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276" w:rsidRPr="00DD089B" w:rsidRDefault="00DD089B" w:rsidP="0056419B">
      <w:pPr>
        <w:pStyle w:val="Normal1"/>
        <w:spacing w:after="0" w:line="240" w:lineRule="auto"/>
        <w:jc w:val="right"/>
        <w:rPr>
          <w:rFonts w:ascii="Times New Roman" w:eastAsia="Times New Roman" w:hAnsi="Times New Roman" w:cs="Times New Roman"/>
          <w:color w:val="auto"/>
          <w:sz w:val="24"/>
          <w:szCs w:val="24"/>
        </w:rPr>
      </w:pPr>
      <w:r w:rsidRPr="00DD089B">
        <w:rPr>
          <w:rFonts w:ascii="Times New Roman" w:eastAsia="Times New Roman" w:hAnsi="Times New Roman" w:cs="Times New Roman"/>
          <w:color w:val="auto"/>
          <w:sz w:val="24"/>
          <w:szCs w:val="24"/>
        </w:rPr>
        <w:t xml:space="preserve">«Утвержден </w:t>
      </w:r>
    </w:p>
    <w:p w:rsidR="00DD089B" w:rsidRPr="00DD089B" w:rsidRDefault="00DD089B" w:rsidP="0056419B">
      <w:pPr>
        <w:pStyle w:val="Normal1"/>
        <w:spacing w:after="0" w:line="240" w:lineRule="auto"/>
        <w:jc w:val="right"/>
        <w:rPr>
          <w:rFonts w:ascii="Times New Roman" w:eastAsia="Times New Roman" w:hAnsi="Times New Roman" w:cs="Times New Roman"/>
          <w:color w:val="auto"/>
          <w:sz w:val="24"/>
          <w:szCs w:val="24"/>
        </w:rPr>
      </w:pPr>
      <w:r w:rsidRPr="00DD089B">
        <w:rPr>
          <w:rFonts w:ascii="Times New Roman" w:eastAsia="Times New Roman" w:hAnsi="Times New Roman" w:cs="Times New Roman"/>
          <w:color w:val="auto"/>
          <w:sz w:val="24"/>
          <w:szCs w:val="24"/>
        </w:rPr>
        <w:t>Постановлением Правительства № 1472</w:t>
      </w:r>
    </w:p>
    <w:p w:rsidR="00DD089B" w:rsidRPr="00DD089B" w:rsidRDefault="006B7B9C" w:rsidP="0056419B">
      <w:pPr>
        <w:pStyle w:val="Normal1"/>
        <w:spacing w:after="0" w:line="240" w:lineRule="auto"/>
        <w:jc w:val="center"/>
        <w:rPr>
          <w:rFonts w:ascii="Times New Roman" w:eastAsia="Times New Roman" w:hAnsi="Times New Roman" w:cs="Times New Roman"/>
          <w:color w:val="auto"/>
          <w:sz w:val="24"/>
          <w:szCs w:val="24"/>
        </w:rPr>
      </w:pPr>
      <w:r w:rsidRPr="009E5D39">
        <w:rPr>
          <w:rFonts w:ascii="Times New Roman" w:eastAsia="Times New Roman" w:hAnsi="Times New Roman" w:cs="Times New Roman"/>
          <w:color w:val="auto"/>
          <w:sz w:val="24"/>
          <w:szCs w:val="24"/>
        </w:rPr>
        <w:t xml:space="preserve">                                                                                                                                 </w:t>
      </w:r>
      <w:r w:rsidR="00DD089B" w:rsidRPr="00DD089B">
        <w:rPr>
          <w:rFonts w:ascii="Times New Roman" w:eastAsia="Times New Roman" w:hAnsi="Times New Roman" w:cs="Times New Roman"/>
          <w:color w:val="auto"/>
          <w:sz w:val="24"/>
          <w:szCs w:val="24"/>
        </w:rPr>
        <w:t>от 30 декабря 2016 г.</w:t>
      </w:r>
    </w:p>
    <w:p w:rsidR="00DD089B" w:rsidRPr="00F241F3" w:rsidRDefault="00DD089B" w:rsidP="0056419B">
      <w:pPr>
        <w:pStyle w:val="Normal1"/>
        <w:spacing w:after="0" w:line="240" w:lineRule="auto"/>
        <w:rPr>
          <w:rFonts w:ascii="Times New Roman" w:eastAsia="Times New Roman" w:hAnsi="Times New Roman" w:cs="Times New Roman"/>
          <w:color w:val="auto"/>
          <w:sz w:val="20"/>
          <w:szCs w:val="20"/>
        </w:rPr>
      </w:pPr>
    </w:p>
    <w:tbl>
      <w:tblPr>
        <w:tblStyle w:val="1"/>
        <w:tblW w:w="146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5"/>
        <w:gridCol w:w="250"/>
        <w:gridCol w:w="1915"/>
        <w:gridCol w:w="24"/>
        <w:gridCol w:w="2177"/>
        <w:gridCol w:w="2659"/>
        <w:gridCol w:w="1990"/>
        <w:gridCol w:w="2123"/>
        <w:gridCol w:w="1465"/>
        <w:gridCol w:w="1485"/>
      </w:tblGrid>
      <w:tr w:rsidR="00F241F3" w:rsidRPr="00941957">
        <w:trPr>
          <w:trHeight w:val="1360"/>
        </w:trPr>
        <w:tc>
          <w:tcPr>
            <w:tcW w:w="14623" w:type="dxa"/>
            <w:gridSpan w:val="10"/>
            <w:tcBorders>
              <w:top w:val="nil"/>
              <w:left w:val="nil"/>
              <w:bottom w:val="single" w:sz="4" w:space="0" w:color="000000"/>
              <w:right w:val="nil"/>
            </w:tcBorders>
          </w:tcPr>
          <w:p w:rsidR="004D6276" w:rsidRPr="00D239C0" w:rsidRDefault="004D6276" w:rsidP="0056419B">
            <w:pPr>
              <w:pStyle w:val="Normal1"/>
              <w:spacing w:after="0" w:line="240" w:lineRule="auto"/>
              <w:jc w:val="center"/>
              <w:rPr>
                <w:rFonts w:ascii="Times New Roman" w:eastAsia="Times New Roman" w:hAnsi="Times New Roman" w:cs="Times New Roman"/>
                <w:b/>
                <w:color w:val="auto"/>
                <w:sz w:val="20"/>
                <w:szCs w:val="20"/>
              </w:rPr>
            </w:pPr>
          </w:p>
          <w:p w:rsidR="00DD089B" w:rsidRDefault="00593F6F" w:rsidP="0056419B">
            <w:pPr>
              <w:pStyle w:val="Normal1"/>
              <w:spacing w:after="0" w:line="240" w:lineRule="auto"/>
              <w:jc w:val="center"/>
              <w:rPr>
                <w:rFonts w:ascii="Times New Roman" w:eastAsia="Times New Roman" w:hAnsi="Times New Roman" w:cs="Times New Roman"/>
                <w:b/>
                <w:color w:val="auto"/>
                <w:sz w:val="28"/>
                <w:szCs w:val="28"/>
              </w:rPr>
            </w:pPr>
            <w:r w:rsidRPr="00941957">
              <w:rPr>
                <w:rFonts w:ascii="Times New Roman" w:eastAsia="Times New Roman" w:hAnsi="Times New Roman" w:cs="Times New Roman"/>
                <w:b/>
                <w:color w:val="auto"/>
                <w:sz w:val="28"/>
                <w:szCs w:val="28"/>
              </w:rPr>
              <w:t>Н</w:t>
            </w:r>
            <w:r w:rsidR="00DD089B" w:rsidRPr="00941957">
              <w:rPr>
                <w:rFonts w:ascii="Times New Roman" w:eastAsia="Times New Roman" w:hAnsi="Times New Roman" w:cs="Times New Roman"/>
                <w:b/>
                <w:color w:val="auto"/>
                <w:sz w:val="28"/>
                <w:szCs w:val="28"/>
              </w:rPr>
              <w:t xml:space="preserve">АЦИОНАЛЬНЫЙ ПЛАН ДЕЙСТВИЙ </w:t>
            </w:r>
          </w:p>
          <w:p w:rsidR="004D6276" w:rsidRPr="00941957" w:rsidRDefault="00593F6F" w:rsidP="0056419B">
            <w:pPr>
              <w:pStyle w:val="Normal1"/>
              <w:spacing w:after="0" w:line="240" w:lineRule="auto"/>
              <w:jc w:val="center"/>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8"/>
                <w:szCs w:val="28"/>
              </w:rPr>
              <w:t xml:space="preserve">по </w:t>
            </w:r>
            <w:r w:rsidR="00DD089B">
              <w:rPr>
                <w:rFonts w:ascii="Times New Roman" w:eastAsia="Times New Roman" w:hAnsi="Times New Roman" w:cs="Times New Roman"/>
                <w:b/>
                <w:color w:val="auto"/>
                <w:sz w:val="28"/>
                <w:szCs w:val="28"/>
              </w:rPr>
              <w:t xml:space="preserve">внедрению </w:t>
            </w:r>
            <w:r w:rsidRPr="00941957">
              <w:rPr>
                <w:rFonts w:ascii="Times New Roman" w:eastAsia="Times New Roman" w:hAnsi="Times New Roman" w:cs="Times New Roman"/>
                <w:b/>
                <w:color w:val="auto"/>
                <w:sz w:val="28"/>
                <w:szCs w:val="28"/>
              </w:rPr>
              <w:t>Соглашения об ассоциации Республик</w:t>
            </w:r>
            <w:r w:rsidR="0038597C">
              <w:rPr>
                <w:rFonts w:ascii="Times New Roman" w:eastAsia="Times New Roman" w:hAnsi="Times New Roman" w:cs="Times New Roman"/>
                <w:b/>
                <w:color w:val="auto"/>
                <w:sz w:val="28"/>
                <w:szCs w:val="28"/>
              </w:rPr>
              <w:t>а</w:t>
            </w:r>
            <w:r w:rsidRPr="00941957">
              <w:rPr>
                <w:rFonts w:ascii="Times New Roman" w:eastAsia="Times New Roman" w:hAnsi="Times New Roman" w:cs="Times New Roman"/>
                <w:b/>
                <w:color w:val="auto"/>
                <w:sz w:val="28"/>
                <w:szCs w:val="28"/>
              </w:rPr>
              <w:t xml:space="preserve"> Молдова–Европейский </w:t>
            </w:r>
            <w:r w:rsidR="0038597C">
              <w:rPr>
                <w:rFonts w:ascii="Times New Roman" w:eastAsia="Times New Roman" w:hAnsi="Times New Roman" w:cs="Times New Roman"/>
                <w:b/>
                <w:color w:val="auto"/>
                <w:sz w:val="28"/>
                <w:szCs w:val="28"/>
              </w:rPr>
              <w:t>с</w:t>
            </w:r>
            <w:r w:rsidRPr="00941957">
              <w:rPr>
                <w:rFonts w:ascii="Times New Roman" w:eastAsia="Times New Roman" w:hAnsi="Times New Roman" w:cs="Times New Roman"/>
                <w:b/>
                <w:color w:val="auto"/>
                <w:sz w:val="28"/>
                <w:szCs w:val="28"/>
              </w:rPr>
              <w:t>оюз на 2017-2019 годы</w:t>
            </w:r>
          </w:p>
          <w:p w:rsidR="004D6276" w:rsidRPr="00941957" w:rsidRDefault="004D6276" w:rsidP="0056419B">
            <w:pPr>
              <w:pStyle w:val="Normal1"/>
              <w:spacing w:after="0" w:line="240" w:lineRule="auto"/>
              <w:jc w:val="center"/>
              <w:rPr>
                <w:rFonts w:ascii="Times New Roman" w:eastAsia="Times New Roman" w:hAnsi="Times New Roman" w:cs="Times New Roman"/>
                <w:b/>
                <w:color w:val="auto"/>
                <w:sz w:val="20"/>
                <w:szCs w:val="20"/>
              </w:rPr>
            </w:pPr>
          </w:p>
        </w:tc>
      </w:tr>
      <w:tr w:rsidR="00F241F3" w:rsidRPr="00941957" w:rsidTr="00247C61">
        <w:tc>
          <w:tcPr>
            <w:tcW w:w="785" w:type="dxa"/>
            <w:gridSpan w:val="2"/>
            <w:tcBorders>
              <w:top w:val="single" w:sz="4" w:space="0" w:color="000000"/>
            </w:tcBorders>
          </w:tcPr>
          <w:p w:rsidR="00593F6F" w:rsidRPr="00941957" w:rsidRDefault="00593F6F" w:rsidP="0056419B">
            <w:pPr>
              <w:spacing w:after="0" w:line="240" w:lineRule="auto"/>
              <w:jc w:val="center"/>
              <w:rPr>
                <w:rFonts w:ascii="Times New Roman" w:hAnsi="Times New Roman"/>
                <w:b/>
                <w:sz w:val="18"/>
                <w:szCs w:val="18"/>
              </w:rPr>
            </w:pPr>
            <w:r w:rsidRPr="00941957">
              <w:rPr>
                <w:rFonts w:ascii="Times New Roman" w:hAnsi="Times New Roman"/>
                <w:b/>
                <w:bCs/>
                <w:sz w:val="18"/>
                <w:szCs w:val="18"/>
              </w:rPr>
              <w:t>№</w:t>
            </w:r>
          </w:p>
          <w:p w:rsidR="004D6276" w:rsidRPr="00941957" w:rsidRDefault="00593F6F" w:rsidP="0056419B">
            <w:pPr>
              <w:pStyle w:val="Normal1"/>
              <w:spacing w:after="0" w:line="240" w:lineRule="auto"/>
              <w:jc w:val="center"/>
              <w:rPr>
                <w:rFonts w:ascii="Times New Roman" w:eastAsia="Times New Roman" w:hAnsi="Times New Roman" w:cs="Times New Roman"/>
                <w:b/>
                <w:color w:val="auto"/>
                <w:sz w:val="20"/>
                <w:szCs w:val="20"/>
                <w:lang w:val="it-IT"/>
              </w:rPr>
            </w:pPr>
            <w:r w:rsidRPr="00941957">
              <w:rPr>
                <w:rFonts w:ascii="Times New Roman" w:hAnsi="Times New Roman"/>
                <w:b/>
                <w:bCs/>
                <w:sz w:val="18"/>
                <w:szCs w:val="18"/>
              </w:rPr>
              <w:t>п/п</w:t>
            </w:r>
          </w:p>
        </w:tc>
        <w:tc>
          <w:tcPr>
            <w:tcW w:w="1915" w:type="dxa"/>
            <w:tcBorders>
              <w:top w:val="single" w:sz="4" w:space="0" w:color="000000"/>
            </w:tcBorders>
          </w:tcPr>
          <w:p w:rsidR="00593F6F" w:rsidRPr="00941957" w:rsidRDefault="00593F6F" w:rsidP="0056419B">
            <w:pPr>
              <w:spacing w:after="0" w:line="240" w:lineRule="auto"/>
              <w:jc w:val="center"/>
              <w:rPr>
                <w:rFonts w:ascii="Times New Roman" w:hAnsi="Times New Roman"/>
                <w:b/>
                <w:sz w:val="18"/>
                <w:szCs w:val="18"/>
              </w:rPr>
            </w:pPr>
            <w:r w:rsidRPr="00941957">
              <w:rPr>
                <w:rFonts w:ascii="Times New Roman" w:hAnsi="Times New Roman"/>
                <w:b/>
                <w:bCs/>
                <w:sz w:val="18"/>
                <w:szCs w:val="18"/>
              </w:rPr>
              <w:t>Положения</w:t>
            </w:r>
          </w:p>
          <w:p w:rsidR="004D6276" w:rsidRPr="00941957" w:rsidRDefault="00593F6F" w:rsidP="0056419B">
            <w:pPr>
              <w:pStyle w:val="Normal1"/>
              <w:spacing w:after="0" w:line="240" w:lineRule="auto"/>
              <w:jc w:val="center"/>
              <w:rPr>
                <w:rFonts w:ascii="Times New Roman" w:eastAsia="Times New Roman" w:hAnsi="Times New Roman" w:cs="Times New Roman"/>
                <w:b/>
                <w:color w:val="auto"/>
                <w:sz w:val="20"/>
                <w:szCs w:val="20"/>
              </w:rPr>
            </w:pPr>
            <w:r w:rsidRPr="00941957">
              <w:rPr>
                <w:rFonts w:ascii="Times New Roman" w:hAnsi="Times New Roman"/>
                <w:b/>
                <w:bCs/>
                <w:sz w:val="18"/>
                <w:szCs w:val="18"/>
              </w:rPr>
              <w:t>Соглашения об ассоциации</w:t>
            </w:r>
          </w:p>
        </w:tc>
        <w:tc>
          <w:tcPr>
            <w:tcW w:w="2201" w:type="dxa"/>
            <w:gridSpan w:val="2"/>
            <w:tcBorders>
              <w:top w:val="single" w:sz="4" w:space="0" w:color="000000"/>
            </w:tcBorders>
          </w:tcPr>
          <w:p w:rsidR="004D6276" w:rsidRPr="00941957" w:rsidRDefault="00593F6F" w:rsidP="0056419B">
            <w:pPr>
              <w:pStyle w:val="Normal1"/>
              <w:spacing w:after="0" w:line="240" w:lineRule="auto"/>
              <w:jc w:val="center"/>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 xml:space="preserve">Повестка </w:t>
            </w:r>
            <w:r w:rsidR="0038597C">
              <w:rPr>
                <w:rFonts w:ascii="Times New Roman" w:eastAsia="Times New Roman" w:hAnsi="Times New Roman" w:cs="Times New Roman"/>
                <w:b/>
                <w:color w:val="auto"/>
                <w:sz w:val="20"/>
                <w:szCs w:val="20"/>
              </w:rPr>
              <w:t>дня а</w:t>
            </w:r>
            <w:r w:rsidRPr="00941957">
              <w:rPr>
                <w:rFonts w:ascii="Times New Roman" w:eastAsia="Times New Roman" w:hAnsi="Times New Roman" w:cs="Times New Roman"/>
                <w:b/>
                <w:color w:val="auto"/>
                <w:sz w:val="20"/>
                <w:szCs w:val="20"/>
              </w:rPr>
              <w:t>ссоциации</w:t>
            </w:r>
          </w:p>
        </w:tc>
        <w:tc>
          <w:tcPr>
            <w:tcW w:w="2659" w:type="dxa"/>
            <w:tcBorders>
              <w:top w:val="single" w:sz="4" w:space="0" w:color="000000"/>
            </w:tcBorders>
          </w:tcPr>
          <w:p w:rsidR="00593F6F" w:rsidRPr="00941957" w:rsidRDefault="00593F6F" w:rsidP="0056419B">
            <w:pPr>
              <w:spacing w:after="0" w:line="240" w:lineRule="auto"/>
              <w:jc w:val="center"/>
              <w:rPr>
                <w:rFonts w:ascii="Times New Roman" w:hAnsi="Times New Roman"/>
                <w:b/>
                <w:bCs/>
                <w:sz w:val="18"/>
                <w:szCs w:val="18"/>
              </w:rPr>
            </w:pPr>
            <w:r w:rsidRPr="00941957">
              <w:rPr>
                <w:rFonts w:ascii="Times New Roman" w:hAnsi="Times New Roman"/>
                <w:b/>
                <w:bCs/>
                <w:sz w:val="18"/>
                <w:szCs w:val="18"/>
              </w:rPr>
              <w:t xml:space="preserve">Меры по </w:t>
            </w:r>
            <w:r w:rsidR="0038597C">
              <w:rPr>
                <w:rFonts w:ascii="Times New Roman" w:hAnsi="Times New Roman"/>
                <w:b/>
                <w:bCs/>
                <w:sz w:val="18"/>
                <w:szCs w:val="18"/>
              </w:rPr>
              <w:t>внедр</w:t>
            </w:r>
            <w:r w:rsidRPr="00941957">
              <w:rPr>
                <w:rFonts w:ascii="Times New Roman" w:hAnsi="Times New Roman"/>
                <w:b/>
                <w:bCs/>
                <w:sz w:val="18"/>
                <w:szCs w:val="18"/>
              </w:rPr>
              <w:t>ению</w:t>
            </w:r>
          </w:p>
          <w:p w:rsidR="00593F6F" w:rsidRPr="00941957" w:rsidRDefault="00593F6F" w:rsidP="0056419B">
            <w:pPr>
              <w:spacing w:after="0" w:line="240" w:lineRule="auto"/>
              <w:jc w:val="center"/>
              <w:rPr>
                <w:rFonts w:ascii="Times New Roman" w:hAnsi="Times New Roman"/>
                <w:i/>
                <w:sz w:val="18"/>
                <w:szCs w:val="18"/>
              </w:rPr>
            </w:pPr>
          </w:p>
          <w:p w:rsidR="004D6276" w:rsidRPr="00941957" w:rsidRDefault="004D6276" w:rsidP="0056419B">
            <w:pPr>
              <w:pStyle w:val="Normal1"/>
              <w:spacing w:after="0" w:line="240" w:lineRule="auto"/>
              <w:jc w:val="center"/>
              <w:rPr>
                <w:rFonts w:ascii="Times New Roman" w:eastAsia="Times New Roman" w:hAnsi="Times New Roman" w:cs="Times New Roman"/>
                <w:b/>
                <w:color w:val="auto"/>
                <w:sz w:val="20"/>
                <w:szCs w:val="20"/>
              </w:rPr>
            </w:pPr>
          </w:p>
        </w:tc>
        <w:tc>
          <w:tcPr>
            <w:tcW w:w="1990" w:type="dxa"/>
            <w:tcBorders>
              <w:top w:val="single" w:sz="4" w:space="0" w:color="000000"/>
            </w:tcBorders>
          </w:tcPr>
          <w:p w:rsidR="00593F6F" w:rsidRPr="00941957" w:rsidRDefault="00593F6F" w:rsidP="0056419B">
            <w:pPr>
              <w:spacing w:after="0" w:line="240" w:lineRule="auto"/>
              <w:jc w:val="center"/>
              <w:rPr>
                <w:rFonts w:ascii="Times New Roman" w:hAnsi="Times New Roman"/>
                <w:b/>
                <w:bCs/>
                <w:sz w:val="18"/>
                <w:szCs w:val="18"/>
              </w:rPr>
            </w:pPr>
            <w:r w:rsidRPr="00941957">
              <w:rPr>
                <w:rFonts w:ascii="Times New Roman" w:hAnsi="Times New Roman"/>
                <w:b/>
                <w:bCs/>
                <w:sz w:val="18"/>
                <w:szCs w:val="18"/>
              </w:rPr>
              <w:t>Показатели эффективности</w:t>
            </w:r>
          </w:p>
          <w:p w:rsidR="004D6276" w:rsidRPr="00941957" w:rsidRDefault="004D6276" w:rsidP="0056419B">
            <w:pPr>
              <w:pStyle w:val="Normal1"/>
              <w:spacing w:after="0" w:line="240" w:lineRule="auto"/>
              <w:jc w:val="center"/>
              <w:rPr>
                <w:rFonts w:ascii="Times New Roman" w:eastAsia="Times New Roman" w:hAnsi="Times New Roman" w:cs="Times New Roman"/>
                <w:b/>
                <w:color w:val="auto"/>
                <w:sz w:val="20"/>
                <w:szCs w:val="20"/>
              </w:rPr>
            </w:pPr>
          </w:p>
        </w:tc>
        <w:tc>
          <w:tcPr>
            <w:tcW w:w="2123" w:type="dxa"/>
            <w:tcBorders>
              <w:top w:val="single" w:sz="4" w:space="0" w:color="000000"/>
            </w:tcBorders>
          </w:tcPr>
          <w:p w:rsidR="00593F6F" w:rsidRPr="00941957" w:rsidRDefault="00593F6F" w:rsidP="0056419B">
            <w:pPr>
              <w:spacing w:after="0" w:line="240" w:lineRule="auto"/>
              <w:jc w:val="center"/>
              <w:rPr>
                <w:rFonts w:ascii="Times New Roman" w:hAnsi="Times New Roman"/>
                <w:b/>
                <w:bCs/>
                <w:sz w:val="18"/>
                <w:szCs w:val="18"/>
              </w:rPr>
            </w:pPr>
            <w:r w:rsidRPr="00941957">
              <w:rPr>
                <w:rFonts w:ascii="Times New Roman" w:hAnsi="Times New Roman"/>
                <w:b/>
                <w:bCs/>
                <w:sz w:val="18"/>
                <w:szCs w:val="18"/>
              </w:rPr>
              <w:t>Ответственные учреждения</w:t>
            </w:r>
          </w:p>
          <w:p w:rsidR="004D6276" w:rsidRPr="00941957" w:rsidRDefault="004D6276" w:rsidP="0056419B">
            <w:pPr>
              <w:pStyle w:val="Normal1"/>
              <w:spacing w:after="0" w:line="240" w:lineRule="auto"/>
              <w:jc w:val="center"/>
              <w:rPr>
                <w:rFonts w:ascii="Times New Roman" w:eastAsia="Times New Roman" w:hAnsi="Times New Roman" w:cs="Times New Roman"/>
                <w:b/>
                <w:color w:val="auto"/>
                <w:sz w:val="20"/>
                <w:szCs w:val="20"/>
              </w:rPr>
            </w:pPr>
          </w:p>
        </w:tc>
        <w:tc>
          <w:tcPr>
            <w:tcW w:w="1465" w:type="dxa"/>
            <w:tcBorders>
              <w:top w:val="single" w:sz="4" w:space="0" w:color="000000"/>
            </w:tcBorders>
          </w:tcPr>
          <w:p w:rsidR="004D6276" w:rsidRPr="00941957" w:rsidRDefault="00593F6F" w:rsidP="0056419B">
            <w:pPr>
              <w:spacing w:after="0" w:line="240" w:lineRule="auto"/>
              <w:jc w:val="center"/>
              <w:rPr>
                <w:rFonts w:ascii="Times New Roman" w:eastAsia="Times New Roman" w:hAnsi="Times New Roman" w:cs="Times New Roman"/>
                <w:b/>
                <w:color w:val="auto"/>
                <w:sz w:val="20"/>
                <w:szCs w:val="20"/>
              </w:rPr>
            </w:pPr>
            <w:r w:rsidRPr="00941957">
              <w:rPr>
                <w:rFonts w:ascii="Times New Roman" w:hAnsi="Times New Roman"/>
                <w:b/>
                <w:bCs/>
                <w:sz w:val="18"/>
                <w:szCs w:val="18"/>
              </w:rPr>
              <w:t xml:space="preserve">Срок </w:t>
            </w:r>
            <w:r w:rsidR="0038597C">
              <w:rPr>
                <w:rFonts w:ascii="Times New Roman" w:hAnsi="Times New Roman"/>
                <w:b/>
                <w:bCs/>
                <w:sz w:val="18"/>
                <w:szCs w:val="18"/>
              </w:rPr>
              <w:t>выполнения</w:t>
            </w:r>
            <w:r w:rsidRPr="00941957">
              <w:rPr>
                <w:rFonts w:ascii="Times New Roman" w:hAnsi="Times New Roman"/>
                <w:b/>
                <w:bCs/>
                <w:sz w:val="18"/>
                <w:szCs w:val="18"/>
              </w:rPr>
              <w:t xml:space="preserve"> меры и срок </w:t>
            </w:r>
            <w:r w:rsidR="0038597C">
              <w:rPr>
                <w:rFonts w:ascii="Times New Roman" w:hAnsi="Times New Roman"/>
                <w:b/>
                <w:bCs/>
                <w:sz w:val="18"/>
                <w:szCs w:val="18"/>
              </w:rPr>
              <w:t>внедр</w:t>
            </w:r>
            <w:r w:rsidRPr="00941957">
              <w:rPr>
                <w:rFonts w:ascii="Times New Roman" w:hAnsi="Times New Roman"/>
                <w:b/>
                <w:bCs/>
                <w:sz w:val="18"/>
                <w:szCs w:val="18"/>
              </w:rPr>
              <w:t>ения согласно Соглашению об ассоциации</w:t>
            </w:r>
          </w:p>
        </w:tc>
        <w:tc>
          <w:tcPr>
            <w:tcW w:w="1485" w:type="dxa"/>
            <w:tcBorders>
              <w:top w:val="single" w:sz="4" w:space="0" w:color="000000"/>
            </w:tcBorders>
          </w:tcPr>
          <w:p w:rsidR="00593F6F" w:rsidRPr="00941957" w:rsidRDefault="00593F6F" w:rsidP="0056419B">
            <w:pPr>
              <w:spacing w:after="0" w:line="240" w:lineRule="auto"/>
              <w:jc w:val="center"/>
              <w:rPr>
                <w:rFonts w:ascii="Times New Roman" w:hAnsi="Times New Roman"/>
                <w:b/>
                <w:bCs/>
                <w:sz w:val="18"/>
                <w:szCs w:val="18"/>
              </w:rPr>
            </w:pPr>
            <w:r w:rsidRPr="00941957">
              <w:rPr>
                <w:rFonts w:ascii="Times New Roman" w:hAnsi="Times New Roman"/>
                <w:b/>
                <w:bCs/>
                <w:sz w:val="18"/>
                <w:szCs w:val="18"/>
              </w:rPr>
              <w:t>Сметные расходы и</w:t>
            </w:r>
          </w:p>
          <w:p w:rsidR="004D6276" w:rsidRPr="00941957" w:rsidRDefault="00593F6F" w:rsidP="0056419B">
            <w:pPr>
              <w:pStyle w:val="Normal1"/>
              <w:spacing w:after="0" w:line="240" w:lineRule="auto"/>
              <w:jc w:val="center"/>
              <w:rPr>
                <w:rFonts w:ascii="Times New Roman" w:eastAsia="Times New Roman" w:hAnsi="Times New Roman" w:cs="Times New Roman"/>
                <w:b/>
                <w:color w:val="auto"/>
                <w:sz w:val="20"/>
                <w:szCs w:val="20"/>
              </w:rPr>
            </w:pPr>
            <w:r w:rsidRPr="00941957">
              <w:rPr>
                <w:rFonts w:ascii="Times New Roman" w:hAnsi="Times New Roman"/>
                <w:b/>
                <w:bCs/>
                <w:sz w:val="18"/>
                <w:szCs w:val="18"/>
              </w:rPr>
              <w:t>источник покрытия расходов</w:t>
            </w:r>
          </w:p>
        </w:tc>
      </w:tr>
      <w:tr w:rsidR="00F241F3" w:rsidRPr="00941957">
        <w:trPr>
          <w:trHeight w:val="340"/>
        </w:trPr>
        <w:tc>
          <w:tcPr>
            <w:tcW w:w="14623" w:type="dxa"/>
            <w:gridSpan w:val="10"/>
          </w:tcPr>
          <w:p w:rsidR="004D6276" w:rsidRPr="00941957" w:rsidRDefault="00593F6F"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bCs/>
                <w:sz w:val="18"/>
                <w:szCs w:val="18"/>
              </w:rPr>
              <w:t>РАЗДЕЛ II:ПОЛИТИЧЕСКИЙ ДИАЛОГ И РЕФОРМЫ, СОТРУДНИЧЕСТВО В ОБЛАСТИ ВНЕШНЕЙ ПОЛИТИКИ И ПОЛИТИКИ БЕЗОПАСНОСТИ</w:t>
            </w:r>
          </w:p>
        </w:tc>
      </w:tr>
      <w:tr w:rsidR="00F241F3" w:rsidRPr="00941957" w:rsidTr="00247C61">
        <w:tc>
          <w:tcPr>
            <w:tcW w:w="535" w:type="dxa"/>
            <w:shd w:val="clear" w:color="auto" w:fill="E5DFEC"/>
          </w:tcPr>
          <w:p w:rsidR="004D6276" w:rsidRPr="00941957" w:rsidRDefault="00593F6F"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bCs/>
                <w:sz w:val="18"/>
                <w:szCs w:val="18"/>
              </w:rPr>
              <w:t>3.</w:t>
            </w:r>
          </w:p>
        </w:tc>
        <w:tc>
          <w:tcPr>
            <w:tcW w:w="14088" w:type="dxa"/>
            <w:gridSpan w:val="9"/>
            <w:shd w:val="clear" w:color="auto" w:fill="E5DFEC"/>
          </w:tcPr>
          <w:p w:rsidR="004D6276" w:rsidRPr="00941957" w:rsidRDefault="00593F6F"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iCs/>
                <w:sz w:val="18"/>
                <w:szCs w:val="18"/>
              </w:rPr>
              <w:t>Цели политического диалога</w:t>
            </w:r>
          </w:p>
        </w:tc>
      </w:tr>
      <w:tr w:rsidR="00F241F3" w:rsidRPr="00941957" w:rsidTr="00247C61">
        <w:tc>
          <w:tcPr>
            <w:tcW w:w="535" w:type="dxa"/>
          </w:tcPr>
          <w:p w:rsidR="004D6276" w:rsidRPr="00941957" w:rsidRDefault="004D6276" w:rsidP="0056419B">
            <w:pPr>
              <w:pStyle w:val="Normal1"/>
              <w:spacing w:after="0" w:line="240" w:lineRule="auto"/>
              <w:rPr>
                <w:rFonts w:ascii="Times New Roman" w:eastAsia="Times New Roman" w:hAnsi="Times New Roman" w:cs="Times New Roman"/>
                <w:b/>
                <w:color w:val="auto"/>
                <w:sz w:val="20"/>
                <w:szCs w:val="20"/>
              </w:rPr>
            </w:pPr>
          </w:p>
        </w:tc>
        <w:tc>
          <w:tcPr>
            <w:tcW w:w="14088" w:type="dxa"/>
            <w:gridSpan w:val="9"/>
          </w:tcPr>
          <w:p w:rsidR="004D6276" w:rsidRPr="00941957" w:rsidRDefault="00593F6F"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sz w:val="18"/>
                <w:szCs w:val="18"/>
              </w:rPr>
              <w:t>(1)</w:t>
            </w:r>
            <w:r w:rsidRPr="00941957">
              <w:rPr>
                <w:rFonts w:ascii="Times New Roman" w:hAnsi="Times New Roman"/>
                <w:sz w:val="18"/>
                <w:szCs w:val="18"/>
              </w:rPr>
              <w:t xml:space="preserve"> Политический диалог между сторонами во всех областях, представляющих взаимный интерес, включая вопросы внешней политики и безопасности, а также внутренние реформы, разви</w:t>
            </w:r>
            <w:r w:rsidR="00C81C26">
              <w:rPr>
                <w:rFonts w:ascii="Times New Roman" w:hAnsi="Times New Roman"/>
                <w:sz w:val="18"/>
                <w:szCs w:val="18"/>
              </w:rPr>
              <w:t>т</w:t>
            </w:r>
            <w:r w:rsidRPr="00941957">
              <w:rPr>
                <w:rFonts w:ascii="Times New Roman" w:hAnsi="Times New Roman"/>
                <w:sz w:val="18"/>
                <w:szCs w:val="18"/>
              </w:rPr>
              <w:t xml:space="preserve"> и усил</w:t>
            </w:r>
            <w:r w:rsidR="00C81C26">
              <w:rPr>
                <w:rFonts w:ascii="Times New Roman" w:hAnsi="Times New Roman"/>
                <w:sz w:val="18"/>
                <w:szCs w:val="18"/>
              </w:rPr>
              <w:t>ен</w:t>
            </w:r>
            <w:r w:rsidRPr="00941957">
              <w:rPr>
                <w:rFonts w:ascii="Times New Roman" w:hAnsi="Times New Roman"/>
                <w:sz w:val="18"/>
                <w:szCs w:val="18"/>
              </w:rPr>
              <w:t>ь. Это повысит эффективность политического сотрудничества и будет способствовать сближению в вопросах внешней политики и  безопасности</w:t>
            </w:r>
          </w:p>
        </w:tc>
      </w:tr>
      <w:tr w:rsidR="000A67F8" w:rsidRPr="00941957" w:rsidTr="00247C61">
        <w:trPr>
          <w:trHeight w:val="880"/>
        </w:trPr>
        <w:tc>
          <w:tcPr>
            <w:tcW w:w="535" w:type="dxa"/>
            <w:vMerge w:val="restart"/>
          </w:tcPr>
          <w:p w:rsidR="000A67F8" w:rsidRPr="00941957" w:rsidRDefault="000A67F8" w:rsidP="0056419B">
            <w:pPr>
              <w:pStyle w:val="Normal1"/>
              <w:spacing w:after="0" w:line="240" w:lineRule="auto"/>
              <w:rPr>
                <w:rFonts w:ascii="Times New Roman" w:eastAsia="Times New Roman" w:hAnsi="Times New Roman" w:cs="Times New Roman"/>
                <w:b/>
                <w:color w:val="auto"/>
                <w:sz w:val="20"/>
                <w:szCs w:val="20"/>
              </w:rPr>
            </w:pPr>
          </w:p>
        </w:tc>
        <w:tc>
          <w:tcPr>
            <w:tcW w:w="2189" w:type="dxa"/>
            <w:gridSpan w:val="3"/>
            <w:vMerge w:val="restart"/>
          </w:tcPr>
          <w:p w:rsidR="000A67F8" w:rsidRPr="00941957" w:rsidRDefault="000A67F8" w:rsidP="0056419B">
            <w:pPr>
              <w:spacing w:after="0" w:line="240" w:lineRule="auto"/>
              <w:rPr>
                <w:rFonts w:ascii="Times New Roman" w:hAnsi="Times New Roman"/>
                <w:sz w:val="18"/>
                <w:szCs w:val="18"/>
              </w:rPr>
            </w:pPr>
            <w:r w:rsidRPr="00941957">
              <w:rPr>
                <w:rFonts w:ascii="Times New Roman" w:hAnsi="Times New Roman"/>
                <w:b/>
                <w:sz w:val="18"/>
                <w:szCs w:val="18"/>
              </w:rPr>
              <w:t>(2</w:t>
            </w:r>
            <w:r w:rsidRPr="00941957">
              <w:rPr>
                <w:rFonts w:ascii="Times New Roman" w:hAnsi="Times New Roman"/>
                <w:b/>
                <w:iCs/>
                <w:sz w:val="18"/>
                <w:szCs w:val="18"/>
              </w:rPr>
              <w:t>)</w:t>
            </w:r>
            <w:r w:rsidRPr="00941957">
              <w:rPr>
                <w:rFonts w:ascii="Times New Roman" w:hAnsi="Times New Roman"/>
                <w:iCs/>
                <w:sz w:val="18"/>
                <w:szCs w:val="18"/>
              </w:rPr>
              <w:t xml:space="preserve"> Целями политического диалога являются:</w:t>
            </w:r>
          </w:p>
          <w:p w:rsidR="000A67F8" w:rsidRPr="00941957" w:rsidRDefault="000A67F8" w:rsidP="0056419B">
            <w:pPr>
              <w:spacing w:after="0" w:line="240" w:lineRule="auto"/>
              <w:rPr>
                <w:rFonts w:ascii="Times New Roman" w:hAnsi="Times New Roman"/>
                <w:sz w:val="18"/>
                <w:szCs w:val="18"/>
              </w:rPr>
            </w:pPr>
            <w:r w:rsidRPr="00941957">
              <w:rPr>
                <w:rFonts w:ascii="Times New Roman" w:hAnsi="Times New Roman"/>
                <w:b/>
                <w:sz w:val="18"/>
                <w:szCs w:val="18"/>
              </w:rPr>
              <w:t>(а)</w:t>
            </w:r>
            <w:r w:rsidRPr="00941957">
              <w:rPr>
                <w:rFonts w:ascii="Times New Roman" w:hAnsi="Times New Roman"/>
                <w:sz w:val="18"/>
                <w:szCs w:val="18"/>
              </w:rPr>
              <w:t xml:space="preserve"> Углубление</w:t>
            </w:r>
          </w:p>
          <w:p w:rsidR="000A67F8" w:rsidRPr="00941957" w:rsidRDefault="000A67F8" w:rsidP="0056419B">
            <w:pPr>
              <w:spacing w:after="0" w:line="240" w:lineRule="auto"/>
              <w:rPr>
                <w:rFonts w:ascii="Times New Roman" w:hAnsi="Times New Roman"/>
                <w:sz w:val="18"/>
                <w:szCs w:val="18"/>
              </w:rPr>
            </w:pPr>
            <w:r w:rsidRPr="00941957">
              <w:rPr>
                <w:rFonts w:ascii="Times New Roman" w:hAnsi="Times New Roman"/>
                <w:sz w:val="18"/>
                <w:szCs w:val="18"/>
              </w:rPr>
              <w:t>политической ассоциации и усиление сближения и эффективности политического курса и политики безопасности</w:t>
            </w:r>
          </w:p>
        </w:tc>
        <w:tc>
          <w:tcPr>
            <w:tcW w:w="2177" w:type="dxa"/>
            <w:vMerge w:val="restart"/>
          </w:tcPr>
          <w:p w:rsidR="000A67F8" w:rsidRPr="00941957" w:rsidRDefault="000A67F8" w:rsidP="0056419B">
            <w:pPr>
              <w:pStyle w:val="Normal1"/>
              <w:spacing w:after="0" w:line="240" w:lineRule="auto"/>
              <w:rPr>
                <w:rFonts w:ascii="Times New Roman" w:eastAsia="Times New Roman" w:hAnsi="Times New Roman" w:cs="Times New Roman"/>
                <w:color w:val="auto"/>
                <w:sz w:val="20"/>
                <w:szCs w:val="20"/>
              </w:rPr>
            </w:pPr>
          </w:p>
        </w:tc>
        <w:tc>
          <w:tcPr>
            <w:tcW w:w="2659" w:type="dxa"/>
          </w:tcPr>
          <w:p w:rsidR="000A67F8" w:rsidRPr="00941957" w:rsidRDefault="000A67F8" w:rsidP="0056419B">
            <w:pPr>
              <w:pStyle w:val="ListParagraph"/>
              <w:tabs>
                <w:tab w:val="left" w:pos="179"/>
              </w:tabs>
              <w:spacing w:after="0" w:line="240" w:lineRule="auto"/>
              <w:ind w:left="0"/>
              <w:rPr>
                <w:rFonts w:ascii="Times New Roman" w:hAnsi="Times New Roman"/>
                <w:sz w:val="18"/>
                <w:szCs w:val="18"/>
              </w:rPr>
            </w:pPr>
            <w:r w:rsidRPr="00941957">
              <w:rPr>
                <w:rFonts w:ascii="Times New Roman" w:hAnsi="Times New Roman"/>
                <w:b/>
                <w:sz w:val="18"/>
                <w:szCs w:val="18"/>
              </w:rPr>
              <w:t xml:space="preserve">I1. </w:t>
            </w:r>
            <w:r w:rsidRPr="00941957">
              <w:rPr>
                <w:rFonts w:ascii="Times New Roman" w:hAnsi="Times New Roman"/>
                <w:sz w:val="18"/>
                <w:szCs w:val="18"/>
              </w:rPr>
              <w:t xml:space="preserve">Оценка необходимости пересмотра плана </w:t>
            </w:r>
            <w:r w:rsidRPr="00941957">
              <w:rPr>
                <w:rFonts w:ascii="Times New Roman" w:hAnsi="Times New Roman"/>
                <w:bCs/>
                <w:sz w:val="18"/>
                <w:szCs w:val="18"/>
              </w:rPr>
              <w:t>действий по реализации  Соглашения об ассоциации</w:t>
            </w:r>
          </w:p>
        </w:tc>
        <w:tc>
          <w:tcPr>
            <w:tcW w:w="1990" w:type="dxa"/>
          </w:tcPr>
          <w:p w:rsidR="000A67F8" w:rsidRPr="00941957" w:rsidRDefault="000A67F8" w:rsidP="0056419B">
            <w:pPr>
              <w:spacing w:after="0" w:line="240" w:lineRule="auto"/>
              <w:rPr>
                <w:rFonts w:ascii="Times New Roman" w:hAnsi="Times New Roman"/>
                <w:sz w:val="18"/>
                <w:szCs w:val="18"/>
              </w:rPr>
            </w:pPr>
            <w:r w:rsidRPr="00941957">
              <w:rPr>
                <w:rFonts w:ascii="Times New Roman" w:hAnsi="Times New Roman"/>
                <w:sz w:val="18"/>
                <w:szCs w:val="18"/>
              </w:rPr>
              <w:t xml:space="preserve">Решение о пересмотре плана -  принято </w:t>
            </w:r>
          </w:p>
        </w:tc>
        <w:tc>
          <w:tcPr>
            <w:tcW w:w="2123" w:type="dxa"/>
            <w:vMerge w:val="restart"/>
          </w:tcPr>
          <w:p w:rsidR="000A67F8" w:rsidRPr="00941957" w:rsidRDefault="000A67F8" w:rsidP="0056419B">
            <w:pPr>
              <w:autoSpaceDE w:val="0"/>
              <w:autoSpaceDN w:val="0"/>
              <w:adjustRightInd w:val="0"/>
              <w:spacing w:after="0" w:line="240" w:lineRule="auto"/>
              <w:rPr>
                <w:rFonts w:ascii="Times New Roman" w:hAnsi="Times New Roman"/>
                <w:sz w:val="18"/>
                <w:szCs w:val="18"/>
              </w:rPr>
            </w:pPr>
          </w:p>
          <w:p w:rsidR="000A67F8" w:rsidRPr="00941957" w:rsidRDefault="000A67F8" w:rsidP="0056419B">
            <w:pPr>
              <w:autoSpaceDE w:val="0"/>
              <w:autoSpaceDN w:val="0"/>
              <w:adjustRightInd w:val="0"/>
              <w:spacing w:after="0" w:line="240" w:lineRule="auto"/>
              <w:rPr>
                <w:rFonts w:ascii="Times New Roman" w:hAnsi="Times New Roman"/>
                <w:sz w:val="18"/>
                <w:szCs w:val="18"/>
              </w:rPr>
            </w:pPr>
            <w:r w:rsidRPr="00941957">
              <w:rPr>
                <w:rFonts w:ascii="Times New Roman" w:hAnsi="Times New Roman"/>
                <w:sz w:val="18"/>
                <w:szCs w:val="18"/>
              </w:rPr>
              <w:t>Министерство иностранных дел и европейской интеграции</w:t>
            </w:r>
          </w:p>
        </w:tc>
        <w:tc>
          <w:tcPr>
            <w:tcW w:w="1465" w:type="dxa"/>
          </w:tcPr>
          <w:p w:rsidR="000A67F8" w:rsidRPr="00941957" w:rsidRDefault="000A67F8" w:rsidP="0056419B">
            <w:pPr>
              <w:spacing w:after="0" w:line="240" w:lineRule="auto"/>
              <w:rPr>
                <w:rFonts w:ascii="Times New Roman" w:hAnsi="Times New Roman"/>
                <w:b/>
                <w:sz w:val="18"/>
                <w:szCs w:val="18"/>
              </w:rPr>
            </w:pPr>
            <w:smartTag w:uri="urn:schemas-microsoft-com:office:smarttags" w:element="metricconverter">
              <w:smartTagPr>
                <w:attr w:name="ProductID" w:val="2018 г"/>
              </w:smartTagPr>
              <w:r w:rsidRPr="00941957">
                <w:rPr>
                  <w:rFonts w:ascii="Times New Roman" w:hAnsi="Times New Roman"/>
                  <w:sz w:val="18"/>
                  <w:szCs w:val="18"/>
                </w:rPr>
                <w:t>2018 г</w:t>
              </w:r>
            </w:smartTag>
            <w:r w:rsidRPr="00941957">
              <w:rPr>
                <w:rFonts w:ascii="Times New Roman" w:hAnsi="Times New Roman"/>
                <w:sz w:val="18"/>
                <w:szCs w:val="18"/>
              </w:rPr>
              <w:t>.</w:t>
            </w:r>
          </w:p>
        </w:tc>
        <w:tc>
          <w:tcPr>
            <w:tcW w:w="1485" w:type="dxa"/>
            <w:vMerge w:val="restart"/>
          </w:tcPr>
          <w:p w:rsidR="000A67F8" w:rsidRPr="00941957" w:rsidRDefault="000A67F8" w:rsidP="0056419B">
            <w:pPr>
              <w:spacing w:after="0" w:line="240" w:lineRule="auto"/>
              <w:rPr>
                <w:rFonts w:ascii="Times New Roman" w:hAnsi="Times New Roman"/>
                <w:b/>
                <w:sz w:val="18"/>
                <w:szCs w:val="18"/>
              </w:rPr>
            </w:pPr>
            <w:r w:rsidRPr="00941957">
              <w:rPr>
                <w:rFonts w:ascii="Times New Roman" w:hAnsi="Times New Roman"/>
                <w:sz w:val="18"/>
                <w:szCs w:val="18"/>
              </w:rPr>
              <w:t>Не подразумевает расходов</w:t>
            </w:r>
          </w:p>
        </w:tc>
      </w:tr>
      <w:tr w:rsidR="000A67F8" w:rsidRPr="00941957" w:rsidTr="00247C61">
        <w:trPr>
          <w:trHeight w:val="260"/>
        </w:trPr>
        <w:tc>
          <w:tcPr>
            <w:tcW w:w="535" w:type="dxa"/>
            <w:vMerge/>
          </w:tcPr>
          <w:p w:rsidR="000A67F8" w:rsidRPr="00941957" w:rsidRDefault="000A67F8"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0A67F8" w:rsidRPr="00941957" w:rsidRDefault="000A67F8"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tcPr>
          <w:p w:rsidR="000A67F8" w:rsidRPr="00941957" w:rsidRDefault="000A67F8" w:rsidP="0056419B">
            <w:pPr>
              <w:pStyle w:val="Normal1"/>
              <w:spacing w:after="0" w:line="240" w:lineRule="auto"/>
              <w:rPr>
                <w:rFonts w:ascii="Times New Roman" w:eastAsia="Times New Roman" w:hAnsi="Times New Roman" w:cs="Times New Roman"/>
                <w:b/>
                <w:color w:val="auto"/>
                <w:sz w:val="20"/>
                <w:szCs w:val="20"/>
              </w:rPr>
            </w:pPr>
          </w:p>
        </w:tc>
        <w:tc>
          <w:tcPr>
            <w:tcW w:w="2659" w:type="dxa"/>
          </w:tcPr>
          <w:p w:rsidR="000A67F8" w:rsidRPr="00941957" w:rsidRDefault="000A67F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b/>
                <w:sz w:val="18"/>
                <w:szCs w:val="18"/>
              </w:rPr>
              <w:t xml:space="preserve">I2. </w:t>
            </w:r>
            <w:r w:rsidRPr="00941957">
              <w:rPr>
                <w:rFonts w:ascii="Times New Roman" w:hAnsi="Times New Roman"/>
                <w:sz w:val="18"/>
                <w:szCs w:val="18"/>
              </w:rPr>
              <w:t>Межведомственная координация при реализации Соглашения об ассоциации</w:t>
            </w:r>
          </w:p>
        </w:tc>
        <w:tc>
          <w:tcPr>
            <w:tcW w:w="1990" w:type="dxa"/>
          </w:tcPr>
          <w:p w:rsidR="000A67F8" w:rsidRPr="00941957" w:rsidRDefault="000A67F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18"/>
                <w:szCs w:val="18"/>
              </w:rPr>
              <w:t>20 заседаний Правительственной комиссии по вопросам европейской интеграции в течение года</w:t>
            </w:r>
          </w:p>
        </w:tc>
        <w:tc>
          <w:tcPr>
            <w:tcW w:w="2123" w:type="dxa"/>
            <w:vMerge/>
          </w:tcPr>
          <w:p w:rsidR="000A67F8" w:rsidRPr="00941957" w:rsidRDefault="000A67F8" w:rsidP="0056419B">
            <w:pPr>
              <w:pStyle w:val="Normal1"/>
              <w:spacing w:after="0" w:line="240" w:lineRule="auto"/>
              <w:rPr>
                <w:rFonts w:ascii="Times New Roman" w:eastAsia="Times New Roman" w:hAnsi="Times New Roman" w:cs="Times New Roman"/>
                <w:color w:val="auto"/>
                <w:sz w:val="20"/>
                <w:szCs w:val="20"/>
              </w:rPr>
            </w:pPr>
          </w:p>
        </w:tc>
        <w:tc>
          <w:tcPr>
            <w:tcW w:w="1465" w:type="dxa"/>
          </w:tcPr>
          <w:p w:rsidR="000A67F8" w:rsidRPr="00941957" w:rsidRDefault="000A67F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18"/>
                <w:szCs w:val="18"/>
              </w:rPr>
              <w:t>2017-2019 гг.</w:t>
            </w:r>
          </w:p>
        </w:tc>
        <w:tc>
          <w:tcPr>
            <w:tcW w:w="1485" w:type="dxa"/>
            <w:vMerge/>
          </w:tcPr>
          <w:p w:rsidR="000A67F8" w:rsidRPr="00941957" w:rsidRDefault="000A67F8" w:rsidP="0056419B">
            <w:pPr>
              <w:pStyle w:val="Normal1"/>
              <w:spacing w:after="0" w:line="240" w:lineRule="auto"/>
              <w:rPr>
                <w:rFonts w:ascii="Times New Roman" w:eastAsia="Times New Roman" w:hAnsi="Times New Roman" w:cs="Times New Roman"/>
                <w:color w:val="auto"/>
                <w:sz w:val="20"/>
                <w:szCs w:val="20"/>
              </w:rPr>
            </w:pPr>
          </w:p>
        </w:tc>
      </w:tr>
      <w:tr w:rsidR="000C1CC6" w:rsidRPr="00941957" w:rsidTr="00247C61">
        <w:trPr>
          <w:trHeight w:val="757"/>
        </w:trPr>
        <w:tc>
          <w:tcPr>
            <w:tcW w:w="535" w:type="dxa"/>
            <w:vMerge/>
          </w:tcPr>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tc>
        <w:tc>
          <w:tcPr>
            <w:tcW w:w="2189" w:type="dxa"/>
            <w:gridSpan w:val="3"/>
            <w:vMerge w:val="restart"/>
          </w:tcPr>
          <w:p w:rsidR="000C1CC6" w:rsidRPr="00941957" w:rsidRDefault="000C1CC6" w:rsidP="0056419B">
            <w:pPr>
              <w:spacing w:after="0" w:line="240" w:lineRule="auto"/>
              <w:rPr>
                <w:rFonts w:ascii="Times New Roman" w:hAnsi="Times New Roman"/>
                <w:sz w:val="18"/>
                <w:szCs w:val="18"/>
              </w:rPr>
            </w:pPr>
            <w:r w:rsidRPr="00941957">
              <w:rPr>
                <w:rFonts w:ascii="Times New Roman" w:hAnsi="Times New Roman"/>
                <w:b/>
                <w:sz w:val="18"/>
                <w:szCs w:val="18"/>
              </w:rPr>
              <w:t>(е)</w:t>
            </w:r>
            <w:r w:rsidRPr="00941957">
              <w:rPr>
                <w:rFonts w:ascii="Times New Roman" w:hAnsi="Times New Roman"/>
                <w:sz w:val="18"/>
                <w:szCs w:val="18"/>
              </w:rPr>
              <w:t xml:space="preserve"> Усиление соблюдения демократических принципов, верховенства закона и надлежащего управления, прав человека и основных свобод, включая права  меньшинств, а также </w:t>
            </w:r>
            <w:r w:rsidRPr="00941957">
              <w:rPr>
                <w:rFonts w:ascii="Times New Roman" w:hAnsi="Times New Roman"/>
                <w:sz w:val="18"/>
                <w:szCs w:val="18"/>
              </w:rPr>
              <w:lastRenderedPageBreak/>
              <w:t>содействие консолидации внутренних политических реформ</w:t>
            </w:r>
          </w:p>
        </w:tc>
        <w:tc>
          <w:tcPr>
            <w:tcW w:w="2177" w:type="dxa"/>
            <w:tcBorders>
              <w:bottom w:val="single" w:sz="4" w:space="0" w:color="auto"/>
            </w:tcBorders>
          </w:tcPr>
          <w:p w:rsidR="000C1CC6" w:rsidRPr="00941957" w:rsidRDefault="000C1CC6" w:rsidP="0056419B">
            <w:pPr>
              <w:spacing w:after="0" w:line="240" w:lineRule="auto"/>
              <w:jc w:val="both"/>
              <w:rPr>
                <w:rFonts w:ascii="Times New Roman" w:hAnsi="Times New Roman" w:cs="Times New Roman"/>
                <w:sz w:val="20"/>
                <w:szCs w:val="20"/>
              </w:rPr>
            </w:pPr>
            <w:r w:rsidRPr="00941957">
              <w:rPr>
                <w:rFonts w:ascii="Times New Roman" w:hAnsi="Times New Roman" w:cs="Times New Roman"/>
                <w:sz w:val="20"/>
                <w:szCs w:val="20"/>
              </w:rPr>
              <w:lastRenderedPageBreak/>
              <w:t xml:space="preserve">Обеспечение соблюдения законов и положений о борьбе с дискриминацией по любой причине, включая Закона о равноправии, и укрепления </w:t>
            </w:r>
            <w:r w:rsidRPr="00941957">
              <w:rPr>
                <w:rFonts w:ascii="Times New Roman" w:hAnsi="Times New Roman" w:cs="Times New Roman"/>
                <w:sz w:val="20"/>
                <w:szCs w:val="20"/>
              </w:rPr>
              <w:lastRenderedPageBreak/>
              <w:t xml:space="preserve">полномочиями Совета по предотвращению и ликвидации дискриминации </w:t>
            </w:r>
            <w:r w:rsidRPr="00941957">
              <w:rPr>
                <w:rFonts w:ascii="Times New Roman" w:hAnsi="Times New Roman"/>
                <w:sz w:val="18"/>
                <w:szCs w:val="18"/>
              </w:rPr>
              <w:t>и обеспечению равенства</w:t>
            </w:r>
            <w:r w:rsidRPr="00941957">
              <w:rPr>
                <w:rFonts w:ascii="Times New Roman" w:hAnsi="Times New Roman" w:cs="Times New Roman"/>
                <w:sz w:val="20"/>
                <w:szCs w:val="20"/>
              </w:rPr>
              <w:t xml:space="preserve"> («Совет по вопросам равенства»);</w:t>
            </w:r>
          </w:p>
        </w:tc>
        <w:tc>
          <w:tcPr>
            <w:tcW w:w="2659" w:type="dxa"/>
            <w:tcBorders>
              <w:bottom w:val="single" w:sz="4" w:space="0" w:color="auto"/>
            </w:tcBorders>
          </w:tcPr>
          <w:p w:rsidR="000C1CC6" w:rsidRPr="00941957" w:rsidRDefault="000C1CC6" w:rsidP="0056419B">
            <w:pPr>
              <w:autoSpaceDE w:val="0"/>
              <w:autoSpaceDN w:val="0"/>
              <w:adjustRightInd w:val="0"/>
              <w:spacing w:after="0" w:line="240" w:lineRule="auto"/>
              <w:rPr>
                <w:rFonts w:ascii="Times New Roman" w:hAnsi="Times New Roman"/>
                <w:sz w:val="18"/>
                <w:szCs w:val="18"/>
              </w:rPr>
            </w:pPr>
            <w:r w:rsidRPr="00941957">
              <w:rPr>
                <w:rFonts w:ascii="Times New Roman" w:hAnsi="Times New Roman"/>
                <w:b/>
                <w:bCs/>
                <w:sz w:val="18"/>
                <w:szCs w:val="18"/>
              </w:rPr>
              <w:lastRenderedPageBreak/>
              <w:t>L1.</w:t>
            </w:r>
            <w:r w:rsidRPr="00941957">
              <w:rPr>
                <w:rFonts w:ascii="Times New Roman" w:hAnsi="Times New Roman"/>
                <w:b/>
                <w:sz w:val="18"/>
                <w:szCs w:val="18"/>
              </w:rPr>
              <w:t>Акт о внесении изменений</w:t>
            </w:r>
          </w:p>
          <w:p w:rsidR="000C1CC6" w:rsidRPr="00941957" w:rsidRDefault="000C1CC6" w:rsidP="0056419B">
            <w:pPr>
              <w:spacing w:after="0" w:line="240" w:lineRule="auto"/>
              <w:rPr>
                <w:rFonts w:ascii="Times New Roman" w:hAnsi="Times New Roman"/>
                <w:sz w:val="18"/>
                <w:szCs w:val="18"/>
              </w:rPr>
            </w:pPr>
            <w:r w:rsidRPr="00941957">
              <w:rPr>
                <w:rFonts w:ascii="Times New Roman" w:hAnsi="Times New Roman"/>
                <w:sz w:val="18"/>
                <w:szCs w:val="18"/>
              </w:rPr>
              <w:t xml:space="preserve">Проект закона о внесении изменений и дополнений в некоторые </w:t>
            </w:r>
            <w:r w:rsidRPr="00941957">
              <w:rPr>
                <w:rFonts w:ascii="Times New Roman" w:hAnsi="Times New Roman"/>
                <w:bCs/>
                <w:sz w:val="18"/>
                <w:szCs w:val="18"/>
              </w:rPr>
              <w:t xml:space="preserve">законодательные акты </w:t>
            </w:r>
            <w:r w:rsidRPr="00941957">
              <w:rPr>
                <w:rFonts w:ascii="Times New Roman" w:hAnsi="Times New Roman"/>
                <w:sz w:val="18"/>
                <w:szCs w:val="18"/>
              </w:rPr>
              <w:t xml:space="preserve">(в целях укрепления нормативно-правовой базы, регулирующей деятельность и полномочия Совета по предупреждению и </w:t>
            </w:r>
            <w:r w:rsidRPr="00941957">
              <w:rPr>
                <w:rFonts w:ascii="Times New Roman" w:hAnsi="Times New Roman"/>
                <w:sz w:val="18"/>
                <w:szCs w:val="18"/>
              </w:rPr>
              <w:lastRenderedPageBreak/>
              <w:t>ликвидации дискриминации и обеспечению равенства)</w:t>
            </w:r>
          </w:p>
        </w:tc>
        <w:tc>
          <w:tcPr>
            <w:tcW w:w="1990" w:type="dxa"/>
            <w:tcBorders>
              <w:bottom w:val="single" w:sz="4" w:space="0" w:color="auto"/>
            </w:tcBorders>
          </w:tcPr>
          <w:p w:rsidR="000C1CC6" w:rsidRPr="00941957" w:rsidRDefault="000C1CC6" w:rsidP="0056419B">
            <w:pPr>
              <w:spacing w:after="0" w:line="240" w:lineRule="auto"/>
              <w:outlineLvl w:val="0"/>
              <w:rPr>
                <w:rFonts w:ascii="Times New Roman" w:hAnsi="Times New Roman"/>
                <w:sz w:val="18"/>
                <w:szCs w:val="18"/>
              </w:rPr>
            </w:pPr>
            <w:r w:rsidRPr="00941957">
              <w:rPr>
                <w:rFonts w:ascii="Times New Roman" w:hAnsi="Times New Roman"/>
                <w:sz w:val="18"/>
                <w:szCs w:val="18"/>
              </w:rPr>
              <w:lastRenderedPageBreak/>
              <w:t>Вступивший в силу закон</w:t>
            </w:r>
          </w:p>
        </w:tc>
        <w:tc>
          <w:tcPr>
            <w:tcW w:w="2123" w:type="dxa"/>
            <w:tcBorders>
              <w:bottom w:val="single" w:sz="4" w:space="0" w:color="auto"/>
            </w:tcBorders>
          </w:tcPr>
          <w:p w:rsidR="000C1CC6" w:rsidRPr="00941957" w:rsidRDefault="000C1CC6" w:rsidP="0056419B">
            <w:pPr>
              <w:spacing w:after="0" w:line="240" w:lineRule="auto"/>
              <w:rPr>
                <w:rFonts w:ascii="Times New Roman" w:hAnsi="Times New Roman"/>
                <w:sz w:val="18"/>
                <w:szCs w:val="18"/>
              </w:rPr>
            </w:pPr>
            <w:r w:rsidRPr="00941957">
              <w:rPr>
                <w:rFonts w:ascii="Times New Roman" w:hAnsi="Times New Roman"/>
                <w:sz w:val="18"/>
                <w:szCs w:val="18"/>
              </w:rPr>
              <w:t>Совет по предупреждению и ликвидации дискриминации и обеспечению равенства</w:t>
            </w:r>
            <w:r w:rsidR="00A51679">
              <w:rPr>
                <w:rFonts w:ascii="Times New Roman" w:hAnsi="Times New Roman"/>
                <w:sz w:val="18"/>
                <w:szCs w:val="18"/>
              </w:rPr>
              <w:t>;</w:t>
            </w:r>
          </w:p>
          <w:p w:rsidR="000C1CC6" w:rsidRPr="00941957" w:rsidRDefault="000C1CC6" w:rsidP="0056419B">
            <w:pPr>
              <w:spacing w:after="0" w:line="240" w:lineRule="auto"/>
              <w:rPr>
                <w:rFonts w:ascii="Times New Roman" w:hAnsi="Times New Roman"/>
                <w:sz w:val="18"/>
                <w:szCs w:val="18"/>
              </w:rPr>
            </w:pPr>
            <w:r w:rsidRPr="00941957">
              <w:rPr>
                <w:rFonts w:ascii="Times New Roman" w:hAnsi="Times New Roman"/>
                <w:sz w:val="18"/>
                <w:szCs w:val="18"/>
              </w:rPr>
              <w:t>Министерство юстиции</w:t>
            </w:r>
          </w:p>
        </w:tc>
        <w:tc>
          <w:tcPr>
            <w:tcW w:w="1465" w:type="dxa"/>
            <w:tcBorders>
              <w:bottom w:val="single" w:sz="4" w:space="0" w:color="auto"/>
            </w:tcBorders>
          </w:tcPr>
          <w:p w:rsidR="00A51679" w:rsidRDefault="000C1CC6" w:rsidP="0056419B">
            <w:pPr>
              <w:spacing w:after="0" w:line="240" w:lineRule="auto"/>
              <w:rPr>
                <w:rFonts w:ascii="Times New Roman" w:hAnsi="Times New Roman"/>
                <w:sz w:val="18"/>
                <w:szCs w:val="18"/>
              </w:rPr>
            </w:pPr>
            <w:r w:rsidRPr="00941957">
              <w:rPr>
                <w:rFonts w:ascii="Times New Roman" w:hAnsi="Times New Roman"/>
                <w:sz w:val="18"/>
                <w:szCs w:val="18"/>
              </w:rPr>
              <w:t xml:space="preserve">II квартал </w:t>
            </w:r>
          </w:p>
          <w:p w:rsidR="000C1CC6" w:rsidRPr="00941957" w:rsidRDefault="000C1CC6" w:rsidP="0056419B">
            <w:pPr>
              <w:spacing w:after="0" w:line="240" w:lineRule="auto"/>
              <w:rPr>
                <w:rFonts w:ascii="Times New Roman" w:hAnsi="Times New Roman"/>
                <w:sz w:val="18"/>
                <w:szCs w:val="18"/>
              </w:rPr>
            </w:pPr>
            <w:r w:rsidRPr="00941957">
              <w:rPr>
                <w:rFonts w:ascii="Times New Roman" w:hAnsi="Times New Roman"/>
                <w:sz w:val="18"/>
                <w:szCs w:val="18"/>
              </w:rPr>
              <w:t>2018 г.</w:t>
            </w:r>
          </w:p>
        </w:tc>
        <w:tc>
          <w:tcPr>
            <w:tcW w:w="1485" w:type="dxa"/>
            <w:tcBorders>
              <w:bottom w:val="single" w:sz="4" w:space="0" w:color="auto"/>
            </w:tcBorders>
          </w:tcPr>
          <w:p w:rsidR="000C1CC6" w:rsidRPr="00941957" w:rsidRDefault="000C1CC6" w:rsidP="0056419B">
            <w:pPr>
              <w:spacing w:after="0" w:line="240" w:lineRule="auto"/>
              <w:rPr>
                <w:rFonts w:ascii="Times New Roman" w:hAnsi="Times New Roman"/>
                <w:sz w:val="18"/>
                <w:szCs w:val="18"/>
              </w:rPr>
            </w:pPr>
            <w:r w:rsidRPr="00941957">
              <w:rPr>
                <w:rFonts w:ascii="Times New Roman" w:hAnsi="Times New Roman"/>
                <w:sz w:val="18"/>
                <w:szCs w:val="18"/>
              </w:rPr>
              <w:t>Не подразумевает расходов</w:t>
            </w:r>
          </w:p>
        </w:tc>
      </w:tr>
      <w:tr w:rsidR="00312B36" w:rsidRPr="00941957" w:rsidTr="006E21DD">
        <w:trPr>
          <w:trHeight w:val="727"/>
        </w:trPr>
        <w:tc>
          <w:tcPr>
            <w:tcW w:w="535" w:type="dxa"/>
            <w:vMerge/>
          </w:tcPr>
          <w:p w:rsidR="00312B36" w:rsidRPr="00941957" w:rsidRDefault="00312B36"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312B36" w:rsidRPr="00941957" w:rsidRDefault="00312B36"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312B36" w:rsidRPr="00941957" w:rsidRDefault="00312B36"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shd w:val="clear" w:color="auto" w:fill="FFFFFF"/>
              </w:rPr>
              <w:t>Ратификация протокола №. 12 к Конвенции о защите прав человека и основных свобод</w:t>
            </w:r>
          </w:p>
        </w:tc>
        <w:tc>
          <w:tcPr>
            <w:tcW w:w="2659" w:type="dxa"/>
          </w:tcPr>
          <w:p w:rsidR="00312B36" w:rsidRPr="00941957" w:rsidRDefault="00312B36"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L.2 Новый акт</w:t>
            </w:r>
          </w:p>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Проект закона о ратификации Протокола № 12 к Конвенции о защите прав человека и основных свобод</w:t>
            </w:r>
          </w:p>
        </w:tc>
        <w:tc>
          <w:tcPr>
            <w:tcW w:w="1990" w:type="dxa"/>
          </w:tcPr>
          <w:p w:rsidR="00312B36" w:rsidRPr="00941957" w:rsidRDefault="00312B36" w:rsidP="0056419B">
            <w:pPr>
              <w:spacing w:after="0" w:line="240" w:lineRule="auto"/>
              <w:outlineLvl w:val="0"/>
              <w:rPr>
                <w:rFonts w:ascii="Times New Roman" w:hAnsi="Times New Roman"/>
                <w:sz w:val="18"/>
                <w:szCs w:val="18"/>
              </w:rPr>
            </w:pPr>
            <w:r w:rsidRPr="00941957">
              <w:rPr>
                <w:rFonts w:ascii="Times New Roman" w:hAnsi="Times New Roman"/>
                <w:sz w:val="18"/>
                <w:szCs w:val="18"/>
              </w:rPr>
              <w:t>Вступивший в силу закон</w:t>
            </w:r>
          </w:p>
        </w:tc>
        <w:tc>
          <w:tcPr>
            <w:tcW w:w="2123" w:type="dxa"/>
          </w:tcPr>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18"/>
                <w:szCs w:val="18"/>
              </w:rPr>
              <w:t xml:space="preserve">Министерство </w:t>
            </w:r>
            <w:r w:rsidR="008C7679">
              <w:rPr>
                <w:rFonts w:ascii="Times New Roman" w:hAnsi="Times New Roman"/>
                <w:sz w:val="18"/>
                <w:szCs w:val="18"/>
              </w:rPr>
              <w:t>ю</w:t>
            </w:r>
            <w:r w:rsidRPr="00941957">
              <w:rPr>
                <w:rFonts w:ascii="Times New Roman" w:hAnsi="Times New Roman"/>
                <w:sz w:val="18"/>
                <w:szCs w:val="18"/>
              </w:rPr>
              <w:t>стиции</w:t>
            </w:r>
          </w:p>
        </w:tc>
        <w:tc>
          <w:tcPr>
            <w:tcW w:w="1465" w:type="dxa"/>
          </w:tcPr>
          <w:p w:rsidR="00A43F40" w:rsidRDefault="00312B36" w:rsidP="0056419B">
            <w:pPr>
              <w:spacing w:after="0" w:line="240" w:lineRule="auto"/>
              <w:rPr>
                <w:rFonts w:ascii="Times New Roman" w:hAnsi="Times New Roman"/>
                <w:sz w:val="18"/>
                <w:szCs w:val="18"/>
              </w:rPr>
            </w:pPr>
            <w:r w:rsidRPr="00941957">
              <w:rPr>
                <w:rFonts w:ascii="Times New Roman" w:hAnsi="Times New Roman"/>
                <w:sz w:val="18"/>
                <w:szCs w:val="18"/>
              </w:rPr>
              <w:t xml:space="preserve">IV квартал </w:t>
            </w:r>
          </w:p>
          <w:p w:rsidR="00312B36" w:rsidRPr="00941957" w:rsidRDefault="00312B36" w:rsidP="0056419B">
            <w:pPr>
              <w:spacing w:after="0" w:line="240" w:lineRule="auto"/>
              <w:rPr>
                <w:rFonts w:ascii="Times New Roman" w:hAnsi="Times New Roman"/>
                <w:sz w:val="18"/>
                <w:szCs w:val="18"/>
              </w:rPr>
            </w:pPr>
            <w:r w:rsidRPr="00941957">
              <w:rPr>
                <w:rFonts w:ascii="Times New Roman" w:hAnsi="Times New Roman"/>
                <w:sz w:val="18"/>
                <w:szCs w:val="18"/>
              </w:rPr>
              <w:t>2019 г.</w:t>
            </w:r>
          </w:p>
        </w:tc>
        <w:tc>
          <w:tcPr>
            <w:tcW w:w="1485" w:type="dxa"/>
          </w:tcPr>
          <w:p w:rsidR="00312B36" w:rsidRPr="00941957" w:rsidRDefault="00312B36" w:rsidP="0056419B">
            <w:pPr>
              <w:spacing w:after="0" w:line="240" w:lineRule="auto"/>
              <w:rPr>
                <w:rFonts w:ascii="Times New Roman" w:hAnsi="Times New Roman"/>
                <w:sz w:val="18"/>
                <w:szCs w:val="18"/>
              </w:rPr>
            </w:pPr>
            <w:r w:rsidRPr="00941957">
              <w:rPr>
                <w:rFonts w:ascii="Times New Roman" w:hAnsi="Times New Roman"/>
                <w:sz w:val="18"/>
                <w:szCs w:val="18"/>
              </w:rPr>
              <w:t>Не подразумевает расходов</w:t>
            </w:r>
          </w:p>
        </w:tc>
      </w:tr>
      <w:tr w:rsidR="00312B36" w:rsidRPr="00941957" w:rsidTr="00705AAA">
        <w:trPr>
          <w:trHeight w:val="5067"/>
        </w:trPr>
        <w:tc>
          <w:tcPr>
            <w:tcW w:w="535" w:type="dxa"/>
            <w:vMerge/>
          </w:tcPr>
          <w:p w:rsidR="00312B36" w:rsidRPr="00941957" w:rsidRDefault="00312B36"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312B36" w:rsidRPr="00941957" w:rsidRDefault="00312B36"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312B36" w:rsidRPr="00941957" w:rsidRDefault="00312B36" w:rsidP="0056419B">
            <w:pPr>
              <w:pStyle w:val="Normal1"/>
              <w:spacing w:after="0" w:line="240" w:lineRule="auto"/>
              <w:jc w:val="both"/>
              <w:rPr>
                <w:rFonts w:ascii="Times New Roman" w:hAnsi="Times New Roman" w:cs="Times New Roman"/>
                <w:color w:val="auto"/>
                <w:sz w:val="20"/>
                <w:szCs w:val="20"/>
                <w:shd w:val="clear" w:color="auto" w:fill="FFFFFF"/>
              </w:rPr>
            </w:pPr>
            <w:r w:rsidRPr="00941957">
              <w:rPr>
                <w:rFonts w:ascii="Times New Roman" w:hAnsi="Times New Roman" w:cs="Times New Roman"/>
                <w:color w:val="auto"/>
                <w:sz w:val="20"/>
                <w:szCs w:val="20"/>
                <w:shd w:val="clear" w:color="auto" w:fill="FFFFFF"/>
              </w:rPr>
              <w:t>Применение законодательства о доступе для людей с ограниченными возможностями</w:t>
            </w:r>
          </w:p>
          <w:p w:rsidR="00312B36" w:rsidRPr="00941957" w:rsidRDefault="00312B36" w:rsidP="0056419B">
            <w:pPr>
              <w:pStyle w:val="Normal1"/>
              <w:spacing w:after="0" w:line="240" w:lineRule="auto"/>
              <w:jc w:val="both"/>
              <w:rPr>
                <w:rFonts w:ascii="Times New Roman" w:hAnsi="Times New Roman" w:cs="Times New Roman"/>
                <w:color w:val="auto"/>
                <w:sz w:val="20"/>
                <w:szCs w:val="20"/>
                <w:shd w:val="clear" w:color="auto" w:fill="FFFFFF"/>
              </w:rPr>
            </w:pPr>
          </w:p>
          <w:p w:rsidR="00312B36" w:rsidRPr="00941957" w:rsidRDefault="00312B36" w:rsidP="0056419B">
            <w:pPr>
              <w:pStyle w:val="Normal1"/>
              <w:spacing w:after="0" w:line="240" w:lineRule="auto"/>
              <w:jc w:val="both"/>
              <w:rPr>
                <w:rFonts w:ascii="Times New Roman" w:hAnsi="Times New Roman" w:cs="Times New Roman"/>
                <w:color w:val="auto"/>
                <w:sz w:val="20"/>
                <w:szCs w:val="20"/>
                <w:shd w:val="clear" w:color="auto" w:fill="FFFFFF"/>
              </w:rPr>
            </w:pPr>
            <w:r w:rsidRPr="00941957">
              <w:rPr>
                <w:rFonts w:ascii="Times New Roman" w:hAnsi="Times New Roman" w:cs="Times New Roman"/>
                <w:color w:val="auto"/>
                <w:sz w:val="20"/>
                <w:szCs w:val="20"/>
                <w:shd w:val="clear" w:color="auto" w:fill="FFFFFF"/>
              </w:rPr>
              <w:t>Расширение доступа к общественным зданиям, дорогам, транспорту и информации для людей с ограниченными возможностями</w:t>
            </w:r>
          </w:p>
        </w:tc>
        <w:tc>
          <w:tcPr>
            <w:tcW w:w="2659" w:type="dxa"/>
          </w:tcPr>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 3</w:t>
            </w:r>
            <w:r w:rsidRPr="00941957">
              <w:rPr>
                <w:rFonts w:ascii="Times New Roman" w:eastAsia="Times New Roman" w:hAnsi="Times New Roman" w:cs="Times New Roman"/>
                <w:color w:val="auto"/>
                <w:sz w:val="20"/>
                <w:szCs w:val="20"/>
              </w:rPr>
              <w:t xml:space="preserve"> Создание необходимых условий для обеспечения доступа людям с ограниченными возможностями</w:t>
            </w:r>
          </w:p>
        </w:tc>
        <w:tc>
          <w:tcPr>
            <w:tcW w:w="1990" w:type="dxa"/>
          </w:tcPr>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18"/>
                <w:szCs w:val="18"/>
              </w:rPr>
              <w:t xml:space="preserve">Вступивший в силу </w:t>
            </w:r>
            <w:r w:rsidRPr="00941957">
              <w:rPr>
                <w:rFonts w:ascii="Times New Roman" w:eastAsia="Times New Roman" w:hAnsi="Times New Roman" w:cs="Times New Roman"/>
                <w:color w:val="auto"/>
                <w:sz w:val="20"/>
                <w:szCs w:val="20"/>
              </w:rPr>
              <w:t>закон о внесении изменений в действующее законодательство</w:t>
            </w:r>
            <w:r w:rsidR="00DA1FC2">
              <w:rPr>
                <w:rFonts w:ascii="Times New Roman" w:eastAsia="Times New Roman" w:hAnsi="Times New Roman" w:cs="Times New Roman"/>
                <w:color w:val="auto"/>
                <w:sz w:val="20"/>
                <w:szCs w:val="20"/>
              </w:rPr>
              <w:t>;</w:t>
            </w:r>
          </w:p>
          <w:p w:rsidR="00312B36" w:rsidRPr="00941957" w:rsidRDefault="00DA1FC2" w:rsidP="0056419B">
            <w:pPr>
              <w:pStyle w:val="Normal1"/>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н</w:t>
            </w:r>
            <w:r w:rsidR="00312B36" w:rsidRPr="00941957">
              <w:rPr>
                <w:rFonts w:ascii="Times New Roman" w:eastAsia="Times New Roman" w:hAnsi="Times New Roman" w:cs="Times New Roman"/>
                <w:color w:val="auto"/>
                <w:sz w:val="20"/>
                <w:szCs w:val="20"/>
                <w:lang w:val="it-IT"/>
              </w:rPr>
              <w:t>ормы, утвержденные и внедренные</w:t>
            </w:r>
          </w:p>
        </w:tc>
        <w:tc>
          <w:tcPr>
            <w:tcW w:w="2123" w:type="dxa"/>
          </w:tcPr>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экономики и инфраструктуры</w:t>
            </w:r>
            <w:r w:rsidR="008C7679">
              <w:rPr>
                <w:rFonts w:ascii="Times New Roman" w:eastAsia="Times New Roman" w:hAnsi="Times New Roman" w:cs="Times New Roman"/>
                <w:color w:val="auto"/>
                <w:sz w:val="20"/>
                <w:szCs w:val="20"/>
              </w:rPr>
              <w:t>;</w:t>
            </w:r>
          </w:p>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Государственная инспекция</w:t>
            </w:r>
            <w:r w:rsidR="008C7679">
              <w:rPr>
                <w:rFonts w:ascii="Times New Roman" w:eastAsia="Times New Roman" w:hAnsi="Times New Roman" w:cs="Times New Roman"/>
                <w:color w:val="auto"/>
                <w:sz w:val="20"/>
                <w:szCs w:val="20"/>
              </w:rPr>
              <w:t xml:space="preserve"> в </w:t>
            </w:r>
            <w:r w:rsidR="008C7679" w:rsidRPr="008C7679">
              <w:rPr>
                <w:rFonts w:ascii="Times New Roman" w:eastAsia="Times New Roman" w:hAnsi="Times New Roman" w:cs="Times New Roman"/>
                <w:color w:val="auto"/>
                <w:sz w:val="20"/>
                <w:szCs w:val="20"/>
              </w:rPr>
              <w:t>строитель</w:t>
            </w:r>
            <w:r w:rsidR="008C7679">
              <w:rPr>
                <w:rFonts w:ascii="Times New Roman" w:eastAsia="Times New Roman" w:hAnsi="Times New Roman" w:cs="Times New Roman"/>
                <w:color w:val="auto"/>
                <w:sz w:val="20"/>
                <w:szCs w:val="20"/>
              </w:rPr>
              <w:t>стве</w:t>
            </w:r>
            <w:r w:rsidR="0006132A">
              <w:rPr>
                <w:rFonts w:ascii="Times New Roman" w:eastAsia="Times New Roman" w:hAnsi="Times New Roman" w:cs="Times New Roman"/>
                <w:color w:val="auto"/>
                <w:sz w:val="20"/>
                <w:szCs w:val="20"/>
              </w:rPr>
              <w:t>;</w:t>
            </w:r>
          </w:p>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Государственная дорожная администрация</w:t>
            </w:r>
            <w:r w:rsidR="0006132A">
              <w:rPr>
                <w:rFonts w:ascii="Times New Roman" w:eastAsia="Times New Roman" w:hAnsi="Times New Roman" w:cs="Times New Roman"/>
                <w:color w:val="auto"/>
                <w:sz w:val="20"/>
                <w:szCs w:val="20"/>
              </w:rPr>
              <w:t>;</w:t>
            </w:r>
          </w:p>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Национальное агентство автомобильного транспорта</w:t>
            </w:r>
            <w:r w:rsidR="0006132A">
              <w:rPr>
                <w:rFonts w:ascii="Times New Roman" w:eastAsia="Times New Roman" w:hAnsi="Times New Roman" w:cs="Times New Roman"/>
                <w:color w:val="auto"/>
                <w:sz w:val="20"/>
                <w:szCs w:val="20"/>
              </w:rPr>
              <w:t>;</w:t>
            </w:r>
          </w:p>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Национальное агентство по регулированию в области электронных коммуникаций и информационных технологий</w:t>
            </w:r>
          </w:p>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p>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p>
        </w:tc>
        <w:tc>
          <w:tcPr>
            <w:tcW w:w="1465" w:type="dxa"/>
          </w:tcPr>
          <w:p w:rsidR="00A43F40" w:rsidRDefault="00312B36" w:rsidP="0056419B">
            <w:pPr>
              <w:spacing w:after="0" w:line="240" w:lineRule="auto"/>
              <w:rPr>
                <w:rFonts w:ascii="Times New Roman" w:hAnsi="Times New Roman"/>
                <w:sz w:val="18"/>
                <w:szCs w:val="18"/>
              </w:rPr>
            </w:pPr>
            <w:r w:rsidRPr="00941957">
              <w:rPr>
                <w:rFonts w:ascii="Times New Roman" w:hAnsi="Times New Roman"/>
                <w:sz w:val="18"/>
                <w:szCs w:val="18"/>
              </w:rPr>
              <w:t xml:space="preserve">IV квартал </w:t>
            </w:r>
          </w:p>
          <w:p w:rsidR="00312B36" w:rsidRPr="00941957" w:rsidRDefault="00312B36" w:rsidP="0056419B">
            <w:pPr>
              <w:spacing w:after="0" w:line="240" w:lineRule="auto"/>
              <w:rPr>
                <w:rFonts w:ascii="Times New Roman" w:hAnsi="Times New Roman"/>
                <w:sz w:val="18"/>
                <w:szCs w:val="18"/>
              </w:rPr>
            </w:pPr>
            <w:r w:rsidRPr="00941957">
              <w:rPr>
                <w:rFonts w:ascii="Times New Roman" w:hAnsi="Times New Roman"/>
                <w:sz w:val="18"/>
                <w:szCs w:val="18"/>
              </w:rPr>
              <w:t>2019 г.</w:t>
            </w:r>
          </w:p>
        </w:tc>
        <w:tc>
          <w:tcPr>
            <w:tcW w:w="1485" w:type="dxa"/>
          </w:tcPr>
          <w:p w:rsidR="00312B36" w:rsidRPr="00941957" w:rsidRDefault="00312B36" w:rsidP="0056419B">
            <w:pPr>
              <w:pStyle w:val="Normal1"/>
              <w:spacing w:after="0" w:line="240" w:lineRule="auto"/>
              <w:rPr>
                <w:rFonts w:ascii="Times New Roman" w:eastAsia="Times New Roman" w:hAnsi="Times New Roman" w:cs="Times New Roman"/>
                <w:color w:val="auto"/>
                <w:sz w:val="20"/>
                <w:szCs w:val="20"/>
              </w:rPr>
            </w:pPr>
          </w:p>
        </w:tc>
      </w:tr>
      <w:tr w:rsidR="000C1CC6" w:rsidRPr="00941957" w:rsidTr="006E21DD">
        <w:trPr>
          <w:trHeight w:val="727"/>
        </w:trPr>
        <w:tc>
          <w:tcPr>
            <w:tcW w:w="535" w:type="dxa"/>
            <w:vMerge/>
          </w:tcPr>
          <w:p w:rsidR="000C1CC6" w:rsidRPr="00941957" w:rsidRDefault="000C1CC6"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0C1CC6" w:rsidRPr="00941957" w:rsidRDefault="000C1CC6" w:rsidP="0056419B">
            <w:pPr>
              <w:pStyle w:val="Normal1"/>
              <w:spacing w:after="0" w:line="240" w:lineRule="auto"/>
              <w:jc w:val="both"/>
              <w:rPr>
                <w:rFonts w:ascii="Times New Roman" w:hAnsi="Times New Roman" w:cs="Times New Roman"/>
                <w:color w:val="auto"/>
                <w:sz w:val="20"/>
                <w:szCs w:val="20"/>
                <w:shd w:val="clear" w:color="auto" w:fill="FFFFFF"/>
              </w:rPr>
            </w:pPr>
            <w:r w:rsidRPr="00941957">
              <w:rPr>
                <w:rFonts w:ascii="Times New Roman" w:hAnsi="Times New Roman" w:cs="Times New Roman"/>
                <w:sz w:val="20"/>
                <w:szCs w:val="20"/>
              </w:rPr>
              <w:t>Реализация положений</w:t>
            </w:r>
          </w:p>
          <w:p w:rsidR="000C1CC6" w:rsidRPr="00941957" w:rsidRDefault="000C1CC6" w:rsidP="0056419B">
            <w:pPr>
              <w:pStyle w:val="Normal1"/>
              <w:spacing w:after="0" w:line="240" w:lineRule="auto"/>
              <w:jc w:val="both"/>
              <w:rPr>
                <w:rFonts w:ascii="Times New Roman" w:hAnsi="Times New Roman" w:cs="Times New Roman"/>
                <w:color w:val="auto"/>
                <w:sz w:val="20"/>
                <w:szCs w:val="20"/>
                <w:shd w:val="clear" w:color="auto" w:fill="FFFFFF"/>
              </w:rPr>
            </w:pPr>
            <w:r w:rsidRPr="00941957">
              <w:rPr>
                <w:rFonts w:ascii="Times New Roman" w:hAnsi="Times New Roman" w:cs="Times New Roman"/>
                <w:color w:val="auto"/>
                <w:sz w:val="20"/>
                <w:szCs w:val="20"/>
                <w:shd w:val="clear" w:color="auto" w:fill="FFFFFF"/>
              </w:rPr>
              <w:t xml:space="preserve">Конвенции Организации </w:t>
            </w:r>
            <w:r w:rsidRPr="00941957">
              <w:rPr>
                <w:rFonts w:ascii="Times New Roman" w:hAnsi="Times New Roman" w:cs="Times New Roman"/>
                <w:color w:val="auto"/>
                <w:sz w:val="20"/>
                <w:szCs w:val="20"/>
                <w:shd w:val="clear" w:color="auto" w:fill="FFFFFF"/>
              </w:rPr>
              <w:lastRenderedPageBreak/>
              <w:t xml:space="preserve">Объединенных Наций о правах </w:t>
            </w:r>
            <w:r w:rsidRPr="00941957">
              <w:rPr>
                <w:rFonts w:ascii="Times New Roman" w:eastAsia="Times New Roman" w:hAnsi="Times New Roman" w:cs="Times New Roman"/>
                <w:bCs/>
                <w:sz w:val="20"/>
                <w:szCs w:val="20"/>
              </w:rPr>
              <w:t>лиц с ограниченными возможностями</w:t>
            </w:r>
          </w:p>
          <w:p w:rsidR="000C1CC6" w:rsidRPr="00941957" w:rsidRDefault="000C1CC6" w:rsidP="0056419B">
            <w:pPr>
              <w:pStyle w:val="Normal1"/>
              <w:spacing w:after="0" w:line="240" w:lineRule="auto"/>
              <w:jc w:val="both"/>
              <w:rPr>
                <w:rFonts w:ascii="Times New Roman" w:hAnsi="Times New Roman" w:cs="Times New Roman"/>
                <w:color w:val="auto"/>
                <w:sz w:val="20"/>
                <w:szCs w:val="20"/>
                <w:shd w:val="clear" w:color="auto" w:fill="FFFFFF"/>
              </w:rPr>
            </w:pPr>
          </w:p>
        </w:tc>
        <w:tc>
          <w:tcPr>
            <w:tcW w:w="2659" w:type="dxa"/>
          </w:tcPr>
          <w:p w:rsidR="000C1CC6" w:rsidRPr="00941957" w:rsidRDefault="000C1CC6" w:rsidP="0056419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 w:val="20"/>
                <w:szCs w:val="18"/>
                <w:lang w:val="fr-FR"/>
              </w:rPr>
            </w:pPr>
            <w:r w:rsidRPr="00941957">
              <w:rPr>
                <w:rFonts w:ascii="Times New Roman" w:eastAsia="Times New Roman" w:hAnsi="Times New Roman" w:cs="Times New Roman"/>
                <w:b/>
                <w:sz w:val="20"/>
                <w:szCs w:val="18"/>
                <w:lang w:val="fr-FR"/>
              </w:rPr>
              <w:lastRenderedPageBreak/>
              <w:t>I</w:t>
            </w:r>
            <w:r w:rsidRPr="00941957">
              <w:rPr>
                <w:rFonts w:ascii="Times New Roman" w:eastAsia="Times New Roman" w:hAnsi="Times New Roman" w:cs="Times New Roman"/>
                <w:b/>
                <w:sz w:val="20"/>
                <w:szCs w:val="18"/>
              </w:rPr>
              <w:t>.4</w:t>
            </w:r>
            <w:r w:rsidRPr="00941957">
              <w:rPr>
                <w:rFonts w:ascii="Times New Roman" w:hAnsi="Times New Roman" w:cs="Times New Roman"/>
                <w:sz w:val="20"/>
                <w:szCs w:val="18"/>
              </w:rPr>
              <w:t>Внедрениe</w:t>
            </w:r>
            <w:r w:rsidRPr="00941957">
              <w:rPr>
                <w:sz w:val="20"/>
                <w:szCs w:val="18"/>
              </w:rPr>
              <w:t> </w:t>
            </w:r>
            <w:r w:rsidRPr="00941957">
              <w:rPr>
                <w:rFonts w:ascii="Times New Roman" w:eastAsia="Times New Roman" w:hAnsi="Times New Roman" w:cs="Times New Roman"/>
                <w:bCs/>
                <w:sz w:val="20"/>
                <w:szCs w:val="18"/>
              </w:rPr>
              <w:t>Национальной программы социальной </w:t>
            </w:r>
            <w:r w:rsidRPr="00941957">
              <w:rPr>
                <w:rFonts w:ascii="Times New Roman" w:eastAsia="Times New Roman" w:hAnsi="Times New Roman" w:cs="Times New Roman"/>
                <w:bCs/>
                <w:sz w:val="20"/>
                <w:szCs w:val="18"/>
              </w:rPr>
              <w:br/>
              <w:t xml:space="preserve">интеграции лиц с ограниченными </w:t>
            </w:r>
            <w:r w:rsidRPr="00941957">
              <w:rPr>
                <w:rFonts w:ascii="Times New Roman" w:eastAsia="Times New Roman" w:hAnsi="Times New Roman" w:cs="Times New Roman"/>
                <w:bCs/>
                <w:sz w:val="20"/>
                <w:szCs w:val="18"/>
              </w:rPr>
              <w:lastRenderedPageBreak/>
              <w:t>возможностями на 2017-2022  годы,  утвержденной Постановлением Правительства №. 723 от 8 сентября 2017 г</w:t>
            </w:r>
            <w:r w:rsidR="00DA1FC2">
              <w:rPr>
                <w:rFonts w:ascii="Times New Roman" w:eastAsia="Times New Roman" w:hAnsi="Times New Roman" w:cs="Times New Roman"/>
                <w:bCs/>
                <w:sz w:val="20"/>
                <w:szCs w:val="18"/>
              </w:rPr>
              <w:t>.</w:t>
            </w:r>
          </w:p>
          <w:p w:rsidR="000C1CC6" w:rsidRPr="00941957" w:rsidRDefault="000C1CC6" w:rsidP="0056419B">
            <w:pPr>
              <w:pStyle w:val="Normal1"/>
              <w:spacing w:after="0" w:line="240" w:lineRule="auto"/>
              <w:rPr>
                <w:rFonts w:ascii="Times New Roman" w:eastAsia="Times New Roman" w:hAnsi="Times New Roman" w:cs="Times New Roman"/>
                <w:color w:val="auto"/>
                <w:sz w:val="20"/>
                <w:szCs w:val="18"/>
                <w:lang w:val="fr-FR"/>
              </w:rPr>
            </w:pPr>
          </w:p>
        </w:tc>
        <w:tc>
          <w:tcPr>
            <w:tcW w:w="1990" w:type="dxa"/>
          </w:tcPr>
          <w:p w:rsidR="000C1CC6" w:rsidRPr="00941957" w:rsidRDefault="000C1CC6" w:rsidP="0056419B">
            <w:pPr>
              <w:pStyle w:val="Normal1"/>
              <w:spacing w:after="0" w:line="240" w:lineRule="auto"/>
              <w:rPr>
                <w:rFonts w:ascii="Times New Roman" w:eastAsia="Times New Roman" w:hAnsi="Times New Roman" w:cs="Times New Roman"/>
                <w:color w:val="auto"/>
                <w:sz w:val="20"/>
                <w:szCs w:val="18"/>
              </w:rPr>
            </w:pPr>
            <w:r w:rsidRPr="00941957">
              <w:rPr>
                <w:rFonts w:ascii="Times New Roman" w:eastAsia="Times New Roman" w:hAnsi="Times New Roman" w:cs="Times New Roman"/>
                <w:color w:val="auto"/>
                <w:sz w:val="20"/>
                <w:szCs w:val="18"/>
              </w:rPr>
              <w:lastRenderedPageBreak/>
              <w:t xml:space="preserve">Положений Конвенции ООН, реализованы всеми ответственными </w:t>
            </w:r>
            <w:r w:rsidRPr="00941957">
              <w:rPr>
                <w:rFonts w:ascii="Times New Roman" w:eastAsia="Times New Roman" w:hAnsi="Times New Roman" w:cs="Times New Roman"/>
                <w:color w:val="auto"/>
                <w:sz w:val="20"/>
                <w:szCs w:val="18"/>
              </w:rPr>
              <w:lastRenderedPageBreak/>
              <w:t>государственными органами</w:t>
            </w:r>
          </w:p>
          <w:p w:rsidR="000C1CC6" w:rsidRPr="00941957" w:rsidRDefault="000C1CC6" w:rsidP="0056419B">
            <w:pPr>
              <w:pStyle w:val="Normal1"/>
              <w:spacing w:after="0" w:line="240" w:lineRule="auto"/>
              <w:rPr>
                <w:rFonts w:ascii="Times New Roman" w:eastAsia="Times New Roman" w:hAnsi="Times New Roman" w:cs="Times New Roman"/>
                <w:color w:val="auto"/>
                <w:sz w:val="20"/>
                <w:szCs w:val="18"/>
              </w:rPr>
            </w:pPr>
          </w:p>
          <w:p w:rsidR="000C1CC6" w:rsidRPr="00941957" w:rsidRDefault="000C1CC6" w:rsidP="0056419B">
            <w:pPr>
              <w:pStyle w:val="Normal1"/>
              <w:spacing w:after="0" w:line="240" w:lineRule="auto"/>
              <w:rPr>
                <w:rFonts w:ascii="Times New Roman" w:eastAsia="Times New Roman" w:hAnsi="Times New Roman" w:cs="Times New Roman"/>
                <w:color w:val="auto"/>
                <w:sz w:val="20"/>
                <w:szCs w:val="18"/>
              </w:rPr>
            </w:pPr>
            <w:r w:rsidRPr="00941957">
              <w:rPr>
                <w:rFonts w:ascii="Times New Roman" w:eastAsia="Times New Roman" w:hAnsi="Times New Roman" w:cs="Times New Roman"/>
                <w:color w:val="auto"/>
                <w:sz w:val="20"/>
                <w:szCs w:val="18"/>
              </w:rPr>
              <w:t>ПоложенийНациональной программы реализованы всеми ответственными государственными органами.</w:t>
            </w:r>
          </w:p>
        </w:tc>
        <w:tc>
          <w:tcPr>
            <w:tcW w:w="2123" w:type="dxa"/>
          </w:tcPr>
          <w:p w:rsidR="000C1CC6" w:rsidRPr="00941957"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Ответственные государственные органы</w:t>
            </w:r>
          </w:p>
        </w:tc>
        <w:tc>
          <w:tcPr>
            <w:tcW w:w="1465" w:type="dxa"/>
          </w:tcPr>
          <w:p w:rsidR="00DA1FC2"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Ежегодно,</w:t>
            </w:r>
          </w:p>
          <w:p w:rsidR="000C1CC6" w:rsidRPr="00A43F40"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2017-2019</w:t>
            </w:r>
            <w:r w:rsidR="00A43F40">
              <w:rPr>
                <w:rFonts w:ascii="Times New Roman" w:eastAsia="Times New Roman" w:hAnsi="Times New Roman" w:cs="Times New Roman"/>
                <w:color w:val="auto"/>
                <w:sz w:val="20"/>
                <w:szCs w:val="20"/>
              </w:rPr>
              <w:t>гг.</w:t>
            </w:r>
          </w:p>
        </w:tc>
        <w:tc>
          <w:tcPr>
            <w:tcW w:w="1485" w:type="dxa"/>
          </w:tcPr>
          <w:p w:rsidR="000C1CC6" w:rsidRPr="00941957"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Расходы утверждены в Плане действий по </w:t>
            </w:r>
            <w:r w:rsidRPr="00941957">
              <w:rPr>
                <w:rFonts w:ascii="Times New Roman" w:eastAsia="Times New Roman" w:hAnsi="Times New Roman" w:cs="Times New Roman"/>
                <w:color w:val="auto"/>
                <w:sz w:val="20"/>
                <w:szCs w:val="20"/>
              </w:rPr>
              <w:lastRenderedPageBreak/>
              <w:t>внедрению Национальной программы</w:t>
            </w:r>
          </w:p>
          <w:p w:rsidR="000C1CC6" w:rsidRPr="00941957" w:rsidRDefault="000C1CC6" w:rsidP="0056419B">
            <w:pPr>
              <w:pStyle w:val="Normal1"/>
              <w:spacing w:after="0" w:line="240" w:lineRule="auto"/>
              <w:rPr>
                <w:rFonts w:ascii="Times New Roman" w:eastAsia="Times New Roman" w:hAnsi="Times New Roman" w:cs="Times New Roman"/>
                <w:color w:val="auto"/>
                <w:sz w:val="20"/>
                <w:szCs w:val="20"/>
                <w:lang w:val="fr-FR"/>
              </w:rPr>
            </w:pPr>
          </w:p>
        </w:tc>
      </w:tr>
      <w:tr w:rsidR="00352C3C" w:rsidRPr="00941957" w:rsidTr="006E21DD">
        <w:trPr>
          <w:trHeight w:val="727"/>
        </w:trPr>
        <w:tc>
          <w:tcPr>
            <w:tcW w:w="535" w:type="dxa"/>
            <w:vMerge/>
          </w:tcPr>
          <w:p w:rsidR="00352C3C" w:rsidRPr="00941957" w:rsidRDefault="00352C3C"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352C3C" w:rsidRPr="00941957" w:rsidRDefault="00352C3C"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352C3C" w:rsidRPr="00941957" w:rsidRDefault="00352C3C" w:rsidP="0056419B">
            <w:pPr>
              <w:pStyle w:val="Normal1"/>
              <w:spacing w:after="0" w:line="240" w:lineRule="auto"/>
              <w:jc w:val="both"/>
              <w:rPr>
                <w:rFonts w:ascii="Times New Roman" w:hAnsi="Times New Roman" w:cs="Times New Roman"/>
                <w:color w:val="auto"/>
                <w:sz w:val="20"/>
                <w:szCs w:val="20"/>
                <w:shd w:val="clear" w:color="auto" w:fill="FFFFFF"/>
              </w:rPr>
            </w:pPr>
            <w:r w:rsidRPr="00941957">
              <w:rPr>
                <w:rFonts w:ascii="Times New Roman" w:hAnsi="Times New Roman" w:cs="Times New Roman"/>
                <w:color w:val="auto"/>
                <w:sz w:val="20"/>
                <w:szCs w:val="20"/>
                <w:shd w:val="clear" w:color="auto" w:fill="FFFFFF"/>
              </w:rPr>
              <w:t>Подписание Факультативного протокола к Конвенции о правах</w:t>
            </w:r>
            <w:r w:rsidRPr="00941957">
              <w:rPr>
                <w:rFonts w:ascii="Times New Roman" w:eastAsia="Times New Roman" w:hAnsi="Times New Roman" w:cs="Times New Roman"/>
                <w:bCs/>
                <w:sz w:val="20"/>
                <w:szCs w:val="20"/>
              </w:rPr>
              <w:t xml:space="preserve"> лиц с ограниченными возможностями</w:t>
            </w:r>
          </w:p>
          <w:p w:rsidR="00352C3C" w:rsidRPr="00941957" w:rsidRDefault="00352C3C" w:rsidP="0056419B">
            <w:pPr>
              <w:pStyle w:val="Normal1"/>
              <w:spacing w:after="0" w:line="240" w:lineRule="auto"/>
              <w:jc w:val="both"/>
              <w:rPr>
                <w:rFonts w:ascii="Times New Roman" w:hAnsi="Times New Roman" w:cs="Times New Roman"/>
                <w:color w:val="auto"/>
                <w:sz w:val="20"/>
                <w:szCs w:val="20"/>
                <w:shd w:val="clear" w:color="auto" w:fill="FFFFFF"/>
              </w:rPr>
            </w:pPr>
          </w:p>
        </w:tc>
        <w:tc>
          <w:tcPr>
            <w:tcW w:w="2659" w:type="dxa"/>
          </w:tcPr>
          <w:p w:rsidR="00352C3C" w:rsidRPr="00941957" w:rsidRDefault="00352C3C"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fr-FR"/>
              </w:rPr>
              <w:t>L</w:t>
            </w:r>
            <w:r w:rsidRPr="00941957">
              <w:rPr>
                <w:rFonts w:ascii="Times New Roman" w:eastAsia="Times New Roman" w:hAnsi="Times New Roman" w:cs="Times New Roman"/>
                <w:b/>
                <w:color w:val="auto"/>
                <w:sz w:val="20"/>
                <w:szCs w:val="20"/>
              </w:rPr>
              <w:t>.3</w:t>
            </w:r>
            <w:r w:rsidRPr="00941957">
              <w:rPr>
                <w:rFonts w:ascii="Times New Roman" w:eastAsia="Times New Roman" w:hAnsi="Times New Roman" w:cs="Times New Roman"/>
                <w:b/>
                <w:color w:val="auto"/>
                <w:sz w:val="20"/>
                <w:szCs w:val="20"/>
                <w:lang w:val="ro-RO"/>
              </w:rPr>
              <w:t>Новый акт</w:t>
            </w:r>
          </w:p>
          <w:p w:rsidR="00352C3C" w:rsidRPr="00941957" w:rsidRDefault="00352C3C" w:rsidP="0056419B">
            <w:pPr>
              <w:pStyle w:val="Normal1"/>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color w:val="auto"/>
                <w:sz w:val="20"/>
                <w:szCs w:val="20"/>
                <w:lang w:val="ro-RO"/>
              </w:rPr>
              <w:t xml:space="preserve">Проект нормативного акта о подписании Факультативного протокола о правах </w:t>
            </w:r>
            <w:r w:rsidRPr="00941957">
              <w:rPr>
                <w:rFonts w:ascii="Times New Roman" w:eastAsia="Times New Roman" w:hAnsi="Times New Roman" w:cs="Times New Roman"/>
                <w:bCs/>
                <w:sz w:val="20"/>
                <w:szCs w:val="20"/>
              </w:rPr>
              <w:t>лиц с ограниченными возможностями</w:t>
            </w:r>
          </w:p>
        </w:tc>
        <w:tc>
          <w:tcPr>
            <w:tcW w:w="1990" w:type="dxa"/>
          </w:tcPr>
          <w:p w:rsidR="00352C3C" w:rsidRPr="00941957" w:rsidRDefault="00352C3C"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shd w:val="clear" w:color="auto" w:fill="FFFFFF"/>
              </w:rPr>
              <w:t xml:space="preserve">Факультативный </w:t>
            </w:r>
            <w:r w:rsidRPr="00941957">
              <w:rPr>
                <w:rFonts w:ascii="Times New Roman" w:eastAsia="Times New Roman" w:hAnsi="Times New Roman" w:cs="Times New Roman"/>
                <w:color w:val="auto"/>
                <w:sz w:val="20"/>
                <w:szCs w:val="20"/>
              </w:rPr>
              <w:t>протокол подписанн</w:t>
            </w:r>
          </w:p>
        </w:tc>
        <w:tc>
          <w:tcPr>
            <w:tcW w:w="2123" w:type="dxa"/>
          </w:tcPr>
          <w:p w:rsidR="00352C3C" w:rsidRPr="00941957" w:rsidRDefault="00352C3C"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иностранных дел и европейской интеграции</w:t>
            </w:r>
            <w:r w:rsidR="0006132A">
              <w:rPr>
                <w:rFonts w:ascii="Times New Roman" w:eastAsia="Times New Roman" w:hAnsi="Times New Roman" w:cs="Times New Roman"/>
                <w:color w:val="auto"/>
                <w:sz w:val="20"/>
                <w:szCs w:val="20"/>
              </w:rPr>
              <w:t>;</w:t>
            </w:r>
          </w:p>
          <w:p w:rsidR="00352C3C" w:rsidRPr="00941957" w:rsidRDefault="00352C3C"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здравоохранения, труда и социальной защиты</w:t>
            </w:r>
          </w:p>
        </w:tc>
        <w:tc>
          <w:tcPr>
            <w:tcW w:w="1465" w:type="dxa"/>
          </w:tcPr>
          <w:p w:rsidR="00352C3C" w:rsidRPr="00941957" w:rsidRDefault="00352C3C"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2018</w:t>
            </w:r>
          </w:p>
        </w:tc>
        <w:tc>
          <w:tcPr>
            <w:tcW w:w="1485" w:type="dxa"/>
          </w:tcPr>
          <w:p w:rsidR="00352C3C" w:rsidRPr="00941957" w:rsidRDefault="00352C3C"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Не привлекаeт</w:t>
            </w:r>
          </w:p>
          <w:p w:rsidR="00352C3C" w:rsidRPr="00941957" w:rsidRDefault="00352C3C"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расходы</w:t>
            </w:r>
          </w:p>
          <w:p w:rsidR="00352C3C" w:rsidRPr="00941957" w:rsidRDefault="00352C3C" w:rsidP="0056419B">
            <w:pPr>
              <w:pStyle w:val="Normal1"/>
              <w:spacing w:after="0" w:line="240" w:lineRule="auto"/>
              <w:rPr>
                <w:rFonts w:ascii="Times New Roman" w:eastAsia="Times New Roman" w:hAnsi="Times New Roman" w:cs="Times New Roman"/>
                <w:color w:val="auto"/>
                <w:sz w:val="20"/>
                <w:szCs w:val="20"/>
              </w:rPr>
            </w:pPr>
          </w:p>
        </w:tc>
      </w:tr>
      <w:tr w:rsidR="000C1CC6" w:rsidRPr="00941957" w:rsidTr="006E21DD">
        <w:trPr>
          <w:trHeight w:val="727"/>
        </w:trPr>
        <w:tc>
          <w:tcPr>
            <w:tcW w:w="535" w:type="dxa"/>
            <w:vMerge/>
          </w:tcPr>
          <w:p w:rsidR="000C1CC6" w:rsidRPr="00941957" w:rsidRDefault="000C1CC6"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tc>
        <w:tc>
          <w:tcPr>
            <w:tcW w:w="2659" w:type="dxa"/>
          </w:tcPr>
          <w:p w:rsidR="000C1CC6" w:rsidRPr="00941957" w:rsidRDefault="000C1CC6" w:rsidP="0056419B">
            <w:pPr>
              <w:pStyle w:val="Default"/>
              <w:rPr>
                <w:color w:val="auto"/>
                <w:sz w:val="18"/>
                <w:szCs w:val="18"/>
              </w:rPr>
            </w:pPr>
            <w:r w:rsidRPr="00941957">
              <w:rPr>
                <w:b/>
                <w:bCs/>
                <w:color w:val="auto"/>
                <w:sz w:val="18"/>
                <w:szCs w:val="18"/>
              </w:rPr>
              <w:t xml:space="preserve">L4. </w:t>
            </w:r>
            <w:r w:rsidRPr="00941957">
              <w:rPr>
                <w:b/>
                <w:color w:val="auto"/>
                <w:sz w:val="18"/>
                <w:szCs w:val="18"/>
              </w:rPr>
              <w:t>Новый акт</w:t>
            </w:r>
          </w:p>
          <w:p w:rsidR="000C1CC6" w:rsidRPr="00941957" w:rsidRDefault="000C1CC6" w:rsidP="0056419B">
            <w:pPr>
              <w:pStyle w:val="Default"/>
              <w:rPr>
                <w:color w:val="auto"/>
                <w:sz w:val="18"/>
                <w:szCs w:val="18"/>
              </w:rPr>
            </w:pPr>
            <w:r w:rsidRPr="00941957">
              <w:rPr>
                <w:color w:val="auto"/>
                <w:sz w:val="18"/>
                <w:szCs w:val="18"/>
              </w:rPr>
              <w:t>Проект закона о карабинерах</w:t>
            </w:r>
          </w:p>
        </w:tc>
        <w:tc>
          <w:tcPr>
            <w:tcW w:w="1990" w:type="dxa"/>
          </w:tcPr>
          <w:p w:rsidR="000C1CC6" w:rsidRPr="00941957" w:rsidRDefault="000C1CC6" w:rsidP="0056419B">
            <w:pPr>
              <w:spacing w:after="0" w:line="240" w:lineRule="auto"/>
              <w:rPr>
                <w:rFonts w:ascii="Times New Roman" w:hAnsi="Times New Roman"/>
                <w:sz w:val="18"/>
                <w:szCs w:val="18"/>
              </w:rPr>
            </w:pPr>
            <w:r w:rsidRPr="00941957">
              <w:rPr>
                <w:rFonts w:ascii="Times New Roman" w:hAnsi="Times New Roman"/>
                <w:sz w:val="18"/>
                <w:szCs w:val="18"/>
              </w:rPr>
              <w:t>Вступивший в силу закон</w:t>
            </w:r>
          </w:p>
        </w:tc>
        <w:tc>
          <w:tcPr>
            <w:tcW w:w="2123" w:type="dxa"/>
          </w:tcPr>
          <w:p w:rsidR="000C1CC6" w:rsidRPr="00941957" w:rsidRDefault="000C1CC6" w:rsidP="0056419B">
            <w:pPr>
              <w:pStyle w:val="Frspaiere2"/>
              <w:rPr>
                <w:rFonts w:ascii="Times New Roman" w:hAnsi="Times New Roman"/>
                <w:sz w:val="18"/>
                <w:szCs w:val="18"/>
              </w:rPr>
            </w:pPr>
            <w:r w:rsidRPr="00941957">
              <w:rPr>
                <w:rFonts w:ascii="Times New Roman" w:hAnsi="Times New Roman"/>
                <w:sz w:val="18"/>
                <w:szCs w:val="18"/>
              </w:rPr>
              <w:t>Министерство внутренних дел</w:t>
            </w:r>
          </w:p>
        </w:tc>
        <w:tc>
          <w:tcPr>
            <w:tcW w:w="1465" w:type="dxa"/>
          </w:tcPr>
          <w:p w:rsidR="000C1CC6" w:rsidRPr="00941957" w:rsidRDefault="000C1CC6" w:rsidP="0056419B">
            <w:pPr>
              <w:pStyle w:val="Frspaiere2"/>
              <w:rPr>
                <w:rFonts w:ascii="Times New Roman" w:hAnsi="Times New Roman"/>
                <w:sz w:val="20"/>
                <w:szCs w:val="18"/>
              </w:rPr>
            </w:pPr>
            <w:r w:rsidRPr="00941957">
              <w:rPr>
                <w:rFonts w:ascii="Times New Roman" w:hAnsi="Times New Roman"/>
                <w:sz w:val="20"/>
                <w:szCs w:val="18"/>
              </w:rPr>
              <w:t>I</w:t>
            </w:r>
            <w:r w:rsidRPr="00941957">
              <w:rPr>
                <w:rFonts w:ascii="Times New Roman" w:hAnsi="Times New Roman"/>
                <w:sz w:val="20"/>
                <w:szCs w:val="18"/>
                <w:lang w:val="ro-RO"/>
              </w:rPr>
              <w:t>V</w:t>
            </w:r>
            <w:r w:rsidRPr="00941957">
              <w:rPr>
                <w:rFonts w:ascii="Times New Roman" w:hAnsi="Times New Roman"/>
                <w:sz w:val="20"/>
                <w:szCs w:val="18"/>
              </w:rPr>
              <w:t xml:space="preserve"> семестр </w:t>
            </w:r>
          </w:p>
          <w:p w:rsidR="000C1CC6" w:rsidRPr="00941957" w:rsidRDefault="000C1CC6" w:rsidP="0056419B">
            <w:pPr>
              <w:pStyle w:val="Frspaiere2"/>
              <w:rPr>
                <w:rFonts w:ascii="Times New Roman" w:hAnsi="Times New Roman"/>
                <w:sz w:val="20"/>
                <w:szCs w:val="18"/>
              </w:rPr>
            </w:pPr>
            <w:r w:rsidRPr="00941957">
              <w:rPr>
                <w:rFonts w:ascii="Times New Roman" w:hAnsi="Times New Roman"/>
                <w:sz w:val="20"/>
                <w:szCs w:val="18"/>
              </w:rPr>
              <w:t>2018 год</w:t>
            </w:r>
          </w:p>
        </w:tc>
        <w:tc>
          <w:tcPr>
            <w:tcW w:w="1485" w:type="dxa"/>
          </w:tcPr>
          <w:p w:rsidR="000C1CC6" w:rsidRPr="00941957" w:rsidRDefault="000C1CC6" w:rsidP="0056419B">
            <w:pPr>
              <w:pStyle w:val="Frspaiere2"/>
              <w:rPr>
                <w:rFonts w:ascii="Times New Roman" w:hAnsi="Times New Roman"/>
                <w:sz w:val="18"/>
                <w:szCs w:val="18"/>
              </w:rPr>
            </w:pPr>
            <w:r w:rsidRPr="00941957">
              <w:rPr>
                <w:rFonts w:ascii="Times New Roman" w:hAnsi="Times New Roman"/>
                <w:sz w:val="18"/>
                <w:szCs w:val="18"/>
              </w:rPr>
              <w:t>Не подразумевает расходов</w:t>
            </w:r>
          </w:p>
        </w:tc>
      </w:tr>
      <w:tr w:rsidR="009E36F3" w:rsidRPr="00941957" w:rsidTr="00247C61">
        <w:trPr>
          <w:trHeight w:val="240"/>
        </w:trPr>
        <w:tc>
          <w:tcPr>
            <w:tcW w:w="535" w:type="dxa"/>
            <w:vMerge/>
          </w:tcPr>
          <w:p w:rsidR="009E36F3" w:rsidRPr="00941957" w:rsidRDefault="009E36F3"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9E36F3" w:rsidRPr="00941957" w:rsidRDefault="009E36F3"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9E36F3" w:rsidRPr="00941957" w:rsidRDefault="009E36F3"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Принятие стратегии развития карабинеров и обеспечение прогресса в реализации стратегии</w:t>
            </w:r>
          </w:p>
        </w:tc>
        <w:tc>
          <w:tcPr>
            <w:tcW w:w="2659" w:type="dxa"/>
          </w:tcPr>
          <w:p w:rsidR="009E36F3" w:rsidRPr="00941957" w:rsidRDefault="009E36F3" w:rsidP="0056419B">
            <w:pPr>
              <w:pStyle w:val="Normal1"/>
              <w:spacing w:after="0" w:line="240" w:lineRule="auto"/>
              <w:jc w:val="both"/>
              <w:rPr>
                <w:rFonts w:ascii="Times New Roman" w:eastAsia="Times New Roman" w:hAnsi="Times New Roman" w:cs="Times New Roman"/>
                <w:color w:val="auto"/>
                <w:sz w:val="20"/>
                <w:szCs w:val="20"/>
                <w:lang w:val="it-IT"/>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.5</w:t>
            </w:r>
            <w:r w:rsidRPr="00941957">
              <w:rPr>
                <w:rFonts w:ascii="Times New Roman" w:eastAsia="Times New Roman" w:hAnsi="Times New Roman" w:cs="Times New Roman"/>
                <w:color w:val="auto"/>
                <w:sz w:val="20"/>
                <w:szCs w:val="20"/>
              </w:rPr>
              <w:t xml:space="preserve"> Осуществление мер, предусмотренных на 2018-2019 годы в Плане действий по реализации Стратегии реформирования войск карабинеров на 2017-2020 годы, утвержденной Постановлением Правительства №. </w:t>
            </w:r>
            <w:r w:rsidRPr="00941957">
              <w:rPr>
                <w:rFonts w:ascii="Times New Roman" w:eastAsia="Times New Roman" w:hAnsi="Times New Roman" w:cs="Times New Roman"/>
                <w:color w:val="auto"/>
                <w:sz w:val="20"/>
                <w:szCs w:val="20"/>
                <w:lang w:val="it-IT"/>
              </w:rPr>
              <w:t>357 от 31.05.2017</w:t>
            </w:r>
          </w:p>
        </w:tc>
        <w:tc>
          <w:tcPr>
            <w:tcW w:w="1990" w:type="dxa"/>
          </w:tcPr>
          <w:p w:rsidR="009E36F3" w:rsidRPr="00941957" w:rsidRDefault="009E36F3"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Содержащиеся в Стратегии положения, внедренные в данный период</w:t>
            </w:r>
          </w:p>
        </w:tc>
        <w:tc>
          <w:tcPr>
            <w:tcW w:w="2123" w:type="dxa"/>
          </w:tcPr>
          <w:p w:rsidR="009E36F3" w:rsidRPr="00941957" w:rsidRDefault="009E36F3" w:rsidP="0056419B">
            <w:pPr>
              <w:pStyle w:val="Frspaiere2"/>
              <w:rPr>
                <w:rFonts w:ascii="Times New Roman" w:hAnsi="Times New Roman"/>
                <w:sz w:val="18"/>
                <w:szCs w:val="18"/>
              </w:rPr>
            </w:pPr>
            <w:r w:rsidRPr="00941957">
              <w:rPr>
                <w:rFonts w:ascii="Times New Roman" w:hAnsi="Times New Roman"/>
                <w:sz w:val="18"/>
                <w:szCs w:val="18"/>
              </w:rPr>
              <w:t>Министерство внутренних дел</w:t>
            </w:r>
          </w:p>
        </w:tc>
        <w:tc>
          <w:tcPr>
            <w:tcW w:w="1465" w:type="dxa"/>
          </w:tcPr>
          <w:p w:rsidR="009E36F3" w:rsidRPr="00941957" w:rsidRDefault="009E36F3"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Ежегодно,  IV квартал 2018, 2019 гг.</w:t>
            </w:r>
          </w:p>
        </w:tc>
        <w:tc>
          <w:tcPr>
            <w:tcW w:w="1485" w:type="dxa"/>
          </w:tcPr>
          <w:p w:rsidR="009E36F3" w:rsidRPr="00941957" w:rsidRDefault="009E36F3"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81086.6 тыс. леев</w:t>
            </w:r>
          </w:p>
        </w:tc>
      </w:tr>
      <w:tr w:rsidR="009E36F3" w:rsidRPr="00941957" w:rsidTr="00247C61">
        <w:trPr>
          <w:trHeight w:val="240"/>
        </w:trPr>
        <w:tc>
          <w:tcPr>
            <w:tcW w:w="535" w:type="dxa"/>
            <w:vMerge/>
          </w:tcPr>
          <w:p w:rsidR="009E36F3" w:rsidRPr="00941957" w:rsidRDefault="009E36F3"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9E36F3" w:rsidRPr="00941957" w:rsidRDefault="009E36F3"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9E36F3" w:rsidRPr="00941957" w:rsidRDefault="009E36F3" w:rsidP="0056419B">
            <w:pPr>
              <w:pStyle w:val="Normal1"/>
              <w:spacing w:after="0" w:line="240" w:lineRule="auto"/>
              <w:rPr>
                <w:rFonts w:ascii="Times New Roman" w:eastAsia="Times New Roman" w:hAnsi="Times New Roman" w:cs="Times New Roman"/>
                <w:color w:val="auto"/>
                <w:sz w:val="20"/>
                <w:szCs w:val="20"/>
              </w:rPr>
            </w:pPr>
          </w:p>
        </w:tc>
        <w:tc>
          <w:tcPr>
            <w:tcW w:w="2659" w:type="dxa"/>
          </w:tcPr>
          <w:p w:rsidR="009E36F3" w:rsidRPr="00941957" w:rsidRDefault="009E36F3"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I.6</w:t>
            </w:r>
            <w:r w:rsidR="005F54B7" w:rsidRPr="00941957">
              <w:rPr>
                <w:rFonts w:ascii="Times New Roman" w:eastAsia="Times New Roman" w:hAnsi="Times New Roman" w:cs="Times New Roman"/>
                <w:color w:val="auto"/>
                <w:sz w:val="20"/>
                <w:szCs w:val="20"/>
              </w:rPr>
              <w:t>Профессиональная подгото</w:t>
            </w:r>
            <w:r w:rsidR="00070F52" w:rsidRPr="00941957">
              <w:rPr>
                <w:rFonts w:ascii="Times New Roman" w:eastAsia="Times New Roman" w:hAnsi="Times New Roman" w:cs="Times New Roman"/>
                <w:color w:val="auto"/>
                <w:sz w:val="20"/>
                <w:szCs w:val="20"/>
              </w:rPr>
              <w:t>в</w:t>
            </w:r>
            <w:r w:rsidR="005F54B7" w:rsidRPr="00941957">
              <w:rPr>
                <w:rFonts w:ascii="Times New Roman" w:eastAsia="Times New Roman" w:hAnsi="Times New Roman" w:cs="Times New Roman"/>
                <w:color w:val="auto"/>
                <w:sz w:val="20"/>
                <w:szCs w:val="20"/>
              </w:rPr>
              <w:t>ка состава, направление ресурсов на подготовку состава по полицейской части, для обеспечения нового подхода к миссиям и изменение отношения с населением</w:t>
            </w:r>
          </w:p>
        </w:tc>
        <w:tc>
          <w:tcPr>
            <w:tcW w:w="1990" w:type="dxa"/>
          </w:tcPr>
          <w:p w:rsidR="00070F52" w:rsidRPr="00941957" w:rsidRDefault="00070F52"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Подготовленный состав карабинеров (64%).</w:t>
            </w:r>
          </w:p>
          <w:p w:rsidR="009E36F3" w:rsidRPr="00941957" w:rsidRDefault="00070F52"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Улучшенные управление человеческими ресурсами и связь с общественностью</w:t>
            </w:r>
          </w:p>
        </w:tc>
        <w:tc>
          <w:tcPr>
            <w:tcW w:w="2123" w:type="dxa"/>
          </w:tcPr>
          <w:p w:rsidR="009E36F3" w:rsidRPr="00941957" w:rsidRDefault="009E36F3" w:rsidP="0056419B">
            <w:pPr>
              <w:pStyle w:val="Frspaiere2"/>
              <w:rPr>
                <w:rFonts w:ascii="Times New Roman" w:hAnsi="Times New Roman"/>
                <w:sz w:val="18"/>
                <w:szCs w:val="18"/>
              </w:rPr>
            </w:pPr>
            <w:r w:rsidRPr="00941957">
              <w:rPr>
                <w:rFonts w:ascii="Times New Roman" w:hAnsi="Times New Roman"/>
                <w:sz w:val="18"/>
                <w:szCs w:val="18"/>
              </w:rPr>
              <w:t>Министерство внутренних дел</w:t>
            </w:r>
          </w:p>
        </w:tc>
        <w:tc>
          <w:tcPr>
            <w:tcW w:w="1465" w:type="dxa"/>
          </w:tcPr>
          <w:p w:rsidR="009E36F3" w:rsidRPr="00941957" w:rsidRDefault="009E36F3"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Ежегодно,  IV квартал 2018, 2019 гг.</w:t>
            </w:r>
          </w:p>
        </w:tc>
        <w:tc>
          <w:tcPr>
            <w:tcW w:w="1485" w:type="dxa"/>
          </w:tcPr>
          <w:p w:rsidR="009E36F3" w:rsidRPr="00941957" w:rsidRDefault="009E36F3"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62444,3 тыс. леев</w:t>
            </w:r>
          </w:p>
        </w:tc>
      </w:tr>
      <w:tr w:rsidR="009E36F3" w:rsidRPr="00941957" w:rsidTr="00247C61">
        <w:trPr>
          <w:trHeight w:val="2070"/>
        </w:trPr>
        <w:tc>
          <w:tcPr>
            <w:tcW w:w="535" w:type="dxa"/>
            <w:vMerge/>
          </w:tcPr>
          <w:p w:rsidR="009E36F3" w:rsidRPr="00941957" w:rsidRDefault="009E36F3"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9E36F3" w:rsidRPr="00941957" w:rsidRDefault="009E36F3"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9E36F3" w:rsidRPr="00941957" w:rsidRDefault="009E36F3" w:rsidP="0056419B">
            <w:pPr>
              <w:pStyle w:val="Normal1"/>
              <w:spacing w:after="0" w:line="240" w:lineRule="auto"/>
              <w:rPr>
                <w:rFonts w:ascii="Times New Roman" w:eastAsia="Times New Roman" w:hAnsi="Times New Roman" w:cs="Times New Roman"/>
                <w:color w:val="auto"/>
                <w:sz w:val="20"/>
                <w:szCs w:val="20"/>
              </w:rPr>
            </w:pPr>
          </w:p>
        </w:tc>
        <w:tc>
          <w:tcPr>
            <w:tcW w:w="2659" w:type="dxa"/>
          </w:tcPr>
          <w:p w:rsidR="009E36F3" w:rsidRPr="00941957" w:rsidRDefault="009E36F3"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I.7</w:t>
            </w:r>
            <w:r w:rsidR="00070F52" w:rsidRPr="00941957">
              <w:rPr>
                <w:rFonts w:ascii="Times New Roman" w:eastAsia="Times New Roman" w:hAnsi="Times New Roman" w:cs="Times New Roman"/>
                <w:color w:val="auto"/>
                <w:sz w:val="20"/>
                <w:szCs w:val="20"/>
              </w:rPr>
              <w:t>Укрепление потенциала в осуществление оперативных действий путем оснащения оборудованием и специальной техникой подразделений Войск карабинеров, ответственных за поддержание, обеспечение и восстановление общественного порядка, а также выполнение других миссий, установленных законом</w:t>
            </w:r>
          </w:p>
        </w:tc>
        <w:tc>
          <w:tcPr>
            <w:tcW w:w="1990" w:type="dxa"/>
          </w:tcPr>
          <w:p w:rsidR="009E36F3" w:rsidRPr="00941957" w:rsidRDefault="00070F52"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Части с улучшенной инфраструктурой, оборудованием и логистикой</w:t>
            </w:r>
          </w:p>
        </w:tc>
        <w:tc>
          <w:tcPr>
            <w:tcW w:w="2123" w:type="dxa"/>
          </w:tcPr>
          <w:p w:rsidR="009E36F3" w:rsidRPr="00941957" w:rsidRDefault="009E36F3" w:rsidP="0056419B">
            <w:pPr>
              <w:pStyle w:val="Frspaiere2"/>
              <w:rPr>
                <w:rFonts w:ascii="Times New Roman" w:hAnsi="Times New Roman"/>
                <w:sz w:val="18"/>
                <w:szCs w:val="18"/>
              </w:rPr>
            </w:pPr>
            <w:r w:rsidRPr="00941957">
              <w:rPr>
                <w:rFonts w:ascii="Times New Roman" w:hAnsi="Times New Roman"/>
                <w:sz w:val="18"/>
                <w:szCs w:val="18"/>
              </w:rPr>
              <w:t>Министерство внутренних дел</w:t>
            </w:r>
          </w:p>
        </w:tc>
        <w:tc>
          <w:tcPr>
            <w:tcW w:w="1465" w:type="dxa"/>
          </w:tcPr>
          <w:p w:rsidR="009E36F3" w:rsidRPr="00941957" w:rsidRDefault="009E36F3"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Ежегодно,  IV квартал 2018, 2019 гг.</w:t>
            </w:r>
          </w:p>
        </w:tc>
        <w:tc>
          <w:tcPr>
            <w:tcW w:w="1485" w:type="dxa"/>
          </w:tcPr>
          <w:p w:rsidR="009E36F3" w:rsidRPr="00941957" w:rsidRDefault="009E36F3"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29323,5 тыс. леев</w:t>
            </w:r>
          </w:p>
        </w:tc>
      </w:tr>
      <w:tr w:rsidR="000C1CC6" w:rsidRPr="00941957" w:rsidTr="00247C61">
        <w:trPr>
          <w:trHeight w:val="240"/>
        </w:trPr>
        <w:tc>
          <w:tcPr>
            <w:tcW w:w="535" w:type="dxa"/>
            <w:vMerge/>
          </w:tcPr>
          <w:p w:rsidR="000C1CC6" w:rsidRPr="00941957" w:rsidRDefault="000C1CC6"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val="restart"/>
          </w:tcPr>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p>
        </w:tc>
        <w:tc>
          <w:tcPr>
            <w:tcW w:w="2659" w:type="dxa"/>
          </w:tcPr>
          <w:p w:rsidR="000C1CC6" w:rsidRPr="00941957" w:rsidRDefault="000C1CC6"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b/>
                <w:sz w:val="20"/>
                <w:szCs w:val="20"/>
                <w:lang w:eastAsia="ru-RU"/>
              </w:rPr>
              <w:t>L</w:t>
            </w:r>
            <w:r w:rsidRPr="00941957">
              <w:rPr>
                <w:rFonts w:ascii="Times New Roman" w:eastAsia="Times New Roman" w:hAnsi="Times New Roman" w:cs="Times New Roman"/>
                <w:b/>
                <w:sz w:val="20"/>
                <w:szCs w:val="20"/>
                <w:lang w:val="ro-RO" w:eastAsia="ru-RU"/>
              </w:rPr>
              <w:t>5</w:t>
            </w:r>
            <w:r w:rsidRPr="00941957">
              <w:rPr>
                <w:rFonts w:ascii="Times New Roman" w:eastAsia="Times New Roman" w:hAnsi="Times New Roman" w:cs="Times New Roman"/>
                <w:b/>
                <w:sz w:val="20"/>
                <w:szCs w:val="20"/>
                <w:lang w:eastAsia="ru-RU"/>
              </w:rPr>
              <w:t>. Новый акт</w:t>
            </w:r>
          </w:p>
          <w:p w:rsidR="000C1CC6" w:rsidRPr="00941957" w:rsidRDefault="000C1CC6"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eastAsia="ru-RU"/>
              </w:rPr>
              <w:t>Проект закона о подписании факультативного протокола  к Международному пакту об экономических, социальных и культурных правах</w:t>
            </w:r>
          </w:p>
        </w:tc>
        <w:tc>
          <w:tcPr>
            <w:tcW w:w="1990" w:type="dxa"/>
          </w:tcPr>
          <w:p w:rsidR="000C1CC6" w:rsidRPr="00941957"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eastAsia="ru-RU"/>
              </w:rPr>
              <w:t>Вступивший в силу закон</w:t>
            </w:r>
          </w:p>
        </w:tc>
        <w:tc>
          <w:tcPr>
            <w:tcW w:w="2123" w:type="dxa"/>
          </w:tcPr>
          <w:p w:rsidR="000C1CC6" w:rsidRPr="00941957"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здравоохранения, труда и социальной защиты</w:t>
            </w:r>
          </w:p>
        </w:tc>
        <w:tc>
          <w:tcPr>
            <w:tcW w:w="1465" w:type="dxa"/>
          </w:tcPr>
          <w:p w:rsidR="000C1CC6" w:rsidRPr="00941957"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2019</w:t>
            </w:r>
          </w:p>
        </w:tc>
        <w:tc>
          <w:tcPr>
            <w:tcW w:w="1485" w:type="dxa"/>
          </w:tcPr>
          <w:p w:rsidR="000C1CC6" w:rsidRPr="00941957"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eastAsia="ru-RU"/>
              </w:rPr>
              <w:t>В рамках бюджета учреждения</w:t>
            </w:r>
          </w:p>
        </w:tc>
      </w:tr>
      <w:tr w:rsidR="007B7EC7" w:rsidRPr="00941957" w:rsidTr="00247C61">
        <w:trPr>
          <w:trHeight w:val="240"/>
        </w:trPr>
        <w:tc>
          <w:tcPr>
            <w:tcW w:w="535" w:type="dxa"/>
            <w:vMerge/>
          </w:tcPr>
          <w:p w:rsidR="007B7EC7" w:rsidRPr="00941957" w:rsidRDefault="007B7EC7"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7B7EC7" w:rsidRPr="00941957" w:rsidRDefault="007B7EC7"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7B7EC7" w:rsidRPr="00941957" w:rsidRDefault="007B7EC7" w:rsidP="0056419B">
            <w:pPr>
              <w:pStyle w:val="Normal1"/>
              <w:spacing w:after="0" w:line="240" w:lineRule="auto"/>
              <w:rPr>
                <w:rFonts w:ascii="Times New Roman" w:eastAsia="Times New Roman" w:hAnsi="Times New Roman" w:cs="Times New Roman"/>
                <w:b/>
                <w:color w:val="auto"/>
                <w:sz w:val="20"/>
                <w:szCs w:val="20"/>
              </w:rPr>
            </w:pPr>
          </w:p>
        </w:tc>
        <w:tc>
          <w:tcPr>
            <w:tcW w:w="2659" w:type="dxa"/>
          </w:tcPr>
          <w:p w:rsidR="007B7EC7" w:rsidRPr="00941957" w:rsidRDefault="007B7EC7" w:rsidP="0056419B">
            <w:pPr>
              <w:pStyle w:val="Default"/>
              <w:rPr>
                <w:color w:val="auto"/>
                <w:sz w:val="20"/>
                <w:szCs w:val="18"/>
              </w:rPr>
            </w:pPr>
            <w:r w:rsidRPr="00941957">
              <w:rPr>
                <w:b/>
                <w:color w:val="auto"/>
                <w:sz w:val="20"/>
                <w:szCs w:val="18"/>
              </w:rPr>
              <w:t>SL1. Новый акт</w:t>
            </w:r>
          </w:p>
          <w:p w:rsidR="007B7EC7" w:rsidRPr="00941957" w:rsidRDefault="007B7EC7" w:rsidP="0056419B">
            <w:pPr>
              <w:pStyle w:val="Default"/>
              <w:rPr>
                <w:color w:val="auto"/>
                <w:sz w:val="20"/>
                <w:szCs w:val="18"/>
              </w:rPr>
            </w:pPr>
            <w:r w:rsidRPr="00941957">
              <w:rPr>
                <w:color w:val="auto"/>
                <w:sz w:val="20"/>
                <w:szCs w:val="18"/>
              </w:rPr>
              <w:t>Проект постановления Правительства об утверждении плана действий на 2017-2020 годы по реализации Стратегии укрепления межэтнических отношений в Республике Молдова на 2017-2027 годы</w:t>
            </w:r>
          </w:p>
        </w:tc>
        <w:tc>
          <w:tcPr>
            <w:tcW w:w="1990" w:type="dxa"/>
          </w:tcPr>
          <w:p w:rsidR="007B7EC7" w:rsidRPr="00941957" w:rsidRDefault="007B7EC7" w:rsidP="0056419B">
            <w:pPr>
              <w:spacing w:after="0" w:line="240" w:lineRule="auto"/>
              <w:rPr>
                <w:rFonts w:ascii="Times New Roman" w:hAnsi="Times New Roman"/>
                <w:sz w:val="20"/>
                <w:szCs w:val="18"/>
              </w:rPr>
            </w:pPr>
            <w:r w:rsidRPr="00941957">
              <w:rPr>
                <w:rFonts w:ascii="Times New Roman" w:hAnsi="Times New Roman"/>
                <w:sz w:val="20"/>
                <w:szCs w:val="18"/>
              </w:rPr>
              <w:t>Вступившее в силу постановление Правительства</w:t>
            </w:r>
          </w:p>
        </w:tc>
        <w:tc>
          <w:tcPr>
            <w:tcW w:w="2123" w:type="dxa"/>
          </w:tcPr>
          <w:p w:rsidR="007B7EC7" w:rsidRPr="00941957" w:rsidRDefault="007B7EC7" w:rsidP="0056419B">
            <w:pPr>
              <w:spacing w:after="0" w:line="240" w:lineRule="auto"/>
              <w:rPr>
                <w:rFonts w:ascii="Times New Roman" w:hAnsi="Times New Roman"/>
                <w:sz w:val="20"/>
                <w:szCs w:val="18"/>
              </w:rPr>
            </w:pPr>
            <w:r w:rsidRPr="00941957">
              <w:rPr>
                <w:rFonts w:ascii="Times New Roman" w:hAnsi="Times New Roman"/>
                <w:sz w:val="20"/>
                <w:szCs w:val="18"/>
              </w:rPr>
              <w:t>Бюро межэтнических отношений</w:t>
            </w:r>
          </w:p>
        </w:tc>
        <w:tc>
          <w:tcPr>
            <w:tcW w:w="1465" w:type="dxa"/>
          </w:tcPr>
          <w:p w:rsidR="007B7EC7" w:rsidRPr="00941957" w:rsidRDefault="007B7EC7" w:rsidP="0056419B">
            <w:pPr>
              <w:spacing w:after="0" w:line="240" w:lineRule="auto"/>
              <w:rPr>
                <w:rFonts w:ascii="Times New Roman" w:hAnsi="Times New Roman"/>
                <w:sz w:val="20"/>
                <w:szCs w:val="18"/>
              </w:rPr>
            </w:pPr>
            <w:r w:rsidRPr="00941957">
              <w:rPr>
                <w:rFonts w:ascii="Times New Roman" w:hAnsi="Times New Roman"/>
                <w:sz w:val="20"/>
                <w:szCs w:val="18"/>
              </w:rPr>
              <w:t xml:space="preserve">I квартал </w:t>
            </w:r>
          </w:p>
          <w:p w:rsidR="007B7EC7" w:rsidRPr="00941957" w:rsidRDefault="007B7EC7"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85" w:type="dxa"/>
          </w:tcPr>
          <w:p w:rsidR="007B7EC7" w:rsidRPr="00941957" w:rsidRDefault="007B7EC7" w:rsidP="0056419B">
            <w:pPr>
              <w:spacing w:after="0" w:line="240" w:lineRule="auto"/>
              <w:rPr>
                <w:rFonts w:ascii="Times New Roman" w:hAnsi="Times New Roman"/>
                <w:sz w:val="20"/>
                <w:szCs w:val="18"/>
              </w:rPr>
            </w:pPr>
            <w:r w:rsidRPr="00941957">
              <w:rPr>
                <w:rFonts w:ascii="Times New Roman" w:hAnsi="Times New Roman"/>
                <w:sz w:val="20"/>
                <w:szCs w:val="18"/>
              </w:rPr>
              <w:t>В рамках бюджета учреждения;</w:t>
            </w:r>
          </w:p>
          <w:p w:rsidR="007B7EC7" w:rsidRPr="00941957" w:rsidRDefault="007B7EC7" w:rsidP="0056419B">
            <w:pPr>
              <w:spacing w:after="0" w:line="240" w:lineRule="auto"/>
              <w:rPr>
                <w:rFonts w:ascii="Times New Roman" w:hAnsi="Times New Roman"/>
                <w:sz w:val="20"/>
                <w:szCs w:val="18"/>
              </w:rPr>
            </w:pPr>
            <w:r w:rsidRPr="00941957">
              <w:rPr>
                <w:rFonts w:ascii="Times New Roman" w:hAnsi="Times New Roman"/>
                <w:sz w:val="20"/>
                <w:szCs w:val="18"/>
              </w:rPr>
              <w:t>проекты технической помощи</w:t>
            </w:r>
          </w:p>
        </w:tc>
      </w:tr>
      <w:tr w:rsidR="007B7EC7" w:rsidRPr="00941957" w:rsidTr="00247C61">
        <w:trPr>
          <w:trHeight w:val="240"/>
        </w:trPr>
        <w:tc>
          <w:tcPr>
            <w:tcW w:w="535" w:type="dxa"/>
            <w:vMerge/>
          </w:tcPr>
          <w:p w:rsidR="007B7EC7" w:rsidRPr="00941957" w:rsidRDefault="007B7EC7"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7B7EC7" w:rsidRPr="00941957" w:rsidRDefault="007B7EC7"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7B7EC7" w:rsidRPr="00941957" w:rsidRDefault="007B7EC7" w:rsidP="0056419B">
            <w:pPr>
              <w:pStyle w:val="Normal1"/>
              <w:spacing w:after="0" w:line="240" w:lineRule="auto"/>
              <w:rPr>
                <w:rFonts w:ascii="Times New Roman" w:eastAsia="Times New Roman" w:hAnsi="Times New Roman" w:cs="Times New Roman"/>
                <w:b/>
                <w:color w:val="auto"/>
                <w:sz w:val="20"/>
                <w:szCs w:val="20"/>
              </w:rPr>
            </w:pPr>
          </w:p>
        </w:tc>
        <w:tc>
          <w:tcPr>
            <w:tcW w:w="2659" w:type="dxa"/>
          </w:tcPr>
          <w:p w:rsidR="007B7EC7" w:rsidRPr="00941957" w:rsidRDefault="007B7EC7" w:rsidP="0056419B">
            <w:pPr>
              <w:spacing w:after="0" w:line="240" w:lineRule="auto"/>
              <w:rPr>
                <w:rFonts w:ascii="Times New Roman" w:hAnsi="Times New Roman"/>
                <w:bCs/>
                <w:sz w:val="20"/>
                <w:szCs w:val="18"/>
              </w:rPr>
            </w:pPr>
            <w:r w:rsidRPr="00941957">
              <w:rPr>
                <w:rFonts w:ascii="Times New Roman" w:hAnsi="Times New Roman"/>
                <w:b/>
                <w:sz w:val="20"/>
                <w:szCs w:val="18"/>
              </w:rPr>
              <w:t>SL2.</w:t>
            </w:r>
            <w:r w:rsidRPr="00941957">
              <w:rPr>
                <w:rFonts w:ascii="Times New Roman" w:hAnsi="Times New Roman"/>
                <w:b/>
                <w:bCs/>
                <w:sz w:val="20"/>
                <w:szCs w:val="18"/>
              </w:rPr>
              <w:t xml:space="preserve"> Новый акт</w:t>
            </w:r>
          </w:p>
          <w:p w:rsidR="007B7EC7" w:rsidRPr="00941957" w:rsidRDefault="007B7EC7" w:rsidP="0056419B">
            <w:pPr>
              <w:spacing w:after="0" w:line="240" w:lineRule="auto"/>
              <w:rPr>
                <w:rFonts w:ascii="Times New Roman" w:hAnsi="Times New Roman"/>
                <w:bCs/>
                <w:i/>
                <w:sz w:val="20"/>
                <w:szCs w:val="18"/>
              </w:rPr>
            </w:pPr>
            <w:r w:rsidRPr="00941957">
              <w:rPr>
                <w:rFonts w:ascii="Times New Roman" w:hAnsi="Times New Roman"/>
                <w:bCs/>
                <w:sz w:val="20"/>
                <w:szCs w:val="18"/>
              </w:rPr>
              <w:t>Проект постановления Правительства об утверждении положения о деятельности Межведомственной комиссии по государственн</w:t>
            </w:r>
            <w:r w:rsidRPr="00941957">
              <w:rPr>
                <w:rFonts w:ascii="Times New Roman" w:hAnsi="Times New Roman"/>
                <w:bCs/>
                <w:sz w:val="20"/>
                <w:szCs w:val="18"/>
              </w:rPr>
              <w:lastRenderedPageBreak/>
              <w:t>ой финансовой компенсации причиненного преступлением ущерба</w:t>
            </w:r>
          </w:p>
        </w:tc>
        <w:tc>
          <w:tcPr>
            <w:tcW w:w="1990" w:type="dxa"/>
          </w:tcPr>
          <w:p w:rsidR="007B7EC7" w:rsidRPr="00941957" w:rsidRDefault="007B7EC7" w:rsidP="0056419B">
            <w:pPr>
              <w:spacing w:after="0" w:line="240" w:lineRule="auto"/>
              <w:outlineLvl w:val="0"/>
              <w:rPr>
                <w:rFonts w:ascii="Times New Roman" w:hAnsi="Times New Roman"/>
                <w:sz w:val="20"/>
                <w:szCs w:val="18"/>
              </w:rPr>
            </w:pPr>
            <w:r w:rsidRPr="00941957">
              <w:rPr>
                <w:rFonts w:ascii="Times New Roman" w:hAnsi="Times New Roman"/>
                <w:sz w:val="20"/>
                <w:szCs w:val="18"/>
              </w:rPr>
              <w:lastRenderedPageBreak/>
              <w:t xml:space="preserve">Вступившее в силу постановление Правительства </w:t>
            </w:r>
          </w:p>
          <w:p w:rsidR="007B7EC7" w:rsidRPr="00941957" w:rsidRDefault="007B7EC7" w:rsidP="0056419B">
            <w:pPr>
              <w:spacing w:after="0" w:line="240" w:lineRule="auto"/>
              <w:outlineLvl w:val="0"/>
              <w:rPr>
                <w:rFonts w:ascii="Times New Roman" w:hAnsi="Times New Roman"/>
                <w:sz w:val="20"/>
                <w:szCs w:val="18"/>
              </w:rPr>
            </w:pPr>
          </w:p>
        </w:tc>
        <w:tc>
          <w:tcPr>
            <w:tcW w:w="2123" w:type="dxa"/>
          </w:tcPr>
          <w:p w:rsidR="007B7EC7" w:rsidRPr="00941957" w:rsidRDefault="007B7EC7"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юстиции; Министерство труда, социальной защиты и семьи; </w:t>
            </w:r>
          </w:p>
          <w:p w:rsidR="007B7EC7" w:rsidRPr="00941957" w:rsidRDefault="007B7EC7"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финансов</w:t>
            </w:r>
          </w:p>
        </w:tc>
        <w:tc>
          <w:tcPr>
            <w:tcW w:w="1465" w:type="dxa"/>
          </w:tcPr>
          <w:p w:rsidR="007B7EC7" w:rsidRPr="00941957" w:rsidRDefault="007B7EC7" w:rsidP="0056419B">
            <w:pPr>
              <w:spacing w:after="0" w:line="240" w:lineRule="auto"/>
              <w:rPr>
                <w:rFonts w:ascii="Times New Roman" w:hAnsi="Times New Roman"/>
                <w:sz w:val="20"/>
                <w:szCs w:val="18"/>
              </w:rPr>
            </w:pPr>
            <w:r w:rsidRPr="00941957">
              <w:rPr>
                <w:rFonts w:ascii="Times New Roman" w:hAnsi="Times New Roman"/>
                <w:sz w:val="20"/>
                <w:szCs w:val="18"/>
              </w:rPr>
              <w:t>Первое полугодие</w:t>
            </w:r>
          </w:p>
          <w:p w:rsidR="007B7EC7" w:rsidRPr="00941957" w:rsidRDefault="007B7EC7"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85" w:type="dxa"/>
          </w:tcPr>
          <w:p w:rsidR="007B7EC7" w:rsidRPr="00941957" w:rsidRDefault="007B7EC7"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7EC7" w:rsidRPr="00941957" w:rsidTr="00247C61">
        <w:trPr>
          <w:trHeight w:val="240"/>
        </w:trPr>
        <w:tc>
          <w:tcPr>
            <w:tcW w:w="535" w:type="dxa"/>
            <w:vMerge/>
          </w:tcPr>
          <w:p w:rsidR="007B7EC7" w:rsidRPr="00941957" w:rsidRDefault="007B7EC7"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7B7EC7" w:rsidRPr="00941957" w:rsidRDefault="007B7EC7"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val="restart"/>
          </w:tcPr>
          <w:p w:rsidR="007B7EC7" w:rsidRPr="00941957" w:rsidRDefault="006F106B"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Внедрение Стратегии безопасности и общественного порядка, включая  обспечение общественного порядока и управление толпой</w:t>
            </w:r>
          </w:p>
        </w:tc>
        <w:tc>
          <w:tcPr>
            <w:tcW w:w="2659"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b/>
                <w:sz w:val="20"/>
                <w:szCs w:val="18"/>
              </w:rPr>
              <w:t>SL3. Новый акт</w:t>
            </w:r>
          </w:p>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 xml:space="preserve">Проект постановления Правительства о </w:t>
            </w:r>
            <w:r w:rsidR="00DA1FC2">
              <w:rPr>
                <w:rFonts w:ascii="Times New Roman" w:hAnsi="Times New Roman"/>
                <w:sz w:val="20"/>
                <w:szCs w:val="18"/>
              </w:rPr>
              <w:t>Н</w:t>
            </w:r>
            <w:r w:rsidRPr="00941957">
              <w:rPr>
                <w:rFonts w:ascii="Times New Roman" w:hAnsi="Times New Roman"/>
                <w:sz w:val="20"/>
                <w:szCs w:val="18"/>
              </w:rPr>
              <w:t>ациональной стратегии общественного порядка и безопасности</w:t>
            </w:r>
          </w:p>
        </w:tc>
        <w:tc>
          <w:tcPr>
            <w:tcW w:w="1990"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 xml:space="preserve">Вступившее в силу постановление Правительства </w:t>
            </w:r>
          </w:p>
          <w:p w:rsidR="007B7EC7" w:rsidRPr="00941957" w:rsidRDefault="007B7EC7" w:rsidP="0056419B">
            <w:pPr>
              <w:pStyle w:val="Frspaiere2"/>
              <w:rPr>
                <w:rFonts w:ascii="Times New Roman" w:hAnsi="Times New Roman"/>
                <w:sz w:val="20"/>
                <w:szCs w:val="18"/>
              </w:rPr>
            </w:pPr>
          </w:p>
        </w:tc>
        <w:tc>
          <w:tcPr>
            <w:tcW w:w="2123"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 xml:space="preserve">I квартал </w:t>
            </w:r>
          </w:p>
          <w:p w:rsidR="007B7EC7" w:rsidRPr="00941957" w:rsidRDefault="007B7EC7" w:rsidP="0056419B">
            <w:pPr>
              <w:pStyle w:val="Frspaiere2"/>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85"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Не подразумевает расходов</w:t>
            </w:r>
          </w:p>
        </w:tc>
      </w:tr>
      <w:tr w:rsidR="007B7EC7" w:rsidRPr="00941957" w:rsidTr="00247C61">
        <w:trPr>
          <w:trHeight w:val="240"/>
        </w:trPr>
        <w:tc>
          <w:tcPr>
            <w:tcW w:w="535" w:type="dxa"/>
            <w:vMerge/>
          </w:tcPr>
          <w:p w:rsidR="007B7EC7" w:rsidRPr="00941957" w:rsidRDefault="007B7EC7"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val="restart"/>
          </w:tcPr>
          <w:p w:rsidR="007B7EC7" w:rsidRPr="00941957" w:rsidRDefault="007B7EC7" w:rsidP="0056419B">
            <w:pPr>
              <w:pStyle w:val="Normal1"/>
              <w:spacing w:after="0" w:line="240" w:lineRule="auto"/>
              <w:rPr>
                <w:rFonts w:ascii="Times New Roman" w:eastAsia="Times New Roman" w:hAnsi="Times New Roman" w:cs="Times New Roman"/>
                <w:b/>
                <w:color w:val="auto"/>
                <w:sz w:val="20"/>
                <w:szCs w:val="20"/>
              </w:rPr>
            </w:pPr>
          </w:p>
          <w:p w:rsidR="007B7EC7" w:rsidRPr="00941957" w:rsidRDefault="007B7EC7"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tcPr>
          <w:p w:rsidR="007B7EC7" w:rsidRPr="00941957" w:rsidRDefault="007B7EC7" w:rsidP="0056419B">
            <w:pPr>
              <w:pStyle w:val="Normal1"/>
              <w:spacing w:after="0" w:line="240" w:lineRule="auto"/>
              <w:rPr>
                <w:rFonts w:ascii="Times New Roman" w:eastAsia="Times New Roman" w:hAnsi="Times New Roman" w:cs="Times New Roman"/>
                <w:b/>
                <w:color w:val="auto"/>
                <w:sz w:val="20"/>
                <w:szCs w:val="20"/>
              </w:rPr>
            </w:pPr>
          </w:p>
        </w:tc>
        <w:tc>
          <w:tcPr>
            <w:tcW w:w="2659"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b/>
                <w:sz w:val="20"/>
                <w:szCs w:val="18"/>
              </w:rPr>
              <w:t>SL4. Новый акт</w:t>
            </w:r>
          </w:p>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Проект постановления Правительства о Стратегии реформирования службы карабинеров</w:t>
            </w:r>
          </w:p>
        </w:tc>
        <w:tc>
          <w:tcPr>
            <w:tcW w:w="1990"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 xml:space="preserve">Вступившее в силу постановление Правительства </w:t>
            </w:r>
          </w:p>
          <w:p w:rsidR="007B7EC7" w:rsidRPr="00941957" w:rsidRDefault="007B7EC7" w:rsidP="0056419B">
            <w:pPr>
              <w:pStyle w:val="Frspaiere2"/>
              <w:rPr>
                <w:rFonts w:ascii="Times New Roman" w:hAnsi="Times New Roman"/>
                <w:sz w:val="20"/>
                <w:szCs w:val="18"/>
              </w:rPr>
            </w:pPr>
          </w:p>
        </w:tc>
        <w:tc>
          <w:tcPr>
            <w:tcW w:w="2123"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Первое полугодие</w:t>
            </w:r>
          </w:p>
          <w:p w:rsidR="007B7EC7" w:rsidRPr="00941957" w:rsidRDefault="007B7EC7" w:rsidP="0056419B">
            <w:pPr>
              <w:pStyle w:val="Frspaiere2"/>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85" w:type="dxa"/>
          </w:tcPr>
          <w:p w:rsidR="007B7EC7" w:rsidRPr="00941957" w:rsidRDefault="007B7EC7" w:rsidP="0056419B">
            <w:pPr>
              <w:pStyle w:val="Frspaiere2"/>
              <w:rPr>
                <w:rFonts w:ascii="Times New Roman" w:hAnsi="Times New Roman"/>
                <w:sz w:val="20"/>
                <w:szCs w:val="18"/>
              </w:rPr>
            </w:pPr>
            <w:r w:rsidRPr="00941957">
              <w:rPr>
                <w:rFonts w:ascii="Times New Roman" w:hAnsi="Times New Roman"/>
                <w:sz w:val="20"/>
                <w:szCs w:val="18"/>
              </w:rPr>
              <w:t>Не подразумевает расходов</w:t>
            </w:r>
          </w:p>
        </w:tc>
      </w:tr>
      <w:tr w:rsidR="006F106B" w:rsidRPr="00941957" w:rsidTr="00247C61">
        <w:trPr>
          <w:trHeight w:val="240"/>
        </w:trPr>
        <w:tc>
          <w:tcPr>
            <w:tcW w:w="535" w:type="dxa"/>
            <w:vMerge/>
          </w:tcPr>
          <w:p w:rsidR="006F106B" w:rsidRPr="00941957" w:rsidRDefault="006F106B"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6F106B" w:rsidRPr="00941957" w:rsidRDefault="006F106B"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DA1FC2" w:rsidRDefault="00DA1FC2" w:rsidP="0056419B">
            <w:pPr>
              <w:pStyle w:val="Normal1"/>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Дальнейшее внедрение </w:t>
            </w:r>
            <w:r w:rsidR="006F106B" w:rsidRPr="00941957">
              <w:rPr>
                <w:rFonts w:ascii="Times New Roman" w:eastAsia="Times New Roman" w:hAnsi="Times New Roman" w:cs="Times New Roman"/>
                <w:color w:val="auto"/>
                <w:sz w:val="20"/>
                <w:szCs w:val="20"/>
              </w:rPr>
              <w:t>Стратегии развития полиции на период 2016-2020 годов</w:t>
            </w:r>
            <w:r>
              <w:rPr>
                <w:rFonts w:ascii="Times New Roman" w:eastAsia="Times New Roman" w:hAnsi="Times New Roman" w:cs="Times New Roman"/>
                <w:color w:val="auto"/>
                <w:sz w:val="20"/>
                <w:szCs w:val="20"/>
              </w:rPr>
              <w:t>, уделяя</w:t>
            </w:r>
            <w:r w:rsidR="006F106B" w:rsidRPr="00941957">
              <w:rPr>
                <w:rFonts w:ascii="Times New Roman" w:eastAsia="Times New Roman" w:hAnsi="Times New Roman" w:cs="Times New Roman"/>
                <w:color w:val="auto"/>
                <w:sz w:val="20"/>
                <w:szCs w:val="20"/>
              </w:rPr>
              <w:t xml:space="preserve"> особо</w:t>
            </w:r>
            <w:r>
              <w:rPr>
                <w:rFonts w:ascii="Times New Roman" w:eastAsia="Times New Roman" w:hAnsi="Times New Roman" w:cs="Times New Roman"/>
                <w:color w:val="auto"/>
                <w:sz w:val="20"/>
                <w:szCs w:val="20"/>
              </w:rPr>
              <w:t>е</w:t>
            </w:r>
            <w:r w:rsidR="006F106B" w:rsidRPr="00941957">
              <w:rPr>
                <w:rFonts w:ascii="Times New Roman" w:eastAsia="Times New Roman" w:hAnsi="Times New Roman" w:cs="Times New Roman"/>
                <w:color w:val="auto"/>
                <w:sz w:val="20"/>
                <w:szCs w:val="20"/>
              </w:rPr>
              <w:t xml:space="preserve"> внимани</w:t>
            </w:r>
            <w:r>
              <w:rPr>
                <w:rFonts w:ascii="Times New Roman" w:eastAsia="Times New Roman" w:hAnsi="Times New Roman" w:cs="Times New Roman"/>
                <w:color w:val="auto"/>
                <w:sz w:val="20"/>
                <w:szCs w:val="20"/>
              </w:rPr>
              <w:t xml:space="preserve">е </w:t>
            </w:r>
            <w:r w:rsidR="006F106B" w:rsidRPr="00941957">
              <w:rPr>
                <w:rFonts w:ascii="Times New Roman" w:eastAsia="Times New Roman" w:hAnsi="Times New Roman" w:cs="Times New Roman"/>
                <w:color w:val="auto"/>
                <w:sz w:val="20"/>
                <w:szCs w:val="20"/>
              </w:rPr>
              <w:t>модернизации</w:t>
            </w:r>
            <w:r>
              <w:rPr>
                <w:rFonts w:ascii="Times New Roman" w:eastAsia="Times New Roman" w:hAnsi="Times New Roman" w:cs="Times New Roman"/>
                <w:color w:val="auto"/>
                <w:sz w:val="20"/>
                <w:szCs w:val="20"/>
              </w:rPr>
              <w:t xml:space="preserve">, в рамках </w:t>
            </w:r>
            <w:r w:rsidR="006F106B" w:rsidRPr="00941957">
              <w:rPr>
                <w:rFonts w:ascii="Times New Roman" w:eastAsia="Times New Roman" w:hAnsi="Times New Roman" w:cs="Times New Roman"/>
                <w:color w:val="auto"/>
                <w:sz w:val="20"/>
                <w:szCs w:val="20"/>
              </w:rPr>
              <w:t xml:space="preserve"> полицейских</w:t>
            </w:r>
            <w:r>
              <w:rPr>
                <w:rFonts w:ascii="Times New Roman" w:eastAsia="Times New Roman" w:hAnsi="Times New Roman" w:cs="Times New Roman"/>
                <w:color w:val="auto"/>
                <w:sz w:val="20"/>
                <w:szCs w:val="20"/>
              </w:rPr>
              <w:t xml:space="preserve"> сил, следующему</w:t>
            </w:r>
            <w:r w:rsidR="006F106B" w:rsidRPr="00941957">
              <w:rPr>
                <w:rFonts w:ascii="Times New Roman" w:eastAsia="Times New Roman" w:hAnsi="Times New Roman" w:cs="Times New Roman"/>
                <w:color w:val="auto"/>
                <w:sz w:val="20"/>
                <w:szCs w:val="20"/>
              </w:rPr>
              <w:t xml:space="preserve">: </w:t>
            </w:r>
          </w:p>
          <w:p w:rsidR="00DA1FC2" w:rsidRDefault="00DA1FC2" w:rsidP="0056419B">
            <w:pPr>
              <w:pStyle w:val="Normal1"/>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t>
            </w:r>
            <w:r w:rsidR="006F106B" w:rsidRPr="00941957">
              <w:rPr>
                <w:rFonts w:ascii="Times New Roman" w:eastAsia="Times New Roman" w:hAnsi="Times New Roman" w:cs="Times New Roman"/>
                <w:color w:val="auto"/>
                <w:sz w:val="20"/>
                <w:szCs w:val="20"/>
              </w:rPr>
              <w:t>a) управлени</w:t>
            </w:r>
            <w:r>
              <w:rPr>
                <w:rFonts w:ascii="Times New Roman" w:eastAsia="Times New Roman" w:hAnsi="Times New Roman" w:cs="Times New Roman"/>
                <w:color w:val="auto"/>
                <w:sz w:val="20"/>
                <w:szCs w:val="20"/>
              </w:rPr>
              <w:t xml:space="preserve">е </w:t>
            </w:r>
            <w:r w:rsidR="006F106B" w:rsidRPr="00941957">
              <w:rPr>
                <w:rFonts w:ascii="Times New Roman" w:eastAsia="Times New Roman" w:hAnsi="Times New Roman" w:cs="Times New Roman"/>
                <w:color w:val="auto"/>
                <w:sz w:val="20"/>
                <w:szCs w:val="20"/>
              </w:rPr>
              <w:t xml:space="preserve">человеческими ресурсами; </w:t>
            </w:r>
          </w:p>
          <w:p w:rsidR="00DA1FC2" w:rsidRDefault="00DA1FC2" w:rsidP="0056419B">
            <w:pPr>
              <w:pStyle w:val="Normal1"/>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t>
            </w:r>
            <w:r w:rsidR="006F106B" w:rsidRPr="00941957">
              <w:rPr>
                <w:rFonts w:ascii="Times New Roman" w:eastAsia="Times New Roman" w:hAnsi="Times New Roman" w:cs="Times New Roman"/>
                <w:color w:val="auto"/>
                <w:sz w:val="20"/>
                <w:szCs w:val="20"/>
              </w:rPr>
              <w:t xml:space="preserve">b) методы управления; и </w:t>
            </w:r>
          </w:p>
          <w:p w:rsidR="006F106B" w:rsidRPr="00941957" w:rsidRDefault="00DA1FC2" w:rsidP="0056419B">
            <w:pPr>
              <w:pStyle w:val="Normal1"/>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t>
            </w:r>
            <w:r w:rsidR="006F106B" w:rsidRPr="00941957">
              <w:rPr>
                <w:rFonts w:ascii="Times New Roman" w:eastAsia="Times New Roman" w:hAnsi="Times New Roman" w:cs="Times New Roman"/>
                <w:color w:val="auto"/>
                <w:sz w:val="20"/>
                <w:szCs w:val="20"/>
              </w:rPr>
              <w:t>с) оперативный потенциал (соблюдение основных прав человека в отношении лиц, находящихся под стражей в полиции</w:t>
            </w:r>
            <w:r>
              <w:rPr>
                <w:rFonts w:ascii="Times New Roman" w:eastAsia="Times New Roman" w:hAnsi="Times New Roman" w:cs="Times New Roman"/>
                <w:color w:val="auto"/>
                <w:sz w:val="20"/>
                <w:szCs w:val="20"/>
              </w:rPr>
              <w:t xml:space="preserve">; </w:t>
            </w:r>
            <w:r w:rsidR="006F106B" w:rsidRPr="00941957">
              <w:rPr>
                <w:rFonts w:ascii="Times New Roman" w:eastAsia="Times New Roman" w:hAnsi="Times New Roman" w:cs="Times New Roman"/>
                <w:color w:val="auto"/>
                <w:sz w:val="20"/>
                <w:szCs w:val="20"/>
              </w:rPr>
              <w:t xml:space="preserve">развитие эффективных отношений с </w:t>
            </w:r>
            <w:r>
              <w:rPr>
                <w:rFonts w:ascii="Times New Roman" w:eastAsia="Times New Roman" w:hAnsi="Times New Roman" w:cs="Times New Roman"/>
                <w:color w:val="auto"/>
                <w:sz w:val="20"/>
                <w:szCs w:val="20"/>
              </w:rPr>
              <w:t xml:space="preserve"> широкой </w:t>
            </w:r>
            <w:r w:rsidR="006F106B" w:rsidRPr="00941957">
              <w:rPr>
                <w:rFonts w:ascii="Times New Roman" w:eastAsia="Times New Roman" w:hAnsi="Times New Roman" w:cs="Times New Roman"/>
                <w:color w:val="auto"/>
                <w:sz w:val="20"/>
                <w:szCs w:val="20"/>
              </w:rPr>
              <w:lastRenderedPageBreak/>
              <w:t xml:space="preserve">общественностью, </w:t>
            </w:r>
            <w:r>
              <w:rPr>
                <w:rFonts w:ascii="Times New Roman" w:eastAsia="Times New Roman" w:hAnsi="Times New Roman" w:cs="Times New Roman"/>
                <w:color w:val="auto"/>
                <w:sz w:val="20"/>
                <w:szCs w:val="20"/>
              </w:rPr>
              <w:t>модернизация</w:t>
            </w:r>
            <w:r w:rsidR="006F106B" w:rsidRPr="00941957">
              <w:rPr>
                <w:rFonts w:ascii="Times New Roman" w:eastAsia="Times New Roman" w:hAnsi="Times New Roman" w:cs="Times New Roman"/>
                <w:color w:val="auto"/>
                <w:sz w:val="20"/>
                <w:szCs w:val="20"/>
              </w:rPr>
              <w:t xml:space="preserve"> условий ИТК, наращивание потенциала в расследовании преступлений и дальнейшее развитие антикоррупционной стратегии)</w:t>
            </w:r>
          </w:p>
        </w:tc>
        <w:tc>
          <w:tcPr>
            <w:tcW w:w="2659" w:type="dxa"/>
          </w:tcPr>
          <w:p w:rsidR="006F106B" w:rsidRPr="00941957" w:rsidRDefault="006F106B"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lastRenderedPageBreak/>
              <w:t>I.</w:t>
            </w:r>
            <w:r w:rsidRPr="00941957">
              <w:rPr>
                <w:rFonts w:ascii="Times New Roman" w:eastAsia="Times New Roman" w:hAnsi="Times New Roman" w:cs="Times New Roman"/>
                <w:color w:val="auto"/>
                <w:sz w:val="20"/>
                <w:szCs w:val="20"/>
              </w:rPr>
              <w:t>8 Аккредитация судебных лабораторий и судебная экспертиза</w:t>
            </w:r>
          </w:p>
        </w:tc>
        <w:tc>
          <w:tcPr>
            <w:tcW w:w="1990" w:type="dxa"/>
          </w:tcPr>
          <w:p w:rsidR="006F106B" w:rsidRPr="00941957" w:rsidRDefault="006F106B"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Аккредитованные судебные лаборатории </w:t>
            </w:r>
          </w:p>
        </w:tc>
        <w:tc>
          <w:tcPr>
            <w:tcW w:w="2123" w:type="dxa"/>
          </w:tcPr>
          <w:p w:rsidR="006F106B" w:rsidRPr="00941957" w:rsidRDefault="006F106B"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tcPr>
          <w:p w:rsidR="006F106B" w:rsidRPr="00941957" w:rsidRDefault="006F106B" w:rsidP="0056419B">
            <w:pPr>
              <w:pStyle w:val="Frspaiere2"/>
              <w:rPr>
                <w:rFonts w:ascii="Times New Roman" w:hAnsi="Times New Roman"/>
                <w:sz w:val="20"/>
                <w:szCs w:val="18"/>
              </w:rPr>
            </w:pPr>
            <w:r w:rsidRPr="00941957">
              <w:rPr>
                <w:rFonts w:ascii="Times New Roman" w:hAnsi="Times New Roman"/>
                <w:sz w:val="20"/>
                <w:szCs w:val="18"/>
              </w:rPr>
              <w:t>Второе полугодие</w:t>
            </w:r>
          </w:p>
          <w:p w:rsidR="006F106B" w:rsidRPr="00941957" w:rsidRDefault="006F106B" w:rsidP="0056419B">
            <w:pPr>
              <w:pStyle w:val="Frspaiere2"/>
              <w:rPr>
                <w:rFonts w:ascii="Times New Roman" w:hAnsi="Times New Roman"/>
                <w:sz w:val="20"/>
                <w:szCs w:val="18"/>
              </w:rPr>
            </w:pPr>
            <w:r w:rsidRPr="00941957">
              <w:rPr>
                <w:rFonts w:ascii="Times New Roman" w:hAnsi="Times New Roman"/>
                <w:sz w:val="20"/>
                <w:szCs w:val="18"/>
              </w:rPr>
              <w:t>2018 г.</w:t>
            </w:r>
          </w:p>
        </w:tc>
        <w:tc>
          <w:tcPr>
            <w:tcW w:w="1485" w:type="dxa"/>
          </w:tcPr>
          <w:p w:rsidR="006F106B" w:rsidRPr="00941957" w:rsidRDefault="006F106B"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eastAsia="ru-RU"/>
              </w:rPr>
              <w:t>В рамках бюджета учреждения</w:t>
            </w:r>
          </w:p>
        </w:tc>
      </w:tr>
      <w:tr w:rsidR="000C1CC6" w:rsidRPr="00941957" w:rsidTr="00247C61">
        <w:trPr>
          <w:trHeight w:val="240"/>
        </w:trPr>
        <w:tc>
          <w:tcPr>
            <w:tcW w:w="535" w:type="dxa"/>
            <w:vMerge/>
          </w:tcPr>
          <w:p w:rsidR="000C1CC6" w:rsidRPr="00941957" w:rsidRDefault="000C1CC6" w:rsidP="0056419B">
            <w:pPr>
              <w:pStyle w:val="Normal1"/>
              <w:keepNext/>
              <w:keepLines/>
              <w:widowControl w:val="0"/>
              <w:spacing w:after="0"/>
              <w:outlineLvl w:val="2"/>
              <w:rPr>
                <w:rFonts w:ascii="Times New Roman" w:eastAsia="Times New Roman" w:hAnsi="Times New Roman" w:cs="Times New Roman"/>
                <w:color w:val="auto"/>
                <w:sz w:val="20"/>
                <w:szCs w:val="20"/>
              </w:rPr>
            </w:pPr>
          </w:p>
        </w:tc>
        <w:tc>
          <w:tcPr>
            <w:tcW w:w="2189" w:type="dxa"/>
            <w:gridSpan w:val="3"/>
            <w:vMerge/>
          </w:tcPr>
          <w:p w:rsidR="000C1CC6" w:rsidRPr="00941957" w:rsidRDefault="000C1CC6" w:rsidP="0056419B">
            <w:pPr>
              <w:pStyle w:val="Normal1"/>
              <w:keepNext/>
              <w:keepLines/>
              <w:spacing w:after="0" w:line="240" w:lineRule="auto"/>
              <w:outlineLvl w:val="2"/>
              <w:rPr>
                <w:rFonts w:ascii="Times New Roman" w:eastAsia="Times New Roman" w:hAnsi="Times New Roman" w:cs="Times New Roman"/>
                <w:color w:val="auto"/>
                <w:sz w:val="20"/>
                <w:szCs w:val="20"/>
              </w:rPr>
            </w:pPr>
          </w:p>
        </w:tc>
        <w:tc>
          <w:tcPr>
            <w:tcW w:w="2177" w:type="dxa"/>
          </w:tcPr>
          <w:p w:rsidR="000C1CC6" w:rsidRPr="00941957" w:rsidRDefault="000C1CC6" w:rsidP="0056419B">
            <w:pPr>
              <w:pStyle w:val="Normal1"/>
              <w:spacing w:after="0" w:line="240" w:lineRule="auto"/>
              <w:jc w:val="both"/>
              <w:rPr>
                <w:rFonts w:ascii="Times New Roman" w:eastAsia="Times New Roman" w:hAnsi="Times New Roman" w:cs="Times New Roman"/>
                <w:color w:val="auto"/>
                <w:sz w:val="20"/>
                <w:szCs w:val="20"/>
              </w:rPr>
            </w:pPr>
          </w:p>
        </w:tc>
        <w:tc>
          <w:tcPr>
            <w:tcW w:w="2659" w:type="dxa"/>
          </w:tcPr>
          <w:p w:rsidR="000C1CC6" w:rsidRPr="00941957" w:rsidRDefault="000C1CC6"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.9</w:t>
            </w:r>
            <w:r w:rsidR="00DA1FC2">
              <w:rPr>
                <w:rFonts w:ascii="Times New Roman" w:eastAsia="Times New Roman" w:hAnsi="Times New Roman" w:cs="Times New Roman"/>
                <w:color w:val="auto"/>
                <w:sz w:val="20"/>
                <w:szCs w:val="20"/>
              </w:rPr>
              <w:t>Представление г</w:t>
            </w:r>
            <w:r w:rsidRPr="00941957">
              <w:rPr>
                <w:rFonts w:ascii="Times New Roman" w:eastAsia="Times New Roman" w:hAnsi="Times New Roman" w:cs="Times New Roman"/>
                <w:color w:val="auto"/>
                <w:sz w:val="20"/>
                <w:szCs w:val="20"/>
              </w:rPr>
              <w:t>одово</w:t>
            </w:r>
            <w:r w:rsidR="00DA1FC2">
              <w:rPr>
                <w:rFonts w:ascii="Times New Roman" w:eastAsia="Times New Roman" w:hAnsi="Times New Roman" w:cs="Times New Roman"/>
                <w:color w:val="auto"/>
                <w:sz w:val="20"/>
                <w:szCs w:val="20"/>
              </w:rPr>
              <w:t>го</w:t>
            </w:r>
            <w:r w:rsidRPr="00941957">
              <w:rPr>
                <w:rFonts w:ascii="Times New Roman" w:eastAsia="Times New Roman" w:hAnsi="Times New Roman" w:cs="Times New Roman"/>
                <w:color w:val="auto"/>
                <w:sz w:val="20"/>
                <w:szCs w:val="20"/>
              </w:rPr>
              <w:t xml:space="preserve"> отчет</w:t>
            </w:r>
            <w:r w:rsidR="00DA1FC2">
              <w:rPr>
                <w:rFonts w:ascii="Times New Roman" w:eastAsia="Times New Roman" w:hAnsi="Times New Roman" w:cs="Times New Roman"/>
                <w:color w:val="auto"/>
                <w:sz w:val="20"/>
                <w:szCs w:val="20"/>
              </w:rPr>
              <w:t>ап</w:t>
            </w:r>
            <w:r w:rsidRPr="00941957">
              <w:rPr>
                <w:rFonts w:ascii="Times New Roman" w:eastAsia="Times New Roman" w:hAnsi="Times New Roman" w:cs="Times New Roman"/>
                <w:color w:val="auto"/>
                <w:sz w:val="20"/>
                <w:szCs w:val="20"/>
              </w:rPr>
              <w:t xml:space="preserve">о </w:t>
            </w:r>
            <w:r w:rsidR="00DA1FC2">
              <w:rPr>
                <w:rFonts w:ascii="Times New Roman" w:eastAsia="Times New Roman" w:hAnsi="Times New Roman" w:cs="Times New Roman"/>
                <w:color w:val="auto"/>
                <w:sz w:val="20"/>
                <w:szCs w:val="20"/>
              </w:rPr>
              <w:t>внедрению</w:t>
            </w:r>
            <w:r w:rsidRPr="00941957">
              <w:rPr>
                <w:rFonts w:ascii="Times New Roman" w:eastAsia="Times New Roman" w:hAnsi="Times New Roman" w:cs="Times New Roman"/>
                <w:color w:val="auto"/>
                <w:sz w:val="20"/>
                <w:szCs w:val="20"/>
              </w:rPr>
              <w:t xml:space="preserve"> Стратегии развития полиции на 2016-2010 гг.</w:t>
            </w:r>
          </w:p>
        </w:tc>
        <w:tc>
          <w:tcPr>
            <w:tcW w:w="1990" w:type="dxa"/>
          </w:tcPr>
          <w:p w:rsidR="000C1CC6" w:rsidRPr="00941957" w:rsidRDefault="000C1CC6" w:rsidP="0056419B">
            <w:pPr>
              <w:spacing w:after="0" w:line="240" w:lineRule="auto"/>
              <w:rPr>
                <w:rFonts w:ascii="Times New Roman" w:hAnsi="Times New Roman"/>
                <w:sz w:val="20"/>
                <w:szCs w:val="18"/>
              </w:rPr>
            </w:pPr>
            <w:r w:rsidRPr="00941957">
              <w:rPr>
                <w:rFonts w:ascii="Times New Roman" w:hAnsi="Times New Roman"/>
                <w:sz w:val="20"/>
                <w:szCs w:val="18"/>
              </w:rPr>
              <w:t xml:space="preserve">Подготовленный годовой отчет </w:t>
            </w:r>
          </w:p>
          <w:p w:rsidR="000C1CC6" w:rsidRPr="00941957" w:rsidRDefault="000C1CC6" w:rsidP="0056419B">
            <w:pPr>
              <w:pStyle w:val="Normal1"/>
              <w:spacing w:after="0" w:line="240" w:lineRule="auto"/>
              <w:jc w:val="both"/>
              <w:rPr>
                <w:rFonts w:ascii="Times New Roman" w:eastAsia="Times New Roman" w:hAnsi="Times New Roman" w:cs="Times New Roman"/>
                <w:color w:val="auto"/>
                <w:sz w:val="20"/>
                <w:szCs w:val="20"/>
              </w:rPr>
            </w:pPr>
          </w:p>
        </w:tc>
        <w:tc>
          <w:tcPr>
            <w:tcW w:w="2123" w:type="dxa"/>
          </w:tcPr>
          <w:p w:rsidR="000C1CC6" w:rsidRPr="00941957" w:rsidRDefault="000C1CC6"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tcPr>
          <w:p w:rsidR="00DA1FC2"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Ежегодно,  </w:t>
            </w:r>
          </w:p>
          <w:p w:rsidR="000C1CC6" w:rsidRPr="00941957"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w:t>
            </w:r>
            <w:r w:rsidRPr="00941957">
              <w:rPr>
                <w:rFonts w:ascii="Times New Roman" w:eastAsia="Times New Roman" w:hAnsi="Times New Roman" w:cs="Times New Roman"/>
                <w:color w:val="auto"/>
                <w:sz w:val="20"/>
                <w:szCs w:val="20"/>
                <w:lang w:val="ro-RO"/>
              </w:rPr>
              <w:t>7-</w:t>
            </w:r>
            <w:r w:rsidRPr="00941957">
              <w:rPr>
                <w:rFonts w:ascii="Times New Roman" w:eastAsia="Times New Roman" w:hAnsi="Times New Roman" w:cs="Times New Roman"/>
                <w:color w:val="auto"/>
                <w:sz w:val="20"/>
                <w:szCs w:val="20"/>
              </w:rPr>
              <w:t xml:space="preserve"> 2019 гг.</w:t>
            </w:r>
          </w:p>
        </w:tc>
        <w:tc>
          <w:tcPr>
            <w:tcW w:w="1485" w:type="dxa"/>
          </w:tcPr>
          <w:p w:rsidR="000C1CC6" w:rsidRPr="00941957" w:rsidRDefault="000C1CC6"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eastAsia="ru-RU"/>
              </w:rPr>
              <w:t>В рамках бюджета учреждения</w:t>
            </w:r>
          </w:p>
        </w:tc>
      </w:tr>
      <w:tr w:rsidR="009764B8" w:rsidRPr="00941957" w:rsidTr="00247C61">
        <w:trPr>
          <w:trHeight w:val="240"/>
        </w:trPr>
        <w:tc>
          <w:tcPr>
            <w:tcW w:w="535" w:type="dxa"/>
            <w:vMerge/>
          </w:tcPr>
          <w:p w:rsidR="009764B8" w:rsidRPr="00941957" w:rsidRDefault="009764B8"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9764B8" w:rsidRPr="00941957" w:rsidRDefault="009764B8"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9764B8" w:rsidRPr="00941957" w:rsidRDefault="009764B8" w:rsidP="0056419B">
            <w:pPr>
              <w:pStyle w:val="Normal1"/>
              <w:spacing w:after="0" w:line="240" w:lineRule="auto"/>
              <w:jc w:val="both"/>
              <w:rPr>
                <w:rFonts w:ascii="Times New Roman" w:eastAsia="Times New Roman" w:hAnsi="Times New Roman" w:cs="Times New Roman"/>
                <w:color w:val="auto"/>
                <w:sz w:val="24"/>
                <w:szCs w:val="24"/>
              </w:rPr>
            </w:pPr>
          </w:p>
        </w:tc>
        <w:tc>
          <w:tcPr>
            <w:tcW w:w="2659" w:type="dxa"/>
          </w:tcPr>
          <w:p w:rsidR="009764B8" w:rsidRPr="00941957" w:rsidRDefault="009764B8" w:rsidP="0056419B">
            <w:pPr>
              <w:pStyle w:val="Normal1"/>
              <w:spacing w:after="0" w:line="240" w:lineRule="auto"/>
              <w:jc w:val="both"/>
              <w:rPr>
                <w:rFonts w:ascii="Times New Roman" w:eastAsia="Times New Roman" w:hAnsi="Times New Roman" w:cs="Times New Roman"/>
                <w:color w:val="auto"/>
                <w:sz w:val="20"/>
                <w:szCs w:val="20"/>
                <w:lang w:val="fr-FR"/>
              </w:rPr>
            </w:pPr>
            <w:r w:rsidRPr="00941957">
              <w:rPr>
                <w:rFonts w:ascii="Times New Roman" w:eastAsia="Times New Roman" w:hAnsi="Times New Roman" w:cs="Times New Roman"/>
                <w:b/>
                <w:color w:val="auto"/>
                <w:sz w:val="20"/>
                <w:szCs w:val="20"/>
                <w:lang w:val="fr-FR"/>
              </w:rPr>
              <w:t>I.10</w:t>
            </w:r>
            <w:r w:rsidRPr="00941957">
              <w:rPr>
                <w:rFonts w:ascii="Times New Roman" w:eastAsia="Times New Roman" w:hAnsi="Times New Roman" w:cs="Times New Roman"/>
                <w:color w:val="auto"/>
                <w:sz w:val="20"/>
                <w:szCs w:val="20"/>
              </w:rPr>
              <w:t xml:space="preserve">Реализация </w:t>
            </w:r>
            <w:r w:rsidRPr="00941957">
              <w:rPr>
                <w:rFonts w:ascii="Times New Roman" w:eastAsia="Times New Roman" w:hAnsi="Times New Roman" w:cs="Times New Roman"/>
                <w:color w:val="auto"/>
                <w:sz w:val="20"/>
                <w:szCs w:val="20"/>
                <w:lang w:val="fr-FR"/>
              </w:rPr>
              <w:t>концепции управления рисками</w:t>
            </w:r>
          </w:p>
          <w:p w:rsidR="009764B8" w:rsidRPr="00941957" w:rsidRDefault="009764B8" w:rsidP="0056419B">
            <w:pPr>
              <w:pStyle w:val="Normal1"/>
              <w:spacing w:after="0" w:line="240" w:lineRule="auto"/>
              <w:jc w:val="both"/>
              <w:rPr>
                <w:rFonts w:ascii="Times New Roman" w:eastAsia="Times New Roman" w:hAnsi="Times New Roman" w:cs="Times New Roman"/>
                <w:b/>
                <w:color w:val="auto"/>
                <w:sz w:val="20"/>
                <w:szCs w:val="20"/>
                <w:lang w:val="fr-FR"/>
              </w:rPr>
            </w:pPr>
          </w:p>
        </w:tc>
        <w:tc>
          <w:tcPr>
            <w:tcW w:w="1990" w:type="dxa"/>
          </w:tcPr>
          <w:p w:rsidR="009764B8" w:rsidRPr="00941957" w:rsidRDefault="009764B8" w:rsidP="0056419B">
            <w:pPr>
              <w:pStyle w:val="Normal1"/>
              <w:spacing w:after="0" w:line="240" w:lineRule="auto"/>
              <w:jc w:val="both"/>
              <w:rPr>
                <w:rFonts w:ascii="Times New Roman" w:eastAsia="Times New Roman" w:hAnsi="Times New Roman" w:cs="Times New Roman"/>
                <w:color w:val="auto"/>
                <w:sz w:val="20"/>
                <w:szCs w:val="20"/>
                <w:lang w:val="fr-FR"/>
              </w:rPr>
            </w:pPr>
            <w:r w:rsidRPr="00941957">
              <w:rPr>
                <w:rFonts w:ascii="Times New Roman" w:eastAsia="Times New Roman" w:hAnsi="Times New Roman" w:cs="Times New Roman"/>
                <w:color w:val="auto"/>
                <w:sz w:val="20"/>
                <w:szCs w:val="20"/>
                <w:lang w:val="fr-FR"/>
              </w:rPr>
              <w:t>Внедре</w:t>
            </w:r>
            <w:r w:rsidRPr="00941957">
              <w:rPr>
                <w:rFonts w:ascii="Times New Roman" w:eastAsia="Times New Roman" w:hAnsi="Times New Roman" w:cs="Times New Roman"/>
                <w:color w:val="auto"/>
                <w:sz w:val="20"/>
                <w:szCs w:val="20"/>
              </w:rPr>
              <w:t>нная</w:t>
            </w:r>
            <w:r w:rsidRPr="00941957">
              <w:rPr>
                <w:rFonts w:ascii="Times New Roman" w:eastAsia="Times New Roman" w:hAnsi="Times New Roman" w:cs="Times New Roman"/>
                <w:color w:val="auto"/>
                <w:sz w:val="20"/>
                <w:szCs w:val="20"/>
                <w:lang w:val="fr-FR"/>
              </w:rPr>
              <w:t xml:space="preserve"> концепция управления рисками</w:t>
            </w:r>
          </w:p>
        </w:tc>
        <w:tc>
          <w:tcPr>
            <w:tcW w:w="2123" w:type="dxa"/>
          </w:tcPr>
          <w:p w:rsidR="009764B8" w:rsidRPr="00941957" w:rsidRDefault="009764B8"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tcPr>
          <w:p w:rsidR="009764B8" w:rsidRPr="00941957" w:rsidRDefault="009764B8" w:rsidP="0056419B">
            <w:pPr>
              <w:pStyle w:val="Frspaiere2"/>
              <w:rPr>
                <w:rFonts w:ascii="Times New Roman" w:hAnsi="Times New Roman"/>
                <w:sz w:val="20"/>
                <w:szCs w:val="18"/>
              </w:rPr>
            </w:pPr>
            <w:r w:rsidRPr="00941957">
              <w:rPr>
                <w:rFonts w:ascii="Times New Roman" w:hAnsi="Times New Roman"/>
                <w:sz w:val="20"/>
                <w:szCs w:val="18"/>
              </w:rPr>
              <w:t>Второе полугодие</w:t>
            </w:r>
          </w:p>
          <w:p w:rsidR="009764B8" w:rsidRPr="00941957" w:rsidRDefault="009764B8" w:rsidP="0056419B">
            <w:pPr>
              <w:pStyle w:val="Frspaiere2"/>
              <w:rPr>
                <w:rFonts w:ascii="Times New Roman" w:hAnsi="Times New Roman"/>
                <w:sz w:val="20"/>
                <w:szCs w:val="18"/>
              </w:rPr>
            </w:pPr>
            <w:r w:rsidRPr="00941957">
              <w:rPr>
                <w:rFonts w:ascii="Times New Roman" w:hAnsi="Times New Roman"/>
                <w:sz w:val="20"/>
                <w:szCs w:val="18"/>
              </w:rPr>
              <w:t>2019 г.</w:t>
            </w:r>
          </w:p>
        </w:tc>
        <w:tc>
          <w:tcPr>
            <w:tcW w:w="1485" w:type="dxa"/>
          </w:tcPr>
          <w:p w:rsidR="009764B8" w:rsidRPr="00941957" w:rsidRDefault="009764B8"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Источники внешнего финансирования (Фонд Ханса Зайделя)</w:t>
            </w:r>
          </w:p>
        </w:tc>
      </w:tr>
      <w:tr w:rsidR="00F241F3" w:rsidRPr="00941957" w:rsidTr="00247C61">
        <w:trPr>
          <w:trHeight w:val="240"/>
        </w:trPr>
        <w:tc>
          <w:tcPr>
            <w:tcW w:w="535" w:type="dxa"/>
            <w:vMerge/>
          </w:tcPr>
          <w:p w:rsidR="00A13C88" w:rsidRPr="00941957" w:rsidRDefault="00A13C88" w:rsidP="0056419B">
            <w:pPr>
              <w:pStyle w:val="Normal1"/>
              <w:keepNext/>
              <w:keepLines/>
              <w:widowControl w:val="0"/>
              <w:spacing w:after="0"/>
              <w:outlineLvl w:val="2"/>
              <w:rPr>
                <w:rFonts w:ascii="Times New Roman" w:eastAsia="Times New Roman" w:hAnsi="Times New Roman" w:cs="Times New Roman"/>
                <w:color w:val="auto"/>
                <w:sz w:val="20"/>
                <w:szCs w:val="20"/>
              </w:rPr>
            </w:pPr>
          </w:p>
        </w:tc>
        <w:tc>
          <w:tcPr>
            <w:tcW w:w="2189" w:type="dxa"/>
            <w:gridSpan w:val="3"/>
            <w:vMerge/>
          </w:tcPr>
          <w:p w:rsidR="00A13C88" w:rsidRPr="00941957" w:rsidRDefault="00A13C88" w:rsidP="0056419B">
            <w:pPr>
              <w:pStyle w:val="Normal1"/>
              <w:keepNext/>
              <w:keepLines/>
              <w:spacing w:after="0" w:line="240" w:lineRule="auto"/>
              <w:outlineLvl w:val="2"/>
              <w:rPr>
                <w:rFonts w:ascii="Times New Roman" w:eastAsia="Times New Roman" w:hAnsi="Times New Roman" w:cs="Times New Roman"/>
                <w:color w:val="auto"/>
                <w:sz w:val="20"/>
                <w:szCs w:val="20"/>
              </w:rPr>
            </w:pPr>
          </w:p>
        </w:tc>
        <w:tc>
          <w:tcPr>
            <w:tcW w:w="2177" w:type="dxa"/>
          </w:tcPr>
          <w:p w:rsidR="00A13C88" w:rsidRPr="00941957" w:rsidRDefault="001717D0"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Завершение создания ответственной, надежной и эффективной полицейской организации, интегрированной в Министерство внутренних дел. Политическое руководство со стороны министерства будет ограничено установлением стратегических приоритетов и общей политики полицейских </w:t>
            </w:r>
            <w:r w:rsidR="008A0D9D" w:rsidRPr="00941957">
              <w:rPr>
                <w:rFonts w:ascii="Times New Roman" w:eastAsia="Times New Roman" w:hAnsi="Times New Roman" w:cs="Times New Roman"/>
                <w:color w:val="auto"/>
                <w:sz w:val="20"/>
                <w:szCs w:val="20"/>
              </w:rPr>
              <w:t xml:space="preserve">сил. Не будет никакого права на </w:t>
            </w:r>
            <w:r w:rsidRPr="00941957">
              <w:rPr>
                <w:rFonts w:ascii="Times New Roman" w:eastAsia="Times New Roman" w:hAnsi="Times New Roman" w:cs="Times New Roman"/>
                <w:color w:val="auto"/>
                <w:sz w:val="20"/>
                <w:szCs w:val="20"/>
              </w:rPr>
              <w:t>судебное запрещение (ни положительного, ни отрицательного) в отношении оперативной деятельности полицейских сил</w:t>
            </w:r>
          </w:p>
        </w:tc>
        <w:tc>
          <w:tcPr>
            <w:tcW w:w="2659" w:type="dxa"/>
          </w:tcPr>
          <w:p w:rsidR="00A13C88" w:rsidRPr="00941957" w:rsidRDefault="00B73231"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w:t>
            </w:r>
            <w:r w:rsidR="007B2403" w:rsidRPr="00941957">
              <w:rPr>
                <w:rFonts w:ascii="Times New Roman" w:eastAsia="Times New Roman" w:hAnsi="Times New Roman" w:cs="Times New Roman"/>
                <w:b/>
                <w:color w:val="auto"/>
                <w:sz w:val="20"/>
                <w:szCs w:val="20"/>
              </w:rPr>
              <w:t>11</w:t>
            </w:r>
            <w:r w:rsidR="00B64539" w:rsidRPr="00941957">
              <w:rPr>
                <w:rFonts w:ascii="Times New Roman" w:eastAsia="Times New Roman" w:hAnsi="Times New Roman" w:cs="Times New Roman"/>
                <w:color w:val="auto"/>
                <w:sz w:val="20"/>
                <w:szCs w:val="20"/>
              </w:rPr>
              <w:t xml:space="preserve">Пересмотр </w:t>
            </w:r>
            <w:r w:rsidR="00B64539" w:rsidRPr="00C93D8A">
              <w:rPr>
                <w:rFonts w:ascii="Times New Roman" w:eastAsia="Times New Roman" w:hAnsi="Times New Roman" w:cs="Times New Roman"/>
                <w:color w:val="auto"/>
                <w:sz w:val="20"/>
                <w:szCs w:val="20"/>
              </w:rPr>
              <w:t>функцион</w:t>
            </w:r>
            <w:r w:rsidR="000B23BC">
              <w:rPr>
                <w:rFonts w:ascii="Times New Roman" w:eastAsia="Times New Roman" w:hAnsi="Times New Roman" w:cs="Times New Roman"/>
                <w:color w:val="auto"/>
                <w:sz w:val="20"/>
                <w:szCs w:val="20"/>
              </w:rPr>
              <w:t>альных рамок</w:t>
            </w:r>
            <w:r w:rsidR="00B64539" w:rsidRPr="00941957">
              <w:rPr>
                <w:rFonts w:ascii="Times New Roman" w:eastAsia="Times New Roman" w:hAnsi="Times New Roman" w:cs="Times New Roman"/>
                <w:color w:val="auto"/>
                <w:sz w:val="20"/>
                <w:szCs w:val="20"/>
              </w:rPr>
              <w:t xml:space="preserve"> и организационной структуры </w:t>
            </w:r>
            <w:r w:rsidR="00DE35AD" w:rsidRPr="00941957">
              <w:rPr>
                <w:rFonts w:ascii="Times New Roman" w:eastAsia="Times New Roman" w:hAnsi="Times New Roman" w:cs="Times New Roman"/>
                <w:color w:val="auto"/>
                <w:sz w:val="20"/>
                <w:szCs w:val="20"/>
              </w:rPr>
              <w:t xml:space="preserve">Генерального </w:t>
            </w:r>
            <w:r w:rsidR="0006132A">
              <w:rPr>
                <w:rFonts w:ascii="Times New Roman" w:eastAsia="Times New Roman" w:hAnsi="Times New Roman" w:cs="Times New Roman"/>
                <w:color w:val="auto"/>
                <w:sz w:val="20"/>
                <w:szCs w:val="20"/>
              </w:rPr>
              <w:t>и</w:t>
            </w:r>
            <w:r w:rsidR="00DE35AD" w:rsidRPr="00941957">
              <w:rPr>
                <w:rFonts w:ascii="Times New Roman" w:eastAsia="Times New Roman" w:hAnsi="Times New Roman" w:cs="Times New Roman"/>
                <w:color w:val="auto"/>
                <w:sz w:val="20"/>
                <w:szCs w:val="20"/>
              </w:rPr>
              <w:t xml:space="preserve">нспектората </w:t>
            </w:r>
            <w:r w:rsidR="0006132A">
              <w:rPr>
                <w:rFonts w:ascii="Times New Roman" w:eastAsia="Times New Roman" w:hAnsi="Times New Roman" w:cs="Times New Roman"/>
                <w:color w:val="auto"/>
                <w:sz w:val="20"/>
                <w:szCs w:val="20"/>
              </w:rPr>
              <w:t>п</w:t>
            </w:r>
            <w:r w:rsidR="00DE35AD" w:rsidRPr="00941957">
              <w:rPr>
                <w:rFonts w:ascii="Times New Roman" w:eastAsia="Times New Roman" w:hAnsi="Times New Roman" w:cs="Times New Roman"/>
                <w:color w:val="auto"/>
                <w:sz w:val="20"/>
                <w:szCs w:val="20"/>
              </w:rPr>
              <w:t xml:space="preserve">олиции </w:t>
            </w:r>
            <w:r w:rsidR="00B64539" w:rsidRPr="00941957">
              <w:rPr>
                <w:rFonts w:ascii="Times New Roman" w:eastAsia="Times New Roman" w:hAnsi="Times New Roman" w:cs="Times New Roman"/>
                <w:color w:val="auto"/>
                <w:sz w:val="20"/>
                <w:szCs w:val="20"/>
              </w:rPr>
              <w:t xml:space="preserve">путем децентрализации в соответствии с принципами, установленными реформой центрального </w:t>
            </w:r>
            <w:r w:rsidR="0006132A">
              <w:rPr>
                <w:rFonts w:ascii="Times New Roman" w:eastAsia="Times New Roman" w:hAnsi="Times New Roman" w:cs="Times New Roman"/>
                <w:color w:val="auto"/>
                <w:sz w:val="20"/>
                <w:szCs w:val="20"/>
              </w:rPr>
              <w:t>публичного</w:t>
            </w:r>
            <w:r w:rsidR="00B64539" w:rsidRPr="00941957">
              <w:rPr>
                <w:rFonts w:ascii="Times New Roman" w:eastAsia="Times New Roman" w:hAnsi="Times New Roman" w:cs="Times New Roman"/>
                <w:color w:val="auto"/>
                <w:sz w:val="20"/>
                <w:szCs w:val="20"/>
              </w:rPr>
              <w:t xml:space="preserve"> управления</w:t>
            </w:r>
          </w:p>
        </w:tc>
        <w:tc>
          <w:tcPr>
            <w:tcW w:w="1990" w:type="dxa"/>
          </w:tcPr>
          <w:p w:rsidR="00A13C88" w:rsidRPr="00941957" w:rsidRDefault="00DA1FC2" w:rsidP="0056419B">
            <w:pPr>
              <w:pStyle w:val="Normal1"/>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Положение о Генеральном инспекторате  полиции,п</w:t>
            </w:r>
            <w:r w:rsidR="00B64539" w:rsidRPr="00941957">
              <w:rPr>
                <w:rFonts w:ascii="Times New Roman" w:eastAsia="Times New Roman" w:hAnsi="Times New Roman" w:cs="Times New Roman"/>
                <w:color w:val="auto"/>
                <w:sz w:val="20"/>
                <w:szCs w:val="20"/>
              </w:rPr>
              <w:t>ересмотрен</w:t>
            </w:r>
            <w:r w:rsidR="0006132A">
              <w:rPr>
                <w:rFonts w:ascii="Times New Roman" w:eastAsia="Times New Roman" w:hAnsi="Times New Roman" w:cs="Times New Roman"/>
                <w:color w:val="auto"/>
                <w:sz w:val="20"/>
                <w:szCs w:val="20"/>
              </w:rPr>
              <w:t xml:space="preserve">ное </w:t>
            </w:r>
            <w:r w:rsidR="00B64539" w:rsidRPr="00941957">
              <w:rPr>
                <w:rFonts w:ascii="Times New Roman" w:eastAsia="Times New Roman" w:hAnsi="Times New Roman" w:cs="Times New Roman"/>
                <w:color w:val="auto"/>
                <w:sz w:val="20"/>
                <w:szCs w:val="20"/>
              </w:rPr>
              <w:t xml:space="preserve"> и утвержден</w:t>
            </w:r>
            <w:r w:rsidR="0006132A">
              <w:rPr>
                <w:rFonts w:ascii="Times New Roman" w:eastAsia="Times New Roman" w:hAnsi="Times New Roman" w:cs="Times New Roman"/>
                <w:color w:val="auto"/>
                <w:sz w:val="20"/>
                <w:szCs w:val="20"/>
              </w:rPr>
              <w:t xml:space="preserve">ное </w:t>
            </w:r>
          </w:p>
        </w:tc>
        <w:tc>
          <w:tcPr>
            <w:tcW w:w="2123" w:type="dxa"/>
          </w:tcPr>
          <w:p w:rsidR="00A13C88" w:rsidRPr="00941957" w:rsidRDefault="00B6453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Министерство </w:t>
            </w:r>
            <w:r w:rsidR="0006132A">
              <w:rPr>
                <w:rFonts w:ascii="Times New Roman" w:eastAsia="Times New Roman" w:hAnsi="Times New Roman" w:cs="Times New Roman"/>
                <w:color w:val="auto"/>
                <w:sz w:val="20"/>
                <w:szCs w:val="20"/>
              </w:rPr>
              <w:t>в</w:t>
            </w:r>
            <w:r w:rsidRPr="00941957">
              <w:rPr>
                <w:rFonts w:ascii="Times New Roman" w:eastAsia="Times New Roman" w:hAnsi="Times New Roman" w:cs="Times New Roman"/>
                <w:color w:val="auto"/>
                <w:sz w:val="20"/>
                <w:szCs w:val="20"/>
              </w:rPr>
              <w:t xml:space="preserve">нутренних </w:t>
            </w:r>
            <w:r w:rsidR="0006132A">
              <w:rPr>
                <w:rFonts w:ascii="Times New Roman" w:eastAsia="Times New Roman" w:hAnsi="Times New Roman" w:cs="Times New Roman"/>
                <w:color w:val="auto"/>
                <w:sz w:val="20"/>
                <w:szCs w:val="20"/>
              </w:rPr>
              <w:t>д</w:t>
            </w:r>
            <w:r w:rsidRPr="00941957">
              <w:rPr>
                <w:rFonts w:ascii="Times New Roman" w:eastAsia="Times New Roman" w:hAnsi="Times New Roman" w:cs="Times New Roman"/>
                <w:color w:val="auto"/>
                <w:sz w:val="20"/>
                <w:szCs w:val="20"/>
              </w:rPr>
              <w:t>ел</w:t>
            </w:r>
          </w:p>
        </w:tc>
        <w:tc>
          <w:tcPr>
            <w:tcW w:w="1465" w:type="dxa"/>
          </w:tcPr>
          <w:p w:rsidR="009062A9" w:rsidRDefault="00A13C88"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w:t>
            </w:r>
            <w:r w:rsidR="00B40798" w:rsidRPr="00941957">
              <w:rPr>
                <w:rFonts w:ascii="Times New Roman" w:eastAsia="Times New Roman" w:hAnsi="Times New Roman" w:cs="Times New Roman"/>
                <w:color w:val="auto"/>
                <w:sz w:val="20"/>
                <w:szCs w:val="20"/>
              </w:rPr>
              <w:t xml:space="preserve"> квартал</w:t>
            </w:r>
          </w:p>
          <w:p w:rsidR="00A13C88" w:rsidRPr="00941957" w:rsidRDefault="00A13C88"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2019</w:t>
            </w:r>
            <w:r w:rsidR="00B40798" w:rsidRPr="00941957">
              <w:rPr>
                <w:rFonts w:ascii="Times New Roman" w:eastAsia="Times New Roman" w:hAnsi="Times New Roman" w:cs="Times New Roman"/>
                <w:color w:val="auto"/>
                <w:sz w:val="20"/>
                <w:szCs w:val="20"/>
              </w:rPr>
              <w:t xml:space="preserve"> г.</w:t>
            </w:r>
          </w:p>
        </w:tc>
        <w:tc>
          <w:tcPr>
            <w:tcW w:w="1485" w:type="dxa"/>
          </w:tcPr>
          <w:p w:rsidR="00A13C88" w:rsidRPr="00941957" w:rsidRDefault="00B6453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Не </w:t>
            </w:r>
            <w:r w:rsidR="00B40798" w:rsidRPr="00941957">
              <w:rPr>
                <w:rFonts w:ascii="Times New Roman" w:eastAsia="Times New Roman" w:hAnsi="Times New Roman" w:cs="Times New Roman"/>
                <w:color w:val="auto"/>
                <w:sz w:val="20"/>
                <w:szCs w:val="20"/>
              </w:rPr>
              <w:t>подразумевает</w:t>
            </w:r>
            <w:r w:rsidRPr="00941957">
              <w:rPr>
                <w:rFonts w:ascii="Times New Roman" w:eastAsia="Times New Roman" w:hAnsi="Times New Roman" w:cs="Times New Roman"/>
                <w:color w:val="auto"/>
                <w:sz w:val="20"/>
                <w:szCs w:val="20"/>
              </w:rPr>
              <w:t xml:space="preserve"> расходов</w:t>
            </w:r>
          </w:p>
        </w:tc>
      </w:tr>
      <w:tr w:rsidR="009764B8" w:rsidRPr="00941957" w:rsidTr="00247C61">
        <w:trPr>
          <w:trHeight w:val="240"/>
        </w:trPr>
        <w:tc>
          <w:tcPr>
            <w:tcW w:w="535" w:type="dxa"/>
            <w:vMerge/>
          </w:tcPr>
          <w:p w:rsidR="009764B8" w:rsidRPr="00941957" w:rsidRDefault="009764B8"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9764B8" w:rsidRPr="00941957" w:rsidRDefault="009764B8" w:rsidP="0056419B">
            <w:pPr>
              <w:pStyle w:val="Normal1"/>
              <w:spacing w:after="0" w:line="240" w:lineRule="auto"/>
              <w:rPr>
                <w:rFonts w:ascii="Times New Roman" w:eastAsia="Times New Roman" w:hAnsi="Times New Roman" w:cs="Times New Roman"/>
                <w:color w:val="auto"/>
                <w:sz w:val="20"/>
                <w:szCs w:val="20"/>
              </w:rPr>
            </w:pPr>
          </w:p>
        </w:tc>
        <w:tc>
          <w:tcPr>
            <w:tcW w:w="2177" w:type="dxa"/>
          </w:tcPr>
          <w:p w:rsidR="009764B8" w:rsidRPr="00941957" w:rsidRDefault="009764B8" w:rsidP="0056419B">
            <w:pPr>
              <w:pStyle w:val="Normal1"/>
              <w:spacing w:after="0" w:line="240" w:lineRule="auto"/>
              <w:jc w:val="both"/>
              <w:rPr>
                <w:rFonts w:ascii="Times New Roman" w:eastAsia="Times New Roman" w:hAnsi="Times New Roman" w:cs="Times New Roman"/>
                <w:color w:val="auto"/>
                <w:sz w:val="20"/>
                <w:szCs w:val="20"/>
              </w:rPr>
            </w:pPr>
          </w:p>
        </w:tc>
        <w:tc>
          <w:tcPr>
            <w:tcW w:w="2659" w:type="dxa"/>
          </w:tcPr>
          <w:p w:rsidR="009764B8" w:rsidRPr="00941957" w:rsidRDefault="009764B8"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 xml:space="preserve">I.12 </w:t>
            </w:r>
            <w:r w:rsidRPr="00941957">
              <w:rPr>
                <w:rFonts w:ascii="Times New Roman" w:eastAsia="Times New Roman" w:hAnsi="Times New Roman" w:cs="Times New Roman"/>
                <w:color w:val="auto"/>
                <w:sz w:val="20"/>
                <w:szCs w:val="20"/>
              </w:rPr>
              <w:t>Синхронизация действий по улучшению возможностей ГИП путем передачей определенных компетенций структуре карабинеров.</w:t>
            </w:r>
          </w:p>
        </w:tc>
        <w:tc>
          <w:tcPr>
            <w:tcW w:w="1990" w:type="dxa"/>
          </w:tcPr>
          <w:p w:rsidR="009764B8" w:rsidRPr="00941957" w:rsidRDefault="009764B8"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Разработанный и утвержденный план действий</w:t>
            </w:r>
          </w:p>
        </w:tc>
        <w:tc>
          <w:tcPr>
            <w:tcW w:w="2123" w:type="dxa"/>
          </w:tcPr>
          <w:p w:rsidR="009764B8" w:rsidRPr="00941957" w:rsidRDefault="009764B8"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tcPr>
          <w:p w:rsidR="009764B8" w:rsidRPr="00941957" w:rsidRDefault="009764B8" w:rsidP="0056419B">
            <w:pPr>
              <w:pStyle w:val="Frspaiere2"/>
              <w:rPr>
                <w:rFonts w:ascii="Times New Roman" w:hAnsi="Times New Roman"/>
                <w:sz w:val="20"/>
                <w:szCs w:val="18"/>
              </w:rPr>
            </w:pPr>
            <w:r w:rsidRPr="00941957">
              <w:rPr>
                <w:rFonts w:ascii="Times New Roman" w:hAnsi="Times New Roman"/>
                <w:sz w:val="20"/>
                <w:szCs w:val="18"/>
              </w:rPr>
              <w:t>Первое полугодие</w:t>
            </w:r>
          </w:p>
          <w:p w:rsidR="009764B8" w:rsidRPr="00941957" w:rsidRDefault="009764B8" w:rsidP="0056419B">
            <w:pPr>
              <w:pStyle w:val="Frspaiere2"/>
              <w:rPr>
                <w:rFonts w:ascii="Times New Roman" w:hAnsi="Times New Roman"/>
                <w:sz w:val="20"/>
                <w:szCs w:val="18"/>
              </w:rPr>
            </w:pPr>
            <w:r w:rsidRPr="00941957">
              <w:rPr>
                <w:rFonts w:ascii="Times New Roman" w:hAnsi="Times New Roman"/>
                <w:sz w:val="20"/>
                <w:szCs w:val="18"/>
              </w:rPr>
              <w:t>2018 г.</w:t>
            </w:r>
          </w:p>
        </w:tc>
        <w:tc>
          <w:tcPr>
            <w:tcW w:w="1485" w:type="dxa"/>
          </w:tcPr>
          <w:p w:rsidR="009764B8" w:rsidRPr="00941957" w:rsidRDefault="009764B8"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Не подразумевает расходов</w:t>
            </w:r>
          </w:p>
        </w:tc>
      </w:tr>
      <w:tr w:rsidR="007B2DE9" w:rsidRPr="00941957" w:rsidTr="00247C61">
        <w:trPr>
          <w:trHeight w:val="2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Создание эффективной системы защиты свидетелей (специализированное подразделение) и обеспечение </w:t>
            </w:r>
            <w:r w:rsidRPr="00941957">
              <w:rPr>
                <w:rFonts w:ascii="Times New Roman" w:eastAsia="Times New Roman" w:hAnsi="Times New Roman" w:cs="Times New Roman"/>
                <w:color w:val="auto"/>
                <w:sz w:val="20"/>
                <w:szCs w:val="20"/>
              </w:rPr>
              <w:lastRenderedPageBreak/>
              <w:t>необходимых мер для защиты свидетелей от запугивания и физических угроз</w:t>
            </w:r>
          </w:p>
        </w:tc>
        <w:tc>
          <w:tcPr>
            <w:tcW w:w="2659" w:type="dxa"/>
          </w:tcPr>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lastRenderedPageBreak/>
              <w:t>L.6 Новый акт</w:t>
            </w:r>
          </w:p>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Разработка проекта нормативного акта по регулированию изменения </w:t>
            </w:r>
            <w:r w:rsidR="00E50B8B">
              <w:rPr>
                <w:rFonts w:ascii="Times New Roman" w:eastAsia="Times New Roman" w:hAnsi="Times New Roman" w:cs="Times New Roman"/>
                <w:color w:val="auto"/>
                <w:sz w:val="20"/>
                <w:szCs w:val="20"/>
              </w:rPr>
              <w:t>идент</w:t>
            </w:r>
            <w:r w:rsidRPr="00941957">
              <w:rPr>
                <w:rFonts w:ascii="Times New Roman" w:eastAsia="Times New Roman" w:hAnsi="Times New Roman" w:cs="Times New Roman"/>
                <w:color w:val="auto"/>
                <w:sz w:val="20"/>
                <w:szCs w:val="20"/>
              </w:rPr>
              <w:t>ичности лиц, находящихся под защитой</w:t>
            </w:r>
          </w:p>
        </w:tc>
        <w:tc>
          <w:tcPr>
            <w:tcW w:w="1990" w:type="dxa"/>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Вступивший в силу нормативный акт </w:t>
            </w:r>
          </w:p>
        </w:tc>
        <w:tc>
          <w:tcPr>
            <w:tcW w:w="2123" w:type="dxa"/>
          </w:tcPr>
          <w:p w:rsidR="007B2DE9" w:rsidRPr="00941957" w:rsidRDefault="007B2DE9"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tcPr>
          <w:p w:rsidR="007B2DE9" w:rsidRPr="00941957" w:rsidRDefault="007B2DE9" w:rsidP="0056419B">
            <w:pPr>
              <w:pStyle w:val="Frspaiere2"/>
              <w:rPr>
                <w:rFonts w:ascii="Times New Roman" w:hAnsi="Times New Roman"/>
                <w:sz w:val="20"/>
                <w:szCs w:val="18"/>
              </w:rPr>
            </w:pPr>
            <w:r w:rsidRPr="00941957">
              <w:rPr>
                <w:rFonts w:ascii="Times New Roman" w:hAnsi="Times New Roman"/>
                <w:sz w:val="20"/>
                <w:szCs w:val="18"/>
                <w:lang w:val="ro-RO"/>
              </w:rPr>
              <w:t>I</w:t>
            </w:r>
            <w:r w:rsidRPr="00941957">
              <w:rPr>
                <w:rFonts w:ascii="Times New Roman" w:hAnsi="Times New Roman"/>
                <w:sz w:val="20"/>
                <w:szCs w:val="18"/>
              </w:rPr>
              <w:t xml:space="preserve"> квартал</w:t>
            </w:r>
          </w:p>
          <w:p w:rsidR="007B2DE9" w:rsidRPr="00941957" w:rsidRDefault="007B2DE9" w:rsidP="0056419B">
            <w:pPr>
              <w:pStyle w:val="Frspaiere2"/>
              <w:rPr>
                <w:rFonts w:ascii="Times New Roman" w:hAnsi="Times New Roman"/>
                <w:sz w:val="20"/>
                <w:szCs w:val="18"/>
              </w:rPr>
            </w:pPr>
            <w:r w:rsidRPr="00941957">
              <w:rPr>
                <w:rFonts w:ascii="Times New Roman" w:hAnsi="Times New Roman"/>
                <w:sz w:val="20"/>
                <w:szCs w:val="18"/>
              </w:rPr>
              <w:t>2019 г.</w:t>
            </w:r>
          </w:p>
        </w:tc>
        <w:tc>
          <w:tcPr>
            <w:tcW w:w="1485"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eastAsia="ru-RU"/>
              </w:rPr>
              <w:t>В рамках бюджета учреждения</w:t>
            </w:r>
          </w:p>
        </w:tc>
      </w:tr>
      <w:tr w:rsidR="007B2DE9" w:rsidRPr="00941957" w:rsidTr="00247C61">
        <w:trPr>
          <w:trHeight w:val="2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4"/>
                <w:szCs w:val="24"/>
              </w:rPr>
            </w:pPr>
          </w:p>
        </w:tc>
        <w:tc>
          <w:tcPr>
            <w:tcW w:w="2659" w:type="dxa"/>
          </w:tcPr>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L.7 Новый акт</w:t>
            </w:r>
          </w:p>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Разработка нормативного акта о регулировании социальной защиты охраняемых лиц в другой социальной среде</w:t>
            </w:r>
          </w:p>
        </w:tc>
        <w:tc>
          <w:tcPr>
            <w:tcW w:w="1990" w:type="dxa"/>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Вступивший в силу нормативный акт</w:t>
            </w:r>
          </w:p>
        </w:tc>
        <w:tc>
          <w:tcPr>
            <w:tcW w:w="2123" w:type="dxa"/>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hAnsi="Times New Roman"/>
                <w:sz w:val="20"/>
                <w:szCs w:val="18"/>
              </w:rPr>
              <w:t>Министерство внутренних дел</w:t>
            </w:r>
            <w:r w:rsidRPr="00941957">
              <w:rPr>
                <w:rFonts w:ascii="Times New Roman" w:eastAsia="Times New Roman" w:hAnsi="Times New Roman" w:cs="Times New Roman"/>
                <w:color w:val="auto"/>
                <w:sz w:val="20"/>
                <w:szCs w:val="20"/>
              </w:rPr>
              <w:t>;</w:t>
            </w:r>
          </w:p>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hAnsi="Times New Roman"/>
                <w:sz w:val="20"/>
                <w:szCs w:val="18"/>
              </w:rPr>
              <w:t>Министерство юстиции</w:t>
            </w:r>
          </w:p>
        </w:tc>
        <w:tc>
          <w:tcPr>
            <w:tcW w:w="1465" w:type="dxa"/>
          </w:tcPr>
          <w:p w:rsidR="007B2DE9" w:rsidRPr="00941957" w:rsidRDefault="007B2DE9" w:rsidP="0056419B">
            <w:pPr>
              <w:pStyle w:val="Frspaiere2"/>
              <w:rPr>
                <w:rFonts w:ascii="Times New Roman" w:hAnsi="Times New Roman"/>
                <w:sz w:val="20"/>
                <w:szCs w:val="18"/>
              </w:rPr>
            </w:pPr>
            <w:r w:rsidRPr="00941957">
              <w:rPr>
                <w:rFonts w:ascii="Times New Roman" w:hAnsi="Times New Roman"/>
                <w:sz w:val="20"/>
                <w:szCs w:val="18"/>
                <w:lang w:val="ro-RO"/>
              </w:rPr>
              <w:t>IV</w:t>
            </w:r>
            <w:r w:rsidRPr="00941957">
              <w:rPr>
                <w:rFonts w:ascii="Times New Roman" w:hAnsi="Times New Roman"/>
                <w:sz w:val="20"/>
                <w:szCs w:val="18"/>
              </w:rPr>
              <w:t>квартал</w:t>
            </w:r>
          </w:p>
          <w:p w:rsidR="007B2DE9" w:rsidRPr="00941957" w:rsidRDefault="007B2DE9" w:rsidP="0056419B">
            <w:pPr>
              <w:pStyle w:val="Frspaiere2"/>
              <w:rPr>
                <w:rFonts w:ascii="Times New Roman" w:hAnsi="Times New Roman"/>
                <w:sz w:val="20"/>
                <w:szCs w:val="18"/>
              </w:rPr>
            </w:pPr>
            <w:r w:rsidRPr="00941957">
              <w:rPr>
                <w:rFonts w:ascii="Times New Roman" w:hAnsi="Times New Roman"/>
                <w:sz w:val="20"/>
                <w:szCs w:val="18"/>
              </w:rPr>
              <w:t>2019 г.</w:t>
            </w:r>
          </w:p>
        </w:tc>
        <w:tc>
          <w:tcPr>
            <w:tcW w:w="1485" w:type="dxa"/>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eastAsia="ru-RU"/>
              </w:rPr>
              <w:t>В рамках бюджета учреждения</w:t>
            </w:r>
            <w:r w:rsidR="009062A9">
              <w:rPr>
                <w:rFonts w:ascii="Times New Roman" w:eastAsia="Times New Roman" w:hAnsi="Times New Roman" w:cs="Times New Roman"/>
                <w:color w:val="auto"/>
                <w:sz w:val="20"/>
                <w:szCs w:val="20"/>
                <w:lang w:eastAsia="ru-RU"/>
              </w:rPr>
              <w:t>.</w:t>
            </w:r>
            <w:r w:rsidRPr="00941957">
              <w:rPr>
                <w:rFonts w:ascii="Times New Roman" w:eastAsia="Times New Roman" w:hAnsi="Times New Roman" w:cs="Times New Roman"/>
                <w:color w:val="auto"/>
                <w:sz w:val="20"/>
                <w:szCs w:val="20"/>
              </w:rPr>
              <w:t xml:space="preserve"> Предположительно 120 000 леев </w:t>
            </w:r>
          </w:p>
        </w:tc>
      </w:tr>
      <w:tr w:rsidR="00DA6DB9" w:rsidRPr="00941957" w:rsidTr="00247C61">
        <w:trPr>
          <w:trHeight w:val="240"/>
        </w:trPr>
        <w:tc>
          <w:tcPr>
            <w:tcW w:w="535" w:type="dxa"/>
            <w:vMerge/>
          </w:tcPr>
          <w:p w:rsidR="00DA6DB9" w:rsidRPr="00941957" w:rsidRDefault="00DA6DB9" w:rsidP="0056419B">
            <w:pPr>
              <w:pStyle w:val="Normal1"/>
              <w:keepNext/>
              <w:keepLines/>
              <w:widowControl w:val="0"/>
              <w:spacing w:after="0"/>
              <w:outlineLvl w:val="2"/>
              <w:rPr>
                <w:rFonts w:ascii="Times New Roman" w:eastAsia="Times New Roman" w:hAnsi="Times New Roman" w:cs="Times New Roman"/>
                <w:color w:val="auto"/>
                <w:sz w:val="20"/>
                <w:szCs w:val="20"/>
              </w:rPr>
            </w:pPr>
          </w:p>
        </w:tc>
        <w:tc>
          <w:tcPr>
            <w:tcW w:w="2189" w:type="dxa"/>
            <w:gridSpan w:val="3"/>
            <w:vMerge/>
          </w:tcPr>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rPr>
            </w:pPr>
          </w:p>
        </w:tc>
        <w:tc>
          <w:tcPr>
            <w:tcW w:w="2177" w:type="dxa"/>
          </w:tcPr>
          <w:p w:rsidR="00DA6DB9" w:rsidRPr="00941957" w:rsidRDefault="00DA6DB9" w:rsidP="0056419B">
            <w:pPr>
              <w:pStyle w:val="Normal1"/>
              <w:spacing w:after="0" w:line="240" w:lineRule="auto"/>
              <w:jc w:val="both"/>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rPr>
              <w:t xml:space="preserve">Продвижение культуры целостности и этических ценностей в Министерстве внутренних дел и полиции в целом. Разработка правил и стандартов поведения для предотвращения и эффективного санкционирования незаконных полицейских актов. </w:t>
            </w:r>
            <w:r w:rsidRPr="00941957">
              <w:rPr>
                <w:rFonts w:ascii="Times New Roman" w:eastAsia="Times New Roman" w:hAnsi="Times New Roman" w:cs="Times New Roman"/>
                <w:color w:val="auto"/>
                <w:sz w:val="20"/>
                <w:szCs w:val="20"/>
                <w:lang w:val="it-IT"/>
              </w:rPr>
              <w:t>Создание инструментов для оценки эффективности деятельности полиции</w:t>
            </w:r>
          </w:p>
        </w:tc>
        <w:tc>
          <w:tcPr>
            <w:tcW w:w="2659" w:type="dxa"/>
          </w:tcPr>
          <w:p w:rsidR="00DA6DB9" w:rsidRPr="00941957" w:rsidRDefault="00DA6DB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.13</w:t>
            </w:r>
            <w:r w:rsidRPr="00941957">
              <w:rPr>
                <w:rFonts w:ascii="Times New Roman" w:eastAsia="Times New Roman" w:hAnsi="Times New Roman" w:cs="Times New Roman"/>
                <w:color w:val="auto"/>
                <w:sz w:val="20"/>
                <w:szCs w:val="20"/>
              </w:rPr>
              <w:t xml:space="preserve"> Создание антикоррупционной структуры в рамках полиции</w:t>
            </w:r>
          </w:p>
          <w:p w:rsidR="00DA6DB9" w:rsidRPr="00941957" w:rsidRDefault="00DA6DB9" w:rsidP="0056419B">
            <w:pPr>
              <w:pStyle w:val="Normal1"/>
              <w:spacing w:after="0" w:line="240" w:lineRule="auto"/>
              <w:jc w:val="both"/>
              <w:rPr>
                <w:rFonts w:ascii="Times New Roman" w:eastAsia="Times New Roman" w:hAnsi="Times New Roman" w:cs="Times New Roman"/>
                <w:color w:val="auto"/>
                <w:sz w:val="20"/>
                <w:szCs w:val="20"/>
              </w:rPr>
            </w:pPr>
          </w:p>
        </w:tc>
        <w:tc>
          <w:tcPr>
            <w:tcW w:w="1990" w:type="dxa"/>
          </w:tcPr>
          <w:p w:rsidR="00DA6DB9" w:rsidRPr="00941957" w:rsidRDefault="00DA6DB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it-IT"/>
              </w:rPr>
              <w:t>Создан</w:t>
            </w:r>
            <w:r w:rsidRPr="00941957">
              <w:rPr>
                <w:rFonts w:ascii="Times New Roman" w:eastAsia="Times New Roman" w:hAnsi="Times New Roman" w:cs="Times New Roman"/>
                <w:color w:val="auto"/>
                <w:sz w:val="20"/>
                <w:szCs w:val="20"/>
              </w:rPr>
              <w:t>ная</w:t>
            </w:r>
            <w:r w:rsidRPr="00941957">
              <w:rPr>
                <w:rFonts w:ascii="Times New Roman" w:eastAsia="Times New Roman" w:hAnsi="Times New Roman" w:cs="Times New Roman"/>
                <w:color w:val="auto"/>
                <w:sz w:val="20"/>
                <w:szCs w:val="20"/>
                <w:lang w:val="it-IT"/>
              </w:rPr>
              <w:t xml:space="preserve"> антикоррупционн</w:t>
            </w:r>
            <w:r w:rsidRPr="00941957">
              <w:rPr>
                <w:rFonts w:ascii="Times New Roman" w:eastAsia="Times New Roman" w:hAnsi="Times New Roman" w:cs="Times New Roman"/>
                <w:color w:val="auto"/>
                <w:sz w:val="20"/>
                <w:szCs w:val="20"/>
              </w:rPr>
              <w:t>ая</w:t>
            </w:r>
            <w:r w:rsidRPr="00941957">
              <w:rPr>
                <w:rFonts w:ascii="Times New Roman" w:eastAsia="Times New Roman" w:hAnsi="Times New Roman" w:cs="Times New Roman"/>
                <w:color w:val="auto"/>
                <w:sz w:val="20"/>
                <w:szCs w:val="20"/>
                <w:lang w:val="it-IT"/>
              </w:rPr>
              <w:t xml:space="preserve"> структур</w:t>
            </w:r>
            <w:r w:rsidRPr="00941957">
              <w:rPr>
                <w:rFonts w:ascii="Times New Roman" w:eastAsia="Times New Roman" w:hAnsi="Times New Roman" w:cs="Times New Roman"/>
                <w:color w:val="auto"/>
                <w:sz w:val="20"/>
                <w:szCs w:val="20"/>
              </w:rPr>
              <w:t>а</w:t>
            </w:r>
          </w:p>
        </w:tc>
        <w:tc>
          <w:tcPr>
            <w:tcW w:w="2123" w:type="dxa"/>
          </w:tcPr>
          <w:p w:rsidR="00DA6DB9" w:rsidRPr="00941957" w:rsidRDefault="00DA6DB9"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tcPr>
          <w:p w:rsidR="00DA6DB9" w:rsidRPr="00941957" w:rsidRDefault="00DA6DB9" w:rsidP="0056419B">
            <w:pPr>
              <w:pStyle w:val="Frspaiere2"/>
              <w:rPr>
                <w:rFonts w:ascii="Times New Roman" w:hAnsi="Times New Roman"/>
                <w:sz w:val="20"/>
                <w:szCs w:val="18"/>
              </w:rPr>
            </w:pPr>
            <w:r w:rsidRPr="00941957">
              <w:rPr>
                <w:rFonts w:ascii="Times New Roman" w:hAnsi="Times New Roman"/>
                <w:sz w:val="20"/>
                <w:szCs w:val="18"/>
              </w:rPr>
              <w:t>Первое полугодие</w:t>
            </w:r>
          </w:p>
          <w:p w:rsidR="00DA6DB9" w:rsidRPr="00941957" w:rsidRDefault="00DA6DB9" w:rsidP="0056419B">
            <w:pPr>
              <w:pStyle w:val="Frspaiere2"/>
              <w:rPr>
                <w:rFonts w:ascii="Times New Roman" w:hAnsi="Times New Roman"/>
                <w:sz w:val="20"/>
                <w:szCs w:val="18"/>
              </w:rPr>
            </w:pPr>
            <w:r w:rsidRPr="00941957">
              <w:rPr>
                <w:rFonts w:ascii="Times New Roman" w:hAnsi="Times New Roman"/>
                <w:sz w:val="20"/>
                <w:szCs w:val="18"/>
              </w:rPr>
              <w:t>2018 г.</w:t>
            </w:r>
          </w:p>
        </w:tc>
        <w:tc>
          <w:tcPr>
            <w:tcW w:w="1485" w:type="dxa"/>
          </w:tcPr>
          <w:p w:rsidR="00DA6DB9" w:rsidRPr="00941957" w:rsidRDefault="00DA6DB9" w:rsidP="0056419B">
            <w:pPr>
              <w:pStyle w:val="Normal1"/>
              <w:spacing w:after="0" w:line="240" w:lineRule="auto"/>
              <w:jc w:val="both"/>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rPr>
              <w:t xml:space="preserve">Бюджетная поддержка в рамках реформы </w:t>
            </w:r>
            <w:r w:rsidR="009062A9" w:rsidRPr="00941957">
              <w:rPr>
                <w:rFonts w:ascii="Times New Roman" w:eastAsia="Times New Roman" w:hAnsi="Times New Roman" w:cs="Times New Roman"/>
                <w:color w:val="auto"/>
                <w:sz w:val="20"/>
                <w:szCs w:val="20"/>
              </w:rPr>
              <w:t xml:space="preserve">полиции </w:t>
            </w:r>
          </w:p>
        </w:tc>
      </w:tr>
      <w:tr w:rsidR="00DA6DB9" w:rsidRPr="00941957" w:rsidTr="00247C61">
        <w:trPr>
          <w:trHeight w:val="240"/>
        </w:trPr>
        <w:tc>
          <w:tcPr>
            <w:tcW w:w="535" w:type="dxa"/>
            <w:vMerge/>
          </w:tcPr>
          <w:p w:rsidR="00DA6DB9" w:rsidRPr="00941957" w:rsidRDefault="00DA6DB9" w:rsidP="0056419B">
            <w:pPr>
              <w:pStyle w:val="Normal1"/>
              <w:keepNext/>
              <w:keepLines/>
              <w:widowControl w:val="0"/>
              <w:spacing w:after="0"/>
              <w:outlineLvl w:val="2"/>
              <w:rPr>
                <w:rFonts w:ascii="Times New Roman" w:eastAsia="Times New Roman" w:hAnsi="Times New Roman" w:cs="Times New Roman"/>
                <w:color w:val="auto"/>
                <w:sz w:val="20"/>
                <w:szCs w:val="20"/>
                <w:lang w:val="es-ES"/>
              </w:rPr>
            </w:pPr>
          </w:p>
        </w:tc>
        <w:tc>
          <w:tcPr>
            <w:tcW w:w="2189" w:type="dxa"/>
            <w:gridSpan w:val="3"/>
            <w:vMerge/>
          </w:tcPr>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tc>
        <w:tc>
          <w:tcPr>
            <w:tcW w:w="2177" w:type="dxa"/>
          </w:tcPr>
          <w:p w:rsidR="00DA6DB9" w:rsidRPr="00941957" w:rsidRDefault="00DA6DB9" w:rsidP="0056419B">
            <w:pPr>
              <w:pStyle w:val="Normal1"/>
              <w:keepNext/>
              <w:keepLines/>
              <w:spacing w:after="0" w:line="240" w:lineRule="auto"/>
              <w:jc w:val="both"/>
              <w:outlineLvl w:val="2"/>
              <w:rPr>
                <w:rFonts w:ascii="Times New Roman" w:eastAsia="Times New Roman" w:hAnsi="Times New Roman" w:cs="Times New Roman"/>
                <w:color w:val="auto"/>
                <w:sz w:val="24"/>
                <w:szCs w:val="24"/>
                <w:lang w:val="es-ES"/>
              </w:rPr>
            </w:pPr>
          </w:p>
        </w:tc>
        <w:tc>
          <w:tcPr>
            <w:tcW w:w="2659" w:type="dxa"/>
          </w:tcPr>
          <w:p w:rsidR="00DA6DB9" w:rsidRPr="00941957" w:rsidRDefault="00DA6DB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.14</w:t>
            </w:r>
            <w:r w:rsidR="003F5E5F" w:rsidRPr="003F5E5F">
              <w:rPr>
                <w:rFonts w:ascii="Times New Roman" w:eastAsia="Times New Roman" w:hAnsi="Times New Roman" w:cs="Times New Roman"/>
                <w:color w:val="auto"/>
                <w:sz w:val="20"/>
                <w:szCs w:val="20"/>
              </w:rPr>
              <w:t>В</w:t>
            </w:r>
            <w:r w:rsidR="003F5E5F">
              <w:rPr>
                <w:rFonts w:ascii="Times New Roman" w:eastAsia="Times New Roman" w:hAnsi="Times New Roman" w:cs="Times New Roman"/>
                <w:color w:val="auto"/>
                <w:sz w:val="20"/>
                <w:szCs w:val="20"/>
              </w:rPr>
              <w:t>ведение в действие</w:t>
            </w:r>
            <w:r w:rsidRPr="00941957">
              <w:rPr>
                <w:rFonts w:ascii="Times New Roman" w:eastAsia="Times New Roman" w:hAnsi="Times New Roman" w:cs="Times New Roman"/>
                <w:color w:val="auto"/>
                <w:sz w:val="20"/>
                <w:szCs w:val="20"/>
              </w:rPr>
              <w:t xml:space="preserve"> антикоррупционной структуры в полиции</w:t>
            </w:r>
          </w:p>
        </w:tc>
        <w:tc>
          <w:tcPr>
            <w:tcW w:w="1990" w:type="dxa"/>
          </w:tcPr>
          <w:p w:rsidR="00DA6DB9" w:rsidRPr="00941957" w:rsidRDefault="003F5E5F" w:rsidP="0056419B">
            <w:pPr>
              <w:pStyle w:val="Normal1"/>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Введенная в действие</w:t>
            </w:r>
            <w:r w:rsidR="00DA6DB9" w:rsidRPr="0033392D">
              <w:rPr>
                <w:rFonts w:ascii="Times New Roman" w:eastAsia="Times New Roman" w:hAnsi="Times New Roman" w:cs="Times New Roman"/>
                <w:color w:val="auto"/>
                <w:sz w:val="20"/>
                <w:szCs w:val="20"/>
              </w:rPr>
              <w:t xml:space="preserve"> антикоррупционн</w:t>
            </w:r>
            <w:r w:rsidR="00DA6DB9" w:rsidRPr="00941957">
              <w:rPr>
                <w:rFonts w:ascii="Times New Roman" w:eastAsia="Times New Roman" w:hAnsi="Times New Roman" w:cs="Times New Roman"/>
                <w:color w:val="auto"/>
                <w:sz w:val="20"/>
                <w:szCs w:val="20"/>
              </w:rPr>
              <w:t>ая</w:t>
            </w:r>
            <w:r w:rsidR="00DA6DB9" w:rsidRPr="0033392D">
              <w:rPr>
                <w:rFonts w:ascii="Times New Roman" w:eastAsia="Times New Roman" w:hAnsi="Times New Roman" w:cs="Times New Roman"/>
                <w:color w:val="auto"/>
                <w:sz w:val="20"/>
                <w:szCs w:val="20"/>
              </w:rPr>
              <w:t xml:space="preserve"> структур</w:t>
            </w:r>
            <w:r w:rsidR="00DA6DB9" w:rsidRPr="00941957">
              <w:rPr>
                <w:rFonts w:ascii="Times New Roman" w:eastAsia="Times New Roman" w:hAnsi="Times New Roman" w:cs="Times New Roman"/>
                <w:color w:val="auto"/>
                <w:sz w:val="20"/>
                <w:szCs w:val="20"/>
              </w:rPr>
              <w:t>а</w:t>
            </w:r>
          </w:p>
        </w:tc>
        <w:tc>
          <w:tcPr>
            <w:tcW w:w="2123" w:type="dxa"/>
          </w:tcPr>
          <w:p w:rsidR="00DA6DB9" w:rsidRPr="00941957" w:rsidRDefault="00DA6DB9"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tcPr>
          <w:p w:rsidR="00DA6DB9" w:rsidRPr="00941957" w:rsidRDefault="00DA6DB9" w:rsidP="0056419B">
            <w:pPr>
              <w:pStyle w:val="Frspaiere2"/>
              <w:rPr>
                <w:rFonts w:ascii="Times New Roman" w:hAnsi="Times New Roman"/>
                <w:sz w:val="20"/>
                <w:szCs w:val="18"/>
              </w:rPr>
            </w:pPr>
            <w:r w:rsidRPr="00941957">
              <w:rPr>
                <w:rFonts w:ascii="Times New Roman" w:hAnsi="Times New Roman"/>
                <w:sz w:val="20"/>
                <w:szCs w:val="18"/>
              </w:rPr>
              <w:t>Второе полугодие</w:t>
            </w:r>
          </w:p>
          <w:p w:rsidR="00DA6DB9" w:rsidRPr="00941957" w:rsidRDefault="00DA6DB9" w:rsidP="0056419B">
            <w:pPr>
              <w:pStyle w:val="Frspaiere2"/>
              <w:rPr>
                <w:rFonts w:ascii="Times New Roman" w:hAnsi="Times New Roman"/>
                <w:sz w:val="20"/>
                <w:szCs w:val="18"/>
              </w:rPr>
            </w:pPr>
            <w:r w:rsidRPr="00941957">
              <w:rPr>
                <w:rFonts w:ascii="Times New Roman" w:hAnsi="Times New Roman"/>
                <w:sz w:val="20"/>
                <w:szCs w:val="18"/>
              </w:rPr>
              <w:t>2019 г.</w:t>
            </w:r>
          </w:p>
        </w:tc>
        <w:tc>
          <w:tcPr>
            <w:tcW w:w="1485" w:type="dxa"/>
          </w:tcPr>
          <w:p w:rsidR="00DA6DB9" w:rsidRPr="00941957" w:rsidRDefault="00DA6DB9" w:rsidP="0056419B">
            <w:pPr>
              <w:pStyle w:val="Normal1"/>
              <w:spacing w:after="0" w:line="240" w:lineRule="auto"/>
              <w:jc w:val="both"/>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rPr>
              <w:t xml:space="preserve">Бюджетная поддержка в рамках реформы Полиции </w:t>
            </w:r>
          </w:p>
        </w:tc>
      </w:tr>
    </w:tbl>
    <w:p w:rsidR="001171E1" w:rsidRPr="00941957" w:rsidRDefault="001171E1" w:rsidP="0056419B">
      <w:pPr>
        <w:spacing w:after="0"/>
      </w:pPr>
    </w:p>
    <w:tbl>
      <w:tblPr>
        <w:tblStyle w:val="1"/>
        <w:tblW w:w="146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5"/>
        <w:gridCol w:w="1882"/>
        <w:gridCol w:w="57"/>
        <w:gridCol w:w="250"/>
        <w:gridCol w:w="2177"/>
        <w:gridCol w:w="2647"/>
        <w:gridCol w:w="12"/>
        <w:gridCol w:w="1977"/>
        <w:gridCol w:w="13"/>
        <w:gridCol w:w="125"/>
        <w:gridCol w:w="1990"/>
        <w:gridCol w:w="8"/>
        <w:gridCol w:w="1456"/>
        <w:gridCol w:w="9"/>
        <w:gridCol w:w="1485"/>
      </w:tblGrid>
      <w:tr w:rsidR="007B2DE9" w:rsidRPr="00941957" w:rsidTr="00247C61">
        <w:trPr>
          <w:trHeight w:val="240"/>
        </w:trPr>
        <w:tc>
          <w:tcPr>
            <w:tcW w:w="535" w:type="dxa"/>
            <w:vMerge w:val="restart"/>
          </w:tcPr>
          <w:p w:rsidR="007B2DE9" w:rsidRPr="00941957" w:rsidRDefault="007B2DE9" w:rsidP="0056419B">
            <w:pPr>
              <w:pStyle w:val="Normal1"/>
              <w:keepNext/>
              <w:keepLines/>
              <w:widowControl w:val="0"/>
              <w:spacing w:after="0"/>
              <w:outlineLvl w:val="2"/>
              <w:rPr>
                <w:rFonts w:ascii="Times New Roman" w:eastAsia="Times New Roman" w:hAnsi="Times New Roman" w:cs="Times New Roman"/>
                <w:color w:val="auto"/>
                <w:sz w:val="20"/>
                <w:szCs w:val="20"/>
                <w:lang w:val="es-ES"/>
              </w:rPr>
            </w:pPr>
          </w:p>
        </w:tc>
        <w:tc>
          <w:tcPr>
            <w:tcW w:w="2189" w:type="dxa"/>
            <w:gridSpan w:val="3"/>
            <w:vMerge w:val="restart"/>
          </w:tcPr>
          <w:p w:rsidR="007B2DE9" w:rsidRPr="00941957" w:rsidRDefault="007B2DE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tc>
        <w:tc>
          <w:tcPr>
            <w:tcW w:w="2177" w:type="dxa"/>
            <w:vMerge w:val="restart"/>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lang w:val="es-ES"/>
              </w:rPr>
              <w:t>Созда</w:t>
            </w:r>
            <w:r w:rsidRPr="00941957">
              <w:rPr>
                <w:rFonts w:ascii="Times New Roman" w:eastAsia="Times New Roman" w:hAnsi="Times New Roman" w:cs="Times New Roman"/>
                <w:color w:val="auto"/>
                <w:sz w:val="20"/>
                <w:szCs w:val="20"/>
              </w:rPr>
              <w:t>ние</w:t>
            </w:r>
            <w:r w:rsidRPr="00941957">
              <w:rPr>
                <w:rFonts w:ascii="Times New Roman" w:eastAsia="Times New Roman" w:hAnsi="Times New Roman" w:cs="Times New Roman"/>
                <w:color w:val="auto"/>
                <w:sz w:val="20"/>
                <w:szCs w:val="20"/>
                <w:lang w:val="es-ES"/>
              </w:rPr>
              <w:t xml:space="preserve"> Общ</w:t>
            </w:r>
            <w:r w:rsidRPr="00941957">
              <w:rPr>
                <w:rFonts w:ascii="Times New Roman" w:eastAsia="Times New Roman" w:hAnsi="Times New Roman" w:cs="Times New Roman"/>
                <w:color w:val="auto"/>
                <w:sz w:val="20"/>
                <w:szCs w:val="20"/>
              </w:rPr>
              <w:t>его</w:t>
            </w:r>
            <w:r w:rsidRPr="00941957">
              <w:rPr>
                <w:rFonts w:ascii="Times New Roman" w:eastAsia="Times New Roman" w:hAnsi="Times New Roman" w:cs="Times New Roman"/>
                <w:color w:val="auto"/>
                <w:sz w:val="20"/>
                <w:szCs w:val="20"/>
                <w:lang w:val="es-ES"/>
              </w:rPr>
              <w:t xml:space="preserve"> учебн</w:t>
            </w:r>
            <w:r w:rsidRPr="00941957">
              <w:rPr>
                <w:rFonts w:ascii="Times New Roman" w:eastAsia="Times New Roman" w:hAnsi="Times New Roman" w:cs="Times New Roman"/>
                <w:color w:val="auto"/>
                <w:sz w:val="20"/>
                <w:szCs w:val="20"/>
              </w:rPr>
              <w:t>ого</w:t>
            </w:r>
            <w:r w:rsidRPr="00941957">
              <w:rPr>
                <w:rFonts w:ascii="Times New Roman" w:eastAsia="Times New Roman" w:hAnsi="Times New Roman" w:cs="Times New Roman"/>
                <w:color w:val="auto"/>
                <w:sz w:val="20"/>
                <w:szCs w:val="20"/>
                <w:lang w:val="es-ES"/>
              </w:rPr>
              <w:t xml:space="preserve"> центр</w:t>
            </w:r>
            <w:r w:rsidRPr="00941957">
              <w:rPr>
                <w:rFonts w:ascii="Times New Roman" w:eastAsia="Times New Roman" w:hAnsi="Times New Roman" w:cs="Times New Roman"/>
                <w:color w:val="auto"/>
                <w:sz w:val="20"/>
                <w:szCs w:val="20"/>
              </w:rPr>
              <w:t>а</w:t>
            </w:r>
            <w:r w:rsidRPr="00941957">
              <w:rPr>
                <w:rFonts w:ascii="Times New Roman" w:eastAsia="Times New Roman" w:hAnsi="Times New Roman" w:cs="Times New Roman"/>
                <w:color w:val="auto"/>
                <w:sz w:val="20"/>
                <w:szCs w:val="20"/>
                <w:lang w:val="es-ES"/>
              </w:rPr>
              <w:t xml:space="preserve"> по обеспечению правопорядка (CIPAL) для обеспечения адекватной, базовой и специальной подготовки на рабочем месте, включая, в случае необходимости, высокоспециализированн</w:t>
            </w:r>
            <w:r w:rsidRPr="00941957">
              <w:rPr>
                <w:rFonts w:ascii="Times New Roman" w:eastAsia="Times New Roman" w:hAnsi="Times New Roman" w:cs="Times New Roman"/>
                <w:color w:val="auto"/>
                <w:sz w:val="20"/>
                <w:szCs w:val="20"/>
              </w:rPr>
              <w:t>ой</w:t>
            </w:r>
            <w:r w:rsidRPr="00941957">
              <w:rPr>
                <w:rFonts w:ascii="Times New Roman" w:eastAsia="Times New Roman" w:hAnsi="Times New Roman" w:cs="Times New Roman"/>
                <w:color w:val="auto"/>
                <w:sz w:val="20"/>
                <w:szCs w:val="20"/>
                <w:lang w:val="es-ES"/>
              </w:rPr>
              <w:t xml:space="preserve"> подготовк</w:t>
            </w:r>
            <w:r w:rsidRPr="00941957">
              <w:rPr>
                <w:rFonts w:ascii="Times New Roman" w:eastAsia="Times New Roman" w:hAnsi="Times New Roman" w:cs="Times New Roman"/>
                <w:color w:val="auto"/>
                <w:sz w:val="20"/>
                <w:szCs w:val="20"/>
              </w:rPr>
              <w:t>и</w:t>
            </w:r>
            <w:r w:rsidRPr="00941957">
              <w:rPr>
                <w:rFonts w:ascii="Times New Roman" w:eastAsia="Times New Roman" w:hAnsi="Times New Roman" w:cs="Times New Roman"/>
                <w:color w:val="auto"/>
                <w:sz w:val="20"/>
                <w:szCs w:val="20"/>
                <w:lang w:val="es-ES"/>
              </w:rPr>
              <w:t>. Основываясь на рабочем соглашении 2012 года между Республикой Молдова и Полицейской академией ЕС (CEPOL), CIPAL будет развивать оперативные отношения с CEPOL</w:t>
            </w:r>
          </w:p>
        </w:tc>
        <w:tc>
          <w:tcPr>
            <w:tcW w:w="2659" w:type="dxa"/>
            <w:gridSpan w:val="2"/>
            <w:vMerge w:val="restart"/>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b/>
                <w:color w:val="auto"/>
                <w:sz w:val="20"/>
                <w:szCs w:val="20"/>
                <w:lang w:val="es-ES"/>
              </w:rPr>
              <w:t>I.15</w:t>
            </w:r>
            <w:r w:rsidRPr="00941957">
              <w:rPr>
                <w:rFonts w:ascii="Times New Roman" w:eastAsia="Times New Roman" w:hAnsi="Times New Roman" w:cs="Times New Roman"/>
                <w:color w:val="auto"/>
                <w:sz w:val="20"/>
                <w:szCs w:val="20"/>
                <w:lang w:val="es-ES"/>
              </w:rPr>
              <w:t xml:space="preserve"> Запуск проекта TWINNING по реформе системы начального и непрерывного обучения</w:t>
            </w:r>
          </w:p>
        </w:tc>
        <w:tc>
          <w:tcPr>
            <w:tcW w:w="1990"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Запущеный проект</w:t>
            </w:r>
          </w:p>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p>
        </w:tc>
        <w:tc>
          <w:tcPr>
            <w:tcW w:w="2123" w:type="dxa"/>
            <w:gridSpan w:val="3"/>
          </w:tcPr>
          <w:p w:rsidR="007B2DE9" w:rsidRPr="00941957" w:rsidRDefault="007B2DE9"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o-RO"/>
              </w:rPr>
              <w:t>IV</w:t>
            </w:r>
            <w:r w:rsidRPr="00941957">
              <w:rPr>
                <w:rFonts w:ascii="Times New Roman" w:eastAsia="Times New Roman" w:hAnsi="Times New Roman" w:cs="Times New Roman"/>
                <w:color w:val="auto"/>
                <w:sz w:val="20"/>
                <w:szCs w:val="20"/>
              </w:rPr>
              <w:t>квартал 2018</w:t>
            </w:r>
            <w:r w:rsidR="00E50B8B">
              <w:rPr>
                <w:rFonts w:ascii="Times New Roman" w:eastAsia="Times New Roman" w:hAnsi="Times New Roman" w:cs="Times New Roman"/>
                <w:color w:val="auto"/>
                <w:sz w:val="20"/>
                <w:szCs w:val="20"/>
              </w:rPr>
              <w:t xml:space="preserve"> г.</w:t>
            </w:r>
          </w:p>
        </w:tc>
        <w:tc>
          <w:tcPr>
            <w:tcW w:w="1485"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rPr>
              <w:t xml:space="preserve">Бюджетная поддержка в рамках реформы </w:t>
            </w:r>
            <w:r w:rsidR="00E80A79" w:rsidRPr="00941957">
              <w:rPr>
                <w:rFonts w:ascii="Times New Roman" w:eastAsia="Times New Roman" w:hAnsi="Times New Roman" w:cs="Times New Roman"/>
                <w:color w:val="auto"/>
                <w:sz w:val="20"/>
                <w:szCs w:val="20"/>
              </w:rPr>
              <w:t xml:space="preserve">полиции </w:t>
            </w:r>
          </w:p>
        </w:tc>
      </w:tr>
      <w:tr w:rsidR="007B2DE9" w:rsidRPr="00941957" w:rsidTr="00247C61">
        <w:trPr>
          <w:trHeight w:val="240"/>
        </w:trPr>
        <w:tc>
          <w:tcPr>
            <w:tcW w:w="535" w:type="dxa"/>
            <w:vMerge/>
          </w:tcPr>
          <w:p w:rsidR="007B2DE9" w:rsidRPr="00941957" w:rsidRDefault="007B2DE9" w:rsidP="0056419B">
            <w:pPr>
              <w:pStyle w:val="Normal1"/>
              <w:keepNext/>
              <w:keepLines/>
              <w:widowControl w:val="0"/>
              <w:spacing w:after="0"/>
              <w:outlineLvl w:val="2"/>
              <w:rPr>
                <w:rFonts w:ascii="Times New Roman" w:eastAsia="Times New Roman" w:hAnsi="Times New Roman" w:cs="Times New Roman"/>
                <w:color w:val="auto"/>
                <w:sz w:val="20"/>
                <w:szCs w:val="20"/>
                <w:lang w:val="es-ES"/>
              </w:rPr>
            </w:pPr>
          </w:p>
        </w:tc>
        <w:tc>
          <w:tcPr>
            <w:tcW w:w="2189" w:type="dxa"/>
            <w:gridSpan w:val="3"/>
            <w:vMerge/>
          </w:tcPr>
          <w:p w:rsidR="007B2DE9" w:rsidRPr="00941957" w:rsidRDefault="007B2DE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tc>
        <w:tc>
          <w:tcPr>
            <w:tcW w:w="2177" w:type="dxa"/>
            <w:vMerge/>
          </w:tcPr>
          <w:p w:rsidR="007B2DE9" w:rsidRPr="00941957" w:rsidRDefault="007B2DE9" w:rsidP="0056419B">
            <w:pPr>
              <w:pStyle w:val="Normal1"/>
              <w:keepNext/>
              <w:keepLines/>
              <w:spacing w:after="0" w:line="240" w:lineRule="auto"/>
              <w:outlineLvl w:val="2"/>
              <w:rPr>
                <w:rFonts w:ascii="Times New Roman" w:eastAsia="Times New Roman" w:hAnsi="Times New Roman" w:cs="Times New Roman"/>
                <w:color w:val="auto"/>
                <w:sz w:val="24"/>
                <w:szCs w:val="24"/>
                <w:lang w:val="es-ES"/>
              </w:rPr>
            </w:pPr>
          </w:p>
        </w:tc>
        <w:tc>
          <w:tcPr>
            <w:tcW w:w="2659" w:type="dxa"/>
            <w:gridSpan w:val="2"/>
            <w:vMerge/>
          </w:tcPr>
          <w:p w:rsidR="007B2DE9" w:rsidRPr="00941957" w:rsidRDefault="007B2DE9" w:rsidP="0056419B">
            <w:pPr>
              <w:pStyle w:val="Normal1"/>
              <w:keepNext/>
              <w:keepLines/>
              <w:spacing w:after="0" w:line="240" w:lineRule="auto"/>
              <w:outlineLvl w:val="2"/>
              <w:rPr>
                <w:rFonts w:ascii="Times New Roman" w:eastAsia="Times New Roman" w:hAnsi="Times New Roman" w:cs="Times New Roman"/>
                <w:color w:val="auto"/>
                <w:sz w:val="24"/>
                <w:szCs w:val="24"/>
                <w:lang w:val="es-ES"/>
              </w:rPr>
            </w:pPr>
          </w:p>
        </w:tc>
        <w:tc>
          <w:tcPr>
            <w:tcW w:w="1990"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Внедрение проекта</w:t>
            </w:r>
          </w:p>
        </w:tc>
        <w:tc>
          <w:tcPr>
            <w:tcW w:w="2123" w:type="dxa"/>
            <w:gridSpan w:val="3"/>
          </w:tcPr>
          <w:p w:rsidR="007B2DE9" w:rsidRPr="00941957" w:rsidRDefault="007B2DE9" w:rsidP="0056419B">
            <w:pPr>
              <w:pStyle w:val="Frspaiere2"/>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5"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o-RO"/>
              </w:rPr>
              <w:t>IV</w:t>
            </w:r>
            <w:r w:rsidRPr="00941957">
              <w:rPr>
                <w:rFonts w:ascii="Times New Roman" w:eastAsia="Times New Roman" w:hAnsi="Times New Roman" w:cs="Times New Roman"/>
                <w:color w:val="auto"/>
                <w:sz w:val="20"/>
                <w:szCs w:val="20"/>
              </w:rPr>
              <w:t xml:space="preserve"> квартал 2019</w:t>
            </w:r>
            <w:r w:rsidR="00E50B8B">
              <w:rPr>
                <w:rFonts w:ascii="Times New Roman" w:eastAsia="Times New Roman" w:hAnsi="Times New Roman" w:cs="Times New Roman"/>
                <w:color w:val="auto"/>
                <w:sz w:val="20"/>
                <w:szCs w:val="20"/>
              </w:rPr>
              <w:t xml:space="preserve"> г.</w:t>
            </w:r>
          </w:p>
        </w:tc>
        <w:tc>
          <w:tcPr>
            <w:tcW w:w="1485"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rPr>
              <w:t xml:space="preserve">Бюджетная поддержка в рамках реформы </w:t>
            </w:r>
            <w:r w:rsidR="00E80A79" w:rsidRPr="00941957">
              <w:rPr>
                <w:rFonts w:ascii="Times New Roman" w:eastAsia="Times New Roman" w:hAnsi="Times New Roman" w:cs="Times New Roman"/>
                <w:color w:val="auto"/>
                <w:sz w:val="20"/>
                <w:szCs w:val="20"/>
              </w:rPr>
              <w:t xml:space="preserve">полиции </w:t>
            </w:r>
          </w:p>
        </w:tc>
      </w:tr>
      <w:tr w:rsidR="00DA6DB9" w:rsidRPr="00941957" w:rsidTr="00247C61">
        <w:trPr>
          <w:trHeight w:val="760"/>
        </w:trPr>
        <w:tc>
          <w:tcPr>
            <w:tcW w:w="535" w:type="dxa"/>
            <w:vMerge/>
          </w:tcPr>
          <w:p w:rsidR="00DA6DB9" w:rsidRPr="00941957" w:rsidRDefault="00DA6DB9" w:rsidP="0056419B">
            <w:pPr>
              <w:pStyle w:val="Normal1"/>
              <w:keepNext/>
              <w:keepLines/>
              <w:widowControl w:val="0"/>
              <w:spacing w:after="0"/>
              <w:outlineLvl w:val="2"/>
              <w:rPr>
                <w:rFonts w:ascii="Times New Roman" w:eastAsia="Times New Roman" w:hAnsi="Times New Roman" w:cs="Times New Roman"/>
                <w:color w:val="auto"/>
                <w:sz w:val="20"/>
                <w:szCs w:val="20"/>
                <w:lang w:val="es-ES"/>
              </w:rPr>
            </w:pPr>
          </w:p>
        </w:tc>
        <w:tc>
          <w:tcPr>
            <w:tcW w:w="2189" w:type="dxa"/>
            <w:gridSpan w:val="3"/>
            <w:vMerge w:val="restart"/>
          </w:tcPr>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p w:rsidR="00DA6DB9" w:rsidRPr="00941957" w:rsidRDefault="00DA6DB9" w:rsidP="0056419B">
            <w:pPr>
              <w:pStyle w:val="Normal1"/>
              <w:keepNext/>
              <w:keepLines/>
              <w:spacing w:after="0" w:line="240" w:lineRule="auto"/>
              <w:outlineLvl w:val="2"/>
              <w:rPr>
                <w:rFonts w:ascii="Times New Roman" w:eastAsia="Times New Roman" w:hAnsi="Times New Roman" w:cs="Times New Roman"/>
                <w:b/>
                <w:color w:val="auto"/>
                <w:sz w:val="20"/>
                <w:szCs w:val="20"/>
                <w:lang w:val="es-ES"/>
              </w:rPr>
            </w:pPr>
          </w:p>
        </w:tc>
        <w:tc>
          <w:tcPr>
            <w:tcW w:w="2177" w:type="dxa"/>
            <w:vMerge w:val="restart"/>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rPr>
              <w:t>Начало реализации Стратегии межэтнических отношений 2017-2027 гг. и принятие соответствующего плана действий</w:t>
            </w:r>
          </w:p>
        </w:tc>
        <w:tc>
          <w:tcPr>
            <w:tcW w:w="2659" w:type="dxa"/>
            <w:gridSpan w:val="2"/>
            <w:vMerge w:val="restart"/>
          </w:tcPr>
          <w:p w:rsidR="00DA6DB9" w:rsidRPr="00941957" w:rsidRDefault="00DA6DB9" w:rsidP="0056419B">
            <w:pPr>
              <w:pStyle w:val="Default"/>
              <w:rPr>
                <w:color w:val="auto"/>
                <w:sz w:val="20"/>
                <w:szCs w:val="18"/>
              </w:rPr>
            </w:pPr>
            <w:r w:rsidRPr="00941957">
              <w:rPr>
                <w:b/>
                <w:color w:val="auto"/>
                <w:sz w:val="20"/>
                <w:szCs w:val="18"/>
              </w:rPr>
              <w:t xml:space="preserve">I16. </w:t>
            </w:r>
            <w:r w:rsidRPr="00941957">
              <w:rPr>
                <w:color w:val="auto"/>
                <w:sz w:val="20"/>
                <w:szCs w:val="18"/>
              </w:rPr>
              <w:t>ВыполнениеПлана действий на 2017-2020 годы по реализации Стратегии укрепления межэтнических отношений Республики Молдова на 2017-2027 годы</w:t>
            </w:r>
          </w:p>
        </w:tc>
        <w:tc>
          <w:tcPr>
            <w:tcW w:w="1990" w:type="dxa"/>
            <w:gridSpan w:val="2"/>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 xml:space="preserve">Ежегодно </w:t>
            </w:r>
            <w:r w:rsidR="006772CB">
              <w:rPr>
                <w:rFonts w:ascii="Times New Roman" w:hAnsi="Times New Roman"/>
                <w:sz w:val="20"/>
                <w:szCs w:val="18"/>
              </w:rPr>
              <w:t>разрабатыва</w:t>
            </w:r>
            <w:r w:rsidRPr="00941957">
              <w:rPr>
                <w:rFonts w:ascii="Times New Roman" w:hAnsi="Times New Roman"/>
                <w:sz w:val="20"/>
                <w:szCs w:val="18"/>
              </w:rPr>
              <w:t xml:space="preserve">емый отчет о </w:t>
            </w:r>
            <w:r w:rsidR="006772CB">
              <w:rPr>
                <w:rFonts w:ascii="Times New Roman" w:hAnsi="Times New Roman"/>
                <w:sz w:val="20"/>
                <w:szCs w:val="18"/>
              </w:rPr>
              <w:t>внедрен</w:t>
            </w:r>
            <w:r w:rsidRPr="00941957">
              <w:rPr>
                <w:rFonts w:ascii="Times New Roman" w:hAnsi="Times New Roman"/>
                <w:sz w:val="20"/>
                <w:szCs w:val="18"/>
              </w:rPr>
              <w:t xml:space="preserve">ии </w:t>
            </w:r>
          </w:p>
        </w:tc>
        <w:tc>
          <w:tcPr>
            <w:tcW w:w="2123" w:type="dxa"/>
            <w:gridSpan w:val="3"/>
            <w:vMerge w:val="restart"/>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Бюро межэтнических отношений;</w:t>
            </w:r>
          </w:p>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отраслевые министерства</w:t>
            </w:r>
          </w:p>
        </w:tc>
        <w:tc>
          <w:tcPr>
            <w:tcW w:w="1465" w:type="dxa"/>
            <w:gridSpan w:val="2"/>
            <w:vMerge w:val="restart"/>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p>
          <w:p w:rsidR="00DA6DB9" w:rsidRPr="00941957" w:rsidRDefault="00DA6DB9" w:rsidP="0056419B">
            <w:pPr>
              <w:spacing w:after="0" w:line="240" w:lineRule="auto"/>
              <w:rPr>
                <w:rFonts w:ascii="Times New Roman" w:hAnsi="Times New Roman"/>
                <w:sz w:val="20"/>
                <w:szCs w:val="18"/>
              </w:rPr>
            </w:pP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85" w:type="dxa"/>
            <w:vMerge w:val="restart"/>
          </w:tcPr>
          <w:p w:rsidR="00DA6DB9" w:rsidRPr="00941957" w:rsidRDefault="00DA6DB9" w:rsidP="0056419B">
            <w:pPr>
              <w:pStyle w:val="Frspaiere2"/>
              <w:rPr>
                <w:rFonts w:ascii="Times New Roman" w:hAnsi="Times New Roman"/>
                <w:sz w:val="20"/>
                <w:szCs w:val="18"/>
              </w:rPr>
            </w:pPr>
            <w:r w:rsidRPr="00941957">
              <w:rPr>
                <w:rFonts w:ascii="Times New Roman" w:hAnsi="Times New Roman"/>
                <w:sz w:val="20"/>
                <w:szCs w:val="18"/>
              </w:rPr>
              <w:t>50 </w:t>
            </w:r>
            <w:r w:rsidR="006772CB">
              <w:rPr>
                <w:rFonts w:ascii="Times New Roman" w:hAnsi="Times New Roman"/>
                <w:sz w:val="20"/>
                <w:szCs w:val="18"/>
              </w:rPr>
              <w:t>тыс.</w:t>
            </w:r>
            <w:r w:rsidRPr="00941957">
              <w:rPr>
                <w:rFonts w:ascii="Times New Roman" w:hAnsi="Times New Roman"/>
                <w:sz w:val="20"/>
                <w:szCs w:val="18"/>
              </w:rPr>
              <w:t xml:space="preserve"> леев;</w:t>
            </w:r>
          </w:p>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проекты технической помощи</w:t>
            </w:r>
          </w:p>
        </w:tc>
      </w:tr>
      <w:tr w:rsidR="00DA6DB9" w:rsidRPr="00941957" w:rsidTr="00247C61">
        <w:trPr>
          <w:trHeight w:val="760"/>
        </w:trPr>
        <w:tc>
          <w:tcPr>
            <w:tcW w:w="535" w:type="dxa"/>
            <w:vMerge/>
          </w:tcPr>
          <w:p w:rsidR="00DA6DB9" w:rsidRPr="00941957" w:rsidRDefault="00DA6DB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p>
        </w:tc>
        <w:tc>
          <w:tcPr>
            <w:tcW w:w="2659" w:type="dxa"/>
            <w:gridSpan w:val="2"/>
            <w:vMerge/>
          </w:tcPr>
          <w:p w:rsidR="00DA6DB9" w:rsidRPr="00941957" w:rsidRDefault="00DA6DB9" w:rsidP="0056419B">
            <w:pPr>
              <w:pStyle w:val="Normal1"/>
              <w:spacing w:after="0"/>
              <w:rPr>
                <w:color w:val="auto"/>
                <w:sz w:val="20"/>
                <w:szCs w:val="20"/>
              </w:rPr>
            </w:pPr>
          </w:p>
        </w:tc>
        <w:tc>
          <w:tcPr>
            <w:tcW w:w="1990" w:type="dxa"/>
            <w:gridSpan w:val="2"/>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r w:rsidRPr="00941957">
              <w:rPr>
                <w:rFonts w:ascii="Times New Roman" w:hAnsi="Times New Roman"/>
                <w:sz w:val="20"/>
                <w:szCs w:val="18"/>
              </w:rPr>
              <w:t xml:space="preserve">Количество </w:t>
            </w:r>
            <w:r w:rsidR="006772CB">
              <w:rPr>
                <w:rFonts w:ascii="Times New Roman" w:hAnsi="Times New Roman"/>
                <w:sz w:val="20"/>
                <w:szCs w:val="18"/>
              </w:rPr>
              <w:t>выполне</w:t>
            </w:r>
            <w:r w:rsidRPr="00941957">
              <w:rPr>
                <w:rFonts w:ascii="Times New Roman" w:hAnsi="Times New Roman"/>
                <w:sz w:val="20"/>
                <w:szCs w:val="18"/>
              </w:rPr>
              <w:t xml:space="preserve">нных мероприятий плана </w:t>
            </w:r>
          </w:p>
        </w:tc>
        <w:tc>
          <w:tcPr>
            <w:tcW w:w="2123" w:type="dxa"/>
            <w:gridSpan w:val="3"/>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c>
          <w:tcPr>
            <w:tcW w:w="1465"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c>
          <w:tcPr>
            <w:tcW w:w="1485" w:type="dxa"/>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r>
      <w:tr w:rsidR="00DA6DB9" w:rsidRPr="00941957" w:rsidTr="00247C61">
        <w:trPr>
          <w:trHeight w:val="760"/>
        </w:trPr>
        <w:tc>
          <w:tcPr>
            <w:tcW w:w="535" w:type="dxa"/>
            <w:vMerge/>
          </w:tcPr>
          <w:p w:rsidR="00DA6DB9" w:rsidRPr="00941957" w:rsidRDefault="00DA6DB9" w:rsidP="0056419B">
            <w:pPr>
              <w:pStyle w:val="Normal1"/>
              <w:widowControl w:val="0"/>
              <w:spacing w:after="0"/>
              <w:rPr>
                <w:rFonts w:ascii="Times New Roman" w:eastAsia="Times New Roman" w:hAnsi="Times New Roman" w:cs="Times New Roman"/>
                <w:color w:val="auto"/>
                <w:sz w:val="20"/>
                <w:szCs w:val="20"/>
                <w:lang w:val="es-ES"/>
              </w:rPr>
            </w:pPr>
          </w:p>
        </w:tc>
        <w:tc>
          <w:tcPr>
            <w:tcW w:w="2189" w:type="dxa"/>
            <w:gridSpan w:val="3"/>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lang w:val="es-ES"/>
              </w:rPr>
            </w:pPr>
          </w:p>
        </w:tc>
        <w:tc>
          <w:tcPr>
            <w:tcW w:w="2177" w:type="dxa"/>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lang w:val="es-ES"/>
              </w:rPr>
            </w:pPr>
          </w:p>
        </w:tc>
        <w:tc>
          <w:tcPr>
            <w:tcW w:w="2659" w:type="dxa"/>
            <w:gridSpan w:val="2"/>
            <w:vMerge/>
          </w:tcPr>
          <w:p w:rsidR="00DA6DB9" w:rsidRPr="00941957" w:rsidRDefault="00DA6DB9" w:rsidP="0056419B">
            <w:pPr>
              <w:pStyle w:val="Normal1"/>
              <w:spacing w:after="0"/>
              <w:rPr>
                <w:color w:val="auto"/>
                <w:sz w:val="20"/>
                <w:szCs w:val="20"/>
                <w:lang w:val="es-ES"/>
              </w:rPr>
            </w:pPr>
          </w:p>
        </w:tc>
        <w:tc>
          <w:tcPr>
            <w:tcW w:w="1990" w:type="dxa"/>
            <w:gridSpan w:val="2"/>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Количество проведенных заседаний рабочей группы</w:t>
            </w:r>
          </w:p>
        </w:tc>
        <w:tc>
          <w:tcPr>
            <w:tcW w:w="2123" w:type="dxa"/>
            <w:gridSpan w:val="3"/>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c>
          <w:tcPr>
            <w:tcW w:w="1465"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c>
          <w:tcPr>
            <w:tcW w:w="1485" w:type="dxa"/>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r>
      <w:tr w:rsidR="00DA6DB9" w:rsidRPr="00941957" w:rsidTr="00247C61">
        <w:trPr>
          <w:trHeight w:val="420"/>
        </w:trPr>
        <w:tc>
          <w:tcPr>
            <w:tcW w:w="535" w:type="dxa"/>
            <w:vMerge/>
          </w:tcPr>
          <w:p w:rsidR="00DA6DB9" w:rsidRPr="00941957" w:rsidRDefault="00DA6DB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val="restart"/>
          </w:tcPr>
          <w:p w:rsidR="00DA6DB9" w:rsidRPr="00941957" w:rsidRDefault="000A1F0B"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rPr>
              <w:t xml:space="preserve">Завершение и дальнейшее осуществление нового Национального плана действий в области </w:t>
            </w:r>
            <w:r w:rsidRPr="00941957">
              <w:rPr>
                <w:rFonts w:ascii="Times New Roman" w:hAnsi="Times New Roman" w:cs="Times New Roman"/>
                <w:color w:val="auto"/>
                <w:sz w:val="20"/>
                <w:szCs w:val="20"/>
              </w:rPr>
              <w:lastRenderedPageBreak/>
              <w:t>прав человека с уделением особого внимания к наиболее уязвимым группам и координации бюджетных и планирующих процессов с целью выделения достаточных ресурсов для его эффективного осуществления</w:t>
            </w:r>
          </w:p>
        </w:tc>
        <w:tc>
          <w:tcPr>
            <w:tcW w:w="2659" w:type="dxa"/>
            <w:gridSpan w:val="2"/>
            <w:vMerge w:val="restart"/>
          </w:tcPr>
          <w:p w:rsidR="00DA6DB9" w:rsidRPr="00941957" w:rsidRDefault="00DA6DB9" w:rsidP="0056419B">
            <w:pPr>
              <w:spacing w:after="0" w:line="240" w:lineRule="auto"/>
              <w:contextualSpacing/>
              <w:rPr>
                <w:rFonts w:ascii="Times New Roman" w:hAnsi="Times New Roman"/>
                <w:sz w:val="20"/>
                <w:szCs w:val="18"/>
              </w:rPr>
            </w:pPr>
            <w:r w:rsidRPr="00941957">
              <w:rPr>
                <w:rFonts w:ascii="Times New Roman" w:hAnsi="Times New Roman"/>
                <w:b/>
                <w:sz w:val="20"/>
                <w:szCs w:val="18"/>
              </w:rPr>
              <w:lastRenderedPageBreak/>
              <w:t>I17.</w:t>
            </w:r>
            <w:r w:rsidR="006772CB">
              <w:rPr>
                <w:rFonts w:ascii="Times New Roman" w:hAnsi="Times New Roman"/>
                <w:sz w:val="20"/>
                <w:szCs w:val="18"/>
              </w:rPr>
              <w:t>Внедрение</w:t>
            </w:r>
            <w:r w:rsidRPr="00941957">
              <w:rPr>
                <w:rFonts w:ascii="Times New Roman" w:hAnsi="Times New Roman"/>
                <w:sz w:val="20"/>
                <w:szCs w:val="18"/>
              </w:rPr>
              <w:t xml:space="preserve"> Плана действий по поддержке этнического населения ромов Республики Молдова на 2016-2020 годы, </w:t>
            </w:r>
            <w:r w:rsidRPr="00941957">
              <w:rPr>
                <w:rFonts w:ascii="Times New Roman" w:hAnsi="Times New Roman"/>
                <w:sz w:val="20"/>
                <w:szCs w:val="18"/>
              </w:rPr>
              <w:lastRenderedPageBreak/>
              <w:t>Постановление Правительства № 734 от 9 июня 2016 г</w:t>
            </w:r>
            <w:r w:rsidR="006772CB">
              <w:rPr>
                <w:rFonts w:ascii="Times New Roman" w:hAnsi="Times New Roman"/>
                <w:sz w:val="20"/>
                <w:szCs w:val="18"/>
              </w:rPr>
              <w:t>.</w:t>
            </w:r>
          </w:p>
        </w:tc>
        <w:tc>
          <w:tcPr>
            <w:tcW w:w="1990" w:type="dxa"/>
            <w:gridSpan w:val="2"/>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Подготовленный годовой отчет </w:t>
            </w:r>
          </w:p>
          <w:p w:rsidR="00DA6DB9" w:rsidRPr="00941957" w:rsidRDefault="00DA6DB9" w:rsidP="0056419B">
            <w:pPr>
              <w:spacing w:after="0" w:line="240" w:lineRule="auto"/>
              <w:rPr>
                <w:rFonts w:ascii="Times New Roman" w:hAnsi="Times New Roman"/>
                <w:sz w:val="20"/>
                <w:szCs w:val="18"/>
              </w:rPr>
            </w:pPr>
          </w:p>
        </w:tc>
        <w:tc>
          <w:tcPr>
            <w:tcW w:w="2123" w:type="dxa"/>
            <w:gridSpan w:val="3"/>
            <w:vMerge w:val="restart"/>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Бюро межэтнических отношений;</w:t>
            </w:r>
          </w:p>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отраслевые министерства</w:t>
            </w:r>
          </w:p>
        </w:tc>
        <w:tc>
          <w:tcPr>
            <w:tcW w:w="1465" w:type="dxa"/>
            <w:gridSpan w:val="2"/>
            <w:vMerge w:val="restart"/>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2017</w:t>
            </w:r>
            <w:r w:rsidR="006772CB">
              <w:rPr>
                <w:rFonts w:ascii="Times New Roman" w:hAnsi="Times New Roman"/>
                <w:sz w:val="20"/>
                <w:szCs w:val="18"/>
              </w:rPr>
              <w:t xml:space="preserve">, </w:t>
            </w:r>
            <w:r w:rsidRPr="00941957">
              <w:rPr>
                <w:rFonts w:ascii="Times New Roman" w:hAnsi="Times New Roman"/>
                <w:sz w:val="20"/>
                <w:szCs w:val="18"/>
              </w:rPr>
              <w:t>2018</w:t>
            </w:r>
            <w:r w:rsidR="006772CB">
              <w:rPr>
                <w:rFonts w:ascii="Times New Roman" w:hAnsi="Times New Roman"/>
                <w:sz w:val="20"/>
                <w:szCs w:val="18"/>
              </w:rPr>
              <w:t>,</w:t>
            </w:r>
            <w:r w:rsidRPr="00941957">
              <w:rPr>
                <w:rFonts w:ascii="Times New Roman" w:hAnsi="Times New Roman"/>
                <w:sz w:val="20"/>
                <w:szCs w:val="18"/>
              </w:rPr>
              <w:t>2019 гг.</w:t>
            </w:r>
          </w:p>
        </w:tc>
        <w:tc>
          <w:tcPr>
            <w:tcW w:w="1485" w:type="dxa"/>
            <w:vMerge w:val="restart"/>
          </w:tcPr>
          <w:p w:rsidR="00DA6DB9" w:rsidRPr="00941957" w:rsidRDefault="00DA6DB9" w:rsidP="0056419B">
            <w:pPr>
              <w:pStyle w:val="Frspaiere2"/>
              <w:rPr>
                <w:rFonts w:ascii="Times New Roman" w:hAnsi="Times New Roman"/>
                <w:sz w:val="20"/>
                <w:szCs w:val="18"/>
              </w:rPr>
            </w:pPr>
            <w:r w:rsidRPr="00941957">
              <w:rPr>
                <w:rFonts w:ascii="Times New Roman" w:hAnsi="Times New Roman"/>
                <w:sz w:val="20"/>
                <w:szCs w:val="18"/>
              </w:rPr>
              <w:t>50 </w:t>
            </w:r>
            <w:r w:rsidR="006772CB">
              <w:rPr>
                <w:rFonts w:ascii="Times New Roman" w:hAnsi="Times New Roman"/>
                <w:sz w:val="20"/>
                <w:szCs w:val="18"/>
              </w:rPr>
              <w:t>тыс.</w:t>
            </w:r>
            <w:r w:rsidRPr="00941957">
              <w:rPr>
                <w:rFonts w:ascii="Times New Roman" w:hAnsi="Times New Roman"/>
                <w:sz w:val="20"/>
                <w:szCs w:val="18"/>
              </w:rPr>
              <w:t xml:space="preserve"> леев;</w:t>
            </w:r>
          </w:p>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проекты международной технической </w:t>
            </w:r>
            <w:r w:rsidRPr="00941957">
              <w:rPr>
                <w:rFonts w:ascii="Times New Roman" w:hAnsi="Times New Roman"/>
                <w:sz w:val="20"/>
                <w:szCs w:val="18"/>
              </w:rPr>
              <w:lastRenderedPageBreak/>
              <w:t>помощи</w:t>
            </w:r>
          </w:p>
        </w:tc>
      </w:tr>
      <w:tr w:rsidR="00DA6DB9" w:rsidRPr="00941957" w:rsidTr="006E21DD">
        <w:trPr>
          <w:trHeight w:val="505"/>
        </w:trPr>
        <w:tc>
          <w:tcPr>
            <w:tcW w:w="535" w:type="dxa"/>
            <w:vMerge/>
          </w:tcPr>
          <w:p w:rsidR="00DA6DB9" w:rsidRPr="00941957" w:rsidRDefault="00DA6DB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p>
        </w:tc>
        <w:tc>
          <w:tcPr>
            <w:tcW w:w="2659"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c>
          <w:tcPr>
            <w:tcW w:w="1990" w:type="dxa"/>
            <w:gridSpan w:val="2"/>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 xml:space="preserve">Число реализованных </w:t>
            </w:r>
            <w:r w:rsidRPr="00941957">
              <w:rPr>
                <w:rFonts w:ascii="Times New Roman" w:hAnsi="Times New Roman"/>
                <w:sz w:val="20"/>
                <w:szCs w:val="18"/>
              </w:rPr>
              <w:lastRenderedPageBreak/>
              <w:t>мероприятий плана действий</w:t>
            </w:r>
          </w:p>
        </w:tc>
        <w:tc>
          <w:tcPr>
            <w:tcW w:w="2123" w:type="dxa"/>
            <w:gridSpan w:val="3"/>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c>
          <w:tcPr>
            <w:tcW w:w="1465"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c>
          <w:tcPr>
            <w:tcW w:w="1485" w:type="dxa"/>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r>
      <w:tr w:rsidR="00DA6DB9" w:rsidRPr="00941957" w:rsidTr="00247C61">
        <w:trPr>
          <w:trHeight w:val="780"/>
        </w:trPr>
        <w:tc>
          <w:tcPr>
            <w:tcW w:w="535" w:type="dxa"/>
            <w:vMerge/>
          </w:tcPr>
          <w:p w:rsidR="00DA6DB9" w:rsidRPr="00941957" w:rsidRDefault="00DA6DB9" w:rsidP="0056419B">
            <w:pPr>
              <w:pStyle w:val="Normal1"/>
              <w:widowControl w:val="0"/>
              <w:spacing w:after="0"/>
              <w:rPr>
                <w:rFonts w:ascii="Times New Roman" w:eastAsia="Times New Roman" w:hAnsi="Times New Roman" w:cs="Times New Roman"/>
                <w:color w:val="auto"/>
                <w:sz w:val="20"/>
                <w:szCs w:val="20"/>
                <w:lang w:val="es-ES"/>
              </w:rPr>
            </w:pPr>
          </w:p>
        </w:tc>
        <w:tc>
          <w:tcPr>
            <w:tcW w:w="2189" w:type="dxa"/>
            <w:gridSpan w:val="3"/>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lang w:val="es-ES"/>
              </w:rPr>
            </w:pPr>
          </w:p>
        </w:tc>
        <w:tc>
          <w:tcPr>
            <w:tcW w:w="2177" w:type="dxa"/>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lang w:val="es-ES"/>
              </w:rPr>
            </w:pPr>
          </w:p>
        </w:tc>
        <w:tc>
          <w:tcPr>
            <w:tcW w:w="2659"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c>
          <w:tcPr>
            <w:tcW w:w="1990" w:type="dxa"/>
            <w:gridSpan w:val="2"/>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Проведенная ежегодно неделя мероприятий, посвященных Международному дню ромов</w:t>
            </w:r>
          </w:p>
        </w:tc>
        <w:tc>
          <w:tcPr>
            <w:tcW w:w="2123" w:type="dxa"/>
            <w:gridSpan w:val="3"/>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c>
          <w:tcPr>
            <w:tcW w:w="1465"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c>
          <w:tcPr>
            <w:tcW w:w="1485" w:type="dxa"/>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r>
      <w:tr w:rsidR="00DA6DB9" w:rsidRPr="00941957" w:rsidTr="00247C61">
        <w:trPr>
          <w:trHeight w:val="780"/>
        </w:trPr>
        <w:tc>
          <w:tcPr>
            <w:tcW w:w="535" w:type="dxa"/>
            <w:vMerge/>
          </w:tcPr>
          <w:p w:rsidR="00DA6DB9" w:rsidRPr="00941957" w:rsidRDefault="00DA6DB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p>
        </w:tc>
        <w:tc>
          <w:tcPr>
            <w:tcW w:w="2659"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c>
          <w:tcPr>
            <w:tcW w:w="1990" w:type="dxa"/>
            <w:gridSpan w:val="2"/>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 xml:space="preserve">Количество ромов, трудоустроенных на рынке труда / количество детей ромов интегрированных в образовательную систему </w:t>
            </w:r>
          </w:p>
        </w:tc>
        <w:tc>
          <w:tcPr>
            <w:tcW w:w="2123" w:type="dxa"/>
            <w:gridSpan w:val="3"/>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c>
          <w:tcPr>
            <w:tcW w:w="1465"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c>
          <w:tcPr>
            <w:tcW w:w="1485" w:type="dxa"/>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r>
      <w:tr w:rsidR="00DA6DB9" w:rsidRPr="00941957" w:rsidTr="00247C61">
        <w:trPr>
          <w:trHeight w:val="780"/>
        </w:trPr>
        <w:tc>
          <w:tcPr>
            <w:tcW w:w="535" w:type="dxa"/>
            <w:vMerge/>
          </w:tcPr>
          <w:p w:rsidR="00DA6DB9" w:rsidRPr="00941957" w:rsidRDefault="00DA6DB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tcPr>
          <w:p w:rsidR="00DA6DB9" w:rsidRPr="00941957" w:rsidRDefault="00DA6DB9" w:rsidP="0056419B">
            <w:pPr>
              <w:pStyle w:val="Normal1"/>
              <w:spacing w:after="0" w:line="240" w:lineRule="auto"/>
              <w:rPr>
                <w:rFonts w:ascii="Times New Roman" w:eastAsia="Times New Roman" w:hAnsi="Times New Roman" w:cs="Times New Roman"/>
                <w:b/>
                <w:color w:val="auto"/>
                <w:sz w:val="20"/>
                <w:szCs w:val="20"/>
              </w:rPr>
            </w:pPr>
          </w:p>
        </w:tc>
        <w:tc>
          <w:tcPr>
            <w:tcW w:w="2659"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rPr>
            </w:pPr>
          </w:p>
        </w:tc>
        <w:tc>
          <w:tcPr>
            <w:tcW w:w="1990" w:type="dxa"/>
            <w:gridSpan w:val="2"/>
          </w:tcPr>
          <w:p w:rsidR="00DA6DB9" w:rsidRPr="00941957" w:rsidRDefault="00DA6DB9"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проведенных заседаний межведомственной рабочей группы</w:t>
            </w:r>
          </w:p>
        </w:tc>
        <w:tc>
          <w:tcPr>
            <w:tcW w:w="2123" w:type="dxa"/>
            <w:gridSpan w:val="3"/>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c>
          <w:tcPr>
            <w:tcW w:w="1465" w:type="dxa"/>
            <w:gridSpan w:val="2"/>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c>
          <w:tcPr>
            <w:tcW w:w="1485" w:type="dxa"/>
            <w:vMerge/>
          </w:tcPr>
          <w:p w:rsidR="00DA6DB9" w:rsidRPr="00941957" w:rsidRDefault="00DA6DB9" w:rsidP="0056419B">
            <w:pPr>
              <w:pStyle w:val="Normal1"/>
              <w:spacing w:after="0" w:line="240" w:lineRule="auto"/>
              <w:rPr>
                <w:rFonts w:ascii="Times New Roman" w:eastAsia="Times New Roman" w:hAnsi="Times New Roman" w:cs="Times New Roman"/>
                <w:color w:val="auto"/>
                <w:sz w:val="20"/>
                <w:szCs w:val="20"/>
                <w:lang w:val="es-ES"/>
              </w:rPr>
            </w:pPr>
          </w:p>
        </w:tc>
      </w:tr>
      <w:tr w:rsidR="00B81BA9" w:rsidRPr="00941957" w:rsidTr="002E042C">
        <w:trPr>
          <w:trHeight w:val="551"/>
        </w:trPr>
        <w:tc>
          <w:tcPr>
            <w:tcW w:w="535" w:type="dxa"/>
            <w:vMerge/>
          </w:tcPr>
          <w:p w:rsidR="00B81BA9" w:rsidRPr="00941957" w:rsidRDefault="00B81BA9" w:rsidP="0056419B">
            <w:pPr>
              <w:pStyle w:val="Normal1"/>
              <w:widowControl w:val="0"/>
              <w:spacing w:after="0"/>
              <w:rPr>
                <w:rFonts w:ascii="Times New Roman" w:eastAsia="Times New Roman" w:hAnsi="Times New Roman" w:cs="Times New Roman"/>
                <w:color w:val="auto"/>
                <w:sz w:val="20"/>
                <w:szCs w:val="20"/>
                <w:lang w:val="es-ES"/>
              </w:rPr>
            </w:pPr>
          </w:p>
        </w:tc>
        <w:tc>
          <w:tcPr>
            <w:tcW w:w="2189" w:type="dxa"/>
            <w:gridSpan w:val="3"/>
            <w:vMerge/>
          </w:tcPr>
          <w:p w:rsidR="00B81BA9" w:rsidRPr="00941957" w:rsidRDefault="00B81BA9" w:rsidP="0056419B">
            <w:pPr>
              <w:pStyle w:val="Normal1"/>
              <w:spacing w:after="0" w:line="240" w:lineRule="auto"/>
              <w:rPr>
                <w:rFonts w:ascii="Times New Roman" w:eastAsia="Times New Roman" w:hAnsi="Times New Roman" w:cs="Times New Roman"/>
                <w:b/>
                <w:color w:val="auto"/>
                <w:sz w:val="20"/>
                <w:szCs w:val="20"/>
                <w:lang w:val="es-ES"/>
              </w:rPr>
            </w:pPr>
          </w:p>
        </w:tc>
        <w:tc>
          <w:tcPr>
            <w:tcW w:w="2177" w:type="dxa"/>
          </w:tcPr>
          <w:p w:rsidR="00B81BA9" w:rsidRPr="00941957" w:rsidRDefault="00B81BA9"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rPr>
              <w:t>Реализация</w:t>
            </w:r>
            <w:r w:rsidRPr="00941957">
              <w:rPr>
                <w:rFonts w:ascii="Times New Roman" w:hAnsi="Times New Roman" w:cs="Times New Roman"/>
                <w:color w:val="auto"/>
                <w:sz w:val="20"/>
                <w:szCs w:val="20"/>
                <w:lang w:val="es-ES"/>
              </w:rPr>
              <w:t xml:space="preserve"> прогресса в </w:t>
            </w:r>
            <w:r w:rsidRPr="00941957">
              <w:rPr>
                <w:rFonts w:ascii="Times New Roman" w:hAnsi="Times New Roman" w:cs="Times New Roman"/>
                <w:color w:val="auto"/>
                <w:sz w:val="20"/>
                <w:szCs w:val="20"/>
              </w:rPr>
              <w:t xml:space="preserve">рамках </w:t>
            </w:r>
            <w:r w:rsidRPr="00941957">
              <w:rPr>
                <w:rFonts w:ascii="Times New Roman" w:hAnsi="Times New Roman" w:cs="Times New Roman"/>
                <w:color w:val="auto"/>
                <w:sz w:val="20"/>
                <w:szCs w:val="20"/>
                <w:lang w:val="es-ES"/>
              </w:rPr>
              <w:t>пилотно</w:t>
            </w:r>
            <w:r w:rsidRPr="00941957">
              <w:rPr>
                <w:rFonts w:ascii="Times New Roman" w:hAnsi="Times New Roman" w:cs="Times New Roman"/>
                <w:color w:val="auto"/>
                <w:sz w:val="20"/>
                <w:szCs w:val="20"/>
              </w:rPr>
              <w:t>го</w:t>
            </w:r>
            <w:r w:rsidRPr="00941957">
              <w:rPr>
                <w:rFonts w:ascii="Times New Roman" w:hAnsi="Times New Roman" w:cs="Times New Roman"/>
                <w:color w:val="auto"/>
                <w:sz w:val="20"/>
                <w:szCs w:val="20"/>
                <w:lang w:val="es-ES"/>
              </w:rPr>
              <w:t xml:space="preserve"> проекта Европейской </w:t>
            </w:r>
            <w:r w:rsidRPr="00941957">
              <w:rPr>
                <w:rFonts w:ascii="Times New Roman" w:hAnsi="Times New Roman" w:cs="Times New Roman"/>
                <w:color w:val="auto"/>
                <w:sz w:val="20"/>
                <w:szCs w:val="20"/>
              </w:rPr>
              <w:t>к</w:t>
            </w:r>
            <w:r w:rsidRPr="00941957">
              <w:rPr>
                <w:rFonts w:ascii="Times New Roman" w:hAnsi="Times New Roman" w:cs="Times New Roman"/>
                <w:color w:val="auto"/>
                <w:sz w:val="20"/>
                <w:szCs w:val="20"/>
                <w:lang w:val="es-ES"/>
              </w:rPr>
              <w:t>арт</w:t>
            </w:r>
            <w:r w:rsidRPr="00941957">
              <w:rPr>
                <w:rFonts w:ascii="Times New Roman" w:hAnsi="Times New Roman" w:cs="Times New Roman"/>
                <w:color w:val="auto"/>
                <w:sz w:val="20"/>
                <w:szCs w:val="20"/>
              </w:rPr>
              <w:t>ы</w:t>
            </w:r>
            <w:r w:rsidRPr="00941957">
              <w:rPr>
                <w:rFonts w:ascii="Times New Roman" w:hAnsi="Times New Roman" w:cs="Times New Roman"/>
                <w:color w:val="auto"/>
                <w:sz w:val="20"/>
                <w:szCs w:val="20"/>
                <w:lang w:val="es-ES"/>
              </w:rPr>
              <w:t xml:space="preserve"> региональных языков или языков меньшинств в семи населенных пунктах в рамках процесса ратификации Республик</w:t>
            </w:r>
            <w:r w:rsidRPr="00941957">
              <w:rPr>
                <w:rFonts w:ascii="Times New Roman" w:hAnsi="Times New Roman" w:cs="Times New Roman"/>
                <w:color w:val="auto"/>
                <w:sz w:val="20"/>
                <w:szCs w:val="20"/>
              </w:rPr>
              <w:t>ой</w:t>
            </w:r>
            <w:r w:rsidRPr="00941957">
              <w:rPr>
                <w:rFonts w:ascii="Times New Roman" w:hAnsi="Times New Roman" w:cs="Times New Roman"/>
                <w:color w:val="auto"/>
                <w:sz w:val="20"/>
                <w:szCs w:val="20"/>
                <w:lang w:val="es-ES"/>
              </w:rPr>
              <w:t xml:space="preserve"> Молдова</w:t>
            </w:r>
          </w:p>
        </w:tc>
        <w:tc>
          <w:tcPr>
            <w:tcW w:w="2659" w:type="dxa"/>
            <w:gridSpan w:val="2"/>
          </w:tcPr>
          <w:p w:rsidR="00B81BA9" w:rsidRPr="00941957" w:rsidRDefault="00B81BA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cs="Times New Roman"/>
                <w:b/>
                <w:color w:val="auto"/>
                <w:sz w:val="20"/>
                <w:szCs w:val="20"/>
                <w:lang w:val="it-IT"/>
              </w:rPr>
              <w:t>I</w:t>
            </w:r>
            <w:r w:rsidRPr="00941957">
              <w:rPr>
                <w:rFonts w:ascii="Times New Roman" w:hAnsi="Times New Roman" w:cs="Times New Roman"/>
                <w:b/>
                <w:color w:val="auto"/>
                <w:sz w:val="20"/>
                <w:szCs w:val="20"/>
              </w:rPr>
              <w:t>18.</w:t>
            </w:r>
            <w:r w:rsidRPr="00941957">
              <w:rPr>
                <w:rFonts w:ascii="Times New Roman" w:hAnsi="Times New Roman" w:cs="Times New Roman"/>
                <w:color w:val="auto"/>
                <w:sz w:val="20"/>
                <w:szCs w:val="20"/>
              </w:rPr>
              <w:t xml:space="preserve"> Конфигурирация вариантов ратификации Европейской карты региональных языков или языков меньшинств</w:t>
            </w:r>
          </w:p>
        </w:tc>
        <w:tc>
          <w:tcPr>
            <w:tcW w:w="1990" w:type="dxa"/>
            <w:gridSpan w:val="2"/>
          </w:tcPr>
          <w:p w:rsidR="00B81BA9" w:rsidRPr="00941957" w:rsidRDefault="00B81BA9" w:rsidP="0056419B">
            <w:pPr>
              <w:autoSpaceDE w:val="0"/>
              <w:autoSpaceDN w:val="0"/>
              <w:adjustRightInd w:val="0"/>
              <w:spacing w:after="0" w:line="240" w:lineRule="auto"/>
              <w:jc w:val="both"/>
              <w:rPr>
                <w:rFonts w:ascii="Times New Roman" w:hAnsi="Times New Roman"/>
                <w:sz w:val="20"/>
                <w:szCs w:val="20"/>
              </w:rPr>
            </w:pPr>
            <w:r w:rsidRPr="00941957">
              <w:rPr>
                <w:rFonts w:ascii="Times New Roman" w:hAnsi="Times New Roman"/>
                <w:sz w:val="20"/>
                <w:szCs w:val="20"/>
              </w:rPr>
              <w:t>Количество консультаций</w:t>
            </w:r>
            <w:r w:rsidR="00E50B8B">
              <w:rPr>
                <w:rFonts w:ascii="Times New Roman" w:hAnsi="Times New Roman"/>
                <w:sz w:val="20"/>
                <w:szCs w:val="20"/>
              </w:rPr>
              <w:t xml:space="preserve"> с</w:t>
            </w:r>
          </w:p>
          <w:p w:rsidR="00B81BA9" w:rsidRPr="00941957" w:rsidRDefault="00B81BA9" w:rsidP="0056419B">
            <w:pPr>
              <w:autoSpaceDE w:val="0"/>
              <w:autoSpaceDN w:val="0"/>
              <w:adjustRightInd w:val="0"/>
              <w:spacing w:after="0" w:line="240" w:lineRule="auto"/>
              <w:jc w:val="both"/>
              <w:rPr>
                <w:rFonts w:ascii="Times New Roman" w:hAnsi="Times New Roman"/>
                <w:sz w:val="20"/>
                <w:szCs w:val="20"/>
              </w:rPr>
            </w:pPr>
            <w:r w:rsidRPr="00941957">
              <w:rPr>
                <w:rFonts w:ascii="Times New Roman" w:hAnsi="Times New Roman"/>
                <w:sz w:val="20"/>
                <w:szCs w:val="20"/>
              </w:rPr>
              <w:t>общественностью и с органами</w:t>
            </w:r>
          </w:p>
          <w:p w:rsidR="00B81BA9" w:rsidRPr="00941957" w:rsidRDefault="00B81BA9" w:rsidP="0056419B">
            <w:pPr>
              <w:autoSpaceDE w:val="0"/>
              <w:autoSpaceDN w:val="0"/>
              <w:adjustRightInd w:val="0"/>
              <w:spacing w:after="0" w:line="240" w:lineRule="auto"/>
              <w:jc w:val="both"/>
              <w:rPr>
                <w:rFonts w:ascii="Times New Roman" w:hAnsi="Times New Roman"/>
                <w:sz w:val="20"/>
                <w:szCs w:val="20"/>
              </w:rPr>
            </w:pPr>
            <w:r w:rsidRPr="00941957">
              <w:rPr>
                <w:rFonts w:ascii="Times New Roman" w:hAnsi="Times New Roman"/>
                <w:sz w:val="20"/>
                <w:szCs w:val="20"/>
              </w:rPr>
              <w:t>центрального государственного управления, организациями</w:t>
            </w:r>
          </w:p>
          <w:p w:rsidR="00B81BA9" w:rsidRPr="00941957" w:rsidRDefault="00B81BA9" w:rsidP="0056419B">
            <w:pPr>
              <w:autoSpaceDE w:val="0"/>
              <w:autoSpaceDN w:val="0"/>
              <w:adjustRightInd w:val="0"/>
              <w:spacing w:after="0" w:line="240" w:lineRule="auto"/>
              <w:jc w:val="both"/>
              <w:rPr>
                <w:rFonts w:ascii="Times New Roman" w:hAnsi="Times New Roman"/>
                <w:sz w:val="20"/>
                <w:szCs w:val="20"/>
              </w:rPr>
            </w:pPr>
            <w:r w:rsidRPr="00941957">
              <w:rPr>
                <w:rFonts w:ascii="Times New Roman" w:hAnsi="Times New Roman"/>
                <w:sz w:val="20"/>
                <w:szCs w:val="20"/>
              </w:rPr>
              <w:t>л</w:t>
            </w:r>
            <w:r w:rsidR="00E50B8B">
              <w:rPr>
                <w:rFonts w:ascii="Times New Roman" w:hAnsi="Times New Roman"/>
                <w:sz w:val="20"/>
                <w:szCs w:val="20"/>
              </w:rPr>
              <w:t>иц,</w:t>
            </w:r>
            <w:r w:rsidRPr="00941957">
              <w:rPr>
                <w:rFonts w:ascii="Times New Roman" w:hAnsi="Times New Roman"/>
                <w:sz w:val="20"/>
                <w:szCs w:val="20"/>
              </w:rPr>
              <w:t xml:space="preserve"> принадлежащи</w:t>
            </w:r>
            <w:r w:rsidR="00E50B8B">
              <w:rPr>
                <w:rFonts w:ascii="Times New Roman" w:hAnsi="Times New Roman"/>
                <w:sz w:val="20"/>
                <w:szCs w:val="20"/>
              </w:rPr>
              <w:t>х</w:t>
            </w:r>
            <w:r w:rsidRPr="00941957">
              <w:rPr>
                <w:rFonts w:ascii="Times New Roman" w:hAnsi="Times New Roman"/>
                <w:sz w:val="20"/>
                <w:szCs w:val="20"/>
              </w:rPr>
              <w:t xml:space="preserve"> к</w:t>
            </w:r>
          </w:p>
          <w:p w:rsidR="00B81BA9" w:rsidRPr="00941957" w:rsidRDefault="00B81BA9" w:rsidP="0056419B">
            <w:pPr>
              <w:autoSpaceDE w:val="0"/>
              <w:autoSpaceDN w:val="0"/>
              <w:adjustRightInd w:val="0"/>
              <w:spacing w:after="0" w:line="240" w:lineRule="auto"/>
              <w:jc w:val="both"/>
              <w:rPr>
                <w:rFonts w:ascii="Times New Roman" w:hAnsi="Times New Roman"/>
                <w:sz w:val="20"/>
                <w:szCs w:val="20"/>
              </w:rPr>
            </w:pPr>
            <w:r w:rsidRPr="00941957">
              <w:rPr>
                <w:rFonts w:ascii="Times New Roman" w:hAnsi="Times New Roman"/>
                <w:sz w:val="20"/>
                <w:szCs w:val="20"/>
              </w:rPr>
              <w:t>национальным меньшинствам,</w:t>
            </w:r>
          </w:p>
          <w:p w:rsidR="00B81BA9" w:rsidRPr="00941957" w:rsidRDefault="00B81BA9" w:rsidP="0056419B">
            <w:pPr>
              <w:autoSpaceDE w:val="0"/>
              <w:autoSpaceDN w:val="0"/>
              <w:adjustRightInd w:val="0"/>
              <w:spacing w:after="0" w:line="240" w:lineRule="auto"/>
              <w:jc w:val="both"/>
              <w:rPr>
                <w:rFonts w:ascii="Times New Roman" w:hAnsi="Times New Roman"/>
                <w:sz w:val="20"/>
                <w:szCs w:val="20"/>
              </w:rPr>
            </w:pPr>
            <w:r w:rsidRPr="00941957">
              <w:rPr>
                <w:rFonts w:ascii="Times New Roman" w:hAnsi="Times New Roman"/>
                <w:sz w:val="20"/>
                <w:szCs w:val="20"/>
              </w:rPr>
              <w:t>национальные эксперты</w:t>
            </w:r>
          </w:p>
          <w:p w:rsidR="00B81BA9" w:rsidRPr="00941957" w:rsidRDefault="00B81BA9" w:rsidP="0056419B">
            <w:pPr>
              <w:autoSpaceDE w:val="0"/>
              <w:autoSpaceDN w:val="0"/>
              <w:adjustRightInd w:val="0"/>
              <w:spacing w:after="0" w:line="240" w:lineRule="auto"/>
              <w:jc w:val="both"/>
              <w:rPr>
                <w:rFonts w:ascii="Times New Roman" w:hAnsi="Times New Roman"/>
                <w:sz w:val="20"/>
                <w:szCs w:val="20"/>
              </w:rPr>
            </w:pPr>
            <w:r w:rsidRPr="00941957">
              <w:rPr>
                <w:rFonts w:ascii="Times New Roman" w:hAnsi="Times New Roman"/>
                <w:sz w:val="20"/>
                <w:szCs w:val="20"/>
              </w:rPr>
              <w:t>по проекту,</w:t>
            </w:r>
          </w:p>
          <w:p w:rsidR="00B81BA9" w:rsidRPr="00941957" w:rsidRDefault="00B81BA9" w:rsidP="0056419B">
            <w:pPr>
              <w:autoSpaceDE w:val="0"/>
              <w:autoSpaceDN w:val="0"/>
              <w:adjustRightInd w:val="0"/>
              <w:spacing w:after="0" w:line="240" w:lineRule="auto"/>
              <w:jc w:val="both"/>
              <w:rPr>
                <w:rFonts w:ascii="Times New Roman" w:hAnsi="Times New Roman"/>
                <w:sz w:val="20"/>
                <w:szCs w:val="20"/>
              </w:rPr>
            </w:pPr>
            <w:r w:rsidRPr="00941957">
              <w:rPr>
                <w:rFonts w:ascii="Times New Roman" w:hAnsi="Times New Roman"/>
                <w:sz w:val="20"/>
                <w:szCs w:val="20"/>
              </w:rPr>
              <w:t>инструмент</w:t>
            </w:r>
            <w:r w:rsidR="00E50B8B">
              <w:rPr>
                <w:rFonts w:ascii="Times New Roman" w:hAnsi="Times New Roman"/>
                <w:sz w:val="20"/>
                <w:szCs w:val="20"/>
              </w:rPr>
              <w:t>/</w:t>
            </w:r>
            <w:r w:rsidRPr="00941957">
              <w:rPr>
                <w:rFonts w:ascii="Times New Roman" w:hAnsi="Times New Roman"/>
                <w:sz w:val="20"/>
                <w:szCs w:val="20"/>
              </w:rPr>
              <w:t>закон о ратификации Карты</w:t>
            </w:r>
          </w:p>
        </w:tc>
        <w:tc>
          <w:tcPr>
            <w:tcW w:w="2123" w:type="dxa"/>
            <w:gridSpan w:val="3"/>
          </w:tcPr>
          <w:p w:rsidR="00B81BA9" w:rsidRPr="00941957" w:rsidRDefault="00B81BA9" w:rsidP="0056419B">
            <w:pPr>
              <w:autoSpaceDE w:val="0"/>
              <w:autoSpaceDN w:val="0"/>
              <w:adjustRightInd w:val="0"/>
              <w:spacing w:after="0" w:line="240" w:lineRule="auto"/>
              <w:rPr>
                <w:rFonts w:ascii="Times New Roman" w:hAnsi="Times New Roman" w:cs="Times New Roman"/>
                <w:sz w:val="20"/>
                <w:szCs w:val="20"/>
              </w:rPr>
            </w:pPr>
            <w:r w:rsidRPr="00941957">
              <w:rPr>
                <w:rFonts w:ascii="Times New Roman" w:hAnsi="Times New Roman" w:cs="Times New Roman"/>
                <w:sz w:val="20"/>
                <w:szCs w:val="20"/>
              </w:rPr>
              <w:t>Министерство образования, культуры и исследования</w:t>
            </w:r>
            <w:r w:rsidRPr="00941957">
              <w:rPr>
                <w:rFonts w:ascii="Times New Roman" w:hAnsi="Times New Roman" w:cs="Times New Roman"/>
                <w:sz w:val="20"/>
                <w:szCs w:val="20"/>
                <w:lang w:val="ro-RO"/>
              </w:rPr>
              <w:t>;</w:t>
            </w:r>
          </w:p>
          <w:p w:rsidR="00B81BA9" w:rsidRPr="00941957" w:rsidRDefault="00B81BA9" w:rsidP="0056419B">
            <w:pPr>
              <w:autoSpaceDE w:val="0"/>
              <w:autoSpaceDN w:val="0"/>
              <w:adjustRightInd w:val="0"/>
              <w:spacing w:after="0" w:line="240" w:lineRule="auto"/>
              <w:rPr>
                <w:rFonts w:ascii="Times New Roman" w:hAnsi="Times New Roman" w:cs="Times New Roman"/>
                <w:sz w:val="20"/>
                <w:szCs w:val="20"/>
              </w:rPr>
            </w:pPr>
            <w:r w:rsidRPr="00941957">
              <w:rPr>
                <w:rFonts w:ascii="Times New Roman" w:hAnsi="Times New Roman" w:cs="Times New Roman"/>
                <w:sz w:val="20"/>
                <w:szCs w:val="20"/>
              </w:rPr>
              <w:t>Бюро межэтнических отношений;</w:t>
            </w:r>
          </w:p>
          <w:p w:rsidR="00B81BA9" w:rsidRPr="00941957" w:rsidRDefault="00B81BA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Иностранных дел и Европейской Интеграции</w:t>
            </w:r>
          </w:p>
        </w:tc>
        <w:tc>
          <w:tcPr>
            <w:tcW w:w="1465" w:type="dxa"/>
            <w:gridSpan w:val="2"/>
          </w:tcPr>
          <w:p w:rsidR="00B81BA9" w:rsidRPr="00941957" w:rsidRDefault="00B81BA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p>
          <w:p w:rsidR="00B81BA9" w:rsidRPr="00941957" w:rsidRDefault="00B81BA9" w:rsidP="0056419B">
            <w:pPr>
              <w:spacing w:after="0" w:line="240" w:lineRule="auto"/>
              <w:rPr>
                <w:rFonts w:ascii="Times New Roman" w:hAnsi="Times New Roman"/>
                <w:sz w:val="20"/>
                <w:szCs w:val="18"/>
              </w:rPr>
            </w:pP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85" w:type="dxa"/>
          </w:tcPr>
          <w:p w:rsidR="00B81BA9" w:rsidRPr="00941957" w:rsidRDefault="00B81BA9" w:rsidP="0056419B">
            <w:pPr>
              <w:spacing w:after="0" w:line="240" w:lineRule="auto"/>
              <w:jc w:val="both"/>
              <w:rPr>
                <w:rFonts w:ascii="Times New Roman" w:hAnsi="Times New Roman" w:cs="Times New Roman"/>
                <w:sz w:val="20"/>
                <w:szCs w:val="20"/>
              </w:rPr>
            </w:pPr>
            <w:r w:rsidRPr="00941957">
              <w:rPr>
                <w:rFonts w:ascii="Times New Roman" w:hAnsi="Times New Roman" w:cs="Times New Roman"/>
                <w:sz w:val="20"/>
                <w:szCs w:val="20"/>
              </w:rPr>
              <w:t>în limita bugetului instituţiei</w:t>
            </w:r>
          </w:p>
          <w:p w:rsidR="00B81BA9" w:rsidRPr="00941957" w:rsidRDefault="00B81BA9" w:rsidP="0056419B">
            <w:pPr>
              <w:pStyle w:val="Normal1"/>
              <w:keepNext/>
              <w:keepLines/>
              <w:spacing w:after="0" w:line="240" w:lineRule="auto"/>
              <w:outlineLvl w:val="2"/>
              <w:rPr>
                <w:rFonts w:ascii="Times New Roman" w:eastAsia="Times New Roman" w:hAnsi="Times New Roman" w:cs="Times New Roman"/>
                <w:color w:val="auto"/>
                <w:sz w:val="20"/>
                <w:szCs w:val="20"/>
              </w:rPr>
            </w:pPr>
          </w:p>
        </w:tc>
      </w:tr>
      <w:tr w:rsidR="00C32CC9" w:rsidRPr="00941957" w:rsidTr="00247C61">
        <w:trPr>
          <w:trHeight w:val="240"/>
        </w:trPr>
        <w:tc>
          <w:tcPr>
            <w:tcW w:w="535" w:type="dxa"/>
            <w:vMerge/>
          </w:tcPr>
          <w:p w:rsidR="00C32CC9" w:rsidRPr="00941957" w:rsidRDefault="00C32CC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val="restart"/>
          </w:tcPr>
          <w:p w:rsidR="00C32CC9" w:rsidRPr="00941957" w:rsidRDefault="00C32CC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rPr>
              <w:t>Принятие во внимание рекомендации, сформулированных структурами и экспертами Совета Европы по соблюдению Кадровой конвенции о защите национальных меньшинств и их реализации в соответствии с этими структурами и экспертами. В этом контексте следует рассмотреть вопрос об обеспечении прав лиц, принадлежащих к национальным меньшинствам, в том числе путем диалога и консультаций с ними, а также соответствующих мнений Венецианской комиссии Совета Европы;</w:t>
            </w:r>
          </w:p>
        </w:tc>
        <w:tc>
          <w:tcPr>
            <w:tcW w:w="2659" w:type="dxa"/>
            <w:gridSpan w:val="2"/>
          </w:tcPr>
          <w:p w:rsidR="00C32CC9" w:rsidRPr="00941957" w:rsidRDefault="00C32CC9" w:rsidP="0056419B">
            <w:pPr>
              <w:spacing w:after="0" w:line="240" w:lineRule="auto"/>
              <w:rPr>
                <w:rFonts w:ascii="Times New Roman" w:hAnsi="Times New Roman"/>
                <w:strike/>
                <w:sz w:val="20"/>
                <w:szCs w:val="18"/>
              </w:rPr>
            </w:pPr>
            <w:r w:rsidRPr="00941957">
              <w:rPr>
                <w:rFonts w:ascii="Times New Roman" w:hAnsi="Times New Roman"/>
                <w:b/>
                <w:sz w:val="20"/>
                <w:szCs w:val="18"/>
              </w:rPr>
              <w:t xml:space="preserve">I19. </w:t>
            </w:r>
            <w:r w:rsidRPr="00941957">
              <w:rPr>
                <w:rFonts w:ascii="Times New Roman" w:hAnsi="Times New Roman"/>
                <w:sz w:val="20"/>
                <w:szCs w:val="18"/>
              </w:rPr>
              <w:t xml:space="preserve">Консультирование с гражданским обществом IV-го Заключения Консультативного Комитета Совета Европы по Рамочной </w:t>
            </w:r>
            <w:r w:rsidR="00E50B8B">
              <w:rPr>
                <w:rFonts w:ascii="Times New Roman" w:hAnsi="Times New Roman"/>
                <w:sz w:val="20"/>
                <w:szCs w:val="18"/>
              </w:rPr>
              <w:t>к</w:t>
            </w:r>
            <w:r w:rsidRPr="00941957">
              <w:rPr>
                <w:rFonts w:ascii="Times New Roman" w:hAnsi="Times New Roman"/>
                <w:sz w:val="20"/>
                <w:szCs w:val="18"/>
              </w:rPr>
              <w:t xml:space="preserve">онвенции о защите прав национальных меньшинств </w:t>
            </w:r>
          </w:p>
        </w:tc>
        <w:tc>
          <w:tcPr>
            <w:tcW w:w="1990" w:type="dxa"/>
            <w:gridSpan w:val="2"/>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Общественные консультации (органы центрального и местного публичного управления, гражданское общество и др.)</w:t>
            </w:r>
          </w:p>
        </w:tc>
        <w:tc>
          <w:tcPr>
            <w:tcW w:w="2123" w:type="dxa"/>
            <w:gridSpan w:val="3"/>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Бюро межэтнических отношений; </w:t>
            </w:r>
          </w:p>
          <w:p w:rsidR="00C32CC9" w:rsidRPr="00941957" w:rsidRDefault="00C32CC9" w:rsidP="0056419B">
            <w:pPr>
              <w:spacing w:after="0" w:line="240" w:lineRule="auto"/>
              <w:rPr>
                <w:rFonts w:ascii="Times New Roman" w:hAnsi="Times New Roman"/>
                <w:strike/>
                <w:sz w:val="20"/>
                <w:szCs w:val="18"/>
              </w:rPr>
            </w:pPr>
            <w:r w:rsidRPr="00941957">
              <w:rPr>
                <w:rFonts w:ascii="Times New Roman" w:hAnsi="Times New Roman"/>
                <w:sz w:val="20"/>
                <w:szCs w:val="18"/>
              </w:rPr>
              <w:t>отраслевые министерства</w:t>
            </w:r>
          </w:p>
        </w:tc>
        <w:tc>
          <w:tcPr>
            <w:tcW w:w="1465" w:type="dxa"/>
            <w:gridSpan w:val="2"/>
          </w:tcPr>
          <w:p w:rsidR="00E80A79"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 xml:space="preserve">9 января </w:t>
            </w:r>
            <w:smartTag w:uri="urn:schemas-microsoft-com:office:smarttags" w:element="metricconverter">
              <w:smartTagPr>
                <w:attr w:name="ProductID" w:val="2017 г"/>
              </w:smartTagPr>
            </w:smartTag>
          </w:p>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2017 г.</w:t>
            </w:r>
          </w:p>
        </w:tc>
        <w:tc>
          <w:tcPr>
            <w:tcW w:w="1485" w:type="dxa"/>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 проекты технической помощи</w:t>
            </w:r>
          </w:p>
        </w:tc>
      </w:tr>
      <w:tr w:rsidR="00C32CC9" w:rsidRPr="00941957" w:rsidTr="00247C61">
        <w:trPr>
          <w:trHeight w:val="240"/>
        </w:trPr>
        <w:tc>
          <w:tcPr>
            <w:tcW w:w="535" w:type="dxa"/>
            <w:vMerge/>
          </w:tcPr>
          <w:p w:rsidR="00C32CC9" w:rsidRPr="00941957" w:rsidRDefault="00C32CC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val="restart"/>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2659" w:type="dxa"/>
            <w:gridSpan w:val="2"/>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b/>
                <w:sz w:val="20"/>
                <w:szCs w:val="18"/>
              </w:rPr>
              <w:t>I20.</w:t>
            </w:r>
            <w:r w:rsidRPr="00941957">
              <w:rPr>
                <w:rFonts w:ascii="Times New Roman" w:hAnsi="Times New Roman"/>
                <w:sz w:val="20"/>
                <w:szCs w:val="18"/>
              </w:rPr>
              <w:t xml:space="preserve"> Презентация позиции Республики Молдова относительно IV-го Заключения Консультативного Комитета Совета Европы по Рамочной Конвенции о защите прав национальных меньшинств </w:t>
            </w:r>
          </w:p>
        </w:tc>
        <w:tc>
          <w:tcPr>
            <w:tcW w:w="1990" w:type="dxa"/>
            <w:gridSpan w:val="2"/>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Разработанные и представленные Консультативному комитету Совета Европы комментарии</w:t>
            </w:r>
          </w:p>
        </w:tc>
        <w:tc>
          <w:tcPr>
            <w:tcW w:w="2123" w:type="dxa"/>
            <w:gridSpan w:val="3"/>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Бюро межэтнических отношений; </w:t>
            </w:r>
          </w:p>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отраслевые министерства</w:t>
            </w:r>
          </w:p>
        </w:tc>
        <w:tc>
          <w:tcPr>
            <w:tcW w:w="1465" w:type="dxa"/>
            <w:gridSpan w:val="2"/>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 xml:space="preserve">31 января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 xml:space="preserve">. </w:t>
            </w:r>
          </w:p>
        </w:tc>
        <w:tc>
          <w:tcPr>
            <w:tcW w:w="1485" w:type="dxa"/>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ведомства</w:t>
            </w:r>
          </w:p>
          <w:p w:rsidR="00C32CC9" w:rsidRPr="00941957" w:rsidRDefault="00C32CC9" w:rsidP="0056419B">
            <w:pPr>
              <w:spacing w:after="0" w:line="240" w:lineRule="auto"/>
              <w:rPr>
                <w:rFonts w:ascii="Times New Roman" w:hAnsi="Times New Roman"/>
                <w:sz w:val="20"/>
                <w:szCs w:val="18"/>
              </w:rPr>
            </w:pPr>
          </w:p>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20 </w:t>
            </w:r>
            <w:r w:rsidR="006772CB">
              <w:rPr>
                <w:rFonts w:ascii="Times New Roman" w:hAnsi="Times New Roman"/>
                <w:sz w:val="20"/>
                <w:szCs w:val="18"/>
              </w:rPr>
              <w:t>тыс.</w:t>
            </w:r>
            <w:r w:rsidRPr="00941957">
              <w:rPr>
                <w:rFonts w:ascii="Times New Roman" w:hAnsi="Times New Roman"/>
                <w:sz w:val="20"/>
                <w:szCs w:val="18"/>
              </w:rPr>
              <w:t xml:space="preserve"> леев</w:t>
            </w:r>
          </w:p>
        </w:tc>
      </w:tr>
      <w:tr w:rsidR="00C32CC9" w:rsidRPr="00941957" w:rsidTr="00247C61">
        <w:trPr>
          <w:trHeight w:val="700"/>
        </w:trPr>
        <w:tc>
          <w:tcPr>
            <w:tcW w:w="535" w:type="dxa"/>
            <w:vMerge/>
          </w:tcPr>
          <w:p w:rsidR="00C32CC9" w:rsidRPr="00941957" w:rsidRDefault="00C32CC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2659" w:type="dxa"/>
            <w:gridSpan w:val="2"/>
            <w:vMerge w:val="restart"/>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b/>
                <w:sz w:val="20"/>
                <w:szCs w:val="18"/>
              </w:rPr>
              <w:t>I21.</w:t>
            </w:r>
            <w:r w:rsidRPr="00941957">
              <w:rPr>
                <w:rFonts w:ascii="Times New Roman" w:hAnsi="Times New Roman"/>
                <w:sz w:val="20"/>
                <w:szCs w:val="18"/>
              </w:rPr>
              <w:t xml:space="preserve"> Выполнение Резолюции, принятой Комитетом Министров Совета Европы относительно выполнения Республикой Молдова положений Рамочной Конвенции о защите национальных меньшинств</w:t>
            </w:r>
          </w:p>
        </w:tc>
        <w:tc>
          <w:tcPr>
            <w:tcW w:w="1990" w:type="dxa"/>
            <w:gridSpan w:val="2"/>
          </w:tcPr>
          <w:p w:rsidR="00C32CC9" w:rsidRPr="00941957" w:rsidRDefault="002C0A7A" w:rsidP="0056419B">
            <w:pPr>
              <w:spacing w:after="0" w:line="240" w:lineRule="auto"/>
              <w:rPr>
                <w:rFonts w:ascii="Times New Roman" w:hAnsi="Times New Roman"/>
                <w:sz w:val="20"/>
                <w:szCs w:val="18"/>
              </w:rPr>
            </w:pPr>
            <w:r>
              <w:rPr>
                <w:rFonts w:ascii="Times New Roman" w:hAnsi="Times New Roman"/>
                <w:sz w:val="20"/>
                <w:szCs w:val="18"/>
              </w:rPr>
              <w:t>Один</w:t>
            </w:r>
            <w:r w:rsidR="00C32CC9" w:rsidRPr="00941957">
              <w:rPr>
                <w:rFonts w:ascii="Times New Roman" w:hAnsi="Times New Roman"/>
                <w:sz w:val="20"/>
                <w:szCs w:val="18"/>
              </w:rPr>
              <w:t xml:space="preserve"> организованный семинар</w:t>
            </w:r>
          </w:p>
        </w:tc>
        <w:tc>
          <w:tcPr>
            <w:tcW w:w="2123" w:type="dxa"/>
            <w:gridSpan w:val="3"/>
            <w:vMerge w:val="restart"/>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Бюро межэтнических отношений;</w:t>
            </w:r>
          </w:p>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отраслевые министерства</w:t>
            </w:r>
          </w:p>
        </w:tc>
        <w:tc>
          <w:tcPr>
            <w:tcW w:w="1465" w:type="dxa"/>
            <w:gridSpan w:val="2"/>
            <w:vMerge w:val="restart"/>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85" w:type="dxa"/>
            <w:vMerge w:val="restart"/>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ведомства</w:t>
            </w:r>
          </w:p>
          <w:p w:rsidR="00C32CC9" w:rsidRPr="00941957" w:rsidRDefault="00C32CC9" w:rsidP="0056419B">
            <w:pPr>
              <w:spacing w:after="0" w:line="240" w:lineRule="auto"/>
              <w:rPr>
                <w:rFonts w:ascii="Times New Roman" w:hAnsi="Times New Roman"/>
                <w:sz w:val="20"/>
                <w:szCs w:val="18"/>
              </w:rPr>
            </w:pPr>
          </w:p>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50 </w:t>
            </w:r>
            <w:r w:rsidR="006772CB">
              <w:rPr>
                <w:rFonts w:ascii="Times New Roman" w:hAnsi="Times New Roman"/>
                <w:sz w:val="20"/>
                <w:szCs w:val="18"/>
              </w:rPr>
              <w:t>тыс.</w:t>
            </w:r>
            <w:r w:rsidRPr="00941957">
              <w:rPr>
                <w:rFonts w:ascii="Times New Roman" w:hAnsi="Times New Roman"/>
                <w:sz w:val="20"/>
                <w:szCs w:val="18"/>
              </w:rPr>
              <w:t xml:space="preserve">леев </w:t>
            </w:r>
          </w:p>
          <w:p w:rsidR="00C32CC9" w:rsidRPr="00941957" w:rsidRDefault="00C32CC9" w:rsidP="0056419B">
            <w:pPr>
              <w:spacing w:after="0" w:line="240" w:lineRule="auto"/>
              <w:rPr>
                <w:rFonts w:ascii="Times New Roman" w:hAnsi="Times New Roman"/>
                <w:sz w:val="20"/>
                <w:szCs w:val="18"/>
              </w:rPr>
            </w:pPr>
          </w:p>
        </w:tc>
      </w:tr>
      <w:tr w:rsidR="00C32CC9" w:rsidRPr="00941957" w:rsidTr="00247C61">
        <w:trPr>
          <w:trHeight w:val="1590"/>
        </w:trPr>
        <w:tc>
          <w:tcPr>
            <w:tcW w:w="535" w:type="dxa"/>
          </w:tcPr>
          <w:p w:rsidR="00C32CC9" w:rsidRPr="00941957" w:rsidRDefault="00C32CC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2177" w:type="dxa"/>
            <w:vMerge/>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2659" w:type="dxa"/>
            <w:gridSpan w:val="2"/>
            <w:vMerge/>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1990" w:type="dxa"/>
            <w:gridSpan w:val="2"/>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Утвержденные Советом Европы документы по Молдове, переведены и изданы на 6-</w:t>
            </w:r>
            <w:r w:rsidR="005C4BDC">
              <w:rPr>
                <w:rFonts w:ascii="Times New Roman" w:hAnsi="Times New Roman"/>
                <w:sz w:val="20"/>
                <w:szCs w:val="18"/>
              </w:rPr>
              <w:t>т</w:t>
            </w:r>
            <w:r w:rsidRPr="00941957">
              <w:rPr>
                <w:rFonts w:ascii="Times New Roman" w:hAnsi="Times New Roman"/>
                <w:sz w:val="20"/>
                <w:szCs w:val="18"/>
              </w:rPr>
              <w:t>и языках (румынский</w:t>
            </w:r>
          </w:p>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t>украинский, русский, гагаузский, болгарский,</w:t>
            </w:r>
          </w:p>
          <w:p w:rsidR="00C32CC9" w:rsidRPr="00941957" w:rsidRDefault="00C32CC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романи)</w:t>
            </w:r>
          </w:p>
        </w:tc>
        <w:tc>
          <w:tcPr>
            <w:tcW w:w="2123" w:type="dxa"/>
            <w:gridSpan w:val="3"/>
            <w:vMerge/>
          </w:tcPr>
          <w:p w:rsidR="00C32CC9" w:rsidRPr="00941957" w:rsidRDefault="00C32CC9" w:rsidP="0056419B">
            <w:pPr>
              <w:pStyle w:val="Normal1"/>
              <w:spacing w:after="0" w:line="240" w:lineRule="auto"/>
              <w:rPr>
                <w:rFonts w:ascii="Times New Roman" w:eastAsia="Times New Roman" w:hAnsi="Times New Roman" w:cs="Times New Roman"/>
                <w:color w:val="auto"/>
                <w:sz w:val="20"/>
                <w:szCs w:val="20"/>
              </w:rPr>
            </w:pPr>
          </w:p>
        </w:tc>
        <w:tc>
          <w:tcPr>
            <w:tcW w:w="1465" w:type="dxa"/>
            <w:gridSpan w:val="2"/>
            <w:vMerge/>
          </w:tcPr>
          <w:p w:rsidR="00C32CC9" w:rsidRPr="00941957" w:rsidRDefault="00C32CC9" w:rsidP="0056419B">
            <w:pPr>
              <w:pStyle w:val="Normal1"/>
              <w:spacing w:after="0" w:line="240" w:lineRule="auto"/>
              <w:rPr>
                <w:rFonts w:ascii="Times New Roman" w:eastAsia="Times New Roman" w:hAnsi="Times New Roman" w:cs="Times New Roman"/>
                <w:color w:val="auto"/>
                <w:sz w:val="20"/>
                <w:szCs w:val="20"/>
              </w:rPr>
            </w:pPr>
          </w:p>
        </w:tc>
        <w:tc>
          <w:tcPr>
            <w:tcW w:w="1485" w:type="dxa"/>
            <w:vMerge/>
          </w:tcPr>
          <w:p w:rsidR="00C32CC9" w:rsidRPr="00941957" w:rsidRDefault="00C32CC9" w:rsidP="0056419B">
            <w:pPr>
              <w:pStyle w:val="Normal1"/>
              <w:spacing w:after="0" w:line="240" w:lineRule="auto"/>
              <w:rPr>
                <w:rFonts w:ascii="Times New Roman" w:eastAsia="Times New Roman" w:hAnsi="Times New Roman" w:cs="Times New Roman"/>
                <w:color w:val="auto"/>
                <w:sz w:val="20"/>
                <w:szCs w:val="20"/>
              </w:rPr>
            </w:pPr>
          </w:p>
        </w:tc>
      </w:tr>
      <w:tr w:rsidR="00C32CC9" w:rsidRPr="00941957" w:rsidTr="006E21DD">
        <w:trPr>
          <w:trHeight w:val="1299"/>
        </w:trPr>
        <w:tc>
          <w:tcPr>
            <w:tcW w:w="535" w:type="dxa"/>
          </w:tcPr>
          <w:p w:rsidR="00C32CC9" w:rsidRPr="00941957" w:rsidRDefault="00C32CC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C32CC9" w:rsidRPr="00941957" w:rsidRDefault="00C32CC9" w:rsidP="0056419B">
            <w:pPr>
              <w:pStyle w:val="Normal1"/>
              <w:spacing w:after="0" w:line="240" w:lineRule="auto"/>
              <w:rPr>
                <w:rFonts w:ascii="Times New Roman" w:eastAsia="Times New Roman" w:hAnsi="Times New Roman" w:cs="Times New Roman"/>
                <w:b/>
                <w:color w:val="auto"/>
                <w:sz w:val="20"/>
                <w:szCs w:val="20"/>
              </w:rPr>
            </w:pPr>
          </w:p>
        </w:tc>
        <w:tc>
          <w:tcPr>
            <w:tcW w:w="2659" w:type="dxa"/>
            <w:gridSpan w:val="2"/>
          </w:tcPr>
          <w:p w:rsidR="00C32CC9" w:rsidRPr="00941957" w:rsidRDefault="00C32CC9" w:rsidP="0056419B">
            <w:pPr>
              <w:pStyle w:val="Frspaiere2"/>
              <w:rPr>
                <w:rFonts w:ascii="Times New Roman" w:hAnsi="Times New Roman"/>
                <w:sz w:val="20"/>
                <w:szCs w:val="18"/>
              </w:rPr>
            </w:pPr>
            <w:r w:rsidRPr="00941957">
              <w:rPr>
                <w:rFonts w:ascii="Times New Roman" w:hAnsi="Times New Roman"/>
                <w:b/>
                <w:sz w:val="20"/>
                <w:szCs w:val="18"/>
              </w:rPr>
              <w:t xml:space="preserve">I22. </w:t>
            </w:r>
            <w:r w:rsidRPr="00941957">
              <w:rPr>
                <w:rFonts w:ascii="Times New Roman" w:hAnsi="Times New Roman"/>
                <w:sz w:val="20"/>
                <w:szCs w:val="18"/>
              </w:rPr>
              <w:t>Обучение инструкторов в области предотвращения домашнего насилия</w:t>
            </w:r>
          </w:p>
        </w:tc>
        <w:tc>
          <w:tcPr>
            <w:tcW w:w="1990" w:type="dxa"/>
            <w:gridSpan w:val="2"/>
          </w:tcPr>
          <w:p w:rsidR="00C32CC9" w:rsidRPr="00941957" w:rsidRDefault="00C32CC9" w:rsidP="0056419B">
            <w:pPr>
              <w:pStyle w:val="Frspaiere2"/>
              <w:rPr>
                <w:rFonts w:ascii="Times New Roman" w:hAnsi="Times New Roman"/>
                <w:sz w:val="20"/>
                <w:szCs w:val="18"/>
              </w:rPr>
            </w:pPr>
            <w:r w:rsidRPr="00941957">
              <w:rPr>
                <w:rFonts w:ascii="Times New Roman" w:hAnsi="Times New Roman"/>
                <w:sz w:val="20"/>
                <w:szCs w:val="18"/>
              </w:rPr>
              <w:t xml:space="preserve">Количество обученных инструкторов на краткосрочных курсах (1-5 дней) и курсах средней продолжительности </w:t>
            </w:r>
            <w:r w:rsidRPr="00941957">
              <w:rPr>
                <w:rFonts w:ascii="Times New Roman" w:hAnsi="Times New Roman"/>
                <w:sz w:val="20"/>
                <w:szCs w:val="18"/>
              </w:rPr>
              <w:lastRenderedPageBreak/>
              <w:t>(6-30 дней)</w:t>
            </w:r>
          </w:p>
        </w:tc>
        <w:tc>
          <w:tcPr>
            <w:tcW w:w="2123" w:type="dxa"/>
            <w:gridSpan w:val="3"/>
          </w:tcPr>
          <w:p w:rsidR="00C32CC9" w:rsidRPr="00941957" w:rsidRDefault="00C32CC9"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Министерство внутренних дел</w:t>
            </w:r>
          </w:p>
        </w:tc>
        <w:tc>
          <w:tcPr>
            <w:tcW w:w="1465" w:type="dxa"/>
            <w:gridSpan w:val="2"/>
          </w:tcPr>
          <w:p w:rsidR="00C32CC9" w:rsidRPr="00941957" w:rsidRDefault="00C32CC9" w:rsidP="0056419B">
            <w:pPr>
              <w:pStyle w:val="Frspaiere2"/>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1485" w:type="dxa"/>
          </w:tcPr>
          <w:p w:rsidR="00C32CC9" w:rsidRPr="00941957" w:rsidRDefault="00C32CC9" w:rsidP="0056419B">
            <w:pPr>
              <w:pStyle w:val="Frspaiere2"/>
              <w:rPr>
                <w:rFonts w:ascii="Times New Roman" w:hAnsi="Times New Roman"/>
                <w:sz w:val="20"/>
                <w:szCs w:val="18"/>
              </w:rPr>
            </w:pPr>
            <w:r w:rsidRPr="00941957">
              <w:rPr>
                <w:rFonts w:ascii="Times New Roman" w:hAnsi="Times New Roman"/>
                <w:sz w:val="20"/>
                <w:szCs w:val="18"/>
              </w:rPr>
              <w:t xml:space="preserve">В рамках бюджета учреждения; </w:t>
            </w:r>
          </w:p>
          <w:p w:rsidR="00C32CC9" w:rsidRPr="00941957" w:rsidRDefault="00C32CC9" w:rsidP="0056419B">
            <w:pPr>
              <w:pStyle w:val="Frspaiere2"/>
              <w:rPr>
                <w:rFonts w:ascii="Times New Roman" w:hAnsi="Times New Roman"/>
                <w:sz w:val="20"/>
                <w:szCs w:val="18"/>
              </w:rPr>
            </w:pPr>
            <w:r w:rsidRPr="00941957">
              <w:rPr>
                <w:rFonts w:ascii="Times New Roman" w:hAnsi="Times New Roman"/>
                <w:sz w:val="20"/>
                <w:szCs w:val="18"/>
              </w:rPr>
              <w:t>другие финансовые ресурсы</w:t>
            </w:r>
          </w:p>
        </w:tc>
      </w:tr>
      <w:tr w:rsidR="007B2DE9" w:rsidRPr="00941957" w:rsidTr="00247C61">
        <w:trPr>
          <w:trHeight w:val="240"/>
        </w:trPr>
        <w:tc>
          <w:tcPr>
            <w:tcW w:w="535" w:type="dxa"/>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Обеспечение осуществления существующих законодательных и политических рамок для насилия в семье.</w:t>
            </w:r>
          </w:p>
        </w:tc>
        <w:tc>
          <w:tcPr>
            <w:tcW w:w="2659" w:type="dxa"/>
            <w:gridSpan w:val="2"/>
          </w:tcPr>
          <w:p w:rsidR="007B2DE9" w:rsidRPr="00941957" w:rsidRDefault="007B2DE9" w:rsidP="0056419B">
            <w:pPr>
              <w:spacing w:after="0" w:line="240" w:lineRule="auto"/>
              <w:rPr>
                <w:rFonts w:ascii="Times New Roman" w:hAnsi="Times New Roman"/>
                <w:b/>
                <w:i/>
                <w:sz w:val="20"/>
                <w:szCs w:val="18"/>
              </w:rPr>
            </w:pPr>
            <w:r w:rsidRPr="00941957">
              <w:rPr>
                <w:rFonts w:ascii="Times New Roman" w:hAnsi="Times New Roman"/>
                <w:b/>
                <w:sz w:val="20"/>
                <w:szCs w:val="18"/>
              </w:rPr>
              <w:t xml:space="preserve">I23. </w:t>
            </w:r>
            <w:r w:rsidRPr="00941957">
              <w:rPr>
                <w:rFonts w:ascii="Times New Roman" w:hAnsi="Times New Roman"/>
                <w:sz w:val="20"/>
                <w:szCs w:val="18"/>
              </w:rPr>
              <w:t xml:space="preserve">Организация учебных курсов для судей и прокуроров относительно  положений международного и национального законодательства в области гендерного насилия </w:t>
            </w:r>
          </w:p>
        </w:tc>
        <w:tc>
          <w:tcPr>
            <w:tcW w:w="1990"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проведенных семинаров; количество обученных лиц</w:t>
            </w:r>
          </w:p>
        </w:tc>
        <w:tc>
          <w:tcPr>
            <w:tcW w:w="2123"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Национальный институт юстиции</w:t>
            </w:r>
          </w:p>
        </w:tc>
        <w:tc>
          <w:tcPr>
            <w:tcW w:w="1465" w:type="dxa"/>
            <w:gridSpan w:val="2"/>
          </w:tcPr>
          <w:p w:rsidR="007B2DE9" w:rsidRPr="00941957" w:rsidRDefault="007B2DE9"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IV квартал 2017 г</w:t>
              </w:r>
            </w:smartTag>
            <w:r w:rsidRPr="00941957">
              <w:rPr>
                <w:rFonts w:ascii="Times New Roman" w:hAnsi="Times New Roman"/>
                <w:sz w:val="20"/>
                <w:szCs w:val="18"/>
              </w:rPr>
              <w:t>.</w:t>
            </w:r>
          </w:p>
        </w:tc>
        <w:tc>
          <w:tcPr>
            <w:tcW w:w="1485" w:type="dxa"/>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В рамках бюджета учреждения</w:t>
            </w:r>
          </w:p>
        </w:tc>
      </w:tr>
      <w:tr w:rsidR="007B2DE9" w:rsidRPr="00941957" w:rsidTr="00247C61">
        <w:trPr>
          <w:trHeight w:val="240"/>
        </w:trPr>
        <w:tc>
          <w:tcPr>
            <w:tcW w:w="535" w:type="dxa"/>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2189" w:type="dxa"/>
            <w:gridSpan w:val="3"/>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177" w:type="dxa"/>
          </w:tcPr>
          <w:p w:rsidR="007B2DE9" w:rsidRPr="00941957" w:rsidRDefault="007B2DE9" w:rsidP="0056419B">
            <w:pPr>
              <w:pStyle w:val="Normal1"/>
              <w:spacing w:after="0" w:line="240" w:lineRule="auto"/>
              <w:jc w:val="both"/>
              <w:rPr>
                <w:color w:val="auto"/>
              </w:rPr>
            </w:pPr>
            <w:r w:rsidRPr="00941957">
              <w:rPr>
                <w:rFonts w:ascii="Times New Roman" w:hAnsi="Times New Roman" w:cs="Times New Roman"/>
                <w:color w:val="auto"/>
                <w:sz w:val="20"/>
              </w:rPr>
              <w:t>ратификация Конвенции о предотвращении и борьбе с насилием в отношении женщин и домашним насилием</w:t>
            </w:r>
          </w:p>
        </w:tc>
        <w:tc>
          <w:tcPr>
            <w:tcW w:w="2659" w:type="dxa"/>
            <w:gridSpan w:val="2"/>
          </w:tcPr>
          <w:p w:rsidR="007B2DE9" w:rsidRPr="00941957" w:rsidRDefault="007B2DE9" w:rsidP="0056419B">
            <w:pPr>
              <w:pStyle w:val="Normal1"/>
              <w:spacing w:after="0" w:line="240" w:lineRule="auto"/>
              <w:jc w:val="both"/>
              <w:rPr>
                <w:rFonts w:ascii="Times New Roman" w:hAnsi="Times New Roman" w:cs="Times New Roman"/>
                <w:b/>
                <w:color w:val="auto"/>
                <w:sz w:val="20"/>
                <w:szCs w:val="20"/>
              </w:rPr>
            </w:pPr>
            <w:r w:rsidRPr="00941957">
              <w:rPr>
                <w:rFonts w:ascii="Times New Roman" w:hAnsi="Times New Roman" w:cs="Times New Roman"/>
                <w:b/>
                <w:color w:val="auto"/>
                <w:sz w:val="20"/>
                <w:szCs w:val="20"/>
                <w:lang w:val="fr-FR"/>
              </w:rPr>
              <w:t>L</w:t>
            </w:r>
            <w:r w:rsidRPr="00941957">
              <w:rPr>
                <w:rFonts w:ascii="Times New Roman" w:hAnsi="Times New Roman" w:cs="Times New Roman"/>
                <w:b/>
                <w:color w:val="auto"/>
                <w:sz w:val="20"/>
                <w:szCs w:val="20"/>
              </w:rPr>
              <w:t xml:space="preserve">.8 </w:t>
            </w:r>
            <w:r w:rsidRPr="00941957">
              <w:rPr>
                <w:rFonts w:ascii="Times New Roman" w:eastAsia="Times New Roman" w:hAnsi="Times New Roman" w:cs="Times New Roman"/>
                <w:b/>
                <w:color w:val="auto"/>
                <w:sz w:val="20"/>
                <w:szCs w:val="20"/>
              </w:rPr>
              <w:t>Новый акт</w:t>
            </w:r>
          </w:p>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Проект закона о ратификации Конвенции о предотвращении и борьбе с насилием в отношении женщин и домашним насилием</w:t>
            </w:r>
          </w:p>
        </w:tc>
        <w:tc>
          <w:tcPr>
            <w:tcW w:w="1990" w:type="dxa"/>
            <w:gridSpan w:val="2"/>
          </w:tcPr>
          <w:p w:rsidR="007B2DE9" w:rsidRPr="00941957" w:rsidRDefault="007B2DE9" w:rsidP="0056419B">
            <w:pPr>
              <w:pStyle w:val="Normal1"/>
              <w:spacing w:after="0"/>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Действующий закон о ратификации</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fr-FR"/>
              </w:rPr>
            </w:pPr>
          </w:p>
        </w:tc>
        <w:tc>
          <w:tcPr>
            <w:tcW w:w="2123" w:type="dxa"/>
            <w:gridSpan w:val="3"/>
          </w:tcPr>
          <w:p w:rsidR="007B2DE9" w:rsidRPr="00941957" w:rsidRDefault="007B2DE9" w:rsidP="0056419B">
            <w:pPr>
              <w:pStyle w:val="Normal1"/>
              <w:spacing w:after="0"/>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здравоохранения, труда и социальной защиты</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5"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fr-FR"/>
              </w:rPr>
            </w:pPr>
            <w:r w:rsidRPr="00941957">
              <w:rPr>
                <w:rFonts w:ascii="Times New Roman" w:eastAsia="Times New Roman" w:hAnsi="Times New Roman" w:cs="Times New Roman"/>
                <w:color w:val="auto"/>
                <w:sz w:val="20"/>
                <w:szCs w:val="20"/>
                <w:lang w:val="ro-RO"/>
              </w:rPr>
              <w:t xml:space="preserve">IV </w:t>
            </w:r>
            <w:r w:rsidR="009062A9" w:rsidRPr="00941957">
              <w:rPr>
                <w:rFonts w:ascii="Times New Roman" w:eastAsia="Times New Roman" w:hAnsi="Times New Roman" w:cs="Times New Roman"/>
                <w:color w:val="auto"/>
                <w:sz w:val="20"/>
                <w:szCs w:val="20"/>
              </w:rPr>
              <w:t xml:space="preserve">квартал </w:t>
            </w:r>
            <w:r w:rsidRPr="00941957">
              <w:rPr>
                <w:rFonts w:ascii="Times New Roman" w:eastAsia="Times New Roman" w:hAnsi="Times New Roman" w:cs="Times New Roman"/>
                <w:color w:val="auto"/>
                <w:sz w:val="20"/>
                <w:szCs w:val="20"/>
              </w:rPr>
              <w:t>2019</w:t>
            </w:r>
            <w:r w:rsidR="009062A9">
              <w:rPr>
                <w:rFonts w:ascii="Times New Roman" w:eastAsia="Times New Roman" w:hAnsi="Times New Roman" w:cs="Times New Roman"/>
                <w:color w:val="auto"/>
                <w:sz w:val="20"/>
                <w:szCs w:val="20"/>
              </w:rPr>
              <w:t>г.</w:t>
            </w:r>
          </w:p>
        </w:tc>
        <w:tc>
          <w:tcPr>
            <w:tcW w:w="1485" w:type="dxa"/>
          </w:tcPr>
          <w:p w:rsidR="007B2DE9" w:rsidRPr="00941957" w:rsidRDefault="007B2DE9" w:rsidP="0056419B">
            <w:pPr>
              <w:pStyle w:val="Normal1"/>
              <w:spacing w:after="0"/>
              <w:rPr>
                <w:rFonts w:ascii="Times New Roman" w:eastAsia="Times New Roman" w:hAnsi="Times New Roman" w:cs="Times New Roman"/>
                <w:color w:val="auto"/>
                <w:sz w:val="20"/>
                <w:szCs w:val="20"/>
                <w:lang w:val="fr-FR"/>
              </w:rPr>
            </w:pPr>
            <w:r w:rsidRPr="00941957">
              <w:rPr>
                <w:rFonts w:ascii="Times New Roman" w:eastAsia="Times New Roman" w:hAnsi="Times New Roman" w:cs="Times New Roman"/>
                <w:color w:val="auto"/>
                <w:sz w:val="20"/>
                <w:szCs w:val="20"/>
              </w:rPr>
              <w:t>Врамкахбюджетаучреждения</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fr-FR"/>
              </w:rPr>
            </w:pPr>
          </w:p>
        </w:tc>
      </w:tr>
      <w:tr w:rsidR="00F241F3" w:rsidRPr="00941957" w:rsidTr="00247C61">
        <w:trPr>
          <w:trHeight w:val="240"/>
        </w:trPr>
        <w:tc>
          <w:tcPr>
            <w:tcW w:w="535" w:type="dxa"/>
            <w:tcBorders>
              <w:bottom w:val="single" w:sz="4" w:space="0" w:color="000000"/>
            </w:tcBorders>
            <w:shd w:val="clear" w:color="auto" w:fill="E5DFEC"/>
          </w:tcPr>
          <w:p w:rsidR="00A13C88" w:rsidRPr="00941957" w:rsidRDefault="00A13C88"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4</w:t>
            </w:r>
          </w:p>
        </w:tc>
        <w:tc>
          <w:tcPr>
            <w:tcW w:w="14088" w:type="dxa"/>
            <w:gridSpan w:val="14"/>
            <w:tcBorders>
              <w:bottom w:val="single" w:sz="4" w:space="0" w:color="000000"/>
            </w:tcBorders>
            <w:shd w:val="clear" w:color="auto" w:fill="E5DFEC"/>
          </w:tcPr>
          <w:p w:rsidR="00A13C88" w:rsidRPr="00941957" w:rsidRDefault="00593F6F"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sz w:val="18"/>
                <w:szCs w:val="18"/>
              </w:rPr>
              <w:t>Внутренняя реформа</w:t>
            </w:r>
          </w:p>
        </w:tc>
      </w:tr>
      <w:tr w:rsidR="00112641" w:rsidRPr="00941957" w:rsidTr="00247C61">
        <w:trPr>
          <w:trHeight w:val="1260"/>
        </w:trPr>
        <w:tc>
          <w:tcPr>
            <w:tcW w:w="535" w:type="dxa"/>
            <w:vMerge w:val="restart"/>
            <w:tcBorders>
              <w:top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val="restart"/>
            <w:tcBorders>
              <w:top w:val="single" w:sz="4" w:space="0" w:color="000000"/>
            </w:tcBorders>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 xml:space="preserve">Стороны обязуются сотрудничать в следующих областях: </w:t>
            </w:r>
          </w:p>
          <w:p w:rsidR="00112641" w:rsidRPr="00941957" w:rsidRDefault="00112641" w:rsidP="0056419B">
            <w:pPr>
              <w:pStyle w:val="Normal1"/>
              <w:spacing w:after="0" w:line="240" w:lineRule="auto"/>
              <w:rPr>
                <w:rFonts w:ascii="Times New Roman" w:eastAsia="Times New Roman" w:hAnsi="Times New Roman" w:cs="Times New Roman"/>
                <w:b/>
                <w:color w:val="auto"/>
                <w:szCs w:val="20"/>
              </w:rPr>
            </w:pPr>
            <w:r w:rsidRPr="00941957">
              <w:rPr>
                <w:rFonts w:ascii="Times New Roman" w:hAnsi="Times New Roman"/>
                <w:b/>
                <w:sz w:val="20"/>
                <w:szCs w:val="18"/>
              </w:rPr>
              <w:t>(а)</w:t>
            </w:r>
            <w:r w:rsidRPr="00941957">
              <w:rPr>
                <w:rFonts w:ascii="Times New Roman" w:hAnsi="Times New Roman"/>
                <w:sz w:val="20"/>
                <w:szCs w:val="18"/>
              </w:rPr>
              <w:t xml:space="preserve"> развитие, укрепление и повышение стабильности и эффективности демократических институтов и верховенства закона; </w:t>
            </w:r>
          </w:p>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val="restart"/>
            <w:tcBorders>
              <w:top w:val="single" w:sz="4" w:space="0" w:color="000000"/>
            </w:tcBorders>
          </w:tcPr>
          <w:p w:rsidR="00112641" w:rsidRPr="00941957" w:rsidRDefault="00112641" w:rsidP="0056419B">
            <w:pPr>
              <w:pStyle w:val="Normal1"/>
              <w:spacing w:after="0" w:line="240" w:lineRule="auto"/>
              <w:jc w:val="both"/>
              <w:rPr>
                <w:rFonts w:ascii="Times New Roman" w:hAnsi="Times New Roman"/>
                <w:color w:val="auto"/>
                <w:sz w:val="20"/>
                <w:szCs w:val="20"/>
              </w:rPr>
            </w:pPr>
          </w:p>
          <w:p w:rsidR="00112641" w:rsidRPr="00941957" w:rsidRDefault="00112641"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hAnsi="Times New Roman"/>
                <w:color w:val="auto"/>
                <w:sz w:val="20"/>
                <w:szCs w:val="20"/>
              </w:rPr>
              <w:t>Завершение реформы института Народного адвокатского путем усовершенствования Закона №. 52 из 3.4.2014 о Народном адвокате (омбудсмене) в соответствии с рекомендациями Венецианской комиссии и обеспечения его финансирования в соответствии с Парижскими принципами</w:t>
            </w:r>
          </w:p>
        </w:tc>
        <w:tc>
          <w:tcPr>
            <w:tcW w:w="2647" w:type="dxa"/>
            <w:tcBorders>
              <w:top w:val="single" w:sz="4" w:space="0" w:color="000000"/>
              <w:bottom w:val="single" w:sz="4" w:space="0" w:color="000000"/>
            </w:tcBorders>
          </w:tcPr>
          <w:p w:rsidR="00112641" w:rsidRPr="00941957" w:rsidRDefault="00112641" w:rsidP="0056419B">
            <w:pPr>
              <w:pStyle w:val="ListParagraph"/>
              <w:tabs>
                <w:tab w:val="left" w:pos="164"/>
              </w:tabs>
              <w:spacing w:after="0" w:line="240" w:lineRule="auto"/>
              <w:ind w:left="0"/>
              <w:rPr>
                <w:rFonts w:ascii="Times New Roman" w:hAnsi="Times New Roman"/>
                <w:b/>
                <w:sz w:val="20"/>
                <w:szCs w:val="18"/>
              </w:rPr>
            </w:pPr>
            <w:r w:rsidRPr="00941957">
              <w:rPr>
                <w:rFonts w:ascii="Times New Roman" w:hAnsi="Times New Roman"/>
                <w:b/>
                <w:sz w:val="20"/>
                <w:szCs w:val="18"/>
              </w:rPr>
              <w:t>L1. Акт о внесении изменений</w:t>
            </w:r>
          </w:p>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Проект закона о внесении дополнений в Конституцию Республики Молдова</w:t>
            </w:r>
          </w:p>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 xml:space="preserve">(положениями о Народном адвокате) </w:t>
            </w:r>
          </w:p>
        </w:tc>
        <w:tc>
          <w:tcPr>
            <w:tcW w:w="1989" w:type="dxa"/>
            <w:gridSpan w:val="2"/>
            <w:tcBorders>
              <w:top w:val="single" w:sz="4" w:space="0" w:color="000000"/>
            </w:tcBorders>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p w:rsidR="00112641" w:rsidRPr="00941957" w:rsidRDefault="00112641" w:rsidP="0056419B">
            <w:pPr>
              <w:spacing w:after="0" w:line="240" w:lineRule="auto"/>
              <w:rPr>
                <w:rFonts w:ascii="Times New Roman" w:hAnsi="Times New Roman"/>
                <w:b/>
                <w:sz w:val="20"/>
                <w:szCs w:val="18"/>
              </w:rPr>
            </w:pPr>
          </w:p>
        </w:tc>
        <w:tc>
          <w:tcPr>
            <w:tcW w:w="2128" w:type="dxa"/>
            <w:gridSpan w:val="3"/>
            <w:tcBorders>
              <w:top w:val="single" w:sz="4" w:space="0" w:color="000000"/>
            </w:tcBorders>
          </w:tcPr>
          <w:p w:rsidR="00112641" w:rsidRPr="00941957" w:rsidRDefault="00112641"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 Офис народного адвоката</w:t>
            </w:r>
          </w:p>
          <w:p w:rsidR="00112641" w:rsidRPr="00941957" w:rsidRDefault="00112641" w:rsidP="0056419B">
            <w:pPr>
              <w:spacing w:after="0" w:line="240" w:lineRule="auto"/>
              <w:rPr>
                <w:rFonts w:ascii="Times New Roman" w:hAnsi="Times New Roman"/>
                <w:sz w:val="20"/>
                <w:szCs w:val="18"/>
              </w:rPr>
            </w:pPr>
          </w:p>
        </w:tc>
        <w:tc>
          <w:tcPr>
            <w:tcW w:w="1464" w:type="dxa"/>
            <w:gridSpan w:val="2"/>
            <w:tcBorders>
              <w:top w:val="single" w:sz="4" w:space="0" w:color="000000"/>
            </w:tcBorders>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 xml:space="preserve">II квартал </w:t>
            </w:r>
          </w:p>
          <w:p w:rsidR="00112641" w:rsidRPr="00941957" w:rsidRDefault="00112641" w:rsidP="0056419B">
            <w:pPr>
              <w:spacing w:after="0" w:line="240" w:lineRule="auto"/>
              <w:rPr>
                <w:rFonts w:ascii="Times New Roman" w:eastAsia="SimSu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p w:rsidR="00112641" w:rsidRPr="00941957" w:rsidRDefault="00112641" w:rsidP="0056419B">
            <w:pPr>
              <w:spacing w:after="0" w:line="240" w:lineRule="auto"/>
              <w:rPr>
                <w:rFonts w:ascii="Times New Roman" w:eastAsia="SimSun" w:hAnsi="Times New Roman"/>
                <w:sz w:val="20"/>
                <w:szCs w:val="18"/>
              </w:rPr>
            </w:pPr>
          </w:p>
          <w:p w:rsidR="00112641" w:rsidRPr="00941957" w:rsidRDefault="00112641" w:rsidP="0056419B">
            <w:pPr>
              <w:spacing w:after="0" w:line="240" w:lineRule="auto"/>
              <w:rPr>
                <w:rFonts w:ascii="Times New Roman" w:hAnsi="Times New Roman"/>
                <w:sz w:val="20"/>
                <w:szCs w:val="18"/>
              </w:rPr>
            </w:pPr>
          </w:p>
        </w:tc>
        <w:tc>
          <w:tcPr>
            <w:tcW w:w="1494" w:type="dxa"/>
            <w:gridSpan w:val="2"/>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p w:rsidR="00112641" w:rsidRPr="00941957" w:rsidRDefault="00112641" w:rsidP="0056419B">
            <w:pPr>
              <w:spacing w:after="0" w:line="240" w:lineRule="auto"/>
              <w:rPr>
                <w:rFonts w:ascii="Times New Roman" w:hAnsi="Times New Roman"/>
                <w:sz w:val="20"/>
                <w:szCs w:val="18"/>
              </w:rPr>
            </w:pPr>
          </w:p>
        </w:tc>
      </w:tr>
      <w:tr w:rsidR="00112641" w:rsidRPr="00941957" w:rsidTr="00966312">
        <w:trPr>
          <w:trHeight w:val="760"/>
        </w:trPr>
        <w:tc>
          <w:tcPr>
            <w:tcW w:w="535" w:type="dxa"/>
            <w:vMerge/>
          </w:tcPr>
          <w:p w:rsidR="00112641" w:rsidRPr="00941957" w:rsidRDefault="00112641"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tcBorders>
          </w:tcPr>
          <w:p w:rsidR="00112641" w:rsidRPr="00941957" w:rsidRDefault="00112641" w:rsidP="0056419B">
            <w:pPr>
              <w:autoSpaceDE w:val="0"/>
              <w:autoSpaceDN w:val="0"/>
              <w:adjustRightInd w:val="0"/>
              <w:spacing w:after="0" w:line="240" w:lineRule="auto"/>
              <w:rPr>
                <w:rFonts w:ascii="Times New Roman" w:hAnsi="Times New Roman"/>
                <w:b/>
                <w:bCs/>
                <w:i/>
                <w:sz w:val="20"/>
                <w:szCs w:val="18"/>
              </w:rPr>
            </w:pPr>
            <w:r w:rsidRPr="00941957">
              <w:rPr>
                <w:rFonts w:ascii="Times New Roman" w:hAnsi="Times New Roman"/>
                <w:b/>
                <w:sz w:val="20"/>
                <w:szCs w:val="18"/>
              </w:rPr>
              <w:t>L2</w:t>
            </w:r>
            <w:r w:rsidRPr="00941957">
              <w:rPr>
                <w:rFonts w:ascii="Times New Roman" w:hAnsi="Times New Roman"/>
                <w:b/>
                <w:bCs/>
                <w:sz w:val="20"/>
                <w:szCs w:val="18"/>
              </w:rPr>
              <w:t>.</w:t>
            </w:r>
            <w:r w:rsidRPr="00941957">
              <w:rPr>
                <w:rFonts w:ascii="Times New Roman" w:hAnsi="Times New Roman"/>
                <w:b/>
                <w:sz w:val="20"/>
                <w:szCs w:val="18"/>
              </w:rPr>
              <w:t>Акт о внесении изменений</w:t>
            </w:r>
          </w:p>
          <w:p w:rsidR="00112641" w:rsidRPr="00941957" w:rsidRDefault="00112641" w:rsidP="0056419B">
            <w:pPr>
              <w:autoSpaceDE w:val="0"/>
              <w:autoSpaceDN w:val="0"/>
              <w:adjustRightInd w:val="0"/>
              <w:spacing w:after="0" w:line="240" w:lineRule="auto"/>
              <w:rPr>
                <w:rFonts w:ascii="Times New Roman" w:hAnsi="Times New Roman"/>
                <w:sz w:val="20"/>
                <w:szCs w:val="18"/>
              </w:rPr>
            </w:pPr>
            <w:r w:rsidRPr="00941957">
              <w:rPr>
                <w:rFonts w:ascii="Times New Roman" w:hAnsi="Times New Roman"/>
                <w:sz w:val="20"/>
                <w:szCs w:val="18"/>
              </w:rPr>
              <w:t>Проект закона о внесении изменений и дополнений в некоторые законодательные акты</w:t>
            </w:r>
          </w:p>
          <w:p w:rsidR="00112641" w:rsidRPr="00941957" w:rsidRDefault="00112641" w:rsidP="0056419B">
            <w:pPr>
              <w:tabs>
                <w:tab w:val="left" w:pos="0"/>
              </w:tabs>
              <w:spacing w:after="0" w:line="240" w:lineRule="auto"/>
              <w:rPr>
                <w:rFonts w:ascii="Times New Roman" w:hAnsi="Times New Roman"/>
                <w:bCs/>
                <w:i/>
                <w:sz w:val="20"/>
                <w:szCs w:val="18"/>
              </w:rPr>
            </w:pPr>
            <w:r w:rsidRPr="00941957">
              <w:rPr>
                <w:rFonts w:ascii="Times New Roman" w:hAnsi="Times New Roman"/>
                <w:bCs/>
                <w:sz w:val="20"/>
                <w:szCs w:val="18"/>
              </w:rPr>
              <w:t>(оплата труда народного адвоката и персонала Офиса</w:t>
            </w:r>
            <w:r w:rsidRPr="00941957">
              <w:rPr>
                <w:rFonts w:ascii="Times New Roman" w:hAnsi="Times New Roman"/>
                <w:sz w:val="20"/>
                <w:szCs w:val="18"/>
              </w:rPr>
              <w:t>народного адвоката</w:t>
            </w:r>
            <w:r w:rsidRPr="00941957">
              <w:rPr>
                <w:rFonts w:ascii="Times New Roman" w:hAnsi="Times New Roman"/>
                <w:bCs/>
                <w:sz w:val="20"/>
                <w:szCs w:val="18"/>
              </w:rPr>
              <w:t>)</w:t>
            </w:r>
          </w:p>
        </w:tc>
        <w:tc>
          <w:tcPr>
            <w:tcW w:w="1989" w:type="dxa"/>
            <w:gridSpan w:val="2"/>
            <w:tcBorders>
              <w:top w:val="single" w:sz="4" w:space="0" w:color="000000"/>
            </w:tcBorders>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p w:rsidR="00112641" w:rsidRPr="00941957" w:rsidRDefault="00112641" w:rsidP="0056419B">
            <w:pPr>
              <w:spacing w:after="0" w:line="240" w:lineRule="auto"/>
              <w:rPr>
                <w:rFonts w:ascii="Times New Roman" w:hAnsi="Times New Roman"/>
                <w:sz w:val="20"/>
                <w:szCs w:val="18"/>
              </w:rPr>
            </w:pPr>
          </w:p>
          <w:p w:rsidR="00112641" w:rsidRPr="00941957" w:rsidRDefault="00112641" w:rsidP="0056419B">
            <w:pPr>
              <w:spacing w:after="0" w:line="240" w:lineRule="auto"/>
              <w:rPr>
                <w:rFonts w:ascii="Times New Roman" w:hAnsi="Times New Roman"/>
                <w:sz w:val="20"/>
                <w:szCs w:val="18"/>
              </w:rPr>
            </w:pPr>
          </w:p>
        </w:tc>
        <w:tc>
          <w:tcPr>
            <w:tcW w:w="2128" w:type="dxa"/>
            <w:gridSpan w:val="3"/>
            <w:tcBorders>
              <w:top w:val="single" w:sz="4" w:space="0" w:color="000000"/>
            </w:tcBorders>
          </w:tcPr>
          <w:p w:rsidR="00112641" w:rsidRPr="00941957" w:rsidRDefault="00112641"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 Офис народного адвоката</w:t>
            </w:r>
          </w:p>
        </w:tc>
        <w:tc>
          <w:tcPr>
            <w:tcW w:w="1464" w:type="dxa"/>
            <w:gridSpan w:val="2"/>
            <w:tcBorders>
              <w:top w:val="single" w:sz="4" w:space="0" w:color="000000"/>
            </w:tcBorders>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 xml:space="preserve">II квартал </w:t>
            </w:r>
          </w:p>
          <w:p w:rsidR="00112641" w:rsidRPr="00941957" w:rsidRDefault="00112641" w:rsidP="0056419B">
            <w:pPr>
              <w:spacing w:after="0" w:line="240" w:lineRule="auto"/>
              <w:rPr>
                <w:rFonts w:ascii="Times New Roman" w:eastAsia="SimSu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p w:rsidR="00112641" w:rsidRPr="00941957" w:rsidRDefault="00112641" w:rsidP="0056419B">
            <w:pPr>
              <w:spacing w:after="0" w:line="240" w:lineRule="auto"/>
              <w:rPr>
                <w:rFonts w:ascii="Times New Roman" w:hAnsi="Times New Roman"/>
                <w:sz w:val="20"/>
                <w:szCs w:val="18"/>
              </w:rPr>
            </w:pPr>
          </w:p>
        </w:tc>
        <w:tc>
          <w:tcPr>
            <w:tcW w:w="1494" w:type="dxa"/>
            <w:gridSpan w:val="2"/>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112641" w:rsidRPr="00941957" w:rsidTr="00966312">
        <w:trPr>
          <w:trHeight w:val="760"/>
        </w:trPr>
        <w:tc>
          <w:tcPr>
            <w:tcW w:w="535" w:type="dxa"/>
            <w:vMerge/>
          </w:tcPr>
          <w:p w:rsidR="00112641" w:rsidRPr="00941957" w:rsidRDefault="00112641"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tcBorders>
          </w:tcPr>
          <w:p w:rsidR="00112641" w:rsidRPr="00941957" w:rsidRDefault="00112641" w:rsidP="0056419B">
            <w:pPr>
              <w:spacing w:after="0" w:line="240" w:lineRule="auto"/>
              <w:rPr>
                <w:rFonts w:ascii="Times New Roman" w:hAnsi="Times New Roman"/>
                <w:b/>
                <w:sz w:val="20"/>
                <w:szCs w:val="20"/>
                <w:lang w:eastAsia="ru-RU"/>
              </w:rPr>
            </w:pPr>
            <w:r w:rsidRPr="00941957">
              <w:rPr>
                <w:rFonts w:ascii="Times New Roman" w:hAnsi="Times New Roman"/>
                <w:b/>
                <w:bCs/>
                <w:sz w:val="20"/>
                <w:szCs w:val="20"/>
                <w:lang w:eastAsia="ru-RU"/>
              </w:rPr>
              <w:t xml:space="preserve">L3  </w:t>
            </w:r>
            <w:r w:rsidR="00CC2039" w:rsidRPr="00941957">
              <w:rPr>
                <w:rFonts w:ascii="Times New Roman" w:hAnsi="Times New Roman" w:cs="Times New Roman"/>
                <w:b/>
                <w:sz w:val="20"/>
                <w:szCs w:val="18"/>
              </w:rPr>
              <w:t>Акт</w:t>
            </w:r>
            <w:r w:rsidR="00CC2039" w:rsidRPr="00941957">
              <w:rPr>
                <w:rFonts w:ascii="Times New Roman" w:hAnsi="Times New Roman" w:cs="Times New Roman"/>
                <w:b/>
                <w:bCs/>
                <w:sz w:val="20"/>
                <w:szCs w:val="18"/>
              </w:rPr>
              <w:t xml:space="preserve"> о внесении изменений</w:t>
            </w:r>
          </w:p>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Cs/>
                <w:color w:val="auto"/>
                <w:sz w:val="20"/>
                <w:szCs w:val="20"/>
              </w:rPr>
              <w:t>Законопроект о внесении изменений и дополнений в некоторые законодательные акты (внесение изменений в Закон о народном адвокате в соответствии с рекомендациями Венецианской комиссии)</w:t>
            </w:r>
          </w:p>
        </w:tc>
        <w:tc>
          <w:tcPr>
            <w:tcW w:w="1989" w:type="dxa"/>
            <w:gridSpan w:val="2"/>
            <w:tcBorders>
              <w:top w:val="single" w:sz="4" w:space="0" w:color="000000"/>
            </w:tcBorders>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p w:rsidR="00112641" w:rsidRPr="00941957" w:rsidRDefault="00112641" w:rsidP="0056419B">
            <w:pPr>
              <w:spacing w:after="0" w:line="240" w:lineRule="auto"/>
              <w:rPr>
                <w:rFonts w:ascii="Times New Roman" w:hAnsi="Times New Roman"/>
                <w:sz w:val="20"/>
                <w:szCs w:val="18"/>
              </w:rPr>
            </w:pPr>
          </w:p>
          <w:p w:rsidR="00112641" w:rsidRPr="00941957" w:rsidRDefault="00112641" w:rsidP="0056419B">
            <w:pPr>
              <w:spacing w:after="0" w:line="240" w:lineRule="auto"/>
              <w:rPr>
                <w:rFonts w:ascii="Times New Roman" w:hAnsi="Times New Roman"/>
                <w:sz w:val="20"/>
                <w:szCs w:val="18"/>
              </w:rPr>
            </w:pPr>
          </w:p>
        </w:tc>
        <w:tc>
          <w:tcPr>
            <w:tcW w:w="2128" w:type="dxa"/>
            <w:gridSpan w:val="3"/>
            <w:tcBorders>
              <w:top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Министерство юстиции</w:t>
            </w:r>
          </w:p>
        </w:tc>
        <w:tc>
          <w:tcPr>
            <w:tcW w:w="1464" w:type="dxa"/>
            <w:gridSpan w:val="2"/>
            <w:tcBorders>
              <w:top w:val="single" w:sz="4" w:space="0" w:color="000000"/>
            </w:tcBorders>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 xml:space="preserve">I квартал </w:t>
            </w:r>
          </w:p>
          <w:p w:rsidR="00112641" w:rsidRPr="00941957" w:rsidRDefault="00112641" w:rsidP="0056419B">
            <w:pPr>
              <w:spacing w:after="0" w:line="240" w:lineRule="auto"/>
              <w:rPr>
                <w:rFonts w:ascii="Times New Roman" w:eastAsia="SimSun" w:hAnsi="Times New Roman"/>
                <w:sz w:val="20"/>
                <w:szCs w:val="18"/>
              </w:rPr>
            </w:pPr>
            <w:r w:rsidRPr="00941957">
              <w:rPr>
                <w:rFonts w:ascii="Times New Roman" w:hAnsi="Times New Roman"/>
                <w:sz w:val="20"/>
                <w:szCs w:val="18"/>
              </w:rPr>
              <w:t>2019 г.</w:t>
            </w:r>
          </w:p>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112641" w:rsidRPr="00941957" w:rsidTr="00966312">
        <w:trPr>
          <w:trHeight w:val="260"/>
        </w:trPr>
        <w:tc>
          <w:tcPr>
            <w:tcW w:w="535" w:type="dxa"/>
            <w:vMerge/>
          </w:tcPr>
          <w:p w:rsidR="00112641" w:rsidRPr="00941957" w:rsidRDefault="00112641"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bottom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 xml:space="preserve">SL1.  </w:t>
            </w:r>
            <w:r w:rsidR="00CC2039" w:rsidRPr="00941957">
              <w:rPr>
                <w:rFonts w:ascii="Times New Roman" w:hAnsi="Times New Roman" w:cs="Times New Roman"/>
                <w:b/>
                <w:sz w:val="20"/>
                <w:szCs w:val="18"/>
              </w:rPr>
              <w:t>Акт</w:t>
            </w:r>
            <w:r w:rsidR="00CC2039" w:rsidRPr="00941957">
              <w:rPr>
                <w:rFonts w:ascii="Times New Roman" w:hAnsi="Times New Roman" w:cs="Times New Roman"/>
                <w:b/>
                <w:bCs/>
                <w:sz w:val="20"/>
                <w:szCs w:val="18"/>
              </w:rPr>
              <w:t xml:space="preserve"> о внесении изменений</w:t>
            </w:r>
          </w:p>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Проект постановления Правительства о внесении поправок в постановления №. 986 от 24 декабря 2012 г. «Касающиеся структуры и состава Генерального Инспектората</w:t>
            </w:r>
          </w:p>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Полиции » и № 283 от 24 апреля 2013 года« Об утверждении Регламента об организации и функционировании Генерального Инспектората</w:t>
            </w:r>
          </w:p>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Полиции Министерства внутренних дел »,</w:t>
            </w:r>
          </w:p>
        </w:tc>
        <w:tc>
          <w:tcPr>
            <w:tcW w:w="1989" w:type="dxa"/>
            <w:gridSpan w:val="2"/>
            <w:tcBorders>
              <w:top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Вступившее в силу Постановление Правительства</w:t>
            </w:r>
          </w:p>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2128" w:type="dxa"/>
            <w:gridSpan w:val="3"/>
            <w:tcBorders>
              <w:top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Министерство внутренних дел</w:t>
            </w:r>
          </w:p>
        </w:tc>
        <w:tc>
          <w:tcPr>
            <w:tcW w:w="1464" w:type="dxa"/>
            <w:gridSpan w:val="2"/>
            <w:tcBorders>
              <w:top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Второе полугодие 2018</w:t>
            </w:r>
            <w:r w:rsidR="00E80A79">
              <w:rPr>
                <w:rFonts w:ascii="Times New Roman" w:eastAsia="Times New Roman" w:hAnsi="Times New Roman" w:cs="Times New Roman"/>
                <w:color w:val="auto"/>
                <w:sz w:val="20"/>
                <w:szCs w:val="20"/>
              </w:rPr>
              <w:t>г.</w:t>
            </w:r>
          </w:p>
        </w:tc>
        <w:tc>
          <w:tcPr>
            <w:tcW w:w="1494" w:type="dxa"/>
            <w:gridSpan w:val="2"/>
          </w:tcPr>
          <w:p w:rsidR="00112641" w:rsidRPr="00941957" w:rsidRDefault="00112641"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966312">
        <w:trPr>
          <w:trHeight w:val="2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bottom w:val="single" w:sz="4" w:space="0" w:color="000000"/>
            </w:tcBorders>
          </w:tcPr>
          <w:p w:rsidR="007B2DE9" w:rsidRPr="00941957" w:rsidRDefault="007B2DE9" w:rsidP="0056419B">
            <w:pPr>
              <w:tabs>
                <w:tab w:val="left" w:pos="0"/>
              </w:tabs>
              <w:spacing w:after="0" w:line="240" w:lineRule="auto"/>
              <w:rPr>
                <w:rFonts w:ascii="Times New Roman" w:hAnsi="Times New Roman" w:cs="Times New Roman"/>
                <w:b/>
                <w:sz w:val="20"/>
                <w:szCs w:val="18"/>
              </w:rPr>
            </w:pPr>
            <w:r w:rsidRPr="00941957">
              <w:rPr>
                <w:rFonts w:ascii="Times New Roman" w:hAnsi="Times New Roman" w:cs="Times New Roman"/>
                <w:b/>
                <w:sz w:val="20"/>
                <w:szCs w:val="18"/>
              </w:rPr>
              <w:t>SL2.  Акт</w:t>
            </w:r>
            <w:r w:rsidRPr="00941957">
              <w:rPr>
                <w:rFonts w:ascii="Times New Roman" w:hAnsi="Times New Roman" w:cs="Times New Roman"/>
                <w:b/>
                <w:bCs/>
                <w:sz w:val="20"/>
                <w:szCs w:val="18"/>
              </w:rPr>
              <w:t xml:space="preserve"> о внесении изменений</w:t>
            </w:r>
          </w:p>
          <w:p w:rsidR="007B2DE9" w:rsidRPr="00941957" w:rsidRDefault="007B2DE9" w:rsidP="0056419B">
            <w:pPr>
              <w:spacing w:after="0" w:line="240" w:lineRule="auto"/>
              <w:rPr>
                <w:rFonts w:ascii="Times New Roman" w:hAnsi="Times New Roman" w:cs="Times New Roman"/>
                <w:bCs/>
                <w:sz w:val="20"/>
                <w:szCs w:val="18"/>
              </w:rPr>
            </w:pPr>
            <w:r w:rsidRPr="00941957">
              <w:rPr>
                <w:rFonts w:ascii="Times New Roman" w:hAnsi="Times New Roman" w:cs="Times New Roman"/>
                <w:sz w:val="20"/>
                <w:szCs w:val="18"/>
              </w:rPr>
              <w:t xml:space="preserve">Проекта постановления Правительства о внесении изменений в Постановление Правительства       № 1206 от 2 ноября </w:t>
            </w:r>
            <w:smartTag w:uri="urn:schemas-microsoft-com:office:smarttags" w:element="metricconverter">
              <w:smartTagPr>
                <w:attr w:name="ProductID" w:val="2016 г"/>
              </w:smartTagPr>
              <w:r w:rsidRPr="00941957">
                <w:rPr>
                  <w:rFonts w:ascii="Times New Roman" w:hAnsi="Times New Roman" w:cs="Times New Roman"/>
                  <w:sz w:val="20"/>
                  <w:szCs w:val="18"/>
                </w:rPr>
                <w:t>2016 г</w:t>
              </w:r>
            </w:smartTag>
            <w:r w:rsidRPr="00941957">
              <w:rPr>
                <w:rFonts w:ascii="Times New Roman" w:hAnsi="Times New Roman" w:cs="Times New Roman"/>
                <w:sz w:val="20"/>
                <w:szCs w:val="18"/>
              </w:rPr>
              <w:t xml:space="preserve">. «О </w:t>
            </w:r>
            <w:r w:rsidRPr="00941957">
              <w:rPr>
                <w:rStyle w:val="docheader"/>
                <w:rFonts w:ascii="Times New Roman" w:eastAsia="SimSun" w:hAnsi="Times New Roman" w:cs="Times New Roman"/>
                <w:bCs/>
                <w:sz w:val="20"/>
                <w:szCs w:val="18"/>
              </w:rPr>
              <w:t>Национальном центре интегрированной координации</w:t>
            </w:r>
            <w:r w:rsidRPr="00941957">
              <w:rPr>
                <w:rFonts w:ascii="Times New Roman" w:hAnsi="Times New Roman" w:cs="Times New Roman"/>
                <w:bCs/>
                <w:sz w:val="20"/>
                <w:szCs w:val="18"/>
              </w:rPr>
              <w:br/>
            </w:r>
            <w:r w:rsidRPr="00941957">
              <w:rPr>
                <w:rStyle w:val="docheader"/>
                <w:rFonts w:ascii="Times New Roman" w:eastAsia="SimSun" w:hAnsi="Times New Roman" w:cs="Times New Roman"/>
                <w:bCs/>
                <w:sz w:val="20"/>
                <w:szCs w:val="18"/>
              </w:rPr>
              <w:t>действий в области общественного порядка»</w:t>
            </w:r>
          </w:p>
        </w:tc>
        <w:tc>
          <w:tcPr>
            <w:tcW w:w="1989" w:type="dxa"/>
            <w:gridSpan w:val="2"/>
            <w:tcBorders>
              <w:top w:val="single" w:sz="4" w:space="0" w:color="000000"/>
            </w:tcBorders>
          </w:tcPr>
          <w:p w:rsidR="007B2DE9" w:rsidRPr="00941957" w:rsidRDefault="007B2DE9" w:rsidP="0056419B">
            <w:pPr>
              <w:tabs>
                <w:tab w:val="left" w:pos="0"/>
              </w:tabs>
              <w:spacing w:after="0" w:line="240" w:lineRule="auto"/>
              <w:rPr>
                <w:rFonts w:ascii="Times New Roman" w:hAnsi="Times New Roman" w:cs="Times New Roman"/>
                <w:bCs/>
                <w:sz w:val="20"/>
                <w:szCs w:val="18"/>
              </w:rPr>
            </w:pPr>
            <w:r w:rsidRPr="00941957">
              <w:rPr>
                <w:rFonts w:ascii="Times New Roman" w:hAnsi="Times New Roman" w:cs="Times New Roman"/>
                <w:sz w:val="20"/>
                <w:szCs w:val="18"/>
              </w:rPr>
              <w:t>Постановление Правительства, вступившее в силу</w:t>
            </w:r>
          </w:p>
        </w:tc>
        <w:tc>
          <w:tcPr>
            <w:tcW w:w="2128" w:type="dxa"/>
            <w:gridSpan w:val="3"/>
            <w:tcBorders>
              <w:top w:val="single" w:sz="4" w:space="0" w:color="000000"/>
            </w:tcBorders>
          </w:tcPr>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cs="Times New Roman"/>
                <w:sz w:val="20"/>
                <w:szCs w:val="18"/>
              </w:rPr>
            </w:pPr>
          </w:p>
        </w:tc>
        <w:tc>
          <w:tcPr>
            <w:tcW w:w="1464" w:type="dxa"/>
            <w:gridSpan w:val="2"/>
            <w:tcBorders>
              <w:top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IVквартал </w:t>
            </w:r>
          </w:p>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201</w:t>
            </w:r>
            <w:r w:rsidRPr="00941957">
              <w:rPr>
                <w:rFonts w:ascii="Times New Roman" w:hAnsi="Times New Roman"/>
                <w:sz w:val="20"/>
                <w:szCs w:val="18"/>
                <w:lang w:val="ro-RO"/>
              </w:rPr>
              <w:t>8</w:t>
            </w:r>
            <w:r w:rsidRPr="00941957">
              <w:rPr>
                <w:rFonts w:ascii="Times New Roman" w:hAnsi="Times New Roman"/>
                <w:sz w:val="20"/>
                <w:szCs w:val="18"/>
              </w:rPr>
              <w:t xml:space="preserve"> г.</w:t>
            </w:r>
          </w:p>
          <w:p w:rsidR="007B2DE9" w:rsidRPr="00941957" w:rsidRDefault="007B2DE9" w:rsidP="0056419B">
            <w:pPr>
              <w:spacing w:after="0" w:line="240" w:lineRule="auto"/>
              <w:rPr>
                <w:rFonts w:ascii="Times New Roman" w:hAnsi="Times New Roman" w:cs="Times New Roman"/>
                <w:sz w:val="20"/>
                <w:szCs w:val="18"/>
              </w:rPr>
            </w:pPr>
          </w:p>
        </w:tc>
        <w:tc>
          <w:tcPr>
            <w:tcW w:w="1494" w:type="dxa"/>
            <w:gridSpan w:val="2"/>
          </w:tcPr>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sz w:val="20"/>
                <w:szCs w:val="18"/>
              </w:rPr>
              <w:t>Не подразумевает расходов</w:t>
            </w:r>
          </w:p>
        </w:tc>
      </w:tr>
      <w:tr w:rsidR="007B2DE9" w:rsidRPr="00941957" w:rsidTr="00966312">
        <w:trPr>
          <w:trHeight w:val="2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bottom w:val="single" w:sz="4" w:space="0" w:color="000000"/>
            </w:tcBorders>
          </w:tcPr>
          <w:p w:rsidR="007B2DE9" w:rsidRPr="00941957" w:rsidRDefault="007B2DE9" w:rsidP="0056419B">
            <w:pPr>
              <w:spacing w:after="0" w:line="240" w:lineRule="auto"/>
              <w:rPr>
                <w:rFonts w:ascii="Times New Roman" w:hAnsi="Times New Roman" w:cs="Times New Roman"/>
                <w:b/>
                <w:sz w:val="20"/>
                <w:szCs w:val="18"/>
              </w:rPr>
            </w:pPr>
            <w:r w:rsidRPr="00941957">
              <w:rPr>
                <w:rFonts w:ascii="Times New Roman" w:hAnsi="Times New Roman" w:cs="Times New Roman"/>
                <w:b/>
                <w:bCs/>
                <w:sz w:val="20"/>
                <w:szCs w:val="18"/>
              </w:rPr>
              <w:t>SL</w:t>
            </w:r>
            <w:r w:rsidRPr="00941957">
              <w:rPr>
                <w:rFonts w:ascii="Times New Roman" w:hAnsi="Times New Roman" w:cs="Times New Roman"/>
                <w:b/>
                <w:sz w:val="20"/>
                <w:szCs w:val="18"/>
              </w:rPr>
              <w:t xml:space="preserve">3 Новый </w:t>
            </w:r>
            <w:r w:rsidRPr="00941957">
              <w:rPr>
                <w:rFonts w:ascii="Times New Roman" w:hAnsi="Times New Roman" w:cs="Times New Roman"/>
                <w:b/>
                <w:bCs/>
                <w:sz w:val="20"/>
                <w:szCs w:val="18"/>
              </w:rPr>
              <w:t>акт</w:t>
            </w:r>
          </w:p>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sz w:val="20"/>
                <w:szCs w:val="18"/>
              </w:rPr>
              <w:t>Проект приказа об утверждении Регламента об интероперабельности оперативного управления</w:t>
            </w:r>
          </w:p>
        </w:tc>
        <w:tc>
          <w:tcPr>
            <w:tcW w:w="1989" w:type="dxa"/>
            <w:gridSpan w:val="2"/>
            <w:tcBorders>
              <w:top w:val="single" w:sz="4" w:space="0" w:color="000000"/>
            </w:tcBorders>
          </w:tcPr>
          <w:p w:rsidR="007B2DE9" w:rsidRPr="00941957" w:rsidRDefault="007B2DE9" w:rsidP="0056419B">
            <w:pPr>
              <w:tabs>
                <w:tab w:val="left" w:pos="0"/>
              </w:tabs>
              <w:spacing w:after="0" w:line="240" w:lineRule="auto"/>
              <w:rPr>
                <w:rFonts w:ascii="Times New Roman" w:hAnsi="Times New Roman" w:cs="Times New Roman"/>
                <w:bCs/>
                <w:sz w:val="20"/>
                <w:szCs w:val="18"/>
              </w:rPr>
            </w:pPr>
            <w:r w:rsidRPr="00941957">
              <w:rPr>
                <w:rFonts w:ascii="Times New Roman" w:hAnsi="Times New Roman" w:cs="Times New Roman"/>
                <w:bCs/>
                <w:sz w:val="20"/>
                <w:szCs w:val="18"/>
              </w:rPr>
              <w:t>Приказ, вступивший в силу</w:t>
            </w:r>
          </w:p>
        </w:tc>
        <w:tc>
          <w:tcPr>
            <w:tcW w:w="2128" w:type="dxa"/>
            <w:gridSpan w:val="3"/>
            <w:tcBorders>
              <w:top w:val="single" w:sz="4" w:space="0" w:color="000000"/>
            </w:tcBorders>
          </w:tcPr>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cs="Times New Roman"/>
                <w:sz w:val="20"/>
                <w:szCs w:val="18"/>
              </w:rPr>
            </w:pPr>
          </w:p>
        </w:tc>
        <w:tc>
          <w:tcPr>
            <w:tcW w:w="1464" w:type="dxa"/>
            <w:gridSpan w:val="2"/>
            <w:tcBorders>
              <w:top w:val="single" w:sz="4" w:space="0" w:color="000000"/>
            </w:tcBorders>
          </w:tcPr>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sz w:val="20"/>
                <w:szCs w:val="18"/>
              </w:rPr>
              <w:t xml:space="preserve">I квартал </w:t>
            </w:r>
          </w:p>
          <w:p w:rsidR="007B2DE9" w:rsidRPr="00941957" w:rsidRDefault="007B2DE9" w:rsidP="0056419B">
            <w:pPr>
              <w:spacing w:after="0" w:line="240" w:lineRule="auto"/>
              <w:rPr>
                <w:rFonts w:ascii="Times New Roman" w:hAnsi="Times New Roman" w:cs="Times New Roman"/>
                <w:sz w:val="20"/>
                <w:szCs w:val="18"/>
              </w:rPr>
            </w:pPr>
            <w:smartTag w:uri="urn:schemas-microsoft-com:office:smarttags" w:element="metricconverter">
              <w:smartTagPr>
                <w:attr w:name="ProductID" w:val="2017 г"/>
              </w:smartTagPr>
              <w:r w:rsidRPr="00941957">
                <w:rPr>
                  <w:rFonts w:ascii="Times New Roman" w:hAnsi="Times New Roman" w:cs="Times New Roman"/>
                  <w:sz w:val="20"/>
                  <w:szCs w:val="18"/>
                </w:rPr>
                <w:t>2017 г</w:t>
              </w:r>
            </w:smartTag>
            <w:r w:rsidRPr="00941957">
              <w:rPr>
                <w:rFonts w:ascii="Times New Roman" w:hAnsi="Times New Roman" w:cs="Times New Roman"/>
                <w:sz w:val="20"/>
                <w:szCs w:val="18"/>
              </w:rPr>
              <w:t>.</w:t>
            </w:r>
          </w:p>
        </w:tc>
        <w:tc>
          <w:tcPr>
            <w:tcW w:w="1494" w:type="dxa"/>
            <w:gridSpan w:val="2"/>
          </w:tcPr>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sz w:val="20"/>
                <w:szCs w:val="18"/>
              </w:rPr>
              <w:t>В рамках бюджета и дополнительных источников финансирования</w:t>
            </w:r>
          </w:p>
        </w:tc>
      </w:tr>
      <w:tr w:rsidR="007B2DE9" w:rsidRPr="00941957" w:rsidTr="00966312">
        <w:trPr>
          <w:trHeight w:val="6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bottom w:val="single" w:sz="4" w:space="0" w:color="000000"/>
            </w:tcBorders>
          </w:tcPr>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b/>
                <w:sz w:val="20"/>
                <w:szCs w:val="18"/>
              </w:rPr>
              <w:t xml:space="preserve">SL4. Новый </w:t>
            </w:r>
            <w:r w:rsidRPr="00941957">
              <w:rPr>
                <w:rFonts w:ascii="Times New Roman" w:hAnsi="Times New Roman" w:cs="Times New Roman"/>
                <w:b/>
                <w:bCs/>
                <w:sz w:val="20"/>
                <w:szCs w:val="18"/>
              </w:rPr>
              <w:t>акт</w:t>
            </w:r>
          </w:p>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sz w:val="20"/>
                <w:szCs w:val="18"/>
              </w:rPr>
              <w:t>Проект постановления Правительства об утверждении концепции об общественной полицейской деятельности</w:t>
            </w:r>
          </w:p>
        </w:tc>
        <w:tc>
          <w:tcPr>
            <w:tcW w:w="1989" w:type="dxa"/>
            <w:gridSpan w:val="2"/>
          </w:tcPr>
          <w:p w:rsidR="007B2DE9" w:rsidRPr="00941957" w:rsidRDefault="007B2DE9" w:rsidP="0056419B">
            <w:pPr>
              <w:pStyle w:val="ListParagraph"/>
              <w:spacing w:after="0" w:line="240" w:lineRule="auto"/>
              <w:ind w:left="0"/>
              <w:rPr>
                <w:rFonts w:ascii="Times New Roman" w:hAnsi="Times New Roman" w:cs="Times New Roman"/>
                <w:sz w:val="20"/>
                <w:szCs w:val="18"/>
              </w:rPr>
            </w:pPr>
            <w:r w:rsidRPr="00941957">
              <w:rPr>
                <w:rFonts w:ascii="Times New Roman" w:hAnsi="Times New Roman" w:cs="Times New Roman"/>
                <w:sz w:val="20"/>
                <w:szCs w:val="18"/>
              </w:rPr>
              <w:t>Постановление Правительства, вступившее в силу</w:t>
            </w:r>
          </w:p>
        </w:tc>
        <w:tc>
          <w:tcPr>
            <w:tcW w:w="2128" w:type="dxa"/>
            <w:gridSpan w:val="3"/>
          </w:tcPr>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sz w:val="20"/>
                <w:szCs w:val="18"/>
              </w:rPr>
              <w:t xml:space="preserve">Министерство внутренних дел </w:t>
            </w:r>
          </w:p>
        </w:tc>
        <w:tc>
          <w:tcPr>
            <w:tcW w:w="1464" w:type="dxa"/>
            <w:gridSpan w:val="2"/>
          </w:tcPr>
          <w:p w:rsidR="007B2DE9" w:rsidRPr="00941957" w:rsidRDefault="007B2DE9" w:rsidP="0056419B">
            <w:pPr>
              <w:spacing w:after="0" w:line="240" w:lineRule="auto"/>
              <w:rPr>
                <w:rFonts w:ascii="Times New Roman" w:hAnsi="Times New Roman" w:cs="Times New Roman"/>
                <w:sz w:val="20"/>
                <w:szCs w:val="18"/>
              </w:rPr>
            </w:pPr>
            <w:r w:rsidRPr="00941957">
              <w:rPr>
                <w:rFonts w:ascii="Times New Roman" w:hAnsi="Times New Roman" w:cs="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cs="Times New Roman"/>
                  <w:sz w:val="20"/>
                  <w:szCs w:val="18"/>
                </w:rPr>
                <w:t>2019 г</w:t>
              </w:r>
            </w:smartTag>
            <w:r w:rsidRPr="00941957">
              <w:rPr>
                <w:rFonts w:ascii="Times New Roman" w:hAnsi="Times New Roman" w:cs="Times New Roman"/>
                <w:sz w:val="20"/>
                <w:szCs w:val="18"/>
              </w:rPr>
              <w:t>.</w:t>
            </w:r>
          </w:p>
        </w:tc>
        <w:tc>
          <w:tcPr>
            <w:tcW w:w="1494" w:type="dxa"/>
            <w:gridSpan w:val="2"/>
          </w:tcPr>
          <w:p w:rsidR="007B2DE9" w:rsidRPr="00941957" w:rsidRDefault="007B2DE9" w:rsidP="0056419B">
            <w:pPr>
              <w:spacing w:after="0" w:line="240" w:lineRule="auto"/>
              <w:rPr>
                <w:rFonts w:ascii="Times New Roman" w:hAnsi="Times New Roman" w:cs="Times New Roman"/>
                <w:b/>
                <w:sz w:val="20"/>
                <w:szCs w:val="18"/>
              </w:rPr>
            </w:pPr>
            <w:r w:rsidRPr="00941957">
              <w:rPr>
                <w:rFonts w:ascii="Times New Roman" w:hAnsi="Times New Roman" w:cs="Times New Roman"/>
                <w:sz w:val="20"/>
                <w:szCs w:val="18"/>
              </w:rPr>
              <w:t>Не подразумевает расходов</w:t>
            </w:r>
          </w:p>
        </w:tc>
      </w:tr>
      <w:tr w:rsidR="007B2DE9" w:rsidRPr="00941957" w:rsidTr="00966312">
        <w:trPr>
          <w:trHeight w:val="6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bottom w:val="single" w:sz="4" w:space="0" w:color="000000"/>
            </w:tcBorders>
          </w:tcPr>
          <w:p w:rsidR="007B2DE9" w:rsidRPr="00941957" w:rsidRDefault="007B2DE9" w:rsidP="0056419B">
            <w:pPr>
              <w:spacing w:after="0" w:line="240" w:lineRule="auto"/>
              <w:rPr>
                <w:rFonts w:ascii="Times New Roman" w:hAnsi="Times New Roman"/>
                <w:b/>
                <w:sz w:val="20"/>
                <w:szCs w:val="18"/>
              </w:rPr>
            </w:pPr>
            <w:r w:rsidRPr="00941957">
              <w:rPr>
                <w:rFonts w:ascii="Times New Roman" w:hAnsi="Times New Roman"/>
                <w:b/>
                <w:sz w:val="20"/>
                <w:szCs w:val="18"/>
              </w:rPr>
              <w:t>SL</w:t>
            </w:r>
            <w:r w:rsidR="004C56D5" w:rsidRPr="00941957">
              <w:rPr>
                <w:rFonts w:ascii="Times New Roman" w:hAnsi="Times New Roman"/>
                <w:b/>
                <w:sz w:val="20"/>
                <w:szCs w:val="18"/>
              </w:rPr>
              <w:t xml:space="preserve">5.  </w:t>
            </w:r>
            <w:r w:rsidRPr="00941957">
              <w:rPr>
                <w:rFonts w:ascii="Times New Roman" w:hAnsi="Times New Roman"/>
                <w:sz w:val="20"/>
                <w:szCs w:val="18"/>
              </w:rPr>
              <w:t xml:space="preserve">Предоставление здания для эффективной работы омбудсмена </w:t>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Утвержденный нормативный акт о методе управления недвижимостью</w:t>
            </w:r>
          </w:p>
        </w:tc>
        <w:tc>
          <w:tcPr>
            <w:tcW w:w="2128" w:type="dxa"/>
            <w:gridSpan w:val="3"/>
          </w:tcPr>
          <w:p w:rsidR="007B2DE9" w:rsidRPr="00941957" w:rsidRDefault="007B2DE9" w:rsidP="0056419B">
            <w:pPr>
              <w:autoSpaceDE w:val="0"/>
              <w:autoSpaceDN w:val="0"/>
              <w:adjustRightInd w:val="0"/>
              <w:spacing w:after="0" w:line="240" w:lineRule="auto"/>
              <w:contextualSpacing/>
              <w:rPr>
                <w:rFonts w:ascii="Times New Roman" w:hAnsi="Times New Roman"/>
                <w:sz w:val="20"/>
                <w:szCs w:val="18"/>
                <w:lang w:eastAsia="en-GB"/>
              </w:rPr>
            </w:pPr>
            <w:r w:rsidRPr="00941957">
              <w:rPr>
                <w:rFonts w:ascii="Times New Roman" w:hAnsi="Times New Roman"/>
                <w:sz w:val="20"/>
                <w:szCs w:val="18"/>
                <w:lang w:eastAsia="en-GB"/>
              </w:rPr>
              <w:t>Государственная канцелярия; Министерство финансов;</w:t>
            </w:r>
          </w:p>
          <w:p w:rsidR="007B2DE9" w:rsidRPr="00941957" w:rsidRDefault="007B2DE9" w:rsidP="0056419B">
            <w:pPr>
              <w:autoSpaceDE w:val="0"/>
              <w:autoSpaceDN w:val="0"/>
              <w:adjustRightInd w:val="0"/>
              <w:spacing w:after="0" w:line="240" w:lineRule="auto"/>
              <w:contextualSpacing/>
              <w:rPr>
                <w:rFonts w:ascii="Times New Roman" w:hAnsi="Times New Roman"/>
                <w:sz w:val="20"/>
                <w:szCs w:val="18"/>
                <w:lang w:eastAsia="en-GB"/>
              </w:rPr>
            </w:pPr>
            <w:r w:rsidRPr="00941957">
              <w:rPr>
                <w:rFonts w:ascii="Times New Roman" w:hAnsi="Times New Roman"/>
                <w:sz w:val="20"/>
                <w:szCs w:val="18"/>
                <w:lang w:eastAsia="en-GB"/>
              </w:rPr>
              <w:t>Министерство юстиции</w:t>
            </w: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cs="Times New Roman"/>
                <w:sz w:val="20"/>
                <w:szCs w:val="18"/>
              </w:rPr>
              <w:t xml:space="preserve">IV квартал </w:t>
            </w:r>
            <w:r w:rsidRPr="00941957">
              <w:rPr>
                <w:rFonts w:ascii="Times New Roman" w:hAnsi="Times New Roman"/>
                <w:sz w:val="20"/>
                <w:szCs w:val="18"/>
              </w:rPr>
              <w:t>2017 гг.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рамках государственного бюджета </w:t>
            </w:r>
          </w:p>
          <w:p w:rsidR="007B2DE9" w:rsidRPr="00941957" w:rsidRDefault="007B2DE9" w:rsidP="0056419B">
            <w:pPr>
              <w:spacing w:after="0" w:line="240" w:lineRule="auto"/>
              <w:rPr>
                <w:rFonts w:ascii="Times New Roman" w:hAnsi="Times New Roman"/>
                <w:sz w:val="20"/>
                <w:szCs w:val="18"/>
              </w:rPr>
            </w:pPr>
          </w:p>
        </w:tc>
      </w:tr>
      <w:tr w:rsidR="007B2DE9" w:rsidRPr="00941957" w:rsidTr="00966312">
        <w:trPr>
          <w:trHeight w:val="6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bottom w:val="single" w:sz="4" w:space="0" w:color="000000"/>
            </w:tcBorders>
          </w:tcPr>
          <w:p w:rsidR="007B2DE9" w:rsidRPr="00941957" w:rsidRDefault="007B2DE9" w:rsidP="0056419B">
            <w:pPr>
              <w:spacing w:after="0" w:line="240" w:lineRule="auto"/>
              <w:rPr>
                <w:rFonts w:ascii="Times New Roman" w:hAnsi="Times New Roman"/>
                <w:b/>
                <w:sz w:val="20"/>
                <w:szCs w:val="18"/>
              </w:rPr>
            </w:pPr>
            <w:r w:rsidRPr="00941957">
              <w:rPr>
                <w:rFonts w:ascii="Times New Roman" w:hAnsi="Times New Roman"/>
                <w:b/>
                <w:sz w:val="20"/>
                <w:szCs w:val="18"/>
              </w:rPr>
              <w:t xml:space="preserve">SL6.   </w:t>
            </w:r>
            <w:r w:rsidRPr="00941957">
              <w:rPr>
                <w:rFonts w:ascii="Times New Roman" w:hAnsi="Times New Roman"/>
                <w:sz w:val="20"/>
                <w:szCs w:val="18"/>
              </w:rPr>
              <w:t xml:space="preserve"> Предоставление здания для эффективной работы Совета по предупреждению и ликвидации дискриминации и обеспечению равноправия</w:t>
            </w:r>
          </w:p>
        </w:tc>
        <w:tc>
          <w:tcPr>
            <w:tcW w:w="1989" w:type="dxa"/>
            <w:gridSpan w:val="2"/>
          </w:tcPr>
          <w:p w:rsidR="007B2DE9" w:rsidRPr="00941957" w:rsidRDefault="007B2DE9"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Утвержденный нормативный акт о методе управления недвижимостью</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Государственная канцелярия; Министерство финансов;</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юстиции</w:t>
            </w:r>
          </w:p>
        </w:tc>
        <w:tc>
          <w:tcPr>
            <w:tcW w:w="1464" w:type="dxa"/>
            <w:gridSpan w:val="2"/>
          </w:tcPr>
          <w:p w:rsidR="007B2DE9" w:rsidRPr="00941957" w:rsidRDefault="007B2DE9" w:rsidP="0056419B">
            <w:pPr>
              <w:spacing w:after="0" w:line="240" w:lineRule="auto"/>
              <w:ind w:right="-63"/>
              <w:rPr>
                <w:rFonts w:ascii="Times New Roman" w:hAnsi="Times New Roman"/>
                <w:sz w:val="20"/>
                <w:szCs w:val="18"/>
              </w:rPr>
            </w:pPr>
            <w:r w:rsidRPr="00941957">
              <w:rPr>
                <w:rFonts w:ascii="Times New Roman" w:hAnsi="Times New Roman" w:cs="Times New Roman"/>
                <w:sz w:val="20"/>
                <w:szCs w:val="18"/>
              </w:rPr>
              <w:t xml:space="preserve">IV квартал </w:t>
            </w:r>
            <w:r w:rsidRPr="00941957">
              <w:rPr>
                <w:rFonts w:ascii="Times New Roman" w:hAnsi="Times New Roman"/>
                <w:sz w:val="20"/>
                <w:szCs w:val="18"/>
              </w:rPr>
              <w:t>2017г.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рамках государственного бюджета </w:t>
            </w:r>
          </w:p>
          <w:p w:rsidR="007B2DE9" w:rsidRPr="00941957" w:rsidRDefault="007B2DE9" w:rsidP="0056419B">
            <w:pPr>
              <w:spacing w:after="0" w:line="240" w:lineRule="auto"/>
              <w:rPr>
                <w:rFonts w:ascii="Times New Roman" w:hAnsi="Times New Roman"/>
                <w:bCs/>
                <w:sz w:val="20"/>
                <w:szCs w:val="18"/>
              </w:rPr>
            </w:pPr>
          </w:p>
        </w:tc>
      </w:tr>
      <w:tr w:rsidR="007B2DE9" w:rsidRPr="00941957" w:rsidTr="00966312">
        <w:trPr>
          <w:trHeight w:val="14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Осуществление полицейской деятельности на уровне общин и обеспечение того, чтобы граждане могли легко подойти к полиции для разведки</w:t>
            </w:r>
          </w:p>
        </w:tc>
        <w:tc>
          <w:tcPr>
            <w:tcW w:w="2647" w:type="dxa"/>
            <w:tcBorders>
              <w:top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I1. </w:t>
            </w:r>
            <w:r w:rsidRPr="00941957">
              <w:rPr>
                <w:rFonts w:ascii="Times New Roman" w:eastAsia="Times New Roman" w:hAnsi="Times New Roman" w:cs="Times New Roman"/>
                <w:color w:val="auto"/>
                <w:sz w:val="20"/>
                <w:szCs w:val="20"/>
              </w:rPr>
              <w:t>Осуществление Концепции деятельности общественной полиции</w:t>
            </w:r>
          </w:p>
        </w:tc>
        <w:tc>
          <w:tcPr>
            <w:tcW w:w="1989" w:type="dxa"/>
            <w:gridSpan w:val="2"/>
          </w:tcPr>
          <w:p w:rsidR="007B2DE9" w:rsidRPr="00941957" w:rsidRDefault="007B2DE9"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Количество сотрудников, обученных на краткосрочных курсах (1-5 дней) и курсах средней продолжительности (6-30 дней)</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Проекты технической помощи</w:t>
            </w:r>
          </w:p>
        </w:tc>
      </w:tr>
      <w:tr w:rsidR="007B2DE9" w:rsidRPr="00941957" w:rsidTr="00966312">
        <w:trPr>
          <w:trHeight w:val="14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tcBorders>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2.</w:t>
            </w:r>
            <w:r w:rsidRPr="00941957">
              <w:rPr>
                <w:rFonts w:ascii="Times New Roman" w:eastAsia="Times New Roman" w:hAnsi="Times New Roman" w:cs="Times New Roman"/>
                <w:color w:val="auto"/>
                <w:sz w:val="20"/>
                <w:szCs w:val="20"/>
              </w:rPr>
              <w:t xml:space="preserve"> Реализация проекта Укрепление партнерства полиции и сообщества</w:t>
            </w:r>
          </w:p>
        </w:tc>
        <w:tc>
          <w:tcPr>
            <w:tcW w:w="1989" w:type="dxa"/>
            <w:gridSpan w:val="2"/>
          </w:tcPr>
          <w:p w:rsidR="007B2DE9" w:rsidRPr="00941957" w:rsidRDefault="007B2DE9" w:rsidP="0056419B">
            <w:pPr>
              <w:pStyle w:val="Normal1"/>
              <w:keepNext/>
              <w:keepLines/>
              <w:spacing w:after="0" w:line="240" w:lineRule="auto"/>
              <w:jc w:val="both"/>
              <w:outlineLvl w:val="2"/>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Реализованный план действий</w:t>
            </w:r>
          </w:p>
        </w:tc>
        <w:tc>
          <w:tcPr>
            <w:tcW w:w="2128" w:type="dxa"/>
            <w:gridSpan w:val="3"/>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Министерство внутренних дел</w:t>
            </w:r>
          </w:p>
        </w:tc>
        <w:tc>
          <w:tcPr>
            <w:tcW w:w="146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Второе полугодие 2019</w:t>
            </w:r>
            <w:r w:rsidR="00E80A79">
              <w:rPr>
                <w:rFonts w:ascii="Times New Roman" w:eastAsia="Times New Roman" w:hAnsi="Times New Roman" w:cs="Times New Roman"/>
                <w:color w:val="auto"/>
                <w:sz w:val="20"/>
                <w:szCs w:val="20"/>
              </w:rPr>
              <w:t>г.</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it-IT"/>
              </w:rPr>
              <w:t>Проект</w:t>
            </w:r>
            <w:r w:rsidR="00E80A79">
              <w:rPr>
                <w:rFonts w:ascii="Times New Roman" w:eastAsia="Times New Roman" w:hAnsi="Times New Roman" w:cs="Times New Roman"/>
                <w:color w:val="auto"/>
                <w:sz w:val="20"/>
                <w:szCs w:val="20"/>
              </w:rPr>
              <w:t xml:space="preserve">, </w:t>
            </w:r>
            <w:r w:rsidRPr="00941957">
              <w:rPr>
                <w:rFonts w:ascii="Times New Roman" w:eastAsia="Times New Roman" w:hAnsi="Times New Roman" w:cs="Times New Roman"/>
                <w:color w:val="auto"/>
                <w:sz w:val="20"/>
                <w:szCs w:val="20"/>
                <w:lang w:val="it-IT"/>
              </w:rPr>
              <w:t>финансируе</w:t>
            </w:r>
            <w:r w:rsidRPr="00941957">
              <w:rPr>
                <w:rFonts w:ascii="Times New Roman" w:eastAsia="Times New Roman" w:hAnsi="Times New Roman" w:cs="Times New Roman"/>
                <w:color w:val="auto"/>
                <w:sz w:val="20"/>
                <w:szCs w:val="20"/>
              </w:rPr>
              <w:t>мый Правительством Швеции</w:t>
            </w:r>
          </w:p>
        </w:tc>
      </w:tr>
      <w:tr w:rsidR="007B2DE9" w:rsidRPr="00941957" w:rsidTr="00966312">
        <w:trPr>
          <w:trHeight w:val="1480"/>
        </w:trPr>
        <w:tc>
          <w:tcPr>
            <w:tcW w:w="535" w:type="dxa"/>
            <w:vMerge/>
          </w:tcPr>
          <w:p w:rsidR="007B2DE9" w:rsidRPr="00941957" w:rsidRDefault="007B2DE9" w:rsidP="0056419B">
            <w:pPr>
              <w:pStyle w:val="Normal1"/>
              <w:keepNext/>
              <w:keepLines/>
              <w:widowControl w:val="0"/>
              <w:spacing w:after="0"/>
              <w:outlineLvl w:val="2"/>
              <w:rPr>
                <w:rFonts w:ascii="Times New Roman" w:eastAsia="Times New Roman" w:hAnsi="Times New Roman" w:cs="Times New Roman"/>
                <w:color w:val="auto"/>
                <w:sz w:val="20"/>
                <w:szCs w:val="20"/>
                <w:lang w:val="fr-FR"/>
              </w:rPr>
            </w:pPr>
          </w:p>
        </w:tc>
        <w:tc>
          <w:tcPr>
            <w:tcW w:w="1939" w:type="dxa"/>
            <w:gridSpan w:val="2"/>
            <w:vMerge/>
          </w:tcPr>
          <w:p w:rsidR="007B2DE9" w:rsidRPr="00941957" w:rsidRDefault="007B2DE9" w:rsidP="0056419B">
            <w:pPr>
              <w:pStyle w:val="Normal1"/>
              <w:keepNext/>
              <w:keepLines/>
              <w:spacing w:after="0" w:line="240" w:lineRule="auto"/>
              <w:outlineLvl w:val="2"/>
              <w:rPr>
                <w:rFonts w:ascii="Times New Roman" w:eastAsia="Times New Roman" w:hAnsi="Times New Roman" w:cs="Times New Roman"/>
                <w:b/>
                <w:color w:val="auto"/>
                <w:sz w:val="20"/>
                <w:szCs w:val="20"/>
                <w:lang w:val="fr-FR"/>
              </w:rPr>
            </w:pPr>
          </w:p>
        </w:tc>
        <w:tc>
          <w:tcPr>
            <w:tcW w:w="2427" w:type="dxa"/>
            <w:gridSpan w:val="2"/>
          </w:tcPr>
          <w:p w:rsidR="007B2DE9" w:rsidRPr="00941957" w:rsidRDefault="007B2DE9" w:rsidP="0056419B">
            <w:pPr>
              <w:pStyle w:val="Normal1"/>
              <w:keepNext/>
              <w:keepLines/>
              <w:spacing w:after="0" w:line="240" w:lineRule="auto"/>
              <w:outlineLvl w:val="2"/>
              <w:rPr>
                <w:rFonts w:ascii="Times New Roman" w:eastAsia="Times New Roman" w:hAnsi="Times New Roman" w:cs="Times New Roman"/>
                <w:color w:val="auto"/>
                <w:sz w:val="20"/>
                <w:szCs w:val="20"/>
                <w:lang w:val="fr-FR"/>
              </w:rPr>
            </w:pPr>
          </w:p>
        </w:tc>
        <w:tc>
          <w:tcPr>
            <w:tcW w:w="2647" w:type="dxa"/>
            <w:tcBorders>
              <w:top w:val="single" w:sz="4" w:space="0" w:color="000000"/>
            </w:tcBorders>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3.</w:t>
            </w:r>
            <w:r w:rsidRPr="00941957">
              <w:rPr>
                <w:rFonts w:ascii="Times New Roman" w:eastAsia="Times New Roman" w:hAnsi="Times New Roman" w:cs="Times New Roman"/>
                <w:color w:val="auto"/>
                <w:sz w:val="20"/>
                <w:szCs w:val="20"/>
              </w:rPr>
              <w:t xml:space="preserve"> Создание двух городков безопасности дорожного движения детей, с помощью проекта «Полиция в сообществе», финансируемым Федеральным министерством внутренних дел Германии</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1 созданый и организованый</w:t>
            </w:r>
          </w:p>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городок в г. Резине 1 созданый и организованый городок в Кишиневе</w:t>
            </w:r>
          </w:p>
        </w:tc>
        <w:tc>
          <w:tcPr>
            <w:tcW w:w="2128" w:type="dxa"/>
            <w:gridSpan w:val="3"/>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Министерство внутренних дел</w:t>
            </w:r>
          </w:p>
        </w:tc>
        <w:tc>
          <w:tcPr>
            <w:tcW w:w="146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Второе полугодие2019</w:t>
            </w:r>
            <w:r w:rsidR="00E80A79">
              <w:rPr>
                <w:rFonts w:ascii="Times New Roman" w:eastAsia="Times New Roman" w:hAnsi="Times New Roman" w:cs="Times New Roman"/>
                <w:color w:val="auto"/>
                <w:sz w:val="20"/>
                <w:szCs w:val="20"/>
              </w:rPr>
              <w:t>г.</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Проект</w:t>
            </w:r>
            <w:r w:rsidR="00E80A79">
              <w:rPr>
                <w:rFonts w:ascii="Times New Roman" w:eastAsia="Times New Roman" w:hAnsi="Times New Roman" w:cs="Times New Roman"/>
                <w:color w:val="auto"/>
                <w:sz w:val="20"/>
                <w:szCs w:val="20"/>
              </w:rPr>
              <w:t>,</w:t>
            </w:r>
            <w:r w:rsidRPr="00941957">
              <w:rPr>
                <w:rFonts w:ascii="Times New Roman" w:eastAsia="Times New Roman" w:hAnsi="Times New Roman" w:cs="Times New Roman"/>
                <w:color w:val="auto"/>
                <w:sz w:val="20"/>
                <w:szCs w:val="20"/>
              </w:rPr>
              <w:t xml:space="preserve"> финансируемый Федеральным министерством внутренних дел Германии</w:t>
            </w:r>
          </w:p>
        </w:tc>
      </w:tr>
      <w:tr w:rsidR="007B2DE9" w:rsidRPr="00941957" w:rsidTr="00966312">
        <w:trPr>
          <w:trHeight w:val="268"/>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tcBorders>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4.</w:t>
            </w:r>
            <w:r w:rsidRPr="00941957">
              <w:rPr>
                <w:rFonts w:ascii="Times New Roman" w:eastAsia="Times New Roman" w:hAnsi="Times New Roman" w:cs="Times New Roman"/>
                <w:color w:val="auto"/>
                <w:sz w:val="20"/>
                <w:szCs w:val="20"/>
              </w:rPr>
              <w:t xml:space="preserve"> Расширение сети мобильных центров для предотвращения и информирования населения</w:t>
            </w:r>
          </w:p>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p>
        </w:tc>
        <w:tc>
          <w:tcPr>
            <w:tcW w:w="1989" w:type="dxa"/>
            <w:gridSpan w:val="2"/>
          </w:tcPr>
          <w:p w:rsidR="007B2DE9" w:rsidRPr="00941957" w:rsidRDefault="00672E98" w:rsidP="0056419B">
            <w:pPr>
              <w:pStyle w:val="Normal1"/>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Один</w:t>
            </w:r>
            <w:r w:rsidR="007B2DE9" w:rsidRPr="00941957">
              <w:rPr>
                <w:rFonts w:ascii="Times New Roman" w:eastAsia="Times New Roman" w:hAnsi="Times New Roman" w:cs="Times New Roman"/>
                <w:color w:val="auto"/>
                <w:sz w:val="20"/>
                <w:szCs w:val="20"/>
              </w:rPr>
              <w:t xml:space="preserve"> подготовленый мобильный центр для ДП Кишинева</w:t>
            </w:r>
          </w:p>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p>
          <w:p w:rsidR="007B2DE9" w:rsidRPr="00941957" w:rsidRDefault="00672E98" w:rsidP="0056419B">
            <w:pPr>
              <w:pStyle w:val="Normal1"/>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Один</w:t>
            </w:r>
            <w:r w:rsidR="007B2DE9" w:rsidRPr="00941957">
              <w:rPr>
                <w:rFonts w:ascii="Times New Roman" w:eastAsia="Times New Roman" w:hAnsi="Times New Roman" w:cs="Times New Roman"/>
                <w:color w:val="auto"/>
                <w:sz w:val="20"/>
                <w:szCs w:val="20"/>
              </w:rPr>
              <w:t>мобильный центр для  АТО Гагаузия</w:t>
            </w:r>
          </w:p>
        </w:tc>
        <w:tc>
          <w:tcPr>
            <w:tcW w:w="2128" w:type="dxa"/>
            <w:gridSpan w:val="3"/>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Министерство внутренних дел</w:t>
            </w:r>
          </w:p>
        </w:tc>
        <w:tc>
          <w:tcPr>
            <w:tcW w:w="146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Первое полугодие 2018 </w:t>
            </w:r>
            <w:r w:rsidR="00E80A79">
              <w:rPr>
                <w:rFonts w:ascii="Times New Roman" w:eastAsia="Times New Roman" w:hAnsi="Times New Roman" w:cs="Times New Roman"/>
                <w:color w:val="auto"/>
                <w:sz w:val="20"/>
                <w:szCs w:val="20"/>
              </w:rPr>
              <w:t>г.</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Второе полугодие 2018</w:t>
            </w:r>
            <w:r w:rsidR="00E80A79">
              <w:rPr>
                <w:rFonts w:ascii="Times New Roman" w:eastAsia="Times New Roman" w:hAnsi="Times New Roman" w:cs="Times New Roman"/>
                <w:color w:val="auto"/>
                <w:sz w:val="20"/>
                <w:szCs w:val="20"/>
              </w:rPr>
              <w:t>г.</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Проект</w:t>
            </w:r>
            <w:r w:rsidR="00E80A79">
              <w:rPr>
                <w:rFonts w:ascii="Times New Roman" w:eastAsia="Times New Roman" w:hAnsi="Times New Roman" w:cs="Times New Roman"/>
                <w:color w:val="auto"/>
                <w:sz w:val="20"/>
                <w:szCs w:val="20"/>
              </w:rPr>
              <w:t>,</w:t>
            </w:r>
            <w:r w:rsidRPr="00941957">
              <w:rPr>
                <w:rFonts w:ascii="Times New Roman" w:eastAsia="Times New Roman" w:hAnsi="Times New Roman" w:cs="Times New Roman"/>
                <w:color w:val="auto"/>
                <w:sz w:val="20"/>
                <w:szCs w:val="20"/>
              </w:rPr>
              <w:t xml:space="preserve"> финансируемый Федеральным министерством внутренних дел Германии</w:t>
            </w:r>
          </w:p>
        </w:tc>
      </w:tr>
      <w:tr w:rsidR="007B2DE9" w:rsidRPr="00941957" w:rsidTr="00966312">
        <w:trPr>
          <w:trHeight w:val="441"/>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val="restart"/>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val="restart"/>
            <w:tcBorders>
              <w:top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I5. </w:t>
            </w:r>
            <w:r w:rsidRPr="00941957">
              <w:rPr>
                <w:rFonts w:ascii="Times New Roman" w:hAnsi="Times New Roman"/>
                <w:sz w:val="20"/>
                <w:szCs w:val="18"/>
              </w:rPr>
              <w:t>Создание и введение в действие единого центра для предоставления государственных услуг и выдачи разрешений для осуществления предпринимательской деятельности</w:t>
            </w:r>
          </w:p>
        </w:tc>
        <w:tc>
          <w:tcPr>
            <w:tcW w:w="1989" w:type="dxa"/>
            <w:gridSpan w:val="2"/>
          </w:tcPr>
          <w:p w:rsidR="007B2DE9" w:rsidRPr="00941957" w:rsidRDefault="007B2DE9"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Технико-экономическое обоснование подготовлено и утверждено</w:t>
            </w:r>
          </w:p>
        </w:tc>
        <w:tc>
          <w:tcPr>
            <w:tcW w:w="2128" w:type="dxa"/>
            <w:gridSpan w:val="3"/>
            <w:vMerge w:val="restart"/>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Times New Roman" w:hAnsi="Times New Roman" w:cs="Times New Roman"/>
                <w:color w:val="auto"/>
                <w:sz w:val="18"/>
                <w:szCs w:val="18"/>
              </w:rPr>
              <w:t>Министерство экономики и инфраструктуры</w:t>
            </w:r>
          </w:p>
        </w:tc>
        <w:tc>
          <w:tcPr>
            <w:tcW w:w="1464" w:type="dxa"/>
            <w:gridSpan w:val="2"/>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IV квартал</w:t>
            </w:r>
          </w:p>
          <w:p w:rsidR="007B2DE9" w:rsidRPr="00941957" w:rsidRDefault="007B2DE9" w:rsidP="0056419B">
            <w:pPr>
              <w:spacing w:after="0" w:line="240" w:lineRule="auto"/>
              <w:rPr>
                <w:rFonts w:ascii="Times New Roman" w:hAnsi="Times New Roman"/>
                <w:sz w:val="20"/>
                <w:szCs w:val="18"/>
              </w:rPr>
            </w:pP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94" w:type="dxa"/>
            <w:gridSpan w:val="2"/>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Проекты технической помощи;</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1 млн. евро </w:t>
            </w:r>
          </w:p>
        </w:tc>
      </w:tr>
      <w:tr w:rsidR="007B2DE9" w:rsidRPr="00941957" w:rsidTr="00966312">
        <w:trPr>
          <w:trHeight w:val="4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lang w:val="es-ES"/>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es-ES"/>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es-ES"/>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es-ES"/>
              </w:rPr>
            </w:pPr>
          </w:p>
        </w:tc>
        <w:tc>
          <w:tcPr>
            <w:tcW w:w="1989"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Оборудование приобретено</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r>
      <w:tr w:rsidR="007B2DE9" w:rsidRPr="00941957" w:rsidTr="00966312">
        <w:trPr>
          <w:trHeight w:val="4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89"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Единый центр создан и функционирует</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r>
      <w:tr w:rsidR="007B2DE9" w:rsidRPr="00941957" w:rsidTr="00966312">
        <w:trPr>
          <w:trHeight w:val="648"/>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val="restart"/>
            <w:tcBorders>
              <w:top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I6. </w:t>
            </w:r>
            <w:r w:rsidRPr="00941957">
              <w:rPr>
                <w:rFonts w:ascii="Times New Roman" w:hAnsi="Times New Roman"/>
                <w:sz w:val="20"/>
                <w:szCs w:val="18"/>
              </w:rPr>
              <w:t>Развитие системы связи TETRA на уровне полиции</w:t>
            </w:r>
          </w:p>
        </w:tc>
        <w:tc>
          <w:tcPr>
            <w:tcW w:w="1989" w:type="dxa"/>
            <w:gridSpan w:val="2"/>
          </w:tcPr>
          <w:p w:rsidR="007B2DE9" w:rsidRPr="00941957" w:rsidRDefault="007B2DE9"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Технико-экономическое обоснование подготовлено и утверждено</w:t>
            </w:r>
          </w:p>
        </w:tc>
        <w:tc>
          <w:tcPr>
            <w:tcW w:w="2128" w:type="dxa"/>
            <w:gridSpan w:val="3"/>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eastAsia="SimSun" w:hAnsi="Times New Roman"/>
                <w:sz w:val="20"/>
                <w:szCs w:val="18"/>
              </w:rPr>
            </w:pPr>
          </w:p>
          <w:p w:rsidR="007B2DE9" w:rsidRPr="00941957" w:rsidRDefault="007B2DE9" w:rsidP="0056419B">
            <w:pPr>
              <w:spacing w:after="0" w:line="240" w:lineRule="auto"/>
              <w:rPr>
                <w:rFonts w:ascii="Times New Roman" w:eastAsia="SimSun" w:hAnsi="Times New Roman"/>
                <w:sz w:val="20"/>
                <w:szCs w:val="18"/>
              </w:rPr>
            </w:pPr>
          </w:p>
        </w:tc>
        <w:tc>
          <w:tcPr>
            <w:tcW w:w="1464" w:type="dxa"/>
            <w:gridSpan w:val="2"/>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94" w:type="dxa"/>
            <w:gridSpan w:val="2"/>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Проекты технической помощи </w:t>
            </w:r>
          </w:p>
          <w:p w:rsidR="007B2DE9" w:rsidRPr="00941957" w:rsidRDefault="007B2DE9" w:rsidP="0056419B">
            <w:pPr>
              <w:spacing w:after="0" w:line="240" w:lineRule="auto"/>
              <w:rPr>
                <w:rFonts w:ascii="Times New Roman" w:hAnsi="Times New Roman"/>
                <w:sz w:val="20"/>
                <w:szCs w:val="18"/>
              </w:rPr>
            </w:pPr>
          </w:p>
        </w:tc>
      </w:tr>
      <w:tr w:rsidR="007B2DE9" w:rsidRPr="00941957" w:rsidTr="00966312">
        <w:trPr>
          <w:trHeight w:val="7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89"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Оборудование закуплено и установлено</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r>
      <w:tr w:rsidR="007B2DE9" w:rsidRPr="00941957" w:rsidTr="00966312">
        <w:trPr>
          <w:trHeight w:val="4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89"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Система функционирует</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r>
      <w:tr w:rsidR="007B2DE9" w:rsidRPr="00941957" w:rsidTr="00966312">
        <w:trPr>
          <w:trHeight w:val="646"/>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val="restart"/>
            <w:tcBorders>
              <w:top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I7. </w:t>
            </w:r>
            <w:r w:rsidRPr="00941957">
              <w:rPr>
                <w:rFonts w:ascii="Times New Roman" w:hAnsi="Times New Roman"/>
                <w:sz w:val="20"/>
                <w:szCs w:val="18"/>
              </w:rPr>
              <w:t xml:space="preserve">Укрепление потенциала </w:t>
            </w:r>
            <w:r w:rsidRPr="00941957">
              <w:rPr>
                <w:rFonts w:ascii="Times New Roman" w:eastAsia="Times New Roman" w:hAnsi="Times New Roman" w:cs="Times New Roman"/>
                <w:color w:val="auto"/>
                <w:sz w:val="20"/>
                <w:szCs w:val="20"/>
              </w:rPr>
              <w:t xml:space="preserve">судебных лабораторий </w:t>
            </w:r>
            <w:r w:rsidRPr="00941957">
              <w:rPr>
                <w:rFonts w:ascii="Times New Roman" w:hAnsi="Times New Roman"/>
                <w:sz w:val="20"/>
                <w:szCs w:val="18"/>
              </w:rPr>
              <w:t>(фото/видео и фоноскопическая экспертиза, предварительная экспертиза и хранение токсичных химических и радиологических веществ)</w:t>
            </w:r>
          </w:p>
        </w:tc>
        <w:tc>
          <w:tcPr>
            <w:tcW w:w="1989" w:type="dxa"/>
            <w:gridSpan w:val="2"/>
          </w:tcPr>
          <w:p w:rsidR="007B2DE9" w:rsidRPr="00941957" w:rsidRDefault="007B2DE9" w:rsidP="0056419B">
            <w:pPr>
              <w:pStyle w:val="ListParagraph"/>
              <w:tabs>
                <w:tab w:val="left" w:pos="288"/>
              </w:tabs>
              <w:spacing w:after="0" w:line="240" w:lineRule="auto"/>
              <w:ind w:left="0"/>
              <w:rPr>
                <w:rFonts w:ascii="Times New Roman" w:hAnsi="Times New Roman"/>
                <w:sz w:val="20"/>
                <w:szCs w:val="18"/>
              </w:rPr>
            </w:pPr>
            <w:r w:rsidRPr="00941957">
              <w:rPr>
                <w:rFonts w:ascii="Times New Roman" w:hAnsi="Times New Roman"/>
                <w:sz w:val="20"/>
                <w:szCs w:val="18"/>
              </w:rPr>
              <w:t>Подготовленный отчет об оценке потребностей</w:t>
            </w:r>
          </w:p>
        </w:tc>
        <w:tc>
          <w:tcPr>
            <w:tcW w:w="2128" w:type="dxa"/>
            <w:gridSpan w:val="3"/>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eastAsia="SimSun" w:hAnsi="Times New Roman"/>
                <w:sz w:val="20"/>
                <w:szCs w:val="18"/>
              </w:rPr>
            </w:pPr>
          </w:p>
        </w:tc>
        <w:tc>
          <w:tcPr>
            <w:tcW w:w="1464" w:type="dxa"/>
            <w:gridSpan w:val="2"/>
            <w:vMerge w:val="restart"/>
          </w:tcPr>
          <w:p w:rsidR="007B2DE9" w:rsidRPr="00941957" w:rsidRDefault="007B2DE9" w:rsidP="0056419B">
            <w:pPr>
              <w:spacing w:after="0" w:line="240" w:lineRule="auto"/>
              <w:rPr>
                <w:rFonts w:ascii="Times New Roman" w:hAnsi="Times New Roman"/>
                <w:sz w:val="18"/>
                <w:szCs w:val="18"/>
              </w:rPr>
            </w:pPr>
            <w:r w:rsidRPr="00941957">
              <w:rPr>
                <w:rFonts w:ascii="Times New Roman" w:hAnsi="Times New Roman"/>
                <w:sz w:val="18"/>
                <w:szCs w:val="18"/>
              </w:rPr>
              <w:t xml:space="preserve">IV квартал </w:t>
            </w:r>
            <w:smartTag w:uri="urn:schemas-microsoft-com:office:smarttags" w:element="metricconverter">
              <w:smartTagPr>
                <w:attr w:name="ProductID" w:val="2017 г"/>
              </w:smartTagPr>
              <w:r w:rsidRPr="00941957">
                <w:rPr>
                  <w:rFonts w:ascii="Times New Roman" w:hAnsi="Times New Roman"/>
                  <w:sz w:val="18"/>
                  <w:szCs w:val="18"/>
                </w:rPr>
                <w:t>2017 г</w:t>
              </w:r>
            </w:smartTag>
            <w:r w:rsidRPr="00941957">
              <w:rPr>
                <w:rFonts w:ascii="Times New Roman" w:hAnsi="Times New Roman"/>
                <w:sz w:val="18"/>
                <w:szCs w:val="18"/>
              </w:rPr>
              <w:t>.</w:t>
            </w:r>
          </w:p>
          <w:p w:rsidR="007B2DE9" w:rsidRPr="00941957" w:rsidRDefault="007B2DE9" w:rsidP="0056419B">
            <w:pPr>
              <w:spacing w:after="0" w:line="240" w:lineRule="auto"/>
              <w:rPr>
                <w:rFonts w:ascii="Times New Roman" w:hAnsi="Times New Roman"/>
                <w:sz w:val="18"/>
                <w:szCs w:val="18"/>
              </w:rPr>
            </w:pPr>
          </w:p>
          <w:p w:rsidR="007B2DE9" w:rsidRPr="00941957" w:rsidRDefault="007B2DE9" w:rsidP="0056419B">
            <w:pPr>
              <w:spacing w:after="0" w:line="240" w:lineRule="auto"/>
              <w:rPr>
                <w:rFonts w:ascii="Times New Roman" w:hAnsi="Times New Roman"/>
                <w:sz w:val="18"/>
                <w:szCs w:val="18"/>
              </w:rPr>
            </w:pPr>
          </w:p>
          <w:p w:rsidR="007B2DE9" w:rsidRPr="00941957" w:rsidRDefault="007B2DE9" w:rsidP="0056419B">
            <w:pPr>
              <w:spacing w:after="0" w:line="240" w:lineRule="auto"/>
              <w:rPr>
                <w:rFonts w:ascii="Times New Roman" w:hAnsi="Times New Roman"/>
                <w:sz w:val="18"/>
                <w:szCs w:val="18"/>
              </w:rPr>
            </w:pPr>
          </w:p>
          <w:p w:rsidR="007B2DE9" w:rsidRPr="00941957" w:rsidRDefault="007B2DE9" w:rsidP="0056419B">
            <w:pPr>
              <w:spacing w:after="0" w:line="240" w:lineRule="auto"/>
              <w:rPr>
                <w:rFonts w:ascii="Times New Roman" w:hAnsi="Times New Roman"/>
                <w:sz w:val="18"/>
                <w:szCs w:val="18"/>
              </w:rPr>
            </w:pPr>
          </w:p>
          <w:p w:rsidR="007B2DE9" w:rsidRPr="00941957" w:rsidRDefault="007B2DE9" w:rsidP="0056419B">
            <w:pPr>
              <w:spacing w:after="0" w:line="240" w:lineRule="auto"/>
              <w:rPr>
                <w:rFonts w:ascii="Times New Roman" w:hAnsi="Times New Roman"/>
                <w:sz w:val="18"/>
                <w:szCs w:val="18"/>
              </w:rPr>
            </w:pPr>
          </w:p>
          <w:p w:rsidR="007B2DE9" w:rsidRPr="00941957" w:rsidRDefault="007B2DE9" w:rsidP="0056419B">
            <w:pPr>
              <w:spacing w:after="0" w:line="240" w:lineRule="auto"/>
              <w:rPr>
                <w:rFonts w:ascii="Times New Roman" w:hAnsi="Times New Roman"/>
                <w:sz w:val="18"/>
                <w:szCs w:val="18"/>
              </w:rPr>
            </w:pPr>
          </w:p>
          <w:p w:rsidR="007B2DE9" w:rsidRPr="00941957" w:rsidRDefault="007B2DE9" w:rsidP="0056419B">
            <w:pPr>
              <w:spacing w:after="0" w:line="240" w:lineRule="auto"/>
              <w:rPr>
                <w:rFonts w:ascii="Times New Roman" w:hAnsi="Times New Roman"/>
                <w:sz w:val="18"/>
                <w:szCs w:val="18"/>
              </w:rPr>
            </w:pPr>
            <w:r w:rsidRPr="00941957">
              <w:rPr>
                <w:rFonts w:ascii="Times New Roman" w:hAnsi="Times New Roman"/>
                <w:sz w:val="18"/>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18"/>
                  <w:szCs w:val="18"/>
                </w:rPr>
                <w:t>2019 г</w:t>
              </w:r>
            </w:smartTag>
            <w:r w:rsidRPr="00941957">
              <w:rPr>
                <w:rFonts w:ascii="Times New Roman" w:hAnsi="Times New Roman"/>
                <w:sz w:val="18"/>
                <w:szCs w:val="18"/>
              </w:rPr>
              <w:t>.</w:t>
            </w:r>
          </w:p>
        </w:tc>
        <w:tc>
          <w:tcPr>
            <w:tcW w:w="1494" w:type="dxa"/>
            <w:gridSpan w:val="2"/>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Проекты технической помощи; </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750 </w:t>
            </w:r>
            <w:r w:rsidR="006772CB">
              <w:rPr>
                <w:rFonts w:ascii="Times New Roman" w:hAnsi="Times New Roman"/>
                <w:sz w:val="20"/>
                <w:szCs w:val="18"/>
              </w:rPr>
              <w:t>тыс.</w:t>
            </w:r>
            <w:r w:rsidRPr="00941957">
              <w:rPr>
                <w:rFonts w:ascii="Times New Roman" w:hAnsi="Times New Roman"/>
                <w:sz w:val="20"/>
                <w:szCs w:val="18"/>
              </w:rPr>
              <w:t xml:space="preserve"> евро</w:t>
            </w:r>
          </w:p>
          <w:p w:rsidR="007B2DE9" w:rsidRPr="00941957" w:rsidRDefault="007B2DE9" w:rsidP="0056419B">
            <w:pPr>
              <w:spacing w:after="0" w:line="240" w:lineRule="auto"/>
              <w:rPr>
                <w:rFonts w:ascii="Times New Roman" w:hAnsi="Times New Roman"/>
                <w:sz w:val="20"/>
                <w:szCs w:val="18"/>
              </w:rPr>
            </w:pPr>
          </w:p>
        </w:tc>
      </w:tr>
      <w:tr w:rsidR="007B2DE9" w:rsidRPr="00941957" w:rsidTr="00966312">
        <w:trPr>
          <w:trHeight w:val="3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89" w:type="dxa"/>
            <w:gridSpan w:val="2"/>
          </w:tcPr>
          <w:p w:rsidR="007B2DE9" w:rsidRPr="00941957" w:rsidRDefault="007B2DE9" w:rsidP="0056419B">
            <w:pPr>
              <w:pStyle w:val="Normal1"/>
              <w:tabs>
                <w:tab w:val="left" w:pos="288"/>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Оборудование закуплено</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r>
      <w:tr w:rsidR="007B2DE9" w:rsidRPr="00941957" w:rsidTr="00966312">
        <w:trPr>
          <w:trHeight w:val="14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89" w:type="dxa"/>
            <w:gridSpan w:val="2"/>
          </w:tcPr>
          <w:p w:rsidR="007B2DE9" w:rsidRPr="00941957" w:rsidRDefault="007B2DE9" w:rsidP="0056419B">
            <w:pPr>
              <w:pStyle w:val="Normal1"/>
              <w:tabs>
                <w:tab w:val="left" w:pos="288"/>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Количество сотрудников, прошедших обучение  в области предварительной судебной экспертизы на краткосрочных курсах (1-5 дней) и курсах средней продолжительности (6-30 дней)</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r>
      <w:tr w:rsidR="007B2DE9" w:rsidRPr="00941957" w:rsidTr="00966312">
        <w:trPr>
          <w:trHeight w:val="8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89" w:type="dxa"/>
            <w:gridSpan w:val="2"/>
          </w:tcPr>
          <w:p w:rsidR="007B2DE9" w:rsidRPr="00941957" w:rsidRDefault="007B2DE9" w:rsidP="0056419B">
            <w:pPr>
              <w:pStyle w:val="Normal1"/>
              <w:tabs>
                <w:tab w:val="left" w:pos="288"/>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Введенные в действие и функциональные лаборатории</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r>
      <w:tr w:rsidR="007B2DE9" w:rsidRPr="00941957" w:rsidTr="00966312">
        <w:trPr>
          <w:trHeight w:val="7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val="restart"/>
            <w:tcBorders>
              <w:top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I8. </w:t>
            </w:r>
            <w:r w:rsidRPr="00941957">
              <w:rPr>
                <w:rFonts w:ascii="Times New Roman" w:hAnsi="Times New Roman"/>
                <w:sz w:val="20"/>
                <w:szCs w:val="18"/>
              </w:rPr>
              <w:t>Укрепление потенциала первой реакции подразделений полиции на химические, биологические, радиоактивные и ядерные случаи (ХБРЯ)</w:t>
            </w:r>
          </w:p>
        </w:tc>
        <w:tc>
          <w:tcPr>
            <w:tcW w:w="1989" w:type="dxa"/>
            <w:gridSpan w:val="2"/>
          </w:tcPr>
          <w:p w:rsidR="007B2DE9" w:rsidRPr="00941957" w:rsidRDefault="007B2DE9" w:rsidP="0056419B">
            <w:pPr>
              <w:pStyle w:val="ListParagraph"/>
              <w:tabs>
                <w:tab w:val="left" w:pos="572"/>
              </w:tabs>
              <w:spacing w:after="0" w:line="240" w:lineRule="auto"/>
              <w:ind w:left="0"/>
              <w:rPr>
                <w:rFonts w:ascii="Times New Roman" w:hAnsi="Times New Roman"/>
                <w:sz w:val="20"/>
                <w:szCs w:val="18"/>
              </w:rPr>
            </w:pPr>
            <w:r w:rsidRPr="00941957">
              <w:rPr>
                <w:rFonts w:ascii="Times New Roman" w:hAnsi="Times New Roman"/>
                <w:sz w:val="20"/>
                <w:szCs w:val="18"/>
              </w:rPr>
              <w:t>Приобретенные мобильные специализированные лаборатории для ХБРЯ</w:t>
            </w:r>
          </w:p>
        </w:tc>
        <w:tc>
          <w:tcPr>
            <w:tcW w:w="2128" w:type="dxa"/>
            <w:gridSpan w:val="3"/>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tc>
        <w:tc>
          <w:tcPr>
            <w:tcW w:w="1464" w:type="dxa"/>
            <w:gridSpan w:val="2"/>
            <w:vMerge w:val="restart"/>
          </w:tcPr>
          <w:p w:rsidR="007B2DE9" w:rsidRPr="00941957" w:rsidRDefault="007B2DE9" w:rsidP="0056419B">
            <w:pPr>
              <w:spacing w:after="0" w:line="240" w:lineRule="auto"/>
              <w:rPr>
                <w:rFonts w:ascii="Times New Roman" w:hAnsi="Times New Roman"/>
                <w:sz w:val="18"/>
                <w:szCs w:val="18"/>
              </w:rPr>
            </w:pPr>
            <w:r w:rsidRPr="00941957">
              <w:rPr>
                <w:rFonts w:ascii="Times New Roman" w:hAnsi="Times New Roman"/>
                <w:sz w:val="18"/>
                <w:szCs w:val="18"/>
              </w:rPr>
              <w:t>IIквартал 201</w:t>
            </w:r>
            <w:r w:rsidRPr="00941957">
              <w:rPr>
                <w:rFonts w:ascii="Times New Roman" w:hAnsi="Times New Roman"/>
                <w:sz w:val="18"/>
                <w:szCs w:val="18"/>
                <w:lang w:val="ro-RO"/>
              </w:rPr>
              <w:t>9</w:t>
            </w:r>
            <w:r w:rsidRPr="00941957">
              <w:rPr>
                <w:rFonts w:ascii="Times New Roman" w:hAnsi="Times New Roman"/>
                <w:sz w:val="18"/>
                <w:szCs w:val="18"/>
              </w:rPr>
              <w:t xml:space="preserve"> г.</w:t>
            </w:r>
          </w:p>
          <w:p w:rsidR="007B2DE9" w:rsidRPr="00941957" w:rsidRDefault="007B2DE9" w:rsidP="0056419B">
            <w:pPr>
              <w:spacing w:after="0" w:line="240" w:lineRule="auto"/>
              <w:rPr>
                <w:rFonts w:ascii="Times New Roman" w:hAnsi="Times New Roman"/>
                <w:sz w:val="18"/>
                <w:szCs w:val="18"/>
              </w:rPr>
            </w:pPr>
          </w:p>
          <w:p w:rsidR="007B2DE9" w:rsidRPr="00941957" w:rsidRDefault="007B2DE9" w:rsidP="0056419B">
            <w:pPr>
              <w:spacing w:after="0" w:line="240" w:lineRule="auto"/>
              <w:rPr>
                <w:rFonts w:ascii="Times New Roman" w:hAnsi="Times New Roman"/>
                <w:sz w:val="18"/>
                <w:szCs w:val="18"/>
              </w:rPr>
            </w:pPr>
          </w:p>
          <w:p w:rsidR="007B2DE9" w:rsidRPr="00941957" w:rsidRDefault="007B2DE9" w:rsidP="0056419B">
            <w:pPr>
              <w:spacing w:after="0" w:line="240" w:lineRule="auto"/>
              <w:rPr>
                <w:rFonts w:ascii="Times New Roman" w:hAnsi="Times New Roman"/>
                <w:sz w:val="18"/>
                <w:szCs w:val="18"/>
              </w:rPr>
            </w:pPr>
          </w:p>
          <w:p w:rsidR="007B2DE9" w:rsidRPr="00941957" w:rsidRDefault="007B2DE9" w:rsidP="0056419B">
            <w:pPr>
              <w:spacing w:after="0" w:line="240" w:lineRule="auto"/>
              <w:rPr>
                <w:rFonts w:ascii="Times New Roman" w:hAnsi="Times New Roman"/>
                <w:sz w:val="18"/>
                <w:szCs w:val="18"/>
              </w:rPr>
            </w:pPr>
            <w:r w:rsidRPr="00941957">
              <w:rPr>
                <w:rFonts w:ascii="Times New Roman" w:hAnsi="Times New Roman"/>
                <w:sz w:val="18"/>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18"/>
                  <w:szCs w:val="18"/>
                </w:rPr>
                <w:t>2019 г</w:t>
              </w:r>
            </w:smartTag>
            <w:r w:rsidRPr="00941957">
              <w:rPr>
                <w:rFonts w:ascii="Times New Roman" w:hAnsi="Times New Roman"/>
                <w:sz w:val="18"/>
                <w:szCs w:val="18"/>
              </w:rPr>
              <w:t>.</w:t>
            </w:r>
          </w:p>
        </w:tc>
        <w:tc>
          <w:tcPr>
            <w:tcW w:w="1494" w:type="dxa"/>
            <w:gridSpan w:val="2"/>
            <w:vMerge w:val="restart"/>
          </w:tcPr>
          <w:p w:rsidR="007B2DE9" w:rsidRPr="00941957" w:rsidRDefault="007B2DE9" w:rsidP="0056419B">
            <w:pPr>
              <w:spacing w:after="0" w:line="240" w:lineRule="auto"/>
              <w:rPr>
                <w:rFonts w:ascii="Times New Roman" w:hAnsi="Times New Roman"/>
                <w:b/>
                <w:bCs/>
                <w:sz w:val="20"/>
                <w:szCs w:val="18"/>
              </w:rPr>
            </w:pPr>
            <w:r w:rsidRPr="00941957">
              <w:rPr>
                <w:rFonts w:ascii="Times New Roman" w:hAnsi="Times New Roman"/>
                <w:sz w:val="20"/>
                <w:szCs w:val="18"/>
              </w:rPr>
              <w:t>Проекты технической помощи</w:t>
            </w: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p>
        </w:tc>
      </w:tr>
      <w:tr w:rsidR="007B2DE9" w:rsidRPr="00941957" w:rsidTr="00966312">
        <w:trPr>
          <w:trHeight w:val="5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Pr>
          <w:p w:rsidR="007B2DE9" w:rsidRPr="00941957" w:rsidRDefault="007B2DE9" w:rsidP="0056419B">
            <w:pPr>
              <w:pStyle w:val="Normal1"/>
              <w:tabs>
                <w:tab w:val="left" w:pos="572"/>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Приобретенные средства физической защиты</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13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tcBorders>
              <w:top w:val="single" w:sz="4" w:space="0" w:color="000000"/>
              <w:bottom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Pr>
          <w:p w:rsidR="007B2DE9" w:rsidRPr="00941957" w:rsidRDefault="007B2DE9" w:rsidP="0056419B">
            <w:pPr>
              <w:pStyle w:val="Normal1"/>
              <w:tabs>
                <w:tab w:val="left" w:pos="572"/>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Количество сотрудников,   прошедших подготовку в области расследования на месте происшествия на краткосрочных курсах (1-5 дней) и курсах средней продолжительности (6-30 дней).</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2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val="restart"/>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val="restart"/>
            <w:tcBorders>
              <w:top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I9. </w:t>
            </w:r>
            <w:r w:rsidRPr="00941957">
              <w:rPr>
                <w:rFonts w:ascii="Times New Roman" w:hAnsi="Times New Roman"/>
                <w:sz w:val="20"/>
                <w:szCs w:val="18"/>
              </w:rPr>
              <w:t>Создание лаборатории для судебно-генетической экспертизы (ДНК)</w:t>
            </w:r>
          </w:p>
        </w:tc>
        <w:tc>
          <w:tcPr>
            <w:tcW w:w="1989" w:type="dxa"/>
            <w:gridSpan w:val="2"/>
          </w:tcPr>
          <w:p w:rsidR="007B2DE9" w:rsidRPr="00941957" w:rsidRDefault="007B2DE9" w:rsidP="0056419B">
            <w:pPr>
              <w:pStyle w:val="ListParagraph"/>
              <w:tabs>
                <w:tab w:val="left" w:pos="572"/>
              </w:tabs>
              <w:spacing w:after="0" w:line="240" w:lineRule="auto"/>
              <w:ind w:left="0"/>
              <w:rPr>
                <w:rFonts w:ascii="Times New Roman" w:hAnsi="Times New Roman"/>
                <w:sz w:val="20"/>
                <w:szCs w:val="18"/>
              </w:rPr>
            </w:pPr>
            <w:r w:rsidRPr="00941957">
              <w:rPr>
                <w:rFonts w:ascii="Times New Roman" w:hAnsi="Times New Roman"/>
                <w:sz w:val="20"/>
                <w:szCs w:val="18"/>
              </w:rPr>
              <w:t xml:space="preserve">Технико-экономическое обоснование подготовлено </w:t>
            </w:r>
          </w:p>
        </w:tc>
        <w:tc>
          <w:tcPr>
            <w:tcW w:w="2128" w:type="dxa"/>
            <w:gridSpan w:val="3"/>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p>
        </w:tc>
        <w:tc>
          <w:tcPr>
            <w:tcW w:w="1494" w:type="dxa"/>
            <w:gridSpan w:val="2"/>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3,5 млн. евро;</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другие ресурсы</w:t>
            </w:r>
          </w:p>
        </w:tc>
      </w:tr>
      <w:tr w:rsidR="007B2DE9" w:rsidRPr="00941957" w:rsidTr="00966312">
        <w:trPr>
          <w:trHeight w:val="2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Pr>
          <w:p w:rsidR="007B2DE9" w:rsidRPr="00941957" w:rsidRDefault="007B2DE9" w:rsidP="0056419B">
            <w:pPr>
              <w:pStyle w:val="Normal1"/>
              <w:tabs>
                <w:tab w:val="left" w:pos="572"/>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План осуществления разработан</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val="restart"/>
          </w:tcPr>
          <w:p w:rsidR="007B2DE9" w:rsidRPr="00941957" w:rsidRDefault="007B2DE9" w:rsidP="0056419B">
            <w:pPr>
              <w:spacing w:after="0" w:line="240" w:lineRule="auto"/>
              <w:rPr>
                <w:rFonts w:ascii="Times New Roman" w:hAnsi="Times New Roman"/>
                <w:b/>
                <w:sz w:val="20"/>
                <w:szCs w:val="18"/>
              </w:rPr>
            </w:pPr>
            <w:r w:rsidRPr="00941957">
              <w:rPr>
                <w:rFonts w:ascii="Times New Roman" w:hAnsi="Times New Roman"/>
                <w:sz w:val="20"/>
                <w:szCs w:val="18"/>
              </w:rPr>
              <w:t>IV квартал 2017 г.</w:t>
            </w:r>
          </w:p>
          <w:p w:rsidR="007B2DE9" w:rsidRPr="00941957" w:rsidRDefault="007B2DE9" w:rsidP="0056419B">
            <w:pPr>
              <w:spacing w:after="0" w:line="240" w:lineRule="auto"/>
              <w:rPr>
                <w:rFonts w:ascii="Times New Roman" w:hAnsi="Times New Roman"/>
                <w:b/>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00E80A79">
              <w:rPr>
                <w:rFonts w:ascii="Times New Roman" w:hAnsi="Times New Roman"/>
                <w:sz w:val="20"/>
                <w:szCs w:val="18"/>
              </w:rPr>
              <w:t>.</w:t>
            </w: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Pr>
          <w:p w:rsidR="007B2DE9" w:rsidRPr="00941957" w:rsidRDefault="007B2DE9" w:rsidP="0056419B">
            <w:pPr>
              <w:pStyle w:val="Normal1"/>
              <w:tabs>
                <w:tab w:val="left" w:pos="572"/>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Оборудование закуплено</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6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Pr>
          <w:p w:rsidR="007B2DE9" w:rsidRPr="00941957" w:rsidRDefault="007B2DE9" w:rsidP="0056419B">
            <w:pPr>
              <w:pStyle w:val="Normal1"/>
              <w:tabs>
                <w:tab w:val="left" w:pos="572"/>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Количество сотрудников, прошедших обучение в области судебно-генетической экспертизы (ДНК)</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2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Pr>
          <w:p w:rsidR="007B2DE9" w:rsidRPr="00941957" w:rsidRDefault="007B2DE9" w:rsidP="0056419B">
            <w:pPr>
              <w:pStyle w:val="Normal1"/>
              <w:tabs>
                <w:tab w:val="left" w:pos="572"/>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Лаборатория создана и введена в действие</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2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Pr>
          <w:p w:rsidR="007B2DE9" w:rsidRPr="00941957" w:rsidRDefault="007B2DE9" w:rsidP="0056419B">
            <w:pPr>
              <w:pStyle w:val="Normal1"/>
              <w:tabs>
                <w:tab w:val="left" w:pos="572"/>
              </w:tabs>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Пакет для аккредитации лабораторий отправлен</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41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val="restart"/>
            <w:tcBorders>
              <w:top w:val="single" w:sz="4" w:space="0" w:color="000000"/>
            </w:tcBorders>
          </w:tcPr>
          <w:p w:rsidR="007B2DE9" w:rsidRPr="00941957" w:rsidRDefault="007B2DE9" w:rsidP="0056419B">
            <w:pPr>
              <w:spacing w:after="0" w:line="240" w:lineRule="auto"/>
              <w:rPr>
                <w:rFonts w:ascii="Times New Roman" w:hAnsi="Times New Roman"/>
                <w:bCs/>
                <w:sz w:val="20"/>
                <w:szCs w:val="18"/>
                <w:lang w:eastAsia="it-IT"/>
              </w:rPr>
            </w:pPr>
            <w:r w:rsidRPr="00941957">
              <w:rPr>
                <w:rFonts w:ascii="Times New Roman" w:hAnsi="Times New Roman"/>
                <w:b/>
                <w:sz w:val="20"/>
                <w:szCs w:val="18"/>
              </w:rPr>
              <w:t xml:space="preserve">I10. </w:t>
            </w:r>
            <w:r w:rsidRPr="00941957">
              <w:rPr>
                <w:rFonts w:ascii="Times New Roman" w:hAnsi="Times New Roman"/>
                <w:sz w:val="20"/>
                <w:szCs w:val="18"/>
              </w:rPr>
              <w:t xml:space="preserve">Развитие </w:t>
            </w:r>
            <w:r w:rsidRPr="00941957">
              <w:rPr>
                <w:rFonts w:ascii="Times New Roman" w:hAnsi="Times New Roman"/>
                <w:bCs/>
                <w:sz w:val="20"/>
                <w:szCs w:val="18"/>
                <w:lang w:eastAsia="it-IT"/>
              </w:rPr>
              <w:t xml:space="preserve">Национального центра интегрированной </w:t>
            </w:r>
            <w:r w:rsidRPr="00941957">
              <w:rPr>
                <w:rFonts w:ascii="Times New Roman" w:hAnsi="Times New Roman"/>
                <w:bCs/>
                <w:sz w:val="20"/>
                <w:szCs w:val="18"/>
                <w:lang w:eastAsia="it-IT"/>
              </w:rPr>
              <w:lastRenderedPageBreak/>
              <w:t>координации</w:t>
            </w:r>
            <w:r w:rsidRPr="00941957">
              <w:rPr>
                <w:rFonts w:ascii="Times New Roman" w:hAnsi="Times New Roman"/>
                <w:bCs/>
                <w:sz w:val="20"/>
                <w:szCs w:val="18"/>
                <w:lang w:eastAsia="it-IT"/>
              </w:rPr>
              <w:br/>
              <w:t>действий в области общественного порядка</w:t>
            </w:r>
          </w:p>
          <w:p w:rsidR="007B2DE9" w:rsidRPr="00941957" w:rsidRDefault="007B2DE9" w:rsidP="0056419B">
            <w:pPr>
              <w:spacing w:after="0" w:line="240" w:lineRule="auto"/>
              <w:rPr>
                <w:rFonts w:ascii="Times New Roman" w:hAnsi="Times New Roman"/>
                <w:sz w:val="20"/>
                <w:szCs w:val="18"/>
              </w:rPr>
            </w:pPr>
          </w:p>
        </w:tc>
        <w:tc>
          <w:tcPr>
            <w:tcW w:w="1989" w:type="dxa"/>
            <w:gridSpan w:val="2"/>
          </w:tcPr>
          <w:p w:rsidR="007B2DE9" w:rsidRPr="00941957" w:rsidRDefault="007B2DE9"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lastRenderedPageBreak/>
              <w:t xml:space="preserve">Центр введен в действие и функционален </w:t>
            </w:r>
          </w:p>
        </w:tc>
        <w:tc>
          <w:tcPr>
            <w:tcW w:w="2128" w:type="dxa"/>
            <w:gridSpan w:val="3"/>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IV квартал 2018 г.</w:t>
            </w:r>
          </w:p>
        </w:tc>
        <w:tc>
          <w:tcPr>
            <w:tcW w:w="1494" w:type="dxa"/>
            <w:gridSpan w:val="2"/>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рамках бюджета учреждения и </w:t>
            </w:r>
            <w:r w:rsidRPr="00941957">
              <w:rPr>
                <w:rFonts w:ascii="Times New Roman" w:hAnsi="Times New Roman"/>
                <w:sz w:val="20"/>
                <w:szCs w:val="18"/>
              </w:rPr>
              <w:lastRenderedPageBreak/>
              <w:t xml:space="preserve">из других источников </w:t>
            </w:r>
          </w:p>
        </w:tc>
      </w:tr>
      <w:tr w:rsidR="007B2DE9" w:rsidRPr="00941957" w:rsidTr="00966312">
        <w:trPr>
          <w:trHeight w:val="5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89"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Внедренные электронные решения</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 г</w:t>
            </w:r>
            <w:r w:rsidR="00E80A79">
              <w:rPr>
                <w:rFonts w:ascii="Times New Roman" w:hAnsi="Times New Roman"/>
                <w:sz w:val="20"/>
                <w:szCs w:val="18"/>
              </w:rPr>
              <w:t>.</w:t>
            </w: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728"/>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89"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Программные решения реализованы</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Первое полугодие</w:t>
            </w:r>
          </w:p>
          <w:p w:rsidR="007B2DE9" w:rsidRPr="00941957" w:rsidRDefault="007B2DE9"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727"/>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89" w:type="dxa"/>
            <w:gridSpan w:val="2"/>
            <w:vMerge/>
          </w:tcPr>
          <w:p w:rsidR="007B2DE9" w:rsidRPr="00941957" w:rsidRDefault="007B2DE9" w:rsidP="0056419B">
            <w:pPr>
              <w:pStyle w:val="Normal1"/>
              <w:spacing w:after="0" w:line="240" w:lineRule="auto"/>
              <w:rPr>
                <w:rFonts w:ascii="Times New Roman" w:hAnsi="Times New Roman"/>
                <w:sz w:val="20"/>
                <w:szCs w:val="18"/>
              </w:rPr>
            </w:pP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966312">
        <w:trPr>
          <w:trHeight w:val="6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bottom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I11. </w:t>
            </w:r>
            <w:r w:rsidRPr="00941957">
              <w:rPr>
                <w:rFonts w:ascii="Times New Roman" w:hAnsi="Times New Roman"/>
                <w:sz w:val="20"/>
                <w:szCs w:val="18"/>
              </w:rPr>
              <w:t>Укрепление институционального потенциала в области управления операциями и анализа рисков</w:t>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Количество сотрудников, прошедших обучение на краткосрочных курсах (1-5 дней) и курсах  средней продолжительности (1-30 дней) </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tc>
        <w:tc>
          <w:tcPr>
            <w:tcW w:w="1464" w:type="dxa"/>
            <w:gridSpan w:val="2"/>
            <w:tcBorders>
              <w:bottom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Ежеквартально,2017 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966312">
        <w:trPr>
          <w:trHeight w:val="200"/>
        </w:trPr>
        <w:tc>
          <w:tcPr>
            <w:tcW w:w="535" w:type="dxa"/>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tcPr>
          <w:p w:rsidR="007B2DE9" w:rsidRPr="00941957" w:rsidRDefault="007B2DE9" w:rsidP="0056419B">
            <w:pPr>
              <w:spacing w:after="0" w:line="240" w:lineRule="auto"/>
              <w:rPr>
                <w:rFonts w:ascii="Times New Roman" w:hAnsi="Times New Roman"/>
                <w:b/>
                <w:sz w:val="20"/>
                <w:szCs w:val="18"/>
              </w:rPr>
            </w:pPr>
            <w:r w:rsidRPr="00941957">
              <w:rPr>
                <w:rFonts w:ascii="Times New Roman" w:hAnsi="Times New Roman"/>
                <w:b/>
                <w:sz w:val="20"/>
                <w:szCs w:val="18"/>
              </w:rPr>
              <w:t>b)</w:t>
            </w:r>
            <w:r w:rsidRPr="00941957">
              <w:rPr>
                <w:rFonts w:ascii="Times New Roman" w:hAnsi="Times New Roman"/>
                <w:sz w:val="20"/>
                <w:szCs w:val="18"/>
              </w:rPr>
              <w:t xml:space="preserve"> обеспечение соблюдения прав человека и основных свобод</w:t>
            </w:r>
          </w:p>
        </w:tc>
        <w:tc>
          <w:tcPr>
            <w:tcW w:w="2427" w:type="dxa"/>
            <w:gridSpan w:val="2"/>
            <w:vMerge w:val="restart"/>
          </w:tcPr>
          <w:p w:rsidR="007B2DE9" w:rsidRPr="00941957" w:rsidRDefault="007B2DE9" w:rsidP="0056419B">
            <w:pPr>
              <w:spacing w:after="0" w:line="240" w:lineRule="auto"/>
              <w:jc w:val="both"/>
              <w:rPr>
                <w:rFonts w:ascii="Times New Roman" w:hAnsi="Times New Roman" w:cs="Times New Roman"/>
                <w:sz w:val="20"/>
                <w:szCs w:val="20"/>
              </w:rPr>
            </w:pPr>
            <w:r w:rsidRPr="00941957">
              <w:rPr>
                <w:rFonts w:ascii="Times New Roman" w:hAnsi="Times New Roman" w:cs="Times New Roman"/>
                <w:sz w:val="20"/>
                <w:szCs w:val="20"/>
              </w:rPr>
              <w:t xml:space="preserve">Принятие и внесение поправок в законодательство о преступлениях на почве ненависти, для приведение его в соответствие с европейскими стандартами. </w:t>
            </w:r>
          </w:p>
          <w:p w:rsidR="007B2DE9" w:rsidRPr="00941957" w:rsidRDefault="007B2DE9" w:rsidP="0056419B">
            <w:pPr>
              <w:spacing w:after="0" w:line="240" w:lineRule="auto"/>
              <w:jc w:val="both"/>
              <w:rPr>
                <w:rFonts w:ascii="Times New Roman" w:eastAsia="Times New Roman" w:hAnsi="Times New Roman" w:cs="Times New Roman"/>
                <w:b/>
                <w:sz w:val="20"/>
                <w:szCs w:val="20"/>
                <w:lang w:val="es-ES"/>
              </w:rPr>
            </w:pPr>
            <w:r w:rsidRPr="00941957">
              <w:rPr>
                <w:rFonts w:ascii="Times New Roman" w:hAnsi="Times New Roman" w:cs="Times New Roman"/>
                <w:sz w:val="20"/>
                <w:szCs w:val="20"/>
              </w:rPr>
              <w:t>Усиление в расследовании и противодействии преступлениям на почве ненависти, а также обеспечению реального доступа жертв к правосудию.</w:t>
            </w:r>
          </w:p>
        </w:tc>
        <w:tc>
          <w:tcPr>
            <w:tcW w:w="2647" w:type="dxa"/>
            <w:tcBorders>
              <w:bottom w:val="single" w:sz="4" w:space="0" w:color="000000"/>
            </w:tcBorders>
          </w:tcPr>
          <w:p w:rsidR="007B2DE9" w:rsidRPr="00941957" w:rsidRDefault="007B2DE9" w:rsidP="0056419B">
            <w:pPr>
              <w:autoSpaceDE w:val="0"/>
              <w:autoSpaceDN w:val="0"/>
              <w:adjustRightInd w:val="0"/>
              <w:spacing w:after="0" w:line="240" w:lineRule="auto"/>
              <w:rPr>
                <w:rFonts w:ascii="Times New Roman" w:hAnsi="Times New Roman"/>
                <w:bCs/>
                <w:sz w:val="20"/>
                <w:szCs w:val="18"/>
              </w:rPr>
            </w:pPr>
            <w:r w:rsidRPr="00941957">
              <w:rPr>
                <w:rFonts w:ascii="Times New Roman" w:hAnsi="Times New Roman"/>
                <w:b/>
                <w:bCs/>
                <w:sz w:val="20"/>
                <w:szCs w:val="18"/>
              </w:rPr>
              <w:t>L</w:t>
            </w:r>
            <w:r w:rsidRPr="00941957">
              <w:rPr>
                <w:rFonts w:ascii="Times New Roman" w:hAnsi="Times New Roman"/>
                <w:b/>
                <w:bCs/>
                <w:sz w:val="20"/>
                <w:szCs w:val="18"/>
                <w:lang w:val="ro-RO"/>
              </w:rPr>
              <w:t>4</w:t>
            </w:r>
            <w:r w:rsidRPr="00941957">
              <w:rPr>
                <w:rFonts w:ascii="Times New Roman" w:hAnsi="Times New Roman"/>
                <w:b/>
                <w:bCs/>
                <w:sz w:val="20"/>
                <w:szCs w:val="18"/>
              </w:rPr>
              <w:t>.</w:t>
            </w:r>
            <w:r w:rsidRPr="00941957">
              <w:rPr>
                <w:rFonts w:ascii="Times New Roman" w:hAnsi="Times New Roman"/>
                <w:b/>
                <w:sz w:val="20"/>
                <w:szCs w:val="18"/>
              </w:rPr>
              <w:t xml:space="preserve"> Акт о внесении изменений</w:t>
            </w:r>
          </w:p>
          <w:p w:rsidR="007B2DE9" w:rsidRPr="00941957" w:rsidRDefault="007B2DE9" w:rsidP="0056419B">
            <w:pPr>
              <w:autoSpaceDE w:val="0"/>
              <w:autoSpaceDN w:val="0"/>
              <w:adjustRightInd w:val="0"/>
              <w:spacing w:after="0" w:line="240" w:lineRule="auto"/>
              <w:rPr>
                <w:rFonts w:ascii="Times New Roman" w:hAnsi="Times New Roman"/>
                <w:b/>
                <w:sz w:val="20"/>
                <w:szCs w:val="18"/>
              </w:rPr>
            </w:pPr>
            <w:r w:rsidRPr="00941957">
              <w:rPr>
                <w:rFonts w:ascii="Times New Roman" w:hAnsi="Times New Roman"/>
                <w:sz w:val="20"/>
                <w:szCs w:val="18"/>
              </w:rPr>
              <w:t xml:space="preserve">Проект закона о внесении изменений в </w:t>
            </w:r>
            <w:r w:rsidRPr="00941957">
              <w:rPr>
                <w:rFonts w:ascii="Times New Roman" w:hAnsi="Times New Roman"/>
                <w:bCs/>
                <w:sz w:val="20"/>
                <w:szCs w:val="18"/>
              </w:rPr>
              <w:t>Уголовный кодекс (борьба с преступлениями на почве ненависти)</w:t>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p w:rsidR="007B2DE9" w:rsidRPr="00941957" w:rsidRDefault="007B2DE9" w:rsidP="0056419B">
            <w:pPr>
              <w:spacing w:after="0" w:line="240" w:lineRule="auto"/>
              <w:rPr>
                <w:rFonts w:ascii="Times New Roman" w:hAnsi="Times New Roman"/>
                <w:sz w:val="20"/>
                <w:szCs w:val="18"/>
              </w:rPr>
            </w:pP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юстиции</w:t>
            </w: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II квартал </w:t>
            </w:r>
          </w:p>
          <w:p w:rsidR="007B2DE9" w:rsidRPr="00941957" w:rsidRDefault="007B2DE9"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966312">
        <w:trPr>
          <w:trHeight w:val="2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Pr>
          <w:p w:rsidR="007B2DE9" w:rsidRPr="00941957" w:rsidRDefault="007B2DE9" w:rsidP="0056419B">
            <w:pPr>
              <w:spacing w:after="0" w:line="240" w:lineRule="auto"/>
              <w:jc w:val="both"/>
              <w:rPr>
                <w:rFonts w:ascii="Times New Roman" w:hAnsi="Times New Roman" w:cs="Times New Roman"/>
                <w:sz w:val="20"/>
                <w:szCs w:val="20"/>
              </w:rPr>
            </w:pPr>
          </w:p>
        </w:tc>
        <w:tc>
          <w:tcPr>
            <w:tcW w:w="2647" w:type="dxa"/>
            <w:tcBorders>
              <w:bottom w:val="single" w:sz="4" w:space="0" w:color="000000"/>
            </w:tcBorders>
          </w:tcPr>
          <w:p w:rsidR="007B2DE9" w:rsidRPr="00941957" w:rsidRDefault="007B2DE9" w:rsidP="0056419B">
            <w:pPr>
              <w:autoSpaceDE w:val="0"/>
              <w:autoSpaceDN w:val="0"/>
              <w:adjustRightInd w:val="0"/>
              <w:spacing w:after="0" w:line="240" w:lineRule="auto"/>
              <w:rPr>
                <w:rFonts w:ascii="Times New Roman" w:hAnsi="Times New Roman"/>
                <w:bCs/>
                <w:sz w:val="20"/>
                <w:szCs w:val="18"/>
              </w:rPr>
            </w:pPr>
            <w:r w:rsidRPr="00941957">
              <w:rPr>
                <w:rFonts w:ascii="Times New Roman" w:hAnsi="Times New Roman"/>
                <w:b/>
                <w:bCs/>
                <w:sz w:val="20"/>
                <w:szCs w:val="18"/>
              </w:rPr>
              <w:t>L</w:t>
            </w:r>
            <w:r w:rsidRPr="00941957">
              <w:rPr>
                <w:rFonts w:ascii="Times New Roman" w:hAnsi="Times New Roman"/>
                <w:b/>
                <w:bCs/>
                <w:sz w:val="20"/>
                <w:szCs w:val="18"/>
                <w:lang w:val="ro-RO"/>
              </w:rPr>
              <w:t>5</w:t>
            </w:r>
            <w:r w:rsidRPr="00941957">
              <w:rPr>
                <w:rFonts w:ascii="Times New Roman" w:hAnsi="Times New Roman"/>
                <w:b/>
                <w:bCs/>
                <w:sz w:val="20"/>
                <w:szCs w:val="18"/>
              </w:rPr>
              <w:t xml:space="preserve">. </w:t>
            </w:r>
            <w:r w:rsidRPr="00941957">
              <w:rPr>
                <w:rFonts w:ascii="Times New Roman" w:hAnsi="Times New Roman"/>
                <w:b/>
                <w:sz w:val="20"/>
                <w:szCs w:val="18"/>
              </w:rPr>
              <w:t>Акт о внесении изменений</w:t>
            </w:r>
          </w:p>
          <w:p w:rsidR="007B2DE9" w:rsidRPr="00941957" w:rsidRDefault="007B2DE9" w:rsidP="0056419B">
            <w:pPr>
              <w:autoSpaceDE w:val="0"/>
              <w:autoSpaceDN w:val="0"/>
              <w:adjustRightInd w:val="0"/>
              <w:spacing w:after="0" w:line="240" w:lineRule="auto"/>
              <w:rPr>
                <w:rFonts w:ascii="Times New Roman" w:hAnsi="Times New Roman"/>
                <w:sz w:val="20"/>
                <w:szCs w:val="18"/>
              </w:rPr>
            </w:pPr>
            <w:r w:rsidRPr="00941957">
              <w:rPr>
                <w:rFonts w:ascii="Times New Roman" w:hAnsi="Times New Roman"/>
                <w:sz w:val="20"/>
                <w:szCs w:val="18"/>
              </w:rPr>
              <w:t>Проект закона о внесении изменений и дополнений в некоторые законодательные акты</w:t>
            </w:r>
          </w:p>
          <w:p w:rsidR="007B2DE9" w:rsidRPr="00941957" w:rsidRDefault="007B2DE9" w:rsidP="0056419B">
            <w:pPr>
              <w:autoSpaceDE w:val="0"/>
              <w:autoSpaceDN w:val="0"/>
              <w:adjustRightInd w:val="0"/>
              <w:spacing w:after="0" w:line="240" w:lineRule="auto"/>
              <w:rPr>
                <w:rFonts w:ascii="Times New Roman" w:hAnsi="Times New Roman"/>
                <w:sz w:val="20"/>
                <w:szCs w:val="18"/>
                <w:lang w:val="ro-RO"/>
              </w:rPr>
            </w:pPr>
            <w:r w:rsidRPr="00941957">
              <w:rPr>
                <w:rFonts w:ascii="Times New Roman" w:hAnsi="Times New Roman"/>
                <w:sz w:val="20"/>
                <w:szCs w:val="18"/>
              </w:rPr>
              <w:t>(положения Уголовного кодекса, Уголовно-процессуального кодекса, Исполнительного кодекса о гуманизации уголовной политики)</w:t>
            </w:r>
          </w:p>
          <w:p w:rsidR="001171E1" w:rsidRPr="00941957" w:rsidRDefault="001171E1" w:rsidP="0056419B">
            <w:pPr>
              <w:autoSpaceDE w:val="0"/>
              <w:autoSpaceDN w:val="0"/>
              <w:adjustRightInd w:val="0"/>
              <w:spacing w:after="0" w:line="240" w:lineRule="auto"/>
              <w:rPr>
                <w:rFonts w:ascii="Times New Roman" w:hAnsi="Times New Roman"/>
                <w:b/>
                <w:sz w:val="20"/>
                <w:szCs w:val="18"/>
                <w:lang w:val="ro-RO"/>
              </w:rPr>
            </w:pP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p w:rsidR="007B2DE9" w:rsidRPr="00941957" w:rsidRDefault="007B2DE9" w:rsidP="0056419B">
            <w:pPr>
              <w:spacing w:after="0" w:line="240" w:lineRule="auto"/>
              <w:rPr>
                <w:rFonts w:ascii="Times New Roman" w:hAnsi="Times New Roman"/>
                <w:sz w:val="20"/>
                <w:szCs w:val="18"/>
              </w:rPr>
            </w:pP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юстиции</w:t>
            </w: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 квартал </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2018 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p>
        </w:tc>
      </w:tr>
      <w:tr w:rsidR="007B2DE9" w:rsidRPr="00941957" w:rsidTr="00966312">
        <w:trPr>
          <w:trHeight w:val="2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shd w:val="clear" w:color="auto" w:fill="FFFFFF"/>
              </w:rPr>
              <w:t>Принятие нового закона о неправительственных организациях в соответствии с международными стандартами, который, в частности, улучшит правовую основу для эффективного участия гражданского общества в процессе принятия решений</w:t>
            </w:r>
          </w:p>
        </w:tc>
        <w:tc>
          <w:tcPr>
            <w:tcW w:w="2647" w:type="dxa"/>
            <w:tcBorders>
              <w:bottom w:val="single" w:sz="4" w:space="0" w:color="000000"/>
            </w:tcBorders>
          </w:tcPr>
          <w:p w:rsidR="007B2DE9" w:rsidRPr="00941957" w:rsidRDefault="007B2DE9" w:rsidP="0056419B">
            <w:pPr>
              <w:autoSpaceDE w:val="0"/>
              <w:autoSpaceDN w:val="0"/>
              <w:adjustRightInd w:val="0"/>
              <w:spacing w:after="0" w:line="240" w:lineRule="auto"/>
              <w:rPr>
                <w:rFonts w:ascii="Times New Roman" w:hAnsi="Times New Roman"/>
                <w:bCs/>
                <w:sz w:val="20"/>
                <w:szCs w:val="18"/>
              </w:rPr>
            </w:pPr>
            <w:r w:rsidRPr="00941957">
              <w:rPr>
                <w:rFonts w:ascii="Times New Roman" w:hAnsi="Times New Roman"/>
                <w:b/>
                <w:bCs/>
                <w:sz w:val="20"/>
                <w:szCs w:val="18"/>
              </w:rPr>
              <w:t>L6.Новый акт</w:t>
            </w:r>
          </w:p>
          <w:p w:rsidR="007B2DE9" w:rsidRPr="00941957" w:rsidRDefault="007B2DE9" w:rsidP="0056419B">
            <w:pPr>
              <w:autoSpaceDE w:val="0"/>
              <w:autoSpaceDN w:val="0"/>
              <w:adjustRightInd w:val="0"/>
              <w:spacing w:after="0" w:line="240" w:lineRule="auto"/>
              <w:rPr>
                <w:rFonts w:ascii="Times New Roman" w:hAnsi="Times New Roman"/>
                <w:bCs/>
                <w:sz w:val="20"/>
                <w:szCs w:val="18"/>
              </w:rPr>
            </w:pPr>
            <w:r w:rsidRPr="00941957">
              <w:rPr>
                <w:rFonts w:ascii="Times New Roman" w:hAnsi="Times New Roman"/>
                <w:sz w:val="20"/>
                <w:szCs w:val="18"/>
              </w:rPr>
              <w:t>Проект закона о некоммерческих организациях</w:t>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юстиции</w:t>
            </w: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I</w:t>
            </w:r>
            <w:r w:rsidRPr="00941957">
              <w:rPr>
                <w:rFonts w:ascii="Times New Roman" w:hAnsi="Times New Roman"/>
                <w:sz w:val="20"/>
                <w:szCs w:val="18"/>
                <w:lang w:val="ro-RO"/>
              </w:rPr>
              <w:t>I</w:t>
            </w:r>
            <w:r w:rsidRPr="00941957">
              <w:rPr>
                <w:rFonts w:ascii="Times New Roman" w:hAnsi="Times New Roman"/>
                <w:sz w:val="20"/>
                <w:szCs w:val="18"/>
              </w:rPr>
              <w:t xml:space="preserve"> квартал 2018 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966312">
        <w:trPr>
          <w:trHeight w:val="2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spacing w:after="0" w:line="240" w:lineRule="auto"/>
              <w:jc w:val="both"/>
              <w:rPr>
                <w:rFonts w:ascii="Times New Roman" w:hAnsi="Times New Roman"/>
                <w:noProof/>
                <w:sz w:val="20"/>
                <w:szCs w:val="20"/>
              </w:rPr>
            </w:pPr>
            <w:r w:rsidRPr="00941957">
              <w:rPr>
                <w:rFonts w:ascii="Times New Roman" w:hAnsi="Times New Roman"/>
                <w:sz w:val="20"/>
                <w:szCs w:val="20"/>
              </w:rPr>
              <w:t>Завершение и далнейшее осуществление нового Национального плана действий в области прав человека, уделяя особое внимание наиболее уязвимым группам и координация бюджетных и планировочных процессов с целью выделения достаточных ресурсов для его эффективного осуществления;</w:t>
            </w:r>
          </w:p>
        </w:tc>
        <w:tc>
          <w:tcPr>
            <w:tcW w:w="2647" w:type="dxa"/>
            <w:tcBorders>
              <w:bottom w:val="single" w:sz="4" w:space="0" w:color="000000"/>
            </w:tcBorders>
          </w:tcPr>
          <w:p w:rsidR="007B2DE9" w:rsidRPr="00941957" w:rsidRDefault="007B2DE9" w:rsidP="0056419B">
            <w:pPr>
              <w:autoSpaceDE w:val="0"/>
              <w:autoSpaceDN w:val="0"/>
              <w:adjustRightInd w:val="0"/>
              <w:spacing w:after="0" w:line="240" w:lineRule="auto"/>
              <w:rPr>
                <w:rFonts w:ascii="Times New Roman" w:eastAsia="SimSun" w:hAnsi="Times New Roman"/>
                <w:sz w:val="20"/>
                <w:szCs w:val="18"/>
              </w:rPr>
            </w:pPr>
            <w:r w:rsidRPr="00941957">
              <w:rPr>
                <w:rFonts w:ascii="Times New Roman" w:hAnsi="Times New Roman"/>
                <w:b/>
                <w:bCs/>
                <w:sz w:val="20"/>
                <w:szCs w:val="18"/>
              </w:rPr>
              <w:t>L</w:t>
            </w:r>
            <w:r w:rsidRPr="00941957">
              <w:rPr>
                <w:rFonts w:ascii="Times New Roman" w:eastAsia="SimSun" w:hAnsi="Times New Roman"/>
                <w:b/>
                <w:sz w:val="20"/>
                <w:szCs w:val="18"/>
              </w:rPr>
              <w:t>7.</w:t>
            </w:r>
            <w:r w:rsidRPr="00941957">
              <w:rPr>
                <w:rFonts w:ascii="Times New Roman" w:hAnsi="Times New Roman"/>
                <w:b/>
                <w:bCs/>
                <w:sz w:val="20"/>
                <w:szCs w:val="18"/>
              </w:rPr>
              <w:t>Новый акт</w:t>
            </w:r>
          </w:p>
          <w:p w:rsidR="007B2DE9" w:rsidRPr="00941957" w:rsidRDefault="007B2DE9" w:rsidP="0056419B">
            <w:pPr>
              <w:autoSpaceDE w:val="0"/>
              <w:autoSpaceDN w:val="0"/>
              <w:adjustRightInd w:val="0"/>
              <w:spacing w:after="0" w:line="240" w:lineRule="auto"/>
              <w:rPr>
                <w:rFonts w:ascii="Times New Roman" w:hAnsi="Times New Roman"/>
                <w:sz w:val="20"/>
                <w:szCs w:val="18"/>
              </w:rPr>
            </w:pPr>
            <w:r w:rsidRPr="00941957">
              <w:rPr>
                <w:rFonts w:ascii="Times New Roman" w:hAnsi="Times New Roman"/>
                <w:sz w:val="20"/>
                <w:szCs w:val="18"/>
              </w:rPr>
              <w:t xml:space="preserve">Проект постановления Парламента об утверждении национального плана действий в области прав человека на   2018-2022 годы по выполнению рекомендаций, адресованных Республике Молдова во втором цикле универсального периодического обзора, специальных процедур и договорных органов ООН, ЕС и СЕ </w:t>
            </w:r>
          </w:p>
          <w:p w:rsidR="007B2DE9" w:rsidRPr="00941957" w:rsidRDefault="007B2DE9" w:rsidP="0056419B">
            <w:pPr>
              <w:autoSpaceDE w:val="0"/>
              <w:autoSpaceDN w:val="0"/>
              <w:adjustRightInd w:val="0"/>
              <w:spacing w:after="0" w:line="240" w:lineRule="auto"/>
              <w:rPr>
                <w:rFonts w:ascii="Times New Roman" w:hAnsi="Times New Roman"/>
                <w:sz w:val="20"/>
                <w:szCs w:val="18"/>
              </w:rPr>
            </w:pP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Постановление, вступившее в силу</w:t>
            </w:r>
          </w:p>
          <w:p w:rsidR="007B2DE9" w:rsidRPr="00941957" w:rsidRDefault="007B2DE9" w:rsidP="0056419B">
            <w:pPr>
              <w:spacing w:after="0" w:line="240" w:lineRule="auto"/>
              <w:rPr>
                <w:rFonts w:ascii="Times New Roman" w:eastAsia="SimSun" w:hAnsi="Times New Roman"/>
                <w:sz w:val="20"/>
                <w:szCs w:val="18"/>
              </w:rPr>
            </w:pPr>
          </w:p>
        </w:tc>
        <w:tc>
          <w:tcPr>
            <w:tcW w:w="2128" w:type="dxa"/>
            <w:gridSpan w:val="3"/>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 Министерство иностранных дел и европейской интеграции; Государственная канцелярия</w:t>
            </w: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 квартал </w:t>
            </w:r>
          </w:p>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2018 г.</w:t>
            </w:r>
          </w:p>
        </w:tc>
        <w:tc>
          <w:tcPr>
            <w:tcW w:w="1494" w:type="dxa"/>
            <w:gridSpan w:val="2"/>
          </w:tcPr>
          <w:p w:rsidR="007B2DE9" w:rsidRPr="00941957" w:rsidRDefault="007B2DE9" w:rsidP="0056419B">
            <w:pPr>
              <w:spacing w:after="0" w:line="240" w:lineRule="auto"/>
              <w:rPr>
                <w:rFonts w:ascii="Times New Roman" w:hAnsi="Times New Roman"/>
                <w:bCs/>
                <w:sz w:val="20"/>
                <w:szCs w:val="18"/>
              </w:rPr>
            </w:pPr>
            <w:r w:rsidRPr="00941957">
              <w:rPr>
                <w:rFonts w:ascii="Times New Roman" w:hAnsi="Times New Roman"/>
                <w:sz w:val="20"/>
                <w:szCs w:val="18"/>
              </w:rPr>
              <w:t>Не подразумевает расходов</w:t>
            </w:r>
          </w:p>
          <w:p w:rsidR="007B2DE9" w:rsidRPr="00941957" w:rsidRDefault="007B2DE9" w:rsidP="0056419B">
            <w:pPr>
              <w:spacing w:after="0" w:line="240" w:lineRule="auto"/>
              <w:rPr>
                <w:rFonts w:ascii="Times New Roman" w:hAnsi="Times New Roman"/>
                <w:sz w:val="20"/>
                <w:szCs w:val="18"/>
              </w:rPr>
            </w:pPr>
          </w:p>
        </w:tc>
      </w:tr>
      <w:tr w:rsidR="007B2DE9" w:rsidRPr="00941957" w:rsidTr="00966312">
        <w:trPr>
          <w:trHeight w:val="2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bottom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SL7.Новый акт</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auto"/>
                <w:sz w:val="20"/>
                <w:szCs w:val="20"/>
              </w:rPr>
              <w:t>Проект межведомственного распоряжения об утверждении Руководства с подробными, четкими и точными инструкциями по управлению применением физической силы при осуществлении положения</w:t>
            </w:r>
          </w:p>
        </w:tc>
        <w:tc>
          <w:tcPr>
            <w:tcW w:w="1989" w:type="dxa"/>
            <w:gridSpan w:val="2"/>
          </w:tcPr>
          <w:p w:rsidR="007B2DE9" w:rsidRPr="00941957" w:rsidRDefault="007B2DE9" w:rsidP="0056419B">
            <w:pPr>
              <w:tabs>
                <w:tab w:val="left" w:pos="0"/>
              </w:tabs>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w:t>
            </w:r>
            <w:r w:rsidRPr="00941957">
              <w:rPr>
                <w:rFonts w:ascii="Times New Roman" w:hAnsi="Times New Roman" w:cs="Times New Roman"/>
                <w:bCs/>
                <w:color w:val="000000" w:themeColor="text1"/>
                <w:sz w:val="20"/>
                <w:szCs w:val="20"/>
              </w:rPr>
              <w:t>ежведомственн</w:t>
            </w:r>
            <w:r w:rsidRPr="00941957">
              <w:rPr>
                <w:rFonts w:ascii="Times New Roman" w:hAnsi="Times New Roman" w:cs="Times New Roman"/>
                <w:color w:val="000000" w:themeColor="text1"/>
                <w:sz w:val="20"/>
                <w:szCs w:val="20"/>
              </w:rPr>
              <w:t xml:space="preserve">ый </w:t>
            </w:r>
          </w:p>
          <w:p w:rsidR="007B2DE9" w:rsidRPr="00941957" w:rsidRDefault="007B2DE9" w:rsidP="0056419B">
            <w:pPr>
              <w:tabs>
                <w:tab w:val="left" w:pos="0"/>
              </w:tabs>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приказ, вступивший в силу </w:t>
            </w:r>
          </w:p>
          <w:p w:rsidR="007B2DE9" w:rsidRPr="00941957" w:rsidRDefault="007B2DE9" w:rsidP="0056419B">
            <w:pPr>
              <w:pStyle w:val="Normal1"/>
              <w:tabs>
                <w:tab w:val="left" w:pos="0"/>
              </w:tabs>
              <w:spacing w:after="0" w:line="240" w:lineRule="auto"/>
              <w:rPr>
                <w:rFonts w:ascii="Times New Roman" w:eastAsia="Times New Roman" w:hAnsi="Times New Roman" w:cs="Times New Roman"/>
                <w:color w:val="000000" w:themeColor="text1"/>
                <w:sz w:val="20"/>
                <w:szCs w:val="20"/>
              </w:rPr>
            </w:pPr>
          </w:p>
        </w:tc>
        <w:tc>
          <w:tcPr>
            <w:tcW w:w="2128" w:type="dxa"/>
            <w:gridSpan w:val="3"/>
          </w:tcPr>
          <w:p w:rsidR="007B2DE9" w:rsidRPr="00941957" w:rsidRDefault="007B2DE9" w:rsidP="0056419B">
            <w:pPr>
              <w:spacing w:after="0" w:line="240" w:lineRule="auto"/>
              <w:contextualSpacing/>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Министерство внутренних дел; </w:t>
            </w:r>
          </w:p>
          <w:p w:rsidR="007B2DE9" w:rsidRPr="00941957" w:rsidRDefault="007B2DE9" w:rsidP="0056419B">
            <w:pPr>
              <w:spacing w:after="0" w:line="240" w:lineRule="auto"/>
              <w:contextualSpacing/>
              <w:rPr>
                <w:rFonts w:ascii="Times New Roman" w:hAnsi="Times New Roman" w:cs="Times New Roman"/>
                <w:bCs/>
                <w:color w:val="000000" w:themeColor="text1"/>
                <w:sz w:val="20"/>
                <w:szCs w:val="20"/>
                <w:lang w:eastAsia="it-IT"/>
              </w:rPr>
            </w:pPr>
            <w:r w:rsidRPr="00941957">
              <w:rPr>
                <w:rFonts w:ascii="Times New Roman" w:hAnsi="Times New Roman" w:cs="Times New Roman"/>
                <w:color w:val="000000" w:themeColor="text1"/>
                <w:sz w:val="20"/>
                <w:szCs w:val="20"/>
              </w:rPr>
              <w:t xml:space="preserve">Министерство юстиции (Департамент пенитенциарных учреждений); </w:t>
            </w:r>
            <w:r w:rsidRPr="00941957">
              <w:rPr>
                <w:rFonts w:ascii="Times New Roman" w:hAnsi="Times New Roman" w:cs="Times New Roman"/>
                <w:bCs/>
                <w:color w:val="000000" w:themeColor="text1"/>
                <w:sz w:val="20"/>
                <w:szCs w:val="20"/>
                <w:lang w:eastAsia="it-IT"/>
              </w:rPr>
              <w:t>Национальный центр по борьбе с коррупцией</w:t>
            </w:r>
            <w:r w:rsidRPr="00941957">
              <w:rPr>
                <w:rFonts w:ascii="Times New Roman" w:hAnsi="Times New Roman" w:cs="Times New Roman"/>
                <w:color w:val="000000" w:themeColor="text1"/>
                <w:sz w:val="20"/>
                <w:szCs w:val="20"/>
              </w:rPr>
              <w:t xml:space="preserve">; </w:t>
            </w:r>
            <w:r w:rsidRPr="00941957">
              <w:rPr>
                <w:rFonts w:ascii="Times New Roman" w:hAnsi="Times New Roman" w:cs="Times New Roman"/>
                <w:color w:val="000000" w:themeColor="text1"/>
                <w:sz w:val="20"/>
                <w:szCs w:val="20"/>
              </w:rPr>
              <w:lastRenderedPageBreak/>
              <w:t>Министерство Финансов (Таможенная служба);</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Генеральная </w:t>
            </w:r>
            <w:r w:rsidR="00E80A79" w:rsidRPr="00941957">
              <w:rPr>
                <w:rFonts w:ascii="Times New Roman" w:hAnsi="Times New Roman" w:cs="Times New Roman"/>
                <w:color w:val="000000" w:themeColor="text1"/>
                <w:sz w:val="20"/>
                <w:szCs w:val="20"/>
              </w:rPr>
              <w:t>прокуратура</w:t>
            </w:r>
          </w:p>
        </w:tc>
        <w:tc>
          <w:tcPr>
            <w:tcW w:w="1464" w:type="dxa"/>
            <w:gridSpan w:val="2"/>
          </w:tcPr>
          <w:p w:rsidR="007B2DE9" w:rsidRPr="00941957" w:rsidRDefault="007B2DE9"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II квартал 2018 г.</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9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Не подразумевает расходов</w:t>
            </w:r>
          </w:p>
        </w:tc>
      </w:tr>
      <w:tr w:rsidR="007B2DE9" w:rsidRPr="00941957" w:rsidTr="00966312">
        <w:trPr>
          <w:trHeight w:val="15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olor w:val="auto"/>
                <w:sz w:val="20"/>
                <w:szCs w:val="20"/>
              </w:rPr>
              <w:t>Создание национального совета и секретариата для разработки нового Национального плана действий в области прав человека для мониторинга и представления докладов о его осуществлении;</w:t>
            </w:r>
          </w:p>
        </w:tc>
        <w:tc>
          <w:tcPr>
            <w:tcW w:w="2647" w:type="dxa"/>
            <w:tcBorders>
              <w:bottom w:val="single" w:sz="4" w:space="0" w:color="000000"/>
            </w:tcBorders>
          </w:tcPr>
          <w:p w:rsidR="007B2DE9" w:rsidRPr="00941957" w:rsidRDefault="007B2DE9" w:rsidP="0056419B">
            <w:pPr>
              <w:autoSpaceDE w:val="0"/>
              <w:autoSpaceDN w:val="0"/>
              <w:adjustRightInd w:val="0"/>
              <w:spacing w:after="0" w:line="240" w:lineRule="auto"/>
              <w:rPr>
                <w:rFonts w:ascii="Times New Roman" w:eastAsia="SimSun" w:hAnsi="Times New Roman"/>
                <w:sz w:val="20"/>
                <w:szCs w:val="18"/>
              </w:rPr>
            </w:pPr>
            <w:r w:rsidRPr="00941957">
              <w:rPr>
                <w:rFonts w:ascii="Times New Roman" w:hAnsi="Times New Roman"/>
                <w:b/>
                <w:bCs/>
                <w:sz w:val="20"/>
                <w:szCs w:val="18"/>
              </w:rPr>
              <w:t xml:space="preserve">SL8. Новый акт </w:t>
            </w:r>
          </w:p>
          <w:p w:rsidR="007B2DE9" w:rsidRPr="00941957" w:rsidRDefault="007B2DE9" w:rsidP="0056419B">
            <w:pPr>
              <w:autoSpaceDE w:val="0"/>
              <w:autoSpaceDN w:val="0"/>
              <w:adjustRightInd w:val="0"/>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Проект нормативного акта о создании национального совета и постоянного секретариата для разработки и оценки документов политик, отчетности и мониторинга выполнения международных рекомендаций по правам человека, в том числе нового национального плана действий в области прав человека на 2017-2021 годы </w:t>
            </w:r>
          </w:p>
        </w:tc>
        <w:tc>
          <w:tcPr>
            <w:tcW w:w="1989"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Нормативный акт, </w:t>
            </w:r>
            <w:r w:rsidRPr="00941957">
              <w:rPr>
                <w:rFonts w:ascii="Times New Roman" w:hAnsi="Times New Roman"/>
                <w:sz w:val="20"/>
                <w:szCs w:val="18"/>
              </w:rPr>
              <w:t>вступивший в силу</w:t>
            </w:r>
          </w:p>
          <w:p w:rsidR="007B2DE9" w:rsidRPr="00941957" w:rsidRDefault="007B2DE9" w:rsidP="0056419B">
            <w:pPr>
              <w:spacing w:after="0" w:line="240" w:lineRule="auto"/>
              <w:rPr>
                <w:rFonts w:ascii="Times New Roman" w:eastAsia="SimSun" w:hAnsi="Times New Roman"/>
                <w:sz w:val="20"/>
                <w:szCs w:val="18"/>
              </w:rPr>
            </w:pPr>
          </w:p>
        </w:tc>
        <w:tc>
          <w:tcPr>
            <w:tcW w:w="2128" w:type="dxa"/>
            <w:gridSpan w:val="3"/>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w:t>
            </w:r>
          </w:p>
          <w:p w:rsidR="007B2DE9" w:rsidRPr="00941957" w:rsidRDefault="007B2DE9" w:rsidP="0056419B">
            <w:pPr>
              <w:spacing w:after="0" w:line="240" w:lineRule="auto"/>
              <w:rPr>
                <w:rFonts w:ascii="Times New Roman" w:eastAsia="SimSun" w:hAnsi="Times New Roman"/>
                <w:sz w:val="20"/>
                <w:szCs w:val="18"/>
              </w:rPr>
            </w:pPr>
          </w:p>
          <w:p w:rsidR="007B2DE9" w:rsidRPr="00941957" w:rsidRDefault="007B2DE9" w:rsidP="0056419B">
            <w:pPr>
              <w:spacing w:after="0" w:line="240" w:lineRule="auto"/>
              <w:rPr>
                <w:rFonts w:ascii="Times New Roman" w:eastAsia="SimSun" w:hAnsi="Times New Roman"/>
                <w:sz w:val="20"/>
                <w:szCs w:val="18"/>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II квартал </w:t>
            </w:r>
          </w:p>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2018 г.</w:t>
            </w:r>
          </w:p>
          <w:p w:rsidR="007B2DE9" w:rsidRPr="00941957" w:rsidRDefault="007B2DE9" w:rsidP="0056419B">
            <w:pPr>
              <w:spacing w:after="0" w:line="240" w:lineRule="auto"/>
              <w:rPr>
                <w:rFonts w:ascii="Times New Roman" w:eastAsia="SimSun" w:hAnsi="Times New Roman"/>
                <w:sz w:val="20"/>
                <w:szCs w:val="18"/>
              </w:rPr>
            </w:pPr>
          </w:p>
          <w:p w:rsidR="007B2DE9" w:rsidRPr="00941957" w:rsidRDefault="007B2DE9" w:rsidP="0056419B">
            <w:pPr>
              <w:spacing w:after="0" w:line="240" w:lineRule="auto"/>
              <w:rPr>
                <w:rFonts w:ascii="Times New Roman" w:eastAsia="SimSun" w:hAnsi="Times New Roman"/>
                <w:sz w:val="20"/>
                <w:szCs w:val="18"/>
              </w:rPr>
            </w:pPr>
          </w:p>
          <w:p w:rsidR="007B2DE9" w:rsidRPr="00941957" w:rsidRDefault="007B2DE9" w:rsidP="0056419B">
            <w:pPr>
              <w:spacing w:after="0" w:line="240" w:lineRule="auto"/>
              <w:rPr>
                <w:rFonts w:ascii="Times New Roman" w:eastAsia="SimSun" w:hAnsi="Times New Roman"/>
                <w:sz w:val="20"/>
                <w:szCs w:val="18"/>
              </w:rPr>
            </w:pPr>
          </w:p>
          <w:p w:rsidR="007B2DE9" w:rsidRPr="00941957" w:rsidRDefault="007B2DE9" w:rsidP="0056419B">
            <w:pPr>
              <w:spacing w:after="0" w:line="240" w:lineRule="auto"/>
              <w:rPr>
                <w:rFonts w:ascii="Times New Roman" w:eastAsia="SimSun" w:hAnsi="Times New Roman"/>
                <w:sz w:val="20"/>
                <w:szCs w:val="18"/>
              </w:rPr>
            </w:pP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966312">
        <w:trPr>
          <w:trHeight w:val="5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shd w:val="clear" w:color="auto" w:fill="FFFFFF"/>
              </w:rPr>
              <w:t>Обеспечение функционирования Национального механизма предотвращения пыток в соответствии с пунктом 3 статьи 18 Факультативного протокола к Конвенции Организации Объединенных Наций против пыток и других жестоких, бесчеловечных или унижающих достоинство видов обращения и наказания</w:t>
            </w:r>
          </w:p>
        </w:tc>
        <w:tc>
          <w:tcPr>
            <w:tcW w:w="2647" w:type="dxa"/>
            <w:tcBorders>
              <w:bottom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I12.</w:t>
            </w:r>
            <w:r w:rsidRPr="00941957">
              <w:rPr>
                <w:rFonts w:ascii="Times New Roman" w:hAnsi="Times New Roman"/>
                <w:sz w:val="20"/>
                <w:szCs w:val="18"/>
              </w:rPr>
              <w:t xml:space="preserve"> Обеспечение функционирования национального механизма по предупреждению пыток в соответствии с частью (3) статьи 18  </w:t>
            </w:r>
            <w:r w:rsidRPr="00941957">
              <w:rPr>
                <w:rFonts w:ascii="Times New Roman" w:hAnsi="Times New Roman"/>
                <w:bCs/>
                <w:sz w:val="20"/>
                <w:szCs w:val="18"/>
                <w:lang w:eastAsia="it-IT"/>
              </w:rPr>
              <w:t>Факультативного протокола к Конвенции против пыток и других жестоких,</w:t>
            </w:r>
            <w:r w:rsidRPr="00941957">
              <w:rPr>
                <w:rFonts w:ascii="Times New Roman" w:hAnsi="Times New Roman"/>
                <w:bCs/>
                <w:sz w:val="20"/>
                <w:szCs w:val="18"/>
                <w:lang w:val="it-IT" w:eastAsia="it-IT"/>
              </w:rPr>
              <w:t> </w:t>
            </w:r>
            <w:r w:rsidRPr="00941957">
              <w:rPr>
                <w:rFonts w:ascii="Times New Roman" w:hAnsi="Times New Roman"/>
                <w:bCs/>
                <w:sz w:val="20"/>
                <w:szCs w:val="18"/>
                <w:lang w:eastAsia="it-IT"/>
              </w:rPr>
              <w:t>бесчеловечных или унижающих достоинство видов обращения и наказания</w:t>
            </w:r>
          </w:p>
        </w:tc>
        <w:tc>
          <w:tcPr>
            <w:tcW w:w="1989" w:type="dxa"/>
            <w:gridSpan w:val="2"/>
          </w:tcPr>
          <w:p w:rsidR="007B2DE9" w:rsidRPr="00941957" w:rsidRDefault="007B2DE9"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 xml:space="preserve">Бюджет, утвержденный в соответствии со статьей 37  и частью (8) статьи 31 Закона № 52 от 3 апреля 2014 года о народном адвокате (омбудсмене) </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финансов </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Офис народного адвоката</w:t>
            </w:r>
          </w:p>
          <w:p w:rsidR="007B2DE9" w:rsidRPr="00941957" w:rsidRDefault="007B2DE9" w:rsidP="0056419B">
            <w:pPr>
              <w:autoSpaceDE w:val="0"/>
              <w:autoSpaceDN w:val="0"/>
              <w:adjustRightInd w:val="0"/>
              <w:spacing w:after="0" w:line="240" w:lineRule="auto"/>
              <w:contextualSpacing/>
              <w:rPr>
                <w:rFonts w:ascii="Times New Roman" w:hAnsi="Times New Roman"/>
                <w:sz w:val="20"/>
                <w:szCs w:val="18"/>
                <w:lang w:eastAsia="en-GB"/>
              </w:rPr>
            </w:pPr>
          </w:p>
        </w:tc>
        <w:tc>
          <w:tcPr>
            <w:tcW w:w="1464" w:type="dxa"/>
            <w:gridSpan w:val="2"/>
          </w:tcPr>
          <w:p w:rsidR="007B2DE9" w:rsidRPr="00941957" w:rsidRDefault="007B2DE9"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бюджета учреждения; </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всего 525 тыс</w:t>
            </w:r>
            <w:r w:rsidR="006772CB">
              <w:rPr>
                <w:rFonts w:ascii="Times New Roman" w:hAnsi="Times New Roman"/>
                <w:sz w:val="20"/>
                <w:szCs w:val="18"/>
              </w:rPr>
              <w:t>.</w:t>
            </w:r>
            <w:r w:rsidRPr="00941957">
              <w:rPr>
                <w:rFonts w:ascii="Times New Roman" w:hAnsi="Times New Roman"/>
                <w:sz w:val="20"/>
                <w:szCs w:val="18"/>
              </w:rPr>
              <w:t xml:space="preserve"> леев</w:t>
            </w:r>
          </w:p>
        </w:tc>
      </w:tr>
      <w:tr w:rsidR="007B2DE9" w:rsidRPr="00941957" w:rsidTr="00966312">
        <w:trPr>
          <w:trHeight w:val="180"/>
        </w:trPr>
        <w:tc>
          <w:tcPr>
            <w:tcW w:w="535" w:type="dxa"/>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Создание всеобъемлющей стратегической основы для предотвращения и борьбы с безнаказанностью на основе руководящих принципов по искоренению безнаказанности за серьезные нарушения прав человека (Совет Европы, 2011 год).</w:t>
            </w:r>
          </w:p>
          <w:p w:rsidR="007B2DE9" w:rsidRPr="00941957" w:rsidRDefault="007B2DE9" w:rsidP="0056419B">
            <w:pPr>
              <w:pStyle w:val="Normal1"/>
              <w:spacing w:after="0"/>
              <w:jc w:val="both"/>
              <w:rPr>
                <w:rFonts w:ascii="Times New Roman" w:eastAsia="Times New Roman" w:hAnsi="Times New Roman" w:cs="Times New Roman"/>
                <w:color w:val="auto"/>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Обеспечение эффективного расследования и санкции за применение пыток и жестокого обращения.</w:t>
            </w:r>
          </w:p>
        </w:tc>
        <w:tc>
          <w:tcPr>
            <w:tcW w:w="2647" w:type="dxa"/>
            <w:tcBorders>
              <w:bottom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I13.</w:t>
            </w:r>
            <w:r w:rsidRPr="00941957">
              <w:rPr>
                <w:rFonts w:ascii="Times New Roman" w:hAnsi="Times New Roman"/>
                <w:sz w:val="20"/>
                <w:szCs w:val="18"/>
              </w:rPr>
              <w:t xml:space="preserve"> Обучение прокуроров и судей в области </w:t>
            </w:r>
            <w:r w:rsidRPr="00941957">
              <w:rPr>
                <w:rStyle w:val="shorttext"/>
                <w:rFonts w:ascii="Times New Roman" w:hAnsi="Times New Roman"/>
                <w:sz w:val="20"/>
                <w:szCs w:val="18"/>
              </w:rPr>
              <w:t>предупреждения пыток и жестокого обращения</w:t>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обученных лиц</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Национальный институт юстиции</w:t>
            </w:r>
          </w:p>
        </w:tc>
        <w:tc>
          <w:tcPr>
            <w:tcW w:w="1464" w:type="dxa"/>
            <w:gridSpan w:val="2"/>
          </w:tcPr>
          <w:p w:rsidR="007B2DE9" w:rsidRPr="00941957" w:rsidRDefault="007B2DE9" w:rsidP="0056419B">
            <w:pPr>
              <w:spacing w:after="0" w:line="240" w:lineRule="auto"/>
              <w:rPr>
                <w:rFonts w:ascii="Times New Roman" w:hAnsi="Times New Roman"/>
                <w:i/>
                <w:sz w:val="20"/>
                <w:szCs w:val="18"/>
              </w:rPr>
            </w:pPr>
            <w:r w:rsidRPr="00941957">
              <w:rPr>
                <w:rFonts w:ascii="Times New Roman" w:hAnsi="Times New Roman"/>
                <w:sz w:val="20"/>
                <w:szCs w:val="18"/>
              </w:rPr>
              <w:t>Ежеквартально,  2017-2019 гг.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учреждения</w:t>
            </w:r>
          </w:p>
          <w:p w:rsidR="007B2DE9" w:rsidRPr="00941957" w:rsidRDefault="007B2DE9" w:rsidP="0056419B">
            <w:pPr>
              <w:spacing w:after="0" w:line="240" w:lineRule="auto"/>
              <w:rPr>
                <w:rFonts w:ascii="Times New Roman" w:hAnsi="Times New Roman"/>
                <w:i/>
                <w:sz w:val="20"/>
                <w:szCs w:val="18"/>
              </w:rPr>
            </w:pPr>
          </w:p>
        </w:tc>
      </w:tr>
      <w:tr w:rsidR="007B2DE9" w:rsidRPr="00941957" w:rsidTr="00247C61">
        <w:trPr>
          <w:trHeight w:val="180"/>
        </w:trPr>
        <w:tc>
          <w:tcPr>
            <w:tcW w:w="535" w:type="dxa"/>
            <w:vMerge w:val="restart"/>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color w:val="auto"/>
                <w:sz w:val="20"/>
                <w:szCs w:val="20"/>
              </w:rPr>
              <w:t>Защита процессуальных прав лиц, находящихся под стражей в полиции, и Национального антикоррупционного центра (НАЦ) и в предварительном заключении</w:t>
            </w:r>
          </w:p>
        </w:tc>
        <w:tc>
          <w:tcPr>
            <w:tcW w:w="2647" w:type="dxa"/>
            <w:tcBorders>
              <w:bottom w:val="single" w:sz="4" w:space="0" w:color="000000"/>
            </w:tcBorders>
          </w:tcPr>
          <w:p w:rsidR="007B2DE9" w:rsidRPr="00941957" w:rsidRDefault="007B2DE9" w:rsidP="0056419B">
            <w:pPr>
              <w:tabs>
                <w:tab w:val="left" w:pos="0"/>
              </w:tabs>
              <w:spacing w:after="0" w:line="240" w:lineRule="auto"/>
              <w:rPr>
                <w:rFonts w:ascii="Times New Roman" w:hAnsi="Times New Roman"/>
                <w:bCs/>
                <w:i/>
                <w:sz w:val="20"/>
                <w:szCs w:val="18"/>
              </w:rPr>
            </w:pPr>
            <w:r w:rsidRPr="00941957">
              <w:rPr>
                <w:rFonts w:ascii="Times New Roman" w:eastAsia="SimSun" w:hAnsi="Times New Roman"/>
                <w:b/>
                <w:sz w:val="20"/>
                <w:szCs w:val="18"/>
              </w:rPr>
              <w:t>I14.</w:t>
            </w:r>
            <w:r w:rsidRPr="00941957">
              <w:rPr>
                <w:rFonts w:ascii="Times New Roman" w:eastAsia="SimSun" w:hAnsi="Times New Roman"/>
                <w:sz w:val="20"/>
                <w:szCs w:val="18"/>
              </w:rPr>
              <w:t xml:space="preserve"> Модернизация пенитенциарной системы за счет улучшения условий содержания </w:t>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eastAsia="SimSun" w:hAnsi="Times New Roman"/>
                <w:sz w:val="20"/>
                <w:szCs w:val="18"/>
              </w:rPr>
              <w:t xml:space="preserve">Количество мест заключения, обустроенных в соответствии с национальными стандартами </w:t>
            </w:r>
          </w:p>
        </w:tc>
        <w:tc>
          <w:tcPr>
            <w:tcW w:w="2128" w:type="dxa"/>
            <w:gridSpan w:val="3"/>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w:t>
            </w:r>
          </w:p>
          <w:p w:rsidR="007B2DE9" w:rsidRPr="00941957" w:rsidRDefault="007B2DE9" w:rsidP="0056419B">
            <w:pPr>
              <w:spacing w:after="0" w:line="240" w:lineRule="auto"/>
              <w:rPr>
                <w:rFonts w:ascii="Times New Roman" w:eastAsia="SimSun" w:hAnsi="Times New Roman"/>
                <w:sz w:val="20"/>
                <w:szCs w:val="18"/>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eastAsia="SimSun" w:hAnsi="Times New Roman"/>
                  <w:sz w:val="20"/>
                  <w:szCs w:val="18"/>
                </w:rPr>
                <w:t>2019 г</w:t>
              </w:r>
            </w:smartTag>
            <w:r w:rsidRPr="00941957">
              <w:rPr>
                <w:rFonts w:ascii="Times New Roman" w:eastAsia="SimSun" w:hAnsi="Times New Roman"/>
                <w:sz w:val="20"/>
                <w:szCs w:val="18"/>
              </w:rPr>
              <w:t>.</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В рамках бюджета учреждения и из  других источников</w:t>
            </w:r>
          </w:p>
        </w:tc>
      </w:tr>
      <w:tr w:rsidR="007B2DE9" w:rsidRPr="00941957" w:rsidTr="00247C61">
        <w:trPr>
          <w:trHeight w:val="8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bottom w:val="single" w:sz="4" w:space="0" w:color="000000"/>
            </w:tcBorders>
          </w:tcPr>
          <w:p w:rsidR="007B2DE9" w:rsidRPr="00941957" w:rsidRDefault="007B2DE9" w:rsidP="0056419B">
            <w:pPr>
              <w:tabs>
                <w:tab w:val="left" w:pos="0"/>
              </w:tabs>
              <w:spacing w:after="0" w:line="240" w:lineRule="auto"/>
              <w:rPr>
                <w:rFonts w:ascii="Times New Roman" w:eastAsia="SimSun" w:hAnsi="Times New Roman"/>
                <w:sz w:val="20"/>
                <w:szCs w:val="18"/>
              </w:rPr>
            </w:pPr>
            <w:r w:rsidRPr="00941957">
              <w:rPr>
                <w:rFonts w:ascii="Times New Roman" w:hAnsi="Times New Roman"/>
                <w:b/>
                <w:sz w:val="20"/>
                <w:szCs w:val="18"/>
              </w:rPr>
              <w:t>I</w:t>
            </w:r>
            <w:r w:rsidRPr="00941957">
              <w:rPr>
                <w:rFonts w:ascii="Times New Roman" w:eastAsia="SimSun" w:hAnsi="Times New Roman"/>
                <w:b/>
                <w:sz w:val="20"/>
                <w:szCs w:val="18"/>
              </w:rPr>
              <w:t>15.</w:t>
            </w:r>
            <w:r w:rsidRPr="00941957">
              <w:rPr>
                <w:rFonts w:ascii="Times New Roman" w:eastAsia="SimSun" w:hAnsi="Times New Roman"/>
                <w:sz w:val="20"/>
                <w:szCs w:val="18"/>
              </w:rPr>
              <w:t xml:space="preserve">  Установление статистических показателей, которые будут постоянно собираться через систему электронного учета поднадзорных лиц</w:t>
            </w:r>
          </w:p>
          <w:p w:rsidR="007B2DE9" w:rsidRPr="00941957" w:rsidRDefault="007B2DE9" w:rsidP="0056419B">
            <w:pPr>
              <w:tabs>
                <w:tab w:val="left" w:pos="0"/>
              </w:tabs>
              <w:spacing w:after="0" w:line="240" w:lineRule="auto"/>
              <w:rPr>
                <w:rFonts w:ascii="Times New Roman" w:eastAsia="SimSun" w:hAnsi="Times New Roman"/>
                <w:b/>
                <w:sz w:val="20"/>
                <w:szCs w:val="18"/>
              </w:rPr>
            </w:pPr>
          </w:p>
        </w:tc>
        <w:tc>
          <w:tcPr>
            <w:tcW w:w="1989"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Перечень показателей, составленных с учетом запроса Совета Европы</w:t>
            </w:r>
          </w:p>
        </w:tc>
        <w:tc>
          <w:tcPr>
            <w:tcW w:w="2128" w:type="dxa"/>
            <w:gridSpan w:val="3"/>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w:t>
            </w:r>
          </w:p>
          <w:p w:rsidR="007B2DE9" w:rsidRPr="00941957" w:rsidRDefault="007B2DE9" w:rsidP="0056419B">
            <w:pPr>
              <w:spacing w:after="0" w:line="240" w:lineRule="auto"/>
              <w:rPr>
                <w:rFonts w:ascii="Times New Roman" w:eastAsia="SimSun" w:hAnsi="Times New Roman"/>
                <w:sz w:val="20"/>
                <w:szCs w:val="18"/>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III квартал </w:t>
            </w:r>
            <w:smartTag w:uri="urn:schemas-microsoft-com:office:smarttags" w:element="metricconverter">
              <w:smartTagPr>
                <w:attr w:name="ProductID" w:val="2017 г"/>
              </w:smartTagPr>
              <w:r w:rsidRPr="00941957">
                <w:rPr>
                  <w:rFonts w:ascii="Times New Roman" w:eastAsia="SimSun" w:hAnsi="Times New Roman"/>
                  <w:sz w:val="20"/>
                  <w:szCs w:val="18"/>
                </w:rPr>
                <w:t>2017 г</w:t>
              </w:r>
            </w:smartTag>
            <w:r w:rsidRPr="00941957">
              <w:rPr>
                <w:rFonts w:ascii="Times New Roman" w:eastAsia="SimSun" w:hAnsi="Times New Roman"/>
                <w:sz w:val="20"/>
                <w:szCs w:val="18"/>
              </w:rPr>
              <w:t>.</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247C61">
        <w:trPr>
          <w:trHeight w:val="4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vMerge w:val="restart"/>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b/>
                <w:sz w:val="20"/>
                <w:szCs w:val="18"/>
              </w:rPr>
              <w:t>I16.</w:t>
            </w:r>
            <w:r w:rsidRPr="00941957">
              <w:rPr>
                <w:rFonts w:ascii="Times New Roman" w:eastAsia="SimSun" w:hAnsi="Times New Roman"/>
                <w:sz w:val="20"/>
                <w:szCs w:val="18"/>
              </w:rPr>
              <w:t xml:space="preserve"> Обучение советников по пробации разработке </w:t>
            </w:r>
            <w:r w:rsidRPr="00941957">
              <w:rPr>
                <w:rFonts w:ascii="Times New Roman" w:hAnsi="Times New Roman"/>
                <w:sz w:val="20"/>
                <w:szCs w:val="18"/>
              </w:rPr>
              <w:t xml:space="preserve">досудебных докладов </w:t>
            </w:r>
            <w:r w:rsidRPr="00941957">
              <w:rPr>
                <w:rFonts w:ascii="Times New Roman" w:hAnsi="Times New Roman"/>
                <w:sz w:val="20"/>
                <w:szCs w:val="18"/>
              </w:rPr>
              <w:lastRenderedPageBreak/>
              <w:t>относительно оценки личности</w:t>
            </w:r>
          </w:p>
        </w:tc>
        <w:tc>
          <w:tcPr>
            <w:tcW w:w="1989"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lastRenderedPageBreak/>
              <w:t>84 обученных советников по пробации</w:t>
            </w:r>
          </w:p>
        </w:tc>
        <w:tc>
          <w:tcPr>
            <w:tcW w:w="2128" w:type="dxa"/>
            <w:gridSpan w:val="3"/>
            <w:vMerge w:val="restart"/>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w:t>
            </w:r>
          </w:p>
          <w:p w:rsidR="007B2DE9" w:rsidRPr="00941957" w:rsidRDefault="007B2DE9" w:rsidP="0056419B">
            <w:pPr>
              <w:spacing w:after="0" w:line="240" w:lineRule="auto"/>
              <w:rPr>
                <w:rFonts w:ascii="Times New Roman" w:eastAsia="SimSun" w:hAnsi="Times New Roman"/>
                <w:sz w:val="20"/>
                <w:szCs w:val="18"/>
              </w:rPr>
            </w:pPr>
          </w:p>
        </w:tc>
        <w:tc>
          <w:tcPr>
            <w:tcW w:w="1464" w:type="dxa"/>
            <w:gridSpan w:val="2"/>
            <w:vMerge w:val="restart"/>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III квартал </w:t>
            </w:r>
            <w:smartTag w:uri="urn:schemas-microsoft-com:office:smarttags" w:element="metricconverter">
              <w:smartTagPr>
                <w:attr w:name="ProductID" w:val="2017 г"/>
              </w:smartTagPr>
              <w:r w:rsidRPr="00941957">
                <w:rPr>
                  <w:rFonts w:ascii="Times New Roman" w:eastAsia="SimSun" w:hAnsi="Times New Roman"/>
                  <w:sz w:val="20"/>
                  <w:szCs w:val="18"/>
                </w:rPr>
                <w:t>2017 г</w:t>
              </w:r>
            </w:smartTag>
            <w:r w:rsidRPr="00941957">
              <w:rPr>
                <w:rFonts w:ascii="Times New Roman" w:eastAsia="SimSun" w:hAnsi="Times New Roman"/>
                <w:sz w:val="20"/>
                <w:szCs w:val="18"/>
              </w:rPr>
              <w:t>.</w:t>
            </w:r>
          </w:p>
        </w:tc>
        <w:tc>
          <w:tcPr>
            <w:tcW w:w="1494" w:type="dxa"/>
            <w:gridSpan w:val="2"/>
            <w:vMerge w:val="restart"/>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рамках бюджета учреждения </w:t>
            </w:r>
            <w:r w:rsidRPr="00941957">
              <w:rPr>
                <w:rFonts w:ascii="Times New Roman" w:hAnsi="Times New Roman"/>
                <w:sz w:val="20"/>
                <w:szCs w:val="18"/>
              </w:rPr>
              <w:lastRenderedPageBreak/>
              <w:t>или из других источников</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97 075 леев</w:t>
            </w:r>
          </w:p>
        </w:tc>
      </w:tr>
      <w:tr w:rsidR="007B2DE9" w:rsidRPr="00941957" w:rsidTr="00247C61">
        <w:trPr>
          <w:trHeight w:val="6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lang w:val="it-IT"/>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lang w:val="it-IT"/>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lang w:val="it-IT"/>
              </w:rPr>
            </w:pPr>
          </w:p>
        </w:tc>
        <w:tc>
          <w:tcPr>
            <w:tcW w:w="2647" w:type="dxa"/>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it-IT"/>
              </w:rPr>
            </w:pPr>
          </w:p>
        </w:tc>
        <w:tc>
          <w:tcPr>
            <w:tcW w:w="1989" w:type="dxa"/>
            <w:gridSpan w:val="2"/>
          </w:tcPr>
          <w:p w:rsidR="007B2DE9" w:rsidRPr="00941957" w:rsidRDefault="007B2DE9" w:rsidP="0056419B">
            <w:pPr>
              <w:autoSpaceDE w:val="0"/>
              <w:autoSpaceDN w:val="0"/>
              <w:adjustRightInd w:val="0"/>
              <w:spacing w:after="0" w:line="240" w:lineRule="auto"/>
              <w:rPr>
                <w:rFonts w:ascii="Times New Roman" w:hAnsi="Times New Roman"/>
                <w:sz w:val="20"/>
                <w:szCs w:val="18"/>
              </w:rPr>
            </w:pPr>
            <w:r w:rsidRPr="00941957">
              <w:rPr>
                <w:rFonts w:ascii="Times New Roman" w:eastAsia="SimSun" w:hAnsi="Times New Roman"/>
                <w:sz w:val="20"/>
                <w:szCs w:val="18"/>
              </w:rPr>
              <w:t>Количество проведенных учебных мероприятий</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val="restart"/>
          </w:tcPr>
          <w:p w:rsidR="007B2DE9" w:rsidRPr="00941957" w:rsidRDefault="007B2DE9" w:rsidP="0056419B">
            <w:pPr>
              <w:pStyle w:val="Normal1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Эффективное разрешение любых зарегистрированных случаев жестокого обращения заключенных агентами по применению закона, в частности в ходе предварительного заключения.</w:t>
            </w:r>
          </w:p>
          <w:p w:rsidR="007B2DE9" w:rsidRPr="00941957" w:rsidRDefault="007B2DE9" w:rsidP="0056419B">
            <w:pPr>
              <w:pStyle w:val="Normal1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Обеспечение расследования и эффективных санкций за пытки и жестокое обращение</w:t>
            </w:r>
          </w:p>
        </w:tc>
        <w:tc>
          <w:tcPr>
            <w:tcW w:w="2647" w:type="dxa"/>
            <w:vMerge w:val="restart"/>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lang w:val="fr-FR"/>
              </w:rPr>
              <w:t>I</w:t>
            </w:r>
            <w:r w:rsidRPr="00941957">
              <w:rPr>
                <w:rFonts w:ascii="Times New Roman" w:eastAsia="Times New Roman" w:hAnsi="Times New Roman" w:cs="Times New Roman"/>
                <w:b/>
                <w:color w:val="000000" w:themeColor="text1"/>
                <w:sz w:val="20"/>
                <w:szCs w:val="20"/>
              </w:rPr>
              <w:t>17.</w:t>
            </w:r>
            <w:r w:rsidRPr="00941957">
              <w:rPr>
                <w:rFonts w:ascii="Times New Roman" w:hAnsi="Times New Roman" w:cs="Times New Roman"/>
                <w:color w:val="000000" w:themeColor="text1"/>
                <w:sz w:val="20"/>
                <w:szCs w:val="20"/>
              </w:rPr>
              <w:t>Оперативное и эффективное документирование пыток и жестокого обращения</w:t>
            </w:r>
          </w:p>
        </w:tc>
        <w:tc>
          <w:tcPr>
            <w:tcW w:w="1989" w:type="dxa"/>
            <w:gridSpan w:val="2"/>
          </w:tcPr>
          <w:p w:rsidR="007B2DE9" w:rsidRPr="00941957" w:rsidRDefault="007B2DE9" w:rsidP="0056419B">
            <w:pPr>
              <w:pStyle w:val="Normal12"/>
              <w:spacing w:after="0" w:line="240" w:lineRule="auto"/>
              <w:rPr>
                <w:rStyle w:val="shorttext"/>
                <w:rFonts w:ascii="Times New Roman" w:hAnsi="Times New Roman" w:cs="Times New Roman"/>
                <w:color w:val="000000" w:themeColor="text1"/>
                <w:sz w:val="20"/>
                <w:szCs w:val="20"/>
              </w:rPr>
            </w:pPr>
            <w:r w:rsidRPr="00941957">
              <w:rPr>
                <w:rStyle w:val="shorttext"/>
                <w:rFonts w:ascii="Times New Roman" w:hAnsi="Times New Roman" w:cs="Times New Roman"/>
                <w:color w:val="000000" w:themeColor="text1"/>
                <w:sz w:val="20"/>
                <w:szCs w:val="20"/>
              </w:rPr>
              <w:t>Количество зарегистрированных обращений</w:t>
            </w: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p>
        </w:tc>
        <w:tc>
          <w:tcPr>
            <w:tcW w:w="2128" w:type="dxa"/>
            <w:gridSpan w:val="3"/>
            <w:vMerge w:val="restart"/>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Генеральная прокуратура, Министерство юстиции, Министерство финансов (Таможенная служба), Национальный центр по борьбе с коррупцией</w:t>
            </w:r>
          </w:p>
        </w:tc>
        <w:tc>
          <w:tcPr>
            <w:tcW w:w="1464" w:type="dxa"/>
            <w:gridSpan w:val="2"/>
            <w:vMerge w:val="restart"/>
          </w:tcPr>
          <w:p w:rsidR="007B2DE9" w:rsidRPr="00941957" w:rsidRDefault="007B2DE9" w:rsidP="0056419B">
            <w:pPr>
              <w:spacing w:after="0" w:line="240" w:lineRule="auto"/>
              <w:rPr>
                <w:rFonts w:ascii="Times New Roman" w:eastAsia="SimSu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I квартал 2018/2019 гг.</w:t>
            </w:r>
          </w:p>
          <w:p w:rsidR="007B2DE9" w:rsidRPr="00941957" w:rsidRDefault="007B2DE9" w:rsidP="0056419B">
            <w:pPr>
              <w:spacing w:after="0" w:line="240" w:lineRule="auto"/>
              <w:rPr>
                <w:rFonts w:ascii="Times New Roman" w:eastAsia="SimSun" w:hAnsi="Times New Roman" w:cs="Times New Roman"/>
                <w:color w:val="000000" w:themeColor="text1"/>
                <w:sz w:val="20"/>
                <w:szCs w:val="20"/>
              </w:rPr>
            </w:pP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p>
        </w:tc>
        <w:tc>
          <w:tcPr>
            <w:tcW w:w="1494" w:type="dxa"/>
            <w:gridSpan w:val="2"/>
            <w:vMerge w:val="restart"/>
          </w:tcPr>
          <w:p w:rsidR="007B2DE9" w:rsidRPr="00941957" w:rsidRDefault="007B2DE9"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 рамках бюджета учреждения и из других источников</w:t>
            </w: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p>
        </w:tc>
      </w:tr>
      <w:tr w:rsidR="007B2DE9" w:rsidRPr="00941957" w:rsidTr="00247C61">
        <w:trPr>
          <w:trHeight w:val="6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p>
        </w:tc>
        <w:tc>
          <w:tcPr>
            <w:tcW w:w="2647" w:type="dxa"/>
            <w:vMerge/>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p>
        </w:tc>
        <w:tc>
          <w:tcPr>
            <w:tcW w:w="1989" w:type="dxa"/>
            <w:gridSpan w:val="2"/>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lang w:val="ro-RO"/>
              </w:rPr>
            </w:pPr>
            <w:r w:rsidRPr="00941957">
              <w:rPr>
                <w:rStyle w:val="shorttext"/>
                <w:rFonts w:ascii="Times New Roman" w:hAnsi="Times New Roman"/>
                <w:color w:val="000000" w:themeColor="text1"/>
                <w:sz w:val="20"/>
                <w:szCs w:val="20"/>
              </w:rPr>
              <w:t>Количество</w:t>
            </w:r>
            <w:r w:rsidRPr="00941957">
              <w:rPr>
                <w:rFonts w:ascii="Times New Roman" w:eastAsia="SimSun" w:hAnsi="Times New Roman"/>
                <w:color w:val="000000" w:themeColor="text1"/>
                <w:sz w:val="20"/>
                <w:szCs w:val="20"/>
              </w:rPr>
              <w:t xml:space="preserve"> проведенных служебных расследований</w:t>
            </w:r>
          </w:p>
        </w:tc>
        <w:tc>
          <w:tcPr>
            <w:tcW w:w="2128" w:type="dxa"/>
            <w:gridSpan w:val="3"/>
            <w:vMerge/>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lang w:val="fr-FR"/>
              </w:rPr>
            </w:pPr>
          </w:p>
        </w:tc>
        <w:tc>
          <w:tcPr>
            <w:tcW w:w="146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lang w:val="fr-FR"/>
              </w:rPr>
            </w:pPr>
          </w:p>
        </w:tc>
        <w:tc>
          <w:tcPr>
            <w:tcW w:w="1494"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lang w:val="fr-FR"/>
              </w:rPr>
            </w:pPr>
          </w:p>
        </w:tc>
      </w:tr>
      <w:tr w:rsidR="007B2DE9" w:rsidRPr="00941957" w:rsidTr="00B75D26">
        <w:trPr>
          <w:trHeight w:val="832"/>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lang w:val="fr-FR"/>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lang w:val="fr-FR"/>
              </w:rPr>
            </w:pPr>
          </w:p>
        </w:tc>
        <w:tc>
          <w:tcPr>
            <w:tcW w:w="2427" w:type="dxa"/>
            <w:gridSpan w:val="2"/>
            <w:vMerge w:val="restart"/>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Защита процессуальных прав лиц, содержащихся под стражей или находящихся под стражей в полиции или в Национальном центре по борьбе с коррупцией</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c>
          <w:tcPr>
            <w:tcW w:w="2647" w:type="dxa"/>
            <w:vMerge w:val="restart"/>
          </w:tcPr>
          <w:p w:rsidR="007B2DE9" w:rsidRPr="00941957" w:rsidRDefault="001171E1"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1</w:t>
            </w:r>
            <w:r w:rsidR="007B2DE9" w:rsidRPr="00941957">
              <w:rPr>
                <w:rFonts w:ascii="Times New Roman" w:eastAsia="Times New Roman" w:hAnsi="Times New Roman" w:cs="Times New Roman"/>
                <w:b/>
                <w:color w:val="000000" w:themeColor="text1"/>
                <w:sz w:val="20"/>
                <w:szCs w:val="20"/>
              </w:rPr>
              <w:t>18</w:t>
            </w:r>
            <w:r w:rsidR="007B2DE9" w:rsidRPr="00941957">
              <w:rPr>
                <w:rFonts w:ascii="Times New Roman" w:eastAsia="Times New Roman" w:hAnsi="Times New Roman" w:cs="Times New Roman"/>
                <w:color w:val="000000" w:themeColor="text1"/>
                <w:sz w:val="20"/>
                <w:szCs w:val="20"/>
              </w:rPr>
              <w:t>. Внедрение проекта «Процессуальные гарантии на стадии уголовного преследования»</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lang w:val="fr-FR"/>
              </w:rPr>
            </w:pPr>
            <w:r w:rsidRPr="00941957">
              <w:rPr>
                <w:rFonts w:ascii="Times New Roman" w:eastAsia="Times New Roman" w:hAnsi="Times New Roman" w:cs="Times New Roman"/>
                <w:color w:val="000000" w:themeColor="text1"/>
                <w:sz w:val="20"/>
                <w:szCs w:val="20"/>
              </w:rPr>
              <w:t>План реализации  проекта по внедрению</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lang w:val="fr-FR"/>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lang w:val="fr-FR"/>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lang w:val="fr-FR"/>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lang w:val="fr-FR"/>
              </w:rPr>
            </w:pPr>
          </w:p>
        </w:tc>
        <w:tc>
          <w:tcPr>
            <w:tcW w:w="2128" w:type="dxa"/>
            <w:gridSpan w:val="3"/>
            <w:vMerge w:val="restart"/>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Министерство Внутренних Дел, </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Генеральная Прокуратура</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Национальный центр по борьбе с коррупцией</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Министерство Юстиции </w:t>
            </w:r>
          </w:p>
        </w:tc>
        <w:tc>
          <w:tcPr>
            <w:tcW w:w="1464" w:type="dxa"/>
            <w:gridSpan w:val="2"/>
          </w:tcPr>
          <w:p w:rsidR="007B2DE9" w:rsidRPr="00941957" w:rsidRDefault="00E80A79" w:rsidP="0056419B">
            <w:pPr>
              <w:pStyle w:val="Normal1"/>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Первое</w:t>
            </w:r>
            <w:r w:rsidR="007B2DE9" w:rsidRPr="00941957">
              <w:rPr>
                <w:rFonts w:ascii="Times New Roman" w:eastAsia="Times New Roman" w:hAnsi="Times New Roman" w:cs="Times New Roman"/>
                <w:color w:val="auto"/>
                <w:sz w:val="20"/>
                <w:szCs w:val="20"/>
              </w:rPr>
              <w:t>полугодие</w:t>
            </w:r>
            <w:r w:rsidR="007B2DE9" w:rsidRPr="00941957">
              <w:rPr>
                <w:rFonts w:ascii="Times New Roman" w:eastAsia="Times New Roman" w:hAnsi="Times New Roman" w:cs="Times New Roman"/>
                <w:color w:val="000000" w:themeColor="text1"/>
                <w:sz w:val="20"/>
                <w:szCs w:val="20"/>
              </w:rPr>
              <w:t xml:space="preserve"> 2018</w:t>
            </w:r>
            <w:r>
              <w:rPr>
                <w:rFonts w:ascii="Times New Roman" w:eastAsia="Times New Roman" w:hAnsi="Times New Roman" w:cs="Times New Roman"/>
                <w:color w:val="000000" w:themeColor="text1"/>
                <w:sz w:val="20"/>
                <w:szCs w:val="20"/>
              </w:rPr>
              <w:t>г.</w:t>
            </w:r>
          </w:p>
        </w:tc>
        <w:tc>
          <w:tcPr>
            <w:tcW w:w="1494" w:type="dxa"/>
            <w:gridSpan w:val="2"/>
            <w:vMerge w:val="restart"/>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lang w:val="ro-RO"/>
              </w:rPr>
            </w:pPr>
            <w:r w:rsidRPr="00941957">
              <w:rPr>
                <w:rFonts w:ascii="Times New Roman" w:eastAsia="Times New Roman" w:hAnsi="Times New Roman" w:cs="Times New Roman"/>
                <w:color w:val="000000" w:themeColor="text1"/>
                <w:sz w:val="20"/>
                <w:szCs w:val="20"/>
              </w:rPr>
              <w:t>Финансиру</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ется Фондом Сороса-Молдова</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2647" w:type="dxa"/>
            <w:vMerge/>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SOP  о соблюдении процессуальных прав и гарантий на этапе задержания, включая уличное задержание, осмотр тела и тюремное заключение, разработанные и утвержденные</w:t>
            </w:r>
          </w:p>
        </w:tc>
        <w:tc>
          <w:tcPr>
            <w:tcW w:w="2128" w:type="dxa"/>
            <w:gridSpan w:val="3"/>
            <w:vMerge/>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c>
          <w:tcPr>
            <w:tcW w:w="1464" w:type="dxa"/>
            <w:gridSpan w:val="2"/>
          </w:tcPr>
          <w:p w:rsidR="007B2DE9" w:rsidRPr="00941957" w:rsidRDefault="00E80A79" w:rsidP="0056419B">
            <w:pPr>
              <w:pStyle w:val="Normal1"/>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Второе</w:t>
            </w:r>
            <w:r w:rsidR="007B2DE9" w:rsidRPr="00941957">
              <w:rPr>
                <w:rFonts w:ascii="Times New Roman" w:eastAsia="Times New Roman" w:hAnsi="Times New Roman" w:cs="Times New Roman"/>
                <w:color w:val="auto"/>
                <w:sz w:val="20"/>
                <w:szCs w:val="20"/>
              </w:rPr>
              <w:t>полугодие</w:t>
            </w:r>
            <w:r w:rsidR="007B2DE9" w:rsidRPr="00941957">
              <w:rPr>
                <w:rFonts w:ascii="Times New Roman" w:eastAsia="Times New Roman" w:hAnsi="Times New Roman" w:cs="Times New Roman"/>
                <w:color w:val="000000" w:themeColor="text1"/>
                <w:sz w:val="20"/>
                <w:szCs w:val="20"/>
              </w:rPr>
              <w:t xml:space="preserve"> 2018</w:t>
            </w:r>
            <w:r>
              <w:rPr>
                <w:rFonts w:ascii="Times New Roman" w:eastAsia="Times New Roman" w:hAnsi="Times New Roman" w:cs="Times New Roman"/>
                <w:color w:val="000000" w:themeColor="text1"/>
                <w:sz w:val="20"/>
                <w:szCs w:val="20"/>
              </w:rPr>
              <w:t>г.</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c>
          <w:tcPr>
            <w:tcW w:w="1494" w:type="dxa"/>
            <w:gridSpan w:val="2"/>
            <w:vMerge/>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2647" w:type="dxa"/>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I19.</w:t>
            </w:r>
            <w:r w:rsidRPr="00941957">
              <w:rPr>
                <w:rFonts w:ascii="Times New Roman" w:eastAsia="Times New Roman" w:hAnsi="Times New Roman" w:cs="Times New Roman"/>
                <w:color w:val="000000" w:themeColor="text1"/>
                <w:sz w:val="20"/>
                <w:szCs w:val="20"/>
              </w:rPr>
              <w:t xml:space="preserve">Организация в полицейских подразделениях и изоляторах временного </w:t>
            </w:r>
            <w:r w:rsidRPr="00941957">
              <w:rPr>
                <w:rFonts w:ascii="Times New Roman" w:eastAsia="Times New Roman" w:hAnsi="Times New Roman" w:cs="Times New Roman"/>
                <w:color w:val="000000" w:themeColor="text1"/>
                <w:sz w:val="20"/>
                <w:szCs w:val="20"/>
              </w:rPr>
              <w:lastRenderedPageBreak/>
              <w:t>содержания помещений для встреч с людьми, задержанными, арестованными, осужденными, в условиях конфиденциальности, с адвокатами</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lastRenderedPageBreak/>
              <w:t xml:space="preserve">9 мест для частных встреч задержанного с адвокатом в </w:t>
            </w:r>
            <w:r w:rsidRPr="00941957">
              <w:rPr>
                <w:rFonts w:ascii="Times New Roman" w:eastAsia="Times New Roman" w:hAnsi="Times New Roman" w:cs="Times New Roman"/>
                <w:color w:val="000000" w:themeColor="text1"/>
                <w:sz w:val="20"/>
                <w:szCs w:val="20"/>
              </w:rPr>
              <w:lastRenderedPageBreak/>
              <w:t>указанных полицейских подразделениях</w:t>
            </w:r>
          </w:p>
        </w:tc>
        <w:tc>
          <w:tcPr>
            <w:tcW w:w="2128" w:type="dxa"/>
            <w:gridSpan w:val="3"/>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lastRenderedPageBreak/>
              <w:t xml:space="preserve">Министерство </w:t>
            </w:r>
            <w:r w:rsidR="00E80A79" w:rsidRPr="00941957">
              <w:rPr>
                <w:rFonts w:ascii="Times New Roman" w:eastAsia="Times New Roman" w:hAnsi="Times New Roman" w:cs="Times New Roman"/>
                <w:color w:val="000000" w:themeColor="text1"/>
                <w:sz w:val="20"/>
                <w:szCs w:val="20"/>
              </w:rPr>
              <w:t>внутренних д</w:t>
            </w:r>
            <w:r w:rsidRPr="00941957">
              <w:rPr>
                <w:rFonts w:ascii="Times New Roman" w:eastAsia="Times New Roman" w:hAnsi="Times New Roman" w:cs="Times New Roman"/>
                <w:color w:val="000000" w:themeColor="text1"/>
                <w:sz w:val="20"/>
                <w:szCs w:val="20"/>
              </w:rPr>
              <w:t xml:space="preserve">ел, </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Министерство </w:t>
            </w:r>
            <w:r w:rsidR="00E80A79" w:rsidRPr="00941957">
              <w:rPr>
                <w:rFonts w:ascii="Times New Roman" w:eastAsia="Times New Roman" w:hAnsi="Times New Roman" w:cs="Times New Roman"/>
                <w:color w:val="000000" w:themeColor="text1"/>
                <w:sz w:val="20"/>
                <w:szCs w:val="20"/>
              </w:rPr>
              <w:lastRenderedPageBreak/>
              <w:t>юстиции</w:t>
            </w:r>
          </w:p>
        </w:tc>
        <w:tc>
          <w:tcPr>
            <w:tcW w:w="1464" w:type="dxa"/>
            <w:gridSpan w:val="2"/>
          </w:tcPr>
          <w:p w:rsidR="007B2DE9" w:rsidRPr="00941957" w:rsidRDefault="007B2DE9" w:rsidP="0056419B">
            <w:pPr>
              <w:spacing w:after="0" w:line="240" w:lineRule="auto"/>
              <w:rPr>
                <w:rFonts w:ascii="Times New Roman" w:eastAsia="SimSun" w:hAnsi="Times New Roman"/>
                <w:color w:val="000000" w:themeColor="text1"/>
                <w:sz w:val="20"/>
                <w:szCs w:val="18"/>
              </w:rPr>
            </w:pPr>
            <w:r w:rsidRPr="00941957">
              <w:rPr>
                <w:rFonts w:ascii="Times New Roman" w:eastAsia="SimSun" w:hAnsi="Times New Roman"/>
                <w:color w:val="000000" w:themeColor="text1"/>
                <w:sz w:val="20"/>
                <w:szCs w:val="18"/>
              </w:rPr>
              <w:lastRenderedPageBreak/>
              <w:t xml:space="preserve">IV квартал </w:t>
            </w:r>
            <w:smartTag w:uri="urn:schemas-microsoft-com:office:smarttags" w:element="metricconverter">
              <w:smartTagPr>
                <w:attr w:name="ProductID" w:val="2019 г"/>
              </w:smartTagPr>
              <w:r w:rsidRPr="00941957">
                <w:rPr>
                  <w:rFonts w:ascii="Times New Roman" w:eastAsia="SimSun" w:hAnsi="Times New Roman"/>
                  <w:color w:val="000000" w:themeColor="text1"/>
                  <w:sz w:val="20"/>
                  <w:szCs w:val="18"/>
                </w:rPr>
                <w:t>2019 г</w:t>
              </w:r>
            </w:smartTag>
            <w:r w:rsidRPr="00941957">
              <w:rPr>
                <w:rFonts w:ascii="Times New Roman" w:eastAsia="SimSun" w:hAnsi="Times New Roman"/>
                <w:color w:val="000000" w:themeColor="text1"/>
                <w:sz w:val="20"/>
                <w:szCs w:val="18"/>
              </w:rPr>
              <w:t>.</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80 тыс. леев</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val="restart"/>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Улучшение условий во время предварительного ареста в полиции</w:t>
            </w:r>
          </w:p>
        </w:tc>
        <w:tc>
          <w:tcPr>
            <w:tcW w:w="2647" w:type="dxa"/>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20.</w:t>
            </w:r>
            <w:r w:rsidRPr="00941957">
              <w:rPr>
                <w:rFonts w:ascii="Times New Roman" w:eastAsia="Times New Roman" w:hAnsi="Times New Roman" w:cs="Times New Roman"/>
                <w:color w:val="auto"/>
                <w:sz w:val="20"/>
                <w:szCs w:val="20"/>
              </w:rPr>
              <w:t xml:space="preserve"> Разработка минимальных стандартов в условиях предварительного заключения в полиции</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Разработаны и одобренные стандарты</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tc>
        <w:tc>
          <w:tcPr>
            <w:tcW w:w="146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o-RO"/>
              </w:rPr>
              <w:t xml:space="preserve">II </w:t>
            </w:r>
            <w:r w:rsidRPr="00941957">
              <w:rPr>
                <w:rFonts w:ascii="Times New Roman" w:eastAsia="Times New Roman" w:hAnsi="Times New Roman" w:cs="Times New Roman"/>
                <w:color w:val="auto"/>
                <w:sz w:val="20"/>
                <w:szCs w:val="20"/>
              </w:rPr>
              <w:t>квартал 2018</w:t>
            </w:r>
            <w:r w:rsidR="00E80A79">
              <w:rPr>
                <w:rFonts w:ascii="Times New Roman" w:eastAsia="Times New Roman" w:hAnsi="Times New Roman" w:cs="Times New Roman"/>
                <w:color w:val="auto"/>
                <w:sz w:val="20"/>
                <w:szCs w:val="20"/>
              </w:rPr>
              <w:t>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p>
        </w:tc>
        <w:tc>
          <w:tcPr>
            <w:tcW w:w="2647" w:type="dxa"/>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21.</w:t>
            </w:r>
            <w:r w:rsidRPr="00941957">
              <w:rPr>
                <w:rFonts w:ascii="Times New Roman" w:eastAsia="Times New Roman" w:hAnsi="Times New Roman" w:cs="Times New Roman"/>
                <w:color w:val="auto"/>
                <w:sz w:val="20"/>
                <w:szCs w:val="20"/>
              </w:rPr>
              <w:t>Модернизация средств предварительного содержания под стражей в полиции</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9 отремонтированых изоляторов временного содержания</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eastAsia="SimSun" w:hAnsi="Times New Roman"/>
                  <w:sz w:val="20"/>
                  <w:szCs w:val="18"/>
                </w:rPr>
                <w:t>2019 г</w:t>
              </w:r>
            </w:smartTag>
            <w:r w:rsidRPr="00941957">
              <w:rPr>
                <w:rFonts w:ascii="Times New Roman" w:eastAsia="SimSun" w:hAnsi="Times New Roman"/>
                <w:sz w:val="20"/>
                <w:szCs w:val="18"/>
              </w:rPr>
              <w:t>.</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27</w:t>
            </w:r>
            <w:r w:rsidR="00CF67AB">
              <w:rPr>
                <w:rFonts w:ascii="Times New Roman" w:eastAsia="Times New Roman" w:hAnsi="Times New Roman" w:cs="Times New Roman"/>
                <w:color w:val="auto"/>
                <w:sz w:val="20"/>
                <w:szCs w:val="20"/>
              </w:rPr>
              <w:t xml:space="preserve"> млн.</w:t>
            </w:r>
            <w:r w:rsidRPr="00941957">
              <w:rPr>
                <w:rFonts w:ascii="Times New Roman" w:eastAsia="Times New Roman" w:hAnsi="Times New Roman" w:cs="Times New Roman"/>
                <w:color w:val="auto"/>
                <w:sz w:val="20"/>
                <w:szCs w:val="20"/>
              </w:rPr>
              <w:t xml:space="preserve"> леев</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p>
        </w:tc>
        <w:tc>
          <w:tcPr>
            <w:tcW w:w="264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22</w:t>
            </w:r>
            <w:r w:rsidRPr="00941957">
              <w:rPr>
                <w:rFonts w:ascii="Times New Roman" w:eastAsia="Times New Roman" w:hAnsi="Times New Roman" w:cs="Times New Roman"/>
                <w:color w:val="auto"/>
                <w:sz w:val="20"/>
                <w:szCs w:val="20"/>
              </w:rPr>
              <w:t>.Разработка минимальных стандартов для специализированных транспортных единиц</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Разработаные и принятые стандарды </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III квартал 2018 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p>
        </w:tc>
        <w:tc>
          <w:tcPr>
            <w:tcW w:w="264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23.</w:t>
            </w:r>
            <w:r w:rsidRPr="00941957">
              <w:rPr>
                <w:rFonts w:ascii="Times New Roman" w:eastAsia="Times New Roman" w:hAnsi="Times New Roman" w:cs="Times New Roman"/>
                <w:color w:val="auto"/>
                <w:sz w:val="20"/>
                <w:szCs w:val="20"/>
              </w:rPr>
              <w:t>Приобретение специализированного транспорта для перевозки лиц, находящихся под стражей в полиции</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lang w:val="it-IT"/>
              </w:rPr>
            </w:pPr>
            <w:r w:rsidRPr="00941957">
              <w:rPr>
                <w:rFonts w:ascii="Times New Roman" w:eastAsia="Times New Roman" w:hAnsi="Times New Roman" w:cs="Times New Roman"/>
                <w:color w:val="auto"/>
                <w:sz w:val="20"/>
                <w:szCs w:val="20"/>
                <w:lang w:val="it-IT"/>
              </w:rPr>
              <w:t xml:space="preserve">25 </w:t>
            </w:r>
            <w:r w:rsidR="00E80A79">
              <w:rPr>
                <w:rFonts w:ascii="Times New Roman" w:eastAsia="Times New Roman" w:hAnsi="Times New Roman" w:cs="Times New Roman"/>
                <w:color w:val="auto"/>
                <w:sz w:val="20"/>
                <w:szCs w:val="20"/>
              </w:rPr>
              <w:t>приобретенных</w:t>
            </w:r>
            <w:r w:rsidRPr="00941957">
              <w:rPr>
                <w:rFonts w:ascii="Times New Roman" w:eastAsia="Times New Roman" w:hAnsi="Times New Roman" w:cs="Times New Roman"/>
                <w:color w:val="auto"/>
                <w:sz w:val="20"/>
                <w:szCs w:val="20"/>
              </w:rPr>
              <w:t>едиництранспорта</w:t>
            </w:r>
          </w:p>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lang w:val="it-IT"/>
              </w:rPr>
            </w:pP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eastAsia="SimSun" w:hAnsi="Times New Roman"/>
                  <w:sz w:val="20"/>
                  <w:szCs w:val="18"/>
                </w:rPr>
                <w:t>2019 г</w:t>
              </w:r>
            </w:smartTag>
            <w:r w:rsidRPr="00941957">
              <w:rPr>
                <w:rFonts w:ascii="Times New Roman" w:eastAsia="SimSun" w:hAnsi="Times New Roman"/>
                <w:sz w:val="20"/>
                <w:szCs w:val="18"/>
              </w:rPr>
              <w:t>.</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173</w:t>
            </w:r>
            <w:r w:rsidR="00CF67AB">
              <w:rPr>
                <w:rFonts w:ascii="Times New Roman" w:eastAsia="Times New Roman" w:hAnsi="Times New Roman" w:cs="Times New Roman"/>
                <w:color w:val="auto"/>
                <w:sz w:val="20"/>
                <w:szCs w:val="20"/>
              </w:rPr>
              <w:t xml:space="preserve"> млн.</w:t>
            </w:r>
            <w:r w:rsidRPr="00941957">
              <w:rPr>
                <w:rFonts w:ascii="Times New Roman" w:eastAsia="Times New Roman" w:hAnsi="Times New Roman" w:cs="Times New Roman"/>
                <w:color w:val="auto"/>
                <w:sz w:val="20"/>
                <w:szCs w:val="20"/>
              </w:rPr>
              <w:t xml:space="preserve"> леев</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p>
        </w:tc>
        <w:tc>
          <w:tcPr>
            <w:tcW w:w="2647" w:type="dxa"/>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I24</w:t>
            </w:r>
            <w:r w:rsidRPr="00941957">
              <w:rPr>
                <w:rFonts w:ascii="Times New Roman" w:eastAsia="Times New Roman" w:hAnsi="Times New Roman" w:cs="Times New Roman"/>
                <w:color w:val="auto"/>
                <w:sz w:val="20"/>
                <w:szCs w:val="20"/>
              </w:rPr>
              <w:t>.Установка систем видеонаблюдения по периметру и в местах лишения свободы, а также в специализированных транспортных единицах</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100% ремонтированых изоляционных камер с видеонаблюдением;</w:t>
            </w:r>
          </w:p>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100% приобретенных единиц видеонаблюдения</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eastAsia="SimSun" w:hAnsi="Times New Roman"/>
                  <w:sz w:val="20"/>
                  <w:szCs w:val="18"/>
                </w:rPr>
                <w:t>2019 г</w:t>
              </w:r>
            </w:smartTag>
            <w:r w:rsidRPr="00941957">
              <w:rPr>
                <w:rFonts w:ascii="Times New Roman" w:eastAsia="SimSun" w:hAnsi="Times New Roman"/>
                <w:sz w:val="20"/>
                <w:szCs w:val="18"/>
              </w:rPr>
              <w:t>.</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1,25</w:t>
            </w:r>
            <w:r w:rsidR="00CF67AB">
              <w:rPr>
                <w:rFonts w:ascii="Times New Roman" w:eastAsia="Times New Roman" w:hAnsi="Times New Roman" w:cs="Times New Roman"/>
                <w:color w:val="auto"/>
                <w:sz w:val="20"/>
                <w:szCs w:val="20"/>
              </w:rPr>
              <w:t xml:space="preserve"> млн. </w:t>
            </w:r>
            <w:r w:rsidRPr="00941957">
              <w:rPr>
                <w:rFonts w:ascii="Times New Roman" w:eastAsia="Times New Roman" w:hAnsi="Times New Roman" w:cs="Times New Roman"/>
                <w:color w:val="auto"/>
                <w:sz w:val="20"/>
                <w:szCs w:val="20"/>
              </w:rPr>
              <w:t>леев</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I25.</w:t>
            </w:r>
            <w:r w:rsidRPr="00941957">
              <w:rPr>
                <w:rFonts w:ascii="Times New Roman" w:eastAsia="Times New Roman" w:hAnsi="Times New Roman" w:cs="Times New Roman"/>
                <w:color w:val="auto"/>
                <w:sz w:val="20"/>
                <w:szCs w:val="20"/>
              </w:rPr>
              <w:t>Создание электронной системы регистрации и управления задержанными из изоляторов временного содержания</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Созданная электронная система</w:t>
            </w:r>
          </w:p>
        </w:tc>
        <w:tc>
          <w:tcPr>
            <w:tcW w:w="2128" w:type="dxa"/>
            <w:gridSpan w:val="3"/>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юстиции;</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Национальный </w:t>
            </w:r>
            <w:r w:rsidRPr="00941957">
              <w:rPr>
                <w:rFonts w:ascii="Times New Roman" w:eastAsia="Times New Roman" w:hAnsi="Times New Roman" w:cs="Times New Roman"/>
                <w:color w:val="auto"/>
                <w:sz w:val="20"/>
                <w:szCs w:val="20"/>
              </w:rPr>
              <w:lastRenderedPageBreak/>
              <w:t>антикоррупционный центр</w:t>
            </w: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lastRenderedPageBreak/>
              <w:t xml:space="preserve">IV квартал </w:t>
            </w:r>
            <w:smartTag w:uri="urn:schemas-microsoft-com:office:smarttags" w:element="metricconverter">
              <w:smartTagPr>
                <w:attr w:name="ProductID" w:val="2019 г"/>
              </w:smartTagPr>
              <w:r w:rsidRPr="00941957">
                <w:rPr>
                  <w:rFonts w:ascii="Times New Roman" w:eastAsia="SimSun" w:hAnsi="Times New Roman"/>
                  <w:sz w:val="20"/>
                  <w:szCs w:val="18"/>
                </w:rPr>
                <w:t>2019 г</w:t>
              </w:r>
            </w:smartTag>
            <w:r w:rsidRPr="00941957">
              <w:rPr>
                <w:rFonts w:ascii="Times New Roman" w:eastAsia="SimSun" w:hAnsi="Times New Roman"/>
                <w:sz w:val="20"/>
                <w:szCs w:val="18"/>
              </w:rPr>
              <w:t>.</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6</w:t>
            </w:r>
            <w:r w:rsidR="00CF67AB">
              <w:rPr>
                <w:rFonts w:ascii="Times New Roman" w:eastAsia="Times New Roman" w:hAnsi="Times New Roman" w:cs="Times New Roman"/>
                <w:color w:val="auto"/>
                <w:sz w:val="20"/>
                <w:szCs w:val="20"/>
              </w:rPr>
              <w:t xml:space="preserve"> млн.</w:t>
            </w:r>
            <w:r w:rsidRPr="00941957">
              <w:rPr>
                <w:rFonts w:ascii="Times New Roman" w:eastAsia="Times New Roman" w:hAnsi="Times New Roman" w:cs="Times New Roman"/>
                <w:color w:val="auto"/>
                <w:sz w:val="20"/>
                <w:szCs w:val="20"/>
              </w:rPr>
              <w:t xml:space="preserve"> леев</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Бюджетная помощь в рамках реформы </w:t>
            </w:r>
            <w:r w:rsidRPr="00941957">
              <w:rPr>
                <w:rFonts w:ascii="Times New Roman" w:eastAsia="Times New Roman" w:hAnsi="Times New Roman" w:cs="Times New Roman"/>
                <w:color w:val="auto"/>
                <w:sz w:val="20"/>
                <w:szCs w:val="20"/>
              </w:rPr>
              <w:lastRenderedPageBreak/>
              <w:t>полиции</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Основываясь на хорошей практике ЕС, обеспечение наличия независимого полицейского механизма мониторинга, который будет контролировать общую полицейскую операцию и как все полицейские осуществляют свою полицейскую деятельность</w:t>
            </w:r>
          </w:p>
        </w:tc>
        <w:tc>
          <w:tcPr>
            <w:tcW w:w="264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SL.9</w:t>
            </w:r>
            <w:r w:rsidR="00BB47CA" w:rsidRPr="00BB47CA">
              <w:rPr>
                <w:rFonts w:ascii="Times New Roman" w:eastAsia="Times New Roman" w:hAnsi="Times New Roman" w:cs="Times New Roman"/>
                <w:b/>
                <w:color w:val="auto"/>
                <w:sz w:val="20"/>
                <w:szCs w:val="20"/>
              </w:rPr>
              <w:t xml:space="preserve"> </w:t>
            </w:r>
            <w:r w:rsidRPr="00941957">
              <w:rPr>
                <w:rFonts w:ascii="Times New Roman" w:eastAsia="Times New Roman" w:hAnsi="Times New Roman" w:cs="Times New Roman"/>
                <w:color w:val="auto"/>
                <w:sz w:val="20"/>
                <w:szCs w:val="20"/>
              </w:rPr>
              <w:t>Создание Совета НПО для обеспечения мониторинга и функционирования полиции на основе регламента, утвержденного Постановлением Правительства</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Разработанное и принятое Постановление Правительства</w:t>
            </w:r>
          </w:p>
        </w:tc>
        <w:tc>
          <w:tcPr>
            <w:tcW w:w="2128" w:type="dxa"/>
            <w:gridSpan w:val="3"/>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2018 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Усиление способности полиции быстро реагировать</w:t>
            </w:r>
          </w:p>
        </w:tc>
        <w:tc>
          <w:tcPr>
            <w:tcW w:w="264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26.</w:t>
            </w:r>
            <w:r w:rsidRPr="00941957">
              <w:rPr>
                <w:rFonts w:ascii="Times New Roman" w:eastAsia="Times New Roman" w:hAnsi="Times New Roman" w:cs="Times New Roman"/>
                <w:color w:val="auto"/>
                <w:sz w:val="20"/>
                <w:szCs w:val="20"/>
              </w:rPr>
              <w:t>Создание и ввод в эксплуатацию  региональных диспетчерских управлений по чрезвычайным ситуациям</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4 созданных и действующих диспетчерских центров </w:t>
            </w:r>
          </w:p>
        </w:tc>
        <w:tc>
          <w:tcPr>
            <w:tcW w:w="2128" w:type="dxa"/>
            <w:gridSpan w:val="3"/>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eastAsia="SimSun" w:hAnsi="Times New Roman"/>
                  <w:sz w:val="20"/>
                  <w:szCs w:val="18"/>
                </w:rPr>
                <w:t>2019 г</w:t>
              </w:r>
            </w:smartTag>
            <w:r w:rsidRPr="00941957">
              <w:rPr>
                <w:rFonts w:ascii="Times New Roman" w:eastAsia="SimSun" w:hAnsi="Times New Roman"/>
                <w:sz w:val="20"/>
                <w:szCs w:val="18"/>
              </w:rPr>
              <w:t>.</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1,5</w:t>
            </w:r>
            <w:r w:rsidR="00CF67AB">
              <w:rPr>
                <w:rFonts w:ascii="Times New Roman" w:eastAsia="Times New Roman" w:hAnsi="Times New Roman" w:cs="Times New Roman"/>
                <w:color w:val="auto"/>
                <w:sz w:val="20"/>
                <w:szCs w:val="20"/>
              </w:rPr>
              <w:t xml:space="preserve"> млн. </w:t>
            </w:r>
            <w:r w:rsidRPr="00941957">
              <w:rPr>
                <w:rFonts w:ascii="Times New Roman" w:eastAsia="Times New Roman" w:hAnsi="Times New Roman" w:cs="Times New Roman"/>
                <w:color w:val="auto"/>
                <w:sz w:val="20"/>
                <w:szCs w:val="20"/>
              </w:rPr>
              <w:t>леев</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p>
        </w:tc>
        <w:tc>
          <w:tcPr>
            <w:tcW w:w="264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27.</w:t>
            </w:r>
            <w:r w:rsidRPr="00941957">
              <w:rPr>
                <w:rFonts w:ascii="Times New Roman" w:eastAsia="Times New Roman" w:hAnsi="Times New Roman" w:cs="Times New Roman"/>
                <w:color w:val="auto"/>
                <w:sz w:val="20"/>
                <w:szCs w:val="20"/>
              </w:rPr>
              <w:t>Создание Координационного центра полицейской миссии</w:t>
            </w: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lang w:val="it-IT"/>
              </w:rPr>
            </w:pPr>
            <w:r w:rsidRPr="00941957">
              <w:rPr>
                <w:rFonts w:ascii="Times New Roman" w:eastAsia="Times New Roman" w:hAnsi="Times New Roman" w:cs="Times New Roman"/>
                <w:color w:val="auto"/>
                <w:sz w:val="20"/>
                <w:szCs w:val="20"/>
                <w:lang w:val="it-IT"/>
              </w:rPr>
              <w:t>Создан</w:t>
            </w:r>
            <w:r w:rsidRPr="00941957">
              <w:rPr>
                <w:rFonts w:ascii="Times New Roman" w:eastAsia="Times New Roman" w:hAnsi="Times New Roman" w:cs="Times New Roman"/>
                <w:color w:val="auto"/>
                <w:sz w:val="20"/>
                <w:szCs w:val="20"/>
              </w:rPr>
              <w:t>ый</w:t>
            </w:r>
            <w:r w:rsidRPr="00941957">
              <w:rPr>
                <w:rFonts w:ascii="Times New Roman" w:eastAsia="Times New Roman" w:hAnsi="Times New Roman" w:cs="Times New Roman"/>
                <w:color w:val="auto"/>
                <w:sz w:val="20"/>
                <w:szCs w:val="20"/>
                <w:lang w:val="it-IT"/>
              </w:rPr>
              <w:t xml:space="preserve"> Координационный центр полиции</w:t>
            </w:r>
          </w:p>
        </w:tc>
        <w:tc>
          <w:tcPr>
            <w:tcW w:w="2128" w:type="dxa"/>
            <w:gridSpan w:val="3"/>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eastAsia="SimSun" w:hAnsi="Times New Roman"/>
                  <w:sz w:val="20"/>
                  <w:szCs w:val="18"/>
                </w:rPr>
                <w:t>2019 г</w:t>
              </w:r>
            </w:smartTag>
            <w:r w:rsidRPr="00941957">
              <w:rPr>
                <w:rFonts w:ascii="Times New Roman" w:eastAsia="SimSun" w:hAnsi="Times New Roman"/>
                <w:sz w:val="20"/>
                <w:szCs w:val="18"/>
              </w:rPr>
              <w:t>.</w:t>
            </w:r>
          </w:p>
        </w:tc>
        <w:tc>
          <w:tcPr>
            <w:tcW w:w="1494"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8,45</w:t>
            </w:r>
            <w:r w:rsidR="00CF67AB">
              <w:rPr>
                <w:rFonts w:ascii="Times New Roman" w:eastAsia="Times New Roman" w:hAnsi="Times New Roman" w:cs="Times New Roman"/>
                <w:color w:val="auto"/>
                <w:sz w:val="20"/>
                <w:szCs w:val="20"/>
              </w:rPr>
              <w:t xml:space="preserve"> млн.</w:t>
            </w:r>
            <w:r w:rsidRPr="00941957">
              <w:rPr>
                <w:rFonts w:ascii="Times New Roman" w:eastAsia="Times New Roman" w:hAnsi="Times New Roman" w:cs="Times New Roman"/>
                <w:color w:val="auto"/>
                <w:sz w:val="20"/>
                <w:szCs w:val="20"/>
              </w:rPr>
              <w:t xml:space="preserve"> леев</w:t>
            </w:r>
          </w:p>
        </w:tc>
      </w:tr>
      <w:tr w:rsidR="007B2DE9" w:rsidRPr="00941957" w:rsidTr="00C87D9A">
        <w:trPr>
          <w:trHeight w:val="707"/>
        </w:trPr>
        <w:tc>
          <w:tcPr>
            <w:tcW w:w="535" w:type="dxa"/>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sz w:val="20"/>
                <w:szCs w:val="18"/>
              </w:rPr>
              <w:t>(с)</w:t>
            </w:r>
            <w:r w:rsidRPr="00941957">
              <w:rPr>
                <w:rFonts w:ascii="Times New Roman" w:hAnsi="Times New Roman"/>
                <w:sz w:val="20"/>
                <w:szCs w:val="18"/>
              </w:rPr>
              <w:t xml:space="preserve"> достижение дальнейших успехов в судебной и правовой реформах, в целях обеспечения независимости судебной системы, укрепления ее административного потенциала и гарантии беспристрастности и эффективности </w:t>
            </w:r>
            <w:r w:rsidRPr="00941957">
              <w:rPr>
                <w:rFonts w:ascii="Times New Roman" w:hAnsi="Times New Roman"/>
                <w:sz w:val="20"/>
                <w:szCs w:val="18"/>
              </w:rPr>
              <w:lastRenderedPageBreak/>
              <w:t>правоохранительных органов</w:t>
            </w: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Обеспечение отбора судей и прокуроров независимым органом путем прозрачных, заслуживающих доверия и объективных критерий и процедур справедливого отбора, включая обязательные письменные экзамены и национальный портфель вакансий в соответствии с европейскими стандартами.</w:t>
            </w:r>
          </w:p>
        </w:tc>
        <w:tc>
          <w:tcPr>
            <w:tcW w:w="2647" w:type="dxa"/>
            <w:tcBorders>
              <w:bottom w:val="single" w:sz="4" w:space="0" w:color="38761D"/>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L8.Акт о внесении изменений</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закона о внесении дополнений в Закон № 544 от 20 июля 1995 года о статусе судьи, а именно в часть (2) статьи 6, с введением после слов “штатного профессора права в аккредитованных высших учебных заведениях” синтагмы “преподаватель Национально института </w:t>
            </w:r>
            <w:r w:rsidRPr="00941957">
              <w:rPr>
                <w:rFonts w:ascii="Times New Roman" w:hAnsi="Times New Roman"/>
                <w:sz w:val="20"/>
                <w:szCs w:val="18"/>
              </w:rPr>
              <w:lastRenderedPageBreak/>
              <w:t>юстиции”</w:t>
            </w:r>
          </w:p>
        </w:tc>
        <w:tc>
          <w:tcPr>
            <w:tcW w:w="1989" w:type="dxa"/>
            <w:gridSpan w:val="2"/>
            <w:tcBorders>
              <w:bottom w:val="single" w:sz="4" w:space="0" w:color="38761D"/>
            </w:tcBorders>
          </w:tcPr>
          <w:p w:rsidR="007B2DE9" w:rsidRPr="00941957" w:rsidRDefault="007B2DE9" w:rsidP="0056419B">
            <w:pPr>
              <w:spacing w:after="0" w:line="240" w:lineRule="auto"/>
              <w:rPr>
                <w:rFonts w:ascii="Times New Roman" w:hAnsi="Times New Roman"/>
                <w:i/>
                <w:sz w:val="20"/>
                <w:szCs w:val="18"/>
              </w:rPr>
            </w:pPr>
            <w:r w:rsidRPr="00941957">
              <w:rPr>
                <w:rFonts w:ascii="Times New Roman" w:hAnsi="Times New Roman"/>
                <w:sz w:val="20"/>
                <w:szCs w:val="18"/>
              </w:rPr>
              <w:lastRenderedPageBreak/>
              <w:t>Действующий закон</w:t>
            </w:r>
          </w:p>
        </w:tc>
        <w:tc>
          <w:tcPr>
            <w:tcW w:w="2128" w:type="dxa"/>
            <w:gridSpan w:val="3"/>
            <w:tcBorders>
              <w:bottom w:val="single" w:sz="4" w:space="0" w:color="38761D"/>
            </w:tcBorders>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Национальный институт юстиции</w:t>
            </w:r>
          </w:p>
          <w:p w:rsidR="007B2DE9" w:rsidRPr="00941957" w:rsidRDefault="007B2DE9" w:rsidP="0056419B">
            <w:pPr>
              <w:spacing w:after="0" w:line="240" w:lineRule="auto"/>
              <w:rPr>
                <w:rFonts w:ascii="Times New Roman" w:hAnsi="Times New Roman"/>
                <w:sz w:val="20"/>
                <w:szCs w:val="18"/>
              </w:rPr>
            </w:pPr>
          </w:p>
        </w:tc>
        <w:tc>
          <w:tcPr>
            <w:tcW w:w="1464" w:type="dxa"/>
            <w:gridSpan w:val="2"/>
            <w:tcBorders>
              <w:bottom w:val="single" w:sz="4" w:space="0" w:color="38761D"/>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II квартал 2018 г.</w:t>
            </w:r>
          </w:p>
        </w:tc>
        <w:tc>
          <w:tcPr>
            <w:tcW w:w="1494" w:type="dxa"/>
            <w:gridSpan w:val="2"/>
            <w:tcBorders>
              <w:bottom w:val="single" w:sz="4" w:space="0" w:color="38761D"/>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247C61">
        <w:trPr>
          <w:trHeight w:val="1660"/>
        </w:trPr>
        <w:tc>
          <w:tcPr>
            <w:tcW w:w="535" w:type="dxa"/>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38761D"/>
              <w:left w:val="single" w:sz="4" w:space="0" w:color="38761D"/>
              <w:bottom w:val="single" w:sz="4" w:space="0" w:color="38761D"/>
              <w:right w:val="single" w:sz="4" w:space="0" w:color="38761D"/>
            </w:tcBorders>
          </w:tcPr>
          <w:p w:rsidR="007B2DE9" w:rsidRPr="00941957" w:rsidRDefault="007B2DE9" w:rsidP="0056419B">
            <w:pPr>
              <w:pStyle w:val="Normal1"/>
              <w:spacing w:after="0" w:line="240" w:lineRule="auto"/>
              <w:contextualSpacing/>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lang w:val="fr-FR"/>
              </w:rPr>
              <w:t>I</w:t>
            </w:r>
            <w:r w:rsidRPr="00941957">
              <w:rPr>
                <w:rFonts w:ascii="Times New Roman" w:eastAsia="Times New Roman" w:hAnsi="Times New Roman" w:cs="Times New Roman"/>
                <w:b/>
                <w:color w:val="000000" w:themeColor="text1"/>
                <w:sz w:val="20"/>
                <w:szCs w:val="20"/>
              </w:rPr>
              <w:t>28.</w:t>
            </w:r>
            <w:r w:rsidRPr="00941957">
              <w:rPr>
                <w:rFonts w:ascii="Times New Roman" w:eastAsia="Times New Roman" w:hAnsi="Times New Roman" w:cs="Times New Roman"/>
                <w:color w:val="000000" w:themeColor="text1"/>
                <w:sz w:val="20"/>
                <w:szCs w:val="20"/>
              </w:rPr>
              <w:t xml:space="preserve"> Организация и проведение экзаминов для кандидатов на должность прокурора</w:t>
            </w:r>
          </w:p>
          <w:p w:rsidR="007B2DE9" w:rsidRPr="00941957" w:rsidRDefault="007B2DE9" w:rsidP="0056419B">
            <w:pPr>
              <w:pStyle w:val="Normal1"/>
              <w:spacing w:after="0" w:line="240" w:lineRule="auto"/>
              <w:contextualSpacing/>
              <w:jc w:val="both"/>
              <w:rPr>
                <w:rFonts w:ascii="Times New Roman" w:eastAsia="Times New Roman" w:hAnsi="Times New Roman" w:cs="Times New Roman"/>
                <w:color w:val="000000" w:themeColor="text1"/>
                <w:sz w:val="20"/>
                <w:szCs w:val="20"/>
              </w:rPr>
            </w:pPr>
          </w:p>
        </w:tc>
        <w:tc>
          <w:tcPr>
            <w:tcW w:w="1989" w:type="dxa"/>
            <w:gridSpan w:val="2"/>
            <w:tcBorders>
              <w:top w:val="single" w:sz="4" w:space="0" w:color="38761D"/>
              <w:left w:val="single" w:sz="4" w:space="0" w:color="38761D"/>
              <w:bottom w:val="single" w:sz="4" w:space="0" w:color="38761D"/>
              <w:right w:val="single" w:sz="4" w:space="0" w:color="38761D"/>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Число оцениваемых кандидатов</w:t>
            </w:r>
          </w:p>
        </w:tc>
        <w:tc>
          <w:tcPr>
            <w:tcW w:w="2128" w:type="dxa"/>
            <w:gridSpan w:val="3"/>
            <w:tcBorders>
              <w:top w:val="single" w:sz="4" w:space="0" w:color="38761D"/>
              <w:left w:val="single" w:sz="4" w:space="0" w:color="38761D"/>
              <w:bottom w:val="single" w:sz="4" w:space="0" w:color="38761D"/>
              <w:right w:val="single" w:sz="4" w:space="0" w:color="38761D"/>
            </w:tcBorders>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Национальный институт юстиции</w:t>
            </w: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Высший </w:t>
            </w:r>
            <w:r w:rsidR="00390F8B" w:rsidRPr="00941957">
              <w:rPr>
                <w:rFonts w:ascii="Times New Roman" w:eastAsia="Times New Roman" w:hAnsi="Times New Roman" w:cs="Times New Roman"/>
                <w:color w:val="000000" w:themeColor="text1"/>
                <w:sz w:val="20"/>
                <w:szCs w:val="20"/>
              </w:rPr>
              <w:t>совет прокуроров</w:t>
            </w:r>
          </w:p>
        </w:tc>
        <w:tc>
          <w:tcPr>
            <w:tcW w:w="1464" w:type="dxa"/>
            <w:gridSpan w:val="2"/>
            <w:tcBorders>
              <w:top w:val="single" w:sz="4" w:space="0" w:color="38761D"/>
              <w:left w:val="single" w:sz="4" w:space="0" w:color="38761D"/>
              <w:bottom w:val="single" w:sz="4" w:space="0" w:color="38761D"/>
              <w:right w:val="single" w:sz="4" w:space="0" w:color="38761D"/>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Ежегодно</w:t>
            </w:r>
          </w:p>
        </w:tc>
        <w:tc>
          <w:tcPr>
            <w:tcW w:w="1494" w:type="dxa"/>
            <w:gridSpan w:val="2"/>
            <w:tcBorders>
              <w:top w:val="single" w:sz="4" w:space="0" w:color="38761D"/>
              <w:left w:val="single" w:sz="4" w:space="0" w:color="38761D"/>
              <w:bottom w:val="single" w:sz="4" w:space="0" w:color="38761D"/>
              <w:right w:val="single" w:sz="4" w:space="0" w:color="38761D"/>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 рамках бюджета учреждения</w:t>
            </w:r>
          </w:p>
        </w:tc>
      </w:tr>
      <w:tr w:rsidR="007B2DE9" w:rsidRPr="00941957" w:rsidTr="00247C61">
        <w:trPr>
          <w:trHeight w:val="1162"/>
        </w:trPr>
        <w:tc>
          <w:tcPr>
            <w:tcW w:w="535" w:type="dxa"/>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38761D"/>
              <w:left w:val="single" w:sz="4" w:space="0" w:color="38761D"/>
              <w:bottom w:val="single" w:sz="4" w:space="0" w:color="38761D"/>
              <w:right w:val="single" w:sz="4" w:space="0" w:color="38761D"/>
            </w:tcBorders>
          </w:tcPr>
          <w:p w:rsidR="007B2DE9" w:rsidRPr="00941957" w:rsidRDefault="007B2DE9" w:rsidP="0056419B">
            <w:pPr>
              <w:pStyle w:val="Normal1"/>
              <w:spacing w:after="0" w:line="240" w:lineRule="auto"/>
              <w:contextualSpacing/>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I29.</w:t>
            </w:r>
            <w:r w:rsidRPr="00941957">
              <w:rPr>
                <w:rFonts w:ascii="Times New Roman" w:eastAsia="Times New Roman" w:hAnsi="Times New Roman" w:cs="Times New Roman"/>
                <w:color w:val="000000" w:themeColor="text1"/>
                <w:sz w:val="20"/>
                <w:szCs w:val="20"/>
              </w:rPr>
              <w:t xml:space="preserve"> Организация конкурсов для вступления в должность прокурора</w:t>
            </w:r>
          </w:p>
          <w:p w:rsidR="007B2DE9" w:rsidRPr="00941957" w:rsidRDefault="007B2DE9" w:rsidP="0056419B">
            <w:pPr>
              <w:pStyle w:val="Normal1"/>
              <w:spacing w:after="0" w:line="240" w:lineRule="auto"/>
              <w:contextualSpacing/>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contextualSpacing/>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contextualSpacing/>
              <w:jc w:val="both"/>
              <w:rPr>
                <w:rFonts w:ascii="Times New Roman" w:eastAsia="Times New Roman" w:hAnsi="Times New Roman" w:cs="Times New Roman"/>
                <w:color w:val="000000" w:themeColor="text1"/>
                <w:sz w:val="20"/>
                <w:szCs w:val="20"/>
              </w:rPr>
            </w:pPr>
          </w:p>
        </w:tc>
        <w:tc>
          <w:tcPr>
            <w:tcW w:w="1989" w:type="dxa"/>
            <w:gridSpan w:val="2"/>
            <w:tcBorders>
              <w:top w:val="single" w:sz="4" w:space="0" w:color="38761D"/>
              <w:left w:val="single" w:sz="4" w:space="0" w:color="38761D"/>
              <w:bottom w:val="single" w:sz="4" w:space="0" w:color="38761D"/>
              <w:right w:val="single" w:sz="4" w:space="0" w:color="38761D"/>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Число зачисленных прпокуроров </w:t>
            </w:r>
          </w:p>
        </w:tc>
        <w:tc>
          <w:tcPr>
            <w:tcW w:w="2128" w:type="dxa"/>
            <w:gridSpan w:val="3"/>
            <w:tcBorders>
              <w:top w:val="single" w:sz="4" w:space="0" w:color="38761D"/>
              <w:left w:val="single" w:sz="4" w:space="0" w:color="38761D"/>
              <w:bottom w:val="single" w:sz="4" w:space="0" w:color="38761D"/>
              <w:right w:val="single" w:sz="4" w:space="0" w:color="38761D"/>
            </w:tcBorders>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Высший </w:t>
            </w:r>
            <w:r w:rsidR="00390F8B" w:rsidRPr="00941957">
              <w:rPr>
                <w:rFonts w:ascii="Times New Roman" w:eastAsia="Times New Roman" w:hAnsi="Times New Roman" w:cs="Times New Roman"/>
                <w:color w:val="000000" w:themeColor="text1"/>
                <w:sz w:val="20"/>
                <w:szCs w:val="20"/>
              </w:rPr>
              <w:t>совет прокуроров</w:t>
            </w:r>
          </w:p>
        </w:tc>
        <w:tc>
          <w:tcPr>
            <w:tcW w:w="1464" w:type="dxa"/>
            <w:gridSpan w:val="2"/>
            <w:tcBorders>
              <w:top w:val="single" w:sz="4" w:space="0" w:color="38761D"/>
              <w:left w:val="single" w:sz="4" w:space="0" w:color="38761D"/>
              <w:bottom w:val="single" w:sz="4" w:space="0" w:color="38761D"/>
              <w:right w:val="single" w:sz="4" w:space="0" w:color="38761D"/>
            </w:tcBorders>
          </w:tcPr>
          <w:p w:rsidR="007B2DE9" w:rsidRPr="00941957" w:rsidRDefault="00390F8B"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Каждое полугодие</w:t>
            </w:r>
          </w:p>
        </w:tc>
        <w:tc>
          <w:tcPr>
            <w:tcW w:w="1494" w:type="dxa"/>
            <w:gridSpan w:val="2"/>
            <w:tcBorders>
              <w:top w:val="single" w:sz="4" w:space="0" w:color="38761D"/>
              <w:left w:val="single" w:sz="4" w:space="0" w:color="38761D"/>
              <w:bottom w:val="single" w:sz="4" w:space="0" w:color="38761D"/>
              <w:right w:val="single" w:sz="4" w:space="0" w:color="38761D"/>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 рамках бюджета учреждения</w:t>
            </w:r>
          </w:p>
        </w:tc>
      </w:tr>
      <w:tr w:rsidR="007B2DE9" w:rsidRPr="00941957" w:rsidTr="00247C61">
        <w:trPr>
          <w:trHeight w:val="13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38761D"/>
            </w:tcBorders>
          </w:tcPr>
          <w:p w:rsidR="007B2DE9" w:rsidRPr="00941957" w:rsidRDefault="007B2DE9" w:rsidP="0056419B">
            <w:pPr>
              <w:spacing w:after="0" w:line="240" w:lineRule="auto"/>
              <w:rPr>
                <w:rFonts w:ascii="Times New Roman" w:hAnsi="Times New Roman"/>
                <w:bCs/>
                <w:sz w:val="20"/>
                <w:szCs w:val="18"/>
              </w:rPr>
            </w:pPr>
            <w:r w:rsidRPr="00941957">
              <w:rPr>
                <w:rFonts w:ascii="Times New Roman" w:hAnsi="Times New Roman"/>
                <w:b/>
                <w:bCs/>
                <w:sz w:val="20"/>
                <w:szCs w:val="18"/>
              </w:rPr>
              <w:t>SL10. Новый акт</w:t>
            </w:r>
          </w:p>
          <w:p w:rsidR="007B2DE9" w:rsidRPr="00941957" w:rsidRDefault="007B2DE9" w:rsidP="0056419B">
            <w:pPr>
              <w:spacing w:after="0" w:line="240" w:lineRule="auto"/>
              <w:rPr>
                <w:rFonts w:ascii="Times New Roman" w:hAnsi="Times New Roman"/>
                <w:bCs/>
                <w:sz w:val="20"/>
                <w:szCs w:val="18"/>
              </w:rPr>
            </w:pPr>
            <w:r w:rsidRPr="00941957">
              <w:rPr>
                <w:rFonts w:ascii="Times New Roman" w:hAnsi="Times New Roman"/>
                <w:sz w:val="20"/>
                <w:szCs w:val="18"/>
              </w:rPr>
              <w:t>Проект постановления Парламента об утверждении плана строительства новых зданий и / или реконструкции существующих зданий, необходимых для надлежащего функционирования судебной системы</w:t>
            </w:r>
          </w:p>
        </w:tc>
        <w:tc>
          <w:tcPr>
            <w:tcW w:w="1989" w:type="dxa"/>
            <w:gridSpan w:val="2"/>
            <w:tcBorders>
              <w:top w:val="single" w:sz="4" w:space="0" w:color="38761D"/>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Постановление Парламента, вступившее в силу</w:t>
            </w:r>
          </w:p>
          <w:p w:rsidR="007B2DE9" w:rsidRPr="00941957" w:rsidRDefault="007B2DE9" w:rsidP="0056419B">
            <w:pPr>
              <w:spacing w:after="0" w:line="240" w:lineRule="auto"/>
              <w:rPr>
                <w:rFonts w:ascii="Times New Roman" w:hAnsi="Times New Roman"/>
                <w:sz w:val="20"/>
                <w:szCs w:val="18"/>
              </w:rPr>
            </w:pPr>
          </w:p>
        </w:tc>
        <w:tc>
          <w:tcPr>
            <w:tcW w:w="2128" w:type="dxa"/>
            <w:gridSpan w:val="3"/>
            <w:tcBorders>
              <w:top w:val="single" w:sz="4" w:space="0" w:color="38761D"/>
            </w:tcBorders>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w:t>
            </w:r>
          </w:p>
          <w:p w:rsidR="007B2DE9" w:rsidRPr="00941957" w:rsidRDefault="007B2DE9" w:rsidP="0056419B">
            <w:pPr>
              <w:spacing w:after="0" w:line="240" w:lineRule="auto"/>
              <w:rPr>
                <w:rFonts w:ascii="Times New Roman" w:hAnsi="Times New Roman"/>
                <w:sz w:val="20"/>
                <w:szCs w:val="18"/>
              </w:rPr>
            </w:pPr>
          </w:p>
        </w:tc>
        <w:tc>
          <w:tcPr>
            <w:tcW w:w="1464" w:type="dxa"/>
            <w:gridSpan w:val="2"/>
            <w:tcBorders>
              <w:top w:val="single" w:sz="4" w:space="0" w:color="38761D"/>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 квартал </w:t>
            </w:r>
          </w:p>
          <w:p w:rsidR="007B2DE9" w:rsidRPr="00941957" w:rsidRDefault="007B2DE9"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94" w:type="dxa"/>
            <w:gridSpan w:val="2"/>
            <w:tcBorders>
              <w:top w:val="single" w:sz="4" w:space="0" w:color="38761D"/>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рамках бюджета учреждения </w:t>
            </w:r>
          </w:p>
        </w:tc>
      </w:tr>
      <w:tr w:rsidR="007B2DE9" w:rsidRPr="00941957" w:rsidTr="00247C61">
        <w:trPr>
          <w:trHeight w:val="8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b/>
                <w:bCs/>
                <w:sz w:val="20"/>
                <w:szCs w:val="18"/>
              </w:rPr>
              <w:t>SL11. Новый акт</w:t>
            </w:r>
          </w:p>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Проект постановления Правительства о создании </w:t>
            </w:r>
            <w:r w:rsidRPr="00941957">
              <w:rPr>
                <w:rFonts w:ascii="Times New Roman" w:hAnsi="Times New Roman"/>
                <w:sz w:val="20"/>
                <w:szCs w:val="18"/>
              </w:rPr>
              <w:t>Центра электронного мониторинга</w:t>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Постановление Правительства, вступившее в силу</w:t>
            </w:r>
          </w:p>
        </w:tc>
        <w:tc>
          <w:tcPr>
            <w:tcW w:w="2128" w:type="dxa"/>
            <w:gridSpan w:val="3"/>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w:t>
            </w:r>
          </w:p>
          <w:p w:rsidR="007B2DE9" w:rsidRPr="00941957" w:rsidRDefault="007B2DE9" w:rsidP="0056419B">
            <w:pPr>
              <w:spacing w:after="0" w:line="240" w:lineRule="auto"/>
              <w:rPr>
                <w:rFonts w:ascii="Times New Roman" w:hAnsi="Times New Roman"/>
                <w:sz w:val="20"/>
                <w:szCs w:val="18"/>
              </w:rPr>
            </w:pP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eastAsia="SimSun" w:hAnsi="Times New Roman"/>
                <w:sz w:val="20"/>
                <w:szCs w:val="18"/>
              </w:rPr>
              <w:t xml:space="preserve">IV </w:t>
            </w:r>
            <w:r w:rsidRPr="00941957">
              <w:rPr>
                <w:rFonts w:ascii="Times New Roman" w:hAnsi="Times New Roman"/>
                <w:sz w:val="20"/>
                <w:szCs w:val="18"/>
              </w:rPr>
              <w:t xml:space="preserve">квартал </w:t>
            </w:r>
            <w:smartTag w:uri="urn:schemas-microsoft-com:office:smarttags" w:element="metricconverter">
              <w:smartTagPr>
                <w:attr w:name="ProductID" w:val="2018 г"/>
              </w:smartTagPr>
              <w:r w:rsidRPr="00941957">
                <w:rPr>
                  <w:rFonts w:ascii="Times New Roman" w:eastAsia="SimSun" w:hAnsi="Times New Roman"/>
                  <w:sz w:val="20"/>
                  <w:szCs w:val="18"/>
                </w:rPr>
                <w:t>2018</w:t>
              </w:r>
              <w:r w:rsidRPr="00941957">
                <w:rPr>
                  <w:rFonts w:ascii="Times New Roman" w:hAnsi="Times New Roman"/>
                  <w:sz w:val="20"/>
                  <w:szCs w:val="18"/>
                </w:rPr>
                <w:t xml:space="preserve"> г</w:t>
              </w:r>
            </w:smartTag>
            <w:r w:rsidRPr="00941957">
              <w:rPr>
                <w:rFonts w:ascii="Times New Roman" w:hAnsi="Times New Roman"/>
                <w:sz w:val="20"/>
                <w:szCs w:val="18"/>
              </w:rPr>
              <w:t>.</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Не подразумевает расходов </w:t>
            </w:r>
          </w:p>
        </w:tc>
      </w:tr>
      <w:tr w:rsidR="007B2DE9" w:rsidRPr="00941957" w:rsidTr="0077220E">
        <w:trPr>
          <w:trHeight w:val="155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i/>
                <w:color w:val="auto"/>
                <w:sz w:val="20"/>
                <w:szCs w:val="20"/>
              </w:rPr>
            </w:pPr>
          </w:p>
        </w:tc>
        <w:tc>
          <w:tcPr>
            <w:tcW w:w="1939" w:type="dxa"/>
            <w:gridSpan w:val="2"/>
            <w:vMerge w:val="restart"/>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Обеспечение отбора судей и прокуроров независимым органом путем прозрачных, заслуживающих доверия и объективных критерий и процедур справедливого отбора, включая обязательные письменные экзамены и национальный портфель вакансий в соответствии с европейскими стандартами</w:t>
            </w:r>
          </w:p>
        </w:tc>
        <w:tc>
          <w:tcPr>
            <w:tcW w:w="2647" w:type="dxa"/>
            <w:tcBorders>
              <w:top w:val="single" w:sz="4" w:space="0" w:color="000000"/>
              <w:bottom w:val="single" w:sz="4" w:space="0" w:color="000000"/>
            </w:tcBorders>
          </w:tcPr>
          <w:p w:rsidR="007B2DE9" w:rsidRPr="00941957" w:rsidRDefault="007B2DE9" w:rsidP="0056419B">
            <w:pPr>
              <w:spacing w:after="0" w:line="240" w:lineRule="auto"/>
              <w:rPr>
                <w:rFonts w:ascii="Times New Roman" w:eastAsia="SimSun" w:hAnsi="Times New Roman"/>
                <w:b/>
                <w:sz w:val="20"/>
                <w:szCs w:val="18"/>
              </w:rPr>
            </w:pPr>
            <w:r w:rsidRPr="00941957">
              <w:rPr>
                <w:rFonts w:ascii="Times New Roman" w:hAnsi="Times New Roman"/>
                <w:b/>
                <w:sz w:val="20"/>
                <w:szCs w:val="18"/>
              </w:rPr>
              <w:t xml:space="preserve">I30. </w:t>
            </w:r>
            <w:r w:rsidRPr="00941957">
              <w:rPr>
                <w:rFonts w:ascii="Times New Roman" w:hAnsi="Times New Roman"/>
                <w:bCs/>
                <w:sz w:val="20"/>
                <w:szCs w:val="18"/>
              </w:rPr>
              <w:t xml:space="preserve">Анализ целесообразности внесения изменений в Положение о критериях отбора, продвижения и перевода судей, утвержденное решением Высшего совета  магистратуры № 211/8 от 5 марта </w:t>
            </w:r>
            <w:smartTag w:uri="urn:schemas-microsoft-com:office:smarttags" w:element="metricconverter">
              <w:smartTagPr>
                <w:attr w:name="ProductID" w:val="2013 г"/>
              </w:smartTagPr>
              <w:r w:rsidRPr="00941957">
                <w:rPr>
                  <w:rFonts w:ascii="Times New Roman" w:hAnsi="Times New Roman"/>
                  <w:bCs/>
                  <w:sz w:val="20"/>
                  <w:szCs w:val="18"/>
                </w:rPr>
                <w:t>2013 г</w:t>
              </w:r>
            </w:smartTag>
            <w:r w:rsidRPr="00941957">
              <w:rPr>
                <w:rFonts w:ascii="Times New Roman" w:hAnsi="Times New Roman"/>
                <w:bCs/>
                <w:sz w:val="20"/>
                <w:szCs w:val="18"/>
              </w:rPr>
              <w:t>., введением отдельного критерия «деятельность преподавателя Национального института юстиции»</w:t>
            </w:r>
          </w:p>
        </w:tc>
        <w:tc>
          <w:tcPr>
            <w:tcW w:w="1989" w:type="dxa"/>
            <w:gridSpan w:val="2"/>
            <w:tcBorders>
              <w:top w:val="single" w:sz="4" w:space="0" w:color="000000"/>
            </w:tcBorders>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shd w:val="clear" w:color="auto" w:fill="FFFFFF"/>
              </w:rPr>
              <w:t xml:space="preserve">Проведенный анализ; дополнение положения в случае необходимости </w:t>
            </w:r>
          </w:p>
        </w:tc>
        <w:tc>
          <w:tcPr>
            <w:tcW w:w="2128" w:type="dxa"/>
            <w:gridSpan w:val="3"/>
            <w:tcBorders>
              <w:top w:val="single" w:sz="4" w:space="0" w:color="000000"/>
            </w:tcBorders>
          </w:tcPr>
          <w:p w:rsidR="007B2DE9" w:rsidRPr="00941957" w:rsidRDefault="007B2DE9" w:rsidP="0056419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bCs/>
                <w:sz w:val="20"/>
                <w:szCs w:val="18"/>
              </w:rPr>
            </w:pPr>
            <w:r w:rsidRPr="00941957">
              <w:rPr>
                <w:rFonts w:ascii="Times New Roman" w:hAnsi="Times New Roman"/>
                <w:bCs/>
                <w:sz w:val="20"/>
                <w:szCs w:val="18"/>
              </w:rPr>
              <w:t xml:space="preserve">Высший </w:t>
            </w:r>
            <w:r w:rsidR="003657C4" w:rsidRPr="00941957">
              <w:rPr>
                <w:rFonts w:ascii="Times New Roman" w:hAnsi="Times New Roman"/>
                <w:bCs/>
                <w:sz w:val="20"/>
                <w:szCs w:val="18"/>
              </w:rPr>
              <w:t>совет магистрат</w:t>
            </w:r>
            <w:r w:rsidRPr="00941957">
              <w:rPr>
                <w:rFonts w:ascii="Times New Roman" w:hAnsi="Times New Roman"/>
                <w:bCs/>
                <w:sz w:val="20"/>
                <w:szCs w:val="18"/>
              </w:rPr>
              <w:t>уры</w:t>
            </w:r>
            <w:r w:rsidR="003657C4">
              <w:rPr>
                <w:rFonts w:ascii="Times New Roman" w:hAnsi="Times New Roman"/>
                <w:bCs/>
                <w:sz w:val="20"/>
                <w:szCs w:val="18"/>
              </w:rPr>
              <w:t>,</w:t>
            </w:r>
          </w:p>
          <w:p w:rsidR="007B2DE9" w:rsidRPr="00941957" w:rsidRDefault="007B2DE9" w:rsidP="0056419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sz w:val="20"/>
                <w:szCs w:val="18"/>
              </w:rPr>
            </w:pPr>
            <w:r w:rsidRPr="00941957">
              <w:rPr>
                <w:rFonts w:ascii="Times New Roman" w:hAnsi="Times New Roman"/>
                <w:bCs/>
                <w:sz w:val="20"/>
                <w:szCs w:val="18"/>
              </w:rPr>
              <w:t>Национальный институт юстиции</w:t>
            </w:r>
          </w:p>
        </w:tc>
        <w:tc>
          <w:tcPr>
            <w:tcW w:w="1464" w:type="dxa"/>
            <w:gridSpan w:val="2"/>
            <w:tcBorders>
              <w:top w:val="single" w:sz="4" w:space="0" w:color="000000"/>
            </w:tcBorders>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 квартал  </w:t>
            </w:r>
          </w:p>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2018 г.</w:t>
            </w:r>
          </w:p>
        </w:tc>
        <w:tc>
          <w:tcPr>
            <w:tcW w:w="1494" w:type="dxa"/>
            <w:gridSpan w:val="2"/>
            <w:tcBorders>
              <w:top w:val="single" w:sz="4" w:space="0" w:color="000000"/>
            </w:tcBorders>
          </w:tcPr>
          <w:p w:rsidR="007B2DE9" w:rsidRPr="00941957" w:rsidRDefault="007B2DE9" w:rsidP="0056419B">
            <w:pPr>
              <w:spacing w:after="0" w:line="240" w:lineRule="auto"/>
              <w:rPr>
                <w:rFonts w:ascii="Times New Roman" w:hAnsi="Times New Roman"/>
                <w:bCs/>
                <w:sz w:val="20"/>
                <w:szCs w:val="18"/>
              </w:rPr>
            </w:pPr>
            <w:r w:rsidRPr="00941957">
              <w:rPr>
                <w:rFonts w:ascii="Times New Roman" w:hAnsi="Times New Roman"/>
                <w:sz w:val="20"/>
                <w:szCs w:val="18"/>
              </w:rPr>
              <w:t>Не подразумевает расходов</w:t>
            </w:r>
          </w:p>
        </w:tc>
      </w:tr>
      <w:tr w:rsidR="007B2DE9" w:rsidRPr="00941957" w:rsidTr="00247C61">
        <w:trPr>
          <w:trHeight w:val="5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i/>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rPr>
                <w:rFonts w:ascii="Times New Roman" w:eastAsia="Times New Roman" w:hAnsi="Times New Roman" w:cs="Times New Roman"/>
                <w:b/>
                <w:color w:val="000000" w:themeColor="text1"/>
                <w:sz w:val="20"/>
                <w:szCs w:val="20"/>
              </w:rPr>
            </w:pPr>
          </w:p>
        </w:tc>
        <w:tc>
          <w:tcPr>
            <w:tcW w:w="2647" w:type="dxa"/>
            <w:tcBorders>
              <w:top w:val="single" w:sz="4" w:space="0" w:color="000000"/>
              <w:bottom w:val="single" w:sz="4" w:space="0" w:color="000000"/>
            </w:tcBorders>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I31.</w:t>
            </w:r>
            <w:r w:rsidRPr="00941957">
              <w:rPr>
                <w:rFonts w:ascii="Times New Roman" w:eastAsia="Times New Roman" w:hAnsi="Times New Roman" w:cs="Times New Roman"/>
                <w:color w:val="000000" w:themeColor="text1"/>
                <w:sz w:val="20"/>
                <w:szCs w:val="20"/>
              </w:rPr>
              <w:t xml:space="preserve"> Оценка деятельности должностных прокуроров</w:t>
            </w:r>
          </w:p>
        </w:tc>
        <w:tc>
          <w:tcPr>
            <w:tcW w:w="1989" w:type="dxa"/>
            <w:gridSpan w:val="2"/>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Число оцениваемых прокуроров</w:t>
            </w:r>
          </w:p>
        </w:tc>
        <w:tc>
          <w:tcPr>
            <w:tcW w:w="2128" w:type="dxa"/>
            <w:gridSpan w:val="3"/>
            <w:tcBorders>
              <w:top w:val="single" w:sz="4" w:space="0" w:color="000000"/>
            </w:tcBorders>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Высший </w:t>
            </w:r>
            <w:r w:rsidR="0067471E" w:rsidRPr="00941957">
              <w:rPr>
                <w:rFonts w:ascii="Times New Roman" w:eastAsia="Times New Roman" w:hAnsi="Times New Roman" w:cs="Times New Roman"/>
                <w:color w:val="000000" w:themeColor="text1"/>
                <w:sz w:val="20"/>
                <w:szCs w:val="20"/>
              </w:rPr>
              <w:t>совет порокуроро</w:t>
            </w:r>
            <w:r w:rsidRPr="00941957">
              <w:rPr>
                <w:rFonts w:ascii="Times New Roman" w:eastAsia="Times New Roman" w:hAnsi="Times New Roman" w:cs="Times New Roman"/>
                <w:color w:val="000000" w:themeColor="text1"/>
                <w:sz w:val="20"/>
                <w:szCs w:val="20"/>
              </w:rPr>
              <w:t>в</w:t>
            </w:r>
          </w:p>
        </w:tc>
        <w:tc>
          <w:tcPr>
            <w:tcW w:w="1464" w:type="dxa"/>
            <w:gridSpan w:val="2"/>
            <w:tcBorders>
              <w:top w:val="single" w:sz="4" w:space="0" w:color="000000"/>
            </w:tcBorders>
          </w:tcPr>
          <w:p w:rsidR="007B2DE9" w:rsidRPr="00941957" w:rsidRDefault="008009BB"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Один раз в</w:t>
            </w:r>
            <w:r w:rsidR="003657C4">
              <w:rPr>
                <w:rFonts w:ascii="Times New Roman" w:eastAsia="Times New Roman" w:hAnsi="Times New Roman" w:cs="Times New Roman"/>
                <w:color w:val="000000" w:themeColor="text1"/>
                <w:sz w:val="20"/>
                <w:szCs w:val="20"/>
              </w:rPr>
              <w:t xml:space="preserve"> полугодие</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2018-2019</w:t>
            </w:r>
            <w:r w:rsidR="003657C4">
              <w:rPr>
                <w:rFonts w:ascii="Times New Roman" w:eastAsia="Times New Roman" w:hAnsi="Times New Roman" w:cs="Times New Roman"/>
                <w:color w:val="000000" w:themeColor="text1"/>
                <w:sz w:val="20"/>
                <w:szCs w:val="20"/>
              </w:rPr>
              <w:t>гг.</w:t>
            </w:r>
          </w:p>
        </w:tc>
        <w:tc>
          <w:tcPr>
            <w:tcW w:w="1494" w:type="dxa"/>
            <w:gridSpan w:val="2"/>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 рамках бюджета</w:t>
            </w:r>
          </w:p>
        </w:tc>
      </w:tr>
      <w:tr w:rsidR="007B2DE9" w:rsidRPr="00941957" w:rsidTr="00247C61">
        <w:trPr>
          <w:trHeight w:val="5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i/>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rPr>
                <w:rFonts w:ascii="Times New Roman" w:eastAsia="Times New Roman" w:hAnsi="Times New Roman" w:cs="Times New Roman"/>
                <w:b/>
                <w:color w:val="000000" w:themeColor="text1"/>
                <w:sz w:val="20"/>
                <w:szCs w:val="20"/>
              </w:rPr>
            </w:pPr>
          </w:p>
        </w:tc>
        <w:tc>
          <w:tcPr>
            <w:tcW w:w="2647" w:type="dxa"/>
            <w:tcBorders>
              <w:top w:val="single" w:sz="4" w:space="0" w:color="000000"/>
              <w:bottom w:val="single" w:sz="4" w:space="0" w:color="000000"/>
            </w:tcBorders>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I32. </w:t>
            </w:r>
            <w:r w:rsidRPr="00941957">
              <w:rPr>
                <w:rFonts w:ascii="Times New Roman" w:eastAsia="Times New Roman" w:hAnsi="Times New Roman" w:cs="Times New Roman"/>
                <w:color w:val="000000" w:themeColor="text1"/>
                <w:sz w:val="20"/>
                <w:szCs w:val="20"/>
              </w:rPr>
              <w:t>Оценка прокурор</w:t>
            </w:r>
            <w:r w:rsidR="0067471E">
              <w:rPr>
                <w:rFonts w:ascii="Times New Roman" w:eastAsia="Times New Roman" w:hAnsi="Times New Roman" w:cs="Times New Roman"/>
                <w:color w:val="000000" w:themeColor="text1"/>
                <w:sz w:val="20"/>
                <w:szCs w:val="20"/>
              </w:rPr>
              <w:t>о</w:t>
            </w:r>
            <w:r w:rsidRPr="00941957">
              <w:rPr>
                <w:rFonts w:ascii="Times New Roman" w:eastAsia="Times New Roman" w:hAnsi="Times New Roman" w:cs="Times New Roman"/>
                <w:color w:val="000000" w:themeColor="text1"/>
                <w:sz w:val="20"/>
                <w:szCs w:val="20"/>
              </w:rPr>
              <w:t xml:space="preserve">в с </w:t>
            </w:r>
            <w:r w:rsidR="001C7E0B">
              <w:rPr>
                <w:rFonts w:ascii="Times New Roman" w:eastAsia="Times New Roman" w:hAnsi="Times New Roman" w:cs="Times New Roman"/>
                <w:color w:val="000000" w:themeColor="text1"/>
                <w:sz w:val="20"/>
                <w:szCs w:val="20"/>
              </w:rPr>
              <w:t>точки зрения</w:t>
            </w:r>
            <w:r w:rsidRPr="00941957">
              <w:rPr>
                <w:rFonts w:ascii="Times New Roman" w:eastAsia="Times New Roman" w:hAnsi="Times New Roman" w:cs="Times New Roman"/>
                <w:color w:val="000000" w:themeColor="text1"/>
                <w:sz w:val="20"/>
                <w:szCs w:val="20"/>
              </w:rPr>
              <w:t xml:space="preserve"> исполняемой функции для перевода или продвижения</w:t>
            </w:r>
          </w:p>
        </w:tc>
        <w:tc>
          <w:tcPr>
            <w:tcW w:w="1989" w:type="dxa"/>
            <w:gridSpan w:val="2"/>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Число оцениваемых </w:t>
            </w:r>
          </w:p>
          <w:p w:rsidR="007B2DE9" w:rsidRPr="00941957" w:rsidRDefault="0067471E"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прокуроров</w:t>
            </w:r>
            <w:r>
              <w:rPr>
                <w:rFonts w:ascii="Times New Roman" w:eastAsia="Times New Roman" w:hAnsi="Times New Roman" w:cs="Times New Roman"/>
                <w:color w:val="000000" w:themeColor="text1"/>
                <w:sz w:val="20"/>
                <w:szCs w:val="20"/>
              </w:rPr>
              <w:t>.</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Чис</w:t>
            </w:r>
            <w:r w:rsidR="0067471E">
              <w:rPr>
                <w:rFonts w:ascii="Times New Roman" w:eastAsia="Times New Roman" w:hAnsi="Times New Roman" w:cs="Times New Roman"/>
                <w:color w:val="000000" w:themeColor="text1"/>
                <w:sz w:val="20"/>
                <w:szCs w:val="20"/>
              </w:rPr>
              <w:t>л</w:t>
            </w:r>
            <w:r w:rsidRPr="00941957">
              <w:rPr>
                <w:rFonts w:ascii="Times New Roman" w:eastAsia="Times New Roman" w:hAnsi="Times New Roman" w:cs="Times New Roman"/>
                <w:color w:val="000000" w:themeColor="text1"/>
                <w:sz w:val="20"/>
                <w:szCs w:val="20"/>
              </w:rPr>
              <w:t>о прокуроров</w:t>
            </w:r>
            <w:r w:rsidR="0067471E">
              <w:rPr>
                <w:rFonts w:ascii="Times New Roman" w:eastAsia="Times New Roman" w:hAnsi="Times New Roman" w:cs="Times New Roman"/>
                <w:color w:val="000000" w:themeColor="text1"/>
                <w:sz w:val="20"/>
                <w:szCs w:val="20"/>
              </w:rPr>
              <w:t>,</w:t>
            </w:r>
            <w:r w:rsidRPr="00941957">
              <w:rPr>
                <w:rFonts w:ascii="Times New Roman" w:eastAsia="Times New Roman" w:hAnsi="Times New Roman" w:cs="Times New Roman"/>
                <w:color w:val="000000" w:themeColor="text1"/>
                <w:sz w:val="20"/>
                <w:szCs w:val="20"/>
              </w:rPr>
              <w:t xml:space="preserve"> переведенных или </w:t>
            </w:r>
            <w:r w:rsidR="0067471E">
              <w:rPr>
                <w:rFonts w:ascii="Times New Roman" w:eastAsia="Times New Roman" w:hAnsi="Times New Roman" w:cs="Times New Roman"/>
                <w:color w:val="000000" w:themeColor="text1"/>
                <w:sz w:val="20"/>
                <w:szCs w:val="20"/>
              </w:rPr>
              <w:t>продвинутых</w:t>
            </w:r>
          </w:p>
        </w:tc>
        <w:tc>
          <w:tcPr>
            <w:tcW w:w="2128" w:type="dxa"/>
            <w:gridSpan w:val="3"/>
            <w:tcBorders>
              <w:top w:val="single" w:sz="4" w:space="0" w:color="000000"/>
            </w:tcBorders>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Высший </w:t>
            </w:r>
            <w:r w:rsidR="0067471E" w:rsidRPr="00941957">
              <w:rPr>
                <w:rFonts w:ascii="Times New Roman" w:eastAsia="Times New Roman" w:hAnsi="Times New Roman" w:cs="Times New Roman"/>
                <w:color w:val="000000" w:themeColor="text1"/>
                <w:sz w:val="20"/>
                <w:szCs w:val="20"/>
              </w:rPr>
              <w:t>совет порокуроров</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64" w:type="dxa"/>
            <w:gridSpan w:val="2"/>
            <w:tcBorders>
              <w:top w:val="single" w:sz="4" w:space="0" w:color="000000"/>
            </w:tcBorders>
          </w:tcPr>
          <w:p w:rsidR="007B2DE9" w:rsidRPr="00941957" w:rsidRDefault="008009BB"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Один раз в</w:t>
            </w:r>
            <w:r w:rsidR="003657C4">
              <w:rPr>
                <w:rFonts w:ascii="Times New Roman" w:eastAsia="Times New Roman" w:hAnsi="Times New Roman" w:cs="Times New Roman"/>
                <w:color w:val="000000" w:themeColor="text1"/>
                <w:sz w:val="20"/>
                <w:szCs w:val="20"/>
              </w:rPr>
              <w:t xml:space="preserve"> полугодие</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2018-2019</w:t>
            </w:r>
            <w:r w:rsidR="003657C4">
              <w:rPr>
                <w:rFonts w:ascii="Times New Roman" w:eastAsia="Times New Roman" w:hAnsi="Times New Roman" w:cs="Times New Roman"/>
                <w:color w:val="000000" w:themeColor="text1"/>
                <w:sz w:val="20"/>
                <w:szCs w:val="20"/>
              </w:rPr>
              <w:t>гг.</w:t>
            </w:r>
          </w:p>
        </w:tc>
        <w:tc>
          <w:tcPr>
            <w:tcW w:w="1494" w:type="dxa"/>
            <w:gridSpan w:val="2"/>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 рамках бюджета</w:t>
            </w:r>
          </w:p>
        </w:tc>
      </w:tr>
      <w:tr w:rsidR="007B2DE9" w:rsidRPr="00941957" w:rsidTr="00247C61">
        <w:trPr>
          <w:trHeight w:val="5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i/>
                <w:color w:val="auto"/>
                <w:sz w:val="24"/>
                <w:szCs w:val="24"/>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4"/>
                <w:szCs w:val="24"/>
              </w:rPr>
            </w:pPr>
          </w:p>
        </w:tc>
        <w:tc>
          <w:tcPr>
            <w:tcW w:w="2427" w:type="dxa"/>
            <w:gridSpan w:val="2"/>
          </w:tcPr>
          <w:p w:rsidR="007B2DE9" w:rsidRPr="00941957" w:rsidRDefault="007B2DE9" w:rsidP="0056419B">
            <w:pPr>
              <w:pStyle w:val="Normal1"/>
              <w:spacing w:after="0"/>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o-RO"/>
              </w:rPr>
              <w:t>O</w:t>
            </w:r>
            <w:r w:rsidRPr="00941957">
              <w:rPr>
                <w:rFonts w:ascii="Times New Roman" w:hAnsi="Times New Roman" w:cs="Times New Roman"/>
                <w:color w:val="000000" w:themeColor="text1"/>
                <w:sz w:val="20"/>
                <w:szCs w:val="20"/>
              </w:rPr>
              <w:t xml:space="preserve">беспечение эффективного осуществления дисциплинарных норм  и кодексов профессиональной этики для  судей и прокуроров, в том числе процессуальных гарантий, обеспечение автономии Судебной </w:t>
            </w:r>
            <w:r w:rsidR="001C7E0B" w:rsidRPr="00941957">
              <w:rPr>
                <w:rFonts w:ascii="Times New Roman" w:hAnsi="Times New Roman" w:cs="Times New Roman"/>
                <w:color w:val="000000" w:themeColor="text1"/>
                <w:sz w:val="20"/>
                <w:szCs w:val="20"/>
              </w:rPr>
              <w:t xml:space="preserve">инспекции </w:t>
            </w:r>
            <w:r w:rsidRPr="00941957">
              <w:rPr>
                <w:rFonts w:ascii="Times New Roman" w:hAnsi="Times New Roman" w:cs="Times New Roman"/>
                <w:color w:val="000000" w:themeColor="text1"/>
                <w:sz w:val="20"/>
                <w:szCs w:val="20"/>
              </w:rPr>
              <w:t xml:space="preserve">по отношению к Высшему </w:t>
            </w:r>
            <w:r w:rsidR="001C7E0B" w:rsidRPr="00941957">
              <w:rPr>
                <w:rFonts w:ascii="Times New Roman" w:hAnsi="Times New Roman" w:cs="Times New Roman"/>
                <w:color w:val="000000" w:themeColor="text1"/>
                <w:sz w:val="20"/>
                <w:szCs w:val="20"/>
              </w:rPr>
              <w:t>совету магистратуры</w:t>
            </w:r>
            <w:r w:rsidRPr="00941957">
              <w:rPr>
                <w:rFonts w:ascii="Times New Roman" w:hAnsi="Times New Roman" w:cs="Times New Roman"/>
                <w:color w:val="000000" w:themeColor="text1"/>
                <w:sz w:val="20"/>
                <w:szCs w:val="20"/>
              </w:rPr>
              <w:t xml:space="preserve">, а </w:t>
            </w:r>
            <w:r w:rsidRPr="00941957">
              <w:rPr>
                <w:rFonts w:ascii="Times New Roman" w:hAnsi="Times New Roman" w:cs="Times New Roman"/>
                <w:color w:val="000000" w:themeColor="text1"/>
                <w:sz w:val="20"/>
                <w:szCs w:val="20"/>
              </w:rPr>
              <w:lastRenderedPageBreak/>
              <w:t>также обеспечение механизмов подачи жалоб</w:t>
            </w:r>
            <w:r w:rsidR="001C7E0B">
              <w:rPr>
                <w:rFonts w:ascii="Times New Roman" w:hAnsi="Times New Roman" w:cs="Times New Roman"/>
                <w:color w:val="000000" w:themeColor="text1"/>
                <w:sz w:val="20"/>
                <w:szCs w:val="20"/>
              </w:rPr>
              <w:t>,</w:t>
            </w:r>
            <w:r w:rsidRPr="00941957">
              <w:rPr>
                <w:rFonts w:ascii="Times New Roman" w:hAnsi="Times New Roman" w:cs="Times New Roman"/>
                <w:color w:val="000000" w:themeColor="text1"/>
                <w:sz w:val="20"/>
                <w:szCs w:val="20"/>
              </w:rPr>
              <w:t xml:space="preserve"> доступны</w:t>
            </w:r>
            <w:r w:rsidR="001C7E0B">
              <w:rPr>
                <w:rFonts w:ascii="Times New Roman" w:hAnsi="Times New Roman" w:cs="Times New Roman"/>
                <w:color w:val="000000" w:themeColor="text1"/>
                <w:sz w:val="20"/>
                <w:szCs w:val="20"/>
              </w:rPr>
              <w:t>х для</w:t>
            </w:r>
            <w:r w:rsidRPr="00941957">
              <w:rPr>
                <w:rFonts w:ascii="Times New Roman" w:hAnsi="Times New Roman" w:cs="Times New Roman"/>
                <w:color w:val="000000" w:themeColor="text1"/>
                <w:sz w:val="20"/>
                <w:szCs w:val="20"/>
              </w:rPr>
              <w:t xml:space="preserve"> общественности</w:t>
            </w:r>
          </w:p>
          <w:p w:rsidR="007B2DE9" w:rsidRPr="00941957" w:rsidRDefault="007B2DE9" w:rsidP="0056419B">
            <w:pPr>
              <w:pStyle w:val="Normal1"/>
              <w:spacing w:after="0"/>
              <w:rPr>
                <w:rFonts w:ascii="Times New Roman" w:eastAsia="Times New Roman" w:hAnsi="Times New Roman" w:cs="Times New Roman"/>
                <w:color w:val="000000" w:themeColor="text1"/>
                <w:sz w:val="20"/>
                <w:szCs w:val="20"/>
              </w:rPr>
            </w:pPr>
          </w:p>
        </w:tc>
        <w:tc>
          <w:tcPr>
            <w:tcW w:w="2647" w:type="dxa"/>
            <w:tcBorders>
              <w:top w:val="single" w:sz="4" w:space="0" w:color="000000"/>
              <w:bottom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lang w:val="fr-FR"/>
              </w:rPr>
              <w:lastRenderedPageBreak/>
              <w:t>I</w:t>
            </w:r>
            <w:r w:rsidRPr="00941957">
              <w:rPr>
                <w:rFonts w:ascii="Times New Roman" w:eastAsia="Times New Roman" w:hAnsi="Times New Roman" w:cs="Times New Roman"/>
                <w:b/>
                <w:color w:val="000000" w:themeColor="text1"/>
                <w:sz w:val="20"/>
                <w:szCs w:val="20"/>
              </w:rPr>
              <w:t>33.</w:t>
            </w:r>
            <w:r w:rsidR="00BB47CA" w:rsidRPr="00BB47CA">
              <w:rPr>
                <w:rFonts w:ascii="Times New Roman" w:eastAsia="Times New Roman" w:hAnsi="Times New Roman" w:cs="Times New Roman"/>
                <w:color w:val="000000" w:themeColor="text1"/>
                <w:sz w:val="20"/>
                <w:szCs w:val="20"/>
              </w:rPr>
              <w:t xml:space="preserve"> </w:t>
            </w:r>
            <w:r w:rsidRPr="00941957">
              <w:rPr>
                <w:rFonts w:ascii="Times New Roman" w:eastAsia="Times New Roman" w:hAnsi="Times New Roman" w:cs="Times New Roman"/>
                <w:color w:val="000000" w:themeColor="text1"/>
                <w:sz w:val="20"/>
                <w:szCs w:val="20"/>
              </w:rPr>
              <w:t>Разработка</w:t>
            </w:r>
            <w:r w:rsidR="00BB47CA" w:rsidRPr="00BB47CA">
              <w:rPr>
                <w:rFonts w:ascii="Times New Roman" w:eastAsia="Times New Roman" w:hAnsi="Times New Roman" w:cs="Times New Roman"/>
                <w:color w:val="000000" w:themeColor="text1"/>
                <w:sz w:val="20"/>
                <w:szCs w:val="20"/>
              </w:rPr>
              <w:t xml:space="preserve"> </w:t>
            </w:r>
            <w:r w:rsidRPr="00941957">
              <w:rPr>
                <w:rFonts w:ascii="Times New Roman" w:eastAsia="Times New Roman" w:hAnsi="Times New Roman" w:cs="Times New Roman"/>
                <w:color w:val="000000" w:themeColor="text1"/>
                <w:sz w:val="20"/>
                <w:szCs w:val="20"/>
              </w:rPr>
              <w:t>комментария  к Кодексу профессиональной этики для прокурора</w:t>
            </w:r>
          </w:p>
        </w:tc>
        <w:tc>
          <w:tcPr>
            <w:tcW w:w="1989" w:type="dxa"/>
            <w:gridSpan w:val="2"/>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Разработанный</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комментарий</w:t>
            </w:r>
          </w:p>
        </w:tc>
        <w:tc>
          <w:tcPr>
            <w:tcW w:w="2128" w:type="dxa"/>
            <w:gridSpan w:val="3"/>
            <w:tcBorders>
              <w:top w:val="single" w:sz="4" w:space="0" w:color="000000"/>
            </w:tcBorders>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Высший </w:t>
            </w:r>
            <w:r w:rsidR="0067471E" w:rsidRPr="00941957">
              <w:rPr>
                <w:rFonts w:ascii="Times New Roman" w:eastAsia="Times New Roman" w:hAnsi="Times New Roman" w:cs="Times New Roman"/>
                <w:color w:val="000000" w:themeColor="text1"/>
                <w:sz w:val="20"/>
                <w:szCs w:val="20"/>
              </w:rPr>
              <w:t>совет порокурор</w:t>
            </w:r>
            <w:r w:rsidRPr="00941957">
              <w:rPr>
                <w:rFonts w:ascii="Times New Roman" w:eastAsia="Times New Roman" w:hAnsi="Times New Roman" w:cs="Times New Roman"/>
                <w:color w:val="000000" w:themeColor="text1"/>
                <w:sz w:val="20"/>
                <w:szCs w:val="20"/>
              </w:rPr>
              <w:t>ов</w:t>
            </w:r>
          </w:p>
        </w:tc>
        <w:tc>
          <w:tcPr>
            <w:tcW w:w="1464" w:type="dxa"/>
            <w:gridSpan w:val="2"/>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 xml:space="preserve">IV </w:t>
            </w:r>
            <w:r w:rsidRPr="00941957">
              <w:rPr>
                <w:rFonts w:ascii="Times New Roman" w:eastAsia="Times New Roman" w:hAnsi="Times New Roman" w:cs="Times New Roman"/>
                <w:color w:val="000000" w:themeColor="text1"/>
                <w:sz w:val="20"/>
                <w:szCs w:val="20"/>
              </w:rPr>
              <w:t>квартал 2018</w:t>
            </w:r>
            <w:r w:rsidR="003657C4">
              <w:rPr>
                <w:rFonts w:ascii="Times New Roman" w:eastAsia="Times New Roman" w:hAnsi="Times New Roman" w:cs="Times New Roman"/>
                <w:color w:val="000000" w:themeColor="text1"/>
                <w:sz w:val="20"/>
                <w:szCs w:val="20"/>
              </w:rPr>
              <w:t>г.</w:t>
            </w:r>
          </w:p>
        </w:tc>
        <w:tc>
          <w:tcPr>
            <w:tcW w:w="1494" w:type="dxa"/>
            <w:gridSpan w:val="2"/>
            <w:tcBorders>
              <w:top w:val="single" w:sz="4" w:space="0" w:color="000000"/>
            </w:tcBorders>
          </w:tcPr>
          <w:p w:rsidR="007B2DE9" w:rsidRPr="00941957" w:rsidRDefault="00CF67AB"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И</w:t>
            </w:r>
            <w:r w:rsidR="007B2DE9" w:rsidRPr="00941957">
              <w:rPr>
                <w:rFonts w:ascii="Times New Roman" w:eastAsia="Times New Roman" w:hAnsi="Times New Roman" w:cs="Times New Roman"/>
                <w:color w:val="000000" w:themeColor="text1"/>
                <w:sz w:val="20"/>
                <w:szCs w:val="20"/>
              </w:rPr>
              <w:t>нституциональные источники при поддержке внешних доноров</w:t>
            </w:r>
          </w:p>
        </w:tc>
      </w:tr>
      <w:tr w:rsidR="007B2DE9" w:rsidRPr="00941957" w:rsidTr="00E24E03">
        <w:trPr>
          <w:trHeight w:val="3335"/>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i/>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консолидирование независимости Высшего </w:t>
            </w:r>
            <w:r w:rsidR="00CD506B" w:rsidRPr="00941957">
              <w:rPr>
                <w:rFonts w:ascii="Times New Roman" w:hAnsi="Times New Roman" w:cs="Times New Roman"/>
                <w:color w:val="000000" w:themeColor="text1"/>
                <w:sz w:val="20"/>
                <w:szCs w:val="20"/>
              </w:rPr>
              <w:t xml:space="preserve">совета прокуроров </w:t>
            </w:r>
            <w:r w:rsidRPr="00941957">
              <w:rPr>
                <w:rFonts w:ascii="Times New Roman" w:hAnsi="Times New Roman" w:cs="Times New Roman"/>
                <w:color w:val="000000" w:themeColor="text1"/>
                <w:sz w:val="20"/>
                <w:szCs w:val="20"/>
              </w:rPr>
              <w:t xml:space="preserve">в соответствии с положениями Закона от 25 февраля 2016 года о </w:t>
            </w:r>
            <w:r w:rsidR="00CD506B" w:rsidRPr="00941957">
              <w:rPr>
                <w:rFonts w:ascii="Times New Roman" w:hAnsi="Times New Roman" w:cs="Times New Roman"/>
                <w:color w:val="000000" w:themeColor="text1"/>
                <w:sz w:val="20"/>
                <w:szCs w:val="20"/>
              </w:rPr>
              <w:t xml:space="preserve">Прокуратуре </w:t>
            </w:r>
            <w:r w:rsidRPr="00941957">
              <w:rPr>
                <w:rFonts w:ascii="Times New Roman" w:hAnsi="Times New Roman" w:cs="Times New Roman"/>
                <w:color w:val="000000" w:themeColor="text1"/>
                <w:sz w:val="20"/>
                <w:szCs w:val="20"/>
              </w:rPr>
              <w:t>и решительное проведение всеобъемлющей реформы прокуратуры, в том числе внедрение нового законодательства</w:t>
            </w:r>
          </w:p>
          <w:p w:rsidR="007B2DE9" w:rsidRPr="00941957" w:rsidRDefault="007B2DE9" w:rsidP="0056419B">
            <w:pPr>
              <w:pStyle w:val="Normal1"/>
              <w:spacing w:after="0"/>
              <w:jc w:val="both"/>
              <w:rPr>
                <w:rFonts w:ascii="Times New Roman" w:eastAsia="Times New Roman" w:hAnsi="Times New Roman" w:cs="Times New Roman"/>
                <w:color w:val="000000" w:themeColor="text1"/>
                <w:sz w:val="20"/>
                <w:szCs w:val="20"/>
              </w:rPr>
            </w:pPr>
          </w:p>
        </w:tc>
        <w:tc>
          <w:tcPr>
            <w:tcW w:w="2647" w:type="dxa"/>
            <w:tcBorders>
              <w:top w:val="single" w:sz="4" w:space="0" w:color="000000"/>
              <w:bottom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I34. </w:t>
            </w:r>
            <w:r w:rsidRPr="00941957">
              <w:rPr>
                <w:rFonts w:ascii="Times New Roman" w:eastAsia="Times New Roman" w:hAnsi="Times New Roman" w:cs="Times New Roman"/>
                <w:color w:val="000000" w:themeColor="text1"/>
                <w:sz w:val="20"/>
                <w:szCs w:val="20"/>
              </w:rPr>
              <w:t>Обеспеч</w:t>
            </w:r>
            <w:r w:rsidR="001C7E0B">
              <w:rPr>
                <w:rFonts w:ascii="Times New Roman" w:eastAsia="Times New Roman" w:hAnsi="Times New Roman" w:cs="Times New Roman"/>
                <w:color w:val="000000" w:themeColor="text1"/>
                <w:sz w:val="20"/>
                <w:szCs w:val="20"/>
              </w:rPr>
              <w:t>е</w:t>
            </w:r>
            <w:r w:rsidRPr="00941957">
              <w:rPr>
                <w:rFonts w:ascii="Times New Roman" w:eastAsia="Times New Roman" w:hAnsi="Times New Roman" w:cs="Times New Roman"/>
                <w:color w:val="000000" w:themeColor="text1"/>
                <w:sz w:val="20"/>
                <w:szCs w:val="20"/>
              </w:rPr>
              <w:t>ние функционирования Высшего совета прокуроров в качестве независимого органа с его штаб-квартирой и собственным административным аппаратом</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c>
          <w:tcPr>
            <w:tcW w:w="1989" w:type="dxa"/>
            <w:gridSpan w:val="2"/>
            <w:tcBorders>
              <w:top w:val="single" w:sz="4" w:space="0" w:color="000000"/>
            </w:tcBorders>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Утвержденный </w:t>
            </w:r>
          </w:p>
          <w:p w:rsidR="007B2DE9" w:rsidRPr="00941957" w:rsidRDefault="008009BB" w:rsidP="0056419B">
            <w:pPr>
              <w:pStyle w:val="Normal1"/>
              <w:spacing w:after="0" w:line="240" w:lineRule="auto"/>
              <w:jc w:val="both"/>
              <w:rPr>
                <w:rFonts w:ascii="Times New Roman" w:eastAsia="Times New Roman" w:hAnsi="Times New Roman" w:cs="Times New Roman"/>
                <w:color w:val="000000" w:themeColor="text1"/>
                <w:sz w:val="20"/>
                <w:szCs w:val="20"/>
                <w:lang w:val="ro-RO"/>
              </w:rPr>
            </w:pPr>
            <w:r w:rsidRPr="00941957">
              <w:rPr>
                <w:rFonts w:ascii="Times New Roman" w:eastAsia="Times New Roman" w:hAnsi="Times New Roman" w:cs="Times New Roman"/>
                <w:color w:val="000000" w:themeColor="text1"/>
                <w:sz w:val="20"/>
                <w:szCs w:val="20"/>
              </w:rPr>
              <w:t>бюджет</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lang w:val="ro-RO"/>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lang w:val="ro-RO"/>
              </w:rPr>
            </w:pPr>
            <w:r w:rsidRPr="00941957">
              <w:rPr>
                <w:rFonts w:ascii="Times New Roman" w:eastAsia="Times New Roman" w:hAnsi="Times New Roman" w:cs="Times New Roman"/>
                <w:color w:val="000000" w:themeColor="text1"/>
                <w:sz w:val="20"/>
                <w:szCs w:val="20"/>
              </w:rPr>
              <w:t>Обеспеч</w:t>
            </w:r>
            <w:r w:rsidR="008009BB">
              <w:rPr>
                <w:rFonts w:ascii="Times New Roman" w:eastAsia="Times New Roman" w:hAnsi="Times New Roman" w:cs="Times New Roman"/>
                <w:color w:val="000000" w:themeColor="text1"/>
                <w:sz w:val="20"/>
                <w:szCs w:val="20"/>
              </w:rPr>
              <w:t>ен</w:t>
            </w:r>
            <w:r w:rsidRPr="00941957">
              <w:rPr>
                <w:rFonts w:ascii="Times New Roman" w:eastAsia="Times New Roman" w:hAnsi="Times New Roman" w:cs="Times New Roman"/>
                <w:color w:val="000000" w:themeColor="text1"/>
                <w:sz w:val="20"/>
                <w:szCs w:val="20"/>
              </w:rPr>
              <w:t>ие  штаб-квартирой</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lang w:val="ro-RO"/>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Зачисленные сотрудники Аппарата Высшего совета прокуроров</w:t>
            </w:r>
          </w:p>
        </w:tc>
        <w:tc>
          <w:tcPr>
            <w:tcW w:w="2128" w:type="dxa"/>
            <w:gridSpan w:val="3"/>
            <w:tcBorders>
              <w:top w:val="single" w:sz="4" w:space="0" w:color="000000"/>
            </w:tcBorders>
          </w:tcPr>
          <w:p w:rsidR="007B2DE9" w:rsidRPr="00941957" w:rsidRDefault="007B2DE9" w:rsidP="0056419B">
            <w:pPr>
              <w:pStyle w:val="Normal12"/>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 xml:space="preserve">Высший </w:t>
            </w:r>
            <w:r w:rsidR="008009BB" w:rsidRPr="00941957">
              <w:rPr>
                <w:rFonts w:ascii="Times New Roman" w:eastAsia="Times New Roman" w:hAnsi="Times New Roman" w:cs="Times New Roman"/>
                <w:color w:val="000000" w:themeColor="text1"/>
                <w:sz w:val="20"/>
                <w:szCs w:val="20"/>
                <w:lang w:val="ro-RO"/>
              </w:rPr>
              <w:t>совет порокуроров</w:t>
            </w:r>
          </w:p>
        </w:tc>
        <w:tc>
          <w:tcPr>
            <w:tcW w:w="1464" w:type="dxa"/>
            <w:gridSpan w:val="2"/>
            <w:tcBorders>
              <w:top w:val="single" w:sz="4" w:space="0" w:color="000000"/>
            </w:tcBorders>
          </w:tcPr>
          <w:p w:rsidR="007B2DE9" w:rsidRPr="00941957" w:rsidRDefault="008009BB"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Первое</w:t>
            </w:r>
            <w:r w:rsidR="007B2DE9" w:rsidRPr="00941957">
              <w:rPr>
                <w:rFonts w:ascii="Times New Roman" w:eastAsia="Times New Roman" w:hAnsi="Times New Roman" w:cs="Times New Roman"/>
                <w:color w:val="auto"/>
                <w:sz w:val="20"/>
                <w:szCs w:val="20"/>
              </w:rPr>
              <w:t>полугодие</w:t>
            </w:r>
            <w:r w:rsidR="007B2DE9" w:rsidRPr="00941957">
              <w:rPr>
                <w:rFonts w:ascii="Times New Roman" w:eastAsia="Times New Roman" w:hAnsi="Times New Roman" w:cs="Times New Roman"/>
                <w:color w:val="000000" w:themeColor="text1"/>
                <w:sz w:val="20"/>
                <w:szCs w:val="20"/>
              </w:rPr>
              <w:t>2018</w:t>
            </w:r>
            <w:r>
              <w:rPr>
                <w:rFonts w:ascii="Times New Roman" w:eastAsia="Times New Roman" w:hAnsi="Times New Roman" w:cs="Times New Roman"/>
                <w:color w:val="000000" w:themeColor="text1"/>
                <w:sz w:val="20"/>
                <w:szCs w:val="20"/>
              </w:rPr>
              <w:t>г.</w:t>
            </w:r>
          </w:p>
        </w:tc>
        <w:tc>
          <w:tcPr>
            <w:tcW w:w="1494" w:type="dxa"/>
            <w:gridSpan w:val="2"/>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 рамках бюджета</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учреждения</w:t>
            </w:r>
          </w:p>
        </w:tc>
      </w:tr>
      <w:tr w:rsidR="007B2DE9" w:rsidRPr="00941957" w:rsidTr="00247C61">
        <w:trPr>
          <w:trHeight w:val="5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i/>
                <w:color w:val="auto"/>
                <w:sz w:val="20"/>
                <w:szCs w:val="20"/>
              </w:rPr>
            </w:pPr>
          </w:p>
        </w:tc>
        <w:tc>
          <w:tcPr>
            <w:tcW w:w="1939" w:type="dxa"/>
            <w:gridSpan w:val="2"/>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rPr>
                <w:rFonts w:ascii="Times New Roman" w:hAnsi="Times New Roman" w:cs="Times New Roman"/>
                <w:b/>
                <w:color w:val="000000" w:themeColor="text1"/>
                <w:sz w:val="20"/>
                <w:szCs w:val="20"/>
              </w:rPr>
            </w:pPr>
          </w:p>
        </w:tc>
        <w:tc>
          <w:tcPr>
            <w:tcW w:w="2647" w:type="dxa"/>
            <w:tcBorders>
              <w:top w:val="single" w:sz="4" w:space="0" w:color="000000"/>
              <w:bottom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 35.</w:t>
            </w:r>
            <w:r w:rsidRPr="00941957">
              <w:rPr>
                <w:rFonts w:ascii="Times New Roman" w:eastAsia="Times New Roman" w:hAnsi="Times New Roman" w:cs="Times New Roman"/>
                <w:color w:val="000000" w:themeColor="text1"/>
                <w:sz w:val="20"/>
                <w:szCs w:val="20"/>
              </w:rPr>
              <w:t xml:space="preserve"> Обеспечение ИТ-оборудованием</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Высшего </w:t>
            </w:r>
            <w:r w:rsidR="008009BB" w:rsidRPr="00941957">
              <w:rPr>
                <w:rFonts w:ascii="Times New Roman" w:eastAsia="Times New Roman" w:hAnsi="Times New Roman" w:cs="Times New Roman"/>
                <w:color w:val="000000" w:themeColor="text1"/>
                <w:sz w:val="20"/>
                <w:szCs w:val="20"/>
              </w:rPr>
              <w:t>совета прокуроро</w:t>
            </w:r>
            <w:r w:rsidRPr="00941957">
              <w:rPr>
                <w:rFonts w:ascii="Times New Roman" w:eastAsia="Times New Roman" w:hAnsi="Times New Roman" w:cs="Times New Roman"/>
                <w:color w:val="000000" w:themeColor="text1"/>
                <w:sz w:val="20"/>
                <w:szCs w:val="20"/>
              </w:rPr>
              <w:t xml:space="preserve">в </w:t>
            </w:r>
          </w:p>
        </w:tc>
        <w:tc>
          <w:tcPr>
            <w:tcW w:w="1989" w:type="dxa"/>
            <w:gridSpan w:val="2"/>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Оборудование преобретено</w:t>
            </w:r>
          </w:p>
        </w:tc>
        <w:tc>
          <w:tcPr>
            <w:tcW w:w="2128" w:type="dxa"/>
            <w:gridSpan w:val="3"/>
            <w:tcBorders>
              <w:top w:val="single" w:sz="4" w:space="0" w:color="000000"/>
            </w:tcBorders>
          </w:tcPr>
          <w:p w:rsidR="007B2DE9" w:rsidRPr="00941957" w:rsidRDefault="007B2DE9" w:rsidP="0056419B">
            <w:pPr>
              <w:pStyle w:val="Normal12"/>
              <w:spacing w:after="0" w:line="240" w:lineRule="auto"/>
              <w:jc w:val="both"/>
              <w:rPr>
                <w:rFonts w:ascii="Times New Roman" w:eastAsia="Times New Roman" w:hAnsi="Times New Roman" w:cs="Times New Roman"/>
                <w:color w:val="000000" w:themeColor="text1"/>
                <w:sz w:val="20"/>
                <w:szCs w:val="20"/>
                <w:lang w:val="ro-RO"/>
              </w:rPr>
            </w:pPr>
            <w:r w:rsidRPr="00941957">
              <w:rPr>
                <w:rFonts w:ascii="Times New Roman" w:eastAsia="Times New Roman" w:hAnsi="Times New Roman" w:cs="Times New Roman"/>
                <w:color w:val="000000" w:themeColor="text1"/>
                <w:sz w:val="20"/>
                <w:szCs w:val="20"/>
                <w:lang w:val="ro-RO"/>
              </w:rPr>
              <w:t xml:space="preserve">Высший </w:t>
            </w:r>
            <w:r w:rsidR="008009BB" w:rsidRPr="00941957">
              <w:rPr>
                <w:rFonts w:ascii="Times New Roman" w:eastAsia="Times New Roman" w:hAnsi="Times New Roman" w:cs="Times New Roman"/>
                <w:color w:val="000000" w:themeColor="text1"/>
                <w:sz w:val="20"/>
                <w:szCs w:val="20"/>
                <w:lang w:val="ro-RO"/>
              </w:rPr>
              <w:t>совет порокуроров</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64" w:type="dxa"/>
            <w:gridSpan w:val="2"/>
            <w:tcBorders>
              <w:top w:val="single" w:sz="4" w:space="0" w:color="000000"/>
            </w:tcBorders>
          </w:tcPr>
          <w:p w:rsidR="007B2DE9" w:rsidRPr="00941957" w:rsidRDefault="008009BB"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Первое</w:t>
            </w:r>
            <w:r w:rsidR="007B2DE9" w:rsidRPr="00941957">
              <w:rPr>
                <w:rFonts w:ascii="Times New Roman" w:eastAsia="Times New Roman" w:hAnsi="Times New Roman" w:cs="Times New Roman"/>
                <w:color w:val="auto"/>
                <w:sz w:val="20"/>
                <w:szCs w:val="20"/>
              </w:rPr>
              <w:t>полугодие</w:t>
            </w:r>
            <w:r w:rsidR="007B2DE9" w:rsidRPr="00941957">
              <w:rPr>
                <w:rFonts w:ascii="Times New Roman" w:eastAsia="Times New Roman" w:hAnsi="Times New Roman" w:cs="Times New Roman"/>
                <w:color w:val="000000" w:themeColor="text1"/>
                <w:sz w:val="20"/>
                <w:szCs w:val="20"/>
              </w:rPr>
              <w:t>2018</w:t>
            </w:r>
            <w:r>
              <w:rPr>
                <w:rFonts w:ascii="Times New Roman" w:eastAsia="Times New Roman" w:hAnsi="Times New Roman" w:cs="Times New Roman"/>
                <w:color w:val="000000" w:themeColor="text1"/>
                <w:sz w:val="20"/>
                <w:szCs w:val="20"/>
              </w:rPr>
              <w:t>г.</w:t>
            </w:r>
          </w:p>
        </w:tc>
        <w:tc>
          <w:tcPr>
            <w:tcW w:w="1494" w:type="dxa"/>
            <w:gridSpan w:val="2"/>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 рамках бюджета</w:t>
            </w:r>
          </w:p>
          <w:p w:rsidR="007B2DE9" w:rsidRPr="00941957" w:rsidRDefault="007B2DE9" w:rsidP="0056419B">
            <w:pPr>
              <w:pStyle w:val="Normal1"/>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учреждения и иных внешних источников</w:t>
            </w:r>
          </w:p>
        </w:tc>
      </w:tr>
      <w:tr w:rsidR="007B2DE9" w:rsidRPr="00941957" w:rsidTr="00247C61">
        <w:trPr>
          <w:trHeight w:val="12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p>
        </w:tc>
        <w:tc>
          <w:tcPr>
            <w:tcW w:w="2647" w:type="dxa"/>
            <w:tcBorders>
              <w:bottom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lang w:val="ro-RO"/>
              </w:rPr>
              <w:t xml:space="preserve">I36 </w:t>
            </w:r>
            <w:r w:rsidRPr="00941957">
              <w:rPr>
                <w:rFonts w:ascii="Times New Roman" w:eastAsia="Times New Roman" w:hAnsi="Times New Roman" w:cs="Times New Roman"/>
                <w:color w:val="000000" w:themeColor="text1"/>
                <w:sz w:val="20"/>
                <w:szCs w:val="20"/>
              </w:rPr>
              <w:t>Откомандирование избранных прокуроров в составе Высшего совета прокуроров</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989"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Откомандированные прокуроры</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2128" w:type="dxa"/>
            <w:gridSpan w:val="3"/>
          </w:tcPr>
          <w:p w:rsidR="007B2DE9" w:rsidRPr="00941957" w:rsidRDefault="007B2DE9" w:rsidP="0056419B">
            <w:pPr>
              <w:pStyle w:val="Normal12"/>
              <w:spacing w:after="0" w:line="240" w:lineRule="auto"/>
              <w:jc w:val="both"/>
              <w:rPr>
                <w:rFonts w:ascii="Times New Roman" w:eastAsia="Times New Roman" w:hAnsi="Times New Roman" w:cs="Times New Roman"/>
                <w:color w:val="000000" w:themeColor="text1"/>
                <w:sz w:val="20"/>
                <w:szCs w:val="20"/>
                <w:lang w:val="ro-RO"/>
              </w:rPr>
            </w:pPr>
            <w:r w:rsidRPr="00941957">
              <w:rPr>
                <w:rFonts w:ascii="Times New Roman" w:eastAsia="Times New Roman" w:hAnsi="Times New Roman" w:cs="Times New Roman"/>
                <w:color w:val="000000" w:themeColor="text1"/>
                <w:sz w:val="20"/>
                <w:szCs w:val="20"/>
                <w:lang w:val="ro-RO"/>
              </w:rPr>
              <w:t xml:space="preserve">Высший </w:t>
            </w:r>
            <w:r w:rsidR="008009BB" w:rsidRPr="00941957">
              <w:rPr>
                <w:rFonts w:ascii="Times New Roman" w:eastAsia="Times New Roman" w:hAnsi="Times New Roman" w:cs="Times New Roman"/>
                <w:color w:val="000000" w:themeColor="text1"/>
                <w:sz w:val="20"/>
                <w:szCs w:val="20"/>
                <w:lang w:val="ro-RO"/>
              </w:rPr>
              <w:t>совет порокуроров</w:t>
            </w:r>
          </w:p>
          <w:p w:rsidR="007B2DE9" w:rsidRPr="00941957" w:rsidRDefault="007B2DE9" w:rsidP="0056419B">
            <w:pPr>
              <w:pStyle w:val="Normal12"/>
              <w:spacing w:after="0" w:line="240" w:lineRule="auto"/>
              <w:jc w:val="both"/>
              <w:rPr>
                <w:rFonts w:ascii="Times New Roman" w:eastAsia="Times New Roman" w:hAnsi="Times New Roman" w:cs="Times New Roman"/>
                <w:color w:val="000000" w:themeColor="text1"/>
                <w:sz w:val="20"/>
                <w:szCs w:val="20"/>
                <w:lang w:val="ro-RO"/>
              </w:rPr>
            </w:pPr>
            <w:r w:rsidRPr="00941957">
              <w:rPr>
                <w:rFonts w:ascii="Times New Roman" w:eastAsia="Times New Roman" w:hAnsi="Times New Roman" w:cs="Times New Roman"/>
                <w:color w:val="000000" w:themeColor="text1"/>
                <w:sz w:val="20"/>
                <w:szCs w:val="20"/>
                <w:lang w:val="ro-RO"/>
              </w:rPr>
              <w:t xml:space="preserve">Генеральная </w:t>
            </w:r>
            <w:r w:rsidR="008009BB" w:rsidRPr="00941957">
              <w:rPr>
                <w:rFonts w:ascii="Times New Roman" w:eastAsia="Times New Roman" w:hAnsi="Times New Roman" w:cs="Times New Roman"/>
                <w:color w:val="000000" w:themeColor="text1"/>
                <w:sz w:val="20"/>
                <w:szCs w:val="20"/>
                <w:lang w:val="ro-RO"/>
              </w:rPr>
              <w:t>прокуратура</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64" w:type="dxa"/>
            <w:gridSpan w:val="2"/>
          </w:tcPr>
          <w:p w:rsidR="007B2DE9" w:rsidRPr="00941957" w:rsidRDefault="008009BB"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Первое</w:t>
            </w:r>
            <w:r w:rsidR="007B2DE9" w:rsidRPr="00941957">
              <w:rPr>
                <w:rFonts w:ascii="Times New Roman" w:eastAsia="Times New Roman" w:hAnsi="Times New Roman" w:cs="Times New Roman"/>
                <w:color w:val="auto"/>
                <w:sz w:val="20"/>
                <w:szCs w:val="20"/>
              </w:rPr>
              <w:t>полугодие</w:t>
            </w:r>
            <w:r w:rsidR="007B2DE9" w:rsidRPr="00941957">
              <w:rPr>
                <w:rFonts w:ascii="Times New Roman" w:eastAsia="Times New Roman" w:hAnsi="Times New Roman" w:cs="Times New Roman"/>
                <w:color w:val="000000" w:themeColor="text1"/>
                <w:sz w:val="20"/>
                <w:szCs w:val="20"/>
              </w:rPr>
              <w:t>2018</w:t>
            </w:r>
            <w:r>
              <w:rPr>
                <w:rFonts w:ascii="Times New Roman" w:eastAsia="Times New Roman" w:hAnsi="Times New Roman" w:cs="Times New Roman"/>
                <w:color w:val="000000" w:themeColor="text1"/>
                <w:sz w:val="20"/>
                <w:szCs w:val="20"/>
              </w:rPr>
              <w:t>г.</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9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r>
      <w:tr w:rsidR="007B2DE9" w:rsidRPr="00941957" w:rsidTr="00247C61">
        <w:trPr>
          <w:trHeight w:val="12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обеспечение полной независимости всех прокуроров и сокращение осуществления надзора Генеральной прокуратурой, так как </w:t>
            </w:r>
            <w:r w:rsidRPr="00941957">
              <w:rPr>
                <w:rFonts w:ascii="Times New Roman" w:hAnsi="Times New Roman" w:cs="Times New Roman"/>
                <w:color w:val="000000" w:themeColor="text1"/>
                <w:sz w:val="20"/>
                <w:szCs w:val="20"/>
              </w:rPr>
              <w:lastRenderedPageBreak/>
              <w:t>предусматривает новый Закон о прокуратуре</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c>
          <w:tcPr>
            <w:tcW w:w="2647" w:type="dxa"/>
            <w:tcBorders>
              <w:bottom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lastRenderedPageBreak/>
              <w:t>I37.</w:t>
            </w:r>
            <w:r w:rsidRPr="00941957">
              <w:rPr>
                <w:rFonts w:ascii="Times New Roman" w:eastAsia="Times New Roman" w:hAnsi="Times New Roman" w:cs="Times New Roman"/>
                <w:color w:val="000000" w:themeColor="text1"/>
                <w:sz w:val="20"/>
                <w:szCs w:val="20"/>
              </w:rPr>
              <w:t xml:space="preserve"> обеспечение реализации положений нового Закона о прокуратуре, что обеспечивает сокращение надзорной роли Генеральной прокуратуры</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c>
          <w:tcPr>
            <w:tcW w:w="1989"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lastRenderedPageBreak/>
              <w:t>утвержденная структура Прокуратуры</w:t>
            </w:r>
          </w:p>
        </w:tc>
        <w:tc>
          <w:tcPr>
            <w:tcW w:w="2128" w:type="dxa"/>
            <w:gridSpan w:val="3"/>
          </w:tcPr>
          <w:p w:rsidR="007B2DE9" w:rsidRPr="00941957" w:rsidRDefault="007B2DE9" w:rsidP="0056419B">
            <w:pPr>
              <w:pStyle w:val="Normal12"/>
              <w:spacing w:after="0" w:line="240" w:lineRule="auto"/>
              <w:jc w:val="both"/>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color w:val="000000" w:themeColor="text1"/>
                <w:sz w:val="20"/>
                <w:szCs w:val="20"/>
              </w:rPr>
              <w:t>Генеральная прокуратура</w:t>
            </w:r>
          </w:p>
        </w:tc>
        <w:tc>
          <w:tcPr>
            <w:tcW w:w="146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 xml:space="preserve">I </w:t>
            </w:r>
            <w:r w:rsidRPr="00941957">
              <w:rPr>
                <w:rFonts w:ascii="Times New Roman" w:eastAsia="Times New Roman" w:hAnsi="Times New Roman" w:cs="Times New Roman"/>
                <w:color w:val="000000" w:themeColor="text1"/>
                <w:sz w:val="20"/>
                <w:szCs w:val="20"/>
              </w:rPr>
              <w:t>квартал 2018</w:t>
            </w:r>
            <w:r w:rsidR="008009BB">
              <w:rPr>
                <w:rFonts w:ascii="Times New Roman" w:eastAsia="Times New Roman" w:hAnsi="Times New Roman" w:cs="Times New Roman"/>
                <w:color w:val="000000" w:themeColor="text1"/>
                <w:sz w:val="20"/>
                <w:szCs w:val="20"/>
              </w:rPr>
              <w:t>г.</w:t>
            </w:r>
          </w:p>
        </w:tc>
        <w:tc>
          <w:tcPr>
            <w:tcW w:w="1494" w:type="dxa"/>
            <w:gridSpan w:val="2"/>
          </w:tcPr>
          <w:p w:rsidR="007B2DE9" w:rsidRPr="00941957" w:rsidRDefault="00CF67AB"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w:t>
            </w:r>
            <w:r w:rsidR="007B2DE9" w:rsidRPr="00941957">
              <w:rPr>
                <w:rFonts w:ascii="Times New Roman" w:eastAsia="Times New Roman" w:hAnsi="Times New Roman" w:cs="Times New Roman"/>
                <w:color w:val="000000" w:themeColor="text1"/>
                <w:sz w:val="20"/>
                <w:szCs w:val="20"/>
              </w:rPr>
              <w:t xml:space="preserve">  рамках бюджета</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учреждения</w:t>
            </w:r>
          </w:p>
        </w:tc>
      </w:tr>
      <w:tr w:rsidR="007B2DE9" w:rsidRPr="00941957" w:rsidTr="00247C61">
        <w:trPr>
          <w:trHeight w:val="12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p>
        </w:tc>
        <w:tc>
          <w:tcPr>
            <w:tcW w:w="2647" w:type="dxa"/>
            <w:tcBorders>
              <w:bottom w:val="single" w:sz="4" w:space="0" w:color="000000"/>
            </w:tcBorders>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b/>
                <w:sz w:val="20"/>
                <w:szCs w:val="18"/>
              </w:rPr>
              <w:t>I38</w:t>
            </w:r>
            <w:r w:rsidRPr="00941957">
              <w:rPr>
                <w:rFonts w:ascii="Times New Roman" w:eastAsia="SimSun" w:hAnsi="Times New Roman"/>
                <w:b/>
                <w:sz w:val="20"/>
                <w:szCs w:val="18"/>
              </w:rPr>
              <w:t xml:space="preserve">. </w:t>
            </w:r>
            <w:r w:rsidRPr="00941957">
              <w:rPr>
                <w:rFonts w:ascii="Times New Roman" w:eastAsia="SimSun" w:hAnsi="Times New Roman"/>
                <w:sz w:val="20"/>
                <w:szCs w:val="18"/>
              </w:rPr>
              <w:t xml:space="preserve">Обеспечение функциональности </w:t>
            </w:r>
            <w:r w:rsidRPr="00941957">
              <w:rPr>
                <w:rFonts w:ascii="Times New Roman" w:hAnsi="Times New Roman"/>
                <w:sz w:val="20"/>
                <w:szCs w:val="18"/>
              </w:rPr>
              <w:t>центра электронного мониторинга</w:t>
            </w:r>
          </w:p>
        </w:tc>
        <w:tc>
          <w:tcPr>
            <w:tcW w:w="1989"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Приобретенное оборудование; функциональный </w:t>
            </w:r>
            <w:r w:rsidRPr="00941957">
              <w:rPr>
                <w:rFonts w:ascii="Times New Roman" w:hAnsi="Times New Roman"/>
                <w:sz w:val="20"/>
                <w:szCs w:val="18"/>
              </w:rPr>
              <w:t>центр электронного мониторинга</w:t>
            </w:r>
          </w:p>
        </w:tc>
        <w:tc>
          <w:tcPr>
            <w:tcW w:w="2128" w:type="dxa"/>
            <w:gridSpan w:val="3"/>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юстиции</w:t>
            </w:r>
          </w:p>
          <w:p w:rsidR="007B2DE9" w:rsidRPr="00941957" w:rsidRDefault="007B2DE9" w:rsidP="0056419B">
            <w:pPr>
              <w:spacing w:after="0" w:line="240" w:lineRule="auto"/>
              <w:rPr>
                <w:rFonts w:ascii="Times New Roman" w:eastAsia="SimSun" w:hAnsi="Times New Roman"/>
                <w:sz w:val="20"/>
                <w:szCs w:val="18"/>
              </w:rPr>
            </w:pPr>
          </w:p>
          <w:p w:rsidR="007B2DE9" w:rsidRPr="00941957" w:rsidRDefault="007B2DE9" w:rsidP="0056419B">
            <w:pPr>
              <w:spacing w:after="0" w:line="240" w:lineRule="auto"/>
              <w:rPr>
                <w:rFonts w:ascii="Times New Roman" w:eastAsia="SimSun" w:hAnsi="Times New Roman"/>
                <w:sz w:val="20"/>
                <w:szCs w:val="18"/>
              </w:rPr>
            </w:pP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2019 г.</w:t>
            </w:r>
          </w:p>
          <w:p w:rsidR="007B2DE9" w:rsidRPr="00941957" w:rsidRDefault="007B2DE9" w:rsidP="0056419B">
            <w:pPr>
              <w:spacing w:after="0" w:line="240" w:lineRule="auto"/>
              <w:rPr>
                <w:rFonts w:ascii="Times New Roman" w:eastAsia="SimSun" w:hAnsi="Times New Roman"/>
                <w:sz w:val="20"/>
                <w:szCs w:val="18"/>
              </w:rPr>
            </w:pPr>
          </w:p>
          <w:p w:rsidR="007B2DE9" w:rsidRPr="00941957" w:rsidRDefault="007B2DE9" w:rsidP="0056419B">
            <w:pPr>
              <w:spacing w:after="0" w:line="240" w:lineRule="auto"/>
              <w:rPr>
                <w:rFonts w:ascii="Times New Roman" w:eastAsia="SimSun" w:hAnsi="Times New Roman"/>
                <w:sz w:val="20"/>
                <w:szCs w:val="18"/>
              </w:rPr>
            </w:pP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65</w:t>
            </w:r>
            <w:r w:rsidR="00CF67AB">
              <w:rPr>
                <w:rFonts w:ascii="Times New Roman" w:hAnsi="Times New Roman"/>
                <w:sz w:val="20"/>
                <w:szCs w:val="18"/>
              </w:rPr>
              <w:t xml:space="preserve"> тыс.</w:t>
            </w:r>
            <w:r w:rsidRPr="00941957">
              <w:rPr>
                <w:rFonts w:ascii="Times New Roman" w:hAnsi="Times New Roman"/>
                <w:sz w:val="20"/>
                <w:szCs w:val="18"/>
              </w:rPr>
              <w:t xml:space="preserve">леев; </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в рамках бюджета учреждения и их других источников</w:t>
            </w:r>
          </w:p>
        </w:tc>
      </w:tr>
      <w:tr w:rsidR="007B2DE9" w:rsidRPr="00941957" w:rsidTr="00247C61">
        <w:trPr>
          <w:trHeight w:val="400"/>
        </w:trPr>
        <w:tc>
          <w:tcPr>
            <w:tcW w:w="535" w:type="dxa"/>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sz w:val="20"/>
                <w:szCs w:val="18"/>
              </w:rPr>
              <w:t>(d)</w:t>
            </w:r>
            <w:r w:rsidRPr="00941957">
              <w:rPr>
                <w:rFonts w:ascii="Times New Roman" w:hAnsi="Times New Roman"/>
                <w:sz w:val="20"/>
                <w:szCs w:val="18"/>
              </w:rPr>
              <w:t xml:space="preserve"> продолжение реформы публичного управления и создание аппарата государственных служащих, работающих ответственно, эффективно, на принципах прозрачности и профессионализма, а также</w:t>
            </w:r>
          </w:p>
        </w:tc>
        <w:tc>
          <w:tcPr>
            <w:tcW w:w="2427" w:type="dxa"/>
            <w:gridSpan w:val="2"/>
          </w:tcPr>
          <w:p w:rsidR="007B2DE9" w:rsidRPr="00941957" w:rsidRDefault="007B2DE9" w:rsidP="0056419B">
            <w:pPr>
              <w:spacing w:after="0" w:line="240" w:lineRule="auto"/>
              <w:jc w:val="both"/>
              <w:rPr>
                <w:rFonts w:ascii="Times New Roman" w:hAnsi="Times New Roman"/>
                <w:sz w:val="20"/>
                <w:szCs w:val="20"/>
              </w:rPr>
            </w:pPr>
            <w:r w:rsidRPr="00941957">
              <w:rPr>
                <w:rFonts w:ascii="Times New Roman" w:hAnsi="Times New Roman"/>
                <w:sz w:val="20"/>
                <w:szCs w:val="20"/>
              </w:rPr>
              <w:t>Внедрение Стратегии реформы государственного управления (РГУ) и основные стратегии, разработанные в 2016 году в консультации с ОЭСР / СИГМА и сообществом доноров. Реорганизовация государственных учреждений, административных органов и государственных предприятий для повышения их подотчетности, эффективности.</w:t>
            </w: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color w:val="auto"/>
                <w:sz w:val="20"/>
                <w:szCs w:val="20"/>
              </w:rPr>
              <w:t xml:space="preserve">- укрепление стабильности, независимости и эффективности институтов, гарантирующих демократию и верховенство права в </w:t>
            </w:r>
            <w:r w:rsidRPr="00941957">
              <w:rPr>
                <w:rFonts w:ascii="Times New Roman" w:hAnsi="Times New Roman"/>
                <w:color w:val="auto"/>
                <w:sz w:val="20"/>
                <w:szCs w:val="20"/>
              </w:rPr>
              <w:lastRenderedPageBreak/>
              <w:t>Республике Молдова, в том числе путем комплексной реформы государственного управления и реформирования управления государственными финансами</w:t>
            </w:r>
          </w:p>
        </w:tc>
        <w:tc>
          <w:tcPr>
            <w:tcW w:w="2647" w:type="dxa"/>
            <w:tcBorders>
              <w:bottom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lastRenderedPageBreak/>
              <w:t>L9.</w:t>
            </w:r>
            <w:r w:rsidRPr="00941957">
              <w:rPr>
                <w:rFonts w:ascii="Times New Roman" w:hAnsi="Times New Roman"/>
                <w:b/>
                <w:bCs/>
                <w:sz w:val="20"/>
                <w:szCs w:val="18"/>
              </w:rPr>
              <w:t>Новый акт</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Проект закона о Правительстве</w:t>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Вступивший в силу закон</w:t>
            </w:r>
          </w:p>
          <w:p w:rsidR="007B2DE9" w:rsidRPr="00941957" w:rsidRDefault="007B2DE9" w:rsidP="0056419B">
            <w:pPr>
              <w:spacing w:after="0" w:line="240" w:lineRule="auto"/>
              <w:rPr>
                <w:rFonts w:ascii="Times New Roman" w:hAnsi="Times New Roman"/>
                <w:sz w:val="20"/>
                <w:szCs w:val="18"/>
              </w:rPr>
            </w:pP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Государственная канцелярия; Министерство юстиции</w:t>
            </w: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p w:rsidR="007B2DE9" w:rsidRPr="00941957" w:rsidRDefault="007B2DE9" w:rsidP="0056419B">
            <w:pPr>
              <w:spacing w:after="0" w:line="240" w:lineRule="auto"/>
              <w:rPr>
                <w:rFonts w:ascii="Times New Roman" w:hAnsi="Times New Roman"/>
                <w:sz w:val="20"/>
                <w:szCs w:val="18"/>
              </w:rPr>
            </w:pP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расходов</w:t>
            </w:r>
          </w:p>
        </w:tc>
      </w:tr>
      <w:tr w:rsidR="007B2DE9" w:rsidRPr="00941957" w:rsidTr="00247C61">
        <w:trPr>
          <w:trHeight w:val="6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bottom w:val="single" w:sz="4" w:space="0" w:color="000000"/>
            </w:tcBorders>
          </w:tcPr>
          <w:p w:rsidR="007B2DE9" w:rsidRPr="00941957" w:rsidRDefault="007B2DE9" w:rsidP="0056419B">
            <w:pPr>
              <w:spacing w:after="0" w:line="240" w:lineRule="auto"/>
              <w:rPr>
                <w:rFonts w:ascii="Times New Roman" w:hAnsi="Times New Roman"/>
                <w:b/>
                <w:bCs/>
                <w:sz w:val="20"/>
                <w:szCs w:val="18"/>
              </w:rPr>
            </w:pPr>
            <w:r w:rsidRPr="00941957">
              <w:rPr>
                <w:rFonts w:ascii="Times New Roman" w:hAnsi="Times New Roman"/>
                <w:b/>
                <w:sz w:val="20"/>
                <w:szCs w:val="18"/>
              </w:rPr>
              <w:t>SL1</w:t>
            </w:r>
            <w:r w:rsidRPr="00941957">
              <w:rPr>
                <w:rFonts w:ascii="Times New Roman" w:hAnsi="Times New Roman"/>
                <w:b/>
                <w:sz w:val="20"/>
                <w:szCs w:val="18"/>
                <w:lang w:val="ro-RO"/>
              </w:rPr>
              <w:t>0</w:t>
            </w:r>
            <w:r w:rsidRPr="00941957">
              <w:rPr>
                <w:rFonts w:ascii="Times New Roman" w:hAnsi="Times New Roman"/>
                <w:b/>
                <w:sz w:val="20"/>
                <w:szCs w:val="18"/>
              </w:rPr>
              <w:t>.</w:t>
            </w:r>
            <w:r w:rsidRPr="00941957">
              <w:rPr>
                <w:rFonts w:ascii="Times New Roman" w:hAnsi="Times New Roman"/>
                <w:b/>
                <w:bCs/>
                <w:sz w:val="20"/>
                <w:szCs w:val="18"/>
              </w:rPr>
              <w:t>Новый акт</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Проект постановления Правительства об оптимизации количества и функций административных органов и государственных учреждений</w:t>
            </w:r>
            <w:r w:rsidRPr="00941957">
              <w:rPr>
                <w:rFonts w:ascii="Times New Roman" w:hAnsi="Times New Roman"/>
                <w:sz w:val="20"/>
                <w:szCs w:val="18"/>
                <w:shd w:val="clear" w:color="auto" w:fill="C9D7F1"/>
              </w:rPr>
              <w:br/>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Вступившее в силу постановление </w:t>
            </w:r>
          </w:p>
          <w:p w:rsidR="007B2DE9" w:rsidRPr="00941957" w:rsidRDefault="007B2DE9" w:rsidP="0056419B">
            <w:pPr>
              <w:spacing w:after="0" w:line="240" w:lineRule="auto"/>
              <w:rPr>
                <w:rFonts w:ascii="Times New Roman" w:hAnsi="Times New Roman"/>
                <w:sz w:val="20"/>
                <w:szCs w:val="18"/>
              </w:rPr>
            </w:pPr>
          </w:p>
        </w:tc>
        <w:tc>
          <w:tcPr>
            <w:tcW w:w="2128" w:type="dxa"/>
            <w:gridSpan w:val="3"/>
          </w:tcPr>
          <w:p w:rsidR="00CF67AB"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Государственная канцелярия; Министерство финансов; </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органы центрального публичного управления</w:t>
            </w: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II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Проекты технической помощи</w:t>
            </w:r>
          </w:p>
          <w:p w:rsidR="007B2DE9" w:rsidRPr="00941957" w:rsidRDefault="007B2DE9" w:rsidP="0056419B">
            <w:pPr>
              <w:spacing w:after="0" w:line="240" w:lineRule="auto"/>
              <w:rPr>
                <w:rFonts w:ascii="Times New Roman" w:hAnsi="Times New Roman"/>
                <w:sz w:val="20"/>
                <w:szCs w:val="18"/>
              </w:rPr>
            </w:pPr>
          </w:p>
        </w:tc>
      </w:tr>
      <w:tr w:rsidR="007B2DE9" w:rsidRPr="00941957" w:rsidTr="00247C61">
        <w:trPr>
          <w:trHeight w:val="6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bottom w:val="single" w:sz="4" w:space="0" w:color="000000"/>
            </w:tcBorders>
          </w:tcPr>
          <w:p w:rsidR="007B2DE9" w:rsidRPr="00941957" w:rsidRDefault="007B2DE9" w:rsidP="0056419B">
            <w:pPr>
              <w:spacing w:after="0" w:line="240" w:lineRule="auto"/>
              <w:rPr>
                <w:rFonts w:ascii="Times New Roman" w:hAnsi="Times New Roman"/>
                <w:b/>
                <w:bCs/>
                <w:sz w:val="20"/>
                <w:szCs w:val="18"/>
              </w:rPr>
            </w:pPr>
            <w:r w:rsidRPr="00941957">
              <w:rPr>
                <w:rFonts w:ascii="Times New Roman" w:hAnsi="Times New Roman"/>
                <w:b/>
                <w:sz w:val="20"/>
                <w:szCs w:val="18"/>
              </w:rPr>
              <w:t>SL1</w:t>
            </w:r>
            <w:r w:rsidRPr="00941957">
              <w:rPr>
                <w:rFonts w:ascii="Times New Roman" w:hAnsi="Times New Roman"/>
                <w:b/>
                <w:sz w:val="20"/>
                <w:szCs w:val="18"/>
                <w:lang w:val="ro-RO"/>
              </w:rPr>
              <w:t>1</w:t>
            </w:r>
            <w:r w:rsidRPr="00941957">
              <w:rPr>
                <w:rFonts w:ascii="Times New Roman" w:hAnsi="Times New Roman"/>
                <w:b/>
                <w:sz w:val="20"/>
                <w:szCs w:val="18"/>
              </w:rPr>
              <w:t xml:space="preserve">. </w:t>
            </w:r>
            <w:r w:rsidRPr="00941957">
              <w:rPr>
                <w:rFonts w:ascii="Times New Roman" w:hAnsi="Times New Roman"/>
                <w:b/>
                <w:bCs/>
                <w:sz w:val="20"/>
                <w:szCs w:val="18"/>
              </w:rPr>
              <w:t>Новый акт</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постановления Правительства об утверждении методологии по самостоятельной оценке государственных органов и учреждений (на основании </w:t>
            </w:r>
            <w:r w:rsidR="00CF67AB">
              <w:rPr>
                <w:rFonts w:ascii="Times New Roman" w:hAnsi="Times New Roman"/>
                <w:sz w:val="20"/>
                <w:szCs w:val="18"/>
              </w:rPr>
              <w:t>п</w:t>
            </w:r>
            <w:r w:rsidRPr="00941957">
              <w:rPr>
                <w:rFonts w:ascii="Times New Roman" w:hAnsi="Times New Roman"/>
                <w:sz w:val="20"/>
                <w:szCs w:val="18"/>
              </w:rPr>
              <w:t xml:space="preserve">ринципов </w:t>
            </w:r>
            <w:r w:rsidR="00CF67AB">
              <w:rPr>
                <w:rFonts w:ascii="Times New Roman" w:hAnsi="Times New Roman"/>
                <w:sz w:val="20"/>
                <w:szCs w:val="18"/>
              </w:rPr>
              <w:t xml:space="preserve"> публичного</w:t>
            </w:r>
            <w:r w:rsidRPr="00941957">
              <w:rPr>
                <w:rFonts w:ascii="Times New Roman" w:hAnsi="Times New Roman"/>
                <w:sz w:val="20"/>
                <w:szCs w:val="18"/>
              </w:rPr>
              <w:t xml:space="preserve"> управления SIGMA и общей оцен</w:t>
            </w:r>
            <w:r w:rsidR="009B7FA1">
              <w:rPr>
                <w:rFonts w:ascii="Times New Roman" w:hAnsi="Times New Roman"/>
                <w:sz w:val="20"/>
                <w:szCs w:val="18"/>
              </w:rPr>
              <w:t xml:space="preserve">очной базы </w:t>
            </w:r>
            <w:r w:rsidRPr="00941957">
              <w:rPr>
                <w:rFonts w:ascii="Times New Roman" w:hAnsi="Times New Roman"/>
                <w:sz w:val="20"/>
                <w:szCs w:val="18"/>
              </w:rPr>
              <w:t xml:space="preserve">Европейского института </w:t>
            </w:r>
            <w:r w:rsidR="009B7FA1">
              <w:rPr>
                <w:rFonts w:ascii="Times New Roman" w:hAnsi="Times New Roman"/>
                <w:sz w:val="20"/>
                <w:szCs w:val="18"/>
              </w:rPr>
              <w:t>публич</w:t>
            </w:r>
            <w:r w:rsidRPr="00941957">
              <w:rPr>
                <w:rFonts w:ascii="Times New Roman" w:hAnsi="Times New Roman"/>
                <w:sz w:val="20"/>
                <w:szCs w:val="18"/>
              </w:rPr>
              <w:t>ного управления</w:t>
            </w:r>
          </w:p>
        </w:tc>
        <w:tc>
          <w:tcPr>
            <w:tcW w:w="1989"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Методика</w:t>
            </w:r>
            <w:r w:rsidR="00CF67AB">
              <w:rPr>
                <w:rFonts w:ascii="Times New Roman" w:hAnsi="Times New Roman"/>
                <w:sz w:val="20"/>
                <w:szCs w:val="18"/>
              </w:rPr>
              <w:t>,у</w:t>
            </w:r>
            <w:r w:rsidRPr="00941957">
              <w:rPr>
                <w:rFonts w:ascii="Times New Roman" w:hAnsi="Times New Roman"/>
                <w:sz w:val="20"/>
                <w:szCs w:val="18"/>
              </w:rPr>
              <w:t>твержден</w:t>
            </w:r>
            <w:r w:rsidR="00CF67AB">
              <w:rPr>
                <w:rFonts w:ascii="Times New Roman" w:hAnsi="Times New Roman"/>
                <w:sz w:val="20"/>
                <w:szCs w:val="18"/>
              </w:rPr>
              <w:t>ная</w:t>
            </w:r>
            <w:r w:rsidRPr="00941957">
              <w:rPr>
                <w:rFonts w:ascii="Times New Roman" w:hAnsi="Times New Roman"/>
                <w:sz w:val="20"/>
                <w:szCs w:val="18"/>
              </w:rPr>
              <w:t xml:space="preserve"> и введен</w:t>
            </w:r>
            <w:r w:rsidR="00CF67AB">
              <w:rPr>
                <w:rFonts w:ascii="Times New Roman" w:hAnsi="Times New Roman"/>
                <w:sz w:val="20"/>
                <w:szCs w:val="18"/>
              </w:rPr>
              <w:t>ная</w:t>
            </w:r>
            <w:r w:rsidRPr="00941957">
              <w:rPr>
                <w:rFonts w:ascii="Times New Roman" w:hAnsi="Times New Roman"/>
                <w:sz w:val="20"/>
                <w:szCs w:val="18"/>
              </w:rPr>
              <w:t xml:space="preserve"> в действие вследствие пилотирования</w:t>
            </w:r>
          </w:p>
        </w:tc>
        <w:tc>
          <w:tcPr>
            <w:tcW w:w="2128" w:type="dxa"/>
            <w:gridSpan w:val="3"/>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Государственная канцелярия; Министерство финансов</w:t>
            </w:r>
          </w:p>
        </w:tc>
        <w:tc>
          <w:tcPr>
            <w:tcW w:w="146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 г.</w:t>
            </w:r>
          </w:p>
        </w:tc>
        <w:tc>
          <w:tcPr>
            <w:tcW w:w="1494" w:type="dxa"/>
            <w:gridSpan w:val="2"/>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Проекты технической помощи</w:t>
            </w:r>
          </w:p>
          <w:p w:rsidR="007B2DE9" w:rsidRPr="00941957" w:rsidRDefault="007B2DE9" w:rsidP="0056419B">
            <w:pPr>
              <w:spacing w:after="0" w:line="240" w:lineRule="auto"/>
              <w:rPr>
                <w:rFonts w:ascii="Times New Roman" w:hAnsi="Times New Roman"/>
                <w:sz w:val="20"/>
                <w:szCs w:val="18"/>
              </w:rPr>
            </w:pP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1656 тыс. леев</w:t>
            </w:r>
          </w:p>
        </w:tc>
      </w:tr>
      <w:tr w:rsidR="007B2DE9" w:rsidRPr="00941957" w:rsidTr="00247C61">
        <w:trPr>
          <w:trHeight w:val="6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Borders>
              <w:bottom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bottom w:val="single" w:sz="4" w:space="0" w:color="000000"/>
            </w:tcBorders>
          </w:tcPr>
          <w:p w:rsidR="007B2DE9" w:rsidRPr="00941957" w:rsidRDefault="007B2DE9" w:rsidP="0056419B">
            <w:pPr>
              <w:spacing w:after="0" w:line="240" w:lineRule="auto"/>
              <w:rPr>
                <w:rFonts w:ascii="Times New Roman" w:hAnsi="Times New Roman"/>
                <w:b/>
                <w:sz w:val="20"/>
                <w:szCs w:val="18"/>
              </w:rPr>
            </w:pPr>
            <w:r w:rsidRPr="00941957">
              <w:rPr>
                <w:rFonts w:ascii="Times New Roman" w:hAnsi="Times New Roman"/>
                <w:b/>
                <w:sz w:val="20"/>
                <w:szCs w:val="18"/>
              </w:rPr>
              <w:t>SL1</w:t>
            </w:r>
            <w:r w:rsidRPr="00941957">
              <w:rPr>
                <w:rFonts w:ascii="Times New Roman" w:hAnsi="Times New Roman"/>
                <w:b/>
                <w:sz w:val="20"/>
                <w:szCs w:val="18"/>
                <w:lang w:val="ro-RO"/>
              </w:rPr>
              <w:t>2</w:t>
            </w:r>
            <w:r w:rsidRPr="00941957">
              <w:rPr>
                <w:rFonts w:ascii="Times New Roman" w:hAnsi="Times New Roman"/>
                <w:b/>
                <w:sz w:val="20"/>
                <w:szCs w:val="18"/>
              </w:rPr>
              <w:t>.</w:t>
            </w:r>
            <w:r w:rsidRPr="00941957">
              <w:rPr>
                <w:rFonts w:ascii="Times New Roman" w:hAnsi="Times New Roman"/>
                <w:b/>
                <w:bCs/>
                <w:sz w:val="20"/>
                <w:szCs w:val="18"/>
              </w:rPr>
              <w:t>Акт о поправке</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изменения Регламента о непрерывной профессиональной подготовке в подразделениях Министерства внутренних дел </w:t>
            </w:r>
          </w:p>
          <w:p w:rsidR="007B2DE9" w:rsidRPr="00941957" w:rsidRDefault="007B2DE9" w:rsidP="0056419B">
            <w:pPr>
              <w:spacing w:after="0" w:line="240" w:lineRule="auto"/>
              <w:rPr>
                <w:rFonts w:ascii="Times New Roman" w:hAnsi="Times New Roman"/>
                <w:sz w:val="20"/>
                <w:szCs w:val="18"/>
              </w:rPr>
            </w:pPr>
          </w:p>
        </w:tc>
        <w:tc>
          <w:tcPr>
            <w:tcW w:w="1989" w:type="dxa"/>
            <w:gridSpan w:val="2"/>
            <w:tcBorders>
              <w:bottom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Регламент, вступивший в силу</w:t>
            </w:r>
          </w:p>
        </w:tc>
        <w:tc>
          <w:tcPr>
            <w:tcW w:w="2128" w:type="dxa"/>
            <w:gridSpan w:val="3"/>
            <w:tcBorders>
              <w:bottom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p w:rsidR="007B2DE9" w:rsidRPr="00941957" w:rsidRDefault="007B2DE9" w:rsidP="0056419B">
            <w:pPr>
              <w:spacing w:after="0" w:line="240" w:lineRule="auto"/>
              <w:rPr>
                <w:rFonts w:ascii="Times New Roman" w:hAnsi="Times New Roman"/>
                <w:sz w:val="20"/>
                <w:szCs w:val="18"/>
              </w:rPr>
            </w:pPr>
          </w:p>
        </w:tc>
        <w:tc>
          <w:tcPr>
            <w:tcW w:w="1464" w:type="dxa"/>
            <w:gridSpan w:val="2"/>
            <w:tcBorders>
              <w:bottom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Первое полугодие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94" w:type="dxa"/>
            <w:gridSpan w:val="2"/>
            <w:tcBorders>
              <w:bottom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рамках бюджета и из дополнительных источников </w:t>
            </w:r>
          </w:p>
          <w:p w:rsidR="007B2DE9" w:rsidRPr="00941957" w:rsidRDefault="007B2DE9" w:rsidP="0056419B">
            <w:pPr>
              <w:spacing w:after="0" w:line="240" w:lineRule="auto"/>
              <w:rPr>
                <w:rFonts w:ascii="Times New Roman" w:hAnsi="Times New Roman"/>
                <w:sz w:val="20"/>
                <w:szCs w:val="18"/>
              </w:rPr>
            </w:pPr>
          </w:p>
        </w:tc>
      </w:tr>
      <w:tr w:rsidR="007B2DE9" w:rsidRPr="00941957" w:rsidTr="00247C61">
        <w:trPr>
          <w:trHeight w:val="6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Borders>
              <w:top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b/>
                <w:sz w:val="20"/>
                <w:szCs w:val="18"/>
              </w:rPr>
              <w:t>SL1</w:t>
            </w:r>
            <w:r w:rsidRPr="00941957">
              <w:rPr>
                <w:rFonts w:ascii="Times New Roman" w:hAnsi="Times New Roman"/>
                <w:b/>
                <w:sz w:val="20"/>
                <w:szCs w:val="18"/>
                <w:lang w:val="ro-RO"/>
              </w:rPr>
              <w:t>3</w:t>
            </w:r>
            <w:r w:rsidRPr="00941957">
              <w:rPr>
                <w:rFonts w:ascii="Times New Roman" w:hAnsi="Times New Roman"/>
                <w:b/>
                <w:sz w:val="20"/>
                <w:szCs w:val="18"/>
              </w:rPr>
              <w:t xml:space="preserve">. </w:t>
            </w:r>
            <w:r w:rsidRPr="00941957">
              <w:rPr>
                <w:rFonts w:ascii="Times New Roman" w:hAnsi="Times New Roman"/>
                <w:b/>
                <w:bCs/>
                <w:sz w:val="20"/>
                <w:szCs w:val="18"/>
              </w:rPr>
              <w:t>Новый акт</w:t>
            </w:r>
          </w:p>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Проект постановления Правительства о создании многоцелевого центра для обучения персонала правоохранительных органов</w:t>
            </w:r>
          </w:p>
          <w:p w:rsidR="007B2DE9" w:rsidRPr="00941957" w:rsidRDefault="007B2DE9" w:rsidP="0056419B">
            <w:pPr>
              <w:spacing w:after="0" w:line="240" w:lineRule="auto"/>
              <w:rPr>
                <w:rFonts w:ascii="Times New Roman" w:hAnsi="Times New Roman"/>
                <w:sz w:val="20"/>
                <w:szCs w:val="18"/>
              </w:rPr>
            </w:pP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9B7FA1" w:rsidP="0056419B">
            <w:pPr>
              <w:pStyle w:val="ListParagraph"/>
              <w:spacing w:after="0" w:line="240" w:lineRule="auto"/>
              <w:ind w:left="0"/>
              <w:rPr>
                <w:rFonts w:ascii="Times New Roman" w:hAnsi="Times New Roman"/>
                <w:sz w:val="20"/>
                <w:szCs w:val="18"/>
              </w:rPr>
            </w:pPr>
            <w:r>
              <w:rPr>
                <w:rFonts w:ascii="Times New Roman" w:hAnsi="Times New Roman"/>
                <w:sz w:val="20"/>
                <w:szCs w:val="18"/>
              </w:rPr>
              <w:t>В</w:t>
            </w:r>
            <w:r w:rsidRPr="00941957">
              <w:rPr>
                <w:rFonts w:ascii="Times New Roman" w:hAnsi="Times New Roman"/>
                <w:sz w:val="20"/>
                <w:szCs w:val="18"/>
              </w:rPr>
              <w:t>ступившее в силу</w:t>
            </w:r>
            <w:r>
              <w:rPr>
                <w:rFonts w:ascii="Times New Roman" w:hAnsi="Times New Roman"/>
                <w:sz w:val="20"/>
                <w:szCs w:val="18"/>
              </w:rPr>
              <w:t xml:space="preserve"> п</w:t>
            </w:r>
            <w:r w:rsidR="007B2DE9" w:rsidRPr="00941957">
              <w:rPr>
                <w:rFonts w:ascii="Times New Roman" w:hAnsi="Times New Roman"/>
                <w:sz w:val="20"/>
                <w:szCs w:val="18"/>
              </w:rPr>
              <w:t>остановление Правительства</w:t>
            </w:r>
          </w:p>
        </w:tc>
        <w:tc>
          <w:tcPr>
            <w:tcW w:w="2128" w:type="dxa"/>
            <w:gridSpan w:val="3"/>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7B2DE9" w:rsidRPr="00941957" w:rsidRDefault="007B2DE9" w:rsidP="0056419B">
            <w:pPr>
              <w:spacing w:after="0" w:line="240" w:lineRule="auto"/>
              <w:rPr>
                <w:rFonts w:ascii="Times New Roman" w:hAnsi="Times New Roman"/>
                <w:sz w:val="20"/>
                <w:szCs w:val="18"/>
              </w:rPr>
            </w:pPr>
          </w:p>
        </w:tc>
        <w:tc>
          <w:tcPr>
            <w:tcW w:w="146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p w:rsidR="007B2DE9" w:rsidRPr="00941957" w:rsidRDefault="007B2DE9" w:rsidP="0056419B">
            <w:pPr>
              <w:spacing w:after="0" w:line="240" w:lineRule="auto"/>
              <w:rPr>
                <w:rFonts w:ascii="Times New Roman" w:hAnsi="Times New Roman"/>
                <w:sz w:val="20"/>
                <w:szCs w:val="18"/>
              </w:rPr>
            </w:pPr>
          </w:p>
        </w:tc>
        <w:tc>
          <w:tcPr>
            <w:tcW w:w="149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tabs>
                <w:tab w:val="left" w:pos="891"/>
              </w:tabs>
              <w:spacing w:after="0" w:line="240" w:lineRule="auto"/>
              <w:rPr>
                <w:rFonts w:ascii="Times New Roman" w:hAnsi="Times New Roman"/>
                <w:b/>
                <w:bCs/>
                <w:sz w:val="20"/>
                <w:szCs w:val="18"/>
              </w:rPr>
            </w:pPr>
            <w:r w:rsidRPr="00941957">
              <w:rPr>
                <w:rFonts w:ascii="Times New Roman" w:hAnsi="Times New Roman"/>
                <w:sz w:val="20"/>
                <w:szCs w:val="18"/>
              </w:rPr>
              <w:t>Проекты технической помощи</w:t>
            </w:r>
          </w:p>
          <w:p w:rsidR="007B2DE9" w:rsidRPr="00941957" w:rsidRDefault="007B2DE9" w:rsidP="0056419B">
            <w:pPr>
              <w:tabs>
                <w:tab w:val="left" w:pos="891"/>
              </w:tabs>
              <w:spacing w:after="0" w:line="240" w:lineRule="auto"/>
              <w:rPr>
                <w:rFonts w:ascii="Times New Roman" w:hAnsi="Times New Roman"/>
                <w:sz w:val="20"/>
                <w:szCs w:val="18"/>
              </w:rPr>
            </w:pPr>
          </w:p>
        </w:tc>
      </w:tr>
      <w:tr w:rsidR="007B2DE9" w:rsidRPr="00941957" w:rsidTr="00247C61">
        <w:trPr>
          <w:trHeight w:val="1100"/>
        </w:trPr>
        <w:tc>
          <w:tcPr>
            <w:tcW w:w="535" w:type="dxa"/>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val="restart"/>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w:t>
            </w:r>
            <w:r w:rsidRPr="00941957">
              <w:rPr>
                <w:rFonts w:ascii="Times New Roman" w:eastAsia="Times New Roman" w:hAnsi="Times New Roman" w:cs="Times New Roman"/>
                <w:b/>
                <w:color w:val="000000" w:themeColor="text1"/>
                <w:sz w:val="20"/>
                <w:szCs w:val="20"/>
                <w:lang w:val="fr-FR"/>
              </w:rPr>
              <w:t>e</w:t>
            </w:r>
            <w:r w:rsidRPr="00941957">
              <w:rPr>
                <w:rFonts w:ascii="Times New Roman" w:eastAsia="Times New Roman" w:hAnsi="Times New Roman" w:cs="Times New Roman"/>
                <w:b/>
                <w:color w:val="000000" w:themeColor="text1"/>
                <w:sz w:val="20"/>
                <w:szCs w:val="20"/>
              </w:rPr>
              <w:t>)</w:t>
            </w:r>
            <w:r w:rsidRPr="00941957">
              <w:rPr>
                <w:rFonts w:ascii="Times New Roman" w:eastAsia="Times New Roman" w:hAnsi="Times New Roman" w:cs="Times New Roman"/>
                <w:color w:val="000000" w:themeColor="text1"/>
                <w:sz w:val="20"/>
                <w:szCs w:val="20"/>
              </w:rPr>
              <w:t xml:space="preserve"> обеспечения эффективности борьбы с коррупцией, в частности в целях улучшения международного сотрудничества в борьбе с коррупцией и обеспечения эффективного осуществления соответствующих международно-правовых документов, таких как Конвенция Организации Объединенных Наций против коррупции 2003 года</w:t>
            </w:r>
          </w:p>
        </w:tc>
        <w:tc>
          <w:tcPr>
            <w:tcW w:w="2427" w:type="dxa"/>
            <w:gridSpan w:val="2"/>
            <w:vMerge w:val="restart"/>
            <w:tcBorders>
              <w:top w:val="single" w:sz="4" w:space="0" w:color="000000"/>
              <w:left w:val="nil"/>
              <w:right w:val="single" w:sz="4" w:space="0" w:color="000000"/>
            </w:tcBorders>
          </w:tcPr>
          <w:p w:rsidR="007B2DE9" w:rsidRPr="00941957" w:rsidRDefault="007B2DE9" w:rsidP="0056419B">
            <w:pPr>
              <w:pStyle w:val="Normal1"/>
              <w:keepNext/>
              <w:keepLines/>
              <w:spacing w:after="0" w:line="240" w:lineRule="auto"/>
              <w:outlineLvl w:val="2"/>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Совершенствование механизма координации и сотрудничества в борьбе с коррупцией между антикоррупционными агентствами,</w:t>
            </w:r>
            <w:r w:rsidRPr="00941957">
              <w:rPr>
                <w:rFonts w:ascii="Times New Roman" w:eastAsia="Times New Roman" w:hAnsi="Times New Roman" w:cs="Times New Roman"/>
                <w:color w:val="000000" w:themeColor="text1"/>
                <w:sz w:val="20"/>
                <w:szCs w:val="20"/>
              </w:rPr>
              <w:br/>
              <w:t xml:space="preserve">таких как НЦБК, НОН, Генеральная </w:t>
            </w:r>
            <w:r w:rsidR="00D7795B" w:rsidRPr="00941957">
              <w:rPr>
                <w:rFonts w:ascii="Times New Roman" w:eastAsia="Times New Roman" w:hAnsi="Times New Roman" w:cs="Times New Roman"/>
                <w:color w:val="000000" w:themeColor="text1"/>
                <w:sz w:val="20"/>
                <w:szCs w:val="20"/>
              </w:rPr>
              <w:t>прокуратура</w:t>
            </w:r>
            <w:r w:rsidRPr="00941957">
              <w:rPr>
                <w:rFonts w:ascii="Times New Roman" w:eastAsia="Times New Roman" w:hAnsi="Times New Roman" w:cs="Times New Roman"/>
                <w:color w:val="000000" w:themeColor="text1"/>
                <w:sz w:val="20"/>
                <w:szCs w:val="20"/>
              </w:rPr>
              <w:t>, Служба внутренней защиты и борьбы с коррупцией Министерства</w:t>
            </w:r>
            <w:r w:rsidRPr="00941957">
              <w:rPr>
                <w:rFonts w:ascii="Times New Roman" w:eastAsia="Times New Roman" w:hAnsi="Times New Roman" w:cs="Times New Roman"/>
                <w:color w:val="000000" w:themeColor="text1"/>
                <w:sz w:val="20"/>
                <w:szCs w:val="20"/>
              </w:rPr>
              <w:br/>
            </w:r>
            <w:r w:rsidR="00D7795B" w:rsidRPr="00941957">
              <w:rPr>
                <w:rFonts w:ascii="Times New Roman" w:eastAsia="Times New Roman" w:hAnsi="Times New Roman" w:cs="Times New Roman"/>
                <w:color w:val="000000" w:themeColor="text1"/>
                <w:sz w:val="20"/>
                <w:szCs w:val="20"/>
              </w:rPr>
              <w:t>внутренних д</w:t>
            </w:r>
            <w:r w:rsidRPr="00941957">
              <w:rPr>
                <w:rFonts w:ascii="Times New Roman" w:eastAsia="Times New Roman" w:hAnsi="Times New Roman" w:cs="Times New Roman"/>
                <w:color w:val="000000" w:themeColor="text1"/>
                <w:sz w:val="20"/>
                <w:szCs w:val="20"/>
              </w:rPr>
              <w:t>ел и  Служба информации и безопасности</w:t>
            </w:r>
          </w:p>
        </w:tc>
        <w:tc>
          <w:tcPr>
            <w:tcW w:w="2647" w:type="dxa"/>
            <w:tcBorders>
              <w:top w:val="single" w:sz="4" w:space="0" w:color="000000"/>
              <w:left w:val="single" w:sz="4" w:space="0" w:color="000000"/>
              <w:bottom w:val="nil"/>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SL1</w:t>
            </w:r>
            <w:r w:rsidRPr="00941957">
              <w:rPr>
                <w:rFonts w:ascii="Times New Roman" w:eastAsia="Times New Roman" w:hAnsi="Times New Roman" w:cs="Times New Roman"/>
                <w:b/>
                <w:color w:val="000000" w:themeColor="text1"/>
                <w:sz w:val="20"/>
                <w:szCs w:val="20"/>
                <w:lang w:val="ro-RO"/>
              </w:rPr>
              <w:t>4</w:t>
            </w:r>
            <w:r w:rsidRPr="00941957">
              <w:rPr>
                <w:rFonts w:ascii="Times New Roman" w:eastAsia="Times New Roman" w:hAnsi="Times New Roman" w:cs="Times New Roman"/>
                <w:b/>
                <w:color w:val="000000" w:themeColor="text1"/>
                <w:sz w:val="20"/>
                <w:szCs w:val="20"/>
              </w:rPr>
              <w:t xml:space="preserve">. </w:t>
            </w:r>
            <w:r w:rsidRPr="00941957">
              <w:rPr>
                <w:rFonts w:ascii="Times New Roman" w:hAnsi="Times New Roman"/>
                <w:b/>
                <w:color w:val="000000" w:themeColor="text1"/>
                <w:sz w:val="20"/>
                <w:szCs w:val="20"/>
              </w:rPr>
              <w:t>Новый акт</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olor w:val="000000" w:themeColor="text1"/>
                <w:sz w:val="20"/>
                <w:szCs w:val="20"/>
              </w:rPr>
              <w:t xml:space="preserve">Проект межведомственного Приказа об утверждении механизмов для ведения статистики о коррупции, в соответствии с </w:t>
            </w:r>
            <w:r w:rsidR="00D7795B" w:rsidRPr="00941957">
              <w:rPr>
                <w:rFonts w:ascii="Times New Roman" w:hAnsi="Times New Roman"/>
                <w:color w:val="000000" w:themeColor="text1"/>
                <w:sz w:val="20"/>
                <w:szCs w:val="20"/>
              </w:rPr>
              <w:t>международными актами</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989" w:type="dxa"/>
            <w:gridSpan w:val="2"/>
            <w:tcBorders>
              <w:top w:val="single" w:sz="4" w:space="0" w:color="000000"/>
              <w:left w:val="single" w:sz="4" w:space="0" w:color="000000"/>
              <w:bottom w:val="nil"/>
              <w:right w:val="single" w:sz="4" w:space="0" w:color="000000"/>
            </w:tcBorders>
          </w:tcPr>
          <w:p w:rsidR="007B2DE9" w:rsidRPr="00941957" w:rsidRDefault="009B7FA1"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hAnsi="Times New Roman"/>
                <w:color w:val="000000" w:themeColor="text1"/>
                <w:sz w:val="20"/>
                <w:szCs w:val="20"/>
              </w:rPr>
              <w:t>В</w:t>
            </w:r>
            <w:r w:rsidRPr="00941957">
              <w:rPr>
                <w:rFonts w:ascii="Times New Roman" w:hAnsi="Times New Roman"/>
                <w:color w:val="000000" w:themeColor="text1"/>
                <w:sz w:val="20"/>
                <w:szCs w:val="20"/>
              </w:rPr>
              <w:t>ступивший в силу</w:t>
            </w:r>
            <w:r>
              <w:rPr>
                <w:rFonts w:ascii="Times New Roman" w:hAnsi="Times New Roman"/>
                <w:color w:val="000000" w:themeColor="text1"/>
                <w:sz w:val="20"/>
                <w:szCs w:val="20"/>
              </w:rPr>
              <w:t xml:space="preserve"> м</w:t>
            </w:r>
            <w:r w:rsidR="007B2DE9" w:rsidRPr="00941957">
              <w:rPr>
                <w:rFonts w:ascii="Times New Roman" w:hAnsi="Times New Roman"/>
                <w:color w:val="000000" w:themeColor="text1"/>
                <w:sz w:val="20"/>
                <w:szCs w:val="20"/>
              </w:rPr>
              <w:t xml:space="preserve">ежведомственный </w:t>
            </w:r>
            <w:r>
              <w:rPr>
                <w:rFonts w:ascii="Times New Roman" w:hAnsi="Times New Roman"/>
                <w:color w:val="000000" w:themeColor="text1"/>
                <w:sz w:val="20"/>
                <w:szCs w:val="20"/>
              </w:rPr>
              <w:t>п</w:t>
            </w:r>
            <w:r w:rsidR="007B2DE9" w:rsidRPr="00941957">
              <w:rPr>
                <w:rFonts w:ascii="Times New Roman" w:hAnsi="Times New Roman"/>
                <w:color w:val="000000" w:themeColor="text1"/>
                <w:sz w:val="20"/>
                <w:szCs w:val="20"/>
              </w:rPr>
              <w:t xml:space="preserve">риказ </w:t>
            </w:r>
          </w:p>
        </w:tc>
        <w:tc>
          <w:tcPr>
            <w:tcW w:w="2128" w:type="dxa"/>
            <w:gridSpan w:val="3"/>
            <w:tcBorders>
              <w:top w:val="single" w:sz="4" w:space="0" w:color="000000"/>
              <w:left w:val="single" w:sz="4" w:space="0" w:color="000000"/>
              <w:bottom w:val="nil"/>
              <w:right w:val="single" w:sz="4" w:space="0" w:color="000000"/>
            </w:tcBorders>
          </w:tcPr>
          <w:p w:rsidR="007B2DE9" w:rsidRPr="00941957" w:rsidRDefault="007B2DE9" w:rsidP="0056419B">
            <w:pPr>
              <w:spacing w:after="0" w:line="240" w:lineRule="auto"/>
              <w:ind w:right="20"/>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Национальный </w:t>
            </w:r>
            <w:r w:rsidR="009B7FA1">
              <w:rPr>
                <w:rFonts w:ascii="Times New Roman" w:hAnsi="Times New Roman"/>
                <w:color w:val="000000" w:themeColor="text1"/>
                <w:sz w:val="20"/>
                <w:szCs w:val="20"/>
              </w:rPr>
              <w:t>ц</w:t>
            </w:r>
            <w:r w:rsidRPr="00941957">
              <w:rPr>
                <w:rFonts w:ascii="Times New Roman" w:hAnsi="Times New Roman"/>
                <w:color w:val="000000" w:themeColor="text1"/>
                <w:sz w:val="20"/>
                <w:szCs w:val="20"/>
              </w:rPr>
              <w:t xml:space="preserve">ентр по </w:t>
            </w:r>
            <w:r w:rsidR="009B7FA1">
              <w:rPr>
                <w:rFonts w:ascii="Times New Roman" w:hAnsi="Times New Roman"/>
                <w:color w:val="000000" w:themeColor="text1"/>
                <w:sz w:val="20"/>
                <w:szCs w:val="20"/>
              </w:rPr>
              <w:t>б</w:t>
            </w:r>
            <w:r w:rsidRPr="00941957">
              <w:rPr>
                <w:rFonts w:ascii="Times New Roman" w:hAnsi="Times New Roman"/>
                <w:color w:val="000000" w:themeColor="text1"/>
                <w:sz w:val="20"/>
                <w:szCs w:val="20"/>
              </w:rPr>
              <w:t xml:space="preserve">орьбе с </w:t>
            </w:r>
            <w:r w:rsidR="009B7FA1">
              <w:rPr>
                <w:rFonts w:ascii="Times New Roman" w:hAnsi="Times New Roman"/>
                <w:color w:val="000000" w:themeColor="text1"/>
                <w:sz w:val="20"/>
                <w:szCs w:val="20"/>
              </w:rPr>
              <w:t>к</w:t>
            </w:r>
            <w:r w:rsidRPr="00941957">
              <w:rPr>
                <w:rFonts w:ascii="Times New Roman" w:hAnsi="Times New Roman"/>
                <w:color w:val="000000" w:themeColor="text1"/>
                <w:sz w:val="20"/>
                <w:szCs w:val="20"/>
              </w:rPr>
              <w:t>оррупцией</w:t>
            </w:r>
            <w:r w:rsidR="009B7FA1">
              <w:rPr>
                <w:rFonts w:ascii="Times New Roman" w:hAnsi="Times New Roman"/>
                <w:color w:val="000000" w:themeColor="text1"/>
                <w:sz w:val="20"/>
                <w:szCs w:val="20"/>
              </w:rPr>
              <w:t>;</w:t>
            </w:r>
          </w:p>
          <w:p w:rsidR="007B2DE9" w:rsidRPr="00941957" w:rsidRDefault="007B2DE9" w:rsidP="0056419B">
            <w:pPr>
              <w:spacing w:after="0" w:line="240" w:lineRule="auto"/>
              <w:ind w:right="20"/>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Генеральная </w:t>
            </w:r>
            <w:r w:rsidR="00D7795B">
              <w:rPr>
                <w:rFonts w:ascii="Times New Roman" w:hAnsi="Times New Roman"/>
                <w:color w:val="000000" w:themeColor="text1"/>
                <w:sz w:val="20"/>
                <w:szCs w:val="20"/>
              </w:rPr>
              <w:t>п</w:t>
            </w:r>
            <w:r w:rsidR="00D7795B" w:rsidRPr="00941957">
              <w:rPr>
                <w:rFonts w:ascii="Times New Roman" w:hAnsi="Times New Roman"/>
                <w:color w:val="000000" w:themeColor="text1"/>
                <w:sz w:val="20"/>
                <w:szCs w:val="20"/>
              </w:rPr>
              <w:t>рокуратура</w:t>
            </w:r>
            <w:r w:rsidR="009B7FA1">
              <w:rPr>
                <w:rFonts w:ascii="Times New Roman" w:hAnsi="Times New Roman"/>
                <w:color w:val="000000" w:themeColor="text1"/>
                <w:sz w:val="20"/>
                <w:szCs w:val="20"/>
              </w:rPr>
              <w:t>;</w:t>
            </w:r>
          </w:p>
          <w:p w:rsidR="007B2DE9" w:rsidRPr="00941957" w:rsidRDefault="007B2DE9" w:rsidP="0056419B">
            <w:pPr>
              <w:spacing w:after="0" w:line="240" w:lineRule="auto"/>
              <w:ind w:right="20"/>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Министерство внутренних дел</w:t>
            </w:r>
            <w:r w:rsidR="009B7FA1">
              <w:rPr>
                <w:rFonts w:ascii="Times New Roman" w:hAnsi="Times New Roman"/>
                <w:color w:val="000000" w:themeColor="text1"/>
                <w:sz w:val="20"/>
                <w:szCs w:val="20"/>
              </w:rPr>
              <w:t>;</w:t>
            </w:r>
          </w:p>
          <w:p w:rsidR="007B2DE9" w:rsidRPr="00941957" w:rsidRDefault="007B2DE9" w:rsidP="0056419B">
            <w:pPr>
              <w:spacing w:after="0" w:line="240" w:lineRule="auto"/>
              <w:ind w:right="20"/>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Министерство юстиции</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64" w:type="dxa"/>
            <w:gridSpan w:val="2"/>
            <w:tcBorders>
              <w:top w:val="single" w:sz="4" w:space="0" w:color="000000"/>
              <w:left w:val="single" w:sz="4" w:space="0" w:color="000000"/>
              <w:bottom w:val="nil"/>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olor w:val="000000" w:themeColor="text1"/>
                <w:sz w:val="20"/>
                <w:szCs w:val="20"/>
                <w:lang w:val="ro-RO"/>
              </w:rPr>
              <w:t>II</w:t>
            </w:r>
            <w:r w:rsidRPr="00941957">
              <w:rPr>
                <w:rFonts w:ascii="Times New Roman" w:hAnsi="Times New Roman"/>
                <w:color w:val="000000" w:themeColor="text1"/>
                <w:sz w:val="20"/>
                <w:szCs w:val="20"/>
              </w:rPr>
              <w:t>квартал 2018 г</w:t>
            </w:r>
            <w:r w:rsidR="009B7FA1">
              <w:rPr>
                <w:rFonts w:ascii="Times New Roman" w:hAnsi="Times New Roman"/>
                <w:color w:val="000000" w:themeColor="text1"/>
                <w:sz w:val="20"/>
                <w:szCs w:val="20"/>
              </w:rPr>
              <w:t>.</w:t>
            </w:r>
          </w:p>
        </w:tc>
        <w:tc>
          <w:tcPr>
            <w:tcW w:w="1494" w:type="dxa"/>
            <w:gridSpan w:val="2"/>
            <w:tcBorders>
              <w:top w:val="single" w:sz="4" w:space="0" w:color="000000"/>
              <w:left w:val="single" w:sz="4" w:space="0" w:color="000000"/>
              <w:bottom w:val="nil"/>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bCs/>
                <w:color w:val="000000" w:themeColor="text1"/>
                <w:sz w:val="20"/>
                <w:szCs w:val="20"/>
              </w:rPr>
              <w:t>Не подразумевает расход</w:t>
            </w:r>
            <w:r w:rsidR="009B7FA1">
              <w:rPr>
                <w:rFonts w:ascii="Times New Roman" w:hAnsi="Times New Roman"/>
                <w:bCs/>
                <w:color w:val="000000" w:themeColor="text1"/>
                <w:sz w:val="20"/>
                <w:szCs w:val="20"/>
              </w:rPr>
              <w:t>ов</w:t>
            </w:r>
          </w:p>
        </w:tc>
      </w:tr>
      <w:tr w:rsidR="007B2DE9" w:rsidRPr="00941957" w:rsidTr="00247C61">
        <w:trPr>
          <w:trHeight w:val="1100"/>
        </w:trPr>
        <w:tc>
          <w:tcPr>
            <w:tcW w:w="535" w:type="dxa"/>
            <w:vMerge/>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Borders>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000000"/>
              <w:left w:val="single" w:sz="4" w:space="0" w:color="000000"/>
              <w:bottom w:val="nil"/>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I39.</w:t>
            </w:r>
            <w:r w:rsidRPr="00941957">
              <w:rPr>
                <w:rFonts w:ascii="Times New Roman" w:eastAsia="Times New Roman" w:hAnsi="Times New Roman" w:cs="Times New Roman"/>
                <w:color w:val="000000" w:themeColor="text1"/>
                <w:sz w:val="20"/>
                <w:szCs w:val="20"/>
              </w:rPr>
              <w:t xml:space="preserve"> Пересмотр соглашений о сотрудничестве между правоохранительными органами в целях совершенствования механизма координации борьбы с коррупцией</w:t>
            </w:r>
          </w:p>
        </w:tc>
        <w:tc>
          <w:tcPr>
            <w:tcW w:w="1989" w:type="dxa"/>
            <w:gridSpan w:val="2"/>
            <w:tcBorders>
              <w:top w:val="single" w:sz="4" w:space="0" w:color="000000"/>
              <w:left w:val="single" w:sz="4" w:space="0" w:color="000000"/>
              <w:bottom w:val="nil"/>
              <w:right w:val="single" w:sz="4" w:space="0" w:color="000000"/>
            </w:tcBorders>
          </w:tcPr>
          <w:p w:rsidR="00D7795B"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Соглашения пересмотрены/</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подписаны</w:t>
            </w:r>
          </w:p>
        </w:tc>
        <w:tc>
          <w:tcPr>
            <w:tcW w:w="2128" w:type="dxa"/>
            <w:gridSpan w:val="3"/>
            <w:tcBorders>
              <w:top w:val="single" w:sz="4" w:space="0" w:color="000000"/>
              <w:left w:val="single" w:sz="4" w:space="0" w:color="000000"/>
              <w:bottom w:val="nil"/>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Национальный </w:t>
            </w:r>
            <w:r w:rsidR="009B7FA1">
              <w:rPr>
                <w:rFonts w:ascii="Times New Roman" w:eastAsia="Times New Roman" w:hAnsi="Times New Roman" w:cs="Times New Roman"/>
                <w:color w:val="000000" w:themeColor="text1"/>
                <w:sz w:val="20"/>
                <w:szCs w:val="20"/>
              </w:rPr>
              <w:t>ц</w:t>
            </w:r>
            <w:r w:rsidRPr="00941957">
              <w:rPr>
                <w:rFonts w:ascii="Times New Roman" w:eastAsia="Times New Roman" w:hAnsi="Times New Roman" w:cs="Times New Roman"/>
                <w:color w:val="000000" w:themeColor="text1"/>
                <w:sz w:val="20"/>
                <w:szCs w:val="20"/>
              </w:rPr>
              <w:t xml:space="preserve">ентр по </w:t>
            </w:r>
            <w:r w:rsidR="009B7FA1">
              <w:rPr>
                <w:rFonts w:ascii="Times New Roman" w:eastAsia="Times New Roman" w:hAnsi="Times New Roman" w:cs="Times New Roman"/>
                <w:color w:val="000000" w:themeColor="text1"/>
                <w:sz w:val="20"/>
                <w:szCs w:val="20"/>
              </w:rPr>
              <w:t>б</w:t>
            </w:r>
            <w:r w:rsidRPr="00941957">
              <w:rPr>
                <w:rFonts w:ascii="Times New Roman" w:eastAsia="Times New Roman" w:hAnsi="Times New Roman" w:cs="Times New Roman"/>
                <w:color w:val="000000" w:themeColor="text1"/>
                <w:sz w:val="20"/>
                <w:szCs w:val="20"/>
              </w:rPr>
              <w:t xml:space="preserve">орьбе с </w:t>
            </w:r>
            <w:r w:rsidR="009B7FA1">
              <w:rPr>
                <w:rFonts w:ascii="Times New Roman" w:eastAsia="Times New Roman" w:hAnsi="Times New Roman" w:cs="Times New Roman"/>
                <w:color w:val="000000" w:themeColor="text1"/>
                <w:sz w:val="20"/>
                <w:szCs w:val="20"/>
              </w:rPr>
              <w:t>к</w:t>
            </w:r>
            <w:r w:rsidRPr="00941957">
              <w:rPr>
                <w:rFonts w:ascii="Times New Roman" w:eastAsia="Times New Roman" w:hAnsi="Times New Roman" w:cs="Times New Roman"/>
                <w:color w:val="000000" w:themeColor="text1"/>
                <w:sz w:val="20"/>
                <w:szCs w:val="20"/>
              </w:rPr>
              <w:t>оррупцией</w:t>
            </w:r>
            <w:r w:rsidR="009B7FA1">
              <w:rPr>
                <w:rFonts w:ascii="Times New Roman" w:eastAsia="Times New Roman" w:hAnsi="Times New Roman" w:cs="Times New Roman"/>
                <w:color w:val="000000" w:themeColor="text1"/>
                <w:sz w:val="20"/>
                <w:szCs w:val="20"/>
              </w:rPr>
              <w:t>;</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Генеральная,</w:t>
            </w:r>
          </w:p>
          <w:p w:rsidR="009B7FA1" w:rsidRDefault="00D7795B"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прокуратура</w:t>
            </w:r>
            <w:r w:rsidR="009B7FA1">
              <w:rPr>
                <w:rFonts w:ascii="Times New Roman" w:eastAsia="Times New Roman" w:hAnsi="Times New Roman" w:cs="Times New Roman"/>
                <w:color w:val="000000" w:themeColor="text1"/>
                <w:sz w:val="20"/>
                <w:szCs w:val="20"/>
              </w:rPr>
              <w:t>;</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Министерство</w:t>
            </w:r>
          </w:p>
          <w:p w:rsidR="007B2DE9" w:rsidRPr="00941957" w:rsidRDefault="009B7FA1"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w:t>
            </w:r>
            <w:r w:rsidR="007B2DE9" w:rsidRPr="00941957">
              <w:rPr>
                <w:rFonts w:ascii="Times New Roman" w:eastAsia="Times New Roman" w:hAnsi="Times New Roman" w:cs="Times New Roman"/>
                <w:color w:val="000000" w:themeColor="text1"/>
                <w:sz w:val="20"/>
                <w:szCs w:val="20"/>
              </w:rPr>
              <w:t xml:space="preserve">нутренних </w:t>
            </w:r>
            <w:r>
              <w:rPr>
                <w:rFonts w:ascii="Times New Roman" w:eastAsia="Times New Roman" w:hAnsi="Times New Roman" w:cs="Times New Roman"/>
                <w:color w:val="000000" w:themeColor="text1"/>
                <w:sz w:val="20"/>
                <w:szCs w:val="20"/>
              </w:rPr>
              <w:t>де</w:t>
            </w:r>
            <w:r w:rsidR="007B2DE9" w:rsidRPr="00941957">
              <w:rPr>
                <w:rFonts w:ascii="Times New Roman" w:eastAsia="Times New Roman" w:hAnsi="Times New Roman" w:cs="Times New Roman"/>
                <w:color w:val="000000" w:themeColor="text1"/>
                <w:sz w:val="20"/>
                <w:szCs w:val="20"/>
              </w:rPr>
              <w:t>л</w:t>
            </w:r>
            <w:r>
              <w:rPr>
                <w:rFonts w:ascii="Times New Roman" w:eastAsia="Times New Roman" w:hAnsi="Times New Roman" w:cs="Times New Roman"/>
                <w:color w:val="000000" w:themeColor="text1"/>
                <w:sz w:val="20"/>
                <w:szCs w:val="20"/>
              </w:rPr>
              <w:t>;</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Национальный </w:t>
            </w:r>
            <w:r w:rsidR="009B7FA1">
              <w:rPr>
                <w:rFonts w:ascii="Times New Roman" w:eastAsia="Times New Roman" w:hAnsi="Times New Roman" w:cs="Times New Roman"/>
                <w:color w:val="000000" w:themeColor="text1"/>
                <w:sz w:val="20"/>
                <w:szCs w:val="20"/>
              </w:rPr>
              <w:t>о</w:t>
            </w:r>
            <w:r w:rsidRPr="00941957">
              <w:rPr>
                <w:rFonts w:ascii="Times New Roman" w:eastAsia="Times New Roman" w:hAnsi="Times New Roman" w:cs="Times New Roman"/>
                <w:color w:val="000000" w:themeColor="text1"/>
                <w:sz w:val="20"/>
                <w:szCs w:val="20"/>
              </w:rPr>
              <w:t xml:space="preserve">рган по </w:t>
            </w:r>
            <w:r w:rsidR="009B7FA1">
              <w:rPr>
                <w:rFonts w:ascii="Times New Roman" w:eastAsia="Times New Roman" w:hAnsi="Times New Roman" w:cs="Times New Roman"/>
                <w:color w:val="000000" w:themeColor="text1"/>
                <w:sz w:val="20"/>
                <w:szCs w:val="20"/>
              </w:rPr>
              <w:t>н</w:t>
            </w:r>
            <w:r w:rsidRPr="00941957">
              <w:rPr>
                <w:rFonts w:ascii="Times New Roman" w:eastAsia="Times New Roman" w:hAnsi="Times New Roman" w:cs="Times New Roman"/>
                <w:color w:val="000000" w:themeColor="text1"/>
                <w:sz w:val="20"/>
                <w:szCs w:val="20"/>
              </w:rPr>
              <w:t>еподкупности</w:t>
            </w:r>
            <w:r w:rsidR="009B7FA1">
              <w:rPr>
                <w:rFonts w:ascii="Times New Roman" w:eastAsia="Times New Roman" w:hAnsi="Times New Roman" w:cs="Times New Roman"/>
                <w:color w:val="000000" w:themeColor="text1"/>
                <w:sz w:val="20"/>
                <w:szCs w:val="20"/>
              </w:rPr>
              <w:t xml:space="preserve">; </w:t>
            </w:r>
            <w:r w:rsidRPr="00941957">
              <w:rPr>
                <w:rFonts w:ascii="Times New Roman" w:eastAsia="Times New Roman" w:hAnsi="Times New Roman" w:cs="Times New Roman"/>
                <w:color w:val="000000" w:themeColor="text1"/>
                <w:sz w:val="20"/>
                <w:szCs w:val="20"/>
              </w:rPr>
              <w:t>Служба информации и безопасности и другие</w:t>
            </w:r>
          </w:p>
        </w:tc>
        <w:tc>
          <w:tcPr>
            <w:tcW w:w="1464" w:type="dxa"/>
            <w:gridSpan w:val="2"/>
            <w:tcBorders>
              <w:top w:val="single" w:sz="4" w:space="0" w:color="000000"/>
              <w:left w:val="single" w:sz="4" w:space="0" w:color="000000"/>
              <w:bottom w:val="nil"/>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IV</w:t>
            </w:r>
            <w:r w:rsidRPr="00941957">
              <w:rPr>
                <w:rFonts w:ascii="Times New Roman" w:hAnsi="Times New Roman"/>
                <w:color w:val="000000" w:themeColor="text1"/>
                <w:sz w:val="20"/>
                <w:szCs w:val="20"/>
              </w:rPr>
              <w:t>квартал</w:t>
            </w:r>
            <w:r w:rsidRPr="00941957">
              <w:rPr>
                <w:rFonts w:ascii="Times New Roman" w:eastAsia="Times New Roman" w:hAnsi="Times New Roman" w:cs="Times New Roman"/>
                <w:color w:val="000000" w:themeColor="text1"/>
                <w:sz w:val="20"/>
                <w:szCs w:val="20"/>
              </w:rPr>
              <w:t xml:space="preserve"> 2018</w:t>
            </w:r>
            <w:r w:rsidR="009B7FA1">
              <w:rPr>
                <w:rFonts w:ascii="Times New Roman" w:eastAsia="Times New Roman" w:hAnsi="Times New Roman" w:cs="Times New Roman"/>
                <w:color w:val="000000" w:themeColor="text1"/>
                <w:sz w:val="20"/>
                <w:szCs w:val="20"/>
              </w:rPr>
              <w:t xml:space="preserve"> г.</w:t>
            </w:r>
          </w:p>
        </w:tc>
        <w:tc>
          <w:tcPr>
            <w:tcW w:w="1494" w:type="dxa"/>
            <w:gridSpan w:val="2"/>
            <w:tcBorders>
              <w:top w:val="single" w:sz="4" w:space="0" w:color="000000"/>
              <w:left w:val="single" w:sz="4" w:space="0" w:color="000000"/>
              <w:bottom w:val="nil"/>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Про</w:t>
            </w:r>
            <w:r w:rsidR="009B7FA1">
              <w:rPr>
                <w:rFonts w:ascii="Times New Roman" w:eastAsia="Times New Roman" w:hAnsi="Times New Roman" w:cs="Times New Roman"/>
                <w:color w:val="000000" w:themeColor="text1"/>
                <w:sz w:val="20"/>
                <w:szCs w:val="20"/>
              </w:rPr>
              <w:t>е</w:t>
            </w:r>
            <w:r w:rsidRPr="00941957">
              <w:rPr>
                <w:rFonts w:ascii="Times New Roman" w:eastAsia="Times New Roman" w:hAnsi="Times New Roman" w:cs="Times New Roman"/>
                <w:color w:val="000000" w:themeColor="text1"/>
                <w:sz w:val="20"/>
                <w:szCs w:val="20"/>
              </w:rPr>
              <w:t xml:space="preserve">кт CLEPСовет Европы/ Европейский </w:t>
            </w:r>
            <w:r w:rsidR="007D7DBA">
              <w:rPr>
                <w:rFonts w:ascii="Times New Roman" w:eastAsia="Times New Roman" w:hAnsi="Times New Roman" w:cs="Times New Roman"/>
                <w:color w:val="000000" w:themeColor="text1"/>
                <w:sz w:val="20"/>
                <w:szCs w:val="20"/>
                <w:lang w:val="en-GB"/>
              </w:rPr>
              <w:t>c</w:t>
            </w:r>
            <w:r w:rsidRPr="00941957">
              <w:rPr>
                <w:rFonts w:ascii="Times New Roman" w:eastAsia="Times New Roman" w:hAnsi="Times New Roman" w:cs="Times New Roman"/>
                <w:color w:val="000000" w:themeColor="text1"/>
                <w:sz w:val="20"/>
                <w:szCs w:val="20"/>
              </w:rPr>
              <w:t>оюз</w:t>
            </w:r>
          </w:p>
        </w:tc>
      </w:tr>
      <w:tr w:rsidR="007B2DE9" w:rsidRPr="00941957" w:rsidTr="00247C61">
        <w:trPr>
          <w:trHeight w:val="44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1939"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jc w:val="both"/>
              <w:rPr>
                <w:rFonts w:ascii="Times New Roman" w:eastAsia="Times New Roman" w:hAnsi="Times New Roman" w:cs="Times New Roman"/>
                <w:sz w:val="20"/>
                <w:szCs w:val="20"/>
              </w:rPr>
            </w:pPr>
            <w:r w:rsidRPr="00941957">
              <w:rPr>
                <w:rFonts w:ascii="Times New Roman" w:eastAsia="Times New Roman" w:hAnsi="Times New Roman" w:cs="Times New Roman"/>
                <w:color w:val="auto"/>
                <w:sz w:val="20"/>
                <w:szCs w:val="20"/>
              </w:rPr>
              <w:t xml:space="preserve">Инициирование эффективной реализации новой Стратегии по неподкупности и борьбе с коррупцией в качестве стратегического инструмента, </w:t>
            </w:r>
            <w:r w:rsidRPr="00941957">
              <w:rPr>
                <w:rFonts w:ascii="Times New Roman" w:eastAsia="Times New Roman" w:hAnsi="Times New Roman" w:cs="Times New Roman"/>
                <w:color w:val="auto"/>
                <w:sz w:val="20"/>
                <w:szCs w:val="20"/>
              </w:rPr>
              <w:lastRenderedPageBreak/>
              <w:t xml:space="preserve">призванного предотвратить и уменьшить коррупцию в соответствии с </w:t>
            </w:r>
            <w:r w:rsidRPr="00941957">
              <w:rPr>
                <w:rFonts w:ascii="Times New Roman" w:eastAsia="Times New Roman" w:hAnsi="Times New Roman" w:cs="Times New Roman"/>
                <w:sz w:val="20"/>
                <w:szCs w:val="20"/>
              </w:rPr>
              <w:t>ценностями</w:t>
            </w:r>
            <w:r w:rsidRPr="00941957">
              <w:rPr>
                <w:rFonts w:ascii="Times New Roman" w:eastAsia="Times New Roman" w:hAnsi="Times New Roman" w:cs="Times New Roman"/>
                <w:color w:val="auto"/>
                <w:sz w:val="20"/>
                <w:szCs w:val="20"/>
              </w:rPr>
              <w:t>и стандартами ЕС. Консолидацияпотенциала Мониторинговой группы для реализации Национальной стратегии по неподкупности и борьбе с коррупцией втесном сотрудничестве с парламентом, правительством, судебной системой, частным сектором и гражданским обществом.</w:t>
            </w:r>
          </w:p>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p>
        </w:tc>
        <w:tc>
          <w:tcPr>
            <w:tcW w:w="2647"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hAnsi="Times New Roman" w:cs="Times New Roman"/>
                <w:color w:val="auto"/>
                <w:sz w:val="20"/>
                <w:szCs w:val="20"/>
              </w:rPr>
            </w:pPr>
            <w:r w:rsidRPr="00941957">
              <w:rPr>
                <w:rFonts w:ascii="Times New Roman" w:eastAsia="Times New Roman" w:hAnsi="Times New Roman" w:cs="Times New Roman"/>
                <w:b/>
                <w:color w:val="auto"/>
                <w:sz w:val="20"/>
                <w:szCs w:val="20"/>
              </w:rPr>
              <w:lastRenderedPageBreak/>
              <w:t>I40.</w:t>
            </w:r>
            <w:r w:rsidRPr="00941957">
              <w:rPr>
                <w:rFonts w:ascii="Times New Roman" w:eastAsia="Times New Roman" w:hAnsi="Times New Roman" w:cs="Times New Roman"/>
                <w:color w:val="auto"/>
                <w:sz w:val="20"/>
                <w:szCs w:val="20"/>
              </w:rPr>
              <w:t xml:space="preserve"> Реализация Национальной стратегии по неподкупности и борьбе с коррупцией </w:t>
            </w:r>
            <w:r w:rsidR="00D7795B">
              <w:rPr>
                <w:rFonts w:ascii="Times New Roman" w:eastAsia="Times New Roman" w:hAnsi="Times New Roman" w:cs="Times New Roman"/>
                <w:color w:val="auto"/>
                <w:sz w:val="20"/>
                <w:szCs w:val="20"/>
              </w:rPr>
              <w:t xml:space="preserve">на </w:t>
            </w:r>
            <w:r w:rsidRPr="00941957">
              <w:rPr>
                <w:rFonts w:ascii="Times New Roman" w:eastAsia="Times New Roman" w:hAnsi="Times New Roman" w:cs="Times New Roman"/>
                <w:color w:val="auto"/>
                <w:sz w:val="20"/>
                <w:szCs w:val="20"/>
              </w:rPr>
              <w:t>2017-2020</w:t>
            </w:r>
            <w:r w:rsidR="00D7795B">
              <w:rPr>
                <w:rFonts w:ascii="Times New Roman" w:eastAsia="Times New Roman" w:hAnsi="Times New Roman" w:cs="Times New Roman"/>
                <w:color w:val="auto"/>
                <w:sz w:val="20"/>
                <w:szCs w:val="20"/>
              </w:rPr>
              <w:t>гг.</w:t>
            </w: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Подготовленые отчеты об оценки Национальной стратегии по неподкупности и борьбе с коррупцией</w:t>
            </w:r>
          </w:p>
        </w:tc>
        <w:tc>
          <w:tcPr>
            <w:tcW w:w="2128" w:type="dxa"/>
            <w:gridSpan w:val="3"/>
            <w:tcBorders>
              <w:top w:val="single" w:sz="4" w:space="0" w:color="000000"/>
              <w:left w:val="single" w:sz="4" w:space="0" w:color="000000"/>
              <w:bottom w:val="single" w:sz="4" w:space="0" w:color="000000"/>
              <w:right w:val="single" w:sz="4" w:space="0" w:color="000000"/>
            </w:tcBorders>
          </w:tcPr>
          <w:p w:rsidR="007D7DBA" w:rsidRDefault="007B2DE9" w:rsidP="0056419B">
            <w:pPr>
              <w:spacing w:after="0" w:line="240" w:lineRule="auto"/>
              <w:ind w:right="20"/>
              <w:jc w:val="both"/>
              <w:rPr>
                <w:rFonts w:ascii="Times New Roman" w:hAnsi="Times New Roman"/>
                <w:sz w:val="20"/>
                <w:szCs w:val="20"/>
              </w:rPr>
            </w:pPr>
            <w:r w:rsidRPr="00941957">
              <w:rPr>
                <w:rFonts w:ascii="Times New Roman" w:hAnsi="Times New Roman"/>
                <w:sz w:val="20"/>
                <w:szCs w:val="20"/>
              </w:rPr>
              <w:t xml:space="preserve">Национальный </w:t>
            </w:r>
            <w:r w:rsidR="007D7DBA">
              <w:rPr>
                <w:rFonts w:ascii="Times New Roman" w:hAnsi="Times New Roman"/>
                <w:sz w:val="20"/>
                <w:szCs w:val="20"/>
              </w:rPr>
              <w:t>ц</w:t>
            </w:r>
            <w:r w:rsidRPr="00941957">
              <w:rPr>
                <w:rFonts w:ascii="Times New Roman" w:hAnsi="Times New Roman"/>
                <w:sz w:val="20"/>
                <w:szCs w:val="20"/>
              </w:rPr>
              <w:t xml:space="preserve">ентр по </w:t>
            </w:r>
            <w:r w:rsidR="007D7DBA">
              <w:rPr>
                <w:rFonts w:ascii="Times New Roman" w:hAnsi="Times New Roman"/>
                <w:sz w:val="20"/>
                <w:szCs w:val="20"/>
              </w:rPr>
              <w:t>б</w:t>
            </w:r>
            <w:r w:rsidRPr="00941957">
              <w:rPr>
                <w:rFonts w:ascii="Times New Roman" w:hAnsi="Times New Roman"/>
                <w:sz w:val="20"/>
                <w:szCs w:val="20"/>
              </w:rPr>
              <w:t xml:space="preserve">орьбе с </w:t>
            </w:r>
            <w:r w:rsidR="007D7DBA">
              <w:rPr>
                <w:rFonts w:ascii="Times New Roman" w:hAnsi="Times New Roman"/>
                <w:sz w:val="20"/>
                <w:szCs w:val="20"/>
              </w:rPr>
              <w:t>к</w:t>
            </w:r>
            <w:r w:rsidRPr="00941957">
              <w:rPr>
                <w:rFonts w:ascii="Times New Roman" w:hAnsi="Times New Roman"/>
                <w:sz w:val="20"/>
                <w:szCs w:val="20"/>
              </w:rPr>
              <w:t>оррупцией</w:t>
            </w:r>
            <w:r w:rsidR="007D7DBA">
              <w:rPr>
                <w:rFonts w:ascii="Times New Roman" w:hAnsi="Times New Roman"/>
                <w:sz w:val="20"/>
                <w:szCs w:val="20"/>
              </w:rPr>
              <w:t>;</w:t>
            </w:r>
          </w:p>
          <w:p w:rsidR="00780FE6" w:rsidRPr="00941957" w:rsidRDefault="007D7DBA" w:rsidP="0056419B">
            <w:pPr>
              <w:spacing w:after="0" w:line="240" w:lineRule="auto"/>
              <w:ind w:right="20"/>
              <w:jc w:val="both"/>
              <w:rPr>
                <w:rFonts w:ascii="Times New Roman" w:hAnsi="Times New Roman"/>
                <w:sz w:val="20"/>
                <w:szCs w:val="20"/>
              </w:rPr>
            </w:pPr>
            <w:r>
              <w:rPr>
                <w:rFonts w:ascii="Times New Roman" w:hAnsi="Times New Roman"/>
                <w:sz w:val="20"/>
                <w:szCs w:val="20"/>
              </w:rPr>
              <w:t xml:space="preserve">компетентные </w:t>
            </w:r>
          </w:p>
          <w:p w:rsidR="007B2DE9" w:rsidRPr="00941957" w:rsidRDefault="007B2DE9" w:rsidP="0056419B">
            <w:pPr>
              <w:spacing w:after="0" w:line="240" w:lineRule="auto"/>
              <w:ind w:right="20"/>
              <w:jc w:val="both"/>
              <w:rPr>
                <w:rFonts w:ascii="Times New Roman" w:hAnsi="Times New Roman"/>
                <w:sz w:val="20"/>
                <w:szCs w:val="20"/>
              </w:rPr>
            </w:pPr>
            <w:r w:rsidRPr="00941957">
              <w:rPr>
                <w:rFonts w:ascii="Times New Roman" w:hAnsi="Times New Roman"/>
                <w:sz w:val="20"/>
                <w:szCs w:val="20"/>
              </w:rPr>
              <w:t>учреждения</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lang w:val="ro-RO"/>
              </w:rPr>
              <w:t>I</w:t>
            </w:r>
            <w:r w:rsidRPr="00941957">
              <w:rPr>
                <w:rFonts w:ascii="Times New Roman" w:hAnsi="Times New Roman"/>
                <w:sz w:val="20"/>
                <w:szCs w:val="20"/>
              </w:rPr>
              <w:t xml:space="preserve"> квартал 2018-2019 г</w:t>
            </w:r>
            <w:r w:rsidR="00780FE6">
              <w:rPr>
                <w:rFonts w:ascii="Times New Roman" w:hAnsi="Times New Roman"/>
                <w:sz w:val="20"/>
                <w:szCs w:val="20"/>
              </w:rPr>
              <w:t>г.</w:t>
            </w:r>
          </w:p>
        </w:tc>
        <w:tc>
          <w:tcPr>
            <w:tcW w:w="149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Бюджет учреждений, ответственных за </w:t>
            </w:r>
            <w:r w:rsidR="00780FE6">
              <w:rPr>
                <w:rFonts w:ascii="Times New Roman" w:eastAsia="Times New Roman" w:hAnsi="Times New Roman" w:cs="Times New Roman"/>
                <w:color w:val="auto"/>
                <w:sz w:val="20"/>
                <w:szCs w:val="20"/>
              </w:rPr>
              <w:t xml:space="preserve">внедрение </w:t>
            </w:r>
            <w:r w:rsidRPr="00941957">
              <w:rPr>
                <w:rFonts w:ascii="Times New Roman" w:eastAsia="Times New Roman" w:hAnsi="Times New Roman" w:cs="Times New Roman"/>
                <w:color w:val="auto"/>
                <w:sz w:val="20"/>
                <w:szCs w:val="20"/>
              </w:rPr>
              <w:t xml:space="preserve">Национальной стратегии по неподкупности и борьбе с </w:t>
            </w:r>
            <w:r w:rsidRPr="00941957">
              <w:rPr>
                <w:rFonts w:ascii="Times New Roman" w:eastAsia="Times New Roman" w:hAnsi="Times New Roman" w:cs="Times New Roman"/>
                <w:color w:val="auto"/>
                <w:sz w:val="20"/>
                <w:szCs w:val="20"/>
              </w:rPr>
              <w:lastRenderedPageBreak/>
              <w:t>коррупцией</w:t>
            </w:r>
            <w:r w:rsidR="00780FE6">
              <w:rPr>
                <w:rFonts w:ascii="Times New Roman" w:eastAsia="Times New Roman" w:hAnsi="Times New Roman" w:cs="Times New Roman"/>
                <w:color w:val="auto"/>
                <w:sz w:val="20"/>
                <w:szCs w:val="20"/>
              </w:rPr>
              <w:t>;</w:t>
            </w:r>
          </w:p>
          <w:p w:rsidR="007B2DE9" w:rsidRPr="00941957" w:rsidRDefault="00780FE6" w:rsidP="0056419B">
            <w:pPr>
              <w:pStyle w:val="Normal1"/>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п</w:t>
            </w:r>
            <w:r w:rsidR="007B2DE9" w:rsidRPr="00941957">
              <w:rPr>
                <w:rFonts w:ascii="Times New Roman" w:eastAsia="Times New Roman" w:hAnsi="Times New Roman" w:cs="Times New Roman"/>
                <w:color w:val="auto"/>
                <w:sz w:val="20"/>
                <w:szCs w:val="20"/>
              </w:rPr>
              <w:t>роекты внешней помощи</w:t>
            </w:r>
          </w:p>
        </w:tc>
      </w:tr>
      <w:tr w:rsidR="007B2DE9" w:rsidRPr="00941957" w:rsidTr="00247C61">
        <w:trPr>
          <w:trHeight w:val="3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val="restart"/>
            <w:tcBorders>
              <w:top w:val="single" w:sz="4" w:space="0" w:color="000000"/>
              <w:left w:val="nil"/>
              <w:bottom w:val="single" w:sz="4" w:space="0" w:color="000000"/>
              <w:right w:val="single" w:sz="4" w:space="0" w:color="000000"/>
            </w:tcBorders>
          </w:tcPr>
          <w:p w:rsidR="007B2DE9" w:rsidRPr="00941957" w:rsidRDefault="007B2DE9" w:rsidP="0056419B">
            <w:pPr>
              <w:pStyle w:val="Normal12"/>
              <w:spacing w:after="0"/>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улучшение  системы расследования и уголовного преследования высокопоставленных должностных лиц по делам о коррупции, обеспечивая прозрачность и беспристрастность судебных процедур, в том числе путем создания условий для открытого освещения в средствах массовой </w:t>
            </w:r>
            <w:r w:rsidRPr="00941957">
              <w:rPr>
                <w:rFonts w:ascii="Times New Roman" w:hAnsi="Times New Roman" w:cs="Times New Roman"/>
                <w:color w:val="000000" w:themeColor="text1"/>
                <w:sz w:val="20"/>
                <w:szCs w:val="20"/>
              </w:rPr>
              <w:lastRenderedPageBreak/>
              <w:t>информации. В этой связи Антикоррупционная прокуратура должна сосредоточить внимание на коррупции на высоком уровне и укрепить свой потенциал по борьбе с коррупцией на высоком уровне; Достижение  ощутимых результатов в борьбе с коррупцией путем улучшения результатов деятельности органов по борьбе с коррупцией посредством более эффективных санкций и эффективных наказаний, в частности для высокопоставленных должностных лиц;</w:t>
            </w:r>
          </w:p>
        </w:tc>
        <w:tc>
          <w:tcPr>
            <w:tcW w:w="2647" w:type="dxa"/>
            <w:vMerge w:val="restart"/>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lang w:val="fr-FR"/>
              </w:rPr>
              <w:lastRenderedPageBreak/>
              <w:t>I</w:t>
            </w:r>
            <w:r w:rsidRPr="00941957">
              <w:rPr>
                <w:rFonts w:ascii="Times New Roman" w:eastAsia="Times New Roman" w:hAnsi="Times New Roman" w:cs="Times New Roman"/>
                <w:b/>
                <w:color w:val="000000" w:themeColor="text1"/>
                <w:sz w:val="20"/>
                <w:szCs w:val="20"/>
              </w:rPr>
              <w:t xml:space="preserve">41. </w:t>
            </w:r>
            <w:r w:rsidRPr="00941957">
              <w:rPr>
                <w:rFonts w:ascii="Times New Roman" w:hAnsi="Times New Roman" w:cs="Times New Roman"/>
                <w:color w:val="000000" w:themeColor="text1"/>
                <w:sz w:val="20"/>
                <w:szCs w:val="20"/>
              </w:rPr>
              <w:t>Интенсификация борьбы с коррупцией на высоком уровне и политической коррупцией</w:t>
            </w: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Style w:val="shorttext"/>
                <w:rFonts w:ascii="Times New Roman" w:hAnsi="Times New Roman" w:cs="Times New Roman"/>
                <w:color w:val="000000" w:themeColor="text1"/>
                <w:sz w:val="20"/>
                <w:szCs w:val="20"/>
              </w:rPr>
              <w:t>Количество расследованных дел</w:t>
            </w:r>
          </w:p>
        </w:tc>
        <w:tc>
          <w:tcPr>
            <w:tcW w:w="2128" w:type="dxa"/>
            <w:gridSpan w:val="3"/>
            <w:vMerge w:val="restart"/>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ListParagraph"/>
              <w:spacing w:after="0" w:line="240" w:lineRule="auto"/>
              <w:ind w:left="0"/>
              <w:rPr>
                <w:rFonts w:ascii="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Генеральная прокуратура</w:t>
            </w:r>
            <w:r w:rsidRPr="00941957">
              <w:rPr>
                <w:rFonts w:ascii="Times New Roman" w:hAnsi="Times New Roman" w:cs="Times New Roman"/>
                <w:b/>
                <w:color w:val="000000" w:themeColor="text1"/>
                <w:sz w:val="20"/>
                <w:szCs w:val="20"/>
              </w:rPr>
              <w:t>;</w:t>
            </w: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eastAsia="en-GB"/>
              </w:rPr>
              <w:t>Министерство юстиции</w:t>
            </w:r>
          </w:p>
        </w:tc>
        <w:tc>
          <w:tcPr>
            <w:tcW w:w="1464" w:type="dxa"/>
            <w:gridSpan w:val="2"/>
            <w:vMerge w:val="restart"/>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Ежегодно</w:t>
            </w:r>
            <w:r w:rsidR="00780FE6">
              <w:rPr>
                <w:rFonts w:ascii="Times New Roman" w:eastAsia="Times New Roman" w:hAnsi="Times New Roman" w:cs="Times New Roman"/>
                <w:color w:val="000000" w:themeColor="text1"/>
                <w:sz w:val="20"/>
                <w:szCs w:val="20"/>
              </w:rPr>
              <w:t>,</w:t>
            </w: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 xml:space="preserve">IV </w:t>
            </w:r>
            <w:r w:rsidRPr="00941957">
              <w:rPr>
                <w:rFonts w:ascii="Times New Roman" w:eastAsia="Times New Roman" w:hAnsi="Times New Roman" w:cs="Times New Roman"/>
                <w:color w:val="000000" w:themeColor="text1"/>
                <w:sz w:val="20"/>
                <w:szCs w:val="20"/>
              </w:rPr>
              <w:t xml:space="preserve">квартал </w:t>
            </w:r>
          </w:p>
          <w:p w:rsidR="007B2DE9" w:rsidRPr="00941957" w:rsidRDefault="007B2DE9"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2018-2019</w:t>
            </w:r>
            <w:r w:rsidR="00780FE6">
              <w:rPr>
                <w:rFonts w:ascii="Times New Roman" w:eastAsia="Times New Roman" w:hAnsi="Times New Roman" w:cs="Times New Roman"/>
                <w:color w:val="000000" w:themeColor="text1"/>
                <w:sz w:val="20"/>
                <w:szCs w:val="20"/>
              </w:rPr>
              <w:t xml:space="preserve"> гг.</w:t>
            </w:r>
          </w:p>
        </w:tc>
        <w:tc>
          <w:tcPr>
            <w:tcW w:w="1494" w:type="dxa"/>
            <w:gridSpan w:val="2"/>
            <w:vMerge w:val="restart"/>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bCs/>
                <w:color w:val="000000" w:themeColor="text1"/>
                <w:sz w:val="20"/>
                <w:szCs w:val="20"/>
              </w:rPr>
              <w:t>Не подразумевает расходов</w:t>
            </w:r>
          </w:p>
        </w:tc>
      </w:tr>
      <w:tr w:rsidR="007B2DE9" w:rsidRPr="00941957" w:rsidTr="00247C61">
        <w:trPr>
          <w:trHeight w:val="3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val="restart"/>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vMerge/>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p>
        </w:tc>
        <w:tc>
          <w:tcPr>
            <w:tcW w:w="2647" w:type="dxa"/>
            <w:vMerge/>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Количество </w:t>
            </w:r>
            <w:r w:rsidR="00780FE6">
              <w:rPr>
                <w:rFonts w:ascii="Times New Roman" w:eastAsia="Times New Roman" w:hAnsi="Times New Roman" w:cs="Times New Roman"/>
                <w:color w:val="000000" w:themeColor="text1"/>
                <w:sz w:val="20"/>
                <w:szCs w:val="20"/>
              </w:rPr>
              <w:t>вынесенных приговоров</w:t>
            </w:r>
          </w:p>
        </w:tc>
        <w:tc>
          <w:tcPr>
            <w:tcW w:w="2128" w:type="dxa"/>
            <w:gridSpan w:val="3"/>
            <w:vMerge/>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64" w:type="dxa"/>
            <w:gridSpan w:val="2"/>
            <w:vMerge/>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94" w:type="dxa"/>
            <w:gridSpan w:val="2"/>
            <w:vMerge/>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tabs>
                <w:tab w:val="left" w:pos="73"/>
                <w:tab w:val="left" w:pos="11520"/>
              </w:tabs>
              <w:spacing w:after="0" w:line="240" w:lineRule="auto"/>
              <w:rPr>
                <w:rFonts w:ascii="Times New Roman" w:eastAsia="Times New Roman" w:hAnsi="Times New Roman" w:cs="Times New Roman"/>
                <w:color w:val="000000" w:themeColor="text1"/>
                <w:sz w:val="20"/>
                <w:szCs w:val="20"/>
              </w:rPr>
            </w:pPr>
          </w:p>
        </w:tc>
      </w:tr>
      <w:tr w:rsidR="007B2DE9" w:rsidRPr="00941957" w:rsidTr="00247C61">
        <w:trPr>
          <w:trHeight w:val="3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vMerge/>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ind w:hanging="150"/>
              <w:rPr>
                <w:rFonts w:ascii="Times New Roman" w:eastAsia="Times New Roman" w:hAnsi="Times New Roman" w:cs="Times New Roman"/>
                <w:color w:val="000000" w:themeColor="text1"/>
                <w:sz w:val="20"/>
                <w:szCs w:val="20"/>
              </w:rPr>
            </w:pPr>
          </w:p>
        </w:tc>
        <w:tc>
          <w:tcPr>
            <w:tcW w:w="2647"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I42.</w:t>
            </w:r>
            <w:r w:rsidRPr="00941957">
              <w:rPr>
                <w:rFonts w:ascii="Times New Roman" w:hAnsi="Times New Roman" w:cs="Times New Roman"/>
                <w:color w:val="000000" w:themeColor="text1"/>
                <w:sz w:val="20"/>
                <w:szCs w:val="20"/>
              </w:rPr>
              <w:t xml:space="preserve">Тщательное расследование банковского мошенничества с целью возмещения </w:t>
            </w:r>
            <w:r w:rsidR="00A24B37">
              <w:rPr>
                <w:rFonts w:ascii="Times New Roman" w:hAnsi="Times New Roman" w:cs="Times New Roman"/>
                <w:color w:val="000000" w:themeColor="text1"/>
                <w:sz w:val="20"/>
                <w:szCs w:val="20"/>
              </w:rPr>
              <w:t>похищ</w:t>
            </w:r>
            <w:r w:rsidRPr="00941957">
              <w:rPr>
                <w:rFonts w:ascii="Times New Roman" w:hAnsi="Times New Roman" w:cs="Times New Roman"/>
                <w:color w:val="000000" w:themeColor="text1"/>
                <w:sz w:val="20"/>
                <w:szCs w:val="20"/>
              </w:rPr>
              <w:t>енных денег и составление периодических отчетов о ходе расследования, в прозрачной форме</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A24B37" w:rsidP="0056419B">
            <w:pPr>
              <w:pStyle w:val="Normal1"/>
              <w:spacing w:after="0"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w:t>
            </w:r>
            <w:r w:rsidR="007B2DE9" w:rsidRPr="00941957">
              <w:rPr>
                <w:rFonts w:ascii="Times New Roman" w:eastAsia="Times New Roman" w:hAnsi="Times New Roman" w:cs="Times New Roman"/>
                <w:color w:val="000000" w:themeColor="text1"/>
                <w:sz w:val="20"/>
                <w:szCs w:val="20"/>
              </w:rPr>
              <w:t>асследованные уголовные дела</w:t>
            </w:r>
            <w:r>
              <w:rPr>
                <w:rFonts w:ascii="Times New Roman" w:eastAsia="Times New Roman" w:hAnsi="Times New Roman" w:cs="Times New Roman"/>
                <w:color w:val="000000" w:themeColor="text1"/>
                <w:sz w:val="20"/>
                <w:szCs w:val="20"/>
              </w:rPr>
              <w:t>;</w:t>
            </w:r>
          </w:p>
          <w:p w:rsidR="007B2DE9" w:rsidRPr="00941957" w:rsidRDefault="007B2DE9" w:rsidP="0056419B">
            <w:pPr>
              <w:pStyle w:val="Normal1"/>
              <w:spacing w:after="0" w:line="240" w:lineRule="auto"/>
              <w:contextualSpacing/>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разработанная информация</w:t>
            </w:r>
          </w:p>
        </w:tc>
        <w:tc>
          <w:tcPr>
            <w:tcW w:w="2128" w:type="dxa"/>
            <w:gridSpan w:val="3"/>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Генеральная Прокуратура</w:t>
            </w:r>
            <w:r w:rsidR="001B5179">
              <w:rPr>
                <w:rFonts w:ascii="Times New Roman" w:eastAsia="Times New Roman" w:hAnsi="Times New Roman" w:cs="Times New Roman"/>
                <w:color w:val="000000" w:themeColor="text1"/>
                <w:sz w:val="20"/>
                <w:szCs w:val="20"/>
              </w:rPr>
              <w:t>;</w:t>
            </w:r>
          </w:p>
          <w:p w:rsidR="007B2DE9" w:rsidRPr="00941957" w:rsidRDefault="007B2DE9"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Национальный центр по борьбе с коррупцией</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64" w:type="dxa"/>
            <w:gridSpan w:val="2"/>
            <w:tcBorders>
              <w:top w:val="single" w:sz="4" w:space="0" w:color="000000"/>
              <w:left w:val="single" w:sz="4" w:space="0" w:color="000000"/>
              <w:bottom w:val="single" w:sz="4" w:space="0" w:color="000000"/>
              <w:right w:val="single" w:sz="4" w:space="0" w:color="000000"/>
            </w:tcBorders>
          </w:tcPr>
          <w:p w:rsidR="007B2DE9" w:rsidRPr="00941957" w:rsidRDefault="00A24B37" w:rsidP="0056419B">
            <w:pPr>
              <w:pStyle w:val="Normal1"/>
              <w:spacing w:after="0" w:line="240" w:lineRule="auto"/>
              <w:rPr>
                <w:rFonts w:ascii="Times New Roman" w:eastAsia="Times New Roman" w:hAnsi="Times New Roman" w:cs="Times New Roman"/>
                <w:color w:val="000000" w:themeColor="text1"/>
                <w:sz w:val="20"/>
                <w:szCs w:val="20"/>
                <w:lang w:val="fr-FR"/>
              </w:rPr>
            </w:pPr>
            <w:r>
              <w:rPr>
                <w:rFonts w:ascii="Times New Roman" w:eastAsia="Times New Roman" w:hAnsi="Times New Roman" w:cs="Times New Roman"/>
                <w:color w:val="000000" w:themeColor="text1"/>
                <w:sz w:val="20"/>
                <w:szCs w:val="20"/>
              </w:rPr>
              <w:t>Постоянно,</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до завершения </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расследования</w:t>
            </w:r>
          </w:p>
        </w:tc>
        <w:tc>
          <w:tcPr>
            <w:tcW w:w="149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80FE6" w:rsidP="0056419B">
            <w:pPr>
              <w:pStyle w:val="Normal1"/>
              <w:tabs>
                <w:tab w:val="left" w:pos="73"/>
                <w:tab w:val="left" w:pos="1152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w:t>
            </w:r>
            <w:r w:rsidR="007B2DE9" w:rsidRPr="00941957">
              <w:rPr>
                <w:rFonts w:ascii="Times New Roman" w:hAnsi="Times New Roman" w:cs="Times New Roman"/>
                <w:color w:val="000000" w:themeColor="text1"/>
                <w:sz w:val="20"/>
                <w:szCs w:val="20"/>
              </w:rPr>
              <w:t>рамках бюджет</w:t>
            </w:r>
            <w:r w:rsidR="00A24B37">
              <w:rPr>
                <w:rFonts w:ascii="Times New Roman" w:hAnsi="Times New Roman" w:cs="Times New Roman"/>
                <w:color w:val="000000" w:themeColor="text1"/>
                <w:sz w:val="20"/>
                <w:szCs w:val="20"/>
              </w:rPr>
              <w:t>ов</w:t>
            </w:r>
            <w:r w:rsidR="007B2DE9" w:rsidRPr="00941957">
              <w:rPr>
                <w:rFonts w:ascii="Times New Roman" w:hAnsi="Times New Roman" w:cs="Times New Roman"/>
                <w:color w:val="000000" w:themeColor="text1"/>
                <w:sz w:val="20"/>
                <w:szCs w:val="20"/>
              </w:rPr>
              <w:t xml:space="preserve"> и при содействии внешних партнеров</w:t>
            </w:r>
          </w:p>
          <w:p w:rsidR="007B2DE9" w:rsidRPr="00941957" w:rsidRDefault="007B2DE9" w:rsidP="0056419B">
            <w:pPr>
              <w:pStyle w:val="Normal1"/>
              <w:tabs>
                <w:tab w:val="left" w:pos="73"/>
                <w:tab w:val="left" w:pos="11520"/>
              </w:tabs>
              <w:spacing w:after="0" w:line="240" w:lineRule="auto"/>
              <w:rPr>
                <w:rFonts w:ascii="Times New Roman" w:hAnsi="Times New Roman" w:cs="Times New Roman"/>
                <w:color w:val="000000" w:themeColor="text1"/>
                <w:sz w:val="20"/>
                <w:szCs w:val="20"/>
              </w:rPr>
            </w:pPr>
          </w:p>
          <w:p w:rsidR="007B2DE9" w:rsidRPr="00941957" w:rsidRDefault="007B2DE9" w:rsidP="0056419B">
            <w:pPr>
              <w:pStyle w:val="Normal1"/>
              <w:tabs>
                <w:tab w:val="left" w:pos="73"/>
                <w:tab w:val="left" w:pos="11520"/>
              </w:tabs>
              <w:spacing w:after="0" w:line="240" w:lineRule="auto"/>
              <w:rPr>
                <w:rFonts w:ascii="Times New Roman" w:hAnsi="Times New Roman" w:cs="Times New Roman"/>
                <w:color w:val="000000" w:themeColor="text1"/>
                <w:sz w:val="20"/>
                <w:szCs w:val="20"/>
              </w:rPr>
            </w:pPr>
          </w:p>
        </w:tc>
      </w:tr>
      <w:tr w:rsidR="007B2DE9" w:rsidRPr="00941957" w:rsidTr="00247C61">
        <w:trPr>
          <w:trHeight w:val="30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lang w:val="es-ES"/>
              </w:rPr>
            </w:pPr>
          </w:p>
        </w:tc>
        <w:tc>
          <w:tcPr>
            <w:tcW w:w="1939" w:type="dxa"/>
            <w:gridSpan w:val="2"/>
            <w:vMerge/>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lang w:val="es-ES"/>
              </w:rPr>
            </w:pPr>
          </w:p>
        </w:tc>
        <w:tc>
          <w:tcPr>
            <w:tcW w:w="2427"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внесение изменений в законодательство в целях сокращения мандата Антикоррупционной </w:t>
            </w:r>
            <w:r w:rsidRPr="00941957">
              <w:rPr>
                <w:rFonts w:ascii="Times New Roman" w:hAnsi="Times New Roman" w:cs="Times New Roman"/>
                <w:color w:val="000000" w:themeColor="text1"/>
                <w:sz w:val="20"/>
                <w:szCs w:val="20"/>
              </w:rPr>
              <w:lastRenderedPageBreak/>
              <w:t>прокуратуры   в коррупции на высоком уровне и передача других дел о коррупции или которые были расследованы  Национальным центром по борьбе с коррупцией обычным прокурорам</w:t>
            </w:r>
          </w:p>
          <w:p w:rsidR="007B2DE9" w:rsidRPr="00941957" w:rsidRDefault="007B2DE9" w:rsidP="0056419B">
            <w:pPr>
              <w:pStyle w:val="Normal1"/>
              <w:spacing w:after="0" w:line="240" w:lineRule="auto"/>
              <w:jc w:val="both"/>
              <w:rPr>
                <w:rFonts w:ascii="Times New Roman" w:eastAsia="Times New Roman" w:hAnsi="Times New Roman" w:cs="Times New Roman"/>
                <w:color w:val="000000" w:themeColor="text1"/>
                <w:sz w:val="20"/>
                <w:szCs w:val="20"/>
              </w:rPr>
            </w:pPr>
          </w:p>
        </w:tc>
        <w:tc>
          <w:tcPr>
            <w:tcW w:w="2647"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hAnsi="Times New Roman" w:cs="Times New Roman"/>
                <w:b/>
                <w:color w:val="000000" w:themeColor="text1"/>
                <w:kern w:val="28"/>
                <w:sz w:val="20"/>
                <w:szCs w:val="20"/>
                <w:lang w:eastAsia="ru-RU"/>
              </w:rPr>
            </w:pPr>
            <w:r w:rsidRPr="00941957">
              <w:rPr>
                <w:rFonts w:ascii="Times New Roman" w:hAnsi="Times New Roman" w:cs="Times New Roman"/>
                <w:b/>
                <w:color w:val="000000" w:themeColor="text1"/>
                <w:kern w:val="28"/>
                <w:sz w:val="20"/>
                <w:szCs w:val="20"/>
                <w:lang w:val="ro-RO" w:eastAsia="ru-RU"/>
              </w:rPr>
              <w:lastRenderedPageBreak/>
              <w:t>L10.</w:t>
            </w:r>
            <w:r w:rsidRPr="00941957">
              <w:rPr>
                <w:rFonts w:ascii="Times New Roman" w:hAnsi="Times New Roman" w:cs="Times New Roman"/>
                <w:b/>
                <w:color w:val="000000" w:themeColor="text1"/>
                <w:kern w:val="28"/>
                <w:sz w:val="20"/>
                <w:szCs w:val="20"/>
                <w:lang w:eastAsia="ru-RU"/>
              </w:rPr>
              <w:t>Новый акт</w:t>
            </w:r>
          </w:p>
          <w:p w:rsidR="007B2DE9" w:rsidRPr="00941957" w:rsidRDefault="007B2DE9" w:rsidP="0056419B">
            <w:pPr>
              <w:pStyle w:val="Normal1"/>
              <w:spacing w:after="0"/>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Разработка проекта</w:t>
            </w:r>
            <w:r w:rsidR="001B5179" w:rsidRPr="00941957">
              <w:rPr>
                <w:rFonts w:ascii="Times New Roman" w:hAnsi="Times New Roman" w:cs="Times New Roman"/>
                <w:color w:val="000000" w:themeColor="text1"/>
                <w:sz w:val="20"/>
                <w:szCs w:val="20"/>
              </w:rPr>
              <w:t>закон</w:t>
            </w:r>
            <w:r w:rsidR="001B5179">
              <w:rPr>
                <w:rFonts w:ascii="Times New Roman" w:hAnsi="Times New Roman" w:cs="Times New Roman"/>
                <w:color w:val="000000" w:themeColor="text1"/>
                <w:sz w:val="20"/>
                <w:szCs w:val="20"/>
              </w:rPr>
              <w:t>а</w:t>
            </w:r>
            <w:r w:rsidRPr="00941957">
              <w:rPr>
                <w:rFonts w:ascii="Times New Roman" w:hAnsi="Times New Roman" w:cs="Times New Roman"/>
                <w:color w:val="000000" w:themeColor="text1"/>
                <w:sz w:val="20"/>
                <w:szCs w:val="20"/>
              </w:rPr>
              <w:t xml:space="preserve">о внесении изменений и дополнений в некоторые </w:t>
            </w:r>
            <w:r w:rsidRPr="00941957">
              <w:rPr>
                <w:rFonts w:ascii="Times New Roman" w:hAnsi="Times New Roman" w:cs="Times New Roman"/>
                <w:color w:val="000000" w:themeColor="text1"/>
                <w:sz w:val="20"/>
                <w:szCs w:val="20"/>
              </w:rPr>
              <w:lastRenderedPageBreak/>
              <w:t>законодательные акты с целью установления материальной компетенции Антикоррупционной прокуратуры в расследовании дел о коррупции</w:t>
            </w:r>
            <w:r w:rsidR="001B5179">
              <w:rPr>
                <w:rFonts w:ascii="Times New Roman" w:hAnsi="Times New Roman" w:cs="Times New Roman"/>
                <w:color w:val="000000" w:themeColor="text1"/>
                <w:sz w:val="20"/>
                <w:szCs w:val="20"/>
              </w:rPr>
              <w:t xml:space="preserve"> на </w:t>
            </w:r>
            <w:r w:rsidRPr="00941957">
              <w:rPr>
                <w:rFonts w:ascii="Times New Roman" w:hAnsi="Times New Roman" w:cs="Times New Roman"/>
                <w:color w:val="000000" w:themeColor="text1"/>
                <w:sz w:val="20"/>
                <w:szCs w:val="20"/>
              </w:rPr>
              <w:t xml:space="preserve"> высоко</w:t>
            </w:r>
            <w:r w:rsidR="001B5179">
              <w:rPr>
                <w:rFonts w:ascii="Times New Roman" w:hAnsi="Times New Roman" w:cs="Times New Roman"/>
                <w:color w:val="000000" w:themeColor="text1"/>
                <w:sz w:val="20"/>
                <w:szCs w:val="20"/>
              </w:rPr>
              <w:t>м</w:t>
            </w:r>
            <w:r w:rsidRPr="00941957">
              <w:rPr>
                <w:rFonts w:ascii="Times New Roman" w:hAnsi="Times New Roman" w:cs="Times New Roman"/>
                <w:color w:val="000000" w:themeColor="text1"/>
                <w:sz w:val="20"/>
                <w:szCs w:val="20"/>
              </w:rPr>
              <w:t xml:space="preserve"> уровн</w:t>
            </w:r>
            <w:r w:rsidR="001B5179">
              <w:rPr>
                <w:rFonts w:ascii="Times New Roman" w:hAnsi="Times New Roman" w:cs="Times New Roman"/>
                <w:color w:val="000000" w:themeColor="text1"/>
                <w:sz w:val="20"/>
                <w:szCs w:val="20"/>
              </w:rPr>
              <w:t>е</w:t>
            </w:r>
            <w:r w:rsidRPr="00941957">
              <w:rPr>
                <w:rFonts w:ascii="Times New Roman" w:hAnsi="Times New Roman" w:cs="Times New Roman"/>
                <w:color w:val="000000" w:themeColor="text1"/>
                <w:sz w:val="20"/>
                <w:szCs w:val="20"/>
              </w:rPr>
              <w:t>, а территориальных прокуратур</w:t>
            </w:r>
            <w:r w:rsidR="001B5179">
              <w:rPr>
                <w:rFonts w:ascii="Times New Roman" w:hAnsi="Times New Roman" w:cs="Times New Roman"/>
                <w:color w:val="000000" w:themeColor="text1"/>
                <w:sz w:val="20"/>
                <w:szCs w:val="20"/>
              </w:rPr>
              <w:t xml:space="preserve"> – </w:t>
            </w:r>
            <w:r w:rsidRPr="00941957">
              <w:rPr>
                <w:rFonts w:ascii="Times New Roman" w:hAnsi="Times New Roman" w:cs="Times New Roman"/>
                <w:color w:val="000000" w:themeColor="text1"/>
                <w:sz w:val="20"/>
                <w:szCs w:val="20"/>
              </w:rPr>
              <w:t xml:space="preserve"> для расследования других случаев коррупции</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780FE6" w:rsidP="0056419B">
            <w:pPr>
              <w:pStyle w:val="Normal1"/>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В</w:t>
            </w:r>
            <w:r w:rsidR="007B2DE9" w:rsidRPr="00941957">
              <w:rPr>
                <w:rFonts w:ascii="Times New Roman" w:eastAsia="Times New Roman" w:hAnsi="Times New Roman" w:cs="Times New Roman"/>
                <w:color w:val="000000" w:themeColor="text1"/>
                <w:sz w:val="20"/>
                <w:szCs w:val="20"/>
              </w:rPr>
              <w:t>ступивший в силу</w:t>
            </w:r>
            <w:r w:rsidRPr="00941957">
              <w:rPr>
                <w:rFonts w:ascii="Times New Roman" w:eastAsia="Times New Roman" w:hAnsi="Times New Roman" w:cs="Times New Roman"/>
                <w:color w:val="000000" w:themeColor="text1"/>
                <w:sz w:val="20"/>
                <w:szCs w:val="20"/>
              </w:rPr>
              <w:t xml:space="preserve"> проект</w:t>
            </w:r>
            <w:r>
              <w:rPr>
                <w:rFonts w:ascii="Times New Roman" w:eastAsia="Times New Roman" w:hAnsi="Times New Roman" w:cs="Times New Roman"/>
                <w:color w:val="000000" w:themeColor="text1"/>
                <w:sz w:val="20"/>
                <w:szCs w:val="20"/>
              </w:rPr>
              <w:t xml:space="preserve"> з</w:t>
            </w:r>
            <w:r w:rsidRPr="00941957">
              <w:rPr>
                <w:rFonts w:ascii="Times New Roman" w:eastAsia="Times New Roman" w:hAnsi="Times New Roman" w:cs="Times New Roman"/>
                <w:color w:val="000000" w:themeColor="text1"/>
                <w:sz w:val="20"/>
                <w:szCs w:val="20"/>
              </w:rPr>
              <w:t>акон</w:t>
            </w:r>
            <w:r>
              <w:rPr>
                <w:rFonts w:ascii="Times New Roman" w:eastAsia="Times New Roman" w:hAnsi="Times New Roman" w:cs="Times New Roman"/>
                <w:color w:val="000000" w:themeColor="text1"/>
                <w:sz w:val="20"/>
                <w:szCs w:val="20"/>
              </w:rPr>
              <w:t>а</w:t>
            </w:r>
          </w:p>
        </w:tc>
        <w:tc>
          <w:tcPr>
            <w:tcW w:w="2128" w:type="dxa"/>
            <w:gridSpan w:val="3"/>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Министерство </w:t>
            </w:r>
            <w:r w:rsidR="00780FE6">
              <w:rPr>
                <w:rFonts w:ascii="Times New Roman" w:eastAsia="Times New Roman" w:hAnsi="Times New Roman" w:cs="Times New Roman"/>
                <w:color w:val="000000" w:themeColor="text1"/>
                <w:sz w:val="20"/>
                <w:szCs w:val="20"/>
              </w:rPr>
              <w:t>ю</w:t>
            </w:r>
            <w:r w:rsidRPr="00941957">
              <w:rPr>
                <w:rFonts w:ascii="Times New Roman" w:eastAsia="Times New Roman" w:hAnsi="Times New Roman" w:cs="Times New Roman"/>
                <w:color w:val="000000" w:themeColor="text1"/>
                <w:sz w:val="20"/>
                <w:szCs w:val="20"/>
              </w:rPr>
              <w:t>стиции</w:t>
            </w:r>
            <w:r w:rsidR="00780FE6">
              <w:rPr>
                <w:rFonts w:ascii="Times New Roman" w:eastAsia="Times New Roman" w:hAnsi="Times New Roman" w:cs="Times New Roman"/>
                <w:color w:val="000000" w:themeColor="text1"/>
                <w:sz w:val="20"/>
                <w:szCs w:val="20"/>
              </w:rPr>
              <w:t>;</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Генеральная </w:t>
            </w:r>
            <w:r w:rsidR="00D7795B" w:rsidRPr="00941957">
              <w:rPr>
                <w:rFonts w:ascii="Times New Roman" w:eastAsia="Times New Roman" w:hAnsi="Times New Roman" w:cs="Times New Roman"/>
                <w:color w:val="000000" w:themeColor="text1"/>
                <w:sz w:val="20"/>
                <w:szCs w:val="20"/>
              </w:rPr>
              <w:t>прокуратура</w:t>
            </w:r>
            <w:r w:rsidR="00780FE6">
              <w:rPr>
                <w:rFonts w:ascii="Times New Roman" w:eastAsia="Times New Roman" w:hAnsi="Times New Roman" w:cs="Times New Roman"/>
                <w:color w:val="000000" w:themeColor="text1"/>
                <w:sz w:val="20"/>
                <w:szCs w:val="20"/>
              </w:rPr>
              <w:t>;</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Национальный центр по борьбе с коррупцией</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6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lastRenderedPageBreak/>
              <w:t xml:space="preserve">IV </w:t>
            </w:r>
            <w:r w:rsidRPr="00941957">
              <w:rPr>
                <w:rFonts w:ascii="Times New Roman" w:eastAsia="Times New Roman" w:hAnsi="Times New Roman" w:cs="Times New Roman"/>
                <w:color w:val="000000" w:themeColor="text1"/>
                <w:sz w:val="20"/>
                <w:szCs w:val="20"/>
              </w:rPr>
              <w:t xml:space="preserve">квартал </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2019</w:t>
            </w:r>
            <w:r w:rsidR="00780FE6">
              <w:rPr>
                <w:rFonts w:ascii="Times New Roman" w:eastAsia="Times New Roman" w:hAnsi="Times New Roman" w:cs="Times New Roman"/>
                <w:color w:val="000000" w:themeColor="text1"/>
                <w:sz w:val="20"/>
                <w:szCs w:val="20"/>
              </w:rPr>
              <w:t xml:space="preserve"> г.</w:t>
            </w:r>
          </w:p>
        </w:tc>
        <w:tc>
          <w:tcPr>
            <w:tcW w:w="149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80FE6" w:rsidP="0056419B">
            <w:pPr>
              <w:pStyle w:val="Normal1"/>
              <w:tabs>
                <w:tab w:val="left" w:pos="73"/>
                <w:tab w:val="left" w:pos="11520"/>
              </w:tabs>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w:t>
            </w:r>
            <w:r w:rsidR="007B2DE9" w:rsidRPr="00941957">
              <w:rPr>
                <w:rFonts w:ascii="Times New Roman" w:hAnsi="Times New Roman" w:cs="Times New Roman"/>
                <w:color w:val="000000" w:themeColor="text1"/>
                <w:sz w:val="20"/>
                <w:szCs w:val="20"/>
              </w:rPr>
              <w:t xml:space="preserve"> рамках бюджет</w:t>
            </w:r>
            <w:r w:rsidR="00A24B37">
              <w:rPr>
                <w:rFonts w:ascii="Times New Roman" w:hAnsi="Times New Roman" w:cs="Times New Roman"/>
                <w:color w:val="000000" w:themeColor="text1"/>
                <w:sz w:val="20"/>
                <w:szCs w:val="20"/>
              </w:rPr>
              <w:t>ов</w:t>
            </w:r>
            <w:r w:rsidR="007B2DE9" w:rsidRPr="00941957">
              <w:rPr>
                <w:rFonts w:ascii="Times New Roman" w:hAnsi="Times New Roman" w:cs="Times New Roman"/>
                <w:color w:val="000000" w:themeColor="text1"/>
                <w:sz w:val="20"/>
                <w:szCs w:val="20"/>
              </w:rPr>
              <w:t xml:space="preserve"> и при содействии </w:t>
            </w:r>
            <w:r w:rsidR="007B2DE9" w:rsidRPr="00941957">
              <w:rPr>
                <w:rFonts w:ascii="Times New Roman" w:hAnsi="Times New Roman" w:cs="Times New Roman"/>
                <w:color w:val="000000" w:themeColor="text1"/>
                <w:sz w:val="20"/>
                <w:szCs w:val="20"/>
              </w:rPr>
              <w:lastRenderedPageBreak/>
              <w:t>внешних партнеров</w:t>
            </w:r>
          </w:p>
          <w:p w:rsidR="007B2DE9" w:rsidRPr="00941957" w:rsidRDefault="007B2DE9" w:rsidP="0056419B">
            <w:pPr>
              <w:pStyle w:val="Normal1"/>
              <w:tabs>
                <w:tab w:val="left" w:pos="73"/>
                <w:tab w:val="left" w:pos="11520"/>
              </w:tabs>
              <w:spacing w:after="0" w:line="240" w:lineRule="auto"/>
              <w:rPr>
                <w:rFonts w:ascii="Times New Roman" w:eastAsia="Times New Roman" w:hAnsi="Times New Roman" w:cs="Times New Roman"/>
                <w:color w:val="000000" w:themeColor="text1"/>
                <w:sz w:val="20"/>
                <w:szCs w:val="20"/>
              </w:rPr>
            </w:pPr>
          </w:p>
        </w:tc>
      </w:tr>
      <w:tr w:rsidR="007B2DE9" w:rsidRPr="00941957" w:rsidTr="00247C61">
        <w:trPr>
          <w:trHeight w:val="72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lang w:val="es-ES"/>
              </w:rPr>
            </w:pPr>
          </w:p>
        </w:tc>
        <w:tc>
          <w:tcPr>
            <w:tcW w:w="1939"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lang w:val="es-ES"/>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lang w:val="es-ES"/>
              </w:rPr>
            </w:pPr>
          </w:p>
        </w:tc>
        <w:tc>
          <w:tcPr>
            <w:tcW w:w="2427"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lang w:val="es-ES"/>
              </w:rPr>
            </w:pPr>
          </w:p>
        </w:tc>
        <w:tc>
          <w:tcPr>
            <w:tcW w:w="2647"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I43.</w:t>
            </w:r>
            <w:r w:rsidRPr="00941957">
              <w:rPr>
                <w:rFonts w:ascii="Times New Roman" w:eastAsia="Times New Roman" w:hAnsi="Times New Roman" w:cs="Times New Roman"/>
                <w:color w:val="000000" w:themeColor="text1"/>
                <w:sz w:val="20"/>
                <w:szCs w:val="20"/>
              </w:rPr>
              <w:t xml:space="preserve"> Заполнение и отправка анкеты для самооценки по реализации Республикой Молдова Конвенции ООН против коррупции 2003 го года (глав</w:t>
            </w:r>
            <w:r w:rsidR="00A24B37">
              <w:rPr>
                <w:rFonts w:ascii="Times New Roman" w:eastAsia="Times New Roman" w:hAnsi="Times New Roman" w:cs="Times New Roman"/>
                <w:color w:val="000000" w:themeColor="text1"/>
                <w:sz w:val="20"/>
                <w:szCs w:val="20"/>
              </w:rPr>
              <w:t>ы</w:t>
            </w:r>
            <w:r w:rsidRPr="00941957">
              <w:rPr>
                <w:rFonts w:ascii="Times New Roman" w:eastAsia="Times New Roman" w:hAnsi="Times New Roman" w:cs="Times New Roman"/>
                <w:color w:val="000000" w:themeColor="text1"/>
                <w:sz w:val="20"/>
                <w:szCs w:val="20"/>
              </w:rPr>
              <w:t xml:space="preserve"> II и V)</w:t>
            </w: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780FE6"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А</w:t>
            </w:r>
            <w:r w:rsidR="007B2DE9" w:rsidRPr="00941957">
              <w:rPr>
                <w:rFonts w:ascii="Times New Roman" w:eastAsia="Times New Roman" w:hAnsi="Times New Roman" w:cs="Times New Roman"/>
                <w:color w:val="000000" w:themeColor="text1"/>
                <w:sz w:val="20"/>
                <w:szCs w:val="20"/>
              </w:rPr>
              <w:t>нкета для самооценки</w:t>
            </w:r>
            <w:r>
              <w:rPr>
                <w:rFonts w:ascii="Times New Roman" w:eastAsia="Times New Roman" w:hAnsi="Times New Roman" w:cs="Times New Roman"/>
                <w:color w:val="000000" w:themeColor="text1"/>
                <w:sz w:val="20"/>
                <w:szCs w:val="20"/>
              </w:rPr>
              <w:t>,о</w:t>
            </w:r>
            <w:r w:rsidRPr="00941957">
              <w:rPr>
                <w:rFonts w:ascii="Times New Roman" w:eastAsia="Times New Roman" w:hAnsi="Times New Roman" w:cs="Times New Roman"/>
                <w:color w:val="000000" w:themeColor="text1"/>
                <w:sz w:val="20"/>
                <w:szCs w:val="20"/>
              </w:rPr>
              <w:t xml:space="preserve">тправленная </w:t>
            </w:r>
            <w:r w:rsidR="001B5179">
              <w:rPr>
                <w:rFonts w:ascii="Times New Roman" w:eastAsia="Times New Roman" w:hAnsi="Times New Roman" w:cs="Times New Roman"/>
                <w:color w:val="000000" w:themeColor="text1"/>
                <w:sz w:val="20"/>
                <w:szCs w:val="20"/>
              </w:rPr>
              <w:t xml:space="preserve">в </w:t>
            </w:r>
            <w:r w:rsidR="007B2DE9" w:rsidRPr="00941957">
              <w:rPr>
                <w:rFonts w:ascii="Times New Roman" w:eastAsia="Times New Roman" w:hAnsi="Times New Roman" w:cs="Times New Roman"/>
                <w:color w:val="000000" w:themeColor="text1"/>
                <w:sz w:val="20"/>
                <w:szCs w:val="20"/>
              </w:rPr>
              <w:t>Управление ООН по наркотикам и преступности</w:t>
            </w:r>
          </w:p>
        </w:tc>
        <w:tc>
          <w:tcPr>
            <w:tcW w:w="2128" w:type="dxa"/>
            <w:gridSpan w:val="3"/>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ind w:right="20"/>
              <w:rPr>
                <w:rFonts w:ascii="Times New Roman" w:eastAsia="Times New Roman" w:hAnsi="Times New Roman" w:cs="Times New Roman"/>
                <w:color w:val="000000" w:themeColor="text1"/>
                <w:sz w:val="20"/>
                <w:szCs w:val="20"/>
              </w:rPr>
            </w:pPr>
            <w:r w:rsidRPr="00941957">
              <w:rPr>
                <w:rFonts w:ascii="Times New Roman" w:hAnsi="Times New Roman"/>
                <w:color w:val="000000" w:themeColor="text1"/>
                <w:sz w:val="20"/>
                <w:szCs w:val="20"/>
              </w:rPr>
              <w:t xml:space="preserve">Национальный </w:t>
            </w:r>
            <w:r w:rsidR="00780FE6">
              <w:rPr>
                <w:rFonts w:ascii="Times New Roman" w:hAnsi="Times New Roman"/>
                <w:color w:val="000000" w:themeColor="text1"/>
                <w:sz w:val="20"/>
                <w:szCs w:val="20"/>
              </w:rPr>
              <w:t>ц</w:t>
            </w:r>
            <w:r w:rsidRPr="00941957">
              <w:rPr>
                <w:rFonts w:ascii="Times New Roman" w:hAnsi="Times New Roman"/>
                <w:color w:val="000000" w:themeColor="text1"/>
                <w:sz w:val="20"/>
                <w:szCs w:val="20"/>
              </w:rPr>
              <w:t xml:space="preserve">ентр по </w:t>
            </w:r>
            <w:r w:rsidR="00780FE6">
              <w:rPr>
                <w:rFonts w:ascii="Times New Roman" w:hAnsi="Times New Roman"/>
                <w:color w:val="000000" w:themeColor="text1"/>
                <w:sz w:val="20"/>
                <w:szCs w:val="20"/>
              </w:rPr>
              <w:t>б</w:t>
            </w:r>
            <w:r w:rsidRPr="00941957">
              <w:rPr>
                <w:rFonts w:ascii="Times New Roman" w:hAnsi="Times New Roman"/>
                <w:color w:val="000000" w:themeColor="text1"/>
                <w:sz w:val="20"/>
                <w:szCs w:val="20"/>
              </w:rPr>
              <w:t xml:space="preserve">орьбе с </w:t>
            </w:r>
            <w:r w:rsidR="00780FE6">
              <w:rPr>
                <w:rFonts w:ascii="Times New Roman" w:hAnsi="Times New Roman"/>
                <w:color w:val="000000" w:themeColor="text1"/>
                <w:sz w:val="20"/>
                <w:szCs w:val="20"/>
              </w:rPr>
              <w:t>к</w:t>
            </w:r>
            <w:r w:rsidRPr="00941957">
              <w:rPr>
                <w:rFonts w:ascii="Times New Roman" w:hAnsi="Times New Roman"/>
                <w:color w:val="000000" w:themeColor="text1"/>
                <w:sz w:val="20"/>
                <w:szCs w:val="20"/>
              </w:rPr>
              <w:t>оррупцией</w:t>
            </w:r>
            <w:r w:rsidR="00A24B37">
              <w:rPr>
                <w:rFonts w:ascii="Times New Roman" w:hAnsi="Times New Roman"/>
                <w:color w:val="000000" w:themeColor="text1"/>
                <w:sz w:val="20"/>
                <w:szCs w:val="20"/>
              </w:rPr>
              <w:t>;</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другие учреждения, ответственные за </w:t>
            </w:r>
            <w:r w:rsidR="00A24B37">
              <w:rPr>
                <w:rFonts w:ascii="Times New Roman" w:eastAsia="Times New Roman" w:hAnsi="Times New Roman" w:cs="Times New Roman"/>
                <w:color w:val="000000" w:themeColor="text1"/>
                <w:sz w:val="20"/>
                <w:szCs w:val="20"/>
              </w:rPr>
              <w:t xml:space="preserve">внедрение </w:t>
            </w:r>
            <w:r w:rsidRPr="00941957">
              <w:rPr>
                <w:rFonts w:ascii="Times New Roman" w:eastAsia="Times New Roman" w:hAnsi="Times New Roman" w:cs="Times New Roman"/>
                <w:color w:val="000000" w:themeColor="text1"/>
                <w:sz w:val="20"/>
                <w:szCs w:val="20"/>
              </w:rPr>
              <w:t>Конвенции</w:t>
            </w:r>
          </w:p>
        </w:tc>
        <w:tc>
          <w:tcPr>
            <w:tcW w:w="146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II</w:t>
            </w:r>
            <w:r w:rsidRPr="00941957">
              <w:rPr>
                <w:rFonts w:ascii="Times New Roman" w:eastAsia="Times New Roman" w:hAnsi="Times New Roman" w:cs="Times New Roman"/>
                <w:color w:val="000000" w:themeColor="text1"/>
                <w:sz w:val="20"/>
                <w:szCs w:val="20"/>
              </w:rPr>
              <w:t xml:space="preserve"> квартал2017 </w:t>
            </w:r>
            <w:r w:rsidRPr="00941957">
              <w:rPr>
                <w:rFonts w:ascii="Times New Roman" w:hAnsi="Times New Roman"/>
                <w:color w:val="000000" w:themeColor="text1"/>
                <w:sz w:val="20"/>
                <w:szCs w:val="20"/>
              </w:rPr>
              <w:t>г</w:t>
            </w:r>
            <w:r w:rsidR="00A24B37">
              <w:rPr>
                <w:rFonts w:ascii="Times New Roman" w:hAnsi="Times New Roman"/>
                <w:color w:val="000000" w:themeColor="text1"/>
                <w:sz w:val="20"/>
                <w:szCs w:val="20"/>
              </w:rPr>
              <w:t>.</w:t>
            </w:r>
          </w:p>
        </w:tc>
        <w:tc>
          <w:tcPr>
            <w:tcW w:w="149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bCs/>
                <w:color w:val="000000" w:themeColor="text1"/>
                <w:sz w:val="20"/>
                <w:szCs w:val="20"/>
              </w:rPr>
              <w:t>Не подразумевает расход</w:t>
            </w:r>
            <w:r w:rsidR="00A24B37">
              <w:rPr>
                <w:rFonts w:ascii="Times New Roman" w:hAnsi="Times New Roman"/>
                <w:bCs/>
                <w:color w:val="000000" w:themeColor="text1"/>
                <w:sz w:val="20"/>
                <w:szCs w:val="20"/>
              </w:rPr>
              <w:t>ов</w:t>
            </w:r>
          </w:p>
        </w:tc>
      </w:tr>
      <w:tr w:rsidR="007B2DE9" w:rsidRPr="00941957" w:rsidTr="00247C61">
        <w:trPr>
          <w:trHeight w:val="6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p>
        </w:tc>
        <w:tc>
          <w:tcPr>
            <w:tcW w:w="2647"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I44. </w:t>
            </w:r>
            <w:r w:rsidRPr="00941957">
              <w:rPr>
                <w:rFonts w:ascii="Times New Roman" w:eastAsia="Times New Roman" w:hAnsi="Times New Roman" w:cs="Times New Roman"/>
                <w:color w:val="000000" w:themeColor="text1"/>
                <w:sz w:val="20"/>
                <w:szCs w:val="20"/>
              </w:rPr>
              <w:t xml:space="preserve">Отчет об оценке реализации Республикой Молдова Конвенции ООН против коррупции 2003 го года (глава II и V) </w:t>
            </w: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Завершенный и утвержденый отчет об оценке</w:t>
            </w:r>
          </w:p>
        </w:tc>
        <w:tc>
          <w:tcPr>
            <w:tcW w:w="2128" w:type="dxa"/>
            <w:gridSpan w:val="3"/>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ind w:right="20"/>
              <w:rPr>
                <w:rFonts w:ascii="Times New Roman" w:eastAsia="Times New Roman" w:hAnsi="Times New Roman" w:cs="Times New Roman"/>
                <w:color w:val="000000" w:themeColor="text1"/>
                <w:sz w:val="20"/>
                <w:szCs w:val="20"/>
              </w:rPr>
            </w:pPr>
            <w:r w:rsidRPr="00941957">
              <w:rPr>
                <w:rFonts w:ascii="Times New Roman" w:hAnsi="Times New Roman"/>
                <w:color w:val="000000" w:themeColor="text1"/>
                <w:sz w:val="20"/>
                <w:szCs w:val="20"/>
              </w:rPr>
              <w:t xml:space="preserve">Национальный </w:t>
            </w:r>
            <w:r w:rsidR="001B5179">
              <w:rPr>
                <w:rFonts w:ascii="Times New Roman" w:hAnsi="Times New Roman"/>
                <w:color w:val="000000" w:themeColor="text1"/>
                <w:sz w:val="20"/>
                <w:szCs w:val="20"/>
              </w:rPr>
              <w:t>ц</w:t>
            </w:r>
            <w:r w:rsidRPr="00941957">
              <w:rPr>
                <w:rFonts w:ascii="Times New Roman" w:hAnsi="Times New Roman"/>
                <w:color w:val="000000" w:themeColor="text1"/>
                <w:sz w:val="20"/>
                <w:szCs w:val="20"/>
              </w:rPr>
              <w:t xml:space="preserve">ентр по </w:t>
            </w:r>
            <w:r w:rsidR="001B5179">
              <w:rPr>
                <w:rFonts w:ascii="Times New Roman" w:hAnsi="Times New Roman"/>
                <w:color w:val="000000" w:themeColor="text1"/>
                <w:sz w:val="20"/>
                <w:szCs w:val="20"/>
              </w:rPr>
              <w:t>б</w:t>
            </w:r>
            <w:r w:rsidRPr="00941957">
              <w:rPr>
                <w:rFonts w:ascii="Times New Roman" w:hAnsi="Times New Roman"/>
                <w:color w:val="000000" w:themeColor="text1"/>
                <w:sz w:val="20"/>
                <w:szCs w:val="20"/>
              </w:rPr>
              <w:t xml:space="preserve">орьбе с </w:t>
            </w:r>
            <w:r w:rsidR="001B5179">
              <w:rPr>
                <w:rFonts w:ascii="Times New Roman" w:hAnsi="Times New Roman"/>
                <w:color w:val="000000" w:themeColor="text1"/>
                <w:sz w:val="20"/>
                <w:szCs w:val="20"/>
              </w:rPr>
              <w:t>к</w:t>
            </w:r>
            <w:r w:rsidRPr="00941957">
              <w:rPr>
                <w:rFonts w:ascii="Times New Roman" w:hAnsi="Times New Roman"/>
                <w:color w:val="000000" w:themeColor="text1"/>
                <w:sz w:val="20"/>
                <w:szCs w:val="20"/>
              </w:rPr>
              <w:t>оррупцией</w:t>
            </w:r>
            <w:r w:rsidR="001B5179">
              <w:rPr>
                <w:rFonts w:ascii="Times New Roman" w:hAnsi="Times New Roman"/>
                <w:color w:val="000000" w:themeColor="text1"/>
                <w:sz w:val="20"/>
                <w:szCs w:val="20"/>
              </w:rPr>
              <w:t>;</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другие учреждения, ответственные за </w:t>
            </w:r>
            <w:r w:rsidR="001B5179">
              <w:rPr>
                <w:rFonts w:ascii="Times New Roman" w:eastAsia="Times New Roman" w:hAnsi="Times New Roman" w:cs="Times New Roman"/>
                <w:color w:val="000000" w:themeColor="text1"/>
                <w:sz w:val="20"/>
                <w:szCs w:val="20"/>
              </w:rPr>
              <w:t xml:space="preserve">внедрение </w:t>
            </w:r>
            <w:r w:rsidRPr="00941957">
              <w:rPr>
                <w:rFonts w:ascii="Times New Roman" w:eastAsia="Times New Roman" w:hAnsi="Times New Roman" w:cs="Times New Roman"/>
                <w:color w:val="000000" w:themeColor="text1"/>
                <w:sz w:val="20"/>
                <w:szCs w:val="20"/>
              </w:rPr>
              <w:t>Конвенции</w:t>
            </w:r>
          </w:p>
        </w:tc>
        <w:tc>
          <w:tcPr>
            <w:tcW w:w="146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III</w:t>
            </w:r>
            <w:r w:rsidRPr="00941957">
              <w:rPr>
                <w:rFonts w:ascii="Times New Roman" w:eastAsia="Times New Roman" w:hAnsi="Times New Roman" w:cs="Times New Roman"/>
                <w:color w:val="000000" w:themeColor="text1"/>
                <w:sz w:val="20"/>
                <w:szCs w:val="20"/>
              </w:rPr>
              <w:t xml:space="preserve">квартал 2018 </w:t>
            </w:r>
            <w:r w:rsidRPr="00941957">
              <w:rPr>
                <w:rFonts w:ascii="Times New Roman" w:hAnsi="Times New Roman"/>
                <w:color w:val="000000" w:themeColor="text1"/>
                <w:sz w:val="20"/>
                <w:szCs w:val="20"/>
              </w:rPr>
              <w:t>г</w:t>
            </w:r>
            <w:r w:rsidR="001B5179">
              <w:rPr>
                <w:rFonts w:ascii="Times New Roman" w:hAnsi="Times New Roman"/>
                <w:color w:val="000000" w:themeColor="text1"/>
                <w:sz w:val="20"/>
                <w:szCs w:val="20"/>
              </w:rPr>
              <w:t>г.</w:t>
            </w:r>
          </w:p>
        </w:tc>
        <w:tc>
          <w:tcPr>
            <w:tcW w:w="149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bCs/>
                <w:color w:val="000000" w:themeColor="text1"/>
                <w:sz w:val="20"/>
                <w:szCs w:val="20"/>
              </w:rPr>
              <w:t>Не подразумевает расход</w:t>
            </w:r>
            <w:r w:rsidR="00A24B37">
              <w:rPr>
                <w:rFonts w:ascii="Times New Roman" w:hAnsi="Times New Roman"/>
                <w:bCs/>
                <w:color w:val="000000" w:themeColor="text1"/>
                <w:sz w:val="20"/>
                <w:szCs w:val="20"/>
              </w:rPr>
              <w:t>ов</w:t>
            </w:r>
          </w:p>
        </w:tc>
      </w:tr>
      <w:tr w:rsidR="007B2DE9" w:rsidRPr="00941957" w:rsidTr="00247C61">
        <w:trPr>
          <w:trHeight w:val="640"/>
        </w:trPr>
        <w:tc>
          <w:tcPr>
            <w:tcW w:w="535" w:type="dxa"/>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939"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27"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p>
        </w:tc>
        <w:tc>
          <w:tcPr>
            <w:tcW w:w="2647"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I45. </w:t>
            </w:r>
            <w:r w:rsidRPr="00941957">
              <w:rPr>
                <w:rFonts w:ascii="Times New Roman" w:eastAsia="Times New Roman" w:hAnsi="Times New Roman" w:cs="Times New Roman"/>
                <w:color w:val="000000" w:themeColor="text1"/>
                <w:sz w:val="20"/>
                <w:szCs w:val="20"/>
              </w:rPr>
              <w:t>Участие государственных экспертов Республики Молдова в качестве специалистов по оценке в процессе оценки реализации Конвенции ООН против коррупции в 2003 году</w:t>
            </w: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Разработанный и утвержденый отчет об оценке</w:t>
            </w:r>
          </w:p>
        </w:tc>
        <w:tc>
          <w:tcPr>
            <w:tcW w:w="2128" w:type="dxa"/>
            <w:gridSpan w:val="3"/>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ind w:right="20"/>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Национальный </w:t>
            </w:r>
            <w:r w:rsidR="001B5179">
              <w:rPr>
                <w:rFonts w:ascii="Times New Roman" w:hAnsi="Times New Roman"/>
                <w:color w:val="000000" w:themeColor="text1"/>
                <w:sz w:val="20"/>
                <w:szCs w:val="20"/>
              </w:rPr>
              <w:t>ц</w:t>
            </w:r>
            <w:r w:rsidRPr="00941957">
              <w:rPr>
                <w:rFonts w:ascii="Times New Roman" w:hAnsi="Times New Roman"/>
                <w:color w:val="000000" w:themeColor="text1"/>
                <w:sz w:val="20"/>
                <w:szCs w:val="20"/>
              </w:rPr>
              <w:t xml:space="preserve">ентр по </w:t>
            </w:r>
            <w:r w:rsidR="001B5179">
              <w:rPr>
                <w:rFonts w:ascii="Times New Roman" w:hAnsi="Times New Roman"/>
                <w:color w:val="000000" w:themeColor="text1"/>
                <w:sz w:val="20"/>
                <w:szCs w:val="20"/>
              </w:rPr>
              <w:t>б</w:t>
            </w:r>
            <w:r w:rsidRPr="00941957">
              <w:rPr>
                <w:rFonts w:ascii="Times New Roman" w:hAnsi="Times New Roman"/>
                <w:color w:val="000000" w:themeColor="text1"/>
                <w:sz w:val="20"/>
                <w:szCs w:val="20"/>
              </w:rPr>
              <w:t xml:space="preserve">орьбе с </w:t>
            </w:r>
            <w:r w:rsidR="001B5179">
              <w:rPr>
                <w:rFonts w:ascii="Times New Roman" w:hAnsi="Times New Roman"/>
                <w:color w:val="000000" w:themeColor="text1"/>
                <w:sz w:val="20"/>
                <w:szCs w:val="20"/>
              </w:rPr>
              <w:t>к</w:t>
            </w:r>
            <w:r w:rsidRPr="00941957">
              <w:rPr>
                <w:rFonts w:ascii="Times New Roman" w:hAnsi="Times New Roman"/>
                <w:color w:val="000000" w:themeColor="text1"/>
                <w:sz w:val="20"/>
                <w:szCs w:val="20"/>
              </w:rPr>
              <w:t>оррупцией</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p>
        </w:tc>
        <w:tc>
          <w:tcPr>
            <w:tcW w:w="146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Ежегодно, </w:t>
            </w:r>
            <w:r w:rsidRPr="00941957">
              <w:rPr>
                <w:rFonts w:ascii="Times New Roman" w:eastAsia="Times New Roman" w:hAnsi="Times New Roman" w:cs="Times New Roman"/>
                <w:color w:val="000000" w:themeColor="text1"/>
                <w:sz w:val="20"/>
                <w:szCs w:val="20"/>
                <w:lang w:val="ro-RO"/>
              </w:rPr>
              <w:t>IV</w:t>
            </w:r>
            <w:r w:rsidRPr="00941957">
              <w:rPr>
                <w:rFonts w:ascii="Times New Roman" w:eastAsia="Times New Roman" w:hAnsi="Times New Roman" w:cs="Times New Roman"/>
                <w:color w:val="000000" w:themeColor="text1"/>
                <w:sz w:val="20"/>
                <w:szCs w:val="20"/>
              </w:rPr>
              <w:t xml:space="preserve"> квартал 2017, 2018, 2019</w:t>
            </w:r>
            <w:r w:rsidR="001B5179">
              <w:rPr>
                <w:rFonts w:ascii="Times New Roman" w:eastAsia="Times New Roman" w:hAnsi="Times New Roman" w:cs="Times New Roman"/>
                <w:color w:val="000000" w:themeColor="text1"/>
                <w:sz w:val="20"/>
                <w:szCs w:val="20"/>
              </w:rPr>
              <w:t xml:space="preserve"> гг.</w:t>
            </w:r>
          </w:p>
        </w:tc>
        <w:tc>
          <w:tcPr>
            <w:tcW w:w="149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В рамках бюджета учреждения и </w:t>
            </w:r>
            <w:r w:rsidR="001B5179">
              <w:rPr>
                <w:rFonts w:ascii="Times New Roman" w:eastAsia="Times New Roman" w:hAnsi="Times New Roman" w:cs="Times New Roman"/>
                <w:color w:val="000000" w:themeColor="text1"/>
                <w:sz w:val="20"/>
                <w:szCs w:val="20"/>
              </w:rPr>
              <w:t xml:space="preserve">из </w:t>
            </w:r>
            <w:r w:rsidRPr="00941957">
              <w:rPr>
                <w:rFonts w:ascii="Times New Roman" w:eastAsia="Times New Roman" w:hAnsi="Times New Roman" w:cs="Times New Roman"/>
                <w:color w:val="000000" w:themeColor="text1"/>
                <w:sz w:val="20"/>
                <w:szCs w:val="20"/>
              </w:rPr>
              <w:t>других источников</w:t>
            </w:r>
          </w:p>
        </w:tc>
      </w:tr>
      <w:tr w:rsidR="007B2DE9" w:rsidRPr="00941957" w:rsidTr="00247C61">
        <w:trPr>
          <w:trHeight w:val="1100"/>
        </w:trPr>
        <w:tc>
          <w:tcPr>
            <w:tcW w:w="535"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tcBorders>
              <w:top w:val="single" w:sz="4" w:space="0" w:color="000000"/>
              <w:left w:val="nil"/>
              <w:bottom w:val="single" w:sz="4" w:space="0" w:color="000000"/>
              <w:right w:val="single" w:sz="4" w:space="0" w:color="000000"/>
            </w:tcBorders>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2427" w:type="dxa"/>
            <w:gridSpan w:val="2"/>
            <w:tcBorders>
              <w:top w:val="single" w:sz="4" w:space="0" w:color="000000"/>
              <w:left w:val="single" w:sz="4" w:space="0" w:color="000000"/>
              <w:bottom w:val="single" w:sz="4" w:space="0" w:color="000000"/>
              <w:right w:val="single" w:sz="4" w:space="0" w:color="000000"/>
            </w:tcBorders>
          </w:tcPr>
          <w:p w:rsidR="007B2DE9" w:rsidRPr="00941957" w:rsidRDefault="001B5179" w:rsidP="0056419B">
            <w:pPr>
              <w:pStyle w:val="Normal1"/>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w:t>
            </w:r>
            <w:r w:rsidR="007B2DE9" w:rsidRPr="00941957">
              <w:rPr>
                <w:rFonts w:ascii="Times New Roman" w:eastAsia="Times New Roman" w:hAnsi="Times New Roman" w:cs="Times New Roman"/>
                <w:color w:val="000000" w:themeColor="text1"/>
                <w:sz w:val="20"/>
                <w:szCs w:val="20"/>
              </w:rPr>
              <w:t>беспечение постепенного перехода к онлайновой систем</w:t>
            </w:r>
            <w:r>
              <w:rPr>
                <w:rFonts w:ascii="Times New Roman" w:eastAsia="Times New Roman" w:hAnsi="Times New Roman" w:cs="Times New Roman"/>
                <w:color w:val="000000" w:themeColor="text1"/>
                <w:sz w:val="20"/>
                <w:szCs w:val="20"/>
              </w:rPr>
              <w:t>е</w:t>
            </w:r>
            <w:r w:rsidR="007B2DE9" w:rsidRPr="00941957">
              <w:rPr>
                <w:rFonts w:ascii="Times New Roman" w:eastAsia="Times New Roman" w:hAnsi="Times New Roman" w:cs="Times New Roman"/>
                <w:color w:val="000000" w:themeColor="text1"/>
                <w:sz w:val="20"/>
                <w:szCs w:val="20"/>
              </w:rPr>
              <w:t xml:space="preserve"> подачи декларарации</w:t>
            </w:r>
          </w:p>
        </w:tc>
        <w:tc>
          <w:tcPr>
            <w:tcW w:w="2647"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I46.</w:t>
            </w:r>
            <w:r w:rsidRPr="00941957">
              <w:rPr>
                <w:rFonts w:ascii="Times New Roman" w:eastAsia="Times New Roman" w:hAnsi="Times New Roman" w:cs="Times New Roman"/>
                <w:color w:val="000000" w:themeColor="text1"/>
                <w:sz w:val="20"/>
                <w:szCs w:val="20"/>
              </w:rPr>
              <w:t xml:space="preserve"> Внедрение онлайновой системы подачи декларации об имуществе и</w:t>
            </w:r>
            <w:r w:rsidR="001B5179">
              <w:rPr>
                <w:rFonts w:ascii="Times New Roman" w:eastAsia="Times New Roman" w:hAnsi="Times New Roman" w:cs="Times New Roman"/>
                <w:color w:val="000000" w:themeColor="text1"/>
                <w:sz w:val="20"/>
                <w:szCs w:val="20"/>
              </w:rPr>
              <w:t xml:space="preserve"> о</w:t>
            </w:r>
            <w:r w:rsidRPr="00941957">
              <w:rPr>
                <w:rFonts w:ascii="Times New Roman" w:eastAsia="Times New Roman" w:hAnsi="Times New Roman" w:cs="Times New Roman"/>
                <w:color w:val="000000" w:themeColor="text1"/>
                <w:sz w:val="20"/>
                <w:szCs w:val="20"/>
              </w:rPr>
              <w:t xml:space="preserve"> личных интерес</w:t>
            </w:r>
            <w:r w:rsidR="001B5179">
              <w:rPr>
                <w:rFonts w:ascii="Times New Roman" w:eastAsia="Times New Roman" w:hAnsi="Times New Roman" w:cs="Times New Roman"/>
                <w:color w:val="000000" w:themeColor="text1"/>
                <w:sz w:val="20"/>
                <w:szCs w:val="20"/>
              </w:rPr>
              <w:t>ах</w:t>
            </w: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1B5179"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Ф</w:t>
            </w:r>
            <w:r w:rsidR="007B2DE9" w:rsidRPr="00941957">
              <w:rPr>
                <w:rFonts w:ascii="Times New Roman" w:eastAsia="Times New Roman" w:hAnsi="Times New Roman" w:cs="Times New Roman"/>
                <w:color w:val="000000" w:themeColor="text1"/>
                <w:sz w:val="20"/>
                <w:szCs w:val="20"/>
                <w:lang w:eastAsia="en-US"/>
              </w:rPr>
              <w:t>ункциональна</w:t>
            </w:r>
            <w:r>
              <w:rPr>
                <w:rFonts w:ascii="Times New Roman" w:eastAsia="Times New Roman" w:hAnsi="Times New Roman" w:cs="Times New Roman"/>
                <w:color w:val="000000" w:themeColor="text1"/>
                <w:sz w:val="20"/>
                <w:szCs w:val="20"/>
                <w:lang w:eastAsia="en-US"/>
              </w:rPr>
              <w:t>я о</w:t>
            </w:r>
            <w:r w:rsidRPr="00941957">
              <w:rPr>
                <w:rFonts w:ascii="Times New Roman" w:eastAsia="Times New Roman" w:hAnsi="Times New Roman" w:cs="Times New Roman"/>
                <w:color w:val="000000" w:themeColor="text1"/>
                <w:sz w:val="20"/>
                <w:szCs w:val="20"/>
                <w:lang w:eastAsia="en-US"/>
              </w:rPr>
              <w:t>нлайновая система</w:t>
            </w:r>
          </w:p>
        </w:tc>
        <w:tc>
          <w:tcPr>
            <w:tcW w:w="2128" w:type="dxa"/>
            <w:gridSpan w:val="3"/>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Национальный </w:t>
            </w:r>
            <w:r w:rsidR="001B5179">
              <w:rPr>
                <w:rFonts w:ascii="Times New Roman" w:eastAsia="Times New Roman" w:hAnsi="Times New Roman" w:cs="Times New Roman"/>
                <w:color w:val="000000" w:themeColor="text1"/>
                <w:sz w:val="20"/>
                <w:szCs w:val="20"/>
              </w:rPr>
              <w:t>о</w:t>
            </w:r>
            <w:r w:rsidRPr="00941957">
              <w:rPr>
                <w:rFonts w:ascii="Times New Roman" w:eastAsia="Times New Roman" w:hAnsi="Times New Roman" w:cs="Times New Roman"/>
                <w:color w:val="000000" w:themeColor="text1"/>
                <w:sz w:val="20"/>
                <w:szCs w:val="20"/>
              </w:rPr>
              <w:t xml:space="preserve">рган по </w:t>
            </w:r>
            <w:r w:rsidR="001B5179">
              <w:rPr>
                <w:rFonts w:ascii="Times New Roman" w:eastAsia="Times New Roman" w:hAnsi="Times New Roman" w:cs="Times New Roman"/>
                <w:color w:val="000000" w:themeColor="text1"/>
                <w:sz w:val="20"/>
                <w:szCs w:val="20"/>
              </w:rPr>
              <w:t>н</w:t>
            </w:r>
            <w:r w:rsidRPr="00941957">
              <w:rPr>
                <w:rFonts w:ascii="Times New Roman" w:eastAsia="Times New Roman" w:hAnsi="Times New Roman" w:cs="Times New Roman"/>
                <w:color w:val="000000" w:themeColor="text1"/>
                <w:sz w:val="20"/>
                <w:szCs w:val="20"/>
              </w:rPr>
              <w:t>еподкупности</w:t>
            </w:r>
          </w:p>
        </w:tc>
        <w:tc>
          <w:tcPr>
            <w:tcW w:w="1464" w:type="dxa"/>
            <w:gridSpan w:val="2"/>
            <w:tcBorders>
              <w:top w:val="single" w:sz="4" w:space="0" w:color="000000"/>
              <w:left w:val="single" w:sz="4" w:space="0" w:color="000000"/>
              <w:bottom w:val="single" w:sz="4" w:space="0" w:color="000000"/>
              <w:right w:val="single" w:sz="4" w:space="0" w:color="000000"/>
            </w:tcBorders>
          </w:tcPr>
          <w:p w:rsidR="001B5179"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 квартал</w:t>
            </w:r>
          </w:p>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 2018</w:t>
            </w:r>
            <w:r w:rsidR="001B5179">
              <w:rPr>
                <w:rFonts w:ascii="Times New Roman" w:eastAsia="Times New Roman" w:hAnsi="Times New Roman" w:cs="Times New Roman"/>
                <w:color w:val="000000" w:themeColor="text1"/>
                <w:sz w:val="20"/>
                <w:szCs w:val="20"/>
              </w:rPr>
              <w:t xml:space="preserve"> г.</w:t>
            </w:r>
          </w:p>
        </w:tc>
        <w:tc>
          <w:tcPr>
            <w:tcW w:w="149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 рамках бюджета учреждения</w:t>
            </w:r>
            <w:r w:rsidR="001B5179">
              <w:rPr>
                <w:rFonts w:ascii="Times New Roman" w:eastAsia="Times New Roman" w:hAnsi="Times New Roman" w:cs="Times New Roman"/>
                <w:color w:val="000000" w:themeColor="text1"/>
                <w:sz w:val="20"/>
                <w:szCs w:val="20"/>
              </w:rPr>
              <w:t xml:space="preserve">; </w:t>
            </w:r>
            <w:r w:rsidRPr="00941957">
              <w:rPr>
                <w:rFonts w:ascii="Times New Roman" w:eastAsia="Times New Roman" w:hAnsi="Times New Roman" w:cs="Times New Roman"/>
                <w:color w:val="000000" w:themeColor="text1"/>
                <w:sz w:val="20"/>
                <w:szCs w:val="20"/>
              </w:rPr>
              <w:t>проект</w:t>
            </w:r>
            <w:r w:rsidR="001B5179">
              <w:rPr>
                <w:rFonts w:ascii="Times New Roman" w:eastAsia="Times New Roman" w:hAnsi="Times New Roman" w:cs="Times New Roman"/>
                <w:color w:val="000000" w:themeColor="text1"/>
                <w:sz w:val="20"/>
                <w:szCs w:val="20"/>
              </w:rPr>
              <w:t xml:space="preserve">, </w:t>
            </w:r>
            <w:r w:rsidRPr="00941957">
              <w:rPr>
                <w:rFonts w:ascii="Times New Roman" w:eastAsia="Times New Roman" w:hAnsi="Times New Roman" w:cs="Times New Roman"/>
                <w:color w:val="000000" w:themeColor="text1"/>
                <w:sz w:val="20"/>
                <w:szCs w:val="20"/>
              </w:rPr>
              <w:t>финансир</w:t>
            </w:r>
            <w:r w:rsidR="001B5179">
              <w:rPr>
                <w:rFonts w:ascii="Times New Roman" w:eastAsia="Times New Roman" w:hAnsi="Times New Roman" w:cs="Times New Roman"/>
                <w:color w:val="000000" w:themeColor="text1"/>
                <w:sz w:val="20"/>
                <w:szCs w:val="20"/>
              </w:rPr>
              <w:t>уем</w:t>
            </w:r>
            <w:r w:rsidR="001B5179">
              <w:rPr>
                <w:rFonts w:ascii="Times New Roman" w:eastAsia="Times New Roman" w:hAnsi="Times New Roman" w:cs="Times New Roman"/>
                <w:color w:val="000000" w:themeColor="text1"/>
                <w:sz w:val="20"/>
                <w:szCs w:val="20"/>
              </w:rPr>
              <w:lastRenderedPageBreak/>
              <w:t>ый</w:t>
            </w:r>
            <w:r w:rsidRPr="00941957">
              <w:rPr>
                <w:rFonts w:ascii="Times New Roman" w:eastAsia="Times New Roman" w:hAnsi="Times New Roman" w:cs="Times New Roman"/>
                <w:color w:val="000000" w:themeColor="text1"/>
                <w:sz w:val="20"/>
                <w:szCs w:val="20"/>
              </w:rPr>
              <w:t xml:space="preserve"> из внешних источников</w:t>
            </w:r>
          </w:p>
        </w:tc>
      </w:tr>
      <w:tr w:rsidR="007B2DE9" w:rsidRPr="00941957" w:rsidTr="007B2403">
        <w:trPr>
          <w:trHeight w:val="943"/>
        </w:trPr>
        <w:tc>
          <w:tcPr>
            <w:tcW w:w="535" w:type="dxa"/>
            <w:vMerge w:val="restart"/>
            <w:tcBorders>
              <w:top w:val="single" w:sz="4" w:space="0" w:color="000000"/>
              <w:left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val="restart"/>
            <w:tcBorders>
              <w:top w:val="single" w:sz="4" w:space="0" w:color="000000"/>
              <w:left w:val="nil"/>
              <w:right w:val="single" w:sz="4" w:space="0" w:color="000000"/>
            </w:tcBorders>
          </w:tcPr>
          <w:p w:rsidR="007B2DE9" w:rsidRPr="00941957" w:rsidRDefault="007B2DE9" w:rsidP="0056419B">
            <w:pPr>
              <w:pStyle w:val="Normal1"/>
              <w:widowControl w:val="0"/>
              <w:spacing w:after="0"/>
              <w:rPr>
                <w:rFonts w:ascii="Times New Roman" w:eastAsia="Times New Roman" w:hAnsi="Times New Roman" w:cs="Times New Roman"/>
                <w:b/>
                <w:color w:val="auto"/>
                <w:sz w:val="20"/>
                <w:szCs w:val="20"/>
              </w:rPr>
            </w:pPr>
          </w:p>
        </w:tc>
        <w:tc>
          <w:tcPr>
            <w:tcW w:w="2427" w:type="dxa"/>
            <w:gridSpan w:val="2"/>
            <w:vMerge w:val="restart"/>
            <w:tcBorders>
              <w:top w:val="single" w:sz="4" w:space="0" w:color="000000"/>
              <w:left w:val="single" w:sz="4" w:space="0" w:color="000000"/>
              <w:right w:val="single" w:sz="4" w:space="0" w:color="000000"/>
            </w:tcBorders>
            <w:shd w:val="clear" w:color="auto" w:fill="auto"/>
          </w:tcPr>
          <w:p w:rsidR="007B2DE9" w:rsidRPr="00941957" w:rsidRDefault="001B5179" w:rsidP="0056419B">
            <w:pPr>
              <w:pStyle w:val="Normal1"/>
              <w:spacing w:after="0"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shd w:val="clear" w:color="auto" w:fill="FFFFFF"/>
              </w:rPr>
              <w:t>О</w:t>
            </w:r>
            <w:r w:rsidR="007B2DE9" w:rsidRPr="00941957">
              <w:rPr>
                <w:rFonts w:ascii="Times New Roman" w:hAnsi="Times New Roman" w:cs="Times New Roman"/>
                <w:color w:val="000000" w:themeColor="text1"/>
                <w:sz w:val="20"/>
                <w:szCs w:val="20"/>
                <w:shd w:val="clear" w:color="auto" w:fill="FFFFFF"/>
              </w:rPr>
              <w:t xml:space="preserve">беспечение полной функциональности Национального </w:t>
            </w:r>
            <w:r>
              <w:rPr>
                <w:rFonts w:ascii="Times New Roman" w:hAnsi="Times New Roman" w:cs="Times New Roman"/>
                <w:color w:val="000000" w:themeColor="text1"/>
                <w:sz w:val="20"/>
                <w:szCs w:val="20"/>
                <w:shd w:val="clear" w:color="auto" w:fill="FFFFFF"/>
              </w:rPr>
              <w:t>о</w:t>
            </w:r>
            <w:r w:rsidR="007B2DE9" w:rsidRPr="00941957">
              <w:rPr>
                <w:rFonts w:ascii="Times New Roman" w:hAnsi="Times New Roman" w:cs="Times New Roman"/>
                <w:color w:val="000000" w:themeColor="text1"/>
                <w:sz w:val="20"/>
                <w:szCs w:val="20"/>
                <w:shd w:val="clear" w:color="auto" w:fill="FFFFFF"/>
              </w:rPr>
              <w:t xml:space="preserve">ргана по </w:t>
            </w:r>
            <w:r>
              <w:rPr>
                <w:rFonts w:ascii="Times New Roman" w:hAnsi="Times New Roman" w:cs="Times New Roman"/>
                <w:color w:val="000000" w:themeColor="text1"/>
                <w:sz w:val="20"/>
                <w:szCs w:val="20"/>
                <w:shd w:val="clear" w:color="auto" w:fill="FFFFFF"/>
              </w:rPr>
              <w:t>н</w:t>
            </w:r>
            <w:r w:rsidR="007B2DE9" w:rsidRPr="00941957">
              <w:rPr>
                <w:rFonts w:ascii="Times New Roman" w:hAnsi="Times New Roman" w:cs="Times New Roman"/>
                <w:color w:val="000000" w:themeColor="text1"/>
                <w:sz w:val="20"/>
                <w:szCs w:val="20"/>
                <w:shd w:val="clear" w:color="auto" w:fill="FFFFFF"/>
              </w:rPr>
              <w:t>еподкупности</w:t>
            </w:r>
          </w:p>
        </w:tc>
        <w:tc>
          <w:tcPr>
            <w:tcW w:w="2647" w:type="dxa"/>
            <w:vMerge w:val="restart"/>
            <w:tcBorders>
              <w:top w:val="single" w:sz="4" w:space="0" w:color="000000"/>
              <w:left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lang w:val="fr-BE"/>
              </w:rPr>
              <w:t>I</w:t>
            </w:r>
            <w:r w:rsidRPr="00941957">
              <w:rPr>
                <w:rFonts w:ascii="Times New Roman" w:eastAsia="Times New Roman" w:hAnsi="Times New Roman" w:cs="Times New Roman"/>
                <w:b/>
                <w:color w:val="000000" w:themeColor="text1"/>
                <w:sz w:val="20"/>
                <w:szCs w:val="20"/>
              </w:rPr>
              <w:t xml:space="preserve">47.  </w:t>
            </w:r>
            <w:r w:rsidRPr="00941957">
              <w:rPr>
                <w:rFonts w:ascii="Times New Roman" w:eastAsia="Times New Roman" w:hAnsi="Times New Roman" w:cs="Times New Roman"/>
                <w:color w:val="000000" w:themeColor="text1"/>
                <w:sz w:val="20"/>
                <w:szCs w:val="20"/>
              </w:rPr>
              <w:t>Укрепление институциональн</w:t>
            </w:r>
            <w:r w:rsidR="001B5179">
              <w:rPr>
                <w:rFonts w:ascii="Times New Roman" w:eastAsia="Times New Roman" w:hAnsi="Times New Roman" w:cs="Times New Roman"/>
                <w:color w:val="000000" w:themeColor="text1"/>
                <w:sz w:val="20"/>
                <w:szCs w:val="20"/>
              </w:rPr>
              <w:t>огопотенциала Национального о</w:t>
            </w:r>
            <w:r w:rsidRPr="00941957">
              <w:rPr>
                <w:rFonts w:ascii="Times New Roman" w:eastAsia="Times New Roman" w:hAnsi="Times New Roman" w:cs="Times New Roman"/>
                <w:color w:val="000000" w:themeColor="text1"/>
                <w:sz w:val="20"/>
                <w:szCs w:val="20"/>
              </w:rPr>
              <w:t xml:space="preserve">ргана по </w:t>
            </w:r>
            <w:r w:rsidR="001B5179">
              <w:rPr>
                <w:rFonts w:ascii="Times New Roman" w:eastAsia="Times New Roman" w:hAnsi="Times New Roman" w:cs="Times New Roman"/>
                <w:color w:val="000000" w:themeColor="text1"/>
                <w:sz w:val="20"/>
                <w:szCs w:val="20"/>
              </w:rPr>
              <w:t>н</w:t>
            </w:r>
            <w:r w:rsidRPr="00941957">
              <w:rPr>
                <w:rFonts w:ascii="Times New Roman" w:eastAsia="Times New Roman" w:hAnsi="Times New Roman" w:cs="Times New Roman"/>
                <w:color w:val="000000" w:themeColor="text1"/>
                <w:sz w:val="20"/>
                <w:szCs w:val="20"/>
              </w:rPr>
              <w:t>еподкупности</w:t>
            </w: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C912A4" w:rsidRDefault="00C912A4"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Вступивший в силу з</w:t>
            </w:r>
            <w:r w:rsidR="007B2DE9" w:rsidRPr="00941957">
              <w:rPr>
                <w:rFonts w:ascii="Times New Roman" w:eastAsia="Times New Roman" w:hAnsi="Times New Roman" w:cs="Times New Roman"/>
                <w:color w:val="000000" w:themeColor="text1"/>
                <w:sz w:val="20"/>
                <w:szCs w:val="20"/>
              </w:rPr>
              <w:t xml:space="preserve">акон о внесении изменений в нормативную базу, регулирующую деятельность и компетенции </w:t>
            </w:r>
            <w:r w:rsidR="00AD3F9E">
              <w:rPr>
                <w:rFonts w:ascii="Times New Roman" w:eastAsia="Times New Roman" w:hAnsi="Times New Roman" w:cs="Times New Roman"/>
                <w:color w:val="000000" w:themeColor="text1"/>
                <w:sz w:val="20"/>
                <w:szCs w:val="20"/>
              </w:rPr>
              <w:t>Национального органа по неподкупности</w:t>
            </w:r>
          </w:p>
        </w:tc>
        <w:tc>
          <w:tcPr>
            <w:tcW w:w="2128" w:type="dxa"/>
            <w:gridSpan w:val="3"/>
            <w:vMerge w:val="restart"/>
            <w:tcBorders>
              <w:top w:val="single" w:sz="4" w:space="0" w:color="000000"/>
              <w:left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Национальный </w:t>
            </w:r>
            <w:r w:rsidR="00AD3F9E">
              <w:rPr>
                <w:rFonts w:ascii="Times New Roman" w:eastAsia="Times New Roman" w:hAnsi="Times New Roman" w:cs="Times New Roman"/>
                <w:color w:val="000000" w:themeColor="text1"/>
                <w:sz w:val="20"/>
                <w:szCs w:val="20"/>
              </w:rPr>
              <w:t>о</w:t>
            </w:r>
            <w:r w:rsidRPr="00941957">
              <w:rPr>
                <w:rFonts w:ascii="Times New Roman" w:eastAsia="Times New Roman" w:hAnsi="Times New Roman" w:cs="Times New Roman"/>
                <w:color w:val="000000" w:themeColor="text1"/>
                <w:sz w:val="20"/>
                <w:szCs w:val="20"/>
              </w:rPr>
              <w:t xml:space="preserve">рган по </w:t>
            </w:r>
            <w:r w:rsidR="00AD3F9E">
              <w:rPr>
                <w:rFonts w:ascii="Times New Roman" w:eastAsia="Times New Roman" w:hAnsi="Times New Roman" w:cs="Times New Roman"/>
                <w:color w:val="000000" w:themeColor="text1"/>
                <w:sz w:val="20"/>
                <w:szCs w:val="20"/>
              </w:rPr>
              <w:t>н</w:t>
            </w:r>
            <w:r w:rsidRPr="00941957">
              <w:rPr>
                <w:rFonts w:ascii="Times New Roman" w:eastAsia="Times New Roman" w:hAnsi="Times New Roman" w:cs="Times New Roman"/>
                <w:color w:val="000000" w:themeColor="text1"/>
                <w:sz w:val="20"/>
                <w:szCs w:val="20"/>
              </w:rPr>
              <w:t>еподкупности</w:t>
            </w:r>
          </w:p>
        </w:tc>
        <w:tc>
          <w:tcPr>
            <w:tcW w:w="1464" w:type="dxa"/>
            <w:gridSpan w:val="2"/>
            <w:vMerge w:val="restart"/>
            <w:tcBorders>
              <w:top w:val="single" w:sz="4" w:space="0" w:color="000000"/>
              <w:left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w:t>
            </w:r>
            <w:r w:rsidRPr="00941957">
              <w:rPr>
                <w:rFonts w:ascii="Times New Roman" w:eastAsia="Times New Roman" w:hAnsi="Times New Roman" w:cs="Times New Roman"/>
                <w:color w:val="000000" w:themeColor="text1"/>
                <w:sz w:val="20"/>
                <w:szCs w:val="20"/>
                <w:lang w:val="ro-RO"/>
              </w:rPr>
              <w:t>I</w:t>
            </w:r>
            <w:r w:rsidRPr="00941957">
              <w:rPr>
                <w:rFonts w:ascii="Times New Roman" w:eastAsia="Times New Roman" w:hAnsi="Times New Roman" w:cs="Times New Roman"/>
                <w:color w:val="000000" w:themeColor="text1"/>
                <w:sz w:val="20"/>
                <w:szCs w:val="20"/>
              </w:rPr>
              <w:t xml:space="preserve"> квартал 2018</w:t>
            </w:r>
            <w:r w:rsidR="00AD3F9E">
              <w:rPr>
                <w:rFonts w:ascii="Times New Roman" w:eastAsia="Times New Roman" w:hAnsi="Times New Roman" w:cs="Times New Roman"/>
                <w:color w:val="000000" w:themeColor="text1"/>
                <w:sz w:val="20"/>
                <w:szCs w:val="20"/>
              </w:rPr>
              <w:t xml:space="preserve"> г.</w:t>
            </w:r>
          </w:p>
        </w:tc>
        <w:tc>
          <w:tcPr>
            <w:tcW w:w="1494" w:type="dxa"/>
            <w:gridSpan w:val="2"/>
            <w:vMerge w:val="restart"/>
            <w:tcBorders>
              <w:top w:val="single" w:sz="4" w:space="0" w:color="000000"/>
              <w:left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color w:val="000000" w:themeColor="text1"/>
                <w:sz w:val="20"/>
                <w:szCs w:val="20"/>
                <w:lang w:val="fr-FR"/>
              </w:rPr>
            </w:pPr>
          </w:p>
        </w:tc>
      </w:tr>
      <w:tr w:rsidR="00112641" w:rsidRPr="00941957" w:rsidTr="0019009A">
        <w:trPr>
          <w:trHeight w:val="614"/>
        </w:trPr>
        <w:tc>
          <w:tcPr>
            <w:tcW w:w="535" w:type="dxa"/>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tcBorders>
              <w:left w:val="nil"/>
              <w:right w:val="single" w:sz="4" w:space="0" w:color="000000"/>
            </w:tcBorders>
          </w:tcPr>
          <w:p w:rsidR="00112641" w:rsidRPr="00941957" w:rsidRDefault="00112641" w:rsidP="0056419B">
            <w:pPr>
              <w:pStyle w:val="Normal1"/>
              <w:widowControl w:val="0"/>
              <w:spacing w:after="0"/>
              <w:rPr>
                <w:rFonts w:ascii="Times New Roman" w:eastAsia="Times New Roman" w:hAnsi="Times New Roman" w:cs="Times New Roman"/>
                <w:b/>
                <w:color w:val="auto"/>
                <w:sz w:val="20"/>
                <w:szCs w:val="20"/>
              </w:rPr>
            </w:pPr>
          </w:p>
        </w:tc>
        <w:tc>
          <w:tcPr>
            <w:tcW w:w="2427" w:type="dxa"/>
            <w:gridSpan w:val="2"/>
            <w:vMerge/>
            <w:tcBorders>
              <w:left w:val="single" w:sz="4" w:space="0" w:color="000000"/>
              <w:right w:val="single" w:sz="4" w:space="0" w:color="000000"/>
            </w:tcBorders>
            <w:shd w:val="clear" w:color="auto" w:fill="auto"/>
          </w:tcPr>
          <w:p w:rsidR="00112641" w:rsidRPr="00941957" w:rsidRDefault="00112641" w:rsidP="0056419B">
            <w:pPr>
              <w:pStyle w:val="Normal1"/>
              <w:spacing w:after="0" w:line="240" w:lineRule="auto"/>
              <w:jc w:val="both"/>
              <w:rPr>
                <w:color w:val="auto"/>
                <w:sz w:val="20"/>
                <w:szCs w:val="20"/>
                <w:shd w:val="clear" w:color="auto" w:fill="FFFFFF"/>
              </w:rPr>
            </w:pPr>
          </w:p>
        </w:tc>
        <w:tc>
          <w:tcPr>
            <w:tcW w:w="2647" w:type="dxa"/>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w:t>
            </w:r>
            <w:r w:rsidR="00C912A4">
              <w:rPr>
                <w:rFonts w:ascii="Times New Roman" w:eastAsia="Times New Roman" w:hAnsi="Times New Roman" w:cs="Times New Roman"/>
                <w:color w:val="000000" w:themeColor="text1"/>
                <w:sz w:val="20"/>
                <w:szCs w:val="20"/>
              </w:rPr>
              <w:t>ступившие в силу в</w:t>
            </w:r>
            <w:r w:rsidRPr="00941957">
              <w:rPr>
                <w:rFonts w:ascii="Times New Roman" w:eastAsia="Times New Roman" w:hAnsi="Times New Roman" w:cs="Times New Roman"/>
                <w:color w:val="000000" w:themeColor="text1"/>
                <w:sz w:val="20"/>
                <w:szCs w:val="20"/>
              </w:rPr>
              <w:t xml:space="preserve">нутренние нормативные акты </w:t>
            </w:r>
          </w:p>
        </w:tc>
        <w:tc>
          <w:tcPr>
            <w:tcW w:w="2128" w:type="dxa"/>
            <w:gridSpan w:val="3"/>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r>
      <w:tr w:rsidR="00112641" w:rsidRPr="00941957" w:rsidTr="007B2403">
        <w:trPr>
          <w:trHeight w:val="940"/>
        </w:trPr>
        <w:tc>
          <w:tcPr>
            <w:tcW w:w="535" w:type="dxa"/>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tcBorders>
              <w:left w:val="nil"/>
              <w:right w:val="single" w:sz="4" w:space="0" w:color="000000"/>
            </w:tcBorders>
          </w:tcPr>
          <w:p w:rsidR="00112641" w:rsidRPr="00941957" w:rsidRDefault="00112641" w:rsidP="0056419B">
            <w:pPr>
              <w:pStyle w:val="Normal1"/>
              <w:widowControl w:val="0"/>
              <w:spacing w:after="0"/>
              <w:rPr>
                <w:rFonts w:ascii="Times New Roman" w:eastAsia="Times New Roman" w:hAnsi="Times New Roman" w:cs="Times New Roman"/>
                <w:b/>
                <w:color w:val="auto"/>
                <w:sz w:val="20"/>
                <w:szCs w:val="20"/>
              </w:rPr>
            </w:pPr>
          </w:p>
        </w:tc>
        <w:tc>
          <w:tcPr>
            <w:tcW w:w="2427" w:type="dxa"/>
            <w:gridSpan w:val="2"/>
            <w:vMerge/>
            <w:tcBorders>
              <w:left w:val="single" w:sz="4" w:space="0" w:color="000000"/>
              <w:right w:val="single" w:sz="4" w:space="0" w:color="000000"/>
            </w:tcBorders>
            <w:shd w:val="clear" w:color="auto" w:fill="auto"/>
          </w:tcPr>
          <w:p w:rsidR="00112641" w:rsidRPr="00941957" w:rsidRDefault="00112641" w:rsidP="0056419B">
            <w:pPr>
              <w:pStyle w:val="Normal1"/>
              <w:spacing w:after="0" w:line="240" w:lineRule="auto"/>
              <w:jc w:val="both"/>
              <w:rPr>
                <w:color w:val="auto"/>
                <w:sz w:val="20"/>
                <w:szCs w:val="20"/>
                <w:shd w:val="clear" w:color="auto" w:fill="FFFFFF"/>
              </w:rPr>
            </w:pPr>
          </w:p>
        </w:tc>
        <w:tc>
          <w:tcPr>
            <w:tcW w:w="2647" w:type="dxa"/>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Пересмотр</w:t>
            </w:r>
            <w:r w:rsidR="00C912A4">
              <w:rPr>
                <w:rFonts w:ascii="Times New Roman" w:eastAsia="Times New Roman" w:hAnsi="Times New Roman" w:cs="Times New Roman"/>
                <w:color w:val="000000" w:themeColor="text1"/>
                <w:sz w:val="20"/>
                <w:szCs w:val="20"/>
              </w:rPr>
              <w:t>енные</w:t>
            </w:r>
            <w:r w:rsidRPr="00941957">
              <w:rPr>
                <w:rFonts w:ascii="Times New Roman" w:eastAsia="Times New Roman" w:hAnsi="Times New Roman" w:cs="Times New Roman"/>
                <w:color w:val="000000" w:themeColor="text1"/>
                <w:sz w:val="20"/>
                <w:szCs w:val="20"/>
              </w:rPr>
              <w:t xml:space="preserve"> бюджет</w:t>
            </w:r>
            <w:r w:rsidR="00D7795B">
              <w:rPr>
                <w:rFonts w:ascii="Times New Roman" w:eastAsia="Times New Roman" w:hAnsi="Times New Roman" w:cs="Times New Roman"/>
                <w:color w:val="000000" w:themeColor="text1"/>
                <w:sz w:val="20"/>
                <w:szCs w:val="20"/>
              </w:rPr>
              <w:t>ы</w:t>
            </w:r>
            <w:r w:rsidRPr="00941957">
              <w:rPr>
                <w:rFonts w:ascii="Times New Roman" w:eastAsia="Times New Roman" w:hAnsi="Times New Roman" w:cs="Times New Roman"/>
                <w:color w:val="000000" w:themeColor="text1"/>
                <w:sz w:val="20"/>
                <w:szCs w:val="20"/>
              </w:rPr>
              <w:t xml:space="preserve"> на 2018 год и бюджетное планирование на 2019-2021 годы</w:t>
            </w:r>
          </w:p>
        </w:tc>
        <w:tc>
          <w:tcPr>
            <w:tcW w:w="2128" w:type="dxa"/>
            <w:gridSpan w:val="3"/>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r>
      <w:tr w:rsidR="00112641" w:rsidRPr="00941957" w:rsidTr="0019009A">
        <w:trPr>
          <w:trHeight w:val="368"/>
        </w:trPr>
        <w:tc>
          <w:tcPr>
            <w:tcW w:w="535" w:type="dxa"/>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tcBorders>
              <w:left w:val="nil"/>
              <w:right w:val="single" w:sz="4" w:space="0" w:color="000000"/>
            </w:tcBorders>
          </w:tcPr>
          <w:p w:rsidR="00112641" w:rsidRPr="00941957" w:rsidRDefault="00112641" w:rsidP="0056419B">
            <w:pPr>
              <w:pStyle w:val="Normal1"/>
              <w:widowControl w:val="0"/>
              <w:spacing w:after="0"/>
              <w:rPr>
                <w:rFonts w:ascii="Times New Roman" w:eastAsia="Times New Roman" w:hAnsi="Times New Roman" w:cs="Times New Roman"/>
                <w:b/>
                <w:color w:val="auto"/>
                <w:sz w:val="20"/>
                <w:szCs w:val="20"/>
              </w:rPr>
            </w:pPr>
          </w:p>
        </w:tc>
        <w:tc>
          <w:tcPr>
            <w:tcW w:w="2427" w:type="dxa"/>
            <w:gridSpan w:val="2"/>
            <w:vMerge/>
            <w:tcBorders>
              <w:left w:val="single" w:sz="4" w:space="0" w:color="000000"/>
              <w:right w:val="single" w:sz="4" w:space="0" w:color="000000"/>
            </w:tcBorders>
            <w:shd w:val="clear" w:color="auto" w:fill="auto"/>
          </w:tcPr>
          <w:p w:rsidR="00112641" w:rsidRPr="00941957" w:rsidRDefault="00112641" w:rsidP="0056419B">
            <w:pPr>
              <w:pStyle w:val="Normal1"/>
              <w:spacing w:after="0" w:line="240" w:lineRule="auto"/>
              <w:jc w:val="both"/>
              <w:rPr>
                <w:color w:val="auto"/>
                <w:sz w:val="20"/>
                <w:szCs w:val="20"/>
                <w:shd w:val="clear" w:color="auto" w:fill="FFFFFF"/>
              </w:rPr>
            </w:pPr>
          </w:p>
        </w:tc>
        <w:tc>
          <w:tcPr>
            <w:tcW w:w="2647" w:type="dxa"/>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Borders>
              <w:top w:val="single" w:sz="4" w:space="0" w:color="000000"/>
              <w:left w:val="single" w:sz="4" w:space="0" w:color="000000"/>
              <w:bottom w:val="single" w:sz="4" w:space="0" w:color="000000"/>
              <w:right w:val="single" w:sz="4" w:space="0" w:color="000000"/>
            </w:tcBorders>
          </w:tcPr>
          <w:p w:rsidR="00112641" w:rsidRPr="0033392D" w:rsidRDefault="00112641"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Утвержден</w:t>
            </w:r>
            <w:r w:rsidR="00D7795B">
              <w:rPr>
                <w:rFonts w:ascii="Times New Roman" w:eastAsia="Times New Roman" w:hAnsi="Times New Roman" w:cs="Times New Roman"/>
                <w:color w:val="000000" w:themeColor="text1"/>
                <w:sz w:val="20"/>
                <w:szCs w:val="20"/>
              </w:rPr>
              <w:t>н</w:t>
            </w:r>
            <w:r w:rsidR="00C912A4">
              <w:rPr>
                <w:rFonts w:ascii="Times New Roman" w:eastAsia="Times New Roman" w:hAnsi="Times New Roman" w:cs="Times New Roman"/>
                <w:color w:val="000000" w:themeColor="text1"/>
                <w:sz w:val="20"/>
                <w:szCs w:val="20"/>
              </w:rPr>
              <w:t>о</w:t>
            </w:r>
            <w:r w:rsidRPr="00941957">
              <w:rPr>
                <w:rFonts w:ascii="Times New Roman" w:eastAsia="Times New Roman" w:hAnsi="Times New Roman" w:cs="Times New Roman"/>
                <w:color w:val="000000" w:themeColor="text1"/>
                <w:sz w:val="20"/>
                <w:szCs w:val="20"/>
              </w:rPr>
              <w:t>е</w:t>
            </w:r>
            <w:r w:rsidR="00C912A4">
              <w:rPr>
                <w:rFonts w:ascii="Times New Roman" w:eastAsia="Times New Roman" w:hAnsi="Times New Roman" w:cs="Times New Roman"/>
                <w:color w:val="000000" w:themeColor="text1"/>
                <w:sz w:val="20"/>
                <w:szCs w:val="20"/>
              </w:rPr>
              <w:t>ш</w:t>
            </w:r>
            <w:r w:rsidRPr="00941957">
              <w:rPr>
                <w:rFonts w:ascii="Times New Roman" w:eastAsia="Times New Roman" w:hAnsi="Times New Roman" w:cs="Times New Roman"/>
                <w:color w:val="000000" w:themeColor="text1"/>
                <w:sz w:val="20"/>
                <w:szCs w:val="20"/>
              </w:rPr>
              <w:t>татно</w:t>
            </w:r>
            <w:r w:rsidR="00C912A4">
              <w:rPr>
                <w:rFonts w:ascii="Times New Roman" w:eastAsia="Times New Roman" w:hAnsi="Times New Roman" w:cs="Times New Roman"/>
                <w:color w:val="000000" w:themeColor="text1"/>
                <w:sz w:val="20"/>
                <w:szCs w:val="20"/>
              </w:rPr>
              <w:t xml:space="preserve">е </w:t>
            </w:r>
            <w:r w:rsidRPr="00941957">
              <w:rPr>
                <w:rFonts w:ascii="Times New Roman" w:eastAsia="Times New Roman" w:hAnsi="Times New Roman" w:cs="Times New Roman"/>
                <w:color w:val="000000" w:themeColor="text1"/>
                <w:sz w:val="20"/>
                <w:szCs w:val="20"/>
              </w:rPr>
              <w:t>расписани</w:t>
            </w:r>
            <w:r w:rsidR="00C912A4">
              <w:rPr>
                <w:rFonts w:ascii="Times New Roman" w:eastAsia="Times New Roman" w:hAnsi="Times New Roman" w:cs="Times New Roman"/>
                <w:color w:val="000000" w:themeColor="text1"/>
                <w:sz w:val="20"/>
                <w:szCs w:val="20"/>
              </w:rPr>
              <w:t>е Национального органа по неподкупности</w:t>
            </w:r>
          </w:p>
        </w:tc>
        <w:tc>
          <w:tcPr>
            <w:tcW w:w="2128" w:type="dxa"/>
            <w:gridSpan w:val="3"/>
            <w:vMerge/>
            <w:tcBorders>
              <w:left w:val="single" w:sz="4" w:space="0" w:color="000000"/>
              <w:right w:val="single" w:sz="4" w:space="0" w:color="000000"/>
            </w:tcBorders>
          </w:tcPr>
          <w:p w:rsidR="00112641" w:rsidRPr="0033392D" w:rsidRDefault="00112641"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tcBorders>
              <w:left w:val="single" w:sz="4" w:space="0" w:color="000000"/>
              <w:right w:val="single" w:sz="4" w:space="0" w:color="000000"/>
            </w:tcBorders>
          </w:tcPr>
          <w:p w:rsidR="00112641" w:rsidRPr="0033392D" w:rsidRDefault="00112641"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Borders>
              <w:left w:val="single" w:sz="4" w:space="0" w:color="000000"/>
              <w:right w:val="single" w:sz="4" w:space="0" w:color="000000"/>
            </w:tcBorders>
          </w:tcPr>
          <w:p w:rsidR="00112641" w:rsidRPr="0033392D" w:rsidRDefault="00112641" w:rsidP="0056419B">
            <w:pPr>
              <w:pStyle w:val="Normal1"/>
              <w:spacing w:after="0" w:line="240" w:lineRule="auto"/>
              <w:rPr>
                <w:rFonts w:ascii="Times New Roman" w:eastAsia="Times New Roman" w:hAnsi="Times New Roman" w:cs="Times New Roman"/>
                <w:color w:val="auto"/>
                <w:sz w:val="20"/>
                <w:szCs w:val="20"/>
              </w:rPr>
            </w:pPr>
          </w:p>
        </w:tc>
      </w:tr>
      <w:tr w:rsidR="00112641" w:rsidRPr="00941957" w:rsidTr="0019009A">
        <w:trPr>
          <w:trHeight w:val="1118"/>
        </w:trPr>
        <w:tc>
          <w:tcPr>
            <w:tcW w:w="535" w:type="dxa"/>
            <w:vMerge/>
            <w:tcBorders>
              <w:left w:val="single" w:sz="4" w:space="0" w:color="000000"/>
              <w:right w:val="single" w:sz="4" w:space="0" w:color="000000"/>
            </w:tcBorders>
          </w:tcPr>
          <w:p w:rsidR="00112641" w:rsidRPr="0033392D"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939" w:type="dxa"/>
            <w:gridSpan w:val="2"/>
            <w:vMerge/>
            <w:tcBorders>
              <w:left w:val="nil"/>
              <w:right w:val="single" w:sz="4" w:space="0" w:color="000000"/>
            </w:tcBorders>
          </w:tcPr>
          <w:p w:rsidR="00112641" w:rsidRPr="0033392D" w:rsidRDefault="00112641" w:rsidP="0056419B">
            <w:pPr>
              <w:pStyle w:val="Normal1"/>
              <w:widowControl w:val="0"/>
              <w:spacing w:after="0"/>
              <w:rPr>
                <w:rFonts w:ascii="Times New Roman" w:eastAsia="Times New Roman" w:hAnsi="Times New Roman" w:cs="Times New Roman"/>
                <w:b/>
                <w:color w:val="auto"/>
                <w:sz w:val="20"/>
                <w:szCs w:val="20"/>
              </w:rPr>
            </w:pPr>
          </w:p>
        </w:tc>
        <w:tc>
          <w:tcPr>
            <w:tcW w:w="2427" w:type="dxa"/>
            <w:gridSpan w:val="2"/>
            <w:vMerge/>
            <w:tcBorders>
              <w:left w:val="single" w:sz="4" w:space="0" w:color="000000"/>
              <w:right w:val="single" w:sz="4" w:space="0" w:color="000000"/>
            </w:tcBorders>
            <w:shd w:val="clear" w:color="auto" w:fill="auto"/>
          </w:tcPr>
          <w:p w:rsidR="00112641" w:rsidRPr="0033392D" w:rsidRDefault="00112641" w:rsidP="0056419B">
            <w:pPr>
              <w:pStyle w:val="Normal1"/>
              <w:spacing w:after="0" w:line="240" w:lineRule="auto"/>
              <w:jc w:val="both"/>
              <w:rPr>
                <w:color w:val="auto"/>
                <w:sz w:val="20"/>
                <w:szCs w:val="20"/>
                <w:shd w:val="clear" w:color="auto" w:fill="FFFFFF"/>
              </w:rPr>
            </w:pPr>
          </w:p>
        </w:tc>
        <w:tc>
          <w:tcPr>
            <w:tcW w:w="2647" w:type="dxa"/>
            <w:vMerge/>
            <w:tcBorders>
              <w:left w:val="single" w:sz="4" w:space="0" w:color="000000"/>
              <w:right w:val="single" w:sz="4" w:space="0" w:color="000000"/>
            </w:tcBorders>
          </w:tcPr>
          <w:p w:rsidR="00112641" w:rsidRPr="0033392D"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989" w:type="dxa"/>
            <w:gridSpan w:val="2"/>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lang w:val="es-ES"/>
              </w:rPr>
            </w:pPr>
            <w:r w:rsidRPr="00941957">
              <w:rPr>
                <w:rFonts w:ascii="Times New Roman" w:eastAsia="Times New Roman" w:hAnsi="Times New Roman" w:cs="Times New Roman"/>
                <w:color w:val="000000" w:themeColor="text1"/>
                <w:sz w:val="20"/>
                <w:szCs w:val="20"/>
              </w:rPr>
              <w:t>Органи</w:t>
            </w:r>
            <w:r w:rsidR="00C912A4">
              <w:rPr>
                <w:rFonts w:ascii="Times New Roman" w:eastAsia="Times New Roman" w:hAnsi="Times New Roman" w:cs="Times New Roman"/>
                <w:color w:val="000000" w:themeColor="text1"/>
                <w:sz w:val="20"/>
                <w:szCs w:val="20"/>
              </w:rPr>
              <w:t xml:space="preserve">зованные </w:t>
            </w:r>
            <w:r w:rsidRPr="00941957">
              <w:rPr>
                <w:rFonts w:ascii="Times New Roman" w:eastAsia="Times New Roman" w:hAnsi="Times New Roman" w:cs="Times New Roman"/>
                <w:color w:val="000000" w:themeColor="text1"/>
                <w:sz w:val="20"/>
                <w:szCs w:val="20"/>
              </w:rPr>
              <w:t>конкурс</w:t>
            </w:r>
            <w:r w:rsidR="00C912A4">
              <w:rPr>
                <w:rFonts w:ascii="Times New Roman" w:eastAsia="Times New Roman" w:hAnsi="Times New Roman" w:cs="Times New Roman"/>
                <w:color w:val="000000" w:themeColor="text1"/>
                <w:sz w:val="20"/>
                <w:szCs w:val="20"/>
              </w:rPr>
              <w:t>ы</w:t>
            </w:r>
            <w:r w:rsidRPr="00941957">
              <w:rPr>
                <w:rFonts w:ascii="Times New Roman" w:eastAsia="Times New Roman" w:hAnsi="Times New Roman" w:cs="Times New Roman"/>
                <w:color w:val="000000" w:themeColor="text1"/>
                <w:sz w:val="20"/>
                <w:szCs w:val="20"/>
              </w:rPr>
              <w:t xml:space="preserve"> на замещение должности инспектора по неподкупности</w:t>
            </w:r>
          </w:p>
        </w:tc>
        <w:tc>
          <w:tcPr>
            <w:tcW w:w="2128" w:type="dxa"/>
            <w:gridSpan w:val="3"/>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es-ES"/>
              </w:rPr>
            </w:pPr>
          </w:p>
        </w:tc>
        <w:tc>
          <w:tcPr>
            <w:tcW w:w="1464" w:type="dxa"/>
            <w:gridSpan w:val="2"/>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es-ES"/>
              </w:rPr>
            </w:pPr>
          </w:p>
        </w:tc>
        <w:tc>
          <w:tcPr>
            <w:tcW w:w="1494" w:type="dxa"/>
            <w:gridSpan w:val="2"/>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es-ES"/>
              </w:rPr>
            </w:pPr>
          </w:p>
        </w:tc>
      </w:tr>
      <w:tr w:rsidR="00112641" w:rsidRPr="00941957" w:rsidTr="0019009A">
        <w:trPr>
          <w:trHeight w:val="443"/>
        </w:trPr>
        <w:tc>
          <w:tcPr>
            <w:tcW w:w="535" w:type="dxa"/>
            <w:vMerge/>
            <w:tcBorders>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lang w:val="es-ES"/>
              </w:rPr>
            </w:pPr>
          </w:p>
        </w:tc>
        <w:tc>
          <w:tcPr>
            <w:tcW w:w="1939" w:type="dxa"/>
            <w:gridSpan w:val="2"/>
            <w:vMerge/>
            <w:tcBorders>
              <w:left w:val="nil"/>
              <w:bottom w:val="single" w:sz="4" w:space="0" w:color="000000"/>
              <w:right w:val="single" w:sz="4" w:space="0" w:color="000000"/>
            </w:tcBorders>
          </w:tcPr>
          <w:p w:rsidR="00112641" w:rsidRPr="00941957" w:rsidRDefault="00112641" w:rsidP="0056419B">
            <w:pPr>
              <w:pStyle w:val="Normal1"/>
              <w:widowControl w:val="0"/>
              <w:spacing w:after="0"/>
              <w:rPr>
                <w:rFonts w:ascii="Times New Roman" w:eastAsia="Times New Roman" w:hAnsi="Times New Roman" w:cs="Times New Roman"/>
                <w:b/>
                <w:color w:val="auto"/>
                <w:sz w:val="20"/>
                <w:szCs w:val="20"/>
                <w:lang w:val="es-ES"/>
              </w:rPr>
            </w:pPr>
          </w:p>
        </w:tc>
        <w:tc>
          <w:tcPr>
            <w:tcW w:w="2427" w:type="dxa"/>
            <w:gridSpan w:val="2"/>
            <w:vMerge/>
            <w:tcBorders>
              <w:left w:val="single" w:sz="4" w:space="0" w:color="000000"/>
              <w:bottom w:val="single" w:sz="4" w:space="0" w:color="000000"/>
              <w:right w:val="single" w:sz="4" w:space="0" w:color="000000"/>
            </w:tcBorders>
            <w:shd w:val="clear" w:color="auto" w:fill="auto"/>
          </w:tcPr>
          <w:p w:rsidR="00112641" w:rsidRPr="00941957" w:rsidRDefault="00112641" w:rsidP="0056419B">
            <w:pPr>
              <w:pStyle w:val="Normal1"/>
              <w:spacing w:after="0" w:line="240" w:lineRule="auto"/>
              <w:jc w:val="both"/>
              <w:rPr>
                <w:color w:val="auto"/>
                <w:sz w:val="20"/>
                <w:szCs w:val="20"/>
                <w:shd w:val="clear" w:color="auto" w:fill="FFFFFF"/>
                <w:lang w:val="es-ES"/>
              </w:rPr>
            </w:pPr>
          </w:p>
        </w:tc>
        <w:tc>
          <w:tcPr>
            <w:tcW w:w="2647" w:type="dxa"/>
            <w:vMerge/>
            <w:tcBorders>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lang w:val="es-ES"/>
              </w:rPr>
            </w:pPr>
          </w:p>
        </w:tc>
        <w:tc>
          <w:tcPr>
            <w:tcW w:w="1989" w:type="dxa"/>
            <w:gridSpan w:val="2"/>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lang w:val="es-ES"/>
              </w:rPr>
            </w:pPr>
            <w:r w:rsidRPr="00941957">
              <w:rPr>
                <w:rFonts w:ascii="Times New Roman" w:eastAsia="Times New Roman" w:hAnsi="Times New Roman" w:cs="Times New Roman"/>
                <w:color w:val="000000" w:themeColor="text1"/>
                <w:sz w:val="20"/>
                <w:szCs w:val="20"/>
              </w:rPr>
              <w:t>Обеспечен</w:t>
            </w:r>
            <w:r w:rsidR="00C912A4">
              <w:rPr>
                <w:rFonts w:ascii="Times New Roman" w:eastAsia="Times New Roman" w:hAnsi="Times New Roman" w:cs="Times New Roman"/>
                <w:color w:val="000000" w:themeColor="text1"/>
                <w:sz w:val="20"/>
                <w:szCs w:val="20"/>
              </w:rPr>
              <w:t xml:space="preserve">ный </w:t>
            </w:r>
            <w:r w:rsidRPr="00941957">
              <w:rPr>
                <w:rFonts w:ascii="Times New Roman" w:eastAsia="Times New Roman" w:hAnsi="Times New Roman" w:cs="Times New Roman"/>
                <w:color w:val="000000" w:themeColor="text1"/>
                <w:sz w:val="20"/>
                <w:szCs w:val="20"/>
              </w:rPr>
              <w:t>помещением и техническим оборудованием</w:t>
            </w:r>
            <w:r w:rsidR="00C912A4">
              <w:rPr>
                <w:rFonts w:ascii="Times New Roman" w:eastAsia="Times New Roman" w:hAnsi="Times New Roman" w:cs="Times New Roman"/>
                <w:color w:val="000000" w:themeColor="text1"/>
                <w:sz w:val="20"/>
                <w:szCs w:val="20"/>
              </w:rPr>
              <w:t xml:space="preserve"> Национальный </w:t>
            </w:r>
            <w:r w:rsidR="00C912A4">
              <w:rPr>
                <w:rFonts w:ascii="Times New Roman" w:eastAsia="Times New Roman" w:hAnsi="Times New Roman" w:cs="Times New Roman"/>
                <w:color w:val="000000" w:themeColor="text1"/>
                <w:sz w:val="20"/>
                <w:szCs w:val="20"/>
              </w:rPr>
              <w:lastRenderedPageBreak/>
              <w:t>институт по неподкупности</w:t>
            </w:r>
          </w:p>
        </w:tc>
        <w:tc>
          <w:tcPr>
            <w:tcW w:w="2128" w:type="dxa"/>
            <w:gridSpan w:val="3"/>
            <w:vMerge/>
            <w:tcBorders>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es-ES"/>
              </w:rPr>
            </w:pPr>
          </w:p>
        </w:tc>
        <w:tc>
          <w:tcPr>
            <w:tcW w:w="1464" w:type="dxa"/>
            <w:gridSpan w:val="2"/>
            <w:vMerge/>
            <w:tcBorders>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es-ES"/>
              </w:rPr>
            </w:pPr>
          </w:p>
        </w:tc>
        <w:tc>
          <w:tcPr>
            <w:tcW w:w="1494" w:type="dxa"/>
            <w:gridSpan w:val="2"/>
            <w:vMerge/>
            <w:tcBorders>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es-ES"/>
              </w:rPr>
            </w:pPr>
          </w:p>
        </w:tc>
      </w:tr>
      <w:tr w:rsidR="00112641" w:rsidRPr="00941957" w:rsidTr="00247C61">
        <w:trPr>
          <w:trHeight w:val="560"/>
        </w:trPr>
        <w:tc>
          <w:tcPr>
            <w:tcW w:w="535" w:type="dxa"/>
            <w:tcBorders>
              <w:top w:val="single" w:sz="4" w:space="0" w:color="000000"/>
              <w:left w:val="single" w:sz="4" w:space="0" w:color="000000"/>
              <w:bottom w:val="single" w:sz="4" w:space="0" w:color="000000"/>
              <w:right w:val="single" w:sz="4" w:space="0" w:color="000000"/>
            </w:tcBorders>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lastRenderedPageBreak/>
              <w:t>5</w:t>
            </w:r>
          </w:p>
        </w:tc>
        <w:tc>
          <w:tcPr>
            <w:tcW w:w="14088" w:type="dxa"/>
            <w:gridSpan w:val="14"/>
            <w:tcBorders>
              <w:top w:val="single" w:sz="4" w:space="0" w:color="000000"/>
              <w:left w:val="single" w:sz="4" w:space="0" w:color="000000"/>
              <w:bottom w:val="single" w:sz="4" w:space="0" w:color="000000"/>
              <w:right w:val="single" w:sz="4" w:space="0" w:color="000000"/>
            </w:tcBorders>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b/>
                <w:sz w:val="18"/>
                <w:szCs w:val="18"/>
              </w:rPr>
              <w:t>Внешняя политика и политика в сфере безопасности</w:t>
            </w:r>
          </w:p>
        </w:tc>
      </w:tr>
      <w:tr w:rsidR="00112641" w:rsidRPr="00941957" w:rsidTr="001171E1">
        <w:trPr>
          <w:trHeight w:val="1420"/>
        </w:trPr>
        <w:tc>
          <w:tcPr>
            <w:tcW w:w="535" w:type="dxa"/>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882" w:type="dxa"/>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pStyle w:val="Normal12"/>
              <w:spacing w:after="0"/>
              <w:ind w:right="57"/>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У</w:t>
            </w:r>
            <w:r w:rsidR="00AC41A1">
              <w:rPr>
                <w:rFonts w:ascii="Times New Roman" w:hAnsi="Times New Roman" w:cs="Times New Roman"/>
                <w:color w:val="000000" w:themeColor="text1"/>
                <w:sz w:val="20"/>
                <w:szCs w:val="20"/>
              </w:rPr>
              <w:t>си</w:t>
            </w:r>
            <w:r w:rsidRPr="00941957">
              <w:rPr>
                <w:rFonts w:ascii="Times New Roman" w:hAnsi="Times New Roman" w:cs="Times New Roman"/>
                <w:color w:val="000000" w:themeColor="text1"/>
                <w:sz w:val="20"/>
                <w:szCs w:val="20"/>
              </w:rPr>
              <w:t xml:space="preserve">ление практического сотрудничества </w:t>
            </w:r>
            <w:r w:rsidR="00AC41A1">
              <w:rPr>
                <w:rFonts w:ascii="Times New Roman" w:hAnsi="Times New Roman" w:cs="Times New Roman"/>
                <w:color w:val="000000" w:themeColor="text1"/>
                <w:sz w:val="20"/>
                <w:szCs w:val="20"/>
              </w:rPr>
              <w:t xml:space="preserve">по </w:t>
            </w:r>
            <w:r w:rsidRPr="00941957">
              <w:rPr>
                <w:rFonts w:ascii="Times New Roman" w:hAnsi="Times New Roman" w:cs="Times New Roman"/>
                <w:color w:val="000000" w:themeColor="text1"/>
                <w:sz w:val="20"/>
                <w:szCs w:val="20"/>
              </w:rPr>
              <w:t>предотвращени</w:t>
            </w:r>
            <w:r w:rsidR="00AC41A1">
              <w:rPr>
                <w:rFonts w:ascii="Times New Roman" w:hAnsi="Times New Roman" w:cs="Times New Roman"/>
                <w:color w:val="000000" w:themeColor="text1"/>
                <w:sz w:val="20"/>
                <w:szCs w:val="20"/>
              </w:rPr>
              <w:t>ю</w:t>
            </w:r>
            <w:r w:rsidRPr="00941957">
              <w:rPr>
                <w:rFonts w:ascii="Times New Roman" w:hAnsi="Times New Roman" w:cs="Times New Roman"/>
                <w:color w:val="000000" w:themeColor="text1"/>
                <w:sz w:val="20"/>
                <w:szCs w:val="20"/>
              </w:rPr>
              <w:t xml:space="preserve"> конфликтов и управлени</w:t>
            </w:r>
            <w:r w:rsidR="00AC41A1">
              <w:rPr>
                <w:rFonts w:ascii="Times New Roman" w:hAnsi="Times New Roman" w:cs="Times New Roman"/>
                <w:color w:val="000000" w:themeColor="text1"/>
                <w:sz w:val="20"/>
                <w:szCs w:val="20"/>
              </w:rPr>
              <w:t xml:space="preserve">ю </w:t>
            </w:r>
            <w:r w:rsidRPr="00941957">
              <w:rPr>
                <w:rFonts w:ascii="Times New Roman" w:hAnsi="Times New Roman" w:cs="Times New Roman"/>
                <w:color w:val="000000" w:themeColor="text1"/>
                <w:sz w:val="20"/>
                <w:szCs w:val="20"/>
              </w:rPr>
              <w:t>кризисными ситуациями, участие Республики Молдова в военных и гражданских операциях под управлением ЕС, деятельность и консультирование в сфере формирования внешней политики и безопасности (</w:t>
            </w:r>
            <w:r w:rsidRPr="00941957">
              <w:rPr>
                <w:rFonts w:ascii="Times New Roman" w:eastAsia="SimSun" w:hAnsi="Times New Roman" w:cs="Times New Roman"/>
                <w:color w:val="000000" w:themeColor="text1"/>
                <w:sz w:val="20"/>
                <w:szCs w:val="20"/>
              </w:rPr>
              <w:t>PSAC</w:t>
            </w:r>
            <w:r w:rsidRPr="00941957">
              <w:rPr>
                <w:rFonts w:ascii="Times New Roman" w:hAnsi="Times New Roman" w:cs="Times New Roman"/>
                <w:color w:val="000000" w:themeColor="text1"/>
                <w:sz w:val="20"/>
                <w:szCs w:val="20"/>
              </w:rPr>
              <w:t>) (Соглашение от 1-го июля 2013 г. в рамках сотрудничества многофункциональной Группы по вопросам (</w:t>
            </w:r>
            <w:r w:rsidRPr="00941957">
              <w:rPr>
                <w:rFonts w:ascii="Times New Roman" w:eastAsia="SimSun" w:hAnsi="Times New Roman" w:cs="Times New Roman"/>
                <w:color w:val="000000" w:themeColor="text1"/>
                <w:sz w:val="20"/>
                <w:szCs w:val="20"/>
              </w:rPr>
              <w:t>PSAC</w:t>
            </w:r>
            <w:r w:rsidRPr="00941957">
              <w:rPr>
                <w:rFonts w:ascii="Times New Roman" w:hAnsi="Times New Roman" w:cs="Times New Roman"/>
                <w:color w:val="000000" w:themeColor="text1"/>
                <w:sz w:val="20"/>
                <w:szCs w:val="20"/>
              </w:rPr>
              <w:t>) в (PaE) Восточного партнерства.</w:t>
            </w:r>
          </w:p>
        </w:tc>
        <w:tc>
          <w:tcPr>
            <w:tcW w:w="2647" w:type="dxa"/>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spacing w:after="0" w:line="240" w:lineRule="auto"/>
              <w:ind w:right="57"/>
              <w:rPr>
                <w:rFonts w:ascii="Times New Roman" w:hAnsi="Times New Roman"/>
                <w:b/>
                <w:bCs/>
                <w:color w:val="000000" w:themeColor="text1"/>
                <w:sz w:val="20"/>
                <w:szCs w:val="20"/>
              </w:rPr>
            </w:pPr>
            <w:r w:rsidRPr="00941957">
              <w:rPr>
                <w:rFonts w:ascii="Times New Roman" w:hAnsi="Times New Roman"/>
                <w:b/>
                <w:color w:val="000000" w:themeColor="text1"/>
                <w:sz w:val="20"/>
                <w:szCs w:val="20"/>
              </w:rPr>
              <w:t xml:space="preserve">L1. </w:t>
            </w:r>
            <w:r w:rsidRPr="00941957">
              <w:rPr>
                <w:rFonts w:ascii="Times New Roman" w:hAnsi="Times New Roman"/>
                <w:b/>
                <w:bCs/>
                <w:color w:val="000000" w:themeColor="text1"/>
                <w:sz w:val="20"/>
                <w:szCs w:val="20"/>
              </w:rPr>
              <w:t>Новый акт</w:t>
            </w:r>
          </w:p>
          <w:p w:rsidR="00112641" w:rsidRPr="00941957" w:rsidRDefault="00112641"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Проект закона о ратификации соглашения между Республикой Молдова и ЕС относительно безопасности процедур обмена классифицированной информацией</w:t>
            </w:r>
          </w:p>
        </w:tc>
        <w:tc>
          <w:tcPr>
            <w:tcW w:w="1989" w:type="dxa"/>
            <w:gridSpan w:val="2"/>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Вступивший в силу проект </w:t>
            </w:r>
            <w:r w:rsidR="00C912A4">
              <w:rPr>
                <w:rFonts w:ascii="Times New Roman" w:hAnsi="Times New Roman"/>
                <w:color w:val="000000" w:themeColor="text1"/>
                <w:sz w:val="20"/>
                <w:szCs w:val="20"/>
              </w:rPr>
              <w:t>з</w:t>
            </w:r>
            <w:r w:rsidRPr="00941957">
              <w:rPr>
                <w:rFonts w:ascii="Times New Roman" w:hAnsi="Times New Roman"/>
                <w:color w:val="000000" w:themeColor="text1"/>
                <w:sz w:val="20"/>
                <w:szCs w:val="20"/>
              </w:rPr>
              <w:t>акона о ратификации</w:t>
            </w:r>
          </w:p>
        </w:tc>
        <w:tc>
          <w:tcPr>
            <w:tcW w:w="2128" w:type="dxa"/>
            <w:gridSpan w:val="3"/>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spacing w:after="0" w:line="240" w:lineRule="auto"/>
              <w:ind w:right="57"/>
              <w:jc w:val="center"/>
              <w:rPr>
                <w:rFonts w:ascii="Times New Roman" w:hAnsi="Times New Roman"/>
                <w:b/>
                <w:color w:val="FF0000"/>
                <w:sz w:val="20"/>
                <w:szCs w:val="20"/>
              </w:rPr>
            </w:pPr>
            <w:r w:rsidRPr="00941957">
              <w:rPr>
                <w:rFonts w:ascii="Times New Roman" w:hAnsi="Times New Roman"/>
                <w:color w:val="000000" w:themeColor="text1"/>
                <w:sz w:val="20"/>
                <w:szCs w:val="20"/>
              </w:rPr>
              <w:t>Служба информации и безопасности;</w:t>
            </w:r>
          </w:p>
          <w:p w:rsidR="00112641" w:rsidRPr="00941957" w:rsidRDefault="00112641"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Министерство иностранных дел и европейской интеграции.</w:t>
            </w:r>
          </w:p>
        </w:tc>
        <w:tc>
          <w:tcPr>
            <w:tcW w:w="1464" w:type="dxa"/>
            <w:gridSpan w:val="2"/>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III квартал </w:t>
            </w:r>
          </w:p>
          <w:p w:rsidR="00112641" w:rsidRPr="00941957" w:rsidRDefault="00112641"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2017 г.</w:t>
            </w:r>
          </w:p>
        </w:tc>
        <w:tc>
          <w:tcPr>
            <w:tcW w:w="1494" w:type="dxa"/>
            <w:gridSpan w:val="2"/>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В рамках бюджета учреждения</w:t>
            </w:r>
          </w:p>
        </w:tc>
      </w:tr>
      <w:tr w:rsidR="007B2DE9" w:rsidRPr="00941957" w:rsidTr="001171E1">
        <w:trPr>
          <w:trHeight w:val="1820"/>
        </w:trPr>
        <w:tc>
          <w:tcPr>
            <w:tcW w:w="535" w:type="dxa"/>
            <w:vMerge w:val="restart"/>
            <w:tcBorders>
              <w:top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882" w:type="dxa"/>
            <w:tcBorders>
              <w:top w:val="single" w:sz="4" w:space="0" w:color="000000"/>
              <w:left w:val="single" w:sz="4" w:space="0" w:color="000000"/>
              <w:bottom w:val="single" w:sz="4" w:space="0" w:color="000000"/>
              <w:right w:val="single" w:sz="4" w:space="0" w:color="000000"/>
            </w:tcBorders>
          </w:tcPr>
          <w:p w:rsidR="001171E1" w:rsidRPr="00941957" w:rsidRDefault="00AC41A1" w:rsidP="0056419B">
            <w:pPr>
              <w:spacing w:after="0" w:line="240" w:lineRule="auto"/>
              <w:ind w:right="-115"/>
              <w:rPr>
                <w:rFonts w:ascii="Times New Roman" w:hAnsi="Times New Roman"/>
                <w:sz w:val="20"/>
                <w:szCs w:val="20"/>
                <w:lang w:val="ro-RO"/>
              </w:rPr>
            </w:pPr>
            <w:r>
              <w:rPr>
                <w:rFonts w:ascii="Times New Roman" w:hAnsi="Times New Roman"/>
                <w:b/>
                <w:sz w:val="20"/>
                <w:szCs w:val="20"/>
              </w:rPr>
              <w:t>(</w:t>
            </w:r>
            <w:r w:rsidR="007B2DE9" w:rsidRPr="00941957">
              <w:rPr>
                <w:rFonts w:ascii="Times New Roman" w:hAnsi="Times New Roman"/>
                <w:b/>
                <w:sz w:val="20"/>
                <w:szCs w:val="20"/>
              </w:rPr>
              <w:t>1)</w:t>
            </w:r>
            <w:r w:rsidR="007B2DE9" w:rsidRPr="00941957">
              <w:rPr>
                <w:rFonts w:ascii="Times New Roman" w:hAnsi="Times New Roman"/>
                <w:sz w:val="20"/>
                <w:szCs w:val="20"/>
              </w:rPr>
              <w:t xml:space="preserve"> Стороны обязуются активизировать диалог и сотрудничество, </w:t>
            </w:r>
          </w:p>
          <w:p w:rsidR="007B2DE9" w:rsidRPr="00941957" w:rsidRDefault="007B2DE9" w:rsidP="0056419B">
            <w:pPr>
              <w:spacing w:after="0" w:line="240" w:lineRule="auto"/>
              <w:ind w:right="-115"/>
              <w:rPr>
                <w:rFonts w:ascii="Times New Roman" w:hAnsi="Times New Roman"/>
                <w:color w:val="000000" w:themeColor="text1"/>
                <w:sz w:val="20"/>
                <w:szCs w:val="20"/>
              </w:rPr>
            </w:pPr>
            <w:r w:rsidRPr="00941957">
              <w:rPr>
                <w:rFonts w:ascii="Times New Roman" w:hAnsi="Times New Roman"/>
                <w:sz w:val="20"/>
                <w:szCs w:val="20"/>
              </w:rPr>
              <w:t xml:space="preserve">и содействовать постепенному сближению в сфере внешней политики и </w:t>
            </w:r>
            <w:r w:rsidRPr="00941957">
              <w:rPr>
                <w:rFonts w:ascii="Times New Roman" w:hAnsi="Times New Roman"/>
                <w:sz w:val="20"/>
                <w:szCs w:val="20"/>
              </w:rPr>
              <w:lastRenderedPageBreak/>
              <w:t>безопасности, в том числе по вопросам Общей политики безопасности и обороны (</w:t>
            </w:r>
            <w:r w:rsidRPr="00941957">
              <w:rPr>
                <w:rFonts w:ascii="Times New Roman" w:eastAsia="SimSun" w:hAnsi="Times New Roman"/>
                <w:sz w:val="20"/>
                <w:szCs w:val="20"/>
              </w:rPr>
              <w:t>ОПБО</w:t>
            </w:r>
            <w:r w:rsidRPr="00941957">
              <w:rPr>
                <w:rFonts w:ascii="Times New Roman" w:hAnsi="Times New Roman"/>
                <w:sz w:val="20"/>
                <w:szCs w:val="20"/>
              </w:rPr>
              <w:t>), и рассматривать, в частности, вопросы  предотвращения конфликтов и управления кризисными ситуациями, региональной стабильности, разоружения, нераспространения, контроля над вооружениями и над экспортом оружия. Сотрудничество основывается на общих ценностях и взаимных интересах, и должно быть направлено на усиление сближения и эффективности политики, используя двусторонние региональные и международные форумы</w:t>
            </w:r>
          </w:p>
        </w:tc>
        <w:tc>
          <w:tcPr>
            <w:tcW w:w="2484" w:type="dxa"/>
            <w:gridSpan w:val="3"/>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rPr>
              <w:lastRenderedPageBreak/>
              <w:t xml:space="preserve">Укрепление практического сотрудничества по предотвращению конфликтов и урегулированию кризисов путем содействия участию Республики Молдова в гражданских и </w:t>
            </w:r>
            <w:r w:rsidRPr="00941957">
              <w:rPr>
                <w:rFonts w:ascii="Times New Roman" w:hAnsi="Times New Roman" w:cs="Times New Roman"/>
                <w:color w:val="auto"/>
                <w:sz w:val="20"/>
                <w:szCs w:val="20"/>
              </w:rPr>
              <w:lastRenderedPageBreak/>
              <w:t>военных кризисных операциях, проводимых ЕС</w:t>
            </w:r>
          </w:p>
        </w:tc>
        <w:tc>
          <w:tcPr>
            <w:tcW w:w="2647" w:type="dxa"/>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b/>
                <w:sz w:val="20"/>
                <w:szCs w:val="18"/>
              </w:rPr>
              <w:lastRenderedPageBreak/>
              <w:t>I1.</w:t>
            </w:r>
            <w:r w:rsidR="00AC41A1">
              <w:rPr>
                <w:rFonts w:ascii="Times New Roman" w:hAnsi="Times New Roman"/>
                <w:sz w:val="20"/>
                <w:szCs w:val="18"/>
              </w:rPr>
              <w:t>Внедрение</w:t>
            </w:r>
            <w:r w:rsidRPr="00941957">
              <w:rPr>
                <w:rFonts w:ascii="Times New Roman" w:hAnsi="Times New Roman"/>
                <w:sz w:val="20"/>
                <w:szCs w:val="18"/>
              </w:rPr>
              <w:t xml:space="preserve"> Рамочного соглашения об участии Республики Молдова в операциях ЕС по урегулированию кризисов, путем делегирования экспертов в миссии в области общей политики безопасности и обороны</w:t>
            </w:r>
          </w:p>
        </w:tc>
        <w:tc>
          <w:tcPr>
            <w:tcW w:w="1989"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Делегирование, по меньшей мере, одного специалиста в год</w:t>
            </w:r>
          </w:p>
        </w:tc>
        <w:tc>
          <w:tcPr>
            <w:tcW w:w="2128" w:type="dxa"/>
            <w:gridSpan w:val="3"/>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Рабочая группа по координированию участия Республики Молдова в Общей политике безопасности и обороны ЕС</w:t>
            </w:r>
          </w:p>
        </w:tc>
        <w:tc>
          <w:tcPr>
            <w:tcW w:w="1464" w:type="dxa"/>
            <w:gridSpan w:val="2"/>
            <w:tcBorders>
              <w:top w:val="single" w:sz="4" w:space="0" w:color="000000"/>
              <w:left w:val="single" w:sz="4" w:space="0" w:color="000000"/>
              <w:bottom w:val="single" w:sz="4" w:space="0" w:color="000000"/>
              <w:right w:val="single" w:sz="4" w:space="0" w:color="000000"/>
            </w:tcBorders>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Ежегодно</w:t>
            </w:r>
            <w:r w:rsidR="00AC41A1">
              <w:rPr>
                <w:rFonts w:ascii="Times New Roman" w:eastAsia="SimSun" w:hAnsi="Times New Roman"/>
                <w:sz w:val="20"/>
                <w:szCs w:val="18"/>
              </w:rPr>
              <w:t>,</w:t>
            </w:r>
          </w:p>
          <w:p w:rsidR="007B2DE9" w:rsidRPr="00941957" w:rsidRDefault="007B2DE9"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IV квартал </w:t>
            </w:r>
          </w:p>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2017-2019 гг.</w:t>
            </w:r>
          </w:p>
        </w:tc>
        <w:tc>
          <w:tcPr>
            <w:tcW w:w="1494" w:type="dxa"/>
            <w:gridSpan w:val="2"/>
            <w:tcBorders>
              <w:top w:val="single" w:sz="4" w:space="0" w:color="000000"/>
              <w:left w:val="single" w:sz="4" w:space="0" w:color="000000"/>
            </w:tcBorders>
          </w:tcPr>
          <w:p w:rsidR="007B2DE9" w:rsidRPr="00941957" w:rsidRDefault="007B2DE9" w:rsidP="0056419B">
            <w:pPr>
              <w:spacing w:after="0" w:line="240" w:lineRule="auto"/>
              <w:rPr>
                <w:rFonts w:ascii="Times New Roman" w:hAnsi="Times New Roman"/>
                <w:sz w:val="20"/>
                <w:szCs w:val="18"/>
                <w:lang w:eastAsia="zh-CN"/>
              </w:rPr>
            </w:pPr>
            <w:r w:rsidRPr="00941957">
              <w:rPr>
                <w:rFonts w:ascii="Times New Roman" w:hAnsi="Times New Roman"/>
                <w:sz w:val="20"/>
                <w:szCs w:val="18"/>
              </w:rPr>
              <w:t xml:space="preserve">В рамках бюджета учреждения/ другие </w:t>
            </w:r>
            <w:r w:rsidRPr="00941957">
              <w:rPr>
                <w:rFonts w:ascii="Times New Roman" w:hAnsi="Times New Roman"/>
                <w:sz w:val="20"/>
                <w:szCs w:val="18"/>
                <w:lang w:eastAsia="zh-CN"/>
              </w:rPr>
              <w:t>источники;</w:t>
            </w:r>
          </w:p>
          <w:p w:rsidR="007B2DE9" w:rsidRPr="00941957" w:rsidRDefault="007B2DE9" w:rsidP="0056419B">
            <w:pPr>
              <w:spacing w:after="0" w:line="240" w:lineRule="auto"/>
              <w:rPr>
                <w:rFonts w:ascii="Times New Roman" w:hAnsi="Times New Roman"/>
                <w:sz w:val="20"/>
                <w:szCs w:val="18"/>
                <w:lang w:eastAsia="zh-CN"/>
              </w:rPr>
            </w:pPr>
            <w:r w:rsidRPr="00941957">
              <w:rPr>
                <w:rFonts w:ascii="Times New Roman" w:hAnsi="Times New Roman"/>
                <w:sz w:val="20"/>
                <w:szCs w:val="18"/>
                <w:lang w:eastAsia="zh-CN"/>
              </w:rPr>
              <w:t xml:space="preserve">бюджетные </w:t>
            </w:r>
            <w:r w:rsidR="00AC41A1">
              <w:rPr>
                <w:rFonts w:ascii="Times New Roman" w:hAnsi="Times New Roman"/>
                <w:sz w:val="20"/>
                <w:szCs w:val="18"/>
                <w:lang w:eastAsia="zh-CN"/>
              </w:rPr>
              <w:t>ассигнован</w:t>
            </w:r>
            <w:r w:rsidRPr="00941957">
              <w:rPr>
                <w:rFonts w:ascii="Times New Roman" w:hAnsi="Times New Roman"/>
                <w:sz w:val="20"/>
                <w:szCs w:val="18"/>
                <w:lang w:eastAsia="zh-CN"/>
              </w:rPr>
              <w:t>ия</w:t>
            </w:r>
          </w:p>
          <w:p w:rsidR="007B2DE9" w:rsidRPr="00941957" w:rsidRDefault="007B2DE9" w:rsidP="0056419B">
            <w:pPr>
              <w:spacing w:after="0" w:line="240" w:lineRule="auto"/>
              <w:rPr>
                <w:rFonts w:ascii="Times New Roman" w:hAnsi="Times New Roman"/>
                <w:sz w:val="20"/>
                <w:szCs w:val="18"/>
                <w:lang w:eastAsia="zh-CN"/>
              </w:rPr>
            </w:pPr>
            <w:r w:rsidRPr="00941957">
              <w:rPr>
                <w:rFonts w:ascii="Times New Roman" w:hAnsi="Times New Roman"/>
                <w:sz w:val="20"/>
                <w:szCs w:val="18"/>
                <w:lang w:eastAsia="zh-CN"/>
              </w:rPr>
              <w:t xml:space="preserve">(суточные) - 15 </w:t>
            </w:r>
            <w:r w:rsidR="00AC41A1">
              <w:rPr>
                <w:rFonts w:ascii="Times New Roman" w:hAnsi="Times New Roman"/>
                <w:sz w:val="20"/>
                <w:szCs w:val="18"/>
              </w:rPr>
              <w:lastRenderedPageBreak/>
              <w:t>тыс.</w:t>
            </w:r>
            <w:r w:rsidRPr="00941957">
              <w:rPr>
                <w:rFonts w:ascii="Times New Roman" w:hAnsi="Times New Roman"/>
                <w:sz w:val="20"/>
                <w:szCs w:val="18"/>
                <w:lang w:eastAsia="zh-CN"/>
              </w:rPr>
              <w:t>долларов</w:t>
            </w:r>
          </w:p>
          <w:p w:rsidR="007B2DE9" w:rsidRPr="00941957" w:rsidRDefault="007B2DE9" w:rsidP="0056419B">
            <w:pPr>
              <w:spacing w:after="0" w:line="240" w:lineRule="auto"/>
              <w:rPr>
                <w:rFonts w:ascii="Times New Roman" w:hAnsi="Times New Roman"/>
                <w:sz w:val="20"/>
                <w:szCs w:val="18"/>
                <w:lang w:eastAsia="zh-CN"/>
              </w:rPr>
            </w:pPr>
            <w:r w:rsidRPr="00941957">
              <w:rPr>
                <w:rFonts w:ascii="Times New Roman" w:hAnsi="Times New Roman"/>
                <w:sz w:val="20"/>
                <w:szCs w:val="18"/>
                <w:lang w:eastAsia="zh-CN"/>
              </w:rPr>
              <w:t>(6 месяцев);</w:t>
            </w:r>
          </w:p>
          <w:p w:rsidR="007B2DE9" w:rsidRPr="00941957" w:rsidRDefault="007B2DE9" w:rsidP="0056419B">
            <w:pPr>
              <w:spacing w:after="0" w:line="240" w:lineRule="auto"/>
              <w:rPr>
                <w:rFonts w:ascii="Times New Roman" w:hAnsi="Times New Roman"/>
                <w:sz w:val="20"/>
                <w:szCs w:val="18"/>
                <w:lang w:eastAsia="zh-CN"/>
              </w:rPr>
            </w:pPr>
            <w:r w:rsidRPr="00941957">
              <w:rPr>
                <w:rFonts w:ascii="Times New Roman" w:hAnsi="Times New Roman"/>
                <w:sz w:val="20"/>
                <w:szCs w:val="18"/>
                <w:lang w:eastAsia="zh-CN"/>
              </w:rPr>
              <w:t xml:space="preserve">внешние источники (транспорт, проживание, питание, медицинское страхование) </w:t>
            </w:r>
            <w:r w:rsidR="00C0669A">
              <w:rPr>
                <w:rFonts w:ascii="Times New Roman" w:hAnsi="Times New Roman"/>
                <w:sz w:val="20"/>
                <w:szCs w:val="18"/>
                <w:lang w:eastAsia="zh-CN"/>
              </w:rPr>
              <w:t>–</w:t>
            </w:r>
            <w:r w:rsidRPr="00941957">
              <w:rPr>
                <w:rFonts w:ascii="Times New Roman" w:hAnsi="Times New Roman"/>
                <w:sz w:val="20"/>
                <w:szCs w:val="18"/>
                <w:lang w:eastAsia="zh-CN"/>
              </w:rPr>
              <w:t xml:space="preserve"> 10480 евро</w:t>
            </w:r>
          </w:p>
        </w:tc>
      </w:tr>
      <w:tr w:rsidR="00DD7E31" w:rsidRPr="00941957" w:rsidTr="001171E1">
        <w:trPr>
          <w:trHeight w:val="1460"/>
        </w:trPr>
        <w:tc>
          <w:tcPr>
            <w:tcW w:w="535" w:type="dxa"/>
            <w:vMerge/>
            <w:tcBorders>
              <w:top w:val="single" w:sz="4" w:space="0" w:color="000000"/>
              <w:right w:val="single" w:sz="4" w:space="0" w:color="000000"/>
            </w:tcBorders>
          </w:tcPr>
          <w:p w:rsidR="00DD7E31" w:rsidRPr="00941957" w:rsidRDefault="00DD7E31" w:rsidP="0056419B">
            <w:pPr>
              <w:pStyle w:val="Normal1"/>
              <w:widowControl w:val="0"/>
              <w:spacing w:after="0"/>
              <w:rPr>
                <w:rFonts w:ascii="Times New Roman" w:eastAsia="Times New Roman" w:hAnsi="Times New Roman" w:cs="Times New Roman"/>
                <w:color w:val="auto"/>
                <w:sz w:val="20"/>
                <w:szCs w:val="20"/>
              </w:rPr>
            </w:pPr>
          </w:p>
        </w:tc>
        <w:tc>
          <w:tcPr>
            <w:tcW w:w="1882" w:type="dxa"/>
            <w:tcBorders>
              <w:top w:val="single" w:sz="4" w:space="0" w:color="000000"/>
              <w:left w:val="single" w:sz="4" w:space="0" w:color="000000"/>
              <w:bottom w:val="single" w:sz="4" w:space="0" w:color="000000"/>
              <w:right w:val="single" w:sz="4" w:space="0" w:color="000000"/>
            </w:tcBorders>
          </w:tcPr>
          <w:p w:rsidR="00DD7E31" w:rsidRPr="00941957" w:rsidRDefault="00DD7E31" w:rsidP="0056419B">
            <w:pPr>
              <w:pStyle w:val="Normal1"/>
              <w:spacing w:after="0" w:line="240" w:lineRule="auto"/>
              <w:rPr>
                <w:rFonts w:ascii="Times New Roman" w:eastAsia="Times New Roman" w:hAnsi="Times New Roman" w:cs="Times New Roman"/>
                <w:b/>
                <w:color w:val="auto"/>
                <w:sz w:val="20"/>
                <w:szCs w:val="20"/>
              </w:rPr>
            </w:pPr>
          </w:p>
          <w:p w:rsidR="00DD7E31" w:rsidRPr="00941957" w:rsidRDefault="00DD7E31"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vMerge w:val="restart"/>
            <w:tcBorders>
              <w:top w:val="single" w:sz="4" w:space="0" w:color="000000"/>
              <w:left w:val="single" w:sz="4" w:space="0" w:color="000000"/>
              <w:right w:val="single" w:sz="4" w:space="0" w:color="000000"/>
            </w:tcBorders>
          </w:tcPr>
          <w:p w:rsidR="00DD7E31" w:rsidRPr="00941957" w:rsidRDefault="00DD7E31"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000000"/>
              <w:left w:val="single" w:sz="4" w:space="0" w:color="000000"/>
              <w:bottom w:val="single" w:sz="4" w:space="0" w:color="000000"/>
              <w:right w:val="single" w:sz="4" w:space="0" w:color="000000"/>
            </w:tcBorders>
          </w:tcPr>
          <w:p w:rsidR="00DD7E31" w:rsidRPr="00941957" w:rsidRDefault="00DD7E31" w:rsidP="0056419B">
            <w:pPr>
              <w:spacing w:after="0" w:line="240" w:lineRule="auto"/>
              <w:rPr>
                <w:rFonts w:ascii="Times New Roman" w:eastAsia="SimSun" w:hAnsi="Times New Roman"/>
                <w:sz w:val="20"/>
                <w:szCs w:val="18"/>
              </w:rPr>
            </w:pPr>
            <w:r w:rsidRPr="00941957">
              <w:rPr>
                <w:rFonts w:ascii="Times New Roman" w:eastAsia="SimSun" w:hAnsi="Times New Roman"/>
                <w:b/>
                <w:sz w:val="20"/>
                <w:szCs w:val="18"/>
              </w:rPr>
              <w:t>I.2.</w:t>
            </w:r>
            <w:r w:rsidRPr="00941957">
              <w:rPr>
                <w:rFonts w:ascii="Times New Roman" w:hAnsi="Times New Roman"/>
                <w:sz w:val="20"/>
                <w:szCs w:val="18"/>
              </w:rPr>
              <w:t>Участие в консультациях Республик</w:t>
            </w:r>
            <w:r w:rsidR="00C0669A">
              <w:rPr>
                <w:rFonts w:ascii="Times New Roman" w:hAnsi="Times New Roman"/>
                <w:sz w:val="20"/>
                <w:szCs w:val="18"/>
              </w:rPr>
              <w:t>а</w:t>
            </w:r>
            <w:r w:rsidRPr="00941957">
              <w:rPr>
                <w:rFonts w:ascii="Times New Roman" w:hAnsi="Times New Roman"/>
                <w:sz w:val="20"/>
                <w:szCs w:val="18"/>
              </w:rPr>
              <w:t xml:space="preserve"> Молдова</w:t>
            </w:r>
            <w:r w:rsidR="00C0669A">
              <w:rPr>
                <w:rFonts w:ascii="Times New Roman" w:hAnsi="Times New Roman"/>
                <w:sz w:val="20"/>
                <w:szCs w:val="18"/>
              </w:rPr>
              <w:t xml:space="preserve"> – Европейский союз</w:t>
            </w:r>
            <w:r w:rsidRPr="00941957">
              <w:rPr>
                <w:rFonts w:ascii="Times New Roman" w:hAnsi="Times New Roman"/>
                <w:sz w:val="20"/>
                <w:szCs w:val="18"/>
              </w:rPr>
              <w:t xml:space="preserve"> относительно Общей политики безопасности и обороны ЕС (</w:t>
            </w:r>
            <w:r w:rsidRPr="00941957">
              <w:rPr>
                <w:rFonts w:ascii="Times New Roman" w:hAnsi="Times New Roman"/>
                <w:i/>
                <w:sz w:val="20"/>
                <w:szCs w:val="18"/>
              </w:rPr>
              <w:t>staff to staff consultations</w:t>
            </w:r>
            <w:r w:rsidRPr="00941957">
              <w:rPr>
                <w:rFonts w:ascii="Times New Roman" w:hAnsi="Times New Roman"/>
                <w:sz w:val="20"/>
                <w:szCs w:val="18"/>
              </w:rPr>
              <w:t>)</w:t>
            </w:r>
          </w:p>
        </w:tc>
        <w:tc>
          <w:tcPr>
            <w:tcW w:w="1989" w:type="dxa"/>
            <w:gridSpan w:val="2"/>
            <w:tcBorders>
              <w:top w:val="single" w:sz="4" w:space="0" w:color="000000"/>
              <w:left w:val="single" w:sz="4" w:space="0" w:color="000000"/>
              <w:bottom w:val="single" w:sz="4" w:space="0" w:color="000000"/>
              <w:right w:val="single" w:sz="4" w:space="0" w:color="000000"/>
            </w:tcBorders>
          </w:tcPr>
          <w:p w:rsidR="00DD7E31" w:rsidRPr="00941957" w:rsidRDefault="00C0669A" w:rsidP="0056419B">
            <w:pPr>
              <w:spacing w:after="0" w:line="240" w:lineRule="auto"/>
              <w:rPr>
                <w:rFonts w:ascii="Times New Roman" w:hAnsi="Times New Roman"/>
                <w:sz w:val="20"/>
                <w:szCs w:val="18"/>
              </w:rPr>
            </w:pPr>
            <w:r>
              <w:rPr>
                <w:rFonts w:ascii="Times New Roman" w:hAnsi="Times New Roman"/>
                <w:sz w:val="20"/>
                <w:szCs w:val="18"/>
              </w:rPr>
              <w:t xml:space="preserve">Число </w:t>
            </w:r>
            <w:r w:rsidR="00DD7E31" w:rsidRPr="00941957">
              <w:rPr>
                <w:rFonts w:ascii="Times New Roman" w:hAnsi="Times New Roman"/>
                <w:sz w:val="20"/>
                <w:szCs w:val="18"/>
              </w:rPr>
              <w:t>проведенных встреч;</w:t>
            </w:r>
          </w:p>
          <w:p w:rsidR="00DD7E31" w:rsidRPr="00941957" w:rsidRDefault="00DD7E31" w:rsidP="0056419B">
            <w:pPr>
              <w:spacing w:after="0" w:line="240" w:lineRule="auto"/>
              <w:rPr>
                <w:rFonts w:ascii="Times New Roman" w:eastAsia="SimSun" w:hAnsi="Times New Roman"/>
                <w:sz w:val="20"/>
                <w:szCs w:val="18"/>
              </w:rPr>
            </w:pPr>
            <w:r w:rsidRPr="00941957">
              <w:rPr>
                <w:rFonts w:ascii="Times New Roman" w:hAnsi="Times New Roman"/>
                <w:sz w:val="20"/>
                <w:szCs w:val="18"/>
              </w:rPr>
              <w:t>оценка результатов/итогов проведенных консультаций</w:t>
            </w:r>
          </w:p>
        </w:tc>
        <w:tc>
          <w:tcPr>
            <w:tcW w:w="2128" w:type="dxa"/>
            <w:gridSpan w:val="3"/>
            <w:tcBorders>
              <w:top w:val="single" w:sz="4" w:space="0" w:color="000000"/>
              <w:left w:val="single" w:sz="4" w:space="0" w:color="000000"/>
              <w:bottom w:val="single" w:sz="4" w:space="0" w:color="000000"/>
              <w:right w:val="single" w:sz="4" w:space="0" w:color="000000"/>
            </w:tcBorders>
          </w:tcPr>
          <w:p w:rsidR="00DD7E31" w:rsidRPr="00941957" w:rsidRDefault="00DD7E3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иностранных дел и европейской интеграции</w:t>
            </w:r>
            <w:r w:rsidR="00C0669A">
              <w:rPr>
                <w:rFonts w:ascii="Times New Roman" w:hAnsi="Times New Roman"/>
                <w:sz w:val="20"/>
                <w:szCs w:val="18"/>
              </w:rPr>
              <w:t>;</w:t>
            </w:r>
          </w:p>
          <w:p w:rsidR="00DD7E31" w:rsidRPr="00941957" w:rsidRDefault="00DD7E31"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обороны</w:t>
            </w:r>
            <w:r w:rsidR="00C0669A">
              <w:rPr>
                <w:rFonts w:ascii="Times New Roman" w:hAnsi="Times New Roman"/>
                <w:sz w:val="20"/>
                <w:szCs w:val="18"/>
              </w:rPr>
              <w:t>;</w:t>
            </w:r>
            <w:r w:rsidRPr="00941957">
              <w:rPr>
                <w:rFonts w:ascii="Times New Roman" w:hAnsi="Times New Roman"/>
                <w:sz w:val="20"/>
                <w:szCs w:val="18"/>
              </w:rPr>
              <w:t xml:space="preserve"> Министерство внутренних дел</w:t>
            </w:r>
          </w:p>
        </w:tc>
        <w:tc>
          <w:tcPr>
            <w:tcW w:w="1464" w:type="dxa"/>
            <w:gridSpan w:val="2"/>
            <w:tcBorders>
              <w:top w:val="single" w:sz="4" w:space="0" w:color="000000"/>
              <w:left w:val="single" w:sz="4" w:space="0" w:color="000000"/>
              <w:bottom w:val="single" w:sz="4" w:space="0" w:color="000000"/>
              <w:right w:val="single" w:sz="4" w:space="0" w:color="000000"/>
            </w:tcBorders>
          </w:tcPr>
          <w:p w:rsidR="00DD7E31" w:rsidRPr="00941957" w:rsidRDefault="00DD7E31" w:rsidP="0056419B">
            <w:pPr>
              <w:spacing w:after="0" w:line="240" w:lineRule="auto"/>
              <w:rPr>
                <w:rFonts w:ascii="Times New Roman" w:hAnsi="Times New Roman"/>
                <w:sz w:val="20"/>
                <w:szCs w:val="18"/>
              </w:rPr>
            </w:pPr>
            <w:r w:rsidRPr="00941957">
              <w:rPr>
                <w:rFonts w:ascii="Times New Roman" w:hAnsi="Times New Roman"/>
                <w:sz w:val="20"/>
                <w:szCs w:val="18"/>
              </w:rPr>
              <w:t>Ежеквартально, 2017-2019 гг.</w:t>
            </w:r>
          </w:p>
        </w:tc>
        <w:tc>
          <w:tcPr>
            <w:tcW w:w="1494" w:type="dxa"/>
            <w:gridSpan w:val="2"/>
            <w:tcBorders>
              <w:left w:val="single" w:sz="4" w:space="0" w:color="000000"/>
            </w:tcBorders>
          </w:tcPr>
          <w:p w:rsidR="00DD7E31" w:rsidRPr="00941957" w:rsidRDefault="00DD7E31" w:rsidP="0056419B">
            <w:pPr>
              <w:spacing w:after="0" w:line="240" w:lineRule="auto"/>
              <w:rPr>
                <w:rFonts w:ascii="Times New Roman" w:eastAsia="SimSun" w:hAnsi="Times New Roman"/>
                <w:sz w:val="20"/>
                <w:szCs w:val="18"/>
              </w:rPr>
            </w:pPr>
            <w:r w:rsidRPr="00941957">
              <w:rPr>
                <w:rFonts w:ascii="Times New Roman" w:hAnsi="Times New Roman"/>
                <w:sz w:val="20"/>
                <w:szCs w:val="18"/>
              </w:rPr>
              <w:t>Не подразумевает расходов (расходы будут погашены  организаторами)</w:t>
            </w:r>
          </w:p>
        </w:tc>
      </w:tr>
      <w:tr w:rsidR="00112641" w:rsidRPr="00941957" w:rsidTr="001171E1">
        <w:trPr>
          <w:trHeight w:val="260"/>
        </w:trPr>
        <w:tc>
          <w:tcPr>
            <w:tcW w:w="535" w:type="dxa"/>
            <w:vMerge/>
            <w:tcBorders>
              <w:top w:val="single" w:sz="4" w:space="0" w:color="000000"/>
              <w:right w:val="single" w:sz="4" w:space="0" w:color="000000"/>
            </w:tcBorders>
          </w:tcPr>
          <w:p w:rsidR="00112641" w:rsidRPr="00941957" w:rsidRDefault="00112641" w:rsidP="0056419B">
            <w:pPr>
              <w:pStyle w:val="Normal1"/>
              <w:widowControl w:val="0"/>
              <w:spacing w:after="0"/>
              <w:rPr>
                <w:rFonts w:ascii="Times New Roman" w:eastAsia="Times New Roman" w:hAnsi="Times New Roman" w:cs="Times New Roman"/>
                <w:color w:val="auto"/>
                <w:sz w:val="20"/>
                <w:szCs w:val="20"/>
              </w:rPr>
            </w:pPr>
          </w:p>
        </w:tc>
        <w:tc>
          <w:tcPr>
            <w:tcW w:w="1882" w:type="dxa"/>
            <w:tcBorders>
              <w:top w:val="single" w:sz="4" w:space="0" w:color="000000"/>
              <w:left w:val="single" w:sz="4" w:space="0" w:color="000000"/>
              <w:bottom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vMerge/>
            <w:tcBorders>
              <w:left w:val="single" w:sz="4" w:space="0" w:color="000000"/>
              <w:right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000000"/>
              <w:left w:val="single" w:sz="4" w:space="0" w:color="000000"/>
            </w:tcBorders>
          </w:tcPr>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b/>
                <w:color w:val="000000" w:themeColor="text1"/>
                <w:sz w:val="20"/>
                <w:szCs w:val="20"/>
              </w:rPr>
              <w:t>I3.</w:t>
            </w:r>
            <w:r w:rsidRPr="00941957">
              <w:rPr>
                <w:rFonts w:ascii="Times New Roman" w:hAnsi="Times New Roman" w:cs="Times New Roman"/>
                <w:color w:val="000000" w:themeColor="text1"/>
                <w:sz w:val="20"/>
                <w:szCs w:val="20"/>
              </w:rPr>
              <w:t xml:space="preserve"> Организация </w:t>
            </w:r>
            <w:r w:rsidR="00C0669A">
              <w:rPr>
                <w:rFonts w:ascii="Times New Roman" w:hAnsi="Times New Roman" w:cs="Times New Roman"/>
                <w:color w:val="000000" w:themeColor="text1"/>
                <w:sz w:val="20"/>
                <w:szCs w:val="20"/>
              </w:rPr>
              <w:t>засед</w:t>
            </w:r>
            <w:r w:rsidRPr="00941957">
              <w:rPr>
                <w:rFonts w:ascii="Times New Roman" w:hAnsi="Times New Roman" w:cs="Times New Roman"/>
                <w:color w:val="000000" w:themeColor="text1"/>
                <w:sz w:val="20"/>
                <w:szCs w:val="20"/>
              </w:rPr>
              <w:t>аний и встреч с представителями национальных правоохранительных органов и спецслужб</w:t>
            </w:r>
            <w:r w:rsidR="00C0669A">
              <w:rPr>
                <w:rFonts w:ascii="Times New Roman" w:hAnsi="Times New Roman" w:cs="Times New Roman"/>
                <w:color w:val="000000" w:themeColor="text1"/>
                <w:sz w:val="20"/>
                <w:szCs w:val="20"/>
              </w:rPr>
              <w:t>-</w:t>
            </w:r>
            <w:r w:rsidRPr="00941957">
              <w:rPr>
                <w:rFonts w:ascii="Times New Roman" w:hAnsi="Times New Roman" w:cs="Times New Roman"/>
                <w:color w:val="000000" w:themeColor="text1"/>
                <w:sz w:val="20"/>
                <w:szCs w:val="20"/>
              </w:rPr>
              <w:t xml:space="preserve"> партнёров в целях обеспечения и углубления обмена информацией для предотвращения сепаратистских автономистских тенденций, регулирования кризисных ситуаций, обеспечения региональной стабильности, разоружения населения и нераспространения оружия </w:t>
            </w:r>
          </w:p>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p>
        </w:tc>
        <w:tc>
          <w:tcPr>
            <w:tcW w:w="1989" w:type="dxa"/>
            <w:gridSpan w:val="2"/>
            <w:tcBorders>
              <w:top w:val="single" w:sz="4" w:space="0" w:color="000000"/>
            </w:tcBorders>
          </w:tcPr>
          <w:p w:rsidR="00112641" w:rsidRPr="00941957" w:rsidRDefault="00C0669A" w:rsidP="0056419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Число </w:t>
            </w:r>
          </w:p>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заседаний, совещаний, </w:t>
            </w:r>
            <w:r w:rsidR="00C0669A">
              <w:rPr>
                <w:rFonts w:ascii="Times New Roman" w:hAnsi="Times New Roman" w:cs="Times New Roman"/>
                <w:color w:val="000000" w:themeColor="text1"/>
                <w:sz w:val="20"/>
                <w:szCs w:val="20"/>
              </w:rPr>
              <w:t>взаимодействий</w:t>
            </w:r>
            <w:r w:rsidRPr="00941957">
              <w:rPr>
                <w:rFonts w:ascii="Times New Roman" w:hAnsi="Times New Roman" w:cs="Times New Roman"/>
                <w:color w:val="000000" w:themeColor="text1"/>
                <w:sz w:val="20"/>
                <w:szCs w:val="20"/>
              </w:rPr>
              <w:t xml:space="preserve"> и обмен информацией</w:t>
            </w:r>
          </w:p>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p>
        </w:tc>
        <w:tc>
          <w:tcPr>
            <w:tcW w:w="2128" w:type="dxa"/>
            <w:gridSpan w:val="3"/>
            <w:tcBorders>
              <w:top w:val="single" w:sz="4" w:space="0" w:color="000000"/>
            </w:tcBorders>
          </w:tcPr>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Служба информации и безопасности;</w:t>
            </w:r>
          </w:p>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обороны;</w:t>
            </w:r>
          </w:p>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внутренних дел;</w:t>
            </w:r>
          </w:p>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Генеральная прокуратура;</w:t>
            </w:r>
          </w:p>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Национальный</w:t>
            </w:r>
          </w:p>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центр по борьбе с коррупцией;</w:t>
            </w:r>
          </w:p>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другие уполномоченные учреждения</w:t>
            </w:r>
          </w:p>
          <w:p w:rsidR="00112641" w:rsidRPr="00941957" w:rsidRDefault="00112641" w:rsidP="0056419B">
            <w:pPr>
              <w:spacing w:after="0"/>
              <w:rPr>
                <w:color w:val="000000" w:themeColor="text1"/>
              </w:rPr>
            </w:pPr>
          </w:p>
        </w:tc>
        <w:tc>
          <w:tcPr>
            <w:tcW w:w="1464" w:type="dxa"/>
            <w:gridSpan w:val="2"/>
            <w:tcBorders>
              <w:top w:val="single" w:sz="4" w:space="0" w:color="000000"/>
            </w:tcBorders>
          </w:tcPr>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Ежеквартально</w:t>
            </w:r>
          </w:p>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2017-2019 гг.</w:t>
            </w:r>
          </w:p>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p>
        </w:tc>
        <w:tc>
          <w:tcPr>
            <w:tcW w:w="1494" w:type="dxa"/>
            <w:gridSpan w:val="2"/>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 рамках бюджета учреждения</w:t>
            </w:r>
          </w:p>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p>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p>
        </w:tc>
      </w:tr>
      <w:tr w:rsidR="007B2DE9" w:rsidRPr="00941957" w:rsidTr="001171E1">
        <w:tc>
          <w:tcPr>
            <w:tcW w:w="535" w:type="dxa"/>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882" w:type="dxa"/>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b/>
                <w:sz w:val="20"/>
                <w:szCs w:val="18"/>
              </w:rPr>
              <w:t xml:space="preserve">(2) </w:t>
            </w:r>
            <w:r w:rsidRPr="00941957">
              <w:rPr>
                <w:rFonts w:ascii="Times New Roman" w:hAnsi="Times New Roman"/>
                <w:sz w:val="20"/>
                <w:szCs w:val="18"/>
              </w:rPr>
              <w:t xml:space="preserve">Стороны подтверждают свою приверженность принципам уважения суверенитета,  территориальной целостности, неприкосновенности границ и независимости, установленных </w:t>
            </w:r>
            <w:r w:rsidRPr="00941957">
              <w:rPr>
                <w:rFonts w:ascii="Times New Roman" w:hAnsi="Times New Roman"/>
                <w:sz w:val="20"/>
                <w:szCs w:val="18"/>
              </w:rPr>
              <w:lastRenderedPageBreak/>
              <w:t xml:space="preserve">Уставом ООН и Хельсинкским Заключительным актом Совещания по безопасности и сотрудничеству в Европе 1975 года, а также свое обязательство продвигать эти принципы в своих двусторонних и многосторонних отношениях </w:t>
            </w:r>
          </w:p>
        </w:tc>
        <w:tc>
          <w:tcPr>
            <w:tcW w:w="2484" w:type="dxa"/>
            <w:gridSpan w:val="3"/>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b/>
                <w:sz w:val="20"/>
                <w:szCs w:val="18"/>
              </w:rPr>
              <w:t>I4.</w:t>
            </w:r>
            <w:r w:rsidRPr="00941957">
              <w:rPr>
                <w:rFonts w:ascii="Times New Roman" w:hAnsi="Times New Roman"/>
                <w:sz w:val="20"/>
                <w:szCs w:val="18"/>
              </w:rPr>
              <w:t xml:space="preserve">Обеспечение  соблюдения Республикой Молдова  принципов суверенитета и территориальной целостности, неприкосновенности границ и независимости, установленных Уставом ООН и Хельсинкским Заключительным актом Совещания по безопасности и сотрудничеству в Европе </w:t>
            </w:r>
            <w:r w:rsidRPr="00941957">
              <w:rPr>
                <w:rFonts w:ascii="Times New Roman" w:hAnsi="Times New Roman"/>
                <w:sz w:val="20"/>
                <w:szCs w:val="18"/>
              </w:rPr>
              <w:lastRenderedPageBreak/>
              <w:t>1975 года, а также продвижение  этих принципов  в рамках двусторонних и многосторонних отношений</w:t>
            </w:r>
          </w:p>
        </w:tc>
        <w:tc>
          <w:tcPr>
            <w:tcW w:w="1989"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lastRenderedPageBreak/>
              <w:t>Число поддержанных заявлений</w:t>
            </w:r>
          </w:p>
        </w:tc>
        <w:tc>
          <w:tcPr>
            <w:tcW w:w="2128" w:type="dxa"/>
            <w:gridSpan w:val="3"/>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Министерство иностранных дел и европейской интеграции</w:t>
            </w:r>
          </w:p>
        </w:tc>
        <w:tc>
          <w:tcPr>
            <w:tcW w:w="1464" w:type="dxa"/>
            <w:gridSpan w:val="2"/>
          </w:tcPr>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Ежегодно</w:t>
            </w:r>
          </w:p>
          <w:p w:rsidR="007B2DE9" w:rsidRPr="00941957" w:rsidRDefault="007B2DE9"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IV квартал </w:t>
            </w:r>
          </w:p>
          <w:p w:rsidR="007B2DE9" w:rsidRPr="00941957" w:rsidRDefault="007B2DE9" w:rsidP="0056419B">
            <w:pPr>
              <w:spacing w:after="0" w:line="240" w:lineRule="auto"/>
              <w:rPr>
                <w:rFonts w:ascii="Times New Roman" w:eastAsia="SimSun" w:hAnsi="Times New Roman"/>
                <w:sz w:val="20"/>
                <w:szCs w:val="18"/>
              </w:rPr>
            </w:pPr>
            <w:r w:rsidRPr="00941957">
              <w:rPr>
                <w:rFonts w:ascii="Times New Roman" w:hAnsi="Times New Roman"/>
                <w:sz w:val="20"/>
                <w:szCs w:val="18"/>
              </w:rPr>
              <w:t>2017-2019 гг.</w:t>
            </w:r>
          </w:p>
        </w:tc>
        <w:tc>
          <w:tcPr>
            <w:tcW w:w="1494" w:type="dxa"/>
            <w:gridSpan w:val="2"/>
          </w:tcPr>
          <w:p w:rsidR="007B2DE9" w:rsidRPr="00941957" w:rsidRDefault="007B2DE9" w:rsidP="0056419B">
            <w:pPr>
              <w:spacing w:after="0" w:line="240" w:lineRule="auto"/>
              <w:rPr>
                <w:rFonts w:ascii="Times New Roman" w:hAnsi="Times New Roman"/>
                <w:sz w:val="20"/>
                <w:szCs w:val="18"/>
                <w:lang w:eastAsia="zh-CN"/>
              </w:rPr>
            </w:pPr>
            <w:r w:rsidRPr="00941957">
              <w:rPr>
                <w:rFonts w:ascii="Times New Roman" w:hAnsi="Times New Roman"/>
                <w:sz w:val="20"/>
                <w:szCs w:val="18"/>
              </w:rPr>
              <w:t>В рамках бюджета учреждения и из других источников</w:t>
            </w:r>
          </w:p>
          <w:p w:rsidR="007B2DE9" w:rsidRPr="00941957" w:rsidRDefault="007B2DE9" w:rsidP="0056419B">
            <w:pPr>
              <w:spacing w:after="0" w:line="240" w:lineRule="auto"/>
              <w:rPr>
                <w:rFonts w:ascii="Times New Roman" w:hAnsi="Times New Roman"/>
                <w:sz w:val="20"/>
                <w:szCs w:val="18"/>
              </w:rPr>
            </w:pPr>
          </w:p>
        </w:tc>
      </w:tr>
      <w:tr w:rsidR="00112641" w:rsidRPr="00941957" w:rsidTr="00247C61">
        <w:trPr>
          <w:trHeight w:val="120"/>
        </w:trPr>
        <w:tc>
          <w:tcPr>
            <w:tcW w:w="535" w:type="dxa"/>
            <w:tcBorders>
              <w:bottom w:val="single" w:sz="4" w:space="0" w:color="000000"/>
            </w:tcBorders>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lastRenderedPageBreak/>
              <w:t>6</w:t>
            </w:r>
          </w:p>
        </w:tc>
        <w:tc>
          <w:tcPr>
            <w:tcW w:w="14088" w:type="dxa"/>
            <w:gridSpan w:val="14"/>
            <w:tcBorders>
              <w:bottom w:val="single" w:sz="4" w:space="0" w:color="000000"/>
            </w:tcBorders>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sz w:val="18"/>
                <w:szCs w:val="18"/>
              </w:rPr>
              <w:t>Международный уголовный суд</w:t>
            </w:r>
          </w:p>
        </w:tc>
      </w:tr>
      <w:tr w:rsidR="0094315F" w:rsidRPr="00941957" w:rsidTr="001171E1">
        <w:trPr>
          <w:trHeight w:val="56"/>
        </w:trPr>
        <w:tc>
          <w:tcPr>
            <w:tcW w:w="535" w:type="dxa"/>
            <w:tcBorders>
              <w:top w:val="single" w:sz="4" w:space="0" w:color="000000"/>
            </w:tcBorders>
          </w:tcPr>
          <w:p w:rsidR="0094315F" w:rsidRPr="00941957" w:rsidRDefault="0094315F" w:rsidP="0056419B">
            <w:pPr>
              <w:pStyle w:val="Normal1"/>
              <w:spacing w:after="0" w:line="240" w:lineRule="auto"/>
              <w:rPr>
                <w:rFonts w:ascii="Times New Roman" w:eastAsia="Times New Roman" w:hAnsi="Times New Roman" w:cs="Times New Roman"/>
                <w:b/>
                <w:color w:val="auto"/>
                <w:sz w:val="20"/>
                <w:szCs w:val="20"/>
              </w:rPr>
            </w:pPr>
          </w:p>
        </w:tc>
        <w:tc>
          <w:tcPr>
            <w:tcW w:w="1882" w:type="dxa"/>
            <w:tcBorders>
              <w:top w:val="single" w:sz="4" w:space="0" w:color="000000"/>
            </w:tcBorders>
          </w:tcPr>
          <w:p w:rsidR="0094315F" w:rsidRPr="00941957" w:rsidRDefault="0094315F" w:rsidP="0056419B">
            <w:pPr>
              <w:spacing w:after="0" w:line="240" w:lineRule="auto"/>
              <w:rPr>
                <w:rFonts w:ascii="Times New Roman" w:eastAsia="SimSun" w:hAnsi="Times New Roman"/>
                <w:sz w:val="20"/>
                <w:szCs w:val="18"/>
              </w:rPr>
            </w:pPr>
            <w:r w:rsidRPr="00941957">
              <w:rPr>
                <w:rFonts w:ascii="Times New Roman" w:hAnsi="Times New Roman"/>
                <w:b/>
                <w:sz w:val="20"/>
                <w:szCs w:val="18"/>
              </w:rPr>
              <w:t>(1)</w:t>
            </w:r>
            <w:r w:rsidRPr="00941957">
              <w:rPr>
                <w:rFonts w:ascii="Times New Roman" w:hAnsi="Times New Roman"/>
                <w:sz w:val="20"/>
                <w:szCs w:val="18"/>
              </w:rPr>
              <w:t xml:space="preserve"> Стороны подтверждают, что тяжкие преступления, вызывающие обеспокоенность  международного сообщества в целом, не должны оставаться безнаказанными и что их эффективное уголовное преследование должно обеспечиваться путем принятия мер на национальном и международном уровнях, в том числе через Международный </w:t>
            </w:r>
            <w:r w:rsidRPr="00941957">
              <w:rPr>
                <w:rFonts w:ascii="Times New Roman" w:hAnsi="Times New Roman"/>
                <w:sz w:val="20"/>
                <w:szCs w:val="18"/>
              </w:rPr>
              <w:lastRenderedPageBreak/>
              <w:t>уголовный суд (МУС)</w:t>
            </w:r>
          </w:p>
        </w:tc>
        <w:tc>
          <w:tcPr>
            <w:tcW w:w="2484" w:type="dxa"/>
            <w:gridSpan w:val="3"/>
            <w:vMerge w:val="restart"/>
            <w:tcBorders>
              <w:top w:val="single" w:sz="4" w:space="0" w:color="000000"/>
            </w:tcBorders>
          </w:tcPr>
          <w:p w:rsidR="0094315F" w:rsidRPr="00941957" w:rsidRDefault="00C0669A" w:rsidP="0056419B">
            <w:pPr>
              <w:pStyle w:val="Normal12"/>
              <w:spacing w:after="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Введ</w:t>
            </w:r>
            <w:r w:rsidR="0094315F" w:rsidRPr="00941957">
              <w:rPr>
                <w:rFonts w:ascii="Times New Roman" w:hAnsi="Times New Roman" w:cs="Times New Roman"/>
                <w:color w:val="000000" w:themeColor="text1"/>
                <w:sz w:val="20"/>
                <w:szCs w:val="20"/>
              </w:rPr>
              <w:t xml:space="preserve">ение </w:t>
            </w:r>
            <w:r>
              <w:rPr>
                <w:rFonts w:ascii="Times New Roman" w:hAnsi="Times New Roman" w:cs="Times New Roman"/>
                <w:color w:val="000000" w:themeColor="text1"/>
                <w:sz w:val="20"/>
                <w:szCs w:val="20"/>
              </w:rPr>
              <w:t xml:space="preserve">в действие </w:t>
            </w:r>
            <w:r w:rsidR="0094315F" w:rsidRPr="00941957">
              <w:rPr>
                <w:rFonts w:ascii="Times New Roman" w:hAnsi="Times New Roman" w:cs="Times New Roman"/>
                <w:color w:val="000000" w:themeColor="text1"/>
                <w:sz w:val="20"/>
                <w:szCs w:val="20"/>
              </w:rPr>
              <w:t xml:space="preserve"> Римского </w:t>
            </w:r>
            <w:r>
              <w:rPr>
                <w:rFonts w:ascii="Times New Roman" w:hAnsi="Times New Roman" w:cs="Times New Roman"/>
                <w:color w:val="000000" w:themeColor="text1"/>
                <w:sz w:val="20"/>
                <w:szCs w:val="20"/>
              </w:rPr>
              <w:t xml:space="preserve">Устава </w:t>
            </w:r>
            <w:r w:rsidR="0094315F" w:rsidRPr="00941957">
              <w:rPr>
                <w:rFonts w:ascii="Times New Roman" w:hAnsi="Times New Roman" w:cs="Times New Roman"/>
                <w:color w:val="000000" w:themeColor="text1"/>
                <w:sz w:val="20"/>
                <w:szCs w:val="20"/>
              </w:rPr>
              <w:t xml:space="preserve">Международного уголовного суда </w:t>
            </w:r>
          </w:p>
          <w:p w:rsidR="0094315F" w:rsidRPr="00941957" w:rsidRDefault="0094315F" w:rsidP="0056419B">
            <w:pPr>
              <w:pStyle w:val="Normal12"/>
              <w:spacing w:after="0"/>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и связанных с ним инструментов</w:t>
            </w:r>
            <w:r w:rsidR="00C0669A">
              <w:rPr>
                <w:rFonts w:ascii="Times New Roman" w:hAnsi="Times New Roman" w:cs="Times New Roman"/>
                <w:color w:val="000000" w:themeColor="text1"/>
                <w:sz w:val="20"/>
                <w:szCs w:val="20"/>
              </w:rPr>
              <w:t>,</w:t>
            </w:r>
            <w:r w:rsidRPr="00941957">
              <w:rPr>
                <w:rFonts w:ascii="Times New Roman" w:hAnsi="Times New Roman" w:cs="Times New Roman"/>
                <w:color w:val="000000" w:themeColor="text1"/>
                <w:sz w:val="20"/>
                <w:szCs w:val="20"/>
              </w:rPr>
              <w:t xml:space="preserve"> удел</w:t>
            </w:r>
            <w:r w:rsidR="00C0669A">
              <w:rPr>
                <w:rFonts w:ascii="Times New Roman" w:hAnsi="Times New Roman" w:cs="Times New Roman"/>
                <w:color w:val="000000" w:themeColor="text1"/>
                <w:sz w:val="20"/>
                <w:szCs w:val="20"/>
              </w:rPr>
              <w:t xml:space="preserve">яя </w:t>
            </w:r>
            <w:r w:rsidRPr="00941957">
              <w:rPr>
                <w:rFonts w:ascii="Times New Roman" w:hAnsi="Times New Roman" w:cs="Times New Roman"/>
                <w:color w:val="000000" w:themeColor="text1"/>
                <w:sz w:val="20"/>
                <w:szCs w:val="20"/>
              </w:rPr>
              <w:t xml:space="preserve">соответствующее внимание </w:t>
            </w:r>
            <w:r w:rsidR="00C0669A">
              <w:rPr>
                <w:rFonts w:ascii="Times New Roman" w:hAnsi="Times New Roman" w:cs="Times New Roman"/>
                <w:color w:val="000000" w:themeColor="text1"/>
                <w:sz w:val="20"/>
                <w:szCs w:val="20"/>
              </w:rPr>
              <w:t xml:space="preserve">сохранению </w:t>
            </w:r>
            <w:r w:rsidRPr="00941957">
              <w:rPr>
                <w:rFonts w:ascii="Times New Roman" w:hAnsi="Times New Roman" w:cs="Times New Roman"/>
                <w:color w:val="000000" w:themeColor="text1"/>
                <w:sz w:val="20"/>
                <w:szCs w:val="20"/>
              </w:rPr>
              <w:t xml:space="preserve">его  </w:t>
            </w:r>
            <w:r w:rsidR="00C0669A">
              <w:rPr>
                <w:rFonts w:ascii="Times New Roman" w:hAnsi="Times New Roman" w:cs="Times New Roman"/>
                <w:color w:val="000000" w:themeColor="text1"/>
                <w:sz w:val="20"/>
                <w:szCs w:val="20"/>
              </w:rPr>
              <w:t>неподкупности</w:t>
            </w:r>
          </w:p>
          <w:p w:rsidR="0094315F" w:rsidRPr="00941957" w:rsidRDefault="0094315F" w:rsidP="0056419B">
            <w:pPr>
              <w:pStyle w:val="Normal12"/>
              <w:spacing w:after="0" w:line="240" w:lineRule="auto"/>
              <w:jc w:val="both"/>
              <w:rPr>
                <w:rFonts w:ascii="Times New Roman" w:eastAsia="Times New Roman" w:hAnsi="Times New Roman" w:cs="Times New Roman"/>
                <w:color w:val="000000" w:themeColor="text1"/>
                <w:sz w:val="20"/>
                <w:szCs w:val="20"/>
              </w:rPr>
            </w:pPr>
          </w:p>
        </w:tc>
        <w:tc>
          <w:tcPr>
            <w:tcW w:w="2647" w:type="dxa"/>
            <w:tcBorders>
              <w:top w:val="single" w:sz="4" w:space="0" w:color="000000"/>
            </w:tcBorders>
          </w:tcPr>
          <w:p w:rsidR="0094315F" w:rsidRPr="00941957" w:rsidRDefault="0094315F"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SimSun" w:hAnsi="Times New Roman" w:cs="Times New Roman"/>
                <w:b/>
                <w:color w:val="000000" w:themeColor="text1"/>
                <w:sz w:val="20"/>
                <w:szCs w:val="20"/>
              </w:rPr>
              <w:t>I1.</w:t>
            </w:r>
            <w:r w:rsidRPr="00941957">
              <w:rPr>
                <w:rFonts w:ascii="Times New Roman" w:hAnsi="Times New Roman" w:cs="Times New Roman"/>
                <w:color w:val="000000" w:themeColor="text1"/>
                <w:sz w:val="20"/>
                <w:szCs w:val="20"/>
              </w:rPr>
              <w:t>Оказание соответствующей юридической помощи в случаях обращения Международного уголовного суда</w:t>
            </w:r>
          </w:p>
        </w:tc>
        <w:tc>
          <w:tcPr>
            <w:tcW w:w="2127" w:type="dxa"/>
            <w:gridSpan w:val="4"/>
            <w:tcBorders>
              <w:top w:val="single" w:sz="4" w:space="0" w:color="000000"/>
            </w:tcBorders>
          </w:tcPr>
          <w:p w:rsidR="0094315F" w:rsidRPr="00941957" w:rsidRDefault="0094315F" w:rsidP="0056419B">
            <w:pPr>
              <w:pStyle w:val="Normal12"/>
              <w:spacing w:after="0" w:line="240" w:lineRule="auto"/>
              <w:rPr>
                <w:rFonts w:ascii="Times New Roman" w:eastAsia="Times New Roman" w:hAnsi="Times New Roman" w:cs="Times New Roman"/>
                <w:strike/>
                <w:color w:val="000000" w:themeColor="text1"/>
                <w:sz w:val="20"/>
                <w:szCs w:val="20"/>
              </w:rPr>
            </w:pPr>
            <w:r w:rsidRPr="00941957">
              <w:rPr>
                <w:rFonts w:ascii="Times New Roman" w:eastAsia="SimSun" w:hAnsi="Times New Roman" w:cs="Times New Roman"/>
                <w:color w:val="000000" w:themeColor="text1"/>
                <w:sz w:val="20"/>
                <w:szCs w:val="20"/>
              </w:rPr>
              <w:t>Число случаев оказания правовой помощи</w:t>
            </w:r>
          </w:p>
        </w:tc>
        <w:tc>
          <w:tcPr>
            <w:tcW w:w="1990" w:type="dxa"/>
            <w:tcBorders>
              <w:top w:val="single" w:sz="4" w:space="0" w:color="000000"/>
            </w:tcBorders>
          </w:tcPr>
          <w:p w:rsidR="0094315F" w:rsidRPr="00941957" w:rsidRDefault="0094315F" w:rsidP="0056419B">
            <w:pPr>
              <w:spacing w:after="0" w:line="240" w:lineRule="auto"/>
              <w:rPr>
                <w:rFonts w:ascii="Times New Roman" w:eastAsia="SimSu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Генеральная прокуратура; Министерство юстиции</w:t>
            </w:r>
          </w:p>
          <w:p w:rsidR="0094315F" w:rsidRPr="00941957" w:rsidRDefault="0094315F" w:rsidP="0056419B">
            <w:pPr>
              <w:pStyle w:val="Normal22"/>
              <w:spacing w:after="0" w:line="240" w:lineRule="auto"/>
              <w:rPr>
                <w:rFonts w:ascii="Times New Roman" w:eastAsia="Times New Roman" w:hAnsi="Times New Roman" w:cs="Times New Roman"/>
                <w:color w:val="000000" w:themeColor="text1"/>
                <w:sz w:val="20"/>
                <w:szCs w:val="20"/>
                <w:lang w:val="ru-RU"/>
              </w:rPr>
            </w:pPr>
          </w:p>
          <w:p w:rsidR="0094315F" w:rsidRPr="00941957" w:rsidRDefault="0094315F" w:rsidP="0056419B">
            <w:pPr>
              <w:pStyle w:val="Normal12"/>
              <w:spacing w:after="0" w:line="240" w:lineRule="auto"/>
              <w:rPr>
                <w:rFonts w:ascii="Times New Roman" w:eastAsia="Times New Roman" w:hAnsi="Times New Roman" w:cs="Times New Roman"/>
                <w:color w:val="000000" w:themeColor="text1"/>
                <w:sz w:val="20"/>
                <w:szCs w:val="20"/>
              </w:rPr>
            </w:pPr>
          </w:p>
        </w:tc>
        <w:tc>
          <w:tcPr>
            <w:tcW w:w="1464" w:type="dxa"/>
            <w:gridSpan w:val="2"/>
            <w:tcBorders>
              <w:top w:val="single" w:sz="4" w:space="0" w:color="000000"/>
            </w:tcBorders>
          </w:tcPr>
          <w:p w:rsidR="0094315F" w:rsidRPr="00941957" w:rsidRDefault="0094315F" w:rsidP="0056419B">
            <w:pPr>
              <w:pStyle w:val="Normal12"/>
              <w:spacing w:after="0" w:line="240" w:lineRule="auto"/>
              <w:rPr>
                <w:rFonts w:ascii="Times New Roman" w:eastAsia="Times New Roman" w:hAnsi="Times New Roman" w:cs="Times New Roman"/>
                <w:strike/>
                <w:color w:val="000000" w:themeColor="text1"/>
                <w:sz w:val="20"/>
                <w:szCs w:val="20"/>
              </w:rPr>
            </w:pPr>
            <w:r w:rsidRPr="00941957">
              <w:rPr>
                <w:rFonts w:ascii="Times New Roman" w:eastAsia="SimSun" w:hAnsi="Times New Roman" w:cs="Times New Roman"/>
                <w:color w:val="000000" w:themeColor="text1"/>
                <w:sz w:val="20"/>
                <w:szCs w:val="20"/>
              </w:rPr>
              <w:t>IV квартал</w:t>
            </w:r>
            <w:r w:rsidR="00C0669A">
              <w:rPr>
                <w:rFonts w:ascii="Times New Roman" w:eastAsia="SimSun" w:hAnsi="Times New Roman" w:cs="Times New Roman"/>
                <w:color w:val="000000" w:themeColor="text1"/>
                <w:sz w:val="20"/>
                <w:szCs w:val="20"/>
              </w:rPr>
              <w:t xml:space="preserve">, </w:t>
            </w:r>
            <w:r w:rsidRPr="00941957">
              <w:rPr>
                <w:rFonts w:ascii="Times New Roman" w:eastAsia="SimSun" w:hAnsi="Times New Roman" w:cs="Times New Roman"/>
                <w:color w:val="000000" w:themeColor="text1"/>
                <w:sz w:val="20"/>
                <w:szCs w:val="20"/>
              </w:rPr>
              <w:t>ежегодно</w:t>
            </w:r>
          </w:p>
        </w:tc>
        <w:tc>
          <w:tcPr>
            <w:tcW w:w="1494" w:type="dxa"/>
            <w:gridSpan w:val="2"/>
            <w:tcBorders>
              <w:top w:val="single" w:sz="4" w:space="0" w:color="000000"/>
            </w:tcBorders>
          </w:tcPr>
          <w:p w:rsidR="0094315F" w:rsidRPr="00941957" w:rsidRDefault="0094315F" w:rsidP="0056419B">
            <w:pPr>
              <w:pStyle w:val="Normal12"/>
              <w:spacing w:after="0" w:line="240" w:lineRule="auto"/>
              <w:rPr>
                <w:rFonts w:ascii="Times New Roman" w:eastAsia="Times New Roman" w:hAnsi="Times New Roman" w:cs="Times New Roman"/>
                <w:strike/>
                <w:color w:val="000000" w:themeColor="text1"/>
                <w:sz w:val="20"/>
                <w:szCs w:val="20"/>
              </w:rPr>
            </w:pPr>
            <w:r w:rsidRPr="00941957">
              <w:rPr>
                <w:rStyle w:val="shorttext"/>
                <w:rFonts w:ascii="Times New Roman" w:hAnsi="Times New Roman" w:cs="Times New Roman"/>
                <w:color w:val="000000" w:themeColor="text1"/>
                <w:sz w:val="20"/>
                <w:szCs w:val="20"/>
              </w:rPr>
              <w:t>Не подразумевает расходов</w:t>
            </w:r>
          </w:p>
        </w:tc>
      </w:tr>
      <w:tr w:rsidR="0094315F" w:rsidRPr="00941957" w:rsidTr="001171E1">
        <w:trPr>
          <w:trHeight w:val="680"/>
        </w:trPr>
        <w:tc>
          <w:tcPr>
            <w:tcW w:w="535" w:type="dxa"/>
          </w:tcPr>
          <w:p w:rsidR="0094315F" w:rsidRPr="00941957" w:rsidRDefault="0094315F" w:rsidP="0056419B">
            <w:pPr>
              <w:pStyle w:val="Normal1"/>
              <w:spacing w:after="0" w:line="240" w:lineRule="auto"/>
              <w:rPr>
                <w:rFonts w:ascii="Times New Roman" w:eastAsia="Times New Roman" w:hAnsi="Times New Roman" w:cs="Times New Roman"/>
                <w:b/>
                <w:color w:val="auto"/>
                <w:sz w:val="20"/>
                <w:szCs w:val="20"/>
              </w:rPr>
            </w:pPr>
          </w:p>
        </w:tc>
        <w:tc>
          <w:tcPr>
            <w:tcW w:w="1882" w:type="dxa"/>
          </w:tcPr>
          <w:p w:rsidR="0094315F" w:rsidRDefault="0094315F" w:rsidP="0056419B">
            <w:pPr>
              <w:spacing w:after="0" w:line="240" w:lineRule="auto"/>
              <w:rPr>
                <w:rFonts w:ascii="Times New Roman" w:hAnsi="Times New Roman"/>
                <w:sz w:val="20"/>
                <w:szCs w:val="18"/>
              </w:rPr>
            </w:pPr>
            <w:r w:rsidRPr="00941957">
              <w:rPr>
                <w:rFonts w:ascii="Times New Roman" w:hAnsi="Times New Roman"/>
                <w:b/>
                <w:sz w:val="20"/>
                <w:szCs w:val="18"/>
              </w:rPr>
              <w:t>(2)</w:t>
            </w:r>
            <w:r w:rsidRPr="00941957">
              <w:rPr>
                <w:rFonts w:ascii="Times New Roman" w:hAnsi="Times New Roman"/>
                <w:sz w:val="20"/>
                <w:szCs w:val="18"/>
              </w:rPr>
              <w:t xml:space="preserve"> Стороны считают, что создание и эффективное функционирование </w:t>
            </w:r>
            <w:r w:rsidR="007E7BE2">
              <w:rPr>
                <w:rFonts w:ascii="Times New Roman" w:hAnsi="Times New Roman"/>
                <w:sz w:val="20"/>
                <w:szCs w:val="18"/>
              </w:rPr>
              <w:t xml:space="preserve">Международного уголовного суда </w:t>
            </w:r>
            <w:r w:rsidRPr="00941957">
              <w:rPr>
                <w:rFonts w:ascii="Times New Roman" w:hAnsi="Times New Roman"/>
                <w:sz w:val="20"/>
                <w:szCs w:val="18"/>
              </w:rPr>
              <w:t xml:space="preserve"> является важным достижением для мира и  международного правосудия. Стороны согласились поддерживать </w:t>
            </w:r>
            <w:r w:rsidR="007E7BE2">
              <w:rPr>
                <w:rFonts w:ascii="Times New Roman" w:hAnsi="Times New Roman"/>
                <w:sz w:val="20"/>
                <w:szCs w:val="18"/>
              </w:rPr>
              <w:t>Международный уголовный суд</w:t>
            </w:r>
            <w:r w:rsidRPr="00941957">
              <w:rPr>
                <w:rFonts w:ascii="Times New Roman" w:hAnsi="Times New Roman"/>
                <w:sz w:val="20"/>
                <w:szCs w:val="18"/>
              </w:rPr>
              <w:t xml:space="preserve"> посредством применения  Римского статута Международного уголовного суда и связанных с ним документов, уделяя должное внимание сохранению его целостности </w:t>
            </w:r>
          </w:p>
          <w:p w:rsidR="004B5F38" w:rsidRPr="00941957" w:rsidRDefault="004B5F38" w:rsidP="0056419B">
            <w:pPr>
              <w:spacing w:after="0" w:line="240" w:lineRule="auto"/>
              <w:rPr>
                <w:rFonts w:ascii="Times New Roman" w:eastAsia="SimSun" w:hAnsi="Times New Roman"/>
                <w:i/>
                <w:sz w:val="20"/>
                <w:szCs w:val="18"/>
              </w:rPr>
            </w:pPr>
          </w:p>
        </w:tc>
        <w:tc>
          <w:tcPr>
            <w:tcW w:w="2484" w:type="dxa"/>
            <w:gridSpan w:val="3"/>
            <w:vMerge/>
          </w:tcPr>
          <w:p w:rsidR="0094315F" w:rsidRPr="00941957" w:rsidRDefault="0094315F" w:rsidP="0056419B">
            <w:pPr>
              <w:pStyle w:val="Normal1"/>
              <w:spacing w:after="0" w:line="240" w:lineRule="auto"/>
              <w:rPr>
                <w:rFonts w:ascii="Times New Roman" w:eastAsia="Times New Roman" w:hAnsi="Times New Roman" w:cs="Times New Roman"/>
                <w:b/>
                <w:color w:val="000000" w:themeColor="text1"/>
                <w:sz w:val="20"/>
                <w:szCs w:val="20"/>
              </w:rPr>
            </w:pPr>
          </w:p>
        </w:tc>
        <w:tc>
          <w:tcPr>
            <w:tcW w:w="2647" w:type="dxa"/>
          </w:tcPr>
          <w:p w:rsidR="0094315F" w:rsidRPr="00941957" w:rsidRDefault="0094315F" w:rsidP="0056419B">
            <w:pPr>
              <w:autoSpaceDE w:val="0"/>
              <w:autoSpaceDN w:val="0"/>
              <w:adjustRightInd w:val="0"/>
              <w:spacing w:after="0" w:line="240" w:lineRule="auto"/>
              <w:rPr>
                <w:rFonts w:ascii="Times New Roman" w:hAnsi="Times New Roman" w:cs="Times New Roman"/>
                <w:bCs/>
                <w:color w:val="000000" w:themeColor="text1"/>
                <w:sz w:val="20"/>
                <w:szCs w:val="20"/>
              </w:rPr>
            </w:pPr>
            <w:r w:rsidRPr="00941957">
              <w:rPr>
                <w:rFonts w:ascii="Times New Roman" w:hAnsi="Times New Roman" w:cs="Times New Roman"/>
                <w:b/>
                <w:bCs/>
                <w:color w:val="000000" w:themeColor="text1"/>
                <w:sz w:val="20"/>
                <w:szCs w:val="20"/>
              </w:rPr>
              <w:t>L1.</w:t>
            </w:r>
            <w:r w:rsidRPr="00941957">
              <w:rPr>
                <w:rFonts w:ascii="Times New Roman" w:hAnsi="Times New Roman" w:cs="Times New Roman"/>
                <w:b/>
                <w:color w:val="000000" w:themeColor="text1"/>
                <w:sz w:val="20"/>
                <w:szCs w:val="20"/>
              </w:rPr>
              <w:t>Акт о внесении изменений</w:t>
            </w:r>
          </w:p>
          <w:p w:rsidR="0094315F" w:rsidRPr="00941957" w:rsidRDefault="0094315F" w:rsidP="0056419B">
            <w:pPr>
              <w:autoSpaceDE w:val="0"/>
              <w:autoSpaceDN w:val="0"/>
              <w:adjustRightInd w:val="0"/>
              <w:spacing w:after="0" w:line="240" w:lineRule="auto"/>
              <w:rPr>
                <w:rFonts w:ascii="Times New Roman" w:hAnsi="Times New Roman" w:cs="Times New Roman"/>
                <w:b/>
                <w:bCs/>
                <w:color w:val="000000" w:themeColor="text1"/>
                <w:sz w:val="20"/>
                <w:szCs w:val="20"/>
              </w:rPr>
            </w:pPr>
            <w:r w:rsidRPr="00941957">
              <w:rPr>
                <w:rFonts w:ascii="Times New Roman" w:hAnsi="Times New Roman" w:cs="Times New Roman"/>
                <w:bCs/>
                <w:color w:val="000000" w:themeColor="text1"/>
                <w:sz w:val="20"/>
                <w:szCs w:val="20"/>
              </w:rPr>
              <w:t>Проект закона</w:t>
            </w:r>
            <w:r w:rsidRPr="00941957">
              <w:rPr>
                <w:rFonts w:ascii="Times New Roman" w:hAnsi="Times New Roman" w:cs="Times New Roman"/>
                <w:color w:val="000000" w:themeColor="text1"/>
                <w:sz w:val="20"/>
                <w:szCs w:val="20"/>
              </w:rPr>
              <w:t xml:space="preserve"> о внесении </w:t>
            </w:r>
            <w:r w:rsidRPr="00941957">
              <w:rPr>
                <w:rFonts w:ascii="Times New Roman" w:hAnsi="Times New Roman" w:cs="Times New Roman"/>
                <w:bCs/>
                <w:color w:val="000000" w:themeColor="text1"/>
                <w:sz w:val="20"/>
                <w:szCs w:val="20"/>
              </w:rPr>
              <w:t>изменений и дополнений в некоторые законодательные акты</w:t>
            </w:r>
            <w:r w:rsidRPr="00941957">
              <w:rPr>
                <w:rFonts w:ascii="Times New Roman" w:hAnsi="Times New Roman" w:cs="Times New Roman"/>
                <w:color w:val="000000" w:themeColor="text1"/>
                <w:sz w:val="20"/>
                <w:szCs w:val="20"/>
              </w:rPr>
              <w:t>в целях обеспечения эффективного сотрудничества с Международным уголовным судом</w:t>
            </w:r>
          </w:p>
          <w:p w:rsidR="0094315F" w:rsidRPr="00941957" w:rsidRDefault="0094315F" w:rsidP="0056419B">
            <w:pPr>
              <w:pStyle w:val="Normal1"/>
              <w:spacing w:after="0" w:line="240" w:lineRule="auto"/>
              <w:rPr>
                <w:rFonts w:ascii="Times New Roman" w:eastAsia="Times New Roman" w:hAnsi="Times New Roman" w:cs="Times New Roman"/>
                <w:color w:val="000000" w:themeColor="text1"/>
                <w:sz w:val="20"/>
                <w:szCs w:val="20"/>
              </w:rPr>
            </w:pPr>
          </w:p>
        </w:tc>
        <w:tc>
          <w:tcPr>
            <w:tcW w:w="2127" w:type="dxa"/>
            <w:gridSpan w:val="4"/>
          </w:tcPr>
          <w:p w:rsidR="0094315F" w:rsidRPr="00941957" w:rsidRDefault="007E7BE2" w:rsidP="0056419B">
            <w:pPr>
              <w:pStyle w:val="Normal1"/>
              <w:spacing w:after="0"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В</w:t>
            </w:r>
            <w:r w:rsidR="0094315F" w:rsidRPr="00941957">
              <w:rPr>
                <w:rFonts w:ascii="Times New Roman" w:hAnsi="Times New Roman" w:cs="Times New Roman"/>
                <w:color w:val="000000" w:themeColor="text1"/>
                <w:sz w:val="20"/>
                <w:szCs w:val="20"/>
              </w:rPr>
              <w:t>ступивший в силу</w:t>
            </w:r>
            <w:r>
              <w:rPr>
                <w:rFonts w:ascii="Times New Roman" w:hAnsi="Times New Roman" w:cs="Times New Roman"/>
                <w:color w:val="000000" w:themeColor="text1"/>
                <w:sz w:val="20"/>
                <w:szCs w:val="20"/>
              </w:rPr>
              <w:t xml:space="preserve"> з</w:t>
            </w:r>
            <w:r w:rsidRPr="00941957">
              <w:rPr>
                <w:rFonts w:ascii="Times New Roman" w:hAnsi="Times New Roman" w:cs="Times New Roman"/>
                <w:color w:val="000000" w:themeColor="text1"/>
                <w:sz w:val="20"/>
                <w:szCs w:val="20"/>
              </w:rPr>
              <w:t>акон</w:t>
            </w:r>
          </w:p>
          <w:p w:rsidR="0094315F" w:rsidRPr="00941957" w:rsidRDefault="0094315F" w:rsidP="0056419B">
            <w:pPr>
              <w:pStyle w:val="Normal1"/>
              <w:spacing w:after="0" w:line="240" w:lineRule="auto"/>
              <w:rPr>
                <w:rFonts w:ascii="Times New Roman" w:eastAsia="Times New Roman" w:hAnsi="Times New Roman" w:cs="Times New Roman"/>
                <w:color w:val="000000" w:themeColor="text1"/>
                <w:sz w:val="20"/>
                <w:szCs w:val="20"/>
              </w:rPr>
            </w:pPr>
          </w:p>
        </w:tc>
        <w:tc>
          <w:tcPr>
            <w:tcW w:w="1990" w:type="dxa"/>
          </w:tcPr>
          <w:p w:rsidR="0094315F" w:rsidRPr="00941957" w:rsidRDefault="0094315F" w:rsidP="0056419B">
            <w:pPr>
              <w:spacing w:after="0" w:line="240" w:lineRule="auto"/>
              <w:rPr>
                <w:rFonts w:ascii="Times New Roman" w:eastAsia="SimSu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юстиции; Генеральная прокуратура;</w:t>
            </w:r>
          </w:p>
          <w:p w:rsidR="0094315F" w:rsidRPr="00941957" w:rsidRDefault="0094315F"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внутренних дел</w:t>
            </w:r>
          </w:p>
        </w:tc>
        <w:tc>
          <w:tcPr>
            <w:tcW w:w="1464" w:type="dxa"/>
            <w:gridSpan w:val="2"/>
          </w:tcPr>
          <w:p w:rsidR="0094315F" w:rsidRPr="00941957" w:rsidRDefault="0094315F"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I</w:t>
            </w:r>
            <w:r w:rsidRPr="00941957">
              <w:rPr>
                <w:rFonts w:ascii="Times New Roman" w:eastAsia="SimSun" w:hAnsi="Times New Roman" w:cs="Times New Roman"/>
                <w:color w:val="000000" w:themeColor="text1"/>
                <w:sz w:val="20"/>
                <w:szCs w:val="20"/>
                <w:lang w:val="ro-RO"/>
              </w:rPr>
              <w:t>II</w:t>
            </w:r>
            <w:r w:rsidRPr="00941957">
              <w:rPr>
                <w:rFonts w:ascii="Times New Roman" w:eastAsia="SimSun" w:hAnsi="Times New Roman" w:cs="Times New Roman"/>
                <w:color w:val="000000" w:themeColor="text1"/>
                <w:sz w:val="20"/>
                <w:szCs w:val="20"/>
              </w:rPr>
              <w:t xml:space="preserve"> квартал 2018</w:t>
            </w:r>
            <w:r w:rsidR="007E7BE2">
              <w:rPr>
                <w:rFonts w:ascii="Times New Roman" w:eastAsia="SimSun" w:hAnsi="Times New Roman" w:cs="Times New Roman"/>
                <w:color w:val="000000" w:themeColor="text1"/>
                <w:sz w:val="20"/>
                <w:szCs w:val="20"/>
              </w:rPr>
              <w:t xml:space="preserve"> г.</w:t>
            </w:r>
          </w:p>
        </w:tc>
        <w:tc>
          <w:tcPr>
            <w:tcW w:w="1494" w:type="dxa"/>
            <w:gridSpan w:val="2"/>
          </w:tcPr>
          <w:p w:rsidR="0094315F" w:rsidRPr="00941957" w:rsidRDefault="0094315F" w:rsidP="0056419B">
            <w:pPr>
              <w:pStyle w:val="Normal12"/>
              <w:spacing w:after="0" w:line="240" w:lineRule="auto"/>
              <w:rPr>
                <w:rFonts w:ascii="Times New Roman" w:eastAsia="Times New Roman" w:hAnsi="Times New Roman" w:cs="Times New Roman"/>
                <w:color w:val="000000" w:themeColor="text1"/>
                <w:sz w:val="20"/>
                <w:szCs w:val="20"/>
              </w:rPr>
            </w:pPr>
            <w:r w:rsidRPr="00941957">
              <w:rPr>
                <w:rStyle w:val="shorttext"/>
                <w:rFonts w:ascii="Times New Roman" w:hAnsi="Times New Roman" w:cs="Times New Roman"/>
                <w:color w:val="000000" w:themeColor="text1"/>
                <w:sz w:val="20"/>
                <w:szCs w:val="20"/>
              </w:rPr>
              <w:t>Не подразумевает расходов</w:t>
            </w:r>
          </w:p>
          <w:p w:rsidR="0094315F" w:rsidRPr="00941957" w:rsidRDefault="0094315F" w:rsidP="0056419B">
            <w:pPr>
              <w:pStyle w:val="Normal1"/>
              <w:spacing w:after="0" w:line="240" w:lineRule="auto"/>
              <w:rPr>
                <w:rFonts w:ascii="Times New Roman" w:eastAsia="Times New Roman" w:hAnsi="Times New Roman" w:cs="Times New Roman"/>
                <w:color w:val="000000" w:themeColor="text1"/>
                <w:sz w:val="20"/>
                <w:szCs w:val="20"/>
              </w:rPr>
            </w:pPr>
          </w:p>
        </w:tc>
      </w:tr>
      <w:tr w:rsidR="00112641" w:rsidRPr="00941957" w:rsidTr="004B5F38">
        <w:trPr>
          <w:trHeight w:val="282"/>
        </w:trPr>
        <w:tc>
          <w:tcPr>
            <w:tcW w:w="535" w:type="dxa"/>
            <w:tcBorders>
              <w:bottom w:val="single" w:sz="4" w:space="0" w:color="000000"/>
            </w:tcBorders>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7</w:t>
            </w:r>
          </w:p>
        </w:tc>
        <w:tc>
          <w:tcPr>
            <w:tcW w:w="14088" w:type="dxa"/>
            <w:gridSpan w:val="14"/>
            <w:tcBorders>
              <w:bottom w:val="single" w:sz="4" w:space="0" w:color="000000"/>
            </w:tcBorders>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sz w:val="18"/>
                <w:szCs w:val="18"/>
              </w:rPr>
              <w:t>Предотвращение конфликтов и управление кризисными ситуациями</w:t>
            </w:r>
          </w:p>
        </w:tc>
      </w:tr>
      <w:tr w:rsidR="00112641" w:rsidRPr="00941957" w:rsidTr="001171E1">
        <w:trPr>
          <w:trHeight w:val="3293"/>
        </w:trPr>
        <w:tc>
          <w:tcPr>
            <w:tcW w:w="535" w:type="dxa"/>
            <w:vMerge w:val="restart"/>
            <w:tcBorders>
              <w:top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p>
        </w:tc>
        <w:tc>
          <w:tcPr>
            <w:tcW w:w="1882" w:type="dxa"/>
            <w:vMerge w:val="restart"/>
            <w:tcBorders>
              <w:top w:val="single" w:sz="4" w:space="0" w:color="000000"/>
            </w:tcBorders>
          </w:tcPr>
          <w:p w:rsidR="00112641" w:rsidRPr="00941957" w:rsidRDefault="00112641" w:rsidP="0056419B">
            <w:pPr>
              <w:spacing w:after="0" w:line="240" w:lineRule="auto"/>
              <w:ind w:right="57"/>
              <w:rPr>
                <w:rFonts w:ascii="Times New Roman" w:hAnsi="Times New Roman"/>
                <w:color w:val="000000" w:themeColor="text1"/>
                <w:sz w:val="20"/>
                <w:szCs w:val="20"/>
              </w:rPr>
            </w:pPr>
            <w:r w:rsidRPr="00941957">
              <w:rPr>
                <w:rFonts w:ascii="Times New Roman" w:hAnsi="Times New Roman"/>
                <w:sz w:val="20"/>
                <w:szCs w:val="20"/>
              </w:rPr>
              <w:t xml:space="preserve">Стороны </w:t>
            </w:r>
            <w:r w:rsidR="007E7BE2">
              <w:rPr>
                <w:rFonts w:ascii="Times New Roman" w:hAnsi="Times New Roman"/>
                <w:sz w:val="20"/>
                <w:szCs w:val="20"/>
              </w:rPr>
              <w:t xml:space="preserve">улучшают </w:t>
            </w:r>
            <w:r w:rsidRPr="00941957">
              <w:rPr>
                <w:rFonts w:ascii="Times New Roman" w:hAnsi="Times New Roman"/>
                <w:sz w:val="20"/>
                <w:szCs w:val="20"/>
              </w:rPr>
              <w:t xml:space="preserve"> практическое сотрудничество в области предотвращения конфликтов и управления кризисными ситуациями, в частности, </w:t>
            </w:r>
            <w:r w:rsidR="00205D89">
              <w:rPr>
                <w:rFonts w:ascii="Times New Roman" w:hAnsi="Times New Roman"/>
                <w:sz w:val="20"/>
                <w:szCs w:val="20"/>
              </w:rPr>
              <w:t xml:space="preserve">в целях  возможного участия </w:t>
            </w:r>
            <w:r w:rsidRPr="00941957">
              <w:rPr>
                <w:rFonts w:ascii="Times New Roman" w:hAnsi="Times New Roman"/>
                <w:sz w:val="20"/>
                <w:szCs w:val="20"/>
              </w:rPr>
              <w:t>в осуществляемых ЕС гражданских и военных операциях по управлению кризисными ситуациями, а также в соответствующих учениях и тренингах, в зависимости от конкретного случая и по возможному приглашению ЕС</w:t>
            </w:r>
          </w:p>
        </w:tc>
        <w:tc>
          <w:tcPr>
            <w:tcW w:w="2484" w:type="dxa"/>
            <w:gridSpan w:val="3"/>
            <w:tcBorders>
              <w:top w:val="single" w:sz="4" w:space="0" w:color="000000"/>
            </w:tcBorders>
          </w:tcPr>
          <w:p w:rsidR="004E2C14" w:rsidRDefault="004E2C14" w:rsidP="0056419B">
            <w:pPr>
              <w:spacing w:after="0" w:line="240" w:lineRule="auto"/>
              <w:ind w:right="57"/>
              <w:rPr>
                <w:rFonts w:ascii="Times New Roman" w:hAnsi="Times New Roman"/>
                <w:color w:val="000000" w:themeColor="text1"/>
                <w:sz w:val="20"/>
                <w:szCs w:val="20"/>
              </w:rPr>
            </w:pPr>
            <w:r>
              <w:rPr>
                <w:rFonts w:ascii="Times New Roman" w:hAnsi="Times New Roman"/>
                <w:color w:val="000000" w:themeColor="text1"/>
                <w:sz w:val="20"/>
                <w:szCs w:val="20"/>
              </w:rPr>
              <w:t>2.2. Политический диалог, надлежащее правление и консолидация учреждений</w:t>
            </w:r>
          </w:p>
          <w:p w:rsidR="004E2C14" w:rsidRPr="004E2C14" w:rsidRDefault="004E2C14" w:rsidP="0056419B">
            <w:pPr>
              <w:spacing w:after="0" w:line="240" w:lineRule="auto"/>
              <w:ind w:right="57"/>
              <w:rPr>
                <w:rFonts w:ascii="Times New Roman" w:hAnsi="Times New Roman"/>
                <w:color w:val="000000" w:themeColor="text1"/>
                <w:sz w:val="20"/>
                <w:szCs w:val="20"/>
              </w:rPr>
            </w:pPr>
          </w:p>
          <w:p w:rsidR="00112641" w:rsidRPr="00941957" w:rsidRDefault="004E2C14" w:rsidP="0056419B">
            <w:pPr>
              <w:spacing w:after="0" w:line="240" w:lineRule="auto"/>
              <w:ind w:right="57"/>
              <w:rPr>
                <w:rFonts w:ascii="Times New Roman" w:hAnsi="Times New Roman"/>
                <w:color w:val="000000" w:themeColor="text1"/>
                <w:sz w:val="20"/>
                <w:szCs w:val="20"/>
              </w:rPr>
            </w:pPr>
            <w:r w:rsidRPr="004E2C14">
              <w:rPr>
                <w:rFonts w:ascii="Times New Roman" w:hAnsi="Times New Roman"/>
                <w:color w:val="000000" w:themeColor="text1"/>
                <w:sz w:val="20"/>
                <w:szCs w:val="20"/>
              </w:rPr>
              <w:t>(</w:t>
            </w:r>
            <w:r>
              <w:rPr>
                <w:rFonts w:ascii="Times New Roman" w:hAnsi="Times New Roman"/>
                <w:color w:val="000000" w:themeColor="text1"/>
                <w:sz w:val="20"/>
                <w:szCs w:val="20"/>
                <w:lang w:val="en-GB"/>
              </w:rPr>
              <w:t>i</w:t>
            </w:r>
            <w:r w:rsidRPr="004E2C14">
              <w:rPr>
                <w:rFonts w:ascii="Times New Roman" w:hAnsi="Times New Roman"/>
                <w:color w:val="000000" w:themeColor="text1"/>
                <w:sz w:val="20"/>
                <w:szCs w:val="20"/>
              </w:rPr>
              <w:t>)</w:t>
            </w:r>
            <w:r>
              <w:rPr>
                <w:rFonts w:ascii="Times New Roman" w:hAnsi="Times New Roman"/>
                <w:color w:val="000000" w:themeColor="text1"/>
                <w:sz w:val="20"/>
                <w:szCs w:val="20"/>
              </w:rPr>
              <w:t>Сонсолидация стабильности, независимости и эффективности учреждений, гарантирующих  демократию и правовое государство в Республик</w:t>
            </w:r>
            <w:r w:rsidR="00A25422">
              <w:rPr>
                <w:rFonts w:ascii="Times New Roman" w:hAnsi="Times New Roman"/>
                <w:color w:val="000000" w:themeColor="text1"/>
                <w:sz w:val="20"/>
                <w:szCs w:val="20"/>
              </w:rPr>
              <w:t>е Молдова, в том числе  путем  всеобъемлющей  реформы публичного управления   и реформы  управления публичными финансами</w:t>
            </w:r>
          </w:p>
        </w:tc>
        <w:tc>
          <w:tcPr>
            <w:tcW w:w="2647" w:type="dxa"/>
            <w:tcBorders>
              <w:top w:val="single" w:sz="4" w:space="0" w:color="000000"/>
            </w:tcBorders>
          </w:tcPr>
          <w:p w:rsidR="00112641" w:rsidRPr="00941957" w:rsidRDefault="00112641" w:rsidP="0056419B">
            <w:pPr>
              <w:spacing w:after="0" w:line="240" w:lineRule="auto"/>
              <w:ind w:right="57"/>
              <w:rPr>
                <w:rFonts w:ascii="Times New Roman" w:hAnsi="Times New Roman"/>
                <w:color w:val="000000" w:themeColor="text1"/>
                <w:sz w:val="20"/>
                <w:szCs w:val="20"/>
              </w:rPr>
            </w:pPr>
            <w:r w:rsidRPr="00941957">
              <w:rPr>
                <w:rFonts w:ascii="Times New Roman" w:hAnsi="Times New Roman"/>
                <w:b/>
                <w:color w:val="000000" w:themeColor="text1"/>
                <w:sz w:val="20"/>
                <w:szCs w:val="20"/>
              </w:rPr>
              <w:t>L.1 Новый акт</w:t>
            </w:r>
            <w:r w:rsidRPr="00941957">
              <w:rPr>
                <w:rFonts w:ascii="Times New Roman" w:hAnsi="Times New Roman"/>
                <w:color w:val="000000" w:themeColor="text1"/>
                <w:sz w:val="20"/>
                <w:szCs w:val="20"/>
              </w:rPr>
              <w:br/>
              <w:t xml:space="preserve">Проект </w:t>
            </w:r>
            <w:r w:rsidR="00A25422">
              <w:rPr>
                <w:rFonts w:ascii="Times New Roman" w:hAnsi="Times New Roman"/>
                <w:color w:val="000000" w:themeColor="text1"/>
                <w:sz w:val="20"/>
                <w:szCs w:val="20"/>
              </w:rPr>
              <w:t>з</w:t>
            </w:r>
            <w:r w:rsidRPr="00205D89">
              <w:rPr>
                <w:rFonts w:ascii="Times New Roman" w:hAnsi="Times New Roman"/>
                <w:color w:val="000000" w:themeColor="text1"/>
                <w:sz w:val="20"/>
                <w:szCs w:val="20"/>
              </w:rPr>
              <w:t>акона об утверждени</w:t>
            </w:r>
            <w:r w:rsidR="00205D89" w:rsidRPr="00205D89">
              <w:rPr>
                <w:rFonts w:ascii="Times New Roman" w:hAnsi="Times New Roman"/>
                <w:color w:val="000000" w:themeColor="text1"/>
                <w:sz w:val="20"/>
                <w:szCs w:val="20"/>
              </w:rPr>
              <w:t>и</w:t>
            </w:r>
            <w:r w:rsidRPr="00941957">
              <w:rPr>
                <w:rFonts w:ascii="Times New Roman" w:hAnsi="Times New Roman"/>
                <w:color w:val="000000" w:themeColor="text1"/>
                <w:sz w:val="20"/>
                <w:szCs w:val="20"/>
              </w:rPr>
              <w:t xml:space="preserve">  Концепции информационной безопасности Республики Молдова</w:t>
            </w:r>
          </w:p>
        </w:tc>
        <w:tc>
          <w:tcPr>
            <w:tcW w:w="2127" w:type="dxa"/>
            <w:gridSpan w:val="4"/>
            <w:tcBorders>
              <w:top w:val="single" w:sz="4" w:space="0" w:color="000000"/>
            </w:tcBorders>
          </w:tcPr>
          <w:p w:rsidR="00112641" w:rsidRPr="00941957" w:rsidRDefault="00112641"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Вступивший в силу </w:t>
            </w:r>
            <w:r w:rsidR="00A25422">
              <w:rPr>
                <w:rFonts w:ascii="Times New Roman" w:hAnsi="Times New Roman"/>
                <w:color w:val="000000" w:themeColor="text1"/>
                <w:sz w:val="20"/>
                <w:szCs w:val="20"/>
              </w:rPr>
              <w:t>з</w:t>
            </w:r>
            <w:r w:rsidRPr="00941957">
              <w:rPr>
                <w:rFonts w:ascii="Times New Roman" w:hAnsi="Times New Roman"/>
                <w:color w:val="000000" w:themeColor="text1"/>
                <w:sz w:val="20"/>
                <w:szCs w:val="20"/>
              </w:rPr>
              <w:t>акон</w:t>
            </w:r>
          </w:p>
        </w:tc>
        <w:tc>
          <w:tcPr>
            <w:tcW w:w="1990" w:type="dxa"/>
            <w:tcBorders>
              <w:top w:val="single" w:sz="4" w:space="0" w:color="000000"/>
            </w:tcBorders>
          </w:tcPr>
          <w:p w:rsidR="00112641" w:rsidRPr="00941957" w:rsidRDefault="00112641"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tc>
        <w:tc>
          <w:tcPr>
            <w:tcW w:w="1464" w:type="dxa"/>
            <w:gridSpan w:val="2"/>
            <w:tcBorders>
              <w:top w:val="single" w:sz="4" w:space="0" w:color="000000"/>
            </w:tcBorders>
          </w:tcPr>
          <w:p w:rsidR="00112641" w:rsidRPr="00941957" w:rsidRDefault="00112641"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I </w:t>
            </w:r>
            <w:r w:rsidR="009062A9">
              <w:rPr>
                <w:rFonts w:ascii="Times New Roman" w:hAnsi="Times New Roman"/>
                <w:color w:val="000000" w:themeColor="text1"/>
                <w:sz w:val="20"/>
                <w:szCs w:val="20"/>
              </w:rPr>
              <w:t>квартал</w:t>
            </w:r>
          </w:p>
          <w:p w:rsidR="00112641" w:rsidRPr="00941957" w:rsidRDefault="00112641"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2018 г.</w:t>
            </w:r>
          </w:p>
        </w:tc>
        <w:tc>
          <w:tcPr>
            <w:tcW w:w="1494" w:type="dxa"/>
            <w:gridSpan w:val="2"/>
            <w:tcBorders>
              <w:top w:val="single" w:sz="4" w:space="0" w:color="000000"/>
            </w:tcBorders>
          </w:tcPr>
          <w:p w:rsidR="00112641" w:rsidRPr="00941957" w:rsidRDefault="00112641"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В пределах бюджета учреждения</w:t>
            </w:r>
          </w:p>
        </w:tc>
      </w:tr>
      <w:tr w:rsidR="007B2DE9" w:rsidRPr="00941957" w:rsidTr="001171E1">
        <w:trPr>
          <w:trHeight w:val="820"/>
        </w:trPr>
        <w:tc>
          <w:tcPr>
            <w:tcW w:w="535" w:type="dxa"/>
            <w:vMerge/>
            <w:tcBorders>
              <w:top w:val="single" w:sz="4" w:space="0" w:color="000000"/>
            </w:tcBorders>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882" w:type="dxa"/>
            <w:vMerge/>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484" w:type="dxa"/>
            <w:gridSpan w:val="3"/>
            <w:vMerge w:val="restart"/>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647" w:type="dxa"/>
            <w:vMerge w:val="restart"/>
            <w:tcBorders>
              <w:top w:val="single" w:sz="4" w:space="0" w:color="000000"/>
            </w:tcBorders>
          </w:tcPr>
          <w:p w:rsidR="007B2DE9" w:rsidRPr="00941957" w:rsidRDefault="007B2DE9" w:rsidP="0056419B">
            <w:pPr>
              <w:pStyle w:val="Normal12"/>
              <w:spacing w:after="0" w:line="240" w:lineRule="auto"/>
              <w:ind w:right="57"/>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I1.</w:t>
            </w:r>
            <w:r w:rsidRPr="00941957">
              <w:rPr>
                <w:rFonts w:ascii="Times New Roman" w:eastAsia="Times New Roman" w:hAnsi="Times New Roman" w:cs="Times New Roman"/>
                <w:color w:val="000000" w:themeColor="text1"/>
                <w:sz w:val="20"/>
                <w:szCs w:val="20"/>
              </w:rPr>
              <w:t xml:space="preserve"> Развитие институциональных возможностей и </w:t>
            </w:r>
            <w:r w:rsidR="00A25422">
              <w:rPr>
                <w:rFonts w:ascii="Times New Roman" w:eastAsia="Times New Roman" w:hAnsi="Times New Roman" w:cs="Times New Roman"/>
                <w:color w:val="000000" w:themeColor="text1"/>
                <w:sz w:val="20"/>
                <w:szCs w:val="20"/>
              </w:rPr>
              <w:t xml:space="preserve">способностей </w:t>
            </w:r>
            <w:r w:rsidRPr="00941957">
              <w:rPr>
                <w:rFonts w:ascii="Times New Roman" w:eastAsia="Times New Roman" w:hAnsi="Times New Roman" w:cs="Times New Roman"/>
                <w:color w:val="000000" w:themeColor="text1"/>
                <w:sz w:val="20"/>
                <w:szCs w:val="20"/>
              </w:rPr>
              <w:t xml:space="preserve">национальных экспертов </w:t>
            </w:r>
            <w:r w:rsidR="00A25422">
              <w:rPr>
                <w:rFonts w:ascii="Times New Roman" w:eastAsia="Times New Roman" w:hAnsi="Times New Roman" w:cs="Times New Roman"/>
                <w:color w:val="000000" w:themeColor="text1"/>
                <w:sz w:val="20"/>
                <w:szCs w:val="20"/>
              </w:rPr>
              <w:t xml:space="preserve">по </w:t>
            </w:r>
            <w:r w:rsidRPr="00941957">
              <w:rPr>
                <w:rFonts w:ascii="Times New Roman" w:eastAsia="Times New Roman" w:hAnsi="Times New Roman" w:cs="Times New Roman"/>
                <w:color w:val="000000" w:themeColor="text1"/>
                <w:sz w:val="20"/>
                <w:szCs w:val="20"/>
              </w:rPr>
              <w:t>участи</w:t>
            </w:r>
            <w:r w:rsidR="00A25422">
              <w:rPr>
                <w:rFonts w:ascii="Times New Roman" w:eastAsia="Times New Roman" w:hAnsi="Times New Roman" w:cs="Times New Roman"/>
                <w:color w:val="000000" w:themeColor="text1"/>
                <w:sz w:val="20"/>
                <w:szCs w:val="20"/>
              </w:rPr>
              <w:t>ю</w:t>
            </w:r>
            <w:r w:rsidRPr="00941957">
              <w:rPr>
                <w:rFonts w:ascii="Times New Roman" w:eastAsia="Times New Roman" w:hAnsi="Times New Roman" w:cs="Times New Roman"/>
                <w:color w:val="000000" w:themeColor="text1"/>
                <w:sz w:val="20"/>
                <w:szCs w:val="20"/>
              </w:rPr>
              <w:t xml:space="preserve">  в операциях/миссиях ЕС, ООН, ОБСЕ</w:t>
            </w:r>
          </w:p>
        </w:tc>
        <w:tc>
          <w:tcPr>
            <w:tcW w:w="2127" w:type="dxa"/>
            <w:gridSpan w:val="4"/>
          </w:tcPr>
          <w:p w:rsidR="007B2DE9" w:rsidRPr="00941957" w:rsidRDefault="00A25422" w:rsidP="0056419B">
            <w:pPr>
              <w:pStyle w:val="Normal12"/>
              <w:spacing w:after="0" w:line="240" w:lineRule="auto"/>
              <w:ind w:right="57"/>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Число </w:t>
            </w:r>
            <w:r w:rsidR="007B2DE9" w:rsidRPr="00941957">
              <w:rPr>
                <w:rFonts w:ascii="Times New Roman" w:eastAsia="Times New Roman" w:hAnsi="Times New Roman" w:cs="Times New Roman"/>
                <w:color w:val="000000" w:themeColor="text1"/>
                <w:sz w:val="20"/>
                <w:szCs w:val="20"/>
              </w:rPr>
              <w:t>консультаций с европейски</w:t>
            </w:r>
            <w:r>
              <w:rPr>
                <w:rFonts w:ascii="Times New Roman" w:eastAsia="Times New Roman" w:hAnsi="Times New Roman" w:cs="Times New Roman"/>
                <w:color w:val="000000" w:themeColor="text1"/>
                <w:sz w:val="20"/>
                <w:szCs w:val="20"/>
              </w:rPr>
              <w:t xml:space="preserve">ми </w:t>
            </w:r>
            <w:r w:rsidR="007B2DE9" w:rsidRPr="00941957">
              <w:rPr>
                <w:rFonts w:ascii="Times New Roman" w:eastAsia="Times New Roman" w:hAnsi="Times New Roman" w:cs="Times New Roman"/>
                <w:color w:val="000000" w:themeColor="text1"/>
                <w:sz w:val="20"/>
                <w:szCs w:val="20"/>
              </w:rPr>
              <w:t>эксперт</w:t>
            </w:r>
            <w:r>
              <w:rPr>
                <w:rFonts w:ascii="Times New Roman" w:eastAsia="Times New Roman" w:hAnsi="Times New Roman" w:cs="Times New Roman"/>
                <w:color w:val="000000" w:themeColor="text1"/>
                <w:sz w:val="20"/>
                <w:szCs w:val="20"/>
              </w:rPr>
              <w:t>ами</w:t>
            </w:r>
            <w:r w:rsidR="007B2DE9" w:rsidRPr="00941957">
              <w:rPr>
                <w:rFonts w:ascii="Times New Roman" w:eastAsia="Times New Roman" w:hAnsi="Times New Roman" w:cs="Times New Roman"/>
                <w:color w:val="000000" w:themeColor="text1"/>
                <w:sz w:val="20"/>
                <w:szCs w:val="20"/>
              </w:rPr>
              <w:t>/европейски</w:t>
            </w:r>
            <w:r>
              <w:rPr>
                <w:rFonts w:ascii="Times New Roman" w:eastAsia="Times New Roman" w:hAnsi="Times New Roman" w:cs="Times New Roman"/>
                <w:color w:val="000000" w:themeColor="text1"/>
                <w:sz w:val="20"/>
                <w:szCs w:val="20"/>
              </w:rPr>
              <w:t>ми</w:t>
            </w:r>
            <w:r w:rsidR="007B2DE9" w:rsidRPr="00941957">
              <w:rPr>
                <w:rFonts w:ascii="Times New Roman" w:eastAsia="Times New Roman" w:hAnsi="Times New Roman" w:cs="Times New Roman"/>
                <w:color w:val="000000" w:themeColor="text1"/>
                <w:sz w:val="20"/>
                <w:szCs w:val="20"/>
              </w:rPr>
              <w:t xml:space="preserve"> институт</w:t>
            </w:r>
            <w:r>
              <w:rPr>
                <w:rFonts w:ascii="Times New Roman" w:eastAsia="Times New Roman" w:hAnsi="Times New Roman" w:cs="Times New Roman"/>
                <w:color w:val="000000" w:themeColor="text1"/>
                <w:sz w:val="20"/>
                <w:szCs w:val="20"/>
              </w:rPr>
              <w:t>ами</w:t>
            </w:r>
          </w:p>
        </w:tc>
        <w:tc>
          <w:tcPr>
            <w:tcW w:w="1990" w:type="dxa"/>
            <w:vMerge w:val="restart"/>
          </w:tcPr>
          <w:p w:rsidR="00A25422" w:rsidRDefault="007B2DE9" w:rsidP="0056419B">
            <w:pPr>
              <w:pStyle w:val="Normal12"/>
              <w:widowControl w:val="0"/>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Министерство обороны;</w:t>
            </w:r>
          </w:p>
          <w:p w:rsidR="00A25422" w:rsidRPr="00941957" w:rsidRDefault="007B2DE9" w:rsidP="0056419B">
            <w:pPr>
              <w:pStyle w:val="Normal12"/>
              <w:widowControl w:val="0"/>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Министерство </w:t>
            </w:r>
            <w:r w:rsidR="00A25422">
              <w:rPr>
                <w:rFonts w:ascii="Times New Roman" w:eastAsia="Times New Roman" w:hAnsi="Times New Roman" w:cs="Times New Roman"/>
                <w:color w:val="000000" w:themeColor="text1"/>
                <w:sz w:val="20"/>
                <w:szCs w:val="20"/>
              </w:rPr>
              <w:t>в</w:t>
            </w:r>
            <w:r w:rsidRPr="00941957">
              <w:rPr>
                <w:rFonts w:ascii="Times New Roman" w:eastAsia="Times New Roman" w:hAnsi="Times New Roman" w:cs="Times New Roman"/>
                <w:color w:val="000000" w:themeColor="text1"/>
                <w:sz w:val="20"/>
                <w:szCs w:val="20"/>
              </w:rPr>
              <w:t xml:space="preserve">нутренних </w:t>
            </w:r>
            <w:r w:rsidR="00A25422">
              <w:rPr>
                <w:rFonts w:ascii="Times New Roman" w:eastAsia="Times New Roman" w:hAnsi="Times New Roman" w:cs="Times New Roman"/>
                <w:color w:val="000000" w:themeColor="text1"/>
                <w:sz w:val="20"/>
                <w:szCs w:val="20"/>
              </w:rPr>
              <w:t>д</w:t>
            </w:r>
            <w:r w:rsidRPr="00941957">
              <w:rPr>
                <w:rFonts w:ascii="Times New Roman" w:eastAsia="Times New Roman" w:hAnsi="Times New Roman" w:cs="Times New Roman"/>
                <w:color w:val="000000" w:themeColor="text1"/>
                <w:sz w:val="20"/>
                <w:szCs w:val="20"/>
              </w:rPr>
              <w:t>ел;</w:t>
            </w:r>
          </w:p>
          <w:p w:rsidR="007B2DE9" w:rsidRPr="00941957" w:rsidRDefault="007B2DE9" w:rsidP="0056419B">
            <w:pPr>
              <w:pStyle w:val="Normal12"/>
              <w:widowControl w:val="0"/>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Министерство </w:t>
            </w:r>
            <w:r w:rsidR="00A25422">
              <w:rPr>
                <w:rFonts w:ascii="Times New Roman" w:eastAsia="Times New Roman" w:hAnsi="Times New Roman" w:cs="Times New Roman"/>
                <w:color w:val="000000" w:themeColor="text1"/>
                <w:sz w:val="20"/>
                <w:szCs w:val="20"/>
              </w:rPr>
              <w:t>ю</w:t>
            </w:r>
            <w:r w:rsidRPr="00941957">
              <w:rPr>
                <w:rFonts w:ascii="Times New Roman" w:eastAsia="Times New Roman" w:hAnsi="Times New Roman" w:cs="Times New Roman"/>
                <w:color w:val="000000" w:themeColor="text1"/>
                <w:sz w:val="20"/>
                <w:szCs w:val="20"/>
              </w:rPr>
              <w:t>стиции;</w:t>
            </w:r>
          </w:p>
          <w:p w:rsidR="007B2DE9" w:rsidRPr="00941957" w:rsidRDefault="007B2DE9"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p w:rsidR="007B2DE9" w:rsidRPr="00941957" w:rsidRDefault="007B2DE9" w:rsidP="0056419B">
            <w:pPr>
              <w:pStyle w:val="Normal12"/>
              <w:widowControl w:val="0"/>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Министерство </w:t>
            </w:r>
            <w:r w:rsidR="00A25422">
              <w:rPr>
                <w:rFonts w:ascii="Times New Roman" w:eastAsia="Times New Roman" w:hAnsi="Times New Roman" w:cs="Times New Roman"/>
                <w:color w:val="000000" w:themeColor="text1"/>
                <w:sz w:val="20"/>
                <w:szCs w:val="20"/>
              </w:rPr>
              <w:t>и</w:t>
            </w:r>
            <w:r w:rsidRPr="00941957">
              <w:rPr>
                <w:rFonts w:ascii="Times New Roman" w:eastAsia="Times New Roman" w:hAnsi="Times New Roman" w:cs="Times New Roman"/>
                <w:color w:val="000000" w:themeColor="text1"/>
                <w:sz w:val="20"/>
                <w:szCs w:val="20"/>
              </w:rPr>
              <w:t xml:space="preserve">ностранных </w:t>
            </w:r>
            <w:r w:rsidR="00A25422">
              <w:rPr>
                <w:rFonts w:ascii="Times New Roman" w:eastAsia="Times New Roman" w:hAnsi="Times New Roman" w:cs="Times New Roman"/>
                <w:color w:val="000000" w:themeColor="text1"/>
                <w:sz w:val="20"/>
                <w:szCs w:val="20"/>
              </w:rPr>
              <w:t>д</w:t>
            </w:r>
            <w:r w:rsidRPr="00941957">
              <w:rPr>
                <w:rFonts w:ascii="Times New Roman" w:eastAsia="Times New Roman" w:hAnsi="Times New Roman" w:cs="Times New Roman"/>
                <w:color w:val="000000" w:themeColor="text1"/>
                <w:sz w:val="20"/>
                <w:szCs w:val="20"/>
              </w:rPr>
              <w:t xml:space="preserve">ел и </w:t>
            </w:r>
            <w:r w:rsidR="00A25422">
              <w:rPr>
                <w:rFonts w:ascii="Times New Roman" w:eastAsia="Times New Roman" w:hAnsi="Times New Roman" w:cs="Times New Roman"/>
                <w:color w:val="000000" w:themeColor="text1"/>
                <w:sz w:val="20"/>
                <w:szCs w:val="20"/>
              </w:rPr>
              <w:t>е</w:t>
            </w:r>
            <w:r w:rsidRPr="00941957">
              <w:rPr>
                <w:rFonts w:ascii="Times New Roman" w:eastAsia="Times New Roman" w:hAnsi="Times New Roman" w:cs="Times New Roman"/>
                <w:color w:val="000000" w:themeColor="text1"/>
                <w:sz w:val="20"/>
                <w:szCs w:val="20"/>
              </w:rPr>
              <w:t xml:space="preserve">вропейской </w:t>
            </w:r>
            <w:r w:rsidR="00A25422">
              <w:rPr>
                <w:rFonts w:ascii="Times New Roman" w:eastAsia="Times New Roman" w:hAnsi="Times New Roman" w:cs="Times New Roman"/>
                <w:color w:val="000000" w:themeColor="text1"/>
                <w:sz w:val="20"/>
                <w:szCs w:val="20"/>
              </w:rPr>
              <w:t>и</w:t>
            </w:r>
            <w:r w:rsidRPr="00941957">
              <w:rPr>
                <w:rFonts w:ascii="Times New Roman" w:eastAsia="Times New Roman" w:hAnsi="Times New Roman" w:cs="Times New Roman"/>
                <w:color w:val="000000" w:themeColor="text1"/>
                <w:sz w:val="20"/>
                <w:szCs w:val="20"/>
              </w:rPr>
              <w:t>нтеграции</w:t>
            </w:r>
          </w:p>
        </w:tc>
        <w:tc>
          <w:tcPr>
            <w:tcW w:w="1464" w:type="dxa"/>
            <w:gridSpan w:val="2"/>
            <w:vMerge w:val="restart"/>
          </w:tcPr>
          <w:p w:rsidR="007B2DE9" w:rsidRPr="00941957" w:rsidRDefault="007B2DE9"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Каждое полугодие</w:t>
            </w:r>
          </w:p>
          <w:p w:rsidR="007B2DE9" w:rsidRDefault="007B2DE9" w:rsidP="0056419B">
            <w:pPr>
              <w:pStyle w:val="Normal12"/>
              <w:spacing w:after="0" w:line="240" w:lineRule="auto"/>
              <w:ind w:right="57"/>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2017-2019</w:t>
            </w:r>
            <w:r w:rsidR="00A25422">
              <w:rPr>
                <w:rFonts w:ascii="Times New Roman" w:eastAsia="Times New Roman" w:hAnsi="Times New Roman" w:cs="Times New Roman"/>
                <w:color w:val="000000" w:themeColor="text1"/>
                <w:sz w:val="20"/>
                <w:szCs w:val="20"/>
              </w:rPr>
              <w:t xml:space="preserve"> гг.</w:t>
            </w:r>
          </w:p>
          <w:p w:rsidR="00A25422" w:rsidRPr="00941957" w:rsidRDefault="00A25422" w:rsidP="0056419B">
            <w:pPr>
              <w:pStyle w:val="Normal12"/>
              <w:spacing w:after="0" w:line="240" w:lineRule="auto"/>
              <w:ind w:right="57"/>
              <w:jc w:val="center"/>
              <w:rPr>
                <w:rFonts w:ascii="Times New Roman" w:eastAsia="Times New Roman" w:hAnsi="Times New Roman" w:cs="Times New Roman"/>
                <w:color w:val="000000" w:themeColor="text1"/>
                <w:sz w:val="20"/>
                <w:szCs w:val="20"/>
              </w:rPr>
            </w:pPr>
          </w:p>
        </w:tc>
        <w:tc>
          <w:tcPr>
            <w:tcW w:w="1494" w:type="dxa"/>
            <w:gridSpan w:val="2"/>
            <w:vMerge w:val="restart"/>
          </w:tcPr>
          <w:p w:rsidR="007B2DE9" w:rsidRPr="00941957" w:rsidRDefault="007B2DE9" w:rsidP="0056419B">
            <w:pPr>
              <w:pStyle w:val="Normal12"/>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eastAsia="ru-RU"/>
              </w:rPr>
              <w:t>В пределах бюджета учреждения</w:t>
            </w:r>
          </w:p>
        </w:tc>
      </w:tr>
      <w:tr w:rsidR="00112641" w:rsidRPr="00941957" w:rsidTr="001171E1">
        <w:trPr>
          <w:trHeight w:val="600"/>
        </w:trPr>
        <w:tc>
          <w:tcPr>
            <w:tcW w:w="535" w:type="dxa"/>
            <w:vMerge/>
            <w:tcBorders>
              <w:top w:val="single" w:sz="4" w:space="0" w:color="000000"/>
            </w:tcBorders>
          </w:tcPr>
          <w:p w:rsidR="00112641" w:rsidRPr="00941957" w:rsidRDefault="00112641" w:rsidP="0056419B">
            <w:pPr>
              <w:pStyle w:val="Normal1"/>
              <w:widowControl w:val="0"/>
              <w:spacing w:after="0"/>
              <w:rPr>
                <w:rFonts w:ascii="Times New Roman" w:eastAsia="Times New Roman" w:hAnsi="Times New Roman" w:cs="Times New Roman"/>
                <w:color w:val="auto"/>
                <w:sz w:val="20"/>
                <w:szCs w:val="20"/>
                <w:lang w:val="it-IT"/>
              </w:rPr>
            </w:pPr>
          </w:p>
        </w:tc>
        <w:tc>
          <w:tcPr>
            <w:tcW w:w="1882" w:type="dxa"/>
            <w:vMerge/>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it-IT"/>
              </w:rPr>
            </w:pPr>
          </w:p>
        </w:tc>
        <w:tc>
          <w:tcPr>
            <w:tcW w:w="2484" w:type="dxa"/>
            <w:gridSpan w:val="3"/>
            <w:vMerge/>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it-IT"/>
              </w:rPr>
            </w:pPr>
          </w:p>
        </w:tc>
        <w:tc>
          <w:tcPr>
            <w:tcW w:w="2647" w:type="dxa"/>
            <w:vMerge/>
            <w:tcBorders>
              <w:top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lang w:val="it-IT"/>
              </w:rPr>
            </w:pPr>
          </w:p>
        </w:tc>
        <w:tc>
          <w:tcPr>
            <w:tcW w:w="2127" w:type="dxa"/>
            <w:gridSpan w:val="4"/>
          </w:tcPr>
          <w:p w:rsidR="00112641" w:rsidRPr="00941957" w:rsidRDefault="00112641" w:rsidP="0056419B">
            <w:pPr>
              <w:pStyle w:val="Normal12"/>
              <w:spacing w:after="0" w:line="240" w:lineRule="auto"/>
              <w:ind w:right="57"/>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Количество реализованных проектов с участием ЕС</w:t>
            </w:r>
          </w:p>
        </w:tc>
        <w:tc>
          <w:tcPr>
            <w:tcW w:w="1990" w:type="dxa"/>
            <w:vMerge/>
          </w:tcPr>
          <w:p w:rsidR="00112641" w:rsidRPr="00941957" w:rsidRDefault="00112641" w:rsidP="0056419B">
            <w:pPr>
              <w:pStyle w:val="Normal1"/>
              <w:widowControl w:val="0"/>
              <w:spacing w:after="0"/>
              <w:rPr>
                <w:rFonts w:ascii="Times New Roman" w:eastAsia="Times New Roman" w:hAnsi="Times New Roman" w:cs="Times New Roman"/>
                <w:color w:val="000000" w:themeColor="text1"/>
                <w:sz w:val="20"/>
                <w:szCs w:val="20"/>
                <w:lang w:val="es-ES"/>
              </w:rPr>
            </w:pPr>
          </w:p>
        </w:tc>
        <w:tc>
          <w:tcPr>
            <w:tcW w:w="1464" w:type="dxa"/>
            <w:gridSpan w:val="2"/>
            <w:vMerge/>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lang w:val="es-ES"/>
              </w:rPr>
            </w:pPr>
          </w:p>
        </w:tc>
        <w:tc>
          <w:tcPr>
            <w:tcW w:w="1494" w:type="dxa"/>
            <w:gridSpan w:val="2"/>
            <w:vMerge/>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lang w:val="es-ES"/>
              </w:rPr>
            </w:pPr>
          </w:p>
        </w:tc>
      </w:tr>
      <w:tr w:rsidR="00112641" w:rsidRPr="00941957" w:rsidTr="001171E1">
        <w:trPr>
          <w:trHeight w:val="880"/>
        </w:trPr>
        <w:tc>
          <w:tcPr>
            <w:tcW w:w="535" w:type="dxa"/>
            <w:vMerge/>
            <w:tcBorders>
              <w:top w:val="single" w:sz="4" w:space="0" w:color="000000"/>
            </w:tcBorders>
          </w:tcPr>
          <w:p w:rsidR="00112641" w:rsidRPr="00941957" w:rsidRDefault="00112641" w:rsidP="0056419B">
            <w:pPr>
              <w:pStyle w:val="Normal1"/>
              <w:widowControl w:val="0"/>
              <w:spacing w:after="0"/>
              <w:rPr>
                <w:rFonts w:ascii="Times New Roman" w:eastAsia="Times New Roman" w:hAnsi="Times New Roman" w:cs="Times New Roman"/>
                <w:color w:val="auto"/>
                <w:sz w:val="20"/>
                <w:szCs w:val="20"/>
                <w:lang w:val="es-ES"/>
              </w:rPr>
            </w:pPr>
          </w:p>
        </w:tc>
        <w:tc>
          <w:tcPr>
            <w:tcW w:w="1882" w:type="dxa"/>
            <w:vMerge/>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es-ES"/>
              </w:rPr>
            </w:pPr>
          </w:p>
        </w:tc>
        <w:tc>
          <w:tcPr>
            <w:tcW w:w="2484" w:type="dxa"/>
            <w:gridSpan w:val="3"/>
            <w:vMerge/>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lang w:val="es-ES"/>
              </w:rPr>
            </w:pPr>
          </w:p>
        </w:tc>
        <w:tc>
          <w:tcPr>
            <w:tcW w:w="2647" w:type="dxa"/>
            <w:vMerge/>
            <w:tcBorders>
              <w:top w:val="single" w:sz="4" w:space="0" w:color="000000"/>
            </w:tcBorders>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lang w:val="es-ES"/>
              </w:rPr>
            </w:pPr>
          </w:p>
        </w:tc>
        <w:tc>
          <w:tcPr>
            <w:tcW w:w="2127" w:type="dxa"/>
            <w:gridSpan w:val="4"/>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Количество национальных контингентов</w:t>
            </w:r>
            <w:r w:rsidR="00A25422">
              <w:rPr>
                <w:rFonts w:ascii="Times New Roman" w:eastAsia="Times New Roman" w:hAnsi="Times New Roman" w:cs="Times New Roman"/>
                <w:color w:val="000000" w:themeColor="text1"/>
                <w:sz w:val="20"/>
                <w:szCs w:val="20"/>
              </w:rPr>
              <w:t>,</w:t>
            </w:r>
            <w:r w:rsidRPr="00941957">
              <w:rPr>
                <w:rFonts w:ascii="Times New Roman" w:eastAsia="Times New Roman" w:hAnsi="Times New Roman" w:cs="Times New Roman"/>
                <w:color w:val="000000" w:themeColor="text1"/>
                <w:sz w:val="20"/>
                <w:szCs w:val="20"/>
              </w:rPr>
              <w:t xml:space="preserve"> находящи</w:t>
            </w:r>
            <w:r w:rsidR="00A25422">
              <w:rPr>
                <w:rFonts w:ascii="Times New Roman" w:eastAsia="Times New Roman" w:hAnsi="Times New Roman" w:cs="Times New Roman"/>
                <w:color w:val="000000" w:themeColor="text1"/>
                <w:sz w:val="20"/>
                <w:szCs w:val="20"/>
              </w:rPr>
              <w:t>х</w:t>
            </w:r>
            <w:r w:rsidRPr="00941957">
              <w:rPr>
                <w:rFonts w:ascii="Times New Roman" w:eastAsia="Times New Roman" w:hAnsi="Times New Roman" w:cs="Times New Roman"/>
                <w:color w:val="000000" w:themeColor="text1"/>
                <w:sz w:val="20"/>
                <w:szCs w:val="20"/>
              </w:rPr>
              <w:t>ся в международных миссиях</w:t>
            </w:r>
          </w:p>
        </w:tc>
        <w:tc>
          <w:tcPr>
            <w:tcW w:w="1990" w:type="dxa"/>
            <w:vMerge/>
          </w:tcPr>
          <w:p w:rsidR="00112641" w:rsidRPr="00941957" w:rsidRDefault="00112641" w:rsidP="0056419B">
            <w:pPr>
              <w:pStyle w:val="Normal1"/>
              <w:widowControl w:val="0"/>
              <w:spacing w:after="0"/>
              <w:rPr>
                <w:rFonts w:ascii="Times New Roman" w:eastAsia="Times New Roman" w:hAnsi="Times New Roman" w:cs="Times New Roman"/>
                <w:color w:val="000000" w:themeColor="text1"/>
                <w:sz w:val="20"/>
                <w:szCs w:val="20"/>
              </w:rPr>
            </w:pPr>
          </w:p>
        </w:tc>
        <w:tc>
          <w:tcPr>
            <w:tcW w:w="1464" w:type="dxa"/>
            <w:gridSpan w:val="2"/>
            <w:vMerge/>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p>
        </w:tc>
        <w:tc>
          <w:tcPr>
            <w:tcW w:w="1494" w:type="dxa"/>
            <w:gridSpan w:val="2"/>
            <w:vMerge/>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p>
        </w:tc>
      </w:tr>
      <w:tr w:rsidR="00112641" w:rsidRPr="00941957" w:rsidTr="001171E1">
        <w:trPr>
          <w:trHeight w:val="820"/>
        </w:trPr>
        <w:tc>
          <w:tcPr>
            <w:tcW w:w="535" w:type="dxa"/>
            <w:vMerge/>
            <w:tcBorders>
              <w:top w:val="single" w:sz="4" w:space="0" w:color="000000"/>
            </w:tcBorders>
          </w:tcPr>
          <w:p w:rsidR="00112641" w:rsidRPr="00941957" w:rsidRDefault="00112641" w:rsidP="0056419B">
            <w:pPr>
              <w:pStyle w:val="Normal1"/>
              <w:widowControl w:val="0"/>
              <w:spacing w:after="0"/>
              <w:rPr>
                <w:rFonts w:ascii="Times New Roman" w:eastAsia="Times New Roman" w:hAnsi="Times New Roman" w:cs="Times New Roman"/>
                <w:color w:val="auto"/>
                <w:sz w:val="20"/>
                <w:szCs w:val="20"/>
              </w:rPr>
            </w:pPr>
          </w:p>
        </w:tc>
        <w:tc>
          <w:tcPr>
            <w:tcW w:w="1882" w:type="dxa"/>
            <w:vMerge/>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2484" w:type="dxa"/>
            <w:gridSpan w:val="3"/>
          </w:tcPr>
          <w:p w:rsidR="00112641" w:rsidRPr="00941957" w:rsidRDefault="00112641" w:rsidP="0056419B">
            <w:pPr>
              <w:pStyle w:val="Normal1"/>
              <w:spacing w:after="0" w:line="240" w:lineRule="auto"/>
              <w:rPr>
                <w:rFonts w:ascii="Times New Roman" w:eastAsia="Times New Roman" w:hAnsi="Times New Roman" w:cs="Times New Roman"/>
                <w:color w:val="auto"/>
                <w:sz w:val="20"/>
                <w:szCs w:val="20"/>
              </w:rPr>
            </w:pPr>
          </w:p>
        </w:tc>
        <w:tc>
          <w:tcPr>
            <w:tcW w:w="2647" w:type="dxa"/>
            <w:tcBorders>
              <w:top w:val="single" w:sz="4" w:space="0" w:color="000000"/>
            </w:tcBorders>
          </w:tcPr>
          <w:p w:rsidR="00112641" w:rsidRPr="00941957" w:rsidRDefault="00112641" w:rsidP="0056419B">
            <w:pPr>
              <w:pStyle w:val="Normal1"/>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b/>
                <w:color w:val="000000" w:themeColor="text1"/>
                <w:sz w:val="20"/>
                <w:szCs w:val="20"/>
              </w:rPr>
              <w:t>I2.</w:t>
            </w:r>
            <w:r w:rsidRPr="00941957">
              <w:rPr>
                <w:rFonts w:ascii="Times New Roman" w:hAnsi="Times New Roman" w:cs="Times New Roman"/>
                <w:color w:val="000000" w:themeColor="text1"/>
                <w:sz w:val="20"/>
                <w:szCs w:val="20"/>
              </w:rPr>
              <w:t xml:space="preserve"> Обеспечение участия национальных экспертов в релевантных учебных курсах, тренингах, </w:t>
            </w:r>
            <w:r w:rsidRPr="00941957">
              <w:rPr>
                <w:rFonts w:ascii="Times New Roman" w:hAnsi="Times New Roman" w:cs="Times New Roman"/>
                <w:color w:val="000000" w:themeColor="text1"/>
                <w:sz w:val="20"/>
                <w:szCs w:val="20"/>
              </w:rPr>
              <w:lastRenderedPageBreak/>
              <w:t xml:space="preserve">семинарах с целью ознакомления с процессом  принятия решений в области Общей политики безопасности и обороны </w:t>
            </w:r>
          </w:p>
        </w:tc>
        <w:tc>
          <w:tcPr>
            <w:tcW w:w="2127" w:type="dxa"/>
            <w:gridSpan w:val="4"/>
          </w:tcPr>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По три обученных человека  каждое полугодие</w:t>
            </w:r>
          </w:p>
        </w:tc>
        <w:tc>
          <w:tcPr>
            <w:tcW w:w="1990" w:type="dxa"/>
          </w:tcPr>
          <w:p w:rsidR="00112641" w:rsidRPr="00941957" w:rsidRDefault="00112641" w:rsidP="0056419B">
            <w:pPr>
              <w:spacing w:after="0" w:line="240" w:lineRule="auto"/>
              <w:rPr>
                <w:rFonts w:ascii="Times New Roman" w:eastAsia="SimSu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Министерство обороны;</w:t>
            </w:r>
          </w:p>
          <w:p w:rsidR="00112641" w:rsidRPr="00941957" w:rsidRDefault="00112641" w:rsidP="0056419B">
            <w:pPr>
              <w:spacing w:after="0" w:line="240" w:lineRule="auto"/>
              <w:rPr>
                <w:rFonts w:ascii="Times New Roman" w:eastAsia="SimSu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 xml:space="preserve">Министерство внутренних дел; </w:t>
            </w:r>
          </w:p>
          <w:p w:rsidR="00112641" w:rsidRPr="00941957" w:rsidRDefault="00112641" w:rsidP="0056419B">
            <w:pPr>
              <w:spacing w:after="0" w:line="240" w:lineRule="auto"/>
              <w:rPr>
                <w:rFonts w:ascii="Times New Roman" w:eastAsia="SimSu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lastRenderedPageBreak/>
              <w:t xml:space="preserve">Министерство юстиции; </w:t>
            </w:r>
          </w:p>
          <w:p w:rsidR="00112641" w:rsidRPr="00941957" w:rsidRDefault="00112641" w:rsidP="0056419B">
            <w:pPr>
              <w:spacing w:after="0" w:line="240" w:lineRule="auto"/>
              <w:rPr>
                <w:rFonts w:ascii="Times New Roman" w:eastAsia="SimSu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Генеральная прокуратура;</w:t>
            </w:r>
          </w:p>
          <w:p w:rsidR="00112641" w:rsidRPr="00941957" w:rsidRDefault="00112641" w:rsidP="0056419B">
            <w:pPr>
              <w:spacing w:after="0" w:line="240" w:lineRule="auto"/>
              <w:rPr>
                <w:rFonts w:ascii="Times New Roman" w:eastAsia="SimSu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Служба информации и безопасности;</w:t>
            </w:r>
          </w:p>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Министерство иностранных дел и европейской интеграции</w:t>
            </w:r>
          </w:p>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p>
        </w:tc>
        <w:tc>
          <w:tcPr>
            <w:tcW w:w="1464" w:type="dxa"/>
            <w:gridSpan w:val="2"/>
          </w:tcPr>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Каждое полугодие</w:t>
            </w:r>
          </w:p>
          <w:p w:rsidR="00112641" w:rsidRPr="00941957" w:rsidRDefault="00112641" w:rsidP="0056419B">
            <w:pPr>
              <w:spacing w:after="0" w:line="240" w:lineRule="auto"/>
              <w:rPr>
                <w:rFonts w:ascii="Times New Roman" w:eastAsia="SimSu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2017 -2019 гг.</w:t>
            </w:r>
          </w:p>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p>
        </w:tc>
        <w:tc>
          <w:tcPr>
            <w:tcW w:w="1494" w:type="dxa"/>
            <w:gridSpan w:val="2"/>
          </w:tcPr>
          <w:p w:rsidR="00112641" w:rsidRPr="00941957" w:rsidRDefault="00112641"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Не подразумевает расходов </w:t>
            </w:r>
          </w:p>
          <w:p w:rsidR="00112641" w:rsidRPr="00941957" w:rsidRDefault="00112641"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(участие в </w:t>
            </w:r>
            <w:r w:rsidRPr="00941957">
              <w:rPr>
                <w:rFonts w:ascii="Times New Roman" w:hAnsi="Times New Roman" w:cs="Times New Roman"/>
                <w:color w:val="000000" w:themeColor="text1"/>
                <w:sz w:val="20"/>
                <w:szCs w:val="20"/>
              </w:rPr>
              <w:lastRenderedPageBreak/>
              <w:t>учебных мероприятиях, в которых финансовые расходы  полностью покрываются организаторами)</w:t>
            </w:r>
          </w:p>
        </w:tc>
      </w:tr>
      <w:tr w:rsidR="00112641" w:rsidRPr="00941957" w:rsidTr="00247C61">
        <w:trPr>
          <w:trHeight w:val="220"/>
        </w:trPr>
        <w:tc>
          <w:tcPr>
            <w:tcW w:w="535" w:type="dxa"/>
            <w:tcBorders>
              <w:bottom w:val="single" w:sz="4" w:space="0" w:color="000000"/>
            </w:tcBorders>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lastRenderedPageBreak/>
              <w:t>8</w:t>
            </w:r>
          </w:p>
        </w:tc>
        <w:tc>
          <w:tcPr>
            <w:tcW w:w="14088" w:type="dxa"/>
            <w:gridSpan w:val="14"/>
            <w:tcBorders>
              <w:bottom w:val="single" w:sz="4" w:space="0" w:color="000000"/>
            </w:tcBorders>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sz w:val="18"/>
                <w:szCs w:val="18"/>
              </w:rPr>
              <w:t xml:space="preserve">Региональная стабильность  </w:t>
            </w:r>
          </w:p>
        </w:tc>
      </w:tr>
      <w:tr w:rsidR="007B2DE9" w:rsidRPr="00941957" w:rsidTr="004B5F38">
        <w:trPr>
          <w:trHeight w:val="566"/>
        </w:trPr>
        <w:tc>
          <w:tcPr>
            <w:tcW w:w="535" w:type="dxa"/>
            <w:vMerge w:val="restart"/>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882" w:type="dxa"/>
            <w:tcBorders>
              <w:top w:val="single" w:sz="4" w:space="0" w:color="000000"/>
            </w:tcBorders>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(1) Стороны объединят усилия  для продвижения стабильности, безопасности и демократического развития в регионе и</w:t>
            </w:r>
            <w:r w:rsidR="00390B2A">
              <w:rPr>
                <w:rFonts w:ascii="Times New Roman" w:hAnsi="Times New Roman" w:cs="Times New Roman"/>
                <w:color w:val="auto"/>
                <w:sz w:val="20"/>
                <w:szCs w:val="20"/>
              </w:rPr>
              <w:t>,</w:t>
            </w:r>
            <w:r w:rsidRPr="00941957">
              <w:rPr>
                <w:rFonts w:ascii="Times New Roman" w:hAnsi="Times New Roman" w:cs="Times New Roman"/>
                <w:color w:val="auto"/>
                <w:sz w:val="20"/>
                <w:szCs w:val="20"/>
              </w:rPr>
              <w:t xml:space="preserve"> в частности</w:t>
            </w:r>
            <w:r w:rsidR="00390B2A">
              <w:rPr>
                <w:rFonts w:ascii="Times New Roman" w:hAnsi="Times New Roman" w:cs="Times New Roman"/>
                <w:color w:val="auto"/>
                <w:sz w:val="20"/>
                <w:szCs w:val="20"/>
              </w:rPr>
              <w:t>,</w:t>
            </w:r>
            <w:r w:rsidRPr="00941957">
              <w:rPr>
                <w:rFonts w:ascii="Times New Roman" w:hAnsi="Times New Roman" w:cs="Times New Roman"/>
                <w:color w:val="auto"/>
                <w:sz w:val="20"/>
                <w:szCs w:val="20"/>
              </w:rPr>
              <w:t xml:space="preserve"> в деле сотрудничества для мирного урегулирования региональных конфликтов</w:t>
            </w: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Borders>
              <w:top w:val="single" w:sz="4" w:space="0" w:color="000000"/>
            </w:tcBorders>
          </w:tcPr>
          <w:p w:rsidR="007B2DE9" w:rsidRPr="00941957" w:rsidRDefault="007B2DE9" w:rsidP="0056419B">
            <w:pPr>
              <w:pStyle w:val="Normal12"/>
              <w:spacing w:after="0" w:line="240" w:lineRule="auto"/>
              <w:rPr>
                <w:rFonts w:ascii="Times New Roman" w:hAnsi="Times New Roman"/>
                <w:bCs/>
                <w:color w:val="auto"/>
                <w:sz w:val="20"/>
                <w:szCs w:val="20"/>
              </w:rPr>
            </w:pPr>
            <w:r w:rsidRPr="00941957">
              <w:rPr>
                <w:rFonts w:ascii="Times New Roman" w:hAnsi="Times New Roman"/>
                <w:bCs/>
                <w:color w:val="auto"/>
                <w:sz w:val="20"/>
                <w:szCs w:val="20"/>
              </w:rPr>
              <w:t>Сохранение функциональности всех диалоговых платформ и существующих переговорных форматов для определения решений  по проблемам</w:t>
            </w:r>
            <w:r w:rsidRPr="00390B2A">
              <w:rPr>
                <w:rFonts w:ascii="Times New Roman" w:hAnsi="Times New Roman"/>
                <w:bCs/>
                <w:color w:val="auto"/>
                <w:sz w:val="20"/>
                <w:szCs w:val="20"/>
              </w:rPr>
              <w:t xml:space="preserve">, </w:t>
            </w:r>
            <w:r w:rsidRPr="00941957">
              <w:rPr>
                <w:rFonts w:ascii="Times New Roman" w:hAnsi="Times New Roman"/>
                <w:bCs/>
                <w:color w:val="auto"/>
                <w:sz w:val="20"/>
                <w:szCs w:val="20"/>
              </w:rPr>
              <w:t xml:space="preserve">с которыми сталкивается население с обоих берегов Днестра и всеобъемлющего и мирного решения приднестровского конфликта на основе суверенитета и территориальной целостности </w:t>
            </w:r>
            <w:r w:rsidR="00390B2A">
              <w:rPr>
                <w:rFonts w:ascii="Times New Roman" w:hAnsi="Times New Roman"/>
                <w:bCs/>
                <w:color w:val="auto"/>
                <w:sz w:val="20"/>
                <w:szCs w:val="20"/>
              </w:rPr>
              <w:t>Республики Молдова</w:t>
            </w:r>
            <w:r w:rsidRPr="00941957">
              <w:rPr>
                <w:rFonts w:ascii="Times New Roman" w:hAnsi="Times New Roman"/>
                <w:bCs/>
                <w:color w:val="auto"/>
                <w:sz w:val="20"/>
                <w:szCs w:val="20"/>
              </w:rPr>
              <w:t xml:space="preserve"> в рамках международно признанных границ, с особым юридическим статусом для приднестровского региона. </w:t>
            </w:r>
          </w:p>
          <w:p w:rsidR="007B2DE9" w:rsidRPr="00941957" w:rsidRDefault="007B2DE9" w:rsidP="0056419B">
            <w:pPr>
              <w:pStyle w:val="Normal12"/>
              <w:spacing w:after="0" w:line="240" w:lineRule="auto"/>
              <w:rPr>
                <w:rFonts w:ascii="Times New Roman" w:hAnsi="Times New Roman"/>
                <w:bCs/>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000000"/>
            </w:tcBorders>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rPr>
              <w:t>I1.</w:t>
            </w:r>
            <w:r w:rsidRPr="00941957">
              <w:rPr>
                <w:rFonts w:ascii="Times New Roman" w:hAnsi="Times New Roman" w:cs="Times New Roman"/>
                <w:color w:val="auto"/>
                <w:sz w:val="20"/>
                <w:szCs w:val="20"/>
              </w:rPr>
              <w:t xml:space="preserve"> Продолжение переговоров в рамках всех диалоговых платформ по приднестровскому урегулированию (5+2, 1+1, рабочи</w:t>
            </w:r>
            <w:r w:rsidR="00390B2A">
              <w:rPr>
                <w:rFonts w:ascii="Times New Roman" w:hAnsi="Times New Roman" w:cs="Times New Roman"/>
                <w:color w:val="auto"/>
                <w:sz w:val="20"/>
                <w:szCs w:val="20"/>
              </w:rPr>
              <w:t>е</w:t>
            </w:r>
            <w:r w:rsidRPr="00941957">
              <w:rPr>
                <w:rFonts w:ascii="Times New Roman" w:hAnsi="Times New Roman" w:cs="Times New Roman"/>
                <w:color w:val="auto"/>
                <w:sz w:val="20"/>
                <w:szCs w:val="20"/>
              </w:rPr>
              <w:t xml:space="preserve"> профильны</w:t>
            </w:r>
            <w:r w:rsidR="00390B2A">
              <w:rPr>
                <w:rFonts w:ascii="Times New Roman" w:hAnsi="Times New Roman" w:cs="Times New Roman"/>
                <w:color w:val="auto"/>
                <w:sz w:val="20"/>
                <w:szCs w:val="20"/>
              </w:rPr>
              <w:t>е</w:t>
            </w:r>
            <w:r w:rsidRPr="00941957">
              <w:rPr>
                <w:rFonts w:ascii="Times New Roman" w:hAnsi="Times New Roman" w:cs="Times New Roman"/>
                <w:color w:val="auto"/>
                <w:sz w:val="20"/>
                <w:szCs w:val="20"/>
              </w:rPr>
              <w:t xml:space="preserve"> групп</w:t>
            </w:r>
            <w:r w:rsidR="00390B2A">
              <w:rPr>
                <w:rFonts w:ascii="Times New Roman" w:hAnsi="Times New Roman" w:cs="Times New Roman"/>
                <w:color w:val="auto"/>
                <w:sz w:val="20"/>
                <w:szCs w:val="20"/>
              </w:rPr>
              <w:t>ы</w:t>
            </w:r>
            <w:r w:rsidRPr="00941957">
              <w:rPr>
                <w:rFonts w:ascii="Times New Roman" w:hAnsi="Times New Roman" w:cs="Times New Roman"/>
                <w:color w:val="auto"/>
                <w:sz w:val="20"/>
                <w:szCs w:val="20"/>
              </w:rPr>
              <w:t xml:space="preserve">), нацеленных  на достижение конкретных результатов по всем трем корзинам повестки переговорного процесса; начать дискуссии по институциональным, политическим, а также по аспектам безопасности, выработки особого юридического статуса для региона с соблюдением </w:t>
            </w:r>
            <w:r w:rsidRPr="00941957">
              <w:rPr>
                <w:rFonts w:ascii="Times New Roman" w:hAnsi="Times New Roman"/>
                <w:bCs/>
                <w:color w:val="auto"/>
                <w:sz w:val="20"/>
                <w:szCs w:val="20"/>
              </w:rPr>
              <w:t xml:space="preserve"> суверенитета и территориальной целостности </w:t>
            </w:r>
            <w:r w:rsidR="00390B2A">
              <w:rPr>
                <w:rFonts w:ascii="Times New Roman" w:hAnsi="Times New Roman"/>
                <w:bCs/>
                <w:color w:val="auto"/>
                <w:sz w:val="20"/>
                <w:szCs w:val="20"/>
              </w:rPr>
              <w:t>Республики Молдова</w:t>
            </w:r>
            <w:r w:rsidRPr="00941957">
              <w:rPr>
                <w:rFonts w:ascii="Times New Roman" w:hAnsi="Times New Roman"/>
                <w:bCs/>
                <w:color w:val="auto"/>
                <w:sz w:val="20"/>
                <w:szCs w:val="20"/>
              </w:rPr>
              <w:t xml:space="preserve"> в рамках международно признанных границ</w:t>
            </w:r>
          </w:p>
          <w:p w:rsidR="007B2DE9" w:rsidRPr="00941957" w:rsidRDefault="007B2DE9" w:rsidP="0056419B">
            <w:pPr>
              <w:pStyle w:val="Normal12"/>
              <w:spacing w:after="0" w:line="240" w:lineRule="auto"/>
              <w:rPr>
                <w:rFonts w:ascii="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Borders>
              <w:top w:val="single" w:sz="4" w:space="0" w:color="000000"/>
            </w:tcBorders>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sz w:val="20"/>
                <w:szCs w:val="20"/>
              </w:rPr>
              <w:t xml:space="preserve">Количество заседаний профильных рабочих </w:t>
            </w:r>
            <w:r w:rsidRPr="00941957">
              <w:rPr>
                <w:rFonts w:ascii="Times New Roman" w:hAnsi="Times New Roman" w:cs="Times New Roman"/>
                <w:color w:val="auto"/>
                <w:sz w:val="20"/>
                <w:szCs w:val="20"/>
              </w:rPr>
              <w:t>групп;</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Количество подписанных документов</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fr-FR"/>
              </w:rPr>
            </w:pPr>
          </w:p>
        </w:tc>
        <w:tc>
          <w:tcPr>
            <w:tcW w:w="1990" w:type="dxa"/>
            <w:tcBorders>
              <w:top w:val="single" w:sz="4" w:space="0" w:color="000000"/>
            </w:tcBorders>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Государственная канцелярия (Бюро политик по реинтеграции);</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иностранных дел и европейской интеграции</w:t>
            </w:r>
          </w:p>
          <w:p w:rsidR="007B2DE9" w:rsidRPr="00941957" w:rsidRDefault="007B2DE9" w:rsidP="0056419B">
            <w:pPr>
              <w:pStyle w:val="Normal1"/>
              <w:spacing w:after="0" w:line="240" w:lineRule="auto"/>
              <w:rPr>
                <w:rFonts w:ascii="Times New Roman" w:eastAsia="Times New Roman" w:hAnsi="Times New Roman" w:cs="Times New Roman"/>
                <w:i/>
                <w:color w:val="auto"/>
                <w:sz w:val="20"/>
                <w:szCs w:val="20"/>
              </w:rPr>
            </w:pPr>
          </w:p>
        </w:tc>
        <w:tc>
          <w:tcPr>
            <w:tcW w:w="1464" w:type="dxa"/>
            <w:gridSpan w:val="2"/>
            <w:tcBorders>
              <w:top w:val="single" w:sz="4" w:space="0" w:color="000000"/>
            </w:tcBorders>
          </w:tcPr>
          <w:p w:rsidR="007B2DE9" w:rsidRPr="00941957" w:rsidRDefault="007B2DE9"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Каждое полугодие</w:t>
            </w:r>
            <w:r w:rsidR="00390B2A">
              <w:rPr>
                <w:rFonts w:ascii="Times New Roman" w:hAnsi="Times New Roman" w:cs="Times New Roman"/>
                <w:color w:val="000000" w:themeColor="text1"/>
                <w:sz w:val="20"/>
                <w:szCs w:val="20"/>
              </w:rPr>
              <w:t>,</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2017-2019 гг.</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tcBorders>
              <w:top w:val="single" w:sz="4" w:space="0" w:color="000000"/>
            </w:tcBorders>
          </w:tcPr>
          <w:p w:rsidR="007B2DE9" w:rsidRPr="00941957" w:rsidRDefault="007B2DE9" w:rsidP="0056419B">
            <w:pPr>
              <w:pStyle w:val="Normal12"/>
              <w:spacing w:after="0" w:line="240" w:lineRule="auto"/>
              <w:rPr>
                <w:rFonts w:ascii="Times New Roman" w:eastAsia="Times New Roman" w:hAnsi="Times New Roman" w:cs="Times New Roman"/>
                <w:i/>
                <w:color w:val="auto"/>
                <w:sz w:val="20"/>
                <w:szCs w:val="20"/>
              </w:rPr>
            </w:pPr>
            <w:r w:rsidRPr="00941957">
              <w:rPr>
                <w:rFonts w:ascii="Times New Roman" w:hAnsi="Times New Roman" w:cs="Times New Roman"/>
                <w:color w:val="auto"/>
                <w:sz w:val="20"/>
                <w:szCs w:val="20"/>
              </w:rPr>
              <w:t>В рамках бюджета учреждения</w:t>
            </w:r>
          </w:p>
        </w:tc>
      </w:tr>
      <w:tr w:rsidR="007B2DE9" w:rsidRPr="00941957" w:rsidTr="001171E1">
        <w:trPr>
          <w:trHeight w:val="557"/>
        </w:trPr>
        <w:tc>
          <w:tcPr>
            <w:tcW w:w="535" w:type="dxa"/>
            <w:vMerge/>
            <w:tcBorders>
              <w:top w:val="single" w:sz="4" w:space="0" w:color="000000"/>
            </w:tcBorders>
          </w:tcPr>
          <w:p w:rsidR="007B2DE9" w:rsidRPr="00941957" w:rsidRDefault="007B2DE9" w:rsidP="0056419B">
            <w:pPr>
              <w:pStyle w:val="Normal1"/>
              <w:widowControl w:val="0"/>
              <w:spacing w:after="0"/>
              <w:rPr>
                <w:rFonts w:ascii="Times New Roman" w:eastAsia="Times New Roman" w:hAnsi="Times New Roman" w:cs="Times New Roman"/>
                <w:i/>
                <w:color w:val="auto"/>
                <w:sz w:val="20"/>
                <w:szCs w:val="20"/>
              </w:rPr>
            </w:pPr>
          </w:p>
        </w:tc>
        <w:tc>
          <w:tcPr>
            <w:tcW w:w="1882" w:type="dxa"/>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000000"/>
            </w:tcBorders>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rPr>
              <w:t>I2</w:t>
            </w:r>
            <w:r w:rsidRPr="00941957">
              <w:rPr>
                <w:rFonts w:ascii="Times New Roman" w:hAnsi="Times New Roman" w:cs="Times New Roman"/>
                <w:color w:val="auto"/>
                <w:sz w:val="20"/>
                <w:szCs w:val="20"/>
              </w:rPr>
              <w:t>. Обеспечение постоянного диалога с международными партнерами и организациями в целях продвижения процесса урегулирования приднестровского конфликта и политик реинтеграции страны</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B2DE9" w:rsidRPr="00941957" w:rsidRDefault="007B2DE9"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Конференции, встречи, международные встречи, круглые столы, исследования, отчеты</w:t>
            </w:r>
          </w:p>
        </w:tc>
        <w:tc>
          <w:tcPr>
            <w:tcW w:w="1990"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Государственная канцелярия (Бюро политик по реинтеграции);</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иностранных дел и европейской интеграции</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rPr>
              <w:t xml:space="preserve">Каждое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 полугодие, 2017-2019 гг. </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В рамках бюджета учреждения </w:t>
            </w:r>
          </w:p>
          <w:p w:rsidR="007B2DE9" w:rsidRPr="00941957" w:rsidRDefault="007B2DE9" w:rsidP="0056419B">
            <w:pPr>
              <w:pStyle w:val="Normal1"/>
              <w:spacing w:after="0" w:line="240" w:lineRule="auto"/>
              <w:rPr>
                <w:rFonts w:ascii="Times New Roman" w:eastAsia="Times New Roman" w:hAnsi="Times New Roman" w:cs="Times New Roman"/>
                <w:i/>
                <w:color w:val="auto"/>
                <w:sz w:val="20"/>
                <w:szCs w:val="20"/>
              </w:rPr>
            </w:pPr>
          </w:p>
        </w:tc>
      </w:tr>
      <w:tr w:rsidR="007B2DE9" w:rsidRPr="00941957" w:rsidTr="001171E1">
        <w:trPr>
          <w:trHeight w:val="680"/>
        </w:trPr>
        <w:tc>
          <w:tcPr>
            <w:tcW w:w="535" w:type="dxa"/>
            <w:vMerge/>
            <w:tcBorders>
              <w:top w:val="single" w:sz="4" w:space="0" w:color="000000"/>
            </w:tcBorders>
          </w:tcPr>
          <w:p w:rsidR="007B2DE9" w:rsidRPr="00941957" w:rsidRDefault="007B2DE9" w:rsidP="0056419B">
            <w:pPr>
              <w:pStyle w:val="Normal1"/>
              <w:widowControl w:val="0"/>
              <w:spacing w:after="0"/>
              <w:rPr>
                <w:rFonts w:ascii="Times New Roman" w:eastAsia="Times New Roman" w:hAnsi="Times New Roman" w:cs="Times New Roman"/>
                <w:i/>
                <w:color w:val="auto"/>
                <w:sz w:val="20"/>
                <w:szCs w:val="20"/>
              </w:rPr>
            </w:pPr>
          </w:p>
        </w:tc>
        <w:tc>
          <w:tcPr>
            <w:tcW w:w="1882" w:type="dxa"/>
            <w:tcBorders>
              <w:top w:val="single" w:sz="4" w:space="0" w:color="000000"/>
            </w:tcBorders>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Borders>
              <w:top w:val="single" w:sz="4" w:space="0" w:color="000000"/>
            </w:tcBorders>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rPr>
              <w:t>I3.</w:t>
            </w:r>
            <w:r w:rsidRPr="00941957">
              <w:rPr>
                <w:rFonts w:ascii="Times New Roman" w:hAnsi="Times New Roman" w:cs="Times New Roman"/>
                <w:color w:val="auto"/>
                <w:sz w:val="20"/>
                <w:szCs w:val="20"/>
              </w:rPr>
              <w:t xml:space="preserve"> Привлечение международной поддержки для достижения поставленных целей по выводу с территории </w:t>
            </w:r>
            <w:r w:rsidR="00390B2A">
              <w:rPr>
                <w:rFonts w:ascii="Times New Roman" w:hAnsi="Times New Roman" w:cs="Times New Roman"/>
                <w:color w:val="auto"/>
                <w:sz w:val="20"/>
                <w:szCs w:val="20"/>
              </w:rPr>
              <w:t xml:space="preserve">Республики Молдова </w:t>
            </w:r>
            <w:r w:rsidRPr="00941957">
              <w:rPr>
                <w:rFonts w:ascii="Times New Roman" w:hAnsi="Times New Roman" w:cs="Times New Roman"/>
                <w:color w:val="auto"/>
                <w:sz w:val="20"/>
                <w:szCs w:val="20"/>
              </w:rPr>
              <w:t>иностранных вооруженных сил без определенного юридического статуса и инициирование дискуссий по превращению нынешней миротворческой операции в многонациональную гражданскую миссию под международным мандатом</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 xml:space="preserve">Состоявшиеся встречи, международные встречи, заявления и выступления, выполненные действия </w:t>
            </w:r>
          </w:p>
        </w:tc>
        <w:tc>
          <w:tcPr>
            <w:tcW w:w="1990"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иностранных дел и европейской интеграции</w:t>
            </w:r>
            <w:r w:rsidR="00390B2A">
              <w:rPr>
                <w:rFonts w:ascii="Times New Roman" w:hAnsi="Times New Roman" w:cs="Times New Roman"/>
                <w:color w:val="auto"/>
                <w:sz w:val="20"/>
                <w:szCs w:val="20"/>
              </w:rPr>
              <w:t>;</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обороны;</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внутренних дел;</w:t>
            </w:r>
            <w:r w:rsidRPr="00941957">
              <w:rPr>
                <w:rFonts w:ascii="Times New Roman" w:hAnsi="Times New Roman" w:cs="Times New Roman"/>
                <w:color w:val="auto"/>
                <w:sz w:val="20"/>
                <w:szCs w:val="20"/>
              </w:rPr>
              <w:br/>
              <w:t>Государственная канцелярия (Бюро политик по реинтеграции);</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Каждое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полугодие, 2017-2019 гг.</w:t>
            </w:r>
          </w:p>
          <w:p w:rsidR="007B2DE9" w:rsidRPr="00941957" w:rsidRDefault="007B2DE9" w:rsidP="0056419B">
            <w:pPr>
              <w:pStyle w:val="Normal12"/>
              <w:spacing w:after="0" w:line="240" w:lineRule="auto"/>
              <w:rPr>
                <w:rFonts w:ascii="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В рамках бюджета учреждения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и из других средств </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1171E1">
        <w:trPr>
          <w:trHeight w:val="600"/>
        </w:trPr>
        <w:tc>
          <w:tcPr>
            <w:tcW w:w="535" w:type="dxa"/>
            <w:vMerge w:val="restart"/>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1882"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(2) Стороны возобновят обязательство выработать долгосрочное решение приднестровской проблемы</w:t>
            </w:r>
          </w:p>
          <w:p w:rsidR="007B2DE9" w:rsidRPr="00941957" w:rsidRDefault="007B2DE9" w:rsidP="0056419B">
            <w:pPr>
              <w:pStyle w:val="Normal12"/>
              <w:spacing w:after="0" w:line="240" w:lineRule="auto"/>
              <w:rPr>
                <w:rFonts w:ascii="Times New Roman" w:hAnsi="Times New Roman" w:cs="Times New Roman"/>
                <w:b/>
                <w:color w:val="auto"/>
                <w:sz w:val="20"/>
                <w:szCs w:val="20"/>
              </w:rPr>
            </w:pPr>
            <w:r w:rsidRPr="00941957">
              <w:rPr>
                <w:rFonts w:ascii="Times New Roman" w:hAnsi="Times New Roman"/>
                <w:bCs/>
                <w:color w:val="auto"/>
                <w:sz w:val="20"/>
                <w:szCs w:val="20"/>
              </w:rPr>
              <w:t xml:space="preserve">на основе соблюдения суверенитета и территориальной </w:t>
            </w:r>
            <w:r w:rsidRPr="00941957">
              <w:rPr>
                <w:rFonts w:ascii="Times New Roman" w:hAnsi="Times New Roman"/>
                <w:bCs/>
                <w:color w:val="auto"/>
                <w:sz w:val="20"/>
                <w:szCs w:val="20"/>
              </w:rPr>
              <w:lastRenderedPageBreak/>
              <w:t xml:space="preserve">целостности </w:t>
            </w:r>
            <w:r w:rsidR="00390B2A">
              <w:rPr>
                <w:rFonts w:ascii="Times New Roman" w:hAnsi="Times New Roman"/>
                <w:bCs/>
                <w:color w:val="auto"/>
                <w:sz w:val="20"/>
                <w:szCs w:val="20"/>
              </w:rPr>
              <w:t>Республики Молдова</w:t>
            </w:r>
            <w:r w:rsidRPr="00941957">
              <w:rPr>
                <w:rFonts w:ascii="Times New Roman" w:hAnsi="Times New Roman"/>
                <w:bCs/>
                <w:color w:val="auto"/>
                <w:sz w:val="20"/>
                <w:szCs w:val="20"/>
              </w:rPr>
              <w:t xml:space="preserve"> и  будут содействовать пост-конфликтной реабилитации. До выработки решения  приднестровского конфликта и не ущемляя установленный переговорный формат, приднестровская проблема станет одним из основных субъектов на повестке политического диалога и сотрудничества  сторон, а также в диалоге и сотрудничестве с международными заинтересованными партнерами</w:t>
            </w: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941957" w:rsidRDefault="007B2DE9" w:rsidP="0056419B">
            <w:pPr>
              <w:pStyle w:val="Normal12"/>
              <w:spacing w:after="0" w:line="240" w:lineRule="auto"/>
              <w:rPr>
                <w:rFonts w:ascii="Times New Roman" w:hAnsi="Times New Roman"/>
                <w:bCs/>
                <w:color w:val="auto"/>
                <w:sz w:val="20"/>
                <w:szCs w:val="20"/>
              </w:rPr>
            </w:pPr>
            <w:r w:rsidRPr="00941957">
              <w:rPr>
                <w:rFonts w:ascii="Times New Roman" w:hAnsi="Times New Roman"/>
                <w:bCs/>
                <w:color w:val="auto"/>
                <w:sz w:val="20"/>
                <w:szCs w:val="20"/>
              </w:rPr>
              <w:lastRenderedPageBreak/>
              <w:t>Выработка видения по решению приднестровского конфликта, как основа для дальнейшего диалога с приднестровской стороной</w:t>
            </w: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lang w:val="fr-FR"/>
              </w:rPr>
              <w:t>SL</w:t>
            </w:r>
            <w:r w:rsidRPr="00941957">
              <w:rPr>
                <w:rFonts w:ascii="Times New Roman" w:hAnsi="Times New Roman" w:cs="Times New Roman"/>
                <w:b/>
                <w:color w:val="auto"/>
                <w:sz w:val="20"/>
                <w:szCs w:val="20"/>
              </w:rPr>
              <w:t>1.</w:t>
            </w:r>
            <w:r w:rsidR="00390B2A">
              <w:rPr>
                <w:rFonts w:ascii="Times New Roman" w:hAnsi="Times New Roman" w:cs="Times New Roman"/>
                <w:color w:val="auto"/>
                <w:sz w:val="20"/>
                <w:szCs w:val="20"/>
              </w:rPr>
              <w:t>Созда</w:t>
            </w:r>
            <w:r w:rsidRPr="00941957">
              <w:rPr>
                <w:rFonts w:ascii="Times New Roman" w:hAnsi="Times New Roman" w:cs="Times New Roman"/>
                <w:color w:val="auto"/>
                <w:sz w:val="20"/>
                <w:szCs w:val="20"/>
              </w:rPr>
              <w:t xml:space="preserve">ние </w:t>
            </w:r>
            <w:r w:rsidR="00390B2A">
              <w:rPr>
                <w:rFonts w:ascii="Times New Roman" w:hAnsi="Times New Roman" w:cs="Times New Roman"/>
                <w:color w:val="auto"/>
                <w:sz w:val="20"/>
                <w:szCs w:val="20"/>
              </w:rPr>
              <w:t>правовой базы</w:t>
            </w:r>
            <w:r w:rsidRPr="00941957">
              <w:rPr>
                <w:rFonts w:ascii="Times New Roman" w:hAnsi="Times New Roman" w:cs="Times New Roman"/>
                <w:color w:val="auto"/>
                <w:sz w:val="20"/>
                <w:szCs w:val="20"/>
              </w:rPr>
              <w:t xml:space="preserve"> для внедрения политик по реинтеграции страны и выработки временных механизмов решения проблем, с которыми сталкивается население и экономические агенты приднестровского региона</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Количество разработанных</w:t>
            </w:r>
            <w:r w:rsidR="00236F1E">
              <w:rPr>
                <w:rFonts w:ascii="Times New Roman" w:hAnsi="Times New Roman" w:cs="Times New Roman"/>
                <w:color w:val="auto"/>
                <w:sz w:val="20"/>
                <w:szCs w:val="20"/>
              </w:rPr>
              <w:t xml:space="preserve">, продвинутых и согласованных </w:t>
            </w:r>
            <w:r w:rsidRPr="00941957">
              <w:rPr>
                <w:rFonts w:ascii="Times New Roman" w:hAnsi="Times New Roman" w:cs="Times New Roman"/>
                <w:color w:val="auto"/>
                <w:sz w:val="20"/>
                <w:szCs w:val="20"/>
              </w:rPr>
              <w:t xml:space="preserve"> нормативных актов</w:t>
            </w:r>
            <w:r w:rsidR="00390B2A">
              <w:rPr>
                <w:rFonts w:ascii="Times New Roman" w:hAnsi="Times New Roman" w:cs="Times New Roman"/>
                <w:color w:val="auto"/>
                <w:sz w:val="20"/>
                <w:szCs w:val="20"/>
              </w:rPr>
              <w:t>;к</w:t>
            </w:r>
            <w:r w:rsidRPr="00941957">
              <w:rPr>
                <w:rFonts w:ascii="Times New Roman" w:hAnsi="Times New Roman" w:cs="Times New Roman"/>
                <w:color w:val="auto"/>
                <w:sz w:val="20"/>
                <w:szCs w:val="20"/>
              </w:rPr>
              <w:t>оличество разработанных, согласованных и внедренных механизмов</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90"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Государственная канцелярия (Бюро политик по реинтеграции);</w:t>
            </w:r>
          </w:p>
          <w:p w:rsidR="007B2DE9" w:rsidRPr="00941957" w:rsidRDefault="00390B2A" w:rsidP="0056419B">
            <w:pPr>
              <w:pStyle w:val="Normal12"/>
              <w:spacing w:after="0" w:line="240" w:lineRule="auto"/>
              <w:rPr>
                <w:rFonts w:ascii="Times New Roman" w:hAnsi="Times New Roman" w:cs="Times New Roman"/>
                <w:color w:val="auto"/>
                <w:sz w:val="20"/>
                <w:szCs w:val="20"/>
              </w:rPr>
            </w:pPr>
            <w:r>
              <w:rPr>
                <w:rFonts w:ascii="Times New Roman" w:hAnsi="Times New Roman" w:cs="Times New Roman"/>
                <w:color w:val="auto"/>
                <w:sz w:val="20"/>
                <w:szCs w:val="20"/>
              </w:rPr>
              <w:t>ц</w:t>
            </w:r>
            <w:r w:rsidR="007B2DE9" w:rsidRPr="00941957">
              <w:rPr>
                <w:rFonts w:ascii="Times New Roman" w:hAnsi="Times New Roman" w:cs="Times New Roman"/>
                <w:color w:val="auto"/>
                <w:sz w:val="20"/>
                <w:szCs w:val="20"/>
              </w:rPr>
              <w:t>ентральные органы публично</w:t>
            </w:r>
            <w:r>
              <w:rPr>
                <w:rFonts w:ascii="Times New Roman" w:hAnsi="Times New Roman" w:cs="Times New Roman"/>
                <w:color w:val="auto"/>
                <w:sz w:val="20"/>
                <w:szCs w:val="20"/>
              </w:rPr>
              <w:t>гоуправления</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lang w:val="fr-FR"/>
              </w:rPr>
            </w:pPr>
          </w:p>
        </w:tc>
        <w:tc>
          <w:tcPr>
            <w:tcW w:w="1464" w:type="dxa"/>
            <w:gridSpan w:val="2"/>
          </w:tcPr>
          <w:p w:rsidR="007B2DE9" w:rsidRPr="00941957" w:rsidRDefault="007B2DE9" w:rsidP="0056419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Каждое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 полугодие, 2017-2019 гг.</w:t>
            </w:r>
          </w:p>
          <w:p w:rsidR="007B2DE9" w:rsidRPr="00941957" w:rsidRDefault="007B2DE9" w:rsidP="0056419B">
            <w:pPr>
              <w:pStyle w:val="Normal1"/>
              <w:spacing w:after="0" w:line="240" w:lineRule="auto"/>
              <w:rPr>
                <w:rFonts w:ascii="Times New Roman" w:eastAsia="Times New Roman" w:hAnsi="Times New Roman" w:cs="Times New Roman"/>
                <w:i/>
                <w:color w:val="auto"/>
                <w:sz w:val="20"/>
                <w:szCs w:val="20"/>
              </w:rPr>
            </w:pPr>
          </w:p>
        </w:tc>
        <w:tc>
          <w:tcPr>
            <w:tcW w:w="1494" w:type="dxa"/>
            <w:gridSpan w:val="2"/>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В рамках бюджета учреждения </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1171E1">
        <w:trPr>
          <w:trHeight w:val="5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2254FC" w:rsidRDefault="007B2DE9" w:rsidP="0056419B">
            <w:pPr>
              <w:pStyle w:val="Normal12"/>
              <w:spacing w:after="0" w:line="240" w:lineRule="auto"/>
              <w:jc w:val="both"/>
              <w:rPr>
                <w:rFonts w:ascii="Times New Roman" w:eastAsia="Times New Roman" w:hAnsi="Times New Roman" w:cs="Times New Roman"/>
                <w:b/>
                <w:color w:val="auto"/>
                <w:sz w:val="20"/>
                <w:szCs w:val="20"/>
              </w:rPr>
            </w:pPr>
            <w:r w:rsidRPr="002254FC">
              <w:rPr>
                <w:rFonts w:ascii="Times New Roman" w:hAnsi="Times New Roman"/>
                <w:bCs/>
                <w:color w:val="auto"/>
                <w:sz w:val="20"/>
                <w:szCs w:val="20"/>
              </w:rPr>
              <w:t xml:space="preserve">Сохранение эффективного сотрудничества между </w:t>
            </w:r>
            <w:r w:rsidR="00390B2A" w:rsidRPr="002254FC">
              <w:rPr>
                <w:rFonts w:ascii="Times New Roman" w:hAnsi="Times New Roman"/>
                <w:bCs/>
                <w:color w:val="auto"/>
                <w:sz w:val="20"/>
                <w:szCs w:val="20"/>
              </w:rPr>
              <w:t>Европейским союзом и Республикой Молдова</w:t>
            </w:r>
            <w:r w:rsidR="002254FC" w:rsidRPr="002254FC">
              <w:rPr>
                <w:rFonts w:ascii="Times New Roman" w:hAnsi="Times New Roman"/>
                <w:bCs/>
                <w:color w:val="auto"/>
                <w:sz w:val="20"/>
                <w:szCs w:val="20"/>
              </w:rPr>
              <w:t xml:space="preserve"> </w:t>
            </w:r>
            <w:r w:rsidR="00390B2A" w:rsidRPr="002254FC">
              <w:rPr>
                <w:rFonts w:ascii="Times New Roman" w:hAnsi="Times New Roman"/>
                <w:bCs/>
                <w:color w:val="auto"/>
                <w:sz w:val="20"/>
                <w:szCs w:val="20"/>
              </w:rPr>
              <w:t>по</w:t>
            </w:r>
            <w:r w:rsidR="002254FC" w:rsidRPr="002254FC">
              <w:rPr>
                <w:rFonts w:ascii="Times New Roman" w:hAnsi="Times New Roman"/>
                <w:bCs/>
                <w:color w:val="auto"/>
                <w:sz w:val="20"/>
                <w:szCs w:val="20"/>
              </w:rPr>
              <w:t xml:space="preserve"> </w:t>
            </w:r>
            <w:r w:rsidRPr="002254FC">
              <w:rPr>
                <w:rFonts w:ascii="Times New Roman" w:hAnsi="Times New Roman"/>
                <w:bCs/>
                <w:color w:val="auto"/>
                <w:sz w:val="20"/>
                <w:szCs w:val="20"/>
              </w:rPr>
              <w:t>решени</w:t>
            </w:r>
            <w:r w:rsidR="00390B2A" w:rsidRPr="002254FC">
              <w:rPr>
                <w:rFonts w:ascii="Times New Roman" w:hAnsi="Times New Roman"/>
                <w:bCs/>
                <w:color w:val="auto"/>
                <w:sz w:val="20"/>
                <w:szCs w:val="20"/>
              </w:rPr>
              <w:t>ю</w:t>
            </w:r>
            <w:r w:rsidRPr="002254FC">
              <w:rPr>
                <w:rFonts w:ascii="Times New Roman" w:hAnsi="Times New Roman"/>
                <w:bCs/>
                <w:color w:val="auto"/>
                <w:sz w:val="20"/>
                <w:szCs w:val="20"/>
              </w:rPr>
              <w:t xml:space="preserve"> приднестровского конфликта и продвижени</w:t>
            </w:r>
            <w:r w:rsidR="00390B2A" w:rsidRPr="002254FC">
              <w:rPr>
                <w:rFonts w:ascii="Times New Roman" w:hAnsi="Times New Roman"/>
                <w:bCs/>
                <w:color w:val="auto"/>
                <w:sz w:val="20"/>
                <w:szCs w:val="20"/>
              </w:rPr>
              <w:t>ю</w:t>
            </w:r>
            <w:r w:rsidRPr="002254FC">
              <w:rPr>
                <w:rFonts w:ascii="Times New Roman" w:hAnsi="Times New Roman"/>
                <w:bCs/>
                <w:color w:val="auto"/>
                <w:sz w:val="20"/>
                <w:szCs w:val="20"/>
              </w:rPr>
              <w:t xml:space="preserve"> мер </w:t>
            </w:r>
            <w:r w:rsidRPr="002254FC">
              <w:rPr>
                <w:rFonts w:ascii="Times New Roman" w:hAnsi="Times New Roman"/>
                <w:bCs/>
                <w:color w:val="auto"/>
                <w:sz w:val="20"/>
                <w:szCs w:val="20"/>
              </w:rPr>
              <w:lastRenderedPageBreak/>
              <w:t>укрепления доверия в установленных форматах, в том числе путем  проведения консультаций относительно предполагаемых мер, которые предстоит принять на пост-конфликтном этапе</w:t>
            </w:r>
          </w:p>
        </w:tc>
        <w:tc>
          <w:tcPr>
            <w:tcW w:w="2647"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rPr>
              <w:lastRenderedPageBreak/>
              <w:t>I4.</w:t>
            </w:r>
            <w:r w:rsidRPr="00941957">
              <w:rPr>
                <w:rFonts w:ascii="Times New Roman" w:hAnsi="Times New Roman" w:cs="Times New Roman"/>
                <w:color w:val="auto"/>
                <w:sz w:val="20"/>
                <w:szCs w:val="20"/>
              </w:rPr>
              <w:t xml:space="preserve"> Многостороннее сотрудничество между </w:t>
            </w:r>
            <w:r w:rsidR="00390B2A">
              <w:rPr>
                <w:rFonts w:ascii="Times New Roman" w:hAnsi="Times New Roman" w:cs="Times New Roman"/>
                <w:color w:val="auto"/>
                <w:sz w:val="20"/>
                <w:szCs w:val="20"/>
              </w:rPr>
              <w:t>Европейским союзом и Республикой Молдовапо</w:t>
            </w:r>
            <w:r w:rsidRPr="00941957">
              <w:rPr>
                <w:rFonts w:ascii="Times New Roman" w:hAnsi="Times New Roman" w:cs="Times New Roman"/>
                <w:color w:val="auto"/>
                <w:sz w:val="20"/>
                <w:szCs w:val="20"/>
              </w:rPr>
              <w:t xml:space="preserve"> реализации гуманитарных, социальных и инфраструктурных программ в </w:t>
            </w:r>
            <w:r w:rsidR="00236F1E">
              <w:rPr>
                <w:rFonts w:ascii="Times New Roman" w:hAnsi="Times New Roman" w:cs="Times New Roman"/>
                <w:color w:val="auto"/>
                <w:sz w:val="20"/>
                <w:szCs w:val="20"/>
              </w:rPr>
              <w:t>з</w:t>
            </w:r>
            <w:r w:rsidRPr="00941957">
              <w:rPr>
                <w:rFonts w:ascii="Times New Roman" w:hAnsi="Times New Roman" w:cs="Times New Roman"/>
                <w:color w:val="auto"/>
                <w:sz w:val="20"/>
                <w:szCs w:val="20"/>
              </w:rPr>
              <w:t xml:space="preserve">оне безопасности и </w:t>
            </w:r>
            <w:r w:rsidRPr="00941957">
              <w:rPr>
                <w:rFonts w:ascii="Times New Roman" w:hAnsi="Times New Roman" w:cs="Times New Roman"/>
                <w:color w:val="auto"/>
                <w:sz w:val="20"/>
                <w:szCs w:val="20"/>
              </w:rPr>
              <w:lastRenderedPageBreak/>
              <w:t xml:space="preserve">приднестровском регионе, а также в рамках мер по укреплению доверия населения </w:t>
            </w:r>
            <w:r w:rsidR="004B5F38">
              <w:rPr>
                <w:rFonts w:ascii="Times New Roman" w:hAnsi="Times New Roman" w:cs="Times New Roman"/>
                <w:color w:val="auto"/>
                <w:sz w:val="20"/>
                <w:szCs w:val="20"/>
              </w:rPr>
              <w:t>на</w:t>
            </w:r>
            <w:r w:rsidRPr="00941957">
              <w:rPr>
                <w:rFonts w:ascii="Times New Roman" w:hAnsi="Times New Roman" w:cs="Times New Roman"/>
                <w:color w:val="auto"/>
                <w:sz w:val="20"/>
                <w:szCs w:val="20"/>
              </w:rPr>
              <w:t xml:space="preserve"> обоих берег</w:t>
            </w:r>
            <w:r w:rsidR="004B5F38">
              <w:rPr>
                <w:rFonts w:ascii="Times New Roman" w:hAnsi="Times New Roman" w:cs="Times New Roman"/>
                <w:color w:val="auto"/>
                <w:sz w:val="20"/>
                <w:szCs w:val="20"/>
              </w:rPr>
              <w:t>ах</w:t>
            </w:r>
            <w:r w:rsidRPr="00941957">
              <w:rPr>
                <w:rFonts w:ascii="Times New Roman" w:hAnsi="Times New Roman" w:cs="Times New Roman"/>
                <w:color w:val="auto"/>
                <w:sz w:val="20"/>
                <w:szCs w:val="20"/>
              </w:rPr>
              <w:t xml:space="preserve"> Днестра</w:t>
            </w:r>
          </w:p>
          <w:p w:rsidR="007B2DE9" w:rsidRPr="00941957" w:rsidRDefault="007B2DE9" w:rsidP="0056419B">
            <w:pPr>
              <w:pStyle w:val="Normal12"/>
              <w:spacing w:after="0" w:line="240" w:lineRule="auto"/>
              <w:rPr>
                <w:rFonts w:ascii="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B2DE9" w:rsidRPr="00941957" w:rsidRDefault="007B2DE9" w:rsidP="0056419B">
            <w:pPr>
              <w:pStyle w:val="Normal12"/>
              <w:spacing w:after="0" w:line="240" w:lineRule="auto"/>
              <w:jc w:val="both"/>
              <w:rPr>
                <w:rFonts w:ascii="Times New Roman" w:hAnsi="Times New Roman" w:cs="Times New Roman"/>
                <w:color w:val="auto"/>
                <w:sz w:val="20"/>
                <w:szCs w:val="20"/>
              </w:rPr>
            </w:pPr>
            <w:r w:rsidRPr="00941957">
              <w:rPr>
                <w:rFonts w:ascii="Times New Roman" w:hAnsi="Times New Roman" w:cs="Times New Roman"/>
                <w:color w:val="auto"/>
                <w:sz w:val="20"/>
                <w:szCs w:val="20"/>
              </w:rPr>
              <w:lastRenderedPageBreak/>
              <w:t>Внедренные проекты,</w:t>
            </w:r>
          </w:p>
          <w:p w:rsidR="007B2DE9" w:rsidRPr="00941957" w:rsidRDefault="007B2DE9" w:rsidP="0056419B">
            <w:pPr>
              <w:pStyle w:val="Normal12"/>
              <w:spacing w:after="0" w:line="240" w:lineRule="auto"/>
              <w:jc w:val="both"/>
              <w:rPr>
                <w:rFonts w:ascii="Times New Roman" w:hAnsi="Times New Roman" w:cs="Times New Roman"/>
                <w:color w:val="auto"/>
                <w:sz w:val="20"/>
                <w:szCs w:val="20"/>
              </w:rPr>
            </w:pPr>
            <w:r w:rsidRPr="00941957">
              <w:rPr>
                <w:rFonts w:ascii="Times New Roman" w:hAnsi="Times New Roman" w:cs="Times New Roman"/>
                <w:color w:val="auto"/>
                <w:sz w:val="20"/>
                <w:szCs w:val="20"/>
              </w:rPr>
              <w:t>Финансированные действия, количество освоенных финансовых средств, категории бенефициаров</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90"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Государственная канцелярия (Бюро политик по реинтеграции);</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иностранных дел и европейской интеграции</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Каждое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полугодие, 2017-2019 </w:t>
            </w:r>
            <w:r w:rsidR="00236F1E">
              <w:rPr>
                <w:rFonts w:ascii="Times New Roman" w:hAnsi="Times New Roman" w:cs="Times New Roman"/>
                <w:color w:val="auto"/>
                <w:sz w:val="20"/>
                <w:szCs w:val="20"/>
              </w:rPr>
              <w:t>г</w:t>
            </w:r>
            <w:r w:rsidRPr="00941957">
              <w:rPr>
                <w:rFonts w:ascii="Times New Roman" w:hAnsi="Times New Roman" w:cs="Times New Roman"/>
                <w:color w:val="auto"/>
                <w:sz w:val="20"/>
                <w:szCs w:val="20"/>
              </w:rPr>
              <w:t>г.</w:t>
            </w:r>
          </w:p>
          <w:p w:rsidR="007B2DE9" w:rsidRPr="00941957" w:rsidRDefault="007B2DE9" w:rsidP="0056419B">
            <w:pPr>
              <w:pStyle w:val="Normal1"/>
              <w:spacing w:after="0" w:line="240" w:lineRule="auto"/>
              <w:rPr>
                <w:rFonts w:ascii="Times New Roman" w:eastAsia="Times New Roman" w:hAnsi="Times New Roman" w:cs="Times New Roman"/>
                <w:i/>
                <w:color w:val="auto"/>
                <w:sz w:val="20"/>
                <w:szCs w:val="20"/>
              </w:rPr>
            </w:pPr>
          </w:p>
        </w:tc>
        <w:tc>
          <w:tcPr>
            <w:tcW w:w="1494" w:type="dxa"/>
            <w:gridSpan w:val="2"/>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В рамках бюджета учреждения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и из других средств </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1171E1">
        <w:trPr>
          <w:trHeight w:val="5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rPr>
              <w:t>I5</w:t>
            </w:r>
            <w:r w:rsidRPr="00941957">
              <w:rPr>
                <w:rFonts w:ascii="Times New Roman" w:hAnsi="Times New Roman" w:cs="Times New Roman"/>
                <w:color w:val="auto"/>
                <w:sz w:val="20"/>
                <w:szCs w:val="20"/>
              </w:rPr>
              <w:t xml:space="preserve">. Освоение технической помощи, предоставленной ЕС для поддержки процесса приднестровского урегулирования и реализации пост-конфликтных политик </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B2DE9" w:rsidRPr="00941957" w:rsidRDefault="007B2DE9" w:rsidP="0056419B">
            <w:pPr>
              <w:pStyle w:val="Normal12"/>
              <w:spacing w:after="0" w:line="240" w:lineRule="auto"/>
              <w:rPr>
                <w:rFonts w:ascii="Times New Roman" w:hAnsi="Times New Roman" w:cs="Times New Roman"/>
                <w:sz w:val="20"/>
                <w:szCs w:val="20"/>
              </w:rPr>
            </w:pPr>
            <w:r w:rsidRPr="00941957">
              <w:rPr>
                <w:rFonts w:ascii="Times New Roman" w:hAnsi="Times New Roman" w:cs="Times New Roman"/>
                <w:sz w:val="20"/>
                <w:szCs w:val="20"/>
              </w:rPr>
              <w:t>Количество реализованных проектов, категории бенефициаров</w:t>
            </w:r>
          </w:p>
          <w:p w:rsidR="007B2DE9" w:rsidRPr="00941957" w:rsidRDefault="007B2DE9" w:rsidP="0056419B">
            <w:pPr>
              <w:pStyle w:val="Normal12"/>
              <w:spacing w:after="0" w:line="240" w:lineRule="auto"/>
              <w:rPr>
                <w:rFonts w:ascii="Times New Roman" w:hAnsi="Times New Roman" w:cs="Times New Roman"/>
                <w:color w:val="auto"/>
                <w:sz w:val="20"/>
                <w:szCs w:val="20"/>
              </w:rPr>
            </w:pP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Предоставленные экспертизы, вовлеченные специалисты</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990"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Государственная канцелярия (Бюро политик по реинтеграции);</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иностранных дел и европейской интеграции</w:t>
            </w:r>
          </w:p>
          <w:p w:rsidR="007B2DE9" w:rsidRPr="00941957" w:rsidRDefault="007B2DE9" w:rsidP="0056419B">
            <w:pPr>
              <w:pStyle w:val="Normal1"/>
              <w:spacing w:after="0" w:line="240" w:lineRule="auto"/>
              <w:rPr>
                <w:rFonts w:ascii="Times New Roman" w:eastAsia="Times New Roman" w:hAnsi="Times New Roman" w:cs="Times New Roman"/>
                <w:i/>
                <w:color w:val="auto"/>
                <w:sz w:val="20"/>
                <w:szCs w:val="20"/>
              </w:rPr>
            </w:pPr>
          </w:p>
        </w:tc>
        <w:tc>
          <w:tcPr>
            <w:tcW w:w="1464" w:type="dxa"/>
            <w:gridSpan w:val="2"/>
          </w:tcPr>
          <w:p w:rsidR="007B2DE9" w:rsidRPr="00941957" w:rsidRDefault="007B2DE9" w:rsidP="0056419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Каждое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полугодие, 2017-2019 гг.</w:t>
            </w:r>
          </w:p>
          <w:p w:rsidR="007B2DE9" w:rsidRPr="00941957" w:rsidRDefault="007B2DE9" w:rsidP="0056419B">
            <w:pPr>
              <w:pStyle w:val="Normal12"/>
              <w:spacing w:after="0" w:line="240" w:lineRule="auto"/>
              <w:rPr>
                <w:rFonts w:ascii="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i/>
                <w:color w:val="auto"/>
                <w:sz w:val="20"/>
                <w:szCs w:val="20"/>
              </w:rPr>
            </w:pPr>
          </w:p>
        </w:tc>
        <w:tc>
          <w:tcPr>
            <w:tcW w:w="1494" w:type="dxa"/>
            <w:gridSpan w:val="2"/>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В рамках бюджета учреждения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и из других средств </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1171E1">
        <w:trPr>
          <w:trHeight w:val="5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I6.</w:t>
            </w:r>
            <w:r w:rsidRPr="00941957">
              <w:rPr>
                <w:rFonts w:ascii="Times New Roman" w:eastAsia="Times New Roman" w:hAnsi="Times New Roman" w:cs="Times New Roman"/>
                <w:color w:val="auto"/>
                <w:sz w:val="20"/>
                <w:szCs w:val="20"/>
              </w:rPr>
              <w:t xml:space="preserve"> Проведение секторальной политики в области реинтеграции страны</w:t>
            </w:r>
          </w:p>
        </w:tc>
        <w:tc>
          <w:tcPr>
            <w:tcW w:w="2127" w:type="dxa"/>
            <w:gridSpan w:val="4"/>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Проведенная секторальная политика</w:t>
            </w:r>
          </w:p>
        </w:tc>
        <w:tc>
          <w:tcPr>
            <w:tcW w:w="1990"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Государственная Канцелярия </w:t>
            </w:r>
            <w:r w:rsidRPr="00941957">
              <w:rPr>
                <w:rFonts w:ascii="Times New Roman" w:eastAsia="Times New Roman" w:hAnsi="Times New Roman" w:cs="Times New Roman"/>
                <w:color w:val="auto"/>
                <w:sz w:val="20"/>
                <w:szCs w:val="20"/>
              </w:rPr>
              <w:br/>
              <w:t>(Бюро по реинтеграции); органы центральной публичной власти</w:t>
            </w:r>
          </w:p>
        </w:tc>
        <w:tc>
          <w:tcPr>
            <w:tcW w:w="146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000000" w:themeColor="text1"/>
                <w:sz w:val="20"/>
                <w:szCs w:val="20"/>
              </w:rPr>
              <w:t>Каждое полугодие</w:t>
            </w:r>
            <w:r w:rsidRPr="00941957">
              <w:rPr>
                <w:rFonts w:ascii="Times New Roman" w:eastAsia="Times New Roman" w:hAnsi="Times New Roman" w:cs="Times New Roman"/>
                <w:color w:val="auto"/>
                <w:sz w:val="20"/>
                <w:szCs w:val="20"/>
              </w:rPr>
              <w:t xml:space="preserve"> 2017-2019</w:t>
            </w:r>
            <w:r w:rsidR="004B5F38">
              <w:rPr>
                <w:rFonts w:ascii="Times New Roman" w:eastAsia="Times New Roman" w:hAnsi="Times New Roman" w:cs="Times New Roman"/>
                <w:color w:val="auto"/>
                <w:sz w:val="20"/>
                <w:szCs w:val="20"/>
              </w:rPr>
              <w:t>гг.</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i/>
                <w:color w:val="auto"/>
                <w:sz w:val="20"/>
                <w:szCs w:val="20"/>
              </w:rPr>
            </w:pPr>
          </w:p>
        </w:tc>
        <w:tc>
          <w:tcPr>
            <w:tcW w:w="149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 рамках бюджета учреждения</w:t>
            </w:r>
          </w:p>
        </w:tc>
      </w:tr>
      <w:tr w:rsidR="007B2DE9" w:rsidRPr="00941957" w:rsidTr="001171E1">
        <w:trPr>
          <w:trHeight w:val="26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941957" w:rsidRDefault="007B2DE9" w:rsidP="0056419B">
            <w:pPr>
              <w:pStyle w:val="Normal12"/>
              <w:spacing w:after="0" w:line="240" w:lineRule="auto"/>
              <w:rPr>
                <w:rFonts w:ascii="Times New Roman" w:hAnsi="Times New Roman"/>
                <w:bCs/>
                <w:color w:val="auto"/>
                <w:sz w:val="20"/>
                <w:szCs w:val="20"/>
              </w:rPr>
            </w:pPr>
            <w:r w:rsidRPr="00941957">
              <w:rPr>
                <w:rFonts w:ascii="Times New Roman" w:hAnsi="Times New Roman"/>
                <w:bCs/>
                <w:color w:val="auto"/>
                <w:sz w:val="20"/>
                <w:szCs w:val="20"/>
              </w:rPr>
              <w:t>Развитее диалоговых платформ между представителями гражданского общества и органами масс-медиа с обоих берегов Днестра</w:t>
            </w: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lang w:val="fr-FR"/>
              </w:rPr>
              <w:t>I</w:t>
            </w:r>
            <w:r w:rsidRPr="00941957">
              <w:rPr>
                <w:rFonts w:ascii="Times New Roman" w:hAnsi="Times New Roman" w:cs="Times New Roman"/>
                <w:b/>
                <w:color w:val="auto"/>
                <w:sz w:val="20"/>
                <w:szCs w:val="20"/>
              </w:rPr>
              <w:t>7.</w:t>
            </w:r>
            <w:r w:rsidRPr="00941957">
              <w:rPr>
                <w:rFonts w:ascii="Times New Roman" w:hAnsi="Times New Roman" w:cs="Times New Roman"/>
                <w:color w:val="auto"/>
                <w:sz w:val="20"/>
                <w:szCs w:val="20"/>
              </w:rPr>
              <w:t xml:space="preserve"> Выполнение мер по обеспечению прав человека в приднестровском регионе и свободного передвижения между двумя берегами Днестра с учетом рекомендаций международных организаций, членом которых является РМ</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Выполненные действия</w:t>
            </w:r>
          </w:p>
        </w:tc>
        <w:tc>
          <w:tcPr>
            <w:tcW w:w="1990"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Государственная канцелярия (Бюро политик по реинтеграции);</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Министерство юстиции, Министерство образования, культуры и исследований,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Министерство внутренних дел, Министерство экономики и </w:t>
            </w:r>
            <w:r w:rsidRPr="00941957">
              <w:rPr>
                <w:rFonts w:ascii="Times New Roman" w:hAnsi="Times New Roman" w:cs="Times New Roman"/>
                <w:color w:val="auto"/>
                <w:sz w:val="20"/>
                <w:szCs w:val="20"/>
              </w:rPr>
              <w:lastRenderedPageBreak/>
              <w:t>инфраструктуры, Министерство финансов, Офис народного адвоката</w:t>
            </w:r>
          </w:p>
          <w:p w:rsidR="007B2DE9" w:rsidRPr="00941957" w:rsidRDefault="007B2DE9" w:rsidP="0056419B">
            <w:pPr>
              <w:pStyle w:val="Normal12"/>
              <w:spacing w:after="0" w:line="240" w:lineRule="auto"/>
              <w:rPr>
                <w:rFonts w:ascii="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000000" w:themeColor="text1"/>
                <w:sz w:val="20"/>
                <w:szCs w:val="20"/>
              </w:rPr>
              <w:lastRenderedPageBreak/>
              <w:t xml:space="preserve">Каждое </w:t>
            </w:r>
            <w:r w:rsidRPr="00941957">
              <w:rPr>
                <w:rFonts w:ascii="Times New Roman" w:hAnsi="Times New Roman" w:cs="Times New Roman"/>
                <w:color w:val="auto"/>
                <w:sz w:val="20"/>
                <w:szCs w:val="20"/>
              </w:rPr>
              <w:t>полугодие 2017-2019</w:t>
            </w:r>
            <w:r w:rsidR="004B5F38">
              <w:rPr>
                <w:rFonts w:ascii="Times New Roman" w:hAnsi="Times New Roman" w:cs="Times New Roman"/>
                <w:color w:val="auto"/>
                <w:sz w:val="20"/>
                <w:szCs w:val="20"/>
              </w:rPr>
              <w:t>гг.</w:t>
            </w:r>
          </w:p>
        </w:tc>
        <w:tc>
          <w:tcPr>
            <w:tcW w:w="1494" w:type="dxa"/>
            <w:gridSpan w:val="2"/>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В рамках бюджета учреждения </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1171E1">
        <w:trPr>
          <w:trHeight w:val="5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bCs/>
                <w:color w:val="auto"/>
                <w:sz w:val="20"/>
                <w:szCs w:val="20"/>
              </w:rPr>
              <w:t>Укрепление диалога с целью разъяснения преимуществ Соглашения об ассоциации и обеспечения его применения на всей территории Республики Молдова, одновременно принимая меры по легализации деятельности экономических агентов на левом берегу Днестра</w:t>
            </w:r>
          </w:p>
        </w:tc>
        <w:tc>
          <w:tcPr>
            <w:tcW w:w="264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 xml:space="preserve">I8. </w:t>
            </w:r>
            <w:r w:rsidRPr="00941957">
              <w:rPr>
                <w:rFonts w:ascii="Times New Roman" w:hAnsi="Times New Roman"/>
                <w:color w:val="auto"/>
                <w:sz w:val="20"/>
                <w:szCs w:val="20"/>
              </w:rPr>
              <w:t>Оказание содействия в осуществлении действий, изложенных в Соглашении об ассоциации Молдова-ЕС, с целью обеспечения его применения на всей территории Республики Молдова, содействия капитализации потенциала торговли ЕС с приднестровскими предпринимателями и их соответствия требованиям действующего национального законодательства</w:t>
            </w:r>
          </w:p>
        </w:tc>
        <w:tc>
          <w:tcPr>
            <w:tcW w:w="2127" w:type="dxa"/>
            <w:gridSpan w:val="4"/>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Количество реализованных действий, прогрессов</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Количество компаний-бенефициаров в регионе</w:t>
            </w:r>
          </w:p>
        </w:tc>
        <w:tc>
          <w:tcPr>
            <w:tcW w:w="1990"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Министерство Экономики и Инфраструктуры; Государственная канцелярия (Бюро по Реинтеграции); Министерство Финансов (Таможенная Служба); </w:t>
            </w:r>
            <w:r w:rsidRPr="00941957">
              <w:rPr>
                <w:rFonts w:ascii="Times New Roman" w:hAnsi="Times New Roman"/>
                <w:color w:val="auto"/>
                <w:sz w:val="20"/>
                <w:szCs w:val="20"/>
                <w:u w:color="92D050"/>
              </w:rPr>
              <w:t>Министерство 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rPr>
              <w:t>; Министерство Иностранных Дел и Европейской Интеграции</w:t>
            </w:r>
          </w:p>
        </w:tc>
        <w:tc>
          <w:tcPr>
            <w:tcW w:w="146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000000" w:themeColor="text1"/>
                <w:sz w:val="20"/>
                <w:szCs w:val="20"/>
              </w:rPr>
              <w:t xml:space="preserve"> Каждое полугодие</w:t>
            </w:r>
            <w:r w:rsidRPr="00941957">
              <w:rPr>
                <w:rFonts w:ascii="Times New Roman" w:eastAsia="Times New Roman" w:hAnsi="Times New Roman" w:cs="Times New Roman"/>
                <w:color w:val="auto"/>
                <w:sz w:val="20"/>
                <w:szCs w:val="20"/>
              </w:rPr>
              <w:t xml:space="preserve"> 2017-2019</w:t>
            </w:r>
            <w:r w:rsidR="004B5F38">
              <w:rPr>
                <w:rFonts w:ascii="Times New Roman" w:eastAsia="Times New Roman" w:hAnsi="Times New Roman" w:cs="Times New Roman"/>
                <w:color w:val="auto"/>
                <w:sz w:val="20"/>
                <w:szCs w:val="20"/>
              </w:rPr>
              <w:t>гг.</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i/>
                <w:color w:val="auto"/>
                <w:sz w:val="20"/>
                <w:szCs w:val="20"/>
              </w:rPr>
            </w:pPr>
          </w:p>
        </w:tc>
        <w:tc>
          <w:tcPr>
            <w:tcW w:w="1494" w:type="dxa"/>
            <w:gridSpan w:val="2"/>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В рамках государственного бюджета и из других ресурсов </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7B2DE9" w:rsidRPr="00941957" w:rsidTr="001171E1">
        <w:trPr>
          <w:trHeight w:val="5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b/>
                <w:color w:val="auto"/>
                <w:sz w:val="20"/>
                <w:szCs w:val="20"/>
              </w:rPr>
              <w:t>I9.</w:t>
            </w:r>
            <w:r w:rsidRPr="00941957">
              <w:rPr>
                <w:rFonts w:ascii="Times New Roman" w:hAnsi="Times New Roman" w:cs="Times New Roman"/>
                <w:color w:val="auto"/>
                <w:sz w:val="20"/>
                <w:szCs w:val="20"/>
              </w:rPr>
              <w:t xml:space="preserve"> Расширение сотрудничества с Миссией EUBAM для решения вопросов, представляющих общий интерес</w:t>
            </w:r>
          </w:p>
        </w:tc>
        <w:tc>
          <w:tcPr>
            <w:tcW w:w="2127" w:type="dxa"/>
            <w:gridSpan w:val="4"/>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Усиленное партнерство;</w:t>
            </w:r>
          </w:p>
          <w:p w:rsidR="007B2DE9" w:rsidRPr="00941957" w:rsidRDefault="007B2DE9" w:rsidP="0056419B">
            <w:pPr>
              <w:pStyle w:val="Normal12"/>
              <w:spacing w:after="0" w:line="240" w:lineRule="auto"/>
              <w:rPr>
                <w:rFonts w:ascii="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lang w:eastAsia="en-US"/>
              </w:rPr>
              <w:t>Совместно проведенные мероприятия,</w:t>
            </w:r>
          </w:p>
        </w:tc>
        <w:tc>
          <w:tcPr>
            <w:tcW w:w="1990"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иностранных дел и европейской интеграции</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финансов</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(Таможенная служба);</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внутренних дел;</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 xml:space="preserve">Государственная канцелярия (Бюро </w:t>
            </w:r>
            <w:r w:rsidRPr="00941957">
              <w:rPr>
                <w:rFonts w:ascii="Times New Roman" w:hAnsi="Times New Roman" w:cs="Times New Roman"/>
                <w:color w:val="auto"/>
                <w:sz w:val="20"/>
                <w:szCs w:val="20"/>
              </w:rPr>
              <w:lastRenderedPageBreak/>
              <w:t>политик по реинтеграции)</w:t>
            </w:r>
          </w:p>
        </w:tc>
        <w:tc>
          <w:tcPr>
            <w:tcW w:w="1464" w:type="dxa"/>
            <w:gridSpan w:val="2"/>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lastRenderedPageBreak/>
              <w:t>IV квартал,</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  2019 г.</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В рамках бюджета учреждения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и из других средств </w:t>
            </w:r>
          </w:p>
          <w:p w:rsidR="007B2DE9" w:rsidRPr="00941957" w:rsidRDefault="007B2DE9" w:rsidP="0056419B">
            <w:pPr>
              <w:pStyle w:val="Normal12"/>
              <w:spacing w:after="0" w:line="240" w:lineRule="auto"/>
              <w:rPr>
                <w:rFonts w:ascii="Times New Roman" w:eastAsia="Times New Roman" w:hAnsi="Times New Roman" w:cs="Times New Roman"/>
                <w:color w:val="auto"/>
                <w:sz w:val="20"/>
                <w:szCs w:val="20"/>
              </w:rPr>
            </w:pPr>
          </w:p>
        </w:tc>
      </w:tr>
      <w:tr w:rsidR="007B2DE9" w:rsidRPr="00941957" w:rsidTr="001171E1">
        <w:trPr>
          <w:trHeight w:val="580"/>
        </w:trPr>
        <w:tc>
          <w:tcPr>
            <w:tcW w:w="535" w:type="dxa"/>
            <w:vMerge/>
          </w:tcPr>
          <w:p w:rsidR="007B2DE9" w:rsidRPr="00941957" w:rsidRDefault="007B2DE9"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B2DE9" w:rsidRPr="00941957" w:rsidRDefault="007B2DE9" w:rsidP="0056419B">
            <w:pPr>
              <w:pStyle w:val="Normal1"/>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bCs/>
                <w:color w:val="auto"/>
                <w:sz w:val="20"/>
                <w:szCs w:val="20"/>
              </w:rPr>
              <w:t>Продолжение конструктивного диалога со всеми соответствующими партнерами относительно существующей ситуации на центральном (приднестровском) участке границы между Молдовой и Украиной</w:t>
            </w:r>
          </w:p>
        </w:tc>
        <w:tc>
          <w:tcPr>
            <w:tcW w:w="2647"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rPr>
              <w:t>I10.</w:t>
            </w:r>
            <w:r w:rsidRPr="00941957">
              <w:rPr>
                <w:rFonts w:ascii="Times New Roman" w:hAnsi="Times New Roman" w:cs="Times New Roman"/>
                <w:color w:val="auto"/>
                <w:sz w:val="20"/>
                <w:szCs w:val="20"/>
              </w:rPr>
              <w:t xml:space="preserve"> Реализация инструментов молдавско-украинского сотрудничества в области пограничного управления, демаркации и обеспечения безопасности, в том числе на приднестровском участке границы</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Проведенные встречи;</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Подписанные двусторонние соглашения</w:t>
            </w:r>
          </w:p>
          <w:p w:rsidR="007B2DE9" w:rsidRPr="00941957" w:rsidRDefault="007B2DE9"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rPr>
              <w:t>Выполненные действия</w:t>
            </w:r>
          </w:p>
        </w:tc>
        <w:tc>
          <w:tcPr>
            <w:tcW w:w="1990" w:type="dxa"/>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иностранных дел и европейской интеграцииМинистерство финансов</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(Таможенная служба);</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внутренних дел;</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Государственная канцелярия (Бюро политик по реинтеграции)</w:t>
            </w:r>
          </w:p>
        </w:tc>
        <w:tc>
          <w:tcPr>
            <w:tcW w:w="1464" w:type="dxa"/>
            <w:gridSpan w:val="2"/>
          </w:tcPr>
          <w:p w:rsidR="007B2DE9" w:rsidRPr="00941957" w:rsidRDefault="007B2DE9" w:rsidP="0056419B">
            <w:pPr>
              <w:spacing w:after="0"/>
              <w:rPr>
                <w:rFonts w:ascii="Times New Roman" w:hAnsi="Times New Roman" w:cs="Times New Roman"/>
                <w:color w:val="auto"/>
                <w:sz w:val="20"/>
                <w:szCs w:val="20"/>
                <w:lang w:eastAsia="en-US"/>
              </w:rPr>
            </w:pPr>
            <w:r w:rsidRPr="00941957">
              <w:rPr>
                <w:rFonts w:ascii="Times New Roman" w:eastAsiaTheme="minorEastAsia" w:hAnsi="Times New Roman" w:cstheme="minorBidi"/>
                <w:color w:val="auto"/>
                <w:sz w:val="20"/>
                <w:szCs w:val="20"/>
              </w:rPr>
              <w:t xml:space="preserve">Каждое </w:t>
            </w:r>
          </w:p>
          <w:p w:rsidR="007B2DE9" w:rsidRPr="00941957" w:rsidRDefault="004B5F38"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П</w:t>
            </w:r>
            <w:r w:rsidR="007B2DE9" w:rsidRPr="00941957">
              <w:rPr>
                <w:rFonts w:ascii="Times New Roman" w:hAnsi="Times New Roman" w:cs="Times New Roman"/>
                <w:color w:val="auto"/>
                <w:sz w:val="20"/>
                <w:szCs w:val="20"/>
              </w:rPr>
              <w:t>олугодие2017-2019гг.</w:t>
            </w:r>
          </w:p>
          <w:p w:rsidR="007B2DE9" w:rsidRPr="00941957" w:rsidRDefault="007B2DE9" w:rsidP="0056419B">
            <w:pPr>
              <w:pStyle w:val="Normal12"/>
              <w:spacing w:after="0" w:line="240" w:lineRule="auto"/>
              <w:rPr>
                <w:rFonts w:ascii="Times New Roman" w:hAnsi="Times New Roman" w:cs="Times New Roman"/>
                <w:color w:val="auto"/>
                <w:sz w:val="20"/>
                <w:szCs w:val="20"/>
              </w:rPr>
            </w:pPr>
          </w:p>
          <w:p w:rsidR="007B2DE9" w:rsidRPr="00941957" w:rsidRDefault="007B2DE9" w:rsidP="0056419B">
            <w:pPr>
              <w:pStyle w:val="Normal12"/>
              <w:spacing w:after="0" w:line="240" w:lineRule="auto"/>
              <w:rPr>
                <w:rFonts w:ascii="Times New Roman" w:hAnsi="Times New Roman" w:cs="Times New Roman"/>
                <w:color w:val="auto"/>
                <w:sz w:val="20"/>
                <w:szCs w:val="20"/>
              </w:rPr>
            </w:pP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tcPr>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В рамках бюджета учреждения </w:t>
            </w:r>
          </w:p>
          <w:p w:rsidR="007B2DE9" w:rsidRPr="00941957" w:rsidRDefault="007B2DE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и из других средств </w:t>
            </w:r>
          </w:p>
          <w:p w:rsidR="007B2DE9" w:rsidRPr="00941957" w:rsidRDefault="007B2DE9" w:rsidP="0056419B">
            <w:pPr>
              <w:pStyle w:val="Normal1"/>
              <w:spacing w:after="0" w:line="240" w:lineRule="auto"/>
              <w:rPr>
                <w:rFonts w:ascii="Times New Roman" w:eastAsia="Times New Roman" w:hAnsi="Times New Roman" w:cs="Times New Roman"/>
                <w:color w:val="auto"/>
                <w:sz w:val="20"/>
                <w:szCs w:val="20"/>
              </w:rPr>
            </w:pPr>
          </w:p>
        </w:tc>
      </w:tr>
      <w:tr w:rsidR="00112641" w:rsidRPr="00941957" w:rsidTr="00247C61">
        <w:tc>
          <w:tcPr>
            <w:tcW w:w="535" w:type="dxa"/>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9</w:t>
            </w:r>
          </w:p>
        </w:tc>
        <w:tc>
          <w:tcPr>
            <w:tcW w:w="14088" w:type="dxa"/>
            <w:gridSpan w:val="14"/>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hAnsi="Times New Roman"/>
                <w:b/>
                <w:sz w:val="18"/>
                <w:szCs w:val="18"/>
              </w:rPr>
              <w:t>Оружие массового поражения</w:t>
            </w:r>
          </w:p>
        </w:tc>
      </w:tr>
      <w:tr w:rsidR="00880A68" w:rsidRPr="00941957" w:rsidTr="001171E1">
        <w:trPr>
          <w:trHeight w:val="260"/>
        </w:trPr>
        <w:tc>
          <w:tcPr>
            <w:tcW w:w="535" w:type="dxa"/>
            <w:vMerge w:val="restart"/>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1882" w:type="dxa"/>
          </w:tcPr>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(1)</w:t>
            </w:r>
            <w:r w:rsidRPr="00941957">
              <w:rPr>
                <w:rFonts w:ascii="Times New Roman" w:eastAsia="Times New Roman" w:hAnsi="Times New Roman" w:cs="Times New Roman"/>
                <w:color w:val="auto"/>
                <w:sz w:val="20"/>
                <w:szCs w:val="20"/>
              </w:rPr>
              <w:t xml:space="preserve"> Стороны считают, что распространение оружия массового поражения (ОМП) и их векторов как государственным субъектам, так и негосударственным субъектам является одной из самых серьезных угроз миру и международной стабильности. Поэтому Стороны соглашаются сотрудничать и содействовать в борьбе с распространением ОМП и их </w:t>
            </w:r>
            <w:r w:rsidRPr="00941957">
              <w:rPr>
                <w:rFonts w:ascii="Times New Roman" w:eastAsia="Times New Roman" w:hAnsi="Times New Roman" w:cs="Times New Roman"/>
                <w:color w:val="auto"/>
                <w:sz w:val="20"/>
                <w:szCs w:val="20"/>
              </w:rPr>
              <w:lastRenderedPageBreak/>
              <w:t>векторов, полностью соблюдать и на национальном уровне брать на себя обязательства по международным договорам и международным соглашениям по разоружению и нераспространению ОМП и другие соответствующие международные обязательства Стороны согласны с тем, что это положение является важным элементом настоящего Соглашения</w:t>
            </w:r>
          </w:p>
        </w:tc>
        <w:tc>
          <w:tcPr>
            <w:tcW w:w="2484" w:type="dxa"/>
            <w:gridSpan w:val="3"/>
          </w:tcPr>
          <w:p w:rsidR="00880A68" w:rsidRPr="00941957" w:rsidRDefault="00880A68" w:rsidP="0056419B">
            <w:pPr>
              <w:pStyle w:val="Normal1"/>
              <w:spacing w:after="0" w:line="240" w:lineRule="auto"/>
              <w:rPr>
                <w:rFonts w:ascii="Times New Roman" w:eastAsia="SimSun" w:hAnsi="Times New Roman"/>
                <w:i/>
                <w:color w:val="auto"/>
                <w:sz w:val="20"/>
                <w:szCs w:val="20"/>
              </w:rPr>
            </w:pPr>
            <w:r w:rsidRPr="00941957">
              <w:rPr>
                <w:rFonts w:ascii="Times New Roman" w:eastAsia="SimSun" w:hAnsi="Times New Roman"/>
                <w:i/>
                <w:color w:val="auto"/>
                <w:sz w:val="20"/>
                <w:szCs w:val="20"/>
              </w:rPr>
              <w:lastRenderedPageBreak/>
              <w:t>Принятие всеобъемлющей стратегии по борьбе с распространением ОМП и ХБРЯ, а также соответствующего национального плана действий</w:t>
            </w: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Сотрудничество и содействие в борьбе с распространением ОМП и связанных с ними материалов и их векторов, путем полного соблюдения и применения на национальном уровне текущих обязательств сторон на основании международных договоров и соглашений по разоружению и </w:t>
            </w:r>
            <w:r w:rsidRPr="00941957">
              <w:rPr>
                <w:rFonts w:ascii="Times New Roman" w:eastAsia="Times New Roman" w:hAnsi="Times New Roman" w:cs="Times New Roman"/>
                <w:color w:val="auto"/>
                <w:sz w:val="20"/>
                <w:szCs w:val="20"/>
              </w:rPr>
              <w:lastRenderedPageBreak/>
              <w:t>нераспространению ОМП и других соответствующих международных обязательств</w:t>
            </w:r>
          </w:p>
        </w:tc>
        <w:tc>
          <w:tcPr>
            <w:tcW w:w="2647" w:type="dxa"/>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lastRenderedPageBreak/>
              <w:t>SL1. Новый акт</w:t>
            </w: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Проект постановления правительства о принятии Национальной стратегии нераспространения оружия массового поражения и сокращения химических, биологических, радиологических и ядерных (ХБРЯ) рисков, а также План действий по осуществлению Стратегии </w:t>
            </w: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Вступившее в силу Постановление Правительства </w:t>
            </w:r>
          </w:p>
        </w:tc>
        <w:tc>
          <w:tcPr>
            <w:tcW w:w="1990" w:type="dxa"/>
          </w:tcPr>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Министерство Иностранных Дел и Европейской Интеграции; Министерство Обороны; Национальное Агентство по регулированию ядерной и радиологической деятельности; Министерство Финансов (Таможенная Служба); Министерство Внутренних Дел (Генеральный </w:t>
            </w:r>
            <w:r w:rsidR="004B5F38" w:rsidRPr="00941957">
              <w:rPr>
                <w:rFonts w:ascii="Times New Roman" w:eastAsia="Times New Roman" w:hAnsi="Times New Roman" w:cs="Times New Roman"/>
                <w:color w:val="auto"/>
                <w:sz w:val="20"/>
                <w:szCs w:val="20"/>
              </w:rPr>
              <w:t xml:space="preserve">инспекторат </w:t>
            </w:r>
            <w:r w:rsidRPr="00941957">
              <w:rPr>
                <w:rFonts w:ascii="Times New Roman" w:eastAsia="Times New Roman" w:hAnsi="Times New Roman" w:cs="Times New Roman"/>
                <w:color w:val="auto"/>
                <w:sz w:val="20"/>
                <w:szCs w:val="20"/>
              </w:rPr>
              <w:t xml:space="preserve">Пограничной </w:t>
            </w:r>
            <w:r w:rsidR="004B5F38" w:rsidRPr="00941957">
              <w:rPr>
                <w:rFonts w:ascii="Times New Roman" w:eastAsia="Times New Roman" w:hAnsi="Times New Roman" w:cs="Times New Roman"/>
                <w:color w:val="auto"/>
                <w:sz w:val="20"/>
                <w:szCs w:val="20"/>
              </w:rPr>
              <w:t>полиции</w:t>
            </w:r>
            <w:r w:rsidRPr="00941957">
              <w:rPr>
                <w:rFonts w:ascii="Times New Roman" w:eastAsia="Times New Roman" w:hAnsi="Times New Roman" w:cs="Times New Roman"/>
                <w:color w:val="auto"/>
                <w:sz w:val="20"/>
                <w:szCs w:val="20"/>
              </w:rPr>
              <w:t>;</w:t>
            </w: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 xml:space="preserve">Генеральный </w:t>
            </w:r>
            <w:r w:rsidR="004B5F38" w:rsidRPr="00941957">
              <w:rPr>
                <w:rFonts w:ascii="Times New Roman" w:eastAsia="Times New Roman" w:hAnsi="Times New Roman" w:cs="Times New Roman"/>
                <w:color w:val="auto"/>
                <w:sz w:val="20"/>
                <w:szCs w:val="20"/>
              </w:rPr>
              <w:t xml:space="preserve">инспекторат </w:t>
            </w:r>
            <w:r w:rsidRPr="00941957">
              <w:rPr>
                <w:rFonts w:ascii="Times New Roman" w:eastAsia="Times New Roman" w:hAnsi="Times New Roman" w:cs="Times New Roman"/>
                <w:color w:val="auto"/>
                <w:sz w:val="20"/>
                <w:szCs w:val="20"/>
              </w:rPr>
              <w:t xml:space="preserve">по чрезвычайным ситуациям); </w:t>
            </w:r>
            <w:r w:rsidRPr="00941957">
              <w:rPr>
                <w:rFonts w:ascii="Times New Roman" w:hAnsi="Times New Roman"/>
                <w:color w:val="auto"/>
                <w:sz w:val="20"/>
                <w:szCs w:val="20"/>
                <w:u w:color="92D050"/>
              </w:rPr>
              <w:t xml:space="preserve">Министерство </w:t>
            </w:r>
            <w:r w:rsidR="004B5F38" w:rsidRPr="00941957">
              <w:rPr>
                <w:rFonts w:ascii="Times New Roman" w:hAnsi="Times New Roman"/>
                <w:color w:val="auto"/>
                <w:sz w:val="20"/>
                <w:szCs w:val="20"/>
                <w:u w:color="92D050"/>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rPr>
              <w:t>,</w:t>
            </w: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Служба </w:t>
            </w:r>
            <w:r w:rsidR="004B5F38" w:rsidRPr="00941957">
              <w:rPr>
                <w:rFonts w:ascii="Times New Roman" w:eastAsia="Times New Roman" w:hAnsi="Times New Roman" w:cs="Times New Roman"/>
                <w:color w:val="auto"/>
                <w:sz w:val="20"/>
                <w:szCs w:val="20"/>
              </w:rPr>
              <w:t>информации и безопасности</w:t>
            </w:r>
            <w:r w:rsidRPr="00941957">
              <w:rPr>
                <w:rFonts w:ascii="Times New Roman" w:eastAsia="Times New Roman" w:hAnsi="Times New Roman" w:cs="Times New Roman"/>
                <w:color w:val="auto"/>
                <w:sz w:val="20"/>
                <w:szCs w:val="20"/>
              </w:rPr>
              <w:t>;</w:t>
            </w: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Министерство </w:t>
            </w:r>
            <w:r w:rsidR="004B5F38" w:rsidRPr="00941957">
              <w:rPr>
                <w:rFonts w:ascii="Times New Roman" w:eastAsia="Times New Roman" w:hAnsi="Times New Roman" w:cs="Times New Roman"/>
                <w:color w:val="auto"/>
                <w:sz w:val="20"/>
                <w:szCs w:val="20"/>
              </w:rPr>
              <w:t>экономики и инфраструктуры</w:t>
            </w:r>
            <w:r w:rsidRPr="00941957">
              <w:rPr>
                <w:rFonts w:ascii="Times New Roman" w:eastAsia="Times New Roman" w:hAnsi="Times New Roman" w:cs="Times New Roman"/>
                <w:color w:val="auto"/>
                <w:sz w:val="20"/>
                <w:szCs w:val="20"/>
              </w:rPr>
              <w:t>;</w:t>
            </w: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Министерство </w:t>
            </w:r>
            <w:r w:rsidR="004B5F38" w:rsidRPr="00941957">
              <w:rPr>
                <w:rFonts w:ascii="Times New Roman" w:eastAsia="Times New Roman" w:hAnsi="Times New Roman" w:cs="Times New Roman"/>
                <w:color w:val="auto"/>
                <w:sz w:val="20"/>
                <w:szCs w:val="20"/>
              </w:rPr>
              <w:t>здравоохранения, труда и социальной защиты</w:t>
            </w: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Национальное </w:t>
            </w:r>
            <w:r w:rsidR="004B5F38" w:rsidRPr="00941957">
              <w:rPr>
                <w:rFonts w:ascii="Times New Roman" w:eastAsia="Times New Roman" w:hAnsi="Times New Roman" w:cs="Times New Roman"/>
                <w:color w:val="auto"/>
                <w:sz w:val="20"/>
                <w:szCs w:val="20"/>
              </w:rPr>
              <w:t xml:space="preserve">агентство </w:t>
            </w:r>
            <w:r w:rsidRPr="00941957">
              <w:rPr>
                <w:rFonts w:ascii="Times New Roman" w:eastAsia="Times New Roman" w:hAnsi="Times New Roman" w:cs="Times New Roman"/>
                <w:color w:val="auto"/>
                <w:sz w:val="20"/>
                <w:szCs w:val="20"/>
              </w:rPr>
              <w:t xml:space="preserve">по безопасности пищевых продуктов, Генеральная </w:t>
            </w:r>
            <w:r w:rsidR="004B5F38" w:rsidRPr="00941957">
              <w:rPr>
                <w:rFonts w:ascii="Times New Roman" w:eastAsia="Times New Roman" w:hAnsi="Times New Roman" w:cs="Times New Roman"/>
                <w:color w:val="auto"/>
                <w:sz w:val="20"/>
                <w:szCs w:val="20"/>
              </w:rPr>
              <w:t>прокуратура</w:t>
            </w:r>
            <w:r w:rsidRPr="00941957">
              <w:rPr>
                <w:rFonts w:ascii="Times New Roman" w:eastAsia="Times New Roman" w:hAnsi="Times New Roman" w:cs="Times New Roman"/>
                <w:color w:val="auto"/>
                <w:sz w:val="20"/>
                <w:szCs w:val="20"/>
              </w:rPr>
              <w:t xml:space="preserve">; Академия </w:t>
            </w:r>
            <w:r w:rsidR="004B5F38" w:rsidRPr="00941957">
              <w:rPr>
                <w:rFonts w:ascii="Times New Roman" w:eastAsia="Times New Roman" w:hAnsi="Times New Roman" w:cs="Times New Roman"/>
                <w:color w:val="auto"/>
                <w:sz w:val="20"/>
                <w:szCs w:val="20"/>
              </w:rPr>
              <w:t xml:space="preserve">наук </w:t>
            </w:r>
            <w:r w:rsidRPr="00941957">
              <w:rPr>
                <w:rFonts w:ascii="Times New Roman" w:eastAsia="Times New Roman" w:hAnsi="Times New Roman" w:cs="Times New Roman"/>
                <w:color w:val="auto"/>
                <w:sz w:val="20"/>
                <w:szCs w:val="20"/>
              </w:rPr>
              <w:t>Молдовы</w:t>
            </w:r>
          </w:p>
          <w:p w:rsidR="00880A68" w:rsidRPr="00941957" w:rsidRDefault="00880A68" w:rsidP="0056419B">
            <w:pPr>
              <w:spacing w:after="0"/>
              <w:rPr>
                <w:rFonts w:ascii="Times New Roman" w:eastAsia="Times New Roman" w:hAnsi="Times New Roman" w:cs="Times New Roman"/>
                <w:sz w:val="20"/>
                <w:szCs w:val="20"/>
              </w:rPr>
            </w:pPr>
          </w:p>
        </w:tc>
        <w:tc>
          <w:tcPr>
            <w:tcW w:w="1464" w:type="dxa"/>
            <w:gridSpan w:val="2"/>
          </w:tcPr>
          <w:p w:rsidR="00880A68" w:rsidRPr="00941957" w:rsidRDefault="004B5F38" w:rsidP="0056419B">
            <w:pPr>
              <w:pStyle w:val="Normal1"/>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 xml:space="preserve">Первое </w:t>
            </w:r>
            <w:r w:rsidR="00880A68" w:rsidRPr="00941957">
              <w:rPr>
                <w:rFonts w:ascii="Times New Roman" w:hAnsi="Times New Roman" w:cs="Times New Roman"/>
                <w:color w:val="auto"/>
                <w:sz w:val="20"/>
                <w:szCs w:val="20"/>
              </w:rPr>
              <w:t>полугодие</w:t>
            </w:r>
            <w:r w:rsidR="00880A68" w:rsidRPr="00941957">
              <w:rPr>
                <w:rFonts w:ascii="Times New Roman" w:eastAsia="Times New Roman" w:hAnsi="Times New Roman" w:cs="Times New Roman"/>
                <w:color w:val="auto"/>
                <w:sz w:val="20"/>
                <w:szCs w:val="20"/>
              </w:rPr>
              <w:t>2018</w:t>
            </w:r>
            <w:r>
              <w:rPr>
                <w:rFonts w:ascii="Times New Roman" w:eastAsia="Times New Roman" w:hAnsi="Times New Roman" w:cs="Times New Roman"/>
                <w:color w:val="auto"/>
                <w:sz w:val="20"/>
                <w:szCs w:val="20"/>
              </w:rPr>
              <w:t>г.</w:t>
            </w:r>
          </w:p>
        </w:tc>
        <w:tc>
          <w:tcPr>
            <w:tcW w:w="1494" w:type="dxa"/>
            <w:gridSpan w:val="2"/>
          </w:tcPr>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В рамках государственного бюджета и из других ресурсов </w:t>
            </w:r>
          </w:p>
        </w:tc>
      </w:tr>
      <w:tr w:rsidR="00880A68" w:rsidRPr="00941957" w:rsidTr="001171E1">
        <w:trPr>
          <w:trHeight w:val="1600"/>
        </w:trPr>
        <w:tc>
          <w:tcPr>
            <w:tcW w:w="535" w:type="dxa"/>
            <w:vMerge/>
          </w:tcPr>
          <w:p w:rsidR="00880A68" w:rsidRPr="00941957" w:rsidRDefault="00880A68"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880A68" w:rsidRPr="00941957" w:rsidRDefault="00880A6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b/>
                <w:color w:val="000000" w:themeColor="text1"/>
                <w:sz w:val="20"/>
                <w:szCs w:val="20"/>
              </w:rPr>
              <w:t>I1.</w:t>
            </w:r>
            <w:r w:rsidRPr="00941957">
              <w:rPr>
                <w:rFonts w:ascii="Times New Roman" w:hAnsi="Times New Roman"/>
                <w:color w:val="000000" w:themeColor="text1"/>
                <w:sz w:val="20"/>
                <w:szCs w:val="20"/>
              </w:rPr>
              <w:t xml:space="preserve"> Сотрудничество в целях предотвращения</w:t>
            </w:r>
            <w:r w:rsidRPr="00941957">
              <w:rPr>
                <w:rFonts w:ascii="Times New Roman" w:eastAsia="SimSun" w:hAnsi="Times New Roman"/>
                <w:color w:val="000000" w:themeColor="text1"/>
                <w:sz w:val="20"/>
                <w:szCs w:val="20"/>
              </w:rPr>
              <w:t xml:space="preserve"> не</w:t>
            </w:r>
            <w:r w:rsidRPr="00941957">
              <w:rPr>
                <w:rFonts w:ascii="Times New Roman" w:hAnsi="Times New Roman"/>
                <w:color w:val="000000" w:themeColor="text1"/>
                <w:sz w:val="20"/>
                <w:szCs w:val="20"/>
              </w:rPr>
              <w:t>распространения оружия массового поражения, а также материалов и средств предназначенные для продажи таковых</w:t>
            </w:r>
          </w:p>
        </w:tc>
        <w:tc>
          <w:tcPr>
            <w:tcW w:w="2127" w:type="dxa"/>
            <w:gridSpan w:val="4"/>
          </w:tcPr>
          <w:p w:rsidR="00880A68" w:rsidRPr="00941957" w:rsidRDefault="00880A68" w:rsidP="0056419B">
            <w:pPr>
              <w:pStyle w:val="Normal12"/>
              <w:spacing w:after="0"/>
              <w:ind w:right="57"/>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Осуществленный обмен информацией с партнерскими службами</w:t>
            </w:r>
          </w:p>
        </w:tc>
        <w:tc>
          <w:tcPr>
            <w:tcW w:w="1990" w:type="dxa"/>
          </w:tcPr>
          <w:p w:rsidR="00880A68" w:rsidRPr="00941957" w:rsidRDefault="00880A68" w:rsidP="0056419B">
            <w:pPr>
              <w:spacing w:after="0" w:line="240" w:lineRule="auto"/>
              <w:ind w:right="57"/>
              <w:jc w:val="center"/>
              <w:rPr>
                <w:rFonts w:ascii="Times New Roman" w:eastAsia="SimSun" w:hAnsi="Times New Roman"/>
                <w:color w:val="000000" w:themeColor="text1"/>
                <w:sz w:val="20"/>
                <w:szCs w:val="20"/>
              </w:rPr>
            </w:pPr>
            <w:r w:rsidRPr="00941957">
              <w:rPr>
                <w:rFonts w:ascii="Times New Roman" w:eastAsia="SimSun" w:hAnsi="Times New Roman"/>
                <w:color w:val="000000" w:themeColor="text1"/>
                <w:sz w:val="20"/>
                <w:szCs w:val="20"/>
              </w:rPr>
              <w:t>Министерство иностранных дел и европейской интеграции;</w:t>
            </w:r>
          </w:p>
          <w:p w:rsidR="00880A68" w:rsidRPr="00941957" w:rsidRDefault="00880A68" w:rsidP="0056419B">
            <w:pPr>
              <w:spacing w:after="0" w:line="240" w:lineRule="auto"/>
              <w:ind w:right="57"/>
              <w:jc w:val="center"/>
              <w:rPr>
                <w:rFonts w:ascii="Times New Roman" w:eastAsia="SimSun" w:hAnsi="Times New Roman"/>
                <w:color w:val="000000" w:themeColor="text1"/>
                <w:sz w:val="20"/>
                <w:szCs w:val="20"/>
              </w:rPr>
            </w:pPr>
            <w:r w:rsidRPr="00941957">
              <w:rPr>
                <w:rFonts w:ascii="Times New Roman" w:eastAsia="SimSun" w:hAnsi="Times New Roman"/>
                <w:color w:val="000000" w:themeColor="text1"/>
                <w:sz w:val="20"/>
                <w:szCs w:val="20"/>
              </w:rPr>
              <w:t>Министерство обороны;</w:t>
            </w:r>
          </w:p>
          <w:p w:rsidR="00880A68" w:rsidRPr="00941957" w:rsidRDefault="00880A68" w:rsidP="0056419B">
            <w:pPr>
              <w:spacing w:after="0" w:line="240" w:lineRule="auto"/>
              <w:ind w:right="57"/>
              <w:jc w:val="center"/>
              <w:rPr>
                <w:rFonts w:ascii="Times New Roman" w:eastAsia="SimSun" w:hAnsi="Times New Roman"/>
                <w:color w:val="000000" w:themeColor="text1"/>
                <w:sz w:val="20"/>
                <w:szCs w:val="20"/>
              </w:rPr>
            </w:pPr>
            <w:r w:rsidRPr="00941957">
              <w:rPr>
                <w:rFonts w:ascii="Times New Roman" w:eastAsia="SimSun" w:hAnsi="Times New Roman"/>
                <w:color w:val="000000" w:themeColor="text1"/>
                <w:sz w:val="20"/>
                <w:szCs w:val="20"/>
              </w:rPr>
              <w:t>Министерство внутренних дел</w:t>
            </w:r>
            <w:r w:rsidRPr="00941957">
              <w:rPr>
                <w:rFonts w:ascii="Times New Roman" w:hAnsi="Times New Roman"/>
                <w:color w:val="000000" w:themeColor="text1"/>
                <w:sz w:val="20"/>
                <w:szCs w:val="20"/>
              </w:rPr>
              <w:t>;</w:t>
            </w:r>
          </w:p>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lastRenderedPageBreak/>
              <w:t>Служба информации и безопасности.</w:t>
            </w:r>
          </w:p>
        </w:tc>
        <w:tc>
          <w:tcPr>
            <w:tcW w:w="1464" w:type="dxa"/>
            <w:gridSpan w:val="2"/>
          </w:tcPr>
          <w:p w:rsidR="00880A68" w:rsidRPr="00941957" w:rsidRDefault="00880A68" w:rsidP="0056419B">
            <w:pPr>
              <w:pStyle w:val="Normal12"/>
              <w:spacing w:after="0"/>
              <w:ind w:right="57"/>
              <w:jc w:val="center"/>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Каждое полугодие</w:t>
            </w:r>
            <w:r w:rsidRPr="00941957">
              <w:rPr>
                <w:rFonts w:ascii="Times New Roman" w:eastAsia="Times New Roman" w:hAnsi="Times New Roman" w:cs="Times New Roman"/>
                <w:color w:val="000000" w:themeColor="text1"/>
                <w:sz w:val="20"/>
                <w:szCs w:val="20"/>
              </w:rPr>
              <w:t>2017-2019 г.</w:t>
            </w:r>
          </w:p>
        </w:tc>
        <w:tc>
          <w:tcPr>
            <w:tcW w:w="1494" w:type="dxa"/>
            <w:gridSpan w:val="2"/>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В рамках бюджета учреждения и из других</w:t>
            </w:r>
            <w:r w:rsidRPr="00941957">
              <w:rPr>
                <w:rFonts w:ascii="Times New Roman" w:hAnsi="Times New Roman"/>
                <w:color w:val="000000" w:themeColor="text1"/>
                <w:sz w:val="20"/>
                <w:szCs w:val="20"/>
                <w:lang w:eastAsia="zh-CN"/>
              </w:rPr>
              <w:t xml:space="preserve"> источников</w:t>
            </w:r>
          </w:p>
        </w:tc>
      </w:tr>
      <w:tr w:rsidR="00880A68" w:rsidRPr="00941957" w:rsidTr="001171E1">
        <w:trPr>
          <w:trHeight w:val="1060"/>
        </w:trPr>
        <w:tc>
          <w:tcPr>
            <w:tcW w:w="535" w:type="dxa"/>
            <w:vMerge/>
          </w:tcPr>
          <w:p w:rsidR="00880A68" w:rsidRPr="00941957" w:rsidRDefault="00880A68" w:rsidP="0056419B">
            <w:pPr>
              <w:pStyle w:val="Normal1"/>
              <w:widowControl w:val="0"/>
              <w:spacing w:after="0"/>
              <w:rPr>
                <w:rFonts w:ascii="Times New Roman" w:eastAsia="Times New Roman" w:hAnsi="Times New Roman" w:cs="Times New Roman"/>
                <w:b/>
                <w:color w:val="auto"/>
                <w:sz w:val="20"/>
                <w:szCs w:val="20"/>
              </w:rPr>
            </w:pPr>
          </w:p>
        </w:tc>
        <w:tc>
          <w:tcPr>
            <w:tcW w:w="1882" w:type="dxa"/>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880A68" w:rsidRPr="00941957" w:rsidRDefault="00880A68" w:rsidP="0056419B">
            <w:pPr>
              <w:pStyle w:val="Normal12"/>
              <w:spacing w:after="0"/>
              <w:ind w:right="57"/>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I2.</w:t>
            </w:r>
            <w:r w:rsidRPr="00941957">
              <w:rPr>
                <w:rFonts w:ascii="Times New Roman" w:eastAsia="Times New Roman" w:hAnsi="Times New Roman" w:cs="Times New Roman"/>
                <w:color w:val="000000" w:themeColor="text1"/>
                <w:sz w:val="20"/>
                <w:szCs w:val="20"/>
              </w:rPr>
              <w:t xml:space="preserve"> Сотрудничество в области дальнейшего контроля экспорта военных технологий и военной техники</w:t>
            </w:r>
          </w:p>
        </w:tc>
        <w:tc>
          <w:tcPr>
            <w:tcW w:w="2127" w:type="dxa"/>
            <w:gridSpan w:val="4"/>
          </w:tcPr>
          <w:p w:rsidR="00880A68" w:rsidRPr="00941957" w:rsidRDefault="00880A68" w:rsidP="0056419B">
            <w:pPr>
              <w:pStyle w:val="Normal12"/>
              <w:spacing w:after="0" w:line="240" w:lineRule="auto"/>
              <w:ind w:right="57"/>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Осуществленное совместное сотрудничество</w:t>
            </w:r>
          </w:p>
        </w:tc>
        <w:tc>
          <w:tcPr>
            <w:tcW w:w="1990" w:type="dxa"/>
          </w:tcPr>
          <w:p w:rsidR="00880A68" w:rsidRPr="00941957" w:rsidRDefault="00880A68" w:rsidP="0056419B">
            <w:pPr>
              <w:pStyle w:val="Normal12"/>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Министерство Экономики и Инфраструктуры;</w:t>
            </w:r>
          </w:p>
          <w:p w:rsidR="00880A68" w:rsidRPr="00941957" w:rsidRDefault="00880A68" w:rsidP="0056419B">
            <w:pPr>
              <w:pStyle w:val="Normal12"/>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Министерство обороны;</w:t>
            </w:r>
          </w:p>
          <w:p w:rsidR="00880A68" w:rsidRPr="00941957" w:rsidRDefault="00880A68" w:rsidP="0056419B">
            <w:pPr>
              <w:pStyle w:val="Normal12"/>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Министерство внутренних дел;</w:t>
            </w:r>
          </w:p>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p w:rsidR="00880A68" w:rsidRPr="00941957" w:rsidRDefault="00880A68" w:rsidP="0056419B">
            <w:pPr>
              <w:spacing w:after="0" w:line="240" w:lineRule="auto"/>
              <w:ind w:right="57"/>
              <w:jc w:val="center"/>
              <w:rPr>
                <w:rFonts w:ascii="Times New Roman" w:eastAsia="SimSun" w:hAnsi="Times New Roman"/>
                <w:color w:val="000000" w:themeColor="text1"/>
                <w:sz w:val="20"/>
                <w:szCs w:val="20"/>
              </w:rPr>
            </w:pPr>
            <w:r w:rsidRPr="00941957">
              <w:rPr>
                <w:rFonts w:ascii="Times New Roman" w:eastAsia="SimSun" w:hAnsi="Times New Roman"/>
                <w:color w:val="000000" w:themeColor="text1"/>
                <w:sz w:val="20"/>
                <w:szCs w:val="20"/>
              </w:rPr>
              <w:t>Министерство иностранных дел и европейской интеграции;</w:t>
            </w:r>
          </w:p>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eastAsia="SimSun" w:hAnsi="Times New Roman"/>
                <w:color w:val="000000" w:themeColor="text1"/>
                <w:sz w:val="20"/>
                <w:szCs w:val="20"/>
              </w:rPr>
              <w:t>Министерство финансов (</w:t>
            </w:r>
            <w:r w:rsidRPr="00941957">
              <w:rPr>
                <w:rFonts w:ascii="Times New Roman" w:hAnsi="Times New Roman"/>
                <w:color w:val="000000" w:themeColor="text1"/>
                <w:sz w:val="20"/>
                <w:szCs w:val="20"/>
              </w:rPr>
              <w:t>Таможенная служба</w:t>
            </w:r>
            <w:r w:rsidRPr="00941957">
              <w:rPr>
                <w:rFonts w:ascii="Times New Roman" w:eastAsia="SimSun" w:hAnsi="Times New Roman"/>
                <w:color w:val="000000" w:themeColor="text1"/>
                <w:sz w:val="20"/>
                <w:szCs w:val="20"/>
              </w:rPr>
              <w:t>).</w:t>
            </w:r>
          </w:p>
        </w:tc>
        <w:tc>
          <w:tcPr>
            <w:tcW w:w="1464" w:type="dxa"/>
            <w:gridSpan w:val="2"/>
          </w:tcPr>
          <w:p w:rsidR="00880A68" w:rsidRPr="00941957" w:rsidRDefault="00880A68" w:rsidP="0056419B">
            <w:pPr>
              <w:pStyle w:val="Normal12"/>
              <w:spacing w:after="0"/>
              <w:ind w:right="57"/>
              <w:jc w:val="center"/>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Каждое полугодие</w:t>
            </w:r>
            <w:r w:rsidRPr="00941957">
              <w:rPr>
                <w:rFonts w:ascii="Times New Roman" w:eastAsia="Times New Roman" w:hAnsi="Times New Roman" w:cs="Times New Roman"/>
                <w:color w:val="000000" w:themeColor="text1"/>
                <w:sz w:val="20"/>
                <w:szCs w:val="20"/>
              </w:rPr>
              <w:t>2017-2019 г.</w:t>
            </w:r>
          </w:p>
        </w:tc>
        <w:tc>
          <w:tcPr>
            <w:tcW w:w="1494" w:type="dxa"/>
            <w:gridSpan w:val="2"/>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В рамках бюджета учреждения и из других</w:t>
            </w:r>
            <w:r w:rsidRPr="00941957">
              <w:rPr>
                <w:rFonts w:ascii="Times New Roman" w:hAnsi="Times New Roman"/>
                <w:color w:val="000000" w:themeColor="text1"/>
                <w:sz w:val="20"/>
                <w:szCs w:val="20"/>
                <w:lang w:eastAsia="zh-CN"/>
              </w:rPr>
              <w:t xml:space="preserve"> источников</w:t>
            </w:r>
          </w:p>
        </w:tc>
      </w:tr>
      <w:tr w:rsidR="00880A68" w:rsidRPr="00941957" w:rsidTr="001171E1">
        <w:trPr>
          <w:trHeight w:val="1020"/>
        </w:trPr>
        <w:tc>
          <w:tcPr>
            <w:tcW w:w="535" w:type="dxa"/>
            <w:vMerge w:val="restart"/>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1882" w:type="dxa"/>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b/>
                <w:sz w:val="20"/>
                <w:szCs w:val="18"/>
              </w:rPr>
              <w:t>(2)</w:t>
            </w:r>
            <w:r w:rsidRPr="00941957">
              <w:rPr>
                <w:rFonts w:ascii="Times New Roman" w:hAnsi="Times New Roman"/>
                <w:sz w:val="20"/>
                <w:szCs w:val="18"/>
              </w:rPr>
              <w:t xml:space="preserve"> Кроме того, стороны договариваются сотрудничать и способствовать борьбе с быстрым распространением ОМП и средствами его доставки путем:</w:t>
            </w:r>
          </w:p>
          <w:p w:rsidR="00880A68" w:rsidRPr="00941957" w:rsidRDefault="00880A68" w:rsidP="0056419B">
            <w:pPr>
              <w:spacing w:after="0" w:line="240" w:lineRule="auto"/>
              <w:rPr>
                <w:rFonts w:ascii="Times New Roman" w:hAnsi="Times New Roman"/>
                <w:sz w:val="20"/>
                <w:szCs w:val="18"/>
              </w:rPr>
            </w:pPr>
            <w:r w:rsidRPr="00941957">
              <w:rPr>
                <w:rFonts w:ascii="Times New Roman" w:eastAsia="SimSun" w:hAnsi="Times New Roman"/>
                <w:b/>
                <w:sz w:val="20"/>
                <w:szCs w:val="18"/>
              </w:rPr>
              <w:t xml:space="preserve"> (b)</w:t>
            </w:r>
            <w:r w:rsidRPr="00941957">
              <w:rPr>
                <w:rFonts w:ascii="Times New Roman" w:hAnsi="Times New Roman"/>
                <w:sz w:val="20"/>
                <w:szCs w:val="18"/>
              </w:rPr>
              <w:t xml:space="preserve">Создания эффективной национальной системы контроля </w:t>
            </w:r>
            <w:r w:rsidRPr="00941957">
              <w:rPr>
                <w:rFonts w:ascii="Times New Roman" w:hAnsi="Times New Roman"/>
                <w:sz w:val="20"/>
                <w:szCs w:val="18"/>
              </w:rPr>
              <w:lastRenderedPageBreak/>
              <w:t>за экспортом, которая будет контролировать как экспорт, так и транзит товаров, связанных с ОМП, включая контроль за конечным применением ОМП в технологиях двойного использования, попадающих под действующие санкции за нарушения контроля над экспортом</w:t>
            </w:r>
          </w:p>
        </w:tc>
        <w:tc>
          <w:tcPr>
            <w:tcW w:w="2484" w:type="dxa"/>
            <w:gridSpan w:val="3"/>
          </w:tcPr>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Создание эффективной национальной системы контроля за экспортом и транзитом товаров, связанных с ОМУ, включая контроль технологии двойного назначения с точки зрения окончательного использования ОМУ, с эффективными санкциями в случае несоблюдения экспортного контроля</w:t>
            </w:r>
          </w:p>
        </w:tc>
        <w:tc>
          <w:tcPr>
            <w:tcW w:w="2647" w:type="dxa"/>
          </w:tcPr>
          <w:p w:rsidR="00880A68" w:rsidRPr="00941957" w:rsidRDefault="00880A68" w:rsidP="0056419B">
            <w:pPr>
              <w:spacing w:after="0" w:line="240" w:lineRule="auto"/>
              <w:rPr>
                <w:rFonts w:ascii="Times New Roman" w:eastAsia="SimSun" w:hAnsi="Times New Roman"/>
                <w:b/>
                <w:sz w:val="20"/>
                <w:szCs w:val="18"/>
              </w:rPr>
            </w:pPr>
            <w:r w:rsidRPr="00941957">
              <w:rPr>
                <w:rFonts w:ascii="Times New Roman" w:eastAsia="SimSun" w:hAnsi="Times New Roman"/>
                <w:b/>
                <w:sz w:val="20"/>
                <w:szCs w:val="18"/>
              </w:rPr>
              <w:t>SL2. Акт о внесении изменений</w:t>
            </w:r>
          </w:p>
          <w:p w:rsidR="00880A68" w:rsidRPr="00941957" w:rsidRDefault="00880A68"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Проект о внесении изменений в Постановление Правительства № 606 от 15 мая </w:t>
            </w:r>
            <w:smartTag w:uri="urn:schemas-microsoft-com:office:smarttags" w:element="metricconverter">
              <w:smartTagPr>
                <w:attr w:name="ProductID" w:val="2002 г"/>
              </w:smartTagPr>
              <w:r w:rsidRPr="00941957">
                <w:rPr>
                  <w:rFonts w:ascii="Times New Roman" w:eastAsia="SimSun" w:hAnsi="Times New Roman"/>
                  <w:sz w:val="20"/>
                  <w:szCs w:val="18"/>
                </w:rPr>
                <w:t>2002 г</w:t>
              </w:r>
            </w:smartTag>
            <w:r w:rsidRPr="00941957">
              <w:rPr>
                <w:rFonts w:ascii="Times New Roman" w:eastAsia="SimSun" w:hAnsi="Times New Roman"/>
                <w:sz w:val="20"/>
                <w:szCs w:val="18"/>
              </w:rPr>
              <w:t>. «О Национальной системе контроля  экспорта, реэкспорта, импорта и транзита стратегических товаров в Республике Молдова»</w:t>
            </w:r>
          </w:p>
        </w:tc>
        <w:tc>
          <w:tcPr>
            <w:tcW w:w="2127" w:type="dxa"/>
            <w:gridSpan w:val="4"/>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sz w:val="20"/>
                <w:szCs w:val="18"/>
              </w:rPr>
              <w:t xml:space="preserve">Вступившее в силу постановление Правительства </w:t>
            </w:r>
          </w:p>
        </w:tc>
        <w:tc>
          <w:tcPr>
            <w:tcW w:w="1990" w:type="dxa"/>
          </w:tcPr>
          <w:p w:rsidR="00880A68" w:rsidRPr="00941957" w:rsidRDefault="00880A68" w:rsidP="0056419B">
            <w:pPr>
              <w:spacing w:after="0" w:line="240" w:lineRule="auto"/>
              <w:rPr>
                <w:rFonts w:ascii="Times New Roman" w:hAnsi="Times New Roman"/>
                <w:sz w:val="20"/>
                <w:szCs w:val="18"/>
              </w:rPr>
            </w:pPr>
            <w:r w:rsidRPr="00941957">
              <w:rPr>
                <w:rFonts w:ascii="Times New Roman" w:eastAsia="SimSun" w:hAnsi="Times New Roman"/>
                <w:sz w:val="20"/>
                <w:szCs w:val="18"/>
              </w:rPr>
              <w:t>Министерство экономики и инфраструктуры</w:t>
            </w:r>
          </w:p>
        </w:tc>
        <w:tc>
          <w:tcPr>
            <w:tcW w:w="1464" w:type="dxa"/>
            <w:gridSpan w:val="2"/>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sz w:val="20"/>
                <w:szCs w:val="18"/>
              </w:rPr>
              <w:t>III квартал 2018 г.</w:t>
            </w:r>
          </w:p>
        </w:tc>
        <w:tc>
          <w:tcPr>
            <w:tcW w:w="1494" w:type="dxa"/>
            <w:gridSpan w:val="2"/>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sz w:val="20"/>
                <w:szCs w:val="18"/>
              </w:rPr>
              <w:t>В рамках бюджета учреждения и из других источников</w:t>
            </w:r>
          </w:p>
        </w:tc>
      </w:tr>
      <w:tr w:rsidR="00880A68" w:rsidRPr="00941957" w:rsidTr="001171E1">
        <w:trPr>
          <w:trHeight w:val="1020"/>
        </w:trPr>
        <w:tc>
          <w:tcPr>
            <w:tcW w:w="535" w:type="dxa"/>
            <w:vMerge/>
          </w:tcPr>
          <w:p w:rsidR="00880A68" w:rsidRPr="00941957" w:rsidRDefault="00880A68"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Борьба с незаконным экспортом / импортом стрелкового оружия и легких вооружений, включая боеприпасы, на основе действующих международных соглашений и резолюций Совета Безопасности ООН, а также обязательств, принятых в рамках других международных документов, применимых в этой области</w:t>
            </w:r>
          </w:p>
        </w:tc>
        <w:tc>
          <w:tcPr>
            <w:tcW w:w="2647" w:type="dxa"/>
          </w:tcPr>
          <w:p w:rsidR="00880A68" w:rsidRPr="00941957" w:rsidRDefault="00880A68" w:rsidP="0056419B">
            <w:pPr>
              <w:spacing w:after="0" w:line="240" w:lineRule="auto"/>
              <w:rPr>
                <w:rFonts w:ascii="Times New Roman" w:eastAsia="SimSun" w:hAnsi="Times New Roman"/>
                <w:sz w:val="20"/>
                <w:szCs w:val="18"/>
              </w:rPr>
            </w:pPr>
            <w:r w:rsidRPr="00941957">
              <w:rPr>
                <w:rFonts w:ascii="Times New Roman" w:eastAsia="SimSun" w:hAnsi="Times New Roman"/>
                <w:b/>
                <w:sz w:val="20"/>
                <w:szCs w:val="18"/>
              </w:rPr>
              <w:t>SL3. Акт о внесении изменений</w:t>
            </w:r>
          </w:p>
          <w:p w:rsidR="00880A68" w:rsidRPr="00941957" w:rsidRDefault="00880A68"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Проект о внесении изменений в Постановление Правительства № 606 от 15 мая </w:t>
            </w:r>
            <w:smartTag w:uri="urn:schemas-microsoft-com:office:smarttags" w:element="metricconverter">
              <w:smartTagPr>
                <w:attr w:name="ProductID" w:val="2002 г"/>
              </w:smartTagPr>
              <w:r w:rsidRPr="00941957">
                <w:rPr>
                  <w:rFonts w:ascii="Times New Roman" w:eastAsia="SimSun" w:hAnsi="Times New Roman"/>
                  <w:sz w:val="20"/>
                  <w:szCs w:val="18"/>
                </w:rPr>
                <w:t>2002 г</w:t>
              </w:r>
            </w:smartTag>
            <w:r w:rsidRPr="00941957">
              <w:rPr>
                <w:rFonts w:ascii="Times New Roman" w:eastAsia="SimSun" w:hAnsi="Times New Roman"/>
                <w:sz w:val="20"/>
                <w:szCs w:val="18"/>
              </w:rPr>
              <w:t xml:space="preserve">. «О Национальной системе контроля  экспорта, реэкспорта, импорта и транзита стратегических товаров в Республике Молдова». </w:t>
            </w:r>
          </w:p>
          <w:p w:rsidR="00880A68" w:rsidRPr="00941957" w:rsidRDefault="00880A68"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Изменения Номенклатуры стратегических товаров, подлежащих контролю, в соответствии с контрольным списком ЕС</w:t>
            </w:r>
          </w:p>
        </w:tc>
        <w:tc>
          <w:tcPr>
            <w:tcW w:w="2127" w:type="dxa"/>
            <w:gridSpan w:val="4"/>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sz w:val="20"/>
                <w:szCs w:val="18"/>
              </w:rPr>
              <w:t>Вступившее в силу постановление Правительства</w:t>
            </w:r>
          </w:p>
        </w:tc>
        <w:tc>
          <w:tcPr>
            <w:tcW w:w="1990" w:type="dxa"/>
          </w:tcPr>
          <w:p w:rsidR="00880A68" w:rsidRPr="00941957" w:rsidRDefault="00880A68" w:rsidP="0056419B">
            <w:pPr>
              <w:spacing w:after="0" w:line="240" w:lineRule="auto"/>
              <w:rPr>
                <w:rFonts w:ascii="Times New Roman" w:hAnsi="Times New Roman"/>
                <w:sz w:val="20"/>
                <w:szCs w:val="18"/>
              </w:rPr>
            </w:pPr>
            <w:r w:rsidRPr="00941957">
              <w:rPr>
                <w:rFonts w:ascii="Times New Roman" w:eastAsia="SimSun" w:hAnsi="Times New Roman"/>
                <w:sz w:val="20"/>
                <w:szCs w:val="18"/>
              </w:rPr>
              <w:t>Министерство экономики и инфраструктуры</w:t>
            </w:r>
          </w:p>
        </w:tc>
        <w:tc>
          <w:tcPr>
            <w:tcW w:w="1464" w:type="dxa"/>
            <w:gridSpan w:val="2"/>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sz w:val="20"/>
                <w:szCs w:val="18"/>
              </w:rPr>
              <w:t xml:space="preserve">III квартал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1494" w:type="dxa"/>
            <w:gridSpan w:val="2"/>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sz w:val="20"/>
                <w:szCs w:val="18"/>
              </w:rPr>
              <w:t>В рамках бюджета учреждения и из других источников</w:t>
            </w:r>
          </w:p>
        </w:tc>
      </w:tr>
      <w:tr w:rsidR="00880A68" w:rsidRPr="00941957" w:rsidTr="001171E1">
        <w:trPr>
          <w:trHeight w:val="1802"/>
        </w:trPr>
        <w:tc>
          <w:tcPr>
            <w:tcW w:w="535" w:type="dxa"/>
            <w:vMerge/>
          </w:tcPr>
          <w:p w:rsidR="00880A68" w:rsidRPr="00941957" w:rsidRDefault="00880A68"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880A68" w:rsidRPr="00941957" w:rsidRDefault="00880A68" w:rsidP="0056419B">
            <w:pPr>
              <w:spacing w:after="0" w:line="240" w:lineRule="auto"/>
              <w:rPr>
                <w:rFonts w:ascii="Times New Roman" w:eastAsia="SimSun" w:hAnsi="Times New Roman"/>
                <w:sz w:val="20"/>
                <w:szCs w:val="18"/>
              </w:rPr>
            </w:pPr>
            <w:r w:rsidRPr="00941957">
              <w:rPr>
                <w:rFonts w:ascii="Times New Roman" w:eastAsia="SimSun" w:hAnsi="Times New Roman"/>
                <w:b/>
                <w:sz w:val="20"/>
                <w:szCs w:val="18"/>
              </w:rPr>
              <w:t>I3.</w:t>
            </w:r>
            <w:r w:rsidRPr="00941957">
              <w:rPr>
                <w:rFonts w:ascii="Times New Roman" w:eastAsia="SimSun" w:hAnsi="Times New Roman"/>
                <w:sz w:val="20"/>
                <w:szCs w:val="18"/>
              </w:rPr>
              <w:t xml:space="preserve"> Внедрение электронной системы выдачи разрешений на экспорт, реэкспорт, импорт и транзит стратегических товаров, в сотрудничестве с международными экспертами</w:t>
            </w:r>
          </w:p>
        </w:tc>
        <w:tc>
          <w:tcPr>
            <w:tcW w:w="2127" w:type="dxa"/>
            <w:gridSpan w:val="4"/>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sz w:val="20"/>
                <w:szCs w:val="18"/>
              </w:rPr>
              <w:t xml:space="preserve">Внедренная электронная система </w:t>
            </w:r>
          </w:p>
        </w:tc>
        <w:tc>
          <w:tcPr>
            <w:tcW w:w="1990" w:type="dxa"/>
          </w:tcPr>
          <w:p w:rsidR="00880A68" w:rsidRPr="00941957" w:rsidRDefault="00880A68" w:rsidP="0056419B">
            <w:pPr>
              <w:spacing w:after="0" w:line="240" w:lineRule="auto"/>
              <w:rPr>
                <w:rFonts w:ascii="Times New Roman" w:hAnsi="Times New Roman"/>
                <w:sz w:val="20"/>
                <w:szCs w:val="18"/>
              </w:rPr>
            </w:pPr>
            <w:r w:rsidRPr="00941957">
              <w:rPr>
                <w:rFonts w:ascii="Times New Roman" w:eastAsia="SimSun" w:hAnsi="Times New Roman"/>
                <w:sz w:val="20"/>
                <w:szCs w:val="18"/>
              </w:rPr>
              <w:t>Министерство экономики и инфраструктуры</w:t>
            </w:r>
          </w:p>
        </w:tc>
        <w:tc>
          <w:tcPr>
            <w:tcW w:w="1464" w:type="dxa"/>
            <w:gridSpan w:val="2"/>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sz w:val="20"/>
                <w:szCs w:val="18"/>
              </w:rPr>
              <w:t xml:space="preserve">III квартал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1494" w:type="dxa"/>
            <w:gridSpan w:val="2"/>
          </w:tcPr>
          <w:p w:rsidR="00880A68" w:rsidRPr="00941957" w:rsidRDefault="00880A68" w:rsidP="0056419B">
            <w:pPr>
              <w:spacing w:after="0" w:line="240" w:lineRule="auto"/>
              <w:rPr>
                <w:rFonts w:ascii="Times New Roman" w:hAnsi="Times New Roman"/>
                <w:sz w:val="20"/>
                <w:szCs w:val="18"/>
              </w:rPr>
            </w:pPr>
            <w:r w:rsidRPr="00941957">
              <w:rPr>
                <w:rFonts w:ascii="Times New Roman" w:hAnsi="Times New Roman"/>
                <w:sz w:val="20"/>
                <w:szCs w:val="18"/>
              </w:rPr>
              <w:t>В рамках бюджета учреждения и из других источников</w:t>
            </w:r>
          </w:p>
        </w:tc>
      </w:tr>
      <w:tr w:rsidR="00D471DF" w:rsidRPr="00941957" w:rsidTr="00D471DF">
        <w:tc>
          <w:tcPr>
            <w:tcW w:w="535" w:type="dxa"/>
          </w:tcPr>
          <w:p w:rsidR="00D471DF" w:rsidRPr="00941957" w:rsidRDefault="00D471DF" w:rsidP="0056419B">
            <w:pPr>
              <w:pStyle w:val="Normal1"/>
              <w:spacing w:after="0" w:line="240" w:lineRule="auto"/>
              <w:rPr>
                <w:rFonts w:ascii="Times New Roman" w:eastAsia="Times New Roman" w:hAnsi="Times New Roman" w:cs="Times New Roman"/>
                <w:b/>
                <w:color w:val="auto"/>
                <w:sz w:val="20"/>
                <w:szCs w:val="20"/>
              </w:rPr>
            </w:pPr>
          </w:p>
        </w:tc>
        <w:tc>
          <w:tcPr>
            <w:tcW w:w="14088" w:type="dxa"/>
            <w:gridSpan w:val="14"/>
          </w:tcPr>
          <w:p w:rsidR="00D471DF" w:rsidRPr="00941957" w:rsidRDefault="00D471DF"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SimSun" w:hAnsi="Times New Roman"/>
                <w:b/>
                <w:sz w:val="20"/>
                <w:szCs w:val="18"/>
              </w:rPr>
              <w:t>(3)</w:t>
            </w:r>
            <w:r w:rsidRPr="00941957">
              <w:rPr>
                <w:rFonts w:ascii="Times New Roman" w:eastAsia="SimSun" w:hAnsi="Times New Roman"/>
                <w:sz w:val="20"/>
                <w:szCs w:val="18"/>
              </w:rPr>
              <w:t xml:space="preserve"> Стороны </w:t>
            </w:r>
            <w:r w:rsidRPr="00941957">
              <w:rPr>
                <w:rFonts w:ascii="Times New Roman" w:hAnsi="Times New Roman"/>
                <w:sz w:val="20"/>
                <w:szCs w:val="18"/>
              </w:rPr>
              <w:t>договариваются</w:t>
            </w:r>
            <w:r w:rsidRPr="00941957">
              <w:rPr>
                <w:rFonts w:ascii="Times New Roman" w:eastAsia="SimSun" w:hAnsi="Times New Roman"/>
                <w:sz w:val="20"/>
                <w:szCs w:val="18"/>
              </w:rPr>
              <w:t xml:space="preserve"> осуществлять регулярный политический диалог, который будет вестись по этим вопросам и консолидировать данные  элементы</w:t>
            </w:r>
          </w:p>
        </w:tc>
      </w:tr>
      <w:tr w:rsidR="00112641" w:rsidRPr="00941957" w:rsidTr="00247C61">
        <w:tc>
          <w:tcPr>
            <w:tcW w:w="535" w:type="dxa"/>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10</w:t>
            </w:r>
          </w:p>
        </w:tc>
        <w:tc>
          <w:tcPr>
            <w:tcW w:w="14088" w:type="dxa"/>
            <w:gridSpan w:val="14"/>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SimSun" w:hAnsi="Times New Roman"/>
                <w:b/>
                <w:sz w:val="18"/>
                <w:szCs w:val="18"/>
              </w:rPr>
              <w:t xml:space="preserve">Контроль над экспортом стрелкового оружия, а также легкого и </w:t>
            </w:r>
            <w:r w:rsidRPr="00941957">
              <w:rPr>
                <w:rFonts w:ascii="Times New Roman" w:hAnsi="Times New Roman"/>
                <w:b/>
                <w:sz w:val="18"/>
                <w:szCs w:val="18"/>
              </w:rPr>
              <w:t>обычного вооружения</w:t>
            </w:r>
          </w:p>
        </w:tc>
      </w:tr>
      <w:tr w:rsidR="00D471DF" w:rsidRPr="00941957" w:rsidTr="004B5F38">
        <w:trPr>
          <w:trHeight w:val="991"/>
        </w:trPr>
        <w:tc>
          <w:tcPr>
            <w:tcW w:w="535" w:type="dxa"/>
            <w:vMerge w:val="restart"/>
          </w:tcPr>
          <w:p w:rsidR="00D471DF" w:rsidRPr="00941957" w:rsidRDefault="00D471DF" w:rsidP="0056419B">
            <w:pPr>
              <w:pStyle w:val="Normal1"/>
              <w:spacing w:after="0" w:line="240" w:lineRule="auto"/>
              <w:rPr>
                <w:rFonts w:ascii="Times New Roman" w:eastAsia="Times New Roman" w:hAnsi="Times New Roman" w:cs="Times New Roman"/>
                <w:b/>
                <w:color w:val="auto"/>
                <w:sz w:val="20"/>
                <w:szCs w:val="20"/>
              </w:rPr>
            </w:pPr>
          </w:p>
        </w:tc>
        <w:tc>
          <w:tcPr>
            <w:tcW w:w="1882" w:type="dxa"/>
            <w:vMerge w:val="restart"/>
          </w:tcPr>
          <w:p w:rsidR="00D471DF" w:rsidRPr="00941957" w:rsidRDefault="00D471DF" w:rsidP="0056419B">
            <w:pPr>
              <w:spacing w:after="0" w:line="240" w:lineRule="auto"/>
              <w:rPr>
                <w:rFonts w:ascii="Times New Roman" w:hAnsi="Times New Roman"/>
                <w:sz w:val="20"/>
                <w:szCs w:val="18"/>
              </w:rPr>
            </w:pPr>
            <w:r w:rsidRPr="00941957">
              <w:rPr>
                <w:rFonts w:ascii="Times New Roman" w:hAnsi="Times New Roman"/>
                <w:b/>
                <w:sz w:val="20"/>
                <w:szCs w:val="18"/>
              </w:rPr>
              <w:t>(1)</w:t>
            </w:r>
            <w:r w:rsidRPr="00941957">
              <w:rPr>
                <w:rFonts w:ascii="Times New Roman" w:hAnsi="Times New Roman"/>
                <w:sz w:val="20"/>
                <w:szCs w:val="18"/>
              </w:rPr>
              <w:t xml:space="preserve"> Стороны признают, что незаконное изготовление, передача и распространение стрелкового оружия </w:t>
            </w:r>
          </w:p>
          <w:p w:rsidR="00D471DF" w:rsidRPr="00941957" w:rsidRDefault="00D471DF" w:rsidP="0056419B">
            <w:pPr>
              <w:spacing w:after="0" w:line="240" w:lineRule="auto"/>
              <w:rPr>
                <w:rFonts w:ascii="Times New Roman" w:hAnsi="Times New Roman"/>
                <w:sz w:val="20"/>
                <w:szCs w:val="18"/>
              </w:rPr>
            </w:pPr>
            <w:r w:rsidRPr="00941957">
              <w:rPr>
                <w:rFonts w:ascii="Times New Roman" w:hAnsi="Times New Roman"/>
                <w:sz w:val="20"/>
                <w:szCs w:val="18"/>
              </w:rPr>
              <w:t xml:space="preserve">и легкого вооружения (SALW), включая боеприпасы к ним, а также их чрезмерное накопление, ненадлежащее управление, ненадлежащая охрана запасов и неконтролируемое распространение этого оружия продолжают </w:t>
            </w:r>
          </w:p>
          <w:p w:rsidR="00D471DF" w:rsidRPr="00941957" w:rsidRDefault="00D471DF" w:rsidP="0056419B">
            <w:pPr>
              <w:spacing w:after="0" w:line="240" w:lineRule="auto"/>
              <w:rPr>
                <w:rFonts w:ascii="Times New Roman" w:eastAsia="SimSun" w:hAnsi="Times New Roman"/>
                <w:sz w:val="20"/>
                <w:szCs w:val="18"/>
              </w:rPr>
            </w:pPr>
            <w:r w:rsidRPr="00941957">
              <w:rPr>
                <w:rFonts w:ascii="Times New Roman" w:hAnsi="Times New Roman"/>
                <w:sz w:val="20"/>
                <w:szCs w:val="18"/>
              </w:rPr>
              <w:t>представлять серьезную угрозу для мира и международной безопасности</w:t>
            </w:r>
          </w:p>
        </w:tc>
        <w:tc>
          <w:tcPr>
            <w:tcW w:w="2484" w:type="dxa"/>
            <w:gridSpan w:val="3"/>
            <w:vMerge w:val="restart"/>
          </w:tcPr>
          <w:p w:rsidR="00D471DF" w:rsidRPr="00941957" w:rsidRDefault="00D471DF" w:rsidP="0056419B">
            <w:pPr>
              <w:pStyle w:val="Normal1"/>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Разработка способов сотрудничества в борьбе с торговлей оружием и уничтожением запасов</w:t>
            </w:r>
          </w:p>
        </w:tc>
        <w:tc>
          <w:tcPr>
            <w:tcW w:w="2647" w:type="dxa"/>
          </w:tcPr>
          <w:p w:rsidR="00D471DF" w:rsidRPr="00941957" w:rsidRDefault="00D471DF"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SL1.Новый акт</w:t>
            </w:r>
          </w:p>
          <w:p w:rsidR="00D471DF" w:rsidRPr="00941957" w:rsidRDefault="00D471DF" w:rsidP="0056419B">
            <w:pPr>
              <w:pStyle w:val="Normal1"/>
              <w:spacing w:after="0" w:line="240" w:lineRule="auto"/>
              <w:rPr>
                <w:rFonts w:ascii="Times New Roman" w:eastAsia="Times New Roman" w:hAnsi="Times New Roman" w:cs="Times New Roman"/>
                <w:strike/>
                <w:color w:val="auto"/>
                <w:sz w:val="20"/>
                <w:szCs w:val="20"/>
              </w:rPr>
            </w:pPr>
            <w:r w:rsidRPr="00941957">
              <w:rPr>
                <w:rFonts w:ascii="Times New Roman" w:eastAsia="Times New Roman" w:hAnsi="Times New Roman" w:cs="Times New Roman"/>
                <w:color w:val="auto"/>
                <w:sz w:val="20"/>
                <w:szCs w:val="20"/>
              </w:rPr>
              <w:t>Проект постановления Правительства о создании Национальной комиссии по контролю за оборотом малокалиберного и легк</w:t>
            </w:r>
            <w:r w:rsidR="005E161C">
              <w:rPr>
                <w:rFonts w:ascii="Times New Roman" w:eastAsia="Times New Roman" w:hAnsi="Times New Roman" w:cs="Times New Roman"/>
                <w:color w:val="auto"/>
                <w:sz w:val="20"/>
                <w:szCs w:val="20"/>
              </w:rPr>
              <w:t>ого</w:t>
            </w:r>
            <w:r w:rsidRPr="00941957">
              <w:rPr>
                <w:rFonts w:ascii="Times New Roman" w:eastAsia="Times New Roman" w:hAnsi="Times New Roman" w:cs="Times New Roman"/>
                <w:color w:val="auto"/>
                <w:sz w:val="20"/>
                <w:szCs w:val="20"/>
              </w:rPr>
              <w:t xml:space="preserve"> оружи</w:t>
            </w:r>
            <w:r w:rsidR="005E161C">
              <w:rPr>
                <w:rFonts w:ascii="Times New Roman" w:eastAsia="Times New Roman" w:hAnsi="Times New Roman" w:cs="Times New Roman"/>
                <w:color w:val="auto"/>
                <w:sz w:val="20"/>
                <w:szCs w:val="20"/>
              </w:rPr>
              <w:t>я</w:t>
            </w:r>
          </w:p>
        </w:tc>
        <w:tc>
          <w:tcPr>
            <w:tcW w:w="2127" w:type="dxa"/>
            <w:gridSpan w:val="4"/>
          </w:tcPr>
          <w:p w:rsidR="00D471DF" w:rsidRPr="00941957" w:rsidRDefault="00D471DF" w:rsidP="0056419B">
            <w:pPr>
              <w:spacing w:after="0" w:line="240" w:lineRule="auto"/>
              <w:rPr>
                <w:rFonts w:ascii="Times New Roman" w:hAnsi="Times New Roman"/>
                <w:sz w:val="20"/>
                <w:szCs w:val="18"/>
              </w:rPr>
            </w:pPr>
            <w:r w:rsidRPr="00941957">
              <w:rPr>
                <w:rFonts w:ascii="Times New Roman" w:hAnsi="Times New Roman"/>
                <w:sz w:val="20"/>
                <w:szCs w:val="18"/>
              </w:rPr>
              <w:t>Вступившее в силу постановление Правительства</w:t>
            </w:r>
          </w:p>
        </w:tc>
        <w:tc>
          <w:tcPr>
            <w:tcW w:w="1990" w:type="dxa"/>
          </w:tcPr>
          <w:p w:rsidR="00D471DF" w:rsidRPr="00941957" w:rsidRDefault="00D91E62"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r w:rsidR="00D471DF" w:rsidRPr="00941957">
              <w:rPr>
                <w:rFonts w:ascii="Times New Roman" w:eastAsia="Times New Roman" w:hAnsi="Times New Roman" w:cs="Times New Roman"/>
                <w:color w:val="auto"/>
                <w:sz w:val="20"/>
                <w:szCs w:val="20"/>
              </w:rPr>
              <w:t>;</w:t>
            </w:r>
          </w:p>
          <w:p w:rsidR="00D471DF" w:rsidRPr="00941957" w:rsidRDefault="00D91E62"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иностранных дел и европейской интеграции</w:t>
            </w:r>
            <w:r w:rsidR="00D471DF" w:rsidRPr="00941957">
              <w:rPr>
                <w:rFonts w:ascii="Times New Roman" w:eastAsia="Times New Roman" w:hAnsi="Times New Roman" w:cs="Times New Roman"/>
                <w:color w:val="auto"/>
                <w:sz w:val="20"/>
                <w:szCs w:val="20"/>
              </w:rPr>
              <w:t xml:space="preserve">; </w:t>
            </w:r>
          </w:p>
          <w:p w:rsidR="00D471DF" w:rsidRPr="00941957" w:rsidRDefault="00D91E62"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обороны</w:t>
            </w:r>
          </w:p>
          <w:p w:rsidR="00D471DF" w:rsidRPr="00941957" w:rsidRDefault="00D471DF"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D471DF" w:rsidRPr="00941957" w:rsidRDefault="00D471DF"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 xml:space="preserve">IV </w:t>
            </w:r>
            <w:r w:rsidRPr="00941957">
              <w:rPr>
                <w:rFonts w:ascii="Times New Roman" w:eastAsia="Times New Roman" w:hAnsi="Times New Roman" w:cs="Times New Roman"/>
                <w:color w:val="000000" w:themeColor="text1"/>
                <w:sz w:val="20"/>
                <w:szCs w:val="20"/>
              </w:rPr>
              <w:t xml:space="preserve">квартал </w:t>
            </w:r>
          </w:p>
          <w:p w:rsidR="00D471DF" w:rsidRPr="00941957" w:rsidRDefault="00D471DF"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2018</w:t>
            </w:r>
            <w:r w:rsidR="004B5F38">
              <w:rPr>
                <w:rFonts w:ascii="Times New Roman" w:eastAsia="Times New Roman" w:hAnsi="Times New Roman" w:cs="Times New Roman"/>
                <w:color w:val="000000" w:themeColor="text1"/>
                <w:sz w:val="20"/>
                <w:szCs w:val="20"/>
              </w:rPr>
              <w:t>г.</w:t>
            </w:r>
          </w:p>
        </w:tc>
        <w:tc>
          <w:tcPr>
            <w:tcW w:w="1494" w:type="dxa"/>
            <w:gridSpan w:val="2"/>
          </w:tcPr>
          <w:p w:rsidR="00D471DF" w:rsidRPr="00941957" w:rsidRDefault="00D471DF" w:rsidP="0056419B">
            <w:pPr>
              <w:pStyle w:val="Normal12"/>
              <w:spacing w:after="0" w:line="240" w:lineRule="auto"/>
              <w:rPr>
                <w:rFonts w:ascii="Times New Roman" w:eastAsia="Times New Roman" w:hAnsi="Times New Roman" w:cs="Times New Roman"/>
                <w:color w:val="000000" w:themeColor="text1"/>
                <w:sz w:val="20"/>
                <w:szCs w:val="20"/>
              </w:rPr>
            </w:pPr>
            <w:r w:rsidRPr="00941957">
              <w:rPr>
                <w:rStyle w:val="shorttext"/>
                <w:rFonts w:ascii="Times New Roman" w:hAnsi="Times New Roman" w:cs="Times New Roman"/>
                <w:color w:val="000000" w:themeColor="text1"/>
                <w:sz w:val="20"/>
                <w:szCs w:val="20"/>
              </w:rPr>
              <w:t>Не подразумевает расходов</w:t>
            </w:r>
          </w:p>
          <w:p w:rsidR="00D471DF" w:rsidRPr="00941957" w:rsidRDefault="00D471DF" w:rsidP="0056419B">
            <w:pPr>
              <w:pStyle w:val="Normal1"/>
              <w:spacing w:after="0" w:line="240" w:lineRule="auto"/>
              <w:rPr>
                <w:rFonts w:ascii="Times New Roman" w:eastAsia="Times New Roman" w:hAnsi="Times New Roman" w:cs="Times New Roman"/>
                <w:color w:val="000000" w:themeColor="text1"/>
                <w:sz w:val="20"/>
                <w:szCs w:val="20"/>
              </w:rPr>
            </w:pPr>
          </w:p>
        </w:tc>
      </w:tr>
      <w:tr w:rsidR="007219DD" w:rsidRPr="00941957" w:rsidTr="001171E1">
        <w:trPr>
          <w:trHeight w:val="1820"/>
        </w:trPr>
        <w:tc>
          <w:tcPr>
            <w:tcW w:w="535" w:type="dxa"/>
            <w:vMerge/>
          </w:tcPr>
          <w:p w:rsidR="007219DD" w:rsidRPr="00941957" w:rsidRDefault="007219DD" w:rsidP="0056419B">
            <w:pPr>
              <w:pStyle w:val="Normal1"/>
              <w:widowControl w:val="0"/>
              <w:spacing w:after="0"/>
              <w:rPr>
                <w:rFonts w:ascii="Times New Roman" w:eastAsia="Times New Roman" w:hAnsi="Times New Roman" w:cs="Times New Roman"/>
                <w:color w:val="auto"/>
                <w:sz w:val="20"/>
                <w:szCs w:val="20"/>
              </w:rPr>
            </w:pPr>
          </w:p>
        </w:tc>
        <w:tc>
          <w:tcPr>
            <w:tcW w:w="1882" w:type="dxa"/>
            <w:vMerge/>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vMerge/>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b/>
                <w:sz w:val="20"/>
                <w:szCs w:val="18"/>
              </w:rPr>
              <w:t>SL2.</w:t>
            </w:r>
            <w:r w:rsidRPr="00941957">
              <w:rPr>
                <w:rFonts w:ascii="Times New Roman" w:hAnsi="Times New Roman"/>
                <w:b/>
                <w:bCs/>
                <w:sz w:val="20"/>
                <w:szCs w:val="18"/>
              </w:rPr>
              <w:t>Новый акт</w:t>
            </w:r>
          </w:p>
          <w:p w:rsidR="007219DD" w:rsidRPr="00941957" w:rsidRDefault="007219DD" w:rsidP="0056419B">
            <w:pPr>
              <w:spacing w:after="0" w:line="240" w:lineRule="auto"/>
              <w:rPr>
                <w:rFonts w:ascii="Times New Roman" w:hAnsi="Times New Roman"/>
                <w:sz w:val="20"/>
                <w:szCs w:val="18"/>
              </w:rPr>
            </w:pPr>
            <w:r w:rsidRPr="00941957">
              <w:rPr>
                <w:rFonts w:ascii="Times New Roman" w:eastAsia="SimSun" w:hAnsi="Times New Roman"/>
                <w:sz w:val="20"/>
                <w:szCs w:val="18"/>
              </w:rPr>
              <w:t>Проект постановления Правительства о</w:t>
            </w:r>
            <w:r w:rsidR="00CB44CD">
              <w:rPr>
                <w:rFonts w:ascii="Times New Roman" w:eastAsia="SimSun" w:hAnsi="Times New Roman"/>
                <w:sz w:val="20"/>
                <w:szCs w:val="18"/>
              </w:rPr>
              <w:t>б утверждении</w:t>
            </w:r>
            <w:r w:rsidR="00CB44CD" w:rsidRPr="00941957">
              <w:rPr>
                <w:rFonts w:ascii="Times New Roman" w:eastAsia="SimSun" w:hAnsi="Times New Roman"/>
                <w:sz w:val="20"/>
                <w:szCs w:val="18"/>
              </w:rPr>
              <w:t xml:space="preserve">Национальной </w:t>
            </w:r>
            <w:r w:rsidRPr="00941957">
              <w:rPr>
                <w:rFonts w:ascii="Times New Roman" w:eastAsia="SimSun" w:hAnsi="Times New Roman"/>
                <w:sz w:val="20"/>
                <w:szCs w:val="18"/>
              </w:rPr>
              <w:t>стратегии по предупреждению незаконного изготовления, передачи и распространения стрелкового оружи</w:t>
            </w:r>
            <w:r w:rsidR="00CB44CD">
              <w:rPr>
                <w:rFonts w:ascii="Times New Roman" w:eastAsia="SimSun" w:hAnsi="Times New Roman"/>
                <w:sz w:val="20"/>
                <w:szCs w:val="18"/>
              </w:rPr>
              <w:t>я</w:t>
            </w:r>
            <w:r w:rsidRPr="00941957">
              <w:rPr>
                <w:rFonts w:ascii="Times New Roman" w:eastAsia="SimSun" w:hAnsi="Times New Roman"/>
                <w:sz w:val="20"/>
                <w:szCs w:val="18"/>
              </w:rPr>
              <w:t xml:space="preserve"> и легкого вооружения </w:t>
            </w:r>
          </w:p>
        </w:tc>
        <w:tc>
          <w:tcPr>
            <w:tcW w:w="2127" w:type="dxa"/>
            <w:gridSpan w:val="4"/>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Вступившее в силу постановление Правительства</w:t>
            </w:r>
          </w:p>
        </w:tc>
        <w:tc>
          <w:tcPr>
            <w:tcW w:w="1990" w:type="dxa"/>
          </w:tcPr>
          <w:p w:rsidR="007219DD" w:rsidRPr="00941957" w:rsidRDefault="007219DD" w:rsidP="0056419B">
            <w:pPr>
              <w:pStyle w:val="Normal1"/>
              <w:widowControl w:val="0"/>
              <w:spacing w:after="0"/>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Национальная комисс</w:t>
            </w:r>
            <w:r w:rsidR="00CB44CD">
              <w:rPr>
                <w:rFonts w:ascii="Times New Roman" w:eastAsia="Times New Roman" w:hAnsi="Times New Roman" w:cs="Times New Roman"/>
                <w:color w:val="auto"/>
                <w:sz w:val="20"/>
                <w:szCs w:val="20"/>
              </w:rPr>
              <w:t>и</w:t>
            </w:r>
            <w:r w:rsidRPr="00941957">
              <w:rPr>
                <w:rFonts w:ascii="Times New Roman" w:eastAsia="Times New Roman" w:hAnsi="Times New Roman" w:cs="Times New Roman"/>
                <w:color w:val="auto"/>
                <w:sz w:val="20"/>
                <w:szCs w:val="20"/>
              </w:rPr>
              <w:t>я по контролю за оборотом малокалиберного и легк</w:t>
            </w:r>
            <w:r w:rsidR="001E1BDD">
              <w:rPr>
                <w:rFonts w:ascii="Times New Roman" w:eastAsia="Times New Roman" w:hAnsi="Times New Roman" w:cs="Times New Roman"/>
                <w:color w:val="auto"/>
                <w:sz w:val="20"/>
                <w:szCs w:val="20"/>
              </w:rPr>
              <w:t>ого</w:t>
            </w:r>
            <w:r w:rsidRPr="00941957">
              <w:rPr>
                <w:rFonts w:ascii="Times New Roman" w:eastAsia="Times New Roman" w:hAnsi="Times New Roman" w:cs="Times New Roman"/>
                <w:color w:val="auto"/>
                <w:sz w:val="20"/>
                <w:szCs w:val="20"/>
              </w:rPr>
              <w:t xml:space="preserve"> оружи</w:t>
            </w:r>
            <w:r w:rsidR="001E1BDD">
              <w:rPr>
                <w:rFonts w:ascii="Times New Roman" w:eastAsia="Times New Roman" w:hAnsi="Times New Roman" w:cs="Times New Roman"/>
                <w:color w:val="auto"/>
                <w:sz w:val="20"/>
                <w:szCs w:val="20"/>
              </w:rPr>
              <w:t>я</w:t>
            </w:r>
          </w:p>
        </w:tc>
        <w:tc>
          <w:tcPr>
            <w:tcW w:w="1464" w:type="dxa"/>
            <w:gridSpan w:val="2"/>
          </w:tcPr>
          <w:p w:rsidR="007219DD" w:rsidRPr="00941957" w:rsidRDefault="007219DD"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 xml:space="preserve">IV </w:t>
            </w:r>
            <w:r w:rsidRPr="00941957">
              <w:rPr>
                <w:rFonts w:ascii="Times New Roman" w:eastAsia="Times New Roman" w:hAnsi="Times New Roman" w:cs="Times New Roman"/>
                <w:color w:val="000000" w:themeColor="text1"/>
                <w:sz w:val="20"/>
                <w:szCs w:val="20"/>
              </w:rPr>
              <w:t xml:space="preserve">квартал </w:t>
            </w:r>
          </w:p>
          <w:p w:rsidR="007219DD" w:rsidRPr="00941957" w:rsidRDefault="007219DD" w:rsidP="0056419B">
            <w:pPr>
              <w:pStyle w:val="Normal1"/>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2019</w:t>
            </w:r>
            <w:r w:rsidR="004B5F38">
              <w:rPr>
                <w:rFonts w:ascii="Times New Roman" w:eastAsia="Times New Roman" w:hAnsi="Times New Roman" w:cs="Times New Roman"/>
                <w:color w:val="000000" w:themeColor="text1"/>
                <w:sz w:val="20"/>
                <w:szCs w:val="20"/>
              </w:rPr>
              <w:t>г.</w:t>
            </w:r>
          </w:p>
        </w:tc>
        <w:tc>
          <w:tcPr>
            <w:tcW w:w="1494" w:type="dxa"/>
            <w:gridSpan w:val="2"/>
          </w:tcPr>
          <w:p w:rsidR="007219DD" w:rsidRPr="00941957" w:rsidRDefault="007219DD" w:rsidP="0056419B">
            <w:pPr>
              <w:pStyle w:val="Normal12"/>
              <w:spacing w:after="0" w:line="240" w:lineRule="auto"/>
              <w:rPr>
                <w:rFonts w:ascii="Times New Roman" w:eastAsia="Times New Roman" w:hAnsi="Times New Roman" w:cs="Times New Roman"/>
                <w:color w:val="000000" w:themeColor="text1"/>
                <w:sz w:val="20"/>
                <w:szCs w:val="20"/>
              </w:rPr>
            </w:pPr>
            <w:r w:rsidRPr="00941957">
              <w:rPr>
                <w:rStyle w:val="shorttext"/>
                <w:rFonts w:ascii="Times New Roman" w:hAnsi="Times New Roman" w:cs="Times New Roman"/>
                <w:color w:val="000000" w:themeColor="text1"/>
                <w:sz w:val="20"/>
                <w:szCs w:val="20"/>
              </w:rPr>
              <w:t>Не подразумевает расходов</w:t>
            </w:r>
          </w:p>
          <w:p w:rsidR="007219DD" w:rsidRPr="00CB44CD" w:rsidRDefault="007219DD" w:rsidP="0056419B">
            <w:pPr>
              <w:pStyle w:val="Normal1"/>
              <w:spacing w:after="0" w:line="240" w:lineRule="auto"/>
              <w:rPr>
                <w:rFonts w:ascii="Times New Roman" w:eastAsia="Times New Roman" w:hAnsi="Times New Roman" w:cs="Times New Roman"/>
                <w:color w:val="000000" w:themeColor="text1"/>
                <w:sz w:val="20"/>
                <w:szCs w:val="20"/>
                <w:lang w:val="en-US"/>
              </w:rPr>
            </w:pPr>
          </w:p>
        </w:tc>
      </w:tr>
      <w:tr w:rsidR="007219DD" w:rsidRPr="00941957" w:rsidTr="001171E1">
        <w:trPr>
          <w:trHeight w:val="220"/>
        </w:trPr>
        <w:tc>
          <w:tcPr>
            <w:tcW w:w="535" w:type="dxa"/>
            <w:vMerge w:val="restart"/>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1882" w:type="dxa"/>
            <w:vMerge w:val="restart"/>
          </w:tcPr>
          <w:p w:rsidR="007219DD" w:rsidRPr="00941957" w:rsidRDefault="007219DD" w:rsidP="0056419B">
            <w:pPr>
              <w:spacing w:after="0" w:line="240" w:lineRule="auto"/>
              <w:rPr>
                <w:rFonts w:ascii="Times New Roman" w:eastAsia="SimSun" w:hAnsi="Times New Roman"/>
                <w:sz w:val="20"/>
                <w:szCs w:val="18"/>
              </w:rPr>
            </w:pPr>
            <w:r w:rsidRPr="00941957">
              <w:rPr>
                <w:rFonts w:ascii="Times New Roman" w:eastAsia="SimSun" w:hAnsi="Times New Roman"/>
                <w:b/>
                <w:sz w:val="20"/>
                <w:szCs w:val="18"/>
              </w:rPr>
              <w:t>(2)</w:t>
            </w:r>
            <w:r w:rsidRPr="00941957">
              <w:rPr>
                <w:rFonts w:ascii="Times New Roman" w:eastAsia="SimSun" w:hAnsi="Times New Roman"/>
                <w:sz w:val="20"/>
                <w:szCs w:val="18"/>
              </w:rPr>
              <w:t xml:space="preserve"> Стороны </w:t>
            </w:r>
            <w:r w:rsidRPr="00941957">
              <w:rPr>
                <w:rFonts w:ascii="Times New Roman" w:eastAsia="SimSun" w:hAnsi="Times New Roman"/>
                <w:sz w:val="20"/>
                <w:szCs w:val="18"/>
              </w:rPr>
              <w:lastRenderedPageBreak/>
              <w:t>договариваются соблюдать и полностью исполнять свои обязательства по борьбе с незаконной торговлей SALW, включая боеприпасы к ним, на основе действующих международных соглашений и резолюций Совета Безопасности ООН, а также свои обязательства, вытекающие из других международных документов, применимых к этой области, таких как Программа действий ООН по предупреждению, пресечению и искоренению незаконной торговли SALW во всех ее аспектах</w:t>
            </w:r>
          </w:p>
        </w:tc>
        <w:tc>
          <w:tcPr>
            <w:tcW w:w="2484" w:type="dxa"/>
            <w:gridSpan w:val="3"/>
            <w:vMerge w:val="restart"/>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 xml:space="preserve">Разработка способов </w:t>
            </w:r>
            <w:r w:rsidRPr="00941957">
              <w:rPr>
                <w:rFonts w:ascii="Times New Roman" w:eastAsia="Times New Roman" w:hAnsi="Times New Roman" w:cs="Times New Roman"/>
                <w:color w:val="auto"/>
                <w:sz w:val="20"/>
                <w:szCs w:val="20"/>
              </w:rPr>
              <w:lastRenderedPageBreak/>
              <w:t xml:space="preserve">сотрудничества и обмена информацией об </w:t>
            </w:r>
            <w:r w:rsidR="00CB44CD">
              <w:rPr>
                <w:rFonts w:ascii="Times New Roman" w:eastAsia="Times New Roman" w:hAnsi="Times New Roman" w:cs="Times New Roman"/>
                <w:color w:val="auto"/>
                <w:sz w:val="20"/>
                <w:szCs w:val="20"/>
              </w:rPr>
              <w:t xml:space="preserve">обнаружении и преследовании </w:t>
            </w:r>
            <w:r w:rsidRPr="00941957">
              <w:rPr>
                <w:rFonts w:ascii="Times New Roman" w:eastAsia="Times New Roman" w:hAnsi="Times New Roman" w:cs="Times New Roman"/>
                <w:color w:val="auto"/>
                <w:sz w:val="20"/>
                <w:szCs w:val="20"/>
              </w:rPr>
              <w:t>незаконно</w:t>
            </w:r>
            <w:r w:rsidR="00CB44CD">
              <w:rPr>
                <w:rFonts w:ascii="Times New Roman" w:eastAsia="Times New Roman" w:hAnsi="Times New Roman" w:cs="Times New Roman"/>
                <w:color w:val="auto"/>
                <w:sz w:val="20"/>
                <w:szCs w:val="20"/>
              </w:rPr>
              <w:t>го</w:t>
            </w:r>
            <w:r w:rsidRPr="00941957">
              <w:rPr>
                <w:rFonts w:ascii="Times New Roman" w:eastAsia="Times New Roman" w:hAnsi="Times New Roman" w:cs="Times New Roman"/>
                <w:color w:val="auto"/>
                <w:sz w:val="20"/>
                <w:szCs w:val="20"/>
              </w:rPr>
              <w:t xml:space="preserve"> оружи</w:t>
            </w:r>
            <w:r w:rsidR="00CB44CD">
              <w:rPr>
                <w:rFonts w:ascii="Times New Roman" w:eastAsia="Times New Roman" w:hAnsi="Times New Roman" w:cs="Times New Roman"/>
                <w:color w:val="auto"/>
                <w:sz w:val="20"/>
                <w:szCs w:val="20"/>
              </w:rPr>
              <w:t>я</w:t>
            </w:r>
          </w:p>
        </w:tc>
        <w:tc>
          <w:tcPr>
            <w:tcW w:w="2647" w:type="dxa"/>
            <w:vMerge w:val="restart"/>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b/>
                <w:sz w:val="20"/>
                <w:szCs w:val="18"/>
              </w:rPr>
              <w:lastRenderedPageBreak/>
              <w:t xml:space="preserve">SL3. </w:t>
            </w:r>
            <w:r w:rsidRPr="00941957">
              <w:rPr>
                <w:rFonts w:ascii="Times New Roman" w:hAnsi="Times New Roman"/>
                <w:b/>
                <w:bCs/>
                <w:sz w:val="20"/>
                <w:szCs w:val="18"/>
              </w:rPr>
              <w:t>Новый акт</w:t>
            </w:r>
          </w:p>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Проект приказа о механизме </w:t>
            </w:r>
            <w:r w:rsidR="004439FF">
              <w:rPr>
                <w:rFonts w:ascii="Times New Roman" w:hAnsi="Times New Roman"/>
                <w:sz w:val="20"/>
                <w:szCs w:val="18"/>
              </w:rPr>
              <w:t>маркирования</w:t>
            </w:r>
            <w:r w:rsidRPr="00941957">
              <w:rPr>
                <w:rFonts w:ascii="Times New Roman" w:hAnsi="Times New Roman"/>
                <w:sz w:val="20"/>
                <w:szCs w:val="18"/>
              </w:rPr>
              <w:t xml:space="preserve"> оружия</w:t>
            </w:r>
            <w:r w:rsidR="004F503F">
              <w:rPr>
                <w:rFonts w:ascii="Times New Roman" w:hAnsi="Times New Roman"/>
                <w:sz w:val="20"/>
                <w:szCs w:val="18"/>
              </w:rPr>
              <w:t xml:space="preserve"> для</w:t>
            </w:r>
            <w:r w:rsidRPr="00941957">
              <w:rPr>
                <w:rFonts w:ascii="Times New Roman" w:hAnsi="Times New Roman"/>
                <w:sz w:val="20"/>
                <w:szCs w:val="18"/>
              </w:rPr>
              <w:t xml:space="preserve"> гражданско</w:t>
            </w:r>
            <w:r w:rsidR="004F503F">
              <w:rPr>
                <w:rFonts w:ascii="Times New Roman" w:hAnsi="Times New Roman"/>
                <w:sz w:val="20"/>
                <w:szCs w:val="18"/>
              </w:rPr>
              <w:t>го</w:t>
            </w:r>
            <w:r w:rsidRPr="00941957">
              <w:rPr>
                <w:rFonts w:ascii="Times New Roman" w:hAnsi="Times New Roman"/>
                <w:sz w:val="20"/>
                <w:szCs w:val="18"/>
              </w:rPr>
              <w:t xml:space="preserve"> оборот</w:t>
            </w:r>
            <w:r w:rsidR="004F503F">
              <w:rPr>
                <w:rFonts w:ascii="Times New Roman" w:hAnsi="Times New Roman"/>
                <w:sz w:val="20"/>
                <w:szCs w:val="18"/>
              </w:rPr>
              <w:t>а</w:t>
            </w:r>
            <w:r w:rsidRPr="00941957">
              <w:rPr>
                <w:rFonts w:ascii="Times New Roman" w:hAnsi="Times New Roman"/>
                <w:sz w:val="20"/>
                <w:szCs w:val="18"/>
              </w:rPr>
              <w:t>, импортированно</w:t>
            </w:r>
            <w:r w:rsidR="004F503F">
              <w:rPr>
                <w:rFonts w:ascii="Times New Roman" w:hAnsi="Times New Roman"/>
                <w:sz w:val="20"/>
                <w:szCs w:val="18"/>
              </w:rPr>
              <w:t>го</w:t>
            </w:r>
            <w:r w:rsidRPr="00941957">
              <w:rPr>
                <w:rFonts w:ascii="Times New Roman" w:hAnsi="Times New Roman"/>
                <w:sz w:val="20"/>
                <w:szCs w:val="18"/>
              </w:rPr>
              <w:t xml:space="preserve"> в Республику Молдова</w:t>
            </w:r>
          </w:p>
        </w:tc>
        <w:tc>
          <w:tcPr>
            <w:tcW w:w="2127" w:type="dxa"/>
            <w:gridSpan w:val="4"/>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Приказ, вступивший </w:t>
            </w:r>
            <w:r w:rsidRPr="00941957">
              <w:rPr>
                <w:rFonts w:ascii="Times New Roman" w:hAnsi="Times New Roman"/>
                <w:sz w:val="20"/>
                <w:szCs w:val="18"/>
              </w:rPr>
              <w:lastRenderedPageBreak/>
              <w:t>в силу</w:t>
            </w:r>
          </w:p>
        </w:tc>
        <w:tc>
          <w:tcPr>
            <w:tcW w:w="1990" w:type="dxa"/>
            <w:vMerge w:val="restart"/>
          </w:tcPr>
          <w:p w:rsidR="007219DD" w:rsidRPr="00941957" w:rsidRDefault="007219DD" w:rsidP="0056419B">
            <w:pPr>
              <w:spacing w:after="0" w:line="240" w:lineRule="auto"/>
              <w:rPr>
                <w:rFonts w:ascii="Times New Roman" w:eastAsia="SimSun" w:hAnsi="Times New Roman"/>
                <w:sz w:val="20"/>
                <w:szCs w:val="18"/>
              </w:rPr>
            </w:pPr>
            <w:r w:rsidRPr="00941957">
              <w:rPr>
                <w:rFonts w:ascii="Times New Roman" w:hAnsi="Times New Roman"/>
                <w:sz w:val="20"/>
                <w:szCs w:val="18"/>
              </w:rPr>
              <w:lastRenderedPageBreak/>
              <w:t xml:space="preserve">Министерство </w:t>
            </w:r>
            <w:r w:rsidRPr="00941957">
              <w:rPr>
                <w:rFonts w:ascii="Times New Roman" w:hAnsi="Times New Roman"/>
                <w:sz w:val="20"/>
                <w:szCs w:val="18"/>
              </w:rPr>
              <w:lastRenderedPageBreak/>
              <w:t>внутренних дел</w:t>
            </w:r>
          </w:p>
          <w:p w:rsidR="007219DD" w:rsidRPr="00941957" w:rsidRDefault="007219DD" w:rsidP="0056419B">
            <w:pPr>
              <w:spacing w:after="0" w:line="240" w:lineRule="auto"/>
              <w:rPr>
                <w:rFonts w:ascii="Times New Roman" w:eastAsia="SimSun" w:hAnsi="Times New Roman"/>
                <w:sz w:val="20"/>
                <w:szCs w:val="18"/>
              </w:rPr>
            </w:pPr>
          </w:p>
        </w:tc>
        <w:tc>
          <w:tcPr>
            <w:tcW w:w="1464" w:type="dxa"/>
            <w:gridSpan w:val="2"/>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IV квартал </w:t>
            </w:r>
            <w:smartTag w:uri="urn:schemas-microsoft-com:office:smarttags" w:element="metricconverter">
              <w:smartTagPr>
                <w:attr w:name="ProductID" w:val="2018 г"/>
              </w:smartTagPr>
              <w:r w:rsidRPr="00941957">
                <w:rPr>
                  <w:rFonts w:ascii="Times New Roman" w:hAnsi="Times New Roman"/>
                  <w:sz w:val="20"/>
                  <w:szCs w:val="18"/>
                </w:rPr>
                <w:lastRenderedPageBreak/>
                <w:t>2018 г</w:t>
              </w:r>
            </w:smartTag>
            <w:r w:rsidRPr="00941957">
              <w:rPr>
                <w:rFonts w:ascii="Times New Roman" w:hAnsi="Times New Roman"/>
                <w:sz w:val="20"/>
                <w:szCs w:val="18"/>
              </w:rPr>
              <w:t>.</w:t>
            </w:r>
          </w:p>
          <w:p w:rsidR="007219DD" w:rsidRPr="00941957" w:rsidRDefault="007219DD" w:rsidP="0056419B">
            <w:pPr>
              <w:spacing w:after="0" w:line="240" w:lineRule="auto"/>
              <w:rPr>
                <w:rFonts w:ascii="Times New Roman" w:hAnsi="Times New Roman"/>
                <w:sz w:val="20"/>
                <w:szCs w:val="18"/>
              </w:rPr>
            </w:pPr>
          </w:p>
        </w:tc>
        <w:tc>
          <w:tcPr>
            <w:tcW w:w="1494" w:type="dxa"/>
            <w:gridSpan w:val="2"/>
            <w:vMerge w:val="restart"/>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Другие </w:t>
            </w:r>
            <w:r w:rsidRPr="00941957">
              <w:rPr>
                <w:rFonts w:ascii="Times New Roman" w:hAnsi="Times New Roman"/>
                <w:sz w:val="20"/>
                <w:szCs w:val="18"/>
              </w:rPr>
              <w:lastRenderedPageBreak/>
              <w:t>источники;</w:t>
            </w:r>
          </w:p>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500 </w:t>
            </w:r>
            <w:r w:rsidR="00CA16DB">
              <w:rPr>
                <w:rFonts w:ascii="Times New Roman" w:hAnsi="Times New Roman"/>
                <w:sz w:val="20"/>
                <w:szCs w:val="18"/>
              </w:rPr>
              <w:t>тыс.</w:t>
            </w:r>
            <w:r w:rsidRPr="00941957">
              <w:rPr>
                <w:rFonts w:ascii="Times New Roman" w:hAnsi="Times New Roman"/>
                <w:sz w:val="20"/>
                <w:szCs w:val="18"/>
              </w:rPr>
              <w:t xml:space="preserve"> леев</w:t>
            </w:r>
          </w:p>
          <w:p w:rsidR="007219DD" w:rsidRPr="00941957" w:rsidRDefault="007219DD" w:rsidP="0056419B">
            <w:pPr>
              <w:spacing w:after="0" w:line="240" w:lineRule="auto"/>
              <w:rPr>
                <w:rFonts w:ascii="Times New Roman" w:hAnsi="Times New Roman"/>
                <w:sz w:val="20"/>
                <w:szCs w:val="18"/>
              </w:rPr>
            </w:pPr>
          </w:p>
        </w:tc>
      </w:tr>
      <w:tr w:rsidR="007219DD" w:rsidRPr="00941957" w:rsidTr="001171E1">
        <w:trPr>
          <w:trHeight w:val="220"/>
        </w:trPr>
        <w:tc>
          <w:tcPr>
            <w:tcW w:w="535" w:type="dxa"/>
            <w:vMerge/>
          </w:tcPr>
          <w:p w:rsidR="007219DD" w:rsidRPr="00941957" w:rsidRDefault="007219DD" w:rsidP="0056419B">
            <w:pPr>
              <w:pStyle w:val="Normal1"/>
              <w:widowControl w:val="0"/>
              <w:spacing w:after="0"/>
              <w:rPr>
                <w:rFonts w:ascii="Times New Roman" w:eastAsia="Times New Roman" w:hAnsi="Times New Roman" w:cs="Times New Roman"/>
                <w:color w:val="auto"/>
                <w:sz w:val="20"/>
                <w:szCs w:val="20"/>
              </w:rPr>
            </w:pPr>
          </w:p>
        </w:tc>
        <w:tc>
          <w:tcPr>
            <w:tcW w:w="1882" w:type="dxa"/>
            <w:vMerge/>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vMerge/>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647" w:type="dxa"/>
            <w:vMerge/>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Приобрет</w:t>
            </w:r>
            <w:r w:rsidR="004F503F">
              <w:rPr>
                <w:rFonts w:ascii="Times New Roman" w:hAnsi="Times New Roman"/>
                <w:sz w:val="20"/>
                <w:szCs w:val="18"/>
              </w:rPr>
              <w:t>е</w:t>
            </w:r>
            <w:r w:rsidRPr="00941957">
              <w:rPr>
                <w:rFonts w:ascii="Times New Roman" w:hAnsi="Times New Roman"/>
                <w:sz w:val="20"/>
                <w:szCs w:val="18"/>
              </w:rPr>
              <w:t>нное оборудование</w:t>
            </w:r>
          </w:p>
        </w:tc>
        <w:tc>
          <w:tcPr>
            <w:tcW w:w="1990" w:type="dxa"/>
            <w:vMerge/>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94" w:type="dxa"/>
            <w:gridSpan w:val="2"/>
            <w:vMerge/>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p>
        </w:tc>
      </w:tr>
      <w:tr w:rsidR="007219DD" w:rsidRPr="00941957" w:rsidTr="001171E1">
        <w:trPr>
          <w:trHeight w:val="977"/>
        </w:trPr>
        <w:tc>
          <w:tcPr>
            <w:tcW w:w="535" w:type="dxa"/>
            <w:vMerge/>
          </w:tcPr>
          <w:p w:rsidR="007219DD" w:rsidRPr="00941957" w:rsidRDefault="007219DD" w:rsidP="0056419B">
            <w:pPr>
              <w:pStyle w:val="Normal1"/>
              <w:widowControl w:val="0"/>
              <w:spacing w:after="0"/>
              <w:rPr>
                <w:rFonts w:ascii="Times New Roman" w:eastAsia="Times New Roman" w:hAnsi="Times New Roman" w:cs="Times New Roman"/>
                <w:color w:val="auto"/>
                <w:sz w:val="20"/>
                <w:szCs w:val="20"/>
              </w:rPr>
            </w:pPr>
          </w:p>
        </w:tc>
        <w:tc>
          <w:tcPr>
            <w:tcW w:w="1882" w:type="dxa"/>
            <w:vMerge w:val="restart"/>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vMerge w:val="restart"/>
          </w:tcPr>
          <w:p w:rsidR="007219DD" w:rsidRPr="00941957" w:rsidRDefault="004C1639"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Продолжение сотрудничества</w:t>
            </w:r>
            <w:r w:rsidR="007219DD" w:rsidRPr="00941957">
              <w:rPr>
                <w:rFonts w:ascii="Times New Roman" w:eastAsia="Times New Roman" w:hAnsi="Times New Roman" w:cs="Times New Roman"/>
                <w:color w:val="auto"/>
                <w:sz w:val="20"/>
                <w:szCs w:val="20"/>
              </w:rPr>
              <w:t xml:space="preserve"> в области контроля за экспортом обычн</w:t>
            </w:r>
            <w:r w:rsidR="003845BB">
              <w:rPr>
                <w:rFonts w:ascii="Times New Roman" w:eastAsia="Times New Roman" w:hAnsi="Times New Roman" w:cs="Times New Roman"/>
                <w:color w:val="auto"/>
                <w:sz w:val="20"/>
                <w:szCs w:val="20"/>
              </w:rPr>
              <w:t>ого</w:t>
            </w:r>
            <w:r w:rsidR="007219DD" w:rsidRPr="00941957">
              <w:rPr>
                <w:rFonts w:ascii="Times New Roman" w:eastAsia="Times New Roman" w:hAnsi="Times New Roman" w:cs="Times New Roman"/>
                <w:color w:val="auto"/>
                <w:sz w:val="20"/>
                <w:szCs w:val="20"/>
              </w:rPr>
              <w:t xml:space="preserve"> оружи</w:t>
            </w:r>
            <w:r w:rsidR="003845BB">
              <w:rPr>
                <w:rFonts w:ascii="Times New Roman" w:eastAsia="Times New Roman" w:hAnsi="Times New Roman" w:cs="Times New Roman"/>
                <w:color w:val="auto"/>
                <w:sz w:val="20"/>
                <w:szCs w:val="20"/>
              </w:rPr>
              <w:t>я</w:t>
            </w:r>
            <w:r w:rsidR="007219DD" w:rsidRPr="00941957">
              <w:rPr>
                <w:rFonts w:ascii="Times New Roman" w:eastAsia="Times New Roman" w:hAnsi="Times New Roman" w:cs="Times New Roman"/>
                <w:color w:val="auto"/>
                <w:sz w:val="20"/>
                <w:szCs w:val="20"/>
              </w:rPr>
              <w:t xml:space="preserve"> в свете общей позиции ЕС по экспортному контролю за </w:t>
            </w:r>
            <w:r w:rsidR="007219DD" w:rsidRPr="00941957">
              <w:rPr>
                <w:rFonts w:ascii="Times New Roman" w:eastAsia="Times New Roman" w:hAnsi="Times New Roman" w:cs="Times New Roman"/>
                <w:color w:val="auto"/>
                <w:sz w:val="20"/>
                <w:szCs w:val="20"/>
              </w:rPr>
              <w:lastRenderedPageBreak/>
              <w:t>военной техникой и оборудованием</w:t>
            </w:r>
          </w:p>
        </w:tc>
        <w:tc>
          <w:tcPr>
            <w:tcW w:w="2647" w:type="dxa"/>
            <w:vMerge w:val="restart"/>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b/>
                <w:sz w:val="20"/>
                <w:szCs w:val="18"/>
              </w:rPr>
              <w:lastRenderedPageBreak/>
              <w:t>SL4. Акт о внесении изменения</w:t>
            </w:r>
          </w:p>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постановления Правительства о внесении изменений в </w:t>
            </w:r>
            <w:r w:rsidR="003845BB" w:rsidRPr="00941957">
              <w:rPr>
                <w:rFonts w:ascii="Times New Roman" w:hAnsi="Times New Roman"/>
                <w:sz w:val="20"/>
                <w:szCs w:val="18"/>
              </w:rPr>
              <w:t xml:space="preserve">Постановление </w:t>
            </w:r>
            <w:r w:rsidRPr="00941957">
              <w:rPr>
                <w:rFonts w:ascii="Times New Roman" w:hAnsi="Times New Roman"/>
                <w:sz w:val="20"/>
                <w:szCs w:val="18"/>
              </w:rPr>
              <w:t xml:space="preserve">Правительства «О </w:t>
            </w:r>
            <w:r w:rsidRPr="00941957">
              <w:rPr>
                <w:rFonts w:ascii="Times New Roman" w:hAnsi="Times New Roman"/>
                <w:sz w:val="20"/>
                <w:szCs w:val="18"/>
              </w:rPr>
              <w:lastRenderedPageBreak/>
              <w:t>Государственном реестре учета  обычн</w:t>
            </w:r>
            <w:r w:rsidR="00CA16DB">
              <w:rPr>
                <w:rFonts w:ascii="Times New Roman" w:hAnsi="Times New Roman"/>
                <w:sz w:val="20"/>
                <w:szCs w:val="18"/>
              </w:rPr>
              <w:t>ого</w:t>
            </w:r>
            <w:r w:rsidRPr="00941957">
              <w:rPr>
                <w:rFonts w:ascii="Times New Roman" w:hAnsi="Times New Roman"/>
                <w:sz w:val="20"/>
                <w:szCs w:val="18"/>
              </w:rPr>
              <w:t xml:space="preserve"> оруж</w:t>
            </w:r>
            <w:r w:rsidR="00CA16DB">
              <w:rPr>
                <w:rFonts w:ascii="Times New Roman" w:hAnsi="Times New Roman"/>
                <w:sz w:val="20"/>
                <w:szCs w:val="18"/>
              </w:rPr>
              <w:t>ия</w:t>
            </w:r>
            <w:r w:rsidRPr="00941957">
              <w:rPr>
                <w:rFonts w:ascii="Times New Roman" w:hAnsi="Times New Roman"/>
                <w:sz w:val="20"/>
                <w:szCs w:val="18"/>
              </w:rPr>
              <w:t>»</w:t>
            </w:r>
          </w:p>
        </w:tc>
        <w:tc>
          <w:tcPr>
            <w:tcW w:w="2127" w:type="dxa"/>
            <w:gridSpan w:val="4"/>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Технико-экономическое обоснование по определению разработки бизнес-процессов </w:t>
            </w:r>
            <w:r w:rsidRPr="00941957">
              <w:rPr>
                <w:rFonts w:ascii="Times New Roman" w:hAnsi="Times New Roman"/>
                <w:sz w:val="20"/>
                <w:szCs w:val="18"/>
              </w:rPr>
              <w:lastRenderedPageBreak/>
              <w:t>разработано</w:t>
            </w:r>
          </w:p>
        </w:tc>
        <w:tc>
          <w:tcPr>
            <w:tcW w:w="1990" w:type="dxa"/>
            <w:vMerge w:val="restart"/>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Министерство внутренних дел</w:t>
            </w:r>
          </w:p>
        </w:tc>
        <w:tc>
          <w:tcPr>
            <w:tcW w:w="1464" w:type="dxa"/>
            <w:gridSpan w:val="2"/>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IV квартал</w:t>
            </w:r>
          </w:p>
          <w:p w:rsidR="007219DD" w:rsidRPr="00941957" w:rsidRDefault="007219DD" w:rsidP="0056419B">
            <w:pPr>
              <w:spacing w:after="0" w:line="240" w:lineRule="auto"/>
              <w:rPr>
                <w:rFonts w:ascii="Times New Roman" w:hAnsi="Times New Roman"/>
                <w:sz w:val="20"/>
                <w:szCs w:val="18"/>
              </w:rPr>
            </w:pP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1494" w:type="dxa"/>
            <w:gridSpan w:val="2"/>
            <w:vMerge w:val="restart"/>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 xml:space="preserve">120 </w:t>
            </w:r>
            <w:r w:rsidR="00CA16DB">
              <w:rPr>
                <w:rFonts w:ascii="Times New Roman" w:hAnsi="Times New Roman"/>
                <w:sz w:val="20"/>
                <w:szCs w:val="18"/>
              </w:rPr>
              <w:t>тыс.</w:t>
            </w:r>
            <w:r w:rsidRPr="00941957">
              <w:rPr>
                <w:rFonts w:ascii="Times New Roman" w:hAnsi="Times New Roman"/>
                <w:sz w:val="20"/>
                <w:szCs w:val="18"/>
              </w:rPr>
              <w:t xml:space="preserve"> евро</w:t>
            </w:r>
          </w:p>
          <w:p w:rsidR="007219DD" w:rsidRPr="00941957" w:rsidRDefault="007219DD" w:rsidP="0056419B">
            <w:pPr>
              <w:spacing w:after="0" w:line="240" w:lineRule="auto"/>
              <w:rPr>
                <w:rFonts w:ascii="Times New Roman" w:hAnsi="Times New Roman"/>
                <w:sz w:val="20"/>
                <w:szCs w:val="18"/>
              </w:rPr>
            </w:pPr>
          </w:p>
        </w:tc>
      </w:tr>
      <w:tr w:rsidR="007219DD" w:rsidRPr="00941957" w:rsidTr="001171E1">
        <w:trPr>
          <w:trHeight w:val="140"/>
        </w:trPr>
        <w:tc>
          <w:tcPr>
            <w:tcW w:w="535" w:type="dxa"/>
            <w:vMerge/>
          </w:tcPr>
          <w:p w:rsidR="007219DD" w:rsidRPr="00941957" w:rsidRDefault="007219DD" w:rsidP="0056419B">
            <w:pPr>
              <w:pStyle w:val="Normal1"/>
              <w:widowControl w:val="0"/>
              <w:spacing w:after="0"/>
              <w:rPr>
                <w:rFonts w:ascii="Times New Roman" w:eastAsia="Times New Roman" w:hAnsi="Times New Roman" w:cs="Times New Roman"/>
                <w:color w:val="auto"/>
                <w:sz w:val="20"/>
                <w:szCs w:val="20"/>
              </w:rPr>
            </w:pPr>
          </w:p>
        </w:tc>
        <w:tc>
          <w:tcPr>
            <w:tcW w:w="1882" w:type="dxa"/>
            <w:vMerge/>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vMerge/>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647" w:type="dxa"/>
            <w:vMerge/>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Постановление Правительства,  вступившее в силу</w:t>
            </w:r>
          </w:p>
        </w:tc>
        <w:tc>
          <w:tcPr>
            <w:tcW w:w="1990" w:type="dxa"/>
            <w:vMerge/>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p>
        </w:tc>
        <w:tc>
          <w:tcPr>
            <w:tcW w:w="1464" w:type="dxa"/>
            <w:gridSpan w:val="2"/>
            <w:vMerge w:val="restart"/>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94" w:type="dxa"/>
            <w:gridSpan w:val="2"/>
            <w:vMerge/>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p>
        </w:tc>
      </w:tr>
      <w:tr w:rsidR="007219DD" w:rsidRPr="00941957" w:rsidTr="001171E1">
        <w:trPr>
          <w:trHeight w:val="60"/>
        </w:trPr>
        <w:tc>
          <w:tcPr>
            <w:tcW w:w="535" w:type="dxa"/>
            <w:vMerge/>
          </w:tcPr>
          <w:p w:rsidR="007219DD" w:rsidRPr="00941957" w:rsidRDefault="007219DD" w:rsidP="0056419B">
            <w:pPr>
              <w:pStyle w:val="Normal1"/>
              <w:widowControl w:val="0"/>
              <w:spacing w:after="0"/>
              <w:rPr>
                <w:rFonts w:ascii="Times New Roman" w:eastAsia="Times New Roman" w:hAnsi="Times New Roman" w:cs="Times New Roman"/>
                <w:color w:val="auto"/>
                <w:sz w:val="20"/>
                <w:szCs w:val="20"/>
              </w:rPr>
            </w:pPr>
          </w:p>
        </w:tc>
        <w:tc>
          <w:tcPr>
            <w:tcW w:w="1882" w:type="dxa"/>
            <w:vMerge/>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vMerge/>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647" w:type="dxa"/>
            <w:vMerge/>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18"/>
              </w:rPr>
              <w:t>Программное обеспечение приобретено</w:t>
            </w:r>
          </w:p>
        </w:tc>
        <w:tc>
          <w:tcPr>
            <w:tcW w:w="1990" w:type="dxa"/>
            <w:vMerge/>
          </w:tcPr>
          <w:p w:rsidR="007219DD" w:rsidRPr="00941957" w:rsidRDefault="007219DD" w:rsidP="0056419B">
            <w:pPr>
              <w:pStyle w:val="Normal1"/>
              <w:widowControl w:val="0"/>
              <w:spacing w:after="0"/>
              <w:rPr>
                <w:rFonts w:ascii="Times New Roman" w:eastAsia="Times New Roman" w:hAnsi="Times New Roman" w:cs="Times New Roman"/>
                <w:color w:val="auto"/>
                <w:sz w:val="20"/>
                <w:szCs w:val="20"/>
              </w:rPr>
            </w:pPr>
          </w:p>
        </w:tc>
        <w:tc>
          <w:tcPr>
            <w:tcW w:w="1464" w:type="dxa"/>
            <w:gridSpan w:val="2"/>
            <w:vMerge/>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7219DD" w:rsidRPr="00941957" w:rsidRDefault="007219DD" w:rsidP="0056419B">
            <w:pPr>
              <w:pStyle w:val="Normal1"/>
              <w:spacing w:after="0" w:line="240" w:lineRule="auto"/>
              <w:rPr>
                <w:rFonts w:ascii="Times New Roman" w:eastAsia="Times New Roman" w:hAnsi="Times New Roman" w:cs="Times New Roman"/>
                <w:color w:val="auto"/>
                <w:sz w:val="20"/>
                <w:szCs w:val="20"/>
              </w:rPr>
            </w:pPr>
          </w:p>
        </w:tc>
      </w:tr>
      <w:tr w:rsidR="007219DD" w:rsidRPr="00941957" w:rsidTr="001171E1">
        <w:trPr>
          <w:trHeight w:val="400"/>
        </w:trPr>
        <w:tc>
          <w:tcPr>
            <w:tcW w:w="535" w:type="dxa"/>
            <w:vMerge/>
          </w:tcPr>
          <w:p w:rsidR="007219DD" w:rsidRPr="00941957" w:rsidRDefault="007219DD" w:rsidP="0056419B">
            <w:pPr>
              <w:pStyle w:val="Normal1"/>
              <w:widowControl w:val="0"/>
              <w:spacing w:after="0"/>
              <w:rPr>
                <w:rFonts w:ascii="Times New Roman" w:eastAsia="Times New Roman" w:hAnsi="Times New Roman" w:cs="Times New Roman"/>
                <w:color w:val="auto"/>
                <w:sz w:val="20"/>
                <w:szCs w:val="20"/>
              </w:rPr>
            </w:pPr>
          </w:p>
        </w:tc>
        <w:tc>
          <w:tcPr>
            <w:tcW w:w="1882" w:type="dxa"/>
            <w:vMerge/>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7219DD" w:rsidRPr="00941957" w:rsidRDefault="007219DD"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I1 </w:t>
            </w:r>
            <w:r w:rsidRPr="00941957">
              <w:rPr>
                <w:rFonts w:ascii="Times New Roman" w:hAnsi="Times New Roman"/>
                <w:sz w:val="20"/>
                <w:szCs w:val="18"/>
              </w:rPr>
              <w:t>Проведение уничтожения путем расплавления оружия гражданского назначения, исключенного из гражданского оборота</w:t>
            </w:r>
          </w:p>
        </w:tc>
        <w:tc>
          <w:tcPr>
            <w:tcW w:w="2127" w:type="dxa"/>
            <w:gridSpan w:val="4"/>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Действие по плавлению оружия проведены (1000 – 1500 расплавленных оружий)</w:t>
            </w:r>
          </w:p>
        </w:tc>
        <w:tc>
          <w:tcPr>
            <w:tcW w:w="1990" w:type="dxa"/>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 xml:space="preserve">Министерство внутренних дел </w:t>
            </w:r>
          </w:p>
        </w:tc>
        <w:tc>
          <w:tcPr>
            <w:tcW w:w="1464" w:type="dxa"/>
            <w:gridSpan w:val="2"/>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IV квартал</w:t>
            </w:r>
          </w:p>
          <w:p w:rsidR="007219DD" w:rsidRPr="00941957" w:rsidRDefault="007219DD" w:rsidP="0056419B">
            <w:pPr>
              <w:spacing w:after="0" w:line="240" w:lineRule="auto"/>
              <w:rPr>
                <w:rFonts w:ascii="Times New Roman" w:hAnsi="Times New Roman"/>
                <w:sz w:val="20"/>
                <w:szCs w:val="18"/>
              </w:rPr>
            </w:pP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94" w:type="dxa"/>
            <w:gridSpan w:val="2"/>
          </w:tcPr>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p w:rsidR="007219DD" w:rsidRPr="00941957" w:rsidRDefault="007219DD" w:rsidP="0056419B">
            <w:pPr>
              <w:spacing w:after="0" w:line="240" w:lineRule="auto"/>
              <w:rPr>
                <w:rFonts w:ascii="Times New Roman" w:hAnsi="Times New Roman"/>
                <w:sz w:val="20"/>
                <w:szCs w:val="18"/>
              </w:rPr>
            </w:pPr>
            <w:r w:rsidRPr="00941957">
              <w:rPr>
                <w:rFonts w:ascii="Times New Roman" w:hAnsi="Times New Roman"/>
                <w:sz w:val="20"/>
                <w:szCs w:val="18"/>
              </w:rPr>
              <w:t xml:space="preserve">660 </w:t>
            </w:r>
            <w:r w:rsidR="00CA16DB">
              <w:rPr>
                <w:rFonts w:ascii="Times New Roman" w:hAnsi="Times New Roman"/>
                <w:sz w:val="20"/>
                <w:szCs w:val="18"/>
              </w:rPr>
              <w:t>тыс.</w:t>
            </w:r>
            <w:r w:rsidRPr="00941957">
              <w:rPr>
                <w:rFonts w:ascii="Times New Roman" w:hAnsi="Times New Roman"/>
                <w:sz w:val="20"/>
                <w:szCs w:val="18"/>
              </w:rPr>
              <w:t xml:space="preserve"> леев</w:t>
            </w:r>
          </w:p>
          <w:p w:rsidR="007219DD" w:rsidRPr="00941957" w:rsidRDefault="007219DD" w:rsidP="0056419B">
            <w:pPr>
              <w:spacing w:after="0" w:line="240" w:lineRule="auto"/>
              <w:rPr>
                <w:rFonts w:ascii="Times New Roman" w:hAnsi="Times New Roman"/>
                <w:sz w:val="20"/>
                <w:szCs w:val="18"/>
              </w:rPr>
            </w:pPr>
          </w:p>
        </w:tc>
      </w:tr>
      <w:tr w:rsidR="00112641" w:rsidRPr="00941957" w:rsidTr="00247C61">
        <w:tc>
          <w:tcPr>
            <w:tcW w:w="535" w:type="dxa"/>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11</w:t>
            </w:r>
          </w:p>
        </w:tc>
        <w:tc>
          <w:tcPr>
            <w:tcW w:w="14088" w:type="dxa"/>
            <w:gridSpan w:val="14"/>
            <w:shd w:val="clear" w:color="auto" w:fill="E5DFEC"/>
          </w:tcPr>
          <w:p w:rsidR="00112641" w:rsidRPr="00941957" w:rsidRDefault="00112641" w:rsidP="0056419B">
            <w:pPr>
              <w:pStyle w:val="Normal1"/>
              <w:spacing w:after="0" w:line="240" w:lineRule="auto"/>
              <w:rPr>
                <w:rFonts w:ascii="Times New Roman" w:eastAsia="Times New Roman" w:hAnsi="Times New Roman" w:cs="Times New Roman"/>
                <w:b/>
                <w:color w:val="auto"/>
                <w:sz w:val="20"/>
                <w:szCs w:val="20"/>
              </w:rPr>
            </w:pPr>
            <w:r w:rsidRPr="00941957">
              <w:rPr>
                <w:rFonts w:ascii="Times New Roman" w:eastAsia="SimSun" w:hAnsi="Times New Roman"/>
                <w:b/>
                <w:sz w:val="18"/>
                <w:szCs w:val="18"/>
              </w:rPr>
              <w:t>Международное сотрудничество в борьбе против терроризма</w:t>
            </w:r>
          </w:p>
        </w:tc>
      </w:tr>
      <w:tr w:rsidR="00880A68" w:rsidRPr="00941957" w:rsidTr="001171E1">
        <w:trPr>
          <w:trHeight w:val="220"/>
        </w:trPr>
        <w:tc>
          <w:tcPr>
            <w:tcW w:w="535" w:type="dxa"/>
            <w:vMerge w:val="restart"/>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1882" w:type="dxa"/>
          </w:tcPr>
          <w:p w:rsidR="00880A68" w:rsidRPr="00941957" w:rsidRDefault="00CA16DB" w:rsidP="0056419B">
            <w:pPr>
              <w:pStyle w:val="Normal12"/>
              <w:spacing w:after="0"/>
              <w:ind w:right="57"/>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880A68" w:rsidRPr="00941957">
              <w:rPr>
                <w:rFonts w:ascii="Times New Roman" w:hAnsi="Times New Roman" w:cs="Times New Roman"/>
                <w:color w:val="000000" w:themeColor="text1"/>
                <w:sz w:val="20"/>
                <w:szCs w:val="20"/>
              </w:rPr>
              <w:t xml:space="preserve">1) Стороны договорились о сотрудничестве на двустороннем, региональном и международном уровнях в целях предупреждения и борьбы с терроризмом в соответствии с международным правом, соответствующими резолюциями ООН и международными стандартами в области прав </w:t>
            </w:r>
            <w:r w:rsidR="00880A68" w:rsidRPr="00941957">
              <w:rPr>
                <w:rFonts w:ascii="Times New Roman" w:hAnsi="Times New Roman" w:cs="Times New Roman"/>
                <w:color w:val="000000" w:themeColor="text1"/>
                <w:sz w:val="20"/>
                <w:szCs w:val="20"/>
              </w:rPr>
              <w:lastRenderedPageBreak/>
              <w:t>человека, прав беженцев и гуманитарного права</w:t>
            </w:r>
          </w:p>
        </w:tc>
        <w:tc>
          <w:tcPr>
            <w:tcW w:w="2484" w:type="dxa"/>
            <w:gridSpan w:val="3"/>
          </w:tcPr>
          <w:p w:rsidR="00880A68" w:rsidRPr="00941957" w:rsidRDefault="00880A6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lastRenderedPageBreak/>
              <w:t>Обеспечени</w:t>
            </w:r>
            <w:r w:rsidR="00CA16DB">
              <w:rPr>
                <w:rFonts w:ascii="Times New Roman" w:hAnsi="Times New Roman"/>
                <w:color w:val="000000" w:themeColor="text1"/>
                <w:sz w:val="20"/>
                <w:szCs w:val="20"/>
              </w:rPr>
              <w:t>е</w:t>
            </w:r>
            <w:r w:rsidR="005813F3">
              <w:rPr>
                <w:rFonts w:ascii="Times New Roman" w:hAnsi="Times New Roman"/>
                <w:color w:val="000000" w:themeColor="text1"/>
                <w:sz w:val="20"/>
                <w:szCs w:val="20"/>
              </w:rPr>
              <w:t>того,</w:t>
            </w:r>
            <w:r w:rsidRPr="00941957">
              <w:rPr>
                <w:rFonts w:ascii="Times New Roman" w:hAnsi="Times New Roman"/>
                <w:color w:val="000000" w:themeColor="text1"/>
                <w:sz w:val="20"/>
                <w:szCs w:val="20"/>
              </w:rPr>
              <w:t xml:space="preserve"> что</w:t>
            </w:r>
            <w:r w:rsidR="005813F3">
              <w:rPr>
                <w:rFonts w:ascii="Times New Roman" w:hAnsi="Times New Roman"/>
                <w:color w:val="000000" w:themeColor="text1"/>
                <w:sz w:val="20"/>
                <w:szCs w:val="20"/>
              </w:rPr>
              <w:t>бы</w:t>
            </w:r>
            <w:r w:rsidRPr="00941957">
              <w:rPr>
                <w:rFonts w:ascii="Times New Roman" w:hAnsi="Times New Roman"/>
                <w:color w:val="000000" w:themeColor="text1"/>
                <w:sz w:val="20"/>
                <w:szCs w:val="20"/>
              </w:rPr>
              <w:t xml:space="preserve"> Закон о предупреждении и борьб</w:t>
            </w:r>
            <w:r w:rsidR="005813F3">
              <w:rPr>
                <w:rFonts w:ascii="Times New Roman" w:hAnsi="Times New Roman"/>
                <w:color w:val="000000" w:themeColor="text1"/>
                <w:sz w:val="20"/>
                <w:szCs w:val="20"/>
              </w:rPr>
              <w:t>е</w:t>
            </w:r>
            <w:r w:rsidRPr="00941957">
              <w:rPr>
                <w:rFonts w:ascii="Times New Roman" w:hAnsi="Times New Roman"/>
                <w:color w:val="000000" w:themeColor="text1"/>
                <w:sz w:val="20"/>
                <w:szCs w:val="20"/>
              </w:rPr>
              <w:t xml:space="preserve"> с терроризмом основыва</w:t>
            </w:r>
            <w:r w:rsidR="005813F3">
              <w:rPr>
                <w:rFonts w:ascii="Times New Roman" w:hAnsi="Times New Roman"/>
                <w:color w:val="000000" w:themeColor="text1"/>
                <w:sz w:val="20"/>
                <w:szCs w:val="20"/>
              </w:rPr>
              <w:t>л</w:t>
            </w:r>
            <w:r w:rsidRPr="00941957">
              <w:rPr>
                <w:rFonts w:ascii="Times New Roman" w:hAnsi="Times New Roman"/>
                <w:color w:val="000000" w:themeColor="text1"/>
                <w:sz w:val="20"/>
                <w:szCs w:val="20"/>
              </w:rPr>
              <w:t xml:space="preserve">ся на правах человека и  был пересмотрен Венецианской Комиссией </w:t>
            </w:r>
          </w:p>
        </w:tc>
        <w:tc>
          <w:tcPr>
            <w:tcW w:w="2647" w:type="dxa"/>
          </w:tcPr>
          <w:p w:rsidR="00880A68" w:rsidRPr="00941957" w:rsidRDefault="00880A68" w:rsidP="0056419B">
            <w:pPr>
              <w:pStyle w:val="Normal12"/>
              <w:spacing w:after="0"/>
              <w:ind w:right="57"/>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L1. Новый акт</w:t>
            </w:r>
          </w:p>
          <w:p w:rsidR="00880A68" w:rsidRPr="00941957" w:rsidRDefault="00880A68" w:rsidP="0056419B">
            <w:pPr>
              <w:pStyle w:val="Normal12"/>
              <w:spacing w:after="0"/>
              <w:ind w:right="57"/>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Проект </w:t>
            </w:r>
            <w:r w:rsidR="005813F3" w:rsidRPr="00941957">
              <w:rPr>
                <w:rFonts w:ascii="Times New Roman" w:hAnsi="Times New Roman" w:cs="Times New Roman"/>
                <w:color w:val="000000" w:themeColor="text1"/>
                <w:sz w:val="20"/>
                <w:szCs w:val="20"/>
              </w:rPr>
              <w:t xml:space="preserve">закона </w:t>
            </w:r>
            <w:r w:rsidRPr="00941957">
              <w:rPr>
                <w:rFonts w:ascii="Times New Roman" w:hAnsi="Times New Roman" w:cs="Times New Roman"/>
                <w:color w:val="000000" w:themeColor="text1"/>
                <w:sz w:val="20"/>
                <w:szCs w:val="20"/>
              </w:rPr>
              <w:t>о предупреждении и борьбе с терроризмом</w:t>
            </w:r>
          </w:p>
        </w:tc>
        <w:tc>
          <w:tcPr>
            <w:tcW w:w="2127" w:type="dxa"/>
            <w:gridSpan w:val="4"/>
          </w:tcPr>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Вступивший в силу</w:t>
            </w:r>
            <w:r w:rsidR="005813F3" w:rsidRPr="00941957">
              <w:rPr>
                <w:rFonts w:ascii="Times New Roman" w:hAnsi="Times New Roman"/>
                <w:color w:val="000000" w:themeColor="text1"/>
                <w:sz w:val="20"/>
                <w:szCs w:val="20"/>
              </w:rPr>
              <w:t>закон</w:t>
            </w:r>
          </w:p>
        </w:tc>
        <w:tc>
          <w:tcPr>
            <w:tcW w:w="1990" w:type="dxa"/>
          </w:tcPr>
          <w:p w:rsidR="00880A68" w:rsidRPr="00941957" w:rsidRDefault="00880A68" w:rsidP="0056419B">
            <w:pPr>
              <w:spacing w:after="0" w:line="240" w:lineRule="auto"/>
              <w:ind w:right="57"/>
              <w:jc w:val="both"/>
              <w:rPr>
                <w:rFonts w:ascii="Times New Roman" w:hAnsi="Times New Roman"/>
                <w:b/>
                <w:color w:val="FF0000"/>
                <w:sz w:val="20"/>
                <w:szCs w:val="20"/>
              </w:rPr>
            </w:pPr>
            <w:r w:rsidRPr="00941957">
              <w:rPr>
                <w:rFonts w:ascii="Times New Roman" w:hAnsi="Times New Roman"/>
                <w:color w:val="000000" w:themeColor="text1"/>
                <w:sz w:val="20"/>
                <w:szCs w:val="20"/>
              </w:rPr>
              <w:t>Служба информации и безопасности;</w:t>
            </w:r>
          </w:p>
          <w:p w:rsidR="00880A68" w:rsidRPr="00941957" w:rsidRDefault="00880A68" w:rsidP="0056419B">
            <w:pPr>
              <w:spacing w:after="0" w:line="240" w:lineRule="auto"/>
              <w:ind w:right="57"/>
              <w:jc w:val="both"/>
              <w:rPr>
                <w:rFonts w:ascii="Times New Roman" w:eastAsia="SimSun" w:hAnsi="Times New Roman"/>
                <w:color w:val="000000" w:themeColor="text1"/>
                <w:sz w:val="20"/>
                <w:szCs w:val="20"/>
              </w:rPr>
            </w:pPr>
            <w:r w:rsidRPr="00941957">
              <w:rPr>
                <w:rFonts w:ascii="Times New Roman" w:eastAsia="SimSun" w:hAnsi="Times New Roman"/>
                <w:color w:val="000000" w:themeColor="text1"/>
                <w:sz w:val="20"/>
                <w:szCs w:val="20"/>
              </w:rPr>
              <w:t>Министерство обороны</w:t>
            </w:r>
            <w:r w:rsidRPr="00941957">
              <w:rPr>
                <w:rFonts w:ascii="Times New Roman" w:hAnsi="Times New Roman"/>
                <w:color w:val="000000" w:themeColor="text1"/>
                <w:sz w:val="20"/>
                <w:szCs w:val="20"/>
              </w:rPr>
              <w:t>;</w:t>
            </w:r>
          </w:p>
          <w:p w:rsidR="00880A68" w:rsidRPr="00941957" w:rsidRDefault="00880A68" w:rsidP="0056419B">
            <w:pPr>
              <w:spacing w:after="0" w:line="240" w:lineRule="auto"/>
              <w:ind w:right="57"/>
              <w:jc w:val="both"/>
              <w:rPr>
                <w:rFonts w:ascii="Times New Roman" w:eastAsia="SimSun" w:hAnsi="Times New Roman"/>
                <w:color w:val="000000" w:themeColor="text1"/>
                <w:sz w:val="20"/>
                <w:szCs w:val="20"/>
              </w:rPr>
            </w:pPr>
            <w:r w:rsidRPr="00941957">
              <w:rPr>
                <w:rFonts w:ascii="Times New Roman" w:eastAsia="SimSun" w:hAnsi="Times New Roman"/>
                <w:color w:val="000000" w:themeColor="text1"/>
                <w:sz w:val="20"/>
                <w:szCs w:val="20"/>
              </w:rPr>
              <w:t>Министерство внутренних дел</w:t>
            </w:r>
            <w:r w:rsidRPr="00941957">
              <w:rPr>
                <w:rFonts w:ascii="Times New Roman" w:hAnsi="Times New Roman"/>
                <w:color w:val="000000" w:themeColor="text1"/>
                <w:sz w:val="20"/>
                <w:szCs w:val="20"/>
              </w:rPr>
              <w:t>;</w:t>
            </w:r>
          </w:p>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eastAsia="SimSun" w:hAnsi="Times New Roman"/>
                <w:color w:val="000000" w:themeColor="text1"/>
                <w:sz w:val="20"/>
                <w:szCs w:val="20"/>
              </w:rPr>
              <w:t>Министерство юстиции</w:t>
            </w:r>
          </w:p>
        </w:tc>
        <w:tc>
          <w:tcPr>
            <w:tcW w:w="1464" w:type="dxa"/>
            <w:gridSpan w:val="2"/>
          </w:tcPr>
          <w:p w:rsidR="00880A68" w:rsidRPr="00941957" w:rsidRDefault="00880A68" w:rsidP="0056419B">
            <w:pPr>
              <w:spacing w:after="0"/>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II квартал</w:t>
            </w:r>
          </w:p>
          <w:p w:rsidR="00880A68" w:rsidRPr="00941957" w:rsidRDefault="00880A68" w:rsidP="0056419B">
            <w:pPr>
              <w:pStyle w:val="Normal12"/>
              <w:spacing w:after="0"/>
              <w:ind w:right="57"/>
              <w:jc w:val="center"/>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2017 г.</w:t>
            </w:r>
          </w:p>
        </w:tc>
        <w:tc>
          <w:tcPr>
            <w:tcW w:w="1494" w:type="dxa"/>
            <w:gridSpan w:val="2"/>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В рамках бюджета учреждения и из других</w:t>
            </w:r>
            <w:r w:rsidRPr="00941957">
              <w:rPr>
                <w:rFonts w:ascii="Times New Roman" w:hAnsi="Times New Roman"/>
                <w:color w:val="000000" w:themeColor="text1"/>
                <w:sz w:val="20"/>
                <w:szCs w:val="20"/>
                <w:lang w:eastAsia="zh-CN"/>
              </w:rPr>
              <w:t xml:space="preserve"> источников</w:t>
            </w:r>
          </w:p>
        </w:tc>
      </w:tr>
      <w:tr w:rsidR="00880A68" w:rsidRPr="00941957" w:rsidTr="001171E1">
        <w:trPr>
          <w:trHeight w:val="597"/>
        </w:trPr>
        <w:tc>
          <w:tcPr>
            <w:tcW w:w="535" w:type="dxa"/>
            <w:vMerge/>
          </w:tcPr>
          <w:p w:rsidR="00880A68" w:rsidRPr="00941957" w:rsidRDefault="00880A68" w:rsidP="0056419B">
            <w:pPr>
              <w:pStyle w:val="Normal1"/>
              <w:widowControl w:val="0"/>
              <w:spacing w:after="0"/>
              <w:rPr>
                <w:rFonts w:ascii="Times New Roman" w:eastAsia="Times New Roman" w:hAnsi="Times New Roman" w:cs="Times New Roman"/>
                <w:color w:val="auto"/>
                <w:sz w:val="20"/>
                <w:szCs w:val="20"/>
              </w:rPr>
            </w:pPr>
          </w:p>
        </w:tc>
        <w:tc>
          <w:tcPr>
            <w:tcW w:w="1882" w:type="dxa"/>
            <w:vMerge w:val="restart"/>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880A68" w:rsidRPr="00941957" w:rsidRDefault="00880A6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Сотрудничество в целях предотвращения терроризма</w:t>
            </w:r>
          </w:p>
        </w:tc>
        <w:tc>
          <w:tcPr>
            <w:tcW w:w="2647" w:type="dxa"/>
            <w:vMerge w:val="restart"/>
          </w:tcPr>
          <w:p w:rsidR="005813F3"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b/>
                <w:color w:val="000000" w:themeColor="text1"/>
                <w:sz w:val="20"/>
                <w:szCs w:val="20"/>
                <w:lang w:eastAsia="ru-RU"/>
              </w:rPr>
              <w:t>I1.</w:t>
            </w:r>
            <w:r w:rsidRPr="00941957">
              <w:rPr>
                <w:rFonts w:ascii="Times New Roman" w:hAnsi="Times New Roman" w:cs="Times New Roman"/>
                <w:color w:val="000000" w:themeColor="text1"/>
                <w:sz w:val="20"/>
                <w:szCs w:val="20"/>
                <w:lang w:eastAsia="ru-RU"/>
              </w:rPr>
              <w:t xml:space="preserve"> Сотрудничество в целях реализации </w:t>
            </w:r>
            <w:r w:rsidR="005813F3">
              <w:rPr>
                <w:rFonts w:ascii="Times New Roman" w:hAnsi="Times New Roman" w:cs="Times New Roman"/>
                <w:color w:val="000000" w:themeColor="text1"/>
                <w:sz w:val="20"/>
                <w:szCs w:val="20"/>
                <w:lang w:eastAsia="ru-RU"/>
              </w:rPr>
              <w:t xml:space="preserve">положений </w:t>
            </w:r>
            <w:r w:rsidRPr="00941957">
              <w:rPr>
                <w:rFonts w:ascii="Times New Roman" w:hAnsi="Times New Roman" w:cs="Times New Roman"/>
                <w:color w:val="000000" w:themeColor="text1"/>
                <w:sz w:val="20"/>
                <w:szCs w:val="20"/>
                <w:lang w:eastAsia="ru-RU"/>
              </w:rPr>
              <w:t>договоров, заключенных на международном и региональном уровнях</w:t>
            </w:r>
            <w:r w:rsidR="005813F3">
              <w:rPr>
                <w:rFonts w:ascii="Times New Roman" w:hAnsi="Times New Roman" w:cs="Times New Roman"/>
                <w:color w:val="000000" w:themeColor="text1"/>
                <w:sz w:val="20"/>
                <w:szCs w:val="20"/>
                <w:lang w:eastAsia="ru-RU"/>
              </w:rPr>
              <w:t>,</w:t>
            </w:r>
            <w:r w:rsidR="005813F3" w:rsidRPr="005813F3">
              <w:rPr>
                <w:rFonts w:ascii="Times New Roman" w:eastAsia="Times New Roman" w:hAnsi="Times New Roman" w:cs="Times New Roman"/>
                <w:color w:val="auto"/>
                <w:sz w:val="20"/>
                <w:szCs w:val="20"/>
              </w:rPr>
              <w:t xml:space="preserve">о предупреждении, пресечении </w:t>
            </w:r>
            <w:r w:rsidR="00665EC9">
              <w:rPr>
                <w:rFonts w:ascii="Times New Roman" w:eastAsia="Times New Roman" w:hAnsi="Times New Roman" w:cs="Times New Roman"/>
                <w:color w:val="auto"/>
                <w:sz w:val="20"/>
                <w:szCs w:val="20"/>
              </w:rPr>
              <w:t xml:space="preserve">и борьбе с </w:t>
            </w:r>
            <w:r w:rsidR="005813F3" w:rsidRPr="005813F3">
              <w:rPr>
                <w:rFonts w:ascii="Times New Roman" w:eastAsia="Times New Roman" w:hAnsi="Times New Roman" w:cs="Times New Roman"/>
                <w:color w:val="auto"/>
                <w:sz w:val="20"/>
                <w:szCs w:val="20"/>
              </w:rPr>
              <w:t>международн</w:t>
            </w:r>
            <w:r w:rsidR="008A08A2">
              <w:rPr>
                <w:rFonts w:ascii="Times New Roman" w:eastAsia="Times New Roman" w:hAnsi="Times New Roman" w:cs="Times New Roman"/>
                <w:color w:val="auto"/>
                <w:sz w:val="20"/>
                <w:szCs w:val="20"/>
              </w:rPr>
              <w:t>ым</w:t>
            </w:r>
            <w:r w:rsidR="005813F3" w:rsidRPr="005813F3">
              <w:rPr>
                <w:rFonts w:ascii="Times New Roman" w:eastAsia="Times New Roman" w:hAnsi="Times New Roman" w:cs="Times New Roman"/>
                <w:color w:val="auto"/>
                <w:sz w:val="20"/>
                <w:szCs w:val="20"/>
              </w:rPr>
              <w:t xml:space="preserve"> терроризм</w:t>
            </w:r>
            <w:r w:rsidR="008A08A2">
              <w:rPr>
                <w:rFonts w:ascii="Times New Roman" w:eastAsia="Times New Roman" w:hAnsi="Times New Roman" w:cs="Times New Roman"/>
                <w:color w:val="auto"/>
                <w:sz w:val="20"/>
                <w:szCs w:val="20"/>
              </w:rPr>
              <w:t>ом</w:t>
            </w:r>
          </w:p>
          <w:p w:rsidR="005813F3" w:rsidRPr="00941957" w:rsidRDefault="005813F3" w:rsidP="0056419B">
            <w:pPr>
              <w:pStyle w:val="Normal1"/>
              <w:spacing w:after="0" w:line="240" w:lineRule="auto"/>
              <w:rPr>
                <w:rFonts w:ascii="Times New Roman" w:eastAsia="Times New Roman" w:hAnsi="Times New Roman" w:cs="Times New Roman"/>
                <w:color w:val="auto"/>
                <w:sz w:val="20"/>
                <w:szCs w:val="20"/>
              </w:rPr>
            </w:pPr>
          </w:p>
        </w:tc>
        <w:tc>
          <w:tcPr>
            <w:tcW w:w="2127" w:type="dxa"/>
            <w:gridSpan w:val="4"/>
          </w:tcPr>
          <w:p w:rsidR="00880A68" w:rsidRPr="00941957" w:rsidRDefault="00880A68" w:rsidP="0056419B">
            <w:pPr>
              <w:spacing w:after="0"/>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Выполненные положения </w:t>
            </w:r>
            <w:r w:rsidR="00665EC9" w:rsidRPr="00941957">
              <w:rPr>
                <w:rFonts w:ascii="Times New Roman" w:hAnsi="Times New Roman"/>
                <w:color w:val="000000" w:themeColor="text1"/>
                <w:sz w:val="20"/>
                <w:szCs w:val="20"/>
              </w:rPr>
              <w:t xml:space="preserve">конвенций </w:t>
            </w:r>
            <w:r w:rsidRPr="00941957">
              <w:rPr>
                <w:rFonts w:ascii="Times New Roman" w:hAnsi="Times New Roman"/>
                <w:color w:val="000000" w:themeColor="text1"/>
                <w:sz w:val="20"/>
                <w:szCs w:val="20"/>
              </w:rPr>
              <w:t>по предупреждению, пресечению и борьб</w:t>
            </w:r>
            <w:r w:rsidR="00665EC9">
              <w:rPr>
                <w:rFonts w:ascii="Times New Roman" w:hAnsi="Times New Roman"/>
                <w:color w:val="000000" w:themeColor="text1"/>
                <w:sz w:val="20"/>
                <w:szCs w:val="20"/>
              </w:rPr>
              <w:t>е</w:t>
            </w:r>
          </w:p>
          <w:p w:rsidR="00880A68" w:rsidRPr="00941957" w:rsidRDefault="00880A68" w:rsidP="0056419B">
            <w:pPr>
              <w:spacing w:after="0"/>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с международным терроризмом </w:t>
            </w:r>
          </w:p>
        </w:tc>
        <w:tc>
          <w:tcPr>
            <w:tcW w:w="1990" w:type="dxa"/>
            <w:vMerge w:val="restart"/>
          </w:tcPr>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p w:rsidR="00880A68" w:rsidRPr="00941957" w:rsidRDefault="00880A68" w:rsidP="0056419B">
            <w:pPr>
              <w:spacing w:after="0" w:line="240" w:lineRule="auto"/>
              <w:ind w:right="57"/>
              <w:jc w:val="both"/>
              <w:rPr>
                <w:rFonts w:ascii="Times New Roman" w:eastAsia="SimSun" w:hAnsi="Times New Roman"/>
                <w:color w:val="000000" w:themeColor="text1"/>
                <w:sz w:val="20"/>
                <w:szCs w:val="20"/>
              </w:rPr>
            </w:pPr>
            <w:r w:rsidRPr="00941957">
              <w:rPr>
                <w:rFonts w:ascii="Times New Roman" w:eastAsia="SimSun" w:hAnsi="Times New Roman"/>
                <w:color w:val="000000" w:themeColor="text1"/>
                <w:sz w:val="20"/>
                <w:szCs w:val="20"/>
              </w:rPr>
              <w:t>Министерство обороны</w:t>
            </w:r>
            <w:r w:rsidRPr="00941957">
              <w:rPr>
                <w:rFonts w:ascii="Times New Roman" w:hAnsi="Times New Roman"/>
                <w:color w:val="000000" w:themeColor="text1"/>
                <w:sz w:val="20"/>
                <w:szCs w:val="20"/>
              </w:rPr>
              <w:t>;</w:t>
            </w:r>
          </w:p>
          <w:p w:rsidR="00880A68" w:rsidRPr="00941957" w:rsidRDefault="00880A68" w:rsidP="0056419B">
            <w:pPr>
              <w:spacing w:after="0" w:line="240" w:lineRule="auto"/>
              <w:ind w:right="57"/>
              <w:jc w:val="both"/>
              <w:rPr>
                <w:rFonts w:ascii="Times New Roman" w:eastAsia="SimSun" w:hAnsi="Times New Roman"/>
                <w:color w:val="000000" w:themeColor="text1"/>
                <w:sz w:val="20"/>
                <w:szCs w:val="20"/>
              </w:rPr>
            </w:pPr>
            <w:r w:rsidRPr="00941957">
              <w:rPr>
                <w:rFonts w:ascii="Times New Roman" w:eastAsia="SimSun" w:hAnsi="Times New Roman"/>
                <w:color w:val="000000" w:themeColor="text1"/>
                <w:sz w:val="20"/>
                <w:szCs w:val="20"/>
              </w:rPr>
              <w:t>Министерство внутренних дел</w:t>
            </w:r>
            <w:r w:rsidRPr="00941957">
              <w:rPr>
                <w:rFonts w:ascii="Times New Roman" w:hAnsi="Times New Roman"/>
                <w:color w:val="000000" w:themeColor="text1"/>
                <w:sz w:val="20"/>
                <w:szCs w:val="20"/>
              </w:rPr>
              <w:t>;</w:t>
            </w:r>
          </w:p>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eastAsia="SimSun" w:hAnsi="Times New Roman"/>
                <w:color w:val="000000" w:themeColor="text1"/>
                <w:sz w:val="20"/>
                <w:szCs w:val="20"/>
              </w:rPr>
              <w:t>Министерство юстиции</w:t>
            </w:r>
          </w:p>
        </w:tc>
        <w:tc>
          <w:tcPr>
            <w:tcW w:w="1464" w:type="dxa"/>
            <w:gridSpan w:val="2"/>
          </w:tcPr>
          <w:p w:rsidR="00880A68" w:rsidRPr="00941957" w:rsidRDefault="00880A68" w:rsidP="0056419B">
            <w:pPr>
              <w:pStyle w:val="Normal12"/>
              <w:spacing w:after="0"/>
              <w:ind w:right="57"/>
              <w:jc w:val="center"/>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Каждое полугодие</w:t>
            </w:r>
            <w:r w:rsidRPr="00941957">
              <w:rPr>
                <w:rFonts w:ascii="Times New Roman" w:eastAsia="Times New Roman" w:hAnsi="Times New Roman" w:cs="Times New Roman"/>
                <w:color w:val="000000" w:themeColor="text1"/>
                <w:sz w:val="20"/>
                <w:szCs w:val="20"/>
              </w:rPr>
              <w:t>2017-2019 г.</w:t>
            </w:r>
          </w:p>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p>
          <w:p w:rsidR="00880A68" w:rsidRPr="00941957" w:rsidRDefault="00880A68" w:rsidP="0056419B">
            <w:pPr>
              <w:pStyle w:val="Normal1"/>
              <w:spacing w:after="0" w:line="240" w:lineRule="auto"/>
              <w:rPr>
                <w:rFonts w:ascii="Times New Roman" w:eastAsia="Times New Roman" w:hAnsi="Times New Roman" w:cs="Times New Roman"/>
                <w:color w:val="000000" w:themeColor="text1"/>
                <w:sz w:val="20"/>
                <w:szCs w:val="20"/>
              </w:rPr>
            </w:pPr>
          </w:p>
        </w:tc>
        <w:tc>
          <w:tcPr>
            <w:tcW w:w="1494" w:type="dxa"/>
            <w:gridSpan w:val="2"/>
            <w:vMerge w:val="restart"/>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В рамках бюджета учреждения и из других</w:t>
            </w:r>
            <w:r w:rsidRPr="00941957">
              <w:rPr>
                <w:rFonts w:ascii="Times New Roman" w:hAnsi="Times New Roman"/>
                <w:color w:val="000000" w:themeColor="text1"/>
                <w:sz w:val="20"/>
                <w:szCs w:val="20"/>
                <w:lang w:eastAsia="zh-CN"/>
              </w:rPr>
              <w:t xml:space="preserve"> источников</w:t>
            </w:r>
          </w:p>
        </w:tc>
      </w:tr>
      <w:tr w:rsidR="00880A68" w:rsidRPr="00941957" w:rsidTr="001171E1">
        <w:trPr>
          <w:trHeight w:val="640"/>
        </w:trPr>
        <w:tc>
          <w:tcPr>
            <w:tcW w:w="535" w:type="dxa"/>
            <w:vMerge/>
          </w:tcPr>
          <w:p w:rsidR="00880A68" w:rsidRPr="00941957" w:rsidRDefault="00880A68" w:rsidP="0056419B">
            <w:pPr>
              <w:pStyle w:val="Normal1"/>
              <w:widowControl w:val="0"/>
              <w:spacing w:after="0"/>
              <w:rPr>
                <w:rFonts w:ascii="Times New Roman" w:eastAsia="Times New Roman" w:hAnsi="Times New Roman" w:cs="Times New Roman"/>
                <w:color w:val="auto"/>
                <w:sz w:val="20"/>
                <w:szCs w:val="20"/>
              </w:rPr>
            </w:pPr>
          </w:p>
        </w:tc>
        <w:tc>
          <w:tcPr>
            <w:tcW w:w="1882" w:type="dxa"/>
            <w:vMerge/>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880A68" w:rsidRPr="00941957" w:rsidRDefault="00880A68" w:rsidP="0056419B">
            <w:pPr>
              <w:pStyle w:val="Normal1"/>
              <w:spacing w:after="0" w:line="240" w:lineRule="auto"/>
              <w:jc w:val="both"/>
              <w:rPr>
                <w:rFonts w:ascii="Times New Roman" w:eastAsia="Times New Roman" w:hAnsi="Times New Roman" w:cs="Times New Roman"/>
                <w:b/>
                <w:color w:val="auto"/>
                <w:sz w:val="20"/>
                <w:szCs w:val="20"/>
                <w:lang w:val="it-IT"/>
              </w:rPr>
            </w:pPr>
            <w:r w:rsidRPr="00941957">
              <w:rPr>
                <w:rFonts w:ascii="Times New Roman" w:hAnsi="Times New Roman"/>
                <w:color w:val="000000" w:themeColor="text1"/>
                <w:sz w:val="20"/>
                <w:szCs w:val="20"/>
              </w:rPr>
              <w:t>Произведение обмена информацией</w:t>
            </w:r>
          </w:p>
        </w:tc>
        <w:tc>
          <w:tcPr>
            <w:tcW w:w="2647" w:type="dxa"/>
            <w:vMerge/>
          </w:tcPr>
          <w:p w:rsidR="00880A68" w:rsidRPr="00941957" w:rsidRDefault="00880A68" w:rsidP="0056419B">
            <w:pPr>
              <w:pStyle w:val="Normal1"/>
              <w:keepNext/>
              <w:keepLines/>
              <w:spacing w:after="0" w:line="240" w:lineRule="auto"/>
              <w:outlineLvl w:val="2"/>
              <w:rPr>
                <w:rFonts w:ascii="Times New Roman" w:eastAsia="Times New Roman" w:hAnsi="Times New Roman" w:cs="Times New Roman"/>
                <w:b/>
                <w:color w:val="auto"/>
                <w:sz w:val="20"/>
                <w:szCs w:val="20"/>
                <w:lang w:val="it-IT"/>
              </w:rPr>
            </w:pPr>
          </w:p>
        </w:tc>
        <w:tc>
          <w:tcPr>
            <w:tcW w:w="2127" w:type="dxa"/>
            <w:gridSpan w:val="4"/>
          </w:tcPr>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000000" w:themeColor="text1"/>
                <w:sz w:val="20"/>
                <w:szCs w:val="20"/>
              </w:rPr>
              <w:t>Количество рассмотренных запросов в соотношении с количеством поступивших</w:t>
            </w:r>
          </w:p>
        </w:tc>
        <w:tc>
          <w:tcPr>
            <w:tcW w:w="1990" w:type="dxa"/>
            <w:vMerge/>
          </w:tcPr>
          <w:p w:rsidR="00880A68" w:rsidRPr="00941957" w:rsidRDefault="00880A68" w:rsidP="0056419B">
            <w:pPr>
              <w:pStyle w:val="Normal1"/>
              <w:widowControl w:val="0"/>
              <w:spacing w:after="0"/>
              <w:jc w:val="both"/>
              <w:rPr>
                <w:rFonts w:ascii="Times New Roman" w:eastAsia="Times New Roman" w:hAnsi="Times New Roman" w:cs="Times New Roman"/>
                <w:color w:val="auto"/>
                <w:sz w:val="20"/>
                <w:szCs w:val="20"/>
              </w:rPr>
            </w:pPr>
          </w:p>
        </w:tc>
        <w:tc>
          <w:tcPr>
            <w:tcW w:w="1464" w:type="dxa"/>
            <w:gridSpan w:val="2"/>
          </w:tcPr>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p>
        </w:tc>
        <w:tc>
          <w:tcPr>
            <w:tcW w:w="1494" w:type="dxa"/>
            <w:gridSpan w:val="2"/>
            <w:vMerge/>
          </w:tcPr>
          <w:p w:rsidR="00880A68" w:rsidRPr="00941957" w:rsidRDefault="00880A68" w:rsidP="0056419B">
            <w:pPr>
              <w:pStyle w:val="Normal1"/>
              <w:spacing w:after="0" w:line="240" w:lineRule="auto"/>
              <w:rPr>
                <w:rFonts w:ascii="Times New Roman" w:eastAsia="Times New Roman" w:hAnsi="Times New Roman" w:cs="Times New Roman"/>
                <w:color w:val="auto"/>
                <w:sz w:val="20"/>
                <w:szCs w:val="20"/>
              </w:rPr>
            </w:pPr>
          </w:p>
        </w:tc>
      </w:tr>
      <w:tr w:rsidR="00880A68" w:rsidRPr="00941957" w:rsidTr="001171E1">
        <w:trPr>
          <w:trHeight w:val="200"/>
        </w:trPr>
        <w:tc>
          <w:tcPr>
            <w:tcW w:w="535" w:type="dxa"/>
            <w:vMerge/>
          </w:tcPr>
          <w:p w:rsidR="00880A68" w:rsidRPr="00941957" w:rsidRDefault="00880A68"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484" w:type="dxa"/>
            <w:gridSpan w:val="3"/>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2647" w:type="dxa"/>
          </w:tcPr>
          <w:p w:rsidR="00880A68" w:rsidRPr="00941957" w:rsidRDefault="00880A6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b/>
                <w:color w:val="000000" w:themeColor="text1"/>
                <w:sz w:val="20"/>
                <w:szCs w:val="20"/>
              </w:rPr>
              <w:t>I2.</w:t>
            </w:r>
            <w:r w:rsidR="008A08A2">
              <w:rPr>
                <w:rFonts w:ascii="Times New Roman" w:hAnsi="Times New Roman"/>
                <w:color w:val="000000" w:themeColor="text1"/>
                <w:sz w:val="20"/>
                <w:szCs w:val="20"/>
              </w:rPr>
              <w:t xml:space="preserve">Развитие межведомственного, регионального и межрегионального сотрудничества в </w:t>
            </w:r>
            <w:r w:rsidRPr="00941957">
              <w:rPr>
                <w:rFonts w:ascii="Times New Roman" w:hAnsi="Times New Roman"/>
                <w:color w:val="000000" w:themeColor="text1"/>
                <w:sz w:val="20"/>
                <w:szCs w:val="20"/>
              </w:rPr>
              <w:t>области предупреждения и борьбы с терроризмом государств</w:t>
            </w:r>
          </w:p>
        </w:tc>
        <w:tc>
          <w:tcPr>
            <w:tcW w:w="2127" w:type="dxa"/>
            <w:gridSpan w:val="4"/>
          </w:tcPr>
          <w:p w:rsidR="00880A68" w:rsidRPr="00941957" w:rsidRDefault="00880A68" w:rsidP="0056419B">
            <w:pPr>
              <w:spacing w:after="0" w:line="240" w:lineRule="auto"/>
              <w:ind w:right="57"/>
              <w:rPr>
                <w:rFonts w:ascii="Times New Roman" w:hAnsi="Times New Roman"/>
                <w:color w:val="000000" w:themeColor="text1"/>
                <w:sz w:val="20"/>
                <w:szCs w:val="20"/>
              </w:rPr>
            </w:pPr>
            <w:r w:rsidRPr="006F6035">
              <w:rPr>
                <w:rFonts w:ascii="Times New Roman" w:hAnsi="Times New Roman"/>
                <w:color w:val="000000" w:themeColor="text1"/>
                <w:sz w:val="20"/>
                <w:szCs w:val="20"/>
              </w:rPr>
              <w:t>Количество стран/организаций</w:t>
            </w:r>
            <w:r w:rsidR="009457C4">
              <w:rPr>
                <w:rFonts w:ascii="Times New Roman" w:hAnsi="Times New Roman"/>
                <w:color w:val="000000" w:themeColor="text1"/>
                <w:sz w:val="20"/>
                <w:szCs w:val="20"/>
              </w:rPr>
              <w:t>,</w:t>
            </w:r>
            <w:r w:rsidRPr="00941957">
              <w:rPr>
                <w:rFonts w:ascii="Times New Roman" w:hAnsi="Times New Roman"/>
                <w:color w:val="000000" w:themeColor="text1"/>
                <w:sz w:val="20"/>
                <w:szCs w:val="20"/>
              </w:rPr>
              <w:t xml:space="preserve"> с которыми был  разработан и внедрен </w:t>
            </w:r>
            <w:r w:rsidR="00333709" w:rsidRPr="00941957">
              <w:rPr>
                <w:rFonts w:ascii="Times New Roman" w:hAnsi="Times New Roman"/>
                <w:color w:val="000000" w:themeColor="text1"/>
                <w:sz w:val="20"/>
                <w:szCs w:val="20"/>
              </w:rPr>
              <w:t xml:space="preserve">Механизм </w:t>
            </w:r>
            <w:r w:rsidRPr="00941957">
              <w:rPr>
                <w:rFonts w:ascii="Times New Roman" w:hAnsi="Times New Roman"/>
                <w:color w:val="000000" w:themeColor="text1"/>
                <w:sz w:val="20"/>
                <w:szCs w:val="20"/>
              </w:rPr>
              <w:t>меж</w:t>
            </w:r>
            <w:r w:rsidR="00333709">
              <w:rPr>
                <w:rFonts w:ascii="Times New Roman" w:hAnsi="Times New Roman"/>
                <w:color w:val="000000" w:themeColor="text1"/>
                <w:sz w:val="20"/>
                <w:szCs w:val="20"/>
              </w:rPr>
              <w:t xml:space="preserve">ведомственного </w:t>
            </w:r>
            <w:r w:rsidRPr="00941957">
              <w:rPr>
                <w:rFonts w:ascii="Times New Roman" w:hAnsi="Times New Roman"/>
                <w:color w:val="000000" w:themeColor="text1"/>
                <w:sz w:val="20"/>
                <w:szCs w:val="20"/>
              </w:rPr>
              <w:t>сотрудничества</w:t>
            </w:r>
            <w:r w:rsidR="00333709">
              <w:rPr>
                <w:rFonts w:ascii="Times New Roman" w:hAnsi="Times New Roman"/>
                <w:color w:val="000000" w:themeColor="text1"/>
                <w:sz w:val="20"/>
                <w:szCs w:val="20"/>
              </w:rPr>
              <w:t xml:space="preserve"> на</w:t>
            </w:r>
            <w:r w:rsidR="00333709" w:rsidRPr="00941957">
              <w:rPr>
                <w:rFonts w:ascii="Times New Roman" w:hAnsi="Times New Roman"/>
                <w:color w:val="000000" w:themeColor="text1"/>
                <w:sz w:val="20"/>
                <w:szCs w:val="20"/>
              </w:rPr>
              <w:t xml:space="preserve"> регионально</w:t>
            </w:r>
            <w:r w:rsidR="00333709">
              <w:rPr>
                <w:rFonts w:ascii="Times New Roman" w:hAnsi="Times New Roman"/>
                <w:color w:val="000000" w:themeColor="text1"/>
                <w:sz w:val="20"/>
                <w:szCs w:val="20"/>
              </w:rPr>
              <w:t>м</w:t>
            </w:r>
            <w:r w:rsidR="00333709" w:rsidRPr="00941957">
              <w:rPr>
                <w:rFonts w:ascii="Times New Roman" w:hAnsi="Times New Roman"/>
                <w:color w:val="000000" w:themeColor="text1"/>
                <w:sz w:val="20"/>
                <w:szCs w:val="20"/>
              </w:rPr>
              <w:t xml:space="preserve"> и международно</w:t>
            </w:r>
            <w:r w:rsidR="00333709">
              <w:rPr>
                <w:rFonts w:ascii="Times New Roman" w:hAnsi="Times New Roman"/>
                <w:color w:val="000000" w:themeColor="text1"/>
                <w:sz w:val="20"/>
                <w:szCs w:val="20"/>
              </w:rPr>
              <w:t>м уро</w:t>
            </w:r>
            <w:r w:rsidR="006F6035">
              <w:rPr>
                <w:rFonts w:ascii="Times New Roman" w:hAnsi="Times New Roman"/>
                <w:color w:val="000000" w:themeColor="text1"/>
                <w:sz w:val="20"/>
                <w:szCs w:val="20"/>
              </w:rPr>
              <w:t>в</w:t>
            </w:r>
            <w:r w:rsidR="00333709">
              <w:rPr>
                <w:rFonts w:ascii="Times New Roman" w:hAnsi="Times New Roman"/>
                <w:color w:val="000000" w:themeColor="text1"/>
                <w:sz w:val="20"/>
                <w:szCs w:val="20"/>
              </w:rPr>
              <w:t>не</w:t>
            </w:r>
          </w:p>
        </w:tc>
        <w:tc>
          <w:tcPr>
            <w:tcW w:w="1990" w:type="dxa"/>
          </w:tcPr>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Служба информации и безопасности;другие государственные учреждения, в соответствии с </w:t>
            </w:r>
            <w:r w:rsidR="00100A1E">
              <w:rPr>
                <w:rFonts w:ascii="Times New Roman" w:hAnsi="Times New Roman"/>
                <w:color w:val="000000" w:themeColor="text1"/>
                <w:sz w:val="20"/>
                <w:szCs w:val="20"/>
              </w:rPr>
              <w:t>законными</w:t>
            </w:r>
            <w:r w:rsidRPr="00941957">
              <w:rPr>
                <w:rFonts w:ascii="Times New Roman" w:hAnsi="Times New Roman"/>
                <w:color w:val="000000" w:themeColor="text1"/>
                <w:sz w:val="20"/>
                <w:szCs w:val="20"/>
              </w:rPr>
              <w:t xml:space="preserve"> полномочиями</w:t>
            </w:r>
          </w:p>
        </w:tc>
        <w:tc>
          <w:tcPr>
            <w:tcW w:w="1464" w:type="dxa"/>
            <w:gridSpan w:val="2"/>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s="Times New Roman"/>
                <w:color w:val="000000" w:themeColor="text1"/>
                <w:sz w:val="20"/>
                <w:szCs w:val="20"/>
              </w:rPr>
              <w:t>Каждое полугодие</w:t>
            </w:r>
            <w:r w:rsidRPr="00941957">
              <w:rPr>
                <w:rFonts w:ascii="Times New Roman" w:hAnsi="Times New Roman"/>
                <w:color w:val="000000" w:themeColor="text1"/>
                <w:sz w:val="20"/>
                <w:szCs w:val="20"/>
              </w:rPr>
              <w:t>2017-2019 г.</w:t>
            </w:r>
          </w:p>
        </w:tc>
        <w:tc>
          <w:tcPr>
            <w:tcW w:w="1494" w:type="dxa"/>
            <w:gridSpan w:val="2"/>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В пределах бюджета учреждения </w:t>
            </w:r>
            <w:r w:rsidR="006F6035">
              <w:rPr>
                <w:rFonts w:ascii="Times New Roman" w:hAnsi="Times New Roman"/>
                <w:color w:val="000000" w:themeColor="text1"/>
                <w:sz w:val="20"/>
                <w:szCs w:val="20"/>
              </w:rPr>
              <w:t>и из</w:t>
            </w:r>
            <w:r w:rsidRPr="00941957">
              <w:rPr>
                <w:rFonts w:ascii="Times New Roman" w:hAnsi="Times New Roman"/>
                <w:color w:val="000000" w:themeColor="text1"/>
                <w:sz w:val="20"/>
                <w:szCs w:val="20"/>
              </w:rPr>
              <w:t xml:space="preserve"> други</w:t>
            </w:r>
            <w:r w:rsidR="006F6035">
              <w:rPr>
                <w:rFonts w:ascii="Times New Roman" w:hAnsi="Times New Roman"/>
                <w:color w:val="000000" w:themeColor="text1"/>
                <w:sz w:val="20"/>
                <w:szCs w:val="20"/>
              </w:rPr>
              <w:t>х</w:t>
            </w:r>
            <w:r w:rsidRPr="00941957">
              <w:rPr>
                <w:rFonts w:ascii="Times New Roman" w:hAnsi="Times New Roman"/>
                <w:color w:val="000000" w:themeColor="text1"/>
                <w:sz w:val="20"/>
                <w:szCs w:val="20"/>
              </w:rPr>
              <w:t xml:space="preserve"> источник</w:t>
            </w:r>
            <w:r w:rsidR="006F6035">
              <w:rPr>
                <w:rFonts w:ascii="Times New Roman" w:hAnsi="Times New Roman"/>
                <w:color w:val="000000" w:themeColor="text1"/>
                <w:sz w:val="20"/>
                <w:szCs w:val="20"/>
              </w:rPr>
              <w:t>ов</w:t>
            </w:r>
          </w:p>
        </w:tc>
      </w:tr>
      <w:tr w:rsidR="00880A68" w:rsidRPr="00941957" w:rsidTr="001171E1">
        <w:trPr>
          <w:trHeight w:val="1260"/>
        </w:trPr>
        <w:tc>
          <w:tcPr>
            <w:tcW w:w="535" w:type="dxa"/>
            <w:vMerge w:val="restart"/>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1882" w:type="dxa"/>
          </w:tcPr>
          <w:p w:rsidR="00880A68" w:rsidRPr="00941957" w:rsidRDefault="00880A68" w:rsidP="0056419B">
            <w:pPr>
              <w:pStyle w:val="Normal12"/>
              <w:spacing w:after="0" w:line="240" w:lineRule="auto"/>
              <w:ind w:right="57"/>
              <w:rPr>
                <w:rFonts w:ascii="Times New Roman" w:eastAsia="Times New Roman" w:hAnsi="Times New Roman" w:cs="Times New Roman"/>
                <w:color w:val="000000" w:themeColor="text1"/>
                <w:sz w:val="20"/>
                <w:szCs w:val="20"/>
              </w:rPr>
            </w:pPr>
            <w:r w:rsidRPr="008A08A2">
              <w:rPr>
                <w:rFonts w:ascii="Times New Roman" w:hAnsi="Times New Roman" w:cs="Times New Roman"/>
                <w:b/>
                <w:bCs/>
                <w:color w:val="000000" w:themeColor="text1"/>
                <w:sz w:val="20"/>
                <w:szCs w:val="20"/>
              </w:rPr>
              <w:t>(2</w:t>
            </w:r>
            <w:r w:rsidRPr="00941957">
              <w:rPr>
                <w:rFonts w:ascii="Times New Roman" w:hAnsi="Times New Roman" w:cs="Times New Roman"/>
                <w:color w:val="000000" w:themeColor="text1"/>
                <w:sz w:val="20"/>
                <w:szCs w:val="20"/>
              </w:rPr>
              <w:t xml:space="preserve">) С этой целью Стороны сотрудничают, в особенности </w:t>
            </w:r>
            <w:r w:rsidR="00365F78">
              <w:rPr>
                <w:rFonts w:ascii="Times New Roman" w:hAnsi="Times New Roman" w:cs="Times New Roman"/>
                <w:color w:val="000000" w:themeColor="text1"/>
                <w:sz w:val="20"/>
                <w:szCs w:val="20"/>
              </w:rPr>
              <w:t>в целях</w:t>
            </w:r>
            <w:r w:rsidRPr="00941957">
              <w:rPr>
                <w:rFonts w:ascii="Times New Roman" w:hAnsi="Times New Roman" w:cs="Times New Roman"/>
                <w:color w:val="000000" w:themeColor="text1"/>
                <w:sz w:val="20"/>
                <w:szCs w:val="20"/>
              </w:rPr>
              <w:t xml:space="preserve"> углубления международного консенсуса по борьбе с терроризмом, в том числе </w:t>
            </w:r>
            <w:r w:rsidRPr="00941957">
              <w:rPr>
                <w:rFonts w:ascii="Times New Roman" w:hAnsi="Times New Roman" w:cs="Times New Roman"/>
                <w:color w:val="000000" w:themeColor="text1"/>
                <w:sz w:val="20"/>
                <w:szCs w:val="20"/>
              </w:rPr>
              <w:lastRenderedPageBreak/>
              <w:t>посредством правового определения террористических актов и посредством иници</w:t>
            </w:r>
            <w:r w:rsidR="00365F78">
              <w:rPr>
                <w:rFonts w:ascii="Times New Roman" w:hAnsi="Times New Roman" w:cs="Times New Roman"/>
                <w:color w:val="000000" w:themeColor="text1"/>
                <w:sz w:val="20"/>
                <w:szCs w:val="20"/>
              </w:rPr>
              <w:t>ирования</w:t>
            </w:r>
            <w:r w:rsidRPr="00941957">
              <w:rPr>
                <w:rFonts w:ascii="Times New Roman" w:hAnsi="Times New Roman" w:cs="Times New Roman"/>
                <w:color w:val="000000" w:themeColor="text1"/>
                <w:sz w:val="20"/>
                <w:szCs w:val="20"/>
              </w:rPr>
              <w:t xml:space="preserve"> ходатайств ввиду достижения соглашения о</w:t>
            </w:r>
            <w:r w:rsidR="00365F78">
              <w:rPr>
                <w:rFonts w:ascii="Times New Roman" w:hAnsi="Times New Roman" w:cs="Times New Roman"/>
                <w:color w:val="000000" w:themeColor="text1"/>
                <w:sz w:val="20"/>
                <w:szCs w:val="20"/>
              </w:rPr>
              <w:t>б</w:t>
            </w:r>
            <w:r w:rsidRPr="00941957">
              <w:rPr>
                <w:rFonts w:ascii="Times New Roman" w:hAnsi="Times New Roman" w:cs="Times New Roman"/>
                <w:color w:val="000000" w:themeColor="text1"/>
                <w:sz w:val="20"/>
                <w:szCs w:val="20"/>
              </w:rPr>
              <w:t xml:space="preserve"> общей Конвенции о международном терроризме</w:t>
            </w:r>
          </w:p>
        </w:tc>
        <w:tc>
          <w:tcPr>
            <w:tcW w:w="2484" w:type="dxa"/>
            <w:gridSpan w:val="3"/>
          </w:tcPr>
          <w:p w:rsidR="00880A68" w:rsidRPr="00941957" w:rsidRDefault="00880A6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lastRenderedPageBreak/>
              <w:t>Сотрудничество в целях укрепления международного консенсуса по линии предотвращения и борьбы с терроризмом, основанн</w:t>
            </w:r>
            <w:r w:rsidR="00CB0AD3">
              <w:rPr>
                <w:rFonts w:ascii="Times New Roman" w:hAnsi="Times New Roman"/>
                <w:color w:val="000000" w:themeColor="text1"/>
                <w:sz w:val="20"/>
                <w:szCs w:val="20"/>
              </w:rPr>
              <w:t>ого</w:t>
            </w:r>
            <w:r w:rsidRPr="00941957">
              <w:rPr>
                <w:rFonts w:ascii="Times New Roman" w:hAnsi="Times New Roman"/>
                <w:color w:val="000000" w:themeColor="text1"/>
                <w:sz w:val="20"/>
                <w:szCs w:val="20"/>
              </w:rPr>
              <w:t xml:space="preserve"> на правах человека, в том числе  посредством правового определения </w:t>
            </w:r>
            <w:r w:rsidRPr="00941957">
              <w:rPr>
                <w:rFonts w:ascii="Times New Roman" w:hAnsi="Times New Roman"/>
                <w:color w:val="000000" w:themeColor="text1"/>
                <w:sz w:val="20"/>
                <w:szCs w:val="20"/>
              </w:rPr>
              <w:lastRenderedPageBreak/>
              <w:t>террористических актов</w:t>
            </w:r>
          </w:p>
        </w:tc>
        <w:tc>
          <w:tcPr>
            <w:tcW w:w="2647" w:type="dxa"/>
          </w:tcPr>
          <w:p w:rsidR="00880A68" w:rsidRPr="00941957" w:rsidRDefault="00880A6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b/>
                <w:color w:val="000000" w:themeColor="text1"/>
                <w:sz w:val="20"/>
                <w:szCs w:val="20"/>
              </w:rPr>
              <w:lastRenderedPageBreak/>
              <w:t>I3.</w:t>
            </w:r>
            <w:r w:rsidR="00100A1E">
              <w:rPr>
                <w:rFonts w:ascii="Times New Roman" w:hAnsi="Times New Roman"/>
                <w:color w:val="000000" w:themeColor="text1"/>
                <w:sz w:val="20"/>
                <w:szCs w:val="20"/>
              </w:rPr>
              <w:t>Расширение</w:t>
            </w:r>
            <w:r w:rsidRPr="00382B8F">
              <w:rPr>
                <w:rFonts w:ascii="Times New Roman" w:hAnsi="Times New Roman"/>
                <w:color w:val="000000" w:themeColor="text1"/>
                <w:sz w:val="20"/>
                <w:szCs w:val="20"/>
              </w:rPr>
              <w:t xml:space="preserve"> обмена</w:t>
            </w:r>
            <w:r w:rsidRPr="00941957">
              <w:rPr>
                <w:rFonts w:ascii="Times New Roman" w:hAnsi="Times New Roman"/>
                <w:color w:val="000000" w:themeColor="text1"/>
                <w:sz w:val="20"/>
                <w:szCs w:val="20"/>
              </w:rPr>
              <w:t xml:space="preserve"> информацией с </w:t>
            </w:r>
            <w:r w:rsidR="00100A1E">
              <w:rPr>
                <w:rFonts w:ascii="Times New Roman" w:hAnsi="Times New Roman"/>
                <w:color w:val="000000" w:themeColor="text1"/>
                <w:sz w:val="20"/>
                <w:szCs w:val="20"/>
              </w:rPr>
              <w:t xml:space="preserve">аналгичными </w:t>
            </w:r>
            <w:r w:rsidRPr="00941957">
              <w:rPr>
                <w:rFonts w:ascii="Times New Roman" w:hAnsi="Times New Roman"/>
                <w:color w:val="000000" w:themeColor="text1"/>
                <w:sz w:val="20"/>
                <w:szCs w:val="20"/>
              </w:rPr>
              <w:t xml:space="preserve">учреждениями из других стран по линии предотвращения и борьбы с терроризмом </w:t>
            </w:r>
          </w:p>
        </w:tc>
        <w:tc>
          <w:tcPr>
            <w:tcW w:w="2127" w:type="dxa"/>
            <w:gridSpan w:val="4"/>
          </w:tcPr>
          <w:p w:rsidR="00880A68" w:rsidRPr="00941957" w:rsidRDefault="00880A68" w:rsidP="0056419B">
            <w:pPr>
              <w:pStyle w:val="Normal12"/>
              <w:spacing w:after="0" w:line="240" w:lineRule="auto"/>
              <w:ind w:right="57"/>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Количество </w:t>
            </w:r>
            <w:r w:rsidR="006C5545">
              <w:rPr>
                <w:rFonts w:ascii="Times New Roman" w:hAnsi="Times New Roman" w:cs="Times New Roman"/>
                <w:color w:val="000000" w:themeColor="text1"/>
                <w:sz w:val="20"/>
                <w:szCs w:val="20"/>
              </w:rPr>
              <w:t>осуществленных</w:t>
            </w:r>
            <w:r w:rsidR="00100A1E">
              <w:rPr>
                <w:rFonts w:ascii="Times New Roman" w:hAnsi="Times New Roman" w:cs="Times New Roman"/>
                <w:color w:val="000000" w:themeColor="text1"/>
                <w:sz w:val="20"/>
                <w:szCs w:val="20"/>
              </w:rPr>
              <w:t xml:space="preserve"> действий по</w:t>
            </w:r>
            <w:r w:rsidRPr="00941957">
              <w:rPr>
                <w:rFonts w:ascii="Times New Roman" w:hAnsi="Times New Roman" w:cs="Times New Roman"/>
                <w:color w:val="000000" w:themeColor="text1"/>
                <w:sz w:val="20"/>
                <w:szCs w:val="20"/>
              </w:rPr>
              <w:t xml:space="preserve"> обмен</w:t>
            </w:r>
            <w:r w:rsidR="00100A1E">
              <w:rPr>
                <w:rFonts w:ascii="Times New Roman" w:hAnsi="Times New Roman" w:cs="Times New Roman"/>
                <w:color w:val="000000" w:themeColor="text1"/>
                <w:sz w:val="20"/>
                <w:szCs w:val="20"/>
              </w:rPr>
              <w:t>у</w:t>
            </w:r>
            <w:r w:rsidRPr="00941957">
              <w:rPr>
                <w:rFonts w:ascii="Times New Roman" w:hAnsi="Times New Roman" w:cs="Times New Roman"/>
                <w:color w:val="000000" w:themeColor="text1"/>
                <w:sz w:val="20"/>
                <w:szCs w:val="20"/>
              </w:rPr>
              <w:t xml:space="preserve"> информацией с партнерскими службами</w:t>
            </w:r>
          </w:p>
        </w:tc>
        <w:tc>
          <w:tcPr>
            <w:tcW w:w="1990" w:type="dxa"/>
          </w:tcPr>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p w:rsidR="00880A68" w:rsidRPr="00941957" w:rsidRDefault="00100A1E" w:rsidP="0056419B">
            <w:pPr>
              <w:pStyle w:val="Normal12"/>
              <w:spacing w:after="0" w:line="240" w:lineRule="auto"/>
              <w:ind w:right="57"/>
              <w:jc w:val="both"/>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другие </w:t>
            </w:r>
            <w:r>
              <w:rPr>
                <w:rFonts w:ascii="Times New Roman" w:hAnsi="Times New Roman" w:cs="Times New Roman"/>
                <w:color w:val="000000" w:themeColor="text1"/>
                <w:sz w:val="20"/>
                <w:szCs w:val="20"/>
              </w:rPr>
              <w:t>государственные</w:t>
            </w:r>
            <w:r w:rsidR="00880A68" w:rsidRPr="00941957">
              <w:rPr>
                <w:rFonts w:ascii="Times New Roman" w:hAnsi="Times New Roman" w:cs="Times New Roman"/>
                <w:color w:val="000000" w:themeColor="text1"/>
                <w:sz w:val="20"/>
                <w:szCs w:val="20"/>
              </w:rPr>
              <w:t xml:space="preserve"> учреждения</w:t>
            </w:r>
            <w:r>
              <w:rPr>
                <w:rFonts w:ascii="Times New Roman" w:eastAsia="Times New Roman" w:hAnsi="Times New Roman" w:cs="Times New Roman"/>
                <w:color w:val="000000" w:themeColor="text1"/>
                <w:sz w:val="20"/>
                <w:szCs w:val="20"/>
              </w:rPr>
              <w:t>, в соответствии с законными полномочиями</w:t>
            </w:r>
          </w:p>
        </w:tc>
        <w:tc>
          <w:tcPr>
            <w:tcW w:w="1464" w:type="dxa"/>
            <w:gridSpan w:val="2"/>
          </w:tcPr>
          <w:p w:rsidR="00880A68" w:rsidRPr="00941957" w:rsidRDefault="00880A68" w:rsidP="0056419B">
            <w:pPr>
              <w:pStyle w:val="Normal12"/>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Каждое полугодие2017-2019 г.</w:t>
            </w:r>
          </w:p>
        </w:tc>
        <w:tc>
          <w:tcPr>
            <w:tcW w:w="1494" w:type="dxa"/>
            <w:gridSpan w:val="2"/>
          </w:tcPr>
          <w:p w:rsidR="00880A68" w:rsidRPr="00941957" w:rsidRDefault="00880A68" w:rsidP="0056419B">
            <w:pPr>
              <w:pStyle w:val="Normal12"/>
              <w:spacing w:after="0" w:line="240" w:lineRule="auto"/>
              <w:ind w:right="57"/>
              <w:jc w:val="center"/>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 пределах бюджета учреждения</w:t>
            </w:r>
          </w:p>
        </w:tc>
      </w:tr>
      <w:tr w:rsidR="00880A68" w:rsidRPr="00941957" w:rsidTr="001171E1">
        <w:trPr>
          <w:trHeight w:val="1020"/>
        </w:trPr>
        <w:tc>
          <w:tcPr>
            <w:tcW w:w="535" w:type="dxa"/>
            <w:vMerge/>
          </w:tcPr>
          <w:p w:rsidR="00880A68" w:rsidRPr="00941957" w:rsidRDefault="00880A68" w:rsidP="0056419B">
            <w:pPr>
              <w:pStyle w:val="Normal1"/>
              <w:widowControl w:val="0"/>
              <w:spacing w:after="0"/>
              <w:rPr>
                <w:rFonts w:ascii="Times New Roman" w:eastAsia="Times New Roman" w:hAnsi="Times New Roman" w:cs="Times New Roman"/>
                <w:color w:val="auto"/>
                <w:sz w:val="20"/>
                <w:szCs w:val="20"/>
              </w:rPr>
            </w:pPr>
          </w:p>
        </w:tc>
        <w:tc>
          <w:tcPr>
            <w:tcW w:w="1882" w:type="dxa"/>
          </w:tcPr>
          <w:p w:rsidR="00880A68" w:rsidRPr="00941957" w:rsidRDefault="00880A68" w:rsidP="0056419B">
            <w:pPr>
              <w:spacing w:after="0" w:line="240" w:lineRule="auto"/>
              <w:ind w:right="57"/>
              <w:rPr>
                <w:rFonts w:ascii="Times New Roman" w:hAnsi="Times New Roman"/>
                <w:color w:val="000000" w:themeColor="text1"/>
                <w:sz w:val="20"/>
                <w:szCs w:val="20"/>
              </w:rPr>
            </w:pPr>
          </w:p>
        </w:tc>
        <w:tc>
          <w:tcPr>
            <w:tcW w:w="2484" w:type="dxa"/>
            <w:gridSpan w:val="3"/>
          </w:tcPr>
          <w:p w:rsidR="00880A68" w:rsidRPr="00941957" w:rsidRDefault="00880A68" w:rsidP="0056419B">
            <w:pPr>
              <w:spacing w:after="0" w:line="240" w:lineRule="auto"/>
              <w:ind w:right="57"/>
              <w:rPr>
                <w:rFonts w:ascii="Times New Roman" w:hAnsi="Times New Roman"/>
                <w:color w:val="000000" w:themeColor="text1"/>
                <w:sz w:val="20"/>
                <w:szCs w:val="20"/>
              </w:rPr>
            </w:pPr>
          </w:p>
        </w:tc>
        <w:tc>
          <w:tcPr>
            <w:tcW w:w="2647" w:type="dxa"/>
          </w:tcPr>
          <w:p w:rsidR="00880A68" w:rsidRPr="00941957" w:rsidRDefault="00880A6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b/>
                <w:color w:val="000000" w:themeColor="text1"/>
                <w:sz w:val="20"/>
                <w:szCs w:val="20"/>
              </w:rPr>
              <w:t>I4.</w:t>
            </w:r>
            <w:r w:rsidR="006C5545">
              <w:rPr>
                <w:rFonts w:ascii="Times New Roman" w:hAnsi="Times New Roman"/>
                <w:color w:val="000000" w:themeColor="text1"/>
                <w:sz w:val="20"/>
                <w:szCs w:val="20"/>
              </w:rPr>
              <w:t>Осуществление</w:t>
            </w:r>
            <w:r w:rsidRPr="00941957">
              <w:rPr>
                <w:rFonts w:ascii="Times New Roman" w:hAnsi="Times New Roman"/>
                <w:color w:val="000000" w:themeColor="text1"/>
                <w:sz w:val="20"/>
                <w:szCs w:val="20"/>
              </w:rPr>
              <w:t xml:space="preserve"> обмена оперативными данными с партнерскими специальными службами по конкретным делам и ситуациям, в соответствии с установленными процедурами </w:t>
            </w:r>
          </w:p>
        </w:tc>
        <w:tc>
          <w:tcPr>
            <w:tcW w:w="2127" w:type="dxa"/>
            <w:gridSpan w:val="4"/>
          </w:tcPr>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Количество осуществленных </w:t>
            </w:r>
          </w:p>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действий по обмену оперативными данными с партнерскими специальными службами</w:t>
            </w:r>
          </w:p>
        </w:tc>
        <w:tc>
          <w:tcPr>
            <w:tcW w:w="1990" w:type="dxa"/>
          </w:tcPr>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p w:rsidR="00880A68" w:rsidRPr="00941957" w:rsidRDefault="00880A68" w:rsidP="0056419B">
            <w:pPr>
              <w:spacing w:after="0" w:line="240" w:lineRule="auto"/>
              <w:ind w:right="57"/>
              <w:jc w:val="both"/>
              <w:rPr>
                <w:rFonts w:ascii="Times New Roman" w:hAnsi="Times New Roman"/>
                <w:color w:val="000000" w:themeColor="text1"/>
                <w:sz w:val="20"/>
                <w:szCs w:val="20"/>
              </w:rPr>
            </w:pPr>
          </w:p>
        </w:tc>
        <w:tc>
          <w:tcPr>
            <w:tcW w:w="1464" w:type="dxa"/>
            <w:gridSpan w:val="2"/>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s="Times New Roman"/>
                <w:color w:val="000000" w:themeColor="text1"/>
                <w:sz w:val="20"/>
                <w:szCs w:val="20"/>
              </w:rPr>
              <w:t>Каждое полугодие</w:t>
            </w:r>
            <w:r w:rsidRPr="00941957">
              <w:rPr>
                <w:rFonts w:ascii="Times New Roman" w:hAnsi="Times New Roman"/>
                <w:color w:val="000000" w:themeColor="text1"/>
                <w:sz w:val="20"/>
                <w:szCs w:val="20"/>
              </w:rPr>
              <w:t>2017-2019 г.</w:t>
            </w:r>
          </w:p>
        </w:tc>
        <w:tc>
          <w:tcPr>
            <w:tcW w:w="1494" w:type="dxa"/>
            <w:gridSpan w:val="2"/>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В пределах бюджета учреждения </w:t>
            </w:r>
            <w:r w:rsidR="006C5545">
              <w:rPr>
                <w:rFonts w:ascii="Times New Roman" w:hAnsi="Times New Roman"/>
                <w:color w:val="000000" w:themeColor="text1"/>
                <w:sz w:val="20"/>
                <w:szCs w:val="20"/>
              </w:rPr>
              <w:t xml:space="preserve"> и из</w:t>
            </w:r>
            <w:r w:rsidRPr="00941957">
              <w:rPr>
                <w:rFonts w:ascii="Times New Roman" w:hAnsi="Times New Roman"/>
                <w:color w:val="000000" w:themeColor="text1"/>
                <w:sz w:val="20"/>
                <w:szCs w:val="20"/>
              </w:rPr>
              <w:t xml:space="preserve"> други</w:t>
            </w:r>
            <w:r w:rsidR="006C5545">
              <w:rPr>
                <w:rFonts w:ascii="Times New Roman" w:hAnsi="Times New Roman"/>
                <w:color w:val="000000" w:themeColor="text1"/>
                <w:sz w:val="20"/>
                <w:szCs w:val="20"/>
              </w:rPr>
              <w:t>х</w:t>
            </w:r>
            <w:r w:rsidRPr="00941957">
              <w:rPr>
                <w:rFonts w:ascii="Times New Roman" w:hAnsi="Times New Roman"/>
                <w:color w:val="000000" w:themeColor="text1"/>
                <w:sz w:val="20"/>
                <w:szCs w:val="20"/>
              </w:rPr>
              <w:t xml:space="preserve"> источник</w:t>
            </w:r>
            <w:r w:rsidR="006C5545">
              <w:rPr>
                <w:rFonts w:ascii="Times New Roman" w:hAnsi="Times New Roman"/>
                <w:color w:val="000000" w:themeColor="text1"/>
                <w:sz w:val="20"/>
                <w:szCs w:val="20"/>
              </w:rPr>
              <w:t>ов</w:t>
            </w:r>
          </w:p>
        </w:tc>
      </w:tr>
      <w:tr w:rsidR="00880A68" w:rsidRPr="00941957" w:rsidTr="001171E1">
        <w:trPr>
          <w:trHeight w:val="268"/>
        </w:trPr>
        <w:tc>
          <w:tcPr>
            <w:tcW w:w="535" w:type="dxa"/>
          </w:tcPr>
          <w:p w:rsidR="00880A68" w:rsidRPr="00941957" w:rsidRDefault="00880A68" w:rsidP="0056419B">
            <w:pPr>
              <w:pStyle w:val="Normal1"/>
              <w:spacing w:after="0" w:line="240" w:lineRule="auto"/>
              <w:rPr>
                <w:rFonts w:ascii="Times New Roman" w:eastAsia="Times New Roman" w:hAnsi="Times New Roman" w:cs="Times New Roman"/>
                <w:b/>
                <w:color w:val="auto"/>
                <w:sz w:val="20"/>
                <w:szCs w:val="20"/>
              </w:rPr>
            </w:pPr>
          </w:p>
        </w:tc>
        <w:tc>
          <w:tcPr>
            <w:tcW w:w="1882" w:type="dxa"/>
          </w:tcPr>
          <w:p w:rsidR="00880A68" w:rsidRPr="00941957" w:rsidRDefault="006C5545" w:rsidP="0056419B">
            <w:pPr>
              <w:spacing w:after="0" w:line="240" w:lineRule="auto"/>
              <w:ind w:right="57"/>
              <w:rPr>
                <w:rFonts w:ascii="Times New Roman" w:hAnsi="Times New Roman"/>
                <w:color w:val="000000" w:themeColor="text1"/>
                <w:sz w:val="20"/>
                <w:szCs w:val="20"/>
              </w:rPr>
            </w:pPr>
            <w:r w:rsidRPr="006C5545">
              <w:rPr>
                <w:rFonts w:ascii="Times New Roman" w:hAnsi="Times New Roman"/>
                <w:b/>
                <w:bCs/>
                <w:color w:val="000000" w:themeColor="text1"/>
                <w:sz w:val="20"/>
                <w:szCs w:val="20"/>
              </w:rPr>
              <w:t>(</w:t>
            </w:r>
            <w:r w:rsidR="00880A68" w:rsidRPr="006C5545">
              <w:rPr>
                <w:rFonts w:ascii="Times New Roman" w:hAnsi="Times New Roman"/>
                <w:b/>
                <w:bCs/>
                <w:color w:val="000000" w:themeColor="text1"/>
                <w:sz w:val="20"/>
                <w:szCs w:val="20"/>
              </w:rPr>
              <w:t>3)</w:t>
            </w:r>
            <w:r w:rsidR="00880A68" w:rsidRPr="00941957">
              <w:rPr>
                <w:rFonts w:ascii="Times New Roman" w:hAnsi="Times New Roman"/>
                <w:color w:val="000000" w:themeColor="text1"/>
                <w:sz w:val="20"/>
                <w:szCs w:val="20"/>
              </w:rPr>
              <w:t xml:space="preserve"> В рамках полного введения в действие </w:t>
            </w:r>
            <w:r w:rsidRPr="00941957">
              <w:rPr>
                <w:rFonts w:ascii="Times New Roman" w:hAnsi="Times New Roman"/>
                <w:color w:val="000000" w:themeColor="text1"/>
                <w:sz w:val="20"/>
                <w:szCs w:val="20"/>
              </w:rPr>
              <w:t xml:space="preserve">Резолюции </w:t>
            </w:r>
            <w:r w:rsidR="00880A68" w:rsidRPr="00941957">
              <w:rPr>
                <w:rFonts w:ascii="Times New Roman" w:hAnsi="Times New Roman"/>
                <w:color w:val="000000" w:themeColor="text1"/>
                <w:sz w:val="20"/>
                <w:szCs w:val="20"/>
              </w:rPr>
              <w:t xml:space="preserve">1373 (2001) Совета </w:t>
            </w:r>
            <w:r w:rsidRPr="00941957">
              <w:rPr>
                <w:rFonts w:ascii="Times New Roman" w:hAnsi="Times New Roman"/>
                <w:color w:val="000000" w:themeColor="text1"/>
                <w:sz w:val="20"/>
                <w:szCs w:val="20"/>
              </w:rPr>
              <w:t xml:space="preserve">безопасности </w:t>
            </w:r>
            <w:r w:rsidR="00880A68" w:rsidRPr="00941957">
              <w:rPr>
                <w:rFonts w:ascii="Times New Roman" w:hAnsi="Times New Roman"/>
                <w:color w:val="000000" w:themeColor="text1"/>
                <w:sz w:val="20"/>
                <w:szCs w:val="20"/>
              </w:rPr>
              <w:t xml:space="preserve">ООН и других релевантных документов ООН, а также  соответствующих конвенций и международных документов, стороны будут обмениваться информацией о террористических </w:t>
            </w:r>
            <w:r w:rsidR="00880A68" w:rsidRPr="00941957">
              <w:rPr>
                <w:rFonts w:ascii="Times New Roman" w:hAnsi="Times New Roman"/>
                <w:color w:val="000000" w:themeColor="text1"/>
                <w:sz w:val="20"/>
                <w:szCs w:val="20"/>
              </w:rPr>
              <w:lastRenderedPageBreak/>
              <w:t>организациях и группах, их деятельности и сети поддержки, в соответствии с нормами международного права и законодательства сторон</w:t>
            </w:r>
          </w:p>
        </w:tc>
        <w:tc>
          <w:tcPr>
            <w:tcW w:w="2484" w:type="dxa"/>
            <w:gridSpan w:val="3"/>
          </w:tcPr>
          <w:p w:rsidR="00880A68" w:rsidRPr="00941957" w:rsidRDefault="00880A6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lastRenderedPageBreak/>
              <w:t>Продолжение улучшения правового поля и национального регламентирования в области борьбы с терроризмом, в особенности правового статуса и международного права по правам человека, гуманитарного права беженцев в соответствии с Конвенцией ООН и Совета Европы, Конвенции 2005 г</w:t>
            </w:r>
            <w:r w:rsidR="0064227D">
              <w:rPr>
                <w:rFonts w:ascii="Times New Roman" w:hAnsi="Times New Roman"/>
                <w:color w:val="000000" w:themeColor="text1"/>
                <w:sz w:val="20"/>
                <w:szCs w:val="20"/>
              </w:rPr>
              <w:t xml:space="preserve">ода </w:t>
            </w:r>
            <w:r w:rsidRPr="00941957">
              <w:rPr>
                <w:rFonts w:ascii="Times New Roman" w:hAnsi="Times New Roman"/>
                <w:color w:val="000000" w:themeColor="text1"/>
                <w:sz w:val="20"/>
                <w:szCs w:val="20"/>
              </w:rPr>
              <w:t xml:space="preserve">Совета Европы в области предупреждения и борьбы с терроризмом </w:t>
            </w:r>
            <w:r w:rsidRPr="00941957">
              <w:rPr>
                <w:rFonts w:ascii="Times New Roman" w:hAnsi="Times New Roman"/>
                <w:color w:val="000000" w:themeColor="text1"/>
                <w:sz w:val="20"/>
                <w:szCs w:val="20"/>
              </w:rPr>
              <w:lastRenderedPageBreak/>
              <w:t>(CETS 196), и дополнительному к ней, а также Конвенция Совета Европы об отмывании, выявлении, изъятии и конфискации доходов  от преступной деятельности  и  финансировании терроризма (CETS 19</w:t>
            </w:r>
            <w:r w:rsidR="0064227D">
              <w:rPr>
                <w:rFonts w:ascii="Times New Roman" w:hAnsi="Times New Roman"/>
                <w:color w:val="000000" w:themeColor="text1"/>
                <w:sz w:val="20"/>
                <w:szCs w:val="20"/>
              </w:rPr>
              <w:t>8</w:t>
            </w:r>
            <w:r w:rsidRPr="00941957">
              <w:rPr>
                <w:rFonts w:ascii="Times New Roman" w:hAnsi="Times New Roman"/>
                <w:color w:val="000000" w:themeColor="text1"/>
                <w:sz w:val="20"/>
                <w:szCs w:val="20"/>
              </w:rPr>
              <w:t>)</w:t>
            </w:r>
          </w:p>
        </w:tc>
        <w:tc>
          <w:tcPr>
            <w:tcW w:w="2647" w:type="dxa"/>
          </w:tcPr>
          <w:p w:rsidR="00880A68" w:rsidRPr="00941957" w:rsidRDefault="00880A68" w:rsidP="0056419B">
            <w:pPr>
              <w:pStyle w:val="Normal12"/>
              <w:spacing w:after="0" w:line="240" w:lineRule="auto"/>
              <w:ind w:right="57"/>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lastRenderedPageBreak/>
              <w:t>I5.</w:t>
            </w:r>
            <w:r w:rsidRPr="00941957">
              <w:rPr>
                <w:rFonts w:ascii="Times New Roman" w:hAnsi="Times New Roman" w:cs="Times New Roman"/>
                <w:color w:val="000000" w:themeColor="text1"/>
                <w:sz w:val="20"/>
                <w:szCs w:val="20"/>
                <w:lang w:eastAsia="ru-RU"/>
              </w:rPr>
              <w:t>Ведение диалога с внешними партнерами с целью изучения лучших практик по внедрению инструментов и конвенций ООН  вобласти предупреждения и борьбы с терроризмом</w:t>
            </w:r>
          </w:p>
        </w:tc>
        <w:tc>
          <w:tcPr>
            <w:tcW w:w="2127" w:type="dxa"/>
            <w:gridSpan w:val="4"/>
          </w:tcPr>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Количество заседаний с внешними партнерами</w:t>
            </w:r>
            <w:r w:rsidR="0064227D">
              <w:rPr>
                <w:rFonts w:ascii="Times New Roman" w:hAnsi="Times New Roman"/>
                <w:color w:val="000000" w:themeColor="text1"/>
                <w:sz w:val="20"/>
                <w:szCs w:val="20"/>
              </w:rPr>
              <w:t>;</w:t>
            </w:r>
          </w:p>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Количество подписанных документов</w:t>
            </w:r>
          </w:p>
        </w:tc>
        <w:tc>
          <w:tcPr>
            <w:tcW w:w="1990" w:type="dxa"/>
          </w:tcPr>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p w:rsidR="00880A68" w:rsidRPr="00941957" w:rsidRDefault="00880A6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другие государственные учреждения, в соответствии с </w:t>
            </w:r>
            <w:r w:rsidR="0064227D">
              <w:rPr>
                <w:rFonts w:ascii="Times New Roman" w:hAnsi="Times New Roman"/>
                <w:color w:val="000000" w:themeColor="text1"/>
                <w:sz w:val="20"/>
                <w:szCs w:val="20"/>
              </w:rPr>
              <w:t>законными</w:t>
            </w:r>
            <w:r w:rsidRPr="00941957">
              <w:rPr>
                <w:rFonts w:ascii="Times New Roman" w:hAnsi="Times New Roman"/>
                <w:color w:val="000000" w:themeColor="text1"/>
                <w:sz w:val="20"/>
                <w:szCs w:val="20"/>
              </w:rPr>
              <w:t xml:space="preserve"> полномочиями</w:t>
            </w:r>
          </w:p>
        </w:tc>
        <w:tc>
          <w:tcPr>
            <w:tcW w:w="1464" w:type="dxa"/>
            <w:gridSpan w:val="2"/>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s="Times New Roman"/>
                <w:color w:val="000000" w:themeColor="text1"/>
                <w:sz w:val="20"/>
                <w:szCs w:val="20"/>
              </w:rPr>
              <w:t>Каждое полугодие</w:t>
            </w:r>
            <w:r w:rsidRPr="00941957">
              <w:rPr>
                <w:rFonts w:ascii="Times New Roman" w:hAnsi="Times New Roman"/>
                <w:color w:val="000000" w:themeColor="text1"/>
                <w:sz w:val="20"/>
                <w:szCs w:val="20"/>
              </w:rPr>
              <w:t>2017-2019 г.</w:t>
            </w:r>
          </w:p>
        </w:tc>
        <w:tc>
          <w:tcPr>
            <w:tcW w:w="1494" w:type="dxa"/>
            <w:gridSpan w:val="2"/>
          </w:tcPr>
          <w:p w:rsidR="00880A68" w:rsidRPr="00941957" w:rsidRDefault="00880A6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В пределах бюджета учреждения </w:t>
            </w:r>
            <w:r w:rsidR="0064227D">
              <w:rPr>
                <w:rFonts w:ascii="Times New Roman" w:hAnsi="Times New Roman"/>
                <w:color w:val="000000" w:themeColor="text1"/>
                <w:sz w:val="20"/>
                <w:szCs w:val="20"/>
              </w:rPr>
              <w:t>и из</w:t>
            </w:r>
            <w:r w:rsidRPr="00941957">
              <w:rPr>
                <w:rFonts w:ascii="Times New Roman" w:hAnsi="Times New Roman"/>
                <w:color w:val="000000" w:themeColor="text1"/>
                <w:sz w:val="20"/>
                <w:szCs w:val="20"/>
              </w:rPr>
              <w:t xml:space="preserve"> други</w:t>
            </w:r>
            <w:r w:rsidR="0064227D">
              <w:rPr>
                <w:rFonts w:ascii="Times New Roman" w:hAnsi="Times New Roman"/>
                <w:color w:val="000000" w:themeColor="text1"/>
                <w:sz w:val="20"/>
                <w:szCs w:val="20"/>
              </w:rPr>
              <w:t>х</w:t>
            </w:r>
            <w:r w:rsidRPr="00941957">
              <w:rPr>
                <w:rFonts w:ascii="Times New Roman" w:hAnsi="Times New Roman"/>
                <w:color w:val="000000" w:themeColor="text1"/>
                <w:sz w:val="20"/>
                <w:szCs w:val="20"/>
              </w:rPr>
              <w:t xml:space="preserve"> источник</w:t>
            </w:r>
            <w:r w:rsidR="0064227D">
              <w:rPr>
                <w:rFonts w:ascii="Times New Roman" w:hAnsi="Times New Roman"/>
                <w:color w:val="000000" w:themeColor="text1"/>
                <w:sz w:val="20"/>
                <w:szCs w:val="20"/>
              </w:rPr>
              <w:t>ов</w:t>
            </w:r>
          </w:p>
        </w:tc>
      </w:tr>
    </w:tbl>
    <w:tbl>
      <w:tblPr>
        <w:tblW w:w="146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5"/>
        <w:gridCol w:w="1875"/>
        <w:gridCol w:w="2239"/>
        <w:gridCol w:w="252"/>
        <w:gridCol w:w="2647"/>
        <w:gridCol w:w="2091"/>
        <w:gridCol w:w="36"/>
        <w:gridCol w:w="1990"/>
        <w:gridCol w:w="1464"/>
        <w:gridCol w:w="1494"/>
      </w:tblGrid>
      <w:tr w:rsidR="00F241F3" w:rsidRPr="00941957" w:rsidTr="00C140AE">
        <w:trPr>
          <w:trHeight w:val="260"/>
        </w:trPr>
        <w:tc>
          <w:tcPr>
            <w:tcW w:w="14623" w:type="dxa"/>
            <w:gridSpan w:val="10"/>
            <w:tcBorders>
              <w:bottom w:val="single" w:sz="4" w:space="0" w:color="000000"/>
            </w:tcBorders>
          </w:tcPr>
          <w:p w:rsidR="00C140AE"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bCs/>
                <w:sz w:val="18"/>
                <w:szCs w:val="18"/>
              </w:rPr>
              <w:lastRenderedPageBreak/>
              <w:t>РАЗДЕЛ III. ПРАВОСУДИЕ, СВОБОДА И БЕЗОПАСНОСТЬ</w:t>
            </w:r>
          </w:p>
        </w:tc>
      </w:tr>
      <w:tr w:rsidR="00F241F3" w:rsidRPr="00941957" w:rsidTr="00C140AE">
        <w:trPr>
          <w:trHeight w:val="240"/>
        </w:trPr>
        <w:tc>
          <w:tcPr>
            <w:tcW w:w="535" w:type="dxa"/>
            <w:tcBorders>
              <w:bottom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 12</w:t>
            </w:r>
          </w:p>
        </w:tc>
        <w:tc>
          <w:tcPr>
            <w:tcW w:w="14088" w:type="dxa"/>
            <w:gridSpan w:val="9"/>
            <w:tcBorders>
              <w:bottom w:val="single" w:sz="4" w:space="0" w:color="000000"/>
            </w:tcBorders>
          </w:tcPr>
          <w:p w:rsidR="00C140AE"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sz w:val="18"/>
                <w:szCs w:val="18"/>
              </w:rPr>
              <w:t>Верховенство закона</w:t>
            </w:r>
          </w:p>
        </w:tc>
      </w:tr>
      <w:tr w:rsidR="00B121FD" w:rsidRPr="00941957" w:rsidTr="001171E1">
        <w:trPr>
          <w:trHeight w:val="2040"/>
        </w:trPr>
        <w:tc>
          <w:tcPr>
            <w:tcW w:w="535" w:type="dxa"/>
            <w:vMerge w:val="restart"/>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Borders>
              <w:top w:val="single" w:sz="4" w:space="0" w:color="000000"/>
            </w:tcBorders>
          </w:tcPr>
          <w:p w:rsidR="00B121FD" w:rsidRPr="00941957" w:rsidRDefault="00B121FD" w:rsidP="0056419B">
            <w:pPr>
              <w:spacing w:after="0" w:line="240" w:lineRule="auto"/>
              <w:rPr>
                <w:rFonts w:ascii="Times New Roman" w:hAnsi="Times New Roman"/>
                <w:b/>
                <w:sz w:val="20"/>
                <w:szCs w:val="18"/>
              </w:rPr>
            </w:pPr>
            <w:r w:rsidRPr="00941957">
              <w:rPr>
                <w:rFonts w:ascii="Times New Roman" w:hAnsi="Times New Roman"/>
                <w:b/>
                <w:sz w:val="20"/>
                <w:szCs w:val="18"/>
              </w:rPr>
              <w:t xml:space="preserve"> (1)</w:t>
            </w:r>
            <w:r w:rsidRPr="00941957">
              <w:rPr>
                <w:rFonts w:ascii="Times New Roman" w:hAnsi="Times New Roman"/>
                <w:sz w:val="20"/>
                <w:szCs w:val="18"/>
              </w:rPr>
              <w:t xml:space="preserve"> В рамках  взаимодействия в области свободы, безопасности и правосудия стороны придают особое значение продвижению правового государства, включая независимость судебной власти, доступ к правосудию и право на справедливый суд   </w:t>
            </w:r>
          </w:p>
        </w:tc>
        <w:tc>
          <w:tcPr>
            <w:tcW w:w="2491" w:type="dxa"/>
            <w:gridSpan w:val="2"/>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Borders>
              <w:top w:val="single" w:sz="4" w:space="0" w:color="000000"/>
            </w:tcBorders>
          </w:tcPr>
          <w:p w:rsidR="00B121FD" w:rsidRPr="00941957" w:rsidRDefault="00B121FD" w:rsidP="0056419B">
            <w:pPr>
              <w:autoSpaceDE w:val="0"/>
              <w:autoSpaceDN w:val="0"/>
              <w:adjustRightInd w:val="0"/>
              <w:spacing w:after="0" w:line="240" w:lineRule="auto"/>
              <w:rPr>
                <w:rFonts w:ascii="Times New Roman" w:hAnsi="Times New Roman"/>
                <w:bCs/>
                <w:sz w:val="20"/>
                <w:szCs w:val="18"/>
              </w:rPr>
            </w:pPr>
            <w:r w:rsidRPr="00941957">
              <w:rPr>
                <w:rFonts w:ascii="Times New Roman" w:hAnsi="Times New Roman"/>
                <w:b/>
                <w:bCs/>
                <w:sz w:val="20"/>
                <w:szCs w:val="18"/>
              </w:rPr>
              <w:t>L1.</w:t>
            </w:r>
            <w:r w:rsidRPr="00941957">
              <w:rPr>
                <w:rFonts w:ascii="Times New Roman" w:hAnsi="Times New Roman"/>
                <w:b/>
                <w:sz w:val="20"/>
                <w:szCs w:val="18"/>
              </w:rPr>
              <w:t>Акт о внесении изменений</w:t>
            </w:r>
          </w:p>
          <w:p w:rsidR="00B121FD" w:rsidRPr="00941957" w:rsidRDefault="00B121FD" w:rsidP="0056419B">
            <w:pPr>
              <w:pStyle w:val="ListParagraph"/>
              <w:tabs>
                <w:tab w:val="left" w:pos="309"/>
              </w:tabs>
              <w:spacing w:after="0" w:line="240" w:lineRule="auto"/>
              <w:ind w:left="0"/>
              <w:rPr>
                <w:rFonts w:ascii="Times New Roman" w:hAnsi="Times New Roman"/>
                <w:sz w:val="20"/>
                <w:szCs w:val="18"/>
              </w:rPr>
            </w:pPr>
            <w:r w:rsidRPr="00941957">
              <w:rPr>
                <w:rFonts w:ascii="Times New Roman" w:hAnsi="Times New Roman"/>
                <w:bCs/>
                <w:sz w:val="20"/>
                <w:szCs w:val="18"/>
              </w:rPr>
              <w:t>Проект закона</w:t>
            </w:r>
            <w:r w:rsidRPr="00941957">
              <w:rPr>
                <w:rFonts w:ascii="Times New Roman" w:hAnsi="Times New Roman"/>
                <w:sz w:val="20"/>
                <w:szCs w:val="18"/>
              </w:rPr>
              <w:t xml:space="preserve"> о внесении </w:t>
            </w:r>
            <w:r w:rsidRPr="00941957">
              <w:rPr>
                <w:rFonts w:ascii="Times New Roman" w:hAnsi="Times New Roman"/>
                <w:bCs/>
                <w:sz w:val="20"/>
                <w:szCs w:val="18"/>
              </w:rPr>
              <w:t xml:space="preserve">изменений и дополнений </w:t>
            </w:r>
            <w:r w:rsidRPr="00941957">
              <w:rPr>
                <w:rFonts w:ascii="Times New Roman" w:hAnsi="Times New Roman"/>
                <w:sz w:val="20"/>
                <w:szCs w:val="18"/>
              </w:rPr>
              <w:t xml:space="preserve">в Конституцию Республики Молдова в части, касающейся  первоначального срока назначения судей и отбора судей Высшей судебной палаты, а также в целях конкретизации роли Высшего совета магистратуры в процессе самоуправления судебной системы, ее состава и полномочий </w:t>
            </w:r>
          </w:p>
        </w:tc>
        <w:tc>
          <w:tcPr>
            <w:tcW w:w="2127" w:type="dxa"/>
            <w:gridSpan w:val="2"/>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lang w:val="fr-FR"/>
              </w:rPr>
            </w:pPr>
            <w:r w:rsidRPr="00941957">
              <w:rPr>
                <w:rFonts w:ascii="Times New Roman" w:hAnsi="Times New Roman"/>
                <w:sz w:val="20"/>
                <w:szCs w:val="18"/>
              </w:rPr>
              <w:t xml:space="preserve">Вступивший в силу закон </w:t>
            </w:r>
          </w:p>
        </w:tc>
        <w:tc>
          <w:tcPr>
            <w:tcW w:w="1990"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lang w:val="fr-FR"/>
              </w:rPr>
            </w:pPr>
            <w:r w:rsidRPr="00941957">
              <w:rPr>
                <w:rFonts w:ascii="Times New Roman" w:hAnsi="Times New Roman"/>
                <w:sz w:val="20"/>
                <w:szCs w:val="18"/>
              </w:rPr>
              <w:t>Министерство юстиции</w:t>
            </w:r>
          </w:p>
        </w:tc>
        <w:tc>
          <w:tcPr>
            <w:tcW w:w="1464"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 xml:space="preserve">IV квартал </w:t>
            </w:r>
            <w:r w:rsidRPr="00941957">
              <w:rPr>
                <w:rFonts w:ascii="Times New Roman" w:eastAsia="Calibri" w:hAnsi="Times New Roman"/>
                <w:sz w:val="20"/>
                <w:szCs w:val="18"/>
              </w:rPr>
              <w:t>2018 г.</w:t>
            </w:r>
          </w:p>
        </w:tc>
        <w:tc>
          <w:tcPr>
            <w:tcW w:w="1494"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lang w:val="fr-FR"/>
              </w:rPr>
            </w:pPr>
            <w:r w:rsidRPr="00941957">
              <w:rPr>
                <w:rFonts w:ascii="Times New Roman" w:hAnsi="Times New Roman"/>
                <w:sz w:val="20"/>
                <w:szCs w:val="18"/>
              </w:rPr>
              <w:t>В рамках бюджета учреждения</w:t>
            </w:r>
          </w:p>
        </w:tc>
      </w:tr>
      <w:tr w:rsidR="00B121FD" w:rsidRPr="00941957" w:rsidTr="001171E1">
        <w:trPr>
          <w:trHeight w:val="1460"/>
        </w:trPr>
        <w:tc>
          <w:tcPr>
            <w:tcW w:w="535" w:type="dxa"/>
            <w:vMerge/>
            <w:tcBorders>
              <w:top w:val="single" w:sz="4" w:space="0" w:color="000000"/>
            </w:tcBorders>
          </w:tcPr>
          <w:p w:rsidR="00B121FD" w:rsidRPr="00941957" w:rsidRDefault="00B121F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Borders>
              <w:top w:val="single" w:sz="4" w:space="0" w:color="000000"/>
            </w:tcBorders>
          </w:tcPr>
          <w:p w:rsidR="00B121FD" w:rsidRPr="00941957" w:rsidRDefault="00B121FD" w:rsidP="0056419B">
            <w:pPr>
              <w:spacing w:after="0" w:line="240" w:lineRule="auto"/>
              <w:rPr>
                <w:rFonts w:ascii="Times New Roman" w:hAnsi="Times New Roman"/>
                <w:b/>
                <w:sz w:val="20"/>
                <w:szCs w:val="18"/>
              </w:rPr>
            </w:pPr>
            <w:r w:rsidRPr="00941957">
              <w:rPr>
                <w:rFonts w:ascii="Times New Roman" w:hAnsi="Times New Roman"/>
                <w:b/>
                <w:bCs/>
                <w:sz w:val="20"/>
                <w:szCs w:val="18"/>
              </w:rPr>
              <w:t xml:space="preserve">L2. Акт о внесении изменений </w:t>
            </w:r>
          </w:p>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bCs/>
                <w:sz w:val="20"/>
                <w:szCs w:val="18"/>
              </w:rPr>
              <w:t>Проект закона</w:t>
            </w:r>
            <w:r w:rsidRPr="00941957">
              <w:rPr>
                <w:rFonts w:ascii="Times New Roman" w:hAnsi="Times New Roman"/>
                <w:sz w:val="20"/>
                <w:szCs w:val="18"/>
              </w:rPr>
              <w:t xml:space="preserve"> о внесении </w:t>
            </w:r>
            <w:r w:rsidRPr="00941957">
              <w:rPr>
                <w:rFonts w:ascii="Times New Roman" w:hAnsi="Times New Roman"/>
                <w:bCs/>
                <w:sz w:val="20"/>
                <w:szCs w:val="18"/>
              </w:rPr>
              <w:t>изменений и дополнений в некоторые законодательные акты</w:t>
            </w:r>
          </w:p>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 xml:space="preserve">(изменение нормативно-правовой базы, необходимой для внедрения </w:t>
            </w:r>
            <w:r w:rsidRPr="00941957">
              <w:rPr>
                <w:rFonts w:ascii="Times New Roman" w:eastAsia="Calibri" w:hAnsi="Times New Roman"/>
                <w:sz w:val="20"/>
                <w:szCs w:val="18"/>
              </w:rPr>
              <w:lastRenderedPageBreak/>
              <w:t xml:space="preserve">изменений, внесенных в Конституцию Республики Молдова в части, касающейся судебной системы) </w:t>
            </w:r>
          </w:p>
        </w:tc>
        <w:tc>
          <w:tcPr>
            <w:tcW w:w="2127" w:type="dxa"/>
            <w:gridSpan w:val="2"/>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lastRenderedPageBreak/>
              <w:t xml:space="preserve">Вступивший в силу закон </w:t>
            </w:r>
          </w:p>
        </w:tc>
        <w:tc>
          <w:tcPr>
            <w:tcW w:w="1990"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Министерство юстиции</w:t>
            </w:r>
          </w:p>
        </w:tc>
        <w:tc>
          <w:tcPr>
            <w:tcW w:w="1464"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 xml:space="preserve">I квартал </w:t>
            </w:r>
            <w:r w:rsidRPr="00941957">
              <w:rPr>
                <w:rFonts w:ascii="Times New Roman" w:eastAsia="Calibri" w:hAnsi="Times New Roman"/>
                <w:sz w:val="20"/>
                <w:szCs w:val="18"/>
              </w:rPr>
              <w:t>2019 г.</w:t>
            </w:r>
          </w:p>
        </w:tc>
        <w:tc>
          <w:tcPr>
            <w:tcW w:w="1494" w:type="dxa"/>
            <w:tcBorders>
              <w:top w:val="single" w:sz="4" w:space="0" w:color="000000"/>
            </w:tcBorders>
          </w:tcPr>
          <w:p w:rsidR="00B121FD" w:rsidRPr="00941957" w:rsidRDefault="00B121FD" w:rsidP="0056419B">
            <w:pPr>
              <w:spacing w:after="0" w:line="240" w:lineRule="auto"/>
              <w:rPr>
                <w:rFonts w:ascii="Times New Roman" w:eastAsia="SimSun" w:hAnsi="Times New Roman"/>
                <w:sz w:val="20"/>
                <w:szCs w:val="18"/>
              </w:rPr>
            </w:pPr>
            <w:r w:rsidRPr="00941957">
              <w:rPr>
                <w:rFonts w:ascii="Times New Roman" w:hAnsi="Times New Roman"/>
                <w:sz w:val="20"/>
                <w:szCs w:val="18"/>
              </w:rPr>
              <w:t>В рамках бюджета учреждения</w:t>
            </w:r>
          </w:p>
        </w:tc>
      </w:tr>
      <w:tr w:rsidR="00B121FD" w:rsidRPr="00941957" w:rsidTr="001171E1">
        <w:trPr>
          <w:trHeight w:val="1120"/>
        </w:trPr>
        <w:tc>
          <w:tcPr>
            <w:tcW w:w="535" w:type="dxa"/>
            <w:vMerge/>
            <w:tcBorders>
              <w:top w:val="single" w:sz="4" w:space="0" w:color="000000"/>
            </w:tcBorders>
          </w:tcPr>
          <w:p w:rsidR="00B121FD" w:rsidRPr="00941957" w:rsidRDefault="00B121F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Borders>
              <w:top w:val="single" w:sz="4" w:space="0" w:color="000000"/>
            </w:tcBorders>
          </w:tcPr>
          <w:p w:rsidR="00B121FD" w:rsidRPr="00941957" w:rsidRDefault="00B121FD" w:rsidP="0056419B">
            <w:pPr>
              <w:spacing w:after="0" w:line="240" w:lineRule="auto"/>
              <w:rPr>
                <w:rFonts w:ascii="Times New Roman" w:hAnsi="Times New Roman"/>
                <w:b/>
                <w:sz w:val="20"/>
                <w:szCs w:val="18"/>
              </w:rPr>
            </w:pPr>
            <w:r w:rsidRPr="00941957">
              <w:rPr>
                <w:rFonts w:ascii="Times New Roman" w:hAnsi="Times New Roman"/>
                <w:b/>
                <w:bCs/>
                <w:sz w:val="20"/>
                <w:szCs w:val="18"/>
              </w:rPr>
              <w:t xml:space="preserve">L3. </w:t>
            </w:r>
            <w:r w:rsidR="00B80BDB">
              <w:rPr>
                <w:rFonts w:ascii="Times New Roman" w:hAnsi="Times New Roman"/>
                <w:b/>
                <w:sz w:val="20"/>
                <w:szCs w:val="18"/>
              </w:rPr>
              <w:t>Акт</w:t>
            </w:r>
            <w:r w:rsidRPr="00941957">
              <w:rPr>
                <w:rFonts w:ascii="Times New Roman" w:hAnsi="Times New Roman"/>
                <w:b/>
                <w:sz w:val="20"/>
                <w:szCs w:val="18"/>
              </w:rPr>
              <w:t>  о внесении изменений</w:t>
            </w:r>
          </w:p>
          <w:p w:rsidR="00B121FD" w:rsidRPr="00941957" w:rsidRDefault="00B121FD" w:rsidP="0056419B">
            <w:pPr>
              <w:spacing w:after="0" w:line="240" w:lineRule="auto"/>
              <w:rPr>
                <w:rFonts w:ascii="Times New Roman" w:eastAsia="Calibri" w:hAnsi="Times New Roman"/>
                <w:b/>
                <w:sz w:val="20"/>
                <w:szCs w:val="18"/>
              </w:rPr>
            </w:pPr>
            <w:r w:rsidRPr="00941957">
              <w:rPr>
                <w:rFonts w:ascii="Times New Roman" w:hAnsi="Times New Roman"/>
                <w:sz w:val="20"/>
                <w:szCs w:val="18"/>
              </w:rPr>
              <w:t xml:space="preserve">Проект закона о внесении </w:t>
            </w:r>
            <w:r w:rsidRPr="00941957">
              <w:rPr>
                <w:rFonts w:ascii="Times New Roman" w:hAnsi="Times New Roman"/>
                <w:bCs/>
                <w:sz w:val="20"/>
                <w:szCs w:val="18"/>
              </w:rPr>
              <w:t>изменений</w:t>
            </w:r>
            <w:r w:rsidRPr="00941957">
              <w:rPr>
                <w:rFonts w:ascii="Times New Roman" w:hAnsi="Times New Roman"/>
                <w:sz w:val="20"/>
                <w:szCs w:val="18"/>
              </w:rPr>
              <w:t>в Конституцию Республики Молдова в части, касающейся состава и критериев отбора судей Конституционного суда</w:t>
            </w:r>
          </w:p>
        </w:tc>
        <w:tc>
          <w:tcPr>
            <w:tcW w:w="2127" w:type="dxa"/>
            <w:gridSpan w:val="2"/>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Вступивший в силу закон</w:t>
            </w:r>
          </w:p>
        </w:tc>
        <w:tc>
          <w:tcPr>
            <w:tcW w:w="1990"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Министерство юстиции</w:t>
            </w:r>
          </w:p>
        </w:tc>
        <w:tc>
          <w:tcPr>
            <w:tcW w:w="1464"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 xml:space="preserve">II квартал </w:t>
            </w:r>
            <w:r w:rsidRPr="00941957">
              <w:rPr>
                <w:rFonts w:ascii="Times New Roman" w:eastAsia="Calibri" w:hAnsi="Times New Roman"/>
                <w:sz w:val="20"/>
                <w:szCs w:val="18"/>
              </w:rPr>
              <w:t>2019 г.</w:t>
            </w:r>
          </w:p>
        </w:tc>
        <w:tc>
          <w:tcPr>
            <w:tcW w:w="1494" w:type="dxa"/>
            <w:tcBorders>
              <w:top w:val="single" w:sz="4" w:space="0" w:color="000000"/>
            </w:tcBorders>
          </w:tcPr>
          <w:p w:rsidR="00B121FD" w:rsidRPr="00941957" w:rsidRDefault="00B121FD" w:rsidP="0056419B">
            <w:pPr>
              <w:spacing w:after="0" w:line="240" w:lineRule="auto"/>
              <w:rPr>
                <w:rFonts w:ascii="Times New Roman" w:eastAsia="SimSun" w:hAnsi="Times New Roman"/>
                <w:sz w:val="20"/>
                <w:szCs w:val="18"/>
              </w:rPr>
            </w:pPr>
            <w:r w:rsidRPr="00941957">
              <w:rPr>
                <w:rFonts w:ascii="Times New Roman" w:hAnsi="Times New Roman"/>
                <w:sz w:val="20"/>
                <w:szCs w:val="18"/>
              </w:rPr>
              <w:t>В рамках бюджета учреждения</w:t>
            </w:r>
          </w:p>
        </w:tc>
      </w:tr>
      <w:tr w:rsidR="00B121FD" w:rsidRPr="00941957" w:rsidTr="001171E1">
        <w:trPr>
          <w:trHeight w:val="780"/>
        </w:trPr>
        <w:tc>
          <w:tcPr>
            <w:tcW w:w="535" w:type="dxa"/>
            <w:vMerge/>
            <w:tcBorders>
              <w:top w:val="single" w:sz="4" w:space="0" w:color="000000"/>
            </w:tcBorders>
          </w:tcPr>
          <w:p w:rsidR="00B121FD" w:rsidRPr="00941957" w:rsidRDefault="00B121F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Borders>
              <w:top w:val="single" w:sz="4" w:space="0" w:color="000000"/>
            </w:tcBorders>
          </w:tcPr>
          <w:p w:rsidR="00B121FD" w:rsidRPr="00941957" w:rsidRDefault="00B121FD" w:rsidP="0056419B">
            <w:pPr>
              <w:spacing w:after="0" w:line="240" w:lineRule="auto"/>
              <w:rPr>
                <w:rFonts w:ascii="Times New Roman" w:hAnsi="Times New Roman"/>
                <w:bCs/>
                <w:sz w:val="20"/>
                <w:szCs w:val="18"/>
              </w:rPr>
            </w:pPr>
            <w:r w:rsidRPr="00941957">
              <w:rPr>
                <w:rFonts w:ascii="Times New Roman" w:eastAsia="Calibri" w:hAnsi="Times New Roman"/>
                <w:b/>
                <w:bCs/>
                <w:sz w:val="20"/>
                <w:szCs w:val="18"/>
              </w:rPr>
              <w:t xml:space="preserve">L4. </w:t>
            </w:r>
            <w:r w:rsidRPr="00941957">
              <w:rPr>
                <w:rFonts w:ascii="Times New Roman" w:hAnsi="Times New Roman"/>
                <w:b/>
                <w:bCs/>
                <w:sz w:val="20"/>
                <w:szCs w:val="18"/>
              </w:rPr>
              <w:t>Новый акт</w:t>
            </w:r>
          </w:p>
          <w:p w:rsidR="00B121FD" w:rsidRPr="00941957" w:rsidRDefault="00B121FD" w:rsidP="0056419B">
            <w:pPr>
              <w:spacing w:after="0" w:line="240" w:lineRule="auto"/>
              <w:rPr>
                <w:rFonts w:ascii="Times New Roman" w:eastAsia="Calibri" w:hAnsi="Times New Roman"/>
                <w:b/>
                <w:bCs/>
                <w:sz w:val="20"/>
                <w:szCs w:val="18"/>
              </w:rPr>
            </w:pPr>
            <w:r w:rsidRPr="00941957">
              <w:rPr>
                <w:rFonts w:ascii="Times New Roman" w:hAnsi="Times New Roman"/>
                <w:bCs/>
                <w:sz w:val="20"/>
                <w:szCs w:val="18"/>
              </w:rPr>
              <w:t>Проект закона о Конституционном суде</w:t>
            </w:r>
          </w:p>
        </w:tc>
        <w:tc>
          <w:tcPr>
            <w:tcW w:w="2127" w:type="dxa"/>
            <w:gridSpan w:val="2"/>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Вступивший в силу закон</w:t>
            </w:r>
          </w:p>
        </w:tc>
        <w:tc>
          <w:tcPr>
            <w:tcW w:w="1990"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Министерство юстиции</w:t>
            </w:r>
          </w:p>
        </w:tc>
        <w:tc>
          <w:tcPr>
            <w:tcW w:w="1464"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 xml:space="preserve">II квартал </w:t>
            </w:r>
            <w:smartTag w:uri="urn:schemas-microsoft-com:office:smarttags" w:element="metricconverter">
              <w:smartTagPr>
                <w:attr w:name="ProductID" w:val="2018 г"/>
              </w:smartTagPr>
              <w:r w:rsidRPr="00941957">
                <w:rPr>
                  <w:rFonts w:ascii="Times New Roman" w:eastAsia="Calibri" w:hAnsi="Times New Roman"/>
                  <w:sz w:val="20"/>
                  <w:szCs w:val="18"/>
                </w:rPr>
                <w:t>2018 г</w:t>
              </w:r>
            </w:smartTag>
            <w:r w:rsidRPr="00941957">
              <w:rPr>
                <w:rFonts w:ascii="Times New Roman" w:eastAsia="Calibri" w:hAnsi="Times New Roman"/>
                <w:sz w:val="20"/>
                <w:szCs w:val="18"/>
              </w:rPr>
              <w:t>.</w:t>
            </w:r>
          </w:p>
        </w:tc>
        <w:tc>
          <w:tcPr>
            <w:tcW w:w="1494" w:type="dxa"/>
            <w:tcBorders>
              <w:top w:val="single" w:sz="4" w:space="0" w:color="000000"/>
            </w:tcBorders>
          </w:tcPr>
          <w:p w:rsidR="00B121FD" w:rsidRPr="00941957" w:rsidRDefault="00B121FD" w:rsidP="0056419B">
            <w:pPr>
              <w:spacing w:after="0" w:line="240" w:lineRule="auto"/>
              <w:rPr>
                <w:rFonts w:ascii="Times New Roman" w:eastAsia="SimSun" w:hAnsi="Times New Roman"/>
                <w:sz w:val="20"/>
                <w:szCs w:val="18"/>
              </w:rPr>
            </w:pPr>
            <w:r w:rsidRPr="00941957">
              <w:rPr>
                <w:rFonts w:ascii="Times New Roman" w:hAnsi="Times New Roman"/>
                <w:sz w:val="20"/>
                <w:szCs w:val="18"/>
              </w:rPr>
              <w:t>В рамках бюджета учреждения</w:t>
            </w:r>
          </w:p>
        </w:tc>
      </w:tr>
      <w:tr w:rsidR="00B121FD" w:rsidRPr="00941957" w:rsidTr="001171E1">
        <w:trPr>
          <w:trHeight w:val="400"/>
        </w:trPr>
        <w:tc>
          <w:tcPr>
            <w:tcW w:w="535" w:type="dxa"/>
            <w:vMerge/>
            <w:tcBorders>
              <w:top w:val="single" w:sz="4" w:space="0" w:color="000000"/>
            </w:tcBorders>
          </w:tcPr>
          <w:p w:rsidR="00B121FD" w:rsidRPr="00941957" w:rsidRDefault="00B121F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Borders>
              <w:top w:val="single" w:sz="4" w:space="0" w:color="000000"/>
            </w:tcBorders>
          </w:tcPr>
          <w:p w:rsidR="00B121FD" w:rsidRPr="00941957" w:rsidRDefault="00B121FD" w:rsidP="0056419B">
            <w:pPr>
              <w:spacing w:after="0" w:line="240" w:lineRule="auto"/>
              <w:rPr>
                <w:rFonts w:ascii="Times New Roman" w:hAnsi="Times New Roman"/>
                <w:b/>
                <w:sz w:val="20"/>
                <w:szCs w:val="18"/>
              </w:rPr>
            </w:pPr>
            <w:r w:rsidRPr="00941957">
              <w:rPr>
                <w:rFonts w:ascii="Times New Roman" w:hAnsi="Times New Roman"/>
                <w:b/>
                <w:bCs/>
                <w:sz w:val="20"/>
                <w:szCs w:val="18"/>
              </w:rPr>
              <w:t xml:space="preserve">L5. </w:t>
            </w:r>
            <w:r w:rsidR="00997241">
              <w:rPr>
                <w:rFonts w:ascii="Times New Roman" w:hAnsi="Times New Roman"/>
                <w:b/>
                <w:sz w:val="20"/>
                <w:szCs w:val="18"/>
              </w:rPr>
              <w:t>Акт</w:t>
            </w:r>
            <w:r w:rsidRPr="00941957">
              <w:rPr>
                <w:rFonts w:ascii="Times New Roman" w:hAnsi="Times New Roman"/>
                <w:b/>
                <w:sz w:val="20"/>
                <w:szCs w:val="18"/>
              </w:rPr>
              <w:t>  о внесении изменений</w:t>
            </w:r>
          </w:p>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bCs/>
                <w:sz w:val="20"/>
                <w:szCs w:val="18"/>
              </w:rPr>
              <w:t>Проект закона</w:t>
            </w:r>
            <w:r w:rsidRPr="00941957">
              <w:rPr>
                <w:rFonts w:ascii="Times New Roman" w:hAnsi="Times New Roman"/>
                <w:sz w:val="20"/>
                <w:szCs w:val="18"/>
              </w:rPr>
              <w:t xml:space="preserve"> о внесении </w:t>
            </w:r>
            <w:r w:rsidRPr="00941957">
              <w:rPr>
                <w:rFonts w:ascii="Times New Roman" w:hAnsi="Times New Roman"/>
                <w:bCs/>
                <w:sz w:val="20"/>
                <w:szCs w:val="18"/>
              </w:rPr>
              <w:t>изменений и дополнений в некоторые законодательные акты</w:t>
            </w:r>
          </w:p>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 xml:space="preserve">(консолидация функционального потенциала Высшего совета магистратуры и Cудебной инспекции и </w:t>
            </w:r>
            <w:r w:rsidRPr="00941957">
              <w:rPr>
                <w:rFonts w:ascii="Times New Roman" w:hAnsi="Times New Roman"/>
                <w:sz w:val="20"/>
                <w:szCs w:val="18"/>
              </w:rPr>
              <w:t xml:space="preserve">приведение </w:t>
            </w:r>
            <w:r w:rsidRPr="00941957">
              <w:rPr>
                <w:rFonts w:ascii="Times New Roman" w:eastAsia="Calibri" w:hAnsi="Times New Roman"/>
                <w:sz w:val="20"/>
                <w:szCs w:val="18"/>
              </w:rPr>
              <w:t xml:space="preserve">законодательства о дисциплинарной ответственности судей </w:t>
            </w:r>
            <w:r w:rsidRPr="00941957">
              <w:rPr>
                <w:rFonts w:ascii="Times New Roman" w:hAnsi="Times New Roman"/>
                <w:sz w:val="20"/>
                <w:szCs w:val="18"/>
              </w:rPr>
              <w:t>в соответствие</w:t>
            </w:r>
            <w:r w:rsidRPr="00941957">
              <w:rPr>
                <w:rFonts w:ascii="Times New Roman" w:eastAsia="Calibri" w:hAnsi="Times New Roman"/>
                <w:sz w:val="20"/>
                <w:szCs w:val="18"/>
              </w:rPr>
              <w:t xml:space="preserve"> с рекомендациями Венецианской комиссии)</w:t>
            </w:r>
          </w:p>
        </w:tc>
        <w:tc>
          <w:tcPr>
            <w:tcW w:w="2127" w:type="dxa"/>
            <w:gridSpan w:val="2"/>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Вступивший в силу закон</w:t>
            </w:r>
          </w:p>
        </w:tc>
        <w:tc>
          <w:tcPr>
            <w:tcW w:w="1990"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Министерство юстиции</w:t>
            </w:r>
          </w:p>
        </w:tc>
        <w:tc>
          <w:tcPr>
            <w:tcW w:w="1464"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 xml:space="preserve">II квартал </w:t>
            </w:r>
            <w:r w:rsidRPr="00941957">
              <w:rPr>
                <w:rFonts w:ascii="Times New Roman" w:eastAsia="Calibri" w:hAnsi="Times New Roman"/>
                <w:sz w:val="20"/>
                <w:szCs w:val="18"/>
              </w:rPr>
              <w:t>2018 г.</w:t>
            </w:r>
          </w:p>
        </w:tc>
        <w:tc>
          <w:tcPr>
            <w:tcW w:w="1494" w:type="dxa"/>
            <w:tcBorders>
              <w:top w:val="single" w:sz="4" w:space="0" w:color="000000"/>
            </w:tcBorders>
          </w:tcPr>
          <w:p w:rsidR="00B121FD" w:rsidRPr="00941957" w:rsidRDefault="00B121FD" w:rsidP="0056419B">
            <w:pPr>
              <w:spacing w:after="0" w:line="240" w:lineRule="auto"/>
              <w:rPr>
                <w:rFonts w:ascii="Times New Roman" w:eastAsia="SimSun" w:hAnsi="Times New Roman"/>
                <w:sz w:val="20"/>
                <w:szCs w:val="18"/>
              </w:rPr>
            </w:pPr>
            <w:r w:rsidRPr="00941957">
              <w:rPr>
                <w:rFonts w:ascii="Times New Roman" w:hAnsi="Times New Roman"/>
                <w:sz w:val="20"/>
                <w:szCs w:val="18"/>
              </w:rPr>
              <w:t>В рамках бюджета учреждения</w:t>
            </w:r>
          </w:p>
        </w:tc>
      </w:tr>
      <w:tr w:rsidR="00B121FD" w:rsidRPr="00941957" w:rsidTr="001171E1">
        <w:trPr>
          <w:trHeight w:val="1100"/>
        </w:trPr>
        <w:tc>
          <w:tcPr>
            <w:tcW w:w="535" w:type="dxa"/>
            <w:vMerge/>
            <w:tcBorders>
              <w:top w:val="single" w:sz="4" w:space="0" w:color="000000"/>
            </w:tcBorders>
          </w:tcPr>
          <w:p w:rsidR="00B121FD" w:rsidRPr="00941957" w:rsidRDefault="00B121F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Borders>
              <w:top w:val="single" w:sz="4" w:space="0" w:color="000000"/>
            </w:tcBorders>
          </w:tcPr>
          <w:p w:rsidR="00B121FD" w:rsidRPr="00941957" w:rsidRDefault="00B121FD" w:rsidP="0056419B">
            <w:pPr>
              <w:spacing w:after="0" w:line="240" w:lineRule="auto"/>
              <w:rPr>
                <w:rFonts w:ascii="Times New Roman" w:eastAsia="Calibri" w:hAnsi="Times New Roman"/>
                <w:b/>
                <w:bCs/>
                <w:sz w:val="20"/>
                <w:szCs w:val="18"/>
              </w:rPr>
            </w:pPr>
            <w:r w:rsidRPr="00941957">
              <w:rPr>
                <w:rFonts w:ascii="Times New Roman" w:eastAsia="Calibri" w:hAnsi="Times New Roman"/>
                <w:b/>
                <w:bCs/>
                <w:sz w:val="20"/>
                <w:szCs w:val="18"/>
              </w:rPr>
              <w:t xml:space="preserve">L6. </w:t>
            </w:r>
            <w:r w:rsidRPr="00941957">
              <w:rPr>
                <w:rFonts w:ascii="Times New Roman" w:hAnsi="Times New Roman"/>
                <w:b/>
                <w:sz w:val="20"/>
                <w:szCs w:val="18"/>
              </w:rPr>
              <w:t>Акт о внесении изменений</w:t>
            </w:r>
          </w:p>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 xml:space="preserve">Проект закона </w:t>
            </w:r>
            <w:r w:rsidRPr="00941957">
              <w:rPr>
                <w:rFonts w:ascii="Times New Roman" w:hAnsi="Times New Roman"/>
                <w:sz w:val="20"/>
                <w:szCs w:val="18"/>
              </w:rPr>
              <w:t xml:space="preserve">о внесении </w:t>
            </w:r>
            <w:r w:rsidRPr="00941957">
              <w:rPr>
                <w:rFonts w:ascii="Times New Roman" w:hAnsi="Times New Roman"/>
                <w:bCs/>
                <w:sz w:val="20"/>
                <w:szCs w:val="18"/>
              </w:rPr>
              <w:t>изменений и дополнений в Гражданский процессуальный кодекс (сокращение продолжительности судебных процессов путем упрощения процедур)</w:t>
            </w:r>
          </w:p>
        </w:tc>
        <w:tc>
          <w:tcPr>
            <w:tcW w:w="2127" w:type="dxa"/>
            <w:gridSpan w:val="2"/>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Вступивший в силу закон</w:t>
            </w:r>
          </w:p>
        </w:tc>
        <w:tc>
          <w:tcPr>
            <w:tcW w:w="1990"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Министерство юстиции</w:t>
            </w:r>
          </w:p>
        </w:tc>
        <w:tc>
          <w:tcPr>
            <w:tcW w:w="1464" w:type="dxa"/>
            <w:tcBorders>
              <w:top w:val="single" w:sz="4" w:space="0" w:color="000000"/>
            </w:tcBorders>
          </w:tcPr>
          <w:p w:rsidR="00997241"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t xml:space="preserve">I квартал </w:t>
            </w:r>
          </w:p>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2018 г.</w:t>
            </w:r>
          </w:p>
        </w:tc>
        <w:tc>
          <w:tcPr>
            <w:tcW w:w="1494" w:type="dxa"/>
            <w:tcBorders>
              <w:top w:val="single" w:sz="4" w:space="0" w:color="000000"/>
            </w:tcBorders>
          </w:tcPr>
          <w:p w:rsidR="00B121FD" w:rsidRPr="00941957" w:rsidRDefault="00B121FD" w:rsidP="0056419B">
            <w:pPr>
              <w:spacing w:after="0" w:line="240" w:lineRule="auto"/>
              <w:rPr>
                <w:rFonts w:ascii="Times New Roman" w:eastAsia="SimSun" w:hAnsi="Times New Roman"/>
                <w:sz w:val="20"/>
                <w:szCs w:val="18"/>
              </w:rPr>
            </w:pPr>
            <w:r w:rsidRPr="00941957">
              <w:rPr>
                <w:rFonts w:ascii="Times New Roman" w:hAnsi="Times New Roman"/>
                <w:sz w:val="20"/>
                <w:szCs w:val="18"/>
              </w:rPr>
              <w:t>В рамках бюджета учреждения</w:t>
            </w:r>
          </w:p>
        </w:tc>
      </w:tr>
      <w:tr w:rsidR="00B121FD" w:rsidRPr="00941957" w:rsidTr="001171E1">
        <w:trPr>
          <w:trHeight w:val="540"/>
        </w:trPr>
        <w:tc>
          <w:tcPr>
            <w:tcW w:w="535" w:type="dxa"/>
            <w:vMerge/>
            <w:tcBorders>
              <w:top w:val="single" w:sz="4" w:space="0" w:color="000000"/>
            </w:tcBorders>
          </w:tcPr>
          <w:p w:rsidR="00B121FD" w:rsidRPr="00941957" w:rsidRDefault="00B121F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Borders>
              <w:top w:val="single" w:sz="4" w:space="0" w:color="000000"/>
            </w:tcBorders>
          </w:tcPr>
          <w:p w:rsidR="00B121FD" w:rsidRPr="00941957" w:rsidRDefault="00B121FD" w:rsidP="0056419B">
            <w:pPr>
              <w:spacing w:after="0" w:line="240" w:lineRule="auto"/>
              <w:rPr>
                <w:rFonts w:ascii="Times New Roman" w:eastAsia="Calibri" w:hAnsi="Times New Roman"/>
                <w:b/>
                <w:sz w:val="20"/>
                <w:szCs w:val="18"/>
              </w:rPr>
            </w:pPr>
            <w:r w:rsidRPr="00941957">
              <w:rPr>
                <w:rFonts w:ascii="Times New Roman" w:hAnsi="Times New Roman"/>
                <w:b/>
                <w:bCs/>
                <w:sz w:val="20"/>
                <w:szCs w:val="18"/>
              </w:rPr>
              <w:t xml:space="preserve">L7. </w:t>
            </w:r>
            <w:r w:rsidRPr="00941957">
              <w:rPr>
                <w:rFonts w:ascii="Times New Roman" w:hAnsi="Times New Roman"/>
                <w:b/>
                <w:sz w:val="20"/>
                <w:szCs w:val="18"/>
              </w:rPr>
              <w:t>Акт о внесении изменений</w:t>
            </w:r>
          </w:p>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bCs/>
                <w:sz w:val="20"/>
                <w:szCs w:val="18"/>
              </w:rPr>
              <w:t>Проект закона</w:t>
            </w:r>
            <w:r w:rsidRPr="00941957">
              <w:rPr>
                <w:rFonts w:ascii="Times New Roman" w:hAnsi="Times New Roman"/>
                <w:sz w:val="20"/>
                <w:szCs w:val="18"/>
              </w:rPr>
              <w:t xml:space="preserve"> о внесении </w:t>
            </w:r>
            <w:r w:rsidRPr="00941957">
              <w:rPr>
                <w:rFonts w:ascii="Times New Roman" w:hAnsi="Times New Roman"/>
                <w:bCs/>
                <w:sz w:val="20"/>
                <w:szCs w:val="18"/>
              </w:rPr>
              <w:t>изменений и дополнений в некоторые законодательные акты</w:t>
            </w:r>
          </w:p>
          <w:p w:rsidR="00B121FD" w:rsidRPr="00941957" w:rsidRDefault="00B121FD" w:rsidP="0056419B">
            <w:pPr>
              <w:spacing w:after="0" w:line="240" w:lineRule="auto"/>
              <w:rPr>
                <w:rFonts w:ascii="Times New Roman" w:hAnsi="Times New Roman"/>
                <w:bCs/>
                <w:i/>
                <w:sz w:val="20"/>
                <w:szCs w:val="18"/>
              </w:rPr>
            </w:pPr>
            <w:r w:rsidRPr="00941957">
              <w:rPr>
                <w:rFonts w:ascii="Times New Roman" w:eastAsia="Calibri" w:hAnsi="Times New Roman"/>
                <w:sz w:val="20"/>
                <w:szCs w:val="18"/>
              </w:rPr>
              <w:t>(</w:t>
            </w:r>
            <w:r w:rsidRPr="00941957">
              <w:rPr>
                <w:rFonts w:ascii="Times New Roman" w:hAnsi="Times New Roman"/>
                <w:sz w:val="20"/>
                <w:szCs w:val="18"/>
              </w:rPr>
              <w:t>разработка и обеспечение внедрения критериев качества в процесс принятия решений судебными инстанциями, унификация юридической практики и реформирование правил мотивации решений, принятых судебными инстанциями, согласно международным</w:t>
            </w:r>
            <w:r w:rsidR="007D0F8C">
              <w:rPr>
                <w:rFonts w:ascii="Times New Roman" w:hAnsi="Times New Roman"/>
                <w:sz w:val="20"/>
                <w:szCs w:val="18"/>
              </w:rPr>
              <w:t>и</w:t>
            </w:r>
            <w:r w:rsidRPr="00941957">
              <w:rPr>
                <w:rFonts w:ascii="Times New Roman" w:hAnsi="Times New Roman"/>
                <w:sz w:val="20"/>
                <w:szCs w:val="18"/>
              </w:rPr>
              <w:t xml:space="preserve"> стандартам</w:t>
            </w:r>
            <w:r w:rsidR="007D0F8C">
              <w:rPr>
                <w:rFonts w:ascii="Times New Roman" w:hAnsi="Times New Roman"/>
                <w:sz w:val="20"/>
                <w:szCs w:val="18"/>
              </w:rPr>
              <w:t>и</w:t>
            </w:r>
            <w:r w:rsidRPr="00941957">
              <w:rPr>
                <w:rFonts w:ascii="Times New Roman" w:hAnsi="Times New Roman"/>
                <w:sz w:val="20"/>
                <w:szCs w:val="18"/>
              </w:rPr>
              <w:t>, для гарантирования права на справедливый процесс)</w:t>
            </w:r>
          </w:p>
        </w:tc>
        <w:tc>
          <w:tcPr>
            <w:tcW w:w="2127" w:type="dxa"/>
            <w:gridSpan w:val="2"/>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Вступивший в силу закон</w:t>
            </w:r>
          </w:p>
        </w:tc>
        <w:tc>
          <w:tcPr>
            <w:tcW w:w="1990"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Министерство юстиции</w:t>
            </w:r>
          </w:p>
        </w:tc>
        <w:tc>
          <w:tcPr>
            <w:tcW w:w="1464"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 xml:space="preserve">II квартал </w:t>
            </w:r>
            <w:smartTag w:uri="urn:schemas-microsoft-com:office:smarttags" w:element="metricconverter">
              <w:smartTagPr>
                <w:attr w:name="ProductID" w:val="2018 г"/>
              </w:smartTagPr>
              <w:r w:rsidRPr="00941957">
                <w:rPr>
                  <w:rFonts w:ascii="Times New Roman" w:eastAsia="Calibri" w:hAnsi="Times New Roman"/>
                  <w:sz w:val="20"/>
                  <w:szCs w:val="18"/>
                </w:rPr>
                <w:t>2018 г</w:t>
              </w:r>
            </w:smartTag>
            <w:r w:rsidRPr="00941957">
              <w:rPr>
                <w:rFonts w:ascii="Times New Roman" w:eastAsia="Calibri" w:hAnsi="Times New Roman"/>
                <w:sz w:val="20"/>
                <w:szCs w:val="18"/>
              </w:rPr>
              <w:t>.</w:t>
            </w:r>
          </w:p>
        </w:tc>
        <w:tc>
          <w:tcPr>
            <w:tcW w:w="1494" w:type="dxa"/>
            <w:tcBorders>
              <w:top w:val="single" w:sz="4" w:space="0" w:color="000000"/>
            </w:tcBorders>
          </w:tcPr>
          <w:p w:rsidR="00B121FD" w:rsidRPr="00941957" w:rsidRDefault="00B121FD" w:rsidP="0056419B">
            <w:pPr>
              <w:spacing w:after="0" w:line="240" w:lineRule="auto"/>
              <w:rPr>
                <w:rFonts w:ascii="Times New Roman" w:eastAsia="SimSun" w:hAnsi="Times New Roman"/>
                <w:sz w:val="20"/>
                <w:szCs w:val="18"/>
              </w:rPr>
            </w:pPr>
            <w:r w:rsidRPr="00941957">
              <w:rPr>
                <w:rFonts w:ascii="Times New Roman" w:hAnsi="Times New Roman"/>
                <w:sz w:val="20"/>
                <w:szCs w:val="18"/>
              </w:rPr>
              <w:t>В рамках бюджета учреждения</w:t>
            </w:r>
          </w:p>
        </w:tc>
      </w:tr>
      <w:tr w:rsidR="00B121FD" w:rsidRPr="00941957" w:rsidTr="001171E1">
        <w:trPr>
          <w:trHeight w:val="1820"/>
        </w:trPr>
        <w:tc>
          <w:tcPr>
            <w:tcW w:w="535" w:type="dxa"/>
            <w:vMerge/>
            <w:tcBorders>
              <w:top w:val="single" w:sz="4" w:space="0" w:color="000000"/>
            </w:tcBorders>
          </w:tcPr>
          <w:p w:rsidR="00B121FD" w:rsidRPr="00941957" w:rsidRDefault="00B121F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Borders>
              <w:top w:val="single" w:sz="4" w:space="0" w:color="000000"/>
            </w:tcBorders>
          </w:tcPr>
          <w:p w:rsidR="007D0F8C" w:rsidRDefault="00B121FD" w:rsidP="0056419B">
            <w:pPr>
              <w:spacing w:after="0" w:line="240" w:lineRule="auto"/>
              <w:rPr>
                <w:rFonts w:ascii="Times New Roman" w:hAnsi="Times New Roman"/>
                <w:sz w:val="20"/>
                <w:szCs w:val="18"/>
              </w:rPr>
            </w:pPr>
            <w:r w:rsidRPr="00941957">
              <w:rPr>
                <w:rFonts w:ascii="Times New Roman" w:eastAsia="Calibri" w:hAnsi="Times New Roman"/>
                <w:b/>
                <w:sz w:val="20"/>
                <w:szCs w:val="18"/>
              </w:rPr>
              <w:t>I1.</w:t>
            </w:r>
            <w:r w:rsidR="007D0F8C">
              <w:rPr>
                <w:rFonts w:ascii="Times New Roman" w:eastAsia="Calibri" w:hAnsi="Times New Roman"/>
                <w:sz w:val="20"/>
                <w:szCs w:val="18"/>
              </w:rPr>
              <w:t>Реализация</w:t>
            </w:r>
            <w:r w:rsidR="007D0F8C" w:rsidRPr="00941957">
              <w:rPr>
                <w:rFonts w:ascii="Times New Roman" w:hAnsi="Times New Roman"/>
                <w:sz w:val="20"/>
                <w:szCs w:val="18"/>
              </w:rPr>
              <w:t xml:space="preserve">Плана </w:t>
            </w:r>
            <w:r w:rsidRPr="00941957">
              <w:rPr>
                <w:rFonts w:ascii="Times New Roman" w:hAnsi="Times New Roman"/>
                <w:sz w:val="20"/>
                <w:szCs w:val="18"/>
              </w:rPr>
              <w:t xml:space="preserve">строительства/ реконструкции  зданий судебных инстанций, реорганизованных в соответствии с Законом </w:t>
            </w:r>
          </w:p>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t xml:space="preserve">№ 76 от 21 апреля 2016 года о реорганизации судебных </w:t>
            </w:r>
            <w:r w:rsidRPr="00941957">
              <w:rPr>
                <w:rFonts w:ascii="Times New Roman" w:hAnsi="Times New Roman"/>
                <w:sz w:val="20"/>
                <w:szCs w:val="18"/>
              </w:rPr>
              <w:lastRenderedPageBreak/>
              <w:t xml:space="preserve">инстанций </w:t>
            </w:r>
          </w:p>
          <w:p w:rsidR="00B121FD" w:rsidRPr="00941957" w:rsidRDefault="00B121FD" w:rsidP="0056419B">
            <w:pPr>
              <w:spacing w:after="0" w:line="240" w:lineRule="auto"/>
              <w:rPr>
                <w:rFonts w:ascii="Times New Roman" w:eastAsia="Calibri" w:hAnsi="Times New Roman"/>
                <w:sz w:val="20"/>
                <w:szCs w:val="18"/>
              </w:rPr>
            </w:pPr>
          </w:p>
        </w:tc>
        <w:tc>
          <w:tcPr>
            <w:tcW w:w="2127" w:type="dxa"/>
            <w:gridSpan w:val="2"/>
            <w:tcBorders>
              <w:top w:val="single" w:sz="4" w:space="0" w:color="000000"/>
            </w:tcBorders>
          </w:tcPr>
          <w:p w:rsidR="00FE01AD"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Осуществл</w:t>
            </w:r>
            <w:r w:rsidR="007D0F8C">
              <w:rPr>
                <w:rFonts w:ascii="Times New Roman" w:hAnsi="Times New Roman"/>
                <w:sz w:val="20"/>
                <w:szCs w:val="18"/>
              </w:rPr>
              <w:t>е</w:t>
            </w:r>
            <w:r w:rsidRPr="00941957">
              <w:rPr>
                <w:rFonts w:ascii="Times New Roman" w:hAnsi="Times New Roman"/>
                <w:sz w:val="20"/>
                <w:szCs w:val="18"/>
              </w:rPr>
              <w:t>нные мер</w:t>
            </w:r>
            <w:r w:rsidR="007D0F8C">
              <w:rPr>
                <w:rFonts w:ascii="Times New Roman" w:hAnsi="Times New Roman"/>
                <w:sz w:val="20"/>
                <w:szCs w:val="18"/>
              </w:rPr>
              <w:t>ы</w:t>
            </w:r>
            <w:r w:rsidR="000007A2">
              <w:rPr>
                <w:rFonts w:ascii="Times New Roman" w:hAnsi="Times New Roman"/>
                <w:sz w:val="20"/>
                <w:szCs w:val="18"/>
              </w:rPr>
              <w:t>в соответствии с</w:t>
            </w:r>
            <w:r w:rsidRPr="00941957">
              <w:rPr>
                <w:rFonts w:ascii="Times New Roman" w:hAnsi="Times New Roman"/>
                <w:sz w:val="20"/>
                <w:szCs w:val="18"/>
              </w:rPr>
              <w:t>этапам</w:t>
            </w:r>
            <w:r w:rsidR="000007A2">
              <w:rPr>
                <w:rFonts w:ascii="Times New Roman" w:hAnsi="Times New Roman"/>
                <w:sz w:val="20"/>
                <w:szCs w:val="18"/>
              </w:rPr>
              <w:t>и</w:t>
            </w:r>
            <w:r w:rsidRPr="00941957">
              <w:rPr>
                <w:rFonts w:ascii="Times New Roman" w:hAnsi="Times New Roman"/>
                <w:sz w:val="20"/>
                <w:szCs w:val="18"/>
              </w:rPr>
              <w:t>,  установленным</w:t>
            </w:r>
            <w:r w:rsidR="000007A2">
              <w:rPr>
                <w:rFonts w:ascii="Times New Roman" w:hAnsi="Times New Roman"/>
                <w:sz w:val="20"/>
                <w:szCs w:val="18"/>
              </w:rPr>
              <w:t>и</w:t>
            </w:r>
            <w:r w:rsidRPr="00941957">
              <w:rPr>
                <w:rFonts w:ascii="Times New Roman" w:hAnsi="Times New Roman"/>
                <w:sz w:val="20"/>
                <w:szCs w:val="18"/>
              </w:rPr>
              <w:t xml:space="preserve"> в Плане строительства/</w:t>
            </w:r>
          </w:p>
          <w:p w:rsidR="00B121FD" w:rsidRPr="00941957"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t>рекон</w:t>
            </w:r>
            <w:r w:rsidR="00FE01AD">
              <w:rPr>
                <w:rFonts w:ascii="Times New Roman" w:hAnsi="Times New Roman"/>
                <w:sz w:val="20"/>
                <w:szCs w:val="18"/>
              </w:rPr>
              <w:t>с</w:t>
            </w:r>
            <w:r w:rsidRPr="00941957">
              <w:rPr>
                <w:rFonts w:ascii="Times New Roman" w:hAnsi="Times New Roman"/>
                <w:sz w:val="20"/>
                <w:szCs w:val="18"/>
              </w:rPr>
              <w:t xml:space="preserve">трукции зданий реорганизованных  </w:t>
            </w:r>
            <w:r w:rsidRPr="00941957">
              <w:rPr>
                <w:rFonts w:ascii="Times New Roman" w:hAnsi="Times New Roman"/>
                <w:sz w:val="20"/>
                <w:szCs w:val="18"/>
              </w:rPr>
              <w:lastRenderedPageBreak/>
              <w:t>судебных инстанций</w:t>
            </w:r>
          </w:p>
        </w:tc>
        <w:tc>
          <w:tcPr>
            <w:tcW w:w="1990"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hAnsi="Times New Roman"/>
                <w:sz w:val="20"/>
                <w:szCs w:val="18"/>
              </w:rPr>
              <w:lastRenderedPageBreak/>
              <w:t>Министерство юстиции;</w:t>
            </w:r>
            <w:r w:rsidRPr="00941957">
              <w:rPr>
                <w:rFonts w:ascii="Times New Roman" w:eastAsia="Calibri" w:hAnsi="Times New Roman"/>
                <w:sz w:val="20"/>
                <w:szCs w:val="18"/>
              </w:rPr>
              <w:t xml:space="preserve"> Министерство финансов </w:t>
            </w:r>
          </w:p>
        </w:tc>
        <w:tc>
          <w:tcPr>
            <w:tcW w:w="1464"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IV</w:t>
            </w:r>
            <w:r w:rsidRPr="00941957">
              <w:rPr>
                <w:rFonts w:ascii="Times New Roman" w:hAnsi="Times New Roman"/>
                <w:sz w:val="20"/>
                <w:szCs w:val="18"/>
              </w:rPr>
              <w:t xml:space="preserve"> квартал </w:t>
            </w:r>
            <w:r w:rsidRPr="00941957">
              <w:rPr>
                <w:rFonts w:ascii="Times New Roman" w:eastAsia="Calibri" w:hAnsi="Times New Roman"/>
                <w:sz w:val="20"/>
                <w:szCs w:val="18"/>
              </w:rPr>
              <w:t>ежегодно</w:t>
            </w:r>
          </w:p>
        </w:tc>
        <w:tc>
          <w:tcPr>
            <w:tcW w:w="1494" w:type="dxa"/>
            <w:tcBorders>
              <w:top w:val="single" w:sz="4" w:space="0" w:color="000000"/>
            </w:tcBorders>
          </w:tcPr>
          <w:p w:rsidR="00B121FD" w:rsidRPr="00941957" w:rsidRDefault="00B121FD" w:rsidP="0056419B">
            <w:pPr>
              <w:spacing w:after="0" w:line="240" w:lineRule="auto"/>
              <w:rPr>
                <w:rFonts w:ascii="Times New Roman" w:eastAsia="SimSun" w:hAnsi="Times New Roman"/>
                <w:sz w:val="20"/>
                <w:szCs w:val="18"/>
              </w:rPr>
            </w:pPr>
            <w:r w:rsidRPr="00941957">
              <w:rPr>
                <w:rFonts w:ascii="Times New Roman" w:hAnsi="Times New Roman"/>
                <w:sz w:val="20"/>
                <w:szCs w:val="18"/>
              </w:rPr>
              <w:t>В рамках бюджета учреждения</w:t>
            </w:r>
            <w:r w:rsidR="000007A2">
              <w:rPr>
                <w:rFonts w:ascii="Times New Roman" w:hAnsi="Times New Roman"/>
                <w:sz w:val="20"/>
                <w:szCs w:val="18"/>
              </w:rPr>
              <w:t>;</w:t>
            </w:r>
          </w:p>
          <w:p w:rsidR="00B121FD" w:rsidRPr="00941957"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r w:rsidR="00E47704">
              <w:rPr>
                <w:rFonts w:ascii="Times New Roman" w:hAnsi="Times New Roman"/>
                <w:sz w:val="20"/>
                <w:szCs w:val="18"/>
              </w:rPr>
              <w:t>;</w:t>
            </w:r>
          </w:p>
          <w:p w:rsidR="00B121FD" w:rsidRPr="00941957"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Примерная стоимость: </w:t>
            </w:r>
          </w:p>
          <w:p w:rsidR="00B121FD" w:rsidRPr="00941957"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t>263 671.9 тыс</w:t>
            </w:r>
            <w:r w:rsidR="000007A2">
              <w:rPr>
                <w:rFonts w:ascii="Times New Roman" w:hAnsi="Times New Roman"/>
                <w:sz w:val="20"/>
                <w:szCs w:val="18"/>
              </w:rPr>
              <w:t>.</w:t>
            </w:r>
            <w:r w:rsidRPr="00941957">
              <w:rPr>
                <w:rFonts w:ascii="Times New Roman" w:hAnsi="Times New Roman"/>
                <w:sz w:val="20"/>
                <w:szCs w:val="18"/>
              </w:rPr>
              <w:t xml:space="preserve"> </w:t>
            </w:r>
            <w:r w:rsidRPr="00941957">
              <w:rPr>
                <w:rFonts w:ascii="Times New Roman" w:hAnsi="Times New Roman"/>
                <w:sz w:val="20"/>
                <w:szCs w:val="18"/>
              </w:rPr>
              <w:lastRenderedPageBreak/>
              <w:t xml:space="preserve">леев (примерный расчет на отчетный период, без учета стоимости экспертных работ и работ по сносу зданий) </w:t>
            </w:r>
          </w:p>
        </w:tc>
      </w:tr>
      <w:tr w:rsidR="00B121FD" w:rsidRPr="00941957" w:rsidTr="001171E1">
        <w:trPr>
          <w:trHeight w:val="2760"/>
        </w:trPr>
        <w:tc>
          <w:tcPr>
            <w:tcW w:w="535" w:type="dxa"/>
            <w:vMerge/>
            <w:tcBorders>
              <w:top w:val="single" w:sz="4" w:space="0" w:color="000000"/>
            </w:tcBorders>
          </w:tcPr>
          <w:p w:rsidR="00B121FD" w:rsidRPr="00941957" w:rsidRDefault="00B121F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B121FD" w:rsidRPr="00630A47" w:rsidRDefault="00B121FD" w:rsidP="0056419B">
            <w:pPr>
              <w:pStyle w:val="Normal2"/>
              <w:spacing w:after="0" w:line="240" w:lineRule="auto"/>
              <w:rPr>
                <w:rFonts w:ascii="Times New Roman" w:eastAsia="Times New Roman" w:hAnsi="Times New Roman" w:cs="Times New Roman"/>
                <w:b/>
                <w:color w:val="auto"/>
                <w:sz w:val="20"/>
                <w:szCs w:val="20"/>
                <w:highlight w:val="green"/>
                <w:lang w:val="ru-RU"/>
              </w:rPr>
            </w:pPr>
          </w:p>
        </w:tc>
        <w:tc>
          <w:tcPr>
            <w:tcW w:w="2647"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b/>
                <w:sz w:val="20"/>
                <w:szCs w:val="18"/>
              </w:rPr>
              <w:t>I2.</w:t>
            </w:r>
            <w:r w:rsidR="000B036E">
              <w:rPr>
                <w:rFonts w:ascii="Times New Roman" w:eastAsia="Calibri" w:hAnsi="Times New Roman"/>
                <w:sz w:val="20"/>
                <w:szCs w:val="18"/>
              </w:rPr>
              <w:t>Развитие</w:t>
            </w:r>
            <w:r w:rsidRPr="00941957">
              <w:rPr>
                <w:rFonts w:ascii="Times New Roman" w:hAnsi="Times New Roman"/>
                <w:sz w:val="20"/>
                <w:szCs w:val="18"/>
              </w:rPr>
              <w:t>Интегрированной программы управления делами, и материально</w:t>
            </w:r>
            <w:r w:rsidR="005E7F37">
              <w:rPr>
                <w:rFonts w:ascii="Times New Roman" w:hAnsi="Times New Roman"/>
                <w:sz w:val="20"/>
                <w:szCs w:val="18"/>
              </w:rPr>
              <w:t>-</w:t>
            </w:r>
            <w:r w:rsidR="005E7F37" w:rsidRPr="00941957">
              <w:rPr>
                <w:rFonts w:ascii="Times New Roman" w:hAnsi="Times New Roman"/>
                <w:sz w:val="20"/>
                <w:szCs w:val="18"/>
              </w:rPr>
              <w:t xml:space="preserve">техническое </w:t>
            </w:r>
            <w:r w:rsidRPr="00941957">
              <w:rPr>
                <w:rFonts w:ascii="Times New Roman" w:hAnsi="Times New Roman"/>
                <w:sz w:val="20"/>
                <w:szCs w:val="18"/>
              </w:rPr>
              <w:t xml:space="preserve">обеспечение судебных инстанций оборудованием, необходимым для обеспечения реконфигурации и функционирования Интегрированной программы управления делами, в соответствии с Законом № 76 от 21 апреля 2016 года о реорганизации судебных инстанций </w:t>
            </w:r>
          </w:p>
        </w:tc>
        <w:tc>
          <w:tcPr>
            <w:tcW w:w="2127" w:type="dxa"/>
            <w:gridSpan w:val="2"/>
            <w:tcBorders>
              <w:top w:val="single" w:sz="4" w:space="0" w:color="000000"/>
            </w:tcBorders>
          </w:tcPr>
          <w:p w:rsidR="00B121FD" w:rsidRPr="00941957" w:rsidRDefault="005E7F37" w:rsidP="0056419B">
            <w:pPr>
              <w:spacing w:after="0" w:line="240" w:lineRule="auto"/>
              <w:rPr>
                <w:rFonts w:ascii="Times New Roman" w:hAnsi="Times New Roman"/>
                <w:sz w:val="20"/>
                <w:szCs w:val="18"/>
              </w:rPr>
            </w:pPr>
            <w:r>
              <w:rPr>
                <w:rFonts w:ascii="Times New Roman" w:hAnsi="Times New Roman"/>
                <w:sz w:val="20"/>
                <w:szCs w:val="18"/>
              </w:rPr>
              <w:t>Осуществленные</w:t>
            </w:r>
            <w:r w:rsidR="00B121FD" w:rsidRPr="00941957">
              <w:rPr>
                <w:rFonts w:ascii="Times New Roman" w:hAnsi="Times New Roman"/>
                <w:sz w:val="20"/>
                <w:szCs w:val="18"/>
              </w:rPr>
              <w:t xml:space="preserve"> реконфигурации</w:t>
            </w:r>
            <w:r>
              <w:rPr>
                <w:rFonts w:ascii="Times New Roman" w:hAnsi="Times New Roman"/>
                <w:sz w:val="20"/>
                <w:szCs w:val="18"/>
              </w:rPr>
              <w:t>;</w:t>
            </w:r>
          </w:p>
          <w:p w:rsidR="00B121FD" w:rsidRPr="00941957"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судебных инстанций, обеспеченных необходимым оборудованием</w:t>
            </w:r>
          </w:p>
          <w:p w:rsidR="00B121FD" w:rsidRPr="00941957" w:rsidRDefault="00B121FD" w:rsidP="0056419B">
            <w:pPr>
              <w:spacing w:after="0" w:line="240" w:lineRule="auto"/>
              <w:rPr>
                <w:rFonts w:ascii="Times New Roman" w:hAnsi="Times New Roman"/>
                <w:sz w:val="20"/>
                <w:szCs w:val="18"/>
              </w:rPr>
            </w:pPr>
          </w:p>
          <w:p w:rsidR="00B121FD" w:rsidRPr="00941957" w:rsidRDefault="00B121FD" w:rsidP="0056419B">
            <w:pPr>
              <w:spacing w:after="0" w:line="240" w:lineRule="auto"/>
              <w:rPr>
                <w:rFonts w:ascii="Times New Roman" w:hAnsi="Times New Roman"/>
                <w:sz w:val="20"/>
                <w:szCs w:val="18"/>
              </w:rPr>
            </w:pPr>
          </w:p>
        </w:tc>
        <w:tc>
          <w:tcPr>
            <w:tcW w:w="1990"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lang w:val="fr-FR"/>
              </w:rPr>
            </w:pPr>
            <w:r w:rsidRPr="00941957">
              <w:rPr>
                <w:rFonts w:ascii="Times New Roman" w:hAnsi="Times New Roman"/>
                <w:sz w:val="20"/>
                <w:szCs w:val="18"/>
              </w:rPr>
              <w:t>Министерство юстиции</w:t>
            </w:r>
          </w:p>
        </w:tc>
        <w:tc>
          <w:tcPr>
            <w:tcW w:w="1464" w:type="dxa"/>
            <w:tcBorders>
              <w:top w:val="single" w:sz="4" w:space="0" w:color="000000"/>
            </w:tcBorders>
          </w:tcPr>
          <w:p w:rsidR="00B121FD" w:rsidRPr="00941957" w:rsidRDefault="00B121FD"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IV квартал ежегодно</w:t>
            </w:r>
          </w:p>
        </w:tc>
        <w:tc>
          <w:tcPr>
            <w:tcW w:w="1494" w:type="dxa"/>
            <w:tcBorders>
              <w:top w:val="single" w:sz="4" w:space="0" w:color="000000"/>
            </w:tcBorders>
          </w:tcPr>
          <w:p w:rsidR="00B121FD" w:rsidRPr="00941957" w:rsidRDefault="00B121FD" w:rsidP="0056419B">
            <w:pPr>
              <w:spacing w:after="0" w:line="240" w:lineRule="auto"/>
              <w:rPr>
                <w:rFonts w:ascii="Times New Roman" w:eastAsia="SimSun" w:hAnsi="Times New Roman"/>
                <w:sz w:val="20"/>
                <w:szCs w:val="18"/>
              </w:rPr>
            </w:pPr>
            <w:r w:rsidRPr="00941957">
              <w:rPr>
                <w:rFonts w:ascii="Times New Roman" w:hAnsi="Times New Roman"/>
                <w:sz w:val="20"/>
                <w:szCs w:val="18"/>
              </w:rPr>
              <w:t>В рамках бюджета учреждения</w:t>
            </w:r>
            <w:r w:rsidR="005E7F37">
              <w:rPr>
                <w:rFonts w:ascii="Times New Roman" w:hAnsi="Times New Roman"/>
                <w:sz w:val="20"/>
                <w:szCs w:val="18"/>
              </w:rPr>
              <w:t>;</w:t>
            </w:r>
          </w:p>
          <w:p w:rsidR="00B121FD" w:rsidRPr="00941957"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r w:rsidR="005E7F37">
              <w:rPr>
                <w:rFonts w:ascii="Times New Roman" w:hAnsi="Times New Roman"/>
                <w:sz w:val="20"/>
                <w:szCs w:val="18"/>
              </w:rPr>
              <w:t>;</w:t>
            </w:r>
          </w:p>
          <w:p w:rsidR="00B121FD" w:rsidRPr="00941957"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Примерная стоимость: </w:t>
            </w:r>
          </w:p>
          <w:p w:rsidR="00B121FD" w:rsidRPr="00941957" w:rsidRDefault="00B121FD" w:rsidP="0056419B">
            <w:pPr>
              <w:spacing w:after="0" w:line="240" w:lineRule="auto"/>
              <w:rPr>
                <w:rFonts w:ascii="Times New Roman" w:hAnsi="Times New Roman"/>
                <w:sz w:val="20"/>
                <w:szCs w:val="18"/>
              </w:rPr>
            </w:pPr>
            <w:r w:rsidRPr="00941957">
              <w:rPr>
                <w:rFonts w:ascii="Times New Roman" w:hAnsi="Times New Roman"/>
                <w:sz w:val="20"/>
                <w:szCs w:val="18"/>
              </w:rPr>
              <w:t>40 </w:t>
            </w:r>
            <w:r w:rsidR="005E7F37">
              <w:rPr>
                <w:rFonts w:ascii="Times New Roman" w:hAnsi="Times New Roman"/>
                <w:sz w:val="20"/>
                <w:szCs w:val="18"/>
              </w:rPr>
              <w:t>тыс.</w:t>
            </w:r>
            <w:r w:rsidRPr="00941957">
              <w:rPr>
                <w:rFonts w:ascii="Times New Roman" w:hAnsi="Times New Roman"/>
                <w:sz w:val="20"/>
                <w:szCs w:val="18"/>
              </w:rPr>
              <w:t>леев (примерный расч</w:t>
            </w:r>
            <w:r w:rsidR="009A5175">
              <w:rPr>
                <w:rFonts w:ascii="Times New Roman" w:hAnsi="Times New Roman"/>
                <w:sz w:val="20"/>
                <w:szCs w:val="18"/>
              </w:rPr>
              <w:t>е</w:t>
            </w:r>
            <w:r w:rsidRPr="00941957">
              <w:rPr>
                <w:rFonts w:ascii="Times New Roman" w:hAnsi="Times New Roman"/>
                <w:sz w:val="20"/>
                <w:szCs w:val="18"/>
              </w:rPr>
              <w:t>т на отчетный период)</w:t>
            </w:r>
          </w:p>
        </w:tc>
      </w:tr>
      <w:tr w:rsidR="0092456A" w:rsidRPr="00941957" w:rsidTr="001171E1">
        <w:trPr>
          <w:trHeight w:val="1400"/>
        </w:trPr>
        <w:tc>
          <w:tcPr>
            <w:tcW w:w="535" w:type="dxa"/>
            <w:vMerge/>
            <w:tcBorders>
              <w:top w:val="single" w:sz="4" w:space="0" w:color="000000"/>
            </w:tcBorders>
          </w:tcPr>
          <w:p w:rsidR="0092456A" w:rsidRPr="00941957" w:rsidRDefault="0092456A"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lang w:val="ru-RU"/>
              </w:rPr>
            </w:pPr>
          </w:p>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92456A" w:rsidRPr="00630A47" w:rsidRDefault="0092456A" w:rsidP="0056419B">
            <w:pPr>
              <w:pStyle w:val="Normal22"/>
              <w:spacing w:after="0" w:line="240" w:lineRule="auto"/>
              <w:rPr>
                <w:rFonts w:ascii="Times New Roman" w:eastAsia="Times New Roman" w:hAnsi="Times New Roman" w:cs="Times New Roman"/>
                <w:color w:val="000000" w:themeColor="text1"/>
                <w:sz w:val="20"/>
                <w:szCs w:val="20"/>
                <w:highlight w:val="green"/>
              </w:rPr>
            </w:pPr>
            <w:r w:rsidRPr="007978E9">
              <w:rPr>
                <w:rFonts w:ascii="Times New Roman" w:eastAsia="Times New Roman" w:hAnsi="Times New Roman" w:cs="Times New Roman"/>
                <w:color w:val="000000" w:themeColor="text1"/>
                <w:sz w:val="20"/>
                <w:szCs w:val="20"/>
              </w:rPr>
              <w:t>достижение прогресса в</w:t>
            </w:r>
            <w:r w:rsidR="007978E9">
              <w:rPr>
                <w:rFonts w:ascii="Times New Roman" w:eastAsia="Times New Roman" w:hAnsi="Times New Roman" w:cs="Times New Roman"/>
                <w:color w:val="000000" w:themeColor="text1"/>
                <w:sz w:val="20"/>
                <w:szCs w:val="20"/>
                <w:lang w:val="ru-RU"/>
              </w:rPr>
              <w:t xml:space="preserve"> реализации</w:t>
            </w:r>
            <w:r w:rsidR="00632143">
              <w:rPr>
                <w:rFonts w:ascii="Times New Roman" w:eastAsia="Times New Roman" w:hAnsi="Times New Roman" w:cs="Times New Roman"/>
                <w:color w:val="000000" w:themeColor="text1"/>
                <w:sz w:val="20"/>
                <w:szCs w:val="20"/>
                <w:lang w:val="ru-RU"/>
              </w:rPr>
              <w:t>всесторонней</w:t>
            </w:r>
            <w:r w:rsidRPr="007978E9">
              <w:rPr>
                <w:rFonts w:ascii="Times New Roman" w:eastAsia="Times New Roman" w:hAnsi="Times New Roman" w:cs="Times New Roman"/>
                <w:color w:val="000000" w:themeColor="text1"/>
                <w:sz w:val="20"/>
                <w:szCs w:val="20"/>
              </w:rPr>
              <w:t xml:space="preserve"> реформ</w:t>
            </w:r>
            <w:r w:rsidR="00632143">
              <w:rPr>
                <w:rFonts w:ascii="Times New Roman" w:eastAsia="Times New Roman" w:hAnsi="Times New Roman" w:cs="Times New Roman"/>
                <w:color w:val="000000" w:themeColor="text1"/>
                <w:sz w:val="20"/>
                <w:szCs w:val="20"/>
                <w:lang w:val="ru-RU"/>
              </w:rPr>
              <w:t>ы</w:t>
            </w:r>
            <w:r w:rsidRPr="007978E9">
              <w:rPr>
                <w:rFonts w:ascii="Times New Roman" w:eastAsia="Times New Roman" w:hAnsi="Times New Roman" w:cs="Times New Roman"/>
                <w:color w:val="000000" w:themeColor="text1"/>
                <w:sz w:val="20"/>
                <w:szCs w:val="20"/>
              </w:rPr>
              <w:t xml:space="preserve"> уголовного преследования, в том числе через прокуроров, специализирующихся в области организованной преступности и коррупции</w:t>
            </w:r>
          </w:p>
        </w:tc>
        <w:tc>
          <w:tcPr>
            <w:tcW w:w="2647" w:type="dxa"/>
          </w:tcPr>
          <w:p w:rsidR="0092456A" w:rsidRPr="00941957" w:rsidRDefault="0092456A"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b/>
                <w:color w:val="000000" w:themeColor="text1"/>
                <w:sz w:val="20"/>
                <w:szCs w:val="20"/>
              </w:rPr>
              <w:t>I3.</w:t>
            </w:r>
            <w:r w:rsidRPr="00941957">
              <w:rPr>
                <w:rFonts w:ascii="Times New Roman" w:hAnsi="Times New Roman" w:cs="Times New Roman"/>
                <w:color w:val="000000" w:themeColor="text1"/>
                <w:sz w:val="20"/>
                <w:szCs w:val="20"/>
              </w:rPr>
              <w:t xml:space="preserve"> Специализация прокуроров  Прокуратуры по борьбе с организованной преступностью и особым делам в расследовании таких преступлений</w:t>
            </w:r>
            <w:r w:rsidR="00291966">
              <w:rPr>
                <w:rFonts w:ascii="Times New Roman" w:hAnsi="Times New Roman" w:cs="Times New Roman"/>
                <w:color w:val="000000" w:themeColor="text1"/>
                <w:sz w:val="20"/>
                <w:szCs w:val="20"/>
              </w:rPr>
              <w:t>,</w:t>
            </w:r>
            <w:r w:rsidRPr="00941957">
              <w:rPr>
                <w:rFonts w:ascii="Times New Roman" w:hAnsi="Times New Roman" w:cs="Times New Roman"/>
                <w:color w:val="000000" w:themeColor="text1"/>
                <w:sz w:val="20"/>
                <w:szCs w:val="20"/>
              </w:rPr>
              <w:t xml:space="preserve"> как контрабанда, торговля людьми, незаконный оборот оружия, экономические преступления, киберпреступность</w:t>
            </w:r>
          </w:p>
        </w:tc>
        <w:tc>
          <w:tcPr>
            <w:tcW w:w="2127" w:type="dxa"/>
            <w:gridSpan w:val="2"/>
          </w:tcPr>
          <w:p w:rsidR="0092456A" w:rsidRPr="00941957" w:rsidRDefault="0092456A" w:rsidP="0056419B">
            <w:pPr>
              <w:pStyle w:val="Normal2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Количество специализированных прокуроров</w:t>
            </w:r>
          </w:p>
        </w:tc>
        <w:tc>
          <w:tcPr>
            <w:tcW w:w="1990" w:type="dxa"/>
          </w:tcPr>
          <w:p w:rsidR="0092456A" w:rsidRPr="00941957" w:rsidRDefault="0092456A" w:rsidP="0056419B">
            <w:pPr>
              <w:snapToGrid w:val="0"/>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Генеральная прокуратура</w:t>
            </w:r>
          </w:p>
          <w:p w:rsidR="0092456A" w:rsidRPr="00941957" w:rsidRDefault="0092456A" w:rsidP="0056419B">
            <w:pPr>
              <w:pStyle w:val="Normal22"/>
              <w:spacing w:after="0" w:line="240" w:lineRule="auto"/>
              <w:rPr>
                <w:rFonts w:ascii="Times New Roman" w:eastAsia="Times New Roman" w:hAnsi="Times New Roman" w:cs="Times New Roman"/>
                <w:b/>
                <w:color w:val="000000" w:themeColor="text1"/>
                <w:sz w:val="20"/>
                <w:szCs w:val="20"/>
              </w:rPr>
            </w:pPr>
          </w:p>
        </w:tc>
        <w:tc>
          <w:tcPr>
            <w:tcW w:w="1464" w:type="dxa"/>
          </w:tcPr>
          <w:p w:rsidR="0092456A" w:rsidRPr="00941957" w:rsidRDefault="0092456A"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fr-FR"/>
              </w:rPr>
              <w:t>IV</w:t>
            </w:r>
            <w:r w:rsidRPr="00941957">
              <w:rPr>
                <w:rFonts w:ascii="Times New Roman" w:hAnsi="Times New Roman" w:cs="Times New Roman"/>
                <w:color w:val="000000" w:themeColor="text1"/>
                <w:sz w:val="20"/>
                <w:szCs w:val="20"/>
              </w:rPr>
              <w:t xml:space="preserve"> квартал</w:t>
            </w:r>
            <w:r w:rsidRPr="00941957">
              <w:rPr>
                <w:rFonts w:ascii="Times New Roman" w:hAnsi="Times New Roman" w:cs="Times New Roman"/>
                <w:color w:val="000000" w:themeColor="text1"/>
                <w:sz w:val="20"/>
                <w:szCs w:val="20"/>
                <w:lang w:val="fr-FR"/>
              </w:rPr>
              <w:t xml:space="preserve"> 2017</w:t>
            </w:r>
            <w:r w:rsidRPr="00941957">
              <w:rPr>
                <w:rFonts w:ascii="Times New Roman" w:hAnsi="Times New Roman" w:cs="Times New Roman"/>
                <w:color w:val="000000" w:themeColor="text1"/>
                <w:sz w:val="20"/>
                <w:szCs w:val="20"/>
              </w:rPr>
              <w:t xml:space="preserve"> г.</w:t>
            </w:r>
          </w:p>
        </w:tc>
        <w:tc>
          <w:tcPr>
            <w:tcW w:w="1494" w:type="dxa"/>
          </w:tcPr>
          <w:p w:rsidR="0092456A" w:rsidRPr="00941957" w:rsidRDefault="0092456A" w:rsidP="0056419B">
            <w:pPr>
              <w:pStyle w:val="Normal22"/>
              <w:spacing w:after="0" w:line="240" w:lineRule="auto"/>
              <w:rPr>
                <w:rFonts w:ascii="Times New Roman" w:eastAsia="Times New Roman" w:hAnsi="Times New Roman" w:cs="Times New Roman"/>
                <w:b/>
                <w:color w:val="000000" w:themeColor="text1"/>
                <w:sz w:val="20"/>
                <w:szCs w:val="20"/>
              </w:rPr>
            </w:pPr>
            <w:r w:rsidRPr="00941957">
              <w:rPr>
                <w:rStyle w:val="shorttext"/>
                <w:rFonts w:ascii="Times New Roman" w:hAnsi="Times New Roman" w:cs="Times New Roman"/>
                <w:color w:val="000000" w:themeColor="text1"/>
                <w:sz w:val="20"/>
                <w:szCs w:val="20"/>
              </w:rPr>
              <w:t>Не подразумевает расходов</w:t>
            </w:r>
          </w:p>
        </w:tc>
      </w:tr>
      <w:tr w:rsidR="0092456A" w:rsidRPr="00941957" w:rsidTr="001171E1">
        <w:trPr>
          <w:trHeight w:val="260"/>
        </w:trPr>
        <w:tc>
          <w:tcPr>
            <w:tcW w:w="535" w:type="dxa"/>
            <w:vMerge/>
            <w:tcBorders>
              <w:top w:val="single" w:sz="4" w:space="0" w:color="000000"/>
            </w:tcBorders>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92456A" w:rsidRPr="00941957" w:rsidRDefault="0092456A" w:rsidP="0056419B">
            <w:pPr>
              <w:pStyle w:val="Normal2"/>
              <w:spacing w:after="0" w:line="240" w:lineRule="auto"/>
              <w:rPr>
                <w:rFonts w:ascii="Times New Roman" w:eastAsia="Times New Roman" w:hAnsi="Times New Roman" w:cs="Times New Roman"/>
                <w:b/>
                <w:color w:val="000000" w:themeColor="text1"/>
                <w:sz w:val="20"/>
                <w:szCs w:val="20"/>
              </w:rPr>
            </w:pPr>
          </w:p>
        </w:tc>
        <w:tc>
          <w:tcPr>
            <w:tcW w:w="2647" w:type="dxa"/>
          </w:tcPr>
          <w:p w:rsidR="0092456A" w:rsidRPr="00D46DE6" w:rsidRDefault="0092456A"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lang w:val="ro-RO"/>
              </w:rPr>
              <w:t>I4.</w:t>
            </w:r>
            <w:r w:rsidRPr="00941957">
              <w:rPr>
                <w:rFonts w:ascii="Times New Roman" w:hAnsi="Times New Roman" w:cs="Times New Roman"/>
                <w:color w:val="000000" w:themeColor="text1"/>
                <w:sz w:val="20"/>
                <w:szCs w:val="20"/>
                <w:lang w:val="ro-RO"/>
              </w:rPr>
              <w:t>Обучение прокуроров в области расследования разных видов организованной  преступности</w:t>
            </w:r>
            <w:r w:rsidR="00D46DE6">
              <w:rPr>
                <w:rFonts w:ascii="Times New Roman" w:hAnsi="Times New Roman" w:cs="Times New Roman"/>
                <w:color w:val="000000" w:themeColor="text1"/>
                <w:sz w:val="20"/>
                <w:szCs w:val="20"/>
              </w:rPr>
              <w:t xml:space="preserve"> и коррупции</w:t>
            </w:r>
          </w:p>
          <w:p w:rsidR="0092456A" w:rsidRPr="00941957" w:rsidRDefault="0092456A" w:rsidP="0056419B">
            <w:pPr>
              <w:pStyle w:val="Normal12"/>
              <w:spacing w:after="0" w:line="240" w:lineRule="auto"/>
              <w:rPr>
                <w:rFonts w:ascii="Times New Roman" w:eastAsia="Times New Roman" w:hAnsi="Times New Roman" w:cs="Times New Roman"/>
                <w:color w:val="000000" w:themeColor="text1"/>
                <w:sz w:val="20"/>
                <w:szCs w:val="20"/>
                <w:lang w:val="ro-RO"/>
              </w:rPr>
            </w:pPr>
          </w:p>
        </w:tc>
        <w:tc>
          <w:tcPr>
            <w:tcW w:w="2127" w:type="dxa"/>
            <w:gridSpan w:val="2"/>
          </w:tcPr>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Количество обученных прокуроров</w:t>
            </w:r>
          </w:p>
        </w:tc>
        <w:tc>
          <w:tcPr>
            <w:tcW w:w="1990" w:type="dxa"/>
          </w:tcPr>
          <w:p w:rsidR="0092456A" w:rsidRPr="008306F0" w:rsidRDefault="0092456A" w:rsidP="0056419B">
            <w:pPr>
              <w:pStyle w:val="Normal2"/>
              <w:spacing w:after="0" w:line="240" w:lineRule="auto"/>
              <w:rPr>
                <w:rFonts w:ascii="Times New Roman" w:hAnsi="Times New Roman" w:cs="Times New Roman"/>
                <w:bCs/>
                <w:color w:val="000000" w:themeColor="text1"/>
                <w:sz w:val="20"/>
                <w:szCs w:val="20"/>
                <w:lang w:val="ru-RU"/>
              </w:rPr>
            </w:pPr>
            <w:r w:rsidRPr="00941957">
              <w:rPr>
                <w:rFonts w:ascii="Times New Roman" w:hAnsi="Times New Roman" w:cs="Times New Roman"/>
                <w:bCs/>
                <w:color w:val="000000" w:themeColor="text1"/>
                <w:sz w:val="20"/>
                <w:szCs w:val="20"/>
              </w:rPr>
              <w:t>Национальный институт юстиции</w:t>
            </w:r>
            <w:r w:rsidR="008306F0">
              <w:rPr>
                <w:rFonts w:ascii="Times New Roman" w:hAnsi="Times New Roman" w:cs="Times New Roman"/>
                <w:bCs/>
                <w:color w:val="000000" w:themeColor="text1"/>
                <w:sz w:val="20"/>
                <w:szCs w:val="20"/>
                <w:lang w:val="ru-RU"/>
              </w:rPr>
              <w:t>,</w:t>
            </w:r>
          </w:p>
          <w:p w:rsidR="0092456A" w:rsidRPr="00941957" w:rsidRDefault="0092456A"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hAnsi="Times New Roman" w:cs="Times New Roman"/>
                <w:bCs/>
                <w:color w:val="000000" w:themeColor="text1"/>
                <w:sz w:val="20"/>
                <w:szCs w:val="20"/>
                <w:lang w:val="ru-RU"/>
              </w:rPr>
              <w:t>Генеральная прокуратура</w:t>
            </w:r>
          </w:p>
        </w:tc>
        <w:tc>
          <w:tcPr>
            <w:tcW w:w="1464" w:type="dxa"/>
          </w:tcPr>
          <w:p w:rsidR="0092456A" w:rsidRPr="00941957" w:rsidRDefault="0092456A" w:rsidP="0056419B">
            <w:pPr>
              <w:pStyle w:val="Normal2"/>
              <w:spacing w:after="0" w:line="240" w:lineRule="auto"/>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en-US"/>
              </w:rPr>
              <w:t>IV</w:t>
            </w:r>
            <w:r w:rsidRPr="00941957">
              <w:rPr>
                <w:rFonts w:ascii="Times New Roman" w:hAnsi="Times New Roman" w:cs="Times New Roman"/>
                <w:color w:val="000000" w:themeColor="text1"/>
                <w:sz w:val="20"/>
                <w:szCs w:val="20"/>
              </w:rPr>
              <w:t xml:space="preserve"> квартал</w:t>
            </w:r>
          </w:p>
          <w:p w:rsidR="0092456A" w:rsidRPr="00941957" w:rsidRDefault="008306F0"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2017 г.</w:t>
            </w:r>
          </w:p>
        </w:tc>
        <w:tc>
          <w:tcPr>
            <w:tcW w:w="1494" w:type="dxa"/>
          </w:tcPr>
          <w:p w:rsidR="0092456A" w:rsidRPr="00A63861" w:rsidRDefault="0092456A" w:rsidP="0056419B">
            <w:pPr>
              <w:pStyle w:val="Normal2"/>
              <w:spacing w:after="0" w:line="240" w:lineRule="auto"/>
              <w:rPr>
                <w:rFonts w:ascii="Times New Roman" w:eastAsia="SimSun" w:hAnsi="Times New Roman" w:cs="Times New Roman"/>
                <w:color w:val="000000" w:themeColor="text1"/>
                <w:sz w:val="20"/>
                <w:szCs w:val="20"/>
                <w:lang w:val="ru-RU"/>
              </w:rPr>
            </w:pPr>
            <w:r w:rsidRPr="00941957">
              <w:rPr>
                <w:rFonts w:ascii="Times New Roman" w:eastAsia="SimSun" w:hAnsi="Times New Roman" w:cs="Times New Roman"/>
                <w:color w:val="000000" w:themeColor="text1"/>
                <w:sz w:val="20"/>
                <w:szCs w:val="20"/>
              </w:rPr>
              <w:t>В пределах бюджет</w:t>
            </w:r>
            <w:r w:rsidR="00A63861">
              <w:rPr>
                <w:rFonts w:ascii="Times New Roman" w:eastAsia="SimSun" w:hAnsi="Times New Roman" w:cs="Times New Roman"/>
                <w:color w:val="000000" w:themeColor="text1"/>
                <w:sz w:val="20"/>
                <w:szCs w:val="20"/>
                <w:lang w:val="ru-RU"/>
              </w:rPr>
              <w:t>ов</w:t>
            </w:r>
          </w:p>
          <w:p w:rsidR="008306F0" w:rsidRPr="00941957" w:rsidRDefault="008306F0"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органов власти</w:t>
            </w:r>
          </w:p>
        </w:tc>
      </w:tr>
      <w:tr w:rsidR="0092456A" w:rsidRPr="00941957" w:rsidTr="001171E1">
        <w:trPr>
          <w:trHeight w:val="260"/>
        </w:trPr>
        <w:tc>
          <w:tcPr>
            <w:tcW w:w="535" w:type="dxa"/>
            <w:vMerge/>
            <w:tcBorders>
              <w:top w:val="single" w:sz="4" w:space="0" w:color="000000"/>
            </w:tcBorders>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92456A" w:rsidRPr="00941957" w:rsidRDefault="0092456A" w:rsidP="0056419B">
            <w:pPr>
              <w:pStyle w:val="Normal2"/>
              <w:spacing w:after="0" w:line="240" w:lineRule="auto"/>
              <w:rPr>
                <w:rFonts w:ascii="Times New Roman" w:eastAsia="Times New Roman" w:hAnsi="Times New Roman" w:cs="Times New Roman"/>
                <w:b/>
                <w:color w:val="000000" w:themeColor="text1"/>
                <w:sz w:val="20"/>
                <w:szCs w:val="20"/>
              </w:rPr>
            </w:pPr>
          </w:p>
        </w:tc>
        <w:tc>
          <w:tcPr>
            <w:tcW w:w="2647" w:type="dxa"/>
          </w:tcPr>
          <w:p w:rsidR="0092456A" w:rsidRPr="00941957" w:rsidRDefault="0092456A" w:rsidP="0056419B">
            <w:pPr>
              <w:pStyle w:val="Normal12"/>
              <w:spacing w:after="0" w:line="240" w:lineRule="auto"/>
              <w:rPr>
                <w:rFonts w:ascii="Times New Roman" w:eastAsia="Times New Roman" w:hAnsi="Times New Roman" w:cs="Times New Roman"/>
                <w:color w:val="000000" w:themeColor="text1"/>
                <w:sz w:val="20"/>
                <w:szCs w:val="20"/>
                <w:lang w:val="ro-RO"/>
              </w:rPr>
            </w:pPr>
            <w:r w:rsidRPr="00941957">
              <w:rPr>
                <w:rFonts w:ascii="Times New Roman" w:eastAsia="Times New Roman" w:hAnsi="Times New Roman" w:cs="Times New Roman"/>
                <w:b/>
                <w:color w:val="000000" w:themeColor="text1"/>
                <w:sz w:val="20"/>
                <w:szCs w:val="20"/>
                <w:lang w:val="ro-RO"/>
              </w:rPr>
              <w:t>I5.</w:t>
            </w:r>
            <w:r w:rsidR="00A63861">
              <w:rPr>
                <w:rFonts w:ascii="Times New Roman" w:eastAsia="Times New Roman" w:hAnsi="Times New Roman" w:cs="Times New Roman"/>
                <w:color w:val="000000" w:themeColor="text1"/>
                <w:sz w:val="20"/>
                <w:szCs w:val="20"/>
              </w:rPr>
              <w:t>Опубликование</w:t>
            </w:r>
            <w:r w:rsidRPr="00941957">
              <w:rPr>
                <w:rFonts w:ascii="Times New Roman" w:eastAsia="Times New Roman" w:hAnsi="Times New Roman" w:cs="Times New Roman"/>
                <w:color w:val="000000" w:themeColor="text1"/>
                <w:sz w:val="20"/>
                <w:szCs w:val="20"/>
                <w:lang w:val="ro-RO"/>
              </w:rPr>
              <w:t xml:space="preserve"> отчета о деятельности специализированного прокурора</w:t>
            </w:r>
            <w:r w:rsidR="00C000DA">
              <w:rPr>
                <w:rFonts w:ascii="Times New Roman" w:eastAsia="Times New Roman" w:hAnsi="Times New Roman" w:cs="Times New Roman"/>
                <w:color w:val="000000" w:themeColor="text1"/>
                <w:sz w:val="20"/>
                <w:szCs w:val="20"/>
              </w:rPr>
              <w:t>по</w:t>
            </w:r>
            <w:r w:rsidRPr="00941957">
              <w:rPr>
                <w:rFonts w:ascii="Times New Roman" w:eastAsia="Times New Roman" w:hAnsi="Times New Roman" w:cs="Times New Roman"/>
                <w:color w:val="000000" w:themeColor="text1"/>
                <w:sz w:val="20"/>
                <w:szCs w:val="20"/>
                <w:lang w:val="ro-RO"/>
              </w:rPr>
              <w:t xml:space="preserve">  борьб</w:t>
            </w:r>
            <w:r w:rsidR="00C000DA">
              <w:rPr>
                <w:rFonts w:ascii="Times New Roman" w:eastAsia="Times New Roman" w:hAnsi="Times New Roman" w:cs="Times New Roman"/>
                <w:color w:val="000000" w:themeColor="text1"/>
                <w:sz w:val="20"/>
                <w:szCs w:val="20"/>
              </w:rPr>
              <w:t>е</w:t>
            </w:r>
            <w:r w:rsidRPr="00941957">
              <w:rPr>
                <w:rFonts w:ascii="Times New Roman" w:eastAsia="Times New Roman" w:hAnsi="Times New Roman" w:cs="Times New Roman"/>
                <w:color w:val="000000" w:themeColor="text1"/>
                <w:sz w:val="20"/>
                <w:szCs w:val="20"/>
                <w:lang w:val="ro-RO"/>
              </w:rPr>
              <w:t xml:space="preserve"> с организованной преступностью</w:t>
            </w:r>
          </w:p>
        </w:tc>
        <w:tc>
          <w:tcPr>
            <w:tcW w:w="2127" w:type="dxa"/>
            <w:gridSpan w:val="2"/>
          </w:tcPr>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Опубликованный отчет </w:t>
            </w:r>
          </w:p>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1990" w:type="dxa"/>
          </w:tcPr>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Генеральная прокуратура</w:t>
            </w:r>
          </w:p>
        </w:tc>
        <w:tc>
          <w:tcPr>
            <w:tcW w:w="1464" w:type="dxa"/>
          </w:tcPr>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Ежегодно</w:t>
            </w:r>
          </w:p>
        </w:tc>
        <w:tc>
          <w:tcPr>
            <w:tcW w:w="1494" w:type="dxa"/>
          </w:tcPr>
          <w:p w:rsidR="0092456A" w:rsidRPr="00941957" w:rsidRDefault="00C000DA" w:rsidP="0056419B">
            <w:pPr>
              <w:pStyle w:val="Normal1"/>
              <w:tabs>
                <w:tab w:val="left" w:pos="73"/>
                <w:tab w:val="left" w:pos="11520"/>
              </w:tabs>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В </w:t>
            </w:r>
            <w:r w:rsidR="0092456A" w:rsidRPr="00941957">
              <w:rPr>
                <w:rFonts w:ascii="Times New Roman" w:hAnsi="Times New Roman" w:cs="Times New Roman"/>
                <w:color w:val="000000" w:themeColor="text1"/>
                <w:sz w:val="20"/>
                <w:szCs w:val="20"/>
              </w:rPr>
              <w:t xml:space="preserve">рамках бюджета </w:t>
            </w:r>
            <w:r>
              <w:rPr>
                <w:rFonts w:ascii="Times New Roman" w:hAnsi="Times New Roman" w:cs="Times New Roman"/>
                <w:color w:val="000000" w:themeColor="text1"/>
                <w:sz w:val="20"/>
                <w:szCs w:val="20"/>
              </w:rPr>
              <w:t xml:space="preserve">учреждения </w:t>
            </w:r>
            <w:r w:rsidR="0092456A" w:rsidRPr="00941957">
              <w:rPr>
                <w:rFonts w:ascii="Times New Roman" w:hAnsi="Times New Roman" w:cs="Times New Roman"/>
                <w:color w:val="000000" w:themeColor="text1"/>
                <w:sz w:val="20"/>
                <w:szCs w:val="20"/>
              </w:rPr>
              <w:t>и при содействии внешних партнеров</w:t>
            </w:r>
          </w:p>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p>
        </w:tc>
      </w:tr>
      <w:tr w:rsidR="00B121FD" w:rsidRPr="00941957" w:rsidTr="001171E1">
        <w:trPr>
          <w:trHeight w:val="3220"/>
        </w:trPr>
        <w:tc>
          <w:tcPr>
            <w:tcW w:w="535" w:type="dxa"/>
            <w:vMerge/>
            <w:tcBorders>
              <w:top w:val="single" w:sz="4" w:space="0" w:color="000000"/>
            </w:tcBorders>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B121FD" w:rsidRPr="00941957" w:rsidRDefault="00B121FD" w:rsidP="0056419B">
            <w:pPr>
              <w:spacing w:after="0" w:line="240" w:lineRule="auto"/>
              <w:rPr>
                <w:rFonts w:ascii="Times New Roman" w:hAnsi="Times New Roman"/>
                <w:sz w:val="20"/>
                <w:szCs w:val="18"/>
              </w:rPr>
            </w:pPr>
            <w:r w:rsidRPr="00941957">
              <w:rPr>
                <w:rFonts w:ascii="Times New Roman" w:hAnsi="Times New Roman"/>
                <w:b/>
                <w:sz w:val="20"/>
                <w:szCs w:val="18"/>
              </w:rPr>
              <w:t>(2)</w:t>
            </w:r>
            <w:r w:rsidRPr="00941957">
              <w:rPr>
                <w:rFonts w:ascii="Times New Roman" w:hAnsi="Times New Roman"/>
                <w:sz w:val="20"/>
                <w:szCs w:val="18"/>
              </w:rPr>
              <w:t xml:space="preserve"> Стороны тесно сотрудничают для обеспечения эффективного функционирования </w:t>
            </w:r>
            <w:r w:rsidR="00C000DA">
              <w:rPr>
                <w:rFonts w:ascii="Times New Roman" w:hAnsi="Times New Roman"/>
                <w:sz w:val="20"/>
                <w:szCs w:val="18"/>
              </w:rPr>
              <w:t>учреждений</w:t>
            </w:r>
            <w:r w:rsidRPr="00941957">
              <w:rPr>
                <w:rFonts w:ascii="Times New Roman" w:hAnsi="Times New Roman"/>
                <w:sz w:val="20"/>
                <w:szCs w:val="18"/>
              </w:rPr>
              <w:t xml:space="preserve"> в сфере соблюдения закона и осуществления правосудия  </w:t>
            </w:r>
          </w:p>
          <w:p w:rsidR="00B121FD" w:rsidRPr="00941957" w:rsidRDefault="00B121FD" w:rsidP="0056419B">
            <w:pPr>
              <w:spacing w:after="0" w:line="240" w:lineRule="auto"/>
              <w:rPr>
                <w:rFonts w:ascii="Times New Roman" w:hAnsi="Times New Roman"/>
                <w:b/>
                <w:sz w:val="20"/>
                <w:szCs w:val="18"/>
              </w:rPr>
            </w:pPr>
          </w:p>
        </w:tc>
        <w:tc>
          <w:tcPr>
            <w:tcW w:w="2491" w:type="dxa"/>
            <w:gridSpan w:val="2"/>
          </w:tcPr>
          <w:p w:rsidR="00B121FD" w:rsidRPr="00967AEF" w:rsidRDefault="00B121FD" w:rsidP="0056419B">
            <w:pPr>
              <w:pStyle w:val="Normal2"/>
              <w:spacing w:after="0" w:line="240" w:lineRule="auto"/>
              <w:rPr>
                <w:rFonts w:ascii="Times New Roman" w:eastAsia="Times New Roman" w:hAnsi="Times New Roman" w:cs="Times New Roman"/>
                <w:color w:val="auto"/>
                <w:sz w:val="20"/>
                <w:lang w:val="ru-RU"/>
              </w:rPr>
            </w:pPr>
            <w:r w:rsidRPr="00941957">
              <w:rPr>
                <w:rFonts w:ascii="Times New Roman" w:eastAsia="Times New Roman" w:hAnsi="Times New Roman" w:cs="Times New Roman"/>
                <w:color w:val="auto"/>
                <w:sz w:val="20"/>
              </w:rPr>
              <w:t>Принят</w:t>
            </w:r>
            <w:r w:rsidRPr="00941957">
              <w:rPr>
                <w:rFonts w:ascii="Times New Roman" w:eastAsia="Times New Roman" w:hAnsi="Times New Roman" w:cs="Times New Roman"/>
                <w:color w:val="auto"/>
                <w:sz w:val="20"/>
                <w:lang w:val="ru-RU"/>
              </w:rPr>
              <w:t>ие</w:t>
            </w:r>
            <w:r w:rsidRPr="00941957">
              <w:rPr>
                <w:rFonts w:ascii="Times New Roman" w:eastAsia="Times New Roman" w:hAnsi="Times New Roman" w:cs="Times New Roman"/>
                <w:color w:val="auto"/>
                <w:sz w:val="20"/>
              </w:rPr>
              <w:t xml:space="preserve"> закон</w:t>
            </w:r>
            <w:r w:rsidRPr="00941957">
              <w:rPr>
                <w:rFonts w:ascii="Times New Roman" w:eastAsia="Times New Roman" w:hAnsi="Times New Roman" w:cs="Times New Roman"/>
                <w:color w:val="auto"/>
                <w:sz w:val="20"/>
                <w:lang w:val="ru-RU"/>
              </w:rPr>
              <w:t>а</w:t>
            </w:r>
            <w:r w:rsidRPr="00941957">
              <w:rPr>
                <w:rFonts w:ascii="Times New Roman" w:eastAsia="Times New Roman" w:hAnsi="Times New Roman" w:cs="Times New Roman"/>
                <w:color w:val="auto"/>
                <w:sz w:val="20"/>
              </w:rPr>
              <w:t xml:space="preserve"> о пропорциональных санкциях</w:t>
            </w:r>
            <w:r w:rsidR="00C000DA">
              <w:rPr>
                <w:rFonts w:ascii="Times New Roman" w:eastAsia="Times New Roman" w:hAnsi="Times New Roman" w:cs="Times New Roman"/>
                <w:color w:val="auto"/>
                <w:sz w:val="20"/>
                <w:lang w:val="ru-RU"/>
              </w:rPr>
              <w:t xml:space="preserve">, </w:t>
            </w:r>
            <w:r w:rsidR="00967AEF">
              <w:rPr>
                <w:rFonts w:ascii="Times New Roman" w:eastAsia="Times New Roman" w:hAnsi="Times New Roman" w:cs="Times New Roman"/>
                <w:color w:val="auto"/>
                <w:sz w:val="20"/>
                <w:lang w:val="ru-RU"/>
              </w:rPr>
              <w:t>в результате которых будутпресечены</w:t>
            </w:r>
            <w:r w:rsidRPr="00941957">
              <w:rPr>
                <w:rFonts w:ascii="Times New Roman" w:eastAsia="Times New Roman" w:hAnsi="Times New Roman" w:cs="Times New Roman"/>
                <w:color w:val="auto"/>
                <w:sz w:val="20"/>
              </w:rPr>
              <w:t>коррупционны</w:t>
            </w:r>
            <w:r w:rsidR="00967AEF">
              <w:rPr>
                <w:rFonts w:ascii="Times New Roman" w:eastAsia="Times New Roman" w:hAnsi="Times New Roman" w:cs="Times New Roman"/>
                <w:color w:val="auto"/>
                <w:sz w:val="20"/>
                <w:lang w:val="ru-RU"/>
              </w:rPr>
              <w:t xml:space="preserve">е </w:t>
            </w:r>
            <w:r w:rsidRPr="00941957">
              <w:rPr>
                <w:rFonts w:ascii="Times New Roman" w:eastAsia="Times New Roman" w:hAnsi="Times New Roman" w:cs="Times New Roman"/>
                <w:color w:val="auto"/>
                <w:sz w:val="20"/>
              </w:rPr>
              <w:t>правонарушени</w:t>
            </w:r>
            <w:r w:rsidR="00967AEF">
              <w:rPr>
                <w:rFonts w:ascii="Times New Roman" w:eastAsia="Times New Roman" w:hAnsi="Times New Roman" w:cs="Times New Roman"/>
                <w:color w:val="auto"/>
                <w:sz w:val="20"/>
                <w:lang w:val="ru-RU"/>
              </w:rPr>
              <w:t xml:space="preserve">я </w:t>
            </w:r>
            <w:r w:rsidRPr="00941957">
              <w:rPr>
                <w:rFonts w:ascii="Times New Roman" w:eastAsia="Times New Roman" w:hAnsi="Times New Roman" w:cs="Times New Roman"/>
                <w:color w:val="auto"/>
                <w:sz w:val="20"/>
              </w:rPr>
              <w:t>и отмывание денег</w:t>
            </w:r>
          </w:p>
        </w:tc>
        <w:tc>
          <w:tcPr>
            <w:tcW w:w="2647" w:type="dxa"/>
          </w:tcPr>
          <w:p w:rsidR="00B121FD" w:rsidRPr="00941957" w:rsidRDefault="00B121FD" w:rsidP="0056419B">
            <w:pPr>
              <w:pStyle w:val="Normal1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lang w:val="fr-BE"/>
              </w:rPr>
              <w:t>L</w:t>
            </w:r>
            <w:r w:rsidRPr="00941957">
              <w:rPr>
                <w:rFonts w:ascii="Times New Roman" w:eastAsia="Times New Roman" w:hAnsi="Times New Roman" w:cs="Times New Roman"/>
                <w:b/>
                <w:color w:val="auto"/>
                <w:sz w:val="20"/>
                <w:szCs w:val="20"/>
              </w:rPr>
              <w:t xml:space="preserve">8. </w:t>
            </w:r>
            <w:r w:rsidRPr="00941957">
              <w:rPr>
                <w:rFonts w:ascii="Times New Roman" w:hAnsi="Times New Roman"/>
                <w:b/>
                <w:sz w:val="20"/>
              </w:rPr>
              <w:t xml:space="preserve">Акт о внесении изменений </w:t>
            </w:r>
          </w:p>
          <w:p w:rsidR="00B121FD" w:rsidRPr="00941957" w:rsidRDefault="008E744E" w:rsidP="0056419B">
            <w:pPr>
              <w:pStyle w:val="Normal12"/>
              <w:spacing w:after="0" w:line="240" w:lineRule="auto"/>
              <w:rPr>
                <w:rFonts w:ascii="Times New Roman" w:eastAsia="Times New Roman" w:hAnsi="Times New Roman" w:cs="Times New Roman"/>
                <w:b/>
                <w:color w:val="auto"/>
                <w:sz w:val="20"/>
                <w:szCs w:val="20"/>
              </w:rPr>
            </w:pPr>
            <w:r w:rsidRPr="00941957">
              <w:rPr>
                <w:rFonts w:ascii="Times New Roman" w:hAnsi="Times New Roman"/>
                <w:sz w:val="20"/>
              </w:rPr>
              <w:t xml:space="preserve">Проект </w:t>
            </w:r>
            <w:r w:rsidR="007C7B93" w:rsidRPr="00941957">
              <w:rPr>
                <w:rFonts w:ascii="Times New Roman" w:hAnsi="Times New Roman"/>
                <w:sz w:val="20"/>
              </w:rPr>
              <w:t>закон</w:t>
            </w:r>
            <w:r w:rsidR="007C7B93">
              <w:rPr>
                <w:rFonts w:ascii="Times New Roman" w:hAnsi="Times New Roman"/>
                <w:sz w:val="20"/>
              </w:rPr>
              <w:t xml:space="preserve">а </w:t>
            </w:r>
            <w:r w:rsidR="00B121FD" w:rsidRPr="00941957">
              <w:rPr>
                <w:rFonts w:ascii="Times New Roman" w:hAnsi="Times New Roman"/>
                <w:sz w:val="20"/>
              </w:rPr>
              <w:t xml:space="preserve">о демотивационных </w:t>
            </w:r>
            <w:r w:rsidR="00B121FD" w:rsidRPr="00941957">
              <w:rPr>
                <w:rFonts w:ascii="Times New Roman" w:eastAsia="Times New Roman" w:hAnsi="Times New Roman" w:cs="Times New Roman"/>
                <w:color w:val="auto"/>
                <w:sz w:val="20"/>
              </w:rPr>
              <w:t>санкциях</w:t>
            </w:r>
            <w:r w:rsidR="00B121FD" w:rsidRPr="00941957">
              <w:rPr>
                <w:rFonts w:ascii="Times New Roman" w:hAnsi="Times New Roman"/>
                <w:sz w:val="20"/>
              </w:rPr>
              <w:t xml:space="preserve"> за акты коррупции</w:t>
            </w:r>
            <w:r w:rsidR="007C7B93">
              <w:rPr>
                <w:rFonts w:ascii="Times New Roman" w:hAnsi="Times New Roman"/>
                <w:sz w:val="20"/>
              </w:rPr>
              <w:t>, деяния, приравниваемые к актам коррупции,</w:t>
            </w:r>
            <w:r w:rsidR="00B121FD" w:rsidRPr="00941957">
              <w:rPr>
                <w:rFonts w:ascii="Times New Roman" w:hAnsi="Times New Roman"/>
                <w:sz w:val="20"/>
              </w:rPr>
              <w:t xml:space="preserve">смежные с </w:t>
            </w:r>
            <w:r w:rsidR="00673BA9">
              <w:rPr>
                <w:rFonts w:ascii="Times New Roman" w:hAnsi="Times New Roman"/>
                <w:sz w:val="20"/>
              </w:rPr>
              <w:t>ними акты  и коррупционные деяния</w:t>
            </w:r>
          </w:p>
        </w:tc>
        <w:tc>
          <w:tcPr>
            <w:tcW w:w="2127" w:type="dxa"/>
            <w:gridSpan w:val="2"/>
          </w:tcPr>
          <w:p w:rsidR="00B121FD" w:rsidRPr="00941957" w:rsidRDefault="00B121FD" w:rsidP="0056419B">
            <w:pPr>
              <w:spacing w:after="0"/>
              <w:jc w:val="both"/>
              <w:rPr>
                <w:rFonts w:ascii="Times New Roman" w:eastAsia="Calibri" w:hAnsi="Times New Roman"/>
                <w:sz w:val="20"/>
                <w:lang w:val="fr-BE"/>
              </w:rPr>
            </w:pPr>
            <w:r w:rsidRPr="00941957">
              <w:rPr>
                <w:rFonts w:ascii="Times New Roman" w:eastAsia="Calibri" w:hAnsi="Times New Roman"/>
                <w:sz w:val="20"/>
              </w:rPr>
              <w:t>Закон</w:t>
            </w:r>
            <w:r w:rsidR="007C7B93">
              <w:rPr>
                <w:rFonts w:ascii="Times New Roman" w:eastAsia="Calibri" w:hAnsi="Times New Roman"/>
                <w:sz w:val="20"/>
              </w:rPr>
              <w:t>,</w:t>
            </w:r>
            <w:r w:rsidRPr="00941957">
              <w:rPr>
                <w:rFonts w:ascii="Times New Roman" w:eastAsia="Calibri" w:hAnsi="Times New Roman"/>
                <w:sz w:val="20"/>
              </w:rPr>
              <w:t>вступивший</w:t>
            </w: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hAnsi="Times New Roman"/>
                <w:sz w:val="20"/>
              </w:rPr>
              <w:t xml:space="preserve">в </w:t>
            </w:r>
            <w:r w:rsidRPr="00941957">
              <w:rPr>
                <w:rFonts w:ascii="Times New Roman" w:hAnsi="Times New Roman"/>
                <w:sz w:val="20"/>
                <w:lang w:val="ru-RU"/>
              </w:rPr>
              <w:t>силу</w:t>
            </w:r>
          </w:p>
        </w:tc>
        <w:tc>
          <w:tcPr>
            <w:tcW w:w="1990" w:type="dxa"/>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hAnsi="Times New Roman"/>
                <w:sz w:val="20"/>
              </w:rPr>
              <w:t xml:space="preserve">Национальный </w:t>
            </w:r>
            <w:r w:rsidRPr="00941957">
              <w:rPr>
                <w:rFonts w:ascii="Times New Roman" w:hAnsi="Times New Roman"/>
                <w:sz w:val="20"/>
                <w:lang w:val="ru-RU"/>
              </w:rPr>
              <w:t>Ц</w:t>
            </w:r>
            <w:r w:rsidRPr="00941957">
              <w:rPr>
                <w:rFonts w:ascii="Times New Roman" w:hAnsi="Times New Roman"/>
                <w:sz w:val="20"/>
              </w:rPr>
              <w:t xml:space="preserve">ентр по </w:t>
            </w:r>
            <w:r w:rsidR="007C7B93" w:rsidRPr="00941957">
              <w:rPr>
                <w:rFonts w:ascii="Times New Roman" w:hAnsi="Times New Roman"/>
                <w:sz w:val="20"/>
                <w:lang w:val="ru-RU"/>
              </w:rPr>
              <w:t>б</w:t>
            </w:r>
            <w:r w:rsidR="007C7B93" w:rsidRPr="00941957">
              <w:rPr>
                <w:rFonts w:ascii="Times New Roman" w:hAnsi="Times New Roman"/>
                <w:sz w:val="20"/>
              </w:rPr>
              <w:t xml:space="preserve">орьбе с </w:t>
            </w:r>
            <w:r w:rsidR="007C7B93" w:rsidRPr="00941957">
              <w:rPr>
                <w:rFonts w:ascii="Times New Roman" w:hAnsi="Times New Roman"/>
                <w:sz w:val="20"/>
                <w:lang w:val="ru-RU"/>
              </w:rPr>
              <w:t>к</w:t>
            </w:r>
            <w:r w:rsidR="007C7B93" w:rsidRPr="00941957">
              <w:rPr>
                <w:rFonts w:ascii="Times New Roman" w:hAnsi="Times New Roman"/>
                <w:sz w:val="20"/>
              </w:rPr>
              <w:t>оррупцие</w:t>
            </w:r>
            <w:r w:rsidRPr="00941957">
              <w:rPr>
                <w:rFonts w:ascii="Times New Roman" w:hAnsi="Times New Roman"/>
                <w:sz w:val="20"/>
              </w:rPr>
              <w:t>й</w:t>
            </w:r>
          </w:p>
        </w:tc>
        <w:tc>
          <w:tcPr>
            <w:tcW w:w="1464" w:type="dxa"/>
          </w:tcPr>
          <w:p w:rsidR="007C7B93" w:rsidRDefault="007C7B93" w:rsidP="0056419B">
            <w:pPr>
              <w:pStyle w:val="Normal2"/>
              <w:spacing w:after="0" w:line="240" w:lineRule="auto"/>
              <w:rPr>
                <w:rFonts w:ascii="Times New Roman" w:hAnsi="Times New Roman"/>
                <w:sz w:val="20"/>
                <w:lang w:val="ru-RU"/>
              </w:rPr>
            </w:pPr>
            <w:r>
              <w:rPr>
                <w:rFonts w:ascii="Times New Roman" w:hAnsi="Times New Roman"/>
                <w:sz w:val="20"/>
                <w:lang w:val="en-US"/>
              </w:rPr>
              <w:t>I</w:t>
            </w:r>
            <w:r w:rsidR="00B121FD" w:rsidRPr="00941957">
              <w:rPr>
                <w:rFonts w:ascii="Times New Roman" w:hAnsi="Times New Roman"/>
                <w:sz w:val="20"/>
                <w:lang w:val="ru-RU"/>
              </w:rPr>
              <w:t xml:space="preserve"> квартал </w:t>
            </w:r>
          </w:p>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hAnsi="Times New Roman"/>
                <w:sz w:val="20"/>
                <w:lang w:val="ru-RU"/>
              </w:rPr>
              <w:t>2018 г</w:t>
            </w:r>
            <w:r w:rsidR="007C7B93">
              <w:rPr>
                <w:rFonts w:ascii="Times New Roman" w:hAnsi="Times New Roman"/>
                <w:sz w:val="20"/>
                <w:lang w:val="ru-RU"/>
              </w:rPr>
              <w:t>.</w:t>
            </w:r>
          </w:p>
        </w:tc>
        <w:tc>
          <w:tcPr>
            <w:tcW w:w="1494" w:type="dxa"/>
          </w:tcPr>
          <w:p w:rsidR="00B121FD" w:rsidRPr="00941957" w:rsidRDefault="00B121FD"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hAnsi="Times New Roman"/>
                <w:sz w:val="20"/>
                <w:lang w:val="ru-RU"/>
              </w:rPr>
              <w:t>Не подразумевает расходы</w:t>
            </w:r>
          </w:p>
        </w:tc>
      </w:tr>
      <w:tr w:rsidR="00724FBA" w:rsidRPr="00941957" w:rsidTr="001171E1">
        <w:trPr>
          <w:trHeight w:val="2020"/>
        </w:trPr>
        <w:tc>
          <w:tcPr>
            <w:tcW w:w="535" w:type="dxa"/>
            <w:tcBorders>
              <w:top w:val="single" w:sz="4" w:space="0" w:color="000000"/>
            </w:tcBorders>
          </w:tcPr>
          <w:p w:rsidR="00724FBA" w:rsidRPr="00941957" w:rsidRDefault="00724FBA"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24FBA" w:rsidRPr="00941957" w:rsidRDefault="00724FBA" w:rsidP="0056419B">
            <w:pPr>
              <w:pStyle w:val="Normal2"/>
              <w:spacing w:after="0" w:line="240" w:lineRule="auto"/>
              <w:rPr>
                <w:rFonts w:ascii="Times New Roman" w:eastAsia="Times New Roman" w:hAnsi="Times New Roman" w:cs="Times New Roman"/>
                <w:b/>
                <w:color w:val="auto"/>
                <w:sz w:val="20"/>
                <w:szCs w:val="20"/>
                <w:lang w:val="ru-RU"/>
              </w:rPr>
            </w:pPr>
          </w:p>
          <w:p w:rsidR="00724FBA" w:rsidRPr="00941957" w:rsidRDefault="00724FBA"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Borders>
              <w:bottom w:val="single" w:sz="4" w:space="0" w:color="000000"/>
            </w:tcBorders>
          </w:tcPr>
          <w:p w:rsidR="00724FBA" w:rsidRPr="00941957" w:rsidRDefault="00724FBA" w:rsidP="0056419B">
            <w:pPr>
              <w:pStyle w:val="Normal2"/>
              <w:spacing w:after="0" w:line="240" w:lineRule="auto"/>
              <w:rPr>
                <w:rFonts w:ascii="Times New Roman" w:eastAsia="Times New Roman" w:hAnsi="Times New Roman" w:cs="Times New Roman"/>
                <w:b/>
                <w:color w:val="auto"/>
                <w:sz w:val="20"/>
                <w:szCs w:val="20"/>
              </w:rPr>
            </w:pPr>
          </w:p>
        </w:tc>
        <w:tc>
          <w:tcPr>
            <w:tcW w:w="2647" w:type="dxa"/>
          </w:tcPr>
          <w:p w:rsidR="00724FBA" w:rsidRPr="00941957" w:rsidRDefault="00724FBA"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b/>
                <w:color w:val="auto"/>
                <w:sz w:val="20"/>
                <w:szCs w:val="20"/>
                <w:lang w:val="ro-RO"/>
              </w:rPr>
              <w:t xml:space="preserve">L9. </w:t>
            </w:r>
            <w:r w:rsidRPr="00941957">
              <w:rPr>
                <w:rFonts w:ascii="Times New Roman" w:eastAsia="SimSun" w:hAnsi="Times New Roman"/>
                <w:b/>
                <w:sz w:val="20"/>
              </w:rPr>
              <w:t>Новый акт</w:t>
            </w:r>
          </w:p>
          <w:p w:rsidR="00724FBA" w:rsidRPr="00941957" w:rsidRDefault="00724FBA"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SimSun" w:hAnsi="Times New Roman"/>
                <w:sz w:val="20"/>
              </w:rPr>
              <w:t xml:space="preserve">Проект </w:t>
            </w:r>
            <w:r w:rsidR="00673BA9">
              <w:rPr>
                <w:rFonts w:ascii="Times New Roman" w:eastAsia="SimSun" w:hAnsi="Times New Roman"/>
                <w:sz w:val="20"/>
              </w:rPr>
              <w:t>постановления</w:t>
            </w:r>
            <w:r w:rsidRPr="00941957">
              <w:rPr>
                <w:rFonts w:ascii="Times New Roman" w:eastAsia="SimSun" w:hAnsi="Times New Roman"/>
                <w:sz w:val="20"/>
              </w:rPr>
              <w:t xml:space="preserve"> Парламента об утверждении Национальной </w:t>
            </w:r>
            <w:r w:rsidR="00673BA9" w:rsidRPr="00941957">
              <w:rPr>
                <w:rFonts w:ascii="Times New Roman" w:eastAsia="SimSun" w:hAnsi="Times New Roman"/>
                <w:sz w:val="20"/>
              </w:rPr>
              <w:t>стратегии о неподкупности и борьбе с коррупцией</w:t>
            </w:r>
            <w:r w:rsidR="00673BA9">
              <w:rPr>
                <w:rFonts w:ascii="Times New Roman" w:eastAsia="SimSun" w:hAnsi="Times New Roman"/>
                <w:sz w:val="20"/>
              </w:rPr>
              <w:t xml:space="preserve"> на</w:t>
            </w:r>
            <w:r w:rsidRPr="00941957">
              <w:rPr>
                <w:rFonts w:ascii="Times New Roman" w:eastAsia="SimSun" w:hAnsi="Times New Roman"/>
                <w:sz w:val="20"/>
              </w:rPr>
              <w:t>2017 - 2020 год</w:t>
            </w:r>
            <w:r w:rsidR="00673BA9">
              <w:rPr>
                <w:rFonts w:ascii="Times New Roman" w:eastAsia="SimSun" w:hAnsi="Times New Roman"/>
                <w:sz w:val="20"/>
              </w:rPr>
              <w:t>ы</w:t>
            </w:r>
            <w:r w:rsidRPr="00941957">
              <w:rPr>
                <w:rFonts w:ascii="Times New Roman" w:eastAsia="SimSun" w:hAnsi="Times New Roman"/>
                <w:sz w:val="20"/>
              </w:rPr>
              <w:t xml:space="preserve"> и Плана действий по ее реализации</w:t>
            </w:r>
          </w:p>
        </w:tc>
        <w:tc>
          <w:tcPr>
            <w:tcW w:w="2127" w:type="dxa"/>
            <w:gridSpan w:val="2"/>
          </w:tcPr>
          <w:p w:rsidR="00724FBA" w:rsidRPr="00941957" w:rsidRDefault="00673BA9" w:rsidP="0056419B">
            <w:pPr>
              <w:pStyle w:val="Normal2"/>
              <w:spacing w:after="0" w:line="240" w:lineRule="auto"/>
              <w:rPr>
                <w:rFonts w:ascii="Times New Roman" w:eastAsia="Times New Roman" w:hAnsi="Times New Roman" w:cs="Times New Roman"/>
                <w:color w:val="auto"/>
                <w:sz w:val="20"/>
                <w:szCs w:val="20"/>
              </w:rPr>
            </w:pPr>
            <w:r>
              <w:rPr>
                <w:rFonts w:ascii="Times New Roman" w:hAnsi="Times New Roman"/>
                <w:sz w:val="20"/>
                <w:lang w:val="ru-RU"/>
              </w:rPr>
              <w:t>Постановление</w:t>
            </w:r>
            <w:r w:rsidR="00724FBA" w:rsidRPr="00941957">
              <w:rPr>
                <w:rFonts w:ascii="Times New Roman" w:hAnsi="Times New Roman"/>
                <w:sz w:val="20"/>
                <w:lang w:val="ru-RU"/>
              </w:rPr>
              <w:t xml:space="preserve"> Парламента</w:t>
            </w:r>
            <w:r>
              <w:rPr>
                <w:rFonts w:ascii="Times New Roman" w:hAnsi="Times New Roman"/>
                <w:sz w:val="20"/>
                <w:lang w:val="ru-RU"/>
              </w:rPr>
              <w:t>,</w:t>
            </w:r>
            <w:r w:rsidR="00724FBA" w:rsidRPr="00941957">
              <w:rPr>
                <w:rFonts w:ascii="Times New Roman" w:hAnsi="Times New Roman"/>
                <w:sz w:val="20"/>
                <w:lang w:val="ru-RU"/>
              </w:rPr>
              <w:t xml:space="preserve"> вступивш</w:t>
            </w:r>
            <w:r>
              <w:rPr>
                <w:rFonts w:ascii="Times New Roman" w:hAnsi="Times New Roman"/>
                <w:sz w:val="20"/>
                <w:lang w:val="ru-RU"/>
              </w:rPr>
              <w:t>ее</w:t>
            </w:r>
            <w:r w:rsidR="00724FBA" w:rsidRPr="00941957">
              <w:rPr>
                <w:rFonts w:ascii="Times New Roman" w:hAnsi="Times New Roman"/>
                <w:sz w:val="20"/>
                <w:lang w:val="ru-RU"/>
              </w:rPr>
              <w:t xml:space="preserve"> в</w:t>
            </w:r>
            <w:r w:rsidR="00D44503">
              <w:rPr>
                <w:rFonts w:ascii="Times New Roman" w:hAnsi="Times New Roman"/>
                <w:sz w:val="20"/>
                <w:lang w:val="ru-RU"/>
              </w:rPr>
              <w:t xml:space="preserve">законную </w:t>
            </w:r>
            <w:r w:rsidR="00724FBA" w:rsidRPr="00941957">
              <w:rPr>
                <w:rFonts w:ascii="Times New Roman" w:hAnsi="Times New Roman"/>
                <w:sz w:val="20"/>
                <w:lang w:val="ru-RU"/>
              </w:rPr>
              <w:t xml:space="preserve"> силу</w:t>
            </w:r>
          </w:p>
        </w:tc>
        <w:tc>
          <w:tcPr>
            <w:tcW w:w="1990" w:type="dxa"/>
          </w:tcPr>
          <w:p w:rsidR="00724FBA" w:rsidRPr="00941957" w:rsidRDefault="00724FBA"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rPr>
              <w:t xml:space="preserve">Национальный </w:t>
            </w:r>
            <w:r w:rsidRPr="00941957">
              <w:rPr>
                <w:rFonts w:ascii="Times New Roman" w:hAnsi="Times New Roman"/>
                <w:sz w:val="20"/>
                <w:lang w:val="ru-RU"/>
              </w:rPr>
              <w:t>Ц</w:t>
            </w:r>
            <w:r w:rsidRPr="00941957">
              <w:rPr>
                <w:rFonts w:ascii="Times New Roman" w:hAnsi="Times New Roman"/>
                <w:sz w:val="20"/>
              </w:rPr>
              <w:t xml:space="preserve">ентр по </w:t>
            </w:r>
            <w:r w:rsidR="00673BA9" w:rsidRPr="00941957">
              <w:rPr>
                <w:rFonts w:ascii="Times New Roman" w:hAnsi="Times New Roman"/>
                <w:sz w:val="20"/>
                <w:lang w:val="ru-RU"/>
              </w:rPr>
              <w:t>б</w:t>
            </w:r>
            <w:r w:rsidR="00673BA9" w:rsidRPr="00941957">
              <w:rPr>
                <w:rFonts w:ascii="Times New Roman" w:hAnsi="Times New Roman"/>
                <w:sz w:val="20"/>
              </w:rPr>
              <w:t xml:space="preserve">орьбе с </w:t>
            </w:r>
            <w:r w:rsidR="00673BA9" w:rsidRPr="00941957">
              <w:rPr>
                <w:rFonts w:ascii="Times New Roman" w:hAnsi="Times New Roman"/>
                <w:sz w:val="20"/>
                <w:lang w:val="ru-RU"/>
              </w:rPr>
              <w:t>к</w:t>
            </w:r>
            <w:r w:rsidR="00673BA9" w:rsidRPr="00941957">
              <w:rPr>
                <w:rFonts w:ascii="Times New Roman" w:hAnsi="Times New Roman"/>
                <w:sz w:val="20"/>
              </w:rPr>
              <w:t>оррупцией</w:t>
            </w:r>
          </w:p>
        </w:tc>
        <w:tc>
          <w:tcPr>
            <w:tcW w:w="1464" w:type="dxa"/>
          </w:tcPr>
          <w:p w:rsidR="00673BA9" w:rsidRDefault="00673BA9" w:rsidP="0056419B">
            <w:pPr>
              <w:pStyle w:val="Normal2"/>
              <w:spacing w:after="0" w:line="240" w:lineRule="auto"/>
              <w:rPr>
                <w:rFonts w:ascii="Times New Roman" w:hAnsi="Times New Roman"/>
                <w:sz w:val="20"/>
                <w:lang w:val="ru-RU"/>
              </w:rPr>
            </w:pPr>
            <w:r>
              <w:rPr>
                <w:rFonts w:ascii="Times New Roman" w:hAnsi="Times New Roman"/>
                <w:sz w:val="20"/>
              </w:rPr>
              <w:t>I</w:t>
            </w:r>
            <w:r w:rsidR="00724FBA" w:rsidRPr="00941957">
              <w:rPr>
                <w:rFonts w:ascii="Times New Roman" w:hAnsi="Times New Roman"/>
                <w:sz w:val="20"/>
                <w:lang w:val="ru-RU"/>
              </w:rPr>
              <w:t xml:space="preserve"> квартал </w:t>
            </w:r>
          </w:p>
          <w:p w:rsidR="00724FBA" w:rsidRPr="00673BA9" w:rsidRDefault="00724FBA"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lang w:val="ru-RU"/>
              </w:rPr>
              <w:t>2017 г</w:t>
            </w:r>
            <w:r w:rsidR="00673BA9">
              <w:rPr>
                <w:rFonts w:ascii="Times New Roman" w:hAnsi="Times New Roman"/>
                <w:sz w:val="20"/>
              </w:rPr>
              <w:t>.</w:t>
            </w:r>
          </w:p>
        </w:tc>
        <w:tc>
          <w:tcPr>
            <w:tcW w:w="1494" w:type="dxa"/>
          </w:tcPr>
          <w:p w:rsidR="00724FBA" w:rsidRPr="00941957" w:rsidRDefault="00724FBA"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rPr>
              <w:t>Проект технической помощи "Укрепление функции предотвращения коррупции и аналитической функции Национальног</w:t>
            </w:r>
            <w:r w:rsidRPr="00941957">
              <w:rPr>
                <w:rFonts w:ascii="Times New Roman" w:hAnsi="Times New Roman"/>
                <w:sz w:val="20"/>
              </w:rPr>
              <w:lastRenderedPageBreak/>
              <w:t xml:space="preserve">о </w:t>
            </w:r>
            <w:r w:rsidRPr="00941957">
              <w:rPr>
                <w:rFonts w:ascii="Times New Roman" w:hAnsi="Times New Roman"/>
                <w:sz w:val="20"/>
                <w:lang w:val="ru-RU"/>
              </w:rPr>
              <w:t>А</w:t>
            </w:r>
            <w:r w:rsidRPr="00941957">
              <w:rPr>
                <w:rFonts w:ascii="Times New Roman" w:hAnsi="Times New Roman"/>
                <w:sz w:val="20"/>
              </w:rPr>
              <w:t>нтикоррупционного Центра», реализуем</w:t>
            </w:r>
            <w:r w:rsidR="00673BA9">
              <w:rPr>
                <w:rFonts w:ascii="Times New Roman" w:hAnsi="Times New Roman"/>
                <w:sz w:val="20"/>
                <w:lang w:val="ru-RU"/>
              </w:rPr>
              <w:t>ый</w:t>
            </w:r>
            <w:r w:rsidRPr="00941957">
              <w:rPr>
                <w:rFonts w:ascii="Times New Roman" w:hAnsi="Times New Roman"/>
                <w:sz w:val="20"/>
              </w:rPr>
              <w:t xml:space="preserve"> Программой </w:t>
            </w:r>
            <w:r w:rsidRPr="00941957">
              <w:rPr>
                <w:rFonts w:ascii="Times New Roman" w:hAnsi="Times New Roman"/>
                <w:sz w:val="20"/>
                <w:lang w:val="ru-RU"/>
              </w:rPr>
              <w:t>Р</w:t>
            </w:r>
            <w:r w:rsidRPr="00941957">
              <w:rPr>
                <w:rFonts w:ascii="Times New Roman" w:hAnsi="Times New Roman"/>
                <w:sz w:val="20"/>
              </w:rPr>
              <w:t xml:space="preserve">азвития Организации Объединенных Наций - Молдова, при поддержке </w:t>
            </w:r>
            <w:r w:rsidRPr="00941957">
              <w:rPr>
                <w:rFonts w:ascii="Times New Roman" w:hAnsi="Times New Roman"/>
                <w:sz w:val="20"/>
                <w:lang w:val="ru-RU"/>
              </w:rPr>
              <w:t>М</w:t>
            </w:r>
            <w:r w:rsidRPr="00941957">
              <w:rPr>
                <w:rFonts w:ascii="Times New Roman" w:hAnsi="Times New Roman"/>
                <w:sz w:val="20"/>
              </w:rPr>
              <w:t xml:space="preserve">инистерства </w:t>
            </w:r>
            <w:r w:rsidR="00D44503" w:rsidRPr="00941957">
              <w:rPr>
                <w:rFonts w:ascii="Times New Roman" w:hAnsi="Times New Roman"/>
                <w:sz w:val="20"/>
                <w:lang w:val="ru-RU"/>
              </w:rPr>
              <w:t>и</w:t>
            </w:r>
            <w:r w:rsidR="00D44503" w:rsidRPr="00941957">
              <w:rPr>
                <w:rFonts w:ascii="Times New Roman" w:hAnsi="Times New Roman"/>
                <w:sz w:val="20"/>
              </w:rPr>
              <w:t xml:space="preserve">ностранных </w:t>
            </w:r>
            <w:r w:rsidR="00D44503" w:rsidRPr="00941957">
              <w:rPr>
                <w:rFonts w:ascii="Times New Roman" w:hAnsi="Times New Roman"/>
                <w:sz w:val="20"/>
                <w:lang w:val="ru-RU"/>
              </w:rPr>
              <w:t>д</w:t>
            </w:r>
            <w:r w:rsidR="00D44503" w:rsidRPr="00941957">
              <w:rPr>
                <w:rFonts w:ascii="Times New Roman" w:hAnsi="Times New Roman"/>
                <w:sz w:val="20"/>
              </w:rPr>
              <w:t>ел</w:t>
            </w:r>
            <w:r w:rsidRPr="00941957">
              <w:rPr>
                <w:rFonts w:ascii="Times New Roman" w:hAnsi="Times New Roman"/>
                <w:sz w:val="20"/>
                <w:lang w:val="ru-RU"/>
              </w:rPr>
              <w:t>Н</w:t>
            </w:r>
            <w:r w:rsidRPr="00941957">
              <w:rPr>
                <w:rFonts w:ascii="Times New Roman" w:hAnsi="Times New Roman"/>
                <w:sz w:val="20"/>
              </w:rPr>
              <w:t>орвег</w:t>
            </w:r>
            <w:r w:rsidRPr="00941957">
              <w:rPr>
                <w:rFonts w:ascii="Times New Roman" w:hAnsi="Times New Roman"/>
                <w:sz w:val="20"/>
                <w:lang w:val="ru-RU"/>
              </w:rPr>
              <w:t>ии</w:t>
            </w:r>
          </w:p>
        </w:tc>
      </w:tr>
      <w:tr w:rsidR="00F241F3" w:rsidRPr="00941957" w:rsidTr="00C140AE">
        <w:trPr>
          <w:trHeight w:val="420"/>
        </w:trPr>
        <w:tc>
          <w:tcPr>
            <w:tcW w:w="535" w:type="dxa"/>
            <w:tcBorders>
              <w:bottom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13</w:t>
            </w:r>
          </w:p>
        </w:tc>
        <w:tc>
          <w:tcPr>
            <w:tcW w:w="14088" w:type="dxa"/>
            <w:gridSpan w:val="9"/>
            <w:tcBorders>
              <w:bottom w:val="single" w:sz="4" w:space="0" w:color="000000"/>
            </w:tcBorders>
          </w:tcPr>
          <w:p w:rsidR="00C140AE" w:rsidRPr="00941957" w:rsidRDefault="00A12294" w:rsidP="0056419B">
            <w:pPr>
              <w:pStyle w:val="Normal2"/>
              <w:spacing w:after="0" w:line="240" w:lineRule="auto"/>
              <w:rPr>
                <w:rFonts w:ascii="Times New Roman" w:eastAsia="Times New Roman" w:hAnsi="Times New Roman" w:cs="Times New Roman"/>
                <w:color w:val="auto"/>
                <w:sz w:val="20"/>
                <w:szCs w:val="20"/>
                <w:lang w:val="en-US"/>
              </w:rPr>
            </w:pPr>
            <w:r w:rsidRPr="00941957">
              <w:rPr>
                <w:rFonts w:ascii="Times New Roman" w:hAnsi="Times New Roman"/>
                <w:b/>
                <w:sz w:val="18"/>
                <w:szCs w:val="18"/>
              </w:rPr>
              <w:t>Защита личных данных</w:t>
            </w:r>
          </w:p>
        </w:tc>
      </w:tr>
      <w:tr w:rsidR="00FB16C2" w:rsidRPr="00941957" w:rsidTr="001171E1">
        <w:trPr>
          <w:trHeight w:val="1760"/>
        </w:trPr>
        <w:tc>
          <w:tcPr>
            <w:tcW w:w="535" w:type="dxa"/>
            <w:vMerge w:val="restart"/>
            <w:tcBorders>
              <w:top w:val="single" w:sz="4" w:space="0" w:color="000000"/>
            </w:tcBorders>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en-US"/>
              </w:rPr>
            </w:pPr>
          </w:p>
        </w:tc>
        <w:tc>
          <w:tcPr>
            <w:tcW w:w="1875" w:type="dxa"/>
            <w:tcBorders>
              <w:top w:val="single" w:sz="4" w:space="0" w:color="000000"/>
            </w:tcBorders>
          </w:tcPr>
          <w:p w:rsidR="00FB16C2" w:rsidRPr="00941957" w:rsidRDefault="00FB16C2" w:rsidP="0056419B">
            <w:pPr>
              <w:spacing w:after="0"/>
              <w:rPr>
                <w:rFonts w:ascii="Times New Roman" w:hAnsi="Times New Roman" w:cs="Times New Roman"/>
                <w:sz w:val="20"/>
              </w:rPr>
            </w:pPr>
            <w:r w:rsidRPr="00941957">
              <w:rPr>
                <w:rFonts w:ascii="Times New Roman" w:hAnsi="Times New Roman" w:cs="Times New Roman"/>
                <w:b/>
                <w:sz w:val="20"/>
              </w:rPr>
              <w:t>(1)</w:t>
            </w:r>
            <w:r w:rsidRPr="00941957">
              <w:rPr>
                <w:rFonts w:ascii="Times New Roman" w:hAnsi="Times New Roman" w:cs="Times New Roman"/>
                <w:sz w:val="20"/>
              </w:rPr>
              <w:t xml:space="preserve"> Стороны договариваются сотрудничать по вопросам обеспечения высокого уровня защиты личных данных, в соответствии с юридическими документами и международными стандартами ЕС  и Совета Европы</w:t>
            </w:r>
          </w:p>
          <w:p w:rsidR="00FB16C2" w:rsidRPr="00941957" w:rsidRDefault="00FB16C2" w:rsidP="0056419B">
            <w:pPr>
              <w:spacing w:after="0"/>
              <w:rPr>
                <w:sz w:val="20"/>
              </w:rPr>
            </w:pPr>
          </w:p>
        </w:tc>
        <w:tc>
          <w:tcPr>
            <w:tcW w:w="2491" w:type="dxa"/>
            <w:gridSpan w:val="2"/>
            <w:tcBorders>
              <w:top w:val="single" w:sz="4" w:space="0" w:color="000000"/>
            </w:tcBorders>
          </w:tcPr>
          <w:p w:rsidR="00FB16C2" w:rsidRPr="00941957" w:rsidRDefault="00FB16C2" w:rsidP="0056419B">
            <w:pPr>
              <w:spacing w:after="0"/>
              <w:rPr>
                <w:sz w:val="20"/>
              </w:rPr>
            </w:pPr>
          </w:p>
        </w:tc>
        <w:tc>
          <w:tcPr>
            <w:tcW w:w="2647" w:type="dxa"/>
            <w:tcBorders>
              <w:top w:val="single" w:sz="4" w:space="0" w:color="000000"/>
            </w:tcBorders>
          </w:tcPr>
          <w:p w:rsidR="00FB16C2" w:rsidRPr="00941957" w:rsidRDefault="00FB16C2" w:rsidP="0056419B">
            <w:pPr>
              <w:spacing w:after="0" w:line="240" w:lineRule="auto"/>
              <w:rPr>
                <w:rFonts w:ascii="Times New Roman" w:hAnsi="Times New Roman" w:cs="Times New Roman"/>
                <w:b/>
                <w:sz w:val="20"/>
              </w:rPr>
            </w:pPr>
            <w:r w:rsidRPr="00941957">
              <w:rPr>
                <w:rFonts w:ascii="Times New Roman" w:hAnsi="Times New Roman" w:cs="Times New Roman"/>
                <w:b/>
                <w:sz w:val="20"/>
              </w:rPr>
              <w:t>L1. Новый акт</w:t>
            </w:r>
          </w:p>
          <w:p w:rsidR="00FB16C2" w:rsidRPr="00941957" w:rsidRDefault="00FB16C2" w:rsidP="0056419B">
            <w:pPr>
              <w:spacing w:after="0" w:line="240" w:lineRule="auto"/>
              <w:rPr>
                <w:sz w:val="20"/>
              </w:rPr>
            </w:pPr>
            <w:r w:rsidRPr="00941957">
              <w:rPr>
                <w:rFonts w:ascii="Times New Roman" w:hAnsi="Times New Roman" w:cs="Times New Roman"/>
                <w:sz w:val="20"/>
              </w:rPr>
              <w:t>Проект закона о видеонаблюдении</w:t>
            </w:r>
          </w:p>
        </w:tc>
        <w:tc>
          <w:tcPr>
            <w:tcW w:w="2127" w:type="dxa"/>
            <w:gridSpan w:val="2"/>
            <w:tcBorders>
              <w:top w:val="single" w:sz="4" w:space="0" w:color="000000"/>
            </w:tcBorders>
          </w:tcPr>
          <w:p w:rsidR="00FB16C2" w:rsidRPr="00941957" w:rsidRDefault="00FB16C2" w:rsidP="0056419B">
            <w:pPr>
              <w:spacing w:after="0"/>
              <w:rPr>
                <w:rFonts w:ascii="Times New Roman" w:hAnsi="Times New Roman" w:cs="Times New Roman"/>
                <w:sz w:val="20"/>
              </w:rPr>
            </w:pPr>
            <w:r w:rsidRPr="00941957">
              <w:rPr>
                <w:rFonts w:ascii="Times New Roman" w:hAnsi="Times New Roman" w:cs="Times New Roman"/>
                <w:sz w:val="20"/>
              </w:rPr>
              <w:t>Вступивший в силу закон</w:t>
            </w:r>
          </w:p>
        </w:tc>
        <w:tc>
          <w:tcPr>
            <w:tcW w:w="1990" w:type="dxa"/>
            <w:tcBorders>
              <w:top w:val="single" w:sz="4" w:space="0" w:color="000000"/>
            </w:tcBorders>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w:t>
            </w:r>
          </w:p>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Министерство внутренних дел;</w:t>
            </w:r>
          </w:p>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Национальный центр по борьбе с коррупции</w:t>
            </w:r>
            <w:r w:rsidRPr="00941957">
              <w:rPr>
                <w:rFonts w:ascii="Times New Roman" w:hAnsi="Times New Roman" w:cs="Times New Roman"/>
                <w:sz w:val="20"/>
                <w:lang w:val="ro-RO"/>
              </w:rPr>
              <w:t>;</w:t>
            </w:r>
            <w:r w:rsidRPr="00941957">
              <w:rPr>
                <w:rFonts w:ascii="Times New Roman" w:hAnsi="Times New Roman" w:cs="Times New Roman"/>
                <w:sz w:val="20"/>
              </w:rPr>
              <w:t xml:space="preserve"> Министерство юстиции;</w:t>
            </w:r>
          </w:p>
          <w:p w:rsidR="00FB16C2" w:rsidRPr="00941957" w:rsidRDefault="00FB16C2" w:rsidP="0056419B">
            <w:pPr>
              <w:spacing w:after="0"/>
              <w:rPr>
                <w:rFonts w:ascii="Times New Roman" w:hAnsi="Times New Roman" w:cs="Times New Roman"/>
                <w:sz w:val="20"/>
              </w:rPr>
            </w:pPr>
          </w:p>
        </w:tc>
        <w:tc>
          <w:tcPr>
            <w:tcW w:w="1464" w:type="dxa"/>
            <w:tcBorders>
              <w:top w:val="single" w:sz="4" w:space="0" w:color="000000"/>
            </w:tcBorders>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I</w:t>
            </w:r>
            <w:r w:rsidRPr="00941957">
              <w:rPr>
                <w:rFonts w:ascii="Times New Roman" w:hAnsi="Times New Roman" w:cs="Times New Roman"/>
                <w:sz w:val="20"/>
                <w:lang w:val="ro-RO"/>
              </w:rPr>
              <w:t>I</w:t>
            </w:r>
            <w:r w:rsidRPr="00941957">
              <w:rPr>
                <w:rFonts w:ascii="Times New Roman" w:hAnsi="Times New Roman" w:cs="Times New Roman"/>
                <w:sz w:val="20"/>
              </w:rPr>
              <w:t xml:space="preserve"> квартал 2018 г.</w:t>
            </w:r>
          </w:p>
        </w:tc>
        <w:tc>
          <w:tcPr>
            <w:tcW w:w="1494" w:type="dxa"/>
            <w:tcBorders>
              <w:top w:val="single" w:sz="4" w:space="0" w:color="000000"/>
            </w:tcBorders>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В пределах бюджета учреждений</w:t>
            </w:r>
          </w:p>
        </w:tc>
      </w:tr>
      <w:tr w:rsidR="00FB16C2" w:rsidRPr="00941957" w:rsidTr="001171E1">
        <w:tc>
          <w:tcPr>
            <w:tcW w:w="535" w:type="dxa"/>
            <w:vMerge/>
            <w:tcBorders>
              <w:top w:val="single" w:sz="4" w:space="0" w:color="000000"/>
            </w:tcBorders>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B16C2" w:rsidRPr="00941957" w:rsidRDefault="00FB16C2" w:rsidP="0056419B">
            <w:pPr>
              <w:spacing w:after="0"/>
              <w:rPr>
                <w:rFonts w:ascii="Times New Roman" w:hAnsi="Times New Roman" w:cs="Times New Roman"/>
                <w:i/>
                <w:sz w:val="20"/>
              </w:rPr>
            </w:pPr>
            <w:r w:rsidRPr="00941957">
              <w:rPr>
                <w:rFonts w:ascii="Times New Roman" w:hAnsi="Times New Roman" w:cs="Times New Roman"/>
                <w:b/>
                <w:sz w:val="20"/>
              </w:rPr>
              <w:t>L2.Акт о внесении изменений</w:t>
            </w:r>
          </w:p>
          <w:p w:rsidR="00FB16C2" w:rsidRPr="00941957" w:rsidRDefault="00FB16C2" w:rsidP="0056419B">
            <w:pPr>
              <w:spacing w:after="0"/>
              <w:rPr>
                <w:sz w:val="20"/>
              </w:rPr>
            </w:pPr>
            <w:r w:rsidRPr="00941957">
              <w:rPr>
                <w:rFonts w:ascii="Times New Roman" w:hAnsi="Times New Roman" w:cs="Times New Roman"/>
                <w:sz w:val="20"/>
              </w:rPr>
              <w:t xml:space="preserve">Проект закона о внесении изменений и дополнений в </w:t>
            </w:r>
            <w:r w:rsidRPr="00941957">
              <w:rPr>
                <w:rFonts w:ascii="Times New Roman" w:hAnsi="Times New Roman" w:cs="Times New Roman"/>
                <w:sz w:val="20"/>
              </w:rPr>
              <w:lastRenderedPageBreak/>
              <w:t>Закон № 71-XVI от 22 марта 2007 года о регистрах</w:t>
            </w:r>
          </w:p>
        </w:tc>
        <w:tc>
          <w:tcPr>
            <w:tcW w:w="2127" w:type="dxa"/>
            <w:gridSpan w:val="2"/>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lastRenderedPageBreak/>
              <w:t>Вступивший в силу закон</w:t>
            </w:r>
          </w:p>
        </w:tc>
        <w:tc>
          <w:tcPr>
            <w:tcW w:w="1990" w:type="dxa"/>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w:t>
            </w:r>
          </w:p>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lastRenderedPageBreak/>
              <w:t>Агентство Государственных Услуг;</w:t>
            </w:r>
          </w:p>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Министерство юстиции.</w:t>
            </w:r>
          </w:p>
          <w:p w:rsidR="00FB16C2" w:rsidRPr="00941957" w:rsidRDefault="00FB16C2" w:rsidP="0056419B">
            <w:pPr>
              <w:spacing w:after="0"/>
              <w:jc w:val="center"/>
              <w:rPr>
                <w:rFonts w:ascii="Times New Roman" w:hAnsi="Times New Roman" w:cs="Times New Roman"/>
                <w:sz w:val="20"/>
              </w:rPr>
            </w:pPr>
          </w:p>
        </w:tc>
        <w:tc>
          <w:tcPr>
            <w:tcW w:w="1464" w:type="dxa"/>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lastRenderedPageBreak/>
              <w:t>I</w:t>
            </w:r>
            <w:r w:rsidRPr="00941957">
              <w:rPr>
                <w:rFonts w:ascii="Times New Roman" w:hAnsi="Times New Roman" w:cs="Times New Roman"/>
                <w:sz w:val="20"/>
                <w:lang w:val="ro-RO"/>
              </w:rPr>
              <w:t xml:space="preserve">II </w:t>
            </w:r>
            <w:r w:rsidRPr="00941957">
              <w:rPr>
                <w:rFonts w:ascii="Times New Roman" w:hAnsi="Times New Roman" w:cs="Times New Roman"/>
                <w:sz w:val="20"/>
              </w:rPr>
              <w:t>квартал 2018 г.</w:t>
            </w:r>
          </w:p>
        </w:tc>
        <w:tc>
          <w:tcPr>
            <w:tcW w:w="1494" w:type="dxa"/>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В пределах бюджета учреждений</w:t>
            </w:r>
          </w:p>
        </w:tc>
      </w:tr>
      <w:tr w:rsidR="00FB16C2" w:rsidRPr="00941957" w:rsidTr="001171E1">
        <w:tc>
          <w:tcPr>
            <w:tcW w:w="535" w:type="dxa"/>
            <w:vMerge/>
            <w:tcBorders>
              <w:top w:val="single" w:sz="4" w:space="0" w:color="000000"/>
            </w:tcBorders>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B16C2" w:rsidRPr="00941957" w:rsidRDefault="00FB16C2" w:rsidP="0056419B">
            <w:pPr>
              <w:spacing w:after="0"/>
              <w:rPr>
                <w:rFonts w:ascii="Times New Roman" w:hAnsi="Times New Roman" w:cs="Times New Roman"/>
                <w:b/>
                <w:sz w:val="20"/>
              </w:rPr>
            </w:pPr>
            <w:r w:rsidRPr="00941957">
              <w:rPr>
                <w:rFonts w:ascii="Times New Roman" w:hAnsi="Times New Roman" w:cs="Times New Roman"/>
                <w:b/>
                <w:sz w:val="20"/>
              </w:rPr>
              <w:t>L3. Акт о внесении изменений</w:t>
            </w:r>
          </w:p>
          <w:p w:rsidR="00FB16C2" w:rsidRPr="00941957" w:rsidRDefault="00FB16C2" w:rsidP="0056419B">
            <w:pPr>
              <w:spacing w:after="0"/>
              <w:rPr>
                <w:sz w:val="20"/>
              </w:rPr>
            </w:pPr>
            <w:r w:rsidRPr="00941957">
              <w:rPr>
                <w:rFonts w:ascii="Times New Roman" w:hAnsi="Times New Roman" w:cs="Times New Roman"/>
                <w:sz w:val="20"/>
              </w:rPr>
              <w:t>Проект закона о внесении изменений и дополнений в Закон 273-XIII от 9 ноября 1994 года об удостоверяющих личность документах национальной паспортной системы</w:t>
            </w:r>
          </w:p>
        </w:tc>
        <w:tc>
          <w:tcPr>
            <w:tcW w:w="2127" w:type="dxa"/>
            <w:gridSpan w:val="2"/>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Вступивший в силу закон</w:t>
            </w:r>
          </w:p>
        </w:tc>
        <w:tc>
          <w:tcPr>
            <w:tcW w:w="1990" w:type="dxa"/>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w:t>
            </w:r>
          </w:p>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Агентство Государственных Услуг</w:t>
            </w:r>
          </w:p>
          <w:p w:rsidR="00FB16C2" w:rsidRPr="00941957" w:rsidRDefault="00FB16C2" w:rsidP="0056419B">
            <w:pPr>
              <w:spacing w:after="0"/>
              <w:jc w:val="center"/>
              <w:rPr>
                <w:rFonts w:ascii="Times New Roman" w:hAnsi="Times New Roman" w:cs="Times New Roman"/>
                <w:sz w:val="20"/>
              </w:rPr>
            </w:pPr>
          </w:p>
        </w:tc>
        <w:tc>
          <w:tcPr>
            <w:tcW w:w="1464" w:type="dxa"/>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I</w:t>
            </w:r>
            <w:r w:rsidRPr="00941957">
              <w:rPr>
                <w:rFonts w:ascii="Times New Roman" w:hAnsi="Times New Roman" w:cs="Times New Roman"/>
                <w:sz w:val="20"/>
                <w:lang w:val="ro-RO"/>
              </w:rPr>
              <w:t xml:space="preserve">II </w:t>
            </w:r>
            <w:r w:rsidRPr="00941957">
              <w:rPr>
                <w:rFonts w:ascii="Times New Roman" w:hAnsi="Times New Roman" w:cs="Times New Roman"/>
                <w:sz w:val="20"/>
              </w:rPr>
              <w:t>квартал 2018 г.</w:t>
            </w:r>
          </w:p>
        </w:tc>
        <w:tc>
          <w:tcPr>
            <w:tcW w:w="1494" w:type="dxa"/>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В пределах бюджета учреждений</w:t>
            </w:r>
          </w:p>
        </w:tc>
      </w:tr>
      <w:tr w:rsidR="002324A1" w:rsidRPr="00941957" w:rsidTr="001171E1">
        <w:tc>
          <w:tcPr>
            <w:tcW w:w="535" w:type="dxa"/>
            <w:vMerge/>
            <w:tcBorders>
              <w:top w:val="single" w:sz="4" w:space="0" w:color="000000"/>
            </w:tcBorders>
          </w:tcPr>
          <w:p w:rsidR="002324A1" w:rsidRPr="00941957" w:rsidRDefault="002324A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2324A1" w:rsidRPr="00941957" w:rsidRDefault="002324A1" w:rsidP="0056419B">
            <w:pPr>
              <w:pStyle w:val="Normal2"/>
              <w:spacing w:after="0" w:line="240" w:lineRule="auto"/>
              <w:rPr>
                <w:rFonts w:ascii="Times New Roman" w:eastAsia="Times New Roman" w:hAnsi="Times New Roman" w:cs="Times New Roman"/>
                <w:b/>
                <w:color w:val="auto"/>
                <w:sz w:val="20"/>
                <w:szCs w:val="20"/>
                <w:lang w:val="ru-RU"/>
              </w:rPr>
            </w:pPr>
          </w:p>
          <w:p w:rsidR="002324A1" w:rsidRPr="00941957" w:rsidRDefault="002324A1"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2324A1" w:rsidRPr="00941957" w:rsidRDefault="002324A1"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2324A1" w:rsidRPr="00941957" w:rsidRDefault="002324A1" w:rsidP="00564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18"/>
              </w:rPr>
            </w:pPr>
            <w:r w:rsidRPr="00941957">
              <w:rPr>
                <w:rFonts w:ascii="Times New Roman" w:hAnsi="Times New Roman"/>
                <w:b/>
                <w:sz w:val="20"/>
                <w:szCs w:val="18"/>
              </w:rPr>
              <w:t>L4. Акт о внесении изменений</w:t>
            </w:r>
          </w:p>
          <w:p w:rsidR="002324A1" w:rsidRPr="00941957" w:rsidRDefault="002324A1" w:rsidP="00564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18"/>
              </w:rPr>
            </w:pPr>
            <w:r w:rsidRPr="00941957">
              <w:rPr>
                <w:rFonts w:ascii="Times New Roman" w:hAnsi="Times New Roman"/>
                <w:sz w:val="20"/>
                <w:szCs w:val="18"/>
              </w:rPr>
              <w:t>Проект закона о внесении изменений и дополнений в Закон № 294-XVI от 21 декабря 2007 года о политических партиях</w:t>
            </w:r>
          </w:p>
        </w:tc>
        <w:tc>
          <w:tcPr>
            <w:tcW w:w="2127" w:type="dxa"/>
            <w:gridSpan w:val="2"/>
          </w:tcPr>
          <w:p w:rsidR="002324A1" w:rsidRPr="00941957" w:rsidRDefault="002324A1" w:rsidP="00564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18"/>
                <w:lang w:val="es-ES_tradnl"/>
              </w:rPr>
            </w:pPr>
            <w:r w:rsidRPr="00941957">
              <w:rPr>
                <w:rFonts w:ascii="Times New Roman" w:hAnsi="Times New Roman"/>
                <w:sz w:val="20"/>
                <w:szCs w:val="18"/>
              </w:rPr>
              <w:t>Вступивший в силу закон</w:t>
            </w:r>
          </w:p>
          <w:p w:rsidR="002324A1" w:rsidRPr="00941957" w:rsidRDefault="002324A1" w:rsidP="0056419B">
            <w:pPr>
              <w:spacing w:after="0" w:line="240" w:lineRule="auto"/>
              <w:rPr>
                <w:rFonts w:ascii="Times New Roman" w:hAnsi="Times New Roman"/>
                <w:sz w:val="20"/>
                <w:szCs w:val="18"/>
              </w:rPr>
            </w:pPr>
          </w:p>
        </w:tc>
        <w:tc>
          <w:tcPr>
            <w:tcW w:w="1990" w:type="dxa"/>
          </w:tcPr>
          <w:p w:rsidR="002324A1" w:rsidRPr="00941957" w:rsidRDefault="002324A1" w:rsidP="00564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18"/>
              </w:rPr>
            </w:pPr>
            <w:r w:rsidRPr="00941957">
              <w:rPr>
                <w:rFonts w:ascii="Times New Roman" w:hAnsi="Times New Roman"/>
                <w:sz w:val="20"/>
                <w:szCs w:val="18"/>
              </w:rPr>
              <w:t>Министерство юстиции</w:t>
            </w:r>
          </w:p>
        </w:tc>
        <w:tc>
          <w:tcPr>
            <w:tcW w:w="1464" w:type="dxa"/>
          </w:tcPr>
          <w:p w:rsidR="002324A1" w:rsidRPr="00941957" w:rsidRDefault="002324A1"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1494" w:type="dxa"/>
          </w:tcPr>
          <w:p w:rsidR="002324A1" w:rsidRPr="00941957" w:rsidRDefault="002324A1"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w:t>
            </w:r>
            <w:r w:rsidR="00D1792C">
              <w:rPr>
                <w:rFonts w:ascii="Times New Roman" w:hAnsi="Times New Roman"/>
                <w:sz w:val="20"/>
                <w:szCs w:val="18"/>
              </w:rPr>
              <w:t>ов</w:t>
            </w:r>
            <w:r w:rsidRPr="00941957">
              <w:rPr>
                <w:rFonts w:ascii="Times New Roman" w:hAnsi="Times New Roman"/>
                <w:sz w:val="20"/>
                <w:szCs w:val="18"/>
              </w:rPr>
              <w:t xml:space="preserve"> учреждений</w:t>
            </w:r>
          </w:p>
        </w:tc>
      </w:tr>
      <w:tr w:rsidR="002324A1" w:rsidRPr="00941957" w:rsidTr="001171E1">
        <w:tc>
          <w:tcPr>
            <w:tcW w:w="535" w:type="dxa"/>
            <w:vMerge/>
            <w:tcBorders>
              <w:top w:val="single" w:sz="4" w:space="0" w:color="000000"/>
            </w:tcBorders>
          </w:tcPr>
          <w:p w:rsidR="002324A1" w:rsidRPr="00941957" w:rsidRDefault="002324A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2324A1" w:rsidRPr="00941957" w:rsidRDefault="002324A1" w:rsidP="0056419B">
            <w:pPr>
              <w:pStyle w:val="Normal2"/>
              <w:spacing w:after="0" w:line="240" w:lineRule="auto"/>
              <w:rPr>
                <w:rFonts w:ascii="Times New Roman" w:eastAsia="Times New Roman" w:hAnsi="Times New Roman" w:cs="Times New Roman"/>
                <w:b/>
                <w:color w:val="auto"/>
                <w:sz w:val="20"/>
                <w:szCs w:val="20"/>
                <w:lang w:val="ru-RU"/>
              </w:rPr>
            </w:pPr>
          </w:p>
          <w:p w:rsidR="002324A1" w:rsidRPr="00941957" w:rsidRDefault="002324A1"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2324A1" w:rsidRPr="00941957" w:rsidRDefault="002324A1"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2324A1" w:rsidRPr="00941957" w:rsidRDefault="002324A1" w:rsidP="0056419B">
            <w:pPr>
              <w:spacing w:after="0"/>
              <w:rPr>
                <w:rFonts w:ascii="Times New Roman" w:hAnsi="Times New Roman" w:cs="Times New Roman"/>
                <w:b/>
                <w:sz w:val="20"/>
              </w:rPr>
            </w:pPr>
            <w:r w:rsidRPr="00941957">
              <w:rPr>
                <w:rFonts w:ascii="Times New Roman" w:hAnsi="Times New Roman" w:cs="Times New Roman"/>
                <w:b/>
                <w:sz w:val="20"/>
              </w:rPr>
              <w:t>L5. Акт о внесении изменений</w:t>
            </w:r>
          </w:p>
          <w:p w:rsidR="002324A1" w:rsidRPr="00941957" w:rsidRDefault="002324A1" w:rsidP="0056419B">
            <w:pPr>
              <w:spacing w:after="0"/>
              <w:rPr>
                <w:sz w:val="20"/>
                <w:lang w:val="ro-RO"/>
              </w:rPr>
            </w:pPr>
            <w:r w:rsidRPr="00941957">
              <w:rPr>
                <w:rFonts w:ascii="Times New Roman" w:hAnsi="Times New Roman" w:cs="Times New Roman"/>
                <w:sz w:val="20"/>
              </w:rPr>
              <w:t>Проект закона о внесении изменений и дополнений в некоторые законодательные акты (Закон № 797-XIII от 2 апреля 1996 года об утверждении Регламента Парламента, Закон № 39-XIII от 7 апреля 1994 года о статусе депутата Парламента)</w:t>
            </w:r>
          </w:p>
        </w:tc>
        <w:tc>
          <w:tcPr>
            <w:tcW w:w="2127" w:type="dxa"/>
            <w:gridSpan w:val="2"/>
          </w:tcPr>
          <w:p w:rsidR="002324A1" w:rsidRPr="00941957" w:rsidRDefault="002324A1" w:rsidP="0056419B">
            <w:pPr>
              <w:spacing w:after="0"/>
              <w:jc w:val="center"/>
              <w:rPr>
                <w:rFonts w:ascii="Times New Roman" w:hAnsi="Times New Roman" w:cs="Times New Roman"/>
                <w:sz w:val="20"/>
              </w:rPr>
            </w:pPr>
            <w:r w:rsidRPr="00941957">
              <w:rPr>
                <w:rFonts w:ascii="Times New Roman" w:hAnsi="Times New Roman" w:cs="Times New Roman"/>
                <w:sz w:val="20"/>
              </w:rPr>
              <w:t>Вступивший в силу закон</w:t>
            </w:r>
          </w:p>
        </w:tc>
        <w:tc>
          <w:tcPr>
            <w:tcW w:w="1990" w:type="dxa"/>
          </w:tcPr>
          <w:p w:rsidR="002324A1" w:rsidRPr="00941957" w:rsidRDefault="002324A1" w:rsidP="0056419B">
            <w:pPr>
              <w:spacing w:after="0" w:line="240" w:lineRule="auto"/>
              <w:jc w:val="center"/>
              <w:rPr>
                <w:rFonts w:ascii="Times New Roman" w:hAnsi="Times New Roman" w:cs="Times New Roman"/>
                <w:sz w:val="20"/>
              </w:rPr>
            </w:pPr>
            <w:r w:rsidRPr="00941957">
              <w:rPr>
                <w:rFonts w:ascii="Times New Roman" w:hAnsi="Times New Roman" w:cs="Times New Roman"/>
                <w:sz w:val="20"/>
              </w:rPr>
              <w:t>Министерство юстиции;</w:t>
            </w:r>
          </w:p>
          <w:p w:rsidR="002324A1" w:rsidRPr="00941957" w:rsidRDefault="002324A1" w:rsidP="0056419B">
            <w:pPr>
              <w:spacing w:after="0" w:line="240" w:lineRule="auto"/>
              <w:jc w:val="center"/>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w:t>
            </w:r>
          </w:p>
        </w:tc>
        <w:tc>
          <w:tcPr>
            <w:tcW w:w="1464" w:type="dxa"/>
            <w:tcBorders>
              <w:bottom w:val="single" w:sz="4" w:space="0" w:color="auto"/>
            </w:tcBorders>
          </w:tcPr>
          <w:p w:rsidR="002324A1" w:rsidRPr="00941957" w:rsidRDefault="002324A1" w:rsidP="0056419B">
            <w:pPr>
              <w:spacing w:after="0"/>
              <w:jc w:val="center"/>
              <w:rPr>
                <w:rFonts w:ascii="Times New Roman" w:hAnsi="Times New Roman" w:cs="Times New Roman"/>
                <w:sz w:val="20"/>
              </w:rPr>
            </w:pPr>
            <w:r w:rsidRPr="00941957">
              <w:rPr>
                <w:rFonts w:ascii="Times New Roman" w:hAnsi="Times New Roman" w:cs="Times New Roman"/>
                <w:sz w:val="20"/>
              </w:rPr>
              <w:t>I</w:t>
            </w:r>
            <w:r w:rsidRPr="00941957">
              <w:rPr>
                <w:rFonts w:ascii="Times New Roman" w:hAnsi="Times New Roman" w:cs="Times New Roman"/>
                <w:sz w:val="20"/>
                <w:lang w:val="ro-RO"/>
              </w:rPr>
              <w:t xml:space="preserve">I </w:t>
            </w:r>
            <w:r w:rsidRPr="00941957">
              <w:rPr>
                <w:rFonts w:ascii="Times New Roman" w:hAnsi="Times New Roman" w:cs="Times New Roman"/>
                <w:sz w:val="20"/>
              </w:rPr>
              <w:t>квартал 2018 г.</w:t>
            </w:r>
          </w:p>
        </w:tc>
        <w:tc>
          <w:tcPr>
            <w:tcW w:w="1494" w:type="dxa"/>
          </w:tcPr>
          <w:p w:rsidR="00D1792C" w:rsidRDefault="002324A1" w:rsidP="0056419B">
            <w:pPr>
              <w:spacing w:after="0" w:line="240" w:lineRule="auto"/>
              <w:jc w:val="center"/>
              <w:rPr>
                <w:rFonts w:ascii="Times New Roman" w:hAnsi="Times New Roman" w:cs="Times New Roman"/>
                <w:sz w:val="20"/>
              </w:rPr>
            </w:pPr>
            <w:r w:rsidRPr="00941957">
              <w:rPr>
                <w:rFonts w:ascii="Times New Roman" w:hAnsi="Times New Roman" w:cs="Times New Roman"/>
                <w:sz w:val="20"/>
              </w:rPr>
              <w:t>В пределах</w:t>
            </w:r>
          </w:p>
          <w:p w:rsidR="002324A1" w:rsidRPr="00941957" w:rsidRDefault="002324A1" w:rsidP="0056419B">
            <w:pPr>
              <w:spacing w:after="0" w:line="240" w:lineRule="auto"/>
              <w:jc w:val="center"/>
              <w:rPr>
                <w:rFonts w:ascii="Times New Roman" w:hAnsi="Times New Roman" w:cs="Times New Roman"/>
                <w:sz w:val="20"/>
              </w:rPr>
            </w:pPr>
            <w:r w:rsidRPr="00941957">
              <w:rPr>
                <w:rFonts w:ascii="Times New Roman" w:hAnsi="Times New Roman" w:cs="Times New Roman"/>
                <w:sz w:val="20"/>
              </w:rPr>
              <w:t>бюджет</w:t>
            </w:r>
            <w:r w:rsidR="00D1792C">
              <w:rPr>
                <w:rFonts w:ascii="Times New Roman" w:hAnsi="Times New Roman" w:cs="Times New Roman"/>
                <w:sz w:val="20"/>
              </w:rPr>
              <w:t>ов</w:t>
            </w:r>
            <w:r w:rsidRPr="00941957">
              <w:rPr>
                <w:rFonts w:ascii="Times New Roman" w:hAnsi="Times New Roman" w:cs="Times New Roman"/>
                <w:sz w:val="20"/>
              </w:rPr>
              <w:t xml:space="preserve"> учреждений</w:t>
            </w:r>
          </w:p>
        </w:tc>
      </w:tr>
      <w:tr w:rsidR="00FB16C2" w:rsidRPr="00941957" w:rsidTr="001171E1">
        <w:tc>
          <w:tcPr>
            <w:tcW w:w="535" w:type="dxa"/>
            <w:vMerge/>
            <w:tcBorders>
              <w:top w:val="single" w:sz="4" w:space="0" w:color="000000"/>
            </w:tcBorders>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B16C2" w:rsidRPr="00941957" w:rsidRDefault="00FB16C2" w:rsidP="0056419B">
            <w:pPr>
              <w:spacing w:after="0"/>
              <w:rPr>
                <w:rFonts w:ascii="Times New Roman" w:hAnsi="Times New Roman" w:cs="Times New Roman"/>
                <w:b/>
                <w:sz w:val="20"/>
              </w:rPr>
            </w:pPr>
            <w:r w:rsidRPr="00941957">
              <w:rPr>
                <w:rFonts w:ascii="Times New Roman" w:hAnsi="Times New Roman" w:cs="Times New Roman"/>
                <w:b/>
                <w:sz w:val="20"/>
              </w:rPr>
              <w:t>L6. Акт о внесении изменений</w:t>
            </w:r>
          </w:p>
          <w:p w:rsidR="00FB16C2" w:rsidRPr="00941957" w:rsidRDefault="00FB16C2" w:rsidP="0056419B">
            <w:pPr>
              <w:spacing w:after="0"/>
              <w:rPr>
                <w:rFonts w:ascii="Times New Roman" w:hAnsi="Times New Roman" w:cs="Times New Roman"/>
                <w:sz w:val="20"/>
              </w:rPr>
            </w:pPr>
            <w:r w:rsidRPr="00941957">
              <w:rPr>
                <w:rFonts w:ascii="Times New Roman" w:hAnsi="Times New Roman" w:cs="Times New Roman"/>
                <w:sz w:val="20"/>
              </w:rPr>
              <w:t>Проект закона о внесении изменений и дополнений в некоторые законодательные акты</w:t>
            </w:r>
          </w:p>
          <w:p w:rsidR="00D1792C" w:rsidRDefault="00FB16C2" w:rsidP="0056419B">
            <w:pPr>
              <w:spacing w:after="0"/>
              <w:rPr>
                <w:rFonts w:ascii="Times New Roman" w:hAnsi="Times New Roman" w:cs="Times New Roman"/>
                <w:sz w:val="20"/>
              </w:rPr>
            </w:pPr>
            <w:r w:rsidRPr="00941957">
              <w:rPr>
                <w:rFonts w:ascii="Times New Roman" w:hAnsi="Times New Roman" w:cs="Times New Roman"/>
                <w:sz w:val="20"/>
              </w:rPr>
              <w:t xml:space="preserve">(Закон № </w:t>
            </w:r>
            <w:r w:rsidRPr="00941957">
              <w:rPr>
                <w:rFonts w:ascii="Times New Roman" w:hAnsi="Times New Roman" w:cs="Times New Roman"/>
                <w:sz w:val="20"/>
                <w:lang w:val="ro-RO"/>
              </w:rPr>
              <w:t>133</w:t>
            </w:r>
            <w:r w:rsidRPr="00941957">
              <w:rPr>
                <w:rFonts w:ascii="Times New Roman" w:hAnsi="Times New Roman" w:cs="Times New Roman"/>
                <w:sz w:val="20"/>
              </w:rPr>
              <w:t xml:space="preserve"> от </w:t>
            </w:r>
            <w:r w:rsidRPr="00941957">
              <w:rPr>
                <w:rFonts w:ascii="Times New Roman" w:hAnsi="Times New Roman" w:cs="Times New Roman"/>
                <w:sz w:val="20"/>
                <w:lang w:val="ro-RO"/>
              </w:rPr>
              <w:t>8</w:t>
            </w:r>
            <w:r w:rsidR="00D1792C">
              <w:rPr>
                <w:rFonts w:ascii="Times New Roman" w:hAnsi="Times New Roman" w:cs="Times New Roman"/>
                <w:sz w:val="20"/>
              </w:rPr>
              <w:t xml:space="preserve"> июля </w:t>
            </w:r>
            <w:r w:rsidRPr="00941957">
              <w:rPr>
                <w:rFonts w:ascii="Times New Roman" w:hAnsi="Times New Roman" w:cs="Times New Roman"/>
                <w:sz w:val="20"/>
              </w:rPr>
              <w:t xml:space="preserve">2011 года о защите персональных данных, Закон № 59 от 29 марта 2012 года о специальной розыскной деятельности, Закон </w:t>
            </w:r>
            <w:r w:rsidR="00D1792C">
              <w:rPr>
                <w:rFonts w:ascii="Times New Roman" w:hAnsi="Times New Roman" w:cs="Times New Roman"/>
                <w:sz w:val="20"/>
              </w:rPr>
              <w:t>№</w:t>
            </w:r>
            <w:r w:rsidRPr="00941957">
              <w:rPr>
                <w:rFonts w:ascii="Times New Roman" w:hAnsi="Times New Roman" w:cs="Times New Roman"/>
                <w:sz w:val="20"/>
              </w:rPr>
              <w:t>320 от 27 декабря 2012 года о деятельности полиции и статусе полицейского, Закон № 3 от 25 февраля 2016 года о Прокуратуре, Закон № 753- X</w:t>
            </w:r>
            <w:r w:rsidR="00D1792C" w:rsidRPr="00941957">
              <w:rPr>
                <w:rFonts w:ascii="Times New Roman" w:hAnsi="Times New Roman" w:cs="Times New Roman"/>
                <w:sz w:val="20"/>
              </w:rPr>
              <w:t>I</w:t>
            </w:r>
            <w:r w:rsidRPr="00941957">
              <w:rPr>
                <w:rFonts w:ascii="Times New Roman" w:hAnsi="Times New Roman" w:cs="Times New Roman"/>
                <w:sz w:val="20"/>
              </w:rPr>
              <w:t>V  от 23 декабря 1999 года о Службе информации и безопасности Республики Молдова, Закон № 554- XIII  от 20</w:t>
            </w:r>
            <w:r w:rsidR="00D1792C">
              <w:rPr>
                <w:rFonts w:ascii="Times New Roman" w:hAnsi="Times New Roman" w:cs="Times New Roman"/>
                <w:sz w:val="20"/>
              </w:rPr>
              <w:t xml:space="preserve"> июля </w:t>
            </w:r>
            <w:r w:rsidRPr="00941957">
              <w:rPr>
                <w:rFonts w:ascii="Times New Roman" w:hAnsi="Times New Roman" w:cs="Times New Roman"/>
                <w:sz w:val="20"/>
              </w:rPr>
              <w:t>1995</w:t>
            </w:r>
            <w:r w:rsidR="00D1792C">
              <w:rPr>
                <w:rFonts w:ascii="Times New Roman" w:hAnsi="Times New Roman" w:cs="Times New Roman"/>
                <w:sz w:val="20"/>
              </w:rPr>
              <w:t xml:space="preserve"> года</w:t>
            </w:r>
            <w:r w:rsidRPr="00941957">
              <w:rPr>
                <w:rFonts w:ascii="Times New Roman" w:hAnsi="Times New Roman" w:cs="Times New Roman"/>
                <w:sz w:val="20"/>
              </w:rPr>
              <w:t xml:space="preserve"> o статусе судьи</w:t>
            </w:r>
            <w:r w:rsidRPr="00941957">
              <w:rPr>
                <w:rFonts w:ascii="Times New Roman" w:hAnsi="Times New Roman" w:cs="Times New Roman"/>
                <w:sz w:val="20"/>
                <w:lang w:val="ro-RO"/>
              </w:rPr>
              <w:t>,</w:t>
            </w:r>
            <w:r w:rsidRPr="00941957">
              <w:rPr>
                <w:rFonts w:ascii="Times New Roman" w:hAnsi="Times New Roman" w:cs="Times New Roman"/>
                <w:sz w:val="20"/>
              </w:rPr>
              <w:t xml:space="preserve"> Закон </w:t>
            </w:r>
          </w:p>
          <w:p w:rsidR="00FB16C2" w:rsidRPr="00941957" w:rsidRDefault="00FB16C2" w:rsidP="0056419B">
            <w:pPr>
              <w:spacing w:after="0"/>
              <w:rPr>
                <w:rFonts w:ascii="Times New Roman" w:hAnsi="Times New Roman" w:cs="Times New Roman"/>
                <w:sz w:val="20"/>
              </w:rPr>
            </w:pPr>
            <w:r w:rsidRPr="00941957">
              <w:rPr>
                <w:rFonts w:ascii="Times New Roman" w:hAnsi="Times New Roman" w:cs="Times New Roman"/>
                <w:sz w:val="20"/>
              </w:rPr>
              <w:t xml:space="preserve">№ 1104-XV  от </w:t>
            </w:r>
            <w:r w:rsidR="00D1792C">
              <w:rPr>
                <w:rFonts w:ascii="Times New Roman" w:hAnsi="Times New Roman" w:cs="Times New Roman"/>
                <w:sz w:val="20"/>
              </w:rPr>
              <w:t xml:space="preserve">6 июня </w:t>
            </w:r>
            <w:r w:rsidRPr="00941957">
              <w:rPr>
                <w:rFonts w:ascii="Times New Roman" w:hAnsi="Times New Roman" w:cs="Times New Roman"/>
                <w:sz w:val="20"/>
              </w:rPr>
              <w:t>2002</w:t>
            </w:r>
            <w:r w:rsidR="00D1792C">
              <w:rPr>
                <w:rFonts w:ascii="Times New Roman" w:hAnsi="Times New Roman" w:cs="Times New Roman"/>
                <w:sz w:val="20"/>
              </w:rPr>
              <w:t xml:space="preserve"> года</w:t>
            </w:r>
            <w:r w:rsidRPr="00941957">
              <w:rPr>
                <w:rFonts w:ascii="Times New Roman" w:hAnsi="Times New Roman" w:cs="Times New Roman"/>
                <w:sz w:val="20"/>
              </w:rPr>
              <w:t xml:space="preserve"> о Национальном центре по борьбе с коррупцией, Закон № 190</w:t>
            </w:r>
            <w:r w:rsidR="00D1792C">
              <w:rPr>
                <w:rFonts w:ascii="Times New Roman" w:hAnsi="Times New Roman" w:cs="Times New Roman"/>
                <w:sz w:val="20"/>
              </w:rPr>
              <w:t>-</w:t>
            </w:r>
            <w:r w:rsidR="00D1792C" w:rsidRPr="00941957">
              <w:rPr>
                <w:rFonts w:ascii="Times New Roman" w:hAnsi="Times New Roman" w:cs="Times New Roman"/>
                <w:sz w:val="20"/>
              </w:rPr>
              <w:t>XIV</w:t>
            </w:r>
            <w:r w:rsidRPr="00941957">
              <w:rPr>
                <w:rFonts w:ascii="Times New Roman" w:hAnsi="Times New Roman" w:cs="Times New Roman"/>
                <w:sz w:val="20"/>
              </w:rPr>
              <w:t xml:space="preserve"> от 26</w:t>
            </w:r>
            <w:r w:rsidR="00D1792C">
              <w:rPr>
                <w:rFonts w:ascii="Times New Roman" w:hAnsi="Times New Roman" w:cs="Times New Roman"/>
                <w:sz w:val="20"/>
              </w:rPr>
              <w:t xml:space="preserve"> июля </w:t>
            </w:r>
            <w:r w:rsidRPr="00941957">
              <w:rPr>
                <w:rFonts w:ascii="Times New Roman" w:hAnsi="Times New Roman" w:cs="Times New Roman"/>
                <w:sz w:val="20"/>
              </w:rPr>
              <w:t xml:space="preserve">2007 </w:t>
            </w:r>
            <w:r w:rsidR="00D1792C">
              <w:rPr>
                <w:rFonts w:ascii="Times New Roman" w:hAnsi="Times New Roman" w:cs="Times New Roman"/>
                <w:sz w:val="20"/>
              </w:rPr>
              <w:t xml:space="preserve">года </w:t>
            </w:r>
            <w:r w:rsidRPr="00941957">
              <w:rPr>
                <w:rFonts w:ascii="Times New Roman" w:hAnsi="Times New Roman" w:cs="Times New Roman"/>
                <w:sz w:val="20"/>
              </w:rPr>
              <w:t>о предупреждении и борьбе с отмыванием денег и финансированием терроризма, Закон № 245</w:t>
            </w:r>
            <w:r w:rsidR="00D1792C">
              <w:rPr>
                <w:rFonts w:ascii="Times New Roman" w:hAnsi="Times New Roman" w:cs="Times New Roman"/>
                <w:sz w:val="20"/>
              </w:rPr>
              <w:t>-</w:t>
            </w:r>
            <w:r w:rsidR="00D1792C" w:rsidRPr="00941957">
              <w:rPr>
                <w:rFonts w:ascii="Times New Roman" w:hAnsi="Times New Roman" w:cs="Times New Roman"/>
                <w:sz w:val="20"/>
              </w:rPr>
              <w:t>XVI</w:t>
            </w:r>
            <w:r w:rsidRPr="00941957">
              <w:rPr>
                <w:rFonts w:ascii="Times New Roman" w:hAnsi="Times New Roman" w:cs="Times New Roman"/>
                <w:sz w:val="20"/>
              </w:rPr>
              <w:t xml:space="preserve"> от 27</w:t>
            </w:r>
            <w:r w:rsidR="00D1792C">
              <w:rPr>
                <w:rFonts w:ascii="Times New Roman" w:hAnsi="Times New Roman" w:cs="Times New Roman"/>
                <w:sz w:val="20"/>
              </w:rPr>
              <w:t xml:space="preserve"> ноября </w:t>
            </w:r>
            <w:r w:rsidRPr="00941957">
              <w:rPr>
                <w:rFonts w:ascii="Times New Roman" w:hAnsi="Times New Roman" w:cs="Times New Roman"/>
                <w:sz w:val="20"/>
              </w:rPr>
              <w:t xml:space="preserve">2008 </w:t>
            </w:r>
            <w:r w:rsidR="00D1792C">
              <w:rPr>
                <w:rFonts w:ascii="Times New Roman" w:hAnsi="Times New Roman" w:cs="Times New Roman"/>
                <w:sz w:val="20"/>
              </w:rPr>
              <w:t xml:space="preserve">года </w:t>
            </w:r>
            <w:r w:rsidRPr="00941957">
              <w:rPr>
                <w:rFonts w:ascii="Times New Roman" w:hAnsi="Times New Roman" w:cs="Times New Roman"/>
                <w:sz w:val="20"/>
              </w:rPr>
              <w:lastRenderedPageBreak/>
              <w:t>о Государственной тайне, Гражданский кодекс Республики Молдова</w:t>
            </w:r>
            <w:r w:rsidR="00D1792C">
              <w:rPr>
                <w:rFonts w:ascii="Times New Roman" w:hAnsi="Times New Roman" w:cs="Times New Roman"/>
                <w:sz w:val="20"/>
              </w:rPr>
              <w:t xml:space="preserve"> №1107-</w:t>
            </w:r>
            <w:r w:rsidR="00D1792C" w:rsidRPr="00941957">
              <w:rPr>
                <w:rFonts w:ascii="Times New Roman" w:hAnsi="Times New Roman" w:cs="Times New Roman"/>
                <w:sz w:val="20"/>
              </w:rPr>
              <w:t xml:space="preserve"> XV</w:t>
            </w:r>
            <w:r w:rsidR="00D1792C">
              <w:rPr>
                <w:rFonts w:ascii="Times New Roman" w:hAnsi="Times New Roman" w:cs="Times New Roman"/>
                <w:sz w:val="20"/>
              </w:rPr>
              <w:t xml:space="preserve"> от 6 июня 2002 года</w:t>
            </w:r>
            <w:r w:rsidRPr="00941957">
              <w:rPr>
                <w:rFonts w:ascii="Times New Roman" w:hAnsi="Times New Roman" w:cs="Times New Roman"/>
                <w:sz w:val="20"/>
              </w:rPr>
              <w:t>,  Гражданский процессуальный кодекс Республики Молдова</w:t>
            </w:r>
            <w:r w:rsidR="00D1792C" w:rsidRPr="00941957">
              <w:rPr>
                <w:rFonts w:ascii="Times New Roman" w:hAnsi="Times New Roman" w:cs="Times New Roman"/>
                <w:sz w:val="20"/>
              </w:rPr>
              <w:t>№225-</w:t>
            </w:r>
            <w:r w:rsidR="00D1792C" w:rsidRPr="00941957">
              <w:rPr>
                <w:rFonts w:ascii="Times New Roman" w:hAnsi="Times New Roman" w:cs="Times New Roman"/>
                <w:sz w:val="20"/>
                <w:lang w:val="ro-RO"/>
              </w:rPr>
              <w:t>XV</w:t>
            </w:r>
            <w:r w:rsidR="00D1792C" w:rsidRPr="00941957">
              <w:rPr>
                <w:rFonts w:ascii="Times New Roman" w:hAnsi="Times New Roman" w:cs="Times New Roman"/>
                <w:sz w:val="20"/>
              </w:rPr>
              <w:t xml:space="preserve"> от 30</w:t>
            </w:r>
            <w:r w:rsidR="00D1792C">
              <w:rPr>
                <w:rFonts w:ascii="Times New Roman" w:hAnsi="Times New Roman" w:cs="Times New Roman"/>
                <w:sz w:val="20"/>
              </w:rPr>
              <w:t xml:space="preserve"> мая </w:t>
            </w:r>
            <w:r w:rsidR="00D1792C" w:rsidRPr="00941957">
              <w:rPr>
                <w:rFonts w:ascii="Times New Roman" w:hAnsi="Times New Roman" w:cs="Times New Roman"/>
                <w:sz w:val="20"/>
              </w:rPr>
              <w:t>2003</w:t>
            </w:r>
            <w:r w:rsidR="00D1792C">
              <w:rPr>
                <w:rFonts w:ascii="Times New Roman" w:hAnsi="Times New Roman" w:cs="Times New Roman"/>
                <w:sz w:val="20"/>
              </w:rPr>
              <w:t xml:space="preserve"> года</w:t>
            </w:r>
            <w:r w:rsidRPr="00941957">
              <w:rPr>
                <w:rFonts w:ascii="Times New Roman" w:hAnsi="Times New Roman" w:cs="Times New Roman"/>
                <w:sz w:val="20"/>
              </w:rPr>
              <w:t xml:space="preserve">, </w:t>
            </w:r>
            <w:r w:rsidR="00845549" w:rsidRPr="00941957">
              <w:rPr>
                <w:rFonts w:ascii="Times New Roman" w:hAnsi="Times New Roman" w:cs="Times New Roman"/>
                <w:sz w:val="20"/>
              </w:rPr>
              <w:t xml:space="preserve">Кодекс </w:t>
            </w:r>
            <w:r w:rsidR="00845549">
              <w:rPr>
                <w:rFonts w:ascii="Times New Roman" w:hAnsi="Times New Roman" w:cs="Times New Roman"/>
                <w:sz w:val="20"/>
              </w:rPr>
              <w:t>Республ</w:t>
            </w:r>
            <w:r w:rsidR="00811A25">
              <w:rPr>
                <w:rFonts w:ascii="Times New Roman" w:hAnsi="Times New Roman" w:cs="Times New Roman"/>
                <w:sz w:val="20"/>
              </w:rPr>
              <w:t xml:space="preserve">ики Молдова </w:t>
            </w:r>
            <w:r w:rsidR="00845549" w:rsidRPr="00941957">
              <w:rPr>
                <w:rFonts w:ascii="Times New Roman" w:hAnsi="Times New Roman" w:cs="Times New Roman"/>
                <w:sz w:val="20"/>
              </w:rPr>
              <w:t xml:space="preserve">о правонарушениях </w:t>
            </w:r>
            <w:r w:rsidRPr="00941957">
              <w:rPr>
                <w:rFonts w:ascii="Times New Roman" w:hAnsi="Times New Roman" w:cs="Times New Roman"/>
                <w:sz w:val="20"/>
              </w:rPr>
              <w:t>№ 218 - XVI от 24</w:t>
            </w:r>
            <w:r w:rsidR="00811A25">
              <w:rPr>
                <w:rFonts w:ascii="Times New Roman" w:hAnsi="Times New Roman" w:cs="Times New Roman"/>
                <w:sz w:val="20"/>
              </w:rPr>
              <w:t xml:space="preserve"> октября </w:t>
            </w:r>
            <w:r w:rsidRPr="00941957">
              <w:rPr>
                <w:rFonts w:ascii="Times New Roman" w:hAnsi="Times New Roman" w:cs="Times New Roman"/>
                <w:sz w:val="20"/>
              </w:rPr>
              <w:t>2008</w:t>
            </w:r>
            <w:r w:rsidR="00811A25">
              <w:rPr>
                <w:rFonts w:ascii="Times New Roman" w:hAnsi="Times New Roman" w:cs="Times New Roman"/>
                <w:sz w:val="20"/>
              </w:rPr>
              <w:t xml:space="preserve"> года</w:t>
            </w:r>
            <w:r w:rsidRPr="00941957">
              <w:rPr>
                <w:rFonts w:ascii="Times New Roman" w:hAnsi="Times New Roman" w:cs="Times New Roman"/>
                <w:sz w:val="20"/>
              </w:rPr>
              <w:t>, Исполнительный кодекс Республики Молдова</w:t>
            </w:r>
            <w:r w:rsidR="00811A25" w:rsidRPr="00941957">
              <w:rPr>
                <w:rFonts w:ascii="Times New Roman" w:hAnsi="Times New Roman" w:cs="Times New Roman"/>
                <w:sz w:val="20"/>
              </w:rPr>
              <w:t>№ 443</w:t>
            </w:r>
            <w:r w:rsidR="00811A25">
              <w:rPr>
                <w:rFonts w:ascii="Times New Roman" w:hAnsi="Times New Roman" w:cs="Times New Roman"/>
                <w:sz w:val="20"/>
              </w:rPr>
              <w:t>-</w:t>
            </w:r>
            <w:r w:rsidR="00811A25" w:rsidRPr="00941957">
              <w:rPr>
                <w:rFonts w:ascii="Times New Roman" w:hAnsi="Times New Roman" w:cs="Times New Roman"/>
                <w:sz w:val="20"/>
              </w:rPr>
              <w:t>XV от 24</w:t>
            </w:r>
            <w:r w:rsidR="00811A25">
              <w:rPr>
                <w:rFonts w:ascii="Times New Roman" w:hAnsi="Times New Roman" w:cs="Times New Roman"/>
                <w:sz w:val="20"/>
              </w:rPr>
              <w:t xml:space="preserve"> декабря </w:t>
            </w:r>
            <w:r w:rsidR="00811A25" w:rsidRPr="00941957">
              <w:rPr>
                <w:rFonts w:ascii="Times New Roman" w:hAnsi="Times New Roman" w:cs="Times New Roman"/>
                <w:sz w:val="20"/>
              </w:rPr>
              <w:t>2004</w:t>
            </w:r>
            <w:r w:rsidR="00811A25">
              <w:rPr>
                <w:rFonts w:ascii="Times New Roman" w:hAnsi="Times New Roman" w:cs="Times New Roman"/>
                <w:sz w:val="20"/>
              </w:rPr>
              <w:t xml:space="preserve"> года</w:t>
            </w:r>
            <w:r w:rsidRPr="00941957">
              <w:rPr>
                <w:rFonts w:ascii="Times New Roman" w:hAnsi="Times New Roman" w:cs="Times New Roman"/>
                <w:sz w:val="20"/>
              </w:rPr>
              <w:t>,  Уголовно-процессуальный кодекс Республики Молдова</w:t>
            </w:r>
            <w:r w:rsidR="00811A25" w:rsidRPr="00941957">
              <w:rPr>
                <w:rFonts w:ascii="Times New Roman" w:hAnsi="Times New Roman" w:cs="Times New Roman"/>
                <w:sz w:val="20"/>
              </w:rPr>
              <w:t>№</w:t>
            </w:r>
            <w:r w:rsidR="00811A25">
              <w:rPr>
                <w:rFonts w:ascii="Times New Roman" w:hAnsi="Times New Roman" w:cs="Times New Roman"/>
                <w:sz w:val="20"/>
              </w:rPr>
              <w:t>1</w:t>
            </w:r>
            <w:r w:rsidR="00811A25" w:rsidRPr="00941957">
              <w:rPr>
                <w:rFonts w:ascii="Times New Roman" w:hAnsi="Times New Roman" w:cs="Times New Roman"/>
                <w:sz w:val="20"/>
              </w:rPr>
              <w:t>22-</w:t>
            </w:r>
            <w:r w:rsidR="00811A25" w:rsidRPr="00941957">
              <w:rPr>
                <w:rFonts w:ascii="Times New Roman" w:hAnsi="Times New Roman" w:cs="Times New Roman"/>
                <w:sz w:val="20"/>
                <w:lang w:val="ro-RO"/>
              </w:rPr>
              <w:t>XV</w:t>
            </w:r>
            <w:r w:rsidR="00811A25" w:rsidRPr="00941957">
              <w:rPr>
                <w:rFonts w:ascii="Times New Roman" w:hAnsi="Times New Roman" w:cs="Times New Roman"/>
                <w:sz w:val="20"/>
              </w:rPr>
              <w:t xml:space="preserve"> от </w:t>
            </w:r>
            <w:r w:rsidR="00811A25">
              <w:rPr>
                <w:rFonts w:ascii="Times New Roman" w:hAnsi="Times New Roman" w:cs="Times New Roman"/>
                <w:sz w:val="20"/>
              </w:rPr>
              <w:t xml:space="preserve">14 марта </w:t>
            </w:r>
            <w:r w:rsidR="00811A25" w:rsidRPr="00941957">
              <w:rPr>
                <w:rFonts w:ascii="Times New Roman" w:hAnsi="Times New Roman" w:cs="Times New Roman"/>
                <w:sz w:val="20"/>
              </w:rPr>
              <w:t>2003</w:t>
            </w:r>
            <w:r w:rsidRPr="00941957">
              <w:rPr>
                <w:rFonts w:ascii="Times New Roman" w:hAnsi="Times New Roman" w:cs="Times New Roman"/>
                <w:sz w:val="20"/>
              </w:rPr>
              <w:t>)</w:t>
            </w:r>
          </w:p>
          <w:p w:rsidR="00FB16C2" w:rsidRPr="00811A25" w:rsidRDefault="00FB16C2" w:rsidP="0056419B">
            <w:pPr>
              <w:spacing w:after="0"/>
              <w:rPr>
                <w:rFonts w:ascii="Times New Roman" w:hAnsi="Times New Roman" w:cs="Times New Roman"/>
                <w:bCs/>
                <w:iCs/>
                <w:sz w:val="20"/>
              </w:rPr>
            </w:pPr>
            <w:r w:rsidRPr="00811A25">
              <w:rPr>
                <w:rFonts w:ascii="Times New Roman" w:hAnsi="Times New Roman" w:cs="Times New Roman"/>
                <w:bCs/>
                <w:iCs/>
                <w:sz w:val="20"/>
              </w:rPr>
              <w:t>Перелагают:</w:t>
            </w:r>
          </w:p>
          <w:p w:rsidR="00811A25" w:rsidRDefault="00811A25" w:rsidP="0056419B">
            <w:pPr>
              <w:spacing w:after="0"/>
              <w:rPr>
                <w:rFonts w:ascii="Times New Roman" w:hAnsi="Times New Roman" w:cs="Times New Roman"/>
                <w:bCs/>
                <w:iCs/>
                <w:sz w:val="20"/>
              </w:rPr>
            </w:pPr>
            <w:r>
              <w:rPr>
                <w:rFonts w:ascii="Times New Roman" w:hAnsi="Times New Roman" w:cs="Times New Roman"/>
                <w:bCs/>
                <w:iCs/>
                <w:sz w:val="20"/>
              </w:rPr>
              <w:t>1</w:t>
            </w:r>
            <w:r w:rsidRPr="00811A25">
              <w:rPr>
                <w:rFonts w:ascii="Times New Roman" w:hAnsi="Times New Roman" w:cs="Times New Roman"/>
                <w:b/>
                <w:iCs/>
                <w:sz w:val="20"/>
              </w:rPr>
              <w:t xml:space="preserve">. </w:t>
            </w:r>
            <w:r w:rsidR="00FB16C2" w:rsidRPr="00811A25">
              <w:rPr>
                <w:rFonts w:ascii="Times New Roman" w:hAnsi="Times New Roman" w:cs="Times New Roman"/>
                <w:b/>
                <w:iCs/>
                <w:sz w:val="20"/>
              </w:rPr>
              <w:t>Директиву (ЕС)</w:t>
            </w:r>
            <w:r w:rsidR="00FB16C2" w:rsidRPr="00811A25">
              <w:rPr>
                <w:rFonts w:ascii="Times New Roman" w:hAnsi="Times New Roman" w:cs="Times New Roman"/>
                <w:b/>
                <w:iCs/>
                <w:sz w:val="20"/>
                <w:lang w:val="ro-RO"/>
              </w:rPr>
              <w:t xml:space="preserve"> 2016/680</w:t>
            </w:r>
            <w:r w:rsidR="00FB16C2" w:rsidRPr="00811A25">
              <w:rPr>
                <w:rFonts w:ascii="Times New Roman" w:hAnsi="Times New Roman" w:cs="Times New Roman"/>
                <w:bCs/>
                <w:iCs/>
                <w:sz w:val="20"/>
              </w:rPr>
              <w:t xml:space="preserve"> Европейского парламента и Совета от 27 апреля </w:t>
            </w:r>
            <w:r w:rsidR="00FB16C2" w:rsidRPr="00811A25">
              <w:rPr>
                <w:rFonts w:ascii="Times New Roman" w:hAnsi="Times New Roman" w:cs="Times New Roman"/>
                <w:bCs/>
                <w:iCs/>
                <w:sz w:val="20"/>
                <w:lang w:val="ro-RO"/>
              </w:rPr>
              <w:t xml:space="preserve">2016 </w:t>
            </w:r>
            <w:r w:rsidR="00FB16C2" w:rsidRPr="00811A25">
              <w:rPr>
                <w:rFonts w:ascii="Times New Roman" w:hAnsi="Times New Roman" w:cs="Times New Roman"/>
                <w:bCs/>
                <w:iCs/>
                <w:sz w:val="20"/>
              </w:rPr>
              <w:t xml:space="preserve">о защите физических лиц в отношении обработки персональных данных компетентными властями в целях предотвращения, выявления, расследования, уголовного преследования преступлений и исполнения наказаний, о свободной </w:t>
            </w:r>
            <w:r w:rsidR="00FB16C2" w:rsidRPr="00811A25">
              <w:rPr>
                <w:rFonts w:ascii="Times New Roman" w:hAnsi="Times New Roman" w:cs="Times New Roman"/>
                <w:bCs/>
                <w:iCs/>
                <w:sz w:val="20"/>
              </w:rPr>
              <w:lastRenderedPageBreak/>
              <w:t>передаче этих данных и об отмене Рамочного решения Совета 2008/977/</w:t>
            </w:r>
            <w:r w:rsidR="00FB16C2" w:rsidRPr="00811A25">
              <w:rPr>
                <w:rFonts w:ascii="Times New Roman" w:hAnsi="Times New Roman" w:cs="Times New Roman"/>
                <w:bCs/>
                <w:iCs/>
                <w:sz w:val="20"/>
                <w:lang w:val="ro-RO"/>
              </w:rPr>
              <w:t>JAI</w:t>
            </w:r>
            <w:r w:rsidR="00FB16C2" w:rsidRPr="00811A25">
              <w:rPr>
                <w:rFonts w:ascii="Times New Roman" w:hAnsi="Times New Roman" w:cs="Times New Roman"/>
                <w:bCs/>
                <w:iCs/>
                <w:sz w:val="20"/>
              </w:rPr>
              <w:t xml:space="preserve"> Совета</w:t>
            </w:r>
            <w:r>
              <w:rPr>
                <w:rFonts w:ascii="Times New Roman" w:hAnsi="Times New Roman" w:cs="Times New Roman"/>
                <w:bCs/>
                <w:iCs/>
                <w:sz w:val="20"/>
              </w:rPr>
              <w:t>;</w:t>
            </w:r>
          </w:p>
          <w:p w:rsidR="00FB16C2" w:rsidRPr="00811A25" w:rsidRDefault="00811A25" w:rsidP="0056419B">
            <w:pPr>
              <w:spacing w:after="0"/>
              <w:rPr>
                <w:rFonts w:ascii="Times New Roman" w:hAnsi="Times New Roman" w:cs="Times New Roman"/>
                <w:sz w:val="20"/>
              </w:rPr>
            </w:pPr>
            <w:r>
              <w:rPr>
                <w:rFonts w:ascii="Times New Roman" w:hAnsi="Times New Roman" w:cs="Times New Roman"/>
                <w:bCs/>
                <w:iCs/>
                <w:sz w:val="20"/>
              </w:rPr>
              <w:t>2.</w:t>
            </w:r>
            <w:r w:rsidR="00FB16C2" w:rsidRPr="00811A25">
              <w:rPr>
                <w:rFonts w:ascii="Times New Roman" w:hAnsi="Times New Roman" w:cs="Times New Roman"/>
                <w:b/>
                <w:iCs/>
                <w:sz w:val="20"/>
              </w:rPr>
              <w:t>Регламент (</w:t>
            </w:r>
            <w:r w:rsidR="00FB16C2" w:rsidRPr="00811A25">
              <w:rPr>
                <w:rFonts w:ascii="Times New Roman" w:hAnsi="Times New Roman" w:cs="Times New Roman"/>
                <w:b/>
                <w:sz w:val="20"/>
              </w:rPr>
              <w:t>ЕС) 2016</w:t>
            </w:r>
            <w:r w:rsidR="00FB16C2" w:rsidRPr="00811A25">
              <w:rPr>
                <w:rFonts w:ascii="Times New Roman" w:hAnsi="Times New Roman" w:cs="Times New Roman"/>
                <w:b/>
                <w:sz w:val="20"/>
                <w:lang w:val="ro-RO"/>
              </w:rPr>
              <w:t>/679</w:t>
            </w:r>
            <w:r w:rsidR="00FB16C2" w:rsidRPr="00941957">
              <w:rPr>
                <w:rFonts w:ascii="Times New Roman" w:hAnsi="Times New Roman" w:cs="Times New Roman"/>
                <w:bCs/>
                <w:sz w:val="20"/>
              </w:rPr>
              <w:t xml:space="preserve">Европейского Парламента </w:t>
            </w:r>
            <w:r>
              <w:rPr>
                <w:rFonts w:ascii="Times New Roman" w:hAnsi="Times New Roman" w:cs="Times New Roman"/>
                <w:bCs/>
                <w:sz w:val="20"/>
              </w:rPr>
              <w:t xml:space="preserve"> и Совета </w:t>
            </w:r>
            <w:r w:rsidR="00FB16C2" w:rsidRPr="00941957">
              <w:rPr>
                <w:rFonts w:ascii="Times New Roman" w:hAnsi="Times New Roman" w:cs="Times New Roman"/>
                <w:bCs/>
                <w:sz w:val="20"/>
              </w:rPr>
              <w:t>от 27 апреля 2016</w:t>
            </w:r>
            <w:r>
              <w:rPr>
                <w:rFonts w:ascii="Times New Roman" w:hAnsi="Times New Roman" w:cs="Times New Roman"/>
                <w:bCs/>
                <w:sz w:val="20"/>
              </w:rPr>
              <w:t xml:space="preserve"> года</w:t>
            </w:r>
            <w:r w:rsidR="00FB16C2" w:rsidRPr="00941957">
              <w:rPr>
                <w:rFonts w:ascii="Times New Roman" w:hAnsi="Times New Roman" w:cs="Times New Roman"/>
                <w:bCs/>
                <w:sz w:val="20"/>
              </w:rPr>
              <w:t xml:space="preserve"> о защите физических лиц</w:t>
            </w:r>
            <w:r>
              <w:rPr>
                <w:rFonts w:ascii="Times New Roman" w:hAnsi="Times New Roman" w:cs="Times New Roman"/>
                <w:bCs/>
                <w:sz w:val="20"/>
              </w:rPr>
              <w:t xml:space="preserve"> в том,</w:t>
            </w:r>
            <w:r w:rsidR="00FB16C2" w:rsidRPr="00941957">
              <w:rPr>
                <w:rFonts w:ascii="Times New Roman" w:hAnsi="Times New Roman" w:cs="Times New Roman"/>
                <w:bCs/>
                <w:sz w:val="20"/>
              </w:rPr>
              <w:t xml:space="preserve"> что касается </w:t>
            </w:r>
            <w:r>
              <w:rPr>
                <w:rFonts w:ascii="Times New Roman" w:hAnsi="Times New Roman" w:cs="Times New Roman"/>
                <w:bCs/>
                <w:sz w:val="20"/>
              </w:rPr>
              <w:t>обработки</w:t>
            </w:r>
            <w:r w:rsidR="00FB16C2" w:rsidRPr="00941957">
              <w:rPr>
                <w:rFonts w:ascii="Times New Roman" w:hAnsi="Times New Roman" w:cs="Times New Roman"/>
                <w:bCs/>
                <w:sz w:val="20"/>
              </w:rPr>
              <w:t xml:space="preserve"> персональных данных и свободн</w:t>
            </w:r>
            <w:r>
              <w:rPr>
                <w:rFonts w:ascii="Times New Roman" w:hAnsi="Times New Roman" w:cs="Times New Roman"/>
                <w:bCs/>
                <w:sz w:val="20"/>
              </w:rPr>
              <w:t>огообращения</w:t>
            </w:r>
            <w:r w:rsidR="00FB16C2" w:rsidRPr="00941957">
              <w:rPr>
                <w:rFonts w:ascii="Times New Roman" w:hAnsi="Times New Roman" w:cs="Times New Roman"/>
                <w:bCs/>
                <w:sz w:val="20"/>
              </w:rPr>
              <w:t xml:space="preserve"> таких данных</w:t>
            </w:r>
            <w:r>
              <w:rPr>
                <w:rFonts w:ascii="Times New Roman" w:hAnsi="Times New Roman" w:cs="Times New Roman"/>
                <w:bCs/>
                <w:sz w:val="20"/>
              </w:rPr>
              <w:t>,</w:t>
            </w:r>
            <w:r w:rsidR="00FB16C2" w:rsidRPr="00941957">
              <w:rPr>
                <w:rFonts w:ascii="Times New Roman" w:hAnsi="Times New Roman" w:cs="Times New Roman"/>
                <w:bCs/>
                <w:sz w:val="20"/>
              </w:rPr>
              <w:t xml:space="preserve"> и отмен</w:t>
            </w:r>
            <w:r>
              <w:rPr>
                <w:rFonts w:ascii="Times New Roman" w:hAnsi="Times New Roman" w:cs="Times New Roman"/>
                <w:bCs/>
                <w:sz w:val="20"/>
              </w:rPr>
              <w:t xml:space="preserve">е </w:t>
            </w:r>
            <w:r w:rsidR="00FB16C2" w:rsidRPr="00941957">
              <w:rPr>
                <w:rFonts w:ascii="Times New Roman" w:hAnsi="Times New Roman" w:cs="Times New Roman"/>
                <w:bCs/>
                <w:sz w:val="20"/>
              </w:rPr>
              <w:t>Директивы 95</w:t>
            </w:r>
            <w:r w:rsidR="00FB16C2" w:rsidRPr="00941957">
              <w:rPr>
                <w:rFonts w:ascii="Times New Roman" w:hAnsi="Times New Roman" w:cs="Times New Roman"/>
                <w:bCs/>
                <w:sz w:val="20"/>
                <w:lang w:val="ro-RO"/>
              </w:rPr>
              <w:t>/46/</w:t>
            </w:r>
            <w:r>
              <w:rPr>
                <w:rFonts w:ascii="Times New Roman" w:hAnsi="Times New Roman" w:cs="Times New Roman"/>
                <w:bCs/>
                <w:sz w:val="20"/>
              </w:rPr>
              <w:t>ЕС</w:t>
            </w:r>
          </w:p>
        </w:tc>
        <w:tc>
          <w:tcPr>
            <w:tcW w:w="2127" w:type="dxa"/>
            <w:gridSpan w:val="2"/>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lastRenderedPageBreak/>
              <w:t>Вступивший в силу закон</w:t>
            </w:r>
          </w:p>
        </w:tc>
        <w:tc>
          <w:tcPr>
            <w:tcW w:w="1990" w:type="dxa"/>
            <w:tcBorders>
              <w:right w:val="single" w:sz="4" w:space="0" w:color="auto"/>
            </w:tcBorders>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 Министерство внутренних дел;</w:t>
            </w:r>
          </w:p>
          <w:p w:rsidR="00FB16C2" w:rsidRPr="00941957" w:rsidRDefault="00FB16C2" w:rsidP="0056419B">
            <w:pPr>
              <w:spacing w:after="0"/>
              <w:jc w:val="center"/>
              <w:rPr>
                <w:rFonts w:ascii="Times New Roman" w:hAnsi="Times New Roman" w:cs="Times New Roman"/>
                <w:sz w:val="20"/>
                <w:lang w:val="ro-RO"/>
              </w:rPr>
            </w:pPr>
            <w:r w:rsidRPr="00941957">
              <w:rPr>
                <w:rFonts w:ascii="Times New Roman" w:hAnsi="Times New Roman" w:cs="Times New Roman"/>
                <w:sz w:val="20"/>
              </w:rPr>
              <w:t>Генеральная прокуратура</w:t>
            </w:r>
            <w:r w:rsidRPr="00941957">
              <w:rPr>
                <w:rFonts w:ascii="Times New Roman" w:hAnsi="Times New Roman" w:cs="Times New Roman"/>
                <w:sz w:val="20"/>
                <w:lang w:val="ro-RO"/>
              </w:rPr>
              <w:t>;</w:t>
            </w:r>
          </w:p>
          <w:p w:rsidR="00FB16C2" w:rsidRPr="00941957" w:rsidRDefault="00FB16C2" w:rsidP="0056419B">
            <w:pPr>
              <w:spacing w:after="0"/>
              <w:jc w:val="center"/>
              <w:rPr>
                <w:rFonts w:ascii="Times New Roman" w:hAnsi="Times New Roman" w:cs="Times New Roman"/>
                <w:sz w:val="20"/>
                <w:lang w:val="ro-RO"/>
              </w:rPr>
            </w:pPr>
            <w:r w:rsidRPr="00941957">
              <w:rPr>
                <w:rFonts w:ascii="Times New Roman" w:hAnsi="Times New Roman" w:cs="Times New Roman"/>
                <w:sz w:val="20"/>
              </w:rPr>
              <w:t>Служба информации и безопасности; Министерство юстиции</w:t>
            </w:r>
            <w:r w:rsidRPr="00941957">
              <w:rPr>
                <w:rFonts w:ascii="Times New Roman" w:hAnsi="Times New Roman" w:cs="Times New Roman"/>
                <w:sz w:val="20"/>
                <w:lang w:val="ro-RO"/>
              </w:rPr>
              <w:t>;</w:t>
            </w:r>
            <w:r w:rsidRPr="00941957">
              <w:rPr>
                <w:rFonts w:ascii="Times New Roman" w:hAnsi="Times New Roman" w:cs="Times New Roman"/>
                <w:sz w:val="20"/>
              </w:rPr>
              <w:t xml:space="preserve"> Национальный центр по борьбе с коррупции</w:t>
            </w:r>
            <w:r w:rsidRPr="00941957">
              <w:rPr>
                <w:rFonts w:ascii="Times New Roman" w:hAnsi="Times New Roman" w:cs="Times New Roman"/>
                <w:sz w:val="20"/>
                <w:lang w:val="ro-RO"/>
              </w:rPr>
              <w:t>.</w:t>
            </w:r>
          </w:p>
          <w:p w:rsidR="00FB16C2" w:rsidRPr="00941957" w:rsidRDefault="00FB16C2" w:rsidP="0056419B">
            <w:pPr>
              <w:spacing w:after="0"/>
              <w:rPr>
                <w:sz w:val="20"/>
                <w:lang w:val="ro-RO"/>
              </w:rPr>
            </w:pPr>
          </w:p>
          <w:p w:rsidR="00FB16C2" w:rsidRPr="00941957" w:rsidRDefault="00FB16C2" w:rsidP="0056419B">
            <w:pPr>
              <w:spacing w:after="0"/>
              <w:rPr>
                <w:sz w:val="20"/>
              </w:rPr>
            </w:pPr>
          </w:p>
        </w:tc>
        <w:tc>
          <w:tcPr>
            <w:tcW w:w="1464" w:type="dxa"/>
            <w:tcBorders>
              <w:top w:val="single" w:sz="4" w:space="0" w:color="auto"/>
              <w:left w:val="single" w:sz="4" w:space="0" w:color="auto"/>
              <w:bottom w:val="single" w:sz="4" w:space="0" w:color="auto"/>
              <w:right w:val="single" w:sz="4" w:space="0" w:color="auto"/>
            </w:tcBorders>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I</w:t>
            </w:r>
            <w:r w:rsidRPr="00941957">
              <w:rPr>
                <w:rFonts w:ascii="Times New Roman" w:hAnsi="Times New Roman" w:cs="Times New Roman"/>
                <w:sz w:val="20"/>
                <w:lang w:val="ro-RO"/>
              </w:rPr>
              <w:t xml:space="preserve">II </w:t>
            </w:r>
            <w:r w:rsidRPr="00941957">
              <w:rPr>
                <w:rFonts w:ascii="Times New Roman" w:hAnsi="Times New Roman" w:cs="Times New Roman"/>
                <w:sz w:val="20"/>
              </w:rPr>
              <w:t>квартал 2018 г.</w:t>
            </w:r>
          </w:p>
        </w:tc>
        <w:tc>
          <w:tcPr>
            <w:tcW w:w="1494" w:type="dxa"/>
            <w:tcBorders>
              <w:left w:val="single" w:sz="4" w:space="0" w:color="auto"/>
            </w:tcBorders>
          </w:tcPr>
          <w:p w:rsidR="00FB16C2" w:rsidRPr="00941957" w:rsidRDefault="00FB16C2" w:rsidP="0056419B">
            <w:pPr>
              <w:spacing w:after="0"/>
              <w:jc w:val="center"/>
              <w:rPr>
                <w:rFonts w:ascii="Times New Roman" w:hAnsi="Times New Roman" w:cs="Times New Roman"/>
                <w:sz w:val="20"/>
              </w:rPr>
            </w:pPr>
            <w:r w:rsidRPr="00941957">
              <w:rPr>
                <w:rFonts w:ascii="Times New Roman" w:hAnsi="Times New Roman" w:cs="Times New Roman"/>
                <w:sz w:val="20"/>
              </w:rPr>
              <w:t>В пределах бюджета учреждений</w:t>
            </w:r>
          </w:p>
        </w:tc>
      </w:tr>
      <w:tr w:rsidR="00FB16C2" w:rsidRPr="00941957" w:rsidTr="001171E1">
        <w:tc>
          <w:tcPr>
            <w:tcW w:w="535" w:type="dxa"/>
            <w:vMerge w:val="restart"/>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b/>
                <w:sz w:val="20"/>
              </w:rPr>
              <w:t>(2)</w:t>
            </w:r>
            <w:r w:rsidRPr="00941957">
              <w:rPr>
                <w:rFonts w:ascii="Times New Roman" w:hAnsi="Times New Roman" w:cs="Times New Roman"/>
                <w:sz w:val="20"/>
              </w:rPr>
              <w:t xml:space="preserve"> Любая обработка персональных данных подпадает под действие правовых положений, указанных в приложении I к настоящему Соглашению.  Передача персональных данных между сторонами осуществляется только при условии, что это необходимо для выполнения компетентными органами сторон настоящего </w:t>
            </w:r>
            <w:r w:rsidRPr="00941957">
              <w:rPr>
                <w:rFonts w:ascii="Times New Roman" w:hAnsi="Times New Roman" w:cs="Times New Roman"/>
                <w:sz w:val="20"/>
              </w:rPr>
              <w:lastRenderedPageBreak/>
              <w:t>соглашения или других соглашений, заключенных между сторонами</w:t>
            </w:r>
          </w:p>
        </w:tc>
        <w:tc>
          <w:tcPr>
            <w:tcW w:w="2491" w:type="dxa"/>
            <w:gridSpan w:val="2"/>
          </w:tcPr>
          <w:p w:rsidR="00FB16C2" w:rsidRPr="00941957" w:rsidRDefault="00FB16C2" w:rsidP="0056419B">
            <w:pPr>
              <w:spacing w:after="0" w:line="240" w:lineRule="auto"/>
              <w:rPr>
                <w:rFonts w:ascii="Times New Roman" w:hAnsi="Times New Roman" w:cs="Times New Roman"/>
                <w:sz w:val="20"/>
              </w:rPr>
            </w:pPr>
          </w:p>
        </w:tc>
        <w:tc>
          <w:tcPr>
            <w:tcW w:w="2647" w:type="dxa"/>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b/>
                <w:iCs/>
                <w:sz w:val="20"/>
              </w:rPr>
              <w:t>I1.</w:t>
            </w:r>
            <w:r w:rsidRPr="00941957">
              <w:rPr>
                <w:rFonts w:ascii="Times New Roman" w:hAnsi="Times New Roman" w:cs="Times New Roman"/>
                <w:sz w:val="20"/>
              </w:rPr>
              <w:t xml:space="preserve">Регистрация всех систем персональных данных, управляемых Прокуратурой, в Регистр учета </w:t>
            </w:r>
            <w:r w:rsidR="0003204B">
              <w:rPr>
                <w:rFonts w:ascii="Times New Roman" w:hAnsi="Times New Roman" w:cs="Times New Roman"/>
                <w:sz w:val="20"/>
              </w:rPr>
              <w:t>операторов</w:t>
            </w:r>
            <w:r w:rsidRPr="00941957">
              <w:rPr>
                <w:rFonts w:ascii="Times New Roman" w:hAnsi="Times New Roman" w:cs="Times New Roman"/>
                <w:sz w:val="20"/>
              </w:rPr>
              <w:t xml:space="preserve"> персональных данных</w:t>
            </w:r>
          </w:p>
        </w:tc>
        <w:tc>
          <w:tcPr>
            <w:tcW w:w="2127" w:type="dxa"/>
            <w:gridSpan w:val="2"/>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Зарегистрированные системыперсональных данных</w:t>
            </w:r>
          </w:p>
        </w:tc>
        <w:tc>
          <w:tcPr>
            <w:tcW w:w="1990" w:type="dxa"/>
          </w:tcPr>
          <w:p w:rsidR="00FB16C2" w:rsidRPr="00941957" w:rsidRDefault="00FB16C2" w:rsidP="0056419B">
            <w:pPr>
              <w:spacing w:after="0" w:line="240" w:lineRule="auto"/>
              <w:rPr>
                <w:rFonts w:ascii="Times New Roman" w:hAnsi="Times New Roman" w:cs="Times New Roman"/>
                <w:sz w:val="20"/>
                <w:lang w:val="ro-RO"/>
              </w:rPr>
            </w:pPr>
            <w:r w:rsidRPr="00941957">
              <w:rPr>
                <w:rFonts w:ascii="Times New Roman" w:hAnsi="Times New Roman" w:cs="Times New Roman"/>
                <w:sz w:val="20"/>
              </w:rPr>
              <w:t>Генеральная прокуратура</w:t>
            </w:r>
            <w:r w:rsidRPr="00941957">
              <w:rPr>
                <w:rFonts w:ascii="Times New Roman" w:hAnsi="Times New Roman" w:cs="Times New Roman"/>
                <w:sz w:val="20"/>
                <w:lang w:val="ro-RO"/>
              </w:rPr>
              <w:t>;</w:t>
            </w:r>
          </w:p>
          <w:p w:rsidR="00FB16C2" w:rsidRPr="00941957" w:rsidRDefault="00B46461" w:rsidP="0056419B">
            <w:pPr>
              <w:spacing w:after="0" w:line="240" w:lineRule="auto"/>
              <w:rPr>
                <w:rFonts w:ascii="Times New Roman" w:hAnsi="Times New Roman" w:cs="Times New Roman"/>
                <w:sz w:val="20"/>
              </w:rPr>
            </w:pPr>
            <w:r>
              <w:rPr>
                <w:rFonts w:ascii="Times New Roman" w:hAnsi="Times New Roman" w:cs="Times New Roman"/>
                <w:sz w:val="20"/>
              </w:rPr>
              <w:t>Национальный ц</w:t>
            </w:r>
            <w:r w:rsidR="000766BC" w:rsidRPr="00941957">
              <w:rPr>
                <w:rFonts w:ascii="Times New Roman" w:hAnsi="Times New Roman" w:cs="Times New Roman"/>
                <w:sz w:val="20"/>
              </w:rPr>
              <w:t xml:space="preserve">ентр </w:t>
            </w:r>
            <w:r w:rsidR="00FB16C2" w:rsidRPr="00941957">
              <w:rPr>
                <w:rFonts w:ascii="Times New Roman" w:hAnsi="Times New Roman" w:cs="Times New Roman"/>
                <w:sz w:val="20"/>
              </w:rPr>
              <w:t>по защите персональных данных</w:t>
            </w:r>
          </w:p>
        </w:tc>
        <w:tc>
          <w:tcPr>
            <w:tcW w:w="1464" w:type="dxa"/>
          </w:tcPr>
          <w:p w:rsidR="00FB16C2" w:rsidRPr="000766BC" w:rsidRDefault="00FB16C2" w:rsidP="0056419B">
            <w:pPr>
              <w:spacing w:after="0" w:line="240" w:lineRule="auto"/>
              <w:jc w:val="center"/>
              <w:rPr>
                <w:rFonts w:ascii="Times New Roman" w:hAnsi="Times New Roman" w:cs="Times New Roman"/>
                <w:sz w:val="20"/>
                <w:lang w:val="ro-RO"/>
              </w:rPr>
            </w:pPr>
            <w:r w:rsidRPr="00941957">
              <w:rPr>
                <w:rFonts w:ascii="Times New Roman" w:hAnsi="Times New Roman" w:cs="Times New Roman"/>
                <w:sz w:val="20"/>
              </w:rPr>
              <w:t>I</w:t>
            </w:r>
            <w:r w:rsidRPr="00941957">
              <w:rPr>
                <w:rFonts w:ascii="Times New Roman" w:hAnsi="Times New Roman" w:cs="Times New Roman"/>
                <w:sz w:val="20"/>
                <w:lang w:val="ro-RO"/>
              </w:rPr>
              <w:t>V</w:t>
            </w:r>
            <w:r w:rsidRPr="00941957">
              <w:rPr>
                <w:rFonts w:ascii="Times New Roman" w:hAnsi="Times New Roman" w:cs="Times New Roman"/>
                <w:sz w:val="20"/>
              </w:rPr>
              <w:t>квартал 2018 г.</w:t>
            </w:r>
          </w:p>
        </w:tc>
        <w:tc>
          <w:tcPr>
            <w:tcW w:w="1494" w:type="dxa"/>
          </w:tcPr>
          <w:p w:rsidR="00FB16C2" w:rsidRPr="00941957" w:rsidRDefault="00FB16C2" w:rsidP="0056419B">
            <w:pPr>
              <w:spacing w:after="0" w:line="240" w:lineRule="auto"/>
              <w:rPr>
                <w:rFonts w:ascii="Times New Roman" w:hAnsi="Times New Roman" w:cs="Times New Roman"/>
                <w:sz w:val="20"/>
                <w:lang w:val="ro-RO"/>
              </w:rPr>
            </w:pPr>
            <w:r w:rsidRPr="00941957">
              <w:rPr>
                <w:rFonts w:ascii="Times New Roman" w:hAnsi="Times New Roman" w:cs="Times New Roman"/>
                <w:sz w:val="20"/>
              </w:rPr>
              <w:t>В пределах бюджет</w:t>
            </w:r>
            <w:r w:rsidR="000766BC">
              <w:rPr>
                <w:rFonts w:ascii="Times New Roman" w:hAnsi="Times New Roman" w:cs="Times New Roman"/>
                <w:sz w:val="20"/>
              </w:rPr>
              <w:t>ов органов власти</w:t>
            </w:r>
          </w:p>
          <w:p w:rsidR="00FB16C2" w:rsidRPr="00941957" w:rsidRDefault="00FB16C2" w:rsidP="0056419B">
            <w:pPr>
              <w:spacing w:after="0" w:line="240" w:lineRule="auto"/>
              <w:rPr>
                <w:rFonts w:ascii="Times New Roman" w:hAnsi="Times New Roman" w:cs="Times New Roman"/>
                <w:sz w:val="20"/>
                <w:lang w:val="ro-RO"/>
              </w:rPr>
            </w:pPr>
          </w:p>
        </w:tc>
      </w:tr>
      <w:tr w:rsidR="00F241F3" w:rsidRPr="00941957" w:rsidTr="001171E1">
        <w:trPr>
          <w:trHeight w:val="260"/>
        </w:trPr>
        <w:tc>
          <w:tcPr>
            <w:tcW w:w="535" w:type="dxa"/>
            <w:vMerge/>
          </w:tcPr>
          <w:p w:rsidR="00366DFE" w:rsidRPr="00941957" w:rsidRDefault="00366DF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366DFE" w:rsidRPr="00941957" w:rsidRDefault="00366DFE" w:rsidP="0056419B">
            <w:pPr>
              <w:pStyle w:val="Normal2"/>
              <w:spacing w:after="0" w:line="240" w:lineRule="auto"/>
              <w:rPr>
                <w:rFonts w:ascii="Times New Roman" w:eastAsia="Times New Roman" w:hAnsi="Times New Roman" w:cs="Times New Roman"/>
                <w:b/>
                <w:color w:val="auto"/>
                <w:sz w:val="20"/>
                <w:szCs w:val="20"/>
                <w:lang w:val="ru-RU"/>
              </w:rPr>
            </w:pPr>
          </w:p>
          <w:p w:rsidR="00366DFE" w:rsidRPr="00941957" w:rsidRDefault="00366DF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366DFE" w:rsidRPr="00941957" w:rsidRDefault="00366DFE"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366DFE" w:rsidRPr="00941957" w:rsidRDefault="00366DFE"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I2</w:t>
            </w:r>
            <w:r w:rsidR="00AF4D98" w:rsidRPr="00941957">
              <w:rPr>
                <w:rFonts w:ascii="Times New Roman" w:eastAsia="Times New Roman" w:hAnsi="Times New Roman" w:cs="Times New Roman"/>
                <w:b/>
                <w:color w:val="auto"/>
                <w:sz w:val="20"/>
                <w:szCs w:val="20"/>
              </w:rPr>
              <w:t xml:space="preserve">. </w:t>
            </w:r>
            <w:r w:rsidR="00AF4D98" w:rsidRPr="00941957">
              <w:rPr>
                <w:rFonts w:ascii="Times New Roman" w:eastAsia="Times New Roman" w:hAnsi="Times New Roman" w:cs="Times New Roman"/>
                <w:color w:val="auto"/>
                <w:sz w:val="20"/>
                <w:szCs w:val="20"/>
              </w:rPr>
              <w:t>Регистрация операторов и систем учета персональных данных, управляемых государственными органами</w:t>
            </w:r>
            <w:r w:rsidR="0053257B" w:rsidRPr="00941957">
              <w:rPr>
                <w:rFonts w:ascii="Times New Roman" w:eastAsia="Times New Roman" w:hAnsi="Times New Roman" w:cs="Times New Roman"/>
                <w:color w:val="auto"/>
                <w:sz w:val="20"/>
                <w:szCs w:val="20"/>
              </w:rPr>
              <w:t>,</w:t>
            </w:r>
            <w:r w:rsidR="00AF4D98" w:rsidRPr="00941957">
              <w:rPr>
                <w:rFonts w:ascii="Times New Roman" w:eastAsia="Times New Roman" w:hAnsi="Times New Roman" w:cs="Times New Roman"/>
                <w:color w:val="auto"/>
                <w:sz w:val="20"/>
                <w:szCs w:val="20"/>
              </w:rPr>
              <w:t xml:space="preserve"> в Реестре учета операторов</w:t>
            </w:r>
            <w:r w:rsidR="0053257B" w:rsidRPr="00941957">
              <w:rPr>
                <w:rFonts w:ascii="Times New Roman" w:eastAsia="Times New Roman" w:hAnsi="Times New Roman" w:cs="Times New Roman"/>
                <w:color w:val="auto"/>
                <w:sz w:val="20"/>
                <w:szCs w:val="20"/>
              </w:rPr>
              <w:t>, осуществляющих обработку</w:t>
            </w:r>
            <w:r w:rsidR="00AF4D98" w:rsidRPr="00941957">
              <w:rPr>
                <w:rFonts w:ascii="Times New Roman" w:eastAsia="Times New Roman" w:hAnsi="Times New Roman" w:cs="Times New Roman"/>
                <w:color w:val="auto"/>
                <w:sz w:val="20"/>
                <w:szCs w:val="20"/>
              </w:rPr>
              <w:t xml:space="preserve"> персональных данных</w:t>
            </w:r>
          </w:p>
        </w:tc>
        <w:tc>
          <w:tcPr>
            <w:tcW w:w="2127" w:type="dxa"/>
            <w:gridSpan w:val="2"/>
          </w:tcPr>
          <w:p w:rsidR="00366DFE" w:rsidRPr="00941957" w:rsidRDefault="00AF4D98" w:rsidP="0056419B">
            <w:pPr>
              <w:pStyle w:val="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государственных органов, зарегистрированных в качестве операторов в Ре</w:t>
            </w:r>
            <w:r w:rsidR="0053257B" w:rsidRPr="00941957">
              <w:rPr>
                <w:rFonts w:ascii="Times New Roman" w:eastAsia="Times New Roman" w:hAnsi="Times New Roman" w:cs="Times New Roman"/>
                <w:color w:val="auto"/>
                <w:sz w:val="20"/>
                <w:szCs w:val="20"/>
                <w:lang w:val="ru-RU"/>
              </w:rPr>
              <w:t>естре учета</w:t>
            </w:r>
            <w:r w:rsidRPr="00941957">
              <w:rPr>
                <w:rFonts w:ascii="Times New Roman" w:eastAsia="Times New Roman" w:hAnsi="Times New Roman" w:cs="Times New Roman"/>
                <w:color w:val="auto"/>
                <w:sz w:val="20"/>
                <w:szCs w:val="20"/>
                <w:lang w:val="ru-RU"/>
              </w:rPr>
              <w:t xml:space="preserve"> операторов</w:t>
            </w:r>
            <w:r w:rsidR="0053257B" w:rsidRPr="00941957">
              <w:rPr>
                <w:rFonts w:ascii="Times New Roman" w:eastAsia="Times New Roman" w:hAnsi="Times New Roman" w:cs="Times New Roman"/>
                <w:color w:val="auto"/>
                <w:sz w:val="20"/>
                <w:szCs w:val="20"/>
                <w:lang w:val="ru-RU"/>
              </w:rPr>
              <w:t>, осуществляющих обработку</w:t>
            </w:r>
            <w:r w:rsidRPr="00941957">
              <w:rPr>
                <w:rFonts w:ascii="Times New Roman" w:eastAsia="Times New Roman" w:hAnsi="Times New Roman" w:cs="Times New Roman"/>
                <w:color w:val="auto"/>
                <w:sz w:val="20"/>
                <w:szCs w:val="20"/>
                <w:lang w:val="ru-RU"/>
              </w:rPr>
              <w:t xml:space="preserve"> персональных данных </w:t>
            </w:r>
          </w:p>
        </w:tc>
        <w:tc>
          <w:tcPr>
            <w:tcW w:w="1990" w:type="dxa"/>
          </w:tcPr>
          <w:p w:rsidR="0053257B" w:rsidRPr="00941957" w:rsidRDefault="0053257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Центральные и местные органы государственной власти;</w:t>
            </w:r>
          </w:p>
          <w:p w:rsidR="00366DFE" w:rsidRPr="00941957" w:rsidRDefault="0053257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Национальный </w:t>
            </w:r>
            <w:r w:rsidR="00F65F67" w:rsidRPr="00941957">
              <w:rPr>
                <w:rFonts w:ascii="Times New Roman" w:eastAsia="Times New Roman" w:hAnsi="Times New Roman" w:cs="Times New Roman"/>
                <w:color w:val="auto"/>
                <w:sz w:val="20"/>
                <w:szCs w:val="20"/>
                <w:lang w:val="ru-RU"/>
              </w:rPr>
              <w:t xml:space="preserve">центр по защите персональных данных </w:t>
            </w:r>
          </w:p>
        </w:tc>
        <w:tc>
          <w:tcPr>
            <w:tcW w:w="1464" w:type="dxa"/>
          </w:tcPr>
          <w:p w:rsidR="00366DFE" w:rsidRPr="00941957" w:rsidRDefault="00366DFE" w:rsidP="0056419B">
            <w:pPr>
              <w:pStyle w:val="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w:t>
            </w:r>
            <w:r w:rsidR="00651252"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lang w:val="ru-RU"/>
              </w:rPr>
              <w:t>, 2019</w:t>
            </w:r>
            <w:r w:rsidR="00651252" w:rsidRPr="00941957">
              <w:rPr>
                <w:rFonts w:ascii="Times New Roman" w:eastAsia="Times New Roman" w:hAnsi="Times New Roman" w:cs="Times New Roman"/>
                <w:color w:val="auto"/>
                <w:sz w:val="20"/>
                <w:szCs w:val="20"/>
                <w:lang w:val="ru-RU"/>
              </w:rPr>
              <w:t xml:space="preserve"> г.</w:t>
            </w:r>
          </w:p>
        </w:tc>
        <w:tc>
          <w:tcPr>
            <w:tcW w:w="1494" w:type="dxa"/>
          </w:tcPr>
          <w:p w:rsidR="0053257B" w:rsidRPr="00941957" w:rsidRDefault="0053257B" w:rsidP="0056419B">
            <w:pPr>
              <w:pStyle w:val="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бюджет</w:t>
            </w:r>
            <w:r w:rsidR="00F65F67">
              <w:rPr>
                <w:rFonts w:ascii="Times New Roman" w:eastAsia="Times New Roman" w:hAnsi="Times New Roman" w:cs="Times New Roman"/>
                <w:color w:val="auto"/>
                <w:sz w:val="20"/>
                <w:szCs w:val="20"/>
                <w:lang w:val="ru-RU"/>
              </w:rPr>
              <w:t>ов</w:t>
            </w:r>
            <w:r w:rsidRPr="00941957">
              <w:rPr>
                <w:rFonts w:ascii="Times New Roman" w:eastAsia="Times New Roman" w:hAnsi="Times New Roman" w:cs="Times New Roman"/>
                <w:color w:val="auto"/>
                <w:sz w:val="20"/>
                <w:szCs w:val="20"/>
                <w:lang w:val="ru-RU"/>
              </w:rPr>
              <w:t>органов власти;</w:t>
            </w:r>
          </w:p>
          <w:p w:rsidR="00366DFE" w:rsidRPr="00941957" w:rsidRDefault="0053257B" w:rsidP="0056419B">
            <w:pPr>
              <w:pStyle w:val="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 рамках бюджета Национального </w:t>
            </w:r>
            <w:r w:rsidR="00F65F67" w:rsidRPr="00941957">
              <w:rPr>
                <w:rFonts w:ascii="Times New Roman" w:eastAsia="Times New Roman" w:hAnsi="Times New Roman" w:cs="Times New Roman"/>
                <w:color w:val="auto"/>
                <w:sz w:val="20"/>
                <w:szCs w:val="20"/>
                <w:lang w:val="ru-RU"/>
              </w:rPr>
              <w:t>центра по защите персональных данных</w:t>
            </w:r>
          </w:p>
        </w:tc>
      </w:tr>
      <w:tr w:rsidR="00FB16C2" w:rsidRPr="00941957" w:rsidTr="001171E1">
        <w:tc>
          <w:tcPr>
            <w:tcW w:w="535" w:type="dxa"/>
            <w:vMerge/>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b/>
                <w:sz w:val="20"/>
              </w:rPr>
              <w:t>SL1. Новые акты</w:t>
            </w:r>
          </w:p>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 xml:space="preserve">Проекты инструкций Национального центра по защите персональных данных </w:t>
            </w:r>
            <w:r w:rsidR="00AF6E67">
              <w:rPr>
                <w:rFonts w:ascii="Times New Roman" w:hAnsi="Times New Roman" w:cs="Times New Roman"/>
                <w:sz w:val="20"/>
              </w:rPr>
              <w:t>в процессе</w:t>
            </w:r>
            <w:r w:rsidRPr="00941957">
              <w:rPr>
                <w:rFonts w:ascii="Times New Roman" w:hAnsi="Times New Roman" w:cs="Times New Roman"/>
                <w:sz w:val="20"/>
              </w:rPr>
              <w:t xml:space="preserve"> обработк</w:t>
            </w:r>
            <w:r w:rsidR="00AF6E67">
              <w:rPr>
                <w:rFonts w:ascii="Times New Roman" w:hAnsi="Times New Roman" w:cs="Times New Roman"/>
                <w:sz w:val="20"/>
              </w:rPr>
              <w:t xml:space="preserve">и </w:t>
            </w:r>
            <w:r w:rsidRPr="00941957">
              <w:rPr>
                <w:rFonts w:ascii="Times New Roman" w:hAnsi="Times New Roman" w:cs="Times New Roman"/>
                <w:sz w:val="20"/>
              </w:rPr>
              <w:t>персональных данных</w:t>
            </w:r>
          </w:p>
          <w:p w:rsidR="00FB16C2" w:rsidRPr="00941957" w:rsidRDefault="00FB16C2" w:rsidP="0056419B">
            <w:pPr>
              <w:spacing w:after="0" w:line="240" w:lineRule="auto"/>
              <w:rPr>
                <w:rFonts w:ascii="Times New Roman" w:hAnsi="Times New Roman" w:cs="Times New Roman"/>
                <w:b/>
                <w:sz w:val="20"/>
              </w:rPr>
            </w:pPr>
          </w:p>
        </w:tc>
        <w:tc>
          <w:tcPr>
            <w:tcW w:w="2127" w:type="dxa"/>
            <w:gridSpan w:val="2"/>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 xml:space="preserve">Инструкции </w:t>
            </w:r>
            <w:r w:rsidR="00AF6E67">
              <w:rPr>
                <w:rFonts w:ascii="Times New Roman" w:hAnsi="Times New Roman" w:cs="Times New Roman"/>
                <w:sz w:val="20"/>
              </w:rPr>
              <w:t>по</w:t>
            </w:r>
            <w:r w:rsidRPr="00941957">
              <w:rPr>
                <w:rFonts w:ascii="Times New Roman" w:hAnsi="Times New Roman" w:cs="Times New Roman"/>
                <w:sz w:val="20"/>
              </w:rPr>
              <w:t xml:space="preserve"> обработке персональных данных в таких секторах</w:t>
            </w:r>
            <w:r w:rsidR="00AF6E67">
              <w:rPr>
                <w:rFonts w:ascii="Times New Roman" w:hAnsi="Times New Roman" w:cs="Times New Roman"/>
                <w:sz w:val="20"/>
              </w:rPr>
              <w:t>,</w:t>
            </w:r>
            <w:r w:rsidRPr="00941957">
              <w:rPr>
                <w:rFonts w:ascii="Times New Roman" w:hAnsi="Times New Roman" w:cs="Times New Roman"/>
                <w:sz w:val="20"/>
              </w:rPr>
              <w:t xml:space="preserve"> как здравоохранение, финанс</w:t>
            </w:r>
            <w:r w:rsidR="00872A73">
              <w:rPr>
                <w:rFonts w:ascii="Times New Roman" w:hAnsi="Times New Roman" w:cs="Times New Roman"/>
                <w:sz w:val="20"/>
              </w:rPr>
              <w:t>ый</w:t>
            </w:r>
            <w:r w:rsidRPr="00941957">
              <w:rPr>
                <w:rFonts w:ascii="Times New Roman" w:hAnsi="Times New Roman" w:cs="Times New Roman"/>
                <w:sz w:val="20"/>
              </w:rPr>
              <w:t>, полиц</w:t>
            </w:r>
            <w:r w:rsidR="00AF6E67">
              <w:rPr>
                <w:rFonts w:ascii="Times New Roman" w:hAnsi="Times New Roman" w:cs="Times New Roman"/>
                <w:sz w:val="20"/>
              </w:rPr>
              <w:t>ейский</w:t>
            </w:r>
            <w:r w:rsidRPr="00941957">
              <w:rPr>
                <w:rFonts w:ascii="Times New Roman" w:hAnsi="Times New Roman" w:cs="Times New Roman"/>
                <w:sz w:val="20"/>
              </w:rPr>
              <w:t>, информционные технологии, средства массовой информации и видеонаблюдение</w:t>
            </w:r>
          </w:p>
        </w:tc>
        <w:tc>
          <w:tcPr>
            <w:tcW w:w="1990" w:type="dxa"/>
          </w:tcPr>
          <w:p w:rsidR="00FB16C2" w:rsidRPr="00941957" w:rsidRDefault="00FB16C2" w:rsidP="0056419B">
            <w:pPr>
              <w:spacing w:after="0" w:line="240" w:lineRule="auto"/>
              <w:jc w:val="both"/>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w:t>
            </w:r>
          </w:p>
        </w:tc>
        <w:tc>
          <w:tcPr>
            <w:tcW w:w="1464" w:type="dxa"/>
          </w:tcPr>
          <w:p w:rsidR="00FB16C2" w:rsidRPr="00F65F67" w:rsidRDefault="00FB16C2" w:rsidP="0056419B">
            <w:pPr>
              <w:spacing w:after="0" w:line="240" w:lineRule="auto"/>
              <w:jc w:val="center"/>
              <w:rPr>
                <w:rFonts w:ascii="Times New Roman" w:hAnsi="Times New Roman" w:cs="Times New Roman"/>
                <w:sz w:val="20"/>
                <w:lang w:val="ro-RO"/>
              </w:rPr>
            </w:pPr>
            <w:r w:rsidRPr="00941957">
              <w:rPr>
                <w:rFonts w:ascii="Times New Roman" w:hAnsi="Times New Roman" w:cs="Times New Roman"/>
                <w:sz w:val="20"/>
              </w:rPr>
              <w:t>I</w:t>
            </w:r>
            <w:r w:rsidRPr="00941957">
              <w:rPr>
                <w:rFonts w:ascii="Times New Roman" w:hAnsi="Times New Roman" w:cs="Times New Roman"/>
                <w:sz w:val="20"/>
                <w:lang w:val="ro-RO"/>
              </w:rPr>
              <w:t>V</w:t>
            </w:r>
            <w:r w:rsidRPr="00941957">
              <w:rPr>
                <w:rFonts w:ascii="Times New Roman" w:hAnsi="Times New Roman" w:cs="Times New Roman"/>
                <w:sz w:val="20"/>
              </w:rPr>
              <w:t>квартал 2019 г.</w:t>
            </w:r>
          </w:p>
        </w:tc>
        <w:tc>
          <w:tcPr>
            <w:tcW w:w="1494" w:type="dxa"/>
          </w:tcPr>
          <w:p w:rsidR="00FB16C2" w:rsidRPr="00F65F6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 xml:space="preserve">Проект </w:t>
            </w:r>
            <w:r w:rsidRPr="00941957">
              <w:rPr>
                <w:rFonts w:ascii="Times New Roman" w:hAnsi="Times New Roman" w:cs="Times New Roman"/>
                <w:sz w:val="20"/>
                <w:lang w:val="ro-RO"/>
              </w:rPr>
              <w:t>Twininng</w:t>
            </w:r>
            <w:r w:rsidR="00F65F67">
              <w:rPr>
                <w:rFonts w:ascii="Times New Roman" w:hAnsi="Times New Roman" w:cs="Times New Roman"/>
                <w:sz w:val="20"/>
              </w:rPr>
              <w:t xml:space="preserve"> «</w:t>
            </w:r>
            <w:r w:rsidRPr="00941957">
              <w:rPr>
                <w:rFonts w:ascii="Times New Roman" w:hAnsi="Times New Roman" w:cs="Times New Roman"/>
                <w:sz w:val="20"/>
                <w:lang w:val="ro-RO"/>
              </w:rPr>
              <w:t>Укрепление</w:t>
            </w:r>
            <w:r w:rsidRPr="00941957">
              <w:rPr>
                <w:rFonts w:ascii="Times New Roman" w:hAnsi="Times New Roman" w:cs="Times New Roman"/>
                <w:sz w:val="20"/>
              </w:rPr>
              <w:t xml:space="preserve"> потенциала Национального центра по защите персональных данных</w:t>
            </w:r>
            <w:r w:rsidRPr="00941957">
              <w:rPr>
                <w:rFonts w:ascii="Times New Roman" w:hAnsi="Times New Roman" w:cs="Times New Roman"/>
                <w:sz w:val="20"/>
                <w:lang w:val="ro-RO"/>
              </w:rPr>
              <w:t>”</w:t>
            </w:r>
            <w:r w:rsidR="00F65F67">
              <w:rPr>
                <w:rFonts w:ascii="Times New Roman" w:hAnsi="Times New Roman" w:cs="Times New Roman"/>
                <w:sz w:val="20"/>
              </w:rPr>
              <w:t>;</w:t>
            </w:r>
          </w:p>
          <w:p w:rsidR="00FB16C2" w:rsidRPr="00F65F6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В пределах бюджет</w:t>
            </w:r>
            <w:r w:rsidR="00005AB1">
              <w:rPr>
                <w:rFonts w:ascii="Times New Roman" w:hAnsi="Times New Roman" w:cs="Times New Roman"/>
                <w:sz w:val="20"/>
              </w:rPr>
              <w:t>оворганов власти,</w:t>
            </w:r>
          </w:p>
          <w:p w:rsidR="00FB16C2" w:rsidRPr="00941957" w:rsidRDefault="00FB16C2" w:rsidP="0056419B">
            <w:pPr>
              <w:spacing w:after="0" w:line="240" w:lineRule="auto"/>
              <w:rPr>
                <w:rFonts w:ascii="Times New Roman" w:hAnsi="Times New Roman" w:cs="Times New Roman"/>
                <w:sz w:val="20"/>
                <w:lang w:val="ro-RO"/>
              </w:rPr>
            </w:pPr>
            <w:r w:rsidRPr="00941957">
              <w:rPr>
                <w:rFonts w:ascii="Times New Roman" w:hAnsi="Times New Roman" w:cs="Times New Roman"/>
                <w:bCs/>
                <w:sz w:val="20"/>
              </w:rPr>
              <w:t>другие источники</w:t>
            </w:r>
          </w:p>
        </w:tc>
      </w:tr>
      <w:tr w:rsidR="00FB16C2" w:rsidRPr="00941957" w:rsidTr="001171E1">
        <w:tc>
          <w:tcPr>
            <w:tcW w:w="535" w:type="dxa"/>
            <w:vMerge/>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B16C2" w:rsidRPr="00941957" w:rsidRDefault="00FB16C2" w:rsidP="0056419B">
            <w:pPr>
              <w:spacing w:after="0" w:line="240" w:lineRule="auto"/>
              <w:rPr>
                <w:rFonts w:ascii="Times New Roman" w:hAnsi="Times New Roman" w:cs="Times New Roman"/>
                <w:b/>
                <w:sz w:val="20"/>
              </w:rPr>
            </w:pPr>
            <w:r w:rsidRPr="00941957">
              <w:rPr>
                <w:rFonts w:ascii="Times New Roman" w:hAnsi="Times New Roman" w:cs="Times New Roman"/>
                <w:b/>
                <w:sz w:val="20"/>
              </w:rPr>
              <w:t xml:space="preserve">I3. </w:t>
            </w:r>
            <w:r w:rsidRPr="00941957">
              <w:rPr>
                <w:rFonts w:ascii="Times New Roman" w:hAnsi="Times New Roman" w:cs="Times New Roman"/>
                <w:sz w:val="20"/>
              </w:rPr>
              <w:t xml:space="preserve">Профессиональное обучение персонала Национального центра по защите персональных данных посредством непрерывного обучения, обмена опытом с иностранными учреждениями, семинаров, тренингов, учебных </w:t>
            </w:r>
            <w:r w:rsidRPr="00941957">
              <w:rPr>
                <w:rFonts w:ascii="Times New Roman" w:hAnsi="Times New Roman" w:cs="Times New Roman"/>
                <w:sz w:val="20"/>
              </w:rPr>
              <w:lastRenderedPageBreak/>
              <w:t>визитов, международных конференций</w:t>
            </w:r>
          </w:p>
        </w:tc>
        <w:tc>
          <w:tcPr>
            <w:tcW w:w="2127" w:type="dxa"/>
            <w:gridSpan w:val="2"/>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lastRenderedPageBreak/>
              <w:t>Все сотрудники Национального центра по защите персональных данных обучены принципам защитыперсональных данных</w:t>
            </w:r>
          </w:p>
        </w:tc>
        <w:tc>
          <w:tcPr>
            <w:tcW w:w="1990" w:type="dxa"/>
          </w:tcPr>
          <w:p w:rsidR="00FB16C2" w:rsidRPr="00941957" w:rsidRDefault="00FB16C2" w:rsidP="0056419B">
            <w:pPr>
              <w:spacing w:after="0" w:line="240" w:lineRule="auto"/>
              <w:jc w:val="both"/>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w:t>
            </w:r>
          </w:p>
        </w:tc>
        <w:tc>
          <w:tcPr>
            <w:tcW w:w="1464" w:type="dxa"/>
          </w:tcPr>
          <w:p w:rsidR="00FB16C2" w:rsidRPr="00941957" w:rsidRDefault="00FB16C2" w:rsidP="0056419B">
            <w:pPr>
              <w:spacing w:after="0" w:line="240" w:lineRule="auto"/>
              <w:jc w:val="center"/>
              <w:rPr>
                <w:rFonts w:ascii="Times New Roman" w:hAnsi="Times New Roman" w:cs="Times New Roman"/>
                <w:sz w:val="20"/>
                <w:lang w:val="ro-RO"/>
              </w:rPr>
            </w:pPr>
            <w:r w:rsidRPr="00941957">
              <w:rPr>
                <w:rFonts w:ascii="Times New Roman" w:hAnsi="Times New Roman" w:cs="Times New Roman"/>
                <w:sz w:val="20"/>
              </w:rPr>
              <w:t>I</w:t>
            </w:r>
            <w:r w:rsidRPr="00941957">
              <w:rPr>
                <w:rFonts w:ascii="Times New Roman" w:hAnsi="Times New Roman" w:cs="Times New Roman"/>
                <w:sz w:val="20"/>
                <w:lang w:val="ro-RO"/>
              </w:rPr>
              <w:t>V</w:t>
            </w:r>
          </w:p>
          <w:p w:rsidR="008D2F1B" w:rsidRDefault="00FB16C2" w:rsidP="0056419B">
            <w:pPr>
              <w:spacing w:after="0" w:line="240" w:lineRule="auto"/>
              <w:jc w:val="center"/>
              <w:rPr>
                <w:rFonts w:ascii="Times New Roman" w:hAnsi="Times New Roman" w:cs="Times New Roman"/>
                <w:sz w:val="20"/>
              </w:rPr>
            </w:pPr>
            <w:r w:rsidRPr="00941957">
              <w:rPr>
                <w:rFonts w:ascii="Times New Roman" w:hAnsi="Times New Roman" w:cs="Times New Roman"/>
                <w:sz w:val="20"/>
              </w:rPr>
              <w:t xml:space="preserve">квартал </w:t>
            </w:r>
          </w:p>
          <w:p w:rsidR="00FB16C2" w:rsidRPr="00941957" w:rsidRDefault="00FB16C2" w:rsidP="0056419B">
            <w:pPr>
              <w:spacing w:after="0" w:line="240" w:lineRule="auto"/>
              <w:jc w:val="center"/>
              <w:rPr>
                <w:rFonts w:ascii="Times New Roman" w:hAnsi="Times New Roman" w:cs="Times New Roman"/>
                <w:sz w:val="20"/>
              </w:rPr>
            </w:pPr>
            <w:r w:rsidRPr="00941957">
              <w:rPr>
                <w:rFonts w:ascii="Times New Roman" w:hAnsi="Times New Roman" w:cs="Times New Roman"/>
                <w:sz w:val="20"/>
              </w:rPr>
              <w:t>2019 г.</w:t>
            </w:r>
          </w:p>
        </w:tc>
        <w:tc>
          <w:tcPr>
            <w:tcW w:w="1494" w:type="dxa"/>
          </w:tcPr>
          <w:p w:rsidR="00FB16C2" w:rsidRPr="00AF6E6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 xml:space="preserve">Проект </w:t>
            </w:r>
            <w:r w:rsidRPr="00941957">
              <w:rPr>
                <w:rFonts w:ascii="Times New Roman" w:hAnsi="Times New Roman" w:cs="Times New Roman"/>
                <w:sz w:val="20"/>
                <w:lang w:val="ro-RO"/>
              </w:rPr>
              <w:t>Twininng</w:t>
            </w:r>
            <w:r w:rsidR="00AF6E67">
              <w:rPr>
                <w:rFonts w:ascii="Times New Roman" w:hAnsi="Times New Roman" w:cs="Times New Roman"/>
                <w:sz w:val="20"/>
              </w:rPr>
              <w:t xml:space="preserve"> «</w:t>
            </w:r>
            <w:r w:rsidRPr="00941957">
              <w:rPr>
                <w:rFonts w:ascii="Times New Roman" w:hAnsi="Times New Roman" w:cs="Times New Roman"/>
                <w:sz w:val="20"/>
                <w:lang w:val="ro-RO"/>
              </w:rPr>
              <w:t>Укрепление</w:t>
            </w:r>
            <w:r w:rsidRPr="00941957">
              <w:rPr>
                <w:rFonts w:ascii="Times New Roman" w:hAnsi="Times New Roman" w:cs="Times New Roman"/>
                <w:sz w:val="20"/>
              </w:rPr>
              <w:t xml:space="preserve"> потенциала Национального центра по защите персональных данных</w:t>
            </w:r>
            <w:r w:rsidR="00AF6E67">
              <w:rPr>
                <w:rFonts w:ascii="Times New Roman" w:hAnsi="Times New Roman" w:cs="Times New Roman"/>
                <w:sz w:val="20"/>
              </w:rPr>
              <w:t>»</w:t>
            </w:r>
          </w:p>
        </w:tc>
      </w:tr>
      <w:tr w:rsidR="00FB16C2" w:rsidRPr="00941957" w:rsidTr="001171E1">
        <w:tc>
          <w:tcPr>
            <w:tcW w:w="535" w:type="dxa"/>
            <w:vMerge/>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b/>
                <w:sz w:val="20"/>
              </w:rPr>
              <w:t>I4</w:t>
            </w:r>
            <w:r w:rsidRPr="00941957">
              <w:rPr>
                <w:rFonts w:ascii="Times New Roman" w:hAnsi="Times New Roman" w:cs="Times New Roman"/>
                <w:sz w:val="20"/>
              </w:rPr>
              <w:t>. Информирование широкой публики о важности защиты лиц в том, что касается</w:t>
            </w:r>
            <w:r w:rsidR="00830C5C">
              <w:rPr>
                <w:rFonts w:ascii="Times New Roman" w:hAnsi="Times New Roman" w:cs="Times New Roman"/>
                <w:sz w:val="20"/>
              </w:rPr>
              <w:t xml:space="preserve"> обработки</w:t>
            </w:r>
            <w:r w:rsidRPr="00941957">
              <w:rPr>
                <w:rFonts w:ascii="Times New Roman" w:hAnsi="Times New Roman" w:cs="Times New Roman"/>
                <w:sz w:val="20"/>
              </w:rPr>
              <w:t xml:space="preserve"> персональных данных</w:t>
            </w:r>
          </w:p>
          <w:p w:rsidR="00FB16C2" w:rsidRPr="00941957" w:rsidRDefault="00FB16C2" w:rsidP="0056419B">
            <w:pPr>
              <w:spacing w:after="0" w:line="240" w:lineRule="auto"/>
              <w:rPr>
                <w:rFonts w:ascii="Times New Roman" w:hAnsi="Times New Roman" w:cs="Times New Roman"/>
                <w:b/>
                <w:sz w:val="20"/>
              </w:rPr>
            </w:pPr>
          </w:p>
        </w:tc>
        <w:tc>
          <w:tcPr>
            <w:tcW w:w="2127" w:type="dxa"/>
            <w:gridSpan w:val="2"/>
          </w:tcPr>
          <w:p w:rsidR="00FB16C2" w:rsidRPr="00ED4482"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Число обученных лиц, число организован</w:t>
            </w:r>
            <w:r w:rsidR="00610AAB">
              <w:rPr>
                <w:rFonts w:ascii="Times New Roman" w:hAnsi="Times New Roman" w:cs="Times New Roman"/>
                <w:sz w:val="20"/>
              </w:rPr>
              <w:t>ных</w:t>
            </w:r>
            <w:r w:rsidR="00B46461" w:rsidRPr="00941957">
              <w:rPr>
                <w:rFonts w:ascii="Times New Roman" w:hAnsi="Times New Roman" w:cs="Times New Roman"/>
                <w:sz w:val="20"/>
              </w:rPr>
              <w:t xml:space="preserve"> краткосрочных тренингов</w:t>
            </w:r>
            <w:r w:rsidRPr="00941957">
              <w:rPr>
                <w:rFonts w:ascii="Times New Roman" w:hAnsi="Times New Roman" w:cs="Times New Roman"/>
                <w:sz w:val="20"/>
              </w:rPr>
              <w:t>, число  организованных круглых стол</w:t>
            </w:r>
            <w:r w:rsidR="00B46461">
              <w:rPr>
                <w:rFonts w:ascii="Times New Roman" w:hAnsi="Times New Roman" w:cs="Times New Roman"/>
                <w:sz w:val="20"/>
              </w:rPr>
              <w:t>овдля обсуждения</w:t>
            </w:r>
            <w:r w:rsidRPr="00941957">
              <w:rPr>
                <w:rFonts w:ascii="Times New Roman" w:hAnsi="Times New Roman" w:cs="Times New Roman"/>
                <w:sz w:val="20"/>
              </w:rPr>
              <w:t xml:space="preserve"> поняти</w:t>
            </w:r>
            <w:r w:rsidR="00B46461">
              <w:rPr>
                <w:rFonts w:ascii="Times New Roman" w:hAnsi="Times New Roman" w:cs="Times New Roman"/>
                <w:sz w:val="20"/>
              </w:rPr>
              <w:t>й</w:t>
            </w:r>
            <w:r w:rsidRPr="00941957">
              <w:rPr>
                <w:rFonts w:ascii="Times New Roman" w:hAnsi="Times New Roman" w:cs="Times New Roman"/>
                <w:sz w:val="20"/>
              </w:rPr>
              <w:t xml:space="preserve"> «частная жизнь», «персональные данные», о пользе защиты персональных данных, о негативных последствиях несоблюдения режима конфиденциальности и безопасности обработки этих данных, а также о роли защиты персональных данных в экономическом и культурном развитии страны</w:t>
            </w:r>
          </w:p>
          <w:p w:rsidR="00BB47CA" w:rsidRPr="00ED4482" w:rsidRDefault="00BB47CA" w:rsidP="0056419B">
            <w:pPr>
              <w:spacing w:after="0" w:line="240" w:lineRule="auto"/>
              <w:rPr>
                <w:rFonts w:ascii="Times New Roman" w:hAnsi="Times New Roman" w:cs="Times New Roman"/>
                <w:sz w:val="20"/>
              </w:rPr>
            </w:pPr>
          </w:p>
          <w:p w:rsidR="00BB47CA" w:rsidRPr="00ED4482" w:rsidRDefault="00BB47CA" w:rsidP="0056419B">
            <w:pPr>
              <w:spacing w:after="0" w:line="240" w:lineRule="auto"/>
              <w:rPr>
                <w:rFonts w:ascii="Times New Roman" w:hAnsi="Times New Roman" w:cs="Times New Roman"/>
                <w:sz w:val="20"/>
              </w:rPr>
            </w:pPr>
          </w:p>
          <w:p w:rsidR="00BB47CA" w:rsidRPr="00ED4482" w:rsidRDefault="00BB47CA" w:rsidP="0056419B">
            <w:pPr>
              <w:spacing w:after="0" w:line="240" w:lineRule="auto"/>
              <w:rPr>
                <w:rFonts w:ascii="Times New Roman" w:hAnsi="Times New Roman" w:cs="Times New Roman"/>
                <w:sz w:val="20"/>
              </w:rPr>
            </w:pPr>
          </w:p>
          <w:p w:rsidR="00BB47CA" w:rsidRPr="00BB47CA" w:rsidRDefault="00BB47CA" w:rsidP="0056419B">
            <w:pPr>
              <w:spacing w:after="0" w:line="240" w:lineRule="auto"/>
              <w:rPr>
                <w:rFonts w:ascii="Times New Roman" w:hAnsi="Times New Roman" w:cs="Times New Roman"/>
                <w:sz w:val="20"/>
              </w:rPr>
            </w:pPr>
          </w:p>
        </w:tc>
        <w:tc>
          <w:tcPr>
            <w:tcW w:w="1990" w:type="dxa"/>
          </w:tcPr>
          <w:p w:rsidR="00FB16C2" w:rsidRPr="00941957" w:rsidRDefault="00FB16C2" w:rsidP="0056419B">
            <w:pPr>
              <w:spacing w:after="0" w:line="240" w:lineRule="auto"/>
              <w:jc w:val="both"/>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w:t>
            </w:r>
          </w:p>
        </w:tc>
        <w:tc>
          <w:tcPr>
            <w:tcW w:w="1464" w:type="dxa"/>
          </w:tcPr>
          <w:p w:rsidR="00FB16C2" w:rsidRPr="00DE02B5" w:rsidRDefault="00FB16C2" w:rsidP="0056419B">
            <w:pPr>
              <w:spacing w:after="0" w:line="240" w:lineRule="auto"/>
              <w:jc w:val="center"/>
              <w:rPr>
                <w:rFonts w:ascii="Times New Roman" w:hAnsi="Times New Roman" w:cs="Times New Roman"/>
                <w:sz w:val="20"/>
                <w:lang w:val="ro-RO"/>
              </w:rPr>
            </w:pPr>
            <w:r w:rsidRPr="00941957">
              <w:rPr>
                <w:rFonts w:ascii="Times New Roman" w:hAnsi="Times New Roman" w:cs="Times New Roman"/>
                <w:sz w:val="20"/>
              </w:rPr>
              <w:t>I</w:t>
            </w:r>
            <w:r w:rsidRPr="00941957">
              <w:rPr>
                <w:rFonts w:ascii="Times New Roman" w:hAnsi="Times New Roman" w:cs="Times New Roman"/>
                <w:sz w:val="20"/>
                <w:lang w:val="ro-RO"/>
              </w:rPr>
              <w:t>V</w:t>
            </w:r>
            <w:r w:rsidRPr="00941957">
              <w:rPr>
                <w:rFonts w:ascii="Times New Roman" w:hAnsi="Times New Roman" w:cs="Times New Roman"/>
                <w:sz w:val="20"/>
              </w:rPr>
              <w:t>квартал 2019 г.</w:t>
            </w:r>
          </w:p>
        </w:tc>
        <w:tc>
          <w:tcPr>
            <w:tcW w:w="1494" w:type="dxa"/>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В пределах бюджета Национального центра по защите персональных данных</w:t>
            </w:r>
          </w:p>
          <w:p w:rsidR="00FB16C2" w:rsidRPr="00941957" w:rsidRDefault="00FB16C2" w:rsidP="0056419B">
            <w:pPr>
              <w:spacing w:after="0" w:line="240" w:lineRule="auto"/>
              <w:rPr>
                <w:rFonts w:ascii="Times New Roman" w:hAnsi="Times New Roman" w:cs="Times New Roman"/>
                <w:sz w:val="20"/>
                <w:lang w:val="ro-RO"/>
              </w:rPr>
            </w:pPr>
          </w:p>
          <w:p w:rsidR="00FB16C2" w:rsidRPr="004356D0"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 xml:space="preserve">Проект </w:t>
            </w:r>
            <w:r w:rsidRPr="00941957">
              <w:rPr>
                <w:rFonts w:ascii="Times New Roman" w:hAnsi="Times New Roman" w:cs="Times New Roman"/>
                <w:sz w:val="20"/>
                <w:lang w:val="ro-RO"/>
              </w:rPr>
              <w:t xml:space="preserve">Twininng </w:t>
            </w:r>
            <w:r w:rsidR="004356D0">
              <w:rPr>
                <w:rFonts w:ascii="Times New Roman" w:hAnsi="Times New Roman" w:cs="Times New Roman"/>
                <w:sz w:val="20"/>
              </w:rPr>
              <w:t>«</w:t>
            </w:r>
            <w:r w:rsidRPr="00941957">
              <w:rPr>
                <w:rFonts w:ascii="Times New Roman" w:hAnsi="Times New Roman" w:cs="Times New Roman"/>
                <w:sz w:val="20"/>
                <w:lang w:val="ro-RO"/>
              </w:rPr>
              <w:t>Укрепление</w:t>
            </w:r>
            <w:r w:rsidRPr="00941957">
              <w:rPr>
                <w:rFonts w:ascii="Times New Roman" w:hAnsi="Times New Roman" w:cs="Times New Roman"/>
                <w:sz w:val="20"/>
              </w:rPr>
              <w:t xml:space="preserve"> потенциала Национального центра по защите персональных данных</w:t>
            </w:r>
            <w:r w:rsidR="004356D0">
              <w:rPr>
                <w:rFonts w:ascii="Times New Roman" w:hAnsi="Times New Roman" w:cs="Times New Roman"/>
                <w:sz w:val="20"/>
              </w:rPr>
              <w:t>»</w:t>
            </w:r>
          </w:p>
        </w:tc>
      </w:tr>
      <w:tr w:rsidR="00FB16C2" w:rsidRPr="00941957" w:rsidTr="001171E1">
        <w:tc>
          <w:tcPr>
            <w:tcW w:w="535" w:type="dxa"/>
            <w:vMerge/>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B16C2" w:rsidRPr="00941957" w:rsidRDefault="00FB16C2" w:rsidP="0056419B">
            <w:pPr>
              <w:spacing w:after="0" w:line="240" w:lineRule="auto"/>
              <w:rPr>
                <w:rFonts w:ascii="Times New Roman" w:hAnsi="Times New Roman" w:cs="Times New Roman"/>
                <w:b/>
                <w:sz w:val="20"/>
              </w:rPr>
            </w:pPr>
            <w:r w:rsidRPr="00941957">
              <w:rPr>
                <w:rFonts w:ascii="Times New Roman" w:hAnsi="Times New Roman" w:cs="Times New Roman"/>
                <w:b/>
                <w:sz w:val="20"/>
              </w:rPr>
              <w:t xml:space="preserve">I5. </w:t>
            </w:r>
            <w:r w:rsidRPr="00941957">
              <w:rPr>
                <w:rFonts w:ascii="Times New Roman" w:hAnsi="Times New Roman" w:cs="Times New Roman"/>
                <w:sz w:val="20"/>
              </w:rPr>
              <w:t xml:space="preserve">Создание устойчивой системы обучения сотрудников государственной службы и сотрудников других учреждений о принципах защиты персональных </w:t>
            </w:r>
            <w:r w:rsidRPr="00941957">
              <w:rPr>
                <w:rFonts w:ascii="Times New Roman" w:hAnsi="Times New Roman" w:cs="Times New Roman"/>
                <w:sz w:val="20"/>
              </w:rPr>
              <w:lastRenderedPageBreak/>
              <w:t>данных</w:t>
            </w:r>
          </w:p>
        </w:tc>
        <w:tc>
          <w:tcPr>
            <w:tcW w:w="2127" w:type="dxa"/>
            <w:gridSpan w:val="2"/>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lastRenderedPageBreak/>
              <w:t>Число консультаций / учебных курсов</w:t>
            </w:r>
            <w:r w:rsidR="00DE02B5">
              <w:rPr>
                <w:rFonts w:ascii="Times New Roman" w:hAnsi="Times New Roman" w:cs="Times New Roman"/>
                <w:sz w:val="20"/>
              </w:rPr>
              <w:t>, предоставленных</w:t>
            </w:r>
            <w:r w:rsidRPr="00941957">
              <w:rPr>
                <w:rFonts w:ascii="Times New Roman" w:hAnsi="Times New Roman" w:cs="Times New Roman"/>
                <w:sz w:val="20"/>
              </w:rPr>
              <w:t xml:space="preserve"> для представителей операторов персональных данных</w:t>
            </w:r>
          </w:p>
        </w:tc>
        <w:tc>
          <w:tcPr>
            <w:tcW w:w="1990" w:type="dxa"/>
          </w:tcPr>
          <w:p w:rsidR="00FB16C2" w:rsidRPr="00941957" w:rsidRDefault="00FB16C2" w:rsidP="0056419B">
            <w:pPr>
              <w:spacing w:after="0" w:line="240" w:lineRule="auto"/>
              <w:jc w:val="both"/>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w:t>
            </w:r>
          </w:p>
        </w:tc>
        <w:tc>
          <w:tcPr>
            <w:tcW w:w="1464" w:type="dxa"/>
          </w:tcPr>
          <w:p w:rsidR="00FB16C2" w:rsidRPr="00B01EA5" w:rsidRDefault="00FB16C2" w:rsidP="0056419B">
            <w:pPr>
              <w:spacing w:after="0" w:line="240" w:lineRule="auto"/>
              <w:rPr>
                <w:rFonts w:ascii="Times New Roman" w:hAnsi="Times New Roman" w:cs="Times New Roman"/>
                <w:sz w:val="20"/>
                <w:lang w:val="ro-RO"/>
              </w:rPr>
            </w:pPr>
            <w:r w:rsidRPr="00941957">
              <w:rPr>
                <w:rFonts w:ascii="Times New Roman" w:hAnsi="Times New Roman" w:cs="Times New Roman"/>
                <w:sz w:val="20"/>
              </w:rPr>
              <w:t>I</w:t>
            </w:r>
            <w:r w:rsidRPr="00941957">
              <w:rPr>
                <w:rFonts w:ascii="Times New Roman" w:hAnsi="Times New Roman" w:cs="Times New Roman"/>
                <w:sz w:val="20"/>
                <w:lang w:val="ro-RO"/>
              </w:rPr>
              <w:t>V</w:t>
            </w:r>
            <w:r w:rsidRPr="00941957">
              <w:rPr>
                <w:rFonts w:ascii="Times New Roman" w:hAnsi="Times New Roman" w:cs="Times New Roman"/>
                <w:sz w:val="20"/>
              </w:rPr>
              <w:t>квартал 2019 г.</w:t>
            </w:r>
          </w:p>
        </w:tc>
        <w:tc>
          <w:tcPr>
            <w:tcW w:w="1494" w:type="dxa"/>
          </w:tcPr>
          <w:p w:rsidR="00FB16C2" w:rsidRPr="004356D0"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 xml:space="preserve">Проект </w:t>
            </w:r>
            <w:r w:rsidRPr="00941957">
              <w:rPr>
                <w:rFonts w:ascii="Times New Roman" w:hAnsi="Times New Roman" w:cs="Times New Roman"/>
                <w:sz w:val="20"/>
                <w:lang w:val="ro-RO"/>
              </w:rPr>
              <w:t xml:space="preserve">Twininng </w:t>
            </w:r>
            <w:r w:rsidR="008D2F1B">
              <w:rPr>
                <w:rFonts w:ascii="Times New Roman" w:hAnsi="Times New Roman" w:cs="Times New Roman"/>
                <w:sz w:val="20"/>
              </w:rPr>
              <w:t>«</w:t>
            </w:r>
            <w:r w:rsidRPr="00941957">
              <w:rPr>
                <w:rFonts w:ascii="Times New Roman" w:hAnsi="Times New Roman" w:cs="Times New Roman"/>
                <w:sz w:val="20"/>
                <w:lang w:val="ro-RO"/>
              </w:rPr>
              <w:t>Укрепление</w:t>
            </w:r>
            <w:r w:rsidRPr="00941957">
              <w:rPr>
                <w:rFonts w:ascii="Times New Roman" w:hAnsi="Times New Roman" w:cs="Times New Roman"/>
                <w:sz w:val="20"/>
              </w:rPr>
              <w:t xml:space="preserve">потенциала Национального центра по защите </w:t>
            </w:r>
            <w:r w:rsidRPr="00941957">
              <w:rPr>
                <w:rFonts w:ascii="Times New Roman" w:hAnsi="Times New Roman" w:cs="Times New Roman"/>
                <w:sz w:val="20"/>
              </w:rPr>
              <w:lastRenderedPageBreak/>
              <w:t>персональных данных</w:t>
            </w:r>
            <w:r w:rsidR="004356D0">
              <w:rPr>
                <w:rFonts w:ascii="Times New Roman" w:hAnsi="Times New Roman" w:cs="Times New Roman"/>
                <w:sz w:val="20"/>
              </w:rPr>
              <w:t>»</w:t>
            </w:r>
            <w:r w:rsidR="00DE02B5">
              <w:rPr>
                <w:rFonts w:ascii="Times New Roman" w:hAnsi="Times New Roman" w:cs="Times New Roman"/>
                <w:sz w:val="20"/>
              </w:rPr>
              <w:t>;</w:t>
            </w:r>
          </w:p>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В пределах бюджета Национального центра по защите персональных данных</w:t>
            </w:r>
          </w:p>
        </w:tc>
      </w:tr>
      <w:tr w:rsidR="00FB16C2" w:rsidRPr="00115632" w:rsidTr="00115632">
        <w:tc>
          <w:tcPr>
            <w:tcW w:w="535" w:type="dxa"/>
            <w:vMerge/>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shd w:val="clear" w:color="auto" w:fill="auto"/>
          </w:tcPr>
          <w:p w:rsidR="00FB16C2" w:rsidRPr="00115632" w:rsidRDefault="00FB16C2" w:rsidP="0056419B">
            <w:pPr>
              <w:spacing w:after="0" w:line="240" w:lineRule="auto"/>
              <w:rPr>
                <w:rFonts w:ascii="Times New Roman" w:hAnsi="Times New Roman" w:cs="Times New Roman"/>
                <w:b/>
                <w:sz w:val="20"/>
              </w:rPr>
            </w:pPr>
            <w:r w:rsidRPr="00115632">
              <w:rPr>
                <w:rFonts w:ascii="Times New Roman" w:hAnsi="Times New Roman" w:cs="Times New Roman"/>
                <w:b/>
                <w:sz w:val="20"/>
              </w:rPr>
              <w:t xml:space="preserve">I6. </w:t>
            </w:r>
            <w:r w:rsidRPr="00115632">
              <w:rPr>
                <w:rFonts w:ascii="Times New Roman" w:hAnsi="Times New Roman" w:cs="Times New Roman"/>
                <w:sz w:val="20"/>
              </w:rPr>
              <w:t xml:space="preserve">Сотрудничество с агентствами Европейского Союза в процессе внедрения Регламента </w:t>
            </w:r>
            <w:r w:rsidR="00115632" w:rsidRPr="00115632">
              <w:rPr>
                <w:rFonts w:ascii="Times New Roman" w:hAnsi="Times New Roman" w:cs="Times New Roman"/>
                <w:sz w:val="20"/>
              </w:rPr>
              <w:t>(</w:t>
            </w:r>
            <w:r w:rsidR="00115632">
              <w:rPr>
                <w:rFonts w:ascii="Times New Roman" w:hAnsi="Times New Roman" w:cs="Times New Roman"/>
                <w:sz w:val="20"/>
              </w:rPr>
              <w:t xml:space="preserve">ЕС) </w:t>
            </w:r>
            <w:r w:rsidR="00115632" w:rsidRPr="00115632">
              <w:rPr>
                <w:rFonts w:ascii="Times New Roman" w:hAnsi="Times New Roman" w:cs="Times New Roman"/>
                <w:sz w:val="20"/>
              </w:rPr>
              <w:t>2016/679</w:t>
            </w:r>
            <w:r w:rsidRPr="00115632">
              <w:rPr>
                <w:rFonts w:ascii="Times New Roman" w:hAnsi="Times New Roman" w:cs="Times New Roman"/>
                <w:sz w:val="20"/>
              </w:rPr>
              <w:t xml:space="preserve">Европейского Парламента и Совета от 27 апреля 2016 года о защите физических лиц в </w:t>
            </w:r>
            <w:r w:rsidR="00115632">
              <w:rPr>
                <w:rFonts w:ascii="Times New Roman" w:hAnsi="Times New Roman" w:cs="Times New Roman"/>
                <w:sz w:val="20"/>
              </w:rPr>
              <w:t xml:space="preserve">отношении </w:t>
            </w:r>
            <w:r w:rsidRPr="00115632">
              <w:rPr>
                <w:rFonts w:ascii="Times New Roman" w:hAnsi="Times New Roman" w:cs="Times New Roman"/>
                <w:sz w:val="20"/>
              </w:rPr>
              <w:t>обработк</w:t>
            </w:r>
            <w:r w:rsidR="00115632">
              <w:rPr>
                <w:rFonts w:ascii="Times New Roman" w:hAnsi="Times New Roman" w:cs="Times New Roman"/>
                <w:sz w:val="20"/>
              </w:rPr>
              <w:t>и</w:t>
            </w:r>
            <w:r w:rsidRPr="00115632">
              <w:rPr>
                <w:rFonts w:ascii="Times New Roman" w:hAnsi="Times New Roman" w:cs="Times New Roman"/>
                <w:sz w:val="20"/>
              </w:rPr>
              <w:t xml:space="preserve"> персональных данных и</w:t>
            </w:r>
            <w:r w:rsidR="00115632">
              <w:rPr>
                <w:rFonts w:ascii="Times New Roman" w:hAnsi="Times New Roman" w:cs="Times New Roman"/>
                <w:sz w:val="20"/>
              </w:rPr>
              <w:t xml:space="preserve"> о</w:t>
            </w:r>
            <w:r w:rsidRPr="00115632">
              <w:rPr>
                <w:rFonts w:ascii="Times New Roman" w:hAnsi="Times New Roman" w:cs="Times New Roman"/>
                <w:sz w:val="20"/>
              </w:rPr>
              <w:t xml:space="preserve"> свободной передач</w:t>
            </w:r>
            <w:r w:rsidR="00115632">
              <w:rPr>
                <w:rFonts w:ascii="Times New Roman" w:hAnsi="Times New Roman" w:cs="Times New Roman"/>
                <w:sz w:val="20"/>
              </w:rPr>
              <w:t xml:space="preserve">е </w:t>
            </w:r>
            <w:r w:rsidRPr="00115632">
              <w:rPr>
                <w:rFonts w:ascii="Times New Roman" w:hAnsi="Times New Roman" w:cs="Times New Roman"/>
                <w:sz w:val="20"/>
              </w:rPr>
              <w:t xml:space="preserve"> таких данных</w:t>
            </w:r>
            <w:r w:rsidR="00115632">
              <w:rPr>
                <w:rFonts w:ascii="Times New Roman" w:hAnsi="Times New Roman" w:cs="Times New Roman"/>
                <w:sz w:val="20"/>
              </w:rPr>
              <w:t>,</w:t>
            </w:r>
            <w:r w:rsidRPr="00115632">
              <w:rPr>
                <w:rFonts w:ascii="Times New Roman" w:hAnsi="Times New Roman" w:cs="Times New Roman"/>
                <w:sz w:val="20"/>
              </w:rPr>
              <w:t>и Директив</w:t>
            </w:r>
            <w:r w:rsidR="00115632">
              <w:rPr>
                <w:rFonts w:ascii="Times New Roman" w:hAnsi="Times New Roman" w:cs="Times New Roman"/>
                <w:sz w:val="20"/>
              </w:rPr>
              <w:t>ы 2016/680</w:t>
            </w:r>
            <w:r w:rsidRPr="00115632">
              <w:rPr>
                <w:rFonts w:ascii="Times New Roman" w:hAnsi="Times New Roman" w:cs="Times New Roman"/>
                <w:sz w:val="20"/>
              </w:rPr>
              <w:t xml:space="preserve"> Европейского Парламента и Совета от 27 апреля 2016 о защите физических лиц</w:t>
            </w:r>
            <w:r w:rsidR="0074672E">
              <w:rPr>
                <w:rFonts w:ascii="Times New Roman" w:hAnsi="Times New Roman" w:cs="Times New Roman"/>
                <w:sz w:val="20"/>
              </w:rPr>
              <w:t>применительно к</w:t>
            </w:r>
            <w:r w:rsidRPr="00115632">
              <w:rPr>
                <w:rFonts w:ascii="Times New Roman" w:hAnsi="Times New Roman" w:cs="Times New Roman"/>
                <w:sz w:val="20"/>
              </w:rPr>
              <w:t xml:space="preserve"> обработк</w:t>
            </w:r>
            <w:r w:rsidR="0074672E">
              <w:rPr>
                <w:rFonts w:ascii="Times New Roman" w:hAnsi="Times New Roman" w:cs="Times New Roman"/>
                <w:sz w:val="20"/>
              </w:rPr>
              <w:t>е</w:t>
            </w:r>
            <w:r w:rsidRPr="00115632">
              <w:rPr>
                <w:rFonts w:ascii="Times New Roman" w:hAnsi="Times New Roman" w:cs="Times New Roman"/>
                <w:sz w:val="20"/>
              </w:rPr>
              <w:t xml:space="preserve"> персональных данных компетентными органами в целях предотвращения, </w:t>
            </w:r>
            <w:r w:rsidR="0074672E" w:rsidRPr="00115632">
              <w:rPr>
                <w:rFonts w:ascii="Times New Roman" w:hAnsi="Times New Roman" w:cs="Times New Roman"/>
                <w:sz w:val="20"/>
              </w:rPr>
              <w:t xml:space="preserve">расследования </w:t>
            </w:r>
            <w:r w:rsidRPr="00115632">
              <w:rPr>
                <w:rFonts w:ascii="Times New Roman" w:hAnsi="Times New Roman" w:cs="Times New Roman"/>
                <w:sz w:val="20"/>
              </w:rPr>
              <w:t xml:space="preserve">обнаружения или преследования </w:t>
            </w:r>
            <w:r w:rsidR="0074672E">
              <w:rPr>
                <w:rFonts w:ascii="Times New Roman" w:hAnsi="Times New Roman" w:cs="Times New Roman"/>
                <w:sz w:val="20"/>
              </w:rPr>
              <w:t xml:space="preserve">уголовных </w:t>
            </w:r>
            <w:r w:rsidRPr="00115632">
              <w:rPr>
                <w:rFonts w:ascii="Times New Roman" w:hAnsi="Times New Roman" w:cs="Times New Roman"/>
                <w:sz w:val="20"/>
              </w:rPr>
              <w:t>преступлени</w:t>
            </w:r>
            <w:r w:rsidR="0074672E">
              <w:rPr>
                <w:rFonts w:ascii="Times New Roman" w:hAnsi="Times New Roman" w:cs="Times New Roman"/>
                <w:sz w:val="20"/>
              </w:rPr>
              <w:t>й</w:t>
            </w:r>
            <w:r w:rsidRPr="00115632">
              <w:rPr>
                <w:rFonts w:ascii="Times New Roman" w:hAnsi="Times New Roman" w:cs="Times New Roman"/>
                <w:sz w:val="20"/>
              </w:rPr>
              <w:t xml:space="preserve"> или исполнени</w:t>
            </w:r>
            <w:r w:rsidR="0074672E">
              <w:rPr>
                <w:rFonts w:ascii="Times New Roman" w:hAnsi="Times New Roman" w:cs="Times New Roman"/>
                <w:sz w:val="20"/>
              </w:rPr>
              <w:t>я уголовных наказаний</w:t>
            </w:r>
            <w:r w:rsidRPr="00115632">
              <w:rPr>
                <w:rFonts w:ascii="Times New Roman" w:hAnsi="Times New Roman" w:cs="Times New Roman"/>
                <w:sz w:val="20"/>
              </w:rPr>
              <w:t xml:space="preserve"> и </w:t>
            </w:r>
            <w:r w:rsidR="0074672E">
              <w:rPr>
                <w:rFonts w:ascii="Times New Roman" w:hAnsi="Times New Roman" w:cs="Times New Roman"/>
                <w:sz w:val="20"/>
              </w:rPr>
              <w:t xml:space="preserve">о </w:t>
            </w:r>
            <w:r w:rsidRPr="00115632">
              <w:rPr>
                <w:rFonts w:ascii="Times New Roman" w:hAnsi="Times New Roman" w:cs="Times New Roman"/>
                <w:sz w:val="20"/>
              </w:rPr>
              <w:t>свободно</w:t>
            </w:r>
            <w:r w:rsidR="0074672E">
              <w:rPr>
                <w:rFonts w:ascii="Times New Roman" w:hAnsi="Times New Roman" w:cs="Times New Roman"/>
                <w:sz w:val="20"/>
              </w:rPr>
              <w:t>мдвижении</w:t>
            </w:r>
            <w:r w:rsidRPr="00115632">
              <w:rPr>
                <w:rFonts w:ascii="Times New Roman" w:hAnsi="Times New Roman" w:cs="Times New Roman"/>
                <w:sz w:val="20"/>
              </w:rPr>
              <w:t xml:space="preserve"> таких данных</w:t>
            </w:r>
            <w:r w:rsidR="0074672E">
              <w:rPr>
                <w:rFonts w:ascii="Times New Roman" w:hAnsi="Times New Roman" w:cs="Times New Roman"/>
                <w:sz w:val="20"/>
              </w:rPr>
              <w:t xml:space="preserve">, а также </w:t>
            </w:r>
            <w:r w:rsidRPr="00115632">
              <w:rPr>
                <w:rFonts w:ascii="Times New Roman" w:hAnsi="Times New Roman" w:cs="Times New Roman"/>
                <w:bCs/>
                <w:sz w:val="20"/>
              </w:rPr>
              <w:t>об отмене Рамочного решения Совета 2008/977/</w:t>
            </w:r>
            <w:r w:rsidRPr="00115632">
              <w:rPr>
                <w:rFonts w:ascii="Times New Roman" w:hAnsi="Times New Roman" w:cs="Times New Roman"/>
                <w:bCs/>
                <w:sz w:val="20"/>
                <w:lang w:val="ro-RO"/>
              </w:rPr>
              <w:t>JAI</w:t>
            </w:r>
            <w:r w:rsidRPr="00115632">
              <w:rPr>
                <w:rFonts w:ascii="Times New Roman" w:hAnsi="Times New Roman" w:cs="Times New Roman"/>
                <w:bCs/>
                <w:sz w:val="20"/>
              </w:rPr>
              <w:t xml:space="preserve"> Совета </w:t>
            </w:r>
          </w:p>
        </w:tc>
        <w:tc>
          <w:tcPr>
            <w:tcW w:w="2127" w:type="dxa"/>
            <w:gridSpan w:val="2"/>
          </w:tcPr>
          <w:p w:rsidR="00FB16C2" w:rsidRPr="00115632" w:rsidRDefault="0074672E" w:rsidP="0056419B">
            <w:pPr>
              <w:spacing w:after="0" w:line="240" w:lineRule="auto"/>
              <w:rPr>
                <w:rFonts w:ascii="Times New Roman" w:hAnsi="Times New Roman" w:cs="Times New Roman"/>
                <w:sz w:val="20"/>
                <w:lang w:val="ro-RO"/>
              </w:rPr>
            </w:pPr>
            <w:r>
              <w:rPr>
                <w:rFonts w:ascii="Times New Roman" w:hAnsi="Times New Roman" w:cs="Times New Roman"/>
                <w:sz w:val="20"/>
              </w:rPr>
              <w:t>Осуществлено</w:t>
            </w:r>
            <w:r w:rsidR="00FB16C2" w:rsidRPr="00115632">
              <w:rPr>
                <w:rFonts w:ascii="Times New Roman" w:hAnsi="Times New Roman" w:cs="Times New Roman"/>
                <w:sz w:val="20"/>
              </w:rPr>
              <w:t xml:space="preserve"> 3 учебных визита с целью </w:t>
            </w:r>
            <w:r>
              <w:rPr>
                <w:rFonts w:ascii="Times New Roman" w:hAnsi="Times New Roman" w:cs="Times New Roman"/>
                <w:sz w:val="20"/>
              </w:rPr>
              <w:t xml:space="preserve">получения соответствующего </w:t>
            </w:r>
            <w:r w:rsidR="00FB16C2" w:rsidRPr="00115632">
              <w:rPr>
                <w:rFonts w:ascii="Times New Roman" w:hAnsi="Times New Roman" w:cs="Times New Roman"/>
                <w:sz w:val="20"/>
              </w:rPr>
              <w:t xml:space="preserve">опыта по внедрению Регламента </w:t>
            </w:r>
            <w:r>
              <w:rPr>
                <w:rFonts w:ascii="Times New Roman" w:hAnsi="Times New Roman" w:cs="Times New Roman"/>
                <w:sz w:val="20"/>
              </w:rPr>
              <w:t xml:space="preserve">(ЕС)  2016/679 </w:t>
            </w:r>
            <w:r w:rsidR="00FB16C2" w:rsidRPr="00115632">
              <w:rPr>
                <w:rFonts w:ascii="Times New Roman" w:hAnsi="Times New Roman" w:cs="Times New Roman"/>
                <w:sz w:val="20"/>
              </w:rPr>
              <w:t>от 27 апреля 2016 года (</w:t>
            </w:r>
            <w:r>
              <w:rPr>
                <w:rFonts w:ascii="Times New Roman" w:hAnsi="Times New Roman" w:cs="Times New Roman"/>
                <w:sz w:val="20"/>
              </w:rPr>
              <w:t>2016/679</w:t>
            </w:r>
            <w:r w:rsidR="00FB16C2" w:rsidRPr="00115632">
              <w:rPr>
                <w:rFonts w:ascii="Times New Roman" w:hAnsi="Times New Roman" w:cs="Times New Roman"/>
                <w:sz w:val="20"/>
              </w:rPr>
              <w:t>) и Директивы 2016</w:t>
            </w:r>
            <w:r w:rsidR="00FB16C2" w:rsidRPr="00115632">
              <w:rPr>
                <w:rFonts w:ascii="Times New Roman" w:hAnsi="Times New Roman" w:cs="Times New Roman"/>
                <w:sz w:val="20"/>
                <w:lang w:val="ro-RO"/>
              </w:rPr>
              <w:t>/680</w:t>
            </w:r>
          </w:p>
        </w:tc>
        <w:tc>
          <w:tcPr>
            <w:tcW w:w="1990" w:type="dxa"/>
          </w:tcPr>
          <w:p w:rsidR="00FB16C2" w:rsidRPr="00115632" w:rsidRDefault="00FB16C2" w:rsidP="0056419B">
            <w:pPr>
              <w:spacing w:after="0" w:line="240" w:lineRule="auto"/>
              <w:jc w:val="both"/>
              <w:rPr>
                <w:rFonts w:ascii="Times New Roman" w:hAnsi="Times New Roman" w:cs="Times New Roman"/>
                <w:sz w:val="20"/>
              </w:rPr>
            </w:pPr>
            <w:r w:rsidRPr="00115632">
              <w:rPr>
                <w:rFonts w:ascii="Times New Roman" w:hAnsi="Times New Roman" w:cs="Times New Roman"/>
                <w:sz w:val="20"/>
              </w:rPr>
              <w:t>Национальный центр по защите персональных данных</w:t>
            </w:r>
          </w:p>
        </w:tc>
        <w:tc>
          <w:tcPr>
            <w:tcW w:w="1464" w:type="dxa"/>
          </w:tcPr>
          <w:p w:rsidR="00FB16C2" w:rsidRPr="0074672E" w:rsidRDefault="00FB16C2" w:rsidP="0056419B">
            <w:pPr>
              <w:spacing w:after="0" w:line="240" w:lineRule="auto"/>
              <w:jc w:val="both"/>
              <w:rPr>
                <w:rFonts w:ascii="Times New Roman" w:hAnsi="Times New Roman" w:cs="Times New Roman"/>
                <w:sz w:val="20"/>
                <w:lang w:val="ro-RO"/>
              </w:rPr>
            </w:pPr>
            <w:r w:rsidRPr="00115632">
              <w:rPr>
                <w:rFonts w:ascii="Times New Roman" w:hAnsi="Times New Roman" w:cs="Times New Roman"/>
                <w:sz w:val="20"/>
              </w:rPr>
              <w:t>I</w:t>
            </w:r>
            <w:r w:rsidRPr="00115632">
              <w:rPr>
                <w:rFonts w:ascii="Times New Roman" w:hAnsi="Times New Roman" w:cs="Times New Roman"/>
                <w:sz w:val="20"/>
                <w:lang w:val="ro-RO"/>
              </w:rPr>
              <w:t>V</w:t>
            </w:r>
            <w:r w:rsidRPr="00115632">
              <w:rPr>
                <w:rFonts w:ascii="Times New Roman" w:hAnsi="Times New Roman" w:cs="Times New Roman"/>
                <w:sz w:val="20"/>
              </w:rPr>
              <w:t>квартал 2019 г.</w:t>
            </w:r>
          </w:p>
        </w:tc>
        <w:tc>
          <w:tcPr>
            <w:tcW w:w="1494" w:type="dxa"/>
          </w:tcPr>
          <w:p w:rsidR="00FB16C2" w:rsidRPr="00115632" w:rsidRDefault="00FB16C2" w:rsidP="0056419B">
            <w:pPr>
              <w:spacing w:after="0" w:line="240" w:lineRule="auto"/>
              <w:rPr>
                <w:rFonts w:ascii="Times New Roman" w:hAnsi="Times New Roman" w:cs="Times New Roman"/>
                <w:sz w:val="20"/>
              </w:rPr>
            </w:pPr>
            <w:r w:rsidRPr="00115632">
              <w:rPr>
                <w:rFonts w:ascii="Times New Roman" w:hAnsi="Times New Roman" w:cs="Times New Roman"/>
                <w:sz w:val="20"/>
              </w:rPr>
              <w:t>В пределах бюджета Национального центра по защите персональных данных</w:t>
            </w:r>
          </w:p>
          <w:p w:rsidR="00FB16C2" w:rsidRPr="00115632" w:rsidRDefault="00FB16C2" w:rsidP="0056419B">
            <w:pPr>
              <w:spacing w:after="0" w:line="240" w:lineRule="auto"/>
              <w:rPr>
                <w:rFonts w:ascii="Times New Roman" w:hAnsi="Times New Roman" w:cs="Times New Roman"/>
                <w:sz w:val="20"/>
              </w:rPr>
            </w:pPr>
          </w:p>
          <w:p w:rsidR="00FB16C2" w:rsidRPr="0074672E" w:rsidRDefault="00FB16C2" w:rsidP="0056419B">
            <w:pPr>
              <w:spacing w:after="0" w:line="240" w:lineRule="auto"/>
              <w:rPr>
                <w:rFonts w:ascii="Times New Roman" w:hAnsi="Times New Roman" w:cs="Times New Roman"/>
                <w:sz w:val="20"/>
              </w:rPr>
            </w:pPr>
            <w:r w:rsidRPr="00115632">
              <w:rPr>
                <w:rFonts w:ascii="Times New Roman" w:hAnsi="Times New Roman" w:cs="Times New Roman"/>
                <w:sz w:val="20"/>
              </w:rPr>
              <w:t xml:space="preserve">Проект </w:t>
            </w:r>
            <w:r w:rsidRPr="00115632">
              <w:rPr>
                <w:rFonts w:ascii="Times New Roman" w:hAnsi="Times New Roman" w:cs="Times New Roman"/>
                <w:sz w:val="20"/>
                <w:lang w:val="ro-RO"/>
              </w:rPr>
              <w:t xml:space="preserve">Twininng </w:t>
            </w:r>
            <w:r w:rsidR="0074672E">
              <w:rPr>
                <w:rFonts w:ascii="Times New Roman" w:hAnsi="Times New Roman" w:cs="Times New Roman"/>
                <w:sz w:val="20"/>
              </w:rPr>
              <w:t>«</w:t>
            </w:r>
            <w:r w:rsidRPr="00115632">
              <w:rPr>
                <w:rFonts w:ascii="Times New Roman" w:hAnsi="Times New Roman" w:cs="Times New Roman"/>
                <w:sz w:val="20"/>
                <w:lang w:val="ro-RO"/>
              </w:rPr>
              <w:t>Укрепление</w:t>
            </w:r>
            <w:r w:rsidRPr="00115632">
              <w:rPr>
                <w:rFonts w:ascii="Times New Roman" w:hAnsi="Times New Roman" w:cs="Times New Roman"/>
                <w:sz w:val="20"/>
              </w:rPr>
              <w:t xml:space="preserve"> потенциала Национального центра по защите персональных данных</w:t>
            </w:r>
            <w:r w:rsidR="0074672E">
              <w:rPr>
                <w:rFonts w:ascii="Times New Roman" w:hAnsi="Times New Roman" w:cs="Times New Roman"/>
                <w:sz w:val="20"/>
              </w:rPr>
              <w:t>»</w:t>
            </w:r>
          </w:p>
          <w:p w:rsidR="00FB16C2" w:rsidRPr="00115632" w:rsidRDefault="00FB16C2" w:rsidP="0056419B">
            <w:pPr>
              <w:spacing w:after="0" w:line="240" w:lineRule="auto"/>
              <w:rPr>
                <w:rFonts w:ascii="Times New Roman" w:hAnsi="Times New Roman" w:cs="Times New Roman"/>
                <w:sz w:val="20"/>
                <w:lang w:val="ro-RO"/>
              </w:rPr>
            </w:pPr>
          </w:p>
          <w:p w:rsidR="00FB16C2" w:rsidRPr="00115632" w:rsidRDefault="00FB16C2" w:rsidP="0056419B">
            <w:pPr>
              <w:spacing w:after="0" w:line="240" w:lineRule="auto"/>
              <w:rPr>
                <w:rFonts w:ascii="Times New Roman" w:hAnsi="Times New Roman" w:cs="Times New Roman"/>
                <w:sz w:val="20"/>
                <w:lang w:val="ro-RO"/>
              </w:rPr>
            </w:pPr>
          </w:p>
        </w:tc>
      </w:tr>
      <w:tr w:rsidR="00FB16C2" w:rsidRPr="00941957" w:rsidTr="00351165">
        <w:trPr>
          <w:trHeight w:val="1358"/>
        </w:trPr>
        <w:tc>
          <w:tcPr>
            <w:tcW w:w="535" w:type="dxa"/>
            <w:vMerge/>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B16C2" w:rsidRPr="00941957" w:rsidRDefault="00FB16C2" w:rsidP="0056419B">
            <w:pPr>
              <w:spacing w:after="0" w:line="240" w:lineRule="auto"/>
              <w:rPr>
                <w:rFonts w:ascii="Times New Roman" w:hAnsi="Times New Roman" w:cs="Times New Roman"/>
                <w:b/>
                <w:sz w:val="20"/>
              </w:rPr>
            </w:pPr>
            <w:r w:rsidRPr="00941957">
              <w:rPr>
                <w:rFonts w:ascii="Times New Roman" w:hAnsi="Times New Roman" w:cs="Times New Roman"/>
                <w:b/>
                <w:bCs/>
                <w:sz w:val="20"/>
              </w:rPr>
              <w:t xml:space="preserve">I7. </w:t>
            </w:r>
            <w:r w:rsidRPr="00941957">
              <w:rPr>
                <w:rFonts w:ascii="Times New Roman" w:hAnsi="Times New Roman" w:cs="Times New Roman"/>
                <w:bCs/>
                <w:sz w:val="20"/>
              </w:rPr>
              <w:t xml:space="preserve">ВнедрениеЗакона № </w:t>
            </w:r>
            <w:r w:rsidRPr="00941957">
              <w:rPr>
                <w:rFonts w:ascii="Times New Roman" w:hAnsi="Times New Roman" w:cs="Times New Roman"/>
                <w:bCs/>
                <w:sz w:val="20"/>
                <w:lang w:val="ro-RO"/>
              </w:rPr>
              <w:t>133</w:t>
            </w:r>
            <w:r w:rsidRPr="00941957">
              <w:rPr>
                <w:rFonts w:ascii="Times New Roman" w:hAnsi="Times New Roman" w:cs="Times New Roman"/>
                <w:bCs/>
                <w:sz w:val="20"/>
              </w:rPr>
              <w:t xml:space="preserve"> от </w:t>
            </w:r>
            <w:r w:rsidR="0074672E">
              <w:rPr>
                <w:rFonts w:ascii="Times New Roman" w:hAnsi="Times New Roman" w:cs="Times New Roman"/>
                <w:bCs/>
                <w:sz w:val="20"/>
              </w:rPr>
              <w:t>8 июля</w:t>
            </w:r>
            <w:r w:rsidRPr="00941957">
              <w:rPr>
                <w:rFonts w:ascii="Times New Roman" w:hAnsi="Times New Roman" w:cs="Times New Roman"/>
                <w:bCs/>
                <w:sz w:val="20"/>
              </w:rPr>
              <w:t xml:space="preserve"> 2011 года о защите персональных данных и законодательств</w:t>
            </w:r>
            <w:r w:rsidR="0074672E">
              <w:rPr>
                <w:rFonts w:ascii="Times New Roman" w:hAnsi="Times New Roman" w:cs="Times New Roman"/>
                <w:bCs/>
                <w:sz w:val="20"/>
              </w:rPr>
              <w:t>а</w:t>
            </w:r>
            <w:r w:rsidRPr="00941957">
              <w:rPr>
                <w:rFonts w:ascii="Times New Roman" w:hAnsi="Times New Roman" w:cs="Times New Roman"/>
                <w:bCs/>
                <w:sz w:val="20"/>
              </w:rPr>
              <w:t xml:space="preserve"> в области защит</w:t>
            </w:r>
            <w:r w:rsidR="0074672E">
              <w:rPr>
                <w:rFonts w:ascii="Times New Roman" w:hAnsi="Times New Roman" w:cs="Times New Roman"/>
                <w:bCs/>
                <w:sz w:val="20"/>
              </w:rPr>
              <w:t>ы</w:t>
            </w:r>
            <w:r w:rsidRPr="00941957">
              <w:rPr>
                <w:rFonts w:ascii="Times New Roman" w:hAnsi="Times New Roman" w:cs="Times New Roman"/>
                <w:bCs/>
                <w:sz w:val="20"/>
              </w:rPr>
              <w:t xml:space="preserve"> персональных данных</w:t>
            </w:r>
          </w:p>
        </w:tc>
        <w:tc>
          <w:tcPr>
            <w:tcW w:w="2127" w:type="dxa"/>
            <w:gridSpan w:val="2"/>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bCs/>
                <w:sz w:val="20"/>
              </w:rPr>
              <w:t>Планы действий</w:t>
            </w:r>
            <w:r w:rsidR="00E5568B">
              <w:rPr>
                <w:rFonts w:ascii="Times New Roman" w:hAnsi="Times New Roman" w:cs="Times New Roman"/>
                <w:bCs/>
                <w:sz w:val="20"/>
              </w:rPr>
              <w:t>,</w:t>
            </w:r>
            <w:r w:rsidRPr="00941957">
              <w:rPr>
                <w:rFonts w:ascii="Times New Roman" w:hAnsi="Times New Roman" w:cs="Times New Roman"/>
                <w:sz w:val="20"/>
              </w:rPr>
              <w:t xml:space="preserve"> приняты</w:t>
            </w:r>
            <w:r w:rsidR="00D62604">
              <w:rPr>
                <w:rFonts w:ascii="Times New Roman" w:hAnsi="Times New Roman" w:cs="Times New Roman"/>
                <w:sz w:val="20"/>
              </w:rPr>
              <w:t>е</w:t>
            </w:r>
            <w:r w:rsidRPr="00941957">
              <w:rPr>
                <w:rFonts w:ascii="Times New Roman" w:hAnsi="Times New Roman" w:cs="Times New Roman"/>
                <w:bCs/>
                <w:sz w:val="20"/>
              </w:rPr>
              <w:t>публичными органами</w:t>
            </w:r>
          </w:p>
        </w:tc>
        <w:tc>
          <w:tcPr>
            <w:tcW w:w="1990" w:type="dxa"/>
          </w:tcPr>
          <w:p w:rsidR="00FB16C2" w:rsidRPr="00941957" w:rsidRDefault="00FB16C2" w:rsidP="0056419B">
            <w:pPr>
              <w:spacing w:after="0" w:line="240" w:lineRule="auto"/>
              <w:jc w:val="center"/>
              <w:rPr>
                <w:rFonts w:ascii="Times New Roman" w:hAnsi="Times New Roman" w:cs="Times New Roman"/>
                <w:sz w:val="20"/>
              </w:rPr>
            </w:pPr>
            <w:r w:rsidRPr="00941957">
              <w:rPr>
                <w:rFonts w:ascii="Times New Roman" w:hAnsi="Times New Roman" w:cs="Times New Roman"/>
                <w:sz w:val="20"/>
              </w:rPr>
              <w:t xml:space="preserve">Соответствующие </w:t>
            </w:r>
            <w:r w:rsidR="00E5568B" w:rsidRPr="00941957">
              <w:rPr>
                <w:rFonts w:ascii="Times New Roman" w:hAnsi="Times New Roman" w:cs="Times New Roman"/>
                <w:sz w:val="20"/>
              </w:rPr>
              <w:t xml:space="preserve">публичные </w:t>
            </w:r>
            <w:r w:rsidRPr="00941957">
              <w:rPr>
                <w:rFonts w:ascii="Times New Roman" w:hAnsi="Times New Roman" w:cs="Times New Roman"/>
                <w:sz w:val="20"/>
              </w:rPr>
              <w:t>органы</w:t>
            </w:r>
          </w:p>
        </w:tc>
        <w:tc>
          <w:tcPr>
            <w:tcW w:w="1464" w:type="dxa"/>
          </w:tcPr>
          <w:p w:rsidR="00FB16C2" w:rsidRPr="00E5568B" w:rsidRDefault="00FB16C2" w:rsidP="0056419B">
            <w:pPr>
              <w:spacing w:after="0" w:line="240" w:lineRule="auto"/>
              <w:jc w:val="both"/>
              <w:rPr>
                <w:rFonts w:ascii="Times New Roman" w:hAnsi="Times New Roman" w:cs="Times New Roman"/>
                <w:sz w:val="20"/>
                <w:lang w:val="ro-RO"/>
              </w:rPr>
            </w:pPr>
            <w:r w:rsidRPr="00941957">
              <w:rPr>
                <w:rFonts w:ascii="Times New Roman" w:hAnsi="Times New Roman" w:cs="Times New Roman"/>
                <w:sz w:val="20"/>
              </w:rPr>
              <w:t>I</w:t>
            </w:r>
            <w:r w:rsidRPr="00941957">
              <w:rPr>
                <w:rFonts w:ascii="Times New Roman" w:hAnsi="Times New Roman" w:cs="Times New Roman"/>
                <w:sz w:val="20"/>
                <w:lang w:val="ro-RO"/>
              </w:rPr>
              <w:t>V</w:t>
            </w:r>
            <w:r w:rsidRPr="00941957">
              <w:rPr>
                <w:rFonts w:ascii="Times New Roman" w:hAnsi="Times New Roman" w:cs="Times New Roman"/>
                <w:sz w:val="20"/>
              </w:rPr>
              <w:t>квартал 2019 г.</w:t>
            </w:r>
          </w:p>
        </w:tc>
        <w:tc>
          <w:tcPr>
            <w:tcW w:w="1494" w:type="dxa"/>
          </w:tcPr>
          <w:p w:rsidR="00FB16C2"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В пределах бюджет</w:t>
            </w:r>
            <w:r w:rsidR="00351165">
              <w:rPr>
                <w:rFonts w:ascii="Times New Roman" w:hAnsi="Times New Roman" w:cs="Times New Roman"/>
                <w:sz w:val="20"/>
              </w:rPr>
              <w:t>оворганов власти</w:t>
            </w:r>
            <w:r w:rsidR="00E5568B">
              <w:rPr>
                <w:rFonts w:ascii="Times New Roman" w:hAnsi="Times New Roman" w:cs="Times New Roman"/>
                <w:sz w:val="20"/>
              </w:rPr>
              <w:t>;</w:t>
            </w:r>
          </w:p>
          <w:p w:rsidR="00FB16C2" w:rsidRPr="00941957" w:rsidRDefault="00E5568B" w:rsidP="0056419B">
            <w:pPr>
              <w:spacing w:after="0" w:line="240" w:lineRule="auto"/>
              <w:rPr>
                <w:rFonts w:ascii="Times New Roman" w:hAnsi="Times New Roman" w:cs="Times New Roman"/>
                <w:sz w:val="20"/>
              </w:rPr>
            </w:pPr>
            <w:r>
              <w:rPr>
                <w:rFonts w:ascii="Times New Roman" w:hAnsi="Times New Roman" w:cs="Times New Roman"/>
                <w:sz w:val="20"/>
              </w:rPr>
              <w:t>Другие источники</w:t>
            </w:r>
          </w:p>
        </w:tc>
      </w:tr>
      <w:tr w:rsidR="00FB16C2" w:rsidRPr="00941957" w:rsidTr="001171E1">
        <w:trPr>
          <w:trHeight w:val="2200"/>
        </w:trPr>
        <w:tc>
          <w:tcPr>
            <w:tcW w:w="535" w:type="dxa"/>
            <w:vMerge/>
          </w:tcPr>
          <w:p w:rsidR="00FB16C2" w:rsidRPr="00941957" w:rsidRDefault="00FB16C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B16C2" w:rsidRPr="00941957" w:rsidRDefault="00FB16C2"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B16C2" w:rsidRPr="00941957" w:rsidRDefault="00FB16C2" w:rsidP="0056419B">
            <w:pPr>
              <w:spacing w:after="0" w:line="240" w:lineRule="auto"/>
              <w:rPr>
                <w:rFonts w:ascii="Times New Roman" w:hAnsi="Times New Roman" w:cs="Times New Roman"/>
                <w:b/>
                <w:sz w:val="20"/>
              </w:rPr>
            </w:pPr>
            <w:r w:rsidRPr="00941957">
              <w:rPr>
                <w:rFonts w:ascii="Times New Roman" w:hAnsi="Times New Roman" w:cs="Times New Roman"/>
                <w:b/>
                <w:sz w:val="20"/>
              </w:rPr>
              <w:t xml:space="preserve">I8. </w:t>
            </w:r>
            <w:r w:rsidRPr="00941957">
              <w:rPr>
                <w:rFonts w:ascii="Times New Roman" w:hAnsi="Times New Roman" w:cs="Times New Roman"/>
                <w:sz w:val="20"/>
              </w:rPr>
              <w:t>Интенсификация диалога с органами, контролирующими обработку персональных данных, с целью повышения эффективности действий, касающихся обеспечения адекватного уровня защиты персональных данных</w:t>
            </w:r>
          </w:p>
        </w:tc>
        <w:tc>
          <w:tcPr>
            <w:tcW w:w="2127" w:type="dxa"/>
            <w:gridSpan w:val="2"/>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У</w:t>
            </w:r>
            <w:r w:rsidR="00351165">
              <w:rPr>
                <w:rFonts w:ascii="Times New Roman" w:hAnsi="Times New Roman" w:cs="Times New Roman"/>
                <w:sz w:val="20"/>
              </w:rPr>
              <w:t>проченные</w:t>
            </w:r>
            <w:r w:rsidRPr="00941957">
              <w:rPr>
                <w:rFonts w:ascii="Times New Roman" w:hAnsi="Times New Roman" w:cs="Times New Roman"/>
                <w:sz w:val="20"/>
              </w:rPr>
              <w:t xml:space="preserve"> отношения с органами по защите персональных данных из </w:t>
            </w:r>
            <w:r w:rsidR="00351165">
              <w:rPr>
                <w:rFonts w:ascii="Times New Roman" w:hAnsi="Times New Roman" w:cs="Times New Roman"/>
                <w:sz w:val="20"/>
              </w:rPr>
              <w:t>других</w:t>
            </w:r>
            <w:r w:rsidRPr="00941957">
              <w:rPr>
                <w:rFonts w:ascii="Times New Roman" w:hAnsi="Times New Roman" w:cs="Times New Roman"/>
                <w:sz w:val="20"/>
              </w:rPr>
              <w:t xml:space="preserve"> стран</w:t>
            </w:r>
          </w:p>
          <w:p w:rsidR="00FB16C2" w:rsidRPr="00941957" w:rsidRDefault="00FB16C2" w:rsidP="0056419B">
            <w:pPr>
              <w:spacing w:after="0" w:line="240" w:lineRule="auto"/>
              <w:rPr>
                <w:rFonts w:ascii="Times New Roman" w:hAnsi="Times New Roman" w:cs="Times New Roman"/>
                <w:sz w:val="20"/>
              </w:rPr>
            </w:pPr>
          </w:p>
        </w:tc>
        <w:tc>
          <w:tcPr>
            <w:tcW w:w="1990" w:type="dxa"/>
          </w:tcPr>
          <w:p w:rsidR="00FB16C2" w:rsidRPr="00941957" w:rsidRDefault="00FB16C2" w:rsidP="0056419B">
            <w:pPr>
              <w:spacing w:after="0" w:line="240" w:lineRule="auto"/>
              <w:jc w:val="both"/>
              <w:rPr>
                <w:rFonts w:ascii="Times New Roman" w:hAnsi="Times New Roman" w:cs="Times New Roman"/>
                <w:sz w:val="20"/>
              </w:rPr>
            </w:pPr>
            <w:r w:rsidRPr="00941957">
              <w:rPr>
                <w:rFonts w:ascii="Times New Roman" w:hAnsi="Times New Roman" w:cs="Times New Roman"/>
                <w:sz w:val="20"/>
              </w:rPr>
              <w:t>Национальный центр по защите персональных данных</w:t>
            </w:r>
          </w:p>
        </w:tc>
        <w:tc>
          <w:tcPr>
            <w:tcW w:w="1464" w:type="dxa"/>
          </w:tcPr>
          <w:p w:rsidR="00FB16C2" w:rsidRPr="00E5568B" w:rsidRDefault="00FB16C2" w:rsidP="0056419B">
            <w:pPr>
              <w:spacing w:after="0" w:line="240" w:lineRule="auto"/>
              <w:jc w:val="both"/>
              <w:rPr>
                <w:rFonts w:ascii="Times New Roman" w:hAnsi="Times New Roman" w:cs="Times New Roman"/>
                <w:sz w:val="20"/>
                <w:lang w:val="ro-RO"/>
              </w:rPr>
            </w:pPr>
            <w:r w:rsidRPr="00941957">
              <w:rPr>
                <w:rFonts w:ascii="Times New Roman" w:hAnsi="Times New Roman" w:cs="Times New Roman"/>
                <w:sz w:val="20"/>
              </w:rPr>
              <w:t>I</w:t>
            </w:r>
            <w:r w:rsidRPr="00941957">
              <w:rPr>
                <w:rFonts w:ascii="Times New Roman" w:hAnsi="Times New Roman" w:cs="Times New Roman"/>
                <w:sz w:val="20"/>
                <w:lang w:val="ro-RO"/>
              </w:rPr>
              <w:t>V</w:t>
            </w:r>
            <w:r w:rsidRPr="00941957">
              <w:rPr>
                <w:rFonts w:ascii="Times New Roman" w:hAnsi="Times New Roman" w:cs="Times New Roman"/>
                <w:sz w:val="20"/>
              </w:rPr>
              <w:t>квартал 2019 г.</w:t>
            </w:r>
          </w:p>
        </w:tc>
        <w:tc>
          <w:tcPr>
            <w:tcW w:w="1494" w:type="dxa"/>
          </w:tcPr>
          <w:p w:rsidR="00FB16C2" w:rsidRPr="00941957" w:rsidRDefault="00FB16C2" w:rsidP="0056419B">
            <w:pPr>
              <w:spacing w:after="0" w:line="240" w:lineRule="auto"/>
              <w:rPr>
                <w:rFonts w:ascii="Times New Roman" w:hAnsi="Times New Roman" w:cs="Times New Roman"/>
                <w:sz w:val="20"/>
              </w:rPr>
            </w:pPr>
            <w:r w:rsidRPr="00941957">
              <w:rPr>
                <w:rFonts w:ascii="Times New Roman" w:hAnsi="Times New Roman" w:cs="Times New Roman"/>
                <w:sz w:val="20"/>
              </w:rPr>
              <w:t>В пределах бюджета Национального центра по защите персональных данных</w:t>
            </w:r>
          </w:p>
          <w:p w:rsidR="00FB16C2" w:rsidRPr="00941957" w:rsidRDefault="00FB16C2" w:rsidP="0056419B">
            <w:pPr>
              <w:spacing w:after="0" w:line="240" w:lineRule="auto"/>
              <w:rPr>
                <w:rFonts w:ascii="Times New Roman" w:hAnsi="Times New Roman" w:cs="Times New Roman"/>
                <w:sz w:val="20"/>
              </w:rPr>
            </w:pPr>
          </w:p>
        </w:tc>
      </w:tr>
      <w:tr w:rsidR="00F241F3" w:rsidRPr="00941957" w:rsidTr="00C778C9">
        <w:trPr>
          <w:trHeight w:val="233"/>
        </w:trPr>
        <w:tc>
          <w:tcPr>
            <w:tcW w:w="535" w:type="dxa"/>
            <w:tcBorders>
              <w:bottom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14</w:t>
            </w:r>
          </w:p>
        </w:tc>
        <w:tc>
          <w:tcPr>
            <w:tcW w:w="14088" w:type="dxa"/>
            <w:gridSpan w:val="9"/>
            <w:tcBorders>
              <w:bottom w:val="single" w:sz="4" w:space="0" w:color="000000"/>
            </w:tcBorders>
          </w:tcPr>
          <w:p w:rsidR="00C140AE"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sz w:val="18"/>
                <w:szCs w:val="18"/>
              </w:rPr>
              <w:t>Сотрудничество в области  миграции, по  предоставлению убежища и управлению границами</w:t>
            </w:r>
          </w:p>
        </w:tc>
      </w:tr>
      <w:tr w:rsidR="005E38D8" w:rsidRPr="00941957" w:rsidTr="00C140AE">
        <w:trPr>
          <w:trHeight w:val="400"/>
        </w:trPr>
        <w:tc>
          <w:tcPr>
            <w:tcW w:w="535" w:type="dxa"/>
            <w:vMerge w:val="restart"/>
            <w:tcBorders>
              <w:top w:val="single" w:sz="4" w:space="0" w:color="000000"/>
            </w:tcBorders>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14088" w:type="dxa"/>
            <w:gridSpan w:val="9"/>
            <w:tcBorders>
              <w:top w:val="single" w:sz="4" w:space="0" w:color="000000"/>
            </w:tcBorders>
          </w:tcPr>
          <w:p w:rsidR="005E38D8" w:rsidRPr="00941957" w:rsidRDefault="005E38D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b/>
                <w:color w:val="000000" w:themeColor="text1"/>
                <w:sz w:val="20"/>
                <w:szCs w:val="20"/>
              </w:rPr>
              <w:t>1)</w:t>
            </w:r>
            <w:r w:rsidRPr="00941957">
              <w:rPr>
                <w:rFonts w:ascii="Times New Roman" w:hAnsi="Times New Roman"/>
                <w:color w:val="000000" w:themeColor="text1"/>
                <w:sz w:val="20"/>
                <w:szCs w:val="20"/>
              </w:rPr>
              <w:t xml:space="preserve"> Стороны еще раз подтверждают важность совместного управления миграци</w:t>
            </w:r>
            <w:r w:rsidR="00351165">
              <w:rPr>
                <w:rFonts w:ascii="Times New Roman" w:hAnsi="Times New Roman"/>
                <w:color w:val="000000" w:themeColor="text1"/>
                <w:sz w:val="20"/>
                <w:szCs w:val="20"/>
              </w:rPr>
              <w:t>онными</w:t>
            </w:r>
            <w:r w:rsidR="00351165" w:rsidRPr="00941957">
              <w:rPr>
                <w:rFonts w:ascii="Times New Roman" w:hAnsi="Times New Roman"/>
                <w:color w:val="000000" w:themeColor="text1"/>
                <w:sz w:val="20"/>
                <w:szCs w:val="20"/>
              </w:rPr>
              <w:t xml:space="preserve">потоками </w:t>
            </w:r>
            <w:r w:rsidRPr="00941957">
              <w:rPr>
                <w:rFonts w:ascii="Times New Roman" w:hAnsi="Times New Roman"/>
                <w:color w:val="000000" w:themeColor="text1"/>
                <w:sz w:val="20"/>
                <w:szCs w:val="20"/>
              </w:rPr>
              <w:t xml:space="preserve">между их территориями и консолидируют </w:t>
            </w:r>
            <w:r w:rsidR="00351165">
              <w:rPr>
                <w:rFonts w:ascii="Times New Roman" w:hAnsi="Times New Roman"/>
                <w:color w:val="000000" w:themeColor="text1"/>
                <w:sz w:val="20"/>
                <w:szCs w:val="20"/>
              </w:rPr>
              <w:t>широкий</w:t>
            </w:r>
            <w:r w:rsidRPr="00941957">
              <w:rPr>
                <w:rFonts w:ascii="Times New Roman" w:hAnsi="Times New Roman"/>
                <w:color w:val="000000" w:themeColor="text1"/>
                <w:sz w:val="20"/>
                <w:szCs w:val="20"/>
              </w:rPr>
              <w:t xml:space="preserve"> диалог, </w:t>
            </w:r>
            <w:r w:rsidR="00351165">
              <w:rPr>
                <w:rFonts w:ascii="Times New Roman" w:hAnsi="Times New Roman"/>
                <w:color w:val="000000" w:themeColor="text1"/>
                <w:sz w:val="20"/>
                <w:szCs w:val="20"/>
              </w:rPr>
              <w:t>который ведется</w:t>
            </w:r>
            <w:r w:rsidRPr="00941957">
              <w:rPr>
                <w:rFonts w:ascii="Times New Roman" w:hAnsi="Times New Roman"/>
                <w:color w:val="000000" w:themeColor="text1"/>
                <w:sz w:val="20"/>
                <w:szCs w:val="20"/>
              </w:rPr>
              <w:t xml:space="preserve"> в настоящее время  относительно всех аспектов, связанных  с миграцией, включая легальную миграцию, международную защиту, нелегальную миграцию, трафик мигрантов и трафик людей</w:t>
            </w:r>
          </w:p>
        </w:tc>
      </w:tr>
      <w:tr w:rsidR="007409E5" w:rsidRPr="00941957" w:rsidTr="001171E1">
        <w:trPr>
          <w:trHeight w:val="268"/>
        </w:trPr>
        <w:tc>
          <w:tcPr>
            <w:tcW w:w="535" w:type="dxa"/>
            <w:vMerge/>
            <w:tcBorders>
              <w:top w:val="single" w:sz="4" w:space="0" w:color="000000"/>
            </w:tcBorders>
          </w:tcPr>
          <w:p w:rsidR="007409E5" w:rsidRPr="00941957" w:rsidRDefault="007409E5"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7409E5" w:rsidRPr="00941957" w:rsidRDefault="007409E5" w:rsidP="0056419B">
            <w:pPr>
              <w:pStyle w:val="Normal22"/>
              <w:tabs>
                <w:tab w:val="left" w:pos="2303"/>
              </w:tabs>
              <w:spacing w:after="0" w:line="240" w:lineRule="auto"/>
              <w:ind w:right="57"/>
              <w:rPr>
                <w:rFonts w:ascii="Times New Roman" w:eastAsia="Times New Roman" w:hAnsi="Times New Roman" w:cs="Times New Roman"/>
                <w:color w:val="000000" w:themeColor="text1"/>
                <w:sz w:val="20"/>
                <w:szCs w:val="20"/>
                <w:u w:val="single"/>
                <w:lang w:val="ru-RU"/>
              </w:rPr>
            </w:pPr>
            <w:r w:rsidRPr="00941957">
              <w:rPr>
                <w:rFonts w:ascii="Times New Roman" w:eastAsia="Times New Roman" w:hAnsi="Times New Roman" w:cs="Times New Roman"/>
                <w:b/>
                <w:color w:val="000000" w:themeColor="text1"/>
                <w:sz w:val="20"/>
                <w:szCs w:val="20"/>
                <w:lang w:val="ru-RU"/>
              </w:rPr>
              <w:t>(2)</w:t>
            </w:r>
            <w:r w:rsidRPr="00941957">
              <w:rPr>
                <w:rFonts w:ascii="Times New Roman" w:eastAsia="Times New Roman" w:hAnsi="Times New Roman" w:cs="Times New Roman"/>
                <w:color w:val="000000" w:themeColor="text1"/>
                <w:sz w:val="20"/>
                <w:szCs w:val="20"/>
                <w:lang w:val="ru-RU"/>
              </w:rPr>
              <w:t xml:space="preserve"> В особенности это нацелено на:</w:t>
            </w:r>
          </w:p>
          <w:p w:rsidR="007409E5" w:rsidRPr="00941957" w:rsidRDefault="007409E5" w:rsidP="0056419B">
            <w:pPr>
              <w:pStyle w:val="Normal22"/>
              <w:tabs>
                <w:tab w:val="left" w:pos="2303"/>
              </w:tabs>
              <w:spacing w:after="0" w:line="240" w:lineRule="auto"/>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(a)</w:t>
            </w:r>
            <w:r w:rsidRPr="00941957">
              <w:rPr>
                <w:rFonts w:ascii="Times New Roman" w:eastAsia="Times New Roman" w:hAnsi="Times New Roman" w:cs="Times New Roman"/>
                <w:color w:val="000000" w:themeColor="text1"/>
                <w:sz w:val="20"/>
                <w:szCs w:val="20"/>
                <w:lang w:val="ru-RU"/>
              </w:rPr>
              <w:t xml:space="preserve"> Причины и последствия миграции</w:t>
            </w:r>
          </w:p>
        </w:tc>
        <w:tc>
          <w:tcPr>
            <w:tcW w:w="2491" w:type="dxa"/>
            <w:gridSpan w:val="2"/>
          </w:tcPr>
          <w:p w:rsidR="007409E5" w:rsidRPr="00941957" w:rsidRDefault="007409E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Продолжение укрепления системы сбора и анализа данных о миграционных потоках и убежище путем обновления расширенного профиля миграции и продолжения разработки отчетов об оценке и анализе рисков миграции и предоставления убежища</w:t>
            </w:r>
          </w:p>
        </w:tc>
        <w:tc>
          <w:tcPr>
            <w:tcW w:w="2647"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I1. </w:t>
            </w:r>
            <w:r w:rsidRPr="00941957">
              <w:rPr>
                <w:rFonts w:ascii="Times New Roman" w:hAnsi="Times New Roman"/>
                <w:sz w:val="20"/>
                <w:szCs w:val="18"/>
              </w:rPr>
              <w:t>Разработка ежегодного  Статистического компендиума расширенного миграционного профиля</w:t>
            </w: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tc>
        <w:tc>
          <w:tcPr>
            <w:tcW w:w="2127" w:type="dxa"/>
            <w:gridSpan w:val="2"/>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Два разработанных и опубликованных компендиума</w:t>
            </w:r>
          </w:p>
        </w:tc>
        <w:tc>
          <w:tcPr>
            <w:tcW w:w="1990" w:type="dxa"/>
          </w:tcPr>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внутренних дел;</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Агентство публичных услуг;</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иностранных дел и европейской интеграции;</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образования, культуры и исследований,</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Национальное бюро статистики;</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Государственная </w:t>
            </w:r>
            <w:r w:rsidRPr="00941957">
              <w:rPr>
                <w:rFonts w:ascii="Times New Roman" w:eastAsia="Times New Roman" w:hAnsi="Times New Roman" w:cs="Times New Roman"/>
                <w:color w:val="auto"/>
                <w:sz w:val="20"/>
                <w:szCs w:val="20"/>
                <w:lang w:val="ru-RU"/>
              </w:rPr>
              <w:lastRenderedPageBreak/>
              <w:t>канцелярия</w:t>
            </w:r>
          </w:p>
        </w:tc>
        <w:tc>
          <w:tcPr>
            <w:tcW w:w="1464"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IV квартал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1494"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бюджетов </w:t>
            </w:r>
            <w:r w:rsidR="00DA4F35">
              <w:rPr>
                <w:rFonts w:ascii="Times New Roman" w:hAnsi="Times New Roman"/>
                <w:sz w:val="20"/>
                <w:szCs w:val="18"/>
              </w:rPr>
              <w:t>органов власти–</w:t>
            </w:r>
            <w:r w:rsidRPr="00941957">
              <w:rPr>
                <w:rFonts w:ascii="Times New Roman" w:hAnsi="Times New Roman"/>
                <w:sz w:val="20"/>
                <w:szCs w:val="18"/>
              </w:rPr>
              <w:t xml:space="preserve"> 30</w:t>
            </w:r>
            <w:r w:rsidR="00DA4F35">
              <w:rPr>
                <w:rFonts w:ascii="Times New Roman" w:hAnsi="Times New Roman"/>
                <w:sz w:val="20"/>
                <w:szCs w:val="18"/>
              </w:rPr>
              <w:t xml:space="preserve"> тыс.</w:t>
            </w:r>
            <w:r w:rsidRPr="00941957">
              <w:rPr>
                <w:rFonts w:ascii="Times New Roman" w:hAnsi="Times New Roman"/>
                <w:sz w:val="20"/>
                <w:szCs w:val="18"/>
              </w:rPr>
              <w:t xml:space="preserve"> леев</w:t>
            </w:r>
          </w:p>
        </w:tc>
      </w:tr>
      <w:tr w:rsidR="007409E5" w:rsidRPr="00941957" w:rsidTr="001171E1">
        <w:trPr>
          <w:trHeight w:val="3380"/>
        </w:trPr>
        <w:tc>
          <w:tcPr>
            <w:tcW w:w="535" w:type="dxa"/>
            <w:vMerge/>
            <w:tcBorders>
              <w:top w:val="single" w:sz="4" w:space="0" w:color="000000"/>
            </w:tcBorders>
          </w:tcPr>
          <w:p w:rsidR="007409E5" w:rsidRPr="00941957" w:rsidRDefault="007409E5"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409E5" w:rsidRPr="00941957" w:rsidRDefault="007409E5" w:rsidP="0056419B">
            <w:pPr>
              <w:pStyle w:val="Normal2"/>
              <w:spacing w:after="0" w:line="240" w:lineRule="auto"/>
              <w:rPr>
                <w:rFonts w:ascii="Times New Roman" w:eastAsia="Times New Roman" w:hAnsi="Times New Roman" w:cs="Times New Roman"/>
                <w:b/>
                <w:color w:val="auto"/>
                <w:sz w:val="20"/>
                <w:szCs w:val="20"/>
                <w:lang w:val="ru-RU"/>
              </w:rPr>
            </w:pPr>
          </w:p>
          <w:p w:rsidR="007409E5" w:rsidRPr="00941957" w:rsidRDefault="007409E5" w:rsidP="0056419B">
            <w:pPr>
              <w:pStyle w:val="Normal2"/>
              <w:tabs>
                <w:tab w:val="left" w:pos="2303"/>
              </w:tabs>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409E5" w:rsidRPr="00941957" w:rsidRDefault="007409E5" w:rsidP="0056419B">
            <w:pPr>
              <w:pStyle w:val="Normal2"/>
              <w:tabs>
                <w:tab w:val="left" w:pos="2303"/>
              </w:tabs>
              <w:spacing w:after="0" w:line="240" w:lineRule="auto"/>
              <w:rPr>
                <w:rFonts w:ascii="Times New Roman" w:eastAsia="Times New Roman" w:hAnsi="Times New Roman" w:cs="Times New Roman"/>
                <w:b/>
                <w:color w:val="auto"/>
                <w:sz w:val="20"/>
                <w:szCs w:val="20"/>
                <w:lang w:val="ru-RU"/>
              </w:rPr>
            </w:pPr>
          </w:p>
        </w:tc>
        <w:tc>
          <w:tcPr>
            <w:tcW w:w="2647"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I2.  </w:t>
            </w:r>
            <w:r w:rsidRPr="00941957">
              <w:rPr>
                <w:rFonts w:ascii="Times New Roman" w:hAnsi="Times New Roman"/>
                <w:sz w:val="20"/>
                <w:szCs w:val="18"/>
              </w:rPr>
              <w:t>Разработка Аналитического отчета расширенного миграционного профиля Республики Молдова</w:t>
            </w: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b/>
                <w:sz w:val="20"/>
                <w:szCs w:val="18"/>
              </w:rPr>
            </w:pPr>
          </w:p>
        </w:tc>
        <w:tc>
          <w:tcPr>
            <w:tcW w:w="2127" w:type="dxa"/>
            <w:gridSpan w:val="2"/>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 xml:space="preserve">Разработанный отчет </w:t>
            </w:r>
          </w:p>
        </w:tc>
        <w:tc>
          <w:tcPr>
            <w:tcW w:w="1990" w:type="dxa"/>
          </w:tcPr>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внутренних дел;</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Агентство </w:t>
            </w:r>
            <w:r w:rsidR="00B33BE2">
              <w:rPr>
                <w:rFonts w:ascii="Times New Roman" w:eastAsia="Times New Roman" w:hAnsi="Times New Roman" w:cs="Times New Roman"/>
                <w:color w:val="auto"/>
                <w:sz w:val="20"/>
                <w:szCs w:val="20"/>
                <w:lang w:val="ru-RU"/>
              </w:rPr>
              <w:t>государственных</w:t>
            </w:r>
            <w:r w:rsidRPr="00941957">
              <w:rPr>
                <w:rFonts w:ascii="Times New Roman" w:eastAsia="Times New Roman" w:hAnsi="Times New Roman" w:cs="Times New Roman"/>
                <w:color w:val="auto"/>
                <w:sz w:val="20"/>
                <w:szCs w:val="20"/>
                <w:lang w:val="ru-RU"/>
              </w:rPr>
              <w:t xml:space="preserve"> услуг;</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иностранных дел и европейской интеграции;</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образования, культуры и исследований,</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Национальное бюро статистики;</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Государственная канцелярия</w:t>
            </w:r>
          </w:p>
        </w:tc>
        <w:tc>
          <w:tcPr>
            <w:tcW w:w="1464"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2019г.</w:t>
            </w:r>
          </w:p>
        </w:tc>
        <w:tc>
          <w:tcPr>
            <w:tcW w:w="1494"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бюджетов </w:t>
            </w:r>
            <w:r w:rsidR="00B33BE2">
              <w:rPr>
                <w:rFonts w:ascii="Times New Roman" w:hAnsi="Times New Roman"/>
                <w:sz w:val="20"/>
                <w:szCs w:val="18"/>
              </w:rPr>
              <w:t>органов власти–</w:t>
            </w:r>
            <w:r w:rsidRPr="00941957">
              <w:rPr>
                <w:rFonts w:ascii="Times New Roman" w:hAnsi="Times New Roman"/>
                <w:sz w:val="20"/>
                <w:szCs w:val="18"/>
              </w:rPr>
              <w:t xml:space="preserve"> 80</w:t>
            </w:r>
            <w:r w:rsidR="00B33BE2">
              <w:rPr>
                <w:rFonts w:ascii="Times New Roman" w:hAnsi="Times New Roman"/>
                <w:sz w:val="20"/>
                <w:szCs w:val="18"/>
              </w:rPr>
              <w:t xml:space="preserve"> тыс.</w:t>
            </w:r>
            <w:r w:rsidRPr="00941957">
              <w:rPr>
                <w:rFonts w:ascii="Times New Roman" w:hAnsi="Times New Roman"/>
                <w:sz w:val="20"/>
                <w:szCs w:val="18"/>
              </w:rPr>
              <w:t xml:space="preserve"> леев</w:t>
            </w:r>
          </w:p>
        </w:tc>
      </w:tr>
      <w:tr w:rsidR="007409E5" w:rsidRPr="00941957" w:rsidTr="001171E1">
        <w:trPr>
          <w:trHeight w:val="268"/>
        </w:trPr>
        <w:tc>
          <w:tcPr>
            <w:tcW w:w="535" w:type="dxa"/>
            <w:vMerge/>
            <w:tcBorders>
              <w:top w:val="single" w:sz="4" w:space="0" w:color="000000"/>
            </w:tcBorders>
          </w:tcPr>
          <w:p w:rsidR="007409E5" w:rsidRPr="00941957" w:rsidRDefault="007409E5"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409E5" w:rsidRPr="00941957" w:rsidRDefault="007409E5" w:rsidP="0056419B">
            <w:pPr>
              <w:pStyle w:val="Normal2"/>
              <w:spacing w:after="0" w:line="240" w:lineRule="auto"/>
              <w:rPr>
                <w:rFonts w:ascii="Times New Roman" w:eastAsia="Times New Roman" w:hAnsi="Times New Roman" w:cs="Times New Roman"/>
                <w:b/>
                <w:color w:val="auto"/>
                <w:sz w:val="20"/>
                <w:szCs w:val="20"/>
                <w:lang w:val="ru-RU"/>
              </w:rPr>
            </w:pPr>
          </w:p>
          <w:p w:rsidR="007409E5" w:rsidRPr="00941957" w:rsidRDefault="007409E5" w:rsidP="0056419B">
            <w:pPr>
              <w:pStyle w:val="Normal2"/>
              <w:tabs>
                <w:tab w:val="left" w:pos="2303"/>
              </w:tabs>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409E5" w:rsidRPr="00941957" w:rsidRDefault="007409E5" w:rsidP="0056419B">
            <w:pPr>
              <w:pStyle w:val="Normal2"/>
              <w:tabs>
                <w:tab w:val="left" w:pos="2303"/>
              </w:tabs>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Продолжение развития практического сотрудничества в рамках Партнерства по мобильности ЕС-</w:t>
            </w:r>
            <w:r w:rsidR="00B33BE2">
              <w:rPr>
                <w:rFonts w:ascii="Times New Roman" w:eastAsia="Times New Roman" w:hAnsi="Times New Roman" w:cs="Times New Roman"/>
                <w:color w:val="auto"/>
                <w:sz w:val="20"/>
                <w:szCs w:val="20"/>
                <w:lang w:val="ru-RU"/>
              </w:rPr>
              <w:t xml:space="preserve"> Республика </w:t>
            </w:r>
            <w:r w:rsidRPr="00941957">
              <w:rPr>
                <w:rFonts w:ascii="Times New Roman" w:eastAsia="Times New Roman" w:hAnsi="Times New Roman" w:cs="Times New Roman"/>
                <w:color w:val="auto"/>
                <w:sz w:val="20"/>
                <w:szCs w:val="20"/>
                <w:lang w:val="ru-RU"/>
              </w:rPr>
              <w:t>Молдова</w:t>
            </w:r>
          </w:p>
        </w:tc>
        <w:tc>
          <w:tcPr>
            <w:tcW w:w="2647"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b/>
                <w:sz w:val="20"/>
                <w:szCs w:val="18"/>
              </w:rPr>
              <w:t>I3</w:t>
            </w:r>
            <w:r w:rsidRPr="00941957">
              <w:rPr>
                <w:rFonts w:ascii="Times New Roman" w:hAnsi="Times New Roman"/>
                <w:sz w:val="20"/>
                <w:szCs w:val="18"/>
              </w:rPr>
              <w:t>. Проведение периодических заседаний тематических рабочих групп с целью изучения результатов Аналитического отчета расширенного миграционного профиля, а также тенденций и потребностей в развитии политик</w:t>
            </w:r>
            <w:r w:rsidR="00B33BE2">
              <w:rPr>
                <w:rFonts w:ascii="Times New Roman" w:hAnsi="Times New Roman"/>
                <w:sz w:val="20"/>
                <w:szCs w:val="18"/>
              </w:rPr>
              <w:t xml:space="preserve"> в области миграции</w:t>
            </w: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p w:rsidR="007409E5" w:rsidRPr="00941957" w:rsidRDefault="007409E5" w:rsidP="0056419B">
            <w:pPr>
              <w:spacing w:after="0" w:line="240" w:lineRule="auto"/>
              <w:rPr>
                <w:rFonts w:ascii="Times New Roman" w:hAnsi="Times New Roman"/>
                <w:sz w:val="20"/>
                <w:szCs w:val="18"/>
              </w:rPr>
            </w:pPr>
          </w:p>
        </w:tc>
        <w:tc>
          <w:tcPr>
            <w:tcW w:w="2127" w:type="dxa"/>
            <w:gridSpan w:val="2"/>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Число проведенных заседаний</w:t>
            </w:r>
          </w:p>
        </w:tc>
        <w:tc>
          <w:tcPr>
            <w:tcW w:w="1990" w:type="dxa"/>
          </w:tcPr>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внутренних дел;</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Агентство </w:t>
            </w:r>
            <w:r w:rsidR="00B33BE2">
              <w:rPr>
                <w:rFonts w:ascii="Times New Roman" w:eastAsia="Times New Roman" w:hAnsi="Times New Roman" w:cs="Times New Roman"/>
                <w:color w:val="auto"/>
                <w:sz w:val="20"/>
                <w:szCs w:val="20"/>
                <w:lang w:val="ru-RU"/>
              </w:rPr>
              <w:t>государственных</w:t>
            </w:r>
            <w:r w:rsidRPr="00941957">
              <w:rPr>
                <w:rFonts w:ascii="Times New Roman" w:eastAsia="Times New Roman" w:hAnsi="Times New Roman" w:cs="Times New Roman"/>
                <w:color w:val="auto"/>
                <w:sz w:val="20"/>
                <w:szCs w:val="20"/>
                <w:lang w:val="ru-RU"/>
              </w:rPr>
              <w:t xml:space="preserve"> услуг;</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иностранных дел и европейской интеграции;</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образования, культуры и исследований,</w:t>
            </w:r>
          </w:p>
          <w:p w:rsidR="007409E5" w:rsidRPr="00941957" w:rsidRDefault="007409E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Национальное бюро статистики;</w:t>
            </w:r>
          </w:p>
          <w:p w:rsidR="007409E5" w:rsidRDefault="007409E5" w:rsidP="0056419B">
            <w:pPr>
              <w:pStyle w:val="Normal2"/>
              <w:spacing w:after="0" w:line="240" w:lineRule="auto"/>
              <w:rPr>
                <w:rFonts w:ascii="Times New Roman" w:eastAsia="Times New Roman" w:hAnsi="Times New Roman" w:cs="Times New Roman"/>
                <w:color w:val="auto"/>
                <w:sz w:val="20"/>
                <w:szCs w:val="20"/>
                <w:lang w:val="en-US"/>
              </w:rPr>
            </w:pPr>
            <w:r w:rsidRPr="00941957">
              <w:rPr>
                <w:rFonts w:ascii="Times New Roman" w:eastAsia="Times New Roman" w:hAnsi="Times New Roman" w:cs="Times New Roman"/>
                <w:color w:val="auto"/>
                <w:sz w:val="20"/>
                <w:szCs w:val="20"/>
                <w:lang w:val="ru-RU"/>
              </w:rPr>
              <w:t>Государственная канцелярия</w:t>
            </w:r>
          </w:p>
          <w:p w:rsidR="00BB47CA" w:rsidRPr="00BB47CA" w:rsidRDefault="00BB47CA" w:rsidP="0056419B">
            <w:pPr>
              <w:pStyle w:val="Normal2"/>
              <w:spacing w:after="0" w:line="240" w:lineRule="auto"/>
              <w:rPr>
                <w:rFonts w:ascii="Times New Roman" w:eastAsia="Times New Roman" w:hAnsi="Times New Roman" w:cs="Times New Roman"/>
                <w:color w:val="auto"/>
                <w:sz w:val="20"/>
                <w:szCs w:val="20"/>
                <w:lang w:val="en-US"/>
              </w:rPr>
            </w:pPr>
          </w:p>
        </w:tc>
        <w:tc>
          <w:tcPr>
            <w:tcW w:w="1464"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IV квартал</w:t>
            </w:r>
            <w:r w:rsidR="00A63CC3">
              <w:rPr>
                <w:rFonts w:ascii="Times New Roman" w:hAnsi="Times New Roman"/>
                <w:sz w:val="20"/>
                <w:szCs w:val="18"/>
              </w:rPr>
              <w:t>,</w:t>
            </w:r>
            <w:r w:rsidRPr="00941957">
              <w:rPr>
                <w:rFonts w:ascii="Times New Roman" w:hAnsi="Times New Roman"/>
                <w:sz w:val="20"/>
                <w:szCs w:val="18"/>
              </w:rPr>
              <w:t xml:space="preserve"> ежегодно</w:t>
            </w:r>
          </w:p>
        </w:tc>
        <w:tc>
          <w:tcPr>
            <w:tcW w:w="1494"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бюджетов </w:t>
            </w:r>
            <w:r w:rsidR="00A63CC3">
              <w:rPr>
                <w:rFonts w:ascii="Times New Roman" w:hAnsi="Times New Roman"/>
                <w:sz w:val="20"/>
                <w:szCs w:val="18"/>
              </w:rPr>
              <w:t>органов власти–</w:t>
            </w:r>
            <w:r w:rsidRPr="00941957">
              <w:rPr>
                <w:rFonts w:ascii="Times New Roman" w:hAnsi="Times New Roman"/>
                <w:sz w:val="20"/>
                <w:szCs w:val="18"/>
              </w:rPr>
              <w:t xml:space="preserve"> 90</w:t>
            </w:r>
            <w:r w:rsidR="00A63CC3">
              <w:rPr>
                <w:rFonts w:ascii="Times New Roman" w:hAnsi="Times New Roman"/>
                <w:sz w:val="20"/>
                <w:szCs w:val="18"/>
              </w:rPr>
              <w:t xml:space="preserve"> тыс.</w:t>
            </w:r>
            <w:r w:rsidRPr="00941957">
              <w:rPr>
                <w:rFonts w:ascii="Times New Roman" w:hAnsi="Times New Roman"/>
                <w:sz w:val="20"/>
                <w:szCs w:val="18"/>
              </w:rPr>
              <w:t xml:space="preserve"> леев</w:t>
            </w:r>
          </w:p>
        </w:tc>
      </w:tr>
      <w:tr w:rsidR="007409E5" w:rsidRPr="00941957" w:rsidTr="001171E1">
        <w:trPr>
          <w:trHeight w:val="1650"/>
        </w:trPr>
        <w:tc>
          <w:tcPr>
            <w:tcW w:w="535" w:type="dxa"/>
            <w:vMerge/>
            <w:tcBorders>
              <w:top w:val="single" w:sz="4" w:space="0" w:color="000000"/>
            </w:tcBorders>
          </w:tcPr>
          <w:p w:rsidR="007409E5" w:rsidRPr="00941957" w:rsidRDefault="007409E5"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409E5" w:rsidRPr="00941957" w:rsidRDefault="007409E5" w:rsidP="0056419B">
            <w:pPr>
              <w:pStyle w:val="Normal2"/>
              <w:spacing w:after="0" w:line="240" w:lineRule="auto"/>
              <w:rPr>
                <w:rFonts w:ascii="Times New Roman" w:eastAsia="Times New Roman" w:hAnsi="Times New Roman" w:cs="Times New Roman"/>
                <w:b/>
                <w:color w:val="auto"/>
                <w:sz w:val="20"/>
                <w:szCs w:val="20"/>
                <w:lang w:val="ru-RU"/>
              </w:rPr>
            </w:pPr>
          </w:p>
          <w:p w:rsidR="007409E5" w:rsidRPr="00941957" w:rsidRDefault="007409E5" w:rsidP="0056419B">
            <w:pPr>
              <w:pStyle w:val="Normal2"/>
              <w:tabs>
                <w:tab w:val="left" w:pos="2303"/>
              </w:tabs>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409E5" w:rsidRPr="00941957" w:rsidRDefault="007409E5" w:rsidP="0056419B">
            <w:pPr>
              <w:pStyle w:val="Normal2"/>
              <w:tabs>
                <w:tab w:val="left" w:pos="2303"/>
              </w:tabs>
              <w:spacing w:after="0" w:line="240" w:lineRule="auto"/>
              <w:jc w:val="both"/>
              <w:rPr>
                <w:rFonts w:ascii="Times New Roman" w:eastAsia="Times New Roman" w:hAnsi="Times New Roman" w:cs="Times New Roman"/>
                <w:color w:val="auto"/>
                <w:sz w:val="20"/>
                <w:szCs w:val="20"/>
                <w:lang w:val="ru-RU"/>
              </w:rPr>
            </w:pPr>
          </w:p>
        </w:tc>
        <w:tc>
          <w:tcPr>
            <w:tcW w:w="2647" w:type="dxa"/>
          </w:tcPr>
          <w:p w:rsidR="007409E5" w:rsidRPr="00ED4482" w:rsidRDefault="007409E5"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I4. </w:t>
            </w:r>
            <w:r w:rsidRPr="00941957">
              <w:rPr>
                <w:rFonts w:ascii="Times New Roman" w:hAnsi="Times New Roman"/>
                <w:sz w:val="20"/>
                <w:szCs w:val="18"/>
              </w:rPr>
              <w:t xml:space="preserve">Непрерывная консолидация потенциала подразделения анализа информации путем участия в </w:t>
            </w:r>
            <w:r w:rsidR="00116BEA" w:rsidRPr="00941957">
              <w:rPr>
                <w:rFonts w:ascii="Times New Roman" w:hAnsi="Times New Roman"/>
                <w:sz w:val="20"/>
                <w:szCs w:val="18"/>
              </w:rPr>
              <w:t xml:space="preserve">семинарах и </w:t>
            </w:r>
            <w:r w:rsidRPr="00941957">
              <w:rPr>
                <w:rFonts w:ascii="Times New Roman" w:hAnsi="Times New Roman"/>
                <w:sz w:val="20"/>
                <w:szCs w:val="18"/>
              </w:rPr>
              <w:t xml:space="preserve">тренингах по разработке показателей </w:t>
            </w:r>
            <w:r w:rsidR="00116BEA">
              <w:rPr>
                <w:rFonts w:ascii="Times New Roman" w:hAnsi="Times New Roman"/>
                <w:sz w:val="20"/>
                <w:szCs w:val="18"/>
              </w:rPr>
              <w:t>в области</w:t>
            </w:r>
            <w:r w:rsidRPr="00941957">
              <w:rPr>
                <w:rFonts w:ascii="Times New Roman" w:hAnsi="Times New Roman"/>
                <w:sz w:val="20"/>
                <w:szCs w:val="18"/>
              </w:rPr>
              <w:t xml:space="preserve"> миграции</w:t>
            </w:r>
          </w:p>
          <w:p w:rsidR="00BB47CA" w:rsidRPr="00ED4482" w:rsidRDefault="00BB47CA" w:rsidP="0056419B">
            <w:pPr>
              <w:spacing w:after="0" w:line="240" w:lineRule="auto"/>
              <w:rPr>
                <w:rFonts w:ascii="Times New Roman" w:hAnsi="Times New Roman"/>
                <w:sz w:val="20"/>
                <w:szCs w:val="18"/>
              </w:rPr>
            </w:pPr>
          </w:p>
        </w:tc>
        <w:tc>
          <w:tcPr>
            <w:tcW w:w="2127" w:type="dxa"/>
            <w:gridSpan w:val="2"/>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 xml:space="preserve">Количество сотрудников, прошедших обучение на краткосрочных (1-5 дней) и среднесрочных </w:t>
            </w:r>
            <w:r w:rsidR="00116BEA" w:rsidRPr="00941957">
              <w:rPr>
                <w:rFonts w:ascii="Times New Roman" w:hAnsi="Times New Roman"/>
                <w:sz w:val="20"/>
                <w:szCs w:val="18"/>
              </w:rPr>
              <w:t>(6-30 дней)</w:t>
            </w:r>
            <w:r w:rsidRPr="00941957">
              <w:rPr>
                <w:rFonts w:ascii="Times New Roman" w:hAnsi="Times New Roman"/>
                <w:sz w:val="20"/>
                <w:szCs w:val="18"/>
              </w:rPr>
              <w:t xml:space="preserve"> курсах </w:t>
            </w:r>
          </w:p>
        </w:tc>
        <w:tc>
          <w:tcPr>
            <w:tcW w:w="1990" w:type="dxa"/>
          </w:tcPr>
          <w:p w:rsidR="007409E5" w:rsidRPr="00941957" w:rsidRDefault="007409E5" w:rsidP="0056419B">
            <w:pPr>
              <w:spacing w:after="0" w:line="240" w:lineRule="auto"/>
              <w:rPr>
                <w:rFonts w:ascii="Times New Roman" w:hAnsi="Times New Roman"/>
                <w:strike/>
                <w:sz w:val="20"/>
                <w:szCs w:val="18"/>
              </w:rPr>
            </w:pPr>
            <w:r w:rsidRPr="00941957">
              <w:rPr>
                <w:rFonts w:ascii="Times New Roman" w:hAnsi="Times New Roman"/>
                <w:sz w:val="20"/>
                <w:szCs w:val="18"/>
              </w:rPr>
              <w:t>Министерство внутренних дел</w:t>
            </w:r>
          </w:p>
        </w:tc>
        <w:tc>
          <w:tcPr>
            <w:tcW w:w="1464" w:type="dxa"/>
          </w:tcPr>
          <w:p w:rsidR="007409E5" w:rsidRPr="00941957" w:rsidRDefault="007409E5" w:rsidP="0056419B">
            <w:pPr>
              <w:spacing w:after="0" w:line="240" w:lineRule="auto"/>
              <w:rPr>
                <w:rFonts w:ascii="Times New Roman" w:hAnsi="Times New Roman"/>
                <w:strike/>
                <w:sz w:val="20"/>
                <w:szCs w:val="18"/>
              </w:rPr>
            </w:pPr>
            <w:r w:rsidRPr="00941957">
              <w:rPr>
                <w:rFonts w:ascii="Times New Roman" w:hAnsi="Times New Roman"/>
                <w:sz w:val="20"/>
                <w:szCs w:val="18"/>
              </w:rPr>
              <w:t>IV квартал, ежегодно</w:t>
            </w:r>
          </w:p>
        </w:tc>
        <w:tc>
          <w:tcPr>
            <w:tcW w:w="1494"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w:t>
            </w:r>
            <w:r w:rsidR="00116BEA">
              <w:rPr>
                <w:rFonts w:ascii="Times New Roman" w:hAnsi="Times New Roman"/>
                <w:sz w:val="20"/>
                <w:szCs w:val="18"/>
              </w:rPr>
              <w:t>а органа власти – 70 тыс.леев;</w:t>
            </w:r>
          </w:p>
          <w:p w:rsidR="007409E5" w:rsidRPr="00941957" w:rsidRDefault="007409E5" w:rsidP="0056419B">
            <w:pPr>
              <w:spacing w:after="0" w:line="240" w:lineRule="auto"/>
              <w:rPr>
                <w:rFonts w:ascii="Times New Roman" w:hAnsi="Times New Roman"/>
                <w:strike/>
                <w:sz w:val="20"/>
                <w:szCs w:val="18"/>
              </w:rPr>
            </w:pPr>
            <w:r w:rsidRPr="00941957">
              <w:rPr>
                <w:rFonts w:ascii="Times New Roman" w:hAnsi="Times New Roman"/>
                <w:sz w:val="20"/>
                <w:szCs w:val="18"/>
              </w:rPr>
              <w:t xml:space="preserve">Другие </w:t>
            </w:r>
            <w:r w:rsidR="00116BEA">
              <w:rPr>
                <w:rFonts w:ascii="Times New Roman" w:hAnsi="Times New Roman"/>
                <w:sz w:val="20"/>
                <w:szCs w:val="18"/>
              </w:rPr>
              <w:t>источники</w:t>
            </w:r>
          </w:p>
        </w:tc>
      </w:tr>
      <w:tr w:rsidR="007409E5" w:rsidRPr="00941957" w:rsidTr="001171E1">
        <w:trPr>
          <w:trHeight w:val="400"/>
        </w:trPr>
        <w:tc>
          <w:tcPr>
            <w:tcW w:w="535" w:type="dxa"/>
            <w:vMerge/>
            <w:tcBorders>
              <w:top w:val="single" w:sz="4" w:space="0" w:color="000000"/>
            </w:tcBorders>
          </w:tcPr>
          <w:p w:rsidR="007409E5" w:rsidRPr="00941957" w:rsidRDefault="007409E5" w:rsidP="0056419B">
            <w:pPr>
              <w:pStyle w:val="Normal2"/>
              <w:widowControl w:val="0"/>
              <w:spacing w:after="0"/>
              <w:rPr>
                <w:rFonts w:ascii="Times New Roman" w:eastAsia="Times New Roman" w:hAnsi="Times New Roman" w:cs="Times New Roman"/>
                <w:strike/>
                <w:color w:val="auto"/>
                <w:sz w:val="20"/>
                <w:szCs w:val="20"/>
                <w:lang w:val="ru-RU"/>
              </w:rPr>
            </w:pPr>
          </w:p>
        </w:tc>
        <w:tc>
          <w:tcPr>
            <w:tcW w:w="1875" w:type="dxa"/>
          </w:tcPr>
          <w:p w:rsidR="007409E5" w:rsidRPr="00941957" w:rsidRDefault="007409E5" w:rsidP="0056419B">
            <w:pPr>
              <w:pStyle w:val="Normal2"/>
              <w:spacing w:after="0" w:line="240" w:lineRule="auto"/>
              <w:rPr>
                <w:rFonts w:ascii="Times New Roman" w:eastAsia="Times New Roman" w:hAnsi="Times New Roman" w:cs="Times New Roman"/>
                <w:b/>
                <w:color w:val="auto"/>
                <w:sz w:val="20"/>
                <w:szCs w:val="20"/>
                <w:lang w:val="ru-RU"/>
              </w:rPr>
            </w:pPr>
          </w:p>
          <w:p w:rsidR="007409E5" w:rsidRPr="00941957" w:rsidRDefault="007409E5" w:rsidP="0056419B">
            <w:pPr>
              <w:pStyle w:val="Normal2"/>
              <w:tabs>
                <w:tab w:val="left" w:pos="2303"/>
              </w:tabs>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409E5" w:rsidRPr="00941957" w:rsidRDefault="007409E5" w:rsidP="0056419B">
            <w:pPr>
              <w:pStyle w:val="Normal2"/>
              <w:tabs>
                <w:tab w:val="left" w:pos="2303"/>
              </w:tabs>
              <w:spacing w:after="0" w:line="240" w:lineRule="auto"/>
              <w:rPr>
                <w:rFonts w:ascii="Times New Roman" w:eastAsia="Times New Roman" w:hAnsi="Times New Roman" w:cs="Times New Roman"/>
                <w:b/>
                <w:color w:val="auto"/>
                <w:sz w:val="20"/>
                <w:szCs w:val="20"/>
                <w:lang w:val="ru-RU"/>
              </w:rPr>
            </w:pPr>
          </w:p>
        </w:tc>
        <w:tc>
          <w:tcPr>
            <w:tcW w:w="2647" w:type="dxa"/>
          </w:tcPr>
          <w:p w:rsidR="007409E5" w:rsidRPr="00ED4482" w:rsidRDefault="007409E5"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I5. </w:t>
            </w:r>
            <w:r w:rsidRPr="00941957">
              <w:rPr>
                <w:rFonts w:ascii="Times New Roman" w:hAnsi="Times New Roman"/>
                <w:sz w:val="20"/>
                <w:szCs w:val="18"/>
              </w:rPr>
              <w:t>Обновление и модернизация процедур для обмена данными в рамках Интегрированной  автоматизированной информационной системы «Миграция и убежище»</w:t>
            </w:r>
          </w:p>
          <w:p w:rsidR="00BB47CA" w:rsidRPr="00ED4482" w:rsidRDefault="00BB47CA" w:rsidP="0056419B">
            <w:pPr>
              <w:spacing w:after="0" w:line="240" w:lineRule="auto"/>
              <w:rPr>
                <w:rFonts w:ascii="Times New Roman" w:hAnsi="Times New Roman"/>
                <w:sz w:val="20"/>
                <w:szCs w:val="18"/>
              </w:rPr>
            </w:pPr>
          </w:p>
        </w:tc>
        <w:tc>
          <w:tcPr>
            <w:tcW w:w="2127" w:type="dxa"/>
            <w:gridSpan w:val="2"/>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обновленных/модернизированных процедур</w:t>
            </w:r>
          </w:p>
        </w:tc>
        <w:tc>
          <w:tcPr>
            <w:tcW w:w="1990"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2019г.</w:t>
            </w:r>
          </w:p>
        </w:tc>
        <w:tc>
          <w:tcPr>
            <w:tcW w:w="1494" w:type="dxa"/>
          </w:tcPr>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бюджета </w:t>
            </w:r>
            <w:r w:rsidR="00116BEA">
              <w:rPr>
                <w:rFonts w:ascii="Times New Roman" w:hAnsi="Times New Roman"/>
                <w:sz w:val="20"/>
                <w:szCs w:val="18"/>
              </w:rPr>
              <w:t>органа власти;</w:t>
            </w:r>
          </w:p>
          <w:p w:rsidR="007409E5" w:rsidRPr="00941957" w:rsidRDefault="007409E5" w:rsidP="0056419B">
            <w:pPr>
              <w:spacing w:after="0" w:line="240" w:lineRule="auto"/>
              <w:rPr>
                <w:rFonts w:ascii="Times New Roman" w:hAnsi="Times New Roman"/>
                <w:sz w:val="20"/>
                <w:szCs w:val="18"/>
              </w:rPr>
            </w:pPr>
            <w:r w:rsidRPr="00941957">
              <w:rPr>
                <w:rFonts w:ascii="Times New Roman" w:hAnsi="Times New Roman"/>
                <w:sz w:val="20"/>
                <w:szCs w:val="18"/>
              </w:rPr>
              <w:t xml:space="preserve">Другие </w:t>
            </w:r>
            <w:r w:rsidR="00116BEA">
              <w:rPr>
                <w:rFonts w:ascii="Times New Roman" w:hAnsi="Times New Roman"/>
                <w:sz w:val="20"/>
                <w:szCs w:val="18"/>
              </w:rPr>
              <w:t>источники</w:t>
            </w:r>
          </w:p>
        </w:tc>
      </w:tr>
      <w:tr w:rsidR="005E38D8" w:rsidRPr="00941957" w:rsidTr="001171E1">
        <w:trPr>
          <w:trHeight w:val="400"/>
        </w:trPr>
        <w:tc>
          <w:tcPr>
            <w:tcW w:w="535" w:type="dxa"/>
            <w:vMerge/>
            <w:tcBorders>
              <w:top w:val="single" w:sz="4" w:space="0" w:color="000000"/>
            </w:tcBorders>
          </w:tcPr>
          <w:p w:rsidR="005E38D8" w:rsidRPr="00941957" w:rsidRDefault="005E38D8"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p w:rsidR="005E38D8" w:rsidRPr="00941957" w:rsidRDefault="005E38D8" w:rsidP="0056419B">
            <w:pPr>
              <w:pStyle w:val="Normal2"/>
              <w:tabs>
                <w:tab w:val="left" w:pos="2303"/>
              </w:tabs>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5E38D8" w:rsidRPr="00941957" w:rsidRDefault="005E38D8" w:rsidP="0056419B">
            <w:pPr>
              <w:pStyle w:val="Normal22"/>
              <w:tabs>
                <w:tab w:val="left" w:pos="2303"/>
              </w:tabs>
              <w:spacing w:after="0" w:line="240" w:lineRule="auto"/>
              <w:ind w:right="57"/>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Продолжение эффективного применения законодательства в области политического убежища, которое предоставляет  прочный фундамент для защиты лиц,  нуждающихся в международной защите, укрепляя инфраструктуру центра размещения</w:t>
            </w:r>
          </w:p>
        </w:tc>
        <w:tc>
          <w:tcPr>
            <w:tcW w:w="2647" w:type="dxa"/>
          </w:tcPr>
          <w:p w:rsidR="005E38D8" w:rsidRPr="00941957" w:rsidRDefault="005E38D8" w:rsidP="0056419B">
            <w:pPr>
              <w:pStyle w:val="Normal12"/>
              <w:spacing w:after="0" w:line="240" w:lineRule="auto"/>
              <w:ind w:right="57"/>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I6.</w:t>
            </w:r>
            <w:r w:rsidRPr="00941957">
              <w:rPr>
                <w:rFonts w:ascii="Times New Roman" w:eastAsia="Times New Roman" w:hAnsi="Times New Roman" w:cs="Times New Roman"/>
                <w:color w:val="000000" w:themeColor="text1"/>
                <w:sz w:val="20"/>
                <w:szCs w:val="20"/>
              </w:rPr>
              <w:t xml:space="preserve"> Разработка инструментов </w:t>
            </w:r>
            <w:r w:rsidR="00116BEA">
              <w:rPr>
                <w:rFonts w:ascii="Times New Roman" w:eastAsia="Times New Roman" w:hAnsi="Times New Roman" w:cs="Times New Roman"/>
                <w:color w:val="000000" w:themeColor="text1"/>
                <w:sz w:val="20"/>
                <w:szCs w:val="20"/>
              </w:rPr>
              <w:t xml:space="preserve">по </w:t>
            </w:r>
            <w:r w:rsidRPr="00941957">
              <w:rPr>
                <w:rFonts w:ascii="Times New Roman" w:eastAsia="Times New Roman" w:hAnsi="Times New Roman" w:cs="Times New Roman"/>
                <w:color w:val="000000" w:themeColor="text1"/>
                <w:sz w:val="20"/>
                <w:szCs w:val="20"/>
              </w:rPr>
              <w:t>оцен</w:t>
            </w:r>
            <w:r w:rsidR="00116BEA">
              <w:rPr>
                <w:rFonts w:ascii="Times New Roman" w:eastAsia="Times New Roman" w:hAnsi="Times New Roman" w:cs="Times New Roman"/>
                <w:color w:val="000000" w:themeColor="text1"/>
                <w:sz w:val="20"/>
                <w:szCs w:val="20"/>
              </w:rPr>
              <w:t>ке</w:t>
            </w:r>
            <w:r w:rsidRPr="00941957">
              <w:rPr>
                <w:rFonts w:ascii="Times New Roman" w:eastAsia="Times New Roman" w:hAnsi="Times New Roman" w:cs="Times New Roman"/>
                <w:color w:val="000000" w:themeColor="text1"/>
                <w:sz w:val="20"/>
                <w:szCs w:val="20"/>
              </w:rPr>
              <w:t xml:space="preserve"> и координаци</w:t>
            </w:r>
            <w:r w:rsidR="00116BEA">
              <w:rPr>
                <w:rFonts w:ascii="Times New Roman" w:eastAsia="Times New Roman" w:hAnsi="Times New Roman" w:cs="Times New Roman"/>
                <w:color w:val="000000" w:themeColor="text1"/>
                <w:sz w:val="20"/>
                <w:szCs w:val="20"/>
              </w:rPr>
              <w:t>и</w:t>
            </w:r>
            <w:r w:rsidRPr="00941957">
              <w:rPr>
                <w:rFonts w:ascii="Times New Roman" w:eastAsia="Times New Roman" w:hAnsi="Times New Roman" w:cs="Times New Roman"/>
                <w:color w:val="000000" w:themeColor="text1"/>
                <w:sz w:val="20"/>
                <w:szCs w:val="20"/>
              </w:rPr>
              <w:t xml:space="preserve"> действий государственн</w:t>
            </w:r>
            <w:r w:rsidR="00116BEA">
              <w:rPr>
                <w:rFonts w:ascii="Times New Roman" w:eastAsia="Times New Roman" w:hAnsi="Times New Roman" w:cs="Times New Roman"/>
                <w:color w:val="000000" w:themeColor="text1"/>
                <w:sz w:val="20"/>
                <w:szCs w:val="20"/>
              </w:rPr>
              <w:t>ых органов</w:t>
            </w:r>
            <w:r w:rsidRPr="00941957">
              <w:rPr>
                <w:rFonts w:ascii="Times New Roman" w:eastAsia="Times New Roman" w:hAnsi="Times New Roman" w:cs="Times New Roman"/>
                <w:color w:val="000000" w:themeColor="text1"/>
                <w:sz w:val="20"/>
                <w:szCs w:val="20"/>
              </w:rPr>
              <w:t xml:space="preserve"> в случае ситуаций возросшего потока мигрантов</w:t>
            </w:r>
          </w:p>
        </w:tc>
        <w:tc>
          <w:tcPr>
            <w:tcW w:w="2127" w:type="dxa"/>
            <w:gridSpan w:val="2"/>
          </w:tcPr>
          <w:p w:rsidR="005E38D8" w:rsidRPr="00941957" w:rsidRDefault="00FF3BDE" w:rsidP="0056419B">
            <w:pPr>
              <w:pStyle w:val="Normal22"/>
              <w:spacing w:after="0" w:line="240" w:lineRule="auto"/>
              <w:ind w:right="57"/>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Разработанный и утвержденный</w:t>
            </w:r>
            <w:r w:rsidRPr="00941957">
              <w:rPr>
                <w:rFonts w:ascii="Times New Roman" w:eastAsia="Times New Roman" w:hAnsi="Times New Roman" w:cs="Times New Roman"/>
                <w:color w:val="000000" w:themeColor="text1"/>
                <w:sz w:val="20"/>
                <w:szCs w:val="20"/>
                <w:lang w:val="ru-RU"/>
              </w:rPr>
              <w:t xml:space="preserve">Правительством </w:t>
            </w:r>
            <w:r w:rsidR="005E38D8" w:rsidRPr="00941957">
              <w:rPr>
                <w:rFonts w:ascii="Times New Roman" w:eastAsia="Times New Roman" w:hAnsi="Times New Roman" w:cs="Times New Roman"/>
                <w:color w:val="000000" w:themeColor="text1"/>
                <w:sz w:val="20"/>
                <w:szCs w:val="20"/>
                <w:lang w:val="ru-RU"/>
              </w:rPr>
              <w:t>план</w:t>
            </w:r>
          </w:p>
        </w:tc>
        <w:tc>
          <w:tcPr>
            <w:tcW w:w="1990" w:type="dxa"/>
          </w:tcPr>
          <w:p w:rsidR="005E38D8" w:rsidRPr="00941957" w:rsidRDefault="005E38D8" w:rsidP="0056419B">
            <w:pPr>
              <w:pStyle w:val="Normal22"/>
              <w:spacing w:after="0" w:line="240" w:lineRule="auto"/>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116BEA" w:rsidRPr="00941957">
              <w:rPr>
                <w:rFonts w:ascii="Times New Roman" w:eastAsia="Times New Roman" w:hAnsi="Times New Roman" w:cs="Times New Roman"/>
                <w:color w:val="000000" w:themeColor="text1"/>
                <w:sz w:val="20"/>
                <w:szCs w:val="20"/>
                <w:lang w:val="ru-RU"/>
              </w:rPr>
              <w:t>внутренних дел</w:t>
            </w:r>
            <w:r w:rsidRPr="00941957">
              <w:rPr>
                <w:rFonts w:ascii="Times New Roman" w:eastAsia="Times New Roman" w:hAnsi="Times New Roman" w:cs="Times New Roman"/>
                <w:color w:val="000000" w:themeColor="text1"/>
                <w:sz w:val="20"/>
                <w:szCs w:val="20"/>
                <w:lang w:val="ru-RU"/>
              </w:rPr>
              <w:t>;</w:t>
            </w:r>
          </w:p>
          <w:p w:rsidR="005E38D8" w:rsidRPr="00941957" w:rsidRDefault="005E38D8" w:rsidP="0056419B">
            <w:pPr>
              <w:pStyle w:val="Normal22"/>
              <w:spacing w:after="0" w:line="240" w:lineRule="auto"/>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116BEA" w:rsidRPr="00941957">
              <w:rPr>
                <w:rFonts w:ascii="Times New Roman" w:eastAsia="Times New Roman" w:hAnsi="Times New Roman" w:cs="Times New Roman"/>
                <w:color w:val="000000" w:themeColor="text1"/>
                <w:sz w:val="20"/>
                <w:szCs w:val="20"/>
                <w:lang w:val="ru-RU"/>
              </w:rPr>
              <w:t>здравоохранения, труда и социальной защиты</w:t>
            </w:r>
            <w:r w:rsidRPr="00941957">
              <w:rPr>
                <w:rFonts w:ascii="Times New Roman" w:eastAsia="Times New Roman" w:hAnsi="Times New Roman" w:cs="Times New Roman"/>
                <w:color w:val="000000" w:themeColor="text1"/>
                <w:sz w:val="20"/>
                <w:szCs w:val="20"/>
                <w:lang w:val="ru-RU"/>
              </w:rPr>
              <w:t>;</w:t>
            </w:r>
          </w:p>
          <w:p w:rsidR="005E38D8" w:rsidRPr="00941957" w:rsidRDefault="005E38D8" w:rsidP="0056419B">
            <w:pPr>
              <w:pStyle w:val="Normal22"/>
              <w:spacing w:after="0" w:line="240" w:lineRule="auto"/>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116BEA" w:rsidRPr="00941957">
              <w:rPr>
                <w:rFonts w:ascii="Times New Roman" w:eastAsia="Times New Roman" w:hAnsi="Times New Roman" w:cs="Times New Roman"/>
                <w:color w:val="000000" w:themeColor="text1"/>
                <w:sz w:val="20"/>
                <w:szCs w:val="20"/>
                <w:lang w:val="ru-RU"/>
              </w:rPr>
              <w:t>экономики и инфраструктуры</w:t>
            </w:r>
            <w:r w:rsidRPr="00941957">
              <w:rPr>
                <w:rFonts w:ascii="Times New Roman" w:eastAsia="Times New Roman" w:hAnsi="Times New Roman" w:cs="Times New Roman"/>
                <w:color w:val="000000" w:themeColor="text1"/>
                <w:sz w:val="20"/>
                <w:szCs w:val="20"/>
                <w:lang w:val="ru-RU"/>
              </w:rPr>
              <w:t>;</w:t>
            </w:r>
          </w:p>
          <w:p w:rsidR="005E38D8" w:rsidRPr="00941957" w:rsidRDefault="005E38D8" w:rsidP="0056419B">
            <w:pPr>
              <w:pStyle w:val="Normal22"/>
              <w:spacing w:after="0" w:line="240" w:lineRule="auto"/>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116BEA" w:rsidRPr="00941957">
              <w:rPr>
                <w:rFonts w:ascii="Times New Roman" w:eastAsia="Times New Roman" w:hAnsi="Times New Roman" w:cs="Times New Roman"/>
                <w:color w:val="000000" w:themeColor="text1"/>
                <w:sz w:val="20"/>
                <w:szCs w:val="20"/>
                <w:lang w:val="ru-RU"/>
              </w:rPr>
              <w:t>о</w:t>
            </w:r>
            <w:r w:rsidRPr="00941957">
              <w:rPr>
                <w:rFonts w:ascii="Times New Roman" w:eastAsia="Times New Roman" w:hAnsi="Times New Roman" w:cs="Times New Roman"/>
                <w:color w:val="000000" w:themeColor="text1"/>
                <w:sz w:val="20"/>
                <w:szCs w:val="20"/>
                <w:lang w:val="ru-RU"/>
              </w:rPr>
              <w:t>бороны;</w:t>
            </w:r>
          </w:p>
          <w:p w:rsidR="005E38D8" w:rsidRPr="00941957" w:rsidRDefault="005E38D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tc>
        <w:tc>
          <w:tcPr>
            <w:tcW w:w="1464" w:type="dxa"/>
          </w:tcPr>
          <w:p w:rsidR="005E38D8" w:rsidRPr="00941957" w:rsidRDefault="005E38D8" w:rsidP="0056419B">
            <w:pPr>
              <w:pStyle w:val="Normal22"/>
              <w:spacing w:after="0" w:line="240" w:lineRule="auto"/>
              <w:ind w:right="57"/>
              <w:jc w:val="both"/>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IV </w:t>
            </w:r>
            <w:r w:rsidR="001407A2" w:rsidRPr="00941957">
              <w:rPr>
                <w:rFonts w:ascii="Times New Roman" w:eastAsia="Times New Roman" w:hAnsi="Times New Roman" w:cs="Times New Roman"/>
                <w:color w:val="000000" w:themeColor="text1"/>
                <w:sz w:val="20"/>
                <w:szCs w:val="20"/>
                <w:lang w:val="ru-RU"/>
              </w:rPr>
              <w:t>квартал</w:t>
            </w:r>
            <w:r w:rsidRPr="00941957">
              <w:rPr>
                <w:rFonts w:ascii="Times New Roman" w:eastAsia="Times New Roman" w:hAnsi="Times New Roman" w:cs="Times New Roman"/>
                <w:color w:val="000000" w:themeColor="text1"/>
                <w:sz w:val="20"/>
                <w:szCs w:val="20"/>
                <w:lang w:val="ru-RU"/>
              </w:rPr>
              <w:t>2017</w:t>
            </w:r>
            <w:r w:rsidR="00FF3BDE">
              <w:rPr>
                <w:rFonts w:ascii="Times New Roman" w:eastAsia="Times New Roman" w:hAnsi="Times New Roman" w:cs="Times New Roman"/>
                <w:color w:val="000000" w:themeColor="text1"/>
                <w:sz w:val="20"/>
                <w:szCs w:val="20"/>
                <w:lang w:val="ru-RU"/>
              </w:rPr>
              <w:t xml:space="preserve"> г.</w:t>
            </w:r>
          </w:p>
        </w:tc>
        <w:tc>
          <w:tcPr>
            <w:tcW w:w="1494" w:type="dxa"/>
          </w:tcPr>
          <w:p w:rsidR="005E38D8" w:rsidRPr="00941957" w:rsidRDefault="005E38D8" w:rsidP="0056419B">
            <w:pPr>
              <w:pStyle w:val="Normal22"/>
              <w:spacing w:after="0" w:line="240" w:lineRule="auto"/>
              <w:ind w:right="57"/>
              <w:jc w:val="both"/>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В рамках бюджета </w:t>
            </w:r>
            <w:r w:rsidR="00FF3BDE">
              <w:rPr>
                <w:rFonts w:ascii="Times New Roman" w:eastAsia="Times New Roman" w:hAnsi="Times New Roman" w:cs="Times New Roman"/>
                <w:color w:val="000000" w:themeColor="text1"/>
                <w:sz w:val="20"/>
                <w:szCs w:val="20"/>
                <w:lang w:val="ru-RU"/>
              </w:rPr>
              <w:t xml:space="preserve">органа </w:t>
            </w:r>
            <w:r w:rsidRPr="00941957">
              <w:rPr>
                <w:rFonts w:ascii="Times New Roman" w:eastAsia="Times New Roman" w:hAnsi="Times New Roman" w:cs="Times New Roman"/>
                <w:color w:val="000000" w:themeColor="text1"/>
                <w:sz w:val="20"/>
                <w:szCs w:val="20"/>
                <w:lang w:val="ru-RU"/>
              </w:rPr>
              <w:t>власти</w:t>
            </w:r>
            <w:r w:rsidR="00FF3BDE">
              <w:rPr>
                <w:rFonts w:ascii="Times New Roman" w:eastAsia="Times New Roman" w:hAnsi="Times New Roman" w:cs="Times New Roman"/>
                <w:color w:val="000000" w:themeColor="text1"/>
                <w:sz w:val="20"/>
                <w:szCs w:val="20"/>
                <w:lang w:val="ru-RU"/>
              </w:rPr>
              <w:t>;</w:t>
            </w:r>
          </w:p>
          <w:p w:rsidR="005E38D8" w:rsidRPr="00941957" w:rsidRDefault="005E38D8" w:rsidP="0056419B">
            <w:pPr>
              <w:pStyle w:val="Normal22"/>
              <w:spacing w:after="0" w:line="240" w:lineRule="auto"/>
              <w:ind w:right="57"/>
              <w:jc w:val="both"/>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Другие источники</w:t>
            </w:r>
          </w:p>
        </w:tc>
      </w:tr>
      <w:tr w:rsidR="00761CA9" w:rsidRPr="00941957" w:rsidTr="001171E1">
        <w:trPr>
          <w:trHeight w:val="400"/>
        </w:trPr>
        <w:tc>
          <w:tcPr>
            <w:tcW w:w="535" w:type="dxa"/>
            <w:vMerge/>
            <w:tcBorders>
              <w:top w:val="single" w:sz="4" w:space="0" w:color="000000"/>
            </w:tcBorders>
          </w:tcPr>
          <w:p w:rsidR="00761CA9" w:rsidRPr="00941957" w:rsidRDefault="00761CA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61CA9" w:rsidRPr="00941957" w:rsidRDefault="00761CA9" w:rsidP="0056419B">
            <w:pPr>
              <w:pStyle w:val="Normal2"/>
              <w:tabs>
                <w:tab w:val="left" w:pos="2303"/>
              </w:tabs>
              <w:spacing w:after="0" w:line="240" w:lineRule="auto"/>
              <w:jc w:val="both"/>
              <w:rPr>
                <w:rFonts w:ascii="Times New Roman" w:eastAsia="Times New Roman" w:hAnsi="Times New Roman" w:cs="Times New Roman"/>
                <w:color w:val="auto"/>
                <w:sz w:val="20"/>
                <w:szCs w:val="20"/>
                <w:lang w:val="ru-RU"/>
              </w:rPr>
            </w:pPr>
          </w:p>
        </w:tc>
        <w:tc>
          <w:tcPr>
            <w:tcW w:w="2647" w:type="dxa"/>
          </w:tcPr>
          <w:p w:rsidR="00761CA9" w:rsidRPr="00941957" w:rsidRDefault="00761CA9" w:rsidP="0056419B">
            <w:pPr>
              <w:spacing w:after="0" w:line="240" w:lineRule="auto"/>
              <w:rPr>
                <w:rFonts w:ascii="Times New Roman" w:hAnsi="Times New Roman"/>
                <w:b/>
                <w:sz w:val="20"/>
                <w:szCs w:val="18"/>
              </w:rPr>
            </w:pPr>
            <w:r w:rsidRPr="00941957">
              <w:rPr>
                <w:rFonts w:ascii="Times New Roman" w:hAnsi="Times New Roman"/>
                <w:b/>
                <w:sz w:val="20"/>
                <w:szCs w:val="18"/>
              </w:rPr>
              <w:t>SL1. Новый акт</w:t>
            </w:r>
          </w:p>
          <w:p w:rsidR="00761CA9" w:rsidRPr="00ED4482"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Проект постановления Правительства о консолидации нормативно-</w:t>
            </w:r>
            <w:r w:rsidRPr="00941957">
              <w:rPr>
                <w:rFonts w:ascii="Times New Roman" w:hAnsi="Times New Roman"/>
                <w:sz w:val="20"/>
                <w:szCs w:val="18"/>
              </w:rPr>
              <w:lastRenderedPageBreak/>
              <w:t>правовой базы об условиях приема лиц, запрашивающих об убежище</w:t>
            </w:r>
          </w:p>
          <w:p w:rsidR="00BB47CA" w:rsidRPr="00ED4482" w:rsidRDefault="00BB47CA" w:rsidP="0056419B">
            <w:pPr>
              <w:spacing w:after="0" w:line="240" w:lineRule="auto"/>
              <w:rPr>
                <w:rFonts w:ascii="Times New Roman" w:hAnsi="Times New Roman"/>
                <w:sz w:val="20"/>
                <w:szCs w:val="18"/>
              </w:rPr>
            </w:pPr>
          </w:p>
        </w:tc>
        <w:tc>
          <w:tcPr>
            <w:tcW w:w="2127" w:type="dxa"/>
            <w:gridSpan w:val="2"/>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Постановление Правительства, вступившее в силу</w:t>
            </w:r>
          </w:p>
        </w:tc>
        <w:tc>
          <w:tcPr>
            <w:tcW w:w="1990"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94"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бюджета </w:t>
            </w:r>
            <w:r w:rsidR="00FF3BDE">
              <w:rPr>
                <w:rFonts w:ascii="Times New Roman" w:hAnsi="Times New Roman"/>
                <w:sz w:val="20"/>
                <w:szCs w:val="18"/>
              </w:rPr>
              <w:t>органа власти</w:t>
            </w:r>
          </w:p>
          <w:p w:rsidR="00761CA9" w:rsidRPr="00941957" w:rsidRDefault="00761CA9" w:rsidP="0056419B">
            <w:pPr>
              <w:spacing w:after="0" w:line="240" w:lineRule="auto"/>
              <w:rPr>
                <w:rFonts w:ascii="Times New Roman" w:hAnsi="Times New Roman"/>
                <w:sz w:val="20"/>
                <w:szCs w:val="18"/>
              </w:rPr>
            </w:pPr>
          </w:p>
        </w:tc>
      </w:tr>
      <w:tr w:rsidR="00761CA9" w:rsidRPr="00941957" w:rsidTr="001171E1">
        <w:trPr>
          <w:trHeight w:val="400"/>
        </w:trPr>
        <w:tc>
          <w:tcPr>
            <w:tcW w:w="535" w:type="dxa"/>
            <w:vMerge/>
            <w:tcBorders>
              <w:top w:val="single" w:sz="4" w:space="0" w:color="000000"/>
            </w:tcBorders>
          </w:tcPr>
          <w:p w:rsidR="00761CA9" w:rsidRPr="00941957" w:rsidRDefault="00761CA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Borders>
              <w:bottom w:val="single" w:sz="4" w:space="0" w:color="auto"/>
            </w:tcBorders>
          </w:tcPr>
          <w:p w:rsidR="00761CA9" w:rsidRPr="00941957" w:rsidRDefault="00761CA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Обучение государственных служащих, сотрудников МВД, судей и магистратов по вопросам убежища и миграции</w:t>
            </w:r>
          </w:p>
        </w:tc>
        <w:tc>
          <w:tcPr>
            <w:tcW w:w="2647" w:type="dxa"/>
          </w:tcPr>
          <w:p w:rsidR="00761CA9" w:rsidRPr="00941957" w:rsidRDefault="00761CA9" w:rsidP="0056419B">
            <w:pPr>
              <w:spacing w:after="0" w:line="240" w:lineRule="auto"/>
              <w:rPr>
                <w:rFonts w:ascii="Times New Roman" w:eastAsia="Calibri" w:hAnsi="Times New Roman"/>
                <w:b/>
                <w:sz w:val="20"/>
                <w:szCs w:val="18"/>
              </w:rPr>
            </w:pPr>
            <w:r w:rsidRPr="00941957">
              <w:rPr>
                <w:rFonts w:ascii="Times New Roman" w:hAnsi="Times New Roman"/>
                <w:b/>
                <w:sz w:val="20"/>
                <w:szCs w:val="18"/>
                <w:lang w:eastAsia="ro-RO"/>
              </w:rPr>
              <w:t>I7.</w:t>
            </w:r>
            <w:r w:rsidRPr="00941957">
              <w:rPr>
                <w:rFonts w:ascii="Times New Roman" w:hAnsi="Times New Roman"/>
                <w:sz w:val="20"/>
                <w:szCs w:val="18"/>
                <w:lang w:eastAsia="ro-RO"/>
              </w:rPr>
              <w:t xml:space="preserve"> Организация непрерывного обучения судей и прокуроров в области миграции и убежища</w:t>
            </w:r>
          </w:p>
        </w:tc>
        <w:tc>
          <w:tcPr>
            <w:tcW w:w="2127" w:type="dxa"/>
            <w:gridSpan w:val="2"/>
          </w:tcPr>
          <w:p w:rsidR="00761CA9" w:rsidRPr="00941957" w:rsidRDefault="00FF3BDE" w:rsidP="0056419B">
            <w:pPr>
              <w:spacing w:after="0" w:line="240" w:lineRule="auto"/>
              <w:jc w:val="both"/>
              <w:rPr>
                <w:rFonts w:ascii="Times New Roman" w:hAnsi="Times New Roman"/>
                <w:sz w:val="20"/>
                <w:szCs w:val="18"/>
              </w:rPr>
            </w:pPr>
            <w:r w:rsidRPr="00941957">
              <w:rPr>
                <w:rFonts w:ascii="Times New Roman" w:hAnsi="Times New Roman"/>
                <w:sz w:val="20"/>
                <w:szCs w:val="18"/>
              </w:rPr>
              <w:t>Количество проведенных семинаров</w:t>
            </w:r>
            <w:r>
              <w:rPr>
                <w:rFonts w:ascii="Times New Roman" w:hAnsi="Times New Roman"/>
                <w:sz w:val="20"/>
                <w:szCs w:val="18"/>
              </w:rPr>
              <w:t xml:space="preserve">; </w:t>
            </w:r>
            <w:r w:rsidR="00761CA9" w:rsidRPr="00941957">
              <w:rPr>
                <w:rFonts w:ascii="Times New Roman" w:hAnsi="Times New Roman"/>
                <w:sz w:val="20"/>
                <w:szCs w:val="18"/>
              </w:rPr>
              <w:t>Количество обученных лиц</w:t>
            </w:r>
          </w:p>
          <w:p w:rsidR="00761CA9" w:rsidRPr="00941957" w:rsidRDefault="00761CA9" w:rsidP="0056419B">
            <w:pPr>
              <w:spacing w:after="0" w:line="240" w:lineRule="auto"/>
              <w:rPr>
                <w:rFonts w:ascii="Times New Roman" w:eastAsia="Calibri" w:hAnsi="Times New Roman"/>
                <w:b/>
                <w:sz w:val="20"/>
                <w:szCs w:val="18"/>
              </w:rPr>
            </w:pPr>
          </w:p>
        </w:tc>
        <w:tc>
          <w:tcPr>
            <w:tcW w:w="1990"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Национальный институт юстиции</w:t>
            </w:r>
          </w:p>
          <w:p w:rsidR="00761CA9" w:rsidRPr="00941957" w:rsidRDefault="00761CA9" w:rsidP="0056419B">
            <w:pPr>
              <w:spacing w:after="0" w:line="240" w:lineRule="auto"/>
              <w:rPr>
                <w:rFonts w:ascii="Times New Roman" w:eastAsia="Calibri" w:hAnsi="Times New Roman"/>
                <w:b/>
                <w:sz w:val="20"/>
                <w:szCs w:val="18"/>
              </w:rPr>
            </w:pPr>
          </w:p>
        </w:tc>
        <w:tc>
          <w:tcPr>
            <w:tcW w:w="1464" w:type="dxa"/>
          </w:tcPr>
          <w:p w:rsidR="00761CA9" w:rsidRPr="00941957" w:rsidRDefault="00761CA9" w:rsidP="0056419B">
            <w:pPr>
              <w:spacing w:after="0" w:line="240" w:lineRule="auto"/>
              <w:rPr>
                <w:rFonts w:ascii="Times New Roman" w:hAnsi="Times New Roman"/>
                <w:b/>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1494" w:type="dxa"/>
          </w:tcPr>
          <w:p w:rsidR="00761CA9" w:rsidRPr="00941957" w:rsidRDefault="00761CA9" w:rsidP="0056419B">
            <w:pPr>
              <w:spacing w:after="0" w:line="240" w:lineRule="auto"/>
              <w:rPr>
                <w:rFonts w:ascii="Times New Roman" w:eastAsia="Calibri" w:hAnsi="Times New Roman"/>
                <w:b/>
                <w:sz w:val="20"/>
                <w:szCs w:val="18"/>
              </w:rPr>
            </w:pPr>
            <w:r w:rsidRPr="00941957">
              <w:rPr>
                <w:rFonts w:ascii="Times New Roman" w:hAnsi="Times New Roman"/>
                <w:sz w:val="20"/>
                <w:szCs w:val="18"/>
              </w:rPr>
              <w:t>В пределах бюджета</w:t>
            </w:r>
            <w:r w:rsidR="00FF3BDE">
              <w:rPr>
                <w:rFonts w:ascii="Times New Roman" w:hAnsi="Times New Roman"/>
                <w:sz w:val="20"/>
                <w:szCs w:val="18"/>
              </w:rPr>
              <w:t xml:space="preserve"> органа власти</w:t>
            </w:r>
          </w:p>
        </w:tc>
      </w:tr>
      <w:tr w:rsidR="00761CA9" w:rsidRPr="00941957" w:rsidTr="001171E1">
        <w:trPr>
          <w:trHeight w:val="7355"/>
        </w:trPr>
        <w:tc>
          <w:tcPr>
            <w:tcW w:w="535" w:type="dxa"/>
            <w:vMerge/>
            <w:tcBorders>
              <w:top w:val="single" w:sz="4" w:space="0" w:color="000000"/>
            </w:tcBorders>
          </w:tcPr>
          <w:p w:rsidR="00761CA9" w:rsidRPr="00941957" w:rsidRDefault="00761CA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vMerge w:val="restart"/>
            <w:tcBorders>
              <w:top w:val="single" w:sz="4" w:space="0" w:color="auto"/>
            </w:tcBorders>
          </w:tcPr>
          <w:p w:rsidR="00761CA9" w:rsidRPr="00941957" w:rsidRDefault="00761CA9" w:rsidP="0056419B">
            <w:pPr>
              <w:pStyle w:val="Normal2"/>
              <w:widowControl w:val="0"/>
              <w:spacing w:after="0" w:line="240" w:lineRule="auto"/>
              <w:jc w:val="both"/>
              <w:rPr>
                <w:rFonts w:ascii="Times New Roman" w:eastAsia="Times New Roman" w:hAnsi="Times New Roman" w:cs="Times New Roman"/>
                <w:color w:val="auto"/>
                <w:sz w:val="20"/>
                <w:szCs w:val="20"/>
                <w:lang w:val="ru-RU"/>
              </w:rPr>
            </w:pPr>
          </w:p>
        </w:tc>
        <w:tc>
          <w:tcPr>
            <w:tcW w:w="2647" w:type="dxa"/>
            <w:vMerge w:val="restart"/>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b/>
                <w:sz w:val="20"/>
                <w:szCs w:val="18"/>
              </w:rPr>
              <w:t>I8.</w:t>
            </w:r>
            <w:r w:rsidRPr="00941957">
              <w:rPr>
                <w:rFonts w:ascii="Times New Roman" w:hAnsi="Times New Roman"/>
                <w:sz w:val="20"/>
                <w:szCs w:val="18"/>
              </w:rPr>
              <w:t>Эффективное управление Центром размещения (увеличение штатного персонала)</w:t>
            </w:r>
          </w:p>
        </w:tc>
        <w:tc>
          <w:tcPr>
            <w:tcW w:w="2127" w:type="dxa"/>
            <w:gridSpan w:val="2"/>
            <w:vMerge w:val="restart"/>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 xml:space="preserve">Укомплектованный штат персонала </w:t>
            </w:r>
          </w:p>
        </w:tc>
        <w:tc>
          <w:tcPr>
            <w:tcW w:w="1990" w:type="dxa"/>
            <w:vMerge w:val="restart"/>
          </w:tcPr>
          <w:p w:rsidR="00761CA9" w:rsidRPr="00941957" w:rsidRDefault="00761CA9" w:rsidP="0056419B">
            <w:pPr>
              <w:tabs>
                <w:tab w:val="left" w:pos="614"/>
              </w:tabs>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vMerge w:val="restart"/>
          </w:tcPr>
          <w:p w:rsidR="00761CA9" w:rsidRPr="00941957" w:rsidRDefault="00761CA9" w:rsidP="0056419B">
            <w:pPr>
              <w:spacing w:after="0" w:line="240" w:lineRule="auto"/>
              <w:rPr>
                <w:rFonts w:ascii="Times New Roman" w:eastAsia="SimSun" w:hAnsi="Times New Roman"/>
                <w:sz w:val="20"/>
                <w:szCs w:val="18"/>
              </w:rPr>
            </w:pPr>
            <w:r w:rsidRPr="00941957">
              <w:rPr>
                <w:rFonts w:ascii="Times New Roman" w:hAnsi="Times New Roman"/>
                <w:sz w:val="20"/>
                <w:szCs w:val="18"/>
              </w:rPr>
              <w:t>IV квартал 2017  г.</w:t>
            </w:r>
          </w:p>
        </w:tc>
        <w:tc>
          <w:tcPr>
            <w:tcW w:w="1494" w:type="dxa"/>
            <w:vMerge w:val="restart"/>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бюджета </w:t>
            </w:r>
            <w:r w:rsidR="00FF3BDE">
              <w:rPr>
                <w:rFonts w:ascii="Times New Roman" w:hAnsi="Times New Roman"/>
                <w:sz w:val="20"/>
                <w:szCs w:val="18"/>
              </w:rPr>
              <w:t>органа власти</w:t>
            </w:r>
          </w:p>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- 500</w:t>
            </w:r>
            <w:r w:rsidR="00FF3BDE">
              <w:rPr>
                <w:rFonts w:ascii="Times New Roman" w:hAnsi="Times New Roman"/>
                <w:sz w:val="20"/>
                <w:szCs w:val="18"/>
              </w:rPr>
              <w:t xml:space="preserve"> тыс.</w:t>
            </w:r>
            <w:r w:rsidRPr="00941957">
              <w:rPr>
                <w:rFonts w:ascii="Times New Roman" w:hAnsi="Times New Roman"/>
                <w:sz w:val="20"/>
                <w:szCs w:val="18"/>
              </w:rPr>
              <w:t xml:space="preserve"> леев</w:t>
            </w:r>
          </w:p>
        </w:tc>
      </w:tr>
      <w:tr w:rsidR="00F241F3" w:rsidRPr="00941957" w:rsidTr="001171E1">
        <w:trPr>
          <w:trHeight w:val="10239"/>
        </w:trPr>
        <w:tc>
          <w:tcPr>
            <w:tcW w:w="535" w:type="dxa"/>
            <w:vMerge/>
            <w:tcBorders>
              <w:top w:val="single" w:sz="4" w:space="0" w:color="000000"/>
            </w:tcBorders>
          </w:tcPr>
          <w:p w:rsidR="00366DFE" w:rsidRPr="00941957" w:rsidRDefault="00366DFE"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366DFE" w:rsidRPr="00941957" w:rsidRDefault="00366DFE"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w:t>
            </w:r>
            <w:r w:rsidR="005E38D8" w:rsidRPr="00941957">
              <w:rPr>
                <w:rFonts w:ascii="Times New Roman" w:eastAsia="Times New Roman" w:hAnsi="Times New Roman" w:cs="Times New Roman"/>
                <w:b/>
                <w:color w:val="000000" w:themeColor="text1"/>
                <w:sz w:val="20"/>
                <w:szCs w:val="20"/>
                <w:lang w:val="ru-RU"/>
              </w:rPr>
              <w:t>b)</w:t>
            </w:r>
            <w:r w:rsidR="005E38D8" w:rsidRPr="00941957">
              <w:rPr>
                <w:rFonts w:ascii="Times New Roman" w:eastAsia="Times New Roman" w:hAnsi="Times New Roman" w:cs="Times New Roman"/>
                <w:color w:val="000000" w:themeColor="text1"/>
                <w:sz w:val="20"/>
                <w:szCs w:val="20"/>
                <w:lang w:val="ru-RU"/>
              </w:rPr>
              <w:t xml:space="preserve"> Разработка и </w:t>
            </w:r>
            <w:r w:rsidR="00D015FE">
              <w:rPr>
                <w:rFonts w:ascii="Times New Roman" w:eastAsia="Times New Roman" w:hAnsi="Times New Roman" w:cs="Times New Roman"/>
                <w:color w:val="000000" w:themeColor="text1"/>
                <w:sz w:val="20"/>
                <w:szCs w:val="20"/>
                <w:lang w:val="ru-RU"/>
              </w:rPr>
              <w:t>введение в действие</w:t>
            </w:r>
            <w:r w:rsidR="005E38D8" w:rsidRPr="00941957">
              <w:rPr>
                <w:rFonts w:ascii="Times New Roman" w:eastAsia="Times New Roman" w:hAnsi="Times New Roman" w:cs="Times New Roman"/>
                <w:color w:val="000000" w:themeColor="text1"/>
                <w:sz w:val="20"/>
                <w:szCs w:val="20"/>
                <w:lang w:val="ru-RU"/>
              </w:rPr>
              <w:t xml:space="preserve"> законодательства и  национальных практик относительно международной защиты касательно соблюдения предписаний Женевской Конвенции в отношении  страны беженцев от 1951</w:t>
            </w:r>
            <w:r w:rsidR="00F963EB">
              <w:rPr>
                <w:rFonts w:ascii="Times New Roman" w:eastAsia="Times New Roman" w:hAnsi="Times New Roman" w:cs="Times New Roman"/>
                <w:color w:val="000000" w:themeColor="text1"/>
                <w:sz w:val="20"/>
                <w:szCs w:val="20"/>
                <w:lang w:val="ru-RU"/>
              </w:rPr>
              <w:t xml:space="preserve"> года</w:t>
            </w:r>
            <w:r w:rsidR="005E38D8" w:rsidRPr="00941957">
              <w:rPr>
                <w:rFonts w:ascii="Times New Roman" w:eastAsia="Times New Roman" w:hAnsi="Times New Roman" w:cs="Times New Roman"/>
                <w:color w:val="000000" w:themeColor="text1"/>
                <w:sz w:val="20"/>
                <w:szCs w:val="20"/>
                <w:lang w:val="ru-RU"/>
              </w:rPr>
              <w:t xml:space="preserve">, Протокола в отношении  страны беженцев от 1967 </w:t>
            </w:r>
            <w:r w:rsidR="00F963EB">
              <w:rPr>
                <w:rFonts w:ascii="Times New Roman" w:eastAsia="Times New Roman" w:hAnsi="Times New Roman" w:cs="Times New Roman"/>
                <w:color w:val="000000" w:themeColor="text1"/>
                <w:sz w:val="20"/>
                <w:szCs w:val="20"/>
                <w:lang w:val="ru-RU"/>
              </w:rPr>
              <w:t xml:space="preserve">года </w:t>
            </w:r>
            <w:r w:rsidR="005E38D8" w:rsidRPr="00941957">
              <w:rPr>
                <w:rFonts w:ascii="Times New Roman" w:eastAsia="Times New Roman" w:hAnsi="Times New Roman" w:cs="Times New Roman"/>
                <w:color w:val="000000" w:themeColor="text1"/>
                <w:sz w:val="20"/>
                <w:szCs w:val="20"/>
                <w:lang w:val="ru-RU"/>
              </w:rPr>
              <w:t xml:space="preserve">и других международных релевантных инструментов, а также в </w:t>
            </w:r>
            <w:r w:rsidR="00F963EB">
              <w:rPr>
                <w:rFonts w:ascii="Times New Roman" w:eastAsia="Times New Roman" w:hAnsi="Times New Roman" w:cs="Times New Roman"/>
                <w:color w:val="000000" w:themeColor="text1"/>
                <w:sz w:val="20"/>
                <w:szCs w:val="20"/>
                <w:lang w:val="ru-RU"/>
              </w:rPr>
              <w:t>целях</w:t>
            </w:r>
            <w:r w:rsidR="005E38D8" w:rsidRPr="00941957">
              <w:rPr>
                <w:rFonts w:ascii="Times New Roman" w:eastAsia="Times New Roman" w:hAnsi="Times New Roman" w:cs="Times New Roman"/>
                <w:color w:val="000000" w:themeColor="text1"/>
                <w:sz w:val="20"/>
                <w:szCs w:val="20"/>
                <w:lang w:val="ru-RU"/>
              </w:rPr>
              <w:t xml:space="preserve"> обеспечения соблюдения принципа необратимости</w:t>
            </w:r>
          </w:p>
        </w:tc>
        <w:tc>
          <w:tcPr>
            <w:tcW w:w="2491" w:type="dxa"/>
            <w:gridSpan w:val="2"/>
            <w:vMerge/>
          </w:tcPr>
          <w:p w:rsidR="00366DFE" w:rsidRPr="00941957" w:rsidRDefault="00366DFE" w:rsidP="0056419B">
            <w:pPr>
              <w:pStyle w:val="Normal2"/>
              <w:spacing w:after="0" w:line="240" w:lineRule="auto"/>
              <w:rPr>
                <w:rFonts w:ascii="Times New Roman" w:eastAsia="Times New Roman" w:hAnsi="Times New Roman" w:cs="Times New Roman"/>
                <w:color w:val="auto"/>
                <w:sz w:val="20"/>
                <w:szCs w:val="20"/>
                <w:lang w:val="ru-RU"/>
              </w:rPr>
            </w:pPr>
          </w:p>
        </w:tc>
        <w:tc>
          <w:tcPr>
            <w:tcW w:w="2647" w:type="dxa"/>
            <w:vMerge/>
          </w:tcPr>
          <w:p w:rsidR="00366DFE" w:rsidRPr="00941957" w:rsidRDefault="00366DFE" w:rsidP="0056419B">
            <w:pPr>
              <w:pStyle w:val="Normal2"/>
              <w:spacing w:after="0" w:line="240" w:lineRule="auto"/>
              <w:rPr>
                <w:rFonts w:ascii="Times New Roman" w:eastAsia="Times New Roman" w:hAnsi="Times New Roman" w:cs="Times New Roman"/>
                <w:color w:val="auto"/>
                <w:sz w:val="20"/>
                <w:szCs w:val="20"/>
                <w:lang w:val="ru-RU"/>
              </w:rPr>
            </w:pPr>
          </w:p>
        </w:tc>
        <w:tc>
          <w:tcPr>
            <w:tcW w:w="2127" w:type="dxa"/>
            <w:gridSpan w:val="2"/>
            <w:vMerge/>
          </w:tcPr>
          <w:p w:rsidR="00366DFE" w:rsidRPr="00941957" w:rsidRDefault="00366DFE" w:rsidP="0056419B">
            <w:pPr>
              <w:pStyle w:val="Normal2"/>
              <w:spacing w:after="0" w:line="240" w:lineRule="auto"/>
              <w:rPr>
                <w:rFonts w:ascii="Times New Roman" w:eastAsia="Times New Roman" w:hAnsi="Times New Roman" w:cs="Times New Roman"/>
                <w:color w:val="auto"/>
                <w:sz w:val="20"/>
                <w:szCs w:val="20"/>
                <w:lang w:val="ru-RU"/>
              </w:rPr>
            </w:pPr>
          </w:p>
        </w:tc>
        <w:tc>
          <w:tcPr>
            <w:tcW w:w="1990" w:type="dxa"/>
            <w:vMerge/>
          </w:tcPr>
          <w:p w:rsidR="00366DFE" w:rsidRPr="00941957" w:rsidRDefault="00366DFE" w:rsidP="0056419B">
            <w:pPr>
              <w:pStyle w:val="Normal2"/>
              <w:spacing w:after="0" w:line="240" w:lineRule="auto"/>
              <w:rPr>
                <w:rFonts w:ascii="Times New Roman" w:eastAsia="Times New Roman" w:hAnsi="Times New Roman" w:cs="Times New Roman"/>
                <w:color w:val="auto"/>
                <w:sz w:val="20"/>
                <w:szCs w:val="20"/>
                <w:lang w:val="ru-RU"/>
              </w:rPr>
            </w:pPr>
          </w:p>
        </w:tc>
        <w:tc>
          <w:tcPr>
            <w:tcW w:w="1464" w:type="dxa"/>
            <w:vMerge/>
          </w:tcPr>
          <w:p w:rsidR="00366DFE" w:rsidRPr="00941957" w:rsidRDefault="00366DFE" w:rsidP="0056419B">
            <w:pPr>
              <w:pStyle w:val="Normal2"/>
              <w:spacing w:after="0" w:line="240" w:lineRule="auto"/>
              <w:rPr>
                <w:rFonts w:ascii="Times New Roman" w:eastAsia="Times New Roman" w:hAnsi="Times New Roman" w:cs="Times New Roman"/>
                <w:color w:val="auto"/>
                <w:sz w:val="20"/>
                <w:szCs w:val="20"/>
                <w:lang w:val="ru-RU"/>
              </w:rPr>
            </w:pPr>
          </w:p>
        </w:tc>
        <w:tc>
          <w:tcPr>
            <w:tcW w:w="1494" w:type="dxa"/>
            <w:vMerge/>
          </w:tcPr>
          <w:p w:rsidR="00366DFE" w:rsidRPr="00941957" w:rsidRDefault="00366DFE" w:rsidP="0056419B">
            <w:pPr>
              <w:pStyle w:val="Normal2"/>
              <w:spacing w:after="0" w:line="240" w:lineRule="auto"/>
              <w:rPr>
                <w:rFonts w:ascii="Times New Roman" w:eastAsia="Times New Roman" w:hAnsi="Times New Roman" w:cs="Times New Roman"/>
                <w:color w:val="auto"/>
                <w:sz w:val="20"/>
                <w:szCs w:val="20"/>
                <w:lang w:val="ru-RU"/>
              </w:rPr>
            </w:pPr>
          </w:p>
        </w:tc>
      </w:tr>
      <w:tr w:rsidR="00761CA9" w:rsidRPr="00941957" w:rsidTr="001171E1">
        <w:trPr>
          <w:trHeight w:val="760"/>
        </w:trPr>
        <w:tc>
          <w:tcPr>
            <w:tcW w:w="535" w:type="dxa"/>
            <w:vMerge/>
            <w:tcBorders>
              <w:top w:val="single" w:sz="4" w:space="0" w:color="000000"/>
            </w:tcBorders>
          </w:tcPr>
          <w:p w:rsidR="00761CA9" w:rsidRPr="00941957" w:rsidRDefault="00761CA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b/>
                <w:sz w:val="20"/>
                <w:szCs w:val="18"/>
              </w:rPr>
              <w:t>I9.</w:t>
            </w:r>
            <w:r w:rsidRPr="00941957">
              <w:rPr>
                <w:rFonts w:ascii="Times New Roman" w:hAnsi="Times New Roman"/>
                <w:sz w:val="20"/>
                <w:szCs w:val="18"/>
              </w:rPr>
              <w:t>Укрепление сотрудничества с гражданским обществом в целях продвижения деятельности творческих центров на основе ежегодных планов</w:t>
            </w:r>
          </w:p>
        </w:tc>
        <w:tc>
          <w:tcPr>
            <w:tcW w:w="2127" w:type="dxa"/>
            <w:gridSpan w:val="2"/>
          </w:tcPr>
          <w:p w:rsidR="00761CA9" w:rsidRPr="00941957" w:rsidRDefault="00761CA9" w:rsidP="0056419B">
            <w:pPr>
              <w:spacing w:after="0" w:line="240" w:lineRule="auto"/>
              <w:rPr>
                <w:rFonts w:ascii="Times New Roman" w:hAnsi="Times New Roman"/>
                <w:sz w:val="20"/>
                <w:szCs w:val="18"/>
              </w:rPr>
            </w:pPr>
            <w:r w:rsidRPr="00941957">
              <w:rPr>
                <w:rFonts w:ascii="Times New Roman" w:eastAsia="Calibri" w:hAnsi="Times New Roman"/>
                <w:sz w:val="20"/>
                <w:szCs w:val="18"/>
              </w:rPr>
              <w:t>Число организованных  мероприятий</w:t>
            </w:r>
            <w:r w:rsidR="006A4672">
              <w:rPr>
                <w:rFonts w:ascii="Times New Roman" w:eastAsia="Calibri" w:hAnsi="Times New Roman"/>
                <w:sz w:val="20"/>
                <w:szCs w:val="18"/>
              </w:rPr>
              <w:t>;</w:t>
            </w:r>
          </w:p>
          <w:p w:rsidR="00761CA9" w:rsidRPr="00941957" w:rsidRDefault="00761CA9" w:rsidP="0056419B">
            <w:pPr>
              <w:spacing w:after="0" w:line="240" w:lineRule="auto"/>
              <w:rPr>
                <w:rFonts w:ascii="Times New Roman" w:hAnsi="Times New Roman"/>
                <w:sz w:val="20"/>
                <w:szCs w:val="18"/>
              </w:rPr>
            </w:pPr>
            <w:r w:rsidRPr="00941957">
              <w:rPr>
                <w:rFonts w:ascii="Times New Roman" w:eastAsia="Calibri" w:hAnsi="Times New Roman"/>
                <w:sz w:val="20"/>
                <w:szCs w:val="18"/>
              </w:rPr>
              <w:t>Число обслуженных лиц</w:t>
            </w:r>
          </w:p>
        </w:tc>
        <w:tc>
          <w:tcPr>
            <w:tcW w:w="1990" w:type="dxa"/>
          </w:tcPr>
          <w:p w:rsidR="00761CA9" w:rsidRPr="00941957" w:rsidRDefault="00761CA9" w:rsidP="0056419B">
            <w:pPr>
              <w:tabs>
                <w:tab w:val="left" w:pos="614"/>
              </w:tabs>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761CA9" w:rsidRPr="00941957" w:rsidRDefault="00761CA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IV квартал </w:t>
            </w:r>
            <w:smartTag w:uri="urn:schemas-microsoft-com:office:smarttags" w:element="metricconverter">
              <w:smartTagPr>
                <w:attr w:name="ProductID" w:val="2018 г"/>
              </w:smartTagPr>
              <w:r w:rsidRPr="00941957">
                <w:rPr>
                  <w:rFonts w:ascii="Times New Roman" w:eastAsia="SimSun" w:hAnsi="Times New Roman"/>
                  <w:sz w:val="20"/>
                  <w:szCs w:val="18"/>
                </w:rPr>
                <w:t>2018 г</w:t>
              </w:r>
            </w:smartTag>
            <w:r w:rsidRPr="00941957">
              <w:rPr>
                <w:rFonts w:ascii="Times New Roman" w:eastAsia="SimSun" w:hAnsi="Times New Roman"/>
                <w:sz w:val="20"/>
                <w:szCs w:val="18"/>
              </w:rPr>
              <w:t>.</w:t>
            </w:r>
          </w:p>
        </w:tc>
        <w:tc>
          <w:tcPr>
            <w:tcW w:w="1494"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25 тыс. леев</w:t>
            </w:r>
          </w:p>
        </w:tc>
      </w:tr>
      <w:tr w:rsidR="00761CA9" w:rsidRPr="00941957" w:rsidTr="001171E1">
        <w:trPr>
          <w:trHeight w:val="760"/>
        </w:trPr>
        <w:tc>
          <w:tcPr>
            <w:tcW w:w="535" w:type="dxa"/>
            <w:vMerge/>
            <w:tcBorders>
              <w:top w:val="single" w:sz="4" w:space="0" w:color="000000"/>
            </w:tcBorders>
          </w:tcPr>
          <w:p w:rsidR="00761CA9" w:rsidRPr="00941957" w:rsidRDefault="00761CA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b/>
                <w:sz w:val="20"/>
                <w:szCs w:val="18"/>
              </w:rPr>
              <w:t>I10.</w:t>
            </w:r>
            <w:r w:rsidRPr="00941957">
              <w:rPr>
                <w:rFonts w:ascii="Times New Roman" w:hAnsi="Times New Roman"/>
                <w:sz w:val="20"/>
                <w:szCs w:val="18"/>
              </w:rPr>
              <w:t>Оптимизация процесса сбора данных из стран происхождения путем обмена информацией с компетентными органами</w:t>
            </w:r>
            <w:r w:rsidR="006A4672">
              <w:rPr>
                <w:rFonts w:ascii="Times New Roman" w:hAnsi="Times New Roman"/>
                <w:sz w:val="20"/>
                <w:szCs w:val="18"/>
              </w:rPr>
              <w:t xml:space="preserve"> власти</w:t>
            </w:r>
            <w:r w:rsidRPr="00941957">
              <w:rPr>
                <w:rFonts w:ascii="Times New Roman" w:hAnsi="Times New Roman"/>
                <w:sz w:val="20"/>
                <w:szCs w:val="18"/>
              </w:rPr>
              <w:t xml:space="preserve"> государств-членов Европейского Союза</w:t>
            </w:r>
          </w:p>
        </w:tc>
        <w:tc>
          <w:tcPr>
            <w:tcW w:w="2127" w:type="dxa"/>
            <w:gridSpan w:val="2"/>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Число разработанных отчетов по стране</w:t>
            </w:r>
          </w:p>
        </w:tc>
        <w:tc>
          <w:tcPr>
            <w:tcW w:w="1990" w:type="dxa"/>
          </w:tcPr>
          <w:p w:rsidR="00761CA9" w:rsidRPr="00941957" w:rsidRDefault="00761CA9" w:rsidP="0056419B">
            <w:pPr>
              <w:tabs>
                <w:tab w:val="left" w:pos="614"/>
              </w:tabs>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761CA9" w:rsidRPr="00941957" w:rsidRDefault="00761CA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eastAsia="SimSun" w:hAnsi="Times New Roman"/>
                  <w:sz w:val="20"/>
                  <w:szCs w:val="18"/>
                </w:rPr>
                <w:t>2019 г</w:t>
              </w:r>
            </w:smartTag>
            <w:r w:rsidRPr="00941957">
              <w:rPr>
                <w:rFonts w:ascii="Times New Roman" w:eastAsia="SimSun" w:hAnsi="Times New Roman"/>
                <w:sz w:val="20"/>
                <w:szCs w:val="18"/>
              </w:rPr>
              <w:t>.</w:t>
            </w:r>
          </w:p>
        </w:tc>
        <w:tc>
          <w:tcPr>
            <w:tcW w:w="1494"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бюджета </w:t>
            </w:r>
            <w:r w:rsidR="006A4672">
              <w:rPr>
                <w:rFonts w:ascii="Times New Roman" w:hAnsi="Times New Roman"/>
                <w:sz w:val="20"/>
                <w:szCs w:val="18"/>
              </w:rPr>
              <w:t>органа власти;</w:t>
            </w:r>
          </w:p>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 xml:space="preserve">Другие </w:t>
            </w:r>
            <w:r w:rsidR="006A4672">
              <w:rPr>
                <w:rFonts w:ascii="Times New Roman" w:hAnsi="Times New Roman"/>
                <w:sz w:val="20"/>
                <w:szCs w:val="18"/>
              </w:rPr>
              <w:t>источники</w:t>
            </w:r>
          </w:p>
        </w:tc>
      </w:tr>
      <w:tr w:rsidR="00761CA9" w:rsidRPr="00941957" w:rsidTr="001171E1">
        <w:trPr>
          <w:trHeight w:val="1340"/>
        </w:trPr>
        <w:tc>
          <w:tcPr>
            <w:tcW w:w="535" w:type="dxa"/>
            <w:vMerge/>
            <w:tcBorders>
              <w:top w:val="single" w:sz="4" w:space="0" w:color="000000"/>
            </w:tcBorders>
          </w:tcPr>
          <w:p w:rsidR="00761CA9" w:rsidRPr="00941957" w:rsidRDefault="00761CA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I11. </w:t>
            </w:r>
            <w:r w:rsidRPr="00941957">
              <w:rPr>
                <w:rFonts w:ascii="Times New Roman" w:hAnsi="Times New Roman"/>
                <w:sz w:val="20"/>
                <w:szCs w:val="18"/>
              </w:rPr>
              <w:t>Внедрение  европейского учебного плана в области убежища</w:t>
            </w:r>
          </w:p>
          <w:p w:rsidR="00761CA9" w:rsidRPr="00941957" w:rsidRDefault="00761CA9" w:rsidP="0056419B">
            <w:pPr>
              <w:spacing w:after="0" w:line="240" w:lineRule="auto"/>
              <w:rPr>
                <w:rFonts w:ascii="Times New Roman" w:hAnsi="Times New Roman"/>
                <w:sz w:val="20"/>
                <w:szCs w:val="18"/>
              </w:rPr>
            </w:pPr>
          </w:p>
        </w:tc>
        <w:tc>
          <w:tcPr>
            <w:tcW w:w="2127" w:type="dxa"/>
            <w:gridSpan w:val="2"/>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Число изученных модулей ;</w:t>
            </w:r>
          </w:p>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сотрудников, прошедших обучение на краткосрочных (1-5 дней) и  среднесрочных (6-30 дней) курсах</w:t>
            </w:r>
          </w:p>
        </w:tc>
        <w:tc>
          <w:tcPr>
            <w:tcW w:w="1990" w:type="dxa"/>
          </w:tcPr>
          <w:p w:rsidR="00761CA9" w:rsidRPr="00941957" w:rsidRDefault="00761CA9" w:rsidP="0056419B">
            <w:pPr>
              <w:tabs>
                <w:tab w:val="left" w:pos="614"/>
              </w:tabs>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761CA9" w:rsidRPr="00941957" w:rsidRDefault="00761CA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2018 г.</w:t>
            </w:r>
          </w:p>
        </w:tc>
        <w:tc>
          <w:tcPr>
            <w:tcW w:w="1494"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Проект технической помощи «Инициатива о  системе качества при предоставлении  убежища в странах Восточной Европы и Южного Кавказа, этап II»</w:t>
            </w:r>
          </w:p>
        </w:tc>
      </w:tr>
      <w:tr w:rsidR="00761CA9" w:rsidRPr="00941957" w:rsidTr="001171E1">
        <w:trPr>
          <w:trHeight w:val="1340"/>
        </w:trPr>
        <w:tc>
          <w:tcPr>
            <w:tcW w:w="535" w:type="dxa"/>
            <w:vMerge/>
            <w:tcBorders>
              <w:top w:val="single" w:sz="4" w:space="0" w:color="000000"/>
            </w:tcBorders>
          </w:tcPr>
          <w:p w:rsidR="00761CA9" w:rsidRPr="00941957" w:rsidRDefault="00761CA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61CA9" w:rsidRPr="00941957" w:rsidRDefault="00761CA9" w:rsidP="0056419B">
            <w:pPr>
              <w:pStyle w:val="Normal2"/>
              <w:spacing w:after="0" w:line="240" w:lineRule="auto"/>
              <w:jc w:val="both"/>
              <w:rPr>
                <w:rFonts w:ascii="Times New Roman" w:eastAsia="Times New Roman" w:hAnsi="Times New Roman" w:cs="Times New Roman"/>
                <w:b/>
                <w:color w:val="auto"/>
                <w:sz w:val="20"/>
                <w:szCs w:val="20"/>
                <w:lang w:val="ru-RU"/>
              </w:rPr>
            </w:pPr>
          </w:p>
        </w:tc>
        <w:tc>
          <w:tcPr>
            <w:tcW w:w="2647"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I12. </w:t>
            </w:r>
            <w:r w:rsidRPr="00941957">
              <w:rPr>
                <w:rFonts w:ascii="Times New Roman" w:hAnsi="Times New Roman"/>
                <w:sz w:val="20"/>
                <w:szCs w:val="18"/>
              </w:rPr>
              <w:t>Организация семинаров, курсов, тренингов в отношении стандартов качества в рамках процедуры предоставления убежища для всех заинтересованных сторон</w:t>
            </w:r>
          </w:p>
        </w:tc>
        <w:tc>
          <w:tcPr>
            <w:tcW w:w="2127" w:type="dxa"/>
            <w:gridSpan w:val="2"/>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сотрудников, прошедших обучение на  краткосрочных (1-5 дней) и  среднесрочных (6-30 дней) курсах</w:t>
            </w:r>
          </w:p>
        </w:tc>
        <w:tc>
          <w:tcPr>
            <w:tcW w:w="1990"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r w:rsidR="00E53AF6">
              <w:rPr>
                <w:rFonts w:ascii="Times New Roman" w:hAnsi="Times New Roman"/>
                <w:sz w:val="20"/>
                <w:szCs w:val="18"/>
              </w:rPr>
              <w:t>;</w:t>
            </w:r>
          </w:p>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 xml:space="preserve">Национальный </w:t>
            </w:r>
            <w:r w:rsidR="00E53AF6" w:rsidRPr="00941957">
              <w:rPr>
                <w:rFonts w:ascii="Times New Roman" w:hAnsi="Times New Roman"/>
                <w:sz w:val="20"/>
                <w:szCs w:val="18"/>
              </w:rPr>
              <w:t>институт юстиции</w:t>
            </w:r>
          </w:p>
        </w:tc>
        <w:tc>
          <w:tcPr>
            <w:tcW w:w="1464" w:type="dxa"/>
          </w:tcPr>
          <w:p w:rsidR="00761CA9" w:rsidRPr="00941957" w:rsidRDefault="00761CA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ежегодно</w:t>
            </w:r>
          </w:p>
        </w:tc>
        <w:tc>
          <w:tcPr>
            <w:tcW w:w="1494"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r w:rsidR="00E53AF6">
              <w:rPr>
                <w:rFonts w:ascii="Times New Roman" w:hAnsi="Times New Roman"/>
                <w:sz w:val="20"/>
                <w:szCs w:val="18"/>
              </w:rPr>
              <w:t>;</w:t>
            </w:r>
          </w:p>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761CA9" w:rsidRPr="00941957" w:rsidTr="001171E1">
        <w:trPr>
          <w:trHeight w:val="1340"/>
        </w:trPr>
        <w:tc>
          <w:tcPr>
            <w:tcW w:w="535" w:type="dxa"/>
            <w:vMerge/>
            <w:tcBorders>
              <w:top w:val="single" w:sz="4" w:space="0" w:color="000000"/>
            </w:tcBorders>
          </w:tcPr>
          <w:p w:rsidR="00761CA9" w:rsidRPr="00941957" w:rsidRDefault="00761CA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761CA9" w:rsidRPr="00941957" w:rsidRDefault="00761CA9"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761CA9" w:rsidRPr="00941957" w:rsidRDefault="00761CA9" w:rsidP="0056419B">
            <w:pPr>
              <w:pStyle w:val="Normal2"/>
              <w:spacing w:after="0" w:line="240" w:lineRule="auto"/>
              <w:jc w:val="both"/>
              <w:rPr>
                <w:rFonts w:ascii="Times New Roman" w:eastAsia="Times New Roman" w:hAnsi="Times New Roman" w:cs="Times New Roman"/>
                <w:color w:val="auto"/>
                <w:sz w:val="24"/>
                <w:szCs w:val="24"/>
                <w:lang w:val="ru-RU"/>
              </w:rPr>
            </w:pPr>
          </w:p>
        </w:tc>
        <w:tc>
          <w:tcPr>
            <w:tcW w:w="2647" w:type="dxa"/>
          </w:tcPr>
          <w:p w:rsidR="00761CA9" w:rsidRPr="00941957" w:rsidRDefault="00761CA9"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13</w:t>
            </w:r>
            <w:r w:rsidRPr="00941957">
              <w:rPr>
                <w:rFonts w:ascii="Times New Roman" w:eastAsia="Times New Roman" w:hAnsi="Times New Roman" w:cs="Times New Roman"/>
                <w:color w:val="auto"/>
                <w:sz w:val="20"/>
                <w:szCs w:val="20"/>
              </w:rPr>
              <w:t xml:space="preserve">. </w:t>
            </w:r>
            <w:r w:rsidRPr="00941957">
              <w:rPr>
                <w:rFonts w:ascii="Times New Roman" w:hAnsi="Times New Roman"/>
                <w:sz w:val="20"/>
                <w:szCs w:val="18"/>
              </w:rPr>
              <w:t>Организация семинаров, курсов, тренингов в рамках процедуры признания статуса лица без гражданства для всех заинтересованных сторон</w:t>
            </w:r>
          </w:p>
        </w:tc>
        <w:tc>
          <w:tcPr>
            <w:tcW w:w="2127" w:type="dxa"/>
            <w:gridSpan w:val="2"/>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сотрудников, прошедших обучение на  краткосрочных (1-5 дней) исреднесрочных (6-30 дней) курсах</w:t>
            </w:r>
          </w:p>
        </w:tc>
        <w:tc>
          <w:tcPr>
            <w:tcW w:w="1990"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761CA9" w:rsidRPr="00941957" w:rsidRDefault="00761CA9" w:rsidP="0056419B">
            <w:pPr>
              <w:spacing w:after="0" w:line="240" w:lineRule="auto"/>
              <w:rPr>
                <w:rFonts w:ascii="Times New Roman" w:hAnsi="Times New Roman"/>
                <w:sz w:val="20"/>
                <w:szCs w:val="18"/>
              </w:rPr>
            </w:pPr>
          </w:p>
        </w:tc>
        <w:tc>
          <w:tcPr>
            <w:tcW w:w="1464" w:type="dxa"/>
          </w:tcPr>
          <w:p w:rsidR="00761CA9" w:rsidRPr="00941957" w:rsidRDefault="00761CA9"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ежегодно</w:t>
            </w:r>
          </w:p>
        </w:tc>
        <w:tc>
          <w:tcPr>
            <w:tcW w:w="1494" w:type="dxa"/>
          </w:tcPr>
          <w:p w:rsidR="00761CA9" w:rsidRPr="00941957" w:rsidRDefault="00761CA9" w:rsidP="0056419B">
            <w:pPr>
              <w:spacing w:after="0" w:line="240" w:lineRule="auto"/>
              <w:rPr>
                <w:rFonts w:ascii="Times New Roman" w:hAnsi="Times New Roman"/>
                <w:sz w:val="20"/>
                <w:szCs w:val="18"/>
              </w:rPr>
            </w:pPr>
            <w:r w:rsidRPr="00941957">
              <w:rPr>
                <w:rFonts w:ascii="Times New Roman" w:hAnsi="Times New Roman"/>
                <w:sz w:val="20"/>
                <w:szCs w:val="18"/>
              </w:rPr>
              <w:t xml:space="preserve">150 </w:t>
            </w:r>
            <w:r w:rsidR="005C56BB">
              <w:rPr>
                <w:rFonts w:ascii="Times New Roman" w:hAnsi="Times New Roman"/>
                <w:sz w:val="20"/>
                <w:szCs w:val="18"/>
              </w:rPr>
              <w:t>тыс.</w:t>
            </w:r>
            <w:r w:rsidRPr="00941957">
              <w:rPr>
                <w:rFonts w:ascii="Times New Roman" w:hAnsi="Times New Roman"/>
                <w:sz w:val="20"/>
                <w:szCs w:val="18"/>
              </w:rPr>
              <w:t xml:space="preserve"> леев</w:t>
            </w:r>
          </w:p>
        </w:tc>
      </w:tr>
      <w:tr w:rsidR="0011330C" w:rsidRPr="00941957" w:rsidTr="001171E1">
        <w:trPr>
          <w:trHeight w:val="60"/>
        </w:trPr>
        <w:tc>
          <w:tcPr>
            <w:tcW w:w="535" w:type="dxa"/>
            <w:vMerge/>
            <w:tcBorders>
              <w:top w:val="single" w:sz="4" w:space="0" w:color="000000"/>
            </w:tcBorders>
          </w:tcPr>
          <w:p w:rsidR="0011330C" w:rsidRPr="00941957" w:rsidRDefault="0011330C"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vMerge w:val="restart"/>
          </w:tcPr>
          <w:p w:rsidR="0011330C" w:rsidRPr="00941957" w:rsidRDefault="0011330C" w:rsidP="0056419B">
            <w:pPr>
              <w:spacing w:after="0" w:line="240" w:lineRule="auto"/>
              <w:rPr>
                <w:rFonts w:ascii="Times New Roman" w:hAnsi="Times New Roman"/>
                <w:sz w:val="20"/>
                <w:szCs w:val="18"/>
              </w:rPr>
            </w:pPr>
            <w:r w:rsidRPr="00941957">
              <w:rPr>
                <w:rFonts w:ascii="Times New Roman" w:hAnsi="Times New Roman"/>
                <w:b/>
                <w:sz w:val="20"/>
                <w:szCs w:val="18"/>
              </w:rPr>
              <w:t>(c)</w:t>
            </w:r>
            <w:r w:rsidRPr="00941957">
              <w:rPr>
                <w:rFonts w:ascii="Times New Roman" w:hAnsi="Times New Roman"/>
                <w:sz w:val="20"/>
                <w:szCs w:val="18"/>
              </w:rPr>
              <w:t xml:space="preserve"> Нормы  в области  выдачи разрешения на въезд, права и статус лиц,  получивших такое разрешение, справедливое обращение и интеграция лиц, не являющихся гражданами принимающего государства страны,  которые законно находятся на ее территории, а также воспитание, обучение и меры по предотвращению  расизма и ксенофобии  </w:t>
            </w:r>
          </w:p>
          <w:p w:rsidR="0011330C" w:rsidRPr="00941957" w:rsidRDefault="0011330C" w:rsidP="0056419B">
            <w:pPr>
              <w:spacing w:after="0" w:line="240" w:lineRule="auto"/>
              <w:rPr>
                <w:rFonts w:ascii="Times New Roman" w:hAnsi="Times New Roman"/>
                <w:sz w:val="20"/>
                <w:szCs w:val="18"/>
              </w:rPr>
            </w:pPr>
          </w:p>
        </w:tc>
        <w:tc>
          <w:tcPr>
            <w:tcW w:w="2491" w:type="dxa"/>
            <w:gridSpan w:val="2"/>
          </w:tcPr>
          <w:p w:rsidR="0011330C" w:rsidRPr="00941957" w:rsidRDefault="0011330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Улучшение работы Бюро по вопросам миграции и предоставления убежища в качестве основного действующего лица в </w:t>
            </w:r>
            <w:r w:rsidR="005C56BB">
              <w:rPr>
                <w:rFonts w:ascii="Times New Roman" w:eastAsia="Times New Roman" w:hAnsi="Times New Roman" w:cs="Times New Roman"/>
                <w:color w:val="auto"/>
                <w:sz w:val="20"/>
                <w:szCs w:val="20"/>
                <w:lang w:val="ru-RU"/>
              </w:rPr>
              <w:t xml:space="preserve">рамках </w:t>
            </w:r>
            <w:r w:rsidRPr="00941957">
              <w:rPr>
                <w:rFonts w:ascii="Times New Roman" w:eastAsia="Times New Roman" w:hAnsi="Times New Roman" w:cs="Times New Roman"/>
                <w:color w:val="auto"/>
                <w:sz w:val="20"/>
                <w:szCs w:val="20"/>
                <w:lang w:val="ru-RU"/>
              </w:rPr>
              <w:t>систем</w:t>
            </w:r>
            <w:r w:rsidR="005C56BB">
              <w:rPr>
                <w:rFonts w:ascii="Times New Roman" w:eastAsia="Times New Roman" w:hAnsi="Times New Roman" w:cs="Times New Roman"/>
                <w:color w:val="auto"/>
                <w:sz w:val="20"/>
                <w:szCs w:val="20"/>
                <w:lang w:val="ru-RU"/>
              </w:rPr>
              <w:t>ы</w:t>
            </w:r>
            <w:r w:rsidRPr="00941957">
              <w:rPr>
                <w:rFonts w:ascii="Times New Roman" w:eastAsia="Times New Roman" w:hAnsi="Times New Roman" w:cs="Times New Roman"/>
                <w:color w:val="auto"/>
                <w:sz w:val="20"/>
                <w:szCs w:val="20"/>
                <w:lang w:val="ru-RU"/>
              </w:rPr>
              <w:t xml:space="preserve"> учета и управления миграционными потоками путем: (1) укрепления правовой базы, условий приема и документации для иностранцев</w:t>
            </w:r>
          </w:p>
        </w:tc>
        <w:tc>
          <w:tcPr>
            <w:tcW w:w="2647" w:type="dxa"/>
          </w:tcPr>
          <w:p w:rsidR="0011330C" w:rsidRPr="00941957" w:rsidRDefault="0011330C" w:rsidP="0056419B">
            <w:pPr>
              <w:spacing w:after="0" w:line="240" w:lineRule="auto"/>
              <w:rPr>
                <w:rFonts w:ascii="Times New Roman" w:hAnsi="Times New Roman"/>
                <w:b/>
                <w:sz w:val="20"/>
                <w:szCs w:val="18"/>
              </w:rPr>
            </w:pPr>
            <w:r w:rsidRPr="00941957">
              <w:rPr>
                <w:rFonts w:ascii="Times New Roman" w:hAnsi="Times New Roman"/>
                <w:b/>
                <w:sz w:val="20"/>
                <w:szCs w:val="18"/>
              </w:rPr>
              <w:t>SL2. Новые акты</w:t>
            </w:r>
          </w:p>
          <w:p w:rsidR="0011330C" w:rsidRPr="00941957" w:rsidRDefault="0011330C" w:rsidP="0056419B">
            <w:pPr>
              <w:spacing w:after="0" w:line="240" w:lineRule="auto"/>
              <w:rPr>
                <w:rFonts w:ascii="Times New Roman" w:hAnsi="Times New Roman"/>
                <w:sz w:val="20"/>
                <w:szCs w:val="18"/>
              </w:rPr>
            </w:pPr>
            <w:r w:rsidRPr="00941957">
              <w:rPr>
                <w:rFonts w:ascii="Times New Roman" w:eastAsia="Calibri" w:hAnsi="Times New Roman"/>
                <w:sz w:val="20"/>
                <w:szCs w:val="18"/>
              </w:rPr>
              <w:t xml:space="preserve">Проекты постановления Правительства и </w:t>
            </w:r>
            <w:r w:rsidR="00576AB0">
              <w:rPr>
                <w:rFonts w:ascii="Times New Roman" w:eastAsia="Calibri" w:hAnsi="Times New Roman"/>
                <w:sz w:val="20"/>
                <w:szCs w:val="18"/>
              </w:rPr>
              <w:t>проекты актов</w:t>
            </w:r>
            <w:r w:rsidRPr="00941957">
              <w:rPr>
                <w:rFonts w:ascii="Times New Roman" w:eastAsia="Calibri" w:hAnsi="Times New Roman"/>
                <w:sz w:val="20"/>
                <w:szCs w:val="18"/>
              </w:rPr>
              <w:t xml:space="preserve">Министерства </w:t>
            </w:r>
            <w:r w:rsidRPr="00941957">
              <w:rPr>
                <w:rFonts w:ascii="Times New Roman" w:hAnsi="Times New Roman"/>
                <w:sz w:val="20"/>
                <w:szCs w:val="18"/>
              </w:rPr>
              <w:t xml:space="preserve"> внутренних дел</w:t>
            </w:r>
            <w:r w:rsidRPr="00941957">
              <w:rPr>
                <w:rFonts w:ascii="Times New Roman" w:eastAsia="Calibri" w:hAnsi="Times New Roman"/>
                <w:sz w:val="20"/>
                <w:szCs w:val="18"/>
              </w:rPr>
              <w:t xml:space="preserve"> для укрепления нормативной базы в целях облегчения документирования иностранцев</w:t>
            </w:r>
          </w:p>
        </w:tc>
        <w:tc>
          <w:tcPr>
            <w:tcW w:w="2127" w:type="dxa"/>
            <w:gridSpan w:val="2"/>
          </w:tcPr>
          <w:p w:rsidR="0011330C" w:rsidRPr="00941957" w:rsidRDefault="0011330C"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Постановление Правительства, вступившее в силу</w:t>
            </w:r>
            <w:r w:rsidR="00576AB0">
              <w:rPr>
                <w:rFonts w:ascii="Times New Roman" w:eastAsia="Calibri" w:hAnsi="Times New Roman"/>
                <w:sz w:val="20"/>
                <w:szCs w:val="18"/>
              </w:rPr>
              <w:t>;</w:t>
            </w:r>
          </w:p>
          <w:p w:rsidR="0011330C" w:rsidRPr="00941957" w:rsidRDefault="0011330C" w:rsidP="0056419B">
            <w:pPr>
              <w:spacing w:after="0" w:line="240" w:lineRule="auto"/>
              <w:rPr>
                <w:rFonts w:ascii="Times New Roman" w:hAnsi="Times New Roman"/>
                <w:sz w:val="20"/>
                <w:szCs w:val="18"/>
              </w:rPr>
            </w:pPr>
          </w:p>
          <w:p w:rsidR="0011330C" w:rsidRPr="00941957" w:rsidRDefault="0011330C" w:rsidP="0056419B">
            <w:pPr>
              <w:spacing w:after="0" w:line="240" w:lineRule="auto"/>
              <w:rPr>
                <w:rFonts w:ascii="Times New Roman" w:hAnsi="Times New Roman"/>
                <w:sz w:val="20"/>
                <w:szCs w:val="18"/>
              </w:rPr>
            </w:pPr>
            <w:r w:rsidRPr="00941957">
              <w:rPr>
                <w:rFonts w:ascii="Times New Roman" w:hAnsi="Times New Roman"/>
                <w:sz w:val="20"/>
                <w:szCs w:val="18"/>
              </w:rPr>
              <w:t xml:space="preserve">Операционные стандарты, </w:t>
            </w:r>
            <w:r w:rsidRPr="00941957">
              <w:rPr>
                <w:rFonts w:ascii="Times New Roman" w:eastAsia="Calibri" w:hAnsi="Times New Roman"/>
                <w:sz w:val="20"/>
                <w:szCs w:val="18"/>
              </w:rPr>
              <w:t>вступившие в силу</w:t>
            </w:r>
          </w:p>
        </w:tc>
        <w:tc>
          <w:tcPr>
            <w:tcW w:w="1990" w:type="dxa"/>
          </w:tcPr>
          <w:p w:rsidR="0011330C" w:rsidRPr="00941957" w:rsidRDefault="0011330C" w:rsidP="0056419B">
            <w:pPr>
              <w:snapToGrid w:val="0"/>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11330C" w:rsidRPr="00941957" w:rsidRDefault="0011330C"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II квартал 2018г.</w:t>
            </w:r>
          </w:p>
        </w:tc>
        <w:tc>
          <w:tcPr>
            <w:tcW w:w="1494" w:type="dxa"/>
          </w:tcPr>
          <w:p w:rsidR="0011330C" w:rsidRPr="00941957" w:rsidRDefault="0011330C"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p>
          <w:p w:rsidR="0011330C" w:rsidRPr="00941957" w:rsidRDefault="0011330C" w:rsidP="0056419B">
            <w:pPr>
              <w:spacing w:after="0" w:line="240" w:lineRule="auto"/>
              <w:rPr>
                <w:rFonts w:ascii="Times New Roman" w:hAnsi="Times New Roman"/>
                <w:sz w:val="20"/>
                <w:szCs w:val="18"/>
              </w:rPr>
            </w:pPr>
          </w:p>
        </w:tc>
      </w:tr>
      <w:tr w:rsidR="0011330C" w:rsidRPr="00941957" w:rsidTr="001171E1">
        <w:trPr>
          <w:trHeight w:val="60"/>
        </w:trPr>
        <w:tc>
          <w:tcPr>
            <w:tcW w:w="535" w:type="dxa"/>
            <w:vMerge/>
            <w:tcBorders>
              <w:top w:val="single" w:sz="4" w:space="0" w:color="000000"/>
            </w:tcBorders>
          </w:tcPr>
          <w:p w:rsidR="0011330C" w:rsidRPr="00941957" w:rsidRDefault="0011330C"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vMerge/>
          </w:tcPr>
          <w:p w:rsidR="0011330C" w:rsidRPr="00941957" w:rsidRDefault="0011330C"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11330C" w:rsidRPr="00941957" w:rsidRDefault="0011330C" w:rsidP="0056419B">
            <w:pPr>
              <w:pStyle w:val="Normal2"/>
              <w:spacing w:after="0" w:line="240" w:lineRule="auto"/>
              <w:rPr>
                <w:rFonts w:ascii="Times New Roman" w:eastAsia="Times New Roman" w:hAnsi="Times New Roman" w:cs="Times New Roman"/>
                <w:color w:val="auto"/>
                <w:sz w:val="24"/>
                <w:szCs w:val="24"/>
                <w:lang w:val="ru-RU"/>
              </w:rPr>
            </w:pPr>
          </w:p>
        </w:tc>
        <w:tc>
          <w:tcPr>
            <w:tcW w:w="2647" w:type="dxa"/>
          </w:tcPr>
          <w:p w:rsidR="0011330C" w:rsidRPr="00941957" w:rsidRDefault="0011330C" w:rsidP="0056419B">
            <w:pPr>
              <w:spacing w:after="0" w:line="240" w:lineRule="auto"/>
              <w:rPr>
                <w:rFonts w:ascii="Times New Roman" w:hAnsi="Times New Roman"/>
                <w:sz w:val="20"/>
                <w:szCs w:val="18"/>
              </w:rPr>
            </w:pPr>
            <w:r w:rsidRPr="00941957">
              <w:rPr>
                <w:rFonts w:ascii="Times New Roman" w:hAnsi="Times New Roman"/>
                <w:b/>
                <w:sz w:val="20"/>
                <w:szCs w:val="18"/>
              </w:rPr>
              <w:t>L1.Акт о внесении изменений</w:t>
            </w:r>
          </w:p>
          <w:p w:rsidR="0011330C" w:rsidRPr="00941957" w:rsidRDefault="0011330C" w:rsidP="0056419B">
            <w:pPr>
              <w:spacing w:after="0" w:line="240" w:lineRule="auto"/>
              <w:rPr>
                <w:rFonts w:ascii="Times New Roman" w:hAnsi="Times New Roman"/>
                <w:sz w:val="20"/>
                <w:szCs w:val="18"/>
              </w:rPr>
            </w:pPr>
            <w:r w:rsidRPr="00941957">
              <w:rPr>
                <w:rFonts w:ascii="Times New Roman" w:hAnsi="Times New Roman"/>
                <w:sz w:val="20"/>
                <w:szCs w:val="18"/>
              </w:rPr>
              <w:t>Проект закона о пересмотре законодательной базы в области интеграции иностранцев</w:t>
            </w:r>
          </w:p>
          <w:p w:rsidR="0011330C" w:rsidRPr="00941957" w:rsidRDefault="0011330C" w:rsidP="0056419B">
            <w:pPr>
              <w:spacing w:after="0" w:line="240" w:lineRule="auto"/>
              <w:rPr>
                <w:rFonts w:ascii="Times New Roman" w:hAnsi="Times New Roman"/>
                <w:sz w:val="20"/>
                <w:szCs w:val="18"/>
              </w:rPr>
            </w:pPr>
          </w:p>
        </w:tc>
        <w:tc>
          <w:tcPr>
            <w:tcW w:w="2127" w:type="dxa"/>
            <w:gridSpan w:val="2"/>
          </w:tcPr>
          <w:p w:rsidR="0011330C" w:rsidRPr="00941957" w:rsidRDefault="0011330C"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tc>
        <w:tc>
          <w:tcPr>
            <w:tcW w:w="1990" w:type="dxa"/>
          </w:tcPr>
          <w:p w:rsidR="0011330C" w:rsidRPr="00941957" w:rsidRDefault="0011330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внутренних дел;</w:t>
            </w:r>
          </w:p>
          <w:p w:rsidR="0011330C" w:rsidRPr="00941957" w:rsidRDefault="0011330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11330C" w:rsidRPr="00941957" w:rsidRDefault="0011330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образования, культуры и исследований</w:t>
            </w:r>
          </w:p>
        </w:tc>
        <w:tc>
          <w:tcPr>
            <w:tcW w:w="1464" w:type="dxa"/>
          </w:tcPr>
          <w:p w:rsidR="0011330C" w:rsidRPr="00941957" w:rsidRDefault="0011330C"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2018г.</w:t>
            </w:r>
          </w:p>
        </w:tc>
        <w:tc>
          <w:tcPr>
            <w:tcW w:w="1494" w:type="dxa"/>
          </w:tcPr>
          <w:p w:rsidR="0011330C" w:rsidRPr="00941957" w:rsidRDefault="0011330C"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w:t>
            </w:r>
            <w:r w:rsidR="00576AB0">
              <w:rPr>
                <w:rFonts w:ascii="Times New Roman" w:hAnsi="Times New Roman"/>
                <w:sz w:val="20"/>
                <w:szCs w:val="18"/>
              </w:rPr>
              <w:t>ных ресурсов и из внебюджетных фондов</w:t>
            </w:r>
          </w:p>
          <w:p w:rsidR="0011330C" w:rsidRPr="00941957" w:rsidRDefault="0011330C" w:rsidP="0056419B">
            <w:pPr>
              <w:spacing w:after="0" w:line="240" w:lineRule="auto"/>
              <w:rPr>
                <w:rFonts w:ascii="Times New Roman" w:hAnsi="Times New Roman"/>
                <w:sz w:val="20"/>
                <w:szCs w:val="18"/>
              </w:rPr>
            </w:pPr>
          </w:p>
        </w:tc>
      </w:tr>
      <w:tr w:rsidR="00FA2E67" w:rsidRPr="00941957" w:rsidTr="001171E1">
        <w:trPr>
          <w:trHeight w:val="300"/>
        </w:trPr>
        <w:tc>
          <w:tcPr>
            <w:tcW w:w="535" w:type="dxa"/>
            <w:vMerge/>
            <w:tcBorders>
              <w:top w:val="single" w:sz="4" w:space="0" w:color="000000"/>
            </w:tcBorders>
          </w:tcPr>
          <w:p w:rsidR="00FA2E67" w:rsidRPr="00576AB0" w:rsidRDefault="00FA2E67"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A2E67" w:rsidRPr="00576AB0" w:rsidRDefault="00FA2E67" w:rsidP="0056419B">
            <w:pPr>
              <w:pStyle w:val="Normal2"/>
              <w:spacing w:after="0" w:line="240" w:lineRule="auto"/>
              <w:rPr>
                <w:rFonts w:ascii="Times New Roman" w:eastAsia="Times New Roman" w:hAnsi="Times New Roman" w:cs="Times New Roman"/>
                <w:b/>
                <w:color w:val="auto"/>
                <w:sz w:val="20"/>
                <w:szCs w:val="20"/>
                <w:lang w:val="ru-RU"/>
              </w:rPr>
            </w:pPr>
          </w:p>
          <w:p w:rsidR="00FA2E67" w:rsidRPr="00576AB0" w:rsidRDefault="00FA2E67"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A2E67" w:rsidRPr="00941957" w:rsidRDefault="00FA2E67" w:rsidP="0056419B">
            <w:pPr>
              <w:pStyle w:val="Normal2"/>
              <w:spacing w:after="0" w:line="240" w:lineRule="auto"/>
              <w:jc w:val="both"/>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Дальнейшая консолидация существующей </w:t>
            </w:r>
            <w:r w:rsidR="00576AB0">
              <w:rPr>
                <w:rFonts w:ascii="Times New Roman" w:eastAsia="Times New Roman" w:hAnsi="Times New Roman" w:cs="Times New Roman"/>
                <w:color w:val="auto"/>
                <w:sz w:val="20"/>
                <w:szCs w:val="20"/>
                <w:lang w:val="ru-RU"/>
              </w:rPr>
              <w:t xml:space="preserve"> базы</w:t>
            </w:r>
            <w:r w:rsidRPr="00941957">
              <w:rPr>
                <w:rFonts w:ascii="Times New Roman" w:eastAsia="Times New Roman" w:hAnsi="Times New Roman" w:cs="Times New Roman"/>
                <w:color w:val="auto"/>
                <w:sz w:val="20"/>
                <w:szCs w:val="20"/>
                <w:lang w:val="ru-RU"/>
              </w:rPr>
              <w:t>интеграции</w:t>
            </w:r>
            <w:r w:rsidR="00576AB0">
              <w:rPr>
                <w:rFonts w:ascii="Times New Roman" w:eastAsia="Times New Roman" w:hAnsi="Times New Roman" w:cs="Times New Roman"/>
                <w:color w:val="auto"/>
                <w:sz w:val="20"/>
                <w:szCs w:val="20"/>
                <w:lang w:val="ru-RU"/>
              </w:rPr>
              <w:t>посредством</w:t>
            </w:r>
            <w:r w:rsidRPr="00941957">
              <w:rPr>
                <w:rFonts w:ascii="Times New Roman" w:eastAsia="Times New Roman" w:hAnsi="Times New Roman" w:cs="Times New Roman"/>
                <w:color w:val="auto"/>
                <w:sz w:val="20"/>
                <w:szCs w:val="20"/>
                <w:lang w:val="ru-RU"/>
              </w:rPr>
              <w:t xml:space="preserve"> интеграционны</w:t>
            </w:r>
            <w:r w:rsidR="00576AB0">
              <w:rPr>
                <w:rFonts w:ascii="Times New Roman" w:eastAsia="Times New Roman" w:hAnsi="Times New Roman" w:cs="Times New Roman"/>
                <w:color w:val="auto"/>
                <w:sz w:val="20"/>
                <w:szCs w:val="20"/>
                <w:lang w:val="ru-RU"/>
              </w:rPr>
              <w:t>х</w:t>
            </w:r>
            <w:r w:rsidRPr="00941957">
              <w:rPr>
                <w:rFonts w:ascii="Times New Roman" w:eastAsia="Times New Roman" w:hAnsi="Times New Roman" w:cs="Times New Roman"/>
                <w:color w:val="auto"/>
                <w:sz w:val="20"/>
                <w:szCs w:val="20"/>
                <w:lang w:val="ru-RU"/>
              </w:rPr>
              <w:t xml:space="preserve"> центр</w:t>
            </w:r>
            <w:r w:rsidR="00576AB0">
              <w:rPr>
                <w:rFonts w:ascii="Times New Roman" w:eastAsia="Times New Roman" w:hAnsi="Times New Roman" w:cs="Times New Roman"/>
                <w:color w:val="auto"/>
                <w:sz w:val="20"/>
                <w:szCs w:val="20"/>
                <w:lang w:val="ru-RU"/>
              </w:rPr>
              <w:t>ов</w:t>
            </w:r>
          </w:p>
        </w:tc>
        <w:tc>
          <w:tcPr>
            <w:tcW w:w="2647" w:type="dxa"/>
          </w:tcPr>
          <w:p w:rsidR="00FA2E67" w:rsidRPr="00941957" w:rsidRDefault="00FA2E67" w:rsidP="0056419B">
            <w:pPr>
              <w:spacing w:after="0" w:line="240" w:lineRule="auto"/>
              <w:rPr>
                <w:rFonts w:ascii="Times New Roman" w:hAnsi="Times New Roman"/>
                <w:sz w:val="20"/>
                <w:szCs w:val="18"/>
              </w:rPr>
            </w:pPr>
            <w:r w:rsidRPr="00941957">
              <w:rPr>
                <w:rFonts w:ascii="Times New Roman" w:hAnsi="Times New Roman"/>
                <w:b/>
                <w:sz w:val="20"/>
                <w:szCs w:val="18"/>
              </w:rPr>
              <w:t>SL3. Новый акт</w:t>
            </w:r>
          </w:p>
          <w:p w:rsidR="00FA2E67" w:rsidRPr="00941957" w:rsidRDefault="00FA2E67" w:rsidP="0056419B">
            <w:pPr>
              <w:spacing w:after="0" w:line="240" w:lineRule="auto"/>
              <w:rPr>
                <w:rFonts w:ascii="Times New Roman" w:hAnsi="Times New Roman"/>
                <w:sz w:val="20"/>
                <w:szCs w:val="18"/>
              </w:rPr>
            </w:pPr>
            <w:r w:rsidRPr="00941957">
              <w:rPr>
                <w:rFonts w:ascii="Times New Roman" w:hAnsi="Times New Roman"/>
                <w:sz w:val="20"/>
                <w:szCs w:val="18"/>
              </w:rPr>
              <w:t>Проект постановления Правительства по обеспечению практического функционирования центров интеграции для иностранцев</w:t>
            </w:r>
          </w:p>
          <w:p w:rsidR="00FA2E67" w:rsidRPr="00941957" w:rsidRDefault="00FA2E67" w:rsidP="0056419B">
            <w:pPr>
              <w:spacing w:after="0" w:line="240" w:lineRule="auto"/>
              <w:rPr>
                <w:rFonts w:ascii="Times New Roman" w:hAnsi="Times New Roman"/>
                <w:sz w:val="20"/>
                <w:szCs w:val="18"/>
              </w:rPr>
            </w:pPr>
          </w:p>
          <w:p w:rsidR="00FA2E67" w:rsidRPr="00941957" w:rsidRDefault="00FA2E67" w:rsidP="0056419B">
            <w:pPr>
              <w:spacing w:after="0" w:line="240" w:lineRule="auto"/>
              <w:rPr>
                <w:rFonts w:ascii="Times New Roman" w:hAnsi="Times New Roman"/>
                <w:sz w:val="20"/>
                <w:szCs w:val="18"/>
              </w:rPr>
            </w:pPr>
          </w:p>
        </w:tc>
        <w:tc>
          <w:tcPr>
            <w:tcW w:w="2127" w:type="dxa"/>
            <w:gridSpan w:val="2"/>
          </w:tcPr>
          <w:p w:rsidR="00FA2E67" w:rsidRPr="00941957" w:rsidRDefault="00FA2E67"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Постановление Правительства, вступившее в силу</w:t>
            </w:r>
          </w:p>
        </w:tc>
        <w:tc>
          <w:tcPr>
            <w:tcW w:w="1990" w:type="dxa"/>
          </w:tcPr>
          <w:p w:rsidR="00FA2E67" w:rsidRPr="00941957" w:rsidRDefault="00FA2E6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внутренних дел;</w:t>
            </w:r>
          </w:p>
          <w:p w:rsidR="00FA2E67" w:rsidRPr="00941957" w:rsidRDefault="00FA2E6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FA2E67" w:rsidRPr="00941957" w:rsidRDefault="00FA2E6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Министерство образования, </w:t>
            </w:r>
            <w:r w:rsidRPr="00941957">
              <w:rPr>
                <w:rFonts w:ascii="Times New Roman" w:eastAsia="Times New Roman" w:hAnsi="Times New Roman" w:cs="Times New Roman"/>
                <w:color w:val="auto"/>
                <w:sz w:val="20"/>
                <w:szCs w:val="20"/>
                <w:lang w:val="ru-RU"/>
              </w:rPr>
              <w:lastRenderedPageBreak/>
              <w:t>культуры и исследований</w:t>
            </w:r>
          </w:p>
        </w:tc>
        <w:tc>
          <w:tcPr>
            <w:tcW w:w="1464" w:type="dxa"/>
          </w:tcPr>
          <w:p w:rsidR="00FA2E67" w:rsidRPr="00941957" w:rsidRDefault="00FA2E67"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lastRenderedPageBreak/>
              <w:t>IV квартал 2017г.</w:t>
            </w:r>
          </w:p>
        </w:tc>
        <w:tc>
          <w:tcPr>
            <w:tcW w:w="1494" w:type="dxa"/>
          </w:tcPr>
          <w:p w:rsidR="00576AB0" w:rsidRPr="00941957" w:rsidRDefault="00576AB0"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w:t>
            </w:r>
            <w:r>
              <w:rPr>
                <w:rFonts w:ascii="Times New Roman" w:hAnsi="Times New Roman"/>
                <w:sz w:val="20"/>
                <w:szCs w:val="18"/>
              </w:rPr>
              <w:t>ных ресурсов и из внебюджетных фондов</w:t>
            </w:r>
          </w:p>
          <w:p w:rsidR="00FA2E67" w:rsidRPr="00941957" w:rsidRDefault="00FA2E67" w:rsidP="0056419B">
            <w:pPr>
              <w:spacing w:after="0" w:line="240" w:lineRule="auto"/>
              <w:rPr>
                <w:rFonts w:ascii="Times New Roman" w:hAnsi="Times New Roman"/>
                <w:sz w:val="20"/>
                <w:szCs w:val="18"/>
              </w:rPr>
            </w:pPr>
          </w:p>
          <w:p w:rsidR="00FA2E67" w:rsidRPr="00941957" w:rsidRDefault="00FA2E67" w:rsidP="0056419B">
            <w:pPr>
              <w:spacing w:after="0" w:line="240" w:lineRule="auto"/>
              <w:rPr>
                <w:rFonts w:ascii="Times New Roman" w:hAnsi="Times New Roman"/>
                <w:sz w:val="20"/>
                <w:szCs w:val="18"/>
              </w:rPr>
            </w:pPr>
          </w:p>
        </w:tc>
      </w:tr>
      <w:tr w:rsidR="00FA2E67" w:rsidRPr="00941957" w:rsidTr="001171E1">
        <w:trPr>
          <w:trHeight w:val="60"/>
        </w:trPr>
        <w:tc>
          <w:tcPr>
            <w:tcW w:w="535" w:type="dxa"/>
            <w:vMerge/>
            <w:tcBorders>
              <w:top w:val="single" w:sz="4" w:space="0" w:color="000000"/>
            </w:tcBorders>
          </w:tcPr>
          <w:p w:rsidR="00FA2E67" w:rsidRPr="00576AB0" w:rsidRDefault="00FA2E67"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val="restart"/>
          </w:tcPr>
          <w:p w:rsidR="00FA2E67" w:rsidRPr="00576AB0" w:rsidRDefault="00FA2E67" w:rsidP="0056419B">
            <w:pPr>
              <w:pStyle w:val="Normal2"/>
              <w:spacing w:after="0" w:line="240" w:lineRule="auto"/>
              <w:rPr>
                <w:rFonts w:ascii="Times New Roman" w:eastAsia="Times New Roman" w:hAnsi="Times New Roman" w:cs="Times New Roman"/>
                <w:b/>
                <w:color w:val="auto"/>
                <w:sz w:val="20"/>
                <w:szCs w:val="20"/>
                <w:lang w:val="ru-RU"/>
              </w:rPr>
            </w:pPr>
          </w:p>
          <w:p w:rsidR="00FA2E67" w:rsidRPr="00576AB0" w:rsidRDefault="00FA2E67"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A2E67" w:rsidRPr="00576AB0" w:rsidRDefault="00FA2E67"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A2E67" w:rsidRPr="00941957" w:rsidRDefault="00FA2E67" w:rsidP="0056419B">
            <w:pPr>
              <w:pStyle w:val="Normal1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 xml:space="preserve">SL4. </w:t>
            </w:r>
            <w:r w:rsidRPr="00941957">
              <w:rPr>
                <w:rFonts w:ascii="Times New Roman" w:hAnsi="Times New Roman"/>
                <w:b/>
                <w:sz w:val="20"/>
                <w:szCs w:val="18"/>
              </w:rPr>
              <w:t>Новый акт</w:t>
            </w:r>
          </w:p>
          <w:p w:rsidR="00FA2E67" w:rsidRPr="00941957" w:rsidRDefault="00FA2E67"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Усиление Бюро по вопросам миграции и убежища на основе рекомендаций функционального анализа </w:t>
            </w:r>
            <w:r w:rsidR="0016505B">
              <w:rPr>
                <w:rFonts w:ascii="Times New Roman" w:eastAsia="Times New Roman" w:hAnsi="Times New Roman" w:cs="Times New Roman"/>
                <w:color w:val="auto"/>
                <w:sz w:val="20"/>
                <w:szCs w:val="20"/>
              </w:rPr>
              <w:t xml:space="preserve">Министерства внутренних дел и </w:t>
            </w:r>
            <w:r w:rsidRPr="00941957">
              <w:rPr>
                <w:rFonts w:ascii="Times New Roman" w:eastAsia="Times New Roman" w:hAnsi="Times New Roman" w:cs="Times New Roman"/>
                <w:color w:val="auto"/>
                <w:sz w:val="20"/>
                <w:szCs w:val="20"/>
              </w:rPr>
              <w:t xml:space="preserve">отчетов об оценке </w:t>
            </w:r>
            <w:r w:rsidR="0016505B">
              <w:rPr>
                <w:rFonts w:ascii="Times New Roman" w:eastAsia="Times New Roman" w:hAnsi="Times New Roman" w:cs="Times New Roman"/>
                <w:color w:val="auto"/>
                <w:sz w:val="20"/>
                <w:szCs w:val="20"/>
              </w:rPr>
              <w:t xml:space="preserve">институционального </w:t>
            </w:r>
            <w:r w:rsidRPr="00941957">
              <w:rPr>
                <w:rFonts w:ascii="Times New Roman" w:eastAsia="Times New Roman" w:hAnsi="Times New Roman" w:cs="Times New Roman"/>
                <w:color w:val="auto"/>
                <w:sz w:val="20"/>
                <w:szCs w:val="20"/>
              </w:rPr>
              <w:t xml:space="preserve">развития </w:t>
            </w:r>
            <w:r w:rsidR="0016505B">
              <w:rPr>
                <w:rFonts w:ascii="Times New Roman" w:eastAsia="Times New Roman" w:hAnsi="Times New Roman" w:cs="Times New Roman"/>
                <w:color w:val="auto"/>
                <w:sz w:val="20"/>
                <w:szCs w:val="20"/>
              </w:rPr>
              <w:t xml:space="preserve">Бюро по миграции и убежищу </w:t>
            </w:r>
            <w:r w:rsidRPr="00941957">
              <w:rPr>
                <w:rFonts w:ascii="Times New Roman" w:eastAsia="Times New Roman" w:hAnsi="Times New Roman" w:cs="Times New Roman"/>
                <w:color w:val="auto"/>
                <w:sz w:val="20"/>
                <w:szCs w:val="20"/>
              </w:rPr>
              <w:t>путем создания необходимых компонентов и обеспечения персонала, необходимого для выполнения миссий и задач</w:t>
            </w:r>
          </w:p>
        </w:tc>
        <w:tc>
          <w:tcPr>
            <w:tcW w:w="2127" w:type="dxa"/>
            <w:gridSpan w:val="2"/>
          </w:tcPr>
          <w:p w:rsidR="00FA2E67" w:rsidRPr="00941957" w:rsidRDefault="00FA2E67" w:rsidP="0056419B">
            <w:pPr>
              <w:spacing w:after="0" w:line="240" w:lineRule="auto"/>
              <w:rPr>
                <w:rFonts w:ascii="Times New Roman" w:hAnsi="Times New Roman"/>
                <w:sz w:val="20"/>
                <w:szCs w:val="18"/>
              </w:rPr>
            </w:pPr>
            <w:r w:rsidRPr="00941957">
              <w:rPr>
                <w:rFonts w:ascii="Times New Roman" w:hAnsi="Times New Roman"/>
                <w:sz w:val="20"/>
                <w:szCs w:val="18"/>
              </w:rPr>
              <w:t>Постановление Правительства, вступившее в силу</w:t>
            </w:r>
          </w:p>
        </w:tc>
        <w:tc>
          <w:tcPr>
            <w:tcW w:w="1990" w:type="dxa"/>
          </w:tcPr>
          <w:p w:rsidR="00FA2E67" w:rsidRPr="00941957" w:rsidRDefault="00FA2E67" w:rsidP="0056419B">
            <w:pPr>
              <w:snapToGrid w:val="0"/>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FA2E67" w:rsidRPr="00941957" w:rsidRDefault="00FA2E67"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w:t>
            </w:r>
            <w:r w:rsidR="0016505B">
              <w:rPr>
                <w:rFonts w:ascii="Times New Roman" w:eastAsia="SimSun" w:hAnsi="Times New Roman"/>
                <w:sz w:val="20"/>
                <w:szCs w:val="18"/>
                <w:lang w:val="en-US"/>
              </w:rPr>
              <w:t>I</w:t>
            </w:r>
            <w:r w:rsidRPr="00941957">
              <w:rPr>
                <w:rFonts w:ascii="Times New Roman" w:eastAsia="SimSun" w:hAnsi="Times New Roman"/>
                <w:sz w:val="20"/>
                <w:szCs w:val="18"/>
              </w:rPr>
              <w:t xml:space="preserve"> квартал 2019 г.</w:t>
            </w:r>
          </w:p>
        </w:tc>
        <w:tc>
          <w:tcPr>
            <w:tcW w:w="1494" w:type="dxa"/>
          </w:tcPr>
          <w:p w:rsidR="0016505B" w:rsidRPr="00941957" w:rsidRDefault="0016505B"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w:t>
            </w:r>
            <w:r>
              <w:rPr>
                <w:rFonts w:ascii="Times New Roman" w:hAnsi="Times New Roman"/>
                <w:sz w:val="20"/>
                <w:szCs w:val="18"/>
              </w:rPr>
              <w:t>ных ресурсов и из внебюджетных фондов</w:t>
            </w:r>
          </w:p>
          <w:p w:rsidR="00FA2E67" w:rsidRPr="00941957" w:rsidRDefault="00FA2E67" w:rsidP="0056419B">
            <w:pPr>
              <w:spacing w:after="0" w:line="240" w:lineRule="auto"/>
              <w:rPr>
                <w:rFonts w:ascii="Times New Roman" w:hAnsi="Times New Roman"/>
                <w:sz w:val="20"/>
                <w:szCs w:val="18"/>
              </w:rPr>
            </w:pPr>
          </w:p>
        </w:tc>
      </w:tr>
      <w:tr w:rsidR="00FE6D3E" w:rsidRPr="00941957" w:rsidTr="001171E1">
        <w:trPr>
          <w:trHeight w:val="4000"/>
        </w:trPr>
        <w:tc>
          <w:tcPr>
            <w:tcW w:w="535" w:type="dxa"/>
            <w:vMerge/>
            <w:tcBorders>
              <w:top w:val="single" w:sz="4" w:space="0" w:color="000000"/>
            </w:tcBorders>
          </w:tcPr>
          <w:p w:rsidR="00FE6D3E" w:rsidRPr="00941957" w:rsidRDefault="00FE6D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E6D3E" w:rsidRPr="00941957" w:rsidRDefault="00FE6D3E" w:rsidP="0056419B">
            <w:pPr>
              <w:pStyle w:val="Normal2"/>
              <w:widowControl w:val="0"/>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Усиление работы Бюро по миграции и убежищ</w:t>
            </w:r>
            <w:r w:rsidR="0016505B">
              <w:rPr>
                <w:rFonts w:ascii="Times New Roman" w:eastAsia="Times New Roman" w:hAnsi="Times New Roman" w:cs="Times New Roman"/>
                <w:color w:val="auto"/>
                <w:sz w:val="20"/>
                <w:szCs w:val="20"/>
                <w:lang w:val="ru-RU"/>
              </w:rPr>
              <w:t>у</w:t>
            </w:r>
            <w:r w:rsidRPr="00941957">
              <w:rPr>
                <w:rFonts w:ascii="Times New Roman" w:eastAsia="Times New Roman" w:hAnsi="Times New Roman" w:cs="Times New Roman"/>
                <w:color w:val="auto"/>
                <w:sz w:val="20"/>
                <w:szCs w:val="20"/>
                <w:lang w:val="ru-RU"/>
              </w:rPr>
              <w:t xml:space="preserve"> в качестве основного участника системы учета и управления миграци</w:t>
            </w:r>
            <w:r w:rsidR="00EC1C20">
              <w:rPr>
                <w:rFonts w:ascii="Times New Roman" w:eastAsia="Times New Roman" w:hAnsi="Times New Roman" w:cs="Times New Roman"/>
                <w:color w:val="auto"/>
                <w:sz w:val="20"/>
                <w:szCs w:val="20"/>
                <w:lang w:val="ru-RU"/>
              </w:rPr>
              <w:t>онными потоками</w:t>
            </w:r>
            <w:r w:rsidRPr="00941957">
              <w:rPr>
                <w:rFonts w:ascii="Times New Roman" w:eastAsia="Times New Roman" w:hAnsi="Times New Roman" w:cs="Times New Roman"/>
                <w:color w:val="auto"/>
                <w:sz w:val="20"/>
                <w:szCs w:val="20"/>
                <w:lang w:val="ru-RU"/>
              </w:rPr>
              <w:t xml:space="preserve"> путем: (3) улучшения инфраструктуры, а также выделения необходимых финансовых и людских ресурсов</w:t>
            </w:r>
          </w:p>
        </w:tc>
        <w:tc>
          <w:tcPr>
            <w:tcW w:w="2647" w:type="dxa"/>
          </w:tcPr>
          <w:p w:rsidR="00FE6D3E" w:rsidRPr="00941957" w:rsidRDefault="00FE6D3E"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14.</w:t>
            </w:r>
            <w:r w:rsidRPr="00941957">
              <w:rPr>
                <w:rFonts w:ascii="Times New Roman" w:eastAsia="Times New Roman" w:hAnsi="Times New Roman" w:cs="Times New Roman"/>
                <w:color w:val="auto"/>
                <w:sz w:val="20"/>
                <w:szCs w:val="20"/>
              </w:rPr>
              <w:t xml:space="preserve"> Усиление функционирования подразделений </w:t>
            </w:r>
            <w:r w:rsidR="00EC1C20" w:rsidRPr="00941957">
              <w:rPr>
                <w:rFonts w:ascii="Times New Roman" w:eastAsia="Times New Roman" w:hAnsi="Times New Roman" w:cs="Times New Roman"/>
                <w:color w:val="auto"/>
                <w:sz w:val="20"/>
                <w:szCs w:val="20"/>
              </w:rPr>
              <w:t>Бюро по миграции и убежищ</w:t>
            </w:r>
            <w:r w:rsidR="00EC1C20">
              <w:rPr>
                <w:rFonts w:ascii="Times New Roman" w:eastAsia="Times New Roman" w:hAnsi="Times New Roman" w:cs="Times New Roman"/>
                <w:color w:val="auto"/>
                <w:sz w:val="20"/>
                <w:szCs w:val="20"/>
              </w:rPr>
              <w:t>у</w:t>
            </w:r>
            <w:r w:rsidRPr="00941957">
              <w:rPr>
                <w:rFonts w:ascii="Times New Roman" w:eastAsia="Times New Roman" w:hAnsi="Times New Roman" w:cs="Times New Roman"/>
                <w:color w:val="auto"/>
                <w:sz w:val="20"/>
                <w:szCs w:val="20"/>
              </w:rPr>
              <w:t xml:space="preserve">в </w:t>
            </w:r>
            <w:r w:rsidR="00EC1C20">
              <w:rPr>
                <w:rFonts w:ascii="Times New Roman" w:eastAsia="Times New Roman" w:hAnsi="Times New Roman" w:cs="Times New Roman"/>
                <w:color w:val="auto"/>
                <w:sz w:val="20"/>
                <w:szCs w:val="20"/>
              </w:rPr>
              <w:t>мун.</w:t>
            </w:r>
            <w:r w:rsidRPr="00941957">
              <w:rPr>
                <w:rFonts w:ascii="Times New Roman" w:eastAsia="Times New Roman" w:hAnsi="Times New Roman" w:cs="Times New Roman"/>
                <w:color w:val="auto"/>
                <w:sz w:val="20"/>
                <w:szCs w:val="20"/>
              </w:rPr>
              <w:t>Кишин</w:t>
            </w:r>
            <w:r w:rsidR="00EC1C20">
              <w:rPr>
                <w:rFonts w:ascii="Times New Roman" w:eastAsia="Times New Roman" w:hAnsi="Times New Roman" w:cs="Times New Roman"/>
                <w:color w:val="auto"/>
                <w:sz w:val="20"/>
                <w:szCs w:val="20"/>
              </w:rPr>
              <w:t>эу</w:t>
            </w:r>
            <w:r w:rsidRPr="00941957">
              <w:rPr>
                <w:rFonts w:ascii="Times New Roman" w:eastAsia="Times New Roman" w:hAnsi="Times New Roman" w:cs="Times New Roman"/>
                <w:color w:val="auto"/>
                <w:sz w:val="20"/>
                <w:szCs w:val="20"/>
              </w:rPr>
              <w:t xml:space="preserve"> путем переустановки в одном населенном пункте и </w:t>
            </w:r>
            <w:r w:rsidR="00EC1C20">
              <w:rPr>
                <w:rFonts w:ascii="Times New Roman" w:eastAsia="Times New Roman" w:hAnsi="Times New Roman" w:cs="Times New Roman"/>
                <w:color w:val="auto"/>
                <w:sz w:val="20"/>
                <w:szCs w:val="20"/>
              </w:rPr>
              <w:t>обновления</w:t>
            </w:r>
            <w:r w:rsidRPr="00941957">
              <w:rPr>
                <w:rFonts w:ascii="Times New Roman" w:eastAsia="Times New Roman" w:hAnsi="Times New Roman" w:cs="Times New Roman"/>
                <w:color w:val="auto"/>
                <w:sz w:val="20"/>
                <w:szCs w:val="20"/>
              </w:rPr>
              <w:t xml:space="preserve"> существующего здания</w:t>
            </w:r>
          </w:p>
        </w:tc>
        <w:tc>
          <w:tcPr>
            <w:tcW w:w="2127" w:type="dxa"/>
            <w:gridSpan w:val="2"/>
          </w:tcPr>
          <w:p w:rsidR="00FE6D3E" w:rsidRPr="00941957" w:rsidRDefault="00FE6D3E" w:rsidP="0056419B">
            <w:pPr>
              <w:pStyle w:val="Normal2"/>
              <w:spacing w:after="0" w:line="240" w:lineRule="auto"/>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lang w:val="es-ES"/>
              </w:rPr>
              <w:t>Экспертиза технического состояния здания</w:t>
            </w:r>
            <w:r w:rsidR="00EC1C20">
              <w:rPr>
                <w:rFonts w:ascii="Times New Roman" w:eastAsia="Times New Roman" w:hAnsi="Times New Roman" w:cs="Times New Roman"/>
                <w:color w:val="auto"/>
                <w:sz w:val="20"/>
                <w:szCs w:val="20"/>
                <w:lang w:val="ru-RU"/>
              </w:rPr>
              <w:t xml:space="preserve"> выполнена</w:t>
            </w:r>
            <w:r w:rsidRPr="00941957">
              <w:rPr>
                <w:rFonts w:ascii="Times New Roman" w:eastAsia="Times New Roman" w:hAnsi="Times New Roman" w:cs="Times New Roman"/>
                <w:color w:val="auto"/>
                <w:sz w:val="20"/>
                <w:szCs w:val="20"/>
                <w:lang w:val="es-ES"/>
              </w:rPr>
              <w:t>;</w:t>
            </w:r>
          </w:p>
          <w:p w:rsidR="00FE6D3E" w:rsidRPr="00941957" w:rsidRDefault="00FE6D3E" w:rsidP="0056419B">
            <w:pPr>
              <w:pStyle w:val="Normal2"/>
              <w:spacing w:after="0" w:line="240" w:lineRule="auto"/>
              <w:rPr>
                <w:rFonts w:ascii="Times New Roman" w:eastAsia="Times New Roman" w:hAnsi="Times New Roman" w:cs="Times New Roman"/>
                <w:color w:val="auto"/>
                <w:sz w:val="20"/>
                <w:szCs w:val="20"/>
                <w:lang w:val="es-ES"/>
              </w:rPr>
            </w:pPr>
          </w:p>
          <w:p w:rsidR="00FE6D3E" w:rsidRPr="00941957" w:rsidRDefault="00FE6D3E" w:rsidP="0056419B">
            <w:pPr>
              <w:pStyle w:val="Normal2"/>
              <w:spacing w:after="0" w:line="240" w:lineRule="auto"/>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lang w:val="es-ES"/>
              </w:rPr>
              <w:t xml:space="preserve">Архитектурный </w:t>
            </w:r>
            <w:r w:rsidR="00EC1C20">
              <w:rPr>
                <w:rFonts w:ascii="Times New Roman" w:eastAsia="Times New Roman" w:hAnsi="Times New Roman" w:cs="Times New Roman"/>
                <w:color w:val="auto"/>
                <w:sz w:val="20"/>
                <w:szCs w:val="20"/>
                <w:lang w:val="ru-RU"/>
              </w:rPr>
              <w:t>проект</w:t>
            </w:r>
            <w:r w:rsidRPr="00941957">
              <w:rPr>
                <w:rFonts w:ascii="Times New Roman" w:eastAsia="Times New Roman" w:hAnsi="Times New Roman" w:cs="Times New Roman"/>
                <w:color w:val="auto"/>
                <w:sz w:val="20"/>
                <w:szCs w:val="20"/>
                <w:lang w:val="es-ES"/>
              </w:rPr>
              <w:t xml:space="preserve"> и </w:t>
            </w:r>
            <w:r w:rsidR="00EC1C20">
              <w:rPr>
                <w:rFonts w:ascii="Times New Roman" w:eastAsia="Times New Roman" w:hAnsi="Times New Roman" w:cs="Times New Roman"/>
                <w:color w:val="auto"/>
                <w:sz w:val="20"/>
                <w:szCs w:val="20"/>
                <w:lang w:val="ru-RU"/>
              </w:rPr>
              <w:t>техническое задщание составлены</w:t>
            </w:r>
            <w:r w:rsidRPr="00941957">
              <w:rPr>
                <w:rFonts w:ascii="Times New Roman" w:eastAsia="Times New Roman" w:hAnsi="Times New Roman" w:cs="Times New Roman"/>
                <w:color w:val="auto"/>
                <w:sz w:val="20"/>
                <w:szCs w:val="20"/>
                <w:lang w:val="es-ES"/>
              </w:rPr>
              <w:t>;</w:t>
            </w:r>
          </w:p>
          <w:p w:rsidR="00FE6D3E" w:rsidRPr="00941957" w:rsidRDefault="00FE6D3E" w:rsidP="0056419B">
            <w:pPr>
              <w:pStyle w:val="Normal2"/>
              <w:spacing w:after="0" w:line="240" w:lineRule="auto"/>
              <w:rPr>
                <w:rFonts w:ascii="Times New Roman" w:eastAsia="Times New Roman" w:hAnsi="Times New Roman" w:cs="Times New Roman"/>
                <w:color w:val="auto"/>
                <w:sz w:val="20"/>
                <w:szCs w:val="20"/>
                <w:lang w:val="es-ES"/>
              </w:rPr>
            </w:pPr>
          </w:p>
          <w:p w:rsidR="00FE6D3E" w:rsidRPr="00941957" w:rsidRDefault="00234350" w:rsidP="0056419B">
            <w:pPr>
              <w:pStyle w:val="Normal2"/>
              <w:spacing w:after="0" w:line="240" w:lineRule="auto"/>
              <w:rPr>
                <w:rFonts w:ascii="Times New Roman" w:eastAsia="Times New Roman" w:hAnsi="Times New Roman" w:cs="Times New Roman"/>
                <w:color w:val="auto"/>
                <w:sz w:val="20"/>
                <w:szCs w:val="20"/>
                <w:lang w:val="es-ES"/>
              </w:rPr>
            </w:pPr>
            <w:r>
              <w:rPr>
                <w:rFonts w:ascii="Times New Roman" w:eastAsia="Times New Roman" w:hAnsi="Times New Roman" w:cs="Times New Roman"/>
                <w:color w:val="auto"/>
                <w:sz w:val="20"/>
                <w:szCs w:val="20"/>
                <w:lang w:val="ru-RU"/>
              </w:rPr>
              <w:t xml:space="preserve">Смета </w:t>
            </w:r>
            <w:r w:rsidR="00FE6D3E" w:rsidRPr="00941957">
              <w:rPr>
                <w:rFonts w:ascii="Times New Roman" w:eastAsia="Times New Roman" w:hAnsi="Times New Roman" w:cs="Times New Roman"/>
                <w:color w:val="auto"/>
                <w:sz w:val="20"/>
                <w:szCs w:val="20"/>
                <w:lang w:val="es-ES"/>
              </w:rPr>
              <w:t xml:space="preserve"> расходов</w:t>
            </w:r>
            <w:r>
              <w:rPr>
                <w:rFonts w:ascii="Times New Roman" w:eastAsia="Times New Roman" w:hAnsi="Times New Roman" w:cs="Times New Roman"/>
                <w:color w:val="auto"/>
                <w:sz w:val="20"/>
                <w:szCs w:val="20"/>
                <w:lang w:val="ru-RU"/>
              </w:rPr>
              <w:t xml:space="preserve"> составлена</w:t>
            </w:r>
            <w:r w:rsidR="00FE6D3E" w:rsidRPr="00941957">
              <w:rPr>
                <w:rFonts w:ascii="Times New Roman" w:eastAsia="Times New Roman" w:hAnsi="Times New Roman" w:cs="Times New Roman"/>
                <w:color w:val="auto"/>
                <w:sz w:val="20"/>
                <w:szCs w:val="20"/>
                <w:lang w:val="es-ES"/>
              </w:rPr>
              <w:t>;</w:t>
            </w:r>
          </w:p>
          <w:p w:rsidR="00FE6D3E" w:rsidRPr="00941957" w:rsidRDefault="00FE6D3E" w:rsidP="0056419B">
            <w:pPr>
              <w:pStyle w:val="Normal2"/>
              <w:spacing w:after="0" w:line="240" w:lineRule="auto"/>
              <w:rPr>
                <w:rFonts w:ascii="Times New Roman" w:eastAsia="Times New Roman" w:hAnsi="Times New Roman" w:cs="Times New Roman"/>
                <w:color w:val="auto"/>
                <w:sz w:val="20"/>
                <w:szCs w:val="20"/>
                <w:lang w:val="es-ES"/>
              </w:rPr>
            </w:pPr>
          </w:p>
          <w:p w:rsidR="00FE6D3E" w:rsidRPr="00941957" w:rsidRDefault="00234350" w:rsidP="0056419B">
            <w:pPr>
              <w:pStyle w:val="Normal2"/>
              <w:spacing w:after="0" w:line="240" w:lineRule="auto"/>
              <w:rPr>
                <w:rFonts w:ascii="Times New Roman" w:eastAsia="Times New Roman" w:hAnsi="Times New Roman" w:cs="Times New Roman"/>
                <w:color w:val="auto"/>
                <w:sz w:val="20"/>
                <w:szCs w:val="20"/>
                <w:lang w:val="es-ES"/>
              </w:rPr>
            </w:pPr>
            <w:r>
              <w:rPr>
                <w:rFonts w:ascii="Times New Roman" w:eastAsia="Times New Roman" w:hAnsi="Times New Roman" w:cs="Times New Roman"/>
                <w:color w:val="auto"/>
                <w:sz w:val="20"/>
                <w:szCs w:val="20"/>
                <w:lang w:val="ru-RU"/>
              </w:rPr>
              <w:t>Публичные торги проведены</w:t>
            </w:r>
            <w:r w:rsidR="00FE6D3E" w:rsidRPr="00941957">
              <w:rPr>
                <w:rFonts w:ascii="Times New Roman" w:eastAsia="Times New Roman" w:hAnsi="Times New Roman" w:cs="Times New Roman"/>
                <w:color w:val="auto"/>
                <w:sz w:val="20"/>
                <w:szCs w:val="20"/>
                <w:lang w:val="es-ES"/>
              </w:rPr>
              <w:t>;</w:t>
            </w:r>
          </w:p>
          <w:p w:rsidR="00FE6D3E" w:rsidRPr="00941957" w:rsidRDefault="00234350"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Здание</w:t>
            </w:r>
            <w:r>
              <w:rPr>
                <w:rFonts w:ascii="Times New Roman" w:eastAsia="Times New Roman" w:hAnsi="Times New Roman" w:cs="Times New Roman"/>
                <w:color w:val="auto"/>
                <w:sz w:val="20"/>
                <w:szCs w:val="20"/>
                <w:lang w:val="ru-RU"/>
              </w:rPr>
              <w:t xml:space="preserve"> отремонтировано</w:t>
            </w:r>
          </w:p>
        </w:tc>
        <w:tc>
          <w:tcPr>
            <w:tcW w:w="1990" w:type="dxa"/>
          </w:tcPr>
          <w:p w:rsidR="00FE6D3E" w:rsidRPr="00941957" w:rsidRDefault="00FE6D3E" w:rsidP="0056419B">
            <w:pPr>
              <w:snapToGrid w:val="0"/>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FE6D3E" w:rsidRPr="00941957" w:rsidRDefault="00FE6D3E"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2019 г.</w:t>
            </w:r>
          </w:p>
        </w:tc>
        <w:tc>
          <w:tcPr>
            <w:tcW w:w="1494" w:type="dxa"/>
          </w:tcPr>
          <w:p w:rsidR="0016505B" w:rsidRPr="00941957" w:rsidRDefault="0016505B"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w:t>
            </w:r>
            <w:r>
              <w:rPr>
                <w:rFonts w:ascii="Times New Roman" w:hAnsi="Times New Roman"/>
                <w:sz w:val="20"/>
                <w:szCs w:val="18"/>
              </w:rPr>
              <w:t>ных ресурсов и из внебюджетных фондов</w:t>
            </w:r>
          </w:p>
          <w:p w:rsidR="00FE6D3E" w:rsidRPr="00941957" w:rsidRDefault="00FE6D3E" w:rsidP="0056419B">
            <w:pPr>
              <w:spacing w:after="0" w:line="240" w:lineRule="auto"/>
              <w:rPr>
                <w:rFonts w:ascii="Times New Roman" w:hAnsi="Times New Roman"/>
                <w:sz w:val="20"/>
                <w:szCs w:val="18"/>
              </w:rPr>
            </w:pPr>
          </w:p>
        </w:tc>
      </w:tr>
      <w:tr w:rsidR="00FE6D3E" w:rsidRPr="00941957" w:rsidTr="001171E1">
        <w:trPr>
          <w:trHeight w:val="60"/>
        </w:trPr>
        <w:tc>
          <w:tcPr>
            <w:tcW w:w="535" w:type="dxa"/>
            <w:vMerge/>
            <w:tcBorders>
              <w:top w:val="single" w:sz="4" w:space="0" w:color="000000"/>
            </w:tcBorders>
          </w:tcPr>
          <w:p w:rsidR="00FE6D3E" w:rsidRPr="00941957" w:rsidRDefault="00FE6D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E6D3E" w:rsidRPr="00941957" w:rsidRDefault="00FE6D3E" w:rsidP="0056419B">
            <w:pPr>
              <w:pStyle w:val="Normal2"/>
              <w:widowControl w:val="0"/>
              <w:spacing w:after="0" w:line="240" w:lineRule="auto"/>
              <w:rPr>
                <w:rFonts w:ascii="Times New Roman" w:eastAsia="Times New Roman" w:hAnsi="Times New Roman" w:cs="Times New Roman"/>
                <w:b/>
                <w:color w:val="auto"/>
                <w:sz w:val="24"/>
                <w:szCs w:val="24"/>
                <w:lang w:val="ru-RU"/>
              </w:rPr>
            </w:pPr>
          </w:p>
        </w:tc>
        <w:tc>
          <w:tcPr>
            <w:tcW w:w="2647" w:type="dxa"/>
          </w:tcPr>
          <w:p w:rsidR="00FE6D3E" w:rsidRPr="00941957" w:rsidRDefault="00FE6D3E"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15.</w:t>
            </w:r>
            <w:r w:rsidRPr="00941957">
              <w:rPr>
                <w:rFonts w:ascii="Times New Roman" w:eastAsia="Times New Roman" w:hAnsi="Times New Roman" w:cs="Times New Roman"/>
                <w:color w:val="auto"/>
                <w:sz w:val="20"/>
                <w:szCs w:val="20"/>
              </w:rPr>
              <w:t xml:space="preserve"> Создание </w:t>
            </w:r>
            <w:r w:rsidR="00234350" w:rsidRPr="00941957">
              <w:rPr>
                <w:rFonts w:ascii="Times New Roman" w:eastAsia="Times New Roman" w:hAnsi="Times New Roman" w:cs="Times New Roman"/>
                <w:color w:val="auto"/>
                <w:sz w:val="20"/>
                <w:szCs w:val="20"/>
              </w:rPr>
              <w:t>Центра</w:t>
            </w:r>
            <w:r w:rsidR="00234350">
              <w:rPr>
                <w:rFonts w:ascii="Times New Roman" w:eastAsia="Times New Roman" w:hAnsi="Times New Roman" w:cs="Times New Roman"/>
                <w:color w:val="auto"/>
                <w:sz w:val="20"/>
                <w:szCs w:val="20"/>
              </w:rPr>
              <w:t xml:space="preserve"> по приему обращений, действующего </w:t>
            </w:r>
            <w:r w:rsidRPr="00941957">
              <w:rPr>
                <w:rFonts w:ascii="Times New Roman" w:eastAsia="Times New Roman" w:hAnsi="Times New Roman" w:cs="Times New Roman"/>
                <w:color w:val="auto"/>
                <w:sz w:val="20"/>
                <w:szCs w:val="20"/>
              </w:rPr>
              <w:t xml:space="preserve">в </w:t>
            </w:r>
            <w:r w:rsidR="00234350" w:rsidRPr="00941957">
              <w:rPr>
                <w:rFonts w:ascii="Times New Roman" w:eastAsia="Times New Roman" w:hAnsi="Times New Roman" w:cs="Times New Roman"/>
                <w:color w:val="auto"/>
                <w:sz w:val="20"/>
                <w:szCs w:val="20"/>
              </w:rPr>
              <w:t>Бюро по миграции и убежищ</w:t>
            </w:r>
            <w:r w:rsidR="00234350">
              <w:rPr>
                <w:rFonts w:ascii="Times New Roman" w:eastAsia="Times New Roman" w:hAnsi="Times New Roman" w:cs="Times New Roman"/>
                <w:color w:val="auto"/>
                <w:sz w:val="20"/>
                <w:szCs w:val="20"/>
              </w:rPr>
              <w:t>у</w:t>
            </w:r>
          </w:p>
        </w:tc>
        <w:tc>
          <w:tcPr>
            <w:tcW w:w="2127" w:type="dxa"/>
            <w:gridSpan w:val="2"/>
          </w:tcPr>
          <w:p w:rsidR="00FE6D3E" w:rsidRPr="00941957" w:rsidRDefault="00234350" w:rsidP="0056419B">
            <w:pPr>
              <w:pStyle w:val="Normal2"/>
              <w:spacing w:after="0" w:line="240" w:lineRule="auto"/>
              <w:jc w:val="both"/>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Созданный и функциональный</w:t>
            </w:r>
            <w:r w:rsidR="00FE6D3E" w:rsidRPr="00941957">
              <w:rPr>
                <w:rFonts w:ascii="Times New Roman" w:eastAsia="Times New Roman" w:hAnsi="Times New Roman" w:cs="Times New Roman"/>
                <w:color w:val="auto"/>
                <w:sz w:val="20"/>
                <w:szCs w:val="20"/>
                <w:lang w:val="ru-RU"/>
              </w:rPr>
              <w:t xml:space="preserve"> центр</w:t>
            </w:r>
          </w:p>
        </w:tc>
        <w:tc>
          <w:tcPr>
            <w:tcW w:w="1990" w:type="dxa"/>
          </w:tcPr>
          <w:p w:rsidR="00FE6D3E" w:rsidRPr="00941957" w:rsidRDefault="00FE6D3E" w:rsidP="0056419B">
            <w:pPr>
              <w:snapToGrid w:val="0"/>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FE6D3E" w:rsidRPr="00941957" w:rsidRDefault="00FE6D3E"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II квартал 2018 г.</w:t>
            </w:r>
          </w:p>
        </w:tc>
        <w:tc>
          <w:tcPr>
            <w:tcW w:w="1494" w:type="dxa"/>
          </w:tcPr>
          <w:p w:rsidR="0016505B" w:rsidRPr="00941957" w:rsidRDefault="0016505B"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w:t>
            </w:r>
            <w:r>
              <w:rPr>
                <w:rFonts w:ascii="Times New Roman" w:hAnsi="Times New Roman"/>
                <w:sz w:val="20"/>
                <w:szCs w:val="18"/>
              </w:rPr>
              <w:t>ных ресурсов и из внебюджетны</w:t>
            </w:r>
            <w:r>
              <w:rPr>
                <w:rFonts w:ascii="Times New Roman" w:hAnsi="Times New Roman"/>
                <w:sz w:val="20"/>
                <w:szCs w:val="18"/>
              </w:rPr>
              <w:lastRenderedPageBreak/>
              <w:t>х фондов</w:t>
            </w:r>
          </w:p>
          <w:p w:rsidR="00FE6D3E" w:rsidRPr="00941957" w:rsidRDefault="00FE6D3E" w:rsidP="0056419B">
            <w:pPr>
              <w:spacing w:after="0" w:line="240" w:lineRule="auto"/>
              <w:rPr>
                <w:rFonts w:ascii="Times New Roman" w:hAnsi="Times New Roman"/>
                <w:sz w:val="20"/>
                <w:szCs w:val="18"/>
              </w:rPr>
            </w:pPr>
          </w:p>
        </w:tc>
      </w:tr>
      <w:tr w:rsidR="00FE6D3E" w:rsidRPr="00941957" w:rsidTr="001171E1">
        <w:trPr>
          <w:trHeight w:val="60"/>
        </w:trPr>
        <w:tc>
          <w:tcPr>
            <w:tcW w:w="535" w:type="dxa"/>
            <w:vMerge/>
            <w:tcBorders>
              <w:top w:val="single" w:sz="4" w:space="0" w:color="000000"/>
            </w:tcBorders>
          </w:tcPr>
          <w:p w:rsidR="00FE6D3E" w:rsidRPr="00941957" w:rsidRDefault="00FE6D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E6D3E" w:rsidRPr="00941957" w:rsidRDefault="00FE6D3E" w:rsidP="0056419B">
            <w:pPr>
              <w:pStyle w:val="Normal2"/>
              <w:widowControl w:val="0"/>
              <w:spacing w:after="0" w:line="240" w:lineRule="auto"/>
              <w:rPr>
                <w:rFonts w:ascii="Times New Roman" w:eastAsia="Times New Roman" w:hAnsi="Times New Roman" w:cs="Times New Roman"/>
                <w:b/>
                <w:color w:val="auto"/>
                <w:sz w:val="24"/>
                <w:szCs w:val="24"/>
                <w:lang w:val="ru-RU"/>
              </w:rPr>
            </w:pPr>
          </w:p>
        </w:tc>
        <w:tc>
          <w:tcPr>
            <w:tcW w:w="2647" w:type="dxa"/>
          </w:tcPr>
          <w:p w:rsidR="00FE6D3E" w:rsidRPr="00941957" w:rsidRDefault="00FE6D3E"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16.</w:t>
            </w:r>
            <w:r w:rsidRPr="00941957">
              <w:rPr>
                <w:rFonts w:ascii="Times New Roman" w:eastAsia="Times New Roman" w:hAnsi="Times New Roman" w:cs="Times New Roman"/>
                <w:color w:val="auto"/>
                <w:sz w:val="20"/>
                <w:szCs w:val="20"/>
              </w:rPr>
              <w:t xml:space="preserve"> Повышение эффективности документации Един</w:t>
            </w:r>
            <w:r w:rsidR="00687617">
              <w:rPr>
                <w:rFonts w:ascii="Times New Roman" w:eastAsia="Times New Roman" w:hAnsi="Times New Roman" w:cs="Times New Roman"/>
                <w:color w:val="auto"/>
                <w:sz w:val="20"/>
                <w:szCs w:val="20"/>
              </w:rPr>
              <w:t>огоокна</w:t>
            </w:r>
            <w:r w:rsidRPr="00941957">
              <w:rPr>
                <w:rFonts w:ascii="Times New Roman" w:eastAsia="Times New Roman" w:hAnsi="Times New Roman" w:cs="Times New Roman"/>
                <w:color w:val="auto"/>
                <w:sz w:val="20"/>
                <w:szCs w:val="20"/>
              </w:rPr>
              <w:t xml:space="preserve"> для </w:t>
            </w:r>
            <w:r w:rsidR="00687617">
              <w:rPr>
                <w:rFonts w:ascii="Times New Roman" w:eastAsia="Times New Roman" w:hAnsi="Times New Roman" w:cs="Times New Roman"/>
                <w:color w:val="auto"/>
                <w:sz w:val="20"/>
                <w:szCs w:val="20"/>
              </w:rPr>
              <w:t xml:space="preserve">документирования </w:t>
            </w:r>
            <w:r w:rsidRPr="00941957">
              <w:rPr>
                <w:rFonts w:ascii="Times New Roman" w:eastAsia="Times New Roman" w:hAnsi="Times New Roman" w:cs="Times New Roman"/>
                <w:color w:val="auto"/>
                <w:sz w:val="20"/>
                <w:szCs w:val="20"/>
              </w:rPr>
              <w:t>иностранцев путем диверсификации обмена данными между различными органами</w:t>
            </w:r>
            <w:r w:rsidR="00687617">
              <w:rPr>
                <w:rFonts w:ascii="Times New Roman" w:eastAsia="Times New Roman" w:hAnsi="Times New Roman" w:cs="Times New Roman"/>
                <w:color w:val="auto"/>
                <w:sz w:val="20"/>
                <w:szCs w:val="20"/>
              </w:rPr>
              <w:t xml:space="preserve"> власти</w:t>
            </w:r>
          </w:p>
        </w:tc>
        <w:tc>
          <w:tcPr>
            <w:tcW w:w="2127" w:type="dxa"/>
            <w:gridSpan w:val="2"/>
          </w:tcPr>
          <w:p w:rsidR="00FE6D3E" w:rsidRPr="00941957" w:rsidRDefault="00FE6D3E"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подписанных соглашений об обмене информации</w:t>
            </w:r>
          </w:p>
        </w:tc>
        <w:tc>
          <w:tcPr>
            <w:tcW w:w="1990" w:type="dxa"/>
          </w:tcPr>
          <w:p w:rsidR="00FE6D3E" w:rsidRPr="00941957" w:rsidRDefault="00FE6D3E" w:rsidP="0056419B">
            <w:pPr>
              <w:snapToGrid w:val="0"/>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FE6D3E" w:rsidRPr="00941957" w:rsidRDefault="00FE6D3E"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2019 г.</w:t>
            </w:r>
          </w:p>
        </w:tc>
        <w:tc>
          <w:tcPr>
            <w:tcW w:w="1494"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В  пределах</w:t>
            </w:r>
            <w:r w:rsidR="005757F7">
              <w:rPr>
                <w:rFonts w:ascii="Times New Roman" w:hAnsi="Times New Roman"/>
                <w:sz w:val="20"/>
                <w:szCs w:val="18"/>
              </w:rPr>
              <w:t>бюдждетных ресурсов и из внебюджетных фондов</w:t>
            </w:r>
          </w:p>
          <w:p w:rsidR="00FE6D3E" w:rsidRPr="00941957" w:rsidRDefault="00FE6D3E" w:rsidP="0056419B">
            <w:pPr>
              <w:spacing w:after="0" w:line="240" w:lineRule="auto"/>
              <w:rPr>
                <w:rFonts w:ascii="Times New Roman" w:hAnsi="Times New Roman"/>
                <w:sz w:val="20"/>
                <w:szCs w:val="18"/>
              </w:rPr>
            </w:pPr>
          </w:p>
        </w:tc>
      </w:tr>
      <w:tr w:rsidR="00DB5DDE" w:rsidRPr="00941957" w:rsidTr="001171E1">
        <w:trPr>
          <w:trHeight w:val="264"/>
        </w:trPr>
        <w:tc>
          <w:tcPr>
            <w:tcW w:w="535" w:type="dxa"/>
            <w:vMerge/>
            <w:tcBorders>
              <w:top w:val="single" w:sz="4" w:space="0" w:color="000000"/>
            </w:tcBorders>
          </w:tcPr>
          <w:p w:rsidR="00DB5DDE" w:rsidRPr="00941957" w:rsidRDefault="00DB5DD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DB5DDE" w:rsidRPr="00941957" w:rsidRDefault="00DB5DD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vMerge w:val="restart"/>
          </w:tcPr>
          <w:p w:rsidR="00DB5DDE" w:rsidRPr="00941957" w:rsidRDefault="00DB5DDE" w:rsidP="0056419B">
            <w:pPr>
              <w:pStyle w:val="Normal2"/>
              <w:widowControl w:val="0"/>
              <w:spacing w:after="0" w:line="240" w:lineRule="auto"/>
              <w:rPr>
                <w:rFonts w:ascii="Times New Roman" w:eastAsia="Times New Roman" w:hAnsi="Times New Roman" w:cs="Times New Roman"/>
                <w:b/>
                <w:color w:val="auto"/>
                <w:sz w:val="24"/>
                <w:szCs w:val="24"/>
                <w:lang w:val="ru-RU"/>
              </w:rPr>
            </w:pPr>
          </w:p>
        </w:tc>
        <w:tc>
          <w:tcPr>
            <w:tcW w:w="2647" w:type="dxa"/>
          </w:tcPr>
          <w:p w:rsidR="00DB5DDE" w:rsidRPr="00941957" w:rsidRDefault="00DB5DDE" w:rsidP="0056419B">
            <w:pPr>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b/>
                <w:sz w:val="20"/>
                <w:szCs w:val="20"/>
                <w:lang w:val="it-IT"/>
              </w:rPr>
              <w:t>L</w:t>
            </w:r>
            <w:r w:rsidRPr="00941957">
              <w:rPr>
                <w:rFonts w:ascii="Times New Roman" w:eastAsia="Times New Roman" w:hAnsi="Times New Roman" w:cs="Times New Roman"/>
                <w:b/>
                <w:sz w:val="20"/>
                <w:szCs w:val="20"/>
              </w:rPr>
              <w:t>2. Акт о внесении изменений</w:t>
            </w:r>
          </w:p>
          <w:p w:rsidR="00DB5DDE" w:rsidRPr="00941957" w:rsidRDefault="00DB5DDE" w:rsidP="0056419B">
            <w:pPr>
              <w:pStyle w:val="Normal12"/>
              <w:spacing w:after="0" w:line="240" w:lineRule="auto"/>
              <w:rPr>
                <w:rFonts w:ascii="Times New Roman" w:eastAsia="Times New Roman" w:hAnsi="Times New Roman" w:cs="Times New Roman"/>
                <w:sz w:val="20"/>
                <w:szCs w:val="20"/>
                <w:lang w:val="ro-RO"/>
              </w:rPr>
            </w:pPr>
            <w:r w:rsidRPr="00941957">
              <w:rPr>
                <w:rFonts w:ascii="Times New Roman" w:eastAsia="Times New Roman" w:hAnsi="Times New Roman" w:cs="Times New Roman"/>
                <w:color w:val="auto"/>
                <w:sz w:val="20"/>
                <w:szCs w:val="20"/>
              </w:rPr>
              <w:t>Согласование национального законодательства в области трудовой миграции с требованиями  рынка труда (область ИТ, инвестиции, технологии и т.д.)</w:t>
            </w:r>
          </w:p>
        </w:tc>
        <w:tc>
          <w:tcPr>
            <w:tcW w:w="2127" w:type="dxa"/>
            <w:gridSpan w:val="2"/>
          </w:tcPr>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Закон, вступивший в силу</w:t>
            </w:r>
          </w:p>
        </w:tc>
        <w:tc>
          <w:tcPr>
            <w:tcW w:w="1990" w:type="dxa"/>
          </w:tcPr>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Министерство здравоохранения, труда и социальной защиты </w:t>
            </w:r>
          </w:p>
        </w:tc>
        <w:tc>
          <w:tcPr>
            <w:tcW w:w="1464" w:type="dxa"/>
          </w:tcPr>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SimSun" w:hAnsi="Times New Roman" w:cs="Times New Roman"/>
                <w:color w:val="auto"/>
                <w:sz w:val="20"/>
                <w:szCs w:val="20"/>
                <w:lang w:val="ru-RU" w:eastAsia="ru-RU"/>
              </w:rPr>
              <w:t>IV квартал 2018г</w:t>
            </w:r>
            <w:r w:rsidR="005757F7">
              <w:rPr>
                <w:rFonts w:ascii="Times New Roman" w:eastAsia="SimSun" w:hAnsi="Times New Roman" w:cs="Times New Roman"/>
                <w:color w:val="auto"/>
                <w:sz w:val="20"/>
                <w:szCs w:val="20"/>
                <w:lang w:val="ru-RU" w:eastAsia="ru-RU"/>
              </w:rPr>
              <w:t>.</w:t>
            </w:r>
          </w:p>
        </w:tc>
        <w:tc>
          <w:tcPr>
            <w:tcW w:w="1494" w:type="dxa"/>
          </w:tcPr>
          <w:p w:rsidR="00DB5DDE" w:rsidRPr="00941957" w:rsidRDefault="00DB5DDE" w:rsidP="0056419B">
            <w:pPr>
              <w:spacing w:after="0" w:line="240" w:lineRule="auto"/>
              <w:rPr>
                <w:rFonts w:ascii="Times New Roman" w:eastAsia="Times New Roman" w:hAnsi="Times New Roman" w:cs="Times New Roman"/>
                <w:sz w:val="20"/>
                <w:szCs w:val="20"/>
                <w:lang w:val="ro-RO"/>
              </w:rPr>
            </w:pPr>
            <w:r w:rsidRPr="00941957">
              <w:rPr>
                <w:rFonts w:ascii="Times New Roman" w:eastAsia="Times New Roman" w:hAnsi="Times New Roman" w:cs="Times New Roman"/>
                <w:sz w:val="20"/>
                <w:szCs w:val="20"/>
                <w:lang w:val="ro-RO"/>
              </w:rPr>
              <w:t>В пределах бюджета органа власти</w:t>
            </w:r>
          </w:p>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p>
        </w:tc>
      </w:tr>
      <w:tr w:rsidR="00FE6D3E" w:rsidRPr="00941957" w:rsidTr="001171E1">
        <w:trPr>
          <w:trHeight w:val="264"/>
        </w:trPr>
        <w:tc>
          <w:tcPr>
            <w:tcW w:w="535" w:type="dxa"/>
            <w:vMerge/>
            <w:tcBorders>
              <w:top w:val="single" w:sz="4" w:space="0" w:color="000000"/>
            </w:tcBorders>
          </w:tcPr>
          <w:p w:rsidR="00FE6D3E" w:rsidRPr="00941957" w:rsidRDefault="00FE6D3E" w:rsidP="0056419B">
            <w:pPr>
              <w:pStyle w:val="Normal2"/>
              <w:widowControl w:val="0"/>
              <w:spacing w:after="0"/>
              <w:rPr>
                <w:rFonts w:ascii="Times New Roman" w:eastAsia="Times New Roman" w:hAnsi="Times New Roman" w:cs="Times New Roman"/>
                <w:color w:val="auto"/>
                <w:sz w:val="20"/>
                <w:szCs w:val="20"/>
              </w:rPr>
            </w:pPr>
          </w:p>
        </w:tc>
        <w:tc>
          <w:tcPr>
            <w:tcW w:w="1875" w:type="dxa"/>
            <w:vMerge/>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rPr>
            </w:pPr>
          </w:p>
        </w:tc>
        <w:tc>
          <w:tcPr>
            <w:tcW w:w="2491" w:type="dxa"/>
            <w:gridSpan w:val="2"/>
            <w:vMerge/>
          </w:tcPr>
          <w:p w:rsidR="00FE6D3E" w:rsidRPr="00941957" w:rsidRDefault="00FE6D3E" w:rsidP="0056419B">
            <w:pPr>
              <w:pStyle w:val="Normal2"/>
              <w:widowControl w:val="0"/>
              <w:spacing w:after="0" w:line="240" w:lineRule="auto"/>
              <w:rPr>
                <w:rFonts w:ascii="Times New Roman" w:eastAsia="Times New Roman" w:hAnsi="Times New Roman" w:cs="Times New Roman"/>
                <w:b/>
                <w:color w:val="auto"/>
                <w:sz w:val="24"/>
                <w:szCs w:val="24"/>
              </w:rPr>
            </w:pPr>
          </w:p>
        </w:tc>
        <w:tc>
          <w:tcPr>
            <w:tcW w:w="2647"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b/>
                <w:sz w:val="20"/>
                <w:szCs w:val="18"/>
              </w:rPr>
              <w:t>I17.</w:t>
            </w:r>
            <w:r w:rsidRPr="00941957">
              <w:rPr>
                <w:rFonts w:ascii="Times New Roman" w:hAnsi="Times New Roman"/>
                <w:sz w:val="20"/>
                <w:szCs w:val="18"/>
              </w:rPr>
              <w:t xml:space="preserve">Непрерывное обучение сотрудников Бюро миграции и убежища путем проведения тренингов, семинаров, ознакомительных поездок, обмена опытом с государствами-членами  ЕС </w:t>
            </w:r>
          </w:p>
        </w:tc>
        <w:tc>
          <w:tcPr>
            <w:tcW w:w="2127" w:type="dxa"/>
            <w:gridSpan w:val="2"/>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сотрудников, прошедших обучение на краткосрочных (1-5 дней) и  среднесрочных (6-30 дней) курсах</w:t>
            </w:r>
          </w:p>
        </w:tc>
        <w:tc>
          <w:tcPr>
            <w:tcW w:w="1990" w:type="dxa"/>
          </w:tcPr>
          <w:p w:rsidR="00FE6D3E" w:rsidRPr="00941957" w:rsidRDefault="00FE6D3E" w:rsidP="0056419B">
            <w:pPr>
              <w:snapToGrid w:val="0"/>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FE6D3E" w:rsidRPr="00941957" w:rsidRDefault="00FE6D3E"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ежегодно</w:t>
            </w:r>
          </w:p>
        </w:tc>
        <w:tc>
          <w:tcPr>
            <w:tcW w:w="1494"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 xml:space="preserve">100 </w:t>
            </w:r>
            <w:r w:rsidR="005757F7">
              <w:rPr>
                <w:rFonts w:ascii="Times New Roman" w:hAnsi="Times New Roman"/>
                <w:sz w:val="20"/>
                <w:szCs w:val="18"/>
              </w:rPr>
              <w:t>тыс.</w:t>
            </w:r>
            <w:r w:rsidRPr="00941957">
              <w:rPr>
                <w:rFonts w:ascii="Times New Roman" w:hAnsi="Times New Roman"/>
                <w:sz w:val="20"/>
                <w:szCs w:val="18"/>
              </w:rPr>
              <w:t xml:space="preserve"> леев</w:t>
            </w:r>
          </w:p>
        </w:tc>
      </w:tr>
      <w:tr w:rsidR="00FE6D3E" w:rsidRPr="00941957" w:rsidTr="001171E1">
        <w:trPr>
          <w:trHeight w:val="1140"/>
        </w:trPr>
        <w:tc>
          <w:tcPr>
            <w:tcW w:w="535" w:type="dxa"/>
            <w:vMerge/>
            <w:tcBorders>
              <w:top w:val="single" w:sz="4" w:space="0" w:color="000000"/>
            </w:tcBorders>
          </w:tcPr>
          <w:p w:rsidR="00FE6D3E" w:rsidRPr="00941957" w:rsidRDefault="00FE6D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b/>
                <w:sz w:val="20"/>
                <w:szCs w:val="18"/>
              </w:rPr>
              <w:t>I18.</w:t>
            </w:r>
            <w:r w:rsidRPr="00941957">
              <w:rPr>
                <w:rFonts w:ascii="Times New Roman" w:hAnsi="Times New Roman"/>
                <w:sz w:val="20"/>
                <w:szCs w:val="18"/>
              </w:rPr>
              <w:t>Осуществление информационной деятельности для исключения проявлени</w:t>
            </w:r>
            <w:r w:rsidR="005757F7">
              <w:rPr>
                <w:rFonts w:ascii="Times New Roman" w:hAnsi="Times New Roman"/>
                <w:sz w:val="20"/>
                <w:szCs w:val="18"/>
              </w:rPr>
              <w:t>й</w:t>
            </w:r>
            <w:r w:rsidRPr="00941957">
              <w:rPr>
                <w:rFonts w:ascii="Times New Roman" w:hAnsi="Times New Roman"/>
                <w:sz w:val="20"/>
                <w:szCs w:val="18"/>
              </w:rPr>
              <w:t xml:space="preserve"> расизма и ксенофобии</w:t>
            </w:r>
          </w:p>
        </w:tc>
        <w:tc>
          <w:tcPr>
            <w:tcW w:w="2127" w:type="dxa"/>
            <w:gridSpan w:val="2"/>
          </w:tcPr>
          <w:p w:rsidR="00FE6D3E" w:rsidRPr="00941957" w:rsidRDefault="00FE6D3E" w:rsidP="0056419B">
            <w:pPr>
              <w:spacing w:after="0" w:line="240" w:lineRule="auto"/>
              <w:rPr>
                <w:rFonts w:ascii="Times New Roman" w:hAnsi="Times New Roman"/>
                <w:sz w:val="20"/>
                <w:szCs w:val="18"/>
              </w:rPr>
            </w:pPr>
            <w:r w:rsidRPr="00941957">
              <w:rPr>
                <w:rFonts w:ascii="Times New Roman" w:eastAsia="Calibri" w:hAnsi="Times New Roman"/>
                <w:sz w:val="20"/>
                <w:szCs w:val="18"/>
              </w:rPr>
              <w:t xml:space="preserve">Число </w:t>
            </w:r>
            <w:r w:rsidR="005757F7">
              <w:rPr>
                <w:rFonts w:ascii="Times New Roman" w:eastAsia="Calibri" w:hAnsi="Times New Roman"/>
                <w:sz w:val="20"/>
                <w:szCs w:val="18"/>
              </w:rPr>
              <w:t>реализованных</w:t>
            </w:r>
            <w:r w:rsidRPr="00941957">
              <w:rPr>
                <w:rFonts w:ascii="Times New Roman" w:eastAsia="Calibri" w:hAnsi="Times New Roman"/>
                <w:sz w:val="20"/>
                <w:szCs w:val="18"/>
              </w:rPr>
              <w:t xml:space="preserve"> мероприятий</w:t>
            </w:r>
            <w:r w:rsidR="005757F7">
              <w:rPr>
                <w:rFonts w:ascii="Times New Roman" w:eastAsia="Calibri" w:hAnsi="Times New Roman"/>
                <w:sz w:val="20"/>
                <w:szCs w:val="18"/>
              </w:rPr>
              <w:t>;</w:t>
            </w:r>
          </w:p>
          <w:p w:rsidR="00FE6D3E" w:rsidRPr="00941957" w:rsidRDefault="00FE6D3E" w:rsidP="0056419B">
            <w:pPr>
              <w:spacing w:after="0" w:line="240" w:lineRule="auto"/>
              <w:rPr>
                <w:rFonts w:ascii="Times New Roman" w:hAnsi="Times New Roman"/>
                <w:sz w:val="20"/>
                <w:szCs w:val="18"/>
              </w:rPr>
            </w:pPr>
            <w:r w:rsidRPr="00941957">
              <w:rPr>
                <w:rFonts w:ascii="Times New Roman" w:eastAsia="Calibri" w:hAnsi="Times New Roman"/>
                <w:sz w:val="20"/>
                <w:szCs w:val="18"/>
              </w:rPr>
              <w:t xml:space="preserve">Число ознакомленных лиц </w:t>
            </w:r>
          </w:p>
          <w:p w:rsidR="00FE6D3E" w:rsidRPr="00941957" w:rsidRDefault="00FE6D3E" w:rsidP="0056419B">
            <w:pPr>
              <w:spacing w:after="0" w:line="240" w:lineRule="auto"/>
              <w:rPr>
                <w:rFonts w:ascii="Times New Roman" w:hAnsi="Times New Roman"/>
                <w:sz w:val="20"/>
                <w:szCs w:val="18"/>
              </w:rPr>
            </w:pPr>
          </w:p>
        </w:tc>
        <w:tc>
          <w:tcPr>
            <w:tcW w:w="1990" w:type="dxa"/>
          </w:tcPr>
          <w:p w:rsidR="00FE6D3E" w:rsidRPr="00941957" w:rsidRDefault="00FE6D3E" w:rsidP="0056419B">
            <w:pPr>
              <w:snapToGrid w:val="0"/>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FE6D3E" w:rsidRPr="00941957" w:rsidRDefault="00FE6D3E"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ежегодно</w:t>
            </w:r>
          </w:p>
        </w:tc>
        <w:tc>
          <w:tcPr>
            <w:tcW w:w="1494"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 xml:space="preserve">60 </w:t>
            </w:r>
            <w:r w:rsidR="005757F7">
              <w:rPr>
                <w:rFonts w:ascii="Times New Roman" w:hAnsi="Times New Roman"/>
                <w:sz w:val="20"/>
                <w:szCs w:val="18"/>
              </w:rPr>
              <w:t>тыс.</w:t>
            </w:r>
            <w:r w:rsidRPr="00941957">
              <w:rPr>
                <w:rFonts w:ascii="Times New Roman" w:hAnsi="Times New Roman"/>
                <w:sz w:val="20"/>
                <w:szCs w:val="18"/>
              </w:rPr>
              <w:t xml:space="preserve"> леев</w:t>
            </w:r>
          </w:p>
        </w:tc>
      </w:tr>
      <w:tr w:rsidR="00FE6D3E" w:rsidRPr="00941957" w:rsidTr="001171E1">
        <w:trPr>
          <w:trHeight w:val="1260"/>
        </w:trPr>
        <w:tc>
          <w:tcPr>
            <w:tcW w:w="535" w:type="dxa"/>
            <w:vMerge/>
            <w:tcBorders>
              <w:top w:val="single" w:sz="4" w:space="0" w:color="000000"/>
            </w:tcBorders>
          </w:tcPr>
          <w:p w:rsidR="00FE6D3E" w:rsidRPr="00941957" w:rsidRDefault="00FE6D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I19. </w:t>
            </w:r>
            <w:r w:rsidRPr="00941957">
              <w:rPr>
                <w:rFonts w:ascii="Times New Roman" w:hAnsi="Times New Roman"/>
                <w:sz w:val="20"/>
                <w:szCs w:val="18"/>
              </w:rPr>
              <w:t xml:space="preserve">Обмен информацией и передовым опытом с государствами-членами ЕС по вопросам интеграции иностранцев, беженцев и лиц, пользующихся </w:t>
            </w:r>
            <w:r w:rsidRPr="00941957">
              <w:rPr>
                <w:rFonts w:ascii="Times New Roman" w:hAnsi="Times New Roman"/>
                <w:sz w:val="20"/>
                <w:szCs w:val="18"/>
              </w:rPr>
              <w:lastRenderedPageBreak/>
              <w:t>международной защитой</w:t>
            </w:r>
          </w:p>
        </w:tc>
        <w:tc>
          <w:tcPr>
            <w:tcW w:w="2127" w:type="dxa"/>
            <w:gridSpan w:val="2"/>
          </w:tcPr>
          <w:p w:rsidR="00FE6D3E" w:rsidRPr="00941957" w:rsidRDefault="005C3C3E" w:rsidP="0056419B">
            <w:pPr>
              <w:spacing w:after="0" w:line="240" w:lineRule="auto"/>
              <w:rPr>
                <w:rFonts w:ascii="Times New Roman" w:hAnsi="Times New Roman"/>
                <w:sz w:val="20"/>
                <w:szCs w:val="18"/>
              </w:rPr>
            </w:pPr>
            <w:r>
              <w:rPr>
                <w:rFonts w:ascii="Times New Roman" w:hAnsi="Times New Roman"/>
                <w:sz w:val="20"/>
                <w:szCs w:val="18"/>
              </w:rPr>
              <w:lastRenderedPageBreak/>
              <w:t>Осуществлены</w:t>
            </w:r>
            <w:r w:rsidR="00FE6D3E" w:rsidRPr="00941957">
              <w:rPr>
                <w:rFonts w:ascii="Times New Roman" w:hAnsi="Times New Roman"/>
                <w:sz w:val="20"/>
                <w:szCs w:val="18"/>
              </w:rPr>
              <w:t xml:space="preserve"> два учебных визита </w:t>
            </w:r>
          </w:p>
          <w:p w:rsidR="00FE6D3E" w:rsidRPr="00941957" w:rsidRDefault="00FE6D3E" w:rsidP="0056419B">
            <w:pPr>
              <w:spacing w:after="0" w:line="240" w:lineRule="auto"/>
              <w:rPr>
                <w:rFonts w:ascii="Times New Roman" w:hAnsi="Times New Roman"/>
                <w:sz w:val="20"/>
                <w:szCs w:val="18"/>
              </w:rPr>
            </w:pPr>
          </w:p>
        </w:tc>
        <w:tc>
          <w:tcPr>
            <w:tcW w:w="1990" w:type="dxa"/>
          </w:tcPr>
          <w:p w:rsidR="00FE6D3E" w:rsidRPr="00941957" w:rsidRDefault="00FE6D3E" w:rsidP="0056419B">
            <w:pPr>
              <w:snapToGrid w:val="0"/>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FE6D3E" w:rsidRPr="00941957" w:rsidRDefault="00FE6D3E"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ежегодно</w:t>
            </w:r>
          </w:p>
        </w:tc>
        <w:tc>
          <w:tcPr>
            <w:tcW w:w="1494"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 xml:space="preserve">80 </w:t>
            </w:r>
            <w:r w:rsidR="005757F7">
              <w:rPr>
                <w:rFonts w:ascii="Times New Roman" w:hAnsi="Times New Roman"/>
                <w:sz w:val="20"/>
                <w:szCs w:val="18"/>
              </w:rPr>
              <w:t>тыс.</w:t>
            </w:r>
            <w:r w:rsidRPr="00941957">
              <w:rPr>
                <w:rFonts w:ascii="Times New Roman" w:hAnsi="Times New Roman"/>
                <w:sz w:val="20"/>
                <w:szCs w:val="18"/>
              </w:rPr>
              <w:t xml:space="preserve"> леев</w:t>
            </w:r>
          </w:p>
        </w:tc>
      </w:tr>
      <w:tr w:rsidR="00FE6D3E" w:rsidRPr="00941957" w:rsidTr="001171E1">
        <w:trPr>
          <w:trHeight w:val="300"/>
        </w:trPr>
        <w:tc>
          <w:tcPr>
            <w:tcW w:w="535" w:type="dxa"/>
            <w:vMerge/>
            <w:tcBorders>
              <w:top w:val="single" w:sz="4" w:space="0" w:color="000000"/>
            </w:tcBorders>
          </w:tcPr>
          <w:p w:rsidR="00FE6D3E" w:rsidRPr="00941957" w:rsidRDefault="00FE6D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I20. </w:t>
            </w:r>
            <w:r w:rsidRPr="00941957">
              <w:rPr>
                <w:rFonts w:ascii="Times New Roman" w:hAnsi="Times New Roman"/>
                <w:sz w:val="20"/>
                <w:szCs w:val="18"/>
              </w:rPr>
              <w:t>Разработка исследования в отношении MIPEX (Индекса политик</w:t>
            </w:r>
            <w:r w:rsidR="005C3C3E">
              <w:rPr>
                <w:rFonts w:ascii="Times New Roman" w:hAnsi="Times New Roman"/>
                <w:sz w:val="20"/>
                <w:szCs w:val="18"/>
              </w:rPr>
              <w:t>и</w:t>
            </w:r>
            <w:r w:rsidRPr="00941957">
              <w:rPr>
                <w:rFonts w:ascii="Times New Roman" w:hAnsi="Times New Roman"/>
                <w:sz w:val="20"/>
                <w:szCs w:val="18"/>
              </w:rPr>
              <w:t xml:space="preserve"> об интеграции мигрантов)</w:t>
            </w:r>
          </w:p>
        </w:tc>
        <w:tc>
          <w:tcPr>
            <w:tcW w:w="2127" w:type="dxa"/>
            <w:gridSpan w:val="2"/>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 xml:space="preserve">Опубликованное исследование </w:t>
            </w:r>
          </w:p>
        </w:tc>
        <w:tc>
          <w:tcPr>
            <w:tcW w:w="1990" w:type="dxa"/>
          </w:tcPr>
          <w:p w:rsidR="00FE6D3E" w:rsidRPr="00941957" w:rsidRDefault="00FE6D3E" w:rsidP="0056419B">
            <w:pPr>
              <w:snapToGrid w:val="0"/>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FE6D3E" w:rsidRPr="00941957" w:rsidRDefault="00FE6D3E"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2018г.</w:t>
            </w:r>
          </w:p>
        </w:tc>
        <w:tc>
          <w:tcPr>
            <w:tcW w:w="1494"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В  пределах</w:t>
            </w:r>
            <w:r w:rsidR="005C3C3E">
              <w:rPr>
                <w:rFonts w:ascii="Times New Roman" w:hAnsi="Times New Roman"/>
                <w:sz w:val="20"/>
                <w:szCs w:val="18"/>
              </w:rPr>
              <w:t>бюджетных ресурсов и из внебюджетных фондов</w:t>
            </w:r>
          </w:p>
        </w:tc>
      </w:tr>
      <w:tr w:rsidR="00FE6D3E" w:rsidRPr="00941957" w:rsidTr="001171E1">
        <w:trPr>
          <w:trHeight w:val="300"/>
        </w:trPr>
        <w:tc>
          <w:tcPr>
            <w:tcW w:w="535" w:type="dxa"/>
            <w:vMerge/>
            <w:tcBorders>
              <w:top w:val="single" w:sz="4" w:space="0" w:color="000000"/>
            </w:tcBorders>
          </w:tcPr>
          <w:p w:rsidR="00FE6D3E" w:rsidRPr="00941957" w:rsidRDefault="00FE6D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b/>
                <w:sz w:val="20"/>
                <w:szCs w:val="18"/>
                <w:lang w:val="ro-RO"/>
              </w:rPr>
              <w:t>SL5</w:t>
            </w:r>
            <w:r w:rsidRPr="00941957">
              <w:rPr>
                <w:rFonts w:ascii="Times New Roman" w:hAnsi="Times New Roman"/>
                <w:b/>
                <w:sz w:val="20"/>
                <w:szCs w:val="18"/>
              </w:rPr>
              <w:t xml:space="preserve">. </w:t>
            </w:r>
            <w:r w:rsidRPr="00941957">
              <w:rPr>
                <w:rFonts w:ascii="Times New Roman" w:hAnsi="Times New Roman"/>
                <w:sz w:val="20"/>
                <w:szCs w:val="18"/>
              </w:rPr>
              <w:t>Учреждение и обеспечение  деятельности Межведомственной рабочей группы Министерства  внутренних дел  в области  борьбы с незаконным пребыванием иностранцев и их возвращения</w:t>
            </w:r>
          </w:p>
        </w:tc>
        <w:tc>
          <w:tcPr>
            <w:tcW w:w="2127" w:type="dxa"/>
            <w:gridSpan w:val="2"/>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Приказ Министерства  внутренних дел  о создании рабочей группы, вступивший в силу</w:t>
            </w:r>
          </w:p>
          <w:p w:rsidR="00FE6D3E" w:rsidRPr="00941957" w:rsidRDefault="00FE6D3E" w:rsidP="0056419B">
            <w:pPr>
              <w:spacing w:after="0" w:line="240" w:lineRule="auto"/>
              <w:rPr>
                <w:rFonts w:ascii="Times New Roman" w:hAnsi="Times New Roman"/>
                <w:sz w:val="20"/>
                <w:szCs w:val="18"/>
              </w:rPr>
            </w:pPr>
          </w:p>
          <w:p w:rsidR="00FE6D3E" w:rsidRPr="00941957" w:rsidRDefault="005C3C3E" w:rsidP="0056419B">
            <w:pPr>
              <w:spacing w:after="0" w:line="240" w:lineRule="auto"/>
              <w:rPr>
                <w:rFonts w:ascii="Times New Roman" w:hAnsi="Times New Roman"/>
                <w:sz w:val="20"/>
                <w:szCs w:val="18"/>
              </w:rPr>
            </w:pPr>
            <w:r>
              <w:rPr>
                <w:rFonts w:ascii="Times New Roman" w:hAnsi="Times New Roman"/>
                <w:sz w:val="20"/>
                <w:szCs w:val="18"/>
              </w:rPr>
              <w:t>Количество</w:t>
            </w:r>
            <w:r w:rsidR="00FE6D3E" w:rsidRPr="00941957">
              <w:rPr>
                <w:rFonts w:ascii="Times New Roman" w:hAnsi="Times New Roman"/>
                <w:sz w:val="20"/>
                <w:szCs w:val="18"/>
              </w:rPr>
              <w:t xml:space="preserve"> проведенных заседаний</w:t>
            </w:r>
          </w:p>
          <w:p w:rsidR="00FE6D3E" w:rsidRPr="00941957" w:rsidRDefault="00FE6D3E" w:rsidP="0056419B">
            <w:pPr>
              <w:spacing w:after="0" w:line="240" w:lineRule="auto"/>
              <w:rPr>
                <w:rFonts w:ascii="Times New Roman" w:eastAsia="Calibri" w:hAnsi="Times New Roman"/>
                <w:b/>
                <w:sz w:val="20"/>
                <w:szCs w:val="18"/>
              </w:rPr>
            </w:pPr>
          </w:p>
        </w:tc>
        <w:tc>
          <w:tcPr>
            <w:tcW w:w="1990" w:type="dxa"/>
          </w:tcPr>
          <w:p w:rsidR="00FE6D3E" w:rsidRPr="00941957" w:rsidRDefault="00FE6D3E" w:rsidP="0056419B">
            <w:pPr>
              <w:spacing w:after="0" w:line="240" w:lineRule="auto"/>
              <w:rPr>
                <w:rFonts w:ascii="Times New Roman" w:eastAsia="Calibri" w:hAnsi="Times New Roman"/>
                <w:b/>
                <w:sz w:val="20"/>
                <w:szCs w:val="18"/>
              </w:rPr>
            </w:pPr>
            <w:r w:rsidRPr="00941957">
              <w:rPr>
                <w:rFonts w:ascii="Times New Roman" w:hAnsi="Times New Roman"/>
                <w:sz w:val="20"/>
                <w:szCs w:val="18"/>
              </w:rPr>
              <w:t>Министерство  внутренних дел</w:t>
            </w:r>
          </w:p>
        </w:tc>
        <w:tc>
          <w:tcPr>
            <w:tcW w:w="1464" w:type="dxa"/>
          </w:tcPr>
          <w:p w:rsidR="00FE6D3E" w:rsidRPr="00941957" w:rsidRDefault="00FE6D3E"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 квартал 2018г.</w:t>
            </w:r>
          </w:p>
        </w:tc>
        <w:tc>
          <w:tcPr>
            <w:tcW w:w="1494"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r w:rsidR="005C3C3E">
              <w:rPr>
                <w:rFonts w:ascii="Times New Roman" w:hAnsi="Times New Roman"/>
                <w:sz w:val="20"/>
                <w:szCs w:val="18"/>
              </w:rPr>
              <w:t>;</w:t>
            </w:r>
          </w:p>
          <w:p w:rsidR="00FE6D3E" w:rsidRPr="00941957" w:rsidRDefault="00FE6D3E" w:rsidP="0056419B">
            <w:pPr>
              <w:spacing w:after="0" w:line="240" w:lineRule="auto"/>
              <w:rPr>
                <w:rFonts w:ascii="Times New Roman" w:eastAsia="Calibri" w:hAnsi="Times New Roman"/>
                <w:b/>
                <w:sz w:val="20"/>
                <w:szCs w:val="18"/>
              </w:rPr>
            </w:pPr>
            <w:r w:rsidRPr="00941957">
              <w:rPr>
                <w:rFonts w:ascii="Times New Roman" w:hAnsi="Times New Roman"/>
                <w:sz w:val="20"/>
                <w:szCs w:val="18"/>
              </w:rPr>
              <w:t>Другие источники</w:t>
            </w:r>
          </w:p>
        </w:tc>
      </w:tr>
      <w:tr w:rsidR="00FE6D3E" w:rsidRPr="00941957" w:rsidTr="001171E1">
        <w:trPr>
          <w:trHeight w:val="1320"/>
        </w:trPr>
        <w:tc>
          <w:tcPr>
            <w:tcW w:w="535" w:type="dxa"/>
            <w:vMerge/>
            <w:tcBorders>
              <w:top w:val="single" w:sz="4" w:space="0" w:color="000000"/>
            </w:tcBorders>
          </w:tcPr>
          <w:p w:rsidR="00FE6D3E" w:rsidRPr="00941957" w:rsidRDefault="00FE6D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FE6D3E" w:rsidRPr="00941957" w:rsidRDefault="00FE6D3E"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b/>
                <w:sz w:val="20"/>
                <w:szCs w:val="18"/>
              </w:rPr>
              <w:t>I2</w:t>
            </w:r>
            <w:r w:rsidRPr="00941957">
              <w:rPr>
                <w:rFonts w:ascii="Times New Roman" w:hAnsi="Times New Roman"/>
                <w:b/>
                <w:sz w:val="20"/>
                <w:szCs w:val="18"/>
                <w:lang w:val="ro-RO"/>
              </w:rPr>
              <w:t>1</w:t>
            </w:r>
            <w:r w:rsidRPr="00941957">
              <w:rPr>
                <w:rFonts w:ascii="Times New Roman" w:hAnsi="Times New Roman"/>
                <w:b/>
                <w:sz w:val="20"/>
                <w:szCs w:val="18"/>
              </w:rPr>
              <w:t xml:space="preserve">. </w:t>
            </w:r>
            <w:r w:rsidRPr="00941957">
              <w:rPr>
                <w:rFonts w:ascii="Times New Roman" w:hAnsi="Times New Roman"/>
                <w:bCs/>
                <w:sz w:val="20"/>
                <w:szCs w:val="18"/>
              </w:rPr>
              <w:t xml:space="preserve">Оценка </w:t>
            </w:r>
            <w:r w:rsidRPr="00941957">
              <w:rPr>
                <w:rFonts w:ascii="Times New Roman" w:hAnsi="Times New Roman"/>
                <w:sz w:val="20"/>
                <w:szCs w:val="18"/>
              </w:rPr>
              <w:t xml:space="preserve"> постфактум механизма по борьбе с незаконным пребыванием иностранцев</w:t>
            </w:r>
          </w:p>
        </w:tc>
        <w:tc>
          <w:tcPr>
            <w:tcW w:w="2127" w:type="dxa"/>
            <w:gridSpan w:val="2"/>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Утвержденный отчет об оценке</w:t>
            </w:r>
            <w:r w:rsidR="005C3C3E">
              <w:rPr>
                <w:rFonts w:ascii="Times New Roman" w:hAnsi="Times New Roman"/>
                <w:sz w:val="20"/>
                <w:szCs w:val="18"/>
              </w:rPr>
              <w:t>;</w:t>
            </w:r>
          </w:p>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 xml:space="preserve">Количество представленных рекомендаций </w:t>
            </w:r>
          </w:p>
          <w:p w:rsidR="00FE6D3E" w:rsidRPr="00941957" w:rsidRDefault="00FE6D3E" w:rsidP="0056419B">
            <w:pPr>
              <w:spacing w:after="0" w:line="240" w:lineRule="auto"/>
              <w:rPr>
                <w:rFonts w:ascii="Times New Roman" w:hAnsi="Times New Roman"/>
                <w:sz w:val="20"/>
                <w:szCs w:val="18"/>
              </w:rPr>
            </w:pPr>
          </w:p>
        </w:tc>
        <w:tc>
          <w:tcPr>
            <w:tcW w:w="1990"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FE6D3E" w:rsidRPr="00941957" w:rsidRDefault="00FE6D3E"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2018г.</w:t>
            </w:r>
          </w:p>
        </w:tc>
        <w:tc>
          <w:tcPr>
            <w:tcW w:w="1494" w:type="dxa"/>
          </w:tcPr>
          <w:p w:rsidR="00FE6D3E" w:rsidRPr="00941957" w:rsidRDefault="00FE6D3E" w:rsidP="0056419B">
            <w:pPr>
              <w:spacing w:after="0" w:line="240" w:lineRule="auto"/>
              <w:rPr>
                <w:rFonts w:ascii="Times New Roman" w:hAnsi="Times New Roman"/>
                <w:sz w:val="20"/>
                <w:szCs w:val="18"/>
              </w:rPr>
            </w:pPr>
            <w:r w:rsidRPr="00941957">
              <w:rPr>
                <w:rFonts w:ascii="Times New Roman" w:hAnsi="Times New Roman"/>
                <w:sz w:val="20"/>
                <w:szCs w:val="18"/>
              </w:rPr>
              <w:t xml:space="preserve">100 </w:t>
            </w:r>
            <w:r w:rsidR="005C3C3E">
              <w:rPr>
                <w:rFonts w:ascii="Times New Roman" w:hAnsi="Times New Roman"/>
                <w:sz w:val="20"/>
                <w:szCs w:val="18"/>
              </w:rPr>
              <w:t>тыс.</w:t>
            </w:r>
            <w:r w:rsidRPr="00941957">
              <w:rPr>
                <w:rFonts w:ascii="Times New Roman" w:hAnsi="Times New Roman"/>
                <w:sz w:val="20"/>
                <w:szCs w:val="18"/>
              </w:rPr>
              <w:t xml:space="preserve"> леев</w:t>
            </w:r>
          </w:p>
        </w:tc>
      </w:tr>
      <w:tr w:rsidR="00C01013" w:rsidRPr="00941957" w:rsidTr="001171E1">
        <w:tc>
          <w:tcPr>
            <w:tcW w:w="535" w:type="dxa"/>
            <w:vMerge/>
            <w:tcBorders>
              <w:top w:val="single" w:sz="4" w:space="0" w:color="000000"/>
            </w:tcBorders>
          </w:tcPr>
          <w:p w:rsidR="00C01013" w:rsidRPr="00941957" w:rsidRDefault="00C01013"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C01013" w:rsidRPr="00941957" w:rsidRDefault="00C01013" w:rsidP="0056419B">
            <w:pPr>
              <w:pStyle w:val="Default"/>
              <w:rPr>
                <w:color w:val="auto"/>
                <w:sz w:val="20"/>
                <w:szCs w:val="18"/>
              </w:rPr>
            </w:pPr>
            <w:r w:rsidRPr="00941957">
              <w:rPr>
                <w:b/>
                <w:color w:val="auto"/>
                <w:sz w:val="20"/>
                <w:szCs w:val="18"/>
              </w:rPr>
              <w:t>(d)</w:t>
            </w:r>
            <w:r w:rsidRPr="00941957">
              <w:rPr>
                <w:color w:val="auto"/>
                <w:sz w:val="20"/>
                <w:szCs w:val="18"/>
              </w:rPr>
              <w:t xml:space="preserve"> Установление</w:t>
            </w:r>
          </w:p>
          <w:p w:rsidR="00C01013" w:rsidRPr="00941957" w:rsidRDefault="00C01013" w:rsidP="0056419B">
            <w:pPr>
              <w:pStyle w:val="Default"/>
              <w:rPr>
                <w:color w:val="auto"/>
                <w:sz w:val="20"/>
                <w:szCs w:val="18"/>
              </w:rPr>
            </w:pPr>
            <w:r w:rsidRPr="00941957">
              <w:rPr>
                <w:color w:val="auto"/>
                <w:sz w:val="20"/>
                <w:szCs w:val="18"/>
              </w:rPr>
              <w:t xml:space="preserve">эффективной профилактической политики против незаконной  миграции, торговли мигрантами и людьми, в том числе средств по борьбе с сетями </w:t>
            </w:r>
            <w:r w:rsidRPr="00941957">
              <w:rPr>
                <w:color w:val="auto"/>
                <w:sz w:val="20"/>
                <w:szCs w:val="18"/>
              </w:rPr>
              <w:lastRenderedPageBreak/>
              <w:t>торговцев мигрантами  и людьми, и по обеспечению защиты жертв такой торговли</w:t>
            </w:r>
          </w:p>
        </w:tc>
        <w:tc>
          <w:tcPr>
            <w:tcW w:w="2491" w:type="dxa"/>
            <w:gridSpan w:val="2"/>
          </w:tcPr>
          <w:p w:rsidR="00C01013" w:rsidRPr="00941957" w:rsidRDefault="00200D42" w:rsidP="0056419B">
            <w:pPr>
              <w:pStyle w:val="Normal2"/>
              <w:spacing w:after="0" w:line="240" w:lineRule="auto"/>
              <w:jc w:val="both"/>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Усиление </w:t>
            </w:r>
            <w:r w:rsidR="00D91A89">
              <w:rPr>
                <w:rFonts w:ascii="Times New Roman" w:eastAsia="Times New Roman" w:hAnsi="Times New Roman" w:cs="Times New Roman"/>
                <w:color w:val="auto"/>
                <w:sz w:val="20"/>
                <w:szCs w:val="20"/>
                <w:lang w:val="ru-RU"/>
              </w:rPr>
              <w:t>деятельности</w:t>
            </w:r>
            <w:r w:rsidRPr="00941957">
              <w:rPr>
                <w:rFonts w:ascii="Times New Roman" w:eastAsia="Times New Roman" w:hAnsi="Times New Roman" w:cs="Times New Roman"/>
                <w:color w:val="auto"/>
                <w:sz w:val="20"/>
                <w:szCs w:val="20"/>
                <w:lang w:val="ru-RU"/>
              </w:rPr>
              <w:t xml:space="preserve"> Бюро по миграции и убежищ</w:t>
            </w:r>
            <w:r w:rsidR="00D91A89">
              <w:rPr>
                <w:rFonts w:ascii="Times New Roman" w:eastAsia="Times New Roman" w:hAnsi="Times New Roman" w:cs="Times New Roman"/>
                <w:color w:val="auto"/>
                <w:sz w:val="20"/>
                <w:szCs w:val="20"/>
                <w:lang w:val="ru-RU"/>
              </w:rPr>
              <w:t>у</w:t>
            </w:r>
            <w:r w:rsidRPr="00941957">
              <w:rPr>
                <w:rFonts w:ascii="Times New Roman" w:eastAsia="Times New Roman" w:hAnsi="Times New Roman" w:cs="Times New Roman"/>
                <w:color w:val="auto"/>
                <w:sz w:val="20"/>
                <w:szCs w:val="20"/>
                <w:lang w:val="ru-RU"/>
              </w:rPr>
              <w:t xml:space="preserve"> в качестве основного действующего лица в системе учета и управления миграционными потоками путем: (2) укрепления региональных служб по борьбе с незаконным пребыванием иностранцев </w:t>
            </w:r>
            <w:r w:rsidRPr="00941957">
              <w:rPr>
                <w:rFonts w:ascii="Times New Roman" w:eastAsia="Times New Roman" w:hAnsi="Times New Roman" w:cs="Times New Roman"/>
                <w:color w:val="auto"/>
                <w:sz w:val="20"/>
                <w:szCs w:val="20"/>
                <w:lang w:val="ru-RU"/>
              </w:rPr>
              <w:lastRenderedPageBreak/>
              <w:t xml:space="preserve">и их </w:t>
            </w:r>
            <w:r w:rsidR="00D91A89">
              <w:rPr>
                <w:rFonts w:ascii="Times New Roman" w:eastAsia="Times New Roman" w:hAnsi="Times New Roman" w:cs="Times New Roman"/>
                <w:color w:val="auto"/>
                <w:sz w:val="20"/>
                <w:szCs w:val="20"/>
                <w:lang w:val="ru-RU"/>
              </w:rPr>
              <w:t>учету</w:t>
            </w:r>
          </w:p>
        </w:tc>
        <w:tc>
          <w:tcPr>
            <w:tcW w:w="2647" w:type="dxa"/>
          </w:tcPr>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b/>
                <w:sz w:val="20"/>
                <w:szCs w:val="18"/>
              </w:rPr>
              <w:lastRenderedPageBreak/>
              <w:t>SL6. Акт о внесении изменений</w:t>
            </w:r>
          </w:p>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sz w:val="20"/>
                <w:szCs w:val="18"/>
              </w:rPr>
              <w:t>Проект</w:t>
            </w:r>
            <w:r w:rsidRPr="00941957">
              <w:rPr>
                <w:rFonts w:ascii="Times New Roman" w:eastAsia="Calibri" w:hAnsi="Times New Roman"/>
                <w:sz w:val="20"/>
                <w:szCs w:val="18"/>
              </w:rPr>
              <w:t xml:space="preserve"> приказа Министерства внутренних дел по обновлению методологи</w:t>
            </w:r>
            <w:r w:rsidR="00A80E61">
              <w:rPr>
                <w:rFonts w:ascii="Times New Roman" w:eastAsia="Calibri" w:hAnsi="Times New Roman"/>
                <w:sz w:val="20"/>
                <w:szCs w:val="18"/>
              </w:rPr>
              <w:t>й</w:t>
            </w:r>
            <w:r w:rsidRPr="00941957">
              <w:rPr>
                <w:rFonts w:ascii="Times New Roman" w:eastAsia="Calibri" w:hAnsi="Times New Roman"/>
                <w:sz w:val="20"/>
                <w:szCs w:val="18"/>
              </w:rPr>
              <w:t xml:space="preserve"> для выявления нелегальных мигрантов </w:t>
            </w:r>
            <w:r w:rsidR="00D91A89">
              <w:rPr>
                <w:rFonts w:ascii="Times New Roman" w:eastAsia="Calibri" w:hAnsi="Times New Roman"/>
                <w:sz w:val="20"/>
                <w:szCs w:val="18"/>
              </w:rPr>
              <w:t>в населенных пунктах на основе</w:t>
            </w:r>
            <w:r w:rsidRPr="00941957">
              <w:rPr>
                <w:rFonts w:ascii="Times New Roman" w:eastAsia="Calibri" w:hAnsi="Times New Roman"/>
                <w:sz w:val="20"/>
                <w:szCs w:val="18"/>
              </w:rPr>
              <w:t xml:space="preserve"> проведен</w:t>
            </w:r>
            <w:r w:rsidR="00D91A89">
              <w:rPr>
                <w:rFonts w:ascii="Times New Roman" w:eastAsia="Calibri" w:hAnsi="Times New Roman"/>
                <w:sz w:val="20"/>
                <w:szCs w:val="18"/>
              </w:rPr>
              <w:t>ной</w:t>
            </w:r>
            <w:r w:rsidRPr="00941957">
              <w:rPr>
                <w:rFonts w:ascii="Times New Roman" w:eastAsia="Calibri" w:hAnsi="Times New Roman"/>
                <w:sz w:val="20"/>
                <w:szCs w:val="18"/>
              </w:rPr>
              <w:t xml:space="preserve"> оценки</w:t>
            </w:r>
          </w:p>
        </w:tc>
        <w:tc>
          <w:tcPr>
            <w:tcW w:w="2127" w:type="dxa"/>
            <w:gridSpan w:val="2"/>
          </w:tcPr>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sz w:val="20"/>
                <w:szCs w:val="18"/>
              </w:rPr>
              <w:t>Приказ Министерства  внутренних дел, вступивший в силу</w:t>
            </w:r>
          </w:p>
          <w:p w:rsidR="00C01013" w:rsidRPr="00941957" w:rsidRDefault="00C01013" w:rsidP="0056419B">
            <w:pPr>
              <w:spacing w:after="0" w:line="240" w:lineRule="auto"/>
              <w:rPr>
                <w:rFonts w:ascii="Times New Roman" w:hAnsi="Times New Roman"/>
                <w:sz w:val="20"/>
                <w:szCs w:val="18"/>
              </w:rPr>
            </w:pPr>
          </w:p>
          <w:p w:rsidR="00C01013" w:rsidRPr="00941957" w:rsidRDefault="00C01013" w:rsidP="0056419B">
            <w:pPr>
              <w:spacing w:after="0" w:line="240" w:lineRule="auto"/>
              <w:rPr>
                <w:rFonts w:ascii="Times New Roman" w:hAnsi="Times New Roman"/>
                <w:sz w:val="20"/>
                <w:szCs w:val="18"/>
              </w:rPr>
            </w:pPr>
          </w:p>
        </w:tc>
        <w:tc>
          <w:tcPr>
            <w:tcW w:w="1990" w:type="dxa"/>
          </w:tcPr>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C01013" w:rsidRPr="00941957" w:rsidRDefault="00C01013"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2019г.</w:t>
            </w:r>
          </w:p>
        </w:tc>
        <w:tc>
          <w:tcPr>
            <w:tcW w:w="1494" w:type="dxa"/>
          </w:tcPr>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r w:rsidR="00D91A89">
              <w:rPr>
                <w:rFonts w:ascii="Times New Roman" w:hAnsi="Times New Roman"/>
                <w:sz w:val="20"/>
                <w:szCs w:val="18"/>
              </w:rPr>
              <w:t>;</w:t>
            </w:r>
          </w:p>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C01013" w:rsidRPr="00941957" w:rsidTr="001171E1">
        <w:tc>
          <w:tcPr>
            <w:tcW w:w="535" w:type="dxa"/>
            <w:vMerge w:val="restart"/>
          </w:tcPr>
          <w:p w:rsidR="00C01013" w:rsidRPr="00941957" w:rsidRDefault="00C01013"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C01013" w:rsidRPr="00941957" w:rsidRDefault="00C01013"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1013" w:rsidRPr="00941957" w:rsidRDefault="00C01013"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b/>
                <w:sz w:val="20"/>
                <w:szCs w:val="18"/>
              </w:rPr>
              <w:t>I22.</w:t>
            </w:r>
            <w:r w:rsidR="00D91A89">
              <w:rPr>
                <w:rFonts w:ascii="Times New Roman" w:hAnsi="Times New Roman"/>
                <w:sz w:val="20"/>
                <w:szCs w:val="18"/>
              </w:rPr>
              <w:t>Консолидация</w:t>
            </w:r>
            <w:r w:rsidRPr="00941957">
              <w:rPr>
                <w:rFonts w:ascii="Times New Roman" w:hAnsi="Times New Roman"/>
                <w:sz w:val="20"/>
                <w:szCs w:val="18"/>
              </w:rPr>
              <w:t xml:space="preserve"> потенциала учреждения, ответственного за борьбу с незаконным пребыванием иностранцев, </w:t>
            </w:r>
            <w:r w:rsidR="00D91A89">
              <w:rPr>
                <w:rFonts w:ascii="Times New Roman" w:hAnsi="Times New Roman"/>
                <w:sz w:val="20"/>
                <w:szCs w:val="18"/>
              </w:rPr>
              <w:t>учет</w:t>
            </w:r>
            <w:r w:rsidRPr="00941957">
              <w:rPr>
                <w:rFonts w:ascii="Times New Roman" w:hAnsi="Times New Roman"/>
                <w:sz w:val="20"/>
                <w:szCs w:val="18"/>
              </w:rPr>
              <w:t xml:space="preserve"> иностранцев и внедрение процедур по удалению путем проведения семинаров, тренингов, курсов, ознакомительных поездок, подготовка инструкторов</w:t>
            </w:r>
          </w:p>
        </w:tc>
        <w:tc>
          <w:tcPr>
            <w:tcW w:w="2127" w:type="dxa"/>
            <w:gridSpan w:val="2"/>
          </w:tcPr>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сотрудников, прошедших обучение на  краткосрочных (1-5 дней) и  среднесрочных  (6-30 дней) курсах</w:t>
            </w:r>
          </w:p>
        </w:tc>
        <w:tc>
          <w:tcPr>
            <w:tcW w:w="1990" w:type="dxa"/>
          </w:tcPr>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C01013" w:rsidRPr="00941957" w:rsidRDefault="00C01013"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IV квартал 2019г.</w:t>
            </w:r>
          </w:p>
        </w:tc>
        <w:tc>
          <w:tcPr>
            <w:tcW w:w="1494" w:type="dxa"/>
          </w:tcPr>
          <w:p w:rsidR="00C01013" w:rsidRPr="00941957" w:rsidRDefault="00C01013" w:rsidP="0056419B">
            <w:pPr>
              <w:spacing w:after="0" w:line="240" w:lineRule="auto"/>
              <w:rPr>
                <w:rFonts w:ascii="Times New Roman" w:hAnsi="Times New Roman"/>
                <w:sz w:val="20"/>
                <w:szCs w:val="18"/>
              </w:rPr>
            </w:pPr>
            <w:r w:rsidRPr="00941957">
              <w:rPr>
                <w:rFonts w:ascii="Times New Roman" w:hAnsi="Times New Roman"/>
                <w:sz w:val="20"/>
                <w:szCs w:val="18"/>
              </w:rPr>
              <w:t>80 тыс. леев</w:t>
            </w:r>
          </w:p>
        </w:tc>
      </w:tr>
      <w:tr w:rsidR="00C01013" w:rsidRPr="00941957" w:rsidTr="001171E1">
        <w:tc>
          <w:tcPr>
            <w:tcW w:w="535" w:type="dxa"/>
            <w:vMerge/>
          </w:tcPr>
          <w:p w:rsidR="00C01013" w:rsidRPr="00941957" w:rsidRDefault="00C01013"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C01013" w:rsidRPr="00941957" w:rsidRDefault="00C01013" w:rsidP="0056419B">
            <w:pPr>
              <w:pStyle w:val="Normal2"/>
              <w:spacing w:after="0" w:line="240" w:lineRule="auto"/>
              <w:rPr>
                <w:rFonts w:ascii="Times New Roman" w:eastAsia="Times New Roman" w:hAnsi="Times New Roman" w:cs="Times New Roman"/>
                <w:b/>
                <w:color w:val="auto"/>
                <w:sz w:val="20"/>
                <w:szCs w:val="20"/>
                <w:lang w:val="ru-RU"/>
              </w:rPr>
            </w:pPr>
          </w:p>
          <w:p w:rsidR="00C01013" w:rsidRPr="00941957" w:rsidRDefault="00C01013"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1013" w:rsidRPr="00941957" w:rsidRDefault="00C01013"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C01013" w:rsidRPr="00941957" w:rsidRDefault="00C01013" w:rsidP="0056419B">
            <w:pPr>
              <w:spacing w:after="0" w:line="240" w:lineRule="auto"/>
              <w:rPr>
                <w:rFonts w:ascii="Times New Roman" w:eastAsia="Calibri" w:hAnsi="Times New Roman"/>
                <w:sz w:val="20"/>
                <w:szCs w:val="18"/>
              </w:rPr>
            </w:pPr>
            <w:r w:rsidRPr="00941957">
              <w:rPr>
                <w:rFonts w:ascii="Times New Roman" w:eastAsia="Calibri" w:hAnsi="Times New Roman"/>
                <w:b/>
                <w:sz w:val="20"/>
                <w:szCs w:val="18"/>
              </w:rPr>
              <w:t>I23.</w:t>
            </w:r>
            <w:r w:rsidRPr="00941957">
              <w:rPr>
                <w:rFonts w:ascii="Times New Roman" w:hAnsi="Times New Roman"/>
                <w:bCs/>
                <w:sz w:val="20"/>
                <w:szCs w:val="18"/>
              </w:rPr>
              <w:t>Предоставление услуг по распознаванию лиц (FRS) компетентным органам, в том числе осуществляющим мониторинг  миграционных потоков</w:t>
            </w:r>
          </w:p>
        </w:tc>
        <w:tc>
          <w:tcPr>
            <w:tcW w:w="2127" w:type="dxa"/>
            <w:gridSpan w:val="2"/>
          </w:tcPr>
          <w:p w:rsidR="00C01013" w:rsidRPr="00941957" w:rsidRDefault="00C01013" w:rsidP="0056419B">
            <w:pPr>
              <w:snapToGrid w:val="0"/>
              <w:spacing w:after="0" w:line="240" w:lineRule="auto"/>
              <w:rPr>
                <w:rFonts w:ascii="Times New Roman" w:hAnsi="Times New Roman"/>
                <w:bCs/>
                <w:sz w:val="20"/>
                <w:szCs w:val="18"/>
              </w:rPr>
            </w:pPr>
            <w:r w:rsidRPr="00941957">
              <w:rPr>
                <w:rFonts w:ascii="Times New Roman" w:hAnsi="Times New Roman"/>
                <w:bCs/>
                <w:sz w:val="20"/>
                <w:szCs w:val="18"/>
              </w:rPr>
              <w:t xml:space="preserve">Внедрение и </w:t>
            </w:r>
            <w:r w:rsidR="00061BD5">
              <w:rPr>
                <w:rFonts w:ascii="Times New Roman" w:hAnsi="Times New Roman"/>
                <w:bCs/>
                <w:sz w:val="20"/>
                <w:szCs w:val="18"/>
              </w:rPr>
              <w:t xml:space="preserve"> полное</w:t>
            </w:r>
            <w:r w:rsidRPr="00941957">
              <w:rPr>
                <w:rFonts w:ascii="Times New Roman" w:hAnsi="Times New Roman"/>
                <w:bCs/>
                <w:sz w:val="20"/>
                <w:szCs w:val="18"/>
              </w:rPr>
              <w:t xml:space="preserve">использование в полной мере услуг по распознаванию лиц  в сотрудничестве с Таможенной службой и </w:t>
            </w:r>
            <w:r w:rsidR="00061BD5">
              <w:rPr>
                <w:rFonts w:ascii="Times New Roman" w:hAnsi="Times New Roman"/>
                <w:bCs/>
                <w:sz w:val="20"/>
                <w:szCs w:val="18"/>
              </w:rPr>
              <w:t>Генеральным инспекторатом</w:t>
            </w:r>
            <w:r w:rsidR="00061BD5" w:rsidRPr="00941957">
              <w:rPr>
                <w:rFonts w:ascii="Times New Roman" w:hAnsi="Times New Roman"/>
                <w:bCs/>
                <w:sz w:val="20"/>
                <w:szCs w:val="18"/>
              </w:rPr>
              <w:t xml:space="preserve">Пограничной </w:t>
            </w:r>
            <w:r w:rsidRPr="00941957">
              <w:rPr>
                <w:rFonts w:ascii="Times New Roman" w:hAnsi="Times New Roman"/>
                <w:bCs/>
                <w:sz w:val="20"/>
                <w:szCs w:val="18"/>
              </w:rPr>
              <w:t>полиции Республики Молдова</w:t>
            </w:r>
          </w:p>
        </w:tc>
        <w:tc>
          <w:tcPr>
            <w:tcW w:w="1990" w:type="dxa"/>
          </w:tcPr>
          <w:p w:rsidR="00C01013" w:rsidRPr="00941957" w:rsidRDefault="008D4BCF" w:rsidP="0056419B">
            <w:pPr>
              <w:snapToGrid w:val="0"/>
              <w:spacing w:after="0" w:line="240" w:lineRule="auto"/>
              <w:rPr>
                <w:rFonts w:ascii="Times New Roman" w:hAnsi="Times New Roman"/>
                <w:bCs/>
                <w:sz w:val="20"/>
                <w:szCs w:val="18"/>
              </w:rPr>
            </w:pPr>
            <w:r w:rsidRPr="00941957">
              <w:rPr>
                <w:rFonts w:ascii="Times New Roman" w:hAnsi="Times New Roman"/>
                <w:bCs/>
                <w:sz w:val="20"/>
                <w:szCs w:val="18"/>
              </w:rPr>
              <w:t xml:space="preserve">Агенство </w:t>
            </w:r>
            <w:r w:rsidR="00061BD5">
              <w:rPr>
                <w:rFonts w:ascii="Times New Roman" w:hAnsi="Times New Roman"/>
                <w:bCs/>
                <w:sz w:val="20"/>
                <w:szCs w:val="18"/>
              </w:rPr>
              <w:t>государственных</w:t>
            </w:r>
            <w:r w:rsidRPr="00941957">
              <w:rPr>
                <w:rFonts w:ascii="Times New Roman" w:hAnsi="Times New Roman"/>
                <w:bCs/>
                <w:sz w:val="20"/>
                <w:szCs w:val="18"/>
              </w:rPr>
              <w:t xml:space="preserve"> услуг</w:t>
            </w:r>
            <w:r w:rsidR="00C01013" w:rsidRPr="00941957">
              <w:rPr>
                <w:rFonts w:ascii="Times New Roman" w:hAnsi="Times New Roman"/>
                <w:bCs/>
                <w:sz w:val="20"/>
                <w:szCs w:val="18"/>
              </w:rPr>
              <w:t>, Министерство внутренних дел, Министерство финансов</w:t>
            </w:r>
          </w:p>
        </w:tc>
        <w:tc>
          <w:tcPr>
            <w:tcW w:w="1464" w:type="dxa"/>
          </w:tcPr>
          <w:p w:rsidR="00C01013" w:rsidRPr="00941957" w:rsidRDefault="00C01013" w:rsidP="0056419B">
            <w:pPr>
              <w:spacing w:after="0" w:line="240" w:lineRule="auto"/>
              <w:rPr>
                <w:rFonts w:ascii="Times New Roman" w:hAnsi="Times New Roman"/>
                <w:bCs/>
                <w:sz w:val="20"/>
                <w:szCs w:val="18"/>
              </w:rPr>
            </w:pPr>
            <w:r w:rsidRPr="00941957">
              <w:rPr>
                <w:rFonts w:ascii="Times New Roman" w:hAnsi="Times New Roman"/>
                <w:bCs/>
                <w:sz w:val="20"/>
                <w:szCs w:val="18"/>
              </w:rPr>
              <w:t>I квартал 2017г.</w:t>
            </w:r>
          </w:p>
          <w:p w:rsidR="00C01013" w:rsidRPr="00941957" w:rsidRDefault="00C01013" w:rsidP="0056419B">
            <w:pPr>
              <w:spacing w:after="0" w:line="240" w:lineRule="auto"/>
              <w:rPr>
                <w:rFonts w:ascii="Times New Roman" w:eastAsia="Calibri" w:hAnsi="Times New Roman"/>
                <w:sz w:val="20"/>
                <w:szCs w:val="18"/>
              </w:rPr>
            </w:pPr>
          </w:p>
        </w:tc>
        <w:tc>
          <w:tcPr>
            <w:tcW w:w="1494" w:type="dxa"/>
          </w:tcPr>
          <w:p w:rsidR="00C01013" w:rsidRPr="00941957" w:rsidRDefault="00C01013" w:rsidP="0056419B">
            <w:pPr>
              <w:spacing w:after="0" w:line="240" w:lineRule="auto"/>
              <w:rPr>
                <w:rFonts w:ascii="Times New Roman" w:hAnsi="Times New Roman"/>
                <w:bCs/>
                <w:sz w:val="20"/>
                <w:szCs w:val="18"/>
              </w:rPr>
            </w:pPr>
            <w:r w:rsidRPr="00941957">
              <w:rPr>
                <w:rFonts w:ascii="Times New Roman" w:hAnsi="Times New Roman"/>
                <w:bCs/>
                <w:sz w:val="20"/>
                <w:szCs w:val="18"/>
              </w:rPr>
              <w:t>В пределах бюджета органов власти</w:t>
            </w:r>
            <w:r w:rsidR="00061BD5">
              <w:rPr>
                <w:rFonts w:ascii="Times New Roman" w:hAnsi="Times New Roman"/>
                <w:bCs/>
                <w:sz w:val="20"/>
                <w:szCs w:val="18"/>
              </w:rPr>
              <w:t>;</w:t>
            </w:r>
            <w:r w:rsidRPr="00941957">
              <w:rPr>
                <w:rFonts w:ascii="Times New Roman" w:hAnsi="Times New Roman"/>
                <w:sz w:val="20"/>
                <w:szCs w:val="18"/>
              </w:rPr>
              <w:br/>
            </w:r>
            <w:r w:rsidRPr="00941957">
              <w:rPr>
                <w:rFonts w:ascii="Times New Roman" w:hAnsi="Times New Roman"/>
                <w:bCs/>
                <w:sz w:val="20"/>
                <w:szCs w:val="18"/>
              </w:rPr>
              <w:t>Другие источники</w:t>
            </w:r>
          </w:p>
        </w:tc>
      </w:tr>
      <w:tr w:rsidR="008D4BCF" w:rsidRPr="00941957" w:rsidTr="001171E1">
        <w:tc>
          <w:tcPr>
            <w:tcW w:w="535" w:type="dxa"/>
            <w:vMerge/>
          </w:tcPr>
          <w:p w:rsidR="008D4BCF" w:rsidRPr="00941957" w:rsidRDefault="008D4BCF"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D4BCF" w:rsidRPr="00941957" w:rsidRDefault="008D4BCF" w:rsidP="0056419B">
            <w:pPr>
              <w:pStyle w:val="Normal2"/>
              <w:spacing w:after="0" w:line="240" w:lineRule="auto"/>
              <w:rPr>
                <w:rFonts w:ascii="Times New Roman" w:eastAsia="Times New Roman" w:hAnsi="Times New Roman" w:cs="Times New Roman"/>
                <w:b/>
                <w:color w:val="auto"/>
                <w:sz w:val="20"/>
                <w:szCs w:val="20"/>
                <w:lang w:val="ru-RU"/>
              </w:rPr>
            </w:pPr>
          </w:p>
          <w:p w:rsidR="008D4BCF" w:rsidRPr="00941957" w:rsidRDefault="008D4BCF"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8D4BCF" w:rsidRPr="00941957" w:rsidRDefault="0037182F" w:rsidP="0056419B">
            <w:pPr>
              <w:pStyle w:val="Normal2"/>
              <w:tabs>
                <w:tab w:val="left" w:pos="2303"/>
              </w:tabs>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Укрепление существующей инфраструктуры (включая центры содержания под стражей) и персонала ответственных органов для эффективного возвращения граждан третьих стран, незаконно пребывающих или </w:t>
            </w:r>
            <w:r w:rsidRPr="00941957">
              <w:rPr>
                <w:rFonts w:ascii="Times New Roman" w:eastAsia="Times New Roman" w:hAnsi="Times New Roman" w:cs="Times New Roman"/>
                <w:color w:val="auto"/>
                <w:sz w:val="20"/>
                <w:szCs w:val="20"/>
                <w:lang w:val="ru-RU"/>
              </w:rPr>
              <w:lastRenderedPageBreak/>
              <w:t xml:space="preserve">незаконно пересекающих территорию Республики Молдова, обеспечения соблюдения прав человека </w:t>
            </w:r>
            <w:r w:rsidR="006E21E6">
              <w:rPr>
                <w:rFonts w:ascii="Times New Roman" w:eastAsia="Times New Roman" w:hAnsi="Times New Roman" w:cs="Times New Roman"/>
                <w:color w:val="auto"/>
                <w:sz w:val="20"/>
                <w:szCs w:val="20"/>
                <w:lang w:val="ru-RU"/>
              </w:rPr>
              <w:t xml:space="preserve">в случае </w:t>
            </w:r>
            <w:r w:rsidRPr="00941957">
              <w:rPr>
                <w:rFonts w:ascii="Times New Roman" w:eastAsia="Times New Roman" w:hAnsi="Times New Roman" w:cs="Times New Roman"/>
                <w:color w:val="auto"/>
                <w:sz w:val="20"/>
                <w:szCs w:val="20"/>
                <w:lang w:val="ru-RU"/>
              </w:rPr>
              <w:t>иммигрантов, находящихся под государственным контролем</w:t>
            </w:r>
          </w:p>
        </w:tc>
        <w:tc>
          <w:tcPr>
            <w:tcW w:w="2647" w:type="dxa"/>
          </w:tcPr>
          <w:p w:rsidR="008D4BCF" w:rsidRPr="00941957" w:rsidRDefault="008D4BCF" w:rsidP="0056419B">
            <w:pPr>
              <w:spacing w:after="0" w:line="240" w:lineRule="auto"/>
              <w:rPr>
                <w:rFonts w:ascii="Times New Roman" w:hAnsi="Times New Roman"/>
                <w:b/>
                <w:bCs/>
                <w:sz w:val="20"/>
                <w:szCs w:val="18"/>
              </w:rPr>
            </w:pPr>
            <w:r w:rsidRPr="00941957">
              <w:rPr>
                <w:rFonts w:ascii="Times New Roman" w:eastAsia="Calibri" w:hAnsi="Times New Roman"/>
                <w:b/>
                <w:sz w:val="20"/>
                <w:szCs w:val="18"/>
              </w:rPr>
              <w:lastRenderedPageBreak/>
              <w:t>I24.</w:t>
            </w:r>
            <w:r w:rsidRPr="00941957">
              <w:rPr>
                <w:rFonts w:ascii="Times New Roman" w:hAnsi="Times New Roman"/>
                <w:bCs/>
                <w:sz w:val="20"/>
                <w:szCs w:val="18"/>
              </w:rPr>
              <w:t xml:space="preserve">Предоставление услуг </w:t>
            </w:r>
            <w:r w:rsidR="006E4951">
              <w:rPr>
                <w:rFonts w:ascii="Times New Roman" w:hAnsi="Times New Roman"/>
                <w:bCs/>
                <w:sz w:val="20"/>
                <w:szCs w:val="18"/>
              </w:rPr>
              <w:t xml:space="preserve">по использованию </w:t>
            </w:r>
            <w:r w:rsidRPr="00941957">
              <w:rPr>
                <w:rFonts w:ascii="Times New Roman" w:hAnsi="Times New Roman"/>
                <w:bCs/>
                <w:sz w:val="20"/>
                <w:szCs w:val="18"/>
              </w:rPr>
              <w:t xml:space="preserve">Национальной директории открытых ключей </w:t>
            </w:r>
            <w:r w:rsidRPr="00941957">
              <w:rPr>
                <w:rFonts w:ascii="Times New Roman" w:hAnsi="Times New Roman"/>
                <w:bCs/>
                <w:i/>
                <w:sz w:val="20"/>
                <w:szCs w:val="18"/>
              </w:rPr>
              <w:t>(NPKD)</w:t>
            </w:r>
            <w:r w:rsidRPr="00941957">
              <w:rPr>
                <w:rFonts w:ascii="Times New Roman" w:hAnsi="Times New Roman"/>
                <w:bCs/>
                <w:sz w:val="20"/>
                <w:szCs w:val="18"/>
              </w:rPr>
              <w:t xml:space="preserve"> правомочным органам, в том числе осуществляющим мониторинг миграционных потоков</w:t>
            </w:r>
          </w:p>
          <w:p w:rsidR="008D4BCF" w:rsidRPr="00941957" w:rsidRDefault="008D4BCF" w:rsidP="0056419B">
            <w:pPr>
              <w:spacing w:after="0" w:line="240" w:lineRule="auto"/>
              <w:rPr>
                <w:rFonts w:ascii="Times New Roman" w:eastAsia="Calibri" w:hAnsi="Times New Roman"/>
                <w:sz w:val="20"/>
                <w:szCs w:val="18"/>
              </w:rPr>
            </w:pPr>
          </w:p>
        </w:tc>
        <w:tc>
          <w:tcPr>
            <w:tcW w:w="2127" w:type="dxa"/>
            <w:gridSpan w:val="2"/>
          </w:tcPr>
          <w:p w:rsidR="008D4BCF" w:rsidRPr="00941957" w:rsidRDefault="008D4BCF" w:rsidP="0056419B">
            <w:pPr>
              <w:snapToGrid w:val="0"/>
              <w:spacing w:after="0" w:line="240" w:lineRule="auto"/>
              <w:rPr>
                <w:rFonts w:ascii="Times New Roman" w:eastAsia="Calibri" w:hAnsi="Times New Roman"/>
                <w:sz w:val="20"/>
                <w:szCs w:val="18"/>
              </w:rPr>
            </w:pPr>
            <w:r w:rsidRPr="00941957">
              <w:rPr>
                <w:rFonts w:ascii="Times New Roman" w:hAnsi="Times New Roman"/>
                <w:bCs/>
                <w:sz w:val="20"/>
                <w:szCs w:val="18"/>
              </w:rPr>
              <w:t xml:space="preserve">Национальная директория открытых ключей является функциональной в полной мере, а также совместимой с системами Международной организации гражданской авиации </w:t>
            </w:r>
            <w:r w:rsidRPr="00941957">
              <w:rPr>
                <w:rFonts w:ascii="Times New Roman" w:hAnsi="Times New Roman"/>
                <w:bCs/>
                <w:sz w:val="20"/>
                <w:szCs w:val="18"/>
              </w:rPr>
              <w:lastRenderedPageBreak/>
              <w:t>(ИКАО) и системами, не входящими в ИКАО</w:t>
            </w:r>
          </w:p>
        </w:tc>
        <w:tc>
          <w:tcPr>
            <w:tcW w:w="1990" w:type="dxa"/>
          </w:tcPr>
          <w:p w:rsidR="008D4BCF" w:rsidRPr="00941957" w:rsidRDefault="008D4BCF"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bCs/>
                <w:sz w:val="20"/>
                <w:szCs w:val="18"/>
                <w:lang w:val="ru-RU"/>
              </w:rPr>
              <w:lastRenderedPageBreak/>
              <w:t xml:space="preserve">Агенство </w:t>
            </w:r>
            <w:r w:rsidR="006E4951">
              <w:rPr>
                <w:rFonts w:ascii="Times New Roman" w:hAnsi="Times New Roman"/>
                <w:bCs/>
                <w:sz w:val="20"/>
                <w:szCs w:val="18"/>
                <w:lang w:val="ru-RU"/>
              </w:rPr>
              <w:t>государственных</w:t>
            </w:r>
            <w:r w:rsidRPr="00941957">
              <w:rPr>
                <w:rFonts w:ascii="Times New Roman" w:hAnsi="Times New Roman"/>
                <w:bCs/>
                <w:sz w:val="20"/>
                <w:szCs w:val="18"/>
                <w:lang w:val="ru-RU"/>
              </w:rPr>
              <w:t xml:space="preserve"> услуг</w:t>
            </w:r>
          </w:p>
        </w:tc>
        <w:tc>
          <w:tcPr>
            <w:tcW w:w="1464" w:type="dxa"/>
          </w:tcPr>
          <w:p w:rsidR="006E4951" w:rsidRDefault="008D4BCF" w:rsidP="0056419B">
            <w:pPr>
              <w:spacing w:after="0" w:line="240" w:lineRule="auto"/>
              <w:rPr>
                <w:rFonts w:ascii="Times New Roman" w:hAnsi="Times New Roman"/>
                <w:bCs/>
                <w:sz w:val="20"/>
                <w:szCs w:val="18"/>
              </w:rPr>
            </w:pPr>
            <w:r w:rsidRPr="00941957">
              <w:rPr>
                <w:rFonts w:ascii="Times New Roman" w:hAnsi="Times New Roman"/>
                <w:bCs/>
                <w:sz w:val="20"/>
                <w:szCs w:val="18"/>
              </w:rPr>
              <w:t xml:space="preserve">I квартал </w:t>
            </w:r>
            <w:smartTag w:uri="urn:schemas-microsoft-com:office:smarttags" w:element="metricconverter">
              <w:smartTagPr>
                <w:attr w:name="ProductID" w:val="2017 г"/>
              </w:smartTagPr>
            </w:smartTag>
          </w:p>
          <w:p w:rsidR="008D4BCF" w:rsidRPr="00941957" w:rsidRDefault="008D4BCF" w:rsidP="0056419B">
            <w:pPr>
              <w:spacing w:after="0" w:line="240" w:lineRule="auto"/>
              <w:rPr>
                <w:rFonts w:ascii="Times New Roman" w:eastAsia="Calibri" w:hAnsi="Times New Roman"/>
                <w:sz w:val="20"/>
                <w:szCs w:val="18"/>
              </w:rPr>
            </w:pPr>
            <w:r w:rsidRPr="00941957">
              <w:rPr>
                <w:rFonts w:ascii="Times New Roman" w:hAnsi="Times New Roman"/>
                <w:bCs/>
                <w:sz w:val="20"/>
                <w:szCs w:val="18"/>
              </w:rPr>
              <w:t>2017 г.</w:t>
            </w:r>
          </w:p>
        </w:tc>
        <w:tc>
          <w:tcPr>
            <w:tcW w:w="1494" w:type="dxa"/>
          </w:tcPr>
          <w:p w:rsidR="008D4BCF" w:rsidRPr="00941957" w:rsidRDefault="008D4BCF" w:rsidP="0056419B">
            <w:pPr>
              <w:spacing w:after="0" w:line="240" w:lineRule="auto"/>
              <w:rPr>
                <w:rFonts w:ascii="Times New Roman" w:hAnsi="Times New Roman"/>
                <w:bCs/>
                <w:sz w:val="20"/>
                <w:szCs w:val="18"/>
              </w:rPr>
            </w:pPr>
            <w:r w:rsidRPr="00941957">
              <w:rPr>
                <w:rFonts w:ascii="Times New Roman" w:hAnsi="Times New Roman"/>
                <w:bCs/>
                <w:sz w:val="20"/>
                <w:szCs w:val="18"/>
              </w:rPr>
              <w:t>В пределах бюджета органа власти</w:t>
            </w:r>
            <w:r w:rsidR="006E4951">
              <w:rPr>
                <w:rFonts w:ascii="Times New Roman" w:hAnsi="Times New Roman"/>
                <w:bCs/>
                <w:sz w:val="20"/>
                <w:szCs w:val="18"/>
              </w:rPr>
              <w:t>;</w:t>
            </w:r>
            <w:r w:rsidRPr="00941957">
              <w:rPr>
                <w:rFonts w:ascii="Times New Roman" w:hAnsi="Times New Roman"/>
                <w:sz w:val="20"/>
                <w:szCs w:val="18"/>
              </w:rPr>
              <w:br/>
            </w:r>
            <w:r w:rsidRPr="00941957">
              <w:rPr>
                <w:rFonts w:ascii="Times New Roman" w:hAnsi="Times New Roman"/>
                <w:bCs/>
                <w:sz w:val="20"/>
                <w:szCs w:val="18"/>
              </w:rPr>
              <w:t>Другие источники</w:t>
            </w:r>
          </w:p>
          <w:p w:rsidR="008D4BCF" w:rsidRPr="00941957" w:rsidRDefault="008D4BCF" w:rsidP="0056419B">
            <w:pPr>
              <w:spacing w:after="0" w:line="240" w:lineRule="auto"/>
              <w:rPr>
                <w:rFonts w:ascii="Times New Roman" w:eastAsia="Calibri" w:hAnsi="Times New Roman"/>
                <w:sz w:val="20"/>
                <w:szCs w:val="18"/>
              </w:rPr>
            </w:pPr>
          </w:p>
        </w:tc>
      </w:tr>
      <w:tr w:rsidR="00C070DB" w:rsidRPr="00941957" w:rsidTr="001171E1">
        <w:tc>
          <w:tcPr>
            <w:tcW w:w="535" w:type="dxa"/>
            <w:vMerge w:val="restart"/>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C070DB" w:rsidRPr="00941957" w:rsidRDefault="00C070DB" w:rsidP="0056419B">
            <w:pPr>
              <w:pStyle w:val="Default"/>
              <w:rPr>
                <w:b/>
                <w:color w:val="auto"/>
                <w:sz w:val="20"/>
                <w:szCs w:val="18"/>
              </w:rPr>
            </w:pPr>
            <w:r w:rsidRPr="00941957">
              <w:rPr>
                <w:b/>
                <w:color w:val="auto"/>
                <w:sz w:val="20"/>
                <w:szCs w:val="18"/>
              </w:rPr>
              <w:t xml:space="preserve">(f) </w:t>
            </w:r>
            <w:r w:rsidRPr="00941957">
              <w:rPr>
                <w:color w:val="auto"/>
                <w:sz w:val="20"/>
                <w:szCs w:val="18"/>
              </w:rPr>
              <w:t>В области управления границами и защиты документов сотрудничество фокусируется на вопросах организации, подготовки,  передовых практиках и на других оперативных мерах, а также на усилении сотрудничества между Европейским агентством по управлению оперативным сотрудничеством на внешних границах государств-членов Европейского Союза (</w:t>
            </w:r>
            <w:r w:rsidRPr="00941957">
              <w:rPr>
                <w:iCs/>
                <w:color w:val="auto"/>
                <w:sz w:val="20"/>
                <w:szCs w:val="18"/>
              </w:rPr>
              <w:t>FRONTEX</w:t>
            </w:r>
            <w:r w:rsidRPr="00941957">
              <w:rPr>
                <w:color w:val="auto"/>
                <w:sz w:val="20"/>
                <w:szCs w:val="18"/>
              </w:rPr>
              <w:t xml:space="preserve">) и службами Пограничной </w:t>
            </w:r>
            <w:r w:rsidRPr="00941957">
              <w:rPr>
                <w:color w:val="auto"/>
                <w:sz w:val="20"/>
                <w:szCs w:val="18"/>
              </w:rPr>
              <w:lastRenderedPageBreak/>
              <w:t xml:space="preserve">полиции Республики Молдова  </w:t>
            </w:r>
          </w:p>
        </w:tc>
        <w:tc>
          <w:tcPr>
            <w:tcW w:w="2491" w:type="dxa"/>
            <w:gridSpan w:val="2"/>
          </w:tcPr>
          <w:p w:rsidR="00C070DB" w:rsidRPr="00941957" w:rsidRDefault="00C070DB" w:rsidP="0056419B">
            <w:pPr>
              <w:pStyle w:val="Normal2"/>
              <w:spacing w:after="0" w:line="240" w:lineRule="auto"/>
              <w:rPr>
                <w:rFonts w:ascii="Times New Roman" w:eastAsia="Times New Roman" w:hAnsi="Times New Roman" w:cs="Times New Roman"/>
                <w:color w:val="auto"/>
                <w:sz w:val="20"/>
                <w:szCs w:val="20"/>
                <w:lang w:val="ru-RU"/>
              </w:rPr>
            </w:pPr>
          </w:p>
        </w:tc>
        <w:tc>
          <w:tcPr>
            <w:tcW w:w="2647" w:type="dxa"/>
          </w:tcPr>
          <w:p w:rsidR="00C070DB" w:rsidRPr="00941957" w:rsidRDefault="00C070DB" w:rsidP="0056419B">
            <w:pPr>
              <w:widowControl w:val="0"/>
              <w:spacing w:after="0" w:line="240" w:lineRule="auto"/>
              <w:outlineLvl w:val="0"/>
              <w:rPr>
                <w:rFonts w:ascii="Times New Roman" w:hAnsi="Times New Roman"/>
                <w:b/>
                <w:sz w:val="20"/>
                <w:szCs w:val="18"/>
              </w:rPr>
            </w:pPr>
            <w:r w:rsidRPr="00941957">
              <w:rPr>
                <w:rFonts w:ascii="Times New Roman" w:hAnsi="Times New Roman"/>
                <w:b/>
                <w:sz w:val="20"/>
                <w:szCs w:val="18"/>
              </w:rPr>
              <w:t>SL7. Новый акт</w:t>
            </w:r>
          </w:p>
          <w:p w:rsidR="00C070DB" w:rsidRPr="00941957" w:rsidRDefault="00C070DB" w:rsidP="0056419B">
            <w:pPr>
              <w:widowControl w:val="0"/>
              <w:spacing w:after="0" w:line="240" w:lineRule="auto"/>
              <w:outlineLvl w:val="0"/>
              <w:rPr>
                <w:rFonts w:ascii="Times New Roman" w:hAnsi="Times New Roman"/>
                <w:strike/>
                <w:sz w:val="20"/>
                <w:szCs w:val="18"/>
              </w:rPr>
            </w:pPr>
            <w:r w:rsidRPr="00941957">
              <w:rPr>
                <w:rFonts w:ascii="Times New Roman" w:hAnsi="Times New Roman"/>
                <w:bCs/>
                <w:sz w:val="20"/>
                <w:szCs w:val="18"/>
              </w:rPr>
              <w:t xml:space="preserve">Проект постановления Правительства об утверждении Национальной стратегии </w:t>
            </w:r>
            <w:r w:rsidRPr="00941957">
              <w:rPr>
                <w:rFonts w:ascii="Times New Roman" w:hAnsi="Times New Roman"/>
                <w:sz w:val="20"/>
                <w:szCs w:val="18"/>
              </w:rPr>
              <w:t>интегрированного</w:t>
            </w:r>
            <w:r w:rsidRPr="00941957">
              <w:rPr>
                <w:rFonts w:ascii="Times New Roman" w:hAnsi="Times New Roman"/>
                <w:sz w:val="20"/>
                <w:szCs w:val="18"/>
              </w:rPr>
              <w:br/>
              <w:t>менеджмента государственной границы на</w:t>
            </w:r>
            <w:r w:rsidRPr="00941957">
              <w:rPr>
                <w:rFonts w:ascii="Times New Roman" w:hAnsi="Times New Roman"/>
                <w:bCs/>
                <w:sz w:val="20"/>
                <w:szCs w:val="18"/>
              </w:rPr>
              <w:t xml:space="preserve"> долгосрочный период</w:t>
            </w:r>
          </w:p>
        </w:tc>
        <w:tc>
          <w:tcPr>
            <w:tcW w:w="2127" w:type="dxa"/>
            <w:gridSpan w:val="2"/>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Постановление Правительства, вступившее в силу</w:t>
            </w:r>
          </w:p>
        </w:tc>
        <w:tc>
          <w:tcPr>
            <w:tcW w:w="1990" w:type="dxa"/>
          </w:tcPr>
          <w:p w:rsidR="00C070DB" w:rsidRPr="00941957" w:rsidRDefault="00C070DB" w:rsidP="0056419B">
            <w:pPr>
              <w:snapToGrid w:val="0"/>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C070DB" w:rsidRPr="00941957" w:rsidRDefault="00C070DB" w:rsidP="0056419B">
            <w:pPr>
              <w:snapToGrid w:val="0"/>
              <w:spacing w:after="0" w:line="240" w:lineRule="auto"/>
              <w:rPr>
                <w:rFonts w:ascii="Times New Roman" w:eastAsia="Calibri" w:hAnsi="Times New Roman"/>
                <w:bCs/>
                <w:sz w:val="20"/>
                <w:szCs w:val="18"/>
              </w:rPr>
            </w:pPr>
            <w:r w:rsidRPr="00941957">
              <w:rPr>
                <w:rFonts w:ascii="Times New Roman" w:eastAsia="Calibri" w:hAnsi="Times New Roman"/>
                <w:bCs/>
                <w:sz w:val="20"/>
                <w:szCs w:val="18"/>
              </w:rPr>
              <w:t>Национальный консилиум интегрированного менеджмента государственной границы</w:t>
            </w:r>
          </w:p>
        </w:tc>
        <w:tc>
          <w:tcPr>
            <w:tcW w:w="146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2018г.</w:t>
            </w: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 xml:space="preserve">Не подразумевает осуществления расходов </w:t>
            </w:r>
          </w:p>
        </w:tc>
      </w:tr>
      <w:tr w:rsidR="00C070DB" w:rsidRPr="00941957" w:rsidTr="001171E1">
        <w:trPr>
          <w:trHeight w:val="440"/>
        </w:trPr>
        <w:tc>
          <w:tcPr>
            <w:tcW w:w="535" w:type="dxa"/>
            <w:vMerge/>
          </w:tcPr>
          <w:p w:rsidR="00C070DB" w:rsidRPr="00941957" w:rsidRDefault="00C070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C070DB" w:rsidRPr="00941957" w:rsidRDefault="00C070DB" w:rsidP="0056419B">
            <w:pPr>
              <w:spacing w:after="0" w:line="240" w:lineRule="auto"/>
              <w:rPr>
                <w:rFonts w:ascii="Times New Roman" w:hAnsi="Times New Roman"/>
                <w:strike/>
                <w:sz w:val="20"/>
                <w:szCs w:val="18"/>
              </w:rPr>
            </w:pPr>
            <w:r w:rsidRPr="005032AE">
              <w:rPr>
                <w:rFonts w:ascii="Times New Roman" w:hAnsi="Times New Roman"/>
                <w:b/>
                <w:sz w:val="20"/>
                <w:szCs w:val="18"/>
              </w:rPr>
              <w:t>I25.</w:t>
            </w:r>
            <w:r w:rsidRPr="005032AE">
              <w:rPr>
                <w:rFonts w:ascii="Times New Roman" w:hAnsi="Times New Roman"/>
                <w:sz w:val="20"/>
                <w:szCs w:val="18"/>
              </w:rPr>
              <w:t>Укрепление системы</w:t>
            </w:r>
            <w:r w:rsidRPr="00941957">
              <w:rPr>
                <w:rFonts w:ascii="Times New Roman" w:hAnsi="Times New Roman"/>
                <w:sz w:val="20"/>
                <w:szCs w:val="18"/>
              </w:rPr>
              <w:t xml:space="preserve"> координирования в области безопасности границ</w:t>
            </w:r>
          </w:p>
        </w:tc>
        <w:tc>
          <w:tcPr>
            <w:tcW w:w="2127" w:type="dxa"/>
            <w:gridSpan w:val="2"/>
          </w:tcPr>
          <w:p w:rsidR="00C070DB" w:rsidRPr="00941957" w:rsidRDefault="00C070DB" w:rsidP="0056419B">
            <w:pPr>
              <w:pStyle w:val="ListParagraph"/>
              <w:spacing w:after="0" w:line="240" w:lineRule="auto"/>
              <w:ind w:left="0"/>
              <w:rPr>
                <w:rFonts w:ascii="Times New Roman" w:eastAsia="Calibri" w:hAnsi="Times New Roman"/>
                <w:sz w:val="20"/>
                <w:szCs w:val="18"/>
              </w:rPr>
            </w:pPr>
            <w:r w:rsidRPr="00941957">
              <w:rPr>
                <w:rFonts w:ascii="Times New Roman" w:eastAsia="Calibri" w:hAnsi="Times New Roman"/>
                <w:sz w:val="20"/>
                <w:szCs w:val="18"/>
              </w:rPr>
              <w:t>Функциональная национальная система с точки зрения процедур, оснащения и обучения персонала</w:t>
            </w:r>
          </w:p>
        </w:tc>
        <w:tc>
          <w:tcPr>
            <w:tcW w:w="1990" w:type="dxa"/>
          </w:tcPr>
          <w:p w:rsidR="00C070DB" w:rsidRPr="00941957" w:rsidRDefault="00C070DB" w:rsidP="0056419B">
            <w:pPr>
              <w:snapToGrid w:val="0"/>
              <w:spacing w:after="0" w:line="240" w:lineRule="auto"/>
              <w:rPr>
                <w:rFonts w:ascii="Times New Roman" w:hAnsi="Times New Roman"/>
                <w:bCs/>
                <w:sz w:val="20"/>
                <w:szCs w:val="18"/>
              </w:rPr>
            </w:pPr>
            <w:r w:rsidRPr="00941957">
              <w:rPr>
                <w:rFonts w:ascii="Times New Roman" w:hAnsi="Times New Roman"/>
                <w:sz w:val="20"/>
                <w:szCs w:val="18"/>
              </w:rPr>
              <w:t>Министерство внутренних дел</w:t>
            </w:r>
          </w:p>
        </w:tc>
        <w:tc>
          <w:tcPr>
            <w:tcW w:w="1464" w:type="dxa"/>
          </w:tcPr>
          <w:p w:rsidR="00C070DB" w:rsidRPr="00941957" w:rsidRDefault="00C070DB" w:rsidP="0056419B">
            <w:pPr>
              <w:spacing w:after="0" w:line="240" w:lineRule="auto"/>
              <w:rPr>
                <w:rFonts w:ascii="Times New Roman" w:hAnsi="Times New Roman"/>
                <w:strike/>
                <w:sz w:val="20"/>
                <w:szCs w:val="18"/>
              </w:rPr>
            </w:pPr>
            <w:r w:rsidRPr="00941957">
              <w:rPr>
                <w:rFonts w:ascii="Times New Roman" w:hAnsi="Times New Roman"/>
                <w:sz w:val="20"/>
                <w:szCs w:val="18"/>
              </w:rPr>
              <w:t>IV квартал 2018г.</w:t>
            </w:r>
          </w:p>
          <w:p w:rsidR="00C070DB" w:rsidRPr="00941957" w:rsidRDefault="00C070DB" w:rsidP="0056419B">
            <w:pPr>
              <w:spacing w:after="0" w:line="240" w:lineRule="auto"/>
              <w:rPr>
                <w:rFonts w:ascii="Times New Roman" w:hAnsi="Times New Roman"/>
                <w:strike/>
                <w:sz w:val="20"/>
                <w:szCs w:val="18"/>
              </w:rPr>
            </w:pPr>
          </w:p>
          <w:p w:rsidR="00C070DB" w:rsidRPr="00941957" w:rsidRDefault="00C070DB" w:rsidP="0056419B">
            <w:pPr>
              <w:spacing w:after="0" w:line="240" w:lineRule="auto"/>
              <w:rPr>
                <w:rFonts w:ascii="Times New Roman" w:hAnsi="Times New Roman"/>
                <w:strike/>
                <w:sz w:val="20"/>
                <w:szCs w:val="18"/>
              </w:rPr>
            </w:pPr>
          </w:p>
          <w:p w:rsidR="00C070DB" w:rsidRPr="00941957" w:rsidRDefault="00C070DB" w:rsidP="0056419B">
            <w:pPr>
              <w:spacing w:after="0" w:line="240" w:lineRule="auto"/>
              <w:rPr>
                <w:rFonts w:ascii="Times New Roman" w:hAnsi="Times New Roman"/>
                <w:strike/>
                <w:sz w:val="20"/>
                <w:szCs w:val="18"/>
              </w:rPr>
            </w:pPr>
          </w:p>
          <w:p w:rsidR="00C070DB" w:rsidRPr="00941957" w:rsidRDefault="00C070DB" w:rsidP="0056419B">
            <w:pPr>
              <w:spacing w:after="0" w:line="240" w:lineRule="auto"/>
              <w:rPr>
                <w:rFonts w:ascii="Times New Roman" w:hAnsi="Times New Roman"/>
                <w:strike/>
                <w:sz w:val="20"/>
                <w:szCs w:val="18"/>
              </w:rPr>
            </w:pP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Проект технической помощи «Оружие массового уничтожения - Программа предотвращения распространения», финансируемый Соединенными Штатами Америки</w:t>
            </w:r>
          </w:p>
        </w:tc>
      </w:tr>
      <w:tr w:rsidR="00C070DB" w:rsidRPr="00941957" w:rsidTr="001171E1">
        <w:trPr>
          <w:trHeight w:val="2160"/>
        </w:trPr>
        <w:tc>
          <w:tcPr>
            <w:tcW w:w="535" w:type="dxa"/>
            <w:vMerge/>
          </w:tcPr>
          <w:p w:rsidR="00C070DB" w:rsidRPr="00941957" w:rsidRDefault="00C070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I26. </w:t>
            </w:r>
            <w:r w:rsidRPr="00941957">
              <w:rPr>
                <w:rFonts w:ascii="Times New Roman" w:hAnsi="Times New Roman"/>
                <w:sz w:val="20"/>
                <w:szCs w:val="18"/>
              </w:rPr>
              <w:t>Реализация Плана сотрудничества с Европейским агентством пограничной и береговой охраны  (Frontex) на 2015-2017 годы</w:t>
            </w:r>
          </w:p>
        </w:tc>
        <w:tc>
          <w:tcPr>
            <w:tcW w:w="2127" w:type="dxa"/>
            <w:gridSpan w:val="2"/>
          </w:tcPr>
          <w:p w:rsidR="00C070DB" w:rsidRPr="00941957" w:rsidRDefault="00C070DB"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Оценочный доклад разработан</w:t>
            </w:r>
          </w:p>
        </w:tc>
        <w:tc>
          <w:tcPr>
            <w:tcW w:w="1990" w:type="dxa"/>
          </w:tcPr>
          <w:p w:rsidR="00C070DB" w:rsidRPr="00941957" w:rsidRDefault="00C070DB" w:rsidP="0056419B">
            <w:pPr>
              <w:snapToGrid w:val="0"/>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I квартал 2018г.</w:t>
            </w: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p>
          <w:p w:rsidR="00C070DB" w:rsidRPr="00941957" w:rsidRDefault="00C070DB" w:rsidP="0056419B">
            <w:pPr>
              <w:spacing w:after="0" w:line="240" w:lineRule="auto"/>
              <w:rPr>
                <w:rFonts w:ascii="Times New Roman" w:hAnsi="Times New Roman"/>
                <w:sz w:val="20"/>
                <w:szCs w:val="18"/>
              </w:rPr>
            </w:pPr>
          </w:p>
        </w:tc>
      </w:tr>
      <w:tr w:rsidR="00C070DB" w:rsidRPr="00941957" w:rsidTr="001171E1">
        <w:trPr>
          <w:trHeight w:val="2580"/>
        </w:trPr>
        <w:tc>
          <w:tcPr>
            <w:tcW w:w="535" w:type="dxa"/>
            <w:vMerge/>
          </w:tcPr>
          <w:p w:rsidR="00C070DB" w:rsidRPr="00941957" w:rsidRDefault="00C070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70DB" w:rsidRPr="00941957" w:rsidRDefault="00DD75A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Дальнейшее улучшение управления границами и поддержание качества пограничных проверок и пограничного надзора, а также расширение и модернизация стационарных и мобильных систем видеонаблюдения</w:t>
            </w:r>
          </w:p>
        </w:tc>
        <w:tc>
          <w:tcPr>
            <w:tcW w:w="2647"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I27. </w:t>
            </w:r>
            <w:r w:rsidRPr="00941957">
              <w:rPr>
                <w:rFonts w:ascii="Times New Roman" w:hAnsi="Times New Roman"/>
                <w:sz w:val="20"/>
                <w:szCs w:val="18"/>
              </w:rPr>
              <w:t>Подписание Плана сотрудничества с Европейским агентством пограничной и береговой охраны  (Frontex) на 2018-2020 годы</w:t>
            </w:r>
          </w:p>
        </w:tc>
        <w:tc>
          <w:tcPr>
            <w:tcW w:w="2127" w:type="dxa"/>
            <w:gridSpan w:val="2"/>
          </w:tcPr>
          <w:p w:rsidR="00C070DB" w:rsidRPr="00941957" w:rsidRDefault="00C070DB"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План сотрудничества на 2018-2020 годы подписан</w:t>
            </w:r>
          </w:p>
          <w:p w:rsidR="00C070DB" w:rsidRPr="00941957" w:rsidRDefault="00C070DB" w:rsidP="0056419B">
            <w:pPr>
              <w:pStyle w:val="ListParagraph"/>
              <w:spacing w:after="0" w:line="240" w:lineRule="auto"/>
              <w:ind w:left="0"/>
              <w:rPr>
                <w:rFonts w:ascii="Times New Roman" w:hAnsi="Times New Roman"/>
                <w:sz w:val="20"/>
                <w:szCs w:val="18"/>
              </w:rPr>
            </w:pPr>
          </w:p>
        </w:tc>
        <w:tc>
          <w:tcPr>
            <w:tcW w:w="1990" w:type="dxa"/>
          </w:tcPr>
          <w:p w:rsidR="00C070DB" w:rsidRPr="00941957" w:rsidRDefault="00C070DB" w:rsidP="0056419B">
            <w:pPr>
              <w:spacing w:after="0" w:line="240" w:lineRule="auto"/>
              <w:rPr>
                <w:rFonts w:ascii="Times New Roman" w:hAnsi="Times New Roman"/>
                <w:b/>
                <w:bCs/>
                <w:sz w:val="20"/>
                <w:szCs w:val="18"/>
                <w:u w:val="single"/>
              </w:rPr>
            </w:pPr>
            <w:r w:rsidRPr="00941957">
              <w:rPr>
                <w:rFonts w:ascii="Times New Roman" w:hAnsi="Times New Roman"/>
                <w:sz w:val="20"/>
                <w:szCs w:val="18"/>
              </w:rPr>
              <w:t>Министерство внутренних дел</w:t>
            </w:r>
          </w:p>
        </w:tc>
        <w:tc>
          <w:tcPr>
            <w:tcW w:w="146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I квартал 2018г.</w:t>
            </w: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осуществления расходов</w:t>
            </w:r>
          </w:p>
        </w:tc>
      </w:tr>
      <w:tr w:rsidR="00DD75A7" w:rsidRPr="00941957" w:rsidTr="001171E1">
        <w:trPr>
          <w:trHeight w:val="440"/>
        </w:trPr>
        <w:tc>
          <w:tcPr>
            <w:tcW w:w="535" w:type="dxa"/>
            <w:vMerge/>
          </w:tcPr>
          <w:p w:rsidR="00DD75A7" w:rsidRPr="00941957" w:rsidRDefault="00DD75A7"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DD75A7" w:rsidRPr="00941957" w:rsidRDefault="00DD75A7" w:rsidP="0056419B">
            <w:pPr>
              <w:pStyle w:val="Normal2"/>
              <w:spacing w:after="0" w:line="240" w:lineRule="auto"/>
              <w:rPr>
                <w:rFonts w:ascii="Times New Roman" w:eastAsia="Times New Roman" w:hAnsi="Times New Roman" w:cs="Times New Roman"/>
                <w:b/>
                <w:color w:val="auto"/>
                <w:sz w:val="20"/>
                <w:szCs w:val="20"/>
                <w:lang w:val="ru-RU"/>
              </w:rPr>
            </w:pPr>
          </w:p>
          <w:p w:rsidR="00DD75A7" w:rsidRPr="00941957" w:rsidRDefault="00DD75A7"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DD75A7" w:rsidRPr="00941957" w:rsidRDefault="00DD75A7"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DD75A7" w:rsidRPr="00941957" w:rsidRDefault="00DD75A7"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I28.</w:t>
            </w:r>
            <w:r w:rsidRPr="00941957">
              <w:rPr>
                <w:rFonts w:ascii="Times New Roman" w:eastAsia="Times New Roman" w:hAnsi="Times New Roman" w:cs="Times New Roman"/>
                <w:color w:val="auto"/>
                <w:sz w:val="20"/>
                <w:szCs w:val="20"/>
              </w:rPr>
              <w:t xml:space="preserve"> Реализация Плана сотрудничества с </w:t>
            </w:r>
            <w:r w:rsidR="0080196F" w:rsidRPr="00941957">
              <w:rPr>
                <w:rFonts w:ascii="Times New Roman" w:hAnsi="Times New Roman"/>
                <w:sz w:val="20"/>
                <w:szCs w:val="18"/>
              </w:rPr>
              <w:t xml:space="preserve">Европейским агентством пограничной и береговой охраны  (Frontex) </w:t>
            </w:r>
            <w:r w:rsidRPr="00941957">
              <w:rPr>
                <w:rFonts w:ascii="Times New Roman" w:eastAsia="Times New Roman" w:hAnsi="Times New Roman" w:cs="Times New Roman"/>
                <w:color w:val="auto"/>
                <w:sz w:val="20"/>
                <w:szCs w:val="20"/>
              </w:rPr>
              <w:t>на 2018-2020 годы</w:t>
            </w:r>
          </w:p>
        </w:tc>
        <w:tc>
          <w:tcPr>
            <w:tcW w:w="2127" w:type="dxa"/>
            <w:gridSpan w:val="2"/>
          </w:tcPr>
          <w:p w:rsidR="00DD75A7" w:rsidRPr="00941957" w:rsidRDefault="004B603E" w:rsidP="0056419B">
            <w:pPr>
              <w:pStyle w:val="Normal2"/>
              <w:spacing w:after="0" w:line="240" w:lineRule="auto"/>
              <w:jc w:val="both"/>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Организованные и п</w:t>
            </w:r>
            <w:r w:rsidR="00DD75A7" w:rsidRPr="00941957">
              <w:rPr>
                <w:rFonts w:ascii="Times New Roman" w:eastAsia="Times New Roman" w:hAnsi="Times New Roman" w:cs="Times New Roman"/>
                <w:color w:val="auto"/>
                <w:sz w:val="20"/>
                <w:szCs w:val="20"/>
                <w:lang w:val="ru-RU"/>
              </w:rPr>
              <w:t>роведенные мероприятия</w:t>
            </w:r>
            <w:r w:rsidR="00B71D66">
              <w:rPr>
                <w:rFonts w:ascii="Times New Roman" w:eastAsia="Times New Roman" w:hAnsi="Times New Roman" w:cs="Times New Roman"/>
                <w:color w:val="auto"/>
                <w:sz w:val="20"/>
                <w:szCs w:val="20"/>
                <w:lang w:val="ru-RU"/>
              </w:rPr>
              <w:t>;</w:t>
            </w:r>
          </w:p>
          <w:p w:rsidR="00DD75A7" w:rsidRPr="00941957" w:rsidRDefault="00DD75A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Годовые отчеты о ходе </w:t>
            </w:r>
            <w:r w:rsidR="00B71D66">
              <w:rPr>
                <w:rFonts w:ascii="Times New Roman" w:eastAsia="Times New Roman" w:hAnsi="Times New Roman" w:cs="Times New Roman"/>
                <w:color w:val="auto"/>
                <w:sz w:val="20"/>
                <w:szCs w:val="20"/>
                <w:lang w:val="ru-RU"/>
              </w:rPr>
              <w:t>выполнения подготовлены</w:t>
            </w:r>
          </w:p>
        </w:tc>
        <w:tc>
          <w:tcPr>
            <w:tcW w:w="1990" w:type="dxa"/>
          </w:tcPr>
          <w:p w:rsidR="00DD75A7" w:rsidRPr="00941957" w:rsidRDefault="00DD75A7" w:rsidP="0056419B">
            <w:pPr>
              <w:spacing w:after="0" w:line="240" w:lineRule="auto"/>
              <w:rPr>
                <w:rFonts w:ascii="Times New Roman" w:hAnsi="Times New Roman"/>
                <w:b/>
                <w:bCs/>
                <w:sz w:val="20"/>
                <w:szCs w:val="18"/>
                <w:u w:val="single"/>
              </w:rPr>
            </w:pPr>
            <w:r w:rsidRPr="00941957">
              <w:rPr>
                <w:rFonts w:ascii="Times New Roman" w:hAnsi="Times New Roman"/>
                <w:sz w:val="20"/>
                <w:szCs w:val="18"/>
              </w:rPr>
              <w:t>Министерство внутренних дел</w:t>
            </w:r>
          </w:p>
        </w:tc>
        <w:tc>
          <w:tcPr>
            <w:tcW w:w="1464" w:type="dxa"/>
          </w:tcPr>
          <w:p w:rsidR="00DD75A7" w:rsidRPr="00941957" w:rsidRDefault="00DD75A7" w:rsidP="0056419B">
            <w:pPr>
              <w:spacing w:after="0" w:line="240" w:lineRule="auto"/>
              <w:rPr>
                <w:rFonts w:ascii="Times New Roman" w:hAnsi="Times New Roman"/>
                <w:strike/>
                <w:sz w:val="20"/>
                <w:szCs w:val="18"/>
              </w:rPr>
            </w:pPr>
            <w:r w:rsidRPr="00941957">
              <w:rPr>
                <w:rFonts w:ascii="Times New Roman" w:hAnsi="Times New Roman"/>
                <w:sz w:val="20"/>
                <w:szCs w:val="18"/>
              </w:rPr>
              <w:t>IV квартал ежегодно</w:t>
            </w:r>
          </w:p>
          <w:p w:rsidR="00DD75A7" w:rsidRPr="00941957" w:rsidRDefault="00DD75A7" w:rsidP="0056419B">
            <w:pPr>
              <w:spacing w:after="0" w:line="240" w:lineRule="auto"/>
              <w:rPr>
                <w:rFonts w:ascii="Times New Roman" w:hAnsi="Times New Roman"/>
                <w:strike/>
                <w:sz w:val="20"/>
                <w:szCs w:val="18"/>
              </w:rPr>
            </w:pPr>
          </w:p>
          <w:p w:rsidR="00DD75A7" w:rsidRPr="00941957" w:rsidRDefault="00DD75A7" w:rsidP="0056419B">
            <w:pPr>
              <w:spacing w:after="0" w:line="240" w:lineRule="auto"/>
              <w:rPr>
                <w:rFonts w:ascii="Times New Roman" w:hAnsi="Times New Roman"/>
                <w:strike/>
                <w:sz w:val="20"/>
                <w:szCs w:val="18"/>
              </w:rPr>
            </w:pPr>
          </w:p>
          <w:p w:rsidR="00DD75A7" w:rsidRPr="00941957" w:rsidRDefault="00DD75A7" w:rsidP="0056419B">
            <w:pPr>
              <w:spacing w:after="0" w:line="240" w:lineRule="auto"/>
              <w:rPr>
                <w:rFonts w:ascii="Times New Roman" w:hAnsi="Times New Roman"/>
                <w:strike/>
                <w:sz w:val="20"/>
                <w:szCs w:val="18"/>
              </w:rPr>
            </w:pPr>
          </w:p>
          <w:p w:rsidR="00DD75A7" w:rsidRPr="00941957" w:rsidRDefault="00DD75A7" w:rsidP="0056419B">
            <w:pPr>
              <w:spacing w:after="0" w:line="240" w:lineRule="auto"/>
              <w:rPr>
                <w:rFonts w:ascii="Times New Roman" w:hAnsi="Times New Roman"/>
                <w:strike/>
                <w:sz w:val="20"/>
                <w:szCs w:val="18"/>
              </w:rPr>
            </w:pPr>
          </w:p>
        </w:tc>
        <w:tc>
          <w:tcPr>
            <w:tcW w:w="1494" w:type="dxa"/>
          </w:tcPr>
          <w:p w:rsidR="00DD75A7" w:rsidRPr="00941957" w:rsidRDefault="00DD75A7"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p>
          <w:p w:rsidR="00DD75A7" w:rsidRPr="00941957" w:rsidRDefault="00DD75A7" w:rsidP="0056419B">
            <w:pPr>
              <w:spacing w:after="0" w:line="240" w:lineRule="auto"/>
              <w:rPr>
                <w:rFonts w:ascii="Times New Roman" w:hAnsi="Times New Roman"/>
                <w:sz w:val="20"/>
                <w:szCs w:val="18"/>
              </w:rPr>
            </w:pPr>
          </w:p>
        </w:tc>
      </w:tr>
      <w:tr w:rsidR="00DD75A7" w:rsidRPr="00941957" w:rsidTr="001171E1">
        <w:trPr>
          <w:trHeight w:val="440"/>
        </w:trPr>
        <w:tc>
          <w:tcPr>
            <w:tcW w:w="535" w:type="dxa"/>
            <w:vMerge/>
          </w:tcPr>
          <w:p w:rsidR="00DD75A7" w:rsidRPr="00941957" w:rsidRDefault="00DD75A7"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val="restart"/>
          </w:tcPr>
          <w:p w:rsidR="00DD75A7" w:rsidRPr="00941957" w:rsidRDefault="00DD75A7" w:rsidP="0056419B">
            <w:pPr>
              <w:pStyle w:val="Normal2"/>
              <w:spacing w:after="0" w:line="240" w:lineRule="auto"/>
              <w:rPr>
                <w:rFonts w:ascii="Times New Roman" w:eastAsia="Times New Roman" w:hAnsi="Times New Roman" w:cs="Times New Roman"/>
                <w:b/>
                <w:color w:val="auto"/>
                <w:sz w:val="20"/>
                <w:szCs w:val="20"/>
                <w:lang w:val="ru-RU"/>
              </w:rPr>
            </w:pPr>
          </w:p>
          <w:p w:rsidR="00DD75A7" w:rsidRPr="00941957" w:rsidRDefault="00DD75A7"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DD75A7" w:rsidRPr="00941957" w:rsidRDefault="00DD75A7"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DD75A7" w:rsidRPr="00941957" w:rsidRDefault="00DD75A7"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I29.</w:t>
            </w:r>
            <w:r w:rsidRPr="00941957">
              <w:rPr>
                <w:rFonts w:ascii="Times New Roman" w:eastAsia="Times New Roman" w:hAnsi="Times New Roman" w:cs="Times New Roman"/>
                <w:color w:val="auto"/>
                <w:sz w:val="20"/>
                <w:szCs w:val="20"/>
              </w:rPr>
              <w:t xml:space="preserve"> Участие сотрудников </w:t>
            </w:r>
            <w:r w:rsidR="00D364D7">
              <w:rPr>
                <w:rFonts w:ascii="Times New Roman" w:eastAsia="Times New Roman" w:hAnsi="Times New Roman" w:cs="Times New Roman"/>
                <w:color w:val="auto"/>
                <w:sz w:val="20"/>
                <w:szCs w:val="20"/>
              </w:rPr>
              <w:t>Бюро по миграции и убежищу</w:t>
            </w:r>
            <w:r w:rsidRPr="00941957">
              <w:rPr>
                <w:rFonts w:ascii="Times New Roman" w:eastAsia="Times New Roman" w:hAnsi="Times New Roman" w:cs="Times New Roman"/>
                <w:color w:val="auto"/>
                <w:sz w:val="20"/>
                <w:szCs w:val="20"/>
              </w:rPr>
              <w:t xml:space="preserve"> в операциях </w:t>
            </w:r>
            <w:r w:rsidR="00D364D7">
              <w:rPr>
                <w:rFonts w:ascii="Times New Roman" w:eastAsia="Times New Roman" w:hAnsi="Times New Roman" w:cs="Times New Roman"/>
                <w:color w:val="auto"/>
                <w:sz w:val="20"/>
                <w:szCs w:val="20"/>
              </w:rPr>
              <w:t xml:space="preserve">по </w:t>
            </w:r>
            <w:r w:rsidRPr="00941957">
              <w:rPr>
                <w:rFonts w:ascii="Times New Roman" w:eastAsia="Times New Roman" w:hAnsi="Times New Roman" w:cs="Times New Roman"/>
                <w:color w:val="auto"/>
                <w:sz w:val="20"/>
                <w:szCs w:val="20"/>
              </w:rPr>
              <w:t>коллективн</w:t>
            </w:r>
            <w:r w:rsidR="00D364D7">
              <w:rPr>
                <w:rFonts w:ascii="Times New Roman" w:eastAsia="Times New Roman" w:hAnsi="Times New Roman" w:cs="Times New Roman"/>
                <w:color w:val="auto"/>
                <w:sz w:val="20"/>
                <w:szCs w:val="20"/>
              </w:rPr>
              <w:t>ому</w:t>
            </w:r>
            <w:r w:rsidRPr="00941957">
              <w:rPr>
                <w:rFonts w:ascii="Times New Roman" w:eastAsia="Times New Roman" w:hAnsi="Times New Roman" w:cs="Times New Roman"/>
                <w:color w:val="auto"/>
                <w:sz w:val="20"/>
                <w:szCs w:val="20"/>
              </w:rPr>
              <w:t xml:space="preserve"> возврат</w:t>
            </w:r>
            <w:r w:rsidR="00D364D7">
              <w:rPr>
                <w:rFonts w:ascii="Times New Roman" w:eastAsia="Times New Roman" w:hAnsi="Times New Roman" w:cs="Times New Roman"/>
                <w:color w:val="auto"/>
                <w:sz w:val="20"/>
                <w:szCs w:val="20"/>
              </w:rPr>
              <w:t>у</w:t>
            </w:r>
            <w:r w:rsidRPr="00941957">
              <w:rPr>
                <w:rFonts w:ascii="Times New Roman" w:eastAsia="Times New Roman" w:hAnsi="Times New Roman" w:cs="Times New Roman"/>
                <w:color w:val="auto"/>
                <w:sz w:val="20"/>
                <w:szCs w:val="20"/>
              </w:rPr>
              <w:t xml:space="preserve">, организованных под эгидой </w:t>
            </w:r>
            <w:r w:rsidR="0080196F" w:rsidRPr="00941957">
              <w:rPr>
                <w:rFonts w:ascii="Times New Roman" w:hAnsi="Times New Roman"/>
                <w:sz w:val="20"/>
                <w:szCs w:val="18"/>
              </w:rPr>
              <w:t>Европейск</w:t>
            </w:r>
            <w:r w:rsidR="0080196F">
              <w:rPr>
                <w:rFonts w:ascii="Times New Roman" w:hAnsi="Times New Roman"/>
                <w:sz w:val="20"/>
                <w:szCs w:val="18"/>
              </w:rPr>
              <w:t>ого</w:t>
            </w:r>
            <w:r w:rsidR="0080196F" w:rsidRPr="00941957">
              <w:rPr>
                <w:rFonts w:ascii="Times New Roman" w:hAnsi="Times New Roman"/>
                <w:sz w:val="20"/>
                <w:szCs w:val="18"/>
              </w:rPr>
              <w:t xml:space="preserve"> агентств</w:t>
            </w:r>
            <w:r w:rsidR="0080196F">
              <w:rPr>
                <w:rFonts w:ascii="Times New Roman" w:hAnsi="Times New Roman"/>
                <w:sz w:val="20"/>
                <w:szCs w:val="18"/>
              </w:rPr>
              <w:t>а</w:t>
            </w:r>
            <w:r w:rsidR="0080196F" w:rsidRPr="00941957">
              <w:rPr>
                <w:rFonts w:ascii="Times New Roman" w:hAnsi="Times New Roman"/>
                <w:sz w:val="20"/>
                <w:szCs w:val="18"/>
              </w:rPr>
              <w:t xml:space="preserve"> пограничной и береговой охраны  (Frontex)</w:t>
            </w:r>
            <w:r w:rsidR="004B25DE">
              <w:rPr>
                <w:rFonts w:ascii="Times New Roman" w:hAnsi="Times New Roman"/>
                <w:sz w:val="20"/>
                <w:szCs w:val="18"/>
              </w:rPr>
              <w:t>,</w:t>
            </w:r>
            <w:r w:rsidRPr="00941957">
              <w:rPr>
                <w:rFonts w:ascii="Times New Roman" w:eastAsia="Times New Roman" w:hAnsi="Times New Roman" w:cs="Times New Roman"/>
                <w:color w:val="auto"/>
                <w:sz w:val="20"/>
                <w:szCs w:val="20"/>
              </w:rPr>
              <w:t>в рамках реализации Соглашения о реадмиссии РМ-ЕС</w:t>
            </w:r>
          </w:p>
        </w:tc>
        <w:tc>
          <w:tcPr>
            <w:tcW w:w="2127" w:type="dxa"/>
            <w:gridSpan w:val="2"/>
          </w:tcPr>
          <w:p w:rsidR="00DD75A7" w:rsidRPr="00941957" w:rsidRDefault="00DD75A7"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подготовленных сотрудников;</w:t>
            </w:r>
          </w:p>
          <w:p w:rsidR="00DD75A7" w:rsidRPr="00941957" w:rsidRDefault="00DD75A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совместных миссий</w:t>
            </w:r>
          </w:p>
        </w:tc>
        <w:tc>
          <w:tcPr>
            <w:tcW w:w="1990" w:type="dxa"/>
          </w:tcPr>
          <w:p w:rsidR="00DD75A7" w:rsidRPr="00941957" w:rsidRDefault="00DD75A7" w:rsidP="0056419B">
            <w:pPr>
              <w:spacing w:after="0" w:line="240" w:lineRule="auto"/>
              <w:rPr>
                <w:rFonts w:ascii="Times New Roman" w:hAnsi="Times New Roman"/>
                <w:b/>
                <w:bCs/>
                <w:sz w:val="20"/>
                <w:szCs w:val="18"/>
                <w:u w:val="single"/>
              </w:rPr>
            </w:pPr>
            <w:r w:rsidRPr="00941957">
              <w:rPr>
                <w:rFonts w:ascii="Times New Roman" w:hAnsi="Times New Roman"/>
                <w:sz w:val="20"/>
                <w:szCs w:val="18"/>
              </w:rPr>
              <w:t>Министерство внутренних дел</w:t>
            </w:r>
          </w:p>
        </w:tc>
        <w:tc>
          <w:tcPr>
            <w:tcW w:w="1464" w:type="dxa"/>
          </w:tcPr>
          <w:p w:rsidR="00DD75A7" w:rsidRPr="00941957" w:rsidRDefault="00DD75A7" w:rsidP="0056419B">
            <w:pPr>
              <w:spacing w:after="0" w:line="240" w:lineRule="auto"/>
              <w:rPr>
                <w:rFonts w:ascii="Times New Roman" w:hAnsi="Times New Roman"/>
                <w:strike/>
                <w:sz w:val="20"/>
                <w:szCs w:val="18"/>
              </w:rPr>
            </w:pPr>
            <w:r w:rsidRPr="00941957">
              <w:rPr>
                <w:rFonts w:ascii="Times New Roman" w:hAnsi="Times New Roman"/>
                <w:sz w:val="20"/>
                <w:szCs w:val="18"/>
              </w:rPr>
              <w:t>IV квартал ежегодно</w:t>
            </w:r>
          </w:p>
          <w:p w:rsidR="00DD75A7" w:rsidRPr="00941957" w:rsidRDefault="00DD75A7" w:rsidP="0056419B">
            <w:pPr>
              <w:spacing w:after="0" w:line="240" w:lineRule="auto"/>
              <w:rPr>
                <w:rFonts w:ascii="Times New Roman" w:hAnsi="Times New Roman"/>
                <w:strike/>
                <w:sz w:val="20"/>
                <w:szCs w:val="18"/>
              </w:rPr>
            </w:pPr>
          </w:p>
          <w:p w:rsidR="00DD75A7" w:rsidRPr="00941957" w:rsidRDefault="00DD75A7" w:rsidP="0056419B">
            <w:pPr>
              <w:spacing w:after="0" w:line="240" w:lineRule="auto"/>
              <w:rPr>
                <w:rFonts w:ascii="Times New Roman" w:hAnsi="Times New Roman"/>
                <w:strike/>
                <w:sz w:val="20"/>
                <w:szCs w:val="18"/>
              </w:rPr>
            </w:pPr>
          </w:p>
          <w:p w:rsidR="00DD75A7" w:rsidRPr="00941957" w:rsidRDefault="00DD75A7" w:rsidP="0056419B">
            <w:pPr>
              <w:spacing w:after="0" w:line="240" w:lineRule="auto"/>
              <w:rPr>
                <w:rFonts w:ascii="Times New Roman" w:hAnsi="Times New Roman"/>
                <w:strike/>
                <w:sz w:val="20"/>
                <w:szCs w:val="18"/>
              </w:rPr>
            </w:pPr>
          </w:p>
          <w:p w:rsidR="00DD75A7" w:rsidRPr="00941957" w:rsidRDefault="00DD75A7" w:rsidP="0056419B">
            <w:pPr>
              <w:spacing w:after="0" w:line="240" w:lineRule="auto"/>
              <w:rPr>
                <w:rFonts w:ascii="Times New Roman" w:hAnsi="Times New Roman"/>
                <w:strike/>
                <w:sz w:val="20"/>
                <w:szCs w:val="18"/>
              </w:rPr>
            </w:pPr>
          </w:p>
        </w:tc>
        <w:tc>
          <w:tcPr>
            <w:tcW w:w="1494" w:type="dxa"/>
          </w:tcPr>
          <w:p w:rsidR="00DD75A7" w:rsidRPr="00941957" w:rsidRDefault="00BA539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Внешние источники</w:t>
            </w:r>
          </w:p>
        </w:tc>
      </w:tr>
      <w:tr w:rsidR="00C070DB" w:rsidRPr="00941957" w:rsidTr="001171E1">
        <w:trPr>
          <w:trHeight w:val="440"/>
        </w:trPr>
        <w:tc>
          <w:tcPr>
            <w:tcW w:w="535" w:type="dxa"/>
            <w:vMerge/>
          </w:tcPr>
          <w:p w:rsidR="00C070DB" w:rsidRPr="00941957" w:rsidRDefault="00C070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I30. </w:t>
            </w:r>
            <w:r w:rsidRPr="00941957">
              <w:rPr>
                <w:rFonts w:ascii="Times New Roman" w:hAnsi="Times New Roman"/>
                <w:sz w:val="20"/>
                <w:szCs w:val="18"/>
              </w:rPr>
              <w:t>Реализация, в том числе посредством проектов внешней помощи, современных технологий пограничного контроля и обмена информацией</w:t>
            </w:r>
          </w:p>
        </w:tc>
        <w:tc>
          <w:tcPr>
            <w:tcW w:w="2127" w:type="dxa"/>
            <w:gridSpan w:val="2"/>
          </w:tcPr>
          <w:p w:rsidR="00C070DB" w:rsidRPr="00941957" w:rsidRDefault="00C070DB" w:rsidP="0056419B">
            <w:pPr>
              <w:pStyle w:val="ListParagraph"/>
              <w:spacing w:after="0" w:line="240" w:lineRule="auto"/>
              <w:ind w:left="0"/>
              <w:rPr>
                <w:rFonts w:ascii="Times New Roman" w:eastAsia="Calibri" w:hAnsi="Times New Roman"/>
                <w:sz w:val="20"/>
                <w:szCs w:val="18"/>
              </w:rPr>
            </w:pPr>
            <w:r w:rsidRPr="00941957">
              <w:rPr>
                <w:rFonts w:ascii="Times New Roman" w:eastAsia="Calibri" w:hAnsi="Times New Roman"/>
                <w:sz w:val="20"/>
                <w:szCs w:val="18"/>
              </w:rPr>
              <w:t>Представленные предложения по проектам</w:t>
            </w:r>
            <w:r w:rsidR="00672E98">
              <w:rPr>
                <w:rFonts w:ascii="Times New Roman" w:eastAsia="Calibri" w:hAnsi="Times New Roman"/>
                <w:sz w:val="20"/>
                <w:szCs w:val="18"/>
              </w:rPr>
              <w:t>;</w:t>
            </w:r>
          </w:p>
          <w:p w:rsidR="00C070DB" w:rsidRPr="00941957" w:rsidRDefault="00C070DB" w:rsidP="0056419B">
            <w:pPr>
              <w:pStyle w:val="ListParagraph"/>
              <w:spacing w:after="0" w:line="240" w:lineRule="auto"/>
              <w:ind w:left="0"/>
              <w:rPr>
                <w:rFonts w:ascii="Times New Roman" w:hAnsi="Times New Roman"/>
                <w:sz w:val="20"/>
                <w:szCs w:val="18"/>
              </w:rPr>
            </w:pPr>
            <w:r w:rsidRPr="00941957">
              <w:rPr>
                <w:rFonts w:ascii="Times New Roman" w:eastAsia="Calibri" w:hAnsi="Times New Roman"/>
                <w:sz w:val="20"/>
                <w:szCs w:val="18"/>
              </w:rPr>
              <w:t xml:space="preserve">Внедренные современные технологии </w:t>
            </w:r>
          </w:p>
        </w:tc>
        <w:tc>
          <w:tcPr>
            <w:tcW w:w="1990"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eastAsia="Calibri" w:hAnsi="Times New Roman"/>
                <w:sz w:val="20"/>
                <w:szCs w:val="18"/>
              </w:rPr>
              <w:t>IV квартал ежегодно</w:t>
            </w: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r w:rsidR="00672E98">
              <w:rPr>
                <w:rFonts w:ascii="Times New Roman" w:hAnsi="Times New Roman"/>
                <w:sz w:val="20"/>
                <w:szCs w:val="18"/>
              </w:rPr>
              <w:t>;</w:t>
            </w:r>
          </w:p>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C070DB" w:rsidRPr="00941957" w:rsidTr="007F5D37">
        <w:trPr>
          <w:trHeight w:val="274"/>
        </w:trPr>
        <w:tc>
          <w:tcPr>
            <w:tcW w:w="535" w:type="dxa"/>
            <w:vMerge/>
          </w:tcPr>
          <w:p w:rsidR="00C070DB" w:rsidRPr="00941957" w:rsidRDefault="00C070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C070DB" w:rsidRPr="00941957" w:rsidRDefault="00C070DB" w:rsidP="0056419B">
            <w:pPr>
              <w:spacing w:after="0" w:line="240" w:lineRule="auto"/>
              <w:rPr>
                <w:rFonts w:ascii="Times New Roman" w:eastAsia="Calibri" w:hAnsi="Times New Roman"/>
                <w:iCs/>
                <w:sz w:val="20"/>
                <w:szCs w:val="18"/>
              </w:rPr>
            </w:pPr>
            <w:r w:rsidRPr="00941957">
              <w:rPr>
                <w:rFonts w:ascii="Times New Roman" w:eastAsia="Calibri" w:hAnsi="Times New Roman"/>
                <w:b/>
                <w:iCs/>
                <w:sz w:val="20"/>
                <w:szCs w:val="18"/>
              </w:rPr>
              <w:t xml:space="preserve">I31. </w:t>
            </w:r>
            <w:r w:rsidRPr="00941957">
              <w:rPr>
                <w:rFonts w:ascii="Times New Roman" w:eastAsia="Calibri" w:hAnsi="Times New Roman"/>
                <w:iCs/>
                <w:sz w:val="20"/>
                <w:szCs w:val="18"/>
              </w:rPr>
              <w:t xml:space="preserve">Подписание и реализация Протокола между </w:t>
            </w:r>
            <w:r w:rsidR="00672E98">
              <w:rPr>
                <w:rFonts w:ascii="Times New Roman" w:eastAsia="Calibri" w:hAnsi="Times New Roman"/>
                <w:iCs/>
                <w:sz w:val="20"/>
                <w:szCs w:val="18"/>
              </w:rPr>
              <w:t>Генеральным инспекторатом</w:t>
            </w:r>
            <w:r w:rsidRPr="00941957">
              <w:rPr>
                <w:rFonts w:ascii="Times New Roman" w:eastAsia="Calibri" w:hAnsi="Times New Roman"/>
                <w:iCs/>
                <w:sz w:val="20"/>
                <w:szCs w:val="18"/>
              </w:rPr>
              <w:t xml:space="preserve"> пограничной полиции </w:t>
            </w:r>
            <w:r w:rsidRPr="00941957">
              <w:rPr>
                <w:rFonts w:ascii="Times New Roman" w:eastAsia="Calibri" w:hAnsi="Times New Roman"/>
                <w:iCs/>
                <w:sz w:val="20"/>
                <w:szCs w:val="18"/>
              </w:rPr>
              <w:lastRenderedPageBreak/>
              <w:t>Министерства внутренних дел Республики Молдова</w:t>
            </w:r>
            <w:r w:rsidR="00672E98">
              <w:rPr>
                <w:rFonts w:ascii="Times New Roman" w:eastAsia="Calibri" w:hAnsi="Times New Roman"/>
                <w:iCs/>
                <w:sz w:val="20"/>
                <w:szCs w:val="18"/>
              </w:rPr>
              <w:t>,</w:t>
            </w:r>
            <w:r w:rsidRPr="00941957">
              <w:rPr>
                <w:rFonts w:ascii="Times New Roman" w:eastAsia="Calibri" w:hAnsi="Times New Roman"/>
                <w:iCs/>
                <w:sz w:val="20"/>
                <w:szCs w:val="18"/>
              </w:rPr>
              <w:t xml:space="preserve"> Таможенной службой Республики Молдова и </w:t>
            </w:r>
            <w:r w:rsidRPr="00941957">
              <w:rPr>
                <w:rFonts w:ascii="Times New Roman" w:hAnsi="Times New Roman"/>
                <w:sz w:val="20"/>
                <w:szCs w:val="18"/>
              </w:rPr>
              <w:t>Администрацией Государственной пограничной службы Украины</w:t>
            </w:r>
            <w:r w:rsidRPr="00941957">
              <w:rPr>
                <w:rFonts w:ascii="Times New Roman" w:eastAsia="Calibri" w:hAnsi="Times New Roman"/>
                <w:iCs/>
                <w:sz w:val="20"/>
                <w:szCs w:val="18"/>
              </w:rPr>
              <w:t xml:space="preserve"> и Г</w:t>
            </w:r>
            <w:r w:rsidRPr="00941957">
              <w:rPr>
                <w:rFonts w:ascii="Times New Roman" w:hAnsi="Times New Roman"/>
                <w:sz w:val="20"/>
                <w:szCs w:val="18"/>
              </w:rPr>
              <w:t>осударственной фискальной службой Украины</w:t>
            </w:r>
            <w:r w:rsidRPr="00941957">
              <w:rPr>
                <w:rFonts w:ascii="Times New Roman" w:eastAsia="Calibri" w:hAnsi="Times New Roman"/>
                <w:iCs/>
                <w:sz w:val="20"/>
                <w:szCs w:val="18"/>
              </w:rPr>
              <w:t xml:space="preserve"> по вопросам пунктов связи на </w:t>
            </w:r>
            <w:r w:rsidR="00672E98">
              <w:rPr>
                <w:rFonts w:ascii="Times New Roman" w:eastAsia="Calibri" w:hAnsi="Times New Roman"/>
                <w:iCs/>
                <w:sz w:val="20"/>
                <w:szCs w:val="18"/>
              </w:rPr>
              <w:t xml:space="preserve"> молдо-украинской </w:t>
            </w:r>
            <w:r w:rsidRPr="00941957">
              <w:rPr>
                <w:rFonts w:ascii="Times New Roman" w:eastAsia="Calibri" w:hAnsi="Times New Roman"/>
                <w:iCs/>
                <w:sz w:val="20"/>
                <w:szCs w:val="18"/>
              </w:rPr>
              <w:t xml:space="preserve">границе </w:t>
            </w:r>
          </w:p>
        </w:tc>
        <w:tc>
          <w:tcPr>
            <w:tcW w:w="2127" w:type="dxa"/>
            <w:gridSpan w:val="2"/>
          </w:tcPr>
          <w:p w:rsidR="00C070DB" w:rsidRPr="00941957" w:rsidRDefault="00672E98" w:rsidP="0056419B">
            <w:pPr>
              <w:pStyle w:val="ListParagraph"/>
              <w:spacing w:after="0" w:line="240" w:lineRule="auto"/>
              <w:ind w:left="0"/>
              <w:rPr>
                <w:rFonts w:ascii="Times New Roman" w:hAnsi="Times New Roman"/>
                <w:sz w:val="20"/>
                <w:szCs w:val="18"/>
              </w:rPr>
            </w:pPr>
            <w:r w:rsidRPr="00941957">
              <w:rPr>
                <w:rFonts w:ascii="Times New Roman" w:eastAsia="Calibri" w:hAnsi="Times New Roman"/>
                <w:sz w:val="20"/>
                <w:szCs w:val="18"/>
              </w:rPr>
              <w:lastRenderedPageBreak/>
              <w:t xml:space="preserve">Подписанный </w:t>
            </w:r>
            <w:r w:rsidR="00C070DB" w:rsidRPr="00941957">
              <w:rPr>
                <w:rFonts w:ascii="Times New Roman" w:eastAsia="Calibri" w:hAnsi="Times New Roman"/>
                <w:sz w:val="20"/>
                <w:szCs w:val="18"/>
              </w:rPr>
              <w:t>и реализованный</w:t>
            </w:r>
            <w:r w:rsidRPr="00941957">
              <w:rPr>
                <w:rFonts w:ascii="Times New Roman" w:eastAsia="Calibri" w:hAnsi="Times New Roman"/>
                <w:sz w:val="20"/>
                <w:szCs w:val="18"/>
              </w:rPr>
              <w:t xml:space="preserve"> Протокол</w:t>
            </w:r>
          </w:p>
        </w:tc>
        <w:tc>
          <w:tcPr>
            <w:tcW w:w="1990"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C070DB" w:rsidRPr="00941957" w:rsidRDefault="00C070DB" w:rsidP="0056419B">
            <w:pPr>
              <w:spacing w:after="0" w:line="240" w:lineRule="auto"/>
              <w:rPr>
                <w:rFonts w:ascii="Times New Roman" w:eastAsia="Calibri" w:hAnsi="Times New Roman"/>
                <w:sz w:val="20"/>
                <w:szCs w:val="18"/>
              </w:rPr>
            </w:pPr>
            <w:r w:rsidRPr="00941957">
              <w:rPr>
                <w:rFonts w:ascii="Times New Roman" w:hAnsi="Times New Roman"/>
                <w:sz w:val="20"/>
                <w:szCs w:val="18"/>
              </w:rPr>
              <w:t>IV квартал 2019г.</w:t>
            </w:r>
          </w:p>
          <w:p w:rsidR="00C070DB" w:rsidRPr="00941957" w:rsidRDefault="00C070DB" w:rsidP="0056419B">
            <w:pPr>
              <w:spacing w:after="0" w:line="240" w:lineRule="auto"/>
              <w:rPr>
                <w:rFonts w:ascii="Times New Roman" w:hAnsi="Times New Roman"/>
                <w:sz w:val="20"/>
                <w:szCs w:val="18"/>
              </w:rPr>
            </w:pP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r w:rsidR="00672E98">
              <w:rPr>
                <w:rFonts w:ascii="Times New Roman" w:hAnsi="Times New Roman"/>
                <w:sz w:val="20"/>
                <w:szCs w:val="18"/>
              </w:rPr>
              <w:t>;</w:t>
            </w:r>
          </w:p>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C070DB" w:rsidRPr="00941957" w:rsidTr="001171E1">
        <w:trPr>
          <w:trHeight w:val="440"/>
        </w:trPr>
        <w:tc>
          <w:tcPr>
            <w:tcW w:w="535" w:type="dxa"/>
            <w:vMerge/>
          </w:tcPr>
          <w:p w:rsidR="00C070DB" w:rsidRPr="00941957" w:rsidRDefault="00C070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C070DB" w:rsidRPr="00941957" w:rsidRDefault="00C070DB" w:rsidP="0056419B">
            <w:pPr>
              <w:autoSpaceDE w:val="0"/>
              <w:autoSpaceDN w:val="0"/>
              <w:adjustRightInd w:val="0"/>
              <w:spacing w:after="0" w:line="240" w:lineRule="auto"/>
              <w:rPr>
                <w:rFonts w:ascii="Times New Roman" w:eastAsia="Calibri" w:hAnsi="Times New Roman"/>
                <w:iCs/>
                <w:sz w:val="20"/>
                <w:szCs w:val="18"/>
              </w:rPr>
            </w:pPr>
            <w:r w:rsidRPr="00941957">
              <w:rPr>
                <w:rFonts w:ascii="Times New Roman" w:eastAsia="Calibri" w:hAnsi="Times New Roman"/>
                <w:b/>
                <w:iCs/>
                <w:sz w:val="20"/>
                <w:szCs w:val="18"/>
              </w:rPr>
              <w:t xml:space="preserve">I32. </w:t>
            </w:r>
            <w:r w:rsidRPr="00941957">
              <w:rPr>
                <w:rFonts w:ascii="Times New Roman" w:eastAsia="Calibri" w:hAnsi="Times New Roman"/>
                <w:iCs/>
                <w:sz w:val="20"/>
                <w:szCs w:val="18"/>
              </w:rPr>
              <w:t xml:space="preserve">Подписание и реализация Соглашения между Правительством Республики Молдова и Кабинетом Министров Украины о сотрудничестве в проведении совместного контроля лиц, транспортных средств и товаров на </w:t>
            </w:r>
            <w:r w:rsidR="00672E98">
              <w:rPr>
                <w:rFonts w:ascii="Times New Roman" w:eastAsia="Calibri" w:hAnsi="Times New Roman"/>
                <w:iCs/>
                <w:sz w:val="20"/>
                <w:szCs w:val="18"/>
              </w:rPr>
              <w:t xml:space="preserve">молдо-украинской </w:t>
            </w:r>
            <w:r w:rsidRPr="00941957">
              <w:rPr>
                <w:rFonts w:ascii="Times New Roman" w:eastAsia="Calibri" w:hAnsi="Times New Roman"/>
                <w:iCs/>
                <w:sz w:val="20"/>
                <w:szCs w:val="18"/>
              </w:rPr>
              <w:t xml:space="preserve">границе </w:t>
            </w:r>
          </w:p>
        </w:tc>
        <w:tc>
          <w:tcPr>
            <w:tcW w:w="2127" w:type="dxa"/>
            <w:gridSpan w:val="2"/>
          </w:tcPr>
          <w:p w:rsidR="00C070DB" w:rsidRPr="001E0F37" w:rsidRDefault="001E0F37" w:rsidP="0056419B">
            <w:pPr>
              <w:pStyle w:val="ListParagraph"/>
              <w:spacing w:after="0" w:line="240" w:lineRule="auto"/>
              <w:ind w:left="0"/>
              <w:rPr>
                <w:rFonts w:ascii="Times New Roman" w:hAnsi="Times New Roman"/>
                <w:sz w:val="20"/>
                <w:szCs w:val="18"/>
                <w:lang w:val="en-US"/>
              </w:rPr>
            </w:pPr>
            <w:r w:rsidRPr="00941957">
              <w:rPr>
                <w:rFonts w:ascii="Times New Roman" w:eastAsia="Calibri" w:hAnsi="Times New Roman"/>
                <w:sz w:val="20"/>
                <w:szCs w:val="18"/>
              </w:rPr>
              <w:t xml:space="preserve">Подписанное </w:t>
            </w:r>
            <w:r w:rsidR="00C070DB" w:rsidRPr="00941957">
              <w:rPr>
                <w:rFonts w:ascii="Times New Roman" w:eastAsia="Calibri" w:hAnsi="Times New Roman"/>
                <w:sz w:val="20"/>
                <w:szCs w:val="18"/>
              </w:rPr>
              <w:t xml:space="preserve">и реализованное </w:t>
            </w:r>
            <w:r w:rsidRPr="00941957">
              <w:rPr>
                <w:rFonts w:ascii="Times New Roman" w:eastAsia="Calibri" w:hAnsi="Times New Roman"/>
                <w:sz w:val="20"/>
                <w:szCs w:val="18"/>
              </w:rPr>
              <w:t>Соглашение</w:t>
            </w:r>
          </w:p>
        </w:tc>
        <w:tc>
          <w:tcPr>
            <w:tcW w:w="1990"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2019г.</w:t>
            </w: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осуществления расходов</w:t>
            </w:r>
          </w:p>
        </w:tc>
      </w:tr>
      <w:tr w:rsidR="00C070DB" w:rsidRPr="00941957" w:rsidTr="001171E1">
        <w:trPr>
          <w:trHeight w:val="440"/>
        </w:trPr>
        <w:tc>
          <w:tcPr>
            <w:tcW w:w="535" w:type="dxa"/>
            <w:vMerge/>
          </w:tcPr>
          <w:p w:rsidR="00C070DB" w:rsidRPr="00941957" w:rsidRDefault="00C070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70DB" w:rsidRPr="00941957" w:rsidRDefault="009A6EB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Улучшение совместного управления </w:t>
            </w:r>
            <w:r w:rsidR="00217BDF">
              <w:rPr>
                <w:rFonts w:ascii="Times New Roman" w:eastAsia="Times New Roman" w:hAnsi="Times New Roman" w:cs="Times New Roman"/>
                <w:color w:val="auto"/>
                <w:sz w:val="20"/>
                <w:szCs w:val="20"/>
                <w:lang w:val="ru-RU"/>
              </w:rPr>
              <w:t xml:space="preserve">границами на </w:t>
            </w:r>
            <w:r w:rsidRPr="00941957">
              <w:rPr>
                <w:rFonts w:ascii="Times New Roman" w:eastAsia="Times New Roman" w:hAnsi="Times New Roman" w:cs="Times New Roman"/>
                <w:color w:val="auto"/>
                <w:sz w:val="20"/>
                <w:szCs w:val="20"/>
                <w:lang w:val="ru-RU"/>
              </w:rPr>
              <w:t>границ</w:t>
            </w:r>
            <w:r w:rsidR="001E0F37">
              <w:rPr>
                <w:rFonts w:ascii="Times New Roman" w:eastAsia="Times New Roman" w:hAnsi="Times New Roman" w:cs="Times New Roman"/>
                <w:color w:val="auto"/>
                <w:sz w:val="20"/>
                <w:szCs w:val="20"/>
                <w:lang w:val="ru-RU"/>
              </w:rPr>
              <w:t>е</w:t>
            </w:r>
            <w:r w:rsidR="00DD75A7" w:rsidRPr="00941957">
              <w:rPr>
                <w:rFonts w:ascii="Times New Roman" w:eastAsia="Times New Roman" w:hAnsi="Times New Roman" w:cs="Times New Roman"/>
                <w:color w:val="auto"/>
                <w:sz w:val="20"/>
                <w:szCs w:val="20"/>
                <w:lang w:val="ru-RU"/>
              </w:rPr>
              <w:t>между ЕС и Республикой Молдова, включая совместные пограничные проверки</w:t>
            </w:r>
            <w:r w:rsidR="00447FA0">
              <w:rPr>
                <w:rFonts w:ascii="Times New Roman" w:eastAsia="Times New Roman" w:hAnsi="Times New Roman" w:cs="Times New Roman"/>
                <w:color w:val="auto"/>
                <w:sz w:val="20"/>
                <w:szCs w:val="20"/>
                <w:lang w:val="ru-RU"/>
              </w:rPr>
              <w:t xml:space="preserve"> на границе</w:t>
            </w:r>
            <w:r w:rsidR="00DD75A7" w:rsidRPr="00941957">
              <w:rPr>
                <w:rFonts w:ascii="Times New Roman" w:eastAsia="Times New Roman" w:hAnsi="Times New Roman" w:cs="Times New Roman"/>
                <w:color w:val="auto"/>
                <w:sz w:val="20"/>
                <w:szCs w:val="20"/>
                <w:lang w:val="ru-RU"/>
              </w:rPr>
              <w:t xml:space="preserve"> и обмен информацией (</w:t>
            </w:r>
            <w:r w:rsidR="00447FA0">
              <w:rPr>
                <w:rFonts w:ascii="Times New Roman" w:eastAsia="Times New Roman" w:hAnsi="Times New Roman" w:cs="Times New Roman"/>
                <w:color w:val="auto"/>
                <w:sz w:val="20"/>
                <w:szCs w:val="20"/>
                <w:lang w:val="ru-RU"/>
              </w:rPr>
              <w:t>в том числе</w:t>
            </w:r>
            <w:r w:rsidR="00DD75A7" w:rsidRPr="00941957">
              <w:rPr>
                <w:rFonts w:ascii="Times New Roman" w:eastAsia="Times New Roman" w:hAnsi="Times New Roman" w:cs="Times New Roman"/>
                <w:color w:val="auto"/>
                <w:sz w:val="20"/>
                <w:szCs w:val="20"/>
                <w:lang w:val="ru-RU"/>
              </w:rPr>
              <w:t xml:space="preserve"> до прибытия)</w:t>
            </w:r>
          </w:p>
        </w:tc>
        <w:tc>
          <w:tcPr>
            <w:tcW w:w="2647"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eastAsia="Calibri" w:hAnsi="Times New Roman"/>
                <w:b/>
                <w:iCs/>
                <w:sz w:val="20"/>
                <w:szCs w:val="18"/>
              </w:rPr>
              <w:t xml:space="preserve">I33. </w:t>
            </w:r>
            <w:r w:rsidRPr="00941957">
              <w:rPr>
                <w:rFonts w:ascii="Times New Roman" w:eastAsia="Calibri" w:hAnsi="Times New Roman"/>
                <w:iCs/>
                <w:sz w:val="20"/>
                <w:szCs w:val="18"/>
              </w:rPr>
              <w:t>Продолжение сотрудничества с соседними странами для завершения процесса демаркации государственной границы</w:t>
            </w:r>
          </w:p>
        </w:tc>
        <w:tc>
          <w:tcPr>
            <w:tcW w:w="2127" w:type="dxa"/>
            <w:gridSpan w:val="2"/>
          </w:tcPr>
          <w:p w:rsidR="00C070DB" w:rsidRPr="00941957" w:rsidRDefault="00C070DB" w:rsidP="0056419B">
            <w:pPr>
              <w:pStyle w:val="ListParagraph"/>
              <w:spacing w:after="0" w:line="240" w:lineRule="auto"/>
              <w:ind w:left="0"/>
              <w:rPr>
                <w:rFonts w:ascii="Times New Roman" w:eastAsia="Calibri" w:hAnsi="Times New Roman"/>
                <w:sz w:val="20"/>
                <w:szCs w:val="18"/>
              </w:rPr>
            </w:pPr>
            <w:r w:rsidRPr="00941957">
              <w:rPr>
                <w:rFonts w:ascii="Times New Roman" w:eastAsia="Calibri" w:hAnsi="Times New Roman"/>
                <w:sz w:val="20"/>
                <w:szCs w:val="18"/>
              </w:rPr>
              <w:t>Проведенная линия государственной границы на местности</w:t>
            </w:r>
            <w:r w:rsidR="00447FA0">
              <w:rPr>
                <w:rFonts w:ascii="Times New Roman" w:eastAsia="Calibri" w:hAnsi="Times New Roman"/>
                <w:sz w:val="20"/>
                <w:szCs w:val="18"/>
              </w:rPr>
              <w:t>;</w:t>
            </w:r>
          </w:p>
          <w:p w:rsidR="00C070DB" w:rsidRPr="00941957" w:rsidRDefault="00042736" w:rsidP="0056419B">
            <w:pPr>
              <w:pStyle w:val="ListParagraph"/>
              <w:spacing w:after="0" w:line="240" w:lineRule="auto"/>
              <w:ind w:left="0"/>
              <w:rPr>
                <w:rFonts w:ascii="Times New Roman" w:hAnsi="Times New Roman"/>
                <w:sz w:val="20"/>
                <w:szCs w:val="18"/>
              </w:rPr>
            </w:pPr>
            <w:r>
              <w:rPr>
                <w:rFonts w:ascii="Times New Roman" w:eastAsia="Calibri" w:hAnsi="Times New Roman"/>
                <w:sz w:val="20"/>
                <w:szCs w:val="18"/>
              </w:rPr>
              <w:t>Разработанные</w:t>
            </w:r>
            <w:r w:rsidR="00C070DB" w:rsidRPr="00941957">
              <w:rPr>
                <w:rFonts w:ascii="Times New Roman" w:eastAsia="Calibri" w:hAnsi="Times New Roman"/>
                <w:sz w:val="20"/>
                <w:szCs w:val="18"/>
              </w:rPr>
              <w:t xml:space="preserve"> итоговые документы о демаркации </w:t>
            </w:r>
          </w:p>
        </w:tc>
        <w:tc>
          <w:tcPr>
            <w:tcW w:w="1990"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2019г.</w:t>
            </w: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бюджета </w:t>
            </w:r>
            <w:r w:rsidR="00042736">
              <w:rPr>
                <w:rFonts w:ascii="Times New Roman" w:hAnsi="Times New Roman"/>
                <w:sz w:val="20"/>
                <w:szCs w:val="18"/>
              </w:rPr>
              <w:t>органа власти;</w:t>
            </w:r>
          </w:p>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69485A" w:rsidRPr="00941957" w:rsidTr="001171E1">
        <w:trPr>
          <w:trHeight w:val="260"/>
        </w:trPr>
        <w:tc>
          <w:tcPr>
            <w:tcW w:w="535" w:type="dxa"/>
            <w:vMerge/>
          </w:tcPr>
          <w:p w:rsidR="0069485A" w:rsidRPr="00941957" w:rsidRDefault="0069485A"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69485A" w:rsidRPr="00941957" w:rsidRDefault="0069485A" w:rsidP="0056419B">
            <w:pPr>
              <w:pStyle w:val="Normal2"/>
              <w:spacing w:after="0" w:line="240" w:lineRule="auto"/>
              <w:rPr>
                <w:rFonts w:ascii="Times New Roman" w:eastAsia="Times New Roman" w:hAnsi="Times New Roman" w:cs="Times New Roman"/>
                <w:b/>
                <w:color w:val="auto"/>
                <w:sz w:val="20"/>
                <w:szCs w:val="20"/>
                <w:lang w:val="ru-RU"/>
              </w:rPr>
            </w:pPr>
          </w:p>
          <w:p w:rsidR="0069485A" w:rsidRPr="00941957" w:rsidRDefault="0069485A" w:rsidP="0056419B">
            <w:pPr>
              <w:pStyle w:val="Normal2"/>
              <w:widowControl w:val="0"/>
              <w:spacing w:after="0"/>
              <w:rPr>
                <w:rFonts w:ascii="Times New Roman" w:eastAsia="Times New Roman" w:hAnsi="Times New Roman" w:cs="Times New Roman"/>
                <w:b/>
                <w:color w:val="auto"/>
                <w:sz w:val="20"/>
                <w:szCs w:val="20"/>
                <w:lang w:val="ru-RU"/>
              </w:rPr>
            </w:pPr>
          </w:p>
        </w:tc>
        <w:tc>
          <w:tcPr>
            <w:tcW w:w="2491" w:type="dxa"/>
            <w:gridSpan w:val="2"/>
          </w:tcPr>
          <w:p w:rsidR="0069485A" w:rsidRPr="00941957" w:rsidRDefault="0069485A"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Pr>
          <w:p w:rsidR="0069485A" w:rsidRPr="00941957" w:rsidRDefault="0069485A"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34.</w:t>
            </w:r>
            <w:r w:rsidRPr="00941957">
              <w:rPr>
                <w:rFonts w:ascii="Times New Roman" w:eastAsia="Times New Roman" w:hAnsi="Times New Roman" w:cs="Times New Roman"/>
                <w:color w:val="auto"/>
                <w:sz w:val="20"/>
                <w:szCs w:val="20"/>
              </w:rPr>
              <w:t xml:space="preserve"> Переговоры по проекту Протокола между </w:t>
            </w:r>
            <w:r w:rsidR="00042736">
              <w:rPr>
                <w:rFonts w:ascii="Times New Roman" w:eastAsia="Times New Roman" w:hAnsi="Times New Roman" w:cs="Times New Roman"/>
                <w:color w:val="auto"/>
                <w:sz w:val="20"/>
                <w:szCs w:val="20"/>
              </w:rPr>
              <w:t xml:space="preserve">Генеральным инспекторатом Пограничной полиции Министерства внутренних </w:t>
            </w:r>
            <w:r w:rsidR="00042736">
              <w:rPr>
                <w:rFonts w:ascii="Times New Roman" w:eastAsia="Times New Roman" w:hAnsi="Times New Roman" w:cs="Times New Roman"/>
                <w:color w:val="auto"/>
                <w:sz w:val="20"/>
                <w:szCs w:val="20"/>
              </w:rPr>
              <w:lastRenderedPageBreak/>
              <w:t xml:space="preserve">дел </w:t>
            </w:r>
            <w:r w:rsidRPr="00941957">
              <w:rPr>
                <w:rFonts w:ascii="Times New Roman" w:eastAsia="Times New Roman" w:hAnsi="Times New Roman" w:cs="Times New Roman"/>
                <w:color w:val="auto"/>
                <w:sz w:val="20"/>
                <w:szCs w:val="20"/>
              </w:rPr>
              <w:t xml:space="preserve">Республики Молдова и </w:t>
            </w:r>
            <w:r w:rsidR="00042736">
              <w:rPr>
                <w:rFonts w:ascii="Times New Roman" w:eastAsia="Times New Roman" w:hAnsi="Times New Roman" w:cs="Times New Roman"/>
                <w:color w:val="auto"/>
                <w:sz w:val="20"/>
                <w:szCs w:val="20"/>
              </w:rPr>
              <w:t>Генеральным инспекторатом Пограничной полиции Министерства администрации и внутренних дел</w:t>
            </w:r>
            <w:r w:rsidRPr="00941957">
              <w:rPr>
                <w:rFonts w:ascii="Times New Roman" w:eastAsia="Times New Roman" w:hAnsi="Times New Roman" w:cs="Times New Roman"/>
                <w:color w:val="auto"/>
                <w:sz w:val="20"/>
                <w:szCs w:val="20"/>
              </w:rPr>
              <w:t xml:space="preserve">Румынии относительно создания и деятельности совместных патрульных </w:t>
            </w:r>
            <w:r w:rsidR="00042736">
              <w:rPr>
                <w:rFonts w:ascii="Times New Roman" w:eastAsia="Times New Roman" w:hAnsi="Times New Roman" w:cs="Times New Roman"/>
                <w:color w:val="auto"/>
                <w:sz w:val="20"/>
                <w:szCs w:val="20"/>
              </w:rPr>
              <w:t>бригад</w:t>
            </w:r>
            <w:r w:rsidRPr="00941957">
              <w:rPr>
                <w:rFonts w:ascii="Times New Roman" w:eastAsia="Times New Roman" w:hAnsi="Times New Roman" w:cs="Times New Roman"/>
                <w:color w:val="auto"/>
                <w:sz w:val="20"/>
                <w:szCs w:val="20"/>
              </w:rPr>
              <w:t xml:space="preserve"> на общей государственной границе</w:t>
            </w:r>
          </w:p>
        </w:tc>
        <w:tc>
          <w:tcPr>
            <w:tcW w:w="2127" w:type="dxa"/>
            <w:gridSpan w:val="2"/>
          </w:tcPr>
          <w:p w:rsidR="0069485A" w:rsidRPr="00941957" w:rsidRDefault="0069485A"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Согласованный проект протокола </w:t>
            </w:r>
          </w:p>
        </w:tc>
        <w:tc>
          <w:tcPr>
            <w:tcW w:w="1990" w:type="dxa"/>
          </w:tcPr>
          <w:p w:rsidR="0069485A" w:rsidRPr="00941957" w:rsidRDefault="0069485A"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69485A" w:rsidRPr="00941957" w:rsidRDefault="0069485A"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 г.</w:t>
            </w:r>
          </w:p>
        </w:tc>
        <w:tc>
          <w:tcPr>
            <w:tcW w:w="1494" w:type="dxa"/>
          </w:tcPr>
          <w:p w:rsidR="0069485A" w:rsidRPr="00941957" w:rsidRDefault="0069485A"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бюджета </w:t>
            </w:r>
            <w:r w:rsidR="00827F23">
              <w:rPr>
                <w:rFonts w:ascii="Times New Roman" w:hAnsi="Times New Roman"/>
                <w:sz w:val="20"/>
                <w:szCs w:val="18"/>
              </w:rPr>
              <w:t>органа власти</w:t>
            </w:r>
          </w:p>
          <w:p w:rsidR="0069485A" w:rsidRPr="00941957" w:rsidRDefault="0069485A" w:rsidP="0056419B">
            <w:pPr>
              <w:pStyle w:val="Normal2"/>
              <w:spacing w:after="0" w:line="240" w:lineRule="auto"/>
              <w:rPr>
                <w:rFonts w:ascii="Times New Roman" w:eastAsia="Times New Roman" w:hAnsi="Times New Roman" w:cs="Times New Roman"/>
                <w:color w:val="auto"/>
                <w:sz w:val="20"/>
                <w:szCs w:val="20"/>
                <w:lang w:val="ru-RU"/>
              </w:rPr>
            </w:pPr>
          </w:p>
        </w:tc>
      </w:tr>
      <w:tr w:rsidR="0069485A" w:rsidRPr="00941957" w:rsidTr="001171E1">
        <w:trPr>
          <w:trHeight w:val="260"/>
        </w:trPr>
        <w:tc>
          <w:tcPr>
            <w:tcW w:w="535" w:type="dxa"/>
            <w:vMerge/>
          </w:tcPr>
          <w:p w:rsidR="0069485A" w:rsidRPr="00941957" w:rsidRDefault="0069485A"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69485A" w:rsidRPr="00941957" w:rsidRDefault="0069485A"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69485A" w:rsidRPr="00941957" w:rsidRDefault="0069485A" w:rsidP="0056419B">
            <w:pPr>
              <w:pStyle w:val="Normal2"/>
              <w:keepNext/>
              <w:keepLines/>
              <w:spacing w:after="0" w:line="240" w:lineRule="auto"/>
              <w:outlineLvl w:val="2"/>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Дальнейший доступ к инфраструктуре, техническому оборудованию, информационным системам и адекватным финансовым и людским ресурсам в соответствии со Стратегией комплексного управления границей (КУГ) и Планом действий Республики Молдова</w:t>
            </w:r>
          </w:p>
        </w:tc>
        <w:tc>
          <w:tcPr>
            <w:tcW w:w="2647" w:type="dxa"/>
          </w:tcPr>
          <w:p w:rsidR="0069485A" w:rsidRPr="00941957" w:rsidRDefault="0069485A" w:rsidP="0056419B">
            <w:pPr>
              <w:pStyle w:val="Normal12"/>
              <w:spacing w:after="0" w:line="240" w:lineRule="auto"/>
              <w:rPr>
                <w:rFonts w:ascii="Times New Roman" w:eastAsia="Times New Roman" w:hAnsi="Times New Roman" w:cs="Times New Roman"/>
                <w:color w:val="auto"/>
                <w:sz w:val="20"/>
                <w:szCs w:val="20"/>
              </w:rPr>
            </w:pPr>
            <w:r w:rsidRPr="00B80406">
              <w:rPr>
                <w:rFonts w:ascii="Times New Roman" w:eastAsia="Times New Roman" w:hAnsi="Times New Roman" w:cs="Times New Roman"/>
                <w:b/>
                <w:color w:val="auto"/>
                <w:sz w:val="20"/>
                <w:szCs w:val="20"/>
                <w:lang w:val="it-IT"/>
              </w:rPr>
              <w:t>I</w:t>
            </w:r>
            <w:r w:rsidRPr="00B80406">
              <w:rPr>
                <w:rFonts w:ascii="Times New Roman" w:eastAsia="Times New Roman" w:hAnsi="Times New Roman" w:cs="Times New Roman"/>
                <w:b/>
                <w:color w:val="auto"/>
                <w:sz w:val="20"/>
                <w:szCs w:val="20"/>
              </w:rPr>
              <w:t>35.</w:t>
            </w:r>
            <w:r w:rsidRPr="00B80406">
              <w:rPr>
                <w:rFonts w:ascii="Times New Roman" w:eastAsia="Times New Roman" w:hAnsi="Times New Roman" w:cs="Times New Roman"/>
                <w:color w:val="auto"/>
                <w:sz w:val="20"/>
                <w:szCs w:val="20"/>
              </w:rPr>
              <w:t xml:space="preserve"> Развитие</w:t>
            </w:r>
            <w:r w:rsidRPr="00941957">
              <w:rPr>
                <w:rFonts w:ascii="Times New Roman" w:eastAsia="Times New Roman" w:hAnsi="Times New Roman" w:cs="Times New Roman"/>
                <w:color w:val="auto"/>
                <w:sz w:val="20"/>
                <w:szCs w:val="20"/>
              </w:rPr>
              <w:t xml:space="preserve"> инфраструктуры государственной границы, наращивание потенциала</w:t>
            </w:r>
          </w:p>
          <w:p w:rsidR="0069485A" w:rsidRPr="00941957" w:rsidRDefault="0069485A"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для поддержания технического обслуживания управляемых систем и оборудования</w:t>
            </w:r>
          </w:p>
        </w:tc>
        <w:tc>
          <w:tcPr>
            <w:tcW w:w="2127" w:type="dxa"/>
            <w:gridSpan w:val="2"/>
          </w:tcPr>
          <w:p w:rsidR="0069485A" w:rsidRPr="00941957" w:rsidRDefault="0069485A"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Перестроеные и введеные в эксплуатацию подразделения из состава </w:t>
            </w:r>
            <w:r w:rsidR="00B80406">
              <w:rPr>
                <w:rFonts w:ascii="Times New Roman" w:eastAsia="Times New Roman" w:hAnsi="Times New Roman" w:cs="Times New Roman"/>
                <w:color w:val="auto"/>
                <w:sz w:val="20"/>
                <w:szCs w:val="20"/>
                <w:lang w:val="ru-RU"/>
              </w:rPr>
              <w:t>Генерального инспектората Пограничной полиции;</w:t>
            </w:r>
          </w:p>
          <w:p w:rsidR="0069485A" w:rsidRPr="00941957" w:rsidRDefault="001214F8" w:rsidP="0056419B">
            <w:pPr>
              <w:pStyle w:val="Normal2"/>
              <w:spacing w:after="0" w:line="240" w:lineRule="auto"/>
              <w:jc w:val="both"/>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Обслуживание</w:t>
            </w:r>
            <w:r w:rsidR="0069485A" w:rsidRPr="00941957">
              <w:rPr>
                <w:rFonts w:ascii="Times New Roman" w:eastAsia="Times New Roman" w:hAnsi="Times New Roman" w:cs="Times New Roman"/>
                <w:color w:val="auto"/>
                <w:sz w:val="20"/>
                <w:szCs w:val="20"/>
                <w:lang w:val="ru-RU"/>
              </w:rPr>
              <w:t xml:space="preserve"> ИТ-инфраструктуры, информационных систем, фиксированных и мобильных систем видеонаблюдения</w:t>
            </w:r>
            <w:r>
              <w:rPr>
                <w:rFonts w:ascii="Times New Roman" w:eastAsia="Times New Roman" w:hAnsi="Times New Roman" w:cs="Times New Roman"/>
                <w:color w:val="auto"/>
                <w:sz w:val="20"/>
                <w:szCs w:val="20"/>
                <w:lang w:val="ru-RU"/>
              </w:rPr>
              <w:t xml:space="preserve"> обеспечивается;</w:t>
            </w:r>
          </w:p>
          <w:p w:rsidR="0069485A" w:rsidRPr="00941957" w:rsidRDefault="001214F8" w:rsidP="0056419B">
            <w:pPr>
              <w:pStyle w:val="Normal2"/>
              <w:spacing w:after="0" w:line="240" w:lineRule="auto"/>
              <w:rPr>
                <w:rFonts w:ascii="Times New Roman" w:eastAsia="Times New Roman" w:hAnsi="Times New Roman" w:cs="Times New Roman"/>
                <w:color w:val="auto"/>
                <w:sz w:val="20"/>
                <w:szCs w:val="20"/>
                <w:lang w:val="en-US"/>
              </w:rPr>
            </w:pPr>
            <w:r w:rsidRPr="00941957">
              <w:rPr>
                <w:rFonts w:ascii="Times New Roman" w:eastAsia="Times New Roman" w:hAnsi="Times New Roman" w:cs="Times New Roman"/>
                <w:color w:val="auto"/>
                <w:sz w:val="20"/>
                <w:szCs w:val="20"/>
                <w:lang w:val="en-US"/>
              </w:rPr>
              <w:t xml:space="preserve">Фиксированная </w:t>
            </w:r>
            <w:r w:rsidR="0069485A" w:rsidRPr="00941957">
              <w:rPr>
                <w:rFonts w:ascii="Times New Roman" w:eastAsia="Times New Roman" w:hAnsi="Times New Roman" w:cs="Times New Roman"/>
                <w:color w:val="auto"/>
                <w:sz w:val="20"/>
                <w:szCs w:val="20"/>
                <w:lang w:val="en-US"/>
              </w:rPr>
              <w:t>сеть связи</w:t>
            </w:r>
            <w:r w:rsidRPr="00941957">
              <w:rPr>
                <w:rFonts w:ascii="Times New Roman" w:eastAsia="Times New Roman" w:hAnsi="Times New Roman" w:cs="Times New Roman"/>
                <w:color w:val="auto"/>
                <w:sz w:val="20"/>
                <w:szCs w:val="20"/>
                <w:lang w:val="ru-RU"/>
              </w:rPr>
              <w:t xml:space="preserve"> расширен</w:t>
            </w:r>
            <w:r>
              <w:rPr>
                <w:rFonts w:ascii="Times New Roman" w:eastAsia="Times New Roman" w:hAnsi="Times New Roman" w:cs="Times New Roman"/>
                <w:color w:val="auto"/>
                <w:sz w:val="20"/>
                <w:szCs w:val="20"/>
                <w:lang w:val="ru-RU"/>
              </w:rPr>
              <w:t>а</w:t>
            </w:r>
          </w:p>
        </w:tc>
        <w:tc>
          <w:tcPr>
            <w:tcW w:w="1990" w:type="dxa"/>
          </w:tcPr>
          <w:p w:rsidR="0069485A" w:rsidRPr="00941957" w:rsidRDefault="0069485A"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69485A" w:rsidRPr="00941957" w:rsidRDefault="0069485A" w:rsidP="0056419B">
            <w:pPr>
              <w:spacing w:after="0" w:line="240" w:lineRule="auto"/>
              <w:rPr>
                <w:rFonts w:ascii="Times New Roman" w:hAnsi="Times New Roman"/>
                <w:sz w:val="20"/>
                <w:szCs w:val="18"/>
              </w:rPr>
            </w:pPr>
            <w:r w:rsidRPr="00941957">
              <w:rPr>
                <w:rFonts w:ascii="Times New Roman" w:hAnsi="Times New Roman"/>
                <w:sz w:val="20"/>
                <w:szCs w:val="18"/>
              </w:rPr>
              <w:t>IV квартал ежегодно</w:t>
            </w:r>
          </w:p>
        </w:tc>
        <w:tc>
          <w:tcPr>
            <w:tcW w:w="1494" w:type="dxa"/>
          </w:tcPr>
          <w:p w:rsidR="0069485A" w:rsidRPr="00941957" w:rsidRDefault="00BA539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Проекты внешней помощи</w:t>
            </w:r>
          </w:p>
          <w:p w:rsidR="00BA539C" w:rsidRPr="001214F8" w:rsidRDefault="001214F8"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и в</w:t>
            </w:r>
            <w:r w:rsidR="00BA539C" w:rsidRPr="00941957">
              <w:rPr>
                <w:rFonts w:ascii="Times New Roman" w:hAnsi="Times New Roman"/>
                <w:sz w:val="20"/>
                <w:szCs w:val="18"/>
              </w:rPr>
              <w:t xml:space="preserve"> пределах бюджета </w:t>
            </w:r>
            <w:r>
              <w:rPr>
                <w:rFonts w:ascii="Times New Roman" w:hAnsi="Times New Roman"/>
                <w:sz w:val="20"/>
                <w:szCs w:val="18"/>
                <w:lang w:val="ru-RU"/>
              </w:rPr>
              <w:t xml:space="preserve">органа </w:t>
            </w:r>
            <w:r w:rsidR="006549A3">
              <w:rPr>
                <w:rFonts w:ascii="Times New Roman" w:hAnsi="Times New Roman"/>
                <w:sz w:val="20"/>
                <w:szCs w:val="18"/>
                <w:lang w:val="ru-RU"/>
              </w:rPr>
              <w:t>власти</w:t>
            </w:r>
          </w:p>
          <w:p w:rsidR="00BA539C" w:rsidRPr="00941957" w:rsidRDefault="00BA539C" w:rsidP="0056419B">
            <w:pPr>
              <w:pStyle w:val="Normal2"/>
              <w:spacing w:after="0" w:line="240" w:lineRule="auto"/>
              <w:rPr>
                <w:rFonts w:ascii="Times New Roman" w:eastAsia="Times New Roman" w:hAnsi="Times New Roman" w:cs="Times New Roman"/>
                <w:color w:val="auto"/>
                <w:sz w:val="20"/>
                <w:szCs w:val="20"/>
                <w:lang w:val="ru-RU"/>
              </w:rPr>
            </w:pPr>
          </w:p>
        </w:tc>
      </w:tr>
      <w:tr w:rsidR="0069485A" w:rsidRPr="00941957" w:rsidTr="001171E1">
        <w:trPr>
          <w:trHeight w:val="260"/>
        </w:trPr>
        <w:tc>
          <w:tcPr>
            <w:tcW w:w="535" w:type="dxa"/>
            <w:vMerge/>
          </w:tcPr>
          <w:p w:rsidR="0069485A" w:rsidRPr="00941957" w:rsidRDefault="0069485A"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69485A" w:rsidRPr="00941957" w:rsidRDefault="0069485A"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69485A" w:rsidRPr="00941957" w:rsidRDefault="0069485A"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Укрепление системы менеджмента границы на национальном уровне</w:t>
            </w:r>
          </w:p>
        </w:tc>
        <w:tc>
          <w:tcPr>
            <w:tcW w:w="2647" w:type="dxa"/>
          </w:tcPr>
          <w:p w:rsidR="0069485A" w:rsidRPr="00ED4482" w:rsidRDefault="0069485A"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36.</w:t>
            </w:r>
            <w:r w:rsidRPr="00941957">
              <w:rPr>
                <w:rFonts w:ascii="Times New Roman" w:eastAsia="Times New Roman" w:hAnsi="Times New Roman" w:cs="Times New Roman"/>
                <w:color w:val="auto"/>
                <w:sz w:val="20"/>
                <w:szCs w:val="20"/>
              </w:rPr>
              <w:t xml:space="preserve"> Укрепление действующей национальной системы с точки зрения процедур, оснащения и подготовки </w:t>
            </w:r>
            <w:r w:rsidR="0042526D">
              <w:rPr>
                <w:rFonts w:ascii="Times New Roman" w:eastAsia="Times New Roman" w:hAnsi="Times New Roman" w:cs="Times New Roman"/>
                <w:color w:val="auto"/>
                <w:sz w:val="20"/>
                <w:szCs w:val="20"/>
              </w:rPr>
              <w:t>персонала</w:t>
            </w:r>
          </w:p>
          <w:p w:rsidR="00ED4482" w:rsidRPr="00ED4482" w:rsidRDefault="00ED4482" w:rsidP="0056419B">
            <w:pPr>
              <w:pStyle w:val="Normal12"/>
              <w:spacing w:after="0" w:line="240" w:lineRule="auto"/>
              <w:jc w:val="both"/>
              <w:rPr>
                <w:rFonts w:ascii="Times New Roman" w:eastAsia="Times New Roman" w:hAnsi="Times New Roman" w:cs="Times New Roman"/>
                <w:color w:val="auto"/>
                <w:sz w:val="20"/>
                <w:szCs w:val="20"/>
              </w:rPr>
            </w:pPr>
          </w:p>
        </w:tc>
        <w:tc>
          <w:tcPr>
            <w:tcW w:w="2127" w:type="dxa"/>
            <w:gridSpan w:val="2"/>
          </w:tcPr>
          <w:p w:rsidR="0069485A" w:rsidRPr="00941957" w:rsidRDefault="0069485A"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Функциональная национальная система</w:t>
            </w:r>
          </w:p>
        </w:tc>
        <w:tc>
          <w:tcPr>
            <w:tcW w:w="1990" w:type="dxa"/>
          </w:tcPr>
          <w:p w:rsidR="0069485A" w:rsidRPr="00941957" w:rsidRDefault="0069485A"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69485A" w:rsidRPr="00941957" w:rsidRDefault="0069485A"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 г.</w:t>
            </w:r>
          </w:p>
        </w:tc>
        <w:tc>
          <w:tcPr>
            <w:tcW w:w="1494" w:type="dxa"/>
          </w:tcPr>
          <w:p w:rsidR="00BA539C" w:rsidRPr="00941957" w:rsidRDefault="00BA539C"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бюджета </w:t>
            </w:r>
            <w:r w:rsidR="0042526D">
              <w:rPr>
                <w:rFonts w:ascii="Times New Roman" w:hAnsi="Times New Roman"/>
                <w:sz w:val="20"/>
                <w:szCs w:val="18"/>
              </w:rPr>
              <w:t>органа</w:t>
            </w:r>
            <w:r w:rsidR="006549A3">
              <w:rPr>
                <w:rFonts w:ascii="Times New Roman" w:hAnsi="Times New Roman"/>
                <w:sz w:val="20"/>
                <w:szCs w:val="18"/>
              </w:rPr>
              <w:t xml:space="preserve"> власти</w:t>
            </w:r>
          </w:p>
          <w:p w:rsidR="0069485A" w:rsidRPr="00941957" w:rsidRDefault="0069485A" w:rsidP="0056419B">
            <w:pPr>
              <w:pStyle w:val="Normal2"/>
              <w:spacing w:after="0" w:line="240" w:lineRule="auto"/>
              <w:rPr>
                <w:rFonts w:ascii="Times New Roman" w:eastAsia="Times New Roman" w:hAnsi="Times New Roman" w:cs="Times New Roman"/>
                <w:color w:val="auto"/>
                <w:sz w:val="20"/>
                <w:szCs w:val="20"/>
                <w:lang w:val="ru-RU"/>
              </w:rPr>
            </w:pPr>
          </w:p>
        </w:tc>
      </w:tr>
      <w:tr w:rsidR="0069485A" w:rsidRPr="00941957" w:rsidTr="001171E1">
        <w:trPr>
          <w:trHeight w:val="260"/>
        </w:trPr>
        <w:tc>
          <w:tcPr>
            <w:tcW w:w="535" w:type="dxa"/>
            <w:vMerge/>
          </w:tcPr>
          <w:p w:rsidR="0069485A" w:rsidRPr="00941957" w:rsidRDefault="0069485A"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69485A" w:rsidRPr="00941957" w:rsidRDefault="0069485A"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69485A" w:rsidRPr="00941957" w:rsidRDefault="00BA539C"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Модернизация системы наблюдения на национальном и местном </w:t>
            </w:r>
            <w:r w:rsidRPr="00941957">
              <w:rPr>
                <w:rFonts w:ascii="Times New Roman" w:eastAsia="Times New Roman" w:hAnsi="Times New Roman" w:cs="Times New Roman"/>
                <w:color w:val="auto"/>
                <w:sz w:val="20"/>
                <w:szCs w:val="20"/>
                <w:lang w:val="ru-RU"/>
              </w:rPr>
              <w:lastRenderedPageBreak/>
              <w:t>уровнях путем усиления анализа рисков, анализа информации и обмена информацией с внутренними и внешними партнерами</w:t>
            </w:r>
          </w:p>
        </w:tc>
        <w:tc>
          <w:tcPr>
            <w:tcW w:w="2647" w:type="dxa"/>
          </w:tcPr>
          <w:p w:rsidR="0069485A" w:rsidRPr="00941957" w:rsidRDefault="0069485A"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lastRenderedPageBreak/>
              <w:t>I</w:t>
            </w:r>
            <w:r w:rsidRPr="00941957">
              <w:rPr>
                <w:rFonts w:ascii="Times New Roman" w:eastAsia="Times New Roman" w:hAnsi="Times New Roman" w:cs="Times New Roman"/>
                <w:b/>
                <w:color w:val="auto"/>
                <w:sz w:val="20"/>
                <w:szCs w:val="20"/>
              </w:rPr>
              <w:t>37.</w:t>
            </w:r>
            <w:r w:rsidR="00BA539C" w:rsidRPr="00941957">
              <w:rPr>
                <w:rFonts w:ascii="Times New Roman" w:eastAsia="Times New Roman" w:hAnsi="Times New Roman" w:cs="Times New Roman"/>
                <w:color w:val="auto"/>
                <w:sz w:val="20"/>
                <w:szCs w:val="20"/>
              </w:rPr>
              <w:t xml:space="preserve"> Продолжение внедрения информационной системы Оперативного </w:t>
            </w:r>
            <w:r w:rsidR="00BA539C" w:rsidRPr="00941957">
              <w:rPr>
                <w:rFonts w:ascii="Times New Roman" w:eastAsia="Times New Roman" w:hAnsi="Times New Roman" w:cs="Times New Roman"/>
                <w:color w:val="auto"/>
                <w:sz w:val="20"/>
                <w:szCs w:val="20"/>
              </w:rPr>
              <w:lastRenderedPageBreak/>
              <w:t>координационного центра (</w:t>
            </w:r>
            <w:r w:rsidR="00BA539C" w:rsidRPr="00941957">
              <w:rPr>
                <w:rFonts w:ascii="Times New Roman" w:eastAsia="Times New Roman" w:hAnsi="Times New Roman" w:cs="Times New Roman"/>
                <w:color w:val="auto"/>
                <w:sz w:val="20"/>
                <w:szCs w:val="20"/>
                <w:lang w:val="it-IT"/>
              </w:rPr>
              <w:t>SICOC</w:t>
            </w:r>
            <w:r w:rsidR="00BA539C" w:rsidRPr="00941957">
              <w:rPr>
                <w:rFonts w:ascii="Times New Roman" w:eastAsia="Times New Roman" w:hAnsi="Times New Roman" w:cs="Times New Roman"/>
                <w:color w:val="auto"/>
                <w:sz w:val="20"/>
                <w:szCs w:val="20"/>
              </w:rPr>
              <w:t>)</w:t>
            </w:r>
          </w:p>
          <w:p w:rsidR="0069485A" w:rsidRPr="00941957" w:rsidRDefault="0069485A" w:rsidP="0056419B">
            <w:pPr>
              <w:pStyle w:val="Normal12"/>
              <w:keepNext/>
              <w:keepLines/>
              <w:spacing w:after="0" w:line="240" w:lineRule="auto"/>
              <w:jc w:val="both"/>
              <w:outlineLvl w:val="2"/>
              <w:rPr>
                <w:rFonts w:ascii="Times New Roman" w:eastAsia="Times New Roman" w:hAnsi="Times New Roman" w:cs="Times New Roman"/>
                <w:color w:val="auto"/>
                <w:sz w:val="20"/>
                <w:szCs w:val="20"/>
              </w:rPr>
            </w:pPr>
          </w:p>
        </w:tc>
        <w:tc>
          <w:tcPr>
            <w:tcW w:w="2127" w:type="dxa"/>
            <w:gridSpan w:val="2"/>
          </w:tcPr>
          <w:p w:rsidR="0069485A" w:rsidRPr="00941957" w:rsidRDefault="006A2965"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Разработанная нормативная база и функциональная </w:t>
            </w:r>
            <w:r w:rsidRPr="00941957">
              <w:rPr>
                <w:rFonts w:ascii="Times New Roman" w:eastAsia="Times New Roman" w:hAnsi="Times New Roman" w:cs="Times New Roman"/>
                <w:color w:val="auto"/>
                <w:sz w:val="20"/>
                <w:szCs w:val="20"/>
                <w:lang w:val="ru-RU"/>
              </w:rPr>
              <w:lastRenderedPageBreak/>
              <w:t xml:space="preserve">информационная система </w:t>
            </w:r>
          </w:p>
        </w:tc>
        <w:tc>
          <w:tcPr>
            <w:tcW w:w="1990" w:type="dxa"/>
          </w:tcPr>
          <w:p w:rsidR="0069485A" w:rsidRPr="00941957" w:rsidRDefault="0069485A"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Министерство внутренних дел</w:t>
            </w:r>
          </w:p>
        </w:tc>
        <w:tc>
          <w:tcPr>
            <w:tcW w:w="1464" w:type="dxa"/>
          </w:tcPr>
          <w:p w:rsidR="0069485A" w:rsidRPr="00941957" w:rsidRDefault="0069485A"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 г.</w:t>
            </w:r>
          </w:p>
        </w:tc>
        <w:tc>
          <w:tcPr>
            <w:tcW w:w="1494" w:type="dxa"/>
          </w:tcPr>
          <w:p w:rsidR="00BA539C" w:rsidRPr="00941957" w:rsidRDefault="00BA539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Проекты внешней помощи</w:t>
            </w:r>
          </w:p>
          <w:p w:rsidR="00BA539C" w:rsidRPr="00941957" w:rsidRDefault="00AD718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 xml:space="preserve">и </w:t>
            </w:r>
            <w:r w:rsidRPr="00941957">
              <w:rPr>
                <w:rFonts w:ascii="Times New Roman" w:hAnsi="Times New Roman"/>
                <w:sz w:val="20"/>
                <w:szCs w:val="18"/>
              </w:rPr>
              <w:t xml:space="preserve">в </w:t>
            </w:r>
            <w:r w:rsidR="00BA539C" w:rsidRPr="00941957">
              <w:rPr>
                <w:rFonts w:ascii="Times New Roman" w:hAnsi="Times New Roman"/>
                <w:sz w:val="20"/>
                <w:szCs w:val="18"/>
              </w:rPr>
              <w:t xml:space="preserve">пределах бюджета </w:t>
            </w:r>
            <w:r>
              <w:rPr>
                <w:rFonts w:ascii="Times New Roman" w:hAnsi="Times New Roman"/>
                <w:sz w:val="20"/>
                <w:szCs w:val="18"/>
                <w:lang w:val="ru-RU"/>
              </w:rPr>
              <w:t>публичного органа согласно</w:t>
            </w:r>
          </w:p>
          <w:p w:rsidR="0069485A" w:rsidRPr="006549A3" w:rsidRDefault="00AD718C" w:rsidP="0056419B">
            <w:pPr>
              <w:pStyle w:val="Normal2"/>
              <w:spacing w:after="0" w:line="240" w:lineRule="auto"/>
              <w:rPr>
                <w:rFonts w:ascii="Times New Roman" w:eastAsia="Times New Roman" w:hAnsi="Times New Roman" w:cs="Times New Roman"/>
                <w:color w:val="auto"/>
                <w:sz w:val="20"/>
                <w:szCs w:val="20"/>
                <w:lang w:val="ru-RU"/>
              </w:rPr>
            </w:pPr>
            <w:r w:rsidRPr="00AD718C">
              <w:rPr>
                <w:rFonts w:ascii="Times New Roman" w:eastAsia="Times New Roman" w:hAnsi="Times New Roman" w:cs="Times New Roman"/>
                <w:color w:val="auto"/>
                <w:sz w:val="20"/>
                <w:szCs w:val="20"/>
                <w:lang w:val="ru-RU"/>
              </w:rPr>
              <w:t>Финансово</w:t>
            </w:r>
            <w:r>
              <w:rPr>
                <w:rFonts w:ascii="Times New Roman" w:eastAsia="Times New Roman" w:hAnsi="Times New Roman" w:cs="Times New Roman"/>
                <w:color w:val="auto"/>
                <w:sz w:val="20"/>
                <w:szCs w:val="20"/>
                <w:lang w:val="ru-RU"/>
              </w:rPr>
              <w:t>му</w:t>
            </w:r>
            <w:r w:rsidRPr="00AD718C">
              <w:rPr>
                <w:rFonts w:ascii="Times New Roman" w:eastAsia="Times New Roman" w:hAnsi="Times New Roman" w:cs="Times New Roman"/>
                <w:color w:val="auto"/>
                <w:sz w:val="20"/>
                <w:szCs w:val="20"/>
                <w:lang w:val="ru-RU"/>
              </w:rPr>
              <w:t xml:space="preserve"> соглашени</w:t>
            </w:r>
            <w:r>
              <w:rPr>
                <w:rFonts w:ascii="Times New Roman" w:eastAsia="Times New Roman" w:hAnsi="Times New Roman" w:cs="Times New Roman"/>
                <w:color w:val="auto"/>
                <w:sz w:val="20"/>
                <w:szCs w:val="20"/>
                <w:lang w:val="ru-RU"/>
              </w:rPr>
              <w:t>ю</w:t>
            </w:r>
            <w:r w:rsidRPr="00AD718C">
              <w:rPr>
                <w:rFonts w:ascii="Times New Roman" w:eastAsia="Times New Roman" w:hAnsi="Times New Roman" w:cs="Times New Roman"/>
                <w:color w:val="auto"/>
                <w:sz w:val="20"/>
                <w:szCs w:val="20"/>
                <w:lang w:val="ru-RU"/>
              </w:rPr>
              <w:t xml:space="preserve"> между Правительством Республики Молдова и Европейским Союзом о поддержке внедрения Плана действий по либерализации визового режима</w:t>
            </w:r>
            <w:r>
              <w:rPr>
                <w:rFonts w:ascii="Times New Roman" w:eastAsia="Times New Roman" w:hAnsi="Times New Roman" w:cs="Times New Roman"/>
                <w:color w:val="auto"/>
                <w:sz w:val="20"/>
                <w:szCs w:val="20"/>
                <w:lang w:val="ru-RU"/>
              </w:rPr>
              <w:t xml:space="preserve">, утвержденного </w:t>
            </w:r>
            <w:r w:rsidR="006A2965" w:rsidRPr="00941957">
              <w:rPr>
                <w:rFonts w:ascii="Times New Roman" w:eastAsia="Times New Roman" w:hAnsi="Times New Roman" w:cs="Times New Roman"/>
                <w:color w:val="auto"/>
                <w:sz w:val="20"/>
                <w:szCs w:val="20"/>
                <w:lang w:val="ru-RU"/>
              </w:rPr>
              <w:t>Постановлением Правительства</w:t>
            </w:r>
            <w:r>
              <w:rPr>
                <w:rFonts w:ascii="Times New Roman" w:eastAsia="Times New Roman" w:hAnsi="Times New Roman" w:cs="Times New Roman"/>
                <w:color w:val="auto"/>
                <w:sz w:val="20"/>
                <w:szCs w:val="20"/>
                <w:lang w:val="ru-RU"/>
              </w:rPr>
              <w:t>№</w:t>
            </w:r>
            <w:r w:rsidR="0069485A" w:rsidRPr="00941957">
              <w:rPr>
                <w:rFonts w:ascii="Times New Roman" w:eastAsia="Times New Roman" w:hAnsi="Times New Roman" w:cs="Times New Roman"/>
                <w:color w:val="auto"/>
                <w:sz w:val="20"/>
                <w:szCs w:val="20"/>
                <w:lang w:val="ru-RU"/>
              </w:rPr>
              <w:t xml:space="preserve"> 526 </w:t>
            </w:r>
            <w:r w:rsidR="006A2965" w:rsidRPr="00941957">
              <w:rPr>
                <w:rFonts w:ascii="Times New Roman" w:eastAsia="Times New Roman" w:hAnsi="Times New Roman" w:cs="Times New Roman"/>
                <w:color w:val="auto"/>
                <w:sz w:val="20"/>
                <w:szCs w:val="20"/>
                <w:lang w:val="ru-RU"/>
              </w:rPr>
              <w:t>от</w:t>
            </w:r>
            <w:r>
              <w:rPr>
                <w:rFonts w:ascii="Times New Roman" w:eastAsia="Times New Roman" w:hAnsi="Times New Roman" w:cs="Times New Roman"/>
                <w:color w:val="auto"/>
                <w:sz w:val="20"/>
                <w:szCs w:val="20"/>
                <w:lang w:val="ru-RU"/>
              </w:rPr>
              <w:t xml:space="preserve">3 июля </w:t>
            </w:r>
            <w:r w:rsidR="0069485A" w:rsidRPr="00941957">
              <w:rPr>
                <w:rFonts w:ascii="Times New Roman" w:eastAsia="Times New Roman" w:hAnsi="Times New Roman" w:cs="Times New Roman"/>
                <w:color w:val="auto"/>
                <w:sz w:val="20"/>
                <w:szCs w:val="20"/>
                <w:lang w:val="ru-RU"/>
              </w:rPr>
              <w:t xml:space="preserve">2014 </w:t>
            </w:r>
            <w:r>
              <w:rPr>
                <w:rFonts w:ascii="Times New Roman" w:eastAsia="Times New Roman" w:hAnsi="Times New Roman" w:cs="Times New Roman"/>
                <w:color w:val="auto"/>
                <w:sz w:val="20"/>
                <w:szCs w:val="20"/>
                <w:lang w:val="ru-RU"/>
              </w:rPr>
              <w:t xml:space="preserve">года, </w:t>
            </w:r>
            <w:r w:rsidR="006A2965" w:rsidRPr="00941957">
              <w:rPr>
                <w:rFonts w:ascii="Cambria Math" w:eastAsia="Times New Roman" w:hAnsi="Cambria Math" w:cs="Cambria Math"/>
                <w:color w:val="auto"/>
                <w:sz w:val="20"/>
                <w:szCs w:val="20"/>
                <w:lang w:val="ru-RU"/>
              </w:rPr>
              <w:t>и</w:t>
            </w:r>
            <w:r w:rsidR="006A2965" w:rsidRPr="00941957">
              <w:rPr>
                <w:rFonts w:ascii="Times New Roman" w:eastAsia="Times New Roman" w:hAnsi="Times New Roman" w:cs="Times New Roman"/>
                <w:color w:val="auto"/>
                <w:sz w:val="20"/>
                <w:szCs w:val="20"/>
                <w:lang w:val="ru-RU"/>
              </w:rPr>
              <w:t>Контракт</w:t>
            </w:r>
            <w:r>
              <w:rPr>
                <w:rFonts w:ascii="Times New Roman" w:eastAsia="Times New Roman" w:hAnsi="Times New Roman" w:cs="Times New Roman"/>
                <w:color w:val="auto"/>
                <w:sz w:val="20"/>
                <w:szCs w:val="20"/>
                <w:lang w:val="ru-RU"/>
              </w:rPr>
              <w:t>№</w:t>
            </w:r>
            <w:r w:rsidR="0069485A" w:rsidRPr="00941957">
              <w:rPr>
                <w:rFonts w:ascii="Times New Roman" w:eastAsia="Times New Roman" w:hAnsi="Times New Roman" w:cs="Times New Roman"/>
                <w:color w:val="auto"/>
                <w:sz w:val="20"/>
                <w:szCs w:val="20"/>
                <w:lang w:val="ru-RU"/>
              </w:rPr>
              <w:t>105-</w:t>
            </w:r>
            <w:r w:rsidR="0069485A" w:rsidRPr="00941957">
              <w:rPr>
                <w:rFonts w:ascii="Times New Roman" w:eastAsia="Times New Roman" w:hAnsi="Times New Roman" w:cs="Times New Roman"/>
                <w:color w:val="auto"/>
                <w:sz w:val="20"/>
                <w:szCs w:val="20"/>
                <w:lang w:val="en-US"/>
              </w:rPr>
              <w:t>SR</w:t>
            </w:r>
            <w:r w:rsidR="006A2965" w:rsidRPr="00941957">
              <w:rPr>
                <w:rFonts w:ascii="Times New Roman" w:eastAsia="Times New Roman" w:hAnsi="Times New Roman" w:cs="Times New Roman"/>
                <w:color w:val="auto"/>
                <w:sz w:val="20"/>
                <w:szCs w:val="20"/>
                <w:lang w:val="ru-RU"/>
              </w:rPr>
              <w:t>от</w:t>
            </w:r>
            <w:r w:rsidR="0069485A" w:rsidRPr="00941957">
              <w:rPr>
                <w:rFonts w:ascii="Times New Roman" w:eastAsia="Times New Roman" w:hAnsi="Times New Roman" w:cs="Times New Roman"/>
                <w:color w:val="auto"/>
                <w:sz w:val="20"/>
                <w:szCs w:val="20"/>
                <w:lang w:val="ru-RU"/>
              </w:rPr>
              <w:t xml:space="preserve"> 16</w:t>
            </w:r>
            <w:r w:rsidR="006549A3">
              <w:rPr>
                <w:rFonts w:ascii="Times New Roman" w:eastAsia="Times New Roman" w:hAnsi="Times New Roman" w:cs="Times New Roman"/>
                <w:color w:val="auto"/>
                <w:sz w:val="20"/>
                <w:szCs w:val="20"/>
                <w:lang w:val="ru-RU"/>
              </w:rPr>
              <w:t xml:space="preserve"> августа </w:t>
            </w:r>
            <w:r w:rsidR="0069485A" w:rsidRPr="00941957">
              <w:rPr>
                <w:rFonts w:ascii="Times New Roman" w:eastAsia="Times New Roman" w:hAnsi="Times New Roman" w:cs="Times New Roman"/>
                <w:color w:val="auto"/>
                <w:sz w:val="20"/>
                <w:szCs w:val="20"/>
                <w:lang w:val="ru-RU"/>
              </w:rPr>
              <w:t xml:space="preserve">2016 </w:t>
            </w:r>
            <w:r w:rsidR="006549A3">
              <w:rPr>
                <w:rFonts w:ascii="Times New Roman" w:eastAsia="Times New Roman" w:hAnsi="Times New Roman" w:cs="Times New Roman"/>
                <w:color w:val="auto"/>
                <w:sz w:val="20"/>
                <w:szCs w:val="20"/>
                <w:lang w:val="ru-RU"/>
              </w:rPr>
              <w:t xml:space="preserve">года </w:t>
            </w:r>
            <w:r w:rsidR="006A2965" w:rsidRPr="00941957">
              <w:rPr>
                <w:rFonts w:ascii="Times New Roman" w:eastAsia="Times New Roman" w:hAnsi="Times New Roman" w:cs="Times New Roman"/>
                <w:color w:val="auto"/>
                <w:sz w:val="20"/>
                <w:szCs w:val="20"/>
                <w:lang w:val="ru-RU"/>
              </w:rPr>
              <w:t xml:space="preserve">оподряде услуг по созданию Информационной </w:t>
            </w:r>
            <w:r w:rsidR="006549A3" w:rsidRPr="00941957">
              <w:rPr>
                <w:rFonts w:ascii="Times New Roman" w:eastAsia="Times New Roman" w:hAnsi="Times New Roman" w:cs="Times New Roman"/>
                <w:color w:val="auto"/>
                <w:sz w:val="20"/>
                <w:szCs w:val="20"/>
                <w:lang w:val="ru-RU"/>
              </w:rPr>
              <w:t xml:space="preserve">системы </w:t>
            </w:r>
            <w:r w:rsidR="006549A3">
              <w:rPr>
                <w:rFonts w:ascii="Times New Roman" w:eastAsia="Times New Roman" w:hAnsi="Times New Roman" w:cs="Times New Roman"/>
                <w:color w:val="auto"/>
                <w:sz w:val="20"/>
                <w:szCs w:val="20"/>
                <w:lang w:val="ru-RU"/>
              </w:rPr>
              <w:t>«</w:t>
            </w:r>
            <w:r w:rsidR="006A2965" w:rsidRPr="00941957">
              <w:rPr>
                <w:rFonts w:ascii="Times New Roman" w:eastAsia="Times New Roman" w:hAnsi="Times New Roman" w:cs="Times New Roman"/>
                <w:color w:val="auto"/>
                <w:sz w:val="20"/>
                <w:szCs w:val="20"/>
                <w:lang w:val="it-IT"/>
              </w:rPr>
              <w:t>Оперативн</w:t>
            </w:r>
            <w:r w:rsidR="006549A3">
              <w:rPr>
                <w:rFonts w:ascii="Times New Roman" w:eastAsia="Times New Roman" w:hAnsi="Times New Roman" w:cs="Times New Roman"/>
                <w:color w:val="auto"/>
                <w:sz w:val="20"/>
                <w:szCs w:val="20"/>
                <w:lang w:val="ru-RU"/>
              </w:rPr>
              <w:t xml:space="preserve">ый </w:t>
            </w:r>
            <w:r w:rsidR="006A2965" w:rsidRPr="00941957">
              <w:rPr>
                <w:rFonts w:ascii="Times New Roman" w:eastAsia="Times New Roman" w:hAnsi="Times New Roman" w:cs="Times New Roman"/>
                <w:color w:val="auto"/>
                <w:sz w:val="20"/>
                <w:szCs w:val="20"/>
                <w:lang w:val="it-IT"/>
              </w:rPr>
              <w:t>координационн</w:t>
            </w:r>
            <w:r w:rsidR="006549A3">
              <w:rPr>
                <w:rFonts w:ascii="Times New Roman" w:eastAsia="Times New Roman" w:hAnsi="Times New Roman" w:cs="Times New Roman"/>
                <w:color w:val="auto"/>
                <w:sz w:val="20"/>
                <w:szCs w:val="20"/>
                <w:lang w:val="ru-RU"/>
              </w:rPr>
              <w:t>ый</w:t>
            </w:r>
            <w:r w:rsidR="006A2965" w:rsidRPr="00941957">
              <w:rPr>
                <w:rFonts w:ascii="Times New Roman" w:eastAsia="Times New Roman" w:hAnsi="Times New Roman" w:cs="Times New Roman"/>
                <w:color w:val="auto"/>
                <w:sz w:val="20"/>
                <w:szCs w:val="20"/>
                <w:lang w:val="it-IT"/>
              </w:rPr>
              <w:t xml:space="preserve"> центр</w:t>
            </w:r>
            <w:r w:rsidR="006549A3">
              <w:rPr>
                <w:rFonts w:ascii="Times New Roman" w:eastAsia="Times New Roman" w:hAnsi="Times New Roman" w:cs="Times New Roman"/>
                <w:color w:val="auto"/>
                <w:sz w:val="20"/>
                <w:szCs w:val="20"/>
                <w:lang w:val="ru-RU"/>
              </w:rPr>
              <w:t>»</w:t>
            </w:r>
          </w:p>
        </w:tc>
      </w:tr>
      <w:tr w:rsidR="00C070DB" w:rsidRPr="00941957" w:rsidTr="001171E1">
        <w:trPr>
          <w:trHeight w:val="260"/>
        </w:trPr>
        <w:tc>
          <w:tcPr>
            <w:tcW w:w="535" w:type="dxa"/>
            <w:vMerge/>
          </w:tcPr>
          <w:p w:rsidR="00C070DB" w:rsidRPr="00941957" w:rsidRDefault="00C070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b/>
                <w:sz w:val="20"/>
                <w:szCs w:val="18"/>
              </w:rPr>
              <w:t>(3)</w:t>
            </w:r>
            <w:r w:rsidRPr="00941957">
              <w:rPr>
                <w:rFonts w:ascii="Times New Roman" w:hAnsi="Times New Roman"/>
                <w:sz w:val="20"/>
                <w:szCs w:val="18"/>
              </w:rPr>
              <w:t>Также сотрудничество может облегчить круговую миграцию в интересах развития</w:t>
            </w:r>
          </w:p>
        </w:tc>
        <w:tc>
          <w:tcPr>
            <w:tcW w:w="2491" w:type="dxa"/>
            <w:gridSpan w:val="2"/>
          </w:tcPr>
          <w:p w:rsidR="00C070DB" w:rsidRPr="00941957" w:rsidRDefault="00C070DB" w:rsidP="0056419B">
            <w:pPr>
              <w:pStyle w:val="Normal2"/>
              <w:spacing w:after="0" w:line="240" w:lineRule="auto"/>
              <w:jc w:val="both"/>
              <w:rPr>
                <w:rFonts w:ascii="Times New Roman" w:eastAsia="Times New Roman" w:hAnsi="Times New Roman" w:cs="Times New Roman"/>
                <w:color w:val="auto"/>
                <w:sz w:val="20"/>
                <w:szCs w:val="20"/>
                <w:lang w:val="ru-RU"/>
              </w:rPr>
            </w:pPr>
          </w:p>
        </w:tc>
        <w:tc>
          <w:tcPr>
            <w:tcW w:w="2647"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b/>
                <w:sz w:val="20"/>
                <w:szCs w:val="18"/>
                <w:lang w:val="it-IT"/>
              </w:rPr>
              <w:t>I</w:t>
            </w:r>
            <w:r w:rsidRPr="00941957">
              <w:rPr>
                <w:rFonts w:ascii="Times New Roman" w:hAnsi="Times New Roman"/>
                <w:b/>
                <w:sz w:val="20"/>
                <w:szCs w:val="18"/>
              </w:rPr>
              <w:t>38.</w:t>
            </w:r>
            <w:r w:rsidRPr="00941957">
              <w:rPr>
                <w:rFonts w:ascii="Times New Roman" w:hAnsi="Times New Roman"/>
                <w:sz w:val="20"/>
                <w:szCs w:val="18"/>
              </w:rPr>
              <w:t xml:space="preserve">  Оценка </w:t>
            </w:r>
            <w:r w:rsidR="006549A3">
              <w:rPr>
                <w:rFonts w:ascii="Times New Roman" w:hAnsi="Times New Roman"/>
                <w:sz w:val="20"/>
                <w:szCs w:val="18"/>
              </w:rPr>
              <w:t>результатов</w:t>
            </w:r>
            <w:r w:rsidRPr="00941957">
              <w:rPr>
                <w:rFonts w:ascii="Times New Roman" w:hAnsi="Times New Roman"/>
                <w:sz w:val="20"/>
                <w:szCs w:val="18"/>
              </w:rPr>
              <w:t xml:space="preserve"> Плана действий на 2016-2018</w:t>
            </w:r>
            <w:r w:rsidR="006549A3">
              <w:rPr>
                <w:rFonts w:ascii="Times New Roman" w:hAnsi="Times New Roman"/>
                <w:sz w:val="20"/>
                <w:szCs w:val="18"/>
              </w:rPr>
              <w:t xml:space="preserve"> годы по </w:t>
            </w:r>
            <w:r w:rsidRPr="00941957">
              <w:rPr>
                <w:rFonts w:ascii="Times New Roman" w:hAnsi="Times New Roman"/>
                <w:sz w:val="20"/>
                <w:szCs w:val="18"/>
              </w:rPr>
              <w:t xml:space="preserve"> реализации Национальной стратегии «Диаспора-2025»</w:t>
            </w:r>
          </w:p>
        </w:tc>
        <w:tc>
          <w:tcPr>
            <w:tcW w:w="2127" w:type="dxa"/>
            <w:gridSpan w:val="2"/>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Выполненное комплексное исследование для оценки реализации Плана действий на 2016-2018</w:t>
            </w:r>
            <w:r w:rsidR="006549A3">
              <w:rPr>
                <w:rFonts w:ascii="Times New Roman" w:hAnsi="Times New Roman"/>
                <w:sz w:val="20"/>
                <w:szCs w:val="18"/>
              </w:rPr>
              <w:t>годы</w:t>
            </w:r>
            <w:r w:rsidRPr="00941957">
              <w:rPr>
                <w:rFonts w:ascii="Times New Roman" w:hAnsi="Times New Roman"/>
                <w:sz w:val="20"/>
                <w:szCs w:val="18"/>
              </w:rPr>
              <w:t xml:space="preserve">  о реализации Национальной стратегии «Диаспора-2025»</w:t>
            </w:r>
          </w:p>
        </w:tc>
        <w:tc>
          <w:tcPr>
            <w:tcW w:w="1990"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bCs/>
                <w:sz w:val="20"/>
                <w:szCs w:val="18"/>
              </w:rPr>
              <w:t xml:space="preserve">Государственная канцелярия </w:t>
            </w:r>
          </w:p>
        </w:tc>
        <w:tc>
          <w:tcPr>
            <w:tcW w:w="1464" w:type="dxa"/>
          </w:tcPr>
          <w:p w:rsidR="00C070DB" w:rsidRPr="00941957" w:rsidRDefault="00C070DB" w:rsidP="0056419B">
            <w:pPr>
              <w:spacing w:after="0" w:line="240" w:lineRule="auto"/>
              <w:rPr>
                <w:rFonts w:ascii="Times New Roman" w:hAnsi="Times New Roman"/>
                <w:b/>
                <w:sz w:val="20"/>
                <w:szCs w:val="18"/>
              </w:rPr>
            </w:pPr>
            <w:r w:rsidRPr="00941957">
              <w:rPr>
                <w:rFonts w:ascii="Times New Roman" w:eastAsia="SimSun" w:hAnsi="Times New Roman"/>
                <w:sz w:val="20"/>
                <w:szCs w:val="18"/>
              </w:rPr>
              <w:t>III квартал 2018г.</w:t>
            </w: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Другие средства</w:t>
            </w:r>
          </w:p>
        </w:tc>
      </w:tr>
      <w:tr w:rsidR="00C070DB" w:rsidRPr="00941957" w:rsidTr="001171E1">
        <w:trPr>
          <w:trHeight w:val="260"/>
        </w:trPr>
        <w:tc>
          <w:tcPr>
            <w:tcW w:w="535" w:type="dxa"/>
            <w:vMerge/>
          </w:tcPr>
          <w:p w:rsidR="00C070DB" w:rsidRPr="00941957" w:rsidRDefault="00C070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C070DB" w:rsidRPr="00941957" w:rsidRDefault="00C070DB"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C070DB" w:rsidRPr="00941957" w:rsidRDefault="00C070DB" w:rsidP="0056419B">
            <w:pPr>
              <w:pStyle w:val="Normal2"/>
              <w:spacing w:after="0" w:line="240" w:lineRule="auto"/>
              <w:jc w:val="both"/>
              <w:rPr>
                <w:rFonts w:ascii="Times New Roman" w:eastAsia="Times New Roman" w:hAnsi="Times New Roman" w:cs="Times New Roman"/>
                <w:color w:val="auto"/>
                <w:sz w:val="20"/>
                <w:szCs w:val="20"/>
                <w:lang w:val="ru-RU"/>
              </w:rPr>
            </w:pPr>
          </w:p>
        </w:tc>
        <w:tc>
          <w:tcPr>
            <w:tcW w:w="2647" w:type="dxa"/>
          </w:tcPr>
          <w:p w:rsidR="00C070DB" w:rsidRPr="00941957" w:rsidRDefault="00C070DB" w:rsidP="0056419B">
            <w:pPr>
              <w:spacing w:after="0" w:line="240" w:lineRule="auto"/>
              <w:rPr>
                <w:rFonts w:ascii="Times New Roman" w:hAnsi="Times New Roman"/>
                <w:b/>
                <w:sz w:val="20"/>
                <w:szCs w:val="18"/>
              </w:rPr>
            </w:pPr>
            <w:r w:rsidRPr="00941957">
              <w:rPr>
                <w:rFonts w:ascii="Times New Roman" w:hAnsi="Times New Roman"/>
                <w:b/>
                <w:sz w:val="20"/>
                <w:szCs w:val="18"/>
                <w:lang w:val="it-IT"/>
              </w:rPr>
              <w:t>SL</w:t>
            </w:r>
            <w:r w:rsidRPr="00941957">
              <w:rPr>
                <w:rFonts w:ascii="Times New Roman" w:hAnsi="Times New Roman"/>
                <w:b/>
                <w:sz w:val="20"/>
                <w:szCs w:val="18"/>
              </w:rPr>
              <w:t>8.Акт о внесении изменений</w:t>
            </w:r>
          </w:p>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Проект постановления Правительства об утверждении Плана действий на 2019-2021 г</w:t>
            </w:r>
            <w:r w:rsidR="006549A3">
              <w:rPr>
                <w:rFonts w:ascii="Times New Roman" w:hAnsi="Times New Roman"/>
                <w:sz w:val="20"/>
                <w:szCs w:val="18"/>
              </w:rPr>
              <w:t>одыпо</w:t>
            </w:r>
            <w:r w:rsidRPr="00941957">
              <w:rPr>
                <w:rFonts w:ascii="Times New Roman" w:hAnsi="Times New Roman"/>
                <w:sz w:val="20"/>
                <w:szCs w:val="18"/>
              </w:rPr>
              <w:t xml:space="preserve"> реализации Национальной стратегии «Диаспора-2025»</w:t>
            </w:r>
          </w:p>
        </w:tc>
        <w:tc>
          <w:tcPr>
            <w:tcW w:w="2127" w:type="dxa"/>
            <w:gridSpan w:val="2"/>
          </w:tcPr>
          <w:p w:rsidR="00C070DB" w:rsidRPr="00941957" w:rsidRDefault="006549A3" w:rsidP="0056419B">
            <w:pPr>
              <w:spacing w:after="0" w:line="240" w:lineRule="auto"/>
              <w:rPr>
                <w:rFonts w:ascii="Times New Roman" w:hAnsi="Times New Roman"/>
                <w:sz w:val="20"/>
                <w:szCs w:val="18"/>
              </w:rPr>
            </w:pPr>
            <w:r w:rsidRPr="00941957">
              <w:rPr>
                <w:rFonts w:ascii="Times New Roman" w:hAnsi="Times New Roman"/>
                <w:sz w:val="20"/>
                <w:szCs w:val="18"/>
              </w:rPr>
              <w:t>Вступи</w:t>
            </w:r>
            <w:r>
              <w:rPr>
                <w:rFonts w:ascii="Times New Roman" w:hAnsi="Times New Roman"/>
                <w:sz w:val="20"/>
                <w:szCs w:val="18"/>
              </w:rPr>
              <w:t>вшее</w:t>
            </w:r>
            <w:r w:rsidRPr="00941957">
              <w:rPr>
                <w:rFonts w:ascii="Times New Roman" w:hAnsi="Times New Roman"/>
                <w:sz w:val="20"/>
                <w:szCs w:val="18"/>
              </w:rPr>
              <w:t xml:space="preserve"> в силу </w:t>
            </w:r>
            <w:r w:rsidR="00BA41A6" w:rsidRPr="00941957">
              <w:rPr>
                <w:rFonts w:ascii="Times New Roman" w:hAnsi="Times New Roman"/>
                <w:sz w:val="20"/>
                <w:szCs w:val="18"/>
              </w:rPr>
              <w:t xml:space="preserve">постановление </w:t>
            </w:r>
            <w:r w:rsidR="00C070DB" w:rsidRPr="00941957">
              <w:rPr>
                <w:rFonts w:ascii="Times New Roman" w:hAnsi="Times New Roman"/>
                <w:sz w:val="20"/>
                <w:szCs w:val="18"/>
              </w:rPr>
              <w:t xml:space="preserve">Правительства </w:t>
            </w:r>
          </w:p>
          <w:p w:rsidR="00C070DB" w:rsidRPr="00941957" w:rsidRDefault="00C070DB" w:rsidP="0056419B">
            <w:pPr>
              <w:spacing w:after="0" w:line="240" w:lineRule="auto"/>
              <w:rPr>
                <w:rFonts w:ascii="Times New Roman" w:hAnsi="Times New Roman"/>
                <w:sz w:val="20"/>
                <w:szCs w:val="18"/>
              </w:rPr>
            </w:pPr>
          </w:p>
        </w:tc>
        <w:tc>
          <w:tcPr>
            <w:tcW w:w="1990" w:type="dxa"/>
          </w:tcPr>
          <w:p w:rsidR="00C070DB" w:rsidRPr="00941957" w:rsidRDefault="00C070DB" w:rsidP="0056419B">
            <w:pPr>
              <w:spacing w:after="0" w:line="240" w:lineRule="auto"/>
              <w:rPr>
                <w:rFonts w:ascii="Times New Roman" w:hAnsi="Times New Roman"/>
                <w:b/>
                <w:sz w:val="20"/>
                <w:szCs w:val="18"/>
              </w:rPr>
            </w:pPr>
            <w:r w:rsidRPr="00941957">
              <w:rPr>
                <w:rFonts w:ascii="Times New Roman" w:hAnsi="Times New Roman"/>
                <w:bCs/>
                <w:sz w:val="20"/>
                <w:szCs w:val="18"/>
              </w:rPr>
              <w:t xml:space="preserve">Государственная </w:t>
            </w:r>
            <w:r w:rsidR="006549A3" w:rsidRPr="00941957">
              <w:rPr>
                <w:rFonts w:ascii="Times New Roman" w:hAnsi="Times New Roman"/>
                <w:bCs/>
                <w:sz w:val="20"/>
                <w:szCs w:val="18"/>
              </w:rPr>
              <w:t xml:space="preserve">канцелярия </w:t>
            </w:r>
          </w:p>
        </w:tc>
        <w:tc>
          <w:tcPr>
            <w:tcW w:w="1464" w:type="dxa"/>
          </w:tcPr>
          <w:p w:rsidR="00C070DB" w:rsidRPr="00941957" w:rsidRDefault="00C070DB" w:rsidP="0056419B">
            <w:pPr>
              <w:spacing w:after="0" w:line="240" w:lineRule="auto"/>
              <w:rPr>
                <w:rFonts w:ascii="Times New Roman" w:hAnsi="Times New Roman"/>
                <w:b/>
                <w:sz w:val="20"/>
                <w:szCs w:val="18"/>
              </w:rPr>
            </w:pPr>
            <w:r w:rsidRPr="00941957">
              <w:rPr>
                <w:rFonts w:ascii="Times New Roman" w:eastAsia="SimSun" w:hAnsi="Times New Roman"/>
                <w:sz w:val="20"/>
                <w:szCs w:val="18"/>
              </w:rPr>
              <w:t>IV квартал 2018г.</w:t>
            </w:r>
          </w:p>
        </w:tc>
        <w:tc>
          <w:tcPr>
            <w:tcW w:w="1494" w:type="dxa"/>
          </w:tcPr>
          <w:p w:rsidR="00C070DB" w:rsidRPr="00941957" w:rsidRDefault="00C070DB"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осуществления расходов</w:t>
            </w:r>
          </w:p>
        </w:tc>
      </w:tr>
      <w:tr w:rsidR="00F241F3" w:rsidRPr="00941957" w:rsidTr="00C140AE">
        <w:trPr>
          <w:trHeight w:val="260"/>
        </w:trPr>
        <w:tc>
          <w:tcPr>
            <w:tcW w:w="535" w:type="dxa"/>
            <w:tcBorders>
              <w:bottom w:val="single" w:sz="4" w:space="0" w:color="000000"/>
            </w:tcBorders>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15</w:t>
            </w:r>
          </w:p>
        </w:tc>
        <w:tc>
          <w:tcPr>
            <w:tcW w:w="14088" w:type="dxa"/>
            <w:gridSpan w:val="9"/>
            <w:tcBorders>
              <w:bottom w:val="single" w:sz="4" w:space="0" w:color="000000"/>
            </w:tcBorders>
          </w:tcPr>
          <w:p w:rsidR="00B65BC5"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sz w:val="18"/>
                <w:szCs w:val="18"/>
              </w:rPr>
              <w:t>Передвижение людей</w:t>
            </w:r>
          </w:p>
        </w:tc>
      </w:tr>
      <w:tr w:rsidR="006A2965" w:rsidRPr="00941957" w:rsidTr="0048291E">
        <w:trPr>
          <w:trHeight w:val="1100"/>
        </w:trPr>
        <w:tc>
          <w:tcPr>
            <w:tcW w:w="535" w:type="dxa"/>
            <w:vMerge w:val="restart"/>
            <w:tcBorders>
              <w:top w:val="single" w:sz="4" w:space="0" w:color="000000"/>
            </w:tcBorders>
          </w:tcPr>
          <w:p w:rsidR="006A2965" w:rsidRPr="00941957" w:rsidRDefault="006A2965"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Borders>
              <w:top w:val="single" w:sz="4" w:space="0" w:color="000000"/>
            </w:tcBorders>
          </w:tcPr>
          <w:p w:rsidR="006A2965" w:rsidRPr="00941957" w:rsidRDefault="006A2965" w:rsidP="0056419B">
            <w:pPr>
              <w:spacing w:after="0" w:line="240" w:lineRule="auto"/>
              <w:rPr>
                <w:rFonts w:ascii="Times New Roman" w:hAnsi="Times New Roman"/>
                <w:sz w:val="18"/>
                <w:szCs w:val="18"/>
              </w:rPr>
            </w:pPr>
            <w:r w:rsidRPr="00941957">
              <w:rPr>
                <w:rFonts w:ascii="Times New Roman" w:hAnsi="Times New Roman"/>
                <w:b/>
                <w:sz w:val="18"/>
                <w:szCs w:val="18"/>
              </w:rPr>
              <w:t xml:space="preserve">(1) </w:t>
            </w:r>
            <w:r w:rsidRPr="00941957">
              <w:rPr>
                <w:rFonts w:ascii="Times New Roman" w:hAnsi="Times New Roman"/>
                <w:sz w:val="18"/>
                <w:szCs w:val="18"/>
              </w:rPr>
              <w:t xml:space="preserve">Стороны обеспечивают всестороннее выполнение следующих документов: </w:t>
            </w:r>
          </w:p>
          <w:p w:rsidR="006A2965" w:rsidRPr="00941957" w:rsidRDefault="006A2965" w:rsidP="0056419B">
            <w:pPr>
              <w:spacing w:after="0" w:line="240" w:lineRule="auto"/>
              <w:rPr>
                <w:rFonts w:ascii="Times New Roman" w:hAnsi="Times New Roman"/>
                <w:sz w:val="18"/>
                <w:szCs w:val="18"/>
              </w:rPr>
            </w:pPr>
            <w:r w:rsidRPr="00941957">
              <w:rPr>
                <w:rFonts w:ascii="Times New Roman" w:hAnsi="Times New Roman"/>
                <w:b/>
                <w:sz w:val="18"/>
                <w:szCs w:val="18"/>
              </w:rPr>
              <w:t>(a)</w:t>
            </w:r>
            <w:r w:rsidRPr="00941957">
              <w:rPr>
                <w:rFonts w:ascii="Times New Roman" w:hAnsi="Times New Roman"/>
                <w:sz w:val="18"/>
                <w:szCs w:val="18"/>
              </w:rPr>
              <w:t xml:space="preserve"> Соглашение между Европейским Сообществом и Республикой Молдова о реадмиссии лиц с незаконным пребыванием, которое вступило в силу 1 января 2008 года</w:t>
            </w:r>
          </w:p>
        </w:tc>
        <w:tc>
          <w:tcPr>
            <w:tcW w:w="2491" w:type="dxa"/>
            <w:gridSpan w:val="2"/>
            <w:tcBorders>
              <w:top w:val="single" w:sz="4" w:space="0" w:color="000000"/>
            </w:tcBorders>
          </w:tcPr>
          <w:p w:rsidR="006A2965" w:rsidRPr="00941957" w:rsidRDefault="006A296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Продолжение реализации </w:t>
            </w:r>
            <w:r w:rsidR="00BA41A6" w:rsidRPr="00941957">
              <w:rPr>
                <w:rFonts w:ascii="Times New Roman" w:eastAsia="Times New Roman" w:hAnsi="Times New Roman" w:cs="Times New Roman"/>
                <w:color w:val="auto"/>
                <w:sz w:val="20"/>
                <w:szCs w:val="20"/>
                <w:lang w:val="ru-RU"/>
              </w:rPr>
              <w:t xml:space="preserve">Соглашения </w:t>
            </w:r>
            <w:r w:rsidRPr="00941957">
              <w:rPr>
                <w:rFonts w:ascii="Times New Roman" w:eastAsia="Times New Roman" w:hAnsi="Times New Roman" w:cs="Times New Roman"/>
                <w:color w:val="auto"/>
                <w:sz w:val="20"/>
                <w:szCs w:val="20"/>
                <w:lang w:val="ru-RU"/>
              </w:rPr>
              <w:t>о реадмиссии между ЕС и Республикой Молдова и продолжение ока</w:t>
            </w:r>
            <w:r w:rsidR="006549A3">
              <w:rPr>
                <w:rFonts w:ascii="Times New Roman" w:eastAsia="Times New Roman" w:hAnsi="Times New Roman" w:cs="Times New Roman"/>
                <w:color w:val="auto"/>
                <w:sz w:val="20"/>
                <w:szCs w:val="20"/>
                <w:lang w:val="ru-RU"/>
              </w:rPr>
              <w:t>з</w:t>
            </w:r>
            <w:r w:rsidRPr="00941957">
              <w:rPr>
                <w:rFonts w:ascii="Times New Roman" w:eastAsia="Times New Roman" w:hAnsi="Times New Roman" w:cs="Times New Roman"/>
                <w:color w:val="auto"/>
                <w:sz w:val="20"/>
                <w:szCs w:val="20"/>
                <w:lang w:val="ru-RU"/>
              </w:rPr>
              <w:t>ания помощи для реинтеграции граждан</w:t>
            </w:r>
            <w:r w:rsidR="006549A3">
              <w:rPr>
                <w:rFonts w:ascii="Times New Roman" w:eastAsia="Times New Roman" w:hAnsi="Times New Roman" w:cs="Times New Roman"/>
                <w:color w:val="auto"/>
                <w:sz w:val="20"/>
                <w:szCs w:val="20"/>
                <w:lang w:val="ru-RU"/>
              </w:rPr>
              <w:t xml:space="preserve"> Республики Молдова</w:t>
            </w:r>
          </w:p>
        </w:tc>
        <w:tc>
          <w:tcPr>
            <w:tcW w:w="2647" w:type="dxa"/>
            <w:tcBorders>
              <w:top w:val="single" w:sz="4" w:space="0" w:color="000000"/>
            </w:tcBorders>
          </w:tcPr>
          <w:p w:rsidR="006A2965" w:rsidRPr="00941957" w:rsidRDefault="006A2965" w:rsidP="0056419B">
            <w:pPr>
              <w:spacing w:after="0" w:line="240" w:lineRule="auto"/>
              <w:rPr>
                <w:rFonts w:ascii="Times New Roman" w:hAnsi="Times New Roman"/>
                <w:sz w:val="20"/>
                <w:szCs w:val="18"/>
              </w:rPr>
            </w:pPr>
            <w:r w:rsidRPr="00941957">
              <w:rPr>
                <w:rFonts w:ascii="Times New Roman" w:hAnsi="Times New Roman"/>
                <w:b/>
                <w:sz w:val="20"/>
                <w:szCs w:val="18"/>
              </w:rPr>
              <w:t>I1</w:t>
            </w:r>
            <w:r w:rsidRPr="00941957">
              <w:rPr>
                <w:rFonts w:ascii="Times New Roman" w:hAnsi="Times New Roman"/>
                <w:sz w:val="20"/>
                <w:szCs w:val="18"/>
              </w:rPr>
              <w:t>. Подписание с государствами-членами ЕС дополнительных протоколов к Соглашению между Республикой Молдова и Европейским сообществом о реадмиссии лиц</w:t>
            </w:r>
            <w:r w:rsidRPr="00941957">
              <w:rPr>
                <w:rFonts w:ascii="Times New Roman" w:hAnsi="Times New Roman"/>
                <w:bCs/>
                <w:sz w:val="20"/>
                <w:szCs w:val="18"/>
                <w:lang w:eastAsia="en-GB"/>
              </w:rPr>
              <w:t>с незаконным пребыванием</w:t>
            </w:r>
          </w:p>
        </w:tc>
        <w:tc>
          <w:tcPr>
            <w:tcW w:w="2127" w:type="dxa"/>
            <w:gridSpan w:val="2"/>
            <w:tcBorders>
              <w:top w:val="single" w:sz="4" w:space="0" w:color="000000"/>
            </w:tcBorders>
          </w:tcPr>
          <w:p w:rsidR="006A2965" w:rsidRPr="00941957" w:rsidRDefault="006A2965"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Количество подписанных протоколов</w:t>
            </w:r>
          </w:p>
        </w:tc>
        <w:tc>
          <w:tcPr>
            <w:tcW w:w="1990" w:type="dxa"/>
            <w:tcBorders>
              <w:top w:val="single" w:sz="4" w:space="0" w:color="000000"/>
            </w:tcBorders>
          </w:tcPr>
          <w:p w:rsidR="006A2965" w:rsidRPr="00941957" w:rsidRDefault="006A296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Borders>
              <w:top w:val="single" w:sz="4" w:space="0" w:color="000000"/>
            </w:tcBorders>
          </w:tcPr>
          <w:p w:rsidR="006A2965" w:rsidRPr="00941957" w:rsidRDefault="006A2965" w:rsidP="0056419B">
            <w:pPr>
              <w:spacing w:after="0" w:line="240" w:lineRule="auto"/>
              <w:rPr>
                <w:rFonts w:ascii="Times New Roman" w:hAnsi="Times New Roman"/>
                <w:sz w:val="20"/>
                <w:szCs w:val="18"/>
              </w:rPr>
            </w:pPr>
            <w:r w:rsidRPr="00941957">
              <w:rPr>
                <w:rFonts w:ascii="Times New Roman" w:hAnsi="Times New Roman"/>
                <w:sz w:val="20"/>
                <w:szCs w:val="18"/>
              </w:rPr>
              <w:t>IV кварталежегодно</w:t>
            </w:r>
          </w:p>
        </w:tc>
        <w:tc>
          <w:tcPr>
            <w:tcW w:w="1494" w:type="dxa"/>
            <w:tcBorders>
              <w:top w:val="single" w:sz="4" w:space="0" w:color="000000"/>
            </w:tcBorders>
          </w:tcPr>
          <w:p w:rsidR="006A2965" w:rsidRPr="00941957" w:rsidRDefault="006A2965"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p>
        </w:tc>
      </w:tr>
      <w:tr w:rsidR="006A2965" w:rsidRPr="00941957" w:rsidTr="00ED4482">
        <w:trPr>
          <w:trHeight w:val="1119"/>
        </w:trPr>
        <w:tc>
          <w:tcPr>
            <w:tcW w:w="535" w:type="dxa"/>
            <w:vMerge/>
            <w:tcBorders>
              <w:top w:val="single" w:sz="4" w:space="0" w:color="000000"/>
            </w:tcBorders>
          </w:tcPr>
          <w:p w:rsidR="006A2965" w:rsidRPr="00941957" w:rsidRDefault="006A2965"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Borders>
              <w:top w:val="single" w:sz="4" w:space="0" w:color="000000"/>
            </w:tcBorders>
          </w:tcPr>
          <w:p w:rsidR="006A2965" w:rsidRPr="00941957" w:rsidRDefault="006A2965" w:rsidP="0056419B">
            <w:pPr>
              <w:pStyle w:val="Normal2"/>
              <w:spacing w:after="0" w:line="240" w:lineRule="auto"/>
              <w:rPr>
                <w:rFonts w:ascii="Times New Roman" w:eastAsia="Times New Roman" w:hAnsi="Times New Roman" w:cs="Times New Roman"/>
                <w:b/>
                <w:color w:val="auto"/>
                <w:sz w:val="20"/>
                <w:szCs w:val="20"/>
                <w:lang w:val="ru-RU"/>
              </w:rPr>
            </w:pPr>
          </w:p>
          <w:p w:rsidR="006A2965" w:rsidRPr="00941957" w:rsidRDefault="006A2965" w:rsidP="0056419B">
            <w:pPr>
              <w:pStyle w:val="Normal2"/>
              <w:spacing w:after="0" w:line="240" w:lineRule="auto"/>
              <w:rPr>
                <w:rFonts w:ascii="Times New Roman" w:eastAsia="Times New Roman" w:hAnsi="Times New Roman" w:cs="Times New Roman"/>
                <w:b/>
                <w:color w:val="auto"/>
                <w:sz w:val="20"/>
                <w:szCs w:val="20"/>
                <w:lang w:val="ru-RU"/>
              </w:rPr>
            </w:pPr>
          </w:p>
        </w:tc>
        <w:tc>
          <w:tcPr>
            <w:tcW w:w="2491" w:type="dxa"/>
            <w:gridSpan w:val="2"/>
          </w:tcPr>
          <w:p w:rsidR="006A2965" w:rsidRPr="00941957" w:rsidRDefault="006A2965" w:rsidP="0056419B">
            <w:pPr>
              <w:pStyle w:val="Normal2"/>
              <w:spacing w:after="0" w:line="240" w:lineRule="auto"/>
              <w:rPr>
                <w:rFonts w:ascii="Times New Roman" w:eastAsia="Times New Roman" w:hAnsi="Times New Roman" w:cs="Times New Roman"/>
                <w:b/>
                <w:color w:val="auto"/>
                <w:sz w:val="20"/>
                <w:szCs w:val="20"/>
                <w:lang w:val="ru-RU"/>
              </w:rPr>
            </w:pPr>
          </w:p>
        </w:tc>
        <w:tc>
          <w:tcPr>
            <w:tcW w:w="2647" w:type="dxa"/>
            <w:tcBorders>
              <w:top w:val="single" w:sz="4" w:space="0" w:color="000000"/>
            </w:tcBorders>
          </w:tcPr>
          <w:p w:rsidR="006A2965" w:rsidRPr="00941957" w:rsidRDefault="006A2965" w:rsidP="0056419B">
            <w:pPr>
              <w:spacing w:after="0" w:line="240" w:lineRule="auto"/>
              <w:rPr>
                <w:rFonts w:ascii="Times New Roman" w:hAnsi="Times New Roman"/>
                <w:sz w:val="20"/>
                <w:szCs w:val="18"/>
              </w:rPr>
            </w:pPr>
            <w:r w:rsidRPr="00941957">
              <w:rPr>
                <w:rFonts w:ascii="Times New Roman" w:hAnsi="Times New Roman"/>
                <w:b/>
                <w:sz w:val="20"/>
                <w:szCs w:val="18"/>
              </w:rPr>
              <w:t>I2.</w:t>
            </w:r>
            <w:r w:rsidRPr="00941957">
              <w:rPr>
                <w:rFonts w:ascii="Times New Roman" w:hAnsi="Times New Roman"/>
                <w:sz w:val="20"/>
                <w:szCs w:val="18"/>
              </w:rPr>
              <w:t xml:space="preserve">Подписание соглашений с третьими странами о реадмиссии лиц </w:t>
            </w:r>
            <w:r w:rsidRPr="00941957">
              <w:rPr>
                <w:rFonts w:ascii="Times New Roman" w:hAnsi="Times New Roman"/>
                <w:bCs/>
                <w:sz w:val="20"/>
                <w:szCs w:val="18"/>
                <w:lang w:eastAsia="en-GB"/>
              </w:rPr>
              <w:t>с незаконным пребыванием</w:t>
            </w:r>
          </w:p>
        </w:tc>
        <w:tc>
          <w:tcPr>
            <w:tcW w:w="2127" w:type="dxa"/>
            <w:gridSpan w:val="2"/>
            <w:tcBorders>
              <w:top w:val="single" w:sz="4" w:space="0" w:color="000000"/>
            </w:tcBorders>
          </w:tcPr>
          <w:p w:rsidR="006A2965" w:rsidRPr="00941957" w:rsidRDefault="006A2965"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Число подписанных соглашений</w:t>
            </w:r>
          </w:p>
        </w:tc>
        <w:tc>
          <w:tcPr>
            <w:tcW w:w="1990" w:type="dxa"/>
            <w:tcBorders>
              <w:top w:val="single" w:sz="4" w:space="0" w:color="000000"/>
            </w:tcBorders>
          </w:tcPr>
          <w:p w:rsidR="006A2965" w:rsidRPr="00941957" w:rsidRDefault="006A296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Borders>
              <w:top w:val="single" w:sz="4" w:space="0" w:color="000000"/>
            </w:tcBorders>
          </w:tcPr>
          <w:p w:rsidR="006A2965" w:rsidRPr="00941957" w:rsidRDefault="006A2965" w:rsidP="0056419B">
            <w:pPr>
              <w:spacing w:after="0" w:line="240" w:lineRule="auto"/>
              <w:rPr>
                <w:rFonts w:ascii="Times New Roman" w:hAnsi="Times New Roman"/>
                <w:sz w:val="20"/>
                <w:szCs w:val="18"/>
              </w:rPr>
            </w:pPr>
            <w:r w:rsidRPr="00941957">
              <w:rPr>
                <w:rFonts w:ascii="Times New Roman" w:hAnsi="Times New Roman"/>
                <w:sz w:val="20"/>
                <w:szCs w:val="18"/>
              </w:rPr>
              <w:t>IV квартал ежегодно</w:t>
            </w:r>
          </w:p>
        </w:tc>
        <w:tc>
          <w:tcPr>
            <w:tcW w:w="1494" w:type="dxa"/>
            <w:tcBorders>
              <w:top w:val="single" w:sz="4" w:space="0" w:color="000000"/>
            </w:tcBorders>
          </w:tcPr>
          <w:p w:rsidR="006A2965" w:rsidRPr="00941957" w:rsidRDefault="006A2965"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p>
        </w:tc>
      </w:tr>
      <w:tr w:rsidR="00F241F3" w:rsidRPr="00941957" w:rsidTr="00C140AE">
        <w:trPr>
          <w:trHeight w:val="400"/>
        </w:trPr>
        <w:tc>
          <w:tcPr>
            <w:tcW w:w="535" w:type="dxa"/>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16</w:t>
            </w:r>
          </w:p>
        </w:tc>
        <w:tc>
          <w:tcPr>
            <w:tcW w:w="14088" w:type="dxa"/>
            <w:gridSpan w:val="9"/>
          </w:tcPr>
          <w:p w:rsidR="00B65BC5"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sz w:val="18"/>
                <w:szCs w:val="18"/>
              </w:rPr>
              <w:t>Предупреждение и борьба с организованной  преступностью, коррупцией и другой незаконной деятельностью</w:t>
            </w:r>
          </w:p>
        </w:tc>
      </w:tr>
      <w:tr w:rsidR="005E38D8" w:rsidRPr="00941957" w:rsidTr="00C140AE">
        <w:trPr>
          <w:trHeight w:val="400"/>
        </w:trPr>
        <w:tc>
          <w:tcPr>
            <w:tcW w:w="535" w:type="dxa"/>
            <w:vMerge w:val="restart"/>
            <w:tcBorders>
              <w:top w:val="single" w:sz="4" w:space="0" w:color="000000"/>
            </w:tcBorders>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14088" w:type="dxa"/>
            <w:gridSpan w:val="9"/>
            <w:tcBorders>
              <w:top w:val="single" w:sz="4" w:space="0" w:color="000000"/>
              <w:bottom w:val="single" w:sz="4" w:space="0" w:color="000000"/>
            </w:tcBorders>
          </w:tcPr>
          <w:p w:rsidR="005E38D8" w:rsidRPr="00941957" w:rsidRDefault="005E38D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b/>
                <w:color w:val="000000" w:themeColor="text1"/>
                <w:sz w:val="20"/>
                <w:szCs w:val="20"/>
              </w:rPr>
              <w:t>(1)</w:t>
            </w:r>
            <w:r w:rsidRPr="00941957">
              <w:rPr>
                <w:rFonts w:ascii="Times New Roman" w:hAnsi="Times New Roman"/>
                <w:color w:val="000000" w:themeColor="text1"/>
                <w:sz w:val="20"/>
                <w:szCs w:val="20"/>
              </w:rPr>
              <w:t xml:space="preserve"> Стороны сотрудничают в том, что касается предотвращения и борьбы со всеми формами преступной и нелегальной деятельности, организованной или не</w:t>
            </w:r>
            <w:r w:rsidR="00BA41A6">
              <w:rPr>
                <w:rFonts w:ascii="Times New Roman" w:hAnsi="Times New Roman"/>
                <w:color w:val="000000" w:themeColor="text1"/>
                <w:sz w:val="20"/>
                <w:szCs w:val="20"/>
              </w:rPr>
              <w:t>организованной</w:t>
            </w:r>
            <w:r w:rsidRPr="00941957">
              <w:rPr>
                <w:rFonts w:ascii="Times New Roman" w:hAnsi="Times New Roman"/>
                <w:color w:val="000000" w:themeColor="text1"/>
                <w:sz w:val="20"/>
                <w:szCs w:val="20"/>
              </w:rPr>
              <w:t>, включая преступную деятельность транснационального характера, такую</w:t>
            </w:r>
            <w:r w:rsidR="00BA41A6">
              <w:rPr>
                <w:rFonts w:ascii="Times New Roman" w:hAnsi="Times New Roman"/>
                <w:color w:val="000000" w:themeColor="text1"/>
                <w:sz w:val="20"/>
                <w:szCs w:val="20"/>
              </w:rPr>
              <w:t>,</w:t>
            </w:r>
            <w:r w:rsidRPr="00941957">
              <w:rPr>
                <w:rFonts w:ascii="Times New Roman" w:hAnsi="Times New Roman"/>
                <w:color w:val="000000" w:themeColor="text1"/>
                <w:sz w:val="20"/>
                <w:szCs w:val="20"/>
              </w:rPr>
              <w:t xml:space="preserve"> как:</w:t>
            </w:r>
          </w:p>
        </w:tc>
      </w:tr>
      <w:tr w:rsidR="00F241F3" w:rsidRPr="00941957" w:rsidTr="00F236DF">
        <w:trPr>
          <w:trHeight w:val="1540"/>
        </w:trPr>
        <w:tc>
          <w:tcPr>
            <w:tcW w:w="535" w:type="dxa"/>
            <w:vMerge/>
            <w:tcBorders>
              <w:top w:val="single" w:sz="4" w:space="0" w:color="000000"/>
            </w:tcBorders>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vMerge w:val="restart"/>
            <w:tcBorders>
              <w:top w:val="single" w:sz="4" w:space="0" w:color="000000"/>
            </w:tcBorders>
          </w:tcPr>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r w:rsidRPr="00BA41A6">
              <w:rPr>
                <w:rFonts w:ascii="Times New Roman" w:eastAsia="Times New Roman" w:hAnsi="Times New Roman" w:cs="Times New Roman"/>
                <w:b/>
                <w:bCs/>
                <w:color w:val="auto"/>
                <w:sz w:val="20"/>
                <w:szCs w:val="20"/>
                <w:lang w:val="ru-RU"/>
              </w:rPr>
              <w:t>(a)</w:t>
            </w:r>
            <w:r w:rsidR="00673CDE" w:rsidRPr="00941957">
              <w:rPr>
                <w:rFonts w:ascii="Times New Roman" w:eastAsia="Times New Roman" w:hAnsi="Times New Roman" w:cs="Times New Roman"/>
                <w:color w:val="auto"/>
                <w:sz w:val="20"/>
                <w:szCs w:val="20"/>
                <w:lang w:val="ru-RU"/>
              </w:rPr>
              <w:t>торговля мигрантами и торговля людьми</w:t>
            </w:r>
          </w:p>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p>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p>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p>
        </w:tc>
        <w:tc>
          <w:tcPr>
            <w:tcW w:w="2239" w:type="dxa"/>
            <w:tcBorders>
              <w:top w:val="single" w:sz="4" w:space="0" w:color="000000"/>
            </w:tcBorders>
          </w:tcPr>
          <w:p w:rsidR="00B65BC5" w:rsidRPr="00941957" w:rsidRDefault="00673CDE"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Утверждение и осуществление Национальной стратегии </w:t>
            </w:r>
            <w:r w:rsidR="00035BD8" w:rsidRPr="00941957">
              <w:rPr>
                <w:rFonts w:ascii="Times New Roman" w:eastAsia="Times New Roman" w:hAnsi="Times New Roman" w:cs="Times New Roman"/>
                <w:color w:val="auto"/>
                <w:sz w:val="20"/>
                <w:szCs w:val="20"/>
                <w:lang w:val="ru-RU"/>
              </w:rPr>
              <w:t xml:space="preserve">по </w:t>
            </w:r>
            <w:r w:rsidRPr="00941957">
              <w:rPr>
                <w:rFonts w:ascii="Times New Roman" w:eastAsia="Times New Roman" w:hAnsi="Times New Roman" w:cs="Times New Roman"/>
                <w:color w:val="auto"/>
                <w:sz w:val="20"/>
                <w:szCs w:val="20"/>
                <w:lang w:val="ru-RU"/>
              </w:rPr>
              <w:t>предупреждени</w:t>
            </w:r>
            <w:r w:rsidR="00035BD8" w:rsidRPr="00941957">
              <w:rPr>
                <w:rFonts w:ascii="Times New Roman" w:eastAsia="Times New Roman" w:hAnsi="Times New Roman" w:cs="Times New Roman"/>
                <w:color w:val="auto"/>
                <w:sz w:val="20"/>
                <w:szCs w:val="20"/>
                <w:lang w:val="ru-RU"/>
              </w:rPr>
              <w:t xml:space="preserve">ю и борьбе с </w:t>
            </w:r>
            <w:r w:rsidRPr="00941957">
              <w:rPr>
                <w:rFonts w:ascii="Times New Roman" w:eastAsia="Times New Roman" w:hAnsi="Times New Roman" w:cs="Times New Roman"/>
                <w:color w:val="auto"/>
                <w:sz w:val="20"/>
                <w:szCs w:val="20"/>
                <w:lang w:val="ru-RU"/>
              </w:rPr>
              <w:t xml:space="preserve"> торговл</w:t>
            </w:r>
            <w:r w:rsidR="00035BD8" w:rsidRPr="00941957">
              <w:rPr>
                <w:rFonts w:ascii="Times New Roman" w:eastAsia="Times New Roman" w:hAnsi="Times New Roman" w:cs="Times New Roman"/>
                <w:color w:val="auto"/>
                <w:sz w:val="20"/>
                <w:szCs w:val="20"/>
                <w:lang w:val="ru-RU"/>
              </w:rPr>
              <w:t>ей</w:t>
            </w:r>
            <w:r w:rsidRPr="00941957">
              <w:rPr>
                <w:rFonts w:ascii="Times New Roman" w:eastAsia="Times New Roman" w:hAnsi="Times New Roman" w:cs="Times New Roman"/>
                <w:color w:val="auto"/>
                <w:sz w:val="20"/>
                <w:szCs w:val="20"/>
                <w:lang w:val="ru-RU"/>
              </w:rPr>
              <w:t xml:space="preserve"> людьми на период 2017-2022 годов, которая </w:t>
            </w:r>
            <w:r w:rsidR="00035BD8" w:rsidRPr="00941957">
              <w:rPr>
                <w:rFonts w:ascii="Times New Roman" w:eastAsia="Times New Roman" w:hAnsi="Times New Roman" w:cs="Times New Roman"/>
                <w:color w:val="auto"/>
                <w:sz w:val="20"/>
                <w:szCs w:val="20"/>
                <w:lang w:val="ru-RU"/>
              </w:rPr>
              <w:t>будет</w:t>
            </w:r>
            <w:r w:rsidRPr="00941957">
              <w:rPr>
                <w:rFonts w:ascii="Times New Roman" w:eastAsia="Times New Roman" w:hAnsi="Times New Roman" w:cs="Times New Roman"/>
                <w:color w:val="auto"/>
                <w:sz w:val="20"/>
                <w:szCs w:val="20"/>
                <w:lang w:val="ru-RU"/>
              </w:rPr>
              <w:t xml:space="preserve"> охватывать</w:t>
            </w:r>
            <w:r w:rsidR="00C625F6">
              <w:rPr>
                <w:rFonts w:ascii="Times New Roman" w:eastAsia="Times New Roman" w:hAnsi="Times New Roman" w:cs="Times New Roman"/>
                <w:color w:val="auto"/>
                <w:sz w:val="20"/>
                <w:szCs w:val="20"/>
                <w:lang w:val="ru-RU"/>
              </w:rPr>
              <w:t xml:space="preserve"> и</w:t>
            </w:r>
            <w:r w:rsidRPr="00941957">
              <w:rPr>
                <w:rFonts w:ascii="Times New Roman" w:eastAsia="Times New Roman" w:hAnsi="Times New Roman" w:cs="Times New Roman"/>
                <w:color w:val="auto"/>
                <w:sz w:val="20"/>
                <w:szCs w:val="20"/>
                <w:lang w:val="ru-RU"/>
              </w:rPr>
              <w:t xml:space="preserve"> национальную систему направления</w:t>
            </w:r>
          </w:p>
        </w:tc>
        <w:tc>
          <w:tcPr>
            <w:tcW w:w="2899" w:type="dxa"/>
            <w:gridSpan w:val="2"/>
            <w:tcBorders>
              <w:top w:val="single" w:sz="4" w:space="0" w:color="000000"/>
            </w:tcBorders>
          </w:tcPr>
          <w:p w:rsidR="008A0D9D" w:rsidRPr="00941957" w:rsidRDefault="00B65BC5" w:rsidP="0056419B">
            <w:pPr>
              <w:pStyle w:val="Normal1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 xml:space="preserve">SL1. </w:t>
            </w:r>
            <w:r w:rsidR="00035BD8" w:rsidRPr="00941957">
              <w:rPr>
                <w:rFonts w:ascii="Times New Roman" w:eastAsia="Times New Roman" w:hAnsi="Times New Roman" w:cs="Times New Roman"/>
                <w:b/>
                <w:color w:val="auto"/>
                <w:sz w:val="20"/>
                <w:szCs w:val="20"/>
              </w:rPr>
              <w:t xml:space="preserve">Новый акт </w:t>
            </w:r>
          </w:p>
          <w:p w:rsidR="00B65BC5" w:rsidRPr="00941957" w:rsidRDefault="00035BD8"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Проект постановления </w:t>
            </w:r>
            <w:r w:rsidR="00C625F6" w:rsidRPr="00941957">
              <w:rPr>
                <w:rFonts w:ascii="Times New Roman" w:eastAsia="Times New Roman" w:hAnsi="Times New Roman" w:cs="Times New Roman"/>
                <w:color w:val="auto"/>
                <w:sz w:val="20"/>
                <w:szCs w:val="20"/>
              </w:rPr>
              <w:t xml:space="preserve">Правительства </w:t>
            </w:r>
            <w:r w:rsidRPr="00941957">
              <w:rPr>
                <w:rFonts w:ascii="Times New Roman" w:eastAsia="Times New Roman" w:hAnsi="Times New Roman" w:cs="Times New Roman"/>
                <w:color w:val="auto"/>
                <w:sz w:val="20"/>
                <w:szCs w:val="20"/>
              </w:rPr>
              <w:t xml:space="preserve">об утверждении Национальной стратегии по предотвращению и борьбе с торговлей людьми </w:t>
            </w:r>
            <w:r w:rsidR="00C625F6">
              <w:rPr>
                <w:rFonts w:ascii="Times New Roman" w:eastAsia="Times New Roman" w:hAnsi="Times New Roman" w:cs="Times New Roman"/>
                <w:color w:val="auto"/>
                <w:sz w:val="20"/>
                <w:szCs w:val="20"/>
              </w:rPr>
              <w:t>на</w:t>
            </w:r>
            <w:r w:rsidRPr="00941957">
              <w:rPr>
                <w:rFonts w:ascii="Times New Roman" w:eastAsia="Times New Roman" w:hAnsi="Times New Roman" w:cs="Times New Roman"/>
                <w:color w:val="auto"/>
                <w:sz w:val="20"/>
                <w:szCs w:val="20"/>
              </w:rPr>
              <w:t xml:space="preserve"> 2018-2023 год</w:t>
            </w:r>
            <w:r w:rsidR="00C625F6">
              <w:rPr>
                <w:rFonts w:ascii="Times New Roman" w:eastAsia="Times New Roman" w:hAnsi="Times New Roman" w:cs="Times New Roman"/>
                <w:color w:val="auto"/>
                <w:sz w:val="20"/>
                <w:szCs w:val="20"/>
              </w:rPr>
              <w:t>ы</w:t>
            </w:r>
            <w:r w:rsidRPr="00941957">
              <w:rPr>
                <w:rFonts w:ascii="Times New Roman" w:eastAsia="Times New Roman" w:hAnsi="Times New Roman" w:cs="Times New Roman"/>
                <w:color w:val="auto"/>
                <w:sz w:val="20"/>
                <w:szCs w:val="20"/>
              </w:rPr>
              <w:t xml:space="preserve"> и Плана действий на 2018-2020 годы </w:t>
            </w:r>
            <w:r w:rsidR="00C625F6">
              <w:rPr>
                <w:rFonts w:ascii="Times New Roman" w:eastAsia="Times New Roman" w:hAnsi="Times New Roman" w:cs="Times New Roman"/>
                <w:color w:val="auto"/>
                <w:sz w:val="20"/>
                <w:szCs w:val="20"/>
              </w:rPr>
              <w:t>по</w:t>
            </w:r>
            <w:r w:rsidRPr="00941957">
              <w:rPr>
                <w:rFonts w:ascii="Times New Roman" w:eastAsia="Times New Roman" w:hAnsi="Times New Roman" w:cs="Times New Roman"/>
                <w:color w:val="auto"/>
                <w:sz w:val="20"/>
                <w:szCs w:val="20"/>
              </w:rPr>
              <w:t xml:space="preserve"> ее </w:t>
            </w:r>
            <w:r w:rsidR="00C625F6">
              <w:rPr>
                <w:rFonts w:ascii="Times New Roman" w:eastAsia="Times New Roman" w:hAnsi="Times New Roman" w:cs="Times New Roman"/>
                <w:color w:val="auto"/>
                <w:sz w:val="20"/>
                <w:szCs w:val="20"/>
              </w:rPr>
              <w:t>реализации</w:t>
            </w:r>
          </w:p>
        </w:tc>
        <w:tc>
          <w:tcPr>
            <w:tcW w:w="2127" w:type="dxa"/>
            <w:gridSpan w:val="2"/>
            <w:tcBorders>
              <w:top w:val="single" w:sz="4" w:space="0" w:color="000000"/>
            </w:tcBorders>
          </w:tcPr>
          <w:p w:rsidR="00B65BC5" w:rsidRPr="00941957" w:rsidRDefault="00651252"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C625F6" w:rsidRPr="00941957">
              <w:rPr>
                <w:rFonts w:ascii="Times New Roman" w:eastAsia="Times New Roman" w:hAnsi="Times New Roman" w:cs="Times New Roman"/>
                <w:color w:val="auto"/>
                <w:sz w:val="20"/>
                <w:szCs w:val="20"/>
                <w:lang w:val="ru-RU"/>
              </w:rPr>
              <w:t xml:space="preserve">постановление </w:t>
            </w:r>
            <w:r w:rsidR="00035BD8" w:rsidRPr="00941957">
              <w:rPr>
                <w:rFonts w:ascii="Times New Roman" w:eastAsia="Times New Roman" w:hAnsi="Times New Roman" w:cs="Times New Roman"/>
                <w:color w:val="auto"/>
                <w:sz w:val="20"/>
                <w:szCs w:val="20"/>
                <w:lang w:val="ru-RU"/>
              </w:rPr>
              <w:t xml:space="preserve">Правительства </w:t>
            </w:r>
          </w:p>
        </w:tc>
        <w:tc>
          <w:tcPr>
            <w:tcW w:w="1990" w:type="dxa"/>
            <w:tcBorders>
              <w:top w:val="single" w:sz="4" w:space="0" w:color="000000"/>
            </w:tcBorders>
          </w:tcPr>
          <w:p w:rsidR="00035BD8" w:rsidRPr="00941957" w:rsidRDefault="00035BD8"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Постоянный </w:t>
            </w:r>
            <w:r w:rsidR="00C625F6" w:rsidRPr="00941957">
              <w:rPr>
                <w:rFonts w:ascii="Times New Roman" w:eastAsia="Times New Roman" w:hAnsi="Times New Roman" w:cs="Times New Roman"/>
                <w:color w:val="auto"/>
                <w:sz w:val="20"/>
                <w:szCs w:val="20"/>
                <w:lang w:val="ru-RU"/>
              </w:rPr>
              <w:t xml:space="preserve">секретариат </w:t>
            </w:r>
            <w:r w:rsidRPr="00941957">
              <w:rPr>
                <w:rFonts w:ascii="Times New Roman" w:eastAsia="Times New Roman" w:hAnsi="Times New Roman" w:cs="Times New Roman"/>
                <w:color w:val="auto"/>
                <w:sz w:val="20"/>
                <w:szCs w:val="20"/>
                <w:lang w:val="ru-RU"/>
              </w:rPr>
              <w:t xml:space="preserve">Национального </w:t>
            </w:r>
            <w:r w:rsidR="00C625F6" w:rsidRPr="00941957">
              <w:rPr>
                <w:rFonts w:ascii="Times New Roman" w:eastAsia="Times New Roman" w:hAnsi="Times New Roman" w:cs="Times New Roman"/>
                <w:color w:val="auto"/>
                <w:sz w:val="20"/>
                <w:szCs w:val="20"/>
                <w:lang w:val="ru-RU"/>
              </w:rPr>
              <w:t xml:space="preserve">комитета </w:t>
            </w:r>
            <w:r w:rsidRPr="00941957">
              <w:rPr>
                <w:rFonts w:ascii="Times New Roman" w:eastAsia="Times New Roman" w:hAnsi="Times New Roman" w:cs="Times New Roman"/>
                <w:color w:val="auto"/>
                <w:sz w:val="20"/>
                <w:szCs w:val="20"/>
                <w:lang w:val="ru-RU"/>
              </w:rPr>
              <w:t>по борьбе с торговлей людьми;</w:t>
            </w:r>
          </w:p>
          <w:p w:rsidR="00B65BC5" w:rsidRPr="00941957" w:rsidRDefault="00651252"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eastAsia="ru-RU"/>
              </w:rPr>
              <w:t>центральн</w:t>
            </w:r>
            <w:r w:rsidR="00FC728D">
              <w:rPr>
                <w:rFonts w:ascii="Times New Roman" w:eastAsia="Times New Roman" w:hAnsi="Times New Roman" w:cs="Times New Roman"/>
                <w:color w:val="auto"/>
                <w:sz w:val="20"/>
                <w:szCs w:val="20"/>
                <w:lang w:val="ru-RU" w:eastAsia="ru-RU"/>
              </w:rPr>
              <w:t>ые</w:t>
            </w:r>
            <w:r w:rsidR="00FC728D" w:rsidRPr="00941957">
              <w:rPr>
                <w:rFonts w:ascii="Times New Roman" w:hAnsi="Times New Roman" w:cs="Times New Roman"/>
                <w:color w:val="auto"/>
                <w:sz w:val="20"/>
                <w:szCs w:val="20"/>
                <w:lang w:val="ru-RU"/>
              </w:rPr>
              <w:t>органы</w:t>
            </w:r>
            <w:r w:rsidRPr="00941957">
              <w:rPr>
                <w:rFonts w:ascii="Times New Roman" w:eastAsia="Times New Roman" w:hAnsi="Times New Roman" w:cs="Times New Roman"/>
                <w:color w:val="auto"/>
                <w:sz w:val="20"/>
                <w:szCs w:val="20"/>
                <w:lang w:val="ru-RU" w:eastAsia="ru-RU"/>
              </w:rPr>
              <w:t>публично</w:t>
            </w:r>
            <w:r w:rsidR="00FC728D">
              <w:rPr>
                <w:rFonts w:ascii="Times New Roman" w:eastAsia="Times New Roman" w:hAnsi="Times New Roman" w:cs="Times New Roman"/>
                <w:color w:val="auto"/>
                <w:sz w:val="20"/>
                <w:szCs w:val="20"/>
                <w:lang w:val="ru-RU" w:eastAsia="ru-RU"/>
              </w:rPr>
              <w:t>йвласти</w:t>
            </w:r>
          </w:p>
        </w:tc>
        <w:tc>
          <w:tcPr>
            <w:tcW w:w="1464" w:type="dxa"/>
            <w:tcBorders>
              <w:top w:val="single" w:sz="4" w:space="0" w:color="000000"/>
            </w:tcBorders>
          </w:tcPr>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II</w:t>
            </w:r>
            <w:r w:rsidR="00A33377"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lang w:val="ru-RU"/>
              </w:rPr>
              <w:t>2018</w:t>
            </w:r>
            <w:r w:rsidR="00651252" w:rsidRPr="00941957">
              <w:rPr>
                <w:rFonts w:ascii="Times New Roman" w:eastAsia="Times New Roman" w:hAnsi="Times New Roman" w:cs="Times New Roman"/>
                <w:color w:val="auto"/>
                <w:sz w:val="20"/>
                <w:szCs w:val="20"/>
                <w:lang w:val="ru-RU"/>
              </w:rPr>
              <w:t xml:space="preserve"> г.</w:t>
            </w:r>
          </w:p>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p>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p>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p>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p>
        </w:tc>
        <w:tc>
          <w:tcPr>
            <w:tcW w:w="1494" w:type="dxa"/>
            <w:tcBorders>
              <w:top w:val="single" w:sz="4" w:space="0" w:color="000000"/>
            </w:tcBorders>
          </w:tcPr>
          <w:p w:rsidR="00B65BC5" w:rsidRPr="00941957" w:rsidRDefault="00035BD8"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Другие источники</w:t>
            </w:r>
            <w:r w:rsidR="00B65BC5" w:rsidRPr="00941957">
              <w:rPr>
                <w:rFonts w:ascii="Times New Roman" w:eastAsia="Times New Roman" w:hAnsi="Times New Roman" w:cs="Times New Roman"/>
                <w:color w:val="auto"/>
                <w:sz w:val="20"/>
                <w:szCs w:val="20"/>
                <w:lang w:val="ru-RU"/>
              </w:rPr>
              <w:t xml:space="preserve">  –</w:t>
            </w:r>
          </w:p>
          <w:p w:rsidR="00B65BC5" w:rsidRPr="00941957" w:rsidRDefault="00035BD8"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приблизительно</w:t>
            </w:r>
            <w:r w:rsidR="00B65BC5" w:rsidRPr="00941957">
              <w:rPr>
                <w:rFonts w:ascii="Times New Roman" w:eastAsia="Times New Roman" w:hAnsi="Times New Roman" w:cs="Times New Roman"/>
                <w:color w:val="auto"/>
                <w:sz w:val="20"/>
                <w:szCs w:val="20"/>
                <w:lang w:val="ru-RU"/>
              </w:rPr>
              <w:t xml:space="preserve"> 13 </w:t>
            </w:r>
            <w:r w:rsidRPr="00941957">
              <w:rPr>
                <w:rFonts w:ascii="Times New Roman" w:eastAsia="Times New Roman" w:hAnsi="Times New Roman" w:cs="Times New Roman"/>
                <w:color w:val="auto"/>
                <w:sz w:val="20"/>
                <w:szCs w:val="20"/>
                <w:lang w:val="ru-RU"/>
              </w:rPr>
              <w:t>тыс.евро</w:t>
            </w:r>
          </w:p>
        </w:tc>
      </w:tr>
      <w:tr w:rsidR="00DB5DDE" w:rsidRPr="00941957" w:rsidTr="00F236DF">
        <w:trPr>
          <w:trHeight w:val="1198"/>
        </w:trPr>
        <w:tc>
          <w:tcPr>
            <w:tcW w:w="535" w:type="dxa"/>
            <w:vMerge/>
            <w:tcBorders>
              <w:top w:val="single" w:sz="4" w:space="0" w:color="000000"/>
            </w:tcBorders>
          </w:tcPr>
          <w:p w:rsidR="00DB5DDE" w:rsidRPr="00941957" w:rsidRDefault="00DB5DDE"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vMerge/>
          </w:tcPr>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lang w:val="ru-RU"/>
              </w:rPr>
            </w:pPr>
          </w:p>
        </w:tc>
        <w:tc>
          <w:tcPr>
            <w:tcW w:w="2239" w:type="dxa"/>
            <w:tcBorders>
              <w:top w:val="single" w:sz="4" w:space="0" w:color="000000"/>
            </w:tcBorders>
          </w:tcPr>
          <w:p w:rsidR="00DB5DDE" w:rsidRPr="00941957" w:rsidRDefault="00DB5DDE" w:rsidP="0056419B">
            <w:pPr>
              <w:pStyle w:val="Normal2"/>
              <w:spacing w:after="0" w:line="240" w:lineRule="auto"/>
              <w:rPr>
                <w:rFonts w:ascii="Times New Roman" w:eastAsia="Times New Roman" w:hAnsi="Times New Roman" w:cs="Times New Roman"/>
                <w:color w:val="auto"/>
                <w:sz w:val="24"/>
                <w:szCs w:val="24"/>
                <w:lang w:val="ru-RU"/>
              </w:rPr>
            </w:pPr>
          </w:p>
        </w:tc>
        <w:tc>
          <w:tcPr>
            <w:tcW w:w="2899" w:type="dxa"/>
            <w:gridSpan w:val="2"/>
            <w:tcBorders>
              <w:top w:val="single" w:sz="4" w:space="0" w:color="000000"/>
            </w:tcBorders>
          </w:tcPr>
          <w:p w:rsidR="00DB5DDE" w:rsidRPr="00941957" w:rsidRDefault="00DB5DDE" w:rsidP="0056419B">
            <w:pPr>
              <w:pStyle w:val="Normal1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I1. </w:t>
            </w:r>
            <w:r w:rsidRPr="00941957">
              <w:rPr>
                <w:rFonts w:ascii="Times New Roman" w:eastAsia="Times New Roman" w:hAnsi="Times New Roman" w:cs="Times New Roman"/>
                <w:sz w:val="20"/>
                <w:szCs w:val="20"/>
                <w:lang w:val="ro-RO"/>
              </w:rPr>
              <w:t>Обеспечение помощи и защиты жертв торговли людьми в рамках специализированных служб</w:t>
            </w:r>
          </w:p>
          <w:p w:rsidR="00DB5DDE" w:rsidRPr="00941957" w:rsidRDefault="00DB5DDE" w:rsidP="0056419B">
            <w:pPr>
              <w:pStyle w:val="Normal12"/>
              <w:spacing w:after="0" w:line="240" w:lineRule="auto"/>
              <w:rPr>
                <w:rFonts w:ascii="Times New Roman" w:eastAsia="Times New Roman" w:hAnsi="Times New Roman" w:cs="Times New Roman"/>
                <w:color w:val="auto"/>
                <w:sz w:val="20"/>
                <w:szCs w:val="20"/>
                <w:lang w:val="ro-RO"/>
              </w:rPr>
            </w:pPr>
          </w:p>
        </w:tc>
        <w:tc>
          <w:tcPr>
            <w:tcW w:w="2127" w:type="dxa"/>
            <w:gridSpan w:val="2"/>
            <w:tcBorders>
              <w:top w:val="single" w:sz="4" w:space="0" w:color="000000"/>
            </w:tcBorders>
          </w:tcPr>
          <w:p w:rsidR="00DB5DDE" w:rsidRPr="00941957" w:rsidRDefault="00DB5DDE" w:rsidP="0056419B">
            <w:pPr>
              <w:pBdr>
                <w:top w:val="nil"/>
                <w:left w:val="nil"/>
                <w:bottom w:val="nil"/>
                <w:right w:val="nil"/>
                <w:between w:val="nil"/>
              </w:pBdr>
              <w:spacing w:after="0"/>
              <w:rPr>
                <w:rFonts w:ascii="Times New Roman" w:eastAsia="Times New Roman" w:hAnsi="Times New Roman" w:cs="Times New Roman"/>
                <w:sz w:val="20"/>
                <w:szCs w:val="20"/>
                <w:lang w:eastAsia="zh-CN"/>
              </w:rPr>
            </w:pPr>
            <w:r w:rsidRPr="00941957">
              <w:rPr>
                <w:rFonts w:ascii="Times New Roman" w:eastAsia="Times New Roman" w:hAnsi="Times New Roman" w:cs="Times New Roman"/>
                <w:sz w:val="20"/>
                <w:szCs w:val="20"/>
                <w:lang w:eastAsia="zh-CN"/>
              </w:rPr>
              <w:t xml:space="preserve">Количество случаев </w:t>
            </w:r>
            <w:r w:rsidR="000B731B">
              <w:rPr>
                <w:rFonts w:ascii="Times New Roman" w:eastAsia="Times New Roman" w:hAnsi="Times New Roman" w:cs="Times New Roman"/>
                <w:sz w:val="20"/>
                <w:szCs w:val="20"/>
                <w:lang w:eastAsia="zh-CN"/>
              </w:rPr>
              <w:t>предоставленной</w:t>
            </w:r>
            <w:r w:rsidRPr="00941957">
              <w:rPr>
                <w:rFonts w:ascii="Times New Roman" w:eastAsia="Times New Roman" w:hAnsi="Times New Roman" w:cs="Times New Roman"/>
                <w:sz w:val="20"/>
                <w:szCs w:val="20"/>
                <w:lang w:eastAsia="zh-CN"/>
              </w:rPr>
              <w:t xml:space="preserve"> помощи </w:t>
            </w:r>
          </w:p>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p>
        </w:tc>
        <w:tc>
          <w:tcPr>
            <w:tcW w:w="1990" w:type="dxa"/>
            <w:tcBorders>
              <w:top w:val="single" w:sz="4" w:space="0" w:color="000000"/>
            </w:tcBorders>
          </w:tcPr>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tc>
        <w:tc>
          <w:tcPr>
            <w:tcW w:w="1464" w:type="dxa"/>
            <w:tcBorders>
              <w:top w:val="single" w:sz="4" w:space="0" w:color="000000"/>
            </w:tcBorders>
          </w:tcPr>
          <w:p w:rsidR="00DB5DDE" w:rsidRPr="00941957" w:rsidRDefault="000B731B" w:rsidP="0056419B">
            <w:pPr>
              <w:pBdr>
                <w:top w:val="nil"/>
                <w:left w:val="nil"/>
                <w:bottom w:val="nil"/>
                <w:right w:val="nil"/>
                <w:between w:val="nil"/>
              </w:pBdr>
              <w:spacing w:after="0" w:line="240" w:lineRule="auto"/>
              <w:jc w:val="center"/>
              <w:rPr>
                <w:rFonts w:ascii="Times New Roman" w:eastAsia="Times New Roman" w:hAnsi="Times New Roman" w:cs="Times New Roman"/>
                <w:sz w:val="20"/>
                <w:szCs w:val="20"/>
                <w:lang w:val="ro-RO" w:eastAsia="zh-CN"/>
              </w:rPr>
            </w:pPr>
            <w:r>
              <w:rPr>
                <w:rFonts w:ascii="Times New Roman" w:eastAsia="Times New Roman" w:hAnsi="Times New Roman" w:cs="Times New Roman"/>
                <w:sz w:val="20"/>
                <w:szCs w:val="20"/>
                <w:lang w:eastAsia="zh-CN"/>
              </w:rPr>
              <w:t>Каждое полугодие</w:t>
            </w:r>
          </w:p>
          <w:p w:rsidR="00DB5DDE" w:rsidRPr="00941957" w:rsidRDefault="00DB5DDE" w:rsidP="0056419B">
            <w:pPr>
              <w:pBdr>
                <w:top w:val="nil"/>
                <w:left w:val="nil"/>
                <w:bottom w:val="nil"/>
                <w:right w:val="nil"/>
                <w:between w:val="nil"/>
              </w:pBdr>
              <w:spacing w:after="0" w:line="240" w:lineRule="auto"/>
              <w:jc w:val="center"/>
              <w:rPr>
                <w:rFonts w:ascii="Times New Roman" w:eastAsia="Times New Roman" w:hAnsi="Times New Roman" w:cs="Times New Roman"/>
                <w:sz w:val="20"/>
                <w:szCs w:val="20"/>
                <w:lang w:eastAsia="zh-CN"/>
              </w:rPr>
            </w:pPr>
            <w:r w:rsidRPr="00941957">
              <w:rPr>
                <w:rFonts w:ascii="Times New Roman" w:eastAsia="Times New Roman" w:hAnsi="Times New Roman" w:cs="Times New Roman"/>
                <w:sz w:val="20"/>
                <w:szCs w:val="20"/>
                <w:lang w:eastAsia="zh-CN"/>
              </w:rPr>
              <w:t>2018 – 2019</w:t>
            </w:r>
            <w:r w:rsidR="000B731B">
              <w:rPr>
                <w:rFonts w:ascii="Times New Roman" w:eastAsia="Times New Roman" w:hAnsi="Times New Roman" w:cs="Times New Roman"/>
                <w:sz w:val="20"/>
                <w:szCs w:val="20"/>
                <w:lang w:eastAsia="zh-CN"/>
              </w:rPr>
              <w:t>гг.</w:t>
            </w:r>
          </w:p>
          <w:p w:rsidR="00DB5DDE" w:rsidRPr="00941957" w:rsidRDefault="00DB5DDE" w:rsidP="0056419B">
            <w:pPr>
              <w:pStyle w:val="Normal2"/>
              <w:spacing w:after="0" w:line="240" w:lineRule="auto"/>
              <w:jc w:val="center"/>
              <w:rPr>
                <w:rFonts w:ascii="Times New Roman" w:eastAsia="Times New Roman" w:hAnsi="Times New Roman" w:cs="Times New Roman"/>
                <w:color w:val="auto"/>
                <w:sz w:val="20"/>
                <w:szCs w:val="20"/>
              </w:rPr>
            </w:pPr>
          </w:p>
        </w:tc>
        <w:tc>
          <w:tcPr>
            <w:tcW w:w="1494" w:type="dxa"/>
            <w:tcBorders>
              <w:top w:val="single" w:sz="4" w:space="0" w:color="000000"/>
            </w:tcBorders>
          </w:tcPr>
          <w:p w:rsidR="00DB5DDE" w:rsidRPr="00941957" w:rsidRDefault="00DB5DDE" w:rsidP="0056419B">
            <w:pPr>
              <w:pBdr>
                <w:top w:val="nil"/>
                <w:left w:val="nil"/>
                <w:bottom w:val="nil"/>
                <w:right w:val="nil"/>
                <w:between w:val="nil"/>
              </w:pBdr>
              <w:spacing w:after="0"/>
              <w:rPr>
                <w:rFonts w:ascii="Times New Roman" w:eastAsia="Times New Roman" w:hAnsi="Times New Roman" w:cs="Times New Roman"/>
                <w:sz w:val="20"/>
                <w:szCs w:val="20"/>
                <w:lang w:eastAsia="zh-CN"/>
              </w:rPr>
            </w:pPr>
            <w:r w:rsidRPr="00941957">
              <w:rPr>
                <w:rFonts w:ascii="Times New Roman" w:eastAsia="Times New Roman" w:hAnsi="Times New Roman" w:cs="Times New Roman"/>
                <w:sz w:val="20"/>
                <w:szCs w:val="20"/>
                <w:lang w:eastAsia="zh-CN"/>
              </w:rPr>
              <w:t>В пределах утвержденного бюджета</w:t>
            </w:r>
          </w:p>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p>
        </w:tc>
      </w:tr>
      <w:tr w:rsidR="000C1CC6" w:rsidRPr="00941957" w:rsidTr="00F236DF">
        <w:trPr>
          <w:trHeight w:val="1540"/>
        </w:trPr>
        <w:tc>
          <w:tcPr>
            <w:tcW w:w="535" w:type="dxa"/>
            <w:vMerge/>
            <w:tcBorders>
              <w:top w:val="single" w:sz="4" w:space="0" w:color="000000"/>
            </w:tcBorders>
          </w:tcPr>
          <w:p w:rsidR="000C1CC6" w:rsidRPr="00941957" w:rsidRDefault="000C1CC6"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vMerge/>
          </w:tcPr>
          <w:p w:rsidR="000C1CC6" w:rsidRPr="00941957" w:rsidRDefault="000C1CC6"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Borders>
              <w:top w:val="single" w:sz="4" w:space="0" w:color="000000"/>
            </w:tcBorders>
          </w:tcPr>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Дальнейшее упрощение потока информации путем улучшения связи и сотрудничества между Европолом и национальными </w:t>
            </w:r>
            <w:r w:rsidR="008873E2" w:rsidRPr="00941957">
              <w:rPr>
                <w:rFonts w:ascii="Times New Roman" w:eastAsia="Times New Roman" w:hAnsi="Times New Roman" w:cs="Times New Roman"/>
                <w:color w:val="auto"/>
                <w:sz w:val="20"/>
                <w:szCs w:val="20"/>
                <w:lang w:val="ru-RU"/>
              </w:rPr>
              <w:t xml:space="preserve">многопрофильными </w:t>
            </w:r>
            <w:r w:rsidRPr="00941957">
              <w:rPr>
                <w:rFonts w:ascii="Times New Roman" w:eastAsia="Times New Roman" w:hAnsi="Times New Roman" w:cs="Times New Roman"/>
                <w:color w:val="auto"/>
                <w:sz w:val="20"/>
                <w:szCs w:val="20"/>
                <w:lang w:val="ru-RU"/>
              </w:rPr>
              <w:t>правоохранительными подразделениями в Республике Молдова и между этими подразделениями</w:t>
            </w:r>
          </w:p>
        </w:tc>
        <w:tc>
          <w:tcPr>
            <w:tcW w:w="2899" w:type="dxa"/>
            <w:gridSpan w:val="2"/>
            <w:tcBorders>
              <w:top w:val="single" w:sz="4" w:space="0" w:color="000000"/>
            </w:tcBorders>
          </w:tcPr>
          <w:p w:rsidR="000C1CC6" w:rsidRPr="00941957" w:rsidRDefault="000C1CC6"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2.</w:t>
            </w:r>
            <w:r w:rsidRPr="00941957">
              <w:rPr>
                <w:rFonts w:ascii="Times New Roman" w:eastAsia="Times New Roman" w:hAnsi="Times New Roman" w:cs="Times New Roman"/>
                <w:color w:val="auto"/>
                <w:sz w:val="20"/>
                <w:szCs w:val="20"/>
                <w:lang w:val="it-IT"/>
              </w:rPr>
              <w:t> </w:t>
            </w:r>
            <w:r w:rsidR="008873E2">
              <w:rPr>
                <w:rFonts w:ascii="Times New Roman" w:eastAsia="Times New Roman" w:hAnsi="Times New Roman" w:cs="Times New Roman"/>
                <w:color w:val="auto"/>
                <w:sz w:val="20"/>
                <w:szCs w:val="20"/>
              </w:rPr>
              <w:t>Использование</w:t>
            </w:r>
            <w:r w:rsidRPr="00941957">
              <w:rPr>
                <w:rFonts w:ascii="Times New Roman" w:eastAsia="Times New Roman" w:hAnsi="Times New Roman" w:cs="Times New Roman"/>
                <w:color w:val="auto"/>
                <w:sz w:val="20"/>
                <w:szCs w:val="20"/>
              </w:rPr>
              <w:t>обмена информацией через ПА «Феникс» Европола</w:t>
            </w:r>
          </w:p>
          <w:p w:rsidR="000C1CC6" w:rsidRPr="00941957" w:rsidRDefault="000C1CC6" w:rsidP="0056419B">
            <w:pPr>
              <w:pStyle w:val="Normal12"/>
              <w:spacing w:after="0" w:line="240" w:lineRule="auto"/>
              <w:rPr>
                <w:rFonts w:ascii="Times New Roman" w:eastAsia="Times New Roman" w:hAnsi="Times New Roman" w:cs="Times New Roman"/>
                <w:color w:val="auto"/>
                <w:sz w:val="20"/>
                <w:szCs w:val="20"/>
              </w:rPr>
            </w:pPr>
          </w:p>
        </w:tc>
        <w:tc>
          <w:tcPr>
            <w:tcW w:w="2127" w:type="dxa"/>
            <w:gridSpan w:val="2"/>
            <w:tcBorders>
              <w:top w:val="single" w:sz="4" w:space="0" w:color="000000"/>
            </w:tcBorders>
          </w:tcPr>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полученных/ отправленных/ запросов/ информации</w:t>
            </w:r>
          </w:p>
        </w:tc>
        <w:tc>
          <w:tcPr>
            <w:tcW w:w="1990" w:type="dxa"/>
            <w:tcBorders>
              <w:top w:val="single" w:sz="4" w:space="0" w:color="000000"/>
            </w:tcBorders>
          </w:tcPr>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внутренних дел;</w:t>
            </w:r>
          </w:p>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иностранных дел и европейской интеграции</w:t>
            </w:r>
          </w:p>
        </w:tc>
        <w:tc>
          <w:tcPr>
            <w:tcW w:w="1464" w:type="dxa"/>
            <w:tcBorders>
              <w:top w:val="single" w:sz="4" w:space="0" w:color="000000"/>
            </w:tcBorders>
          </w:tcPr>
          <w:p w:rsidR="000C1CC6" w:rsidRPr="00941957" w:rsidRDefault="000C1CC6" w:rsidP="0056419B">
            <w:pPr>
              <w:spacing w:after="0" w:line="240" w:lineRule="auto"/>
              <w:rPr>
                <w:rFonts w:ascii="Times New Roman" w:hAnsi="Times New Roman"/>
                <w:b/>
                <w:sz w:val="20"/>
                <w:szCs w:val="18"/>
              </w:rPr>
            </w:pPr>
            <w:r w:rsidRPr="00941957">
              <w:rPr>
                <w:rFonts w:ascii="Times New Roman" w:eastAsia="SimSun" w:hAnsi="Times New Roman"/>
                <w:sz w:val="20"/>
                <w:szCs w:val="18"/>
              </w:rPr>
              <w:t>IV квартал 2019 г.</w:t>
            </w:r>
          </w:p>
        </w:tc>
        <w:tc>
          <w:tcPr>
            <w:tcW w:w="1494" w:type="dxa"/>
            <w:tcBorders>
              <w:top w:val="single" w:sz="4" w:space="0" w:color="000000"/>
            </w:tcBorders>
          </w:tcPr>
          <w:p w:rsidR="000C1CC6" w:rsidRPr="00941957" w:rsidRDefault="000C1CC6" w:rsidP="0056419B">
            <w:pPr>
              <w:pBdr>
                <w:top w:val="nil"/>
                <w:left w:val="nil"/>
                <w:bottom w:val="nil"/>
                <w:right w:val="nil"/>
                <w:between w:val="nil"/>
              </w:pBdr>
              <w:spacing w:after="0"/>
              <w:rPr>
                <w:rFonts w:ascii="Times New Roman" w:eastAsia="Times New Roman" w:hAnsi="Times New Roman" w:cs="Times New Roman"/>
                <w:sz w:val="20"/>
                <w:szCs w:val="20"/>
                <w:lang w:eastAsia="zh-CN"/>
              </w:rPr>
            </w:pPr>
            <w:r w:rsidRPr="00941957">
              <w:rPr>
                <w:rFonts w:ascii="Times New Roman" w:eastAsia="Times New Roman" w:hAnsi="Times New Roman" w:cs="Times New Roman"/>
                <w:sz w:val="20"/>
                <w:szCs w:val="20"/>
                <w:lang w:eastAsia="zh-CN"/>
              </w:rPr>
              <w:t>В пределах бюджета</w:t>
            </w:r>
            <w:r w:rsidR="0048257F">
              <w:rPr>
                <w:rFonts w:ascii="Times New Roman" w:eastAsia="Times New Roman" w:hAnsi="Times New Roman" w:cs="Times New Roman"/>
                <w:sz w:val="20"/>
                <w:szCs w:val="20"/>
                <w:lang w:eastAsia="zh-CN"/>
              </w:rPr>
              <w:t xml:space="preserve"> органа власти</w:t>
            </w:r>
          </w:p>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rPr>
            </w:pPr>
          </w:p>
        </w:tc>
      </w:tr>
      <w:tr w:rsidR="000C1CC6" w:rsidRPr="00941957" w:rsidTr="00F236DF">
        <w:trPr>
          <w:trHeight w:val="1260"/>
        </w:trPr>
        <w:tc>
          <w:tcPr>
            <w:tcW w:w="535" w:type="dxa"/>
            <w:vMerge/>
            <w:tcBorders>
              <w:top w:val="single" w:sz="4" w:space="0" w:color="000000"/>
            </w:tcBorders>
          </w:tcPr>
          <w:p w:rsidR="000C1CC6" w:rsidRPr="00941957" w:rsidRDefault="000C1CC6"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vMerge/>
          </w:tcPr>
          <w:p w:rsidR="000C1CC6" w:rsidRPr="00941957" w:rsidRDefault="000C1CC6"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Borders>
              <w:top w:val="single" w:sz="4" w:space="0" w:color="000000"/>
            </w:tcBorders>
          </w:tcPr>
          <w:p w:rsidR="000C1CC6" w:rsidRPr="00941957" w:rsidRDefault="0048257F"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Консолидация</w:t>
            </w:r>
            <w:r w:rsidR="000C1CC6" w:rsidRPr="00941957">
              <w:rPr>
                <w:rFonts w:ascii="Times New Roman" w:eastAsia="Times New Roman" w:hAnsi="Times New Roman" w:cs="Times New Roman"/>
                <w:color w:val="auto"/>
                <w:sz w:val="20"/>
                <w:szCs w:val="20"/>
                <w:lang w:val="ru-RU"/>
              </w:rPr>
              <w:t xml:space="preserve"> потенциала правоохранительных органов для обеспечения сотрудничества с учреждениями ЕС в области противодействия торговле людьми и борьбы с ней</w:t>
            </w:r>
          </w:p>
        </w:tc>
        <w:tc>
          <w:tcPr>
            <w:tcW w:w="2899" w:type="dxa"/>
            <w:gridSpan w:val="2"/>
            <w:tcBorders>
              <w:top w:val="single" w:sz="4" w:space="0" w:color="000000"/>
            </w:tcBorders>
          </w:tcPr>
          <w:p w:rsidR="000C1CC6" w:rsidRPr="00941957" w:rsidRDefault="000C1CC6"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I3.</w:t>
            </w:r>
            <w:r w:rsidRPr="00941957">
              <w:rPr>
                <w:rFonts w:ascii="Times New Roman" w:eastAsia="Times New Roman" w:hAnsi="Times New Roman" w:cs="Times New Roman"/>
                <w:color w:val="auto"/>
                <w:sz w:val="20"/>
                <w:szCs w:val="20"/>
              </w:rPr>
              <w:t> Подготовка представителей правоохранительных органов в области предупреждения и противодействия торговле людьми и борьбы с ней</w:t>
            </w:r>
            <w:r w:rsidR="008F60A1">
              <w:rPr>
                <w:rFonts w:ascii="Times New Roman" w:eastAsia="Times New Roman" w:hAnsi="Times New Roman" w:cs="Times New Roman"/>
                <w:color w:val="auto"/>
                <w:sz w:val="20"/>
                <w:szCs w:val="20"/>
              </w:rPr>
              <w:t>;</w:t>
            </w:r>
          </w:p>
          <w:p w:rsidR="000C1CC6" w:rsidRPr="00941957" w:rsidRDefault="000C1CC6" w:rsidP="0056419B">
            <w:pPr>
              <w:pStyle w:val="Normal12"/>
              <w:spacing w:after="0" w:line="240" w:lineRule="auto"/>
              <w:jc w:val="both"/>
              <w:rPr>
                <w:rFonts w:ascii="Times New Roman" w:eastAsia="Times New Roman" w:hAnsi="Times New Roman" w:cs="Times New Roman"/>
                <w:color w:val="auto"/>
                <w:sz w:val="20"/>
                <w:szCs w:val="20"/>
              </w:rPr>
            </w:pPr>
          </w:p>
          <w:p w:rsidR="000C1CC6" w:rsidRPr="00941957" w:rsidRDefault="000C1CC6"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Участие в рабочих визитах, семинарах, тренингах, круглых столах</w:t>
            </w:r>
            <w:r w:rsidR="006F4DA1">
              <w:rPr>
                <w:rFonts w:ascii="Times New Roman" w:eastAsia="Times New Roman" w:hAnsi="Times New Roman" w:cs="Times New Roman"/>
                <w:color w:val="auto"/>
                <w:sz w:val="20"/>
                <w:szCs w:val="20"/>
              </w:rPr>
              <w:t>;</w:t>
            </w:r>
          </w:p>
          <w:p w:rsidR="000C1CC6" w:rsidRPr="00941957" w:rsidRDefault="000C1CC6"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w:t>
            </w:r>
          </w:p>
          <w:p w:rsidR="000C1CC6" w:rsidRPr="00941957" w:rsidRDefault="000C1CC6"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Проведение кампаний по предотвращению </w:t>
            </w:r>
            <w:r w:rsidR="006F4DA1">
              <w:rPr>
                <w:rFonts w:ascii="Times New Roman" w:eastAsia="Times New Roman" w:hAnsi="Times New Roman" w:cs="Times New Roman"/>
                <w:color w:val="auto"/>
                <w:sz w:val="20"/>
                <w:szCs w:val="20"/>
              </w:rPr>
              <w:t xml:space="preserve">такого </w:t>
            </w:r>
            <w:r w:rsidRPr="00941957">
              <w:rPr>
                <w:rFonts w:ascii="Times New Roman" w:eastAsia="Times New Roman" w:hAnsi="Times New Roman" w:cs="Times New Roman"/>
                <w:color w:val="auto"/>
                <w:sz w:val="20"/>
                <w:szCs w:val="20"/>
              </w:rPr>
              <w:t>явления</w:t>
            </w:r>
            <w:r w:rsidR="006F4DA1">
              <w:rPr>
                <w:rFonts w:ascii="Times New Roman" w:eastAsia="Times New Roman" w:hAnsi="Times New Roman" w:cs="Times New Roman"/>
                <w:color w:val="auto"/>
                <w:sz w:val="20"/>
                <w:szCs w:val="20"/>
              </w:rPr>
              <w:t>, как</w:t>
            </w:r>
            <w:r w:rsidRPr="00941957">
              <w:rPr>
                <w:rFonts w:ascii="Times New Roman" w:eastAsia="Times New Roman" w:hAnsi="Times New Roman" w:cs="Times New Roman"/>
                <w:color w:val="auto"/>
                <w:sz w:val="20"/>
                <w:szCs w:val="20"/>
              </w:rPr>
              <w:t>торговл</w:t>
            </w:r>
            <w:r w:rsidR="006F4DA1">
              <w:rPr>
                <w:rFonts w:ascii="Times New Roman" w:eastAsia="Times New Roman" w:hAnsi="Times New Roman" w:cs="Times New Roman"/>
                <w:color w:val="auto"/>
                <w:sz w:val="20"/>
                <w:szCs w:val="20"/>
              </w:rPr>
              <w:t>я</w:t>
            </w:r>
            <w:r w:rsidRPr="00941957">
              <w:rPr>
                <w:rFonts w:ascii="Times New Roman" w:eastAsia="Times New Roman" w:hAnsi="Times New Roman" w:cs="Times New Roman"/>
                <w:color w:val="auto"/>
                <w:sz w:val="20"/>
                <w:szCs w:val="20"/>
              </w:rPr>
              <w:t xml:space="preserve"> людьми</w:t>
            </w:r>
          </w:p>
        </w:tc>
        <w:tc>
          <w:tcPr>
            <w:tcW w:w="2127" w:type="dxa"/>
            <w:gridSpan w:val="2"/>
            <w:tcBorders>
              <w:top w:val="single" w:sz="4" w:space="0" w:color="000000"/>
            </w:tcBorders>
          </w:tcPr>
          <w:p w:rsidR="000C1CC6" w:rsidRPr="00941957" w:rsidRDefault="000C1CC6"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подготовленных специалистов</w:t>
            </w:r>
            <w:r w:rsidR="006F4DA1">
              <w:rPr>
                <w:rFonts w:ascii="Times New Roman" w:eastAsia="Times New Roman" w:hAnsi="Times New Roman" w:cs="Times New Roman"/>
                <w:color w:val="auto"/>
                <w:sz w:val="20"/>
                <w:szCs w:val="20"/>
                <w:lang w:val="ru-RU"/>
              </w:rPr>
              <w:t>;</w:t>
            </w:r>
          </w:p>
          <w:p w:rsidR="000C1CC6" w:rsidRPr="00941957" w:rsidRDefault="000C1CC6" w:rsidP="0056419B">
            <w:pPr>
              <w:pStyle w:val="Normal2"/>
              <w:spacing w:after="0" w:line="240" w:lineRule="auto"/>
              <w:jc w:val="both"/>
              <w:rPr>
                <w:rFonts w:ascii="Times New Roman" w:eastAsia="Times New Roman" w:hAnsi="Times New Roman" w:cs="Times New Roman"/>
                <w:color w:val="auto"/>
                <w:sz w:val="20"/>
                <w:szCs w:val="20"/>
                <w:lang w:val="ru-RU"/>
              </w:rPr>
            </w:pPr>
          </w:p>
          <w:p w:rsidR="000C1CC6" w:rsidRPr="00941957" w:rsidRDefault="000C1CC6"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рабочих визитов, семинаров, тренингов, круглых столов</w:t>
            </w:r>
            <w:r w:rsidR="006F4DA1">
              <w:rPr>
                <w:rFonts w:ascii="Times New Roman" w:eastAsia="Times New Roman" w:hAnsi="Times New Roman" w:cs="Times New Roman"/>
                <w:color w:val="auto"/>
                <w:sz w:val="20"/>
                <w:szCs w:val="20"/>
                <w:lang w:val="ru-RU"/>
              </w:rPr>
              <w:t>;</w:t>
            </w:r>
          </w:p>
          <w:p w:rsidR="000C1CC6" w:rsidRPr="00941957" w:rsidRDefault="000C1CC6"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en-US"/>
              </w:rPr>
              <w:t> </w:t>
            </w:r>
          </w:p>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Количество </w:t>
            </w:r>
            <w:r w:rsidR="006F4DA1" w:rsidRPr="00941957">
              <w:rPr>
                <w:rFonts w:ascii="Times New Roman" w:eastAsia="Times New Roman" w:hAnsi="Times New Roman" w:cs="Times New Roman"/>
                <w:color w:val="auto"/>
                <w:sz w:val="20"/>
                <w:szCs w:val="20"/>
                <w:lang w:val="ru-RU"/>
              </w:rPr>
              <w:t xml:space="preserve">организованных и </w:t>
            </w:r>
            <w:r w:rsidR="006F4DA1">
              <w:rPr>
                <w:rFonts w:ascii="Times New Roman" w:eastAsia="Times New Roman" w:hAnsi="Times New Roman" w:cs="Times New Roman"/>
                <w:color w:val="auto"/>
                <w:sz w:val="20"/>
                <w:szCs w:val="20"/>
                <w:lang w:val="ru-RU"/>
              </w:rPr>
              <w:t>проведенных</w:t>
            </w:r>
            <w:r w:rsidRPr="00941957">
              <w:rPr>
                <w:rFonts w:ascii="Times New Roman" w:eastAsia="Times New Roman" w:hAnsi="Times New Roman" w:cs="Times New Roman"/>
                <w:color w:val="auto"/>
                <w:sz w:val="20"/>
                <w:szCs w:val="20"/>
                <w:lang w:val="ru-RU"/>
              </w:rPr>
              <w:t>кампаний</w:t>
            </w:r>
          </w:p>
        </w:tc>
        <w:tc>
          <w:tcPr>
            <w:tcW w:w="1990" w:type="dxa"/>
            <w:tcBorders>
              <w:top w:val="single" w:sz="4" w:space="0" w:color="000000"/>
            </w:tcBorders>
          </w:tcPr>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внутренних дел;</w:t>
            </w:r>
          </w:p>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юстиции;</w:t>
            </w:r>
          </w:p>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lang w:val="it-IT"/>
              </w:rPr>
            </w:pPr>
            <w:r w:rsidRPr="00941957">
              <w:rPr>
                <w:rFonts w:ascii="Times New Roman" w:eastAsia="Times New Roman" w:hAnsi="Times New Roman" w:cs="Times New Roman"/>
                <w:color w:val="auto"/>
                <w:sz w:val="20"/>
                <w:szCs w:val="20"/>
                <w:lang w:val="it-IT"/>
              </w:rPr>
              <w:t>Генеральная прокуратура</w:t>
            </w:r>
          </w:p>
        </w:tc>
        <w:tc>
          <w:tcPr>
            <w:tcW w:w="1464" w:type="dxa"/>
            <w:tcBorders>
              <w:top w:val="single" w:sz="4" w:space="0" w:color="000000"/>
            </w:tcBorders>
          </w:tcPr>
          <w:p w:rsidR="000C1CC6" w:rsidRPr="00941957" w:rsidRDefault="000C1CC6" w:rsidP="0056419B">
            <w:pPr>
              <w:spacing w:after="0" w:line="240" w:lineRule="auto"/>
              <w:rPr>
                <w:rFonts w:ascii="Times New Roman" w:hAnsi="Times New Roman"/>
                <w:b/>
                <w:sz w:val="20"/>
                <w:szCs w:val="18"/>
              </w:rPr>
            </w:pPr>
            <w:r w:rsidRPr="00941957">
              <w:rPr>
                <w:rFonts w:ascii="Times New Roman" w:eastAsia="SimSun" w:hAnsi="Times New Roman"/>
                <w:sz w:val="20"/>
                <w:szCs w:val="18"/>
              </w:rPr>
              <w:t>IV квартал 2019 г.</w:t>
            </w:r>
          </w:p>
        </w:tc>
        <w:tc>
          <w:tcPr>
            <w:tcW w:w="1494" w:type="dxa"/>
            <w:tcBorders>
              <w:top w:val="single" w:sz="4" w:space="0" w:color="000000"/>
            </w:tcBorders>
          </w:tcPr>
          <w:p w:rsidR="000C1CC6" w:rsidRPr="00941957" w:rsidRDefault="000C1CC6" w:rsidP="0056419B">
            <w:pPr>
              <w:pBdr>
                <w:top w:val="nil"/>
                <w:left w:val="nil"/>
                <w:bottom w:val="nil"/>
                <w:right w:val="nil"/>
                <w:between w:val="nil"/>
              </w:pBdr>
              <w:spacing w:after="0" w:line="240" w:lineRule="auto"/>
              <w:rPr>
                <w:rFonts w:ascii="Times New Roman" w:eastAsia="Times New Roman" w:hAnsi="Times New Roman" w:cs="Times New Roman"/>
                <w:sz w:val="20"/>
                <w:szCs w:val="20"/>
                <w:lang w:eastAsia="zh-CN"/>
              </w:rPr>
            </w:pPr>
            <w:r w:rsidRPr="00941957">
              <w:rPr>
                <w:rFonts w:ascii="Times New Roman" w:eastAsia="Times New Roman" w:hAnsi="Times New Roman" w:cs="Times New Roman"/>
                <w:sz w:val="20"/>
                <w:szCs w:val="20"/>
                <w:lang w:eastAsia="zh-CN"/>
              </w:rPr>
              <w:t xml:space="preserve">В пределах </w:t>
            </w:r>
            <w:r w:rsidR="006F4DA1">
              <w:rPr>
                <w:rFonts w:ascii="Times New Roman" w:eastAsia="Times New Roman" w:hAnsi="Times New Roman" w:cs="Times New Roman"/>
                <w:sz w:val="20"/>
                <w:szCs w:val="20"/>
                <w:lang w:eastAsia="zh-CN"/>
              </w:rPr>
              <w:t>бюджетных средств</w:t>
            </w:r>
            <w:r w:rsidRPr="00941957">
              <w:rPr>
                <w:rFonts w:ascii="Times New Roman" w:eastAsia="Times New Roman" w:hAnsi="Times New Roman" w:cs="Times New Roman"/>
                <w:sz w:val="20"/>
                <w:szCs w:val="20"/>
                <w:lang w:eastAsia="zh-CN"/>
              </w:rPr>
              <w:t xml:space="preserve"> и из внебюджетных </w:t>
            </w:r>
            <w:r w:rsidR="006F4DA1">
              <w:rPr>
                <w:rFonts w:ascii="Times New Roman" w:eastAsia="Times New Roman" w:hAnsi="Times New Roman" w:cs="Times New Roman"/>
                <w:sz w:val="20"/>
                <w:szCs w:val="20"/>
                <w:lang w:eastAsia="zh-CN"/>
              </w:rPr>
              <w:t>фондов</w:t>
            </w:r>
          </w:p>
          <w:p w:rsidR="000C1CC6" w:rsidRPr="00941957" w:rsidRDefault="000C1CC6" w:rsidP="0056419B">
            <w:pPr>
              <w:pStyle w:val="Normal2"/>
              <w:spacing w:after="0" w:line="240" w:lineRule="auto"/>
              <w:rPr>
                <w:rFonts w:ascii="Times New Roman" w:eastAsia="Times New Roman" w:hAnsi="Times New Roman" w:cs="Times New Roman"/>
                <w:color w:val="auto"/>
                <w:sz w:val="20"/>
                <w:szCs w:val="20"/>
              </w:rPr>
            </w:pPr>
          </w:p>
        </w:tc>
      </w:tr>
      <w:tr w:rsidR="00DB5DDE" w:rsidRPr="00941957" w:rsidTr="00F236DF">
        <w:trPr>
          <w:trHeight w:val="1060"/>
        </w:trPr>
        <w:tc>
          <w:tcPr>
            <w:tcW w:w="535" w:type="dxa"/>
            <w:vMerge/>
            <w:tcBorders>
              <w:top w:val="single" w:sz="4" w:space="0" w:color="000000"/>
            </w:tcBorders>
          </w:tcPr>
          <w:p w:rsidR="00DB5DDE" w:rsidRPr="00941957" w:rsidRDefault="00DB5DD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DB5DDE" w:rsidRPr="00941957" w:rsidRDefault="00DB5DDE"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DB5DDE" w:rsidRPr="00941957" w:rsidRDefault="00DB5DDE"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Borders>
              <w:top w:val="single" w:sz="4" w:space="0" w:color="000000"/>
              <w:bottom w:val="single" w:sz="4" w:space="0" w:color="000000"/>
            </w:tcBorders>
          </w:tcPr>
          <w:p w:rsidR="00DB5DDE" w:rsidRPr="00941957" w:rsidRDefault="00DB5DDE" w:rsidP="0056419B">
            <w:pPr>
              <w:pStyle w:val="Normal12"/>
              <w:spacing w:after="0" w:line="240" w:lineRule="auto"/>
              <w:rPr>
                <w:rFonts w:ascii="Times New Roman" w:eastAsia="Times New Roman" w:hAnsi="Times New Roman" w:cs="Times New Roman"/>
                <w:b/>
                <w:color w:val="auto"/>
                <w:sz w:val="20"/>
                <w:szCs w:val="20"/>
                <w:lang w:val="ro-RO"/>
              </w:rPr>
            </w:pPr>
            <w:r w:rsidRPr="00941957">
              <w:rPr>
                <w:rFonts w:ascii="Times New Roman" w:hAnsi="Times New Roman" w:cs="Times New Roman"/>
                <w:b/>
                <w:color w:val="auto"/>
                <w:sz w:val="20"/>
                <w:szCs w:val="20"/>
              </w:rPr>
              <w:t>I4.</w:t>
            </w:r>
            <w:r w:rsidRPr="00941957">
              <w:rPr>
                <w:rFonts w:ascii="Times New Roman" w:eastAsia="Times New Roman" w:hAnsi="Times New Roman" w:cs="Times New Roman"/>
                <w:color w:val="auto"/>
                <w:sz w:val="20"/>
                <w:szCs w:val="20"/>
              </w:rPr>
              <w:t xml:space="preserve">Исследование по оценке реализации </w:t>
            </w:r>
            <w:r w:rsidRPr="00941957">
              <w:rPr>
                <w:rFonts w:ascii="Times New Roman" w:eastAsia="Times New Roman" w:hAnsi="Times New Roman" w:cs="Times New Roman"/>
                <w:color w:val="auto"/>
                <w:sz w:val="20"/>
                <w:szCs w:val="20"/>
              </w:rPr>
              <w:br/>
              <w:t>Стратегии Национальной системы перенаправления для предоставления защиты и помощи жертвам и потенциальным жертвам торговли людьми  на  2009-2016, утвержденной Постановлением  Парламента  № 257 от 5 декабря 2008г.</w:t>
            </w:r>
          </w:p>
        </w:tc>
        <w:tc>
          <w:tcPr>
            <w:tcW w:w="2127" w:type="dxa"/>
            <w:gridSpan w:val="2"/>
            <w:tcBorders>
              <w:top w:val="single" w:sz="4" w:space="0" w:color="000000"/>
              <w:bottom w:val="single" w:sz="4" w:space="0" w:color="000000"/>
            </w:tcBorders>
          </w:tcPr>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Выполненное исследование</w:t>
            </w:r>
          </w:p>
        </w:tc>
        <w:tc>
          <w:tcPr>
            <w:tcW w:w="1990" w:type="dxa"/>
            <w:tcBorders>
              <w:top w:val="single" w:sz="4" w:space="0" w:color="000000"/>
              <w:bottom w:val="single" w:sz="4" w:space="0" w:color="000000"/>
            </w:tcBorders>
          </w:tcPr>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tc>
        <w:tc>
          <w:tcPr>
            <w:tcW w:w="1464" w:type="dxa"/>
            <w:tcBorders>
              <w:top w:val="single" w:sz="4" w:space="0" w:color="000000"/>
              <w:bottom w:val="single" w:sz="4" w:space="0" w:color="000000"/>
            </w:tcBorders>
          </w:tcPr>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II  квартал 2017г</w:t>
            </w:r>
            <w:r w:rsidR="006F4DA1">
              <w:rPr>
                <w:rFonts w:ascii="Times New Roman" w:eastAsia="Times New Roman" w:hAnsi="Times New Roman" w:cs="Times New Roman"/>
                <w:color w:val="auto"/>
                <w:sz w:val="20"/>
                <w:szCs w:val="20"/>
                <w:lang w:val="ru-RU" w:eastAsia="ru-RU"/>
              </w:rPr>
              <w:t>.</w:t>
            </w:r>
          </w:p>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p>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p>
        </w:tc>
        <w:tc>
          <w:tcPr>
            <w:tcW w:w="1494" w:type="dxa"/>
            <w:tcBorders>
              <w:top w:val="single" w:sz="4" w:space="0" w:color="000000"/>
              <w:bottom w:val="single" w:sz="4" w:space="0" w:color="000000"/>
            </w:tcBorders>
          </w:tcPr>
          <w:p w:rsidR="00DB5DDE" w:rsidRPr="00941957" w:rsidRDefault="00DB5DDE" w:rsidP="0056419B">
            <w:pPr>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Другие источники -</w:t>
            </w:r>
          </w:p>
          <w:p w:rsidR="00DB5DDE" w:rsidRPr="00941957" w:rsidRDefault="00DB5DDE"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около 3000 долларов США</w:t>
            </w:r>
          </w:p>
        </w:tc>
      </w:tr>
      <w:tr w:rsidR="001C0DD1" w:rsidRPr="00941957" w:rsidTr="00F236DF">
        <w:trPr>
          <w:trHeight w:val="1820"/>
        </w:trPr>
        <w:tc>
          <w:tcPr>
            <w:tcW w:w="535" w:type="dxa"/>
            <w:vMerge/>
            <w:tcBorders>
              <w:top w:val="single" w:sz="4" w:space="0" w:color="000000"/>
            </w:tcBorders>
          </w:tcPr>
          <w:p w:rsidR="001C0DD1" w:rsidRPr="00941957" w:rsidRDefault="001C0DD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Borders>
              <w:top w:val="single" w:sz="4" w:space="0" w:color="000000"/>
            </w:tcBorders>
          </w:tcPr>
          <w:p w:rsidR="001C0DD1" w:rsidRPr="00ED4482" w:rsidRDefault="001C0DD1"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941957">
              <w:rPr>
                <w:rFonts w:ascii="Times New Roman" w:eastAsia="Times New Roman" w:hAnsi="Times New Roman" w:cs="Times New Roman"/>
                <w:b/>
                <w:color w:val="auto"/>
                <w:sz w:val="20"/>
                <w:szCs w:val="20"/>
              </w:rPr>
              <w:t>5.</w:t>
            </w:r>
            <w:r w:rsidRPr="00941957">
              <w:rPr>
                <w:rFonts w:ascii="Times New Roman" w:eastAsia="Times New Roman" w:hAnsi="Times New Roman" w:cs="Times New Roman"/>
                <w:color w:val="auto"/>
                <w:sz w:val="20"/>
                <w:szCs w:val="20"/>
              </w:rPr>
              <w:t xml:space="preserve"> Разработка </w:t>
            </w:r>
            <w:r w:rsidR="007339B0">
              <w:rPr>
                <w:rFonts w:ascii="Times New Roman" w:eastAsia="Times New Roman" w:hAnsi="Times New Roman" w:cs="Times New Roman"/>
                <w:color w:val="auto"/>
                <w:sz w:val="20"/>
                <w:szCs w:val="20"/>
              </w:rPr>
              <w:t xml:space="preserve">обзора </w:t>
            </w:r>
            <w:r w:rsidRPr="00941957">
              <w:rPr>
                <w:rFonts w:ascii="Times New Roman" w:eastAsia="Times New Roman" w:hAnsi="Times New Roman" w:cs="Times New Roman"/>
                <w:color w:val="auto"/>
                <w:sz w:val="20"/>
                <w:szCs w:val="20"/>
              </w:rPr>
              <w:t xml:space="preserve">о состоянии дел в </w:t>
            </w:r>
            <w:r w:rsidR="006F4DA1">
              <w:rPr>
                <w:rFonts w:ascii="Times New Roman" w:eastAsia="Times New Roman" w:hAnsi="Times New Roman" w:cs="Times New Roman"/>
                <w:color w:val="auto"/>
                <w:sz w:val="20"/>
                <w:szCs w:val="20"/>
              </w:rPr>
              <w:t xml:space="preserve">отношении </w:t>
            </w:r>
            <w:r w:rsidRPr="00941957">
              <w:rPr>
                <w:rFonts w:ascii="Times New Roman" w:eastAsia="Times New Roman" w:hAnsi="Times New Roman" w:cs="Times New Roman"/>
                <w:color w:val="auto"/>
                <w:sz w:val="20"/>
                <w:szCs w:val="20"/>
              </w:rPr>
              <w:t>судебных процесс</w:t>
            </w:r>
            <w:r w:rsidR="006F4DA1">
              <w:rPr>
                <w:rFonts w:ascii="Times New Roman" w:eastAsia="Times New Roman" w:hAnsi="Times New Roman" w:cs="Times New Roman"/>
                <w:color w:val="auto"/>
                <w:sz w:val="20"/>
                <w:szCs w:val="20"/>
              </w:rPr>
              <w:t>ов</w:t>
            </w:r>
            <w:r w:rsidRPr="00941957">
              <w:rPr>
                <w:rFonts w:ascii="Times New Roman" w:eastAsia="Times New Roman" w:hAnsi="Times New Roman" w:cs="Times New Roman"/>
                <w:color w:val="auto"/>
                <w:sz w:val="20"/>
                <w:szCs w:val="20"/>
              </w:rPr>
              <w:t xml:space="preserve"> и расследовани</w:t>
            </w:r>
            <w:r w:rsidR="006F4DA1">
              <w:rPr>
                <w:rFonts w:ascii="Times New Roman" w:eastAsia="Times New Roman" w:hAnsi="Times New Roman" w:cs="Times New Roman"/>
                <w:color w:val="auto"/>
                <w:sz w:val="20"/>
                <w:szCs w:val="20"/>
              </w:rPr>
              <w:t>я</w:t>
            </w:r>
            <w:r w:rsidRPr="00941957">
              <w:rPr>
                <w:rFonts w:ascii="Times New Roman" w:eastAsia="Times New Roman" w:hAnsi="Times New Roman" w:cs="Times New Roman"/>
                <w:color w:val="auto"/>
                <w:sz w:val="20"/>
                <w:szCs w:val="20"/>
              </w:rPr>
              <w:t xml:space="preserve"> случаев торговли людьми с целью выр</w:t>
            </w:r>
            <w:r w:rsidR="007339B0">
              <w:rPr>
                <w:rFonts w:ascii="Times New Roman" w:eastAsia="Times New Roman" w:hAnsi="Times New Roman" w:cs="Times New Roman"/>
                <w:color w:val="auto"/>
                <w:sz w:val="20"/>
                <w:szCs w:val="20"/>
              </w:rPr>
              <w:t>а</w:t>
            </w:r>
            <w:r w:rsidRPr="00941957">
              <w:rPr>
                <w:rFonts w:ascii="Times New Roman" w:eastAsia="Times New Roman" w:hAnsi="Times New Roman" w:cs="Times New Roman"/>
                <w:color w:val="auto"/>
                <w:sz w:val="20"/>
                <w:szCs w:val="20"/>
              </w:rPr>
              <w:t>ботки единой практики в области расследования и судебного анализа случаев торговли людьми</w:t>
            </w:r>
          </w:p>
          <w:p w:rsidR="00ED4482" w:rsidRPr="00ED4482" w:rsidRDefault="00ED4482" w:rsidP="0056419B">
            <w:pPr>
              <w:pStyle w:val="Normal12"/>
              <w:spacing w:after="0" w:line="240" w:lineRule="auto"/>
              <w:rPr>
                <w:rFonts w:ascii="Times New Roman" w:eastAsia="Times New Roman" w:hAnsi="Times New Roman" w:cs="Times New Roman"/>
                <w:color w:val="auto"/>
                <w:sz w:val="20"/>
                <w:szCs w:val="20"/>
              </w:rPr>
            </w:pPr>
          </w:p>
        </w:tc>
        <w:tc>
          <w:tcPr>
            <w:tcW w:w="2127" w:type="dxa"/>
            <w:gridSpan w:val="2"/>
            <w:tcBorders>
              <w:top w:val="single" w:sz="4" w:space="0" w:color="000000"/>
            </w:tcBorders>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Разработанный обзор</w:t>
            </w:r>
          </w:p>
        </w:tc>
        <w:tc>
          <w:tcPr>
            <w:tcW w:w="1990" w:type="dxa"/>
            <w:tcBorders>
              <w:top w:val="single" w:sz="4" w:space="0" w:color="000000"/>
            </w:tcBorders>
          </w:tcPr>
          <w:p w:rsidR="001C0DD1" w:rsidRPr="00941957" w:rsidRDefault="001C0DD1"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Генеральная прокуратура</w:t>
            </w:r>
          </w:p>
          <w:p w:rsidR="001C0DD1" w:rsidRPr="00941957" w:rsidRDefault="001C0DD1" w:rsidP="0056419B">
            <w:pPr>
              <w:pStyle w:val="Normal2"/>
              <w:spacing w:after="0" w:line="240" w:lineRule="auto"/>
              <w:rPr>
                <w:rFonts w:ascii="Times New Roman" w:eastAsia="Times New Roman" w:hAnsi="Times New Roman" w:cs="Times New Roman"/>
                <w:color w:val="auto"/>
                <w:sz w:val="20"/>
                <w:szCs w:val="20"/>
                <w:lang w:val="ru-RU"/>
              </w:rPr>
            </w:pPr>
          </w:p>
        </w:tc>
        <w:tc>
          <w:tcPr>
            <w:tcW w:w="1464" w:type="dxa"/>
            <w:tcBorders>
              <w:top w:val="single" w:sz="4" w:space="0" w:color="000000"/>
            </w:tcBorders>
          </w:tcPr>
          <w:p w:rsidR="001C0DD1" w:rsidRPr="00941957" w:rsidRDefault="001C0DD1"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I  квартал 2018 г</w:t>
            </w:r>
            <w:r w:rsidR="007339B0">
              <w:rPr>
                <w:rFonts w:ascii="Times New Roman" w:eastAsia="Times New Roman" w:hAnsi="Times New Roman" w:cs="Times New Roman"/>
                <w:color w:val="auto"/>
                <w:sz w:val="20"/>
                <w:szCs w:val="20"/>
                <w:lang w:val="ru-RU" w:eastAsia="ru-RU"/>
              </w:rPr>
              <w:t>.</w:t>
            </w:r>
          </w:p>
          <w:p w:rsidR="001C0DD1" w:rsidRPr="00941957" w:rsidRDefault="001C0DD1" w:rsidP="0056419B">
            <w:pPr>
              <w:pStyle w:val="Normal2"/>
              <w:spacing w:after="0" w:line="240" w:lineRule="auto"/>
              <w:rPr>
                <w:rFonts w:ascii="Times New Roman" w:eastAsia="Times New Roman" w:hAnsi="Times New Roman" w:cs="Times New Roman"/>
                <w:color w:val="auto"/>
                <w:sz w:val="20"/>
                <w:szCs w:val="20"/>
              </w:rPr>
            </w:pPr>
          </w:p>
          <w:p w:rsidR="001C0DD1" w:rsidRPr="00941957" w:rsidRDefault="001C0DD1" w:rsidP="0056419B">
            <w:pPr>
              <w:pStyle w:val="Normal2"/>
              <w:spacing w:after="0" w:line="240" w:lineRule="auto"/>
              <w:rPr>
                <w:rFonts w:ascii="Times New Roman" w:eastAsia="Times New Roman" w:hAnsi="Times New Roman" w:cs="Times New Roman"/>
                <w:color w:val="auto"/>
                <w:sz w:val="20"/>
                <w:szCs w:val="20"/>
              </w:rPr>
            </w:pPr>
          </w:p>
        </w:tc>
        <w:tc>
          <w:tcPr>
            <w:tcW w:w="1494" w:type="dxa"/>
            <w:tcBorders>
              <w:top w:val="single" w:sz="4" w:space="0" w:color="000000"/>
            </w:tcBorders>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Не подразумевает осуществления расходов</w:t>
            </w:r>
          </w:p>
        </w:tc>
      </w:tr>
      <w:tr w:rsidR="001C0DD1" w:rsidRPr="00941957" w:rsidTr="00ED4482">
        <w:trPr>
          <w:trHeight w:val="268"/>
        </w:trPr>
        <w:tc>
          <w:tcPr>
            <w:tcW w:w="535" w:type="dxa"/>
            <w:vMerge/>
            <w:tcBorders>
              <w:top w:val="single" w:sz="4" w:space="0" w:color="000000"/>
            </w:tcBorders>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b/>
                <w:sz w:val="20"/>
                <w:szCs w:val="18"/>
              </w:rPr>
              <w:t>(b)</w:t>
            </w:r>
            <w:r w:rsidRPr="00941957">
              <w:rPr>
                <w:rFonts w:ascii="Times New Roman" w:hAnsi="Times New Roman"/>
                <w:sz w:val="20"/>
                <w:szCs w:val="18"/>
              </w:rPr>
              <w:t xml:space="preserve"> контрабанда и торговля товарами, в том числе стрелковым оружием и </w:t>
            </w:r>
            <w:r w:rsidRPr="00941957">
              <w:rPr>
                <w:rFonts w:ascii="Times New Roman" w:hAnsi="Times New Roman"/>
                <w:sz w:val="20"/>
                <w:szCs w:val="18"/>
              </w:rPr>
              <w:lastRenderedPageBreak/>
              <w:t>запрещенными наркотиками</w:t>
            </w: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I6. </w:t>
            </w:r>
            <w:r w:rsidRPr="00941957">
              <w:rPr>
                <w:rFonts w:ascii="Times New Roman" w:hAnsi="Times New Roman"/>
                <w:sz w:val="20"/>
                <w:szCs w:val="18"/>
              </w:rPr>
              <w:t>Разработка Концепции полицейской деятельности на основе информации (</w:t>
            </w:r>
            <w:r w:rsidRPr="007339B0">
              <w:rPr>
                <w:rFonts w:ascii="Times New Roman" w:hAnsi="Times New Roman"/>
                <w:i/>
                <w:iCs/>
                <w:sz w:val="20"/>
                <w:szCs w:val="18"/>
              </w:rPr>
              <w:t>Intelligence-led policing)</w:t>
            </w:r>
            <w:r w:rsidRPr="00941957">
              <w:rPr>
                <w:rFonts w:ascii="Times New Roman" w:hAnsi="Times New Roman"/>
                <w:sz w:val="20"/>
                <w:szCs w:val="18"/>
              </w:rPr>
              <w:t xml:space="preserve"> и ее продвижение на всей </w:t>
            </w:r>
            <w:r w:rsidRPr="00941957">
              <w:rPr>
                <w:rFonts w:ascii="Times New Roman" w:hAnsi="Times New Roman"/>
                <w:sz w:val="20"/>
                <w:szCs w:val="18"/>
              </w:rPr>
              <w:lastRenderedPageBreak/>
              <w:t xml:space="preserve">территории </w:t>
            </w:r>
            <w:r w:rsidR="007339B0" w:rsidRPr="00941957">
              <w:rPr>
                <w:rFonts w:ascii="Times New Roman" w:hAnsi="Times New Roman"/>
                <w:sz w:val="20"/>
                <w:szCs w:val="18"/>
              </w:rPr>
              <w:t xml:space="preserve">Республики  </w:t>
            </w:r>
            <w:r w:rsidR="007339B0">
              <w:rPr>
                <w:rFonts w:ascii="Times New Roman" w:hAnsi="Times New Roman"/>
                <w:sz w:val="20"/>
                <w:szCs w:val="18"/>
              </w:rPr>
              <w:t>Молдова</w:t>
            </w:r>
          </w:p>
        </w:tc>
        <w:tc>
          <w:tcPr>
            <w:tcW w:w="2127" w:type="dxa"/>
            <w:gridSpan w:val="2"/>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Организационная структура Центра анализа информации изменена</w:t>
            </w:r>
            <w:r w:rsidR="007339B0">
              <w:rPr>
                <w:rFonts w:ascii="Times New Roman" w:hAnsi="Times New Roman"/>
                <w:sz w:val="20"/>
                <w:szCs w:val="18"/>
              </w:rPr>
              <w:t>;</w:t>
            </w:r>
          </w:p>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 xml:space="preserve">Аналитические </w:t>
            </w:r>
            <w:r w:rsidRPr="00941957">
              <w:rPr>
                <w:rFonts w:ascii="Times New Roman" w:hAnsi="Times New Roman"/>
                <w:sz w:val="20"/>
                <w:szCs w:val="18"/>
              </w:rPr>
              <w:lastRenderedPageBreak/>
              <w:t>продукты приобретены</w:t>
            </w:r>
          </w:p>
        </w:tc>
        <w:tc>
          <w:tcPr>
            <w:tcW w:w="1990"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Министерство внутренних дел</w:t>
            </w:r>
          </w:p>
          <w:p w:rsidR="001C0DD1" w:rsidRPr="00941957" w:rsidRDefault="001C0DD1" w:rsidP="0056419B">
            <w:pPr>
              <w:spacing w:after="0" w:line="240" w:lineRule="auto"/>
              <w:rPr>
                <w:rFonts w:ascii="Times New Roman" w:hAnsi="Times New Roman"/>
                <w:sz w:val="20"/>
                <w:szCs w:val="18"/>
              </w:rPr>
            </w:pPr>
          </w:p>
        </w:tc>
        <w:tc>
          <w:tcPr>
            <w:tcW w:w="1464" w:type="dxa"/>
          </w:tcPr>
          <w:p w:rsidR="001C0DD1" w:rsidRPr="00941957" w:rsidRDefault="001C0DD1" w:rsidP="0056419B">
            <w:pPr>
              <w:autoSpaceDE w:val="0"/>
              <w:autoSpaceDN w:val="0"/>
              <w:adjustRightInd w:val="0"/>
              <w:spacing w:after="0" w:line="240" w:lineRule="auto"/>
              <w:rPr>
                <w:rFonts w:ascii="Times New Roman" w:hAnsi="Times New Roman"/>
                <w:sz w:val="20"/>
                <w:szCs w:val="18"/>
              </w:rPr>
            </w:pPr>
            <w:r w:rsidRPr="00941957">
              <w:rPr>
                <w:rFonts w:ascii="Times New Roman" w:hAnsi="Times New Roman"/>
                <w:sz w:val="20"/>
                <w:szCs w:val="18"/>
              </w:rPr>
              <w:t>IV квартал 2019г.</w:t>
            </w:r>
          </w:p>
        </w:tc>
        <w:tc>
          <w:tcPr>
            <w:tcW w:w="149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технической помощи Европейского союза </w:t>
            </w:r>
            <w:r w:rsidR="007339B0">
              <w:rPr>
                <w:rFonts w:ascii="Times New Roman" w:hAnsi="Times New Roman"/>
                <w:sz w:val="20"/>
                <w:szCs w:val="18"/>
              </w:rPr>
              <w:lastRenderedPageBreak/>
              <w:t>«</w:t>
            </w:r>
            <w:r w:rsidRPr="00941957">
              <w:rPr>
                <w:rFonts w:ascii="Times New Roman" w:hAnsi="Times New Roman"/>
                <w:sz w:val="20"/>
                <w:szCs w:val="18"/>
              </w:rPr>
              <w:t>T</w:t>
            </w:r>
            <w:r w:rsidR="007339B0" w:rsidRPr="00941957">
              <w:rPr>
                <w:rFonts w:ascii="Times New Roman" w:hAnsi="Times New Roman"/>
                <w:sz w:val="20"/>
                <w:szCs w:val="18"/>
              </w:rPr>
              <w:t>winning</w:t>
            </w:r>
            <w:r w:rsidR="007339B0">
              <w:rPr>
                <w:rFonts w:ascii="Times New Roman" w:hAnsi="Times New Roman"/>
                <w:sz w:val="20"/>
                <w:szCs w:val="18"/>
              </w:rPr>
              <w:t>»</w:t>
            </w:r>
          </w:p>
        </w:tc>
      </w:tr>
      <w:tr w:rsidR="001C0DD1" w:rsidRPr="00941957" w:rsidTr="00F236DF">
        <w:tc>
          <w:tcPr>
            <w:tcW w:w="535" w:type="dxa"/>
            <w:vMerge/>
            <w:tcBorders>
              <w:top w:val="single" w:sz="4" w:space="0" w:color="000000"/>
            </w:tcBorders>
          </w:tcPr>
          <w:p w:rsidR="001C0DD1" w:rsidRPr="00941957" w:rsidRDefault="001C0DD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I7. </w:t>
            </w:r>
            <w:r w:rsidRPr="00941957">
              <w:rPr>
                <w:rFonts w:ascii="Times New Roman" w:hAnsi="Times New Roman"/>
                <w:sz w:val="20"/>
                <w:szCs w:val="18"/>
              </w:rPr>
              <w:t>Введение в действие контактных пунктов Национального совета по координации деятельности по предотвращению и борьбе с организованной преступностью</w:t>
            </w:r>
          </w:p>
        </w:tc>
        <w:tc>
          <w:tcPr>
            <w:tcW w:w="2127" w:type="dxa"/>
            <w:gridSpan w:val="2"/>
          </w:tcPr>
          <w:p w:rsidR="001C0DD1" w:rsidRPr="00941957" w:rsidRDefault="007339B0" w:rsidP="0056419B">
            <w:pPr>
              <w:pStyle w:val="ListParagraph"/>
              <w:spacing w:after="0" w:line="240" w:lineRule="auto"/>
              <w:ind w:left="0" w:right="-63"/>
              <w:rPr>
                <w:rFonts w:ascii="Times New Roman" w:hAnsi="Times New Roman"/>
                <w:sz w:val="20"/>
                <w:szCs w:val="18"/>
              </w:rPr>
            </w:pPr>
            <w:r>
              <w:rPr>
                <w:rFonts w:ascii="Times New Roman" w:hAnsi="Times New Roman"/>
                <w:sz w:val="20"/>
                <w:szCs w:val="18"/>
              </w:rPr>
              <w:t>Действующие к</w:t>
            </w:r>
            <w:r w:rsidR="001C0DD1" w:rsidRPr="00941957">
              <w:rPr>
                <w:rFonts w:ascii="Times New Roman" w:hAnsi="Times New Roman"/>
                <w:sz w:val="20"/>
                <w:szCs w:val="18"/>
              </w:rPr>
              <w:t xml:space="preserve">онтактные пункты на </w:t>
            </w:r>
            <w:r w:rsidRPr="00941957">
              <w:rPr>
                <w:rFonts w:ascii="Times New Roman" w:hAnsi="Times New Roman"/>
                <w:sz w:val="20"/>
                <w:szCs w:val="18"/>
              </w:rPr>
              <w:t>севере, юге и в центре</w:t>
            </w:r>
            <w:r>
              <w:rPr>
                <w:rFonts w:ascii="Times New Roman" w:hAnsi="Times New Roman"/>
                <w:sz w:val="20"/>
                <w:szCs w:val="18"/>
              </w:rPr>
              <w:t xml:space="preserve"> страны;</w:t>
            </w:r>
          </w:p>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Число проведенных заседаний</w:t>
            </w:r>
            <w:r w:rsidR="007339B0">
              <w:rPr>
                <w:rFonts w:ascii="Times New Roman" w:hAnsi="Times New Roman"/>
                <w:sz w:val="20"/>
                <w:szCs w:val="18"/>
              </w:rPr>
              <w:t>;</w:t>
            </w:r>
          </w:p>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Число принятых решений</w:t>
            </w:r>
          </w:p>
        </w:tc>
        <w:tc>
          <w:tcPr>
            <w:tcW w:w="1990"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1C0DD1" w:rsidRPr="00941957" w:rsidRDefault="001C0DD1" w:rsidP="0056419B">
            <w:pPr>
              <w:spacing w:after="0" w:line="240" w:lineRule="auto"/>
              <w:ind w:right="-63"/>
              <w:rPr>
                <w:rFonts w:ascii="Times New Roman" w:hAnsi="Times New Roman"/>
                <w:sz w:val="20"/>
                <w:szCs w:val="18"/>
              </w:rPr>
            </w:pPr>
          </w:p>
          <w:p w:rsidR="001C0DD1" w:rsidRPr="00941957" w:rsidRDefault="001C0DD1" w:rsidP="0056419B">
            <w:pPr>
              <w:spacing w:after="0" w:line="240" w:lineRule="auto"/>
              <w:ind w:right="-63"/>
              <w:rPr>
                <w:rFonts w:ascii="Times New Roman" w:hAnsi="Times New Roman"/>
                <w:sz w:val="20"/>
                <w:szCs w:val="18"/>
              </w:rPr>
            </w:pPr>
          </w:p>
        </w:tc>
        <w:tc>
          <w:tcPr>
            <w:tcW w:w="1464" w:type="dxa"/>
          </w:tcPr>
          <w:p w:rsidR="001C0DD1" w:rsidRPr="00941957" w:rsidRDefault="001C0DD1" w:rsidP="0056419B">
            <w:pPr>
              <w:spacing w:after="0" w:line="240" w:lineRule="auto"/>
              <w:ind w:right="-63"/>
              <w:rPr>
                <w:rFonts w:ascii="Times New Roman" w:hAnsi="Times New Roman"/>
                <w:sz w:val="20"/>
                <w:szCs w:val="18"/>
              </w:rPr>
            </w:pPr>
            <w:r w:rsidRPr="00941957">
              <w:rPr>
                <w:rFonts w:ascii="Times New Roman" w:hAnsi="Times New Roman"/>
                <w:sz w:val="20"/>
                <w:szCs w:val="18"/>
              </w:rPr>
              <w:t>IV квартал 2017г.</w:t>
            </w:r>
          </w:p>
          <w:p w:rsidR="001C0DD1" w:rsidRPr="00941957" w:rsidRDefault="001C0DD1" w:rsidP="0056419B">
            <w:pPr>
              <w:autoSpaceDE w:val="0"/>
              <w:autoSpaceDN w:val="0"/>
              <w:adjustRightInd w:val="0"/>
              <w:spacing w:after="0" w:line="240" w:lineRule="auto"/>
              <w:rPr>
                <w:rFonts w:ascii="Times New Roman" w:hAnsi="Times New Roman"/>
                <w:sz w:val="20"/>
                <w:szCs w:val="18"/>
              </w:rPr>
            </w:pPr>
          </w:p>
        </w:tc>
        <w:tc>
          <w:tcPr>
            <w:tcW w:w="149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бюджетной поддержки </w:t>
            </w:r>
            <w:r w:rsidR="007339B0">
              <w:rPr>
                <w:rFonts w:ascii="Times New Roman" w:hAnsi="Times New Roman"/>
                <w:sz w:val="20"/>
                <w:szCs w:val="18"/>
              </w:rPr>
              <w:t xml:space="preserve">реформы </w:t>
            </w:r>
            <w:r w:rsidR="007339B0" w:rsidRPr="00941957">
              <w:rPr>
                <w:rFonts w:ascii="Times New Roman" w:hAnsi="Times New Roman"/>
                <w:sz w:val="20"/>
                <w:szCs w:val="18"/>
              </w:rPr>
              <w:t>Полиции</w:t>
            </w:r>
          </w:p>
        </w:tc>
      </w:tr>
      <w:tr w:rsidR="001C0DD1" w:rsidRPr="00941957" w:rsidTr="00F236DF">
        <w:tc>
          <w:tcPr>
            <w:tcW w:w="535" w:type="dxa"/>
            <w:vMerge/>
            <w:tcBorders>
              <w:top w:val="single" w:sz="4" w:space="0" w:color="000000"/>
            </w:tcBorders>
          </w:tcPr>
          <w:p w:rsidR="001C0DD1" w:rsidRPr="00941957" w:rsidRDefault="001C0DD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I8. </w:t>
            </w:r>
            <w:r w:rsidRPr="00941957">
              <w:rPr>
                <w:rFonts w:ascii="Times New Roman" w:hAnsi="Times New Roman"/>
                <w:sz w:val="20"/>
                <w:szCs w:val="18"/>
              </w:rPr>
              <w:t xml:space="preserve">Развитие Системы распознавания лиц </w:t>
            </w:r>
            <w:r w:rsidRPr="007339B0">
              <w:rPr>
                <w:rFonts w:ascii="Times New Roman" w:hAnsi="Times New Roman"/>
                <w:i/>
                <w:iCs/>
                <w:sz w:val="20"/>
                <w:szCs w:val="18"/>
              </w:rPr>
              <w:t>(Face Recognition System)</w:t>
            </w:r>
            <w:r w:rsidRPr="00941957">
              <w:rPr>
                <w:rFonts w:ascii="Times New Roman" w:hAnsi="Times New Roman"/>
                <w:sz w:val="20"/>
                <w:szCs w:val="18"/>
              </w:rPr>
              <w:t xml:space="preserve"> в деятельности полиции</w:t>
            </w:r>
          </w:p>
        </w:tc>
        <w:tc>
          <w:tcPr>
            <w:tcW w:w="2127" w:type="dxa"/>
            <w:gridSpan w:val="2"/>
          </w:tcPr>
          <w:p w:rsidR="001C0DD1" w:rsidRPr="00941957" w:rsidRDefault="001C0DD1" w:rsidP="0056419B">
            <w:pPr>
              <w:pStyle w:val="ListParagraph"/>
              <w:spacing w:after="0" w:line="240" w:lineRule="auto"/>
              <w:ind w:left="0" w:right="-63"/>
              <w:rPr>
                <w:rFonts w:ascii="Times New Roman" w:hAnsi="Times New Roman"/>
                <w:sz w:val="20"/>
                <w:szCs w:val="18"/>
              </w:rPr>
            </w:pPr>
            <w:r w:rsidRPr="00941957">
              <w:rPr>
                <w:rFonts w:ascii="Times New Roman" w:hAnsi="Times New Roman"/>
                <w:sz w:val="20"/>
                <w:szCs w:val="18"/>
              </w:rPr>
              <w:t>Осуществляется пилотирование Системы распознавания лиц</w:t>
            </w:r>
          </w:p>
        </w:tc>
        <w:tc>
          <w:tcPr>
            <w:tcW w:w="1990"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1C0DD1" w:rsidRPr="00941957" w:rsidRDefault="007339B0" w:rsidP="0056419B">
            <w:pPr>
              <w:spacing w:after="0" w:line="240" w:lineRule="auto"/>
              <w:ind w:right="-63"/>
              <w:rPr>
                <w:rFonts w:ascii="Times New Roman" w:hAnsi="Times New Roman"/>
                <w:sz w:val="20"/>
                <w:szCs w:val="18"/>
              </w:rPr>
            </w:pPr>
            <w:r>
              <w:rPr>
                <w:rFonts w:ascii="Times New Roman" w:hAnsi="Times New Roman"/>
                <w:sz w:val="20"/>
                <w:szCs w:val="18"/>
              </w:rPr>
              <w:t>Первое полугодие</w:t>
            </w:r>
          </w:p>
          <w:p w:rsidR="001C0DD1" w:rsidRPr="00941957" w:rsidRDefault="001C0DD1" w:rsidP="0056419B">
            <w:pPr>
              <w:spacing w:after="0" w:line="240" w:lineRule="auto"/>
              <w:ind w:right="-63"/>
              <w:rPr>
                <w:rFonts w:ascii="Times New Roman" w:hAnsi="Times New Roman"/>
                <w:sz w:val="20"/>
                <w:szCs w:val="18"/>
              </w:rPr>
            </w:pPr>
            <w:r w:rsidRPr="00941957">
              <w:rPr>
                <w:rFonts w:ascii="Times New Roman" w:hAnsi="Times New Roman"/>
                <w:sz w:val="20"/>
                <w:szCs w:val="18"/>
              </w:rPr>
              <w:t>2019г.</w:t>
            </w:r>
          </w:p>
        </w:tc>
        <w:tc>
          <w:tcPr>
            <w:tcW w:w="149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1C0DD1" w:rsidRPr="00941957" w:rsidTr="00F236DF">
        <w:trPr>
          <w:trHeight w:val="1800"/>
        </w:trPr>
        <w:tc>
          <w:tcPr>
            <w:tcW w:w="535" w:type="dxa"/>
            <w:vMerge/>
            <w:tcBorders>
              <w:top w:val="single" w:sz="4" w:space="0" w:color="000000"/>
            </w:tcBorders>
          </w:tcPr>
          <w:p w:rsidR="001C0DD1" w:rsidRPr="00941957" w:rsidRDefault="001C0DD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b/>
                <w:sz w:val="20"/>
                <w:szCs w:val="18"/>
              </w:rPr>
              <w:t>I9.</w:t>
            </w:r>
            <w:r w:rsidRPr="00941957">
              <w:rPr>
                <w:rFonts w:ascii="Times New Roman" w:hAnsi="Times New Roman"/>
                <w:sz w:val="20"/>
                <w:szCs w:val="18"/>
              </w:rPr>
              <w:t xml:space="preserve">Укрепление потенциала полиции </w:t>
            </w:r>
            <w:r w:rsidR="006846A1">
              <w:rPr>
                <w:rFonts w:ascii="Times New Roman" w:hAnsi="Times New Roman"/>
                <w:sz w:val="20"/>
                <w:szCs w:val="18"/>
              </w:rPr>
              <w:t>по</w:t>
            </w:r>
            <w:r w:rsidRPr="00941957">
              <w:rPr>
                <w:rFonts w:ascii="Times New Roman" w:hAnsi="Times New Roman"/>
                <w:sz w:val="20"/>
                <w:szCs w:val="18"/>
              </w:rPr>
              <w:t xml:space="preserve"> предотвращени</w:t>
            </w:r>
            <w:r w:rsidR="00293893">
              <w:rPr>
                <w:rFonts w:ascii="Times New Roman" w:hAnsi="Times New Roman"/>
                <w:sz w:val="20"/>
                <w:szCs w:val="18"/>
              </w:rPr>
              <w:t>ю</w:t>
            </w:r>
            <w:r w:rsidRPr="00941957">
              <w:rPr>
                <w:rFonts w:ascii="Times New Roman" w:hAnsi="Times New Roman"/>
                <w:sz w:val="20"/>
                <w:szCs w:val="18"/>
              </w:rPr>
              <w:t xml:space="preserve"> и борьбе с терроризмом</w:t>
            </w:r>
          </w:p>
        </w:tc>
        <w:tc>
          <w:tcPr>
            <w:tcW w:w="2127" w:type="dxa"/>
            <w:gridSpan w:val="2"/>
          </w:tcPr>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Измененная Организационная структура специализированных подразделений</w:t>
            </w:r>
            <w:r w:rsidR="00293893">
              <w:rPr>
                <w:rFonts w:ascii="Times New Roman" w:hAnsi="Times New Roman"/>
                <w:sz w:val="20"/>
                <w:szCs w:val="18"/>
              </w:rPr>
              <w:t>;</w:t>
            </w:r>
          </w:p>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Подготовленные сотрудники</w:t>
            </w:r>
            <w:r w:rsidR="00293893">
              <w:rPr>
                <w:rFonts w:ascii="Times New Roman" w:hAnsi="Times New Roman"/>
                <w:sz w:val="20"/>
                <w:szCs w:val="18"/>
              </w:rPr>
              <w:t>;</w:t>
            </w:r>
          </w:p>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 xml:space="preserve">Организованные практические занятия  </w:t>
            </w:r>
          </w:p>
        </w:tc>
        <w:tc>
          <w:tcPr>
            <w:tcW w:w="1990"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1C0DD1" w:rsidRPr="00941957" w:rsidRDefault="001C0DD1" w:rsidP="0056419B">
            <w:pPr>
              <w:spacing w:after="0" w:line="240" w:lineRule="auto"/>
              <w:rPr>
                <w:rFonts w:ascii="Times New Roman" w:hAnsi="Times New Roman"/>
                <w:sz w:val="20"/>
                <w:szCs w:val="18"/>
              </w:rPr>
            </w:pPr>
          </w:p>
          <w:p w:rsidR="001C0DD1" w:rsidRPr="00941957" w:rsidRDefault="001C0DD1" w:rsidP="0056419B">
            <w:pPr>
              <w:spacing w:after="0" w:line="240" w:lineRule="auto"/>
              <w:rPr>
                <w:rFonts w:ascii="Times New Roman" w:hAnsi="Times New Roman"/>
                <w:sz w:val="20"/>
                <w:szCs w:val="18"/>
              </w:rPr>
            </w:pPr>
          </w:p>
        </w:tc>
        <w:tc>
          <w:tcPr>
            <w:tcW w:w="146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2018г.</w:t>
            </w:r>
          </w:p>
        </w:tc>
        <w:tc>
          <w:tcPr>
            <w:tcW w:w="149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5A3AEB" w:rsidRPr="00941957" w:rsidTr="00F236DF">
        <w:tc>
          <w:tcPr>
            <w:tcW w:w="535" w:type="dxa"/>
            <w:vMerge/>
            <w:tcBorders>
              <w:top w:val="single" w:sz="4" w:space="0" w:color="000000"/>
            </w:tcBorders>
          </w:tcPr>
          <w:p w:rsidR="005A3AEB" w:rsidRPr="00941957" w:rsidRDefault="005A3AEB"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5A3AEB" w:rsidRPr="00941957" w:rsidRDefault="005A3AEB"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(c)</w:t>
            </w:r>
          </w:p>
          <w:p w:rsidR="005A3AEB" w:rsidRPr="00941957" w:rsidRDefault="005A3AEB"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незаконные экономические и финансовые действия, такие, как фальсификация, налоговое мошенничество и мошенничество, связанное с государственными закупками</w:t>
            </w:r>
          </w:p>
        </w:tc>
        <w:tc>
          <w:tcPr>
            <w:tcW w:w="2239" w:type="dxa"/>
          </w:tcPr>
          <w:p w:rsidR="005A3AEB" w:rsidRPr="00941957" w:rsidRDefault="005A3AEB" w:rsidP="0056419B">
            <w:pPr>
              <w:pStyle w:val="NoSpacing"/>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Внедр</w:t>
            </w:r>
            <w:r w:rsidRPr="00941957">
              <w:rPr>
                <w:rFonts w:ascii="Times New Roman" w:hAnsi="Times New Roman" w:cs="Times New Roman"/>
                <w:color w:val="000000" w:themeColor="text1"/>
                <w:sz w:val="20"/>
                <w:szCs w:val="20"/>
                <w:lang w:val="ru-RU"/>
              </w:rPr>
              <w:t>ение</w:t>
            </w:r>
            <w:r w:rsidRPr="00941957">
              <w:rPr>
                <w:rFonts w:ascii="Times New Roman" w:hAnsi="Times New Roman" w:cs="Times New Roman"/>
                <w:color w:val="000000" w:themeColor="text1"/>
                <w:sz w:val="20"/>
                <w:szCs w:val="20"/>
              </w:rPr>
              <w:t xml:space="preserve"> нов</w:t>
            </w:r>
            <w:r w:rsidRPr="00941957">
              <w:rPr>
                <w:rFonts w:ascii="Times New Roman" w:hAnsi="Times New Roman" w:cs="Times New Roman"/>
                <w:color w:val="000000" w:themeColor="text1"/>
                <w:sz w:val="20"/>
                <w:szCs w:val="20"/>
                <w:lang w:val="ru-RU"/>
              </w:rPr>
              <w:t>ой</w:t>
            </w:r>
            <w:r w:rsidRPr="00941957">
              <w:rPr>
                <w:rFonts w:ascii="Times New Roman" w:hAnsi="Times New Roman" w:cs="Times New Roman"/>
                <w:color w:val="000000" w:themeColor="text1"/>
                <w:sz w:val="20"/>
                <w:szCs w:val="20"/>
              </w:rPr>
              <w:t xml:space="preserve"> Стратеги</w:t>
            </w:r>
            <w:r w:rsidRPr="00941957">
              <w:rPr>
                <w:rFonts w:ascii="Times New Roman" w:hAnsi="Times New Roman" w:cs="Times New Roman"/>
                <w:color w:val="000000" w:themeColor="text1"/>
                <w:sz w:val="20"/>
                <w:szCs w:val="20"/>
                <w:lang w:val="ru-RU"/>
              </w:rPr>
              <w:t xml:space="preserve">и </w:t>
            </w:r>
            <w:r w:rsidR="00293893">
              <w:rPr>
                <w:rFonts w:ascii="Times New Roman" w:hAnsi="Times New Roman" w:cs="Times New Roman"/>
                <w:color w:val="000000" w:themeColor="text1"/>
                <w:sz w:val="20"/>
                <w:szCs w:val="20"/>
                <w:lang w:val="ru-RU"/>
              </w:rPr>
              <w:t xml:space="preserve">по </w:t>
            </w:r>
            <w:r w:rsidRPr="00941957">
              <w:rPr>
                <w:rFonts w:ascii="Times New Roman" w:hAnsi="Times New Roman" w:cs="Times New Roman"/>
                <w:color w:val="000000" w:themeColor="text1"/>
                <w:sz w:val="20"/>
                <w:szCs w:val="20"/>
              </w:rPr>
              <w:t>борьб</w:t>
            </w:r>
            <w:r w:rsidR="00293893">
              <w:rPr>
                <w:rFonts w:ascii="Times New Roman" w:hAnsi="Times New Roman" w:cs="Times New Roman"/>
                <w:color w:val="000000" w:themeColor="text1"/>
                <w:sz w:val="20"/>
                <w:szCs w:val="20"/>
                <w:lang w:val="ru-RU"/>
              </w:rPr>
              <w:t>е</w:t>
            </w:r>
            <w:r w:rsidRPr="00941957">
              <w:rPr>
                <w:rFonts w:ascii="Times New Roman" w:hAnsi="Times New Roman" w:cs="Times New Roman"/>
                <w:color w:val="000000" w:themeColor="text1"/>
                <w:sz w:val="20"/>
                <w:szCs w:val="20"/>
              </w:rPr>
              <w:t xml:space="preserve"> с коррупцией и </w:t>
            </w:r>
            <w:r w:rsidRPr="00941957">
              <w:rPr>
                <w:rFonts w:ascii="Times New Roman" w:hAnsi="Times New Roman" w:cs="Times New Roman"/>
                <w:color w:val="000000" w:themeColor="text1"/>
                <w:sz w:val="20"/>
                <w:szCs w:val="20"/>
                <w:lang w:val="ru-RU"/>
              </w:rPr>
              <w:t xml:space="preserve"> по неподкупности </w:t>
            </w:r>
          </w:p>
          <w:p w:rsidR="005A3AEB" w:rsidRPr="00941957" w:rsidRDefault="005A3AEB" w:rsidP="0056419B">
            <w:pPr>
              <w:pStyle w:val="NoSpacing"/>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 в целях предотвращения и эффективного сокращения коррупции в соответствии с </w:t>
            </w:r>
            <w:r w:rsidRPr="00941957">
              <w:rPr>
                <w:rFonts w:ascii="Times New Roman" w:hAnsi="Times New Roman" w:cs="Times New Roman"/>
                <w:color w:val="000000" w:themeColor="text1"/>
                <w:sz w:val="20"/>
                <w:szCs w:val="20"/>
                <w:lang w:val="ru-RU"/>
              </w:rPr>
              <w:t xml:space="preserve">ценностями </w:t>
            </w:r>
            <w:r w:rsidRPr="00941957">
              <w:rPr>
                <w:rFonts w:ascii="Times New Roman" w:hAnsi="Times New Roman" w:cs="Times New Roman"/>
                <w:color w:val="000000" w:themeColor="text1"/>
                <w:sz w:val="20"/>
                <w:szCs w:val="20"/>
              </w:rPr>
              <w:t xml:space="preserve"> и стандартами ЕС.Продолжать </w:t>
            </w:r>
            <w:r w:rsidRPr="00941957">
              <w:rPr>
                <w:rFonts w:ascii="Times New Roman" w:hAnsi="Times New Roman" w:cs="Times New Roman"/>
                <w:color w:val="000000" w:themeColor="text1"/>
                <w:sz w:val="20"/>
                <w:szCs w:val="20"/>
                <w:lang w:val="ru-RU"/>
              </w:rPr>
              <w:t xml:space="preserve">сенсибилизировать </w:t>
            </w:r>
            <w:r w:rsidRPr="00941957">
              <w:rPr>
                <w:rFonts w:ascii="Times New Roman" w:hAnsi="Times New Roman" w:cs="Times New Roman"/>
                <w:color w:val="000000" w:themeColor="text1"/>
                <w:sz w:val="20"/>
                <w:szCs w:val="20"/>
              </w:rPr>
              <w:t xml:space="preserve">о различных формах и типах коррупции и о том, как их </w:t>
            </w:r>
            <w:r w:rsidRPr="00941957">
              <w:rPr>
                <w:rFonts w:ascii="Times New Roman" w:hAnsi="Times New Roman" w:cs="Times New Roman"/>
                <w:color w:val="000000" w:themeColor="text1"/>
                <w:sz w:val="20"/>
                <w:szCs w:val="20"/>
              </w:rPr>
              <w:lastRenderedPageBreak/>
              <w:t>предотвратить</w:t>
            </w:r>
          </w:p>
        </w:tc>
        <w:tc>
          <w:tcPr>
            <w:tcW w:w="2899" w:type="dxa"/>
            <w:gridSpan w:val="2"/>
          </w:tcPr>
          <w:p w:rsidR="005A3AEB" w:rsidRPr="00941957" w:rsidRDefault="005A3AEB" w:rsidP="0056419B">
            <w:pPr>
              <w:pStyle w:val="Normal12"/>
              <w:spacing w:after="0" w:line="240" w:lineRule="auto"/>
              <w:rPr>
                <w:rFonts w:ascii="Times New Roman" w:eastAsia="Times New Roman" w:hAnsi="Times New Roman" w:cs="Times New Roman"/>
                <w:color w:val="000000" w:themeColor="text1"/>
                <w:sz w:val="20"/>
                <w:szCs w:val="20"/>
                <w:lang w:val="ro-RO"/>
              </w:rPr>
            </w:pPr>
            <w:r w:rsidRPr="00941957">
              <w:rPr>
                <w:rFonts w:ascii="Times New Roman" w:eastAsia="Times New Roman" w:hAnsi="Times New Roman" w:cs="Times New Roman"/>
                <w:b/>
                <w:color w:val="000000" w:themeColor="text1"/>
                <w:sz w:val="20"/>
                <w:szCs w:val="20"/>
                <w:lang w:val="ro-RO"/>
              </w:rPr>
              <w:lastRenderedPageBreak/>
              <w:t>I10</w:t>
            </w:r>
            <w:r w:rsidR="001C0DD1" w:rsidRPr="00941957">
              <w:rPr>
                <w:rFonts w:ascii="Times New Roman" w:eastAsia="Times New Roman" w:hAnsi="Times New Roman" w:cs="Times New Roman"/>
                <w:b/>
                <w:color w:val="000000" w:themeColor="text1"/>
                <w:sz w:val="20"/>
                <w:szCs w:val="20"/>
              </w:rPr>
              <w:t>.</w:t>
            </w:r>
            <w:r w:rsidRPr="00941957">
              <w:rPr>
                <w:rFonts w:ascii="Times New Roman" w:hAnsi="Times New Roman" w:cs="Times New Roman"/>
                <w:color w:val="000000" w:themeColor="text1"/>
                <w:sz w:val="20"/>
                <w:szCs w:val="20"/>
                <w:lang w:val="ro-RO" w:eastAsia="ro-RO"/>
              </w:rPr>
              <w:t xml:space="preserve"> Непрерывное обучение сотрудников судебных инстанций и консультантов прокуроров в области предупреждения и борьбы с  коррупцией</w:t>
            </w:r>
          </w:p>
        </w:tc>
        <w:tc>
          <w:tcPr>
            <w:tcW w:w="2127" w:type="dxa"/>
            <w:gridSpan w:val="2"/>
          </w:tcPr>
          <w:p w:rsidR="005A3AEB" w:rsidRPr="00941957" w:rsidRDefault="005A3AEB" w:rsidP="0056419B">
            <w:pPr>
              <w:spacing w:after="0" w:line="240" w:lineRule="auto"/>
              <w:rPr>
                <w:rFonts w:ascii="Times New Roman" w:eastAsia="Calibri" w:hAnsi="Times New Roman" w:cs="Times New Roman"/>
                <w:color w:val="000000" w:themeColor="text1"/>
                <w:sz w:val="20"/>
                <w:szCs w:val="20"/>
              </w:rPr>
            </w:pPr>
            <w:r w:rsidRPr="00941957">
              <w:rPr>
                <w:rFonts w:ascii="Times New Roman" w:eastAsia="Calibri" w:hAnsi="Times New Roman" w:cs="Times New Roman"/>
                <w:color w:val="000000" w:themeColor="text1"/>
                <w:sz w:val="20"/>
                <w:szCs w:val="20"/>
              </w:rPr>
              <w:t>Количество проведенных семинаров</w:t>
            </w:r>
            <w:r w:rsidR="00364158">
              <w:rPr>
                <w:rFonts w:ascii="Times New Roman" w:eastAsia="Calibri" w:hAnsi="Times New Roman" w:cs="Times New Roman"/>
                <w:color w:val="000000" w:themeColor="text1"/>
                <w:sz w:val="20"/>
                <w:szCs w:val="20"/>
              </w:rPr>
              <w:t>;</w:t>
            </w:r>
          </w:p>
          <w:p w:rsidR="005A3AEB" w:rsidRPr="00941957" w:rsidRDefault="005A3AEB"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Количество обученных лиц</w:t>
            </w:r>
          </w:p>
        </w:tc>
        <w:tc>
          <w:tcPr>
            <w:tcW w:w="1990" w:type="dxa"/>
          </w:tcPr>
          <w:p w:rsidR="005A3AEB" w:rsidRPr="00941957" w:rsidRDefault="005A3AEB" w:rsidP="0056419B">
            <w:pPr>
              <w:spacing w:after="0" w:line="240" w:lineRule="auto"/>
              <w:rPr>
                <w:rFonts w:ascii="Times New Roman" w:eastAsia="Calibri" w:hAnsi="Times New Roman" w:cs="Times New Roman"/>
                <w:color w:val="000000" w:themeColor="text1"/>
                <w:sz w:val="20"/>
                <w:szCs w:val="20"/>
                <w:lang w:val="ro-RO"/>
              </w:rPr>
            </w:pPr>
            <w:r w:rsidRPr="00941957">
              <w:rPr>
                <w:rFonts w:ascii="Times New Roman" w:eastAsia="Calibri" w:hAnsi="Times New Roman" w:cs="Times New Roman"/>
                <w:color w:val="000000" w:themeColor="text1"/>
                <w:sz w:val="20"/>
                <w:szCs w:val="20"/>
                <w:lang w:val="ro-RO"/>
              </w:rPr>
              <w:t>Национальный институт юстиции,</w:t>
            </w:r>
          </w:p>
          <w:p w:rsidR="005A3AEB" w:rsidRPr="00941957" w:rsidRDefault="005A3AEB" w:rsidP="0056419B">
            <w:pPr>
              <w:spacing w:after="0" w:line="240" w:lineRule="auto"/>
              <w:rPr>
                <w:rFonts w:ascii="Times New Roman" w:eastAsia="Calibri" w:hAnsi="Times New Roman" w:cs="Times New Roman"/>
                <w:color w:val="000000" w:themeColor="text1"/>
                <w:sz w:val="20"/>
                <w:szCs w:val="20"/>
              </w:rPr>
            </w:pPr>
            <w:r w:rsidRPr="00941957">
              <w:rPr>
                <w:rFonts w:ascii="Times New Roman" w:eastAsia="Calibri" w:hAnsi="Times New Roman" w:cs="Times New Roman"/>
                <w:color w:val="000000" w:themeColor="text1"/>
                <w:sz w:val="20"/>
                <w:szCs w:val="20"/>
              </w:rPr>
              <w:t>Генеральная прокуратура,</w:t>
            </w:r>
          </w:p>
          <w:p w:rsidR="005A3AEB" w:rsidRPr="00941957" w:rsidRDefault="005A3AEB"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Высший совет магистратуры</w:t>
            </w:r>
          </w:p>
        </w:tc>
        <w:tc>
          <w:tcPr>
            <w:tcW w:w="1464" w:type="dxa"/>
          </w:tcPr>
          <w:p w:rsidR="005A3AEB" w:rsidRPr="00941957" w:rsidRDefault="005A3AEB"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IV квартал ежегодно</w:t>
            </w:r>
          </w:p>
        </w:tc>
        <w:tc>
          <w:tcPr>
            <w:tcW w:w="1494" w:type="dxa"/>
          </w:tcPr>
          <w:p w:rsidR="005A3AEB" w:rsidRPr="00941957" w:rsidRDefault="005A3AEB" w:rsidP="0056419B">
            <w:pPr>
              <w:spacing w:after="0" w:line="240" w:lineRule="auto"/>
              <w:rPr>
                <w:rFonts w:ascii="Times New Roman" w:eastAsia="Calibri" w:hAnsi="Times New Roman" w:cs="Times New Roman"/>
                <w:color w:val="000000" w:themeColor="text1"/>
                <w:sz w:val="20"/>
                <w:szCs w:val="20"/>
              </w:rPr>
            </w:pPr>
            <w:r w:rsidRPr="00941957">
              <w:rPr>
                <w:rFonts w:ascii="Times New Roman" w:eastAsia="Calibri" w:hAnsi="Times New Roman" w:cs="Times New Roman"/>
                <w:color w:val="000000" w:themeColor="text1"/>
                <w:sz w:val="20"/>
                <w:szCs w:val="20"/>
              </w:rPr>
              <w:t>Бюджетные ассигнования</w:t>
            </w:r>
          </w:p>
          <w:p w:rsidR="005A3AEB" w:rsidRPr="00941957" w:rsidRDefault="005A3AEB" w:rsidP="0056419B">
            <w:pPr>
              <w:pStyle w:val="Normal22"/>
              <w:spacing w:after="0" w:line="240" w:lineRule="auto"/>
              <w:rPr>
                <w:rFonts w:ascii="Times New Roman" w:eastAsia="Times New Roman" w:hAnsi="Times New Roman" w:cs="Times New Roman"/>
                <w:color w:val="000000" w:themeColor="text1"/>
                <w:sz w:val="20"/>
                <w:szCs w:val="20"/>
              </w:rPr>
            </w:pPr>
          </w:p>
        </w:tc>
      </w:tr>
      <w:tr w:rsidR="001C0DD1" w:rsidRPr="00941957" w:rsidTr="00F236DF">
        <w:trPr>
          <w:trHeight w:val="2520"/>
        </w:trPr>
        <w:tc>
          <w:tcPr>
            <w:tcW w:w="535" w:type="dxa"/>
            <w:vMerge/>
            <w:tcBorders>
              <w:top w:val="single" w:sz="4" w:space="0" w:color="000000"/>
            </w:tcBorders>
          </w:tcPr>
          <w:p w:rsidR="001C0DD1" w:rsidRPr="00941957" w:rsidRDefault="001C0DD1" w:rsidP="0056419B">
            <w:pPr>
              <w:pStyle w:val="Normal2"/>
              <w:widowControl w:val="0"/>
              <w:spacing w:after="0"/>
              <w:rPr>
                <w:rFonts w:ascii="Times New Roman" w:eastAsia="Times New Roman" w:hAnsi="Times New Roman" w:cs="Times New Roman"/>
                <w:i/>
                <w:color w:val="auto"/>
                <w:sz w:val="20"/>
                <w:szCs w:val="20"/>
                <w:lang w:val="ru-RU"/>
              </w:rPr>
            </w:pPr>
          </w:p>
        </w:tc>
        <w:tc>
          <w:tcPr>
            <w:tcW w:w="1875"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1C0DD1" w:rsidRPr="00941957" w:rsidRDefault="001C0DD1"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Создание и эффективное совершенствование системы финансовых расследований, направленных на выявление, изъятие и конфискаци</w:t>
            </w:r>
            <w:r w:rsidR="00364158">
              <w:rPr>
                <w:rFonts w:ascii="Times New Roman" w:eastAsia="Times New Roman" w:hAnsi="Times New Roman" w:cs="Times New Roman"/>
                <w:color w:val="auto"/>
                <w:sz w:val="20"/>
                <w:szCs w:val="20"/>
                <w:lang w:val="ru-RU"/>
              </w:rPr>
              <w:t>ю</w:t>
            </w:r>
            <w:r w:rsidRPr="00941957">
              <w:rPr>
                <w:rFonts w:ascii="Times New Roman" w:eastAsia="Times New Roman" w:hAnsi="Times New Roman" w:cs="Times New Roman"/>
                <w:color w:val="auto"/>
                <w:sz w:val="20"/>
                <w:szCs w:val="20"/>
                <w:lang w:val="ru-RU"/>
              </w:rPr>
              <w:t xml:space="preserve"> активов</w:t>
            </w:r>
            <w:r w:rsidR="00364158">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t xml:space="preserve"> связанных с организованной преступностью</w:t>
            </w:r>
          </w:p>
        </w:tc>
        <w:tc>
          <w:tcPr>
            <w:tcW w:w="2899" w:type="dxa"/>
            <w:gridSpan w:val="2"/>
          </w:tcPr>
          <w:p w:rsidR="001C0DD1" w:rsidRPr="00941957" w:rsidRDefault="001C0DD1"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I11.</w:t>
            </w:r>
            <w:r w:rsidRPr="00941957">
              <w:rPr>
                <w:rFonts w:ascii="Times New Roman" w:eastAsia="Times New Roman" w:hAnsi="Times New Roman" w:cs="Times New Roman"/>
                <w:color w:val="auto"/>
                <w:sz w:val="20"/>
                <w:szCs w:val="20"/>
              </w:rPr>
              <w:t xml:space="preserve"> Улучшение возможностей расследования экономических преступлений</w:t>
            </w:r>
          </w:p>
          <w:p w:rsidR="001C0DD1" w:rsidRPr="00941957" w:rsidRDefault="001C0DD1" w:rsidP="0056419B">
            <w:pPr>
              <w:pStyle w:val="Normal12"/>
              <w:spacing w:after="0" w:line="240" w:lineRule="auto"/>
              <w:rPr>
                <w:rFonts w:ascii="Times New Roman" w:eastAsia="Times New Roman" w:hAnsi="Times New Roman" w:cs="Times New Roman"/>
                <w:color w:val="auto"/>
                <w:sz w:val="20"/>
                <w:szCs w:val="20"/>
              </w:rPr>
            </w:pPr>
          </w:p>
        </w:tc>
        <w:tc>
          <w:tcPr>
            <w:tcW w:w="2127" w:type="dxa"/>
            <w:gridSpan w:val="2"/>
          </w:tcPr>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Подготовленный и утвержденный проект Концепции</w:t>
            </w:r>
            <w:r w:rsidR="00802493">
              <w:rPr>
                <w:rFonts w:ascii="Times New Roman" w:hAnsi="Times New Roman"/>
                <w:sz w:val="20"/>
                <w:szCs w:val="18"/>
              </w:rPr>
              <w:t>;</w:t>
            </w:r>
          </w:p>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План реализации разработан</w:t>
            </w:r>
            <w:r w:rsidR="00802493">
              <w:rPr>
                <w:rFonts w:ascii="Times New Roman" w:hAnsi="Times New Roman"/>
                <w:sz w:val="20"/>
                <w:szCs w:val="18"/>
              </w:rPr>
              <w:t>;</w:t>
            </w:r>
          </w:p>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Количество сотрудников, прошедших обучение на краткосрочных (1-5 дней) и среднесрочных  (6-30 дней)  курсах</w:t>
            </w:r>
          </w:p>
        </w:tc>
        <w:tc>
          <w:tcPr>
            <w:tcW w:w="1990"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1C0DD1" w:rsidRPr="00941957" w:rsidRDefault="001C0DD1" w:rsidP="0056419B">
            <w:pPr>
              <w:spacing w:after="0" w:line="240" w:lineRule="auto"/>
              <w:rPr>
                <w:rFonts w:ascii="Times New Roman" w:hAnsi="Times New Roman"/>
                <w:sz w:val="20"/>
                <w:szCs w:val="18"/>
              </w:rPr>
            </w:pPr>
          </w:p>
          <w:p w:rsidR="001C0DD1" w:rsidRPr="00941957" w:rsidRDefault="001C0DD1" w:rsidP="0056419B">
            <w:pPr>
              <w:spacing w:after="0" w:line="240" w:lineRule="auto"/>
              <w:rPr>
                <w:rFonts w:ascii="Times New Roman" w:hAnsi="Times New Roman"/>
                <w:sz w:val="20"/>
                <w:szCs w:val="18"/>
              </w:rPr>
            </w:pPr>
          </w:p>
        </w:tc>
        <w:tc>
          <w:tcPr>
            <w:tcW w:w="1464" w:type="dxa"/>
          </w:tcPr>
          <w:p w:rsidR="001C0DD1" w:rsidRPr="00941957" w:rsidRDefault="001C0DD1" w:rsidP="0056419B">
            <w:pPr>
              <w:autoSpaceDE w:val="0"/>
              <w:autoSpaceDN w:val="0"/>
              <w:adjustRightInd w:val="0"/>
              <w:spacing w:after="0" w:line="240" w:lineRule="auto"/>
              <w:rPr>
                <w:rFonts w:ascii="Times New Roman" w:hAnsi="Times New Roman"/>
                <w:sz w:val="20"/>
                <w:szCs w:val="18"/>
              </w:rPr>
            </w:pPr>
            <w:r w:rsidRPr="00941957">
              <w:rPr>
                <w:rFonts w:ascii="Times New Roman" w:hAnsi="Times New Roman"/>
                <w:sz w:val="20"/>
                <w:szCs w:val="18"/>
              </w:rPr>
              <w:t>IV квартал 2019г.</w:t>
            </w:r>
          </w:p>
        </w:tc>
        <w:tc>
          <w:tcPr>
            <w:tcW w:w="1494" w:type="dxa"/>
          </w:tcPr>
          <w:p w:rsidR="001C0DD1" w:rsidRPr="00941957" w:rsidRDefault="001C0DD1" w:rsidP="0056419B">
            <w:pPr>
              <w:spacing w:after="0" w:line="240" w:lineRule="auto"/>
              <w:rPr>
                <w:rFonts w:ascii="Times New Roman" w:hAnsi="Times New Roman"/>
                <w:bCs/>
                <w:sz w:val="20"/>
                <w:szCs w:val="18"/>
              </w:rPr>
            </w:pPr>
            <w:r w:rsidRPr="00941957">
              <w:rPr>
                <w:rFonts w:ascii="Times New Roman" w:hAnsi="Times New Roman"/>
                <w:bCs/>
                <w:sz w:val="20"/>
                <w:szCs w:val="18"/>
              </w:rPr>
              <w:t xml:space="preserve">Проект, финансируемый </w:t>
            </w:r>
            <w:r w:rsidR="00802493">
              <w:rPr>
                <w:rFonts w:ascii="Times New Roman" w:hAnsi="Times New Roman"/>
                <w:bCs/>
                <w:sz w:val="20"/>
                <w:szCs w:val="18"/>
              </w:rPr>
              <w:t xml:space="preserve">Королевством </w:t>
            </w:r>
            <w:r w:rsidRPr="00941957">
              <w:rPr>
                <w:rFonts w:ascii="Times New Roman" w:hAnsi="Times New Roman"/>
                <w:bCs/>
                <w:sz w:val="20"/>
                <w:szCs w:val="18"/>
              </w:rPr>
              <w:t>Швеци</w:t>
            </w:r>
            <w:r w:rsidR="00802493">
              <w:rPr>
                <w:rFonts w:ascii="Times New Roman" w:hAnsi="Times New Roman"/>
                <w:bCs/>
                <w:sz w:val="20"/>
                <w:szCs w:val="18"/>
              </w:rPr>
              <w:t>я</w:t>
            </w:r>
          </w:p>
        </w:tc>
      </w:tr>
      <w:tr w:rsidR="005A3AEB" w:rsidRPr="00941957" w:rsidTr="00F236DF">
        <w:tc>
          <w:tcPr>
            <w:tcW w:w="535" w:type="dxa"/>
            <w:vMerge/>
            <w:tcBorders>
              <w:top w:val="single" w:sz="4" w:space="0" w:color="000000"/>
            </w:tcBorders>
          </w:tcPr>
          <w:p w:rsidR="005A3AEB" w:rsidRPr="00941957" w:rsidRDefault="005A3AEB" w:rsidP="0056419B">
            <w:pPr>
              <w:pStyle w:val="Normal2"/>
              <w:widowControl w:val="0"/>
              <w:spacing w:after="0"/>
              <w:rPr>
                <w:rFonts w:ascii="Times New Roman" w:eastAsia="Times New Roman" w:hAnsi="Times New Roman" w:cs="Times New Roman"/>
                <w:color w:val="auto"/>
                <w:sz w:val="20"/>
                <w:szCs w:val="20"/>
                <w:lang w:val="fr-FR"/>
              </w:rPr>
            </w:pPr>
          </w:p>
        </w:tc>
        <w:tc>
          <w:tcPr>
            <w:tcW w:w="1875" w:type="dxa"/>
          </w:tcPr>
          <w:p w:rsidR="005A3AEB" w:rsidRPr="00941957" w:rsidRDefault="005A3AEB" w:rsidP="0056419B">
            <w:pPr>
              <w:pStyle w:val="Normal2"/>
              <w:spacing w:after="0" w:line="240" w:lineRule="auto"/>
              <w:rPr>
                <w:rFonts w:ascii="Times New Roman" w:eastAsia="Times New Roman" w:hAnsi="Times New Roman" w:cs="Times New Roman"/>
                <w:b/>
                <w:color w:val="auto"/>
                <w:sz w:val="20"/>
                <w:szCs w:val="20"/>
                <w:lang w:val="fr-FR"/>
              </w:rPr>
            </w:pPr>
          </w:p>
          <w:p w:rsidR="005A3AEB" w:rsidRPr="00941957" w:rsidRDefault="005A3AEB" w:rsidP="0056419B">
            <w:pPr>
              <w:pStyle w:val="Normal2"/>
              <w:spacing w:after="0" w:line="240" w:lineRule="auto"/>
              <w:rPr>
                <w:rFonts w:ascii="Times New Roman" w:eastAsia="Times New Roman" w:hAnsi="Times New Roman" w:cs="Times New Roman"/>
                <w:b/>
                <w:color w:val="auto"/>
                <w:sz w:val="20"/>
                <w:szCs w:val="20"/>
                <w:lang w:val="fr-FR"/>
              </w:rPr>
            </w:pPr>
          </w:p>
        </w:tc>
        <w:tc>
          <w:tcPr>
            <w:tcW w:w="2239" w:type="dxa"/>
          </w:tcPr>
          <w:p w:rsidR="005A3AEB" w:rsidRPr="00941957" w:rsidRDefault="005A3AEB" w:rsidP="0056419B">
            <w:pPr>
              <w:pStyle w:val="Normal2"/>
              <w:spacing w:after="0" w:line="240" w:lineRule="auto"/>
              <w:rPr>
                <w:rFonts w:ascii="Times New Roman" w:eastAsia="Times New Roman" w:hAnsi="Times New Roman" w:cs="Times New Roman"/>
                <w:b/>
                <w:color w:val="auto"/>
                <w:sz w:val="20"/>
                <w:szCs w:val="20"/>
                <w:lang w:val="fr-FR"/>
              </w:rPr>
            </w:pPr>
          </w:p>
        </w:tc>
        <w:tc>
          <w:tcPr>
            <w:tcW w:w="2899" w:type="dxa"/>
            <w:gridSpan w:val="2"/>
          </w:tcPr>
          <w:p w:rsidR="005A3AEB" w:rsidRPr="00941957" w:rsidRDefault="005A3AEB" w:rsidP="0056419B">
            <w:pPr>
              <w:pStyle w:val="Normal12"/>
              <w:tabs>
                <w:tab w:val="left" w:pos="2562"/>
              </w:tabs>
              <w:spacing w:after="0" w:line="240" w:lineRule="auto"/>
              <w:rPr>
                <w:rFonts w:ascii="Times New Roman" w:eastAsia="Times New Roman" w:hAnsi="Times New Roman" w:cs="Times New Roman"/>
                <w:b/>
                <w:color w:val="auto"/>
                <w:sz w:val="20"/>
                <w:szCs w:val="20"/>
                <w:lang w:val="ro-RO"/>
              </w:rPr>
            </w:pPr>
            <w:r w:rsidRPr="00941957">
              <w:rPr>
                <w:rFonts w:ascii="Times New Roman" w:eastAsia="Times New Roman" w:hAnsi="Times New Roman" w:cs="Times New Roman"/>
                <w:b/>
                <w:color w:val="auto"/>
                <w:sz w:val="20"/>
                <w:szCs w:val="20"/>
                <w:lang w:val="ro-RO"/>
              </w:rPr>
              <w:t xml:space="preserve">LT1.  </w:t>
            </w:r>
            <w:r w:rsidRPr="00941957">
              <w:rPr>
                <w:rFonts w:ascii="Times New Roman" w:eastAsia="Times New Roman" w:hAnsi="Times New Roman" w:cs="Times New Roman"/>
                <w:b/>
                <w:color w:val="auto"/>
                <w:sz w:val="20"/>
                <w:szCs w:val="20"/>
              </w:rPr>
              <w:t>Акт о внесении изменений</w:t>
            </w:r>
          </w:p>
          <w:p w:rsidR="00802493" w:rsidRDefault="005A3AEB" w:rsidP="0056419B">
            <w:pPr>
              <w:pStyle w:val="Normal12"/>
              <w:numPr>
                <w:ilvl w:val="0"/>
                <w:numId w:val="1"/>
              </w:numPr>
              <w:spacing w:after="0" w:line="240" w:lineRule="auto"/>
              <w:ind w:left="0" w:hanging="284"/>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Проект закона о внесении изменений и дополнений в некоторые законодательные акты (Закон №548-XIII от 21 июля 1995 года о Национальном банке Молдовы; Закон №68 от 14 апреля 2016 года о судебной экспертизе и  статусе судебного эксперта; Закон №320 от 27 декабря 2012 года о деятельности полиции и статусе полицейского и т.д.) для усовершенствования существующего законодательства в области предотвращения и борьбы с фальсификацией денежных знаков</w:t>
            </w:r>
          </w:p>
          <w:p w:rsidR="005A3AEB" w:rsidRPr="00941957" w:rsidRDefault="00802493" w:rsidP="0056419B">
            <w:pPr>
              <w:pStyle w:val="Normal12"/>
              <w:numPr>
                <w:ilvl w:val="0"/>
                <w:numId w:val="1"/>
              </w:numPr>
              <w:spacing w:after="0" w:line="240" w:lineRule="auto"/>
              <w:ind w:left="0" w:hanging="284"/>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Частично перелагает</w:t>
            </w:r>
            <w:r w:rsidR="005A3AEB" w:rsidRPr="00941957">
              <w:rPr>
                <w:rFonts w:ascii="Times New Roman" w:eastAsia="Times New Roman" w:hAnsi="Times New Roman" w:cs="Times New Roman"/>
                <w:color w:val="auto"/>
                <w:sz w:val="20"/>
                <w:szCs w:val="20"/>
              </w:rPr>
              <w:t>:</w:t>
            </w:r>
          </w:p>
          <w:p w:rsidR="005A3AEB" w:rsidRPr="00941957" w:rsidRDefault="00802493" w:rsidP="0056419B">
            <w:pPr>
              <w:pStyle w:val="Normal12"/>
              <w:numPr>
                <w:ilvl w:val="0"/>
                <w:numId w:val="1"/>
              </w:numPr>
              <w:spacing w:after="0" w:line="240" w:lineRule="auto"/>
              <w:ind w:left="0" w:hanging="284"/>
              <w:rPr>
                <w:rFonts w:ascii="Times New Roman" w:eastAsia="Times New Roman" w:hAnsi="Times New Roman" w:cs="Times New Roman"/>
                <w:color w:val="auto"/>
                <w:sz w:val="20"/>
                <w:szCs w:val="20"/>
              </w:rPr>
            </w:pPr>
            <w:r w:rsidRPr="00802493">
              <w:rPr>
                <w:rFonts w:ascii="Times New Roman" w:eastAsia="Times New Roman" w:hAnsi="Times New Roman" w:cs="Times New Roman"/>
                <w:b/>
                <w:bCs/>
                <w:color w:val="auto"/>
                <w:sz w:val="20"/>
                <w:szCs w:val="20"/>
              </w:rPr>
              <w:t>1.</w:t>
            </w:r>
            <w:r w:rsidR="005A3AEB" w:rsidRPr="00802493">
              <w:rPr>
                <w:rFonts w:ascii="Times New Roman" w:eastAsia="Times New Roman" w:hAnsi="Times New Roman" w:cs="Times New Roman"/>
                <w:b/>
                <w:bCs/>
                <w:color w:val="auto"/>
                <w:sz w:val="20"/>
                <w:szCs w:val="20"/>
              </w:rPr>
              <w:t>Регламент (ЕС) №1338/2001</w:t>
            </w:r>
            <w:r w:rsidR="005A3AEB" w:rsidRPr="00941957">
              <w:rPr>
                <w:rFonts w:ascii="Times New Roman" w:eastAsia="Times New Roman" w:hAnsi="Times New Roman" w:cs="Times New Roman"/>
                <w:color w:val="auto"/>
                <w:sz w:val="20"/>
                <w:szCs w:val="20"/>
              </w:rPr>
              <w:t xml:space="preserve"> Совета от 28 июня 2001 г</w:t>
            </w:r>
            <w:r>
              <w:rPr>
                <w:rFonts w:ascii="Times New Roman" w:eastAsia="Times New Roman" w:hAnsi="Times New Roman" w:cs="Times New Roman"/>
                <w:color w:val="auto"/>
                <w:sz w:val="20"/>
                <w:szCs w:val="20"/>
              </w:rPr>
              <w:t>ода</w:t>
            </w:r>
            <w:r w:rsidR="005A3AEB" w:rsidRPr="00941957">
              <w:rPr>
                <w:rFonts w:ascii="Times New Roman" w:eastAsia="Times New Roman" w:hAnsi="Times New Roman" w:cs="Times New Roman"/>
                <w:color w:val="auto"/>
                <w:sz w:val="20"/>
                <w:szCs w:val="20"/>
              </w:rPr>
              <w:t xml:space="preserve"> об определении мер, </w:t>
            </w:r>
            <w:r w:rsidR="005A3AEB" w:rsidRPr="00941957">
              <w:rPr>
                <w:rFonts w:ascii="Times New Roman" w:eastAsia="Times New Roman" w:hAnsi="Times New Roman" w:cs="Times New Roman"/>
                <w:color w:val="auto"/>
                <w:sz w:val="20"/>
                <w:szCs w:val="20"/>
              </w:rPr>
              <w:lastRenderedPageBreak/>
              <w:t>необходимых для защиты валюты евро от фальсификации;</w:t>
            </w:r>
          </w:p>
          <w:p w:rsidR="005A3AEB" w:rsidRPr="00941957" w:rsidRDefault="00802493" w:rsidP="0056419B">
            <w:pPr>
              <w:pStyle w:val="Normal12"/>
              <w:numPr>
                <w:ilvl w:val="0"/>
                <w:numId w:val="1"/>
              </w:numPr>
              <w:spacing w:after="0" w:line="240" w:lineRule="auto"/>
              <w:ind w:left="0" w:hanging="284"/>
              <w:rPr>
                <w:rFonts w:ascii="Times New Roman" w:eastAsia="Times New Roman" w:hAnsi="Times New Roman" w:cs="Times New Roman"/>
                <w:color w:val="auto"/>
                <w:sz w:val="20"/>
                <w:szCs w:val="20"/>
              </w:rPr>
            </w:pPr>
            <w:r w:rsidRPr="00802493">
              <w:rPr>
                <w:rFonts w:ascii="Times New Roman" w:eastAsia="Times New Roman" w:hAnsi="Times New Roman" w:cs="Times New Roman"/>
                <w:b/>
                <w:bCs/>
                <w:color w:val="auto"/>
                <w:sz w:val="20"/>
                <w:szCs w:val="20"/>
              </w:rPr>
              <w:t>2.</w:t>
            </w:r>
            <w:r w:rsidR="005A3AEB" w:rsidRPr="00802493">
              <w:rPr>
                <w:rFonts w:ascii="Times New Roman" w:eastAsia="Times New Roman" w:hAnsi="Times New Roman" w:cs="Times New Roman"/>
                <w:b/>
                <w:bCs/>
                <w:color w:val="auto"/>
                <w:sz w:val="20"/>
                <w:szCs w:val="20"/>
              </w:rPr>
              <w:t>Решение Европейского центрального банка</w:t>
            </w:r>
            <w:r w:rsidR="005A3AEB" w:rsidRPr="00941957">
              <w:rPr>
                <w:rFonts w:ascii="Times New Roman" w:eastAsia="Times New Roman" w:hAnsi="Times New Roman" w:cs="Times New Roman"/>
                <w:color w:val="auto"/>
                <w:sz w:val="20"/>
                <w:szCs w:val="20"/>
              </w:rPr>
              <w:t xml:space="preserve"> от 16 сентября 2010 г. о проверке подлинности и качества и о возврате в обращение </w:t>
            </w:r>
            <w:r>
              <w:rPr>
                <w:rFonts w:ascii="Times New Roman" w:eastAsia="Times New Roman" w:hAnsi="Times New Roman" w:cs="Times New Roman"/>
                <w:color w:val="auto"/>
                <w:sz w:val="20"/>
                <w:szCs w:val="20"/>
              </w:rPr>
              <w:t>банкнот</w:t>
            </w:r>
            <w:r w:rsidR="005A3AEB" w:rsidRPr="00941957">
              <w:rPr>
                <w:rFonts w:ascii="Times New Roman" w:eastAsia="Times New Roman" w:hAnsi="Times New Roman" w:cs="Times New Roman"/>
                <w:color w:val="auto"/>
                <w:sz w:val="20"/>
                <w:szCs w:val="20"/>
              </w:rPr>
              <w:t xml:space="preserve"> евро (ECB/2010/14)</w:t>
            </w:r>
          </w:p>
        </w:tc>
        <w:tc>
          <w:tcPr>
            <w:tcW w:w="2127" w:type="dxa"/>
            <w:gridSpan w:val="2"/>
          </w:tcPr>
          <w:p w:rsidR="005A3AEB" w:rsidRPr="00941957" w:rsidRDefault="005A3AEB" w:rsidP="0056419B">
            <w:pPr>
              <w:pStyle w:val="Normal2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Закон, вступивший в силу</w:t>
            </w:r>
          </w:p>
        </w:tc>
        <w:tc>
          <w:tcPr>
            <w:tcW w:w="1990" w:type="dxa"/>
          </w:tcPr>
          <w:p w:rsidR="005A3AEB" w:rsidRPr="00941957" w:rsidRDefault="005A3AEB" w:rsidP="0056419B">
            <w:pPr>
              <w:pStyle w:val="Normal2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 Министерство внутренних дел</w:t>
            </w:r>
          </w:p>
        </w:tc>
        <w:tc>
          <w:tcPr>
            <w:tcW w:w="1464" w:type="dxa"/>
          </w:tcPr>
          <w:p w:rsidR="005A3AEB" w:rsidRPr="00941957" w:rsidRDefault="005A3AEB" w:rsidP="0056419B">
            <w:pPr>
              <w:pStyle w:val="Normal2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III квартал 2019 г.</w:t>
            </w:r>
          </w:p>
        </w:tc>
        <w:tc>
          <w:tcPr>
            <w:tcW w:w="1494" w:type="dxa"/>
          </w:tcPr>
          <w:p w:rsidR="005A3AEB" w:rsidRPr="00941957" w:rsidRDefault="005A3AEB" w:rsidP="0056419B">
            <w:pPr>
              <w:pStyle w:val="Normal2"/>
              <w:spacing w:after="0" w:line="240" w:lineRule="auto"/>
              <w:rPr>
                <w:rFonts w:ascii="Times New Roman" w:eastAsia="Times New Roman" w:hAnsi="Times New Roman" w:cs="Times New Roman"/>
                <w:color w:val="auto"/>
                <w:sz w:val="20"/>
                <w:szCs w:val="20"/>
                <w:lang w:val="ru-RU"/>
              </w:rPr>
            </w:pPr>
          </w:p>
        </w:tc>
      </w:tr>
      <w:tr w:rsidR="001C0DD1" w:rsidRPr="00941957" w:rsidTr="00F236DF">
        <w:tc>
          <w:tcPr>
            <w:tcW w:w="535" w:type="dxa"/>
            <w:vMerge/>
            <w:tcBorders>
              <w:top w:val="single" w:sz="4" w:space="0" w:color="000000"/>
            </w:tcBorders>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(e) </w:t>
            </w:r>
            <w:r w:rsidRPr="00941957">
              <w:rPr>
                <w:rFonts w:ascii="Times New Roman" w:hAnsi="Times New Roman"/>
                <w:sz w:val="20"/>
                <w:szCs w:val="18"/>
              </w:rPr>
              <w:t xml:space="preserve">активная и пассивная коррупция, как в частном, так и в государственном секторе, в том числе злоупотребление  </w:t>
            </w:r>
            <w:r w:rsidR="00802493">
              <w:rPr>
                <w:rFonts w:ascii="Times New Roman" w:hAnsi="Times New Roman"/>
                <w:sz w:val="20"/>
                <w:szCs w:val="18"/>
              </w:rPr>
              <w:t>должнстными</w:t>
            </w:r>
            <w:r w:rsidRPr="00941957">
              <w:rPr>
                <w:rFonts w:ascii="Times New Roman" w:hAnsi="Times New Roman"/>
                <w:sz w:val="20"/>
                <w:szCs w:val="18"/>
              </w:rPr>
              <w:t xml:space="preserve">функциями и влиянием  </w:t>
            </w: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1C0DD1" w:rsidRPr="00941957" w:rsidRDefault="001C0DD1" w:rsidP="0056419B">
            <w:pPr>
              <w:spacing w:after="0" w:line="240" w:lineRule="auto"/>
              <w:rPr>
                <w:rFonts w:ascii="Times New Roman" w:eastAsia="Calibri" w:hAnsi="Times New Roman"/>
                <w:sz w:val="20"/>
                <w:szCs w:val="18"/>
              </w:rPr>
            </w:pPr>
            <w:r w:rsidRPr="00941957">
              <w:rPr>
                <w:rFonts w:ascii="Times New Roman" w:eastAsia="SimSun" w:hAnsi="Times New Roman"/>
                <w:b/>
                <w:sz w:val="20"/>
                <w:szCs w:val="18"/>
              </w:rPr>
              <w:t>I</w:t>
            </w:r>
            <w:r w:rsidRPr="00941957">
              <w:rPr>
                <w:rFonts w:ascii="Times New Roman" w:hAnsi="Times New Roman"/>
                <w:b/>
                <w:sz w:val="20"/>
                <w:szCs w:val="18"/>
              </w:rPr>
              <w:t>12.</w:t>
            </w:r>
            <w:r w:rsidRPr="00941957">
              <w:rPr>
                <w:rFonts w:ascii="Times New Roman" w:hAnsi="Times New Roman"/>
                <w:sz w:val="20"/>
                <w:szCs w:val="18"/>
              </w:rPr>
              <w:t xml:space="preserve">  Обучение персонала пенитенциарной системы в сфере предупреждения и борьбы с коррупцией</w:t>
            </w:r>
          </w:p>
        </w:tc>
        <w:tc>
          <w:tcPr>
            <w:tcW w:w="2127" w:type="dxa"/>
            <w:gridSpan w:val="2"/>
          </w:tcPr>
          <w:p w:rsidR="001C0DD1" w:rsidRPr="00941957" w:rsidRDefault="001C0DD1"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 xml:space="preserve">Количество организованных курсов, </w:t>
            </w:r>
          </w:p>
          <w:p w:rsidR="001C0DD1" w:rsidRPr="00941957" w:rsidRDefault="001C0DD1" w:rsidP="0056419B">
            <w:pPr>
              <w:spacing w:after="0" w:line="240" w:lineRule="auto"/>
              <w:rPr>
                <w:rFonts w:ascii="Times New Roman" w:hAnsi="Times New Roman"/>
                <w:sz w:val="20"/>
                <w:szCs w:val="18"/>
              </w:rPr>
            </w:pPr>
            <w:r w:rsidRPr="00941957">
              <w:rPr>
                <w:rFonts w:ascii="Times New Roman" w:eastAsia="Calibri" w:hAnsi="Times New Roman"/>
                <w:sz w:val="20"/>
                <w:szCs w:val="18"/>
              </w:rPr>
              <w:t xml:space="preserve">Количество обученных </w:t>
            </w:r>
            <w:r w:rsidR="00802493">
              <w:rPr>
                <w:rFonts w:ascii="Times New Roman" w:eastAsia="Calibri" w:hAnsi="Times New Roman"/>
                <w:sz w:val="20"/>
                <w:szCs w:val="18"/>
              </w:rPr>
              <w:t>лиц</w:t>
            </w:r>
          </w:p>
        </w:tc>
        <w:tc>
          <w:tcPr>
            <w:tcW w:w="1990" w:type="dxa"/>
          </w:tcPr>
          <w:p w:rsidR="001C0DD1" w:rsidRPr="00941957" w:rsidRDefault="001C0DD1"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Министерство юстиции</w:t>
            </w:r>
            <w:r w:rsidR="00802493">
              <w:rPr>
                <w:rFonts w:ascii="Times New Roman" w:eastAsia="Calibri" w:hAnsi="Times New Roman"/>
                <w:sz w:val="20"/>
                <w:szCs w:val="18"/>
              </w:rPr>
              <w:t>;</w:t>
            </w:r>
            <w:r w:rsidRPr="00941957">
              <w:rPr>
                <w:rFonts w:ascii="Times New Roman" w:eastAsia="Calibri" w:hAnsi="Times New Roman"/>
                <w:sz w:val="20"/>
                <w:szCs w:val="18"/>
              </w:rPr>
              <w:t xml:space="preserve"> Национальный центр по борьбе с коррупцией </w:t>
            </w:r>
          </w:p>
        </w:tc>
        <w:tc>
          <w:tcPr>
            <w:tcW w:w="1464" w:type="dxa"/>
          </w:tcPr>
          <w:p w:rsidR="001C0DD1" w:rsidRPr="00941957" w:rsidRDefault="001C0DD1"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IV квартал ежегодно</w:t>
            </w:r>
          </w:p>
          <w:p w:rsidR="001C0DD1" w:rsidRPr="00941957" w:rsidRDefault="001C0DD1" w:rsidP="0056419B">
            <w:pPr>
              <w:spacing w:after="0" w:line="240" w:lineRule="auto"/>
              <w:rPr>
                <w:rFonts w:ascii="Times New Roman" w:eastAsia="Calibri" w:hAnsi="Times New Roman"/>
                <w:sz w:val="20"/>
                <w:szCs w:val="18"/>
              </w:rPr>
            </w:pPr>
          </w:p>
        </w:tc>
        <w:tc>
          <w:tcPr>
            <w:tcW w:w="149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800C89" w:rsidRPr="00941957" w:rsidTr="00F236DF">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Дальнейшее внедрение системы оценки институциональной </w:t>
            </w:r>
            <w:r w:rsidRPr="00941957">
              <w:rPr>
                <w:rFonts w:ascii="Times New Roman" w:eastAsia="Times New Roman" w:hAnsi="Times New Roman" w:cs="Times New Roman"/>
                <w:color w:val="auto"/>
                <w:sz w:val="20"/>
                <w:szCs w:val="20"/>
                <w:lang w:val="ru-RU"/>
              </w:rPr>
              <w:t>неподкупности</w:t>
            </w:r>
            <w:r w:rsidRPr="00941957">
              <w:rPr>
                <w:rFonts w:ascii="Times New Roman" w:eastAsia="Times New Roman" w:hAnsi="Times New Roman" w:cs="Times New Roman"/>
                <w:color w:val="auto"/>
                <w:sz w:val="20"/>
                <w:szCs w:val="20"/>
              </w:rPr>
              <w:t xml:space="preserve"> со стороны Н</w:t>
            </w:r>
            <w:r w:rsidRPr="00941957">
              <w:rPr>
                <w:rFonts w:ascii="Times New Roman" w:eastAsia="Times New Roman" w:hAnsi="Times New Roman" w:cs="Times New Roman"/>
                <w:color w:val="auto"/>
                <w:sz w:val="20"/>
                <w:szCs w:val="20"/>
                <w:lang w:val="ru-RU"/>
              </w:rPr>
              <w:t>ЦБК</w:t>
            </w:r>
            <w:r w:rsidRPr="00941957">
              <w:rPr>
                <w:rFonts w:ascii="Times New Roman" w:eastAsia="Times New Roman" w:hAnsi="Times New Roman" w:cs="Times New Roman"/>
                <w:color w:val="auto"/>
                <w:sz w:val="20"/>
                <w:szCs w:val="20"/>
              </w:rPr>
              <w:t xml:space="preserve"> и управления</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риск</w:t>
            </w:r>
            <w:r w:rsidRPr="00941957">
              <w:rPr>
                <w:rFonts w:ascii="Times New Roman" w:eastAsia="Times New Roman" w:hAnsi="Times New Roman" w:cs="Times New Roman"/>
                <w:color w:val="auto"/>
                <w:sz w:val="20"/>
                <w:szCs w:val="20"/>
                <w:lang w:val="ru-RU"/>
              </w:rPr>
              <w:t>ами</w:t>
            </w:r>
            <w:r w:rsidRPr="00941957">
              <w:rPr>
                <w:rFonts w:ascii="Times New Roman" w:eastAsia="Times New Roman" w:hAnsi="Times New Roman" w:cs="Times New Roman"/>
                <w:color w:val="auto"/>
                <w:sz w:val="20"/>
                <w:szCs w:val="20"/>
              </w:rPr>
              <w:t xml:space="preserve"> коррупции  государственны</w:t>
            </w:r>
            <w:r w:rsidRPr="00941957">
              <w:rPr>
                <w:rFonts w:ascii="Times New Roman" w:eastAsia="Times New Roman" w:hAnsi="Times New Roman" w:cs="Times New Roman"/>
                <w:color w:val="auto"/>
                <w:sz w:val="20"/>
                <w:szCs w:val="20"/>
                <w:lang w:val="ru-RU"/>
              </w:rPr>
              <w:t>ми</w:t>
            </w:r>
            <w:r w:rsidRPr="00941957">
              <w:rPr>
                <w:rFonts w:ascii="Times New Roman" w:eastAsia="Times New Roman" w:hAnsi="Times New Roman" w:cs="Times New Roman"/>
                <w:color w:val="auto"/>
                <w:sz w:val="20"/>
                <w:szCs w:val="20"/>
              </w:rPr>
              <w:t xml:space="preserve"> учреждени</w:t>
            </w:r>
            <w:r w:rsidRPr="00941957">
              <w:rPr>
                <w:rFonts w:ascii="Times New Roman" w:eastAsia="Times New Roman" w:hAnsi="Times New Roman" w:cs="Times New Roman"/>
                <w:color w:val="auto"/>
                <w:sz w:val="20"/>
                <w:szCs w:val="20"/>
                <w:lang w:val="ru-RU"/>
              </w:rPr>
              <w:t>ями</w:t>
            </w: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b/>
                <w:color w:val="auto"/>
                <w:sz w:val="20"/>
                <w:szCs w:val="20"/>
                <w:lang w:val="ro-RO"/>
              </w:rPr>
              <w:t>I13.</w:t>
            </w:r>
            <w:r w:rsidRPr="00941957">
              <w:rPr>
                <w:rFonts w:ascii="Times New Roman" w:eastAsia="SimSun" w:hAnsi="Times New Roman"/>
                <w:sz w:val="20"/>
                <w:szCs w:val="20"/>
                <w:lang w:val="ro-RO"/>
              </w:rPr>
              <w:t>Проведение оценки институциональной неподкупности</w:t>
            </w:r>
          </w:p>
        </w:tc>
        <w:tc>
          <w:tcPr>
            <w:tcW w:w="2127" w:type="dxa"/>
            <w:gridSpan w:val="2"/>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lang w:val="ru-RU"/>
              </w:rPr>
              <w:t xml:space="preserve">Число проведенных оценок институциональной </w:t>
            </w:r>
            <w:r w:rsidRPr="00941957">
              <w:rPr>
                <w:rFonts w:ascii="Times New Roman" w:eastAsia="SimSun" w:hAnsi="Times New Roman"/>
                <w:sz w:val="20"/>
                <w:szCs w:val="20"/>
                <w:lang w:val="ru-RU"/>
              </w:rPr>
              <w:t>неподкупности</w:t>
            </w:r>
          </w:p>
        </w:tc>
        <w:tc>
          <w:tcPr>
            <w:tcW w:w="1990"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 xml:space="preserve">Национальный </w:t>
            </w:r>
            <w:r w:rsidR="00802493" w:rsidRPr="00941957">
              <w:rPr>
                <w:rFonts w:ascii="Times New Roman" w:hAnsi="Times New Roman"/>
                <w:sz w:val="20"/>
                <w:szCs w:val="20"/>
                <w:lang w:val="ru-RU"/>
              </w:rPr>
              <w:t>ц</w:t>
            </w:r>
            <w:r w:rsidR="00802493" w:rsidRPr="00941957">
              <w:rPr>
                <w:rFonts w:ascii="Times New Roman" w:hAnsi="Times New Roman"/>
                <w:sz w:val="20"/>
                <w:szCs w:val="20"/>
              </w:rPr>
              <w:t xml:space="preserve">ентр по </w:t>
            </w:r>
            <w:r w:rsidR="00802493" w:rsidRPr="00941957">
              <w:rPr>
                <w:rFonts w:ascii="Times New Roman" w:hAnsi="Times New Roman"/>
                <w:sz w:val="20"/>
                <w:szCs w:val="20"/>
                <w:lang w:val="ru-RU"/>
              </w:rPr>
              <w:t>б</w:t>
            </w:r>
            <w:r w:rsidR="00802493" w:rsidRPr="00941957">
              <w:rPr>
                <w:rFonts w:ascii="Times New Roman" w:hAnsi="Times New Roman"/>
                <w:sz w:val="20"/>
                <w:szCs w:val="20"/>
              </w:rPr>
              <w:t xml:space="preserve">орьбе с </w:t>
            </w:r>
            <w:r w:rsidR="00802493" w:rsidRPr="00941957">
              <w:rPr>
                <w:rFonts w:ascii="Times New Roman" w:hAnsi="Times New Roman"/>
                <w:sz w:val="20"/>
                <w:szCs w:val="20"/>
                <w:lang w:val="ru-RU"/>
              </w:rPr>
              <w:t>к</w:t>
            </w:r>
            <w:r w:rsidR="00802493" w:rsidRPr="00941957">
              <w:rPr>
                <w:rFonts w:ascii="Times New Roman" w:hAnsi="Times New Roman"/>
                <w:sz w:val="20"/>
                <w:szCs w:val="20"/>
              </w:rPr>
              <w:t>оррупцией</w:t>
            </w:r>
          </w:p>
        </w:tc>
        <w:tc>
          <w:tcPr>
            <w:tcW w:w="1464" w:type="dxa"/>
          </w:tcPr>
          <w:p w:rsidR="00802493" w:rsidRPr="00941957" w:rsidRDefault="00802493"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IV квартал ежегодно</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p>
        </w:tc>
        <w:tc>
          <w:tcPr>
            <w:tcW w:w="1494"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lang w:val="ru-RU"/>
              </w:rPr>
              <w:t xml:space="preserve">В </w:t>
            </w:r>
            <w:r w:rsidRPr="00941957">
              <w:rPr>
                <w:rFonts w:ascii="Times New Roman" w:hAnsi="Times New Roman"/>
                <w:sz w:val="20"/>
                <w:szCs w:val="20"/>
              </w:rPr>
              <w:t>рамках бюджета</w:t>
            </w:r>
            <w:r w:rsidR="00802493">
              <w:rPr>
                <w:rFonts w:ascii="Times New Roman" w:hAnsi="Times New Roman"/>
                <w:sz w:val="20"/>
                <w:szCs w:val="20"/>
                <w:lang w:val="ru-RU"/>
              </w:rPr>
              <w:t>органа власти</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p>
        </w:tc>
      </w:tr>
      <w:tr w:rsidR="00800C89" w:rsidRPr="00941957" w:rsidTr="00F236DF">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Продолж</w:t>
            </w:r>
            <w:r w:rsidRPr="00941957">
              <w:rPr>
                <w:rFonts w:ascii="Times New Roman" w:eastAsia="Times New Roman" w:hAnsi="Times New Roman" w:cs="Times New Roman"/>
                <w:color w:val="auto"/>
                <w:sz w:val="20"/>
                <w:szCs w:val="20"/>
                <w:lang w:val="ru-RU"/>
              </w:rPr>
              <w:t xml:space="preserve">ение </w:t>
            </w:r>
            <w:r w:rsidRPr="00941957">
              <w:rPr>
                <w:rFonts w:ascii="Times New Roman" w:eastAsia="Times New Roman" w:hAnsi="Times New Roman" w:cs="Times New Roman"/>
                <w:color w:val="auto"/>
                <w:sz w:val="20"/>
                <w:szCs w:val="20"/>
              </w:rPr>
              <w:t xml:space="preserve"> осведомлен</w:t>
            </w:r>
            <w:r w:rsidRPr="00941957">
              <w:rPr>
                <w:rFonts w:ascii="Times New Roman" w:eastAsia="Times New Roman" w:hAnsi="Times New Roman" w:cs="Times New Roman"/>
                <w:color w:val="auto"/>
                <w:sz w:val="20"/>
                <w:szCs w:val="20"/>
                <w:lang w:val="ru-RU"/>
              </w:rPr>
              <w:t>ия</w:t>
            </w:r>
            <w:r w:rsidRPr="00941957">
              <w:rPr>
                <w:rFonts w:ascii="Times New Roman" w:eastAsia="Times New Roman" w:hAnsi="Times New Roman" w:cs="Times New Roman"/>
                <w:color w:val="auto"/>
                <w:sz w:val="20"/>
                <w:szCs w:val="20"/>
              </w:rPr>
              <w:t xml:space="preserve"> о различных формах и типах коррупции и о том, как их предотвратить. </w:t>
            </w:r>
            <w:r w:rsidRPr="00941957">
              <w:rPr>
                <w:rFonts w:ascii="Times New Roman" w:eastAsia="Times New Roman" w:hAnsi="Times New Roman" w:cs="Times New Roman"/>
                <w:color w:val="auto"/>
                <w:sz w:val="20"/>
                <w:szCs w:val="20"/>
                <w:lang w:val="ru-RU"/>
              </w:rPr>
              <w:t>Н</w:t>
            </w:r>
            <w:r w:rsidRPr="00941957">
              <w:rPr>
                <w:rFonts w:ascii="Times New Roman" w:eastAsia="Times New Roman" w:hAnsi="Times New Roman" w:cs="Times New Roman"/>
                <w:color w:val="auto"/>
                <w:sz w:val="20"/>
                <w:szCs w:val="20"/>
              </w:rPr>
              <w:t xml:space="preserve">еобходимо периодически проводитьинформационные кампании. </w:t>
            </w:r>
            <w:r w:rsidRPr="00941957">
              <w:rPr>
                <w:rFonts w:ascii="Times New Roman" w:eastAsia="Times New Roman" w:hAnsi="Times New Roman" w:cs="Times New Roman"/>
                <w:color w:val="auto"/>
                <w:sz w:val="20"/>
                <w:szCs w:val="20"/>
                <w:lang w:val="ru-RU"/>
              </w:rPr>
              <w:t>К</w:t>
            </w:r>
            <w:r w:rsidRPr="00941957">
              <w:rPr>
                <w:rFonts w:ascii="Times New Roman" w:eastAsia="Times New Roman" w:hAnsi="Times New Roman" w:cs="Times New Roman"/>
                <w:color w:val="auto"/>
                <w:sz w:val="20"/>
                <w:szCs w:val="20"/>
              </w:rPr>
              <w:t>оммуникационные</w:t>
            </w:r>
            <w:r w:rsidRPr="0094195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lastRenderedPageBreak/>
              <w:t>и</w:t>
            </w:r>
            <w:r w:rsidRPr="00941957">
              <w:rPr>
                <w:rFonts w:ascii="Times New Roman" w:eastAsia="Times New Roman" w:hAnsi="Times New Roman" w:cs="Times New Roman"/>
                <w:color w:val="auto"/>
                <w:sz w:val="20"/>
                <w:szCs w:val="20"/>
              </w:rPr>
              <w:t xml:space="preserve">нструменты и стратегии </w:t>
            </w:r>
            <w:r w:rsidRPr="00941957">
              <w:rPr>
                <w:rFonts w:ascii="Times New Roman" w:eastAsia="Times New Roman" w:hAnsi="Times New Roman" w:cs="Times New Roman"/>
                <w:color w:val="auto"/>
                <w:sz w:val="20"/>
                <w:szCs w:val="20"/>
                <w:lang w:val="ru-RU"/>
              </w:rPr>
              <w:t>н</w:t>
            </w:r>
            <w:r w:rsidRPr="00941957">
              <w:rPr>
                <w:rFonts w:ascii="Times New Roman" w:eastAsia="Times New Roman" w:hAnsi="Times New Roman" w:cs="Times New Roman"/>
                <w:color w:val="auto"/>
                <w:sz w:val="20"/>
                <w:szCs w:val="20"/>
              </w:rPr>
              <w:t xml:space="preserve">еобходимо адаптировать </w:t>
            </w:r>
          </w:p>
          <w:p w:rsidR="00800C89" w:rsidRPr="00802493"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 xml:space="preserve">на </w:t>
            </w:r>
            <w:r w:rsidRPr="00941957">
              <w:rPr>
                <w:rFonts w:ascii="Times New Roman" w:eastAsia="Times New Roman" w:hAnsi="Times New Roman" w:cs="Times New Roman"/>
                <w:color w:val="auto"/>
                <w:sz w:val="20"/>
                <w:szCs w:val="20"/>
              </w:rPr>
              <w:t>целевую аудиторию</w:t>
            </w:r>
            <w:r w:rsidR="00802493">
              <w:rPr>
                <w:rFonts w:ascii="Times New Roman" w:eastAsia="Times New Roman" w:hAnsi="Times New Roman" w:cs="Times New Roman"/>
                <w:color w:val="auto"/>
                <w:sz w:val="20"/>
                <w:szCs w:val="20"/>
                <w:lang w:val="ru-RU"/>
              </w:rPr>
              <w:t>,а</w:t>
            </w:r>
            <w:r w:rsidRPr="00941957">
              <w:rPr>
                <w:rFonts w:ascii="Times New Roman" w:eastAsia="Times New Roman" w:hAnsi="Times New Roman" w:cs="Times New Roman"/>
                <w:color w:val="auto"/>
                <w:sz w:val="20"/>
                <w:szCs w:val="20"/>
              </w:rPr>
              <w:t xml:space="preserve">их последствия следует </w:t>
            </w:r>
            <w:r w:rsidR="00802493" w:rsidRPr="00941957">
              <w:rPr>
                <w:rFonts w:ascii="Times New Roman" w:eastAsia="Times New Roman" w:hAnsi="Times New Roman" w:cs="Times New Roman"/>
                <w:color w:val="auto"/>
                <w:sz w:val="20"/>
                <w:szCs w:val="20"/>
              </w:rPr>
              <w:t xml:space="preserve">регулярно </w:t>
            </w:r>
            <w:r w:rsidRPr="00941957">
              <w:rPr>
                <w:rFonts w:ascii="Times New Roman" w:eastAsia="Times New Roman" w:hAnsi="Times New Roman" w:cs="Times New Roman"/>
                <w:color w:val="auto"/>
                <w:sz w:val="20"/>
                <w:szCs w:val="20"/>
              </w:rPr>
              <w:t xml:space="preserve">оценивать </w:t>
            </w: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b/>
                <w:color w:val="auto"/>
                <w:sz w:val="20"/>
                <w:szCs w:val="20"/>
                <w:lang w:val="ro-RO"/>
              </w:rPr>
              <w:lastRenderedPageBreak/>
              <w:t>I14.</w:t>
            </w:r>
            <w:r w:rsidRPr="00941957">
              <w:rPr>
                <w:rFonts w:ascii="Times New Roman" w:hAnsi="Times New Roman"/>
                <w:sz w:val="20"/>
                <w:szCs w:val="20"/>
              </w:rPr>
              <w:t xml:space="preserve">Обучение сотрудников правоохранительных органов и судебной системы </w:t>
            </w:r>
            <w:r w:rsidRPr="00941957">
              <w:rPr>
                <w:rFonts w:ascii="Times New Roman" w:hAnsi="Times New Roman"/>
                <w:bCs/>
                <w:sz w:val="20"/>
                <w:szCs w:val="20"/>
              </w:rPr>
              <w:t>в области</w:t>
            </w:r>
            <w:r w:rsidRPr="00941957">
              <w:rPr>
                <w:rFonts w:ascii="Times New Roman" w:hAnsi="Times New Roman"/>
                <w:sz w:val="20"/>
                <w:szCs w:val="20"/>
              </w:rPr>
              <w:t xml:space="preserve"> предотвращениия и борьбы с коррупцией, для культивирования климата институциональной </w:t>
            </w:r>
            <w:r w:rsidRPr="00941957">
              <w:rPr>
                <w:rFonts w:ascii="Times New Roman" w:eastAsia="SimSun" w:hAnsi="Times New Roman"/>
                <w:sz w:val="20"/>
                <w:szCs w:val="20"/>
              </w:rPr>
              <w:t>неподкупности</w:t>
            </w:r>
            <w:r w:rsidRPr="00941957">
              <w:rPr>
                <w:rFonts w:ascii="Times New Roman" w:hAnsi="Times New Roman"/>
                <w:sz w:val="20"/>
                <w:szCs w:val="20"/>
              </w:rPr>
              <w:t xml:space="preserve">, в том числе при разработке планов обеспечения </w:t>
            </w:r>
            <w:r w:rsidRPr="00941957">
              <w:rPr>
                <w:rFonts w:ascii="Times New Roman" w:eastAsia="SimSun" w:hAnsi="Times New Roman"/>
                <w:sz w:val="20"/>
                <w:szCs w:val="20"/>
              </w:rPr>
              <w:t>неподкупности</w:t>
            </w:r>
          </w:p>
        </w:tc>
        <w:tc>
          <w:tcPr>
            <w:tcW w:w="2127" w:type="dxa"/>
            <w:gridSpan w:val="2"/>
          </w:tcPr>
          <w:p w:rsidR="00800C89" w:rsidRPr="00941957" w:rsidRDefault="00800C89" w:rsidP="0056419B">
            <w:pPr>
              <w:spacing w:after="0"/>
              <w:jc w:val="both"/>
              <w:rPr>
                <w:rFonts w:ascii="Times New Roman" w:hAnsi="Times New Roman"/>
                <w:sz w:val="20"/>
                <w:szCs w:val="20"/>
              </w:rPr>
            </w:pPr>
            <w:r w:rsidRPr="00941957">
              <w:rPr>
                <w:rFonts w:ascii="Times New Roman" w:hAnsi="Times New Roman"/>
                <w:sz w:val="20"/>
                <w:szCs w:val="20"/>
              </w:rPr>
              <w:t xml:space="preserve">Количество проведенных семинаров в </w:t>
            </w:r>
            <w:r w:rsidR="006E162E">
              <w:rPr>
                <w:rFonts w:ascii="Times New Roman" w:hAnsi="Times New Roman"/>
                <w:sz w:val="20"/>
                <w:szCs w:val="20"/>
              </w:rPr>
              <w:t>публичных</w:t>
            </w:r>
            <w:r w:rsidRPr="00941957">
              <w:rPr>
                <w:rFonts w:ascii="Times New Roman" w:hAnsi="Times New Roman"/>
                <w:sz w:val="20"/>
                <w:szCs w:val="20"/>
              </w:rPr>
              <w:t xml:space="preserve"> организациях</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p>
          <w:p w:rsidR="00800C89" w:rsidRPr="00941957" w:rsidRDefault="00800C89" w:rsidP="0056419B">
            <w:pPr>
              <w:spacing w:after="0"/>
              <w:rPr>
                <w:sz w:val="20"/>
                <w:szCs w:val="20"/>
                <w:lang w:val="ro-RO" w:eastAsia="zh-CN"/>
              </w:rPr>
            </w:pPr>
          </w:p>
          <w:p w:rsidR="00800C89" w:rsidRPr="00941957" w:rsidRDefault="00800C89" w:rsidP="0056419B">
            <w:pPr>
              <w:spacing w:after="0"/>
              <w:jc w:val="center"/>
              <w:rPr>
                <w:sz w:val="20"/>
                <w:szCs w:val="20"/>
                <w:lang w:val="ro-RO" w:eastAsia="zh-CN"/>
              </w:rPr>
            </w:pPr>
          </w:p>
        </w:tc>
        <w:tc>
          <w:tcPr>
            <w:tcW w:w="1990"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 xml:space="preserve">Национальный </w:t>
            </w:r>
            <w:r w:rsidR="006E162E" w:rsidRPr="00941957">
              <w:rPr>
                <w:rFonts w:ascii="Times New Roman" w:hAnsi="Times New Roman"/>
                <w:sz w:val="20"/>
                <w:szCs w:val="20"/>
                <w:lang w:val="ru-RU"/>
              </w:rPr>
              <w:t>ц</w:t>
            </w:r>
            <w:r w:rsidR="006E162E" w:rsidRPr="00941957">
              <w:rPr>
                <w:rFonts w:ascii="Times New Roman" w:hAnsi="Times New Roman"/>
                <w:sz w:val="20"/>
                <w:szCs w:val="20"/>
              </w:rPr>
              <w:t xml:space="preserve">ентр по </w:t>
            </w:r>
            <w:r w:rsidR="006E162E" w:rsidRPr="00941957">
              <w:rPr>
                <w:rFonts w:ascii="Times New Roman" w:hAnsi="Times New Roman"/>
                <w:sz w:val="20"/>
                <w:szCs w:val="20"/>
                <w:lang w:val="ru-RU"/>
              </w:rPr>
              <w:t>б</w:t>
            </w:r>
            <w:r w:rsidR="006E162E" w:rsidRPr="00941957">
              <w:rPr>
                <w:rFonts w:ascii="Times New Roman" w:hAnsi="Times New Roman"/>
                <w:sz w:val="20"/>
                <w:szCs w:val="20"/>
              </w:rPr>
              <w:t xml:space="preserve">орьбе с </w:t>
            </w:r>
            <w:r w:rsidR="006E162E" w:rsidRPr="00941957">
              <w:rPr>
                <w:rFonts w:ascii="Times New Roman" w:hAnsi="Times New Roman"/>
                <w:sz w:val="20"/>
                <w:szCs w:val="20"/>
                <w:lang w:val="ru-RU"/>
              </w:rPr>
              <w:t>к</w:t>
            </w:r>
            <w:r w:rsidR="006E162E" w:rsidRPr="00941957">
              <w:rPr>
                <w:rFonts w:ascii="Times New Roman" w:hAnsi="Times New Roman"/>
                <w:sz w:val="20"/>
                <w:szCs w:val="20"/>
              </w:rPr>
              <w:t>оррупцией</w:t>
            </w:r>
          </w:p>
        </w:tc>
        <w:tc>
          <w:tcPr>
            <w:tcW w:w="1464" w:type="dxa"/>
          </w:tcPr>
          <w:p w:rsidR="00802493" w:rsidRPr="00941957" w:rsidRDefault="00802493"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IV квартал ежегодно</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p>
        </w:tc>
        <w:tc>
          <w:tcPr>
            <w:tcW w:w="1494" w:type="dxa"/>
          </w:tcPr>
          <w:p w:rsidR="00800C89" w:rsidRPr="00941957" w:rsidRDefault="00800C89" w:rsidP="0056419B">
            <w:pPr>
              <w:spacing w:after="0"/>
              <w:jc w:val="both"/>
              <w:rPr>
                <w:rFonts w:ascii="Times New Roman" w:eastAsia="Times New Roman" w:hAnsi="Times New Roman" w:cs="Times New Roman"/>
                <w:sz w:val="20"/>
                <w:szCs w:val="20"/>
              </w:rPr>
            </w:pPr>
            <w:r w:rsidRPr="00941957">
              <w:rPr>
                <w:rFonts w:ascii="Times New Roman" w:hAnsi="Times New Roman"/>
                <w:sz w:val="20"/>
                <w:szCs w:val="20"/>
              </w:rPr>
              <w:t xml:space="preserve">В рамках бюджета </w:t>
            </w:r>
            <w:r w:rsidR="00802493">
              <w:rPr>
                <w:rFonts w:ascii="Times New Roman" w:hAnsi="Times New Roman"/>
                <w:sz w:val="20"/>
                <w:szCs w:val="20"/>
              </w:rPr>
              <w:t>органа власти</w:t>
            </w:r>
          </w:p>
          <w:p w:rsidR="00800C89" w:rsidRPr="00941957" w:rsidRDefault="00800C89" w:rsidP="0056419B">
            <w:pPr>
              <w:spacing w:after="0"/>
              <w:jc w:val="center"/>
              <w:rPr>
                <w:sz w:val="20"/>
                <w:szCs w:val="20"/>
                <w:lang w:val="ro-RO" w:eastAsia="zh-CN"/>
              </w:rPr>
            </w:pPr>
          </w:p>
        </w:tc>
      </w:tr>
      <w:tr w:rsidR="00800C89" w:rsidRPr="00941957" w:rsidTr="00F236DF">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rPr>
            </w:pP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b/>
                <w:color w:val="auto"/>
                <w:sz w:val="20"/>
                <w:szCs w:val="20"/>
                <w:lang w:val="ro-RO"/>
              </w:rPr>
              <w:t xml:space="preserve">L1.  </w:t>
            </w:r>
            <w:r w:rsidRPr="00941957">
              <w:rPr>
                <w:rFonts w:ascii="Times New Roman" w:hAnsi="Times New Roman"/>
                <w:b/>
                <w:sz w:val="20"/>
                <w:szCs w:val="20"/>
              </w:rPr>
              <w:t xml:space="preserve">Акт о внесении изменений </w:t>
            </w:r>
          </w:p>
          <w:p w:rsidR="00800C89" w:rsidRPr="00ED4482" w:rsidRDefault="00800C89" w:rsidP="0056419B">
            <w:pPr>
              <w:pStyle w:val="Normal12"/>
              <w:spacing w:after="0" w:line="240" w:lineRule="auto"/>
              <w:rPr>
                <w:rFonts w:ascii="Times New Roman" w:hAnsi="Times New Roman"/>
                <w:sz w:val="20"/>
                <w:szCs w:val="20"/>
              </w:rPr>
            </w:pPr>
            <w:r w:rsidRPr="00941957">
              <w:rPr>
                <w:rFonts w:ascii="Times New Roman" w:hAnsi="Times New Roman"/>
                <w:sz w:val="20"/>
                <w:szCs w:val="20"/>
              </w:rPr>
              <w:t xml:space="preserve">Проект </w:t>
            </w:r>
            <w:r w:rsidR="006E162E" w:rsidRPr="00941957">
              <w:rPr>
                <w:rFonts w:ascii="Times New Roman" w:hAnsi="Times New Roman"/>
                <w:sz w:val="20"/>
                <w:szCs w:val="20"/>
              </w:rPr>
              <w:t xml:space="preserve">закона </w:t>
            </w:r>
            <w:r w:rsidRPr="00941957">
              <w:rPr>
                <w:rFonts w:ascii="Times New Roman" w:hAnsi="Times New Roman"/>
                <w:sz w:val="20"/>
                <w:szCs w:val="20"/>
              </w:rPr>
              <w:t xml:space="preserve">о внесении изменений в Уголовно-процессуальный кодекс и Закон </w:t>
            </w:r>
            <w:r w:rsidR="006E162E">
              <w:rPr>
                <w:rFonts w:ascii="Times New Roman" w:hAnsi="Times New Roman"/>
                <w:sz w:val="20"/>
                <w:szCs w:val="20"/>
              </w:rPr>
              <w:t>№</w:t>
            </w:r>
            <w:r w:rsidR="006E162E" w:rsidRPr="006E162E">
              <w:rPr>
                <w:rFonts w:ascii="Times New Roman" w:hAnsi="Times New Roman"/>
                <w:sz w:val="20"/>
                <w:szCs w:val="20"/>
              </w:rPr>
              <w:t>1104-</w:t>
            </w:r>
            <w:r w:rsidR="006E162E">
              <w:rPr>
                <w:rFonts w:ascii="Times New Roman" w:hAnsi="Times New Roman"/>
                <w:sz w:val="20"/>
                <w:szCs w:val="20"/>
                <w:lang w:val="en-US"/>
              </w:rPr>
              <w:t>XV</w:t>
            </w:r>
            <w:r w:rsidR="006E162E">
              <w:rPr>
                <w:rFonts w:ascii="Times New Roman" w:hAnsi="Times New Roman"/>
                <w:sz w:val="20"/>
                <w:szCs w:val="20"/>
              </w:rPr>
              <w:t xml:space="preserve">от 6 июня 2002 года </w:t>
            </w:r>
            <w:r w:rsidRPr="00941957">
              <w:rPr>
                <w:rFonts w:ascii="Times New Roman" w:hAnsi="Times New Roman"/>
                <w:sz w:val="20"/>
                <w:szCs w:val="20"/>
              </w:rPr>
              <w:t xml:space="preserve">о Национальном центре по борьбе с коррупцией (пересмотр полномочий  Национального </w:t>
            </w:r>
            <w:r w:rsidR="006E162E" w:rsidRPr="00941957">
              <w:rPr>
                <w:rFonts w:ascii="Times New Roman" w:hAnsi="Times New Roman"/>
                <w:sz w:val="20"/>
                <w:szCs w:val="20"/>
              </w:rPr>
              <w:t xml:space="preserve">центра по борьбе с коррупцией </w:t>
            </w:r>
            <w:r w:rsidR="006E162E">
              <w:rPr>
                <w:rFonts w:ascii="Times New Roman" w:hAnsi="Times New Roman"/>
                <w:sz w:val="20"/>
                <w:szCs w:val="20"/>
              </w:rPr>
              <w:t>для</w:t>
            </w:r>
            <w:r w:rsidRPr="00941957">
              <w:rPr>
                <w:rFonts w:ascii="Times New Roman" w:hAnsi="Times New Roman"/>
                <w:sz w:val="20"/>
                <w:szCs w:val="20"/>
              </w:rPr>
              <w:t xml:space="preserve"> рассмотрени</w:t>
            </w:r>
            <w:r w:rsidR="006E162E">
              <w:rPr>
                <w:rFonts w:ascii="Times New Roman" w:hAnsi="Times New Roman"/>
                <w:sz w:val="20"/>
                <w:szCs w:val="20"/>
              </w:rPr>
              <w:t>я</w:t>
            </w:r>
            <w:r w:rsidRPr="00941957">
              <w:rPr>
                <w:rFonts w:ascii="Times New Roman" w:hAnsi="Times New Roman"/>
                <w:sz w:val="20"/>
                <w:szCs w:val="20"/>
              </w:rPr>
              <w:t xml:space="preserve"> случаев мелкой коррупции, в контексте реформы Прокуратуры по </w:t>
            </w:r>
            <w:r w:rsidR="006E162E" w:rsidRPr="00941957">
              <w:rPr>
                <w:rFonts w:ascii="Times New Roman" w:hAnsi="Times New Roman"/>
                <w:sz w:val="20"/>
                <w:szCs w:val="20"/>
              </w:rPr>
              <w:t>борьбе с коррупцией</w:t>
            </w:r>
            <w:r w:rsidRPr="00941957">
              <w:rPr>
                <w:rFonts w:ascii="Times New Roman" w:hAnsi="Times New Roman"/>
                <w:sz w:val="20"/>
                <w:szCs w:val="20"/>
              </w:rPr>
              <w:t>, создание Агентства по возмещению  имущества</w:t>
            </w:r>
            <w:r w:rsidR="006E162E">
              <w:rPr>
                <w:rFonts w:ascii="Times New Roman" w:hAnsi="Times New Roman"/>
                <w:sz w:val="20"/>
                <w:szCs w:val="20"/>
              </w:rPr>
              <w:t>,</w:t>
            </w:r>
            <w:r w:rsidRPr="00941957">
              <w:rPr>
                <w:rFonts w:ascii="Times New Roman" w:hAnsi="Times New Roman"/>
                <w:sz w:val="20"/>
                <w:szCs w:val="20"/>
              </w:rPr>
              <w:t xml:space="preserve"> пр</w:t>
            </w:r>
            <w:r w:rsidR="006E162E">
              <w:rPr>
                <w:rFonts w:ascii="Times New Roman" w:hAnsi="Times New Roman"/>
                <w:sz w:val="20"/>
                <w:szCs w:val="20"/>
              </w:rPr>
              <w:t>и</w:t>
            </w:r>
            <w:r w:rsidRPr="00941957">
              <w:rPr>
                <w:rFonts w:ascii="Times New Roman" w:hAnsi="Times New Roman"/>
                <w:sz w:val="20"/>
                <w:szCs w:val="20"/>
              </w:rPr>
              <w:t>обретенного незаконным путем</w:t>
            </w:r>
            <w:r w:rsidR="006E162E">
              <w:rPr>
                <w:rFonts w:ascii="Times New Roman" w:hAnsi="Times New Roman"/>
                <w:sz w:val="20"/>
                <w:szCs w:val="20"/>
              </w:rPr>
              <w:t>,</w:t>
            </w:r>
            <w:r w:rsidRPr="00941957">
              <w:rPr>
                <w:rFonts w:ascii="Times New Roman" w:hAnsi="Times New Roman"/>
                <w:sz w:val="20"/>
                <w:szCs w:val="20"/>
              </w:rPr>
              <w:t xml:space="preserve"> и назначение Национального </w:t>
            </w:r>
            <w:r w:rsidR="006E162E" w:rsidRPr="00941957">
              <w:rPr>
                <w:rFonts w:ascii="Times New Roman" w:hAnsi="Times New Roman"/>
                <w:sz w:val="20"/>
                <w:szCs w:val="20"/>
              </w:rPr>
              <w:t>центра по борьбе с коррупцией</w:t>
            </w:r>
            <w:r w:rsidR="006E162E">
              <w:rPr>
                <w:rFonts w:ascii="Times New Roman" w:hAnsi="Times New Roman"/>
                <w:sz w:val="20"/>
                <w:szCs w:val="20"/>
              </w:rPr>
              <w:t xml:space="preserve"> в качестве </w:t>
            </w:r>
            <w:r w:rsidRPr="00941957">
              <w:rPr>
                <w:rFonts w:ascii="Times New Roman" w:hAnsi="Times New Roman"/>
                <w:sz w:val="20"/>
                <w:szCs w:val="20"/>
              </w:rPr>
              <w:t>основн</w:t>
            </w:r>
            <w:r w:rsidR="006E162E">
              <w:rPr>
                <w:rFonts w:ascii="Times New Roman" w:hAnsi="Times New Roman"/>
                <w:sz w:val="20"/>
                <w:szCs w:val="20"/>
              </w:rPr>
              <w:t>ого пункта связи</w:t>
            </w:r>
            <w:r w:rsidRPr="00941957">
              <w:rPr>
                <w:rFonts w:ascii="Times New Roman" w:hAnsi="Times New Roman"/>
                <w:sz w:val="20"/>
                <w:szCs w:val="20"/>
              </w:rPr>
              <w:t xml:space="preserve"> для Европейского </w:t>
            </w:r>
            <w:r w:rsidR="006E162E" w:rsidRPr="00941957">
              <w:rPr>
                <w:rFonts w:ascii="Times New Roman" w:hAnsi="Times New Roman"/>
                <w:sz w:val="20"/>
                <w:szCs w:val="20"/>
              </w:rPr>
              <w:t>бюро по борьбе с мошенничеством</w:t>
            </w:r>
            <w:r w:rsidRPr="00941957">
              <w:rPr>
                <w:rFonts w:ascii="Times New Roman" w:hAnsi="Times New Roman"/>
                <w:sz w:val="20"/>
                <w:szCs w:val="20"/>
              </w:rPr>
              <w:t>)</w:t>
            </w:r>
          </w:p>
          <w:p w:rsidR="00ED4482" w:rsidRPr="00ED4482" w:rsidRDefault="00ED4482" w:rsidP="0056419B">
            <w:pPr>
              <w:pStyle w:val="Normal12"/>
              <w:spacing w:after="0" w:line="240" w:lineRule="auto"/>
              <w:rPr>
                <w:rFonts w:ascii="Times New Roman" w:eastAsia="Times New Roman" w:hAnsi="Times New Roman" w:cs="Times New Roman"/>
                <w:color w:val="auto"/>
                <w:sz w:val="20"/>
                <w:szCs w:val="20"/>
              </w:rPr>
            </w:pPr>
          </w:p>
        </w:tc>
        <w:tc>
          <w:tcPr>
            <w:tcW w:w="2127" w:type="dxa"/>
            <w:gridSpan w:val="2"/>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Закон</w:t>
            </w:r>
            <w:r w:rsidR="006E162E">
              <w:rPr>
                <w:rFonts w:ascii="Times New Roman" w:hAnsi="Times New Roman"/>
                <w:sz w:val="20"/>
                <w:szCs w:val="20"/>
                <w:lang w:val="ru-RU"/>
              </w:rPr>
              <w:t>,</w:t>
            </w:r>
            <w:r w:rsidRPr="00941957">
              <w:rPr>
                <w:rFonts w:ascii="Times New Roman" w:hAnsi="Times New Roman"/>
                <w:sz w:val="20"/>
                <w:szCs w:val="20"/>
              </w:rPr>
              <w:t xml:space="preserve"> вступи</w:t>
            </w:r>
            <w:r w:rsidRPr="00941957">
              <w:rPr>
                <w:rFonts w:ascii="Times New Roman" w:hAnsi="Times New Roman"/>
                <w:sz w:val="20"/>
                <w:szCs w:val="20"/>
                <w:lang w:val="ru-RU"/>
              </w:rPr>
              <w:t>вший</w:t>
            </w:r>
            <w:r w:rsidRPr="00941957">
              <w:rPr>
                <w:rFonts w:ascii="Times New Roman" w:hAnsi="Times New Roman"/>
                <w:sz w:val="20"/>
                <w:szCs w:val="20"/>
              </w:rPr>
              <w:t xml:space="preserve"> в силу</w:t>
            </w:r>
          </w:p>
        </w:tc>
        <w:tc>
          <w:tcPr>
            <w:tcW w:w="1990" w:type="dxa"/>
          </w:tcPr>
          <w:p w:rsidR="00800C89" w:rsidRPr="00941957" w:rsidRDefault="00800C89" w:rsidP="0056419B">
            <w:pPr>
              <w:spacing w:after="0"/>
              <w:jc w:val="both"/>
              <w:rPr>
                <w:rFonts w:ascii="Times New Roman" w:hAnsi="Times New Roman"/>
                <w:sz w:val="20"/>
                <w:szCs w:val="20"/>
                <w:lang w:val="ro-RO"/>
              </w:rPr>
            </w:pPr>
            <w:r w:rsidRPr="00941957">
              <w:rPr>
                <w:rFonts w:ascii="Times New Roman" w:hAnsi="Times New Roman"/>
                <w:sz w:val="20"/>
                <w:szCs w:val="20"/>
                <w:lang w:val="ro-RO"/>
              </w:rPr>
              <w:t xml:space="preserve">Национальный </w:t>
            </w:r>
            <w:r w:rsidR="006E162E" w:rsidRPr="00941957">
              <w:rPr>
                <w:rFonts w:ascii="Times New Roman" w:hAnsi="Times New Roman"/>
                <w:sz w:val="20"/>
                <w:szCs w:val="20"/>
                <w:lang w:val="ro-RO"/>
              </w:rPr>
              <w:t>центр по борьбе с коррупцией</w:t>
            </w:r>
            <w:r w:rsidRPr="00941957">
              <w:rPr>
                <w:rFonts w:ascii="Times New Roman" w:hAnsi="Times New Roman"/>
                <w:sz w:val="20"/>
                <w:szCs w:val="20"/>
                <w:lang w:val="ro-RO"/>
              </w:rPr>
              <w:t xml:space="preserve">, </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 xml:space="preserve">Министерство </w:t>
            </w:r>
            <w:r w:rsidR="006E162E" w:rsidRPr="00941957">
              <w:rPr>
                <w:rFonts w:ascii="Times New Roman" w:hAnsi="Times New Roman"/>
                <w:sz w:val="20"/>
                <w:szCs w:val="20"/>
                <w:lang w:val="ru-RU"/>
              </w:rPr>
              <w:t>ю</w:t>
            </w:r>
            <w:r w:rsidR="006E162E" w:rsidRPr="00941957">
              <w:rPr>
                <w:rFonts w:ascii="Times New Roman" w:hAnsi="Times New Roman"/>
                <w:sz w:val="20"/>
                <w:szCs w:val="20"/>
              </w:rPr>
              <w:t>стиции</w:t>
            </w:r>
          </w:p>
        </w:tc>
        <w:tc>
          <w:tcPr>
            <w:tcW w:w="1464" w:type="dxa"/>
          </w:tcPr>
          <w:p w:rsidR="00800C89" w:rsidRPr="00941957" w:rsidRDefault="006E162E" w:rsidP="0056419B">
            <w:pPr>
              <w:pStyle w:val="Normal2"/>
              <w:spacing w:after="0" w:line="240" w:lineRule="auto"/>
              <w:rPr>
                <w:rFonts w:ascii="Times New Roman" w:eastAsia="Times New Roman" w:hAnsi="Times New Roman" w:cs="Times New Roman"/>
                <w:color w:val="auto"/>
                <w:sz w:val="20"/>
                <w:szCs w:val="20"/>
              </w:rPr>
            </w:pPr>
            <w:r>
              <w:rPr>
                <w:rFonts w:ascii="Times New Roman" w:hAnsi="Times New Roman"/>
                <w:sz w:val="20"/>
                <w:szCs w:val="20"/>
              </w:rPr>
              <w:t>II</w:t>
            </w:r>
            <w:r w:rsidR="00800C89" w:rsidRPr="00941957">
              <w:rPr>
                <w:rFonts w:ascii="Times New Roman" w:hAnsi="Times New Roman"/>
                <w:sz w:val="20"/>
                <w:szCs w:val="20"/>
              </w:rPr>
              <w:t xml:space="preserve"> квартал 201</w:t>
            </w:r>
            <w:r>
              <w:rPr>
                <w:rFonts w:ascii="Times New Roman" w:hAnsi="Times New Roman"/>
                <w:sz w:val="20"/>
                <w:szCs w:val="20"/>
                <w:lang w:val="ru-RU"/>
              </w:rPr>
              <w:t>7г.</w:t>
            </w:r>
          </w:p>
        </w:tc>
        <w:tc>
          <w:tcPr>
            <w:tcW w:w="1494"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lang w:val="ru-RU"/>
              </w:rPr>
              <w:t>Не подразумевает расходов</w:t>
            </w:r>
          </w:p>
        </w:tc>
      </w:tr>
      <w:tr w:rsidR="00800C89" w:rsidRPr="00941957" w:rsidTr="00F236DF">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800C89" w:rsidRPr="006E162E"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Разраб</w:t>
            </w:r>
            <w:r w:rsidRPr="00941957">
              <w:rPr>
                <w:rFonts w:ascii="Times New Roman" w:eastAsia="Times New Roman" w:hAnsi="Times New Roman" w:cs="Times New Roman"/>
                <w:color w:val="auto"/>
                <w:sz w:val="20"/>
                <w:szCs w:val="20"/>
                <w:lang w:val="ru-RU"/>
              </w:rPr>
              <w:t>отка</w:t>
            </w:r>
            <w:r w:rsidRPr="00941957">
              <w:rPr>
                <w:rFonts w:ascii="Times New Roman" w:eastAsia="Times New Roman" w:hAnsi="Times New Roman" w:cs="Times New Roman"/>
                <w:color w:val="auto"/>
                <w:sz w:val="20"/>
                <w:szCs w:val="20"/>
              </w:rPr>
              <w:t xml:space="preserve"> и совершенствов</w:t>
            </w:r>
            <w:r w:rsidRPr="00941957">
              <w:rPr>
                <w:rFonts w:ascii="Times New Roman" w:eastAsia="Times New Roman" w:hAnsi="Times New Roman" w:cs="Times New Roman"/>
                <w:color w:val="auto"/>
                <w:sz w:val="20"/>
                <w:szCs w:val="20"/>
                <w:lang w:val="ru-RU"/>
              </w:rPr>
              <w:t>ание комплексной</w:t>
            </w:r>
            <w:r w:rsidRPr="00941957">
              <w:rPr>
                <w:rFonts w:ascii="Times New Roman" w:eastAsia="Times New Roman" w:hAnsi="Times New Roman" w:cs="Times New Roman"/>
                <w:color w:val="auto"/>
                <w:sz w:val="20"/>
                <w:szCs w:val="20"/>
              </w:rPr>
              <w:t xml:space="preserve"> и согласованн</w:t>
            </w:r>
            <w:r w:rsidRPr="00941957">
              <w:rPr>
                <w:rFonts w:ascii="Times New Roman" w:eastAsia="Times New Roman" w:hAnsi="Times New Roman" w:cs="Times New Roman"/>
                <w:color w:val="auto"/>
                <w:sz w:val="20"/>
                <w:szCs w:val="20"/>
                <w:lang w:val="ru-RU"/>
              </w:rPr>
              <w:t>ой</w:t>
            </w:r>
            <w:r w:rsidRPr="00941957">
              <w:rPr>
                <w:rFonts w:ascii="Times New Roman" w:eastAsia="Times New Roman" w:hAnsi="Times New Roman" w:cs="Times New Roman"/>
                <w:color w:val="auto"/>
                <w:sz w:val="20"/>
                <w:szCs w:val="20"/>
              </w:rPr>
              <w:t xml:space="preserve"> правов</w:t>
            </w:r>
            <w:r w:rsidRPr="00941957">
              <w:rPr>
                <w:rFonts w:ascii="Times New Roman" w:eastAsia="Times New Roman" w:hAnsi="Times New Roman" w:cs="Times New Roman"/>
                <w:color w:val="auto"/>
                <w:sz w:val="20"/>
                <w:szCs w:val="20"/>
                <w:lang w:val="ru-RU"/>
              </w:rPr>
              <w:t>ой</w:t>
            </w:r>
            <w:r w:rsidRPr="00941957">
              <w:rPr>
                <w:rFonts w:ascii="Times New Roman" w:eastAsia="Times New Roman" w:hAnsi="Times New Roman" w:cs="Times New Roman"/>
                <w:color w:val="auto"/>
                <w:sz w:val="20"/>
                <w:szCs w:val="20"/>
              </w:rPr>
              <w:t xml:space="preserve"> основ</w:t>
            </w:r>
            <w:r w:rsidR="006E162E">
              <w:rPr>
                <w:rFonts w:ascii="Times New Roman" w:eastAsia="Times New Roman" w:hAnsi="Times New Roman" w:cs="Times New Roman"/>
                <w:color w:val="auto"/>
                <w:sz w:val="20"/>
                <w:szCs w:val="20"/>
                <w:lang w:val="ru-RU"/>
              </w:rPr>
              <w:t>ы</w:t>
            </w:r>
            <w:r w:rsidRPr="00941957">
              <w:rPr>
                <w:rFonts w:ascii="Times New Roman" w:eastAsia="Times New Roman" w:hAnsi="Times New Roman" w:cs="Times New Roman"/>
                <w:color w:val="auto"/>
                <w:sz w:val="20"/>
                <w:szCs w:val="20"/>
              </w:rPr>
              <w:t xml:space="preserve"> для </w:t>
            </w:r>
            <w:r w:rsidRPr="00941957">
              <w:rPr>
                <w:rFonts w:ascii="Times New Roman" w:eastAsia="Times New Roman" w:hAnsi="Times New Roman" w:cs="Times New Roman"/>
                <w:color w:val="auto"/>
                <w:sz w:val="20"/>
                <w:szCs w:val="20"/>
              </w:rPr>
              <w:br/>
              <w:t>продвижени</w:t>
            </w:r>
            <w:r w:rsidR="006E162E">
              <w:rPr>
                <w:rFonts w:ascii="Times New Roman" w:eastAsia="Times New Roman" w:hAnsi="Times New Roman" w:cs="Times New Roman"/>
                <w:color w:val="auto"/>
                <w:sz w:val="20"/>
                <w:szCs w:val="20"/>
                <w:lang w:val="ru-RU"/>
              </w:rPr>
              <w:t>я</w:t>
            </w:r>
            <w:r w:rsidRPr="00941957">
              <w:rPr>
                <w:rFonts w:ascii="Times New Roman" w:eastAsia="Times New Roman" w:hAnsi="Times New Roman" w:cs="Times New Roman"/>
                <w:color w:val="auto"/>
                <w:sz w:val="20"/>
                <w:szCs w:val="20"/>
                <w:lang w:val="ru-RU"/>
              </w:rPr>
              <w:t>неподкупности</w:t>
            </w:r>
            <w:r w:rsidRPr="00941957">
              <w:rPr>
                <w:rFonts w:ascii="Times New Roman" w:eastAsia="Times New Roman" w:hAnsi="Times New Roman" w:cs="Times New Roman"/>
                <w:color w:val="auto"/>
                <w:sz w:val="20"/>
                <w:szCs w:val="20"/>
              </w:rPr>
              <w:t xml:space="preserve"> в государственном </w:t>
            </w:r>
            <w:r w:rsidRPr="00941957">
              <w:rPr>
                <w:rFonts w:ascii="Times New Roman" w:eastAsia="Times New Roman" w:hAnsi="Times New Roman" w:cs="Times New Roman"/>
                <w:color w:val="auto"/>
                <w:sz w:val="20"/>
                <w:szCs w:val="20"/>
              </w:rPr>
              <w:lastRenderedPageBreak/>
              <w:t>секторе</w:t>
            </w: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lastRenderedPageBreak/>
              <w:t xml:space="preserve">L2. </w:t>
            </w:r>
            <w:r w:rsidRPr="00941957">
              <w:rPr>
                <w:rFonts w:ascii="Times New Roman" w:eastAsia="SimSun" w:hAnsi="Times New Roman"/>
                <w:b/>
                <w:sz w:val="20"/>
                <w:szCs w:val="20"/>
              </w:rPr>
              <w:t>Новый акт</w:t>
            </w:r>
          </w:p>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SimSun" w:hAnsi="Times New Roman"/>
                <w:sz w:val="20"/>
                <w:szCs w:val="20"/>
              </w:rPr>
              <w:t xml:space="preserve">Проект </w:t>
            </w:r>
            <w:r w:rsidR="006E162E" w:rsidRPr="00941957">
              <w:rPr>
                <w:rFonts w:ascii="Times New Roman" w:eastAsia="SimSun" w:hAnsi="Times New Roman"/>
                <w:sz w:val="20"/>
                <w:szCs w:val="20"/>
              </w:rPr>
              <w:t xml:space="preserve">закона </w:t>
            </w:r>
            <w:r w:rsidRPr="00941957">
              <w:rPr>
                <w:rFonts w:ascii="Times New Roman" w:eastAsia="SimSun" w:hAnsi="Times New Roman"/>
                <w:sz w:val="20"/>
                <w:szCs w:val="20"/>
              </w:rPr>
              <w:t>о неподкупности</w:t>
            </w:r>
          </w:p>
        </w:tc>
        <w:tc>
          <w:tcPr>
            <w:tcW w:w="2127" w:type="dxa"/>
            <w:gridSpan w:val="2"/>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lang w:val="ru-RU"/>
              </w:rPr>
              <w:t>Закон</w:t>
            </w:r>
            <w:r w:rsidR="006E162E">
              <w:rPr>
                <w:rFonts w:ascii="Times New Roman" w:hAnsi="Times New Roman"/>
                <w:sz w:val="20"/>
                <w:szCs w:val="20"/>
                <w:lang w:val="ru-RU"/>
              </w:rPr>
              <w:t>,</w:t>
            </w:r>
            <w:r w:rsidRPr="00941957">
              <w:rPr>
                <w:rFonts w:ascii="Times New Roman" w:hAnsi="Times New Roman"/>
                <w:sz w:val="20"/>
                <w:szCs w:val="20"/>
                <w:lang w:val="ru-RU"/>
              </w:rPr>
              <w:t xml:space="preserve"> вступивший в силу</w:t>
            </w:r>
          </w:p>
        </w:tc>
        <w:tc>
          <w:tcPr>
            <w:tcW w:w="1990"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 xml:space="preserve">Национальный </w:t>
            </w:r>
            <w:r w:rsidR="006E162E" w:rsidRPr="00941957">
              <w:rPr>
                <w:rFonts w:ascii="Times New Roman" w:hAnsi="Times New Roman"/>
                <w:sz w:val="20"/>
                <w:szCs w:val="20"/>
                <w:lang w:val="ru-RU"/>
              </w:rPr>
              <w:t>ц</w:t>
            </w:r>
            <w:r w:rsidR="006E162E" w:rsidRPr="00941957">
              <w:rPr>
                <w:rFonts w:ascii="Times New Roman" w:hAnsi="Times New Roman"/>
                <w:sz w:val="20"/>
                <w:szCs w:val="20"/>
              </w:rPr>
              <w:t xml:space="preserve">ентр по </w:t>
            </w:r>
            <w:r w:rsidR="006E162E" w:rsidRPr="00941957">
              <w:rPr>
                <w:rFonts w:ascii="Times New Roman" w:hAnsi="Times New Roman"/>
                <w:sz w:val="20"/>
                <w:szCs w:val="20"/>
                <w:lang w:val="ru-RU"/>
              </w:rPr>
              <w:t>б</w:t>
            </w:r>
            <w:r w:rsidR="006E162E" w:rsidRPr="00941957">
              <w:rPr>
                <w:rFonts w:ascii="Times New Roman" w:hAnsi="Times New Roman"/>
                <w:sz w:val="20"/>
                <w:szCs w:val="20"/>
              </w:rPr>
              <w:t xml:space="preserve">орьбе с </w:t>
            </w:r>
            <w:r w:rsidR="006E162E" w:rsidRPr="00941957">
              <w:rPr>
                <w:rFonts w:ascii="Times New Roman" w:hAnsi="Times New Roman"/>
                <w:sz w:val="20"/>
                <w:szCs w:val="20"/>
                <w:lang w:val="ru-RU"/>
              </w:rPr>
              <w:t>к</w:t>
            </w:r>
            <w:r w:rsidR="006E162E" w:rsidRPr="00941957">
              <w:rPr>
                <w:rFonts w:ascii="Times New Roman" w:hAnsi="Times New Roman"/>
                <w:sz w:val="20"/>
                <w:szCs w:val="20"/>
              </w:rPr>
              <w:t>оррупцией</w:t>
            </w:r>
          </w:p>
        </w:tc>
        <w:tc>
          <w:tcPr>
            <w:tcW w:w="1464" w:type="dxa"/>
          </w:tcPr>
          <w:p w:rsidR="00800C89" w:rsidRPr="006E162E" w:rsidRDefault="006E162E" w:rsidP="0056419B">
            <w:pPr>
              <w:pStyle w:val="Normal2"/>
              <w:spacing w:after="0" w:line="240" w:lineRule="auto"/>
              <w:rPr>
                <w:rFonts w:ascii="Times New Roman" w:eastAsia="Times New Roman" w:hAnsi="Times New Roman" w:cs="Times New Roman"/>
                <w:color w:val="auto"/>
                <w:sz w:val="20"/>
                <w:szCs w:val="20"/>
                <w:lang w:val="en-US"/>
              </w:rPr>
            </w:pPr>
            <w:r>
              <w:rPr>
                <w:rFonts w:ascii="Times New Roman" w:hAnsi="Times New Roman"/>
                <w:sz w:val="20"/>
                <w:szCs w:val="20"/>
                <w:lang w:val="en-US"/>
              </w:rPr>
              <w:t>I</w:t>
            </w:r>
            <w:r w:rsidR="00800C89" w:rsidRPr="00941957">
              <w:rPr>
                <w:rFonts w:ascii="Times New Roman" w:hAnsi="Times New Roman"/>
                <w:sz w:val="20"/>
                <w:szCs w:val="20"/>
                <w:lang w:val="ru-RU"/>
              </w:rPr>
              <w:t xml:space="preserve"> квартал 2017</w:t>
            </w:r>
            <w:r>
              <w:rPr>
                <w:rFonts w:ascii="Times New Roman" w:hAnsi="Times New Roman"/>
                <w:sz w:val="20"/>
                <w:szCs w:val="20"/>
                <w:lang w:val="ru-RU"/>
              </w:rPr>
              <w:t>г.</w:t>
            </w:r>
          </w:p>
        </w:tc>
        <w:tc>
          <w:tcPr>
            <w:tcW w:w="1494"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lang w:val="ru-RU"/>
              </w:rPr>
              <w:t>Проект технической помощи (законодательная экспертиза</w:t>
            </w:r>
            <w:r w:rsidR="006E162E">
              <w:rPr>
                <w:rFonts w:ascii="Times New Roman" w:hAnsi="Times New Roman"/>
                <w:sz w:val="20"/>
                <w:szCs w:val="20"/>
                <w:lang w:val="ru-RU"/>
              </w:rPr>
              <w:t>,</w:t>
            </w:r>
            <w:r w:rsidRPr="00941957">
              <w:rPr>
                <w:rFonts w:ascii="Times New Roman" w:hAnsi="Times New Roman"/>
                <w:sz w:val="20"/>
                <w:szCs w:val="20"/>
                <w:lang w:val="ru-RU"/>
              </w:rPr>
              <w:t xml:space="preserve"> предоставленная Советом </w:t>
            </w:r>
            <w:r w:rsidRPr="00941957">
              <w:rPr>
                <w:rFonts w:ascii="Times New Roman" w:hAnsi="Times New Roman"/>
                <w:sz w:val="20"/>
                <w:szCs w:val="20"/>
                <w:lang w:val="ru-RU"/>
              </w:rPr>
              <w:lastRenderedPageBreak/>
              <w:t>Европы)</w:t>
            </w:r>
          </w:p>
        </w:tc>
      </w:tr>
      <w:tr w:rsidR="00800C89" w:rsidRPr="00941957" w:rsidTr="00F236DF">
        <w:trPr>
          <w:trHeight w:val="200"/>
        </w:trPr>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es-ES"/>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es-ES"/>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es-ES"/>
              </w:rPr>
            </w:pPr>
          </w:p>
        </w:tc>
        <w:tc>
          <w:tcPr>
            <w:tcW w:w="2239" w:type="dxa"/>
            <w:vMerge w:val="restart"/>
          </w:tcPr>
          <w:p w:rsidR="00800C89" w:rsidRPr="00941957" w:rsidRDefault="006E162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Вы</w:t>
            </w:r>
            <w:r w:rsidR="00800C89" w:rsidRPr="00941957">
              <w:rPr>
                <w:rFonts w:ascii="Times New Roman" w:eastAsia="Times New Roman" w:hAnsi="Times New Roman" w:cs="Times New Roman"/>
                <w:color w:val="auto"/>
                <w:sz w:val="20"/>
                <w:szCs w:val="20"/>
              </w:rPr>
              <w:t xml:space="preserve">полнение закона о </w:t>
            </w:r>
            <w:r w:rsidR="00800C89" w:rsidRPr="00941957">
              <w:rPr>
                <w:rFonts w:ascii="Times New Roman" w:eastAsia="Times New Roman" w:hAnsi="Times New Roman" w:cs="Times New Roman"/>
                <w:color w:val="auto"/>
                <w:sz w:val="20"/>
                <w:szCs w:val="20"/>
                <w:lang w:val="ru-RU"/>
              </w:rPr>
              <w:t>неподкупности</w:t>
            </w: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SL2.</w:t>
            </w:r>
            <w:r w:rsidRPr="00941957">
              <w:rPr>
                <w:rFonts w:ascii="Times New Roman" w:eastAsia="SimSun" w:hAnsi="Times New Roman"/>
                <w:b/>
                <w:sz w:val="20"/>
                <w:szCs w:val="20"/>
              </w:rPr>
              <w:t>Новые акы</w:t>
            </w:r>
          </w:p>
          <w:p w:rsidR="00800C89" w:rsidRPr="00941957" w:rsidRDefault="00800C89" w:rsidP="0056419B">
            <w:pPr>
              <w:spacing w:after="0" w:line="240" w:lineRule="auto"/>
              <w:jc w:val="both"/>
              <w:rPr>
                <w:rFonts w:ascii="Times New Roman" w:eastAsia="SimSun" w:hAnsi="Times New Roman"/>
                <w:sz w:val="20"/>
                <w:szCs w:val="20"/>
              </w:rPr>
            </w:pPr>
            <w:r w:rsidRPr="00941957">
              <w:rPr>
                <w:rFonts w:ascii="Times New Roman" w:eastAsia="SimSun" w:hAnsi="Times New Roman"/>
                <w:sz w:val="20"/>
                <w:szCs w:val="20"/>
              </w:rPr>
              <w:t xml:space="preserve">Проекты нормативных актов по </w:t>
            </w:r>
            <w:r w:rsidR="008978B3">
              <w:rPr>
                <w:rFonts w:ascii="Times New Roman" w:eastAsia="SimSun" w:hAnsi="Times New Roman"/>
                <w:sz w:val="20"/>
                <w:szCs w:val="20"/>
              </w:rPr>
              <w:t>приведению правовой базы в соответствие</w:t>
            </w:r>
            <w:r w:rsidR="006E162E">
              <w:rPr>
                <w:rFonts w:ascii="Times New Roman" w:eastAsia="SimSun" w:hAnsi="Times New Roman"/>
                <w:sz w:val="20"/>
                <w:szCs w:val="20"/>
              </w:rPr>
              <w:t xml:space="preserve"> с</w:t>
            </w:r>
            <w:r w:rsidRPr="00941957">
              <w:rPr>
                <w:rFonts w:ascii="Times New Roman" w:eastAsia="SimSun" w:hAnsi="Times New Roman"/>
                <w:sz w:val="20"/>
                <w:szCs w:val="20"/>
              </w:rPr>
              <w:t xml:space="preserve"> Закон</w:t>
            </w:r>
            <w:r w:rsidR="008978B3">
              <w:rPr>
                <w:rFonts w:ascii="Times New Roman" w:eastAsia="SimSun" w:hAnsi="Times New Roman"/>
                <w:sz w:val="20"/>
                <w:szCs w:val="20"/>
              </w:rPr>
              <w:t>ом</w:t>
            </w:r>
            <w:r w:rsidRPr="00941957">
              <w:rPr>
                <w:rFonts w:ascii="Times New Roman" w:eastAsia="SimSun" w:hAnsi="Times New Roman"/>
                <w:sz w:val="20"/>
                <w:szCs w:val="20"/>
              </w:rPr>
              <w:t xml:space="preserve"> о неподкупности</w:t>
            </w:r>
          </w:p>
        </w:tc>
        <w:tc>
          <w:tcPr>
            <w:tcW w:w="2127" w:type="dxa"/>
            <w:gridSpan w:val="2"/>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SimSun" w:hAnsi="Times New Roman"/>
                <w:sz w:val="20"/>
                <w:szCs w:val="20"/>
                <w:lang w:val="ru-RU"/>
              </w:rPr>
              <w:t>Нормативные акты</w:t>
            </w:r>
            <w:r w:rsidR="008978B3">
              <w:rPr>
                <w:rFonts w:ascii="Times New Roman" w:eastAsia="SimSun" w:hAnsi="Times New Roman"/>
                <w:sz w:val="20"/>
                <w:szCs w:val="20"/>
                <w:lang w:val="ru-RU"/>
              </w:rPr>
              <w:t>,</w:t>
            </w:r>
            <w:r w:rsidRPr="00941957">
              <w:rPr>
                <w:rFonts w:ascii="Times New Roman" w:hAnsi="Times New Roman"/>
                <w:sz w:val="20"/>
                <w:szCs w:val="20"/>
                <w:lang w:val="ru-RU"/>
              </w:rPr>
              <w:t xml:space="preserve"> вступившие в силу</w:t>
            </w:r>
          </w:p>
        </w:tc>
        <w:tc>
          <w:tcPr>
            <w:tcW w:w="1990"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 xml:space="preserve">Национальный </w:t>
            </w:r>
            <w:r w:rsidR="008978B3" w:rsidRPr="00941957">
              <w:rPr>
                <w:rFonts w:ascii="Times New Roman" w:hAnsi="Times New Roman"/>
                <w:sz w:val="20"/>
                <w:szCs w:val="20"/>
                <w:lang w:val="ru-RU"/>
              </w:rPr>
              <w:t>ц</w:t>
            </w:r>
            <w:r w:rsidR="008978B3" w:rsidRPr="00941957">
              <w:rPr>
                <w:rFonts w:ascii="Times New Roman" w:hAnsi="Times New Roman"/>
                <w:sz w:val="20"/>
                <w:szCs w:val="20"/>
              </w:rPr>
              <w:t xml:space="preserve">ентр по </w:t>
            </w:r>
            <w:r w:rsidR="008978B3" w:rsidRPr="00941957">
              <w:rPr>
                <w:rFonts w:ascii="Times New Roman" w:hAnsi="Times New Roman"/>
                <w:sz w:val="20"/>
                <w:szCs w:val="20"/>
                <w:lang w:val="ru-RU"/>
              </w:rPr>
              <w:t>б</w:t>
            </w:r>
            <w:r w:rsidR="008978B3" w:rsidRPr="00941957">
              <w:rPr>
                <w:rFonts w:ascii="Times New Roman" w:hAnsi="Times New Roman"/>
                <w:sz w:val="20"/>
                <w:szCs w:val="20"/>
              </w:rPr>
              <w:t xml:space="preserve">орьбе с </w:t>
            </w:r>
            <w:r w:rsidR="008978B3" w:rsidRPr="00941957">
              <w:rPr>
                <w:rFonts w:ascii="Times New Roman" w:hAnsi="Times New Roman"/>
                <w:sz w:val="20"/>
                <w:szCs w:val="20"/>
                <w:lang w:val="ru-RU"/>
              </w:rPr>
              <w:t>к</w:t>
            </w:r>
            <w:r w:rsidR="008978B3" w:rsidRPr="00941957">
              <w:rPr>
                <w:rFonts w:ascii="Times New Roman" w:hAnsi="Times New Roman"/>
                <w:sz w:val="20"/>
                <w:szCs w:val="20"/>
              </w:rPr>
              <w:t>оррупцией</w:t>
            </w:r>
          </w:p>
        </w:tc>
        <w:tc>
          <w:tcPr>
            <w:tcW w:w="1464" w:type="dxa"/>
          </w:tcPr>
          <w:p w:rsidR="00800C89" w:rsidRPr="00941957" w:rsidRDefault="006E162E" w:rsidP="0056419B">
            <w:pPr>
              <w:pStyle w:val="Normal2"/>
              <w:spacing w:after="0" w:line="240" w:lineRule="auto"/>
              <w:rPr>
                <w:rFonts w:ascii="Times New Roman" w:eastAsia="Times New Roman" w:hAnsi="Times New Roman" w:cs="Times New Roman"/>
                <w:color w:val="auto"/>
                <w:sz w:val="20"/>
                <w:szCs w:val="20"/>
              </w:rPr>
            </w:pPr>
            <w:r>
              <w:rPr>
                <w:rFonts w:ascii="Times New Roman" w:hAnsi="Times New Roman"/>
                <w:sz w:val="20"/>
                <w:szCs w:val="20"/>
                <w:lang w:val="en-US"/>
              </w:rPr>
              <w:t>II</w:t>
            </w:r>
            <w:r w:rsidR="00800C89" w:rsidRPr="00941957">
              <w:rPr>
                <w:rFonts w:ascii="Times New Roman" w:hAnsi="Times New Roman"/>
                <w:sz w:val="20"/>
                <w:szCs w:val="20"/>
                <w:lang w:val="ru-RU"/>
              </w:rPr>
              <w:t xml:space="preserve"> квартал 2018</w:t>
            </w:r>
            <w:r w:rsidR="008978B3">
              <w:rPr>
                <w:rFonts w:ascii="Times New Roman" w:hAnsi="Times New Roman"/>
                <w:sz w:val="20"/>
                <w:szCs w:val="20"/>
                <w:lang w:val="ru-RU"/>
              </w:rPr>
              <w:t>г.</w:t>
            </w:r>
          </w:p>
        </w:tc>
        <w:tc>
          <w:tcPr>
            <w:tcW w:w="1494"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Не подразумевает расход</w:t>
            </w:r>
            <w:r w:rsidRPr="00941957">
              <w:rPr>
                <w:rFonts w:ascii="Times New Roman" w:hAnsi="Times New Roman"/>
                <w:sz w:val="20"/>
                <w:szCs w:val="20"/>
                <w:lang w:val="ru-RU"/>
              </w:rPr>
              <w:t>ов</w:t>
            </w:r>
          </w:p>
        </w:tc>
      </w:tr>
      <w:tr w:rsidR="00800C89" w:rsidRPr="00941957" w:rsidTr="00F236DF">
        <w:trPr>
          <w:trHeight w:val="200"/>
        </w:trPr>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fr-BE"/>
              </w:rPr>
              <w:t>SL</w:t>
            </w:r>
            <w:r w:rsidRPr="00941957">
              <w:rPr>
                <w:rFonts w:ascii="Times New Roman" w:eastAsia="Times New Roman" w:hAnsi="Times New Roman" w:cs="Times New Roman"/>
                <w:b/>
                <w:color w:val="auto"/>
                <w:sz w:val="20"/>
                <w:szCs w:val="20"/>
              </w:rPr>
              <w:t xml:space="preserve">3. </w:t>
            </w:r>
            <w:r w:rsidRPr="00860230">
              <w:rPr>
                <w:rFonts w:ascii="Times New Roman" w:hAnsi="Times New Roman"/>
                <w:b/>
                <w:sz w:val="20"/>
                <w:szCs w:val="20"/>
              </w:rPr>
              <w:t>Акты о внесении изменений</w:t>
            </w:r>
          </w:p>
          <w:p w:rsidR="00800C89" w:rsidRPr="00860230" w:rsidRDefault="00800C89" w:rsidP="0056419B">
            <w:pPr>
              <w:spacing w:after="0" w:line="240" w:lineRule="auto"/>
              <w:jc w:val="both"/>
              <w:rPr>
                <w:rFonts w:ascii="Times New Roman" w:eastAsia="SimSun" w:hAnsi="Times New Roman"/>
                <w:sz w:val="20"/>
                <w:szCs w:val="20"/>
              </w:rPr>
            </w:pPr>
            <w:r w:rsidRPr="00941957">
              <w:rPr>
                <w:rFonts w:ascii="Times New Roman" w:eastAsia="SimSun" w:hAnsi="Times New Roman"/>
                <w:sz w:val="20"/>
                <w:szCs w:val="20"/>
              </w:rPr>
              <w:t>Проекты внутренних/ведомственных нормативных актов пореализации Закона о неподкупности</w:t>
            </w:r>
          </w:p>
        </w:tc>
        <w:tc>
          <w:tcPr>
            <w:tcW w:w="2127" w:type="dxa"/>
            <w:gridSpan w:val="2"/>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lang w:val="ru-RU"/>
              </w:rPr>
              <w:t>Внутренние/ ведомственные нормативные акты</w:t>
            </w:r>
            <w:r w:rsidR="00860230">
              <w:rPr>
                <w:rFonts w:ascii="Times New Roman" w:hAnsi="Times New Roman"/>
                <w:sz w:val="20"/>
                <w:szCs w:val="20"/>
                <w:lang w:val="ru-RU"/>
              </w:rPr>
              <w:t>,</w:t>
            </w:r>
            <w:r w:rsidRPr="00941957">
              <w:rPr>
                <w:rFonts w:ascii="Times New Roman" w:hAnsi="Times New Roman"/>
                <w:sz w:val="20"/>
                <w:szCs w:val="20"/>
                <w:lang w:val="ru-RU"/>
              </w:rPr>
              <w:t xml:space="preserve"> вступившие в силу</w:t>
            </w:r>
          </w:p>
        </w:tc>
        <w:tc>
          <w:tcPr>
            <w:tcW w:w="1990" w:type="dxa"/>
          </w:tcPr>
          <w:p w:rsidR="00800C89" w:rsidRPr="00941957" w:rsidRDefault="00800C89" w:rsidP="0056419B">
            <w:pPr>
              <w:spacing w:after="0" w:line="240" w:lineRule="auto"/>
              <w:jc w:val="both"/>
              <w:rPr>
                <w:rFonts w:ascii="Times New Roman" w:hAnsi="Times New Roman"/>
                <w:sz w:val="20"/>
                <w:szCs w:val="20"/>
              </w:rPr>
            </w:pPr>
            <w:r w:rsidRPr="00941957">
              <w:rPr>
                <w:rFonts w:ascii="Times New Roman" w:hAnsi="Times New Roman"/>
                <w:sz w:val="20"/>
                <w:szCs w:val="20"/>
              </w:rPr>
              <w:t xml:space="preserve">Национальный </w:t>
            </w:r>
            <w:r w:rsidR="00860230" w:rsidRPr="00941957">
              <w:rPr>
                <w:rFonts w:ascii="Times New Roman" w:hAnsi="Times New Roman"/>
                <w:sz w:val="20"/>
                <w:szCs w:val="20"/>
              </w:rPr>
              <w:t>центр по борьбе с коррупцией,</w:t>
            </w:r>
          </w:p>
          <w:p w:rsidR="00800C89" w:rsidRPr="00941957" w:rsidRDefault="00FC728D"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sz w:val="20"/>
                <w:szCs w:val="20"/>
                <w:lang w:val="ru-RU"/>
              </w:rPr>
              <w:t xml:space="preserve">центральные </w:t>
            </w:r>
            <w:r w:rsidR="00800C89" w:rsidRPr="00941957">
              <w:rPr>
                <w:rFonts w:ascii="Times New Roman" w:hAnsi="Times New Roman"/>
                <w:sz w:val="20"/>
                <w:szCs w:val="20"/>
                <w:lang w:val="ru-RU"/>
              </w:rPr>
              <w:t>органы публичной власти</w:t>
            </w:r>
          </w:p>
        </w:tc>
        <w:tc>
          <w:tcPr>
            <w:tcW w:w="1464" w:type="dxa"/>
          </w:tcPr>
          <w:p w:rsidR="00800C89" w:rsidRPr="00941957" w:rsidRDefault="006E162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sz w:val="20"/>
                <w:szCs w:val="20"/>
                <w:lang w:val="en-US"/>
              </w:rPr>
              <w:t>II</w:t>
            </w:r>
            <w:r w:rsidR="00800C89" w:rsidRPr="00941957">
              <w:rPr>
                <w:rFonts w:ascii="Times New Roman" w:hAnsi="Times New Roman"/>
                <w:sz w:val="20"/>
                <w:szCs w:val="20"/>
                <w:lang w:val="ru-RU"/>
              </w:rPr>
              <w:t xml:space="preserve"> квартал 2018</w:t>
            </w:r>
            <w:r w:rsidR="00860230">
              <w:rPr>
                <w:rFonts w:ascii="Times New Roman" w:hAnsi="Times New Roman"/>
                <w:sz w:val="20"/>
                <w:szCs w:val="20"/>
                <w:lang w:val="ru-RU"/>
              </w:rPr>
              <w:t>г.</w:t>
            </w:r>
          </w:p>
        </w:tc>
        <w:tc>
          <w:tcPr>
            <w:tcW w:w="1494"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lang w:val="ru-RU"/>
              </w:rPr>
              <w:t>Не подразумевает расходов</w:t>
            </w:r>
          </w:p>
        </w:tc>
      </w:tr>
      <w:tr w:rsidR="00800C89" w:rsidRPr="00941957" w:rsidTr="00F236DF">
        <w:trPr>
          <w:trHeight w:val="200"/>
        </w:trPr>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val="restart"/>
          </w:tcPr>
          <w:p w:rsidR="00800C89" w:rsidRPr="00724FE1"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Созда</w:t>
            </w:r>
            <w:r w:rsidRPr="00941957">
              <w:rPr>
                <w:rFonts w:ascii="Times New Roman" w:eastAsia="Times New Roman" w:hAnsi="Times New Roman" w:cs="Times New Roman"/>
                <w:color w:val="auto"/>
                <w:sz w:val="20"/>
                <w:szCs w:val="20"/>
                <w:lang w:val="ru-RU"/>
              </w:rPr>
              <w:t>ние</w:t>
            </w:r>
            <w:r w:rsidRPr="00941957">
              <w:rPr>
                <w:rFonts w:ascii="Times New Roman" w:eastAsia="Times New Roman" w:hAnsi="Times New Roman" w:cs="Times New Roman"/>
                <w:color w:val="auto"/>
                <w:sz w:val="20"/>
                <w:szCs w:val="20"/>
              </w:rPr>
              <w:t xml:space="preserve"> функциональн</w:t>
            </w:r>
            <w:r w:rsidRPr="00941957">
              <w:rPr>
                <w:rFonts w:ascii="Times New Roman" w:eastAsia="Times New Roman" w:hAnsi="Times New Roman" w:cs="Times New Roman"/>
                <w:color w:val="auto"/>
                <w:sz w:val="20"/>
                <w:szCs w:val="20"/>
                <w:lang w:val="ru-RU"/>
              </w:rPr>
              <w:t>ой</w:t>
            </w:r>
            <w:r w:rsidRPr="00941957">
              <w:rPr>
                <w:rFonts w:ascii="Times New Roman" w:eastAsia="Times New Roman" w:hAnsi="Times New Roman" w:cs="Times New Roman"/>
                <w:color w:val="auto"/>
                <w:sz w:val="20"/>
                <w:szCs w:val="20"/>
              </w:rPr>
              <w:t xml:space="preserve"> правов</w:t>
            </w:r>
            <w:r w:rsidRPr="00941957">
              <w:rPr>
                <w:rFonts w:ascii="Times New Roman" w:eastAsia="Times New Roman" w:hAnsi="Times New Roman" w:cs="Times New Roman"/>
                <w:color w:val="auto"/>
                <w:sz w:val="20"/>
                <w:szCs w:val="20"/>
                <w:lang w:val="ru-RU"/>
              </w:rPr>
              <w:t xml:space="preserve">ой </w:t>
            </w:r>
            <w:r w:rsidRPr="00941957">
              <w:rPr>
                <w:rFonts w:ascii="Times New Roman" w:eastAsia="Times New Roman" w:hAnsi="Times New Roman" w:cs="Times New Roman"/>
                <w:color w:val="auto"/>
                <w:sz w:val="20"/>
                <w:szCs w:val="20"/>
              </w:rPr>
              <w:t>основ</w:t>
            </w:r>
            <w:r w:rsidR="00860230">
              <w:rPr>
                <w:rFonts w:ascii="Times New Roman" w:eastAsia="Times New Roman" w:hAnsi="Times New Roman" w:cs="Times New Roman"/>
                <w:color w:val="auto"/>
                <w:sz w:val="20"/>
                <w:szCs w:val="20"/>
                <w:lang w:val="ru-RU"/>
              </w:rPr>
              <w:t>ы</w:t>
            </w:r>
            <w:r w:rsidRPr="00941957">
              <w:rPr>
                <w:rFonts w:ascii="Times New Roman" w:eastAsia="Times New Roman" w:hAnsi="Times New Roman" w:cs="Times New Roman"/>
                <w:color w:val="auto"/>
                <w:sz w:val="20"/>
                <w:szCs w:val="20"/>
              </w:rPr>
              <w:t xml:space="preserve"> для защиты осведомителей</w:t>
            </w: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b/>
                <w:color w:val="auto"/>
                <w:sz w:val="20"/>
                <w:szCs w:val="20"/>
                <w:lang w:val="ro-RO"/>
              </w:rPr>
              <w:t>I15.</w:t>
            </w:r>
            <w:r w:rsidRPr="00941957">
              <w:rPr>
                <w:rFonts w:ascii="Times New Roman" w:eastAsia="SimSun" w:hAnsi="Times New Roman"/>
                <w:sz w:val="20"/>
                <w:szCs w:val="20"/>
              </w:rPr>
              <w:t xml:space="preserve">Разработка и распространение Методического </w:t>
            </w:r>
            <w:r w:rsidRPr="00941957">
              <w:rPr>
                <w:rFonts w:ascii="Times New Roman" w:hAnsi="Times New Roman"/>
                <w:sz w:val="20"/>
                <w:szCs w:val="20"/>
              </w:rPr>
              <w:t>руководства</w:t>
            </w:r>
            <w:r w:rsidRPr="00941957">
              <w:rPr>
                <w:rFonts w:ascii="Times New Roman" w:eastAsia="SimSun" w:hAnsi="Times New Roman"/>
                <w:sz w:val="20"/>
                <w:szCs w:val="20"/>
              </w:rPr>
              <w:t xml:space="preserve"> для государственных служащих о</w:t>
            </w:r>
            <w:r w:rsidR="00974F1E">
              <w:rPr>
                <w:rFonts w:ascii="Times New Roman" w:eastAsia="SimSun" w:hAnsi="Times New Roman"/>
                <w:sz w:val="20"/>
                <w:szCs w:val="20"/>
              </w:rPr>
              <w:t>б</w:t>
            </w:r>
            <w:r w:rsidRPr="00941957">
              <w:rPr>
                <w:rFonts w:ascii="Times New Roman" w:eastAsia="SimSun" w:hAnsi="Times New Roman"/>
                <w:sz w:val="20"/>
                <w:szCs w:val="20"/>
              </w:rPr>
              <w:t xml:space="preserve"> изобличении актов коррупции, декларировании подарков  и ненадлежащ</w:t>
            </w:r>
            <w:r w:rsidR="00974F1E">
              <w:rPr>
                <w:rFonts w:ascii="Times New Roman" w:eastAsia="SimSun" w:hAnsi="Times New Roman"/>
                <w:sz w:val="20"/>
                <w:szCs w:val="20"/>
              </w:rPr>
              <w:t>его</w:t>
            </w:r>
            <w:r w:rsidRPr="00941957">
              <w:rPr>
                <w:rFonts w:ascii="Times New Roman" w:eastAsia="SimSun" w:hAnsi="Times New Roman"/>
                <w:sz w:val="20"/>
                <w:szCs w:val="20"/>
              </w:rPr>
              <w:t xml:space="preserve"> влиян</w:t>
            </w:r>
            <w:r w:rsidR="00974F1E">
              <w:rPr>
                <w:rFonts w:ascii="Times New Roman" w:eastAsia="SimSun" w:hAnsi="Times New Roman"/>
                <w:sz w:val="20"/>
                <w:szCs w:val="20"/>
              </w:rPr>
              <w:t>ия</w:t>
            </w:r>
          </w:p>
        </w:tc>
        <w:tc>
          <w:tcPr>
            <w:tcW w:w="2127" w:type="dxa"/>
            <w:gridSpan w:val="2"/>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lang w:val="ru-RU"/>
              </w:rPr>
              <w:t>Разработанное и распространенное руководство</w:t>
            </w:r>
          </w:p>
        </w:tc>
        <w:tc>
          <w:tcPr>
            <w:tcW w:w="1990"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 xml:space="preserve">Национальный </w:t>
            </w:r>
            <w:r w:rsidR="00860230" w:rsidRPr="00941957">
              <w:rPr>
                <w:rFonts w:ascii="Times New Roman" w:hAnsi="Times New Roman"/>
                <w:sz w:val="20"/>
                <w:szCs w:val="20"/>
                <w:lang w:val="ru-RU"/>
              </w:rPr>
              <w:t>ц</w:t>
            </w:r>
            <w:r w:rsidR="00860230" w:rsidRPr="00941957">
              <w:rPr>
                <w:rFonts w:ascii="Times New Roman" w:hAnsi="Times New Roman"/>
                <w:sz w:val="20"/>
                <w:szCs w:val="20"/>
              </w:rPr>
              <w:t xml:space="preserve">ентр по </w:t>
            </w:r>
            <w:r w:rsidR="00860230" w:rsidRPr="00941957">
              <w:rPr>
                <w:rFonts w:ascii="Times New Roman" w:hAnsi="Times New Roman"/>
                <w:sz w:val="20"/>
                <w:szCs w:val="20"/>
                <w:lang w:val="ru-RU"/>
              </w:rPr>
              <w:t>б</w:t>
            </w:r>
            <w:r w:rsidR="00860230" w:rsidRPr="00941957">
              <w:rPr>
                <w:rFonts w:ascii="Times New Roman" w:hAnsi="Times New Roman"/>
                <w:sz w:val="20"/>
                <w:szCs w:val="20"/>
              </w:rPr>
              <w:t xml:space="preserve">орьбе с </w:t>
            </w:r>
            <w:r w:rsidR="00860230" w:rsidRPr="00941957">
              <w:rPr>
                <w:rFonts w:ascii="Times New Roman" w:hAnsi="Times New Roman"/>
                <w:sz w:val="20"/>
                <w:szCs w:val="20"/>
                <w:lang w:val="ru-RU"/>
              </w:rPr>
              <w:t>к</w:t>
            </w:r>
            <w:r w:rsidR="00860230" w:rsidRPr="00941957">
              <w:rPr>
                <w:rFonts w:ascii="Times New Roman" w:hAnsi="Times New Roman"/>
                <w:sz w:val="20"/>
                <w:szCs w:val="20"/>
              </w:rPr>
              <w:t>оррупцией</w:t>
            </w:r>
          </w:p>
        </w:tc>
        <w:tc>
          <w:tcPr>
            <w:tcW w:w="1464" w:type="dxa"/>
          </w:tcPr>
          <w:p w:rsidR="00800C89" w:rsidRPr="00941957" w:rsidRDefault="006E162E" w:rsidP="0056419B">
            <w:pPr>
              <w:pStyle w:val="Normal2"/>
              <w:spacing w:after="0" w:line="240" w:lineRule="auto"/>
              <w:rPr>
                <w:rFonts w:ascii="Times New Roman" w:eastAsia="Times New Roman" w:hAnsi="Times New Roman" w:cs="Times New Roman"/>
                <w:color w:val="auto"/>
                <w:sz w:val="20"/>
                <w:szCs w:val="20"/>
              </w:rPr>
            </w:pPr>
            <w:r>
              <w:rPr>
                <w:rFonts w:ascii="Times New Roman" w:hAnsi="Times New Roman"/>
                <w:sz w:val="20"/>
                <w:szCs w:val="20"/>
                <w:lang w:val="en-US"/>
              </w:rPr>
              <w:t>II</w:t>
            </w:r>
            <w:r w:rsidR="00800C89" w:rsidRPr="00941957">
              <w:rPr>
                <w:rFonts w:ascii="Times New Roman" w:hAnsi="Times New Roman"/>
                <w:sz w:val="20"/>
                <w:szCs w:val="20"/>
                <w:lang w:val="ru-RU"/>
              </w:rPr>
              <w:t xml:space="preserve"> квартал 201</w:t>
            </w:r>
            <w:r w:rsidR="00FC728D">
              <w:rPr>
                <w:rFonts w:ascii="Times New Roman" w:hAnsi="Times New Roman"/>
                <w:sz w:val="20"/>
                <w:szCs w:val="20"/>
                <w:lang w:val="ru-RU"/>
              </w:rPr>
              <w:t>8г.</w:t>
            </w:r>
          </w:p>
        </w:tc>
        <w:tc>
          <w:tcPr>
            <w:tcW w:w="1494" w:type="dxa"/>
          </w:tcPr>
          <w:p w:rsidR="00800C89" w:rsidRPr="00941957" w:rsidRDefault="00800C89" w:rsidP="0056419B">
            <w:pPr>
              <w:pStyle w:val="Normal2"/>
              <w:spacing w:after="0" w:line="240" w:lineRule="auto"/>
              <w:rPr>
                <w:rFonts w:ascii="Times New Roman" w:hAnsi="Times New Roman"/>
                <w:sz w:val="20"/>
                <w:szCs w:val="20"/>
                <w:lang w:val="ru-RU"/>
              </w:rPr>
            </w:pPr>
            <w:r w:rsidRPr="00941957">
              <w:rPr>
                <w:rFonts w:ascii="Times New Roman" w:hAnsi="Times New Roman"/>
                <w:sz w:val="20"/>
                <w:szCs w:val="20"/>
                <w:lang w:val="ru-RU"/>
              </w:rPr>
              <w:t>Проект технической помощи</w:t>
            </w:r>
            <w:r w:rsidR="00FC728D">
              <w:rPr>
                <w:rFonts w:ascii="Times New Roman" w:hAnsi="Times New Roman"/>
                <w:sz w:val="20"/>
                <w:szCs w:val="20"/>
                <w:lang w:val="ru-RU"/>
              </w:rPr>
              <w:t>,</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реализуем</w:t>
            </w:r>
            <w:r w:rsidR="00FC728D">
              <w:rPr>
                <w:rFonts w:ascii="Times New Roman" w:hAnsi="Times New Roman"/>
                <w:sz w:val="20"/>
                <w:szCs w:val="20"/>
                <w:lang w:val="ru-RU"/>
              </w:rPr>
              <w:t>ый</w:t>
            </w:r>
            <w:r w:rsidRPr="00941957">
              <w:rPr>
                <w:rFonts w:ascii="Times New Roman" w:hAnsi="Times New Roman"/>
                <w:sz w:val="20"/>
                <w:szCs w:val="20"/>
              </w:rPr>
              <w:t xml:space="preserve"> Программой </w:t>
            </w:r>
            <w:r w:rsidRPr="00941957">
              <w:rPr>
                <w:rFonts w:ascii="Times New Roman" w:hAnsi="Times New Roman"/>
                <w:sz w:val="20"/>
                <w:szCs w:val="20"/>
                <w:lang w:val="ru-RU"/>
              </w:rPr>
              <w:t>Р</w:t>
            </w:r>
            <w:r w:rsidRPr="00941957">
              <w:rPr>
                <w:rFonts w:ascii="Times New Roman" w:hAnsi="Times New Roman"/>
                <w:sz w:val="20"/>
                <w:szCs w:val="20"/>
              </w:rPr>
              <w:t xml:space="preserve">азвития Организации Объединенных Наций - Молдова </w:t>
            </w:r>
            <w:r w:rsidRPr="00941957">
              <w:rPr>
                <w:rFonts w:ascii="Times New Roman" w:hAnsi="Times New Roman"/>
                <w:sz w:val="20"/>
                <w:szCs w:val="20"/>
                <w:lang w:val="ru-RU"/>
              </w:rPr>
              <w:t>до 2017  года</w:t>
            </w:r>
          </w:p>
        </w:tc>
      </w:tr>
      <w:tr w:rsidR="00800C89" w:rsidRPr="00941957" w:rsidTr="00F236DF">
        <w:trPr>
          <w:trHeight w:val="200"/>
        </w:trPr>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lang w:val="fr-BE"/>
              </w:rPr>
              <w:t>L</w:t>
            </w:r>
            <w:r w:rsidRPr="00941957">
              <w:rPr>
                <w:rFonts w:ascii="Times New Roman" w:eastAsia="Times New Roman" w:hAnsi="Times New Roman" w:cs="Times New Roman"/>
                <w:b/>
                <w:color w:val="auto"/>
                <w:sz w:val="20"/>
                <w:szCs w:val="20"/>
              </w:rPr>
              <w:t xml:space="preserve">3. </w:t>
            </w:r>
            <w:r w:rsidRPr="00941957">
              <w:rPr>
                <w:rFonts w:ascii="Times New Roman" w:eastAsia="SimSun" w:hAnsi="Times New Roman"/>
                <w:b/>
                <w:sz w:val="20"/>
                <w:szCs w:val="20"/>
              </w:rPr>
              <w:t xml:space="preserve">Новый </w:t>
            </w:r>
            <w:r w:rsidR="00FC728D" w:rsidRPr="00941957">
              <w:rPr>
                <w:rFonts w:ascii="Times New Roman" w:eastAsia="SimSun" w:hAnsi="Times New Roman"/>
                <w:b/>
                <w:sz w:val="20"/>
                <w:szCs w:val="20"/>
              </w:rPr>
              <w:t>акт</w:t>
            </w:r>
          </w:p>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SimSun" w:hAnsi="Times New Roman"/>
                <w:sz w:val="20"/>
                <w:szCs w:val="20"/>
              </w:rPr>
              <w:t xml:space="preserve">Проект </w:t>
            </w:r>
            <w:r w:rsidR="00FC728D" w:rsidRPr="00941957">
              <w:rPr>
                <w:rFonts w:ascii="Times New Roman" w:eastAsia="SimSun" w:hAnsi="Times New Roman"/>
                <w:sz w:val="20"/>
                <w:szCs w:val="20"/>
              </w:rPr>
              <w:t xml:space="preserve">закона </w:t>
            </w:r>
            <w:r w:rsidRPr="00941957">
              <w:rPr>
                <w:rFonts w:ascii="Times New Roman" w:eastAsia="SimSun" w:hAnsi="Times New Roman"/>
                <w:sz w:val="20"/>
                <w:szCs w:val="20"/>
              </w:rPr>
              <w:t>о защите осведомителей по неподкупности</w:t>
            </w:r>
          </w:p>
        </w:tc>
        <w:tc>
          <w:tcPr>
            <w:tcW w:w="2127" w:type="dxa"/>
            <w:gridSpan w:val="2"/>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lang w:val="ru-RU"/>
              </w:rPr>
              <w:t>Закон</w:t>
            </w:r>
            <w:r w:rsidR="00FC728D">
              <w:rPr>
                <w:rFonts w:ascii="Times New Roman" w:hAnsi="Times New Roman"/>
                <w:sz w:val="20"/>
                <w:szCs w:val="20"/>
                <w:lang w:val="ru-RU"/>
              </w:rPr>
              <w:t>,</w:t>
            </w:r>
            <w:r w:rsidRPr="00941957">
              <w:rPr>
                <w:rFonts w:ascii="Times New Roman" w:hAnsi="Times New Roman"/>
                <w:sz w:val="20"/>
                <w:szCs w:val="20"/>
                <w:lang w:val="ru-RU"/>
              </w:rPr>
              <w:t xml:space="preserve"> вступивший в силу</w:t>
            </w:r>
          </w:p>
          <w:p w:rsidR="00800C89" w:rsidRPr="00941957" w:rsidRDefault="00800C89" w:rsidP="0056419B">
            <w:pPr>
              <w:spacing w:after="0" w:line="240" w:lineRule="auto"/>
              <w:outlineLvl w:val="0"/>
              <w:rPr>
                <w:rFonts w:ascii="Times New Roman" w:eastAsia="Times New Roman" w:hAnsi="Times New Roman" w:cs="Times New Roman"/>
                <w:sz w:val="20"/>
                <w:szCs w:val="20"/>
              </w:rPr>
            </w:pPr>
          </w:p>
        </w:tc>
        <w:tc>
          <w:tcPr>
            <w:tcW w:w="1990"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rPr>
              <w:t xml:space="preserve">Национальный </w:t>
            </w:r>
            <w:r w:rsidR="00860230" w:rsidRPr="00941957">
              <w:rPr>
                <w:rFonts w:ascii="Times New Roman" w:hAnsi="Times New Roman"/>
                <w:sz w:val="20"/>
                <w:szCs w:val="20"/>
                <w:lang w:val="ru-RU"/>
              </w:rPr>
              <w:t>ц</w:t>
            </w:r>
            <w:r w:rsidR="00860230" w:rsidRPr="00941957">
              <w:rPr>
                <w:rFonts w:ascii="Times New Roman" w:hAnsi="Times New Roman"/>
                <w:sz w:val="20"/>
                <w:szCs w:val="20"/>
              </w:rPr>
              <w:t xml:space="preserve">ентр по </w:t>
            </w:r>
            <w:r w:rsidR="00860230" w:rsidRPr="00941957">
              <w:rPr>
                <w:rFonts w:ascii="Times New Roman" w:hAnsi="Times New Roman"/>
                <w:sz w:val="20"/>
                <w:szCs w:val="20"/>
                <w:lang w:val="ru-RU"/>
              </w:rPr>
              <w:t>б</w:t>
            </w:r>
            <w:r w:rsidR="00860230" w:rsidRPr="00941957">
              <w:rPr>
                <w:rFonts w:ascii="Times New Roman" w:hAnsi="Times New Roman"/>
                <w:sz w:val="20"/>
                <w:szCs w:val="20"/>
              </w:rPr>
              <w:t xml:space="preserve">орьбе с </w:t>
            </w:r>
            <w:r w:rsidR="00860230" w:rsidRPr="00941957">
              <w:rPr>
                <w:rFonts w:ascii="Times New Roman" w:hAnsi="Times New Roman"/>
                <w:sz w:val="20"/>
                <w:szCs w:val="20"/>
                <w:lang w:val="ru-RU"/>
              </w:rPr>
              <w:t>к</w:t>
            </w:r>
            <w:r w:rsidR="00860230" w:rsidRPr="00941957">
              <w:rPr>
                <w:rFonts w:ascii="Times New Roman" w:hAnsi="Times New Roman"/>
                <w:sz w:val="20"/>
                <w:szCs w:val="20"/>
              </w:rPr>
              <w:t>оррупцией</w:t>
            </w:r>
          </w:p>
        </w:tc>
        <w:tc>
          <w:tcPr>
            <w:tcW w:w="1464" w:type="dxa"/>
          </w:tcPr>
          <w:p w:rsidR="00800C89" w:rsidRPr="00941957" w:rsidRDefault="006E162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sz w:val="20"/>
                <w:szCs w:val="20"/>
                <w:lang w:val="en-US"/>
              </w:rPr>
              <w:t>I</w:t>
            </w:r>
            <w:r w:rsidR="00800C89" w:rsidRPr="00941957">
              <w:rPr>
                <w:rFonts w:ascii="Times New Roman" w:hAnsi="Times New Roman"/>
                <w:sz w:val="20"/>
                <w:szCs w:val="20"/>
                <w:lang w:val="ru-RU"/>
              </w:rPr>
              <w:t xml:space="preserve"> квартал 2018</w:t>
            </w:r>
            <w:r w:rsidR="00FC728D">
              <w:rPr>
                <w:rFonts w:ascii="Times New Roman" w:hAnsi="Times New Roman"/>
                <w:sz w:val="20"/>
                <w:szCs w:val="20"/>
                <w:lang w:val="ru-RU"/>
              </w:rPr>
              <w:t>г.</w:t>
            </w:r>
          </w:p>
        </w:tc>
        <w:tc>
          <w:tcPr>
            <w:tcW w:w="1494"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p>
        </w:tc>
      </w:tr>
      <w:tr w:rsidR="00800C89" w:rsidRPr="00941957" w:rsidTr="00F236DF">
        <w:trPr>
          <w:trHeight w:val="200"/>
        </w:trPr>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lang w:val="fr-BE"/>
              </w:rPr>
              <w:t>SL</w:t>
            </w:r>
            <w:r w:rsidRPr="00941957">
              <w:rPr>
                <w:rFonts w:ascii="Times New Roman" w:eastAsia="Times New Roman" w:hAnsi="Times New Roman" w:cs="Times New Roman"/>
                <w:b/>
                <w:color w:val="auto"/>
                <w:sz w:val="20"/>
                <w:szCs w:val="20"/>
              </w:rPr>
              <w:t>4.</w:t>
            </w:r>
            <w:r w:rsidRPr="00941957">
              <w:rPr>
                <w:rFonts w:ascii="Times New Roman" w:eastAsia="SimSun" w:hAnsi="Times New Roman"/>
                <w:b/>
                <w:sz w:val="20"/>
                <w:szCs w:val="20"/>
              </w:rPr>
              <w:t>Новые акты</w:t>
            </w:r>
          </w:p>
          <w:p w:rsidR="00800C89" w:rsidRPr="00FC728D" w:rsidRDefault="00800C89" w:rsidP="0056419B">
            <w:pPr>
              <w:spacing w:after="0"/>
              <w:jc w:val="both"/>
              <w:rPr>
                <w:rFonts w:ascii="Times New Roman" w:eastAsia="SimSun" w:hAnsi="Times New Roman"/>
                <w:sz w:val="20"/>
                <w:szCs w:val="20"/>
              </w:rPr>
            </w:pPr>
            <w:r w:rsidRPr="00941957">
              <w:rPr>
                <w:rFonts w:ascii="Times New Roman" w:eastAsia="SimSun" w:hAnsi="Times New Roman"/>
                <w:sz w:val="20"/>
                <w:szCs w:val="20"/>
              </w:rPr>
              <w:t xml:space="preserve">Проекты внутренних/ ведомственных </w:t>
            </w:r>
            <w:r w:rsidR="00FC728D" w:rsidRPr="00941957">
              <w:rPr>
                <w:rFonts w:ascii="Times New Roman" w:eastAsia="SimSun" w:hAnsi="Times New Roman"/>
                <w:sz w:val="20"/>
                <w:szCs w:val="20"/>
              </w:rPr>
              <w:t xml:space="preserve">нормативных актов </w:t>
            </w:r>
            <w:r w:rsidRPr="00941957">
              <w:rPr>
                <w:rFonts w:ascii="Times New Roman" w:eastAsia="SimSun" w:hAnsi="Times New Roman"/>
                <w:sz w:val="20"/>
                <w:szCs w:val="20"/>
              </w:rPr>
              <w:t>пореализации Закона о  защите осведомителей по неподкупности</w:t>
            </w:r>
          </w:p>
        </w:tc>
        <w:tc>
          <w:tcPr>
            <w:tcW w:w="2127" w:type="dxa"/>
            <w:gridSpan w:val="2"/>
          </w:tcPr>
          <w:p w:rsidR="00800C89" w:rsidRPr="00941957" w:rsidRDefault="00FC728D"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lang w:val="ru-RU"/>
              </w:rPr>
              <w:t xml:space="preserve">Внутренние/ ведомственные нормативные </w:t>
            </w:r>
            <w:r w:rsidR="00800C89" w:rsidRPr="00941957">
              <w:rPr>
                <w:rFonts w:ascii="Times New Roman" w:hAnsi="Times New Roman"/>
                <w:sz w:val="20"/>
                <w:szCs w:val="20"/>
                <w:lang w:val="ru-RU"/>
              </w:rPr>
              <w:t>акты</w:t>
            </w:r>
            <w:r>
              <w:rPr>
                <w:rFonts w:ascii="Times New Roman" w:hAnsi="Times New Roman"/>
                <w:sz w:val="20"/>
                <w:szCs w:val="20"/>
                <w:lang w:val="ru-RU"/>
              </w:rPr>
              <w:t>,</w:t>
            </w:r>
            <w:r w:rsidR="00800C89" w:rsidRPr="00941957">
              <w:rPr>
                <w:rFonts w:ascii="Times New Roman" w:hAnsi="Times New Roman"/>
                <w:sz w:val="20"/>
                <w:szCs w:val="20"/>
                <w:lang w:val="ru-RU"/>
              </w:rPr>
              <w:t xml:space="preserve"> вступившие в силу</w:t>
            </w:r>
          </w:p>
        </w:tc>
        <w:tc>
          <w:tcPr>
            <w:tcW w:w="1990" w:type="dxa"/>
          </w:tcPr>
          <w:p w:rsidR="00800C89" w:rsidRPr="00941957" w:rsidRDefault="00800C89" w:rsidP="0056419B">
            <w:pPr>
              <w:spacing w:after="0" w:line="240" w:lineRule="auto"/>
              <w:jc w:val="both"/>
              <w:rPr>
                <w:rFonts w:ascii="Times New Roman" w:hAnsi="Times New Roman"/>
                <w:sz w:val="20"/>
                <w:szCs w:val="20"/>
              </w:rPr>
            </w:pPr>
            <w:r w:rsidRPr="00941957">
              <w:rPr>
                <w:rFonts w:ascii="Times New Roman" w:hAnsi="Times New Roman"/>
                <w:sz w:val="20"/>
                <w:szCs w:val="20"/>
              </w:rPr>
              <w:t xml:space="preserve">Национальный </w:t>
            </w:r>
            <w:r w:rsidR="00860230" w:rsidRPr="00941957">
              <w:rPr>
                <w:rFonts w:ascii="Times New Roman" w:hAnsi="Times New Roman"/>
                <w:sz w:val="20"/>
                <w:szCs w:val="20"/>
              </w:rPr>
              <w:t>центр по борьбе с коррупцией</w:t>
            </w:r>
            <w:r w:rsidRPr="00941957">
              <w:rPr>
                <w:rFonts w:ascii="Times New Roman" w:hAnsi="Times New Roman"/>
                <w:sz w:val="20"/>
                <w:szCs w:val="20"/>
              </w:rPr>
              <w:t>,</w:t>
            </w:r>
          </w:p>
          <w:p w:rsidR="00800C89" w:rsidRPr="00941957" w:rsidRDefault="00FC728D"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sz w:val="20"/>
                <w:szCs w:val="20"/>
                <w:lang w:val="ru-RU"/>
              </w:rPr>
              <w:t xml:space="preserve">центральные </w:t>
            </w:r>
            <w:r w:rsidR="00800C89" w:rsidRPr="00941957">
              <w:rPr>
                <w:rFonts w:ascii="Times New Roman" w:hAnsi="Times New Roman"/>
                <w:sz w:val="20"/>
                <w:szCs w:val="20"/>
                <w:lang w:val="ru-RU"/>
              </w:rPr>
              <w:t>органы публичной власти</w:t>
            </w:r>
          </w:p>
        </w:tc>
        <w:tc>
          <w:tcPr>
            <w:tcW w:w="1464" w:type="dxa"/>
          </w:tcPr>
          <w:p w:rsidR="00800C89" w:rsidRPr="00941957" w:rsidRDefault="006E162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sz w:val="20"/>
                <w:szCs w:val="20"/>
                <w:lang w:val="en-US"/>
              </w:rPr>
              <w:t>II</w:t>
            </w:r>
            <w:r w:rsidR="00800C89" w:rsidRPr="00941957">
              <w:rPr>
                <w:rFonts w:ascii="Times New Roman" w:hAnsi="Times New Roman"/>
                <w:sz w:val="20"/>
                <w:szCs w:val="20"/>
                <w:lang w:val="ru-RU"/>
              </w:rPr>
              <w:t xml:space="preserve"> квартал 2018</w:t>
            </w:r>
            <w:r w:rsidR="00FC728D">
              <w:rPr>
                <w:rFonts w:ascii="Times New Roman" w:hAnsi="Times New Roman"/>
                <w:sz w:val="20"/>
                <w:szCs w:val="20"/>
                <w:lang w:val="ru-RU"/>
              </w:rPr>
              <w:t>г.</w:t>
            </w:r>
          </w:p>
        </w:tc>
        <w:tc>
          <w:tcPr>
            <w:tcW w:w="1494"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lang w:val="ru-RU"/>
              </w:rPr>
              <w:t>Не подразумевает расходов</w:t>
            </w:r>
          </w:p>
        </w:tc>
      </w:tr>
      <w:tr w:rsidR="00800C89" w:rsidRPr="00941957" w:rsidTr="00A665EC">
        <w:trPr>
          <w:trHeight w:val="1686"/>
        </w:trPr>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fr-BE"/>
              </w:rPr>
              <w:t>I</w:t>
            </w:r>
            <w:r w:rsidRPr="00941957">
              <w:rPr>
                <w:rFonts w:ascii="Times New Roman" w:eastAsia="Times New Roman" w:hAnsi="Times New Roman" w:cs="Times New Roman"/>
                <w:b/>
                <w:color w:val="auto"/>
                <w:sz w:val="20"/>
                <w:szCs w:val="20"/>
              </w:rPr>
              <w:t>16.</w:t>
            </w:r>
            <w:r w:rsidRPr="00941957">
              <w:rPr>
                <w:rFonts w:ascii="Times New Roman" w:eastAsia="SimSun" w:hAnsi="Times New Roman"/>
                <w:sz w:val="20"/>
                <w:szCs w:val="20"/>
              </w:rPr>
              <w:t xml:space="preserve">Обучение представителей </w:t>
            </w:r>
            <w:r w:rsidR="00FC728D">
              <w:rPr>
                <w:rFonts w:ascii="Times New Roman" w:eastAsia="SimSun" w:hAnsi="Times New Roman"/>
                <w:sz w:val="20"/>
                <w:szCs w:val="20"/>
              </w:rPr>
              <w:t xml:space="preserve">государственного и </w:t>
            </w:r>
            <w:r w:rsidRPr="00941957">
              <w:rPr>
                <w:rFonts w:ascii="Times New Roman" w:eastAsia="SimSun" w:hAnsi="Times New Roman"/>
                <w:sz w:val="20"/>
                <w:szCs w:val="20"/>
              </w:rPr>
              <w:t xml:space="preserve">частного сектора </w:t>
            </w:r>
            <w:r w:rsidR="00FC728D">
              <w:rPr>
                <w:rFonts w:ascii="Times New Roman" w:eastAsia="SimSun" w:hAnsi="Times New Roman"/>
                <w:sz w:val="20"/>
                <w:szCs w:val="20"/>
              </w:rPr>
              <w:t xml:space="preserve">в отношении </w:t>
            </w:r>
            <w:r w:rsidRPr="00941957">
              <w:rPr>
                <w:rFonts w:ascii="Times New Roman" w:eastAsia="SimSun" w:hAnsi="Times New Roman"/>
                <w:sz w:val="20"/>
                <w:szCs w:val="20"/>
              </w:rPr>
              <w:t>механизм</w:t>
            </w:r>
            <w:r w:rsidR="00FC728D">
              <w:rPr>
                <w:rFonts w:ascii="Times New Roman" w:eastAsia="SimSun" w:hAnsi="Times New Roman"/>
                <w:sz w:val="20"/>
                <w:szCs w:val="20"/>
              </w:rPr>
              <w:t>а</w:t>
            </w:r>
            <w:r w:rsidR="00FC728D">
              <w:rPr>
                <w:rFonts w:ascii="Times New Roman" w:eastAsia="SimSun" w:hAnsi="Times New Roman"/>
                <w:bCs/>
                <w:sz w:val="20"/>
                <w:szCs w:val="20"/>
              </w:rPr>
              <w:t>действия</w:t>
            </w:r>
            <w:r w:rsidR="00FC728D">
              <w:rPr>
                <w:rFonts w:ascii="Times New Roman" w:eastAsia="SimSun" w:hAnsi="Times New Roman"/>
                <w:sz w:val="20"/>
                <w:szCs w:val="20"/>
              </w:rPr>
              <w:t>института</w:t>
            </w:r>
            <w:r w:rsidRPr="00941957">
              <w:rPr>
                <w:rFonts w:ascii="Times New Roman" w:eastAsia="SimSun" w:hAnsi="Times New Roman"/>
                <w:sz w:val="20"/>
                <w:szCs w:val="20"/>
              </w:rPr>
              <w:t xml:space="preserve"> осведомителей по неподкупности</w:t>
            </w:r>
          </w:p>
        </w:tc>
        <w:tc>
          <w:tcPr>
            <w:tcW w:w="2127" w:type="dxa"/>
            <w:gridSpan w:val="2"/>
          </w:tcPr>
          <w:p w:rsidR="00800C89" w:rsidRPr="00941957" w:rsidRDefault="00800C89" w:rsidP="0056419B">
            <w:pPr>
              <w:spacing w:after="0" w:line="240" w:lineRule="auto"/>
              <w:jc w:val="both"/>
              <w:rPr>
                <w:rFonts w:ascii="Times New Roman" w:hAnsi="Times New Roman"/>
                <w:sz w:val="20"/>
                <w:szCs w:val="20"/>
              </w:rPr>
            </w:pPr>
            <w:r w:rsidRPr="00941957">
              <w:rPr>
                <w:rFonts w:ascii="Times New Roman" w:hAnsi="Times New Roman"/>
                <w:sz w:val="20"/>
                <w:szCs w:val="20"/>
              </w:rPr>
              <w:t>Количество проведенных тренингов, совместных мероприятий</w:t>
            </w:r>
            <w:r w:rsidR="00FC728D">
              <w:rPr>
                <w:rFonts w:ascii="Times New Roman" w:hAnsi="Times New Roman"/>
                <w:sz w:val="20"/>
                <w:szCs w:val="20"/>
              </w:rPr>
              <w:t>;</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lang w:val="ru-RU"/>
              </w:rPr>
              <w:t>Количество обученныхлюдей</w:t>
            </w:r>
          </w:p>
        </w:tc>
        <w:tc>
          <w:tcPr>
            <w:tcW w:w="1990"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rPr>
              <w:t xml:space="preserve">Национальный </w:t>
            </w:r>
            <w:r w:rsidR="00FC728D" w:rsidRPr="00941957">
              <w:rPr>
                <w:rFonts w:ascii="Times New Roman" w:hAnsi="Times New Roman"/>
                <w:sz w:val="20"/>
                <w:szCs w:val="20"/>
                <w:lang w:val="ru-RU"/>
              </w:rPr>
              <w:t>ц</w:t>
            </w:r>
            <w:r w:rsidR="00FC728D" w:rsidRPr="00941957">
              <w:rPr>
                <w:rFonts w:ascii="Times New Roman" w:hAnsi="Times New Roman"/>
                <w:sz w:val="20"/>
                <w:szCs w:val="20"/>
              </w:rPr>
              <w:t xml:space="preserve">ентр по </w:t>
            </w:r>
            <w:r w:rsidR="00FC728D" w:rsidRPr="00941957">
              <w:rPr>
                <w:rFonts w:ascii="Times New Roman" w:hAnsi="Times New Roman"/>
                <w:sz w:val="20"/>
                <w:szCs w:val="20"/>
                <w:lang w:val="ru-RU"/>
              </w:rPr>
              <w:t>б</w:t>
            </w:r>
            <w:r w:rsidR="00FC728D" w:rsidRPr="00941957">
              <w:rPr>
                <w:rFonts w:ascii="Times New Roman" w:hAnsi="Times New Roman"/>
                <w:sz w:val="20"/>
                <w:szCs w:val="20"/>
              </w:rPr>
              <w:t xml:space="preserve">орьбе с </w:t>
            </w:r>
            <w:r w:rsidR="00FC728D" w:rsidRPr="00941957">
              <w:rPr>
                <w:rFonts w:ascii="Times New Roman" w:hAnsi="Times New Roman"/>
                <w:sz w:val="20"/>
                <w:szCs w:val="20"/>
                <w:lang w:val="ru-RU"/>
              </w:rPr>
              <w:t>к</w:t>
            </w:r>
            <w:r w:rsidR="00FC728D" w:rsidRPr="00941957">
              <w:rPr>
                <w:rFonts w:ascii="Times New Roman" w:hAnsi="Times New Roman"/>
                <w:sz w:val="20"/>
                <w:szCs w:val="20"/>
              </w:rPr>
              <w:t>оррупцией</w:t>
            </w:r>
          </w:p>
        </w:tc>
        <w:tc>
          <w:tcPr>
            <w:tcW w:w="1464" w:type="dxa"/>
          </w:tcPr>
          <w:p w:rsidR="00800C89" w:rsidRPr="00941957" w:rsidRDefault="006E162E" w:rsidP="0056419B">
            <w:pPr>
              <w:spacing w:after="0"/>
              <w:jc w:val="both"/>
              <w:rPr>
                <w:rFonts w:ascii="Times New Roman" w:hAnsi="Times New Roman"/>
                <w:sz w:val="20"/>
                <w:szCs w:val="20"/>
              </w:rPr>
            </w:pPr>
            <w:r>
              <w:rPr>
                <w:rFonts w:ascii="Times New Roman" w:hAnsi="Times New Roman"/>
                <w:sz w:val="20"/>
                <w:szCs w:val="20"/>
                <w:lang w:val="en-US"/>
              </w:rPr>
              <w:t>IV</w:t>
            </w:r>
            <w:r w:rsidR="00800C89" w:rsidRPr="00941957">
              <w:rPr>
                <w:rFonts w:ascii="Times New Roman" w:hAnsi="Times New Roman"/>
                <w:sz w:val="20"/>
                <w:szCs w:val="20"/>
              </w:rPr>
              <w:t xml:space="preserve"> квартал 2018</w:t>
            </w:r>
            <w:r w:rsidR="00FC728D">
              <w:rPr>
                <w:rFonts w:ascii="Times New Roman" w:hAnsi="Times New Roman"/>
                <w:sz w:val="20"/>
                <w:szCs w:val="20"/>
              </w:rPr>
              <w:t>г.</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p>
        </w:tc>
        <w:tc>
          <w:tcPr>
            <w:tcW w:w="1494" w:type="dxa"/>
          </w:tcPr>
          <w:p w:rsidR="00800C89" w:rsidRPr="00941957" w:rsidRDefault="00800C89" w:rsidP="0056419B">
            <w:pPr>
              <w:spacing w:after="0" w:line="240" w:lineRule="auto"/>
              <w:jc w:val="both"/>
              <w:rPr>
                <w:rFonts w:ascii="Times New Roman" w:hAnsi="Times New Roman"/>
                <w:sz w:val="20"/>
                <w:szCs w:val="20"/>
              </w:rPr>
            </w:pPr>
            <w:r w:rsidRPr="00941957">
              <w:rPr>
                <w:rFonts w:ascii="Times New Roman" w:hAnsi="Times New Roman"/>
                <w:sz w:val="20"/>
                <w:szCs w:val="20"/>
              </w:rPr>
              <w:t>В рамках бюджет</w:t>
            </w:r>
            <w:r w:rsidR="00424B9F">
              <w:rPr>
                <w:rFonts w:ascii="Times New Roman" w:hAnsi="Times New Roman"/>
                <w:sz w:val="20"/>
                <w:szCs w:val="20"/>
              </w:rPr>
              <w:t>ов органов власти;</w:t>
            </w:r>
          </w:p>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rPr>
              <w:t>Другие источники</w:t>
            </w:r>
          </w:p>
        </w:tc>
      </w:tr>
      <w:tr w:rsidR="00800C89" w:rsidRPr="00941957" w:rsidTr="00F236DF">
        <w:trPr>
          <w:trHeight w:val="3380"/>
        </w:trPr>
        <w:tc>
          <w:tcPr>
            <w:tcW w:w="535" w:type="dxa"/>
            <w:vMerge/>
            <w:tcBorders>
              <w:top w:val="single" w:sz="4" w:space="0" w:color="000000"/>
            </w:tcBorders>
          </w:tcPr>
          <w:p w:rsidR="00800C89" w:rsidRPr="00941957" w:rsidRDefault="00800C8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rPr>
            </w:pPr>
          </w:p>
        </w:tc>
        <w:tc>
          <w:tcPr>
            <w:tcW w:w="2899" w:type="dxa"/>
            <w:gridSpan w:val="2"/>
          </w:tcPr>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I17.</w:t>
            </w:r>
            <w:r w:rsidRPr="00941957">
              <w:rPr>
                <w:rFonts w:ascii="Times New Roman" w:eastAsia="SimSun" w:hAnsi="Times New Roman"/>
                <w:sz w:val="20"/>
                <w:szCs w:val="20"/>
              </w:rPr>
              <w:t>Создание программного обеспечения для электронной платформы по неподкупности публичных органов</w:t>
            </w:r>
          </w:p>
        </w:tc>
        <w:tc>
          <w:tcPr>
            <w:tcW w:w="2127" w:type="dxa"/>
            <w:gridSpan w:val="2"/>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lang w:val="ru-RU"/>
              </w:rPr>
              <w:t xml:space="preserve">Созданное </w:t>
            </w:r>
            <w:r w:rsidRPr="00941957">
              <w:rPr>
                <w:rFonts w:ascii="Times New Roman" w:eastAsia="SimSun" w:hAnsi="Times New Roman"/>
                <w:sz w:val="20"/>
                <w:szCs w:val="20"/>
                <w:lang w:val="ru-RU"/>
              </w:rPr>
              <w:t>программноеобеспечение</w:t>
            </w:r>
            <w:r w:rsidR="002E4BFD" w:rsidRPr="00941957">
              <w:rPr>
                <w:rFonts w:ascii="Times New Roman" w:eastAsia="SimSun" w:hAnsi="Times New Roman"/>
                <w:sz w:val="20"/>
                <w:szCs w:val="20"/>
              </w:rPr>
              <w:t>для электронной платформы</w:t>
            </w:r>
          </w:p>
        </w:tc>
        <w:tc>
          <w:tcPr>
            <w:tcW w:w="1990"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 xml:space="preserve">Национальный </w:t>
            </w:r>
            <w:r w:rsidR="002E4BFD" w:rsidRPr="00941957">
              <w:rPr>
                <w:rFonts w:ascii="Times New Roman" w:hAnsi="Times New Roman"/>
                <w:sz w:val="20"/>
                <w:szCs w:val="20"/>
                <w:lang w:val="ru-RU"/>
              </w:rPr>
              <w:t>ц</w:t>
            </w:r>
            <w:r w:rsidR="002E4BFD" w:rsidRPr="00941957">
              <w:rPr>
                <w:rFonts w:ascii="Times New Roman" w:hAnsi="Times New Roman"/>
                <w:sz w:val="20"/>
                <w:szCs w:val="20"/>
              </w:rPr>
              <w:t xml:space="preserve">ентр по </w:t>
            </w:r>
            <w:r w:rsidR="002E4BFD" w:rsidRPr="00941957">
              <w:rPr>
                <w:rFonts w:ascii="Times New Roman" w:hAnsi="Times New Roman"/>
                <w:sz w:val="20"/>
                <w:szCs w:val="20"/>
                <w:lang w:val="ru-RU"/>
              </w:rPr>
              <w:t>б</w:t>
            </w:r>
            <w:r w:rsidR="002E4BFD" w:rsidRPr="00941957">
              <w:rPr>
                <w:rFonts w:ascii="Times New Roman" w:hAnsi="Times New Roman"/>
                <w:sz w:val="20"/>
                <w:szCs w:val="20"/>
              </w:rPr>
              <w:t xml:space="preserve">орьбе с </w:t>
            </w:r>
            <w:r w:rsidR="002E4BFD" w:rsidRPr="00941957">
              <w:rPr>
                <w:rFonts w:ascii="Times New Roman" w:hAnsi="Times New Roman"/>
                <w:sz w:val="20"/>
                <w:szCs w:val="20"/>
                <w:lang w:val="ru-RU"/>
              </w:rPr>
              <w:t>к</w:t>
            </w:r>
            <w:r w:rsidR="002E4BFD" w:rsidRPr="00941957">
              <w:rPr>
                <w:rFonts w:ascii="Times New Roman" w:hAnsi="Times New Roman"/>
                <w:sz w:val="20"/>
                <w:szCs w:val="20"/>
              </w:rPr>
              <w:t>оррупцией</w:t>
            </w:r>
          </w:p>
        </w:tc>
        <w:tc>
          <w:tcPr>
            <w:tcW w:w="1464" w:type="dxa"/>
          </w:tcPr>
          <w:p w:rsidR="00800C89" w:rsidRPr="00941957" w:rsidRDefault="006E162E" w:rsidP="0056419B">
            <w:pPr>
              <w:pStyle w:val="Normal2"/>
              <w:spacing w:after="0" w:line="240" w:lineRule="auto"/>
              <w:rPr>
                <w:rFonts w:ascii="Times New Roman" w:eastAsia="Times New Roman" w:hAnsi="Times New Roman" w:cs="Times New Roman"/>
                <w:color w:val="auto"/>
                <w:sz w:val="20"/>
                <w:szCs w:val="20"/>
              </w:rPr>
            </w:pPr>
            <w:r>
              <w:rPr>
                <w:rFonts w:ascii="Times New Roman" w:hAnsi="Times New Roman"/>
                <w:sz w:val="20"/>
                <w:szCs w:val="20"/>
                <w:lang w:val="en-US"/>
              </w:rPr>
              <w:t>I</w:t>
            </w:r>
            <w:r w:rsidR="00800C89" w:rsidRPr="00941957">
              <w:rPr>
                <w:rFonts w:ascii="Times New Roman" w:hAnsi="Times New Roman"/>
                <w:sz w:val="20"/>
                <w:szCs w:val="20"/>
                <w:lang w:val="ru-RU"/>
              </w:rPr>
              <w:t xml:space="preserve"> квартал 2018</w:t>
            </w:r>
            <w:r w:rsidR="002E4BFD">
              <w:rPr>
                <w:rFonts w:ascii="Times New Roman" w:hAnsi="Times New Roman"/>
                <w:sz w:val="20"/>
                <w:szCs w:val="20"/>
                <w:lang w:val="ru-RU"/>
              </w:rPr>
              <w:t>г.</w:t>
            </w:r>
          </w:p>
        </w:tc>
        <w:tc>
          <w:tcPr>
            <w:tcW w:w="1494" w:type="dxa"/>
          </w:tcPr>
          <w:p w:rsidR="00800C89" w:rsidRPr="00941957" w:rsidRDefault="00800C89" w:rsidP="0056419B">
            <w:pPr>
              <w:pStyle w:val="Normal2"/>
              <w:spacing w:after="0" w:line="240" w:lineRule="auto"/>
              <w:rPr>
                <w:rFonts w:ascii="Times New Roman" w:hAnsi="Times New Roman"/>
                <w:sz w:val="20"/>
                <w:szCs w:val="20"/>
                <w:lang w:val="ru-RU"/>
              </w:rPr>
            </w:pPr>
            <w:r w:rsidRPr="00941957">
              <w:rPr>
                <w:rFonts w:ascii="Times New Roman" w:hAnsi="Times New Roman"/>
                <w:sz w:val="20"/>
                <w:szCs w:val="20"/>
                <w:lang w:val="ru-RU"/>
              </w:rPr>
              <w:t>Проект технической помощи</w:t>
            </w:r>
            <w:r w:rsidR="002E4BFD">
              <w:rPr>
                <w:rFonts w:ascii="Times New Roman" w:hAnsi="Times New Roman"/>
                <w:sz w:val="20"/>
                <w:szCs w:val="20"/>
                <w:lang w:val="ru-RU"/>
              </w:rPr>
              <w:t>,</w:t>
            </w:r>
            <w:r w:rsidRPr="00941957">
              <w:rPr>
                <w:rFonts w:ascii="Times New Roman" w:hAnsi="Times New Roman"/>
                <w:sz w:val="20"/>
                <w:szCs w:val="20"/>
              </w:rPr>
              <w:t xml:space="preserve"> реализуе</w:t>
            </w:r>
            <w:r w:rsidR="002E4BFD">
              <w:rPr>
                <w:rFonts w:ascii="Times New Roman" w:hAnsi="Times New Roman"/>
                <w:sz w:val="20"/>
                <w:szCs w:val="20"/>
                <w:lang w:val="ru-RU"/>
              </w:rPr>
              <w:t>мый</w:t>
            </w:r>
            <w:r w:rsidRPr="00941957">
              <w:rPr>
                <w:rFonts w:ascii="Times New Roman" w:hAnsi="Times New Roman"/>
                <w:sz w:val="20"/>
                <w:szCs w:val="20"/>
              </w:rPr>
              <w:t xml:space="preserve"> Программой </w:t>
            </w:r>
            <w:r w:rsidR="002E4BFD" w:rsidRPr="00941957">
              <w:rPr>
                <w:rFonts w:ascii="Times New Roman" w:hAnsi="Times New Roman"/>
                <w:sz w:val="20"/>
                <w:szCs w:val="20"/>
                <w:lang w:val="ru-RU"/>
              </w:rPr>
              <w:t>р</w:t>
            </w:r>
            <w:r w:rsidR="002E4BFD" w:rsidRPr="00941957">
              <w:rPr>
                <w:rFonts w:ascii="Times New Roman" w:hAnsi="Times New Roman"/>
                <w:sz w:val="20"/>
                <w:szCs w:val="20"/>
              </w:rPr>
              <w:t xml:space="preserve">азвития </w:t>
            </w:r>
            <w:r w:rsidRPr="00941957">
              <w:rPr>
                <w:rFonts w:ascii="Times New Roman" w:hAnsi="Times New Roman"/>
                <w:sz w:val="20"/>
                <w:szCs w:val="20"/>
              </w:rPr>
              <w:t xml:space="preserve">Организации Объединенных Наций - Молдова </w:t>
            </w:r>
            <w:r w:rsidRPr="00941957">
              <w:rPr>
                <w:rFonts w:ascii="Times New Roman" w:hAnsi="Times New Roman"/>
                <w:sz w:val="20"/>
                <w:szCs w:val="20"/>
                <w:lang w:val="ru-RU"/>
              </w:rPr>
              <w:t>до 2017 года</w:t>
            </w:r>
          </w:p>
        </w:tc>
      </w:tr>
      <w:tr w:rsidR="001C0DD1" w:rsidRPr="00941957" w:rsidTr="00F236DF">
        <w:trPr>
          <w:trHeight w:val="2520"/>
        </w:trPr>
        <w:tc>
          <w:tcPr>
            <w:tcW w:w="535" w:type="dxa"/>
            <w:vMerge/>
            <w:tcBorders>
              <w:top w:val="single" w:sz="4" w:space="0" w:color="000000"/>
            </w:tcBorders>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1C0DD1" w:rsidRPr="00941957" w:rsidRDefault="001C0DD1" w:rsidP="0056419B">
            <w:pPr>
              <w:tabs>
                <w:tab w:val="left" w:pos="318"/>
              </w:tabs>
              <w:spacing w:after="0" w:line="240" w:lineRule="auto"/>
              <w:rPr>
                <w:rFonts w:ascii="Times New Roman" w:hAnsi="Times New Roman"/>
                <w:sz w:val="20"/>
                <w:szCs w:val="18"/>
              </w:rPr>
            </w:pPr>
            <w:r w:rsidRPr="00941957">
              <w:rPr>
                <w:rFonts w:ascii="Times New Roman" w:hAnsi="Times New Roman"/>
                <w:b/>
                <w:sz w:val="20"/>
                <w:szCs w:val="18"/>
              </w:rPr>
              <w:t>(f)</w:t>
            </w:r>
            <w:r w:rsidRPr="00941957">
              <w:rPr>
                <w:rFonts w:ascii="Times New Roman" w:hAnsi="Times New Roman"/>
                <w:sz w:val="20"/>
                <w:szCs w:val="18"/>
              </w:rPr>
              <w:t xml:space="preserve"> подделка документов и представление ложных сведений</w:t>
            </w: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1C0DD1" w:rsidRPr="00941957" w:rsidRDefault="001C0DD1" w:rsidP="0056419B">
            <w:pPr>
              <w:spacing w:after="0" w:line="240" w:lineRule="auto"/>
              <w:rPr>
                <w:rFonts w:ascii="Times New Roman" w:eastAsia="Calibri" w:hAnsi="Times New Roman"/>
                <w:sz w:val="20"/>
                <w:szCs w:val="18"/>
              </w:rPr>
            </w:pPr>
            <w:r w:rsidRPr="00941957">
              <w:rPr>
                <w:rFonts w:ascii="Times New Roman" w:eastAsia="Calibri" w:hAnsi="Times New Roman"/>
                <w:b/>
                <w:sz w:val="20"/>
                <w:szCs w:val="18"/>
              </w:rPr>
              <w:t>I18.</w:t>
            </w:r>
            <w:r w:rsidRPr="00941957">
              <w:rPr>
                <w:rFonts w:ascii="Times New Roman" w:eastAsia="Calibri" w:hAnsi="Times New Roman"/>
                <w:sz w:val="20"/>
                <w:szCs w:val="18"/>
              </w:rPr>
              <w:t>Укрепление потенциала и развитие навыков по обнаружению поддельных документов, а также фальсификаций в документах</w:t>
            </w:r>
          </w:p>
        </w:tc>
        <w:tc>
          <w:tcPr>
            <w:tcW w:w="2127" w:type="dxa"/>
            <w:gridSpan w:val="2"/>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100 государственных служащихобученных</w:t>
            </w:r>
            <w:r w:rsidR="008D494F" w:rsidRPr="00941957">
              <w:rPr>
                <w:rFonts w:ascii="Times New Roman" w:hAnsi="Times New Roman"/>
                <w:sz w:val="20"/>
                <w:szCs w:val="18"/>
              </w:rPr>
              <w:t xml:space="preserve"> ежегодно</w:t>
            </w:r>
          </w:p>
        </w:tc>
        <w:tc>
          <w:tcPr>
            <w:tcW w:w="1990"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1C0DD1" w:rsidRPr="00941957" w:rsidRDefault="008D494F"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Министерство иностранных дел и европейской интеграции</w:t>
            </w:r>
            <w:r>
              <w:rPr>
                <w:rFonts w:ascii="Times New Roman" w:eastAsia="Calibri" w:hAnsi="Times New Roman"/>
                <w:sz w:val="20"/>
                <w:szCs w:val="18"/>
              </w:rPr>
              <w:t>, Агентств государственных услуг,</w:t>
            </w:r>
            <w:r w:rsidR="001C0DD1" w:rsidRPr="00941957">
              <w:rPr>
                <w:rFonts w:ascii="Times New Roman" w:hAnsi="Times New Roman"/>
                <w:sz w:val="20"/>
                <w:szCs w:val="18"/>
              </w:rPr>
              <w:t>Национальный центр по борьбе с коррупцией</w:t>
            </w:r>
          </w:p>
        </w:tc>
        <w:tc>
          <w:tcPr>
            <w:tcW w:w="1464" w:type="dxa"/>
          </w:tcPr>
          <w:p w:rsidR="001C0DD1" w:rsidRPr="00941957" w:rsidRDefault="001C0DD1"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 xml:space="preserve">IV </w:t>
            </w:r>
            <w:r w:rsidRPr="00941957">
              <w:rPr>
                <w:rFonts w:ascii="Times New Roman" w:hAnsi="Times New Roman"/>
                <w:sz w:val="20"/>
                <w:szCs w:val="18"/>
              </w:rPr>
              <w:t xml:space="preserve">квартал ежегодно </w:t>
            </w:r>
          </w:p>
        </w:tc>
        <w:tc>
          <w:tcPr>
            <w:tcW w:w="149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Бюджетная поддержка Европейского союза - 60 </w:t>
            </w:r>
            <w:r w:rsidR="008D494F">
              <w:rPr>
                <w:rFonts w:ascii="Times New Roman" w:hAnsi="Times New Roman"/>
                <w:sz w:val="20"/>
                <w:szCs w:val="18"/>
              </w:rPr>
              <w:t>тыс.</w:t>
            </w:r>
            <w:r w:rsidRPr="00941957">
              <w:rPr>
                <w:rFonts w:ascii="Times New Roman" w:hAnsi="Times New Roman"/>
                <w:sz w:val="20"/>
                <w:szCs w:val="18"/>
              </w:rPr>
              <w:t xml:space="preserve"> леев </w:t>
            </w:r>
            <w:r w:rsidR="008D494F">
              <w:rPr>
                <w:rFonts w:ascii="Times New Roman" w:hAnsi="Times New Roman"/>
                <w:sz w:val="20"/>
                <w:szCs w:val="18"/>
              </w:rPr>
              <w:t>ежегодно</w:t>
            </w:r>
          </w:p>
        </w:tc>
      </w:tr>
      <w:tr w:rsidR="001C0DD1" w:rsidRPr="00941957" w:rsidTr="00F236DF">
        <w:tc>
          <w:tcPr>
            <w:tcW w:w="535" w:type="dxa"/>
            <w:vMerge/>
            <w:tcBorders>
              <w:top w:val="single" w:sz="4" w:space="0" w:color="000000"/>
            </w:tcBorders>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1C0DD1" w:rsidRPr="00941957" w:rsidRDefault="001C0DD1" w:rsidP="0056419B">
            <w:pPr>
              <w:tabs>
                <w:tab w:val="left" w:pos="318"/>
              </w:tabs>
              <w:spacing w:after="0" w:line="240" w:lineRule="auto"/>
              <w:rPr>
                <w:rFonts w:ascii="Times New Roman" w:hAnsi="Times New Roman"/>
                <w:sz w:val="20"/>
                <w:szCs w:val="18"/>
              </w:rPr>
            </w:pPr>
            <w:r w:rsidRPr="00941957">
              <w:rPr>
                <w:rFonts w:ascii="Times New Roman" w:hAnsi="Times New Roman"/>
                <w:b/>
                <w:sz w:val="20"/>
                <w:szCs w:val="18"/>
              </w:rPr>
              <w:t>(g)</w:t>
            </w:r>
            <w:r w:rsidRPr="00941957">
              <w:rPr>
                <w:rFonts w:ascii="Times New Roman" w:hAnsi="Times New Roman"/>
                <w:sz w:val="20"/>
                <w:szCs w:val="18"/>
              </w:rPr>
              <w:t xml:space="preserve"> информационная преступность</w:t>
            </w: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color w:val="auto"/>
                <w:sz w:val="20"/>
                <w:szCs w:val="20"/>
              </w:rPr>
            </w:pPr>
          </w:p>
        </w:tc>
        <w:tc>
          <w:tcPr>
            <w:tcW w:w="2899" w:type="dxa"/>
            <w:gridSpan w:val="2"/>
          </w:tcPr>
          <w:p w:rsidR="001C0DD1" w:rsidRPr="00941957" w:rsidRDefault="001C0DD1"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lang w:val="ro-RO"/>
              </w:rPr>
              <w:t>I19</w:t>
            </w:r>
            <w:r w:rsidRPr="00941957">
              <w:rPr>
                <w:rFonts w:ascii="Times New Roman" w:eastAsia="Times New Roman" w:hAnsi="Times New Roman" w:cs="Times New Roman"/>
                <w:b/>
                <w:color w:val="000000" w:themeColor="text1"/>
                <w:sz w:val="20"/>
                <w:szCs w:val="20"/>
              </w:rPr>
              <w:t>.</w:t>
            </w:r>
            <w:r w:rsidRPr="00941957">
              <w:rPr>
                <w:rFonts w:ascii="Times New Roman" w:hAnsi="Times New Roman" w:cs="Times New Roman"/>
                <w:color w:val="000000" w:themeColor="text1"/>
                <w:sz w:val="20"/>
                <w:szCs w:val="20"/>
              </w:rPr>
              <w:t xml:space="preserve">Разработка обзора о фактическом состоянии дел в области расследования и судебного разбирательства по делам о киберпреступлениях в целях унификации практики в </w:t>
            </w:r>
            <w:r w:rsidRPr="00941957">
              <w:rPr>
                <w:rFonts w:ascii="Times New Roman" w:hAnsi="Times New Roman" w:cs="Times New Roman"/>
                <w:color w:val="000000" w:themeColor="text1"/>
                <w:sz w:val="20"/>
                <w:szCs w:val="20"/>
              </w:rPr>
              <w:lastRenderedPageBreak/>
              <w:t>области расследования и судебного разбирательства дел о киберпреступлениях и связанных с ними дел</w:t>
            </w:r>
          </w:p>
          <w:p w:rsidR="001C0DD1" w:rsidRPr="00941957" w:rsidRDefault="001C0DD1" w:rsidP="0056419B">
            <w:pPr>
              <w:pStyle w:val="Normal12"/>
              <w:spacing w:after="0" w:line="240" w:lineRule="auto"/>
              <w:rPr>
                <w:rFonts w:ascii="Times New Roman" w:eastAsia="Times New Roman" w:hAnsi="Times New Roman" w:cs="Times New Roman"/>
                <w:color w:val="000000" w:themeColor="text1"/>
                <w:sz w:val="20"/>
                <w:szCs w:val="20"/>
              </w:rPr>
            </w:pPr>
          </w:p>
        </w:tc>
        <w:tc>
          <w:tcPr>
            <w:tcW w:w="2127" w:type="dxa"/>
            <w:gridSpan w:val="2"/>
          </w:tcPr>
          <w:p w:rsidR="001C0DD1" w:rsidRPr="00941957" w:rsidRDefault="001C0DD1"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lastRenderedPageBreak/>
              <w:t>Разработанный обзор</w:t>
            </w:r>
          </w:p>
        </w:tc>
        <w:tc>
          <w:tcPr>
            <w:tcW w:w="1990" w:type="dxa"/>
          </w:tcPr>
          <w:p w:rsidR="001C0DD1" w:rsidRPr="00C85869" w:rsidRDefault="001C0DD1" w:rsidP="0056419B">
            <w:pPr>
              <w:pStyle w:val="Normal2"/>
              <w:spacing w:after="0" w:line="240" w:lineRule="auto"/>
              <w:rPr>
                <w:rFonts w:ascii="Times New Roman" w:eastAsia="Times New Roman" w:hAnsi="Times New Roman" w:cs="Times New Roman"/>
                <w:color w:val="000000" w:themeColor="text1"/>
                <w:sz w:val="20"/>
                <w:szCs w:val="20"/>
                <w:lang w:val="ru-RU"/>
              </w:rPr>
            </w:pPr>
            <w:r w:rsidRPr="00C85869">
              <w:rPr>
                <w:rFonts w:ascii="Times New Roman" w:hAnsi="Times New Roman" w:cs="Times New Roman"/>
                <w:color w:val="000000" w:themeColor="text1"/>
                <w:sz w:val="20"/>
                <w:szCs w:val="20"/>
              </w:rPr>
              <w:t>Генеральная прокуратура</w:t>
            </w:r>
          </w:p>
        </w:tc>
        <w:tc>
          <w:tcPr>
            <w:tcW w:w="1464" w:type="dxa"/>
          </w:tcPr>
          <w:p w:rsidR="001C0DD1" w:rsidRPr="00C85869" w:rsidRDefault="001C0DD1" w:rsidP="0056419B">
            <w:pPr>
              <w:pStyle w:val="Normal2"/>
              <w:spacing w:after="0" w:line="240" w:lineRule="auto"/>
              <w:rPr>
                <w:rFonts w:ascii="Times New Roman" w:eastAsia="Times New Roman" w:hAnsi="Times New Roman" w:cs="Times New Roman"/>
                <w:color w:val="000000" w:themeColor="text1"/>
                <w:sz w:val="20"/>
                <w:szCs w:val="20"/>
                <w:lang w:val="ru-RU"/>
              </w:rPr>
            </w:pPr>
            <w:r w:rsidRPr="00C85869">
              <w:rPr>
                <w:rFonts w:ascii="Times New Roman" w:hAnsi="Times New Roman" w:cs="Times New Roman"/>
                <w:color w:val="000000" w:themeColor="text1"/>
                <w:sz w:val="20"/>
                <w:szCs w:val="20"/>
              </w:rPr>
              <w:t>I квартал 2018</w:t>
            </w:r>
            <w:r w:rsidR="008D494F" w:rsidRPr="00C85869">
              <w:rPr>
                <w:rFonts w:ascii="Times New Roman" w:hAnsi="Times New Roman" w:cs="Times New Roman"/>
                <w:color w:val="000000" w:themeColor="text1"/>
                <w:sz w:val="20"/>
                <w:szCs w:val="20"/>
                <w:lang w:val="ru-RU"/>
              </w:rPr>
              <w:t>г.</w:t>
            </w:r>
          </w:p>
        </w:tc>
        <w:tc>
          <w:tcPr>
            <w:tcW w:w="1494" w:type="dxa"/>
          </w:tcPr>
          <w:p w:rsidR="001C0DD1" w:rsidRPr="00C85869" w:rsidRDefault="001C0DD1" w:rsidP="0056419B">
            <w:pPr>
              <w:pStyle w:val="Normal2"/>
              <w:spacing w:after="0" w:line="240" w:lineRule="auto"/>
              <w:rPr>
                <w:rFonts w:ascii="Times New Roman" w:eastAsia="Times New Roman" w:hAnsi="Times New Roman" w:cs="Times New Roman"/>
                <w:color w:val="000000" w:themeColor="text1"/>
                <w:sz w:val="20"/>
                <w:szCs w:val="20"/>
                <w:lang w:val="ru-RU"/>
              </w:rPr>
            </w:pPr>
            <w:r w:rsidRPr="00C85869">
              <w:rPr>
                <w:rFonts w:ascii="Times New Roman" w:hAnsi="Times New Roman" w:cs="Times New Roman"/>
                <w:color w:val="000000" w:themeColor="text1"/>
                <w:sz w:val="20"/>
                <w:szCs w:val="20"/>
              </w:rPr>
              <w:t>Не подразумевает осуществления расходов</w:t>
            </w:r>
          </w:p>
        </w:tc>
      </w:tr>
      <w:tr w:rsidR="001C0DD1" w:rsidRPr="00941957" w:rsidTr="00F236DF">
        <w:tc>
          <w:tcPr>
            <w:tcW w:w="535" w:type="dxa"/>
            <w:vMerge/>
            <w:tcBorders>
              <w:top w:val="single" w:sz="4" w:space="0" w:color="000000"/>
            </w:tcBorders>
          </w:tcPr>
          <w:p w:rsidR="001C0DD1" w:rsidRPr="00941957" w:rsidRDefault="001C0DD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1C0DD1" w:rsidRPr="00941957" w:rsidRDefault="001C0DD1" w:rsidP="0056419B">
            <w:pPr>
              <w:spacing w:after="0" w:line="240" w:lineRule="auto"/>
              <w:rPr>
                <w:rFonts w:ascii="Times New Roman" w:hAnsi="Times New Roman"/>
                <w:sz w:val="20"/>
                <w:szCs w:val="18"/>
                <w:lang w:eastAsia="ro-RO"/>
              </w:rPr>
            </w:pPr>
            <w:r w:rsidRPr="00941957">
              <w:rPr>
                <w:rFonts w:ascii="Times New Roman" w:hAnsi="Times New Roman"/>
                <w:b/>
                <w:sz w:val="20"/>
                <w:szCs w:val="18"/>
                <w:lang w:eastAsia="ro-RO"/>
              </w:rPr>
              <w:t>I20.</w:t>
            </w:r>
            <w:r w:rsidRPr="00941957">
              <w:rPr>
                <w:rFonts w:ascii="Times New Roman" w:hAnsi="Times New Roman"/>
                <w:sz w:val="20"/>
                <w:szCs w:val="18"/>
                <w:lang w:eastAsia="ro-RO"/>
              </w:rPr>
              <w:t xml:space="preserve"> Обучение судей и прокуроров в области уголовного и судебного расследования информационных преступлений</w:t>
            </w:r>
          </w:p>
          <w:p w:rsidR="001C0DD1" w:rsidRPr="00941957" w:rsidRDefault="001C0DD1" w:rsidP="0056419B">
            <w:pPr>
              <w:spacing w:after="0" w:line="240" w:lineRule="auto"/>
              <w:rPr>
                <w:rFonts w:ascii="Times New Roman" w:hAnsi="Times New Roman"/>
                <w:sz w:val="20"/>
                <w:szCs w:val="18"/>
                <w:lang w:eastAsia="ro-RO"/>
              </w:rPr>
            </w:pPr>
          </w:p>
        </w:tc>
        <w:tc>
          <w:tcPr>
            <w:tcW w:w="2127" w:type="dxa"/>
            <w:gridSpan w:val="2"/>
          </w:tcPr>
          <w:p w:rsidR="001C0DD1" w:rsidRPr="00941957" w:rsidRDefault="001C0DD1"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Количество проведенных семинаров</w:t>
            </w:r>
            <w:r w:rsidR="00550F4F">
              <w:rPr>
                <w:rFonts w:ascii="Times New Roman" w:eastAsia="Calibri" w:hAnsi="Times New Roman"/>
                <w:sz w:val="20"/>
                <w:szCs w:val="18"/>
              </w:rPr>
              <w:t>;</w:t>
            </w:r>
            <w:r w:rsidRPr="00941957">
              <w:rPr>
                <w:rFonts w:ascii="Times New Roman" w:eastAsia="Calibri" w:hAnsi="Times New Roman"/>
                <w:sz w:val="20"/>
                <w:szCs w:val="18"/>
              </w:rPr>
              <w:t xml:space="preserve"> Количество обученных лиц</w:t>
            </w:r>
          </w:p>
          <w:p w:rsidR="001C0DD1" w:rsidRPr="00941957" w:rsidRDefault="001C0DD1" w:rsidP="0056419B">
            <w:pPr>
              <w:spacing w:after="0" w:line="240" w:lineRule="auto"/>
              <w:rPr>
                <w:rFonts w:ascii="Times New Roman" w:eastAsia="Calibri" w:hAnsi="Times New Roman"/>
                <w:sz w:val="20"/>
                <w:szCs w:val="18"/>
              </w:rPr>
            </w:pPr>
          </w:p>
        </w:tc>
        <w:tc>
          <w:tcPr>
            <w:tcW w:w="1990" w:type="dxa"/>
          </w:tcPr>
          <w:p w:rsidR="001C0DD1" w:rsidRPr="00941957" w:rsidRDefault="001C0DD1"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Национальный институт юстиции</w:t>
            </w:r>
          </w:p>
        </w:tc>
        <w:tc>
          <w:tcPr>
            <w:tcW w:w="1464" w:type="dxa"/>
          </w:tcPr>
          <w:p w:rsidR="001C0DD1" w:rsidRPr="00941957" w:rsidRDefault="001C0DD1"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IV квартал 2017г.</w:t>
            </w:r>
          </w:p>
        </w:tc>
        <w:tc>
          <w:tcPr>
            <w:tcW w:w="149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p>
          <w:p w:rsidR="001C0DD1" w:rsidRPr="00941957" w:rsidRDefault="001C0DD1" w:rsidP="0056419B">
            <w:pPr>
              <w:spacing w:after="0" w:line="240" w:lineRule="auto"/>
              <w:rPr>
                <w:rFonts w:ascii="Times New Roman" w:hAnsi="Times New Roman"/>
                <w:sz w:val="20"/>
                <w:szCs w:val="18"/>
              </w:rPr>
            </w:pPr>
          </w:p>
          <w:p w:rsidR="001C0DD1" w:rsidRPr="00941957" w:rsidRDefault="001C0DD1" w:rsidP="0056419B">
            <w:pPr>
              <w:spacing w:after="0" w:line="240" w:lineRule="auto"/>
              <w:rPr>
                <w:rFonts w:ascii="Times New Roman" w:eastAsia="Calibri" w:hAnsi="Times New Roman"/>
                <w:i/>
                <w:sz w:val="20"/>
                <w:szCs w:val="18"/>
              </w:rPr>
            </w:pPr>
          </w:p>
        </w:tc>
      </w:tr>
      <w:tr w:rsidR="001C0DD1" w:rsidRPr="00941957" w:rsidTr="00F236DF">
        <w:tc>
          <w:tcPr>
            <w:tcW w:w="535" w:type="dxa"/>
            <w:vMerge/>
            <w:tcBorders>
              <w:top w:val="single" w:sz="4" w:space="0" w:color="000000"/>
            </w:tcBorders>
          </w:tcPr>
          <w:p w:rsidR="001C0DD1" w:rsidRPr="00941957" w:rsidRDefault="001C0DD1" w:rsidP="0056419B">
            <w:pPr>
              <w:pStyle w:val="Normal2"/>
              <w:widowControl w:val="0"/>
              <w:spacing w:after="0"/>
              <w:rPr>
                <w:rFonts w:ascii="Times New Roman" w:eastAsia="Times New Roman" w:hAnsi="Times New Roman" w:cs="Times New Roman"/>
                <w:i/>
                <w:color w:val="auto"/>
                <w:sz w:val="20"/>
                <w:szCs w:val="20"/>
                <w:lang w:val="ru-RU"/>
              </w:rPr>
            </w:pPr>
          </w:p>
        </w:tc>
        <w:tc>
          <w:tcPr>
            <w:tcW w:w="1875"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1C0DD1" w:rsidRPr="00941957"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1C0DD1" w:rsidRPr="00941957" w:rsidRDefault="001C0DD1" w:rsidP="0056419B">
            <w:pPr>
              <w:snapToGrid w:val="0"/>
              <w:spacing w:after="0" w:line="240" w:lineRule="auto"/>
              <w:rPr>
                <w:rFonts w:ascii="Times New Roman" w:hAnsi="Times New Roman"/>
                <w:sz w:val="20"/>
                <w:szCs w:val="18"/>
              </w:rPr>
            </w:pPr>
            <w:r w:rsidRPr="00941957">
              <w:rPr>
                <w:rFonts w:ascii="Times New Roman" w:hAnsi="Times New Roman"/>
                <w:b/>
                <w:sz w:val="20"/>
                <w:szCs w:val="18"/>
              </w:rPr>
              <w:t>I21.</w:t>
            </w:r>
            <w:r w:rsidRPr="00941957">
              <w:rPr>
                <w:rFonts w:ascii="Times New Roman" w:hAnsi="Times New Roman"/>
                <w:sz w:val="20"/>
                <w:szCs w:val="18"/>
              </w:rPr>
              <w:t>Развитие потенциала в области предупреждения и борьбы с информационными преступлениями</w:t>
            </w:r>
          </w:p>
          <w:p w:rsidR="001C0DD1" w:rsidRPr="00941957" w:rsidRDefault="001C0DD1" w:rsidP="0056419B">
            <w:pPr>
              <w:snapToGrid w:val="0"/>
              <w:spacing w:after="0" w:line="240" w:lineRule="auto"/>
              <w:rPr>
                <w:rFonts w:ascii="Times New Roman" w:hAnsi="Times New Roman"/>
                <w:strike/>
                <w:sz w:val="20"/>
                <w:szCs w:val="18"/>
              </w:rPr>
            </w:pPr>
          </w:p>
        </w:tc>
        <w:tc>
          <w:tcPr>
            <w:tcW w:w="2127" w:type="dxa"/>
            <w:gridSpan w:val="2"/>
          </w:tcPr>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Количество сотрудников, прошедших обучение на краткосрочных (1-5 дней) и среднесрочных (6-30 дней) курсах</w:t>
            </w:r>
            <w:r w:rsidR="00550F4F">
              <w:rPr>
                <w:rFonts w:ascii="Times New Roman" w:hAnsi="Times New Roman"/>
                <w:sz w:val="20"/>
                <w:szCs w:val="18"/>
              </w:rPr>
              <w:t>;</w:t>
            </w:r>
          </w:p>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Количество проведенных операций</w:t>
            </w:r>
          </w:p>
        </w:tc>
        <w:tc>
          <w:tcPr>
            <w:tcW w:w="1990"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1C0DD1" w:rsidRPr="00941957" w:rsidRDefault="001C0DD1" w:rsidP="0056419B">
            <w:pPr>
              <w:spacing w:after="0" w:line="240" w:lineRule="auto"/>
              <w:rPr>
                <w:rFonts w:ascii="Times New Roman" w:hAnsi="Times New Roman"/>
                <w:strike/>
                <w:sz w:val="20"/>
                <w:szCs w:val="18"/>
              </w:rPr>
            </w:pPr>
          </w:p>
        </w:tc>
        <w:tc>
          <w:tcPr>
            <w:tcW w:w="1464" w:type="dxa"/>
          </w:tcPr>
          <w:p w:rsidR="001C0DD1" w:rsidRPr="00941957" w:rsidRDefault="001C0DD1" w:rsidP="0056419B">
            <w:pPr>
              <w:spacing w:after="0" w:line="240" w:lineRule="auto"/>
              <w:rPr>
                <w:rFonts w:ascii="Times New Roman" w:hAnsi="Times New Roman"/>
                <w:strike/>
                <w:sz w:val="20"/>
                <w:szCs w:val="18"/>
              </w:rPr>
            </w:pPr>
            <w:r w:rsidRPr="00941957">
              <w:rPr>
                <w:rFonts w:ascii="Times New Roman" w:hAnsi="Times New Roman"/>
                <w:sz w:val="20"/>
                <w:szCs w:val="18"/>
              </w:rPr>
              <w:t>III квартал 2018г.</w:t>
            </w:r>
          </w:p>
        </w:tc>
        <w:tc>
          <w:tcPr>
            <w:tcW w:w="149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r w:rsidR="00550F4F">
              <w:rPr>
                <w:rFonts w:ascii="Times New Roman" w:hAnsi="Times New Roman"/>
                <w:sz w:val="20"/>
                <w:szCs w:val="18"/>
              </w:rPr>
              <w:t>;</w:t>
            </w:r>
          </w:p>
          <w:p w:rsidR="001C0DD1" w:rsidRPr="00941957" w:rsidRDefault="001C0DD1" w:rsidP="0056419B">
            <w:pPr>
              <w:spacing w:after="0" w:line="240" w:lineRule="auto"/>
              <w:rPr>
                <w:rFonts w:ascii="Times New Roman" w:hAnsi="Times New Roman"/>
                <w:strike/>
                <w:sz w:val="20"/>
                <w:szCs w:val="18"/>
              </w:rPr>
            </w:pPr>
            <w:r w:rsidRPr="00941957">
              <w:rPr>
                <w:rFonts w:ascii="Times New Roman" w:hAnsi="Times New Roman"/>
                <w:sz w:val="20"/>
                <w:szCs w:val="18"/>
              </w:rPr>
              <w:t>Другие источники</w:t>
            </w:r>
          </w:p>
        </w:tc>
      </w:tr>
      <w:tr w:rsidR="001C0DD1" w:rsidRPr="00941957" w:rsidTr="00F236DF">
        <w:tc>
          <w:tcPr>
            <w:tcW w:w="535" w:type="dxa"/>
            <w:vMerge/>
            <w:tcBorders>
              <w:top w:val="single" w:sz="4" w:space="0" w:color="000000"/>
            </w:tcBorders>
          </w:tcPr>
          <w:p w:rsidR="001C0DD1" w:rsidRPr="004F2D5E" w:rsidRDefault="001C0DD1" w:rsidP="0056419B">
            <w:pPr>
              <w:pStyle w:val="Normal2"/>
              <w:widowControl w:val="0"/>
              <w:spacing w:after="0"/>
              <w:rPr>
                <w:rFonts w:ascii="Times New Roman" w:eastAsia="Times New Roman" w:hAnsi="Times New Roman" w:cs="Times New Roman"/>
                <w:strike/>
                <w:color w:val="auto"/>
                <w:sz w:val="20"/>
                <w:szCs w:val="20"/>
                <w:lang w:val="ru-RU"/>
              </w:rPr>
            </w:pPr>
          </w:p>
        </w:tc>
        <w:tc>
          <w:tcPr>
            <w:tcW w:w="1875" w:type="dxa"/>
            <w:vMerge w:val="restart"/>
          </w:tcPr>
          <w:p w:rsidR="001C0DD1" w:rsidRPr="004F2D5E" w:rsidRDefault="001C0DD1" w:rsidP="0056419B">
            <w:pPr>
              <w:pStyle w:val="Normal2"/>
              <w:spacing w:after="0" w:line="240" w:lineRule="auto"/>
              <w:rPr>
                <w:rFonts w:ascii="Times New Roman" w:eastAsia="Times New Roman" w:hAnsi="Times New Roman" w:cs="Times New Roman"/>
                <w:b/>
                <w:color w:val="auto"/>
                <w:sz w:val="20"/>
                <w:szCs w:val="20"/>
                <w:lang w:val="ru-RU"/>
              </w:rPr>
            </w:pPr>
          </w:p>
          <w:p w:rsidR="001C0DD1" w:rsidRPr="004F2D5E" w:rsidRDefault="001C0DD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1C0DD1" w:rsidRPr="004F2D5E" w:rsidRDefault="001C0DD1"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Усил</w:t>
            </w:r>
            <w:r w:rsidRPr="00941957">
              <w:rPr>
                <w:rFonts w:ascii="Times New Roman" w:eastAsia="Times New Roman" w:hAnsi="Times New Roman" w:cs="Times New Roman"/>
                <w:color w:val="auto"/>
                <w:sz w:val="20"/>
                <w:szCs w:val="20"/>
                <w:lang w:val="ru-RU"/>
              </w:rPr>
              <w:t>ение</w:t>
            </w:r>
            <w:r w:rsidRPr="004F2D5E">
              <w:rPr>
                <w:rFonts w:ascii="Times New Roman" w:eastAsia="Times New Roman" w:hAnsi="Times New Roman" w:cs="Times New Roman"/>
                <w:color w:val="auto"/>
                <w:sz w:val="20"/>
                <w:szCs w:val="20"/>
                <w:lang w:val="ru-RU"/>
              </w:rPr>
              <w:t xml:space="preserve"> сотрудничеств</w:t>
            </w:r>
            <w:r w:rsidRPr="00941957">
              <w:rPr>
                <w:rFonts w:ascii="Times New Roman" w:eastAsia="Times New Roman" w:hAnsi="Times New Roman" w:cs="Times New Roman"/>
                <w:color w:val="auto"/>
                <w:sz w:val="20"/>
                <w:szCs w:val="20"/>
                <w:lang w:val="ru-RU"/>
              </w:rPr>
              <w:t>а</w:t>
            </w:r>
            <w:r w:rsidRPr="004F2D5E">
              <w:rPr>
                <w:rFonts w:ascii="Times New Roman" w:eastAsia="Times New Roman" w:hAnsi="Times New Roman" w:cs="Times New Roman"/>
                <w:color w:val="auto"/>
                <w:sz w:val="20"/>
                <w:szCs w:val="20"/>
                <w:lang w:val="ru-RU"/>
              </w:rPr>
              <w:t xml:space="preserve"> с Европейским </w:t>
            </w:r>
            <w:r w:rsidR="00550F4F" w:rsidRPr="004F2D5E">
              <w:rPr>
                <w:rFonts w:ascii="Times New Roman" w:eastAsia="Times New Roman" w:hAnsi="Times New Roman" w:cs="Times New Roman"/>
                <w:color w:val="auto"/>
                <w:sz w:val="20"/>
                <w:szCs w:val="20"/>
                <w:lang w:val="ru-RU"/>
              </w:rPr>
              <w:t>центром</w:t>
            </w:r>
            <w:r w:rsidR="00337E3E" w:rsidRPr="00941957">
              <w:rPr>
                <w:rFonts w:ascii="Times New Roman" w:eastAsia="Times New Roman" w:hAnsi="Times New Roman" w:cs="Times New Roman"/>
                <w:color w:val="auto"/>
                <w:sz w:val="20"/>
                <w:szCs w:val="20"/>
                <w:lang w:val="ru-RU"/>
              </w:rPr>
              <w:t>по борьбе ск</w:t>
            </w:r>
            <w:r w:rsidR="00337E3E" w:rsidRPr="004F2D5E">
              <w:rPr>
                <w:rFonts w:ascii="Times New Roman" w:eastAsia="Times New Roman" w:hAnsi="Times New Roman" w:cs="Times New Roman"/>
                <w:color w:val="auto"/>
                <w:sz w:val="20"/>
                <w:szCs w:val="20"/>
                <w:lang w:val="ru-RU"/>
              </w:rPr>
              <w:t>иберпреступност</w:t>
            </w:r>
            <w:r w:rsidR="00337E3E" w:rsidRPr="00941957">
              <w:rPr>
                <w:rFonts w:ascii="Times New Roman" w:eastAsia="Times New Roman" w:hAnsi="Times New Roman" w:cs="Times New Roman"/>
                <w:color w:val="auto"/>
                <w:sz w:val="20"/>
                <w:szCs w:val="20"/>
                <w:lang w:val="ru-RU"/>
              </w:rPr>
              <w:t>ью при</w:t>
            </w:r>
            <w:r w:rsidR="00337E3E" w:rsidRPr="004F2D5E">
              <w:rPr>
                <w:rFonts w:ascii="Times New Roman" w:eastAsia="Times New Roman" w:hAnsi="Times New Roman" w:cs="Times New Roman"/>
                <w:color w:val="auto"/>
                <w:sz w:val="20"/>
                <w:szCs w:val="20"/>
                <w:lang w:val="ru-RU"/>
              </w:rPr>
              <w:t xml:space="preserve"> Европол</w:t>
            </w:r>
            <w:r w:rsidR="00337E3E" w:rsidRPr="00941957">
              <w:rPr>
                <w:rFonts w:ascii="Times New Roman" w:eastAsia="Times New Roman" w:hAnsi="Times New Roman" w:cs="Times New Roman"/>
                <w:color w:val="auto"/>
                <w:sz w:val="20"/>
                <w:szCs w:val="20"/>
                <w:lang w:val="ru-RU"/>
              </w:rPr>
              <w:t>е</w:t>
            </w:r>
            <w:r w:rsidRPr="004F2D5E">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it-IT"/>
              </w:rPr>
              <w:t>EC</w:t>
            </w:r>
            <w:r w:rsidRPr="004F2D5E">
              <w:rPr>
                <w:rFonts w:ascii="Times New Roman" w:eastAsia="Times New Roman" w:hAnsi="Times New Roman" w:cs="Times New Roman"/>
                <w:color w:val="auto"/>
                <w:sz w:val="20"/>
                <w:szCs w:val="20"/>
                <w:lang w:val="ru-RU"/>
              </w:rPr>
              <w:t>3)</w:t>
            </w:r>
          </w:p>
        </w:tc>
        <w:tc>
          <w:tcPr>
            <w:tcW w:w="2899" w:type="dxa"/>
            <w:gridSpan w:val="2"/>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b/>
                <w:sz w:val="20"/>
                <w:szCs w:val="18"/>
              </w:rPr>
              <w:t>I22.</w:t>
            </w:r>
            <w:r w:rsidRPr="00941957">
              <w:rPr>
                <w:rFonts w:ascii="Times New Roman" w:hAnsi="Times New Roman"/>
                <w:sz w:val="20"/>
                <w:szCs w:val="18"/>
              </w:rPr>
              <w:t xml:space="preserve">Обеспечение эффективного сотрудничества с </w:t>
            </w:r>
            <w:r w:rsidR="00550F4F" w:rsidRPr="004F2D5E">
              <w:rPr>
                <w:rFonts w:ascii="Times New Roman" w:eastAsia="Times New Roman" w:hAnsi="Times New Roman" w:cs="Times New Roman"/>
                <w:sz w:val="20"/>
                <w:szCs w:val="20"/>
              </w:rPr>
              <w:t>Европейским центром</w:t>
            </w:r>
            <w:r w:rsidR="00550F4F" w:rsidRPr="00941957">
              <w:rPr>
                <w:rFonts w:ascii="Times New Roman" w:eastAsia="Times New Roman" w:hAnsi="Times New Roman" w:cs="Times New Roman"/>
                <w:sz w:val="20"/>
                <w:szCs w:val="20"/>
              </w:rPr>
              <w:t xml:space="preserve"> по борьбе ск</w:t>
            </w:r>
            <w:r w:rsidR="00550F4F" w:rsidRPr="004F2D5E">
              <w:rPr>
                <w:rFonts w:ascii="Times New Roman" w:eastAsia="Times New Roman" w:hAnsi="Times New Roman" w:cs="Times New Roman"/>
                <w:sz w:val="20"/>
                <w:szCs w:val="20"/>
              </w:rPr>
              <w:t>иберпреступност</w:t>
            </w:r>
            <w:r w:rsidR="00550F4F" w:rsidRPr="00941957">
              <w:rPr>
                <w:rFonts w:ascii="Times New Roman" w:eastAsia="Times New Roman" w:hAnsi="Times New Roman" w:cs="Times New Roman"/>
                <w:sz w:val="20"/>
                <w:szCs w:val="20"/>
              </w:rPr>
              <w:t>ью при</w:t>
            </w:r>
            <w:r w:rsidR="00550F4F" w:rsidRPr="004F2D5E">
              <w:rPr>
                <w:rFonts w:ascii="Times New Roman" w:eastAsia="Times New Roman" w:hAnsi="Times New Roman" w:cs="Times New Roman"/>
                <w:sz w:val="20"/>
                <w:szCs w:val="20"/>
              </w:rPr>
              <w:t xml:space="preserve"> Европол</w:t>
            </w:r>
            <w:r w:rsidR="00550F4F" w:rsidRPr="00941957">
              <w:rPr>
                <w:rFonts w:ascii="Times New Roman" w:eastAsia="Times New Roman" w:hAnsi="Times New Roman" w:cs="Times New Roman"/>
                <w:sz w:val="20"/>
                <w:szCs w:val="20"/>
              </w:rPr>
              <w:t>е</w:t>
            </w:r>
            <w:r w:rsidR="00550F4F" w:rsidRPr="004F2D5E">
              <w:rPr>
                <w:rFonts w:ascii="Times New Roman" w:eastAsia="Times New Roman" w:hAnsi="Times New Roman" w:cs="Times New Roman"/>
                <w:sz w:val="20"/>
                <w:szCs w:val="20"/>
              </w:rPr>
              <w:t xml:space="preserve"> (</w:t>
            </w:r>
            <w:r w:rsidR="00550F4F" w:rsidRPr="00941957">
              <w:rPr>
                <w:rFonts w:ascii="Times New Roman" w:eastAsia="Times New Roman" w:hAnsi="Times New Roman" w:cs="Times New Roman"/>
                <w:sz w:val="20"/>
                <w:szCs w:val="20"/>
                <w:lang w:val="it-IT"/>
              </w:rPr>
              <w:t>EC</w:t>
            </w:r>
            <w:r w:rsidR="00550F4F" w:rsidRPr="004F2D5E">
              <w:rPr>
                <w:rFonts w:ascii="Times New Roman" w:eastAsia="Times New Roman" w:hAnsi="Times New Roman" w:cs="Times New Roman"/>
                <w:sz w:val="20"/>
                <w:szCs w:val="20"/>
              </w:rPr>
              <w:t>3)</w:t>
            </w:r>
          </w:p>
        </w:tc>
        <w:tc>
          <w:tcPr>
            <w:tcW w:w="2127" w:type="dxa"/>
            <w:gridSpan w:val="2"/>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случаев обмена данными с Европолом</w:t>
            </w:r>
            <w:r w:rsidR="00550F4F">
              <w:rPr>
                <w:rFonts w:ascii="Times New Roman" w:hAnsi="Times New Roman"/>
                <w:sz w:val="20"/>
                <w:szCs w:val="18"/>
              </w:rPr>
              <w:t>;</w:t>
            </w:r>
          </w:p>
          <w:p w:rsidR="001C0DD1" w:rsidRPr="00941957" w:rsidRDefault="001C0DD1"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Количество сотрудников, прошедших обучение на  краткосрочных (1-5 дней) и  среднесрочных (6-30 дней)  курсах</w:t>
            </w:r>
            <w:r w:rsidR="00550F4F">
              <w:rPr>
                <w:rFonts w:ascii="Times New Roman" w:hAnsi="Times New Roman"/>
                <w:sz w:val="20"/>
                <w:szCs w:val="18"/>
              </w:rPr>
              <w:t>;</w:t>
            </w:r>
          </w:p>
          <w:p w:rsidR="001C0DD1" w:rsidRPr="00941957" w:rsidRDefault="001C0DD1" w:rsidP="0056419B">
            <w:pPr>
              <w:pStyle w:val="Frspaiere1"/>
              <w:rPr>
                <w:rFonts w:ascii="Times New Roman" w:hAnsi="Times New Roman"/>
                <w:sz w:val="20"/>
                <w:szCs w:val="18"/>
              </w:rPr>
            </w:pPr>
            <w:r w:rsidRPr="00941957">
              <w:rPr>
                <w:rFonts w:ascii="Times New Roman" w:hAnsi="Times New Roman"/>
                <w:sz w:val="20"/>
                <w:szCs w:val="18"/>
              </w:rPr>
              <w:t>Количество   проведенных операций</w:t>
            </w:r>
          </w:p>
        </w:tc>
        <w:tc>
          <w:tcPr>
            <w:tcW w:w="1990"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1C0DD1" w:rsidRPr="00941957" w:rsidRDefault="001C0DD1" w:rsidP="0056419B">
            <w:pPr>
              <w:spacing w:after="0" w:line="240" w:lineRule="auto"/>
              <w:rPr>
                <w:rFonts w:ascii="Times New Roman" w:hAnsi="Times New Roman"/>
                <w:sz w:val="20"/>
                <w:szCs w:val="18"/>
              </w:rPr>
            </w:pPr>
          </w:p>
          <w:p w:rsidR="001C0DD1" w:rsidRPr="00941957" w:rsidRDefault="001C0DD1" w:rsidP="0056419B">
            <w:pPr>
              <w:spacing w:after="0" w:line="240" w:lineRule="auto"/>
              <w:rPr>
                <w:rFonts w:ascii="Times New Roman" w:hAnsi="Times New Roman"/>
                <w:sz w:val="20"/>
                <w:szCs w:val="18"/>
              </w:rPr>
            </w:pPr>
          </w:p>
        </w:tc>
        <w:tc>
          <w:tcPr>
            <w:tcW w:w="146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II квартал 2019г.</w:t>
            </w:r>
          </w:p>
        </w:tc>
        <w:tc>
          <w:tcPr>
            <w:tcW w:w="1494" w:type="dxa"/>
          </w:tcPr>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r w:rsidR="00550F4F">
              <w:rPr>
                <w:rFonts w:ascii="Times New Roman" w:hAnsi="Times New Roman"/>
                <w:sz w:val="20"/>
                <w:szCs w:val="18"/>
              </w:rPr>
              <w:t>;</w:t>
            </w:r>
          </w:p>
          <w:p w:rsidR="001C0DD1" w:rsidRPr="00941957" w:rsidRDefault="001C0DD1"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5E38D8" w:rsidRPr="00941957" w:rsidTr="00F236DF">
        <w:tc>
          <w:tcPr>
            <w:tcW w:w="535" w:type="dxa"/>
            <w:vMerge/>
            <w:tcBorders>
              <w:top w:val="single" w:sz="4" w:space="0" w:color="000000"/>
            </w:tcBorders>
          </w:tcPr>
          <w:p w:rsidR="005E38D8" w:rsidRPr="004F2D5E" w:rsidRDefault="005E38D8" w:rsidP="0056419B">
            <w:pPr>
              <w:pStyle w:val="Normal2"/>
              <w:widowControl w:val="0"/>
              <w:spacing w:after="0"/>
              <w:rPr>
                <w:rFonts w:ascii="Times New Roman" w:eastAsia="Times New Roman" w:hAnsi="Times New Roman" w:cs="Times New Roman"/>
                <w:strike/>
                <w:color w:val="auto"/>
                <w:sz w:val="20"/>
                <w:szCs w:val="20"/>
                <w:lang w:val="ru-RU"/>
              </w:rPr>
            </w:pPr>
          </w:p>
        </w:tc>
        <w:tc>
          <w:tcPr>
            <w:tcW w:w="1875" w:type="dxa"/>
            <w:vMerge/>
          </w:tcPr>
          <w:p w:rsidR="005E38D8" w:rsidRPr="004F2D5E"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550F4F" w:rsidRPr="00550F4F" w:rsidRDefault="005E38D8" w:rsidP="0056419B">
            <w:pPr>
              <w:pStyle w:val="Normal22"/>
              <w:spacing w:after="0"/>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Изучение возможностей специфического </w:t>
            </w:r>
            <w:r w:rsidRPr="00941957">
              <w:rPr>
                <w:rFonts w:ascii="Times New Roman" w:eastAsia="Times New Roman" w:hAnsi="Times New Roman" w:cs="Times New Roman"/>
                <w:color w:val="000000" w:themeColor="text1"/>
                <w:sz w:val="20"/>
                <w:szCs w:val="20"/>
                <w:lang w:val="ru-RU"/>
              </w:rPr>
              <w:lastRenderedPageBreak/>
              <w:t>сотрудничества в области защиты критических инфраструктур, как описывается в Директиве 2008/114/CE Совета, учитывая Директиву (</w:t>
            </w:r>
            <w:r w:rsidR="00550F4F">
              <w:rPr>
                <w:rFonts w:ascii="Times New Roman" w:eastAsia="Times New Roman" w:hAnsi="Times New Roman" w:cs="Times New Roman"/>
                <w:color w:val="000000" w:themeColor="text1"/>
                <w:sz w:val="20"/>
                <w:szCs w:val="20"/>
                <w:lang w:val="ru-RU"/>
              </w:rPr>
              <w:t>ЕС</w:t>
            </w:r>
            <w:r w:rsidRPr="00941957">
              <w:rPr>
                <w:rFonts w:ascii="Times New Roman" w:eastAsia="Times New Roman" w:hAnsi="Times New Roman" w:cs="Times New Roman"/>
                <w:color w:val="000000" w:themeColor="text1"/>
                <w:sz w:val="20"/>
                <w:szCs w:val="20"/>
                <w:lang w:val="ru-RU"/>
              </w:rPr>
              <w:t>) 2016/1148 Европейского Парламента и Совета, а также связь с  борьбой с гибридными угрозами</w:t>
            </w:r>
            <w:r w:rsidR="00550F4F">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на основании программ предварительной помощи в области  кибернетической устойчивости ЕС и других доноров</w:t>
            </w:r>
          </w:p>
        </w:tc>
        <w:tc>
          <w:tcPr>
            <w:tcW w:w="2899" w:type="dxa"/>
            <w:gridSpan w:val="2"/>
          </w:tcPr>
          <w:p w:rsidR="005E38D8" w:rsidRPr="00941957" w:rsidRDefault="005E38D8" w:rsidP="0056419B">
            <w:pPr>
              <w:pStyle w:val="Normal12"/>
              <w:spacing w:after="0"/>
              <w:ind w:right="57"/>
              <w:rPr>
                <w:rFonts w:ascii="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lastRenderedPageBreak/>
              <w:t>I23.</w:t>
            </w:r>
            <w:r w:rsidR="001C0DD1" w:rsidRPr="00941957">
              <w:rPr>
                <w:rFonts w:ascii="Times New Roman" w:eastAsia="Times New Roman" w:hAnsi="Times New Roman" w:cs="Times New Roman"/>
                <w:color w:val="000000" w:themeColor="text1"/>
                <w:sz w:val="20"/>
                <w:szCs w:val="20"/>
              </w:rPr>
              <w:t xml:space="preserve">  В</w:t>
            </w:r>
            <w:r w:rsidRPr="00941957">
              <w:rPr>
                <w:rFonts w:ascii="Times New Roman" w:eastAsia="Times New Roman" w:hAnsi="Times New Roman" w:cs="Times New Roman"/>
                <w:color w:val="000000" w:themeColor="text1"/>
                <w:sz w:val="20"/>
                <w:szCs w:val="20"/>
              </w:rPr>
              <w:t xml:space="preserve">ключение субъекта относительно сотрудничества в области защиты </w:t>
            </w:r>
            <w:r w:rsidRPr="00941957">
              <w:rPr>
                <w:rFonts w:ascii="Times New Roman" w:eastAsia="Times New Roman" w:hAnsi="Times New Roman" w:cs="Times New Roman"/>
                <w:color w:val="000000" w:themeColor="text1"/>
                <w:sz w:val="20"/>
                <w:szCs w:val="20"/>
              </w:rPr>
              <w:lastRenderedPageBreak/>
              <w:t xml:space="preserve">критической инфраструктуры в программу консультаций </w:t>
            </w:r>
            <w:r w:rsidR="00550F4F">
              <w:rPr>
                <w:rFonts w:ascii="Times New Roman" w:eastAsia="Times New Roman" w:hAnsi="Times New Roman" w:cs="Times New Roman"/>
                <w:color w:val="000000" w:themeColor="text1"/>
                <w:sz w:val="20"/>
                <w:szCs w:val="20"/>
              </w:rPr>
              <w:t>Республика Молдова</w:t>
            </w:r>
            <w:r w:rsidRPr="00941957">
              <w:rPr>
                <w:rFonts w:ascii="Times New Roman" w:eastAsia="Times New Roman" w:hAnsi="Times New Roman" w:cs="Times New Roman"/>
                <w:color w:val="000000" w:themeColor="text1"/>
                <w:sz w:val="20"/>
                <w:szCs w:val="20"/>
              </w:rPr>
              <w:t xml:space="preserve">-ЕС в сфере </w:t>
            </w:r>
            <w:r w:rsidR="00550F4F" w:rsidRPr="00941957">
              <w:rPr>
                <w:rFonts w:ascii="Times New Roman" w:eastAsia="Times New Roman" w:hAnsi="Times New Roman" w:cs="Times New Roman"/>
                <w:color w:val="000000" w:themeColor="text1"/>
                <w:sz w:val="20"/>
                <w:szCs w:val="20"/>
              </w:rPr>
              <w:t>политики безопасности и общей о</w:t>
            </w:r>
            <w:r w:rsidRPr="00941957">
              <w:rPr>
                <w:rFonts w:ascii="Times New Roman" w:eastAsia="Times New Roman" w:hAnsi="Times New Roman" w:cs="Times New Roman"/>
                <w:color w:val="000000" w:themeColor="text1"/>
                <w:sz w:val="20"/>
                <w:szCs w:val="20"/>
              </w:rPr>
              <w:t>бороны  ЕС</w:t>
            </w:r>
          </w:p>
        </w:tc>
        <w:tc>
          <w:tcPr>
            <w:tcW w:w="2127" w:type="dxa"/>
            <w:gridSpan w:val="2"/>
          </w:tcPr>
          <w:p w:rsidR="005E38D8" w:rsidRPr="00941957" w:rsidRDefault="005E38D8" w:rsidP="0056419B">
            <w:pPr>
              <w:pStyle w:val="Normal22"/>
              <w:spacing w:after="0"/>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lastRenderedPageBreak/>
              <w:t xml:space="preserve">Количество заседаний; </w:t>
            </w:r>
          </w:p>
          <w:p w:rsidR="005E38D8" w:rsidRPr="00941957" w:rsidRDefault="005E38D8" w:rsidP="0056419B">
            <w:pPr>
              <w:pStyle w:val="Normal22"/>
              <w:spacing w:after="0"/>
              <w:ind w:right="57"/>
              <w:rPr>
                <w:rFonts w:ascii="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оценка результатов </w:t>
            </w:r>
            <w:r w:rsidRPr="00941957">
              <w:rPr>
                <w:rFonts w:ascii="Times New Roman" w:eastAsia="Times New Roman" w:hAnsi="Times New Roman" w:cs="Times New Roman"/>
                <w:color w:val="000000" w:themeColor="text1"/>
                <w:sz w:val="20"/>
                <w:szCs w:val="20"/>
                <w:lang w:val="ru-RU"/>
              </w:rPr>
              <w:lastRenderedPageBreak/>
              <w:t>консультаций</w:t>
            </w:r>
          </w:p>
        </w:tc>
        <w:tc>
          <w:tcPr>
            <w:tcW w:w="1990" w:type="dxa"/>
          </w:tcPr>
          <w:p w:rsidR="005E38D8" w:rsidRPr="00941957" w:rsidRDefault="005E38D8" w:rsidP="0056419B">
            <w:pPr>
              <w:pStyle w:val="Normal22"/>
              <w:spacing w:after="0" w:line="240" w:lineRule="auto"/>
              <w:ind w:right="57"/>
              <w:jc w:val="both"/>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lastRenderedPageBreak/>
              <w:t xml:space="preserve">Министерство </w:t>
            </w:r>
            <w:r w:rsidR="00550F4F" w:rsidRPr="00941957">
              <w:rPr>
                <w:rFonts w:ascii="Times New Roman" w:eastAsia="Times New Roman" w:hAnsi="Times New Roman" w:cs="Times New Roman"/>
                <w:color w:val="000000" w:themeColor="text1"/>
                <w:sz w:val="20"/>
                <w:szCs w:val="20"/>
                <w:lang w:val="ru-RU"/>
              </w:rPr>
              <w:t>иностранных дел и европейской интеграции;</w:t>
            </w:r>
          </w:p>
          <w:p w:rsidR="005E38D8" w:rsidRPr="00941957" w:rsidRDefault="005E38D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lastRenderedPageBreak/>
              <w:t>Служба информации и безопасности;</w:t>
            </w:r>
          </w:p>
          <w:p w:rsidR="005E38D8" w:rsidRPr="00941957" w:rsidRDefault="005E38D8" w:rsidP="0056419B">
            <w:pPr>
              <w:pStyle w:val="Normal22"/>
              <w:spacing w:after="0" w:line="240" w:lineRule="auto"/>
              <w:ind w:right="57"/>
              <w:jc w:val="both"/>
              <w:rPr>
                <w:rFonts w:ascii="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550F4F" w:rsidRPr="00941957">
              <w:rPr>
                <w:rFonts w:ascii="Times New Roman" w:eastAsia="Times New Roman" w:hAnsi="Times New Roman" w:cs="Times New Roman"/>
                <w:color w:val="000000" w:themeColor="text1"/>
                <w:sz w:val="20"/>
                <w:szCs w:val="20"/>
                <w:lang w:val="ru-RU"/>
              </w:rPr>
              <w:t>внутренних дел</w:t>
            </w:r>
          </w:p>
        </w:tc>
        <w:tc>
          <w:tcPr>
            <w:tcW w:w="1464" w:type="dxa"/>
          </w:tcPr>
          <w:p w:rsidR="005E38D8" w:rsidRPr="00941957" w:rsidRDefault="005E38D8" w:rsidP="0056419B">
            <w:pPr>
              <w:pStyle w:val="Normal22"/>
              <w:spacing w:after="0"/>
              <w:ind w:right="57"/>
              <w:jc w:val="center"/>
              <w:rPr>
                <w:rFonts w:ascii="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lastRenderedPageBreak/>
              <w:t xml:space="preserve">IV </w:t>
            </w:r>
            <w:r w:rsidR="0080574A">
              <w:rPr>
                <w:rFonts w:ascii="Times New Roman" w:eastAsia="Times New Roman" w:hAnsi="Times New Roman" w:cs="Times New Roman"/>
                <w:color w:val="000000" w:themeColor="text1"/>
                <w:sz w:val="20"/>
                <w:szCs w:val="20"/>
                <w:lang w:val="ru-RU"/>
              </w:rPr>
              <w:t>квартал</w:t>
            </w:r>
            <w:r w:rsidRPr="00941957">
              <w:rPr>
                <w:rFonts w:ascii="Times New Roman" w:eastAsia="Times New Roman" w:hAnsi="Times New Roman" w:cs="Times New Roman"/>
                <w:color w:val="000000" w:themeColor="text1"/>
                <w:sz w:val="20"/>
                <w:szCs w:val="20"/>
                <w:lang w:val="ru-RU"/>
              </w:rPr>
              <w:t xml:space="preserve"> 2018-2019</w:t>
            </w:r>
            <w:r w:rsidR="0080574A">
              <w:rPr>
                <w:rFonts w:ascii="Times New Roman" w:eastAsia="Times New Roman" w:hAnsi="Times New Roman" w:cs="Times New Roman"/>
                <w:color w:val="000000" w:themeColor="text1"/>
                <w:sz w:val="20"/>
                <w:szCs w:val="20"/>
                <w:lang w:val="ru-RU"/>
              </w:rPr>
              <w:t>гг.</w:t>
            </w:r>
          </w:p>
        </w:tc>
        <w:tc>
          <w:tcPr>
            <w:tcW w:w="1494" w:type="dxa"/>
          </w:tcPr>
          <w:p w:rsidR="005E38D8" w:rsidRPr="00941957" w:rsidRDefault="005E38D8" w:rsidP="0056419B">
            <w:pPr>
              <w:pStyle w:val="Normal2"/>
              <w:spacing w:after="0" w:line="240" w:lineRule="auto"/>
              <w:jc w:val="both"/>
              <w:rPr>
                <w:rFonts w:ascii="Times New Roman" w:eastAsia="Times New Roman" w:hAnsi="Times New Roman" w:cs="Times New Roman"/>
                <w:color w:val="auto"/>
                <w:sz w:val="20"/>
                <w:szCs w:val="20"/>
                <w:lang w:val="ru-RU"/>
              </w:rPr>
            </w:pPr>
          </w:p>
        </w:tc>
      </w:tr>
      <w:tr w:rsidR="005E38D8" w:rsidRPr="00941957" w:rsidTr="00F236DF">
        <w:tc>
          <w:tcPr>
            <w:tcW w:w="535" w:type="dxa"/>
            <w:vMerge/>
            <w:tcBorders>
              <w:top w:val="single" w:sz="4" w:space="0" w:color="000000"/>
            </w:tcBorders>
          </w:tcPr>
          <w:p w:rsidR="005E38D8" w:rsidRPr="00941957" w:rsidRDefault="005E38D8" w:rsidP="0056419B">
            <w:pPr>
              <w:pStyle w:val="Normal2"/>
              <w:widowControl w:val="0"/>
              <w:spacing w:after="0"/>
              <w:rPr>
                <w:rFonts w:ascii="Times New Roman" w:eastAsia="Times New Roman" w:hAnsi="Times New Roman" w:cs="Times New Roman"/>
                <w:strike/>
                <w:color w:val="auto"/>
                <w:sz w:val="20"/>
                <w:szCs w:val="20"/>
                <w:lang w:val="ru-RU"/>
              </w:rPr>
            </w:pPr>
          </w:p>
        </w:tc>
        <w:tc>
          <w:tcPr>
            <w:tcW w:w="1875" w:type="dxa"/>
            <w:vMerge/>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5E38D8" w:rsidRPr="00941957" w:rsidRDefault="005E38D8" w:rsidP="0056419B">
            <w:pPr>
              <w:pStyle w:val="Normal22"/>
              <w:spacing w:after="0" w:line="240" w:lineRule="auto"/>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Интенсификация сотрудничества относительно улучшения устойчивости кибернетической подготовки: упрощение разработки национальной стратегии по кибернетической безопасности post-2020, основанной на  многостороннем подходе, обучение национальной </w:t>
            </w:r>
            <w:r w:rsidRPr="00941957">
              <w:rPr>
                <w:rFonts w:ascii="Times New Roman" w:eastAsia="Times New Roman" w:hAnsi="Times New Roman" w:cs="Times New Roman"/>
                <w:color w:val="000000" w:themeColor="text1"/>
                <w:sz w:val="20"/>
                <w:szCs w:val="20"/>
                <w:lang w:val="ru-RU"/>
              </w:rPr>
              <w:lastRenderedPageBreak/>
              <w:t xml:space="preserve">команды реагирования на случай инцидентов в области информационной безопасности (CERT), способствование формированию кадров и адекватных структур, координирующих работу между частным и публичным сектором </w:t>
            </w:r>
          </w:p>
        </w:tc>
        <w:tc>
          <w:tcPr>
            <w:tcW w:w="2899" w:type="dxa"/>
            <w:gridSpan w:val="2"/>
          </w:tcPr>
          <w:p w:rsidR="005E38D8" w:rsidRPr="00941957" w:rsidRDefault="005E38D8" w:rsidP="0056419B">
            <w:pPr>
              <w:pStyle w:val="Normal12"/>
              <w:spacing w:after="0"/>
              <w:ind w:right="57"/>
              <w:rPr>
                <w:rFonts w:ascii="Times New Roman" w:eastAsiaTheme="minorHAnsi" w:hAnsi="Times New Roman" w:cs="Times New Roman"/>
                <w:bCs/>
                <w:color w:val="000000" w:themeColor="text1"/>
                <w:sz w:val="20"/>
                <w:szCs w:val="20"/>
              </w:rPr>
            </w:pPr>
            <w:r w:rsidRPr="00941957">
              <w:rPr>
                <w:rFonts w:ascii="Times New Roman" w:hAnsi="Times New Roman" w:cs="Times New Roman"/>
                <w:b/>
                <w:bCs/>
                <w:color w:val="000000" w:themeColor="text1"/>
                <w:sz w:val="20"/>
                <w:szCs w:val="20"/>
              </w:rPr>
              <w:lastRenderedPageBreak/>
              <w:t>I24.</w:t>
            </w:r>
            <w:r w:rsidRPr="00941957">
              <w:rPr>
                <w:rFonts w:ascii="Times New Roman" w:hAnsi="Times New Roman" w:cs="Times New Roman"/>
                <w:bCs/>
                <w:color w:val="000000" w:themeColor="text1"/>
                <w:sz w:val="20"/>
                <w:szCs w:val="20"/>
              </w:rPr>
              <w:t xml:space="preserve"> Исполнение </w:t>
            </w:r>
            <w:r w:rsidR="0080574A" w:rsidRPr="00941957">
              <w:rPr>
                <w:rFonts w:ascii="Times New Roman" w:hAnsi="Times New Roman" w:cs="Times New Roman"/>
                <w:bCs/>
                <w:color w:val="000000" w:themeColor="text1"/>
                <w:sz w:val="20"/>
                <w:szCs w:val="20"/>
              </w:rPr>
              <w:t xml:space="preserve">Национальной программы </w:t>
            </w:r>
            <w:r w:rsidRPr="00941957">
              <w:rPr>
                <w:rFonts w:ascii="Times New Roman" w:hAnsi="Times New Roman" w:cs="Times New Roman"/>
                <w:bCs/>
                <w:color w:val="000000" w:themeColor="text1"/>
                <w:sz w:val="20"/>
                <w:szCs w:val="20"/>
              </w:rPr>
              <w:t>по кибернетической безопасности Республики Молдова на 2016-2020 годы</w:t>
            </w:r>
            <w:r w:rsidR="0080574A">
              <w:rPr>
                <w:rFonts w:ascii="Times New Roman" w:hAnsi="Times New Roman" w:cs="Times New Roman"/>
                <w:bCs/>
                <w:color w:val="000000" w:themeColor="text1"/>
                <w:sz w:val="20"/>
                <w:szCs w:val="20"/>
              </w:rPr>
              <w:t xml:space="preserve">, утвержденной Постановлением </w:t>
            </w:r>
            <w:r w:rsidRPr="00941957">
              <w:rPr>
                <w:rFonts w:ascii="Times New Roman" w:hAnsi="Times New Roman" w:cs="Times New Roman"/>
                <w:bCs/>
                <w:color w:val="000000" w:themeColor="text1"/>
                <w:sz w:val="20"/>
                <w:szCs w:val="20"/>
              </w:rPr>
              <w:t xml:space="preserve"> Правительства</w:t>
            </w:r>
            <w:r w:rsidR="0080574A">
              <w:rPr>
                <w:rFonts w:ascii="Times New Roman" w:hAnsi="Times New Roman" w:cs="Times New Roman"/>
                <w:bCs/>
                <w:color w:val="000000" w:themeColor="text1"/>
                <w:sz w:val="20"/>
                <w:szCs w:val="20"/>
              </w:rPr>
              <w:t xml:space="preserve"> №</w:t>
            </w:r>
            <w:r w:rsidRPr="00941957">
              <w:rPr>
                <w:rFonts w:ascii="Times New Roman" w:hAnsi="Times New Roman" w:cs="Times New Roman"/>
                <w:bCs/>
                <w:color w:val="000000" w:themeColor="text1"/>
                <w:sz w:val="20"/>
                <w:szCs w:val="20"/>
              </w:rPr>
              <w:t>811 от 29</w:t>
            </w:r>
            <w:r w:rsidR="0080574A">
              <w:rPr>
                <w:rFonts w:ascii="Times New Roman" w:hAnsi="Times New Roman" w:cs="Times New Roman"/>
                <w:bCs/>
                <w:color w:val="000000" w:themeColor="text1"/>
                <w:sz w:val="20"/>
                <w:szCs w:val="20"/>
              </w:rPr>
              <w:t xml:space="preserve"> октября </w:t>
            </w:r>
            <w:r w:rsidRPr="00941957">
              <w:rPr>
                <w:rFonts w:ascii="Times New Roman" w:hAnsi="Times New Roman" w:cs="Times New Roman"/>
                <w:bCs/>
                <w:color w:val="000000" w:themeColor="text1"/>
                <w:sz w:val="20"/>
                <w:szCs w:val="20"/>
              </w:rPr>
              <w:t>2015</w:t>
            </w:r>
            <w:r w:rsidR="0080574A">
              <w:rPr>
                <w:rFonts w:ascii="Times New Roman" w:hAnsi="Times New Roman" w:cs="Times New Roman"/>
                <w:bCs/>
                <w:color w:val="000000" w:themeColor="text1"/>
                <w:sz w:val="20"/>
                <w:szCs w:val="20"/>
              </w:rPr>
              <w:t>г.</w:t>
            </w:r>
          </w:p>
          <w:p w:rsidR="005E38D8" w:rsidRPr="00941957" w:rsidRDefault="005E38D8" w:rsidP="0056419B">
            <w:pPr>
              <w:pStyle w:val="Normal12"/>
              <w:spacing w:after="0"/>
              <w:ind w:right="57"/>
              <w:rPr>
                <w:rFonts w:ascii="Times New Roman" w:hAnsi="Times New Roman" w:cs="Times New Roman"/>
                <w:bCs/>
                <w:color w:val="000000" w:themeColor="text1"/>
                <w:sz w:val="20"/>
                <w:szCs w:val="20"/>
              </w:rPr>
            </w:pPr>
            <w:r w:rsidRPr="00941957">
              <w:rPr>
                <w:rFonts w:ascii="Times New Roman" w:hAnsi="Times New Roman" w:cs="Times New Roman"/>
                <w:b/>
                <w:bCs/>
                <w:color w:val="000000" w:themeColor="text1"/>
                <w:sz w:val="20"/>
                <w:szCs w:val="20"/>
              </w:rPr>
              <w:t>I25.</w:t>
            </w:r>
            <w:r w:rsidRPr="00941957">
              <w:rPr>
                <w:rFonts w:ascii="Times New Roman" w:hAnsi="Times New Roman" w:cs="Times New Roman"/>
                <w:bCs/>
                <w:color w:val="000000" w:themeColor="text1"/>
                <w:sz w:val="20"/>
                <w:szCs w:val="20"/>
              </w:rPr>
              <w:t xml:space="preserve"> Иници</w:t>
            </w:r>
            <w:r w:rsidR="0080574A">
              <w:rPr>
                <w:rFonts w:ascii="Times New Roman" w:hAnsi="Times New Roman" w:cs="Times New Roman"/>
                <w:bCs/>
                <w:color w:val="000000" w:themeColor="text1"/>
                <w:sz w:val="20"/>
                <w:szCs w:val="20"/>
              </w:rPr>
              <w:t>ирование</w:t>
            </w:r>
            <w:r w:rsidRPr="00941957">
              <w:rPr>
                <w:rFonts w:ascii="Times New Roman" w:hAnsi="Times New Roman" w:cs="Times New Roman"/>
                <w:bCs/>
                <w:color w:val="000000" w:themeColor="text1"/>
                <w:sz w:val="20"/>
                <w:szCs w:val="20"/>
              </w:rPr>
              <w:t xml:space="preserve"> процесса разработки </w:t>
            </w:r>
            <w:r w:rsidR="0080574A" w:rsidRPr="00941957">
              <w:rPr>
                <w:rFonts w:ascii="Times New Roman" w:hAnsi="Times New Roman" w:cs="Times New Roman"/>
                <w:bCs/>
                <w:color w:val="000000" w:themeColor="text1"/>
                <w:sz w:val="20"/>
                <w:szCs w:val="20"/>
              </w:rPr>
              <w:t xml:space="preserve">Национальной стратегии </w:t>
            </w:r>
            <w:r w:rsidRPr="00941957">
              <w:rPr>
                <w:rFonts w:ascii="Times New Roman" w:hAnsi="Times New Roman" w:cs="Times New Roman"/>
                <w:bCs/>
                <w:color w:val="000000" w:themeColor="text1"/>
                <w:sz w:val="20"/>
                <w:szCs w:val="20"/>
              </w:rPr>
              <w:t xml:space="preserve">по кибернетической безопасности post-2020 </w:t>
            </w:r>
          </w:p>
          <w:p w:rsidR="005E38D8" w:rsidRPr="00941957" w:rsidRDefault="005E38D8" w:rsidP="0056419B">
            <w:pPr>
              <w:pStyle w:val="Normal12"/>
              <w:spacing w:after="0"/>
              <w:ind w:right="57"/>
              <w:rPr>
                <w:rFonts w:ascii="Times New Roman" w:hAnsi="Times New Roman" w:cs="Times New Roman"/>
                <w:b/>
                <w:bCs/>
                <w:color w:val="000000" w:themeColor="text1"/>
                <w:sz w:val="20"/>
                <w:szCs w:val="20"/>
              </w:rPr>
            </w:pPr>
            <w:r w:rsidRPr="00941957">
              <w:rPr>
                <w:rFonts w:ascii="Times New Roman" w:hAnsi="Times New Roman" w:cs="Times New Roman"/>
                <w:b/>
                <w:bCs/>
                <w:color w:val="000000" w:themeColor="text1"/>
                <w:sz w:val="20"/>
                <w:szCs w:val="20"/>
              </w:rPr>
              <w:t>I26.</w:t>
            </w:r>
            <w:r w:rsidR="0080574A">
              <w:rPr>
                <w:rFonts w:ascii="Times New Roman" w:hAnsi="Times New Roman" w:cs="Times New Roman"/>
                <w:bCs/>
                <w:color w:val="000000" w:themeColor="text1"/>
                <w:sz w:val="20"/>
                <w:szCs w:val="20"/>
              </w:rPr>
              <w:t>Создание</w:t>
            </w:r>
            <w:r w:rsidRPr="00941957">
              <w:rPr>
                <w:rFonts w:ascii="Times New Roman" w:eastAsia="Times New Roman" w:hAnsi="Times New Roman" w:cs="Times New Roman"/>
                <w:color w:val="000000" w:themeColor="text1"/>
                <w:sz w:val="20"/>
                <w:szCs w:val="20"/>
              </w:rPr>
              <w:t xml:space="preserve">национальной </w:t>
            </w:r>
            <w:r w:rsidR="0080574A">
              <w:rPr>
                <w:rFonts w:ascii="Times New Roman" w:eastAsia="Times New Roman" w:hAnsi="Times New Roman" w:cs="Times New Roman"/>
                <w:color w:val="000000" w:themeColor="text1"/>
                <w:sz w:val="20"/>
                <w:szCs w:val="20"/>
              </w:rPr>
              <w:lastRenderedPageBreak/>
              <w:t>группы</w:t>
            </w:r>
            <w:r w:rsidRPr="00941957">
              <w:rPr>
                <w:rFonts w:ascii="Times New Roman" w:eastAsia="Times New Roman" w:hAnsi="Times New Roman" w:cs="Times New Roman"/>
                <w:color w:val="000000" w:themeColor="text1"/>
                <w:sz w:val="20"/>
                <w:szCs w:val="20"/>
              </w:rPr>
              <w:t xml:space="preserve"> реагирования </w:t>
            </w:r>
            <w:r w:rsidR="0080574A">
              <w:rPr>
                <w:rFonts w:ascii="Times New Roman" w:eastAsia="Times New Roman" w:hAnsi="Times New Roman" w:cs="Times New Roman"/>
                <w:color w:val="000000" w:themeColor="text1"/>
                <w:sz w:val="20"/>
                <w:szCs w:val="20"/>
              </w:rPr>
              <w:t>в</w:t>
            </w:r>
            <w:r w:rsidRPr="00941957">
              <w:rPr>
                <w:rFonts w:ascii="Times New Roman" w:eastAsia="Times New Roman" w:hAnsi="Times New Roman" w:cs="Times New Roman"/>
                <w:color w:val="000000" w:themeColor="text1"/>
                <w:sz w:val="20"/>
                <w:szCs w:val="20"/>
              </w:rPr>
              <w:t xml:space="preserve"> случа</w:t>
            </w:r>
            <w:r w:rsidR="0080574A">
              <w:rPr>
                <w:rFonts w:ascii="Times New Roman" w:eastAsia="Times New Roman" w:hAnsi="Times New Roman" w:cs="Times New Roman"/>
                <w:color w:val="000000" w:themeColor="text1"/>
                <w:sz w:val="20"/>
                <w:szCs w:val="20"/>
              </w:rPr>
              <w:t>е</w:t>
            </w:r>
            <w:r w:rsidRPr="00941957">
              <w:rPr>
                <w:rFonts w:ascii="Times New Roman" w:eastAsia="Times New Roman" w:hAnsi="Times New Roman" w:cs="Times New Roman"/>
                <w:color w:val="000000" w:themeColor="text1"/>
                <w:sz w:val="20"/>
                <w:szCs w:val="20"/>
              </w:rPr>
              <w:t xml:space="preserve"> инцидентов в области информационной безопасности </w:t>
            </w:r>
            <w:r w:rsidRPr="00941957">
              <w:rPr>
                <w:rFonts w:ascii="Times New Roman" w:hAnsi="Times New Roman" w:cs="Times New Roman"/>
                <w:bCs/>
                <w:color w:val="000000" w:themeColor="text1"/>
                <w:sz w:val="20"/>
                <w:szCs w:val="20"/>
              </w:rPr>
              <w:t>(CERT)</w:t>
            </w:r>
          </w:p>
        </w:tc>
        <w:tc>
          <w:tcPr>
            <w:tcW w:w="2127" w:type="dxa"/>
            <w:gridSpan w:val="2"/>
          </w:tcPr>
          <w:p w:rsidR="005E38D8" w:rsidRPr="00941957" w:rsidRDefault="0080574A" w:rsidP="0056419B">
            <w:pPr>
              <w:pStyle w:val="Normal22"/>
              <w:spacing w:after="0"/>
              <w:ind w:right="57"/>
              <w:rPr>
                <w:rFonts w:ascii="Times New Roman" w:eastAsiaTheme="minorHAnsi"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lastRenderedPageBreak/>
              <w:t>Полугодовые отчеты</w:t>
            </w:r>
            <w:r w:rsidR="005E38D8" w:rsidRPr="00941957">
              <w:rPr>
                <w:rFonts w:ascii="Times New Roman" w:hAnsi="Times New Roman" w:cs="Times New Roman"/>
                <w:color w:val="000000" w:themeColor="text1"/>
                <w:sz w:val="20"/>
                <w:szCs w:val="20"/>
                <w:lang w:val="ru-RU"/>
              </w:rPr>
              <w:t xml:space="preserve"> о</w:t>
            </w:r>
            <w:r>
              <w:rPr>
                <w:rFonts w:ascii="Times New Roman" w:hAnsi="Times New Roman" w:cs="Times New Roman"/>
                <w:color w:val="000000" w:themeColor="text1"/>
                <w:sz w:val="20"/>
                <w:szCs w:val="20"/>
                <w:lang w:val="ru-RU"/>
              </w:rPr>
              <w:t xml:space="preserve"> вы</w:t>
            </w:r>
            <w:r w:rsidR="005E38D8" w:rsidRPr="00941957">
              <w:rPr>
                <w:rFonts w:ascii="Times New Roman" w:hAnsi="Times New Roman" w:cs="Times New Roman"/>
                <w:color w:val="000000" w:themeColor="text1"/>
                <w:sz w:val="20"/>
                <w:szCs w:val="20"/>
                <w:lang w:val="ru-RU"/>
              </w:rPr>
              <w:t>полнении</w:t>
            </w:r>
          </w:p>
          <w:p w:rsidR="005E38D8" w:rsidRPr="00941957" w:rsidRDefault="005E38D8" w:rsidP="0056419B">
            <w:pPr>
              <w:pStyle w:val="Normal22"/>
              <w:spacing w:after="0"/>
              <w:ind w:right="57"/>
              <w:rPr>
                <w:rFonts w:ascii="Times New Roman" w:hAnsi="Times New Roman" w:cs="Times New Roman"/>
                <w:color w:val="000000" w:themeColor="text1"/>
                <w:sz w:val="20"/>
                <w:szCs w:val="20"/>
                <w:lang w:val="ru-RU"/>
              </w:rPr>
            </w:pPr>
          </w:p>
          <w:p w:rsidR="005E38D8" w:rsidRPr="00941957" w:rsidRDefault="005E38D8" w:rsidP="0056419B">
            <w:pPr>
              <w:pStyle w:val="Normal22"/>
              <w:spacing w:after="0"/>
              <w:ind w:right="57"/>
              <w:rPr>
                <w:rFonts w:ascii="Times New Roman" w:hAnsi="Times New Roman" w:cs="Times New Roman"/>
                <w:color w:val="000000" w:themeColor="text1"/>
                <w:sz w:val="20"/>
                <w:szCs w:val="20"/>
                <w:lang w:val="ru-RU"/>
              </w:rPr>
            </w:pPr>
          </w:p>
          <w:p w:rsidR="005E38D8" w:rsidRPr="00941957" w:rsidRDefault="005E38D8" w:rsidP="0056419B">
            <w:pPr>
              <w:pStyle w:val="Normal22"/>
              <w:spacing w:after="0"/>
              <w:ind w:right="57"/>
              <w:rPr>
                <w:rFonts w:ascii="Times New Roman" w:hAnsi="Times New Roman" w:cs="Times New Roman"/>
                <w:color w:val="000000" w:themeColor="text1"/>
                <w:sz w:val="20"/>
                <w:szCs w:val="20"/>
                <w:lang w:val="ru-RU"/>
              </w:rPr>
            </w:pPr>
          </w:p>
          <w:p w:rsidR="0080574A" w:rsidRDefault="0080574A" w:rsidP="0056419B">
            <w:pPr>
              <w:pStyle w:val="Normal22"/>
              <w:spacing w:after="0"/>
              <w:ind w:right="57"/>
              <w:rPr>
                <w:rFonts w:ascii="Times New Roman" w:hAnsi="Times New Roman" w:cs="Times New Roman"/>
                <w:color w:val="000000" w:themeColor="text1"/>
                <w:sz w:val="20"/>
                <w:szCs w:val="20"/>
                <w:lang w:val="ru-RU"/>
              </w:rPr>
            </w:pPr>
          </w:p>
          <w:p w:rsidR="005E38D8" w:rsidRPr="00941957" w:rsidRDefault="005E38D8" w:rsidP="0056419B">
            <w:pPr>
              <w:pStyle w:val="Normal22"/>
              <w:spacing w:after="0"/>
              <w:ind w:right="57"/>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Созданная рабочая группа</w:t>
            </w:r>
          </w:p>
          <w:p w:rsidR="005E38D8" w:rsidRPr="00941957" w:rsidRDefault="005E38D8" w:rsidP="0056419B">
            <w:pPr>
              <w:pStyle w:val="Normal22"/>
              <w:spacing w:after="0"/>
              <w:ind w:right="57"/>
              <w:rPr>
                <w:rFonts w:ascii="Times New Roman" w:hAnsi="Times New Roman" w:cs="Times New Roman"/>
                <w:color w:val="000000" w:themeColor="text1"/>
                <w:sz w:val="20"/>
                <w:szCs w:val="20"/>
                <w:lang w:val="ru-RU"/>
              </w:rPr>
            </w:pPr>
          </w:p>
          <w:p w:rsidR="005E38D8" w:rsidRPr="00941957" w:rsidRDefault="005E38D8" w:rsidP="0056419B">
            <w:pPr>
              <w:pStyle w:val="Normal22"/>
              <w:spacing w:after="0"/>
              <w:ind w:right="57"/>
              <w:rPr>
                <w:rFonts w:ascii="Times New Roman" w:hAnsi="Times New Roman" w:cs="Times New Roman"/>
                <w:color w:val="000000" w:themeColor="text1"/>
                <w:sz w:val="20"/>
                <w:szCs w:val="20"/>
                <w:lang w:val="ru-RU"/>
              </w:rPr>
            </w:pPr>
          </w:p>
          <w:p w:rsidR="005E38D8" w:rsidRPr="00941957" w:rsidRDefault="0080574A" w:rsidP="0056419B">
            <w:pPr>
              <w:pStyle w:val="Normal22"/>
              <w:spacing w:after="0"/>
              <w:ind w:right="57"/>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Созданная </w:t>
            </w:r>
            <w:r w:rsidR="005E38D8" w:rsidRPr="00941957">
              <w:rPr>
                <w:rFonts w:ascii="Times New Roman" w:hAnsi="Times New Roman" w:cs="Times New Roman"/>
                <w:color w:val="000000" w:themeColor="text1"/>
                <w:sz w:val="20"/>
                <w:szCs w:val="20"/>
                <w:lang w:val="ru-RU"/>
              </w:rPr>
              <w:t xml:space="preserve"> группа</w:t>
            </w:r>
          </w:p>
        </w:tc>
        <w:tc>
          <w:tcPr>
            <w:tcW w:w="1990" w:type="dxa"/>
          </w:tcPr>
          <w:p w:rsidR="005E38D8" w:rsidRPr="00941957" w:rsidRDefault="005E38D8" w:rsidP="0056419B">
            <w:pPr>
              <w:pStyle w:val="Normal22"/>
              <w:spacing w:after="0" w:line="240" w:lineRule="auto"/>
              <w:ind w:right="57"/>
              <w:jc w:val="center"/>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80574A" w:rsidRPr="00941957">
              <w:rPr>
                <w:rFonts w:ascii="Times New Roman" w:eastAsia="Times New Roman" w:hAnsi="Times New Roman" w:cs="Times New Roman"/>
                <w:color w:val="000000" w:themeColor="text1"/>
                <w:sz w:val="20"/>
                <w:szCs w:val="20"/>
                <w:lang w:val="ru-RU"/>
              </w:rPr>
              <w:t>экономики и инфраструктуры</w:t>
            </w:r>
            <w:r w:rsidRPr="00941957">
              <w:rPr>
                <w:rFonts w:ascii="Times New Roman" w:eastAsia="Times New Roman" w:hAnsi="Times New Roman" w:cs="Times New Roman"/>
                <w:color w:val="000000" w:themeColor="text1"/>
                <w:sz w:val="20"/>
                <w:szCs w:val="20"/>
                <w:lang w:val="ru-RU"/>
              </w:rPr>
              <w:t>;</w:t>
            </w:r>
          </w:p>
          <w:p w:rsidR="005E38D8" w:rsidRPr="00941957" w:rsidRDefault="005E38D8" w:rsidP="0056419B">
            <w:pPr>
              <w:pStyle w:val="Normal22"/>
              <w:tabs>
                <w:tab w:val="left" w:pos="1768"/>
              </w:tabs>
              <w:spacing w:after="0" w:line="240" w:lineRule="auto"/>
              <w:ind w:right="57"/>
              <w:jc w:val="center"/>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 xml:space="preserve">Центр </w:t>
            </w:r>
            <w:r w:rsidR="0080574A" w:rsidRPr="00941957">
              <w:rPr>
                <w:rFonts w:ascii="Times New Roman" w:hAnsi="Times New Roman" w:cs="Times New Roman"/>
                <w:color w:val="000000" w:themeColor="text1"/>
                <w:sz w:val="20"/>
                <w:szCs w:val="20"/>
                <w:lang w:val="ru-RU"/>
              </w:rPr>
              <w:t>специальных телекоммуникаций</w:t>
            </w:r>
            <w:r w:rsidRPr="00941957">
              <w:rPr>
                <w:rFonts w:ascii="Times New Roman" w:eastAsia="Times New Roman" w:hAnsi="Times New Roman" w:cs="Times New Roman"/>
                <w:color w:val="000000" w:themeColor="text1"/>
                <w:sz w:val="20"/>
                <w:szCs w:val="20"/>
                <w:lang w:val="ru-RU"/>
              </w:rPr>
              <w:t>;</w:t>
            </w:r>
          </w:p>
          <w:p w:rsidR="005E38D8" w:rsidRPr="00941957" w:rsidRDefault="005E38D8" w:rsidP="0056419B">
            <w:pPr>
              <w:spacing w:after="0" w:line="240" w:lineRule="auto"/>
              <w:ind w:right="57"/>
              <w:jc w:val="center"/>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tc>
        <w:tc>
          <w:tcPr>
            <w:tcW w:w="1464" w:type="dxa"/>
          </w:tcPr>
          <w:p w:rsidR="005E38D8" w:rsidRPr="00941957" w:rsidRDefault="005E38D8" w:rsidP="0056419B">
            <w:pPr>
              <w:pStyle w:val="Normal2"/>
              <w:spacing w:after="0" w:line="240" w:lineRule="auto"/>
              <w:rPr>
                <w:rFonts w:ascii="Times New Roman" w:hAnsi="Times New Roman"/>
                <w:color w:val="auto"/>
                <w:sz w:val="20"/>
                <w:szCs w:val="20"/>
                <w:lang w:val="ru-RU"/>
              </w:rPr>
            </w:pPr>
            <w:r w:rsidRPr="00941957">
              <w:rPr>
                <w:rFonts w:ascii="Times New Roman" w:eastAsia="Times New Roman" w:hAnsi="Times New Roman" w:cs="Times New Roman"/>
                <w:color w:val="000000" w:themeColor="text1"/>
                <w:sz w:val="20"/>
                <w:szCs w:val="20"/>
                <w:lang w:val="ru-RU"/>
              </w:rPr>
              <w:t xml:space="preserve">IV </w:t>
            </w:r>
            <w:r w:rsidR="0080574A">
              <w:rPr>
                <w:rFonts w:ascii="Times New Roman" w:eastAsia="Times New Roman" w:hAnsi="Times New Roman" w:cs="Times New Roman"/>
                <w:color w:val="000000" w:themeColor="text1"/>
                <w:sz w:val="20"/>
                <w:szCs w:val="20"/>
                <w:lang w:val="ru-RU"/>
              </w:rPr>
              <w:t>квартал</w:t>
            </w:r>
            <w:r w:rsidRPr="00941957">
              <w:rPr>
                <w:rFonts w:ascii="Times New Roman" w:eastAsia="Times New Roman" w:hAnsi="Times New Roman" w:cs="Times New Roman"/>
                <w:color w:val="000000" w:themeColor="text1"/>
                <w:sz w:val="20"/>
                <w:szCs w:val="20"/>
                <w:lang w:val="ru-RU"/>
              </w:rPr>
              <w:t xml:space="preserve"> 2019</w:t>
            </w:r>
            <w:r w:rsidR="0080574A">
              <w:rPr>
                <w:rFonts w:ascii="Times New Roman" w:eastAsia="Times New Roman" w:hAnsi="Times New Roman" w:cs="Times New Roman"/>
                <w:color w:val="000000" w:themeColor="text1"/>
                <w:sz w:val="20"/>
                <w:szCs w:val="20"/>
                <w:lang w:val="ru-RU"/>
              </w:rPr>
              <w:t>г.</w:t>
            </w:r>
          </w:p>
        </w:tc>
        <w:tc>
          <w:tcPr>
            <w:tcW w:w="1494" w:type="dxa"/>
          </w:tcPr>
          <w:p w:rsidR="005E38D8" w:rsidRPr="00941957" w:rsidRDefault="005E38D8" w:rsidP="0056419B">
            <w:pPr>
              <w:pStyle w:val="Normal2"/>
              <w:spacing w:after="0" w:line="240" w:lineRule="auto"/>
              <w:jc w:val="both"/>
              <w:rPr>
                <w:rFonts w:ascii="Times New Roman" w:hAnsi="Times New Roman"/>
                <w:color w:val="auto"/>
                <w:sz w:val="20"/>
                <w:szCs w:val="20"/>
                <w:lang w:val="ru-RU"/>
              </w:rPr>
            </w:pPr>
          </w:p>
        </w:tc>
      </w:tr>
      <w:tr w:rsidR="00337E3E" w:rsidRPr="00941957" w:rsidTr="00F236DF">
        <w:tc>
          <w:tcPr>
            <w:tcW w:w="535" w:type="dxa"/>
            <w:vMerge/>
            <w:tcBorders>
              <w:top w:val="single" w:sz="4" w:space="0" w:color="000000"/>
            </w:tcBorders>
          </w:tcPr>
          <w:p w:rsidR="00337E3E" w:rsidRPr="00941957" w:rsidRDefault="00337E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337E3E" w:rsidRPr="00941957" w:rsidRDefault="00337E3E" w:rsidP="0056419B">
            <w:pPr>
              <w:pStyle w:val="Normal2"/>
              <w:spacing w:after="0" w:line="240" w:lineRule="auto"/>
              <w:rPr>
                <w:rFonts w:ascii="Times New Roman" w:eastAsia="Times New Roman" w:hAnsi="Times New Roman" w:cs="Times New Roman"/>
                <w:color w:val="auto"/>
                <w:sz w:val="20"/>
                <w:szCs w:val="20"/>
                <w:lang w:val="ru-RU"/>
              </w:rPr>
            </w:pPr>
          </w:p>
        </w:tc>
        <w:tc>
          <w:tcPr>
            <w:tcW w:w="2239" w:type="dxa"/>
          </w:tcPr>
          <w:p w:rsidR="00337E3E" w:rsidRPr="00941957" w:rsidRDefault="00337E3E"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Совместная работа по обеспечению реализации мер укрепления доверия ОБСЕ в области кибернетики, направленных на повышение прозрачности и сотрудничества на региональном и субрегиональном уровнях</w:t>
            </w:r>
          </w:p>
        </w:tc>
        <w:tc>
          <w:tcPr>
            <w:tcW w:w="2899" w:type="dxa"/>
            <w:gridSpan w:val="2"/>
          </w:tcPr>
          <w:p w:rsidR="00337E3E" w:rsidRPr="00941957" w:rsidRDefault="00337E3E"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I27.</w:t>
            </w:r>
            <w:r w:rsidRPr="00941957">
              <w:rPr>
                <w:rFonts w:ascii="Times New Roman" w:eastAsia="Times New Roman" w:hAnsi="Times New Roman" w:cs="Times New Roman"/>
                <w:color w:val="auto"/>
                <w:sz w:val="20"/>
                <w:szCs w:val="20"/>
              </w:rPr>
              <w:t xml:space="preserve"> Участие в совместных встречах и тренингах с представителями ОБСЕ для реализации мер укрепления доверия ОБСЕ в области кибернетики</w:t>
            </w:r>
          </w:p>
          <w:p w:rsidR="00337E3E" w:rsidRPr="00941957" w:rsidRDefault="00337E3E" w:rsidP="0056419B">
            <w:pPr>
              <w:pStyle w:val="Normal12"/>
              <w:spacing w:after="0" w:line="240" w:lineRule="auto"/>
              <w:jc w:val="both"/>
              <w:rPr>
                <w:rFonts w:ascii="Times New Roman" w:eastAsia="Times New Roman" w:hAnsi="Times New Roman" w:cs="Times New Roman"/>
                <w:color w:val="auto"/>
                <w:sz w:val="20"/>
                <w:szCs w:val="20"/>
              </w:rPr>
            </w:pPr>
          </w:p>
        </w:tc>
        <w:tc>
          <w:tcPr>
            <w:tcW w:w="2127" w:type="dxa"/>
            <w:gridSpan w:val="2"/>
          </w:tcPr>
          <w:p w:rsidR="00337E3E" w:rsidRPr="00941957" w:rsidRDefault="00337E3E"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проведенных совещаний</w:t>
            </w:r>
            <w:r w:rsidR="00920BB2">
              <w:rPr>
                <w:rFonts w:ascii="Times New Roman" w:eastAsia="Times New Roman" w:hAnsi="Times New Roman" w:cs="Times New Roman"/>
                <w:color w:val="auto"/>
                <w:sz w:val="20"/>
                <w:szCs w:val="20"/>
                <w:lang w:val="ru-RU"/>
              </w:rPr>
              <w:t>;</w:t>
            </w:r>
          </w:p>
          <w:p w:rsidR="00337E3E" w:rsidRPr="00941957" w:rsidRDefault="00337E3E"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en-US"/>
              </w:rPr>
              <w:t> </w:t>
            </w:r>
          </w:p>
          <w:p w:rsidR="00337E3E" w:rsidRPr="00941957" w:rsidRDefault="00337E3E"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en-US"/>
              </w:rPr>
              <w:t> </w:t>
            </w:r>
          </w:p>
          <w:p w:rsidR="00337E3E" w:rsidRPr="00941957" w:rsidRDefault="00337E3E"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организованных тренингов</w:t>
            </w:r>
          </w:p>
        </w:tc>
        <w:tc>
          <w:tcPr>
            <w:tcW w:w="1990"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337E3E" w:rsidRPr="00941957" w:rsidRDefault="00337E3E" w:rsidP="0056419B">
            <w:pPr>
              <w:spacing w:after="0" w:line="240" w:lineRule="auto"/>
              <w:rPr>
                <w:rFonts w:ascii="Times New Roman" w:hAnsi="Times New Roman"/>
                <w:sz w:val="20"/>
                <w:szCs w:val="18"/>
              </w:rPr>
            </w:pPr>
          </w:p>
        </w:tc>
        <w:tc>
          <w:tcPr>
            <w:tcW w:w="1464"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2019 г.</w:t>
            </w:r>
          </w:p>
        </w:tc>
        <w:tc>
          <w:tcPr>
            <w:tcW w:w="1494" w:type="dxa"/>
          </w:tcPr>
          <w:p w:rsidR="00AB58DB" w:rsidRDefault="00AB58DB"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пределах бюджета </w:t>
            </w:r>
            <w:r w:rsidR="00920BB2">
              <w:rPr>
                <w:rFonts w:ascii="Times New Roman" w:hAnsi="Times New Roman"/>
                <w:sz w:val="20"/>
                <w:szCs w:val="18"/>
              </w:rPr>
              <w:t>учреждения;</w:t>
            </w:r>
          </w:p>
          <w:p w:rsidR="00920BB2" w:rsidRPr="00941957" w:rsidRDefault="00920BB2" w:rsidP="0056419B">
            <w:pPr>
              <w:spacing w:after="0" w:line="240" w:lineRule="auto"/>
              <w:rPr>
                <w:rFonts w:ascii="Times New Roman" w:hAnsi="Times New Roman"/>
                <w:sz w:val="20"/>
                <w:szCs w:val="18"/>
              </w:rPr>
            </w:pPr>
            <w:r>
              <w:rPr>
                <w:rFonts w:ascii="Times New Roman" w:hAnsi="Times New Roman"/>
                <w:sz w:val="20"/>
                <w:szCs w:val="18"/>
              </w:rPr>
              <w:t>Поддержка</w:t>
            </w:r>
          </w:p>
          <w:p w:rsidR="00337E3E" w:rsidRPr="0033392D" w:rsidRDefault="00337E3E"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it-IT"/>
              </w:rPr>
              <w:t>O</w:t>
            </w:r>
            <w:r w:rsidR="00AB58DB" w:rsidRPr="00941957">
              <w:rPr>
                <w:rFonts w:ascii="Times New Roman" w:eastAsia="Times New Roman" w:hAnsi="Times New Roman" w:cs="Times New Roman"/>
                <w:color w:val="auto"/>
                <w:sz w:val="20"/>
                <w:szCs w:val="20"/>
                <w:lang w:val="ru-RU"/>
              </w:rPr>
              <w:t>Б</w:t>
            </w:r>
            <w:r w:rsidRPr="00941957">
              <w:rPr>
                <w:rFonts w:ascii="Times New Roman" w:eastAsia="Times New Roman" w:hAnsi="Times New Roman" w:cs="Times New Roman"/>
                <w:color w:val="auto"/>
                <w:sz w:val="20"/>
                <w:szCs w:val="20"/>
                <w:lang w:val="it-IT"/>
              </w:rPr>
              <w:t>CE</w:t>
            </w:r>
            <w:r w:rsidRPr="0033392D">
              <w:rPr>
                <w:rFonts w:ascii="Times New Roman" w:eastAsia="Times New Roman" w:hAnsi="Times New Roman" w:cs="Times New Roman"/>
                <w:color w:val="auto"/>
                <w:sz w:val="20"/>
                <w:szCs w:val="20"/>
                <w:lang w:val="ru-RU"/>
              </w:rPr>
              <w:t xml:space="preserve">  </w:t>
            </w:r>
          </w:p>
        </w:tc>
      </w:tr>
      <w:tr w:rsidR="00337E3E" w:rsidRPr="00941957" w:rsidTr="00F236DF">
        <w:tc>
          <w:tcPr>
            <w:tcW w:w="535" w:type="dxa"/>
            <w:vMerge/>
            <w:tcBorders>
              <w:top w:val="single" w:sz="4" w:space="0" w:color="000000"/>
            </w:tcBorders>
          </w:tcPr>
          <w:p w:rsidR="00337E3E" w:rsidRPr="0033392D" w:rsidRDefault="00337E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337E3E" w:rsidRPr="0033392D" w:rsidRDefault="00337E3E" w:rsidP="0056419B">
            <w:pPr>
              <w:pStyle w:val="Normal2"/>
              <w:spacing w:after="0" w:line="240" w:lineRule="auto"/>
              <w:rPr>
                <w:rFonts w:ascii="Times New Roman" w:eastAsia="Times New Roman" w:hAnsi="Times New Roman" w:cs="Times New Roman"/>
                <w:color w:val="auto"/>
                <w:sz w:val="20"/>
                <w:szCs w:val="20"/>
                <w:lang w:val="ru-RU"/>
              </w:rPr>
            </w:pPr>
          </w:p>
        </w:tc>
        <w:tc>
          <w:tcPr>
            <w:tcW w:w="2239" w:type="dxa"/>
          </w:tcPr>
          <w:p w:rsidR="00337E3E" w:rsidRPr="0033392D" w:rsidRDefault="00337E3E" w:rsidP="0056419B">
            <w:pPr>
              <w:pStyle w:val="Normal2"/>
              <w:spacing w:after="0" w:line="240" w:lineRule="auto"/>
              <w:jc w:val="both"/>
              <w:rPr>
                <w:rFonts w:ascii="Times New Roman" w:eastAsia="Times New Roman" w:hAnsi="Times New Roman" w:cs="Times New Roman"/>
                <w:color w:val="auto"/>
                <w:sz w:val="20"/>
                <w:szCs w:val="20"/>
                <w:lang w:val="ru-RU"/>
              </w:rPr>
            </w:pPr>
          </w:p>
        </w:tc>
        <w:tc>
          <w:tcPr>
            <w:tcW w:w="2899" w:type="dxa"/>
            <w:gridSpan w:val="2"/>
          </w:tcPr>
          <w:p w:rsidR="00337E3E" w:rsidRPr="00941957" w:rsidRDefault="00337E3E" w:rsidP="0056419B">
            <w:pPr>
              <w:spacing w:after="0" w:line="240" w:lineRule="auto"/>
              <w:rPr>
                <w:rFonts w:ascii="Times New Roman" w:hAnsi="Times New Roman"/>
                <w:sz w:val="20"/>
                <w:szCs w:val="18"/>
                <w:lang w:val="en-US"/>
              </w:rPr>
            </w:pPr>
            <w:r w:rsidRPr="00941957">
              <w:rPr>
                <w:rFonts w:ascii="Times New Roman" w:hAnsi="Times New Roman"/>
                <w:b/>
                <w:sz w:val="20"/>
                <w:szCs w:val="18"/>
                <w:lang w:val="en-US"/>
              </w:rPr>
              <w:t>I28.</w:t>
            </w:r>
            <w:r w:rsidRPr="00941957">
              <w:rPr>
                <w:rFonts w:ascii="Times New Roman" w:hAnsi="Times New Roman"/>
                <w:sz w:val="20"/>
                <w:szCs w:val="18"/>
              </w:rPr>
              <w:t>РеализацияМеждународногопроекта</w:t>
            </w:r>
            <w:r w:rsidRPr="00941957">
              <w:rPr>
                <w:rFonts w:ascii="Times New Roman" w:hAnsi="Times New Roman"/>
                <w:sz w:val="20"/>
                <w:szCs w:val="18"/>
                <w:lang w:val="en-US"/>
              </w:rPr>
              <w:t xml:space="preserve"> «Child Sexual Exploitation Database Connectivity and Awareness Raising Enhancement I-CARE»</w:t>
            </w:r>
          </w:p>
        </w:tc>
        <w:tc>
          <w:tcPr>
            <w:tcW w:w="2127" w:type="dxa"/>
            <w:gridSpan w:val="2"/>
          </w:tcPr>
          <w:p w:rsidR="00337E3E" w:rsidRPr="00941957" w:rsidRDefault="00337E3E"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Доступ к базе данных МОУП-</w:t>
            </w:r>
            <w:r w:rsidR="00920BB2">
              <w:rPr>
                <w:rFonts w:ascii="Times New Roman" w:hAnsi="Times New Roman"/>
                <w:sz w:val="20"/>
                <w:szCs w:val="18"/>
              </w:rPr>
              <w:t xml:space="preserve">Международной организации </w:t>
            </w:r>
            <w:r w:rsidR="003925DC">
              <w:rPr>
                <w:rFonts w:ascii="Times New Roman" w:hAnsi="Times New Roman"/>
                <w:sz w:val="20"/>
                <w:szCs w:val="18"/>
              </w:rPr>
              <w:t>уголовной</w:t>
            </w:r>
            <w:r w:rsidR="00920BB2">
              <w:rPr>
                <w:rFonts w:ascii="Times New Roman" w:hAnsi="Times New Roman"/>
                <w:sz w:val="20"/>
                <w:szCs w:val="18"/>
              </w:rPr>
              <w:t xml:space="preserve"> полиции;</w:t>
            </w:r>
          </w:p>
          <w:p w:rsidR="00337E3E" w:rsidRPr="00941957" w:rsidRDefault="00337E3E"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 xml:space="preserve">Количество обученных сотрудников </w:t>
            </w:r>
          </w:p>
        </w:tc>
        <w:tc>
          <w:tcPr>
            <w:tcW w:w="1990"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337E3E" w:rsidRPr="00941957" w:rsidRDefault="00337E3E" w:rsidP="0056419B">
            <w:pPr>
              <w:spacing w:after="0" w:line="240" w:lineRule="auto"/>
              <w:rPr>
                <w:rFonts w:ascii="Times New Roman" w:hAnsi="Times New Roman"/>
                <w:sz w:val="20"/>
                <w:szCs w:val="18"/>
              </w:rPr>
            </w:pPr>
          </w:p>
        </w:tc>
        <w:tc>
          <w:tcPr>
            <w:tcW w:w="1464"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2018г.</w:t>
            </w:r>
          </w:p>
        </w:tc>
        <w:tc>
          <w:tcPr>
            <w:tcW w:w="1494"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AB58DB" w:rsidRPr="00941957" w:rsidTr="00F236DF">
        <w:tc>
          <w:tcPr>
            <w:tcW w:w="535" w:type="dxa"/>
            <w:vMerge/>
            <w:tcBorders>
              <w:top w:val="single" w:sz="4" w:space="0" w:color="000000"/>
            </w:tcBorders>
          </w:tcPr>
          <w:p w:rsidR="00AB58DB" w:rsidRPr="00941957" w:rsidRDefault="00AB58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val="restart"/>
          </w:tcPr>
          <w:p w:rsidR="00AB58DB" w:rsidRPr="00941957" w:rsidRDefault="00AB58DB" w:rsidP="0056419B">
            <w:pPr>
              <w:pStyle w:val="Normal2"/>
              <w:spacing w:after="0" w:line="240" w:lineRule="auto"/>
              <w:rPr>
                <w:rFonts w:ascii="Times New Roman" w:eastAsia="Times New Roman" w:hAnsi="Times New Roman" w:cs="Times New Roman"/>
                <w:b/>
                <w:color w:val="auto"/>
                <w:sz w:val="20"/>
                <w:szCs w:val="20"/>
                <w:lang w:val="ru-RU"/>
              </w:rPr>
            </w:pPr>
          </w:p>
          <w:p w:rsidR="00AB58DB" w:rsidRPr="00941957" w:rsidRDefault="00AB58DB"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AB58DB" w:rsidRPr="00941957" w:rsidRDefault="00AB58DB"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AB58DB" w:rsidRPr="00941957" w:rsidRDefault="00AB58DB"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I29.</w:t>
            </w:r>
            <w:r w:rsidRPr="00941957">
              <w:rPr>
                <w:rFonts w:ascii="Times New Roman" w:eastAsia="Times New Roman" w:hAnsi="Times New Roman" w:cs="Times New Roman"/>
                <w:color w:val="auto"/>
                <w:sz w:val="20"/>
                <w:szCs w:val="20"/>
              </w:rPr>
              <w:t>Использование возможностей обмена информацией через Координаторск</w:t>
            </w:r>
            <w:r w:rsidR="00954F4A">
              <w:rPr>
                <w:rFonts w:ascii="Times New Roman" w:eastAsia="Times New Roman" w:hAnsi="Times New Roman" w:cs="Times New Roman"/>
                <w:color w:val="auto"/>
                <w:sz w:val="20"/>
                <w:szCs w:val="20"/>
              </w:rPr>
              <w:t xml:space="preserve">ий пункт </w:t>
            </w:r>
            <w:r w:rsidRPr="00941957">
              <w:rPr>
                <w:rFonts w:ascii="Times New Roman" w:eastAsia="Times New Roman" w:hAnsi="Times New Roman" w:cs="Times New Roman"/>
                <w:color w:val="auto"/>
                <w:sz w:val="20"/>
                <w:szCs w:val="20"/>
              </w:rPr>
              <w:t xml:space="preserve">TWINS при </w:t>
            </w:r>
            <w:r w:rsidR="00523BE0">
              <w:rPr>
                <w:rFonts w:ascii="Times New Roman" w:eastAsia="Times New Roman" w:hAnsi="Times New Roman" w:cs="Times New Roman"/>
                <w:color w:val="auto"/>
                <w:sz w:val="20"/>
                <w:szCs w:val="20"/>
              </w:rPr>
              <w:t>Европоле</w:t>
            </w:r>
          </w:p>
          <w:p w:rsidR="00AB58DB" w:rsidRPr="00941957" w:rsidRDefault="00AB58DB" w:rsidP="0056419B">
            <w:pPr>
              <w:pStyle w:val="Normal12"/>
              <w:spacing w:after="0" w:line="240" w:lineRule="auto"/>
              <w:rPr>
                <w:rFonts w:ascii="Times New Roman" w:eastAsia="Times New Roman" w:hAnsi="Times New Roman" w:cs="Times New Roman"/>
                <w:color w:val="auto"/>
                <w:sz w:val="20"/>
                <w:szCs w:val="20"/>
              </w:rPr>
            </w:pPr>
          </w:p>
        </w:tc>
        <w:tc>
          <w:tcPr>
            <w:tcW w:w="2127" w:type="dxa"/>
            <w:gridSpan w:val="2"/>
          </w:tcPr>
          <w:p w:rsidR="00AB58DB" w:rsidRPr="004F2D5E" w:rsidRDefault="00AB58D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Количество </w:t>
            </w:r>
            <w:r w:rsidRPr="004F2D5E">
              <w:rPr>
                <w:rFonts w:ascii="Times New Roman" w:eastAsia="Times New Roman" w:hAnsi="Times New Roman" w:cs="Times New Roman"/>
                <w:color w:val="auto"/>
                <w:sz w:val="20"/>
                <w:szCs w:val="20"/>
                <w:lang w:val="ru-RU"/>
              </w:rPr>
              <w:t>обмен</w:t>
            </w:r>
            <w:r w:rsidRPr="00941957">
              <w:rPr>
                <w:rFonts w:ascii="Times New Roman" w:eastAsia="Times New Roman" w:hAnsi="Times New Roman" w:cs="Times New Roman"/>
                <w:color w:val="auto"/>
                <w:sz w:val="20"/>
                <w:szCs w:val="20"/>
                <w:lang w:val="ru-RU"/>
              </w:rPr>
              <w:t>ов</w:t>
            </w:r>
            <w:r w:rsidRPr="004F2D5E">
              <w:rPr>
                <w:rFonts w:ascii="Times New Roman" w:eastAsia="Times New Roman" w:hAnsi="Times New Roman" w:cs="Times New Roman"/>
                <w:color w:val="auto"/>
                <w:sz w:val="20"/>
                <w:szCs w:val="20"/>
                <w:lang w:val="ru-RU"/>
              </w:rPr>
              <w:t xml:space="preserve"> данными с </w:t>
            </w:r>
            <w:r w:rsidRPr="00941957">
              <w:rPr>
                <w:rFonts w:ascii="Times New Roman" w:eastAsia="Times New Roman" w:hAnsi="Times New Roman" w:cs="Times New Roman"/>
                <w:color w:val="auto"/>
                <w:sz w:val="20"/>
                <w:szCs w:val="20"/>
                <w:lang w:val="fr-FR"/>
              </w:rPr>
              <w:t>EUROPOL</w:t>
            </w:r>
          </w:p>
        </w:tc>
        <w:tc>
          <w:tcPr>
            <w:tcW w:w="1990" w:type="dxa"/>
          </w:tcPr>
          <w:p w:rsidR="00AB58DB" w:rsidRPr="00941957" w:rsidRDefault="00AB58DB"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AB58DB" w:rsidRPr="00941957" w:rsidRDefault="00AB58DB" w:rsidP="0056419B">
            <w:pPr>
              <w:spacing w:after="0" w:line="240" w:lineRule="auto"/>
              <w:rPr>
                <w:rFonts w:ascii="Times New Roman" w:hAnsi="Times New Roman"/>
                <w:sz w:val="20"/>
                <w:szCs w:val="18"/>
              </w:rPr>
            </w:pPr>
          </w:p>
        </w:tc>
        <w:tc>
          <w:tcPr>
            <w:tcW w:w="1464" w:type="dxa"/>
          </w:tcPr>
          <w:p w:rsidR="00AB58DB" w:rsidRPr="00941957" w:rsidRDefault="00AB58DB"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2019г.</w:t>
            </w:r>
          </w:p>
        </w:tc>
        <w:tc>
          <w:tcPr>
            <w:tcW w:w="1494" w:type="dxa"/>
          </w:tcPr>
          <w:p w:rsidR="00AB58DB" w:rsidRPr="00941957" w:rsidRDefault="00AB58D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18"/>
                <w:lang w:val="ru-RU"/>
              </w:rPr>
              <w:t xml:space="preserve">В пределах бюджета </w:t>
            </w:r>
            <w:r w:rsidR="00523BE0">
              <w:rPr>
                <w:rFonts w:ascii="Times New Roman" w:hAnsi="Times New Roman"/>
                <w:sz w:val="20"/>
                <w:szCs w:val="18"/>
                <w:lang w:val="ru-RU"/>
              </w:rPr>
              <w:t>учреждения</w:t>
            </w:r>
          </w:p>
        </w:tc>
      </w:tr>
      <w:tr w:rsidR="00AB58DB" w:rsidRPr="00941957" w:rsidTr="00F236DF">
        <w:tc>
          <w:tcPr>
            <w:tcW w:w="535" w:type="dxa"/>
            <w:vMerge/>
            <w:tcBorders>
              <w:top w:val="single" w:sz="4" w:space="0" w:color="000000"/>
            </w:tcBorders>
          </w:tcPr>
          <w:p w:rsidR="00AB58DB" w:rsidRPr="00941957" w:rsidRDefault="00AB58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AB58DB" w:rsidRPr="00941957" w:rsidRDefault="00AB58DB"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AB58DB" w:rsidRPr="00941957" w:rsidRDefault="00AB58DB"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AB58DB" w:rsidRPr="00941957" w:rsidRDefault="00AB58DB"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I30.</w:t>
            </w:r>
            <w:r w:rsidRPr="00941957">
              <w:rPr>
                <w:rFonts w:ascii="Times New Roman" w:eastAsia="Times New Roman" w:hAnsi="Times New Roman" w:cs="Times New Roman"/>
                <w:color w:val="auto"/>
                <w:sz w:val="20"/>
                <w:szCs w:val="20"/>
              </w:rPr>
              <w:t>Организация совместных учебных мероприятий в партнерстве с Министерством юстиции</w:t>
            </w:r>
          </w:p>
        </w:tc>
        <w:tc>
          <w:tcPr>
            <w:tcW w:w="2127" w:type="dxa"/>
            <w:gridSpan w:val="2"/>
          </w:tcPr>
          <w:p w:rsidR="00AB58DB" w:rsidRPr="00941957" w:rsidRDefault="00AB58DB"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проведенных мероприятий</w:t>
            </w:r>
          </w:p>
        </w:tc>
        <w:tc>
          <w:tcPr>
            <w:tcW w:w="1990" w:type="dxa"/>
          </w:tcPr>
          <w:p w:rsidR="00AB58DB" w:rsidRPr="00941957" w:rsidRDefault="00AB58DB"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юстиции</w:t>
            </w:r>
            <w:r w:rsidR="00523BE0">
              <w:rPr>
                <w:rFonts w:ascii="Times New Roman" w:hAnsi="Times New Roman"/>
                <w:sz w:val="20"/>
                <w:szCs w:val="18"/>
              </w:rPr>
              <w:t>;</w:t>
            </w:r>
          </w:p>
          <w:p w:rsidR="00AB58DB" w:rsidRPr="00941957" w:rsidRDefault="00AB58DB"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tc>
        <w:tc>
          <w:tcPr>
            <w:tcW w:w="1464" w:type="dxa"/>
          </w:tcPr>
          <w:p w:rsidR="00AB58DB" w:rsidRPr="00941957" w:rsidRDefault="00AB58DB"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 xml:space="preserve">IV </w:t>
            </w:r>
            <w:r w:rsidRPr="00941957">
              <w:rPr>
                <w:rFonts w:ascii="Times New Roman" w:hAnsi="Times New Roman"/>
                <w:sz w:val="20"/>
                <w:szCs w:val="18"/>
              </w:rPr>
              <w:t xml:space="preserve">квартал ежегодно </w:t>
            </w:r>
          </w:p>
        </w:tc>
        <w:tc>
          <w:tcPr>
            <w:tcW w:w="1494" w:type="dxa"/>
          </w:tcPr>
          <w:p w:rsidR="00AB58DB" w:rsidRPr="00941957" w:rsidRDefault="00AB58D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18"/>
                <w:lang w:val="ru-RU"/>
              </w:rPr>
              <w:t xml:space="preserve">В пределах бюджета </w:t>
            </w:r>
            <w:r w:rsidR="00523BE0">
              <w:rPr>
                <w:rFonts w:ascii="Times New Roman" w:hAnsi="Times New Roman"/>
                <w:sz w:val="20"/>
                <w:szCs w:val="18"/>
                <w:lang w:val="ru-RU"/>
              </w:rPr>
              <w:t>учреждения</w:t>
            </w:r>
          </w:p>
        </w:tc>
      </w:tr>
      <w:tr w:rsidR="00337E3E" w:rsidRPr="00941957" w:rsidTr="00F236DF">
        <w:tc>
          <w:tcPr>
            <w:tcW w:w="535" w:type="dxa"/>
            <w:vMerge/>
            <w:tcBorders>
              <w:top w:val="single" w:sz="4" w:space="0" w:color="000000"/>
            </w:tcBorders>
          </w:tcPr>
          <w:p w:rsidR="00337E3E" w:rsidRPr="00941957" w:rsidRDefault="00337E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337E3E" w:rsidRPr="00941957" w:rsidRDefault="00337E3E" w:rsidP="0056419B">
            <w:pPr>
              <w:pStyle w:val="Normal2"/>
              <w:widowControl w:val="0"/>
              <w:spacing w:after="0"/>
              <w:rPr>
                <w:rFonts w:ascii="Times New Roman" w:eastAsia="Times New Roman" w:hAnsi="Times New Roman" w:cs="Times New Roman"/>
                <w:b/>
                <w:color w:val="auto"/>
                <w:sz w:val="20"/>
                <w:szCs w:val="20"/>
                <w:lang w:val="ru-RU"/>
              </w:rPr>
            </w:pPr>
          </w:p>
        </w:tc>
        <w:tc>
          <w:tcPr>
            <w:tcW w:w="2239" w:type="dxa"/>
          </w:tcPr>
          <w:p w:rsidR="00337E3E" w:rsidRPr="00941957" w:rsidRDefault="00AB58DB" w:rsidP="0056419B">
            <w:pPr>
              <w:pStyle w:val="Normal2"/>
              <w:spacing w:after="0" w:line="240" w:lineRule="auto"/>
              <w:jc w:val="both"/>
              <w:rPr>
                <w:rFonts w:ascii="Times New Roman" w:eastAsia="Times New Roman" w:hAnsi="Times New Roman" w:cs="Times New Roman"/>
                <w:color w:val="auto"/>
                <w:sz w:val="20"/>
                <w:szCs w:val="20"/>
                <w:lang w:val="en-US"/>
              </w:rPr>
            </w:pPr>
            <w:r w:rsidRPr="00941957">
              <w:rPr>
                <w:rFonts w:ascii="Times New Roman" w:eastAsia="Times New Roman" w:hAnsi="Times New Roman" w:cs="Times New Roman"/>
                <w:color w:val="auto"/>
                <w:sz w:val="20"/>
                <w:szCs w:val="20"/>
                <w:lang w:val="ru-RU"/>
              </w:rPr>
              <w:t xml:space="preserve">Инвестирование в укрепление потенциала (включая органы уголовного правосудия), новшества и специализации в борьбе с киберпреступностью </w:t>
            </w:r>
            <w:r w:rsidRPr="00941957">
              <w:rPr>
                <w:rFonts w:ascii="Times New Roman" w:eastAsia="Times New Roman" w:hAnsi="Times New Roman" w:cs="Times New Roman"/>
                <w:color w:val="auto"/>
                <w:sz w:val="20"/>
                <w:szCs w:val="20"/>
                <w:lang w:val="en-US"/>
              </w:rPr>
              <w:t>(действия киберпреступности, двусторонние программы правосудия / полиции)</w:t>
            </w:r>
          </w:p>
        </w:tc>
        <w:tc>
          <w:tcPr>
            <w:tcW w:w="2899" w:type="dxa"/>
            <w:gridSpan w:val="2"/>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b/>
                <w:sz w:val="20"/>
                <w:szCs w:val="18"/>
              </w:rPr>
              <w:t>I31.</w:t>
            </w:r>
            <w:r w:rsidRPr="00941957">
              <w:rPr>
                <w:rFonts w:ascii="Times New Roman" w:hAnsi="Times New Roman"/>
                <w:sz w:val="20"/>
                <w:szCs w:val="18"/>
              </w:rPr>
              <w:t xml:space="preserve"> Развитие потенциала для предотвращения сексуальной эксплуатации в Интернете</w:t>
            </w:r>
          </w:p>
          <w:p w:rsidR="00337E3E" w:rsidRPr="00941957" w:rsidRDefault="00337E3E" w:rsidP="0056419B">
            <w:pPr>
              <w:spacing w:after="0" w:line="240" w:lineRule="auto"/>
              <w:rPr>
                <w:rFonts w:ascii="Times New Roman" w:hAnsi="Times New Roman"/>
                <w:sz w:val="20"/>
                <w:szCs w:val="18"/>
              </w:rPr>
            </w:pPr>
          </w:p>
        </w:tc>
        <w:tc>
          <w:tcPr>
            <w:tcW w:w="2127" w:type="dxa"/>
            <w:gridSpan w:val="2"/>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Проведенные информационные кампании </w:t>
            </w:r>
          </w:p>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 xml:space="preserve">Разработанные видеоролики </w:t>
            </w:r>
          </w:p>
          <w:p w:rsidR="00337E3E" w:rsidRPr="00941957" w:rsidRDefault="00337E3E"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 xml:space="preserve">Информационные материалы распространены </w:t>
            </w:r>
          </w:p>
          <w:p w:rsidR="00337E3E" w:rsidRPr="00941957" w:rsidRDefault="00337E3E"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 xml:space="preserve">Число проинформированных лиц </w:t>
            </w:r>
          </w:p>
        </w:tc>
        <w:tc>
          <w:tcPr>
            <w:tcW w:w="1990"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337E3E" w:rsidRPr="00941957" w:rsidRDefault="00337E3E" w:rsidP="0056419B">
            <w:pPr>
              <w:spacing w:after="0" w:line="240" w:lineRule="auto"/>
              <w:rPr>
                <w:rFonts w:ascii="Times New Roman" w:hAnsi="Times New Roman"/>
                <w:sz w:val="20"/>
                <w:szCs w:val="18"/>
              </w:rPr>
            </w:pPr>
          </w:p>
          <w:p w:rsidR="00337E3E" w:rsidRPr="00941957" w:rsidRDefault="00337E3E" w:rsidP="0056419B">
            <w:pPr>
              <w:spacing w:after="0" w:line="240" w:lineRule="auto"/>
              <w:rPr>
                <w:rFonts w:ascii="Times New Roman" w:hAnsi="Times New Roman"/>
                <w:sz w:val="20"/>
                <w:szCs w:val="18"/>
              </w:rPr>
            </w:pPr>
          </w:p>
        </w:tc>
        <w:tc>
          <w:tcPr>
            <w:tcW w:w="1464"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2018г.</w:t>
            </w:r>
          </w:p>
        </w:tc>
        <w:tc>
          <w:tcPr>
            <w:tcW w:w="1494"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337E3E" w:rsidRPr="00941957" w:rsidTr="00F236DF">
        <w:tc>
          <w:tcPr>
            <w:tcW w:w="535" w:type="dxa"/>
            <w:vMerge/>
            <w:tcBorders>
              <w:top w:val="single" w:sz="4" w:space="0" w:color="000000"/>
            </w:tcBorders>
          </w:tcPr>
          <w:p w:rsidR="00337E3E" w:rsidRPr="00941957" w:rsidRDefault="00337E3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337E3E" w:rsidRPr="00941957" w:rsidRDefault="00337E3E" w:rsidP="0056419B">
            <w:pPr>
              <w:pStyle w:val="Normal2"/>
              <w:spacing w:after="0" w:line="240" w:lineRule="auto"/>
              <w:rPr>
                <w:rFonts w:ascii="Times New Roman" w:eastAsia="Times New Roman" w:hAnsi="Times New Roman" w:cs="Times New Roman"/>
                <w:b/>
                <w:color w:val="auto"/>
                <w:sz w:val="20"/>
                <w:szCs w:val="20"/>
                <w:lang w:val="ru-RU"/>
              </w:rPr>
            </w:pPr>
          </w:p>
          <w:p w:rsidR="00337E3E" w:rsidRPr="00941957" w:rsidRDefault="00337E3E" w:rsidP="0056419B">
            <w:pPr>
              <w:pStyle w:val="Normal2"/>
              <w:widowControl w:val="0"/>
              <w:spacing w:after="0"/>
              <w:rPr>
                <w:rFonts w:ascii="Times New Roman" w:eastAsia="Times New Roman" w:hAnsi="Times New Roman" w:cs="Times New Roman"/>
                <w:b/>
                <w:color w:val="auto"/>
                <w:sz w:val="20"/>
                <w:szCs w:val="20"/>
                <w:lang w:val="ru-RU"/>
              </w:rPr>
            </w:pPr>
          </w:p>
        </w:tc>
        <w:tc>
          <w:tcPr>
            <w:tcW w:w="2239" w:type="dxa"/>
          </w:tcPr>
          <w:p w:rsidR="00337E3E" w:rsidRPr="00941957" w:rsidRDefault="00AB58DB"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Наращивание потенциала соответствующего подразделение по расследованию в целях выявления детей, ставших жертвами сексуального насилия, особенно детской порнографии</w:t>
            </w:r>
          </w:p>
        </w:tc>
        <w:tc>
          <w:tcPr>
            <w:tcW w:w="2899" w:type="dxa"/>
            <w:gridSpan w:val="2"/>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I32. </w:t>
            </w:r>
            <w:r w:rsidRPr="00941957">
              <w:rPr>
                <w:rFonts w:ascii="Times New Roman" w:hAnsi="Times New Roman"/>
                <w:sz w:val="20"/>
                <w:szCs w:val="18"/>
              </w:rPr>
              <w:t>Создание в Республике Молдова партнерства по обмену информацией в области кибербезопасности в Республике Молдова</w:t>
            </w:r>
          </w:p>
        </w:tc>
        <w:tc>
          <w:tcPr>
            <w:tcW w:w="2127" w:type="dxa"/>
            <w:gridSpan w:val="2"/>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Партнерство создано</w:t>
            </w:r>
          </w:p>
          <w:p w:rsidR="00337E3E" w:rsidRPr="00941957" w:rsidRDefault="00337E3E" w:rsidP="0056419B">
            <w:pPr>
              <w:pStyle w:val="ListParagraph"/>
              <w:spacing w:after="0" w:line="240" w:lineRule="auto"/>
              <w:ind w:left="0"/>
              <w:rPr>
                <w:rFonts w:ascii="Times New Roman" w:hAnsi="Times New Roman"/>
                <w:sz w:val="20"/>
                <w:szCs w:val="18"/>
              </w:rPr>
            </w:pPr>
            <w:r w:rsidRPr="00941957">
              <w:rPr>
                <w:rFonts w:ascii="Times New Roman" w:hAnsi="Times New Roman"/>
                <w:sz w:val="20"/>
                <w:szCs w:val="18"/>
              </w:rPr>
              <w:t>Количество сотрудников, прошедших обучение на  краткосрочных  (1-5 дней) и  среднесрочных (6-30 дней)  курсах</w:t>
            </w:r>
          </w:p>
        </w:tc>
        <w:tc>
          <w:tcPr>
            <w:tcW w:w="1990"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337E3E" w:rsidRPr="00941957" w:rsidRDefault="00337E3E" w:rsidP="0056419B">
            <w:pPr>
              <w:spacing w:after="0" w:line="240" w:lineRule="auto"/>
              <w:rPr>
                <w:rFonts w:ascii="Times New Roman" w:hAnsi="Times New Roman"/>
                <w:sz w:val="20"/>
                <w:szCs w:val="18"/>
              </w:rPr>
            </w:pPr>
          </w:p>
        </w:tc>
        <w:tc>
          <w:tcPr>
            <w:tcW w:w="1464"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2018г.</w:t>
            </w:r>
          </w:p>
        </w:tc>
        <w:tc>
          <w:tcPr>
            <w:tcW w:w="1494" w:type="dxa"/>
          </w:tcPr>
          <w:p w:rsidR="00337E3E" w:rsidRPr="00941957" w:rsidRDefault="00337E3E"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технической помощи </w:t>
            </w:r>
            <w:r w:rsidR="00AC55DE">
              <w:rPr>
                <w:rFonts w:ascii="Times New Roman" w:hAnsi="Times New Roman"/>
                <w:sz w:val="20"/>
                <w:szCs w:val="18"/>
              </w:rPr>
              <w:t xml:space="preserve">и обмена информацией </w:t>
            </w:r>
            <w:r w:rsidRPr="00941957">
              <w:rPr>
                <w:rFonts w:ascii="Times New Roman" w:hAnsi="Times New Roman"/>
                <w:sz w:val="20"/>
                <w:szCs w:val="18"/>
              </w:rPr>
              <w:t xml:space="preserve">Европейского Союза </w:t>
            </w:r>
            <w:r w:rsidR="00486AA0">
              <w:rPr>
                <w:rFonts w:ascii="Times New Roman" w:hAnsi="Times New Roman"/>
                <w:sz w:val="20"/>
                <w:szCs w:val="18"/>
              </w:rPr>
              <w:t>(</w:t>
            </w:r>
            <w:r w:rsidRPr="00941957">
              <w:rPr>
                <w:rFonts w:ascii="Times New Roman" w:hAnsi="Times New Roman"/>
                <w:sz w:val="20"/>
                <w:szCs w:val="18"/>
              </w:rPr>
              <w:t>TAIEX</w:t>
            </w:r>
            <w:r w:rsidR="00486AA0">
              <w:rPr>
                <w:rFonts w:ascii="Times New Roman" w:hAnsi="Times New Roman"/>
                <w:sz w:val="20"/>
                <w:szCs w:val="18"/>
              </w:rPr>
              <w:t>)</w:t>
            </w:r>
          </w:p>
        </w:tc>
      </w:tr>
      <w:tr w:rsidR="00AB58DB" w:rsidRPr="00941957" w:rsidTr="00F236DF">
        <w:trPr>
          <w:trHeight w:val="1540"/>
        </w:trPr>
        <w:tc>
          <w:tcPr>
            <w:tcW w:w="535" w:type="dxa"/>
            <w:vMerge/>
            <w:tcBorders>
              <w:top w:val="single" w:sz="4" w:space="0" w:color="000000"/>
            </w:tcBorders>
          </w:tcPr>
          <w:p w:rsidR="00AB58DB" w:rsidRPr="00941957" w:rsidRDefault="00AB58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AB58DB" w:rsidRPr="00941957" w:rsidRDefault="00AB58DB" w:rsidP="0056419B">
            <w:pPr>
              <w:pStyle w:val="Normal2"/>
              <w:spacing w:after="0" w:line="240" w:lineRule="auto"/>
              <w:rPr>
                <w:rFonts w:ascii="Times New Roman" w:eastAsia="Times New Roman" w:hAnsi="Times New Roman" w:cs="Times New Roman"/>
                <w:b/>
                <w:color w:val="auto"/>
                <w:sz w:val="20"/>
                <w:szCs w:val="20"/>
                <w:lang w:val="ru-RU"/>
              </w:rPr>
            </w:pPr>
          </w:p>
          <w:p w:rsidR="00AB58DB" w:rsidRPr="00941957" w:rsidRDefault="00AB58DB" w:rsidP="0056419B">
            <w:pPr>
              <w:pStyle w:val="Normal2"/>
              <w:widowControl w:val="0"/>
              <w:spacing w:after="0"/>
              <w:rPr>
                <w:rFonts w:ascii="Times New Roman" w:eastAsia="Times New Roman" w:hAnsi="Times New Roman" w:cs="Times New Roman"/>
                <w:b/>
                <w:color w:val="auto"/>
                <w:sz w:val="20"/>
                <w:szCs w:val="20"/>
                <w:lang w:val="ru-RU"/>
              </w:rPr>
            </w:pPr>
          </w:p>
        </w:tc>
        <w:tc>
          <w:tcPr>
            <w:tcW w:w="2239" w:type="dxa"/>
          </w:tcPr>
          <w:p w:rsidR="00AB58DB" w:rsidRPr="00941957" w:rsidRDefault="00AB58DB"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AB58DB" w:rsidRPr="00941957" w:rsidRDefault="00AB58DB"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I33.</w:t>
            </w:r>
            <w:r w:rsidRPr="00941957">
              <w:rPr>
                <w:rFonts w:ascii="Times New Roman" w:eastAsia="Times New Roman" w:hAnsi="Times New Roman" w:cs="Times New Roman"/>
                <w:color w:val="auto"/>
                <w:sz w:val="20"/>
                <w:szCs w:val="20"/>
              </w:rPr>
              <w:t xml:space="preserve"> Организация учебных курсов по предотвращению и борьбе с киберпреступностью, включая </w:t>
            </w:r>
            <w:r w:rsidR="00486AA0">
              <w:rPr>
                <w:rFonts w:ascii="Times New Roman" w:eastAsia="Times New Roman" w:hAnsi="Times New Roman" w:cs="Times New Roman"/>
                <w:color w:val="auto"/>
                <w:sz w:val="20"/>
                <w:szCs w:val="20"/>
              </w:rPr>
              <w:t xml:space="preserve">аспекты </w:t>
            </w:r>
            <w:r w:rsidRPr="00941957">
              <w:rPr>
                <w:rFonts w:ascii="Times New Roman" w:eastAsia="Times New Roman" w:hAnsi="Times New Roman" w:cs="Times New Roman"/>
                <w:color w:val="auto"/>
                <w:sz w:val="20"/>
                <w:szCs w:val="20"/>
              </w:rPr>
              <w:t>законодательны</w:t>
            </w:r>
            <w:r w:rsidR="00486AA0">
              <w:rPr>
                <w:rFonts w:ascii="Times New Roman" w:eastAsia="Times New Roman" w:hAnsi="Times New Roman" w:cs="Times New Roman"/>
                <w:color w:val="auto"/>
                <w:sz w:val="20"/>
                <w:szCs w:val="20"/>
              </w:rPr>
              <w:t>х</w:t>
            </w:r>
            <w:r w:rsidRPr="00941957">
              <w:rPr>
                <w:rFonts w:ascii="Times New Roman" w:eastAsia="Times New Roman" w:hAnsi="Times New Roman" w:cs="Times New Roman"/>
                <w:color w:val="auto"/>
                <w:sz w:val="20"/>
                <w:szCs w:val="20"/>
              </w:rPr>
              <w:t xml:space="preserve"> изменени</w:t>
            </w:r>
            <w:r w:rsidR="00486AA0">
              <w:rPr>
                <w:rFonts w:ascii="Times New Roman" w:eastAsia="Times New Roman" w:hAnsi="Times New Roman" w:cs="Times New Roman"/>
                <w:color w:val="auto"/>
                <w:sz w:val="20"/>
                <w:szCs w:val="20"/>
              </w:rPr>
              <w:t xml:space="preserve">й </w:t>
            </w:r>
            <w:r w:rsidRPr="00941957">
              <w:rPr>
                <w:rFonts w:ascii="Times New Roman" w:eastAsia="Times New Roman" w:hAnsi="Times New Roman" w:cs="Times New Roman"/>
                <w:color w:val="auto"/>
                <w:sz w:val="20"/>
                <w:szCs w:val="20"/>
              </w:rPr>
              <w:t xml:space="preserve">в контексте ратификации </w:t>
            </w:r>
            <w:r w:rsidR="00486AA0">
              <w:rPr>
                <w:rFonts w:ascii="Times New Roman" w:eastAsia="Times New Roman" w:hAnsi="Times New Roman" w:cs="Times New Roman"/>
                <w:color w:val="auto"/>
                <w:sz w:val="20"/>
                <w:szCs w:val="20"/>
              </w:rPr>
              <w:t>Конвенции Совета Европы о защите детей от сексуальной эксплуатации и сексуального насилия</w:t>
            </w:r>
          </w:p>
          <w:p w:rsidR="00AB58DB" w:rsidRPr="00941957" w:rsidRDefault="00AB58DB" w:rsidP="0056419B">
            <w:pPr>
              <w:pStyle w:val="Normal12"/>
              <w:spacing w:after="0" w:line="240" w:lineRule="auto"/>
              <w:rPr>
                <w:rFonts w:ascii="Times New Roman" w:eastAsia="Times New Roman" w:hAnsi="Times New Roman" w:cs="Times New Roman"/>
                <w:b/>
                <w:color w:val="auto"/>
                <w:sz w:val="20"/>
                <w:szCs w:val="20"/>
              </w:rPr>
            </w:pPr>
          </w:p>
        </w:tc>
        <w:tc>
          <w:tcPr>
            <w:tcW w:w="2127" w:type="dxa"/>
            <w:gridSpan w:val="2"/>
          </w:tcPr>
          <w:p w:rsidR="00AB58DB" w:rsidRPr="00941957" w:rsidRDefault="00AB58DB"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Количество проведенных мероприятий</w:t>
            </w:r>
          </w:p>
        </w:tc>
        <w:tc>
          <w:tcPr>
            <w:tcW w:w="1990" w:type="dxa"/>
          </w:tcPr>
          <w:p w:rsidR="00AB58DB" w:rsidRPr="00941957" w:rsidRDefault="00AB58DB"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AB58DB" w:rsidRPr="00941957" w:rsidRDefault="00AB58DB" w:rsidP="0056419B">
            <w:pPr>
              <w:spacing w:after="0" w:line="240" w:lineRule="auto"/>
              <w:rPr>
                <w:rFonts w:ascii="Times New Roman" w:hAnsi="Times New Roman"/>
                <w:sz w:val="20"/>
                <w:szCs w:val="18"/>
              </w:rPr>
            </w:pPr>
          </w:p>
        </w:tc>
        <w:tc>
          <w:tcPr>
            <w:tcW w:w="1464" w:type="dxa"/>
          </w:tcPr>
          <w:p w:rsidR="00AB58DB" w:rsidRPr="00941957" w:rsidRDefault="00AB58DB"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2018г.</w:t>
            </w:r>
          </w:p>
        </w:tc>
        <w:tc>
          <w:tcPr>
            <w:tcW w:w="1494" w:type="dxa"/>
          </w:tcPr>
          <w:p w:rsidR="00AB58DB" w:rsidRPr="00941957" w:rsidRDefault="00AB58D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18"/>
                <w:lang w:val="ru-RU"/>
              </w:rPr>
              <w:t xml:space="preserve">В пределах бюджета </w:t>
            </w:r>
            <w:r w:rsidR="00486AA0">
              <w:rPr>
                <w:rFonts w:ascii="Times New Roman" w:hAnsi="Times New Roman"/>
                <w:sz w:val="20"/>
                <w:szCs w:val="18"/>
                <w:lang w:val="ru-RU"/>
              </w:rPr>
              <w:t>учреждения</w:t>
            </w:r>
            <w:r w:rsidR="00486AA0">
              <w:rPr>
                <w:rFonts w:ascii="Times New Roman" w:eastAsia="Times New Roman" w:hAnsi="Times New Roman" w:cs="Times New Roman"/>
                <w:color w:val="auto"/>
                <w:sz w:val="20"/>
                <w:szCs w:val="20"/>
                <w:lang w:val="ru-RU"/>
              </w:rPr>
              <w:t>;</w:t>
            </w:r>
          </w:p>
          <w:p w:rsidR="00AB58DB" w:rsidRPr="00941957" w:rsidRDefault="00AB58D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Внешние источники</w:t>
            </w:r>
          </w:p>
        </w:tc>
      </w:tr>
      <w:tr w:rsidR="00AB58DB" w:rsidRPr="00941957" w:rsidTr="00F236DF">
        <w:trPr>
          <w:trHeight w:val="268"/>
        </w:trPr>
        <w:tc>
          <w:tcPr>
            <w:tcW w:w="535" w:type="dxa"/>
            <w:vMerge/>
            <w:tcBorders>
              <w:top w:val="single" w:sz="4" w:space="0" w:color="000000"/>
            </w:tcBorders>
          </w:tcPr>
          <w:p w:rsidR="00AB58DB" w:rsidRPr="004F2D5E" w:rsidRDefault="00AB58DB"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AB58DB" w:rsidRPr="004F2D5E" w:rsidRDefault="00AB58DB"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AB58DB" w:rsidRPr="004F2D5E" w:rsidRDefault="00AB58DB"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AB58DB" w:rsidRPr="004F2D5E" w:rsidRDefault="00AB58DB"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fr-FR"/>
              </w:rPr>
              <w:t>I</w:t>
            </w:r>
            <w:r w:rsidRPr="004F2D5E">
              <w:rPr>
                <w:rFonts w:ascii="Times New Roman" w:eastAsia="Times New Roman" w:hAnsi="Times New Roman" w:cs="Times New Roman"/>
                <w:b/>
                <w:color w:val="auto"/>
                <w:sz w:val="20"/>
                <w:szCs w:val="20"/>
              </w:rPr>
              <w:t>34</w:t>
            </w:r>
            <w:r w:rsidRPr="004F2D5E">
              <w:rPr>
                <w:rFonts w:ascii="Times New Roman" w:eastAsia="Times New Roman" w:hAnsi="Times New Roman" w:cs="Times New Roman"/>
                <w:color w:val="auto"/>
                <w:sz w:val="20"/>
                <w:szCs w:val="20"/>
              </w:rPr>
              <w:t xml:space="preserve">.Создание сети ответственных лиц </w:t>
            </w:r>
            <w:r w:rsidR="00486AA0">
              <w:rPr>
                <w:rFonts w:ascii="Times New Roman" w:eastAsia="Times New Roman" w:hAnsi="Times New Roman" w:cs="Times New Roman"/>
                <w:color w:val="auto"/>
                <w:sz w:val="20"/>
                <w:szCs w:val="20"/>
              </w:rPr>
              <w:t xml:space="preserve">из </w:t>
            </w:r>
            <w:r w:rsidR="00486AA0" w:rsidRPr="00941957">
              <w:rPr>
                <w:rFonts w:ascii="Times New Roman" w:eastAsia="Times New Roman" w:hAnsi="Times New Roman" w:cs="Times New Roman"/>
                <w:color w:val="auto"/>
                <w:sz w:val="20"/>
                <w:szCs w:val="20"/>
              </w:rPr>
              <w:t>отделов</w:t>
            </w:r>
            <w:r w:rsidR="00486AA0">
              <w:rPr>
                <w:rFonts w:ascii="Times New Roman" w:eastAsia="Times New Roman" w:hAnsi="Times New Roman" w:cs="Times New Roman"/>
                <w:color w:val="auto"/>
                <w:sz w:val="20"/>
                <w:szCs w:val="20"/>
              </w:rPr>
              <w:t xml:space="preserve"> по</w:t>
            </w:r>
            <w:r w:rsidRPr="004F2D5E">
              <w:rPr>
                <w:rFonts w:ascii="Times New Roman" w:eastAsia="Times New Roman" w:hAnsi="Times New Roman" w:cs="Times New Roman"/>
                <w:color w:val="auto"/>
                <w:sz w:val="20"/>
                <w:szCs w:val="20"/>
              </w:rPr>
              <w:t>расследовани</w:t>
            </w:r>
            <w:r w:rsidR="00486AA0">
              <w:rPr>
                <w:rFonts w:ascii="Times New Roman" w:eastAsia="Times New Roman" w:hAnsi="Times New Roman" w:cs="Times New Roman"/>
                <w:color w:val="auto"/>
                <w:sz w:val="20"/>
                <w:szCs w:val="20"/>
              </w:rPr>
              <w:t>ю</w:t>
            </w:r>
            <w:r w:rsidRPr="00941957">
              <w:rPr>
                <w:rFonts w:ascii="Times New Roman" w:eastAsia="Times New Roman" w:hAnsi="Times New Roman" w:cs="Times New Roman"/>
                <w:color w:val="auto"/>
                <w:sz w:val="20"/>
                <w:szCs w:val="20"/>
              </w:rPr>
              <w:t xml:space="preserve">преступлений </w:t>
            </w:r>
            <w:r w:rsidR="00486AA0">
              <w:rPr>
                <w:rFonts w:ascii="Times New Roman" w:eastAsia="Times New Roman" w:hAnsi="Times New Roman" w:cs="Times New Roman"/>
                <w:color w:val="auto"/>
                <w:sz w:val="20"/>
                <w:szCs w:val="20"/>
              </w:rPr>
              <w:t>в составеинспекторатов полиции</w:t>
            </w:r>
            <w:r w:rsidRPr="004F2D5E">
              <w:rPr>
                <w:rFonts w:ascii="Times New Roman" w:eastAsia="Times New Roman" w:hAnsi="Times New Roman" w:cs="Times New Roman"/>
                <w:color w:val="auto"/>
                <w:sz w:val="20"/>
                <w:szCs w:val="20"/>
              </w:rPr>
              <w:t xml:space="preserve"> по линии действи</w:t>
            </w:r>
            <w:r w:rsidR="00486AA0">
              <w:rPr>
                <w:rFonts w:ascii="Times New Roman" w:eastAsia="Times New Roman" w:hAnsi="Times New Roman" w:cs="Times New Roman"/>
                <w:color w:val="auto"/>
                <w:sz w:val="20"/>
                <w:szCs w:val="20"/>
              </w:rPr>
              <w:t>й</w:t>
            </w:r>
            <w:r w:rsidRPr="004F2D5E">
              <w:rPr>
                <w:rFonts w:ascii="Times New Roman" w:eastAsia="Times New Roman" w:hAnsi="Times New Roman" w:cs="Times New Roman"/>
                <w:color w:val="auto"/>
                <w:sz w:val="20"/>
                <w:szCs w:val="20"/>
              </w:rPr>
              <w:t xml:space="preserve"> по пред</w:t>
            </w:r>
            <w:r w:rsidRPr="00941957">
              <w:rPr>
                <w:rFonts w:ascii="Times New Roman" w:eastAsia="Times New Roman" w:hAnsi="Times New Roman" w:cs="Times New Roman"/>
                <w:color w:val="auto"/>
                <w:sz w:val="20"/>
                <w:szCs w:val="20"/>
              </w:rPr>
              <w:t>отвращению</w:t>
            </w:r>
            <w:r w:rsidRPr="004F2D5E">
              <w:rPr>
                <w:rFonts w:ascii="Times New Roman" w:eastAsia="Times New Roman" w:hAnsi="Times New Roman" w:cs="Times New Roman"/>
                <w:color w:val="auto"/>
                <w:sz w:val="20"/>
                <w:szCs w:val="20"/>
              </w:rPr>
              <w:t xml:space="preserve"> и борьбе с киберпреступностью, включая сексуальную эксплуатацию детей</w:t>
            </w:r>
            <w:r w:rsidR="00486AA0">
              <w:rPr>
                <w:rFonts w:ascii="Times New Roman" w:eastAsia="Times New Roman" w:hAnsi="Times New Roman" w:cs="Times New Roman"/>
                <w:color w:val="auto"/>
                <w:sz w:val="20"/>
                <w:szCs w:val="20"/>
              </w:rPr>
              <w:t xml:space="preserve"> онлайн</w:t>
            </w:r>
          </w:p>
        </w:tc>
        <w:tc>
          <w:tcPr>
            <w:tcW w:w="2127" w:type="dxa"/>
            <w:gridSpan w:val="2"/>
          </w:tcPr>
          <w:p w:rsidR="00AB58DB" w:rsidRPr="00941957" w:rsidRDefault="00AB58DB"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проведенных мероприятий</w:t>
            </w:r>
          </w:p>
        </w:tc>
        <w:tc>
          <w:tcPr>
            <w:tcW w:w="1990" w:type="dxa"/>
          </w:tcPr>
          <w:p w:rsidR="00AB58DB" w:rsidRPr="00941957" w:rsidRDefault="00AB58DB"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AB58DB" w:rsidRPr="00941957" w:rsidRDefault="00AB58DB" w:rsidP="0056419B">
            <w:pPr>
              <w:spacing w:after="0" w:line="240" w:lineRule="auto"/>
              <w:rPr>
                <w:rFonts w:ascii="Times New Roman" w:hAnsi="Times New Roman"/>
                <w:sz w:val="20"/>
                <w:szCs w:val="18"/>
              </w:rPr>
            </w:pPr>
          </w:p>
        </w:tc>
        <w:tc>
          <w:tcPr>
            <w:tcW w:w="1464" w:type="dxa"/>
          </w:tcPr>
          <w:p w:rsidR="00AB58DB" w:rsidRPr="00941957" w:rsidRDefault="00AB58DB"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2018г.</w:t>
            </w:r>
          </w:p>
        </w:tc>
        <w:tc>
          <w:tcPr>
            <w:tcW w:w="1494" w:type="dxa"/>
          </w:tcPr>
          <w:p w:rsidR="00AB58DB" w:rsidRPr="00941957" w:rsidRDefault="00AB58D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18"/>
                <w:lang w:val="ru-RU"/>
              </w:rPr>
              <w:t xml:space="preserve">В пределах бюджета </w:t>
            </w:r>
            <w:r w:rsidR="00486AA0">
              <w:rPr>
                <w:rFonts w:ascii="Times New Roman" w:hAnsi="Times New Roman"/>
                <w:sz w:val="20"/>
                <w:szCs w:val="18"/>
                <w:lang w:val="ru-RU"/>
              </w:rPr>
              <w:t>учреждения</w:t>
            </w:r>
          </w:p>
        </w:tc>
      </w:tr>
      <w:tr w:rsidR="0092456A" w:rsidRPr="00941957" w:rsidTr="00F236DF">
        <w:trPr>
          <w:trHeight w:val="1540"/>
        </w:trPr>
        <w:tc>
          <w:tcPr>
            <w:tcW w:w="535" w:type="dxa"/>
            <w:vMerge/>
            <w:tcBorders>
              <w:top w:val="single" w:sz="4" w:space="0" w:color="000000"/>
            </w:tcBorders>
          </w:tcPr>
          <w:p w:rsidR="0092456A" w:rsidRPr="00941957" w:rsidRDefault="0092456A"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92456A" w:rsidRPr="00941957" w:rsidRDefault="0092456A" w:rsidP="0056419B">
            <w:pPr>
              <w:pStyle w:val="Normal22"/>
              <w:spacing w:after="0" w:line="240" w:lineRule="auto"/>
              <w:rPr>
                <w:rFonts w:ascii="Times New Roman" w:eastAsia="Times New Roman" w:hAnsi="Times New Roman" w:cs="Times New Roman"/>
                <w:b/>
                <w:color w:val="000000" w:themeColor="text1"/>
                <w:sz w:val="20"/>
                <w:szCs w:val="20"/>
              </w:rPr>
            </w:pPr>
          </w:p>
        </w:tc>
        <w:tc>
          <w:tcPr>
            <w:tcW w:w="2899" w:type="dxa"/>
            <w:gridSpan w:val="2"/>
          </w:tcPr>
          <w:p w:rsidR="0092456A" w:rsidRPr="00941957" w:rsidRDefault="0092456A" w:rsidP="0056419B">
            <w:pPr>
              <w:pStyle w:val="NoSpacing"/>
              <w:rPr>
                <w:rFonts w:ascii="Times New Roman" w:hAnsi="Times New Roman" w:cs="Times New Roman"/>
                <w:color w:val="000000" w:themeColor="text1"/>
                <w:sz w:val="20"/>
                <w:szCs w:val="20"/>
                <w:lang w:val="ru-RU"/>
              </w:rPr>
            </w:pPr>
            <w:r w:rsidRPr="00941957">
              <w:rPr>
                <w:rFonts w:ascii="Times New Roman" w:hAnsi="Times New Roman" w:cs="Times New Roman"/>
                <w:b/>
                <w:color w:val="000000" w:themeColor="text1"/>
                <w:sz w:val="20"/>
                <w:szCs w:val="20"/>
                <w:lang w:val="ru-RU"/>
              </w:rPr>
              <w:t>I35.</w:t>
            </w:r>
            <w:r w:rsidRPr="00941957">
              <w:rPr>
                <w:rFonts w:ascii="Times New Roman" w:hAnsi="Times New Roman" w:cs="Times New Roman"/>
                <w:color w:val="000000" w:themeColor="text1"/>
                <w:sz w:val="20"/>
                <w:szCs w:val="20"/>
                <w:lang w:val="ru-RU"/>
              </w:rPr>
              <w:t xml:space="preserve"> Предоставление и получение правовой  помощи за преступления, прописанные Конвенцией Организации Объединенных Наций против транснациональной организованной преступности </w:t>
            </w:r>
            <w:r w:rsidRPr="00941957">
              <w:rPr>
                <w:rFonts w:ascii="Times New Roman" w:eastAsia="Times New Roman" w:hAnsi="Times New Roman" w:cs="Times New Roman"/>
                <w:color w:val="000000" w:themeColor="text1"/>
                <w:sz w:val="20"/>
                <w:szCs w:val="20"/>
              </w:rPr>
              <w:t xml:space="preserve">(UNTOC) </w:t>
            </w:r>
            <w:r w:rsidRPr="00941957">
              <w:rPr>
                <w:rFonts w:ascii="Times New Roman" w:hAnsi="Times New Roman" w:cs="Times New Roman"/>
                <w:color w:val="000000" w:themeColor="text1"/>
                <w:sz w:val="20"/>
                <w:szCs w:val="20"/>
                <w:lang w:val="ru-RU"/>
              </w:rPr>
              <w:t xml:space="preserve"> 2000 года (ЮНТОС), обмен информацией с другими государствами, присоединившимися к Конвенции</w:t>
            </w:r>
          </w:p>
        </w:tc>
        <w:tc>
          <w:tcPr>
            <w:tcW w:w="2127" w:type="dxa"/>
            <w:gridSpan w:val="2"/>
          </w:tcPr>
          <w:p w:rsidR="0092456A" w:rsidRPr="00941957" w:rsidRDefault="0092456A"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Количество исполненных запросов в соотношении с полученными запросами</w:t>
            </w:r>
          </w:p>
        </w:tc>
        <w:tc>
          <w:tcPr>
            <w:tcW w:w="1990" w:type="dxa"/>
          </w:tcPr>
          <w:p w:rsidR="0092456A" w:rsidRPr="00486AA0" w:rsidRDefault="0092456A" w:rsidP="0056419B">
            <w:pPr>
              <w:pStyle w:val="Normal2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Генеральная прокуратура</w:t>
            </w:r>
            <w:r w:rsidR="00486AA0">
              <w:rPr>
                <w:rFonts w:ascii="Times New Roman" w:eastAsia="Times New Roman" w:hAnsi="Times New Roman" w:cs="Times New Roman"/>
                <w:color w:val="000000" w:themeColor="text1"/>
                <w:sz w:val="20"/>
                <w:szCs w:val="20"/>
                <w:lang w:val="ru-RU"/>
              </w:rPr>
              <w:t>;</w:t>
            </w:r>
          </w:p>
          <w:p w:rsidR="0092456A" w:rsidRPr="00941957" w:rsidRDefault="0092456A" w:rsidP="0056419B">
            <w:pPr>
              <w:pStyle w:val="Normal2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Министерство юстиции</w:t>
            </w:r>
          </w:p>
          <w:p w:rsidR="0092456A" w:rsidRPr="00941957" w:rsidRDefault="0092456A" w:rsidP="0056419B">
            <w:pPr>
              <w:pStyle w:val="Normal22"/>
              <w:spacing w:after="0" w:line="240" w:lineRule="auto"/>
              <w:rPr>
                <w:rFonts w:ascii="Times New Roman" w:eastAsia="Times New Roman" w:hAnsi="Times New Roman" w:cs="Times New Roman"/>
                <w:color w:val="000000" w:themeColor="text1"/>
                <w:sz w:val="20"/>
                <w:szCs w:val="20"/>
              </w:rPr>
            </w:pPr>
          </w:p>
        </w:tc>
        <w:tc>
          <w:tcPr>
            <w:tcW w:w="1464" w:type="dxa"/>
          </w:tcPr>
          <w:p w:rsidR="0092456A" w:rsidRPr="00941957" w:rsidRDefault="0092456A" w:rsidP="0056419B">
            <w:pPr>
              <w:pStyle w:val="Normal22"/>
              <w:spacing w:after="0" w:line="240" w:lineRule="auto"/>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IV квартал</w:t>
            </w:r>
          </w:p>
          <w:p w:rsidR="0092456A" w:rsidRPr="00941957" w:rsidRDefault="0092456A" w:rsidP="0056419B">
            <w:pPr>
              <w:pStyle w:val="Normal2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ежегодно</w:t>
            </w:r>
          </w:p>
        </w:tc>
        <w:tc>
          <w:tcPr>
            <w:tcW w:w="1494" w:type="dxa"/>
          </w:tcPr>
          <w:p w:rsidR="0092456A" w:rsidRPr="00941957" w:rsidRDefault="0092456A" w:rsidP="0056419B">
            <w:pPr>
              <w:pStyle w:val="Normal22"/>
              <w:spacing w:after="0" w:line="240" w:lineRule="auto"/>
              <w:rPr>
                <w:rFonts w:ascii="Times New Roman" w:eastAsia="Times New Roman" w:hAnsi="Times New Roman" w:cs="Times New Roman"/>
                <w:color w:val="000000" w:themeColor="text1"/>
                <w:sz w:val="20"/>
                <w:szCs w:val="20"/>
              </w:rPr>
            </w:pPr>
            <w:r w:rsidRPr="00941957">
              <w:rPr>
                <w:rStyle w:val="shorttext"/>
                <w:rFonts w:ascii="Times New Roman" w:hAnsi="Times New Roman" w:cs="Times New Roman"/>
                <w:color w:val="000000" w:themeColor="text1"/>
                <w:sz w:val="20"/>
                <w:szCs w:val="20"/>
              </w:rPr>
              <w:t>Бюджетная поддержка Европейского Союза</w:t>
            </w:r>
          </w:p>
        </w:tc>
      </w:tr>
      <w:tr w:rsidR="005A3AEB" w:rsidRPr="00941957" w:rsidTr="00F236DF">
        <w:tc>
          <w:tcPr>
            <w:tcW w:w="535" w:type="dxa"/>
            <w:vMerge/>
            <w:tcBorders>
              <w:top w:val="single" w:sz="4" w:space="0" w:color="000000"/>
            </w:tcBorders>
          </w:tcPr>
          <w:p w:rsidR="005A3AEB" w:rsidRPr="00941957" w:rsidRDefault="005A3AEB" w:rsidP="0056419B">
            <w:pPr>
              <w:pStyle w:val="Normal2"/>
              <w:spacing w:after="0" w:line="240" w:lineRule="auto"/>
              <w:rPr>
                <w:rFonts w:ascii="Times New Roman" w:eastAsia="Times New Roman" w:hAnsi="Times New Roman" w:cs="Times New Roman"/>
                <w:b/>
                <w:color w:val="auto"/>
                <w:sz w:val="20"/>
                <w:szCs w:val="20"/>
                <w:lang w:val="es-ES"/>
              </w:rPr>
            </w:pPr>
          </w:p>
        </w:tc>
        <w:tc>
          <w:tcPr>
            <w:tcW w:w="1875" w:type="dxa"/>
          </w:tcPr>
          <w:p w:rsidR="005A3AEB" w:rsidRPr="00941957" w:rsidRDefault="005A3AEB"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(2)</w:t>
            </w:r>
            <w:r w:rsidRPr="00941957">
              <w:rPr>
                <w:rFonts w:ascii="Times New Roman" w:eastAsia="Times New Roman" w:hAnsi="Times New Roman" w:cs="Times New Roman"/>
                <w:color w:val="auto"/>
                <w:sz w:val="20"/>
                <w:szCs w:val="20"/>
              </w:rPr>
              <w:t xml:space="preserve"> Стороны активизируют двустороннее региональное и международное сотрудничество между правоохранительными органами, в том числе путем </w:t>
            </w:r>
            <w:r w:rsidRPr="00941957">
              <w:rPr>
                <w:rFonts w:ascii="Times New Roman" w:eastAsia="Times New Roman" w:hAnsi="Times New Roman" w:cs="Times New Roman"/>
                <w:color w:val="auto"/>
                <w:sz w:val="20"/>
                <w:szCs w:val="20"/>
              </w:rPr>
              <w:lastRenderedPageBreak/>
              <w:t xml:space="preserve">укрепления сотрудничества между Полицейской службой Европейского союза (Европол) и компетентными органами Республики Молдова. Стороны обязуются эффективно выполнять соответствующие международные стандарты и, в частности, стандарты, закрепленные в Конвенции Организации Объединенных Наций против транснациональной организованной преступности (UNTOC) 2000 года и в трех протоколах к ней, в Конвенции Организации Объединенных Наций против коррупции 2003 года и соответствующих документах Совета по </w:t>
            </w:r>
            <w:r w:rsidRPr="00941957">
              <w:rPr>
                <w:rFonts w:ascii="Times New Roman" w:eastAsia="Times New Roman" w:hAnsi="Times New Roman" w:cs="Times New Roman"/>
                <w:color w:val="auto"/>
                <w:sz w:val="20"/>
                <w:szCs w:val="20"/>
              </w:rPr>
              <w:lastRenderedPageBreak/>
              <w:t>предотвращению и борьбе с коррупцией</w:t>
            </w:r>
          </w:p>
        </w:tc>
        <w:tc>
          <w:tcPr>
            <w:tcW w:w="2239" w:type="dxa"/>
          </w:tcPr>
          <w:p w:rsidR="005A3AEB" w:rsidRPr="00941957" w:rsidRDefault="005A3AEB" w:rsidP="0056419B">
            <w:pPr>
              <w:pStyle w:val="NoSpacing"/>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lastRenderedPageBreak/>
              <w:t>Определение и разграничение</w:t>
            </w:r>
            <w:r w:rsidR="00486AA0">
              <w:rPr>
                <w:rFonts w:ascii="Times New Roman" w:hAnsi="Times New Roman" w:cs="Times New Roman"/>
                <w:color w:val="000000" w:themeColor="text1"/>
                <w:sz w:val="20"/>
                <w:szCs w:val="20"/>
                <w:lang w:val="ru-RU"/>
              </w:rPr>
              <w:t xml:space="preserve">, с применением четких </w:t>
            </w:r>
            <w:r w:rsidRPr="00941957">
              <w:rPr>
                <w:rFonts w:ascii="Times New Roman" w:hAnsi="Times New Roman" w:cs="Times New Roman"/>
                <w:color w:val="000000" w:themeColor="text1"/>
                <w:sz w:val="20"/>
                <w:szCs w:val="20"/>
                <w:lang w:val="ru-RU"/>
              </w:rPr>
              <w:t>термин</w:t>
            </w:r>
            <w:r w:rsidR="00014EED">
              <w:rPr>
                <w:rFonts w:ascii="Times New Roman" w:hAnsi="Times New Roman" w:cs="Times New Roman"/>
                <w:color w:val="000000" w:themeColor="text1"/>
                <w:sz w:val="20"/>
                <w:szCs w:val="20"/>
                <w:lang w:val="ru-RU"/>
              </w:rPr>
              <w:t>ов</w:t>
            </w:r>
            <w:r w:rsidRPr="00941957">
              <w:rPr>
                <w:rFonts w:ascii="Times New Roman" w:hAnsi="Times New Roman" w:cs="Times New Roman"/>
                <w:color w:val="000000" w:themeColor="text1"/>
                <w:sz w:val="20"/>
                <w:szCs w:val="20"/>
                <w:lang w:val="ru-RU"/>
              </w:rPr>
              <w:t>, компетенции и полномочи</w:t>
            </w:r>
            <w:r w:rsidR="00014EED">
              <w:rPr>
                <w:rFonts w:ascii="Times New Roman" w:hAnsi="Times New Roman" w:cs="Times New Roman"/>
                <w:color w:val="000000" w:themeColor="text1"/>
                <w:sz w:val="20"/>
                <w:szCs w:val="20"/>
                <w:lang w:val="ru-RU"/>
              </w:rPr>
              <w:t>й</w:t>
            </w:r>
            <w:r w:rsidRPr="00941957">
              <w:rPr>
                <w:rFonts w:ascii="Times New Roman" w:hAnsi="Times New Roman" w:cs="Times New Roman"/>
                <w:color w:val="000000" w:themeColor="text1"/>
                <w:sz w:val="20"/>
                <w:szCs w:val="20"/>
                <w:lang w:val="ru-RU"/>
              </w:rPr>
              <w:t xml:space="preserve"> полиции</w:t>
            </w:r>
            <w:r w:rsidR="00014EED">
              <w:rPr>
                <w:rFonts w:ascii="Times New Roman" w:hAnsi="Times New Roman" w:cs="Times New Roman"/>
                <w:color w:val="000000" w:themeColor="text1"/>
                <w:sz w:val="20"/>
                <w:szCs w:val="20"/>
                <w:lang w:val="ru-RU"/>
              </w:rPr>
              <w:t>, которые будут осуществляться</w:t>
            </w:r>
            <w:r w:rsidRPr="00941957">
              <w:rPr>
                <w:rFonts w:ascii="Times New Roman" w:hAnsi="Times New Roman" w:cs="Times New Roman"/>
                <w:color w:val="000000" w:themeColor="text1"/>
                <w:sz w:val="20"/>
                <w:szCs w:val="20"/>
                <w:lang w:val="ru-RU"/>
              </w:rPr>
              <w:t xml:space="preserve"> для сбора информации и сбора и использования </w:t>
            </w:r>
            <w:r w:rsidRPr="00941957">
              <w:rPr>
                <w:rFonts w:ascii="Times New Roman" w:hAnsi="Times New Roman" w:cs="Times New Roman"/>
                <w:color w:val="000000" w:themeColor="text1"/>
                <w:sz w:val="20"/>
                <w:szCs w:val="20"/>
                <w:lang w:val="ru-RU"/>
              </w:rPr>
              <w:lastRenderedPageBreak/>
              <w:t>доказательств (судебно-медицинской экспертизы)</w:t>
            </w:r>
            <w:r w:rsidR="00014EED">
              <w:rPr>
                <w:rFonts w:ascii="Times New Roman" w:hAnsi="Times New Roman" w:cs="Times New Roman"/>
                <w:color w:val="000000" w:themeColor="text1"/>
                <w:sz w:val="20"/>
                <w:szCs w:val="20"/>
                <w:lang w:val="ru-RU"/>
              </w:rPr>
              <w:t>,</w:t>
            </w:r>
            <w:r w:rsidRPr="00941957">
              <w:rPr>
                <w:rFonts w:ascii="Times New Roman" w:hAnsi="Times New Roman" w:cs="Times New Roman"/>
                <w:color w:val="000000" w:themeColor="text1"/>
                <w:sz w:val="20"/>
                <w:szCs w:val="20"/>
                <w:lang w:val="ru-RU"/>
              </w:rPr>
              <w:t>которые должны осуществляться в целях сбора информации, сбора и использования доказательств (судебно-медицинской экспертизы)</w:t>
            </w:r>
          </w:p>
          <w:p w:rsidR="005A3AEB" w:rsidRPr="00941957" w:rsidRDefault="005A3AEB" w:rsidP="0056419B">
            <w:pPr>
              <w:pStyle w:val="Normal22"/>
              <w:spacing w:after="0" w:line="240" w:lineRule="auto"/>
              <w:jc w:val="both"/>
              <w:rPr>
                <w:rFonts w:ascii="Times New Roman" w:eastAsia="Times New Roman" w:hAnsi="Times New Roman" w:cs="Times New Roman"/>
                <w:color w:val="000000" w:themeColor="text1"/>
                <w:sz w:val="20"/>
                <w:szCs w:val="20"/>
                <w:lang w:val="ru-RU"/>
              </w:rPr>
            </w:pPr>
          </w:p>
        </w:tc>
        <w:tc>
          <w:tcPr>
            <w:tcW w:w="2899" w:type="dxa"/>
            <w:gridSpan w:val="2"/>
          </w:tcPr>
          <w:p w:rsidR="005A3AEB" w:rsidRPr="00941957" w:rsidRDefault="005A3AEB"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lastRenderedPageBreak/>
              <w:t>I36.</w:t>
            </w:r>
            <w:r w:rsidRPr="00941957">
              <w:rPr>
                <w:rFonts w:ascii="Times New Roman" w:eastAsia="Times New Roman" w:hAnsi="Times New Roman" w:cs="Times New Roman"/>
                <w:color w:val="000000" w:themeColor="text1"/>
                <w:sz w:val="20"/>
                <w:szCs w:val="20"/>
              </w:rPr>
              <w:t xml:space="preserve"> Эффективное использование Совместных следственных групп для расследования случаев организованной преступности</w:t>
            </w:r>
          </w:p>
        </w:tc>
        <w:tc>
          <w:tcPr>
            <w:tcW w:w="2127" w:type="dxa"/>
            <w:gridSpan w:val="2"/>
          </w:tcPr>
          <w:p w:rsidR="005A3AEB" w:rsidRPr="00941957" w:rsidRDefault="005A3AEB"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Количество созданных совместных следственных групп</w:t>
            </w:r>
          </w:p>
          <w:p w:rsidR="005A3AEB" w:rsidRPr="00941957" w:rsidRDefault="005A3AEB" w:rsidP="0056419B">
            <w:pPr>
              <w:pStyle w:val="Normal22"/>
              <w:spacing w:after="0" w:line="240" w:lineRule="auto"/>
              <w:rPr>
                <w:rFonts w:ascii="Times New Roman" w:eastAsia="Times New Roman" w:hAnsi="Times New Roman" w:cs="Times New Roman"/>
                <w:color w:val="000000" w:themeColor="text1"/>
                <w:sz w:val="20"/>
                <w:szCs w:val="20"/>
              </w:rPr>
            </w:pPr>
          </w:p>
          <w:p w:rsidR="005A3AEB" w:rsidRPr="00941957" w:rsidRDefault="005A3AEB" w:rsidP="0056419B">
            <w:pPr>
              <w:pStyle w:val="Normal22"/>
              <w:spacing w:after="0" w:line="240" w:lineRule="auto"/>
              <w:rPr>
                <w:rFonts w:ascii="Times New Roman" w:eastAsia="Times New Roman" w:hAnsi="Times New Roman" w:cs="Times New Roman"/>
                <w:color w:val="000000" w:themeColor="text1"/>
                <w:sz w:val="20"/>
                <w:szCs w:val="20"/>
              </w:rPr>
            </w:pPr>
          </w:p>
        </w:tc>
        <w:tc>
          <w:tcPr>
            <w:tcW w:w="1990" w:type="dxa"/>
          </w:tcPr>
          <w:p w:rsidR="005A3AEB" w:rsidRPr="00941957" w:rsidRDefault="005A3AEB"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Генеральная прокуратура, Министерство внутренних дел, Национальный центр по борьбе с коррупцией, Таможенная служба</w:t>
            </w:r>
          </w:p>
        </w:tc>
        <w:tc>
          <w:tcPr>
            <w:tcW w:w="1464" w:type="dxa"/>
          </w:tcPr>
          <w:p w:rsidR="005A3AEB" w:rsidRPr="00941957" w:rsidRDefault="005A3AEB"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IV квартал ежегодно</w:t>
            </w:r>
          </w:p>
        </w:tc>
        <w:tc>
          <w:tcPr>
            <w:tcW w:w="1494" w:type="dxa"/>
          </w:tcPr>
          <w:p w:rsidR="005A3AEB" w:rsidRPr="00941957" w:rsidRDefault="005A3AEB"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Не подразумевает осуществления расходов</w:t>
            </w:r>
          </w:p>
        </w:tc>
      </w:tr>
      <w:tr w:rsidR="00491531" w:rsidRPr="00941957" w:rsidTr="00F236DF">
        <w:tc>
          <w:tcPr>
            <w:tcW w:w="535" w:type="dxa"/>
            <w:vMerge/>
            <w:tcBorders>
              <w:top w:val="single" w:sz="4" w:space="0" w:color="000000"/>
            </w:tcBorders>
          </w:tcPr>
          <w:p w:rsidR="00491531" w:rsidRPr="00941957" w:rsidRDefault="0049153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491531" w:rsidRPr="00941957" w:rsidRDefault="00491531" w:rsidP="0056419B">
            <w:pPr>
              <w:pStyle w:val="Normal2"/>
              <w:spacing w:after="0" w:line="240" w:lineRule="auto"/>
              <w:rPr>
                <w:rFonts w:ascii="Times New Roman" w:eastAsia="Times New Roman" w:hAnsi="Times New Roman" w:cs="Times New Roman"/>
                <w:b/>
                <w:color w:val="auto"/>
                <w:sz w:val="20"/>
                <w:szCs w:val="20"/>
                <w:lang w:val="ru-RU"/>
              </w:rPr>
            </w:pPr>
          </w:p>
          <w:p w:rsidR="00491531" w:rsidRPr="00941957" w:rsidRDefault="0049153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491531" w:rsidRPr="00941957" w:rsidRDefault="00491531"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491531" w:rsidRPr="00941957" w:rsidRDefault="00491531" w:rsidP="0056419B">
            <w:pPr>
              <w:spacing w:after="0" w:line="240" w:lineRule="auto"/>
              <w:rPr>
                <w:rFonts w:ascii="Times New Roman" w:hAnsi="Times New Roman"/>
                <w:sz w:val="20"/>
                <w:szCs w:val="18"/>
                <w:lang w:eastAsia="ro-RO"/>
              </w:rPr>
            </w:pPr>
            <w:r w:rsidRPr="00941957">
              <w:rPr>
                <w:rFonts w:ascii="Times New Roman" w:hAnsi="Times New Roman"/>
                <w:b/>
                <w:sz w:val="20"/>
                <w:szCs w:val="18"/>
                <w:lang w:eastAsia="ro-RO"/>
              </w:rPr>
              <w:t>I37.</w:t>
            </w:r>
            <w:r w:rsidRPr="00941957">
              <w:rPr>
                <w:rFonts w:ascii="Times New Roman" w:hAnsi="Times New Roman"/>
                <w:sz w:val="20"/>
                <w:szCs w:val="18"/>
                <w:lang w:eastAsia="ro-RO"/>
              </w:rPr>
              <w:t xml:space="preserve"> Проведение обучающих  мероприятий в области </w:t>
            </w:r>
            <w:r w:rsidRPr="00941957">
              <w:rPr>
                <w:rStyle w:val="shorttext"/>
                <w:rFonts w:ascii="Times New Roman" w:hAnsi="Times New Roman"/>
                <w:sz w:val="20"/>
                <w:szCs w:val="18"/>
              </w:rPr>
              <w:t>специальной  следственной  деятельности</w:t>
            </w:r>
          </w:p>
        </w:tc>
        <w:tc>
          <w:tcPr>
            <w:tcW w:w="2127" w:type="dxa"/>
            <w:gridSpan w:val="2"/>
          </w:tcPr>
          <w:p w:rsidR="00491531" w:rsidRPr="00941957" w:rsidRDefault="00491531"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Количество проведенных семинаров</w:t>
            </w:r>
            <w:r w:rsidR="00014EED">
              <w:rPr>
                <w:rFonts w:ascii="Times New Roman" w:eastAsia="Calibri" w:hAnsi="Times New Roman"/>
                <w:sz w:val="20"/>
                <w:szCs w:val="18"/>
              </w:rPr>
              <w:t>;</w:t>
            </w:r>
          </w:p>
          <w:p w:rsidR="00491531" w:rsidRPr="00941957" w:rsidRDefault="00491531" w:rsidP="0056419B">
            <w:pPr>
              <w:spacing w:after="0" w:line="240" w:lineRule="auto"/>
              <w:rPr>
                <w:rFonts w:ascii="Times New Roman" w:eastAsia="Calibri" w:hAnsi="Times New Roman"/>
                <w:i/>
                <w:sz w:val="20"/>
                <w:szCs w:val="18"/>
              </w:rPr>
            </w:pPr>
            <w:r w:rsidRPr="00941957">
              <w:rPr>
                <w:rFonts w:ascii="Times New Roman" w:eastAsia="Calibri" w:hAnsi="Times New Roman"/>
                <w:sz w:val="20"/>
                <w:szCs w:val="18"/>
              </w:rPr>
              <w:t>Количество обученных лиц</w:t>
            </w:r>
          </w:p>
        </w:tc>
        <w:tc>
          <w:tcPr>
            <w:tcW w:w="1990" w:type="dxa"/>
          </w:tcPr>
          <w:p w:rsidR="00491531" w:rsidRPr="00941957" w:rsidRDefault="00491531"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 xml:space="preserve">Национальный институт юстиции </w:t>
            </w:r>
          </w:p>
        </w:tc>
        <w:tc>
          <w:tcPr>
            <w:tcW w:w="1464" w:type="dxa"/>
          </w:tcPr>
          <w:p w:rsidR="00491531" w:rsidRPr="00941957" w:rsidRDefault="00491531" w:rsidP="0056419B">
            <w:pPr>
              <w:spacing w:after="0" w:line="240" w:lineRule="auto"/>
              <w:rPr>
                <w:rFonts w:ascii="Times New Roman" w:eastAsia="Calibri" w:hAnsi="Times New Roman"/>
                <w:sz w:val="20"/>
                <w:szCs w:val="18"/>
              </w:rPr>
            </w:pPr>
            <w:r w:rsidRPr="00941957">
              <w:rPr>
                <w:rFonts w:ascii="Times New Roman" w:hAnsi="Times New Roman"/>
                <w:sz w:val="20"/>
                <w:szCs w:val="18"/>
              </w:rPr>
              <w:t xml:space="preserve">IV квартал ежегодно </w:t>
            </w:r>
          </w:p>
        </w:tc>
        <w:tc>
          <w:tcPr>
            <w:tcW w:w="1494" w:type="dxa"/>
          </w:tcPr>
          <w:p w:rsidR="00491531" w:rsidRPr="00941957" w:rsidRDefault="00491531"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p>
        </w:tc>
      </w:tr>
      <w:tr w:rsidR="00491531" w:rsidRPr="00941957" w:rsidTr="00F236DF">
        <w:tc>
          <w:tcPr>
            <w:tcW w:w="535" w:type="dxa"/>
            <w:vMerge/>
            <w:tcBorders>
              <w:top w:val="single" w:sz="4" w:space="0" w:color="000000"/>
            </w:tcBorders>
          </w:tcPr>
          <w:p w:rsidR="00491531" w:rsidRPr="00941957" w:rsidRDefault="0049153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val="restart"/>
          </w:tcPr>
          <w:p w:rsidR="00491531" w:rsidRPr="00941957" w:rsidRDefault="00491531" w:rsidP="0056419B">
            <w:pPr>
              <w:pStyle w:val="Normal2"/>
              <w:spacing w:after="0" w:line="240" w:lineRule="auto"/>
              <w:rPr>
                <w:rFonts w:ascii="Times New Roman" w:eastAsia="Times New Roman" w:hAnsi="Times New Roman" w:cs="Times New Roman"/>
                <w:b/>
                <w:color w:val="auto"/>
                <w:sz w:val="20"/>
                <w:szCs w:val="20"/>
                <w:lang w:val="ru-RU"/>
              </w:rPr>
            </w:pPr>
          </w:p>
          <w:p w:rsidR="00491531" w:rsidRPr="00941957" w:rsidRDefault="0049153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491531" w:rsidRPr="00941957" w:rsidRDefault="00491531"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Четкое описание инструментов (включая специальные методы расследования, когда они предназначены для использования), и условия, при которых они могут быть использованы при расследовании</w:t>
            </w:r>
          </w:p>
        </w:tc>
        <w:tc>
          <w:tcPr>
            <w:tcW w:w="2899" w:type="dxa"/>
            <w:gridSpan w:val="2"/>
          </w:tcPr>
          <w:p w:rsidR="00491531" w:rsidRPr="00941957" w:rsidRDefault="00491531"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I38.</w:t>
            </w:r>
            <w:r w:rsidRPr="00941957">
              <w:rPr>
                <w:rFonts w:ascii="Times New Roman" w:eastAsia="Times New Roman" w:hAnsi="Times New Roman" w:cs="Times New Roman"/>
                <w:color w:val="auto"/>
                <w:sz w:val="20"/>
                <w:szCs w:val="20"/>
              </w:rPr>
              <w:t>Внедрение информационного модуля о дневнике полицейского и компонента легитимности в деятельности полицейских подразделений</w:t>
            </w:r>
          </w:p>
        </w:tc>
        <w:tc>
          <w:tcPr>
            <w:tcW w:w="2127" w:type="dxa"/>
            <w:gridSpan w:val="2"/>
          </w:tcPr>
          <w:p w:rsidR="00491531" w:rsidRPr="00941957" w:rsidRDefault="00491531"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Внедренный информационный модуль</w:t>
            </w:r>
          </w:p>
        </w:tc>
        <w:tc>
          <w:tcPr>
            <w:tcW w:w="1990" w:type="dxa"/>
          </w:tcPr>
          <w:p w:rsidR="00491531" w:rsidRPr="00941957" w:rsidRDefault="0049153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491531" w:rsidRPr="00941957" w:rsidRDefault="00491531" w:rsidP="0056419B">
            <w:pPr>
              <w:spacing w:after="0" w:line="240" w:lineRule="auto"/>
              <w:rPr>
                <w:rFonts w:ascii="Times New Roman" w:hAnsi="Times New Roman"/>
                <w:sz w:val="20"/>
                <w:szCs w:val="18"/>
              </w:rPr>
            </w:pPr>
          </w:p>
        </w:tc>
        <w:tc>
          <w:tcPr>
            <w:tcW w:w="1464" w:type="dxa"/>
          </w:tcPr>
          <w:p w:rsidR="00491531" w:rsidRPr="00941957" w:rsidRDefault="00014EED" w:rsidP="0056419B">
            <w:pPr>
              <w:spacing w:after="0" w:line="240" w:lineRule="auto"/>
              <w:rPr>
                <w:rFonts w:ascii="Times New Roman" w:hAnsi="Times New Roman"/>
                <w:sz w:val="20"/>
                <w:szCs w:val="18"/>
              </w:rPr>
            </w:pPr>
            <w:r>
              <w:rPr>
                <w:rFonts w:ascii="Times New Roman" w:hAnsi="Times New Roman"/>
                <w:sz w:val="20"/>
                <w:szCs w:val="18"/>
              </w:rPr>
              <w:t>Первое</w:t>
            </w:r>
            <w:r w:rsidR="00491531" w:rsidRPr="00941957">
              <w:rPr>
                <w:rFonts w:ascii="Times New Roman" w:hAnsi="Times New Roman"/>
                <w:sz w:val="20"/>
                <w:szCs w:val="18"/>
              </w:rPr>
              <w:t xml:space="preserve"> полугодие 2019г.</w:t>
            </w:r>
          </w:p>
        </w:tc>
        <w:tc>
          <w:tcPr>
            <w:tcW w:w="1494" w:type="dxa"/>
          </w:tcPr>
          <w:p w:rsidR="00491531" w:rsidRPr="00941957" w:rsidRDefault="00014EED" w:rsidP="0056419B">
            <w:pPr>
              <w:pStyle w:val="Normal2"/>
              <w:spacing w:after="0" w:line="240" w:lineRule="auto"/>
              <w:jc w:val="both"/>
              <w:rPr>
                <w:rFonts w:ascii="Times New Roman" w:eastAsia="Times New Roman" w:hAnsi="Times New Roman" w:cs="Times New Roman"/>
                <w:color w:val="auto"/>
                <w:sz w:val="20"/>
                <w:szCs w:val="20"/>
                <w:lang w:val="es-ES"/>
              </w:rPr>
            </w:pPr>
            <w:r w:rsidRPr="00941957">
              <w:rPr>
                <w:rFonts w:ascii="Times New Roman" w:hAnsi="Times New Roman"/>
                <w:sz w:val="20"/>
                <w:szCs w:val="18"/>
                <w:lang w:val="ru-RU"/>
              </w:rPr>
              <w:t>Бюджетн</w:t>
            </w:r>
            <w:r>
              <w:rPr>
                <w:rFonts w:ascii="Times New Roman" w:hAnsi="Times New Roman"/>
                <w:sz w:val="20"/>
                <w:szCs w:val="18"/>
                <w:lang w:val="ru-RU"/>
              </w:rPr>
              <w:t>ая</w:t>
            </w:r>
            <w:r w:rsidR="00491531" w:rsidRPr="00941957">
              <w:rPr>
                <w:rFonts w:ascii="Times New Roman" w:hAnsi="Times New Roman"/>
                <w:sz w:val="20"/>
                <w:szCs w:val="18"/>
                <w:lang w:val="ru-RU"/>
              </w:rPr>
              <w:t>поддержк</w:t>
            </w:r>
            <w:r>
              <w:rPr>
                <w:rFonts w:ascii="Times New Roman" w:hAnsi="Times New Roman"/>
                <w:sz w:val="20"/>
                <w:szCs w:val="18"/>
                <w:lang w:val="ru-RU"/>
              </w:rPr>
              <w:t>а</w:t>
            </w:r>
            <w:r w:rsidR="00491531" w:rsidRPr="00941957">
              <w:rPr>
                <w:rFonts w:ascii="Times New Roman" w:hAnsi="Times New Roman"/>
                <w:sz w:val="20"/>
                <w:szCs w:val="18"/>
                <w:lang w:val="ru-RU"/>
              </w:rPr>
              <w:t xml:space="preserve"> для </w:t>
            </w:r>
            <w:r>
              <w:rPr>
                <w:rFonts w:ascii="Times New Roman" w:hAnsi="Times New Roman"/>
                <w:sz w:val="20"/>
                <w:szCs w:val="18"/>
                <w:lang w:val="ru-RU"/>
              </w:rPr>
              <w:t>реформы полиции</w:t>
            </w:r>
          </w:p>
        </w:tc>
      </w:tr>
      <w:tr w:rsidR="00491531" w:rsidRPr="00941957" w:rsidTr="00F236DF">
        <w:tc>
          <w:tcPr>
            <w:tcW w:w="535" w:type="dxa"/>
            <w:vMerge/>
            <w:tcBorders>
              <w:top w:val="single" w:sz="4" w:space="0" w:color="000000"/>
            </w:tcBorders>
          </w:tcPr>
          <w:p w:rsidR="00491531" w:rsidRPr="00941957" w:rsidRDefault="00491531" w:rsidP="0056419B">
            <w:pPr>
              <w:pStyle w:val="Normal2"/>
              <w:widowControl w:val="0"/>
              <w:spacing w:after="0"/>
              <w:rPr>
                <w:rFonts w:ascii="Times New Roman" w:eastAsia="Times New Roman" w:hAnsi="Times New Roman" w:cs="Times New Roman"/>
                <w:color w:val="auto"/>
                <w:sz w:val="20"/>
                <w:szCs w:val="20"/>
                <w:lang w:val="es-ES"/>
              </w:rPr>
            </w:pPr>
          </w:p>
        </w:tc>
        <w:tc>
          <w:tcPr>
            <w:tcW w:w="1875" w:type="dxa"/>
            <w:vMerge/>
          </w:tcPr>
          <w:p w:rsidR="00491531" w:rsidRPr="00941957" w:rsidRDefault="00491531" w:rsidP="0056419B">
            <w:pPr>
              <w:pStyle w:val="Normal2"/>
              <w:spacing w:after="0" w:line="240" w:lineRule="auto"/>
              <w:rPr>
                <w:rFonts w:ascii="Times New Roman" w:eastAsia="Times New Roman" w:hAnsi="Times New Roman" w:cs="Times New Roman"/>
                <w:b/>
                <w:color w:val="auto"/>
                <w:sz w:val="20"/>
                <w:szCs w:val="20"/>
                <w:lang w:val="es-ES"/>
              </w:rPr>
            </w:pPr>
          </w:p>
        </w:tc>
        <w:tc>
          <w:tcPr>
            <w:tcW w:w="2239" w:type="dxa"/>
          </w:tcPr>
          <w:p w:rsidR="00491531" w:rsidRPr="00941957" w:rsidRDefault="00491531" w:rsidP="0056419B">
            <w:pPr>
              <w:pStyle w:val="Normal2"/>
              <w:spacing w:after="0" w:line="240" w:lineRule="auto"/>
              <w:jc w:val="both"/>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lang w:val="es-ES"/>
              </w:rPr>
              <w:t xml:space="preserve">Дальнейшая реализация и консолидация </w:t>
            </w:r>
            <w:r w:rsidR="00DA1FD7" w:rsidRPr="00941957">
              <w:rPr>
                <w:rFonts w:ascii="Times New Roman" w:eastAsia="Times New Roman" w:hAnsi="Times New Roman" w:cs="Times New Roman"/>
                <w:color w:val="auto"/>
                <w:sz w:val="20"/>
                <w:szCs w:val="20"/>
                <w:lang w:val="es-ES"/>
              </w:rPr>
              <w:t xml:space="preserve">на всей территории </w:t>
            </w:r>
            <w:r w:rsidRPr="00941957">
              <w:rPr>
                <w:rFonts w:ascii="Times New Roman" w:eastAsia="Times New Roman" w:hAnsi="Times New Roman" w:cs="Times New Roman"/>
                <w:color w:val="auto"/>
                <w:sz w:val="20"/>
                <w:szCs w:val="20"/>
                <w:lang w:val="es-ES"/>
              </w:rPr>
              <w:t>концепции полицейской деятельности</w:t>
            </w:r>
            <w:r w:rsidR="00DA1FD7">
              <w:rPr>
                <w:rFonts w:ascii="Times New Roman" w:eastAsia="Times New Roman" w:hAnsi="Times New Roman" w:cs="Times New Roman"/>
                <w:color w:val="auto"/>
                <w:sz w:val="20"/>
                <w:szCs w:val="20"/>
                <w:lang w:val="ru-RU"/>
              </w:rPr>
              <w:t xml:space="preserve">,  основанной на информировании, </w:t>
            </w:r>
            <w:r w:rsidRPr="00941957">
              <w:rPr>
                <w:rFonts w:ascii="Times New Roman" w:eastAsia="Times New Roman" w:hAnsi="Times New Roman" w:cs="Times New Roman"/>
                <w:color w:val="auto"/>
                <w:sz w:val="20"/>
                <w:szCs w:val="20"/>
                <w:lang w:val="es-ES"/>
              </w:rPr>
              <w:t xml:space="preserve"> что подразумевает наличие хорошо разработанной системы анализа и управления рисками и угрозами (методология Европола, применяемая в контексте SOCTA)</w:t>
            </w:r>
          </w:p>
        </w:tc>
        <w:tc>
          <w:tcPr>
            <w:tcW w:w="2899" w:type="dxa"/>
            <w:gridSpan w:val="2"/>
          </w:tcPr>
          <w:p w:rsidR="00491531" w:rsidRPr="004F2D5E" w:rsidRDefault="00491531"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4F2D5E">
              <w:rPr>
                <w:rFonts w:ascii="Times New Roman" w:eastAsia="Times New Roman" w:hAnsi="Times New Roman" w:cs="Times New Roman"/>
                <w:b/>
                <w:color w:val="auto"/>
                <w:sz w:val="20"/>
                <w:szCs w:val="20"/>
              </w:rPr>
              <w:t>39.</w:t>
            </w:r>
            <w:r w:rsidRPr="004F2D5E">
              <w:rPr>
                <w:rFonts w:ascii="Times New Roman" w:eastAsia="Times New Roman" w:hAnsi="Times New Roman" w:cs="Times New Roman"/>
                <w:color w:val="auto"/>
                <w:sz w:val="20"/>
                <w:szCs w:val="20"/>
              </w:rPr>
              <w:t>Разработка стандартн</w:t>
            </w:r>
            <w:r w:rsidR="00DA1FD7">
              <w:rPr>
                <w:rFonts w:ascii="Times New Roman" w:eastAsia="Times New Roman" w:hAnsi="Times New Roman" w:cs="Times New Roman"/>
                <w:color w:val="auto"/>
                <w:sz w:val="20"/>
                <w:szCs w:val="20"/>
              </w:rPr>
              <w:t>ой</w:t>
            </w:r>
            <w:r w:rsidRPr="004F2D5E">
              <w:rPr>
                <w:rFonts w:ascii="Times New Roman" w:eastAsia="Times New Roman" w:hAnsi="Times New Roman" w:cs="Times New Roman"/>
                <w:color w:val="auto"/>
                <w:sz w:val="20"/>
                <w:szCs w:val="20"/>
              </w:rPr>
              <w:t xml:space="preserve"> оперативно</w:t>
            </w:r>
            <w:r w:rsidR="00DA1FD7">
              <w:rPr>
                <w:rFonts w:ascii="Times New Roman" w:eastAsia="Times New Roman" w:hAnsi="Times New Roman" w:cs="Times New Roman"/>
                <w:color w:val="auto"/>
                <w:sz w:val="20"/>
                <w:szCs w:val="20"/>
              </w:rPr>
              <w:t>йпроцедуры</w:t>
            </w:r>
            <w:r w:rsidRPr="004F2D5E">
              <w:rPr>
                <w:rFonts w:ascii="Times New Roman" w:eastAsia="Times New Roman" w:hAnsi="Times New Roman" w:cs="Times New Roman"/>
                <w:color w:val="auto"/>
                <w:sz w:val="20"/>
                <w:szCs w:val="20"/>
              </w:rPr>
              <w:t xml:space="preserve"> специальной следственной деятельности, проводимо</w:t>
            </w:r>
            <w:r w:rsidR="00DA1FD7">
              <w:rPr>
                <w:rFonts w:ascii="Times New Roman" w:eastAsia="Times New Roman" w:hAnsi="Times New Roman" w:cs="Times New Roman"/>
                <w:color w:val="auto"/>
                <w:sz w:val="20"/>
                <w:szCs w:val="20"/>
              </w:rPr>
              <w:t>й</w:t>
            </w:r>
            <w:r w:rsidRPr="004F2D5E">
              <w:rPr>
                <w:rFonts w:ascii="Times New Roman" w:eastAsia="Times New Roman" w:hAnsi="Times New Roman" w:cs="Times New Roman"/>
                <w:color w:val="auto"/>
                <w:sz w:val="20"/>
                <w:szCs w:val="20"/>
              </w:rPr>
              <w:t xml:space="preserve"> полицией</w:t>
            </w:r>
          </w:p>
        </w:tc>
        <w:tc>
          <w:tcPr>
            <w:tcW w:w="2127" w:type="dxa"/>
            <w:gridSpan w:val="2"/>
          </w:tcPr>
          <w:p w:rsidR="00491531" w:rsidRPr="00941957" w:rsidRDefault="00DA1FD7" w:rsidP="0056419B">
            <w:pPr>
              <w:pStyle w:val="Normal2"/>
              <w:keepNext/>
              <w:keepLines/>
              <w:spacing w:after="0" w:line="240" w:lineRule="auto"/>
              <w:outlineLvl w:val="2"/>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Разработанная и утвержденная стандартная оперативная  процедура</w:t>
            </w:r>
          </w:p>
        </w:tc>
        <w:tc>
          <w:tcPr>
            <w:tcW w:w="1990" w:type="dxa"/>
          </w:tcPr>
          <w:p w:rsidR="00491531" w:rsidRPr="00941957" w:rsidRDefault="0049153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491531" w:rsidRPr="00941957" w:rsidRDefault="00491531" w:rsidP="0056419B">
            <w:pPr>
              <w:spacing w:after="0" w:line="240" w:lineRule="auto"/>
              <w:rPr>
                <w:rFonts w:ascii="Times New Roman" w:hAnsi="Times New Roman"/>
                <w:sz w:val="20"/>
                <w:szCs w:val="18"/>
              </w:rPr>
            </w:pPr>
          </w:p>
        </w:tc>
        <w:tc>
          <w:tcPr>
            <w:tcW w:w="1464" w:type="dxa"/>
          </w:tcPr>
          <w:p w:rsidR="00014EED" w:rsidRDefault="00491531" w:rsidP="0056419B">
            <w:pPr>
              <w:spacing w:after="0" w:line="240" w:lineRule="auto"/>
              <w:rPr>
                <w:rFonts w:ascii="Times New Roman" w:hAnsi="Times New Roman"/>
                <w:sz w:val="20"/>
                <w:szCs w:val="18"/>
              </w:rPr>
            </w:pPr>
            <w:r w:rsidRPr="00941957">
              <w:rPr>
                <w:rFonts w:ascii="Times New Roman" w:hAnsi="Times New Roman"/>
                <w:sz w:val="20"/>
                <w:szCs w:val="18"/>
              </w:rPr>
              <w:t xml:space="preserve">I квартал </w:t>
            </w:r>
          </w:p>
          <w:p w:rsidR="00491531" w:rsidRPr="00941957" w:rsidRDefault="002B447F" w:rsidP="0056419B">
            <w:pPr>
              <w:spacing w:after="0" w:line="240" w:lineRule="auto"/>
              <w:rPr>
                <w:rFonts w:ascii="Times New Roman" w:eastAsia="Calibri" w:hAnsi="Times New Roman"/>
                <w:sz w:val="20"/>
                <w:szCs w:val="18"/>
              </w:rPr>
            </w:pPr>
            <w:r w:rsidRPr="00941957">
              <w:rPr>
                <w:rFonts w:ascii="Times New Roman" w:hAnsi="Times New Roman"/>
                <w:sz w:val="20"/>
                <w:szCs w:val="18"/>
              </w:rPr>
              <w:t>2</w:t>
            </w:r>
            <w:r w:rsidR="00491531" w:rsidRPr="00941957">
              <w:rPr>
                <w:rFonts w:ascii="Times New Roman" w:hAnsi="Times New Roman"/>
                <w:sz w:val="20"/>
                <w:szCs w:val="18"/>
              </w:rPr>
              <w:t>0</w:t>
            </w:r>
            <w:r w:rsidRPr="00941957">
              <w:rPr>
                <w:rFonts w:ascii="Times New Roman" w:hAnsi="Times New Roman"/>
                <w:sz w:val="20"/>
                <w:szCs w:val="18"/>
              </w:rPr>
              <w:t>1</w:t>
            </w:r>
            <w:r w:rsidR="00491531" w:rsidRPr="00941957">
              <w:rPr>
                <w:rFonts w:ascii="Times New Roman" w:hAnsi="Times New Roman"/>
                <w:sz w:val="20"/>
                <w:szCs w:val="18"/>
              </w:rPr>
              <w:t>8 г</w:t>
            </w:r>
            <w:r w:rsidR="00014EED">
              <w:rPr>
                <w:rFonts w:ascii="Times New Roman" w:hAnsi="Times New Roman"/>
                <w:sz w:val="20"/>
                <w:szCs w:val="18"/>
              </w:rPr>
              <w:t>.</w:t>
            </w:r>
          </w:p>
        </w:tc>
        <w:tc>
          <w:tcPr>
            <w:tcW w:w="1494" w:type="dxa"/>
          </w:tcPr>
          <w:p w:rsidR="00491531" w:rsidRPr="00941957" w:rsidRDefault="00491531"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p>
        </w:tc>
      </w:tr>
      <w:tr w:rsidR="00491531" w:rsidRPr="00941957" w:rsidTr="00F236DF">
        <w:tc>
          <w:tcPr>
            <w:tcW w:w="535" w:type="dxa"/>
            <w:vMerge/>
            <w:tcBorders>
              <w:top w:val="single" w:sz="4" w:space="0" w:color="000000"/>
            </w:tcBorders>
          </w:tcPr>
          <w:p w:rsidR="00491531" w:rsidRPr="00941957" w:rsidRDefault="00491531"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491531" w:rsidRPr="00941957" w:rsidRDefault="00491531"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491531" w:rsidRPr="00941957" w:rsidRDefault="00491531" w:rsidP="0056419B">
            <w:pPr>
              <w:pStyle w:val="Normal2"/>
              <w:keepNext/>
              <w:keepLines/>
              <w:spacing w:after="0" w:line="240" w:lineRule="auto"/>
              <w:outlineLvl w:val="2"/>
              <w:rPr>
                <w:rFonts w:ascii="Times New Roman" w:eastAsia="Times New Roman" w:hAnsi="Times New Roman" w:cs="Times New Roman"/>
                <w:b/>
                <w:color w:val="auto"/>
                <w:sz w:val="20"/>
                <w:szCs w:val="20"/>
                <w:lang w:val="ru-RU"/>
              </w:rPr>
            </w:pPr>
          </w:p>
        </w:tc>
        <w:tc>
          <w:tcPr>
            <w:tcW w:w="2899" w:type="dxa"/>
            <w:gridSpan w:val="2"/>
          </w:tcPr>
          <w:p w:rsidR="00491531" w:rsidRPr="004F2D5E" w:rsidRDefault="00491531"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4F2D5E">
              <w:rPr>
                <w:rFonts w:ascii="Times New Roman" w:eastAsia="Times New Roman" w:hAnsi="Times New Roman" w:cs="Times New Roman"/>
                <w:b/>
                <w:color w:val="auto"/>
                <w:sz w:val="20"/>
                <w:szCs w:val="20"/>
              </w:rPr>
              <w:t>40.</w:t>
            </w:r>
            <w:r w:rsidR="002B447F" w:rsidRPr="004F2D5E">
              <w:rPr>
                <w:rFonts w:ascii="Times New Roman" w:eastAsia="Times New Roman" w:hAnsi="Times New Roman" w:cs="Times New Roman"/>
                <w:color w:val="auto"/>
                <w:sz w:val="20"/>
                <w:szCs w:val="20"/>
              </w:rPr>
              <w:t xml:space="preserve">Внедрение программы </w:t>
            </w:r>
            <w:r w:rsidR="002B447F" w:rsidRPr="00941957">
              <w:rPr>
                <w:rFonts w:ascii="Times New Roman" w:eastAsia="Times New Roman" w:hAnsi="Times New Roman" w:cs="Times New Roman"/>
                <w:color w:val="auto"/>
                <w:sz w:val="20"/>
                <w:szCs w:val="20"/>
                <w:lang w:val="it-IT"/>
              </w:rPr>
              <w:t>EVIDENCE</w:t>
            </w:r>
            <w:r w:rsidR="002B447F" w:rsidRPr="004F2D5E">
              <w:rPr>
                <w:rFonts w:ascii="Times New Roman" w:eastAsia="Times New Roman" w:hAnsi="Times New Roman" w:cs="Times New Roman"/>
                <w:color w:val="auto"/>
                <w:sz w:val="20"/>
                <w:szCs w:val="20"/>
              </w:rPr>
              <w:t xml:space="preserve"> (продукт, предназначенный для электронной обработки и </w:t>
            </w:r>
            <w:r w:rsidR="002B447F" w:rsidRPr="004F2D5E">
              <w:rPr>
                <w:rFonts w:ascii="Times New Roman" w:eastAsia="Times New Roman" w:hAnsi="Times New Roman" w:cs="Times New Roman"/>
                <w:color w:val="auto"/>
                <w:sz w:val="20"/>
                <w:szCs w:val="20"/>
              </w:rPr>
              <w:lastRenderedPageBreak/>
              <w:t>управления информацией о правонарушениях)</w:t>
            </w:r>
          </w:p>
          <w:p w:rsidR="00491531" w:rsidRPr="004F2D5E" w:rsidRDefault="00491531" w:rsidP="0056419B">
            <w:pPr>
              <w:pStyle w:val="Normal12"/>
              <w:spacing w:after="0" w:line="240" w:lineRule="auto"/>
              <w:rPr>
                <w:rFonts w:ascii="Times New Roman" w:eastAsia="Times New Roman" w:hAnsi="Times New Roman" w:cs="Times New Roman"/>
                <w:color w:val="auto"/>
                <w:sz w:val="20"/>
                <w:szCs w:val="20"/>
              </w:rPr>
            </w:pPr>
          </w:p>
        </w:tc>
        <w:tc>
          <w:tcPr>
            <w:tcW w:w="2127" w:type="dxa"/>
            <w:gridSpan w:val="2"/>
          </w:tcPr>
          <w:p w:rsidR="00491531" w:rsidRPr="00941957" w:rsidRDefault="002B447F" w:rsidP="0056419B">
            <w:pPr>
              <w:pStyle w:val="Normal2"/>
              <w:keepNext/>
              <w:keepLines/>
              <w:spacing w:after="0" w:line="240" w:lineRule="auto"/>
              <w:jc w:val="both"/>
              <w:outlineLvl w:val="2"/>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Закупленная и реализованая программа</w:t>
            </w:r>
          </w:p>
        </w:tc>
        <w:tc>
          <w:tcPr>
            <w:tcW w:w="1990" w:type="dxa"/>
          </w:tcPr>
          <w:p w:rsidR="00491531" w:rsidRPr="00941957" w:rsidRDefault="00491531"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491531" w:rsidRPr="00941957" w:rsidRDefault="00491531" w:rsidP="0056419B">
            <w:pPr>
              <w:spacing w:after="0" w:line="240" w:lineRule="auto"/>
              <w:rPr>
                <w:rFonts w:ascii="Times New Roman" w:hAnsi="Times New Roman"/>
                <w:sz w:val="20"/>
                <w:szCs w:val="18"/>
              </w:rPr>
            </w:pPr>
          </w:p>
        </w:tc>
        <w:tc>
          <w:tcPr>
            <w:tcW w:w="1464" w:type="dxa"/>
          </w:tcPr>
          <w:p w:rsidR="00491531" w:rsidRPr="00941957" w:rsidRDefault="00DA1FD7"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Второе</w:t>
            </w:r>
            <w:r w:rsidR="002B447F" w:rsidRPr="00941957">
              <w:rPr>
                <w:rFonts w:ascii="Times New Roman" w:eastAsia="Times New Roman" w:hAnsi="Times New Roman" w:cs="Times New Roman"/>
                <w:color w:val="auto"/>
                <w:sz w:val="20"/>
                <w:szCs w:val="20"/>
                <w:lang w:val="ru-RU"/>
              </w:rPr>
              <w:t xml:space="preserve"> полугодие</w:t>
            </w:r>
            <w:r w:rsidR="00491531" w:rsidRPr="00941957">
              <w:rPr>
                <w:rFonts w:ascii="Times New Roman" w:eastAsia="Times New Roman" w:hAnsi="Times New Roman" w:cs="Times New Roman"/>
                <w:color w:val="auto"/>
                <w:sz w:val="20"/>
                <w:szCs w:val="20"/>
                <w:lang w:val="ru-RU"/>
              </w:rPr>
              <w:t xml:space="preserve"> 2019</w:t>
            </w:r>
            <w:r>
              <w:rPr>
                <w:rFonts w:ascii="Times New Roman" w:eastAsia="Times New Roman" w:hAnsi="Times New Roman" w:cs="Times New Roman"/>
                <w:color w:val="auto"/>
                <w:sz w:val="20"/>
                <w:szCs w:val="20"/>
                <w:lang w:val="ru-RU"/>
              </w:rPr>
              <w:t>г.</w:t>
            </w:r>
          </w:p>
          <w:p w:rsidR="00491531" w:rsidRPr="00941957" w:rsidRDefault="00491531" w:rsidP="0056419B">
            <w:pPr>
              <w:pStyle w:val="Normal2"/>
              <w:spacing w:after="0" w:line="240" w:lineRule="auto"/>
              <w:rPr>
                <w:rFonts w:ascii="Times New Roman" w:eastAsia="Times New Roman" w:hAnsi="Times New Roman" w:cs="Times New Roman"/>
                <w:color w:val="auto"/>
                <w:sz w:val="20"/>
                <w:szCs w:val="20"/>
                <w:lang w:val="ru-RU"/>
              </w:rPr>
            </w:pPr>
          </w:p>
        </w:tc>
        <w:tc>
          <w:tcPr>
            <w:tcW w:w="1494" w:type="dxa"/>
          </w:tcPr>
          <w:p w:rsidR="00491531" w:rsidRPr="00941957" w:rsidRDefault="00491531"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300 </w:t>
            </w:r>
            <w:r w:rsidR="002B447F" w:rsidRPr="00941957">
              <w:rPr>
                <w:rFonts w:ascii="Times New Roman" w:eastAsia="Times New Roman" w:hAnsi="Times New Roman" w:cs="Times New Roman"/>
                <w:color w:val="auto"/>
                <w:sz w:val="20"/>
                <w:szCs w:val="20"/>
                <w:lang w:val="ru-RU"/>
              </w:rPr>
              <w:t>тыс. евро</w:t>
            </w:r>
          </w:p>
        </w:tc>
      </w:tr>
      <w:tr w:rsidR="002B447F" w:rsidRPr="00941957" w:rsidTr="00F236DF">
        <w:tc>
          <w:tcPr>
            <w:tcW w:w="535" w:type="dxa"/>
            <w:vMerge/>
            <w:tcBorders>
              <w:top w:val="single" w:sz="4" w:space="0" w:color="000000"/>
            </w:tcBorders>
          </w:tcPr>
          <w:p w:rsidR="002B447F" w:rsidRPr="00941957" w:rsidRDefault="002B447F"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2B447F" w:rsidRPr="00941957" w:rsidRDefault="002B447F"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2B447F" w:rsidRPr="00941957" w:rsidRDefault="002B447F"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2B447F" w:rsidRPr="00941957" w:rsidRDefault="002B447F"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I41.</w:t>
            </w:r>
            <w:r w:rsidR="00636151" w:rsidRPr="00941957">
              <w:rPr>
                <w:rFonts w:ascii="Times New Roman" w:eastAsia="Times New Roman" w:hAnsi="Times New Roman" w:cs="Times New Roman"/>
                <w:color w:val="auto"/>
                <w:sz w:val="20"/>
                <w:szCs w:val="20"/>
              </w:rPr>
              <w:t xml:space="preserve">Обеспечение доступа к базе данных ДНК </w:t>
            </w:r>
            <w:r w:rsidR="00DA1FD7">
              <w:rPr>
                <w:rFonts w:ascii="Times New Roman" w:eastAsia="Times New Roman" w:hAnsi="Times New Roman" w:cs="Times New Roman"/>
                <w:color w:val="auto"/>
                <w:sz w:val="20"/>
                <w:szCs w:val="20"/>
              </w:rPr>
              <w:t xml:space="preserve">Международной организации уголовной полиции </w:t>
            </w:r>
            <w:r w:rsidR="00636151" w:rsidRPr="00941957">
              <w:rPr>
                <w:rFonts w:ascii="Times New Roman" w:eastAsia="Times New Roman" w:hAnsi="Times New Roman" w:cs="Times New Roman"/>
                <w:color w:val="auto"/>
                <w:sz w:val="20"/>
                <w:szCs w:val="20"/>
              </w:rPr>
              <w:t>Интерпол</w:t>
            </w:r>
            <w:r w:rsidR="00B360F1">
              <w:rPr>
                <w:rFonts w:ascii="Times New Roman" w:eastAsia="Times New Roman" w:hAnsi="Times New Roman" w:cs="Times New Roman"/>
                <w:color w:val="auto"/>
                <w:sz w:val="20"/>
                <w:szCs w:val="20"/>
              </w:rPr>
              <w:t>а</w:t>
            </w:r>
            <w:r w:rsidR="00636151" w:rsidRPr="00941957">
              <w:rPr>
                <w:rFonts w:ascii="Times New Roman" w:eastAsia="Times New Roman" w:hAnsi="Times New Roman" w:cs="Times New Roman"/>
                <w:color w:val="auto"/>
                <w:sz w:val="20"/>
                <w:szCs w:val="20"/>
              </w:rPr>
              <w:t xml:space="preserve"> для Технико-криминалистического </w:t>
            </w:r>
            <w:r w:rsidR="00B360F1" w:rsidRPr="00941957">
              <w:rPr>
                <w:rFonts w:ascii="Times New Roman" w:eastAsia="Times New Roman" w:hAnsi="Times New Roman" w:cs="Times New Roman"/>
                <w:color w:val="auto"/>
                <w:sz w:val="20"/>
                <w:szCs w:val="20"/>
              </w:rPr>
              <w:t xml:space="preserve">центра </w:t>
            </w:r>
            <w:r w:rsidR="00636151" w:rsidRPr="00941957">
              <w:rPr>
                <w:rFonts w:ascii="Times New Roman" w:eastAsia="Times New Roman" w:hAnsi="Times New Roman" w:cs="Times New Roman"/>
                <w:color w:val="auto"/>
                <w:sz w:val="20"/>
                <w:szCs w:val="20"/>
              </w:rPr>
              <w:t xml:space="preserve">судебной экспертизы </w:t>
            </w:r>
          </w:p>
        </w:tc>
        <w:tc>
          <w:tcPr>
            <w:tcW w:w="2127" w:type="dxa"/>
            <w:gridSpan w:val="2"/>
          </w:tcPr>
          <w:p w:rsidR="002B447F" w:rsidRPr="00941957" w:rsidRDefault="00B360F1" w:rsidP="0056419B">
            <w:pPr>
              <w:pStyle w:val="Normal2"/>
              <w:keepNext/>
              <w:keepLines/>
              <w:spacing w:after="0" w:line="240" w:lineRule="auto"/>
              <w:jc w:val="both"/>
              <w:outlineLvl w:val="2"/>
              <w:rPr>
                <w:rFonts w:ascii="Times New Roman" w:eastAsia="Times New Roman" w:hAnsi="Times New Roman" w:cs="Times New Roman"/>
                <w:color w:val="auto"/>
                <w:sz w:val="20"/>
                <w:szCs w:val="20"/>
                <w:lang w:val="es-ES"/>
              </w:rPr>
            </w:pPr>
            <w:r>
              <w:rPr>
                <w:rFonts w:ascii="Times New Roman" w:eastAsia="Times New Roman" w:hAnsi="Times New Roman" w:cs="Times New Roman"/>
                <w:color w:val="auto"/>
                <w:sz w:val="20"/>
                <w:szCs w:val="20"/>
                <w:lang w:val="ru-RU"/>
              </w:rPr>
              <w:t>Обеспеченный</w:t>
            </w:r>
            <w:r w:rsidR="002B447F" w:rsidRPr="00941957">
              <w:rPr>
                <w:rFonts w:ascii="Times New Roman" w:eastAsia="Times New Roman" w:hAnsi="Times New Roman" w:cs="Times New Roman"/>
                <w:color w:val="auto"/>
                <w:sz w:val="20"/>
                <w:szCs w:val="20"/>
                <w:lang w:val="ru-RU"/>
              </w:rPr>
              <w:t>д</w:t>
            </w:r>
            <w:r w:rsidR="002B447F" w:rsidRPr="00941957">
              <w:rPr>
                <w:rFonts w:ascii="Times New Roman" w:eastAsia="Times New Roman" w:hAnsi="Times New Roman" w:cs="Times New Roman"/>
                <w:color w:val="auto"/>
                <w:sz w:val="20"/>
                <w:szCs w:val="20"/>
                <w:lang w:val="es-ES"/>
              </w:rPr>
              <w:t xml:space="preserve">оступ к базе данных ДНК </w:t>
            </w:r>
            <w:r>
              <w:rPr>
                <w:rFonts w:ascii="Times New Roman" w:eastAsia="Times New Roman" w:hAnsi="Times New Roman" w:cs="Times New Roman"/>
                <w:color w:val="auto"/>
                <w:sz w:val="20"/>
                <w:szCs w:val="20"/>
              </w:rPr>
              <w:t xml:space="preserve">Международной организации уголовной полиции </w:t>
            </w:r>
            <w:r w:rsidR="002B447F" w:rsidRPr="00941957">
              <w:rPr>
                <w:rFonts w:ascii="Times New Roman" w:eastAsia="Times New Roman" w:hAnsi="Times New Roman" w:cs="Times New Roman"/>
                <w:color w:val="auto"/>
                <w:sz w:val="20"/>
                <w:szCs w:val="20"/>
                <w:lang w:val="es-ES"/>
              </w:rPr>
              <w:t xml:space="preserve">Интерпола </w:t>
            </w:r>
          </w:p>
        </w:tc>
        <w:tc>
          <w:tcPr>
            <w:tcW w:w="1990" w:type="dxa"/>
          </w:tcPr>
          <w:p w:rsidR="002B447F" w:rsidRPr="00941957" w:rsidRDefault="002B447F"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2B447F" w:rsidRPr="00941957" w:rsidRDefault="002B447F" w:rsidP="0056419B">
            <w:pPr>
              <w:spacing w:after="0" w:line="240" w:lineRule="auto"/>
              <w:rPr>
                <w:rFonts w:ascii="Times New Roman" w:hAnsi="Times New Roman"/>
                <w:sz w:val="20"/>
                <w:szCs w:val="18"/>
              </w:rPr>
            </w:pPr>
          </w:p>
        </w:tc>
        <w:tc>
          <w:tcPr>
            <w:tcW w:w="1464" w:type="dxa"/>
          </w:tcPr>
          <w:p w:rsidR="002B447F" w:rsidRPr="00941957" w:rsidRDefault="002B447F" w:rsidP="0056419B">
            <w:pPr>
              <w:spacing w:after="0" w:line="240" w:lineRule="auto"/>
              <w:rPr>
                <w:rFonts w:ascii="Times New Roman" w:eastAsia="Calibri" w:hAnsi="Times New Roman"/>
                <w:sz w:val="20"/>
                <w:szCs w:val="18"/>
              </w:rPr>
            </w:pPr>
            <w:r w:rsidRPr="00941957">
              <w:rPr>
                <w:rFonts w:ascii="Times New Roman" w:hAnsi="Times New Roman"/>
                <w:sz w:val="20"/>
                <w:szCs w:val="18"/>
              </w:rPr>
              <w:t>IV квартал 2019 г</w:t>
            </w:r>
            <w:r w:rsidR="00B360F1">
              <w:rPr>
                <w:rFonts w:ascii="Times New Roman" w:hAnsi="Times New Roman"/>
                <w:sz w:val="20"/>
                <w:szCs w:val="18"/>
              </w:rPr>
              <w:t>.</w:t>
            </w:r>
          </w:p>
        </w:tc>
        <w:tc>
          <w:tcPr>
            <w:tcW w:w="1494" w:type="dxa"/>
          </w:tcPr>
          <w:p w:rsidR="002B447F" w:rsidRPr="00941957" w:rsidRDefault="002B447F"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r w:rsidR="00B360F1">
              <w:rPr>
                <w:rFonts w:ascii="Times New Roman" w:hAnsi="Times New Roman"/>
                <w:sz w:val="20"/>
                <w:szCs w:val="18"/>
              </w:rPr>
              <w:t>;</w:t>
            </w:r>
          </w:p>
          <w:p w:rsidR="002B447F" w:rsidRPr="00941957" w:rsidRDefault="002B447F"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w:t>
            </w:r>
          </w:p>
        </w:tc>
      </w:tr>
      <w:tr w:rsidR="002B447F" w:rsidRPr="00941957" w:rsidTr="00F236DF">
        <w:tc>
          <w:tcPr>
            <w:tcW w:w="535" w:type="dxa"/>
            <w:vMerge/>
            <w:tcBorders>
              <w:top w:val="single" w:sz="4" w:space="0" w:color="000000"/>
            </w:tcBorders>
          </w:tcPr>
          <w:p w:rsidR="002B447F" w:rsidRPr="004F2D5E" w:rsidRDefault="002B447F"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2B447F" w:rsidRPr="004F2D5E" w:rsidRDefault="002B447F"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2B447F" w:rsidRPr="004F2D5E" w:rsidRDefault="00975FA6" w:rsidP="0056419B">
            <w:pPr>
              <w:pStyle w:val="Normal2"/>
              <w:spacing w:after="0" w:line="240" w:lineRule="auto"/>
              <w:jc w:val="both"/>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Обеспеч</w:t>
            </w:r>
            <w:r w:rsidRPr="00941957">
              <w:rPr>
                <w:rFonts w:ascii="Times New Roman" w:eastAsia="Times New Roman" w:hAnsi="Times New Roman" w:cs="Times New Roman"/>
                <w:color w:val="auto"/>
                <w:sz w:val="20"/>
                <w:szCs w:val="20"/>
                <w:lang w:val="ru-RU"/>
              </w:rPr>
              <w:t>ение</w:t>
            </w:r>
            <w:r w:rsidRPr="004F2D5E">
              <w:rPr>
                <w:rFonts w:ascii="Times New Roman" w:eastAsia="Times New Roman" w:hAnsi="Times New Roman" w:cs="Times New Roman"/>
                <w:color w:val="auto"/>
                <w:sz w:val="20"/>
                <w:szCs w:val="20"/>
                <w:lang w:val="ru-RU"/>
              </w:rPr>
              <w:t xml:space="preserve"> в рамках единой административной структуры (</w:t>
            </w:r>
            <w:r w:rsidRPr="00941957">
              <w:rPr>
                <w:rFonts w:ascii="Times New Roman" w:eastAsia="Times New Roman" w:hAnsi="Times New Roman" w:cs="Times New Roman"/>
                <w:color w:val="auto"/>
                <w:sz w:val="20"/>
                <w:szCs w:val="20"/>
                <w:lang w:val="it-IT"/>
              </w:rPr>
              <w:t>SingleContactPoint</w:t>
            </w:r>
            <w:r w:rsidRPr="004F2D5E">
              <w:rPr>
                <w:rFonts w:ascii="Times New Roman" w:eastAsia="Times New Roman" w:hAnsi="Times New Roman" w:cs="Times New Roman"/>
                <w:color w:val="auto"/>
                <w:sz w:val="20"/>
                <w:szCs w:val="20"/>
                <w:lang w:val="ru-RU"/>
              </w:rPr>
              <w:t xml:space="preserve"> - </w:t>
            </w:r>
            <w:r w:rsidRPr="00941957">
              <w:rPr>
                <w:rFonts w:ascii="Times New Roman" w:eastAsia="Times New Roman" w:hAnsi="Times New Roman" w:cs="Times New Roman"/>
                <w:color w:val="auto"/>
                <w:sz w:val="20"/>
                <w:szCs w:val="20"/>
                <w:lang w:val="it-IT"/>
              </w:rPr>
              <w:t>SPOC</w:t>
            </w:r>
            <w:r w:rsidRPr="004F2D5E">
              <w:rPr>
                <w:rFonts w:ascii="Times New Roman" w:eastAsia="Times New Roman" w:hAnsi="Times New Roman" w:cs="Times New Roman"/>
                <w:color w:val="auto"/>
                <w:sz w:val="20"/>
                <w:szCs w:val="20"/>
                <w:lang w:val="ru-RU"/>
              </w:rPr>
              <w:t>) центральны</w:t>
            </w:r>
            <w:r w:rsidRPr="00941957">
              <w:rPr>
                <w:rFonts w:ascii="Times New Roman" w:eastAsia="Times New Roman" w:hAnsi="Times New Roman" w:cs="Times New Roman"/>
                <w:color w:val="auto"/>
                <w:sz w:val="20"/>
                <w:szCs w:val="20"/>
                <w:lang w:val="ru-RU"/>
              </w:rPr>
              <w:t>х</w:t>
            </w:r>
            <w:r w:rsidRPr="004F2D5E">
              <w:rPr>
                <w:rFonts w:ascii="Times New Roman" w:eastAsia="Times New Roman" w:hAnsi="Times New Roman" w:cs="Times New Roman"/>
                <w:color w:val="auto"/>
                <w:sz w:val="20"/>
                <w:szCs w:val="20"/>
                <w:lang w:val="ru-RU"/>
              </w:rPr>
              <w:t xml:space="preserve"> подразделени</w:t>
            </w:r>
            <w:r w:rsidRPr="00941957">
              <w:rPr>
                <w:rFonts w:ascii="Times New Roman" w:eastAsia="Times New Roman" w:hAnsi="Times New Roman" w:cs="Times New Roman"/>
                <w:color w:val="auto"/>
                <w:sz w:val="20"/>
                <w:szCs w:val="20"/>
                <w:lang w:val="ru-RU"/>
              </w:rPr>
              <w:t>ий</w:t>
            </w:r>
            <w:r w:rsidRPr="004F2D5E">
              <w:rPr>
                <w:rFonts w:ascii="Times New Roman" w:eastAsia="Times New Roman" w:hAnsi="Times New Roman" w:cs="Times New Roman"/>
                <w:color w:val="auto"/>
                <w:sz w:val="20"/>
                <w:szCs w:val="20"/>
                <w:lang w:val="ru-RU"/>
              </w:rPr>
              <w:t xml:space="preserve"> международного полицейского сотрудничества (Национальная группа Европола и Национальное бюро Национального Интерпола) доступ</w:t>
            </w:r>
            <w:r w:rsidRPr="00941957">
              <w:rPr>
                <w:rFonts w:ascii="Times New Roman" w:eastAsia="Times New Roman" w:hAnsi="Times New Roman" w:cs="Times New Roman"/>
                <w:color w:val="auto"/>
                <w:sz w:val="20"/>
                <w:szCs w:val="20"/>
                <w:lang w:val="ru-RU"/>
              </w:rPr>
              <w:t>а</w:t>
            </w:r>
            <w:r w:rsidRPr="004F2D5E">
              <w:rPr>
                <w:rFonts w:ascii="Times New Roman" w:eastAsia="Times New Roman" w:hAnsi="Times New Roman" w:cs="Times New Roman"/>
                <w:color w:val="auto"/>
                <w:sz w:val="20"/>
                <w:szCs w:val="20"/>
                <w:lang w:val="ru-RU"/>
              </w:rPr>
              <w:t xml:space="preserve"> к соответствующим национальным и международным базам данных</w:t>
            </w:r>
          </w:p>
        </w:tc>
        <w:tc>
          <w:tcPr>
            <w:tcW w:w="2899" w:type="dxa"/>
            <w:gridSpan w:val="2"/>
          </w:tcPr>
          <w:p w:rsidR="002B447F" w:rsidRPr="00941957" w:rsidRDefault="002B447F"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I42.</w:t>
            </w:r>
            <w:r w:rsidR="00636151" w:rsidRPr="00941957">
              <w:rPr>
                <w:rFonts w:ascii="Times New Roman" w:eastAsia="Times New Roman" w:hAnsi="Times New Roman" w:cs="Times New Roman"/>
                <w:color w:val="auto"/>
                <w:sz w:val="20"/>
                <w:szCs w:val="20"/>
              </w:rPr>
              <w:t xml:space="preserve">Подключение </w:t>
            </w:r>
            <w:r w:rsidR="00B360F1" w:rsidRPr="00941957">
              <w:rPr>
                <w:rFonts w:ascii="Times New Roman" w:eastAsia="Times New Roman" w:hAnsi="Times New Roman" w:cs="Times New Roman"/>
                <w:color w:val="auto"/>
                <w:sz w:val="20"/>
                <w:szCs w:val="20"/>
              </w:rPr>
              <w:t xml:space="preserve">Технико-криминалистического центра судебной экспертизы </w:t>
            </w:r>
            <w:r w:rsidR="00636151" w:rsidRPr="00941957">
              <w:rPr>
                <w:rFonts w:ascii="Times New Roman" w:eastAsia="Times New Roman" w:hAnsi="Times New Roman" w:cs="Times New Roman"/>
                <w:color w:val="auto"/>
                <w:sz w:val="20"/>
                <w:szCs w:val="20"/>
              </w:rPr>
              <w:t>к расширению @ccpi.gov.md</w:t>
            </w:r>
          </w:p>
        </w:tc>
        <w:tc>
          <w:tcPr>
            <w:tcW w:w="2127" w:type="dxa"/>
            <w:gridSpan w:val="2"/>
          </w:tcPr>
          <w:p w:rsidR="002B447F" w:rsidRPr="00941957" w:rsidRDefault="00636151"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Выполненое подключение</w:t>
            </w:r>
          </w:p>
        </w:tc>
        <w:tc>
          <w:tcPr>
            <w:tcW w:w="1990" w:type="dxa"/>
          </w:tcPr>
          <w:p w:rsidR="002B447F" w:rsidRPr="00941957" w:rsidRDefault="002B447F"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2B447F" w:rsidRPr="00941957" w:rsidRDefault="002B447F" w:rsidP="0056419B">
            <w:pPr>
              <w:spacing w:after="0" w:line="240" w:lineRule="auto"/>
              <w:rPr>
                <w:rFonts w:ascii="Times New Roman" w:hAnsi="Times New Roman"/>
                <w:sz w:val="20"/>
                <w:szCs w:val="18"/>
              </w:rPr>
            </w:pPr>
          </w:p>
        </w:tc>
        <w:tc>
          <w:tcPr>
            <w:tcW w:w="1464" w:type="dxa"/>
          </w:tcPr>
          <w:p w:rsidR="00B360F1" w:rsidRDefault="002B447F" w:rsidP="0056419B">
            <w:pPr>
              <w:spacing w:after="0" w:line="240" w:lineRule="auto"/>
              <w:rPr>
                <w:rFonts w:ascii="Times New Roman" w:hAnsi="Times New Roman"/>
                <w:sz w:val="20"/>
                <w:szCs w:val="18"/>
              </w:rPr>
            </w:pPr>
            <w:r w:rsidRPr="00941957">
              <w:rPr>
                <w:rFonts w:ascii="Times New Roman" w:hAnsi="Times New Roman"/>
                <w:sz w:val="20"/>
                <w:szCs w:val="18"/>
              </w:rPr>
              <w:t xml:space="preserve">I квартал </w:t>
            </w:r>
          </w:p>
          <w:p w:rsidR="002B447F" w:rsidRPr="00941957" w:rsidRDefault="002B447F" w:rsidP="0056419B">
            <w:pPr>
              <w:spacing w:after="0" w:line="240" w:lineRule="auto"/>
              <w:rPr>
                <w:rFonts w:ascii="Times New Roman" w:eastAsia="Calibri" w:hAnsi="Times New Roman"/>
                <w:sz w:val="20"/>
                <w:szCs w:val="18"/>
              </w:rPr>
            </w:pPr>
            <w:r w:rsidRPr="00941957">
              <w:rPr>
                <w:rFonts w:ascii="Times New Roman" w:hAnsi="Times New Roman"/>
                <w:sz w:val="20"/>
                <w:szCs w:val="18"/>
              </w:rPr>
              <w:t>2019 г</w:t>
            </w:r>
            <w:r w:rsidR="00B360F1">
              <w:rPr>
                <w:rFonts w:ascii="Times New Roman" w:hAnsi="Times New Roman"/>
                <w:sz w:val="20"/>
                <w:szCs w:val="18"/>
              </w:rPr>
              <w:t>.</w:t>
            </w:r>
          </w:p>
        </w:tc>
        <w:tc>
          <w:tcPr>
            <w:tcW w:w="1494" w:type="dxa"/>
          </w:tcPr>
          <w:p w:rsidR="002B447F" w:rsidRPr="00941957" w:rsidRDefault="002B447F"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Не подразумевает осуществления расходов</w:t>
            </w:r>
          </w:p>
        </w:tc>
      </w:tr>
      <w:tr w:rsidR="00975FA6" w:rsidRPr="00941957" w:rsidTr="00F236DF">
        <w:tc>
          <w:tcPr>
            <w:tcW w:w="535" w:type="dxa"/>
            <w:vMerge/>
            <w:tcBorders>
              <w:top w:val="single" w:sz="4" w:space="0" w:color="000000"/>
            </w:tcBorders>
          </w:tcPr>
          <w:p w:rsidR="00975FA6" w:rsidRPr="00941957" w:rsidRDefault="00975FA6"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975FA6" w:rsidRPr="00941957" w:rsidRDefault="00975FA6"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975FA6" w:rsidRPr="00941957" w:rsidRDefault="00975FA6" w:rsidP="0056419B">
            <w:pPr>
              <w:pStyle w:val="Normal2"/>
              <w:spacing w:after="0" w:line="240" w:lineRule="auto"/>
              <w:jc w:val="both"/>
              <w:rPr>
                <w:rFonts w:ascii="Times New Roman" w:eastAsia="Times New Roman" w:hAnsi="Times New Roman" w:cs="Times New Roman"/>
                <w:color w:val="auto"/>
                <w:sz w:val="20"/>
                <w:szCs w:val="20"/>
                <w:lang w:val="ru-RU"/>
              </w:rPr>
            </w:pPr>
          </w:p>
        </w:tc>
        <w:tc>
          <w:tcPr>
            <w:tcW w:w="2899" w:type="dxa"/>
            <w:gridSpan w:val="2"/>
          </w:tcPr>
          <w:p w:rsidR="00975FA6" w:rsidRPr="004F2D5E" w:rsidRDefault="00975FA6"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4F2D5E">
              <w:rPr>
                <w:rFonts w:ascii="Times New Roman" w:eastAsia="Times New Roman" w:hAnsi="Times New Roman" w:cs="Times New Roman"/>
                <w:b/>
                <w:color w:val="auto"/>
                <w:sz w:val="20"/>
                <w:szCs w:val="20"/>
              </w:rPr>
              <w:t>43.</w:t>
            </w:r>
            <w:r w:rsidR="00636151" w:rsidRPr="004F2D5E">
              <w:rPr>
                <w:rFonts w:ascii="Times New Roman" w:eastAsia="Times New Roman" w:hAnsi="Times New Roman" w:cs="Times New Roman"/>
                <w:color w:val="auto"/>
                <w:sz w:val="20"/>
                <w:szCs w:val="20"/>
              </w:rPr>
              <w:t>Обеспеч</w:t>
            </w:r>
            <w:r w:rsidR="00636151" w:rsidRPr="00941957">
              <w:rPr>
                <w:rFonts w:ascii="Times New Roman" w:eastAsia="Times New Roman" w:hAnsi="Times New Roman" w:cs="Times New Roman"/>
                <w:color w:val="auto"/>
                <w:sz w:val="20"/>
                <w:szCs w:val="20"/>
              </w:rPr>
              <w:t>ение</w:t>
            </w:r>
            <w:r w:rsidR="00636151" w:rsidRPr="004F2D5E">
              <w:rPr>
                <w:rFonts w:ascii="Times New Roman" w:eastAsia="Times New Roman" w:hAnsi="Times New Roman" w:cs="Times New Roman"/>
                <w:color w:val="auto"/>
                <w:sz w:val="20"/>
                <w:szCs w:val="20"/>
              </w:rPr>
              <w:t xml:space="preserve"> безопасн</w:t>
            </w:r>
            <w:r w:rsidR="00636151" w:rsidRPr="00941957">
              <w:rPr>
                <w:rFonts w:ascii="Times New Roman" w:eastAsia="Times New Roman" w:hAnsi="Times New Roman" w:cs="Times New Roman"/>
                <w:color w:val="auto"/>
                <w:sz w:val="20"/>
                <w:szCs w:val="20"/>
              </w:rPr>
              <w:t>ого</w:t>
            </w:r>
            <w:r w:rsidR="00636151" w:rsidRPr="004F2D5E">
              <w:rPr>
                <w:rFonts w:ascii="Times New Roman" w:eastAsia="Times New Roman" w:hAnsi="Times New Roman" w:cs="Times New Roman"/>
                <w:color w:val="auto"/>
                <w:sz w:val="20"/>
                <w:szCs w:val="20"/>
              </w:rPr>
              <w:t xml:space="preserve"> обмен</w:t>
            </w:r>
            <w:r w:rsidR="00636151" w:rsidRPr="00941957">
              <w:rPr>
                <w:rFonts w:ascii="Times New Roman" w:eastAsia="Times New Roman" w:hAnsi="Times New Roman" w:cs="Times New Roman"/>
                <w:color w:val="auto"/>
                <w:sz w:val="20"/>
                <w:szCs w:val="20"/>
              </w:rPr>
              <w:t>а</w:t>
            </w:r>
            <w:r w:rsidR="00636151" w:rsidRPr="004F2D5E">
              <w:rPr>
                <w:rFonts w:ascii="Times New Roman" w:eastAsia="Times New Roman" w:hAnsi="Times New Roman" w:cs="Times New Roman"/>
                <w:color w:val="auto"/>
                <w:sz w:val="20"/>
                <w:szCs w:val="20"/>
              </w:rPr>
              <w:t xml:space="preserve"> данными и информацией между национальными правоохранительными органами и Европолом</w:t>
            </w:r>
          </w:p>
        </w:tc>
        <w:tc>
          <w:tcPr>
            <w:tcW w:w="2127" w:type="dxa"/>
            <w:gridSpan w:val="2"/>
          </w:tcPr>
          <w:p w:rsidR="00975FA6" w:rsidRPr="00941957" w:rsidRDefault="00636151"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запрос</w:t>
            </w:r>
            <w:r w:rsidR="00B360F1">
              <w:rPr>
                <w:rFonts w:ascii="Times New Roman" w:eastAsia="Times New Roman" w:hAnsi="Times New Roman" w:cs="Times New Roman"/>
                <w:color w:val="auto"/>
                <w:sz w:val="20"/>
                <w:szCs w:val="20"/>
                <w:lang w:val="ru-RU"/>
              </w:rPr>
              <w:t>ов</w:t>
            </w:r>
            <w:r w:rsidRPr="00941957">
              <w:rPr>
                <w:rFonts w:ascii="Times New Roman" w:eastAsia="Times New Roman" w:hAnsi="Times New Roman" w:cs="Times New Roman"/>
                <w:color w:val="auto"/>
                <w:sz w:val="20"/>
                <w:szCs w:val="20"/>
                <w:lang w:val="ru-RU"/>
              </w:rPr>
              <w:t xml:space="preserve"> на помощь/обмен данными и информацией с </w:t>
            </w:r>
            <w:r w:rsidRPr="00941957">
              <w:rPr>
                <w:rFonts w:ascii="Times New Roman" w:eastAsia="Times New Roman" w:hAnsi="Times New Roman" w:cs="Times New Roman"/>
                <w:color w:val="auto"/>
                <w:sz w:val="20"/>
                <w:szCs w:val="20"/>
                <w:lang w:val="en-US"/>
              </w:rPr>
              <w:t>Europol</w:t>
            </w:r>
          </w:p>
        </w:tc>
        <w:tc>
          <w:tcPr>
            <w:tcW w:w="1990" w:type="dxa"/>
          </w:tcPr>
          <w:p w:rsidR="00975FA6" w:rsidRPr="00941957" w:rsidRDefault="00975FA6"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внутренних дел</w:t>
            </w:r>
          </w:p>
          <w:p w:rsidR="00975FA6" w:rsidRPr="00941957" w:rsidRDefault="00975FA6" w:rsidP="0056419B">
            <w:pPr>
              <w:spacing w:after="0" w:line="240" w:lineRule="auto"/>
              <w:rPr>
                <w:rFonts w:ascii="Times New Roman" w:hAnsi="Times New Roman"/>
                <w:sz w:val="20"/>
                <w:szCs w:val="18"/>
              </w:rPr>
            </w:pPr>
          </w:p>
        </w:tc>
        <w:tc>
          <w:tcPr>
            <w:tcW w:w="1464" w:type="dxa"/>
          </w:tcPr>
          <w:p w:rsidR="00975FA6" w:rsidRPr="00724FE1" w:rsidRDefault="00975FA6" w:rsidP="0056419B">
            <w:pPr>
              <w:spacing w:after="0" w:line="240" w:lineRule="auto"/>
              <w:rPr>
                <w:rFonts w:ascii="Times New Roman" w:eastAsia="Calibri" w:hAnsi="Times New Roman"/>
                <w:sz w:val="20"/>
                <w:szCs w:val="18"/>
              </w:rPr>
            </w:pPr>
            <w:r w:rsidRPr="00941957">
              <w:rPr>
                <w:rFonts w:ascii="Times New Roman" w:hAnsi="Times New Roman"/>
                <w:sz w:val="20"/>
                <w:szCs w:val="18"/>
              </w:rPr>
              <w:t>IV квартал 2019 г</w:t>
            </w:r>
            <w:r w:rsidR="00724FE1">
              <w:rPr>
                <w:rFonts w:ascii="Times New Roman" w:hAnsi="Times New Roman"/>
                <w:sz w:val="20"/>
                <w:szCs w:val="18"/>
              </w:rPr>
              <w:t>.</w:t>
            </w:r>
          </w:p>
        </w:tc>
        <w:tc>
          <w:tcPr>
            <w:tcW w:w="1494" w:type="dxa"/>
          </w:tcPr>
          <w:p w:rsidR="00975FA6" w:rsidRPr="00941957" w:rsidRDefault="00975FA6"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бюджета органа власти</w:t>
            </w:r>
          </w:p>
          <w:p w:rsidR="00975FA6" w:rsidRPr="00941957" w:rsidRDefault="00975FA6" w:rsidP="0056419B">
            <w:pPr>
              <w:spacing w:after="0" w:line="240" w:lineRule="auto"/>
              <w:rPr>
                <w:rFonts w:ascii="Times New Roman" w:hAnsi="Times New Roman"/>
                <w:sz w:val="20"/>
                <w:szCs w:val="18"/>
              </w:rPr>
            </w:pPr>
          </w:p>
        </w:tc>
      </w:tr>
      <w:tr w:rsidR="00ED5D92" w:rsidRPr="00941957" w:rsidTr="00F236DF">
        <w:tc>
          <w:tcPr>
            <w:tcW w:w="535" w:type="dxa"/>
            <w:vMerge/>
            <w:tcBorders>
              <w:top w:val="single" w:sz="4" w:space="0" w:color="000000"/>
            </w:tcBorders>
          </w:tcPr>
          <w:p w:rsidR="00ED5D92" w:rsidRPr="00941957" w:rsidRDefault="00ED5D9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ED5D92" w:rsidRPr="00941957" w:rsidRDefault="00ED5D92"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Расширять сотрудничество и обмен данными между Республикой Молдова </w:t>
            </w:r>
            <w:r w:rsidRPr="00941957">
              <w:rPr>
                <w:rFonts w:ascii="Times New Roman" w:eastAsia="Times New Roman" w:hAnsi="Times New Roman" w:cs="Times New Roman"/>
                <w:color w:val="auto"/>
                <w:sz w:val="20"/>
                <w:szCs w:val="20"/>
              </w:rPr>
              <w:lastRenderedPageBreak/>
              <w:t>и Европолом (качественно и количественно) в трансграничных уголовных делах</w:t>
            </w:r>
          </w:p>
        </w:tc>
        <w:tc>
          <w:tcPr>
            <w:tcW w:w="2899" w:type="dxa"/>
            <w:gridSpan w:val="2"/>
          </w:tcPr>
          <w:p w:rsidR="00ED5D92" w:rsidRPr="00941957" w:rsidRDefault="00ED5D92"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lastRenderedPageBreak/>
              <w:t>I44.</w:t>
            </w:r>
            <w:r w:rsidRPr="00941957">
              <w:rPr>
                <w:rFonts w:ascii="Times New Roman" w:eastAsia="Times New Roman" w:hAnsi="Times New Roman" w:cs="Times New Roman"/>
                <w:color w:val="auto"/>
                <w:sz w:val="20"/>
                <w:szCs w:val="20"/>
              </w:rPr>
              <w:t xml:space="preserve"> Участие в совместных заседаниях, проводимых под эгидой Европола</w:t>
            </w:r>
          </w:p>
        </w:tc>
        <w:tc>
          <w:tcPr>
            <w:tcW w:w="2127" w:type="dxa"/>
            <w:gridSpan w:val="2"/>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Количество проведенных заседаний</w:t>
            </w:r>
          </w:p>
        </w:tc>
        <w:tc>
          <w:tcPr>
            <w:tcW w:w="1990"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Служба информации и </w:t>
            </w:r>
            <w:r w:rsidRPr="00941957">
              <w:rPr>
                <w:rFonts w:ascii="Times New Roman" w:eastAsia="Times New Roman" w:hAnsi="Times New Roman" w:cs="Times New Roman"/>
                <w:color w:val="auto"/>
                <w:sz w:val="20"/>
                <w:szCs w:val="20"/>
              </w:rPr>
              <w:lastRenderedPageBreak/>
              <w:t>безопасности;</w:t>
            </w:r>
          </w:p>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Генеральная прокуратура;</w:t>
            </w:r>
          </w:p>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Таможенная служба</w:t>
            </w:r>
          </w:p>
        </w:tc>
        <w:tc>
          <w:tcPr>
            <w:tcW w:w="1464"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IV кварталежегодно</w:t>
            </w:r>
          </w:p>
        </w:tc>
        <w:tc>
          <w:tcPr>
            <w:tcW w:w="1494" w:type="dxa"/>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 пределах бюджета органа власти</w:t>
            </w:r>
          </w:p>
        </w:tc>
      </w:tr>
      <w:tr w:rsidR="00ED5D92" w:rsidRPr="00941957" w:rsidTr="00F236DF">
        <w:tc>
          <w:tcPr>
            <w:tcW w:w="535" w:type="dxa"/>
            <w:vMerge/>
            <w:tcBorders>
              <w:top w:val="single" w:sz="4" w:space="0" w:color="000000"/>
            </w:tcBorders>
          </w:tcPr>
          <w:p w:rsidR="00ED5D92" w:rsidRPr="00941957" w:rsidRDefault="00ED5D9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ED5D92" w:rsidRPr="00941957" w:rsidRDefault="00ED5D92"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ED5D92" w:rsidRPr="00941957" w:rsidRDefault="00ED5D92" w:rsidP="0056419B">
            <w:pPr>
              <w:pStyle w:val="24"/>
              <w:keepNext/>
              <w:keepLines/>
              <w:spacing w:after="0" w:line="240" w:lineRule="auto"/>
              <w:outlineLvl w:val="2"/>
              <w:rPr>
                <w:rFonts w:ascii="Times New Roman" w:eastAsia="Times New Roman" w:hAnsi="Times New Roman" w:cs="Times New Roman"/>
                <w:color w:val="auto"/>
                <w:sz w:val="20"/>
                <w:szCs w:val="20"/>
              </w:rPr>
            </w:pPr>
          </w:p>
        </w:tc>
        <w:tc>
          <w:tcPr>
            <w:tcW w:w="2899" w:type="dxa"/>
            <w:gridSpan w:val="2"/>
          </w:tcPr>
          <w:p w:rsidR="00ED5D92" w:rsidRPr="00941957" w:rsidRDefault="00ED5D92" w:rsidP="0056419B">
            <w:pPr>
              <w:pStyle w:val="Normal1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I45.</w:t>
            </w:r>
            <w:r w:rsidRPr="00941957">
              <w:rPr>
                <w:rFonts w:ascii="Times New Roman" w:eastAsia="Times New Roman" w:hAnsi="Times New Roman" w:cs="Times New Roman"/>
                <w:color w:val="auto"/>
                <w:sz w:val="20"/>
                <w:szCs w:val="20"/>
              </w:rPr>
              <w:t xml:space="preserve">Создание структуры стратегического управления и ее внедрение на уровне </w:t>
            </w:r>
            <w:r w:rsidR="00F27A6C">
              <w:rPr>
                <w:rFonts w:ascii="Times New Roman" w:eastAsia="Times New Roman" w:hAnsi="Times New Roman" w:cs="Times New Roman"/>
                <w:color w:val="auto"/>
                <w:sz w:val="20"/>
                <w:szCs w:val="20"/>
              </w:rPr>
              <w:t>Генерального инспектората полиции</w:t>
            </w:r>
          </w:p>
        </w:tc>
        <w:tc>
          <w:tcPr>
            <w:tcW w:w="2127" w:type="dxa"/>
            <w:gridSpan w:val="2"/>
          </w:tcPr>
          <w:p w:rsidR="00ED5D92" w:rsidRPr="00F27A6C" w:rsidRDefault="00ED5D92" w:rsidP="0056419B">
            <w:pPr>
              <w:pStyle w:val="24"/>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 xml:space="preserve">Структура, созданная в </w:t>
            </w:r>
            <w:r w:rsidR="00F27A6C">
              <w:rPr>
                <w:rFonts w:ascii="Times New Roman" w:eastAsia="Times New Roman" w:hAnsi="Times New Roman" w:cs="Times New Roman"/>
                <w:color w:val="auto"/>
                <w:sz w:val="20"/>
                <w:szCs w:val="20"/>
                <w:lang w:val="ru-RU"/>
              </w:rPr>
              <w:t xml:space="preserve"> составе </w:t>
            </w:r>
            <w:r w:rsidR="00F27A6C">
              <w:rPr>
                <w:rFonts w:ascii="Times New Roman" w:eastAsia="Times New Roman" w:hAnsi="Times New Roman" w:cs="Times New Roman"/>
                <w:color w:val="auto"/>
                <w:sz w:val="20"/>
                <w:szCs w:val="20"/>
              </w:rPr>
              <w:t>Генерального инспектората полиции</w:t>
            </w:r>
          </w:p>
        </w:tc>
        <w:tc>
          <w:tcPr>
            <w:tcW w:w="1990"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tc>
        <w:tc>
          <w:tcPr>
            <w:tcW w:w="1464" w:type="dxa"/>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2019г.</w:t>
            </w:r>
          </w:p>
        </w:tc>
        <w:tc>
          <w:tcPr>
            <w:tcW w:w="1494" w:type="dxa"/>
          </w:tcPr>
          <w:p w:rsidR="00ED5D92" w:rsidRPr="00F27A6C" w:rsidRDefault="00ED5D92" w:rsidP="0056419B">
            <w:pPr>
              <w:pStyle w:val="24"/>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 xml:space="preserve">В пределах бюджета </w:t>
            </w:r>
            <w:r w:rsidR="00F27A6C">
              <w:rPr>
                <w:rFonts w:ascii="Times New Roman" w:eastAsia="Times New Roman" w:hAnsi="Times New Roman" w:cs="Times New Roman"/>
                <w:color w:val="auto"/>
                <w:sz w:val="20"/>
                <w:szCs w:val="20"/>
                <w:lang w:val="ru-RU"/>
              </w:rPr>
              <w:t>учреждения</w:t>
            </w:r>
          </w:p>
        </w:tc>
      </w:tr>
      <w:tr w:rsidR="00ED5D92" w:rsidRPr="00941957" w:rsidTr="00F236DF">
        <w:tc>
          <w:tcPr>
            <w:tcW w:w="535" w:type="dxa"/>
            <w:vMerge/>
            <w:tcBorders>
              <w:top w:val="single" w:sz="4" w:space="0" w:color="000000"/>
            </w:tcBorders>
          </w:tcPr>
          <w:p w:rsidR="00ED5D92" w:rsidRPr="00941957" w:rsidRDefault="00ED5D9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ED5D92" w:rsidRPr="00941957" w:rsidRDefault="00ED5D92"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Разработка стратегического анализа криминальных явлений, как на глобальном, так и на отраслевом уровнях, и его совместное использование с </w:t>
            </w:r>
            <w:r w:rsidR="00F27A6C">
              <w:rPr>
                <w:rFonts w:ascii="Times New Roman" w:eastAsia="Times New Roman" w:hAnsi="Times New Roman" w:cs="Times New Roman"/>
                <w:color w:val="auto"/>
                <w:sz w:val="20"/>
                <w:szCs w:val="20"/>
                <w:lang w:val="ru-RU"/>
              </w:rPr>
              <w:t xml:space="preserve"> компетентными </w:t>
            </w:r>
            <w:r w:rsidRPr="00941957">
              <w:rPr>
                <w:rFonts w:ascii="Times New Roman" w:eastAsia="Times New Roman" w:hAnsi="Times New Roman" w:cs="Times New Roman"/>
                <w:color w:val="auto"/>
                <w:sz w:val="20"/>
                <w:szCs w:val="20"/>
              </w:rPr>
              <w:t>правоохранительными органами и Европолом</w:t>
            </w:r>
          </w:p>
        </w:tc>
        <w:tc>
          <w:tcPr>
            <w:tcW w:w="2899" w:type="dxa"/>
            <w:gridSpan w:val="2"/>
          </w:tcPr>
          <w:p w:rsidR="00ED5D92" w:rsidRPr="00941957" w:rsidRDefault="00ED5D92"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I46.</w:t>
            </w:r>
            <w:r w:rsidRPr="00941957">
              <w:rPr>
                <w:rFonts w:ascii="Times New Roman" w:eastAsia="Times New Roman" w:hAnsi="Times New Roman" w:cs="Times New Roman"/>
                <w:color w:val="auto"/>
                <w:sz w:val="20"/>
                <w:szCs w:val="20"/>
              </w:rPr>
              <w:t xml:space="preserve">Разработка и утверждение Стратегии предотвращения и борьбы с организованной преступностью </w:t>
            </w:r>
            <w:r w:rsidR="0026016B">
              <w:rPr>
                <w:rFonts w:ascii="Times New Roman" w:eastAsia="Times New Roman" w:hAnsi="Times New Roman" w:cs="Times New Roman"/>
                <w:color w:val="auto"/>
                <w:sz w:val="20"/>
                <w:szCs w:val="20"/>
              </w:rPr>
              <w:t xml:space="preserve">на </w:t>
            </w:r>
            <w:r w:rsidRPr="00941957">
              <w:rPr>
                <w:rFonts w:ascii="Times New Roman" w:eastAsia="Times New Roman" w:hAnsi="Times New Roman" w:cs="Times New Roman"/>
                <w:color w:val="auto"/>
                <w:sz w:val="20"/>
                <w:szCs w:val="20"/>
              </w:rPr>
              <w:t>2020</w:t>
            </w:r>
            <w:r w:rsidR="0026016B">
              <w:rPr>
                <w:rFonts w:ascii="Times New Roman" w:eastAsia="Times New Roman" w:hAnsi="Times New Roman" w:cs="Times New Roman"/>
                <w:color w:val="auto"/>
                <w:sz w:val="20"/>
                <w:szCs w:val="20"/>
              </w:rPr>
              <w:t>-</w:t>
            </w:r>
            <w:r w:rsidRPr="00941957">
              <w:rPr>
                <w:rFonts w:ascii="Times New Roman" w:eastAsia="Times New Roman" w:hAnsi="Times New Roman" w:cs="Times New Roman"/>
                <w:color w:val="auto"/>
                <w:sz w:val="20"/>
                <w:szCs w:val="20"/>
              </w:rPr>
              <w:t>2022</w:t>
            </w:r>
            <w:r w:rsidR="00F27A6C">
              <w:rPr>
                <w:rFonts w:ascii="Times New Roman" w:eastAsia="Times New Roman" w:hAnsi="Times New Roman" w:cs="Times New Roman"/>
                <w:color w:val="auto"/>
                <w:sz w:val="20"/>
                <w:szCs w:val="20"/>
              </w:rPr>
              <w:t>гг.</w:t>
            </w:r>
          </w:p>
        </w:tc>
        <w:tc>
          <w:tcPr>
            <w:tcW w:w="2127" w:type="dxa"/>
            <w:gridSpan w:val="2"/>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Стратегия разработана и утверждена</w:t>
            </w:r>
          </w:p>
        </w:tc>
        <w:tc>
          <w:tcPr>
            <w:tcW w:w="1990"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tc>
        <w:tc>
          <w:tcPr>
            <w:tcW w:w="1464"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w:t>
            </w:r>
            <w:r w:rsidR="00754C37"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 xml:space="preserve"> 201</w:t>
            </w:r>
            <w:r w:rsidRPr="00941957">
              <w:rPr>
                <w:rFonts w:ascii="Times New Roman" w:eastAsia="Times New Roman" w:hAnsi="Times New Roman" w:cs="Times New Roman"/>
                <w:color w:val="auto"/>
                <w:sz w:val="20"/>
                <w:szCs w:val="20"/>
                <w:lang w:val="ru-RU"/>
              </w:rPr>
              <w:t>9</w:t>
            </w:r>
            <w:r w:rsidR="00754C37">
              <w:rPr>
                <w:rFonts w:ascii="Times New Roman" w:eastAsia="Times New Roman" w:hAnsi="Times New Roman" w:cs="Times New Roman"/>
                <w:color w:val="auto"/>
                <w:sz w:val="20"/>
                <w:szCs w:val="20"/>
                <w:lang w:val="ru-RU"/>
              </w:rPr>
              <w:t>г.</w:t>
            </w:r>
          </w:p>
        </w:tc>
        <w:tc>
          <w:tcPr>
            <w:tcW w:w="1494" w:type="dxa"/>
          </w:tcPr>
          <w:p w:rsidR="00ED5D92" w:rsidRPr="00941957" w:rsidRDefault="00ED5D92" w:rsidP="0056419B">
            <w:pPr>
              <w:pStyle w:val="24"/>
              <w:keepNext/>
              <w:keepLines/>
              <w:spacing w:after="0" w:line="240" w:lineRule="auto"/>
              <w:outlineLvl w:val="2"/>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Не требует затрат </w:t>
            </w:r>
          </w:p>
        </w:tc>
      </w:tr>
      <w:tr w:rsidR="00ED5D92" w:rsidRPr="00941957" w:rsidTr="00F236DF">
        <w:tc>
          <w:tcPr>
            <w:tcW w:w="535" w:type="dxa"/>
            <w:vMerge/>
            <w:tcBorders>
              <w:top w:val="single" w:sz="4" w:space="0" w:color="000000"/>
            </w:tcBorders>
          </w:tcPr>
          <w:p w:rsidR="00ED5D92" w:rsidRPr="00941957" w:rsidRDefault="00ED5D9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ED5D92" w:rsidRPr="00941957" w:rsidRDefault="00ED5D92"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Разработка многолетних планов действий, определяющих оперативные приоритеты правоохранительных органов на основе оценки угрозы</w:t>
            </w:r>
            <w:r w:rsidR="0026016B">
              <w:rPr>
                <w:rFonts w:ascii="Times New Roman" w:eastAsia="Times New Roman" w:hAnsi="Times New Roman" w:cs="Times New Roman"/>
                <w:color w:val="auto"/>
                <w:sz w:val="20"/>
                <w:szCs w:val="20"/>
                <w:lang w:val="ru-RU"/>
              </w:rPr>
              <w:t>, которую представляют</w:t>
            </w:r>
            <w:r w:rsidRPr="00941957">
              <w:rPr>
                <w:rFonts w:ascii="Times New Roman" w:eastAsia="Times New Roman" w:hAnsi="Times New Roman" w:cs="Times New Roman"/>
                <w:color w:val="auto"/>
                <w:sz w:val="20"/>
                <w:szCs w:val="20"/>
              </w:rPr>
              <w:t xml:space="preserve"> серьезны</w:t>
            </w:r>
            <w:r w:rsidR="0026016B">
              <w:rPr>
                <w:rFonts w:ascii="Times New Roman" w:eastAsia="Times New Roman" w:hAnsi="Times New Roman" w:cs="Times New Roman"/>
                <w:color w:val="auto"/>
                <w:sz w:val="20"/>
                <w:szCs w:val="20"/>
                <w:lang w:val="ru-RU"/>
              </w:rPr>
              <w:t>е</w:t>
            </w:r>
            <w:r w:rsidRPr="00941957">
              <w:rPr>
                <w:rFonts w:ascii="Times New Roman" w:eastAsia="Times New Roman" w:hAnsi="Times New Roman" w:cs="Times New Roman"/>
                <w:color w:val="auto"/>
                <w:sz w:val="20"/>
                <w:szCs w:val="20"/>
              </w:rPr>
              <w:t xml:space="preserve"> форм</w:t>
            </w:r>
            <w:r w:rsidR="0026016B">
              <w:rPr>
                <w:rFonts w:ascii="Times New Roman" w:eastAsia="Times New Roman" w:hAnsi="Times New Roman" w:cs="Times New Roman"/>
                <w:color w:val="auto"/>
                <w:sz w:val="20"/>
                <w:szCs w:val="20"/>
                <w:lang w:val="ru-RU"/>
              </w:rPr>
              <w:t>ы</w:t>
            </w:r>
            <w:r w:rsidRPr="00941957">
              <w:rPr>
                <w:rFonts w:ascii="Times New Roman" w:eastAsia="Times New Roman" w:hAnsi="Times New Roman" w:cs="Times New Roman"/>
                <w:color w:val="auto"/>
                <w:sz w:val="20"/>
                <w:szCs w:val="20"/>
              </w:rPr>
              <w:t xml:space="preserve"> преступности и организованной преступности</w:t>
            </w:r>
          </w:p>
        </w:tc>
        <w:tc>
          <w:tcPr>
            <w:tcW w:w="2899" w:type="dxa"/>
            <w:gridSpan w:val="2"/>
          </w:tcPr>
          <w:p w:rsidR="00ED5D92" w:rsidRPr="00941957" w:rsidRDefault="00ED5D92"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I47.</w:t>
            </w:r>
            <w:r w:rsidRPr="00941957">
              <w:rPr>
                <w:rFonts w:ascii="Times New Roman" w:eastAsia="Times New Roman" w:hAnsi="Times New Roman" w:cs="Times New Roman"/>
                <w:color w:val="auto"/>
                <w:sz w:val="20"/>
                <w:szCs w:val="20"/>
              </w:rPr>
              <w:t xml:space="preserve">Внедрение концепции </w:t>
            </w:r>
            <w:r w:rsidR="0026016B" w:rsidRPr="00941957">
              <w:rPr>
                <w:rFonts w:ascii="Times New Roman" w:eastAsia="Times New Roman" w:hAnsi="Times New Roman" w:cs="Times New Roman"/>
                <w:color w:val="auto"/>
                <w:sz w:val="20"/>
                <w:szCs w:val="20"/>
              </w:rPr>
              <w:t xml:space="preserve">полицейской </w:t>
            </w:r>
            <w:r w:rsidRPr="00941957">
              <w:rPr>
                <w:rFonts w:ascii="Times New Roman" w:eastAsia="Times New Roman" w:hAnsi="Times New Roman" w:cs="Times New Roman"/>
                <w:color w:val="auto"/>
                <w:sz w:val="20"/>
                <w:szCs w:val="20"/>
              </w:rPr>
              <w:t>деятельности</w:t>
            </w:r>
            <w:r w:rsidR="0026016B">
              <w:rPr>
                <w:rFonts w:ascii="Times New Roman" w:eastAsia="Times New Roman" w:hAnsi="Times New Roman" w:cs="Times New Roman"/>
                <w:color w:val="auto"/>
                <w:sz w:val="20"/>
                <w:szCs w:val="20"/>
              </w:rPr>
              <w:t>, основанной на информировании</w:t>
            </w:r>
            <w:r w:rsidR="0026016B" w:rsidRPr="007021F1">
              <w:rPr>
                <w:rFonts w:ascii="Times New Roman" w:eastAsia="Times New Roman" w:hAnsi="Times New Roman" w:cs="Times New Roman"/>
                <w:color w:val="auto"/>
                <w:sz w:val="20"/>
                <w:szCs w:val="20"/>
              </w:rPr>
              <w:t>(</w:t>
            </w:r>
            <w:r w:rsidR="0026016B" w:rsidRPr="007021F1">
              <w:rPr>
                <w:rFonts w:ascii="Times New Roman" w:eastAsia="Times New Roman" w:hAnsi="Times New Roman" w:cs="Times New Roman"/>
                <w:i/>
                <w:iCs/>
                <w:color w:val="auto"/>
                <w:sz w:val="20"/>
                <w:szCs w:val="20"/>
                <w:lang w:val="en-US"/>
              </w:rPr>
              <w:t>Intelligence</w:t>
            </w:r>
            <w:r w:rsidR="0026016B" w:rsidRPr="007021F1">
              <w:rPr>
                <w:rFonts w:ascii="Times New Roman" w:eastAsia="Times New Roman" w:hAnsi="Times New Roman" w:cs="Times New Roman"/>
                <w:i/>
                <w:iCs/>
                <w:color w:val="auto"/>
                <w:sz w:val="20"/>
                <w:szCs w:val="20"/>
              </w:rPr>
              <w:t>-</w:t>
            </w:r>
            <w:r w:rsidR="0026016B" w:rsidRPr="007021F1">
              <w:rPr>
                <w:rFonts w:ascii="Times New Roman" w:eastAsia="Times New Roman" w:hAnsi="Times New Roman" w:cs="Times New Roman"/>
                <w:i/>
                <w:iCs/>
                <w:color w:val="auto"/>
                <w:sz w:val="20"/>
                <w:szCs w:val="20"/>
                <w:lang w:val="en-US"/>
              </w:rPr>
              <w:t>led</w:t>
            </w:r>
            <w:r w:rsidR="0026016B" w:rsidRPr="007021F1">
              <w:rPr>
                <w:rFonts w:ascii="Times New Roman" w:eastAsia="Times New Roman" w:hAnsi="Times New Roman" w:cs="Times New Roman"/>
                <w:i/>
                <w:iCs/>
                <w:color w:val="auto"/>
                <w:sz w:val="20"/>
                <w:szCs w:val="20"/>
              </w:rPr>
              <w:t>-</w:t>
            </w:r>
            <w:r w:rsidR="0026016B" w:rsidRPr="007021F1">
              <w:rPr>
                <w:rFonts w:ascii="Times New Roman" w:eastAsia="Times New Roman" w:hAnsi="Times New Roman" w:cs="Times New Roman"/>
                <w:i/>
                <w:iCs/>
                <w:color w:val="auto"/>
                <w:sz w:val="20"/>
                <w:szCs w:val="20"/>
                <w:lang w:val="en-US"/>
              </w:rPr>
              <w:t>Policing</w:t>
            </w:r>
            <w:r w:rsidRPr="007021F1">
              <w:rPr>
                <w:rFonts w:ascii="Times New Roman" w:eastAsia="Times New Roman" w:hAnsi="Times New Roman" w:cs="Times New Roman"/>
                <w:i/>
                <w:iCs/>
                <w:color w:val="auto"/>
                <w:sz w:val="20"/>
                <w:szCs w:val="20"/>
              </w:rPr>
              <w:t>)</w:t>
            </w:r>
          </w:p>
        </w:tc>
        <w:tc>
          <w:tcPr>
            <w:tcW w:w="2127" w:type="dxa"/>
            <w:gridSpan w:val="2"/>
          </w:tcPr>
          <w:p w:rsidR="00ED5D92" w:rsidRPr="00941957" w:rsidRDefault="00ED5D92" w:rsidP="0056419B">
            <w:pPr>
              <w:pStyle w:val="24"/>
              <w:keepNext/>
              <w:keepLines/>
              <w:spacing w:after="0" w:line="240" w:lineRule="auto"/>
              <w:jc w:val="both"/>
              <w:outlineLvl w:val="2"/>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Внедренная концепция </w:t>
            </w:r>
            <w:r w:rsidR="007021F1">
              <w:rPr>
                <w:rFonts w:ascii="Times New Roman" w:eastAsia="Times New Roman" w:hAnsi="Times New Roman" w:cs="Times New Roman"/>
                <w:color w:val="auto"/>
                <w:sz w:val="20"/>
                <w:szCs w:val="20"/>
              </w:rPr>
              <w:t>(</w:t>
            </w:r>
            <w:r w:rsidR="007021F1" w:rsidRPr="007021F1">
              <w:rPr>
                <w:rFonts w:ascii="Times New Roman" w:eastAsia="Times New Roman" w:hAnsi="Times New Roman" w:cs="Times New Roman"/>
                <w:i/>
                <w:iCs/>
                <w:color w:val="auto"/>
                <w:sz w:val="20"/>
                <w:szCs w:val="20"/>
                <w:lang w:val="en-US"/>
              </w:rPr>
              <w:t>Intelligence-led-Policing</w:t>
            </w:r>
            <w:r w:rsidR="007021F1" w:rsidRPr="007021F1">
              <w:rPr>
                <w:rFonts w:ascii="Times New Roman" w:eastAsia="Times New Roman" w:hAnsi="Times New Roman" w:cs="Times New Roman"/>
                <w:i/>
                <w:iCs/>
                <w:color w:val="auto"/>
                <w:sz w:val="20"/>
                <w:szCs w:val="20"/>
              </w:rPr>
              <w:t>)</w:t>
            </w:r>
          </w:p>
        </w:tc>
        <w:tc>
          <w:tcPr>
            <w:tcW w:w="1990" w:type="dxa"/>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tc>
        <w:tc>
          <w:tcPr>
            <w:tcW w:w="1464"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w:t>
            </w:r>
            <w:r w:rsidR="0026016B"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 xml:space="preserve"> 201</w:t>
            </w:r>
            <w:r w:rsidRPr="00941957">
              <w:rPr>
                <w:rFonts w:ascii="Times New Roman" w:eastAsia="Times New Roman" w:hAnsi="Times New Roman" w:cs="Times New Roman"/>
                <w:color w:val="auto"/>
                <w:sz w:val="20"/>
                <w:szCs w:val="20"/>
                <w:lang w:val="ru-RU"/>
              </w:rPr>
              <w:t>9</w:t>
            </w:r>
            <w:r w:rsidR="0026016B">
              <w:rPr>
                <w:rFonts w:ascii="Times New Roman" w:eastAsia="Times New Roman" w:hAnsi="Times New Roman" w:cs="Times New Roman"/>
                <w:color w:val="auto"/>
                <w:sz w:val="20"/>
                <w:szCs w:val="20"/>
                <w:lang w:val="ru-RU"/>
              </w:rPr>
              <w:t>г.</w:t>
            </w:r>
          </w:p>
        </w:tc>
        <w:tc>
          <w:tcPr>
            <w:tcW w:w="1494" w:type="dxa"/>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Бюджетная поддержка реформы полиции</w:t>
            </w:r>
          </w:p>
        </w:tc>
      </w:tr>
      <w:tr w:rsidR="00ED5D92" w:rsidRPr="00941957" w:rsidTr="00F236DF">
        <w:tc>
          <w:tcPr>
            <w:tcW w:w="535" w:type="dxa"/>
            <w:tcBorders>
              <w:top w:val="single" w:sz="4" w:space="0" w:color="000000"/>
            </w:tcBorders>
          </w:tcPr>
          <w:p w:rsidR="00ED5D92" w:rsidRPr="00941957" w:rsidRDefault="00ED5D92" w:rsidP="0056419B">
            <w:pPr>
              <w:pStyle w:val="Normal2"/>
              <w:widowControl w:val="0"/>
              <w:spacing w:after="0"/>
              <w:rPr>
                <w:rFonts w:ascii="Times New Roman" w:eastAsia="Times New Roman" w:hAnsi="Times New Roman" w:cs="Times New Roman"/>
                <w:color w:val="auto"/>
                <w:sz w:val="20"/>
                <w:szCs w:val="20"/>
                <w:lang w:val="es-ES"/>
              </w:rPr>
            </w:pPr>
          </w:p>
        </w:tc>
        <w:tc>
          <w:tcPr>
            <w:tcW w:w="1875" w:type="dxa"/>
            <w:vMerge/>
          </w:tcPr>
          <w:p w:rsidR="00ED5D92" w:rsidRPr="00941957" w:rsidRDefault="00ED5D92" w:rsidP="0056419B">
            <w:pPr>
              <w:pStyle w:val="Normal2"/>
              <w:spacing w:after="0" w:line="240" w:lineRule="auto"/>
              <w:rPr>
                <w:rFonts w:ascii="Times New Roman" w:eastAsia="Times New Roman" w:hAnsi="Times New Roman" w:cs="Times New Roman"/>
                <w:b/>
                <w:color w:val="auto"/>
                <w:sz w:val="20"/>
                <w:szCs w:val="20"/>
                <w:lang w:val="es-ES"/>
              </w:rPr>
            </w:pPr>
          </w:p>
        </w:tc>
        <w:tc>
          <w:tcPr>
            <w:tcW w:w="2239" w:type="dxa"/>
          </w:tcPr>
          <w:p w:rsidR="00ED5D92" w:rsidRPr="00941957" w:rsidRDefault="00ED5D92" w:rsidP="0056419B">
            <w:pPr>
              <w:pStyle w:val="24"/>
              <w:spacing w:after="0" w:line="240" w:lineRule="auto"/>
              <w:jc w:val="both"/>
              <w:rPr>
                <w:rFonts w:ascii="Times New Roman" w:eastAsia="Times New Roman" w:hAnsi="Times New Roman" w:cs="Times New Roman"/>
                <w:b/>
                <w:color w:val="auto"/>
                <w:sz w:val="20"/>
                <w:szCs w:val="20"/>
              </w:rPr>
            </w:pPr>
          </w:p>
        </w:tc>
        <w:tc>
          <w:tcPr>
            <w:tcW w:w="2899" w:type="dxa"/>
            <w:gridSpan w:val="2"/>
          </w:tcPr>
          <w:p w:rsidR="00ED5D92" w:rsidRPr="00941957" w:rsidRDefault="00ED5D92"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b/>
                <w:color w:val="auto"/>
                <w:sz w:val="20"/>
                <w:szCs w:val="20"/>
                <w:lang w:val="ro-RO"/>
              </w:rPr>
              <w:t>I48.</w:t>
            </w:r>
            <w:r w:rsidRPr="00941957">
              <w:rPr>
                <w:rFonts w:ascii="Times New Roman" w:eastAsia="Times New Roman" w:hAnsi="Times New Roman" w:cs="Times New Roman"/>
                <w:color w:val="auto"/>
                <w:sz w:val="20"/>
                <w:szCs w:val="20"/>
                <w:lang w:val="ro-RO"/>
              </w:rPr>
              <w:t>Разработка и утверждение совместно</w:t>
            </w:r>
            <w:r w:rsidR="007021F1">
              <w:rPr>
                <w:rFonts w:ascii="Times New Roman" w:eastAsia="Times New Roman" w:hAnsi="Times New Roman" w:cs="Times New Roman"/>
                <w:color w:val="auto"/>
                <w:sz w:val="20"/>
                <w:szCs w:val="20"/>
              </w:rPr>
              <w:t xml:space="preserve">й стандартной операционной процедуры </w:t>
            </w:r>
            <w:r w:rsidRPr="00941957">
              <w:rPr>
                <w:rFonts w:ascii="Times New Roman" w:eastAsia="Times New Roman" w:hAnsi="Times New Roman" w:cs="Times New Roman"/>
                <w:color w:val="auto"/>
                <w:sz w:val="20"/>
                <w:szCs w:val="20"/>
                <w:lang w:val="ro-RO"/>
              </w:rPr>
              <w:t xml:space="preserve">для организации, эксплуатации и </w:t>
            </w:r>
            <w:r w:rsidRPr="00941957">
              <w:rPr>
                <w:rFonts w:ascii="Times New Roman" w:eastAsia="Times New Roman" w:hAnsi="Times New Roman" w:cs="Times New Roman"/>
                <w:color w:val="auto"/>
                <w:sz w:val="20"/>
                <w:szCs w:val="20"/>
                <w:lang w:val="ro-RO"/>
              </w:rPr>
              <w:lastRenderedPageBreak/>
              <w:t>снабжения следственных, уголовных и криминалистических подразделений</w:t>
            </w:r>
          </w:p>
        </w:tc>
        <w:tc>
          <w:tcPr>
            <w:tcW w:w="2127" w:type="dxa"/>
            <w:gridSpan w:val="2"/>
          </w:tcPr>
          <w:p w:rsidR="00ED5D92" w:rsidRPr="00941957" w:rsidRDefault="009C4857" w:rsidP="0056419B">
            <w:pPr>
              <w:pStyle w:val="24"/>
              <w:keepNext/>
              <w:keepLines/>
              <w:spacing w:after="0" w:line="240" w:lineRule="auto"/>
              <w:outlineLvl w:val="2"/>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Стандартн</w:t>
            </w:r>
            <w:r>
              <w:rPr>
                <w:rFonts w:ascii="Times New Roman" w:eastAsia="Times New Roman" w:hAnsi="Times New Roman" w:cs="Times New Roman"/>
                <w:color w:val="auto"/>
                <w:sz w:val="20"/>
                <w:szCs w:val="20"/>
                <w:lang w:val="ru-RU"/>
              </w:rPr>
              <w:t>ая</w:t>
            </w:r>
            <w:r w:rsidR="00B078CA">
              <w:rPr>
                <w:rFonts w:ascii="Times New Roman" w:eastAsia="Times New Roman" w:hAnsi="Times New Roman" w:cs="Times New Roman"/>
                <w:color w:val="auto"/>
                <w:sz w:val="20"/>
                <w:szCs w:val="20"/>
              </w:rPr>
              <w:t>операционн</w:t>
            </w:r>
            <w:r>
              <w:rPr>
                <w:rFonts w:ascii="Times New Roman" w:eastAsia="Times New Roman" w:hAnsi="Times New Roman" w:cs="Times New Roman"/>
                <w:color w:val="auto"/>
                <w:sz w:val="20"/>
                <w:szCs w:val="20"/>
                <w:lang w:val="ru-RU"/>
              </w:rPr>
              <w:t>ая</w:t>
            </w:r>
            <w:r w:rsidR="00B078CA">
              <w:rPr>
                <w:rFonts w:ascii="Times New Roman" w:eastAsia="Times New Roman" w:hAnsi="Times New Roman" w:cs="Times New Roman"/>
                <w:color w:val="auto"/>
                <w:sz w:val="20"/>
                <w:szCs w:val="20"/>
              </w:rPr>
              <w:t xml:space="preserve"> процедур</w:t>
            </w:r>
            <w:r>
              <w:rPr>
                <w:rFonts w:ascii="Times New Roman" w:eastAsia="Times New Roman" w:hAnsi="Times New Roman" w:cs="Times New Roman"/>
                <w:color w:val="auto"/>
                <w:sz w:val="20"/>
                <w:szCs w:val="20"/>
                <w:lang w:val="ru-RU"/>
              </w:rPr>
              <w:t>а</w:t>
            </w:r>
            <w:r w:rsidR="00ED5D92" w:rsidRPr="00941957">
              <w:rPr>
                <w:rFonts w:ascii="Times New Roman" w:eastAsia="Times New Roman" w:hAnsi="Times New Roman" w:cs="Times New Roman"/>
                <w:color w:val="auto"/>
                <w:sz w:val="20"/>
                <w:szCs w:val="20"/>
              </w:rPr>
              <w:t>разработан</w:t>
            </w:r>
            <w:r>
              <w:rPr>
                <w:rFonts w:ascii="Times New Roman" w:eastAsia="Times New Roman" w:hAnsi="Times New Roman" w:cs="Times New Roman"/>
                <w:color w:val="auto"/>
                <w:sz w:val="20"/>
                <w:szCs w:val="20"/>
                <w:lang w:val="ru-RU"/>
              </w:rPr>
              <w:t>а</w:t>
            </w:r>
            <w:r w:rsidR="00ED5D92" w:rsidRPr="00941957">
              <w:rPr>
                <w:rFonts w:ascii="Times New Roman" w:eastAsia="Times New Roman" w:hAnsi="Times New Roman" w:cs="Times New Roman"/>
                <w:color w:val="auto"/>
                <w:sz w:val="20"/>
                <w:szCs w:val="20"/>
              </w:rPr>
              <w:t xml:space="preserve"> и утвержден</w:t>
            </w:r>
            <w:r>
              <w:rPr>
                <w:rFonts w:ascii="Times New Roman" w:eastAsia="Times New Roman" w:hAnsi="Times New Roman" w:cs="Times New Roman"/>
                <w:color w:val="auto"/>
                <w:sz w:val="20"/>
                <w:szCs w:val="20"/>
                <w:lang w:val="ru-RU"/>
              </w:rPr>
              <w:t>а</w:t>
            </w:r>
          </w:p>
        </w:tc>
        <w:tc>
          <w:tcPr>
            <w:tcW w:w="1990" w:type="dxa"/>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tc>
        <w:tc>
          <w:tcPr>
            <w:tcW w:w="1464"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IV</w:t>
            </w:r>
            <w:r w:rsidR="0026016B"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 xml:space="preserve"> 201</w:t>
            </w:r>
            <w:r w:rsidRPr="00941957">
              <w:rPr>
                <w:rFonts w:ascii="Times New Roman" w:eastAsia="Times New Roman" w:hAnsi="Times New Roman" w:cs="Times New Roman"/>
                <w:color w:val="auto"/>
                <w:sz w:val="20"/>
                <w:szCs w:val="20"/>
                <w:lang w:val="ru-RU"/>
              </w:rPr>
              <w:t>8</w:t>
            </w:r>
            <w:r w:rsidR="0026016B">
              <w:rPr>
                <w:rFonts w:ascii="Times New Roman" w:eastAsia="Times New Roman" w:hAnsi="Times New Roman" w:cs="Times New Roman"/>
                <w:color w:val="auto"/>
                <w:sz w:val="20"/>
                <w:szCs w:val="20"/>
                <w:lang w:val="ru-RU"/>
              </w:rPr>
              <w:t>г.</w:t>
            </w:r>
          </w:p>
        </w:tc>
        <w:tc>
          <w:tcPr>
            <w:tcW w:w="1494"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В </w:t>
            </w:r>
            <w:r w:rsidRPr="00941957">
              <w:rPr>
                <w:rFonts w:ascii="Times New Roman" w:eastAsia="Times New Roman" w:hAnsi="Times New Roman" w:cs="Times New Roman"/>
                <w:color w:val="auto"/>
                <w:sz w:val="20"/>
                <w:szCs w:val="20"/>
                <w:lang w:val="ru-RU"/>
              </w:rPr>
              <w:t xml:space="preserve">пределах </w:t>
            </w:r>
            <w:r w:rsidRPr="00941957">
              <w:rPr>
                <w:rFonts w:ascii="Times New Roman" w:eastAsia="Times New Roman" w:hAnsi="Times New Roman" w:cs="Times New Roman"/>
                <w:color w:val="auto"/>
                <w:sz w:val="20"/>
                <w:szCs w:val="20"/>
              </w:rPr>
              <w:t>бюджет</w:t>
            </w:r>
            <w:r w:rsidR="009C4857">
              <w:rPr>
                <w:rFonts w:ascii="Times New Roman" w:eastAsia="Times New Roman" w:hAnsi="Times New Roman" w:cs="Times New Roman"/>
                <w:color w:val="auto"/>
                <w:sz w:val="20"/>
                <w:szCs w:val="20"/>
                <w:lang w:val="ru-RU"/>
              </w:rPr>
              <w:t>овор</w:t>
            </w:r>
            <w:r w:rsidR="000A27A6">
              <w:rPr>
                <w:rFonts w:ascii="Times New Roman" w:eastAsia="Times New Roman" w:hAnsi="Times New Roman" w:cs="Times New Roman"/>
                <w:color w:val="auto"/>
                <w:sz w:val="20"/>
                <w:szCs w:val="20"/>
                <w:lang w:val="ru-RU"/>
              </w:rPr>
              <w:t>г</w:t>
            </w:r>
            <w:r w:rsidR="009C4857">
              <w:rPr>
                <w:rFonts w:ascii="Times New Roman" w:eastAsia="Times New Roman" w:hAnsi="Times New Roman" w:cs="Times New Roman"/>
                <w:color w:val="auto"/>
                <w:sz w:val="20"/>
                <w:szCs w:val="20"/>
                <w:lang w:val="ru-RU"/>
              </w:rPr>
              <w:t>анов власти</w:t>
            </w:r>
          </w:p>
        </w:tc>
      </w:tr>
      <w:tr w:rsidR="00ED5D92" w:rsidRPr="00941957" w:rsidTr="00F236DF">
        <w:tc>
          <w:tcPr>
            <w:tcW w:w="535" w:type="dxa"/>
            <w:tcBorders>
              <w:top w:val="single" w:sz="4" w:space="0" w:color="000000"/>
            </w:tcBorders>
          </w:tcPr>
          <w:p w:rsidR="00ED5D92" w:rsidRPr="00941957" w:rsidRDefault="00ED5D9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ED5D92" w:rsidRPr="00941957" w:rsidRDefault="00ED5D92"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Четкое описание инструментов (включая специальные средства расследования, когда они предназначены для использования), и условия, при которых они могут быть использованы при расследовании</w:t>
            </w:r>
          </w:p>
        </w:tc>
        <w:tc>
          <w:tcPr>
            <w:tcW w:w="2899" w:type="dxa"/>
            <w:gridSpan w:val="2"/>
          </w:tcPr>
          <w:p w:rsidR="00ED5D92" w:rsidRPr="00941957" w:rsidRDefault="00ED5D92"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b/>
                <w:color w:val="auto"/>
                <w:sz w:val="20"/>
                <w:szCs w:val="20"/>
                <w:lang w:val="ro-RO"/>
              </w:rPr>
              <w:t>I49.</w:t>
            </w:r>
            <w:r w:rsidRPr="00941957">
              <w:rPr>
                <w:rFonts w:ascii="Times New Roman" w:eastAsia="Times New Roman" w:hAnsi="Times New Roman" w:cs="Times New Roman"/>
                <w:color w:val="auto"/>
                <w:sz w:val="20"/>
                <w:szCs w:val="20"/>
                <w:lang w:val="ro-RO"/>
              </w:rPr>
              <w:t>Разработ</w:t>
            </w:r>
            <w:r w:rsidR="00A978BC">
              <w:rPr>
                <w:rFonts w:ascii="Times New Roman" w:eastAsia="Times New Roman" w:hAnsi="Times New Roman" w:cs="Times New Roman"/>
                <w:color w:val="auto"/>
                <w:sz w:val="20"/>
                <w:szCs w:val="20"/>
              </w:rPr>
              <w:t>ка</w:t>
            </w:r>
            <w:r w:rsidRPr="00941957">
              <w:rPr>
                <w:rFonts w:ascii="Times New Roman" w:eastAsia="Times New Roman" w:hAnsi="Times New Roman" w:cs="Times New Roman"/>
                <w:color w:val="auto"/>
                <w:sz w:val="20"/>
                <w:szCs w:val="20"/>
                <w:lang w:val="ro-RO"/>
              </w:rPr>
              <w:t xml:space="preserve"> стандартн</w:t>
            </w:r>
            <w:r w:rsidR="00A978BC">
              <w:rPr>
                <w:rFonts w:ascii="Times New Roman" w:eastAsia="Times New Roman" w:hAnsi="Times New Roman" w:cs="Times New Roman"/>
                <w:color w:val="auto"/>
                <w:sz w:val="20"/>
                <w:szCs w:val="20"/>
              </w:rPr>
              <w:t>ой</w:t>
            </w:r>
            <w:r w:rsidRPr="00941957">
              <w:rPr>
                <w:rFonts w:ascii="Times New Roman" w:eastAsia="Times New Roman" w:hAnsi="Times New Roman" w:cs="Times New Roman"/>
                <w:color w:val="auto"/>
                <w:sz w:val="20"/>
                <w:szCs w:val="20"/>
                <w:lang w:val="ro-RO"/>
              </w:rPr>
              <w:t xml:space="preserve"> оперативн</w:t>
            </w:r>
            <w:r w:rsidR="00A978BC">
              <w:rPr>
                <w:rFonts w:ascii="Times New Roman" w:eastAsia="Times New Roman" w:hAnsi="Times New Roman" w:cs="Times New Roman"/>
                <w:color w:val="auto"/>
                <w:sz w:val="20"/>
                <w:szCs w:val="20"/>
              </w:rPr>
              <w:t>ой</w:t>
            </w:r>
            <w:r w:rsidRPr="00941957">
              <w:rPr>
                <w:rFonts w:ascii="Times New Roman" w:eastAsia="Times New Roman" w:hAnsi="Times New Roman" w:cs="Times New Roman"/>
                <w:color w:val="auto"/>
                <w:sz w:val="20"/>
                <w:szCs w:val="20"/>
                <w:lang w:val="ro-RO"/>
              </w:rPr>
              <w:t xml:space="preserve"> процедур</w:t>
            </w:r>
            <w:r w:rsidR="00A978BC">
              <w:rPr>
                <w:rFonts w:ascii="Times New Roman" w:eastAsia="Times New Roman" w:hAnsi="Times New Roman" w:cs="Times New Roman"/>
                <w:color w:val="auto"/>
                <w:sz w:val="20"/>
                <w:szCs w:val="20"/>
              </w:rPr>
              <w:t>ы</w:t>
            </w:r>
            <w:r w:rsidRPr="00941957">
              <w:rPr>
                <w:rFonts w:ascii="Times New Roman" w:eastAsia="Times New Roman" w:hAnsi="Times New Roman" w:cs="Times New Roman"/>
                <w:color w:val="auto"/>
                <w:sz w:val="20"/>
                <w:szCs w:val="20"/>
                <w:lang w:val="ro-RO"/>
              </w:rPr>
              <w:t xml:space="preserve"> по </w:t>
            </w:r>
            <w:r w:rsidR="00A978BC">
              <w:rPr>
                <w:rFonts w:ascii="Times New Roman" w:eastAsia="Times New Roman" w:hAnsi="Times New Roman" w:cs="Times New Roman"/>
                <w:color w:val="auto"/>
                <w:sz w:val="20"/>
                <w:szCs w:val="20"/>
              </w:rPr>
              <w:t xml:space="preserve">использованию специальных </w:t>
            </w:r>
            <w:r w:rsidRPr="00941957">
              <w:rPr>
                <w:rFonts w:ascii="Times New Roman" w:eastAsia="Times New Roman" w:hAnsi="Times New Roman" w:cs="Times New Roman"/>
                <w:color w:val="auto"/>
                <w:sz w:val="20"/>
                <w:szCs w:val="20"/>
                <w:lang w:val="ro-RO"/>
              </w:rPr>
              <w:t>методов, предназначенных для получения скрытой информации от подразделений полиции</w:t>
            </w:r>
          </w:p>
        </w:tc>
        <w:tc>
          <w:tcPr>
            <w:tcW w:w="2127" w:type="dxa"/>
            <w:gridSpan w:val="2"/>
          </w:tcPr>
          <w:p w:rsidR="00ED5D92" w:rsidRPr="000A27A6" w:rsidRDefault="00A978BC"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rPr>
              <w:t>Стандартн</w:t>
            </w:r>
            <w:r>
              <w:rPr>
                <w:rFonts w:ascii="Times New Roman" w:eastAsia="Times New Roman" w:hAnsi="Times New Roman" w:cs="Times New Roman"/>
                <w:color w:val="auto"/>
                <w:sz w:val="20"/>
                <w:szCs w:val="20"/>
                <w:lang w:val="ru-RU"/>
              </w:rPr>
              <w:t>ая</w:t>
            </w:r>
            <w:r>
              <w:rPr>
                <w:rFonts w:ascii="Times New Roman" w:eastAsia="Times New Roman" w:hAnsi="Times New Roman" w:cs="Times New Roman"/>
                <w:color w:val="auto"/>
                <w:sz w:val="20"/>
                <w:szCs w:val="20"/>
              </w:rPr>
              <w:t xml:space="preserve"> операционн</w:t>
            </w:r>
            <w:r>
              <w:rPr>
                <w:rFonts w:ascii="Times New Roman" w:eastAsia="Times New Roman" w:hAnsi="Times New Roman" w:cs="Times New Roman"/>
                <w:color w:val="auto"/>
                <w:sz w:val="20"/>
                <w:szCs w:val="20"/>
                <w:lang w:val="ru-RU"/>
              </w:rPr>
              <w:t>ая</w:t>
            </w:r>
            <w:r>
              <w:rPr>
                <w:rFonts w:ascii="Times New Roman" w:eastAsia="Times New Roman" w:hAnsi="Times New Roman" w:cs="Times New Roman"/>
                <w:color w:val="auto"/>
                <w:sz w:val="20"/>
                <w:szCs w:val="20"/>
              </w:rPr>
              <w:t xml:space="preserve"> процедур</w:t>
            </w:r>
            <w:r>
              <w:rPr>
                <w:rFonts w:ascii="Times New Roman" w:eastAsia="Times New Roman" w:hAnsi="Times New Roman" w:cs="Times New Roman"/>
                <w:color w:val="auto"/>
                <w:sz w:val="20"/>
                <w:szCs w:val="20"/>
                <w:lang w:val="ru-RU"/>
              </w:rPr>
              <w:t>а</w:t>
            </w:r>
            <w:r w:rsidR="00ED5D92" w:rsidRPr="00941957">
              <w:rPr>
                <w:rFonts w:ascii="Times New Roman" w:eastAsia="Times New Roman" w:hAnsi="Times New Roman" w:cs="Times New Roman"/>
                <w:color w:val="auto"/>
                <w:sz w:val="20"/>
                <w:szCs w:val="20"/>
              </w:rPr>
              <w:t>разработан</w:t>
            </w:r>
            <w:r w:rsidR="000A27A6">
              <w:rPr>
                <w:rFonts w:ascii="Times New Roman" w:eastAsia="Times New Roman" w:hAnsi="Times New Roman" w:cs="Times New Roman"/>
                <w:color w:val="auto"/>
                <w:sz w:val="20"/>
                <w:szCs w:val="20"/>
                <w:lang w:val="ru-RU"/>
              </w:rPr>
              <w:t>а</w:t>
            </w:r>
            <w:r w:rsidR="00ED5D92" w:rsidRPr="00941957">
              <w:rPr>
                <w:rFonts w:ascii="Times New Roman" w:eastAsia="Times New Roman" w:hAnsi="Times New Roman" w:cs="Times New Roman"/>
                <w:color w:val="auto"/>
                <w:sz w:val="20"/>
                <w:szCs w:val="20"/>
              </w:rPr>
              <w:t xml:space="preserve"> и утвержден</w:t>
            </w:r>
            <w:r w:rsidR="000A27A6">
              <w:rPr>
                <w:rFonts w:ascii="Times New Roman" w:eastAsia="Times New Roman" w:hAnsi="Times New Roman" w:cs="Times New Roman"/>
                <w:color w:val="auto"/>
                <w:sz w:val="20"/>
                <w:szCs w:val="20"/>
                <w:lang w:val="ru-RU"/>
              </w:rPr>
              <w:t>а</w:t>
            </w:r>
          </w:p>
        </w:tc>
        <w:tc>
          <w:tcPr>
            <w:tcW w:w="1990"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tc>
        <w:tc>
          <w:tcPr>
            <w:tcW w:w="1464"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w:t>
            </w:r>
            <w:r w:rsidR="000A27A6"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 xml:space="preserve"> 201</w:t>
            </w:r>
            <w:r w:rsidRPr="00941957">
              <w:rPr>
                <w:rFonts w:ascii="Times New Roman" w:eastAsia="Times New Roman" w:hAnsi="Times New Roman" w:cs="Times New Roman"/>
                <w:color w:val="auto"/>
                <w:sz w:val="20"/>
                <w:szCs w:val="20"/>
                <w:lang w:val="ru-RU"/>
              </w:rPr>
              <w:t>8</w:t>
            </w:r>
            <w:r w:rsidR="000A27A6">
              <w:rPr>
                <w:rFonts w:ascii="Times New Roman" w:eastAsia="Times New Roman" w:hAnsi="Times New Roman" w:cs="Times New Roman"/>
                <w:color w:val="auto"/>
                <w:sz w:val="20"/>
                <w:szCs w:val="20"/>
                <w:lang w:val="ru-RU"/>
              </w:rPr>
              <w:t>г.</w:t>
            </w:r>
          </w:p>
        </w:tc>
        <w:tc>
          <w:tcPr>
            <w:tcW w:w="1494" w:type="dxa"/>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В </w:t>
            </w:r>
            <w:r w:rsidRPr="00941957">
              <w:rPr>
                <w:rFonts w:ascii="Times New Roman" w:eastAsia="Times New Roman" w:hAnsi="Times New Roman" w:cs="Times New Roman"/>
                <w:color w:val="auto"/>
                <w:sz w:val="20"/>
                <w:szCs w:val="20"/>
                <w:lang w:val="ru-RU"/>
              </w:rPr>
              <w:t xml:space="preserve">пределах </w:t>
            </w:r>
            <w:r w:rsidRPr="00941957">
              <w:rPr>
                <w:rFonts w:ascii="Times New Roman" w:eastAsia="Times New Roman" w:hAnsi="Times New Roman" w:cs="Times New Roman"/>
                <w:color w:val="auto"/>
                <w:sz w:val="20"/>
                <w:szCs w:val="20"/>
              </w:rPr>
              <w:t>бюджет</w:t>
            </w:r>
            <w:r w:rsidR="000A27A6">
              <w:rPr>
                <w:rFonts w:ascii="Times New Roman" w:eastAsia="Times New Roman" w:hAnsi="Times New Roman" w:cs="Times New Roman"/>
                <w:color w:val="auto"/>
                <w:sz w:val="20"/>
                <w:szCs w:val="20"/>
                <w:lang w:val="ru-RU"/>
              </w:rPr>
              <w:t>оворганов власти</w:t>
            </w:r>
          </w:p>
        </w:tc>
      </w:tr>
      <w:tr w:rsidR="00F14AA9" w:rsidRPr="00941957" w:rsidTr="00F236DF">
        <w:tc>
          <w:tcPr>
            <w:tcW w:w="535" w:type="dxa"/>
            <w:tcBorders>
              <w:top w:val="single" w:sz="4" w:space="0" w:color="000000"/>
            </w:tcBorders>
          </w:tcPr>
          <w:p w:rsidR="00F14AA9" w:rsidRPr="00941957" w:rsidRDefault="00F14AA9"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F14AA9" w:rsidRPr="00941957" w:rsidRDefault="00F14AA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F14AA9" w:rsidRPr="00941957" w:rsidRDefault="00F14AA9" w:rsidP="0056419B">
            <w:pPr>
              <w:pStyle w:val="24"/>
              <w:spacing w:after="0" w:line="240" w:lineRule="auto"/>
              <w:rPr>
                <w:rFonts w:ascii="Times New Roman" w:eastAsia="Times New Roman" w:hAnsi="Times New Roman" w:cs="Times New Roman"/>
                <w:color w:val="auto"/>
                <w:sz w:val="20"/>
                <w:szCs w:val="20"/>
              </w:rPr>
            </w:pPr>
          </w:p>
        </w:tc>
        <w:tc>
          <w:tcPr>
            <w:tcW w:w="2899" w:type="dxa"/>
            <w:gridSpan w:val="2"/>
          </w:tcPr>
          <w:p w:rsidR="00F14AA9" w:rsidRPr="00941957" w:rsidRDefault="00F14AA9"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 xml:space="preserve">I50. </w:t>
            </w:r>
            <w:r w:rsidRPr="00941957">
              <w:rPr>
                <w:rFonts w:ascii="Times New Roman" w:eastAsia="Times New Roman" w:hAnsi="Times New Roman" w:cs="Times New Roman"/>
                <w:color w:val="auto"/>
                <w:sz w:val="20"/>
                <w:szCs w:val="20"/>
              </w:rPr>
              <w:t>Укрепление механизма межведомственного сотрудничества органов, уполномоченных предотвращать и бороться с подделкой  денежных знаков</w:t>
            </w:r>
          </w:p>
        </w:tc>
        <w:tc>
          <w:tcPr>
            <w:tcW w:w="2127" w:type="dxa"/>
            <w:gridSpan w:val="2"/>
          </w:tcPr>
          <w:p w:rsidR="00F14AA9" w:rsidRPr="00941957" w:rsidRDefault="00F14AA9"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Подписанные соглашения о сотрудничестве с учреждениями Европейского союза, ответственными за борьбу с фальсификацией денежных знаков</w:t>
            </w:r>
          </w:p>
        </w:tc>
        <w:tc>
          <w:tcPr>
            <w:tcW w:w="1990" w:type="dxa"/>
          </w:tcPr>
          <w:p w:rsidR="00F14AA9" w:rsidRPr="00941957" w:rsidRDefault="00F14AA9"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w:t>
            </w:r>
          </w:p>
          <w:p w:rsidR="00F14AA9" w:rsidRPr="00941957" w:rsidRDefault="00F14AA9"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tc>
        <w:tc>
          <w:tcPr>
            <w:tcW w:w="1464" w:type="dxa"/>
          </w:tcPr>
          <w:p w:rsidR="00F14AA9" w:rsidRPr="00941957" w:rsidRDefault="00F14AA9"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III </w:t>
            </w:r>
            <w:r w:rsidR="000A27A6" w:rsidRPr="00941957">
              <w:rPr>
                <w:rFonts w:ascii="Times New Roman" w:eastAsia="Times New Roman" w:hAnsi="Times New Roman" w:cs="Times New Roman"/>
                <w:color w:val="auto"/>
                <w:sz w:val="20"/>
                <w:szCs w:val="20"/>
              </w:rPr>
              <w:t>квартал</w:t>
            </w:r>
            <w:r w:rsidRPr="00941957">
              <w:rPr>
                <w:rFonts w:ascii="Times New Roman" w:eastAsia="Times New Roman" w:hAnsi="Times New Roman" w:cs="Times New Roman"/>
                <w:color w:val="auto"/>
                <w:sz w:val="20"/>
                <w:szCs w:val="20"/>
              </w:rPr>
              <w:t xml:space="preserve"> 2019</w:t>
            </w:r>
            <w:r w:rsidR="000A27A6">
              <w:rPr>
                <w:rFonts w:ascii="Times New Roman" w:eastAsia="Times New Roman" w:hAnsi="Times New Roman" w:cs="Times New Roman"/>
                <w:color w:val="auto"/>
                <w:sz w:val="20"/>
                <w:szCs w:val="20"/>
              </w:rPr>
              <w:t>г.</w:t>
            </w:r>
          </w:p>
          <w:p w:rsidR="00F14AA9" w:rsidRPr="00941957" w:rsidRDefault="00F14AA9" w:rsidP="0056419B">
            <w:pPr>
              <w:pStyle w:val="24"/>
              <w:spacing w:after="0" w:line="240" w:lineRule="auto"/>
              <w:rPr>
                <w:rFonts w:ascii="Times New Roman" w:eastAsia="Times New Roman" w:hAnsi="Times New Roman" w:cs="Times New Roman"/>
                <w:color w:val="auto"/>
                <w:sz w:val="20"/>
                <w:szCs w:val="20"/>
              </w:rPr>
            </w:pPr>
          </w:p>
        </w:tc>
        <w:tc>
          <w:tcPr>
            <w:tcW w:w="1494" w:type="dxa"/>
          </w:tcPr>
          <w:p w:rsidR="00F14AA9" w:rsidRPr="00941957" w:rsidRDefault="00F14AA9"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В </w:t>
            </w:r>
            <w:r w:rsidRPr="00941957">
              <w:rPr>
                <w:rFonts w:ascii="Times New Roman" w:eastAsia="Times New Roman" w:hAnsi="Times New Roman" w:cs="Times New Roman"/>
                <w:color w:val="auto"/>
                <w:sz w:val="20"/>
                <w:szCs w:val="20"/>
                <w:lang w:val="ru-RU"/>
              </w:rPr>
              <w:t xml:space="preserve">пределах </w:t>
            </w:r>
            <w:r w:rsidRPr="00941957">
              <w:rPr>
                <w:rFonts w:ascii="Times New Roman" w:eastAsia="Times New Roman" w:hAnsi="Times New Roman" w:cs="Times New Roman"/>
                <w:color w:val="auto"/>
                <w:sz w:val="20"/>
                <w:szCs w:val="20"/>
              </w:rPr>
              <w:t>бюджет</w:t>
            </w:r>
            <w:r w:rsidR="000A27A6">
              <w:rPr>
                <w:rFonts w:ascii="Times New Roman" w:eastAsia="Times New Roman" w:hAnsi="Times New Roman" w:cs="Times New Roman"/>
                <w:color w:val="auto"/>
                <w:sz w:val="20"/>
                <w:szCs w:val="20"/>
                <w:lang w:val="ru-RU"/>
              </w:rPr>
              <w:t>оворганов власти</w:t>
            </w:r>
          </w:p>
        </w:tc>
      </w:tr>
      <w:tr w:rsidR="00F241F3" w:rsidRPr="00941957" w:rsidTr="00C140AE">
        <w:tc>
          <w:tcPr>
            <w:tcW w:w="535" w:type="dxa"/>
            <w:vMerge w:val="restart"/>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17</w:t>
            </w:r>
          </w:p>
        </w:tc>
        <w:tc>
          <w:tcPr>
            <w:tcW w:w="14088" w:type="dxa"/>
            <w:gridSpan w:val="9"/>
          </w:tcPr>
          <w:p w:rsidR="00B65BC5"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sz w:val="18"/>
                <w:szCs w:val="18"/>
              </w:rPr>
              <w:t>Борьба с запрещенными наркотиками</w:t>
            </w:r>
          </w:p>
        </w:tc>
      </w:tr>
      <w:tr w:rsidR="00ED5D92" w:rsidRPr="00941957" w:rsidTr="00F236DF">
        <w:trPr>
          <w:trHeight w:val="1100"/>
        </w:trPr>
        <w:tc>
          <w:tcPr>
            <w:tcW w:w="535" w:type="dxa"/>
            <w:vMerge/>
          </w:tcPr>
          <w:p w:rsidR="00ED5D92" w:rsidRPr="00941957" w:rsidRDefault="00ED5D92"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vMerge w:val="restart"/>
          </w:tcPr>
          <w:p w:rsidR="00ED5D92" w:rsidRDefault="00ED5D92"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 (1) </w:t>
            </w:r>
            <w:r w:rsidRPr="00941957">
              <w:rPr>
                <w:rFonts w:ascii="Times New Roman" w:hAnsi="Times New Roman"/>
                <w:sz w:val="20"/>
                <w:szCs w:val="18"/>
              </w:rPr>
              <w:t xml:space="preserve">Стороны сотрудничают, в пределах  компетенции и прерогатив каждой, с целью принятия сбалансированного и комплексного подхода к борьбе с наркотиками.  Политика и действия в этой области </w:t>
            </w:r>
            <w:r w:rsidRPr="00941957">
              <w:rPr>
                <w:rFonts w:ascii="Times New Roman" w:hAnsi="Times New Roman"/>
                <w:sz w:val="20"/>
                <w:szCs w:val="18"/>
              </w:rPr>
              <w:lastRenderedPageBreak/>
              <w:t xml:space="preserve">направлены на усиление структур по борьбе с незаконным оборотом наркотиков, снижение поставок, торговли и спроса на  незаконные наркотики и устранение последствий злоупотребления наркотиками для здоровья и общества, а также более эффективное предотвращение утечки химических веществ-прекурсоров, используемых при незаконном изготовлении наркотических средств и психотропных веществ  </w:t>
            </w:r>
          </w:p>
          <w:p w:rsidR="00F35185" w:rsidRPr="00941957" w:rsidRDefault="00F35185" w:rsidP="0056419B">
            <w:pPr>
              <w:spacing w:after="0" w:line="240" w:lineRule="auto"/>
              <w:rPr>
                <w:rFonts w:ascii="Times New Roman" w:hAnsi="Times New Roman"/>
                <w:b/>
                <w:sz w:val="20"/>
                <w:szCs w:val="18"/>
              </w:rPr>
            </w:pPr>
          </w:p>
          <w:p w:rsidR="00ED5D92" w:rsidRPr="00941957" w:rsidRDefault="00ED5D92" w:rsidP="0056419B">
            <w:pPr>
              <w:spacing w:after="0" w:line="240" w:lineRule="auto"/>
              <w:rPr>
                <w:rFonts w:ascii="Times New Roman" w:hAnsi="Times New Roman"/>
                <w:b/>
                <w:sz w:val="20"/>
                <w:szCs w:val="18"/>
              </w:rPr>
            </w:pPr>
          </w:p>
        </w:tc>
        <w:tc>
          <w:tcPr>
            <w:tcW w:w="2239" w:type="dxa"/>
          </w:tcPr>
          <w:p w:rsidR="00ED5D92" w:rsidRPr="00941957" w:rsidRDefault="00ED5D92" w:rsidP="0056419B">
            <w:pPr>
              <w:pStyle w:val="24"/>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Осуществл</w:t>
            </w:r>
            <w:r w:rsidR="000A27A6">
              <w:rPr>
                <w:rFonts w:ascii="Times New Roman" w:eastAsia="Times New Roman" w:hAnsi="Times New Roman" w:cs="Times New Roman"/>
                <w:color w:val="auto"/>
                <w:sz w:val="20"/>
                <w:szCs w:val="20"/>
                <w:lang w:val="ru-RU"/>
              </w:rPr>
              <w:t>ение</w:t>
            </w:r>
            <w:r w:rsidRPr="00941957">
              <w:rPr>
                <w:rFonts w:ascii="Times New Roman" w:eastAsia="Times New Roman" w:hAnsi="Times New Roman" w:cs="Times New Roman"/>
                <w:color w:val="auto"/>
                <w:sz w:val="20"/>
                <w:szCs w:val="20"/>
              </w:rPr>
              <w:t xml:space="preserve"> четко</w:t>
            </w:r>
            <w:r w:rsidR="000A27A6">
              <w:rPr>
                <w:rFonts w:ascii="Times New Roman" w:eastAsia="Times New Roman" w:hAnsi="Times New Roman" w:cs="Times New Roman"/>
                <w:color w:val="auto"/>
                <w:sz w:val="20"/>
                <w:szCs w:val="20"/>
                <w:lang w:val="ru-RU"/>
              </w:rPr>
              <w:t>го</w:t>
            </w:r>
            <w:r w:rsidRPr="00941957">
              <w:rPr>
                <w:rFonts w:ascii="Times New Roman" w:eastAsia="Times New Roman" w:hAnsi="Times New Roman" w:cs="Times New Roman"/>
                <w:color w:val="auto"/>
                <w:sz w:val="20"/>
                <w:szCs w:val="20"/>
              </w:rPr>
              <w:t xml:space="preserve"> распределени</w:t>
            </w:r>
            <w:r w:rsidR="000A27A6">
              <w:rPr>
                <w:rFonts w:ascii="Times New Roman" w:eastAsia="Times New Roman" w:hAnsi="Times New Roman" w:cs="Times New Roman"/>
                <w:color w:val="auto"/>
                <w:sz w:val="20"/>
                <w:szCs w:val="20"/>
                <w:lang w:val="ru-RU"/>
              </w:rPr>
              <w:t>язадач</w:t>
            </w:r>
            <w:r w:rsidRPr="00941957">
              <w:rPr>
                <w:rFonts w:ascii="Times New Roman" w:eastAsia="Times New Roman" w:hAnsi="Times New Roman" w:cs="Times New Roman"/>
                <w:color w:val="auto"/>
                <w:sz w:val="20"/>
                <w:szCs w:val="20"/>
              </w:rPr>
              <w:t xml:space="preserve"> и координ</w:t>
            </w:r>
            <w:r w:rsidR="006137E9">
              <w:rPr>
                <w:rFonts w:ascii="Times New Roman" w:eastAsia="Times New Roman" w:hAnsi="Times New Roman" w:cs="Times New Roman"/>
                <w:color w:val="auto"/>
                <w:sz w:val="20"/>
                <w:szCs w:val="20"/>
                <w:lang w:val="ru-RU"/>
              </w:rPr>
              <w:t>и</w:t>
            </w:r>
            <w:r w:rsidR="000A27A6">
              <w:rPr>
                <w:rFonts w:ascii="Times New Roman" w:eastAsia="Times New Roman" w:hAnsi="Times New Roman" w:cs="Times New Roman"/>
                <w:color w:val="auto"/>
                <w:sz w:val="20"/>
                <w:szCs w:val="20"/>
                <w:lang w:val="ru-RU"/>
              </w:rPr>
              <w:t>рования</w:t>
            </w:r>
            <w:r w:rsidRPr="00941957">
              <w:rPr>
                <w:rFonts w:ascii="Times New Roman" w:eastAsia="Times New Roman" w:hAnsi="Times New Roman" w:cs="Times New Roman"/>
                <w:color w:val="auto"/>
                <w:sz w:val="20"/>
                <w:szCs w:val="20"/>
              </w:rPr>
              <w:t xml:space="preserve"> между </w:t>
            </w:r>
            <w:r w:rsidR="006137E9">
              <w:rPr>
                <w:rFonts w:ascii="Times New Roman" w:eastAsia="Times New Roman" w:hAnsi="Times New Roman" w:cs="Times New Roman"/>
                <w:color w:val="auto"/>
                <w:sz w:val="20"/>
                <w:szCs w:val="20"/>
                <w:lang w:val="ru-RU"/>
              </w:rPr>
              <w:t xml:space="preserve">компетентными </w:t>
            </w:r>
            <w:r w:rsidRPr="00941957">
              <w:rPr>
                <w:rFonts w:ascii="Times New Roman" w:eastAsia="Times New Roman" w:hAnsi="Times New Roman" w:cs="Times New Roman"/>
                <w:color w:val="auto"/>
                <w:sz w:val="20"/>
                <w:szCs w:val="20"/>
              </w:rPr>
              <w:t xml:space="preserve">органами </w:t>
            </w:r>
            <w:r w:rsidR="006137E9">
              <w:rPr>
                <w:rFonts w:ascii="Times New Roman" w:eastAsia="Times New Roman" w:hAnsi="Times New Roman" w:cs="Times New Roman"/>
                <w:color w:val="auto"/>
                <w:sz w:val="20"/>
                <w:szCs w:val="20"/>
                <w:lang w:val="ru-RU"/>
              </w:rPr>
              <w:t>в сфере уменьшения потребления</w:t>
            </w:r>
            <w:r w:rsidRPr="00941957">
              <w:rPr>
                <w:rFonts w:ascii="Times New Roman" w:eastAsia="Times New Roman" w:hAnsi="Times New Roman" w:cs="Times New Roman"/>
                <w:color w:val="auto"/>
                <w:sz w:val="20"/>
                <w:szCs w:val="20"/>
              </w:rPr>
              <w:t xml:space="preserve"> наркотик</w:t>
            </w:r>
            <w:r w:rsidR="006137E9">
              <w:rPr>
                <w:rFonts w:ascii="Times New Roman" w:eastAsia="Times New Roman" w:hAnsi="Times New Roman" w:cs="Times New Roman"/>
                <w:color w:val="auto"/>
                <w:sz w:val="20"/>
                <w:szCs w:val="20"/>
                <w:lang w:val="ru-RU"/>
              </w:rPr>
              <w:t>ов</w:t>
            </w:r>
            <w:r w:rsidRPr="00941957">
              <w:rPr>
                <w:rFonts w:ascii="Times New Roman" w:eastAsia="Times New Roman" w:hAnsi="Times New Roman" w:cs="Times New Roman"/>
                <w:color w:val="auto"/>
                <w:sz w:val="20"/>
                <w:szCs w:val="20"/>
              </w:rPr>
              <w:t>, а также между органами, участвующими в сокращении предложения наркотиков</w:t>
            </w:r>
          </w:p>
        </w:tc>
        <w:tc>
          <w:tcPr>
            <w:tcW w:w="2899" w:type="dxa"/>
            <w:gridSpan w:val="2"/>
            <w:tcBorders>
              <w:bottom w:val="single" w:sz="4" w:space="0" w:color="000000"/>
            </w:tcBorders>
          </w:tcPr>
          <w:p w:rsidR="00ED5D92" w:rsidRPr="004F2D5E" w:rsidRDefault="00ED5D92"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fr-BE"/>
              </w:rPr>
              <w:t>SL</w:t>
            </w:r>
            <w:r w:rsidRPr="004F2D5E">
              <w:rPr>
                <w:rFonts w:ascii="Times New Roman" w:eastAsia="Times New Roman" w:hAnsi="Times New Roman" w:cs="Times New Roman"/>
                <w:b/>
                <w:color w:val="auto"/>
                <w:sz w:val="20"/>
                <w:szCs w:val="20"/>
              </w:rPr>
              <w:t>1.</w:t>
            </w:r>
            <w:r w:rsidRPr="00941957">
              <w:rPr>
                <w:rFonts w:ascii="Times New Roman" w:eastAsia="Times New Roman" w:hAnsi="Times New Roman" w:cs="Times New Roman"/>
                <w:b/>
                <w:color w:val="auto"/>
                <w:sz w:val="20"/>
                <w:szCs w:val="20"/>
                <w:lang w:val="ro-RO"/>
              </w:rPr>
              <w:t>Новый акт</w:t>
            </w:r>
          </w:p>
          <w:p w:rsidR="00ED5D92" w:rsidRPr="004F2D5E" w:rsidRDefault="00ED5D92" w:rsidP="0056419B">
            <w:pPr>
              <w:pStyle w:val="Normal12"/>
              <w:spacing w:after="0" w:line="240" w:lineRule="auto"/>
              <w:rPr>
                <w:rFonts w:ascii="Times New Roman" w:eastAsia="Times New Roman" w:hAnsi="Times New Roman" w:cs="Times New Roman"/>
                <w:color w:val="auto"/>
                <w:sz w:val="20"/>
                <w:szCs w:val="20"/>
              </w:rPr>
            </w:pPr>
            <w:r w:rsidRPr="004F2D5E">
              <w:rPr>
                <w:rFonts w:ascii="Times New Roman" w:eastAsia="Times New Roman" w:hAnsi="Times New Roman" w:cs="Times New Roman"/>
                <w:color w:val="auto"/>
                <w:sz w:val="20"/>
                <w:szCs w:val="20"/>
              </w:rPr>
              <w:t xml:space="preserve">Проект межведомственного акта </w:t>
            </w:r>
            <w:r w:rsidR="006137E9">
              <w:rPr>
                <w:rFonts w:ascii="Times New Roman" w:eastAsia="Times New Roman" w:hAnsi="Times New Roman" w:cs="Times New Roman"/>
                <w:color w:val="auto"/>
                <w:sz w:val="20"/>
                <w:szCs w:val="20"/>
              </w:rPr>
              <w:t>для</w:t>
            </w:r>
            <w:r w:rsidRPr="004F2D5E">
              <w:rPr>
                <w:rFonts w:ascii="Times New Roman" w:eastAsia="Times New Roman" w:hAnsi="Times New Roman" w:cs="Times New Roman"/>
                <w:color w:val="auto"/>
                <w:sz w:val="20"/>
                <w:szCs w:val="20"/>
              </w:rPr>
              <w:t xml:space="preserve"> установлени</w:t>
            </w:r>
            <w:r w:rsidR="006137E9">
              <w:rPr>
                <w:rFonts w:ascii="Times New Roman" w:eastAsia="Times New Roman" w:hAnsi="Times New Roman" w:cs="Times New Roman"/>
                <w:color w:val="auto"/>
                <w:sz w:val="20"/>
                <w:szCs w:val="20"/>
              </w:rPr>
              <w:t>я</w:t>
            </w:r>
            <w:r w:rsidRPr="004F2D5E">
              <w:rPr>
                <w:rFonts w:ascii="Times New Roman" w:eastAsia="Times New Roman" w:hAnsi="Times New Roman" w:cs="Times New Roman"/>
                <w:color w:val="auto"/>
                <w:sz w:val="20"/>
                <w:szCs w:val="20"/>
              </w:rPr>
              <w:t xml:space="preserve"> четких ролей и навыков между учреждениями, компетентными для предотвращения и расследования незаконного оборота наркотиков</w:t>
            </w:r>
          </w:p>
        </w:tc>
        <w:tc>
          <w:tcPr>
            <w:tcW w:w="2127" w:type="dxa"/>
            <w:gridSpan w:val="2"/>
            <w:tcBorders>
              <w:bottom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Вступи</w:t>
            </w:r>
            <w:r w:rsidR="006137E9">
              <w:rPr>
                <w:rFonts w:ascii="Times New Roman" w:eastAsia="Times New Roman" w:hAnsi="Times New Roman" w:cs="Times New Roman"/>
                <w:color w:val="auto"/>
                <w:sz w:val="20"/>
                <w:szCs w:val="20"/>
                <w:lang w:val="ru-RU"/>
              </w:rPr>
              <w:t>вший</w:t>
            </w:r>
            <w:r w:rsidRPr="00941957">
              <w:rPr>
                <w:rFonts w:ascii="Times New Roman" w:eastAsia="Times New Roman" w:hAnsi="Times New Roman" w:cs="Times New Roman"/>
                <w:color w:val="auto"/>
                <w:sz w:val="20"/>
                <w:szCs w:val="20"/>
              </w:rPr>
              <w:t xml:space="preserve"> в силу межведомственный закон</w:t>
            </w:r>
          </w:p>
        </w:tc>
        <w:tc>
          <w:tcPr>
            <w:tcW w:w="1990" w:type="dxa"/>
            <w:tcBorders>
              <w:bottom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Генеральная прокуратура; Таможенная служба</w:t>
            </w:r>
          </w:p>
        </w:tc>
        <w:tc>
          <w:tcPr>
            <w:tcW w:w="1464" w:type="dxa"/>
            <w:tcBorders>
              <w:bottom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w:t>
            </w:r>
            <w:r w:rsidR="006137E9"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201</w:t>
            </w:r>
            <w:r w:rsidRPr="00941957">
              <w:rPr>
                <w:rFonts w:ascii="Times New Roman" w:eastAsia="Times New Roman" w:hAnsi="Times New Roman" w:cs="Times New Roman"/>
                <w:color w:val="auto"/>
                <w:sz w:val="20"/>
                <w:szCs w:val="20"/>
                <w:lang w:val="ru-RU"/>
              </w:rPr>
              <w:t>8</w:t>
            </w:r>
            <w:r w:rsidR="006137E9">
              <w:rPr>
                <w:rFonts w:ascii="Times New Roman" w:eastAsia="Times New Roman" w:hAnsi="Times New Roman" w:cs="Times New Roman"/>
                <w:color w:val="auto"/>
                <w:sz w:val="20"/>
                <w:szCs w:val="20"/>
                <w:lang w:val="ru-RU"/>
              </w:rPr>
              <w:t>г.</w:t>
            </w:r>
          </w:p>
        </w:tc>
        <w:tc>
          <w:tcPr>
            <w:tcW w:w="1494" w:type="dxa"/>
            <w:tcBorders>
              <w:bottom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Не требует затрат</w:t>
            </w:r>
          </w:p>
        </w:tc>
      </w:tr>
      <w:tr w:rsidR="00ED5D92" w:rsidRPr="00941957" w:rsidTr="00F236DF">
        <w:trPr>
          <w:trHeight w:val="1060"/>
        </w:trPr>
        <w:tc>
          <w:tcPr>
            <w:tcW w:w="535" w:type="dxa"/>
            <w:vMerge/>
          </w:tcPr>
          <w:p w:rsidR="00ED5D92" w:rsidRPr="00941957" w:rsidRDefault="00ED5D92"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ED5D92" w:rsidRPr="00941957" w:rsidRDefault="00ED5D92"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ED5D92" w:rsidRPr="00941957" w:rsidRDefault="00ED5D92" w:rsidP="0056419B">
            <w:pPr>
              <w:pStyle w:val="24"/>
              <w:spacing w:after="0" w:line="240" w:lineRule="auto"/>
              <w:jc w:val="both"/>
              <w:rPr>
                <w:rFonts w:ascii="Times New Roman" w:eastAsia="Times New Roman" w:hAnsi="Times New Roman" w:cs="Times New Roman"/>
                <w:b/>
                <w:color w:val="auto"/>
                <w:sz w:val="20"/>
                <w:szCs w:val="20"/>
              </w:rPr>
            </w:pPr>
          </w:p>
        </w:tc>
        <w:tc>
          <w:tcPr>
            <w:tcW w:w="2899" w:type="dxa"/>
            <w:gridSpan w:val="2"/>
            <w:tcBorders>
              <w:top w:val="single" w:sz="4" w:space="0" w:color="000000"/>
              <w:bottom w:val="single" w:sz="4" w:space="0" w:color="000000"/>
            </w:tcBorders>
          </w:tcPr>
          <w:p w:rsidR="00ED5D92" w:rsidRPr="00941957" w:rsidRDefault="00ED5D92" w:rsidP="0056419B">
            <w:pPr>
              <w:pStyle w:val="Normal12"/>
              <w:spacing w:after="0" w:line="240" w:lineRule="auto"/>
              <w:rPr>
                <w:rFonts w:ascii="Times New Roman" w:eastAsia="Times New Roman" w:hAnsi="Times New Roman" w:cs="Times New Roman"/>
                <w:b/>
                <w:color w:val="auto"/>
                <w:sz w:val="20"/>
                <w:szCs w:val="20"/>
                <w:lang w:val="ro-RO"/>
              </w:rPr>
            </w:pPr>
            <w:r w:rsidRPr="00941957">
              <w:rPr>
                <w:rFonts w:ascii="Times New Roman" w:eastAsia="Times New Roman" w:hAnsi="Times New Roman" w:cs="Times New Roman"/>
                <w:b/>
                <w:color w:val="auto"/>
                <w:sz w:val="20"/>
                <w:szCs w:val="20"/>
                <w:lang w:val="ro-RO"/>
              </w:rPr>
              <w:t>SL2.Новый акт</w:t>
            </w:r>
          </w:p>
          <w:p w:rsidR="00ED5D92" w:rsidRPr="00941957" w:rsidRDefault="00ED5D92"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color w:val="auto"/>
                <w:sz w:val="20"/>
                <w:szCs w:val="20"/>
                <w:lang w:val="ro-RO"/>
              </w:rPr>
              <w:t xml:space="preserve">Проект </w:t>
            </w:r>
            <w:r w:rsidR="006137E9" w:rsidRPr="00941957">
              <w:rPr>
                <w:rFonts w:ascii="Times New Roman" w:eastAsia="Times New Roman" w:hAnsi="Times New Roman" w:cs="Times New Roman"/>
                <w:color w:val="auto"/>
                <w:sz w:val="20"/>
                <w:szCs w:val="20"/>
              </w:rPr>
              <w:t>постановления</w:t>
            </w:r>
            <w:r w:rsidRPr="00941957">
              <w:rPr>
                <w:rFonts w:ascii="Times New Roman" w:eastAsia="Times New Roman" w:hAnsi="Times New Roman" w:cs="Times New Roman"/>
                <w:color w:val="auto"/>
                <w:sz w:val="20"/>
                <w:szCs w:val="20"/>
                <w:lang w:val="ro-RO"/>
              </w:rPr>
              <w:t>Правительства</w:t>
            </w:r>
            <w:r w:rsidR="006137E9">
              <w:rPr>
                <w:rFonts w:ascii="Times New Roman" w:eastAsia="Times New Roman" w:hAnsi="Times New Roman" w:cs="Times New Roman"/>
                <w:color w:val="auto"/>
                <w:sz w:val="20"/>
                <w:szCs w:val="20"/>
              </w:rPr>
              <w:t xml:space="preserve"> об утверждении </w:t>
            </w:r>
            <w:r w:rsidRPr="00941957">
              <w:rPr>
                <w:rFonts w:ascii="Times New Roman" w:eastAsia="Times New Roman" w:hAnsi="Times New Roman" w:cs="Times New Roman"/>
                <w:color w:val="auto"/>
                <w:sz w:val="20"/>
                <w:szCs w:val="20"/>
                <w:lang w:val="ro-RO"/>
              </w:rPr>
              <w:t>Национальн</w:t>
            </w:r>
            <w:r w:rsidR="006137E9">
              <w:rPr>
                <w:rFonts w:ascii="Times New Roman" w:eastAsia="Times New Roman" w:hAnsi="Times New Roman" w:cs="Times New Roman"/>
                <w:color w:val="auto"/>
                <w:sz w:val="20"/>
                <w:szCs w:val="20"/>
              </w:rPr>
              <w:t>ого</w:t>
            </w:r>
            <w:r w:rsidRPr="00941957">
              <w:rPr>
                <w:rFonts w:ascii="Times New Roman" w:eastAsia="Times New Roman" w:hAnsi="Times New Roman" w:cs="Times New Roman"/>
                <w:color w:val="auto"/>
                <w:sz w:val="20"/>
                <w:szCs w:val="20"/>
                <w:lang w:val="ro-RO"/>
              </w:rPr>
              <w:t xml:space="preserve"> план</w:t>
            </w:r>
            <w:r w:rsidR="006137E9">
              <w:rPr>
                <w:rFonts w:ascii="Times New Roman" w:eastAsia="Times New Roman" w:hAnsi="Times New Roman" w:cs="Times New Roman"/>
                <w:color w:val="auto"/>
                <w:sz w:val="20"/>
                <w:szCs w:val="20"/>
              </w:rPr>
              <w:t>а</w:t>
            </w:r>
            <w:r w:rsidRPr="00941957">
              <w:rPr>
                <w:rFonts w:ascii="Times New Roman" w:eastAsia="Times New Roman" w:hAnsi="Times New Roman" w:cs="Times New Roman"/>
                <w:color w:val="auto"/>
                <w:sz w:val="20"/>
                <w:szCs w:val="20"/>
                <w:lang w:val="ro-RO"/>
              </w:rPr>
              <w:t xml:space="preserve"> действий по борьбе с наркотиками на 2017-2018 годы</w:t>
            </w:r>
          </w:p>
        </w:tc>
        <w:tc>
          <w:tcPr>
            <w:tcW w:w="2127" w:type="dxa"/>
            <w:gridSpan w:val="2"/>
            <w:tcBorders>
              <w:top w:val="single" w:sz="4" w:space="0" w:color="000000"/>
              <w:bottom w:val="single" w:sz="4" w:space="0" w:color="000000"/>
            </w:tcBorders>
          </w:tcPr>
          <w:p w:rsidR="00ED5D92" w:rsidRPr="006137E9" w:rsidRDefault="006137E9"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Вступившее </w:t>
            </w:r>
            <w:r w:rsidR="00ED5D92" w:rsidRPr="00941957">
              <w:rPr>
                <w:rFonts w:ascii="Times New Roman" w:eastAsia="Times New Roman" w:hAnsi="Times New Roman" w:cs="Times New Roman"/>
                <w:color w:val="auto"/>
                <w:sz w:val="20"/>
                <w:szCs w:val="20"/>
              </w:rPr>
              <w:t xml:space="preserve"> в силу</w:t>
            </w:r>
            <w:r>
              <w:rPr>
                <w:rFonts w:ascii="Times New Roman" w:eastAsia="Times New Roman" w:hAnsi="Times New Roman" w:cs="Times New Roman"/>
                <w:color w:val="auto"/>
                <w:sz w:val="20"/>
                <w:szCs w:val="20"/>
                <w:lang w:val="ru-RU"/>
              </w:rPr>
              <w:t xml:space="preserve"> постановление Правительства</w:t>
            </w:r>
          </w:p>
        </w:tc>
        <w:tc>
          <w:tcPr>
            <w:tcW w:w="1990" w:type="dxa"/>
            <w:tcBorders>
              <w:top w:val="single" w:sz="4" w:space="0" w:color="000000"/>
              <w:bottom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Национальная комиссия по борьбе с наркотиками</w:t>
            </w:r>
          </w:p>
        </w:tc>
        <w:tc>
          <w:tcPr>
            <w:tcW w:w="1464" w:type="dxa"/>
            <w:tcBorders>
              <w:top w:val="single" w:sz="4" w:space="0" w:color="000000"/>
              <w:bottom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w:t>
            </w:r>
            <w:r w:rsidR="006137E9"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201</w:t>
            </w:r>
            <w:r w:rsidRPr="00941957">
              <w:rPr>
                <w:rFonts w:ascii="Times New Roman" w:eastAsia="Times New Roman" w:hAnsi="Times New Roman" w:cs="Times New Roman"/>
                <w:color w:val="auto"/>
                <w:sz w:val="20"/>
                <w:szCs w:val="20"/>
                <w:lang w:val="ru-RU"/>
              </w:rPr>
              <w:t>7</w:t>
            </w:r>
            <w:r w:rsidR="006137E9">
              <w:rPr>
                <w:rFonts w:ascii="Times New Roman" w:eastAsia="Times New Roman" w:hAnsi="Times New Roman" w:cs="Times New Roman"/>
                <w:color w:val="auto"/>
                <w:sz w:val="20"/>
                <w:szCs w:val="20"/>
                <w:lang w:val="ru-RU"/>
              </w:rPr>
              <w:t>г.</w:t>
            </w:r>
          </w:p>
        </w:tc>
        <w:tc>
          <w:tcPr>
            <w:tcW w:w="1494" w:type="dxa"/>
            <w:tcBorders>
              <w:top w:val="single" w:sz="4" w:space="0" w:color="000000"/>
              <w:bottom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Не требует затрат</w:t>
            </w:r>
          </w:p>
        </w:tc>
      </w:tr>
      <w:tr w:rsidR="00ED5D92" w:rsidRPr="00941957" w:rsidTr="00F236DF">
        <w:trPr>
          <w:trHeight w:val="1840"/>
        </w:trPr>
        <w:tc>
          <w:tcPr>
            <w:tcW w:w="535" w:type="dxa"/>
            <w:vMerge/>
          </w:tcPr>
          <w:p w:rsidR="00ED5D92" w:rsidRPr="00941957" w:rsidRDefault="00ED5D92" w:rsidP="0056419B">
            <w:pPr>
              <w:pStyle w:val="Normal2"/>
              <w:widowControl w:val="0"/>
              <w:spacing w:after="0"/>
              <w:rPr>
                <w:rFonts w:ascii="Times New Roman" w:eastAsia="Times New Roman" w:hAnsi="Times New Roman" w:cs="Times New Roman"/>
                <w:b/>
                <w:color w:val="auto"/>
                <w:sz w:val="20"/>
                <w:szCs w:val="20"/>
                <w:lang w:val="ru-RU"/>
              </w:rPr>
            </w:pPr>
          </w:p>
        </w:tc>
        <w:tc>
          <w:tcPr>
            <w:tcW w:w="1875" w:type="dxa"/>
            <w:vMerge/>
          </w:tcPr>
          <w:p w:rsidR="00ED5D92" w:rsidRPr="00941957" w:rsidRDefault="00ED5D92"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ED5D92" w:rsidRPr="00941957" w:rsidRDefault="00ED5D92" w:rsidP="0056419B">
            <w:pPr>
              <w:pStyle w:val="24"/>
              <w:spacing w:after="0" w:line="240" w:lineRule="auto"/>
              <w:rPr>
                <w:rFonts w:ascii="Times New Roman" w:eastAsia="Times New Roman" w:hAnsi="Times New Roman" w:cs="Times New Roman"/>
                <w:b/>
                <w:color w:val="auto"/>
                <w:sz w:val="20"/>
                <w:szCs w:val="20"/>
              </w:rPr>
            </w:pPr>
          </w:p>
        </w:tc>
        <w:tc>
          <w:tcPr>
            <w:tcW w:w="2899" w:type="dxa"/>
            <w:gridSpan w:val="2"/>
            <w:tcBorders>
              <w:top w:val="single" w:sz="4" w:space="0" w:color="000000"/>
            </w:tcBorders>
          </w:tcPr>
          <w:p w:rsidR="00ED5D92" w:rsidRPr="00941957" w:rsidRDefault="00ED5D92" w:rsidP="0056419B">
            <w:pPr>
              <w:pStyle w:val="Normal12"/>
              <w:spacing w:after="0" w:line="240" w:lineRule="auto"/>
              <w:rPr>
                <w:rFonts w:ascii="Times New Roman" w:eastAsia="Times New Roman" w:hAnsi="Times New Roman" w:cs="Times New Roman"/>
                <w:b/>
                <w:color w:val="auto"/>
                <w:sz w:val="20"/>
                <w:szCs w:val="20"/>
                <w:lang w:val="ro-RO"/>
              </w:rPr>
            </w:pPr>
            <w:r w:rsidRPr="00941957">
              <w:rPr>
                <w:rFonts w:ascii="Times New Roman" w:eastAsia="Times New Roman" w:hAnsi="Times New Roman" w:cs="Times New Roman"/>
                <w:b/>
                <w:color w:val="auto"/>
                <w:sz w:val="20"/>
                <w:szCs w:val="20"/>
                <w:lang w:val="ro-RO"/>
              </w:rPr>
              <w:t>SL3.Закон о поправках</w:t>
            </w:r>
          </w:p>
          <w:p w:rsidR="00ED5D92" w:rsidRPr="00941957" w:rsidRDefault="00ED5D92"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color w:val="auto"/>
                <w:sz w:val="20"/>
                <w:szCs w:val="20"/>
                <w:lang w:val="ro-RO"/>
              </w:rPr>
              <w:t xml:space="preserve">Проект </w:t>
            </w:r>
            <w:r w:rsidR="006137E9" w:rsidRPr="00941957">
              <w:rPr>
                <w:rFonts w:ascii="Times New Roman" w:eastAsia="Times New Roman" w:hAnsi="Times New Roman" w:cs="Times New Roman"/>
                <w:color w:val="auto"/>
                <w:sz w:val="20"/>
                <w:szCs w:val="20"/>
              </w:rPr>
              <w:t>п</w:t>
            </w:r>
            <w:r w:rsidR="006137E9" w:rsidRPr="00941957">
              <w:rPr>
                <w:rFonts w:ascii="Times New Roman" w:eastAsia="Times New Roman" w:hAnsi="Times New Roman" w:cs="Times New Roman"/>
                <w:color w:val="auto"/>
                <w:sz w:val="20"/>
                <w:szCs w:val="20"/>
                <w:lang w:val="ro-RO"/>
              </w:rPr>
              <w:t xml:space="preserve">остановления </w:t>
            </w:r>
            <w:r w:rsidRPr="00941957">
              <w:rPr>
                <w:rFonts w:ascii="Times New Roman" w:eastAsia="Times New Roman" w:hAnsi="Times New Roman" w:cs="Times New Roman"/>
                <w:color w:val="auto"/>
                <w:sz w:val="20"/>
                <w:szCs w:val="20"/>
                <w:lang w:val="ro-RO"/>
              </w:rPr>
              <w:t xml:space="preserve">Правительства о внесении изменений в </w:t>
            </w:r>
            <w:r w:rsidRPr="00941957">
              <w:rPr>
                <w:rFonts w:ascii="Times New Roman" w:eastAsia="Times New Roman" w:hAnsi="Times New Roman" w:cs="Times New Roman"/>
                <w:color w:val="auto"/>
                <w:sz w:val="20"/>
                <w:szCs w:val="20"/>
              </w:rPr>
              <w:t>П</w:t>
            </w:r>
            <w:r w:rsidRPr="00941957">
              <w:rPr>
                <w:rFonts w:ascii="Times New Roman" w:eastAsia="Times New Roman" w:hAnsi="Times New Roman" w:cs="Times New Roman"/>
                <w:color w:val="auto"/>
                <w:sz w:val="20"/>
                <w:szCs w:val="20"/>
                <w:lang w:val="ro-RO"/>
              </w:rPr>
              <w:t>остановление Правительства №79 от 23 января 2006 г</w:t>
            </w:r>
            <w:r w:rsidR="006137E9">
              <w:rPr>
                <w:rFonts w:ascii="Times New Roman" w:eastAsia="Times New Roman" w:hAnsi="Times New Roman" w:cs="Times New Roman"/>
                <w:color w:val="auto"/>
                <w:sz w:val="20"/>
                <w:szCs w:val="20"/>
              </w:rPr>
              <w:t>.</w:t>
            </w:r>
            <w:r w:rsidRPr="00941957">
              <w:rPr>
                <w:rFonts w:ascii="Times New Roman" w:eastAsia="Times New Roman" w:hAnsi="Times New Roman" w:cs="Times New Roman"/>
                <w:color w:val="auto"/>
                <w:sz w:val="20"/>
                <w:szCs w:val="20"/>
                <w:lang w:val="ro-RO"/>
              </w:rPr>
              <w:t xml:space="preserve"> «Об утверждении Перечня наркотических средств, психотропных веществ и растений, содержащих такие вещества, обнаруженные при незаконном обороте, а также их количества», с тем чтобы облегчить процедуру заполнения списков этих веществ</w:t>
            </w:r>
          </w:p>
        </w:tc>
        <w:tc>
          <w:tcPr>
            <w:tcW w:w="2127" w:type="dxa"/>
            <w:gridSpan w:val="2"/>
            <w:tcBorders>
              <w:top w:val="single" w:sz="4" w:space="0" w:color="000000"/>
            </w:tcBorders>
          </w:tcPr>
          <w:p w:rsidR="00ED5D92" w:rsidRPr="00941957" w:rsidRDefault="006137E9" w:rsidP="0056419B">
            <w:pPr>
              <w:pStyle w:val="24"/>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lang w:val="ru-RU"/>
              </w:rPr>
              <w:t xml:space="preserve">Вступившее </w:t>
            </w:r>
            <w:r w:rsidRPr="00941957">
              <w:rPr>
                <w:rFonts w:ascii="Times New Roman" w:eastAsia="Times New Roman" w:hAnsi="Times New Roman" w:cs="Times New Roman"/>
                <w:color w:val="auto"/>
                <w:sz w:val="20"/>
                <w:szCs w:val="20"/>
              </w:rPr>
              <w:t xml:space="preserve"> в силу</w:t>
            </w:r>
            <w:r>
              <w:rPr>
                <w:rFonts w:ascii="Times New Roman" w:eastAsia="Times New Roman" w:hAnsi="Times New Roman" w:cs="Times New Roman"/>
                <w:color w:val="auto"/>
                <w:sz w:val="20"/>
                <w:szCs w:val="20"/>
                <w:lang w:val="ru-RU"/>
              </w:rPr>
              <w:t xml:space="preserve"> постановление Правительства</w:t>
            </w:r>
            <w:r w:rsidR="00ED5D92" w:rsidRPr="00941957">
              <w:rPr>
                <w:rFonts w:ascii="Times New Roman" w:eastAsia="Times New Roman" w:hAnsi="Times New Roman" w:cs="Times New Roman"/>
                <w:color w:val="auto"/>
                <w:sz w:val="20"/>
                <w:szCs w:val="20"/>
              </w:rPr>
              <w:t>у</w:t>
            </w:r>
          </w:p>
        </w:tc>
        <w:tc>
          <w:tcPr>
            <w:tcW w:w="1990" w:type="dxa"/>
            <w:tcBorders>
              <w:top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Министерство внутренних дел</w:t>
            </w:r>
          </w:p>
        </w:tc>
        <w:tc>
          <w:tcPr>
            <w:tcW w:w="1464" w:type="dxa"/>
            <w:tcBorders>
              <w:top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w:t>
            </w:r>
            <w:r w:rsidR="006137E9"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 xml:space="preserve"> 201</w:t>
            </w:r>
            <w:r w:rsidRPr="00941957">
              <w:rPr>
                <w:rFonts w:ascii="Times New Roman" w:eastAsia="Times New Roman" w:hAnsi="Times New Roman" w:cs="Times New Roman"/>
                <w:color w:val="auto"/>
                <w:sz w:val="20"/>
                <w:szCs w:val="20"/>
                <w:lang w:val="ru-RU"/>
              </w:rPr>
              <w:t>9</w:t>
            </w:r>
            <w:r w:rsidR="006137E9">
              <w:rPr>
                <w:rFonts w:ascii="Times New Roman" w:eastAsia="Times New Roman" w:hAnsi="Times New Roman" w:cs="Times New Roman"/>
                <w:color w:val="auto"/>
                <w:sz w:val="20"/>
                <w:szCs w:val="20"/>
                <w:lang w:val="ru-RU"/>
              </w:rPr>
              <w:t>г.</w:t>
            </w:r>
          </w:p>
        </w:tc>
        <w:tc>
          <w:tcPr>
            <w:tcW w:w="1494" w:type="dxa"/>
            <w:tcBorders>
              <w:top w:val="single" w:sz="4" w:space="0" w:color="000000"/>
            </w:tcBorders>
          </w:tcPr>
          <w:p w:rsidR="00ED5D92" w:rsidRPr="00941957" w:rsidRDefault="00ED5D92"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Не требует затрат</w:t>
            </w:r>
          </w:p>
        </w:tc>
      </w:tr>
      <w:tr w:rsidR="0021567E" w:rsidRPr="00941957" w:rsidTr="00F236DF">
        <w:trPr>
          <w:trHeight w:val="1680"/>
        </w:trPr>
        <w:tc>
          <w:tcPr>
            <w:tcW w:w="535" w:type="dxa"/>
            <w:vMerge/>
          </w:tcPr>
          <w:p w:rsidR="0021567E" w:rsidRPr="00941957" w:rsidRDefault="0021567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21567E" w:rsidRPr="00941957" w:rsidRDefault="0021567E"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21567E" w:rsidRPr="00941957" w:rsidRDefault="0021567E"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Borders>
              <w:top w:val="single" w:sz="4" w:space="0" w:color="000000"/>
            </w:tcBorders>
          </w:tcPr>
          <w:p w:rsidR="0021567E" w:rsidRPr="00941957" w:rsidRDefault="0021567E"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4F2D5E">
              <w:rPr>
                <w:rFonts w:ascii="Times New Roman" w:eastAsia="Times New Roman" w:hAnsi="Times New Roman" w:cs="Times New Roman"/>
                <w:b/>
                <w:color w:val="auto"/>
                <w:sz w:val="20"/>
                <w:szCs w:val="20"/>
              </w:rPr>
              <w:t>1.</w:t>
            </w:r>
            <w:r w:rsidRPr="004F2D5E">
              <w:rPr>
                <w:rFonts w:ascii="Times New Roman" w:eastAsia="Times New Roman" w:hAnsi="Times New Roman" w:cs="Times New Roman"/>
                <w:color w:val="auto"/>
                <w:sz w:val="20"/>
                <w:szCs w:val="20"/>
              </w:rPr>
              <w:t xml:space="preserve"> Создание Комитета представителей Национальной комиссии по борьбе с наркотик</w:t>
            </w:r>
            <w:r w:rsidR="00DC3A82">
              <w:rPr>
                <w:rFonts w:ascii="Times New Roman" w:eastAsia="Times New Roman" w:hAnsi="Times New Roman" w:cs="Times New Roman"/>
                <w:color w:val="auto"/>
                <w:sz w:val="20"/>
                <w:szCs w:val="20"/>
              </w:rPr>
              <w:t>ами</w:t>
            </w:r>
            <w:r w:rsidR="00F35185">
              <w:rPr>
                <w:rFonts w:ascii="Times New Roman" w:eastAsia="Times New Roman" w:hAnsi="Times New Roman" w:cs="Times New Roman"/>
                <w:color w:val="auto"/>
                <w:sz w:val="20"/>
                <w:szCs w:val="20"/>
              </w:rPr>
              <w:t xml:space="preserve">, состоящего из </w:t>
            </w:r>
            <w:r w:rsidRPr="004F2D5E">
              <w:rPr>
                <w:rFonts w:ascii="Times New Roman" w:eastAsia="Times New Roman" w:hAnsi="Times New Roman" w:cs="Times New Roman"/>
                <w:color w:val="auto"/>
                <w:sz w:val="20"/>
                <w:szCs w:val="20"/>
              </w:rPr>
              <w:t xml:space="preserve">государственных служащих  соответствующих министерств, ответственных за вопросы политики в области </w:t>
            </w:r>
            <w:r w:rsidR="00F35185">
              <w:rPr>
                <w:rFonts w:ascii="Times New Roman" w:eastAsia="Times New Roman" w:hAnsi="Times New Roman" w:cs="Times New Roman"/>
                <w:color w:val="auto"/>
                <w:sz w:val="20"/>
                <w:szCs w:val="20"/>
              </w:rPr>
              <w:t>наркотиков</w:t>
            </w:r>
          </w:p>
        </w:tc>
        <w:tc>
          <w:tcPr>
            <w:tcW w:w="2127" w:type="dxa"/>
            <w:gridSpan w:val="2"/>
            <w:tcBorders>
              <w:top w:val="single" w:sz="4" w:space="0" w:color="000000"/>
            </w:tcBorders>
          </w:tcPr>
          <w:p w:rsidR="0021567E" w:rsidRPr="00941957" w:rsidRDefault="0021567E"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it-IT"/>
              </w:rPr>
              <w:t>Создан</w:t>
            </w:r>
            <w:r w:rsidRPr="00941957">
              <w:rPr>
                <w:rFonts w:ascii="Times New Roman" w:eastAsia="Times New Roman" w:hAnsi="Times New Roman" w:cs="Times New Roman"/>
                <w:color w:val="auto"/>
                <w:sz w:val="20"/>
                <w:szCs w:val="20"/>
                <w:lang w:val="ru-RU"/>
              </w:rPr>
              <w:t>ый</w:t>
            </w:r>
            <w:r w:rsidRPr="00941957">
              <w:rPr>
                <w:rFonts w:ascii="Times New Roman" w:eastAsia="Times New Roman" w:hAnsi="Times New Roman" w:cs="Times New Roman"/>
                <w:color w:val="auto"/>
                <w:sz w:val="20"/>
                <w:szCs w:val="20"/>
                <w:lang w:val="it-IT"/>
              </w:rPr>
              <w:t xml:space="preserve"> Комите</w:t>
            </w:r>
            <w:r w:rsidRPr="00941957">
              <w:rPr>
                <w:rFonts w:ascii="Times New Roman" w:eastAsia="Times New Roman" w:hAnsi="Times New Roman" w:cs="Times New Roman"/>
                <w:color w:val="auto"/>
                <w:sz w:val="20"/>
                <w:szCs w:val="20"/>
                <w:lang w:val="ru-RU"/>
              </w:rPr>
              <w:t>т</w:t>
            </w:r>
          </w:p>
        </w:tc>
        <w:tc>
          <w:tcPr>
            <w:tcW w:w="1990" w:type="dxa"/>
            <w:tcBorders>
              <w:top w:val="single" w:sz="4" w:space="0" w:color="000000"/>
            </w:tcBorders>
          </w:tcPr>
          <w:p w:rsidR="0021567E" w:rsidRPr="00941957" w:rsidRDefault="0021567E" w:rsidP="0056419B">
            <w:pPr>
              <w:pStyle w:val="24"/>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Министерство внутренних дел</w:t>
            </w:r>
          </w:p>
        </w:tc>
        <w:tc>
          <w:tcPr>
            <w:tcW w:w="1464" w:type="dxa"/>
            <w:tcBorders>
              <w:top w:val="single" w:sz="4" w:space="0" w:color="000000"/>
            </w:tcBorders>
          </w:tcPr>
          <w:p w:rsidR="0021567E" w:rsidRPr="00941957" w:rsidRDefault="0021567E"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w:t>
            </w:r>
            <w:r w:rsidR="00F35185"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 xml:space="preserve"> 201</w:t>
            </w:r>
            <w:r w:rsidRPr="00941957">
              <w:rPr>
                <w:rFonts w:ascii="Times New Roman" w:eastAsia="Times New Roman" w:hAnsi="Times New Roman" w:cs="Times New Roman"/>
                <w:color w:val="auto"/>
                <w:sz w:val="20"/>
                <w:szCs w:val="20"/>
                <w:lang w:val="ru-RU"/>
              </w:rPr>
              <w:t>7</w:t>
            </w:r>
            <w:r w:rsidR="00F35185">
              <w:rPr>
                <w:rFonts w:ascii="Times New Roman" w:eastAsia="Times New Roman" w:hAnsi="Times New Roman" w:cs="Times New Roman"/>
                <w:color w:val="auto"/>
                <w:sz w:val="20"/>
                <w:szCs w:val="20"/>
                <w:lang w:val="ru-RU"/>
              </w:rPr>
              <w:t>г.</w:t>
            </w:r>
          </w:p>
        </w:tc>
        <w:tc>
          <w:tcPr>
            <w:tcW w:w="1494" w:type="dxa"/>
            <w:tcBorders>
              <w:top w:val="single" w:sz="4" w:space="0" w:color="000000"/>
            </w:tcBorders>
          </w:tcPr>
          <w:p w:rsidR="0021567E" w:rsidRPr="004F2D5E" w:rsidRDefault="0021567E"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В рамках бюджета</w:t>
            </w:r>
            <w:r w:rsidR="00F35185">
              <w:rPr>
                <w:rFonts w:ascii="Times New Roman" w:eastAsia="Times New Roman" w:hAnsi="Times New Roman" w:cs="Times New Roman"/>
                <w:color w:val="auto"/>
                <w:sz w:val="20"/>
                <w:szCs w:val="20"/>
                <w:lang w:val="ru-RU"/>
              </w:rPr>
              <w:t>органа власти</w:t>
            </w:r>
            <w:r w:rsidRPr="004F2D5E">
              <w:rPr>
                <w:rFonts w:ascii="Times New Roman" w:eastAsia="Times New Roman" w:hAnsi="Times New Roman" w:cs="Times New Roman"/>
                <w:color w:val="auto"/>
                <w:sz w:val="20"/>
                <w:szCs w:val="20"/>
                <w:lang w:val="ru-RU"/>
              </w:rPr>
              <w:t xml:space="preserve"> -</w:t>
            </w:r>
          </w:p>
          <w:p w:rsidR="0021567E" w:rsidRPr="004F2D5E" w:rsidRDefault="0021567E"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 xml:space="preserve">10 </w:t>
            </w:r>
            <w:r w:rsidR="00F35185">
              <w:rPr>
                <w:rFonts w:ascii="Times New Roman" w:eastAsia="Times New Roman" w:hAnsi="Times New Roman" w:cs="Times New Roman"/>
                <w:color w:val="auto"/>
                <w:sz w:val="20"/>
                <w:szCs w:val="20"/>
                <w:lang w:val="ru-RU"/>
              </w:rPr>
              <w:t>тыс.</w:t>
            </w:r>
            <w:r w:rsidRPr="004F2D5E">
              <w:rPr>
                <w:rFonts w:ascii="Times New Roman" w:eastAsia="Times New Roman" w:hAnsi="Times New Roman" w:cs="Times New Roman"/>
                <w:color w:val="auto"/>
                <w:sz w:val="20"/>
                <w:szCs w:val="20"/>
                <w:lang w:val="ru-RU"/>
              </w:rPr>
              <w:t xml:space="preserve"> ле</w:t>
            </w:r>
            <w:r w:rsidR="00F35185">
              <w:rPr>
                <w:rFonts w:ascii="Times New Roman" w:eastAsia="Times New Roman" w:hAnsi="Times New Roman" w:cs="Times New Roman"/>
                <w:color w:val="auto"/>
                <w:sz w:val="20"/>
                <w:szCs w:val="20"/>
                <w:lang w:val="ru-RU"/>
              </w:rPr>
              <w:t>ев</w:t>
            </w:r>
            <w:r w:rsidRPr="004F2D5E">
              <w:rPr>
                <w:rFonts w:ascii="Times New Roman" w:eastAsia="Times New Roman" w:hAnsi="Times New Roman" w:cs="Times New Roman"/>
                <w:color w:val="auto"/>
                <w:sz w:val="20"/>
                <w:szCs w:val="20"/>
                <w:lang w:val="ru-RU"/>
              </w:rPr>
              <w:t xml:space="preserve"> (организация рабочих </w:t>
            </w:r>
            <w:r w:rsidR="00F35185">
              <w:rPr>
                <w:rFonts w:ascii="Times New Roman" w:eastAsia="Times New Roman" w:hAnsi="Times New Roman" w:cs="Times New Roman"/>
                <w:color w:val="auto"/>
                <w:sz w:val="20"/>
                <w:szCs w:val="20"/>
                <w:lang w:val="ru-RU"/>
              </w:rPr>
              <w:t>заседаний</w:t>
            </w:r>
            <w:r w:rsidRPr="004F2D5E">
              <w:rPr>
                <w:rFonts w:ascii="Times New Roman" w:eastAsia="Times New Roman" w:hAnsi="Times New Roman" w:cs="Times New Roman"/>
                <w:color w:val="auto"/>
                <w:sz w:val="20"/>
                <w:szCs w:val="20"/>
                <w:lang w:val="ru-RU"/>
              </w:rPr>
              <w:t>)</w:t>
            </w:r>
          </w:p>
        </w:tc>
      </w:tr>
      <w:tr w:rsidR="0021567E" w:rsidRPr="00941957" w:rsidTr="00F236DF">
        <w:trPr>
          <w:trHeight w:val="1680"/>
        </w:trPr>
        <w:tc>
          <w:tcPr>
            <w:tcW w:w="535" w:type="dxa"/>
            <w:vMerge/>
          </w:tcPr>
          <w:p w:rsidR="0021567E" w:rsidRPr="004F2D5E" w:rsidRDefault="0021567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21567E" w:rsidRPr="004F2D5E" w:rsidRDefault="0021567E"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21567E" w:rsidRPr="00F35185" w:rsidRDefault="0021567E" w:rsidP="0056419B">
            <w:pPr>
              <w:pStyle w:val="24"/>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Обеспеч</w:t>
            </w:r>
            <w:r w:rsidR="00F35185">
              <w:rPr>
                <w:rFonts w:ascii="Times New Roman" w:eastAsia="Times New Roman" w:hAnsi="Times New Roman" w:cs="Times New Roman"/>
                <w:color w:val="auto"/>
                <w:sz w:val="20"/>
                <w:szCs w:val="20"/>
                <w:lang w:val="ru-RU"/>
              </w:rPr>
              <w:t>ение</w:t>
            </w:r>
            <w:r w:rsidRPr="00941957">
              <w:rPr>
                <w:rFonts w:ascii="Times New Roman" w:eastAsia="Times New Roman" w:hAnsi="Times New Roman" w:cs="Times New Roman"/>
                <w:color w:val="auto"/>
                <w:sz w:val="20"/>
                <w:szCs w:val="20"/>
              </w:rPr>
              <w:t xml:space="preserve"> четко</w:t>
            </w:r>
            <w:r w:rsidR="00F35185">
              <w:rPr>
                <w:rFonts w:ascii="Times New Roman" w:eastAsia="Times New Roman" w:hAnsi="Times New Roman" w:cs="Times New Roman"/>
                <w:color w:val="auto"/>
                <w:sz w:val="20"/>
                <w:szCs w:val="20"/>
                <w:lang w:val="ru-RU"/>
              </w:rPr>
              <w:t xml:space="preserve">го </w:t>
            </w:r>
            <w:r w:rsidRPr="00941957">
              <w:rPr>
                <w:rFonts w:ascii="Times New Roman" w:eastAsia="Times New Roman" w:hAnsi="Times New Roman" w:cs="Times New Roman"/>
                <w:color w:val="auto"/>
                <w:sz w:val="20"/>
                <w:szCs w:val="20"/>
              </w:rPr>
              <w:t>распределени</w:t>
            </w:r>
            <w:r w:rsidR="00F35185">
              <w:rPr>
                <w:rFonts w:ascii="Times New Roman" w:eastAsia="Times New Roman" w:hAnsi="Times New Roman" w:cs="Times New Roman"/>
                <w:color w:val="auto"/>
                <w:sz w:val="20"/>
                <w:szCs w:val="20"/>
                <w:lang w:val="ru-RU"/>
              </w:rPr>
              <w:t>я</w:t>
            </w:r>
            <w:r w:rsidRPr="00941957">
              <w:rPr>
                <w:rFonts w:ascii="Times New Roman" w:eastAsia="Times New Roman" w:hAnsi="Times New Roman" w:cs="Times New Roman"/>
                <w:color w:val="auto"/>
                <w:sz w:val="20"/>
                <w:szCs w:val="20"/>
              </w:rPr>
              <w:t xml:space="preserve"> и координаци</w:t>
            </w:r>
            <w:r w:rsidR="00F35185">
              <w:rPr>
                <w:rFonts w:ascii="Times New Roman" w:eastAsia="Times New Roman" w:hAnsi="Times New Roman" w:cs="Times New Roman"/>
                <w:color w:val="auto"/>
                <w:sz w:val="20"/>
                <w:szCs w:val="20"/>
                <w:lang w:val="ru-RU"/>
              </w:rPr>
              <w:t>и</w:t>
            </w:r>
            <w:r w:rsidRPr="00941957">
              <w:rPr>
                <w:rFonts w:ascii="Times New Roman" w:eastAsia="Times New Roman" w:hAnsi="Times New Roman" w:cs="Times New Roman"/>
                <w:color w:val="auto"/>
                <w:sz w:val="20"/>
                <w:szCs w:val="20"/>
              </w:rPr>
              <w:t xml:space="preserve"> между</w:t>
            </w:r>
            <w:r w:rsidR="00F35185">
              <w:rPr>
                <w:rFonts w:ascii="Times New Roman" w:eastAsia="Times New Roman" w:hAnsi="Times New Roman" w:cs="Times New Roman"/>
                <w:color w:val="auto"/>
                <w:sz w:val="20"/>
                <w:szCs w:val="20"/>
                <w:lang w:val="ru-RU"/>
              </w:rPr>
              <w:t xml:space="preserve"> компетентными</w:t>
            </w:r>
            <w:r w:rsidRPr="00941957">
              <w:rPr>
                <w:rFonts w:ascii="Times New Roman" w:eastAsia="Times New Roman" w:hAnsi="Times New Roman" w:cs="Times New Roman"/>
                <w:color w:val="auto"/>
                <w:sz w:val="20"/>
                <w:szCs w:val="20"/>
              </w:rPr>
              <w:t xml:space="preserve"> органами по контролю над наркотиками, а также органами, </w:t>
            </w:r>
            <w:r w:rsidR="00F35185">
              <w:rPr>
                <w:rFonts w:ascii="Times New Roman" w:eastAsia="Times New Roman" w:hAnsi="Times New Roman" w:cs="Times New Roman"/>
                <w:color w:val="auto"/>
                <w:sz w:val="20"/>
                <w:szCs w:val="20"/>
                <w:lang w:val="ru-RU"/>
              </w:rPr>
              <w:t xml:space="preserve">задействованными всокращении </w:t>
            </w:r>
            <w:r w:rsidRPr="00941957">
              <w:rPr>
                <w:rFonts w:ascii="Times New Roman" w:eastAsia="Times New Roman" w:hAnsi="Times New Roman" w:cs="Times New Roman"/>
                <w:color w:val="auto"/>
                <w:sz w:val="20"/>
                <w:szCs w:val="20"/>
              </w:rPr>
              <w:t xml:space="preserve">предложения </w:t>
            </w:r>
            <w:r w:rsidR="00F35185">
              <w:rPr>
                <w:rFonts w:ascii="Times New Roman" w:eastAsia="Times New Roman" w:hAnsi="Times New Roman" w:cs="Times New Roman"/>
                <w:color w:val="auto"/>
                <w:sz w:val="20"/>
                <w:szCs w:val="20"/>
                <w:lang w:val="ru-RU"/>
              </w:rPr>
              <w:t>наркотиков</w:t>
            </w:r>
          </w:p>
          <w:p w:rsidR="0021567E" w:rsidRPr="00941957" w:rsidRDefault="0021567E" w:rsidP="0056419B">
            <w:pPr>
              <w:pStyle w:val="24"/>
              <w:spacing w:after="0" w:line="240" w:lineRule="auto"/>
              <w:rPr>
                <w:rFonts w:ascii="Times New Roman" w:eastAsia="Times New Roman" w:hAnsi="Times New Roman" w:cs="Times New Roman"/>
                <w:color w:val="auto"/>
                <w:sz w:val="20"/>
                <w:szCs w:val="20"/>
              </w:rPr>
            </w:pPr>
          </w:p>
          <w:p w:rsidR="0021567E" w:rsidRPr="00941957" w:rsidRDefault="0021567E" w:rsidP="0056419B">
            <w:pPr>
              <w:pStyle w:val="24"/>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Расширение координ</w:t>
            </w:r>
            <w:r w:rsidR="00F35185">
              <w:rPr>
                <w:rFonts w:ascii="Times New Roman" w:eastAsia="Times New Roman" w:hAnsi="Times New Roman" w:cs="Times New Roman"/>
                <w:color w:val="auto"/>
                <w:sz w:val="20"/>
                <w:szCs w:val="20"/>
                <w:lang w:val="ru-RU"/>
              </w:rPr>
              <w:t xml:space="preserve">ирования на все </w:t>
            </w:r>
            <w:r w:rsidRPr="00941957">
              <w:rPr>
                <w:rFonts w:ascii="Times New Roman" w:eastAsia="Times New Roman" w:hAnsi="Times New Roman" w:cs="Times New Roman"/>
                <w:color w:val="auto"/>
                <w:sz w:val="20"/>
                <w:szCs w:val="20"/>
              </w:rPr>
              <w:t>аспект</w:t>
            </w:r>
            <w:r w:rsidR="00F35185">
              <w:rPr>
                <w:rFonts w:ascii="Times New Roman" w:eastAsia="Times New Roman" w:hAnsi="Times New Roman" w:cs="Times New Roman"/>
                <w:color w:val="auto"/>
                <w:sz w:val="20"/>
                <w:szCs w:val="20"/>
                <w:lang w:val="ru-RU"/>
              </w:rPr>
              <w:t>ы</w:t>
            </w:r>
            <w:r w:rsidRPr="00941957">
              <w:rPr>
                <w:rFonts w:ascii="Times New Roman" w:eastAsia="Times New Roman" w:hAnsi="Times New Roman" w:cs="Times New Roman"/>
                <w:color w:val="auto"/>
                <w:sz w:val="20"/>
                <w:szCs w:val="20"/>
              </w:rPr>
              <w:t xml:space="preserve"> политики в </w:t>
            </w:r>
            <w:r w:rsidR="00F35185">
              <w:rPr>
                <w:rFonts w:ascii="Times New Roman" w:eastAsia="Times New Roman" w:hAnsi="Times New Roman" w:cs="Times New Roman"/>
                <w:color w:val="auto"/>
                <w:sz w:val="20"/>
                <w:szCs w:val="20"/>
                <w:lang w:val="ru-RU"/>
              </w:rPr>
              <w:t>области</w:t>
            </w:r>
            <w:r w:rsidRPr="00941957">
              <w:rPr>
                <w:rFonts w:ascii="Times New Roman" w:eastAsia="Times New Roman" w:hAnsi="Times New Roman" w:cs="Times New Roman"/>
                <w:color w:val="auto"/>
                <w:sz w:val="20"/>
                <w:szCs w:val="20"/>
              </w:rPr>
              <w:t xml:space="preserve"> наркотиков, включая социальн</w:t>
            </w:r>
            <w:r w:rsidR="00F35185">
              <w:rPr>
                <w:rFonts w:ascii="Times New Roman" w:eastAsia="Times New Roman" w:hAnsi="Times New Roman" w:cs="Times New Roman"/>
                <w:color w:val="auto"/>
                <w:sz w:val="20"/>
                <w:szCs w:val="20"/>
                <w:lang w:val="ru-RU"/>
              </w:rPr>
              <w:t xml:space="preserve">ые аспекты </w:t>
            </w:r>
            <w:r w:rsidRPr="00941957">
              <w:rPr>
                <w:rFonts w:ascii="Times New Roman" w:eastAsia="Times New Roman" w:hAnsi="Times New Roman" w:cs="Times New Roman"/>
                <w:color w:val="auto"/>
                <w:sz w:val="20"/>
                <w:szCs w:val="20"/>
              </w:rPr>
              <w:t xml:space="preserve"> и </w:t>
            </w:r>
            <w:r w:rsidR="00F35185">
              <w:rPr>
                <w:rFonts w:ascii="Times New Roman" w:eastAsia="Times New Roman" w:hAnsi="Times New Roman" w:cs="Times New Roman"/>
                <w:color w:val="auto"/>
                <w:sz w:val="20"/>
                <w:szCs w:val="20"/>
                <w:lang w:val="ru-RU"/>
              </w:rPr>
              <w:t xml:space="preserve">публичное </w:t>
            </w:r>
            <w:r w:rsidRPr="00941957">
              <w:rPr>
                <w:rFonts w:ascii="Times New Roman" w:eastAsia="Times New Roman" w:hAnsi="Times New Roman" w:cs="Times New Roman"/>
                <w:color w:val="auto"/>
                <w:sz w:val="20"/>
                <w:szCs w:val="20"/>
              </w:rPr>
              <w:t>здравоохранени</w:t>
            </w:r>
            <w:r w:rsidR="00F35185">
              <w:rPr>
                <w:rFonts w:ascii="Times New Roman" w:eastAsia="Times New Roman" w:hAnsi="Times New Roman" w:cs="Times New Roman"/>
                <w:color w:val="auto"/>
                <w:sz w:val="20"/>
                <w:szCs w:val="20"/>
                <w:lang w:val="ru-RU"/>
              </w:rPr>
              <w:t>е</w:t>
            </w:r>
            <w:r w:rsidRPr="00941957">
              <w:rPr>
                <w:rFonts w:ascii="Times New Roman" w:eastAsia="Times New Roman" w:hAnsi="Times New Roman" w:cs="Times New Roman"/>
                <w:color w:val="auto"/>
                <w:sz w:val="20"/>
                <w:szCs w:val="20"/>
              </w:rPr>
              <w:t>, меры по осуществлению, международное сотрудничество и молодежную политику</w:t>
            </w:r>
          </w:p>
        </w:tc>
        <w:tc>
          <w:tcPr>
            <w:tcW w:w="2899" w:type="dxa"/>
            <w:gridSpan w:val="2"/>
            <w:tcBorders>
              <w:top w:val="single" w:sz="4" w:space="0" w:color="000000"/>
            </w:tcBorders>
          </w:tcPr>
          <w:p w:rsidR="0021567E" w:rsidRPr="00941957" w:rsidRDefault="0021567E" w:rsidP="0056419B">
            <w:pPr>
              <w:pStyle w:val="Normal12"/>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I2.</w:t>
            </w:r>
            <w:r w:rsidRPr="00941957">
              <w:rPr>
                <w:rFonts w:ascii="Times New Roman" w:eastAsia="Times New Roman" w:hAnsi="Times New Roman" w:cs="Times New Roman"/>
                <w:color w:val="auto"/>
                <w:sz w:val="20"/>
                <w:szCs w:val="20"/>
              </w:rPr>
              <w:t xml:space="preserve"> Разработка и утверждение Национальной стратегии по </w:t>
            </w:r>
            <w:r w:rsidR="00F35185">
              <w:rPr>
                <w:rFonts w:ascii="Times New Roman" w:eastAsia="Times New Roman" w:hAnsi="Times New Roman" w:cs="Times New Roman"/>
                <w:color w:val="auto"/>
                <w:sz w:val="20"/>
                <w:szCs w:val="20"/>
              </w:rPr>
              <w:t xml:space="preserve">борьбе с </w:t>
            </w:r>
            <w:r w:rsidRPr="00941957">
              <w:rPr>
                <w:rFonts w:ascii="Times New Roman" w:eastAsia="Times New Roman" w:hAnsi="Times New Roman" w:cs="Times New Roman"/>
                <w:color w:val="auto"/>
                <w:sz w:val="20"/>
                <w:szCs w:val="20"/>
              </w:rPr>
              <w:t>наркотикам</w:t>
            </w:r>
            <w:r w:rsidR="00F35185">
              <w:rPr>
                <w:rFonts w:ascii="Times New Roman" w:eastAsia="Times New Roman" w:hAnsi="Times New Roman" w:cs="Times New Roman"/>
                <w:color w:val="auto"/>
                <w:sz w:val="20"/>
                <w:szCs w:val="20"/>
              </w:rPr>
              <w:t>и</w:t>
            </w:r>
            <w:r w:rsidRPr="00941957">
              <w:rPr>
                <w:rFonts w:ascii="Times New Roman" w:eastAsia="Times New Roman" w:hAnsi="Times New Roman" w:cs="Times New Roman"/>
                <w:color w:val="auto"/>
                <w:sz w:val="20"/>
                <w:szCs w:val="20"/>
              </w:rPr>
              <w:t xml:space="preserve"> на период 2019-2026 годов</w:t>
            </w:r>
          </w:p>
        </w:tc>
        <w:tc>
          <w:tcPr>
            <w:tcW w:w="2127" w:type="dxa"/>
            <w:gridSpan w:val="2"/>
            <w:tcBorders>
              <w:top w:val="single" w:sz="4" w:space="0" w:color="000000"/>
            </w:tcBorders>
          </w:tcPr>
          <w:p w:rsidR="0021567E" w:rsidRPr="00941957" w:rsidRDefault="0021567E" w:rsidP="0056419B">
            <w:pPr>
              <w:pStyle w:val="24"/>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Стратегия разработана и утверждена</w:t>
            </w:r>
          </w:p>
        </w:tc>
        <w:tc>
          <w:tcPr>
            <w:tcW w:w="1990" w:type="dxa"/>
            <w:tcBorders>
              <w:top w:val="single" w:sz="4" w:space="0" w:color="000000"/>
            </w:tcBorders>
          </w:tcPr>
          <w:p w:rsidR="0021567E" w:rsidRPr="00941957" w:rsidRDefault="0021567E"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p w:rsidR="0021567E" w:rsidRPr="00941957" w:rsidRDefault="0021567E" w:rsidP="0056419B">
            <w:pPr>
              <w:pStyle w:val="24"/>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Члены Национальной комиссии по борьбе с наркотиками</w:t>
            </w:r>
          </w:p>
        </w:tc>
        <w:tc>
          <w:tcPr>
            <w:tcW w:w="1464" w:type="dxa"/>
            <w:tcBorders>
              <w:top w:val="single" w:sz="4" w:space="0" w:color="000000"/>
            </w:tcBorders>
          </w:tcPr>
          <w:p w:rsidR="0021567E" w:rsidRPr="00941957" w:rsidRDefault="0021567E" w:rsidP="0056419B">
            <w:pPr>
              <w:pStyle w:val="24"/>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w:t>
            </w:r>
            <w:r w:rsidR="00F35185"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201</w:t>
            </w:r>
            <w:r w:rsidRPr="00941957">
              <w:rPr>
                <w:rFonts w:ascii="Times New Roman" w:eastAsia="Times New Roman" w:hAnsi="Times New Roman" w:cs="Times New Roman"/>
                <w:color w:val="auto"/>
                <w:sz w:val="20"/>
                <w:szCs w:val="20"/>
                <w:lang w:val="ru-RU"/>
              </w:rPr>
              <w:t>8</w:t>
            </w:r>
            <w:r w:rsidR="00F35185">
              <w:rPr>
                <w:rFonts w:ascii="Times New Roman" w:eastAsia="Times New Roman" w:hAnsi="Times New Roman" w:cs="Times New Roman"/>
                <w:color w:val="auto"/>
                <w:sz w:val="20"/>
                <w:szCs w:val="20"/>
                <w:lang w:val="ru-RU"/>
              </w:rPr>
              <w:t>г.</w:t>
            </w:r>
          </w:p>
        </w:tc>
        <w:tc>
          <w:tcPr>
            <w:tcW w:w="1494" w:type="dxa"/>
            <w:tcBorders>
              <w:top w:val="single" w:sz="4" w:space="0" w:color="000000"/>
            </w:tcBorders>
          </w:tcPr>
          <w:p w:rsidR="0021567E" w:rsidRPr="00941957" w:rsidRDefault="0021567E" w:rsidP="0056419B">
            <w:pPr>
              <w:pStyle w:val="24"/>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Не требует затрат</w:t>
            </w:r>
          </w:p>
        </w:tc>
      </w:tr>
      <w:tr w:rsidR="0021567E" w:rsidRPr="00941957" w:rsidTr="00F236DF">
        <w:trPr>
          <w:trHeight w:val="820"/>
        </w:trPr>
        <w:tc>
          <w:tcPr>
            <w:tcW w:w="535" w:type="dxa"/>
            <w:vMerge/>
          </w:tcPr>
          <w:p w:rsidR="0021567E" w:rsidRPr="00941957" w:rsidRDefault="0021567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21567E" w:rsidRPr="00941957" w:rsidRDefault="0021567E"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21567E" w:rsidRPr="00941957" w:rsidRDefault="0021567E" w:rsidP="0056419B">
            <w:pPr>
              <w:pStyle w:val="24"/>
              <w:spacing w:after="0" w:line="240" w:lineRule="auto"/>
              <w:jc w:val="both"/>
              <w:rPr>
                <w:rFonts w:ascii="Times New Roman" w:eastAsia="Times New Roman" w:hAnsi="Times New Roman" w:cs="Times New Roman"/>
                <w:color w:val="auto"/>
                <w:sz w:val="24"/>
                <w:szCs w:val="24"/>
              </w:rPr>
            </w:pPr>
          </w:p>
        </w:tc>
        <w:tc>
          <w:tcPr>
            <w:tcW w:w="2899" w:type="dxa"/>
            <w:gridSpan w:val="2"/>
            <w:tcBorders>
              <w:top w:val="single" w:sz="4" w:space="0" w:color="000000"/>
            </w:tcBorders>
          </w:tcPr>
          <w:p w:rsidR="0021567E" w:rsidRPr="00941957" w:rsidRDefault="0021567E"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 xml:space="preserve">I3. </w:t>
            </w:r>
            <w:r w:rsidRPr="00941957">
              <w:rPr>
                <w:rFonts w:ascii="Times New Roman" w:eastAsia="Times New Roman" w:hAnsi="Times New Roman" w:cs="Times New Roman"/>
                <w:color w:val="auto"/>
                <w:sz w:val="20"/>
                <w:szCs w:val="20"/>
              </w:rPr>
              <w:t>Осуществление мер, связанных с Национальным планом действий по борьбе с наркотиками на 2017-2018 годы</w:t>
            </w:r>
          </w:p>
        </w:tc>
        <w:tc>
          <w:tcPr>
            <w:tcW w:w="2127" w:type="dxa"/>
            <w:gridSpan w:val="2"/>
            <w:tcBorders>
              <w:top w:val="single" w:sz="4" w:space="0" w:color="000000"/>
            </w:tcBorders>
          </w:tcPr>
          <w:p w:rsidR="0021567E" w:rsidRPr="00941957" w:rsidRDefault="0021567E"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Количество выполненных действий</w:t>
            </w:r>
          </w:p>
        </w:tc>
        <w:tc>
          <w:tcPr>
            <w:tcW w:w="1990" w:type="dxa"/>
            <w:tcBorders>
              <w:top w:val="single" w:sz="4" w:space="0" w:color="000000"/>
            </w:tcBorders>
          </w:tcPr>
          <w:p w:rsidR="0021567E" w:rsidRPr="00941957" w:rsidRDefault="0021567E"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p>
          <w:p w:rsidR="0021567E" w:rsidRPr="00941957" w:rsidRDefault="0021567E"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Члены Национальной комиссии по борьбе с наркотиками</w:t>
            </w:r>
          </w:p>
        </w:tc>
        <w:tc>
          <w:tcPr>
            <w:tcW w:w="1464" w:type="dxa"/>
            <w:tcBorders>
              <w:top w:val="single" w:sz="4" w:space="0" w:color="000000"/>
            </w:tcBorders>
          </w:tcPr>
          <w:p w:rsidR="0021567E" w:rsidRPr="00941957" w:rsidRDefault="0021567E" w:rsidP="0056419B">
            <w:pPr>
              <w:pStyle w:val="24"/>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w:t>
            </w:r>
            <w:r w:rsidR="00F35185" w:rsidRPr="00941957">
              <w:rPr>
                <w:rFonts w:ascii="Times New Roman" w:eastAsia="Times New Roman" w:hAnsi="Times New Roman" w:cs="Times New Roman"/>
                <w:color w:val="auto"/>
                <w:sz w:val="20"/>
                <w:szCs w:val="20"/>
                <w:lang w:val="ru-RU"/>
              </w:rPr>
              <w:t>квартал</w:t>
            </w:r>
            <w:r w:rsidRPr="00941957">
              <w:rPr>
                <w:rFonts w:ascii="Times New Roman" w:eastAsia="Times New Roman" w:hAnsi="Times New Roman" w:cs="Times New Roman"/>
                <w:color w:val="auto"/>
                <w:sz w:val="20"/>
                <w:szCs w:val="20"/>
              </w:rPr>
              <w:t xml:space="preserve"> 201</w:t>
            </w:r>
            <w:r w:rsidRPr="00941957">
              <w:rPr>
                <w:rFonts w:ascii="Times New Roman" w:eastAsia="Times New Roman" w:hAnsi="Times New Roman" w:cs="Times New Roman"/>
                <w:color w:val="auto"/>
                <w:sz w:val="20"/>
                <w:szCs w:val="20"/>
                <w:lang w:val="ru-RU"/>
              </w:rPr>
              <w:t>8</w:t>
            </w:r>
            <w:r w:rsidR="00F35185">
              <w:rPr>
                <w:rFonts w:ascii="Times New Roman" w:eastAsia="Times New Roman" w:hAnsi="Times New Roman" w:cs="Times New Roman"/>
                <w:color w:val="auto"/>
                <w:sz w:val="20"/>
                <w:szCs w:val="20"/>
                <w:lang w:val="ru-RU"/>
              </w:rPr>
              <w:t>г.</w:t>
            </w:r>
          </w:p>
        </w:tc>
        <w:tc>
          <w:tcPr>
            <w:tcW w:w="1494" w:type="dxa"/>
            <w:tcBorders>
              <w:top w:val="single" w:sz="4" w:space="0" w:color="000000"/>
            </w:tcBorders>
          </w:tcPr>
          <w:p w:rsidR="0021567E" w:rsidRPr="00F35185" w:rsidRDefault="0021567E" w:rsidP="0056419B">
            <w:pPr>
              <w:pStyle w:val="24"/>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 xml:space="preserve">В </w:t>
            </w:r>
            <w:r w:rsidRPr="00941957">
              <w:rPr>
                <w:rFonts w:ascii="Times New Roman" w:eastAsia="Times New Roman" w:hAnsi="Times New Roman" w:cs="Times New Roman"/>
                <w:color w:val="auto"/>
                <w:sz w:val="20"/>
                <w:szCs w:val="20"/>
                <w:lang w:val="ru-RU"/>
              </w:rPr>
              <w:t xml:space="preserve">пределах </w:t>
            </w:r>
            <w:r w:rsidRPr="00941957">
              <w:rPr>
                <w:rFonts w:ascii="Times New Roman" w:eastAsia="Times New Roman" w:hAnsi="Times New Roman" w:cs="Times New Roman"/>
                <w:color w:val="auto"/>
                <w:sz w:val="20"/>
                <w:szCs w:val="20"/>
              </w:rPr>
              <w:t>бюджет</w:t>
            </w:r>
            <w:r w:rsidR="00F35185">
              <w:rPr>
                <w:rFonts w:ascii="Times New Roman" w:eastAsia="Times New Roman" w:hAnsi="Times New Roman" w:cs="Times New Roman"/>
                <w:color w:val="auto"/>
                <w:sz w:val="20"/>
                <w:szCs w:val="20"/>
                <w:lang w:val="ru-RU"/>
              </w:rPr>
              <w:t>оворганов власти</w:t>
            </w:r>
          </w:p>
        </w:tc>
      </w:tr>
      <w:tr w:rsidR="000543A8" w:rsidRPr="00941957" w:rsidTr="00F236DF">
        <w:trPr>
          <w:trHeight w:val="1680"/>
        </w:trPr>
        <w:tc>
          <w:tcPr>
            <w:tcW w:w="535" w:type="dxa"/>
            <w:vMerge/>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vMerge w:val="restart"/>
          </w:tcPr>
          <w:p w:rsidR="000543A8" w:rsidRPr="00941957" w:rsidRDefault="00D00940" w:rsidP="0056419B">
            <w:pPr>
              <w:spacing w:after="0" w:line="240" w:lineRule="auto"/>
              <w:rPr>
                <w:rFonts w:ascii="Times New Roman" w:hAnsi="Times New Roman"/>
                <w:b/>
                <w:sz w:val="20"/>
                <w:szCs w:val="18"/>
              </w:rPr>
            </w:pPr>
            <w:r w:rsidRPr="00941957">
              <w:rPr>
                <w:rFonts w:ascii="Times New Roman" w:hAnsi="Times New Roman"/>
                <w:b/>
                <w:sz w:val="20"/>
                <w:szCs w:val="18"/>
              </w:rPr>
              <w:t>(2)</w:t>
            </w:r>
            <w:r w:rsidRPr="00941957">
              <w:rPr>
                <w:rFonts w:ascii="Times New Roman" w:hAnsi="Times New Roman"/>
                <w:sz w:val="20"/>
                <w:szCs w:val="18"/>
              </w:rPr>
              <w:t xml:space="preserve"> Стороны договорились о необходимых методах сотрудничества для достижения этих целей. Действия основываются на взаимосогласованн</w:t>
            </w:r>
            <w:r w:rsidRPr="00941957">
              <w:rPr>
                <w:rFonts w:ascii="Times New Roman" w:hAnsi="Times New Roman"/>
                <w:sz w:val="20"/>
                <w:szCs w:val="18"/>
              </w:rPr>
              <w:lastRenderedPageBreak/>
              <w:t xml:space="preserve">ых принципах в соответствии с  международными конвенциями в данной области, Стратегией ЕС по борьбе с наркотиками (2013-2020), Политической декларацией о  руководящих принципах, которым необходимо следовать для сокращения спроса на наркотики, одобренной в рамках 20-й специальной сессии Генеральной Ассамблеи Организации Объединенных Наций по наркотикам,  июнь 1998 года  </w:t>
            </w:r>
          </w:p>
        </w:tc>
        <w:tc>
          <w:tcPr>
            <w:tcW w:w="2239" w:type="dxa"/>
          </w:tcPr>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Borders>
              <w:bottom w:val="single" w:sz="4" w:space="0" w:color="000000"/>
            </w:tcBorders>
          </w:tcPr>
          <w:p w:rsidR="000543A8" w:rsidRPr="00941957" w:rsidRDefault="000543A8" w:rsidP="0056419B">
            <w:pPr>
              <w:spacing w:after="0" w:line="240" w:lineRule="auto"/>
              <w:rPr>
                <w:rFonts w:ascii="Times New Roman" w:eastAsia="Times New Roman" w:hAnsi="Times New Roman" w:cs="Times New Roman"/>
                <w:b/>
                <w:sz w:val="20"/>
                <w:szCs w:val="20"/>
              </w:rPr>
            </w:pPr>
            <w:r w:rsidRPr="00941957">
              <w:rPr>
                <w:rFonts w:ascii="Times New Roman" w:eastAsia="Calibri" w:hAnsi="Times New Roman" w:cs="Times New Roman"/>
                <w:b/>
                <w:sz w:val="20"/>
                <w:szCs w:val="20"/>
              </w:rPr>
              <w:t>SL</w:t>
            </w:r>
            <w:r w:rsidRPr="00941957">
              <w:rPr>
                <w:rFonts w:ascii="Times New Roman" w:eastAsia="Calibri" w:hAnsi="Times New Roman" w:cs="Times New Roman"/>
                <w:b/>
                <w:sz w:val="20"/>
                <w:szCs w:val="20"/>
                <w:lang w:val="ro-RO"/>
              </w:rPr>
              <w:t>4</w:t>
            </w:r>
            <w:r w:rsidRPr="00941957">
              <w:rPr>
                <w:rFonts w:ascii="Times New Roman" w:eastAsia="Calibri" w:hAnsi="Times New Roman" w:cs="Times New Roman"/>
                <w:b/>
                <w:sz w:val="20"/>
                <w:szCs w:val="20"/>
              </w:rPr>
              <w:t xml:space="preserve">. </w:t>
            </w:r>
            <w:r w:rsidRPr="00941957">
              <w:rPr>
                <w:rFonts w:ascii="Times New Roman" w:eastAsia="Times New Roman" w:hAnsi="Times New Roman" w:cs="Times New Roman"/>
                <w:b/>
                <w:sz w:val="20"/>
                <w:szCs w:val="20"/>
              </w:rPr>
              <w:t>Закон, вносящий изменение в другой закон</w:t>
            </w:r>
          </w:p>
          <w:p w:rsidR="000543A8" w:rsidRPr="00941957" w:rsidRDefault="000543A8" w:rsidP="0056419B">
            <w:pPr>
              <w:spacing w:after="0" w:line="240" w:lineRule="auto"/>
              <w:rPr>
                <w:rFonts w:ascii="Times New Roman" w:eastAsia="Times New Roman" w:hAnsi="Times New Roman" w:cs="Times New Roman"/>
                <w:b/>
                <w:sz w:val="20"/>
                <w:szCs w:val="20"/>
              </w:rPr>
            </w:pPr>
          </w:p>
          <w:p w:rsidR="000543A8" w:rsidRPr="00941957" w:rsidRDefault="000543A8" w:rsidP="0056419B">
            <w:pPr>
              <w:spacing w:after="0" w:line="240" w:lineRule="auto"/>
              <w:rPr>
                <w:rFonts w:ascii="Times New Roman" w:eastAsia="Times New Roman" w:hAnsi="Times New Roman" w:cs="Times New Roman"/>
                <w:bCs/>
                <w:sz w:val="20"/>
                <w:szCs w:val="20"/>
              </w:rPr>
            </w:pPr>
            <w:r w:rsidRPr="00941957">
              <w:rPr>
                <w:rFonts w:ascii="Times New Roman" w:eastAsia="Times New Roman" w:hAnsi="Times New Roman" w:cs="Times New Roman"/>
                <w:sz w:val="20"/>
                <w:szCs w:val="20"/>
              </w:rPr>
              <w:t xml:space="preserve">Проект </w:t>
            </w:r>
            <w:r w:rsidR="0011315E" w:rsidRPr="00941957">
              <w:rPr>
                <w:rFonts w:ascii="Times New Roman" w:eastAsia="Times New Roman" w:hAnsi="Times New Roman" w:cs="Times New Roman"/>
                <w:sz w:val="20"/>
                <w:szCs w:val="20"/>
              </w:rPr>
              <w:t xml:space="preserve">постановления </w:t>
            </w:r>
            <w:r w:rsidRPr="00941957">
              <w:rPr>
                <w:rFonts w:ascii="Times New Roman" w:eastAsia="Times New Roman" w:hAnsi="Times New Roman" w:cs="Times New Roman"/>
                <w:sz w:val="20"/>
                <w:szCs w:val="20"/>
              </w:rPr>
              <w:t xml:space="preserve">Правительства </w:t>
            </w:r>
            <w:r w:rsidRPr="00941957">
              <w:rPr>
                <w:rFonts w:ascii="Times New Roman" w:eastAsia="Times New Roman" w:hAnsi="Times New Roman" w:cs="Times New Roman"/>
                <w:bCs/>
                <w:sz w:val="20"/>
                <w:szCs w:val="20"/>
              </w:rPr>
              <w:t>о дополнении,</w:t>
            </w:r>
          </w:p>
          <w:p w:rsidR="000543A8" w:rsidRPr="00941957" w:rsidRDefault="000543A8" w:rsidP="0056419B">
            <w:pPr>
              <w:spacing w:after="0" w:line="240" w:lineRule="auto"/>
              <w:rPr>
                <w:rFonts w:ascii="Times New Roman" w:eastAsia="Times New Roman" w:hAnsi="Times New Roman" w:cs="Times New Roman"/>
                <w:bCs/>
                <w:sz w:val="20"/>
                <w:szCs w:val="20"/>
              </w:rPr>
            </w:pPr>
            <w:r w:rsidRPr="00941957">
              <w:rPr>
                <w:rFonts w:ascii="Times New Roman" w:eastAsia="Times New Roman" w:hAnsi="Times New Roman" w:cs="Times New Roman"/>
                <w:sz w:val="20"/>
                <w:szCs w:val="20"/>
              </w:rPr>
              <w:t xml:space="preserve">согласно запросам, таблиц и списков наркотических, психотропных веществ и  их прекурсоров, </w:t>
            </w:r>
            <w:r w:rsidRPr="00941957">
              <w:rPr>
                <w:rFonts w:ascii="Times New Roman" w:eastAsia="Times New Roman" w:hAnsi="Times New Roman" w:cs="Times New Roman"/>
                <w:bCs/>
                <w:sz w:val="20"/>
                <w:szCs w:val="20"/>
              </w:rPr>
              <w:t>подлежащих контролю,</w:t>
            </w:r>
          </w:p>
          <w:p w:rsidR="000543A8" w:rsidRPr="00941957" w:rsidRDefault="000543A8" w:rsidP="0056419B">
            <w:pPr>
              <w:pStyle w:val="Normal12"/>
              <w:spacing w:after="0" w:line="240" w:lineRule="auto"/>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color w:val="auto"/>
                <w:sz w:val="20"/>
                <w:szCs w:val="20"/>
              </w:rPr>
              <w:lastRenderedPageBreak/>
              <w:t xml:space="preserve">утвержденных Постановлением Правительства № 1088 от 5 октября </w:t>
            </w:r>
            <w:smartTag w:uri="urn:schemas-microsoft-com:office:smarttags" w:element="metricconverter">
              <w:smartTagPr>
                <w:attr w:name="ProductID" w:val="2004 г"/>
              </w:smartTagPr>
              <w:r w:rsidRPr="00941957">
                <w:rPr>
                  <w:rFonts w:ascii="Times New Roman" w:eastAsia="Times New Roman" w:hAnsi="Times New Roman" w:cs="Times New Roman"/>
                  <w:color w:val="auto"/>
                  <w:sz w:val="20"/>
                  <w:szCs w:val="20"/>
                </w:rPr>
                <w:t>2004 г</w:t>
              </w:r>
            </w:smartTag>
            <w:r w:rsidRPr="00941957">
              <w:rPr>
                <w:rFonts w:ascii="Times New Roman" w:eastAsia="Times New Roman" w:hAnsi="Times New Roman" w:cs="Times New Roman"/>
                <w:color w:val="auto"/>
                <w:sz w:val="20"/>
                <w:szCs w:val="20"/>
              </w:rPr>
              <w:t xml:space="preserve">. «Об </w:t>
            </w:r>
            <w:r w:rsidRPr="00941957">
              <w:rPr>
                <w:rFonts w:ascii="Times New Roman" w:eastAsia="Times New Roman" w:hAnsi="Times New Roman" w:cs="Times New Roman"/>
                <w:bCs/>
                <w:color w:val="auto"/>
                <w:sz w:val="20"/>
                <w:szCs w:val="20"/>
              </w:rPr>
              <w:t>утверждении таблиц и списков наркотических,</w:t>
            </w:r>
            <w:r w:rsidRPr="00941957">
              <w:rPr>
                <w:rFonts w:ascii="Times New Roman" w:eastAsia="Times New Roman" w:hAnsi="Times New Roman" w:cs="Times New Roman"/>
                <w:bCs/>
                <w:color w:val="auto"/>
                <w:sz w:val="20"/>
                <w:szCs w:val="20"/>
              </w:rPr>
              <w:br/>
              <w:t> психотропных веществ и прекурсоров, подлежащих контролю»</w:t>
            </w:r>
          </w:p>
        </w:tc>
        <w:tc>
          <w:tcPr>
            <w:tcW w:w="2127" w:type="dxa"/>
            <w:gridSpan w:val="2"/>
            <w:tcBorders>
              <w:bottom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hAnsi="Times New Roman" w:cs="Times New Roman"/>
                <w:color w:val="auto"/>
                <w:sz w:val="20"/>
                <w:szCs w:val="20"/>
                <w:lang w:val="ru-RU" w:eastAsia="ru-RU"/>
              </w:rPr>
              <w:lastRenderedPageBreak/>
              <w:t>Постановление Правительства, вступившее в силу</w:t>
            </w:r>
          </w:p>
        </w:tc>
        <w:tc>
          <w:tcPr>
            <w:tcW w:w="1990" w:type="dxa"/>
            <w:tcBorders>
              <w:bottom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tc>
        <w:tc>
          <w:tcPr>
            <w:tcW w:w="1464" w:type="dxa"/>
            <w:tcBorders>
              <w:bottom w:val="single" w:sz="4" w:space="0" w:color="000000"/>
            </w:tcBorders>
          </w:tcPr>
          <w:p w:rsidR="000543A8" w:rsidRPr="00941957" w:rsidRDefault="000543A8" w:rsidP="0056419B">
            <w:pPr>
              <w:spacing w:after="0" w:line="240" w:lineRule="auto"/>
              <w:rPr>
                <w:rFonts w:ascii="Times New Roman" w:eastAsia="Adobe Fangsong Std R" w:hAnsi="Times New Roman" w:cs="Times New Roman"/>
                <w:noProof/>
                <w:sz w:val="20"/>
                <w:szCs w:val="20"/>
                <w:lang w:eastAsia="fr-BE"/>
              </w:rPr>
            </w:pPr>
            <w:r w:rsidRPr="00941957">
              <w:rPr>
                <w:rFonts w:ascii="Times New Roman" w:eastAsia="Adobe Fangsong Std R" w:hAnsi="Times New Roman" w:cs="Times New Roman"/>
                <w:noProof/>
                <w:sz w:val="20"/>
                <w:szCs w:val="20"/>
                <w:lang w:eastAsia="fr-BE"/>
              </w:rPr>
              <w:t>IV</w:t>
            </w:r>
            <w:r w:rsidRPr="00941957">
              <w:rPr>
                <w:rFonts w:ascii="Times New Roman" w:eastAsia="Times New Roman" w:hAnsi="Times New Roman" w:cs="Times New Roman"/>
                <w:sz w:val="20"/>
                <w:szCs w:val="20"/>
              </w:rPr>
              <w:t xml:space="preserve"> квартал  </w:t>
            </w:r>
            <w:smartTag w:uri="urn:schemas-microsoft-com:office:smarttags" w:element="metricconverter">
              <w:smartTagPr>
                <w:attr w:name="ProductID" w:val="2019 г"/>
              </w:smartTagPr>
              <w:r w:rsidRPr="00941957">
                <w:rPr>
                  <w:rFonts w:ascii="Times New Roman" w:eastAsia="Times New Roman" w:hAnsi="Times New Roman" w:cs="Times New Roman"/>
                  <w:sz w:val="20"/>
                  <w:szCs w:val="20"/>
                </w:rPr>
                <w:t>2019 г</w:t>
              </w:r>
            </w:smartTag>
            <w:r w:rsidRPr="00941957">
              <w:rPr>
                <w:rFonts w:ascii="Times New Roman" w:eastAsia="Times New Roman" w:hAnsi="Times New Roman" w:cs="Times New Roman"/>
                <w:sz w:val="20"/>
                <w:szCs w:val="20"/>
              </w:rPr>
              <w:t>.</w:t>
            </w: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p>
        </w:tc>
        <w:tc>
          <w:tcPr>
            <w:tcW w:w="1494" w:type="dxa"/>
            <w:tcBorders>
              <w:bottom w:val="single" w:sz="4" w:space="0" w:color="000000"/>
            </w:tcBorders>
          </w:tcPr>
          <w:p w:rsidR="000543A8" w:rsidRPr="00941957" w:rsidRDefault="000543A8" w:rsidP="0056419B">
            <w:pPr>
              <w:spacing w:after="0" w:line="240" w:lineRule="auto"/>
              <w:rPr>
                <w:rFonts w:ascii="Times New Roman" w:eastAsia="Times New Roman" w:hAnsi="Times New Roman" w:cs="Times New Roman"/>
                <w:sz w:val="20"/>
                <w:szCs w:val="20"/>
                <w:lang w:val="ro-RO"/>
              </w:rPr>
            </w:pPr>
            <w:r w:rsidRPr="00941957">
              <w:rPr>
                <w:rFonts w:ascii="Times New Roman" w:eastAsia="Times New Roman" w:hAnsi="Times New Roman" w:cs="Times New Roman"/>
                <w:sz w:val="20"/>
                <w:szCs w:val="20"/>
                <w:lang w:val="ro-RO"/>
              </w:rPr>
              <w:t>В пределах бюджет</w:t>
            </w:r>
            <w:r w:rsidR="0011315E">
              <w:rPr>
                <w:rFonts w:ascii="Times New Roman" w:eastAsia="Times New Roman" w:hAnsi="Times New Roman" w:cs="Times New Roman"/>
                <w:sz w:val="20"/>
                <w:szCs w:val="20"/>
              </w:rPr>
              <w:t>а органа власти</w:t>
            </w: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tc>
      </w:tr>
      <w:tr w:rsidR="0021567E" w:rsidRPr="00941957" w:rsidTr="00F236DF">
        <w:trPr>
          <w:trHeight w:val="360"/>
        </w:trPr>
        <w:tc>
          <w:tcPr>
            <w:tcW w:w="535" w:type="dxa"/>
            <w:vMerge/>
          </w:tcPr>
          <w:p w:rsidR="0021567E" w:rsidRPr="00941957" w:rsidRDefault="0021567E" w:rsidP="0056419B">
            <w:pPr>
              <w:pStyle w:val="Normal2"/>
              <w:widowControl w:val="0"/>
              <w:spacing w:after="0"/>
              <w:rPr>
                <w:rFonts w:ascii="Times New Roman" w:eastAsia="Times New Roman" w:hAnsi="Times New Roman" w:cs="Times New Roman"/>
                <w:color w:val="auto"/>
                <w:sz w:val="20"/>
                <w:szCs w:val="20"/>
              </w:rPr>
            </w:pPr>
          </w:p>
        </w:tc>
        <w:tc>
          <w:tcPr>
            <w:tcW w:w="1875" w:type="dxa"/>
            <w:vMerge/>
          </w:tcPr>
          <w:p w:rsidR="0021567E" w:rsidRPr="00941957" w:rsidRDefault="0021567E" w:rsidP="0056419B">
            <w:pPr>
              <w:pStyle w:val="Normal2"/>
              <w:spacing w:after="0" w:line="240" w:lineRule="auto"/>
              <w:rPr>
                <w:rFonts w:ascii="Times New Roman" w:eastAsia="Times New Roman" w:hAnsi="Times New Roman" w:cs="Times New Roman"/>
                <w:b/>
                <w:color w:val="auto"/>
                <w:sz w:val="20"/>
                <w:szCs w:val="20"/>
              </w:rPr>
            </w:pPr>
          </w:p>
        </w:tc>
        <w:tc>
          <w:tcPr>
            <w:tcW w:w="2239" w:type="dxa"/>
          </w:tcPr>
          <w:p w:rsidR="0021567E" w:rsidRPr="00941957" w:rsidRDefault="0021567E" w:rsidP="0056419B">
            <w:pPr>
              <w:pStyle w:val="Normal2"/>
              <w:spacing w:after="0" w:line="240" w:lineRule="auto"/>
              <w:rPr>
                <w:rFonts w:ascii="Times New Roman" w:eastAsia="Times New Roman" w:hAnsi="Times New Roman" w:cs="Times New Roman"/>
                <w:b/>
                <w:color w:val="auto"/>
                <w:sz w:val="20"/>
                <w:szCs w:val="20"/>
              </w:rPr>
            </w:pPr>
          </w:p>
        </w:tc>
        <w:tc>
          <w:tcPr>
            <w:tcW w:w="2899" w:type="dxa"/>
            <w:gridSpan w:val="2"/>
            <w:tcBorders>
              <w:top w:val="single" w:sz="4" w:space="0" w:color="000000"/>
            </w:tcBorders>
          </w:tcPr>
          <w:p w:rsidR="0021567E" w:rsidRPr="00941957" w:rsidRDefault="0021567E"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I4.</w:t>
            </w:r>
            <w:r w:rsidRPr="00941957">
              <w:rPr>
                <w:rFonts w:ascii="Times New Roman" w:eastAsia="Times New Roman" w:hAnsi="Times New Roman" w:cs="Times New Roman"/>
                <w:color w:val="auto"/>
                <w:sz w:val="20"/>
                <w:szCs w:val="20"/>
              </w:rPr>
              <w:t xml:space="preserve"> Повышение эффективности действий по противодействию незаконному обороту наркотиков Таможенной службой</w:t>
            </w:r>
          </w:p>
        </w:tc>
        <w:tc>
          <w:tcPr>
            <w:tcW w:w="2127" w:type="dxa"/>
            <w:gridSpan w:val="2"/>
            <w:tcBorders>
              <w:top w:val="single" w:sz="4" w:space="0" w:color="000000"/>
            </w:tcBorders>
          </w:tcPr>
          <w:p w:rsidR="0021567E" w:rsidRPr="004F2D5E" w:rsidRDefault="0021567E"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 xml:space="preserve">Количество совместных национальных и международных операций с </w:t>
            </w:r>
            <w:r w:rsidR="0011315E">
              <w:rPr>
                <w:rFonts w:ascii="Times New Roman" w:eastAsia="Times New Roman" w:hAnsi="Times New Roman" w:cs="Times New Roman"/>
                <w:color w:val="auto"/>
                <w:sz w:val="20"/>
                <w:szCs w:val="20"/>
                <w:lang w:val="ru-RU"/>
              </w:rPr>
              <w:t xml:space="preserve">участием </w:t>
            </w:r>
            <w:r w:rsidRPr="004F2D5E">
              <w:rPr>
                <w:rFonts w:ascii="Times New Roman" w:eastAsia="Times New Roman" w:hAnsi="Times New Roman" w:cs="Times New Roman"/>
                <w:color w:val="auto"/>
                <w:sz w:val="20"/>
                <w:szCs w:val="20"/>
                <w:lang w:val="ru-RU"/>
              </w:rPr>
              <w:t>Таможенной служб</w:t>
            </w:r>
            <w:r w:rsidR="0011315E">
              <w:rPr>
                <w:rFonts w:ascii="Times New Roman" w:eastAsia="Times New Roman" w:hAnsi="Times New Roman" w:cs="Times New Roman"/>
                <w:color w:val="auto"/>
                <w:sz w:val="20"/>
                <w:szCs w:val="20"/>
                <w:lang w:val="ru-RU"/>
              </w:rPr>
              <w:t>ы;</w:t>
            </w:r>
          </w:p>
          <w:p w:rsidR="0021567E" w:rsidRPr="004F2D5E" w:rsidRDefault="0021567E"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Количество изъят</w:t>
            </w:r>
            <w:r w:rsidRPr="00941957">
              <w:rPr>
                <w:rFonts w:ascii="Times New Roman" w:eastAsia="Times New Roman" w:hAnsi="Times New Roman" w:cs="Times New Roman"/>
                <w:color w:val="auto"/>
                <w:sz w:val="20"/>
                <w:szCs w:val="20"/>
                <w:lang w:val="ru-RU"/>
              </w:rPr>
              <w:t>ых</w:t>
            </w:r>
            <w:r w:rsidRPr="004F2D5E">
              <w:rPr>
                <w:rFonts w:ascii="Times New Roman" w:eastAsia="Times New Roman" w:hAnsi="Times New Roman" w:cs="Times New Roman"/>
                <w:color w:val="auto"/>
                <w:sz w:val="20"/>
                <w:szCs w:val="20"/>
                <w:lang w:val="ru-RU"/>
              </w:rPr>
              <w:t xml:space="preserve"> наркотиков;</w:t>
            </w:r>
          </w:p>
          <w:p w:rsidR="0021567E" w:rsidRPr="00941957" w:rsidRDefault="0021567E"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 xml:space="preserve">Количество задержанных наркотиков </w:t>
            </w:r>
          </w:p>
        </w:tc>
        <w:tc>
          <w:tcPr>
            <w:tcW w:w="1990" w:type="dxa"/>
            <w:tcBorders>
              <w:top w:val="single" w:sz="4" w:space="0" w:color="000000"/>
            </w:tcBorders>
          </w:tcPr>
          <w:p w:rsidR="0021567E" w:rsidRPr="00941957" w:rsidRDefault="0021567E"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it-IT"/>
              </w:rPr>
              <w:t>Таможенн</w:t>
            </w:r>
            <w:r w:rsidRPr="00941957">
              <w:rPr>
                <w:rFonts w:ascii="Times New Roman" w:eastAsia="Times New Roman" w:hAnsi="Times New Roman" w:cs="Times New Roman"/>
                <w:color w:val="auto"/>
                <w:sz w:val="20"/>
                <w:szCs w:val="20"/>
                <w:lang w:val="ru-RU"/>
              </w:rPr>
              <w:t>ая</w:t>
            </w:r>
            <w:r w:rsidRPr="00941957">
              <w:rPr>
                <w:rFonts w:ascii="Times New Roman" w:eastAsia="Times New Roman" w:hAnsi="Times New Roman" w:cs="Times New Roman"/>
                <w:color w:val="auto"/>
                <w:sz w:val="20"/>
                <w:szCs w:val="20"/>
                <w:lang w:val="it-IT"/>
              </w:rPr>
              <w:t xml:space="preserve"> служб</w:t>
            </w:r>
            <w:r w:rsidRPr="00941957">
              <w:rPr>
                <w:rFonts w:ascii="Times New Roman" w:eastAsia="Times New Roman" w:hAnsi="Times New Roman" w:cs="Times New Roman"/>
                <w:color w:val="auto"/>
                <w:sz w:val="20"/>
                <w:szCs w:val="20"/>
                <w:lang w:val="ru-RU"/>
              </w:rPr>
              <w:t>а</w:t>
            </w:r>
          </w:p>
        </w:tc>
        <w:tc>
          <w:tcPr>
            <w:tcW w:w="1464" w:type="dxa"/>
            <w:tcBorders>
              <w:top w:val="single" w:sz="4" w:space="0" w:color="000000"/>
            </w:tcBorders>
          </w:tcPr>
          <w:p w:rsidR="0021567E" w:rsidRPr="00941957" w:rsidRDefault="0021567E" w:rsidP="0056419B">
            <w:pPr>
              <w:spacing w:after="0" w:line="240" w:lineRule="auto"/>
              <w:rPr>
                <w:rFonts w:ascii="Times New Roman" w:eastAsia="Adobe Fangsong Std R" w:hAnsi="Times New Roman" w:cs="Times New Roman"/>
                <w:noProof/>
                <w:sz w:val="20"/>
                <w:szCs w:val="20"/>
                <w:lang w:eastAsia="fr-BE"/>
              </w:rPr>
            </w:pPr>
            <w:r w:rsidRPr="00941957">
              <w:rPr>
                <w:rFonts w:ascii="Times New Roman" w:eastAsia="Adobe Fangsong Std R" w:hAnsi="Times New Roman" w:cs="Times New Roman"/>
                <w:noProof/>
                <w:sz w:val="20"/>
                <w:szCs w:val="20"/>
                <w:lang w:eastAsia="fr-BE"/>
              </w:rPr>
              <w:t>IV</w:t>
            </w:r>
            <w:r w:rsidRPr="00941957">
              <w:rPr>
                <w:rFonts w:ascii="Times New Roman" w:eastAsia="Times New Roman" w:hAnsi="Times New Roman" w:cs="Times New Roman"/>
                <w:sz w:val="20"/>
                <w:szCs w:val="20"/>
              </w:rPr>
              <w:t xml:space="preserve"> квартал  ежегодно</w:t>
            </w:r>
          </w:p>
          <w:p w:rsidR="0021567E" w:rsidRPr="00941957" w:rsidRDefault="0021567E" w:rsidP="0056419B">
            <w:pPr>
              <w:pStyle w:val="Normal2"/>
              <w:spacing w:after="0" w:line="240" w:lineRule="auto"/>
              <w:rPr>
                <w:rFonts w:ascii="Times New Roman" w:eastAsia="Times New Roman" w:hAnsi="Times New Roman" w:cs="Times New Roman"/>
                <w:b/>
                <w:color w:val="auto"/>
                <w:sz w:val="20"/>
                <w:szCs w:val="20"/>
              </w:rPr>
            </w:pPr>
          </w:p>
        </w:tc>
        <w:tc>
          <w:tcPr>
            <w:tcW w:w="1494" w:type="dxa"/>
            <w:tcBorders>
              <w:top w:val="single" w:sz="4" w:space="0" w:color="000000"/>
            </w:tcBorders>
          </w:tcPr>
          <w:p w:rsidR="0021567E" w:rsidRPr="00941957" w:rsidRDefault="0021567E" w:rsidP="0056419B">
            <w:pPr>
              <w:pStyle w:val="24"/>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 xml:space="preserve">В </w:t>
            </w:r>
            <w:r w:rsidRPr="00941957">
              <w:rPr>
                <w:rFonts w:ascii="Times New Roman" w:eastAsia="Times New Roman" w:hAnsi="Times New Roman" w:cs="Times New Roman"/>
                <w:color w:val="auto"/>
                <w:sz w:val="20"/>
                <w:szCs w:val="20"/>
                <w:lang w:val="ru-RU"/>
              </w:rPr>
              <w:t xml:space="preserve">пределах </w:t>
            </w:r>
            <w:r w:rsidRPr="00941957">
              <w:rPr>
                <w:rFonts w:ascii="Times New Roman" w:eastAsia="Times New Roman" w:hAnsi="Times New Roman" w:cs="Times New Roman"/>
                <w:color w:val="auto"/>
                <w:sz w:val="20"/>
                <w:szCs w:val="20"/>
              </w:rPr>
              <w:t>бюджет</w:t>
            </w:r>
            <w:r w:rsidRPr="00941957">
              <w:rPr>
                <w:rFonts w:ascii="Times New Roman" w:eastAsia="Times New Roman" w:hAnsi="Times New Roman" w:cs="Times New Roman"/>
                <w:color w:val="auto"/>
                <w:sz w:val="20"/>
                <w:szCs w:val="20"/>
                <w:lang w:val="ru-RU"/>
              </w:rPr>
              <w:t>аоргана</w:t>
            </w:r>
            <w:r w:rsidR="0011315E">
              <w:rPr>
                <w:rFonts w:ascii="Times New Roman" w:eastAsia="Times New Roman" w:hAnsi="Times New Roman" w:cs="Times New Roman"/>
                <w:color w:val="auto"/>
                <w:sz w:val="20"/>
                <w:szCs w:val="20"/>
                <w:lang w:val="ru-RU"/>
              </w:rPr>
              <w:t xml:space="preserve"> власти</w:t>
            </w:r>
          </w:p>
        </w:tc>
      </w:tr>
      <w:tr w:rsidR="00DB5DDE" w:rsidRPr="00941957" w:rsidTr="00F236DF">
        <w:trPr>
          <w:trHeight w:val="360"/>
        </w:trPr>
        <w:tc>
          <w:tcPr>
            <w:tcW w:w="535" w:type="dxa"/>
            <w:vMerge/>
          </w:tcPr>
          <w:p w:rsidR="00DB5DDE" w:rsidRPr="00941957" w:rsidRDefault="00DB5DDE"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DB5DDE" w:rsidRPr="00941957" w:rsidRDefault="00DB5DDE"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DB5DDE" w:rsidRDefault="00DB5DDE" w:rsidP="0056419B">
            <w:pPr>
              <w:pStyle w:val="Normal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Участие в </w:t>
            </w:r>
            <w:r w:rsidR="0011315E" w:rsidRPr="00941957">
              <w:rPr>
                <w:rFonts w:ascii="Times New Roman" w:eastAsia="Times New Roman" w:hAnsi="Times New Roman" w:cs="Times New Roman"/>
                <w:color w:val="auto"/>
                <w:sz w:val="20"/>
                <w:szCs w:val="20"/>
              </w:rPr>
              <w:t>европейско</w:t>
            </w:r>
            <w:r w:rsidR="0011315E">
              <w:rPr>
                <w:rFonts w:ascii="Times New Roman" w:eastAsia="Times New Roman" w:hAnsi="Times New Roman" w:cs="Times New Roman"/>
                <w:color w:val="auto"/>
                <w:sz w:val="20"/>
                <w:szCs w:val="20"/>
                <w:lang w:val="ru-RU"/>
              </w:rPr>
              <w:t xml:space="preserve">й сети информирования о наркотиках и токсикомании </w:t>
            </w:r>
            <w:r w:rsidRPr="00941957">
              <w:rPr>
                <w:rFonts w:ascii="Times New Roman" w:eastAsia="Times New Roman" w:hAnsi="Times New Roman" w:cs="Times New Roman"/>
                <w:color w:val="auto"/>
                <w:sz w:val="20"/>
                <w:szCs w:val="20"/>
              </w:rPr>
              <w:t xml:space="preserve">(Reitox) Европейского центра мониторинга наркотиков и </w:t>
            </w:r>
            <w:r w:rsidR="009F1DB7">
              <w:rPr>
                <w:rFonts w:ascii="Times New Roman" w:eastAsia="Times New Roman" w:hAnsi="Times New Roman" w:cs="Times New Roman"/>
                <w:color w:val="auto"/>
                <w:sz w:val="20"/>
                <w:szCs w:val="20"/>
                <w:lang w:val="ru-RU"/>
              </w:rPr>
              <w:t>токсикомании</w:t>
            </w:r>
            <w:r w:rsidRPr="00941957">
              <w:rPr>
                <w:rFonts w:ascii="Times New Roman" w:eastAsia="Times New Roman" w:hAnsi="Times New Roman" w:cs="Times New Roman"/>
                <w:color w:val="auto"/>
                <w:sz w:val="20"/>
                <w:szCs w:val="20"/>
              </w:rPr>
              <w:t xml:space="preserve"> (EMCDDA) и соответствующих совещаний экспертов, организованных EMCDDA</w:t>
            </w:r>
            <w:r w:rsidR="009F1DB7">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rPr>
              <w:t xml:space="preserve"> в </w:t>
            </w:r>
            <w:r w:rsidR="009F1DB7">
              <w:rPr>
                <w:rFonts w:ascii="Times New Roman" w:eastAsia="Times New Roman" w:hAnsi="Times New Roman" w:cs="Times New Roman"/>
                <w:color w:val="auto"/>
                <w:sz w:val="20"/>
                <w:szCs w:val="20"/>
                <w:lang w:val="ru-RU"/>
              </w:rPr>
              <w:t>пределах</w:t>
            </w:r>
            <w:r w:rsidRPr="00941957">
              <w:rPr>
                <w:rFonts w:ascii="Times New Roman" w:eastAsia="Times New Roman" w:hAnsi="Times New Roman" w:cs="Times New Roman"/>
                <w:color w:val="auto"/>
                <w:sz w:val="20"/>
                <w:szCs w:val="20"/>
              </w:rPr>
              <w:t xml:space="preserve"> имеющегося бюджета</w:t>
            </w:r>
          </w:p>
          <w:p w:rsidR="00ED4482" w:rsidRDefault="00ED4482" w:rsidP="0056419B">
            <w:pPr>
              <w:pStyle w:val="Normal2"/>
              <w:spacing w:after="0" w:line="240" w:lineRule="auto"/>
              <w:jc w:val="both"/>
              <w:rPr>
                <w:rFonts w:ascii="Times New Roman" w:eastAsia="Times New Roman" w:hAnsi="Times New Roman" w:cs="Times New Roman"/>
                <w:color w:val="auto"/>
                <w:sz w:val="20"/>
                <w:szCs w:val="20"/>
              </w:rPr>
            </w:pPr>
          </w:p>
          <w:p w:rsidR="00ED4482" w:rsidRDefault="00ED4482" w:rsidP="0056419B">
            <w:pPr>
              <w:pStyle w:val="Normal2"/>
              <w:spacing w:after="0" w:line="240" w:lineRule="auto"/>
              <w:jc w:val="both"/>
              <w:rPr>
                <w:rFonts w:ascii="Times New Roman" w:eastAsia="Times New Roman" w:hAnsi="Times New Roman" w:cs="Times New Roman"/>
                <w:color w:val="auto"/>
                <w:sz w:val="20"/>
                <w:szCs w:val="20"/>
              </w:rPr>
            </w:pPr>
          </w:p>
          <w:p w:rsidR="00ED4482" w:rsidRDefault="00ED4482" w:rsidP="0056419B">
            <w:pPr>
              <w:pStyle w:val="Normal2"/>
              <w:spacing w:after="0" w:line="240" w:lineRule="auto"/>
              <w:jc w:val="both"/>
              <w:rPr>
                <w:rFonts w:ascii="Times New Roman" w:eastAsia="Times New Roman" w:hAnsi="Times New Roman" w:cs="Times New Roman"/>
                <w:color w:val="auto"/>
                <w:sz w:val="20"/>
                <w:szCs w:val="20"/>
              </w:rPr>
            </w:pPr>
          </w:p>
          <w:p w:rsidR="00ED4482" w:rsidRDefault="00ED4482" w:rsidP="0056419B">
            <w:pPr>
              <w:pStyle w:val="Normal2"/>
              <w:spacing w:after="0" w:line="240" w:lineRule="auto"/>
              <w:jc w:val="both"/>
              <w:rPr>
                <w:rFonts w:ascii="Times New Roman" w:eastAsia="Times New Roman" w:hAnsi="Times New Roman" w:cs="Times New Roman"/>
                <w:color w:val="auto"/>
                <w:sz w:val="20"/>
                <w:szCs w:val="20"/>
              </w:rPr>
            </w:pPr>
          </w:p>
          <w:p w:rsidR="00ED4482" w:rsidRPr="00941957" w:rsidRDefault="00ED4482" w:rsidP="0056419B">
            <w:pPr>
              <w:pStyle w:val="Normal2"/>
              <w:spacing w:after="0" w:line="240" w:lineRule="auto"/>
              <w:jc w:val="both"/>
              <w:rPr>
                <w:rFonts w:ascii="Times New Roman" w:eastAsia="Times New Roman" w:hAnsi="Times New Roman" w:cs="Times New Roman"/>
                <w:color w:val="auto"/>
                <w:sz w:val="20"/>
                <w:szCs w:val="20"/>
              </w:rPr>
            </w:pPr>
          </w:p>
        </w:tc>
        <w:tc>
          <w:tcPr>
            <w:tcW w:w="2899" w:type="dxa"/>
            <w:gridSpan w:val="2"/>
            <w:tcBorders>
              <w:top w:val="single" w:sz="4" w:space="0" w:color="000000"/>
            </w:tcBorders>
          </w:tcPr>
          <w:p w:rsidR="00DB5DDE" w:rsidRPr="00941957" w:rsidRDefault="00DB5DDE" w:rsidP="0056419B">
            <w:pPr>
              <w:pStyle w:val="Normal12"/>
              <w:spacing w:after="0" w:line="240" w:lineRule="auto"/>
              <w:jc w:val="both"/>
              <w:rPr>
                <w:rFonts w:ascii="Times New Roman" w:eastAsia="Times New Roman" w:hAnsi="Times New Roman" w:cs="Times New Roman"/>
                <w:color w:val="auto"/>
                <w:sz w:val="20"/>
                <w:szCs w:val="20"/>
                <w:lang w:val="ro-RO"/>
              </w:rPr>
            </w:pPr>
            <w:r w:rsidRPr="00941957">
              <w:rPr>
                <w:rFonts w:ascii="Times New Roman" w:eastAsia="Times New Roman" w:hAnsi="Times New Roman" w:cs="Times New Roman"/>
                <w:b/>
                <w:color w:val="auto"/>
                <w:sz w:val="20"/>
                <w:szCs w:val="20"/>
                <w:lang w:val="ro-RO"/>
              </w:rPr>
              <w:t>I5.</w:t>
            </w:r>
            <w:r w:rsidRPr="00941957">
              <w:rPr>
                <w:rFonts w:ascii="Times New Roman" w:eastAsia="Times New Roman" w:hAnsi="Times New Roman" w:cs="Times New Roman"/>
                <w:color w:val="auto"/>
                <w:sz w:val="20"/>
                <w:szCs w:val="20"/>
                <w:lang w:val="ro-RO"/>
              </w:rPr>
              <w:t xml:space="preserve"> Разработка годового отчета о незаконном </w:t>
            </w:r>
            <w:r w:rsidR="009765A9">
              <w:rPr>
                <w:rFonts w:ascii="Times New Roman" w:eastAsia="Times New Roman" w:hAnsi="Times New Roman" w:cs="Times New Roman"/>
                <w:color w:val="auto"/>
                <w:sz w:val="20"/>
                <w:szCs w:val="20"/>
              </w:rPr>
              <w:t xml:space="preserve">потреблении </w:t>
            </w:r>
            <w:r w:rsidRPr="00941957">
              <w:rPr>
                <w:rFonts w:ascii="Times New Roman" w:eastAsia="Times New Roman" w:hAnsi="Times New Roman" w:cs="Times New Roman"/>
                <w:color w:val="auto"/>
                <w:sz w:val="20"/>
                <w:szCs w:val="20"/>
                <w:lang w:val="ro-RO"/>
              </w:rPr>
              <w:t>наркотиков и торговле ими в Республике Молдова путем представления запрашиваемой информации в Национальн</w:t>
            </w:r>
            <w:r w:rsidR="009765A9">
              <w:rPr>
                <w:rFonts w:ascii="Times New Roman" w:eastAsia="Times New Roman" w:hAnsi="Times New Roman" w:cs="Times New Roman"/>
                <w:color w:val="auto"/>
                <w:sz w:val="20"/>
                <w:szCs w:val="20"/>
              </w:rPr>
              <w:t>ый центр мониторинга</w:t>
            </w:r>
          </w:p>
        </w:tc>
        <w:tc>
          <w:tcPr>
            <w:tcW w:w="2127" w:type="dxa"/>
            <w:gridSpan w:val="2"/>
            <w:tcBorders>
              <w:top w:val="single" w:sz="4" w:space="0" w:color="000000"/>
            </w:tcBorders>
          </w:tcPr>
          <w:p w:rsidR="00DB5DDE" w:rsidRPr="00941957" w:rsidRDefault="009765A9" w:rsidP="0056419B">
            <w:pPr>
              <w:pStyle w:val="Normal2"/>
              <w:spacing w:after="0" w:line="240"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lang w:val="ru-RU"/>
              </w:rPr>
              <w:t>Отчет</w:t>
            </w:r>
            <w:r w:rsidR="00DB5DDE" w:rsidRPr="00941957">
              <w:rPr>
                <w:rFonts w:ascii="Times New Roman" w:eastAsia="Times New Roman" w:hAnsi="Times New Roman" w:cs="Times New Roman"/>
                <w:color w:val="auto"/>
                <w:sz w:val="20"/>
                <w:szCs w:val="20"/>
              </w:rPr>
              <w:t xml:space="preserve"> подготовлен</w:t>
            </w:r>
            <w:r>
              <w:rPr>
                <w:rFonts w:ascii="Times New Roman" w:eastAsia="Times New Roman" w:hAnsi="Times New Roman" w:cs="Times New Roman"/>
                <w:color w:val="auto"/>
                <w:sz w:val="20"/>
                <w:szCs w:val="20"/>
                <w:lang w:val="ru-RU"/>
              </w:rPr>
              <w:t>,</w:t>
            </w:r>
            <w:r w:rsidR="00DB5DDE" w:rsidRPr="00941957">
              <w:rPr>
                <w:rFonts w:ascii="Times New Roman" w:eastAsia="Times New Roman" w:hAnsi="Times New Roman" w:cs="Times New Roman"/>
                <w:color w:val="auto"/>
                <w:sz w:val="20"/>
                <w:szCs w:val="20"/>
              </w:rPr>
              <w:t xml:space="preserve"> передан и направлен национальным органам и EMCDDA</w:t>
            </w:r>
          </w:p>
        </w:tc>
        <w:tc>
          <w:tcPr>
            <w:tcW w:w="1990" w:type="dxa"/>
            <w:tcBorders>
              <w:top w:val="single" w:sz="4" w:space="0" w:color="000000"/>
            </w:tcBorders>
          </w:tcPr>
          <w:p w:rsidR="00DB5DDE" w:rsidRPr="009765A9" w:rsidRDefault="00DB5DDE" w:rsidP="0056419B">
            <w:pPr>
              <w:pStyle w:val="Normal2"/>
              <w:spacing w:after="0" w:line="240" w:lineRule="auto"/>
              <w:jc w:val="both"/>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r w:rsidR="009765A9">
              <w:rPr>
                <w:rFonts w:ascii="Times New Roman" w:eastAsia="Times New Roman" w:hAnsi="Times New Roman" w:cs="Times New Roman"/>
                <w:color w:val="auto"/>
                <w:sz w:val="20"/>
                <w:szCs w:val="20"/>
                <w:lang w:val="ru-RU"/>
              </w:rPr>
              <w:t>;</w:t>
            </w:r>
          </w:p>
          <w:p w:rsidR="00DB5DDE" w:rsidRPr="00941957" w:rsidRDefault="00DB5DDE" w:rsidP="0056419B">
            <w:pPr>
              <w:pStyle w:val="Normal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Министерство  внутренних дел</w:t>
            </w:r>
          </w:p>
        </w:tc>
        <w:tc>
          <w:tcPr>
            <w:tcW w:w="1464" w:type="dxa"/>
            <w:tcBorders>
              <w:top w:val="single" w:sz="4" w:space="0" w:color="000000"/>
            </w:tcBorders>
          </w:tcPr>
          <w:p w:rsidR="00DB5DDE" w:rsidRPr="00941957" w:rsidRDefault="00DB5DDE" w:rsidP="0056419B">
            <w:pPr>
              <w:spacing w:after="0" w:line="240" w:lineRule="auto"/>
              <w:rPr>
                <w:rFonts w:ascii="Times New Roman" w:eastAsia="Times New Roman" w:hAnsi="Times New Roman" w:cs="Times New Roman"/>
                <w:sz w:val="20"/>
                <w:szCs w:val="20"/>
                <w:lang w:val="fr-FR"/>
              </w:rPr>
            </w:pPr>
            <w:r w:rsidRPr="00941957">
              <w:rPr>
                <w:rFonts w:ascii="Times New Roman" w:eastAsia="Times New Roman" w:hAnsi="Times New Roman" w:cs="Times New Roman"/>
                <w:sz w:val="20"/>
                <w:szCs w:val="20"/>
                <w:lang w:val="ro-RO"/>
              </w:rPr>
              <w:t>I</w:t>
            </w:r>
            <w:r w:rsidRPr="00941957">
              <w:rPr>
                <w:rFonts w:ascii="Times New Roman" w:eastAsia="Times New Roman" w:hAnsi="Times New Roman" w:cs="Times New Roman"/>
                <w:sz w:val="20"/>
                <w:szCs w:val="20"/>
                <w:lang w:val="fr-FR"/>
              </w:rPr>
              <w:t xml:space="preserve">I </w:t>
            </w:r>
            <w:r w:rsidRPr="00941957">
              <w:rPr>
                <w:rFonts w:ascii="Times New Roman" w:eastAsia="Times New Roman" w:hAnsi="Times New Roman" w:cs="Times New Roman"/>
                <w:sz w:val="20"/>
                <w:szCs w:val="20"/>
              </w:rPr>
              <w:t>квартал</w:t>
            </w:r>
          </w:p>
          <w:p w:rsidR="00DB5DDE" w:rsidRPr="00941957" w:rsidRDefault="00DB5DDE" w:rsidP="0056419B">
            <w:pPr>
              <w:spacing w:after="0" w:line="240" w:lineRule="auto"/>
              <w:rPr>
                <w:rFonts w:ascii="Times New Roman" w:eastAsia="Calibri" w:hAnsi="Times New Roman" w:cs="Times New Roman"/>
                <w:sz w:val="20"/>
                <w:szCs w:val="20"/>
                <w:lang w:val="fr-FR"/>
              </w:rPr>
            </w:pPr>
            <w:r w:rsidRPr="00941957">
              <w:rPr>
                <w:rFonts w:ascii="Times New Roman" w:eastAsia="Calibri" w:hAnsi="Times New Roman" w:cs="Times New Roman"/>
                <w:sz w:val="20"/>
                <w:szCs w:val="20"/>
                <w:lang w:val="fr-FR"/>
              </w:rPr>
              <w:t>201</w:t>
            </w:r>
            <w:r w:rsidRPr="00941957">
              <w:rPr>
                <w:rFonts w:ascii="Times New Roman" w:eastAsia="Calibri" w:hAnsi="Times New Roman" w:cs="Times New Roman"/>
                <w:sz w:val="20"/>
                <w:szCs w:val="20"/>
                <w:lang w:val="ro-RO"/>
              </w:rPr>
              <w:t>8</w:t>
            </w:r>
            <w:r w:rsidRPr="00941957">
              <w:rPr>
                <w:rFonts w:ascii="Times New Roman" w:eastAsia="Calibri" w:hAnsi="Times New Roman" w:cs="Times New Roman"/>
                <w:sz w:val="20"/>
                <w:szCs w:val="20"/>
              </w:rPr>
              <w:t>г</w:t>
            </w:r>
            <w:r w:rsidRPr="00941957">
              <w:rPr>
                <w:rFonts w:ascii="Times New Roman" w:eastAsia="Calibri" w:hAnsi="Times New Roman" w:cs="Times New Roman"/>
                <w:sz w:val="20"/>
                <w:szCs w:val="20"/>
                <w:lang w:val="fr-FR"/>
              </w:rPr>
              <w:t>.</w:t>
            </w:r>
          </w:p>
          <w:p w:rsidR="00DB5DDE" w:rsidRPr="00941957" w:rsidRDefault="00DB5DDE" w:rsidP="0056419B">
            <w:pPr>
              <w:pStyle w:val="Normal2"/>
              <w:spacing w:after="0" w:line="240" w:lineRule="auto"/>
              <w:jc w:val="both"/>
              <w:rPr>
                <w:rFonts w:ascii="Times New Roman" w:eastAsia="Times New Roman" w:hAnsi="Times New Roman" w:cs="Times New Roman"/>
                <w:color w:val="auto"/>
                <w:sz w:val="20"/>
                <w:szCs w:val="20"/>
              </w:rPr>
            </w:pPr>
          </w:p>
        </w:tc>
        <w:tc>
          <w:tcPr>
            <w:tcW w:w="1494" w:type="dxa"/>
            <w:tcBorders>
              <w:top w:val="single" w:sz="4" w:space="0" w:color="000000"/>
            </w:tcBorders>
          </w:tcPr>
          <w:p w:rsidR="00DB5DDE" w:rsidRPr="00941957" w:rsidRDefault="00DB5DDE" w:rsidP="0056419B">
            <w:pPr>
              <w:pStyle w:val="Normal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Не подразумевает  осуществления расходов</w:t>
            </w:r>
          </w:p>
        </w:tc>
      </w:tr>
      <w:tr w:rsidR="00F241F3" w:rsidRPr="00941957" w:rsidTr="00C140AE">
        <w:tc>
          <w:tcPr>
            <w:tcW w:w="535" w:type="dxa"/>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18</w:t>
            </w:r>
          </w:p>
        </w:tc>
        <w:tc>
          <w:tcPr>
            <w:tcW w:w="14088" w:type="dxa"/>
            <w:gridSpan w:val="9"/>
          </w:tcPr>
          <w:p w:rsidR="00B65BC5" w:rsidRPr="004F2D5E"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sz w:val="18"/>
                <w:szCs w:val="18"/>
              </w:rPr>
              <w:t>Отмывание денег и финансирование терроризма</w:t>
            </w:r>
          </w:p>
        </w:tc>
      </w:tr>
      <w:tr w:rsidR="0021567E" w:rsidRPr="00941957" w:rsidTr="00F236DF">
        <w:trPr>
          <w:trHeight w:val="980"/>
        </w:trPr>
        <w:tc>
          <w:tcPr>
            <w:tcW w:w="535" w:type="dxa"/>
            <w:vMerge w:val="restart"/>
          </w:tcPr>
          <w:p w:rsidR="0021567E" w:rsidRPr="004F2D5E" w:rsidRDefault="0021567E"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vMerge w:val="restart"/>
          </w:tcPr>
          <w:p w:rsidR="0021567E" w:rsidRPr="00941957" w:rsidRDefault="0021567E" w:rsidP="0056419B">
            <w:pPr>
              <w:pStyle w:val="Normal22"/>
              <w:spacing w:after="0"/>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(1)</w:t>
            </w:r>
            <w:r w:rsidRPr="00941957">
              <w:rPr>
                <w:rFonts w:ascii="Times New Roman" w:eastAsia="Times New Roman" w:hAnsi="Times New Roman" w:cs="Times New Roman"/>
                <w:color w:val="000000" w:themeColor="text1"/>
                <w:sz w:val="20"/>
                <w:szCs w:val="20"/>
                <w:lang w:val="ru-RU"/>
              </w:rPr>
              <w:t xml:space="preserve"> Стороны сотрудничают с целью предотвращения  использования их  финансовых и релевантных нефинансовых систем для отмывания доходов, полученных путем преступной деятельности, а также для финансирования терроризма.  Данное сотрудничество охватывает и возмещение  активов или фондов, полученных из доходов, добытых преступным путем.</w:t>
            </w:r>
          </w:p>
        </w:tc>
        <w:tc>
          <w:tcPr>
            <w:tcW w:w="2239" w:type="dxa"/>
            <w:vMerge w:val="restart"/>
          </w:tcPr>
          <w:p w:rsidR="0021567E" w:rsidRPr="00941957" w:rsidRDefault="009765A9" w:rsidP="0056419B">
            <w:pPr>
              <w:pStyle w:val="Normal22"/>
              <w:spacing w:after="0"/>
              <w:ind w:right="57"/>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Согласование</w:t>
            </w:r>
            <w:r w:rsidR="0021567E" w:rsidRPr="00941957">
              <w:rPr>
                <w:rFonts w:ascii="Times New Roman" w:hAnsi="Times New Roman" w:cs="Times New Roman"/>
                <w:color w:val="000000" w:themeColor="text1"/>
                <w:sz w:val="20"/>
                <w:szCs w:val="20"/>
                <w:lang w:val="ru-RU"/>
              </w:rPr>
              <w:t xml:space="preserve"> законодательства </w:t>
            </w:r>
            <w:r>
              <w:rPr>
                <w:rFonts w:ascii="Times New Roman" w:hAnsi="Times New Roman" w:cs="Times New Roman"/>
                <w:color w:val="000000" w:themeColor="text1"/>
                <w:sz w:val="20"/>
                <w:szCs w:val="20"/>
                <w:lang w:val="ru-RU"/>
              </w:rPr>
              <w:t>с</w:t>
            </w:r>
            <w:r w:rsidR="0021567E" w:rsidRPr="00941957">
              <w:rPr>
                <w:rFonts w:ascii="Times New Roman" w:hAnsi="Times New Roman" w:cs="Times New Roman"/>
                <w:color w:val="000000" w:themeColor="text1"/>
                <w:sz w:val="20"/>
                <w:szCs w:val="20"/>
                <w:lang w:val="ru-RU"/>
              </w:rPr>
              <w:t xml:space="preserve"> четверт</w:t>
            </w:r>
            <w:r>
              <w:rPr>
                <w:rFonts w:ascii="Times New Roman" w:hAnsi="Times New Roman" w:cs="Times New Roman"/>
                <w:color w:val="000000" w:themeColor="text1"/>
                <w:sz w:val="20"/>
                <w:szCs w:val="20"/>
                <w:lang w:val="ru-RU"/>
              </w:rPr>
              <w:t>ой</w:t>
            </w:r>
            <w:r w:rsidR="0021567E" w:rsidRPr="00941957">
              <w:rPr>
                <w:rFonts w:ascii="Times New Roman" w:hAnsi="Times New Roman" w:cs="Times New Roman"/>
                <w:color w:val="000000" w:themeColor="text1"/>
                <w:sz w:val="20"/>
                <w:szCs w:val="20"/>
                <w:lang w:val="ru-RU"/>
              </w:rPr>
              <w:t xml:space="preserve"> Директив</w:t>
            </w:r>
            <w:r>
              <w:rPr>
                <w:rFonts w:ascii="Times New Roman" w:hAnsi="Times New Roman" w:cs="Times New Roman"/>
                <w:color w:val="000000" w:themeColor="text1"/>
                <w:sz w:val="20"/>
                <w:szCs w:val="20"/>
                <w:lang w:val="ru-RU"/>
              </w:rPr>
              <w:t>ой</w:t>
            </w:r>
            <w:r w:rsidR="0021567E" w:rsidRPr="00941957">
              <w:rPr>
                <w:rFonts w:ascii="Times New Roman" w:hAnsi="Times New Roman" w:cs="Times New Roman"/>
                <w:color w:val="000000" w:themeColor="text1"/>
                <w:sz w:val="20"/>
                <w:szCs w:val="20"/>
                <w:lang w:val="ru-RU"/>
              </w:rPr>
              <w:t xml:space="preserve"> по борьбе с отмыванием денег и финансировани</w:t>
            </w:r>
            <w:r>
              <w:rPr>
                <w:rFonts w:ascii="Times New Roman" w:hAnsi="Times New Roman" w:cs="Times New Roman"/>
                <w:color w:val="000000" w:themeColor="text1"/>
                <w:sz w:val="20"/>
                <w:szCs w:val="20"/>
                <w:lang w:val="ru-RU"/>
              </w:rPr>
              <w:t>ем</w:t>
            </w:r>
            <w:r w:rsidR="0021567E" w:rsidRPr="00941957">
              <w:rPr>
                <w:rFonts w:ascii="Times New Roman" w:hAnsi="Times New Roman" w:cs="Times New Roman"/>
                <w:color w:val="000000" w:themeColor="text1"/>
                <w:sz w:val="20"/>
                <w:szCs w:val="20"/>
                <w:lang w:val="ru-RU"/>
              </w:rPr>
              <w:t xml:space="preserve"> терроризма</w:t>
            </w:r>
            <w:r>
              <w:rPr>
                <w:rFonts w:ascii="Times New Roman" w:hAnsi="Times New Roman" w:cs="Times New Roman"/>
                <w:color w:val="000000" w:themeColor="text1"/>
                <w:sz w:val="20"/>
                <w:szCs w:val="20"/>
                <w:lang w:val="ru-RU"/>
              </w:rPr>
              <w:t>;</w:t>
            </w:r>
          </w:p>
          <w:p w:rsidR="0021567E" w:rsidRPr="00941957" w:rsidRDefault="009765A9" w:rsidP="0056419B">
            <w:pPr>
              <w:pStyle w:val="Normal22"/>
              <w:spacing w:after="0"/>
              <w:ind w:right="57"/>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Усиление</w:t>
            </w:r>
            <w:r w:rsidR="0021567E" w:rsidRPr="00941957">
              <w:rPr>
                <w:rFonts w:ascii="Times New Roman" w:hAnsi="Times New Roman" w:cs="Times New Roman"/>
                <w:color w:val="000000" w:themeColor="text1"/>
                <w:sz w:val="20"/>
                <w:szCs w:val="20"/>
                <w:lang w:val="ru-RU"/>
              </w:rPr>
              <w:t>режима  предварительного замораживания фондов, предоставляя соответствующим лицам право на  приостановление подозрительных финансовых операций .</w:t>
            </w:r>
          </w:p>
          <w:p w:rsidR="0021567E" w:rsidRPr="00941957" w:rsidRDefault="0021567E" w:rsidP="0056419B">
            <w:pPr>
              <w:pStyle w:val="Normal22"/>
              <w:spacing w:after="0"/>
              <w:ind w:right="57"/>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 xml:space="preserve">Улучшение и применение </w:t>
            </w:r>
            <w:r w:rsidR="00316A93">
              <w:rPr>
                <w:rFonts w:ascii="Times New Roman" w:hAnsi="Times New Roman" w:cs="Times New Roman"/>
                <w:color w:val="000000" w:themeColor="text1"/>
                <w:sz w:val="20"/>
                <w:szCs w:val="20"/>
                <w:lang w:val="ru-RU"/>
              </w:rPr>
              <w:t>твердых правовых основ</w:t>
            </w:r>
            <w:r w:rsidRPr="00941957">
              <w:rPr>
                <w:rFonts w:ascii="Times New Roman" w:hAnsi="Times New Roman" w:cs="Times New Roman"/>
                <w:color w:val="000000" w:themeColor="text1"/>
                <w:sz w:val="20"/>
                <w:szCs w:val="20"/>
                <w:lang w:val="ru-RU"/>
              </w:rPr>
              <w:t xml:space="preserve"> по борьбе с отмыванием денег и финансировани</w:t>
            </w:r>
            <w:r w:rsidR="00316A93">
              <w:rPr>
                <w:rFonts w:ascii="Times New Roman" w:hAnsi="Times New Roman" w:cs="Times New Roman"/>
                <w:color w:val="000000" w:themeColor="text1"/>
                <w:sz w:val="20"/>
                <w:szCs w:val="20"/>
                <w:lang w:val="ru-RU"/>
              </w:rPr>
              <w:t>ем</w:t>
            </w:r>
            <w:r w:rsidRPr="00941957">
              <w:rPr>
                <w:rFonts w:ascii="Times New Roman" w:hAnsi="Times New Roman" w:cs="Times New Roman"/>
                <w:color w:val="000000" w:themeColor="text1"/>
                <w:sz w:val="20"/>
                <w:szCs w:val="20"/>
                <w:lang w:val="ru-RU"/>
              </w:rPr>
              <w:t xml:space="preserve"> терроризма, котор</w:t>
            </w:r>
            <w:r w:rsidR="00316A93">
              <w:rPr>
                <w:rFonts w:ascii="Times New Roman" w:hAnsi="Times New Roman" w:cs="Times New Roman"/>
                <w:color w:val="000000" w:themeColor="text1"/>
                <w:sz w:val="20"/>
                <w:szCs w:val="20"/>
                <w:lang w:val="ru-RU"/>
              </w:rPr>
              <w:t>ы</w:t>
            </w:r>
            <w:r w:rsidRPr="00941957">
              <w:rPr>
                <w:rFonts w:ascii="Times New Roman" w:hAnsi="Times New Roman" w:cs="Times New Roman"/>
                <w:color w:val="000000" w:themeColor="text1"/>
                <w:sz w:val="20"/>
                <w:szCs w:val="20"/>
                <w:lang w:val="ru-RU"/>
              </w:rPr>
              <w:t>е буд</w:t>
            </w:r>
            <w:r w:rsidR="00316A93">
              <w:rPr>
                <w:rFonts w:ascii="Times New Roman" w:hAnsi="Times New Roman" w:cs="Times New Roman"/>
                <w:color w:val="000000" w:themeColor="text1"/>
                <w:sz w:val="20"/>
                <w:szCs w:val="20"/>
                <w:lang w:val="ru-RU"/>
              </w:rPr>
              <w:t>у</w:t>
            </w:r>
            <w:r w:rsidRPr="00941957">
              <w:rPr>
                <w:rFonts w:ascii="Times New Roman" w:hAnsi="Times New Roman" w:cs="Times New Roman"/>
                <w:color w:val="000000" w:themeColor="text1"/>
                <w:sz w:val="20"/>
                <w:szCs w:val="20"/>
                <w:lang w:val="ru-RU"/>
              </w:rPr>
              <w:t xml:space="preserve">т соответствовать резолюциям Совета Безопасности ООН, рекомендациям Группы по </w:t>
            </w:r>
            <w:r w:rsidR="00316A93" w:rsidRPr="00941957">
              <w:rPr>
                <w:rFonts w:ascii="Times New Roman" w:hAnsi="Times New Roman" w:cs="Times New Roman"/>
                <w:color w:val="000000" w:themeColor="text1"/>
                <w:sz w:val="20"/>
                <w:szCs w:val="20"/>
                <w:lang w:val="ru-RU"/>
              </w:rPr>
              <w:lastRenderedPageBreak/>
              <w:t>международной финансовой деятельности</w:t>
            </w:r>
            <w:r w:rsidRPr="00941957">
              <w:rPr>
                <w:rFonts w:ascii="Times New Roman" w:hAnsi="Times New Roman" w:cs="Times New Roman"/>
                <w:color w:val="000000" w:themeColor="text1"/>
                <w:sz w:val="20"/>
                <w:szCs w:val="20"/>
                <w:lang w:val="ru-RU"/>
              </w:rPr>
              <w:t xml:space="preserve">, а также результатам взаимного оценивания  в рамках </w:t>
            </w:r>
          </w:p>
          <w:p w:rsidR="0021567E" w:rsidRPr="00941957" w:rsidRDefault="0021567E" w:rsidP="0056419B">
            <w:pPr>
              <w:pStyle w:val="Normal22"/>
              <w:spacing w:after="0"/>
              <w:ind w:right="57"/>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«MONEYVAL»</w:t>
            </w:r>
          </w:p>
        </w:tc>
        <w:tc>
          <w:tcPr>
            <w:tcW w:w="2899" w:type="dxa"/>
            <w:gridSpan w:val="2"/>
          </w:tcPr>
          <w:p w:rsidR="0021567E" w:rsidRPr="00941957" w:rsidRDefault="0021567E" w:rsidP="0056419B">
            <w:pPr>
              <w:spacing w:after="0" w:line="240" w:lineRule="auto"/>
              <w:rPr>
                <w:rFonts w:ascii="Times New Roman" w:eastAsia="Calibri" w:hAnsi="Times New Roman"/>
                <w:b/>
                <w:bCs/>
                <w:sz w:val="20"/>
                <w:szCs w:val="18"/>
              </w:rPr>
            </w:pPr>
            <w:r w:rsidRPr="00941957">
              <w:rPr>
                <w:rFonts w:ascii="Times New Roman" w:eastAsia="Calibri" w:hAnsi="Times New Roman"/>
                <w:b/>
                <w:bCs/>
                <w:sz w:val="20"/>
                <w:szCs w:val="18"/>
              </w:rPr>
              <w:lastRenderedPageBreak/>
              <w:t>L1.</w:t>
            </w:r>
            <w:r w:rsidRPr="00941957">
              <w:rPr>
                <w:rFonts w:ascii="Times New Roman" w:hAnsi="Times New Roman"/>
                <w:b/>
                <w:bCs/>
                <w:sz w:val="20"/>
                <w:szCs w:val="18"/>
              </w:rPr>
              <w:t>Новый акт</w:t>
            </w:r>
          </w:p>
          <w:p w:rsidR="0021567E" w:rsidRPr="00941957" w:rsidRDefault="0021567E" w:rsidP="0056419B">
            <w:pPr>
              <w:spacing w:after="0" w:line="240" w:lineRule="auto"/>
              <w:rPr>
                <w:rFonts w:ascii="Times New Roman" w:eastAsia="Calibri" w:hAnsi="Times New Roman"/>
                <w:bCs/>
                <w:sz w:val="20"/>
                <w:szCs w:val="18"/>
              </w:rPr>
            </w:pPr>
            <w:r w:rsidRPr="00941957">
              <w:rPr>
                <w:rFonts w:ascii="Times New Roman" w:eastAsia="Calibri" w:hAnsi="Times New Roman"/>
                <w:bCs/>
                <w:sz w:val="20"/>
                <w:szCs w:val="18"/>
              </w:rPr>
              <w:t>Проект закона о предупреждении и борьбе с отмыванием денег и финансированием терроризма</w:t>
            </w:r>
          </w:p>
          <w:p w:rsidR="0021567E" w:rsidRPr="00941957" w:rsidRDefault="0021567E" w:rsidP="0056419B">
            <w:pPr>
              <w:spacing w:after="0" w:line="240" w:lineRule="auto"/>
              <w:rPr>
                <w:rFonts w:ascii="Times New Roman" w:eastAsia="Calibri" w:hAnsi="Times New Roman"/>
                <w:bCs/>
                <w:sz w:val="20"/>
                <w:szCs w:val="18"/>
              </w:rPr>
            </w:pPr>
          </w:p>
          <w:p w:rsidR="0021567E" w:rsidRPr="00941957" w:rsidRDefault="0021567E" w:rsidP="0056419B">
            <w:pPr>
              <w:spacing w:after="0" w:line="240" w:lineRule="auto"/>
              <w:rPr>
                <w:rFonts w:ascii="Times New Roman" w:eastAsia="Calibri" w:hAnsi="Times New Roman"/>
                <w:bCs/>
                <w:sz w:val="20"/>
                <w:szCs w:val="18"/>
              </w:rPr>
            </w:pPr>
          </w:p>
          <w:p w:rsidR="0021567E" w:rsidRPr="00941957" w:rsidRDefault="0021567E" w:rsidP="0056419B">
            <w:pPr>
              <w:spacing w:after="0" w:line="240" w:lineRule="auto"/>
              <w:rPr>
                <w:rFonts w:ascii="Times New Roman" w:eastAsia="Calibri" w:hAnsi="Times New Roman"/>
                <w:bCs/>
                <w:i/>
                <w:sz w:val="20"/>
                <w:szCs w:val="18"/>
              </w:rPr>
            </w:pPr>
          </w:p>
        </w:tc>
        <w:tc>
          <w:tcPr>
            <w:tcW w:w="2091" w:type="dxa"/>
          </w:tcPr>
          <w:p w:rsidR="0021567E" w:rsidRPr="00941957" w:rsidRDefault="0021567E"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p w:rsidR="0021567E" w:rsidRPr="00941957" w:rsidRDefault="0021567E" w:rsidP="0056419B">
            <w:pPr>
              <w:spacing w:after="0" w:line="240" w:lineRule="auto"/>
              <w:rPr>
                <w:rFonts w:ascii="Times New Roman" w:eastAsia="Calibri" w:hAnsi="Times New Roman"/>
                <w:b/>
                <w:sz w:val="20"/>
                <w:szCs w:val="18"/>
              </w:rPr>
            </w:pPr>
          </w:p>
        </w:tc>
        <w:tc>
          <w:tcPr>
            <w:tcW w:w="2026" w:type="dxa"/>
            <w:gridSpan w:val="2"/>
          </w:tcPr>
          <w:p w:rsidR="0021567E" w:rsidRPr="00941957" w:rsidRDefault="0021567E"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Министерство юстиции</w:t>
            </w:r>
            <w:r w:rsidR="00316A93">
              <w:rPr>
                <w:rFonts w:ascii="Times New Roman" w:eastAsia="Calibri" w:hAnsi="Times New Roman"/>
                <w:sz w:val="20"/>
                <w:szCs w:val="18"/>
              </w:rPr>
              <w:t>;</w:t>
            </w:r>
          </w:p>
          <w:p w:rsidR="0021567E" w:rsidRPr="00941957" w:rsidRDefault="00AF5154" w:rsidP="0056419B">
            <w:pPr>
              <w:spacing w:after="0" w:line="240" w:lineRule="auto"/>
              <w:rPr>
                <w:rFonts w:ascii="Times New Roman" w:eastAsia="Calibri" w:hAnsi="Times New Roman"/>
                <w:b/>
                <w:sz w:val="20"/>
                <w:szCs w:val="18"/>
              </w:rPr>
            </w:pPr>
            <w:r w:rsidRPr="00941957">
              <w:rPr>
                <w:rFonts w:ascii="Times New Roman" w:hAnsi="Times New Roman" w:cs="Times New Roman"/>
                <w:sz w:val="20"/>
                <w:szCs w:val="20"/>
              </w:rPr>
              <w:t>Служба по предупреждению и борьбе с отмыванием денег</w:t>
            </w:r>
          </w:p>
        </w:tc>
        <w:tc>
          <w:tcPr>
            <w:tcW w:w="1464" w:type="dxa"/>
          </w:tcPr>
          <w:p w:rsidR="0021567E" w:rsidRPr="00941957" w:rsidRDefault="0021567E" w:rsidP="0056419B">
            <w:pPr>
              <w:spacing w:after="0" w:line="240" w:lineRule="auto"/>
              <w:rPr>
                <w:rFonts w:ascii="Times New Roman" w:hAnsi="Times New Roman"/>
                <w:sz w:val="20"/>
                <w:szCs w:val="18"/>
              </w:rPr>
            </w:pPr>
            <w:r w:rsidRPr="00941957">
              <w:rPr>
                <w:rFonts w:ascii="Times New Roman" w:hAnsi="Times New Roman"/>
                <w:sz w:val="20"/>
                <w:szCs w:val="18"/>
              </w:rPr>
              <w:t xml:space="preserve">I квартал </w:t>
            </w:r>
          </w:p>
          <w:p w:rsidR="0021567E" w:rsidRPr="00941957" w:rsidRDefault="0021567E"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2018 г.</w:t>
            </w:r>
          </w:p>
          <w:p w:rsidR="0021567E" w:rsidRPr="00941957" w:rsidRDefault="0021567E" w:rsidP="0056419B">
            <w:pPr>
              <w:spacing w:after="0" w:line="240" w:lineRule="auto"/>
              <w:rPr>
                <w:rFonts w:ascii="Times New Roman" w:hAnsi="Times New Roman"/>
                <w:b/>
                <w:sz w:val="20"/>
                <w:szCs w:val="18"/>
              </w:rPr>
            </w:pPr>
          </w:p>
        </w:tc>
        <w:tc>
          <w:tcPr>
            <w:tcW w:w="1494" w:type="dxa"/>
          </w:tcPr>
          <w:p w:rsidR="0021567E" w:rsidRPr="00941957" w:rsidRDefault="0021567E" w:rsidP="0056419B">
            <w:pPr>
              <w:spacing w:after="0" w:line="240" w:lineRule="auto"/>
              <w:rPr>
                <w:rFonts w:ascii="Times New Roman" w:hAnsi="Times New Roman"/>
                <w:sz w:val="20"/>
                <w:szCs w:val="18"/>
              </w:rPr>
            </w:pPr>
            <w:r w:rsidRPr="00941957">
              <w:rPr>
                <w:rFonts w:ascii="Times New Roman" w:hAnsi="Times New Roman"/>
                <w:sz w:val="20"/>
                <w:szCs w:val="18"/>
              </w:rPr>
              <w:t xml:space="preserve">Не подразумевает осуществления  расходов </w:t>
            </w:r>
          </w:p>
          <w:p w:rsidR="0021567E" w:rsidRPr="00941957" w:rsidRDefault="0021567E" w:rsidP="0056419B">
            <w:pPr>
              <w:spacing w:after="0" w:line="240" w:lineRule="auto"/>
              <w:rPr>
                <w:rFonts w:ascii="Times New Roman" w:eastAsia="Calibri" w:hAnsi="Times New Roman"/>
                <w:sz w:val="20"/>
                <w:szCs w:val="18"/>
              </w:rPr>
            </w:pPr>
          </w:p>
        </w:tc>
      </w:tr>
      <w:tr w:rsidR="00AF5154" w:rsidRPr="00941957" w:rsidTr="00F236DF">
        <w:trPr>
          <w:trHeight w:val="1260"/>
        </w:trPr>
        <w:tc>
          <w:tcPr>
            <w:tcW w:w="535" w:type="dxa"/>
            <w:vMerge/>
          </w:tcPr>
          <w:p w:rsidR="00AF5154" w:rsidRPr="00941957" w:rsidRDefault="00AF5154"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AF5154" w:rsidRPr="00941957" w:rsidRDefault="00AF5154"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AF5154" w:rsidRPr="00941957" w:rsidRDefault="00AF5154"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AF5154" w:rsidRPr="00941957" w:rsidRDefault="00AF5154"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b/>
                <w:color w:val="auto"/>
                <w:sz w:val="20"/>
                <w:szCs w:val="20"/>
              </w:rPr>
              <w:t>SL1.</w:t>
            </w:r>
            <w:r w:rsidRPr="00941957">
              <w:rPr>
                <w:rFonts w:ascii="Times New Roman" w:hAnsi="Times New Roman" w:cs="Times New Roman"/>
                <w:color w:val="auto"/>
                <w:sz w:val="20"/>
                <w:szCs w:val="20"/>
              </w:rPr>
              <w:t xml:space="preserve">Разработка и принятие нормативной базы, необходимой для реализации требований Закона о предотвращении и борьбе с отмыванием денег и финансированием терроризма, принятого 22 декабря 2017 года, в отношении создания механизма для регистрации и поддержания данных о фактическом бенефициаре юридических лиц и индивидуальных предпринимателей, создании и </w:t>
            </w:r>
            <w:r w:rsidR="00316A93">
              <w:rPr>
                <w:rFonts w:ascii="Times New Roman" w:hAnsi="Times New Roman" w:cs="Times New Roman"/>
                <w:color w:val="auto"/>
                <w:sz w:val="20"/>
                <w:szCs w:val="20"/>
              </w:rPr>
              <w:t>ведении</w:t>
            </w:r>
            <w:r w:rsidRPr="00941957">
              <w:rPr>
                <w:rFonts w:ascii="Times New Roman" w:hAnsi="Times New Roman" w:cs="Times New Roman"/>
                <w:color w:val="auto"/>
                <w:sz w:val="20"/>
                <w:szCs w:val="20"/>
              </w:rPr>
              <w:t xml:space="preserve"> Реестр</w:t>
            </w:r>
            <w:r w:rsidR="00316A93">
              <w:rPr>
                <w:rFonts w:ascii="Times New Roman" w:hAnsi="Times New Roman" w:cs="Times New Roman"/>
                <w:color w:val="auto"/>
                <w:sz w:val="20"/>
                <w:szCs w:val="20"/>
              </w:rPr>
              <w:t>а</w:t>
            </w:r>
            <w:r w:rsidRPr="00941957">
              <w:rPr>
                <w:rFonts w:ascii="Times New Roman" w:hAnsi="Times New Roman" w:cs="Times New Roman"/>
                <w:color w:val="auto"/>
                <w:sz w:val="20"/>
                <w:szCs w:val="20"/>
              </w:rPr>
              <w:t xml:space="preserve"> платеж</w:t>
            </w:r>
            <w:r w:rsidR="00316A93">
              <w:rPr>
                <w:rFonts w:ascii="Times New Roman" w:hAnsi="Times New Roman" w:cs="Times New Roman"/>
                <w:color w:val="auto"/>
                <w:sz w:val="20"/>
                <w:szCs w:val="20"/>
              </w:rPr>
              <w:t>ных</w:t>
            </w:r>
            <w:r w:rsidRPr="00941957">
              <w:rPr>
                <w:rFonts w:ascii="Times New Roman" w:hAnsi="Times New Roman" w:cs="Times New Roman"/>
                <w:color w:val="auto"/>
                <w:sz w:val="20"/>
                <w:szCs w:val="20"/>
              </w:rPr>
              <w:t xml:space="preserve"> и банковски</w:t>
            </w:r>
            <w:r w:rsidR="00316A93">
              <w:rPr>
                <w:rFonts w:ascii="Times New Roman" w:hAnsi="Times New Roman" w:cs="Times New Roman"/>
                <w:color w:val="auto"/>
                <w:sz w:val="20"/>
                <w:szCs w:val="20"/>
              </w:rPr>
              <w:t>х</w:t>
            </w:r>
            <w:r w:rsidRPr="00941957">
              <w:rPr>
                <w:rFonts w:ascii="Times New Roman" w:hAnsi="Times New Roman" w:cs="Times New Roman"/>
                <w:color w:val="auto"/>
                <w:sz w:val="20"/>
                <w:szCs w:val="20"/>
              </w:rPr>
              <w:t xml:space="preserve"> счет</w:t>
            </w:r>
            <w:r w:rsidR="00316A93">
              <w:rPr>
                <w:rFonts w:ascii="Times New Roman" w:hAnsi="Times New Roman" w:cs="Times New Roman"/>
                <w:color w:val="auto"/>
                <w:sz w:val="20"/>
                <w:szCs w:val="20"/>
              </w:rPr>
              <w:t>ов</w:t>
            </w:r>
            <w:r w:rsidRPr="00941957">
              <w:rPr>
                <w:rFonts w:ascii="Times New Roman" w:hAnsi="Times New Roman" w:cs="Times New Roman"/>
                <w:color w:val="auto"/>
                <w:sz w:val="20"/>
                <w:szCs w:val="20"/>
              </w:rPr>
              <w:t xml:space="preserve"> физических и юридических лиц</w:t>
            </w:r>
          </w:p>
        </w:tc>
        <w:tc>
          <w:tcPr>
            <w:tcW w:w="2091" w:type="dxa"/>
          </w:tcPr>
          <w:p w:rsidR="00AF5154" w:rsidRPr="00941957" w:rsidRDefault="00AF5154"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Измененые и дополненые  законодательные акты</w:t>
            </w:r>
          </w:p>
        </w:tc>
        <w:tc>
          <w:tcPr>
            <w:tcW w:w="2026" w:type="dxa"/>
            <w:gridSpan w:val="2"/>
          </w:tcPr>
          <w:p w:rsidR="00AF5154"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Агентство </w:t>
            </w:r>
            <w:r w:rsidR="00316A93">
              <w:rPr>
                <w:rFonts w:ascii="Times New Roman" w:hAnsi="Times New Roman" w:cs="Times New Roman"/>
                <w:color w:val="auto"/>
                <w:sz w:val="20"/>
                <w:szCs w:val="20"/>
              </w:rPr>
              <w:t>государственных</w:t>
            </w:r>
            <w:r w:rsidRPr="00941957">
              <w:rPr>
                <w:rFonts w:ascii="Times New Roman" w:hAnsi="Times New Roman" w:cs="Times New Roman"/>
                <w:color w:val="auto"/>
                <w:sz w:val="20"/>
                <w:szCs w:val="20"/>
              </w:rPr>
              <w:t xml:space="preserve"> услуг;</w:t>
            </w:r>
          </w:p>
          <w:p w:rsidR="00AF5154" w:rsidRPr="00941957" w:rsidRDefault="00AF5154"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rPr>
              <w:t>Государственная налоговая служба</w:t>
            </w:r>
          </w:p>
        </w:tc>
        <w:tc>
          <w:tcPr>
            <w:tcW w:w="1464" w:type="dxa"/>
          </w:tcPr>
          <w:p w:rsidR="00AF5154" w:rsidRPr="00941957" w:rsidRDefault="00AF5154"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p>
          <w:p w:rsidR="00AF5154" w:rsidRPr="00941957" w:rsidRDefault="00AF5154"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2018 г.</w:t>
            </w:r>
          </w:p>
          <w:p w:rsidR="00AF5154" w:rsidRPr="00941957" w:rsidRDefault="00AF5154" w:rsidP="0056419B">
            <w:pPr>
              <w:spacing w:after="0" w:line="240" w:lineRule="auto"/>
              <w:rPr>
                <w:rFonts w:ascii="Times New Roman" w:hAnsi="Times New Roman"/>
                <w:b/>
                <w:sz w:val="20"/>
                <w:szCs w:val="18"/>
              </w:rPr>
            </w:pPr>
          </w:p>
        </w:tc>
        <w:tc>
          <w:tcPr>
            <w:tcW w:w="1494" w:type="dxa"/>
          </w:tcPr>
          <w:p w:rsidR="00AF5154" w:rsidRPr="00941957" w:rsidRDefault="00AF5154" w:rsidP="0056419B">
            <w:pPr>
              <w:spacing w:after="0" w:line="240" w:lineRule="auto"/>
              <w:rPr>
                <w:rFonts w:ascii="Times New Roman" w:hAnsi="Times New Roman"/>
                <w:sz w:val="20"/>
                <w:szCs w:val="18"/>
              </w:rPr>
            </w:pPr>
            <w:r w:rsidRPr="00941957">
              <w:rPr>
                <w:rFonts w:ascii="Times New Roman" w:hAnsi="Times New Roman"/>
                <w:sz w:val="20"/>
                <w:szCs w:val="18"/>
              </w:rPr>
              <w:t xml:space="preserve">Не подразумевает осуществления  расходов </w:t>
            </w:r>
          </w:p>
          <w:p w:rsidR="00AF5154" w:rsidRPr="00941957" w:rsidRDefault="00AF5154" w:rsidP="0056419B">
            <w:pPr>
              <w:spacing w:after="0" w:line="240" w:lineRule="auto"/>
              <w:rPr>
                <w:rFonts w:ascii="Times New Roman" w:eastAsia="Calibri" w:hAnsi="Times New Roman"/>
                <w:sz w:val="20"/>
                <w:szCs w:val="18"/>
              </w:rPr>
            </w:pPr>
          </w:p>
        </w:tc>
      </w:tr>
      <w:tr w:rsidR="00AF5154" w:rsidRPr="00941957" w:rsidTr="00F236DF">
        <w:trPr>
          <w:trHeight w:val="1260"/>
        </w:trPr>
        <w:tc>
          <w:tcPr>
            <w:tcW w:w="535" w:type="dxa"/>
            <w:vMerge/>
          </w:tcPr>
          <w:p w:rsidR="00AF5154" w:rsidRPr="00941957" w:rsidRDefault="00AF5154"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AF5154" w:rsidRPr="00941957" w:rsidRDefault="00AF5154"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AF5154" w:rsidRPr="00941957" w:rsidRDefault="00AF5154"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AF5154" w:rsidRPr="00941957" w:rsidRDefault="00AF5154"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b/>
                <w:color w:val="auto"/>
                <w:sz w:val="20"/>
                <w:szCs w:val="20"/>
              </w:rPr>
              <w:t>SL2.</w:t>
            </w:r>
            <w:r w:rsidRPr="00941957">
              <w:rPr>
                <w:rFonts w:ascii="Times New Roman" w:hAnsi="Times New Roman" w:cs="Times New Roman"/>
                <w:color w:val="auto"/>
                <w:sz w:val="20"/>
                <w:szCs w:val="20"/>
              </w:rPr>
              <w:t>Разработка и принятие Инструкции о применении гарантий, предусмотренных ст</w:t>
            </w:r>
            <w:r w:rsidR="00316A93">
              <w:rPr>
                <w:rFonts w:ascii="Times New Roman" w:hAnsi="Times New Roman" w:cs="Times New Roman"/>
                <w:color w:val="auto"/>
                <w:sz w:val="20"/>
                <w:szCs w:val="20"/>
              </w:rPr>
              <w:t>атьей</w:t>
            </w:r>
            <w:r w:rsidRPr="00941957">
              <w:rPr>
                <w:rFonts w:ascii="Times New Roman" w:hAnsi="Times New Roman" w:cs="Times New Roman"/>
                <w:color w:val="auto"/>
                <w:sz w:val="20"/>
                <w:szCs w:val="20"/>
              </w:rPr>
              <w:t xml:space="preserve"> 33 Закона </w:t>
            </w:r>
            <w:r w:rsidR="00316A93">
              <w:rPr>
                <w:rFonts w:ascii="Times New Roman" w:hAnsi="Times New Roman" w:cs="Times New Roman"/>
                <w:color w:val="auto"/>
                <w:sz w:val="20"/>
                <w:szCs w:val="20"/>
              </w:rPr>
              <w:t xml:space="preserve"> № 308 </w:t>
            </w:r>
            <w:r w:rsidR="00316A93" w:rsidRPr="00941957">
              <w:rPr>
                <w:rFonts w:ascii="Times New Roman" w:hAnsi="Times New Roman" w:cs="Times New Roman"/>
                <w:color w:val="auto"/>
                <w:sz w:val="20"/>
                <w:szCs w:val="20"/>
              </w:rPr>
              <w:t>от 22 декабря 2017 года</w:t>
            </w:r>
            <w:r w:rsidRPr="00941957">
              <w:rPr>
                <w:rFonts w:ascii="Times New Roman" w:hAnsi="Times New Roman" w:cs="Times New Roman"/>
                <w:color w:val="auto"/>
                <w:sz w:val="20"/>
                <w:szCs w:val="20"/>
              </w:rPr>
              <w:t>о предотвращении и борьбе с отмыванием денег и финансированием терроризма</w:t>
            </w:r>
          </w:p>
        </w:tc>
        <w:tc>
          <w:tcPr>
            <w:tcW w:w="2091" w:type="dxa"/>
          </w:tcPr>
          <w:p w:rsidR="00AF5154" w:rsidRPr="00941957" w:rsidRDefault="00316A9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s="Times New Roman"/>
                <w:color w:val="auto"/>
                <w:sz w:val="20"/>
                <w:szCs w:val="20"/>
                <w:lang w:val="ru-RU"/>
              </w:rPr>
              <w:t>Принятая Инструкция</w:t>
            </w:r>
          </w:p>
        </w:tc>
        <w:tc>
          <w:tcPr>
            <w:tcW w:w="2026" w:type="dxa"/>
            <w:gridSpan w:val="2"/>
          </w:tcPr>
          <w:p w:rsidR="00AF5154" w:rsidRPr="004F2D5E" w:rsidRDefault="00AF5154"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Служба по предупреждению и борьбе с отмыванием денег</w:t>
            </w:r>
          </w:p>
        </w:tc>
        <w:tc>
          <w:tcPr>
            <w:tcW w:w="1464" w:type="dxa"/>
          </w:tcPr>
          <w:p w:rsidR="00AF5154" w:rsidRPr="00941957" w:rsidRDefault="00AF5154" w:rsidP="0056419B">
            <w:pPr>
              <w:spacing w:after="0" w:line="240" w:lineRule="auto"/>
              <w:rPr>
                <w:rFonts w:ascii="Times New Roman" w:hAnsi="Times New Roman"/>
                <w:sz w:val="20"/>
                <w:szCs w:val="18"/>
              </w:rPr>
            </w:pPr>
            <w:r w:rsidRPr="00941957">
              <w:rPr>
                <w:rFonts w:ascii="Times New Roman" w:hAnsi="Times New Roman"/>
                <w:sz w:val="20"/>
                <w:szCs w:val="18"/>
              </w:rPr>
              <w:t xml:space="preserve">III квартал </w:t>
            </w:r>
          </w:p>
          <w:p w:rsidR="00AF5154" w:rsidRPr="00941957" w:rsidRDefault="00AF5154" w:rsidP="0056419B">
            <w:pPr>
              <w:spacing w:after="0" w:line="240" w:lineRule="auto"/>
              <w:rPr>
                <w:rFonts w:ascii="Times New Roman" w:eastAsia="Calibri" w:hAnsi="Times New Roman"/>
                <w:sz w:val="20"/>
                <w:szCs w:val="18"/>
              </w:rPr>
            </w:pPr>
            <w:r w:rsidRPr="00941957">
              <w:rPr>
                <w:rFonts w:ascii="Times New Roman" w:eastAsia="Calibri" w:hAnsi="Times New Roman"/>
                <w:sz w:val="20"/>
                <w:szCs w:val="18"/>
              </w:rPr>
              <w:t>2018 г.</w:t>
            </w:r>
          </w:p>
          <w:p w:rsidR="00AF5154" w:rsidRPr="00941957" w:rsidRDefault="00AF5154" w:rsidP="0056419B">
            <w:pPr>
              <w:spacing w:after="0" w:line="240" w:lineRule="auto"/>
              <w:rPr>
                <w:rFonts w:ascii="Times New Roman" w:hAnsi="Times New Roman"/>
                <w:b/>
                <w:sz w:val="20"/>
                <w:szCs w:val="18"/>
              </w:rPr>
            </w:pPr>
          </w:p>
        </w:tc>
        <w:tc>
          <w:tcPr>
            <w:tcW w:w="1494" w:type="dxa"/>
          </w:tcPr>
          <w:p w:rsidR="00AF5154" w:rsidRPr="00941957" w:rsidRDefault="00AF5154" w:rsidP="0056419B">
            <w:pPr>
              <w:spacing w:after="0" w:line="240" w:lineRule="auto"/>
              <w:rPr>
                <w:rFonts w:ascii="Times New Roman" w:hAnsi="Times New Roman"/>
                <w:sz w:val="20"/>
                <w:szCs w:val="18"/>
              </w:rPr>
            </w:pPr>
            <w:r w:rsidRPr="00941957">
              <w:rPr>
                <w:rFonts w:ascii="Times New Roman" w:hAnsi="Times New Roman"/>
                <w:sz w:val="20"/>
                <w:szCs w:val="18"/>
              </w:rPr>
              <w:t xml:space="preserve">Не подразумевает осуществления  расходов </w:t>
            </w:r>
          </w:p>
          <w:p w:rsidR="00AF5154" w:rsidRPr="00941957" w:rsidRDefault="00AF5154" w:rsidP="0056419B">
            <w:pPr>
              <w:spacing w:after="0" w:line="240" w:lineRule="auto"/>
              <w:rPr>
                <w:rFonts w:ascii="Times New Roman" w:eastAsia="Calibri" w:hAnsi="Times New Roman"/>
                <w:sz w:val="20"/>
                <w:szCs w:val="18"/>
              </w:rPr>
            </w:pPr>
          </w:p>
        </w:tc>
      </w:tr>
      <w:tr w:rsidR="00A059C7" w:rsidRPr="00941957" w:rsidTr="00F236DF">
        <w:trPr>
          <w:trHeight w:val="1260"/>
        </w:trPr>
        <w:tc>
          <w:tcPr>
            <w:tcW w:w="535" w:type="dxa"/>
            <w:vMerge/>
          </w:tcPr>
          <w:p w:rsidR="00A059C7" w:rsidRPr="00941957" w:rsidRDefault="00A059C7"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val="restart"/>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A059C7" w:rsidRPr="00941957" w:rsidRDefault="00A059C7"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SL3.Новый акт</w:t>
            </w:r>
          </w:p>
          <w:p w:rsidR="00A059C7" w:rsidRPr="00941957" w:rsidRDefault="00A059C7"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Проект межведомственного акта об утверждении механизм</w:t>
            </w:r>
            <w:r w:rsidR="0065645C">
              <w:rPr>
                <w:rFonts w:ascii="Times New Roman" w:eastAsia="Times New Roman" w:hAnsi="Times New Roman" w:cs="Times New Roman"/>
                <w:color w:val="auto"/>
                <w:sz w:val="20"/>
                <w:szCs w:val="20"/>
              </w:rPr>
              <w:t>ов</w:t>
            </w:r>
            <w:r w:rsidRPr="00941957">
              <w:rPr>
                <w:rFonts w:ascii="Times New Roman" w:eastAsia="Times New Roman" w:hAnsi="Times New Roman" w:cs="Times New Roman"/>
                <w:color w:val="auto"/>
                <w:sz w:val="20"/>
                <w:szCs w:val="20"/>
              </w:rPr>
              <w:t xml:space="preserve"> ведения статистики в сфере отмывания денег, в соответствии с положениями международных актов</w:t>
            </w:r>
          </w:p>
        </w:tc>
        <w:tc>
          <w:tcPr>
            <w:tcW w:w="2091" w:type="dxa"/>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Межведомственный акт, вступивший в силу</w:t>
            </w:r>
          </w:p>
        </w:tc>
        <w:tc>
          <w:tcPr>
            <w:tcW w:w="2026" w:type="dxa"/>
            <w:gridSpan w:val="2"/>
          </w:tcPr>
          <w:p w:rsidR="00AF5154" w:rsidRPr="00941957" w:rsidRDefault="00AF5154"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lang w:val="ru-RU"/>
              </w:rPr>
              <w:t>Служба по предупреждению и борьбе с отмыванием денег</w:t>
            </w:r>
            <w:r w:rsidR="0065645C">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rPr>
              <w:t xml:space="preserve"> Национальный центр</w:t>
            </w:r>
            <w:r w:rsidR="008D51B0">
              <w:rPr>
                <w:rFonts w:ascii="Times New Roman" w:eastAsia="Times New Roman" w:hAnsi="Times New Roman" w:cs="Times New Roman"/>
                <w:color w:val="auto"/>
                <w:sz w:val="20"/>
                <w:szCs w:val="20"/>
                <w:lang w:val="ru-RU"/>
              </w:rPr>
              <w:t xml:space="preserve"> по борьбе вс коррупцией</w:t>
            </w:r>
            <w:r w:rsidRPr="00941957">
              <w:rPr>
                <w:rFonts w:ascii="Times New Roman" w:eastAsia="Times New Roman" w:hAnsi="Times New Roman" w:cs="Times New Roman"/>
                <w:color w:val="auto"/>
                <w:sz w:val="20"/>
                <w:szCs w:val="20"/>
              </w:rPr>
              <w:t>; Генеральная прокуратура; Национальный банк Молдовы;</w:t>
            </w:r>
          </w:p>
          <w:p w:rsidR="00AF5154" w:rsidRPr="00941957" w:rsidRDefault="00AF5154"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юстиции,</w:t>
            </w:r>
          </w:p>
          <w:p w:rsidR="00A059C7" w:rsidRPr="00941957" w:rsidRDefault="00AF5154"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r w:rsidR="008D51B0">
              <w:rPr>
                <w:rFonts w:ascii="Times New Roman" w:eastAsia="Times New Roman" w:hAnsi="Times New Roman" w:cs="Times New Roman"/>
                <w:color w:val="auto"/>
                <w:sz w:val="20"/>
                <w:szCs w:val="20"/>
                <w:lang w:val="ru-RU"/>
              </w:rPr>
              <w:t>;</w:t>
            </w:r>
            <w:r w:rsidR="00A059C7" w:rsidRPr="00941957">
              <w:rPr>
                <w:rFonts w:ascii="Times New Roman" w:hAnsi="Times New Roman" w:cs="Times New Roman"/>
                <w:color w:val="auto"/>
                <w:sz w:val="20"/>
                <w:szCs w:val="20"/>
              </w:rPr>
              <w:t>Национальная комиссия по финансовому рынку</w:t>
            </w:r>
            <w:r w:rsidR="008D51B0">
              <w:rPr>
                <w:rFonts w:ascii="Times New Roman" w:hAnsi="Times New Roman" w:cs="Times New Roman"/>
                <w:color w:val="auto"/>
                <w:sz w:val="20"/>
                <w:szCs w:val="20"/>
                <w:lang w:val="ru-RU"/>
              </w:rPr>
              <w:t>;</w:t>
            </w:r>
            <w:r w:rsidRPr="00941957">
              <w:rPr>
                <w:rFonts w:ascii="Times New Roman" w:hAnsi="Times New Roman" w:cs="Times New Roman"/>
                <w:color w:val="auto"/>
                <w:sz w:val="20"/>
                <w:szCs w:val="20"/>
              </w:rPr>
              <w:t>Министерство финансов</w:t>
            </w:r>
            <w:r w:rsidR="008D51B0">
              <w:rPr>
                <w:rFonts w:ascii="Times New Roman" w:hAnsi="Times New Roman" w:cs="Times New Roman"/>
                <w:color w:val="auto"/>
                <w:sz w:val="20"/>
                <w:szCs w:val="20"/>
                <w:lang w:val="ru-RU"/>
              </w:rPr>
              <w:t>;</w:t>
            </w:r>
            <w:r w:rsidRPr="00941957">
              <w:rPr>
                <w:rFonts w:ascii="Times New Roman" w:hAnsi="Times New Roman" w:cs="Times New Roman"/>
                <w:color w:val="auto"/>
                <w:sz w:val="20"/>
                <w:szCs w:val="20"/>
              </w:rPr>
              <w:t xml:space="preserve"> Министерство экономики и инфраструктуры</w:t>
            </w:r>
          </w:p>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p>
        </w:tc>
        <w:tc>
          <w:tcPr>
            <w:tcW w:w="1464" w:type="dxa"/>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IV</w:t>
            </w:r>
            <w:r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rPr>
              <w:t xml:space="preserve"> 2018</w:t>
            </w:r>
            <w:r w:rsidRPr="00941957">
              <w:rPr>
                <w:rFonts w:ascii="Times New Roman" w:eastAsia="Times New Roman" w:hAnsi="Times New Roman" w:cs="Times New Roman"/>
                <w:color w:val="auto"/>
                <w:sz w:val="20"/>
                <w:szCs w:val="20"/>
                <w:lang w:val="ru-RU"/>
              </w:rPr>
              <w:t>г</w:t>
            </w:r>
            <w:r w:rsidR="008D51B0">
              <w:rPr>
                <w:rFonts w:ascii="Times New Roman" w:eastAsia="Times New Roman" w:hAnsi="Times New Roman" w:cs="Times New Roman"/>
                <w:color w:val="auto"/>
                <w:sz w:val="20"/>
                <w:szCs w:val="20"/>
                <w:lang w:val="ru-RU"/>
              </w:rPr>
              <w:t>.</w:t>
            </w:r>
          </w:p>
        </w:tc>
        <w:tc>
          <w:tcPr>
            <w:tcW w:w="1494" w:type="dxa"/>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en-US"/>
              </w:rPr>
              <w:t>Не подразумевает осуществления расходов</w:t>
            </w:r>
          </w:p>
        </w:tc>
      </w:tr>
      <w:tr w:rsidR="00A059C7" w:rsidRPr="00941957" w:rsidTr="00F236DF">
        <w:trPr>
          <w:trHeight w:val="1260"/>
        </w:trPr>
        <w:tc>
          <w:tcPr>
            <w:tcW w:w="535" w:type="dxa"/>
            <w:vMerge/>
          </w:tcPr>
          <w:p w:rsidR="00A059C7" w:rsidRPr="00941957" w:rsidRDefault="00A059C7"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A059C7" w:rsidRPr="008D51B0" w:rsidRDefault="00A059C7"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b/>
                <w:color w:val="auto"/>
                <w:sz w:val="20"/>
                <w:szCs w:val="20"/>
                <w:lang w:val="ro-RO"/>
              </w:rPr>
              <w:t>I1.</w:t>
            </w:r>
            <w:r w:rsidRPr="00941957">
              <w:rPr>
                <w:rFonts w:ascii="Times New Roman" w:hAnsi="Times New Roman" w:cs="Times New Roman"/>
                <w:color w:val="auto"/>
                <w:sz w:val="20"/>
                <w:szCs w:val="20"/>
                <w:lang w:val="ro-RO"/>
              </w:rPr>
              <w:t xml:space="preserve"> Участие и представление </w:t>
            </w:r>
            <w:r w:rsidR="008D51B0">
              <w:rPr>
                <w:rFonts w:ascii="Times New Roman" w:hAnsi="Times New Roman" w:cs="Times New Roman"/>
                <w:color w:val="auto"/>
                <w:sz w:val="20"/>
                <w:szCs w:val="20"/>
              </w:rPr>
              <w:t xml:space="preserve">достигнутого </w:t>
            </w:r>
            <w:r w:rsidRPr="00941957">
              <w:rPr>
                <w:rFonts w:ascii="Times New Roman" w:hAnsi="Times New Roman" w:cs="Times New Roman"/>
                <w:color w:val="auto"/>
                <w:sz w:val="20"/>
                <w:szCs w:val="20"/>
                <w:lang w:val="ro-RO"/>
              </w:rPr>
              <w:t xml:space="preserve">прогресса согласно требованиям </w:t>
            </w:r>
            <w:r w:rsidR="008D51B0">
              <w:rPr>
                <w:rFonts w:ascii="Times New Roman" w:hAnsi="Times New Roman" w:cs="Times New Roman"/>
                <w:color w:val="auto"/>
                <w:sz w:val="20"/>
                <w:szCs w:val="20"/>
              </w:rPr>
              <w:t xml:space="preserve">к </w:t>
            </w:r>
            <w:r w:rsidRPr="00941957">
              <w:rPr>
                <w:rFonts w:ascii="Times New Roman" w:hAnsi="Times New Roman" w:cs="Times New Roman"/>
                <w:color w:val="auto"/>
                <w:sz w:val="20"/>
                <w:szCs w:val="20"/>
                <w:lang w:val="ro-RO"/>
              </w:rPr>
              <w:t>эксперт</w:t>
            </w:r>
            <w:r w:rsidR="008D51B0">
              <w:rPr>
                <w:rFonts w:ascii="Times New Roman" w:hAnsi="Times New Roman" w:cs="Times New Roman"/>
                <w:color w:val="auto"/>
                <w:sz w:val="20"/>
                <w:szCs w:val="20"/>
              </w:rPr>
              <w:t>ам</w:t>
            </w:r>
            <w:r w:rsidRPr="00941957">
              <w:rPr>
                <w:rFonts w:ascii="Times New Roman" w:hAnsi="Times New Roman" w:cs="Times New Roman"/>
                <w:color w:val="auto"/>
                <w:sz w:val="20"/>
                <w:szCs w:val="20"/>
                <w:lang w:val="ro-RO"/>
              </w:rPr>
              <w:t xml:space="preserve"> Комитета </w:t>
            </w:r>
            <w:r w:rsidR="008D51B0" w:rsidRPr="00941957">
              <w:rPr>
                <w:rFonts w:ascii="Times New Roman" w:hAnsi="Times New Roman" w:cs="Times New Roman"/>
                <w:color w:val="000000" w:themeColor="text1"/>
                <w:sz w:val="20"/>
                <w:szCs w:val="20"/>
              </w:rPr>
              <w:t>MONEYVAL</w:t>
            </w:r>
            <w:r w:rsidRPr="00941957">
              <w:rPr>
                <w:rFonts w:ascii="Times New Roman" w:hAnsi="Times New Roman" w:cs="Times New Roman"/>
                <w:color w:val="auto"/>
                <w:sz w:val="20"/>
                <w:szCs w:val="20"/>
                <w:lang w:val="ro-RO"/>
              </w:rPr>
              <w:t xml:space="preserve">, для </w:t>
            </w:r>
            <w:r w:rsidR="008D51B0">
              <w:rPr>
                <w:rFonts w:ascii="Times New Roman" w:hAnsi="Times New Roman" w:cs="Times New Roman"/>
                <w:color w:val="auto"/>
                <w:sz w:val="20"/>
                <w:szCs w:val="20"/>
              </w:rPr>
              <w:t xml:space="preserve">выполнения </w:t>
            </w:r>
            <w:r w:rsidRPr="00941957">
              <w:rPr>
                <w:rFonts w:ascii="Times New Roman" w:hAnsi="Times New Roman" w:cs="Times New Roman"/>
                <w:color w:val="auto"/>
                <w:sz w:val="20"/>
                <w:szCs w:val="20"/>
                <w:lang w:val="ro-RO"/>
              </w:rPr>
              <w:t>оцен</w:t>
            </w:r>
            <w:r w:rsidR="008D51B0">
              <w:rPr>
                <w:rFonts w:ascii="Times New Roman" w:hAnsi="Times New Roman" w:cs="Times New Roman"/>
                <w:color w:val="auto"/>
                <w:sz w:val="20"/>
                <w:szCs w:val="20"/>
              </w:rPr>
              <w:t>ки</w:t>
            </w:r>
            <w:r w:rsidRPr="00941957">
              <w:rPr>
                <w:rFonts w:ascii="Times New Roman" w:hAnsi="Times New Roman" w:cs="Times New Roman"/>
                <w:color w:val="auto"/>
                <w:sz w:val="20"/>
                <w:szCs w:val="20"/>
                <w:lang w:val="ro-RO"/>
              </w:rPr>
              <w:t xml:space="preserve"> Республики Молдова в V раунде оценивания</w:t>
            </w:r>
          </w:p>
        </w:tc>
        <w:tc>
          <w:tcPr>
            <w:tcW w:w="2091" w:type="dxa"/>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Правильно заполненные анкеты и полная и своевременная информация</w:t>
            </w:r>
          </w:p>
        </w:tc>
        <w:tc>
          <w:tcPr>
            <w:tcW w:w="2026" w:type="dxa"/>
            <w:gridSpan w:val="2"/>
          </w:tcPr>
          <w:p w:rsidR="00A059C7"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Служба по предупреждению и борьбе с отмыванием денег</w:t>
            </w:r>
            <w:r w:rsidR="008D51B0">
              <w:rPr>
                <w:rFonts w:ascii="Times New Roman" w:hAnsi="Times New Roman" w:cs="Times New Roman"/>
                <w:color w:val="auto"/>
                <w:sz w:val="20"/>
                <w:szCs w:val="20"/>
              </w:rPr>
              <w:t>;</w:t>
            </w:r>
          </w:p>
          <w:p w:rsidR="00A059C7"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иностранных дел и европейской интеграции</w:t>
            </w:r>
            <w:r w:rsidR="008D51B0">
              <w:rPr>
                <w:rFonts w:ascii="Times New Roman" w:hAnsi="Times New Roman" w:cs="Times New Roman"/>
                <w:color w:val="auto"/>
                <w:sz w:val="20"/>
                <w:szCs w:val="20"/>
              </w:rPr>
              <w:t xml:space="preserve">; </w:t>
            </w:r>
            <w:r w:rsidR="008D51B0" w:rsidRPr="00941957">
              <w:rPr>
                <w:rFonts w:ascii="Times New Roman" w:eastAsia="Times New Roman" w:hAnsi="Times New Roman" w:cs="Times New Roman"/>
                <w:color w:val="auto"/>
                <w:sz w:val="20"/>
                <w:szCs w:val="20"/>
              </w:rPr>
              <w:t>Национальный центр</w:t>
            </w:r>
            <w:r w:rsidR="008D51B0">
              <w:rPr>
                <w:rFonts w:ascii="Times New Roman" w:eastAsia="Times New Roman" w:hAnsi="Times New Roman" w:cs="Times New Roman"/>
                <w:color w:val="auto"/>
                <w:sz w:val="20"/>
                <w:szCs w:val="20"/>
              </w:rPr>
              <w:t xml:space="preserve"> по борьбе вс коррупцией</w:t>
            </w:r>
            <w:r w:rsidR="008D51B0" w:rsidRPr="00941957">
              <w:rPr>
                <w:rFonts w:ascii="Times New Roman" w:eastAsia="Times New Roman" w:hAnsi="Times New Roman" w:cs="Times New Roman"/>
                <w:color w:val="auto"/>
                <w:sz w:val="20"/>
                <w:szCs w:val="20"/>
              </w:rPr>
              <w:t>; Генеральная прокуратура</w:t>
            </w:r>
            <w:r w:rsidR="008D51B0">
              <w:rPr>
                <w:rFonts w:ascii="Times New Roman" w:eastAsia="Times New Roman" w:hAnsi="Times New Roman" w:cs="Times New Roman"/>
                <w:color w:val="auto"/>
                <w:sz w:val="20"/>
                <w:szCs w:val="20"/>
              </w:rPr>
              <w:t>;</w:t>
            </w:r>
          </w:p>
          <w:p w:rsidR="00A059C7"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w:t>
            </w:r>
            <w:r w:rsidR="008D51B0">
              <w:rPr>
                <w:rFonts w:ascii="Times New Roman" w:hAnsi="Times New Roman" w:cs="Times New Roman"/>
                <w:color w:val="auto"/>
                <w:sz w:val="20"/>
                <w:szCs w:val="20"/>
              </w:rPr>
              <w:t>;</w:t>
            </w:r>
          </w:p>
          <w:p w:rsidR="00A059C7" w:rsidRPr="00941957" w:rsidRDefault="00A059C7"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o-RO"/>
              </w:rPr>
              <w:lastRenderedPageBreak/>
              <w:t>Национальная комиссия по финансовому рынку</w:t>
            </w:r>
            <w:r w:rsidR="008D51B0">
              <w:rPr>
                <w:rFonts w:ascii="Times New Roman" w:hAnsi="Times New Roman" w:cs="Times New Roman"/>
                <w:color w:val="auto"/>
                <w:sz w:val="20"/>
                <w:szCs w:val="20"/>
              </w:rPr>
              <w:t>;</w:t>
            </w:r>
          </w:p>
          <w:p w:rsidR="00A059C7"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внутренних дел</w:t>
            </w:r>
            <w:r w:rsidR="008D51B0">
              <w:rPr>
                <w:rFonts w:ascii="Times New Roman" w:hAnsi="Times New Roman" w:cs="Times New Roman"/>
                <w:color w:val="auto"/>
                <w:sz w:val="20"/>
                <w:szCs w:val="20"/>
              </w:rPr>
              <w:t>;</w:t>
            </w:r>
          </w:p>
          <w:p w:rsidR="00AF5154"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Служба информации и безопасности</w:t>
            </w:r>
            <w:r w:rsidR="0054492B">
              <w:rPr>
                <w:rFonts w:ascii="Times New Roman" w:hAnsi="Times New Roman" w:cs="Times New Roman"/>
                <w:color w:val="auto"/>
                <w:sz w:val="20"/>
                <w:szCs w:val="20"/>
              </w:rPr>
              <w:t>;</w:t>
            </w:r>
          </w:p>
          <w:p w:rsidR="00A059C7"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Таможенная служба</w:t>
            </w:r>
            <w:r w:rsidR="001B0FF5">
              <w:rPr>
                <w:rFonts w:ascii="Times New Roman" w:hAnsi="Times New Roman" w:cs="Times New Roman"/>
                <w:color w:val="auto"/>
                <w:sz w:val="20"/>
                <w:szCs w:val="20"/>
              </w:rPr>
              <w:t>;</w:t>
            </w:r>
          </w:p>
          <w:p w:rsidR="00A059C7"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финансов</w:t>
            </w:r>
            <w:r w:rsidR="001B0FF5">
              <w:rPr>
                <w:rFonts w:ascii="Times New Roman" w:hAnsi="Times New Roman" w:cs="Times New Roman"/>
                <w:color w:val="auto"/>
                <w:sz w:val="20"/>
                <w:szCs w:val="20"/>
              </w:rPr>
              <w:t>;</w:t>
            </w:r>
          </w:p>
          <w:p w:rsidR="00AF5154"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Агентство </w:t>
            </w:r>
            <w:r w:rsidR="001B0FF5">
              <w:rPr>
                <w:rFonts w:ascii="Times New Roman" w:hAnsi="Times New Roman" w:cs="Times New Roman"/>
                <w:color w:val="auto"/>
                <w:sz w:val="20"/>
                <w:szCs w:val="20"/>
              </w:rPr>
              <w:t>государственных</w:t>
            </w:r>
            <w:r w:rsidRPr="00941957">
              <w:rPr>
                <w:rFonts w:ascii="Times New Roman" w:hAnsi="Times New Roman" w:cs="Times New Roman"/>
                <w:color w:val="auto"/>
                <w:sz w:val="20"/>
                <w:szCs w:val="20"/>
              </w:rPr>
              <w:t xml:space="preserve"> услуг</w:t>
            </w:r>
            <w:r w:rsidR="001B0FF5">
              <w:rPr>
                <w:rFonts w:ascii="Times New Roman" w:hAnsi="Times New Roman" w:cs="Times New Roman"/>
                <w:color w:val="auto"/>
                <w:sz w:val="20"/>
                <w:szCs w:val="20"/>
              </w:rPr>
              <w:t>;</w:t>
            </w:r>
          </w:p>
          <w:p w:rsidR="00AF5154"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Государственная налоговая служба</w:t>
            </w:r>
            <w:r w:rsidR="001B0FF5">
              <w:rPr>
                <w:rFonts w:ascii="Times New Roman" w:hAnsi="Times New Roman" w:cs="Times New Roman"/>
                <w:color w:val="auto"/>
                <w:sz w:val="20"/>
                <w:szCs w:val="20"/>
              </w:rPr>
              <w:t>;</w:t>
            </w:r>
            <w:r w:rsidRPr="00941957">
              <w:rPr>
                <w:rFonts w:ascii="Times New Roman" w:hAnsi="Times New Roman" w:cs="Times New Roman"/>
                <w:color w:val="auto"/>
                <w:sz w:val="20"/>
                <w:szCs w:val="20"/>
              </w:rPr>
              <w:t xml:space="preserve"> Министерство юстиции</w:t>
            </w:r>
            <w:r w:rsidR="001B0FF5">
              <w:rPr>
                <w:rFonts w:ascii="Times New Roman" w:hAnsi="Times New Roman" w:cs="Times New Roman"/>
                <w:color w:val="auto"/>
                <w:sz w:val="20"/>
                <w:szCs w:val="20"/>
              </w:rPr>
              <w:t>;</w:t>
            </w:r>
          </w:p>
          <w:p w:rsidR="00AF5154"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экономики и инфраструктуры</w:t>
            </w:r>
            <w:r w:rsidR="001B0FF5">
              <w:rPr>
                <w:rFonts w:ascii="Times New Roman" w:hAnsi="Times New Roman" w:cs="Times New Roman"/>
                <w:color w:val="auto"/>
                <w:sz w:val="20"/>
                <w:szCs w:val="20"/>
              </w:rPr>
              <w:t>;</w:t>
            </w:r>
          </w:p>
          <w:p w:rsidR="00AF5154"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Национальное бюро статистики</w:t>
            </w:r>
            <w:r w:rsidR="001B0FF5">
              <w:rPr>
                <w:rFonts w:ascii="Times New Roman" w:hAnsi="Times New Roman" w:cs="Times New Roman"/>
                <w:color w:val="auto"/>
                <w:sz w:val="20"/>
                <w:szCs w:val="20"/>
              </w:rPr>
              <w:t>;</w:t>
            </w:r>
          </w:p>
          <w:p w:rsidR="00AF5154"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Государственная палата по надзору за маркировкой</w:t>
            </w:r>
            <w:r w:rsidR="001B0FF5">
              <w:rPr>
                <w:rFonts w:ascii="Times New Roman" w:hAnsi="Times New Roman" w:cs="Times New Roman"/>
                <w:color w:val="auto"/>
                <w:sz w:val="20"/>
                <w:szCs w:val="20"/>
              </w:rPr>
              <w:t>;</w:t>
            </w:r>
          </w:p>
          <w:p w:rsidR="00AF5154"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Нотариальная палата</w:t>
            </w:r>
            <w:r w:rsidR="001B0FF5">
              <w:rPr>
                <w:rFonts w:ascii="Times New Roman" w:hAnsi="Times New Roman" w:cs="Times New Roman"/>
                <w:color w:val="auto"/>
                <w:sz w:val="20"/>
                <w:szCs w:val="20"/>
              </w:rPr>
              <w:t>;</w:t>
            </w:r>
          </w:p>
          <w:p w:rsidR="00A059C7" w:rsidRPr="00941957" w:rsidRDefault="00AF5154"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Союз юристов Республики Молдова</w:t>
            </w:r>
          </w:p>
        </w:tc>
        <w:tc>
          <w:tcPr>
            <w:tcW w:w="1464" w:type="dxa"/>
          </w:tcPr>
          <w:p w:rsidR="00A059C7" w:rsidRPr="00941957" w:rsidDel="00AE059D"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I</w:t>
            </w:r>
            <w:r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rPr>
              <w:t xml:space="preserve"> 2018</w:t>
            </w:r>
            <w:r w:rsidRPr="00941957">
              <w:rPr>
                <w:rFonts w:ascii="Times New Roman" w:eastAsia="Times New Roman" w:hAnsi="Times New Roman" w:cs="Times New Roman"/>
                <w:color w:val="auto"/>
                <w:sz w:val="20"/>
                <w:szCs w:val="20"/>
                <w:lang w:val="ru-RU"/>
              </w:rPr>
              <w:t>г</w:t>
            </w:r>
          </w:p>
        </w:tc>
        <w:tc>
          <w:tcPr>
            <w:tcW w:w="1494" w:type="dxa"/>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 xml:space="preserve">Включает затраты </w:t>
            </w:r>
            <w:r w:rsidRPr="00941957">
              <w:rPr>
                <w:rFonts w:ascii="Times New Roman" w:hAnsi="Times New Roman" w:cs="Times New Roman"/>
                <w:color w:val="auto"/>
                <w:sz w:val="20"/>
                <w:szCs w:val="20"/>
                <w:lang w:val="ru-RU"/>
              </w:rPr>
              <w:t>для</w:t>
            </w:r>
            <w:r w:rsidRPr="00941957">
              <w:rPr>
                <w:rFonts w:ascii="Times New Roman" w:hAnsi="Times New Roman" w:cs="Times New Roman"/>
                <w:color w:val="auto"/>
                <w:sz w:val="20"/>
                <w:szCs w:val="20"/>
              </w:rPr>
              <w:t xml:space="preserve"> перевод</w:t>
            </w:r>
            <w:r w:rsidRPr="00941957">
              <w:rPr>
                <w:rFonts w:ascii="Times New Roman" w:hAnsi="Times New Roman" w:cs="Times New Roman"/>
                <w:color w:val="auto"/>
                <w:sz w:val="20"/>
                <w:szCs w:val="20"/>
                <w:lang w:val="ru-RU"/>
              </w:rPr>
              <w:t>а</w:t>
            </w:r>
            <w:r w:rsidRPr="00941957">
              <w:rPr>
                <w:rFonts w:ascii="Times New Roman" w:hAnsi="Times New Roman" w:cs="Times New Roman"/>
                <w:color w:val="auto"/>
                <w:sz w:val="20"/>
                <w:szCs w:val="20"/>
              </w:rPr>
              <w:t xml:space="preserve"> на английск</w:t>
            </w:r>
            <w:r w:rsidRPr="00941957">
              <w:rPr>
                <w:rFonts w:ascii="Times New Roman" w:hAnsi="Times New Roman" w:cs="Times New Roman"/>
                <w:color w:val="auto"/>
                <w:sz w:val="20"/>
                <w:szCs w:val="20"/>
                <w:lang w:val="ru-RU"/>
              </w:rPr>
              <w:t>ий</w:t>
            </w:r>
            <w:r w:rsidRPr="00941957">
              <w:rPr>
                <w:rFonts w:ascii="Times New Roman" w:hAnsi="Times New Roman" w:cs="Times New Roman"/>
                <w:color w:val="auto"/>
                <w:sz w:val="20"/>
                <w:szCs w:val="20"/>
              </w:rPr>
              <w:t xml:space="preserve"> язык</w:t>
            </w:r>
          </w:p>
        </w:tc>
      </w:tr>
      <w:tr w:rsidR="007224DD" w:rsidRPr="00941957" w:rsidTr="00F236DF">
        <w:trPr>
          <w:trHeight w:val="700"/>
        </w:trPr>
        <w:tc>
          <w:tcPr>
            <w:tcW w:w="535" w:type="dxa"/>
            <w:vMerge/>
          </w:tcPr>
          <w:p w:rsidR="007224DD" w:rsidRPr="00941957" w:rsidRDefault="007224D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val="restart"/>
          </w:tcPr>
          <w:p w:rsidR="007224DD" w:rsidRPr="00941957" w:rsidRDefault="007224DD" w:rsidP="0056419B">
            <w:pPr>
              <w:pStyle w:val="Normal2"/>
              <w:spacing w:after="0" w:line="240" w:lineRule="auto"/>
              <w:rPr>
                <w:rFonts w:ascii="Times New Roman" w:eastAsia="Times New Roman" w:hAnsi="Times New Roman" w:cs="Times New Roman"/>
                <w:b/>
                <w:color w:val="auto"/>
                <w:sz w:val="20"/>
                <w:szCs w:val="20"/>
                <w:lang w:val="ru-RU"/>
              </w:rPr>
            </w:pPr>
          </w:p>
          <w:p w:rsidR="007224DD" w:rsidRPr="00941957" w:rsidRDefault="007224DD"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7224DD" w:rsidRPr="00941957" w:rsidRDefault="007224DD" w:rsidP="0056419B">
            <w:pPr>
              <w:pStyle w:val="Normal2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Увеличение технических и оперативных возможностей </w:t>
            </w:r>
            <w:r w:rsidR="00484373">
              <w:rPr>
                <w:rFonts w:ascii="Times New Roman" w:hAnsi="Times New Roman" w:cs="Times New Roman"/>
                <w:color w:val="auto"/>
                <w:sz w:val="20"/>
                <w:szCs w:val="20"/>
                <w:lang w:val="ru-RU"/>
              </w:rPr>
              <w:t>Группы</w:t>
            </w:r>
            <w:r w:rsidRPr="00941957">
              <w:rPr>
                <w:rFonts w:ascii="Times New Roman" w:hAnsi="Times New Roman" w:cs="Times New Roman"/>
                <w:color w:val="auto"/>
                <w:sz w:val="20"/>
                <w:szCs w:val="20"/>
                <w:lang w:val="ru-RU"/>
              </w:rPr>
              <w:t xml:space="preserve"> финансовой</w:t>
            </w:r>
            <w:r w:rsidR="00484373">
              <w:rPr>
                <w:rFonts w:ascii="Times New Roman" w:hAnsi="Times New Roman" w:cs="Times New Roman"/>
                <w:color w:val="auto"/>
                <w:sz w:val="20"/>
                <w:szCs w:val="20"/>
                <w:lang w:val="ru-RU"/>
              </w:rPr>
              <w:t xml:space="preserve"> разведки</w:t>
            </w:r>
            <w:r w:rsidR="00F63FFC">
              <w:rPr>
                <w:rFonts w:ascii="Times New Roman" w:hAnsi="Times New Roman" w:cs="Times New Roman"/>
                <w:color w:val="auto"/>
                <w:sz w:val="20"/>
                <w:szCs w:val="20"/>
                <w:lang w:val="ru-RU"/>
              </w:rPr>
              <w:t>в целях</w:t>
            </w:r>
            <w:r w:rsidRPr="00941957">
              <w:rPr>
                <w:rFonts w:ascii="Times New Roman" w:hAnsi="Times New Roman" w:cs="Times New Roman"/>
                <w:color w:val="auto"/>
                <w:sz w:val="20"/>
                <w:szCs w:val="20"/>
                <w:lang w:val="ru-RU"/>
              </w:rPr>
              <w:t xml:space="preserve"> эффективного выполнения всех действий по борьбе с отмыванием </w:t>
            </w:r>
            <w:r w:rsidRPr="00941957">
              <w:rPr>
                <w:rFonts w:ascii="Times New Roman" w:hAnsi="Times New Roman" w:cs="Times New Roman"/>
                <w:color w:val="auto"/>
                <w:sz w:val="20"/>
                <w:szCs w:val="20"/>
                <w:lang w:val="ru-RU"/>
              </w:rPr>
              <w:lastRenderedPageBreak/>
              <w:t>денег/финансирование</w:t>
            </w:r>
            <w:r w:rsidR="00F63FFC">
              <w:rPr>
                <w:rFonts w:ascii="Times New Roman" w:hAnsi="Times New Roman" w:cs="Times New Roman"/>
                <w:color w:val="auto"/>
                <w:sz w:val="20"/>
                <w:szCs w:val="20"/>
                <w:lang w:val="ru-RU"/>
              </w:rPr>
              <w:t>м</w:t>
            </w:r>
            <w:r w:rsidRPr="00941957">
              <w:rPr>
                <w:rFonts w:ascii="Times New Roman" w:hAnsi="Times New Roman" w:cs="Times New Roman"/>
                <w:color w:val="auto"/>
                <w:sz w:val="20"/>
                <w:szCs w:val="20"/>
                <w:lang w:val="ru-RU"/>
              </w:rPr>
              <w:t>м терроризма, в особенности</w:t>
            </w:r>
            <w:r w:rsidR="00F63FFC">
              <w:rPr>
                <w:rFonts w:ascii="Times New Roman" w:hAnsi="Times New Roman" w:cs="Times New Roman"/>
                <w:color w:val="auto"/>
                <w:sz w:val="20"/>
                <w:szCs w:val="20"/>
                <w:lang w:val="ru-RU"/>
              </w:rPr>
              <w:t xml:space="preserve"> в отношении </w:t>
            </w:r>
            <w:r w:rsidRPr="00941957">
              <w:rPr>
                <w:rFonts w:ascii="Times New Roman" w:hAnsi="Times New Roman" w:cs="Times New Roman"/>
                <w:color w:val="auto"/>
                <w:sz w:val="20"/>
                <w:szCs w:val="20"/>
                <w:lang w:val="ru-RU"/>
              </w:rPr>
              <w:t>улучшения финансовой информации</w:t>
            </w:r>
          </w:p>
        </w:tc>
        <w:tc>
          <w:tcPr>
            <w:tcW w:w="2899" w:type="dxa"/>
            <w:gridSpan w:val="2"/>
          </w:tcPr>
          <w:p w:rsidR="007224DD" w:rsidRPr="00941957" w:rsidRDefault="007224DD" w:rsidP="0056419B">
            <w:pPr>
              <w:pStyle w:val="Normal11"/>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lang w:val="ro-RO"/>
              </w:rPr>
              <w:lastRenderedPageBreak/>
              <w:t>I2.</w:t>
            </w:r>
            <w:r w:rsidRPr="00941957">
              <w:rPr>
                <w:rFonts w:ascii="Times New Roman" w:hAnsi="Times New Roman" w:cs="Times New Roman"/>
                <w:color w:val="auto"/>
                <w:sz w:val="20"/>
                <w:szCs w:val="20"/>
              </w:rPr>
              <w:t xml:space="preserve">Укрепление оперативных возможностей Службы по предупреждению и борьбе с отмыванием денег посредством выделения средств, необходимых для </w:t>
            </w:r>
            <w:r w:rsidR="00F930EE">
              <w:rPr>
                <w:rFonts w:ascii="Times New Roman" w:hAnsi="Times New Roman" w:cs="Times New Roman"/>
                <w:color w:val="auto"/>
                <w:sz w:val="20"/>
                <w:szCs w:val="20"/>
              </w:rPr>
              <w:t>осуществления</w:t>
            </w:r>
            <w:r w:rsidRPr="00941957">
              <w:rPr>
                <w:rFonts w:ascii="Times New Roman" w:hAnsi="Times New Roman" w:cs="Times New Roman"/>
                <w:color w:val="auto"/>
                <w:sz w:val="20"/>
                <w:szCs w:val="20"/>
              </w:rPr>
              <w:t xml:space="preserve"> действий в соответствии с Закон</w:t>
            </w:r>
            <w:r w:rsidR="00F930EE">
              <w:rPr>
                <w:rFonts w:ascii="Times New Roman" w:hAnsi="Times New Roman" w:cs="Times New Roman"/>
                <w:color w:val="auto"/>
                <w:sz w:val="20"/>
                <w:szCs w:val="20"/>
              </w:rPr>
              <w:t xml:space="preserve">ом № 308 </w:t>
            </w:r>
            <w:r w:rsidR="00F930EE" w:rsidRPr="00941957">
              <w:rPr>
                <w:rFonts w:ascii="Times New Roman" w:hAnsi="Times New Roman" w:cs="Times New Roman"/>
                <w:color w:val="auto"/>
                <w:sz w:val="20"/>
                <w:szCs w:val="20"/>
              </w:rPr>
              <w:t>от 22 декабря 2017 года</w:t>
            </w:r>
            <w:r w:rsidRPr="00941957">
              <w:rPr>
                <w:rFonts w:ascii="Times New Roman" w:hAnsi="Times New Roman" w:cs="Times New Roman"/>
                <w:color w:val="auto"/>
                <w:sz w:val="20"/>
                <w:szCs w:val="20"/>
              </w:rPr>
              <w:t xml:space="preserve">о </w:t>
            </w:r>
            <w:r w:rsidRPr="00941957">
              <w:rPr>
                <w:rFonts w:ascii="Times New Roman" w:hAnsi="Times New Roman" w:cs="Times New Roman"/>
                <w:color w:val="auto"/>
                <w:sz w:val="20"/>
                <w:szCs w:val="20"/>
              </w:rPr>
              <w:lastRenderedPageBreak/>
              <w:t xml:space="preserve">предупреждении и борьбе с отмыванием денег и финансированием терроризма </w:t>
            </w:r>
          </w:p>
        </w:tc>
        <w:tc>
          <w:tcPr>
            <w:tcW w:w="2091" w:type="dxa"/>
          </w:tcPr>
          <w:p w:rsidR="007224DD" w:rsidRPr="00941957" w:rsidRDefault="007224DD" w:rsidP="0056419B">
            <w:pPr>
              <w:pStyle w:val="Normal2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lastRenderedPageBreak/>
              <w:t xml:space="preserve">Увеличенное штатного персонала, скорректированый бюджет, приобретенные системы программного и технического обеспечения </w:t>
            </w:r>
          </w:p>
        </w:tc>
        <w:tc>
          <w:tcPr>
            <w:tcW w:w="2026" w:type="dxa"/>
            <w:gridSpan w:val="2"/>
          </w:tcPr>
          <w:p w:rsidR="007224DD" w:rsidRPr="00941957" w:rsidRDefault="007224DD" w:rsidP="0056419B">
            <w:pPr>
              <w:pStyle w:val="Normal11"/>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финансов</w:t>
            </w:r>
            <w:r w:rsidR="00F930EE">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rPr>
              <w:t>Служба по предупреждению и борьбе с отмыванием денег</w:t>
            </w:r>
          </w:p>
        </w:tc>
        <w:tc>
          <w:tcPr>
            <w:tcW w:w="1464" w:type="dxa"/>
          </w:tcPr>
          <w:p w:rsidR="007224DD" w:rsidRPr="00941957" w:rsidRDefault="007224DD" w:rsidP="0056419B">
            <w:pPr>
              <w:pStyle w:val="Normal2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 xml:space="preserve"> I</w:t>
            </w:r>
            <w:r w:rsidRPr="00941957">
              <w:rPr>
                <w:rFonts w:ascii="Times New Roman" w:hAnsi="Times New Roman" w:cs="Times New Roman"/>
                <w:color w:val="auto"/>
                <w:sz w:val="20"/>
                <w:szCs w:val="20"/>
                <w:lang w:val="ru-RU"/>
              </w:rPr>
              <w:t xml:space="preserve"> квартал</w:t>
            </w:r>
            <w:smartTag w:uri="urn:schemas-microsoft-com:office:smarttags" w:element="metricconverter">
              <w:smartTagPr>
                <w:attr w:name="ProductID" w:val="2018 г"/>
              </w:smartTagPr>
              <w:r w:rsidRPr="00941957">
                <w:rPr>
                  <w:rFonts w:ascii="Times New Roman" w:hAnsi="Times New Roman" w:cs="Times New Roman"/>
                  <w:color w:val="auto"/>
                  <w:sz w:val="20"/>
                  <w:szCs w:val="20"/>
                </w:rPr>
                <w:t>2018</w:t>
              </w:r>
              <w:r w:rsidRPr="00941957">
                <w:rPr>
                  <w:rFonts w:ascii="Times New Roman" w:hAnsi="Times New Roman" w:cs="Times New Roman"/>
                  <w:color w:val="auto"/>
                  <w:sz w:val="20"/>
                  <w:szCs w:val="20"/>
                  <w:lang w:val="ru-RU"/>
                </w:rPr>
                <w:t xml:space="preserve"> г</w:t>
              </w:r>
            </w:smartTag>
            <w:r w:rsidRPr="00941957">
              <w:rPr>
                <w:rFonts w:ascii="Times New Roman" w:hAnsi="Times New Roman" w:cs="Times New Roman"/>
                <w:color w:val="auto"/>
                <w:sz w:val="20"/>
                <w:szCs w:val="20"/>
                <w:lang w:val="ru-RU"/>
              </w:rPr>
              <w:t>.</w:t>
            </w:r>
          </w:p>
        </w:tc>
        <w:tc>
          <w:tcPr>
            <w:tcW w:w="1494" w:type="dxa"/>
          </w:tcPr>
          <w:p w:rsidR="007224DD" w:rsidRPr="00941957" w:rsidRDefault="007224DD" w:rsidP="0056419B">
            <w:pPr>
              <w:pStyle w:val="Normal2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Требуются дополнительные расходы</w:t>
            </w:r>
          </w:p>
        </w:tc>
      </w:tr>
      <w:tr w:rsidR="007224DD" w:rsidRPr="00941957" w:rsidTr="00F236DF">
        <w:trPr>
          <w:trHeight w:val="700"/>
        </w:trPr>
        <w:tc>
          <w:tcPr>
            <w:tcW w:w="535" w:type="dxa"/>
            <w:vMerge/>
          </w:tcPr>
          <w:p w:rsidR="007224DD" w:rsidRPr="00941957" w:rsidRDefault="007224DD"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7224DD" w:rsidRPr="00941957" w:rsidRDefault="007224DD"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7224DD" w:rsidRPr="00941957" w:rsidRDefault="007224DD"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7224DD" w:rsidRPr="00941957" w:rsidRDefault="007224DD" w:rsidP="0056419B">
            <w:pPr>
              <w:pStyle w:val="Normal11"/>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lang w:val="ro-RO"/>
              </w:rPr>
              <w:t>I3.</w:t>
            </w:r>
            <w:r w:rsidRPr="00941957">
              <w:rPr>
                <w:rFonts w:ascii="Times New Roman" w:hAnsi="Times New Roman" w:cs="Times New Roman"/>
                <w:color w:val="auto"/>
                <w:sz w:val="20"/>
                <w:szCs w:val="20"/>
                <w:lang w:val="ro-RO"/>
              </w:rPr>
              <w:t xml:space="preserve"> О</w:t>
            </w:r>
            <w:r w:rsidRPr="00941957">
              <w:rPr>
                <w:rFonts w:ascii="Times New Roman" w:hAnsi="Times New Roman" w:cs="Times New Roman"/>
                <w:color w:val="auto"/>
                <w:sz w:val="20"/>
                <w:szCs w:val="20"/>
              </w:rPr>
              <w:t>беспечение условий, необходимых для деятельности Службы по предупреждению и борьбе с отмыванием денег и финансированием терроризма</w:t>
            </w:r>
            <w:r w:rsidR="00B92B4A">
              <w:rPr>
                <w:rFonts w:ascii="Times New Roman" w:hAnsi="Times New Roman" w:cs="Times New Roman"/>
                <w:color w:val="auto"/>
                <w:sz w:val="20"/>
                <w:szCs w:val="20"/>
              </w:rPr>
              <w:t xml:space="preserve"> в качестве </w:t>
            </w:r>
            <w:r w:rsidRPr="00941957">
              <w:rPr>
                <w:rFonts w:ascii="Times New Roman" w:hAnsi="Times New Roman" w:cs="Times New Roman"/>
                <w:color w:val="auto"/>
                <w:sz w:val="20"/>
                <w:szCs w:val="20"/>
              </w:rPr>
              <w:t>независимого органа власти</w:t>
            </w:r>
          </w:p>
        </w:tc>
        <w:tc>
          <w:tcPr>
            <w:tcW w:w="2091" w:type="dxa"/>
          </w:tcPr>
          <w:p w:rsidR="007224DD" w:rsidRPr="00941957" w:rsidRDefault="007224DD" w:rsidP="0056419B">
            <w:pPr>
              <w:pStyle w:val="Normal2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Выделенное и </w:t>
            </w:r>
            <w:r w:rsidR="00B92B4A">
              <w:rPr>
                <w:rFonts w:ascii="Times New Roman" w:hAnsi="Times New Roman" w:cs="Times New Roman"/>
                <w:color w:val="auto"/>
                <w:sz w:val="20"/>
                <w:szCs w:val="20"/>
                <w:lang w:val="ru-RU"/>
              </w:rPr>
              <w:t>об</w:t>
            </w:r>
            <w:r w:rsidRPr="00941957">
              <w:rPr>
                <w:rFonts w:ascii="Times New Roman" w:hAnsi="Times New Roman" w:cs="Times New Roman"/>
                <w:color w:val="auto"/>
                <w:sz w:val="20"/>
                <w:szCs w:val="20"/>
                <w:lang w:val="ru-RU"/>
              </w:rPr>
              <w:t xml:space="preserve">устроенное </w:t>
            </w:r>
            <w:r w:rsidR="00B92B4A">
              <w:rPr>
                <w:rFonts w:ascii="Times New Roman" w:hAnsi="Times New Roman" w:cs="Times New Roman"/>
                <w:color w:val="auto"/>
                <w:sz w:val="20"/>
                <w:szCs w:val="20"/>
                <w:lang w:val="ru-RU"/>
              </w:rPr>
              <w:t>помещение</w:t>
            </w:r>
            <w:r w:rsidRPr="00941957">
              <w:rPr>
                <w:rFonts w:ascii="Times New Roman" w:hAnsi="Times New Roman" w:cs="Times New Roman"/>
                <w:color w:val="auto"/>
                <w:sz w:val="20"/>
                <w:szCs w:val="20"/>
                <w:lang w:val="ru-RU"/>
              </w:rPr>
              <w:t>, обеспеченные</w:t>
            </w:r>
            <w:r w:rsidRPr="00941957">
              <w:rPr>
                <w:rFonts w:ascii="Times New Roman" w:hAnsi="Times New Roman" w:cs="Times New Roman"/>
                <w:color w:val="auto"/>
                <w:sz w:val="20"/>
                <w:szCs w:val="20"/>
              </w:rPr>
              <w:t xml:space="preserve"> IT</w:t>
            </w:r>
            <w:r w:rsidRPr="00941957">
              <w:rPr>
                <w:rFonts w:ascii="Times New Roman" w:hAnsi="Times New Roman" w:cs="Times New Roman"/>
                <w:color w:val="auto"/>
                <w:sz w:val="20"/>
                <w:szCs w:val="20"/>
                <w:lang w:val="ru-RU"/>
              </w:rPr>
              <w:t xml:space="preserve">-сети, интранет и интернет </w:t>
            </w:r>
          </w:p>
          <w:p w:rsidR="007224DD" w:rsidRPr="00941957" w:rsidRDefault="007224DD" w:rsidP="0056419B">
            <w:pPr>
              <w:pStyle w:val="Normal22"/>
              <w:spacing w:after="0" w:line="240" w:lineRule="auto"/>
              <w:rPr>
                <w:rFonts w:ascii="Times New Roman" w:hAnsi="Times New Roman" w:cs="Times New Roman"/>
                <w:color w:val="auto"/>
                <w:sz w:val="20"/>
                <w:szCs w:val="20"/>
                <w:lang w:val="ru-RU"/>
              </w:rPr>
            </w:pPr>
          </w:p>
        </w:tc>
        <w:tc>
          <w:tcPr>
            <w:tcW w:w="2026" w:type="dxa"/>
            <w:gridSpan w:val="2"/>
          </w:tcPr>
          <w:p w:rsidR="007224DD" w:rsidRPr="00941957" w:rsidRDefault="007224DD" w:rsidP="0056419B">
            <w:pPr>
              <w:pStyle w:val="Normal11"/>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Министерство финансов</w:t>
            </w:r>
            <w:r w:rsidR="00484373">
              <w:rPr>
                <w:rFonts w:ascii="Times New Roman" w:hAnsi="Times New Roman" w:cs="Times New Roman"/>
                <w:color w:val="auto"/>
                <w:sz w:val="20"/>
                <w:szCs w:val="20"/>
              </w:rPr>
              <w:t>;</w:t>
            </w:r>
            <w:r w:rsidRPr="00941957">
              <w:rPr>
                <w:rFonts w:ascii="Times New Roman" w:hAnsi="Times New Roman" w:cs="Times New Roman"/>
                <w:color w:val="auto"/>
                <w:sz w:val="20"/>
                <w:szCs w:val="20"/>
              </w:rPr>
              <w:t xml:space="preserve"> Служба по предупреждению и борьбе с отмыванием денег</w:t>
            </w:r>
          </w:p>
        </w:tc>
        <w:tc>
          <w:tcPr>
            <w:tcW w:w="1464" w:type="dxa"/>
          </w:tcPr>
          <w:p w:rsidR="007224DD" w:rsidRPr="00C0382D" w:rsidRDefault="007224DD" w:rsidP="0056419B">
            <w:pPr>
              <w:pStyle w:val="Normal2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en-US"/>
              </w:rPr>
              <w:t xml:space="preserve">II </w:t>
            </w:r>
            <w:r w:rsidRPr="00941957">
              <w:rPr>
                <w:rFonts w:ascii="Times New Roman" w:hAnsi="Times New Roman" w:cs="Times New Roman"/>
                <w:color w:val="auto"/>
                <w:sz w:val="20"/>
                <w:szCs w:val="20"/>
                <w:lang w:val="ru-RU"/>
              </w:rPr>
              <w:t>квартал</w:t>
            </w:r>
            <w:r w:rsidRPr="00941957">
              <w:rPr>
                <w:rFonts w:ascii="Times New Roman" w:hAnsi="Times New Roman" w:cs="Times New Roman"/>
                <w:color w:val="auto"/>
                <w:sz w:val="20"/>
                <w:szCs w:val="20"/>
                <w:lang w:val="en-US"/>
              </w:rPr>
              <w:t>2018</w:t>
            </w:r>
            <w:r w:rsidR="00C0382D">
              <w:rPr>
                <w:rFonts w:ascii="Times New Roman" w:hAnsi="Times New Roman" w:cs="Times New Roman"/>
                <w:color w:val="auto"/>
                <w:sz w:val="20"/>
                <w:szCs w:val="20"/>
                <w:lang w:val="ru-RU"/>
              </w:rPr>
              <w:t>г.</w:t>
            </w:r>
          </w:p>
        </w:tc>
        <w:tc>
          <w:tcPr>
            <w:tcW w:w="1494" w:type="dxa"/>
          </w:tcPr>
          <w:p w:rsidR="007224DD" w:rsidRPr="00941957" w:rsidRDefault="007224DD" w:rsidP="0056419B">
            <w:pPr>
              <w:pStyle w:val="Normal2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Требуются дополнительные расходы</w:t>
            </w:r>
          </w:p>
        </w:tc>
      </w:tr>
      <w:tr w:rsidR="00603D28" w:rsidRPr="00941957" w:rsidTr="00F236DF">
        <w:trPr>
          <w:trHeight w:val="700"/>
        </w:trPr>
        <w:tc>
          <w:tcPr>
            <w:tcW w:w="535" w:type="dxa"/>
            <w:vMerge/>
          </w:tcPr>
          <w:p w:rsidR="00603D28" w:rsidRPr="00941957" w:rsidRDefault="00603D28"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603D28" w:rsidRPr="00941957" w:rsidRDefault="00603D28"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603D28" w:rsidRPr="00941957" w:rsidRDefault="00603D28"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603D28" w:rsidRPr="00941957" w:rsidRDefault="00603D28"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 xml:space="preserve">Принятие </w:t>
            </w:r>
            <w:r w:rsidR="00484373">
              <w:rPr>
                <w:rFonts w:ascii="Times New Roman" w:hAnsi="Times New Roman" w:cs="Times New Roman"/>
                <w:color w:val="auto"/>
                <w:sz w:val="20"/>
                <w:szCs w:val="20"/>
              </w:rPr>
              <w:t>Положения о</w:t>
            </w:r>
            <w:r w:rsidRPr="00941957">
              <w:rPr>
                <w:rFonts w:ascii="Times New Roman" w:hAnsi="Times New Roman" w:cs="Times New Roman"/>
                <w:color w:val="auto"/>
                <w:sz w:val="20"/>
                <w:szCs w:val="20"/>
              </w:rPr>
              <w:t xml:space="preserve"> деятельности </w:t>
            </w:r>
            <w:r w:rsidR="00484373">
              <w:rPr>
                <w:rFonts w:ascii="Times New Roman" w:hAnsi="Times New Roman" w:cs="Times New Roman"/>
                <w:color w:val="auto"/>
                <w:sz w:val="20"/>
                <w:szCs w:val="20"/>
              </w:rPr>
              <w:t xml:space="preserve">Службы </w:t>
            </w:r>
            <w:r w:rsidRPr="00941957">
              <w:rPr>
                <w:rFonts w:ascii="Times New Roman" w:hAnsi="Times New Roman" w:cs="Times New Roman"/>
                <w:color w:val="auto"/>
                <w:sz w:val="20"/>
                <w:szCs w:val="20"/>
              </w:rPr>
              <w:t xml:space="preserve">по </w:t>
            </w:r>
            <w:r w:rsidR="00484373">
              <w:rPr>
                <w:rFonts w:ascii="Times New Roman" w:hAnsi="Times New Roman" w:cs="Times New Roman"/>
                <w:color w:val="auto"/>
                <w:sz w:val="20"/>
                <w:szCs w:val="20"/>
              </w:rPr>
              <w:t>предупреждению</w:t>
            </w:r>
            <w:r w:rsidRPr="00941957">
              <w:rPr>
                <w:rFonts w:ascii="Times New Roman" w:hAnsi="Times New Roman" w:cs="Times New Roman"/>
                <w:color w:val="auto"/>
                <w:sz w:val="20"/>
                <w:szCs w:val="20"/>
              </w:rPr>
              <w:t xml:space="preserve"> и борьбе с отмыванием денег</w:t>
            </w:r>
          </w:p>
        </w:tc>
        <w:tc>
          <w:tcPr>
            <w:tcW w:w="2091" w:type="dxa"/>
          </w:tcPr>
          <w:p w:rsidR="00603D28" w:rsidRPr="004F2D5E" w:rsidRDefault="00603D28"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hAnsi="Times New Roman" w:cs="Times New Roman"/>
                <w:color w:val="auto"/>
                <w:sz w:val="20"/>
                <w:szCs w:val="20"/>
                <w:lang w:val="ru-RU"/>
              </w:rPr>
              <w:t xml:space="preserve">Приказ директора </w:t>
            </w:r>
            <w:r w:rsidRPr="00941957">
              <w:rPr>
                <w:rFonts w:ascii="Times New Roman" w:hAnsi="Times New Roman" w:cs="Times New Roman"/>
                <w:color w:val="auto"/>
                <w:sz w:val="20"/>
                <w:szCs w:val="20"/>
                <w:lang w:val="ru-RU"/>
              </w:rPr>
              <w:t xml:space="preserve">Службы </w:t>
            </w:r>
            <w:r w:rsidRPr="004F2D5E">
              <w:rPr>
                <w:rFonts w:ascii="Times New Roman" w:hAnsi="Times New Roman" w:cs="Times New Roman"/>
                <w:color w:val="auto"/>
                <w:sz w:val="20"/>
                <w:szCs w:val="20"/>
                <w:lang w:val="ru-RU"/>
              </w:rPr>
              <w:t xml:space="preserve">по </w:t>
            </w:r>
            <w:r w:rsidR="00484373">
              <w:rPr>
                <w:rFonts w:ascii="Times New Roman" w:hAnsi="Times New Roman" w:cs="Times New Roman"/>
                <w:color w:val="auto"/>
                <w:sz w:val="20"/>
                <w:szCs w:val="20"/>
                <w:lang w:val="ru-RU"/>
              </w:rPr>
              <w:t>предупреждению</w:t>
            </w:r>
            <w:r w:rsidRPr="004F2D5E">
              <w:rPr>
                <w:rFonts w:ascii="Times New Roman" w:hAnsi="Times New Roman" w:cs="Times New Roman"/>
                <w:color w:val="auto"/>
                <w:sz w:val="20"/>
                <w:szCs w:val="20"/>
                <w:lang w:val="ru-RU"/>
              </w:rPr>
              <w:t xml:space="preserve"> и </w:t>
            </w:r>
            <w:r w:rsidR="00484373">
              <w:rPr>
                <w:rFonts w:ascii="Times New Roman" w:hAnsi="Times New Roman" w:cs="Times New Roman"/>
                <w:color w:val="auto"/>
                <w:sz w:val="20"/>
                <w:szCs w:val="20"/>
                <w:lang w:val="ru-RU"/>
              </w:rPr>
              <w:t>борьбе с</w:t>
            </w:r>
            <w:r w:rsidRPr="004F2D5E">
              <w:rPr>
                <w:rFonts w:ascii="Times New Roman" w:hAnsi="Times New Roman" w:cs="Times New Roman"/>
                <w:color w:val="auto"/>
                <w:sz w:val="20"/>
                <w:szCs w:val="20"/>
                <w:lang w:val="ru-RU"/>
              </w:rPr>
              <w:t xml:space="preserve"> отмыванием денег</w:t>
            </w:r>
          </w:p>
        </w:tc>
        <w:tc>
          <w:tcPr>
            <w:tcW w:w="2026" w:type="dxa"/>
            <w:gridSpan w:val="2"/>
          </w:tcPr>
          <w:p w:rsidR="00603D28" w:rsidRPr="00941957" w:rsidRDefault="00603D28" w:rsidP="0056419B">
            <w:pPr>
              <w:spacing w:after="0"/>
            </w:pPr>
            <w:r w:rsidRPr="00941957">
              <w:rPr>
                <w:rFonts w:ascii="Times New Roman" w:hAnsi="Times New Roman" w:cs="Times New Roman"/>
                <w:sz w:val="20"/>
                <w:szCs w:val="20"/>
              </w:rPr>
              <w:t>Служба по предупреждению и борьбе с отмыванием денег</w:t>
            </w:r>
          </w:p>
        </w:tc>
        <w:tc>
          <w:tcPr>
            <w:tcW w:w="1464" w:type="dxa"/>
          </w:tcPr>
          <w:p w:rsidR="00603D28" w:rsidRPr="00C0382D" w:rsidRDefault="00603D28" w:rsidP="0056419B">
            <w:pPr>
              <w:pStyle w:val="Normal2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en-US"/>
              </w:rPr>
              <w:t xml:space="preserve">II </w:t>
            </w:r>
            <w:r w:rsidRPr="00941957">
              <w:rPr>
                <w:rFonts w:ascii="Times New Roman" w:hAnsi="Times New Roman" w:cs="Times New Roman"/>
                <w:color w:val="auto"/>
                <w:sz w:val="20"/>
                <w:szCs w:val="20"/>
                <w:lang w:val="ru-RU"/>
              </w:rPr>
              <w:t>квартал</w:t>
            </w:r>
            <w:r w:rsidRPr="00941957">
              <w:rPr>
                <w:rFonts w:ascii="Times New Roman" w:hAnsi="Times New Roman" w:cs="Times New Roman"/>
                <w:color w:val="auto"/>
                <w:sz w:val="20"/>
                <w:szCs w:val="20"/>
                <w:lang w:val="en-US"/>
              </w:rPr>
              <w:t>2018</w:t>
            </w:r>
            <w:r w:rsidR="00C0382D">
              <w:rPr>
                <w:rFonts w:ascii="Times New Roman" w:hAnsi="Times New Roman" w:cs="Times New Roman"/>
                <w:color w:val="auto"/>
                <w:sz w:val="20"/>
                <w:szCs w:val="20"/>
                <w:lang w:val="ru-RU"/>
              </w:rPr>
              <w:t>г.</w:t>
            </w:r>
          </w:p>
        </w:tc>
        <w:tc>
          <w:tcPr>
            <w:tcW w:w="1494" w:type="dxa"/>
          </w:tcPr>
          <w:p w:rsidR="00603D28" w:rsidRPr="00941957" w:rsidRDefault="00603D28" w:rsidP="0056419B">
            <w:pPr>
              <w:pStyle w:val="Normal2"/>
              <w:spacing w:after="0" w:line="240" w:lineRule="auto"/>
              <w:rPr>
                <w:rFonts w:ascii="Times New Roman" w:eastAsia="Times New Roman" w:hAnsi="Times New Roman" w:cs="Times New Roman"/>
                <w:color w:val="auto"/>
                <w:sz w:val="20"/>
                <w:szCs w:val="20"/>
                <w:lang w:val="ru-RU"/>
              </w:rPr>
            </w:pPr>
          </w:p>
        </w:tc>
      </w:tr>
      <w:tr w:rsidR="00603D28" w:rsidRPr="00941957" w:rsidTr="00F236DF">
        <w:trPr>
          <w:trHeight w:val="1820"/>
        </w:trPr>
        <w:tc>
          <w:tcPr>
            <w:tcW w:w="535" w:type="dxa"/>
            <w:vMerge/>
          </w:tcPr>
          <w:p w:rsidR="00603D28" w:rsidRPr="00941957" w:rsidRDefault="00603D28"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603D28" w:rsidRPr="00941957" w:rsidRDefault="00603D28" w:rsidP="0056419B">
            <w:pPr>
              <w:pStyle w:val="Normal2"/>
              <w:spacing w:after="0" w:line="240" w:lineRule="auto"/>
              <w:rPr>
                <w:rFonts w:ascii="Times New Roman" w:eastAsia="Times New Roman" w:hAnsi="Times New Roman" w:cs="Times New Roman"/>
                <w:b/>
                <w:color w:val="auto"/>
                <w:sz w:val="20"/>
                <w:szCs w:val="20"/>
                <w:lang w:val="ru-RU"/>
              </w:rPr>
            </w:pPr>
          </w:p>
          <w:p w:rsidR="00603D28" w:rsidRPr="00941957" w:rsidRDefault="00603D28"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603D28" w:rsidRPr="00941957" w:rsidRDefault="00603D28"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Группа финансовой разведки должна более активно и упреждающе расследовать обвинения</w:t>
            </w:r>
            <w:r w:rsidR="00484373">
              <w:rPr>
                <w:rFonts w:ascii="Times New Roman" w:eastAsia="Times New Roman" w:hAnsi="Times New Roman" w:cs="Times New Roman"/>
                <w:color w:val="auto"/>
                <w:sz w:val="20"/>
                <w:szCs w:val="20"/>
                <w:lang w:val="ru-RU"/>
              </w:rPr>
              <w:t xml:space="preserve"> в</w:t>
            </w:r>
          </w:p>
          <w:p w:rsidR="00603D28" w:rsidRPr="00941957" w:rsidRDefault="00603D28"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отмывани</w:t>
            </w:r>
            <w:r w:rsidR="00484373">
              <w:rPr>
                <w:rFonts w:ascii="Times New Roman" w:eastAsia="Times New Roman" w:hAnsi="Times New Roman" w:cs="Times New Roman"/>
                <w:color w:val="auto"/>
                <w:sz w:val="20"/>
                <w:szCs w:val="20"/>
                <w:lang w:val="ru-RU"/>
              </w:rPr>
              <w:t>и</w:t>
            </w:r>
            <w:r w:rsidRPr="00941957">
              <w:rPr>
                <w:rFonts w:ascii="Times New Roman" w:eastAsia="Times New Roman" w:hAnsi="Times New Roman" w:cs="Times New Roman"/>
                <w:color w:val="auto"/>
                <w:sz w:val="20"/>
                <w:szCs w:val="20"/>
                <w:lang w:val="ru-RU"/>
              </w:rPr>
              <w:t xml:space="preserve"> денег и финансировани</w:t>
            </w:r>
            <w:r w:rsidR="00484373">
              <w:rPr>
                <w:rFonts w:ascii="Times New Roman" w:eastAsia="Times New Roman" w:hAnsi="Times New Roman" w:cs="Times New Roman"/>
                <w:color w:val="auto"/>
                <w:sz w:val="20"/>
                <w:szCs w:val="20"/>
                <w:lang w:val="ru-RU"/>
              </w:rPr>
              <w:t>и</w:t>
            </w:r>
            <w:r w:rsidRPr="00941957">
              <w:rPr>
                <w:rFonts w:ascii="Times New Roman" w:eastAsia="Times New Roman" w:hAnsi="Times New Roman" w:cs="Times New Roman"/>
                <w:color w:val="auto"/>
                <w:sz w:val="20"/>
                <w:szCs w:val="20"/>
                <w:lang w:val="ru-RU"/>
              </w:rPr>
              <w:t xml:space="preserve"> терроризма, начиная с органов отчетности, систематически сообщающих о подозрительных операциях, которые должны быть санкционированы в случае отсутствия отчетности</w:t>
            </w:r>
          </w:p>
        </w:tc>
        <w:tc>
          <w:tcPr>
            <w:tcW w:w="2899" w:type="dxa"/>
            <w:gridSpan w:val="2"/>
          </w:tcPr>
          <w:p w:rsidR="00603D28" w:rsidRPr="004F2D5E" w:rsidRDefault="00603D28"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it-IT"/>
              </w:rPr>
              <w:t>I</w:t>
            </w:r>
            <w:r w:rsidRPr="004F2D5E">
              <w:rPr>
                <w:rFonts w:ascii="Times New Roman" w:eastAsia="Times New Roman" w:hAnsi="Times New Roman" w:cs="Times New Roman"/>
                <w:b/>
                <w:color w:val="auto"/>
                <w:sz w:val="20"/>
                <w:szCs w:val="20"/>
              </w:rPr>
              <w:t>4.</w:t>
            </w:r>
            <w:r w:rsidRPr="004F2D5E">
              <w:rPr>
                <w:rFonts w:ascii="Times New Roman" w:eastAsia="Times New Roman" w:hAnsi="Times New Roman" w:cs="Times New Roman"/>
                <w:color w:val="auto"/>
                <w:sz w:val="20"/>
                <w:szCs w:val="20"/>
              </w:rPr>
              <w:t xml:space="preserve"> Выявление и распространение типологий отмывания денег и</w:t>
            </w:r>
            <w:r w:rsidR="00484373">
              <w:rPr>
                <w:rFonts w:ascii="Times New Roman" w:eastAsia="Times New Roman" w:hAnsi="Times New Roman" w:cs="Times New Roman"/>
                <w:color w:val="auto"/>
                <w:sz w:val="20"/>
                <w:szCs w:val="20"/>
              </w:rPr>
              <w:t xml:space="preserve"> вероятного</w:t>
            </w:r>
            <w:r w:rsidRPr="004F2D5E">
              <w:rPr>
                <w:rFonts w:ascii="Times New Roman" w:eastAsia="Times New Roman" w:hAnsi="Times New Roman" w:cs="Times New Roman"/>
                <w:color w:val="auto"/>
                <w:sz w:val="20"/>
                <w:szCs w:val="20"/>
              </w:rPr>
              <w:t xml:space="preserve"> финансировани</w:t>
            </w:r>
            <w:r w:rsidR="00484373">
              <w:rPr>
                <w:rFonts w:ascii="Times New Roman" w:eastAsia="Times New Roman" w:hAnsi="Times New Roman" w:cs="Times New Roman"/>
                <w:color w:val="auto"/>
                <w:sz w:val="20"/>
                <w:szCs w:val="20"/>
              </w:rPr>
              <w:t>я</w:t>
            </w:r>
            <w:r w:rsidRPr="004F2D5E">
              <w:rPr>
                <w:rFonts w:ascii="Times New Roman" w:eastAsia="Times New Roman" w:hAnsi="Times New Roman" w:cs="Times New Roman"/>
                <w:color w:val="auto"/>
                <w:sz w:val="20"/>
                <w:szCs w:val="20"/>
              </w:rPr>
              <w:t xml:space="preserve"> терроризма </w:t>
            </w:r>
            <w:r w:rsidR="00484373" w:rsidRPr="004F2D5E">
              <w:rPr>
                <w:rFonts w:ascii="Times New Roman" w:eastAsia="Times New Roman" w:hAnsi="Times New Roman" w:cs="Times New Roman"/>
                <w:color w:val="auto"/>
                <w:sz w:val="20"/>
                <w:szCs w:val="20"/>
              </w:rPr>
              <w:t xml:space="preserve">Службой </w:t>
            </w:r>
            <w:r w:rsidRPr="004F2D5E">
              <w:rPr>
                <w:rFonts w:ascii="Times New Roman" w:eastAsia="Times New Roman" w:hAnsi="Times New Roman" w:cs="Times New Roman"/>
                <w:color w:val="auto"/>
                <w:sz w:val="20"/>
                <w:szCs w:val="20"/>
              </w:rPr>
              <w:t xml:space="preserve">по </w:t>
            </w:r>
            <w:r w:rsidR="00484373">
              <w:rPr>
                <w:rFonts w:ascii="Times New Roman" w:eastAsia="Times New Roman" w:hAnsi="Times New Roman" w:cs="Times New Roman"/>
                <w:color w:val="auto"/>
                <w:sz w:val="20"/>
                <w:szCs w:val="20"/>
              </w:rPr>
              <w:t xml:space="preserve">предупреждению и </w:t>
            </w:r>
            <w:r w:rsidRPr="004F2D5E">
              <w:rPr>
                <w:rFonts w:ascii="Times New Roman" w:eastAsia="Times New Roman" w:hAnsi="Times New Roman" w:cs="Times New Roman"/>
                <w:color w:val="auto"/>
                <w:sz w:val="20"/>
                <w:szCs w:val="20"/>
              </w:rPr>
              <w:t>борьбе с отмыванием денег.</w:t>
            </w:r>
          </w:p>
          <w:p w:rsidR="00603D28" w:rsidRPr="004F2D5E" w:rsidRDefault="00603D28" w:rsidP="0056419B">
            <w:pPr>
              <w:pStyle w:val="Normal12"/>
              <w:spacing w:after="0" w:line="240" w:lineRule="auto"/>
              <w:rPr>
                <w:rFonts w:ascii="Times New Roman" w:eastAsia="Times New Roman" w:hAnsi="Times New Roman" w:cs="Times New Roman"/>
                <w:color w:val="auto"/>
                <w:sz w:val="20"/>
                <w:szCs w:val="20"/>
              </w:rPr>
            </w:pPr>
            <w:r w:rsidRPr="004F2D5E">
              <w:rPr>
                <w:rFonts w:ascii="Times New Roman" w:eastAsia="Times New Roman" w:hAnsi="Times New Roman" w:cs="Times New Roman"/>
                <w:color w:val="auto"/>
                <w:sz w:val="20"/>
                <w:szCs w:val="20"/>
              </w:rPr>
              <w:t>Применение режима сдерживающих санкций для отчетности субъектов за несоблюдение законодательства в области предотвращения и борьбы с отмыванием денег и финансированием терроризма</w:t>
            </w:r>
          </w:p>
        </w:tc>
        <w:tc>
          <w:tcPr>
            <w:tcW w:w="2091" w:type="dxa"/>
          </w:tcPr>
          <w:p w:rsidR="00603D28" w:rsidRPr="00941957" w:rsidRDefault="00603D28"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 xml:space="preserve">Количество подозрительных операций, </w:t>
            </w:r>
            <w:r w:rsidRPr="00941957">
              <w:rPr>
                <w:rFonts w:ascii="Times New Roman" w:eastAsia="Times New Roman" w:hAnsi="Times New Roman" w:cs="Times New Roman"/>
                <w:color w:val="auto"/>
                <w:sz w:val="20"/>
                <w:szCs w:val="20"/>
                <w:lang w:val="ru-RU"/>
              </w:rPr>
              <w:t>выявленных</w:t>
            </w:r>
            <w:r w:rsidRPr="004F2D5E">
              <w:rPr>
                <w:rFonts w:ascii="Times New Roman" w:eastAsia="Times New Roman" w:hAnsi="Times New Roman" w:cs="Times New Roman"/>
                <w:color w:val="auto"/>
                <w:sz w:val="20"/>
                <w:szCs w:val="20"/>
                <w:lang w:val="ru-RU"/>
              </w:rPr>
              <w:t xml:space="preserve"> Службой </w:t>
            </w:r>
            <w:r w:rsidR="00484373">
              <w:rPr>
                <w:rFonts w:ascii="Times New Roman" w:eastAsia="Times New Roman" w:hAnsi="Times New Roman" w:cs="Times New Roman"/>
                <w:color w:val="auto"/>
                <w:sz w:val="20"/>
                <w:szCs w:val="20"/>
                <w:lang w:val="ru-RU"/>
              </w:rPr>
              <w:t>по предупреждению</w:t>
            </w:r>
            <w:r w:rsidRPr="004F2D5E">
              <w:rPr>
                <w:rFonts w:ascii="Times New Roman" w:eastAsia="Times New Roman" w:hAnsi="Times New Roman" w:cs="Times New Roman"/>
                <w:color w:val="auto"/>
                <w:sz w:val="20"/>
                <w:szCs w:val="20"/>
                <w:lang w:val="ru-RU"/>
              </w:rPr>
              <w:t xml:space="preserve"> и</w:t>
            </w:r>
          </w:p>
          <w:p w:rsidR="00603D28" w:rsidRPr="004F2D5E" w:rsidRDefault="00603D28"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б</w:t>
            </w:r>
            <w:r w:rsidRPr="004F2D5E">
              <w:rPr>
                <w:rFonts w:ascii="Times New Roman" w:eastAsia="Times New Roman" w:hAnsi="Times New Roman" w:cs="Times New Roman"/>
                <w:color w:val="auto"/>
                <w:sz w:val="20"/>
                <w:szCs w:val="20"/>
                <w:lang w:val="ru-RU"/>
              </w:rPr>
              <w:t>орьб</w:t>
            </w:r>
            <w:r w:rsidR="00484373">
              <w:rPr>
                <w:rFonts w:ascii="Times New Roman" w:eastAsia="Times New Roman" w:hAnsi="Times New Roman" w:cs="Times New Roman"/>
                <w:color w:val="auto"/>
                <w:sz w:val="20"/>
                <w:szCs w:val="20"/>
                <w:lang w:val="ru-RU"/>
              </w:rPr>
              <w:t>е</w:t>
            </w:r>
            <w:r w:rsidRPr="004F2D5E">
              <w:rPr>
                <w:rFonts w:ascii="Times New Roman" w:eastAsia="Times New Roman" w:hAnsi="Times New Roman" w:cs="Times New Roman"/>
                <w:color w:val="auto"/>
                <w:sz w:val="20"/>
                <w:szCs w:val="20"/>
                <w:lang w:val="ru-RU"/>
              </w:rPr>
              <w:t xml:space="preserve"> с отмыванием денег  компетентны</w:t>
            </w:r>
            <w:r w:rsidRPr="00941957">
              <w:rPr>
                <w:rFonts w:ascii="Times New Roman" w:eastAsia="Times New Roman" w:hAnsi="Times New Roman" w:cs="Times New Roman"/>
                <w:color w:val="auto"/>
                <w:sz w:val="20"/>
                <w:szCs w:val="20"/>
                <w:lang w:val="ru-RU"/>
              </w:rPr>
              <w:t>ми</w:t>
            </w:r>
            <w:r w:rsidRPr="004F2D5E">
              <w:rPr>
                <w:rFonts w:ascii="Times New Roman" w:eastAsia="Times New Roman" w:hAnsi="Times New Roman" w:cs="Times New Roman"/>
                <w:color w:val="auto"/>
                <w:sz w:val="20"/>
                <w:szCs w:val="20"/>
                <w:lang w:val="ru-RU"/>
              </w:rPr>
              <w:t xml:space="preserve"> орган</w:t>
            </w:r>
            <w:r w:rsidRPr="00941957">
              <w:rPr>
                <w:rFonts w:ascii="Times New Roman" w:eastAsia="Times New Roman" w:hAnsi="Times New Roman" w:cs="Times New Roman"/>
                <w:color w:val="auto"/>
                <w:sz w:val="20"/>
                <w:szCs w:val="20"/>
                <w:lang w:val="ru-RU"/>
              </w:rPr>
              <w:t>ами</w:t>
            </w:r>
            <w:r w:rsidRPr="004F2D5E">
              <w:rPr>
                <w:rFonts w:ascii="Times New Roman" w:eastAsia="Times New Roman" w:hAnsi="Times New Roman" w:cs="Times New Roman"/>
                <w:color w:val="auto"/>
                <w:sz w:val="20"/>
                <w:szCs w:val="20"/>
                <w:lang w:val="ru-RU"/>
              </w:rPr>
              <w:t>;</w:t>
            </w:r>
          </w:p>
          <w:p w:rsidR="00603D28" w:rsidRPr="004F2D5E" w:rsidRDefault="00603D28" w:rsidP="0056419B">
            <w:pPr>
              <w:pStyle w:val="Normal2"/>
              <w:spacing w:after="0" w:line="240" w:lineRule="auto"/>
              <w:rPr>
                <w:rFonts w:ascii="Times New Roman" w:eastAsia="Times New Roman" w:hAnsi="Times New Roman" w:cs="Times New Roman"/>
                <w:color w:val="auto"/>
                <w:sz w:val="20"/>
                <w:szCs w:val="20"/>
                <w:lang w:val="ru-RU"/>
              </w:rPr>
            </w:pPr>
          </w:p>
          <w:p w:rsidR="00603D28" w:rsidRPr="004F2D5E" w:rsidRDefault="0048437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Виды</w:t>
            </w:r>
            <w:r w:rsidR="00603D28" w:rsidRPr="004F2D5E">
              <w:rPr>
                <w:rFonts w:ascii="Times New Roman" w:eastAsia="Times New Roman" w:hAnsi="Times New Roman" w:cs="Times New Roman"/>
                <w:color w:val="auto"/>
                <w:sz w:val="20"/>
                <w:szCs w:val="20"/>
                <w:lang w:val="ru-RU"/>
              </w:rPr>
              <w:t xml:space="preserve"> типологий и схем легализации товаров;</w:t>
            </w:r>
          </w:p>
          <w:p w:rsidR="00603D28" w:rsidRPr="004F2D5E" w:rsidRDefault="00603D28" w:rsidP="0056419B">
            <w:pPr>
              <w:pStyle w:val="Normal2"/>
              <w:spacing w:after="0" w:line="240" w:lineRule="auto"/>
              <w:rPr>
                <w:rFonts w:ascii="Times New Roman" w:eastAsia="Times New Roman" w:hAnsi="Times New Roman" w:cs="Times New Roman"/>
                <w:color w:val="auto"/>
                <w:sz w:val="20"/>
                <w:szCs w:val="20"/>
                <w:lang w:val="ru-RU"/>
              </w:rPr>
            </w:pPr>
          </w:p>
          <w:p w:rsidR="00603D28" w:rsidRPr="00941957" w:rsidRDefault="00603D28"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Количество в</w:t>
            </w:r>
            <w:r w:rsidRPr="00941957">
              <w:rPr>
                <w:rFonts w:ascii="Times New Roman" w:eastAsia="Times New Roman" w:hAnsi="Times New Roman" w:cs="Times New Roman"/>
                <w:color w:val="auto"/>
                <w:sz w:val="20"/>
                <w:szCs w:val="20"/>
                <w:lang w:val="ru-RU"/>
              </w:rPr>
              <w:t xml:space="preserve">озбужденных </w:t>
            </w:r>
            <w:r w:rsidRPr="004F2D5E">
              <w:rPr>
                <w:rFonts w:ascii="Times New Roman" w:eastAsia="Times New Roman" w:hAnsi="Times New Roman" w:cs="Times New Roman"/>
                <w:color w:val="auto"/>
                <w:sz w:val="20"/>
                <w:szCs w:val="20"/>
                <w:lang w:val="ru-RU"/>
              </w:rPr>
              <w:t>уголовных де</w:t>
            </w:r>
            <w:r w:rsidR="00484373">
              <w:rPr>
                <w:rFonts w:ascii="Times New Roman" w:eastAsia="Times New Roman" w:hAnsi="Times New Roman" w:cs="Times New Roman"/>
                <w:color w:val="auto"/>
                <w:sz w:val="20"/>
                <w:szCs w:val="20"/>
                <w:lang w:val="ru-RU"/>
              </w:rPr>
              <w:t>л в результатепринятия</w:t>
            </w:r>
            <w:r w:rsidRPr="004F2D5E">
              <w:rPr>
                <w:rFonts w:ascii="Times New Roman" w:eastAsia="Times New Roman" w:hAnsi="Times New Roman" w:cs="Times New Roman"/>
                <w:color w:val="auto"/>
                <w:sz w:val="20"/>
                <w:szCs w:val="20"/>
                <w:lang w:val="ru-RU"/>
              </w:rPr>
              <w:t xml:space="preserve"> мер и финансов</w:t>
            </w:r>
            <w:r w:rsidRPr="00941957">
              <w:rPr>
                <w:rFonts w:ascii="Times New Roman" w:eastAsia="Times New Roman" w:hAnsi="Times New Roman" w:cs="Times New Roman"/>
                <w:color w:val="auto"/>
                <w:sz w:val="20"/>
                <w:szCs w:val="20"/>
                <w:lang w:val="ru-RU"/>
              </w:rPr>
              <w:t>ы</w:t>
            </w:r>
            <w:r w:rsidR="00484373">
              <w:rPr>
                <w:rFonts w:ascii="Times New Roman" w:eastAsia="Times New Roman" w:hAnsi="Times New Roman" w:cs="Times New Roman"/>
                <w:color w:val="auto"/>
                <w:sz w:val="20"/>
                <w:szCs w:val="20"/>
                <w:lang w:val="ru-RU"/>
              </w:rPr>
              <w:t>х</w:t>
            </w:r>
            <w:r w:rsidRPr="004F2D5E">
              <w:rPr>
                <w:rFonts w:ascii="Times New Roman" w:eastAsia="Times New Roman" w:hAnsi="Times New Roman" w:cs="Times New Roman"/>
                <w:color w:val="auto"/>
                <w:sz w:val="20"/>
                <w:szCs w:val="20"/>
                <w:lang w:val="ru-RU"/>
              </w:rPr>
              <w:t xml:space="preserve"> </w:t>
            </w:r>
            <w:r w:rsidRPr="004F2D5E">
              <w:rPr>
                <w:rFonts w:ascii="Times New Roman" w:eastAsia="Times New Roman" w:hAnsi="Times New Roman" w:cs="Times New Roman"/>
                <w:color w:val="auto"/>
                <w:sz w:val="20"/>
                <w:szCs w:val="20"/>
                <w:lang w:val="ru-RU"/>
              </w:rPr>
              <w:lastRenderedPageBreak/>
              <w:t>расследовани</w:t>
            </w:r>
            <w:r w:rsidR="00484373">
              <w:rPr>
                <w:rFonts w:ascii="Times New Roman" w:eastAsia="Times New Roman" w:hAnsi="Times New Roman" w:cs="Times New Roman"/>
                <w:color w:val="auto"/>
                <w:sz w:val="20"/>
                <w:szCs w:val="20"/>
                <w:lang w:val="ru-RU"/>
              </w:rPr>
              <w:t>й;</w:t>
            </w:r>
          </w:p>
          <w:p w:rsidR="00603D28" w:rsidRPr="004F2D5E" w:rsidRDefault="00603D28" w:rsidP="0056419B">
            <w:pPr>
              <w:pStyle w:val="Normal2"/>
              <w:spacing w:after="0" w:line="240" w:lineRule="auto"/>
              <w:rPr>
                <w:rFonts w:ascii="Times New Roman" w:eastAsia="Times New Roman" w:hAnsi="Times New Roman" w:cs="Times New Roman"/>
                <w:color w:val="auto"/>
                <w:sz w:val="20"/>
                <w:szCs w:val="20"/>
                <w:lang w:val="ru-RU"/>
              </w:rPr>
            </w:pPr>
          </w:p>
          <w:p w:rsidR="00484373" w:rsidRPr="00941957" w:rsidRDefault="00603D28"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Меры безопасности, применяемые Службой</w:t>
            </w:r>
            <w:r w:rsidR="00484373">
              <w:rPr>
                <w:rFonts w:ascii="Times New Roman" w:eastAsia="Times New Roman" w:hAnsi="Times New Roman" w:cs="Times New Roman"/>
                <w:color w:val="auto"/>
                <w:sz w:val="20"/>
                <w:szCs w:val="20"/>
                <w:lang w:val="ru-RU"/>
              </w:rPr>
              <w:t>по предупреждению</w:t>
            </w:r>
            <w:r w:rsidR="00484373" w:rsidRPr="004F2D5E">
              <w:rPr>
                <w:rFonts w:ascii="Times New Roman" w:eastAsia="Times New Roman" w:hAnsi="Times New Roman" w:cs="Times New Roman"/>
                <w:color w:val="auto"/>
                <w:sz w:val="20"/>
                <w:szCs w:val="20"/>
                <w:lang w:val="ru-RU"/>
              </w:rPr>
              <w:t xml:space="preserve"> и</w:t>
            </w:r>
          </w:p>
          <w:p w:rsidR="00603D28" w:rsidRPr="004F2D5E" w:rsidRDefault="00484373"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б</w:t>
            </w:r>
            <w:r w:rsidRPr="004F2D5E">
              <w:rPr>
                <w:rFonts w:ascii="Times New Roman" w:eastAsia="Times New Roman" w:hAnsi="Times New Roman" w:cs="Times New Roman"/>
                <w:color w:val="auto"/>
                <w:sz w:val="20"/>
                <w:szCs w:val="20"/>
                <w:lang w:val="ru-RU"/>
              </w:rPr>
              <w:t>орьб</w:t>
            </w:r>
            <w:r>
              <w:rPr>
                <w:rFonts w:ascii="Times New Roman" w:eastAsia="Times New Roman" w:hAnsi="Times New Roman" w:cs="Times New Roman"/>
                <w:color w:val="auto"/>
                <w:sz w:val="20"/>
                <w:szCs w:val="20"/>
                <w:lang w:val="ru-RU"/>
              </w:rPr>
              <w:t>е</w:t>
            </w:r>
            <w:r w:rsidRPr="004F2D5E">
              <w:rPr>
                <w:rFonts w:ascii="Times New Roman" w:eastAsia="Times New Roman" w:hAnsi="Times New Roman" w:cs="Times New Roman"/>
                <w:color w:val="auto"/>
                <w:sz w:val="20"/>
                <w:szCs w:val="20"/>
                <w:lang w:val="ru-RU"/>
              </w:rPr>
              <w:t xml:space="preserve"> с отмыванием денег</w:t>
            </w:r>
            <w:r w:rsidR="00603D28" w:rsidRPr="004F2D5E">
              <w:rPr>
                <w:rFonts w:ascii="Times New Roman" w:eastAsia="Times New Roman" w:hAnsi="Times New Roman" w:cs="Times New Roman"/>
                <w:color w:val="auto"/>
                <w:sz w:val="20"/>
                <w:szCs w:val="20"/>
                <w:lang w:val="ru-RU"/>
              </w:rPr>
              <w:t>, и стоимость активов, которые впоследствии были конфискованы в ходе уголовного преследования;</w:t>
            </w:r>
          </w:p>
          <w:p w:rsidR="00603D28" w:rsidRPr="004F2D5E" w:rsidRDefault="00603D28" w:rsidP="0056419B">
            <w:pPr>
              <w:pStyle w:val="Normal2"/>
              <w:spacing w:after="0" w:line="240" w:lineRule="auto"/>
              <w:rPr>
                <w:rFonts w:ascii="Times New Roman" w:eastAsia="Times New Roman" w:hAnsi="Times New Roman" w:cs="Times New Roman"/>
                <w:color w:val="auto"/>
                <w:sz w:val="20"/>
                <w:szCs w:val="20"/>
                <w:lang w:val="ru-RU"/>
              </w:rPr>
            </w:pPr>
          </w:p>
          <w:p w:rsidR="00603D28" w:rsidRPr="004F2D5E" w:rsidRDefault="00603D28"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Сумма штрафов и причин</w:t>
            </w:r>
            <w:r w:rsidRPr="00941957">
              <w:rPr>
                <w:rFonts w:ascii="Times New Roman" w:eastAsia="Times New Roman" w:hAnsi="Times New Roman" w:cs="Times New Roman"/>
                <w:color w:val="auto"/>
                <w:sz w:val="20"/>
                <w:szCs w:val="20"/>
                <w:lang w:val="ru-RU"/>
              </w:rPr>
              <w:t>ы</w:t>
            </w:r>
            <w:r w:rsidR="00E874E9">
              <w:rPr>
                <w:rFonts w:ascii="Times New Roman" w:eastAsia="Times New Roman" w:hAnsi="Times New Roman" w:cs="Times New Roman"/>
                <w:color w:val="auto"/>
                <w:sz w:val="20"/>
                <w:szCs w:val="20"/>
                <w:lang w:val="ru-RU"/>
              </w:rPr>
              <w:t>применения санкций к</w:t>
            </w:r>
            <w:r w:rsidRPr="004F2D5E">
              <w:rPr>
                <w:rFonts w:ascii="Times New Roman" w:eastAsia="Times New Roman" w:hAnsi="Times New Roman" w:cs="Times New Roman"/>
                <w:color w:val="auto"/>
                <w:sz w:val="20"/>
                <w:szCs w:val="20"/>
                <w:lang w:val="ru-RU"/>
              </w:rPr>
              <w:t xml:space="preserve"> отчитывающи</w:t>
            </w:r>
            <w:r w:rsidR="00E874E9">
              <w:rPr>
                <w:rFonts w:ascii="Times New Roman" w:eastAsia="Times New Roman" w:hAnsi="Times New Roman" w:cs="Times New Roman"/>
                <w:color w:val="auto"/>
                <w:sz w:val="20"/>
                <w:szCs w:val="20"/>
                <w:lang w:val="ru-RU"/>
              </w:rPr>
              <w:t>мся</w:t>
            </w:r>
            <w:r w:rsidRPr="004F2D5E">
              <w:rPr>
                <w:rFonts w:ascii="Times New Roman" w:eastAsia="Times New Roman" w:hAnsi="Times New Roman" w:cs="Times New Roman"/>
                <w:color w:val="auto"/>
                <w:sz w:val="20"/>
                <w:szCs w:val="20"/>
                <w:lang w:val="ru-RU"/>
              </w:rPr>
              <w:t xml:space="preserve"> организаци</w:t>
            </w:r>
            <w:r w:rsidR="00E874E9">
              <w:rPr>
                <w:rFonts w:ascii="Times New Roman" w:eastAsia="Times New Roman" w:hAnsi="Times New Roman" w:cs="Times New Roman"/>
                <w:color w:val="auto"/>
                <w:sz w:val="20"/>
                <w:szCs w:val="20"/>
                <w:lang w:val="ru-RU"/>
              </w:rPr>
              <w:t>ям</w:t>
            </w:r>
          </w:p>
        </w:tc>
        <w:tc>
          <w:tcPr>
            <w:tcW w:w="2026" w:type="dxa"/>
            <w:gridSpan w:val="2"/>
          </w:tcPr>
          <w:p w:rsidR="00603D28" w:rsidRPr="00941957" w:rsidRDefault="00603D28" w:rsidP="0056419B">
            <w:pPr>
              <w:spacing w:after="0"/>
            </w:pPr>
            <w:r w:rsidRPr="00941957">
              <w:rPr>
                <w:rFonts w:ascii="Times New Roman" w:hAnsi="Times New Roman" w:cs="Times New Roman"/>
                <w:sz w:val="20"/>
                <w:szCs w:val="20"/>
              </w:rPr>
              <w:lastRenderedPageBreak/>
              <w:t>Служба по предупреждению и борьбе с отмыванием денег</w:t>
            </w:r>
          </w:p>
        </w:tc>
        <w:tc>
          <w:tcPr>
            <w:tcW w:w="1464" w:type="dxa"/>
          </w:tcPr>
          <w:p w:rsidR="00603D28" w:rsidRPr="00941957" w:rsidRDefault="00603D28" w:rsidP="0056419B">
            <w:pPr>
              <w:spacing w:after="0" w:line="240" w:lineRule="auto"/>
              <w:rPr>
                <w:rFonts w:ascii="Times New Roman" w:eastAsia="Adobe Fangsong Std R" w:hAnsi="Times New Roman" w:cs="Times New Roman"/>
                <w:noProof/>
                <w:sz w:val="20"/>
                <w:szCs w:val="20"/>
                <w:lang w:eastAsia="fr-BE"/>
              </w:rPr>
            </w:pPr>
            <w:r w:rsidRPr="00941957">
              <w:rPr>
                <w:rFonts w:ascii="Times New Roman" w:eastAsia="Adobe Fangsong Std R" w:hAnsi="Times New Roman" w:cs="Times New Roman"/>
                <w:noProof/>
                <w:sz w:val="20"/>
                <w:szCs w:val="20"/>
                <w:lang w:eastAsia="fr-BE"/>
              </w:rPr>
              <w:t>IV</w:t>
            </w:r>
            <w:r w:rsidRPr="00941957">
              <w:rPr>
                <w:rFonts w:ascii="Times New Roman" w:eastAsia="Times New Roman" w:hAnsi="Times New Roman" w:cs="Times New Roman"/>
                <w:sz w:val="20"/>
                <w:szCs w:val="20"/>
              </w:rPr>
              <w:t xml:space="preserve"> квартал  ежегодно</w:t>
            </w:r>
          </w:p>
          <w:p w:rsidR="00603D28" w:rsidRPr="00941957" w:rsidRDefault="00603D28" w:rsidP="0056419B">
            <w:pPr>
              <w:pStyle w:val="Normal2"/>
              <w:spacing w:after="0" w:line="240" w:lineRule="auto"/>
              <w:rPr>
                <w:rFonts w:ascii="Times New Roman" w:eastAsia="Times New Roman" w:hAnsi="Times New Roman" w:cs="Times New Roman"/>
                <w:b/>
                <w:color w:val="auto"/>
                <w:sz w:val="20"/>
                <w:szCs w:val="20"/>
              </w:rPr>
            </w:pPr>
          </w:p>
        </w:tc>
        <w:tc>
          <w:tcPr>
            <w:tcW w:w="1494" w:type="dxa"/>
          </w:tcPr>
          <w:p w:rsidR="00603D28" w:rsidRPr="00941957" w:rsidRDefault="00603D28" w:rsidP="0056419B">
            <w:pPr>
              <w:spacing w:after="0" w:line="240" w:lineRule="auto"/>
              <w:rPr>
                <w:rFonts w:ascii="Times New Roman" w:hAnsi="Times New Roman"/>
                <w:sz w:val="20"/>
                <w:szCs w:val="18"/>
              </w:rPr>
            </w:pPr>
            <w:r w:rsidRPr="00941957">
              <w:rPr>
                <w:rFonts w:ascii="Times New Roman" w:hAnsi="Times New Roman"/>
                <w:sz w:val="20"/>
                <w:szCs w:val="18"/>
              </w:rPr>
              <w:t xml:space="preserve">Не подразумевает осуществления  расходов </w:t>
            </w:r>
          </w:p>
          <w:p w:rsidR="00603D28" w:rsidRPr="00941957" w:rsidRDefault="00603D28" w:rsidP="0056419B">
            <w:pPr>
              <w:spacing w:after="0" w:line="240" w:lineRule="auto"/>
              <w:rPr>
                <w:rFonts w:ascii="Times New Roman" w:eastAsia="Calibri" w:hAnsi="Times New Roman"/>
                <w:sz w:val="20"/>
                <w:szCs w:val="18"/>
              </w:rPr>
            </w:pPr>
          </w:p>
        </w:tc>
      </w:tr>
      <w:tr w:rsidR="00A059C7" w:rsidRPr="00941957" w:rsidTr="00F236DF">
        <w:trPr>
          <w:trHeight w:val="2100"/>
        </w:trPr>
        <w:tc>
          <w:tcPr>
            <w:tcW w:w="535" w:type="dxa"/>
            <w:vMerge/>
          </w:tcPr>
          <w:p w:rsidR="00A059C7" w:rsidRPr="00941957" w:rsidRDefault="00A059C7"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8F1942">
              <w:rPr>
                <w:rFonts w:ascii="Times New Roman" w:eastAsia="Times New Roman" w:hAnsi="Times New Roman" w:cs="Times New Roman"/>
                <w:color w:val="auto"/>
                <w:sz w:val="20"/>
                <w:szCs w:val="20"/>
              </w:rPr>
              <w:t xml:space="preserve">Разработка </w:t>
            </w:r>
            <w:r w:rsidR="00D4389B" w:rsidRPr="008F1942">
              <w:rPr>
                <w:rFonts w:ascii="Times New Roman" w:eastAsia="Times New Roman" w:hAnsi="Times New Roman" w:cs="Times New Roman"/>
                <w:color w:val="auto"/>
                <w:sz w:val="20"/>
                <w:szCs w:val="20"/>
                <w:lang w:val="ru-RU"/>
              </w:rPr>
              <w:t>руководств</w:t>
            </w:r>
            <w:r w:rsidRPr="00941957">
              <w:rPr>
                <w:rFonts w:ascii="Times New Roman" w:eastAsia="Times New Roman" w:hAnsi="Times New Roman" w:cs="Times New Roman"/>
                <w:color w:val="auto"/>
                <w:sz w:val="20"/>
                <w:szCs w:val="20"/>
              </w:rPr>
              <w:t xml:space="preserve"> и инструкци</w:t>
            </w:r>
            <w:r w:rsidR="00D4389B">
              <w:rPr>
                <w:rFonts w:ascii="Times New Roman" w:eastAsia="Times New Roman" w:hAnsi="Times New Roman" w:cs="Times New Roman"/>
                <w:color w:val="auto"/>
                <w:sz w:val="20"/>
                <w:szCs w:val="20"/>
                <w:lang w:val="ru-RU"/>
              </w:rPr>
              <w:t>й</w:t>
            </w:r>
            <w:r w:rsidRPr="00941957">
              <w:rPr>
                <w:rFonts w:ascii="Times New Roman" w:eastAsia="Times New Roman" w:hAnsi="Times New Roman" w:cs="Times New Roman"/>
                <w:color w:val="auto"/>
                <w:sz w:val="20"/>
                <w:szCs w:val="20"/>
              </w:rPr>
              <w:t xml:space="preserve"> для </w:t>
            </w:r>
            <w:r w:rsidR="008F1942">
              <w:rPr>
                <w:rFonts w:ascii="Times New Roman" w:eastAsia="Times New Roman" w:hAnsi="Times New Roman" w:cs="Times New Roman"/>
                <w:color w:val="auto"/>
                <w:sz w:val="20"/>
                <w:szCs w:val="20"/>
                <w:lang w:val="ru-RU"/>
              </w:rPr>
              <w:t xml:space="preserve">отчитывающихся </w:t>
            </w:r>
            <w:r w:rsidRPr="00941957">
              <w:rPr>
                <w:rFonts w:ascii="Times New Roman" w:eastAsia="Times New Roman" w:hAnsi="Times New Roman" w:cs="Times New Roman"/>
                <w:color w:val="auto"/>
                <w:sz w:val="20"/>
                <w:szCs w:val="20"/>
              </w:rPr>
              <w:t>субъектов, которые систематически сообщают о подозрительных транзакциях</w:t>
            </w:r>
            <w:r w:rsidR="008F1942">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rPr>
              <w:t xml:space="preserve"> в целях повышения эффективности реализации национального законодательства о борьбе с отмыванием денег и финансированием терроризма</w:t>
            </w:r>
          </w:p>
        </w:tc>
        <w:tc>
          <w:tcPr>
            <w:tcW w:w="2899" w:type="dxa"/>
            <w:gridSpan w:val="2"/>
          </w:tcPr>
          <w:p w:rsidR="00A059C7" w:rsidRPr="008F1942" w:rsidRDefault="00A059C7" w:rsidP="0056419B">
            <w:pPr>
              <w:pStyle w:val="Normal1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sz w:val="20"/>
                <w:szCs w:val="20"/>
                <w:lang w:val="ro-RO"/>
              </w:rPr>
              <w:t>SL4.</w:t>
            </w:r>
            <w:r w:rsidRPr="00941957">
              <w:rPr>
                <w:rFonts w:ascii="Times New Roman" w:eastAsia="Times New Roman" w:hAnsi="Times New Roman" w:cs="Times New Roman"/>
                <w:sz w:val="20"/>
                <w:szCs w:val="20"/>
                <w:lang w:val="ro-RO"/>
              </w:rPr>
              <w:t xml:space="preserve"> Разработка и принятие органами с функциями </w:t>
            </w:r>
            <w:r w:rsidR="008F1942">
              <w:rPr>
                <w:rFonts w:ascii="Times New Roman" w:eastAsia="Times New Roman" w:hAnsi="Times New Roman" w:cs="Times New Roman"/>
                <w:sz w:val="20"/>
                <w:szCs w:val="20"/>
              </w:rPr>
              <w:t xml:space="preserve"> по надзору за отчитывающими субъектами </w:t>
            </w:r>
            <w:r w:rsidRPr="00941957">
              <w:rPr>
                <w:rFonts w:ascii="Times New Roman" w:eastAsia="Times New Roman" w:hAnsi="Times New Roman" w:cs="Times New Roman"/>
                <w:sz w:val="20"/>
                <w:szCs w:val="20"/>
                <w:lang w:val="ro-RO"/>
              </w:rPr>
              <w:t xml:space="preserve">нормативных актов, рекомендаций и </w:t>
            </w:r>
            <w:r w:rsidR="008F1942">
              <w:rPr>
                <w:rFonts w:ascii="Times New Roman" w:eastAsia="Times New Roman" w:hAnsi="Times New Roman" w:cs="Times New Roman"/>
                <w:sz w:val="20"/>
                <w:szCs w:val="20"/>
              </w:rPr>
              <w:t>руководств</w:t>
            </w:r>
            <w:r w:rsidRPr="00941957">
              <w:rPr>
                <w:rFonts w:ascii="Times New Roman" w:eastAsia="Times New Roman" w:hAnsi="Times New Roman" w:cs="Times New Roman"/>
                <w:sz w:val="20"/>
                <w:szCs w:val="20"/>
                <w:lang w:val="ro-RO"/>
              </w:rPr>
              <w:t xml:space="preserve"> относительно внедрения контролируемыми организациями  Закона </w:t>
            </w:r>
            <w:r w:rsidR="008F1942">
              <w:rPr>
                <w:rFonts w:ascii="Times New Roman" w:eastAsia="Times New Roman" w:hAnsi="Times New Roman" w:cs="Times New Roman"/>
                <w:sz w:val="20"/>
                <w:szCs w:val="20"/>
              </w:rPr>
              <w:t xml:space="preserve">№ 308 от </w:t>
            </w:r>
            <w:r w:rsidR="008F1942" w:rsidRPr="00941957">
              <w:rPr>
                <w:rFonts w:ascii="Times New Roman" w:eastAsia="Times New Roman" w:hAnsi="Times New Roman" w:cs="Times New Roman"/>
                <w:sz w:val="20"/>
                <w:szCs w:val="20"/>
                <w:lang w:val="ro-RO"/>
              </w:rPr>
              <w:t>22 декабря 2017 года</w:t>
            </w:r>
            <w:r w:rsidRPr="00941957">
              <w:rPr>
                <w:rFonts w:ascii="Times New Roman" w:eastAsia="Times New Roman" w:hAnsi="Times New Roman" w:cs="Times New Roman"/>
                <w:sz w:val="20"/>
                <w:szCs w:val="20"/>
                <w:lang w:val="ro-RO"/>
              </w:rPr>
              <w:t>о предотвращении и борьбе с отмыванием денег и финансированием терроризма</w:t>
            </w:r>
          </w:p>
        </w:tc>
        <w:tc>
          <w:tcPr>
            <w:tcW w:w="2091" w:type="dxa"/>
          </w:tcPr>
          <w:p w:rsidR="00A059C7" w:rsidRPr="00941957" w:rsidRDefault="008F1942" w:rsidP="0056419B">
            <w:pPr>
              <w:pStyle w:val="Normal2"/>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lang w:val="ru-RU"/>
              </w:rPr>
              <w:t>Вступившие в силу н</w:t>
            </w:r>
            <w:r w:rsidR="00A059C7" w:rsidRPr="00941957">
              <w:rPr>
                <w:rFonts w:ascii="Times New Roman" w:eastAsia="Times New Roman" w:hAnsi="Times New Roman" w:cs="Times New Roman"/>
                <w:sz w:val="20"/>
                <w:szCs w:val="20"/>
              </w:rPr>
              <w:t xml:space="preserve">ормативные акты, </w:t>
            </w:r>
            <w:r>
              <w:rPr>
                <w:rFonts w:ascii="Times New Roman" w:eastAsia="Times New Roman" w:hAnsi="Times New Roman" w:cs="Times New Roman"/>
                <w:sz w:val="20"/>
                <w:szCs w:val="20"/>
                <w:lang w:val="ru-RU"/>
              </w:rPr>
              <w:t>Опубликованныеположения и руководства</w:t>
            </w:r>
          </w:p>
        </w:tc>
        <w:tc>
          <w:tcPr>
            <w:tcW w:w="2026" w:type="dxa"/>
            <w:gridSpan w:val="2"/>
          </w:tcPr>
          <w:p w:rsidR="00A059C7" w:rsidRPr="00941957" w:rsidRDefault="00AF5154" w:rsidP="0056419B">
            <w:pPr>
              <w:pStyle w:val="Normal12"/>
              <w:spacing w:after="0" w:line="240" w:lineRule="auto"/>
              <w:rPr>
                <w:rFonts w:ascii="Times New Roman" w:eastAsia="Times New Roman" w:hAnsi="Times New Roman" w:cs="Times New Roman"/>
                <w:sz w:val="20"/>
                <w:szCs w:val="20"/>
              </w:rPr>
            </w:pPr>
            <w:r w:rsidRPr="00941957">
              <w:rPr>
                <w:rFonts w:ascii="Times New Roman" w:hAnsi="Times New Roman" w:cs="Times New Roman"/>
                <w:color w:val="auto"/>
                <w:sz w:val="20"/>
                <w:szCs w:val="20"/>
              </w:rPr>
              <w:t>Служба по предупреждению и борьбе с отмыванием денег</w:t>
            </w:r>
            <w:r w:rsidR="008F1942">
              <w:rPr>
                <w:rFonts w:ascii="Times New Roman" w:eastAsia="Times New Roman" w:hAnsi="Times New Roman" w:cs="Times New Roman"/>
                <w:sz w:val="20"/>
                <w:szCs w:val="20"/>
              </w:rPr>
              <w:t>;</w:t>
            </w:r>
          </w:p>
          <w:p w:rsidR="0063035E" w:rsidRPr="00941957" w:rsidRDefault="008F1942" w:rsidP="0056419B">
            <w:pPr>
              <w:pStyle w:val="Normal12"/>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Национальный банк Молдовы;</w:t>
            </w:r>
          </w:p>
          <w:p w:rsidR="00A059C7" w:rsidRPr="00941957" w:rsidRDefault="00A059C7" w:rsidP="0056419B">
            <w:pPr>
              <w:pStyle w:val="Normal12"/>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Национальна</w:t>
            </w:r>
            <w:r w:rsidR="008F1942">
              <w:rPr>
                <w:rFonts w:ascii="Times New Roman" w:eastAsia="Times New Roman" w:hAnsi="Times New Roman" w:cs="Times New Roman"/>
                <w:sz w:val="20"/>
                <w:szCs w:val="20"/>
              </w:rPr>
              <w:t>я комиссия по финансовому рынку;</w:t>
            </w:r>
          </w:p>
          <w:p w:rsidR="0063035E" w:rsidRPr="00941957" w:rsidRDefault="008F1942" w:rsidP="0056419B">
            <w:pPr>
              <w:pStyle w:val="Normal12"/>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Нотариальная палата;</w:t>
            </w:r>
          </w:p>
          <w:p w:rsidR="0063035E" w:rsidRPr="00941957" w:rsidRDefault="008F1942" w:rsidP="0056419B">
            <w:pPr>
              <w:pStyle w:val="Normal12"/>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Союз адвокатов Молдовы;</w:t>
            </w:r>
          </w:p>
          <w:p w:rsidR="0063035E" w:rsidRPr="00941957" w:rsidRDefault="0063035E" w:rsidP="0056419B">
            <w:pPr>
              <w:pStyle w:val="Normal12"/>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Государственная п</w:t>
            </w:r>
            <w:r w:rsidR="008F1942">
              <w:rPr>
                <w:rFonts w:ascii="Times New Roman" w:eastAsia="Times New Roman" w:hAnsi="Times New Roman" w:cs="Times New Roman"/>
                <w:sz w:val="20"/>
                <w:szCs w:val="20"/>
              </w:rPr>
              <w:t>алата по надзору за маркировкой;</w:t>
            </w:r>
          </w:p>
          <w:p w:rsidR="00A059C7" w:rsidRPr="00434875" w:rsidRDefault="00434875"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sz w:val="20"/>
                <w:szCs w:val="20"/>
              </w:rPr>
              <w:t>Министерство финансов</w:t>
            </w:r>
            <w:r>
              <w:rPr>
                <w:rFonts w:ascii="Times New Roman" w:eastAsia="Times New Roman" w:hAnsi="Times New Roman" w:cs="Times New Roman"/>
                <w:sz w:val="20"/>
                <w:szCs w:val="20"/>
                <w:lang w:val="ru-RU"/>
              </w:rPr>
              <w:t>;</w:t>
            </w:r>
            <w:r w:rsidR="0063035E" w:rsidRPr="00941957">
              <w:rPr>
                <w:rFonts w:ascii="Times New Roman" w:eastAsia="Times New Roman" w:hAnsi="Times New Roman" w:cs="Times New Roman"/>
                <w:sz w:val="20"/>
                <w:szCs w:val="20"/>
              </w:rPr>
              <w:t xml:space="preserve"> Министерство экономики и </w:t>
            </w:r>
            <w:r w:rsidR="0063035E" w:rsidRPr="00941957">
              <w:rPr>
                <w:rFonts w:ascii="Times New Roman" w:eastAsia="Times New Roman" w:hAnsi="Times New Roman" w:cs="Times New Roman"/>
                <w:sz w:val="20"/>
                <w:szCs w:val="20"/>
              </w:rPr>
              <w:lastRenderedPageBreak/>
              <w:t>инфраструктуры</w:t>
            </w:r>
          </w:p>
        </w:tc>
        <w:tc>
          <w:tcPr>
            <w:tcW w:w="1464" w:type="dxa"/>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lastRenderedPageBreak/>
              <w:t>III</w:t>
            </w:r>
            <w:r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rPr>
              <w:t xml:space="preserve"> 2018</w:t>
            </w:r>
            <w:r w:rsidRPr="00941957">
              <w:rPr>
                <w:rFonts w:ascii="Times New Roman" w:eastAsia="Times New Roman" w:hAnsi="Times New Roman" w:cs="Times New Roman"/>
                <w:color w:val="auto"/>
                <w:sz w:val="20"/>
                <w:szCs w:val="20"/>
                <w:lang w:val="ru-RU"/>
              </w:rPr>
              <w:t>г</w:t>
            </w:r>
            <w:r w:rsidR="00C0382D">
              <w:rPr>
                <w:rFonts w:ascii="Times New Roman" w:eastAsia="Times New Roman" w:hAnsi="Times New Roman" w:cs="Times New Roman"/>
                <w:color w:val="auto"/>
                <w:sz w:val="20"/>
                <w:szCs w:val="20"/>
                <w:lang w:val="ru-RU"/>
              </w:rPr>
              <w:t>.</w:t>
            </w:r>
          </w:p>
        </w:tc>
        <w:tc>
          <w:tcPr>
            <w:tcW w:w="1494" w:type="dxa"/>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sz w:val="20"/>
                <w:szCs w:val="20"/>
              </w:rPr>
              <w:t>Не требует затрат</w:t>
            </w:r>
          </w:p>
        </w:tc>
      </w:tr>
      <w:tr w:rsidR="00800C89" w:rsidRPr="00941957" w:rsidTr="00F236DF">
        <w:tc>
          <w:tcPr>
            <w:tcW w:w="535" w:type="dxa"/>
            <w:vMerge/>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800C89" w:rsidRPr="00941957"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Внед</w:t>
            </w:r>
            <w:r w:rsidRPr="00941957">
              <w:rPr>
                <w:rFonts w:ascii="Times New Roman" w:eastAsia="Times New Roman" w:hAnsi="Times New Roman" w:cs="Times New Roman"/>
                <w:color w:val="auto"/>
                <w:sz w:val="20"/>
                <w:szCs w:val="20"/>
                <w:lang w:val="ru-RU"/>
              </w:rPr>
              <w:t>рение</w:t>
            </w:r>
            <w:r w:rsidRPr="00941957">
              <w:rPr>
                <w:rFonts w:ascii="Times New Roman" w:eastAsia="Times New Roman" w:hAnsi="Times New Roman" w:cs="Times New Roman"/>
                <w:color w:val="auto"/>
                <w:sz w:val="20"/>
                <w:szCs w:val="20"/>
              </w:rPr>
              <w:t xml:space="preserve"> общ</w:t>
            </w:r>
            <w:r w:rsidRPr="00941957">
              <w:rPr>
                <w:rFonts w:ascii="Times New Roman" w:eastAsia="Times New Roman" w:hAnsi="Times New Roman" w:cs="Times New Roman"/>
                <w:color w:val="auto"/>
                <w:sz w:val="20"/>
                <w:szCs w:val="20"/>
                <w:lang w:val="ru-RU"/>
              </w:rPr>
              <w:t>ей</w:t>
            </w:r>
            <w:r w:rsidRPr="00941957">
              <w:rPr>
                <w:rFonts w:ascii="Times New Roman" w:eastAsia="Times New Roman" w:hAnsi="Times New Roman" w:cs="Times New Roman"/>
                <w:color w:val="auto"/>
                <w:sz w:val="20"/>
                <w:szCs w:val="20"/>
              </w:rPr>
              <w:t xml:space="preserve"> политик</w:t>
            </w:r>
            <w:r w:rsidRPr="00941957">
              <w:rPr>
                <w:rFonts w:ascii="Times New Roman" w:eastAsia="Times New Roman" w:hAnsi="Times New Roman" w:cs="Times New Roman"/>
                <w:color w:val="auto"/>
                <w:sz w:val="20"/>
                <w:szCs w:val="20"/>
                <w:lang w:val="ru-RU"/>
              </w:rPr>
              <w:t>и</w:t>
            </w:r>
            <w:r w:rsidRPr="00941957">
              <w:rPr>
                <w:rFonts w:ascii="Times New Roman" w:eastAsia="Times New Roman" w:hAnsi="Times New Roman" w:cs="Times New Roman"/>
                <w:color w:val="auto"/>
                <w:sz w:val="20"/>
                <w:szCs w:val="20"/>
              </w:rPr>
              <w:t xml:space="preserve"> /стратеги</w:t>
            </w:r>
            <w:r w:rsidRPr="00941957">
              <w:rPr>
                <w:rFonts w:ascii="Times New Roman" w:eastAsia="Times New Roman" w:hAnsi="Times New Roman" w:cs="Times New Roman"/>
                <w:color w:val="auto"/>
                <w:sz w:val="20"/>
                <w:szCs w:val="20"/>
                <w:lang w:val="ru-RU"/>
              </w:rPr>
              <w:t>и</w:t>
            </w:r>
            <w:r w:rsidRPr="00941957">
              <w:rPr>
                <w:rFonts w:ascii="Times New Roman" w:eastAsia="Times New Roman" w:hAnsi="Times New Roman" w:cs="Times New Roman"/>
                <w:color w:val="auto"/>
                <w:sz w:val="20"/>
                <w:szCs w:val="20"/>
              </w:rPr>
              <w:t xml:space="preserve"> в области финансовых преступлений и финансовых расследований</w:t>
            </w:r>
            <w:r w:rsidR="00434875">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rPr>
              <w:t xml:space="preserve"> с участием всех компетентных органов, включая орган</w:t>
            </w:r>
            <w:r w:rsidRPr="00941957">
              <w:rPr>
                <w:rFonts w:ascii="Times New Roman" w:eastAsia="Times New Roman" w:hAnsi="Times New Roman" w:cs="Times New Roman"/>
                <w:color w:val="auto"/>
                <w:sz w:val="20"/>
                <w:szCs w:val="20"/>
                <w:lang w:val="ru-RU"/>
              </w:rPr>
              <w:t>ы</w:t>
            </w:r>
            <w:r w:rsidRPr="00941957">
              <w:rPr>
                <w:rFonts w:ascii="Times New Roman" w:eastAsia="Times New Roman" w:hAnsi="Times New Roman" w:cs="Times New Roman"/>
                <w:color w:val="auto"/>
                <w:sz w:val="20"/>
                <w:szCs w:val="20"/>
              </w:rPr>
              <w:t xml:space="preserve"> уголовного преследования, в целях ускорения комплексных и долгосрочных расследований финансовых преступлений. Включение в стратегию концепции параллельных финансовых расследований и деятельности полиции на основе информации, </w:t>
            </w:r>
            <w:r w:rsidRPr="00941957">
              <w:rPr>
                <w:rFonts w:ascii="Times New Roman" w:eastAsia="Times New Roman" w:hAnsi="Times New Roman" w:cs="Times New Roman"/>
                <w:color w:val="auto"/>
                <w:sz w:val="20"/>
                <w:szCs w:val="20"/>
                <w:lang w:val="ru-RU"/>
              </w:rPr>
              <w:t>для о</w:t>
            </w:r>
            <w:r w:rsidRPr="00941957">
              <w:rPr>
                <w:rFonts w:ascii="Times New Roman" w:eastAsia="Times New Roman" w:hAnsi="Times New Roman" w:cs="Times New Roman"/>
                <w:color w:val="auto"/>
                <w:sz w:val="20"/>
                <w:szCs w:val="20"/>
              </w:rPr>
              <w:t>беспеч</w:t>
            </w:r>
            <w:r w:rsidRPr="00941957">
              <w:rPr>
                <w:rFonts w:ascii="Times New Roman" w:eastAsia="Times New Roman" w:hAnsi="Times New Roman" w:cs="Times New Roman"/>
                <w:color w:val="auto"/>
                <w:sz w:val="20"/>
                <w:szCs w:val="20"/>
                <w:lang w:val="ru-RU"/>
              </w:rPr>
              <w:t>ения</w:t>
            </w:r>
            <w:r w:rsidRPr="00941957">
              <w:rPr>
                <w:rFonts w:ascii="Times New Roman" w:eastAsia="Times New Roman" w:hAnsi="Times New Roman" w:cs="Times New Roman"/>
                <w:color w:val="auto"/>
                <w:sz w:val="20"/>
                <w:szCs w:val="20"/>
              </w:rPr>
              <w:t xml:space="preserve"> разработк</w:t>
            </w:r>
            <w:r w:rsidRPr="00941957">
              <w:rPr>
                <w:rFonts w:ascii="Times New Roman" w:eastAsia="Times New Roman" w:hAnsi="Times New Roman" w:cs="Times New Roman"/>
                <w:color w:val="auto"/>
                <w:sz w:val="20"/>
                <w:szCs w:val="20"/>
                <w:lang w:val="ru-RU"/>
              </w:rPr>
              <w:t>епро</w:t>
            </w:r>
            <w:r w:rsidRPr="00941957">
              <w:rPr>
                <w:rFonts w:ascii="Times New Roman" w:eastAsia="Times New Roman" w:hAnsi="Times New Roman" w:cs="Times New Roman"/>
                <w:color w:val="auto"/>
                <w:sz w:val="20"/>
                <w:szCs w:val="20"/>
              </w:rPr>
              <w:t>активных исполн</w:t>
            </w:r>
            <w:r w:rsidRPr="00941957">
              <w:rPr>
                <w:rFonts w:ascii="Times New Roman" w:eastAsia="Times New Roman" w:hAnsi="Times New Roman" w:cs="Times New Roman"/>
                <w:color w:val="auto"/>
                <w:sz w:val="20"/>
                <w:szCs w:val="20"/>
                <w:lang w:val="ru-RU"/>
              </w:rPr>
              <w:t xml:space="preserve">ительных </w:t>
            </w:r>
            <w:r w:rsidRPr="00941957">
              <w:rPr>
                <w:rFonts w:ascii="Times New Roman" w:eastAsia="Times New Roman" w:hAnsi="Times New Roman" w:cs="Times New Roman"/>
                <w:color w:val="auto"/>
                <w:sz w:val="20"/>
                <w:szCs w:val="20"/>
              </w:rPr>
              <w:t>мер на основе анализа данных</w:t>
            </w:r>
          </w:p>
        </w:tc>
        <w:tc>
          <w:tcPr>
            <w:tcW w:w="2899" w:type="dxa"/>
            <w:gridSpan w:val="2"/>
          </w:tcPr>
          <w:p w:rsidR="00800C89" w:rsidRPr="00941957" w:rsidRDefault="00800C89" w:rsidP="0056419B">
            <w:pPr>
              <w:pStyle w:val="Normal12"/>
              <w:spacing w:after="0" w:line="240" w:lineRule="auto"/>
              <w:rPr>
                <w:rFonts w:ascii="Times New Roman" w:hAnsi="Times New Roman"/>
                <w:sz w:val="20"/>
                <w:szCs w:val="20"/>
              </w:rPr>
            </w:pPr>
            <w:r w:rsidRPr="00941957">
              <w:rPr>
                <w:rFonts w:ascii="Times New Roman" w:eastAsia="Times New Roman" w:hAnsi="Times New Roman" w:cs="Times New Roman"/>
                <w:b/>
                <w:sz w:val="20"/>
                <w:szCs w:val="20"/>
              </w:rPr>
              <w:t>I5.</w:t>
            </w:r>
            <w:r w:rsidRPr="00941957">
              <w:rPr>
                <w:rFonts w:ascii="Times New Roman" w:eastAsia="Times New Roman" w:hAnsi="Times New Roman" w:cs="Times New Roman"/>
                <w:color w:val="auto"/>
                <w:sz w:val="20"/>
                <w:szCs w:val="20"/>
              </w:rPr>
              <w:t xml:space="preserve">Разработка Стратегии по </w:t>
            </w:r>
            <w:r w:rsidRPr="00B90086">
              <w:rPr>
                <w:rFonts w:ascii="Times New Roman" w:eastAsia="Times New Roman" w:hAnsi="Times New Roman" w:cs="Times New Roman"/>
                <w:color w:val="auto"/>
                <w:sz w:val="20"/>
                <w:szCs w:val="20"/>
              </w:rPr>
              <w:t>возмещению</w:t>
            </w:r>
            <w:r w:rsidRPr="00941957">
              <w:rPr>
                <w:rFonts w:ascii="Times New Roman" w:eastAsia="Times New Roman" w:hAnsi="Times New Roman" w:cs="Times New Roman"/>
                <w:color w:val="auto"/>
                <w:sz w:val="20"/>
                <w:szCs w:val="20"/>
              </w:rPr>
              <w:t xml:space="preserve"> добытого преступным путем </w:t>
            </w:r>
            <w:r w:rsidR="00B90086" w:rsidRPr="00941957">
              <w:rPr>
                <w:rFonts w:ascii="Times New Roman" w:eastAsia="Times New Roman" w:hAnsi="Times New Roman" w:cs="Times New Roman"/>
                <w:color w:val="auto"/>
                <w:sz w:val="20"/>
                <w:szCs w:val="20"/>
              </w:rPr>
              <w:t>имущества</w:t>
            </w:r>
          </w:p>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rPr>
            </w:pPr>
          </w:p>
          <w:p w:rsidR="00800C89" w:rsidRPr="00941957" w:rsidRDefault="00800C89" w:rsidP="0056419B">
            <w:pPr>
              <w:pStyle w:val="Normal12"/>
              <w:spacing w:after="0" w:line="240" w:lineRule="auto"/>
              <w:rPr>
                <w:rFonts w:ascii="Times New Roman" w:eastAsia="Times New Roman" w:hAnsi="Times New Roman" w:cs="Times New Roman"/>
                <w:color w:val="auto"/>
                <w:sz w:val="20"/>
                <w:szCs w:val="20"/>
              </w:rPr>
            </w:pPr>
            <w:r w:rsidRPr="00941957">
              <w:rPr>
                <w:rFonts w:ascii="Arial" w:hAnsi="Arial" w:cs="Arial"/>
                <w:sz w:val="20"/>
                <w:szCs w:val="20"/>
              </w:rPr>
              <w:br/>
            </w:r>
          </w:p>
        </w:tc>
        <w:tc>
          <w:tcPr>
            <w:tcW w:w="2091" w:type="dxa"/>
          </w:tcPr>
          <w:p w:rsidR="00800C89" w:rsidRPr="00941957" w:rsidRDefault="00800C89" w:rsidP="0056419B">
            <w:pPr>
              <w:pStyle w:val="Normal2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Разработанная </w:t>
            </w:r>
            <w:r w:rsidR="00434875" w:rsidRPr="00941957">
              <w:rPr>
                <w:rFonts w:ascii="Times New Roman" w:eastAsia="Times New Roman" w:hAnsi="Times New Roman" w:cs="Times New Roman"/>
                <w:color w:val="auto"/>
                <w:sz w:val="20"/>
                <w:szCs w:val="20"/>
              </w:rPr>
              <w:t>Стратегия</w:t>
            </w:r>
          </w:p>
        </w:tc>
        <w:tc>
          <w:tcPr>
            <w:tcW w:w="2026" w:type="dxa"/>
            <w:gridSpan w:val="2"/>
          </w:tcPr>
          <w:p w:rsidR="00800C89" w:rsidRPr="00941957" w:rsidRDefault="00800C89" w:rsidP="0056419B">
            <w:pPr>
              <w:spacing w:after="0" w:line="240" w:lineRule="auto"/>
              <w:rPr>
                <w:rFonts w:ascii="Times New Roman" w:eastAsia="Times New Roman" w:hAnsi="Times New Roman" w:cs="Times New Roman"/>
                <w:sz w:val="20"/>
                <w:szCs w:val="20"/>
                <w:lang w:val="ro-RO"/>
              </w:rPr>
            </w:pPr>
            <w:r w:rsidRPr="00941957">
              <w:rPr>
                <w:rFonts w:ascii="Times New Roman" w:hAnsi="Times New Roman"/>
                <w:sz w:val="20"/>
                <w:szCs w:val="20"/>
                <w:lang w:val="ro-RO"/>
              </w:rPr>
              <w:t xml:space="preserve">Национальный </w:t>
            </w:r>
            <w:r w:rsidR="00434875" w:rsidRPr="00941957">
              <w:rPr>
                <w:rFonts w:ascii="Times New Roman" w:hAnsi="Times New Roman"/>
                <w:sz w:val="20"/>
                <w:szCs w:val="20"/>
                <w:lang w:val="ro-RO"/>
              </w:rPr>
              <w:t>центр по борьбе с к</w:t>
            </w:r>
            <w:r w:rsidRPr="00941957">
              <w:rPr>
                <w:rFonts w:ascii="Times New Roman" w:hAnsi="Times New Roman"/>
                <w:sz w:val="20"/>
                <w:szCs w:val="20"/>
                <w:lang w:val="ro-RO"/>
              </w:rPr>
              <w:t>оррупцией</w:t>
            </w:r>
            <w:r w:rsidRPr="00941957">
              <w:rPr>
                <w:rFonts w:ascii="Times New Roman" w:eastAsia="Times New Roman" w:hAnsi="Times New Roman" w:cs="Times New Roman"/>
                <w:sz w:val="20"/>
                <w:szCs w:val="20"/>
                <w:lang w:val="ro-RO"/>
              </w:rPr>
              <w:t xml:space="preserve"> (</w:t>
            </w:r>
            <w:r w:rsidRPr="00B90086">
              <w:rPr>
                <w:rFonts w:ascii="Times New Roman" w:eastAsia="Times New Roman" w:hAnsi="Times New Roman" w:cs="Times New Roman"/>
                <w:sz w:val="20"/>
                <w:szCs w:val="20"/>
              </w:rPr>
              <w:t>А</w:t>
            </w:r>
            <w:r w:rsidR="00434875" w:rsidRPr="00B90086">
              <w:rPr>
                <w:rFonts w:ascii="Times New Roman" w:eastAsia="Times New Roman" w:hAnsi="Times New Roman" w:cs="Times New Roman"/>
                <w:sz w:val="20"/>
                <w:szCs w:val="20"/>
              </w:rPr>
              <w:t>гентство по возмещению</w:t>
            </w:r>
            <w:r w:rsidR="00434875">
              <w:rPr>
                <w:rFonts w:ascii="Times New Roman" w:eastAsia="Times New Roman" w:hAnsi="Times New Roman" w:cs="Times New Roman"/>
                <w:sz w:val="20"/>
                <w:szCs w:val="20"/>
              </w:rPr>
              <w:t xml:space="preserve"> добытого преступным путем</w:t>
            </w:r>
            <w:r w:rsidR="00B90086">
              <w:rPr>
                <w:rFonts w:ascii="Times New Roman" w:eastAsia="Times New Roman" w:hAnsi="Times New Roman" w:cs="Times New Roman"/>
                <w:sz w:val="20"/>
                <w:szCs w:val="20"/>
              </w:rPr>
              <w:t xml:space="preserve"> имущества</w:t>
            </w:r>
            <w:r w:rsidRPr="00941957">
              <w:rPr>
                <w:rFonts w:ascii="Times New Roman" w:eastAsia="Times New Roman" w:hAnsi="Times New Roman" w:cs="Times New Roman"/>
                <w:sz w:val="20"/>
                <w:szCs w:val="20"/>
                <w:lang w:val="ro-RO"/>
              </w:rPr>
              <w:t>)</w:t>
            </w:r>
          </w:p>
        </w:tc>
        <w:tc>
          <w:tcPr>
            <w:tcW w:w="1464" w:type="dxa"/>
          </w:tcPr>
          <w:p w:rsidR="00800C89" w:rsidRPr="00C0382D" w:rsidRDefault="00C0382D" w:rsidP="0056419B">
            <w:pPr>
              <w:pStyle w:val="Normal2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en-US"/>
              </w:rPr>
              <w:t xml:space="preserve">IV </w:t>
            </w:r>
            <w:r w:rsidR="00800C89" w:rsidRPr="00941957">
              <w:rPr>
                <w:rFonts w:ascii="Times New Roman" w:eastAsia="Times New Roman" w:hAnsi="Times New Roman" w:cs="Times New Roman"/>
                <w:color w:val="auto"/>
                <w:sz w:val="20"/>
                <w:szCs w:val="20"/>
              </w:rPr>
              <w:t>квартал 2018</w:t>
            </w:r>
            <w:r>
              <w:rPr>
                <w:rFonts w:ascii="Times New Roman" w:eastAsia="Times New Roman" w:hAnsi="Times New Roman" w:cs="Times New Roman"/>
                <w:color w:val="auto"/>
                <w:sz w:val="20"/>
                <w:szCs w:val="20"/>
                <w:lang w:val="ru-RU"/>
              </w:rPr>
              <w:t>г.</w:t>
            </w:r>
          </w:p>
        </w:tc>
        <w:tc>
          <w:tcPr>
            <w:tcW w:w="1494" w:type="dxa"/>
          </w:tcPr>
          <w:p w:rsidR="00800C89" w:rsidRPr="00941957" w:rsidRDefault="00800C89" w:rsidP="0056419B">
            <w:pPr>
              <w:pStyle w:val="Normal2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ЕС и Совета Европы «Контроль коррупции </w:t>
            </w:r>
            <w:r w:rsidRPr="00941957">
              <w:rPr>
                <w:rFonts w:ascii="Times New Roman" w:eastAsia="Times New Roman" w:hAnsi="Times New Roman" w:cs="Times New Roman"/>
                <w:color w:val="auto"/>
                <w:sz w:val="20"/>
                <w:szCs w:val="20"/>
              </w:rPr>
              <w:t xml:space="preserve">путем применения </w:t>
            </w:r>
            <w:r w:rsidRPr="00941957">
              <w:rPr>
                <w:rFonts w:ascii="Times New Roman" w:eastAsia="Times New Roman" w:hAnsi="Times New Roman" w:cs="Times New Roman"/>
                <w:color w:val="auto"/>
                <w:sz w:val="20"/>
                <w:szCs w:val="20"/>
                <w:lang w:val="ru-RU"/>
              </w:rPr>
              <w:t>закона и предотвращения»</w:t>
            </w:r>
          </w:p>
        </w:tc>
      </w:tr>
      <w:tr w:rsidR="00800C89" w:rsidRPr="00941957" w:rsidTr="00F236DF">
        <w:tc>
          <w:tcPr>
            <w:tcW w:w="535" w:type="dxa"/>
            <w:vMerge/>
          </w:tcPr>
          <w:p w:rsidR="00800C89" w:rsidRPr="004F2D5E"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800C89" w:rsidRPr="004F2D5E" w:rsidRDefault="00800C89"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800C89" w:rsidRPr="00941957" w:rsidRDefault="00800C89" w:rsidP="0056419B">
            <w:pPr>
              <w:pStyle w:val="Normal2"/>
              <w:spacing w:after="0" w:line="240" w:lineRule="auto"/>
              <w:rPr>
                <w:rFonts w:ascii="Times New Roman" w:eastAsia="Times New Roman" w:hAnsi="Times New Roman" w:cs="Times New Roman"/>
                <w:i/>
                <w:color w:val="auto"/>
                <w:sz w:val="20"/>
                <w:szCs w:val="20"/>
              </w:rPr>
            </w:pPr>
          </w:p>
        </w:tc>
        <w:tc>
          <w:tcPr>
            <w:tcW w:w="2899" w:type="dxa"/>
            <w:gridSpan w:val="2"/>
          </w:tcPr>
          <w:p w:rsidR="00800C89" w:rsidRPr="00941957" w:rsidRDefault="00800C89"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rPr>
              <w:t>I6.</w:t>
            </w:r>
            <w:r w:rsidRPr="00941957">
              <w:rPr>
                <w:rFonts w:ascii="Times New Roman" w:eastAsia="Times New Roman" w:hAnsi="Times New Roman" w:cs="Times New Roman"/>
                <w:color w:val="auto"/>
                <w:sz w:val="20"/>
                <w:szCs w:val="20"/>
              </w:rPr>
              <w:t xml:space="preserve">Разработка </w:t>
            </w:r>
            <w:r w:rsidR="00434875">
              <w:rPr>
                <w:rFonts w:ascii="Times New Roman" w:eastAsia="Times New Roman" w:hAnsi="Times New Roman" w:cs="Times New Roman"/>
                <w:color w:val="auto"/>
                <w:sz w:val="20"/>
                <w:szCs w:val="20"/>
              </w:rPr>
              <w:t xml:space="preserve">инструкций и </w:t>
            </w:r>
            <w:r w:rsidRPr="00941957">
              <w:rPr>
                <w:rFonts w:ascii="Times New Roman" w:eastAsia="Times New Roman" w:hAnsi="Times New Roman" w:cs="Times New Roman"/>
                <w:color w:val="auto"/>
                <w:sz w:val="20"/>
                <w:szCs w:val="20"/>
              </w:rPr>
              <w:t>методических рекомендаций относительно процедуры прове</w:t>
            </w:r>
            <w:r w:rsidR="00434875">
              <w:rPr>
                <w:rFonts w:ascii="Times New Roman" w:eastAsia="Times New Roman" w:hAnsi="Times New Roman" w:cs="Times New Roman"/>
                <w:color w:val="auto"/>
                <w:sz w:val="20"/>
                <w:szCs w:val="20"/>
              </w:rPr>
              <w:t>дения параллельных финансовых рас</w:t>
            </w:r>
            <w:r w:rsidRPr="00941957">
              <w:rPr>
                <w:rFonts w:ascii="Times New Roman" w:eastAsia="Times New Roman" w:hAnsi="Times New Roman" w:cs="Times New Roman"/>
                <w:color w:val="auto"/>
                <w:sz w:val="20"/>
                <w:szCs w:val="20"/>
              </w:rPr>
              <w:t>следований</w:t>
            </w:r>
          </w:p>
        </w:tc>
        <w:tc>
          <w:tcPr>
            <w:tcW w:w="2091" w:type="dxa"/>
          </w:tcPr>
          <w:p w:rsidR="00800C89" w:rsidRPr="00941957" w:rsidRDefault="00800C89"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Принятые и внедренные инструкции и рекомендации</w:t>
            </w:r>
          </w:p>
        </w:tc>
        <w:tc>
          <w:tcPr>
            <w:tcW w:w="2026" w:type="dxa"/>
            <w:gridSpan w:val="2"/>
          </w:tcPr>
          <w:p w:rsidR="00800C89" w:rsidRPr="00434875" w:rsidRDefault="00800C8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rPr>
              <w:t xml:space="preserve">Национальный </w:t>
            </w:r>
            <w:r w:rsidR="00434875" w:rsidRPr="00941957">
              <w:rPr>
                <w:rFonts w:ascii="Times New Roman" w:hAnsi="Times New Roman"/>
                <w:sz w:val="20"/>
                <w:szCs w:val="20"/>
                <w:lang w:val="ru-RU"/>
              </w:rPr>
              <w:t>ц</w:t>
            </w:r>
            <w:r w:rsidR="00434875" w:rsidRPr="00941957">
              <w:rPr>
                <w:rFonts w:ascii="Times New Roman" w:hAnsi="Times New Roman"/>
                <w:sz w:val="20"/>
                <w:szCs w:val="20"/>
              </w:rPr>
              <w:t xml:space="preserve">ентр по </w:t>
            </w:r>
            <w:r w:rsidR="00434875" w:rsidRPr="00941957">
              <w:rPr>
                <w:rFonts w:ascii="Times New Roman" w:hAnsi="Times New Roman"/>
                <w:sz w:val="20"/>
                <w:szCs w:val="20"/>
                <w:lang w:val="ru-RU"/>
              </w:rPr>
              <w:t>б</w:t>
            </w:r>
            <w:r w:rsidR="00434875" w:rsidRPr="00941957">
              <w:rPr>
                <w:rFonts w:ascii="Times New Roman" w:hAnsi="Times New Roman"/>
                <w:sz w:val="20"/>
                <w:szCs w:val="20"/>
              </w:rPr>
              <w:t xml:space="preserve">орьбе с </w:t>
            </w:r>
            <w:r w:rsidR="00434875" w:rsidRPr="00941957">
              <w:rPr>
                <w:rFonts w:ascii="Times New Roman" w:hAnsi="Times New Roman"/>
                <w:sz w:val="20"/>
                <w:szCs w:val="20"/>
                <w:lang w:val="ru-RU"/>
              </w:rPr>
              <w:t>к</w:t>
            </w:r>
            <w:r w:rsidR="00434875" w:rsidRPr="00941957">
              <w:rPr>
                <w:rFonts w:ascii="Times New Roman" w:hAnsi="Times New Roman"/>
                <w:sz w:val="20"/>
                <w:szCs w:val="20"/>
              </w:rPr>
              <w:t>оррупцией</w:t>
            </w:r>
            <w:r w:rsidRPr="00941957">
              <w:rPr>
                <w:rFonts w:ascii="Times New Roman" w:eastAsia="Times New Roman" w:hAnsi="Times New Roman" w:cs="Times New Roman"/>
                <w:sz w:val="20"/>
                <w:szCs w:val="20"/>
              </w:rPr>
              <w:t>(</w:t>
            </w:r>
            <w:r w:rsidR="00434875" w:rsidRPr="00B90086">
              <w:rPr>
                <w:rFonts w:ascii="Times New Roman" w:eastAsia="Times New Roman" w:hAnsi="Times New Roman" w:cs="Times New Roman"/>
                <w:sz w:val="20"/>
                <w:szCs w:val="20"/>
              </w:rPr>
              <w:t>Агентство по возмещению</w:t>
            </w:r>
            <w:r w:rsidR="00434875">
              <w:rPr>
                <w:rFonts w:ascii="Times New Roman" w:eastAsia="Times New Roman" w:hAnsi="Times New Roman" w:cs="Times New Roman"/>
                <w:sz w:val="20"/>
                <w:szCs w:val="20"/>
              </w:rPr>
              <w:t xml:space="preserve"> добытого преступным путем</w:t>
            </w:r>
            <w:r w:rsidR="00B90086">
              <w:rPr>
                <w:rFonts w:ascii="Times New Roman" w:eastAsia="Times New Roman" w:hAnsi="Times New Roman" w:cs="Times New Roman"/>
                <w:sz w:val="20"/>
                <w:szCs w:val="20"/>
              </w:rPr>
              <w:t xml:space="preserve"> имущества</w:t>
            </w:r>
            <w:r w:rsidRPr="00941957">
              <w:rPr>
                <w:rFonts w:ascii="Times New Roman" w:eastAsia="Times New Roman" w:hAnsi="Times New Roman" w:cs="Times New Roman"/>
                <w:sz w:val="20"/>
                <w:szCs w:val="20"/>
              </w:rPr>
              <w:t>)</w:t>
            </w:r>
            <w:r w:rsidR="00434875">
              <w:rPr>
                <w:rFonts w:ascii="Times New Roman" w:eastAsia="Times New Roman" w:hAnsi="Times New Roman" w:cs="Times New Roman"/>
                <w:sz w:val="20"/>
                <w:szCs w:val="20"/>
                <w:lang w:val="ru-RU"/>
              </w:rPr>
              <w:t>,</w:t>
            </w:r>
          </w:p>
          <w:p w:rsidR="00800C89" w:rsidRPr="00434875" w:rsidRDefault="00434875" w:rsidP="0056419B">
            <w:pPr>
              <w:spacing w:after="0" w:line="240" w:lineRule="auto"/>
              <w:ind w:right="20"/>
              <w:jc w:val="both"/>
              <w:rPr>
                <w:rFonts w:ascii="Times New Roman" w:hAnsi="Times New Roman"/>
                <w:sz w:val="20"/>
                <w:szCs w:val="20"/>
              </w:rPr>
            </w:pPr>
            <w:r>
              <w:rPr>
                <w:rFonts w:ascii="Times New Roman" w:hAnsi="Times New Roman"/>
                <w:sz w:val="20"/>
                <w:szCs w:val="20"/>
              </w:rPr>
              <w:t>Генеральная прокуратура;</w:t>
            </w:r>
          </w:p>
          <w:p w:rsidR="00800C89" w:rsidRPr="00434875" w:rsidRDefault="00434875" w:rsidP="0056419B">
            <w:pPr>
              <w:spacing w:after="0" w:line="240" w:lineRule="auto"/>
              <w:ind w:right="20"/>
              <w:jc w:val="both"/>
              <w:rPr>
                <w:rFonts w:ascii="Times New Roman" w:hAnsi="Times New Roman"/>
                <w:sz w:val="20"/>
                <w:szCs w:val="20"/>
              </w:rPr>
            </w:pPr>
            <w:r>
              <w:rPr>
                <w:rFonts w:ascii="Times New Roman" w:hAnsi="Times New Roman"/>
                <w:sz w:val="20"/>
                <w:szCs w:val="20"/>
              </w:rPr>
              <w:t xml:space="preserve">Министерство внутренних дел; </w:t>
            </w:r>
            <w:r w:rsidR="00800C89" w:rsidRPr="00941957">
              <w:rPr>
                <w:rFonts w:ascii="Times New Roman" w:hAnsi="Times New Roman"/>
                <w:sz w:val="20"/>
                <w:szCs w:val="20"/>
              </w:rPr>
              <w:t xml:space="preserve">Таможенная </w:t>
            </w:r>
            <w:r w:rsidRPr="00941957">
              <w:rPr>
                <w:rFonts w:ascii="Times New Roman" w:hAnsi="Times New Roman"/>
                <w:sz w:val="20"/>
                <w:szCs w:val="20"/>
              </w:rPr>
              <w:t>служба</w:t>
            </w:r>
          </w:p>
        </w:tc>
        <w:tc>
          <w:tcPr>
            <w:tcW w:w="1464" w:type="dxa"/>
          </w:tcPr>
          <w:p w:rsidR="00800C89" w:rsidRPr="00941957" w:rsidRDefault="00C0382D" w:rsidP="0056419B">
            <w:pPr>
              <w:pStyle w:val="Normal2"/>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lang w:val="en-US"/>
              </w:rPr>
              <w:t>II</w:t>
            </w:r>
            <w:r w:rsidR="00800C89" w:rsidRPr="00941957">
              <w:rPr>
                <w:rFonts w:ascii="Times New Roman" w:eastAsia="Times New Roman" w:hAnsi="Times New Roman" w:cs="Times New Roman"/>
                <w:color w:val="auto"/>
                <w:sz w:val="20"/>
                <w:szCs w:val="20"/>
              </w:rPr>
              <w:t xml:space="preserve"> квартал 2018</w:t>
            </w:r>
            <w:r w:rsidR="00434875">
              <w:rPr>
                <w:rFonts w:ascii="Times New Roman" w:eastAsia="Times New Roman" w:hAnsi="Times New Roman" w:cs="Times New Roman"/>
                <w:color w:val="auto"/>
                <w:sz w:val="20"/>
                <w:szCs w:val="20"/>
                <w:lang w:val="ru-RU"/>
              </w:rPr>
              <w:t>г.</w:t>
            </w:r>
          </w:p>
        </w:tc>
        <w:tc>
          <w:tcPr>
            <w:tcW w:w="1494" w:type="dxa"/>
          </w:tcPr>
          <w:p w:rsidR="00434875" w:rsidRDefault="00800C89" w:rsidP="0056419B">
            <w:pPr>
              <w:spacing w:after="0"/>
              <w:rPr>
                <w:rFonts w:ascii="Times New Roman" w:hAnsi="Times New Roman" w:cs="Times New Roman"/>
                <w:sz w:val="20"/>
                <w:szCs w:val="20"/>
              </w:rPr>
            </w:pPr>
            <w:r w:rsidRPr="00941957">
              <w:rPr>
                <w:rFonts w:ascii="Times New Roman" w:hAnsi="Times New Roman" w:cs="Times New Roman"/>
                <w:sz w:val="20"/>
                <w:szCs w:val="20"/>
                <w:lang w:val="ro-RO"/>
              </w:rPr>
              <w:t>В</w:t>
            </w:r>
            <w:r w:rsidR="00434875">
              <w:rPr>
                <w:rFonts w:ascii="Times New Roman" w:hAnsi="Times New Roman" w:cs="Times New Roman"/>
                <w:sz w:val="20"/>
                <w:szCs w:val="20"/>
                <w:lang w:val="ro-RO"/>
              </w:rPr>
              <w:t>нутренние источники учреждений</w:t>
            </w:r>
            <w:r w:rsidR="00434875">
              <w:rPr>
                <w:rFonts w:ascii="Times New Roman" w:hAnsi="Times New Roman" w:cs="Times New Roman"/>
                <w:sz w:val="20"/>
                <w:szCs w:val="20"/>
              </w:rPr>
              <w:t>;</w:t>
            </w:r>
          </w:p>
          <w:p w:rsidR="00800C89" w:rsidRPr="00941957" w:rsidRDefault="00800C89" w:rsidP="0056419B">
            <w:pPr>
              <w:spacing w:after="0"/>
              <w:rPr>
                <w:rFonts w:ascii="Times New Roman" w:hAnsi="Times New Roman" w:cs="Times New Roman"/>
                <w:sz w:val="20"/>
                <w:szCs w:val="20"/>
                <w:lang w:val="ro-RO"/>
              </w:rPr>
            </w:pPr>
            <w:r w:rsidRPr="00941957">
              <w:rPr>
                <w:rFonts w:ascii="Times New Roman" w:hAnsi="Times New Roman" w:cs="Times New Roman"/>
                <w:sz w:val="20"/>
                <w:szCs w:val="20"/>
                <w:lang w:val="ro-RO"/>
              </w:rPr>
              <w:t>Проекты внешней помощи</w:t>
            </w:r>
          </w:p>
        </w:tc>
      </w:tr>
      <w:tr w:rsidR="00F241F3" w:rsidRPr="00941957" w:rsidTr="00F236DF">
        <w:tc>
          <w:tcPr>
            <w:tcW w:w="535" w:type="dxa"/>
            <w:vMerge/>
          </w:tcPr>
          <w:p w:rsidR="00B65BC5" w:rsidRPr="004F2D5E" w:rsidRDefault="00B65BC5"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B65BC5" w:rsidRPr="004F2D5E" w:rsidRDefault="00B65BC5"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B65BC5" w:rsidRPr="004F2D5E" w:rsidRDefault="0063035E" w:rsidP="0056419B">
            <w:pPr>
              <w:pStyle w:val="Normal2"/>
              <w:spacing w:after="0" w:line="240" w:lineRule="auto"/>
              <w:rPr>
                <w:rFonts w:ascii="Times New Roman" w:eastAsia="Times New Roman" w:hAnsi="Times New Roman" w:cs="Times New Roman"/>
                <w:i/>
                <w:color w:val="auto"/>
                <w:sz w:val="20"/>
                <w:szCs w:val="20"/>
                <w:lang w:val="ru-RU"/>
              </w:rPr>
            </w:pPr>
            <w:r w:rsidRPr="004F2D5E">
              <w:rPr>
                <w:rFonts w:ascii="Times New Roman" w:hAnsi="Times New Roman" w:cs="Times New Roman"/>
                <w:color w:val="auto"/>
                <w:sz w:val="20"/>
                <w:szCs w:val="20"/>
                <w:lang w:val="ru-RU"/>
              </w:rPr>
              <w:t xml:space="preserve">Внедрение </w:t>
            </w:r>
            <w:r w:rsidR="00434875">
              <w:rPr>
                <w:rFonts w:ascii="Times New Roman" w:hAnsi="Times New Roman" w:cs="Times New Roman"/>
                <w:color w:val="auto"/>
                <w:sz w:val="20"/>
                <w:szCs w:val="20"/>
                <w:lang w:val="ru-RU"/>
              </w:rPr>
              <w:t>твердого</w:t>
            </w:r>
            <w:r w:rsidRPr="004F2D5E">
              <w:rPr>
                <w:rFonts w:ascii="Times New Roman" w:hAnsi="Times New Roman" w:cs="Times New Roman"/>
                <w:color w:val="auto"/>
                <w:sz w:val="20"/>
                <w:szCs w:val="20"/>
                <w:lang w:val="ru-RU"/>
              </w:rPr>
              <w:t xml:space="preserve"> и амбициозного законодательства об изъят</w:t>
            </w:r>
            <w:r w:rsidR="00434875">
              <w:rPr>
                <w:rFonts w:ascii="Times New Roman" w:hAnsi="Times New Roman" w:cs="Times New Roman"/>
                <w:color w:val="auto"/>
                <w:sz w:val="20"/>
                <w:szCs w:val="20"/>
                <w:lang w:val="ru-RU"/>
              </w:rPr>
              <w:t xml:space="preserve">ии и конфискации активов, превышающих минимальныестандарты, установленные на уровне </w:t>
            </w:r>
            <w:r w:rsidRPr="004F2D5E">
              <w:rPr>
                <w:rFonts w:ascii="Times New Roman" w:hAnsi="Times New Roman" w:cs="Times New Roman"/>
                <w:color w:val="auto"/>
                <w:sz w:val="20"/>
                <w:szCs w:val="20"/>
                <w:lang w:val="ru-RU"/>
              </w:rPr>
              <w:t xml:space="preserve"> ЕС, включая, например, положения о конфискации, которые не основаны на осуждении (или гражданской конфискации)</w:t>
            </w:r>
          </w:p>
        </w:tc>
        <w:tc>
          <w:tcPr>
            <w:tcW w:w="2899" w:type="dxa"/>
            <w:gridSpan w:val="2"/>
          </w:tcPr>
          <w:p w:rsidR="00B65BC5" w:rsidRPr="004F2D5E" w:rsidRDefault="00B65BC5" w:rsidP="0056419B">
            <w:pPr>
              <w:pStyle w:val="Normal12"/>
              <w:spacing w:after="0" w:line="240" w:lineRule="auto"/>
              <w:rPr>
                <w:rFonts w:ascii="Times New Roman" w:eastAsia="Times New Roman" w:hAnsi="Times New Roman" w:cs="Times New Roman"/>
                <w:color w:val="auto"/>
                <w:sz w:val="20"/>
                <w:szCs w:val="20"/>
              </w:rPr>
            </w:pPr>
          </w:p>
        </w:tc>
        <w:tc>
          <w:tcPr>
            <w:tcW w:w="2091" w:type="dxa"/>
          </w:tcPr>
          <w:p w:rsidR="00B65BC5" w:rsidRPr="004F2D5E" w:rsidRDefault="00B65BC5" w:rsidP="0056419B">
            <w:pPr>
              <w:pStyle w:val="Normal2"/>
              <w:spacing w:after="0" w:line="240" w:lineRule="auto"/>
              <w:rPr>
                <w:rFonts w:ascii="Times New Roman" w:eastAsia="Times New Roman" w:hAnsi="Times New Roman" w:cs="Times New Roman"/>
                <w:color w:val="auto"/>
                <w:sz w:val="20"/>
                <w:szCs w:val="20"/>
                <w:lang w:val="ru-RU"/>
              </w:rPr>
            </w:pPr>
          </w:p>
        </w:tc>
        <w:tc>
          <w:tcPr>
            <w:tcW w:w="2026" w:type="dxa"/>
            <w:gridSpan w:val="2"/>
          </w:tcPr>
          <w:p w:rsidR="00B65BC5" w:rsidRPr="004F2D5E" w:rsidRDefault="00B65BC5" w:rsidP="0056419B">
            <w:pPr>
              <w:pStyle w:val="Normal2"/>
              <w:spacing w:after="0" w:line="240" w:lineRule="auto"/>
              <w:rPr>
                <w:rFonts w:ascii="Times New Roman" w:eastAsia="Times New Roman" w:hAnsi="Times New Roman" w:cs="Times New Roman"/>
                <w:color w:val="auto"/>
                <w:sz w:val="20"/>
                <w:szCs w:val="20"/>
                <w:lang w:val="ru-RU"/>
              </w:rPr>
            </w:pPr>
          </w:p>
        </w:tc>
        <w:tc>
          <w:tcPr>
            <w:tcW w:w="1464" w:type="dxa"/>
          </w:tcPr>
          <w:p w:rsidR="00B65BC5" w:rsidRPr="004F2D5E" w:rsidRDefault="00B65BC5" w:rsidP="0056419B">
            <w:pPr>
              <w:pStyle w:val="Normal2"/>
              <w:spacing w:after="0" w:line="240" w:lineRule="auto"/>
              <w:rPr>
                <w:rFonts w:ascii="Times New Roman" w:eastAsia="Times New Roman" w:hAnsi="Times New Roman" w:cs="Times New Roman"/>
                <w:color w:val="auto"/>
                <w:sz w:val="20"/>
                <w:szCs w:val="20"/>
                <w:lang w:val="ru-RU"/>
              </w:rPr>
            </w:pPr>
          </w:p>
        </w:tc>
        <w:tc>
          <w:tcPr>
            <w:tcW w:w="1494" w:type="dxa"/>
          </w:tcPr>
          <w:p w:rsidR="00B65BC5" w:rsidRPr="004F2D5E" w:rsidRDefault="00B65BC5" w:rsidP="0056419B">
            <w:pPr>
              <w:pStyle w:val="Normal2"/>
              <w:spacing w:after="0" w:line="240" w:lineRule="auto"/>
              <w:rPr>
                <w:rFonts w:ascii="Times New Roman" w:eastAsia="Times New Roman" w:hAnsi="Times New Roman" w:cs="Times New Roman"/>
                <w:color w:val="auto"/>
                <w:sz w:val="20"/>
                <w:szCs w:val="20"/>
                <w:lang w:val="ru-RU"/>
              </w:rPr>
            </w:pPr>
          </w:p>
        </w:tc>
      </w:tr>
      <w:tr w:rsidR="00A059C7" w:rsidRPr="00941957" w:rsidTr="00F236DF">
        <w:tc>
          <w:tcPr>
            <w:tcW w:w="535" w:type="dxa"/>
            <w:vMerge/>
          </w:tcPr>
          <w:p w:rsidR="00A059C7" w:rsidRPr="004F2D5E"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A059C7" w:rsidRPr="00941957" w:rsidRDefault="00A059C7" w:rsidP="0056419B">
            <w:pPr>
              <w:pStyle w:val="Normal12"/>
              <w:spacing w:after="0" w:line="240" w:lineRule="auto"/>
              <w:rPr>
                <w:rFonts w:ascii="Times New Roman" w:hAnsi="Times New Roman" w:cs="Times New Roman"/>
                <w:b/>
                <w:color w:val="auto"/>
                <w:sz w:val="20"/>
                <w:szCs w:val="20"/>
              </w:rPr>
            </w:pPr>
            <w:r w:rsidRPr="00941957">
              <w:rPr>
                <w:rFonts w:ascii="Times New Roman" w:hAnsi="Times New Roman" w:cs="Times New Roman"/>
                <w:b/>
                <w:color w:val="auto"/>
                <w:sz w:val="20"/>
                <w:szCs w:val="20"/>
                <w:lang w:val="ro-RO"/>
              </w:rPr>
              <w:t xml:space="preserve">(2) </w:t>
            </w:r>
          </w:p>
          <w:p w:rsidR="00A059C7" w:rsidRPr="00941957" w:rsidRDefault="00A059C7" w:rsidP="0056419B">
            <w:pPr>
              <w:pStyle w:val="Normal12"/>
              <w:spacing w:after="0" w:line="240" w:lineRule="auto"/>
              <w:rPr>
                <w:rFonts w:ascii="Times New Roman" w:hAnsi="Times New Roman" w:cs="Times New Roman"/>
                <w:b/>
                <w:color w:val="auto"/>
                <w:sz w:val="20"/>
                <w:szCs w:val="20"/>
                <w:lang w:val="ro-RO"/>
              </w:rPr>
            </w:pPr>
            <w:r w:rsidRPr="00941957">
              <w:rPr>
                <w:rFonts w:ascii="Times New Roman" w:eastAsia="Times New Roman" w:hAnsi="Times New Roman" w:cs="Times New Roman"/>
                <w:sz w:val="20"/>
                <w:szCs w:val="20"/>
              </w:rPr>
              <w:t xml:space="preserve">Сотрудничество в этой области обеспечивает осуществление обмена полезной информацией в рамках соответствующих законодательств сторон и принятие соответствующих </w:t>
            </w:r>
            <w:r w:rsidRPr="00941957">
              <w:rPr>
                <w:rFonts w:ascii="Times New Roman" w:eastAsia="Times New Roman" w:hAnsi="Times New Roman" w:cs="Times New Roman"/>
                <w:sz w:val="20"/>
                <w:szCs w:val="20"/>
              </w:rPr>
              <w:lastRenderedPageBreak/>
              <w:t>стандартов для борьбы с отмыванием денег и финансированием терроризма, эквивалентных стандартам, принятым соответствующими международными организациями, работающими в этой области, такими, как Группа разработки финансовых мер борьбы с отмыванием денег (ФАТФ)</w:t>
            </w:r>
          </w:p>
          <w:p w:rsidR="00A059C7" w:rsidRPr="00941957" w:rsidRDefault="00A059C7" w:rsidP="0056419B">
            <w:pPr>
              <w:pStyle w:val="Normal12"/>
              <w:spacing w:after="0" w:line="240" w:lineRule="auto"/>
              <w:rPr>
                <w:rFonts w:ascii="Times New Roman" w:eastAsia="Times New Roman" w:hAnsi="Times New Roman" w:cs="Times New Roman"/>
                <w:b/>
                <w:color w:val="auto"/>
                <w:sz w:val="20"/>
                <w:szCs w:val="20"/>
              </w:rPr>
            </w:pPr>
          </w:p>
        </w:tc>
        <w:tc>
          <w:tcPr>
            <w:tcW w:w="2239" w:type="dxa"/>
          </w:tcPr>
          <w:p w:rsidR="00A059C7" w:rsidRPr="00941957" w:rsidRDefault="00A059C7"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lastRenderedPageBreak/>
              <w:t xml:space="preserve">Улучшение оперативного сотрудничества между </w:t>
            </w:r>
            <w:r w:rsidR="00434875" w:rsidRPr="00941957">
              <w:rPr>
                <w:rFonts w:ascii="Times New Roman" w:hAnsi="Times New Roman" w:cs="Times New Roman"/>
                <w:color w:val="auto"/>
                <w:sz w:val="20"/>
                <w:szCs w:val="20"/>
                <w:lang w:val="ru-RU"/>
              </w:rPr>
              <w:t xml:space="preserve">службами </w:t>
            </w:r>
            <w:r w:rsidR="00434875">
              <w:rPr>
                <w:rFonts w:ascii="Times New Roman" w:hAnsi="Times New Roman" w:cs="Times New Roman"/>
                <w:color w:val="auto"/>
                <w:sz w:val="20"/>
                <w:szCs w:val="20"/>
                <w:lang w:val="ru-RU"/>
              </w:rPr>
              <w:t xml:space="preserve">и подразделениями </w:t>
            </w:r>
            <w:r w:rsidR="007304F9">
              <w:rPr>
                <w:rFonts w:ascii="Times New Roman" w:hAnsi="Times New Roman" w:cs="Times New Roman"/>
                <w:color w:val="auto"/>
                <w:sz w:val="20"/>
                <w:szCs w:val="20"/>
                <w:lang w:val="ru-RU"/>
              </w:rPr>
              <w:t>финансовой информации</w:t>
            </w:r>
            <w:r w:rsidRPr="00941957">
              <w:rPr>
                <w:rFonts w:ascii="Times New Roman" w:hAnsi="Times New Roman" w:cs="Times New Roman"/>
                <w:color w:val="auto"/>
                <w:sz w:val="20"/>
                <w:szCs w:val="20"/>
                <w:lang w:val="ru-RU"/>
              </w:rPr>
              <w:t>, полицией, финансовой, налогов</w:t>
            </w:r>
            <w:r w:rsidR="007304F9">
              <w:rPr>
                <w:rFonts w:ascii="Times New Roman" w:hAnsi="Times New Roman" w:cs="Times New Roman"/>
                <w:color w:val="auto"/>
                <w:sz w:val="20"/>
                <w:szCs w:val="20"/>
                <w:lang w:val="ru-RU"/>
              </w:rPr>
              <w:t>ой и таможенной</w:t>
            </w:r>
            <w:r w:rsidR="007304F9" w:rsidRPr="00941957">
              <w:rPr>
                <w:rFonts w:ascii="Times New Roman" w:hAnsi="Times New Roman" w:cs="Times New Roman"/>
                <w:color w:val="auto"/>
                <w:sz w:val="20"/>
                <w:szCs w:val="20"/>
                <w:lang w:val="ru-RU"/>
              </w:rPr>
              <w:t xml:space="preserve">инспекцией </w:t>
            </w:r>
            <w:r w:rsidRPr="00941957">
              <w:rPr>
                <w:rFonts w:ascii="Times New Roman" w:hAnsi="Times New Roman" w:cs="Times New Roman"/>
                <w:color w:val="auto"/>
                <w:sz w:val="20"/>
                <w:szCs w:val="20"/>
                <w:lang w:val="ru-RU"/>
              </w:rPr>
              <w:t>посредст</w:t>
            </w:r>
            <w:r w:rsidR="007304F9">
              <w:rPr>
                <w:rFonts w:ascii="Times New Roman" w:hAnsi="Times New Roman" w:cs="Times New Roman"/>
                <w:color w:val="auto"/>
                <w:sz w:val="20"/>
                <w:szCs w:val="20"/>
                <w:lang w:val="ru-RU"/>
              </w:rPr>
              <w:t xml:space="preserve">вом взаимодействия и </w:t>
            </w:r>
            <w:r w:rsidR="007304F9">
              <w:rPr>
                <w:rFonts w:ascii="Times New Roman" w:hAnsi="Times New Roman" w:cs="Times New Roman"/>
                <w:color w:val="auto"/>
                <w:sz w:val="20"/>
                <w:szCs w:val="20"/>
                <w:lang w:val="ru-RU"/>
              </w:rPr>
              <w:lastRenderedPageBreak/>
              <w:t>обмена</w:t>
            </w:r>
            <w:r w:rsidRPr="00941957">
              <w:rPr>
                <w:rFonts w:ascii="Times New Roman" w:hAnsi="Times New Roman" w:cs="Times New Roman"/>
                <w:color w:val="auto"/>
                <w:sz w:val="20"/>
                <w:szCs w:val="20"/>
                <w:lang w:val="ru-RU"/>
              </w:rPr>
              <w:t xml:space="preserve"> данными (например, на основе</w:t>
            </w:r>
          </w:p>
          <w:p w:rsidR="00A059C7" w:rsidRPr="00941957" w:rsidRDefault="00A059C7"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адаптированны</w:t>
            </w:r>
            <w:r w:rsidR="007304F9">
              <w:rPr>
                <w:rFonts w:ascii="Times New Roman" w:hAnsi="Times New Roman" w:cs="Times New Roman"/>
                <w:color w:val="auto"/>
                <w:sz w:val="20"/>
                <w:szCs w:val="20"/>
                <w:lang w:val="ru-RU"/>
              </w:rPr>
              <w:t>х</w:t>
            </w:r>
            <w:r w:rsidRPr="00941957">
              <w:rPr>
                <w:rFonts w:ascii="Times New Roman" w:hAnsi="Times New Roman" w:cs="Times New Roman"/>
                <w:color w:val="auto"/>
                <w:sz w:val="20"/>
                <w:szCs w:val="20"/>
                <w:lang w:val="ru-RU"/>
              </w:rPr>
              <w:t xml:space="preserve"> соглашени</w:t>
            </w:r>
            <w:r w:rsidR="007304F9">
              <w:rPr>
                <w:rFonts w:ascii="Times New Roman" w:hAnsi="Times New Roman" w:cs="Times New Roman"/>
                <w:color w:val="auto"/>
                <w:sz w:val="20"/>
                <w:szCs w:val="20"/>
                <w:lang w:val="ru-RU"/>
              </w:rPr>
              <w:t>йоб обмене  данными</w:t>
            </w:r>
            <w:r w:rsidRPr="00941957">
              <w:rPr>
                <w:rFonts w:ascii="Times New Roman" w:hAnsi="Times New Roman" w:cs="Times New Roman"/>
                <w:color w:val="auto"/>
                <w:sz w:val="20"/>
                <w:szCs w:val="20"/>
                <w:lang w:val="ru-RU"/>
              </w:rPr>
              <w:t>). Должны быть назначены офицеры по связи между службами для облегчения</w:t>
            </w:r>
          </w:p>
          <w:p w:rsidR="00A059C7" w:rsidRPr="00941957" w:rsidRDefault="00A059C7" w:rsidP="0056419B">
            <w:pPr>
              <w:pStyle w:val="Normal2"/>
              <w:spacing w:after="0" w:line="240" w:lineRule="auto"/>
              <w:rPr>
                <w:rFonts w:ascii="Times New Roman" w:eastAsia="Times New Roman" w:hAnsi="Times New Roman" w:cs="Times New Roman"/>
                <w:i/>
                <w:color w:val="auto"/>
                <w:sz w:val="20"/>
                <w:szCs w:val="20"/>
              </w:rPr>
            </w:pPr>
            <w:r w:rsidRPr="00941957">
              <w:rPr>
                <w:rFonts w:ascii="Times New Roman" w:hAnsi="Times New Roman" w:cs="Times New Roman"/>
                <w:color w:val="auto"/>
                <w:sz w:val="20"/>
                <w:szCs w:val="20"/>
                <w:lang w:val="ru-RU"/>
              </w:rPr>
              <w:t>оперативного сотрудничества. Следует также учитывать временные обмены персоналом для учебных целей</w:t>
            </w:r>
            <w:r w:rsidRPr="00941957">
              <w:rPr>
                <w:rFonts w:ascii="Times New Roman" w:hAnsi="Times New Roman" w:cs="Times New Roman"/>
                <w:color w:val="auto"/>
                <w:sz w:val="20"/>
                <w:szCs w:val="20"/>
              </w:rPr>
              <w:t>;</w:t>
            </w:r>
          </w:p>
        </w:tc>
        <w:tc>
          <w:tcPr>
            <w:tcW w:w="2899" w:type="dxa"/>
            <w:gridSpan w:val="2"/>
          </w:tcPr>
          <w:p w:rsidR="00A059C7" w:rsidRPr="00941957" w:rsidRDefault="00A059C7" w:rsidP="0056419B">
            <w:pPr>
              <w:pStyle w:val="Normal12"/>
              <w:spacing w:after="0" w:line="240" w:lineRule="auto"/>
              <w:rPr>
                <w:rFonts w:ascii="Times New Roman" w:eastAsia="Times New Roman" w:hAnsi="Times New Roman" w:cs="Times New Roman"/>
                <w:b/>
                <w:color w:val="auto"/>
                <w:sz w:val="20"/>
                <w:szCs w:val="20"/>
                <w:lang w:val="ro-RO"/>
              </w:rPr>
            </w:pPr>
            <w:r w:rsidRPr="00941957">
              <w:rPr>
                <w:rFonts w:ascii="Times New Roman" w:hAnsi="Times New Roman" w:cs="Times New Roman"/>
                <w:b/>
                <w:color w:val="auto"/>
                <w:sz w:val="20"/>
                <w:szCs w:val="20"/>
                <w:lang w:val="ro-RO"/>
              </w:rPr>
              <w:lastRenderedPageBreak/>
              <w:t>I7.</w:t>
            </w:r>
            <w:r w:rsidRPr="00941957">
              <w:rPr>
                <w:rFonts w:ascii="Times New Roman" w:hAnsi="Times New Roman" w:cs="Times New Roman"/>
                <w:color w:val="auto"/>
                <w:sz w:val="20"/>
                <w:szCs w:val="20"/>
              </w:rPr>
              <w:t>Обеспечение обмена информацией по предупреждению и борьбе с отмыванием денег и финансированием терроризма с компетентными органами</w:t>
            </w:r>
          </w:p>
        </w:tc>
        <w:tc>
          <w:tcPr>
            <w:tcW w:w="2091" w:type="dxa"/>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eastAsia="en-US"/>
              </w:rPr>
              <w:t xml:space="preserve">Количество </w:t>
            </w:r>
            <w:r w:rsidR="00A6009B">
              <w:rPr>
                <w:rFonts w:ascii="Times New Roman" w:hAnsi="Times New Roman" w:cs="Times New Roman"/>
                <w:color w:val="auto"/>
                <w:sz w:val="20"/>
                <w:szCs w:val="20"/>
                <w:lang w:val="ru-RU" w:eastAsia="en-US"/>
              </w:rPr>
              <w:t>исполненных</w:t>
            </w:r>
            <w:r w:rsidRPr="00941957">
              <w:rPr>
                <w:rFonts w:ascii="Times New Roman" w:hAnsi="Times New Roman" w:cs="Times New Roman"/>
                <w:color w:val="auto"/>
                <w:sz w:val="20"/>
                <w:szCs w:val="20"/>
                <w:lang w:val="ru-RU" w:eastAsia="en-US"/>
              </w:rPr>
              <w:t xml:space="preserve"> запросов </w:t>
            </w:r>
            <w:r w:rsidR="00A6009B">
              <w:rPr>
                <w:rFonts w:ascii="Times New Roman" w:hAnsi="Times New Roman" w:cs="Times New Roman"/>
                <w:color w:val="auto"/>
                <w:sz w:val="20"/>
                <w:szCs w:val="20"/>
                <w:lang w:val="ru-RU" w:eastAsia="en-US"/>
              </w:rPr>
              <w:t xml:space="preserve">в </w:t>
            </w:r>
            <w:r w:rsidR="0021779C">
              <w:rPr>
                <w:rFonts w:ascii="Times New Roman" w:hAnsi="Times New Roman" w:cs="Times New Roman"/>
                <w:color w:val="auto"/>
                <w:sz w:val="20"/>
                <w:szCs w:val="20"/>
                <w:lang w:val="ru-RU" w:eastAsia="en-US"/>
              </w:rPr>
              <w:t>сравнении</w:t>
            </w:r>
            <w:r w:rsidRPr="00941957">
              <w:rPr>
                <w:rFonts w:ascii="Times New Roman" w:hAnsi="Times New Roman" w:cs="Times New Roman"/>
                <w:color w:val="auto"/>
                <w:sz w:val="20"/>
                <w:szCs w:val="20"/>
                <w:lang w:val="ru-RU" w:eastAsia="en-US"/>
              </w:rPr>
              <w:t xml:space="preserve"> с количеством полученных к исполнению </w:t>
            </w:r>
          </w:p>
        </w:tc>
        <w:tc>
          <w:tcPr>
            <w:tcW w:w="2026" w:type="dxa"/>
            <w:gridSpan w:val="2"/>
          </w:tcPr>
          <w:p w:rsidR="00A059C7" w:rsidRPr="00941957" w:rsidRDefault="00AF5154"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Служба по предупреждению и борьбе с отмыванием денег</w:t>
            </w:r>
            <w:r w:rsidR="00A6009B">
              <w:rPr>
                <w:rFonts w:ascii="Times New Roman" w:hAnsi="Times New Roman" w:cs="Times New Roman"/>
                <w:color w:val="auto"/>
                <w:sz w:val="20"/>
                <w:szCs w:val="20"/>
              </w:rPr>
              <w:t>;</w:t>
            </w:r>
          </w:p>
          <w:p w:rsidR="00A059C7" w:rsidRPr="00A6009B" w:rsidRDefault="0063035E" w:rsidP="0056419B">
            <w:pPr>
              <w:pStyle w:val="Normal2"/>
              <w:spacing w:after="0" w:line="240" w:lineRule="auto"/>
              <w:rPr>
                <w:rFonts w:ascii="Times New Roman" w:eastAsia="Times New Roman" w:hAnsi="Times New Roman" w:cs="Times New Roman"/>
                <w:color w:val="auto"/>
                <w:sz w:val="20"/>
                <w:szCs w:val="20"/>
                <w:lang w:val="ru-RU"/>
              </w:rPr>
            </w:pPr>
            <w:r w:rsidRPr="008F371F">
              <w:rPr>
                <w:rFonts w:ascii="Times New Roman" w:hAnsi="Times New Roman" w:cs="Times New Roman"/>
                <w:color w:val="auto"/>
                <w:sz w:val="20"/>
                <w:szCs w:val="20"/>
              </w:rPr>
              <w:t>Национальный центр</w:t>
            </w:r>
            <w:r w:rsidR="008F371F">
              <w:rPr>
                <w:rFonts w:ascii="Times New Roman" w:hAnsi="Times New Roman" w:cs="Times New Roman"/>
                <w:color w:val="auto"/>
                <w:sz w:val="20"/>
                <w:szCs w:val="20"/>
                <w:lang w:val="ru-RU"/>
              </w:rPr>
              <w:t xml:space="preserve"> по борьбе с коррупцией</w:t>
            </w:r>
            <w:r w:rsidRPr="00941957">
              <w:rPr>
                <w:rFonts w:ascii="Times New Roman" w:hAnsi="Times New Roman" w:cs="Times New Roman"/>
                <w:color w:val="auto"/>
                <w:sz w:val="20"/>
                <w:szCs w:val="20"/>
              </w:rPr>
              <w:t xml:space="preserve">; Служба информации и безопасности; Министерство внутренних дел; Национальный банк </w:t>
            </w:r>
            <w:r w:rsidRPr="00941957">
              <w:rPr>
                <w:rFonts w:ascii="Times New Roman" w:hAnsi="Times New Roman" w:cs="Times New Roman"/>
                <w:color w:val="auto"/>
                <w:sz w:val="20"/>
                <w:szCs w:val="20"/>
              </w:rPr>
              <w:lastRenderedPageBreak/>
              <w:t>Молдовы;</w:t>
            </w:r>
            <w:r w:rsidR="00A059C7" w:rsidRPr="00941957">
              <w:rPr>
                <w:rFonts w:ascii="Times New Roman" w:hAnsi="Times New Roman" w:cs="Times New Roman"/>
                <w:color w:val="auto"/>
                <w:sz w:val="20"/>
                <w:szCs w:val="20"/>
                <w:lang w:val="ru-RU"/>
              </w:rPr>
              <w:t>Национальная комиссия по финансовому рынку</w:t>
            </w:r>
            <w:r w:rsidR="00A6009B">
              <w:rPr>
                <w:rFonts w:ascii="Times New Roman" w:hAnsi="Times New Roman" w:cs="Times New Roman"/>
                <w:color w:val="auto"/>
                <w:sz w:val="20"/>
                <w:szCs w:val="20"/>
                <w:lang w:val="ru-RU"/>
              </w:rPr>
              <w:t>;</w:t>
            </w:r>
            <w:r w:rsidR="00A6009B">
              <w:rPr>
                <w:rFonts w:ascii="Times New Roman" w:hAnsi="Times New Roman" w:cs="Times New Roman"/>
                <w:color w:val="auto"/>
                <w:sz w:val="20"/>
                <w:szCs w:val="20"/>
              </w:rPr>
              <w:t>Министерство финансов</w:t>
            </w:r>
            <w:r w:rsidR="00A6009B">
              <w:rPr>
                <w:rFonts w:ascii="Times New Roman" w:hAnsi="Times New Roman" w:cs="Times New Roman"/>
                <w:color w:val="auto"/>
                <w:sz w:val="20"/>
                <w:szCs w:val="20"/>
                <w:lang w:val="ru-RU"/>
              </w:rPr>
              <w:t>;</w:t>
            </w:r>
            <w:r w:rsidRPr="00941957">
              <w:rPr>
                <w:rFonts w:ascii="Times New Roman" w:hAnsi="Times New Roman" w:cs="Times New Roman"/>
                <w:color w:val="auto"/>
                <w:sz w:val="20"/>
                <w:szCs w:val="20"/>
              </w:rPr>
              <w:t xml:space="preserve"> Министерство экономики и инфраструктуры</w:t>
            </w:r>
          </w:p>
        </w:tc>
        <w:tc>
          <w:tcPr>
            <w:tcW w:w="1464" w:type="dxa"/>
          </w:tcPr>
          <w:p w:rsidR="00A059C7" w:rsidRPr="00941957" w:rsidRDefault="00A059C7"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lastRenderedPageBreak/>
              <w:t>Постоянно</w:t>
            </w:r>
          </w:p>
          <w:p w:rsidR="00A059C7" w:rsidRPr="00941957" w:rsidRDefault="00A059C7" w:rsidP="0056419B">
            <w:pPr>
              <w:pStyle w:val="Normal12"/>
              <w:spacing w:after="0" w:line="240" w:lineRule="auto"/>
              <w:rPr>
                <w:rFonts w:ascii="Times New Roman" w:hAnsi="Times New Roman" w:cs="Times New Roman"/>
                <w:b/>
                <w:color w:val="auto"/>
                <w:sz w:val="20"/>
                <w:szCs w:val="20"/>
              </w:rPr>
            </w:pPr>
          </w:p>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p>
        </w:tc>
        <w:tc>
          <w:tcPr>
            <w:tcW w:w="1494" w:type="dxa"/>
          </w:tcPr>
          <w:p w:rsidR="00A059C7" w:rsidRPr="00A6009B" w:rsidRDefault="00A059C7" w:rsidP="0056419B">
            <w:pPr>
              <w:pStyle w:val="Normal2"/>
              <w:spacing w:after="0" w:line="240" w:lineRule="auto"/>
              <w:rPr>
                <w:rFonts w:ascii="Times New Roman" w:eastAsia="Times New Roman" w:hAnsi="Times New Roman" w:cs="Times New Roman"/>
                <w:color w:val="auto"/>
                <w:sz w:val="20"/>
                <w:szCs w:val="20"/>
                <w:lang w:val="ru-RU"/>
              </w:rPr>
            </w:pPr>
            <w:r w:rsidRPr="00724FE1">
              <w:rPr>
                <w:rFonts w:ascii="Times New Roman" w:hAnsi="Times New Roman" w:cs="Times New Roman"/>
                <w:color w:val="auto"/>
                <w:sz w:val="20"/>
                <w:szCs w:val="20"/>
                <w:lang w:val="ru-RU" w:eastAsia="en-US"/>
              </w:rPr>
              <w:t xml:space="preserve">В пределах бюджета </w:t>
            </w:r>
            <w:r w:rsidR="00A6009B">
              <w:rPr>
                <w:rFonts w:ascii="Times New Roman" w:hAnsi="Times New Roman" w:cs="Times New Roman"/>
                <w:color w:val="auto"/>
                <w:sz w:val="20"/>
                <w:szCs w:val="20"/>
                <w:lang w:val="ru-RU" w:eastAsia="en-US"/>
              </w:rPr>
              <w:t xml:space="preserve"> органа власти</w:t>
            </w:r>
          </w:p>
        </w:tc>
      </w:tr>
      <w:tr w:rsidR="000543A8" w:rsidRPr="00941957" w:rsidTr="00620316">
        <w:trPr>
          <w:trHeight w:val="50"/>
        </w:trPr>
        <w:tc>
          <w:tcPr>
            <w:tcW w:w="535" w:type="dxa"/>
            <w:vMerge/>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0543A8" w:rsidRPr="00941957" w:rsidRDefault="000543A8" w:rsidP="0056419B">
            <w:pPr>
              <w:spacing w:after="0" w:line="240" w:lineRule="auto"/>
              <w:rPr>
                <w:rFonts w:ascii="Times New Roman" w:hAnsi="Times New Roman"/>
                <w:sz w:val="20"/>
                <w:szCs w:val="18"/>
              </w:rPr>
            </w:pPr>
          </w:p>
        </w:tc>
        <w:tc>
          <w:tcPr>
            <w:tcW w:w="2239" w:type="dxa"/>
          </w:tcPr>
          <w:p w:rsidR="000543A8" w:rsidRPr="00941957" w:rsidRDefault="000543A8" w:rsidP="0056419B">
            <w:pPr>
              <w:pStyle w:val="Normal2"/>
              <w:spacing w:after="0" w:line="240" w:lineRule="auto"/>
              <w:rPr>
                <w:rFonts w:ascii="Times New Roman" w:eastAsia="Times New Roman" w:hAnsi="Times New Roman" w:cs="Times New Roman"/>
                <w:i/>
                <w:color w:val="auto"/>
                <w:sz w:val="20"/>
                <w:szCs w:val="20"/>
                <w:lang w:val="ru-RU"/>
              </w:rPr>
            </w:pPr>
          </w:p>
        </w:tc>
        <w:tc>
          <w:tcPr>
            <w:tcW w:w="2899" w:type="dxa"/>
            <w:gridSpan w:val="2"/>
          </w:tcPr>
          <w:p w:rsidR="000543A8" w:rsidRPr="004F2D5E" w:rsidRDefault="000543A8" w:rsidP="0056419B">
            <w:pPr>
              <w:pStyle w:val="Normal12"/>
              <w:spacing w:after="0" w:line="240" w:lineRule="auto"/>
              <w:rPr>
                <w:rFonts w:ascii="Times New Roman" w:eastAsia="Times New Roman" w:hAnsi="Times New Roman" w:cs="Times New Roman"/>
                <w:color w:val="auto"/>
                <w:sz w:val="20"/>
                <w:szCs w:val="20"/>
              </w:rPr>
            </w:pPr>
          </w:p>
        </w:tc>
        <w:tc>
          <w:tcPr>
            <w:tcW w:w="2091" w:type="dxa"/>
          </w:tcPr>
          <w:p w:rsidR="000543A8" w:rsidRPr="004F2D5E"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2026" w:type="dxa"/>
            <w:gridSpan w:val="2"/>
          </w:tcPr>
          <w:p w:rsidR="000543A8" w:rsidRPr="004F2D5E" w:rsidRDefault="000543A8" w:rsidP="0056419B">
            <w:pPr>
              <w:pStyle w:val="Normal2"/>
              <w:spacing w:after="0" w:line="240" w:lineRule="auto"/>
              <w:rPr>
                <w:rFonts w:ascii="Times New Roman" w:eastAsia="Times New Roman" w:hAnsi="Times New Roman" w:cs="Times New Roman"/>
                <w:color w:val="auto"/>
                <w:sz w:val="20"/>
                <w:szCs w:val="20"/>
                <w:lang w:val="ru-RU"/>
              </w:rPr>
            </w:pPr>
          </w:p>
        </w:tc>
        <w:tc>
          <w:tcPr>
            <w:tcW w:w="1464" w:type="dxa"/>
          </w:tcPr>
          <w:p w:rsidR="000543A8" w:rsidRPr="004F2D5E"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1494" w:type="dxa"/>
          </w:tcPr>
          <w:p w:rsidR="000543A8" w:rsidRPr="004F2D5E"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r>
      <w:tr w:rsidR="0092456A" w:rsidRPr="00941957" w:rsidTr="00F236DF">
        <w:trPr>
          <w:trHeight w:val="240"/>
        </w:trPr>
        <w:tc>
          <w:tcPr>
            <w:tcW w:w="535" w:type="dxa"/>
            <w:vMerge/>
          </w:tcPr>
          <w:p w:rsidR="0092456A" w:rsidRPr="004F2D5E" w:rsidRDefault="0092456A" w:rsidP="0056419B">
            <w:pPr>
              <w:pStyle w:val="Normal2"/>
              <w:widowControl w:val="0"/>
              <w:spacing w:after="0"/>
              <w:rPr>
                <w:rFonts w:ascii="Times New Roman" w:eastAsia="Times New Roman" w:hAnsi="Times New Roman" w:cs="Times New Roman"/>
                <w:b/>
                <w:color w:val="auto"/>
                <w:sz w:val="20"/>
                <w:szCs w:val="20"/>
                <w:lang w:val="ru-RU"/>
              </w:rPr>
            </w:pPr>
          </w:p>
        </w:tc>
        <w:tc>
          <w:tcPr>
            <w:tcW w:w="1875" w:type="dxa"/>
          </w:tcPr>
          <w:p w:rsidR="0092456A" w:rsidRPr="004F2D5E" w:rsidRDefault="0092456A" w:rsidP="0056419B">
            <w:pPr>
              <w:pStyle w:val="Normal2"/>
              <w:spacing w:after="0" w:line="240" w:lineRule="auto"/>
              <w:rPr>
                <w:rFonts w:ascii="Times New Roman" w:eastAsia="Times New Roman" w:hAnsi="Times New Roman" w:cs="Times New Roman"/>
                <w:b/>
                <w:color w:val="auto"/>
                <w:sz w:val="20"/>
                <w:szCs w:val="20"/>
                <w:lang w:val="ru-RU"/>
              </w:rPr>
            </w:pPr>
          </w:p>
          <w:p w:rsidR="0092456A" w:rsidRPr="004F2D5E" w:rsidRDefault="0092456A"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Borders>
              <w:bottom w:val="single" w:sz="4" w:space="0" w:color="000000"/>
            </w:tcBorders>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rPr>
            </w:pPr>
          </w:p>
        </w:tc>
        <w:tc>
          <w:tcPr>
            <w:tcW w:w="2899" w:type="dxa"/>
            <w:gridSpan w:val="2"/>
            <w:tcBorders>
              <w:bottom w:val="single" w:sz="4" w:space="0" w:color="000000"/>
            </w:tcBorders>
          </w:tcPr>
          <w:p w:rsidR="0092456A" w:rsidRPr="00941957" w:rsidRDefault="0092456A"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b/>
                <w:color w:val="000000" w:themeColor="text1"/>
                <w:sz w:val="20"/>
                <w:szCs w:val="20"/>
              </w:rPr>
              <w:t>I8.</w:t>
            </w:r>
            <w:r w:rsidRPr="00941957">
              <w:rPr>
                <w:rFonts w:ascii="Times New Roman" w:hAnsi="Times New Roman" w:cs="Times New Roman"/>
                <w:color w:val="000000" w:themeColor="text1"/>
                <w:sz w:val="20"/>
                <w:szCs w:val="20"/>
              </w:rPr>
              <w:t xml:space="preserve">  Исполнение и передача запросов об оказании правовой помощи по делам об отмывании денег, финансировании терроризма и предикатных преступлений</w:t>
            </w:r>
          </w:p>
        </w:tc>
        <w:tc>
          <w:tcPr>
            <w:tcW w:w="2091" w:type="dxa"/>
            <w:tcBorders>
              <w:bottom w:val="single" w:sz="4" w:space="0" w:color="000000"/>
            </w:tcBorders>
          </w:tcPr>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SimSun" w:hAnsi="Times New Roman" w:cs="Times New Roman"/>
                <w:color w:val="000000" w:themeColor="text1"/>
                <w:sz w:val="20"/>
                <w:szCs w:val="20"/>
              </w:rPr>
              <w:t>Количество исполненных запросов в сравнении с  полученными запросами</w:t>
            </w:r>
          </w:p>
        </w:tc>
        <w:tc>
          <w:tcPr>
            <w:tcW w:w="2026" w:type="dxa"/>
            <w:gridSpan w:val="2"/>
            <w:tcBorders>
              <w:bottom w:val="single" w:sz="4" w:space="0" w:color="000000"/>
            </w:tcBorders>
          </w:tcPr>
          <w:p w:rsidR="0092456A" w:rsidRPr="00941957" w:rsidRDefault="0092456A" w:rsidP="0056419B">
            <w:pPr>
              <w:spacing w:after="0" w:line="240" w:lineRule="auto"/>
              <w:rPr>
                <w:rFonts w:ascii="Times New Roman" w:eastAsia="Calibri" w:hAnsi="Times New Roman" w:cs="Times New Roman"/>
                <w:color w:val="000000" w:themeColor="text1"/>
                <w:sz w:val="20"/>
                <w:szCs w:val="20"/>
              </w:rPr>
            </w:pPr>
            <w:r w:rsidRPr="00941957">
              <w:rPr>
                <w:rFonts w:ascii="Times New Roman" w:eastAsia="Calibri" w:hAnsi="Times New Roman" w:cs="Times New Roman"/>
                <w:color w:val="000000" w:themeColor="text1"/>
                <w:sz w:val="20"/>
                <w:szCs w:val="20"/>
              </w:rPr>
              <w:t>Гене</w:t>
            </w:r>
            <w:r w:rsidR="0021779C">
              <w:rPr>
                <w:rFonts w:ascii="Times New Roman" w:eastAsia="Calibri" w:hAnsi="Times New Roman" w:cs="Times New Roman"/>
                <w:color w:val="000000" w:themeColor="text1"/>
                <w:sz w:val="20"/>
                <w:szCs w:val="20"/>
              </w:rPr>
              <w:t>ральная прокуратура;</w:t>
            </w:r>
          </w:p>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Министерство юстиции</w:t>
            </w:r>
          </w:p>
        </w:tc>
        <w:tc>
          <w:tcPr>
            <w:tcW w:w="1464" w:type="dxa"/>
            <w:tcBorders>
              <w:bottom w:val="single" w:sz="4" w:space="0" w:color="000000"/>
            </w:tcBorders>
          </w:tcPr>
          <w:p w:rsidR="0092456A" w:rsidRPr="00941957" w:rsidRDefault="0021779C" w:rsidP="0056419B">
            <w:pPr>
              <w:spacing w:after="0" w:line="240" w:lineRule="auto"/>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IV квартал ежегодно</w:t>
            </w:r>
          </w:p>
          <w:p w:rsidR="0092456A" w:rsidRPr="00941957" w:rsidRDefault="0092456A" w:rsidP="0056419B">
            <w:pPr>
              <w:pStyle w:val="Normal2"/>
              <w:spacing w:after="0" w:line="240" w:lineRule="auto"/>
              <w:rPr>
                <w:rFonts w:ascii="Times New Roman" w:eastAsia="Times New Roman" w:hAnsi="Times New Roman" w:cs="Times New Roman"/>
                <w:b/>
                <w:color w:val="000000" w:themeColor="text1"/>
                <w:sz w:val="20"/>
                <w:szCs w:val="20"/>
              </w:rPr>
            </w:pPr>
          </w:p>
        </w:tc>
        <w:tc>
          <w:tcPr>
            <w:tcW w:w="1494" w:type="dxa"/>
            <w:tcBorders>
              <w:bottom w:val="single" w:sz="4" w:space="0" w:color="000000"/>
            </w:tcBorders>
          </w:tcPr>
          <w:p w:rsidR="0092456A" w:rsidRPr="00941957" w:rsidRDefault="0092456A" w:rsidP="0056419B">
            <w:pPr>
              <w:spacing w:after="0" w:line="240" w:lineRule="auto"/>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В пределах бюджета органа власти</w:t>
            </w:r>
          </w:p>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rPr>
            </w:pPr>
          </w:p>
          <w:p w:rsidR="0092456A" w:rsidRPr="00941957" w:rsidRDefault="0092456A" w:rsidP="0056419B">
            <w:pPr>
              <w:pStyle w:val="Normal2"/>
              <w:spacing w:after="0" w:line="240" w:lineRule="auto"/>
              <w:rPr>
                <w:rFonts w:ascii="Times New Roman" w:eastAsia="Times New Roman" w:hAnsi="Times New Roman" w:cs="Times New Roman"/>
                <w:b/>
                <w:color w:val="000000" w:themeColor="text1"/>
                <w:sz w:val="20"/>
                <w:szCs w:val="20"/>
              </w:rPr>
            </w:pPr>
          </w:p>
        </w:tc>
      </w:tr>
      <w:tr w:rsidR="0092456A" w:rsidRPr="00941957" w:rsidTr="00F236DF">
        <w:trPr>
          <w:trHeight w:val="240"/>
        </w:trPr>
        <w:tc>
          <w:tcPr>
            <w:tcW w:w="535" w:type="dxa"/>
            <w:vMerge/>
          </w:tcPr>
          <w:p w:rsidR="0092456A" w:rsidRPr="00941957" w:rsidRDefault="0092456A" w:rsidP="0056419B">
            <w:pPr>
              <w:pStyle w:val="Normal2"/>
              <w:widowControl w:val="0"/>
              <w:spacing w:after="0"/>
              <w:rPr>
                <w:rFonts w:ascii="Times New Roman" w:eastAsia="Times New Roman" w:hAnsi="Times New Roman" w:cs="Times New Roman"/>
                <w:b/>
                <w:color w:val="auto"/>
                <w:sz w:val="20"/>
                <w:szCs w:val="20"/>
              </w:rPr>
            </w:pPr>
          </w:p>
        </w:tc>
        <w:tc>
          <w:tcPr>
            <w:tcW w:w="1875" w:type="dxa"/>
            <w:vMerge w:val="restart"/>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rPr>
            </w:pPr>
          </w:p>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rPr>
            </w:pPr>
          </w:p>
        </w:tc>
        <w:tc>
          <w:tcPr>
            <w:tcW w:w="2239" w:type="dxa"/>
            <w:tcBorders>
              <w:bottom w:val="single" w:sz="4" w:space="0" w:color="000000"/>
            </w:tcBorders>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rPr>
            </w:pPr>
          </w:p>
        </w:tc>
        <w:tc>
          <w:tcPr>
            <w:tcW w:w="2899" w:type="dxa"/>
            <w:gridSpan w:val="2"/>
            <w:tcBorders>
              <w:bottom w:val="single" w:sz="4" w:space="0" w:color="000000"/>
            </w:tcBorders>
          </w:tcPr>
          <w:p w:rsidR="008F371F" w:rsidRPr="008F371F" w:rsidRDefault="0092456A" w:rsidP="0056419B">
            <w:pPr>
              <w:pStyle w:val="Normal12"/>
              <w:spacing w:after="0" w:line="240" w:lineRule="auto"/>
              <w:rPr>
                <w:rFonts w:ascii="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lang w:val="ro-RO"/>
              </w:rPr>
              <w:t>SL5.</w:t>
            </w:r>
            <w:r w:rsidR="008F371F" w:rsidRPr="008F371F">
              <w:rPr>
                <w:rFonts w:ascii="Times New Roman" w:hAnsi="Times New Roman" w:cs="Times New Roman"/>
                <w:b/>
                <w:color w:val="000000" w:themeColor="text1"/>
                <w:sz w:val="20"/>
                <w:szCs w:val="20"/>
              </w:rPr>
              <w:t>Новый акт</w:t>
            </w:r>
          </w:p>
          <w:p w:rsidR="0092456A" w:rsidRPr="00941957" w:rsidRDefault="0092456A" w:rsidP="0056419B">
            <w:pPr>
              <w:pStyle w:val="Normal12"/>
              <w:spacing w:after="0" w:line="240" w:lineRule="auto"/>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Проект  межведомственного приказа по процедуре получения и обработки информации, представляющей интерес</w:t>
            </w:r>
          </w:p>
          <w:p w:rsidR="0092456A" w:rsidRPr="00941957" w:rsidRDefault="0092456A" w:rsidP="0056419B">
            <w:pPr>
              <w:pStyle w:val="Normal12"/>
              <w:spacing w:after="0" w:line="240" w:lineRule="auto"/>
              <w:rPr>
                <w:rFonts w:ascii="Times New Roman" w:eastAsia="Times New Roman" w:hAnsi="Times New Roman" w:cs="Times New Roman"/>
                <w:color w:val="000000" w:themeColor="text1"/>
                <w:sz w:val="20"/>
                <w:szCs w:val="20"/>
                <w:lang w:val="ro-RO"/>
              </w:rPr>
            </w:pPr>
          </w:p>
          <w:p w:rsidR="0092456A" w:rsidRPr="00941957" w:rsidRDefault="0092456A" w:rsidP="0056419B">
            <w:pPr>
              <w:pStyle w:val="Normal12"/>
              <w:spacing w:after="0" w:line="240" w:lineRule="auto"/>
              <w:rPr>
                <w:rFonts w:ascii="Times New Roman" w:eastAsia="Times New Roman" w:hAnsi="Times New Roman" w:cs="Times New Roman"/>
                <w:color w:val="000000" w:themeColor="text1"/>
                <w:sz w:val="20"/>
                <w:szCs w:val="20"/>
                <w:lang w:val="ro-RO"/>
              </w:rPr>
            </w:pPr>
          </w:p>
        </w:tc>
        <w:tc>
          <w:tcPr>
            <w:tcW w:w="2091" w:type="dxa"/>
            <w:tcBorders>
              <w:bottom w:val="single" w:sz="4" w:space="0" w:color="000000"/>
            </w:tcBorders>
          </w:tcPr>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Межведомственный приказ, вступивший в силу</w:t>
            </w:r>
          </w:p>
        </w:tc>
        <w:tc>
          <w:tcPr>
            <w:tcW w:w="2026" w:type="dxa"/>
            <w:gridSpan w:val="2"/>
            <w:tcBorders>
              <w:bottom w:val="single" w:sz="4" w:space="0" w:color="000000"/>
            </w:tcBorders>
          </w:tcPr>
          <w:p w:rsidR="0092456A" w:rsidRPr="008F371F" w:rsidRDefault="0092456A" w:rsidP="0056419B">
            <w:pPr>
              <w:pStyle w:val="Normal2"/>
              <w:spacing w:after="0" w:line="240" w:lineRule="auto"/>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Служба по предупреждению и борьбе с отмыванием денег</w:t>
            </w:r>
            <w:r w:rsidR="008F371F">
              <w:rPr>
                <w:rFonts w:ascii="Times New Roman" w:hAnsi="Times New Roman" w:cs="Times New Roman"/>
                <w:color w:val="000000" w:themeColor="text1"/>
                <w:sz w:val="20"/>
                <w:szCs w:val="20"/>
                <w:lang w:val="ru-RU"/>
              </w:rPr>
              <w:t>;</w:t>
            </w:r>
          </w:p>
          <w:p w:rsidR="0092456A" w:rsidRPr="00941957" w:rsidRDefault="0092456A"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Национальн</w:t>
            </w:r>
            <w:r w:rsidR="008F371F">
              <w:rPr>
                <w:rFonts w:ascii="Times New Roman" w:hAnsi="Times New Roman" w:cs="Times New Roman"/>
                <w:color w:val="000000" w:themeColor="text1"/>
                <w:sz w:val="20"/>
                <w:szCs w:val="20"/>
              </w:rPr>
              <w:t>ый центр по борьбе с коррупцией;</w:t>
            </w:r>
          </w:p>
          <w:p w:rsidR="0092456A" w:rsidRPr="00941957" w:rsidRDefault="008F371F" w:rsidP="0056419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Министерство юстиции;</w:t>
            </w:r>
          </w:p>
          <w:p w:rsidR="0092456A" w:rsidRPr="00941957" w:rsidRDefault="0092456A"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Генеральная </w:t>
            </w:r>
            <w:r w:rsidRPr="00941957">
              <w:rPr>
                <w:rFonts w:ascii="Times New Roman" w:hAnsi="Times New Roman" w:cs="Times New Roman"/>
                <w:color w:val="000000" w:themeColor="text1"/>
                <w:sz w:val="20"/>
                <w:szCs w:val="20"/>
              </w:rPr>
              <w:lastRenderedPageBreak/>
              <w:t>прокуратура</w:t>
            </w:r>
            <w:r w:rsidR="008F371F">
              <w:rPr>
                <w:rFonts w:ascii="Times New Roman" w:hAnsi="Times New Roman" w:cs="Times New Roman"/>
                <w:color w:val="000000" w:themeColor="text1"/>
                <w:sz w:val="20"/>
                <w:szCs w:val="20"/>
              </w:rPr>
              <w:t>;</w:t>
            </w:r>
          </w:p>
          <w:p w:rsidR="0092456A" w:rsidRPr="00941957" w:rsidRDefault="008F371F" w:rsidP="0056419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Министерство внутренних дел;</w:t>
            </w:r>
          </w:p>
          <w:p w:rsidR="0092456A" w:rsidRPr="00941957" w:rsidRDefault="008F371F" w:rsidP="0056419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Таможенная служба;</w:t>
            </w:r>
          </w:p>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Служба информации и безопасности</w:t>
            </w:r>
          </w:p>
        </w:tc>
        <w:tc>
          <w:tcPr>
            <w:tcW w:w="1464" w:type="dxa"/>
            <w:tcBorders>
              <w:bottom w:val="single" w:sz="4" w:space="0" w:color="000000"/>
            </w:tcBorders>
          </w:tcPr>
          <w:p w:rsidR="0092456A" w:rsidRPr="008F371F"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en-US"/>
              </w:rPr>
              <w:lastRenderedPageBreak/>
              <w:t>III</w:t>
            </w:r>
            <w:r w:rsidRPr="00941957">
              <w:rPr>
                <w:rFonts w:ascii="Times New Roman" w:hAnsi="Times New Roman" w:cs="Times New Roman"/>
                <w:color w:val="000000" w:themeColor="text1"/>
                <w:sz w:val="20"/>
                <w:szCs w:val="20"/>
              </w:rPr>
              <w:t xml:space="preserve"> квартал 2018 г</w:t>
            </w:r>
            <w:r w:rsidR="008F371F">
              <w:rPr>
                <w:rFonts w:ascii="Times New Roman" w:hAnsi="Times New Roman" w:cs="Times New Roman"/>
                <w:color w:val="000000" w:themeColor="text1"/>
                <w:sz w:val="20"/>
                <w:szCs w:val="20"/>
                <w:lang w:val="ru-RU"/>
              </w:rPr>
              <w:t>.</w:t>
            </w:r>
          </w:p>
        </w:tc>
        <w:tc>
          <w:tcPr>
            <w:tcW w:w="1494" w:type="dxa"/>
            <w:tcBorders>
              <w:bottom w:val="single" w:sz="4" w:space="0" w:color="000000"/>
            </w:tcBorders>
          </w:tcPr>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Не подразумевает осуществления расходов</w:t>
            </w:r>
          </w:p>
        </w:tc>
      </w:tr>
      <w:tr w:rsidR="001D1913" w:rsidRPr="00941957" w:rsidTr="00F236DF">
        <w:trPr>
          <w:trHeight w:val="1408"/>
        </w:trPr>
        <w:tc>
          <w:tcPr>
            <w:tcW w:w="535" w:type="dxa"/>
            <w:vMerge/>
          </w:tcPr>
          <w:p w:rsidR="001D1913" w:rsidRPr="00941957" w:rsidRDefault="001D1913"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vMerge/>
          </w:tcPr>
          <w:p w:rsidR="001D1913" w:rsidRPr="00941957" w:rsidRDefault="001D1913"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tcPr>
          <w:p w:rsidR="001D1913" w:rsidRPr="00941957" w:rsidRDefault="001D1913"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1D1913" w:rsidRPr="004F2D5E" w:rsidRDefault="001D1913"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b/>
                <w:color w:val="auto"/>
                <w:sz w:val="20"/>
                <w:szCs w:val="20"/>
                <w:lang w:val="it-IT"/>
              </w:rPr>
              <w:t>I</w:t>
            </w:r>
            <w:r w:rsidRPr="004F2D5E">
              <w:rPr>
                <w:rFonts w:ascii="Times New Roman" w:hAnsi="Times New Roman" w:cs="Times New Roman"/>
                <w:b/>
                <w:color w:val="auto"/>
                <w:sz w:val="20"/>
                <w:szCs w:val="20"/>
              </w:rPr>
              <w:t>9.</w:t>
            </w:r>
            <w:r w:rsidR="008F371F">
              <w:rPr>
                <w:rFonts w:ascii="Times New Roman" w:hAnsi="Times New Roman" w:cs="Times New Roman"/>
                <w:color w:val="auto"/>
                <w:sz w:val="20"/>
                <w:szCs w:val="20"/>
              </w:rPr>
              <w:t>Подготовка</w:t>
            </w:r>
            <w:r w:rsidRPr="004F2D5E">
              <w:rPr>
                <w:rFonts w:ascii="Times New Roman" w:hAnsi="Times New Roman" w:cs="Times New Roman"/>
                <w:color w:val="auto"/>
                <w:sz w:val="20"/>
                <w:szCs w:val="20"/>
              </w:rPr>
              <w:t xml:space="preserve"> и </w:t>
            </w:r>
            <w:r w:rsidR="008F371F">
              <w:rPr>
                <w:rFonts w:ascii="Times New Roman" w:hAnsi="Times New Roman" w:cs="Times New Roman"/>
                <w:color w:val="auto"/>
                <w:sz w:val="20"/>
                <w:szCs w:val="20"/>
              </w:rPr>
              <w:t>подписание</w:t>
            </w:r>
            <w:r w:rsidRPr="004F2D5E">
              <w:rPr>
                <w:rFonts w:ascii="Times New Roman" w:hAnsi="Times New Roman" w:cs="Times New Roman"/>
                <w:color w:val="auto"/>
                <w:sz w:val="20"/>
                <w:szCs w:val="20"/>
              </w:rPr>
              <w:t xml:space="preserve"> соглашений о сотрудничестве между Службой </w:t>
            </w:r>
            <w:r w:rsidRPr="00941957">
              <w:rPr>
                <w:rFonts w:ascii="Times New Roman" w:hAnsi="Times New Roman" w:cs="Times New Roman"/>
                <w:color w:val="000000" w:themeColor="text1"/>
                <w:sz w:val="20"/>
                <w:szCs w:val="20"/>
              </w:rPr>
              <w:t>по предупреждению</w:t>
            </w:r>
            <w:r w:rsidRPr="004F2D5E">
              <w:rPr>
                <w:rFonts w:ascii="Times New Roman" w:hAnsi="Times New Roman" w:cs="Times New Roman"/>
                <w:color w:val="auto"/>
                <w:sz w:val="20"/>
                <w:szCs w:val="20"/>
              </w:rPr>
              <w:t xml:space="preserve"> и борьб</w:t>
            </w:r>
            <w:r w:rsidR="008F371F">
              <w:rPr>
                <w:rFonts w:ascii="Times New Roman" w:hAnsi="Times New Roman" w:cs="Times New Roman"/>
                <w:color w:val="auto"/>
                <w:sz w:val="20"/>
                <w:szCs w:val="20"/>
              </w:rPr>
              <w:t>е</w:t>
            </w:r>
            <w:r w:rsidRPr="004F2D5E">
              <w:rPr>
                <w:rFonts w:ascii="Times New Roman" w:hAnsi="Times New Roman" w:cs="Times New Roman"/>
                <w:color w:val="auto"/>
                <w:sz w:val="20"/>
                <w:szCs w:val="20"/>
              </w:rPr>
              <w:t xml:space="preserve"> с отмыванием денег и компетентными национальными органами</w:t>
            </w:r>
          </w:p>
          <w:p w:rsidR="001D1913" w:rsidRPr="004F2D5E" w:rsidRDefault="001D1913" w:rsidP="0056419B">
            <w:pPr>
              <w:pStyle w:val="Normal2"/>
              <w:spacing w:after="0" w:line="240" w:lineRule="auto"/>
              <w:rPr>
                <w:rFonts w:ascii="Times New Roman" w:eastAsia="Times New Roman" w:hAnsi="Times New Roman" w:cs="Times New Roman"/>
                <w:color w:val="auto"/>
                <w:sz w:val="20"/>
                <w:szCs w:val="20"/>
                <w:lang w:val="ru-RU"/>
              </w:rPr>
            </w:pPr>
          </w:p>
          <w:p w:rsidR="001D1913" w:rsidRPr="004F2D5E" w:rsidRDefault="001D1913" w:rsidP="0056419B">
            <w:pPr>
              <w:pStyle w:val="Normal2"/>
              <w:spacing w:after="0" w:line="240" w:lineRule="auto"/>
              <w:rPr>
                <w:rFonts w:ascii="Times New Roman" w:eastAsia="Times New Roman" w:hAnsi="Times New Roman" w:cs="Times New Roman"/>
                <w:color w:val="auto"/>
                <w:sz w:val="20"/>
                <w:szCs w:val="20"/>
                <w:lang w:val="ru-RU"/>
              </w:rPr>
            </w:pPr>
          </w:p>
        </w:tc>
        <w:tc>
          <w:tcPr>
            <w:tcW w:w="2091" w:type="dxa"/>
          </w:tcPr>
          <w:p w:rsidR="001D1913" w:rsidRPr="00941957" w:rsidRDefault="001D1913"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Согласованные и подписанные соглашения</w:t>
            </w:r>
          </w:p>
        </w:tc>
        <w:tc>
          <w:tcPr>
            <w:tcW w:w="2026" w:type="dxa"/>
            <w:gridSpan w:val="2"/>
          </w:tcPr>
          <w:p w:rsidR="001D1913" w:rsidRPr="004F2D5E" w:rsidRDefault="001D1913"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000000" w:themeColor="text1"/>
                <w:sz w:val="20"/>
                <w:szCs w:val="20"/>
              </w:rPr>
              <w:t>Служба по предупреждению и борьбе с отмыванием денег</w:t>
            </w:r>
          </w:p>
        </w:tc>
        <w:tc>
          <w:tcPr>
            <w:tcW w:w="1464" w:type="dxa"/>
          </w:tcPr>
          <w:p w:rsidR="001D1913" w:rsidRPr="008F371F" w:rsidRDefault="001D1913"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en-US"/>
              </w:rPr>
              <w:t>II</w:t>
            </w:r>
            <w:r w:rsidRPr="00941957">
              <w:rPr>
                <w:rFonts w:ascii="Times New Roman" w:hAnsi="Times New Roman" w:cs="Times New Roman"/>
                <w:color w:val="000000" w:themeColor="text1"/>
                <w:sz w:val="20"/>
                <w:szCs w:val="20"/>
              </w:rPr>
              <w:t xml:space="preserve"> квартал 2018 г</w:t>
            </w:r>
            <w:r w:rsidR="008F371F">
              <w:rPr>
                <w:rFonts w:ascii="Times New Roman" w:hAnsi="Times New Roman" w:cs="Times New Roman"/>
                <w:color w:val="000000" w:themeColor="text1"/>
                <w:sz w:val="20"/>
                <w:szCs w:val="20"/>
                <w:lang w:val="ru-RU"/>
              </w:rPr>
              <w:t>.</w:t>
            </w:r>
          </w:p>
        </w:tc>
        <w:tc>
          <w:tcPr>
            <w:tcW w:w="1494" w:type="dxa"/>
          </w:tcPr>
          <w:p w:rsidR="001D1913" w:rsidRPr="00941957" w:rsidRDefault="001D1913"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Не подразумевает осуществления расходов</w:t>
            </w:r>
          </w:p>
        </w:tc>
      </w:tr>
      <w:tr w:rsidR="00F241F3" w:rsidRPr="00941957" w:rsidTr="00C140AE">
        <w:trPr>
          <w:trHeight w:val="240"/>
        </w:trPr>
        <w:tc>
          <w:tcPr>
            <w:tcW w:w="535" w:type="dxa"/>
            <w:tcBorders>
              <w:bottom w:val="single" w:sz="4" w:space="0" w:color="000000"/>
            </w:tcBorders>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19</w:t>
            </w:r>
          </w:p>
        </w:tc>
        <w:tc>
          <w:tcPr>
            <w:tcW w:w="14088" w:type="dxa"/>
            <w:gridSpan w:val="9"/>
            <w:tcBorders>
              <w:bottom w:val="single" w:sz="4" w:space="0" w:color="000000"/>
            </w:tcBorders>
          </w:tcPr>
          <w:p w:rsidR="00B65BC5"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bCs/>
                <w:sz w:val="18"/>
                <w:szCs w:val="18"/>
              </w:rPr>
              <w:t>Борьба с  терроризмом</w:t>
            </w:r>
          </w:p>
        </w:tc>
      </w:tr>
      <w:tr w:rsidR="005E38D8" w:rsidRPr="00941957" w:rsidTr="00C140AE">
        <w:trPr>
          <w:trHeight w:val="1180"/>
        </w:trPr>
        <w:tc>
          <w:tcPr>
            <w:tcW w:w="535" w:type="dxa"/>
            <w:vMerge w:val="restart"/>
            <w:tcBorders>
              <w:top w:val="single" w:sz="4" w:space="0" w:color="000000"/>
            </w:tcBorders>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14088" w:type="dxa"/>
            <w:gridSpan w:val="9"/>
            <w:tcBorders>
              <w:top w:val="single" w:sz="4" w:space="0" w:color="000000"/>
            </w:tcBorders>
          </w:tcPr>
          <w:p w:rsidR="005E38D8" w:rsidRPr="00941957" w:rsidRDefault="005E38D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Стороны соглашаются сотрудничать в области предотвращения и подавления террористических актов, в полном соответствии с принципами правового государства, с международным правом в области прав человека, с правом беженцев и гуманитарным правом, а также в соответствии </w:t>
            </w:r>
            <w:r w:rsidR="00417C70">
              <w:rPr>
                <w:rFonts w:ascii="Times New Roman" w:hAnsi="Times New Roman"/>
                <w:color w:val="000000" w:themeColor="text1"/>
                <w:sz w:val="20"/>
                <w:szCs w:val="20"/>
              </w:rPr>
              <w:t xml:space="preserve">с </w:t>
            </w:r>
            <w:r w:rsidR="00417C70" w:rsidRPr="00941957">
              <w:rPr>
                <w:rFonts w:ascii="Times New Roman" w:hAnsi="Times New Roman"/>
                <w:color w:val="000000" w:themeColor="text1"/>
                <w:sz w:val="20"/>
                <w:szCs w:val="20"/>
              </w:rPr>
              <w:t xml:space="preserve">Глобальной стратегией </w:t>
            </w:r>
            <w:r w:rsidRPr="00941957">
              <w:rPr>
                <w:rFonts w:ascii="Times New Roman" w:hAnsi="Times New Roman"/>
                <w:color w:val="000000" w:themeColor="text1"/>
                <w:sz w:val="20"/>
                <w:szCs w:val="20"/>
              </w:rPr>
              <w:t>ООН по борьбе с терроризмом от 2006</w:t>
            </w:r>
            <w:r w:rsidR="00417C70">
              <w:rPr>
                <w:rFonts w:ascii="Times New Roman" w:hAnsi="Times New Roman"/>
                <w:color w:val="000000" w:themeColor="text1"/>
                <w:sz w:val="20"/>
                <w:szCs w:val="20"/>
              </w:rPr>
              <w:t xml:space="preserve"> года и</w:t>
            </w:r>
            <w:r w:rsidRPr="00941957">
              <w:rPr>
                <w:rFonts w:ascii="Times New Roman" w:hAnsi="Times New Roman"/>
                <w:color w:val="000000" w:themeColor="text1"/>
                <w:sz w:val="20"/>
                <w:szCs w:val="20"/>
              </w:rPr>
              <w:t xml:space="preserve"> с актами, обладающими силой закона, а также с  </w:t>
            </w:r>
            <w:r w:rsidR="00417C70" w:rsidRPr="00941957">
              <w:rPr>
                <w:rFonts w:ascii="Times New Roman" w:hAnsi="Times New Roman"/>
                <w:color w:val="000000" w:themeColor="text1"/>
                <w:sz w:val="20"/>
                <w:szCs w:val="20"/>
              </w:rPr>
              <w:t>соответствующи</w:t>
            </w:r>
            <w:r w:rsidR="00417C70">
              <w:rPr>
                <w:rFonts w:ascii="Times New Roman" w:hAnsi="Times New Roman"/>
                <w:color w:val="000000" w:themeColor="text1"/>
                <w:sz w:val="20"/>
                <w:szCs w:val="20"/>
              </w:rPr>
              <w:t>ми</w:t>
            </w:r>
            <w:r w:rsidRPr="00941957">
              <w:rPr>
                <w:rFonts w:ascii="Times New Roman" w:hAnsi="Times New Roman"/>
                <w:color w:val="000000" w:themeColor="text1"/>
                <w:sz w:val="20"/>
                <w:szCs w:val="20"/>
              </w:rPr>
              <w:t xml:space="preserve">административными актами сторон. Стороны должны действовать, как указано выше, в особенности в рамках полного исполнения Резолюций 1267 (1999), 1373 (2001), 1540 (2004) </w:t>
            </w:r>
            <w:r w:rsidR="00B81BA9" w:rsidRPr="00941957">
              <w:rPr>
                <w:rFonts w:ascii="Times New Roman" w:hAnsi="Times New Roman"/>
                <w:color w:val="000000" w:themeColor="text1"/>
                <w:sz w:val="20"/>
                <w:szCs w:val="20"/>
              </w:rPr>
              <w:t>и</w:t>
            </w:r>
            <w:r w:rsidRPr="00941957">
              <w:rPr>
                <w:rFonts w:ascii="Times New Roman" w:hAnsi="Times New Roman"/>
                <w:color w:val="000000" w:themeColor="text1"/>
                <w:sz w:val="20"/>
                <w:szCs w:val="20"/>
              </w:rPr>
              <w:t xml:space="preserve"> 1904 (2009) Совета Безопасности ООН и других инструментов ООН в данной области, а также конвенций и прикладных международных инструментов.:</w:t>
            </w:r>
          </w:p>
        </w:tc>
      </w:tr>
      <w:tr w:rsidR="00F241F3" w:rsidRPr="00941957" w:rsidTr="00F236DF">
        <w:tc>
          <w:tcPr>
            <w:tcW w:w="535" w:type="dxa"/>
            <w:vMerge/>
            <w:tcBorders>
              <w:top w:val="single" w:sz="4" w:space="0" w:color="000000"/>
            </w:tcBorders>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B65BC5" w:rsidRPr="00941957" w:rsidRDefault="00B65B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(a)</w:t>
            </w:r>
            <w:r w:rsidR="0004720A" w:rsidRPr="00941957">
              <w:rPr>
                <w:rFonts w:ascii="Times New Roman" w:eastAsia="Times New Roman" w:hAnsi="Times New Roman" w:cs="Times New Roman"/>
                <w:color w:val="auto"/>
                <w:sz w:val="20"/>
                <w:szCs w:val="20"/>
                <w:lang w:val="ru-RU"/>
              </w:rPr>
              <w:t>путем обмена информацией о террористических группировках и их сетях поддержки</w:t>
            </w:r>
            <w:r w:rsidR="00417C70">
              <w:rPr>
                <w:rFonts w:ascii="Times New Roman" w:eastAsia="Times New Roman" w:hAnsi="Times New Roman" w:cs="Times New Roman"/>
                <w:color w:val="auto"/>
                <w:sz w:val="20"/>
                <w:szCs w:val="20"/>
                <w:lang w:val="ru-RU"/>
              </w:rPr>
              <w:t>,</w:t>
            </w:r>
            <w:r w:rsidR="0004720A" w:rsidRPr="00941957">
              <w:rPr>
                <w:rFonts w:ascii="Times New Roman" w:eastAsia="Times New Roman" w:hAnsi="Times New Roman" w:cs="Times New Roman"/>
                <w:color w:val="auto"/>
                <w:sz w:val="20"/>
                <w:szCs w:val="20"/>
                <w:lang w:val="ru-RU"/>
              </w:rPr>
              <w:t xml:space="preserve"> в соответствии с международными и национальными правилами </w:t>
            </w:r>
          </w:p>
        </w:tc>
        <w:tc>
          <w:tcPr>
            <w:tcW w:w="2239" w:type="dxa"/>
          </w:tcPr>
          <w:p w:rsidR="00B65BC5" w:rsidRPr="00941957" w:rsidRDefault="0004720A"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Усиление обмена информацией с ЕС и его государствами-членами по вопросам терроризма, незаконной миграции, отмывания денег и финансовых вопросов</w:t>
            </w:r>
          </w:p>
        </w:tc>
        <w:tc>
          <w:tcPr>
            <w:tcW w:w="2899" w:type="dxa"/>
            <w:gridSpan w:val="2"/>
          </w:tcPr>
          <w:p w:rsidR="00B65BC5" w:rsidRPr="00941957" w:rsidRDefault="00B65BC5"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I1.</w:t>
            </w:r>
            <w:r w:rsidR="00417C70">
              <w:rPr>
                <w:rFonts w:ascii="Times New Roman" w:eastAsia="Times New Roman" w:hAnsi="Times New Roman" w:cs="Times New Roman"/>
                <w:color w:val="000000" w:themeColor="text1"/>
                <w:sz w:val="20"/>
                <w:szCs w:val="20"/>
              </w:rPr>
              <w:t>Реализация</w:t>
            </w:r>
            <w:r w:rsidR="0004720A" w:rsidRPr="00941957">
              <w:rPr>
                <w:rFonts w:ascii="Times New Roman" w:eastAsia="Times New Roman" w:hAnsi="Times New Roman" w:cs="Times New Roman"/>
                <w:color w:val="000000" w:themeColor="text1"/>
                <w:sz w:val="20"/>
                <w:szCs w:val="20"/>
              </w:rPr>
              <w:t xml:space="preserve"> Глобальной стратегии ООН </w:t>
            </w:r>
            <w:r w:rsidR="00417C70">
              <w:rPr>
                <w:rFonts w:ascii="Times New Roman" w:eastAsia="Times New Roman" w:hAnsi="Times New Roman" w:cs="Times New Roman"/>
                <w:color w:val="000000" w:themeColor="text1"/>
                <w:sz w:val="20"/>
                <w:szCs w:val="20"/>
              </w:rPr>
              <w:t>по</w:t>
            </w:r>
            <w:r w:rsidR="0004720A" w:rsidRPr="00941957">
              <w:rPr>
                <w:rFonts w:ascii="Times New Roman" w:eastAsia="Times New Roman" w:hAnsi="Times New Roman" w:cs="Times New Roman"/>
                <w:color w:val="000000" w:themeColor="text1"/>
                <w:sz w:val="20"/>
                <w:szCs w:val="20"/>
              </w:rPr>
              <w:t xml:space="preserve"> борьбе с терроризмом с 2006 года, других документов ООН, конвенций и других применимых международных документов; укрепление </w:t>
            </w:r>
            <w:r w:rsidR="00330266" w:rsidRPr="00941957">
              <w:rPr>
                <w:rFonts w:ascii="Times New Roman" w:eastAsia="Times New Roman" w:hAnsi="Times New Roman" w:cs="Times New Roman"/>
                <w:color w:val="000000" w:themeColor="text1"/>
                <w:sz w:val="20"/>
                <w:szCs w:val="20"/>
              </w:rPr>
              <w:t>институционального потенциала пу</w:t>
            </w:r>
            <w:r w:rsidR="0004720A" w:rsidRPr="00941957">
              <w:rPr>
                <w:rFonts w:ascii="Times New Roman" w:eastAsia="Times New Roman" w:hAnsi="Times New Roman" w:cs="Times New Roman"/>
                <w:color w:val="000000" w:themeColor="text1"/>
                <w:sz w:val="20"/>
                <w:szCs w:val="20"/>
              </w:rPr>
              <w:t>тем использования опыта других государств в борьбе с терроризмом</w:t>
            </w:r>
          </w:p>
        </w:tc>
        <w:tc>
          <w:tcPr>
            <w:tcW w:w="2127" w:type="dxa"/>
            <w:gridSpan w:val="2"/>
          </w:tcPr>
          <w:p w:rsidR="00B65BC5" w:rsidRPr="00941957" w:rsidRDefault="00417C70"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Реализованные</w:t>
            </w:r>
            <w:r w:rsidR="00884509" w:rsidRPr="00941957">
              <w:rPr>
                <w:rFonts w:ascii="Times New Roman" w:eastAsia="Times New Roman" w:hAnsi="Times New Roman" w:cs="Times New Roman"/>
                <w:color w:val="000000" w:themeColor="text1"/>
                <w:sz w:val="20"/>
                <w:szCs w:val="20"/>
                <w:lang w:val="ru-RU"/>
              </w:rPr>
              <w:t xml:space="preserve"> п</w:t>
            </w:r>
            <w:r w:rsidR="00EA0128" w:rsidRPr="00941957">
              <w:rPr>
                <w:rFonts w:ascii="Times New Roman" w:eastAsia="Times New Roman" w:hAnsi="Times New Roman" w:cs="Times New Roman"/>
                <w:color w:val="000000" w:themeColor="text1"/>
                <w:sz w:val="20"/>
                <w:szCs w:val="20"/>
                <w:lang w:val="ru-RU"/>
              </w:rPr>
              <w:t>оложения Гло</w:t>
            </w:r>
            <w:r w:rsidR="00884509" w:rsidRPr="00941957">
              <w:rPr>
                <w:rFonts w:ascii="Times New Roman" w:eastAsia="Times New Roman" w:hAnsi="Times New Roman" w:cs="Times New Roman"/>
                <w:color w:val="000000" w:themeColor="text1"/>
                <w:sz w:val="20"/>
                <w:szCs w:val="20"/>
                <w:lang w:val="ru-RU"/>
              </w:rPr>
              <w:t xml:space="preserve">бальной стратегии ООН и других </w:t>
            </w:r>
            <w:r w:rsidR="00EA0128" w:rsidRPr="00941957">
              <w:rPr>
                <w:rFonts w:ascii="Times New Roman" w:eastAsia="Times New Roman" w:hAnsi="Times New Roman" w:cs="Times New Roman"/>
                <w:color w:val="000000" w:themeColor="text1"/>
                <w:sz w:val="20"/>
                <w:szCs w:val="20"/>
                <w:lang w:val="ru-RU"/>
              </w:rPr>
              <w:t>документов ООН</w:t>
            </w:r>
          </w:p>
        </w:tc>
        <w:tc>
          <w:tcPr>
            <w:tcW w:w="1990" w:type="dxa"/>
          </w:tcPr>
          <w:p w:rsidR="00B65BC5" w:rsidRPr="00941957" w:rsidRDefault="00EA0128"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Служба </w:t>
            </w:r>
            <w:r w:rsidR="00417C70" w:rsidRPr="00941957">
              <w:rPr>
                <w:rFonts w:ascii="Times New Roman" w:eastAsia="Times New Roman" w:hAnsi="Times New Roman" w:cs="Times New Roman"/>
                <w:color w:val="000000" w:themeColor="text1"/>
                <w:sz w:val="20"/>
                <w:szCs w:val="20"/>
                <w:lang w:val="ru-RU"/>
              </w:rPr>
              <w:t>информации и безопасности</w:t>
            </w:r>
            <w:r w:rsidRPr="00941957">
              <w:rPr>
                <w:rFonts w:ascii="Times New Roman" w:eastAsia="Times New Roman" w:hAnsi="Times New Roman" w:cs="Times New Roman"/>
                <w:color w:val="000000" w:themeColor="text1"/>
                <w:sz w:val="20"/>
                <w:szCs w:val="20"/>
                <w:lang w:val="ru-RU"/>
              </w:rPr>
              <w:t xml:space="preserve">; </w:t>
            </w:r>
            <w:r w:rsidR="00884509" w:rsidRPr="00941957">
              <w:rPr>
                <w:rFonts w:ascii="Times New Roman" w:hAnsi="Times New Roman" w:cs="Times New Roman"/>
                <w:color w:val="000000" w:themeColor="text1"/>
                <w:sz w:val="20"/>
                <w:szCs w:val="20"/>
                <w:lang w:val="ru-RU"/>
              </w:rPr>
              <w:t xml:space="preserve">органы </w:t>
            </w:r>
            <w:r w:rsidR="00884509" w:rsidRPr="00941957">
              <w:rPr>
                <w:rFonts w:ascii="Times New Roman" w:eastAsia="Times New Roman" w:hAnsi="Times New Roman" w:cs="Times New Roman"/>
                <w:color w:val="000000" w:themeColor="text1"/>
                <w:sz w:val="20"/>
                <w:szCs w:val="20"/>
                <w:lang w:val="ru-RU" w:eastAsia="ru-RU"/>
              </w:rPr>
              <w:t>центральной публичной власти</w:t>
            </w:r>
          </w:p>
          <w:p w:rsidR="00B65BC5" w:rsidRPr="00941957" w:rsidRDefault="00B65B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1464" w:type="dxa"/>
          </w:tcPr>
          <w:p w:rsidR="00076DAA" w:rsidRDefault="00B65B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w:t>
            </w:r>
            <w:r w:rsidR="00884509" w:rsidRPr="00941957">
              <w:rPr>
                <w:rFonts w:ascii="Times New Roman" w:eastAsia="Times New Roman" w:hAnsi="Times New Roman" w:cs="Times New Roman"/>
                <w:color w:val="000000" w:themeColor="text1"/>
                <w:sz w:val="20"/>
                <w:szCs w:val="20"/>
                <w:lang w:val="ru-RU"/>
              </w:rPr>
              <w:t xml:space="preserve"> квартал</w:t>
            </w:r>
          </w:p>
          <w:p w:rsidR="00B65BC5" w:rsidRPr="00941957" w:rsidRDefault="00884509"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ежегодно</w:t>
            </w:r>
          </w:p>
        </w:tc>
        <w:tc>
          <w:tcPr>
            <w:tcW w:w="1494" w:type="dxa"/>
          </w:tcPr>
          <w:p w:rsidR="00B65BC5" w:rsidRPr="00941957" w:rsidRDefault="00EA0128"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бюджета органов власти</w:t>
            </w:r>
          </w:p>
          <w:p w:rsidR="00B65BC5" w:rsidRPr="00941957" w:rsidRDefault="00B65BC5" w:rsidP="0056419B">
            <w:pPr>
              <w:pStyle w:val="Normal2"/>
              <w:spacing w:after="0" w:line="240" w:lineRule="auto"/>
              <w:rPr>
                <w:rFonts w:ascii="Times New Roman" w:eastAsia="Times New Roman" w:hAnsi="Times New Roman" w:cs="Times New Roman"/>
                <w:color w:val="000000" w:themeColor="text1"/>
                <w:sz w:val="20"/>
                <w:szCs w:val="20"/>
                <w:lang w:val="ru-RU"/>
              </w:rPr>
            </w:pPr>
          </w:p>
        </w:tc>
      </w:tr>
      <w:tr w:rsidR="005E38D8" w:rsidRPr="00941957" w:rsidTr="00F236DF">
        <w:tc>
          <w:tcPr>
            <w:tcW w:w="535" w:type="dxa"/>
            <w:vMerge/>
            <w:tcBorders>
              <w:top w:val="single" w:sz="4" w:space="0" w:color="000000"/>
            </w:tcBorders>
          </w:tcPr>
          <w:p w:rsidR="005E38D8" w:rsidRPr="00941957" w:rsidRDefault="005E38D8"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val="restart"/>
          </w:tcPr>
          <w:p w:rsidR="00076DAA" w:rsidRPr="00906153" w:rsidRDefault="005E38D8" w:rsidP="0056419B">
            <w:pPr>
              <w:spacing w:after="0" w:line="240" w:lineRule="auto"/>
              <w:ind w:right="57"/>
              <w:rPr>
                <w:rFonts w:ascii="Times New Roman" w:hAnsi="Times New Roman"/>
                <w:b/>
                <w:color w:val="000000" w:themeColor="text1"/>
                <w:sz w:val="20"/>
                <w:szCs w:val="20"/>
              </w:rPr>
            </w:pPr>
            <w:r w:rsidRPr="00FA5047">
              <w:rPr>
                <w:rFonts w:ascii="Times New Roman" w:hAnsi="Times New Roman"/>
                <w:b/>
                <w:color w:val="000000" w:themeColor="text1"/>
                <w:sz w:val="20"/>
                <w:szCs w:val="20"/>
              </w:rPr>
              <w:t>2.3.Внешняя политика и безопасность</w:t>
            </w:r>
          </w:p>
          <w:p w:rsidR="005E38D8" w:rsidRPr="00941957" w:rsidRDefault="00FA5047" w:rsidP="0056419B">
            <w:pPr>
              <w:spacing w:after="0" w:line="240" w:lineRule="auto"/>
              <w:ind w:right="57"/>
              <w:rPr>
                <w:rFonts w:ascii="Times New Roman" w:hAnsi="Times New Roman"/>
                <w:color w:val="000000" w:themeColor="text1"/>
                <w:sz w:val="20"/>
                <w:szCs w:val="20"/>
              </w:rPr>
            </w:pPr>
            <w:r>
              <w:rPr>
                <w:rFonts w:ascii="Times New Roman" w:hAnsi="Times New Roman"/>
                <w:color w:val="000000" w:themeColor="text1"/>
                <w:sz w:val="20"/>
                <w:szCs w:val="20"/>
              </w:rPr>
              <w:t>Терроризм</w:t>
            </w:r>
            <w:r w:rsidR="005E38D8" w:rsidRPr="00941957">
              <w:rPr>
                <w:rFonts w:ascii="Times New Roman" w:hAnsi="Times New Roman"/>
                <w:color w:val="000000" w:themeColor="text1"/>
                <w:sz w:val="20"/>
                <w:szCs w:val="20"/>
              </w:rPr>
              <w:t xml:space="preserve">,  нераспространение  </w:t>
            </w:r>
            <w:r w:rsidR="005E38D8" w:rsidRPr="00941957">
              <w:rPr>
                <w:rFonts w:ascii="Times New Roman" w:hAnsi="Times New Roman"/>
                <w:color w:val="000000" w:themeColor="text1"/>
                <w:sz w:val="20"/>
                <w:szCs w:val="20"/>
              </w:rPr>
              <w:lastRenderedPageBreak/>
              <w:t>оружия массового уничтожения.</w:t>
            </w:r>
          </w:p>
          <w:p w:rsidR="005E38D8" w:rsidRPr="00941957" w:rsidRDefault="005E38D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 (ADM) и </w:t>
            </w:r>
            <w:r w:rsidR="00FA5047" w:rsidRPr="00941957">
              <w:rPr>
                <w:rFonts w:ascii="Times New Roman" w:hAnsi="Times New Roman"/>
                <w:color w:val="000000" w:themeColor="text1"/>
                <w:sz w:val="20"/>
                <w:szCs w:val="20"/>
              </w:rPr>
              <w:t>нелегальн</w:t>
            </w:r>
            <w:r w:rsidR="00FA5047">
              <w:rPr>
                <w:rFonts w:ascii="Times New Roman" w:hAnsi="Times New Roman"/>
                <w:color w:val="000000" w:themeColor="text1"/>
                <w:sz w:val="20"/>
                <w:szCs w:val="20"/>
              </w:rPr>
              <w:t>ый</w:t>
            </w:r>
            <w:r w:rsidR="00076DAA">
              <w:rPr>
                <w:rFonts w:ascii="Times New Roman" w:hAnsi="Times New Roman"/>
                <w:color w:val="000000" w:themeColor="text1"/>
                <w:sz w:val="20"/>
                <w:szCs w:val="20"/>
              </w:rPr>
              <w:t xml:space="preserve"> </w:t>
            </w:r>
            <w:r w:rsidRPr="00941957">
              <w:rPr>
                <w:rFonts w:ascii="Times New Roman" w:hAnsi="Times New Roman"/>
                <w:color w:val="000000" w:themeColor="text1"/>
                <w:sz w:val="20"/>
                <w:szCs w:val="20"/>
              </w:rPr>
              <w:t>экспорт  оружия. Приоритеты на короткий срок - осуществление обмена информации, касающийся организаций и террористических группировок, их деятельности и их сетей поддержки, в соответствии с международным правом и законодательством</w:t>
            </w:r>
            <w:r w:rsidR="00FA5047">
              <w:rPr>
                <w:rFonts w:ascii="Times New Roman" w:hAnsi="Times New Roman"/>
                <w:color w:val="000000" w:themeColor="text1"/>
                <w:sz w:val="20"/>
                <w:szCs w:val="20"/>
              </w:rPr>
              <w:t>,</w:t>
            </w:r>
            <w:r w:rsidRPr="00941957">
              <w:rPr>
                <w:rFonts w:ascii="Times New Roman" w:hAnsi="Times New Roman"/>
                <w:color w:val="000000" w:themeColor="text1"/>
                <w:sz w:val="20"/>
                <w:szCs w:val="20"/>
              </w:rPr>
              <w:t xml:space="preserve"> принят</w:t>
            </w:r>
            <w:r w:rsidR="00FA5047">
              <w:rPr>
                <w:rFonts w:ascii="Times New Roman" w:hAnsi="Times New Roman"/>
                <w:color w:val="000000" w:themeColor="text1"/>
                <w:sz w:val="20"/>
                <w:szCs w:val="20"/>
              </w:rPr>
              <w:t>ым</w:t>
            </w:r>
            <w:r w:rsidRPr="00941957">
              <w:rPr>
                <w:rFonts w:ascii="Times New Roman" w:hAnsi="Times New Roman"/>
                <w:color w:val="000000" w:themeColor="text1"/>
                <w:sz w:val="20"/>
                <w:szCs w:val="20"/>
              </w:rPr>
              <w:t xml:space="preserve"> сторонами, </w:t>
            </w:r>
            <w:r w:rsidR="00FA5047">
              <w:rPr>
                <w:rFonts w:ascii="Times New Roman" w:hAnsi="Times New Roman"/>
                <w:color w:val="000000" w:themeColor="text1"/>
                <w:sz w:val="20"/>
                <w:szCs w:val="20"/>
              </w:rPr>
              <w:t>в том числе</w:t>
            </w:r>
            <w:r w:rsidRPr="00941957">
              <w:rPr>
                <w:rFonts w:ascii="Times New Roman" w:hAnsi="Times New Roman"/>
                <w:color w:val="000000" w:themeColor="text1"/>
                <w:sz w:val="20"/>
                <w:szCs w:val="20"/>
              </w:rPr>
              <w:t xml:space="preserve"> путем Соглашения в области операционного и стратегического сотрудничества между Республикой Молдова и </w:t>
            </w:r>
          </w:p>
          <w:p w:rsidR="005E38D8" w:rsidRPr="00941957" w:rsidRDefault="00FA5047" w:rsidP="0056419B">
            <w:pPr>
              <w:spacing w:after="0" w:line="240" w:lineRule="auto"/>
              <w:ind w:right="57"/>
              <w:rPr>
                <w:rFonts w:ascii="Times New Roman" w:hAnsi="Times New Roman"/>
                <w:color w:val="000000" w:themeColor="text1"/>
                <w:sz w:val="20"/>
                <w:szCs w:val="20"/>
              </w:rPr>
            </w:pPr>
            <w:r>
              <w:rPr>
                <w:rFonts w:ascii="Times New Roman" w:hAnsi="Times New Roman"/>
                <w:color w:val="000000" w:themeColor="text1"/>
                <w:sz w:val="20"/>
                <w:szCs w:val="20"/>
              </w:rPr>
              <w:t>Европолом, а так</w:t>
            </w:r>
            <w:r w:rsidR="005E38D8" w:rsidRPr="00941957">
              <w:rPr>
                <w:rFonts w:ascii="Times New Roman" w:hAnsi="Times New Roman"/>
                <w:color w:val="000000" w:themeColor="text1"/>
                <w:sz w:val="20"/>
                <w:szCs w:val="20"/>
              </w:rPr>
              <w:t xml:space="preserve">же путем Соглашения о сотрудничестве между Республикой Молдова и </w:t>
            </w:r>
          </w:p>
          <w:p w:rsidR="00FA5047" w:rsidRDefault="00FA5047" w:rsidP="0056419B">
            <w:pPr>
              <w:spacing w:after="0" w:line="240" w:lineRule="auto"/>
              <w:ind w:right="57"/>
              <w:rPr>
                <w:rFonts w:ascii="Times New Roman" w:hAnsi="Times New Roman"/>
                <w:color w:val="000000" w:themeColor="text1"/>
                <w:sz w:val="20"/>
                <w:szCs w:val="20"/>
              </w:rPr>
            </w:pPr>
            <w:r>
              <w:rPr>
                <w:rFonts w:ascii="Times New Roman" w:hAnsi="Times New Roman"/>
                <w:color w:val="000000" w:themeColor="text1"/>
                <w:sz w:val="20"/>
                <w:szCs w:val="20"/>
              </w:rPr>
              <w:t>Евроюстом;</w:t>
            </w:r>
          </w:p>
          <w:p w:rsidR="005E38D8" w:rsidRDefault="005E38D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 xml:space="preserve"> - сотрудничество в сфере предупреждения терроризма; </w:t>
            </w:r>
          </w:p>
          <w:p w:rsidR="00FA5047" w:rsidRPr="00941957" w:rsidRDefault="00FA5047" w:rsidP="0056419B">
            <w:pPr>
              <w:spacing w:after="0" w:line="240" w:lineRule="auto"/>
              <w:ind w:right="57"/>
              <w:rPr>
                <w:rFonts w:ascii="Times New Roman" w:hAnsi="Times New Roman"/>
                <w:color w:val="000000" w:themeColor="text1"/>
                <w:sz w:val="20"/>
                <w:szCs w:val="20"/>
              </w:rPr>
            </w:pPr>
          </w:p>
          <w:p w:rsidR="005E38D8" w:rsidRPr="00941957" w:rsidRDefault="005E38D8" w:rsidP="0056419B">
            <w:pPr>
              <w:spacing w:after="0" w:line="240" w:lineRule="auto"/>
              <w:ind w:right="57"/>
              <w:rPr>
                <w:rFonts w:ascii="Times New Roman" w:hAnsi="Times New Roman"/>
                <w:color w:val="000000" w:themeColor="text1"/>
                <w:sz w:val="20"/>
                <w:szCs w:val="20"/>
              </w:rPr>
            </w:pPr>
            <w:r w:rsidRPr="00941957">
              <w:rPr>
                <w:rFonts w:ascii="Times New Roman" w:hAnsi="Times New Roman"/>
                <w:color w:val="000000" w:themeColor="text1"/>
                <w:sz w:val="20"/>
                <w:szCs w:val="20"/>
              </w:rPr>
              <w:t>Приоритеты  на средний срок -</w:t>
            </w:r>
          </w:p>
          <w:p w:rsidR="005E38D8" w:rsidRPr="00941957" w:rsidRDefault="005E38D8" w:rsidP="0056419B">
            <w:pPr>
              <w:spacing w:after="0" w:line="240" w:lineRule="auto"/>
              <w:ind w:right="57"/>
              <w:rPr>
                <w:rFonts w:ascii="Times New Roman" w:hAnsi="Times New Roman"/>
                <w:b/>
                <w:color w:val="000000" w:themeColor="text1"/>
                <w:sz w:val="20"/>
                <w:szCs w:val="20"/>
              </w:rPr>
            </w:pPr>
            <w:r w:rsidRPr="00941957">
              <w:rPr>
                <w:rFonts w:ascii="Times New Roman" w:hAnsi="Times New Roman"/>
                <w:color w:val="000000" w:themeColor="text1"/>
                <w:sz w:val="20"/>
                <w:szCs w:val="20"/>
              </w:rPr>
              <w:lastRenderedPageBreak/>
              <w:t>сотрудничество в целях консолидации международного консенсуса по борьбе с терроризмом</w:t>
            </w:r>
            <w:r w:rsidR="00FA5047">
              <w:rPr>
                <w:rFonts w:ascii="Times New Roman" w:hAnsi="Times New Roman"/>
                <w:color w:val="000000" w:themeColor="text1"/>
                <w:sz w:val="20"/>
                <w:szCs w:val="20"/>
              </w:rPr>
              <w:t>, основанное насоблюдении прав</w:t>
            </w:r>
            <w:r w:rsidRPr="00941957">
              <w:rPr>
                <w:rFonts w:ascii="Times New Roman" w:hAnsi="Times New Roman"/>
                <w:color w:val="000000" w:themeColor="text1"/>
                <w:sz w:val="20"/>
                <w:szCs w:val="20"/>
              </w:rPr>
              <w:t xml:space="preserve"> человека, в том числе относительно юридических определений террористических действий;</w:t>
            </w:r>
          </w:p>
        </w:tc>
        <w:tc>
          <w:tcPr>
            <w:tcW w:w="2899" w:type="dxa"/>
            <w:gridSpan w:val="2"/>
          </w:tcPr>
          <w:p w:rsidR="005E38D8" w:rsidRPr="00941957" w:rsidRDefault="005E38D8" w:rsidP="0056419B">
            <w:pPr>
              <w:pStyle w:val="Normal12"/>
              <w:spacing w:after="0"/>
              <w:ind w:right="57"/>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lastRenderedPageBreak/>
              <w:t xml:space="preserve">I2. </w:t>
            </w:r>
            <w:r w:rsidR="00FA5047">
              <w:rPr>
                <w:rFonts w:ascii="Times New Roman" w:eastAsia="Times New Roman" w:hAnsi="Times New Roman" w:cs="Times New Roman"/>
                <w:color w:val="000000" w:themeColor="text1"/>
                <w:sz w:val="20"/>
                <w:szCs w:val="20"/>
              </w:rPr>
              <w:t>Обеспечение обмена информацией и мнениями</w:t>
            </w:r>
            <w:r w:rsidRPr="00941957">
              <w:rPr>
                <w:rFonts w:ascii="Times New Roman" w:eastAsia="Times New Roman" w:hAnsi="Times New Roman" w:cs="Times New Roman"/>
                <w:color w:val="000000" w:themeColor="text1"/>
                <w:sz w:val="20"/>
                <w:szCs w:val="20"/>
              </w:rPr>
              <w:t xml:space="preserve"> относительно террористических тенденций, методы и средства по борьбе с </w:t>
            </w:r>
            <w:r w:rsidRPr="00941957">
              <w:rPr>
                <w:rFonts w:ascii="Times New Roman" w:eastAsia="Times New Roman" w:hAnsi="Times New Roman" w:cs="Times New Roman"/>
                <w:color w:val="000000" w:themeColor="text1"/>
                <w:sz w:val="20"/>
                <w:szCs w:val="20"/>
              </w:rPr>
              <w:lastRenderedPageBreak/>
              <w:t>терроризмом, в</w:t>
            </w:r>
            <w:r w:rsidR="00975482">
              <w:rPr>
                <w:rFonts w:ascii="Times New Roman" w:eastAsia="Times New Roman" w:hAnsi="Times New Roman" w:cs="Times New Roman"/>
                <w:color w:val="000000" w:themeColor="text1"/>
                <w:sz w:val="20"/>
                <w:szCs w:val="20"/>
              </w:rPr>
              <w:t xml:space="preserve"> том числе обмен </w:t>
            </w:r>
            <w:r w:rsidRPr="00941957">
              <w:rPr>
                <w:rFonts w:ascii="Times New Roman" w:eastAsia="Times New Roman" w:hAnsi="Times New Roman" w:cs="Times New Roman"/>
                <w:color w:val="000000" w:themeColor="text1"/>
                <w:sz w:val="20"/>
                <w:szCs w:val="20"/>
              </w:rPr>
              <w:t xml:space="preserve"> опыт</w:t>
            </w:r>
            <w:r w:rsidR="00975482">
              <w:rPr>
                <w:rFonts w:ascii="Times New Roman" w:eastAsia="Times New Roman" w:hAnsi="Times New Roman" w:cs="Times New Roman"/>
                <w:color w:val="000000" w:themeColor="text1"/>
                <w:sz w:val="20"/>
                <w:szCs w:val="20"/>
              </w:rPr>
              <w:t>ом</w:t>
            </w:r>
            <w:r w:rsidRPr="00941957">
              <w:rPr>
                <w:rFonts w:ascii="Times New Roman" w:eastAsia="Times New Roman" w:hAnsi="Times New Roman" w:cs="Times New Roman"/>
                <w:color w:val="000000" w:themeColor="text1"/>
                <w:sz w:val="20"/>
                <w:szCs w:val="20"/>
              </w:rPr>
              <w:t xml:space="preserve"> в области защиты прав человека по борьбе с вышеуказанн</w:t>
            </w:r>
            <w:r w:rsidR="00975482">
              <w:rPr>
                <w:rFonts w:ascii="Times New Roman" w:eastAsia="Times New Roman" w:hAnsi="Times New Roman" w:cs="Times New Roman"/>
                <w:color w:val="000000" w:themeColor="text1"/>
                <w:sz w:val="20"/>
                <w:szCs w:val="20"/>
              </w:rPr>
              <w:t>ы</w:t>
            </w:r>
            <w:r w:rsidRPr="00941957">
              <w:rPr>
                <w:rFonts w:ascii="Times New Roman" w:eastAsia="Times New Roman" w:hAnsi="Times New Roman" w:cs="Times New Roman"/>
                <w:color w:val="000000" w:themeColor="text1"/>
                <w:sz w:val="20"/>
                <w:szCs w:val="20"/>
              </w:rPr>
              <w:t>м феноменом</w:t>
            </w:r>
          </w:p>
        </w:tc>
        <w:tc>
          <w:tcPr>
            <w:tcW w:w="2127" w:type="dxa"/>
            <w:gridSpan w:val="2"/>
          </w:tcPr>
          <w:p w:rsidR="005E38D8" w:rsidRPr="00941957" w:rsidRDefault="00975482" w:rsidP="0056419B">
            <w:pPr>
              <w:pStyle w:val="Normal22"/>
              <w:spacing w:after="0"/>
              <w:ind w:right="57"/>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lastRenderedPageBreak/>
              <w:t>Осуществленный обмен</w:t>
            </w:r>
            <w:r w:rsidR="005E38D8" w:rsidRPr="00941957">
              <w:rPr>
                <w:rFonts w:ascii="Times New Roman" w:eastAsia="Times New Roman" w:hAnsi="Times New Roman" w:cs="Times New Roman"/>
                <w:color w:val="000000" w:themeColor="text1"/>
                <w:sz w:val="20"/>
                <w:szCs w:val="20"/>
                <w:lang w:val="ru-RU"/>
              </w:rPr>
              <w:t xml:space="preserve"> информаци</w:t>
            </w:r>
            <w:r>
              <w:rPr>
                <w:rFonts w:ascii="Times New Roman" w:eastAsia="Times New Roman" w:hAnsi="Times New Roman" w:cs="Times New Roman"/>
                <w:color w:val="000000" w:themeColor="text1"/>
                <w:sz w:val="20"/>
                <w:szCs w:val="20"/>
                <w:lang w:val="ru-RU"/>
              </w:rPr>
              <w:t>е</w:t>
            </w:r>
            <w:r w:rsidR="005E38D8" w:rsidRPr="00941957">
              <w:rPr>
                <w:rFonts w:ascii="Times New Roman" w:eastAsia="Times New Roman" w:hAnsi="Times New Roman" w:cs="Times New Roman"/>
                <w:color w:val="000000" w:themeColor="text1"/>
                <w:sz w:val="20"/>
                <w:szCs w:val="20"/>
                <w:lang w:val="ru-RU"/>
              </w:rPr>
              <w:t>й и мнени</w:t>
            </w:r>
            <w:r>
              <w:rPr>
                <w:rFonts w:ascii="Times New Roman" w:eastAsia="Times New Roman" w:hAnsi="Times New Roman" w:cs="Times New Roman"/>
                <w:color w:val="000000" w:themeColor="text1"/>
                <w:sz w:val="20"/>
                <w:szCs w:val="20"/>
                <w:lang w:val="ru-RU"/>
              </w:rPr>
              <w:t>ями</w:t>
            </w:r>
            <w:r w:rsidR="005E38D8" w:rsidRPr="00941957">
              <w:rPr>
                <w:rFonts w:ascii="Times New Roman" w:eastAsia="Times New Roman" w:hAnsi="Times New Roman" w:cs="Times New Roman"/>
                <w:color w:val="000000" w:themeColor="text1"/>
                <w:sz w:val="20"/>
                <w:szCs w:val="20"/>
                <w:lang w:val="ru-RU"/>
              </w:rPr>
              <w:t xml:space="preserve"> с партн</w:t>
            </w:r>
            <w:r>
              <w:rPr>
                <w:rFonts w:ascii="Times New Roman" w:eastAsia="Times New Roman" w:hAnsi="Times New Roman" w:cs="Times New Roman"/>
                <w:color w:val="000000" w:themeColor="text1"/>
                <w:sz w:val="20"/>
                <w:szCs w:val="20"/>
                <w:lang w:val="ru-RU"/>
              </w:rPr>
              <w:t>е</w:t>
            </w:r>
            <w:r w:rsidR="005E38D8" w:rsidRPr="00941957">
              <w:rPr>
                <w:rFonts w:ascii="Times New Roman" w:eastAsia="Times New Roman" w:hAnsi="Times New Roman" w:cs="Times New Roman"/>
                <w:color w:val="000000" w:themeColor="text1"/>
                <w:sz w:val="20"/>
                <w:szCs w:val="20"/>
                <w:lang w:val="ru-RU"/>
              </w:rPr>
              <w:t>р</w:t>
            </w:r>
            <w:r>
              <w:rPr>
                <w:rFonts w:ascii="Times New Roman" w:eastAsia="Times New Roman" w:hAnsi="Times New Roman" w:cs="Times New Roman"/>
                <w:color w:val="000000" w:themeColor="text1"/>
                <w:sz w:val="20"/>
                <w:szCs w:val="20"/>
                <w:lang w:val="ru-RU"/>
              </w:rPr>
              <w:t>скими службами,</w:t>
            </w:r>
            <w:r w:rsidR="005E38D8" w:rsidRPr="00941957">
              <w:rPr>
                <w:rFonts w:ascii="Times New Roman" w:eastAsia="Times New Roman" w:hAnsi="Times New Roman" w:cs="Times New Roman"/>
                <w:color w:val="000000" w:themeColor="text1"/>
                <w:sz w:val="20"/>
                <w:szCs w:val="20"/>
                <w:lang w:val="ru-RU"/>
              </w:rPr>
              <w:t xml:space="preserve"> другими </w:t>
            </w:r>
            <w:r w:rsidR="005E38D8" w:rsidRPr="00941957">
              <w:rPr>
                <w:rFonts w:ascii="Times New Roman" w:eastAsia="Times New Roman" w:hAnsi="Times New Roman" w:cs="Times New Roman"/>
                <w:color w:val="000000" w:themeColor="text1"/>
                <w:sz w:val="20"/>
                <w:szCs w:val="20"/>
                <w:lang w:val="ru-RU"/>
              </w:rPr>
              <w:lastRenderedPageBreak/>
              <w:t>заинтересованными учреждениями и организациями</w:t>
            </w:r>
          </w:p>
        </w:tc>
        <w:tc>
          <w:tcPr>
            <w:tcW w:w="1990" w:type="dxa"/>
          </w:tcPr>
          <w:p w:rsidR="005E38D8" w:rsidRPr="00941957" w:rsidRDefault="005E38D8" w:rsidP="0056419B">
            <w:pPr>
              <w:spacing w:after="0"/>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lastRenderedPageBreak/>
              <w:t>Служба информации и безопасности;</w:t>
            </w:r>
          </w:p>
          <w:p w:rsidR="005E38D8" w:rsidRPr="00941957" w:rsidRDefault="005E38D8" w:rsidP="0056419B">
            <w:pPr>
              <w:pStyle w:val="Normal22"/>
              <w:spacing w:after="0"/>
              <w:ind w:right="57"/>
              <w:jc w:val="both"/>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975482" w:rsidRPr="00941957">
              <w:rPr>
                <w:rFonts w:ascii="Times New Roman" w:eastAsia="Times New Roman" w:hAnsi="Times New Roman" w:cs="Times New Roman"/>
                <w:color w:val="000000" w:themeColor="text1"/>
                <w:sz w:val="20"/>
                <w:szCs w:val="20"/>
                <w:lang w:val="ru-RU"/>
              </w:rPr>
              <w:t>внутренних дел</w:t>
            </w:r>
          </w:p>
        </w:tc>
        <w:tc>
          <w:tcPr>
            <w:tcW w:w="1464" w:type="dxa"/>
          </w:tcPr>
          <w:p w:rsidR="005E38D8" w:rsidRPr="00975482" w:rsidRDefault="00975482" w:rsidP="0056419B">
            <w:pPr>
              <w:pStyle w:val="Normal22"/>
              <w:spacing w:after="0"/>
              <w:ind w:right="57"/>
              <w:jc w:val="center"/>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Каждое полугодие</w:t>
            </w:r>
          </w:p>
        </w:tc>
        <w:tc>
          <w:tcPr>
            <w:tcW w:w="1494" w:type="dxa"/>
          </w:tcPr>
          <w:p w:rsidR="005E38D8" w:rsidRPr="00941957" w:rsidRDefault="005E38D8" w:rsidP="0056419B">
            <w:pPr>
              <w:pStyle w:val="Normal22"/>
              <w:spacing w:after="0"/>
              <w:ind w:right="57"/>
              <w:jc w:val="center"/>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В рамках бюджета </w:t>
            </w:r>
            <w:r w:rsidR="00975482">
              <w:rPr>
                <w:rFonts w:ascii="Times New Roman" w:eastAsia="Times New Roman" w:hAnsi="Times New Roman" w:cs="Times New Roman"/>
                <w:color w:val="000000" w:themeColor="text1"/>
                <w:sz w:val="20"/>
                <w:szCs w:val="20"/>
                <w:lang w:val="ru-RU"/>
              </w:rPr>
              <w:t xml:space="preserve">органа </w:t>
            </w:r>
            <w:r w:rsidRPr="00941957">
              <w:rPr>
                <w:rFonts w:ascii="Times New Roman" w:eastAsia="Times New Roman" w:hAnsi="Times New Roman" w:cs="Times New Roman"/>
                <w:color w:val="000000" w:themeColor="text1"/>
                <w:sz w:val="20"/>
                <w:szCs w:val="20"/>
                <w:lang w:val="ru-RU"/>
              </w:rPr>
              <w:t>власти</w:t>
            </w:r>
          </w:p>
        </w:tc>
      </w:tr>
      <w:tr w:rsidR="005E38D8" w:rsidRPr="00941957" w:rsidTr="00F236DF">
        <w:trPr>
          <w:trHeight w:val="940"/>
        </w:trPr>
        <w:tc>
          <w:tcPr>
            <w:tcW w:w="535" w:type="dxa"/>
            <w:vMerge/>
            <w:tcBorders>
              <w:top w:val="single" w:sz="4" w:space="0" w:color="000000"/>
            </w:tcBorders>
          </w:tcPr>
          <w:p w:rsidR="005E38D8" w:rsidRPr="00941957" w:rsidRDefault="005E38D8"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5E38D8" w:rsidRPr="00941957" w:rsidRDefault="005E38D8" w:rsidP="0056419B">
            <w:pPr>
              <w:pStyle w:val="Normal12"/>
              <w:spacing w:after="0"/>
              <w:ind w:right="57"/>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 xml:space="preserve">I3. </w:t>
            </w:r>
            <w:r w:rsidRPr="00941957">
              <w:rPr>
                <w:rFonts w:ascii="Times New Roman" w:eastAsia="Times New Roman" w:hAnsi="Times New Roman" w:cs="Times New Roman"/>
                <w:color w:val="000000" w:themeColor="text1"/>
                <w:sz w:val="20"/>
                <w:szCs w:val="20"/>
              </w:rPr>
              <w:t xml:space="preserve">Обновление списков лиц, групп и </w:t>
            </w:r>
            <w:r w:rsidR="00975482">
              <w:rPr>
                <w:rFonts w:ascii="Times New Roman" w:eastAsia="Times New Roman" w:hAnsi="Times New Roman" w:cs="Times New Roman"/>
                <w:color w:val="000000" w:themeColor="text1"/>
                <w:sz w:val="20"/>
                <w:szCs w:val="20"/>
              </w:rPr>
              <w:t>субъектов</w:t>
            </w:r>
            <w:r w:rsidRPr="00941957">
              <w:rPr>
                <w:rFonts w:ascii="Times New Roman" w:eastAsia="Times New Roman" w:hAnsi="Times New Roman" w:cs="Times New Roman"/>
                <w:color w:val="000000" w:themeColor="text1"/>
                <w:sz w:val="20"/>
                <w:szCs w:val="20"/>
              </w:rPr>
              <w:t xml:space="preserve">, вовлеченных в террористические действия, </w:t>
            </w:r>
            <w:r w:rsidR="00975482">
              <w:rPr>
                <w:rFonts w:ascii="Times New Roman" w:eastAsia="Times New Roman" w:hAnsi="Times New Roman" w:cs="Times New Roman"/>
                <w:color w:val="000000" w:themeColor="text1"/>
                <w:sz w:val="20"/>
                <w:szCs w:val="20"/>
              </w:rPr>
              <w:t xml:space="preserve">составляемых </w:t>
            </w:r>
            <w:r w:rsidRPr="00941957">
              <w:rPr>
                <w:rFonts w:ascii="Times New Roman" w:eastAsia="Times New Roman" w:hAnsi="Times New Roman" w:cs="Times New Roman"/>
                <w:color w:val="000000" w:themeColor="text1"/>
                <w:sz w:val="20"/>
                <w:szCs w:val="20"/>
              </w:rPr>
              <w:t>ответственными органами ООН и ЕС</w:t>
            </w:r>
          </w:p>
        </w:tc>
        <w:tc>
          <w:tcPr>
            <w:tcW w:w="2127" w:type="dxa"/>
            <w:gridSpan w:val="2"/>
          </w:tcPr>
          <w:p w:rsidR="005E38D8" w:rsidRPr="00941957" w:rsidRDefault="00975482" w:rsidP="0056419B">
            <w:pPr>
              <w:pStyle w:val="Normal22"/>
              <w:spacing w:after="0"/>
              <w:ind w:right="57"/>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Внесенные</w:t>
            </w:r>
            <w:r w:rsidR="005E38D8" w:rsidRPr="00941957">
              <w:rPr>
                <w:rFonts w:ascii="Times New Roman" w:eastAsia="Times New Roman" w:hAnsi="Times New Roman" w:cs="Times New Roman"/>
                <w:color w:val="000000" w:themeColor="text1"/>
                <w:sz w:val="20"/>
                <w:szCs w:val="20"/>
                <w:lang w:val="ru-RU"/>
              </w:rPr>
              <w:t xml:space="preserve"> изменения и дополнения </w:t>
            </w:r>
          </w:p>
        </w:tc>
        <w:tc>
          <w:tcPr>
            <w:tcW w:w="1990" w:type="dxa"/>
          </w:tcPr>
          <w:p w:rsidR="005E38D8" w:rsidRPr="00941957" w:rsidRDefault="005E38D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tc>
        <w:tc>
          <w:tcPr>
            <w:tcW w:w="1464" w:type="dxa"/>
          </w:tcPr>
          <w:p w:rsidR="005E38D8" w:rsidRPr="00941957" w:rsidRDefault="005E38D8" w:rsidP="0056419B">
            <w:pPr>
              <w:pStyle w:val="Normal22"/>
              <w:spacing w:after="0"/>
              <w:ind w:right="57"/>
              <w:jc w:val="center"/>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Ежеквартально</w:t>
            </w:r>
          </w:p>
          <w:p w:rsidR="005E38D8" w:rsidRPr="00941957" w:rsidRDefault="005E38D8" w:rsidP="0056419B">
            <w:pPr>
              <w:pStyle w:val="Normal22"/>
              <w:spacing w:after="0"/>
              <w:ind w:right="57"/>
              <w:jc w:val="center"/>
              <w:rPr>
                <w:rFonts w:ascii="Times New Roman" w:eastAsia="Times New Roman" w:hAnsi="Times New Roman" w:cs="Times New Roman"/>
                <w:color w:val="000000" w:themeColor="text1"/>
                <w:sz w:val="20"/>
                <w:szCs w:val="20"/>
                <w:lang w:val="ru-RU"/>
              </w:rPr>
            </w:pPr>
          </w:p>
        </w:tc>
        <w:tc>
          <w:tcPr>
            <w:tcW w:w="1494" w:type="dxa"/>
          </w:tcPr>
          <w:p w:rsidR="005E38D8" w:rsidRPr="00941957" w:rsidRDefault="005E38D8" w:rsidP="0056419B">
            <w:pPr>
              <w:pStyle w:val="Normal22"/>
              <w:spacing w:after="0"/>
              <w:ind w:right="57"/>
              <w:jc w:val="center"/>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В рамках бюджета </w:t>
            </w:r>
            <w:r w:rsidR="00975482">
              <w:rPr>
                <w:rFonts w:ascii="Times New Roman" w:eastAsia="Times New Roman" w:hAnsi="Times New Roman" w:cs="Times New Roman"/>
                <w:color w:val="000000" w:themeColor="text1"/>
                <w:sz w:val="20"/>
                <w:szCs w:val="20"/>
                <w:lang w:val="ru-RU"/>
              </w:rPr>
              <w:t xml:space="preserve">органа </w:t>
            </w:r>
            <w:r w:rsidRPr="00941957">
              <w:rPr>
                <w:rFonts w:ascii="Times New Roman" w:eastAsia="Times New Roman" w:hAnsi="Times New Roman" w:cs="Times New Roman"/>
                <w:color w:val="000000" w:themeColor="text1"/>
                <w:sz w:val="20"/>
                <w:szCs w:val="20"/>
                <w:lang w:val="ru-RU"/>
              </w:rPr>
              <w:t>власти</w:t>
            </w:r>
          </w:p>
        </w:tc>
      </w:tr>
      <w:tr w:rsidR="005E38D8" w:rsidRPr="00941957" w:rsidTr="00F236DF">
        <w:tc>
          <w:tcPr>
            <w:tcW w:w="535" w:type="dxa"/>
            <w:vMerge/>
            <w:tcBorders>
              <w:top w:val="single" w:sz="4" w:space="0" w:color="000000"/>
            </w:tcBorders>
          </w:tcPr>
          <w:p w:rsidR="005E38D8" w:rsidRPr="00941957" w:rsidRDefault="005E38D8"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5E38D8" w:rsidRPr="00941957" w:rsidRDefault="005E38D8"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5E38D8" w:rsidRPr="00941957" w:rsidRDefault="005E38D8" w:rsidP="0056419B">
            <w:pPr>
              <w:pStyle w:val="Normal12"/>
              <w:spacing w:after="0"/>
              <w:ind w:right="57"/>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I4.</w:t>
            </w:r>
            <w:r w:rsidR="00975482">
              <w:rPr>
                <w:rFonts w:ascii="Times New Roman" w:eastAsia="Times New Roman" w:hAnsi="Times New Roman" w:cs="Times New Roman"/>
                <w:color w:val="000000" w:themeColor="text1"/>
                <w:sz w:val="20"/>
                <w:szCs w:val="20"/>
              </w:rPr>
              <w:t>Разработка и представление</w:t>
            </w:r>
            <w:r w:rsidRPr="00941957">
              <w:rPr>
                <w:rFonts w:ascii="Times New Roman" w:eastAsia="Times New Roman" w:hAnsi="Times New Roman" w:cs="Times New Roman"/>
                <w:color w:val="000000" w:themeColor="text1"/>
                <w:sz w:val="20"/>
                <w:szCs w:val="20"/>
              </w:rPr>
              <w:t xml:space="preserve"> в адрес внешних партнеров (ООН, CODEXTER, ОБСЕ) </w:t>
            </w:r>
            <w:r w:rsidR="00975482">
              <w:rPr>
                <w:rFonts w:ascii="Times New Roman" w:eastAsia="Times New Roman" w:hAnsi="Times New Roman" w:cs="Times New Roman"/>
                <w:color w:val="000000" w:themeColor="text1"/>
                <w:sz w:val="20"/>
                <w:szCs w:val="20"/>
              </w:rPr>
              <w:t>национальных</w:t>
            </w:r>
            <w:r w:rsidRPr="00941957">
              <w:rPr>
                <w:rFonts w:ascii="Times New Roman" w:eastAsia="Times New Roman" w:hAnsi="Times New Roman" w:cs="Times New Roman"/>
                <w:color w:val="000000" w:themeColor="text1"/>
                <w:sz w:val="20"/>
                <w:szCs w:val="20"/>
              </w:rPr>
              <w:t xml:space="preserve"> отчетов по принятым мерам в области </w:t>
            </w:r>
            <w:r w:rsidRPr="00941957">
              <w:rPr>
                <w:rFonts w:ascii="Times New Roman" w:hAnsi="Times New Roman" w:cs="Times New Roman"/>
                <w:color w:val="000000" w:themeColor="text1"/>
                <w:sz w:val="20"/>
                <w:szCs w:val="20"/>
              </w:rPr>
              <w:t>предотвращения и борьбы с терроризмом</w:t>
            </w:r>
          </w:p>
        </w:tc>
        <w:tc>
          <w:tcPr>
            <w:tcW w:w="2127" w:type="dxa"/>
            <w:gridSpan w:val="2"/>
          </w:tcPr>
          <w:p w:rsidR="005E38D8" w:rsidRPr="00941957" w:rsidRDefault="00975482" w:rsidP="0056419B">
            <w:pPr>
              <w:pStyle w:val="Normal22"/>
              <w:spacing w:after="0"/>
              <w:ind w:right="57"/>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Разработанные и представленные национальные</w:t>
            </w:r>
            <w:r w:rsidR="005E38D8" w:rsidRPr="00941957">
              <w:rPr>
                <w:rFonts w:ascii="Times New Roman" w:eastAsia="Times New Roman" w:hAnsi="Times New Roman" w:cs="Times New Roman"/>
                <w:color w:val="000000" w:themeColor="text1"/>
                <w:sz w:val="20"/>
                <w:szCs w:val="20"/>
                <w:lang w:val="ru-RU"/>
              </w:rPr>
              <w:t xml:space="preserve"> отчеты </w:t>
            </w:r>
          </w:p>
        </w:tc>
        <w:tc>
          <w:tcPr>
            <w:tcW w:w="1990" w:type="dxa"/>
          </w:tcPr>
          <w:p w:rsidR="005E38D8" w:rsidRPr="00941957" w:rsidRDefault="005E38D8" w:rsidP="0056419B">
            <w:pPr>
              <w:spacing w:after="0" w:line="240" w:lineRule="auto"/>
              <w:ind w:right="57"/>
              <w:jc w:val="both"/>
              <w:rPr>
                <w:rFonts w:ascii="Times New Roman" w:hAnsi="Times New Roman"/>
                <w:color w:val="000000" w:themeColor="text1"/>
                <w:sz w:val="20"/>
                <w:szCs w:val="20"/>
              </w:rPr>
            </w:pPr>
            <w:r w:rsidRPr="00941957">
              <w:rPr>
                <w:rFonts w:ascii="Times New Roman" w:hAnsi="Times New Roman"/>
                <w:color w:val="000000" w:themeColor="text1"/>
                <w:sz w:val="20"/>
                <w:szCs w:val="20"/>
              </w:rPr>
              <w:t>Служба информации и безопасности</w:t>
            </w:r>
          </w:p>
        </w:tc>
        <w:tc>
          <w:tcPr>
            <w:tcW w:w="1464" w:type="dxa"/>
          </w:tcPr>
          <w:p w:rsidR="005E38D8" w:rsidRPr="00975482" w:rsidRDefault="00975482" w:rsidP="0056419B">
            <w:pPr>
              <w:pStyle w:val="Normal22"/>
              <w:spacing w:after="0"/>
              <w:ind w:right="57"/>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Каждое полугодие</w:t>
            </w:r>
          </w:p>
        </w:tc>
        <w:tc>
          <w:tcPr>
            <w:tcW w:w="1494" w:type="dxa"/>
          </w:tcPr>
          <w:p w:rsidR="005E38D8" w:rsidRPr="00941957" w:rsidRDefault="005E38D8" w:rsidP="0056419B">
            <w:pPr>
              <w:pStyle w:val="Normal22"/>
              <w:spacing w:after="0"/>
              <w:ind w:right="57"/>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В рамках бюджета </w:t>
            </w:r>
            <w:r w:rsidR="00975482">
              <w:rPr>
                <w:rFonts w:ascii="Times New Roman" w:eastAsia="Times New Roman" w:hAnsi="Times New Roman" w:cs="Times New Roman"/>
                <w:color w:val="000000" w:themeColor="text1"/>
                <w:sz w:val="20"/>
                <w:szCs w:val="20"/>
                <w:lang w:val="ru-RU"/>
              </w:rPr>
              <w:t xml:space="preserve">органа </w:t>
            </w:r>
            <w:r w:rsidRPr="00941957">
              <w:rPr>
                <w:rFonts w:ascii="Times New Roman" w:eastAsia="Times New Roman" w:hAnsi="Times New Roman" w:cs="Times New Roman"/>
                <w:color w:val="000000" w:themeColor="text1"/>
                <w:sz w:val="20"/>
                <w:szCs w:val="20"/>
                <w:lang w:val="ru-RU"/>
              </w:rPr>
              <w:t>власти</w:t>
            </w:r>
          </w:p>
          <w:p w:rsidR="005E38D8" w:rsidRPr="00941957" w:rsidRDefault="005E38D8" w:rsidP="0056419B">
            <w:pPr>
              <w:pStyle w:val="Normal22"/>
              <w:spacing w:after="0"/>
              <w:ind w:right="57"/>
              <w:rPr>
                <w:rFonts w:ascii="Times New Roman" w:eastAsia="Times New Roman" w:hAnsi="Times New Roman" w:cs="Times New Roman"/>
                <w:color w:val="000000" w:themeColor="text1"/>
                <w:sz w:val="20"/>
                <w:szCs w:val="20"/>
                <w:lang w:val="ru-RU"/>
              </w:rPr>
            </w:pPr>
          </w:p>
        </w:tc>
      </w:tr>
      <w:tr w:rsidR="000543A8" w:rsidRPr="00941957" w:rsidTr="00F236DF">
        <w:trPr>
          <w:trHeight w:val="835"/>
        </w:trPr>
        <w:tc>
          <w:tcPr>
            <w:tcW w:w="535" w:type="dxa"/>
            <w:vMerge/>
            <w:tcBorders>
              <w:top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0543A8" w:rsidRPr="00941957" w:rsidRDefault="000543A8" w:rsidP="0056419B">
            <w:pPr>
              <w:spacing w:after="0" w:line="240" w:lineRule="auto"/>
              <w:rPr>
                <w:rFonts w:ascii="Times New Roman" w:hAnsi="Times New Roman"/>
                <w:sz w:val="20"/>
                <w:szCs w:val="18"/>
              </w:rPr>
            </w:pPr>
            <w:r w:rsidRPr="00941957">
              <w:rPr>
                <w:rFonts w:ascii="Times New Roman" w:hAnsi="Times New Roman"/>
                <w:b/>
                <w:spacing w:val="2"/>
                <w:sz w:val="20"/>
                <w:szCs w:val="18"/>
              </w:rPr>
              <w:t>(b)</w:t>
            </w:r>
            <w:r w:rsidRPr="00941957">
              <w:rPr>
                <w:rFonts w:ascii="Times New Roman" w:hAnsi="Times New Roman"/>
                <w:sz w:val="20"/>
                <w:szCs w:val="18"/>
              </w:rPr>
              <w:t xml:space="preserve">посредством обмена мнениями в отношении тенденций  террористической деятельности, а также средств и методов борьбы с данным </w:t>
            </w:r>
            <w:r w:rsidR="00975482">
              <w:rPr>
                <w:rFonts w:ascii="Times New Roman" w:hAnsi="Times New Roman"/>
                <w:sz w:val="20"/>
                <w:szCs w:val="18"/>
              </w:rPr>
              <w:t>явлением</w:t>
            </w:r>
            <w:r w:rsidRPr="00941957">
              <w:rPr>
                <w:rFonts w:ascii="Times New Roman" w:hAnsi="Times New Roman"/>
                <w:sz w:val="20"/>
                <w:szCs w:val="18"/>
              </w:rPr>
              <w:t xml:space="preserve">, в том числе в технических областях и в обучении, а также путем обмена практическим опытом в том, что </w:t>
            </w:r>
            <w:r w:rsidRPr="00941957">
              <w:rPr>
                <w:rFonts w:ascii="Times New Roman" w:hAnsi="Times New Roman"/>
                <w:sz w:val="20"/>
                <w:szCs w:val="18"/>
              </w:rPr>
              <w:lastRenderedPageBreak/>
              <w:t xml:space="preserve">касается предотвращения терроризма </w:t>
            </w:r>
          </w:p>
        </w:tc>
        <w:tc>
          <w:tcPr>
            <w:tcW w:w="2239" w:type="dxa"/>
            <w:vMerge/>
          </w:tcPr>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0543A8" w:rsidRPr="00941957" w:rsidRDefault="000543A8"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I5.</w:t>
            </w:r>
            <w:r w:rsidRPr="00941957">
              <w:rPr>
                <w:rFonts w:ascii="Times New Roman" w:eastAsia="Times New Roman" w:hAnsi="Times New Roman" w:cs="Times New Roman"/>
                <w:color w:val="000000" w:themeColor="text1"/>
                <w:sz w:val="20"/>
                <w:szCs w:val="20"/>
              </w:rPr>
              <w:t xml:space="preserve"> Обеспечение обмена информацией со специальными партнерскими службами из других государств и международными организациями </w:t>
            </w:r>
            <w:r w:rsidR="00975482">
              <w:rPr>
                <w:rFonts w:ascii="Times New Roman" w:eastAsia="Times New Roman" w:hAnsi="Times New Roman" w:cs="Times New Roman"/>
                <w:color w:val="000000" w:themeColor="text1"/>
                <w:sz w:val="20"/>
                <w:szCs w:val="20"/>
              </w:rPr>
              <w:t>относительно тенденций терроризма, средств и методов</w:t>
            </w:r>
            <w:r w:rsidRPr="00941957">
              <w:rPr>
                <w:rFonts w:ascii="Times New Roman" w:eastAsia="Times New Roman" w:hAnsi="Times New Roman" w:cs="Times New Roman"/>
                <w:color w:val="000000" w:themeColor="text1"/>
                <w:sz w:val="20"/>
                <w:szCs w:val="20"/>
              </w:rPr>
              <w:t xml:space="preserve"> предотвращения и борьбы с этим явлением</w:t>
            </w:r>
          </w:p>
        </w:tc>
        <w:tc>
          <w:tcPr>
            <w:tcW w:w="2127" w:type="dxa"/>
            <w:gridSpan w:val="2"/>
          </w:tcPr>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Осуществленный обмен информацией с партнерскими службами</w:t>
            </w:r>
          </w:p>
        </w:tc>
        <w:tc>
          <w:tcPr>
            <w:tcW w:w="1990" w:type="dxa"/>
          </w:tcPr>
          <w:p w:rsidR="000543A8" w:rsidRPr="00941957" w:rsidRDefault="000543A8" w:rsidP="0056419B">
            <w:pPr>
              <w:pStyle w:val="Normal2"/>
              <w:spacing w:after="0" w:line="240" w:lineRule="auto"/>
              <w:ind w:firstLine="2"/>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Служба </w:t>
            </w:r>
            <w:r w:rsidR="00225181" w:rsidRPr="00941957">
              <w:rPr>
                <w:rFonts w:ascii="Times New Roman" w:eastAsia="Times New Roman" w:hAnsi="Times New Roman" w:cs="Times New Roman"/>
                <w:color w:val="000000" w:themeColor="text1"/>
                <w:sz w:val="20"/>
                <w:szCs w:val="20"/>
                <w:lang w:val="ru-RU"/>
              </w:rPr>
              <w:t>информации и безоп</w:t>
            </w:r>
            <w:r w:rsidRPr="00941957">
              <w:rPr>
                <w:rFonts w:ascii="Times New Roman" w:eastAsia="Times New Roman" w:hAnsi="Times New Roman" w:cs="Times New Roman"/>
                <w:color w:val="000000" w:themeColor="text1"/>
                <w:sz w:val="20"/>
                <w:szCs w:val="20"/>
                <w:lang w:val="ru-RU"/>
              </w:rPr>
              <w:t xml:space="preserve">асности; </w:t>
            </w:r>
            <w:r w:rsidRPr="00941957">
              <w:rPr>
                <w:rFonts w:ascii="Times New Roman" w:eastAsia="Times New Roman" w:hAnsi="Times New Roman" w:cs="Times New Roman"/>
                <w:color w:val="000000" w:themeColor="text1"/>
                <w:sz w:val="20"/>
                <w:szCs w:val="20"/>
                <w:lang w:val="ru-RU" w:eastAsia="ru-RU"/>
              </w:rPr>
              <w:t>центральн</w:t>
            </w:r>
            <w:r w:rsidR="00225181">
              <w:rPr>
                <w:rFonts w:ascii="Times New Roman" w:eastAsia="Times New Roman" w:hAnsi="Times New Roman" w:cs="Times New Roman"/>
                <w:color w:val="000000" w:themeColor="text1"/>
                <w:sz w:val="20"/>
                <w:szCs w:val="20"/>
                <w:lang w:val="ru-RU" w:eastAsia="ru-RU"/>
              </w:rPr>
              <w:t xml:space="preserve">ые </w:t>
            </w:r>
            <w:r w:rsidR="00225181" w:rsidRPr="00941957">
              <w:rPr>
                <w:rFonts w:ascii="Times New Roman" w:hAnsi="Times New Roman" w:cs="Times New Roman"/>
                <w:color w:val="000000" w:themeColor="text1"/>
                <w:sz w:val="20"/>
                <w:szCs w:val="20"/>
                <w:lang w:val="ru-RU"/>
              </w:rPr>
              <w:t xml:space="preserve">органы </w:t>
            </w:r>
            <w:r w:rsidRPr="00941957">
              <w:rPr>
                <w:rFonts w:ascii="Times New Roman" w:eastAsia="Times New Roman" w:hAnsi="Times New Roman" w:cs="Times New Roman"/>
                <w:color w:val="000000" w:themeColor="text1"/>
                <w:sz w:val="20"/>
                <w:szCs w:val="20"/>
                <w:lang w:val="ru-RU" w:eastAsia="ru-RU"/>
              </w:rPr>
              <w:t>публичной власти</w:t>
            </w: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1464" w:type="dxa"/>
          </w:tcPr>
          <w:p w:rsidR="000543A8" w:rsidRPr="00941957" w:rsidRDefault="00225181"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Каждое полугодие</w:t>
            </w:r>
          </w:p>
        </w:tc>
        <w:tc>
          <w:tcPr>
            <w:tcW w:w="1494" w:type="dxa"/>
          </w:tcPr>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w:t>
            </w:r>
            <w:r w:rsidR="008672E5">
              <w:rPr>
                <w:rFonts w:ascii="Times New Roman" w:eastAsia="Times New Roman" w:hAnsi="Times New Roman" w:cs="Times New Roman"/>
                <w:color w:val="000000" w:themeColor="text1"/>
                <w:sz w:val="20"/>
                <w:szCs w:val="20"/>
                <w:lang w:val="ru-RU"/>
              </w:rPr>
              <w:t>ов</w:t>
            </w:r>
            <w:r w:rsidRPr="00941957">
              <w:rPr>
                <w:rFonts w:ascii="Times New Roman" w:eastAsia="Times New Roman" w:hAnsi="Times New Roman" w:cs="Times New Roman"/>
                <w:color w:val="000000" w:themeColor="text1"/>
                <w:sz w:val="20"/>
                <w:szCs w:val="20"/>
                <w:lang w:val="ru-RU"/>
              </w:rPr>
              <w:t xml:space="preserve"> органов власти</w:t>
            </w:r>
          </w:p>
        </w:tc>
      </w:tr>
      <w:tr w:rsidR="00F241F3" w:rsidRPr="00941957" w:rsidTr="00F236DF">
        <w:trPr>
          <w:trHeight w:val="840"/>
        </w:trPr>
        <w:tc>
          <w:tcPr>
            <w:tcW w:w="535" w:type="dxa"/>
            <w:vMerge/>
            <w:tcBorders>
              <w:top w:val="single" w:sz="4" w:space="0" w:color="000000"/>
            </w:tcBorders>
          </w:tcPr>
          <w:p w:rsidR="00B65BC5" w:rsidRPr="00941957" w:rsidRDefault="00B65BC5" w:rsidP="0056419B">
            <w:pPr>
              <w:pStyle w:val="Normal2"/>
              <w:widowControl w:val="0"/>
              <w:spacing w:after="0"/>
              <w:rPr>
                <w:rFonts w:ascii="Times New Roman" w:eastAsia="Times New Roman" w:hAnsi="Times New Roman" w:cs="Times New Roman"/>
                <w:color w:val="auto"/>
                <w:sz w:val="20"/>
                <w:szCs w:val="20"/>
                <w:lang w:val="ru-RU"/>
              </w:rPr>
            </w:pPr>
          </w:p>
        </w:tc>
        <w:tc>
          <w:tcPr>
            <w:tcW w:w="1875" w:type="dxa"/>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p>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p>
        </w:tc>
        <w:tc>
          <w:tcPr>
            <w:tcW w:w="2239" w:type="dxa"/>
            <w:vMerge/>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p>
        </w:tc>
        <w:tc>
          <w:tcPr>
            <w:tcW w:w="2899" w:type="dxa"/>
            <w:gridSpan w:val="2"/>
          </w:tcPr>
          <w:p w:rsidR="00B65BC5" w:rsidRPr="00941957" w:rsidRDefault="00B65BC5"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I6</w:t>
            </w:r>
            <w:r w:rsidR="00F97D9F" w:rsidRPr="00941957">
              <w:rPr>
                <w:rFonts w:ascii="Times New Roman" w:eastAsia="Times New Roman" w:hAnsi="Times New Roman" w:cs="Times New Roman"/>
                <w:b/>
                <w:color w:val="000000" w:themeColor="text1"/>
                <w:sz w:val="20"/>
                <w:szCs w:val="20"/>
              </w:rPr>
              <w:t xml:space="preserve">. </w:t>
            </w:r>
            <w:r w:rsidR="00F97D9F" w:rsidRPr="00941957">
              <w:rPr>
                <w:rFonts w:ascii="Times New Roman" w:eastAsia="Times New Roman" w:hAnsi="Times New Roman" w:cs="Times New Roman"/>
                <w:color w:val="000000" w:themeColor="text1"/>
                <w:sz w:val="20"/>
                <w:szCs w:val="20"/>
              </w:rPr>
              <w:t>Учреждение, оптимизация и консолидация внутренних структур, ответственных за национальное и международное сотрудничество в области предупреждения терроризма и борьбы с ним</w:t>
            </w:r>
          </w:p>
        </w:tc>
        <w:tc>
          <w:tcPr>
            <w:tcW w:w="2127" w:type="dxa"/>
            <w:gridSpan w:val="2"/>
          </w:tcPr>
          <w:p w:rsidR="00B65BC5" w:rsidRPr="00941957" w:rsidRDefault="00F97D9F"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Разработанные предложения и принятые меры</w:t>
            </w:r>
          </w:p>
        </w:tc>
        <w:tc>
          <w:tcPr>
            <w:tcW w:w="1990" w:type="dxa"/>
          </w:tcPr>
          <w:p w:rsidR="00501099" w:rsidRPr="00941957" w:rsidRDefault="00501099" w:rsidP="0056419B">
            <w:pPr>
              <w:pStyle w:val="Normal2"/>
              <w:spacing w:after="0" w:line="240" w:lineRule="auto"/>
              <w:ind w:firstLine="2"/>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Служба </w:t>
            </w:r>
            <w:r w:rsidR="001C738A" w:rsidRPr="00941957">
              <w:rPr>
                <w:rFonts w:ascii="Times New Roman" w:eastAsia="Times New Roman" w:hAnsi="Times New Roman" w:cs="Times New Roman"/>
                <w:color w:val="000000" w:themeColor="text1"/>
                <w:sz w:val="20"/>
                <w:szCs w:val="20"/>
                <w:lang w:val="ru-RU"/>
              </w:rPr>
              <w:t>информации и безопасности</w:t>
            </w:r>
            <w:r w:rsidRPr="00941957">
              <w:rPr>
                <w:rFonts w:ascii="Times New Roman" w:eastAsia="Times New Roman" w:hAnsi="Times New Roman" w:cs="Times New Roman"/>
                <w:color w:val="000000" w:themeColor="text1"/>
                <w:sz w:val="20"/>
                <w:szCs w:val="20"/>
                <w:lang w:val="ru-RU"/>
              </w:rPr>
              <w:t xml:space="preserve">; </w:t>
            </w:r>
            <w:r w:rsidR="003214AA" w:rsidRPr="00941957">
              <w:rPr>
                <w:rFonts w:ascii="Times New Roman" w:eastAsia="Times New Roman" w:hAnsi="Times New Roman" w:cs="Times New Roman"/>
                <w:color w:val="000000" w:themeColor="text1"/>
                <w:sz w:val="20"/>
                <w:szCs w:val="20"/>
                <w:lang w:val="ru-RU" w:eastAsia="ru-RU"/>
              </w:rPr>
              <w:t>центральн</w:t>
            </w:r>
            <w:r w:rsidR="001C738A">
              <w:rPr>
                <w:rFonts w:ascii="Times New Roman" w:eastAsia="Times New Roman" w:hAnsi="Times New Roman" w:cs="Times New Roman"/>
                <w:color w:val="000000" w:themeColor="text1"/>
                <w:sz w:val="20"/>
                <w:szCs w:val="20"/>
                <w:lang w:val="ru-RU" w:eastAsia="ru-RU"/>
              </w:rPr>
              <w:t>ые</w:t>
            </w:r>
            <w:r w:rsidR="001C738A" w:rsidRPr="00941957">
              <w:rPr>
                <w:rFonts w:ascii="Times New Roman" w:hAnsi="Times New Roman" w:cs="Times New Roman"/>
                <w:color w:val="000000" w:themeColor="text1"/>
                <w:sz w:val="20"/>
                <w:szCs w:val="20"/>
                <w:lang w:val="ru-RU"/>
              </w:rPr>
              <w:t xml:space="preserve">органы </w:t>
            </w:r>
            <w:r w:rsidR="003214AA" w:rsidRPr="00941957">
              <w:rPr>
                <w:rFonts w:ascii="Times New Roman" w:eastAsia="Times New Roman" w:hAnsi="Times New Roman" w:cs="Times New Roman"/>
                <w:color w:val="000000" w:themeColor="text1"/>
                <w:sz w:val="20"/>
                <w:szCs w:val="20"/>
                <w:lang w:val="ru-RU" w:eastAsia="ru-RU"/>
              </w:rPr>
              <w:t>публичной власти</w:t>
            </w:r>
          </w:p>
          <w:p w:rsidR="00501099" w:rsidRPr="00941957" w:rsidRDefault="00501099"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B65BC5" w:rsidRPr="00941957" w:rsidRDefault="00B65B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1464" w:type="dxa"/>
          </w:tcPr>
          <w:p w:rsidR="00B65BC5" w:rsidRPr="00941957" w:rsidRDefault="008672E5"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Каждое полугодие</w:t>
            </w:r>
          </w:p>
        </w:tc>
        <w:tc>
          <w:tcPr>
            <w:tcW w:w="1494" w:type="dxa"/>
          </w:tcPr>
          <w:p w:rsidR="00B65BC5" w:rsidRPr="00941957" w:rsidRDefault="00501099"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w:t>
            </w:r>
            <w:r w:rsidR="008672E5">
              <w:rPr>
                <w:rFonts w:ascii="Times New Roman" w:eastAsia="Times New Roman" w:hAnsi="Times New Roman" w:cs="Times New Roman"/>
                <w:color w:val="000000" w:themeColor="text1"/>
                <w:sz w:val="20"/>
                <w:szCs w:val="20"/>
                <w:lang w:val="ru-RU"/>
              </w:rPr>
              <w:t xml:space="preserve">ов </w:t>
            </w:r>
            <w:r w:rsidRPr="00941957">
              <w:rPr>
                <w:rFonts w:ascii="Times New Roman" w:eastAsia="Times New Roman" w:hAnsi="Times New Roman" w:cs="Times New Roman"/>
                <w:color w:val="000000" w:themeColor="text1"/>
                <w:sz w:val="20"/>
                <w:szCs w:val="20"/>
                <w:lang w:val="ru-RU"/>
              </w:rPr>
              <w:t>органов власти</w:t>
            </w:r>
            <w:r w:rsidR="008672E5">
              <w:rPr>
                <w:rFonts w:ascii="Times New Roman" w:eastAsia="Times New Roman" w:hAnsi="Times New Roman" w:cs="Times New Roman"/>
                <w:color w:val="000000" w:themeColor="text1"/>
                <w:sz w:val="20"/>
                <w:szCs w:val="20"/>
                <w:lang w:val="ru-RU"/>
              </w:rPr>
              <w:t>;</w:t>
            </w:r>
          </w:p>
          <w:p w:rsidR="00B65BC5" w:rsidRPr="00941957" w:rsidRDefault="00501099"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Другие источники</w:t>
            </w:r>
          </w:p>
        </w:tc>
      </w:tr>
      <w:tr w:rsidR="000543A8" w:rsidRPr="00941957" w:rsidTr="00F236DF">
        <w:trPr>
          <w:trHeight w:val="1140"/>
        </w:trPr>
        <w:tc>
          <w:tcPr>
            <w:tcW w:w="535" w:type="dxa"/>
            <w:vMerge/>
            <w:tcBorders>
              <w:top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0543A8" w:rsidRPr="00941957" w:rsidRDefault="000543A8" w:rsidP="0056419B">
            <w:pPr>
              <w:pStyle w:val="Default"/>
              <w:rPr>
                <w:color w:val="auto"/>
                <w:spacing w:val="2"/>
                <w:sz w:val="20"/>
                <w:szCs w:val="18"/>
                <w:lang w:eastAsia="zh-CN"/>
              </w:rPr>
            </w:pPr>
            <w:r w:rsidRPr="00941957">
              <w:rPr>
                <w:b/>
                <w:color w:val="auto"/>
                <w:spacing w:val="2"/>
                <w:sz w:val="20"/>
                <w:szCs w:val="18"/>
              </w:rPr>
              <w:t>(c)</w:t>
            </w:r>
            <w:r w:rsidRPr="00941957">
              <w:rPr>
                <w:color w:val="auto"/>
                <w:spacing w:val="2"/>
                <w:sz w:val="20"/>
                <w:szCs w:val="18"/>
              </w:rPr>
              <w:t xml:space="preserve"> путем  обмена </w:t>
            </w:r>
            <w:r w:rsidRPr="00941957">
              <w:rPr>
                <w:color w:val="auto"/>
                <w:sz w:val="20"/>
                <w:szCs w:val="18"/>
              </w:rPr>
              <w:t xml:space="preserve">передовыми практиками в области защиты прав человека в борьбе против терроризма </w:t>
            </w:r>
          </w:p>
        </w:tc>
        <w:tc>
          <w:tcPr>
            <w:tcW w:w="2239" w:type="dxa"/>
          </w:tcPr>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lang w:val="ru-RU"/>
              </w:rPr>
            </w:pPr>
          </w:p>
        </w:tc>
        <w:tc>
          <w:tcPr>
            <w:tcW w:w="2899" w:type="dxa"/>
            <w:gridSpan w:val="2"/>
          </w:tcPr>
          <w:p w:rsidR="000543A8" w:rsidRPr="00941957" w:rsidRDefault="000543A8"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I7.</w:t>
            </w:r>
            <w:r w:rsidRPr="00941957">
              <w:rPr>
                <w:rFonts w:ascii="Times New Roman" w:eastAsia="Times New Roman" w:hAnsi="Times New Roman" w:cs="Times New Roman"/>
                <w:color w:val="000000" w:themeColor="text1"/>
                <w:sz w:val="20"/>
                <w:szCs w:val="20"/>
              </w:rPr>
              <w:t xml:space="preserve"> Участие в многосторонних платформах по защите прав человека в борьбе с терроризмом</w:t>
            </w:r>
          </w:p>
        </w:tc>
        <w:tc>
          <w:tcPr>
            <w:tcW w:w="2127" w:type="dxa"/>
            <w:gridSpan w:val="2"/>
          </w:tcPr>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Обмен </w:t>
            </w:r>
            <w:r w:rsidR="008672E5">
              <w:rPr>
                <w:rFonts w:ascii="Times New Roman" w:eastAsia="Times New Roman" w:hAnsi="Times New Roman" w:cs="Times New Roman"/>
                <w:color w:val="000000" w:themeColor="text1"/>
                <w:sz w:val="20"/>
                <w:szCs w:val="20"/>
                <w:lang w:val="ru-RU"/>
              </w:rPr>
              <w:t xml:space="preserve">опытом </w:t>
            </w:r>
            <w:r w:rsidRPr="00941957">
              <w:rPr>
                <w:rFonts w:ascii="Times New Roman" w:eastAsia="Times New Roman" w:hAnsi="Times New Roman" w:cs="Times New Roman"/>
                <w:color w:val="000000" w:themeColor="text1"/>
                <w:sz w:val="20"/>
                <w:szCs w:val="20"/>
                <w:lang w:val="ru-RU"/>
              </w:rPr>
              <w:t xml:space="preserve"> и количество </w:t>
            </w:r>
            <w:r w:rsidR="008672E5">
              <w:rPr>
                <w:rFonts w:ascii="Times New Roman" w:eastAsia="Times New Roman" w:hAnsi="Times New Roman" w:cs="Times New Roman"/>
                <w:color w:val="000000" w:themeColor="text1"/>
                <w:sz w:val="20"/>
                <w:szCs w:val="20"/>
                <w:lang w:val="ru-RU"/>
              </w:rPr>
              <w:t xml:space="preserve">действий, в которых было принято </w:t>
            </w:r>
            <w:r w:rsidRPr="00941957">
              <w:rPr>
                <w:rFonts w:ascii="Times New Roman" w:eastAsia="Times New Roman" w:hAnsi="Times New Roman" w:cs="Times New Roman"/>
                <w:color w:val="000000" w:themeColor="text1"/>
                <w:sz w:val="20"/>
                <w:szCs w:val="20"/>
                <w:lang w:val="ru-RU"/>
              </w:rPr>
              <w:t>участи</w:t>
            </w:r>
            <w:r w:rsidR="008672E5">
              <w:rPr>
                <w:rFonts w:ascii="Times New Roman" w:eastAsia="Times New Roman" w:hAnsi="Times New Roman" w:cs="Times New Roman"/>
                <w:color w:val="000000" w:themeColor="text1"/>
                <w:sz w:val="20"/>
                <w:szCs w:val="20"/>
                <w:lang w:val="ru-RU"/>
              </w:rPr>
              <w:t>е</w:t>
            </w:r>
          </w:p>
        </w:tc>
        <w:tc>
          <w:tcPr>
            <w:tcW w:w="1990" w:type="dxa"/>
          </w:tcPr>
          <w:p w:rsidR="000543A8" w:rsidRPr="00941957" w:rsidRDefault="000543A8" w:rsidP="0056419B">
            <w:pPr>
              <w:pStyle w:val="Normal2"/>
              <w:spacing w:after="0" w:line="240" w:lineRule="auto"/>
              <w:ind w:firstLine="2"/>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Служба </w:t>
            </w:r>
            <w:r w:rsidR="008672E5" w:rsidRPr="00941957">
              <w:rPr>
                <w:rFonts w:ascii="Times New Roman" w:eastAsia="Times New Roman" w:hAnsi="Times New Roman" w:cs="Times New Roman"/>
                <w:color w:val="000000" w:themeColor="text1"/>
                <w:sz w:val="20"/>
                <w:szCs w:val="20"/>
                <w:lang w:val="ru-RU"/>
              </w:rPr>
              <w:t>информации и безо</w:t>
            </w:r>
            <w:r w:rsidRPr="00941957">
              <w:rPr>
                <w:rFonts w:ascii="Times New Roman" w:eastAsia="Times New Roman" w:hAnsi="Times New Roman" w:cs="Times New Roman"/>
                <w:color w:val="000000" w:themeColor="text1"/>
                <w:sz w:val="20"/>
                <w:szCs w:val="20"/>
                <w:lang w:val="ru-RU"/>
              </w:rPr>
              <w:t xml:space="preserve">пасности; </w:t>
            </w:r>
            <w:r w:rsidRPr="00941957">
              <w:rPr>
                <w:rFonts w:ascii="Times New Roman" w:eastAsia="Times New Roman" w:hAnsi="Times New Roman" w:cs="Times New Roman"/>
                <w:color w:val="000000" w:themeColor="text1"/>
                <w:sz w:val="20"/>
                <w:szCs w:val="20"/>
                <w:lang w:val="ru-RU" w:eastAsia="ru-RU"/>
              </w:rPr>
              <w:t>центральн</w:t>
            </w:r>
            <w:r w:rsidR="008672E5">
              <w:rPr>
                <w:rFonts w:ascii="Times New Roman" w:eastAsia="Times New Roman" w:hAnsi="Times New Roman" w:cs="Times New Roman"/>
                <w:color w:val="000000" w:themeColor="text1"/>
                <w:sz w:val="20"/>
                <w:szCs w:val="20"/>
                <w:lang w:val="ru-RU" w:eastAsia="ru-RU"/>
              </w:rPr>
              <w:t>ые</w:t>
            </w:r>
            <w:r w:rsidR="008672E5" w:rsidRPr="00941957">
              <w:rPr>
                <w:rFonts w:ascii="Times New Roman" w:hAnsi="Times New Roman" w:cs="Times New Roman"/>
                <w:color w:val="000000" w:themeColor="text1"/>
                <w:sz w:val="20"/>
                <w:szCs w:val="20"/>
                <w:lang w:val="ru-RU"/>
              </w:rPr>
              <w:t xml:space="preserve">органы </w:t>
            </w:r>
            <w:r w:rsidRPr="00941957">
              <w:rPr>
                <w:rFonts w:ascii="Times New Roman" w:eastAsia="Times New Roman" w:hAnsi="Times New Roman" w:cs="Times New Roman"/>
                <w:color w:val="000000" w:themeColor="text1"/>
                <w:sz w:val="20"/>
                <w:szCs w:val="20"/>
                <w:lang w:val="ru-RU" w:eastAsia="ru-RU"/>
              </w:rPr>
              <w:t>публичной власти</w:t>
            </w: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1464" w:type="dxa"/>
          </w:tcPr>
          <w:p w:rsidR="000543A8" w:rsidRPr="00941957" w:rsidRDefault="008672E5"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Каждое полугодие</w:t>
            </w:r>
          </w:p>
        </w:tc>
        <w:tc>
          <w:tcPr>
            <w:tcW w:w="1494" w:type="dxa"/>
          </w:tcPr>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w:t>
            </w:r>
            <w:r w:rsidR="008672E5">
              <w:rPr>
                <w:rFonts w:ascii="Times New Roman" w:eastAsia="Times New Roman" w:hAnsi="Times New Roman" w:cs="Times New Roman"/>
                <w:color w:val="000000" w:themeColor="text1"/>
                <w:sz w:val="20"/>
                <w:szCs w:val="20"/>
                <w:lang w:val="ru-RU"/>
              </w:rPr>
              <w:t>ов</w:t>
            </w:r>
            <w:r w:rsidRPr="00941957">
              <w:rPr>
                <w:rFonts w:ascii="Times New Roman" w:eastAsia="Times New Roman" w:hAnsi="Times New Roman" w:cs="Times New Roman"/>
                <w:color w:val="000000" w:themeColor="text1"/>
                <w:sz w:val="20"/>
                <w:szCs w:val="20"/>
                <w:lang w:val="ru-RU"/>
              </w:rPr>
              <w:t xml:space="preserve"> органов власти </w:t>
            </w:r>
          </w:p>
        </w:tc>
      </w:tr>
      <w:tr w:rsidR="00F241F3" w:rsidRPr="00941957" w:rsidTr="00A12294">
        <w:trPr>
          <w:trHeight w:val="223"/>
        </w:trPr>
        <w:tc>
          <w:tcPr>
            <w:tcW w:w="535" w:type="dxa"/>
            <w:vMerge w:val="restart"/>
          </w:tcPr>
          <w:p w:rsidR="00B65BC5" w:rsidRPr="00941957" w:rsidRDefault="00B65B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20</w:t>
            </w:r>
          </w:p>
        </w:tc>
        <w:tc>
          <w:tcPr>
            <w:tcW w:w="14088" w:type="dxa"/>
            <w:gridSpan w:val="9"/>
            <w:tcBorders>
              <w:bottom w:val="single" w:sz="4" w:space="0" w:color="000000"/>
            </w:tcBorders>
          </w:tcPr>
          <w:p w:rsidR="00B65BC5"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D201AD">
              <w:rPr>
                <w:rFonts w:ascii="Times New Roman" w:hAnsi="Times New Roman"/>
                <w:b/>
                <w:sz w:val="18"/>
                <w:szCs w:val="18"/>
              </w:rPr>
              <w:t>Юридическое сотрудничество</w:t>
            </w:r>
          </w:p>
        </w:tc>
      </w:tr>
      <w:tr w:rsidR="000543A8" w:rsidRPr="00941957" w:rsidTr="00F236DF">
        <w:trPr>
          <w:trHeight w:val="1820"/>
        </w:trPr>
        <w:tc>
          <w:tcPr>
            <w:tcW w:w="535" w:type="dxa"/>
            <w:vMerge/>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Borders>
              <w:top w:val="single" w:sz="4" w:space="0" w:color="000000"/>
            </w:tcBorders>
          </w:tcPr>
          <w:p w:rsidR="000543A8" w:rsidRPr="00941957" w:rsidRDefault="000543A8" w:rsidP="0056419B">
            <w:pPr>
              <w:spacing w:after="0" w:line="240" w:lineRule="auto"/>
              <w:rPr>
                <w:rFonts w:ascii="Times New Roman" w:hAnsi="Times New Roman"/>
                <w:sz w:val="20"/>
                <w:szCs w:val="18"/>
              </w:rPr>
            </w:pPr>
            <w:r w:rsidRPr="00941957">
              <w:rPr>
                <w:rFonts w:ascii="Times New Roman" w:hAnsi="Times New Roman"/>
                <w:b/>
                <w:sz w:val="20"/>
                <w:szCs w:val="18"/>
              </w:rPr>
              <w:t>(1)</w:t>
            </w:r>
            <w:r w:rsidRPr="00941957">
              <w:rPr>
                <w:rFonts w:ascii="Times New Roman" w:hAnsi="Times New Roman"/>
                <w:sz w:val="20"/>
                <w:szCs w:val="18"/>
              </w:rPr>
              <w:t xml:space="preserve">Стороны договорились развивать правовое сотрудничество в гражданских и коммерческих вопросах в отношении переговоров, ратификации и реализации многосторонних соглашений по гражданскому правовому сотрудничеству, и, в частности, конвенций </w:t>
            </w:r>
            <w:r w:rsidRPr="00941957">
              <w:rPr>
                <w:rFonts w:ascii="Times New Roman" w:hAnsi="Times New Roman"/>
                <w:sz w:val="20"/>
                <w:szCs w:val="18"/>
              </w:rPr>
              <w:lastRenderedPageBreak/>
              <w:t xml:space="preserve">Гаагской конференции по международному частному праву о судебном сотрудничестве и международных спорах,  а также в области защиты детей  </w:t>
            </w:r>
          </w:p>
          <w:p w:rsidR="000543A8" w:rsidRPr="00941957" w:rsidRDefault="000543A8" w:rsidP="0056419B">
            <w:pPr>
              <w:spacing w:after="0" w:line="240" w:lineRule="auto"/>
              <w:rPr>
                <w:rFonts w:ascii="Times New Roman" w:hAnsi="Times New Roman"/>
                <w:sz w:val="20"/>
                <w:szCs w:val="18"/>
              </w:rPr>
            </w:pPr>
          </w:p>
        </w:tc>
        <w:tc>
          <w:tcPr>
            <w:tcW w:w="2239" w:type="dxa"/>
            <w:tcBorders>
              <w:top w:val="single" w:sz="4" w:space="0" w:color="000000"/>
            </w:tcBorders>
          </w:tcPr>
          <w:p w:rsidR="000543A8" w:rsidRPr="00941957" w:rsidRDefault="00D201AD" w:rsidP="0056419B">
            <w:pPr>
              <w:pStyle w:val="Normal1"/>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 xml:space="preserve">Укрепление </w:t>
            </w:r>
            <w:r w:rsidR="000543A8" w:rsidRPr="00941957">
              <w:rPr>
                <w:rFonts w:ascii="Times New Roman" w:hAnsi="Times New Roman" w:cs="Times New Roman"/>
                <w:color w:val="000000" w:themeColor="text1"/>
                <w:sz w:val="20"/>
                <w:szCs w:val="20"/>
              </w:rPr>
              <w:t xml:space="preserve">юридического сотрудничества по уголовным делам путем присоединения к значимым Конвенциям, в частности Совета Европы,  путем их внедрения </w:t>
            </w: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2899" w:type="dxa"/>
            <w:gridSpan w:val="2"/>
            <w:tcBorders>
              <w:top w:val="single" w:sz="4" w:space="0" w:color="000000"/>
            </w:tcBorders>
          </w:tcPr>
          <w:p w:rsidR="000543A8" w:rsidRPr="00941957" w:rsidRDefault="000543A8" w:rsidP="0056419B">
            <w:pPr>
              <w:spacing w:after="0" w:line="240" w:lineRule="auto"/>
              <w:rPr>
                <w:rFonts w:ascii="Times New Roman" w:eastAsia="Calibri" w:hAnsi="Times New Roman" w:cs="Times New Roman"/>
                <w:color w:val="000000" w:themeColor="text1"/>
                <w:sz w:val="20"/>
                <w:szCs w:val="20"/>
              </w:rPr>
            </w:pPr>
            <w:r w:rsidRPr="00941957">
              <w:rPr>
                <w:rFonts w:ascii="Times New Roman" w:eastAsia="Calibri" w:hAnsi="Times New Roman" w:cs="Times New Roman"/>
                <w:b/>
                <w:color w:val="000000" w:themeColor="text1"/>
                <w:sz w:val="20"/>
                <w:szCs w:val="20"/>
              </w:rPr>
              <w:t>I1.</w:t>
            </w:r>
            <w:r w:rsidRPr="00941957">
              <w:rPr>
                <w:rFonts w:ascii="Times New Roman" w:eastAsia="Calibri" w:hAnsi="Times New Roman" w:cs="Times New Roman"/>
                <w:color w:val="000000" w:themeColor="text1"/>
                <w:sz w:val="20"/>
                <w:szCs w:val="20"/>
              </w:rPr>
              <w:t xml:space="preserve"> Внедрение соответствующих международных документов ООН, Совета Европы в целях развития правового сотрудничества по гражданским, коммерческим и уголовным делам</w:t>
            </w:r>
          </w:p>
          <w:p w:rsidR="000543A8" w:rsidRPr="00941957" w:rsidRDefault="000543A8" w:rsidP="0056419B">
            <w:pPr>
              <w:spacing w:after="0" w:line="240" w:lineRule="auto"/>
              <w:rPr>
                <w:rFonts w:ascii="Times New Roman" w:eastAsia="Calibri" w:hAnsi="Times New Roman" w:cs="Times New Roman"/>
                <w:color w:val="000000" w:themeColor="text1"/>
                <w:sz w:val="20"/>
                <w:szCs w:val="20"/>
              </w:rPr>
            </w:pPr>
          </w:p>
          <w:p w:rsidR="000543A8" w:rsidRPr="00941957" w:rsidRDefault="000543A8" w:rsidP="0056419B">
            <w:pPr>
              <w:pStyle w:val="Normal1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12"/>
              <w:spacing w:after="0" w:line="240" w:lineRule="auto"/>
              <w:rPr>
                <w:rFonts w:ascii="Times New Roman" w:eastAsia="Times New Roman" w:hAnsi="Times New Roman" w:cs="Times New Roman"/>
                <w:color w:val="000000" w:themeColor="text1"/>
                <w:sz w:val="20"/>
                <w:szCs w:val="20"/>
              </w:rPr>
            </w:pPr>
          </w:p>
        </w:tc>
        <w:tc>
          <w:tcPr>
            <w:tcW w:w="2127" w:type="dxa"/>
            <w:gridSpan w:val="2"/>
            <w:tcBorders>
              <w:top w:val="single" w:sz="4" w:space="0" w:color="000000"/>
            </w:tcBorders>
          </w:tcPr>
          <w:p w:rsidR="000543A8" w:rsidRPr="00941957" w:rsidRDefault="000543A8" w:rsidP="0056419B">
            <w:pPr>
              <w:spacing w:after="0" w:line="240" w:lineRule="auto"/>
              <w:rPr>
                <w:rFonts w:ascii="Times New Roman" w:eastAsia="SimSun" w:hAnsi="Times New Roman" w:cs="Times New Roman"/>
                <w:color w:val="000000" w:themeColor="text1"/>
                <w:sz w:val="20"/>
                <w:szCs w:val="20"/>
              </w:rPr>
            </w:pPr>
            <w:r w:rsidRPr="00941957">
              <w:rPr>
                <w:rFonts w:ascii="Times New Roman" w:eastAsia="SimSun" w:hAnsi="Times New Roman" w:cs="Times New Roman"/>
                <w:color w:val="000000" w:themeColor="text1"/>
                <w:sz w:val="20"/>
                <w:szCs w:val="20"/>
              </w:rPr>
              <w:t>Число выполненных заявок по сравнению с полученными заявками</w:t>
            </w: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tc>
        <w:tc>
          <w:tcPr>
            <w:tcW w:w="1990" w:type="dxa"/>
            <w:tcBorders>
              <w:top w:val="single" w:sz="4" w:space="0" w:color="000000"/>
            </w:tcBorders>
          </w:tcPr>
          <w:p w:rsidR="000543A8" w:rsidRPr="00D36C11" w:rsidRDefault="000543A8"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o-RO"/>
              </w:rPr>
              <w:t>Министерство юстиции</w:t>
            </w:r>
            <w:r w:rsidR="00D36C11">
              <w:rPr>
                <w:rFonts w:ascii="Times New Roman" w:hAnsi="Times New Roman" w:cs="Times New Roman"/>
                <w:color w:val="000000" w:themeColor="text1"/>
                <w:sz w:val="20"/>
                <w:szCs w:val="20"/>
              </w:rPr>
              <w:t>;</w:t>
            </w:r>
          </w:p>
          <w:p w:rsidR="000543A8" w:rsidRPr="00941957" w:rsidRDefault="000543A8" w:rsidP="0056419B">
            <w:pPr>
              <w:spacing w:after="0" w:line="240" w:lineRule="auto"/>
              <w:rPr>
                <w:rFonts w:ascii="Times New Roman" w:eastAsia="Calibri" w:hAnsi="Times New Roman" w:cs="Times New Roman"/>
                <w:color w:val="000000" w:themeColor="text1"/>
                <w:sz w:val="20"/>
                <w:szCs w:val="20"/>
              </w:rPr>
            </w:pPr>
            <w:r w:rsidRPr="00941957">
              <w:rPr>
                <w:rFonts w:ascii="Times New Roman" w:eastAsia="Calibri" w:hAnsi="Times New Roman" w:cs="Times New Roman"/>
                <w:color w:val="000000" w:themeColor="text1"/>
                <w:sz w:val="20"/>
                <w:szCs w:val="20"/>
              </w:rPr>
              <w:t>Служба информации и безопасности</w:t>
            </w:r>
            <w:r w:rsidR="00D36C11">
              <w:rPr>
                <w:rFonts w:ascii="Times New Roman" w:eastAsia="Calibri" w:hAnsi="Times New Roman" w:cs="Times New Roman"/>
                <w:color w:val="000000" w:themeColor="text1"/>
                <w:sz w:val="20"/>
                <w:szCs w:val="20"/>
              </w:rPr>
              <w:t>;</w:t>
            </w:r>
          </w:p>
          <w:p w:rsidR="000543A8" w:rsidRPr="00941957" w:rsidRDefault="000543A8" w:rsidP="0056419B">
            <w:pPr>
              <w:spacing w:after="0" w:line="240" w:lineRule="auto"/>
              <w:rPr>
                <w:rFonts w:ascii="Times New Roman" w:eastAsia="Calibri" w:hAnsi="Times New Roman" w:cs="Times New Roman"/>
                <w:color w:val="000000" w:themeColor="text1"/>
                <w:sz w:val="20"/>
                <w:szCs w:val="20"/>
              </w:rPr>
            </w:pPr>
            <w:r w:rsidRPr="00941957">
              <w:rPr>
                <w:rFonts w:ascii="Times New Roman" w:eastAsia="Calibri" w:hAnsi="Times New Roman" w:cs="Times New Roman"/>
                <w:color w:val="000000" w:themeColor="text1"/>
                <w:sz w:val="20"/>
                <w:szCs w:val="20"/>
              </w:rPr>
              <w:t>Генеральная прокуратура</w:t>
            </w:r>
            <w:r w:rsidR="00D36C11">
              <w:rPr>
                <w:rFonts w:ascii="Times New Roman" w:eastAsia="Calibri" w:hAnsi="Times New Roman" w:cs="Times New Roman"/>
                <w:color w:val="000000" w:themeColor="text1"/>
                <w:sz w:val="20"/>
                <w:szCs w:val="20"/>
              </w:rPr>
              <w:t>;</w:t>
            </w:r>
          </w:p>
          <w:p w:rsidR="000543A8" w:rsidRPr="00941957" w:rsidRDefault="000543A8" w:rsidP="0056419B">
            <w:pPr>
              <w:spacing w:after="0" w:line="240" w:lineRule="auto"/>
              <w:rPr>
                <w:rFonts w:ascii="Times New Roman" w:eastAsia="Calibri" w:hAnsi="Times New Roman" w:cs="Times New Roman"/>
                <w:color w:val="000000" w:themeColor="text1"/>
                <w:sz w:val="20"/>
                <w:szCs w:val="20"/>
              </w:rPr>
            </w:pPr>
            <w:r w:rsidRPr="00941957">
              <w:rPr>
                <w:rFonts w:ascii="Times New Roman" w:eastAsia="Calibri" w:hAnsi="Times New Roman" w:cs="Times New Roman"/>
                <w:color w:val="000000" w:themeColor="text1"/>
                <w:sz w:val="20"/>
                <w:szCs w:val="20"/>
              </w:rPr>
              <w:t>Национальный центр по борьбе с коррупцией</w:t>
            </w:r>
            <w:r w:rsidR="00D36C11">
              <w:rPr>
                <w:rFonts w:ascii="Times New Roman" w:eastAsia="Calibri" w:hAnsi="Times New Roman" w:cs="Times New Roman"/>
                <w:color w:val="000000" w:themeColor="text1"/>
                <w:sz w:val="20"/>
                <w:szCs w:val="20"/>
              </w:rPr>
              <w:t>;</w:t>
            </w:r>
          </w:p>
          <w:p w:rsidR="000543A8" w:rsidRPr="00941957" w:rsidRDefault="000543A8" w:rsidP="0056419B">
            <w:pPr>
              <w:spacing w:after="0" w:line="240" w:lineRule="auto"/>
              <w:rPr>
                <w:rFonts w:ascii="Times New Roman" w:eastAsia="Calibri" w:hAnsi="Times New Roman" w:cs="Times New Roman"/>
                <w:color w:val="000000" w:themeColor="text1"/>
                <w:sz w:val="20"/>
                <w:szCs w:val="20"/>
              </w:rPr>
            </w:pPr>
            <w:r w:rsidRPr="00941957">
              <w:rPr>
                <w:rFonts w:ascii="Times New Roman" w:eastAsia="Calibri" w:hAnsi="Times New Roman" w:cs="Times New Roman"/>
                <w:color w:val="000000" w:themeColor="text1"/>
                <w:sz w:val="20"/>
                <w:szCs w:val="20"/>
              </w:rPr>
              <w:t>Министерство внутренних дел</w:t>
            </w: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tc>
        <w:tc>
          <w:tcPr>
            <w:tcW w:w="1464" w:type="dxa"/>
            <w:tcBorders>
              <w:top w:val="single" w:sz="4" w:space="0" w:color="000000"/>
            </w:tcBorders>
          </w:tcPr>
          <w:p w:rsidR="00076DAA" w:rsidRDefault="00076DAA" w:rsidP="0056419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IV квартал</w:t>
            </w:r>
          </w:p>
          <w:p w:rsidR="000543A8" w:rsidRPr="00941957" w:rsidRDefault="000543A8"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ежегодно</w:t>
            </w: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tc>
        <w:tc>
          <w:tcPr>
            <w:tcW w:w="1494" w:type="dxa"/>
            <w:tcBorders>
              <w:top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 пределах бюджета органа власти</w:t>
            </w: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tc>
      </w:tr>
      <w:tr w:rsidR="000543A8" w:rsidRPr="00941957" w:rsidTr="00F236DF">
        <w:tc>
          <w:tcPr>
            <w:tcW w:w="535" w:type="dxa"/>
            <w:vMerge/>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1875" w:type="dxa"/>
          </w:tcPr>
          <w:p w:rsidR="000543A8" w:rsidRPr="00941957" w:rsidRDefault="000543A8" w:rsidP="0056419B">
            <w:pPr>
              <w:spacing w:after="0" w:line="240" w:lineRule="auto"/>
              <w:rPr>
                <w:rFonts w:ascii="Times New Roman" w:hAnsi="Times New Roman"/>
                <w:sz w:val="20"/>
                <w:szCs w:val="18"/>
              </w:rPr>
            </w:pPr>
          </w:p>
        </w:tc>
        <w:tc>
          <w:tcPr>
            <w:tcW w:w="2239" w:type="dxa"/>
          </w:tcPr>
          <w:p w:rsidR="000543A8" w:rsidRPr="00941957" w:rsidRDefault="00D36C11" w:rsidP="0056419B">
            <w:pPr>
              <w:pStyle w:val="Normal1"/>
              <w:spacing w:after="0" w:line="240" w:lineRule="auto"/>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 xml:space="preserve">Укрепление </w:t>
            </w:r>
            <w:r w:rsidR="000543A8" w:rsidRPr="00941957">
              <w:rPr>
                <w:rFonts w:ascii="Times New Roman" w:hAnsi="Times New Roman" w:cs="Times New Roman"/>
                <w:color w:val="000000" w:themeColor="text1"/>
                <w:sz w:val="20"/>
                <w:szCs w:val="20"/>
                <w:lang w:val="ro-RO"/>
              </w:rPr>
              <w:t>сотрудничества между Республикой Молдова и Евроюстом (качественно и количественно) в</w:t>
            </w:r>
            <w:r>
              <w:rPr>
                <w:rFonts w:ascii="Times New Roman" w:hAnsi="Times New Roman" w:cs="Times New Roman"/>
                <w:color w:val="000000" w:themeColor="text1"/>
                <w:sz w:val="20"/>
                <w:szCs w:val="20"/>
              </w:rPr>
              <w:t xml:space="preserve"> сфере </w:t>
            </w:r>
            <w:r w:rsidR="000543A8" w:rsidRPr="00941957">
              <w:rPr>
                <w:rFonts w:ascii="Times New Roman" w:hAnsi="Times New Roman" w:cs="Times New Roman"/>
                <w:color w:val="000000" w:themeColor="text1"/>
                <w:sz w:val="20"/>
                <w:szCs w:val="20"/>
                <w:lang w:val="ro-RO"/>
              </w:rPr>
              <w:t xml:space="preserve"> трансграничных уголовных дел</w:t>
            </w: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rPr>
            </w:pPr>
          </w:p>
        </w:tc>
        <w:tc>
          <w:tcPr>
            <w:tcW w:w="2899" w:type="dxa"/>
            <w:gridSpan w:val="2"/>
          </w:tcPr>
          <w:p w:rsidR="000543A8" w:rsidRPr="00941957" w:rsidRDefault="000543A8" w:rsidP="0056419B">
            <w:pPr>
              <w:pStyle w:val="Normal12"/>
              <w:spacing w:after="0" w:line="240" w:lineRule="auto"/>
              <w:rPr>
                <w:rFonts w:ascii="Times New Roman" w:eastAsia="Times New Roman" w:hAnsi="Times New Roman" w:cs="Times New Roman"/>
                <w:color w:val="000000" w:themeColor="text1"/>
                <w:sz w:val="20"/>
                <w:szCs w:val="20"/>
                <w:lang w:val="ro-RO"/>
              </w:rPr>
            </w:pPr>
            <w:r w:rsidRPr="00941957">
              <w:rPr>
                <w:rFonts w:ascii="Times New Roman" w:eastAsia="Times New Roman" w:hAnsi="Times New Roman" w:cs="Times New Roman"/>
                <w:b/>
                <w:color w:val="000000" w:themeColor="text1"/>
                <w:sz w:val="20"/>
                <w:szCs w:val="20"/>
                <w:lang w:val="ro-RO"/>
              </w:rPr>
              <w:t>I2.</w:t>
            </w:r>
            <w:r w:rsidRPr="00941957">
              <w:rPr>
                <w:rFonts w:ascii="Times New Roman" w:hAnsi="Times New Roman" w:cs="Times New Roman"/>
                <w:color w:val="000000" w:themeColor="text1"/>
                <w:sz w:val="20"/>
                <w:szCs w:val="20"/>
                <w:lang w:val="ro-RO"/>
              </w:rPr>
              <w:t xml:space="preserve">Применение Соглашения о сотрудничестве </w:t>
            </w:r>
            <w:r w:rsidR="00D36C11">
              <w:rPr>
                <w:rFonts w:ascii="Times New Roman" w:hAnsi="Times New Roman" w:cs="Times New Roman"/>
                <w:color w:val="000000" w:themeColor="text1"/>
                <w:sz w:val="20"/>
                <w:szCs w:val="20"/>
              </w:rPr>
              <w:t xml:space="preserve">между Республикой Молдова и </w:t>
            </w:r>
            <w:r w:rsidRPr="00941957">
              <w:rPr>
                <w:rFonts w:ascii="Times New Roman" w:hAnsi="Times New Roman" w:cs="Times New Roman"/>
                <w:color w:val="000000" w:themeColor="text1"/>
                <w:sz w:val="20"/>
                <w:szCs w:val="20"/>
                <w:lang w:val="ro-RO"/>
              </w:rPr>
              <w:t xml:space="preserve"> Евроюстом</w:t>
            </w:r>
          </w:p>
        </w:tc>
        <w:tc>
          <w:tcPr>
            <w:tcW w:w="2127" w:type="dxa"/>
            <w:gridSpan w:val="2"/>
          </w:tcPr>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Ежегодный акт о</w:t>
            </w:r>
            <w:r w:rsidR="00D36C11">
              <w:rPr>
                <w:rFonts w:ascii="Times New Roman" w:hAnsi="Times New Roman" w:cs="Times New Roman"/>
                <w:color w:val="000000" w:themeColor="text1"/>
                <w:sz w:val="20"/>
                <w:szCs w:val="20"/>
                <w:lang w:val="ru-RU"/>
              </w:rPr>
              <w:t xml:space="preserve"> пересмотре выполнения Соглашения о сотрудничестве между Республикой Молдова и Евроюстом</w:t>
            </w:r>
          </w:p>
        </w:tc>
        <w:tc>
          <w:tcPr>
            <w:tcW w:w="1990" w:type="dxa"/>
          </w:tcPr>
          <w:p w:rsidR="000543A8" w:rsidRPr="00941957" w:rsidRDefault="000543A8"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Генеральная прокуратура,</w:t>
            </w:r>
          </w:p>
          <w:p w:rsidR="000543A8" w:rsidRPr="00941957" w:rsidRDefault="000543A8"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hAnsi="Times New Roman" w:cs="Times New Roman"/>
                <w:color w:val="000000" w:themeColor="text1"/>
                <w:sz w:val="20"/>
                <w:szCs w:val="20"/>
              </w:rPr>
              <w:t>Национальный центр по защите персональных данных</w:t>
            </w:r>
          </w:p>
        </w:tc>
        <w:tc>
          <w:tcPr>
            <w:tcW w:w="1464" w:type="dxa"/>
          </w:tcPr>
          <w:p w:rsidR="000543A8" w:rsidRPr="00941957" w:rsidRDefault="00076DAA" w:rsidP="0056419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  квартал</w:t>
            </w:r>
          </w:p>
          <w:p w:rsidR="000543A8" w:rsidRPr="00941957" w:rsidRDefault="000543A8"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ежегодно</w:t>
            </w:r>
          </w:p>
        </w:tc>
        <w:tc>
          <w:tcPr>
            <w:tcW w:w="1494" w:type="dxa"/>
          </w:tcPr>
          <w:p w:rsidR="000543A8" w:rsidRPr="00941957" w:rsidRDefault="000543A8"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hAnsi="Times New Roman" w:cs="Times New Roman"/>
                <w:color w:val="000000" w:themeColor="text1"/>
                <w:sz w:val="20"/>
                <w:szCs w:val="20"/>
              </w:rPr>
              <w:t>Не подразумевает осуществления расходов</w:t>
            </w:r>
          </w:p>
        </w:tc>
      </w:tr>
      <w:tr w:rsidR="0092456A" w:rsidRPr="00941957" w:rsidTr="00F236DF">
        <w:tc>
          <w:tcPr>
            <w:tcW w:w="535" w:type="dxa"/>
            <w:vMerge/>
          </w:tcPr>
          <w:p w:rsidR="0092456A" w:rsidRPr="00941957" w:rsidRDefault="0092456A" w:rsidP="0056419B">
            <w:pPr>
              <w:pStyle w:val="Normal2"/>
              <w:widowControl w:val="0"/>
              <w:spacing w:after="0"/>
              <w:rPr>
                <w:rFonts w:ascii="Times New Roman" w:eastAsia="Times New Roman" w:hAnsi="Times New Roman" w:cs="Times New Roman"/>
                <w:b/>
                <w:color w:val="auto"/>
                <w:sz w:val="20"/>
                <w:szCs w:val="20"/>
                <w:lang w:val="ru-RU"/>
              </w:rPr>
            </w:pPr>
          </w:p>
        </w:tc>
        <w:tc>
          <w:tcPr>
            <w:tcW w:w="1875" w:type="dxa"/>
          </w:tcPr>
          <w:p w:rsidR="0092456A" w:rsidRPr="00941957" w:rsidRDefault="0092456A" w:rsidP="0056419B">
            <w:pPr>
              <w:pStyle w:val="Normal2"/>
              <w:spacing w:after="0" w:line="240" w:lineRule="auto"/>
              <w:rPr>
                <w:rFonts w:ascii="Times New Roman" w:eastAsia="Times New Roman" w:hAnsi="Times New Roman" w:cs="Times New Roman"/>
                <w:b/>
                <w:color w:val="auto"/>
                <w:sz w:val="20"/>
                <w:szCs w:val="20"/>
                <w:lang w:val="ru-RU"/>
              </w:rPr>
            </w:pPr>
          </w:p>
          <w:p w:rsidR="0092456A" w:rsidRPr="00941957" w:rsidRDefault="0092456A" w:rsidP="0056419B">
            <w:pPr>
              <w:pStyle w:val="Normal2"/>
              <w:spacing w:after="0" w:line="240" w:lineRule="auto"/>
              <w:rPr>
                <w:rFonts w:ascii="Times New Roman" w:eastAsia="Times New Roman" w:hAnsi="Times New Roman" w:cs="Times New Roman"/>
                <w:color w:val="auto"/>
                <w:sz w:val="20"/>
                <w:szCs w:val="20"/>
                <w:lang w:val="ru-RU"/>
              </w:rPr>
            </w:pPr>
          </w:p>
        </w:tc>
        <w:tc>
          <w:tcPr>
            <w:tcW w:w="2239" w:type="dxa"/>
          </w:tcPr>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rPr>
            </w:pPr>
          </w:p>
        </w:tc>
        <w:tc>
          <w:tcPr>
            <w:tcW w:w="2899" w:type="dxa"/>
            <w:gridSpan w:val="2"/>
          </w:tcPr>
          <w:p w:rsidR="0092456A" w:rsidRPr="00941957" w:rsidRDefault="0092456A"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I3.</w:t>
            </w:r>
            <w:r w:rsidRPr="00941957">
              <w:rPr>
                <w:rFonts w:ascii="Times New Roman" w:hAnsi="Times New Roman" w:cs="Times New Roman"/>
                <w:color w:val="000000" w:themeColor="text1"/>
                <w:sz w:val="20"/>
                <w:szCs w:val="20"/>
              </w:rPr>
              <w:t xml:space="preserve"> Сотрудничество с Евроюстом по конкретным делам</w:t>
            </w:r>
          </w:p>
          <w:p w:rsidR="0092456A" w:rsidRPr="00941957" w:rsidRDefault="0092456A" w:rsidP="0056419B">
            <w:pPr>
              <w:pStyle w:val="Normal12"/>
              <w:spacing w:after="0" w:line="240" w:lineRule="auto"/>
              <w:rPr>
                <w:rFonts w:ascii="Times New Roman" w:eastAsia="Times New Roman" w:hAnsi="Times New Roman" w:cs="Times New Roman"/>
                <w:color w:val="000000" w:themeColor="text1"/>
                <w:sz w:val="20"/>
                <w:szCs w:val="20"/>
              </w:rPr>
            </w:pPr>
          </w:p>
          <w:p w:rsidR="0092456A" w:rsidRPr="00941957" w:rsidRDefault="0092456A" w:rsidP="0056419B">
            <w:pPr>
              <w:pStyle w:val="Normal12"/>
              <w:spacing w:after="0" w:line="240" w:lineRule="auto"/>
              <w:rPr>
                <w:rFonts w:ascii="Times New Roman" w:eastAsia="Times New Roman" w:hAnsi="Times New Roman" w:cs="Times New Roman"/>
                <w:b/>
                <w:color w:val="000000" w:themeColor="text1"/>
                <w:sz w:val="20"/>
                <w:szCs w:val="20"/>
              </w:rPr>
            </w:pPr>
          </w:p>
        </w:tc>
        <w:tc>
          <w:tcPr>
            <w:tcW w:w="2127" w:type="dxa"/>
            <w:gridSpan w:val="2"/>
          </w:tcPr>
          <w:p w:rsidR="0092456A" w:rsidRPr="00941957" w:rsidRDefault="0092456A"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hAnsi="Times New Roman" w:cs="Times New Roman"/>
                <w:color w:val="000000" w:themeColor="text1"/>
                <w:sz w:val="20"/>
                <w:szCs w:val="20"/>
              </w:rPr>
              <w:t>Число случаев оказания взаимной правовой помощи   Евроюсту</w:t>
            </w:r>
          </w:p>
        </w:tc>
        <w:tc>
          <w:tcPr>
            <w:tcW w:w="1990" w:type="dxa"/>
          </w:tcPr>
          <w:p w:rsidR="0092456A" w:rsidRPr="00941957" w:rsidRDefault="0092456A"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hAnsi="Times New Roman" w:cs="Times New Roman"/>
                <w:color w:val="000000" w:themeColor="text1"/>
                <w:sz w:val="20"/>
                <w:szCs w:val="20"/>
              </w:rPr>
              <w:t>Генеральная прокуратура</w:t>
            </w:r>
          </w:p>
        </w:tc>
        <w:tc>
          <w:tcPr>
            <w:tcW w:w="1464" w:type="dxa"/>
          </w:tcPr>
          <w:p w:rsidR="0092456A" w:rsidRPr="00941957" w:rsidRDefault="00076DAA" w:rsidP="0056419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IV квартал</w:t>
            </w:r>
            <w:r w:rsidR="0092456A" w:rsidRPr="00941957">
              <w:rPr>
                <w:rFonts w:ascii="Times New Roman" w:hAnsi="Times New Roman" w:cs="Times New Roman"/>
                <w:color w:val="000000" w:themeColor="text1"/>
                <w:sz w:val="20"/>
                <w:szCs w:val="20"/>
              </w:rPr>
              <w:t xml:space="preserve"> ежегодно </w:t>
            </w:r>
          </w:p>
          <w:p w:rsidR="0092456A" w:rsidRPr="00941957" w:rsidRDefault="0092456A"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1494" w:type="dxa"/>
          </w:tcPr>
          <w:p w:rsidR="0092456A" w:rsidRPr="00941957" w:rsidRDefault="0092456A" w:rsidP="0056419B">
            <w:pPr>
              <w:pStyle w:val="Normal2"/>
              <w:spacing w:after="0" w:line="240" w:lineRule="auto"/>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Не подразумевает осуществления расходов</w:t>
            </w:r>
          </w:p>
          <w:p w:rsidR="0092456A" w:rsidRPr="00941957" w:rsidRDefault="0092456A" w:rsidP="0056419B">
            <w:pPr>
              <w:pStyle w:val="Normal2"/>
              <w:spacing w:after="0" w:line="240" w:lineRule="auto"/>
              <w:rPr>
                <w:rFonts w:ascii="Times New Roman" w:eastAsia="Times New Roman" w:hAnsi="Times New Roman" w:cs="Times New Roman"/>
                <w:b/>
                <w:color w:val="000000" w:themeColor="text1"/>
                <w:sz w:val="20"/>
                <w:szCs w:val="20"/>
                <w:lang w:val="ru-RU"/>
              </w:rPr>
            </w:pPr>
          </w:p>
        </w:tc>
      </w:tr>
    </w:tbl>
    <w:p w:rsidR="00ED4482" w:rsidRDefault="00ED4482" w:rsidP="0056419B">
      <w:pPr>
        <w:spacing w:after="0"/>
        <w:rPr>
          <w:lang w:val="en-US"/>
        </w:rPr>
      </w:pPr>
    </w:p>
    <w:p w:rsidR="00ED4482" w:rsidRDefault="00ED4482" w:rsidP="0056419B">
      <w:pPr>
        <w:spacing w:after="0"/>
        <w:rPr>
          <w:lang w:val="en-US"/>
        </w:rPr>
      </w:pPr>
    </w:p>
    <w:p w:rsidR="00ED4482" w:rsidRDefault="00ED4482" w:rsidP="0056419B">
      <w:pPr>
        <w:spacing w:after="0"/>
        <w:rPr>
          <w:lang w:val="en-US"/>
        </w:rPr>
      </w:pPr>
    </w:p>
    <w:p w:rsidR="00ED4482" w:rsidRDefault="00ED4482" w:rsidP="0056419B">
      <w:pPr>
        <w:spacing w:after="0"/>
        <w:rPr>
          <w:lang w:val="en-US"/>
        </w:rPr>
      </w:pPr>
    </w:p>
    <w:p w:rsidR="00ED4482" w:rsidRDefault="00ED4482" w:rsidP="0056419B">
      <w:pPr>
        <w:spacing w:after="0"/>
        <w:rPr>
          <w:lang w:val="en-US"/>
        </w:rPr>
      </w:pPr>
    </w:p>
    <w:p w:rsidR="00ED4482" w:rsidRPr="00ED4482" w:rsidRDefault="00ED4482" w:rsidP="0056419B">
      <w:pPr>
        <w:spacing w:after="0"/>
        <w:rPr>
          <w:lang w:val="en-US"/>
        </w:rPr>
      </w:pPr>
    </w:p>
    <w:tbl>
      <w:tblPr>
        <w:tblStyle w:val="4"/>
        <w:tblW w:w="51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6"/>
        <w:gridCol w:w="1828"/>
        <w:gridCol w:w="1700"/>
        <w:gridCol w:w="439"/>
        <w:gridCol w:w="2288"/>
        <w:gridCol w:w="692"/>
        <w:gridCol w:w="1041"/>
        <w:gridCol w:w="1084"/>
        <w:gridCol w:w="794"/>
        <w:gridCol w:w="1189"/>
        <w:gridCol w:w="552"/>
        <w:gridCol w:w="1009"/>
        <w:gridCol w:w="1352"/>
      </w:tblGrid>
      <w:tr w:rsidR="00F241F3" w:rsidRPr="00941957" w:rsidTr="00ED4482">
        <w:trPr>
          <w:jc w:val="center"/>
        </w:trPr>
        <w:tc>
          <w:tcPr>
            <w:tcW w:w="5000" w:type="pct"/>
            <w:gridSpan w:val="13"/>
          </w:tcPr>
          <w:p w:rsidR="00C140AE" w:rsidRPr="00941957" w:rsidRDefault="00A12294" w:rsidP="0056419B">
            <w:pPr>
              <w:pStyle w:val="Normal2"/>
              <w:spacing w:after="0" w:line="240" w:lineRule="auto"/>
              <w:rPr>
                <w:rFonts w:ascii="Times New Roman" w:hAnsi="Times New Roman"/>
                <w:b/>
                <w:bCs/>
                <w:sz w:val="18"/>
                <w:szCs w:val="18"/>
              </w:rPr>
            </w:pPr>
            <w:r w:rsidRPr="00941957">
              <w:rPr>
                <w:rFonts w:ascii="Times New Roman" w:hAnsi="Times New Roman"/>
                <w:b/>
                <w:bCs/>
                <w:sz w:val="18"/>
                <w:szCs w:val="18"/>
              </w:rPr>
              <w:t>РАЗДЕЛ IV. ЭКОНОМИЧЕСКОЕ СОТРУДНИЧЕСТВО И ДРУГИЕ ТИПЫ ОТРАСЛЕВОГО СОТРУДНИЧЕСТВА</w:t>
            </w:r>
          </w:p>
          <w:p w:rsidR="00F236DF" w:rsidRPr="004F2D5E" w:rsidRDefault="00F236DF" w:rsidP="0056419B">
            <w:pPr>
              <w:pStyle w:val="Normal2"/>
              <w:spacing w:after="0" w:line="240" w:lineRule="auto"/>
              <w:rPr>
                <w:rFonts w:ascii="Times New Roman" w:eastAsia="Times New Roman" w:hAnsi="Times New Roman" w:cs="Times New Roman"/>
                <w:b/>
                <w:color w:val="auto"/>
                <w:sz w:val="20"/>
                <w:szCs w:val="20"/>
                <w:lang w:val="ru-RU"/>
              </w:rPr>
            </w:pPr>
          </w:p>
        </w:tc>
      </w:tr>
      <w:tr w:rsidR="00F241F3" w:rsidRPr="00941957" w:rsidTr="00ED4482">
        <w:trPr>
          <w:jc w:val="center"/>
        </w:trPr>
        <w:tc>
          <w:tcPr>
            <w:tcW w:w="5000" w:type="pct"/>
            <w:gridSpan w:val="13"/>
          </w:tcPr>
          <w:p w:rsidR="00C140AE"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bCs/>
                <w:sz w:val="18"/>
                <w:szCs w:val="18"/>
              </w:rPr>
              <w:t>ГЛАВА 1. РЕФОРМА ПУБЛИЧНОГО УПРАВЛЕНИЯ</w:t>
            </w:r>
          </w:p>
        </w:tc>
      </w:tr>
      <w:tr w:rsidR="00ED4482" w:rsidRPr="00941957" w:rsidTr="00C85F3D">
        <w:trPr>
          <w:jc w:val="center"/>
        </w:trPr>
        <w:tc>
          <w:tcPr>
            <w:tcW w:w="195" w:type="pct"/>
          </w:tcPr>
          <w:p w:rsidR="001D1913" w:rsidRPr="00941957" w:rsidRDefault="001D1913"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21</w:t>
            </w:r>
          </w:p>
        </w:tc>
        <w:tc>
          <w:tcPr>
            <w:tcW w:w="629" w:type="pct"/>
          </w:tcPr>
          <w:p w:rsidR="001D1913" w:rsidRPr="00941957" w:rsidRDefault="001D1913" w:rsidP="0056419B">
            <w:pPr>
              <w:tabs>
                <w:tab w:val="left" w:pos="163"/>
                <w:tab w:val="left" w:pos="358"/>
              </w:tabs>
              <w:spacing w:after="0" w:line="240" w:lineRule="auto"/>
              <w:rPr>
                <w:rFonts w:ascii="Times New Roman" w:hAnsi="Times New Roman"/>
                <w:sz w:val="20"/>
                <w:szCs w:val="18"/>
              </w:rPr>
            </w:pPr>
            <w:r w:rsidRPr="00941957">
              <w:rPr>
                <w:rFonts w:ascii="Times New Roman" w:hAnsi="Times New Roman"/>
                <w:sz w:val="20"/>
                <w:szCs w:val="18"/>
              </w:rPr>
              <w:t xml:space="preserve">Сотрудничество направлено на развитие в </w:t>
            </w:r>
            <w:r w:rsidRPr="00941957">
              <w:rPr>
                <w:rFonts w:ascii="Times New Roman" w:hAnsi="Times New Roman"/>
                <w:sz w:val="20"/>
                <w:szCs w:val="18"/>
              </w:rPr>
              <w:lastRenderedPageBreak/>
              <w:t>Республике Молдова эффективного и подотчетного публичного управления, с целью оказания содействия в построении правового государства, гарантирования того, что государственные учреждения будут работать во благо всего населения Республики Молдова, и поощрения гармоничного развития отношений между Республикой Молдова и ее партнерами.  Особое внимание уделяется модернизации и развитию исполнительных функций в целях предоставления  качественных услуг гражданам Республики Молдова</w:t>
            </w:r>
          </w:p>
        </w:tc>
        <w:tc>
          <w:tcPr>
            <w:tcW w:w="736" w:type="pct"/>
            <w:gridSpan w:val="2"/>
          </w:tcPr>
          <w:p w:rsidR="001D1913" w:rsidRPr="00941957" w:rsidRDefault="001D1913" w:rsidP="0056419B">
            <w:pPr>
              <w:pStyle w:val="Normal2"/>
              <w:spacing w:after="0" w:line="240" w:lineRule="auto"/>
              <w:rPr>
                <w:rFonts w:ascii="Times New Roman" w:eastAsia="Times New Roman" w:hAnsi="Times New Roman" w:cs="Times New Roman"/>
                <w:b/>
                <w:color w:val="auto"/>
                <w:sz w:val="20"/>
                <w:szCs w:val="20"/>
                <w:lang w:val="ru-RU"/>
              </w:rPr>
            </w:pPr>
          </w:p>
        </w:tc>
        <w:tc>
          <w:tcPr>
            <w:tcW w:w="1025" w:type="pct"/>
            <w:gridSpan w:val="2"/>
          </w:tcPr>
          <w:p w:rsidR="001D1913" w:rsidRPr="00941957" w:rsidRDefault="001D1913"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fr-FR"/>
              </w:rPr>
              <w:t>L</w:t>
            </w:r>
            <w:r w:rsidRPr="004F2D5E">
              <w:rPr>
                <w:rFonts w:ascii="Times New Roman" w:eastAsia="Times New Roman" w:hAnsi="Times New Roman" w:cs="Times New Roman"/>
                <w:b/>
                <w:color w:val="auto"/>
                <w:sz w:val="20"/>
                <w:szCs w:val="20"/>
                <w:lang w:val="ru-RU"/>
              </w:rPr>
              <w:t xml:space="preserve">1. </w:t>
            </w:r>
            <w:r w:rsidRPr="00941957">
              <w:rPr>
                <w:rFonts w:ascii="Times New Roman" w:eastAsia="Times New Roman" w:hAnsi="Times New Roman" w:cs="Times New Roman"/>
                <w:b/>
                <w:color w:val="auto"/>
                <w:sz w:val="20"/>
                <w:szCs w:val="20"/>
                <w:lang w:val="ru-RU"/>
              </w:rPr>
              <w:t>Новый акт</w:t>
            </w:r>
          </w:p>
          <w:p w:rsidR="001D1913" w:rsidRPr="004F2D5E" w:rsidRDefault="001D1913" w:rsidP="0056419B">
            <w:pPr>
              <w:pStyle w:val="Normal2"/>
              <w:spacing w:after="0" w:line="240" w:lineRule="auto"/>
              <w:rPr>
                <w:rFonts w:ascii="Times New Roman" w:eastAsia="Times New Roman" w:hAnsi="Times New Roman" w:cs="Times New Roman"/>
                <w:b/>
                <w:color w:val="auto"/>
                <w:sz w:val="20"/>
                <w:szCs w:val="20"/>
                <w:lang w:val="ru-RU"/>
              </w:rPr>
            </w:pPr>
            <w:r w:rsidRPr="004F2D5E">
              <w:rPr>
                <w:rFonts w:ascii="Times New Roman" w:eastAsia="Times New Roman" w:hAnsi="Times New Roman" w:cs="Times New Roman"/>
                <w:color w:val="auto"/>
                <w:sz w:val="20"/>
                <w:szCs w:val="20"/>
                <w:lang w:val="ru-RU"/>
              </w:rPr>
              <w:t>Проект административного кодекса</w:t>
            </w:r>
          </w:p>
        </w:tc>
        <w:tc>
          <w:tcPr>
            <w:tcW w:w="731" w:type="pct"/>
            <w:gridSpan w:val="2"/>
          </w:tcPr>
          <w:p w:rsidR="001D1913" w:rsidRPr="004F2D5E" w:rsidRDefault="001D1913"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 xml:space="preserve">Утвержденный и </w:t>
            </w:r>
            <w:r w:rsidR="00076DAA">
              <w:rPr>
                <w:rFonts w:ascii="Times New Roman" w:eastAsia="Times New Roman" w:hAnsi="Times New Roman" w:cs="Times New Roman"/>
                <w:color w:val="auto"/>
                <w:sz w:val="20"/>
                <w:szCs w:val="20"/>
                <w:lang w:val="ru-RU"/>
              </w:rPr>
              <w:t xml:space="preserve">представленный </w:t>
            </w:r>
            <w:r w:rsidRPr="00941957">
              <w:rPr>
                <w:rFonts w:ascii="Times New Roman" w:eastAsia="Times New Roman" w:hAnsi="Times New Roman" w:cs="Times New Roman"/>
                <w:color w:val="auto"/>
                <w:sz w:val="20"/>
                <w:szCs w:val="20"/>
                <w:lang w:val="ru-RU"/>
              </w:rPr>
              <w:t>П</w:t>
            </w:r>
            <w:r w:rsidRPr="004F2D5E">
              <w:rPr>
                <w:rFonts w:ascii="Times New Roman" w:eastAsia="Times New Roman" w:hAnsi="Times New Roman" w:cs="Times New Roman"/>
                <w:color w:val="auto"/>
                <w:sz w:val="20"/>
                <w:szCs w:val="20"/>
                <w:lang w:val="ru-RU"/>
              </w:rPr>
              <w:t>арламент</w:t>
            </w:r>
            <w:r w:rsidRPr="00941957">
              <w:rPr>
                <w:rFonts w:ascii="Times New Roman" w:eastAsia="Times New Roman" w:hAnsi="Times New Roman" w:cs="Times New Roman"/>
                <w:color w:val="auto"/>
                <w:sz w:val="20"/>
                <w:szCs w:val="20"/>
                <w:lang w:val="ru-RU"/>
              </w:rPr>
              <w:t>у</w:t>
            </w:r>
            <w:r w:rsidR="00D36C11" w:rsidRPr="004F2D5E">
              <w:rPr>
                <w:rFonts w:ascii="Times New Roman" w:eastAsia="Times New Roman" w:hAnsi="Times New Roman" w:cs="Times New Roman"/>
                <w:color w:val="auto"/>
                <w:sz w:val="20"/>
                <w:szCs w:val="20"/>
                <w:lang w:val="ru-RU"/>
              </w:rPr>
              <w:t xml:space="preserve"> проект</w:t>
            </w:r>
            <w:r w:rsidRPr="004F2D5E">
              <w:rPr>
                <w:rFonts w:ascii="Times New Roman" w:eastAsia="Times New Roman" w:hAnsi="Times New Roman" w:cs="Times New Roman"/>
                <w:color w:val="auto"/>
                <w:sz w:val="20"/>
                <w:szCs w:val="20"/>
                <w:lang w:val="ru-RU"/>
              </w:rPr>
              <w:t>;</w:t>
            </w:r>
          </w:p>
          <w:p w:rsidR="001D1913" w:rsidRPr="00941957" w:rsidRDefault="001D1913"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В</w:t>
            </w:r>
            <w:r w:rsidRPr="00724FE1">
              <w:rPr>
                <w:rFonts w:ascii="Times New Roman" w:eastAsia="Times New Roman" w:hAnsi="Times New Roman" w:cs="Times New Roman"/>
                <w:color w:val="auto"/>
                <w:sz w:val="20"/>
                <w:szCs w:val="20"/>
                <w:lang w:val="ru-RU"/>
              </w:rPr>
              <w:t>ступи</w:t>
            </w:r>
            <w:r w:rsidRPr="00941957">
              <w:rPr>
                <w:rFonts w:ascii="Times New Roman" w:eastAsia="Times New Roman" w:hAnsi="Times New Roman" w:cs="Times New Roman"/>
                <w:color w:val="auto"/>
                <w:sz w:val="20"/>
                <w:szCs w:val="20"/>
                <w:lang w:val="ru-RU"/>
              </w:rPr>
              <w:t>вший</w:t>
            </w:r>
            <w:r w:rsidRPr="00724FE1">
              <w:rPr>
                <w:rFonts w:ascii="Times New Roman" w:eastAsia="Times New Roman" w:hAnsi="Times New Roman" w:cs="Times New Roman"/>
                <w:color w:val="auto"/>
                <w:sz w:val="20"/>
                <w:szCs w:val="20"/>
                <w:lang w:val="ru-RU"/>
              </w:rPr>
              <w:t xml:space="preserve"> в силу</w:t>
            </w:r>
            <w:r w:rsidRPr="00941957">
              <w:rPr>
                <w:rFonts w:ascii="Times New Roman" w:eastAsia="Times New Roman" w:hAnsi="Times New Roman" w:cs="Times New Roman"/>
                <w:color w:val="auto"/>
                <w:sz w:val="20"/>
                <w:szCs w:val="20"/>
                <w:lang w:val="ru-RU"/>
              </w:rPr>
              <w:t xml:space="preserve"> кодекс</w:t>
            </w:r>
          </w:p>
        </w:tc>
        <w:tc>
          <w:tcPr>
            <w:tcW w:w="682" w:type="pct"/>
            <w:gridSpan w:val="2"/>
          </w:tcPr>
          <w:p w:rsidR="001D1913" w:rsidRPr="00941957" w:rsidRDefault="001D1913" w:rsidP="0056419B">
            <w:pPr>
              <w:pStyle w:val="Normal2"/>
              <w:tabs>
                <w:tab w:val="left" w:pos="709"/>
              </w:tabs>
              <w:spacing w:after="0" w:line="240" w:lineRule="auto"/>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lang w:val="es-ES"/>
              </w:rPr>
              <w:lastRenderedPageBreak/>
              <w:t>Государственная канцелярия;</w:t>
            </w:r>
          </w:p>
          <w:p w:rsidR="001D1913" w:rsidRPr="00941957" w:rsidRDefault="001D1913" w:rsidP="0056419B">
            <w:pPr>
              <w:pStyle w:val="Normal2"/>
              <w:tabs>
                <w:tab w:val="left" w:pos="709"/>
              </w:tabs>
              <w:spacing w:after="0" w:line="240" w:lineRule="auto"/>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lang w:val="es-ES"/>
              </w:rPr>
              <w:t xml:space="preserve">Министерство </w:t>
            </w:r>
            <w:r w:rsidRPr="00941957">
              <w:rPr>
                <w:rFonts w:ascii="Times New Roman" w:eastAsia="Times New Roman" w:hAnsi="Times New Roman" w:cs="Times New Roman"/>
                <w:color w:val="auto"/>
                <w:sz w:val="20"/>
                <w:szCs w:val="20"/>
                <w:lang w:val="es-ES"/>
              </w:rPr>
              <w:lastRenderedPageBreak/>
              <w:t>юстиции;</w:t>
            </w:r>
          </w:p>
          <w:p w:rsidR="001D1913" w:rsidRPr="00941957" w:rsidRDefault="001D1913" w:rsidP="0056419B">
            <w:pPr>
              <w:pStyle w:val="Normal2"/>
              <w:tabs>
                <w:tab w:val="left" w:pos="709"/>
              </w:tabs>
              <w:spacing w:after="0" w:line="240" w:lineRule="auto"/>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lang w:val="es-ES"/>
              </w:rPr>
              <w:t>Академия государственного управления;</w:t>
            </w:r>
          </w:p>
          <w:p w:rsidR="001D1913" w:rsidRPr="00941957" w:rsidRDefault="001D1913" w:rsidP="0056419B">
            <w:pPr>
              <w:pStyle w:val="Normal2"/>
              <w:spacing w:after="0" w:line="240" w:lineRule="auto"/>
              <w:rPr>
                <w:rFonts w:ascii="Times New Roman" w:eastAsia="Times New Roman" w:hAnsi="Times New Roman" w:cs="Times New Roman"/>
                <w:color w:val="auto"/>
                <w:sz w:val="20"/>
                <w:szCs w:val="20"/>
                <w:lang w:val="es-ES"/>
              </w:rPr>
            </w:pPr>
            <w:r w:rsidRPr="00941957">
              <w:rPr>
                <w:rFonts w:ascii="Times New Roman" w:eastAsia="Times New Roman" w:hAnsi="Times New Roman" w:cs="Times New Roman"/>
                <w:color w:val="auto"/>
                <w:sz w:val="20"/>
                <w:szCs w:val="20"/>
                <w:lang w:val="es-ES"/>
              </w:rPr>
              <w:t>Академия наук Молдовы</w:t>
            </w:r>
          </w:p>
        </w:tc>
        <w:tc>
          <w:tcPr>
            <w:tcW w:w="537" w:type="pct"/>
            <w:gridSpan w:val="2"/>
          </w:tcPr>
          <w:p w:rsidR="001D1913" w:rsidRPr="00941957" w:rsidRDefault="00076DAA" w:rsidP="0056419B">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I квартал</w:t>
            </w:r>
            <w:r w:rsidR="001D1913" w:rsidRPr="00941957">
              <w:rPr>
                <w:rFonts w:ascii="Times New Roman" w:hAnsi="Times New Roman" w:cs="Times New Roman"/>
                <w:color w:val="000000" w:themeColor="text1"/>
                <w:sz w:val="20"/>
                <w:szCs w:val="20"/>
              </w:rPr>
              <w:t xml:space="preserve"> 2018</w:t>
            </w:r>
            <w:r w:rsidR="00D36C11">
              <w:rPr>
                <w:rFonts w:ascii="Times New Roman" w:hAnsi="Times New Roman" w:cs="Times New Roman"/>
                <w:color w:val="000000" w:themeColor="text1"/>
                <w:sz w:val="20"/>
                <w:szCs w:val="20"/>
              </w:rPr>
              <w:t>г.</w:t>
            </w:r>
          </w:p>
          <w:p w:rsidR="001D1913" w:rsidRPr="00941957" w:rsidRDefault="001D1913"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465" w:type="pct"/>
          </w:tcPr>
          <w:p w:rsidR="001D1913" w:rsidRPr="004F2D5E" w:rsidRDefault="001D1913"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 xml:space="preserve">2 080 тыс. </w:t>
            </w:r>
            <w:r w:rsidRPr="00941957">
              <w:rPr>
                <w:rFonts w:ascii="Times New Roman" w:eastAsia="Times New Roman" w:hAnsi="Times New Roman" w:cs="Times New Roman"/>
                <w:color w:val="auto"/>
                <w:sz w:val="20"/>
                <w:szCs w:val="20"/>
                <w:lang w:val="ru-RU"/>
              </w:rPr>
              <w:t>л</w:t>
            </w:r>
            <w:r w:rsidRPr="004F2D5E">
              <w:rPr>
                <w:rFonts w:ascii="Times New Roman" w:eastAsia="Times New Roman" w:hAnsi="Times New Roman" w:cs="Times New Roman"/>
                <w:color w:val="auto"/>
                <w:sz w:val="20"/>
                <w:szCs w:val="20"/>
                <w:lang w:val="ru-RU"/>
              </w:rPr>
              <w:t>еев;</w:t>
            </w:r>
          </w:p>
          <w:p w:rsidR="001D1913" w:rsidRPr="004F2D5E" w:rsidRDefault="001D1913" w:rsidP="0056419B">
            <w:pPr>
              <w:pStyle w:val="Normal2"/>
              <w:spacing w:after="0" w:line="240" w:lineRule="auto"/>
              <w:rPr>
                <w:rFonts w:ascii="Times New Roman" w:eastAsia="Times New Roman" w:hAnsi="Times New Roman" w:cs="Times New Roman"/>
                <w:b/>
                <w:color w:val="auto"/>
                <w:sz w:val="20"/>
                <w:szCs w:val="20"/>
                <w:lang w:val="ru-RU"/>
              </w:rPr>
            </w:pPr>
            <w:r w:rsidRPr="004F2D5E">
              <w:rPr>
                <w:rFonts w:ascii="Times New Roman" w:eastAsia="Times New Roman" w:hAnsi="Times New Roman" w:cs="Times New Roman"/>
                <w:color w:val="auto"/>
                <w:sz w:val="20"/>
                <w:szCs w:val="20"/>
                <w:lang w:val="ru-RU"/>
              </w:rPr>
              <w:t xml:space="preserve">Помощь </w:t>
            </w:r>
            <w:r w:rsidRPr="004F2D5E">
              <w:rPr>
                <w:rFonts w:ascii="Times New Roman" w:eastAsia="Times New Roman" w:hAnsi="Times New Roman" w:cs="Times New Roman"/>
                <w:color w:val="auto"/>
                <w:sz w:val="20"/>
                <w:szCs w:val="20"/>
                <w:lang w:val="ru-RU"/>
              </w:rPr>
              <w:lastRenderedPageBreak/>
              <w:t>партнер</w:t>
            </w:r>
            <w:r w:rsidRPr="00941957">
              <w:rPr>
                <w:rFonts w:ascii="Times New Roman" w:eastAsia="Times New Roman" w:hAnsi="Times New Roman" w:cs="Times New Roman"/>
                <w:color w:val="auto"/>
                <w:sz w:val="20"/>
                <w:szCs w:val="20"/>
                <w:lang w:val="ru-RU"/>
              </w:rPr>
              <w:t>ов</w:t>
            </w:r>
            <w:r w:rsidRPr="004F2D5E">
              <w:rPr>
                <w:rFonts w:ascii="Times New Roman" w:eastAsia="Times New Roman" w:hAnsi="Times New Roman" w:cs="Times New Roman"/>
                <w:color w:val="auto"/>
                <w:sz w:val="20"/>
                <w:szCs w:val="20"/>
                <w:lang w:val="ru-RU"/>
              </w:rPr>
              <w:t xml:space="preserve"> по развитию</w:t>
            </w:r>
          </w:p>
        </w:tc>
      </w:tr>
      <w:tr w:rsidR="00ED4482" w:rsidRPr="00941957" w:rsidTr="00C85F3D">
        <w:trPr>
          <w:trHeight w:val="1260"/>
          <w:jc w:val="center"/>
        </w:trPr>
        <w:tc>
          <w:tcPr>
            <w:tcW w:w="195" w:type="pct"/>
            <w:vMerge w:val="restart"/>
            <w:tcBorders>
              <w:bottom w:val="single" w:sz="4" w:space="0" w:color="000000"/>
            </w:tcBorders>
          </w:tcPr>
          <w:p w:rsidR="007224DD" w:rsidRPr="00941957" w:rsidRDefault="007224DD"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22</w:t>
            </w:r>
          </w:p>
        </w:tc>
        <w:tc>
          <w:tcPr>
            <w:tcW w:w="629" w:type="pct"/>
            <w:tcBorders>
              <w:bottom w:val="single" w:sz="4" w:space="0" w:color="000000"/>
            </w:tcBorders>
          </w:tcPr>
          <w:p w:rsidR="007224DD" w:rsidRPr="00941957" w:rsidRDefault="007224DD" w:rsidP="0056419B">
            <w:pPr>
              <w:pStyle w:val="Normal2"/>
              <w:tabs>
                <w:tab w:val="left" w:pos="163"/>
                <w:tab w:val="left" w:pos="358"/>
              </w:tabs>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 xml:space="preserve">Сотрудничество включает следующие </w:t>
            </w:r>
            <w:r w:rsidRPr="00941957">
              <w:rPr>
                <w:rFonts w:ascii="Times New Roman" w:hAnsi="Times New Roman"/>
                <w:sz w:val="20"/>
                <w:szCs w:val="20"/>
              </w:rPr>
              <w:t>области:</w:t>
            </w:r>
          </w:p>
          <w:p w:rsidR="007224DD" w:rsidRPr="00941957" w:rsidRDefault="007224DD" w:rsidP="0056419B">
            <w:pPr>
              <w:spacing w:after="0" w:line="240" w:lineRule="auto"/>
              <w:jc w:val="both"/>
              <w:rPr>
                <w:rFonts w:ascii="Times New Roman" w:eastAsia="Times New Roman" w:hAnsi="Times New Roman"/>
                <w:sz w:val="20"/>
                <w:szCs w:val="20"/>
                <w:lang w:val="ro-RO" w:eastAsia="zh-CN"/>
              </w:rPr>
            </w:pPr>
            <w:r w:rsidRPr="00941957">
              <w:rPr>
                <w:rFonts w:ascii="Times New Roman" w:eastAsia="Times New Roman" w:hAnsi="Times New Roman"/>
                <w:sz w:val="20"/>
                <w:szCs w:val="20"/>
                <w:lang w:val="ro-RO" w:eastAsia="zh-CN"/>
              </w:rPr>
              <w:t>Институциональное и функциональное развитие органов публичной власти</w:t>
            </w:r>
            <w:r w:rsidRPr="00941957">
              <w:rPr>
                <w:rFonts w:ascii="Times New Roman" w:eastAsia="Times New Roman" w:hAnsi="Times New Roman"/>
                <w:sz w:val="20"/>
                <w:szCs w:val="20"/>
                <w:lang w:eastAsia="zh-CN"/>
              </w:rPr>
              <w:t>, направленное на повышение</w:t>
            </w:r>
            <w:r w:rsidRPr="00941957">
              <w:rPr>
                <w:rFonts w:ascii="Times New Roman" w:eastAsia="Times New Roman" w:hAnsi="Times New Roman"/>
                <w:sz w:val="20"/>
                <w:szCs w:val="20"/>
                <w:lang w:val="ro-RO" w:eastAsia="zh-CN"/>
              </w:rPr>
              <w:t xml:space="preserve"> эффективности их деятельности и обеспечение эффективного, основанного на прямом участии граждан, прозрачного процесса принятия решений и стратегического планирования </w:t>
            </w:r>
          </w:p>
        </w:tc>
        <w:tc>
          <w:tcPr>
            <w:tcW w:w="736" w:type="pct"/>
            <w:gridSpan w:val="2"/>
            <w:vMerge w:val="restart"/>
          </w:tcPr>
          <w:p w:rsidR="007224DD" w:rsidRPr="00120843" w:rsidRDefault="007224DD" w:rsidP="0056419B">
            <w:pPr>
              <w:spacing w:after="0"/>
              <w:jc w:val="both"/>
              <w:rPr>
                <w:rFonts w:ascii="Times New Roman" w:eastAsia="Times New Roman" w:hAnsi="Times New Roman"/>
                <w:b/>
                <w:sz w:val="20"/>
                <w:szCs w:val="20"/>
              </w:rPr>
            </w:pPr>
            <w:r w:rsidRPr="00941957">
              <w:rPr>
                <w:rFonts w:ascii="Times New Roman" w:eastAsia="Times New Roman" w:hAnsi="Times New Roman"/>
                <w:b/>
                <w:sz w:val="20"/>
                <w:szCs w:val="20"/>
              </w:rPr>
              <w:t>2.2. Политический диалог, надлежащее управление и укрепление учреждений</w:t>
            </w:r>
          </w:p>
          <w:p w:rsidR="007224DD" w:rsidRPr="00941957" w:rsidRDefault="007224DD" w:rsidP="0056419B">
            <w:pPr>
              <w:pStyle w:val="Normal2"/>
              <w:tabs>
                <w:tab w:val="left" w:pos="163"/>
                <w:tab w:val="left" w:pos="358"/>
              </w:tabs>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bCs/>
                <w:color w:val="auto"/>
                <w:sz w:val="20"/>
                <w:szCs w:val="20"/>
                <w:lang w:eastAsia="ru-RU"/>
              </w:rPr>
              <w:t>-</w:t>
            </w:r>
            <w:r w:rsidRPr="00941957">
              <w:rPr>
                <w:rFonts w:ascii="Times New Roman" w:hAnsi="Times New Roman" w:cs="Times New Roman"/>
                <w:color w:val="auto"/>
                <w:sz w:val="20"/>
                <w:szCs w:val="20"/>
                <w:lang w:val="ru-RU"/>
              </w:rPr>
              <w:t>Введение транспарентной и более конкурентоспособной системы оплаты труда для сотрудников публичного сектора, для привлечения и удержания талантов</w:t>
            </w:r>
          </w:p>
        </w:tc>
        <w:tc>
          <w:tcPr>
            <w:tcW w:w="1025" w:type="pct"/>
            <w:gridSpan w:val="2"/>
            <w:vMerge w:val="restart"/>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L1</w:t>
            </w:r>
            <w:r w:rsidRPr="00941957">
              <w:rPr>
                <w:rFonts w:ascii="Times New Roman" w:hAnsi="Times New Roman" w:cs="Times New Roman"/>
                <w:b/>
                <w:i/>
                <w:color w:val="auto"/>
                <w:sz w:val="20"/>
                <w:szCs w:val="20"/>
              </w:rPr>
              <w:t xml:space="preserve">. </w:t>
            </w:r>
            <w:r w:rsidRPr="00941957">
              <w:rPr>
                <w:rFonts w:ascii="Times New Roman" w:hAnsi="Times New Roman" w:cs="Times New Roman"/>
                <w:color w:val="auto"/>
                <w:sz w:val="20"/>
                <w:szCs w:val="20"/>
                <w:lang w:val="ru-RU"/>
              </w:rPr>
              <w:t>Проект закона о единой системе оплаты труда в бюджетном секторе</w:t>
            </w:r>
          </w:p>
        </w:tc>
        <w:tc>
          <w:tcPr>
            <w:tcW w:w="731" w:type="pct"/>
            <w:gridSpan w:val="2"/>
            <w:vMerge w:val="restart"/>
          </w:tcPr>
          <w:p w:rsidR="007224DD" w:rsidRPr="00941957" w:rsidRDefault="007224DD"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rPr>
              <w:t>Закон, вступивший в силу</w:t>
            </w:r>
            <w:r w:rsidRPr="00941957">
              <w:rPr>
                <w:rFonts w:ascii="Times New Roman" w:hAnsi="Times New Roman" w:cs="Times New Roman"/>
                <w:color w:val="auto"/>
                <w:sz w:val="20"/>
                <w:szCs w:val="20"/>
                <w:lang w:val="ru-RU"/>
              </w:rPr>
              <w:br/>
            </w:r>
          </w:p>
        </w:tc>
        <w:tc>
          <w:tcPr>
            <w:tcW w:w="682" w:type="pct"/>
            <w:gridSpan w:val="2"/>
            <w:vMerge w:val="restart"/>
          </w:tcPr>
          <w:p w:rsidR="007224DD" w:rsidRPr="00941957" w:rsidRDefault="007224DD" w:rsidP="0056419B">
            <w:pPr>
              <w:pStyle w:val="Normal2"/>
              <w:tabs>
                <w:tab w:val="left" w:pos="709"/>
              </w:tabs>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Министерство финансов</w:t>
            </w:r>
          </w:p>
        </w:tc>
        <w:tc>
          <w:tcPr>
            <w:tcW w:w="537" w:type="pct"/>
            <w:gridSpan w:val="2"/>
            <w:vMerge w:val="restart"/>
          </w:tcPr>
          <w:p w:rsidR="00076DAA" w:rsidRDefault="00B51C13" w:rsidP="0056419B">
            <w:pPr>
              <w:pStyle w:val="Normal2"/>
              <w:spacing w:after="0" w:line="240" w:lineRule="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Второе</w:t>
            </w:r>
          </w:p>
          <w:p w:rsidR="007224DD" w:rsidRPr="00941957" w:rsidRDefault="007224DD"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rPr>
              <w:t>полугодие</w:t>
            </w:r>
            <w:r w:rsidR="00076DAA">
              <w:rPr>
                <w:rFonts w:ascii="Times New Roman" w:hAnsi="Times New Roman" w:cs="Times New Roman"/>
                <w:color w:val="auto"/>
                <w:sz w:val="20"/>
                <w:szCs w:val="20"/>
                <w:lang w:val="ru-RU"/>
              </w:rPr>
              <w:t xml:space="preserve"> </w:t>
            </w:r>
            <w:r w:rsidRPr="00941957">
              <w:rPr>
                <w:rFonts w:ascii="Times New Roman" w:hAnsi="Times New Roman" w:cs="Times New Roman"/>
                <w:color w:val="auto"/>
                <w:sz w:val="20"/>
                <w:szCs w:val="20"/>
                <w:lang w:val="ru-RU"/>
              </w:rPr>
              <w:t xml:space="preserve"> </w:t>
            </w:r>
            <w:smartTag w:uri="urn:schemas-microsoft-com:office:smarttags" w:element="metricconverter">
              <w:smartTagPr>
                <w:attr w:name="ProductID" w:val="2018 г"/>
              </w:smartTagPr>
              <w:r w:rsidRPr="00941957">
                <w:rPr>
                  <w:rFonts w:ascii="Times New Roman" w:hAnsi="Times New Roman" w:cs="Times New Roman"/>
                  <w:color w:val="auto"/>
                  <w:sz w:val="20"/>
                  <w:szCs w:val="20"/>
                </w:rPr>
                <w:t>2018</w:t>
              </w:r>
              <w:r w:rsidRPr="00941957">
                <w:rPr>
                  <w:rFonts w:ascii="Times New Roman" w:hAnsi="Times New Roman" w:cs="Times New Roman"/>
                  <w:color w:val="auto"/>
                  <w:sz w:val="20"/>
                  <w:szCs w:val="20"/>
                  <w:lang w:val="ru-RU"/>
                </w:rPr>
                <w:t xml:space="preserve"> г</w:t>
              </w:r>
            </w:smartTag>
            <w:r w:rsidRPr="00941957">
              <w:rPr>
                <w:rFonts w:ascii="Times New Roman" w:hAnsi="Times New Roman" w:cs="Times New Roman"/>
                <w:color w:val="auto"/>
                <w:sz w:val="20"/>
                <w:szCs w:val="20"/>
                <w:lang w:val="ru-RU"/>
              </w:rPr>
              <w:t>.</w:t>
            </w:r>
          </w:p>
        </w:tc>
        <w:tc>
          <w:tcPr>
            <w:tcW w:w="465" w:type="pct"/>
            <w:vMerge w:val="restart"/>
          </w:tcPr>
          <w:p w:rsidR="00076DAA"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В пределах средств государственного бюджета</w:t>
            </w:r>
            <w:r w:rsidR="00B51C13">
              <w:rPr>
                <w:rFonts w:ascii="Times New Roman" w:hAnsi="Times New Roman" w:cs="Times New Roman"/>
                <w:color w:val="auto"/>
                <w:sz w:val="20"/>
                <w:szCs w:val="20"/>
                <w:lang w:val="ru-RU"/>
              </w:rPr>
              <w:t>;</w:t>
            </w:r>
          </w:p>
          <w:p w:rsidR="007224DD" w:rsidRPr="00941957" w:rsidRDefault="00B51C13"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Други</w:t>
            </w:r>
            <w:r>
              <w:rPr>
                <w:rFonts w:ascii="Times New Roman" w:hAnsi="Times New Roman" w:cs="Times New Roman"/>
                <w:color w:val="auto"/>
                <w:sz w:val="20"/>
                <w:szCs w:val="20"/>
                <w:lang w:val="ru-RU"/>
              </w:rPr>
              <w:t>е</w:t>
            </w:r>
            <w:r w:rsidR="00076DAA">
              <w:rPr>
                <w:rFonts w:ascii="Times New Roman" w:hAnsi="Times New Roman" w:cs="Times New Roman"/>
                <w:color w:val="auto"/>
                <w:sz w:val="20"/>
                <w:szCs w:val="20"/>
                <w:lang w:val="ru-RU"/>
              </w:rPr>
              <w:t xml:space="preserve"> </w:t>
            </w:r>
            <w:r w:rsidR="007224DD" w:rsidRPr="00941957">
              <w:rPr>
                <w:rFonts w:ascii="Times New Roman" w:hAnsi="Times New Roman" w:cs="Times New Roman"/>
                <w:color w:val="auto"/>
                <w:sz w:val="20"/>
                <w:szCs w:val="20"/>
                <w:lang w:val="ru-RU"/>
              </w:rPr>
              <w:t>источник</w:t>
            </w:r>
            <w:r>
              <w:rPr>
                <w:rFonts w:ascii="Times New Roman" w:hAnsi="Times New Roman" w:cs="Times New Roman"/>
                <w:color w:val="auto"/>
                <w:sz w:val="20"/>
                <w:szCs w:val="20"/>
                <w:lang w:val="ru-RU"/>
              </w:rPr>
              <w:t>и</w:t>
            </w:r>
          </w:p>
        </w:tc>
      </w:tr>
      <w:tr w:rsidR="00ED4482" w:rsidRPr="00941957" w:rsidTr="00C85F3D">
        <w:trPr>
          <w:trHeight w:val="2380"/>
          <w:jc w:val="center"/>
        </w:trPr>
        <w:tc>
          <w:tcPr>
            <w:tcW w:w="195" w:type="pct"/>
            <w:vMerge/>
            <w:tcBorders>
              <w:bottom w:val="single" w:sz="4" w:space="0" w:color="000000"/>
            </w:tcBorders>
          </w:tcPr>
          <w:p w:rsidR="000543A8" w:rsidRPr="004F2D5E"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bottom w:val="single" w:sz="4" w:space="0" w:color="000000"/>
            </w:tcBorders>
          </w:tcPr>
          <w:p w:rsidR="000543A8" w:rsidRPr="00941957" w:rsidRDefault="000543A8" w:rsidP="0056419B">
            <w:pPr>
              <w:tabs>
                <w:tab w:val="left" w:pos="163"/>
                <w:tab w:val="left" w:pos="358"/>
              </w:tabs>
              <w:spacing w:after="0" w:line="240" w:lineRule="auto"/>
              <w:rPr>
                <w:rFonts w:ascii="Times New Roman" w:hAnsi="Times New Roman"/>
                <w:sz w:val="20"/>
                <w:szCs w:val="18"/>
              </w:rPr>
            </w:pPr>
            <w:r w:rsidRPr="00941957">
              <w:rPr>
                <w:rFonts w:ascii="Times New Roman" w:hAnsi="Times New Roman"/>
                <w:sz w:val="20"/>
                <w:szCs w:val="18"/>
              </w:rPr>
              <w:t>Сотрудничество включает следующие области:</w:t>
            </w:r>
          </w:p>
          <w:p w:rsidR="000543A8" w:rsidRPr="00941957" w:rsidRDefault="000543A8" w:rsidP="0056419B">
            <w:pPr>
              <w:tabs>
                <w:tab w:val="left" w:pos="163"/>
                <w:tab w:val="left" w:pos="358"/>
              </w:tabs>
              <w:spacing w:after="0" w:line="240" w:lineRule="auto"/>
              <w:rPr>
                <w:rFonts w:ascii="Times New Roman" w:hAnsi="Times New Roman"/>
                <w:b/>
                <w:sz w:val="20"/>
                <w:szCs w:val="18"/>
              </w:rPr>
            </w:pPr>
            <w:r w:rsidRPr="00941957">
              <w:rPr>
                <w:rFonts w:ascii="Times New Roman" w:hAnsi="Times New Roman"/>
                <w:b/>
                <w:sz w:val="20"/>
                <w:szCs w:val="18"/>
              </w:rPr>
              <w:t>(а)</w:t>
            </w:r>
          </w:p>
          <w:p w:rsidR="000543A8" w:rsidRPr="00941957" w:rsidRDefault="000543A8" w:rsidP="0056419B">
            <w:pPr>
              <w:tabs>
                <w:tab w:val="left" w:pos="163"/>
                <w:tab w:val="left" w:pos="358"/>
              </w:tabs>
              <w:spacing w:after="0" w:line="240" w:lineRule="auto"/>
              <w:rPr>
                <w:rFonts w:ascii="Times New Roman" w:hAnsi="Times New Roman"/>
                <w:sz w:val="20"/>
                <w:szCs w:val="18"/>
              </w:rPr>
            </w:pPr>
            <w:r w:rsidRPr="00941957">
              <w:rPr>
                <w:rFonts w:ascii="Times New Roman" w:hAnsi="Times New Roman"/>
                <w:sz w:val="20"/>
                <w:szCs w:val="18"/>
              </w:rPr>
              <w:t xml:space="preserve">Институциональное и функциональное развитие органов публичной власти направленное на повышение эффективности их деятельности и обеспечение </w:t>
            </w:r>
            <w:r w:rsidRPr="00941957">
              <w:rPr>
                <w:rFonts w:ascii="Times New Roman" w:hAnsi="Times New Roman"/>
                <w:sz w:val="20"/>
                <w:szCs w:val="18"/>
              </w:rPr>
              <w:lastRenderedPageBreak/>
              <w:t>эффективного, основанного на прямом участии граждан, прозрачного процесса принятия решений и стратегического планирования</w:t>
            </w:r>
          </w:p>
          <w:p w:rsidR="000543A8" w:rsidRPr="00941957" w:rsidRDefault="000543A8" w:rsidP="0056419B">
            <w:pPr>
              <w:tabs>
                <w:tab w:val="left" w:pos="163"/>
                <w:tab w:val="left" w:pos="358"/>
              </w:tabs>
              <w:spacing w:after="0" w:line="240" w:lineRule="auto"/>
              <w:rPr>
                <w:rFonts w:ascii="Times New Roman" w:hAnsi="Times New Roman"/>
                <w:sz w:val="20"/>
                <w:szCs w:val="18"/>
              </w:rPr>
            </w:pPr>
          </w:p>
        </w:tc>
        <w:tc>
          <w:tcPr>
            <w:tcW w:w="736" w:type="pct"/>
            <w:gridSpan w:val="2"/>
            <w:vMerge/>
            <w:tcBorders>
              <w:bottom w:val="single" w:sz="4" w:space="0" w:color="000000"/>
            </w:tcBorders>
          </w:tcPr>
          <w:p w:rsidR="000543A8" w:rsidRPr="004F2D5E" w:rsidRDefault="000543A8" w:rsidP="0056419B">
            <w:pPr>
              <w:pStyle w:val="Normal2"/>
              <w:tabs>
                <w:tab w:val="left" w:pos="163"/>
                <w:tab w:val="left" w:pos="358"/>
              </w:tabs>
              <w:spacing w:after="0" w:line="240" w:lineRule="auto"/>
              <w:rPr>
                <w:rFonts w:ascii="Times New Roman" w:eastAsia="Times New Roman" w:hAnsi="Times New Roman" w:cs="Times New Roman"/>
                <w:b/>
                <w:color w:val="auto"/>
                <w:sz w:val="20"/>
                <w:szCs w:val="20"/>
                <w:lang w:val="ru-RU"/>
              </w:rPr>
            </w:pPr>
          </w:p>
        </w:tc>
        <w:tc>
          <w:tcPr>
            <w:tcW w:w="1025" w:type="pct"/>
            <w:gridSpan w:val="2"/>
            <w:vMerge/>
            <w:tcBorders>
              <w:bottom w:val="single" w:sz="4" w:space="0" w:color="000000"/>
            </w:tcBorders>
          </w:tcPr>
          <w:p w:rsidR="000543A8" w:rsidRPr="004F2D5E"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731" w:type="pct"/>
            <w:gridSpan w:val="2"/>
            <w:vMerge/>
            <w:tcBorders>
              <w:bottom w:val="single" w:sz="4" w:space="0" w:color="000000"/>
            </w:tcBorders>
          </w:tcPr>
          <w:p w:rsidR="000543A8" w:rsidRPr="004F2D5E" w:rsidRDefault="000543A8" w:rsidP="0056419B">
            <w:pPr>
              <w:pStyle w:val="Normal2"/>
              <w:spacing w:after="0" w:line="240" w:lineRule="auto"/>
              <w:rPr>
                <w:rFonts w:ascii="Times New Roman" w:eastAsia="Times New Roman" w:hAnsi="Times New Roman" w:cs="Times New Roman"/>
                <w:color w:val="auto"/>
                <w:sz w:val="20"/>
                <w:szCs w:val="20"/>
                <w:lang w:val="ru-RU"/>
              </w:rPr>
            </w:pPr>
          </w:p>
        </w:tc>
        <w:tc>
          <w:tcPr>
            <w:tcW w:w="682" w:type="pct"/>
            <w:gridSpan w:val="2"/>
            <w:vMerge/>
            <w:tcBorders>
              <w:bottom w:val="single" w:sz="4" w:space="0" w:color="000000"/>
            </w:tcBorders>
          </w:tcPr>
          <w:p w:rsidR="000543A8" w:rsidRPr="004F2D5E" w:rsidRDefault="000543A8" w:rsidP="0056419B">
            <w:pPr>
              <w:pStyle w:val="Normal2"/>
              <w:tabs>
                <w:tab w:val="left" w:pos="709"/>
              </w:tabs>
              <w:spacing w:after="0" w:line="240" w:lineRule="auto"/>
              <w:rPr>
                <w:rFonts w:ascii="Times New Roman" w:eastAsia="Times New Roman" w:hAnsi="Times New Roman" w:cs="Times New Roman"/>
                <w:color w:val="auto"/>
                <w:sz w:val="20"/>
                <w:szCs w:val="20"/>
                <w:lang w:val="ru-RU"/>
              </w:rPr>
            </w:pPr>
          </w:p>
        </w:tc>
        <w:tc>
          <w:tcPr>
            <w:tcW w:w="537" w:type="pct"/>
            <w:gridSpan w:val="2"/>
            <w:vMerge/>
            <w:tcBorders>
              <w:bottom w:val="single" w:sz="4" w:space="0" w:color="000000"/>
            </w:tcBorders>
          </w:tcPr>
          <w:p w:rsidR="000543A8" w:rsidRPr="004F2D5E" w:rsidRDefault="000543A8" w:rsidP="0056419B">
            <w:pPr>
              <w:pStyle w:val="Normal2"/>
              <w:spacing w:after="0" w:line="240" w:lineRule="auto"/>
              <w:rPr>
                <w:rFonts w:ascii="Times New Roman" w:eastAsia="Times New Roman" w:hAnsi="Times New Roman" w:cs="Times New Roman"/>
                <w:color w:val="auto"/>
                <w:sz w:val="20"/>
                <w:szCs w:val="20"/>
                <w:lang w:val="ru-RU"/>
              </w:rPr>
            </w:pPr>
          </w:p>
        </w:tc>
        <w:tc>
          <w:tcPr>
            <w:tcW w:w="465" w:type="pct"/>
            <w:vMerge/>
            <w:tcBorders>
              <w:bottom w:val="single" w:sz="4" w:space="0" w:color="000000"/>
            </w:tcBorders>
          </w:tcPr>
          <w:p w:rsidR="000543A8" w:rsidRPr="004F2D5E" w:rsidRDefault="000543A8"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C85F3D">
        <w:trPr>
          <w:trHeight w:val="2380"/>
          <w:jc w:val="center"/>
        </w:trPr>
        <w:tc>
          <w:tcPr>
            <w:tcW w:w="195" w:type="pct"/>
            <w:vMerge/>
            <w:tcBorders>
              <w:bottom w:val="single" w:sz="4" w:space="0" w:color="000000"/>
            </w:tcBorders>
          </w:tcPr>
          <w:p w:rsidR="00C140AE" w:rsidRPr="004F2D5E" w:rsidRDefault="00C140AE"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Borders>
              <w:bottom w:val="single" w:sz="4" w:space="0" w:color="000000"/>
            </w:tcBorders>
          </w:tcPr>
          <w:p w:rsidR="00C140AE" w:rsidRPr="004F2D5E" w:rsidRDefault="00C140AE" w:rsidP="0056419B">
            <w:pPr>
              <w:pStyle w:val="Normal2"/>
              <w:spacing w:after="0" w:line="240" w:lineRule="auto"/>
              <w:rPr>
                <w:rFonts w:ascii="Times New Roman" w:eastAsia="Times New Roman" w:hAnsi="Times New Roman" w:cs="Times New Roman"/>
                <w:b/>
                <w:color w:val="auto"/>
                <w:sz w:val="20"/>
                <w:szCs w:val="20"/>
                <w:lang w:val="ru-RU"/>
              </w:rPr>
            </w:pPr>
          </w:p>
          <w:p w:rsidR="00C140AE" w:rsidRPr="004F2D5E" w:rsidRDefault="00C140AE" w:rsidP="0056419B">
            <w:pPr>
              <w:pStyle w:val="Normal2"/>
              <w:spacing w:after="0" w:line="240" w:lineRule="auto"/>
              <w:rPr>
                <w:rFonts w:ascii="Times New Roman" w:eastAsia="Times New Roman" w:hAnsi="Times New Roman" w:cs="Times New Roman"/>
                <w:b/>
                <w:color w:val="auto"/>
                <w:sz w:val="20"/>
                <w:szCs w:val="20"/>
                <w:lang w:val="ru-RU"/>
              </w:rPr>
            </w:pPr>
          </w:p>
        </w:tc>
        <w:tc>
          <w:tcPr>
            <w:tcW w:w="736" w:type="pct"/>
            <w:gridSpan w:val="2"/>
            <w:tcBorders>
              <w:bottom w:val="single" w:sz="4" w:space="0" w:color="000000"/>
            </w:tcBorders>
          </w:tcPr>
          <w:p w:rsidR="00C140AE" w:rsidRPr="004F2D5E" w:rsidRDefault="00C140AE" w:rsidP="0056419B">
            <w:pPr>
              <w:pStyle w:val="Normal2"/>
              <w:spacing w:after="0" w:line="240" w:lineRule="auto"/>
              <w:rPr>
                <w:rFonts w:ascii="Times New Roman" w:eastAsia="Times New Roman" w:hAnsi="Times New Roman" w:cs="Times New Roman"/>
                <w:b/>
                <w:color w:val="auto"/>
                <w:sz w:val="20"/>
                <w:szCs w:val="20"/>
                <w:lang w:val="ru-RU"/>
              </w:rPr>
            </w:pPr>
          </w:p>
        </w:tc>
        <w:tc>
          <w:tcPr>
            <w:tcW w:w="1025" w:type="pct"/>
            <w:gridSpan w:val="2"/>
            <w:tcBorders>
              <w:top w:val="single" w:sz="4" w:space="0" w:color="000000"/>
              <w:bottom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I1.</w:t>
            </w:r>
            <w:r w:rsidR="0008155C" w:rsidRPr="00941957">
              <w:rPr>
                <w:rFonts w:ascii="Times New Roman" w:eastAsia="Times New Roman" w:hAnsi="Times New Roman" w:cs="Times New Roman"/>
                <w:b/>
                <w:color w:val="auto"/>
                <w:sz w:val="20"/>
                <w:szCs w:val="20"/>
                <w:lang w:val="ru-RU"/>
              </w:rPr>
              <w:t>Новый акт</w:t>
            </w:r>
          </w:p>
          <w:p w:rsidR="00C140AE" w:rsidRPr="00941957" w:rsidRDefault="0008155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w:t>
            </w:r>
            <w:r w:rsidR="00B51C13" w:rsidRPr="00941957">
              <w:rPr>
                <w:rFonts w:ascii="Times New Roman" w:eastAsia="Times New Roman" w:hAnsi="Times New Roman" w:cs="Times New Roman"/>
                <w:color w:val="auto"/>
                <w:sz w:val="20"/>
                <w:szCs w:val="20"/>
                <w:lang w:val="ru-RU"/>
              </w:rPr>
              <w:t xml:space="preserve">постановления </w:t>
            </w:r>
            <w:r w:rsidRPr="00941957">
              <w:rPr>
                <w:rFonts w:ascii="Times New Roman" w:eastAsia="Times New Roman" w:hAnsi="Times New Roman" w:cs="Times New Roman"/>
                <w:color w:val="auto"/>
                <w:sz w:val="20"/>
                <w:szCs w:val="20"/>
                <w:lang w:val="ru-RU"/>
              </w:rPr>
              <w:t>Правительства о координации государственной политики в области диаспоры, миграции и развития</w:t>
            </w:r>
          </w:p>
        </w:tc>
        <w:tc>
          <w:tcPr>
            <w:tcW w:w="731" w:type="pct"/>
            <w:gridSpan w:val="2"/>
            <w:tcBorders>
              <w:top w:val="single" w:sz="4" w:space="0" w:color="000000"/>
              <w:bottom w:val="single" w:sz="4" w:space="0" w:color="000000"/>
            </w:tcBorders>
          </w:tcPr>
          <w:p w:rsidR="00C140AE" w:rsidRPr="00941957" w:rsidRDefault="00E52E3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B51C13" w:rsidRPr="00941957">
              <w:rPr>
                <w:rFonts w:ascii="Times New Roman" w:eastAsia="Times New Roman" w:hAnsi="Times New Roman" w:cs="Times New Roman"/>
                <w:color w:val="auto"/>
                <w:sz w:val="20"/>
                <w:szCs w:val="20"/>
                <w:lang w:val="ru-RU"/>
              </w:rPr>
              <w:t xml:space="preserve">постановление </w:t>
            </w:r>
            <w:r w:rsidR="0008155C" w:rsidRPr="00941957">
              <w:rPr>
                <w:rFonts w:ascii="Times New Roman" w:eastAsia="Times New Roman" w:hAnsi="Times New Roman" w:cs="Times New Roman"/>
                <w:color w:val="auto"/>
                <w:sz w:val="20"/>
                <w:szCs w:val="20"/>
                <w:lang w:val="ru-RU"/>
              </w:rPr>
              <w:t>Правительства</w:t>
            </w:r>
            <w:r w:rsidR="00C140AE" w:rsidRPr="00941957">
              <w:rPr>
                <w:rFonts w:ascii="Times New Roman" w:eastAsia="Times New Roman" w:hAnsi="Times New Roman" w:cs="Times New Roman"/>
                <w:color w:val="auto"/>
                <w:sz w:val="20"/>
                <w:szCs w:val="20"/>
                <w:lang w:val="ru-RU"/>
              </w:rPr>
              <w:t>;</w:t>
            </w: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08155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Число документов </w:t>
            </w:r>
            <w:r w:rsidR="00B51C13">
              <w:rPr>
                <w:rFonts w:ascii="Times New Roman" w:eastAsia="Times New Roman" w:hAnsi="Times New Roman" w:cs="Times New Roman"/>
                <w:color w:val="auto"/>
                <w:sz w:val="20"/>
                <w:szCs w:val="20"/>
                <w:lang w:val="ru-RU"/>
              </w:rPr>
              <w:t xml:space="preserve">отраслевых политик,регулярно </w:t>
            </w:r>
            <w:r w:rsidRPr="00941957">
              <w:rPr>
                <w:rFonts w:ascii="Times New Roman" w:eastAsia="Times New Roman" w:hAnsi="Times New Roman" w:cs="Times New Roman"/>
                <w:color w:val="auto"/>
                <w:sz w:val="20"/>
                <w:szCs w:val="20"/>
                <w:lang w:val="ru-RU"/>
              </w:rPr>
              <w:t>утвержд</w:t>
            </w:r>
            <w:r w:rsidR="00B51C13">
              <w:rPr>
                <w:rFonts w:ascii="Times New Roman" w:eastAsia="Times New Roman" w:hAnsi="Times New Roman" w:cs="Times New Roman"/>
                <w:color w:val="auto"/>
                <w:sz w:val="20"/>
                <w:szCs w:val="20"/>
                <w:lang w:val="ru-RU"/>
              </w:rPr>
              <w:t xml:space="preserve">аемых, </w:t>
            </w:r>
            <w:r w:rsidRPr="00941957">
              <w:rPr>
                <w:rFonts w:ascii="Times New Roman" w:eastAsia="Times New Roman" w:hAnsi="Times New Roman" w:cs="Times New Roman"/>
                <w:color w:val="auto"/>
                <w:sz w:val="20"/>
                <w:szCs w:val="20"/>
                <w:lang w:val="ru-RU"/>
              </w:rPr>
              <w:t xml:space="preserve"> с интегрированием области диаспоры</w:t>
            </w:r>
            <w:r w:rsidR="00B51C13">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миграци</w:t>
            </w:r>
            <w:r w:rsidR="00B51C13">
              <w:rPr>
                <w:rFonts w:ascii="Times New Roman" w:eastAsia="Times New Roman" w:hAnsi="Times New Roman" w:cs="Times New Roman"/>
                <w:color w:val="auto"/>
                <w:sz w:val="20"/>
                <w:szCs w:val="20"/>
                <w:lang w:val="ru-RU"/>
              </w:rPr>
              <w:t>и и развития;</w:t>
            </w:r>
          </w:p>
          <w:p w:rsidR="00AE33E3" w:rsidRPr="00941957" w:rsidRDefault="00AE33E3"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AE33E3"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Число местных планов развития, которые интегрировали миграцию и сотрудничество с диаспорой</w:t>
            </w:r>
          </w:p>
          <w:p w:rsidR="00AE33E3" w:rsidRPr="00941957" w:rsidRDefault="00AE33E3"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AE33E3"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мероприятий, проводимых на местном и национальном уровнях в отношении диаспоры Республики Молдова</w:t>
            </w:r>
          </w:p>
        </w:tc>
        <w:tc>
          <w:tcPr>
            <w:tcW w:w="682" w:type="pct"/>
            <w:gridSpan w:val="2"/>
            <w:tcBorders>
              <w:top w:val="single" w:sz="4" w:space="0" w:color="000000"/>
              <w:bottom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AE33E3"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Государственная </w:t>
            </w:r>
            <w:r w:rsidR="00B51C13" w:rsidRPr="00941957">
              <w:rPr>
                <w:rFonts w:ascii="Times New Roman" w:eastAsia="Times New Roman" w:hAnsi="Times New Roman" w:cs="Times New Roman"/>
                <w:color w:val="auto"/>
                <w:sz w:val="20"/>
                <w:szCs w:val="20"/>
                <w:lang w:val="ru-RU"/>
              </w:rPr>
              <w:t>канцелярия</w:t>
            </w:r>
            <w:r w:rsidR="00C140AE" w:rsidRPr="00941957">
              <w:rPr>
                <w:rFonts w:ascii="Times New Roman" w:eastAsia="Times New Roman" w:hAnsi="Times New Roman" w:cs="Times New Roman"/>
                <w:color w:val="auto"/>
                <w:sz w:val="20"/>
                <w:szCs w:val="20"/>
                <w:lang w:val="ru-RU"/>
              </w:rPr>
              <w:t>;</w:t>
            </w:r>
          </w:p>
          <w:p w:rsidR="00C140AE" w:rsidRPr="00941957" w:rsidRDefault="005B3FF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olor w:val="auto"/>
                <w:sz w:val="20"/>
                <w:szCs w:val="20"/>
                <w:u w:color="92D050"/>
                <w:lang w:val="ru-RU"/>
              </w:rPr>
              <w:t>центральн</w:t>
            </w:r>
            <w:r w:rsidR="00B51C13">
              <w:rPr>
                <w:rFonts w:ascii="Times New Roman" w:hAnsi="Times New Roman"/>
                <w:color w:val="auto"/>
                <w:sz w:val="20"/>
                <w:szCs w:val="20"/>
                <w:u w:color="92D050"/>
                <w:lang w:val="ru-RU"/>
              </w:rPr>
              <w:t>ые органы</w:t>
            </w:r>
            <w:r w:rsidRPr="00941957">
              <w:rPr>
                <w:rFonts w:ascii="Times New Roman" w:hAnsi="Times New Roman"/>
                <w:color w:val="auto"/>
                <w:sz w:val="20"/>
                <w:szCs w:val="20"/>
                <w:u w:color="92D050"/>
                <w:lang w:val="ru-RU"/>
              </w:rPr>
              <w:t xml:space="preserve"> публичной власти</w:t>
            </w: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tc>
        <w:tc>
          <w:tcPr>
            <w:tcW w:w="537" w:type="pct"/>
            <w:gridSpan w:val="2"/>
            <w:tcBorders>
              <w:top w:val="single" w:sz="4" w:space="0" w:color="000000"/>
              <w:bottom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w:t>
            </w:r>
            <w:r w:rsidR="005B3FFC"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lang w:val="ru-RU"/>
              </w:rPr>
              <w:t xml:space="preserve"> 2017</w:t>
            </w:r>
            <w:r w:rsidR="005B3FFC" w:rsidRPr="00941957">
              <w:rPr>
                <w:rFonts w:ascii="Times New Roman" w:eastAsia="Times New Roman" w:hAnsi="Times New Roman" w:cs="Times New Roman"/>
                <w:color w:val="auto"/>
                <w:sz w:val="20"/>
                <w:szCs w:val="20"/>
                <w:lang w:val="ru-RU"/>
              </w:rPr>
              <w:t xml:space="preserve"> г</w:t>
            </w:r>
            <w:r w:rsidRPr="00941957">
              <w:rPr>
                <w:rFonts w:ascii="Times New Roman" w:eastAsia="Times New Roman" w:hAnsi="Times New Roman" w:cs="Times New Roman"/>
                <w:color w:val="auto"/>
                <w:sz w:val="20"/>
                <w:szCs w:val="20"/>
                <w:lang w:val="ru-RU"/>
              </w:rPr>
              <w:t>;</w:t>
            </w: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w:t>
            </w:r>
            <w:r w:rsidR="005B3FFC"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lang w:val="ru-RU"/>
              </w:rPr>
              <w:t xml:space="preserve"> 2019</w:t>
            </w:r>
            <w:r w:rsidR="005B3FFC" w:rsidRPr="00941957">
              <w:rPr>
                <w:rFonts w:ascii="Times New Roman" w:eastAsia="Times New Roman" w:hAnsi="Times New Roman" w:cs="Times New Roman"/>
                <w:color w:val="auto"/>
                <w:sz w:val="20"/>
                <w:szCs w:val="20"/>
                <w:lang w:val="ru-RU"/>
              </w:rPr>
              <w:t xml:space="preserve"> г.</w:t>
            </w:r>
          </w:p>
        </w:tc>
        <w:tc>
          <w:tcPr>
            <w:tcW w:w="465" w:type="pct"/>
            <w:tcBorders>
              <w:top w:val="single" w:sz="4" w:space="0" w:color="000000"/>
              <w:bottom w:val="single" w:sz="4" w:space="0" w:color="000000"/>
            </w:tcBorders>
          </w:tcPr>
          <w:p w:rsidR="00C140AE" w:rsidRPr="00941957" w:rsidRDefault="00AE33E3"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Дополнительные расходы не будут понесены</w:t>
            </w:r>
            <w:r w:rsidR="00C140AE" w:rsidRPr="00941957">
              <w:rPr>
                <w:rFonts w:ascii="Times New Roman" w:eastAsia="Times New Roman" w:hAnsi="Times New Roman" w:cs="Times New Roman"/>
                <w:color w:val="auto"/>
                <w:sz w:val="20"/>
                <w:szCs w:val="20"/>
                <w:lang w:val="ru-RU"/>
              </w:rPr>
              <w:t>;</w:t>
            </w: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AE33E3"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Помощь партнер</w:t>
            </w:r>
            <w:r w:rsidR="006E7690" w:rsidRPr="00941957">
              <w:rPr>
                <w:rFonts w:ascii="Times New Roman" w:eastAsia="Times New Roman" w:hAnsi="Times New Roman" w:cs="Times New Roman"/>
                <w:color w:val="auto"/>
                <w:sz w:val="20"/>
                <w:szCs w:val="20"/>
                <w:lang w:val="ru-RU"/>
              </w:rPr>
              <w:t>ов</w:t>
            </w:r>
            <w:r w:rsidRPr="00941957">
              <w:rPr>
                <w:rFonts w:ascii="Times New Roman" w:eastAsia="Times New Roman" w:hAnsi="Times New Roman" w:cs="Times New Roman"/>
                <w:color w:val="auto"/>
                <w:sz w:val="20"/>
                <w:szCs w:val="20"/>
                <w:lang w:val="ru-RU"/>
              </w:rPr>
              <w:t xml:space="preserve"> по развитию</w:t>
            </w:r>
          </w:p>
        </w:tc>
      </w:tr>
      <w:tr w:rsidR="00ED4482" w:rsidRPr="00941957" w:rsidTr="00C85F3D">
        <w:trPr>
          <w:trHeight w:val="1100"/>
          <w:jc w:val="center"/>
        </w:trPr>
        <w:tc>
          <w:tcPr>
            <w:tcW w:w="195" w:type="pct"/>
            <w:tcBorders>
              <w:top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tcBorders>
          </w:tcPr>
          <w:p w:rsidR="00C140AE" w:rsidRPr="00941957" w:rsidRDefault="00E52E3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(b) </w:t>
            </w:r>
            <w:r w:rsidRPr="00941957">
              <w:rPr>
                <w:rFonts w:ascii="Times New Roman" w:eastAsia="Times New Roman" w:hAnsi="Times New Roman" w:cs="Times New Roman"/>
                <w:color w:val="auto"/>
                <w:sz w:val="20"/>
                <w:szCs w:val="20"/>
                <w:lang w:val="ru-RU"/>
              </w:rPr>
              <w:t>Модернизация государственных услуг, включая внедрение и применение электронного управления, в целях повышения эффективности предоставления услуг гражданам и снижения затрат на проведение экономической деятельности</w:t>
            </w:r>
          </w:p>
        </w:tc>
        <w:tc>
          <w:tcPr>
            <w:tcW w:w="736" w:type="pct"/>
            <w:gridSpan w:val="2"/>
            <w:tcBorders>
              <w:top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b/>
                <w:color w:val="auto"/>
                <w:sz w:val="20"/>
                <w:szCs w:val="20"/>
                <w:lang w:val="ru-RU"/>
              </w:rPr>
            </w:pPr>
          </w:p>
        </w:tc>
        <w:tc>
          <w:tcPr>
            <w:tcW w:w="1025" w:type="pct"/>
            <w:gridSpan w:val="2"/>
            <w:tcBorders>
              <w:top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I2.</w:t>
            </w:r>
            <w:r w:rsidR="00E52E36" w:rsidRPr="00941957">
              <w:rPr>
                <w:rFonts w:ascii="Times New Roman" w:eastAsia="Times New Roman" w:hAnsi="Times New Roman" w:cs="Times New Roman"/>
                <w:color w:val="auto"/>
                <w:sz w:val="20"/>
                <w:szCs w:val="20"/>
                <w:lang w:val="ru-RU"/>
              </w:rPr>
              <w:t xml:space="preserve">Нормативная база электронного управления в соответствии с лучшей европейской практикой, включая предоставление более широкого доступа к правительственным геопространственным данным для граждан и бизнеса </w:t>
            </w: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tc>
        <w:tc>
          <w:tcPr>
            <w:tcW w:w="731" w:type="pct"/>
            <w:gridSpan w:val="2"/>
            <w:tcBorders>
              <w:top w:val="single" w:sz="4" w:space="0" w:color="000000"/>
            </w:tcBorders>
          </w:tcPr>
          <w:p w:rsidR="00C140AE" w:rsidRPr="00941957" w:rsidRDefault="00E52E3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7A492D"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Правительства</w:t>
            </w:r>
          </w:p>
        </w:tc>
        <w:tc>
          <w:tcPr>
            <w:tcW w:w="682" w:type="pct"/>
            <w:gridSpan w:val="2"/>
            <w:tcBorders>
              <w:top w:val="single" w:sz="4" w:space="0" w:color="000000"/>
            </w:tcBorders>
          </w:tcPr>
          <w:p w:rsidR="00C140AE" w:rsidRPr="00941957" w:rsidRDefault="00E52E3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Агентство  </w:t>
            </w:r>
            <w:r w:rsidR="007A492D" w:rsidRPr="00941957">
              <w:rPr>
                <w:rFonts w:ascii="Times New Roman" w:eastAsia="Times New Roman" w:hAnsi="Times New Roman" w:cs="Times New Roman"/>
                <w:color w:val="auto"/>
                <w:sz w:val="20"/>
                <w:szCs w:val="20"/>
                <w:lang w:val="ru-RU"/>
              </w:rPr>
              <w:t>земельных отношений и кадастра</w:t>
            </w:r>
            <w:r w:rsidR="00C140AE" w:rsidRPr="00941957">
              <w:rPr>
                <w:rFonts w:ascii="Times New Roman" w:eastAsia="Times New Roman" w:hAnsi="Times New Roman" w:cs="Times New Roman"/>
                <w:color w:val="auto"/>
                <w:sz w:val="20"/>
                <w:szCs w:val="20"/>
                <w:lang w:val="ru-RU"/>
              </w:rPr>
              <w:t>;</w:t>
            </w: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7A492D"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olor w:val="auto"/>
                <w:sz w:val="20"/>
                <w:szCs w:val="20"/>
                <w:u w:color="92D050"/>
                <w:lang w:val="ru-RU"/>
              </w:rPr>
              <w:t>Центральн</w:t>
            </w:r>
            <w:r>
              <w:rPr>
                <w:rFonts w:ascii="Times New Roman" w:hAnsi="Times New Roman"/>
                <w:color w:val="auto"/>
                <w:sz w:val="20"/>
                <w:szCs w:val="20"/>
                <w:u w:color="92D050"/>
                <w:lang w:val="ru-RU"/>
              </w:rPr>
              <w:t>ые</w:t>
            </w:r>
            <w:r w:rsidRPr="00941957">
              <w:rPr>
                <w:rFonts w:ascii="Times New Roman" w:eastAsia="Times New Roman" w:hAnsi="Times New Roman" w:cs="Times New Roman"/>
                <w:color w:val="auto"/>
                <w:sz w:val="20"/>
                <w:szCs w:val="20"/>
                <w:lang w:val="ru-RU"/>
              </w:rPr>
              <w:t xml:space="preserve">органы </w:t>
            </w:r>
            <w:r w:rsidR="005B3FFC" w:rsidRPr="00941957">
              <w:rPr>
                <w:rFonts w:ascii="Times New Roman" w:hAnsi="Times New Roman"/>
                <w:color w:val="auto"/>
                <w:sz w:val="20"/>
                <w:szCs w:val="20"/>
                <w:u w:color="92D050"/>
                <w:lang w:val="ru-RU"/>
              </w:rPr>
              <w:t>публичной власти</w:t>
            </w:r>
            <w:r w:rsidR="00E52E36" w:rsidRPr="00941957">
              <w:rPr>
                <w:rFonts w:ascii="Times New Roman" w:eastAsia="Times New Roman" w:hAnsi="Times New Roman" w:cs="Times New Roman"/>
                <w:color w:val="auto"/>
                <w:sz w:val="20"/>
                <w:szCs w:val="20"/>
                <w:lang w:val="ru-RU"/>
              </w:rPr>
              <w:t xml:space="preserve">, участвующие в создании </w:t>
            </w:r>
            <w:r>
              <w:rPr>
                <w:rFonts w:ascii="Times New Roman" w:eastAsia="Times New Roman" w:hAnsi="Times New Roman" w:cs="Times New Roman"/>
                <w:color w:val="auto"/>
                <w:sz w:val="20"/>
                <w:szCs w:val="20"/>
                <w:lang w:val="ru-RU"/>
              </w:rPr>
              <w:t>национальной и</w:t>
            </w:r>
            <w:r w:rsidR="00E52E36" w:rsidRPr="00941957">
              <w:rPr>
                <w:rFonts w:ascii="Times New Roman" w:eastAsia="Times New Roman" w:hAnsi="Times New Roman" w:cs="Times New Roman"/>
                <w:color w:val="auto"/>
                <w:sz w:val="20"/>
                <w:szCs w:val="20"/>
                <w:lang w:val="ru-RU"/>
              </w:rPr>
              <w:t xml:space="preserve">нфраструктуры пространственных </w:t>
            </w:r>
            <w:r w:rsidR="001B6A3B" w:rsidRPr="00941957">
              <w:rPr>
                <w:rFonts w:ascii="Times New Roman" w:eastAsia="Times New Roman" w:hAnsi="Times New Roman" w:cs="Times New Roman"/>
                <w:color w:val="auto"/>
                <w:sz w:val="20"/>
                <w:szCs w:val="20"/>
                <w:lang w:val="ru-RU"/>
              </w:rPr>
              <w:t>д</w:t>
            </w:r>
            <w:r w:rsidR="00E52E36" w:rsidRPr="00941957">
              <w:rPr>
                <w:rFonts w:ascii="Times New Roman" w:eastAsia="Times New Roman" w:hAnsi="Times New Roman" w:cs="Times New Roman"/>
                <w:color w:val="auto"/>
                <w:sz w:val="20"/>
                <w:szCs w:val="20"/>
                <w:lang w:val="ru-RU"/>
              </w:rPr>
              <w:t>анных</w:t>
            </w:r>
          </w:p>
        </w:tc>
        <w:tc>
          <w:tcPr>
            <w:tcW w:w="537" w:type="pct"/>
            <w:gridSpan w:val="2"/>
            <w:tcBorders>
              <w:top w:val="single" w:sz="4" w:space="0" w:color="000000"/>
            </w:tcBorders>
          </w:tcPr>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2018-2020</w:t>
            </w:r>
            <w:r w:rsidR="007A492D">
              <w:rPr>
                <w:rFonts w:ascii="Times New Roman" w:eastAsia="Times New Roman" w:hAnsi="Times New Roman" w:cs="Times New Roman"/>
                <w:color w:val="auto"/>
                <w:sz w:val="20"/>
                <w:szCs w:val="20"/>
                <w:lang w:val="ru-RU"/>
              </w:rPr>
              <w:t>гг.</w:t>
            </w:r>
          </w:p>
        </w:tc>
        <w:tc>
          <w:tcPr>
            <w:tcW w:w="465" w:type="pct"/>
            <w:tcBorders>
              <w:top w:val="single" w:sz="4" w:space="0" w:color="000000"/>
            </w:tcBorders>
          </w:tcPr>
          <w:p w:rsidR="00484ABB" w:rsidRPr="00941957" w:rsidRDefault="00484AB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Расчетная финансовая сумма;</w:t>
            </w:r>
          </w:p>
          <w:p w:rsidR="00484ABB" w:rsidRPr="00941957" w:rsidRDefault="00484AB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Общие бюджетные </w:t>
            </w:r>
            <w:r w:rsidR="007A492D">
              <w:rPr>
                <w:rFonts w:ascii="Times New Roman" w:eastAsia="Times New Roman" w:hAnsi="Times New Roman" w:cs="Times New Roman"/>
                <w:color w:val="auto"/>
                <w:sz w:val="20"/>
                <w:szCs w:val="20"/>
                <w:lang w:val="ru-RU"/>
              </w:rPr>
              <w:t>ассигнования</w:t>
            </w:r>
            <w:r w:rsidRPr="00941957">
              <w:rPr>
                <w:rFonts w:ascii="Times New Roman" w:eastAsia="Times New Roman" w:hAnsi="Times New Roman" w:cs="Times New Roman"/>
                <w:color w:val="auto"/>
                <w:sz w:val="20"/>
                <w:szCs w:val="20"/>
                <w:lang w:val="ru-RU"/>
              </w:rPr>
              <w:t xml:space="preserve"> (1+2+3)</w:t>
            </w:r>
            <w:r w:rsidR="007A492D">
              <w:rPr>
                <w:rFonts w:ascii="Times New Roman" w:eastAsia="Times New Roman" w:hAnsi="Times New Roman" w:cs="Times New Roman"/>
                <w:color w:val="auto"/>
                <w:sz w:val="20"/>
                <w:szCs w:val="20"/>
                <w:lang w:val="ru-RU"/>
              </w:rPr>
              <w:t>,</w:t>
            </w:r>
          </w:p>
          <w:p w:rsidR="00484ABB" w:rsidRPr="00941957" w:rsidRDefault="00484AB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 том числе: Проект ЕС Twinning для Агентства </w:t>
            </w:r>
            <w:r w:rsidR="007A492D" w:rsidRPr="00941957">
              <w:rPr>
                <w:rFonts w:ascii="Times New Roman" w:eastAsia="Times New Roman" w:hAnsi="Times New Roman" w:cs="Times New Roman"/>
                <w:color w:val="auto"/>
                <w:sz w:val="20"/>
                <w:szCs w:val="20"/>
                <w:lang w:val="ru-RU"/>
              </w:rPr>
              <w:t xml:space="preserve">земельных отношений и кадастра </w:t>
            </w:r>
            <w:r w:rsidRPr="00941957">
              <w:rPr>
                <w:rFonts w:ascii="Times New Roman" w:eastAsia="Times New Roman" w:hAnsi="Times New Roman" w:cs="Times New Roman"/>
                <w:color w:val="auto"/>
                <w:sz w:val="20"/>
                <w:szCs w:val="20"/>
                <w:lang w:val="ru-RU"/>
              </w:rPr>
              <w:t>- Улучшение услуг геопространственных данных в Республике Молдова в соответствии с</w:t>
            </w:r>
            <w:r w:rsidR="0040209D" w:rsidRPr="00941957">
              <w:rPr>
                <w:rFonts w:ascii="Times New Roman" w:eastAsia="Times New Roman" w:hAnsi="Times New Roman" w:cs="Times New Roman"/>
                <w:color w:val="auto"/>
                <w:sz w:val="20"/>
                <w:szCs w:val="20"/>
                <w:lang w:val="ru-RU"/>
              </w:rPr>
              <w:t>о</w:t>
            </w:r>
            <w:r w:rsidRPr="00941957">
              <w:rPr>
                <w:rFonts w:ascii="Times New Roman" w:eastAsia="Times New Roman" w:hAnsi="Times New Roman" w:cs="Times New Roman"/>
                <w:color w:val="auto"/>
                <w:sz w:val="20"/>
                <w:szCs w:val="20"/>
                <w:lang w:val="ru-RU"/>
              </w:rPr>
              <w:t xml:space="preserve"> стандартами ЕС и Директивой INSPIRE;</w:t>
            </w:r>
          </w:p>
          <w:p w:rsidR="00C140AE" w:rsidRPr="00941957" w:rsidRDefault="00484AB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Техническая помощь </w:t>
            </w:r>
            <w:r w:rsidR="007A492D" w:rsidRPr="00941957">
              <w:rPr>
                <w:rFonts w:ascii="Times New Roman" w:eastAsia="Times New Roman" w:hAnsi="Times New Roman" w:cs="Times New Roman"/>
                <w:color w:val="auto"/>
                <w:sz w:val="20"/>
                <w:szCs w:val="20"/>
                <w:lang w:val="ru-RU"/>
              </w:rPr>
              <w:t xml:space="preserve">Правительства </w:t>
            </w:r>
            <w:r w:rsidRPr="00941957">
              <w:rPr>
                <w:rFonts w:ascii="Times New Roman" w:eastAsia="Times New Roman" w:hAnsi="Times New Roman" w:cs="Times New Roman"/>
                <w:color w:val="auto"/>
                <w:sz w:val="20"/>
                <w:szCs w:val="20"/>
                <w:lang w:val="ru-RU"/>
              </w:rPr>
              <w:t>Королевства Норвеги</w:t>
            </w:r>
            <w:r w:rsidR="007A492D">
              <w:rPr>
                <w:rFonts w:ascii="Times New Roman" w:eastAsia="Times New Roman" w:hAnsi="Times New Roman" w:cs="Times New Roman"/>
                <w:color w:val="auto"/>
                <w:sz w:val="20"/>
                <w:szCs w:val="20"/>
                <w:lang w:val="ru-RU"/>
              </w:rPr>
              <w:t>я</w:t>
            </w:r>
            <w:r w:rsidRPr="00941957">
              <w:rPr>
                <w:rFonts w:ascii="Times New Roman" w:eastAsia="Times New Roman" w:hAnsi="Times New Roman" w:cs="Times New Roman"/>
                <w:color w:val="auto"/>
                <w:sz w:val="20"/>
                <w:szCs w:val="20"/>
                <w:lang w:val="ru-RU"/>
              </w:rPr>
              <w:t xml:space="preserve"> «Базовая цифровая карта»</w:t>
            </w:r>
          </w:p>
        </w:tc>
      </w:tr>
      <w:tr w:rsidR="00D36C11" w:rsidRPr="00941957" w:rsidTr="00ED4482">
        <w:trPr>
          <w:trHeight w:val="1000"/>
          <w:jc w:val="center"/>
        </w:trPr>
        <w:tc>
          <w:tcPr>
            <w:tcW w:w="195" w:type="pct"/>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0543A8" w:rsidRPr="00941957" w:rsidRDefault="000543A8"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b/>
                <w:sz w:val="20"/>
                <w:szCs w:val="18"/>
              </w:rPr>
              <w:t>(с)</w:t>
            </w:r>
            <w:r w:rsidRPr="00941957">
              <w:rPr>
                <w:rFonts w:ascii="Times New Roman" w:hAnsi="Times New Roman"/>
                <w:sz w:val="20"/>
                <w:szCs w:val="18"/>
              </w:rPr>
              <w:t>Создание команды профессиональных государственных служащих на основании принципа менеджерской ответственности и эффективно</w:t>
            </w:r>
            <w:r w:rsidR="000A3FFB">
              <w:rPr>
                <w:rFonts w:ascii="Times New Roman" w:hAnsi="Times New Roman"/>
                <w:sz w:val="20"/>
                <w:szCs w:val="18"/>
              </w:rPr>
              <w:t>го</w:t>
            </w:r>
            <w:r w:rsidRPr="00941957">
              <w:rPr>
                <w:rFonts w:ascii="Times New Roman" w:hAnsi="Times New Roman"/>
                <w:sz w:val="20"/>
                <w:szCs w:val="18"/>
              </w:rPr>
              <w:t xml:space="preserve"> делегировани</w:t>
            </w:r>
            <w:r w:rsidR="000A3FFB">
              <w:rPr>
                <w:rFonts w:ascii="Times New Roman" w:hAnsi="Times New Roman"/>
                <w:sz w:val="20"/>
                <w:szCs w:val="18"/>
              </w:rPr>
              <w:t>я</w:t>
            </w:r>
            <w:r w:rsidRPr="00941957">
              <w:rPr>
                <w:rFonts w:ascii="Times New Roman" w:hAnsi="Times New Roman"/>
                <w:sz w:val="20"/>
                <w:szCs w:val="18"/>
              </w:rPr>
              <w:t xml:space="preserve"> власти, а также набор, обучени</w:t>
            </w:r>
            <w:r w:rsidR="000A3FFB">
              <w:rPr>
                <w:rFonts w:ascii="Times New Roman" w:hAnsi="Times New Roman"/>
                <w:sz w:val="20"/>
                <w:szCs w:val="18"/>
              </w:rPr>
              <w:t>е</w:t>
            </w:r>
            <w:r w:rsidRPr="00941957">
              <w:rPr>
                <w:rFonts w:ascii="Times New Roman" w:hAnsi="Times New Roman"/>
                <w:sz w:val="20"/>
                <w:szCs w:val="18"/>
              </w:rPr>
              <w:t>, оценк</w:t>
            </w:r>
            <w:r w:rsidR="000A3FFB">
              <w:rPr>
                <w:rFonts w:ascii="Times New Roman" w:hAnsi="Times New Roman"/>
                <w:sz w:val="20"/>
                <w:szCs w:val="18"/>
              </w:rPr>
              <w:t>а</w:t>
            </w:r>
            <w:r w:rsidRPr="00941957">
              <w:rPr>
                <w:rFonts w:ascii="Times New Roman" w:hAnsi="Times New Roman"/>
                <w:sz w:val="20"/>
                <w:szCs w:val="18"/>
              </w:rPr>
              <w:t xml:space="preserve"> и вознаграждени</w:t>
            </w:r>
            <w:r w:rsidR="000A3FFB">
              <w:rPr>
                <w:rFonts w:ascii="Times New Roman" w:hAnsi="Times New Roman"/>
                <w:sz w:val="20"/>
                <w:szCs w:val="18"/>
              </w:rPr>
              <w:t>е</w:t>
            </w:r>
            <w:r w:rsidRPr="00941957">
              <w:rPr>
                <w:rFonts w:ascii="Times New Roman" w:hAnsi="Times New Roman"/>
                <w:sz w:val="20"/>
                <w:szCs w:val="18"/>
              </w:rPr>
              <w:t>, осуществляемы</w:t>
            </w:r>
            <w:r w:rsidR="000A3FFB">
              <w:rPr>
                <w:rFonts w:ascii="Times New Roman" w:hAnsi="Times New Roman"/>
                <w:sz w:val="20"/>
                <w:szCs w:val="18"/>
              </w:rPr>
              <w:t>е</w:t>
            </w:r>
            <w:r w:rsidRPr="00941957">
              <w:rPr>
                <w:rFonts w:ascii="Times New Roman" w:hAnsi="Times New Roman"/>
                <w:sz w:val="20"/>
                <w:szCs w:val="18"/>
              </w:rPr>
              <w:t xml:space="preserve"> на условиях справедливости и прозрачности </w:t>
            </w:r>
          </w:p>
          <w:p w:rsidR="000543A8" w:rsidRPr="00941957" w:rsidRDefault="000543A8" w:rsidP="0056419B">
            <w:pPr>
              <w:pStyle w:val="ListParagraph"/>
              <w:tabs>
                <w:tab w:val="left" w:pos="328"/>
                <w:tab w:val="left" w:pos="568"/>
              </w:tabs>
              <w:spacing w:after="0" w:line="240" w:lineRule="auto"/>
              <w:ind w:left="0"/>
              <w:rPr>
                <w:rFonts w:ascii="Times New Roman" w:hAnsi="Times New Roman"/>
                <w:sz w:val="20"/>
                <w:szCs w:val="18"/>
              </w:rPr>
            </w:pPr>
            <w:r w:rsidRPr="00941957">
              <w:rPr>
                <w:rFonts w:ascii="Times New Roman" w:hAnsi="Times New Roman"/>
                <w:b/>
                <w:bCs/>
                <w:sz w:val="20"/>
                <w:szCs w:val="18"/>
              </w:rPr>
              <w:t xml:space="preserve">(d) </w:t>
            </w:r>
            <w:r w:rsidRPr="00941957">
              <w:rPr>
                <w:rFonts w:ascii="Times New Roman" w:hAnsi="Times New Roman"/>
                <w:sz w:val="20"/>
                <w:szCs w:val="18"/>
              </w:rPr>
              <w:t>Эффективное и профессиональное управление человеческими  ресурсами и   продвижение по службе</w:t>
            </w:r>
          </w:p>
          <w:p w:rsidR="000543A8" w:rsidRPr="00941957" w:rsidRDefault="000543A8" w:rsidP="0056419B">
            <w:pPr>
              <w:tabs>
                <w:tab w:val="left" w:pos="73"/>
                <w:tab w:val="left" w:pos="11520"/>
              </w:tabs>
              <w:spacing w:after="0"/>
              <w:rPr>
                <w:rFonts w:ascii="Times New Roman" w:hAnsi="Times New Roman"/>
                <w:sz w:val="20"/>
                <w:szCs w:val="18"/>
              </w:rPr>
            </w:pPr>
            <w:r w:rsidRPr="00941957">
              <w:rPr>
                <w:rFonts w:ascii="Times New Roman" w:hAnsi="Times New Roman"/>
                <w:b/>
                <w:bCs/>
                <w:sz w:val="20"/>
                <w:szCs w:val="18"/>
              </w:rPr>
              <w:t xml:space="preserve"> (е) </w:t>
            </w:r>
            <w:r w:rsidRPr="00941957">
              <w:rPr>
                <w:rFonts w:ascii="Times New Roman" w:hAnsi="Times New Roman"/>
                <w:sz w:val="20"/>
                <w:szCs w:val="18"/>
              </w:rPr>
              <w:t>Продвижение этических ценностей среди государственных служащих</w:t>
            </w:r>
          </w:p>
        </w:tc>
      </w:tr>
      <w:tr w:rsidR="00ED4482" w:rsidRPr="00941957" w:rsidTr="00C85F3D">
        <w:trPr>
          <w:trHeight w:val="1118"/>
          <w:jc w:val="center"/>
        </w:trPr>
        <w:tc>
          <w:tcPr>
            <w:tcW w:w="195" w:type="pct"/>
          </w:tcPr>
          <w:p w:rsidR="00C140AE" w:rsidRPr="00941957" w:rsidRDefault="00C140AE"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23</w:t>
            </w:r>
          </w:p>
        </w:tc>
        <w:tc>
          <w:tcPr>
            <w:tcW w:w="629" w:type="pct"/>
          </w:tcPr>
          <w:p w:rsidR="00C140AE" w:rsidRPr="00941957" w:rsidRDefault="006E7690"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Сотрудничество нацелено на все уровни государственного управления, включая местное самоуправление</w:t>
            </w:r>
          </w:p>
          <w:p w:rsidR="00C140AE" w:rsidRPr="00941957" w:rsidRDefault="00C140AE"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b/>
                <w:color w:val="auto"/>
                <w:sz w:val="20"/>
                <w:szCs w:val="20"/>
                <w:lang w:val="ru-RU"/>
              </w:rPr>
            </w:pPr>
          </w:p>
        </w:tc>
        <w:tc>
          <w:tcPr>
            <w:tcW w:w="736" w:type="pct"/>
            <w:gridSpan w:val="2"/>
          </w:tcPr>
          <w:p w:rsidR="00C140AE" w:rsidRPr="00941957" w:rsidRDefault="00C140AE" w:rsidP="0056419B">
            <w:pPr>
              <w:pStyle w:val="Normal2"/>
              <w:spacing w:after="0" w:line="240" w:lineRule="auto"/>
              <w:rPr>
                <w:rFonts w:ascii="Times New Roman" w:eastAsia="Times New Roman" w:hAnsi="Times New Roman" w:cs="Times New Roman"/>
                <w:b/>
                <w:color w:val="auto"/>
                <w:sz w:val="20"/>
                <w:szCs w:val="20"/>
                <w:lang w:val="ru-RU"/>
              </w:rPr>
            </w:pPr>
          </w:p>
        </w:tc>
        <w:tc>
          <w:tcPr>
            <w:tcW w:w="1025" w:type="pct"/>
            <w:gridSpan w:val="2"/>
          </w:tcPr>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r w:rsidRPr="000A3FFB">
              <w:rPr>
                <w:rFonts w:ascii="Times New Roman" w:eastAsia="Times New Roman" w:hAnsi="Times New Roman" w:cs="Times New Roman"/>
                <w:b/>
                <w:bCs/>
                <w:color w:val="auto"/>
                <w:sz w:val="20"/>
                <w:szCs w:val="20"/>
                <w:lang w:val="ru-RU"/>
              </w:rPr>
              <w:t>I1.</w:t>
            </w:r>
            <w:r w:rsidR="002B5F86" w:rsidRPr="00941957">
              <w:rPr>
                <w:rFonts w:ascii="Times New Roman" w:eastAsia="Times New Roman" w:hAnsi="Times New Roman" w:cs="Times New Roman"/>
                <w:color w:val="auto"/>
                <w:sz w:val="20"/>
                <w:szCs w:val="20"/>
                <w:lang w:val="ru-RU"/>
              </w:rPr>
              <w:t xml:space="preserve">Укрепление потенциала центральных органов </w:t>
            </w:r>
            <w:r w:rsidR="000A3FFB">
              <w:rPr>
                <w:rFonts w:ascii="Times New Roman" w:eastAsia="Times New Roman" w:hAnsi="Times New Roman" w:cs="Times New Roman"/>
                <w:color w:val="auto"/>
                <w:sz w:val="20"/>
                <w:szCs w:val="20"/>
                <w:lang w:val="ru-RU"/>
              </w:rPr>
              <w:t>центрального</w:t>
            </w:r>
            <w:r w:rsidR="002B5F86" w:rsidRPr="00941957">
              <w:rPr>
                <w:rFonts w:ascii="Times New Roman" w:eastAsia="Times New Roman" w:hAnsi="Times New Roman" w:cs="Times New Roman"/>
                <w:color w:val="auto"/>
                <w:sz w:val="20"/>
                <w:szCs w:val="20"/>
                <w:lang w:val="ru-RU"/>
              </w:rPr>
              <w:t xml:space="preserve"> и местного </w:t>
            </w:r>
            <w:r w:rsidR="000A3FFB">
              <w:rPr>
                <w:rFonts w:ascii="Times New Roman" w:eastAsia="Times New Roman" w:hAnsi="Times New Roman" w:cs="Times New Roman"/>
                <w:color w:val="auto"/>
                <w:sz w:val="20"/>
                <w:szCs w:val="20"/>
                <w:lang w:val="ru-RU"/>
              </w:rPr>
              <w:t xml:space="preserve">публичного </w:t>
            </w:r>
            <w:r w:rsidR="002B5F86" w:rsidRPr="00941957">
              <w:rPr>
                <w:rFonts w:ascii="Times New Roman" w:eastAsia="Times New Roman" w:hAnsi="Times New Roman" w:cs="Times New Roman"/>
                <w:color w:val="auto"/>
                <w:sz w:val="20"/>
                <w:szCs w:val="20"/>
                <w:lang w:val="ru-RU"/>
              </w:rPr>
              <w:t xml:space="preserve">управления, </w:t>
            </w:r>
            <w:r w:rsidR="000A3FFB">
              <w:rPr>
                <w:rFonts w:ascii="Times New Roman" w:eastAsia="Times New Roman" w:hAnsi="Times New Roman" w:cs="Times New Roman"/>
                <w:color w:val="auto"/>
                <w:sz w:val="20"/>
                <w:szCs w:val="20"/>
                <w:lang w:val="ru-RU"/>
              </w:rPr>
              <w:t>уполномоченных</w:t>
            </w:r>
            <w:r w:rsidR="002B5F86" w:rsidRPr="00941957">
              <w:rPr>
                <w:rFonts w:ascii="Times New Roman" w:eastAsia="Times New Roman" w:hAnsi="Times New Roman" w:cs="Times New Roman"/>
                <w:color w:val="auto"/>
                <w:sz w:val="20"/>
                <w:szCs w:val="20"/>
                <w:lang w:val="ru-RU"/>
              </w:rPr>
              <w:t xml:space="preserve"> в </w:t>
            </w:r>
            <w:r w:rsidR="000A3FFB">
              <w:rPr>
                <w:rFonts w:ascii="Times New Roman" w:eastAsia="Times New Roman" w:hAnsi="Times New Roman" w:cs="Times New Roman"/>
                <w:color w:val="auto"/>
                <w:sz w:val="20"/>
                <w:szCs w:val="20"/>
                <w:lang w:val="ru-RU"/>
              </w:rPr>
              <w:t xml:space="preserve">области </w:t>
            </w:r>
            <w:r w:rsidR="002B5F86" w:rsidRPr="00941957">
              <w:rPr>
                <w:rFonts w:ascii="Times New Roman" w:eastAsia="Times New Roman" w:hAnsi="Times New Roman" w:cs="Times New Roman"/>
                <w:color w:val="auto"/>
                <w:sz w:val="20"/>
                <w:szCs w:val="20"/>
                <w:lang w:val="ru-RU"/>
              </w:rPr>
              <w:t>диаспор</w:t>
            </w:r>
            <w:r w:rsidR="000A3FFB">
              <w:rPr>
                <w:rFonts w:ascii="Times New Roman" w:eastAsia="Times New Roman" w:hAnsi="Times New Roman" w:cs="Times New Roman"/>
                <w:color w:val="auto"/>
                <w:sz w:val="20"/>
                <w:szCs w:val="20"/>
                <w:lang w:val="ru-RU"/>
              </w:rPr>
              <w:t>ы</w:t>
            </w:r>
            <w:r w:rsidR="002B5F86" w:rsidRPr="00941957">
              <w:rPr>
                <w:rFonts w:ascii="Times New Roman" w:eastAsia="Times New Roman" w:hAnsi="Times New Roman" w:cs="Times New Roman"/>
                <w:color w:val="auto"/>
                <w:sz w:val="20"/>
                <w:szCs w:val="20"/>
                <w:lang w:val="ru-RU"/>
              </w:rPr>
              <w:t>, миграции и развити</w:t>
            </w:r>
            <w:r w:rsidR="000A3FFB">
              <w:rPr>
                <w:rFonts w:ascii="Times New Roman" w:eastAsia="Times New Roman" w:hAnsi="Times New Roman" w:cs="Times New Roman"/>
                <w:color w:val="auto"/>
                <w:sz w:val="20"/>
                <w:szCs w:val="20"/>
                <w:lang w:val="ru-RU"/>
              </w:rPr>
              <w:t>я</w:t>
            </w:r>
            <w:r w:rsidR="002B5F86" w:rsidRPr="00941957">
              <w:rPr>
                <w:rFonts w:ascii="Times New Roman" w:eastAsia="Times New Roman" w:hAnsi="Times New Roman" w:cs="Times New Roman"/>
                <w:color w:val="auto"/>
                <w:sz w:val="20"/>
                <w:szCs w:val="20"/>
                <w:lang w:val="ru-RU"/>
              </w:rPr>
              <w:t xml:space="preserve"> (ДМР)</w:t>
            </w: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color w:val="auto"/>
                <w:sz w:val="20"/>
                <w:szCs w:val="20"/>
                <w:lang w:val="ru-RU"/>
              </w:rPr>
            </w:pPr>
          </w:p>
          <w:p w:rsidR="00C140AE" w:rsidRPr="00941957" w:rsidRDefault="00C140AE" w:rsidP="0056419B">
            <w:pPr>
              <w:pStyle w:val="Normal2"/>
              <w:spacing w:after="0" w:line="240" w:lineRule="auto"/>
              <w:rPr>
                <w:rFonts w:ascii="Times New Roman" w:eastAsia="Times New Roman" w:hAnsi="Times New Roman" w:cs="Times New Roman"/>
                <w:i/>
                <w:color w:val="auto"/>
                <w:sz w:val="20"/>
                <w:szCs w:val="20"/>
                <w:lang w:val="ru-RU"/>
              </w:rPr>
            </w:pPr>
          </w:p>
        </w:tc>
        <w:tc>
          <w:tcPr>
            <w:tcW w:w="731" w:type="pct"/>
            <w:gridSpan w:val="2"/>
          </w:tcPr>
          <w:p w:rsidR="002B5F86" w:rsidRPr="00941957" w:rsidRDefault="002B5F8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Количество краткосрочных тематических обучающих курсов (1-3 дня) для </w:t>
            </w:r>
            <w:r w:rsidR="000A3FFB">
              <w:rPr>
                <w:rFonts w:ascii="Times New Roman" w:eastAsia="Times New Roman" w:hAnsi="Times New Roman" w:cs="Times New Roman"/>
                <w:color w:val="auto"/>
                <w:sz w:val="20"/>
                <w:szCs w:val="20"/>
                <w:lang w:val="ru-RU"/>
              </w:rPr>
              <w:t>лиц</w:t>
            </w:r>
            <w:r w:rsidRPr="00941957">
              <w:rPr>
                <w:rFonts w:ascii="Times New Roman" w:eastAsia="Times New Roman" w:hAnsi="Times New Roman" w:cs="Times New Roman"/>
                <w:color w:val="auto"/>
                <w:sz w:val="20"/>
                <w:szCs w:val="20"/>
                <w:lang w:val="ru-RU"/>
              </w:rPr>
              <w:t xml:space="preserve"> в области диаспоры, миграции и развития из центральных</w:t>
            </w:r>
            <w:r w:rsidR="000A3FFB">
              <w:rPr>
                <w:rFonts w:ascii="Times New Roman" w:eastAsia="Times New Roman" w:hAnsi="Times New Roman" w:cs="Times New Roman"/>
                <w:color w:val="auto"/>
                <w:sz w:val="20"/>
                <w:szCs w:val="20"/>
                <w:lang w:val="ru-RU"/>
              </w:rPr>
              <w:t xml:space="preserve"> и местных публичных органов регионов</w:t>
            </w:r>
            <w:r w:rsidRPr="00941957">
              <w:rPr>
                <w:rFonts w:ascii="Times New Roman" w:eastAsia="Times New Roman" w:hAnsi="Times New Roman" w:cs="Times New Roman"/>
                <w:color w:val="auto"/>
                <w:sz w:val="20"/>
                <w:szCs w:val="20"/>
                <w:lang w:val="ru-RU"/>
              </w:rPr>
              <w:t xml:space="preserve"> Север, Центр, Юг;</w:t>
            </w:r>
          </w:p>
          <w:p w:rsidR="00C140AE" w:rsidRPr="00941957" w:rsidRDefault="002B5F86"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Число </w:t>
            </w:r>
            <w:r w:rsidR="000A3FFB">
              <w:rPr>
                <w:rFonts w:ascii="Times New Roman" w:eastAsia="Times New Roman" w:hAnsi="Times New Roman" w:cs="Times New Roman"/>
                <w:color w:val="auto"/>
                <w:sz w:val="20"/>
                <w:szCs w:val="20"/>
                <w:lang w:val="ru-RU"/>
              </w:rPr>
              <w:t>лиц</w:t>
            </w:r>
            <w:r w:rsidRPr="00941957">
              <w:rPr>
                <w:rFonts w:ascii="Times New Roman" w:eastAsia="Times New Roman" w:hAnsi="Times New Roman" w:cs="Times New Roman"/>
                <w:color w:val="auto"/>
                <w:sz w:val="20"/>
                <w:szCs w:val="20"/>
                <w:lang w:val="ru-RU"/>
              </w:rPr>
              <w:t>, обуч</w:t>
            </w:r>
            <w:r w:rsidR="009A1CB2" w:rsidRPr="00941957">
              <w:rPr>
                <w:rFonts w:ascii="Times New Roman" w:eastAsia="Times New Roman" w:hAnsi="Times New Roman" w:cs="Times New Roman"/>
                <w:color w:val="auto"/>
                <w:sz w:val="20"/>
                <w:szCs w:val="20"/>
                <w:lang w:val="ru-RU"/>
              </w:rPr>
              <w:t>енных</w:t>
            </w:r>
            <w:r w:rsidRPr="00941957">
              <w:rPr>
                <w:rFonts w:ascii="Times New Roman" w:eastAsia="Times New Roman" w:hAnsi="Times New Roman" w:cs="Times New Roman"/>
                <w:color w:val="auto"/>
                <w:sz w:val="20"/>
                <w:szCs w:val="20"/>
                <w:lang w:val="ru-RU"/>
              </w:rPr>
              <w:t xml:space="preserve"> в </w:t>
            </w:r>
            <w:r w:rsidR="009A1CB2" w:rsidRPr="00941957">
              <w:rPr>
                <w:rFonts w:ascii="Times New Roman" w:eastAsia="Times New Roman" w:hAnsi="Times New Roman" w:cs="Times New Roman"/>
                <w:color w:val="auto"/>
                <w:sz w:val="20"/>
                <w:szCs w:val="20"/>
                <w:lang w:val="ru-RU"/>
              </w:rPr>
              <w:t xml:space="preserve">области </w:t>
            </w:r>
            <w:r w:rsidRPr="00941957">
              <w:rPr>
                <w:rFonts w:ascii="Times New Roman" w:eastAsia="Times New Roman" w:hAnsi="Times New Roman" w:cs="Times New Roman"/>
                <w:color w:val="auto"/>
                <w:sz w:val="20"/>
                <w:szCs w:val="20"/>
                <w:lang w:val="ru-RU"/>
              </w:rPr>
              <w:t>диаспор</w:t>
            </w:r>
            <w:r w:rsidR="009A1CB2" w:rsidRPr="00941957">
              <w:rPr>
                <w:rFonts w:ascii="Times New Roman" w:eastAsia="Times New Roman" w:hAnsi="Times New Roman" w:cs="Times New Roman"/>
                <w:color w:val="auto"/>
                <w:sz w:val="20"/>
                <w:szCs w:val="20"/>
                <w:lang w:val="ru-RU"/>
              </w:rPr>
              <w:t>ы</w:t>
            </w:r>
            <w:r w:rsidRPr="00941957">
              <w:rPr>
                <w:rFonts w:ascii="Times New Roman" w:eastAsia="Times New Roman" w:hAnsi="Times New Roman" w:cs="Times New Roman"/>
                <w:color w:val="auto"/>
                <w:sz w:val="20"/>
                <w:szCs w:val="20"/>
                <w:lang w:val="ru-RU"/>
              </w:rPr>
              <w:t>, миграци</w:t>
            </w:r>
            <w:r w:rsidR="009A1CB2" w:rsidRPr="00941957">
              <w:rPr>
                <w:rFonts w:ascii="Times New Roman" w:eastAsia="Times New Roman" w:hAnsi="Times New Roman" w:cs="Times New Roman"/>
                <w:color w:val="auto"/>
                <w:sz w:val="20"/>
                <w:szCs w:val="20"/>
                <w:lang w:val="ru-RU"/>
              </w:rPr>
              <w:t>и</w:t>
            </w:r>
            <w:r w:rsidRPr="00941957">
              <w:rPr>
                <w:rFonts w:ascii="Times New Roman" w:eastAsia="Times New Roman" w:hAnsi="Times New Roman" w:cs="Times New Roman"/>
                <w:color w:val="auto"/>
                <w:sz w:val="20"/>
                <w:szCs w:val="20"/>
                <w:lang w:val="ru-RU"/>
              </w:rPr>
              <w:t xml:space="preserve"> и развити</w:t>
            </w:r>
            <w:r w:rsidR="009A1CB2" w:rsidRPr="00941957">
              <w:rPr>
                <w:rFonts w:ascii="Times New Roman" w:eastAsia="Times New Roman" w:hAnsi="Times New Roman" w:cs="Times New Roman"/>
                <w:color w:val="auto"/>
                <w:sz w:val="20"/>
                <w:szCs w:val="20"/>
                <w:lang w:val="ru-RU"/>
              </w:rPr>
              <w:t>я,</w:t>
            </w:r>
            <w:r w:rsidR="000A3FFB" w:rsidRPr="00941957">
              <w:rPr>
                <w:rFonts w:ascii="Times New Roman" w:eastAsia="Times New Roman" w:hAnsi="Times New Roman" w:cs="Times New Roman"/>
                <w:color w:val="auto"/>
                <w:sz w:val="20"/>
                <w:szCs w:val="20"/>
                <w:lang w:val="ru-RU"/>
              </w:rPr>
              <w:t xml:space="preserve"> из центральных</w:t>
            </w:r>
            <w:r w:rsidR="000A3FFB">
              <w:rPr>
                <w:rFonts w:ascii="Times New Roman" w:eastAsia="Times New Roman" w:hAnsi="Times New Roman" w:cs="Times New Roman"/>
                <w:color w:val="auto"/>
                <w:sz w:val="20"/>
                <w:szCs w:val="20"/>
                <w:lang w:val="ru-RU"/>
              </w:rPr>
              <w:t xml:space="preserve"> публичных органов и местных публичных органов регионов</w:t>
            </w:r>
            <w:r w:rsidR="000A3FFB" w:rsidRPr="00941957">
              <w:rPr>
                <w:rFonts w:ascii="Times New Roman" w:eastAsia="Times New Roman" w:hAnsi="Times New Roman" w:cs="Times New Roman"/>
                <w:color w:val="auto"/>
                <w:sz w:val="20"/>
                <w:szCs w:val="20"/>
                <w:lang w:val="ru-RU"/>
              </w:rPr>
              <w:t xml:space="preserve"> Север, Центр, Юг</w:t>
            </w:r>
          </w:p>
        </w:tc>
        <w:tc>
          <w:tcPr>
            <w:tcW w:w="682" w:type="pct"/>
            <w:gridSpan w:val="2"/>
          </w:tcPr>
          <w:p w:rsidR="006E7690" w:rsidRPr="00941957" w:rsidRDefault="006E7690"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Государственная </w:t>
            </w:r>
            <w:r w:rsidR="000A3FFB" w:rsidRPr="00941957">
              <w:rPr>
                <w:rFonts w:ascii="Times New Roman" w:eastAsia="Times New Roman" w:hAnsi="Times New Roman" w:cs="Times New Roman"/>
                <w:color w:val="auto"/>
                <w:sz w:val="20"/>
                <w:szCs w:val="20"/>
                <w:lang w:val="ru-RU"/>
              </w:rPr>
              <w:t>канцелярия</w:t>
            </w:r>
            <w:r w:rsidRPr="00941957">
              <w:rPr>
                <w:rFonts w:ascii="Times New Roman" w:eastAsia="Times New Roman" w:hAnsi="Times New Roman" w:cs="Times New Roman"/>
                <w:color w:val="auto"/>
                <w:sz w:val="20"/>
                <w:szCs w:val="20"/>
                <w:lang w:val="ru-RU"/>
              </w:rPr>
              <w:t>;</w:t>
            </w:r>
          </w:p>
          <w:p w:rsidR="00C140AE" w:rsidRPr="00941957" w:rsidRDefault="003214AA" w:rsidP="0056419B">
            <w:pPr>
              <w:pStyle w:val="Normal2"/>
              <w:tabs>
                <w:tab w:val="left" w:pos="709"/>
              </w:tabs>
              <w:spacing w:after="0" w:line="240" w:lineRule="auto"/>
              <w:rPr>
                <w:rFonts w:ascii="Times New Roman" w:eastAsia="Times New Roman" w:hAnsi="Times New Roman" w:cs="Times New Roman"/>
                <w:i/>
                <w:color w:val="auto"/>
                <w:sz w:val="20"/>
                <w:szCs w:val="20"/>
                <w:lang w:val="ru-RU"/>
              </w:rPr>
            </w:pPr>
            <w:r w:rsidRPr="00941957">
              <w:rPr>
                <w:rFonts w:ascii="Times New Roman" w:eastAsia="Times New Roman" w:hAnsi="Times New Roman" w:cs="Times New Roman"/>
                <w:color w:val="auto"/>
                <w:sz w:val="20"/>
                <w:szCs w:val="20"/>
                <w:lang w:val="ru-RU"/>
              </w:rPr>
              <w:t>о</w:t>
            </w:r>
            <w:r w:rsidR="005B3FFC" w:rsidRPr="00941957">
              <w:rPr>
                <w:rFonts w:ascii="Times New Roman" w:eastAsia="Times New Roman" w:hAnsi="Times New Roman" w:cs="Times New Roman"/>
                <w:color w:val="auto"/>
                <w:sz w:val="20"/>
                <w:szCs w:val="20"/>
                <w:lang w:val="ru-RU"/>
              </w:rPr>
              <w:t xml:space="preserve">рганы </w:t>
            </w:r>
            <w:r w:rsidR="005B3FFC" w:rsidRPr="00941957">
              <w:rPr>
                <w:rFonts w:ascii="Times New Roman" w:hAnsi="Times New Roman"/>
                <w:color w:val="auto"/>
                <w:sz w:val="20"/>
                <w:szCs w:val="20"/>
                <w:u w:color="92D050"/>
                <w:lang w:val="ru-RU"/>
              </w:rPr>
              <w:t>центрально</w:t>
            </w:r>
            <w:r w:rsidR="000A3FFB">
              <w:rPr>
                <w:rFonts w:ascii="Times New Roman" w:hAnsi="Times New Roman"/>
                <w:color w:val="auto"/>
                <w:sz w:val="20"/>
                <w:szCs w:val="20"/>
                <w:u w:color="92D050"/>
                <w:lang w:val="ru-RU"/>
              </w:rPr>
              <w:t>го</w:t>
            </w:r>
            <w:r w:rsidR="005B3FFC" w:rsidRPr="00941957">
              <w:rPr>
                <w:rFonts w:ascii="Times New Roman" w:hAnsi="Times New Roman"/>
                <w:color w:val="auto"/>
                <w:sz w:val="20"/>
                <w:szCs w:val="20"/>
                <w:u w:color="92D050"/>
                <w:lang w:val="ru-RU"/>
              </w:rPr>
              <w:t xml:space="preserve"> публично</w:t>
            </w:r>
            <w:r w:rsidR="000A3FFB">
              <w:rPr>
                <w:rFonts w:ascii="Times New Roman" w:hAnsi="Times New Roman"/>
                <w:color w:val="auto"/>
                <w:sz w:val="20"/>
                <w:szCs w:val="20"/>
                <w:u w:color="92D050"/>
                <w:lang w:val="ru-RU"/>
              </w:rPr>
              <w:t>го управления</w:t>
            </w:r>
            <w:r w:rsidR="00C140AE" w:rsidRPr="00941957">
              <w:rPr>
                <w:rFonts w:ascii="Times New Roman" w:eastAsia="Times New Roman" w:hAnsi="Times New Roman" w:cs="Times New Roman"/>
                <w:color w:val="auto"/>
                <w:sz w:val="20"/>
                <w:szCs w:val="20"/>
                <w:lang w:val="ru-RU"/>
              </w:rPr>
              <w:t xml:space="preserve">; </w:t>
            </w:r>
            <w:r w:rsidR="009A1CB2" w:rsidRPr="00941957">
              <w:rPr>
                <w:rFonts w:ascii="Times New Roman" w:eastAsia="Times New Roman" w:hAnsi="Times New Roman" w:cs="Times New Roman"/>
                <w:color w:val="auto"/>
                <w:sz w:val="20"/>
                <w:szCs w:val="20"/>
                <w:lang w:val="ru-RU"/>
              </w:rPr>
              <w:t xml:space="preserve">Академия </w:t>
            </w:r>
            <w:r w:rsidR="000A3FFB" w:rsidRPr="00941957">
              <w:rPr>
                <w:rFonts w:ascii="Times New Roman" w:eastAsia="Times New Roman" w:hAnsi="Times New Roman" w:cs="Times New Roman"/>
                <w:color w:val="auto"/>
                <w:sz w:val="20"/>
                <w:szCs w:val="20"/>
                <w:lang w:val="ru-RU"/>
              </w:rPr>
              <w:t>государственного упра</w:t>
            </w:r>
            <w:r w:rsidR="009A1CB2" w:rsidRPr="00941957">
              <w:rPr>
                <w:rFonts w:ascii="Times New Roman" w:eastAsia="Times New Roman" w:hAnsi="Times New Roman" w:cs="Times New Roman"/>
                <w:color w:val="auto"/>
                <w:sz w:val="20"/>
                <w:szCs w:val="20"/>
                <w:lang w:val="ru-RU"/>
              </w:rPr>
              <w:t>вления</w:t>
            </w:r>
          </w:p>
        </w:tc>
        <w:tc>
          <w:tcPr>
            <w:tcW w:w="537" w:type="pct"/>
            <w:gridSpan w:val="2"/>
          </w:tcPr>
          <w:p w:rsidR="00C140AE" w:rsidRPr="00941957" w:rsidRDefault="00C140AE" w:rsidP="0056419B">
            <w:pPr>
              <w:pStyle w:val="Normal2"/>
              <w:spacing w:after="0" w:line="240" w:lineRule="auto"/>
              <w:rPr>
                <w:rFonts w:ascii="Times New Roman" w:eastAsia="Times New Roman" w:hAnsi="Times New Roman" w:cs="Times New Roman"/>
                <w:b/>
                <w:i/>
                <w:color w:val="auto"/>
                <w:sz w:val="20"/>
                <w:szCs w:val="20"/>
                <w:lang w:val="ru-RU"/>
              </w:rPr>
            </w:pPr>
            <w:r w:rsidRPr="00941957">
              <w:rPr>
                <w:rFonts w:ascii="Times New Roman" w:eastAsia="Times New Roman" w:hAnsi="Times New Roman" w:cs="Times New Roman"/>
                <w:color w:val="auto"/>
                <w:sz w:val="20"/>
                <w:szCs w:val="20"/>
                <w:lang w:val="ru-RU"/>
              </w:rPr>
              <w:t>IV</w:t>
            </w:r>
            <w:r w:rsidR="005B3FFC"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lang w:val="ru-RU"/>
              </w:rPr>
              <w:t xml:space="preserve"> 2019</w:t>
            </w:r>
            <w:r w:rsidR="005B3FFC" w:rsidRPr="00941957">
              <w:rPr>
                <w:rFonts w:ascii="Times New Roman" w:eastAsia="Times New Roman" w:hAnsi="Times New Roman" w:cs="Times New Roman"/>
                <w:color w:val="auto"/>
                <w:sz w:val="20"/>
                <w:szCs w:val="20"/>
                <w:lang w:val="ru-RU"/>
              </w:rPr>
              <w:t xml:space="preserve"> г.</w:t>
            </w:r>
          </w:p>
        </w:tc>
        <w:tc>
          <w:tcPr>
            <w:tcW w:w="465" w:type="pct"/>
          </w:tcPr>
          <w:p w:rsidR="00C140AE" w:rsidRPr="00941957" w:rsidRDefault="006E7690"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Помощь партнеров по развитию</w:t>
            </w:r>
          </w:p>
        </w:tc>
      </w:tr>
      <w:tr w:rsidR="00ED4482" w:rsidRPr="00941957" w:rsidTr="00C85F3D">
        <w:trPr>
          <w:trHeight w:val="2440"/>
          <w:jc w:val="center"/>
        </w:trPr>
        <w:tc>
          <w:tcPr>
            <w:tcW w:w="195" w:type="pct"/>
          </w:tcPr>
          <w:p w:rsidR="001D1913" w:rsidRPr="00941957" w:rsidRDefault="001D1913"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1D1913" w:rsidRPr="00941957" w:rsidRDefault="001D1913"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p>
          <w:p w:rsidR="001D1913" w:rsidRPr="00941957" w:rsidRDefault="001D1913" w:rsidP="0056419B">
            <w:pPr>
              <w:pStyle w:val="Normal2"/>
              <w:widowControl w:val="0"/>
              <w:spacing w:after="0"/>
              <w:rPr>
                <w:rFonts w:ascii="Times New Roman" w:eastAsia="Times New Roman" w:hAnsi="Times New Roman" w:cs="Times New Roman"/>
                <w:b/>
                <w:color w:val="auto"/>
                <w:sz w:val="20"/>
                <w:szCs w:val="20"/>
                <w:lang w:val="ru-RU"/>
              </w:rPr>
            </w:pPr>
          </w:p>
        </w:tc>
        <w:tc>
          <w:tcPr>
            <w:tcW w:w="736" w:type="pct"/>
            <w:gridSpan w:val="2"/>
          </w:tcPr>
          <w:p w:rsidR="001D1913" w:rsidRPr="00941957" w:rsidRDefault="001D1913" w:rsidP="0056419B">
            <w:pPr>
              <w:pStyle w:val="Normal2"/>
              <w:spacing w:after="0" w:line="240" w:lineRule="auto"/>
              <w:rPr>
                <w:rFonts w:ascii="Times New Roman" w:eastAsia="Times New Roman" w:hAnsi="Times New Roman" w:cs="Times New Roman"/>
                <w:b/>
                <w:color w:val="auto"/>
                <w:sz w:val="20"/>
                <w:szCs w:val="20"/>
                <w:lang w:val="ru-RU"/>
              </w:rPr>
            </w:pPr>
          </w:p>
        </w:tc>
        <w:tc>
          <w:tcPr>
            <w:tcW w:w="1025" w:type="pct"/>
            <w:gridSpan w:val="2"/>
            <w:tcBorders>
              <w:top w:val="single" w:sz="4" w:space="0" w:color="000000"/>
            </w:tcBorders>
          </w:tcPr>
          <w:p w:rsidR="001D1913" w:rsidRPr="00941957" w:rsidRDefault="001D1913" w:rsidP="0056419B">
            <w:pPr>
              <w:spacing w:after="0" w:line="240" w:lineRule="auto"/>
              <w:rPr>
                <w:rFonts w:ascii="Times New Roman" w:hAnsi="Times New Roman"/>
                <w:b/>
                <w:sz w:val="20"/>
                <w:szCs w:val="18"/>
              </w:rPr>
            </w:pPr>
            <w:r w:rsidRPr="00941957">
              <w:rPr>
                <w:rFonts w:ascii="Times New Roman" w:hAnsi="Times New Roman"/>
                <w:b/>
                <w:sz w:val="20"/>
                <w:szCs w:val="18"/>
              </w:rPr>
              <w:t>12.</w:t>
            </w:r>
            <w:r w:rsidRPr="00941957">
              <w:rPr>
                <w:rFonts w:ascii="Times New Roman" w:hAnsi="Times New Roman"/>
                <w:sz w:val="20"/>
                <w:szCs w:val="18"/>
              </w:rPr>
              <w:t xml:space="preserve"> Разработка  отчета о реализации Национальной стратегии </w:t>
            </w:r>
            <w:r w:rsidR="008B0478">
              <w:rPr>
                <w:rFonts w:ascii="Times New Roman" w:hAnsi="Times New Roman"/>
                <w:sz w:val="20"/>
                <w:szCs w:val="18"/>
              </w:rPr>
              <w:t xml:space="preserve">по </w:t>
            </w:r>
            <w:r w:rsidRPr="00941957">
              <w:rPr>
                <w:rFonts w:ascii="Times New Roman" w:hAnsi="Times New Roman"/>
                <w:sz w:val="20"/>
                <w:szCs w:val="18"/>
              </w:rPr>
              <w:t>децентрализации на 2012-2018 годы</w:t>
            </w:r>
          </w:p>
        </w:tc>
        <w:tc>
          <w:tcPr>
            <w:tcW w:w="731" w:type="pct"/>
            <w:gridSpan w:val="2"/>
            <w:tcBorders>
              <w:top w:val="single" w:sz="4" w:space="0" w:color="000000"/>
            </w:tcBorders>
          </w:tcPr>
          <w:p w:rsidR="001D1913" w:rsidRPr="00941957" w:rsidRDefault="001D1913" w:rsidP="0056419B">
            <w:pPr>
              <w:pStyle w:val="ListParagraph"/>
              <w:tabs>
                <w:tab w:val="left" w:pos="318"/>
              </w:tabs>
              <w:spacing w:after="0" w:line="240" w:lineRule="auto"/>
              <w:ind w:left="0"/>
              <w:rPr>
                <w:rFonts w:ascii="Times New Roman" w:hAnsi="Times New Roman"/>
                <w:sz w:val="20"/>
                <w:szCs w:val="18"/>
              </w:rPr>
            </w:pPr>
            <w:r w:rsidRPr="00941957">
              <w:rPr>
                <w:rFonts w:ascii="Times New Roman" w:hAnsi="Times New Roman"/>
                <w:sz w:val="20"/>
                <w:szCs w:val="18"/>
              </w:rPr>
              <w:t>Годовые отчеты и окончательный отчет о мониторинге  внедрени</w:t>
            </w:r>
            <w:r w:rsidR="008B0478">
              <w:rPr>
                <w:rFonts w:ascii="Times New Roman" w:hAnsi="Times New Roman"/>
                <w:sz w:val="20"/>
                <w:szCs w:val="18"/>
              </w:rPr>
              <w:t>я</w:t>
            </w:r>
            <w:r w:rsidRPr="00941957">
              <w:rPr>
                <w:rFonts w:ascii="Times New Roman" w:hAnsi="Times New Roman"/>
                <w:sz w:val="20"/>
                <w:szCs w:val="18"/>
              </w:rPr>
              <w:t xml:space="preserve">  Стратегии, представленны</w:t>
            </w:r>
            <w:r w:rsidR="008B0478">
              <w:rPr>
                <w:rFonts w:ascii="Times New Roman" w:hAnsi="Times New Roman"/>
                <w:sz w:val="20"/>
                <w:szCs w:val="18"/>
              </w:rPr>
              <w:t>е</w:t>
            </w:r>
            <w:r w:rsidRPr="00941957">
              <w:rPr>
                <w:rFonts w:ascii="Times New Roman" w:hAnsi="Times New Roman"/>
                <w:sz w:val="20"/>
                <w:szCs w:val="18"/>
              </w:rPr>
              <w:t xml:space="preserve"> на рассмотрение и утверждение Паритетной </w:t>
            </w:r>
            <w:r w:rsidR="008B0478" w:rsidRPr="00941957">
              <w:rPr>
                <w:rFonts w:ascii="Times New Roman" w:hAnsi="Times New Roman"/>
                <w:sz w:val="20"/>
                <w:szCs w:val="18"/>
              </w:rPr>
              <w:t xml:space="preserve">комиссии  </w:t>
            </w:r>
            <w:r w:rsidRPr="00941957">
              <w:rPr>
                <w:rFonts w:ascii="Times New Roman" w:hAnsi="Times New Roman"/>
                <w:sz w:val="20"/>
                <w:szCs w:val="18"/>
              </w:rPr>
              <w:t>по децентрализаци, Правительству и Парламенту</w:t>
            </w:r>
          </w:p>
        </w:tc>
        <w:tc>
          <w:tcPr>
            <w:tcW w:w="682" w:type="pct"/>
            <w:gridSpan w:val="2"/>
            <w:tcBorders>
              <w:top w:val="single" w:sz="4" w:space="0" w:color="000000"/>
            </w:tcBorders>
          </w:tcPr>
          <w:p w:rsidR="001D1913" w:rsidRPr="00941957" w:rsidRDefault="001D1913" w:rsidP="0056419B">
            <w:pPr>
              <w:tabs>
                <w:tab w:val="left" w:pos="709"/>
              </w:tabs>
              <w:spacing w:after="0" w:line="240" w:lineRule="auto"/>
              <w:rPr>
                <w:rFonts w:ascii="Times New Roman" w:hAnsi="Times New Roman"/>
                <w:sz w:val="20"/>
                <w:szCs w:val="18"/>
              </w:rPr>
            </w:pPr>
            <w:r w:rsidRPr="00941957">
              <w:rPr>
                <w:rFonts w:ascii="Times New Roman" w:hAnsi="Times New Roman"/>
                <w:sz w:val="20"/>
                <w:szCs w:val="18"/>
              </w:rPr>
              <w:t>Государственная канцелярия</w:t>
            </w:r>
          </w:p>
          <w:p w:rsidR="001D1913" w:rsidRPr="00941957" w:rsidRDefault="001D1913" w:rsidP="0056419B">
            <w:pPr>
              <w:spacing w:after="0" w:line="240" w:lineRule="auto"/>
              <w:rPr>
                <w:rFonts w:ascii="Times New Roman" w:hAnsi="Times New Roman"/>
                <w:sz w:val="20"/>
                <w:szCs w:val="18"/>
              </w:rPr>
            </w:pPr>
          </w:p>
        </w:tc>
        <w:tc>
          <w:tcPr>
            <w:tcW w:w="537" w:type="pct"/>
            <w:gridSpan w:val="2"/>
            <w:tcBorders>
              <w:top w:val="single" w:sz="4" w:space="0" w:color="000000"/>
            </w:tcBorders>
          </w:tcPr>
          <w:p w:rsidR="001D1913" w:rsidRPr="00941957" w:rsidRDefault="001D1913" w:rsidP="0056419B">
            <w:pPr>
              <w:pStyle w:val="Normal2"/>
              <w:spacing w:after="0" w:line="240" w:lineRule="auto"/>
              <w:rPr>
                <w:rFonts w:ascii="Times New Roman" w:eastAsia="Times New Roman" w:hAnsi="Times New Roman" w:cs="Times New Roman"/>
                <w:b/>
                <w:i/>
                <w:color w:val="auto"/>
                <w:sz w:val="20"/>
                <w:szCs w:val="20"/>
                <w:lang w:val="ru-RU"/>
              </w:rPr>
            </w:pPr>
            <w:r w:rsidRPr="00941957">
              <w:rPr>
                <w:rFonts w:ascii="Times New Roman" w:eastAsia="Times New Roman" w:hAnsi="Times New Roman" w:cs="Times New Roman"/>
                <w:color w:val="auto"/>
                <w:sz w:val="20"/>
                <w:szCs w:val="20"/>
                <w:lang w:val="ru-RU"/>
              </w:rPr>
              <w:t>I квартал2019 г.</w:t>
            </w:r>
          </w:p>
        </w:tc>
        <w:tc>
          <w:tcPr>
            <w:tcW w:w="465" w:type="pct"/>
            <w:tcBorders>
              <w:top w:val="single" w:sz="4" w:space="0" w:color="000000"/>
            </w:tcBorders>
          </w:tcPr>
          <w:p w:rsidR="001D1913" w:rsidRPr="00941957" w:rsidRDefault="001D1913" w:rsidP="0056419B">
            <w:pPr>
              <w:pStyle w:val="Normal2"/>
              <w:spacing w:after="0" w:line="240" w:lineRule="auto"/>
              <w:rPr>
                <w:rFonts w:ascii="Times New Roman" w:eastAsia="Times New Roman" w:hAnsi="Times New Roman" w:cs="Times New Roman"/>
                <w:b/>
                <w:color w:val="auto"/>
                <w:sz w:val="20"/>
                <w:szCs w:val="20"/>
                <w:lang w:val="ru-RU"/>
              </w:rPr>
            </w:pPr>
          </w:p>
        </w:tc>
      </w:tr>
      <w:tr w:rsidR="00F241F3" w:rsidRPr="00941957" w:rsidTr="00ED4482">
        <w:trPr>
          <w:jc w:val="center"/>
        </w:trPr>
        <w:tc>
          <w:tcPr>
            <w:tcW w:w="5000" w:type="pct"/>
            <w:gridSpan w:val="13"/>
          </w:tcPr>
          <w:p w:rsidR="00C140AE"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bCs/>
                <w:sz w:val="18"/>
                <w:szCs w:val="18"/>
              </w:rPr>
              <w:t>ГЛАВА 2.  ЭКОНОМИЧЕСКИЙ ДИАЛОГ</w:t>
            </w:r>
          </w:p>
        </w:tc>
      </w:tr>
      <w:tr w:rsidR="00D36C11" w:rsidRPr="00941957" w:rsidTr="00ED4482">
        <w:trPr>
          <w:trHeight w:val="1380"/>
          <w:jc w:val="center"/>
        </w:trPr>
        <w:tc>
          <w:tcPr>
            <w:tcW w:w="195" w:type="pct"/>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24</w:t>
            </w:r>
          </w:p>
        </w:tc>
        <w:tc>
          <w:tcPr>
            <w:tcW w:w="4805" w:type="pct"/>
            <w:gridSpan w:val="12"/>
          </w:tcPr>
          <w:p w:rsidR="000543A8" w:rsidRPr="00941957" w:rsidRDefault="000543A8" w:rsidP="0056419B">
            <w:pPr>
              <w:pStyle w:val="Default"/>
              <w:rPr>
                <w:b/>
                <w:color w:val="auto"/>
                <w:sz w:val="20"/>
                <w:szCs w:val="18"/>
              </w:rPr>
            </w:pPr>
            <w:r w:rsidRPr="00941957">
              <w:rPr>
                <w:b/>
                <w:bCs/>
                <w:color w:val="auto"/>
                <w:sz w:val="20"/>
                <w:szCs w:val="18"/>
              </w:rPr>
              <w:t xml:space="preserve"> (1)</w:t>
            </w:r>
            <w:r w:rsidRPr="00941957">
              <w:rPr>
                <w:color w:val="auto"/>
                <w:sz w:val="20"/>
                <w:szCs w:val="18"/>
              </w:rPr>
              <w:t xml:space="preserve"> Европейский Союз и Республика Молдова содействуют процессу экономического реформирования, улучшая понимание основных принципов экономической системы каждой из сторон.   Сотрудничество между сторонами направлено на продвижение принципов экономической политики,  относящихся  к функционирующим рыночным экономикам, а также на разработку и внедрение этих принципов экономической политики.   </w:t>
            </w:r>
          </w:p>
          <w:p w:rsidR="000543A8" w:rsidRPr="00941957" w:rsidRDefault="000543A8" w:rsidP="0056419B">
            <w:pPr>
              <w:pStyle w:val="Default"/>
              <w:rPr>
                <w:b/>
                <w:bCs/>
                <w:color w:val="auto"/>
                <w:sz w:val="20"/>
                <w:szCs w:val="18"/>
              </w:rPr>
            </w:pPr>
            <w:r w:rsidRPr="00941957">
              <w:rPr>
                <w:b/>
                <w:color w:val="auto"/>
                <w:sz w:val="20"/>
                <w:szCs w:val="18"/>
              </w:rPr>
              <w:t>(2)</w:t>
            </w:r>
            <w:r w:rsidRPr="00941957">
              <w:rPr>
                <w:color w:val="auto"/>
                <w:sz w:val="20"/>
                <w:szCs w:val="18"/>
              </w:rPr>
              <w:t xml:space="preserve"> Республика Молдова будет прилагать усилия в целях создания функционирующей рыночной экономики и постепенного сближения своей политики с политикой ЕС, в соответствии с основополагающими принципами устойчивой макроэкономической и налоговой политики, включая независимость центрального банка и стабильность цен, основательность государственных финансов и устойчивость платежного баланса</w:t>
            </w:r>
          </w:p>
        </w:tc>
      </w:tr>
      <w:tr w:rsidR="00ED4482" w:rsidRPr="00941957" w:rsidTr="00017D7E">
        <w:trPr>
          <w:trHeight w:val="2340"/>
          <w:jc w:val="center"/>
        </w:trPr>
        <w:tc>
          <w:tcPr>
            <w:tcW w:w="195" w:type="pct"/>
            <w:vMerge w:val="restart"/>
          </w:tcPr>
          <w:p w:rsidR="00F236DF" w:rsidRPr="00941957" w:rsidRDefault="00F236DF"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25</w:t>
            </w:r>
          </w:p>
        </w:tc>
        <w:tc>
          <w:tcPr>
            <w:tcW w:w="629" w:type="pct"/>
            <w:vMerge w:val="restart"/>
            <w:tcBorders>
              <w:right w:val="nil"/>
            </w:tcBorders>
          </w:tcPr>
          <w:p w:rsidR="00F236DF" w:rsidRPr="00941957" w:rsidRDefault="00F236DF" w:rsidP="0056419B">
            <w:pPr>
              <w:pStyle w:val="Default"/>
              <w:rPr>
                <w:color w:val="000000" w:themeColor="text1"/>
                <w:sz w:val="20"/>
                <w:szCs w:val="18"/>
              </w:rPr>
            </w:pPr>
            <w:r w:rsidRPr="00941957">
              <w:rPr>
                <w:b/>
                <w:bCs/>
                <w:color w:val="000000" w:themeColor="text1"/>
                <w:sz w:val="20"/>
                <w:szCs w:val="18"/>
              </w:rPr>
              <w:t>(1)</w:t>
            </w:r>
            <w:r w:rsidRPr="00941957">
              <w:rPr>
                <w:color w:val="000000" w:themeColor="text1"/>
                <w:sz w:val="20"/>
                <w:szCs w:val="18"/>
              </w:rPr>
              <w:t xml:space="preserve"> В этих целях стороны соглашаются сотрудничать в следующих областях: </w:t>
            </w:r>
          </w:p>
          <w:p w:rsidR="00F236DF" w:rsidRPr="00941957" w:rsidRDefault="00F236DF" w:rsidP="0056419B">
            <w:pPr>
              <w:pStyle w:val="Default"/>
              <w:rPr>
                <w:color w:val="000000" w:themeColor="text1"/>
                <w:sz w:val="20"/>
                <w:szCs w:val="18"/>
              </w:rPr>
            </w:pPr>
            <w:r w:rsidRPr="00941957">
              <w:rPr>
                <w:b/>
                <w:color w:val="000000" w:themeColor="text1"/>
                <w:sz w:val="20"/>
                <w:szCs w:val="18"/>
              </w:rPr>
              <w:t>(a)</w:t>
            </w:r>
            <w:r w:rsidRPr="00941957">
              <w:rPr>
                <w:color w:val="000000" w:themeColor="text1"/>
                <w:sz w:val="20"/>
                <w:szCs w:val="18"/>
              </w:rPr>
              <w:t xml:space="preserve"> Обмен информацией по макроэкономической политике и структурным реформам, а также по макроэкономическим результатам и перспективам, включая стратегии экономического развития  </w:t>
            </w:r>
          </w:p>
          <w:p w:rsidR="00F236DF" w:rsidRPr="00941957" w:rsidRDefault="00F236DF" w:rsidP="0056419B">
            <w:pPr>
              <w:pStyle w:val="Default"/>
              <w:rPr>
                <w:color w:val="000000" w:themeColor="text1"/>
                <w:sz w:val="20"/>
                <w:szCs w:val="18"/>
              </w:rPr>
            </w:pPr>
          </w:p>
          <w:p w:rsidR="00F236DF" w:rsidRPr="00941957" w:rsidRDefault="00F236DF" w:rsidP="0056419B">
            <w:pPr>
              <w:pStyle w:val="Default"/>
              <w:rPr>
                <w:color w:val="000000" w:themeColor="text1"/>
                <w:sz w:val="20"/>
                <w:szCs w:val="18"/>
              </w:rPr>
            </w:pPr>
            <w:r w:rsidRPr="00941957">
              <w:rPr>
                <w:b/>
                <w:color w:val="000000" w:themeColor="text1"/>
                <w:sz w:val="20"/>
                <w:szCs w:val="18"/>
              </w:rPr>
              <w:t>(b)</w:t>
            </w:r>
            <w:r w:rsidRPr="00941957">
              <w:rPr>
                <w:color w:val="000000" w:themeColor="text1"/>
                <w:sz w:val="20"/>
                <w:szCs w:val="18"/>
              </w:rPr>
              <w:t xml:space="preserve"> Совместный анализ экономических вопросов, представляющих взаимный интерес, включая разработку мер экономической политики и инструментов, необходимых для </w:t>
            </w:r>
            <w:r w:rsidRPr="00941957">
              <w:rPr>
                <w:color w:val="000000" w:themeColor="text1"/>
                <w:sz w:val="20"/>
                <w:szCs w:val="18"/>
              </w:rPr>
              <w:lastRenderedPageBreak/>
              <w:t>их реализации, таких</w:t>
            </w:r>
            <w:r w:rsidR="005C61FC">
              <w:rPr>
                <w:color w:val="000000" w:themeColor="text1"/>
                <w:sz w:val="20"/>
                <w:szCs w:val="18"/>
              </w:rPr>
              <w:t>,</w:t>
            </w:r>
            <w:r w:rsidRPr="00941957">
              <w:rPr>
                <w:color w:val="000000" w:themeColor="text1"/>
                <w:sz w:val="20"/>
                <w:szCs w:val="18"/>
              </w:rPr>
              <w:t xml:space="preserve"> как, методы экономического прогнозирования и разработка стратегических политических документов, в целях совершенствования процесса выработки политик Республики Молдова в соответствии с принципами и практикой Европейского Союза, а также</w:t>
            </w:r>
          </w:p>
          <w:p w:rsidR="00F236DF" w:rsidRPr="00941957" w:rsidRDefault="00F236DF" w:rsidP="0056419B">
            <w:pPr>
              <w:pStyle w:val="Default"/>
              <w:rPr>
                <w:b/>
                <w:bCs/>
                <w:color w:val="000000" w:themeColor="text1"/>
                <w:sz w:val="20"/>
                <w:szCs w:val="18"/>
              </w:rPr>
            </w:pPr>
          </w:p>
          <w:p w:rsidR="00F236DF" w:rsidRPr="0033392D" w:rsidRDefault="00F236DF" w:rsidP="0056419B">
            <w:pPr>
              <w:pStyle w:val="Default"/>
              <w:rPr>
                <w:color w:val="000000" w:themeColor="text1"/>
                <w:sz w:val="20"/>
                <w:szCs w:val="18"/>
              </w:rPr>
            </w:pPr>
            <w:r w:rsidRPr="00941957">
              <w:rPr>
                <w:b/>
                <w:color w:val="000000" w:themeColor="text1"/>
                <w:sz w:val="20"/>
                <w:szCs w:val="18"/>
              </w:rPr>
              <w:t xml:space="preserve">(с) </w:t>
            </w:r>
            <w:r w:rsidRPr="00941957">
              <w:rPr>
                <w:color w:val="000000" w:themeColor="text1"/>
                <w:sz w:val="20"/>
                <w:szCs w:val="18"/>
              </w:rPr>
              <w:t xml:space="preserve">Обмен опытом в макроэкономической и макрофинансовой сфере, в том числе в отношении государственных финансов, развития и регулирования финансового сектора, а также в рамках сектора кредитно- денежной политики и </w:t>
            </w:r>
            <w:r w:rsidRPr="00941957">
              <w:rPr>
                <w:color w:val="000000" w:themeColor="text1"/>
                <w:sz w:val="20"/>
                <w:szCs w:val="18"/>
              </w:rPr>
              <w:lastRenderedPageBreak/>
              <w:t xml:space="preserve">политики обменного курса, внешней финансовой помощи и экономической статистики </w:t>
            </w:r>
          </w:p>
          <w:p w:rsidR="00ED4482" w:rsidRPr="0033392D" w:rsidRDefault="00ED4482" w:rsidP="0056419B">
            <w:pPr>
              <w:pStyle w:val="Default"/>
              <w:rPr>
                <w:color w:val="000000" w:themeColor="text1"/>
                <w:sz w:val="20"/>
                <w:szCs w:val="18"/>
              </w:rPr>
            </w:pPr>
          </w:p>
        </w:tc>
        <w:tc>
          <w:tcPr>
            <w:tcW w:w="585" w:type="pct"/>
          </w:tcPr>
          <w:p w:rsidR="00F236DF" w:rsidRPr="00941957" w:rsidRDefault="00F236DF"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F236DF" w:rsidRPr="00941957" w:rsidRDefault="00F236DF" w:rsidP="0056419B">
            <w:pPr>
              <w:tabs>
                <w:tab w:val="left" w:pos="239"/>
              </w:tabs>
              <w:spacing w:after="0" w:line="240" w:lineRule="auto"/>
              <w:rPr>
                <w:rFonts w:ascii="Times New Roman" w:hAnsi="Times New Roman"/>
                <w:sz w:val="20"/>
                <w:szCs w:val="18"/>
              </w:rPr>
            </w:pPr>
            <w:r w:rsidRPr="00941957">
              <w:rPr>
                <w:rFonts w:ascii="Times New Roman" w:hAnsi="Times New Roman"/>
                <w:b/>
                <w:sz w:val="20"/>
                <w:szCs w:val="18"/>
              </w:rPr>
              <w:t>I1.</w:t>
            </w:r>
            <w:r w:rsidRPr="00941957">
              <w:rPr>
                <w:rFonts w:ascii="Times New Roman" w:hAnsi="Times New Roman"/>
                <w:sz w:val="20"/>
                <w:szCs w:val="18"/>
              </w:rPr>
              <w:t xml:space="preserve">  Подготовка ежегодных отчетов о макроэкономической политике и структурных реформах, а также о макроэкономических показателях и перспективах и стратегиях экономического развития</w:t>
            </w:r>
          </w:p>
          <w:p w:rsidR="00F236DF" w:rsidRPr="00941957" w:rsidRDefault="00F236DF" w:rsidP="0056419B">
            <w:pPr>
              <w:tabs>
                <w:tab w:val="left" w:pos="239"/>
              </w:tabs>
              <w:spacing w:after="0" w:line="240" w:lineRule="auto"/>
              <w:rPr>
                <w:rFonts w:ascii="Times New Roman" w:hAnsi="Times New Roman"/>
                <w:sz w:val="20"/>
                <w:szCs w:val="18"/>
              </w:rPr>
            </w:pPr>
          </w:p>
          <w:p w:rsidR="00F236DF" w:rsidRPr="00941957" w:rsidRDefault="00F236DF" w:rsidP="0056419B">
            <w:pPr>
              <w:tabs>
                <w:tab w:val="left" w:pos="239"/>
              </w:tabs>
              <w:spacing w:after="0" w:line="240" w:lineRule="auto"/>
              <w:rPr>
                <w:rFonts w:ascii="Times New Roman" w:hAnsi="Times New Roman"/>
                <w:sz w:val="20"/>
                <w:szCs w:val="18"/>
              </w:rPr>
            </w:pPr>
          </w:p>
          <w:p w:rsidR="00F236DF" w:rsidRPr="00941957" w:rsidRDefault="00F236DF" w:rsidP="0056419B">
            <w:pPr>
              <w:tabs>
                <w:tab w:val="left" w:pos="239"/>
              </w:tabs>
              <w:spacing w:after="0" w:line="240" w:lineRule="auto"/>
              <w:rPr>
                <w:rFonts w:ascii="Times New Roman" w:hAnsi="Times New Roman"/>
                <w:sz w:val="20"/>
                <w:szCs w:val="18"/>
              </w:rPr>
            </w:pPr>
          </w:p>
          <w:p w:rsidR="00F236DF" w:rsidRPr="00941957" w:rsidRDefault="00F236DF" w:rsidP="0056419B">
            <w:pPr>
              <w:tabs>
                <w:tab w:val="left" w:pos="239"/>
              </w:tabs>
              <w:spacing w:after="0" w:line="240" w:lineRule="auto"/>
              <w:rPr>
                <w:rFonts w:ascii="Times New Roman" w:hAnsi="Times New Roman"/>
                <w:sz w:val="20"/>
                <w:szCs w:val="18"/>
              </w:rPr>
            </w:pPr>
          </w:p>
        </w:tc>
        <w:tc>
          <w:tcPr>
            <w:tcW w:w="596" w:type="pct"/>
            <w:gridSpan w:val="2"/>
            <w:tcBorders>
              <w:bottom w:val="single" w:sz="4" w:space="0" w:color="000000"/>
            </w:tcBorders>
          </w:tcPr>
          <w:p w:rsidR="00F236DF" w:rsidRPr="00941957" w:rsidRDefault="00F236DF" w:rsidP="0056419B">
            <w:pPr>
              <w:spacing w:after="0" w:line="240" w:lineRule="auto"/>
              <w:rPr>
                <w:rFonts w:ascii="Times New Roman" w:hAnsi="Times New Roman"/>
                <w:sz w:val="20"/>
                <w:szCs w:val="18"/>
              </w:rPr>
            </w:pPr>
            <w:r w:rsidRPr="00941957">
              <w:rPr>
                <w:rFonts w:ascii="Times New Roman" w:hAnsi="Times New Roman"/>
                <w:sz w:val="20"/>
                <w:szCs w:val="18"/>
              </w:rPr>
              <w:t>Подготовленные материалы</w:t>
            </w:r>
          </w:p>
        </w:tc>
        <w:tc>
          <w:tcPr>
            <w:tcW w:w="646" w:type="pct"/>
            <w:gridSpan w:val="2"/>
            <w:tcBorders>
              <w:bottom w:val="single" w:sz="4" w:space="0" w:color="000000"/>
            </w:tcBorders>
          </w:tcPr>
          <w:p w:rsidR="00F236DF" w:rsidRPr="004F2D5E" w:rsidRDefault="00F236DF"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Министерство экономики и инфраструктуры</w:t>
            </w:r>
            <w:r w:rsidR="00120843">
              <w:rPr>
                <w:rFonts w:ascii="Times New Roman" w:eastAsia="Times New Roman" w:hAnsi="Times New Roman" w:cs="Times New Roman"/>
                <w:color w:val="auto"/>
                <w:sz w:val="20"/>
                <w:szCs w:val="20"/>
                <w:lang w:val="ru-RU"/>
              </w:rPr>
              <w:t>;</w:t>
            </w:r>
          </w:p>
          <w:p w:rsidR="00F236DF" w:rsidRPr="004F2D5E" w:rsidRDefault="00F236DF" w:rsidP="0056419B">
            <w:pPr>
              <w:pStyle w:val="Normal2"/>
              <w:spacing w:after="0" w:line="240" w:lineRule="auto"/>
              <w:rPr>
                <w:rFonts w:ascii="Times New Roman" w:eastAsia="Times New Roman" w:hAnsi="Times New Roman" w:cs="Times New Roman"/>
                <w:b/>
                <w:color w:val="auto"/>
                <w:sz w:val="20"/>
                <w:szCs w:val="20"/>
                <w:lang w:val="ru-RU"/>
              </w:rPr>
            </w:pPr>
            <w:r w:rsidRPr="004F2D5E">
              <w:rPr>
                <w:rFonts w:ascii="Times New Roman" w:eastAsia="Times New Roman" w:hAnsi="Times New Roman" w:cs="Times New Roman"/>
                <w:color w:val="auto"/>
                <w:sz w:val="20"/>
                <w:szCs w:val="20"/>
                <w:lang w:val="ru-RU"/>
              </w:rPr>
              <w:t>Министерство финансов</w:t>
            </w:r>
          </w:p>
        </w:tc>
        <w:tc>
          <w:tcPr>
            <w:tcW w:w="599" w:type="pct"/>
            <w:gridSpan w:val="2"/>
            <w:tcBorders>
              <w:bottom w:val="single" w:sz="4" w:space="0" w:color="000000"/>
            </w:tcBorders>
          </w:tcPr>
          <w:p w:rsidR="00F236DF" w:rsidRPr="00941957" w:rsidRDefault="00F236DF" w:rsidP="0056419B">
            <w:pPr>
              <w:pStyle w:val="Default"/>
              <w:rPr>
                <w:color w:val="auto"/>
                <w:sz w:val="20"/>
                <w:szCs w:val="18"/>
              </w:rPr>
            </w:pPr>
            <w:r w:rsidRPr="00941957">
              <w:rPr>
                <w:color w:val="auto"/>
                <w:sz w:val="20"/>
                <w:szCs w:val="18"/>
              </w:rPr>
              <w:t>I</w:t>
            </w:r>
            <w:r w:rsidRPr="00941957">
              <w:rPr>
                <w:color w:val="auto"/>
                <w:sz w:val="20"/>
                <w:szCs w:val="18"/>
                <w:lang w:val="en-US"/>
              </w:rPr>
              <w:t>V</w:t>
            </w:r>
            <w:r w:rsidRPr="00941957">
              <w:rPr>
                <w:color w:val="auto"/>
                <w:sz w:val="20"/>
                <w:szCs w:val="18"/>
              </w:rPr>
              <w:t xml:space="preserve"> квартал </w:t>
            </w:r>
            <w:smartTag w:uri="urn:schemas-microsoft-com:office:smarttags" w:element="metricconverter">
              <w:smartTagPr>
                <w:attr w:name="ProductID" w:val="2019 г"/>
              </w:smartTagPr>
              <w:r w:rsidRPr="00941957">
                <w:rPr>
                  <w:color w:val="auto"/>
                  <w:sz w:val="20"/>
                  <w:szCs w:val="18"/>
                </w:rPr>
                <w:t>2019 г</w:t>
              </w:r>
            </w:smartTag>
            <w:r w:rsidRPr="00941957">
              <w:rPr>
                <w:color w:val="auto"/>
                <w:sz w:val="20"/>
                <w:szCs w:val="18"/>
              </w:rPr>
              <w:t>.</w:t>
            </w:r>
          </w:p>
        </w:tc>
        <w:tc>
          <w:tcPr>
            <w:tcW w:w="812" w:type="pct"/>
            <w:gridSpan w:val="2"/>
            <w:tcBorders>
              <w:bottom w:val="single" w:sz="4" w:space="0" w:color="000000"/>
            </w:tcBorders>
          </w:tcPr>
          <w:p w:rsidR="00F236DF" w:rsidRPr="004F2D5E" w:rsidRDefault="00F236DF"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color w:val="auto"/>
                <w:sz w:val="20"/>
                <w:szCs w:val="20"/>
                <w:lang w:val="ru-RU"/>
              </w:rPr>
              <w:t>Бюджетные ассигнования;</w:t>
            </w:r>
          </w:p>
          <w:p w:rsidR="00F236DF" w:rsidRPr="004F2D5E" w:rsidRDefault="00F236DF" w:rsidP="0056419B">
            <w:pPr>
              <w:pStyle w:val="Normal2"/>
              <w:spacing w:after="0" w:line="240" w:lineRule="auto"/>
              <w:rPr>
                <w:rFonts w:ascii="Times New Roman" w:eastAsia="Times New Roman" w:hAnsi="Times New Roman" w:cs="Times New Roman"/>
                <w:b/>
                <w:color w:val="auto"/>
                <w:sz w:val="20"/>
                <w:szCs w:val="20"/>
                <w:lang w:val="ru-RU"/>
              </w:rPr>
            </w:pPr>
            <w:r w:rsidRPr="004F2D5E">
              <w:rPr>
                <w:rFonts w:ascii="Times New Roman" w:eastAsia="Times New Roman" w:hAnsi="Times New Roman" w:cs="Times New Roman"/>
                <w:color w:val="auto"/>
                <w:sz w:val="20"/>
                <w:szCs w:val="20"/>
                <w:lang w:val="ru-RU"/>
              </w:rPr>
              <w:t>В пределах утвержденного бюджет</w:t>
            </w:r>
            <w:r w:rsidR="00120843">
              <w:rPr>
                <w:rFonts w:ascii="Times New Roman" w:eastAsia="Times New Roman" w:hAnsi="Times New Roman" w:cs="Times New Roman"/>
                <w:color w:val="auto"/>
                <w:sz w:val="20"/>
                <w:szCs w:val="20"/>
                <w:lang w:val="ru-RU"/>
              </w:rPr>
              <w:t>а</w:t>
            </w:r>
          </w:p>
        </w:tc>
      </w:tr>
      <w:tr w:rsidR="00ED4482" w:rsidRPr="00941957" w:rsidTr="00017D7E">
        <w:trPr>
          <w:trHeight w:val="4220"/>
          <w:jc w:val="center"/>
        </w:trPr>
        <w:tc>
          <w:tcPr>
            <w:tcW w:w="195" w:type="pct"/>
            <w:vMerge/>
          </w:tcPr>
          <w:p w:rsidR="00F236DF" w:rsidRPr="004F2D5E" w:rsidRDefault="00F236DF"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Borders>
              <w:right w:val="nil"/>
            </w:tcBorders>
          </w:tcPr>
          <w:p w:rsidR="00F236DF" w:rsidRPr="004F2D5E" w:rsidRDefault="00F236DF"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F236DF" w:rsidRPr="004F2D5E" w:rsidRDefault="00F236DF"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F236DF" w:rsidRPr="00941957" w:rsidRDefault="00F236DF" w:rsidP="0056419B">
            <w:pPr>
              <w:tabs>
                <w:tab w:val="left" w:pos="239"/>
              </w:tabs>
              <w:spacing w:after="0" w:line="240" w:lineRule="auto"/>
              <w:rPr>
                <w:rFonts w:ascii="Times New Roman" w:hAnsi="Times New Roman"/>
                <w:sz w:val="20"/>
                <w:szCs w:val="18"/>
              </w:rPr>
            </w:pPr>
            <w:r w:rsidRPr="00941957">
              <w:rPr>
                <w:rFonts w:ascii="Times New Roman" w:hAnsi="Times New Roman"/>
                <w:b/>
                <w:sz w:val="20"/>
                <w:szCs w:val="18"/>
              </w:rPr>
              <w:t>I2.</w:t>
            </w:r>
            <w:r w:rsidRPr="00941957">
              <w:rPr>
                <w:rFonts w:ascii="Times New Roman" w:hAnsi="Times New Roman"/>
                <w:sz w:val="20"/>
                <w:szCs w:val="18"/>
              </w:rPr>
              <w:t xml:space="preserve">  Обмен опытом с ЕС в данной области </w:t>
            </w:r>
          </w:p>
        </w:tc>
        <w:tc>
          <w:tcPr>
            <w:tcW w:w="596" w:type="pct"/>
            <w:gridSpan w:val="2"/>
            <w:tcBorders>
              <w:top w:val="single" w:sz="4" w:space="0" w:color="000000"/>
            </w:tcBorders>
          </w:tcPr>
          <w:p w:rsidR="00F236DF" w:rsidRPr="00941957" w:rsidRDefault="00F236DF" w:rsidP="0056419B">
            <w:pPr>
              <w:pStyle w:val="ListParagraph"/>
              <w:spacing w:after="0" w:line="240" w:lineRule="auto"/>
              <w:ind w:left="0"/>
              <w:rPr>
                <w:rFonts w:ascii="Times New Roman" w:hAnsi="Times New Roman"/>
                <w:color w:val="000000" w:themeColor="text1"/>
                <w:sz w:val="20"/>
                <w:szCs w:val="18"/>
              </w:rPr>
            </w:pPr>
            <w:r w:rsidRPr="00941957">
              <w:rPr>
                <w:rFonts w:ascii="Times New Roman" w:hAnsi="Times New Roman"/>
                <w:color w:val="000000" w:themeColor="text1"/>
                <w:sz w:val="20"/>
                <w:szCs w:val="18"/>
              </w:rPr>
              <w:t xml:space="preserve">Одно ежегодно организуемое заседание Подкомитета по экономическому и секторальному  сотрудничеству </w:t>
            </w:r>
          </w:p>
          <w:p w:rsidR="00F236DF" w:rsidRPr="00941957" w:rsidRDefault="00F236DF" w:rsidP="0056419B">
            <w:pPr>
              <w:pStyle w:val="ListParagraph"/>
              <w:spacing w:after="0" w:line="240" w:lineRule="auto"/>
              <w:ind w:left="0"/>
              <w:rPr>
                <w:rFonts w:ascii="Times New Roman" w:hAnsi="Times New Roman"/>
                <w:color w:val="000000" w:themeColor="text1"/>
                <w:sz w:val="20"/>
                <w:szCs w:val="18"/>
              </w:rPr>
            </w:pPr>
          </w:p>
          <w:p w:rsidR="00F236DF" w:rsidRPr="00941957" w:rsidRDefault="00F236DF" w:rsidP="0056419B">
            <w:pPr>
              <w:spacing w:after="0" w:line="240" w:lineRule="auto"/>
              <w:ind w:right="-49"/>
              <w:rPr>
                <w:rFonts w:ascii="Times New Roman" w:hAnsi="Times New Roman"/>
                <w:color w:val="000000" w:themeColor="text1"/>
                <w:sz w:val="20"/>
                <w:szCs w:val="18"/>
              </w:rPr>
            </w:pPr>
            <w:r w:rsidRPr="00941957">
              <w:rPr>
                <w:rFonts w:ascii="Times New Roman" w:hAnsi="Times New Roman"/>
                <w:color w:val="000000" w:themeColor="text1"/>
                <w:sz w:val="20"/>
                <w:szCs w:val="18"/>
              </w:rPr>
              <w:t xml:space="preserve">Минимум </w:t>
            </w:r>
            <w:r w:rsidR="005C61FC">
              <w:rPr>
                <w:rFonts w:ascii="Times New Roman" w:hAnsi="Times New Roman"/>
                <w:color w:val="000000" w:themeColor="text1"/>
                <w:sz w:val="20"/>
                <w:szCs w:val="18"/>
              </w:rPr>
              <w:t>один</w:t>
            </w:r>
            <w:r w:rsidRPr="00941957">
              <w:rPr>
                <w:rFonts w:ascii="Times New Roman" w:hAnsi="Times New Roman"/>
                <w:color w:val="000000" w:themeColor="text1"/>
                <w:sz w:val="20"/>
                <w:szCs w:val="18"/>
              </w:rPr>
              <w:t xml:space="preserve"> визит по обмену опытом в области макроэкономического прогнозирования, а также других аспектов, относящихся к данному мероприятию </w:t>
            </w:r>
          </w:p>
        </w:tc>
        <w:tc>
          <w:tcPr>
            <w:tcW w:w="646" w:type="pct"/>
            <w:gridSpan w:val="2"/>
            <w:tcBorders>
              <w:top w:val="single" w:sz="4" w:space="0" w:color="000000"/>
            </w:tcBorders>
          </w:tcPr>
          <w:p w:rsidR="00F236DF" w:rsidRPr="00941957" w:rsidRDefault="00F236DF"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Министерство экономики и инфраструктуры</w:t>
            </w:r>
            <w:r w:rsidR="005C61FC">
              <w:rPr>
                <w:rFonts w:ascii="Times New Roman" w:eastAsia="Times New Roman" w:hAnsi="Times New Roman" w:cs="Times New Roman"/>
                <w:color w:val="000000" w:themeColor="text1"/>
                <w:sz w:val="20"/>
                <w:szCs w:val="20"/>
                <w:lang w:val="ru-RU"/>
              </w:rPr>
              <w:t>;</w:t>
            </w:r>
          </w:p>
          <w:p w:rsidR="00F236DF" w:rsidRPr="00941957" w:rsidRDefault="00F236DF"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Министерство финансов</w:t>
            </w:r>
            <w:r w:rsidR="005C61FC">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Национальный банк</w:t>
            </w:r>
            <w:r w:rsidR="005C61FC">
              <w:rPr>
                <w:rFonts w:ascii="Times New Roman" w:eastAsia="Times New Roman" w:hAnsi="Times New Roman" w:cs="Times New Roman"/>
                <w:color w:val="000000" w:themeColor="text1"/>
                <w:sz w:val="20"/>
                <w:szCs w:val="20"/>
                <w:lang w:val="ru-RU"/>
              </w:rPr>
              <w:t xml:space="preserve">; </w:t>
            </w:r>
            <w:r w:rsidRPr="00941957">
              <w:rPr>
                <w:rFonts w:ascii="Times New Roman" w:eastAsia="Times New Roman" w:hAnsi="Times New Roman" w:cs="Times New Roman"/>
                <w:color w:val="000000" w:themeColor="text1"/>
                <w:sz w:val="20"/>
                <w:szCs w:val="20"/>
                <w:lang w:val="ru-RU"/>
              </w:rPr>
              <w:t>Национальное бюро статистики</w:t>
            </w:r>
          </w:p>
        </w:tc>
        <w:tc>
          <w:tcPr>
            <w:tcW w:w="599" w:type="pct"/>
            <w:gridSpan w:val="2"/>
            <w:tcBorders>
              <w:top w:val="single" w:sz="4" w:space="0" w:color="000000"/>
            </w:tcBorders>
          </w:tcPr>
          <w:p w:rsidR="00F236DF" w:rsidRPr="00941957" w:rsidRDefault="00F236DF" w:rsidP="0056419B">
            <w:pPr>
              <w:pStyle w:val="Default"/>
              <w:rPr>
                <w:color w:val="000000" w:themeColor="text1"/>
                <w:sz w:val="20"/>
                <w:szCs w:val="18"/>
              </w:rPr>
            </w:pPr>
            <w:r w:rsidRPr="00941957">
              <w:rPr>
                <w:color w:val="000000" w:themeColor="text1"/>
                <w:sz w:val="20"/>
                <w:szCs w:val="18"/>
              </w:rPr>
              <w:t>I</w:t>
            </w:r>
            <w:r w:rsidRPr="00941957">
              <w:rPr>
                <w:color w:val="000000" w:themeColor="text1"/>
                <w:sz w:val="20"/>
                <w:szCs w:val="18"/>
                <w:lang w:val="en-US"/>
              </w:rPr>
              <w:t>V</w:t>
            </w:r>
            <w:r w:rsidRPr="00941957">
              <w:rPr>
                <w:color w:val="000000" w:themeColor="text1"/>
                <w:sz w:val="20"/>
                <w:szCs w:val="18"/>
              </w:rPr>
              <w:t xml:space="preserve"> квартал </w:t>
            </w:r>
            <w:smartTag w:uri="urn:schemas-microsoft-com:office:smarttags" w:element="metricconverter">
              <w:smartTagPr>
                <w:attr w:name="ProductID" w:val="2019 г"/>
              </w:smartTagPr>
              <w:r w:rsidRPr="00941957">
                <w:rPr>
                  <w:color w:val="000000" w:themeColor="text1"/>
                  <w:sz w:val="20"/>
                  <w:szCs w:val="18"/>
                </w:rPr>
                <w:t>2019 г</w:t>
              </w:r>
            </w:smartTag>
            <w:r w:rsidRPr="00941957">
              <w:rPr>
                <w:color w:val="000000" w:themeColor="text1"/>
                <w:sz w:val="20"/>
                <w:szCs w:val="18"/>
              </w:rPr>
              <w:t>.</w:t>
            </w:r>
          </w:p>
        </w:tc>
        <w:tc>
          <w:tcPr>
            <w:tcW w:w="812" w:type="pct"/>
            <w:gridSpan w:val="2"/>
            <w:tcBorders>
              <w:top w:val="single" w:sz="4" w:space="0" w:color="000000"/>
            </w:tcBorders>
          </w:tcPr>
          <w:p w:rsidR="00F236DF" w:rsidRPr="00941957" w:rsidRDefault="00F236DF"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Бюджетные ассигнования;</w:t>
            </w:r>
          </w:p>
          <w:p w:rsidR="00F236DF" w:rsidRPr="00941957" w:rsidRDefault="00F236DF"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утвержденного бюджета</w:t>
            </w:r>
            <w:r w:rsidR="005C61FC">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помощь партнеров по развитию</w:t>
            </w:r>
          </w:p>
        </w:tc>
      </w:tr>
      <w:tr w:rsidR="00D36C11" w:rsidRPr="00941957" w:rsidTr="00ED4482">
        <w:trPr>
          <w:jc w:val="center"/>
        </w:trPr>
        <w:tc>
          <w:tcPr>
            <w:tcW w:w="195" w:type="pct"/>
          </w:tcPr>
          <w:p w:rsidR="00B44DA1" w:rsidRPr="00941957" w:rsidRDefault="00B44DA1"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B44DA1" w:rsidRPr="00941957" w:rsidRDefault="00B44DA1" w:rsidP="0056419B">
            <w:pPr>
              <w:pStyle w:val="Default"/>
              <w:rPr>
                <w:bCs/>
                <w:color w:val="auto"/>
                <w:sz w:val="20"/>
                <w:szCs w:val="18"/>
              </w:rPr>
            </w:pPr>
            <w:r w:rsidRPr="00941957">
              <w:rPr>
                <w:b/>
                <w:bCs/>
                <w:color w:val="auto"/>
                <w:sz w:val="20"/>
                <w:szCs w:val="18"/>
              </w:rPr>
              <w:t>(2)</w:t>
            </w:r>
            <w:r w:rsidRPr="00941957">
              <w:rPr>
                <w:color w:val="auto"/>
                <w:sz w:val="20"/>
                <w:szCs w:val="18"/>
              </w:rPr>
              <w:t xml:space="preserve"> Сотрудничество также включает обмен информацией относительно принципов и функционирования Европейского экономического и валютного союза (UEM)  </w:t>
            </w:r>
          </w:p>
        </w:tc>
      </w:tr>
      <w:tr w:rsidR="00D36C11" w:rsidRPr="00941957" w:rsidTr="00ED4482">
        <w:trPr>
          <w:jc w:val="center"/>
        </w:trPr>
        <w:tc>
          <w:tcPr>
            <w:tcW w:w="195" w:type="pct"/>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26</w:t>
            </w:r>
          </w:p>
        </w:tc>
        <w:tc>
          <w:tcPr>
            <w:tcW w:w="4805" w:type="pct"/>
            <w:gridSpan w:val="12"/>
          </w:tcPr>
          <w:p w:rsidR="000543A8" w:rsidRPr="00941957" w:rsidRDefault="000543A8" w:rsidP="0056419B">
            <w:pPr>
              <w:pStyle w:val="ListParagraph"/>
              <w:tabs>
                <w:tab w:val="left" w:pos="328"/>
              </w:tabs>
              <w:spacing w:after="0" w:line="240" w:lineRule="auto"/>
              <w:ind w:left="0"/>
              <w:rPr>
                <w:rFonts w:ascii="Times New Roman" w:hAnsi="Times New Roman"/>
                <w:b/>
                <w:sz w:val="20"/>
                <w:szCs w:val="18"/>
              </w:rPr>
            </w:pPr>
            <w:r w:rsidRPr="00941957">
              <w:rPr>
                <w:rFonts w:ascii="Times New Roman" w:hAnsi="Times New Roman"/>
                <w:sz w:val="20"/>
                <w:szCs w:val="18"/>
              </w:rPr>
              <w:t>По вопросам, рассматриваемым  данной главой, будет вестись регулярный диалог</w:t>
            </w:r>
          </w:p>
        </w:tc>
      </w:tr>
      <w:tr w:rsidR="00F241F3" w:rsidRPr="00941957" w:rsidTr="00ED4482">
        <w:trPr>
          <w:jc w:val="center"/>
        </w:trPr>
        <w:tc>
          <w:tcPr>
            <w:tcW w:w="5000" w:type="pct"/>
            <w:gridSpan w:val="13"/>
          </w:tcPr>
          <w:p w:rsidR="00C140AE" w:rsidRPr="004F2D5E"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4F2D5E">
              <w:rPr>
                <w:rFonts w:ascii="Times New Roman" w:eastAsia="Times New Roman" w:hAnsi="Times New Roman" w:cs="Times New Roman"/>
                <w:b/>
                <w:color w:val="auto"/>
                <w:sz w:val="20"/>
                <w:szCs w:val="20"/>
                <w:lang w:val="ru-RU"/>
              </w:rPr>
              <w:t>ГЛАВА 3.  ПРАВО КОММЕРЧЕСКИХ ОБЩЕСТВ, БУХГАЛТЕРСКИЙ УЧЕТ, АУДИТ И   КОРПОРАТИВНОЕ УПРАВЛЕНИЕ</w:t>
            </w:r>
          </w:p>
        </w:tc>
      </w:tr>
      <w:tr w:rsidR="00D36C11" w:rsidRPr="00941957" w:rsidTr="00ED4482">
        <w:trPr>
          <w:trHeight w:val="1833"/>
          <w:jc w:val="center"/>
        </w:trPr>
        <w:tc>
          <w:tcPr>
            <w:tcW w:w="195" w:type="pct"/>
          </w:tcPr>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27</w:t>
            </w:r>
          </w:p>
        </w:tc>
        <w:tc>
          <w:tcPr>
            <w:tcW w:w="4805" w:type="pct"/>
            <w:gridSpan w:val="12"/>
          </w:tcPr>
          <w:p w:rsidR="000543A8" w:rsidRPr="00941957" w:rsidRDefault="000543A8" w:rsidP="0056419B">
            <w:pPr>
              <w:pStyle w:val="Default"/>
              <w:rPr>
                <w:color w:val="auto"/>
                <w:sz w:val="20"/>
                <w:szCs w:val="18"/>
              </w:rPr>
            </w:pPr>
            <w:r w:rsidRPr="00941957">
              <w:rPr>
                <w:b/>
                <w:bCs/>
                <w:color w:val="auto"/>
                <w:sz w:val="20"/>
                <w:szCs w:val="18"/>
              </w:rPr>
              <w:t>(1)</w:t>
            </w:r>
            <w:r w:rsidRPr="00941957">
              <w:rPr>
                <w:color w:val="auto"/>
                <w:sz w:val="20"/>
                <w:szCs w:val="18"/>
              </w:rPr>
              <w:t xml:space="preserve"> Признавая важность наличия эффективного свода норм и практик в сфере права коммерческих обществ и корпоративного управления, а также </w:t>
            </w:r>
            <w:r w:rsidR="005C61FC">
              <w:rPr>
                <w:color w:val="auto"/>
                <w:sz w:val="20"/>
                <w:szCs w:val="18"/>
              </w:rPr>
              <w:t xml:space="preserve">в области </w:t>
            </w:r>
            <w:r w:rsidRPr="00941957">
              <w:rPr>
                <w:color w:val="auto"/>
                <w:sz w:val="20"/>
                <w:szCs w:val="18"/>
              </w:rPr>
              <w:t>бухгалтерского учета и аудита, в целях создания полноценно функционирующей рыночной экономики и содействия развитию торговли между сторонами, стороны условились о сотрудничестве по следующим вопросам:</w:t>
            </w:r>
          </w:p>
          <w:p w:rsidR="000543A8" w:rsidRPr="00941957" w:rsidRDefault="000543A8" w:rsidP="0056419B">
            <w:pPr>
              <w:pStyle w:val="Default"/>
              <w:rPr>
                <w:bCs/>
                <w:color w:val="auto"/>
                <w:sz w:val="20"/>
                <w:szCs w:val="18"/>
              </w:rPr>
            </w:pPr>
            <w:r w:rsidRPr="00941957">
              <w:rPr>
                <w:b/>
                <w:color w:val="auto"/>
                <w:sz w:val="20"/>
                <w:szCs w:val="18"/>
              </w:rPr>
              <w:t>(a)</w:t>
            </w:r>
            <w:r w:rsidRPr="00941957">
              <w:rPr>
                <w:color w:val="auto"/>
                <w:sz w:val="20"/>
                <w:szCs w:val="18"/>
              </w:rPr>
              <w:t xml:space="preserve"> Защита акционеров, кредиторов и других заинтересованных сторон в соответствии с нормами Европейского союза в данной области</w:t>
            </w:r>
          </w:p>
          <w:p w:rsidR="000543A8" w:rsidRPr="005C61FC" w:rsidRDefault="000543A8" w:rsidP="0056419B">
            <w:pPr>
              <w:pStyle w:val="Default"/>
              <w:rPr>
                <w:color w:val="auto"/>
                <w:sz w:val="20"/>
                <w:szCs w:val="18"/>
              </w:rPr>
            </w:pPr>
            <w:r w:rsidRPr="00941957">
              <w:rPr>
                <w:b/>
                <w:color w:val="auto"/>
                <w:sz w:val="20"/>
                <w:szCs w:val="18"/>
              </w:rPr>
              <w:t>(b)</w:t>
            </w:r>
            <w:r w:rsidRPr="00941957">
              <w:rPr>
                <w:color w:val="auto"/>
                <w:sz w:val="20"/>
                <w:szCs w:val="18"/>
              </w:rPr>
              <w:t xml:space="preserve"> Внедрениесоответствующих международных стандартов на национальном уровне и постепенное сближение правил Республики Молдова с правилами Европейского союза в области бухгалтерского учета и аудита</w:t>
            </w:r>
          </w:p>
          <w:p w:rsidR="000543A8" w:rsidRPr="00941957" w:rsidRDefault="000543A8" w:rsidP="0056419B">
            <w:pPr>
              <w:pStyle w:val="Default"/>
              <w:rPr>
                <w:b/>
                <w:bCs/>
                <w:color w:val="auto"/>
                <w:sz w:val="20"/>
                <w:szCs w:val="18"/>
              </w:rPr>
            </w:pPr>
            <w:r w:rsidRPr="00941957">
              <w:rPr>
                <w:b/>
                <w:bCs/>
                <w:color w:val="auto"/>
                <w:sz w:val="20"/>
                <w:szCs w:val="18"/>
              </w:rPr>
              <w:t xml:space="preserve">(с) </w:t>
            </w:r>
            <w:r w:rsidRPr="00941957">
              <w:rPr>
                <w:bCs/>
                <w:color w:val="auto"/>
                <w:sz w:val="20"/>
                <w:szCs w:val="18"/>
              </w:rPr>
              <w:t>Д</w:t>
            </w:r>
            <w:r w:rsidRPr="00941957">
              <w:rPr>
                <w:color w:val="auto"/>
                <w:sz w:val="20"/>
                <w:szCs w:val="18"/>
              </w:rPr>
              <w:t xml:space="preserve">альнейшее развитие политики </w:t>
            </w:r>
            <w:r w:rsidR="00714377">
              <w:rPr>
                <w:color w:val="auto"/>
                <w:sz w:val="20"/>
                <w:szCs w:val="18"/>
              </w:rPr>
              <w:t xml:space="preserve">в области </w:t>
            </w:r>
            <w:r w:rsidRPr="00941957">
              <w:rPr>
                <w:color w:val="auto"/>
                <w:sz w:val="20"/>
                <w:szCs w:val="18"/>
              </w:rPr>
              <w:t>корпоративного управления в соответствии с международными стандартами, а также поэтапное  сближение норм Республики Молдова с нормами и рекомендациями Европейского союза в этой области</w:t>
            </w:r>
            <w:r w:rsidR="00714377">
              <w:rPr>
                <w:color w:val="auto"/>
                <w:sz w:val="20"/>
                <w:szCs w:val="18"/>
              </w:rPr>
              <w:t xml:space="preserve">. </w:t>
            </w:r>
            <w:r w:rsidR="00714377" w:rsidRPr="00D24457">
              <w:rPr>
                <w:i/>
                <w:iCs/>
                <w:color w:val="auto"/>
                <w:sz w:val="20"/>
                <w:szCs w:val="18"/>
              </w:rPr>
              <w:t>Примечание:</w:t>
            </w:r>
            <w:r w:rsidR="00714377">
              <w:rPr>
                <w:color w:val="auto"/>
                <w:sz w:val="20"/>
                <w:szCs w:val="18"/>
              </w:rPr>
              <w:t xml:space="preserve"> в части, относящейся  к банкам,необходимо учитывать меры по внедрению согласно статье 249 (Постепенное сближение), связанные со сближением национального законодательства с Директивой </w:t>
            </w:r>
            <w:r w:rsidR="00D24457">
              <w:rPr>
                <w:color w:val="auto"/>
                <w:sz w:val="20"/>
                <w:szCs w:val="18"/>
              </w:rPr>
              <w:t>2</w:t>
            </w:r>
            <w:r w:rsidR="00714377">
              <w:rPr>
                <w:color w:val="auto"/>
                <w:sz w:val="20"/>
                <w:szCs w:val="18"/>
              </w:rPr>
              <w:t>013</w:t>
            </w:r>
            <w:r w:rsidR="00D24457">
              <w:rPr>
                <w:color w:val="auto"/>
                <w:sz w:val="20"/>
                <w:szCs w:val="18"/>
              </w:rPr>
              <w:t>/</w:t>
            </w:r>
            <w:r w:rsidR="00714377">
              <w:rPr>
                <w:color w:val="auto"/>
                <w:sz w:val="20"/>
                <w:szCs w:val="18"/>
              </w:rPr>
              <w:t>36/ЕС</w:t>
            </w:r>
            <w:r w:rsidR="00D24457">
              <w:rPr>
                <w:color w:val="auto"/>
                <w:sz w:val="20"/>
                <w:szCs w:val="18"/>
              </w:rPr>
              <w:t xml:space="preserve"> И Регламентом (ЕС) № 575/2013</w:t>
            </w:r>
          </w:p>
        </w:tc>
      </w:tr>
      <w:tr w:rsidR="00D36C11" w:rsidRPr="00941957" w:rsidTr="00ED4482">
        <w:trPr>
          <w:jc w:val="center"/>
        </w:trPr>
        <w:tc>
          <w:tcPr>
            <w:tcW w:w="195" w:type="pct"/>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0543A8" w:rsidRPr="00941957" w:rsidRDefault="000543A8" w:rsidP="0056419B">
            <w:pPr>
              <w:pStyle w:val="Default"/>
              <w:rPr>
                <w:b/>
                <w:bCs/>
                <w:color w:val="auto"/>
                <w:sz w:val="20"/>
                <w:szCs w:val="18"/>
              </w:rPr>
            </w:pPr>
            <w:r w:rsidRPr="00941957">
              <w:rPr>
                <w:b/>
                <w:color w:val="auto"/>
                <w:sz w:val="20"/>
                <w:szCs w:val="18"/>
              </w:rPr>
              <w:t>(2)</w:t>
            </w:r>
            <w:r w:rsidRPr="00941957">
              <w:rPr>
                <w:color w:val="auto"/>
                <w:sz w:val="20"/>
                <w:szCs w:val="18"/>
              </w:rPr>
              <w:t xml:space="preserve"> Соответствующие правила и рекомендации Европейского союза изложены в приложении II к настоящему Соглашению  </w:t>
            </w:r>
          </w:p>
        </w:tc>
      </w:tr>
      <w:tr w:rsidR="00ED4482" w:rsidRPr="00941957" w:rsidTr="00017D7E">
        <w:trPr>
          <w:jc w:val="center"/>
        </w:trPr>
        <w:tc>
          <w:tcPr>
            <w:tcW w:w="195" w:type="pct"/>
          </w:tcPr>
          <w:p w:rsidR="00B44DA1" w:rsidRPr="00941957" w:rsidRDefault="00B44DA1"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28</w:t>
            </w:r>
          </w:p>
        </w:tc>
        <w:tc>
          <w:tcPr>
            <w:tcW w:w="629" w:type="pct"/>
          </w:tcPr>
          <w:p w:rsidR="00B44DA1" w:rsidRPr="00941957"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t xml:space="preserve">Стороны намереваются осуществлять обмен информацией и </w:t>
            </w:r>
            <w:r w:rsidRPr="00941957">
              <w:rPr>
                <w:rFonts w:ascii="Times New Roman" w:hAnsi="Times New Roman"/>
                <w:sz w:val="20"/>
                <w:szCs w:val="18"/>
              </w:rPr>
              <w:lastRenderedPageBreak/>
              <w:t>опытом, как в отношении существующих систем, так и в отношении значимых  новых изменений в этих областях. Кроме того, стороны приложат усилия для улучшения информационного обмена между коммерческими регистрами государств-членов Европейского союза и Национальным регистром коммерческих обществ Республики Молдова</w:t>
            </w:r>
          </w:p>
        </w:tc>
        <w:tc>
          <w:tcPr>
            <w:tcW w:w="585" w:type="pct"/>
          </w:tcPr>
          <w:p w:rsidR="00B44DA1" w:rsidRPr="00941957" w:rsidRDefault="00B44DA1"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B44DA1" w:rsidRPr="00941957" w:rsidRDefault="00B44DA1" w:rsidP="0056419B">
            <w:pPr>
              <w:spacing w:after="0" w:line="240" w:lineRule="auto"/>
              <w:rPr>
                <w:rFonts w:ascii="Times New Roman" w:hAnsi="Times New Roman"/>
                <w:sz w:val="20"/>
                <w:szCs w:val="18"/>
              </w:rPr>
            </w:pPr>
            <w:r w:rsidRPr="00941957">
              <w:rPr>
                <w:rFonts w:ascii="Times New Roman" w:hAnsi="Times New Roman"/>
                <w:b/>
                <w:sz w:val="20"/>
                <w:szCs w:val="18"/>
              </w:rPr>
              <w:t>I1.</w:t>
            </w:r>
            <w:r w:rsidRPr="00941957">
              <w:rPr>
                <w:rFonts w:ascii="Times New Roman" w:hAnsi="Times New Roman"/>
                <w:sz w:val="20"/>
                <w:szCs w:val="18"/>
              </w:rPr>
              <w:t xml:space="preserve">Оцифровка базы данных Государственной регистрационный палаты для разрешения подачи, сохранения и получения </w:t>
            </w:r>
            <w:r w:rsidRPr="00941957">
              <w:rPr>
                <w:rFonts w:ascii="Times New Roman" w:hAnsi="Times New Roman"/>
                <w:sz w:val="20"/>
                <w:szCs w:val="18"/>
              </w:rPr>
              <w:lastRenderedPageBreak/>
              <w:t>информации в соответствии с требованиями статей 2 и 3 Директивы 2009/101 / EC</w:t>
            </w:r>
          </w:p>
          <w:p w:rsidR="00B44DA1" w:rsidRPr="00941957" w:rsidRDefault="00B44DA1" w:rsidP="0056419B">
            <w:pPr>
              <w:spacing w:after="0" w:line="240" w:lineRule="auto"/>
              <w:rPr>
                <w:rFonts w:ascii="Times New Roman" w:hAnsi="Times New Roman"/>
                <w:b/>
                <w:sz w:val="20"/>
                <w:szCs w:val="18"/>
              </w:rPr>
            </w:pPr>
          </w:p>
        </w:tc>
        <w:tc>
          <w:tcPr>
            <w:tcW w:w="596" w:type="pct"/>
            <w:gridSpan w:val="2"/>
          </w:tcPr>
          <w:p w:rsidR="00B44DA1" w:rsidRPr="00941957" w:rsidRDefault="00B44DA1" w:rsidP="0056419B">
            <w:pPr>
              <w:spacing w:after="0" w:line="240" w:lineRule="auto"/>
              <w:rPr>
                <w:rFonts w:ascii="Times New Roman" w:hAnsi="Times New Roman"/>
                <w:b/>
                <w:sz w:val="20"/>
                <w:szCs w:val="18"/>
              </w:rPr>
            </w:pPr>
            <w:r w:rsidRPr="00941957">
              <w:rPr>
                <w:rFonts w:ascii="Times New Roman" w:hAnsi="Times New Roman"/>
                <w:sz w:val="20"/>
                <w:szCs w:val="18"/>
              </w:rPr>
              <w:lastRenderedPageBreak/>
              <w:t xml:space="preserve">Закупленное и внедренное программное обеспечение </w:t>
            </w:r>
          </w:p>
        </w:tc>
        <w:tc>
          <w:tcPr>
            <w:tcW w:w="646" w:type="pct"/>
            <w:gridSpan w:val="2"/>
          </w:tcPr>
          <w:p w:rsidR="00B44DA1" w:rsidRPr="00941957" w:rsidRDefault="00B44DA1" w:rsidP="0056419B">
            <w:pPr>
              <w:spacing w:after="0" w:line="240" w:lineRule="auto"/>
              <w:rPr>
                <w:rFonts w:ascii="Times New Roman" w:hAnsi="Times New Roman"/>
                <w:b/>
                <w:sz w:val="20"/>
                <w:szCs w:val="18"/>
              </w:rPr>
            </w:pPr>
            <w:r w:rsidRPr="00941957">
              <w:rPr>
                <w:rFonts w:ascii="Times New Roman" w:hAnsi="Times New Roman"/>
                <w:sz w:val="20"/>
                <w:szCs w:val="18"/>
              </w:rPr>
              <w:t xml:space="preserve">Агенство </w:t>
            </w:r>
            <w:r w:rsidR="00E76ECE">
              <w:rPr>
                <w:rFonts w:ascii="Times New Roman" w:hAnsi="Times New Roman"/>
                <w:sz w:val="20"/>
                <w:szCs w:val="18"/>
              </w:rPr>
              <w:t>государственных</w:t>
            </w:r>
            <w:r w:rsidRPr="00941957">
              <w:rPr>
                <w:rFonts w:ascii="Times New Roman" w:hAnsi="Times New Roman"/>
                <w:sz w:val="20"/>
                <w:szCs w:val="18"/>
              </w:rPr>
              <w:t xml:space="preserve"> услуг</w:t>
            </w:r>
          </w:p>
        </w:tc>
        <w:tc>
          <w:tcPr>
            <w:tcW w:w="599" w:type="pct"/>
            <w:gridSpan w:val="2"/>
          </w:tcPr>
          <w:p w:rsidR="00B44DA1" w:rsidRPr="00941957" w:rsidRDefault="00B44DA1" w:rsidP="0056419B">
            <w:pPr>
              <w:spacing w:after="0" w:line="240" w:lineRule="auto"/>
              <w:rPr>
                <w:rFonts w:ascii="Times New Roman" w:hAnsi="Times New Roman"/>
                <w:b/>
                <w:sz w:val="20"/>
                <w:szCs w:val="18"/>
              </w:rPr>
            </w:pPr>
            <w:r w:rsidRPr="00941957">
              <w:rPr>
                <w:rFonts w:ascii="Times New Roman" w:hAnsi="Times New Roman"/>
                <w:sz w:val="20"/>
                <w:szCs w:val="18"/>
              </w:rPr>
              <w:t>II квартал 2019 г.</w:t>
            </w:r>
          </w:p>
        </w:tc>
        <w:tc>
          <w:tcPr>
            <w:tcW w:w="812" w:type="pct"/>
            <w:gridSpan w:val="2"/>
          </w:tcPr>
          <w:p w:rsidR="00B44DA1" w:rsidRPr="00941957"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Приблизительная стоимость: </w:t>
            </w:r>
          </w:p>
          <w:p w:rsidR="00B44DA1" w:rsidRPr="00941957"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t>20 млн. леев- помощь ЕС</w:t>
            </w:r>
          </w:p>
        </w:tc>
      </w:tr>
      <w:tr w:rsidR="00ED4482" w:rsidRPr="00941957" w:rsidTr="00017D7E">
        <w:trPr>
          <w:jc w:val="center"/>
        </w:trPr>
        <w:tc>
          <w:tcPr>
            <w:tcW w:w="195" w:type="pct"/>
          </w:tcPr>
          <w:p w:rsidR="00A059C7" w:rsidRPr="00941957" w:rsidRDefault="00A059C7"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29</w:t>
            </w:r>
          </w:p>
        </w:tc>
        <w:tc>
          <w:tcPr>
            <w:tcW w:w="629" w:type="pct"/>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rPr>
              <w:t>По вопросам, рассматриваемым в настоящей главе, будет вестись регулярный диалог</w:t>
            </w:r>
          </w:p>
        </w:tc>
        <w:tc>
          <w:tcPr>
            <w:tcW w:w="585" w:type="pct"/>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 xml:space="preserve">I1. </w:t>
            </w:r>
            <w:r w:rsidRPr="00941957">
              <w:rPr>
                <w:rFonts w:ascii="Times New Roman" w:eastAsia="Times New Roman" w:hAnsi="Times New Roman" w:cs="Times New Roman"/>
                <w:color w:val="auto"/>
                <w:sz w:val="20"/>
                <w:szCs w:val="20"/>
                <w:lang w:val="ru-RU"/>
              </w:rPr>
              <w:t xml:space="preserve">Организация заседаний Подкомитета по экономическому сотрудничеству и в других секторах. </w:t>
            </w:r>
            <w:r w:rsidRPr="00941957">
              <w:rPr>
                <w:rFonts w:ascii="Times New Roman" w:eastAsia="Times New Roman" w:hAnsi="Times New Roman" w:cs="Times New Roman"/>
                <w:color w:val="auto"/>
                <w:sz w:val="20"/>
                <w:szCs w:val="20"/>
                <w:lang w:val="ru-RU"/>
              </w:rPr>
              <w:br/>
              <w:t xml:space="preserve">Кластер </w:t>
            </w:r>
            <w:r w:rsidRPr="00941957">
              <w:rPr>
                <w:rFonts w:ascii="Times New Roman" w:eastAsia="Times New Roman" w:hAnsi="Times New Roman" w:cs="Times New Roman"/>
                <w:color w:val="auto"/>
                <w:sz w:val="20"/>
                <w:szCs w:val="20"/>
                <w:lang w:val="en-US"/>
              </w:rPr>
              <w:t>I</w:t>
            </w:r>
            <w:r w:rsidRPr="00941957">
              <w:rPr>
                <w:rFonts w:ascii="Times New Roman" w:eastAsia="Times New Roman" w:hAnsi="Times New Roman" w:cs="Times New Roman"/>
                <w:color w:val="auto"/>
                <w:sz w:val="20"/>
                <w:szCs w:val="20"/>
                <w:lang w:val="ru-RU"/>
              </w:rPr>
              <w:t>: «Экономический диалог, менеджмент публичных финансов, статистика, финансовые услуги, контрольные положения и по борьбе с мошенничеством»</w:t>
            </w:r>
          </w:p>
        </w:tc>
        <w:tc>
          <w:tcPr>
            <w:tcW w:w="596" w:type="pct"/>
            <w:gridSpan w:val="2"/>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Заседание, организуемое не реже одного раза в год</w:t>
            </w:r>
          </w:p>
        </w:tc>
        <w:tc>
          <w:tcPr>
            <w:tcW w:w="646" w:type="pct"/>
            <w:gridSpan w:val="2"/>
          </w:tcPr>
          <w:p w:rsidR="00B44DA1" w:rsidRPr="00941957" w:rsidRDefault="00B44DA1"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финансов; Министерство экономики и инфраструктуры;</w:t>
            </w:r>
          </w:p>
          <w:p w:rsidR="00B44DA1" w:rsidRPr="00941957" w:rsidRDefault="00B44DA1"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Счетная палата;</w:t>
            </w:r>
          </w:p>
          <w:p w:rsidR="00B44DA1" w:rsidRPr="00941957" w:rsidRDefault="00B44DA1"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w:t>
            </w:r>
          </w:p>
          <w:p w:rsidR="00B44DA1" w:rsidRPr="00941957" w:rsidRDefault="00B44DA1"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Национальная комиссия по финансовому рынку;</w:t>
            </w:r>
          </w:p>
          <w:p w:rsidR="00A059C7" w:rsidRPr="00941957" w:rsidRDefault="00B44DA1"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Национальное бюро статистики</w:t>
            </w:r>
          </w:p>
        </w:tc>
        <w:tc>
          <w:tcPr>
            <w:tcW w:w="599" w:type="pct"/>
            <w:gridSpan w:val="2"/>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sz w:val="20"/>
                <w:szCs w:val="20"/>
              </w:rPr>
              <w:t>II</w:t>
            </w:r>
            <w:r w:rsidRPr="00941957">
              <w:rPr>
                <w:rFonts w:ascii="Times New Roman" w:eastAsia="Times New Roman" w:hAnsi="Times New Roman" w:cs="Times New Roman"/>
                <w:sz w:val="20"/>
                <w:szCs w:val="20"/>
                <w:lang w:val="ru-RU"/>
              </w:rPr>
              <w:t xml:space="preserve"> квартал </w:t>
            </w:r>
            <w:r w:rsidRPr="00941957">
              <w:rPr>
                <w:rFonts w:ascii="Times New Roman" w:eastAsia="Times New Roman" w:hAnsi="Times New Roman" w:cs="Times New Roman"/>
                <w:color w:val="auto"/>
                <w:sz w:val="20"/>
                <w:szCs w:val="20"/>
              </w:rPr>
              <w:t>2017</w:t>
            </w:r>
            <w:r w:rsidR="00076DAA">
              <w:rPr>
                <w:rFonts w:ascii="Times New Roman" w:eastAsia="Times New Roman" w:hAnsi="Times New Roman" w:cs="Times New Roman"/>
                <w:color w:val="auto"/>
                <w:sz w:val="20"/>
                <w:szCs w:val="20"/>
                <w:lang w:val="ru-RU"/>
              </w:rPr>
              <w:t>г.</w:t>
            </w:r>
            <w:r w:rsidRPr="00941957">
              <w:rPr>
                <w:rFonts w:ascii="Times New Roman" w:eastAsia="Times New Roman" w:hAnsi="Times New Roman" w:cs="Times New Roman"/>
                <w:color w:val="auto"/>
                <w:sz w:val="20"/>
                <w:szCs w:val="20"/>
              </w:rPr>
              <w:t>;</w:t>
            </w:r>
          </w:p>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sz w:val="20"/>
                <w:szCs w:val="20"/>
              </w:rPr>
              <w:t>II</w:t>
            </w:r>
            <w:r w:rsidRPr="00941957">
              <w:rPr>
                <w:rFonts w:ascii="Times New Roman" w:eastAsia="Times New Roman" w:hAnsi="Times New Roman" w:cs="Times New Roman"/>
                <w:sz w:val="20"/>
                <w:szCs w:val="20"/>
                <w:lang w:val="ru-RU"/>
              </w:rPr>
              <w:t xml:space="preserve"> квартал </w:t>
            </w:r>
            <w:r w:rsidRPr="00941957">
              <w:rPr>
                <w:rFonts w:ascii="Times New Roman" w:eastAsia="Times New Roman" w:hAnsi="Times New Roman" w:cs="Times New Roman"/>
                <w:color w:val="auto"/>
                <w:sz w:val="20"/>
                <w:szCs w:val="20"/>
              </w:rPr>
              <w:t>2018</w:t>
            </w:r>
            <w:r w:rsidR="00076DAA">
              <w:rPr>
                <w:rFonts w:ascii="Times New Roman" w:eastAsia="Times New Roman" w:hAnsi="Times New Roman" w:cs="Times New Roman"/>
                <w:color w:val="auto"/>
                <w:sz w:val="20"/>
                <w:szCs w:val="20"/>
                <w:lang w:val="ru-RU"/>
              </w:rPr>
              <w:t>г.</w:t>
            </w:r>
            <w:r w:rsidRPr="00941957">
              <w:rPr>
                <w:rFonts w:ascii="Times New Roman" w:eastAsia="Times New Roman" w:hAnsi="Times New Roman" w:cs="Times New Roman"/>
                <w:color w:val="auto"/>
                <w:sz w:val="20"/>
                <w:szCs w:val="20"/>
              </w:rPr>
              <w:t>;</w:t>
            </w:r>
          </w:p>
          <w:p w:rsidR="00A059C7" w:rsidRPr="00076DAA" w:rsidRDefault="00A059C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sz w:val="20"/>
                <w:szCs w:val="20"/>
              </w:rPr>
              <w:t>II</w:t>
            </w:r>
            <w:r w:rsidRPr="00941957">
              <w:rPr>
                <w:rFonts w:ascii="Times New Roman" w:eastAsia="Times New Roman" w:hAnsi="Times New Roman" w:cs="Times New Roman"/>
                <w:sz w:val="20"/>
                <w:szCs w:val="20"/>
                <w:lang w:val="ru-RU"/>
              </w:rPr>
              <w:t xml:space="preserve"> квартал</w:t>
            </w:r>
            <w:r w:rsidRPr="00941957">
              <w:rPr>
                <w:rFonts w:ascii="Times New Roman" w:eastAsia="Times New Roman" w:hAnsi="Times New Roman" w:cs="Times New Roman"/>
                <w:color w:val="auto"/>
                <w:sz w:val="20"/>
                <w:szCs w:val="20"/>
              </w:rPr>
              <w:t xml:space="preserve"> 2019</w:t>
            </w:r>
            <w:r w:rsidR="00076DAA">
              <w:rPr>
                <w:rFonts w:ascii="Times New Roman" w:eastAsia="Times New Roman" w:hAnsi="Times New Roman" w:cs="Times New Roman"/>
                <w:color w:val="auto"/>
                <w:sz w:val="20"/>
                <w:szCs w:val="20"/>
                <w:lang w:val="ru-RU"/>
              </w:rPr>
              <w:t>г.</w:t>
            </w:r>
          </w:p>
        </w:tc>
        <w:tc>
          <w:tcPr>
            <w:tcW w:w="812" w:type="pct"/>
            <w:gridSpan w:val="2"/>
          </w:tcPr>
          <w:p w:rsidR="00A059C7" w:rsidRPr="004F2D5E"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r>
      <w:tr w:rsidR="00D36C11" w:rsidRPr="00941957" w:rsidTr="00ED4482">
        <w:trPr>
          <w:jc w:val="center"/>
        </w:trPr>
        <w:tc>
          <w:tcPr>
            <w:tcW w:w="195" w:type="pct"/>
          </w:tcPr>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30</w:t>
            </w:r>
          </w:p>
        </w:tc>
        <w:tc>
          <w:tcPr>
            <w:tcW w:w="4805" w:type="pct"/>
            <w:gridSpan w:val="12"/>
          </w:tcPr>
          <w:p w:rsidR="000543A8" w:rsidRPr="00941957" w:rsidRDefault="000543A8" w:rsidP="0056419B">
            <w:pPr>
              <w:spacing w:after="0" w:line="240" w:lineRule="auto"/>
              <w:rPr>
                <w:rFonts w:ascii="Times New Roman" w:hAnsi="Times New Roman"/>
                <w:b/>
                <w:bCs/>
                <w:sz w:val="20"/>
                <w:szCs w:val="18"/>
              </w:rPr>
            </w:pPr>
            <w:r w:rsidRPr="00941957">
              <w:rPr>
                <w:rFonts w:ascii="Times New Roman" w:hAnsi="Times New Roman"/>
                <w:sz w:val="20"/>
                <w:szCs w:val="18"/>
              </w:rPr>
              <w:t xml:space="preserve">Республика Молдова осуществляет сближение национального законодательства с нормативными актами Европейского Союза и международными </w:t>
            </w:r>
            <w:r w:rsidRPr="00941957">
              <w:rPr>
                <w:rFonts w:ascii="Times New Roman" w:hAnsi="Times New Roman"/>
                <w:sz w:val="20"/>
                <w:szCs w:val="18"/>
              </w:rPr>
              <w:lastRenderedPageBreak/>
              <w:t>документами, указанными в п</w:t>
            </w:r>
            <w:r w:rsidRPr="00941957">
              <w:rPr>
                <w:rFonts w:ascii="Times New Roman" w:hAnsi="Times New Roman"/>
                <w:iCs/>
                <w:sz w:val="20"/>
                <w:szCs w:val="18"/>
              </w:rPr>
              <w:t>риложении II к  Соглашению об ассоциации</w:t>
            </w:r>
            <w:r w:rsidRPr="00941957">
              <w:rPr>
                <w:rFonts w:ascii="Times New Roman" w:hAnsi="Times New Roman"/>
                <w:sz w:val="20"/>
                <w:szCs w:val="18"/>
              </w:rPr>
              <w:t>, в соответствии с указаниями  соответствующего приложения:</w:t>
            </w:r>
          </w:p>
        </w:tc>
      </w:tr>
      <w:tr w:rsidR="00ED4482" w:rsidRPr="00941957" w:rsidTr="00017D7E">
        <w:trPr>
          <w:trHeight w:val="1320"/>
          <w:jc w:val="center"/>
        </w:trPr>
        <w:tc>
          <w:tcPr>
            <w:tcW w:w="195" w:type="pct"/>
            <w:vMerge w:val="restart"/>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bCs/>
                <w:color w:val="000000" w:themeColor="text1"/>
                <w:sz w:val="20"/>
                <w:szCs w:val="20"/>
                <w:lang w:val="ru-RU"/>
              </w:rPr>
              <w:t>Директива 78/855/ЕЭС</w:t>
            </w:r>
            <w:r w:rsidRPr="00941957">
              <w:rPr>
                <w:rFonts w:ascii="Times New Roman" w:eastAsia="Times New Roman" w:hAnsi="Times New Roman" w:cs="Times New Roman"/>
                <w:color w:val="000000" w:themeColor="text1"/>
                <w:sz w:val="20"/>
                <w:szCs w:val="20"/>
                <w:lang w:val="ru-RU"/>
              </w:rPr>
              <w:t>Совета от 9 октября 1978 г. на основании пункта (</w:t>
            </w:r>
            <w:r w:rsidRPr="00941957">
              <w:rPr>
                <w:rFonts w:ascii="Times New Roman" w:eastAsia="Times New Roman" w:hAnsi="Times New Roman" w:cs="Times New Roman"/>
                <w:color w:val="000000" w:themeColor="text1"/>
                <w:sz w:val="20"/>
                <w:szCs w:val="20"/>
                <w:lang w:val="en-US"/>
              </w:rPr>
              <w:t>g</w:t>
            </w:r>
            <w:r w:rsidRPr="00941957">
              <w:rPr>
                <w:rFonts w:ascii="Times New Roman" w:eastAsia="Times New Roman" w:hAnsi="Times New Roman" w:cs="Times New Roman"/>
                <w:color w:val="000000" w:themeColor="text1"/>
                <w:sz w:val="20"/>
                <w:szCs w:val="20"/>
                <w:lang w:val="ru-RU"/>
              </w:rPr>
              <w:t>) параграфа (3) статьи 54 Договора о слияниях акционерных коммерческих обществ, с поправками, внесенными Директивами 2007/63/СЕ и 2009/109/СЕ</w:t>
            </w:r>
          </w:p>
        </w:tc>
        <w:tc>
          <w:tcPr>
            <w:tcW w:w="585" w:type="pct"/>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b/>
                <w:bCs/>
                <w:color w:val="000000" w:themeColor="text1"/>
                <w:sz w:val="20"/>
                <w:szCs w:val="20"/>
                <w:lang w:val="ru-RU" w:eastAsia="ro-RO"/>
              </w:rPr>
            </w:pPr>
            <w:r w:rsidRPr="00941957">
              <w:rPr>
                <w:rFonts w:ascii="Times New Roman" w:eastAsia="Times New Roman" w:hAnsi="Times New Roman" w:cs="Times New Roman"/>
                <w:b/>
                <w:color w:val="000000" w:themeColor="text1"/>
                <w:sz w:val="20"/>
                <w:szCs w:val="20"/>
              </w:rPr>
              <w:t xml:space="preserve">LT1. </w:t>
            </w:r>
            <w:r w:rsidRPr="00941957">
              <w:rPr>
                <w:rFonts w:ascii="Times New Roman" w:eastAsia="Times New Roman" w:hAnsi="Times New Roman" w:cs="Times New Roman"/>
                <w:b/>
                <w:bCs/>
                <w:color w:val="000000" w:themeColor="text1"/>
                <w:sz w:val="20"/>
                <w:szCs w:val="20"/>
                <w:lang w:val="ru-RU" w:eastAsia="ro-RO"/>
              </w:rPr>
              <w:t xml:space="preserve">Вносящий изменение документ </w:t>
            </w:r>
          </w:p>
          <w:p w:rsidR="00A059C7" w:rsidRPr="001764DB" w:rsidRDefault="00A059C7" w:rsidP="0056419B">
            <w:pPr>
              <w:spacing w:after="0" w:line="240" w:lineRule="auto"/>
              <w:rPr>
                <w:rFonts w:ascii="Times New Roman" w:eastAsia="Times New Roman" w:hAnsi="Times New Roman" w:cs="Times New Roman"/>
                <w:bCs/>
                <w:color w:val="000000" w:themeColor="text1"/>
                <w:sz w:val="20"/>
                <w:szCs w:val="20"/>
              </w:rPr>
            </w:pPr>
            <w:r w:rsidRPr="00941957">
              <w:rPr>
                <w:rFonts w:ascii="Times New Roman" w:eastAsia="Times New Roman" w:hAnsi="Times New Roman" w:cs="Times New Roman"/>
                <w:bCs/>
                <w:color w:val="000000" w:themeColor="text1"/>
                <w:sz w:val="20"/>
                <w:szCs w:val="20"/>
              </w:rPr>
              <w:t>Проект закона о внесении изменений и дополнений в некоторые законодательные акты (</w:t>
            </w:r>
            <w:hyperlink r:id="rId8" w:history="1">
              <w:r w:rsidRPr="001764DB">
                <w:rPr>
                  <w:rStyle w:val="Hyperlink"/>
                  <w:rFonts w:ascii="Times New Roman" w:eastAsia="Times New Roman" w:hAnsi="Times New Roman"/>
                  <w:bCs/>
                  <w:color w:val="000000" w:themeColor="text1"/>
                  <w:sz w:val="20"/>
                  <w:szCs w:val="20"/>
                  <w:u w:val="none"/>
                </w:rPr>
                <w:t>Гражданский кодекс Республики Молдова</w:t>
              </w:r>
            </w:hyperlink>
            <w:r w:rsidR="00294F3D">
              <w:rPr>
                <w:rStyle w:val="Hyperlink"/>
                <w:rFonts w:ascii="Times New Roman" w:eastAsia="Times New Roman" w:hAnsi="Times New Roman"/>
                <w:bCs/>
                <w:color w:val="000000" w:themeColor="text1"/>
                <w:sz w:val="20"/>
                <w:szCs w:val="20"/>
                <w:u w:val="none"/>
              </w:rPr>
              <w:t>№</w:t>
            </w:r>
            <w:r w:rsidR="00294F3D" w:rsidRPr="00294F3D">
              <w:rPr>
                <w:rStyle w:val="Hyperlink"/>
                <w:rFonts w:ascii="Times New Roman" w:eastAsia="Times New Roman" w:hAnsi="Times New Roman"/>
                <w:bCs/>
                <w:color w:val="000000" w:themeColor="text1"/>
                <w:sz w:val="20"/>
                <w:szCs w:val="20"/>
                <w:u w:val="none"/>
              </w:rPr>
              <w:t>1107-</w:t>
            </w:r>
            <w:r w:rsidR="00294F3D">
              <w:rPr>
                <w:rStyle w:val="Hyperlink"/>
                <w:rFonts w:ascii="Times New Roman" w:eastAsia="Times New Roman" w:hAnsi="Times New Roman"/>
                <w:bCs/>
                <w:color w:val="000000" w:themeColor="text1"/>
                <w:sz w:val="20"/>
                <w:szCs w:val="20"/>
                <w:u w:val="none"/>
                <w:lang w:val="en-US"/>
              </w:rPr>
              <w:t>XV</w:t>
            </w:r>
            <w:r w:rsidR="00294F3D">
              <w:rPr>
                <w:rStyle w:val="Hyperlink"/>
                <w:rFonts w:ascii="Times New Roman" w:eastAsia="Times New Roman" w:hAnsi="Times New Roman"/>
                <w:bCs/>
                <w:color w:val="000000" w:themeColor="text1"/>
                <w:sz w:val="20"/>
                <w:szCs w:val="20"/>
                <w:u w:val="none"/>
              </w:rPr>
              <w:t xml:space="preserve"> от 6 июня 2002 года</w:t>
            </w:r>
            <w:r w:rsidRPr="001764DB">
              <w:rPr>
                <w:rFonts w:ascii="Times New Roman" w:eastAsia="Times New Roman" w:hAnsi="Times New Roman" w:cs="Times New Roman"/>
                <w:bCs/>
                <w:color w:val="000000" w:themeColor="text1"/>
                <w:sz w:val="20"/>
                <w:szCs w:val="20"/>
              </w:rPr>
              <w:t xml:space="preserve">, </w:t>
            </w:r>
          </w:p>
          <w:p w:rsidR="00A059C7" w:rsidRPr="00941957" w:rsidRDefault="0017515B" w:rsidP="0056419B">
            <w:pPr>
              <w:spacing w:after="0" w:line="240" w:lineRule="auto"/>
              <w:rPr>
                <w:rFonts w:ascii="Times New Roman" w:eastAsia="Times New Roman" w:hAnsi="Times New Roman" w:cs="Times New Roman"/>
                <w:bCs/>
                <w:color w:val="000000" w:themeColor="text1"/>
                <w:sz w:val="20"/>
                <w:szCs w:val="20"/>
              </w:rPr>
            </w:pPr>
            <w:hyperlink r:id="rId9" w:history="1">
              <w:r w:rsidR="00A059C7" w:rsidRPr="001764DB">
                <w:rPr>
                  <w:rStyle w:val="Hyperlink"/>
                  <w:rFonts w:ascii="Times New Roman" w:eastAsia="Times New Roman" w:hAnsi="Times New Roman"/>
                  <w:bCs/>
                  <w:color w:val="000000" w:themeColor="text1"/>
                  <w:sz w:val="20"/>
                  <w:szCs w:val="20"/>
                  <w:u w:val="none"/>
                </w:rPr>
                <w:t>Закон № 1134-XIII от 2 апреля 1997 г</w:t>
              </w:r>
              <w:r w:rsidR="00294F3D">
                <w:rPr>
                  <w:rStyle w:val="Hyperlink"/>
                  <w:rFonts w:ascii="Times New Roman" w:eastAsia="Times New Roman" w:hAnsi="Times New Roman"/>
                  <w:bCs/>
                  <w:color w:val="000000" w:themeColor="text1"/>
                  <w:sz w:val="20"/>
                  <w:szCs w:val="20"/>
                  <w:u w:val="none"/>
                </w:rPr>
                <w:t>ода</w:t>
              </w:r>
            </w:hyperlink>
            <w:r w:rsidR="00A059C7" w:rsidRPr="00941957">
              <w:rPr>
                <w:rFonts w:ascii="Times New Roman" w:eastAsia="Times New Roman" w:hAnsi="Times New Roman" w:cs="Times New Roman"/>
                <w:bCs/>
                <w:color w:val="000000" w:themeColor="text1"/>
                <w:sz w:val="20"/>
                <w:szCs w:val="20"/>
              </w:rPr>
              <w:t xml:space="preserve"> об акционерных обществах) </w:t>
            </w:r>
          </w:p>
          <w:p w:rsidR="00A059C7" w:rsidRPr="00941957" w:rsidRDefault="00A059C7" w:rsidP="0056419B">
            <w:pPr>
              <w:spacing w:after="0" w:line="240" w:lineRule="auto"/>
              <w:rPr>
                <w:rFonts w:ascii="Times New Roman" w:eastAsia="Times New Roman" w:hAnsi="Times New Roman" w:cs="Times New Roman"/>
                <w:bCs/>
                <w:color w:val="000000" w:themeColor="text1"/>
                <w:sz w:val="20"/>
                <w:szCs w:val="20"/>
              </w:rPr>
            </w:pPr>
            <w:r w:rsidRPr="00941957">
              <w:rPr>
                <w:rFonts w:ascii="Times New Roman" w:eastAsia="Times New Roman" w:hAnsi="Times New Roman" w:cs="Times New Roman"/>
                <w:bCs/>
                <w:color w:val="000000" w:themeColor="text1"/>
                <w:sz w:val="20"/>
                <w:szCs w:val="20"/>
              </w:rPr>
              <w:t xml:space="preserve">Перелагает: </w:t>
            </w:r>
          </w:p>
          <w:p w:rsidR="00A059C7" w:rsidRPr="00941957" w:rsidRDefault="00A059C7" w:rsidP="0056419B">
            <w:pPr>
              <w:spacing w:after="0" w:line="240" w:lineRule="auto"/>
              <w:rPr>
                <w:rFonts w:ascii="Times New Roman" w:eastAsia="Times New Roman" w:hAnsi="Times New Roman" w:cs="Times New Roman"/>
                <w:bCs/>
                <w:color w:val="000000" w:themeColor="text1"/>
                <w:sz w:val="20"/>
                <w:szCs w:val="20"/>
              </w:rPr>
            </w:pPr>
            <w:r w:rsidRPr="00941957">
              <w:rPr>
                <w:rFonts w:ascii="Times New Roman" w:eastAsia="Times New Roman" w:hAnsi="Times New Roman" w:cs="Times New Roman"/>
                <w:bCs/>
                <w:color w:val="000000" w:themeColor="text1"/>
                <w:sz w:val="20"/>
                <w:szCs w:val="20"/>
              </w:rPr>
              <w:t>Директиву 2011/35/ЕС/</w:t>
            </w:r>
            <w:r w:rsidR="00294F3D">
              <w:rPr>
                <w:rFonts w:ascii="Times New Roman" w:eastAsia="Times New Roman" w:hAnsi="Times New Roman" w:cs="Times New Roman"/>
                <w:bCs/>
                <w:color w:val="000000" w:themeColor="text1"/>
                <w:sz w:val="20"/>
                <w:szCs w:val="20"/>
              </w:rPr>
              <w:t xml:space="preserve"> (кодифицированный текст)/</w:t>
            </w:r>
            <w:r w:rsidRPr="00941957">
              <w:rPr>
                <w:rFonts w:ascii="Times New Roman" w:eastAsia="Times New Roman" w:hAnsi="Times New Roman" w:cs="Times New Roman"/>
                <w:bCs/>
                <w:color w:val="000000" w:themeColor="text1"/>
                <w:sz w:val="20"/>
                <w:szCs w:val="20"/>
              </w:rPr>
              <w:t xml:space="preserve"> аннулирует Директиву 78/ 855/ EEC) </w:t>
            </w:r>
          </w:p>
          <w:p w:rsidR="00A059C7" w:rsidRPr="00941957" w:rsidRDefault="00A059C7" w:rsidP="0056419B">
            <w:pPr>
              <w:pStyle w:val="Normal2"/>
              <w:spacing w:after="0" w:line="240" w:lineRule="auto"/>
              <w:rPr>
                <w:rFonts w:ascii="Times New Roman" w:eastAsia="Times New Roman" w:hAnsi="Times New Roman" w:cs="Times New Roman"/>
                <w:color w:val="000000" w:themeColor="text1"/>
                <w:sz w:val="20"/>
                <w:szCs w:val="20"/>
              </w:rPr>
            </w:pPr>
          </w:p>
        </w:tc>
        <w:tc>
          <w:tcPr>
            <w:tcW w:w="596" w:type="pct"/>
            <w:gridSpan w:val="2"/>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en-US"/>
              </w:rPr>
              <w:t>Закон, вступивший в силу</w:t>
            </w:r>
          </w:p>
        </w:tc>
        <w:tc>
          <w:tcPr>
            <w:tcW w:w="646" w:type="pct"/>
            <w:gridSpan w:val="2"/>
            <w:tcBorders>
              <w:top w:val="single" w:sz="4" w:space="0" w:color="000000"/>
              <w:bottom w:val="single" w:sz="4" w:space="0" w:color="000000"/>
            </w:tcBorders>
          </w:tcPr>
          <w:p w:rsidR="00B44DA1" w:rsidRPr="00941957" w:rsidRDefault="00B44DA1"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Министерство экономики и инфраструктуры;</w:t>
            </w:r>
          </w:p>
          <w:p w:rsidR="00B44DA1" w:rsidRPr="00941957" w:rsidRDefault="00B44DA1"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Национальная комиссия по финансовому рынку;</w:t>
            </w:r>
          </w:p>
          <w:p w:rsidR="00A059C7" w:rsidRPr="00941957" w:rsidRDefault="00B44DA1"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Министерство юстиции</w:t>
            </w:r>
          </w:p>
        </w:tc>
        <w:tc>
          <w:tcPr>
            <w:tcW w:w="599" w:type="pct"/>
            <w:gridSpan w:val="2"/>
            <w:tcBorders>
              <w:top w:val="single" w:sz="4" w:space="0" w:color="000000"/>
              <w:bottom w:val="single" w:sz="4" w:space="0" w:color="000000"/>
            </w:tcBorders>
          </w:tcPr>
          <w:p w:rsidR="00A059C7" w:rsidRPr="001764DB" w:rsidRDefault="00A059C7" w:rsidP="0056419B">
            <w:pPr>
              <w:pStyle w:val="Normal2"/>
              <w:spacing w:after="0"/>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 xml:space="preserve">III </w:t>
            </w:r>
            <w:r w:rsidRPr="00941957">
              <w:rPr>
                <w:rFonts w:ascii="Times New Roman" w:eastAsia="Times New Roman" w:hAnsi="Times New Roman" w:cs="Times New Roman"/>
                <w:color w:val="000000" w:themeColor="text1"/>
                <w:sz w:val="20"/>
                <w:szCs w:val="20"/>
                <w:lang w:val="ru-RU"/>
              </w:rPr>
              <w:t>квартал 201</w:t>
            </w:r>
            <w:r w:rsidRPr="00941957">
              <w:rPr>
                <w:rFonts w:ascii="Times New Roman" w:eastAsia="Times New Roman" w:hAnsi="Times New Roman" w:cs="Times New Roman"/>
                <w:color w:val="000000" w:themeColor="text1"/>
                <w:sz w:val="20"/>
                <w:szCs w:val="20"/>
              </w:rPr>
              <w:t>8</w:t>
            </w:r>
            <w:r w:rsidRPr="00941957">
              <w:rPr>
                <w:rFonts w:ascii="Times New Roman" w:eastAsia="Times New Roman" w:hAnsi="Times New Roman" w:cs="Times New Roman"/>
                <w:color w:val="000000" w:themeColor="text1"/>
                <w:sz w:val="20"/>
                <w:szCs w:val="20"/>
                <w:lang w:val="ru-RU"/>
              </w:rPr>
              <w:t xml:space="preserve">г. </w:t>
            </w:r>
            <w:r w:rsidRPr="00941957">
              <w:rPr>
                <w:rFonts w:ascii="Times New Roman" w:eastAsia="Times New Roman" w:hAnsi="Times New Roman" w:cs="Times New Roman"/>
                <w:color w:val="000000" w:themeColor="text1"/>
                <w:sz w:val="20"/>
                <w:szCs w:val="20"/>
                <w:lang w:val="ru-RU"/>
              </w:rPr>
              <w:br/>
              <w:t>С</w:t>
            </w:r>
            <w:r w:rsidR="001764DB">
              <w:rPr>
                <w:rFonts w:ascii="Times New Roman" w:eastAsia="Times New Roman" w:hAnsi="Times New Roman" w:cs="Times New Roman"/>
                <w:color w:val="000000" w:themeColor="text1"/>
                <w:sz w:val="20"/>
                <w:szCs w:val="20"/>
                <w:lang w:val="ru-RU"/>
              </w:rPr>
              <w:t>оглашение об ассоциации</w:t>
            </w:r>
            <w:r w:rsidRPr="00941957">
              <w:rPr>
                <w:rFonts w:ascii="Times New Roman" w:eastAsia="Times New Roman" w:hAnsi="Times New Roman" w:cs="Times New Roman"/>
                <w:color w:val="000000" w:themeColor="text1"/>
                <w:sz w:val="20"/>
                <w:szCs w:val="20"/>
                <w:lang w:val="ru-RU"/>
              </w:rPr>
              <w:br/>
              <w:t>(</w:t>
            </w:r>
            <w:r w:rsidR="00076DAA" w:rsidRPr="00941957">
              <w:rPr>
                <w:rFonts w:ascii="Times New Roman" w:eastAsia="Times New Roman" w:hAnsi="Times New Roman" w:cs="Times New Roman"/>
                <w:color w:val="000000" w:themeColor="text1"/>
                <w:sz w:val="20"/>
                <w:szCs w:val="20"/>
                <w:lang w:val="ru-RU"/>
              </w:rPr>
              <w:t xml:space="preserve">приложение </w:t>
            </w:r>
            <w:r w:rsidRPr="00941957">
              <w:rPr>
                <w:rFonts w:ascii="Times New Roman" w:eastAsia="Times New Roman" w:hAnsi="Times New Roman" w:cs="Times New Roman"/>
                <w:color w:val="000000" w:themeColor="text1"/>
                <w:sz w:val="20"/>
                <w:szCs w:val="20"/>
                <w:lang w:val="en-US"/>
              </w:rPr>
              <w:t>II</w:t>
            </w:r>
            <w:r w:rsidRPr="00941957">
              <w:rPr>
                <w:rFonts w:ascii="Times New Roman" w:eastAsia="Times New Roman" w:hAnsi="Times New Roman" w:cs="Times New Roman"/>
                <w:color w:val="000000" w:themeColor="text1"/>
                <w:sz w:val="20"/>
                <w:szCs w:val="20"/>
                <w:lang w:val="ru-RU"/>
              </w:rPr>
              <w:t xml:space="preserve"> к главе 3) – </w:t>
            </w:r>
            <w:r w:rsidRPr="00941957">
              <w:rPr>
                <w:rFonts w:ascii="Times New Roman" w:eastAsia="Times New Roman" w:hAnsi="Times New Roman" w:cs="Times New Roman"/>
                <w:color w:val="000000" w:themeColor="text1"/>
                <w:sz w:val="20"/>
                <w:szCs w:val="20"/>
                <w:lang w:val="ru-RU"/>
              </w:rPr>
              <w:br/>
              <w:t>сентябрь 2017 г.</w:t>
            </w:r>
          </w:p>
        </w:tc>
        <w:tc>
          <w:tcPr>
            <w:tcW w:w="812" w:type="pct"/>
            <w:gridSpan w:val="2"/>
            <w:tcBorders>
              <w:top w:val="single" w:sz="4" w:space="0" w:color="000000"/>
              <w:bottom w:val="single" w:sz="4" w:space="0" w:color="000000"/>
            </w:tcBorders>
          </w:tcPr>
          <w:p w:rsidR="00A059C7" w:rsidRPr="001764DB" w:rsidRDefault="00A059C7"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en-US"/>
              </w:rPr>
              <w:t>Бюджетные ассигнования</w:t>
            </w:r>
            <w:r w:rsidR="001764DB">
              <w:rPr>
                <w:rFonts w:ascii="Times New Roman" w:eastAsia="Times New Roman" w:hAnsi="Times New Roman" w:cs="Times New Roman"/>
                <w:color w:val="000000" w:themeColor="text1"/>
                <w:sz w:val="20"/>
                <w:szCs w:val="20"/>
                <w:lang w:val="ru-RU"/>
              </w:rPr>
              <w:t>;</w:t>
            </w:r>
            <w:r w:rsidR="001764DB" w:rsidRPr="00941957">
              <w:rPr>
                <w:rFonts w:ascii="Times New Roman" w:eastAsia="Times New Roman" w:hAnsi="Times New Roman" w:cs="Times New Roman"/>
                <w:color w:val="000000" w:themeColor="text1"/>
                <w:sz w:val="20"/>
                <w:szCs w:val="20"/>
                <w:lang w:val="en-US"/>
              </w:rPr>
              <w:t>Помощь</w:t>
            </w:r>
            <w:r w:rsidR="001764DB">
              <w:rPr>
                <w:rFonts w:ascii="Times New Roman" w:eastAsia="Times New Roman" w:hAnsi="Times New Roman" w:cs="Times New Roman"/>
                <w:color w:val="000000" w:themeColor="text1"/>
                <w:sz w:val="20"/>
                <w:szCs w:val="20"/>
                <w:lang w:val="ru-RU"/>
              </w:rPr>
              <w:t xml:space="preserve"> доноров</w:t>
            </w:r>
          </w:p>
        </w:tc>
      </w:tr>
      <w:tr w:rsidR="00ED4482" w:rsidRPr="00941957" w:rsidTr="00017D7E">
        <w:trPr>
          <w:trHeight w:val="500"/>
          <w:jc w:val="center"/>
        </w:trPr>
        <w:tc>
          <w:tcPr>
            <w:tcW w:w="195" w:type="pct"/>
            <w:vMerge/>
          </w:tcPr>
          <w:p w:rsidR="00B44DA1" w:rsidRPr="00941957" w:rsidRDefault="00B44DA1"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294F3D" w:rsidRDefault="00B44DA1" w:rsidP="0056419B">
            <w:pPr>
              <w:pStyle w:val="Normal2"/>
              <w:spacing w:after="0" w:line="240" w:lineRule="auto"/>
              <w:rPr>
                <w:rFonts w:ascii="Times New Roman" w:eastAsia="Times New Roman" w:hAnsi="Times New Roman" w:cs="Times New Roman"/>
                <w:b/>
                <w:bCs/>
                <w:color w:val="000000" w:themeColor="text1"/>
                <w:sz w:val="20"/>
                <w:szCs w:val="20"/>
                <w:lang w:val="ru-RU"/>
              </w:rPr>
            </w:pPr>
            <w:r w:rsidRPr="00941957">
              <w:rPr>
                <w:rFonts w:ascii="Times New Roman" w:eastAsia="Times New Roman" w:hAnsi="Times New Roman" w:cs="Times New Roman"/>
                <w:b/>
                <w:bCs/>
                <w:color w:val="000000" w:themeColor="text1"/>
                <w:sz w:val="20"/>
                <w:szCs w:val="20"/>
                <w:lang w:val="ru-RU"/>
              </w:rPr>
              <w:t>Директива 82/891/ЕЭС</w:t>
            </w:r>
          </w:p>
          <w:p w:rsidR="00B44DA1" w:rsidRPr="00941957" w:rsidRDefault="00B44DA1"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color w:val="000000" w:themeColor="text1"/>
                <w:sz w:val="20"/>
                <w:szCs w:val="20"/>
                <w:lang w:val="ru-RU"/>
              </w:rPr>
              <w:t>Совета от 17 декабря 1982 г. на основании пункта (</w:t>
            </w:r>
            <w:r w:rsidRPr="00941957">
              <w:rPr>
                <w:rFonts w:ascii="Times New Roman" w:eastAsia="Times New Roman" w:hAnsi="Times New Roman" w:cs="Times New Roman"/>
                <w:color w:val="000000" w:themeColor="text1"/>
                <w:sz w:val="20"/>
                <w:szCs w:val="20"/>
                <w:lang w:val="en-US"/>
              </w:rPr>
              <w:t>g</w:t>
            </w:r>
            <w:r w:rsidRPr="00941957">
              <w:rPr>
                <w:rFonts w:ascii="Times New Roman" w:eastAsia="Times New Roman" w:hAnsi="Times New Roman" w:cs="Times New Roman"/>
                <w:color w:val="000000" w:themeColor="text1"/>
                <w:sz w:val="20"/>
                <w:szCs w:val="20"/>
                <w:lang w:val="ru-RU"/>
              </w:rPr>
              <w:t>) части (3) статьи 54 Договора о разделении акционерных коммерческих обществ, с поправками, внесенными Директивами 2007/63/СЕ и 2009/109/СЕ</w:t>
            </w:r>
          </w:p>
        </w:tc>
        <w:tc>
          <w:tcPr>
            <w:tcW w:w="585" w:type="pct"/>
            <w:tcBorders>
              <w:top w:val="single" w:sz="4" w:space="0" w:color="000000"/>
              <w:bottom w:val="single" w:sz="4" w:space="0" w:color="000000"/>
            </w:tcBorders>
          </w:tcPr>
          <w:p w:rsidR="00B44DA1" w:rsidRPr="00941957" w:rsidRDefault="00B44DA1"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B44DA1" w:rsidRPr="00941957" w:rsidRDefault="00B44DA1" w:rsidP="0056419B">
            <w:pPr>
              <w:pStyle w:val="Normal2"/>
              <w:spacing w:after="0"/>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rPr>
              <w:t xml:space="preserve">LT2. </w:t>
            </w:r>
            <w:r w:rsidRPr="00941957">
              <w:rPr>
                <w:rFonts w:ascii="Times New Roman" w:eastAsia="Times New Roman" w:hAnsi="Times New Roman" w:cs="Times New Roman"/>
                <w:b/>
                <w:bCs/>
                <w:color w:val="000000" w:themeColor="text1"/>
                <w:sz w:val="20"/>
                <w:szCs w:val="20"/>
                <w:lang w:val="ru-RU"/>
              </w:rPr>
              <w:t>Вносящий изменение документ</w:t>
            </w:r>
          </w:p>
          <w:p w:rsidR="00B44DA1" w:rsidRPr="00DE5E7E" w:rsidRDefault="00B44DA1" w:rsidP="0056419B">
            <w:pPr>
              <w:pStyle w:val="Normal2"/>
              <w:spacing w:after="0"/>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Проект закона о внесении изменений и дополнений в некоторые законодательные акты </w:t>
            </w:r>
            <w:hyperlink r:id="rId10" w:history="1">
              <w:r w:rsidRPr="00DE5E7E">
                <w:rPr>
                  <w:rStyle w:val="Hyperlink"/>
                  <w:rFonts w:ascii="Times New Roman" w:eastAsia="Times New Roman" w:hAnsi="Times New Roman"/>
                  <w:color w:val="000000" w:themeColor="text1"/>
                  <w:sz w:val="20"/>
                  <w:szCs w:val="20"/>
                  <w:u w:val="none"/>
                  <w:lang w:val="ru-RU"/>
                </w:rPr>
                <w:t>(Гражданский кодекс Республики Молдова № 1107-</w:t>
              </w:r>
              <w:r w:rsidRPr="00DE5E7E">
                <w:rPr>
                  <w:rStyle w:val="Hyperlink"/>
                  <w:rFonts w:ascii="Times New Roman" w:eastAsia="Times New Roman" w:hAnsi="Times New Roman"/>
                  <w:color w:val="000000" w:themeColor="text1"/>
                  <w:sz w:val="20"/>
                  <w:szCs w:val="20"/>
                  <w:u w:val="none"/>
                  <w:lang w:val="en-US"/>
                </w:rPr>
                <w:t>XV</w:t>
              </w:r>
              <w:r w:rsidRPr="00DE5E7E">
                <w:rPr>
                  <w:rStyle w:val="Hyperlink"/>
                  <w:rFonts w:ascii="Times New Roman" w:eastAsia="Times New Roman" w:hAnsi="Times New Roman"/>
                  <w:color w:val="000000" w:themeColor="text1"/>
                  <w:sz w:val="20"/>
                  <w:szCs w:val="20"/>
                  <w:u w:val="none"/>
                  <w:lang w:val="ru-RU"/>
                </w:rPr>
                <w:t xml:space="preserve"> от 6 июня 2002 г</w:t>
              </w:r>
            </w:hyperlink>
            <w:r w:rsidRPr="00DE5E7E">
              <w:rPr>
                <w:rFonts w:ascii="Times New Roman" w:eastAsia="Times New Roman" w:hAnsi="Times New Roman" w:cs="Times New Roman"/>
                <w:color w:val="000000" w:themeColor="text1"/>
                <w:sz w:val="20"/>
                <w:szCs w:val="20"/>
                <w:lang w:val="ru-RU"/>
              </w:rPr>
              <w:t xml:space="preserve">., </w:t>
            </w:r>
            <w:hyperlink r:id="rId11" w:history="1">
              <w:r w:rsidRPr="00DE5E7E">
                <w:rPr>
                  <w:rStyle w:val="Hyperlink"/>
                  <w:rFonts w:ascii="Times New Roman" w:eastAsia="Times New Roman" w:hAnsi="Times New Roman"/>
                  <w:color w:val="000000" w:themeColor="text1"/>
                  <w:sz w:val="20"/>
                  <w:szCs w:val="20"/>
                  <w:u w:val="none"/>
                  <w:lang w:val="ru-RU"/>
                </w:rPr>
                <w:t>Закон № 1134-</w:t>
              </w:r>
              <w:r w:rsidRPr="00DE5E7E">
                <w:rPr>
                  <w:rStyle w:val="Hyperlink"/>
                  <w:rFonts w:ascii="Times New Roman" w:eastAsia="Times New Roman" w:hAnsi="Times New Roman"/>
                  <w:color w:val="000000" w:themeColor="text1"/>
                  <w:sz w:val="20"/>
                  <w:szCs w:val="20"/>
                  <w:u w:val="none"/>
                  <w:lang w:val="en-US"/>
                </w:rPr>
                <w:t>XIII</w:t>
              </w:r>
              <w:r w:rsidRPr="00DE5E7E">
                <w:rPr>
                  <w:rStyle w:val="Hyperlink"/>
                  <w:rFonts w:ascii="Times New Roman" w:eastAsia="Times New Roman" w:hAnsi="Times New Roman"/>
                  <w:color w:val="000000" w:themeColor="text1"/>
                  <w:sz w:val="20"/>
                  <w:szCs w:val="20"/>
                  <w:u w:val="none"/>
                  <w:lang w:val="ru-RU"/>
                </w:rPr>
                <w:t xml:space="preserve"> от 2 апреля 1997 г</w:t>
              </w:r>
              <w:r w:rsidR="00DE5E7E">
                <w:rPr>
                  <w:rStyle w:val="Hyperlink"/>
                  <w:rFonts w:ascii="Times New Roman" w:eastAsia="Times New Roman" w:hAnsi="Times New Roman"/>
                  <w:color w:val="000000" w:themeColor="text1"/>
                  <w:sz w:val="20"/>
                  <w:szCs w:val="20"/>
                  <w:u w:val="none"/>
                  <w:lang w:val="ru-RU"/>
                </w:rPr>
                <w:t>ода</w:t>
              </w:r>
              <w:r w:rsidRPr="00DE5E7E">
                <w:rPr>
                  <w:rStyle w:val="Hyperlink"/>
                  <w:rFonts w:ascii="Times New Roman" w:eastAsia="Times New Roman" w:hAnsi="Times New Roman"/>
                  <w:color w:val="000000" w:themeColor="text1"/>
                  <w:sz w:val="20"/>
                  <w:szCs w:val="20"/>
                  <w:u w:val="none"/>
                  <w:lang w:val="ru-RU"/>
                </w:rPr>
                <w:t xml:space="preserve"> об акционерных обществах</w:t>
              </w:r>
            </w:hyperlink>
            <w:r w:rsidRPr="00DE5E7E">
              <w:rPr>
                <w:rFonts w:ascii="Times New Roman" w:eastAsia="Times New Roman" w:hAnsi="Times New Roman" w:cs="Times New Roman"/>
                <w:color w:val="000000" w:themeColor="text1"/>
                <w:sz w:val="20"/>
                <w:szCs w:val="20"/>
                <w:lang w:val="ru-RU"/>
              </w:rPr>
              <w:t xml:space="preserve">) </w:t>
            </w:r>
          </w:p>
          <w:p w:rsidR="00DE5E7E" w:rsidRDefault="00B44DA1" w:rsidP="0056419B">
            <w:pPr>
              <w:pStyle w:val="Normal2"/>
              <w:spacing w:after="0"/>
              <w:rPr>
                <w:rFonts w:ascii="Times New Roman" w:eastAsia="Times New Roman" w:hAnsi="Times New Roman" w:cs="Times New Roman"/>
                <w:color w:val="000000" w:themeColor="text1"/>
                <w:sz w:val="20"/>
                <w:szCs w:val="20"/>
                <w:lang w:val="en-US"/>
              </w:rPr>
            </w:pPr>
            <w:r w:rsidRPr="00941957">
              <w:rPr>
                <w:rFonts w:ascii="Times New Roman" w:eastAsia="Times New Roman" w:hAnsi="Times New Roman" w:cs="Times New Roman"/>
                <w:color w:val="000000" w:themeColor="text1"/>
                <w:sz w:val="20"/>
                <w:szCs w:val="20"/>
                <w:lang w:val="en-US"/>
              </w:rPr>
              <w:t xml:space="preserve">Перелагает: </w:t>
            </w:r>
          </w:p>
          <w:p w:rsidR="00B44DA1" w:rsidRPr="00941957" w:rsidRDefault="00B44DA1" w:rsidP="0056419B">
            <w:pPr>
              <w:pStyle w:val="Normal2"/>
              <w:spacing w:after="0"/>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color w:val="000000" w:themeColor="text1"/>
                <w:sz w:val="20"/>
                <w:szCs w:val="20"/>
                <w:lang w:val="en-US"/>
              </w:rPr>
              <w:t>Директиву 82/891/ЕЭС</w:t>
            </w:r>
          </w:p>
        </w:tc>
        <w:tc>
          <w:tcPr>
            <w:tcW w:w="596" w:type="pct"/>
            <w:gridSpan w:val="2"/>
            <w:tcBorders>
              <w:top w:val="single" w:sz="4" w:space="0" w:color="000000"/>
              <w:bottom w:val="single" w:sz="4" w:space="0" w:color="000000"/>
            </w:tcBorders>
          </w:tcPr>
          <w:p w:rsidR="00B44DA1" w:rsidRPr="00941957" w:rsidRDefault="00B44DA1"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en-US"/>
              </w:rPr>
              <w:t>Закон, вступивший в силу</w:t>
            </w:r>
          </w:p>
        </w:tc>
        <w:tc>
          <w:tcPr>
            <w:tcW w:w="646" w:type="pct"/>
            <w:gridSpan w:val="2"/>
            <w:tcBorders>
              <w:top w:val="single" w:sz="4" w:space="0" w:color="000000"/>
              <w:bottom w:val="single" w:sz="4" w:space="0" w:color="000000"/>
            </w:tcBorders>
          </w:tcPr>
          <w:p w:rsidR="00B44DA1" w:rsidRPr="00941957" w:rsidRDefault="00B44DA1"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Министерство экономики и инфраструктуры;</w:t>
            </w:r>
          </w:p>
          <w:p w:rsidR="00B44DA1" w:rsidRPr="00941957" w:rsidRDefault="00B44DA1"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Национальная комиссия по финансовому рынку;</w:t>
            </w:r>
          </w:p>
          <w:p w:rsidR="00B44DA1" w:rsidRPr="00941957" w:rsidRDefault="00B44DA1"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Министерство юстиции</w:t>
            </w:r>
          </w:p>
        </w:tc>
        <w:tc>
          <w:tcPr>
            <w:tcW w:w="599" w:type="pct"/>
            <w:gridSpan w:val="2"/>
            <w:tcBorders>
              <w:top w:val="single" w:sz="4" w:space="0" w:color="000000"/>
              <w:bottom w:val="single" w:sz="4" w:space="0" w:color="000000"/>
            </w:tcBorders>
          </w:tcPr>
          <w:p w:rsidR="00B44DA1" w:rsidRPr="00941957" w:rsidRDefault="00B44DA1" w:rsidP="0056419B">
            <w:pPr>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o-RO"/>
              </w:rPr>
              <w:t xml:space="preserve">III </w:t>
            </w:r>
            <w:r w:rsidRPr="00941957">
              <w:rPr>
                <w:rFonts w:ascii="Times New Roman" w:eastAsia="Times New Roman" w:hAnsi="Times New Roman" w:cs="Times New Roman"/>
                <w:color w:val="000000" w:themeColor="text1"/>
                <w:sz w:val="20"/>
                <w:szCs w:val="20"/>
              </w:rPr>
              <w:t>квартал 201</w:t>
            </w:r>
            <w:r w:rsidRPr="00941957">
              <w:rPr>
                <w:rFonts w:ascii="Times New Roman" w:eastAsia="Times New Roman" w:hAnsi="Times New Roman" w:cs="Times New Roman"/>
                <w:color w:val="000000" w:themeColor="text1"/>
                <w:sz w:val="20"/>
                <w:szCs w:val="20"/>
                <w:lang w:val="ro-RO"/>
              </w:rPr>
              <w:t>8</w:t>
            </w:r>
            <w:r w:rsidRPr="00941957">
              <w:rPr>
                <w:rFonts w:ascii="Times New Roman" w:eastAsia="Times New Roman" w:hAnsi="Times New Roman" w:cs="Times New Roman"/>
                <w:color w:val="000000" w:themeColor="text1"/>
                <w:sz w:val="20"/>
                <w:szCs w:val="20"/>
              </w:rPr>
              <w:t xml:space="preserve">г. </w:t>
            </w:r>
            <w:r w:rsidR="00DE5E7E">
              <w:rPr>
                <w:rFonts w:ascii="Times New Roman" w:eastAsia="Times New Roman" w:hAnsi="Times New Roman" w:cs="Times New Roman"/>
                <w:color w:val="000000" w:themeColor="text1"/>
                <w:sz w:val="20"/>
                <w:szCs w:val="20"/>
              </w:rPr>
              <w:t>;</w:t>
            </w:r>
          </w:p>
          <w:p w:rsidR="00B44DA1" w:rsidRPr="00941957" w:rsidRDefault="00B44DA1" w:rsidP="0056419B">
            <w:pPr>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Соглашение об ассоциации </w:t>
            </w:r>
          </w:p>
          <w:p w:rsidR="00B44DA1" w:rsidRPr="00941957" w:rsidRDefault="00B44DA1" w:rsidP="0056419B">
            <w:pPr>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w:t>
            </w:r>
            <w:r w:rsidR="00076DAA" w:rsidRPr="00941957">
              <w:rPr>
                <w:rFonts w:ascii="Times New Roman" w:eastAsia="Times New Roman" w:hAnsi="Times New Roman" w:cs="Times New Roman"/>
                <w:color w:val="000000" w:themeColor="text1"/>
                <w:sz w:val="20"/>
                <w:szCs w:val="20"/>
              </w:rPr>
              <w:t xml:space="preserve">приложение </w:t>
            </w:r>
          </w:p>
          <w:p w:rsidR="00B44DA1" w:rsidRPr="00941957" w:rsidRDefault="00B44DA1" w:rsidP="0056419B">
            <w:pPr>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II к главе 3) – </w:t>
            </w:r>
          </w:p>
          <w:p w:rsidR="00B44DA1" w:rsidRPr="00941957" w:rsidRDefault="00B44DA1"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сентябрь 2017 г.</w:t>
            </w:r>
          </w:p>
        </w:tc>
        <w:tc>
          <w:tcPr>
            <w:tcW w:w="812" w:type="pct"/>
            <w:gridSpan w:val="2"/>
            <w:tcBorders>
              <w:top w:val="single" w:sz="4" w:space="0" w:color="000000"/>
              <w:bottom w:val="single" w:sz="4" w:space="0" w:color="000000"/>
            </w:tcBorders>
          </w:tcPr>
          <w:p w:rsidR="00B44DA1" w:rsidRPr="00DE5E7E" w:rsidRDefault="00B44DA1"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 xml:space="preserve">Бюджетные ассигнования, </w:t>
            </w:r>
            <w:r w:rsidR="00DE5E7E" w:rsidRPr="00941957">
              <w:rPr>
                <w:rFonts w:ascii="Times New Roman" w:eastAsia="Times New Roman" w:hAnsi="Times New Roman" w:cs="Times New Roman"/>
                <w:color w:val="000000" w:themeColor="text1"/>
                <w:sz w:val="20"/>
                <w:szCs w:val="20"/>
              </w:rPr>
              <w:t>Помощь</w:t>
            </w:r>
            <w:r w:rsidR="00DE5E7E">
              <w:rPr>
                <w:rFonts w:ascii="Times New Roman" w:eastAsia="Times New Roman" w:hAnsi="Times New Roman" w:cs="Times New Roman"/>
                <w:color w:val="000000" w:themeColor="text1"/>
                <w:sz w:val="20"/>
                <w:szCs w:val="20"/>
                <w:lang w:val="ru-RU"/>
              </w:rPr>
              <w:t xml:space="preserve"> доноров</w:t>
            </w:r>
          </w:p>
        </w:tc>
      </w:tr>
      <w:tr w:rsidR="00ED4482" w:rsidRPr="00941957" w:rsidTr="00017D7E">
        <w:trPr>
          <w:trHeight w:val="600"/>
          <w:jc w:val="center"/>
        </w:trPr>
        <w:tc>
          <w:tcPr>
            <w:tcW w:w="195" w:type="pct"/>
            <w:vMerge/>
          </w:tcPr>
          <w:p w:rsidR="00B44DA1" w:rsidRPr="00941957" w:rsidRDefault="00B44DA1"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B44DA1" w:rsidRPr="00941957" w:rsidRDefault="00B44DA1" w:rsidP="0056419B">
            <w:pPr>
              <w:spacing w:after="0" w:line="240" w:lineRule="auto"/>
              <w:rPr>
                <w:rFonts w:ascii="Times New Roman" w:hAnsi="Times New Roman"/>
                <w:b/>
                <w:sz w:val="20"/>
                <w:szCs w:val="18"/>
              </w:rPr>
            </w:pPr>
            <w:r w:rsidRPr="00941957">
              <w:rPr>
                <w:rFonts w:ascii="Times New Roman" w:hAnsi="Times New Roman"/>
                <w:b/>
                <w:sz w:val="20"/>
                <w:szCs w:val="18"/>
              </w:rPr>
              <w:t xml:space="preserve">Директива 2009/102/ЕС </w:t>
            </w:r>
            <w:r w:rsidRPr="00941957">
              <w:rPr>
                <w:rFonts w:ascii="Times New Roman" w:hAnsi="Times New Roman"/>
                <w:sz w:val="20"/>
                <w:szCs w:val="18"/>
              </w:rPr>
              <w:t xml:space="preserve">Европейского Парламента и </w:t>
            </w:r>
            <w:r w:rsidRPr="00941957">
              <w:rPr>
                <w:rFonts w:ascii="Times New Roman" w:hAnsi="Times New Roman"/>
                <w:sz w:val="20"/>
                <w:szCs w:val="18"/>
              </w:rPr>
              <w:lastRenderedPageBreak/>
              <w:t xml:space="preserve">Совета от 16 сентября </w:t>
            </w:r>
            <w:smartTag w:uri="urn:schemas-microsoft-com:office:smarttags" w:element="metricconverter">
              <w:smartTagPr>
                <w:attr w:name="ProductID" w:val="2009 г"/>
              </w:smartTagPr>
              <w:r w:rsidRPr="00941957">
                <w:rPr>
                  <w:rFonts w:ascii="Times New Roman" w:hAnsi="Times New Roman"/>
                  <w:sz w:val="20"/>
                  <w:szCs w:val="18"/>
                </w:rPr>
                <w:t>2009 г</w:t>
              </w:r>
            </w:smartTag>
            <w:r w:rsidRPr="00941957">
              <w:rPr>
                <w:rFonts w:ascii="Times New Roman" w:hAnsi="Times New Roman"/>
                <w:sz w:val="20"/>
                <w:szCs w:val="18"/>
              </w:rPr>
              <w:t>. в области   корпоративного права,  регулирующая  деятельность коммерческих обществ с ограниченной ответственностью с одним участником</w:t>
            </w:r>
          </w:p>
        </w:tc>
        <w:tc>
          <w:tcPr>
            <w:tcW w:w="585" w:type="pct"/>
            <w:tcBorders>
              <w:top w:val="single" w:sz="4" w:space="0" w:color="000000"/>
              <w:bottom w:val="single" w:sz="4" w:space="0" w:color="000000"/>
            </w:tcBorders>
          </w:tcPr>
          <w:p w:rsidR="00B44DA1" w:rsidRPr="00941957" w:rsidRDefault="00B44DA1"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B44DA1" w:rsidRPr="00941957" w:rsidRDefault="00B44DA1" w:rsidP="0056419B">
            <w:pPr>
              <w:spacing w:after="0" w:line="240" w:lineRule="auto"/>
              <w:rPr>
                <w:rFonts w:ascii="Times New Roman" w:eastAsia="Times New Roman,SimSun" w:hAnsi="Times New Roman"/>
                <w:b/>
                <w:sz w:val="20"/>
                <w:szCs w:val="18"/>
              </w:rPr>
            </w:pPr>
            <w:r w:rsidRPr="00941957">
              <w:rPr>
                <w:rFonts w:ascii="Times New Roman" w:hAnsi="Times New Roman"/>
                <w:b/>
                <w:sz w:val="20"/>
                <w:szCs w:val="18"/>
              </w:rPr>
              <w:t>LT3. Вносящий изменение документ</w:t>
            </w:r>
          </w:p>
          <w:p w:rsidR="00B44DA1" w:rsidRPr="00941957"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закона о внесении изменений и дополнений в </w:t>
            </w:r>
            <w:r w:rsidRPr="00941957">
              <w:rPr>
                <w:rFonts w:ascii="Times New Roman" w:hAnsi="Times New Roman"/>
                <w:sz w:val="20"/>
                <w:szCs w:val="18"/>
              </w:rPr>
              <w:lastRenderedPageBreak/>
              <w:t xml:space="preserve">некоторые законодательные акты (Гражданский кодекс Республики Молдова №1107-XV от 6 июня </w:t>
            </w:r>
            <w:smartTag w:uri="urn:schemas-microsoft-com:office:smarttags" w:element="metricconverter">
              <w:smartTagPr>
                <w:attr w:name="ProductID" w:val="2002 г"/>
              </w:smartTagPr>
              <w:r w:rsidRPr="00941957">
                <w:rPr>
                  <w:rFonts w:ascii="Times New Roman" w:hAnsi="Times New Roman"/>
                  <w:sz w:val="20"/>
                  <w:szCs w:val="18"/>
                </w:rPr>
                <w:t>2002 г</w:t>
              </w:r>
            </w:smartTag>
            <w:r w:rsidRPr="00941957">
              <w:rPr>
                <w:rFonts w:ascii="Times New Roman" w:hAnsi="Times New Roman"/>
                <w:sz w:val="20"/>
                <w:szCs w:val="18"/>
              </w:rPr>
              <w:t xml:space="preserve">., Закон </w:t>
            </w:r>
            <w:r w:rsidRPr="00941957">
              <w:rPr>
                <w:rFonts w:ascii="Times New Roman" w:hAnsi="Times New Roman"/>
                <w:sz w:val="20"/>
                <w:szCs w:val="18"/>
                <w:cs/>
              </w:rPr>
              <w:t>№</w:t>
            </w:r>
            <w:r w:rsidRPr="00941957">
              <w:rPr>
                <w:rFonts w:ascii="Times New Roman" w:hAnsi="Times New Roman"/>
                <w:sz w:val="20"/>
                <w:szCs w:val="18"/>
              </w:rPr>
              <w:t xml:space="preserve">135-XV от 14 июня </w:t>
            </w:r>
            <w:smartTag w:uri="urn:schemas-microsoft-com:office:smarttags" w:element="metricconverter">
              <w:smartTagPr>
                <w:attr w:name="ProductID" w:val="2007 г"/>
              </w:smartTagPr>
              <w:r w:rsidRPr="00941957">
                <w:rPr>
                  <w:rFonts w:ascii="Times New Roman" w:hAnsi="Times New Roman"/>
                  <w:sz w:val="20"/>
                  <w:szCs w:val="18"/>
                </w:rPr>
                <w:t>2007 г</w:t>
              </w:r>
            </w:smartTag>
            <w:r w:rsidR="006F13CB">
              <w:rPr>
                <w:rFonts w:ascii="Times New Roman" w:hAnsi="Times New Roman"/>
                <w:sz w:val="20"/>
                <w:szCs w:val="18"/>
              </w:rPr>
              <w:t>ода</w:t>
            </w:r>
            <w:r w:rsidRPr="00941957">
              <w:rPr>
                <w:rFonts w:ascii="Times New Roman" w:hAnsi="Times New Roman"/>
                <w:sz w:val="20"/>
                <w:szCs w:val="18"/>
              </w:rPr>
              <w:t xml:space="preserve"> об обществах с ограниченной ответственностью)</w:t>
            </w:r>
          </w:p>
          <w:p w:rsidR="00B44DA1" w:rsidRPr="00941957" w:rsidRDefault="00B44DA1" w:rsidP="0056419B">
            <w:pPr>
              <w:spacing w:after="0" w:line="240" w:lineRule="auto"/>
              <w:rPr>
                <w:rFonts w:ascii="Times New Roman" w:eastAsia="Times New Roman,SimSun" w:hAnsi="Times New Roman"/>
                <w:sz w:val="20"/>
                <w:szCs w:val="18"/>
              </w:rPr>
            </w:pPr>
          </w:p>
          <w:p w:rsidR="00B44DA1" w:rsidRPr="008A1F3F"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t xml:space="preserve">Перелагает: </w:t>
            </w:r>
          </w:p>
          <w:p w:rsidR="00B44DA1" w:rsidRPr="00941957" w:rsidRDefault="00B44DA1" w:rsidP="0056419B">
            <w:pPr>
              <w:spacing w:after="0" w:line="240" w:lineRule="auto"/>
              <w:rPr>
                <w:rFonts w:ascii="Times New Roman" w:eastAsia="Times New Roman,SimSun" w:hAnsi="Times New Roman"/>
                <w:b/>
                <w:sz w:val="20"/>
                <w:szCs w:val="18"/>
              </w:rPr>
            </w:pPr>
            <w:r w:rsidRPr="00941957">
              <w:rPr>
                <w:rFonts w:ascii="Times New Roman" w:hAnsi="Times New Roman"/>
                <w:sz w:val="20"/>
                <w:szCs w:val="18"/>
              </w:rPr>
              <w:t>Директиву 2009/102/ЕС</w:t>
            </w:r>
          </w:p>
        </w:tc>
        <w:tc>
          <w:tcPr>
            <w:tcW w:w="596" w:type="pct"/>
            <w:gridSpan w:val="2"/>
            <w:tcBorders>
              <w:top w:val="single" w:sz="4" w:space="0" w:color="000000"/>
              <w:bottom w:val="single" w:sz="4" w:space="0" w:color="000000"/>
            </w:tcBorders>
          </w:tcPr>
          <w:p w:rsidR="00B44DA1" w:rsidRPr="00941957"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Закон, вступивший в силу</w:t>
            </w:r>
          </w:p>
        </w:tc>
        <w:tc>
          <w:tcPr>
            <w:tcW w:w="646" w:type="pct"/>
            <w:gridSpan w:val="2"/>
            <w:tcBorders>
              <w:top w:val="single" w:sz="4" w:space="0" w:color="000000"/>
              <w:bottom w:val="single" w:sz="4" w:space="0" w:color="000000"/>
            </w:tcBorders>
          </w:tcPr>
          <w:p w:rsidR="00B44DA1" w:rsidRPr="00941957" w:rsidRDefault="00B44DA1"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экономики и инфраструктуры;</w:t>
            </w:r>
          </w:p>
          <w:p w:rsidR="00B44DA1" w:rsidRPr="00941957" w:rsidRDefault="00B44DA1"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 xml:space="preserve">Министерство </w:t>
            </w:r>
            <w:r w:rsidRPr="00941957">
              <w:rPr>
                <w:rFonts w:ascii="Times New Roman" w:eastAsia="Times New Roman" w:hAnsi="Times New Roman" w:cs="Times New Roman"/>
                <w:color w:val="auto"/>
                <w:sz w:val="20"/>
                <w:szCs w:val="20"/>
              </w:rPr>
              <w:lastRenderedPageBreak/>
              <w:t>юстиции</w:t>
            </w:r>
            <w:r w:rsidR="006F13CB">
              <w:rPr>
                <w:rFonts w:ascii="Times New Roman" w:eastAsia="Times New Roman" w:hAnsi="Times New Roman" w:cs="Times New Roman"/>
                <w:color w:val="auto"/>
                <w:sz w:val="20"/>
                <w:szCs w:val="20"/>
                <w:lang w:val="ru-RU"/>
              </w:rPr>
              <w:t>;</w:t>
            </w:r>
          </w:p>
          <w:p w:rsidR="00B44DA1" w:rsidRPr="00941957" w:rsidRDefault="006F13C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другие </w:t>
            </w:r>
            <w:r>
              <w:rPr>
                <w:rFonts w:ascii="Times New Roman" w:eastAsia="Times New Roman" w:hAnsi="Times New Roman" w:cs="Times New Roman"/>
                <w:color w:val="auto"/>
                <w:sz w:val="20"/>
                <w:szCs w:val="20"/>
                <w:lang w:val="ru-RU"/>
              </w:rPr>
              <w:t>компетентные органы публичной власти</w:t>
            </w:r>
          </w:p>
        </w:tc>
        <w:tc>
          <w:tcPr>
            <w:tcW w:w="599" w:type="pct"/>
            <w:gridSpan w:val="2"/>
            <w:tcBorders>
              <w:top w:val="single" w:sz="4" w:space="0" w:color="000000"/>
              <w:bottom w:val="single" w:sz="4" w:space="0" w:color="000000"/>
            </w:tcBorders>
          </w:tcPr>
          <w:p w:rsidR="00B44DA1" w:rsidRPr="00941957"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IV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p w:rsidR="00076DAA"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t xml:space="preserve">Соглашение об ассоциации </w:t>
            </w:r>
            <w:r w:rsidRPr="00941957">
              <w:rPr>
                <w:rFonts w:ascii="Times New Roman" w:hAnsi="Times New Roman"/>
                <w:sz w:val="20"/>
                <w:szCs w:val="18"/>
              </w:rPr>
              <w:lastRenderedPageBreak/>
              <w:t>(</w:t>
            </w:r>
            <w:r w:rsidR="00076DAA" w:rsidRPr="00941957">
              <w:rPr>
                <w:rFonts w:ascii="Times New Roman" w:hAnsi="Times New Roman"/>
                <w:sz w:val="20"/>
                <w:szCs w:val="18"/>
              </w:rPr>
              <w:t xml:space="preserve">приложение </w:t>
            </w:r>
            <w:r w:rsidRPr="00941957">
              <w:rPr>
                <w:rFonts w:ascii="Times New Roman" w:hAnsi="Times New Roman"/>
                <w:sz w:val="20"/>
                <w:szCs w:val="18"/>
              </w:rPr>
              <w:t xml:space="preserve">II к главе 3) </w:t>
            </w:r>
            <w:r w:rsidRPr="00941957">
              <w:rPr>
                <w:rFonts w:ascii="Times New Roman" w:hAnsi="Times New Roman"/>
                <w:sz w:val="20"/>
                <w:szCs w:val="18"/>
                <w:cs/>
              </w:rPr>
              <w:t xml:space="preserve">–  </w:t>
            </w:r>
            <w:r w:rsidRPr="00941957">
              <w:rPr>
                <w:rFonts w:ascii="Times New Roman" w:hAnsi="Times New Roman"/>
                <w:sz w:val="20"/>
                <w:szCs w:val="18"/>
              </w:rPr>
              <w:t>сентябрь</w:t>
            </w:r>
          </w:p>
          <w:p w:rsidR="00B44DA1" w:rsidRPr="00941957"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t xml:space="preserve">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p w:rsidR="00B44DA1" w:rsidRPr="00941957" w:rsidRDefault="00B44DA1" w:rsidP="0056419B">
            <w:pPr>
              <w:spacing w:after="0" w:line="240" w:lineRule="auto"/>
              <w:rPr>
                <w:rFonts w:ascii="Times New Roman" w:hAnsi="Times New Roman"/>
                <w:sz w:val="20"/>
                <w:szCs w:val="18"/>
              </w:rPr>
            </w:pPr>
          </w:p>
        </w:tc>
        <w:tc>
          <w:tcPr>
            <w:tcW w:w="812" w:type="pct"/>
            <w:gridSpan w:val="2"/>
            <w:tcBorders>
              <w:top w:val="single" w:sz="4" w:space="0" w:color="000000"/>
              <w:bottom w:val="single" w:sz="4" w:space="0" w:color="000000"/>
            </w:tcBorders>
          </w:tcPr>
          <w:p w:rsidR="00B44DA1" w:rsidRPr="00941957" w:rsidRDefault="00B44DA1"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Бюджетные ассигнования, </w:t>
            </w:r>
            <w:r w:rsidR="006F13CB" w:rsidRPr="00941957">
              <w:rPr>
                <w:rFonts w:ascii="Times New Roman" w:hAnsi="Times New Roman"/>
                <w:sz w:val="20"/>
                <w:szCs w:val="18"/>
              </w:rPr>
              <w:t>Помощь</w:t>
            </w:r>
            <w:r w:rsidR="006F13CB">
              <w:rPr>
                <w:rFonts w:ascii="Times New Roman" w:hAnsi="Times New Roman"/>
                <w:sz w:val="20"/>
                <w:szCs w:val="18"/>
              </w:rPr>
              <w:t xml:space="preserve"> доноров</w:t>
            </w:r>
          </w:p>
        </w:tc>
      </w:tr>
      <w:tr w:rsidR="00ED4482" w:rsidRPr="00941957" w:rsidTr="00017D7E">
        <w:trPr>
          <w:trHeight w:val="800"/>
          <w:jc w:val="center"/>
        </w:trPr>
        <w:tc>
          <w:tcPr>
            <w:tcW w:w="195" w:type="pct"/>
            <w:vMerge/>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rPr>
            </w:pPr>
            <w:r w:rsidRPr="008A1F3F">
              <w:rPr>
                <w:rFonts w:ascii="Times New Roman" w:eastAsia="Times New Roman" w:hAnsi="Times New Roman" w:cs="Times New Roman"/>
                <w:sz w:val="20"/>
                <w:szCs w:val="20"/>
                <w:lang w:val="ru-RU"/>
              </w:rPr>
              <w:t xml:space="preserve">Вторая </w:t>
            </w:r>
            <w:r w:rsidRPr="00941957">
              <w:rPr>
                <w:rFonts w:ascii="Times New Roman" w:eastAsia="Times New Roman" w:hAnsi="Times New Roman" w:cs="Times New Roman"/>
                <w:b/>
                <w:bCs/>
                <w:sz w:val="20"/>
                <w:szCs w:val="20"/>
                <w:lang w:val="ru-RU"/>
              </w:rPr>
              <w:t xml:space="preserve">Директива 77/91/ЕЭС </w:t>
            </w:r>
            <w:r w:rsidRPr="00941957">
              <w:rPr>
                <w:rFonts w:ascii="Times New Roman" w:eastAsia="Times New Roman" w:hAnsi="Times New Roman" w:cs="Times New Roman"/>
                <w:sz w:val="20"/>
                <w:szCs w:val="20"/>
                <w:lang w:val="ru-RU"/>
              </w:rPr>
              <w:t xml:space="preserve">Совета от 13 декабря 1976 г. о координации в целях приравнивания гарантий, требуемых от организаций в государствах-членах ЕС, в контексте второго параграфа статьи 58 Договора, для защиты интересов их участников и третьих лиц в отношении учреждения коммерческих акционерных обществ, а также поддержания и изменения их </w:t>
            </w:r>
            <w:r w:rsidRPr="00941957">
              <w:rPr>
                <w:rFonts w:ascii="Times New Roman" w:eastAsia="Times New Roman" w:hAnsi="Times New Roman" w:cs="Times New Roman"/>
                <w:sz w:val="20"/>
                <w:szCs w:val="20"/>
                <w:lang w:val="ru-RU"/>
              </w:rPr>
              <w:lastRenderedPageBreak/>
              <w:t>капитала, с поправками, внесенными Директивами 92/101/ЕЭС, 2006/68/ЕС и 2009/109/ЕС</w:t>
            </w:r>
          </w:p>
        </w:tc>
        <w:tc>
          <w:tcPr>
            <w:tcW w:w="585" w:type="pct"/>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p>
        </w:tc>
        <w:tc>
          <w:tcPr>
            <w:tcW w:w="938" w:type="pct"/>
            <w:gridSpan w:val="2"/>
            <w:tcBorders>
              <w:top w:val="single" w:sz="4" w:space="0" w:color="000000"/>
              <w:bottom w:val="single" w:sz="4" w:space="0" w:color="000000"/>
            </w:tcBorders>
          </w:tcPr>
          <w:p w:rsidR="00A059C7" w:rsidRPr="00941957" w:rsidRDefault="00A059C7" w:rsidP="0056419B">
            <w:pPr>
              <w:pStyle w:val="Normal2"/>
              <w:spacing w:after="0"/>
              <w:rPr>
                <w:rFonts w:ascii="Times New Roman" w:eastAsia="Times New Roman" w:hAnsi="Times New Roman" w:cs="Times New Roman"/>
                <w:b/>
                <w:sz w:val="20"/>
                <w:szCs w:val="20"/>
                <w:lang w:val="ru-RU"/>
              </w:rPr>
            </w:pPr>
            <w:r w:rsidRPr="00941957">
              <w:rPr>
                <w:rFonts w:ascii="Times New Roman" w:eastAsia="Times New Roman" w:hAnsi="Times New Roman" w:cs="Times New Roman"/>
                <w:b/>
                <w:color w:val="auto"/>
                <w:sz w:val="20"/>
                <w:szCs w:val="20"/>
              </w:rPr>
              <w:t xml:space="preserve">LT4.  </w:t>
            </w:r>
            <w:r w:rsidRPr="00941957">
              <w:rPr>
                <w:rFonts w:ascii="Times New Roman" w:eastAsia="Times New Roman" w:hAnsi="Times New Roman" w:cs="Times New Roman"/>
                <w:b/>
                <w:bCs/>
                <w:sz w:val="20"/>
                <w:szCs w:val="20"/>
                <w:lang w:val="ru-RU"/>
              </w:rPr>
              <w:t>Вносящий изменения документ</w:t>
            </w:r>
          </w:p>
          <w:p w:rsidR="00A059C7" w:rsidRPr="008A1F3F" w:rsidRDefault="00A059C7" w:rsidP="0056419B">
            <w:pPr>
              <w:pStyle w:val="Normal2"/>
              <w:spacing w:after="0"/>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sz w:val="20"/>
                <w:szCs w:val="20"/>
                <w:lang w:val="ru-RU"/>
              </w:rPr>
              <w:t xml:space="preserve">Проект закона о внесении изменений и дополнений в </w:t>
            </w:r>
            <w:hyperlink r:id="rId12" w:history="1">
              <w:r w:rsidRPr="008A1F3F">
                <w:rPr>
                  <w:rStyle w:val="Hyperlink"/>
                  <w:rFonts w:ascii="Times New Roman" w:eastAsia="Times New Roman" w:hAnsi="Times New Roman"/>
                  <w:color w:val="auto"/>
                  <w:sz w:val="20"/>
                  <w:szCs w:val="20"/>
                  <w:u w:val="none"/>
                  <w:lang w:val="ru-RU"/>
                </w:rPr>
                <w:t>Закон № 1134-</w:t>
              </w:r>
              <w:r w:rsidRPr="008A1F3F">
                <w:rPr>
                  <w:rStyle w:val="Hyperlink"/>
                  <w:rFonts w:ascii="Times New Roman" w:eastAsia="Times New Roman" w:hAnsi="Times New Roman"/>
                  <w:color w:val="auto"/>
                  <w:sz w:val="20"/>
                  <w:szCs w:val="20"/>
                  <w:u w:val="none"/>
                  <w:lang w:val="en-US"/>
                </w:rPr>
                <w:t>XIII</w:t>
              </w:r>
              <w:r w:rsidRPr="008A1F3F">
                <w:rPr>
                  <w:rStyle w:val="Hyperlink"/>
                  <w:rFonts w:ascii="Times New Roman" w:eastAsia="Times New Roman" w:hAnsi="Times New Roman"/>
                  <w:color w:val="auto"/>
                  <w:sz w:val="20"/>
                  <w:szCs w:val="20"/>
                  <w:u w:val="none"/>
                  <w:lang w:val="ru-RU"/>
                </w:rPr>
                <w:t xml:space="preserve"> от 2 апреля 1997 г</w:t>
              </w:r>
              <w:r w:rsidR="008A1F3F">
                <w:rPr>
                  <w:rStyle w:val="Hyperlink"/>
                  <w:rFonts w:ascii="Times New Roman" w:eastAsia="Times New Roman" w:hAnsi="Times New Roman"/>
                  <w:color w:val="auto"/>
                  <w:sz w:val="20"/>
                  <w:szCs w:val="20"/>
                  <w:u w:val="none"/>
                  <w:lang w:val="ru-RU"/>
                </w:rPr>
                <w:t>ода</w:t>
              </w:r>
              <w:r w:rsidRPr="008A1F3F">
                <w:rPr>
                  <w:rStyle w:val="Hyperlink"/>
                  <w:rFonts w:ascii="Times New Roman" w:eastAsia="Times New Roman" w:hAnsi="Times New Roman"/>
                  <w:color w:val="auto"/>
                  <w:sz w:val="20"/>
                  <w:szCs w:val="20"/>
                  <w:u w:val="none"/>
                  <w:lang w:val="ru-RU"/>
                </w:rPr>
                <w:t xml:space="preserve"> об акционерных обществах</w:t>
              </w:r>
            </w:hyperlink>
          </w:p>
          <w:p w:rsidR="00A059C7" w:rsidRPr="00941957" w:rsidRDefault="00A059C7" w:rsidP="0056419B">
            <w:pPr>
              <w:pStyle w:val="Normal2"/>
              <w:spacing w:after="0"/>
              <w:rPr>
                <w:rFonts w:ascii="Times New Roman" w:eastAsia="Times New Roman" w:hAnsi="Times New Roman" w:cs="Times New Roman"/>
                <w:sz w:val="20"/>
                <w:szCs w:val="20"/>
                <w:lang w:val="ru-RU"/>
              </w:rPr>
            </w:pPr>
            <w:r w:rsidRPr="00941957">
              <w:rPr>
                <w:rFonts w:ascii="Times New Roman" w:eastAsia="Times New Roman" w:hAnsi="Times New Roman" w:cs="Times New Roman"/>
                <w:sz w:val="20"/>
                <w:szCs w:val="20"/>
                <w:lang w:val="ru-RU"/>
              </w:rPr>
              <w:t xml:space="preserve">Перелагает: </w:t>
            </w:r>
          </w:p>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Директиву 2012/30/</w:t>
            </w:r>
            <w:r w:rsidRPr="00941957">
              <w:rPr>
                <w:rFonts w:ascii="Times New Roman" w:eastAsia="Times New Roman" w:hAnsi="Times New Roman" w:cs="Times New Roman"/>
                <w:color w:val="auto"/>
                <w:sz w:val="20"/>
                <w:szCs w:val="20"/>
                <w:lang w:val="en-US"/>
              </w:rPr>
              <w:t>EC</w:t>
            </w:r>
            <w:r w:rsidRPr="00941957">
              <w:rPr>
                <w:rFonts w:ascii="Times New Roman" w:eastAsia="Times New Roman" w:hAnsi="Times New Roman" w:cs="Times New Roman"/>
                <w:color w:val="auto"/>
                <w:sz w:val="20"/>
                <w:szCs w:val="20"/>
                <w:lang w:val="ru-RU"/>
              </w:rPr>
              <w:t>/ аннулирует Директиву 77/91/</w:t>
            </w:r>
            <w:r w:rsidRPr="00941957">
              <w:rPr>
                <w:rFonts w:ascii="Times New Roman" w:eastAsia="Times New Roman" w:hAnsi="Times New Roman" w:cs="Times New Roman"/>
                <w:color w:val="auto"/>
                <w:sz w:val="20"/>
                <w:szCs w:val="20"/>
                <w:lang w:val="en-US"/>
              </w:rPr>
              <w:t>EEC</w:t>
            </w:r>
            <w:r w:rsidRPr="00941957">
              <w:rPr>
                <w:rFonts w:ascii="Times New Roman" w:eastAsia="Times New Roman" w:hAnsi="Times New Roman" w:cs="Times New Roman"/>
                <w:color w:val="auto"/>
                <w:sz w:val="20"/>
                <w:szCs w:val="20"/>
                <w:lang w:val="ru-RU"/>
              </w:rPr>
              <w:t>)</w:t>
            </w:r>
          </w:p>
        </w:tc>
        <w:tc>
          <w:tcPr>
            <w:tcW w:w="596" w:type="pct"/>
            <w:gridSpan w:val="2"/>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en-US"/>
              </w:rPr>
              <w:t>Закон, вступивший в силу</w:t>
            </w:r>
          </w:p>
        </w:tc>
        <w:tc>
          <w:tcPr>
            <w:tcW w:w="646" w:type="pct"/>
            <w:gridSpan w:val="2"/>
            <w:tcBorders>
              <w:top w:val="single" w:sz="4" w:space="0" w:color="000000"/>
              <w:bottom w:val="single" w:sz="4" w:space="0" w:color="000000"/>
            </w:tcBorders>
          </w:tcPr>
          <w:p w:rsidR="00A059C7" w:rsidRPr="00941957" w:rsidRDefault="00B44DA1"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экономики и инфраструктуры</w:t>
            </w:r>
            <w:r w:rsidR="00A059C7" w:rsidRPr="00941957">
              <w:rPr>
                <w:rFonts w:ascii="Times New Roman" w:eastAsia="Times New Roman" w:hAnsi="Times New Roman" w:cs="Times New Roman"/>
                <w:color w:val="auto"/>
                <w:sz w:val="20"/>
                <w:szCs w:val="20"/>
              </w:rPr>
              <w:t>;</w:t>
            </w:r>
          </w:p>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Национальная комиссия по финансовому рынку</w:t>
            </w:r>
          </w:p>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p>
        </w:tc>
        <w:tc>
          <w:tcPr>
            <w:tcW w:w="599" w:type="pct"/>
            <w:gridSpan w:val="2"/>
            <w:tcBorders>
              <w:top w:val="single" w:sz="4" w:space="0" w:color="000000"/>
              <w:bottom w:val="single" w:sz="4" w:space="0" w:color="000000"/>
            </w:tcBorders>
          </w:tcPr>
          <w:p w:rsidR="00A059C7" w:rsidRPr="00941957" w:rsidRDefault="00A059C7" w:rsidP="0056419B">
            <w:pPr>
              <w:spacing w:after="0" w:line="240" w:lineRule="auto"/>
              <w:jc w:val="both"/>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III квартал 201</w:t>
            </w:r>
            <w:r w:rsidRPr="00941957">
              <w:rPr>
                <w:rFonts w:ascii="Times New Roman" w:eastAsia="Times New Roman" w:hAnsi="Times New Roman" w:cs="Times New Roman"/>
                <w:sz w:val="20"/>
                <w:szCs w:val="20"/>
                <w:lang w:val="ro-RO"/>
              </w:rPr>
              <w:t>8</w:t>
            </w:r>
            <w:r w:rsidRPr="00941957">
              <w:rPr>
                <w:rFonts w:ascii="Times New Roman" w:eastAsia="Times New Roman" w:hAnsi="Times New Roman" w:cs="Times New Roman"/>
                <w:sz w:val="20"/>
                <w:szCs w:val="20"/>
              </w:rPr>
              <w:t xml:space="preserve"> г.; </w:t>
            </w:r>
          </w:p>
          <w:p w:rsidR="00076DAA" w:rsidRDefault="00A059C7" w:rsidP="0056419B">
            <w:pPr>
              <w:pStyle w:val="Normal2"/>
              <w:spacing w:after="0" w:line="240" w:lineRule="auto"/>
              <w:jc w:val="both"/>
              <w:rPr>
                <w:rFonts w:ascii="Times New Roman" w:eastAsia="Times New Roman" w:hAnsi="Times New Roman" w:cs="Times New Roman"/>
                <w:sz w:val="20"/>
                <w:szCs w:val="20"/>
                <w:lang w:val="ru-RU"/>
              </w:rPr>
            </w:pPr>
            <w:r w:rsidRPr="00941957">
              <w:rPr>
                <w:rFonts w:ascii="Times New Roman" w:eastAsia="Times New Roman" w:hAnsi="Times New Roman" w:cs="Times New Roman"/>
                <w:sz w:val="20"/>
                <w:szCs w:val="20"/>
                <w:lang w:val="ru-RU"/>
              </w:rPr>
              <w:t xml:space="preserve">Соглашение об ассоциации </w:t>
            </w:r>
            <w:r w:rsidRPr="00941957">
              <w:rPr>
                <w:rFonts w:ascii="Times New Roman" w:eastAsia="Times New Roman" w:hAnsi="Times New Roman" w:cs="Times New Roman"/>
                <w:sz w:val="20"/>
                <w:szCs w:val="20"/>
                <w:lang w:val="ru-RU"/>
              </w:rPr>
              <w:br/>
              <w:t>(</w:t>
            </w:r>
            <w:r w:rsidR="00076DAA" w:rsidRPr="00941957">
              <w:rPr>
                <w:rFonts w:ascii="Times New Roman" w:eastAsia="Times New Roman" w:hAnsi="Times New Roman" w:cs="Times New Roman"/>
                <w:sz w:val="20"/>
                <w:szCs w:val="20"/>
                <w:lang w:val="ru-RU"/>
              </w:rPr>
              <w:t xml:space="preserve">приложение </w:t>
            </w:r>
            <w:r w:rsidRPr="00941957">
              <w:rPr>
                <w:rFonts w:ascii="Times New Roman" w:eastAsia="Times New Roman" w:hAnsi="Times New Roman" w:cs="Times New Roman"/>
                <w:sz w:val="20"/>
                <w:szCs w:val="20"/>
              </w:rPr>
              <w:t>II</w:t>
            </w:r>
            <w:r w:rsidRPr="00941957">
              <w:rPr>
                <w:rFonts w:ascii="Times New Roman" w:eastAsia="Times New Roman" w:hAnsi="Times New Roman" w:cs="Times New Roman"/>
                <w:sz w:val="20"/>
                <w:szCs w:val="20"/>
                <w:lang w:val="ru-RU"/>
              </w:rPr>
              <w:t xml:space="preserve"> к главе 3) – </w:t>
            </w:r>
            <w:r w:rsidRPr="00941957">
              <w:rPr>
                <w:rFonts w:ascii="Times New Roman" w:eastAsia="Times New Roman" w:hAnsi="Times New Roman" w:cs="Times New Roman"/>
                <w:sz w:val="20"/>
                <w:szCs w:val="20"/>
                <w:lang w:val="ru-RU"/>
              </w:rPr>
              <w:br/>
              <w:t xml:space="preserve">сентябрь </w:t>
            </w:r>
          </w:p>
          <w:p w:rsidR="00A059C7" w:rsidRPr="00941957" w:rsidRDefault="00A059C7" w:rsidP="0056419B">
            <w:pPr>
              <w:pStyle w:val="Normal2"/>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sz w:val="20"/>
                <w:szCs w:val="20"/>
                <w:lang w:val="ru-RU"/>
              </w:rPr>
              <w:t>2016 г.</w:t>
            </w:r>
          </w:p>
        </w:tc>
        <w:tc>
          <w:tcPr>
            <w:tcW w:w="812" w:type="pct"/>
            <w:gridSpan w:val="2"/>
            <w:tcBorders>
              <w:top w:val="single" w:sz="4" w:space="0" w:color="000000"/>
              <w:bottom w:val="single" w:sz="4" w:space="0" w:color="000000"/>
            </w:tcBorders>
          </w:tcPr>
          <w:p w:rsidR="00A059C7" w:rsidRPr="00941957" w:rsidRDefault="00A059C7" w:rsidP="0056419B">
            <w:pPr>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 xml:space="preserve">300 тыс.леев </w:t>
            </w:r>
            <w:r w:rsidR="008A1F3F">
              <w:rPr>
                <w:rFonts w:ascii="Times New Roman" w:eastAsia="Times New Roman" w:hAnsi="Times New Roman" w:cs="Times New Roman"/>
                <w:sz w:val="20"/>
                <w:szCs w:val="20"/>
              </w:rPr>
              <w:t>-</w:t>
            </w:r>
          </w:p>
          <w:p w:rsidR="00A059C7" w:rsidRPr="00941957" w:rsidRDefault="008A1F3F" w:rsidP="0056419B">
            <w:pPr>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 xml:space="preserve">бюджет </w:t>
            </w:r>
            <w:r w:rsidR="00A059C7" w:rsidRPr="00941957">
              <w:rPr>
                <w:rFonts w:ascii="Times New Roman" w:eastAsia="Times New Roman" w:hAnsi="Times New Roman" w:cs="Times New Roman"/>
                <w:sz w:val="20"/>
                <w:szCs w:val="20"/>
              </w:rPr>
              <w:t>Национальной комиссии по финансовому рынку</w:t>
            </w:r>
            <w:r>
              <w:rPr>
                <w:rFonts w:ascii="Times New Roman" w:eastAsia="Times New Roman" w:hAnsi="Times New Roman" w:cs="Times New Roman"/>
                <w:sz w:val="20"/>
                <w:szCs w:val="20"/>
              </w:rPr>
              <w:t>;</w:t>
            </w:r>
          </w:p>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sz w:val="20"/>
                <w:szCs w:val="20"/>
              </w:rPr>
              <w:t>Внешняя помощь (проект DCFTA)</w:t>
            </w:r>
          </w:p>
        </w:tc>
      </w:tr>
      <w:tr w:rsidR="00ED4482" w:rsidRPr="00941957" w:rsidTr="00017D7E">
        <w:trPr>
          <w:trHeight w:val="800"/>
          <w:jc w:val="center"/>
        </w:trPr>
        <w:tc>
          <w:tcPr>
            <w:tcW w:w="195" w:type="pct"/>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bCs/>
                <w:sz w:val="20"/>
                <w:szCs w:val="20"/>
                <w:lang w:val="ru-RU"/>
              </w:rPr>
              <w:t xml:space="preserve">Директива 2007/36/ЕС </w:t>
            </w:r>
            <w:r w:rsidRPr="00941957">
              <w:rPr>
                <w:rFonts w:ascii="Times New Roman" w:eastAsia="Times New Roman" w:hAnsi="Times New Roman" w:cs="Times New Roman"/>
                <w:sz w:val="20"/>
                <w:szCs w:val="20"/>
                <w:lang w:val="ru-RU"/>
              </w:rPr>
              <w:t>Европейского Парламента и Совета от 11 июля 2007 года об осуществлении определенных прав акционеров в листинговых обществах</w:t>
            </w:r>
          </w:p>
        </w:tc>
        <w:tc>
          <w:tcPr>
            <w:tcW w:w="585" w:type="pct"/>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Borders>
              <w:top w:val="single" w:sz="4" w:space="0" w:color="000000"/>
              <w:bottom w:val="single" w:sz="4" w:space="0" w:color="000000"/>
            </w:tcBorders>
          </w:tcPr>
          <w:p w:rsidR="00A059C7" w:rsidRPr="00941957" w:rsidRDefault="00A059C7" w:rsidP="0056419B">
            <w:pPr>
              <w:pStyle w:val="Normal2"/>
              <w:spacing w:after="0"/>
              <w:rPr>
                <w:rFonts w:ascii="Times New Roman" w:eastAsia="Times New Roman" w:hAnsi="Times New Roman" w:cs="Times New Roman"/>
                <w:b/>
                <w:sz w:val="20"/>
                <w:szCs w:val="20"/>
                <w:lang w:val="ru-RU"/>
              </w:rPr>
            </w:pPr>
            <w:r w:rsidRPr="00941957">
              <w:rPr>
                <w:rFonts w:ascii="Times New Roman" w:eastAsia="Times New Roman" w:hAnsi="Times New Roman" w:cs="Times New Roman"/>
                <w:b/>
                <w:color w:val="auto"/>
                <w:sz w:val="20"/>
                <w:szCs w:val="20"/>
              </w:rPr>
              <w:t xml:space="preserve">LT5. </w:t>
            </w:r>
            <w:r w:rsidRPr="00941957">
              <w:rPr>
                <w:rFonts w:ascii="Times New Roman" w:eastAsia="Times New Roman" w:hAnsi="Times New Roman" w:cs="Times New Roman"/>
                <w:b/>
                <w:bCs/>
                <w:sz w:val="20"/>
                <w:szCs w:val="20"/>
                <w:lang w:val="ru-RU"/>
              </w:rPr>
              <w:t xml:space="preserve"> Акт о внесении изменений</w:t>
            </w:r>
          </w:p>
          <w:p w:rsidR="00A059C7" w:rsidRPr="00941957" w:rsidRDefault="00A059C7" w:rsidP="0056419B">
            <w:pPr>
              <w:pStyle w:val="Normal2"/>
              <w:spacing w:after="0"/>
              <w:rPr>
                <w:rFonts w:ascii="Times New Roman" w:eastAsia="Times New Roman" w:hAnsi="Times New Roman" w:cs="Times New Roman"/>
                <w:sz w:val="20"/>
                <w:szCs w:val="20"/>
                <w:lang w:val="ru-RU"/>
              </w:rPr>
            </w:pPr>
            <w:r w:rsidRPr="00941957">
              <w:rPr>
                <w:rFonts w:ascii="Times New Roman" w:eastAsia="Times New Roman" w:hAnsi="Times New Roman" w:cs="Times New Roman"/>
                <w:sz w:val="20"/>
                <w:szCs w:val="20"/>
                <w:lang w:val="ru-RU"/>
              </w:rPr>
              <w:t xml:space="preserve">Проект закона о внесении изменений и дополнений в некоторые законодательные акты. </w:t>
            </w:r>
          </w:p>
          <w:p w:rsidR="00BE70D4" w:rsidRDefault="00A059C7" w:rsidP="0056419B">
            <w:pPr>
              <w:pStyle w:val="Normal2"/>
              <w:spacing w:after="0"/>
              <w:rPr>
                <w:rFonts w:ascii="Times New Roman" w:eastAsia="Times New Roman" w:hAnsi="Times New Roman" w:cs="Times New Roman"/>
                <w:sz w:val="20"/>
                <w:szCs w:val="20"/>
                <w:lang w:val="en-US"/>
              </w:rPr>
            </w:pPr>
            <w:r w:rsidRPr="00941957">
              <w:rPr>
                <w:rFonts w:ascii="Times New Roman" w:eastAsia="Times New Roman" w:hAnsi="Times New Roman" w:cs="Times New Roman"/>
                <w:sz w:val="20"/>
                <w:szCs w:val="20"/>
                <w:lang w:val="en-US"/>
              </w:rPr>
              <w:t xml:space="preserve">Перелагает: </w:t>
            </w:r>
          </w:p>
          <w:p w:rsidR="00A059C7" w:rsidRPr="00941957" w:rsidRDefault="00A059C7" w:rsidP="0056419B">
            <w:pPr>
              <w:pStyle w:val="Normal2"/>
              <w:spacing w:after="0"/>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en-US"/>
              </w:rPr>
              <w:t>Директиву 2007/36/ЕС</w:t>
            </w:r>
          </w:p>
        </w:tc>
        <w:tc>
          <w:tcPr>
            <w:tcW w:w="596" w:type="pct"/>
            <w:gridSpan w:val="2"/>
            <w:tcBorders>
              <w:top w:val="single" w:sz="4" w:space="0" w:color="000000"/>
              <w:bottom w:val="single" w:sz="4" w:space="0" w:color="000000"/>
            </w:tcBorders>
          </w:tcPr>
          <w:p w:rsidR="00A059C7" w:rsidRPr="00941957" w:rsidRDefault="00A059C7" w:rsidP="0056419B">
            <w:pPr>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Закон, вступивший в силу</w:t>
            </w:r>
          </w:p>
        </w:tc>
        <w:tc>
          <w:tcPr>
            <w:tcW w:w="646" w:type="pct"/>
            <w:gridSpan w:val="2"/>
            <w:tcBorders>
              <w:top w:val="single" w:sz="4" w:space="0" w:color="000000"/>
              <w:bottom w:val="single" w:sz="4" w:space="0" w:color="000000"/>
            </w:tcBorders>
          </w:tcPr>
          <w:p w:rsidR="00A059C7" w:rsidRPr="00941957" w:rsidRDefault="00A059C7" w:rsidP="0056419B">
            <w:pPr>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Национальная комиссия по финансовому рынку</w:t>
            </w:r>
          </w:p>
        </w:tc>
        <w:tc>
          <w:tcPr>
            <w:tcW w:w="599" w:type="pct"/>
            <w:gridSpan w:val="2"/>
            <w:tcBorders>
              <w:top w:val="single" w:sz="4" w:space="0" w:color="000000"/>
              <w:bottom w:val="single" w:sz="4" w:space="0" w:color="000000"/>
            </w:tcBorders>
          </w:tcPr>
          <w:p w:rsidR="00A059C7" w:rsidRPr="00941957" w:rsidRDefault="00A059C7" w:rsidP="0056419B">
            <w:pPr>
              <w:spacing w:after="0" w:line="240" w:lineRule="auto"/>
              <w:jc w:val="both"/>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III квартал 201</w:t>
            </w:r>
            <w:r w:rsidRPr="00941957">
              <w:rPr>
                <w:rFonts w:ascii="Times New Roman" w:eastAsia="Times New Roman" w:hAnsi="Times New Roman" w:cs="Times New Roman"/>
                <w:sz w:val="20"/>
                <w:szCs w:val="20"/>
                <w:lang w:val="ro-RO"/>
              </w:rPr>
              <w:t>8</w:t>
            </w:r>
            <w:r w:rsidRPr="00941957">
              <w:rPr>
                <w:rFonts w:ascii="Times New Roman" w:eastAsia="Times New Roman" w:hAnsi="Times New Roman" w:cs="Times New Roman"/>
                <w:sz w:val="20"/>
                <w:szCs w:val="20"/>
              </w:rPr>
              <w:t xml:space="preserve"> года</w:t>
            </w:r>
            <w:r w:rsidR="00BE70D4">
              <w:rPr>
                <w:rFonts w:ascii="Times New Roman" w:eastAsia="Times New Roman" w:hAnsi="Times New Roman" w:cs="Times New Roman"/>
                <w:sz w:val="20"/>
                <w:szCs w:val="20"/>
              </w:rPr>
              <w:t>;</w:t>
            </w:r>
            <w:r w:rsidRPr="00941957">
              <w:rPr>
                <w:rFonts w:ascii="Times New Roman" w:eastAsia="Times New Roman" w:hAnsi="Times New Roman" w:cs="Times New Roman"/>
                <w:sz w:val="20"/>
                <w:szCs w:val="20"/>
              </w:rPr>
              <w:br/>
              <w:t xml:space="preserve">Соглашение об ассоциации </w:t>
            </w:r>
            <w:r w:rsidRPr="00941957">
              <w:rPr>
                <w:rFonts w:ascii="Times New Roman" w:eastAsia="Times New Roman" w:hAnsi="Times New Roman" w:cs="Times New Roman"/>
                <w:sz w:val="20"/>
                <w:szCs w:val="20"/>
              </w:rPr>
              <w:br/>
              <w:t>(</w:t>
            </w:r>
            <w:r w:rsidR="00BE70D4" w:rsidRPr="00941957">
              <w:rPr>
                <w:rFonts w:ascii="Times New Roman" w:eastAsia="Times New Roman" w:hAnsi="Times New Roman" w:cs="Times New Roman"/>
                <w:sz w:val="20"/>
                <w:szCs w:val="20"/>
              </w:rPr>
              <w:t xml:space="preserve">приложение </w:t>
            </w:r>
            <w:r w:rsidRPr="00941957">
              <w:rPr>
                <w:rFonts w:ascii="Times New Roman" w:eastAsia="Times New Roman" w:hAnsi="Times New Roman" w:cs="Times New Roman"/>
                <w:sz w:val="20"/>
                <w:szCs w:val="20"/>
              </w:rPr>
              <w:t xml:space="preserve">II к главе 3) – </w:t>
            </w:r>
            <w:r w:rsidRPr="00941957">
              <w:rPr>
                <w:rFonts w:ascii="Times New Roman" w:eastAsia="Times New Roman" w:hAnsi="Times New Roman" w:cs="Times New Roman"/>
                <w:sz w:val="20"/>
                <w:szCs w:val="20"/>
              </w:rPr>
              <w:br/>
              <w:t>сентябрь 2017 года</w:t>
            </w:r>
          </w:p>
        </w:tc>
        <w:tc>
          <w:tcPr>
            <w:tcW w:w="812" w:type="pct"/>
            <w:gridSpan w:val="2"/>
            <w:tcBorders>
              <w:top w:val="single" w:sz="4" w:space="0" w:color="000000"/>
              <w:bottom w:val="single" w:sz="4" w:space="0" w:color="000000"/>
            </w:tcBorders>
          </w:tcPr>
          <w:p w:rsidR="00A059C7" w:rsidRPr="00941957" w:rsidRDefault="00A059C7" w:rsidP="0056419B">
            <w:pPr>
              <w:pStyle w:val="Normal2"/>
              <w:spacing w:after="0" w:line="240" w:lineRule="auto"/>
              <w:rPr>
                <w:rFonts w:ascii="Times New Roman" w:eastAsia="Times New Roman" w:hAnsi="Times New Roman" w:cs="Times New Roman"/>
                <w:color w:val="auto"/>
                <w:sz w:val="20"/>
                <w:szCs w:val="20"/>
              </w:rPr>
            </w:pPr>
          </w:p>
        </w:tc>
      </w:tr>
      <w:tr w:rsidR="00ED4482" w:rsidRPr="00941957" w:rsidTr="00017D7E">
        <w:trPr>
          <w:trHeight w:val="400"/>
          <w:jc w:val="center"/>
        </w:trPr>
        <w:tc>
          <w:tcPr>
            <w:tcW w:w="195" w:type="pct"/>
          </w:tcPr>
          <w:p w:rsidR="007224DD" w:rsidRPr="00941957" w:rsidRDefault="007224DD"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7224DD" w:rsidRPr="00BE70D4" w:rsidRDefault="007224DD" w:rsidP="0056419B">
            <w:pPr>
              <w:pStyle w:val="Normal2"/>
              <w:spacing w:after="0" w:line="240" w:lineRule="auto"/>
              <w:rPr>
                <w:rFonts w:ascii="Times New Roman" w:hAnsi="Times New Roman" w:cs="Times New Roman"/>
                <w:bCs/>
                <w:color w:val="auto"/>
                <w:sz w:val="20"/>
                <w:szCs w:val="20"/>
              </w:rPr>
            </w:pPr>
            <w:r w:rsidRPr="00941957">
              <w:rPr>
                <w:rFonts w:ascii="Times New Roman" w:hAnsi="Times New Roman" w:cs="Times New Roman"/>
                <w:b/>
                <w:color w:val="auto"/>
                <w:sz w:val="20"/>
                <w:szCs w:val="20"/>
              </w:rPr>
              <w:t xml:space="preserve">Директива 78/660/ЕЭС Совета </w:t>
            </w:r>
            <w:r w:rsidRPr="00BE70D4">
              <w:rPr>
                <w:rFonts w:ascii="Times New Roman" w:hAnsi="Times New Roman" w:cs="Times New Roman"/>
                <w:bCs/>
                <w:color w:val="auto"/>
                <w:sz w:val="20"/>
                <w:szCs w:val="20"/>
              </w:rPr>
              <w:t xml:space="preserve">от 25 июля 1978 года в соответствии с пунктом (g) параграфа (3) статьи 54 Договора о годовой отчетности некоторых типов хозяйственных обществ </w:t>
            </w:r>
          </w:p>
          <w:p w:rsidR="007224DD" w:rsidRPr="00941957" w:rsidRDefault="007224DD" w:rsidP="0056419B">
            <w:pPr>
              <w:pStyle w:val="Normal2"/>
              <w:spacing w:after="0" w:line="240" w:lineRule="auto"/>
              <w:rPr>
                <w:rFonts w:ascii="Times New Roman" w:hAnsi="Times New Roman" w:cs="Times New Roman"/>
                <w:b/>
                <w:color w:val="auto"/>
                <w:sz w:val="20"/>
                <w:szCs w:val="20"/>
              </w:rPr>
            </w:pPr>
          </w:p>
        </w:tc>
        <w:tc>
          <w:tcPr>
            <w:tcW w:w="585" w:type="pct"/>
            <w:vMerge w:val="restart"/>
            <w:tcBorders>
              <w:top w:val="single" w:sz="4" w:space="0" w:color="000000"/>
            </w:tcBorders>
          </w:tcPr>
          <w:p w:rsidR="007224DD" w:rsidRPr="00941957" w:rsidRDefault="007224DD" w:rsidP="0056419B">
            <w:pPr>
              <w:spacing w:after="0"/>
              <w:jc w:val="both"/>
              <w:rPr>
                <w:rFonts w:ascii="Times New Roman" w:eastAsia="Times New Roman" w:hAnsi="Times New Roman"/>
                <w:b/>
                <w:sz w:val="20"/>
                <w:szCs w:val="20"/>
              </w:rPr>
            </w:pPr>
            <w:r w:rsidRPr="00941957">
              <w:rPr>
                <w:rFonts w:ascii="Times New Roman" w:eastAsia="Times New Roman" w:hAnsi="Times New Roman"/>
                <w:b/>
                <w:sz w:val="20"/>
                <w:szCs w:val="20"/>
                <w:lang w:val="ro-RO"/>
              </w:rPr>
              <w:t>2.6 Экономическое развитие и возможности рынка</w:t>
            </w:r>
          </w:p>
          <w:p w:rsidR="007224DD" w:rsidRPr="00941957" w:rsidRDefault="007224DD" w:rsidP="0056419B">
            <w:pPr>
              <w:spacing w:after="0"/>
              <w:jc w:val="both"/>
              <w:rPr>
                <w:rFonts w:ascii="Times New Roman" w:eastAsia="Times New Roman" w:hAnsi="Times New Roman"/>
                <w:i/>
                <w:sz w:val="20"/>
                <w:szCs w:val="20"/>
              </w:rPr>
            </w:pPr>
            <w:r w:rsidRPr="00941957">
              <w:rPr>
                <w:rFonts w:ascii="Times New Roman" w:eastAsia="Times New Roman" w:hAnsi="Times New Roman"/>
                <w:i/>
                <w:sz w:val="20"/>
                <w:szCs w:val="20"/>
                <w:lang w:val="ro-RO"/>
              </w:rPr>
              <w:t xml:space="preserve">- </w:t>
            </w:r>
            <w:r w:rsidRPr="00941957">
              <w:rPr>
                <w:rFonts w:ascii="Times New Roman" w:eastAsia="Times New Roman" w:hAnsi="Times New Roman"/>
                <w:i/>
                <w:sz w:val="20"/>
                <w:szCs w:val="20"/>
              </w:rPr>
              <w:t>Право торговых обществ, бухгалтерский учет и аудит и корпоративное управление</w:t>
            </w:r>
          </w:p>
          <w:p w:rsidR="007224DD" w:rsidRPr="00941957" w:rsidRDefault="007224DD" w:rsidP="0056419B">
            <w:pPr>
              <w:spacing w:after="0"/>
              <w:jc w:val="both"/>
              <w:rPr>
                <w:rFonts w:ascii="Times New Roman" w:eastAsia="Times New Roman" w:hAnsi="Times New Roman"/>
                <w:i/>
                <w:sz w:val="20"/>
                <w:szCs w:val="20"/>
                <w:lang w:val="ro-RO"/>
              </w:rPr>
            </w:pPr>
            <w:r w:rsidRPr="00941957">
              <w:rPr>
                <w:rFonts w:ascii="Times New Roman" w:eastAsia="Times New Roman" w:hAnsi="Times New Roman"/>
                <w:sz w:val="20"/>
                <w:szCs w:val="20"/>
                <w:lang w:val="ro-RO"/>
              </w:rPr>
              <w:t>-C</w:t>
            </w:r>
            <w:r w:rsidRPr="00941957">
              <w:rPr>
                <w:rFonts w:ascii="Times New Roman" w:eastAsia="Times New Roman" w:hAnsi="Times New Roman"/>
                <w:sz w:val="20"/>
                <w:szCs w:val="20"/>
              </w:rPr>
              <w:t xml:space="preserve">ближение законодательства Республики Молдова относительно аудита и </w:t>
            </w:r>
            <w:r w:rsidRPr="00941957">
              <w:rPr>
                <w:rFonts w:ascii="Times New Roman" w:eastAsia="Times New Roman" w:hAnsi="Times New Roman"/>
                <w:sz w:val="20"/>
                <w:szCs w:val="20"/>
              </w:rPr>
              <w:lastRenderedPageBreak/>
              <w:t xml:space="preserve">бухгалтерского учета </w:t>
            </w:r>
            <w:r w:rsidR="000D739C">
              <w:rPr>
                <w:rFonts w:ascii="Times New Roman" w:eastAsia="Times New Roman" w:hAnsi="Times New Roman"/>
                <w:sz w:val="20"/>
                <w:szCs w:val="20"/>
              </w:rPr>
              <w:t>с документами</w:t>
            </w:r>
            <w:r w:rsidRPr="00941957">
              <w:rPr>
                <w:rFonts w:ascii="Times New Roman" w:eastAsia="Times New Roman" w:hAnsi="Times New Roman"/>
                <w:sz w:val="20"/>
                <w:szCs w:val="20"/>
              </w:rPr>
              <w:t xml:space="preserve"> ЕС и международным</w:t>
            </w:r>
            <w:r w:rsidR="000D739C">
              <w:rPr>
                <w:rFonts w:ascii="Times New Roman" w:eastAsia="Times New Roman" w:hAnsi="Times New Roman"/>
                <w:sz w:val="20"/>
                <w:szCs w:val="20"/>
              </w:rPr>
              <w:t>и</w:t>
            </w:r>
            <w:r w:rsidR="00076DAA">
              <w:rPr>
                <w:rFonts w:ascii="Times New Roman" w:eastAsia="Times New Roman" w:hAnsi="Times New Roman"/>
                <w:sz w:val="20"/>
                <w:szCs w:val="20"/>
              </w:rPr>
              <w:t xml:space="preserve"> </w:t>
            </w:r>
            <w:r w:rsidR="000D739C">
              <w:rPr>
                <w:rFonts w:ascii="Times New Roman" w:eastAsia="Times New Roman" w:hAnsi="Times New Roman"/>
                <w:sz w:val="20"/>
                <w:szCs w:val="20"/>
              </w:rPr>
              <w:t>документами</w:t>
            </w:r>
            <w:r w:rsidRPr="00941957">
              <w:rPr>
                <w:rFonts w:ascii="Times New Roman" w:eastAsia="Times New Roman" w:hAnsi="Times New Roman"/>
                <w:sz w:val="20"/>
                <w:szCs w:val="20"/>
              </w:rPr>
              <w:t>, в порядке</w:t>
            </w:r>
            <w:r w:rsidR="000D739C">
              <w:rPr>
                <w:rFonts w:ascii="Times New Roman" w:eastAsia="Times New Roman" w:hAnsi="Times New Roman"/>
                <w:sz w:val="20"/>
                <w:szCs w:val="20"/>
              </w:rPr>
              <w:t>,</w:t>
            </w:r>
            <w:r w:rsidRPr="00941957">
              <w:rPr>
                <w:rFonts w:ascii="Times New Roman" w:eastAsia="Times New Roman" w:hAnsi="Times New Roman"/>
                <w:sz w:val="20"/>
                <w:szCs w:val="20"/>
              </w:rPr>
              <w:t xml:space="preserve"> перечисленном в </w:t>
            </w:r>
            <w:r w:rsidR="000D739C" w:rsidRPr="00941957">
              <w:rPr>
                <w:rFonts w:ascii="Times New Roman" w:eastAsia="Times New Roman" w:hAnsi="Times New Roman"/>
                <w:sz w:val="20"/>
                <w:szCs w:val="20"/>
              </w:rPr>
              <w:t xml:space="preserve">приложении </w:t>
            </w:r>
            <w:r w:rsidRPr="00941957">
              <w:rPr>
                <w:rFonts w:ascii="Times New Roman" w:eastAsia="Times New Roman" w:hAnsi="Times New Roman"/>
                <w:sz w:val="20"/>
                <w:szCs w:val="20"/>
                <w:lang w:val="ro-RO"/>
              </w:rPr>
              <w:t>II</w:t>
            </w:r>
            <w:r w:rsidR="000D739C">
              <w:rPr>
                <w:rFonts w:ascii="Times New Roman" w:eastAsia="Times New Roman" w:hAnsi="Times New Roman"/>
                <w:sz w:val="20"/>
                <w:szCs w:val="20"/>
              </w:rPr>
              <w:t>к Соглашению об ассоциации</w:t>
            </w:r>
            <w:r w:rsidRPr="00941957">
              <w:rPr>
                <w:rFonts w:ascii="Times New Roman" w:eastAsia="Times New Roman" w:hAnsi="Times New Roman"/>
                <w:sz w:val="20"/>
                <w:szCs w:val="20"/>
              </w:rPr>
              <w:t>.</w:t>
            </w:r>
          </w:p>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lang w:val="ru-RU"/>
              </w:rPr>
              <w:t>Развитие административн</w:t>
            </w:r>
            <w:r w:rsidR="000D739C">
              <w:rPr>
                <w:rFonts w:ascii="Times New Roman" w:hAnsi="Times New Roman" w:cs="Times New Roman"/>
                <w:color w:val="auto"/>
                <w:sz w:val="20"/>
                <w:szCs w:val="20"/>
                <w:lang w:val="ru-RU"/>
              </w:rPr>
              <w:t xml:space="preserve">ого потенциала </w:t>
            </w:r>
            <w:r w:rsidRPr="00941957">
              <w:rPr>
                <w:rFonts w:ascii="Times New Roman" w:hAnsi="Times New Roman" w:cs="Times New Roman"/>
                <w:color w:val="auto"/>
                <w:sz w:val="20"/>
                <w:szCs w:val="20"/>
                <w:lang w:val="ru-RU"/>
              </w:rPr>
              <w:t>государственных учреждений Республики Молдова, вовлеченных во внедрение права хозяйственных обществ, бухгалтерского учета и аудита и корпоративного управления</w:t>
            </w:r>
          </w:p>
        </w:tc>
        <w:tc>
          <w:tcPr>
            <w:tcW w:w="938" w:type="pct"/>
            <w:gridSpan w:val="2"/>
            <w:vMerge w:val="restart"/>
            <w:tcBorders>
              <w:top w:val="single" w:sz="4" w:space="0" w:color="000000"/>
            </w:tcBorders>
          </w:tcPr>
          <w:p w:rsidR="007224DD" w:rsidRPr="00941957" w:rsidRDefault="007224DD"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b/>
                <w:color w:val="auto"/>
                <w:sz w:val="20"/>
                <w:szCs w:val="20"/>
              </w:rPr>
              <w:lastRenderedPageBreak/>
              <w:t xml:space="preserve">LT6. </w:t>
            </w:r>
            <w:r w:rsidRPr="00941957">
              <w:rPr>
                <w:rFonts w:ascii="Times New Roman" w:hAnsi="Times New Roman" w:cs="Times New Roman"/>
                <w:b/>
                <w:color w:val="auto"/>
                <w:sz w:val="20"/>
                <w:szCs w:val="20"/>
                <w:lang w:val="ru-RU"/>
              </w:rPr>
              <w:t xml:space="preserve">Новый </w:t>
            </w:r>
            <w:r w:rsidRPr="00941957">
              <w:rPr>
                <w:rFonts w:ascii="Times New Roman" w:hAnsi="Times New Roman" w:cs="Times New Roman"/>
                <w:b/>
                <w:bCs/>
                <w:color w:val="auto"/>
                <w:sz w:val="20"/>
                <w:szCs w:val="20"/>
                <w:lang w:val="ru-RU"/>
              </w:rPr>
              <w:t>документ</w:t>
            </w:r>
          </w:p>
          <w:p w:rsidR="007224DD"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Проект закона о бухгалтерском учете.</w:t>
            </w:r>
          </w:p>
          <w:p w:rsidR="000D739C" w:rsidRPr="00941957" w:rsidRDefault="000D739C" w:rsidP="0056419B">
            <w:pPr>
              <w:pStyle w:val="Normal2"/>
              <w:spacing w:after="0" w:line="240" w:lineRule="auto"/>
              <w:rPr>
                <w:rFonts w:ascii="Times New Roman" w:hAnsi="Times New Roman" w:cs="Times New Roman"/>
                <w:color w:val="auto"/>
                <w:sz w:val="20"/>
                <w:szCs w:val="20"/>
                <w:lang w:val="ru-RU"/>
              </w:rPr>
            </w:pPr>
          </w:p>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Перелагает:</w:t>
            </w:r>
          </w:p>
          <w:p w:rsidR="007224DD" w:rsidRPr="00941957" w:rsidRDefault="007224DD"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Директиву</w:t>
            </w:r>
            <w:r w:rsidRPr="00941957">
              <w:rPr>
                <w:rFonts w:ascii="Times New Roman" w:hAnsi="Times New Roman" w:cs="Times New Roman"/>
                <w:color w:val="auto"/>
                <w:sz w:val="20"/>
                <w:szCs w:val="20"/>
              </w:rPr>
              <w:t xml:space="preserve"> 2013/34/</w:t>
            </w:r>
            <w:r w:rsidRPr="00941957">
              <w:rPr>
                <w:rFonts w:ascii="Times New Roman" w:hAnsi="Times New Roman" w:cs="Times New Roman"/>
                <w:color w:val="auto"/>
                <w:sz w:val="20"/>
                <w:szCs w:val="20"/>
                <w:lang w:val="ru-RU"/>
              </w:rPr>
              <w:t>ЕС/ аннулируетДирективу 78/660/ЕЭС и</w:t>
            </w:r>
            <w:r w:rsidRPr="00941957">
              <w:rPr>
                <w:rFonts w:ascii="Times New Roman" w:hAnsi="Times New Roman" w:cs="Times New Roman"/>
                <w:color w:val="auto"/>
                <w:sz w:val="20"/>
                <w:szCs w:val="20"/>
                <w:lang w:val="ru-RU"/>
              </w:rPr>
              <w:br/>
              <w:t>Директиву 83/349/ЕЭС</w:t>
            </w:r>
          </w:p>
          <w:p w:rsidR="007224DD" w:rsidRPr="00941957" w:rsidRDefault="007224DD" w:rsidP="0056419B">
            <w:pPr>
              <w:spacing w:after="0" w:line="240" w:lineRule="auto"/>
              <w:rPr>
                <w:rFonts w:ascii="Times New Roman" w:hAnsi="Times New Roman"/>
                <w:b/>
                <w:sz w:val="20"/>
                <w:szCs w:val="20"/>
              </w:rPr>
            </w:pPr>
          </w:p>
          <w:p w:rsidR="007224DD" w:rsidRPr="00941957" w:rsidRDefault="007224DD" w:rsidP="0056419B">
            <w:pPr>
              <w:pStyle w:val="Normal2"/>
              <w:spacing w:after="0" w:line="240" w:lineRule="auto"/>
              <w:rPr>
                <w:rFonts w:ascii="Times New Roman" w:hAnsi="Times New Roman" w:cs="Times New Roman"/>
                <w:b/>
                <w:color w:val="auto"/>
                <w:sz w:val="20"/>
                <w:szCs w:val="20"/>
              </w:rPr>
            </w:pPr>
          </w:p>
        </w:tc>
        <w:tc>
          <w:tcPr>
            <w:tcW w:w="596" w:type="pct"/>
            <w:gridSpan w:val="2"/>
            <w:vMerge w:val="restart"/>
            <w:tcBorders>
              <w:top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Закон, вступивший в силу</w:t>
            </w:r>
            <w:r w:rsidRPr="00941957">
              <w:rPr>
                <w:rFonts w:ascii="Times New Roman" w:hAnsi="Times New Roman" w:cs="Times New Roman"/>
                <w:color w:val="auto"/>
                <w:sz w:val="20"/>
                <w:szCs w:val="20"/>
                <w:lang w:val="ru-RU"/>
              </w:rPr>
              <w:br/>
            </w:r>
          </w:p>
        </w:tc>
        <w:tc>
          <w:tcPr>
            <w:tcW w:w="646" w:type="pct"/>
            <w:gridSpan w:val="2"/>
            <w:vMerge w:val="restart"/>
            <w:tcBorders>
              <w:top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Министерство финансов</w:t>
            </w:r>
          </w:p>
        </w:tc>
        <w:tc>
          <w:tcPr>
            <w:tcW w:w="599" w:type="pct"/>
            <w:gridSpan w:val="2"/>
            <w:vMerge w:val="restart"/>
            <w:tcBorders>
              <w:top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en-US"/>
              </w:rPr>
              <w:t>III</w:t>
            </w:r>
            <w:r w:rsidRPr="00941957">
              <w:rPr>
                <w:rFonts w:ascii="Times New Roman" w:hAnsi="Times New Roman" w:cs="Times New Roman"/>
                <w:color w:val="auto"/>
                <w:sz w:val="20"/>
                <w:szCs w:val="20"/>
                <w:lang w:val="ru-RU"/>
              </w:rPr>
              <w:t xml:space="preserve"> квартал, 2017</w:t>
            </w:r>
            <w:r w:rsidR="000D739C">
              <w:rPr>
                <w:rFonts w:ascii="Times New Roman" w:hAnsi="Times New Roman" w:cs="Times New Roman"/>
                <w:color w:val="auto"/>
                <w:sz w:val="20"/>
                <w:szCs w:val="20"/>
                <w:lang w:val="ru-RU"/>
              </w:rPr>
              <w:t>г.;</w:t>
            </w:r>
          </w:p>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br/>
              <w:t xml:space="preserve">Соглашение об ассоциации (приложение </w:t>
            </w:r>
            <w:r w:rsidR="000D739C" w:rsidRPr="00941957">
              <w:rPr>
                <w:rFonts w:ascii="Times New Roman" w:hAnsi="Times New Roman" w:cs="Times New Roman"/>
                <w:color w:val="auto"/>
                <w:sz w:val="20"/>
                <w:szCs w:val="20"/>
                <w:lang w:val="en-US"/>
              </w:rPr>
              <w:t>II</w:t>
            </w:r>
            <w:r w:rsidR="00076DAA">
              <w:rPr>
                <w:rFonts w:ascii="Times New Roman" w:hAnsi="Times New Roman" w:cs="Times New Roman"/>
                <w:color w:val="auto"/>
                <w:sz w:val="20"/>
                <w:szCs w:val="20"/>
                <w:lang w:val="ru-RU"/>
              </w:rPr>
              <w:t xml:space="preserve"> </w:t>
            </w:r>
            <w:r w:rsidRPr="00941957">
              <w:rPr>
                <w:rFonts w:ascii="Times New Roman" w:hAnsi="Times New Roman" w:cs="Times New Roman"/>
                <w:color w:val="auto"/>
                <w:sz w:val="20"/>
                <w:szCs w:val="20"/>
                <w:lang w:val="ru-RU"/>
              </w:rPr>
              <w:t>к главе 3)</w:t>
            </w:r>
            <w:r w:rsidR="000D739C">
              <w:rPr>
                <w:rFonts w:ascii="Times New Roman" w:hAnsi="Times New Roman" w:cs="Times New Roman"/>
                <w:color w:val="auto"/>
                <w:sz w:val="20"/>
                <w:szCs w:val="20"/>
                <w:lang w:val="ru-RU"/>
              </w:rPr>
              <w:t>;</w:t>
            </w:r>
          </w:p>
          <w:p w:rsidR="007224DD" w:rsidRPr="00941957" w:rsidRDefault="007224DD" w:rsidP="0056419B">
            <w:pPr>
              <w:pStyle w:val="Normal2"/>
              <w:spacing w:after="0" w:line="240" w:lineRule="auto"/>
              <w:rPr>
                <w:rFonts w:ascii="Times New Roman" w:hAnsi="Times New Roman" w:cs="Times New Roman"/>
                <w:color w:val="auto"/>
                <w:sz w:val="20"/>
                <w:szCs w:val="20"/>
              </w:rPr>
            </w:pPr>
          </w:p>
          <w:p w:rsidR="007224DD" w:rsidRPr="00941957" w:rsidRDefault="007224DD" w:rsidP="0056419B">
            <w:pPr>
              <w:pStyle w:val="Normal2"/>
              <w:spacing w:after="0" w:line="240" w:lineRule="auto"/>
              <w:rPr>
                <w:rFonts w:ascii="Times New Roman" w:hAnsi="Times New Roman" w:cs="Times New Roman"/>
                <w:color w:val="auto"/>
                <w:sz w:val="20"/>
                <w:szCs w:val="20"/>
                <w:lang w:val="ru-RU" w:eastAsia="ru-RU"/>
              </w:rPr>
            </w:pPr>
            <w:r w:rsidRPr="00941957">
              <w:rPr>
                <w:rFonts w:ascii="Times New Roman" w:hAnsi="Times New Roman" w:cs="Times New Roman"/>
                <w:color w:val="auto"/>
                <w:sz w:val="20"/>
                <w:szCs w:val="20"/>
                <w:lang w:val="ru-RU" w:eastAsia="ru-RU"/>
              </w:rPr>
              <w:t xml:space="preserve">С вступлением в силу  </w:t>
            </w:r>
            <w:r w:rsidR="000D739C">
              <w:rPr>
                <w:rFonts w:ascii="Times New Roman" w:hAnsi="Times New Roman" w:cs="Times New Roman"/>
                <w:color w:val="auto"/>
                <w:sz w:val="20"/>
                <w:szCs w:val="20"/>
                <w:lang w:val="ru-RU" w:eastAsia="ru-RU"/>
              </w:rPr>
              <w:t>с</w:t>
            </w:r>
            <w:r w:rsidRPr="00941957">
              <w:rPr>
                <w:rFonts w:ascii="Times New Roman" w:hAnsi="Times New Roman" w:cs="Times New Roman"/>
                <w:color w:val="auto"/>
                <w:sz w:val="20"/>
                <w:szCs w:val="20"/>
                <w:lang w:eastAsia="ru-RU"/>
              </w:rPr>
              <w:t xml:space="preserve"> 1</w:t>
            </w:r>
            <w:r w:rsidR="000D739C">
              <w:rPr>
                <w:rFonts w:ascii="Times New Roman" w:hAnsi="Times New Roman" w:cs="Times New Roman"/>
                <w:color w:val="auto"/>
                <w:sz w:val="20"/>
                <w:szCs w:val="20"/>
                <w:lang w:val="ru-RU" w:eastAsia="ru-RU"/>
              </w:rPr>
              <w:t xml:space="preserve"> января </w:t>
            </w:r>
            <w:r w:rsidRPr="00941957">
              <w:rPr>
                <w:rFonts w:ascii="Times New Roman" w:hAnsi="Times New Roman" w:cs="Times New Roman"/>
                <w:color w:val="auto"/>
                <w:sz w:val="20"/>
                <w:szCs w:val="20"/>
                <w:lang w:eastAsia="ru-RU"/>
              </w:rPr>
              <w:t>2019</w:t>
            </w:r>
            <w:r w:rsidRPr="00941957">
              <w:rPr>
                <w:rFonts w:ascii="Times New Roman" w:hAnsi="Times New Roman" w:cs="Times New Roman"/>
                <w:color w:val="auto"/>
                <w:sz w:val="20"/>
                <w:szCs w:val="20"/>
                <w:lang w:val="ru-RU" w:eastAsia="ru-RU"/>
              </w:rPr>
              <w:t xml:space="preserve"> г.</w:t>
            </w:r>
          </w:p>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p>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p>
        </w:tc>
        <w:tc>
          <w:tcPr>
            <w:tcW w:w="812" w:type="pct"/>
            <w:gridSpan w:val="2"/>
            <w:vMerge w:val="restart"/>
            <w:tcBorders>
              <w:top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За счет бюджетных программ публичных органов власти</w:t>
            </w:r>
          </w:p>
        </w:tc>
      </w:tr>
      <w:tr w:rsidR="00ED4482" w:rsidRPr="00941957" w:rsidTr="00017D7E">
        <w:trPr>
          <w:trHeight w:val="800"/>
          <w:jc w:val="center"/>
        </w:trPr>
        <w:tc>
          <w:tcPr>
            <w:tcW w:w="195" w:type="pct"/>
          </w:tcPr>
          <w:p w:rsidR="007224DD" w:rsidRPr="004F2D5E" w:rsidRDefault="007224DD"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bCs/>
                <w:color w:val="auto"/>
                <w:sz w:val="20"/>
                <w:szCs w:val="20"/>
                <w:lang w:val="ru-RU"/>
              </w:rPr>
              <w:t>Четвертая Директива 78/660/ЕЭС</w:t>
            </w:r>
            <w:r w:rsidRPr="00941957">
              <w:rPr>
                <w:rFonts w:ascii="Times New Roman" w:hAnsi="Times New Roman" w:cs="Times New Roman"/>
                <w:color w:val="auto"/>
                <w:sz w:val="20"/>
                <w:szCs w:val="20"/>
                <w:lang w:val="ru-RU"/>
              </w:rPr>
              <w:t xml:space="preserve"> Совета от 25 июля 1978 года в соответствии с </w:t>
            </w:r>
            <w:r w:rsidRPr="00941957">
              <w:rPr>
                <w:rFonts w:ascii="Times New Roman" w:hAnsi="Times New Roman" w:cs="Times New Roman"/>
                <w:color w:val="auto"/>
                <w:sz w:val="20"/>
                <w:szCs w:val="20"/>
                <w:lang w:val="ru-RU"/>
              </w:rPr>
              <w:lastRenderedPageBreak/>
              <w:t>пунктом (</w:t>
            </w:r>
            <w:r w:rsidRPr="00941957">
              <w:rPr>
                <w:rFonts w:ascii="Times New Roman" w:hAnsi="Times New Roman" w:cs="Times New Roman"/>
                <w:color w:val="auto"/>
                <w:sz w:val="20"/>
                <w:szCs w:val="20"/>
                <w:lang w:val="en-US"/>
              </w:rPr>
              <w:t>g</w:t>
            </w:r>
            <w:r w:rsidRPr="00941957">
              <w:rPr>
                <w:rFonts w:ascii="Times New Roman" w:hAnsi="Times New Roman" w:cs="Times New Roman"/>
                <w:color w:val="auto"/>
                <w:sz w:val="20"/>
                <w:szCs w:val="20"/>
                <w:lang w:val="ru-RU"/>
              </w:rPr>
              <w:t>) параграфа (3) статьи 54 Договора о годовой отчетности некоторых типов обществ</w:t>
            </w:r>
          </w:p>
        </w:tc>
        <w:tc>
          <w:tcPr>
            <w:tcW w:w="585" w:type="pct"/>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800"/>
          <w:jc w:val="center"/>
        </w:trPr>
        <w:tc>
          <w:tcPr>
            <w:tcW w:w="195" w:type="pct"/>
          </w:tcPr>
          <w:p w:rsidR="007224DD" w:rsidRPr="004F2D5E" w:rsidRDefault="007224DD"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bCs/>
                <w:color w:val="auto"/>
                <w:sz w:val="20"/>
                <w:szCs w:val="20"/>
                <w:lang w:val="ru-RU"/>
              </w:rPr>
              <w:t>Седьмая Директива Совета 83/349 /ЕЭС</w:t>
            </w:r>
            <w:r w:rsidRPr="00941957">
              <w:rPr>
                <w:rFonts w:ascii="Times New Roman" w:hAnsi="Times New Roman" w:cs="Times New Roman"/>
                <w:color w:val="auto"/>
                <w:sz w:val="20"/>
                <w:szCs w:val="20"/>
                <w:lang w:val="ru-RU"/>
              </w:rPr>
              <w:t xml:space="preserve"> от 13 июня 1983 года на основании пункта (</w:t>
            </w:r>
            <w:r w:rsidRPr="00941957">
              <w:rPr>
                <w:rFonts w:ascii="Times New Roman" w:hAnsi="Times New Roman" w:cs="Times New Roman"/>
                <w:color w:val="auto"/>
                <w:sz w:val="20"/>
                <w:szCs w:val="20"/>
                <w:lang w:val="en-US"/>
              </w:rPr>
              <w:t>g</w:t>
            </w:r>
            <w:r w:rsidRPr="00941957">
              <w:rPr>
                <w:rFonts w:ascii="Times New Roman" w:hAnsi="Times New Roman" w:cs="Times New Roman"/>
                <w:color w:val="auto"/>
                <w:sz w:val="20"/>
                <w:szCs w:val="20"/>
                <w:lang w:val="ru-RU"/>
              </w:rPr>
              <w:t>) части (3) статьи 54 Договора о консолидированной отчетности</w:t>
            </w:r>
          </w:p>
        </w:tc>
        <w:tc>
          <w:tcPr>
            <w:tcW w:w="585" w:type="pct"/>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color w:val="auto"/>
                <w:sz w:val="20"/>
                <w:szCs w:val="20"/>
                <w:lang w:val="ru-RU"/>
              </w:rPr>
            </w:pPr>
          </w:p>
        </w:tc>
        <w:tc>
          <w:tcPr>
            <w:tcW w:w="596"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Borders>
              <w:top w:val="single" w:sz="4" w:space="0" w:color="000000"/>
            </w:tcBorders>
          </w:tcPr>
          <w:p w:rsidR="007224DD" w:rsidRPr="004F2D5E" w:rsidRDefault="007224DD"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800"/>
          <w:jc w:val="center"/>
        </w:trPr>
        <w:tc>
          <w:tcPr>
            <w:tcW w:w="195" w:type="pct"/>
          </w:tcPr>
          <w:p w:rsidR="007224DD" w:rsidRPr="004F2D5E" w:rsidRDefault="007224DD"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 xml:space="preserve">Директива 2006/43/EC Европейского Парламента и Совета от 17 мая 2006 года </w:t>
            </w:r>
            <w:r w:rsidRPr="00941957">
              <w:rPr>
                <w:rFonts w:ascii="Times New Roman" w:hAnsi="Times New Roman" w:cs="Times New Roman"/>
                <w:color w:val="auto"/>
                <w:sz w:val="20"/>
                <w:szCs w:val="20"/>
              </w:rPr>
              <w:t xml:space="preserve">по проведению обязательных аудитов годовой и консолидированной отчетности, </w:t>
            </w:r>
            <w:r w:rsidRPr="00941957">
              <w:rPr>
                <w:rFonts w:ascii="Times New Roman" w:hAnsi="Times New Roman" w:cs="Times New Roman"/>
                <w:color w:val="auto"/>
                <w:sz w:val="20"/>
                <w:szCs w:val="20"/>
              </w:rPr>
              <w:lastRenderedPageBreak/>
              <w:t>изменяющая Директивы Совета 78/660/EЭC и 83/349/EЭC и отменяющая Директиву Совета 84/253/EЭC</w:t>
            </w:r>
            <w:r w:rsidRPr="00941957">
              <w:rPr>
                <w:rFonts w:ascii="Arial" w:hAnsi="Arial" w:cs="Arial"/>
              </w:rPr>
              <w:br/>
            </w:r>
          </w:p>
        </w:tc>
        <w:tc>
          <w:tcPr>
            <w:tcW w:w="585" w:type="pct"/>
            <w:tcBorders>
              <w:top w:val="single" w:sz="4" w:space="0" w:color="000000"/>
              <w:bottom w:val="single" w:sz="4" w:space="0" w:color="000000"/>
            </w:tcBorders>
          </w:tcPr>
          <w:p w:rsidR="007224DD" w:rsidRPr="00941957" w:rsidRDefault="007224DD" w:rsidP="0056419B">
            <w:pPr>
              <w:pStyle w:val="Normal2"/>
              <w:spacing w:after="0" w:line="240" w:lineRule="auto"/>
              <w:rPr>
                <w:rFonts w:ascii="Times New Roman" w:hAnsi="Times New Roman" w:cs="Times New Roman"/>
                <w:b/>
                <w:color w:val="auto"/>
                <w:sz w:val="20"/>
                <w:szCs w:val="20"/>
              </w:rPr>
            </w:pPr>
          </w:p>
        </w:tc>
        <w:tc>
          <w:tcPr>
            <w:tcW w:w="938" w:type="pct"/>
            <w:gridSpan w:val="2"/>
            <w:tcBorders>
              <w:top w:val="single" w:sz="4" w:space="0" w:color="000000"/>
              <w:bottom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LT7.</w:t>
            </w:r>
            <w:r w:rsidRPr="00941957">
              <w:rPr>
                <w:rFonts w:ascii="Times New Roman" w:hAnsi="Times New Roman" w:cs="Times New Roman"/>
                <w:b/>
                <w:color w:val="auto"/>
                <w:sz w:val="20"/>
                <w:szCs w:val="20"/>
                <w:lang w:val="ru-RU"/>
              </w:rPr>
              <w:t xml:space="preserve">Новый </w:t>
            </w:r>
            <w:r w:rsidRPr="00941957">
              <w:rPr>
                <w:rFonts w:ascii="Times New Roman" w:hAnsi="Times New Roman" w:cs="Times New Roman"/>
                <w:b/>
                <w:bCs/>
                <w:color w:val="auto"/>
                <w:sz w:val="20"/>
                <w:szCs w:val="20"/>
                <w:lang w:val="ru-RU"/>
              </w:rPr>
              <w:t>документ</w:t>
            </w:r>
          </w:p>
          <w:p w:rsidR="000D739C" w:rsidRDefault="007224DD" w:rsidP="0056419B">
            <w:pPr>
              <w:pStyle w:val="Normal2"/>
              <w:spacing w:after="0"/>
              <w:rPr>
                <w:rFonts w:ascii="Times New Roman" w:hAnsi="Times New Roman"/>
                <w:sz w:val="20"/>
                <w:szCs w:val="20"/>
                <w:lang w:val="ru-RU"/>
              </w:rPr>
            </w:pPr>
            <w:r w:rsidRPr="00941957">
              <w:rPr>
                <w:rFonts w:ascii="Times New Roman" w:hAnsi="Times New Roman"/>
                <w:sz w:val="20"/>
                <w:szCs w:val="20"/>
                <w:lang w:val="ru-RU"/>
              </w:rPr>
              <w:t>Проект Закона об аудите финансовых отчетов</w:t>
            </w:r>
          </w:p>
          <w:p w:rsidR="007224DD" w:rsidRPr="00941957" w:rsidRDefault="007224DD" w:rsidP="0056419B">
            <w:pPr>
              <w:pStyle w:val="Normal2"/>
              <w:spacing w:after="0"/>
              <w:rPr>
                <w:rFonts w:ascii="Times New Roman" w:hAnsi="Times New Roman"/>
                <w:sz w:val="20"/>
                <w:szCs w:val="20"/>
                <w:lang w:val="ru-RU"/>
              </w:rPr>
            </w:pPr>
            <w:r w:rsidRPr="00941957">
              <w:rPr>
                <w:rFonts w:ascii="Times New Roman" w:hAnsi="Times New Roman"/>
                <w:sz w:val="20"/>
                <w:szCs w:val="20"/>
                <w:lang w:val="ru-RU"/>
              </w:rPr>
              <w:br/>
              <w:t>Перелагает:</w:t>
            </w:r>
            <w:r w:rsidRPr="00941957">
              <w:rPr>
                <w:rFonts w:ascii="Times New Roman" w:hAnsi="Times New Roman"/>
                <w:sz w:val="20"/>
                <w:szCs w:val="20"/>
                <w:lang w:val="ru-RU"/>
              </w:rPr>
              <w:br/>
              <w:t>Директиву 2006/43/ЕС</w:t>
            </w:r>
          </w:p>
          <w:p w:rsidR="007224DD" w:rsidRPr="00941957" w:rsidRDefault="007224DD" w:rsidP="0056419B">
            <w:pPr>
              <w:pStyle w:val="Normal2"/>
              <w:spacing w:after="0" w:line="240" w:lineRule="auto"/>
              <w:rPr>
                <w:rFonts w:ascii="Times New Roman" w:hAnsi="Times New Roman" w:cs="Times New Roman"/>
                <w:b/>
                <w:color w:val="auto"/>
                <w:sz w:val="20"/>
                <w:szCs w:val="20"/>
              </w:rPr>
            </w:pPr>
            <w:r w:rsidRPr="00941957">
              <w:rPr>
                <w:rFonts w:ascii="Times New Roman" w:hAnsi="Times New Roman" w:cs="Times New Roman"/>
                <w:color w:val="auto"/>
                <w:sz w:val="20"/>
                <w:szCs w:val="20"/>
                <w:lang w:val="ru-RU"/>
              </w:rPr>
              <w:br/>
            </w:r>
          </w:p>
        </w:tc>
        <w:tc>
          <w:tcPr>
            <w:tcW w:w="596" w:type="pct"/>
            <w:gridSpan w:val="2"/>
            <w:tcBorders>
              <w:top w:val="single" w:sz="4" w:space="0" w:color="000000"/>
              <w:bottom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Закон, вступивший в силу</w:t>
            </w:r>
            <w:r w:rsidRPr="00941957">
              <w:rPr>
                <w:rFonts w:ascii="Times New Roman" w:hAnsi="Times New Roman" w:cs="Times New Roman"/>
                <w:color w:val="auto"/>
                <w:sz w:val="20"/>
                <w:szCs w:val="20"/>
                <w:lang w:val="ru-RU"/>
              </w:rPr>
              <w:br/>
            </w:r>
          </w:p>
        </w:tc>
        <w:tc>
          <w:tcPr>
            <w:tcW w:w="646" w:type="pct"/>
            <w:gridSpan w:val="2"/>
            <w:tcBorders>
              <w:top w:val="single" w:sz="4" w:space="0" w:color="000000"/>
              <w:bottom w:val="single" w:sz="4" w:space="0" w:color="000000"/>
            </w:tcBorders>
          </w:tcPr>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Министерство финансов</w:t>
            </w:r>
          </w:p>
        </w:tc>
        <w:tc>
          <w:tcPr>
            <w:tcW w:w="599" w:type="pct"/>
            <w:gridSpan w:val="2"/>
            <w:tcBorders>
              <w:top w:val="single" w:sz="4" w:space="0" w:color="000000"/>
              <w:bottom w:val="single" w:sz="4" w:space="0" w:color="000000"/>
            </w:tcBorders>
          </w:tcPr>
          <w:p w:rsidR="00076DAA" w:rsidRDefault="000D739C" w:rsidP="0056419B">
            <w:pPr>
              <w:pStyle w:val="Normal2"/>
              <w:spacing w:after="0" w:line="240" w:lineRule="auto"/>
              <w:rPr>
                <w:rFonts w:ascii="Times New Roman" w:hAnsi="Times New Roman" w:cs="Times New Roman"/>
                <w:color w:val="auto"/>
                <w:sz w:val="20"/>
                <w:szCs w:val="20"/>
                <w:lang w:val="ru-RU"/>
              </w:rPr>
            </w:pPr>
            <w:r>
              <w:rPr>
                <w:rFonts w:ascii="Times New Roman" w:hAnsi="Times New Roman" w:cs="Times New Roman"/>
                <w:color w:val="auto"/>
                <w:sz w:val="20"/>
                <w:szCs w:val="20"/>
                <w:lang w:val="en-US"/>
              </w:rPr>
              <w:t>III</w:t>
            </w:r>
            <w:r>
              <w:rPr>
                <w:rFonts w:ascii="Times New Roman" w:hAnsi="Times New Roman" w:cs="Times New Roman"/>
                <w:color w:val="auto"/>
                <w:sz w:val="20"/>
                <w:szCs w:val="20"/>
                <w:lang w:val="ru-RU"/>
              </w:rPr>
              <w:t xml:space="preserve"> квартал 2017 г.; </w:t>
            </w:r>
            <w:r w:rsidR="007224DD" w:rsidRPr="00941957">
              <w:rPr>
                <w:rFonts w:ascii="Times New Roman" w:hAnsi="Times New Roman" w:cs="Times New Roman"/>
                <w:color w:val="auto"/>
                <w:sz w:val="20"/>
                <w:szCs w:val="20"/>
                <w:lang w:val="ru-RU"/>
              </w:rPr>
              <w:t xml:space="preserve">Соглашение об ассоциации (приложение </w:t>
            </w:r>
            <w:r w:rsidRPr="00941957">
              <w:rPr>
                <w:rFonts w:ascii="Times New Roman" w:hAnsi="Times New Roman" w:cs="Times New Roman"/>
                <w:color w:val="auto"/>
                <w:sz w:val="20"/>
                <w:szCs w:val="20"/>
                <w:lang w:val="en-US"/>
              </w:rPr>
              <w:t>II</w:t>
            </w:r>
            <w:r w:rsidR="00076DAA">
              <w:rPr>
                <w:rFonts w:ascii="Times New Roman" w:hAnsi="Times New Roman" w:cs="Times New Roman"/>
                <w:color w:val="auto"/>
                <w:sz w:val="20"/>
                <w:szCs w:val="20"/>
                <w:lang w:val="ru-RU"/>
              </w:rPr>
              <w:t xml:space="preserve"> </w:t>
            </w:r>
            <w:r w:rsidR="007224DD" w:rsidRPr="00941957">
              <w:rPr>
                <w:rFonts w:ascii="Times New Roman" w:hAnsi="Times New Roman" w:cs="Times New Roman"/>
                <w:color w:val="auto"/>
                <w:sz w:val="20"/>
                <w:szCs w:val="20"/>
                <w:lang w:val="ru-RU"/>
              </w:rPr>
              <w:t>к главе 3)</w:t>
            </w:r>
            <w:r w:rsidR="007224DD" w:rsidRPr="00941957">
              <w:rPr>
                <w:rFonts w:ascii="Times New Roman" w:hAnsi="Times New Roman" w:cs="Times New Roman"/>
                <w:color w:val="auto"/>
                <w:sz w:val="20"/>
                <w:szCs w:val="20"/>
              </w:rPr>
              <w:t xml:space="preserve"> –  </w:t>
            </w:r>
            <w:r w:rsidR="007224DD" w:rsidRPr="00941957">
              <w:rPr>
                <w:rFonts w:ascii="Times New Roman" w:hAnsi="Times New Roman" w:cs="Times New Roman"/>
                <w:color w:val="auto"/>
                <w:sz w:val="20"/>
                <w:szCs w:val="20"/>
                <w:lang w:val="ru-RU"/>
              </w:rPr>
              <w:t>сентябрь</w:t>
            </w:r>
          </w:p>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smartTag w:uri="urn:schemas-microsoft-com:office:smarttags" w:element="metricconverter">
              <w:smartTagPr>
                <w:attr w:name="ProductID" w:val="2017 г"/>
              </w:smartTagPr>
              <w:r w:rsidRPr="00941957">
                <w:rPr>
                  <w:rFonts w:ascii="Times New Roman" w:hAnsi="Times New Roman" w:cs="Times New Roman"/>
                  <w:color w:val="auto"/>
                  <w:sz w:val="20"/>
                  <w:szCs w:val="20"/>
                </w:rPr>
                <w:t>2017</w:t>
              </w:r>
              <w:r w:rsidRPr="00941957">
                <w:rPr>
                  <w:rFonts w:ascii="Times New Roman" w:hAnsi="Times New Roman" w:cs="Times New Roman"/>
                  <w:color w:val="auto"/>
                  <w:sz w:val="20"/>
                  <w:szCs w:val="20"/>
                  <w:lang w:val="ru-RU"/>
                </w:rPr>
                <w:t xml:space="preserve"> г</w:t>
              </w:r>
            </w:smartTag>
            <w:r w:rsidRPr="00941957">
              <w:rPr>
                <w:rFonts w:ascii="Times New Roman" w:hAnsi="Times New Roman" w:cs="Times New Roman"/>
                <w:color w:val="auto"/>
                <w:sz w:val="20"/>
                <w:szCs w:val="20"/>
                <w:lang w:val="ru-RU"/>
              </w:rPr>
              <w:t>.</w:t>
            </w:r>
          </w:p>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p>
          <w:p w:rsidR="007224DD" w:rsidRPr="00941957" w:rsidRDefault="007224DD" w:rsidP="0056419B">
            <w:pPr>
              <w:pStyle w:val="Normal2"/>
              <w:spacing w:after="0" w:line="240" w:lineRule="auto"/>
              <w:rPr>
                <w:rFonts w:ascii="Times New Roman" w:hAnsi="Times New Roman" w:cs="Times New Roman"/>
                <w:color w:val="auto"/>
                <w:sz w:val="20"/>
                <w:szCs w:val="20"/>
              </w:rPr>
            </w:pPr>
          </w:p>
          <w:p w:rsidR="007224DD" w:rsidRPr="00941957" w:rsidRDefault="007224DD" w:rsidP="0056419B">
            <w:pPr>
              <w:pStyle w:val="Normal2"/>
              <w:spacing w:after="0" w:line="240" w:lineRule="auto"/>
              <w:rPr>
                <w:rFonts w:ascii="Times New Roman" w:hAnsi="Times New Roman" w:cs="Times New Roman"/>
                <w:color w:val="auto"/>
                <w:sz w:val="20"/>
                <w:szCs w:val="20"/>
                <w:lang w:val="ru-RU" w:eastAsia="ru-RU"/>
              </w:rPr>
            </w:pPr>
            <w:r w:rsidRPr="00941957">
              <w:rPr>
                <w:rFonts w:ascii="Times New Roman" w:hAnsi="Times New Roman" w:cs="Times New Roman"/>
                <w:color w:val="auto"/>
                <w:sz w:val="20"/>
                <w:szCs w:val="20"/>
                <w:lang w:val="ru-RU" w:eastAsia="ru-RU"/>
              </w:rPr>
              <w:t xml:space="preserve">С вступлением в силу  </w:t>
            </w:r>
            <w:r w:rsidR="000D739C">
              <w:rPr>
                <w:rFonts w:ascii="Times New Roman" w:hAnsi="Times New Roman" w:cs="Times New Roman"/>
                <w:color w:val="auto"/>
                <w:sz w:val="20"/>
                <w:szCs w:val="20"/>
                <w:lang w:val="ru-RU" w:eastAsia="ru-RU"/>
              </w:rPr>
              <w:t>с</w:t>
            </w:r>
            <w:r w:rsidRPr="00941957">
              <w:rPr>
                <w:rFonts w:ascii="Times New Roman" w:hAnsi="Times New Roman" w:cs="Times New Roman"/>
                <w:color w:val="auto"/>
                <w:sz w:val="20"/>
                <w:szCs w:val="20"/>
                <w:lang w:eastAsia="ru-RU"/>
              </w:rPr>
              <w:t xml:space="preserve"> 1</w:t>
            </w:r>
            <w:r w:rsidR="000D739C">
              <w:rPr>
                <w:rFonts w:ascii="Times New Roman" w:hAnsi="Times New Roman" w:cs="Times New Roman"/>
                <w:color w:val="auto"/>
                <w:sz w:val="20"/>
                <w:szCs w:val="20"/>
                <w:lang w:val="ru-RU" w:eastAsia="ru-RU"/>
              </w:rPr>
              <w:t xml:space="preserve"> января </w:t>
            </w:r>
            <w:r w:rsidRPr="00941957">
              <w:rPr>
                <w:rFonts w:ascii="Times New Roman" w:hAnsi="Times New Roman" w:cs="Times New Roman"/>
                <w:color w:val="auto"/>
                <w:sz w:val="20"/>
                <w:szCs w:val="20"/>
                <w:lang w:eastAsia="ru-RU"/>
              </w:rPr>
              <w:lastRenderedPageBreak/>
              <w:t>2019</w:t>
            </w:r>
            <w:r w:rsidRPr="00941957">
              <w:rPr>
                <w:rFonts w:ascii="Times New Roman" w:hAnsi="Times New Roman" w:cs="Times New Roman"/>
                <w:color w:val="auto"/>
                <w:sz w:val="20"/>
                <w:szCs w:val="20"/>
                <w:lang w:val="ru-RU" w:eastAsia="ru-RU"/>
              </w:rPr>
              <w:t xml:space="preserve"> г.</w:t>
            </w:r>
          </w:p>
          <w:p w:rsidR="007224DD" w:rsidRPr="00941957" w:rsidRDefault="007224DD" w:rsidP="0056419B">
            <w:pPr>
              <w:pStyle w:val="Normal2"/>
              <w:spacing w:after="0" w:line="240" w:lineRule="auto"/>
              <w:rPr>
                <w:rFonts w:ascii="Times New Roman" w:hAnsi="Times New Roman" w:cs="Times New Roman"/>
                <w:color w:val="auto"/>
                <w:sz w:val="20"/>
                <w:szCs w:val="20"/>
                <w:lang w:val="ru-RU"/>
              </w:rPr>
            </w:pPr>
          </w:p>
        </w:tc>
        <w:tc>
          <w:tcPr>
            <w:tcW w:w="812" w:type="pct"/>
            <w:gridSpan w:val="2"/>
            <w:tcBorders>
              <w:top w:val="single" w:sz="4" w:space="0" w:color="000000"/>
              <w:bottom w:val="single" w:sz="4" w:space="0" w:color="000000"/>
            </w:tcBorders>
          </w:tcPr>
          <w:p w:rsidR="007224DD" w:rsidRPr="00941957" w:rsidRDefault="007224DD" w:rsidP="0056419B">
            <w:pPr>
              <w:pStyle w:val="Normal2"/>
              <w:spacing w:after="0" w:line="240" w:lineRule="auto"/>
              <w:rPr>
                <w:rFonts w:ascii="Times New Roman" w:eastAsia="Times New Roman" w:hAnsi="Times New Roman" w:cs="Times New Roman"/>
                <w:color w:val="auto"/>
                <w:sz w:val="20"/>
                <w:szCs w:val="20"/>
                <w:lang w:val="ru-RU"/>
              </w:rPr>
            </w:pPr>
          </w:p>
        </w:tc>
      </w:tr>
      <w:tr w:rsidR="00F241F3" w:rsidRPr="00941957" w:rsidTr="00ED4482">
        <w:trPr>
          <w:jc w:val="center"/>
        </w:trPr>
        <w:tc>
          <w:tcPr>
            <w:tcW w:w="5000" w:type="pct"/>
            <w:gridSpan w:val="13"/>
          </w:tcPr>
          <w:p w:rsidR="00C140AE" w:rsidRPr="00941957" w:rsidRDefault="00A122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ГЛАВА 4.  ЗАНЯТОСТЬ, СОЦИАЛЬНАЯ ПОЛИТИКА И РАВНЫЕ ВОЗМОЖНОСТИ</w:t>
            </w:r>
          </w:p>
        </w:tc>
      </w:tr>
      <w:tr w:rsidR="00D36C11" w:rsidRPr="00941957" w:rsidTr="00ED4482">
        <w:trPr>
          <w:jc w:val="center"/>
        </w:trPr>
        <w:tc>
          <w:tcPr>
            <w:tcW w:w="195" w:type="pct"/>
          </w:tcPr>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31</w:t>
            </w:r>
          </w:p>
        </w:tc>
        <w:tc>
          <w:tcPr>
            <w:tcW w:w="4805" w:type="pct"/>
            <w:gridSpan w:val="12"/>
          </w:tcPr>
          <w:p w:rsidR="000543A8" w:rsidRPr="00941957" w:rsidRDefault="000543A8" w:rsidP="0056419B">
            <w:pPr>
              <w:spacing w:after="0" w:line="240" w:lineRule="auto"/>
              <w:rPr>
                <w:rFonts w:ascii="Times New Roman" w:hAnsi="Times New Roman"/>
                <w:b/>
                <w:bCs/>
                <w:sz w:val="20"/>
                <w:szCs w:val="18"/>
              </w:rPr>
            </w:pPr>
            <w:r w:rsidRPr="00941957">
              <w:rPr>
                <w:rFonts w:ascii="Times New Roman" w:hAnsi="Times New Roman"/>
                <w:sz w:val="20"/>
                <w:szCs w:val="18"/>
              </w:rPr>
              <w:t xml:space="preserve">Стороны будут активизировать диалог и сотрудничество для продвижения Программы достойного труда Международной организации труда (МОТ), осуществление  политики в области занятости, охраны здоровья и безопасности на рабочем месте, социального диалога, социальной защиты, социальной интеграции, обеспечения равных возможностей для женщин и мужчин, борьбы с дискриминационными практиками и реализации социальных прав, тем самым способствуя увеличению числа и повышению качества рабочих мест, снижению уровня бедности, укреплению социальной сплоченности, устойчивому развитию и улучшению качества жизни.  </w:t>
            </w:r>
          </w:p>
        </w:tc>
      </w:tr>
      <w:tr w:rsidR="00ED4482" w:rsidRPr="00941957" w:rsidTr="00017D7E">
        <w:trPr>
          <w:jc w:val="center"/>
        </w:trPr>
        <w:tc>
          <w:tcPr>
            <w:tcW w:w="195" w:type="pct"/>
          </w:tcPr>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32</w:t>
            </w:r>
          </w:p>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p>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p>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p>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p>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p>
          <w:p w:rsidR="000543A8" w:rsidRPr="00941957" w:rsidRDefault="000543A8" w:rsidP="0056419B">
            <w:pPr>
              <w:pStyle w:val="Normal2"/>
              <w:tabs>
                <w:tab w:val="left" w:pos="328"/>
              </w:tabs>
              <w:spacing w:after="0" w:line="240" w:lineRule="auto"/>
              <w:rPr>
                <w:rFonts w:ascii="Times New Roman" w:eastAsia="Times New Roman" w:hAnsi="Times New Roman" w:cs="Times New Roman"/>
                <w:b/>
                <w:color w:val="auto"/>
                <w:sz w:val="20"/>
                <w:szCs w:val="20"/>
                <w:lang w:val="ru-RU"/>
              </w:rPr>
            </w:pPr>
          </w:p>
        </w:tc>
        <w:tc>
          <w:tcPr>
            <w:tcW w:w="629" w:type="pct"/>
          </w:tcPr>
          <w:p w:rsidR="000543A8" w:rsidRPr="00941957" w:rsidRDefault="000543A8" w:rsidP="0056419B">
            <w:pPr>
              <w:spacing w:after="0" w:line="240" w:lineRule="auto"/>
              <w:rPr>
                <w:rFonts w:ascii="Times New Roman" w:hAnsi="Times New Roman"/>
                <w:sz w:val="20"/>
                <w:szCs w:val="18"/>
              </w:rPr>
            </w:pPr>
            <w:r w:rsidRPr="00941957">
              <w:rPr>
                <w:rFonts w:ascii="Times New Roman" w:hAnsi="Times New Roman"/>
                <w:sz w:val="20"/>
                <w:szCs w:val="18"/>
              </w:rPr>
              <w:t>Сотрудничество, основанное на обмене информацией и передовом опыте, позволяющее охватывать ряд вопросов, которые будут определены в следующих областях:</w:t>
            </w:r>
          </w:p>
          <w:p w:rsidR="000543A8" w:rsidRPr="00941957" w:rsidRDefault="000543A8" w:rsidP="0056419B">
            <w:pPr>
              <w:spacing w:after="0" w:line="240" w:lineRule="auto"/>
              <w:rPr>
                <w:rFonts w:ascii="Times New Roman" w:hAnsi="Times New Roman"/>
                <w:sz w:val="20"/>
                <w:szCs w:val="18"/>
              </w:rPr>
            </w:pPr>
            <w:r w:rsidRPr="00093A35">
              <w:rPr>
                <w:rFonts w:ascii="Times New Roman" w:hAnsi="Times New Roman"/>
                <w:b/>
                <w:bCs/>
                <w:sz w:val="20"/>
                <w:szCs w:val="18"/>
              </w:rPr>
              <w:t>(a)</w:t>
            </w:r>
            <w:r w:rsidRPr="00941957">
              <w:rPr>
                <w:rFonts w:ascii="Times New Roman" w:hAnsi="Times New Roman"/>
                <w:sz w:val="20"/>
                <w:szCs w:val="18"/>
              </w:rPr>
              <w:t xml:space="preserve">  Сокращение бедности и повышение социальной сплоченности</w:t>
            </w:r>
          </w:p>
        </w:tc>
        <w:tc>
          <w:tcPr>
            <w:tcW w:w="585" w:type="pct"/>
          </w:tcPr>
          <w:p w:rsidR="000543A8" w:rsidRPr="004F2D5E"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b/>
                <w:sz w:val="20"/>
                <w:szCs w:val="20"/>
                <w:lang w:val="it-IT" w:eastAsia="ru-RU"/>
              </w:rPr>
              <w:t>I</w:t>
            </w:r>
            <w:r w:rsidRPr="00941957">
              <w:rPr>
                <w:rFonts w:ascii="Times New Roman" w:eastAsia="Times New Roman" w:hAnsi="Times New Roman" w:cs="Times New Roman"/>
                <w:b/>
                <w:sz w:val="20"/>
                <w:szCs w:val="20"/>
                <w:lang w:eastAsia="ru-RU"/>
              </w:rPr>
              <w:t>1.</w:t>
            </w:r>
            <w:r w:rsidRPr="00941957">
              <w:rPr>
                <w:rFonts w:ascii="Times New Roman" w:eastAsia="Times New Roman" w:hAnsi="Times New Roman" w:cs="Times New Roman"/>
                <w:sz w:val="20"/>
                <w:szCs w:val="20"/>
                <w:lang w:eastAsia="ru-RU"/>
              </w:rPr>
              <w:t>Разработка механизмов финансирования социальных услуг</w:t>
            </w: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lang w:val="ru-RU"/>
              </w:rPr>
            </w:pP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p>
        </w:tc>
        <w:tc>
          <w:tcPr>
            <w:tcW w:w="596" w:type="pct"/>
            <w:gridSpan w:val="2"/>
          </w:tcPr>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Постановление Правительства, вступившее в силу</w:t>
            </w: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p>
        </w:tc>
        <w:tc>
          <w:tcPr>
            <w:tcW w:w="646" w:type="pct"/>
            <w:gridSpan w:val="2"/>
          </w:tcPr>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r w:rsidRPr="00941957">
              <w:rPr>
                <w:rFonts w:ascii="Times New Roman" w:eastAsia="Times New Roman" w:hAnsi="Times New Roman" w:cs="Times New Roman"/>
                <w:color w:val="auto"/>
                <w:sz w:val="20"/>
                <w:szCs w:val="20"/>
              </w:rPr>
              <w:t>;</w:t>
            </w:r>
          </w:p>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Министерство финансов,</w:t>
            </w: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Государственная канцелярия</w:t>
            </w:r>
          </w:p>
        </w:tc>
        <w:tc>
          <w:tcPr>
            <w:tcW w:w="599" w:type="pct"/>
            <w:gridSpan w:val="2"/>
          </w:tcPr>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IV квартал  2019г.</w:t>
            </w: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p>
        </w:tc>
        <w:tc>
          <w:tcPr>
            <w:tcW w:w="812" w:type="pct"/>
            <w:gridSpan w:val="2"/>
          </w:tcPr>
          <w:p w:rsidR="000543A8" w:rsidRPr="00941957" w:rsidRDefault="000543A8" w:rsidP="0056419B">
            <w:pPr>
              <w:spacing w:after="0" w:line="240" w:lineRule="auto"/>
              <w:rPr>
                <w:rFonts w:ascii="Times New Roman" w:eastAsia="Times New Roman" w:hAnsi="Times New Roman" w:cs="Times New Roman"/>
                <w:sz w:val="20"/>
                <w:szCs w:val="20"/>
                <w:lang w:val="ro-RO" w:eastAsia="ru-RU"/>
              </w:rPr>
            </w:pPr>
            <w:r w:rsidRPr="00941957">
              <w:rPr>
                <w:rFonts w:ascii="Times New Roman" w:eastAsia="Times New Roman" w:hAnsi="Times New Roman" w:cs="Times New Roman"/>
                <w:sz w:val="20"/>
                <w:szCs w:val="20"/>
                <w:lang w:val="ro-RO" w:eastAsia="ru-RU"/>
              </w:rPr>
              <w:t>В  пределах средств бюджета</w:t>
            </w: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p>
        </w:tc>
      </w:tr>
      <w:tr w:rsidR="00ED4482" w:rsidRPr="00941957" w:rsidTr="00017D7E">
        <w:trPr>
          <w:trHeight w:val="760"/>
          <w:jc w:val="center"/>
        </w:trPr>
        <w:tc>
          <w:tcPr>
            <w:tcW w:w="195" w:type="pct"/>
            <w:vMerge w:val="restart"/>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p>
        </w:tc>
        <w:tc>
          <w:tcPr>
            <w:tcW w:w="629" w:type="pct"/>
            <w:vMerge w:val="restart"/>
          </w:tcPr>
          <w:p w:rsidR="000543A8" w:rsidRPr="00941957" w:rsidRDefault="000543A8" w:rsidP="0056419B">
            <w:pPr>
              <w:spacing w:after="0" w:line="240" w:lineRule="auto"/>
              <w:rPr>
                <w:rFonts w:ascii="Times New Roman" w:hAnsi="Times New Roman"/>
                <w:sz w:val="20"/>
                <w:szCs w:val="18"/>
              </w:rPr>
            </w:pPr>
            <w:r w:rsidRPr="00941957">
              <w:rPr>
                <w:rFonts w:ascii="Times New Roman" w:hAnsi="Times New Roman"/>
                <w:b/>
                <w:sz w:val="20"/>
                <w:szCs w:val="18"/>
              </w:rPr>
              <w:t>(b)</w:t>
            </w:r>
            <w:r w:rsidRPr="00941957">
              <w:rPr>
                <w:rFonts w:ascii="Times New Roman" w:hAnsi="Times New Roman"/>
                <w:sz w:val="20"/>
                <w:szCs w:val="18"/>
              </w:rPr>
              <w:t xml:space="preserve"> Политика</w:t>
            </w:r>
          </w:p>
          <w:p w:rsidR="000543A8" w:rsidRPr="00941957" w:rsidRDefault="000543A8" w:rsidP="0056419B">
            <w:pPr>
              <w:spacing w:after="0" w:line="240" w:lineRule="auto"/>
              <w:rPr>
                <w:rFonts w:ascii="Times New Roman" w:hAnsi="Times New Roman"/>
                <w:sz w:val="20"/>
                <w:szCs w:val="18"/>
              </w:rPr>
            </w:pPr>
            <w:r w:rsidRPr="00941957">
              <w:rPr>
                <w:rFonts w:ascii="Times New Roman" w:hAnsi="Times New Roman"/>
                <w:sz w:val="20"/>
                <w:szCs w:val="18"/>
              </w:rPr>
              <w:t xml:space="preserve">обеспечения занятости населения, направленная на </w:t>
            </w:r>
            <w:r w:rsidRPr="00941957">
              <w:rPr>
                <w:rFonts w:ascii="Times New Roman" w:hAnsi="Times New Roman"/>
                <w:sz w:val="20"/>
                <w:szCs w:val="18"/>
              </w:rPr>
              <w:lastRenderedPageBreak/>
              <w:t>создание дополнительных рабочих мест лучшего качества с надлежащими условиями труда, в том числе в целях сокращения неофициального сектора экономики и неофициальной занятости</w:t>
            </w:r>
          </w:p>
        </w:tc>
        <w:tc>
          <w:tcPr>
            <w:tcW w:w="585" w:type="pct"/>
          </w:tcPr>
          <w:p w:rsidR="000543A8" w:rsidRPr="00C50A4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0543A8" w:rsidRPr="00941957" w:rsidRDefault="000543A8" w:rsidP="0056419B">
            <w:pPr>
              <w:spacing w:after="0" w:line="240" w:lineRule="auto"/>
              <w:rPr>
                <w:rFonts w:ascii="Times New Roman" w:eastAsia="Times New Roman" w:hAnsi="Times New Roman" w:cs="Times New Roman"/>
                <w:b/>
                <w:sz w:val="20"/>
                <w:szCs w:val="20"/>
                <w:lang w:eastAsia="ru-RU"/>
              </w:rPr>
            </w:pPr>
            <w:r w:rsidRPr="00941957">
              <w:rPr>
                <w:rFonts w:ascii="Times New Roman" w:eastAsia="Times New Roman" w:hAnsi="Times New Roman" w:cs="Times New Roman"/>
                <w:b/>
                <w:sz w:val="20"/>
                <w:szCs w:val="20"/>
                <w:lang w:val="it-IT" w:eastAsia="ru-RU"/>
              </w:rPr>
              <w:t>L</w:t>
            </w:r>
            <w:r w:rsidRPr="00941957">
              <w:rPr>
                <w:rFonts w:ascii="Times New Roman" w:eastAsia="Times New Roman" w:hAnsi="Times New Roman" w:cs="Times New Roman"/>
                <w:b/>
                <w:sz w:val="20"/>
                <w:szCs w:val="20"/>
                <w:lang w:eastAsia="ru-RU"/>
              </w:rPr>
              <w:t>1. Новый документ</w:t>
            </w: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 xml:space="preserve"> Проект закона о занятости</w:t>
            </w:r>
          </w:p>
        </w:tc>
        <w:tc>
          <w:tcPr>
            <w:tcW w:w="596" w:type="pct"/>
            <w:gridSpan w:val="2"/>
            <w:tcBorders>
              <w:bottom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Закон, вступивший в силу</w:t>
            </w:r>
          </w:p>
        </w:tc>
        <w:tc>
          <w:tcPr>
            <w:tcW w:w="646" w:type="pct"/>
            <w:gridSpan w:val="2"/>
            <w:tcBorders>
              <w:bottom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tc>
        <w:tc>
          <w:tcPr>
            <w:tcW w:w="599" w:type="pct"/>
            <w:gridSpan w:val="2"/>
            <w:tcBorders>
              <w:bottom w:val="single" w:sz="4" w:space="0" w:color="000000"/>
            </w:tcBorders>
          </w:tcPr>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val="ro-RO" w:eastAsia="ru-RU"/>
              </w:rPr>
              <w:t>I</w:t>
            </w:r>
            <w:r w:rsidR="00093A35">
              <w:rPr>
                <w:rFonts w:ascii="Times New Roman" w:eastAsia="Times New Roman" w:hAnsi="Times New Roman" w:cs="Times New Roman"/>
                <w:sz w:val="20"/>
                <w:szCs w:val="20"/>
                <w:lang w:val="en-US" w:eastAsia="ru-RU"/>
              </w:rPr>
              <w:t>I</w:t>
            </w:r>
            <w:r w:rsidRPr="00941957">
              <w:rPr>
                <w:rFonts w:ascii="Times New Roman" w:eastAsia="Times New Roman" w:hAnsi="Times New Roman" w:cs="Times New Roman"/>
                <w:sz w:val="20"/>
                <w:szCs w:val="20"/>
                <w:lang w:eastAsia="ru-RU"/>
              </w:rPr>
              <w:t xml:space="preserve"> квартал  201</w:t>
            </w:r>
            <w:r w:rsidRPr="00941957">
              <w:rPr>
                <w:rFonts w:ascii="Times New Roman" w:eastAsia="Times New Roman" w:hAnsi="Times New Roman" w:cs="Times New Roman"/>
                <w:sz w:val="20"/>
                <w:szCs w:val="20"/>
                <w:lang w:val="ro-RO" w:eastAsia="ru-RU"/>
              </w:rPr>
              <w:t>8</w:t>
            </w:r>
            <w:r w:rsidRPr="00941957">
              <w:rPr>
                <w:rFonts w:ascii="Times New Roman" w:eastAsia="Times New Roman" w:hAnsi="Times New Roman" w:cs="Times New Roman"/>
                <w:sz w:val="20"/>
                <w:szCs w:val="20"/>
                <w:lang w:eastAsia="ru-RU"/>
              </w:rPr>
              <w:t>г.</w:t>
            </w: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tcBorders>
              <w:bottom w:val="single" w:sz="4" w:space="0" w:color="000000"/>
            </w:tcBorders>
          </w:tcPr>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Государственный бюджет -</w:t>
            </w: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100 млн. леев</w:t>
            </w:r>
          </w:p>
        </w:tc>
      </w:tr>
      <w:tr w:rsidR="00ED4482" w:rsidRPr="00941957" w:rsidTr="00017D7E">
        <w:trPr>
          <w:trHeight w:val="1300"/>
          <w:jc w:val="center"/>
        </w:trPr>
        <w:tc>
          <w:tcPr>
            <w:tcW w:w="195" w:type="pct"/>
            <w:vMerge/>
          </w:tcPr>
          <w:p w:rsidR="000543A8" w:rsidRPr="00941957" w:rsidRDefault="000543A8" w:rsidP="0056419B">
            <w:pPr>
              <w:pStyle w:val="Normal2"/>
              <w:widowControl w:val="0"/>
              <w:spacing w:after="0"/>
              <w:rPr>
                <w:rFonts w:ascii="Times New Roman" w:eastAsia="Times New Roman" w:hAnsi="Times New Roman" w:cs="Times New Roman"/>
                <w:b/>
                <w:color w:val="auto"/>
                <w:sz w:val="20"/>
                <w:szCs w:val="20"/>
                <w:lang w:val="fr-FR"/>
              </w:rPr>
            </w:pPr>
          </w:p>
        </w:tc>
        <w:tc>
          <w:tcPr>
            <w:tcW w:w="629" w:type="pct"/>
            <w:vMerge/>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fr-FR"/>
              </w:rPr>
            </w:pPr>
          </w:p>
        </w:tc>
        <w:tc>
          <w:tcPr>
            <w:tcW w:w="585" w:type="pct"/>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fr-FR"/>
              </w:rPr>
            </w:pPr>
          </w:p>
        </w:tc>
        <w:tc>
          <w:tcPr>
            <w:tcW w:w="938" w:type="pct"/>
            <w:gridSpan w:val="2"/>
            <w:tcBorders>
              <w:top w:val="single" w:sz="4" w:space="0" w:color="000000"/>
            </w:tcBorders>
          </w:tcPr>
          <w:p w:rsidR="000543A8" w:rsidRPr="00941957" w:rsidRDefault="000543A8" w:rsidP="0056419B">
            <w:pPr>
              <w:spacing w:after="0" w:line="240" w:lineRule="auto"/>
              <w:rPr>
                <w:rFonts w:ascii="Times New Roman" w:eastAsia="Times New Roman" w:hAnsi="Times New Roman" w:cs="Times New Roman"/>
                <w:b/>
                <w:sz w:val="20"/>
                <w:szCs w:val="20"/>
                <w:lang w:eastAsia="ru-RU"/>
              </w:rPr>
            </w:pPr>
            <w:r w:rsidRPr="00941957">
              <w:rPr>
                <w:rFonts w:ascii="Times New Roman" w:eastAsia="Times New Roman" w:hAnsi="Times New Roman" w:cs="Times New Roman"/>
                <w:b/>
                <w:sz w:val="20"/>
                <w:szCs w:val="20"/>
                <w:lang w:eastAsia="ru-RU"/>
              </w:rPr>
              <w:t>SL1. Новый документ</w:t>
            </w: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 xml:space="preserve">Проект </w:t>
            </w:r>
            <w:r w:rsidR="00205378">
              <w:rPr>
                <w:rFonts w:ascii="Times New Roman" w:eastAsia="Times New Roman" w:hAnsi="Times New Roman" w:cs="Times New Roman"/>
                <w:color w:val="auto"/>
                <w:sz w:val="20"/>
                <w:szCs w:val="20"/>
                <w:lang w:val="ru-RU" w:eastAsia="ru-RU"/>
              </w:rPr>
              <w:t xml:space="preserve">постановления </w:t>
            </w:r>
            <w:r w:rsidR="00632E5D">
              <w:rPr>
                <w:rFonts w:ascii="Times New Roman" w:eastAsia="Times New Roman" w:hAnsi="Times New Roman" w:cs="Times New Roman"/>
                <w:color w:val="auto"/>
                <w:sz w:val="20"/>
                <w:szCs w:val="20"/>
                <w:lang w:val="ru-RU" w:eastAsia="ru-RU"/>
              </w:rPr>
              <w:t>Правительства</w:t>
            </w:r>
            <w:r w:rsidRPr="00941957">
              <w:rPr>
                <w:rFonts w:ascii="Times New Roman" w:eastAsia="Times New Roman" w:hAnsi="Times New Roman" w:cs="Times New Roman"/>
                <w:color w:val="auto"/>
                <w:sz w:val="20"/>
                <w:szCs w:val="20"/>
                <w:lang w:val="ru-RU" w:eastAsia="ru-RU"/>
              </w:rPr>
              <w:t xml:space="preserve">об утверждении </w:t>
            </w:r>
            <w:r w:rsidR="00632E5D">
              <w:rPr>
                <w:rFonts w:ascii="Times New Roman" w:eastAsia="Times New Roman" w:hAnsi="Times New Roman" w:cs="Times New Roman"/>
                <w:color w:val="auto"/>
                <w:sz w:val="20"/>
                <w:szCs w:val="20"/>
                <w:lang w:val="ru-RU" w:eastAsia="ru-RU"/>
              </w:rPr>
              <w:t>процедур</w:t>
            </w:r>
            <w:r w:rsidRPr="00941957">
              <w:rPr>
                <w:rFonts w:ascii="Times New Roman" w:eastAsia="Times New Roman" w:hAnsi="Times New Roman" w:cs="Times New Roman"/>
                <w:color w:val="auto"/>
                <w:sz w:val="20"/>
                <w:szCs w:val="20"/>
                <w:lang w:val="ru-RU" w:eastAsia="ru-RU"/>
              </w:rPr>
              <w:t>для применения Закона о занятости</w:t>
            </w:r>
          </w:p>
        </w:tc>
        <w:tc>
          <w:tcPr>
            <w:tcW w:w="596" w:type="pct"/>
            <w:gridSpan w:val="2"/>
            <w:tcBorders>
              <w:top w:val="single" w:sz="4" w:space="0" w:color="000000"/>
            </w:tcBorders>
          </w:tcPr>
          <w:p w:rsidR="000543A8" w:rsidRPr="00B4006D" w:rsidRDefault="00632E5D"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eastAsia="ru-RU"/>
              </w:rPr>
              <w:t>Постановление Правительства</w:t>
            </w:r>
            <w:r w:rsidR="000543A8" w:rsidRPr="00941957">
              <w:rPr>
                <w:rFonts w:ascii="Times New Roman" w:eastAsia="Times New Roman" w:hAnsi="Times New Roman" w:cs="Times New Roman"/>
                <w:color w:val="auto"/>
                <w:sz w:val="20"/>
                <w:szCs w:val="20"/>
                <w:lang w:val="ru-RU" w:eastAsia="ru-RU"/>
              </w:rPr>
              <w:t>, вступивш</w:t>
            </w:r>
            <w:r>
              <w:rPr>
                <w:rFonts w:ascii="Times New Roman" w:eastAsia="Times New Roman" w:hAnsi="Times New Roman" w:cs="Times New Roman"/>
                <w:color w:val="auto"/>
                <w:sz w:val="20"/>
                <w:szCs w:val="20"/>
                <w:lang w:val="ru-RU" w:eastAsia="ru-RU"/>
              </w:rPr>
              <w:t>ее</w:t>
            </w:r>
            <w:r w:rsidR="000543A8" w:rsidRPr="00941957">
              <w:rPr>
                <w:rFonts w:ascii="Times New Roman" w:eastAsia="Times New Roman" w:hAnsi="Times New Roman" w:cs="Times New Roman"/>
                <w:color w:val="auto"/>
                <w:sz w:val="20"/>
                <w:szCs w:val="20"/>
                <w:lang w:val="ru-RU" w:eastAsia="ru-RU"/>
              </w:rPr>
              <w:t xml:space="preserve"> в силу</w:t>
            </w:r>
          </w:p>
        </w:tc>
        <w:tc>
          <w:tcPr>
            <w:tcW w:w="646" w:type="pct"/>
            <w:gridSpan w:val="2"/>
            <w:tcBorders>
              <w:top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r w:rsidRPr="00941957">
              <w:rPr>
                <w:rFonts w:ascii="Times New Roman" w:eastAsia="Times New Roman" w:hAnsi="Times New Roman" w:cs="Times New Roman"/>
                <w:color w:val="auto"/>
                <w:sz w:val="20"/>
                <w:szCs w:val="20"/>
              </w:rPr>
              <w:t>;</w:t>
            </w: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Национальное агентство занятости</w:t>
            </w:r>
          </w:p>
        </w:tc>
        <w:tc>
          <w:tcPr>
            <w:tcW w:w="599" w:type="pct"/>
            <w:gridSpan w:val="2"/>
            <w:tcBorders>
              <w:top w:val="single" w:sz="4" w:space="0" w:color="000000"/>
            </w:tcBorders>
          </w:tcPr>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val="it-IT" w:eastAsia="ru-RU"/>
              </w:rPr>
              <w:t>II</w:t>
            </w:r>
            <w:r w:rsidRPr="00941957">
              <w:rPr>
                <w:rFonts w:ascii="Times New Roman" w:eastAsia="Times New Roman" w:hAnsi="Times New Roman" w:cs="Times New Roman"/>
                <w:sz w:val="20"/>
                <w:szCs w:val="20"/>
                <w:lang w:eastAsia="ru-RU"/>
              </w:rPr>
              <w:t xml:space="preserve"> квартал </w:t>
            </w:r>
            <w:r w:rsidRPr="00941957">
              <w:rPr>
                <w:rFonts w:ascii="Times New Roman" w:eastAsia="Times New Roman" w:hAnsi="Times New Roman" w:cs="Times New Roman"/>
                <w:sz w:val="20"/>
                <w:szCs w:val="20"/>
                <w:lang w:val="it-IT" w:eastAsia="ru-RU"/>
              </w:rPr>
              <w:t xml:space="preserve"> 2018</w:t>
            </w:r>
            <w:r w:rsidRPr="00941957">
              <w:rPr>
                <w:rFonts w:ascii="Times New Roman" w:eastAsia="Times New Roman" w:hAnsi="Times New Roman" w:cs="Times New Roman"/>
                <w:sz w:val="20"/>
                <w:szCs w:val="20"/>
                <w:lang w:eastAsia="ru-RU"/>
              </w:rPr>
              <w:t>г.</w:t>
            </w:r>
          </w:p>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p>
        </w:tc>
        <w:tc>
          <w:tcPr>
            <w:tcW w:w="812" w:type="pct"/>
            <w:gridSpan w:val="2"/>
            <w:tcBorders>
              <w:top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Не требуется</w:t>
            </w:r>
          </w:p>
        </w:tc>
      </w:tr>
      <w:tr w:rsidR="00ED4482" w:rsidRPr="00941957" w:rsidTr="00017D7E">
        <w:trPr>
          <w:trHeight w:val="800"/>
          <w:jc w:val="center"/>
        </w:trPr>
        <w:tc>
          <w:tcPr>
            <w:tcW w:w="195" w:type="pct"/>
            <w:vMerge w:val="restart"/>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Pr>
          <w:p w:rsidR="000543A8" w:rsidRPr="00941957" w:rsidRDefault="000543A8" w:rsidP="0056419B">
            <w:pPr>
              <w:spacing w:after="0" w:line="240" w:lineRule="auto"/>
              <w:rPr>
                <w:rFonts w:ascii="Times New Roman" w:hAnsi="Times New Roman"/>
                <w:sz w:val="20"/>
                <w:szCs w:val="18"/>
              </w:rPr>
            </w:pPr>
            <w:r w:rsidRPr="00941957">
              <w:rPr>
                <w:rFonts w:ascii="Times New Roman" w:hAnsi="Times New Roman"/>
                <w:b/>
                <w:sz w:val="20"/>
                <w:szCs w:val="18"/>
              </w:rPr>
              <w:t>(с)</w:t>
            </w:r>
            <w:r w:rsidRPr="00941957">
              <w:rPr>
                <w:rFonts w:ascii="Times New Roman" w:hAnsi="Times New Roman"/>
                <w:sz w:val="20"/>
                <w:szCs w:val="18"/>
              </w:rPr>
              <w:t xml:space="preserve"> Продвижение действенных мер на рынке рабочей силы и эффективных служб по занятости населения для модернизации рынков рабочей силы и обеспечения адаптации к потребностям этого рынка</w:t>
            </w:r>
          </w:p>
        </w:tc>
        <w:tc>
          <w:tcPr>
            <w:tcW w:w="585" w:type="pct"/>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0543A8" w:rsidRPr="00941957" w:rsidRDefault="000543A8" w:rsidP="0056419B">
            <w:pPr>
              <w:spacing w:after="0" w:line="240" w:lineRule="auto"/>
              <w:rPr>
                <w:rFonts w:ascii="Times New Roman" w:eastAsia="Times New Roman" w:hAnsi="Times New Roman" w:cs="Times New Roman"/>
                <w:sz w:val="20"/>
                <w:szCs w:val="20"/>
                <w:lang w:val="ro-RO" w:eastAsia="ru-RU"/>
              </w:rPr>
            </w:pPr>
            <w:r w:rsidRPr="00941957">
              <w:rPr>
                <w:rFonts w:ascii="Times New Roman" w:eastAsia="Times New Roman" w:hAnsi="Times New Roman" w:cs="Times New Roman"/>
                <w:b/>
                <w:sz w:val="20"/>
                <w:szCs w:val="20"/>
                <w:lang w:val="ro-RO" w:eastAsia="ru-RU"/>
              </w:rPr>
              <w:t>I2.</w:t>
            </w:r>
            <w:r w:rsidRPr="00941957">
              <w:rPr>
                <w:rFonts w:ascii="Times New Roman" w:eastAsia="Times New Roman" w:hAnsi="Times New Roman" w:cs="Times New Roman"/>
                <w:sz w:val="20"/>
                <w:szCs w:val="20"/>
                <w:lang w:val="ro-RO" w:eastAsia="ru-RU"/>
              </w:rPr>
              <w:t>Модернизация Национального агентства занятости и его территориальных структур</w:t>
            </w: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p>
        </w:tc>
        <w:tc>
          <w:tcPr>
            <w:tcW w:w="596" w:type="pct"/>
            <w:gridSpan w:val="2"/>
            <w:vMerge w:val="restart"/>
          </w:tcPr>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Реорганизованное  Национальное агентство занятости;</w:t>
            </w:r>
          </w:p>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усовершенствованная информационная система;</w:t>
            </w:r>
          </w:p>
          <w:p w:rsidR="000543A8" w:rsidRPr="00941957" w:rsidRDefault="000543A8" w:rsidP="0056419B">
            <w:pPr>
              <w:spacing w:after="0" w:line="240" w:lineRule="auto"/>
              <w:rPr>
                <w:rFonts w:ascii="Times New Roman" w:hAnsi="Times New Roman" w:cs="Times New Roman"/>
                <w:b/>
                <w:bCs/>
                <w:sz w:val="20"/>
                <w:szCs w:val="20"/>
                <w:lang w:eastAsia="ru-RU"/>
              </w:rPr>
            </w:pPr>
            <w:r w:rsidRPr="00941957">
              <w:rPr>
                <w:rFonts w:ascii="Times New Roman" w:eastAsia="Times New Roman" w:hAnsi="Times New Roman" w:cs="Times New Roman"/>
                <w:sz w:val="20"/>
                <w:szCs w:val="20"/>
                <w:lang w:eastAsia="ru-RU"/>
              </w:rPr>
              <w:t>обученный персонал</w:t>
            </w:r>
          </w:p>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реализуемое управление на основании результатов</w:t>
            </w: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Разработанная концепция, учрежденный Наблюдатель</w:t>
            </w:r>
          </w:p>
        </w:tc>
        <w:tc>
          <w:tcPr>
            <w:tcW w:w="646" w:type="pct"/>
            <w:gridSpan w:val="2"/>
            <w:vMerge w:val="restart"/>
          </w:tcPr>
          <w:p w:rsidR="000543A8" w:rsidRPr="00941957" w:rsidRDefault="000543A8"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0543A8" w:rsidRPr="00941957" w:rsidRDefault="000543A8" w:rsidP="0056419B">
            <w:pPr>
              <w:spacing w:after="0"/>
              <w:rPr>
                <w:rFonts w:ascii="Times New Roman" w:hAnsi="Times New Roman" w:cs="Times New Roman"/>
                <w:sz w:val="20"/>
                <w:szCs w:val="20"/>
                <w:lang w:val="ro-RO"/>
              </w:rPr>
            </w:pPr>
          </w:p>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p>
        </w:tc>
        <w:tc>
          <w:tcPr>
            <w:tcW w:w="599" w:type="pct"/>
            <w:gridSpan w:val="2"/>
            <w:tcBorders>
              <w:bottom w:val="single" w:sz="4" w:space="0" w:color="000000"/>
            </w:tcBorders>
          </w:tcPr>
          <w:p w:rsidR="000543A8" w:rsidRPr="00941957" w:rsidRDefault="000543A8"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2018-2019</w:t>
            </w:r>
            <w:r w:rsidR="00B4006D">
              <w:rPr>
                <w:rFonts w:ascii="Times New Roman" w:eastAsia="Times New Roman" w:hAnsi="Times New Roman" w:cs="Times New Roman"/>
                <w:color w:val="auto"/>
                <w:sz w:val="20"/>
                <w:szCs w:val="20"/>
                <w:lang w:val="ru-RU" w:eastAsia="ru-RU"/>
              </w:rPr>
              <w:t>гг.</w:t>
            </w:r>
          </w:p>
        </w:tc>
        <w:tc>
          <w:tcPr>
            <w:tcW w:w="812" w:type="pct"/>
            <w:gridSpan w:val="2"/>
            <w:tcBorders>
              <w:bottom w:val="single" w:sz="4" w:space="0" w:color="000000"/>
            </w:tcBorders>
          </w:tcPr>
          <w:p w:rsidR="000543A8" w:rsidRPr="00941957" w:rsidRDefault="000543A8"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Внешние источники</w:t>
            </w:r>
          </w:p>
          <w:p w:rsidR="000543A8" w:rsidRPr="00941957" w:rsidRDefault="00B4006D" w:rsidP="0056419B">
            <w:pPr>
              <w:pStyle w:val="Normal2"/>
              <w:spacing w:after="0" w:line="240" w:lineRule="auto"/>
              <w:rPr>
                <w:rFonts w:ascii="Times New Roman" w:eastAsia="Times New Roman" w:hAnsi="Times New Roman" w:cs="Times New Roman"/>
                <w:b/>
                <w:color w:val="auto"/>
                <w:sz w:val="20"/>
                <w:szCs w:val="20"/>
              </w:rPr>
            </w:pPr>
            <w:r>
              <w:rPr>
                <w:rFonts w:ascii="Times New Roman" w:eastAsia="Times New Roman" w:hAnsi="Times New Roman" w:cs="Times New Roman"/>
                <w:color w:val="auto"/>
                <w:sz w:val="20"/>
                <w:szCs w:val="20"/>
                <w:lang w:val="ru-RU" w:eastAsia="ru-RU"/>
              </w:rPr>
              <w:t>4</w:t>
            </w:r>
            <w:r w:rsidR="000543A8" w:rsidRPr="00941957">
              <w:rPr>
                <w:rFonts w:ascii="Times New Roman" w:eastAsia="Times New Roman" w:hAnsi="Times New Roman" w:cs="Times New Roman"/>
                <w:color w:val="auto"/>
                <w:sz w:val="20"/>
                <w:szCs w:val="20"/>
                <w:lang w:val="ru-RU" w:eastAsia="ru-RU"/>
              </w:rPr>
              <w:t xml:space="preserve">0 млн. леев,  не включенные в  </w:t>
            </w:r>
            <w:r w:rsidRPr="00941957">
              <w:rPr>
                <w:rFonts w:ascii="Times New Roman" w:eastAsia="Times New Roman" w:hAnsi="Times New Roman" w:cs="Times New Roman"/>
                <w:color w:val="auto"/>
                <w:sz w:val="20"/>
                <w:szCs w:val="20"/>
                <w:lang w:val="ru-RU" w:eastAsia="ru-RU"/>
              </w:rPr>
              <w:t xml:space="preserve">Бюджетный </w:t>
            </w:r>
            <w:r w:rsidR="000543A8" w:rsidRPr="00941957">
              <w:rPr>
                <w:rFonts w:ascii="Times New Roman" w:eastAsia="Times New Roman" w:hAnsi="Times New Roman" w:cs="Times New Roman"/>
                <w:color w:val="auto"/>
                <w:sz w:val="20"/>
                <w:szCs w:val="20"/>
                <w:lang w:val="ru-RU" w:eastAsia="ru-RU"/>
              </w:rPr>
              <w:t>прогноз на среднесрочный период</w:t>
            </w:r>
          </w:p>
        </w:tc>
      </w:tr>
      <w:tr w:rsidR="00ED4482" w:rsidRPr="00941957" w:rsidTr="00017D7E">
        <w:trPr>
          <w:trHeight w:val="1120"/>
          <w:jc w:val="center"/>
        </w:trPr>
        <w:tc>
          <w:tcPr>
            <w:tcW w:w="195" w:type="pct"/>
            <w:vMerge/>
          </w:tcPr>
          <w:p w:rsidR="00695FD7" w:rsidRPr="00941957" w:rsidRDefault="00695FD7"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695FD7" w:rsidRPr="00941957" w:rsidRDefault="00695FD7"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695FD7" w:rsidRPr="00941957" w:rsidRDefault="00695FD7"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695FD7" w:rsidRPr="00941957" w:rsidRDefault="00695FD7" w:rsidP="0056419B">
            <w:pPr>
              <w:pStyle w:val="Normal2"/>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b/>
                <w:color w:val="auto"/>
                <w:sz w:val="20"/>
                <w:szCs w:val="20"/>
                <w:lang w:val="ru-RU" w:eastAsia="ru-RU"/>
              </w:rPr>
              <w:t>*</w:t>
            </w:r>
            <w:r w:rsidRPr="00941957">
              <w:rPr>
                <w:rFonts w:ascii="Times New Roman" w:eastAsia="Times New Roman" w:hAnsi="Times New Roman" w:cs="Times New Roman"/>
                <w:b/>
                <w:color w:val="auto"/>
                <w:sz w:val="20"/>
                <w:szCs w:val="20"/>
                <w:lang w:val="ru-RU" w:eastAsia="ru-RU"/>
              </w:rPr>
              <w:t>I3.</w:t>
            </w:r>
            <w:r w:rsidRPr="00941957">
              <w:rPr>
                <w:rFonts w:ascii="Times New Roman" w:eastAsia="Times New Roman" w:hAnsi="Times New Roman" w:cs="Times New Roman"/>
                <w:color w:val="auto"/>
                <w:sz w:val="20"/>
                <w:szCs w:val="20"/>
                <w:lang w:val="ru-RU" w:eastAsia="ru-RU"/>
              </w:rPr>
              <w:t xml:space="preserve"> Разработка и внедрение  концепции  Наблюдателя за рынком труда</w:t>
            </w:r>
          </w:p>
        </w:tc>
        <w:tc>
          <w:tcPr>
            <w:tcW w:w="596" w:type="pct"/>
            <w:gridSpan w:val="2"/>
            <w:vMerge/>
          </w:tcPr>
          <w:p w:rsidR="00695FD7" w:rsidRPr="004F2D5E" w:rsidRDefault="00695FD7"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vMerge/>
          </w:tcPr>
          <w:p w:rsidR="00695FD7" w:rsidRPr="004F2D5E" w:rsidRDefault="00695FD7"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tcBorders>
          </w:tcPr>
          <w:p w:rsidR="00695FD7" w:rsidRPr="00941957" w:rsidRDefault="00695FD7"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IV квартал </w:t>
            </w:r>
            <w:smartTag w:uri="urn:schemas-microsoft-com:office:smarttags" w:element="metricconverter">
              <w:smartTagPr>
                <w:attr w:name="ProductID" w:val="2017 г"/>
              </w:smartTagPr>
              <w:r w:rsidRPr="00941957">
                <w:rPr>
                  <w:rFonts w:ascii="Times New Roman" w:eastAsia="Times New Roman" w:hAnsi="Times New Roman" w:cs="Times New Roman"/>
                  <w:sz w:val="20"/>
                  <w:szCs w:val="20"/>
                  <w:lang w:eastAsia="ru-RU"/>
                </w:rPr>
                <w:t>2017 г</w:t>
              </w:r>
            </w:smartTag>
            <w:r w:rsidRPr="00941957">
              <w:rPr>
                <w:rFonts w:ascii="Times New Roman" w:eastAsia="Times New Roman" w:hAnsi="Times New Roman" w:cs="Times New Roman"/>
                <w:sz w:val="20"/>
                <w:szCs w:val="20"/>
                <w:lang w:eastAsia="ru-RU"/>
              </w:rPr>
              <w:t>.</w:t>
            </w:r>
          </w:p>
          <w:p w:rsidR="00695FD7" w:rsidRPr="00941957" w:rsidRDefault="00695FD7"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tcBorders>
              <w:top w:val="single" w:sz="4" w:space="0" w:color="000000"/>
            </w:tcBorders>
          </w:tcPr>
          <w:p w:rsidR="00A871DB" w:rsidRPr="00941957" w:rsidRDefault="00A871DB"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Внешние источники, ориентировочно </w:t>
            </w:r>
          </w:p>
          <w:p w:rsidR="00695FD7" w:rsidRPr="004F2D5E" w:rsidRDefault="00A871D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eastAsia="ru-RU"/>
              </w:rPr>
              <w:t xml:space="preserve"> 300 тыс. леев</w:t>
            </w:r>
          </w:p>
        </w:tc>
      </w:tr>
      <w:tr w:rsidR="00ED4482" w:rsidRPr="00941957" w:rsidTr="00017D7E">
        <w:trPr>
          <w:jc w:val="center"/>
        </w:trPr>
        <w:tc>
          <w:tcPr>
            <w:tcW w:w="195" w:type="pct"/>
          </w:tcPr>
          <w:p w:rsidR="00A871DB" w:rsidRPr="004F2D5E" w:rsidRDefault="00A871DB"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A871DB" w:rsidRPr="00941957" w:rsidRDefault="00A871DB" w:rsidP="0056419B">
            <w:pPr>
              <w:spacing w:after="0" w:line="240" w:lineRule="auto"/>
              <w:rPr>
                <w:rFonts w:ascii="Times New Roman" w:hAnsi="Times New Roman"/>
                <w:sz w:val="20"/>
                <w:szCs w:val="18"/>
              </w:rPr>
            </w:pPr>
            <w:r w:rsidRPr="00941957">
              <w:rPr>
                <w:rFonts w:ascii="Times New Roman" w:hAnsi="Times New Roman"/>
                <w:b/>
                <w:sz w:val="20"/>
                <w:szCs w:val="18"/>
              </w:rPr>
              <w:t>(d)</w:t>
            </w:r>
            <w:r w:rsidRPr="00941957">
              <w:rPr>
                <w:rFonts w:ascii="Times New Roman" w:hAnsi="Times New Roman"/>
                <w:sz w:val="20"/>
                <w:szCs w:val="18"/>
              </w:rPr>
              <w:t xml:space="preserve"> Стимулирование более подходящих для инклюзии рынков рабочей силы и систем социальной защиты, которые </w:t>
            </w:r>
            <w:r w:rsidRPr="00941957">
              <w:rPr>
                <w:rFonts w:ascii="Times New Roman" w:hAnsi="Times New Roman"/>
                <w:sz w:val="20"/>
                <w:szCs w:val="18"/>
              </w:rPr>
              <w:lastRenderedPageBreak/>
              <w:t>будут способствовать интеграции лиц из уязвимых групп населения, включая лиц с ограниченными возможностями и представителей меньшинств</w:t>
            </w:r>
          </w:p>
        </w:tc>
        <w:tc>
          <w:tcPr>
            <w:tcW w:w="585" w:type="pct"/>
          </w:tcPr>
          <w:p w:rsidR="00A871DB" w:rsidRPr="004F2D5E" w:rsidRDefault="00A871DB"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A871DB" w:rsidRPr="00941957" w:rsidDel="00374FAF" w:rsidRDefault="00A871DB" w:rsidP="0056419B">
            <w:pPr>
              <w:spacing w:after="0" w:line="240" w:lineRule="auto"/>
              <w:rPr>
                <w:rFonts w:ascii="Times New Roman" w:eastAsia="Times New Roman" w:hAnsi="Times New Roman" w:cs="Times New Roman"/>
                <w:b/>
                <w:sz w:val="20"/>
                <w:szCs w:val="20"/>
                <w:lang w:eastAsia="ru-RU"/>
              </w:rPr>
            </w:pPr>
            <w:r w:rsidRPr="00941957">
              <w:rPr>
                <w:rFonts w:ascii="Times New Roman" w:eastAsia="Times New Roman" w:hAnsi="Times New Roman" w:cs="Times New Roman"/>
                <w:b/>
                <w:sz w:val="20"/>
                <w:szCs w:val="20"/>
                <w:lang w:eastAsia="ru-RU"/>
              </w:rPr>
              <w:t xml:space="preserve">SL2. </w:t>
            </w:r>
            <w:r w:rsidRPr="00941957">
              <w:rPr>
                <w:rFonts w:ascii="Times New Roman" w:eastAsia="Times New Roman" w:hAnsi="Times New Roman" w:cs="Times New Roman"/>
                <w:sz w:val="20"/>
                <w:szCs w:val="20"/>
                <w:lang w:eastAsia="ru-RU"/>
              </w:rPr>
              <w:t>Разработка и утверждение Стратегии занятости</w:t>
            </w:r>
          </w:p>
          <w:p w:rsidR="00A871DB" w:rsidRPr="00941957" w:rsidRDefault="00A871DB" w:rsidP="0056419B">
            <w:pPr>
              <w:pStyle w:val="Normal2"/>
              <w:spacing w:after="0" w:line="240" w:lineRule="auto"/>
              <w:rPr>
                <w:rFonts w:ascii="Times New Roman" w:eastAsia="Times New Roman" w:hAnsi="Times New Roman" w:cs="Times New Roman"/>
                <w:color w:val="auto"/>
                <w:sz w:val="20"/>
                <w:szCs w:val="20"/>
              </w:rPr>
            </w:pPr>
          </w:p>
        </w:tc>
        <w:tc>
          <w:tcPr>
            <w:tcW w:w="596" w:type="pct"/>
            <w:gridSpan w:val="2"/>
          </w:tcPr>
          <w:p w:rsidR="00A871DB" w:rsidRPr="00941957" w:rsidRDefault="00A871DB"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Утвержденная стратегия</w:t>
            </w:r>
          </w:p>
        </w:tc>
        <w:tc>
          <w:tcPr>
            <w:tcW w:w="646" w:type="pct"/>
            <w:gridSpan w:val="2"/>
          </w:tcPr>
          <w:p w:rsidR="00A871DB" w:rsidRPr="00941957" w:rsidRDefault="00A871DB"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A871DB" w:rsidRPr="00941957" w:rsidRDefault="00A871DB" w:rsidP="0056419B">
            <w:pPr>
              <w:pStyle w:val="Normal2"/>
              <w:spacing w:after="0" w:line="240" w:lineRule="auto"/>
              <w:rPr>
                <w:rFonts w:ascii="Times New Roman" w:eastAsia="Times New Roman" w:hAnsi="Times New Roman" w:cs="Times New Roman"/>
                <w:color w:val="auto"/>
                <w:sz w:val="20"/>
                <w:szCs w:val="20"/>
              </w:rPr>
            </w:pPr>
          </w:p>
        </w:tc>
        <w:tc>
          <w:tcPr>
            <w:tcW w:w="599" w:type="pct"/>
            <w:gridSpan w:val="2"/>
          </w:tcPr>
          <w:p w:rsidR="00A871DB" w:rsidRPr="00941957" w:rsidRDefault="00A871DB"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I квартал </w:t>
            </w:r>
            <w:smartTag w:uri="urn:schemas-microsoft-com:office:smarttags" w:element="metricconverter">
              <w:smartTagPr>
                <w:attr w:name="ProductID" w:val="2017 г"/>
              </w:smartTagPr>
              <w:r w:rsidRPr="00941957">
                <w:rPr>
                  <w:rFonts w:ascii="Times New Roman" w:eastAsia="Times New Roman" w:hAnsi="Times New Roman" w:cs="Times New Roman"/>
                  <w:sz w:val="20"/>
                  <w:szCs w:val="20"/>
                  <w:lang w:eastAsia="ru-RU"/>
                </w:rPr>
                <w:t>2017 г</w:t>
              </w:r>
            </w:smartTag>
            <w:r w:rsidRPr="00941957">
              <w:rPr>
                <w:rFonts w:ascii="Times New Roman" w:eastAsia="Times New Roman" w:hAnsi="Times New Roman" w:cs="Times New Roman"/>
                <w:sz w:val="20"/>
                <w:szCs w:val="20"/>
                <w:lang w:eastAsia="ru-RU"/>
              </w:rPr>
              <w:t>.</w:t>
            </w:r>
          </w:p>
          <w:p w:rsidR="00A871DB" w:rsidRPr="00941957" w:rsidRDefault="00A871DB" w:rsidP="0056419B">
            <w:pPr>
              <w:spacing w:after="0" w:line="240" w:lineRule="auto"/>
              <w:rPr>
                <w:rFonts w:ascii="Times New Roman" w:eastAsia="Times New Roman" w:hAnsi="Times New Roman" w:cs="Times New Roman"/>
                <w:color w:val="auto"/>
                <w:sz w:val="20"/>
                <w:szCs w:val="20"/>
              </w:rPr>
            </w:pPr>
          </w:p>
        </w:tc>
        <w:tc>
          <w:tcPr>
            <w:tcW w:w="812" w:type="pct"/>
            <w:gridSpan w:val="2"/>
          </w:tcPr>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Не требуется</w:t>
            </w:r>
          </w:p>
        </w:tc>
      </w:tr>
      <w:tr w:rsidR="00ED4482" w:rsidRPr="00941957" w:rsidTr="00017D7E">
        <w:trPr>
          <w:jc w:val="center"/>
        </w:trPr>
        <w:tc>
          <w:tcPr>
            <w:tcW w:w="195" w:type="pct"/>
          </w:tcPr>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A871DB" w:rsidRPr="00941957" w:rsidRDefault="00A871DB" w:rsidP="0056419B">
            <w:pPr>
              <w:spacing w:after="0" w:line="240" w:lineRule="auto"/>
              <w:rPr>
                <w:rFonts w:ascii="Times New Roman" w:hAnsi="Times New Roman"/>
                <w:b/>
                <w:sz w:val="20"/>
                <w:szCs w:val="18"/>
              </w:rPr>
            </w:pPr>
            <w:r w:rsidRPr="00941957">
              <w:rPr>
                <w:rFonts w:ascii="Times New Roman" w:hAnsi="Times New Roman"/>
                <w:b/>
                <w:bCs/>
                <w:sz w:val="20"/>
                <w:szCs w:val="18"/>
              </w:rPr>
              <w:t>(е) Э</w:t>
            </w:r>
            <w:r w:rsidRPr="00941957">
              <w:rPr>
                <w:rFonts w:ascii="Times New Roman" w:hAnsi="Times New Roman"/>
                <w:sz w:val="20"/>
                <w:szCs w:val="18"/>
              </w:rPr>
              <w:t>ффективное управление трудовой миграцией, целью которого является усиление ее положительного воздействия на развитие</w:t>
            </w:r>
          </w:p>
        </w:tc>
        <w:tc>
          <w:tcPr>
            <w:tcW w:w="585" w:type="pct"/>
          </w:tcPr>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A871DB" w:rsidRPr="00941957" w:rsidRDefault="00A871DB"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b/>
                <w:sz w:val="20"/>
                <w:szCs w:val="20"/>
                <w:lang w:eastAsia="ru-RU"/>
              </w:rPr>
              <w:t>I4.</w:t>
            </w:r>
            <w:r w:rsidRPr="00941957">
              <w:rPr>
                <w:rFonts w:ascii="Times New Roman" w:eastAsia="Times New Roman" w:hAnsi="Times New Roman" w:cs="Times New Roman"/>
                <w:sz w:val="20"/>
                <w:szCs w:val="20"/>
                <w:lang w:eastAsia="ru-RU"/>
              </w:rPr>
              <w:t xml:space="preserve"> Инициирование и ведение переговоров о заключении двусторонних соглашений в области  трудовой миграции с государствами назначения трудовых мигрантов  </w:t>
            </w:r>
          </w:p>
          <w:p w:rsidR="00A871DB" w:rsidRPr="00941957" w:rsidRDefault="00A871DB" w:rsidP="0056419B">
            <w:pPr>
              <w:spacing w:after="0" w:line="240" w:lineRule="auto"/>
              <w:rPr>
                <w:rFonts w:ascii="Times New Roman" w:eastAsia="Times New Roman" w:hAnsi="Times New Roman" w:cs="Times New Roman"/>
                <w:b/>
                <w:color w:val="auto"/>
                <w:sz w:val="20"/>
                <w:szCs w:val="20"/>
              </w:rPr>
            </w:pPr>
          </w:p>
        </w:tc>
        <w:tc>
          <w:tcPr>
            <w:tcW w:w="596" w:type="pct"/>
            <w:gridSpan w:val="2"/>
          </w:tcPr>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 xml:space="preserve">Соглашения </w:t>
            </w:r>
            <w:r>
              <w:rPr>
                <w:rFonts w:ascii="Times New Roman" w:eastAsia="Times New Roman" w:hAnsi="Times New Roman" w:cs="Times New Roman"/>
                <w:color w:val="auto"/>
                <w:sz w:val="20"/>
                <w:szCs w:val="20"/>
                <w:lang w:val="ru-RU" w:eastAsia="ru-RU"/>
              </w:rPr>
              <w:t>в области</w:t>
            </w:r>
            <w:r w:rsidRPr="00941957">
              <w:rPr>
                <w:rFonts w:ascii="Times New Roman" w:eastAsia="Times New Roman" w:hAnsi="Times New Roman" w:cs="Times New Roman"/>
                <w:color w:val="auto"/>
                <w:sz w:val="20"/>
                <w:szCs w:val="20"/>
                <w:lang w:val="ru-RU" w:eastAsia="ru-RU"/>
              </w:rPr>
              <w:t xml:space="preserve"> трудовой миграции, инициированные/обсужденные в рамках переговоров</w:t>
            </w:r>
          </w:p>
        </w:tc>
        <w:tc>
          <w:tcPr>
            <w:tcW w:w="646" w:type="pct"/>
            <w:gridSpan w:val="2"/>
          </w:tcPr>
          <w:p w:rsidR="00A871DB" w:rsidRPr="00941957" w:rsidRDefault="00A871DB"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r w:rsidRPr="00941957">
              <w:rPr>
                <w:rFonts w:ascii="Times New Roman" w:eastAsia="Times New Roman" w:hAnsi="Times New Roman" w:cs="Times New Roman"/>
                <w:color w:val="auto"/>
                <w:sz w:val="20"/>
                <w:szCs w:val="20"/>
              </w:rPr>
              <w:t>;</w:t>
            </w:r>
          </w:p>
          <w:p w:rsidR="00A871DB" w:rsidRPr="00941957" w:rsidRDefault="00A871DB" w:rsidP="0056419B">
            <w:pPr>
              <w:spacing w:after="0"/>
              <w:rPr>
                <w:rFonts w:ascii="Times New Roman" w:hAnsi="Times New Roman" w:cs="Times New Roman"/>
                <w:sz w:val="20"/>
                <w:szCs w:val="20"/>
                <w:lang w:val="ro-RO"/>
              </w:rPr>
            </w:pPr>
            <w:r w:rsidRPr="00941957">
              <w:rPr>
                <w:rFonts w:ascii="Times New Roman" w:eastAsia="Times New Roman" w:hAnsi="Times New Roman" w:cs="Times New Roman"/>
                <w:color w:val="auto"/>
                <w:sz w:val="20"/>
                <w:szCs w:val="20"/>
                <w:lang w:eastAsia="ru-RU"/>
              </w:rPr>
              <w:t>Министерство иностранных дел и европейской интеграции</w:t>
            </w:r>
          </w:p>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rPr>
            </w:pPr>
          </w:p>
        </w:tc>
        <w:tc>
          <w:tcPr>
            <w:tcW w:w="599" w:type="pct"/>
            <w:gridSpan w:val="2"/>
          </w:tcPr>
          <w:p w:rsidR="00A871DB" w:rsidRPr="00A871DB" w:rsidRDefault="00A871DB" w:rsidP="0056419B">
            <w:pPr>
              <w:pStyle w:val="Normal2"/>
              <w:spacing w:after="0" w:line="240" w:lineRule="auto"/>
              <w:rPr>
                <w:rFonts w:ascii="Times New Roman" w:eastAsia="Times New Roman" w:hAnsi="Times New Roman" w:cs="Times New Roman"/>
                <w:color w:val="auto"/>
                <w:sz w:val="20"/>
                <w:szCs w:val="20"/>
                <w:lang w:val="ru-RU"/>
              </w:rPr>
            </w:pPr>
          </w:p>
          <w:p w:rsidR="00076DAA" w:rsidRDefault="00A871DB" w:rsidP="0056419B">
            <w:pPr>
              <w:pStyle w:val="Normal2"/>
              <w:spacing w:after="0" w:line="240" w:lineRule="auto"/>
              <w:rPr>
                <w:rFonts w:ascii="Times New Roman" w:eastAsia="Times New Roman" w:hAnsi="Times New Roman" w:cs="Times New Roman"/>
                <w:color w:val="auto"/>
                <w:sz w:val="20"/>
                <w:szCs w:val="20"/>
                <w:lang w:val="ru-RU" w:eastAsia="ru-RU"/>
              </w:rPr>
            </w:pPr>
            <w:r w:rsidRPr="00941957">
              <w:rPr>
                <w:rFonts w:ascii="Times New Roman" w:eastAsia="Times New Roman" w:hAnsi="Times New Roman" w:cs="Times New Roman"/>
                <w:color w:val="auto"/>
                <w:sz w:val="20"/>
                <w:szCs w:val="20"/>
                <w:lang w:val="en-US" w:eastAsia="ru-RU"/>
              </w:rPr>
              <w:t>I</w:t>
            </w:r>
            <w:r w:rsidRPr="00941957">
              <w:rPr>
                <w:rFonts w:ascii="Times New Roman" w:eastAsia="Times New Roman" w:hAnsi="Times New Roman" w:cs="Times New Roman"/>
                <w:color w:val="auto"/>
                <w:sz w:val="20"/>
                <w:szCs w:val="20"/>
                <w:lang w:val="ru-RU" w:eastAsia="ru-RU"/>
              </w:rPr>
              <w:t xml:space="preserve"> квартал 2017г. </w:t>
            </w:r>
            <w:r w:rsidR="00076DAA">
              <w:rPr>
                <w:rFonts w:ascii="Times New Roman" w:eastAsia="Times New Roman" w:hAnsi="Times New Roman" w:cs="Times New Roman"/>
                <w:color w:val="auto"/>
                <w:sz w:val="20"/>
                <w:szCs w:val="20"/>
                <w:lang w:val="ru-RU" w:eastAsia="ru-RU"/>
              </w:rPr>
              <w:t>–</w:t>
            </w:r>
            <w:r w:rsidRPr="00941957">
              <w:rPr>
                <w:rFonts w:ascii="Times New Roman" w:eastAsia="Times New Roman" w:hAnsi="Times New Roman" w:cs="Times New Roman"/>
                <w:color w:val="auto"/>
                <w:sz w:val="20"/>
                <w:szCs w:val="20"/>
                <w:lang w:val="ru-RU" w:eastAsia="ru-RU"/>
              </w:rPr>
              <w:t xml:space="preserve"> </w:t>
            </w:r>
          </w:p>
          <w:p w:rsidR="00A871DB" w:rsidRPr="00941957" w:rsidRDefault="00A871DB"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en-US" w:eastAsia="ru-RU"/>
              </w:rPr>
              <w:t>IV</w:t>
            </w:r>
            <w:r w:rsidRPr="00941957">
              <w:rPr>
                <w:rFonts w:ascii="Times New Roman" w:eastAsia="Times New Roman" w:hAnsi="Times New Roman" w:cs="Times New Roman"/>
                <w:color w:val="auto"/>
                <w:sz w:val="20"/>
                <w:szCs w:val="20"/>
                <w:lang w:val="ru-RU" w:eastAsia="ru-RU"/>
              </w:rPr>
              <w:t xml:space="preserve"> квартал </w:t>
            </w:r>
            <w:smartTag w:uri="urn:schemas-microsoft-com:office:smarttags" w:element="metricconverter">
              <w:smartTagPr>
                <w:attr w:name="ProductID" w:val="2019 г"/>
              </w:smartTagPr>
              <w:r w:rsidRPr="00941957">
                <w:rPr>
                  <w:rFonts w:ascii="Times New Roman" w:eastAsia="Times New Roman" w:hAnsi="Times New Roman" w:cs="Times New Roman"/>
                  <w:color w:val="auto"/>
                  <w:sz w:val="20"/>
                  <w:szCs w:val="20"/>
                  <w:lang w:val="ru-RU" w:eastAsia="ru-RU"/>
                </w:rPr>
                <w:t>2019 г</w:t>
              </w:r>
            </w:smartTag>
            <w:r w:rsidRPr="00941957">
              <w:rPr>
                <w:rFonts w:ascii="Times New Roman" w:eastAsia="Times New Roman" w:hAnsi="Times New Roman" w:cs="Times New Roman"/>
                <w:color w:val="auto"/>
                <w:sz w:val="20"/>
                <w:szCs w:val="20"/>
                <w:lang w:val="ru-RU" w:eastAsia="ru-RU"/>
              </w:rPr>
              <w:t>.</w:t>
            </w:r>
          </w:p>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rPr>
            </w:pPr>
          </w:p>
        </w:tc>
        <w:tc>
          <w:tcPr>
            <w:tcW w:w="812" w:type="pct"/>
            <w:gridSpan w:val="2"/>
          </w:tcPr>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В пределах выделенных бюджетных средств</w:t>
            </w:r>
          </w:p>
        </w:tc>
      </w:tr>
      <w:tr w:rsidR="00ED4482" w:rsidRPr="00941957" w:rsidTr="00017D7E">
        <w:trPr>
          <w:jc w:val="center"/>
        </w:trPr>
        <w:tc>
          <w:tcPr>
            <w:tcW w:w="195" w:type="pct"/>
          </w:tcPr>
          <w:p w:rsidR="00A871DB" w:rsidRPr="00A871DB" w:rsidRDefault="00A871DB"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A871DB" w:rsidRPr="00941957" w:rsidRDefault="00A871DB" w:rsidP="0056419B">
            <w:pPr>
              <w:spacing w:after="0" w:line="240" w:lineRule="auto"/>
              <w:rPr>
                <w:rFonts w:ascii="Times New Roman" w:hAnsi="Times New Roman"/>
                <w:sz w:val="20"/>
                <w:szCs w:val="18"/>
              </w:rPr>
            </w:pPr>
            <w:r w:rsidRPr="00941957">
              <w:rPr>
                <w:rFonts w:ascii="Times New Roman" w:hAnsi="Times New Roman"/>
                <w:b/>
                <w:sz w:val="20"/>
                <w:szCs w:val="18"/>
              </w:rPr>
              <w:t>(f)</w:t>
            </w:r>
            <w:r w:rsidRPr="00941957">
              <w:rPr>
                <w:rFonts w:ascii="Times New Roman" w:hAnsi="Times New Roman"/>
                <w:sz w:val="20"/>
                <w:szCs w:val="18"/>
              </w:rPr>
              <w:t xml:space="preserve"> Обеспечение равных возможностей, которое предусматривает укрепление гендерного  равенства и обеспечение равных возможностей для мужчин и женщин, а также борьбу с дискриминацией любого рода</w:t>
            </w:r>
          </w:p>
          <w:p w:rsidR="00A871DB" w:rsidRPr="00941957" w:rsidRDefault="00A871DB" w:rsidP="0056419B">
            <w:pPr>
              <w:spacing w:after="0" w:line="240" w:lineRule="auto"/>
              <w:rPr>
                <w:rFonts w:ascii="Times New Roman" w:hAnsi="Times New Roman"/>
                <w:b/>
                <w:sz w:val="20"/>
                <w:szCs w:val="18"/>
              </w:rPr>
            </w:pPr>
          </w:p>
        </w:tc>
        <w:tc>
          <w:tcPr>
            <w:tcW w:w="585" w:type="pct"/>
          </w:tcPr>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082228" w:rsidRPr="00A871DB" w:rsidRDefault="00082228"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rPr>
              <w:t>SL3.</w:t>
            </w:r>
            <w:r w:rsidRPr="00941957">
              <w:rPr>
                <w:rFonts w:ascii="Times New Roman" w:eastAsia="Times New Roman" w:hAnsi="Times New Roman" w:cs="Times New Roman"/>
                <w:color w:val="auto"/>
                <w:sz w:val="20"/>
                <w:szCs w:val="20"/>
              </w:rPr>
              <w:t xml:space="preserve">Реализация Постановления Правительства № 259 от 28 апреля 2017 года </w:t>
            </w:r>
            <w:r>
              <w:rPr>
                <w:rFonts w:ascii="Times New Roman" w:eastAsia="Times New Roman" w:hAnsi="Times New Roman" w:cs="Times New Roman"/>
                <w:color w:val="auto"/>
                <w:sz w:val="20"/>
                <w:szCs w:val="20"/>
                <w:lang w:val="ru-RU"/>
              </w:rPr>
              <w:t>«Об</w:t>
            </w:r>
            <w:r w:rsidRPr="00941957">
              <w:rPr>
                <w:rFonts w:ascii="Times New Roman" w:eastAsia="Times New Roman" w:hAnsi="Times New Roman" w:cs="Times New Roman"/>
                <w:color w:val="auto"/>
                <w:sz w:val="20"/>
                <w:szCs w:val="20"/>
              </w:rPr>
              <w:t xml:space="preserve"> утверждени</w:t>
            </w:r>
            <w:r>
              <w:rPr>
                <w:rFonts w:ascii="Times New Roman" w:eastAsia="Times New Roman" w:hAnsi="Times New Roman" w:cs="Times New Roman"/>
                <w:color w:val="auto"/>
                <w:sz w:val="20"/>
                <w:szCs w:val="20"/>
                <w:lang w:val="ru-RU"/>
              </w:rPr>
              <w:t>и</w:t>
            </w:r>
          </w:p>
          <w:p w:rsidR="00A871DB" w:rsidRPr="00941957" w:rsidRDefault="00082228" w:rsidP="0056419B">
            <w:pPr>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Стратеги</w:t>
            </w:r>
            <w:r>
              <w:rPr>
                <w:rFonts w:ascii="Times New Roman" w:eastAsia="Times New Roman" w:hAnsi="Times New Roman" w:cs="Times New Roman"/>
                <w:color w:val="auto"/>
                <w:sz w:val="20"/>
                <w:szCs w:val="20"/>
              </w:rPr>
              <w:t xml:space="preserve">ипо </w:t>
            </w:r>
            <w:r w:rsidRPr="00941957">
              <w:rPr>
                <w:rFonts w:ascii="Times New Roman" w:eastAsia="Times New Roman" w:hAnsi="Times New Roman" w:cs="Times New Roman"/>
                <w:color w:val="auto"/>
                <w:sz w:val="20"/>
                <w:szCs w:val="20"/>
              </w:rPr>
              <w:t>обеспечени</w:t>
            </w:r>
            <w:r>
              <w:rPr>
                <w:rFonts w:ascii="Times New Roman" w:eastAsia="Times New Roman" w:hAnsi="Times New Roman" w:cs="Times New Roman"/>
                <w:color w:val="auto"/>
                <w:sz w:val="20"/>
                <w:szCs w:val="20"/>
              </w:rPr>
              <w:t>ю</w:t>
            </w:r>
            <w:r w:rsidRPr="00941957">
              <w:rPr>
                <w:rFonts w:ascii="Times New Roman" w:eastAsia="Times New Roman" w:hAnsi="Times New Roman" w:cs="Times New Roman"/>
                <w:color w:val="auto"/>
                <w:sz w:val="20"/>
                <w:szCs w:val="20"/>
              </w:rPr>
              <w:t xml:space="preserve"> равенства между женщинами и мужчинами в Республике Молдова </w:t>
            </w:r>
            <w:r>
              <w:rPr>
                <w:rFonts w:ascii="Times New Roman" w:eastAsia="Times New Roman" w:hAnsi="Times New Roman" w:cs="Times New Roman"/>
                <w:color w:val="auto"/>
                <w:sz w:val="20"/>
                <w:szCs w:val="20"/>
              </w:rPr>
              <w:t xml:space="preserve">на </w:t>
            </w:r>
            <w:r w:rsidRPr="00941957">
              <w:rPr>
                <w:rFonts w:ascii="Times New Roman" w:eastAsia="Times New Roman" w:hAnsi="Times New Roman" w:cs="Times New Roman"/>
                <w:color w:val="auto"/>
                <w:sz w:val="20"/>
                <w:szCs w:val="20"/>
              </w:rPr>
              <w:t>2017-2021</w:t>
            </w:r>
            <w:r>
              <w:rPr>
                <w:rFonts w:ascii="Times New Roman" w:eastAsia="Times New Roman" w:hAnsi="Times New Roman" w:cs="Times New Roman"/>
                <w:color w:val="auto"/>
                <w:sz w:val="20"/>
                <w:szCs w:val="20"/>
              </w:rPr>
              <w:t xml:space="preserve"> годы и Плана действий по ее внедрению»</w:t>
            </w:r>
          </w:p>
        </w:tc>
        <w:tc>
          <w:tcPr>
            <w:tcW w:w="596" w:type="pct"/>
            <w:gridSpan w:val="2"/>
          </w:tcPr>
          <w:p w:rsidR="00082228" w:rsidRPr="00082228" w:rsidRDefault="00082228" w:rsidP="0056419B">
            <w:pPr>
              <w:spacing w:after="0"/>
              <w:rPr>
                <w:rFonts w:ascii="Times New Roman" w:hAnsi="Times New Roman" w:cs="Times New Roman"/>
                <w:sz w:val="20"/>
                <w:szCs w:val="20"/>
                <w:lang w:val="en-US"/>
              </w:rPr>
            </w:pPr>
            <w:r w:rsidRPr="00082228">
              <w:rPr>
                <w:rFonts w:ascii="Times New Roman" w:hAnsi="Times New Roman" w:cs="Times New Roman"/>
                <w:sz w:val="20"/>
                <w:szCs w:val="20"/>
              </w:rPr>
              <w:t>Годовые отчеты по мониторингу</w:t>
            </w:r>
            <w:r>
              <w:rPr>
                <w:rFonts w:ascii="Times New Roman" w:hAnsi="Times New Roman" w:cs="Times New Roman"/>
                <w:sz w:val="20"/>
                <w:szCs w:val="20"/>
              </w:rPr>
              <w:t xml:space="preserve"> разработаны</w:t>
            </w:r>
          </w:p>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rPr>
            </w:pPr>
          </w:p>
        </w:tc>
        <w:tc>
          <w:tcPr>
            <w:tcW w:w="646" w:type="pct"/>
            <w:gridSpan w:val="2"/>
          </w:tcPr>
          <w:p w:rsidR="00082228" w:rsidRPr="00941957" w:rsidRDefault="00082228"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rPr>
            </w:pPr>
          </w:p>
        </w:tc>
        <w:tc>
          <w:tcPr>
            <w:tcW w:w="599" w:type="pct"/>
            <w:gridSpan w:val="2"/>
          </w:tcPr>
          <w:p w:rsidR="00A871DB" w:rsidRPr="00941957" w:rsidRDefault="00082228" w:rsidP="0056419B">
            <w:pPr>
              <w:pStyle w:val="Normal2"/>
              <w:spacing w:after="0" w:line="240" w:lineRule="auto"/>
              <w:rPr>
                <w:rFonts w:ascii="Times New Roman" w:eastAsia="Times New Roman" w:hAnsi="Times New Roman" w:cs="Times New Roman"/>
                <w:b/>
                <w:color w:val="auto"/>
                <w:sz w:val="20"/>
                <w:szCs w:val="20"/>
              </w:rPr>
            </w:pPr>
            <w:r>
              <w:rPr>
                <w:rFonts w:ascii="Times New Roman" w:eastAsia="Times New Roman" w:hAnsi="Times New Roman" w:cs="Times New Roman"/>
                <w:color w:val="auto"/>
                <w:sz w:val="20"/>
                <w:szCs w:val="20"/>
              </w:rPr>
              <w:t>I</w:t>
            </w:r>
            <w:r w:rsidRPr="00941957">
              <w:rPr>
                <w:rFonts w:ascii="Times New Roman" w:eastAsia="Times New Roman" w:hAnsi="Times New Roman" w:cs="Times New Roman"/>
                <w:color w:val="auto"/>
                <w:sz w:val="20"/>
                <w:szCs w:val="20"/>
              </w:rPr>
              <w:t xml:space="preserve"> квартал </w:t>
            </w:r>
            <w:r w:rsidRPr="00941957">
              <w:rPr>
                <w:rFonts w:ascii="Times New Roman" w:eastAsia="Times New Roman" w:hAnsi="Times New Roman" w:cs="Times New Roman"/>
                <w:color w:val="auto"/>
                <w:sz w:val="20"/>
                <w:szCs w:val="20"/>
                <w:lang w:val="ru-RU"/>
              </w:rPr>
              <w:t>еже</w:t>
            </w:r>
            <w:r w:rsidRPr="00941957">
              <w:rPr>
                <w:rFonts w:ascii="Times New Roman" w:eastAsia="Times New Roman" w:hAnsi="Times New Roman" w:cs="Times New Roman"/>
                <w:color w:val="auto"/>
                <w:sz w:val="20"/>
                <w:szCs w:val="20"/>
              </w:rPr>
              <w:t>год</w:t>
            </w:r>
            <w:r w:rsidRPr="00941957">
              <w:rPr>
                <w:rFonts w:ascii="Times New Roman" w:eastAsia="Times New Roman" w:hAnsi="Times New Roman" w:cs="Times New Roman"/>
                <w:color w:val="auto"/>
                <w:sz w:val="20"/>
                <w:szCs w:val="20"/>
                <w:lang w:val="ru-RU"/>
              </w:rPr>
              <w:t>но</w:t>
            </w:r>
          </w:p>
        </w:tc>
        <w:tc>
          <w:tcPr>
            <w:tcW w:w="812" w:type="pct"/>
            <w:gridSpan w:val="2"/>
          </w:tcPr>
          <w:p w:rsidR="00A871DB" w:rsidRPr="00941957" w:rsidRDefault="00082228"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В пределах бюджетных средств</w:t>
            </w:r>
          </w:p>
        </w:tc>
      </w:tr>
      <w:tr w:rsidR="00ED4482" w:rsidRPr="00941957" w:rsidTr="00017D7E">
        <w:trPr>
          <w:trHeight w:val="4167"/>
          <w:jc w:val="center"/>
        </w:trPr>
        <w:tc>
          <w:tcPr>
            <w:tcW w:w="195" w:type="pct"/>
          </w:tcPr>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A871DB" w:rsidRPr="00941957" w:rsidRDefault="00A871DB" w:rsidP="0056419B">
            <w:pPr>
              <w:spacing w:after="0" w:line="240" w:lineRule="auto"/>
              <w:rPr>
                <w:rFonts w:ascii="Times New Roman" w:hAnsi="Times New Roman"/>
                <w:sz w:val="20"/>
                <w:szCs w:val="18"/>
              </w:rPr>
            </w:pPr>
            <w:r w:rsidRPr="00941957">
              <w:rPr>
                <w:rFonts w:ascii="Times New Roman" w:hAnsi="Times New Roman"/>
                <w:b/>
                <w:bCs/>
                <w:sz w:val="20"/>
                <w:szCs w:val="18"/>
              </w:rPr>
              <w:t xml:space="preserve">(g) </w:t>
            </w:r>
            <w:r w:rsidRPr="00941957">
              <w:rPr>
                <w:rFonts w:ascii="Times New Roman" w:hAnsi="Times New Roman"/>
                <w:bCs/>
                <w:sz w:val="20"/>
                <w:szCs w:val="18"/>
              </w:rPr>
              <w:t>С</w:t>
            </w:r>
            <w:r w:rsidRPr="00941957">
              <w:rPr>
                <w:rFonts w:ascii="Times New Roman" w:hAnsi="Times New Roman"/>
                <w:sz w:val="20"/>
                <w:szCs w:val="18"/>
              </w:rPr>
              <w:t xml:space="preserve">оциальная политика, направленная на повышение уровня социальной защиты, включая социальную поддержку и социальное страхование, а также на модернизацию систем социальной защиты с точки зрения обеспечения </w:t>
            </w:r>
          </w:p>
          <w:p w:rsidR="00A871DB" w:rsidRPr="00941957" w:rsidRDefault="00A871DB" w:rsidP="0056419B">
            <w:pPr>
              <w:spacing w:after="0" w:line="240" w:lineRule="auto"/>
              <w:rPr>
                <w:rFonts w:ascii="Times New Roman" w:hAnsi="Times New Roman"/>
                <w:sz w:val="20"/>
                <w:szCs w:val="18"/>
              </w:rPr>
            </w:pPr>
            <w:r w:rsidRPr="00941957">
              <w:rPr>
                <w:rFonts w:ascii="Times New Roman" w:hAnsi="Times New Roman"/>
                <w:sz w:val="20"/>
                <w:szCs w:val="18"/>
              </w:rPr>
              <w:t>качества, доступности и финансовой устойчивости</w:t>
            </w:r>
          </w:p>
        </w:tc>
        <w:tc>
          <w:tcPr>
            <w:tcW w:w="585" w:type="pct"/>
          </w:tcPr>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A871DB" w:rsidRPr="00A871DB" w:rsidRDefault="00F5074D"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eastAsia="ru-RU"/>
              </w:rPr>
              <w:t>I5</w:t>
            </w:r>
            <w:r w:rsidRPr="00941957">
              <w:rPr>
                <w:rFonts w:ascii="Times New Roman" w:eastAsia="Times New Roman" w:hAnsi="Times New Roman" w:cs="Times New Roman"/>
                <w:color w:val="auto"/>
                <w:sz w:val="20"/>
                <w:szCs w:val="20"/>
                <w:lang w:val="ru-RU" w:eastAsia="ru-RU"/>
              </w:rPr>
              <w:t>. Продолжение деятельности по инициированию и заключению  двусторонних соглашений о социальном обеспечении с государствами назначения для трудовых мигрантов</w:t>
            </w:r>
          </w:p>
        </w:tc>
        <w:tc>
          <w:tcPr>
            <w:tcW w:w="596" w:type="pct"/>
            <w:gridSpan w:val="2"/>
          </w:tcPr>
          <w:p w:rsidR="00DF2C2A" w:rsidRPr="00941957" w:rsidRDefault="00DF2C2A"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Подписанные соглашения о социальном обеспечении</w:t>
            </w:r>
          </w:p>
          <w:p w:rsidR="00A871DB" w:rsidRPr="00941957" w:rsidRDefault="00A871DB" w:rsidP="0056419B">
            <w:pPr>
              <w:spacing w:after="0"/>
              <w:rPr>
                <w:rFonts w:ascii="Times New Roman" w:eastAsia="Times New Roman" w:hAnsi="Times New Roman" w:cs="Times New Roman"/>
                <w:b/>
                <w:color w:val="auto"/>
                <w:sz w:val="20"/>
                <w:szCs w:val="20"/>
              </w:rPr>
            </w:pPr>
          </w:p>
        </w:tc>
        <w:tc>
          <w:tcPr>
            <w:tcW w:w="646" w:type="pct"/>
            <w:gridSpan w:val="2"/>
          </w:tcPr>
          <w:p w:rsidR="00DF2C2A" w:rsidRPr="00941957" w:rsidRDefault="00DF2C2A"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r w:rsidRPr="00941957">
              <w:rPr>
                <w:rFonts w:ascii="Times New Roman" w:eastAsia="Times New Roman" w:hAnsi="Times New Roman" w:cs="Times New Roman"/>
                <w:color w:val="auto"/>
                <w:sz w:val="20"/>
                <w:szCs w:val="20"/>
              </w:rPr>
              <w:t>;</w:t>
            </w:r>
          </w:p>
          <w:p w:rsidR="00A871DB" w:rsidRPr="00941957" w:rsidRDefault="00DF2C2A" w:rsidP="0056419B">
            <w:pPr>
              <w:spacing w:after="0"/>
              <w:rPr>
                <w:rFonts w:ascii="Times New Roman" w:hAnsi="Times New Roman" w:cs="Times New Roman"/>
                <w:sz w:val="20"/>
                <w:szCs w:val="20"/>
                <w:lang w:val="ro-RO"/>
              </w:rPr>
            </w:pPr>
            <w:r w:rsidRPr="00941957">
              <w:rPr>
                <w:rFonts w:ascii="Times New Roman" w:eastAsia="Times New Roman" w:hAnsi="Times New Roman" w:cs="Times New Roman"/>
                <w:color w:val="auto"/>
                <w:sz w:val="20"/>
                <w:szCs w:val="20"/>
                <w:lang w:eastAsia="ru-RU"/>
              </w:rPr>
              <w:t>Министерство иностранных дел и европейской интеграции</w:t>
            </w:r>
          </w:p>
          <w:p w:rsidR="00A871DB" w:rsidRPr="00941957" w:rsidRDefault="00A871DB" w:rsidP="0056419B">
            <w:pPr>
              <w:pStyle w:val="Normal2"/>
              <w:spacing w:after="0" w:line="240" w:lineRule="auto"/>
              <w:rPr>
                <w:rFonts w:ascii="Times New Roman" w:eastAsia="Times New Roman" w:hAnsi="Times New Roman" w:cs="Times New Roman"/>
                <w:b/>
                <w:color w:val="auto"/>
                <w:sz w:val="20"/>
                <w:szCs w:val="20"/>
              </w:rPr>
            </w:pPr>
          </w:p>
        </w:tc>
        <w:tc>
          <w:tcPr>
            <w:tcW w:w="599" w:type="pct"/>
            <w:gridSpan w:val="2"/>
          </w:tcPr>
          <w:p w:rsidR="00DF2C2A" w:rsidRPr="00941957" w:rsidRDefault="00DF2C2A"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I квартал  2017г./</w:t>
            </w:r>
          </w:p>
          <w:p w:rsidR="00A871DB" w:rsidRPr="00941957" w:rsidRDefault="00DF2C2A"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eastAsia="ru-RU"/>
              </w:rPr>
              <w:t>IV квартал  2019г</w:t>
            </w:r>
            <w:r>
              <w:rPr>
                <w:rFonts w:ascii="Times New Roman" w:eastAsia="Times New Roman" w:hAnsi="Times New Roman" w:cs="Times New Roman"/>
                <w:color w:val="auto"/>
                <w:sz w:val="20"/>
                <w:szCs w:val="20"/>
                <w:lang w:val="ru-RU" w:eastAsia="ru-RU"/>
              </w:rPr>
              <w:t>.</w:t>
            </w:r>
          </w:p>
        </w:tc>
        <w:tc>
          <w:tcPr>
            <w:tcW w:w="812" w:type="pct"/>
            <w:gridSpan w:val="2"/>
          </w:tcPr>
          <w:p w:rsidR="00DF2C2A" w:rsidRPr="00941957" w:rsidRDefault="00DF2C2A" w:rsidP="0056419B">
            <w:pPr>
              <w:spacing w:after="0" w:line="240" w:lineRule="auto"/>
              <w:rPr>
                <w:rFonts w:ascii="Times New Roman" w:eastAsia="Times New Roman" w:hAnsi="Times New Roman" w:cs="Times New Roman"/>
                <w:sz w:val="20"/>
                <w:szCs w:val="20"/>
                <w:lang w:val="it-IT" w:eastAsia="ru-RU"/>
              </w:rPr>
            </w:pPr>
            <w:r w:rsidRPr="00941957">
              <w:rPr>
                <w:rFonts w:ascii="Times New Roman" w:eastAsia="Times New Roman" w:hAnsi="Times New Roman" w:cs="Times New Roman"/>
                <w:sz w:val="20"/>
                <w:szCs w:val="20"/>
                <w:lang w:eastAsia="ru-RU"/>
              </w:rPr>
              <w:t>855172.628 леев;</w:t>
            </w:r>
          </w:p>
          <w:p w:rsidR="00DF2C2A" w:rsidRPr="00941957" w:rsidRDefault="00DF2C2A" w:rsidP="0056419B">
            <w:pPr>
              <w:spacing w:after="0" w:line="240" w:lineRule="auto"/>
              <w:rPr>
                <w:rFonts w:ascii="Times New Roman" w:eastAsia="Times New Roman" w:hAnsi="Times New Roman" w:cs="Times New Roman"/>
                <w:sz w:val="20"/>
                <w:szCs w:val="20"/>
                <w:lang w:eastAsia="ru-RU"/>
              </w:rPr>
            </w:pPr>
          </w:p>
          <w:p w:rsidR="00A871DB" w:rsidRPr="00941957" w:rsidRDefault="00DF2C2A"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Государственныйбюджет</w:t>
            </w:r>
          </w:p>
        </w:tc>
      </w:tr>
      <w:tr w:rsidR="00ED4482" w:rsidRPr="00941957" w:rsidTr="00017D7E">
        <w:trPr>
          <w:trHeight w:val="1620"/>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4F583C" w:rsidRDefault="004F583C" w:rsidP="0056419B">
            <w:pPr>
              <w:spacing w:after="0" w:line="240" w:lineRule="auto"/>
              <w:rPr>
                <w:rFonts w:ascii="Times New Roman" w:hAnsi="Times New Roman"/>
                <w:b/>
                <w:bCs/>
                <w:sz w:val="20"/>
                <w:szCs w:val="18"/>
              </w:rPr>
            </w:pPr>
            <w:r w:rsidRPr="004F583C">
              <w:rPr>
                <w:rFonts w:ascii="Times New Roman" w:eastAsia="Times New Roman" w:hAnsi="Times New Roman" w:cs="Times New Roman"/>
                <w:b/>
                <w:bCs/>
                <w:sz w:val="20"/>
                <w:szCs w:val="20"/>
              </w:rPr>
              <w:t>(</w:t>
            </w:r>
            <w:r w:rsidRPr="000C0C6F">
              <w:rPr>
                <w:rFonts w:ascii="Times New Roman" w:eastAsia="Times New Roman" w:hAnsi="Times New Roman" w:cs="Times New Roman"/>
                <w:b/>
                <w:bCs/>
                <w:sz w:val="20"/>
                <w:szCs w:val="20"/>
              </w:rPr>
              <w:t xml:space="preserve">h) </w:t>
            </w:r>
            <w:r w:rsidRPr="000C0C6F">
              <w:rPr>
                <w:rFonts w:ascii="Times New Roman" w:eastAsia="Times New Roman" w:hAnsi="Times New Roman" w:cs="Times New Roman"/>
                <w:sz w:val="20"/>
                <w:szCs w:val="20"/>
              </w:rPr>
              <w:t>Расширение участия социальных партнеров и продвижение социального диалога, в том числе посредством укрепления потенциала всех заинтересованных сторон</w:t>
            </w:r>
          </w:p>
        </w:tc>
        <w:tc>
          <w:tcPr>
            <w:tcW w:w="585" w:type="pct"/>
          </w:tcPr>
          <w:p w:rsidR="004F583C" w:rsidRPr="004F2D5E"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F583C" w:rsidRPr="004F2D5E"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0C0C6F">
              <w:rPr>
                <w:rFonts w:ascii="Times New Roman" w:eastAsia="Times New Roman" w:hAnsi="Times New Roman" w:cs="Times New Roman"/>
                <w:b/>
                <w:bCs/>
                <w:sz w:val="20"/>
                <w:szCs w:val="20"/>
              </w:rPr>
              <w:t>I</w:t>
            </w:r>
            <w:r w:rsidRPr="000C0C6F">
              <w:rPr>
                <w:rFonts w:ascii="Times New Roman" w:eastAsia="Times New Roman" w:hAnsi="Times New Roman" w:cs="Times New Roman"/>
                <w:b/>
                <w:bCs/>
                <w:sz w:val="20"/>
                <w:szCs w:val="20"/>
                <w:lang w:val="ru-RU"/>
              </w:rPr>
              <w:t>6.</w:t>
            </w:r>
            <w:r w:rsidRPr="000C0C6F">
              <w:rPr>
                <w:rFonts w:ascii="Times New Roman" w:eastAsia="Times New Roman" w:hAnsi="Times New Roman" w:cs="Times New Roman"/>
                <w:sz w:val="20"/>
                <w:szCs w:val="20"/>
                <w:lang w:val="ru-RU"/>
              </w:rPr>
              <w:t xml:space="preserve"> Проведение трехсторонних консультаций между социальными партнерами по вопросам, связанным с трудовыми и социально-экономическими проблемами национального значения. Согласование с профсоюзами и работодателями на национальном уровне всех нормативных актов в области трудовых отношений</w:t>
            </w:r>
          </w:p>
        </w:tc>
        <w:tc>
          <w:tcPr>
            <w:tcW w:w="596" w:type="pct"/>
            <w:gridSpan w:val="2"/>
            <w:tcBorders>
              <w:bottom w:val="single" w:sz="4" w:space="0" w:color="000000"/>
            </w:tcBorders>
          </w:tcPr>
          <w:p w:rsidR="004F583C" w:rsidRPr="00941957" w:rsidRDefault="004F583C" w:rsidP="0056419B">
            <w:pPr>
              <w:spacing w:after="0" w:line="240" w:lineRule="auto"/>
              <w:rPr>
                <w:rFonts w:ascii="Times New Roman" w:eastAsia="Times New Roman" w:hAnsi="Times New Roman" w:cs="Times New Roman"/>
                <w:b/>
                <w:color w:val="auto"/>
                <w:sz w:val="20"/>
                <w:szCs w:val="20"/>
              </w:rPr>
            </w:pPr>
            <w:r w:rsidRPr="000C0C6F">
              <w:rPr>
                <w:rFonts w:ascii="Times New Roman" w:eastAsia="Times New Roman" w:hAnsi="Times New Roman" w:cs="Times New Roman"/>
                <w:sz w:val="20"/>
                <w:szCs w:val="20"/>
              </w:rPr>
              <w:t>Число проведенных заседаний</w:t>
            </w:r>
          </w:p>
        </w:tc>
        <w:tc>
          <w:tcPr>
            <w:tcW w:w="646" w:type="pct"/>
            <w:gridSpan w:val="2"/>
            <w:tcBorders>
              <w:bottom w:val="single" w:sz="4" w:space="0" w:color="000000"/>
            </w:tcBorders>
          </w:tcPr>
          <w:p w:rsidR="004F583C" w:rsidRPr="000C0C6F" w:rsidRDefault="004F583C" w:rsidP="0056419B">
            <w:pPr>
              <w:spacing w:after="0" w:line="240" w:lineRule="auto"/>
              <w:rPr>
                <w:rFonts w:ascii="Times New Roman" w:eastAsia="Times New Roman" w:hAnsi="Times New Roman" w:cs="Times New Roman"/>
                <w:sz w:val="20"/>
                <w:szCs w:val="20"/>
              </w:rPr>
            </w:pPr>
            <w:r w:rsidRPr="000C0C6F">
              <w:rPr>
                <w:rFonts w:ascii="Times New Roman" w:eastAsia="Times New Roman" w:hAnsi="Times New Roman" w:cs="Times New Roman"/>
                <w:sz w:val="20"/>
                <w:szCs w:val="20"/>
              </w:rPr>
              <w:t xml:space="preserve">Министерство </w:t>
            </w:r>
            <w:r w:rsidR="00074012">
              <w:rPr>
                <w:rFonts w:ascii="Times New Roman" w:eastAsia="Times New Roman" w:hAnsi="Times New Roman" w:cs="Times New Roman"/>
                <w:sz w:val="20"/>
                <w:szCs w:val="20"/>
              </w:rPr>
              <w:t xml:space="preserve">здравоохранения, </w:t>
            </w:r>
            <w:r w:rsidRPr="000C0C6F">
              <w:rPr>
                <w:rFonts w:ascii="Times New Roman" w:eastAsia="Times New Roman" w:hAnsi="Times New Roman" w:cs="Times New Roman"/>
                <w:sz w:val="20"/>
                <w:szCs w:val="20"/>
              </w:rPr>
              <w:t>труда</w:t>
            </w:r>
            <w:r w:rsidR="00074012">
              <w:rPr>
                <w:rFonts w:ascii="Times New Roman" w:eastAsia="Times New Roman" w:hAnsi="Times New Roman" w:cs="Times New Roman"/>
                <w:sz w:val="20"/>
                <w:szCs w:val="20"/>
              </w:rPr>
              <w:t xml:space="preserve"> и</w:t>
            </w:r>
            <w:r w:rsidRPr="000C0C6F">
              <w:rPr>
                <w:rFonts w:ascii="Times New Roman" w:eastAsia="Times New Roman" w:hAnsi="Times New Roman" w:cs="Times New Roman"/>
                <w:sz w:val="20"/>
                <w:szCs w:val="20"/>
              </w:rPr>
              <w:t xml:space="preserve"> социальной защиты</w:t>
            </w:r>
            <w:r w:rsidR="00074012">
              <w:rPr>
                <w:rFonts w:ascii="Times New Roman" w:eastAsia="Times New Roman" w:hAnsi="Times New Roman" w:cs="Times New Roman"/>
                <w:sz w:val="20"/>
                <w:szCs w:val="20"/>
              </w:rPr>
              <w:t>;</w:t>
            </w:r>
            <w:r w:rsidRPr="000C0C6F">
              <w:rPr>
                <w:rFonts w:ascii="Times New Roman" w:eastAsia="Times New Roman" w:hAnsi="Times New Roman" w:cs="Times New Roman"/>
                <w:sz w:val="20"/>
                <w:szCs w:val="20"/>
              </w:rPr>
              <w:br/>
              <w:t xml:space="preserve">Национальная конфедерация профсоюзов, </w:t>
            </w:r>
            <w:r w:rsidRPr="000C0C6F">
              <w:rPr>
                <w:rFonts w:ascii="Times New Roman" w:eastAsia="Times New Roman" w:hAnsi="Times New Roman" w:cs="Times New Roman"/>
                <w:sz w:val="20"/>
                <w:szCs w:val="20"/>
              </w:rPr>
              <w:br/>
              <w:t>Национальная конфедерация работодателей</w:t>
            </w:r>
            <w:r>
              <w:rPr>
                <w:rFonts w:ascii="Times New Roman" w:eastAsia="Times New Roman" w:hAnsi="Times New Roman" w:cs="Times New Roman"/>
                <w:sz w:val="20"/>
                <w:szCs w:val="20"/>
              </w:rPr>
              <w:t>Республики Молдова</w:t>
            </w:r>
          </w:p>
        </w:tc>
        <w:tc>
          <w:tcPr>
            <w:tcW w:w="599" w:type="pct"/>
            <w:gridSpan w:val="2"/>
            <w:tcBorders>
              <w:bottom w:val="single" w:sz="4" w:space="0" w:color="000000"/>
            </w:tcBorders>
          </w:tcPr>
          <w:p w:rsidR="004F583C" w:rsidRPr="00074012"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0C0C6F">
              <w:rPr>
                <w:rFonts w:ascii="Times New Roman" w:eastAsia="Times New Roman" w:hAnsi="Times New Roman" w:cs="Times New Roman"/>
                <w:sz w:val="20"/>
                <w:szCs w:val="20"/>
              </w:rPr>
              <w:t xml:space="preserve">2017-2019 </w:t>
            </w:r>
            <w:r w:rsidR="00074012">
              <w:rPr>
                <w:rFonts w:ascii="Times New Roman" w:eastAsia="Times New Roman" w:hAnsi="Times New Roman" w:cs="Times New Roman"/>
                <w:sz w:val="20"/>
                <w:szCs w:val="20"/>
                <w:lang w:val="ru-RU"/>
              </w:rPr>
              <w:t>г</w:t>
            </w:r>
            <w:r w:rsidRPr="000C0C6F">
              <w:rPr>
                <w:rFonts w:ascii="Times New Roman" w:eastAsia="Times New Roman" w:hAnsi="Times New Roman" w:cs="Times New Roman"/>
                <w:sz w:val="20"/>
                <w:szCs w:val="20"/>
              </w:rPr>
              <w:t>г</w:t>
            </w:r>
            <w:r w:rsidR="00074012">
              <w:rPr>
                <w:rFonts w:ascii="Times New Roman" w:eastAsia="Times New Roman" w:hAnsi="Times New Roman" w:cs="Times New Roman"/>
                <w:sz w:val="20"/>
                <w:szCs w:val="20"/>
                <w:lang w:val="ru-RU"/>
              </w:rPr>
              <w:t>.</w:t>
            </w:r>
          </w:p>
        </w:tc>
        <w:tc>
          <w:tcPr>
            <w:tcW w:w="812" w:type="pct"/>
            <w:gridSpan w:val="2"/>
            <w:tcBorders>
              <w:bottom w:val="single" w:sz="4" w:space="0" w:color="000000"/>
            </w:tcBorders>
          </w:tcPr>
          <w:p w:rsidR="004F583C" w:rsidRPr="000C0C6F" w:rsidRDefault="004F583C" w:rsidP="0056419B">
            <w:pPr>
              <w:spacing w:after="0" w:line="240" w:lineRule="auto"/>
              <w:rPr>
                <w:rFonts w:ascii="Times New Roman" w:eastAsia="Times New Roman" w:hAnsi="Times New Roman" w:cs="Times New Roman"/>
                <w:sz w:val="20"/>
                <w:szCs w:val="20"/>
              </w:rPr>
            </w:pPr>
            <w:r w:rsidRPr="000C0C6F">
              <w:rPr>
                <w:rFonts w:ascii="Times New Roman" w:eastAsia="Times New Roman" w:hAnsi="Times New Roman" w:cs="Times New Roman"/>
                <w:sz w:val="20"/>
                <w:szCs w:val="20"/>
              </w:rPr>
              <w:t xml:space="preserve">Бюджетные ассигнования. </w:t>
            </w: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r w:rsidRPr="000C0C6F">
              <w:rPr>
                <w:rFonts w:ascii="Times New Roman" w:eastAsia="Times New Roman" w:hAnsi="Times New Roman" w:cs="Times New Roman"/>
                <w:sz w:val="20"/>
                <w:szCs w:val="20"/>
                <w:lang w:val="ru-RU"/>
              </w:rPr>
              <w:t>Не предполагает дополнительных расходов</w:t>
            </w:r>
          </w:p>
        </w:tc>
      </w:tr>
      <w:tr w:rsidR="004F583C" w:rsidRPr="00941957" w:rsidTr="00ED4482">
        <w:trPr>
          <w:jc w:val="center"/>
        </w:trPr>
        <w:tc>
          <w:tcPr>
            <w:tcW w:w="195" w:type="pct"/>
          </w:tcPr>
          <w:p w:rsidR="004F583C" w:rsidRPr="0033392D"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4F583C" w:rsidRPr="004F2D5E"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bCs/>
                <w:sz w:val="20"/>
                <w:szCs w:val="18"/>
              </w:rPr>
              <w:t xml:space="preserve">(i) </w:t>
            </w:r>
            <w:r w:rsidRPr="00941957">
              <w:rPr>
                <w:rFonts w:ascii="Times New Roman" w:hAnsi="Times New Roman"/>
                <w:sz w:val="20"/>
                <w:szCs w:val="18"/>
              </w:rPr>
              <w:t>Продвижение охраны здоровья и безопасности на рабочем месте</w:t>
            </w:r>
          </w:p>
        </w:tc>
      </w:tr>
      <w:tr w:rsidR="004F583C" w:rsidRPr="00941957" w:rsidTr="00ED4482">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33</w:t>
            </w:r>
          </w:p>
        </w:tc>
        <w:tc>
          <w:tcPr>
            <w:tcW w:w="4805" w:type="pct"/>
            <w:gridSpan w:val="12"/>
          </w:tcPr>
          <w:p w:rsidR="004F583C" w:rsidRPr="00941957" w:rsidRDefault="004F583C" w:rsidP="0056419B">
            <w:pPr>
              <w:pStyle w:val="Frspaiere2"/>
              <w:tabs>
                <w:tab w:val="left" w:pos="73"/>
              </w:tabs>
              <w:rPr>
                <w:rFonts w:ascii="Times New Roman" w:hAnsi="Times New Roman"/>
                <w:sz w:val="20"/>
                <w:szCs w:val="18"/>
              </w:rPr>
            </w:pPr>
            <w:r w:rsidRPr="00941957">
              <w:rPr>
                <w:rFonts w:ascii="Times New Roman" w:hAnsi="Times New Roman"/>
                <w:sz w:val="20"/>
                <w:szCs w:val="18"/>
              </w:rPr>
              <w:t xml:space="preserve">Стороны поощряют участие всех соответствующих заинтересованных лиц, включая организации гражданского общества и, в особенности, социальных </w:t>
            </w:r>
            <w:r w:rsidRPr="00941957">
              <w:rPr>
                <w:rFonts w:ascii="Times New Roman" w:hAnsi="Times New Roman"/>
                <w:sz w:val="20"/>
                <w:szCs w:val="18"/>
              </w:rPr>
              <w:lastRenderedPageBreak/>
              <w:t>партнеров в разработке политик и реализации реформ в Республике Молдова, а также сотрудничество между сторонами в соответствии с настоящим Соглашением</w:t>
            </w:r>
          </w:p>
        </w:tc>
      </w:tr>
      <w:tr w:rsidR="004F583C" w:rsidRPr="00941957" w:rsidTr="00ED4482">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34</w:t>
            </w:r>
          </w:p>
        </w:tc>
        <w:tc>
          <w:tcPr>
            <w:tcW w:w="4805" w:type="pct"/>
            <w:gridSpan w:val="12"/>
          </w:tcPr>
          <w:p w:rsidR="004F583C" w:rsidRPr="00941957" w:rsidRDefault="004F583C" w:rsidP="0056419B">
            <w:pPr>
              <w:pStyle w:val="Frspaiere2"/>
              <w:tabs>
                <w:tab w:val="left" w:pos="73"/>
              </w:tabs>
              <w:rPr>
                <w:rFonts w:ascii="Times New Roman" w:hAnsi="Times New Roman"/>
                <w:sz w:val="20"/>
                <w:szCs w:val="18"/>
              </w:rPr>
            </w:pPr>
            <w:r w:rsidRPr="00941957">
              <w:rPr>
                <w:rFonts w:ascii="Times New Roman" w:hAnsi="Times New Roman"/>
                <w:sz w:val="20"/>
                <w:szCs w:val="18"/>
              </w:rPr>
              <w:t xml:space="preserve">Стороны стремятся к укреплению сотрудничества по вопросам занятости населения и социальной политики в рамках всех соответствующих региональных, многосторонних и международных форумов и   организаций  </w:t>
            </w:r>
          </w:p>
        </w:tc>
      </w:tr>
      <w:tr w:rsidR="004F583C" w:rsidRPr="00941957" w:rsidTr="00ED4482">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35</w:t>
            </w:r>
          </w:p>
        </w:tc>
        <w:tc>
          <w:tcPr>
            <w:tcW w:w="4805" w:type="pct"/>
            <w:gridSpan w:val="12"/>
          </w:tcPr>
          <w:p w:rsidR="004F583C" w:rsidRPr="00941957" w:rsidRDefault="004F583C" w:rsidP="0056419B">
            <w:pPr>
              <w:pStyle w:val="Frspaiere2"/>
              <w:tabs>
                <w:tab w:val="left" w:pos="73"/>
              </w:tabs>
              <w:rPr>
                <w:rFonts w:ascii="Times New Roman" w:hAnsi="Times New Roman"/>
                <w:sz w:val="20"/>
                <w:szCs w:val="18"/>
              </w:rPr>
            </w:pPr>
            <w:r w:rsidRPr="00941957">
              <w:rPr>
                <w:rFonts w:ascii="Times New Roman" w:hAnsi="Times New Roman"/>
                <w:sz w:val="20"/>
                <w:szCs w:val="18"/>
              </w:rPr>
              <w:t>Стороны поощряют подотчетность и социальную и корпоративную ответственность, а также поощряют ответственные методы ведения предпринимательской деятельности, а именно методы, продвигаемые Инициативой ООН «GlobalCompact» и Трехсторонней декларацией принципов Международной организации труда в отношении многонациональных предприятий и социальной политики</w:t>
            </w:r>
          </w:p>
        </w:tc>
      </w:tr>
      <w:tr w:rsidR="004F583C" w:rsidRPr="00941957" w:rsidTr="00ED4482">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36</w:t>
            </w:r>
          </w:p>
        </w:tc>
        <w:tc>
          <w:tcPr>
            <w:tcW w:w="4805" w:type="pct"/>
            <w:gridSpan w:val="12"/>
          </w:tcPr>
          <w:p w:rsidR="004F583C" w:rsidRPr="00941957" w:rsidRDefault="004F583C" w:rsidP="0056419B">
            <w:pPr>
              <w:pStyle w:val="Frspaiere2"/>
              <w:tabs>
                <w:tab w:val="left" w:pos="73"/>
              </w:tabs>
              <w:rPr>
                <w:rFonts w:ascii="Times New Roman" w:hAnsi="Times New Roman"/>
                <w:sz w:val="20"/>
                <w:szCs w:val="18"/>
              </w:rPr>
            </w:pPr>
            <w:r w:rsidRPr="00941957">
              <w:rPr>
                <w:rFonts w:ascii="Times New Roman" w:hAnsi="Times New Roman"/>
                <w:sz w:val="20"/>
                <w:szCs w:val="18"/>
              </w:rPr>
              <w:t xml:space="preserve">По вопросам, </w:t>
            </w:r>
            <w:r w:rsidR="00F60B17">
              <w:rPr>
                <w:rFonts w:ascii="Times New Roman" w:hAnsi="Times New Roman"/>
                <w:sz w:val="20"/>
                <w:szCs w:val="18"/>
              </w:rPr>
              <w:t>регламентируемым</w:t>
            </w:r>
            <w:r w:rsidRPr="00941957">
              <w:rPr>
                <w:rFonts w:ascii="Times New Roman" w:hAnsi="Times New Roman"/>
                <w:sz w:val="20"/>
                <w:szCs w:val="18"/>
              </w:rPr>
              <w:t xml:space="preserve"> настоящей  </w:t>
            </w:r>
            <w:r w:rsidR="00F60B17">
              <w:rPr>
                <w:rFonts w:ascii="Times New Roman" w:hAnsi="Times New Roman"/>
                <w:sz w:val="20"/>
                <w:szCs w:val="18"/>
              </w:rPr>
              <w:t>главой</w:t>
            </w:r>
            <w:r w:rsidRPr="00941957">
              <w:rPr>
                <w:rFonts w:ascii="Times New Roman" w:hAnsi="Times New Roman"/>
                <w:sz w:val="20"/>
                <w:szCs w:val="18"/>
              </w:rPr>
              <w:t xml:space="preserve">, будет </w:t>
            </w:r>
            <w:r w:rsidR="005F12B4">
              <w:rPr>
                <w:rFonts w:ascii="Times New Roman" w:hAnsi="Times New Roman"/>
                <w:sz w:val="20"/>
                <w:szCs w:val="18"/>
              </w:rPr>
              <w:t>вестись</w:t>
            </w:r>
            <w:r w:rsidRPr="00941957">
              <w:rPr>
                <w:rFonts w:ascii="Times New Roman" w:hAnsi="Times New Roman"/>
                <w:sz w:val="20"/>
                <w:szCs w:val="18"/>
              </w:rPr>
              <w:t xml:space="preserve">  регулярн</w:t>
            </w:r>
            <w:r w:rsidR="005F12B4">
              <w:rPr>
                <w:rFonts w:ascii="Times New Roman" w:hAnsi="Times New Roman"/>
                <w:sz w:val="20"/>
                <w:szCs w:val="18"/>
              </w:rPr>
              <w:t>ый</w:t>
            </w:r>
            <w:r w:rsidRPr="00941957">
              <w:rPr>
                <w:rFonts w:ascii="Times New Roman" w:hAnsi="Times New Roman"/>
                <w:sz w:val="20"/>
                <w:szCs w:val="18"/>
              </w:rPr>
              <w:t xml:space="preserve"> диалог</w:t>
            </w:r>
          </w:p>
        </w:tc>
      </w:tr>
      <w:tr w:rsidR="004F583C" w:rsidRPr="00941957" w:rsidTr="00ED4482">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37</w:t>
            </w:r>
          </w:p>
        </w:tc>
        <w:tc>
          <w:tcPr>
            <w:tcW w:w="4805" w:type="pct"/>
            <w:gridSpan w:val="12"/>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xml:space="preserve">Республика Молдова осуществляет сближение национального законодательства с нормативными актами Европейского Союза и международными документами, указанными в </w:t>
            </w:r>
            <w:r w:rsidRPr="0088775E">
              <w:rPr>
                <w:rFonts w:ascii="Times New Roman" w:hAnsi="Times New Roman"/>
                <w:i/>
                <w:iCs/>
                <w:sz w:val="20"/>
                <w:szCs w:val="18"/>
              </w:rPr>
              <w:t>приложении III к Соглашению</w:t>
            </w:r>
            <w:r w:rsidR="0088775E">
              <w:rPr>
                <w:rFonts w:ascii="Times New Roman" w:hAnsi="Times New Roman"/>
                <w:i/>
                <w:iCs/>
                <w:sz w:val="20"/>
                <w:szCs w:val="18"/>
              </w:rPr>
              <w:t xml:space="preserve"> об ассоциации</w:t>
            </w:r>
            <w:r w:rsidRPr="00941957">
              <w:rPr>
                <w:rFonts w:ascii="Times New Roman" w:hAnsi="Times New Roman"/>
                <w:i/>
                <w:iCs/>
                <w:sz w:val="20"/>
                <w:szCs w:val="18"/>
              </w:rPr>
              <w:t xml:space="preserve">, </w:t>
            </w:r>
            <w:r w:rsidRPr="00941957">
              <w:rPr>
                <w:rFonts w:ascii="Times New Roman" w:hAnsi="Times New Roman"/>
                <w:iCs/>
                <w:sz w:val="20"/>
                <w:szCs w:val="18"/>
              </w:rPr>
              <w:t>в соответствии с положениями соответствующего приложения</w:t>
            </w:r>
          </w:p>
        </w:tc>
      </w:tr>
      <w:tr w:rsidR="00ED4482" w:rsidRPr="00941957" w:rsidTr="00017D7E">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ED4482">
              <w:rPr>
                <w:rFonts w:ascii="Times New Roman" w:eastAsia="Times New Roman" w:hAnsi="Times New Roman" w:cs="Times New Roman"/>
                <w:color w:val="auto"/>
                <w:sz w:val="20"/>
                <w:szCs w:val="20"/>
                <w:shd w:val="clear" w:color="auto" w:fill="F2F2F2"/>
                <w:lang w:val="ru-RU" w:eastAsia="ru-RU"/>
              </w:rPr>
              <w:t>Обязательство о сближении законодательства с</w:t>
            </w:r>
            <w:r w:rsidRPr="00ED4482">
              <w:rPr>
                <w:rFonts w:ascii="Times New Roman" w:eastAsia="Times New Roman" w:hAnsi="Times New Roman" w:cs="Times New Roman"/>
                <w:b/>
                <w:color w:val="auto"/>
                <w:sz w:val="20"/>
                <w:szCs w:val="20"/>
                <w:shd w:val="clear" w:color="auto" w:fill="F2F2F2"/>
                <w:lang w:val="ru-RU" w:eastAsia="ru-RU"/>
              </w:rPr>
              <w:t xml:space="preserve"> Директивой 98/59/ЕС Совета от 20 июля </w:t>
            </w:r>
            <w:smartTag w:uri="urn:schemas-microsoft-com:office:smarttags" w:element="metricconverter">
              <w:smartTagPr>
                <w:attr w:name="ProductID" w:val="1998 г"/>
              </w:smartTagPr>
              <w:r w:rsidRPr="00ED4482">
                <w:rPr>
                  <w:rFonts w:ascii="Times New Roman" w:eastAsia="Times New Roman" w:hAnsi="Times New Roman" w:cs="Times New Roman"/>
                  <w:b/>
                  <w:color w:val="auto"/>
                  <w:sz w:val="20"/>
                  <w:szCs w:val="20"/>
                  <w:shd w:val="clear" w:color="auto" w:fill="F2F2F2"/>
                  <w:lang w:val="ru-RU" w:eastAsia="ru-RU"/>
                </w:rPr>
                <w:t>1998</w:t>
              </w:r>
              <w:r w:rsidRPr="00ED4482">
                <w:rPr>
                  <w:rFonts w:ascii="Times New Roman" w:eastAsia="Times New Roman" w:hAnsi="Times New Roman" w:cs="Times New Roman"/>
                  <w:color w:val="auto"/>
                  <w:sz w:val="20"/>
                  <w:szCs w:val="20"/>
                  <w:shd w:val="clear" w:color="auto" w:fill="F2F2F2"/>
                  <w:lang w:val="ru-RU" w:eastAsia="ru-RU"/>
                </w:rPr>
                <w:t xml:space="preserve"> г</w:t>
              </w:r>
            </w:smartTag>
            <w:r w:rsidRPr="00ED4482">
              <w:rPr>
                <w:rFonts w:ascii="Times New Roman" w:eastAsia="Times New Roman" w:hAnsi="Times New Roman" w:cs="Times New Roman"/>
                <w:color w:val="auto"/>
                <w:sz w:val="20"/>
                <w:szCs w:val="20"/>
                <w:shd w:val="clear" w:color="auto" w:fill="F2F2F2"/>
                <w:lang w:val="ru-RU" w:eastAsia="ru-RU"/>
              </w:rPr>
              <w:t>. о сближении законодательств государств-членов, относящихся к сокращениям штатов</w:t>
            </w: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Pr>
          <w:p w:rsidR="004F583C" w:rsidRPr="00941957" w:rsidRDefault="004F583C" w:rsidP="0056419B">
            <w:pPr>
              <w:spacing w:after="0" w:line="240" w:lineRule="auto"/>
              <w:rPr>
                <w:rFonts w:ascii="Times New Roman" w:eastAsia="Times New Roman" w:hAnsi="Times New Roman" w:cs="Times New Roman"/>
                <w:b/>
                <w:sz w:val="20"/>
                <w:szCs w:val="20"/>
                <w:lang w:eastAsia="ru-RU"/>
              </w:rPr>
            </w:pPr>
            <w:r w:rsidRPr="00941957">
              <w:rPr>
                <w:rFonts w:ascii="Times New Roman" w:eastAsia="Times New Roman" w:hAnsi="Times New Roman" w:cs="Times New Roman"/>
                <w:b/>
                <w:sz w:val="20"/>
                <w:szCs w:val="20"/>
                <w:lang w:eastAsia="ru-RU"/>
              </w:rPr>
              <w:t>LT1. Акт о внесении изменений</w:t>
            </w:r>
          </w:p>
          <w:p w:rsidR="004F583C" w:rsidRPr="005A64A2"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Проект закона о внесении изменений и дополнений в  Трудовой кодекс </w:t>
            </w:r>
            <w:r w:rsidR="005A64A2">
              <w:rPr>
                <w:rFonts w:ascii="Times New Roman" w:eastAsia="Times New Roman" w:hAnsi="Times New Roman" w:cs="Times New Roman"/>
                <w:sz w:val="20"/>
                <w:szCs w:val="20"/>
                <w:lang w:eastAsia="ru-RU"/>
              </w:rPr>
              <w:t>№</w:t>
            </w:r>
            <w:r w:rsidR="005A64A2">
              <w:rPr>
                <w:rFonts w:ascii="Times New Roman" w:eastAsia="Times New Roman" w:hAnsi="Times New Roman" w:cs="Times New Roman"/>
                <w:sz w:val="20"/>
                <w:szCs w:val="20"/>
                <w:lang w:val="ro-RO" w:eastAsia="ru-RU"/>
              </w:rPr>
              <w:t xml:space="preserve"> 154-XV</w:t>
            </w:r>
            <w:r w:rsidR="005A64A2">
              <w:rPr>
                <w:rFonts w:ascii="Times New Roman" w:eastAsia="Times New Roman" w:hAnsi="Times New Roman" w:cs="Times New Roman"/>
                <w:sz w:val="20"/>
                <w:szCs w:val="20"/>
                <w:lang w:eastAsia="ru-RU"/>
              </w:rPr>
              <w:t xml:space="preserve"> от 28 марта 2000г.</w:t>
            </w:r>
          </w:p>
          <w:p w:rsidR="004F583C" w:rsidRPr="00941957" w:rsidRDefault="004F583C" w:rsidP="0056419B">
            <w:pPr>
              <w:spacing w:after="0" w:line="240" w:lineRule="auto"/>
              <w:rPr>
                <w:rFonts w:ascii="Times New Roman" w:eastAsia="Times New Roman" w:hAnsi="Times New Roman" w:cs="Times New Roman"/>
                <w:sz w:val="20"/>
                <w:szCs w:val="20"/>
                <w:lang w:eastAsia="ru-RU"/>
              </w:rPr>
            </w:pPr>
          </w:p>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Перелагает: </w:t>
            </w: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Директиву 98/59/E</w:t>
            </w:r>
            <w:r w:rsidR="005A64A2" w:rsidRPr="00941957">
              <w:rPr>
                <w:rFonts w:ascii="Times New Roman" w:eastAsia="Times New Roman" w:hAnsi="Times New Roman" w:cs="Times New Roman"/>
                <w:color w:val="auto"/>
                <w:sz w:val="20"/>
                <w:szCs w:val="20"/>
                <w:lang w:val="ru-RU" w:eastAsia="ru-RU"/>
              </w:rPr>
              <w:t>C</w:t>
            </w:r>
          </w:p>
        </w:tc>
        <w:tc>
          <w:tcPr>
            <w:tcW w:w="596" w:type="pct"/>
            <w:gridSpan w:val="2"/>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Закон, вступивший в силу</w:t>
            </w:r>
          </w:p>
        </w:tc>
        <w:tc>
          <w:tcPr>
            <w:tcW w:w="646"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4F583C" w:rsidRPr="00941957" w:rsidRDefault="004F583C" w:rsidP="0056419B">
            <w:pPr>
              <w:spacing w:after="0"/>
              <w:rPr>
                <w:rFonts w:ascii="Times New Roman" w:hAnsi="Times New Roman" w:cs="Times New Roman"/>
                <w:sz w:val="20"/>
                <w:szCs w:val="20"/>
                <w:lang w:val="ro-RO"/>
              </w:rPr>
            </w:pP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599" w:type="pct"/>
            <w:gridSpan w:val="2"/>
          </w:tcPr>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IV квартал 2017г.</w:t>
            </w:r>
          </w:p>
          <w:p w:rsidR="004F583C" w:rsidRPr="00941957" w:rsidRDefault="004F583C" w:rsidP="0056419B">
            <w:pPr>
              <w:spacing w:after="0" w:line="240" w:lineRule="auto"/>
              <w:rPr>
                <w:rFonts w:ascii="Times New Roman" w:eastAsia="Times New Roman" w:hAnsi="Times New Roman" w:cs="Times New Roman"/>
                <w:sz w:val="20"/>
                <w:szCs w:val="20"/>
                <w:lang w:eastAsia="ru-RU"/>
              </w:rPr>
            </w:pPr>
          </w:p>
          <w:p w:rsidR="004F583C" w:rsidRPr="00941957" w:rsidRDefault="005A64A2" w:rsidP="0056419B">
            <w:pPr>
              <w:pStyle w:val="Normal2"/>
              <w:spacing w:after="0" w:line="240" w:lineRule="auto"/>
              <w:rPr>
                <w:rFonts w:ascii="Times New Roman" w:eastAsia="Times New Roman" w:hAnsi="Times New Roman" w:cs="Times New Roman"/>
                <w:b/>
                <w:color w:val="auto"/>
                <w:sz w:val="20"/>
                <w:szCs w:val="20"/>
              </w:rPr>
            </w:pPr>
            <w:r>
              <w:rPr>
                <w:rFonts w:ascii="Times New Roman" w:eastAsia="Times New Roman" w:hAnsi="Times New Roman" w:cs="Times New Roman"/>
                <w:color w:val="auto"/>
                <w:sz w:val="20"/>
                <w:szCs w:val="20"/>
                <w:lang w:val="ru-RU" w:eastAsia="ru-RU"/>
              </w:rPr>
              <w:t>Соглашение об ассоциации</w:t>
            </w:r>
            <w:r w:rsidR="004F583C" w:rsidRPr="00941957">
              <w:rPr>
                <w:rFonts w:ascii="Times New Roman" w:eastAsia="Times New Roman" w:hAnsi="Times New Roman" w:cs="Times New Roman"/>
                <w:color w:val="auto"/>
                <w:sz w:val="20"/>
                <w:szCs w:val="20"/>
                <w:lang w:val="ru-RU" w:eastAsia="ru-RU"/>
              </w:rPr>
              <w:t xml:space="preserve"> (</w:t>
            </w:r>
            <w:r w:rsidR="00751E19" w:rsidRPr="00941957">
              <w:rPr>
                <w:rFonts w:ascii="Times New Roman" w:eastAsia="Times New Roman" w:hAnsi="Times New Roman" w:cs="Times New Roman"/>
                <w:color w:val="auto"/>
                <w:sz w:val="20"/>
                <w:szCs w:val="20"/>
                <w:lang w:val="ru-RU" w:eastAsia="ru-RU"/>
              </w:rPr>
              <w:t xml:space="preserve">приложение </w:t>
            </w:r>
            <w:r w:rsidR="004F583C" w:rsidRPr="00941957">
              <w:rPr>
                <w:rFonts w:ascii="Times New Roman" w:eastAsia="Times New Roman" w:hAnsi="Times New Roman" w:cs="Times New Roman"/>
                <w:color w:val="auto"/>
                <w:sz w:val="20"/>
                <w:szCs w:val="20"/>
                <w:lang w:val="ru-RU" w:eastAsia="ru-RU"/>
              </w:rPr>
              <w:t>III к главе 4) – сентябрь 2018г.</w:t>
            </w:r>
          </w:p>
        </w:tc>
        <w:tc>
          <w:tcPr>
            <w:tcW w:w="812" w:type="pct"/>
            <w:gridSpan w:val="2"/>
          </w:tcPr>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Бюджетные ассигнования</w:t>
            </w:r>
            <w:r w:rsidR="005A64A2">
              <w:rPr>
                <w:rFonts w:ascii="Times New Roman" w:eastAsia="Times New Roman" w:hAnsi="Times New Roman" w:cs="Times New Roman"/>
                <w:sz w:val="20"/>
                <w:szCs w:val="20"/>
                <w:lang w:eastAsia="ru-RU"/>
              </w:rPr>
              <w:t>;</w:t>
            </w:r>
          </w:p>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Не предполагает дополнительных расходов</w:t>
            </w: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260"/>
          <w:jc w:val="center"/>
        </w:trPr>
        <w:tc>
          <w:tcPr>
            <w:tcW w:w="195" w:type="pct"/>
          </w:tcPr>
          <w:p w:rsidR="004F583C" w:rsidRPr="004F2D5E"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autoSpaceDE w:val="0"/>
              <w:autoSpaceDN w:val="0"/>
              <w:adjustRightInd w:val="0"/>
              <w:spacing w:after="0" w:line="240" w:lineRule="auto"/>
              <w:rPr>
                <w:rFonts w:ascii="Times New Roman" w:hAnsi="Times New Roman"/>
                <w:sz w:val="20"/>
                <w:szCs w:val="18"/>
              </w:rPr>
            </w:pPr>
            <w:r w:rsidRPr="00941957">
              <w:rPr>
                <w:rFonts w:ascii="Times New Roman" w:hAnsi="Times New Roman"/>
                <w:bCs/>
                <w:sz w:val="20"/>
                <w:szCs w:val="18"/>
              </w:rPr>
              <w:t>Республика Молдова осуществляет сближение своего национального законодательства с нормативными актами ЕС и международными инструментами, указанными в приложении</w:t>
            </w:r>
            <w:r w:rsidRPr="00941957">
              <w:rPr>
                <w:rFonts w:ascii="Times New Roman" w:hAnsi="Times New Roman"/>
                <w:sz w:val="20"/>
                <w:szCs w:val="18"/>
              </w:rPr>
              <w:t xml:space="preserve"> III к настоящему  Соглашению, в соответствии с указаниями </w:t>
            </w:r>
            <w:r w:rsidRPr="00941957">
              <w:rPr>
                <w:rFonts w:ascii="Times New Roman" w:hAnsi="Times New Roman"/>
                <w:sz w:val="20"/>
                <w:szCs w:val="18"/>
              </w:rPr>
              <w:lastRenderedPageBreak/>
              <w:t>соответствующего приложения:</w:t>
            </w:r>
          </w:p>
          <w:p w:rsidR="004F583C" w:rsidRPr="00941957" w:rsidRDefault="004F583C" w:rsidP="0056419B">
            <w:pPr>
              <w:autoSpaceDE w:val="0"/>
              <w:autoSpaceDN w:val="0"/>
              <w:adjustRightInd w:val="0"/>
              <w:spacing w:after="0" w:line="240" w:lineRule="auto"/>
              <w:rPr>
                <w:rFonts w:ascii="Times New Roman" w:hAnsi="Times New Roman"/>
                <w:sz w:val="20"/>
                <w:szCs w:val="18"/>
              </w:rPr>
            </w:pPr>
          </w:p>
          <w:p w:rsidR="004F583C" w:rsidRPr="00941957" w:rsidRDefault="004F583C" w:rsidP="0056419B">
            <w:pPr>
              <w:autoSpaceDE w:val="0"/>
              <w:autoSpaceDN w:val="0"/>
              <w:adjustRightInd w:val="0"/>
              <w:spacing w:after="0" w:line="240" w:lineRule="auto"/>
              <w:rPr>
                <w:rFonts w:ascii="Times New Roman" w:hAnsi="Times New Roman"/>
                <w:sz w:val="20"/>
                <w:szCs w:val="18"/>
                <w:u w:val="single"/>
              </w:rPr>
            </w:pPr>
            <w:r w:rsidRPr="00941957">
              <w:rPr>
                <w:rFonts w:ascii="Times New Roman" w:hAnsi="Times New Roman"/>
                <w:sz w:val="20"/>
                <w:szCs w:val="18"/>
                <w:u w:val="single"/>
              </w:rPr>
              <w:t>Борьба с дискриминацией и равенство шансов между женщинами и мужчинами</w:t>
            </w:r>
          </w:p>
          <w:p w:rsidR="004F583C" w:rsidRPr="00941957" w:rsidRDefault="004F583C" w:rsidP="0056419B">
            <w:pPr>
              <w:autoSpaceDE w:val="0"/>
              <w:autoSpaceDN w:val="0"/>
              <w:adjustRightInd w:val="0"/>
              <w:spacing w:after="0" w:line="240" w:lineRule="auto"/>
              <w:rPr>
                <w:rFonts w:ascii="Times New Roman" w:hAnsi="Times New Roman"/>
                <w:b/>
                <w:bCs/>
                <w:sz w:val="20"/>
                <w:szCs w:val="18"/>
                <w:u w:val="single"/>
              </w:rPr>
            </w:pPr>
          </w:p>
          <w:p w:rsidR="004F583C" w:rsidRPr="00941957" w:rsidRDefault="004F583C" w:rsidP="0056419B">
            <w:pPr>
              <w:autoSpaceDE w:val="0"/>
              <w:autoSpaceDN w:val="0"/>
              <w:adjustRightInd w:val="0"/>
              <w:spacing w:after="0" w:line="240" w:lineRule="auto"/>
              <w:rPr>
                <w:rFonts w:ascii="Times New Roman" w:hAnsi="Times New Roman"/>
                <w:b/>
                <w:bCs/>
                <w:sz w:val="20"/>
                <w:szCs w:val="18"/>
              </w:rPr>
            </w:pPr>
            <w:r w:rsidRPr="00941957">
              <w:rPr>
                <w:rFonts w:ascii="Times New Roman" w:hAnsi="Times New Roman"/>
                <w:b/>
                <w:bCs/>
                <w:sz w:val="20"/>
                <w:szCs w:val="18"/>
              </w:rPr>
              <w:t xml:space="preserve">Директива 2000/43 /ЕС  Совета от 29 июня 2000 </w:t>
            </w:r>
            <w:r w:rsidRPr="00941957">
              <w:rPr>
                <w:rFonts w:ascii="Times New Roman" w:hAnsi="Times New Roman"/>
                <w:bCs/>
                <w:sz w:val="20"/>
                <w:szCs w:val="18"/>
              </w:rPr>
              <w:t>года о реализации принципа равного обращения с лицами независимо от расового или этнического происхождения</w:t>
            </w:r>
          </w:p>
        </w:tc>
        <w:tc>
          <w:tcPr>
            <w:tcW w:w="585" w:type="pct"/>
          </w:tcPr>
          <w:p w:rsidR="004F583C" w:rsidRPr="004F2D5E" w:rsidRDefault="004F583C" w:rsidP="0056419B">
            <w:pPr>
              <w:pStyle w:val="Normal2"/>
              <w:spacing w:after="0" w:line="240" w:lineRule="auto"/>
              <w:rPr>
                <w:rFonts w:ascii="Times New Roman" w:eastAsia="Times New Roman" w:hAnsi="Times New Roman" w:cs="Times New Roman"/>
                <w:color w:val="auto"/>
                <w:sz w:val="20"/>
                <w:szCs w:val="20"/>
                <w:lang w:val="ru-RU"/>
              </w:rPr>
            </w:pPr>
          </w:p>
          <w:p w:rsidR="004F583C" w:rsidRPr="004F2D5E"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F583C" w:rsidRPr="00941957" w:rsidRDefault="004F583C" w:rsidP="0056419B">
            <w:pPr>
              <w:spacing w:after="0" w:line="240" w:lineRule="auto"/>
              <w:rPr>
                <w:rFonts w:ascii="Times New Roman" w:eastAsia="SimSun" w:hAnsi="Times New Roman" w:cs="Times New Roman"/>
                <w:b/>
                <w:sz w:val="20"/>
                <w:szCs w:val="20"/>
                <w:lang w:eastAsia="ru-RU"/>
              </w:rPr>
            </w:pPr>
            <w:r w:rsidRPr="00941957">
              <w:rPr>
                <w:rFonts w:ascii="Times New Roman" w:eastAsia="SimSun" w:hAnsi="Times New Roman" w:cs="Times New Roman"/>
                <w:b/>
                <w:sz w:val="20"/>
                <w:szCs w:val="20"/>
                <w:lang w:eastAsia="ru-RU"/>
              </w:rPr>
              <w:t>SLT1. Новый документ</w:t>
            </w:r>
          </w:p>
          <w:p w:rsidR="004F583C" w:rsidRPr="00941957" w:rsidRDefault="004F583C" w:rsidP="0056419B">
            <w:pPr>
              <w:spacing w:after="0" w:line="240" w:lineRule="auto"/>
              <w:rPr>
                <w:rFonts w:ascii="Times New Roman" w:eastAsia="SimSun" w:hAnsi="Times New Roman" w:cs="Times New Roman"/>
                <w:sz w:val="20"/>
                <w:szCs w:val="20"/>
                <w:lang w:eastAsia="ru-RU"/>
              </w:rPr>
            </w:pPr>
            <w:r w:rsidRPr="00941957">
              <w:rPr>
                <w:rFonts w:ascii="Times New Roman" w:eastAsia="SimSun" w:hAnsi="Times New Roman" w:cs="Times New Roman"/>
                <w:sz w:val="20"/>
                <w:szCs w:val="20"/>
                <w:lang w:eastAsia="ru-RU"/>
              </w:rPr>
              <w:t>Проект постановления Правительства о реализации принципа равного обращения с лицами</w:t>
            </w:r>
            <w:r w:rsidR="00751E19">
              <w:rPr>
                <w:rFonts w:ascii="Times New Roman" w:eastAsia="SimSun" w:hAnsi="Times New Roman" w:cs="Times New Roman"/>
                <w:sz w:val="20"/>
                <w:szCs w:val="20"/>
                <w:lang w:eastAsia="ru-RU"/>
              </w:rPr>
              <w:t>,</w:t>
            </w:r>
            <w:r w:rsidRPr="00941957">
              <w:rPr>
                <w:rFonts w:ascii="Times New Roman" w:eastAsia="SimSun" w:hAnsi="Times New Roman" w:cs="Times New Roman"/>
                <w:sz w:val="20"/>
                <w:szCs w:val="20"/>
                <w:lang w:eastAsia="ru-RU"/>
              </w:rPr>
              <w:t xml:space="preserve"> независимо от расового или этнического происхождения </w:t>
            </w:r>
          </w:p>
          <w:p w:rsidR="004F583C" w:rsidRPr="00941957" w:rsidRDefault="004F583C" w:rsidP="0056419B">
            <w:pPr>
              <w:spacing w:after="0" w:line="240" w:lineRule="auto"/>
              <w:rPr>
                <w:rFonts w:ascii="Times New Roman" w:eastAsia="SimSun" w:hAnsi="Times New Roman" w:cs="Times New Roman"/>
                <w:sz w:val="20"/>
                <w:szCs w:val="20"/>
                <w:lang w:eastAsia="ru-RU"/>
              </w:rPr>
            </w:pPr>
          </w:p>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Перелагает: </w:t>
            </w: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SimSun" w:hAnsi="Times New Roman" w:cs="Times New Roman"/>
                <w:color w:val="auto"/>
                <w:sz w:val="20"/>
                <w:szCs w:val="20"/>
                <w:lang w:val="ru-RU" w:eastAsia="ru-RU"/>
              </w:rPr>
              <w:t>Директиву 2000/43/E</w:t>
            </w:r>
            <w:r w:rsidR="00751E19" w:rsidRPr="00941957">
              <w:rPr>
                <w:rFonts w:ascii="Times New Roman" w:eastAsia="SimSun" w:hAnsi="Times New Roman" w:cs="Times New Roman"/>
                <w:color w:val="auto"/>
                <w:sz w:val="20"/>
                <w:szCs w:val="20"/>
                <w:lang w:val="ru-RU" w:eastAsia="ru-RU"/>
              </w:rPr>
              <w:t>C</w:t>
            </w:r>
          </w:p>
        </w:tc>
        <w:tc>
          <w:tcPr>
            <w:tcW w:w="596" w:type="pct"/>
            <w:gridSpan w:val="2"/>
          </w:tcPr>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Постановление Правительства, вступившее в силу</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646"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4F583C" w:rsidRPr="00941957" w:rsidRDefault="004F583C" w:rsidP="0056419B">
            <w:pPr>
              <w:spacing w:after="0"/>
              <w:rPr>
                <w:rFonts w:ascii="Times New Roman" w:hAnsi="Times New Roman" w:cs="Times New Roman"/>
                <w:sz w:val="20"/>
                <w:szCs w:val="20"/>
                <w:lang w:val="ro-RO"/>
              </w:rPr>
            </w:pP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599" w:type="pct"/>
            <w:gridSpan w:val="2"/>
          </w:tcPr>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I</w:t>
            </w:r>
            <w:r w:rsidRPr="00941957">
              <w:rPr>
                <w:rFonts w:ascii="Times New Roman" w:eastAsia="Times New Roman" w:hAnsi="Times New Roman" w:cs="Times New Roman"/>
                <w:sz w:val="20"/>
                <w:szCs w:val="20"/>
                <w:lang w:val="ro-RO" w:eastAsia="ru-RU"/>
              </w:rPr>
              <w:t>I</w:t>
            </w:r>
            <w:r w:rsidRPr="00941957">
              <w:rPr>
                <w:rFonts w:ascii="Times New Roman" w:eastAsia="Times New Roman" w:hAnsi="Times New Roman" w:cs="Times New Roman"/>
                <w:sz w:val="20"/>
                <w:szCs w:val="20"/>
                <w:lang w:eastAsia="ru-RU"/>
              </w:rPr>
              <w:t>I квартал</w:t>
            </w:r>
          </w:p>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2018г.;</w:t>
            </w: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eastAsia="ru-RU"/>
              </w:rPr>
              <w:t>Соглашение об ассоциации (</w:t>
            </w:r>
            <w:r w:rsidR="00751E19" w:rsidRPr="00941957">
              <w:rPr>
                <w:rFonts w:ascii="Times New Roman" w:eastAsia="Times New Roman" w:hAnsi="Times New Roman" w:cs="Times New Roman"/>
                <w:color w:val="auto"/>
                <w:sz w:val="20"/>
                <w:szCs w:val="20"/>
                <w:lang w:val="ru-RU" w:eastAsia="ru-RU"/>
              </w:rPr>
              <w:t xml:space="preserve">приложение </w:t>
            </w:r>
            <w:r w:rsidRPr="00941957">
              <w:rPr>
                <w:rFonts w:ascii="Times New Roman" w:eastAsia="Times New Roman" w:hAnsi="Times New Roman" w:cs="Times New Roman"/>
                <w:color w:val="auto"/>
                <w:sz w:val="20"/>
                <w:szCs w:val="20"/>
                <w:lang w:val="ru-RU" w:eastAsia="ru-RU"/>
              </w:rPr>
              <w:t>III к главе 4) – сентябрь 2018г.</w:t>
            </w:r>
          </w:p>
        </w:tc>
        <w:tc>
          <w:tcPr>
            <w:tcW w:w="812" w:type="pct"/>
            <w:gridSpan w:val="2"/>
            <w:vMerge w:val="restart"/>
          </w:tcPr>
          <w:p w:rsidR="004F583C" w:rsidRPr="00941957" w:rsidRDefault="004F583C" w:rsidP="0056419B">
            <w:pPr>
              <w:spacing w:after="0" w:line="240" w:lineRule="auto"/>
              <w:rPr>
                <w:rFonts w:ascii="Times New Roman" w:eastAsia="Times New Roman" w:hAnsi="Times New Roman" w:cs="Times New Roman"/>
                <w:sz w:val="20"/>
                <w:szCs w:val="20"/>
                <w:lang w:val="ro-RO" w:eastAsia="ru-RU"/>
              </w:rPr>
            </w:pPr>
            <w:r w:rsidRPr="00941957">
              <w:rPr>
                <w:rFonts w:ascii="Times New Roman" w:eastAsia="SimSun" w:hAnsi="Times New Roman" w:cs="Times New Roman"/>
                <w:sz w:val="20"/>
                <w:szCs w:val="20"/>
                <w:lang w:val="ro-RO" w:eastAsia="ru-RU"/>
              </w:rPr>
              <w:t xml:space="preserve">В пределах бюджетных средств </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r>
      <w:tr w:rsidR="00ED4482" w:rsidRPr="00941957" w:rsidTr="00017D7E">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bCs/>
                <w:color w:val="auto"/>
                <w:sz w:val="20"/>
                <w:szCs w:val="20"/>
                <w:lang w:val="ru-RU" w:eastAsia="ru-RU"/>
              </w:rPr>
              <w:t>Директива 97/81/</w:t>
            </w:r>
            <w:r w:rsidR="00751E19" w:rsidRPr="00941957">
              <w:rPr>
                <w:rFonts w:ascii="Times New Roman" w:eastAsia="Times New Roman" w:hAnsi="Times New Roman" w:cs="Times New Roman"/>
                <w:b/>
                <w:bCs/>
                <w:color w:val="auto"/>
                <w:sz w:val="20"/>
                <w:szCs w:val="20"/>
                <w:lang w:val="ru-RU" w:eastAsia="ru-RU"/>
              </w:rPr>
              <w:t>E</w:t>
            </w:r>
            <w:r w:rsidRPr="00941957">
              <w:rPr>
                <w:rFonts w:ascii="Times New Roman" w:eastAsia="Times New Roman" w:hAnsi="Times New Roman" w:cs="Times New Roman"/>
                <w:b/>
                <w:bCs/>
                <w:color w:val="auto"/>
                <w:sz w:val="20"/>
                <w:szCs w:val="20"/>
                <w:lang w:val="ru-RU" w:eastAsia="ru-RU"/>
              </w:rPr>
              <w:t>C</w:t>
            </w:r>
            <w:r w:rsidRPr="00941957">
              <w:rPr>
                <w:rFonts w:ascii="Times New Roman" w:eastAsia="Times New Roman" w:hAnsi="Times New Roman" w:cs="Times New Roman"/>
                <w:b/>
                <w:color w:val="auto"/>
                <w:sz w:val="20"/>
                <w:szCs w:val="20"/>
                <w:lang w:val="ru-RU" w:eastAsia="ru-RU"/>
              </w:rPr>
              <w:t>Совета от 15 декабря 1997</w:t>
            </w:r>
            <w:r w:rsidRPr="00941957">
              <w:rPr>
                <w:rFonts w:ascii="Times New Roman" w:eastAsia="Times New Roman" w:hAnsi="Times New Roman" w:cs="Times New Roman"/>
                <w:color w:val="auto"/>
                <w:sz w:val="20"/>
                <w:szCs w:val="20"/>
                <w:lang w:val="ru-RU" w:eastAsia="ru-RU"/>
              </w:rPr>
              <w:t xml:space="preserve"> года  о рамочном соглашении относительно  работы на условиях неполной занятости, заключенном между UNICE, CEEP и ETUC</w:t>
            </w:r>
          </w:p>
        </w:tc>
        <w:tc>
          <w:tcPr>
            <w:tcW w:w="585" w:type="pct"/>
            <w:vMerge w:val="restar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vMerge w:val="restart"/>
          </w:tcPr>
          <w:p w:rsidR="004F583C" w:rsidRPr="00941957" w:rsidRDefault="004F583C" w:rsidP="0056419B">
            <w:pPr>
              <w:spacing w:after="0" w:line="240" w:lineRule="auto"/>
              <w:rPr>
                <w:rFonts w:ascii="Times New Roman" w:eastAsia="SimSun" w:hAnsi="Times New Roman" w:cs="Times New Roman"/>
                <w:b/>
                <w:sz w:val="20"/>
                <w:szCs w:val="20"/>
                <w:lang w:eastAsia="ru-RU"/>
              </w:rPr>
            </w:pPr>
            <w:r w:rsidRPr="00941957">
              <w:rPr>
                <w:rFonts w:ascii="Times New Roman" w:eastAsia="SimSun" w:hAnsi="Times New Roman" w:cs="Times New Roman"/>
                <w:b/>
                <w:sz w:val="20"/>
                <w:szCs w:val="20"/>
                <w:lang w:eastAsia="ru-RU"/>
              </w:rPr>
              <w:t>LT2. Акт о внесении изменений</w:t>
            </w:r>
          </w:p>
          <w:p w:rsidR="004F583C" w:rsidRPr="00941957" w:rsidRDefault="004F583C" w:rsidP="0056419B">
            <w:pPr>
              <w:spacing w:after="0" w:line="240" w:lineRule="auto"/>
              <w:rPr>
                <w:rFonts w:ascii="Times New Roman" w:eastAsia="SimSun" w:hAnsi="Times New Roman" w:cs="Times New Roman"/>
                <w:sz w:val="20"/>
                <w:szCs w:val="20"/>
                <w:lang w:eastAsia="ru-RU"/>
              </w:rPr>
            </w:pPr>
            <w:r w:rsidRPr="00941957">
              <w:rPr>
                <w:rFonts w:ascii="Times New Roman" w:eastAsia="SimSun" w:hAnsi="Times New Roman" w:cs="Times New Roman"/>
                <w:sz w:val="20"/>
                <w:szCs w:val="20"/>
                <w:lang w:eastAsia="ru-RU"/>
              </w:rPr>
              <w:t>Проекта закона  о внесении изменений и дополнений Трудового кодекса Республики Молдова №154-XV от 28 марта 2000г.</w:t>
            </w:r>
          </w:p>
          <w:p w:rsidR="004F583C" w:rsidRPr="00941957" w:rsidRDefault="004F583C" w:rsidP="0056419B">
            <w:pPr>
              <w:spacing w:after="0" w:line="240" w:lineRule="auto"/>
              <w:rPr>
                <w:rFonts w:ascii="Times New Roman" w:eastAsia="SimSun" w:hAnsi="Times New Roman" w:cs="Times New Roman"/>
                <w:sz w:val="20"/>
                <w:szCs w:val="20"/>
                <w:lang w:eastAsia="ru-RU"/>
              </w:rPr>
            </w:pPr>
          </w:p>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Перелагает: </w:t>
            </w:r>
          </w:p>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SimSun" w:hAnsi="Times New Roman" w:cs="Times New Roman"/>
                <w:sz w:val="20"/>
                <w:szCs w:val="20"/>
                <w:lang w:eastAsia="ru-RU"/>
              </w:rPr>
              <w:t xml:space="preserve">1. </w:t>
            </w:r>
            <w:r w:rsidRPr="00941957">
              <w:rPr>
                <w:rFonts w:ascii="Times New Roman" w:eastAsia="Times New Roman" w:hAnsi="Times New Roman" w:cs="Times New Roman"/>
                <w:sz w:val="20"/>
                <w:szCs w:val="20"/>
                <w:lang w:eastAsia="ru-RU"/>
              </w:rPr>
              <w:t>Директиву 97/81/EC</w:t>
            </w:r>
          </w:p>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2.Директиву 2001/23/EC</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3.Директиву 2002/14/EC</w:t>
            </w:r>
          </w:p>
        </w:tc>
        <w:tc>
          <w:tcPr>
            <w:tcW w:w="596" w:type="pct"/>
            <w:gridSpan w:val="2"/>
            <w:vMerge w:val="restart"/>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Закон, вступивший в силу</w:t>
            </w:r>
          </w:p>
        </w:tc>
        <w:tc>
          <w:tcPr>
            <w:tcW w:w="646" w:type="pct"/>
            <w:gridSpan w:val="2"/>
            <w:vMerge w:val="restart"/>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4F583C" w:rsidRPr="00941957" w:rsidRDefault="004F583C" w:rsidP="0056419B">
            <w:pPr>
              <w:spacing w:after="0"/>
              <w:rPr>
                <w:rFonts w:ascii="Times New Roman" w:hAnsi="Times New Roman" w:cs="Times New Roman"/>
                <w:sz w:val="20"/>
                <w:szCs w:val="20"/>
                <w:lang w:val="ro-RO"/>
              </w:rPr>
            </w:pP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p>
        </w:tc>
        <w:tc>
          <w:tcPr>
            <w:tcW w:w="599" w:type="pct"/>
            <w:gridSpan w:val="2"/>
            <w:vMerge w:val="restart"/>
          </w:tcPr>
          <w:p w:rsidR="004F583C" w:rsidRPr="00941957" w:rsidRDefault="004F583C" w:rsidP="0056419B">
            <w:pPr>
              <w:spacing w:after="0" w:line="240" w:lineRule="auto"/>
              <w:rPr>
                <w:rFonts w:ascii="Times New Roman" w:hAnsi="Times New Roman" w:cs="Times New Roman"/>
                <w:sz w:val="20"/>
                <w:szCs w:val="20"/>
              </w:rPr>
            </w:pPr>
            <w:r w:rsidRPr="00941957">
              <w:rPr>
                <w:rFonts w:ascii="Times New Roman" w:hAnsi="Times New Roman" w:cs="Times New Roman"/>
                <w:sz w:val="20"/>
                <w:szCs w:val="20"/>
              </w:rPr>
              <w:t xml:space="preserve">IV квартал  </w:t>
            </w:r>
            <w:smartTag w:uri="urn:schemas-microsoft-com:office:smarttags" w:element="metricconverter">
              <w:smartTagPr>
                <w:attr w:name="ProductID" w:val="2017 г"/>
              </w:smartTagPr>
              <w:r w:rsidRPr="00941957">
                <w:rPr>
                  <w:rFonts w:ascii="Times New Roman" w:hAnsi="Times New Roman" w:cs="Times New Roman"/>
                  <w:sz w:val="20"/>
                  <w:szCs w:val="20"/>
                </w:rPr>
                <w:t>2017 г</w:t>
              </w:r>
            </w:smartTag>
            <w:r w:rsidRPr="00941957">
              <w:rPr>
                <w:rFonts w:ascii="Times New Roman" w:hAnsi="Times New Roman" w:cs="Times New Roman"/>
                <w:sz w:val="20"/>
                <w:szCs w:val="20"/>
              </w:rPr>
              <w:t>.</w:t>
            </w:r>
          </w:p>
          <w:p w:rsidR="004F583C" w:rsidRPr="00941957" w:rsidRDefault="004F583C" w:rsidP="0056419B">
            <w:pPr>
              <w:spacing w:after="0" w:line="240" w:lineRule="auto"/>
              <w:rPr>
                <w:rFonts w:ascii="Times New Roman" w:hAnsi="Times New Roman" w:cs="Times New Roman"/>
                <w:sz w:val="20"/>
                <w:szCs w:val="20"/>
              </w:rPr>
            </w:pP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sz w:val="20"/>
                <w:szCs w:val="20"/>
              </w:rPr>
              <w:t>Соглашение об ассоциации (</w:t>
            </w:r>
            <w:r w:rsidR="00751E19" w:rsidRPr="00941957">
              <w:rPr>
                <w:rFonts w:ascii="Times New Roman" w:hAnsi="Times New Roman" w:cs="Times New Roman"/>
                <w:sz w:val="20"/>
                <w:szCs w:val="20"/>
              </w:rPr>
              <w:t xml:space="preserve">приложение </w:t>
            </w:r>
            <w:r w:rsidRPr="00941957">
              <w:rPr>
                <w:rFonts w:ascii="Times New Roman" w:hAnsi="Times New Roman" w:cs="Times New Roman"/>
                <w:sz w:val="20"/>
                <w:szCs w:val="20"/>
              </w:rPr>
              <w:t xml:space="preserve">III к главе 4) – сентябрь </w:t>
            </w:r>
            <w:smartTag w:uri="urn:schemas-microsoft-com:office:smarttags" w:element="metricconverter">
              <w:smartTagPr>
                <w:attr w:name="ProductID" w:val="2017 г"/>
              </w:smartTagPr>
              <w:r w:rsidRPr="00941957">
                <w:rPr>
                  <w:rFonts w:ascii="Times New Roman" w:hAnsi="Times New Roman" w:cs="Times New Roman"/>
                  <w:sz w:val="20"/>
                  <w:szCs w:val="20"/>
                </w:rPr>
                <w:t>2017 г</w:t>
              </w:r>
            </w:smartTag>
            <w:r w:rsidRPr="00941957">
              <w:rPr>
                <w:rFonts w:ascii="Times New Roman" w:hAnsi="Times New Roman" w:cs="Times New Roman"/>
                <w:sz w:val="20"/>
                <w:szCs w:val="20"/>
              </w:rPr>
              <w:t>.</w:t>
            </w:r>
          </w:p>
        </w:tc>
        <w:tc>
          <w:tcPr>
            <w:tcW w:w="812" w:type="pct"/>
            <w:gridSpan w:val="2"/>
            <w:vMerge/>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Директива 2001/23/ЕС</w:t>
            </w:r>
            <w:r w:rsidRPr="00941957">
              <w:rPr>
                <w:rFonts w:ascii="Times New Roman" w:eastAsia="Times New Roman" w:hAnsi="Times New Roman" w:cs="Times New Roman"/>
                <w:color w:val="auto"/>
                <w:sz w:val="20"/>
                <w:szCs w:val="20"/>
              </w:rPr>
              <w:t xml:space="preserve"> Совета от 12 </w:t>
            </w:r>
            <w:r w:rsidRPr="00941957">
              <w:rPr>
                <w:rFonts w:ascii="Times New Roman" w:eastAsia="Times New Roman" w:hAnsi="Times New Roman" w:cs="Times New Roman"/>
                <w:color w:val="auto"/>
                <w:sz w:val="20"/>
                <w:szCs w:val="20"/>
              </w:rPr>
              <w:lastRenderedPageBreak/>
              <w:t>марта 2001 года о сближении законодательства государств-членов, касающегося  сохранения прав работников в случае передачи предприятий, дочерних компаний или частей предприятий или компаний</w:t>
            </w:r>
          </w:p>
        </w:tc>
        <w:tc>
          <w:tcPr>
            <w:tcW w:w="585" w:type="pct"/>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vMerge/>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596" w:type="pct"/>
            <w:gridSpan w:val="2"/>
            <w:vMerge/>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vMerge/>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bCs/>
                <w:color w:val="auto"/>
                <w:sz w:val="20"/>
                <w:szCs w:val="20"/>
                <w:lang w:val="ru-RU" w:eastAsia="ru-RU"/>
              </w:rPr>
              <w:t>Директива 2002/14/EC</w:t>
            </w:r>
            <w:r w:rsidRPr="00941957">
              <w:rPr>
                <w:rFonts w:ascii="Times New Roman" w:eastAsia="Times New Roman" w:hAnsi="Times New Roman" w:cs="Times New Roman"/>
                <w:color w:val="auto"/>
                <w:sz w:val="20"/>
                <w:szCs w:val="20"/>
                <w:lang w:val="ru-RU" w:eastAsia="ru-RU"/>
              </w:rPr>
              <w:t xml:space="preserve"> Европейского Парламента и Совета от 11 марта 2002 года об установлении общих принципов информирования и консультирования  работников в Европейском Сообществе  </w:t>
            </w:r>
          </w:p>
        </w:tc>
        <w:tc>
          <w:tcPr>
            <w:tcW w:w="585" w:type="pct"/>
            <w:vMerge/>
          </w:tcPr>
          <w:p w:rsidR="004F583C" w:rsidRPr="004F2D5E"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vMerge/>
          </w:tcPr>
          <w:p w:rsidR="004F583C" w:rsidRPr="004F2D5E"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596" w:type="pct"/>
            <w:gridSpan w:val="2"/>
            <w:vMerge/>
          </w:tcPr>
          <w:p w:rsidR="004F583C" w:rsidRPr="004F2D5E"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vMerge/>
          </w:tcPr>
          <w:p w:rsidR="004F583C" w:rsidRPr="004F2D5E"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Pr>
          <w:p w:rsidR="004F583C" w:rsidRPr="004F2D5E"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F583C" w:rsidRPr="004F2D5E" w:rsidRDefault="004F583C"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jc w:val="center"/>
        </w:trPr>
        <w:tc>
          <w:tcPr>
            <w:tcW w:w="195" w:type="pct"/>
          </w:tcPr>
          <w:p w:rsidR="004F583C" w:rsidRPr="004F2D5E"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spacing w:after="0" w:line="240" w:lineRule="auto"/>
              <w:rPr>
                <w:rFonts w:ascii="Times New Roman" w:hAnsi="Times New Roman"/>
                <w:b/>
                <w:bCs/>
                <w:sz w:val="20"/>
                <w:szCs w:val="18"/>
              </w:rPr>
            </w:pPr>
            <w:r w:rsidRPr="00941957">
              <w:rPr>
                <w:rFonts w:ascii="Times New Roman" w:hAnsi="Times New Roman"/>
                <w:b/>
                <w:bCs/>
                <w:sz w:val="20"/>
                <w:szCs w:val="18"/>
              </w:rPr>
              <w:t xml:space="preserve">Директива 2003/88 /ЕС </w:t>
            </w:r>
            <w:r w:rsidRPr="00941957">
              <w:rPr>
                <w:rFonts w:ascii="Times New Roman" w:hAnsi="Times New Roman"/>
                <w:bCs/>
                <w:sz w:val="20"/>
                <w:szCs w:val="18"/>
              </w:rPr>
              <w:t xml:space="preserve">Европейского Парламента и Совета от 4 ноября 2003 года в отношении некоторых аспектов организации </w:t>
            </w:r>
            <w:r w:rsidRPr="00941957">
              <w:rPr>
                <w:rFonts w:ascii="Times New Roman" w:hAnsi="Times New Roman"/>
                <w:bCs/>
                <w:sz w:val="20"/>
                <w:szCs w:val="18"/>
              </w:rPr>
              <w:lastRenderedPageBreak/>
              <w:t>рабочего времени</w:t>
            </w: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F583C" w:rsidRPr="00941957" w:rsidRDefault="004F583C" w:rsidP="0056419B">
            <w:pPr>
              <w:spacing w:after="0" w:line="240" w:lineRule="auto"/>
              <w:contextualSpacing/>
              <w:rPr>
                <w:rFonts w:ascii="Times New Roman" w:hAnsi="Times New Roman"/>
                <w:b/>
                <w:sz w:val="20"/>
                <w:szCs w:val="18"/>
              </w:rPr>
            </w:pPr>
            <w:r w:rsidRPr="00941957">
              <w:rPr>
                <w:rFonts w:ascii="Times New Roman" w:hAnsi="Times New Roman"/>
                <w:b/>
                <w:sz w:val="20"/>
                <w:szCs w:val="18"/>
              </w:rPr>
              <w:t>SLT2. Новый документ</w:t>
            </w:r>
          </w:p>
          <w:p w:rsidR="004F583C" w:rsidRPr="00941957" w:rsidRDefault="004F583C" w:rsidP="0056419B">
            <w:pPr>
              <w:spacing w:after="0" w:line="240" w:lineRule="auto"/>
              <w:contextualSpacing/>
              <w:rPr>
                <w:rFonts w:ascii="Times New Roman" w:hAnsi="Times New Roman"/>
                <w:sz w:val="20"/>
                <w:szCs w:val="18"/>
              </w:rPr>
            </w:pPr>
            <w:r w:rsidRPr="00941957">
              <w:rPr>
                <w:rFonts w:ascii="Times New Roman" w:hAnsi="Times New Roman"/>
                <w:sz w:val="20"/>
                <w:szCs w:val="18"/>
              </w:rPr>
              <w:t xml:space="preserve">Проект постановления Правительства о внедрении Европейского соглашения об организации рабочего времени мобильных сотрудников в гражданской авиации, заключенного Ассоциацией европейских авиакомпаний (AEA), </w:t>
            </w:r>
            <w:r w:rsidRPr="00941957">
              <w:rPr>
                <w:rFonts w:ascii="Times New Roman" w:hAnsi="Times New Roman"/>
                <w:sz w:val="20"/>
                <w:szCs w:val="18"/>
              </w:rPr>
              <w:lastRenderedPageBreak/>
              <w:t>Европейской федерацией работников транспорта (EФРТ), Европейской ассоциацией технического экипажа (ЕАТЭ), Европейской ассоциацией европейских региональных авиакомпаний (EAЕРА) и Международной ассоциацией зарезервированных авиалиний в системе чартер (МАСЧ)</w:t>
            </w:r>
          </w:p>
          <w:p w:rsidR="004F583C" w:rsidRPr="00941957" w:rsidRDefault="004F583C" w:rsidP="0056419B">
            <w:pPr>
              <w:spacing w:after="0" w:line="240" w:lineRule="auto"/>
              <w:contextualSpacing/>
              <w:rPr>
                <w:rFonts w:ascii="Times New Roman" w:hAnsi="Times New Roman"/>
                <w:sz w:val="20"/>
                <w:szCs w:val="18"/>
              </w:rPr>
            </w:pPr>
          </w:p>
          <w:p w:rsidR="004F583C" w:rsidRPr="00941957" w:rsidRDefault="004F583C" w:rsidP="0056419B">
            <w:pPr>
              <w:spacing w:after="0" w:line="240" w:lineRule="auto"/>
              <w:contextualSpacing/>
              <w:rPr>
                <w:rFonts w:ascii="Times New Roman" w:hAnsi="Times New Roman"/>
                <w:sz w:val="20"/>
                <w:szCs w:val="18"/>
              </w:rPr>
            </w:pPr>
            <w:r w:rsidRPr="00941957">
              <w:rPr>
                <w:rFonts w:ascii="Times New Roman" w:hAnsi="Times New Roman"/>
                <w:sz w:val="20"/>
                <w:szCs w:val="18"/>
              </w:rPr>
              <w:t>Перелагает:</w:t>
            </w:r>
          </w:p>
          <w:p w:rsidR="004F583C" w:rsidRPr="00941957" w:rsidRDefault="004F583C"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1.Директиву 2003/88/ЕС</w:t>
            </w:r>
          </w:p>
          <w:p w:rsidR="004F583C" w:rsidRDefault="004F583C" w:rsidP="0056419B">
            <w:pPr>
              <w:spacing w:after="0" w:line="240" w:lineRule="auto"/>
              <w:contextualSpacing/>
              <w:rPr>
                <w:rStyle w:val="Strong"/>
                <w:rFonts w:ascii="Times New Roman" w:hAnsi="Times New Roman"/>
                <w:b w:val="0"/>
                <w:bCs w:val="0"/>
                <w:sz w:val="20"/>
                <w:szCs w:val="18"/>
                <w:bdr w:val="none" w:sz="0" w:space="0" w:color="auto" w:frame="1"/>
                <w:shd w:val="clear" w:color="auto" w:fill="FFFFFF"/>
                <w:lang w:val="en-US"/>
              </w:rPr>
            </w:pPr>
            <w:r w:rsidRPr="00941957">
              <w:rPr>
                <w:rFonts w:ascii="Times New Roman" w:eastAsia="SimSun" w:hAnsi="Times New Roman"/>
                <w:sz w:val="20"/>
                <w:szCs w:val="18"/>
              </w:rPr>
              <w:t>2.</w:t>
            </w:r>
            <w:r w:rsidRPr="00A0354D">
              <w:rPr>
                <w:rStyle w:val="Strong"/>
                <w:rFonts w:ascii="Times New Roman" w:hAnsi="Times New Roman"/>
                <w:b w:val="0"/>
                <w:bCs w:val="0"/>
                <w:sz w:val="20"/>
                <w:szCs w:val="18"/>
                <w:bdr w:val="none" w:sz="0" w:space="0" w:color="auto" w:frame="1"/>
                <w:shd w:val="clear" w:color="auto" w:fill="FFFFFF"/>
              </w:rPr>
              <w:t>Директиву 2000/79/ЕС</w:t>
            </w:r>
          </w:p>
          <w:p w:rsidR="00ED4482" w:rsidRPr="00ED4482" w:rsidRDefault="00ED4482" w:rsidP="0056419B">
            <w:pPr>
              <w:spacing w:after="0" w:line="240" w:lineRule="auto"/>
              <w:contextualSpacing/>
              <w:rPr>
                <w:rFonts w:ascii="Times New Roman" w:hAnsi="Times New Roman"/>
                <w:i/>
                <w:sz w:val="20"/>
                <w:szCs w:val="18"/>
                <w:lang w:val="en-US"/>
              </w:rPr>
            </w:pPr>
          </w:p>
        </w:tc>
        <w:tc>
          <w:tcPr>
            <w:tcW w:w="596" w:type="pct"/>
            <w:gridSpan w:val="2"/>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Постановление Правительства,   вступившее в силу </w:t>
            </w:r>
          </w:p>
          <w:p w:rsidR="004F583C" w:rsidRPr="00941957" w:rsidRDefault="004F583C" w:rsidP="0056419B">
            <w:pPr>
              <w:spacing w:after="0" w:line="240" w:lineRule="auto"/>
              <w:rPr>
                <w:rFonts w:ascii="Times New Roman" w:hAnsi="Times New Roman"/>
                <w:sz w:val="20"/>
                <w:szCs w:val="18"/>
              </w:rPr>
            </w:pPr>
          </w:p>
        </w:tc>
        <w:tc>
          <w:tcPr>
            <w:tcW w:w="646"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Министерство экономики и инфраструктуры</w:t>
            </w:r>
          </w:p>
        </w:tc>
        <w:tc>
          <w:tcPr>
            <w:tcW w:w="599" w:type="pct"/>
            <w:gridSpan w:val="2"/>
          </w:tcPr>
          <w:p w:rsidR="004F583C" w:rsidRPr="00941957" w:rsidRDefault="004F583C" w:rsidP="0056419B">
            <w:pPr>
              <w:tabs>
                <w:tab w:val="center" w:pos="4320"/>
                <w:tab w:val="right" w:pos="8640"/>
              </w:tabs>
              <w:spacing w:after="0" w:line="240" w:lineRule="auto"/>
              <w:contextualSpacing/>
              <w:rPr>
                <w:rFonts w:ascii="Times New Roman" w:hAnsi="Times New Roman"/>
                <w:sz w:val="20"/>
                <w:szCs w:val="18"/>
              </w:rPr>
            </w:pPr>
            <w:r w:rsidRPr="00941957">
              <w:rPr>
                <w:rFonts w:ascii="Times New Roman" w:hAnsi="Times New Roman"/>
                <w:sz w:val="20"/>
                <w:szCs w:val="18"/>
              </w:rPr>
              <w:t>I квартал 2019г.</w:t>
            </w:r>
          </w:p>
          <w:p w:rsidR="004F583C" w:rsidRPr="00941957" w:rsidRDefault="004F583C" w:rsidP="0056419B">
            <w:pPr>
              <w:tabs>
                <w:tab w:val="center" w:pos="4320"/>
                <w:tab w:val="right" w:pos="8640"/>
              </w:tabs>
              <w:spacing w:after="0" w:line="240" w:lineRule="auto"/>
              <w:contextualSpacing/>
              <w:rPr>
                <w:rFonts w:ascii="Times New Roman" w:hAnsi="Times New Roman"/>
                <w:sz w:val="20"/>
                <w:szCs w:val="18"/>
              </w:rPr>
            </w:pPr>
          </w:p>
          <w:p w:rsidR="004F583C" w:rsidRPr="00941957" w:rsidRDefault="004F583C" w:rsidP="0056419B">
            <w:pPr>
              <w:spacing w:after="0" w:line="240" w:lineRule="auto"/>
              <w:contextualSpacing/>
              <w:rPr>
                <w:rFonts w:ascii="Times New Roman" w:hAnsi="Times New Roman"/>
                <w:sz w:val="20"/>
                <w:szCs w:val="18"/>
              </w:rPr>
            </w:pPr>
            <w:r w:rsidRPr="00941957">
              <w:rPr>
                <w:rFonts w:ascii="Times New Roman" w:hAnsi="Times New Roman"/>
                <w:sz w:val="20"/>
                <w:szCs w:val="18"/>
              </w:rPr>
              <w:t xml:space="preserve">Согласно Соглашению об общем авиационном пространстве (СОАП) – 3 года с момента вступления </w:t>
            </w:r>
            <w:r w:rsidRPr="00941957">
              <w:rPr>
                <w:rFonts w:ascii="Times New Roman" w:hAnsi="Times New Roman"/>
                <w:sz w:val="20"/>
                <w:szCs w:val="18"/>
              </w:rPr>
              <w:lastRenderedPageBreak/>
              <w:t xml:space="preserve">Соглашения в силу </w:t>
            </w:r>
          </w:p>
          <w:p w:rsidR="004F583C" w:rsidRPr="00941957" w:rsidRDefault="004F583C" w:rsidP="0056419B">
            <w:pPr>
              <w:spacing w:after="0" w:line="240" w:lineRule="auto"/>
              <w:contextualSpacing/>
              <w:rPr>
                <w:rFonts w:ascii="Times New Roman" w:hAnsi="Times New Roman"/>
                <w:sz w:val="20"/>
                <w:szCs w:val="18"/>
              </w:rPr>
            </w:pPr>
            <w:r w:rsidRPr="00941957">
              <w:rPr>
                <w:rFonts w:ascii="Times New Roman" w:hAnsi="Times New Roman"/>
                <w:sz w:val="20"/>
                <w:szCs w:val="18"/>
              </w:rPr>
              <w:t xml:space="preserve">Примечание: СОАП еще не вступило в силу </w:t>
            </w:r>
          </w:p>
          <w:p w:rsidR="004F583C" w:rsidRPr="00941957" w:rsidRDefault="004F583C" w:rsidP="0056419B">
            <w:pPr>
              <w:spacing w:after="0" w:line="240" w:lineRule="auto"/>
              <w:rPr>
                <w:rFonts w:ascii="Times New Roman" w:hAnsi="Times New Roman"/>
                <w:sz w:val="20"/>
                <w:szCs w:val="18"/>
              </w:rPr>
            </w:pPr>
          </w:p>
        </w:tc>
        <w:tc>
          <w:tcPr>
            <w:tcW w:w="812" w:type="pct"/>
            <w:gridSpan w:val="2"/>
          </w:tcPr>
          <w:p w:rsidR="004F583C" w:rsidRPr="00941957" w:rsidRDefault="004F583C" w:rsidP="0056419B">
            <w:pPr>
              <w:spacing w:after="0" w:line="240" w:lineRule="auto"/>
              <w:contextualSpacing/>
              <w:rPr>
                <w:rFonts w:ascii="Times New Roman" w:hAnsi="Times New Roman"/>
                <w:sz w:val="20"/>
                <w:szCs w:val="18"/>
              </w:rPr>
            </w:pPr>
            <w:r w:rsidRPr="00941957">
              <w:rPr>
                <w:rFonts w:ascii="Times New Roman" w:hAnsi="Times New Roman"/>
                <w:sz w:val="20"/>
                <w:szCs w:val="18"/>
              </w:rPr>
              <w:lastRenderedPageBreak/>
              <w:t>15</w:t>
            </w:r>
            <w:r w:rsidR="00A0354D">
              <w:rPr>
                <w:rFonts w:ascii="Times New Roman" w:hAnsi="Times New Roman"/>
                <w:sz w:val="20"/>
                <w:szCs w:val="18"/>
              </w:rPr>
              <w:t>тыс.</w:t>
            </w:r>
            <w:r w:rsidRPr="00941957">
              <w:rPr>
                <w:rFonts w:ascii="Times New Roman" w:hAnsi="Times New Roman"/>
                <w:sz w:val="20"/>
                <w:szCs w:val="18"/>
              </w:rPr>
              <w:t xml:space="preserve"> леев -</w:t>
            </w:r>
          </w:p>
          <w:p w:rsidR="004F583C" w:rsidRPr="00941957" w:rsidRDefault="004F583C" w:rsidP="0056419B">
            <w:pPr>
              <w:spacing w:after="0" w:line="240" w:lineRule="auto"/>
              <w:rPr>
                <w:rFonts w:ascii="Times New Roman" w:eastAsia="SimSun" w:hAnsi="Times New Roman"/>
                <w:sz w:val="20"/>
                <w:szCs w:val="18"/>
              </w:rPr>
            </w:pPr>
            <w:r w:rsidRPr="00941957">
              <w:rPr>
                <w:rFonts w:ascii="Times New Roman" w:hAnsi="Times New Roman"/>
                <w:sz w:val="20"/>
                <w:szCs w:val="18"/>
              </w:rPr>
              <w:t>государственный бюджет</w:t>
            </w:r>
          </w:p>
        </w:tc>
      </w:tr>
      <w:tr w:rsidR="00ED4482" w:rsidRPr="00941957" w:rsidTr="00017D7E">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bCs/>
                <w:color w:val="auto"/>
                <w:sz w:val="20"/>
                <w:szCs w:val="20"/>
                <w:lang w:val="ru-RU" w:eastAsia="ru-RU"/>
              </w:rPr>
              <w:t xml:space="preserve">Директива 2000/78 /EC </w:t>
            </w:r>
            <w:r w:rsidRPr="00941957">
              <w:rPr>
                <w:rFonts w:ascii="Times New Roman" w:eastAsia="Times New Roman" w:hAnsi="Times New Roman" w:cs="Times New Roman"/>
                <w:bCs/>
                <w:color w:val="auto"/>
                <w:sz w:val="20"/>
                <w:szCs w:val="20"/>
                <w:lang w:val="ru-RU" w:eastAsia="ru-RU"/>
              </w:rPr>
              <w:t>от 27 ноября 2000 года о создании общей основы для равного обращения в сфере зрения занятости и профессиональной деятельности</w:t>
            </w: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Pr>
          <w:p w:rsidR="004F583C" w:rsidRPr="00941957" w:rsidRDefault="004F583C" w:rsidP="0056419B">
            <w:pPr>
              <w:spacing w:after="0" w:line="240" w:lineRule="auto"/>
              <w:rPr>
                <w:rFonts w:ascii="Times New Roman" w:eastAsia="SimSun" w:hAnsi="Times New Roman" w:cs="Times New Roman"/>
                <w:b/>
                <w:sz w:val="20"/>
                <w:szCs w:val="20"/>
                <w:lang w:eastAsia="ru-RU"/>
              </w:rPr>
            </w:pPr>
            <w:r w:rsidRPr="00941957">
              <w:rPr>
                <w:rFonts w:ascii="Times New Roman" w:eastAsia="SimSun" w:hAnsi="Times New Roman" w:cs="Times New Roman"/>
                <w:b/>
                <w:sz w:val="20"/>
                <w:szCs w:val="20"/>
                <w:lang w:eastAsia="ru-RU"/>
              </w:rPr>
              <w:t>LT3. Акт о внесении изменений</w:t>
            </w:r>
          </w:p>
          <w:p w:rsidR="004F583C" w:rsidRPr="00941957" w:rsidRDefault="00A0354D" w:rsidP="0056419B">
            <w:pPr>
              <w:spacing w:after="0" w:line="240" w:lineRule="auto"/>
              <w:rPr>
                <w:rFonts w:ascii="Times New Roman" w:eastAsia="SimSun" w:hAnsi="Times New Roman" w:cs="Times New Roman"/>
                <w:sz w:val="20"/>
                <w:szCs w:val="20"/>
                <w:lang w:val="ro-RO" w:eastAsia="ru-RU"/>
              </w:rPr>
            </w:pPr>
            <w:r>
              <w:rPr>
                <w:rFonts w:ascii="Times New Roman" w:eastAsia="SimSun" w:hAnsi="Times New Roman" w:cs="Times New Roman"/>
                <w:sz w:val="20"/>
                <w:szCs w:val="20"/>
                <w:lang w:eastAsia="ru-RU"/>
              </w:rPr>
              <w:t>Проект закона</w:t>
            </w:r>
            <w:r w:rsidR="004F583C" w:rsidRPr="00941957">
              <w:rPr>
                <w:rFonts w:ascii="Times New Roman" w:eastAsia="SimSun" w:hAnsi="Times New Roman" w:cs="Times New Roman"/>
                <w:sz w:val="20"/>
                <w:szCs w:val="20"/>
                <w:lang w:eastAsia="ru-RU"/>
              </w:rPr>
              <w:t xml:space="preserve"> о занятости</w:t>
            </w:r>
          </w:p>
          <w:p w:rsidR="00A0354D" w:rsidRDefault="00A0354D" w:rsidP="0056419B">
            <w:pPr>
              <w:spacing w:after="0" w:line="240" w:lineRule="auto"/>
              <w:rPr>
                <w:rFonts w:ascii="Times New Roman" w:eastAsia="Times New Roman" w:hAnsi="Times New Roman" w:cs="Times New Roman"/>
                <w:sz w:val="20"/>
                <w:szCs w:val="20"/>
                <w:lang w:eastAsia="ru-RU"/>
              </w:rPr>
            </w:pPr>
          </w:p>
          <w:p w:rsidR="00A0354D" w:rsidRDefault="00A0354D" w:rsidP="0056419B">
            <w:pPr>
              <w:spacing w:after="0" w:line="240" w:lineRule="auto"/>
              <w:rPr>
                <w:rFonts w:ascii="Times New Roman" w:eastAsia="Times New Roman" w:hAnsi="Times New Roman" w:cs="Times New Roman"/>
                <w:sz w:val="20"/>
                <w:szCs w:val="20"/>
                <w:lang w:eastAsia="ru-RU"/>
              </w:rPr>
            </w:pPr>
          </w:p>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Перелагает: </w:t>
            </w:r>
          </w:p>
          <w:p w:rsidR="004F583C" w:rsidRPr="00941957" w:rsidRDefault="004F583C" w:rsidP="0056419B">
            <w:pPr>
              <w:spacing w:after="0" w:line="240" w:lineRule="auto"/>
              <w:rPr>
                <w:rFonts w:ascii="Times New Roman" w:eastAsia="SimSun" w:hAnsi="Times New Roman" w:cs="Times New Roman"/>
                <w:sz w:val="20"/>
                <w:szCs w:val="20"/>
                <w:lang w:eastAsia="ru-RU"/>
              </w:rPr>
            </w:pPr>
            <w:r w:rsidRPr="00941957">
              <w:rPr>
                <w:rFonts w:ascii="Times New Roman" w:eastAsia="Times New Roman" w:hAnsi="Times New Roman" w:cs="Times New Roman"/>
                <w:bCs/>
                <w:sz w:val="20"/>
                <w:szCs w:val="20"/>
                <w:lang w:eastAsia="ru-RU"/>
              </w:rPr>
              <w:t>1.</w:t>
            </w:r>
            <w:r w:rsidRPr="00941957">
              <w:rPr>
                <w:rFonts w:ascii="Times New Roman" w:eastAsia="SimSun" w:hAnsi="Times New Roman" w:cs="Times New Roman"/>
                <w:sz w:val="20"/>
                <w:szCs w:val="20"/>
                <w:lang w:eastAsia="ru-RU"/>
              </w:rPr>
              <w:t>Директиву 2000/78/EC</w:t>
            </w: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596"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Закон, вступивший в силу</w:t>
            </w:r>
          </w:p>
        </w:tc>
        <w:tc>
          <w:tcPr>
            <w:tcW w:w="646"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4F583C" w:rsidRPr="00941957" w:rsidRDefault="004F583C" w:rsidP="0056419B">
            <w:pPr>
              <w:spacing w:after="0"/>
              <w:rPr>
                <w:rFonts w:ascii="Times New Roman" w:hAnsi="Times New Roman" w:cs="Times New Roman"/>
                <w:color w:val="000000" w:themeColor="text1"/>
                <w:sz w:val="20"/>
                <w:szCs w:val="20"/>
                <w:lang w:val="ro-RO"/>
              </w:rPr>
            </w:pPr>
          </w:p>
          <w:p w:rsidR="004F583C" w:rsidRPr="004F2D5E" w:rsidRDefault="004F583C" w:rsidP="0056419B">
            <w:pPr>
              <w:spacing w:after="0"/>
              <w:rPr>
                <w:rFonts w:ascii="Times New Roman" w:hAnsi="Times New Roman" w:cs="Times New Roman"/>
                <w:sz w:val="20"/>
                <w:szCs w:val="20"/>
              </w:rPr>
            </w:pPr>
          </w:p>
        </w:tc>
        <w:tc>
          <w:tcPr>
            <w:tcW w:w="599"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2018</w:t>
            </w:r>
            <w:r w:rsidR="00A0354D">
              <w:rPr>
                <w:rFonts w:ascii="Times New Roman" w:eastAsia="Times New Roman" w:hAnsi="Times New Roman" w:cs="Times New Roman"/>
                <w:color w:val="auto"/>
                <w:sz w:val="20"/>
                <w:szCs w:val="20"/>
                <w:lang w:val="ru-RU" w:eastAsia="ru-RU"/>
              </w:rPr>
              <w:t>г.</w:t>
            </w:r>
          </w:p>
        </w:tc>
        <w:tc>
          <w:tcPr>
            <w:tcW w:w="812"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Не требуется</w:t>
            </w:r>
          </w:p>
        </w:tc>
      </w:tr>
      <w:tr w:rsidR="00ED4482" w:rsidRPr="00941957" w:rsidTr="00017D7E">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bCs/>
                <w:color w:val="auto"/>
                <w:sz w:val="20"/>
                <w:szCs w:val="20"/>
                <w:lang w:val="ru-RU" w:eastAsia="ru-RU"/>
              </w:rPr>
              <w:t>Директива 79/7/ EЭC</w:t>
            </w:r>
            <w:r w:rsidRPr="00941957">
              <w:rPr>
                <w:rFonts w:ascii="Times New Roman" w:eastAsia="Times New Roman" w:hAnsi="Times New Roman" w:cs="Times New Roman"/>
                <w:bCs/>
                <w:color w:val="auto"/>
                <w:sz w:val="20"/>
                <w:szCs w:val="20"/>
                <w:lang w:val="ru-RU" w:eastAsia="ru-RU"/>
              </w:rPr>
              <w:t xml:space="preserve"> от 19 декабря 1978 года о постепенной реализации принципа равного обращения между мужчинами и женщинами в области </w:t>
            </w:r>
            <w:r w:rsidRPr="00941957">
              <w:rPr>
                <w:rFonts w:ascii="Times New Roman" w:eastAsia="Times New Roman" w:hAnsi="Times New Roman" w:cs="Times New Roman"/>
                <w:bCs/>
                <w:color w:val="auto"/>
                <w:sz w:val="20"/>
                <w:szCs w:val="20"/>
                <w:lang w:val="ru-RU" w:eastAsia="ru-RU"/>
              </w:rPr>
              <w:lastRenderedPageBreak/>
              <w:t>социального обеспечения</w:t>
            </w: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Pr>
          <w:p w:rsidR="004F583C" w:rsidRPr="00941957" w:rsidRDefault="004F583C" w:rsidP="0056419B">
            <w:pPr>
              <w:spacing w:after="0" w:line="240" w:lineRule="auto"/>
              <w:rPr>
                <w:rFonts w:ascii="Times New Roman" w:eastAsia="SimSun" w:hAnsi="Times New Roman" w:cs="Times New Roman"/>
                <w:b/>
                <w:sz w:val="20"/>
                <w:szCs w:val="20"/>
                <w:lang w:eastAsia="ru-RU"/>
              </w:rPr>
            </w:pPr>
            <w:r w:rsidRPr="00941957">
              <w:rPr>
                <w:rFonts w:ascii="Times New Roman" w:eastAsia="SimSun" w:hAnsi="Times New Roman" w:cs="Times New Roman"/>
                <w:b/>
                <w:sz w:val="20"/>
                <w:szCs w:val="20"/>
                <w:lang w:eastAsia="ru-RU"/>
              </w:rPr>
              <w:t>LT4. Акт о внесении изменений</w:t>
            </w:r>
          </w:p>
          <w:p w:rsidR="004F583C" w:rsidRPr="00941957" w:rsidRDefault="004F583C" w:rsidP="0056419B">
            <w:pPr>
              <w:spacing w:after="0" w:line="240" w:lineRule="auto"/>
              <w:rPr>
                <w:rFonts w:ascii="Times New Roman" w:eastAsia="Times New Roman" w:hAnsi="Times New Roman" w:cs="Times New Roman"/>
                <w:b/>
                <w:bCs/>
                <w:sz w:val="20"/>
                <w:szCs w:val="20"/>
                <w:lang w:eastAsia="ru-RU"/>
              </w:rPr>
            </w:pPr>
            <w:r w:rsidRPr="00941957">
              <w:rPr>
                <w:rFonts w:ascii="Times New Roman" w:eastAsia="SimSun" w:hAnsi="Times New Roman" w:cs="Times New Roman"/>
                <w:sz w:val="20"/>
                <w:szCs w:val="20"/>
                <w:lang w:eastAsia="ru-RU"/>
              </w:rPr>
              <w:t>Проект Закона о внесении изменений и дополнений в ряд законодательных актов (Закон № 156</w:t>
            </w:r>
            <w:r w:rsidR="00A0354D" w:rsidRPr="00A0354D">
              <w:rPr>
                <w:rFonts w:ascii="Times New Roman" w:eastAsia="SimSun" w:hAnsi="Times New Roman" w:cs="Times New Roman"/>
                <w:sz w:val="20"/>
                <w:szCs w:val="20"/>
                <w:lang w:eastAsia="ru-RU"/>
              </w:rPr>
              <w:t>-</w:t>
            </w:r>
            <w:r w:rsidR="00A0354D">
              <w:rPr>
                <w:rFonts w:ascii="Times New Roman" w:eastAsia="SimSun" w:hAnsi="Times New Roman" w:cs="Times New Roman"/>
                <w:sz w:val="20"/>
                <w:szCs w:val="20"/>
                <w:lang w:val="en-US" w:eastAsia="ru-RU"/>
              </w:rPr>
              <w:t>XIV</w:t>
            </w:r>
            <w:r w:rsidRPr="00941957">
              <w:rPr>
                <w:rFonts w:ascii="Times New Roman" w:eastAsia="SimSun" w:hAnsi="Times New Roman" w:cs="Times New Roman"/>
                <w:sz w:val="20"/>
                <w:szCs w:val="20"/>
                <w:lang w:eastAsia="ru-RU"/>
              </w:rPr>
              <w:t xml:space="preserve"> от 14 октября 1998 года </w:t>
            </w:r>
            <w:r w:rsidRPr="00941957">
              <w:rPr>
                <w:rFonts w:ascii="Times New Roman" w:eastAsia="Times New Roman" w:hAnsi="Times New Roman" w:cs="Times New Roman"/>
                <w:bCs/>
                <w:sz w:val="20"/>
                <w:szCs w:val="20"/>
                <w:lang w:eastAsia="ru-RU"/>
              </w:rPr>
              <w:t>о государственной пенсионной системе</w:t>
            </w:r>
            <w:r w:rsidRPr="00941957">
              <w:rPr>
                <w:rFonts w:ascii="Times New Roman" w:eastAsia="SimSun" w:hAnsi="Times New Roman" w:cs="Times New Roman"/>
                <w:sz w:val="20"/>
                <w:szCs w:val="20"/>
                <w:lang w:eastAsia="ru-RU"/>
              </w:rPr>
              <w:t>, Закон № 289</w:t>
            </w:r>
            <w:r w:rsidR="00A0354D" w:rsidRPr="00A0354D">
              <w:rPr>
                <w:rFonts w:ascii="Times New Roman" w:eastAsia="SimSun" w:hAnsi="Times New Roman" w:cs="Times New Roman"/>
                <w:sz w:val="20"/>
                <w:szCs w:val="20"/>
                <w:lang w:eastAsia="ru-RU"/>
              </w:rPr>
              <w:t>-</w:t>
            </w:r>
            <w:r w:rsidR="00A0354D">
              <w:rPr>
                <w:rFonts w:ascii="Times New Roman" w:eastAsia="SimSun" w:hAnsi="Times New Roman" w:cs="Times New Roman"/>
                <w:sz w:val="20"/>
                <w:szCs w:val="20"/>
                <w:lang w:val="en-US" w:eastAsia="ru-RU"/>
              </w:rPr>
              <w:t>XV</w:t>
            </w:r>
            <w:r w:rsidRPr="00941957">
              <w:rPr>
                <w:rFonts w:ascii="Times New Roman" w:eastAsia="SimSun" w:hAnsi="Times New Roman" w:cs="Times New Roman"/>
                <w:sz w:val="20"/>
                <w:szCs w:val="20"/>
                <w:lang w:eastAsia="ru-RU"/>
              </w:rPr>
              <w:t xml:space="preserve"> от 22 июля 2004 </w:t>
            </w:r>
            <w:r w:rsidR="00A0354D">
              <w:rPr>
                <w:rFonts w:ascii="Times New Roman" w:eastAsia="SimSun" w:hAnsi="Times New Roman" w:cs="Times New Roman"/>
                <w:sz w:val="20"/>
                <w:szCs w:val="20"/>
                <w:lang w:eastAsia="ru-RU"/>
              </w:rPr>
              <w:lastRenderedPageBreak/>
              <w:t xml:space="preserve">года </w:t>
            </w:r>
            <w:r w:rsidRPr="00A0354D">
              <w:rPr>
                <w:rFonts w:ascii="Times New Roman" w:eastAsia="Times New Roman" w:hAnsi="Times New Roman" w:cs="Times New Roman"/>
                <w:sz w:val="20"/>
                <w:szCs w:val="20"/>
                <w:lang w:eastAsia="ru-RU"/>
              </w:rPr>
              <w:t>о</w:t>
            </w:r>
            <w:r w:rsidRPr="00941957">
              <w:rPr>
                <w:rFonts w:ascii="Times New Roman" w:eastAsia="Times New Roman" w:hAnsi="Times New Roman" w:cs="Times New Roman"/>
                <w:bCs/>
                <w:sz w:val="20"/>
                <w:szCs w:val="20"/>
                <w:lang w:eastAsia="ru-RU"/>
              </w:rPr>
              <w:t>пособиях по временной нетрудоспособности</w:t>
            </w:r>
            <w:r w:rsidRPr="00941957">
              <w:rPr>
                <w:rFonts w:ascii="Times New Roman" w:eastAsia="Times New Roman" w:hAnsi="Times New Roman" w:cs="Times New Roman"/>
                <w:bCs/>
                <w:sz w:val="20"/>
                <w:szCs w:val="20"/>
                <w:lang w:eastAsia="ru-RU"/>
              </w:rPr>
              <w:br/>
              <w:t>и других пособиях социального страхования)</w:t>
            </w:r>
          </w:p>
          <w:p w:rsidR="004F583C" w:rsidRPr="00941957" w:rsidRDefault="004F583C" w:rsidP="0056419B">
            <w:pPr>
              <w:spacing w:after="0" w:line="240" w:lineRule="auto"/>
              <w:rPr>
                <w:rFonts w:ascii="Times New Roman" w:eastAsia="Times New Roman" w:hAnsi="Times New Roman" w:cs="Times New Roman"/>
                <w:bCs/>
                <w:sz w:val="20"/>
                <w:szCs w:val="20"/>
                <w:lang w:eastAsia="ru-RU"/>
              </w:rPr>
            </w:pPr>
          </w:p>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Перелагает: </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SimSun" w:hAnsi="Times New Roman" w:cs="Times New Roman"/>
                <w:color w:val="auto"/>
                <w:sz w:val="20"/>
                <w:szCs w:val="20"/>
                <w:lang w:val="ru-RU" w:eastAsia="ru-RU"/>
              </w:rPr>
              <w:t>Директиву 79/7/CEE</w:t>
            </w:r>
          </w:p>
        </w:tc>
        <w:tc>
          <w:tcPr>
            <w:tcW w:w="596"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lastRenderedPageBreak/>
              <w:t>Закон, вступивший в силу</w:t>
            </w:r>
          </w:p>
        </w:tc>
        <w:tc>
          <w:tcPr>
            <w:tcW w:w="646"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rPr>
              <w:t>Министерство здравоохранения, труда и социальной защиты</w:t>
            </w:r>
          </w:p>
          <w:p w:rsidR="004F583C" w:rsidRPr="00941957" w:rsidRDefault="004F583C" w:rsidP="0056419B">
            <w:pPr>
              <w:spacing w:after="0"/>
              <w:rPr>
                <w:rFonts w:ascii="Times New Roman" w:hAnsi="Times New Roman" w:cs="Times New Roman"/>
                <w:sz w:val="20"/>
                <w:szCs w:val="20"/>
                <w:lang w:val="ro-RO"/>
              </w:rPr>
            </w:pP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p>
        </w:tc>
        <w:tc>
          <w:tcPr>
            <w:tcW w:w="599" w:type="pct"/>
            <w:gridSpan w:val="2"/>
          </w:tcPr>
          <w:p w:rsidR="004F583C" w:rsidRPr="00941957" w:rsidRDefault="004F583C" w:rsidP="0056419B">
            <w:pPr>
              <w:spacing w:after="0" w:line="240" w:lineRule="auto"/>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IV квартал 2018г.</w:t>
            </w:r>
          </w:p>
          <w:p w:rsidR="004F583C" w:rsidRPr="00941957" w:rsidRDefault="004F583C" w:rsidP="0056419B">
            <w:pPr>
              <w:spacing w:after="0" w:line="240" w:lineRule="auto"/>
              <w:rPr>
                <w:rFonts w:ascii="Times New Roman" w:eastAsia="Times New Roman" w:hAnsi="Times New Roman" w:cs="Times New Roman"/>
                <w:sz w:val="20"/>
                <w:szCs w:val="20"/>
                <w:lang w:eastAsia="ru-RU"/>
              </w:rPr>
            </w:pPr>
          </w:p>
          <w:p w:rsidR="004F583C" w:rsidRPr="00941957" w:rsidRDefault="004F583C" w:rsidP="0056419B">
            <w:pPr>
              <w:spacing w:after="0" w:line="240" w:lineRule="auto"/>
              <w:rPr>
                <w:rFonts w:ascii="Times New Roman" w:eastAsia="Times New Roman" w:hAnsi="Times New Roman" w:cs="Times New Roman"/>
                <w:sz w:val="20"/>
                <w:szCs w:val="20"/>
                <w:lang w:eastAsia="ru-RU"/>
              </w:rPr>
            </w:pP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lang w:val="ru-RU" w:eastAsia="ru-RU"/>
              </w:rPr>
              <w:t>Соглашение об ассоциации (</w:t>
            </w:r>
            <w:r w:rsidR="00A0354D" w:rsidRPr="00941957">
              <w:rPr>
                <w:rFonts w:ascii="Times New Roman" w:eastAsia="Times New Roman" w:hAnsi="Times New Roman" w:cs="Times New Roman"/>
                <w:color w:val="auto"/>
                <w:sz w:val="20"/>
                <w:szCs w:val="20"/>
                <w:lang w:val="ru-RU" w:eastAsia="ru-RU"/>
              </w:rPr>
              <w:t xml:space="preserve">приложение </w:t>
            </w:r>
            <w:r w:rsidRPr="00941957">
              <w:rPr>
                <w:rFonts w:ascii="Times New Roman" w:eastAsia="Times New Roman" w:hAnsi="Times New Roman" w:cs="Times New Roman"/>
                <w:color w:val="auto"/>
                <w:sz w:val="20"/>
                <w:szCs w:val="20"/>
                <w:lang w:val="ru-RU" w:eastAsia="ru-RU"/>
              </w:rPr>
              <w:t>III к главе 4) – сентябрь 2018г.</w:t>
            </w:r>
          </w:p>
        </w:tc>
        <w:tc>
          <w:tcPr>
            <w:tcW w:w="812"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p>
        </w:tc>
      </w:tr>
      <w:tr w:rsidR="004F583C" w:rsidRPr="00941957" w:rsidTr="00ED4482">
        <w:trPr>
          <w:jc w:val="center"/>
        </w:trPr>
        <w:tc>
          <w:tcPr>
            <w:tcW w:w="5000" w:type="pct"/>
            <w:gridSpan w:val="13"/>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ГЛАВА 5. ЗАЩИТА ПРАВ ПОТРЕБИТЕЛЕЙ</w:t>
            </w:r>
          </w:p>
        </w:tc>
      </w:tr>
      <w:tr w:rsidR="004F583C" w:rsidRPr="00941957" w:rsidTr="00ED4482">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38</w:t>
            </w:r>
          </w:p>
        </w:tc>
        <w:tc>
          <w:tcPr>
            <w:tcW w:w="4805" w:type="pct"/>
            <w:gridSpan w:val="12"/>
          </w:tcPr>
          <w:p w:rsidR="004F583C" w:rsidRPr="00941957" w:rsidRDefault="004F583C" w:rsidP="0056419B">
            <w:pPr>
              <w:pStyle w:val="Normal2"/>
              <w:spacing w:after="0" w:line="240" w:lineRule="auto"/>
              <w:jc w:val="both"/>
              <w:rPr>
                <w:rFonts w:ascii="Times New Roman" w:eastAsia="Times New Roman" w:hAnsi="Times New Roman" w:cs="Times New Roman"/>
                <w:color w:val="auto"/>
                <w:sz w:val="20"/>
                <w:szCs w:val="20"/>
              </w:rPr>
            </w:pPr>
            <w:r w:rsidRPr="00941957">
              <w:rPr>
                <w:rFonts w:ascii="Times New Roman" w:hAnsi="Times New Roman" w:cs="Times New Roman"/>
                <w:sz w:val="20"/>
                <w:szCs w:val="24"/>
              </w:rPr>
              <w:t>Стороны должны сотрудничать в целях обеспечения высокого уровня защиты прав потребителей и достижения совместимости между их системами защиты прав потребителей</w:t>
            </w:r>
          </w:p>
        </w:tc>
      </w:tr>
      <w:tr w:rsidR="004F583C" w:rsidRPr="00941957" w:rsidTr="00ED4482">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39</w:t>
            </w:r>
          </w:p>
        </w:tc>
        <w:tc>
          <w:tcPr>
            <w:tcW w:w="4805" w:type="pct"/>
            <w:gridSpan w:val="12"/>
          </w:tcPr>
          <w:p w:rsidR="004F583C" w:rsidRPr="00941957" w:rsidRDefault="004F583C" w:rsidP="0056419B">
            <w:pPr>
              <w:pStyle w:val="Normal2"/>
              <w:tabs>
                <w:tab w:val="left" w:pos="73"/>
              </w:tabs>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Для достижения указанных целей сотрудничество может включать, когда это целесообразно:</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p>
          <w:p w:rsidR="004F583C" w:rsidRPr="00941957" w:rsidRDefault="004F583C" w:rsidP="0056419B">
            <w:pPr>
              <w:pStyle w:val="Normal2"/>
              <w:tabs>
                <w:tab w:val="left" w:pos="73"/>
              </w:tabs>
              <w:spacing w:after="0" w:line="240" w:lineRule="auto"/>
              <w:jc w:val="both"/>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lang w:val="ru-RU"/>
              </w:rPr>
              <w:t>(а)</w:t>
            </w:r>
            <w:r w:rsidRPr="00941957">
              <w:rPr>
                <w:rFonts w:ascii="Times New Roman" w:eastAsia="Times New Roman" w:hAnsi="Times New Roman" w:cs="Times New Roman"/>
                <w:color w:val="auto"/>
                <w:sz w:val="20"/>
                <w:szCs w:val="20"/>
              </w:rPr>
              <w:t>Намерение привести в соответствие законодательство в области защиты прав потребителей, которое будет основываться на приоритетах, изложенных в приложении IV к настоящему Соглашению, избегая, при этом, барьеров на пути торговли для предоставления потребителям реальной возможности выбора</w:t>
            </w:r>
          </w:p>
          <w:p w:rsidR="004F583C" w:rsidRPr="00941957" w:rsidRDefault="004F583C" w:rsidP="0056419B">
            <w:pPr>
              <w:pStyle w:val="Normal2"/>
              <w:tabs>
                <w:tab w:val="left" w:pos="73"/>
              </w:tabs>
              <w:spacing w:after="0" w:line="240" w:lineRule="auto"/>
              <w:rPr>
                <w:rFonts w:ascii="Times New Roman" w:eastAsia="Times New Roman" w:hAnsi="Times New Roman" w:cs="Times New Roman"/>
                <w:color w:val="auto"/>
                <w:sz w:val="20"/>
                <w:szCs w:val="20"/>
              </w:rPr>
            </w:pPr>
          </w:p>
          <w:p w:rsidR="004F583C" w:rsidRPr="00941957" w:rsidRDefault="004F583C" w:rsidP="0056419B">
            <w:pPr>
              <w:pStyle w:val="Normal2"/>
              <w:numPr>
                <w:ilvl w:val="0"/>
                <w:numId w:val="14"/>
              </w:numPr>
              <w:tabs>
                <w:tab w:val="left" w:pos="312"/>
              </w:tabs>
              <w:spacing w:after="0" w:line="240" w:lineRule="auto"/>
              <w:ind w:left="0" w:hanging="27"/>
              <w:jc w:val="both"/>
              <w:rPr>
                <w:rFonts w:ascii="Times New Roman" w:hAnsi="Times New Roman" w:cs="Times New Roman"/>
                <w:sz w:val="20"/>
                <w:szCs w:val="20"/>
              </w:rPr>
            </w:pPr>
            <w:r w:rsidRPr="00941957">
              <w:rPr>
                <w:rFonts w:ascii="Times New Roman" w:hAnsi="Times New Roman" w:cs="Times New Roman"/>
                <w:sz w:val="20"/>
                <w:szCs w:val="20"/>
              </w:rPr>
              <w:t xml:space="preserve">Продвижение обмена информацией в отношении систем защиты прав потребителей, включая законодательство в области защиты прав потребителей и обеспечение его соблюдения, безопасность потребительских товаров, включая надзор за рынком, системы и инструменты для информирования потребителей, </w:t>
            </w:r>
            <w:r w:rsidRPr="00941957">
              <w:rPr>
                <w:rStyle w:val="shorttext"/>
                <w:rFonts w:ascii="Times New Roman" w:hAnsi="Times New Roman"/>
                <w:sz w:val="20"/>
                <w:szCs w:val="20"/>
              </w:rPr>
              <w:t xml:space="preserve">просвещение </w:t>
            </w:r>
            <w:r w:rsidRPr="00941957">
              <w:rPr>
                <w:rFonts w:ascii="Times New Roman" w:hAnsi="Times New Roman" w:cs="Times New Roman"/>
                <w:sz w:val="20"/>
                <w:szCs w:val="20"/>
              </w:rPr>
              <w:t>потребителей, расширение прав и компенсации потребителей, а также договоры о продаже и предоставлении услуг, заключаемые между продавцами и потребителями</w:t>
            </w:r>
          </w:p>
          <w:p w:rsidR="004F583C" w:rsidRPr="00941957" w:rsidRDefault="004F583C" w:rsidP="0056419B">
            <w:pPr>
              <w:pStyle w:val="Normal2"/>
              <w:spacing w:after="0" w:line="240" w:lineRule="auto"/>
              <w:rPr>
                <w:rFonts w:ascii="Times New Roman" w:hAnsi="Times New Roman" w:cs="Times New Roman"/>
                <w:sz w:val="20"/>
                <w:szCs w:val="20"/>
              </w:rPr>
            </w:pPr>
          </w:p>
          <w:p w:rsidR="004F583C" w:rsidRPr="00941957" w:rsidRDefault="004F583C" w:rsidP="0056419B">
            <w:pPr>
              <w:spacing w:after="0" w:line="240" w:lineRule="auto"/>
              <w:jc w:val="both"/>
              <w:rPr>
                <w:rFonts w:ascii="Times New Roman" w:hAnsi="Times New Roman" w:cs="Times New Roman"/>
                <w:sz w:val="20"/>
                <w:szCs w:val="20"/>
              </w:rPr>
            </w:pPr>
            <w:r w:rsidRPr="00941957">
              <w:rPr>
                <w:rFonts w:ascii="Times New Roman" w:hAnsi="Times New Roman" w:cs="Times New Roman"/>
                <w:b/>
                <w:bCs/>
                <w:sz w:val="20"/>
                <w:szCs w:val="20"/>
              </w:rPr>
              <w:t xml:space="preserve"> (с) </w:t>
            </w:r>
            <w:r w:rsidRPr="00941957">
              <w:rPr>
                <w:rFonts w:ascii="Times New Roman" w:hAnsi="Times New Roman" w:cs="Times New Roman"/>
                <w:sz w:val="20"/>
                <w:szCs w:val="20"/>
              </w:rPr>
              <w:t>Продвижение деятельности по подготовке административных должностных лиц и других представителей интересов потребителей</w:t>
            </w:r>
          </w:p>
          <w:p w:rsidR="004F583C" w:rsidRPr="00941957" w:rsidRDefault="004F583C" w:rsidP="0056419B">
            <w:pPr>
              <w:pStyle w:val="ListParagraph"/>
              <w:spacing w:after="0" w:line="240" w:lineRule="auto"/>
              <w:ind w:left="0"/>
              <w:jc w:val="both"/>
              <w:rPr>
                <w:rFonts w:ascii="Times New Roman" w:eastAsia="Times New Roman" w:hAnsi="Times New Roman" w:cs="Times New Roman"/>
                <w:color w:val="auto"/>
                <w:sz w:val="20"/>
                <w:szCs w:val="20"/>
              </w:rPr>
            </w:pPr>
          </w:p>
          <w:p w:rsidR="004F583C" w:rsidRPr="00941957" w:rsidRDefault="004F583C" w:rsidP="0056419B">
            <w:pPr>
              <w:pStyle w:val="ListParagraph"/>
              <w:spacing w:after="0" w:line="240" w:lineRule="auto"/>
              <w:ind w:left="0"/>
              <w:jc w:val="both"/>
              <w:rPr>
                <w:rFonts w:ascii="Times New Roman" w:eastAsia="Times New Roman" w:hAnsi="Times New Roman" w:cs="Times New Roman"/>
                <w:color w:val="auto"/>
                <w:sz w:val="20"/>
                <w:szCs w:val="20"/>
              </w:rPr>
            </w:pPr>
            <w:r w:rsidRPr="00A0354D">
              <w:rPr>
                <w:rFonts w:ascii="Times New Roman" w:hAnsi="Times New Roman" w:cs="Times New Roman"/>
                <w:b/>
                <w:sz w:val="20"/>
                <w:szCs w:val="20"/>
              </w:rPr>
              <w:t xml:space="preserve"> (d)</w:t>
            </w:r>
            <w:r w:rsidRPr="00941957">
              <w:rPr>
                <w:rFonts w:ascii="Times New Roman" w:hAnsi="Times New Roman" w:cs="Times New Roman"/>
                <w:sz w:val="20"/>
                <w:szCs w:val="20"/>
              </w:rPr>
              <w:t>Поощрение развития независимых ассоциаций потребителей, в том числе неправительственных организаций (</w:t>
            </w:r>
            <w:r w:rsidRPr="00941957">
              <w:rPr>
                <w:rFonts w:ascii="Times New Roman" w:hAnsi="Times New Roman" w:cs="Times New Roman"/>
                <w:sz w:val="20"/>
                <w:szCs w:val="20"/>
                <w:lang w:val="ro-RO"/>
              </w:rPr>
              <w:t>ONG</w:t>
            </w:r>
            <w:r w:rsidRPr="00941957">
              <w:rPr>
                <w:rFonts w:ascii="Times New Roman" w:hAnsi="Times New Roman" w:cs="Times New Roman"/>
                <w:sz w:val="20"/>
                <w:szCs w:val="20"/>
              </w:rPr>
              <w:t>) потребителей, и контрактов между представителями групп потребителей, а также сотрудничество между органамивласти и неправительственными организациями, которые осуществляют деятельность в сфере защиты прав потребителей</w:t>
            </w:r>
          </w:p>
        </w:tc>
      </w:tr>
      <w:tr w:rsidR="004F583C" w:rsidRPr="00941957" w:rsidTr="00ED4482">
        <w:trPr>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40</w:t>
            </w:r>
          </w:p>
        </w:tc>
        <w:tc>
          <w:tcPr>
            <w:tcW w:w="4805" w:type="pct"/>
            <w:gridSpan w:val="12"/>
          </w:tcPr>
          <w:p w:rsidR="004F583C" w:rsidRPr="00AF7E03" w:rsidRDefault="004F583C" w:rsidP="0056419B">
            <w:pPr>
              <w:pStyle w:val="Normal2"/>
              <w:spacing w:after="0" w:line="240" w:lineRule="auto"/>
              <w:jc w:val="both"/>
              <w:rPr>
                <w:rFonts w:ascii="Times New Roman" w:eastAsia="Times New Roman" w:hAnsi="Times New Roman" w:cs="Times New Roman"/>
                <w:color w:val="auto"/>
                <w:sz w:val="20"/>
                <w:szCs w:val="20"/>
              </w:rPr>
            </w:pPr>
            <w:r w:rsidRPr="00AF7E03">
              <w:rPr>
                <w:rFonts w:ascii="Times New Roman" w:hAnsi="Times New Roman" w:cs="Times New Roman"/>
                <w:sz w:val="20"/>
                <w:szCs w:val="20"/>
              </w:rPr>
              <w:t>Согласно положениям соответствующего приложения, Республика Молдова осуществляет сближение национального законодательства с нормативными актами Европейского Союза и международными документами, указанными в приложении IV к настоящему Соглашению</w:t>
            </w:r>
          </w:p>
        </w:tc>
      </w:tr>
      <w:tr w:rsidR="00ED4482" w:rsidRPr="00941957" w:rsidTr="00017D7E">
        <w:trPr>
          <w:trHeight w:val="268"/>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4F583C" w:rsidRPr="00941957" w:rsidRDefault="004F583C" w:rsidP="0056419B">
            <w:pPr>
              <w:pStyle w:val="Normal22"/>
              <w:spacing w:after="0" w:line="240" w:lineRule="auto"/>
              <w:jc w:val="both"/>
              <w:rPr>
                <w:rFonts w:ascii="Times New Roman" w:eastAsia="Times New Roman" w:hAnsi="Times New Roman" w:cs="Times New Roman"/>
                <w:b/>
                <w:color w:val="auto"/>
                <w:sz w:val="20"/>
                <w:szCs w:val="20"/>
              </w:rPr>
            </w:pPr>
            <w:r w:rsidRPr="00941957">
              <w:rPr>
                <w:rFonts w:ascii="Times New Roman" w:hAnsi="Times New Roman" w:cs="Times New Roman"/>
                <w:b/>
                <w:bCs/>
                <w:sz w:val="20"/>
                <w:szCs w:val="20"/>
                <w:u w:val="single"/>
              </w:rPr>
              <w:t>Регламент</w:t>
            </w:r>
            <w:r w:rsidRPr="00941957">
              <w:rPr>
                <w:rFonts w:ascii="Times New Roman" w:hAnsi="Times New Roman" w:cs="Times New Roman"/>
                <w:b/>
                <w:bCs/>
                <w:sz w:val="20"/>
                <w:szCs w:val="20"/>
              </w:rPr>
              <w:t xml:space="preserve"> (ЕС) № 2006/2004 </w:t>
            </w:r>
            <w:r w:rsidRPr="00941957">
              <w:rPr>
                <w:rFonts w:ascii="Times New Roman" w:hAnsi="Times New Roman" w:cs="Times New Roman"/>
                <w:sz w:val="20"/>
                <w:szCs w:val="20"/>
              </w:rPr>
              <w:t xml:space="preserve">Европейского Парламента и Совета от 27 октября 2004 года о сотрудничестве между национальными органами власти, ответственными </w:t>
            </w:r>
            <w:r w:rsidRPr="00941957">
              <w:rPr>
                <w:rFonts w:ascii="Times New Roman" w:hAnsi="Times New Roman" w:cs="Times New Roman"/>
                <w:sz w:val="20"/>
                <w:szCs w:val="20"/>
              </w:rPr>
              <w:lastRenderedPageBreak/>
              <w:t>за обеспечение соблюдения законодательства по защите прав потребителей (Положение о сотрудничестве в области защиты потребителей)</w:t>
            </w:r>
          </w:p>
        </w:tc>
        <w:tc>
          <w:tcPr>
            <w:tcW w:w="585" w:type="pct"/>
            <w:tcBorders>
              <w:top w:val="single" w:sz="4" w:space="0" w:color="000000"/>
              <w:bottom w:val="single" w:sz="4" w:space="0" w:color="000000"/>
            </w:tcBorders>
          </w:tcPr>
          <w:p w:rsidR="004F583C" w:rsidRPr="00941957" w:rsidRDefault="00AF7E03" w:rsidP="0056419B">
            <w:pPr>
              <w:spacing w:after="0" w:line="240" w:lineRule="auto"/>
              <w:ind w:right="-127"/>
              <w:rPr>
                <w:rFonts w:ascii="Times New Roman" w:hAnsi="Times New Roman" w:cs="Times New Roman"/>
                <w:sz w:val="20"/>
                <w:szCs w:val="20"/>
              </w:rPr>
            </w:pPr>
            <w:r>
              <w:rPr>
                <w:rFonts w:ascii="Times New Roman" w:hAnsi="Times New Roman" w:cs="Times New Roman"/>
                <w:sz w:val="20"/>
                <w:szCs w:val="20"/>
              </w:rPr>
              <w:lastRenderedPageBreak/>
              <w:t>-</w:t>
            </w:r>
            <w:r w:rsidR="004F583C" w:rsidRPr="00941957">
              <w:rPr>
                <w:rFonts w:ascii="Times New Roman" w:hAnsi="Times New Roman" w:cs="Times New Roman"/>
                <w:sz w:val="20"/>
                <w:szCs w:val="20"/>
              </w:rPr>
              <w:t xml:space="preserve">Полный </w:t>
            </w:r>
            <w:r w:rsidR="00EE70C1">
              <w:rPr>
                <w:rFonts w:ascii="Times New Roman" w:hAnsi="Times New Roman" w:cs="Times New Roman"/>
                <w:sz w:val="20"/>
                <w:szCs w:val="20"/>
              </w:rPr>
              <w:t xml:space="preserve">пересмотр законодательства в области </w:t>
            </w:r>
            <w:r w:rsidR="004F583C" w:rsidRPr="00941957">
              <w:rPr>
                <w:rFonts w:ascii="Times New Roman" w:hAnsi="Times New Roman" w:cs="Times New Roman"/>
                <w:sz w:val="20"/>
                <w:szCs w:val="20"/>
              </w:rPr>
              <w:t xml:space="preserve"> защит</w:t>
            </w:r>
            <w:r w:rsidR="00EE70C1">
              <w:rPr>
                <w:rFonts w:ascii="Times New Roman" w:hAnsi="Times New Roman" w:cs="Times New Roman"/>
                <w:sz w:val="20"/>
                <w:szCs w:val="20"/>
              </w:rPr>
              <w:t>ы</w:t>
            </w:r>
            <w:r w:rsidR="004F583C" w:rsidRPr="00941957">
              <w:rPr>
                <w:rFonts w:ascii="Times New Roman" w:hAnsi="Times New Roman" w:cs="Times New Roman"/>
                <w:sz w:val="20"/>
                <w:szCs w:val="20"/>
              </w:rPr>
              <w:t xml:space="preserve"> прав потребителей, принятый в Республике Молдова до настоящего времени</w:t>
            </w:r>
            <w:r>
              <w:rPr>
                <w:rFonts w:ascii="Times New Roman" w:hAnsi="Times New Roman" w:cs="Times New Roman"/>
                <w:sz w:val="20"/>
                <w:szCs w:val="20"/>
              </w:rPr>
              <w:t>,</w:t>
            </w:r>
            <w:r w:rsidR="004F583C" w:rsidRPr="00941957">
              <w:rPr>
                <w:rFonts w:ascii="Times New Roman" w:hAnsi="Times New Roman" w:cs="Times New Roman"/>
                <w:sz w:val="20"/>
                <w:szCs w:val="20"/>
              </w:rPr>
              <w:t xml:space="preserve"> в </w:t>
            </w:r>
            <w:r w:rsidR="004F583C" w:rsidRPr="00941957">
              <w:rPr>
                <w:rFonts w:ascii="Times New Roman" w:hAnsi="Times New Roman" w:cs="Times New Roman"/>
                <w:sz w:val="20"/>
                <w:szCs w:val="20"/>
              </w:rPr>
              <w:lastRenderedPageBreak/>
              <w:t xml:space="preserve">соответствии с недавно принятыми в этой области </w:t>
            </w:r>
            <w:r w:rsidRPr="00AF7E03">
              <w:rPr>
                <w:rFonts w:ascii="Times New Roman" w:hAnsi="Times New Roman" w:cs="Times New Roman"/>
                <w:color w:val="auto"/>
                <w:sz w:val="20"/>
                <w:szCs w:val="20"/>
              </w:rPr>
              <w:t>нормативными актами</w:t>
            </w:r>
            <w:r w:rsidR="004F583C" w:rsidRPr="00941957">
              <w:rPr>
                <w:rFonts w:ascii="Times New Roman" w:hAnsi="Times New Roman" w:cs="Times New Roman"/>
                <w:sz w:val="20"/>
                <w:szCs w:val="20"/>
              </w:rPr>
              <w:t xml:space="preserve">ЕС (как указано в </w:t>
            </w:r>
            <w:r w:rsidRPr="00941957">
              <w:rPr>
                <w:rFonts w:ascii="Times New Roman" w:hAnsi="Times New Roman" w:cs="Times New Roman"/>
                <w:sz w:val="20"/>
                <w:szCs w:val="20"/>
              </w:rPr>
              <w:t xml:space="preserve">приложении </w:t>
            </w:r>
            <w:r w:rsidR="004F583C" w:rsidRPr="00941957">
              <w:rPr>
                <w:rFonts w:ascii="Times New Roman" w:hAnsi="Times New Roman" w:cs="Times New Roman"/>
                <w:sz w:val="20"/>
                <w:szCs w:val="20"/>
              </w:rPr>
              <w:t xml:space="preserve">IV к </w:t>
            </w:r>
            <w:r>
              <w:rPr>
                <w:rFonts w:ascii="Times New Roman" w:hAnsi="Times New Roman" w:cs="Times New Roman"/>
                <w:sz w:val="20"/>
                <w:szCs w:val="20"/>
              </w:rPr>
              <w:t>Соглашению об ассоциации</w:t>
            </w:r>
            <w:r w:rsidR="004F583C" w:rsidRPr="00941957">
              <w:rPr>
                <w:rFonts w:ascii="Times New Roman" w:hAnsi="Times New Roman" w:cs="Times New Roman"/>
                <w:sz w:val="20"/>
                <w:szCs w:val="20"/>
              </w:rPr>
              <w:t>);</w:t>
            </w:r>
          </w:p>
          <w:p w:rsidR="004F583C" w:rsidRPr="00941957" w:rsidRDefault="004F583C" w:rsidP="0056419B">
            <w:pPr>
              <w:spacing w:after="0" w:line="240" w:lineRule="auto"/>
              <w:rPr>
                <w:rFonts w:ascii="Times New Roman" w:hAnsi="Times New Roman" w:cs="Times New Roman"/>
                <w:sz w:val="20"/>
                <w:szCs w:val="20"/>
                <w:lang w:val="ro-RO"/>
              </w:rPr>
            </w:pPr>
          </w:p>
          <w:p w:rsidR="004F583C" w:rsidRPr="004F2D5E" w:rsidRDefault="00AF7E03" w:rsidP="005641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4F583C" w:rsidRPr="00941957">
              <w:rPr>
                <w:rFonts w:ascii="Times New Roman" w:hAnsi="Times New Roman" w:cs="Times New Roman"/>
                <w:sz w:val="20"/>
                <w:szCs w:val="20"/>
              </w:rPr>
              <w:t>Внедрение многолетнего Плана институционального развития Агентства по защите прав потребителей (APC);</w:t>
            </w:r>
          </w:p>
          <w:p w:rsidR="004F583C" w:rsidRPr="004F2D5E" w:rsidRDefault="004F583C" w:rsidP="0056419B">
            <w:pPr>
              <w:spacing w:after="0" w:line="240" w:lineRule="auto"/>
              <w:rPr>
                <w:rFonts w:ascii="Times New Roman" w:hAnsi="Times New Roman" w:cs="Times New Roman"/>
                <w:sz w:val="20"/>
                <w:szCs w:val="20"/>
              </w:rPr>
            </w:pPr>
          </w:p>
          <w:p w:rsidR="004F583C" w:rsidRPr="004F2D5E" w:rsidRDefault="00AF7E03" w:rsidP="005641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4F583C" w:rsidRPr="00941957">
              <w:rPr>
                <w:rFonts w:ascii="Times New Roman" w:hAnsi="Times New Roman" w:cs="Times New Roman"/>
                <w:sz w:val="20"/>
                <w:szCs w:val="20"/>
              </w:rPr>
              <w:t>Созда</w:t>
            </w:r>
            <w:r>
              <w:rPr>
                <w:rFonts w:ascii="Times New Roman" w:hAnsi="Times New Roman" w:cs="Times New Roman"/>
                <w:sz w:val="20"/>
                <w:szCs w:val="20"/>
              </w:rPr>
              <w:t>ние</w:t>
            </w:r>
            <w:r w:rsidR="004F583C" w:rsidRPr="00941957">
              <w:rPr>
                <w:rFonts w:ascii="Times New Roman" w:hAnsi="Times New Roman" w:cs="Times New Roman"/>
                <w:sz w:val="20"/>
                <w:szCs w:val="20"/>
              </w:rPr>
              <w:t xml:space="preserve"> и </w:t>
            </w:r>
            <w:r>
              <w:rPr>
                <w:rFonts w:ascii="Times New Roman" w:hAnsi="Times New Roman" w:cs="Times New Roman"/>
                <w:sz w:val="20"/>
                <w:szCs w:val="20"/>
              </w:rPr>
              <w:t>ввод в действие</w:t>
            </w:r>
            <w:r w:rsidR="004F583C" w:rsidRPr="00941957">
              <w:rPr>
                <w:rFonts w:ascii="Times New Roman" w:hAnsi="Times New Roman" w:cs="Times New Roman"/>
                <w:sz w:val="20"/>
                <w:szCs w:val="20"/>
              </w:rPr>
              <w:t xml:space="preserve"> национальн</w:t>
            </w:r>
            <w:r>
              <w:rPr>
                <w:rFonts w:ascii="Times New Roman" w:hAnsi="Times New Roman" w:cs="Times New Roman"/>
                <w:sz w:val="20"/>
                <w:szCs w:val="20"/>
              </w:rPr>
              <w:t>ой</w:t>
            </w:r>
            <w:r w:rsidR="004F583C" w:rsidRPr="00941957">
              <w:rPr>
                <w:rFonts w:ascii="Times New Roman" w:hAnsi="Times New Roman" w:cs="Times New Roman"/>
                <w:sz w:val="20"/>
                <w:szCs w:val="20"/>
              </w:rPr>
              <w:t xml:space="preserve"> систем</w:t>
            </w:r>
            <w:r>
              <w:rPr>
                <w:rFonts w:ascii="Times New Roman" w:hAnsi="Times New Roman" w:cs="Times New Roman"/>
                <w:sz w:val="20"/>
                <w:szCs w:val="20"/>
              </w:rPr>
              <w:t>ы</w:t>
            </w:r>
            <w:r w:rsidR="004F583C" w:rsidRPr="00941957">
              <w:rPr>
                <w:rFonts w:ascii="Times New Roman" w:hAnsi="Times New Roman" w:cs="Times New Roman"/>
                <w:sz w:val="20"/>
                <w:szCs w:val="20"/>
              </w:rPr>
              <w:t>,</w:t>
            </w:r>
            <w:r>
              <w:rPr>
                <w:rFonts w:ascii="Times New Roman" w:hAnsi="Times New Roman" w:cs="Times New Roman"/>
                <w:sz w:val="20"/>
                <w:szCs w:val="20"/>
              </w:rPr>
              <w:t>которая будет</w:t>
            </w:r>
            <w:r w:rsidR="004F583C" w:rsidRPr="00941957">
              <w:rPr>
                <w:rFonts w:ascii="Times New Roman" w:hAnsi="Times New Roman" w:cs="Times New Roman"/>
                <w:sz w:val="20"/>
                <w:szCs w:val="20"/>
              </w:rPr>
              <w:t xml:space="preserve"> обеспечи</w:t>
            </w:r>
            <w:r>
              <w:rPr>
                <w:rFonts w:ascii="Times New Roman" w:hAnsi="Times New Roman" w:cs="Times New Roman"/>
                <w:sz w:val="20"/>
                <w:szCs w:val="20"/>
              </w:rPr>
              <w:t>ва</w:t>
            </w:r>
            <w:r w:rsidR="004F583C" w:rsidRPr="00941957">
              <w:rPr>
                <w:rFonts w:ascii="Times New Roman" w:hAnsi="Times New Roman" w:cs="Times New Roman"/>
                <w:sz w:val="20"/>
                <w:szCs w:val="20"/>
              </w:rPr>
              <w:t xml:space="preserve">ть эффективную связь между заинтересованными сторонами </w:t>
            </w:r>
            <w:r>
              <w:rPr>
                <w:rFonts w:ascii="Times New Roman" w:hAnsi="Times New Roman" w:cs="Times New Roman"/>
                <w:sz w:val="20"/>
                <w:szCs w:val="20"/>
              </w:rPr>
              <w:t xml:space="preserve">на </w:t>
            </w:r>
            <w:r w:rsidRPr="00941957">
              <w:rPr>
                <w:rFonts w:ascii="Times New Roman" w:hAnsi="Times New Roman" w:cs="Times New Roman"/>
                <w:sz w:val="20"/>
                <w:szCs w:val="20"/>
              </w:rPr>
              <w:t>национальн</w:t>
            </w:r>
            <w:r>
              <w:rPr>
                <w:rFonts w:ascii="Times New Roman" w:hAnsi="Times New Roman" w:cs="Times New Roman"/>
                <w:sz w:val="20"/>
                <w:szCs w:val="20"/>
              </w:rPr>
              <w:t>ом уровнев отношении</w:t>
            </w:r>
            <w:r w:rsidR="004F583C" w:rsidRPr="00941957">
              <w:rPr>
                <w:rFonts w:ascii="Times New Roman" w:hAnsi="Times New Roman" w:cs="Times New Roman"/>
                <w:sz w:val="20"/>
                <w:szCs w:val="20"/>
              </w:rPr>
              <w:t xml:space="preserve"> опасны</w:t>
            </w:r>
            <w:r>
              <w:rPr>
                <w:rFonts w:ascii="Times New Roman" w:hAnsi="Times New Roman" w:cs="Times New Roman"/>
                <w:sz w:val="20"/>
                <w:szCs w:val="20"/>
              </w:rPr>
              <w:t>х</w:t>
            </w:r>
            <w:r w:rsidR="004F583C" w:rsidRPr="00941957">
              <w:rPr>
                <w:rFonts w:ascii="Times New Roman" w:hAnsi="Times New Roman" w:cs="Times New Roman"/>
                <w:sz w:val="20"/>
                <w:szCs w:val="20"/>
              </w:rPr>
              <w:t xml:space="preserve"> непродовольственны</w:t>
            </w:r>
            <w:r>
              <w:rPr>
                <w:rFonts w:ascii="Times New Roman" w:hAnsi="Times New Roman" w:cs="Times New Roman"/>
                <w:sz w:val="20"/>
                <w:szCs w:val="20"/>
              </w:rPr>
              <w:t>х</w:t>
            </w:r>
            <w:r w:rsidR="004F583C" w:rsidRPr="00941957">
              <w:rPr>
                <w:rFonts w:ascii="Times New Roman" w:hAnsi="Times New Roman" w:cs="Times New Roman"/>
                <w:sz w:val="20"/>
                <w:szCs w:val="20"/>
              </w:rPr>
              <w:t xml:space="preserve"> потребительским товарам и их </w:t>
            </w:r>
            <w:r w:rsidR="004F583C" w:rsidRPr="00941957">
              <w:rPr>
                <w:rFonts w:ascii="Times New Roman" w:hAnsi="Times New Roman" w:cs="Times New Roman"/>
                <w:sz w:val="20"/>
                <w:szCs w:val="20"/>
              </w:rPr>
              <w:lastRenderedPageBreak/>
              <w:t>изъяти</w:t>
            </w:r>
            <w:r>
              <w:rPr>
                <w:rFonts w:ascii="Times New Roman" w:hAnsi="Times New Roman" w:cs="Times New Roman"/>
                <w:sz w:val="20"/>
                <w:szCs w:val="20"/>
              </w:rPr>
              <w:t>я</w:t>
            </w:r>
            <w:r w:rsidR="004F583C" w:rsidRPr="00941957">
              <w:rPr>
                <w:rFonts w:ascii="Times New Roman" w:hAnsi="Times New Roman" w:cs="Times New Roman"/>
                <w:sz w:val="20"/>
                <w:szCs w:val="20"/>
              </w:rPr>
              <w:t>;</w:t>
            </w:r>
          </w:p>
          <w:p w:rsidR="004F583C" w:rsidRPr="004F2D5E" w:rsidRDefault="004F583C" w:rsidP="0056419B">
            <w:pPr>
              <w:spacing w:after="0" w:line="240" w:lineRule="auto"/>
              <w:rPr>
                <w:rFonts w:ascii="Times New Roman" w:hAnsi="Times New Roman" w:cs="Times New Roman"/>
                <w:sz w:val="20"/>
                <w:szCs w:val="20"/>
              </w:rPr>
            </w:pPr>
          </w:p>
          <w:p w:rsidR="004F583C" w:rsidRPr="004F2D5E" w:rsidRDefault="00AF7E03" w:rsidP="005641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4F583C" w:rsidRPr="00941957">
              <w:rPr>
                <w:rFonts w:ascii="Times New Roman" w:hAnsi="Times New Roman" w:cs="Times New Roman"/>
                <w:sz w:val="20"/>
                <w:szCs w:val="20"/>
              </w:rPr>
              <w:t>Продолж</w:t>
            </w:r>
            <w:r>
              <w:rPr>
                <w:rFonts w:ascii="Times New Roman" w:hAnsi="Times New Roman" w:cs="Times New Roman"/>
                <w:sz w:val="20"/>
                <w:szCs w:val="20"/>
              </w:rPr>
              <w:t>ение</w:t>
            </w:r>
            <w:r w:rsidR="004F583C" w:rsidRPr="00941957">
              <w:rPr>
                <w:rFonts w:ascii="Times New Roman" w:hAnsi="Times New Roman" w:cs="Times New Roman"/>
                <w:sz w:val="20"/>
                <w:szCs w:val="20"/>
              </w:rPr>
              <w:t xml:space="preserve"> разработк</w:t>
            </w:r>
            <w:r>
              <w:rPr>
                <w:rFonts w:ascii="Times New Roman" w:hAnsi="Times New Roman" w:cs="Times New Roman"/>
                <w:sz w:val="20"/>
                <w:szCs w:val="20"/>
              </w:rPr>
              <w:t>и</w:t>
            </w:r>
            <w:r w:rsidR="004F583C" w:rsidRPr="00941957">
              <w:rPr>
                <w:rFonts w:ascii="Times New Roman" w:hAnsi="Times New Roman" w:cs="Times New Roman"/>
                <w:sz w:val="20"/>
                <w:szCs w:val="20"/>
              </w:rPr>
              <w:t xml:space="preserve"> и внедрени</w:t>
            </w:r>
            <w:r>
              <w:rPr>
                <w:rFonts w:ascii="Times New Roman" w:hAnsi="Times New Roman" w:cs="Times New Roman"/>
                <w:sz w:val="20"/>
                <w:szCs w:val="20"/>
              </w:rPr>
              <w:t>я в действие</w:t>
            </w:r>
            <w:r w:rsidR="004F583C" w:rsidRPr="00941957">
              <w:rPr>
                <w:rFonts w:ascii="Times New Roman" w:hAnsi="Times New Roman" w:cs="Times New Roman"/>
                <w:sz w:val="20"/>
                <w:szCs w:val="20"/>
              </w:rPr>
              <w:t xml:space="preserve"> процедур управления, анализа и контроля на основе рисков для пищевых и непродовольственных товаров;</w:t>
            </w:r>
          </w:p>
          <w:p w:rsidR="004F583C" w:rsidRPr="004F2D5E" w:rsidRDefault="004F583C" w:rsidP="0056419B">
            <w:pPr>
              <w:spacing w:after="0" w:line="240" w:lineRule="auto"/>
              <w:rPr>
                <w:rFonts w:ascii="Times New Roman" w:hAnsi="Times New Roman" w:cs="Times New Roman"/>
                <w:sz w:val="20"/>
                <w:szCs w:val="20"/>
              </w:rPr>
            </w:pPr>
          </w:p>
          <w:p w:rsidR="004F583C" w:rsidRPr="004F2D5E" w:rsidRDefault="00AF7E03" w:rsidP="005641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4F583C" w:rsidRPr="00941957">
              <w:rPr>
                <w:rFonts w:ascii="Times New Roman" w:hAnsi="Times New Roman" w:cs="Times New Roman"/>
                <w:sz w:val="20"/>
                <w:szCs w:val="20"/>
              </w:rPr>
              <w:t>Периодическ</w:t>
            </w:r>
            <w:r w:rsidR="00B97F2A">
              <w:rPr>
                <w:rFonts w:ascii="Times New Roman" w:hAnsi="Times New Roman" w:cs="Times New Roman"/>
                <w:sz w:val="20"/>
                <w:szCs w:val="20"/>
              </w:rPr>
              <w:t>оерассмотрение</w:t>
            </w:r>
            <w:r w:rsidR="004F583C" w:rsidRPr="00941957">
              <w:rPr>
                <w:rFonts w:ascii="Times New Roman" w:hAnsi="Times New Roman" w:cs="Times New Roman"/>
                <w:sz w:val="20"/>
                <w:szCs w:val="20"/>
              </w:rPr>
              <w:t xml:space="preserve"> многолетнего плана институционального развития APC и, при необходимости, его </w:t>
            </w:r>
            <w:r w:rsidR="00B97F2A">
              <w:rPr>
                <w:rFonts w:ascii="Times New Roman" w:hAnsi="Times New Roman" w:cs="Times New Roman"/>
                <w:sz w:val="20"/>
                <w:szCs w:val="20"/>
              </w:rPr>
              <w:t>пересмотр</w:t>
            </w:r>
            <w:r w:rsidR="004F583C" w:rsidRPr="00941957">
              <w:rPr>
                <w:rFonts w:ascii="Times New Roman" w:hAnsi="Times New Roman" w:cs="Times New Roman"/>
                <w:sz w:val="20"/>
                <w:szCs w:val="20"/>
              </w:rPr>
              <w:t>;</w:t>
            </w:r>
          </w:p>
          <w:p w:rsidR="004F583C" w:rsidRPr="004F2D5E" w:rsidRDefault="004F583C" w:rsidP="0056419B">
            <w:pPr>
              <w:spacing w:after="0" w:line="240" w:lineRule="auto"/>
              <w:rPr>
                <w:rFonts w:ascii="Times New Roman" w:hAnsi="Times New Roman" w:cs="Times New Roman"/>
                <w:sz w:val="20"/>
                <w:szCs w:val="20"/>
              </w:rPr>
            </w:pPr>
          </w:p>
          <w:p w:rsidR="004F583C" w:rsidRPr="00941957" w:rsidRDefault="00BA764B" w:rsidP="0056419B">
            <w:pPr>
              <w:pStyle w:val="Normal22"/>
              <w:spacing w:after="0" w:line="240" w:lineRule="auto"/>
              <w:ind w:right="-127"/>
              <w:rPr>
                <w:rFonts w:ascii="Times New Roman" w:eastAsia="Times New Roman" w:hAnsi="Times New Roman" w:cs="Times New Roman"/>
                <w:b/>
                <w:color w:val="auto"/>
                <w:sz w:val="20"/>
                <w:szCs w:val="20"/>
              </w:rPr>
            </w:pPr>
            <w:r>
              <w:rPr>
                <w:rFonts w:ascii="Times New Roman" w:hAnsi="Times New Roman" w:cs="Times New Roman"/>
                <w:sz w:val="20"/>
                <w:szCs w:val="20"/>
                <w:lang w:val="ru-RU"/>
              </w:rPr>
              <w:t>-</w:t>
            </w:r>
            <w:r w:rsidR="004F583C" w:rsidRPr="00941957">
              <w:rPr>
                <w:rFonts w:ascii="Times New Roman" w:hAnsi="Times New Roman" w:cs="Times New Roman"/>
                <w:sz w:val="20"/>
                <w:szCs w:val="20"/>
                <w:lang w:val="ru-RU"/>
              </w:rPr>
              <w:t>Укрепл</w:t>
            </w:r>
            <w:r>
              <w:rPr>
                <w:rFonts w:ascii="Times New Roman" w:hAnsi="Times New Roman" w:cs="Times New Roman"/>
                <w:sz w:val="20"/>
                <w:szCs w:val="20"/>
                <w:lang w:val="ru-RU"/>
              </w:rPr>
              <w:t>ение</w:t>
            </w:r>
            <w:r w:rsidR="004F583C" w:rsidRPr="00941957">
              <w:rPr>
                <w:rFonts w:ascii="Times New Roman" w:hAnsi="Times New Roman" w:cs="Times New Roman"/>
                <w:sz w:val="20"/>
                <w:szCs w:val="20"/>
                <w:lang w:val="ru-RU"/>
              </w:rPr>
              <w:t xml:space="preserve"> административн</w:t>
            </w:r>
            <w:r>
              <w:rPr>
                <w:rFonts w:ascii="Times New Roman" w:hAnsi="Times New Roman" w:cs="Times New Roman"/>
                <w:sz w:val="20"/>
                <w:szCs w:val="20"/>
                <w:lang w:val="ru-RU"/>
              </w:rPr>
              <w:t>ого</w:t>
            </w:r>
            <w:r w:rsidR="004F583C" w:rsidRPr="00941957">
              <w:rPr>
                <w:rFonts w:ascii="Times New Roman" w:hAnsi="Times New Roman" w:cs="Times New Roman"/>
                <w:sz w:val="20"/>
                <w:szCs w:val="20"/>
                <w:lang w:val="ru-RU"/>
              </w:rPr>
              <w:t xml:space="preserve"> потенциал</w:t>
            </w:r>
            <w:r>
              <w:rPr>
                <w:rFonts w:ascii="Times New Roman" w:hAnsi="Times New Roman" w:cs="Times New Roman"/>
                <w:sz w:val="20"/>
                <w:szCs w:val="20"/>
                <w:lang w:val="ru-RU"/>
              </w:rPr>
              <w:t>а</w:t>
            </w:r>
            <w:r w:rsidR="004F583C" w:rsidRPr="00941957">
              <w:rPr>
                <w:rFonts w:ascii="Times New Roman" w:hAnsi="Times New Roman" w:cs="Times New Roman"/>
                <w:sz w:val="20"/>
                <w:szCs w:val="20"/>
                <w:lang w:val="ru-RU"/>
              </w:rPr>
              <w:t xml:space="preserve"> для обеспечения защиты потребителей в Республике Молдова, в частности, путем обучения государственных чиновников и других </w:t>
            </w:r>
            <w:r w:rsidR="004F583C" w:rsidRPr="00941957">
              <w:rPr>
                <w:rFonts w:ascii="Times New Roman" w:hAnsi="Times New Roman" w:cs="Times New Roman"/>
                <w:sz w:val="20"/>
                <w:szCs w:val="20"/>
                <w:lang w:val="ru-RU"/>
              </w:rPr>
              <w:lastRenderedPageBreak/>
              <w:t xml:space="preserve">представителей интересов потребителей </w:t>
            </w:r>
            <w:r>
              <w:rPr>
                <w:rFonts w:ascii="Times New Roman" w:hAnsi="Times New Roman" w:cs="Times New Roman"/>
                <w:sz w:val="20"/>
                <w:szCs w:val="20"/>
                <w:lang w:val="ru-RU"/>
              </w:rPr>
              <w:t xml:space="preserve">в области переложения </w:t>
            </w:r>
            <w:r w:rsidR="004F583C" w:rsidRPr="00941957">
              <w:rPr>
                <w:rFonts w:ascii="Times New Roman" w:hAnsi="Times New Roman" w:cs="Times New Roman"/>
                <w:sz w:val="20"/>
                <w:szCs w:val="20"/>
                <w:lang w:val="ru-RU"/>
              </w:rPr>
              <w:t>законодательства ЕС</w:t>
            </w:r>
            <w:r>
              <w:rPr>
                <w:rFonts w:ascii="Times New Roman" w:hAnsi="Times New Roman" w:cs="Times New Roman"/>
                <w:sz w:val="20"/>
                <w:szCs w:val="20"/>
                <w:lang w:val="ru-RU"/>
              </w:rPr>
              <w:t>,</w:t>
            </w:r>
            <w:r w:rsidR="00C85F3D" w:rsidRPr="00C85F3D">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с </w:t>
            </w:r>
            <w:r w:rsidR="004F583C" w:rsidRPr="00941957">
              <w:rPr>
                <w:rFonts w:ascii="Times New Roman" w:hAnsi="Times New Roman" w:cs="Times New Roman"/>
                <w:sz w:val="20"/>
                <w:szCs w:val="20"/>
                <w:lang w:val="ru-RU"/>
              </w:rPr>
              <w:t>обеспечени</w:t>
            </w:r>
            <w:r>
              <w:rPr>
                <w:rFonts w:ascii="Times New Roman" w:hAnsi="Times New Roman" w:cs="Times New Roman"/>
                <w:sz w:val="20"/>
                <w:szCs w:val="20"/>
                <w:lang w:val="ru-RU"/>
              </w:rPr>
              <w:t>ем</w:t>
            </w:r>
            <w:r w:rsidR="004F583C" w:rsidRPr="00941957">
              <w:rPr>
                <w:rFonts w:ascii="Times New Roman" w:hAnsi="Times New Roman" w:cs="Times New Roman"/>
                <w:sz w:val="20"/>
                <w:szCs w:val="20"/>
                <w:lang w:val="ru-RU"/>
              </w:rPr>
              <w:t xml:space="preserve"> его </w:t>
            </w:r>
            <w:r w:rsidR="004F583C" w:rsidRPr="00941957">
              <w:rPr>
                <w:rStyle w:val="shorttext"/>
                <w:rFonts w:ascii="Times New Roman" w:hAnsi="Times New Roman"/>
                <w:sz w:val="20"/>
                <w:szCs w:val="20"/>
              </w:rPr>
              <w:t>последующего</w:t>
            </w:r>
            <w:r>
              <w:rPr>
                <w:rStyle w:val="shorttext"/>
                <w:rFonts w:ascii="Times New Roman" w:hAnsi="Times New Roman"/>
                <w:sz w:val="20"/>
                <w:szCs w:val="20"/>
                <w:lang w:val="ru-RU"/>
              </w:rPr>
              <w:t xml:space="preserve"> ввода в действие и </w:t>
            </w:r>
            <w:r w:rsidR="004F583C" w:rsidRPr="00941957">
              <w:rPr>
                <w:rFonts w:ascii="Times New Roman" w:hAnsi="Times New Roman" w:cs="Times New Roman"/>
                <w:sz w:val="20"/>
                <w:szCs w:val="20"/>
                <w:lang w:val="ru-RU"/>
              </w:rPr>
              <w:t>соблюдения</w:t>
            </w:r>
          </w:p>
        </w:tc>
        <w:tc>
          <w:tcPr>
            <w:tcW w:w="938" w:type="pct"/>
            <w:gridSpan w:val="2"/>
            <w:tcBorders>
              <w:top w:val="single" w:sz="4" w:space="0" w:color="000000"/>
              <w:bottom w:val="single" w:sz="4" w:space="0" w:color="000000"/>
            </w:tcBorders>
          </w:tcPr>
          <w:p w:rsidR="004F583C" w:rsidRPr="00AF7E03" w:rsidRDefault="004F583C" w:rsidP="0056419B">
            <w:pPr>
              <w:pStyle w:val="Normal22"/>
              <w:spacing w:after="0" w:line="240" w:lineRule="auto"/>
              <w:jc w:val="both"/>
              <w:rPr>
                <w:rFonts w:ascii="Times New Roman" w:eastAsia="Times New Roman" w:hAnsi="Times New Roman" w:cs="Times New Roman"/>
                <w:b/>
                <w:color w:val="auto"/>
                <w:sz w:val="20"/>
                <w:szCs w:val="20"/>
              </w:rPr>
            </w:pPr>
            <w:r w:rsidRPr="00941957">
              <w:rPr>
                <w:rStyle w:val="shorttext"/>
                <w:rFonts w:ascii="Times New Roman" w:hAnsi="Times New Roman"/>
                <w:b/>
                <w:sz w:val="20"/>
                <w:szCs w:val="20"/>
                <w:lang w:val="en-GB"/>
              </w:rPr>
              <w:lastRenderedPageBreak/>
              <w:t>LT</w:t>
            </w:r>
            <w:r w:rsidRPr="00941957">
              <w:rPr>
                <w:rStyle w:val="shorttext"/>
                <w:rFonts w:ascii="Times New Roman" w:hAnsi="Times New Roman"/>
                <w:b/>
                <w:sz w:val="20"/>
                <w:szCs w:val="20"/>
              </w:rPr>
              <w:t xml:space="preserve">1. </w:t>
            </w:r>
            <w:r w:rsidRPr="00AF7E03">
              <w:rPr>
                <w:rFonts w:ascii="Times New Roman" w:hAnsi="Times New Roman" w:cs="Times New Roman"/>
                <w:b/>
                <w:sz w:val="20"/>
                <w:szCs w:val="20"/>
              </w:rPr>
              <w:t>Акт о внесении изменений</w:t>
            </w:r>
          </w:p>
          <w:p w:rsidR="004F583C" w:rsidRDefault="004F583C" w:rsidP="0056419B">
            <w:pPr>
              <w:pStyle w:val="lf"/>
              <w:jc w:val="both"/>
              <w:rPr>
                <w:sz w:val="20"/>
                <w:szCs w:val="20"/>
                <w:lang w:val="ru-RU"/>
              </w:rPr>
            </w:pPr>
            <w:r w:rsidRPr="00941957">
              <w:rPr>
                <w:sz w:val="20"/>
                <w:szCs w:val="20"/>
                <w:lang w:val="ru-RU"/>
              </w:rPr>
              <w:t xml:space="preserve">Проект закона о внесении изменений и дополнений в </w:t>
            </w:r>
            <w:hyperlink r:id="rId13" w:history="1">
              <w:r w:rsidRPr="00941957">
                <w:rPr>
                  <w:rStyle w:val="Hyperlink"/>
                  <w:color w:val="auto"/>
                  <w:sz w:val="20"/>
                  <w:szCs w:val="20"/>
                  <w:u w:val="none"/>
                  <w:lang w:val="ru-RU"/>
                </w:rPr>
                <w:t>Закон № 105-</w:t>
              </w:r>
              <w:r w:rsidRPr="00941957">
                <w:rPr>
                  <w:rStyle w:val="Hyperlink"/>
                  <w:color w:val="auto"/>
                  <w:sz w:val="20"/>
                  <w:szCs w:val="20"/>
                  <w:u w:val="none"/>
                </w:rPr>
                <w:t>XV</w:t>
              </w:r>
              <w:r w:rsidRPr="00941957">
                <w:rPr>
                  <w:rStyle w:val="Hyperlink"/>
                  <w:color w:val="auto"/>
                  <w:sz w:val="20"/>
                  <w:szCs w:val="20"/>
                  <w:u w:val="none"/>
                  <w:lang w:val="ru-RU"/>
                </w:rPr>
                <w:t xml:space="preserve"> от 13 марта 2003 года</w:t>
              </w:r>
            </w:hyperlink>
            <w:r w:rsidRPr="00941957">
              <w:rPr>
                <w:sz w:val="20"/>
                <w:szCs w:val="20"/>
                <w:lang w:val="ru-RU"/>
              </w:rPr>
              <w:t xml:space="preserve"> о защите прав потребителей </w:t>
            </w:r>
          </w:p>
          <w:p w:rsidR="00BA764B" w:rsidRPr="00941957" w:rsidRDefault="00BA764B" w:rsidP="0056419B">
            <w:pPr>
              <w:pStyle w:val="lf"/>
              <w:jc w:val="both"/>
              <w:rPr>
                <w:sz w:val="20"/>
                <w:szCs w:val="20"/>
                <w:lang w:val="ru-RU"/>
              </w:rPr>
            </w:pPr>
          </w:p>
          <w:p w:rsidR="004F583C" w:rsidRPr="00941957" w:rsidRDefault="004F583C" w:rsidP="0056419B">
            <w:pPr>
              <w:pStyle w:val="lf"/>
              <w:jc w:val="both"/>
              <w:rPr>
                <w:sz w:val="20"/>
                <w:szCs w:val="20"/>
              </w:rPr>
            </w:pPr>
            <w:r w:rsidRPr="00941957">
              <w:rPr>
                <w:sz w:val="20"/>
                <w:szCs w:val="20"/>
              </w:rPr>
              <w:t xml:space="preserve">Перелагает: </w:t>
            </w:r>
          </w:p>
          <w:p w:rsidR="004F583C" w:rsidRPr="00941957" w:rsidRDefault="004F583C" w:rsidP="0056419B">
            <w:pPr>
              <w:pStyle w:val="Normal22"/>
              <w:spacing w:after="0" w:line="240" w:lineRule="auto"/>
              <w:jc w:val="both"/>
              <w:rPr>
                <w:rFonts w:ascii="Times New Roman" w:eastAsia="Times New Roman" w:hAnsi="Times New Roman" w:cs="Times New Roman"/>
                <w:color w:val="auto"/>
                <w:sz w:val="20"/>
                <w:szCs w:val="20"/>
              </w:rPr>
            </w:pPr>
            <w:r w:rsidRPr="00941957">
              <w:rPr>
                <w:rFonts w:ascii="Times New Roman" w:hAnsi="Times New Roman" w:cs="Times New Roman"/>
                <w:sz w:val="20"/>
                <w:szCs w:val="20"/>
              </w:rPr>
              <w:t>Регламент 2006/2004/ЕС</w:t>
            </w:r>
          </w:p>
        </w:tc>
        <w:tc>
          <w:tcPr>
            <w:tcW w:w="596" w:type="pct"/>
            <w:gridSpan w:val="2"/>
            <w:tcBorders>
              <w:top w:val="single" w:sz="4" w:space="0" w:color="000000"/>
              <w:bottom w:val="single" w:sz="4" w:space="0" w:color="000000"/>
            </w:tcBorders>
          </w:tcPr>
          <w:p w:rsidR="004F583C" w:rsidRPr="00941957" w:rsidRDefault="004F583C" w:rsidP="0056419B">
            <w:pPr>
              <w:pStyle w:val="Normal22"/>
              <w:spacing w:after="0" w:line="240" w:lineRule="auto"/>
              <w:jc w:val="both"/>
              <w:rPr>
                <w:rFonts w:ascii="Times New Roman" w:eastAsia="Times New Roman" w:hAnsi="Times New Roman" w:cs="Times New Roman"/>
                <w:color w:val="auto"/>
                <w:sz w:val="20"/>
                <w:szCs w:val="20"/>
              </w:rPr>
            </w:pPr>
            <w:r w:rsidRPr="00941957">
              <w:rPr>
                <w:rFonts w:ascii="Times New Roman" w:hAnsi="Times New Roman" w:cs="Times New Roman"/>
                <w:sz w:val="20"/>
                <w:szCs w:val="20"/>
              </w:rPr>
              <w:t>Закон, вступивший в силу</w:t>
            </w:r>
          </w:p>
        </w:tc>
        <w:tc>
          <w:tcPr>
            <w:tcW w:w="646" w:type="pct"/>
            <w:gridSpan w:val="2"/>
            <w:tcBorders>
              <w:top w:val="single" w:sz="4" w:space="0" w:color="000000"/>
              <w:bottom w:val="single" w:sz="4" w:space="0" w:color="000000"/>
            </w:tcBorders>
          </w:tcPr>
          <w:p w:rsidR="004F583C" w:rsidRPr="00941957" w:rsidRDefault="004F583C" w:rsidP="0056419B">
            <w:pPr>
              <w:pStyle w:val="Normal22"/>
              <w:spacing w:after="0" w:line="240" w:lineRule="auto"/>
              <w:jc w:val="both"/>
              <w:rPr>
                <w:rFonts w:ascii="Times New Roman" w:eastAsia="Times New Roman" w:hAnsi="Times New Roman" w:cs="Times New Roman"/>
                <w:color w:val="auto"/>
                <w:sz w:val="20"/>
                <w:szCs w:val="20"/>
              </w:rPr>
            </w:pPr>
            <w:r w:rsidRPr="00941957">
              <w:rPr>
                <w:rStyle w:val="shorttext"/>
                <w:rFonts w:ascii="Times New Roman" w:hAnsi="Times New Roman"/>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076DAA" w:rsidRDefault="004F583C" w:rsidP="0056419B">
            <w:pPr>
              <w:pStyle w:val="Normal22"/>
              <w:spacing w:after="0" w:line="240" w:lineRule="auto"/>
              <w:jc w:val="both"/>
              <w:rPr>
                <w:rFonts w:ascii="Times New Roman" w:hAnsi="Times New Roman" w:cs="Times New Roman"/>
                <w:sz w:val="20"/>
                <w:szCs w:val="20"/>
                <w:lang w:val="ru-RU"/>
              </w:rPr>
            </w:pPr>
            <w:r w:rsidRPr="00941957">
              <w:rPr>
                <w:rFonts w:ascii="Times New Roman" w:hAnsi="Times New Roman" w:cs="Times New Roman"/>
                <w:sz w:val="20"/>
                <w:szCs w:val="20"/>
              </w:rPr>
              <w:t>III квартал 2018 г.</w:t>
            </w:r>
            <w:r w:rsidR="00BA764B">
              <w:rPr>
                <w:rFonts w:ascii="Times New Roman" w:hAnsi="Times New Roman" w:cs="Times New Roman"/>
                <w:sz w:val="20"/>
                <w:szCs w:val="20"/>
                <w:lang w:val="ru-RU"/>
              </w:rPr>
              <w:t>;</w:t>
            </w:r>
            <w:r w:rsidRPr="00941957">
              <w:rPr>
                <w:rFonts w:ascii="Times New Roman" w:hAnsi="Times New Roman" w:cs="Times New Roman"/>
                <w:sz w:val="20"/>
                <w:szCs w:val="20"/>
              </w:rPr>
              <w:br/>
              <w:t xml:space="preserve">Соглашение об ассоциации </w:t>
            </w:r>
            <w:r w:rsidRPr="00941957">
              <w:rPr>
                <w:rFonts w:ascii="Times New Roman" w:hAnsi="Times New Roman" w:cs="Times New Roman"/>
                <w:sz w:val="20"/>
                <w:szCs w:val="20"/>
              </w:rPr>
              <w:br/>
              <w:t>(</w:t>
            </w:r>
            <w:r w:rsidR="00BA764B" w:rsidRPr="00941957">
              <w:rPr>
                <w:rFonts w:ascii="Times New Roman" w:hAnsi="Times New Roman" w:cs="Times New Roman"/>
                <w:sz w:val="20"/>
                <w:szCs w:val="20"/>
              </w:rPr>
              <w:t xml:space="preserve">приложение </w:t>
            </w:r>
            <w:r w:rsidRPr="00941957">
              <w:rPr>
                <w:rFonts w:ascii="Times New Roman" w:hAnsi="Times New Roman" w:cs="Times New Roman"/>
                <w:sz w:val="20"/>
                <w:szCs w:val="20"/>
              </w:rPr>
              <w:t>IV</w:t>
            </w:r>
            <w:r w:rsidRPr="00941957">
              <w:rPr>
                <w:rFonts w:ascii="Times New Roman" w:hAnsi="Times New Roman" w:cs="Times New Roman"/>
                <w:sz w:val="20"/>
                <w:szCs w:val="20"/>
                <w:lang w:val="ru-RU"/>
              </w:rPr>
              <w:t>,</w:t>
            </w:r>
            <w:r w:rsidRPr="00941957">
              <w:rPr>
                <w:rFonts w:ascii="Times New Roman" w:hAnsi="Times New Roman" w:cs="Times New Roman"/>
                <w:sz w:val="20"/>
                <w:szCs w:val="20"/>
              </w:rPr>
              <w:t xml:space="preserve"> глав</w:t>
            </w:r>
            <w:r w:rsidRPr="00941957">
              <w:rPr>
                <w:rFonts w:ascii="Times New Roman" w:hAnsi="Times New Roman" w:cs="Times New Roman"/>
                <w:sz w:val="20"/>
                <w:szCs w:val="20"/>
                <w:lang w:val="ru-RU"/>
              </w:rPr>
              <w:t>а</w:t>
            </w:r>
            <w:r w:rsidRPr="00941957">
              <w:rPr>
                <w:rFonts w:ascii="Times New Roman" w:hAnsi="Times New Roman" w:cs="Times New Roman"/>
                <w:sz w:val="20"/>
                <w:szCs w:val="20"/>
              </w:rPr>
              <w:t xml:space="preserve"> 5 – </w:t>
            </w:r>
            <w:r w:rsidRPr="00941957">
              <w:rPr>
                <w:rFonts w:ascii="Times New Roman" w:hAnsi="Times New Roman" w:cs="Times New Roman"/>
                <w:sz w:val="20"/>
                <w:szCs w:val="20"/>
              </w:rPr>
              <w:br/>
              <w:t xml:space="preserve">сентябрь </w:t>
            </w:r>
          </w:p>
          <w:p w:rsidR="004F583C" w:rsidRPr="00941957" w:rsidRDefault="004F583C" w:rsidP="0056419B">
            <w:pPr>
              <w:pStyle w:val="Normal22"/>
              <w:spacing w:after="0" w:line="240" w:lineRule="auto"/>
              <w:jc w:val="both"/>
              <w:rPr>
                <w:rFonts w:ascii="Times New Roman" w:eastAsia="Times New Roman" w:hAnsi="Times New Roman" w:cs="Times New Roman"/>
                <w:color w:val="auto"/>
                <w:sz w:val="20"/>
                <w:szCs w:val="20"/>
              </w:rPr>
            </w:pPr>
            <w:r w:rsidRPr="00941957">
              <w:rPr>
                <w:rFonts w:ascii="Times New Roman" w:hAnsi="Times New Roman" w:cs="Times New Roman"/>
                <w:sz w:val="20"/>
                <w:szCs w:val="20"/>
              </w:rPr>
              <w:t>2018 г.)</w:t>
            </w:r>
          </w:p>
        </w:tc>
        <w:tc>
          <w:tcPr>
            <w:tcW w:w="812" w:type="pct"/>
            <w:gridSpan w:val="2"/>
            <w:tcBorders>
              <w:top w:val="single" w:sz="4" w:space="0" w:color="000000"/>
              <w:bottom w:val="single" w:sz="4" w:space="0" w:color="000000"/>
            </w:tcBorders>
          </w:tcPr>
          <w:p w:rsidR="004F583C" w:rsidRPr="00941957" w:rsidRDefault="004F583C" w:rsidP="0056419B">
            <w:pPr>
              <w:pStyle w:val="Normal22"/>
              <w:spacing w:after="0" w:line="240" w:lineRule="auto"/>
              <w:jc w:val="both"/>
              <w:rPr>
                <w:rFonts w:ascii="Times New Roman" w:eastAsia="Times New Roman" w:hAnsi="Times New Roman" w:cs="Times New Roman"/>
                <w:color w:val="auto"/>
                <w:sz w:val="20"/>
                <w:szCs w:val="20"/>
                <w:lang w:val="ru-RU"/>
              </w:rPr>
            </w:pPr>
            <w:r w:rsidRPr="00941957">
              <w:rPr>
                <w:rFonts w:ascii="Times New Roman" w:hAnsi="Times New Roman" w:cs="Times New Roman"/>
                <w:sz w:val="20"/>
                <w:szCs w:val="20"/>
              </w:rPr>
              <w:t xml:space="preserve">Бюджетные ассигнования; </w:t>
            </w:r>
            <w:r w:rsidRPr="00941957">
              <w:rPr>
                <w:rFonts w:ascii="Times New Roman" w:hAnsi="Times New Roman" w:cs="Times New Roman"/>
                <w:sz w:val="20"/>
                <w:szCs w:val="20"/>
              </w:rPr>
              <w:br/>
              <w:t>Вписываются в затраты на персонал в бюджетной сфере Министерства экономики</w:t>
            </w:r>
            <w:r w:rsidRPr="00941957">
              <w:rPr>
                <w:rFonts w:ascii="Times New Roman" w:hAnsi="Times New Roman" w:cs="Times New Roman"/>
                <w:sz w:val="20"/>
                <w:szCs w:val="20"/>
                <w:lang w:val="ru-RU"/>
              </w:rPr>
              <w:t xml:space="preserve"> и инфраструктуры</w:t>
            </w:r>
          </w:p>
        </w:tc>
      </w:tr>
      <w:tr w:rsidR="00ED4482" w:rsidRPr="00941957" w:rsidTr="00017D7E">
        <w:trPr>
          <w:trHeight w:val="268"/>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Решение 2009/251/ЕС Комиссии </w:t>
            </w:r>
            <w:r w:rsidRPr="00941957">
              <w:rPr>
                <w:rFonts w:ascii="Times New Roman" w:eastAsia="Times New Roman" w:hAnsi="Times New Roman" w:cs="Times New Roman"/>
                <w:color w:val="auto"/>
                <w:sz w:val="20"/>
                <w:szCs w:val="20"/>
                <w:lang w:val="ru-RU"/>
              </w:rPr>
              <w:t>от 17 марта 2009 года</w:t>
            </w:r>
            <w:r w:rsidRPr="00941957">
              <w:rPr>
                <w:color w:val="auto"/>
                <w:sz w:val="20"/>
                <w:szCs w:val="20"/>
                <w:lang w:val="ru-RU"/>
              </w:rPr>
              <w:t xml:space="preserve">, </w:t>
            </w:r>
            <w:r w:rsidRPr="00941957">
              <w:rPr>
                <w:rFonts w:ascii="Times New Roman" w:eastAsia="Times New Roman" w:hAnsi="Times New Roman" w:cs="Times New Roman"/>
                <w:color w:val="auto"/>
                <w:sz w:val="20"/>
                <w:szCs w:val="20"/>
                <w:lang w:val="ru-RU"/>
              </w:rPr>
              <w:t>устанавливающее требования к государствам-членам об обеспечении  неразмещения и недоступности на рынке продукции, содержащей биоцид диметилфумарат.</w:t>
            </w:r>
          </w:p>
        </w:tc>
        <w:tc>
          <w:tcPr>
            <w:tcW w:w="585" w:type="pct"/>
          </w:tcPr>
          <w:p w:rsidR="004F583C" w:rsidRPr="00941957" w:rsidRDefault="004F583C" w:rsidP="0056419B">
            <w:pPr>
              <w:pStyle w:val="Normal2"/>
              <w:spacing w:after="0" w:line="240" w:lineRule="auto"/>
              <w:ind w:right="-127"/>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Принятие необходимого исполнительного законодательства в различных подсекторах окружающей среды, в частности по вопросам качества воды и управления водными ресурсами, управления отходами, регулирования химических веществ, охраны природы, качества воздуха и промышленного загрязнения в целях выполнения обязательств, изложенных в Соглашении об ассоциации</w:t>
            </w:r>
          </w:p>
        </w:tc>
        <w:tc>
          <w:tcPr>
            <w:tcW w:w="938" w:type="pct"/>
            <w:gridSpan w:val="2"/>
            <w:tcBorders>
              <w:top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SLT1. Новые акты</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1. Проект постановления Правительства об утверждении Положения о запретах и ограничениях на производство, размещение на рынке, использование и экспорт химических веществ</w:t>
            </w:r>
            <w:r w:rsidR="00923442">
              <w:rPr>
                <w:rFonts w:ascii="Times New Roman" w:eastAsia="Times New Roman" w:hAnsi="Times New Roman" w:cs="Times New Roman"/>
                <w:color w:val="auto"/>
                <w:sz w:val="20"/>
                <w:szCs w:val="20"/>
                <w:lang w:val="ru-RU"/>
              </w:rPr>
              <w:t>;</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2. Проект постановления Правительства об утверждении санитарного Регламента о размещении на рынке и использовании биоцидной продукции</w:t>
            </w:r>
            <w:r w:rsidR="00923442">
              <w:rPr>
                <w:rFonts w:ascii="Times New Roman" w:eastAsia="Times New Roman" w:hAnsi="Times New Roman" w:cs="Times New Roman"/>
                <w:color w:val="auto"/>
                <w:sz w:val="20"/>
                <w:szCs w:val="20"/>
                <w:lang w:val="ru-RU"/>
              </w:rPr>
              <w:t>;</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p w:rsidR="004F583C" w:rsidRPr="00941957" w:rsidRDefault="00923442"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F583C" w:rsidRPr="00941957">
              <w:rPr>
                <w:rFonts w:ascii="Times New Roman" w:eastAsia="Times New Roman" w:hAnsi="Times New Roman" w:cs="Times New Roman"/>
                <w:color w:val="auto"/>
                <w:sz w:val="20"/>
                <w:szCs w:val="20"/>
                <w:lang w:val="ru-RU"/>
              </w:rPr>
              <w:t>:</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Решение 2009/251/ЕС</w:t>
            </w: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w:t>
            </w:r>
            <w:r w:rsidRPr="00923442">
              <w:rPr>
                <w:rFonts w:ascii="Times New Roman" w:eastAsia="Times New Roman" w:hAnsi="Times New Roman" w:cs="Times New Roman"/>
                <w:b/>
                <w:bCs/>
                <w:i/>
                <w:iCs/>
                <w:color w:val="auto"/>
                <w:sz w:val="20"/>
                <w:szCs w:val="20"/>
                <w:lang w:val="ru-RU"/>
              </w:rPr>
              <w:t>Примечание</w:t>
            </w:r>
            <w:r w:rsidRPr="00923442">
              <w:rPr>
                <w:rFonts w:ascii="Times New Roman" w:eastAsia="Times New Roman" w:hAnsi="Times New Roman" w:cs="Times New Roman"/>
                <w:i/>
                <w:iCs/>
                <w:color w:val="auto"/>
                <w:sz w:val="20"/>
                <w:szCs w:val="20"/>
                <w:lang w:val="ru-RU"/>
              </w:rPr>
              <w:t xml:space="preserve">: это </w:t>
            </w:r>
            <w:r w:rsidR="00923442" w:rsidRPr="00923442">
              <w:rPr>
                <w:rFonts w:ascii="Times New Roman" w:eastAsia="Times New Roman" w:hAnsi="Times New Roman" w:cs="Times New Roman"/>
                <w:i/>
                <w:iCs/>
                <w:color w:val="auto"/>
                <w:sz w:val="20"/>
                <w:szCs w:val="20"/>
                <w:lang w:val="ru-RU"/>
              </w:rPr>
              <w:t xml:space="preserve">Решение </w:t>
            </w:r>
            <w:r w:rsidRPr="00923442">
              <w:rPr>
                <w:rFonts w:ascii="Times New Roman" w:eastAsia="Times New Roman" w:hAnsi="Times New Roman" w:cs="Times New Roman"/>
                <w:i/>
                <w:iCs/>
                <w:color w:val="auto"/>
                <w:sz w:val="20"/>
                <w:szCs w:val="20"/>
                <w:lang w:val="ru-RU"/>
              </w:rPr>
              <w:t>прекратило действие 15 марта2013 года, и его действие не было продлено</w:t>
            </w:r>
            <w:r w:rsidRPr="00941957">
              <w:rPr>
                <w:rFonts w:ascii="Times New Roman" w:eastAsia="Times New Roman" w:hAnsi="Times New Roman" w:cs="Times New Roman"/>
                <w:color w:val="auto"/>
                <w:sz w:val="20"/>
                <w:szCs w:val="20"/>
                <w:lang w:val="ru-RU"/>
              </w:rPr>
              <w:t>)</w:t>
            </w:r>
          </w:p>
        </w:tc>
        <w:tc>
          <w:tcPr>
            <w:tcW w:w="596" w:type="pct"/>
            <w:gridSpan w:val="2"/>
            <w:tcBorders>
              <w:top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923442"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Правительства</w:t>
            </w:r>
          </w:p>
        </w:tc>
        <w:tc>
          <w:tcPr>
            <w:tcW w:w="646" w:type="pct"/>
            <w:gridSpan w:val="2"/>
            <w:tcBorders>
              <w:top w:val="single" w:sz="4" w:space="0" w:color="000000"/>
            </w:tcBorders>
          </w:tcPr>
          <w:p w:rsidR="004F583C" w:rsidRPr="00941957" w:rsidRDefault="004F583C"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u w:color="92D050"/>
              </w:rPr>
              <w:t xml:space="preserve">Министерство </w:t>
            </w:r>
            <w:r w:rsidR="00923442" w:rsidRPr="00941957">
              <w:rPr>
                <w:rFonts w:ascii="Times New Roman" w:eastAsia="Times New Roman" w:hAnsi="Times New Roman" w:cs="Times New Roman"/>
                <w:color w:val="auto"/>
                <w:sz w:val="20"/>
                <w:szCs w:val="20"/>
                <w:u w:color="92D050"/>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rPr>
              <w:t>;</w:t>
            </w:r>
          </w:p>
          <w:p w:rsidR="004F583C" w:rsidRPr="00941957" w:rsidRDefault="004F583C" w:rsidP="0056419B">
            <w:pPr>
              <w:pStyle w:val="Normal1"/>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Министерство </w:t>
            </w:r>
            <w:r w:rsidR="00923442" w:rsidRPr="00941957">
              <w:rPr>
                <w:rFonts w:ascii="Times New Roman" w:eastAsia="Times New Roman" w:hAnsi="Times New Roman" w:cs="Times New Roman"/>
                <w:color w:val="auto"/>
                <w:sz w:val="20"/>
                <w:szCs w:val="20"/>
              </w:rPr>
              <w:t>здравоохранения, труда и социальной защиты</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II квартал 2019;</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Соглашение об ассоциации (приложение IV – сентябрь 2018</w:t>
            </w:r>
            <w:r w:rsidR="00923442">
              <w:rPr>
                <w:rFonts w:ascii="Times New Roman" w:eastAsia="Times New Roman" w:hAnsi="Times New Roman" w:cs="Times New Roman"/>
                <w:color w:val="auto"/>
                <w:sz w:val="20"/>
                <w:szCs w:val="20"/>
                <w:lang w:val="ru-RU"/>
              </w:rPr>
              <w:t>г.</w:t>
            </w:r>
            <w:r w:rsidRPr="00941957">
              <w:rPr>
                <w:rFonts w:ascii="Times New Roman" w:eastAsia="Times New Roman" w:hAnsi="Times New Roman" w:cs="Times New Roman"/>
                <w:color w:val="auto"/>
                <w:sz w:val="20"/>
                <w:szCs w:val="20"/>
                <w:lang w:val="ru-RU"/>
              </w:rPr>
              <w:t>)</w:t>
            </w:r>
          </w:p>
        </w:tc>
        <w:tc>
          <w:tcPr>
            <w:tcW w:w="812" w:type="pct"/>
            <w:gridSpan w:val="2"/>
            <w:tcBorders>
              <w:top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Бюджетные пособия;</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Включаются в расходы на персонал в бюджетном секторе Министерства </w:t>
            </w:r>
            <w:r w:rsidR="00923442" w:rsidRPr="00941957">
              <w:rPr>
                <w:rFonts w:ascii="Times New Roman" w:eastAsia="Times New Roman" w:hAnsi="Times New Roman" w:cs="Times New Roman"/>
                <w:color w:val="auto"/>
                <w:sz w:val="20"/>
                <w:szCs w:val="20"/>
                <w:lang w:val="ru-RU"/>
              </w:rPr>
              <w:t>экономики и инфраструктур</w:t>
            </w:r>
            <w:r w:rsidRPr="00941957">
              <w:rPr>
                <w:rFonts w:ascii="Times New Roman" w:eastAsia="Times New Roman" w:hAnsi="Times New Roman" w:cs="Times New Roman"/>
                <w:color w:val="auto"/>
                <w:sz w:val="20"/>
                <w:szCs w:val="20"/>
                <w:lang w:val="ru-RU"/>
              </w:rPr>
              <w:t>ы</w:t>
            </w:r>
          </w:p>
        </w:tc>
      </w:tr>
      <w:tr w:rsidR="00ED4482" w:rsidRPr="00941957" w:rsidTr="00017D7E">
        <w:trPr>
          <w:trHeight w:val="860"/>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spacing w:after="0" w:line="240" w:lineRule="auto"/>
              <w:rPr>
                <w:rFonts w:ascii="Times New Roman" w:hAnsi="Times New Roman"/>
                <w:b/>
                <w:bCs/>
                <w:sz w:val="20"/>
                <w:szCs w:val="18"/>
              </w:rPr>
            </w:pPr>
            <w:r w:rsidRPr="00941957">
              <w:rPr>
                <w:rFonts w:ascii="Times New Roman" w:hAnsi="Times New Roman"/>
                <w:b/>
                <w:sz w:val="20"/>
                <w:szCs w:val="18"/>
              </w:rPr>
              <w:t xml:space="preserve">Рекомендация Комиссии от 30 марта </w:t>
            </w:r>
            <w:smartTag w:uri="urn:schemas-microsoft-com:office:smarttags" w:element="metricconverter">
              <w:smartTagPr>
                <w:attr w:name="ProductID" w:val="1998 г"/>
              </w:smartTagPr>
              <w:r w:rsidRPr="00941957">
                <w:rPr>
                  <w:rFonts w:ascii="Times New Roman" w:hAnsi="Times New Roman"/>
                  <w:b/>
                  <w:sz w:val="20"/>
                  <w:szCs w:val="18"/>
                </w:rPr>
                <w:t>1998 г</w:t>
              </w:r>
            </w:smartTag>
            <w:r w:rsidRPr="00941957">
              <w:rPr>
                <w:rFonts w:ascii="Times New Roman" w:hAnsi="Times New Roman"/>
                <w:b/>
                <w:sz w:val="20"/>
                <w:szCs w:val="18"/>
              </w:rPr>
              <w:t xml:space="preserve">. </w:t>
            </w:r>
            <w:r w:rsidRPr="00941957">
              <w:rPr>
                <w:rFonts w:ascii="Times New Roman" w:hAnsi="Times New Roman"/>
                <w:sz w:val="20"/>
                <w:szCs w:val="18"/>
              </w:rPr>
              <w:t>о принципах, применимых к органам по внесудебному урегулированию потребительских споров (98/257/ЕС)</w:t>
            </w: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F583C" w:rsidRPr="00941957" w:rsidRDefault="004F583C" w:rsidP="0056419B">
            <w:pPr>
              <w:spacing w:after="0" w:line="240" w:lineRule="auto"/>
              <w:rPr>
                <w:rFonts w:ascii="Times New Roman" w:hAnsi="Times New Roman"/>
                <w:b/>
                <w:bCs/>
                <w:sz w:val="20"/>
                <w:szCs w:val="18"/>
              </w:rPr>
            </w:pPr>
            <w:r w:rsidRPr="00941957">
              <w:rPr>
                <w:rFonts w:ascii="Times New Roman" w:hAnsi="Times New Roman"/>
                <w:b/>
                <w:bCs/>
                <w:sz w:val="20"/>
                <w:szCs w:val="18"/>
              </w:rPr>
              <w:t>LT2. – Акт о внесении изменений</w:t>
            </w:r>
          </w:p>
          <w:p w:rsidR="004F583C"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закона о внесении изменений и дополнений в Закон о медиации № 137 от 3 июля </w:t>
            </w:r>
            <w:smartTag w:uri="urn:schemas-microsoft-com:office:smarttags" w:element="metricconverter">
              <w:smartTagPr>
                <w:attr w:name="ProductID" w:val="2015 г"/>
              </w:smartTagPr>
              <w:r w:rsidRPr="00941957">
                <w:rPr>
                  <w:rFonts w:ascii="Times New Roman" w:hAnsi="Times New Roman"/>
                  <w:sz w:val="20"/>
                  <w:szCs w:val="18"/>
                </w:rPr>
                <w:t>2015 г</w:t>
              </w:r>
            </w:smartTag>
            <w:r w:rsidRPr="00941957">
              <w:rPr>
                <w:rFonts w:ascii="Times New Roman" w:hAnsi="Times New Roman"/>
                <w:sz w:val="20"/>
                <w:szCs w:val="18"/>
              </w:rPr>
              <w:t>.</w:t>
            </w:r>
          </w:p>
          <w:p w:rsidR="00A04A24" w:rsidRPr="00941957" w:rsidRDefault="00A04A24" w:rsidP="0056419B">
            <w:pPr>
              <w:spacing w:after="0" w:line="240" w:lineRule="auto"/>
              <w:rPr>
                <w:rFonts w:ascii="Times New Roman" w:hAnsi="Times New Roman"/>
                <w:sz w:val="20"/>
                <w:szCs w:val="18"/>
              </w:rPr>
            </w:pP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xml:space="preserve">Перелагает: </w:t>
            </w: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Рекомендацию Комиссии №98/257</w:t>
            </w:r>
          </w:p>
        </w:tc>
        <w:tc>
          <w:tcPr>
            <w:tcW w:w="596" w:type="pct"/>
            <w:gridSpan w:val="2"/>
            <w:tcBorders>
              <w:top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xml:space="preserve">Закон, вступивший в силу </w:t>
            </w:r>
          </w:p>
        </w:tc>
        <w:tc>
          <w:tcPr>
            <w:tcW w:w="646" w:type="pct"/>
            <w:gridSpan w:val="2"/>
            <w:tcBorders>
              <w:top w:val="single" w:sz="4" w:space="0" w:color="000000"/>
            </w:tcBorders>
          </w:tcPr>
          <w:p w:rsidR="004F583C" w:rsidRPr="00941957" w:rsidRDefault="004F583C" w:rsidP="0056419B">
            <w:pPr>
              <w:pStyle w:val="Normal22"/>
              <w:spacing w:after="0" w:line="240" w:lineRule="auto"/>
              <w:jc w:val="both"/>
              <w:rPr>
                <w:rFonts w:ascii="Times New Roman" w:eastAsia="Times New Roman" w:hAnsi="Times New Roman" w:cs="Times New Roman"/>
                <w:color w:val="auto"/>
                <w:sz w:val="20"/>
                <w:szCs w:val="20"/>
              </w:rPr>
            </w:pPr>
            <w:r w:rsidRPr="00941957">
              <w:rPr>
                <w:rStyle w:val="shorttext"/>
                <w:rFonts w:ascii="Times New Roman" w:hAnsi="Times New Roman"/>
                <w:sz w:val="20"/>
                <w:szCs w:val="20"/>
              </w:rPr>
              <w:t>Министерство экономики и инфраструктуры</w:t>
            </w:r>
          </w:p>
        </w:tc>
        <w:tc>
          <w:tcPr>
            <w:tcW w:w="599" w:type="pct"/>
            <w:gridSpan w:val="2"/>
            <w:tcBorders>
              <w:top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p w:rsidR="004F583C" w:rsidRPr="00941957" w:rsidRDefault="004F583C" w:rsidP="0056419B">
            <w:pPr>
              <w:spacing w:after="0" w:line="240" w:lineRule="auto"/>
              <w:rPr>
                <w:rFonts w:ascii="Times New Roman" w:hAnsi="Times New Roman"/>
                <w:sz w:val="20"/>
                <w:szCs w:val="18"/>
              </w:rPr>
            </w:pPr>
          </w:p>
          <w:p w:rsidR="004F583C" w:rsidRPr="00941957" w:rsidRDefault="004F583C" w:rsidP="0056419B">
            <w:pPr>
              <w:spacing w:after="0" w:line="240" w:lineRule="auto"/>
              <w:rPr>
                <w:rFonts w:ascii="Times New Roman" w:hAnsi="Times New Roman"/>
                <w:sz w:val="20"/>
                <w:szCs w:val="18"/>
              </w:rPr>
            </w:pP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Соглашение об ассоциации  (</w:t>
            </w:r>
            <w:r w:rsidR="00A04A24" w:rsidRPr="00941957">
              <w:rPr>
                <w:rFonts w:ascii="Times New Roman" w:hAnsi="Times New Roman"/>
                <w:sz w:val="20"/>
                <w:szCs w:val="18"/>
              </w:rPr>
              <w:t xml:space="preserve">приложение </w:t>
            </w:r>
            <w:r w:rsidRPr="00941957">
              <w:rPr>
                <w:rFonts w:ascii="Times New Roman" w:hAnsi="Times New Roman"/>
                <w:sz w:val="20"/>
                <w:szCs w:val="18"/>
              </w:rPr>
              <w:t xml:space="preserve">IV </w:t>
            </w:r>
            <w:r w:rsidRPr="00941957">
              <w:rPr>
                <w:rFonts w:ascii="Times New Roman" w:hAnsi="Times New Roman"/>
                <w:sz w:val="20"/>
                <w:szCs w:val="18"/>
                <w:cs/>
              </w:rPr>
              <w:t>–</w:t>
            </w:r>
            <w:r w:rsidRPr="00941957">
              <w:rPr>
                <w:rFonts w:ascii="Times New Roman" w:hAnsi="Times New Roman"/>
                <w:sz w:val="20"/>
                <w:szCs w:val="18"/>
              </w:rPr>
              <w:t>не примен</w:t>
            </w:r>
            <w:r w:rsidR="00A04A24">
              <w:rPr>
                <w:rFonts w:ascii="Times New Roman" w:hAnsi="Times New Roman"/>
                <w:sz w:val="20"/>
                <w:szCs w:val="18"/>
              </w:rPr>
              <w:t>яется</w:t>
            </w:r>
            <w:r w:rsidRPr="00941957">
              <w:rPr>
                <w:rFonts w:ascii="Times New Roman" w:hAnsi="Times New Roman"/>
                <w:sz w:val="20"/>
                <w:szCs w:val="18"/>
              </w:rPr>
              <w:t>)</w:t>
            </w:r>
          </w:p>
        </w:tc>
        <w:tc>
          <w:tcPr>
            <w:tcW w:w="812" w:type="pct"/>
            <w:gridSpan w:val="2"/>
            <w:tcBorders>
              <w:top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Бюджетные ассигнования; </w:t>
            </w:r>
          </w:p>
          <w:p w:rsidR="004F583C" w:rsidRPr="00941957" w:rsidRDefault="004F583C" w:rsidP="0056419B">
            <w:pPr>
              <w:spacing w:after="0" w:line="240" w:lineRule="auto"/>
              <w:rPr>
                <w:rFonts w:ascii="Times New Roman" w:hAnsi="Times New Roman"/>
                <w:sz w:val="20"/>
                <w:szCs w:val="18"/>
              </w:rPr>
            </w:pP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Вписываются в затраты на персонал в бюджетной сфере Министерства экономики</w:t>
            </w:r>
            <w:r w:rsidR="00A04A24">
              <w:rPr>
                <w:rFonts w:ascii="Times New Roman" w:hAnsi="Times New Roman"/>
                <w:sz w:val="20"/>
                <w:szCs w:val="18"/>
              </w:rPr>
              <w:t xml:space="preserve"> и инфраструктуры</w:t>
            </w:r>
          </w:p>
        </w:tc>
      </w:tr>
      <w:tr w:rsidR="00ED4482" w:rsidRPr="00941957" w:rsidTr="00017D7E">
        <w:trPr>
          <w:trHeight w:val="860"/>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spacing w:after="0" w:line="240" w:lineRule="auto"/>
              <w:rPr>
                <w:rFonts w:ascii="Times New Roman" w:hAnsi="Times New Roman"/>
                <w:sz w:val="20"/>
                <w:szCs w:val="18"/>
                <w:u w:val="single"/>
              </w:rPr>
            </w:pPr>
            <w:r w:rsidRPr="00941957">
              <w:rPr>
                <w:rFonts w:ascii="Times New Roman" w:hAnsi="Times New Roman"/>
                <w:b/>
                <w:sz w:val="20"/>
                <w:szCs w:val="18"/>
              </w:rPr>
              <w:t xml:space="preserve">Рекомендация Комиссии от 4 апреля </w:t>
            </w:r>
            <w:smartTag w:uri="urn:schemas-microsoft-com:office:smarttags" w:element="metricconverter">
              <w:smartTagPr>
                <w:attr w:name="ProductID" w:val="2001 г"/>
              </w:smartTagPr>
              <w:r w:rsidRPr="00941957">
                <w:rPr>
                  <w:rFonts w:ascii="Times New Roman" w:hAnsi="Times New Roman"/>
                  <w:b/>
                  <w:sz w:val="20"/>
                  <w:szCs w:val="18"/>
                </w:rPr>
                <w:t>2001 г</w:t>
              </w:r>
            </w:smartTag>
            <w:r w:rsidRPr="00941957">
              <w:rPr>
                <w:rFonts w:ascii="Times New Roman" w:hAnsi="Times New Roman"/>
                <w:b/>
                <w:sz w:val="20"/>
                <w:szCs w:val="18"/>
              </w:rPr>
              <w:t xml:space="preserve">. </w:t>
            </w:r>
            <w:r w:rsidRPr="00941957">
              <w:rPr>
                <w:rFonts w:ascii="Times New Roman" w:hAnsi="Times New Roman"/>
                <w:sz w:val="20"/>
                <w:szCs w:val="18"/>
              </w:rPr>
              <w:t>о принципах, применимых к внесудебным органам по консенсуальному урегулированию потребительских споров (2001/310/ЕС)</w:t>
            </w: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F583C" w:rsidRPr="00941957" w:rsidRDefault="004F583C" w:rsidP="0056419B">
            <w:pPr>
              <w:spacing w:after="0" w:line="240" w:lineRule="auto"/>
              <w:rPr>
                <w:rFonts w:ascii="Times New Roman" w:hAnsi="Times New Roman"/>
                <w:b/>
                <w:bCs/>
                <w:sz w:val="20"/>
                <w:szCs w:val="18"/>
              </w:rPr>
            </w:pPr>
            <w:r w:rsidRPr="00941957">
              <w:rPr>
                <w:rFonts w:ascii="Times New Roman" w:hAnsi="Times New Roman"/>
                <w:b/>
                <w:bCs/>
                <w:sz w:val="20"/>
                <w:szCs w:val="18"/>
              </w:rPr>
              <w:t>LT3. – Акт о внесении изменений</w:t>
            </w: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bCs/>
                <w:sz w:val="20"/>
                <w:szCs w:val="18"/>
              </w:rPr>
              <w:t xml:space="preserve">Проект закона о внесении изменений и дополнений в Закон о медиации </w:t>
            </w:r>
            <w:r w:rsidRPr="00941957">
              <w:rPr>
                <w:rFonts w:ascii="Times New Roman" w:hAnsi="Times New Roman"/>
                <w:sz w:val="20"/>
                <w:szCs w:val="18"/>
              </w:rPr>
              <w:t xml:space="preserve">№ 137 от 3 июля </w:t>
            </w:r>
            <w:smartTag w:uri="urn:schemas-microsoft-com:office:smarttags" w:element="metricconverter">
              <w:smartTagPr>
                <w:attr w:name="ProductID" w:val="2015 г"/>
              </w:smartTagPr>
              <w:r w:rsidRPr="00941957">
                <w:rPr>
                  <w:rFonts w:ascii="Times New Roman" w:hAnsi="Times New Roman"/>
                  <w:sz w:val="20"/>
                  <w:szCs w:val="18"/>
                </w:rPr>
                <w:t>2015 г</w:t>
              </w:r>
            </w:smartTag>
            <w:r w:rsidRPr="00941957">
              <w:rPr>
                <w:rFonts w:ascii="Times New Roman" w:hAnsi="Times New Roman"/>
                <w:sz w:val="20"/>
                <w:szCs w:val="18"/>
              </w:rPr>
              <w:t>.</w:t>
            </w:r>
          </w:p>
          <w:p w:rsidR="004F583C" w:rsidRPr="00941957" w:rsidRDefault="004F583C" w:rsidP="0056419B">
            <w:pPr>
              <w:spacing w:after="0" w:line="240" w:lineRule="auto"/>
              <w:rPr>
                <w:rFonts w:ascii="Times New Roman" w:hAnsi="Times New Roman"/>
                <w:bCs/>
                <w:sz w:val="20"/>
                <w:szCs w:val="18"/>
              </w:rPr>
            </w:pP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xml:space="preserve">Перелагает: </w:t>
            </w:r>
          </w:p>
          <w:p w:rsidR="004F583C" w:rsidRPr="00941957" w:rsidRDefault="004F583C" w:rsidP="0056419B">
            <w:pPr>
              <w:spacing w:after="0" w:line="240" w:lineRule="auto"/>
              <w:rPr>
                <w:rFonts w:ascii="Times New Roman" w:hAnsi="Times New Roman"/>
                <w:bCs/>
                <w:sz w:val="20"/>
                <w:szCs w:val="18"/>
              </w:rPr>
            </w:pPr>
            <w:r w:rsidRPr="00941957">
              <w:rPr>
                <w:rFonts w:ascii="Times New Roman" w:hAnsi="Times New Roman"/>
                <w:bCs/>
                <w:sz w:val="20"/>
                <w:szCs w:val="18"/>
              </w:rPr>
              <w:t>Рекомендацию  Комиссии</w:t>
            </w:r>
          </w:p>
          <w:p w:rsidR="004F583C" w:rsidRPr="00941957" w:rsidRDefault="004F583C" w:rsidP="0056419B">
            <w:pPr>
              <w:spacing w:after="0" w:line="240" w:lineRule="auto"/>
              <w:rPr>
                <w:rFonts w:ascii="Times New Roman" w:hAnsi="Times New Roman"/>
                <w:b/>
                <w:bCs/>
                <w:sz w:val="20"/>
                <w:szCs w:val="18"/>
              </w:rPr>
            </w:pPr>
            <w:r w:rsidRPr="00941957">
              <w:rPr>
                <w:rFonts w:ascii="Times New Roman" w:hAnsi="Times New Roman"/>
                <w:bCs/>
                <w:sz w:val="20"/>
                <w:szCs w:val="18"/>
              </w:rPr>
              <w:t xml:space="preserve"> № 2001/310</w:t>
            </w:r>
            <w:r w:rsidR="00A04A24">
              <w:rPr>
                <w:rFonts w:ascii="Times New Roman" w:hAnsi="Times New Roman"/>
                <w:bCs/>
                <w:sz w:val="20"/>
                <w:szCs w:val="18"/>
              </w:rPr>
              <w:t>/ЕС</w:t>
            </w:r>
          </w:p>
        </w:tc>
        <w:tc>
          <w:tcPr>
            <w:tcW w:w="596" w:type="pct"/>
            <w:gridSpan w:val="2"/>
            <w:tcBorders>
              <w:top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tc>
        <w:tc>
          <w:tcPr>
            <w:tcW w:w="646" w:type="pct"/>
            <w:gridSpan w:val="2"/>
            <w:tcBorders>
              <w:top w:val="single" w:sz="4" w:space="0" w:color="000000"/>
            </w:tcBorders>
          </w:tcPr>
          <w:p w:rsidR="004F583C" w:rsidRPr="00941957" w:rsidRDefault="004F583C" w:rsidP="0056419B">
            <w:pPr>
              <w:pStyle w:val="Normal22"/>
              <w:spacing w:after="0" w:line="240" w:lineRule="auto"/>
              <w:jc w:val="both"/>
              <w:rPr>
                <w:rFonts w:ascii="Times New Roman" w:eastAsia="Times New Roman" w:hAnsi="Times New Roman" w:cs="Times New Roman"/>
                <w:color w:val="auto"/>
                <w:sz w:val="20"/>
                <w:szCs w:val="20"/>
              </w:rPr>
            </w:pPr>
            <w:r w:rsidRPr="00941957">
              <w:rPr>
                <w:rStyle w:val="shorttext"/>
                <w:rFonts w:ascii="Times New Roman" w:hAnsi="Times New Roman"/>
                <w:sz w:val="20"/>
                <w:szCs w:val="20"/>
              </w:rPr>
              <w:t>Министерство экономики и инфраструктуры</w:t>
            </w:r>
          </w:p>
        </w:tc>
        <w:tc>
          <w:tcPr>
            <w:tcW w:w="599" w:type="pct"/>
            <w:gridSpan w:val="2"/>
            <w:tcBorders>
              <w:top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r w:rsidR="00A04A24">
              <w:rPr>
                <w:rFonts w:ascii="Times New Roman" w:hAnsi="Times New Roman"/>
                <w:sz w:val="20"/>
                <w:szCs w:val="18"/>
              </w:rPr>
              <w:t>;</w:t>
            </w:r>
          </w:p>
          <w:p w:rsidR="004F583C" w:rsidRPr="00941957" w:rsidRDefault="004F583C" w:rsidP="0056419B">
            <w:pPr>
              <w:spacing w:after="0" w:line="240" w:lineRule="auto"/>
              <w:rPr>
                <w:rFonts w:ascii="Times New Roman" w:hAnsi="Times New Roman"/>
                <w:sz w:val="20"/>
                <w:szCs w:val="18"/>
              </w:rPr>
            </w:pPr>
          </w:p>
          <w:p w:rsidR="004F583C" w:rsidRPr="00941957" w:rsidRDefault="004F583C" w:rsidP="0056419B">
            <w:pPr>
              <w:spacing w:after="0" w:line="240" w:lineRule="auto"/>
              <w:rPr>
                <w:rFonts w:ascii="Times New Roman" w:hAnsi="Times New Roman"/>
                <w:sz w:val="20"/>
                <w:szCs w:val="18"/>
              </w:rPr>
            </w:pPr>
          </w:p>
          <w:p w:rsidR="004F583C" w:rsidRPr="00941957" w:rsidRDefault="00A04A24" w:rsidP="0056419B">
            <w:pPr>
              <w:spacing w:after="0" w:line="240" w:lineRule="auto"/>
              <w:rPr>
                <w:rFonts w:ascii="Times New Roman" w:hAnsi="Times New Roman"/>
                <w:sz w:val="20"/>
                <w:szCs w:val="18"/>
              </w:rPr>
            </w:pPr>
            <w:r w:rsidRPr="00941957">
              <w:rPr>
                <w:rFonts w:ascii="Times New Roman" w:hAnsi="Times New Roman"/>
                <w:sz w:val="20"/>
                <w:szCs w:val="18"/>
              </w:rPr>
              <w:t xml:space="preserve">Соглашение об ассоциации  </w:t>
            </w:r>
            <w:r>
              <w:rPr>
                <w:rFonts w:ascii="Times New Roman" w:hAnsi="Times New Roman"/>
                <w:sz w:val="20"/>
                <w:szCs w:val="18"/>
              </w:rPr>
              <w:t>(</w:t>
            </w:r>
            <w:r w:rsidRPr="00941957">
              <w:rPr>
                <w:rFonts w:ascii="Times New Roman" w:hAnsi="Times New Roman"/>
                <w:sz w:val="20"/>
                <w:szCs w:val="18"/>
              </w:rPr>
              <w:t xml:space="preserve">приложение </w:t>
            </w:r>
            <w:r w:rsidR="004F583C" w:rsidRPr="00941957">
              <w:rPr>
                <w:rFonts w:ascii="Times New Roman" w:hAnsi="Times New Roman"/>
                <w:sz w:val="20"/>
                <w:szCs w:val="18"/>
              </w:rPr>
              <w:t>IV –не примен</w:t>
            </w:r>
            <w:r>
              <w:rPr>
                <w:rFonts w:ascii="Times New Roman" w:hAnsi="Times New Roman"/>
                <w:sz w:val="20"/>
                <w:szCs w:val="18"/>
              </w:rPr>
              <w:t>яется)</w:t>
            </w:r>
          </w:p>
        </w:tc>
        <w:tc>
          <w:tcPr>
            <w:tcW w:w="812" w:type="pct"/>
            <w:gridSpan w:val="2"/>
            <w:tcBorders>
              <w:top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w:t>
            </w:r>
            <w:r w:rsidR="00A04A24">
              <w:rPr>
                <w:rFonts w:ascii="Times New Roman" w:hAnsi="Times New Roman"/>
                <w:sz w:val="20"/>
                <w:szCs w:val="18"/>
              </w:rPr>
              <w:t>;</w:t>
            </w:r>
          </w:p>
          <w:p w:rsidR="004F583C" w:rsidRPr="00941957" w:rsidRDefault="004F583C" w:rsidP="0056419B">
            <w:pPr>
              <w:spacing w:after="0" w:line="240" w:lineRule="auto"/>
              <w:rPr>
                <w:rFonts w:ascii="Times New Roman" w:hAnsi="Times New Roman"/>
                <w:sz w:val="20"/>
                <w:szCs w:val="18"/>
              </w:rPr>
            </w:pPr>
          </w:p>
          <w:p w:rsidR="004F583C" w:rsidRPr="00C50A4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Вписываются в затраты на персонал в бюджетной сфере Министерства экономики</w:t>
            </w:r>
            <w:r w:rsidR="00A04A24">
              <w:rPr>
                <w:rFonts w:ascii="Times New Roman" w:hAnsi="Times New Roman"/>
                <w:sz w:val="20"/>
                <w:szCs w:val="18"/>
              </w:rPr>
              <w:t xml:space="preserve"> и инфраструктуры</w:t>
            </w:r>
          </w:p>
        </w:tc>
      </w:tr>
      <w:tr w:rsidR="004F583C" w:rsidRPr="00941957" w:rsidTr="00ED4482">
        <w:trPr>
          <w:jc w:val="center"/>
        </w:trPr>
        <w:tc>
          <w:tcPr>
            <w:tcW w:w="5000" w:type="pct"/>
            <w:gridSpan w:val="13"/>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ГЛАВА 6. СТАТИСТИКА</w:t>
            </w:r>
          </w:p>
        </w:tc>
      </w:tr>
      <w:tr w:rsidR="00ED4482" w:rsidRPr="00941957" w:rsidTr="00017D7E">
        <w:trPr>
          <w:trHeight w:val="3245"/>
          <w:jc w:val="center"/>
        </w:trPr>
        <w:tc>
          <w:tcPr>
            <w:tcW w:w="195" w:type="pct"/>
            <w:vMerge w:val="restar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41</w:t>
            </w:r>
          </w:p>
        </w:tc>
        <w:tc>
          <w:tcPr>
            <w:tcW w:w="629" w:type="pct"/>
            <w:vMerge w:val="restart"/>
          </w:tcPr>
          <w:p w:rsidR="004F583C"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Стороны развивают и укрепляют сотрудничество в области статистики, способствуя, таким образом, реализации долгосрочной цели по своевременному предоставлению надёжных и </w:t>
            </w:r>
            <w:r w:rsidRPr="00941957">
              <w:rPr>
                <w:rFonts w:ascii="Times New Roman" w:eastAsia="Times New Roman" w:hAnsi="Times New Roman" w:cs="Times New Roman"/>
                <w:color w:val="auto"/>
                <w:sz w:val="20"/>
                <w:szCs w:val="20"/>
              </w:rPr>
              <w:lastRenderedPageBreak/>
              <w:t xml:space="preserve">сравнимых на международном уровне статистических данных. Ожидается, что надежная, эффективная и независимая с профессиональной точки зрения государственная статистическая система будет предоставлять необходимую информацию гражданам, предприятиям и ответственным должностным лицам из Республики Молдова и Европейского союза, позволяя им принимать обоснованные решения. Национальная статистическая система должна соблюдать фундаментальные принципы официальной статистики ООН, принимая во внимание </w:t>
            </w:r>
            <w:r w:rsidRPr="00941957">
              <w:rPr>
                <w:rFonts w:ascii="Times New Roman" w:eastAsia="Times New Roman" w:hAnsi="Times New Roman" w:cs="Times New Roman"/>
                <w:color w:val="auto"/>
                <w:sz w:val="20"/>
                <w:szCs w:val="20"/>
              </w:rPr>
              <w:lastRenderedPageBreak/>
              <w:t>нормативно-правовую базу Европейского Союза в области статистики, в том числе Кодекс норм европейской статистики, для приведения национальной статистической системы в соответствие с европейскими нормами и стандартами</w:t>
            </w:r>
          </w:p>
          <w:p w:rsidR="00C85F3D" w:rsidRPr="00941957" w:rsidRDefault="00C85F3D" w:rsidP="0056419B">
            <w:pPr>
              <w:pStyle w:val="Normal2"/>
              <w:spacing w:after="0" w:line="240" w:lineRule="auto"/>
              <w:rPr>
                <w:rFonts w:ascii="Times New Roman" w:eastAsia="Times New Roman" w:hAnsi="Times New Roman" w:cs="Times New Roman"/>
                <w:color w:val="auto"/>
                <w:sz w:val="20"/>
                <w:szCs w:val="20"/>
              </w:rPr>
            </w:pPr>
          </w:p>
        </w:tc>
        <w:tc>
          <w:tcPr>
            <w:tcW w:w="585" w:type="pct"/>
            <w:vMerge w:val="restar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Borders>
              <w:bottom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I1.</w:t>
            </w:r>
            <w:r w:rsidRPr="00941957">
              <w:rPr>
                <w:rFonts w:ascii="Times New Roman" w:eastAsia="Times New Roman" w:hAnsi="Times New Roman" w:cs="Times New Roman"/>
                <w:color w:val="auto"/>
                <w:sz w:val="20"/>
                <w:szCs w:val="20"/>
              </w:rPr>
              <w:t xml:space="preserve"> Разработка динамических рядов для международных счетов как показатели Руководства по платежному балансу Международного валютного фонда, шестое издание (РПБ6, 2009), с использованием специализированного внутреннего приложения</w:t>
            </w:r>
          </w:p>
        </w:tc>
        <w:tc>
          <w:tcPr>
            <w:tcW w:w="596"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Приложение, разработанное и функционально</w:t>
            </w:r>
            <w:r w:rsidR="00C50A47">
              <w:rPr>
                <w:rFonts w:ascii="Times New Roman" w:eastAsia="Times New Roman" w:hAnsi="Times New Roman" w:cs="Times New Roman"/>
                <w:color w:val="auto"/>
                <w:sz w:val="20"/>
                <w:szCs w:val="20"/>
                <w:lang w:val="ru-RU"/>
              </w:rPr>
              <w:t>е</w:t>
            </w:r>
            <w:r w:rsidRPr="00941957">
              <w:rPr>
                <w:rFonts w:ascii="Times New Roman" w:eastAsia="Times New Roman" w:hAnsi="Times New Roman" w:cs="Times New Roman"/>
                <w:color w:val="auto"/>
                <w:sz w:val="20"/>
                <w:szCs w:val="20"/>
                <w:lang w:val="ru-RU"/>
              </w:rPr>
              <w:t>;</w:t>
            </w:r>
          </w:p>
          <w:p w:rsidR="004F583C" w:rsidRPr="00941957" w:rsidRDefault="00C50A47"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 xml:space="preserve">разработанные или обновленные динамические </w:t>
            </w:r>
            <w:r w:rsidR="004F583C" w:rsidRPr="00941957">
              <w:rPr>
                <w:rFonts w:ascii="Times New Roman" w:eastAsia="Times New Roman" w:hAnsi="Times New Roman" w:cs="Times New Roman"/>
                <w:color w:val="auto"/>
                <w:sz w:val="20"/>
                <w:szCs w:val="20"/>
              </w:rPr>
              <w:t xml:space="preserve">ряды </w:t>
            </w:r>
          </w:p>
        </w:tc>
        <w:tc>
          <w:tcPr>
            <w:tcW w:w="646"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w:t>
            </w:r>
          </w:p>
        </w:tc>
        <w:tc>
          <w:tcPr>
            <w:tcW w:w="599" w:type="pct"/>
            <w:gridSpan w:val="2"/>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2018 г.</w:t>
            </w:r>
          </w:p>
        </w:tc>
        <w:tc>
          <w:tcPr>
            <w:tcW w:w="812" w:type="pct"/>
            <w:gridSpan w:val="2"/>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5591"/>
          <w:jc w:val="center"/>
        </w:trPr>
        <w:tc>
          <w:tcPr>
            <w:tcW w:w="195" w:type="pct"/>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tc>
        <w:tc>
          <w:tcPr>
            <w:tcW w:w="585" w:type="pct"/>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F583C" w:rsidRPr="00941957" w:rsidRDefault="004F583C" w:rsidP="0056419B">
            <w:pPr>
              <w:pStyle w:val="Normal2"/>
              <w:spacing w:after="0" w:line="240" w:lineRule="auto"/>
              <w:rPr>
                <w:rFonts w:ascii="Times New Roman" w:hAnsi="Times New Roman" w:cs="Times New Roman"/>
                <w:bCs/>
                <w:color w:val="auto"/>
                <w:sz w:val="20"/>
                <w:szCs w:val="20"/>
              </w:rPr>
            </w:pPr>
            <w:r w:rsidRPr="00941957">
              <w:rPr>
                <w:rFonts w:ascii="Times New Roman" w:hAnsi="Times New Roman" w:cs="Times New Roman"/>
                <w:b/>
                <w:bCs/>
                <w:color w:val="auto"/>
                <w:sz w:val="20"/>
                <w:szCs w:val="20"/>
              </w:rPr>
              <w:t>I2</w:t>
            </w:r>
            <w:r w:rsidRPr="00941957">
              <w:rPr>
                <w:rFonts w:ascii="Times New Roman" w:hAnsi="Times New Roman" w:cs="Times New Roman"/>
                <w:bCs/>
                <w:color w:val="auto"/>
                <w:sz w:val="20"/>
                <w:szCs w:val="20"/>
              </w:rPr>
              <w:t xml:space="preserve">. </w:t>
            </w:r>
            <w:r w:rsidRPr="00941957">
              <w:rPr>
                <w:rFonts w:ascii="Times New Roman" w:eastAsia="Times New Roman" w:hAnsi="Times New Roman" w:cs="Times New Roman"/>
                <w:color w:val="auto"/>
                <w:sz w:val="20"/>
                <w:szCs w:val="20"/>
              </w:rPr>
              <w:t>Разработка основных показателей статистики международных счетов относительно Европейского союза</w:t>
            </w:r>
          </w:p>
        </w:tc>
        <w:tc>
          <w:tcPr>
            <w:tcW w:w="596" w:type="pct"/>
            <w:gridSpan w:val="2"/>
            <w:tcBorders>
              <w:bottom w:val="single" w:sz="4" w:space="0" w:color="000000"/>
            </w:tcBorders>
          </w:tcPr>
          <w:p w:rsidR="004F583C" w:rsidRPr="004F2D5E"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Разработанные основные показатели статистики международных счетов относительно Европейского союза</w:t>
            </w:r>
          </w:p>
        </w:tc>
        <w:tc>
          <w:tcPr>
            <w:tcW w:w="646" w:type="pct"/>
            <w:gridSpan w:val="2"/>
            <w:tcBorders>
              <w:bottom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Националsьный банк Молдовы</w:t>
            </w:r>
          </w:p>
        </w:tc>
        <w:tc>
          <w:tcPr>
            <w:tcW w:w="599" w:type="pct"/>
            <w:gridSpan w:val="2"/>
            <w:tcBorders>
              <w:bottom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IV квартал ежегодно</w:t>
            </w:r>
          </w:p>
        </w:tc>
        <w:tc>
          <w:tcPr>
            <w:tcW w:w="812" w:type="pct"/>
            <w:gridSpan w:val="2"/>
            <w:tcBorders>
              <w:bottom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520"/>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42</w:t>
            </w:r>
          </w:p>
        </w:tc>
        <w:tc>
          <w:tcPr>
            <w:tcW w:w="629" w:type="pct"/>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Непосредственной целью сотрудничества является:</w:t>
            </w:r>
          </w:p>
          <w:p w:rsidR="004F583C" w:rsidRPr="00941957" w:rsidRDefault="004F583C" w:rsidP="0056419B">
            <w:pPr>
              <w:spacing w:after="0" w:line="240" w:lineRule="auto"/>
              <w:rPr>
                <w:rFonts w:ascii="Times New Roman" w:hAnsi="Times New Roman"/>
                <w:b/>
                <w:sz w:val="20"/>
                <w:szCs w:val="18"/>
              </w:rPr>
            </w:pPr>
            <w:r w:rsidRPr="00941957">
              <w:rPr>
                <w:rFonts w:ascii="Times New Roman" w:hAnsi="Times New Roman"/>
                <w:b/>
                <w:sz w:val="20"/>
                <w:szCs w:val="18"/>
              </w:rPr>
              <w:t>(a)</w:t>
            </w:r>
            <w:r w:rsidRPr="00941957">
              <w:rPr>
                <w:rFonts w:ascii="Times New Roman" w:hAnsi="Times New Roman"/>
                <w:sz w:val="20"/>
                <w:szCs w:val="18"/>
              </w:rPr>
              <w:t xml:space="preserve"> Дальнейшее укрепление потенциала национальной статистической системы, уделяя особое внимание созданию прочной правовой основы, производству </w:t>
            </w:r>
            <w:r w:rsidRPr="00941957">
              <w:rPr>
                <w:rFonts w:ascii="Times New Roman" w:hAnsi="Times New Roman"/>
                <w:sz w:val="20"/>
                <w:szCs w:val="18"/>
              </w:rPr>
              <w:lastRenderedPageBreak/>
              <w:t>соответствующих данных и метаданных, политике в сфере распространения и удобства в использовании, с учетом потребностей различных групп пользователей, в том числе в публичном и частном секторах, академического сообщества и других пользователей</w:t>
            </w:r>
          </w:p>
        </w:tc>
        <w:tc>
          <w:tcPr>
            <w:tcW w:w="585" w:type="pct"/>
          </w:tcPr>
          <w:p w:rsidR="004F583C" w:rsidRPr="00C50A47" w:rsidRDefault="004F583C" w:rsidP="0056419B">
            <w:pPr>
              <w:pStyle w:val="Normal2"/>
              <w:spacing w:after="0" w:line="240" w:lineRule="auto"/>
              <w:rPr>
                <w:rFonts w:ascii="Times New Roman" w:eastAsia="Times New Roman" w:hAnsi="Times New Roman" w:cs="Times New Roman"/>
                <w:bCs/>
                <w:color w:val="auto"/>
                <w:sz w:val="20"/>
                <w:szCs w:val="20"/>
                <w:lang w:val="ru-RU"/>
              </w:rPr>
            </w:pPr>
            <w:r w:rsidRPr="00C50A47">
              <w:rPr>
                <w:rFonts w:ascii="Times New Roman" w:eastAsia="Times New Roman" w:hAnsi="Times New Roman" w:cs="Times New Roman"/>
                <w:bCs/>
                <w:color w:val="auto"/>
                <w:sz w:val="20"/>
                <w:szCs w:val="20"/>
                <w:lang w:val="ru-RU"/>
              </w:rPr>
              <w:lastRenderedPageBreak/>
              <w:t xml:space="preserve">1. Утверждение Закона об официальной статистике, </w:t>
            </w:r>
            <w:r w:rsidR="00C50A47">
              <w:rPr>
                <w:rFonts w:ascii="Times New Roman" w:eastAsia="Times New Roman" w:hAnsi="Times New Roman" w:cs="Times New Roman"/>
                <w:bCs/>
                <w:color w:val="auto"/>
                <w:sz w:val="20"/>
                <w:szCs w:val="20"/>
                <w:lang w:val="ru-RU"/>
              </w:rPr>
              <w:t>разработаного</w:t>
            </w:r>
            <w:r w:rsidRPr="00C50A47">
              <w:rPr>
                <w:rFonts w:ascii="Times New Roman" w:eastAsia="Times New Roman" w:hAnsi="Times New Roman" w:cs="Times New Roman"/>
                <w:bCs/>
                <w:color w:val="auto"/>
                <w:sz w:val="20"/>
                <w:szCs w:val="20"/>
                <w:lang w:val="ru-RU"/>
              </w:rPr>
              <w:t xml:space="preserve"> на основании Регламента (ЕС) № 223/2009 Европейского </w:t>
            </w:r>
            <w:r w:rsidR="00C50A47" w:rsidRPr="00C50A47">
              <w:rPr>
                <w:rFonts w:ascii="Times New Roman" w:eastAsia="Times New Roman" w:hAnsi="Times New Roman" w:cs="Times New Roman"/>
                <w:bCs/>
                <w:color w:val="auto"/>
                <w:sz w:val="20"/>
                <w:szCs w:val="20"/>
                <w:lang w:val="ru-RU"/>
              </w:rPr>
              <w:t xml:space="preserve">Парламента </w:t>
            </w:r>
            <w:r w:rsidRPr="00C50A47">
              <w:rPr>
                <w:rFonts w:ascii="Times New Roman" w:eastAsia="Times New Roman" w:hAnsi="Times New Roman" w:cs="Times New Roman"/>
                <w:bCs/>
                <w:color w:val="auto"/>
                <w:sz w:val="20"/>
                <w:szCs w:val="20"/>
                <w:lang w:val="ru-RU"/>
              </w:rPr>
              <w:t xml:space="preserve">и Совета (1) о европейской статистике и на основе </w:t>
            </w:r>
            <w:r w:rsidR="00C50A47" w:rsidRPr="00C50A47">
              <w:rPr>
                <w:rFonts w:ascii="Times New Roman" w:eastAsia="Times New Roman" w:hAnsi="Times New Roman" w:cs="Times New Roman"/>
                <w:bCs/>
                <w:color w:val="auto"/>
                <w:sz w:val="20"/>
                <w:szCs w:val="20"/>
                <w:lang w:val="ru-RU"/>
              </w:rPr>
              <w:t xml:space="preserve">общего </w:t>
            </w:r>
            <w:r w:rsidRPr="00C50A47">
              <w:rPr>
                <w:rFonts w:ascii="Times New Roman" w:eastAsia="Times New Roman" w:hAnsi="Times New Roman" w:cs="Times New Roman"/>
                <w:bCs/>
                <w:color w:val="auto"/>
                <w:sz w:val="20"/>
                <w:szCs w:val="20"/>
                <w:lang w:val="ru-RU"/>
              </w:rPr>
              <w:lastRenderedPageBreak/>
              <w:t>закона об официальной статистике для стран Восточной Европы, Кавказа и Центральной Азии;</w:t>
            </w:r>
          </w:p>
          <w:p w:rsidR="004F583C" w:rsidRPr="00C50A47" w:rsidRDefault="004F583C" w:rsidP="0056419B">
            <w:pPr>
              <w:pStyle w:val="Normal2"/>
              <w:spacing w:after="0" w:line="240" w:lineRule="auto"/>
              <w:rPr>
                <w:rFonts w:ascii="Times New Roman" w:eastAsia="Times New Roman" w:hAnsi="Times New Roman" w:cs="Times New Roman"/>
                <w:bCs/>
                <w:color w:val="auto"/>
                <w:sz w:val="20"/>
                <w:szCs w:val="20"/>
                <w:lang w:val="ru-RU"/>
              </w:rPr>
            </w:pPr>
            <w:r w:rsidRPr="00C50A47">
              <w:rPr>
                <w:rFonts w:ascii="Times New Roman" w:eastAsia="Times New Roman" w:hAnsi="Times New Roman" w:cs="Times New Roman"/>
                <w:bCs/>
                <w:color w:val="auto"/>
                <w:sz w:val="20"/>
                <w:szCs w:val="20"/>
                <w:lang w:val="ru-RU"/>
              </w:rPr>
              <w:t>2. Обеспечение профессиональной и институциональной независимости Национального бюро статистики Республики Молдова в осуществлении будущей реформы государственного управления путем сохранения его статуса и нынешней должности в государственной администрации</w:t>
            </w:r>
          </w:p>
        </w:tc>
        <w:tc>
          <w:tcPr>
            <w:tcW w:w="938" w:type="pct"/>
            <w:gridSpan w:val="2"/>
            <w:tcBorders>
              <w:bottom w:val="single" w:sz="4" w:space="0" w:color="000000"/>
            </w:tcBorders>
          </w:tcPr>
          <w:p w:rsidR="004F583C" w:rsidRPr="00941957" w:rsidRDefault="004F583C" w:rsidP="0056419B">
            <w:pPr>
              <w:spacing w:after="0" w:line="240" w:lineRule="auto"/>
              <w:rPr>
                <w:rStyle w:val="Strong"/>
                <w:rFonts w:ascii="Times New Roman" w:hAnsi="Times New Roman"/>
                <w:b w:val="0"/>
                <w:sz w:val="20"/>
                <w:szCs w:val="18"/>
              </w:rPr>
            </w:pPr>
            <w:r w:rsidRPr="00941957">
              <w:rPr>
                <w:rStyle w:val="Strong"/>
                <w:rFonts w:ascii="Times New Roman" w:hAnsi="Times New Roman"/>
                <w:sz w:val="20"/>
                <w:szCs w:val="18"/>
              </w:rPr>
              <w:lastRenderedPageBreak/>
              <w:t>LT1. Hовый акт</w:t>
            </w: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Проект закона об официальной статистике</w:t>
            </w:r>
          </w:p>
          <w:p w:rsidR="004F583C" w:rsidRPr="00941957" w:rsidRDefault="004F583C" w:rsidP="0056419B">
            <w:pPr>
              <w:spacing w:after="0" w:line="240" w:lineRule="auto"/>
              <w:rPr>
                <w:rFonts w:ascii="Times New Roman" w:hAnsi="Times New Roman"/>
                <w:sz w:val="20"/>
                <w:szCs w:val="18"/>
              </w:rPr>
            </w:pP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Перелагает:</w:t>
            </w:r>
          </w:p>
          <w:p w:rsidR="004F583C" w:rsidRPr="006D77E0" w:rsidRDefault="004F583C" w:rsidP="0056419B">
            <w:pPr>
              <w:spacing w:after="0" w:line="240" w:lineRule="auto"/>
              <w:rPr>
                <w:rFonts w:ascii="Times New Roman" w:hAnsi="Times New Roman"/>
                <w:bCs/>
                <w:sz w:val="20"/>
                <w:szCs w:val="18"/>
              </w:rPr>
            </w:pPr>
            <w:r w:rsidRPr="00941957">
              <w:rPr>
                <w:rFonts w:ascii="Times New Roman" w:hAnsi="Times New Roman"/>
                <w:sz w:val="20"/>
                <w:szCs w:val="18"/>
              </w:rPr>
              <w:t>1.</w:t>
            </w:r>
            <w:r w:rsidRPr="006D77E0">
              <w:rPr>
                <w:rFonts w:ascii="Times New Roman" w:hAnsi="Times New Roman"/>
                <w:bCs/>
                <w:sz w:val="20"/>
                <w:szCs w:val="18"/>
              </w:rPr>
              <w:t>Регламент  № 223/2009/EC;</w:t>
            </w:r>
          </w:p>
          <w:p w:rsidR="006D77E0"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2.Кодекс практики европейской статистики, принят</w:t>
            </w:r>
            <w:r w:rsidR="006D77E0">
              <w:rPr>
                <w:rFonts w:ascii="Times New Roman" w:hAnsi="Times New Roman"/>
                <w:sz w:val="20"/>
                <w:szCs w:val="18"/>
              </w:rPr>
              <w:t>ы</w:t>
            </w:r>
            <w:r w:rsidRPr="00941957">
              <w:rPr>
                <w:rFonts w:ascii="Times New Roman" w:hAnsi="Times New Roman"/>
                <w:sz w:val="20"/>
                <w:szCs w:val="18"/>
              </w:rPr>
              <w:t xml:space="preserve">й Европейским статистическим комитетом </w:t>
            </w:r>
          </w:p>
          <w:p w:rsidR="004F583C" w:rsidRPr="00941957" w:rsidRDefault="004F583C" w:rsidP="0056419B">
            <w:pPr>
              <w:spacing w:after="0" w:line="240" w:lineRule="auto"/>
              <w:rPr>
                <w:rFonts w:ascii="Times New Roman" w:hAnsi="Times New Roman"/>
                <w:i/>
                <w:sz w:val="20"/>
                <w:szCs w:val="18"/>
              </w:rPr>
            </w:pPr>
            <w:r w:rsidRPr="00941957">
              <w:rPr>
                <w:rFonts w:ascii="Times New Roman" w:hAnsi="Times New Roman"/>
                <w:sz w:val="20"/>
                <w:szCs w:val="18"/>
              </w:rPr>
              <w:t xml:space="preserve">28 сентября </w:t>
            </w:r>
            <w:smartTag w:uri="urn:schemas-microsoft-com:office:smarttags" w:element="metricconverter">
              <w:smartTagPr>
                <w:attr w:name="ProductID" w:val="2011 г"/>
              </w:smartTagPr>
              <w:r w:rsidRPr="00941957">
                <w:rPr>
                  <w:rFonts w:ascii="Times New Roman" w:hAnsi="Times New Roman"/>
                  <w:sz w:val="20"/>
                  <w:szCs w:val="18"/>
                </w:rPr>
                <w:t>2011 г</w:t>
              </w:r>
            </w:smartTag>
            <w:r w:rsidRPr="00941957">
              <w:rPr>
                <w:rFonts w:ascii="Times New Roman" w:hAnsi="Times New Roman"/>
                <w:sz w:val="20"/>
                <w:szCs w:val="18"/>
              </w:rPr>
              <w:t>.</w:t>
            </w:r>
          </w:p>
        </w:tc>
        <w:tc>
          <w:tcPr>
            <w:tcW w:w="596" w:type="pct"/>
            <w:gridSpan w:val="2"/>
            <w:tcBorders>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p w:rsidR="004F583C" w:rsidRPr="00941957" w:rsidRDefault="004F583C" w:rsidP="0056419B">
            <w:pPr>
              <w:spacing w:after="0" w:line="240" w:lineRule="auto"/>
              <w:rPr>
                <w:rFonts w:ascii="Times New Roman" w:hAnsi="Times New Roman"/>
                <w:sz w:val="20"/>
                <w:szCs w:val="18"/>
              </w:rPr>
            </w:pPr>
          </w:p>
        </w:tc>
        <w:tc>
          <w:tcPr>
            <w:tcW w:w="646" w:type="pct"/>
            <w:gridSpan w:val="2"/>
            <w:tcBorders>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p w:rsidR="004F583C" w:rsidRPr="00941957" w:rsidRDefault="004F583C" w:rsidP="0056419B">
            <w:pPr>
              <w:spacing w:after="0" w:line="240" w:lineRule="auto"/>
              <w:rPr>
                <w:rFonts w:ascii="Times New Roman" w:hAnsi="Times New Roman"/>
                <w:sz w:val="20"/>
                <w:szCs w:val="18"/>
              </w:rPr>
            </w:pPr>
          </w:p>
        </w:tc>
        <w:tc>
          <w:tcPr>
            <w:tcW w:w="599" w:type="pct"/>
            <w:gridSpan w:val="2"/>
            <w:tcBorders>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2017г.</w:t>
            </w:r>
          </w:p>
        </w:tc>
        <w:tc>
          <w:tcPr>
            <w:tcW w:w="812" w:type="pct"/>
            <w:gridSpan w:val="2"/>
            <w:tcBorders>
              <w:bottom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1680"/>
          <w:jc w:val="center"/>
        </w:trPr>
        <w:tc>
          <w:tcPr>
            <w:tcW w:w="195" w:type="pct"/>
            <w:vMerge w:val="restar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b/>
                <w:sz w:val="20"/>
                <w:szCs w:val="18"/>
              </w:rPr>
              <w:t>(b)</w:t>
            </w:r>
            <w:r w:rsidRPr="00941957">
              <w:rPr>
                <w:rFonts w:ascii="Times New Roman" w:hAnsi="Times New Roman"/>
                <w:sz w:val="20"/>
                <w:szCs w:val="18"/>
              </w:rPr>
              <w:t xml:space="preserve"> Постепенное </w:t>
            </w: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приведение статистической системы Республики Молдова в соответствие с Европейской статистической системой</w:t>
            </w:r>
          </w:p>
        </w:tc>
        <w:tc>
          <w:tcPr>
            <w:tcW w:w="585" w:type="pct"/>
          </w:tcPr>
          <w:p w:rsidR="004F583C" w:rsidRPr="006D77E0" w:rsidRDefault="004F583C" w:rsidP="0056419B">
            <w:pPr>
              <w:pStyle w:val="Normal2"/>
              <w:spacing w:after="0" w:line="240" w:lineRule="auto"/>
              <w:rPr>
                <w:rFonts w:ascii="Times New Roman" w:eastAsia="Times New Roman" w:hAnsi="Times New Roman" w:cs="Times New Roman"/>
                <w:bCs/>
                <w:color w:val="auto"/>
                <w:sz w:val="20"/>
                <w:szCs w:val="20"/>
                <w:lang w:val="ru-RU"/>
              </w:rPr>
            </w:pPr>
            <w:r w:rsidRPr="006D77E0">
              <w:rPr>
                <w:rFonts w:ascii="Times New Roman" w:eastAsia="Times New Roman" w:hAnsi="Times New Roman" w:cs="Times New Roman"/>
                <w:bCs/>
                <w:color w:val="auto"/>
                <w:sz w:val="20"/>
                <w:szCs w:val="20"/>
                <w:lang w:val="ru-RU"/>
              </w:rPr>
              <w:t>Обеспеч</w:t>
            </w:r>
            <w:r w:rsidR="006D77E0">
              <w:rPr>
                <w:rFonts w:ascii="Times New Roman" w:eastAsia="Times New Roman" w:hAnsi="Times New Roman" w:cs="Times New Roman"/>
                <w:bCs/>
                <w:color w:val="auto"/>
                <w:sz w:val="20"/>
                <w:szCs w:val="20"/>
                <w:lang w:val="ru-RU"/>
              </w:rPr>
              <w:t>ение</w:t>
            </w:r>
            <w:r w:rsidRPr="006D77E0">
              <w:rPr>
                <w:rFonts w:ascii="Times New Roman" w:eastAsia="Times New Roman" w:hAnsi="Times New Roman" w:cs="Times New Roman"/>
                <w:bCs/>
                <w:color w:val="auto"/>
                <w:sz w:val="20"/>
                <w:szCs w:val="20"/>
                <w:lang w:val="ru-RU"/>
              </w:rPr>
              <w:t xml:space="preserve"> расчет</w:t>
            </w:r>
            <w:r w:rsidR="006D77E0">
              <w:rPr>
                <w:rFonts w:ascii="Times New Roman" w:eastAsia="Times New Roman" w:hAnsi="Times New Roman" w:cs="Times New Roman"/>
                <w:bCs/>
                <w:color w:val="auto"/>
                <w:sz w:val="20"/>
                <w:szCs w:val="20"/>
                <w:lang w:val="ru-RU"/>
              </w:rPr>
              <w:t>а</w:t>
            </w:r>
            <w:r w:rsidRPr="006D77E0">
              <w:rPr>
                <w:rFonts w:ascii="Times New Roman" w:eastAsia="Times New Roman" w:hAnsi="Times New Roman" w:cs="Times New Roman"/>
                <w:bCs/>
                <w:color w:val="auto"/>
                <w:sz w:val="20"/>
                <w:szCs w:val="20"/>
                <w:lang w:val="ru-RU"/>
              </w:rPr>
              <w:t xml:space="preserve"> «Гармонизированного индекса потребительских цен» (</w:t>
            </w:r>
            <w:r w:rsidRPr="006D77E0">
              <w:rPr>
                <w:rFonts w:ascii="Times New Roman" w:eastAsia="Times New Roman" w:hAnsi="Times New Roman" w:cs="Times New Roman"/>
                <w:bCs/>
                <w:color w:val="auto"/>
                <w:sz w:val="20"/>
                <w:szCs w:val="20"/>
                <w:lang w:val="en-US"/>
              </w:rPr>
              <w:t>HICP</w:t>
            </w:r>
            <w:r w:rsidRPr="006D77E0">
              <w:rPr>
                <w:rFonts w:ascii="Times New Roman" w:eastAsia="Times New Roman" w:hAnsi="Times New Roman" w:cs="Times New Roman"/>
                <w:bCs/>
                <w:color w:val="auto"/>
                <w:sz w:val="20"/>
                <w:szCs w:val="20"/>
                <w:lang w:val="ru-RU"/>
              </w:rPr>
              <w:t>) в соответствии со стандартами ЕС</w:t>
            </w:r>
          </w:p>
        </w:tc>
        <w:tc>
          <w:tcPr>
            <w:tcW w:w="938" w:type="pct"/>
            <w:gridSpan w:val="2"/>
            <w:tcBorders>
              <w:bottom w:val="single" w:sz="4" w:space="0" w:color="000000"/>
            </w:tcBorders>
          </w:tcPr>
          <w:p w:rsidR="004F583C" w:rsidRPr="006D77E0" w:rsidRDefault="004F583C"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b/>
                <w:sz w:val="20"/>
                <w:szCs w:val="18"/>
              </w:rPr>
              <w:t>I1.</w:t>
            </w:r>
            <w:r w:rsidRPr="00941957">
              <w:rPr>
                <w:rFonts w:ascii="Times New Roman" w:eastAsia="SimSun" w:hAnsi="Times New Roman"/>
                <w:sz w:val="20"/>
                <w:szCs w:val="18"/>
              </w:rPr>
              <w:t xml:space="preserve"> Разработка методологии </w:t>
            </w:r>
            <w:r w:rsidR="006D77E0">
              <w:rPr>
                <w:rFonts w:ascii="Times New Roman" w:eastAsia="SimSun" w:hAnsi="Times New Roman"/>
                <w:sz w:val="20"/>
                <w:szCs w:val="18"/>
              </w:rPr>
              <w:t>расчета</w:t>
            </w:r>
            <w:r w:rsidRPr="00941957">
              <w:rPr>
                <w:rFonts w:ascii="Times New Roman" w:eastAsia="SimSun" w:hAnsi="Times New Roman"/>
                <w:sz w:val="20"/>
                <w:szCs w:val="18"/>
              </w:rPr>
              <w:t xml:space="preserve"> Гармонизированного индекса потребительских цен (ГИПЦ) согласно стандартам ЕС; </w:t>
            </w:r>
            <w:r w:rsidR="006D77E0">
              <w:rPr>
                <w:rFonts w:ascii="Times New Roman" w:eastAsia="SimSun" w:hAnsi="Times New Roman"/>
                <w:sz w:val="20"/>
                <w:szCs w:val="18"/>
              </w:rPr>
              <w:t>в</w:t>
            </w:r>
            <w:r w:rsidRPr="00941957">
              <w:rPr>
                <w:rFonts w:ascii="Times New Roman" w:eastAsia="SimSun" w:hAnsi="Times New Roman"/>
                <w:sz w:val="20"/>
                <w:szCs w:val="18"/>
              </w:rPr>
              <w:t xml:space="preserve">ыполнение экспериментальных расчетов </w:t>
            </w:r>
            <w:r w:rsidR="006D77E0" w:rsidRPr="00941957">
              <w:rPr>
                <w:rFonts w:ascii="Times New Roman" w:eastAsia="SimSun" w:hAnsi="Times New Roman"/>
                <w:sz w:val="20"/>
                <w:szCs w:val="18"/>
              </w:rPr>
              <w:t xml:space="preserve">Гармонизированного индекса потребительских </w:t>
            </w:r>
            <w:r w:rsidR="006D77E0" w:rsidRPr="00941957">
              <w:rPr>
                <w:rFonts w:ascii="Times New Roman" w:eastAsia="SimSun" w:hAnsi="Times New Roman"/>
                <w:sz w:val="20"/>
                <w:szCs w:val="18"/>
              </w:rPr>
              <w:lastRenderedPageBreak/>
              <w:t>цен</w:t>
            </w:r>
          </w:p>
        </w:tc>
        <w:tc>
          <w:tcPr>
            <w:tcW w:w="596" w:type="pct"/>
            <w:gridSpan w:val="2"/>
            <w:tcBorders>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Утвержденная методология</w:t>
            </w:r>
            <w:r w:rsidR="006D77E0">
              <w:rPr>
                <w:rFonts w:ascii="Times New Roman" w:hAnsi="Times New Roman"/>
                <w:sz w:val="20"/>
                <w:szCs w:val="18"/>
              </w:rPr>
              <w:t>;</w:t>
            </w:r>
          </w:p>
          <w:p w:rsidR="004F583C" w:rsidRPr="00941957" w:rsidRDefault="006D77E0"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Разработанное и функционирующее приложение</w:t>
            </w:r>
            <w:r>
              <w:rPr>
                <w:rFonts w:ascii="Times New Roman" w:hAnsi="Times New Roman"/>
                <w:sz w:val="20"/>
                <w:szCs w:val="18"/>
              </w:rPr>
              <w:t>;</w:t>
            </w: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30 человек обучено</w:t>
            </w:r>
          </w:p>
        </w:tc>
        <w:tc>
          <w:tcPr>
            <w:tcW w:w="646" w:type="pct"/>
            <w:gridSpan w:val="2"/>
            <w:tcBorders>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tc>
        <w:tc>
          <w:tcPr>
            <w:tcW w:w="599" w:type="pct"/>
            <w:gridSpan w:val="2"/>
            <w:tcBorders>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2019г.</w:t>
            </w:r>
          </w:p>
        </w:tc>
        <w:tc>
          <w:tcPr>
            <w:tcW w:w="812" w:type="pct"/>
            <w:gridSpan w:val="2"/>
            <w:tcBorders>
              <w:bottom w:val="single" w:sz="4" w:space="0" w:color="000000"/>
            </w:tcBorders>
          </w:tcPr>
          <w:p w:rsidR="004F583C" w:rsidRPr="00941957" w:rsidRDefault="004F583C"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sz w:val="20"/>
                <w:szCs w:val="18"/>
              </w:rPr>
              <w:t>Техническая помощь</w:t>
            </w:r>
          </w:p>
        </w:tc>
      </w:tr>
      <w:tr w:rsidR="00ED4482" w:rsidRPr="00941957" w:rsidTr="00017D7E">
        <w:trPr>
          <w:trHeight w:val="680"/>
          <w:jc w:val="center"/>
        </w:trPr>
        <w:tc>
          <w:tcPr>
            <w:tcW w:w="195" w:type="pct"/>
            <w:vMerge/>
          </w:tcPr>
          <w:p w:rsidR="004F583C" w:rsidRPr="00941957" w:rsidRDefault="004F583C"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eastAsia="SimSun" w:hAnsi="Times New Roman"/>
                <w:b/>
                <w:sz w:val="20"/>
                <w:szCs w:val="18"/>
              </w:rPr>
              <w:t>I2.</w:t>
            </w:r>
            <w:r w:rsidRPr="00941957">
              <w:rPr>
                <w:rFonts w:ascii="Times New Roman" w:eastAsia="SimSun" w:hAnsi="Times New Roman"/>
                <w:sz w:val="20"/>
                <w:szCs w:val="18"/>
              </w:rPr>
              <w:t xml:space="preserve"> Приведение статистики вакантных рабочих мест в соответствие с европейскими нормами</w:t>
            </w:r>
          </w:p>
        </w:tc>
        <w:tc>
          <w:tcPr>
            <w:tcW w:w="596" w:type="pct"/>
            <w:gridSpan w:val="2"/>
            <w:tcBorders>
              <w:top w:val="single" w:sz="4" w:space="0" w:color="000000"/>
              <w:bottom w:val="single" w:sz="4" w:space="0" w:color="000000"/>
            </w:tcBorders>
          </w:tcPr>
          <w:p w:rsidR="004F583C" w:rsidRPr="00941957" w:rsidRDefault="006D77E0" w:rsidP="0056419B">
            <w:pPr>
              <w:spacing w:after="0" w:line="240" w:lineRule="auto"/>
              <w:rPr>
                <w:rFonts w:ascii="Times New Roman" w:hAnsi="Times New Roman"/>
                <w:sz w:val="20"/>
                <w:szCs w:val="18"/>
              </w:rPr>
            </w:pPr>
            <w:r>
              <w:rPr>
                <w:rFonts w:ascii="Times New Roman" w:eastAsia="SimSun" w:hAnsi="Times New Roman"/>
                <w:sz w:val="20"/>
                <w:szCs w:val="18"/>
              </w:rPr>
              <w:t>Методология относительно статистики вакантных  рабочих мест утверждена</w:t>
            </w:r>
          </w:p>
        </w:tc>
        <w:tc>
          <w:tcPr>
            <w:tcW w:w="64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tc>
        <w:tc>
          <w:tcPr>
            <w:tcW w:w="599"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2019г.</w:t>
            </w:r>
          </w:p>
        </w:tc>
        <w:tc>
          <w:tcPr>
            <w:tcW w:w="812" w:type="pct"/>
            <w:gridSpan w:val="2"/>
            <w:tcBorders>
              <w:top w:val="single" w:sz="4" w:space="0" w:color="000000"/>
              <w:bottom w:val="single" w:sz="4" w:space="0" w:color="000000"/>
            </w:tcBorders>
          </w:tcPr>
          <w:p w:rsidR="004F583C" w:rsidRPr="00941957" w:rsidRDefault="004F583C" w:rsidP="0056419B">
            <w:pPr>
              <w:tabs>
                <w:tab w:val="left" w:pos="73"/>
                <w:tab w:val="left" w:pos="11520"/>
              </w:tabs>
              <w:spacing w:after="0" w:line="240" w:lineRule="auto"/>
              <w:rPr>
                <w:rFonts w:ascii="Times New Roman" w:hAnsi="Times New Roman"/>
                <w:sz w:val="20"/>
                <w:szCs w:val="18"/>
              </w:rPr>
            </w:pPr>
            <w:r w:rsidRPr="00941957">
              <w:rPr>
                <w:rFonts w:ascii="Times New Roman" w:eastAsia="SimSun" w:hAnsi="Times New Roman"/>
                <w:sz w:val="20"/>
                <w:szCs w:val="18"/>
              </w:rPr>
              <w:t>Техническая помощь</w:t>
            </w:r>
          </w:p>
        </w:tc>
      </w:tr>
      <w:tr w:rsidR="00ED4482" w:rsidRPr="00941957" w:rsidTr="00017D7E">
        <w:trPr>
          <w:trHeight w:val="1420"/>
          <w:jc w:val="center"/>
        </w:trPr>
        <w:tc>
          <w:tcPr>
            <w:tcW w:w="195" w:type="pct"/>
            <w:vMerge/>
          </w:tcPr>
          <w:p w:rsidR="004F583C" w:rsidRPr="00941957" w:rsidRDefault="004F583C"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eastAsia="SimSun" w:hAnsi="Times New Roman"/>
                <w:b/>
                <w:sz w:val="20"/>
                <w:szCs w:val="18"/>
              </w:rPr>
              <w:t>I3.</w:t>
            </w:r>
            <w:r w:rsidRPr="00941957">
              <w:rPr>
                <w:rFonts w:ascii="Times New Roman" w:eastAsia="SimSun" w:hAnsi="Times New Roman"/>
                <w:sz w:val="20"/>
                <w:szCs w:val="18"/>
              </w:rPr>
              <w:t xml:space="preserve"> Организация и проведение статистического обследования</w:t>
            </w:r>
            <w:r w:rsidR="00BB18E9">
              <w:rPr>
                <w:rFonts w:ascii="Times New Roman" w:eastAsia="SimSun" w:hAnsi="Times New Roman"/>
                <w:sz w:val="20"/>
                <w:szCs w:val="18"/>
              </w:rPr>
              <w:t xml:space="preserve"> о</w:t>
            </w:r>
            <w:r w:rsidR="00BB18E9" w:rsidRPr="00941957">
              <w:rPr>
                <w:rFonts w:ascii="Times New Roman" w:eastAsia="SimSun" w:hAnsi="Times New Roman"/>
                <w:sz w:val="20"/>
                <w:szCs w:val="18"/>
              </w:rPr>
              <w:t xml:space="preserve">переход </w:t>
            </w:r>
            <w:r w:rsidRPr="00941957">
              <w:rPr>
                <w:rFonts w:ascii="Times New Roman" w:eastAsia="SimSun" w:hAnsi="Times New Roman"/>
                <w:sz w:val="20"/>
                <w:szCs w:val="18"/>
              </w:rPr>
              <w:t>с работы на пенсию в соответствии с нормами ЕС (модуль к Анкете рабочей силы)</w:t>
            </w:r>
          </w:p>
        </w:tc>
        <w:tc>
          <w:tcPr>
            <w:tcW w:w="59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Обследование осуществлено</w:t>
            </w:r>
            <w:r w:rsidR="00BB18E9">
              <w:rPr>
                <w:rFonts w:ascii="Times New Roman" w:eastAsia="SimSun" w:hAnsi="Times New Roman"/>
                <w:sz w:val="20"/>
                <w:szCs w:val="18"/>
              </w:rPr>
              <w:t>;</w:t>
            </w:r>
          </w:p>
          <w:p w:rsidR="004F583C" w:rsidRPr="00941957" w:rsidRDefault="004F583C"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Результаты распространены</w:t>
            </w:r>
          </w:p>
          <w:p w:rsidR="004F583C" w:rsidRPr="00941957" w:rsidRDefault="004F583C" w:rsidP="0056419B">
            <w:pPr>
              <w:spacing w:after="0" w:line="240" w:lineRule="auto"/>
              <w:rPr>
                <w:rFonts w:ascii="Times New Roman" w:hAnsi="Times New Roman"/>
                <w:sz w:val="20"/>
                <w:szCs w:val="18"/>
              </w:rPr>
            </w:pPr>
          </w:p>
        </w:tc>
        <w:tc>
          <w:tcPr>
            <w:tcW w:w="64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p w:rsidR="004F583C" w:rsidRPr="00941957" w:rsidRDefault="004F583C" w:rsidP="0056419B">
            <w:pPr>
              <w:spacing w:after="0" w:line="240" w:lineRule="auto"/>
              <w:rPr>
                <w:rFonts w:ascii="Times New Roman" w:hAnsi="Times New Roman"/>
                <w:sz w:val="20"/>
                <w:szCs w:val="18"/>
              </w:rPr>
            </w:pPr>
          </w:p>
        </w:tc>
        <w:tc>
          <w:tcPr>
            <w:tcW w:w="599"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2017г.</w:t>
            </w:r>
          </w:p>
        </w:tc>
        <w:tc>
          <w:tcPr>
            <w:tcW w:w="812"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p>
        </w:tc>
      </w:tr>
      <w:tr w:rsidR="00ED4482" w:rsidRPr="00941957" w:rsidTr="00017D7E">
        <w:trPr>
          <w:trHeight w:val="680"/>
          <w:jc w:val="center"/>
        </w:trPr>
        <w:tc>
          <w:tcPr>
            <w:tcW w:w="195" w:type="pct"/>
            <w:vMerge/>
          </w:tcPr>
          <w:p w:rsidR="004F583C" w:rsidRPr="00941957" w:rsidRDefault="004F583C"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vMerge w:val="restar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val="restart"/>
          </w:tcPr>
          <w:p w:rsidR="004F583C" w:rsidRPr="00BB18E9" w:rsidRDefault="004F583C" w:rsidP="0056419B">
            <w:pPr>
              <w:pStyle w:val="Normal2"/>
              <w:spacing w:after="0" w:line="240" w:lineRule="auto"/>
              <w:rPr>
                <w:rFonts w:ascii="Times New Roman" w:eastAsia="Times New Roman" w:hAnsi="Times New Roman" w:cs="Times New Roman"/>
                <w:bCs/>
                <w:color w:val="auto"/>
                <w:sz w:val="20"/>
                <w:szCs w:val="20"/>
                <w:lang w:val="ru-RU"/>
              </w:rPr>
            </w:pPr>
            <w:r w:rsidRPr="00BB18E9">
              <w:rPr>
                <w:rFonts w:ascii="Times New Roman" w:eastAsia="Times New Roman" w:hAnsi="Times New Roman" w:cs="Times New Roman"/>
                <w:bCs/>
                <w:color w:val="auto"/>
                <w:sz w:val="20"/>
                <w:szCs w:val="20"/>
                <w:lang w:val="ru-RU"/>
              </w:rPr>
              <w:t xml:space="preserve">Внедрение методологии </w:t>
            </w:r>
            <w:r w:rsidRPr="00BB18E9">
              <w:rPr>
                <w:rFonts w:ascii="Times New Roman" w:eastAsia="Times New Roman" w:hAnsi="Times New Roman" w:cs="Times New Roman"/>
                <w:bCs/>
                <w:color w:val="auto"/>
                <w:sz w:val="20"/>
                <w:szCs w:val="20"/>
                <w:lang w:val="it-IT"/>
              </w:rPr>
              <w:t>SCN</w:t>
            </w:r>
            <w:r w:rsidRPr="00BB18E9">
              <w:rPr>
                <w:rFonts w:ascii="Times New Roman" w:eastAsia="Times New Roman" w:hAnsi="Times New Roman" w:cs="Times New Roman"/>
                <w:bCs/>
                <w:color w:val="auto"/>
                <w:sz w:val="20"/>
                <w:szCs w:val="20"/>
                <w:lang w:val="ru-RU"/>
              </w:rPr>
              <w:t xml:space="preserve"> 2008 / </w:t>
            </w:r>
            <w:r w:rsidRPr="00BB18E9">
              <w:rPr>
                <w:rFonts w:ascii="Times New Roman" w:eastAsia="Times New Roman" w:hAnsi="Times New Roman" w:cs="Times New Roman"/>
                <w:bCs/>
                <w:color w:val="auto"/>
                <w:sz w:val="20"/>
                <w:szCs w:val="20"/>
                <w:lang w:val="it-IT"/>
              </w:rPr>
              <w:t>SEC</w:t>
            </w:r>
            <w:r w:rsidRPr="00BB18E9">
              <w:rPr>
                <w:rFonts w:ascii="Times New Roman" w:eastAsia="Times New Roman" w:hAnsi="Times New Roman" w:cs="Times New Roman"/>
                <w:bCs/>
                <w:color w:val="auto"/>
                <w:sz w:val="20"/>
                <w:szCs w:val="20"/>
                <w:lang w:val="ru-RU"/>
              </w:rPr>
              <w:t xml:space="preserve"> 2010 и перерасчет временных рядов по основным макроэкономическим показателям в соответствии с утвержденной методологией</w:t>
            </w:r>
          </w:p>
        </w:tc>
        <w:tc>
          <w:tcPr>
            <w:tcW w:w="938"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eastAsia="SimSun" w:hAnsi="Times New Roman"/>
                <w:b/>
                <w:sz w:val="20"/>
                <w:szCs w:val="18"/>
              </w:rPr>
              <w:t>I4.</w:t>
            </w:r>
            <w:r w:rsidRPr="00941957">
              <w:rPr>
                <w:rFonts w:ascii="Times New Roman" w:eastAsia="SimSun" w:hAnsi="Times New Roman"/>
                <w:sz w:val="20"/>
                <w:szCs w:val="18"/>
              </w:rPr>
              <w:t xml:space="preserve"> Внедрение методологии Системы национальных счетов Организации Объединенных  Наций 2008/ Европейской системы счетов 2010 </w:t>
            </w:r>
          </w:p>
        </w:tc>
        <w:tc>
          <w:tcPr>
            <w:tcW w:w="59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eastAsia="SimSun" w:hAnsi="Times New Roman"/>
                <w:sz w:val="20"/>
                <w:szCs w:val="18"/>
              </w:rPr>
              <w:t>Утвержденная методология</w:t>
            </w:r>
          </w:p>
        </w:tc>
        <w:tc>
          <w:tcPr>
            <w:tcW w:w="64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tc>
        <w:tc>
          <w:tcPr>
            <w:tcW w:w="599"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2018г.</w:t>
            </w:r>
          </w:p>
        </w:tc>
        <w:tc>
          <w:tcPr>
            <w:tcW w:w="812" w:type="pct"/>
            <w:gridSpan w:val="2"/>
            <w:tcBorders>
              <w:top w:val="single" w:sz="4" w:space="0" w:color="000000"/>
              <w:bottom w:val="single" w:sz="4" w:space="0" w:color="000000"/>
            </w:tcBorders>
          </w:tcPr>
          <w:p w:rsidR="004F583C" w:rsidRPr="00941957" w:rsidRDefault="004F583C" w:rsidP="0056419B">
            <w:pPr>
              <w:tabs>
                <w:tab w:val="left" w:pos="73"/>
                <w:tab w:val="left" w:pos="11520"/>
              </w:tabs>
              <w:spacing w:after="0" w:line="240" w:lineRule="auto"/>
              <w:rPr>
                <w:rFonts w:ascii="Times New Roman" w:hAnsi="Times New Roman"/>
                <w:sz w:val="20"/>
                <w:szCs w:val="18"/>
              </w:rPr>
            </w:pPr>
            <w:r w:rsidRPr="00941957">
              <w:rPr>
                <w:rFonts w:ascii="Times New Roman" w:eastAsia="SimSun" w:hAnsi="Times New Roman"/>
                <w:sz w:val="20"/>
                <w:szCs w:val="18"/>
              </w:rPr>
              <w:t>Техническая помощь</w:t>
            </w:r>
          </w:p>
        </w:tc>
      </w:tr>
      <w:tr w:rsidR="00ED4482" w:rsidRPr="00941957" w:rsidTr="00017D7E">
        <w:trPr>
          <w:trHeight w:val="1393"/>
          <w:jc w:val="center"/>
        </w:trPr>
        <w:tc>
          <w:tcPr>
            <w:tcW w:w="195" w:type="pct"/>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eastAsia="SimSun" w:hAnsi="Times New Roman"/>
                <w:b/>
                <w:sz w:val="20"/>
                <w:szCs w:val="18"/>
              </w:rPr>
              <w:t>I5.</w:t>
            </w:r>
            <w:r w:rsidR="00BB18E9" w:rsidRPr="00941957">
              <w:rPr>
                <w:rFonts w:ascii="Times New Roman" w:eastAsia="SimSun" w:hAnsi="Times New Roman"/>
                <w:sz w:val="20"/>
                <w:szCs w:val="18"/>
              </w:rPr>
              <w:t xml:space="preserve">Пересчет </w:t>
            </w:r>
            <w:r w:rsidRPr="00941957">
              <w:rPr>
                <w:rFonts w:ascii="Times New Roman" w:eastAsia="SimSun" w:hAnsi="Times New Roman"/>
                <w:sz w:val="20"/>
                <w:szCs w:val="18"/>
              </w:rPr>
              <w:t xml:space="preserve">динамических рядов в соответствии с </w:t>
            </w:r>
            <w:r w:rsidR="00BB18E9" w:rsidRPr="00941957">
              <w:rPr>
                <w:rFonts w:ascii="Times New Roman" w:eastAsia="SimSun" w:hAnsi="Times New Roman"/>
                <w:sz w:val="20"/>
                <w:szCs w:val="18"/>
              </w:rPr>
              <w:t xml:space="preserve">Методологией </w:t>
            </w:r>
            <w:r w:rsidRPr="00941957">
              <w:rPr>
                <w:rFonts w:ascii="Times New Roman" w:eastAsia="SimSun" w:hAnsi="Times New Roman"/>
                <w:sz w:val="20"/>
                <w:szCs w:val="18"/>
              </w:rPr>
              <w:t>СНС, ООН 2008/ЕСС 2010</w:t>
            </w:r>
          </w:p>
        </w:tc>
        <w:tc>
          <w:tcPr>
            <w:tcW w:w="59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eastAsia="SimSun" w:hAnsi="Times New Roman"/>
                <w:sz w:val="20"/>
                <w:szCs w:val="18"/>
              </w:rPr>
              <w:t>Макроэкономические показатели</w:t>
            </w:r>
            <w:r w:rsidR="00BB18E9">
              <w:rPr>
                <w:rFonts w:ascii="Times New Roman" w:eastAsia="SimSun" w:hAnsi="Times New Roman"/>
                <w:sz w:val="20"/>
                <w:szCs w:val="18"/>
              </w:rPr>
              <w:t xml:space="preserve"> согласованы</w:t>
            </w:r>
          </w:p>
        </w:tc>
        <w:tc>
          <w:tcPr>
            <w:tcW w:w="64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tc>
        <w:tc>
          <w:tcPr>
            <w:tcW w:w="599"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2019г.</w:t>
            </w:r>
          </w:p>
        </w:tc>
        <w:tc>
          <w:tcPr>
            <w:tcW w:w="812" w:type="pct"/>
            <w:gridSpan w:val="2"/>
            <w:tcBorders>
              <w:top w:val="single" w:sz="4" w:space="0" w:color="000000"/>
              <w:bottom w:val="single" w:sz="4" w:space="0" w:color="000000"/>
            </w:tcBorders>
          </w:tcPr>
          <w:p w:rsidR="004F583C" w:rsidRPr="00941957" w:rsidRDefault="004F583C" w:rsidP="0056419B">
            <w:pPr>
              <w:tabs>
                <w:tab w:val="left" w:pos="73"/>
                <w:tab w:val="left" w:pos="11520"/>
              </w:tabs>
              <w:spacing w:after="0" w:line="240" w:lineRule="auto"/>
              <w:rPr>
                <w:rFonts w:ascii="Times New Roman" w:hAnsi="Times New Roman"/>
                <w:sz w:val="20"/>
                <w:szCs w:val="18"/>
              </w:rPr>
            </w:pPr>
            <w:r w:rsidRPr="00941957">
              <w:rPr>
                <w:rFonts w:ascii="Times New Roman" w:eastAsia="SimSun" w:hAnsi="Times New Roman"/>
                <w:sz w:val="20"/>
                <w:szCs w:val="18"/>
              </w:rPr>
              <w:t>Техническая помощь</w:t>
            </w:r>
          </w:p>
        </w:tc>
      </w:tr>
      <w:tr w:rsidR="00ED4482" w:rsidRPr="00941957" w:rsidTr="00017D7E">
        <w:trPr>
          <w:trHeight w:val="1140"/>
          <w:jc w:val="center"/>
        </w:trPr>
        <w:tc>
          <w:tcPr>
            <w:tcW w:w="195" w:type="pct"/>
            <w:vMerge w:val="restar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(c)</w:t>
            </w:r>
            <w:r w:rsidRPr="00941957">
              <w:rPr>
                <w:rFonts w:ascii="Times New Roman" w:eastAsia="Times New Roman" w:hAnsi="Times New Roman" w:cs="Times New Roman"/>
                <w:color w:val="auto"/>
                <w:sz w:val="20"/>
                <w:szCs w:val="20"/>
                <w:lang w:val="ru-RU"/>
              </w:rPr>
              <w:t>Корректировка предоставления данных в ЕС</w:t>
            </w:r>
            <w:r w:rsidR="00BB18E9">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t xml:space="preserve"> с учетом применения соответствующих европейских и международных методологий, включая классификации</w:t>
            </w:r>
          </w:p>
        </w:tc>
        <w:tc>
          <w:tcPr>
            <w:tcW w:w="585" w:type="pct"/>
            <w:vMerge w:val="restart"/>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Утверждение классификации NUTS в соответствии с Регламентом (ЕС) №  1059/2003 Европейского </w:t>
            </w:r>
            <w:r w:rsidR="00BB18E9" w:rsidRPr="00941957">
              <w:rPr>
                <w:rFonts w:ascii="Times New Roman" w:eastAsia="Times New Roman" w:hAnsi="Times New Roman" w:cs="Times New Roman"/>
                <w:color w:val="auto"/>
                <w:sz w:val="20"/>
                <w:szCs w:val="20"/>
                <w:lang w:val="ru-RU"/>
              </w:rPr>
              <w:t xml:space="preserve">Парламента </w:t>
            </w:r>
            <w:r w:rsidRPr="00941957">
              <w:rPr>
                <w:rFonts w:ascii="Times New Roman" w:eastAsia="Times New Roman" w:hAnsi="Times New Roman" w:cs="Times New Roman"/>
                <w:color w:val="auto"/>
                <w:sz w:val="20"/>
                <w:szCs w:val="20"/>
                <w:lang w:val="ru-RU"/>
              </w:rPr>
              <w:t>и Совета (2)</w:t>
            </w:r>
            <w:r w:rsidR="00BB18E9">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t xml:space="preserve"> с последующим</w:t>
            </w:r>
            <w:r w:rsidR="00BB18E9">
              <w:rPr>
                <w:rFonts w:ascii="Times New Roman" w:eastAsia="Times New Roman" w:hAnsi="Times New Roman" w:cs="Times New Roman"/>
                <w:color w:val="auto"/>
                <w:sz w:val="20"/>
                <w:szCs w:val="20"/>
                <w:lang w:val="ru-RU"/>
              </w:rPr>
              <w:t>иизменениями</w:t>
            </w:r>
          </w:p>
        </w:tc>
        <w:tc>
          <w:tcPr>
            <w:tcW w:w="938" w:type="pct"/>
            <w:gridSpan w:val="2"/>
            <w:tcBorders>
              <w:bottom w:val="single" w:sz="4" w:space="0" w:color="000000"/>
            </w:tcBorders>
          </w:tcPr>
          <w:p w:rsidR="004F583C" w:rsidRPr="00941957" w:rsidRDefault="004F583C" w:rsidP="0056419B">
            <w:pPr>
              <w:pStyle w:val="Normal2"/>
              <w:tabs>
                <w:tab w:val="left" w:pos="318"/>
              </w:tabs>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I6.</w:t>
            </w:r>
            <w:r w:rsidRPr="00941957">
              <w:rPr>
                <w:rFonts w:ascii="Times New Roman" w:eastAsia="Times New Roman" w:hAnsi="Times New Roman" w:cs="Times New Roman"/>
                <w:color w:val="auto"/>
                <w:sz w:val="20"/>
                <w:szCs w:val="20"/>
                <w:lang w:val="ru-RU"/>
              </w:rPr>
              <w:t xml:space="preserve"> Разработка и </w:t>
            </w:r>
            <w:r w:rsidR="003F5271">
              <w:rPr>
                <w:rFonts w:ascii="Times New Roman" w:eastAsia="Times New Roman" w:hAnsi="Times New Roman" w:cs="Times New Roman"/>
                <w:color w:val="auto"/>
                <w:sz w:val="20"/>
                <w:szCs w:val="20"/>
                <w:lang w:val="ru-RU"/>
              </w:rPr>
              <w:t>согласование</w:t>
            </w:r>
            <w:r w:rsidRPr="00941957">
              <w:rPr>
                <w:rFonts w:ascii="Times New Roman" w:eastAsia="Times New Roman" w:hAnsi="Times New Roman" w:cs="Times New Roman"/>
                <w:color w:val="auto"/>
                <w:sz w:val="20"/>
                <w:szCs w:val="20"/>
                <w:lang w:val="ru-RU"/>
              </w:rPr>
              <w:t xml:space="preserve"> национальной версии проекта </w:t>
            </w:r>
            <w:r w:rsidR="003F5271" w:rsidRPr="00941957">
              <w:rPr>
                <w:rFonts w:ascii="Times New Roman" w:eastAsia="Times New Roman" w:hAnsi="Times New Roman" w:cs="Times New Roman"/>
                <w:color w:val="auto"/>
                <w:sz w:val="20"/>
                <w:szCs w:val="20"/>
                <w:lang w:val="ru-RU"/>
              </w:rPr>
              <w:t xml:space="preserve">Общей </w:t>
            </w:r>
            <w:r w:rsidRPr="00941957">
              <w:rPr>
                <w:rFonts w:ascii="Times New Roman" w:eastAsia="Times New Roman" w:hAnsi="Times New Roman" w:cs="Times New Roman"/>
                <w:color w:val="auto"/>
                <w:sz w:val="20"/>
                <w:szCs w:val="20"/>
                <w:lang w:val="ru-RU"/>
              </w:rPr>
              <w:t>номенклатуры территориальных единиц статистики (NUTS)</w:t>
            </w:r>
          </w:p>
        </w:tc>
        <w:tc>
          <w:tcPr>
            <w:tcW w:w="596" w:type="pct"/>
            <w:gridSpan w:val="2"/>
            <w:tcBorders>
              <w:bottom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Разработанная версия;</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Организованное публичное собрание</w:t>
            </w:r>
          </w:p>
        </w:tc>
        <w:tc>
          <w:tcPr>
            <w:tcW w:w="646" w:type="pct"/>
            <w:gridSpan w:val="2"/>
            <w:vMerge w:val="restart"/>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Национальное </w:t>
            </w:r>
            <w:r w:rsidR="00430FD9" w:rsidRPr="00941957">
              <w:rPr>
                <w:rFonts w:ascii="Times New Roman" w:eastAsia="Times New Roman" w:hAnsi="Times New Roman" w:cs="Times New Roman"/>
                <w:color w:val="auto"/>
                <w:sz w:val="20"/>
                <w:szCs w:val="20"/>
                <w:lang w:val="ru-RU"/>
              </w:rPr>
              <w:t>бюро статистики</w:t>
            </w:r>
            <w:r w:rsidRPr="00941957">
              <w:rPr>
                <w:rFonts w:ascii="Times New Roman" w:eastAsia="Times New Roman" w:hAnsi="Times New Roman" w:cs="Times New Roman"/>
                <w:color w:val="auto"/>
                <w:sz w:val="20"/>
                <w:szCs w:val="20"/>
                <w:lang w:val="ru-RU"/>
              </w:rPr>
              <w:t>;</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430FD9"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lang w:val="ru-RU"/>
              </w:rPr>
              <w:t>;</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Государственная </w:t>
            </w:r>
            <w:r w:rsidR="00430FD9" w:rsidRPr="00941957">
              <w:rPr>
                <w:rFonts w:ascii="Times New Roman" w:eastAsia="Times New Roman" w:hAnsi="Times New Roman" w:cs="Times New Roman"/>
                <w:color w:val="auto"/>
                <w:sz w:val="20"/>
                <w:szCs w:val="20"/>
                <w:lang w:val="ru-RU"/>
              </w:rPr>
              <w:t>канцелярия</w:t>
            </w:r>
            <w:r w:rsidRPr="00941957">
              <w:rPr>
                <w:rFonts w:ascii="Times New Roman" w:eastAsia="Times New Roman" w:hAnsi="Times New Roman" w:cs="Times New Roman"/>
                <w:color w:val="auto"/>
                <w:sz w:val="20"/>
                <w:szCs w:val="20"/>
                <w:lang w:val="ru-RU"/>
              </w:rPr>
              <w:t>;</w:t>
            </w:r>
          </w:p>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Министерство </w:t>
            </w:r>
            <w:r w:rsidR="00430FD9" w:rsidRPr="00941957">
              <w:rPr>
                <w:rFonts w:ascii="Times New Roman" w:eastAsia="Times New Roman" w:hAnsi="Times New Roman" w:cs="Times New Roman"/>
                <w:color w:val="auto"/>
                <w:sz w:val="20"/>
                <w:szCs w:val="20"/>
                <w:lang w:val="ru-RU"/>
              </w:rPr>
              <w:t>экономики и ин</w:t>
            </w:r>
            <w:r w:rsidRPr="00941957">
              <w:rPr>
                <w:rFonts w:ascii="Times New Roman" w:eastAsia="Times New Roman" w:hAnsi="Times New Roman" w:cs="Times New Roman"/>
                <w:color w:val="auto"/>
                <w:sz w:val="20"/>
                <w:szCs w:val="20"/>
                <w:lang w:val="ru-RU"/>
              </w:rPr>
              <w:t>фраструктуры</w:t>
            </w:r>
          </w:p>
        </w:tc>
        <w:tc>
          <w:tcPr>
            <w:tcW w:w="599" w:type="pct"/>
            <w:gridSpan w:val="2"/>
            <w:vMerge w:val="restart"/>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II квартал 2017 г.</w:t>
            </w:r>
          </w:p>
        </w:tc>
        <w:tc>
          <w:tcPr>
            <w:tcW w:w="812" w:type="pct"/>
            <w:gridSpan w:val="2"/>
            <w:vMerge w:val="restar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Проект ЕС STATREG</w:t>
            </w:r>
          </w:p>
        </w:tc>
      </w:tr>
      <w:tr w:rsidR="00ED4482" w:rsidRPr="00941957" w:rsidTr="00017D7E">
        <w:trPr>
          <w:trHeight w:val="540"/>
          <w:jc w:val="center"/>
        </w:trPr>
        <w:tc>
          <w:tcPr>
            <w:tcW w:w="195" w:type="pct"/>
            <w:vMerge/>
          </w:tcPr>
          <w:p w:rsidR="004F583C" w:rsidRPr="00941957" w:rsidRDefault="004F583C"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F583C" w:rsidRPr="00941957" w:rsidRDefault="004F583C" w:rsidP="0056419B">
            <w:pPr>
              <w:pStyle w:val="ListParagraph"/>
              <w:tabs>
                <w:tab w:val="left" w:pos="318"/>
              </w:tabs>
              <w:spacing w:after="0" w:line="240" w:lineRule="auto"/>
              <w:ind w:left="0"/>
              <w:rPr>
                <w:rFonts w:ascii="Times New Roman" w:hAnsi="Times New Roman"/>
                <w:b/>
                <w:sz w:val="20"/>
                <w:szCs w:val="18"/>
              </w:rPr>
            </w:pPr>
            <w:r w:rsidRPr="00941957">
              <w:rPr>
                <w:rFonts w:ascii="Times New Roman" w:hAnsi="Times New Roman"/>
                <w:b/>
                <w:sz w:val="20"/>
                <w:szCs w:val="18"/>
              </w:rPr>
              <w:t>SLT1.Hовый акт</w:t>
            </w:r>
          </w:p>
          <w:p w:rsidR="004F583C" w:rsidRPr="00941957" w:rsidRDefault="004F583C" w:rsidP="0056419B">
            <w:pPr>
              <w:pStyle w:val="ListParagraph"/>
              <w:tabs>
                <w:tab w:val="left" w:pos="318"/>
              </w:tabs>
              <w:spacing w:after="0" w:line="240" w:lineRule="auto"/>
              <w:ind w:left="0"/>
              <w:rPr>
                <w:rFonts w:ascii="Times New Roman" w:hAnsi="Times New Roman"/>
                <w:sz w:val="20"/>
                <w:szCs w:val="18"/>
              </w:rPr>
            </w:pPr>
            <w:r w:rsidRPr="00941957">
              <w:rPr>
                <w:rFonts w:ascii="Times New Roman" w:hAnsi="Times New Roman"/>
                <w:sz w:val="20"/>
                <w:szCs w:val="18"/>
              </w:rPr>
              <w:t>Проект постановления Правительства о создании общей номенклатуры территориальных статистических единиц (NUTS)</w:t>
            </w:r>
          </w:p>
          <w:p w:rsidR="004F583C" w:rsidRPr="00941957" w:rsidRDefault="004F583C" w:rsidP="0056419B">
            <w:pPr>
              <w:pStyle w:val="ListParagraph"/>
              <w:tabs>
                <w:tab w:val="left" w:pos="318"/>
              </w:tabs>
              <w:spacing w:after="0" w:line="240" w:lineRule="auto"/>
              <w:ind w:left="0"/>
              <w:rPr>
                <w:rFonts w:ascii="Times New Roman" w:hAnsi="Times New Roman"/>
                <w:sz w:val="20"/>
                <w:szCs w:val="18"/>
              </w:rPr>
            </w:pPr>
          </w:p>
          <w:p w:rsidR="004F583C" w:rsidRPr="00941957" w:rsidRDefault="004F583C" w:rsidP="0056419B">
            <w:pPr>
              <w:pStyle w:val="ListParagraph"/>
              <w:tabs>
                <w:tab w:val="left" w:pos="318"/>
              </w:tabs>
              <w:spacing w:after="0" w:line="240" w:lineRule="auto"/>
              <w:ind w:left="0"/>
              <w:rPr>
                <w:rFonts w:ascii="Times New Roman" w:hAnsi="Times New Roman"/>
                <w:sz w:val="20"/>
                <w:szCs w:val="18"/>
              </w:rPr>
            </w:pPr>
            <w:r w:rsidRPr="00941957">
              <w:rPr>
                <w:rFonts w:ascii="Times New Roman" w:hAnsi="Times New Roman"/>
                <w:sz w:val="20"/>
                <w:szCs w:val="18"/>
              </w:rPr>
              <w:t>Перелагает:</w:t>
            </w: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xml:space="preserve">Регламент </w:t>
            </w: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 1059/2003/(EC)</w:t>
            </w:r>
          </w:p>
        </w:tc>
        <w:tc>
          <w:tcPr>
            <w:tcW w:w="59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Постановление Правительства, вступившее в силу</w:t>
            </w:r>
          </w:p>
          <w:p w:rsidR="004F583C" w:rsidRPr="00941957" w:rsidRDefault="004F583C" w:rsidP="0056419B">
            <w:pPr>
              <w:pStyle w:val="14"/>
              <w:tabs>
                <w:tab w:val="left" w:pos="200"/>
              </w:tabs>
              <w:ind w:left="0"/>
              <w:rPr>
                <w:sz w:val="20"/>
                <w:szCs w:val="18"/>
              </w:rPr>
            </w:pPr>
          </w:p>
        </w:tc>
        <w:tc>
          <w:tcPr>
            <w:tcW w:w="646" w:type="pct"/>
            <w:gridSpan w:val="2"/>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599" w:type="pct"/>
            <w:gridSpan w:val="2"/>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1260"/>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b/>
                <w:sz w:val="20"/>
                <w:szCs w:val="18"/>
              </w:rPr>
              <w:t>(d)</w:t>
            </w:r>
            <w:r w:rsidRPr="00941957">
              <w:rPr>
                <w:rFonts w:ascii="Times New Roman" w:hAnsi="Times New Roman"/>
                <w:sz w:val="20"/>
                <w:szCs w:val="18"/>
              </w:rPr>
              <w:t xml:space="preserve"> Наращивание профессионального и управленческого потенциала персонала национальной статистической службы для облегчения применения статистических стандартов Европейского союза и содействия развитию </w:t>
            </w:r>
            <w:r w:rsidRPr="00941957">
              <w:rPr>
                <w:rFonts w:ascii="Times New Roman" w:hAnsi="Times New Roman"/>
                <w:sz w:val="20"/>
                <w:szCs w:val="18"/>
              </w:rPr>
              <w:lastRenderedPageBreak/>
              <w:t xml:space="preserve">статистической системы Республики Молдова  </w:t>
            </w:r>
          </w:p>
        </w:tc>
        <w:tc>
          <w:tcPr>
            <w:tcW w:w="585" w:type="pct"/>
          </w:tcPr>
          <w:p w:rsidR="004F583C" w:rsidRPr="004F2D5E"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b/>
                <w:sz w:val="20"/>
                <w:szCs w:val="18"/>
              </w:rPr>
              <w:t>I7.</w:t>
            </w:r>
            <w:r w:rsidRPr="00941957">
              <w:rPr>
                <w:rFonts w:ascii="Times New Roman" w:hAnsi="Times New Roman"/>
                <w:sz w:val="20"/>
                <w:szCs w:val="18"/>
              </w:rPr>
              <w:t xml:space="preserve"> Участие персонала, обученного обработке и разработке статистических показателей, в специализированных учебных курсах</w:t>
            </w:r>
          </w:p>
        </w:tc>
        <w:tc>
          <w:tcPr>
            <w:tcW w:w="596" w:type="pct"/>
            <w:gridSpan w:val="2"/>
            <w:tcBorders>
              <w:bottom w:val="single" w:sz="4" w:space="0" w:color="000000"/>
            </w:tcBorders>
          </w:tcPr>
          <w:p w:rsidR="004F583C" w:rsidRPr="00941957" w:rsidRDefault="004F583C" w:rsidP="0056419B">
            <w:pPr>
              <w:pStyle w:val="Frspaiere2"/>
              <w:rPr>
                <w:rFonts w:ascii="Times New Roman" w:hAnsi="Times New Roman"/>
                <w:sz w:val="20"/>
                <w:szCs w:val="18"/>
              </w:rPr>
            </w:pPr>
            <w:r w:rsidRPr="00941957">
              <w:rPr>
                <w:rFonts w:ascii="Times New Roman" w:eastAsia="Calibri" w:hAnsi="Times New Roman"/>
                <w:sz w:val="20"/>
                <w:szCs w:val="18"/>
              </w:rPr>
              <w:t>Количество обученных лиц</w:t>
            </w:r>
          </w:p>
        </w:tc>
        <w:tc>
          <w:tcPr>
            <w:tcW w:w="646" w:type="pct"/>
            <w:gridSpan w:val="2"/>
            <w:tcBorders>
              <w:bottom w:val="single" w:sz="4" w:space="0" w:color="000000"/>
            </w:tcBorders>
          </w:tcPr>
          <w:p w:rsidR="004F583C" w:rsidRPr="00941957" w:rsidRDefault="004F583C" w:rsidP="0056419B">
            <w:pPr>
              <w:spacing w:after="0" w:line="240" w:lineRule="auto"/>
              <w:rPr>
                <w:rFonts w:ascii="Times New Roman" w:hAnsi="Times New Roman"/>
                <w:sz w:val="20"/>
                <w:szCs w:val="18"/>
                <w:lang w:val="ro-RO"/>
              </w:rPr>
            </w:pPr>
            <w:r w:rsidRPr="00941957">
              <w:rPr>
                <w:rFonts w:ascii="Times New Roman" w:hAnsi="Times New Roman"/>
                <w:sz w:val="20"/>
                <w:szCs w:val="18"/>
              </w:rPr>
              <w:t>Национальное бюро статистики</w:t>
            </w:r>
            <w:r w:rsidR="00E80F0F">
              <w:rPr>
                <w:rFonts w:ascii="Times New Roman" w:hAnsi="Times New Roman"/>
                <w:sz w:val="20"/>
                <w:szCs w:val="18"/>
              </w:rPr>
              <w:t>;</w:t>
            </w:r>
            <w:r w:rsidRPr="00941957">
              <w:rPr>
                <w:rFonts w:ascii="Times New Roman" w:hAnsi="Times New Roman"/>
                <w:sz w:val="20"/>
                <w:szCs w:val="18"/>
              </w:rPr>
              <w:t xml:space="preserve"> Национальный банк Молдовы</w:t>
            </w:r>
          </w:p>
        </w:tc>
        <w:tc>
          <w:tcPr>
            <w:tcW w:w="599" w:type="pct"/>
            <w:gridSpan w:val="2"/>
            <w:tcBorders>
              <w:bottom w:val="single" w:sz="4" w:space="0" w:color="000000"/>
            </w:tcBorders>
          </w:tcPr>
          <w:p w:rsidR="004705C5" w:rsidRDefault="004705C5" w:rsidP="0056419B">
            <w:pPr>
              <w:spacing w:after="0" w:line="240" w:lineRule="auto"/>
              <w:rPr>
                <w:rFonts w:ascii="Times New Roman" w:hAnsi="Times New Roman"/>
                <w:sz w:val="20"/>
                <w:szCs w:val="18"/>
              </w:rPr>
            </w:pPr>
            <w:r>
              <w:rPr>
                <w:rFonts w:ascii="Times New Roman" w:hAnsi="Times New Roman"/>
                <w:sz w:val="20"/>
                <w:szCs w:val="18"/>
              </w:rPr>
              <w:t>2018-2019</w:t>
            </w: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IV квартал ежегодно</w:t>
            </w:r>
          </w:p>
        </w:tc>
        <w:tc>
          <w:tcPr>
            <w:tcW w:w="812" w:type="pct"/>
            <w:gridSpan w:val="2"/>
            <w:tcBorders>
              <w:bottom w:val="single" w:sz="4" w:space="0" w:color="000000"/>
            </w:tcBorders>
          </w:tcPr>
          <w:p w:rsidR="004F583C" w:rsidRPr="00941957" w:rsidRDefault="004F583C"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sz w:val="20"/>
                <w:szCs w:val="18"/>
              </w:rPr>
              <w:t>Техническая помощь</w:t>
            </w:r>
          </w:p>
        </w:tc>
      </w:tr>
      <w:tr w:rsidR="00ED4482" w:rsidRPr="00941957" w:rsidTr="00017D7E">
        <w:trPr>
          <w:trHeight w:val="980"/>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b/>
                <w:sz w:val="20"/>
                <w:szCs w:val="18"/>
              </w:rPr>
              <w:t>I8.</w:t>
            </w:r>
            <w:r w:rsidRPr="00941957">
              <w:rPr>
                <w:rFonts w:ascii="Times New Roman" w:hAnsi="Times New Roman"/>
                <w:sz w:val="20"/>
                <w:szCs w:val="18"/>
              </w:rPr>
              <w:t xml:space="preserve"> Разработка стратегии управления человеческими ресурсами и годовых планов деятельности</w:t>
            </w:r>
          </w:p>
        </w:tc>
        <w:tc>
          <w:tcPr>
            <w:tcW w:w="596" w:type="pct"/>
            <w:gridSpan w:val="2"/>
            <w:tcBorders>
              <w:top w:val="single" w:sz="4" w:space="0" w:color="000000"/>
            </w:tcBorders>
          </w:tcPr>
          <w:p w:rsidR="004F583C" w:rsidRPr="00941957" w:rsidRDefault="004F583C" w:rsidP="0056419B">
            <w:pPr>
              <w:pStyle w:val="Frspaiere2"/>
              <w:rPr>
                <w:rFonts w:ascii="Times New Roman" w:hAnsi="Times New Roman"/>
                <w:sz w:val="20"/>
                <w:szCs w:val="18"/>
              </w:rPr>
            </w:pPr>
            <w:r w:rsidRPr="00941957">
              <w:rPr>
                <w:rFonts w:ascii="Times New Roman" w:eastAsia="SimSun" w:hAnsi="Times New Roman"/>
                <w:sz w:val="20"/>
                <w:szCs w:val="18"/>
              </w:rPr>
              <w:t>Разработанная стратегия</w:t>
            </w:r>
          </w:p>
        </w:tc>
        <w:tc>
          <w:tcPr>
            <w:tcW w:w="646" w:type="pct"/>
            <w:gridSpan w:val="2"/>
            <w:tcBorders>
              <w:top w:val="single" w:sz="4" w:space="0" w:color="000000"/>
            </w:tcBorders>
          </w:tcPr>
          <w:p w:rsidR="004F583C" w:rsidRPr="00941957" w:rsidRDefault="004F583C" w:rsidP="0056419B">
            <w:pPr>
              <w:spacing w:after="0" w:line="240" w:lineRule="auto"/>
              <w:rPr>
                <w:rFonts w:ascii="Times New Roman" w:hAnsi="Times New Roman"/>
                <w:sz w:val="20"/>
                <w:szCs w:val="18"/>
                <w:lang w:val="ro-RO"/>
              </w:rPr>
            </w:pPr>
            <w:r w:rsidRPr="00941957">
              <w:rPr>
                <w:rFonts w:ascii="Times New Roman" w:hAnsi="Times New Roman"/>
                <w:sz w:val="20"/>
                <w:szCs w:val="18"/>
              </w:rPr>
              <w:t>Национальное бюро статистики</w:t>
            </w:r>
          </w:p>
        </w:tc>
        <w:tc>
          <w:tcPr>
            <w:tcW w:w="599" w:type="pct"/>
            <w:gridSpan w:val="2"/>
            <w:tcBorders>
              <w:top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2019г.</w:t>
            </w:r>
          </w:p>
        </w:tc>
        <w:tc>
          <w:tcPr>
            <w:tcW w:w="812" w:type="pct"/>
            <w:gridSpan w:val="2"/>
            <w:tcBorders>
              <w:top w:val="single" w:sz="4" w:space="0" w:color="000000"/>
            </w:tcBorders>
          </w:tcPr>
          <w:p w:rsidR="004F583C" w:rsidRPr="00941957" w:rsidRDefault="004F583C"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Техническая помощь</w:t>
            </w:r>
          </w:p>
          <w:p w:rsidR="004F583C" w:rsidRPr="00941957" w:rsidRDefault="004F583C" w:rsidP="0056419B">
            <w:pPr>
              <w:tabs>
                <w:tab w:val="left" w:pos="73"/>
                <w:tab w:val="left" w:pos="11520"/>
              </w:tabs>
              <w:spacing w:after="0" w:line="240" w:lineRule="auto"/>
              <w:rPr>
                <w:rFonts w:ascii="Times New Roman" w:hAnsi="Times New Roman"/>
                <w:sz w:val="20"/>
                <w:szCs w:val="18"/>
              </w:rPr>
            </w:pPr>
          </w:p>
        </w:tc>
      </w:tr>
      <w:tr w:rsidR="00ED4482" w:rsidRPr="00941957" w:rsidTr="00017D7E">
        <w:trPr>
          <w:trHeight w:val="2730"/>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b/>
                <w:sz w:val="20"/>
                <w:szCs w:val="18"/>
              </w:rPr>
              <w:t>(е)</w:t>
            </w:r>
            <w:r w:rsidRPr="00941957">
              <w:rPr>
                <w:rFonts w:ascii="Times New Roman" w:hAnsi="Times New Roman"/>
                <w:sz w:val="20"/>
                <w:szCs w:val="18"/>
              </w:rPr>
              <w:t xml:space="preserve"> Обмен опытом между сторонами в отношении развития новых технологий в области статистики </w:t>
            </w:r>
          </w:p>
        </w:tc>
        <w:tc>
          <w:tcPr>
            <w:tcW w:w="58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b/>
                <w:sz w:val="20"/>
                <w:szCs w:val="18"/>
              </w:rPr>
              <w:t>I9.</w:t>
            </w:r>
            <w:r w:rsidRPr="00941957">
              <w:rPr>
                <w:rFonts w:ascii="Times New Roman" w:hAnsi="Times New Roman"/>
                <w:sz w:val="20"/>
                <w:szCs w:val="18"/>
              </w:rPr>
              <w:t xml:space="preserve"> Ежегодное участие в рамках семинара на высоком уровне, организованного Европейской комиссией (ЕВРОСТАТ), Конференции европейских статистиков (КЕС)</w:t>
            </w:r>
          </w:p>
        </w:tc>
        <w:tc>
          <w:tcPr>
            <w:tcW w:w="596" w:type="pct"/>
            <w:gridSpan w:val="2"/>
          </w:tcPr>
          <w:p w:rsidR="004F583C" w:rsidRPr="00941957" w:rsidRDefault="004F583C"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Участвует не менее, чем один человек</w:t>
            </w:r>
          </w:p>
        </w:tc>
        <w:tc>
          <w:tcPr>
            <w:tcW w:w="646" w:type="pct"/>
            <w:gridSpan w:val="2"/>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tc>
        <w:tc>
          <w:tcPr>
            <w:tcW w:w="599" w:type="pct"/>
            <w:gridSpan w:val="2"/>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2017-2019гг.</w:t>
            </w:r>
          </w:p>
        </w:tc>
        <w:tc>
          <w:tcPr>
            <w:tcW w:w="812" w:type="pct"/>
            <w:gridSpan w:val="2"/>
          </w:tcPr>
          <w:p w:rsidR="004F583C" w:rsidRPr="00941957" w:rsidRDefault="004F583C" w:rsidP="0056419B">
            <w:pPr>
              <w:tabs>
                <w:tab w:val="left" w:pos="73"/>
                <w:tab w:val="left" w:pos="11520"/>
              </w:tabs>
              <w:spacing w:after="0" w:line="240" w:lineRule="auto"/>
              <w:rPr>
                <w:rFonts w:ascii="Times New Roman" w:hAnsi="Times New Roman"/>
                <w:sz w:val="20"/>
                <w:szCs w:val="18"/>
              </w:rPr>
            </w:pPr>
            <w:r w:rsidRPr="00941957">
              <w:rPr>
                <w:rFonts w:ascii="Times New Roman" w:eastAsia="SimSun" w:hAnsi="Times New Roman"/>
                <w:sz w:val="20"/>
                <w:szCs w:val="18"/>
              </w:rPr>
              <w:t>Техническая помощь</w:t>
            </w:r>
          </w:p>
        </w:tc>
      </w:tr>
      <w:tr w:rsidR="00ED4482" w:rsidRPr="00941957" w:rsidTr="00017D7E">
        <w:trPr>
          <w:trHeight w:val="1400"/>
          <w:jc w:val="center"/>
        </w:trPr>
        <w:tc>
          <w:tcPr>
            <w:tcW w:w="195" w:type="pct"/>
          </w:tcPr>
          <w:p w:rsidR="004F583C" w:rsidRPr="00941957" w:rsidRDefault="004F583C"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b/>
                <w:sz w:val="20"/>
                <w:szCs w:val="18"/>
              </w:rPr>
              <w:t>(f)</w:t>
            </w:r>
            <w:r w:rsidRPr="00941957">
              <w:rPr>
                <w:rFonts w:ascii="Times New Roman" w:hAnsi="Times New Roman"/>
                <w:sz w:val="20"/>
                <w:szCs w:val="18"/>
              </w:rPr>
              <w:t xml:space="preserve"> Содействие всеобщему управлению качеством всех процессов создания и распространения статистических данных</w:t>
            </w:r>
          </w:p>
        </w:tc>
        <w:tc>
          <w:tcPr>
            <w:tcW w:w="585" w:type="pct"/>
          </w:tcPr>
          <w:p w:rsidR="004F583C" w:rsidRPr="004705C5" w:rsidRDefault="004F583C" w:rsidP="0056419B">
            <w:pPr>
              <w:pStyle w:val="Normal2"/>
              <w:spacing w:after="0" w:line="240" w:lineRule="auto"/>
              <w:rPr>
                <w:rFonts w:ascii="Times New Roman" w:eastAsia="Times New Roman" w:hAnsi="Times New Roman" w:cs="Times New Roman"/>
                <w:bCs/>
                <w:color w:val="auto"/>
                <w:sz w:val="20"/>
                <w:szCs w:val="20"/>
                <w:lang w:val="ru-RU"/>
              </w:rPr>
            </w:pPr>
            <w:r w:rsidRPr="004705C5">
              <w:rPr>
                <w:rFonts w:ascii="Times New Roman" w:eastAsia="Times New Roman" w:hAnsi="Times New Roman" w:cs="Times New Roman"/>
                <w:bCs/>
                <w:color w:val="auto"/>
                <w:sz w:val="20"/>
                <w:szCs w:val="20"/>
                <w:lang w:val="ru-RU"/>
              </w:rPr>
              <w:t>Внедрение системы управления качеством в официальной статистике в соответствии с европейскими стандартами</w:t>
            </w:r>
          </w:p>
        </w:tc>
        <w:tc>
          <w:tcPr>
            <w:tcW w:w="938"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b/>
                <w:sz w:val="20"/>
                <w:szCs w:val="18"/>
              </w:rPr>
            </w:pPr>
            <w:r w:rsidRPr="00941957">
              <w:rPr>
                <w:rFonts w:ascii="Times New Roman" w:hAnsi="Times New Roman"/>
                <w:b/>
                <w:sz w:val="20"/>
                <w:szCs w:val="18"/>
              </w:rPr>
              <w:t>SL1</w:t>
            </w:r>
            <w:r w:rsidRPr="00941957">
              <w:rPr>
                <w:rFonts w:ascii="Times New Roman" w:hAnsi="Times New Roman"/>
                <w:sz w:val="20"/>
                <w:szCs w:val="18"/>
              </w:rPr>
              <w:t xml:space="preserve">. </w:t>
            </w:r>
            <w:r w:rsidRPr="00941957">
              <w:rPr>
                <w:rFonts w:ascii="Times New Roman" w:hAnsi="Times New Roman"/>
                <w:b/>
                <w:sz w:val="20"/>
                <w:szCs w:val="18"/>
              </w:rPr>
              <w:t>Новый акт</w:t>
            </w: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Проект постановления Коллегии Национального бюро статистики об утверждении рекомендаций и инструкций относительно политики качества в статистике</w:t>
            </w:r>
          </w:p>
          <w:p w:rsidR="004F583C" w:rsidRPr="00941957" w:rsidRDefault="004F583C" w:rsidP="0056419B">
            <w:pPr>
              <w:spacing w:after="0" w:line="240" w:lineRule="auto"/>
              <w:rPr>
                <w:rFonts w:ascii="Times New Roman" w:hAnsi="Times New Roman"/>
                <w:sz w:val="20"/>
                <w:szCs w:val="18"/>
              </w:rPr>
            </w:pPr>
          </w:p>
        </w:tc>
        <w:tc>
          <w:tcPr>
            <w:tcW w:w="59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 xml:space="preserve">Рекомендации и инструкции по политике качества утверждены; </w:t>
            </w:r>
          </w:p>
          <w:p w:rsidR="004F583C" w:rsidRPr="00941957" w:rsidRDefault="004F583C" w:rsidP="0056419B">
            <w:pPr>
              <w:pStyle w:val="Frspaiere2"/>
              <w:rPr>
                <w:rFonts w:ascii="Times New Roman" w:hAnsi="Times New Roman"/>
                <w:sz w:val="20"/>
                <w:szCs w:val="18"/>
              </w:rPr>
            </w:pPr>
            <w:r w:rsidRPr="00941957">
              <w:rPr>
                <w:rFonts w:ascii="Times New Roman" w:eastAsia="SimSun" w:hAnsi="Times New Roman"/>
                <w:sz w:val="20"/>
                <w:szCs w:val="18"/>
              </w:rPr>
              <w:t>Рекомендации и инструкции по политике качества внедрены в деятельность Национального бюро статистики</w:t>
            </w:r>
          </w:p>
        </w:tc>
        <w:tc>
          <w:tcPr>
            <w:tcW w:w="646"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tc>
        <w:tc>
          <w:tcPr>
            <w:tcW w:w="599" w:type="pct"/>
            <w:gridSpan w:val="2"/>
            <w:tcBorders>
              <w:top w:val="single" w:sz="4" w:space="0" w:color="000000"/>
              <w:bottom w:val="single" w:sz="4" w:space="0" w:color="000000"/>
            </w:tcBorders>
          </w:tcPr>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II квартал 2018г.</w:t>
            </w:r>
          </w:p>
          <w:p w:rsidR="004F583C" w:rsidRPr="00941957" w:rsidRDefault="004F583C" w:rsidP="0056419B">
            <w:pPr>
              <w:spacing w:after="0" w:line="240" w:lineRule="auto"/>
              <w:rPr>
                <w:rFonts w:ascii="Times New Roman" w:hAnsi="Times New Roman"/>
                <w:sz w:val="20"/>
                <w:szCs w:val="18"/>
              </w:rPr>
            </w:pPr>
          </w:p>
          <w:p w:rsidR="004F583C" w:rsidRPr="00941957" w:rsidRDefault="004F583C" w:rsidP="0056419B">
            <w:pPr>
              <w:spacing w:after="0" w:line="240" w:lineRule="auto"/>
              <w:rPr>
                <w:rFonts w:ascii="Times New Roman" w:hAnsi="Times New Roman"/>
                <w:sz w:val="20"/>
                <w:szCs w:val="18"/>
              </w:rPr>
            </w:pPr>
          </w:p>
          <w:p w:rsidR="004F583C" w:rsidRPr="00941957" w:rsidRDefault="004F583C" w:rsidP="0056419B">
            <w:pPr>
              <w:spacing w:after="0" w:line="240" w:lineRule="auto"/>
              <w:rPr>
                <w:rFonts w:ascii="Times New Roman" w:hAnsi="Times New Roman"/>
                <w:sz w:val="20"/>
                <w:szCs w:val="18"/>
              </w:rPr>
            </w:pPr>
            <w:r w:rsidRPr="00941957">
              <w:rPr>
                <w:rFonts w:ascii="Times New Roman" w:hAnsi="Times New Roman"/>
                <w:sz w:val="20"/>
                <w:szCs w:val="18"/>
              </w:rPr>
              <w:t>II квартал 2019г.</w:t>
            </w:r>
          </w:p>
        </w:tc>
        <w:tc>
          <w:tcPr>
            <w:tcW w:w="812" w:type="pct"/>
            <w:gridSpan w:val="2"/>
            <w:tcBorders>
              <w:top w:val="single" w:sz="4" w:space="0" w:color="000000"/>
              <w:bottom w:val="single" w:sz="4" w:space="0" w:color="000000"/>
            </w:tcBorders>
          </w:tcPr>
          <w:p w:rsidR="004F583C" w:rsidRPr="00941957" w:rsidRDefault="004F583C"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54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43</w:t>
            </w:r>
          </w:p>
        </w:tc>
        <w:tc>
          <w:tcPr>
            <w:tcW w:w="629" w:type="pct"/>
            <w:vMerge w:val="restar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Стороны будут сотрудничать в рамках Европейской статистической системы, в которой Евростат является европейской статистической </w:t>
            </w:r>
            <w:r w:rsidRPr="00941957">
              <w:rPr>
                <w:rFonts w:ascii="Times New Roman" w:eastAsia="Times New Roman" w:hAnsi="Times New Roman" w:cs="Times New Roman"/>
                <w:color w:val="auto"/>
                <w:sz w:val="20"/>
                <w:szCs w:val="20"/>
              </w:rPr>
              <w:lastRenderedPageBreak/>
              <w:t>службой. Сотрудничество будет сосредоточено, в том числе на:</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(a) </w:t>
            </w:r>
            <w:r w:rsidRPr="00941957">
              <w:rPr>
                <w:rFonts w:ascii="Times New Roman" w:hAnsi="Times New Roman"/>
                <w:sz w:val="20"/>
                <w:szCs w:val="18"/>
              </w:rPr>
              <w:t>Демографической</w:t>
            </w:r>
          </w:p>
          <w:p w:rsidR="004705C5" w:rsidRPr="004F2D5E" w:rsidRDefault="004705C5" w:rsidP="0056419B">
            <w:pPr>
              <w:pStyle w:val="Normal2"/>
              <w:spacing w:after="0" w:line="240" w:lineRule="auto"/>
              <w:rPr>
                <w:rFonts w:ascii="Times New Roman" w:eastAsia="Times New Roman" w:hAnsi="Times New Roman" w:cs="Times New Roman"/>
                <w:b/>
                <w:color w:val="auto"/>
                <w:szCs w:val="20"/>
                <w:lang w:val="ru-RU"/>
              </w:rPr>
            </w:pPr>
            <w:r w:rsidRPr="00941957">
              <w:rPr>
                <w:rFonts w:ascii="Times New Roman" w:hAnsi="Times New Roman"/>
                <w:sz w:val="20"/>
                <w:szCs w:val="18"/>
              </w:rPr>
              <w:t xml:space="preserve">статистике, включая данные переписи населения и социальные статистические данные  </w:t>
            </w:r>
          </w:p>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85" w:type="pct"/>
            <w:vMerge w:val="restart"/>
          </w:tcPr>
          <w:p w:rsidR="004705C5" w:rsidRPr="004705C5" w:rsidRDefault="004705C5" w:rsidP="0056419B">
            <w:pPr>
              <w:pStyle w:val="Normal2"/>
              <w:spacing w:after="0" w:line="240" w:lineRule="auto"/>
              <w:rPr>
                <w:rFonts w:ascii="Times New Roman" w:eastAsia="Times New Roman" w:hAnsi="Times New Roman" w:cs="Times New Roman"/>
                <w:bCs/>
                <w:color w:val="auto"/>
                <w:sz w:val="20"/>
                <w:szCs w:val="20"/>
                <w:lang w:val="ru-RU"/>
              </w:rPr>
            </w:pPr>
            <w:r w:rsidRPr="004705C5">
              <w:rPr>
                <w:rFonts w:ascii="Times New Roman" w:eastAsia="Times New Roman" w:hAnsi="Times New Roman" w:cs="Times New Roman"/>
                <w:bCs/>
                <w:color w:val="auto"/>
                <w:sz w:val="20"/>
                <w:szCs w:val="20"/>
                <w:lang w:val="ru-RU"/>
              </w:rPr>
              <w:lastRenderedPageBreak/>
              <w:t xml:space="preserve">Распространение окончательных результатов переписи населения и жилищного фонда (РПЛ) 2014 года и улучшение статистики </w:t>
            </w:r>
            <w:r w:rsidRPr="004705C5">
              <w:rPr>
                <w:rFonts w:ascii="Times New Roman" w:eastAsia="Times New Roman" w:hAnsi="Times New Roman" w:cs="Times New Roman"/>
                <w:bCs/>
                <w:color w:val="auto"/>
                <w:sz w:val="20"/>
                <w:szCs w:val="20"/>
                <w:lang w:val="ru-RU"/>
              </w:rPr>
              <w:lastRenderedPageBreak/>
              <w:t>народонаселения путем расширения использования административных источников данных</w:t>
            </w:r>
          </w:p>
        </w:tc>
        <w:tc>
          <w:tcPr>
            <w:tcW w:w="938" w:type="pct"/>
            <w:gridSpan w:val="2"/>
            <w:vMerge w:val="restart"/>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b/>
                <w:sz w:val="20"/>
                <w:szCs w:val="18"/>
              </w:rPr>
              <w:lastRenderedPageBreak/>
              <w:t>I1.</w:t>
            </w:r>
            <w:r w:rsidRPr="00941957">
              <w:rPr>
                <w:rFonts w:ascii="Times New Roman" w:eastAsia="SimSun" w:hAnsi="Times New Roman"/>
                <w:sz w:val="20"/>
                <w:szCs w:val="18"/>
              </w:rPr>
              <w:t xml:space="preserve"> Разработка и </w:t>
            </w:r>
            <w:r>
              <w:rPr>
                <w:rFonts w:ascii="Times New Roman" w:eastAsia="SimSun" w:hAnsi="Times New Roman"/>
                <w:sz w:val="20"/>
                <w:szCs w:val="18"/>
              </w:rPr>
              <w:t>о</w:t>
            </w:r>
            <w:r w:rsidRPr="00941957">
              <w:rPr>
                <w:rFonts w:ascii="Times New Roman" w:eastAsia="SimSun" w:hAnsi="Times New Roman"/>
                <w:sz w:val="20"/>
                <w:szCs w:val="18"/>
              </w:rPr>
              <w:t>публик</w:t>
            </w:r>
            <w:r>
              <w:rPr>
                <w:rFonts w:ascii="Times New Roman" w:eastAsia="SimSun" w:hAnsi="Times New Roman"/>
                <w:sz w:val="20"/>
                <w:szCs w:val="18"/>
              </w:rPr>
              <w:t>ование</w:t>
            </w:r>
            <w:r w:rsidRPr="00941957">
              <w:rPr>
                <w:rFonts w:ascii="Times New Roman" w:eastAsia="SimSun" w:hAnsi="Times New Roman"/>
                <w:sz w:val="20"/>
                <w:szCs w:val="18"/>
              </w:rPr>
              <w:t xml:space="preserve"> тематических сборников об окончательных результатах  переписи населения и жилищ 2014 </w:t>
            </w:r>
            <w:r w:rsidRPr="00941957">
              <w:rPr>
                <w:rFonts w:ascii="Times New Roman" w:hAnsi="Times New Roman"/>
                <w:sz w:val="20"/>
                <w:szCs w:val="18"/>
              </w:rPr>
              <w:t>годa</w:t>
            </w:r>
            <w:r w:rsidRPr="00941957">
              <w:rPr>
                <w:rFonts w:ascii="Times New Roman" w:eastAsia="SimSun" w:hAnsi="Times New Roman"/>
                <w:sz w:val="20"/>
                <w:szCs w:val="18"/>
              </w:rPr>
              <w:tab/>
            </w:r>
          </w:p>
          <w:p w:rsidR="004705C5" w:rsidRPr="00941957" w:rsidRDefault="004705C5" w:rsidP="0056419B">
            <w:pPr>
              <w:spacing w:after="0" w:line="240" w:lineRule="auto"/>
              <w:rPr>
                <w:rFonts w:ascii="Times New Roman" w:hAnsi="Times New Roman"/>
                <w:sz w:val="20"/>
                <w:szCs w:val="18"/>
              </w:rPr>
            </w:pPr>
          </w:p>
        </w:tc>
        <w:tc>
          <w:tcPr>
            <w:tcW w:w="596"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Окончательные результаты переписи опубликованы</w:t>
            </w:r>
          </w:p>
        </w:tc>
        <w:tc>
          <w:tcPr>
            <w:tcW w:w="646" w:type="pct"/>
            <w:gridSpan w:val="2"/>
            <w:vMerge w:val="restart"/>
          </w:tcPr>
          <w:p w:rsidR="004705C5" w:rsidRPr="00941957" w:rsidRDefault="004705C5" w:rsidP="0056419B">
            <w:pPr>
              <w:spacing w:after="0" w:line="240" w:lineRule="auto"/>
              <w:rPr>
                <w:rFonts w:ascii="Times New Roman" w:eastAsia="SimSun" w:hAnsi="Times New Roman"/>
                <w:sz w:val="20"/>
                <w:szCs w:val="18"/>
              </w:rPr>
            </w:pPr>
            <w:r w:rsidRPr="00941957">
              <w:rPr>
                <w:rFonts w:ascii="Times New Roman" w:eastAsia="SimSun" w:hAnsi="Times New Roman"/>
                <w:sz w:val="20"/>
                <w:szCs w:val="18"/>
              </w:rPr>
              <w:t>Национальное бюро статистики</w:t>
            </w:r>
          </w:p>
          <w:p w:rsidR="004705C5" w:rsidRPr="00941957" w:rsidRDefault="004705C5" w:rsidP="0056419B">
            <w:pPr>
              <w:spacing w:after="0" w:line="240" w:lineRule="auto"/>
              <w:rPr>
                <w:rFonts w:ascii="Times New Roman" w:hAnsi="Times New Roman"/>
                <w:sz w:val="20"/>
                <w:szCs w:val="18"/>
              </w:rPr>
            </w:pPr>
          </w:p>
        </w:tc>
        <w:tc>
          <w:tcPr>
            <w:tcW w:w="599" w:type="pct"/>
            <w:gridSpan w:val="2"/>
            <w:tcBorders>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II квартал 2017г.</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tc>
        <w:tc>
          <w:tcPr>
            <w:tcW w:w="812" w:type="pct"/>
            <w:gridSpan w:val="2"/>
            <w:vMerge w:val="restart"/>
          </w:tcPr>
          <w:p w:rsidR="004705C5" w:rsidRPr="00941957" w:rsidRDefault="004705C5"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sz w:val="20"/>
                <w:szCs w:val="18"/>
              </w:rPr>
              <w:t>Техническая помощь</w:t>
            </w:r>
            <w:r>
              <w:rPr>
                <w:rFonts w:ascii="Times New Roman" w:hAnsi="Times New Roman"/>
                <w:sz w:val="20"/>
                <w:szCs w:val="18"/>
              </w:rPr>
              <w:t>;</w:t>
            </w:r>
          </w:p>
          <w:p w:rsidR="004705C5" w:rsidRPr="00941957" w:rsidRDefault="004705C5"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sz w:val="20"/>
                <w:szCs w:val="18"/>
              </w:rPr>
              <w:t>Государственный бюджет</w:t>
            </w:r>
          </w:p>
        </w:tc>
      </w:tr>
      <w:tr w:rsidR="00ED4482" w:rsidRPr="00941957" w:rsidTr="00017D7E">
        <w:trPr>
          <w:trHeight w:val="4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Разработанные тематические </w:t>
            </w:r>
            <w:r w:rsidRPr="00941957">
              <w:rPr>
                <w:rFonts w:ascii="Times New Roman" w:hAnsi="Times New Roman"/>
                <w:sz w:val="20"/>
                <w:szCs w:val="18"/>
              </w:rPr>
              <w:lastRenderedPageBreak/>
              <w:t>карты</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4705C5" w:rsidRDefault="004705C5" w:rsidP="0056419B">
            <w:pPr>
              <w:pStyle w:val="Normal2"/>
              <w:spacing w:after="0" w:line="240" w:lineRule="auto"/>
              <w:rPr>
                <w:rFonts w:ascii="Times New Roman" w:eastAsia="Times New Roman" w:hAnsi="Times New Roman" w:cs="Times New Roman"/>
                <w:color w:val="auto"/>
                <w:sz w:val="20"/>
                <w:szCs w:val="20"/>
                <w:lang w:val="en-US"/>
              </w:rPr>
            </w:pPr>
            <w:r w:rsidRPr="00941957">
              <w:rPr>
                <w:rFonts w:ascii="Times New Roman" w:hAnsi="Times New Roman"/>
                <w:sz w:val="20"/>
                <w:szCs w:val="18"/>
              </w:rPr>
              <w:t>I квартал 2017г.</w:t>
            </w: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38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b/>
                <w:sz w:val="20"/>
                <w:szCs w:val="18"/>
              </w:rPr>
              <w:t>LT1</w:t>
            </w:r>
            <w:r w:rsidRPr="00941957">
              <w:rPr>
                <w:rFonts w:ascii="Times New Roman" w:eastAsia="SimSun" w:hAnsi="Times New Roman"/>
                <w:sz w:val="20"/>
                <w:szCs w:val="18"/>
              </w:rPr>
              <w:t xml:space="preserve">. </w:t>
            </w:r>
            <w:r w:rsidRPr="00941957">
              <w:rPr>
                <w:rFonts w:ascii="Times New Roman" w:eastAsia="SimSun" w:hAnsi="Times New Roman"/>
                <w:b/>
                <w:sz w:val="20"/>
                <w:szCs w:val="18"/>
              </w:rPr>
              <w:t>Новый акт</w:t>
            </w:r>
          </w:p>
          <w:p w:rsidR="004705C5" w:rsidRPr="004705C5"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Проект закона о переписи населения и жилищ</w:t>
            </w:r>
            <w:r w:rsidR="00207D6E">
              <w:rPr>
                <w:rFonts w:ascii="Times New Roman" w:eastAsia="SimSun" w:hAnsi="Times New Roman"/>
                <w:sz w:val="20"/>
                <w:szCs w:val="18"/>
              </w:rPr>
              <w:t>, всемирный раунд 2020</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Перелагает: </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SimSun" w:hAnsi="Times New Roman"/>
                <w:sz w:val="20"/>
                <w:szCs w:val="18"/>
              </w:rPr>
              <w:t>Регламент 763/2008/ЕС</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sz w:val="20"/>
                <w:szCs w:val="18"/>
              </w:rPr>
              <w:t>Закон, вступивший в силу</w:t>
            </w: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IV квартал 2018г.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13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SimSun" w:hAnsi="Times New Roman"/>
                <w:b/>
                <w:sz w:val="20"/>
                <w:szCs w:val="18"/>
                <w:lang w:val="en-US"/>
              </w:rPr>
              <w:t>SL</w:t>
            </w:r>
            <w:r w:rsidRPr="00941957">
              <w:rPr>
                <w:rFonts w:ascii="Times New Roman" w:eastAsia="SimSun" w:hAnsi="Times New Roman"/>
                <w:b/>
                <w:sz w:val="20"/>
                <w:szCs w:val="18"/>
              </w:rPr>
              <w:t>1.</w:t>
            </w:r>
            <w:r w:rsidRPr="00941957">
              <w:rPr>
                <w:rFonts w:ascii="Times New Roman" w:eastAsia="SimSun" w:hAnsi="Times New Roman"/>
                <w:sz w:val="20"/>
                <w:szCs w:val="18"/>
              </w:rPr>
              <w:t xml:space="preserve"> Проект постановления Правительства об исполнении Закона о переписи населения</w:t>
            </w:r>
            <w:r w:rsidR="00207D6E">
              <w:rPr>
                <w:rFonts w:ascii="Times New Roman" w:eastAsia="SimSun" w:hAnsi="Times New Roman"/>
                <w:sz w:val="20"/>
                <w:szCs w:val="18"/>
                <w:lang w:val="ru-RU"/>
              </w:rPr>
              <w:t xml:space="preserve">, всемирный1 раунд </w:t>
            </w:r>
            <w:r w:rsidRPr="00941957">
              <w:rPr>
                <w:rFonts w:ascii="Times New Roman" w:eastAsia="SimSun" w:hAnsi="Times New Roman"/>
                <w:sz w:val="20"/>
                <w:szCs w:val="18"/>
              </w:rPr>
              <w:t>202</w:t>
            </w:r>
            <w:r w:rsidRPr="00941957">
              <w:rPr>
                <w:rFonts w:ascii="Times New Roman" w:eastAsia="SimSun" w:hAnsi="Times New Roman"/>
                <w:sz w:val="20"/>
                <w:szCs w:val="18"/>
                <w:lang w:val="ru-RU"/>
              </w:rPr>
              <w:t>0</w:t>
            </w:r>
          </w:p>
        </w:tc>
        <w:tc>
          <w:tcPr>
            <w:tcW w:w="596" w:type="pct"/>
            <w:gridSpan w:val="2"/>
            <w:tcBorders>
              <w:top w:val="single" w:sz="4" w:space="0" w:color="000000"/>
              <w:bottom w:val="single" w:sz="4" w:space="0" w:color="000000"/>
            </w:tcBorders>
          </w:tcPr>
          <w:p w:rsidR="004705C5" w:rsidRPr="00941957" w:rsidRDefault="00207D6E"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hAnsi="Times New Roman"/>
                <w:sz w:val="20"/>
                <w:szCs w:val="18"/>
                <w:lang w:val="ru-RU"/>
              </w:rPr>
              <w:t xml:space="preserve">Утвержденное </w:t>
            </w:r>
            <w:r w:rsidRPr="00941957">
              <w:rPr>
                <w:rFonts w:ascii="Times New Roman" w:hAnsi="Times New Roman"/>
                <w:sz w:val="20"/>
                <w:szCs w:val="18"/>
              </w:rPr>
              <w:t xml:space="preserve">постановление </w:t>
            </w:r>
            <w:r w:rsidR="004705C5" w:rsidRPr="00941957">
              <w:rPr>
                <w:rFonts w:ascii="Times New Roman" w:hAnsi="Times New Roman"/>
                <w:sz w:val="20"/>
                <w:szCs w:val="18"/>
              </w:rPr>
              <w:t>Правительства</w:t>
            </w: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 квартал 2019г.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14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ListParagraph"/>
              <w:spacing w:after="0" w:line="240" w:lineRule="auto"/>
              <w:ind w:left="0"/>
              <w:rPr>
                <w:rFonts w:ascii="Times New Roman" w:hAnsi="Times New Roman"/>
                <w:sz w:val="20"/>
                <w:szCs w:val="18"/>
              </w:rPr>
            </w:pPr>
            <w:r w:rsidRPr="00941957">
              <w:rPr>
                <w:rFonts w:ascii="Times New Roman" w:eastAsia="SimSun" w:hAnsi="Times New Roman"/>
                <w:b/>
                <w:sz w:val="20"/>
                <w:szCs w:val="18"/>
              </w:rPr>
              <w:t>I2.</w:t>
            </w:r>
            <w:r w:rsidRPr="00941957">
              <w:rPr>
                <w:rFonts w:ascii="Times New Roman" w:eastAsia="SimSun" w:hAnsi="Times New Roman"/>
                <w:sz w:val="20"/>
                <w:szCs w:val="18"/>
              </w:rPr>
              <w:t xml:space="preserve"> Разработка методологии внедрения обследования ЕС доходов и условий жизни (EU-SILC) в национальную статистику</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Разработанная методология</w:t>
            </w:r>
          </w:p>
          <w:p w:rsidR="004705C5" w:rsidRPr="00941957" w:rsidRDefault="004705C5" w:rsidP="0056419B">
            <w:pPr>
              <w:spacing w:after="0" w:line="240" w:lineRule="auto"/>
              <w:rPr>
                <w:rFonts w:ascii="Times New Roman" w:hAnsi="Times New Roman"/>
                <w:strike/>
                <w:sz w:val="20"/>
                <w:szCs w:val="18"/>
              </w:rPr>
            </w:pPr>
          </w:p>
        </w:tc>
        <w:tc>
          <w:tcPr>
            <w:tcW w:w="646"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trike/>
                <w:sz w:val="20"/>
                <w:szCs w:val="18"/>
              </w:rPr>
            </w:pPr>
            <w:r w:rsidRPr="00941957">
              <w:rPr>
                <w:rFonts w:ascii="Times New Roman" w:eastAsia="SimSun" w:hAnsi="Times New Roman"/>
                <w:sz w:val="20"/>
                <w:szCs w:val="18"/>
              </w:rPr>
              <w:t>Национальное бюро статистики</w:t>
            </w: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IV квартал 2019г.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tcBorders>
              <w:top w:val="single" w:sz="4" w:space="0" w:color="000000"/>
            </w:tcBorders>
          </w:tcPr>
          <w:p w:rsidR="004705C5" w:rsidRPr="00941957" w:rsidRDefault="004705C5"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sz w:val="20"/>
                <w:szCs w:val="18"/>
              </w:rPr>
              <w:t>Техническая помощь</w:t>
            </w:r>
          </w:p>
        </w:tc>
      </w:tr>
      <w:tr w:rsidR="00ED4482" w:rsidRPr="00941957" w:rsidTr="00017D7E">
        <w:trPr>
          <w:trHeight w:val="82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spacing w:after="0" w:line="240" w:lineRule="auto"/>
              <w:rPr>
                <w:rFonts w:ascii="Times New Roman" w:hAnsi="Times New Roman"/>
                <w:b/>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(b)</w:t>
            </w:r>
            <w:r w:rsidRPr="00941957">
              <w:rPr>
                <w:rFonts w:ascii="Times New Roman" w:hAnsi="Times New Roman"/>
                <w:sz w:val="20"/>
                <w:szCs w:val="18"/>
              </w:rPr>
              <w:t xml:space="preserve"> Сельскохозяйственн</w:t>
            </w:r>
            <w:r w:rsidR="0086577D">
              <w:rPr>
                <w:rFonts w:ascii="Times New Roman" w:hAnsi="Times New Roman"/>
                <w:sz w:val="20"/>
                <w:szCs w:val="18"/>
              </w:rPr>
              <w:t xml:space="preserve">ой </w:t>
            </w:r>
            <w:r w:rsidRPr="00941957">
              <w:rPr>
                <w:rFonts w:ascii="Times New Roman" w:hAnsi="Times New Roman"/>
                <w:sz w:val="20"/>
                <w:szCs w:val="18"/>
              </w:rPr>
              <w:t xml:space="preserve"> статистик</w:t>
            </w:r>
            <w:r w:rsidR="0086577D">
              <w:rPr>
                <w:rFonts w:ascii="Times New Roman" w:hAnsi="Times New Roman"/>
                <w:sz w:val="20"/>
                <w:szCs w:val="18"/>
              </w:rPr>
              <w:t>е</w:t>
            </w:r>
            <w:r w:rsidRPr="00941957">
              <w:rPr>
                <w:rFonts w:ascii="Times New Roman" w:hAnsi="Times New Roman"/>
                <w:sz w:val="20"/>
                <w:szCs w:val="18"/>
              </w:rPr>
              <w:t xml:space="preserve">, включая статистические </w:t>
            </w:r>
            <w:r w:rsidRPr="00941957">
              <w:rPr>
                <w:rFonts w:ascii="Times New Roman" w:hAnsi="Times New Roman"/>
                <w:sz w:val="20"/>
                <w:szCs w:val="18"/>
              </w:rPr>
              <w:lastRenderedPageBreak/>
              <w:t>данные  переписи населения в сельской местности и в области окружающей среды</w:t>
            </w:r>
          </w:p>
          <w:p w:rsidR="004705C5" w:rsidRPr="00941957" w:rsidRDefault="004705C5" w:rsidP="0056419B">
            <w:pPr>
              <w:spacing w:after="0" w:line="240" w:lineRule="auto"/>
              <w:rPr>
                <w:rFonts w:ascii="Times New Roman" w:hAnsi="Times New Roman"/>
                <w:sz w:val="20"/>
                <w:szCs w:val="18"/>
              </w:rPr>
            </w:pPr>
          </w:p>
        </w:tc>
        <w:tc>
          <w:tcPr>
            <w:tcW w:w="58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sz w:val="20"/>
                <w:szCs w:val="18"/>
                <w:lang w:val="en-US"/>
              </w:rPr>
              <w:t>I</w:t>
            </w:r>
            <w:r w:rsidRPr="00941957">
              <w:rPr>
                <w:rFonts w:ascii="Times New Roman" w:hAnsi="Times New Roman"/>
                <w:b/>
                <w:sz w:val="20"/>
                <w:szCs w:val="18"/>
              </w:rPr>
              <w:t>3.</w:t>
            </w:r>
            <w:r w:rsidRPr="00941957">
              <w:rPr>
                <w:rFonts w:ascii="Times New Roman" w:hAnsi="Times New Roman"/>
                <w:sz w:val="20"/>
                <w:szCs w:val="18"/>
              </w:rPr>
              <w:t xml:space="preserve"> Реорганизация и совершенствование выборочных статистических обследований в сельском хозяйстве</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sz w:val="20"/>
                <w:szCs w:val="18"/>
              </w:rPr>
              <w:t>Обследования, внедренные в статистическую практику</w:t>
            </w:r>
          </w:p>
        </w:tc>
        <w:tc>
          <w:tcPr>
            <w:tcW w:w="64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9" w:type="pct"/>
            <w:gridSpan w:val="2"/>
            <w:tcBorders>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 квартал 2019г.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tcBorders>
              <w:bottom w:val="single" w:sz="4" w:space="0" w:color="000000"/>
            </w:tcBorders>
          </w:tcPr>
          <w:p w:rsidR="004705C5" w:rsidRPr="00941957" w:rsidRDefault="004705C5" w:rsidP="0056419B">
            <w:pPr>
              <w:tabs>
                <w:tab w:val="left" w:pos="73"/>
                <w:tab w:val="left" w:pos="11520"/>
              </w:tabs>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Техническая помощь, государственный бюджет</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400"/>
          <w:jc w:val="center"/>
        </w:trPr>
        <w:tc>
          <w:tcPr>
            <w:tcW w:w="19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33392D"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Развитие потенциала Министерства </w:t>
            </w:r>
            <w:r w:rsidR="0086577D" w:rsidRPr="00941957">
              <w:rPr>
                <w:rFonts w:ascii="Times New Roman" w:eastAsia="Times New Roman" w:hAnsi="Times New Roman" w:cs="Times New Roman"/>
                <w:color w:val="auto"/>
                <w:sz w:val="20"/>
                <w:szCs w:val="20"/>
                <w:lang w:val="ru-RU"/>
              </w:rPr>
              <w:t xml:space="preserve">сельского хозяйства и пищевой </w:t>
            </w:r>
            <w:r w:rsidRPr="00941957">
              <w:rPr>
                <w:rFonts w:ascii="Times New Roman" w:eastAsia="Times New Roman" w:hAnsi="Times New Roman" w:cs="Times New Roman"/>
                <w:color w:val="auto"/>
                <w:sz w:val="20"/>
                <w:szCs w:val="20"/>
                <w:lang w:val="ru-RU"/>
              </w:rPr>
              <w:t>Промышленности в отношении сельскохозяйственной статистики и экономического анализа</w:t>
            </w:r>
          </w:p>
          <w:p w:rsidR="00C85F3D" w:rsidRPr="0033392D" w:rsidRDefault="00C85F3D" w:rsidP="0056419B">
            <w:pPr>
              <w:pStyle w:val="Normal2"/>
              <w:spacing w:after="0" w:line="240" w:lineRule="auto"/>
              <w:rPr>
                <w:rFonts w:ascii="Times New Roman" w:eastAsia="Times New Roman" w:hAnsi="Times New Roman" w:cs="Times New Roman"/>
                <w:color w:val="auto"/>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I4</w:t>
            </w:r>
            <w:r w:rsidRPr="00941957">
              <w:rPr>
                <w:rFonts w:ascii="Times New Roman" w:eastAsia="Times New Roman" w:hAnsi="Times New Roman" w:cs="Times New Roman"/>
                <w:color w:val="auto"/>
                <w:sz w:val="20"/>
                <w:szCs w:val="20"/>
                <w:lang w:val="ru-RU"/>
              </w:rPr>
              <w:t>. Подготовка к общей сельскохозяйственной переписи – Всемирный раунд 2020 года</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Организационно-методические принципы, разработанные документально</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Национальное </w:t>
            </w:r>
            <w:r w:rsidR="00207D6E" w:rsidRPr="00941957">
              <w:rPr>
                <w:rFonts w:ascii="Times New Roman" w:eastAsia="Times New Roman" w:hAnsi="Times New Roman" w:cs="Times New Roman"/>
                <w:color w:val="auto"/>
                <w:sz w:val="20"/>
                <w:szCs w:val="20"/>
                <w:lang w:val="ru-RU"/>
              </w:rPr>
              <w:t>бюро с</w:t>
            </w:r>
            <w:r w:rsidRPr="00941957">
              <w:rPr>
                <w:rFonts w:ascii="Times New Roman" w:eastAsia="Times New Roman" w:hAnsi="Times New Roman" w:cs="Times New Roman"/>
                <w:color w:val="auto"/>
                <w:sz w:val="20"/>
                <w:szCs w:val="20"/>
                <w:lang w:val="ru-RU"/>
              </w:rPr>
              <w:t>татистики;</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207D6E"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207D6E"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Агентство </w:t>
            </w:r>
            <w:r w:rsidR="00207D6E" w:rsidRPr="00941957">
              <w:rPr>
                <w:rFonts w:ascii="Times New Roman" w:eastAsia="Times New Roman" w:hAnsi="Times New Roman" w:cs="Times New Roman"/>
                <w:color w:val="auto"/>
                <w:sz w:val="20"/>
                <w:szCs w:val="20"/>
                <w:lang w:val="ru-RU"/>
              </w:rPr>
              <w:t>земельных отношений и кадастра</w:t>
            </w: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 квартал 2019 г.</w:t>
            </w:r>
          </w:p>
        </w:tc>
        <w:tc>
          <w:tcPr>
            <w:tcW w:w="812" w:type="pct"/>
            <w:gridSpan w:val="2"/>
            <w:tcBorders>
              <w:top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Техническая помощь –   </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1254 тыс. леев      </w:t>
            </w:r>
          </w:p>
        </w:tc>
      </w:tr>
      <w:tr w:rsidR="00ED4482" w:rsidRPr="00941957" w:rsidTr="00017D7E">
        <w:trPr>
          <w:trHeight w:val="400"/>
          <w:jc w:val="center"/>
        </w:trPr>
        <w:tc>
          <w:tcPr>
            <w:tcW w:w="19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I4.1. </w:t>
            </w:r>
            <w:r w:rsidRPr="00941957">
              <w:rPr>
                <w:rFonts w:ascii="Times New Roman" w:eastAsia="Times New Roman" w:hAnsi="Times New Roman" w:cs="Times New Roman"/>
                <w:color w:val="auto"/>
                <w:sz w:val="20"/>
                <w:szCs w:val="20"/>
                <w:lang w:val="ru-RU"/>
              </w:rPr>
              <w:t xml:space="preserve">Развитие потенциала Министерства </w:t>
            </w:r>
            <w:r w:rsidR="00207D6E" w:rsidRPr="00941957">
              <w:rPr>
                <w:rFonts w:ascii="Times New Roman" w:eastAsia="Times New Roman" w:hAnsi="Times New Roman" w:cs="Times New Roman"/>
                <w:color w:val="auto"/>
                <w:sz w:val="20"/>
                <w:szCs w:val="20"/>
                <w:lang w:val="ru-RU"/>
              </w:rPr>
              <w:t>сельского хозяйства, регионального развития и ок</w:t>
            </w:r>
            <w:r w:rsidRPr="00941957">
              <w:rPr>
                <w:rFonts w:ascii="Times New Roman" w:eastAsia="Times New Roman" w:hAnsi="Times New Roman" w:cs="Times New Roman"/>
                <w:color w:val="auto"/>
                <w:sz w:val="20"/>
                <w:szCs w:val="20"/>
                <w:lang w:val="ru-RU"/>
              </w:rPr>
              <w:t>ружающей в отношении сельскохозяйственной статистики и окружающей среды</w:t>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Организованное обучение, ознакомительные поездки</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207D6E"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207D6E"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Агентство </w:t>
            </w:r>
            <w:r w:rsidR="00207D6E" w:rsidRPr="00941957">
              <w:rPr>
                <w:rFonts w:ascii="Times New Roman" w:eastAsia="Times New Roman" w:hAnsi="Times New Roman" w:cs="Times New Roman"/>
                <w:color w:val="auto"/>
                <w:sz w:val="20"/>
                <w:szCs w:val="20"/>
                <w:lang w:val="ru-RU"/>
              </w:rPr>
              <w:t>земельных отношений и кадастра</w:t>
            </w:r>
            <w:r w:rsidRPr="00941957">
              <w:rPr>
                <w:rFonts w:ascii="Times New Roman" w:eastAsia="Times New Roman" w:hAnsi="Times New Roman" w:cs="Times New Roman"/>
                <w:color w:val="auto"/>
                <w:sz w:val="20"/>
                <w:szCs w:val="20"/>
                <w:lang w:val="ru-RU"/>
              </w:rPr>
              <w:t xml:space="preserve">; Национальное </w:t>
            </w:r>
            <w:r w:rsidR="00207D6E" w:rsidRPr="00941957">
              <w:rPr>
                <w:rFonts w:ascii="Times New Roman" w:eastAsia="Times New Roman" w:hAnsi="Times New Roman" w:cs="Times New Roman"/>
                <w:color w:val="auto"/>
                <w:sz w:val="20"/>
                <w:szCs w:val="20"/>
                <w:lang w:val="ru-RU"/>
              </w:rPr>
              <w:t>бюро статистики;</w:t>
            </w: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2018-2019 гг.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Годовая отчетность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 квартал</w:t>
            </w:r>
          </w:p>
        </w:tc>
        <w:tc>
          <w:tcPr>
            <w:tcW w:w="812" w:type="pct"/>
            <w:gridSpan w:val="2"/>
            <w:tcBorders>
              <w:top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источников,</w:t>
            </w: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Техническая помощь</w:t>
            </w:r>
          </w:p>
        </w:tc>
      </w:tr>
      <w:tr w:rsidR="00ED4482" w:rsidRPr="00941957" w:rsidTr="00017D7E">
        <w:trPr>
          <w:trHeight w:val="192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(c)</w:t>
            </w:r>
            <w:r w:rsidRPr="00941957">
              <w:rPr>
                <w:rFonts w:ascii="Times New Roman" w:eastAsia="Times New Roman" w:hAnsi="Times New Roman" w:cs="Times New Roman"/>
                <w:color w:val="auto"/>
                <w:sz w:val="20"/>
                <w:szCs w:val="20"/>
              </w:rPr>
              <w:t xml:space="preserve"> Предпринимательской статистике, включая регистры предприятий и использование административных источников в статистических целях</w:t>
            </w:r>
          </w:p>
        </w:tc>
        <w:tc>
          <w:tcPr>
            <w:tcW w:w="58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I5.</w:t>
            </w:r>
            <w:r w:rsidRPr="00941957">
              <w:rPr>
                <w:rFonts w:ascii="Times New Roman" w:hAnsi="Times New Roman"/>
                <w:sz w:val="20"/>
                <w:szCs w:val="18"/>
              </w:rPr>
              <w:t xml:space="preserve">  Улучшение статистики международной торговли услугами путем анализа способов производства  торговой статистики на зарубежных филиалах (ТСЗФ)  (</w:t>
            </w:r>
            <w:r w:rsidRPr="00941957">
              <w:rPr>
                <w:rFonts w:ascii="Times New Roman" w:hAnsi="Times New Roman"/>
                <w:i/>
                <w:sz w:val="20"/>
                <w:szCs w:val="18"/>
              </w:rPr>
              <w:t>Foreign affiliate trade statistics</w:t>
            </w:r>
            <w:r w:rsidRPr="00941957">
              <w:rPr>
                <w:rFonts w:ascii="Times New Roman" w:hAnsi="Times New Roman"/>
                <w:sz w:val="20"/>
                <w:szCs w:val="18"/>
              </w:rPr>
              <w:t>) и инициирование разработки соответствующей методологии</w:t>
            </w:r>
          </w:p>
        </w:tc>
        <w:tc>
          <w:tcPr>
            <w:tcW w:w="596"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Подготовленный отчет о возможностях получения таких статистических данных </w:t>
            </w:r>
          </w:p>
        </w:tc>
        <w:tc>
          <w:tcPr>
            <w:tcW w:w="646" w:type="pct"/>
            <w:gridSpan w:val="2"/>
            <w:vMerge w:val="restart"/>
          </w:tcPr>
          <w:p w:rsidR="004705C5" w:rsidRPr="00941957" w:rsidRDefault="004705C5" w:rsidP="0056419B">
            <w:pPr>
              <w:spacing w:after="0" w:line="240" w:lineRule="auto"/>
              <w:rPr>
                <w:rFonts w:ascii="Times New Roman" w:hAnsi="Times New Roman"/>
                <w:sz w:val="20"/>
                <w:szCs w:val="18"/>
              </w:rPr>
            </w:pPr>
            <w:r w:rsidRPr="00941957">
              <w:rPr>
                <w:rFonts w:ascii="Times New Roman" w:eastAsia="SimSun" w:hAnsi="Times New Roman"/>
                <w:sz w:val="20"/>
                <w:szCs w:val="18"/>
              </w:rPr>
              <w:t>Национальное бюро статистики</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 квартал 2019 г.</w:t>
            </w:r>
          </w:p>
        </w:tc>
        <w:tc>
          <w:tcPr>
            <w:tcW w:w="812" w:type="pct"/>
            <w:gridSpan w:val="2"/>
            <w:vMerge w:val="restart"/>
          </w:tcPr>
          <w:p w:rsidR="004705C5" w:rsidRPr="00941957" w:rsidRDefault="00207D6E" w:rsidP="0056419B">
            <w:pPr>
              <w:tabs>
                <w:tab w:val="left" w:pos="73"/>
                <w:tab w:val="left" w:pos="11520"/>
              </w:tabs>
              <w:spacing w:after="0" w:line="240" w:lineRule="auto"/>
              <w:contextualSpacing/>
              <w:rPr>
                <w:rFonts w:ascii="Times New Roman" w:eastAsia="SimSun" w:hAnsi="Times New Roman"/>
                <w:sz w:val="20"/>
                <w:szCs w:val="18"/>
              </w:rPr>
            </w:pPr>
            <w:r>
              <w:rPr>
                <w:rFonts w:ascii="Times New Roman" w:eastAsia="SimSun" w:hAnsi="Times New Roman"/>
                <w:sz w:val="20"/>
                <w:szCs w:val="18"/>
              </w:rPr>
              <w:t xml:space="preserve">В пределах бюджетных средств; </w:t>
            </w:r>
            <w:r w:rsidR="004705C5" w:rsidRPr="00941957">
              <w:rPr>
                <w:rFonts w:ascii="Times New Roman" w:eastAsia="SimSun" w:hAnsi="Times New Roman"/>
                <w:sz w:val="20"/>
                <w:szCs w:val="18"/>
              </w:rPr>
              <w:t>Техническая   помощь</w:t>
            </w:r>
          </w:p>
          <w:p w:rsidR="004705C5" w:rsidRPr="00941957" w:rsidRDefault="004705C5" w:rsidP="0056419B">
            <w:pPr>
              <w:tabs>
                <w:tab w:val="left" w:pos="73"/>
                <w:tab w:val="left" w:pos="11520"/>
              </w:tabs>
              <w:spacing w:after="0" w:line="240" w:lineRule="auto"/>
              <w:rPr>
                <w:rFonts w:ascii="Times New Roman" w:hAnsi="Times New Roman"/>
                <w:sz w:val="20"/>
                <w:szCs w:val="18"/>
              </w:rPr>
            </w:pPr>
          </w:p>
        </w:tc>
      </w:tr>
      <w:tr w:rsidR="00ED4482" w:rsidRPr="00941957" w:rsidTr="00017D7E">
        <w:trPr>
          <w:trHeight w:val="19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sz w:val="20"/>
                <w:szCs w:val="18"/>
                <w:lang w:val="en-US"/>
              </w:rPr>
              <w:t>I</w:t>
            </w:r>
            <w:r w:rsidRPr="00941957">
              <w:rPr>
                <w:rFonts w:ascii="Times New Roman" w:hAnsi="Times New Roman"/>
                <w:b/>
                <w:sz w:val="20"/>
                <w:szCs w:val="18"/>
              </w:rPr>
              <w:t>5.1.</w:t>
            </w:r>
            <w:r w:rsidRPr="00941957">
              <w:rPr>
                <w:rFonts w:ascii="Times New Roman" w:hAnsi="Times New Roman"/>
                <w:sz w:val="20"/>
                <w:szCs w:val="18"/>
              </w:rPr>
              <w:t xml:space="preserve">  Анализ внутреннего спроса в сравнении с  торговой статистикой зарубежных филиалов </w:t>
            </w:r>
          </w:p>
        </w:tc>
        <w:tc>
          <w:tcPr>
            <w:tcW w:w="596" w:type="pct"/>
            <w:gridSpan w:val="2"/>
            <w:tcBorders>
              <w:top w:val="single" w:sz="4" w:space="0" w:color="000000"/>
              <w:bottom w:val="single" w:sz="4" w:space="0" w:color="000000"/>
            </w:tcBorders>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18"/>
              </w:rPr>
              <w:t xml:space="preserve">По крайней мередва проведенных  совместных  заседания с потенциальными бенефициарами данных </w:t>
            </w:r>
          </w:p>
        </w:tc>
        <w:tc>
          <w:tcPr>
            <w:tcW w:w="646" w:type="pct"/>
            <w:gridSpan w:val="2"/>
            <w:vMerge/>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II  квартал 2018г.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24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b/>
                <w:sz w:val="20"/>
                <w:szCs w:val="18"/>
                <w:lang w:val="en-US"/>
              </w:rPr>
              <w:t>I</w:t>
            </w:r>
            <w:r w:rsidRPr="00941957">
              <w:rPr>
                <w:rFonts w:ascii="Times New Roman" w:hAnsi="Times New Roman"/>
                <w:b/>
                <w:sz w:val="20"/>
                <w:szCs w:val="18"/>
              </w:rPr>
              <w:t>5.2</w:t>
            </w:r>
            <w:r w:rsidRPr="00941957">
              <w:rPr>
                <w:rFonts w:ascii="Times New Roman" w:hAnsi="Times New Roman"/>
                <w:sz w:val="20"/>
                <w:szCs w:val="18"/>
              </w:rPr>
              <w:t xml:space="preserve">. Определение </w:t>
            </w:r>
            <w:r w:rsidR="008C4042">
              <w:rPr>
                <w:rFonts w:ascii="Times New Roman" w:hAnsi="Times New Roman"/>
                <w:sz w:val="20"/>
                <w:szCs w:val="18"/>
                <w:lang w:val="ru-RU"/>
              </w:rPr>
              <w:t xml:space="preserve">с </w:t>
            </w:r>
            <w:r w:rsidRPr="00941957">
              <w:rPr>
                <w:rFonts w:ascii="Times New Roman" w:hAnsi="Times New Roman"/>
                <w:sz w:val="20"/>
                <w:szCs w:val="18"/>
              </w:rPr>
              <w:t>потенциальными бенефициарами статистики ТСЗФ набора показателей, представляющих  приоритетный интерес</w:t>
            </w:r>
          </w:p>
        </w:tc>
        <w:tc>
          <w:tcPr>
            <w:tcW w:w="596" w:type="pct"/>
            <w:gridSpan w:val="2"/>
            <w:tcBorders>
              <w:top w:val="single" w:sz="4" w:space="0" w:color="000000"/>
              <w:bottom w:val="single" w:sz="4" w:space="0" w:color="000000"/>
            </w:tcBorders>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18"/>
              </w:rPr>
              <w:t>По крайней мере два проведенных совместных заседания  с бенефициарами статистики ТСЗФ и определение набора приоритетных показателей</w:t>
            </w:r>
          </w:p>
        </w:tc>
        <w:tc>
          <w:tcPr>
            <w:tcW w:w="646" w:type="pct"/>
            <w:gridSpan w:val="2"/>
            <w:vMerge/>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IV  квартал 2018г.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26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b/>
                <w:sz w:val="20"/>
                <w:szCs w:val="18"/>
                <w:lang w:val="en-US"/>
              </w:rPr>
              <w:t>I</w:t>
            </w:r>
            <w:r w:rsidRPr="00941957">
              <w:rPr>
                <w:rFonts w:ascii="Times New Roman" w:hAnsi="Times New Roman"/>
                <w:b/>
                <w:sz w:val="20"/>
                <w:szCs w:val="18"/>
              </w:rPr>
              <w:t>5.3.</w:t>
            </w:r>
            <w:r w:rsidRPr="00941957">
              <w:rPr>
                <w:rFonts w:ascii="Times New Roman" w:hAnsi="Times New Roman"/>
                <w:sz w:val="20"/>
                <w:szCs w:val="18"/>
              </w:rPr>
              <w:t xml:space="preserve"> Анализ возможности получения набора показателей, согласованных с внутренними бенефициарами</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sz w:val="20"/>
                <w:szCs w:val="18"/>
              </w:rPr>
              <w:t xml:space="preserve">Проведенное предварительное исследование </w:t>
            </w:r>
            <w:r w:rsidR="008C4042">
              <w:rPr>
                <w:rFonts w:ascii="Times New Roman" w:hAnsi="Times New Roman"/>
                <w:sz w:val="20"/>
                <w:szCs w:val="18"/>
                <w:lang w:val="ru-RU"/>
              </w:rPr>
              <w:t xml:space="preserve">выполнимости </w:t>
            </w:r>
            <w:r w:rsidRPr="00941957">
              <w:rPr>
                <w:rFonts w:ascii="Times New Roman" w:hAnsi="Times New Roman"/>
                <w:sz w:val="20"/>
                <w:szCs w:val="18"/>
              </w:rPr>
              <w:t>для  определения способа производств</w:t>
            </w:r>
            <w:r w:rsidR="008C4042">
              <w:rPr>
                <w:rFonts w:ascii="Times New Roman" w:hAnsi="Times New Roman"/>
                <w:sz w:val="20"/>
                <w:szCs w:val="18"/>
                <w:lang w:val="ru-RU"/>
              </w:rPr>
              <w:t>а</w:t>
            </w:r>
            <w:r w:rsidRPr="00941957">
              <w:rPr>
                <w:rFonts w:ascii="Times New Roman" w:hAnsi="Times New Roman"/>
                <w:sz w:val="20"/>
                <w:szCs w:val="18"/>
              </w:rPr>
              <w:t xml:space="preserve"> набора приоритетных показателей</w:t>
            </w: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IV  квартал 2018г.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4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b/>
                <w:sz w:val="20"/>
                <w:szCs w:val="18"/>
                <w:lang w:val="en-US"/>
              </w:rPr>
              <w:t>I</w:t>
            </w:r>
            <w:r w:rsidRPr="00941957">
              <w:rPr>
                <w:rFonts w:ascii="Times New Roman" w:hAnsi="Times New Roman"/>
                <w:b/>
                <w:sz w:val="20"/>
                <w:szCs w:val="18"/>
              </w:rPr>
              <w:t xml:space="preserve">5.4. </w:t>
            </w:r>
            <w:r w:rsidRPr="00941957">
              <w:rPr>
                <w:rFonts w:ascii="Times New Roman" w:hAnsi="Times New Roman"/>
                <w:sz w:val="20"/>
                <w:szCs w:val="18"/>
              </w:rPr>
              <w:t xml:space="preserve"> Оценка затрат и расчет соотношения  рентабельности/ стоимости</w:t>
            </w:r>
          </w:p>
        </w:tc>
        <w:tc>
          <w:tcPr>
            <w:tcW w:w="596" w:type="pct"/>
            <w:gridSpan w:val="2"/>
            <w:tcBorders>
              <w:top w:val="single" w:sz="4" w:space="0" w:color="000000"/>
              <w:bottom w:val="single" w:sz="4" w:space="0" w:color="000000"/>
            </w:tcBorders>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sz w:val="20"/>
                <w:szCs w:val="18"/>
              </w:rPr>
              <w:t>Совместные заключения на основе предварительного исследования выполнимости с потенциальными получателями статистических данных</w:t>
            </w:r>
          </w:p>
        </w:tc>
        <w:tc>
          <w:tcPr>
            <w:tcW w:w="646" w:type="pct"/>
            <w:gridSpan w:val="2"/>
            <w:vMerge/>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IV  квартал 2019г.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9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b/>
                <w:sz w:val="20"/>
                <w:szCs w:val="18"/>
                <w:lang w:val="en-US"/>
              </w:rPr>
              <w:t>I</w:t>
            </w:r>
            <w:r w:rsidRPr="00941957">
              <w:rPr>
                <w:rFonts w:ascii="Times New Roman" w:hAnsi="Times New Roman"/>
                <w:b/>
                <w:sz w:val="20"/>
                <w:szCs w:val="18"/>
              </w:rPr>
              <w:t>5.5</w:t>
            </w:r>
            <w:r w:rsidRPr="00941957">
              <w:rPr>
                <w:rFonts w:ascii="Times New Roman" w:hAnsi="Times New Roman"/>
                <w:sz w:val="20"/>
                <w:szCs w:val="18"/>
              </w:rPr>
              <w:t xml:space="preserve">  Инициирование разработки  Методологии сбора статистических данных ТСЗФ</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it-IT"/>
              </w:rPr>
            </w:pPr>
            <w:r w:rsidRPr="00941957">
              <w:rPr>
                <w:rFonts w:ascii="Times New Roman" w:hAnsi="Times New Roman"/>
                <w:sz w:val="20"/>
                <w:szCs w:val="18"/>
              </w:rPr>
              <w:t xml:space="preserve">Ответственность и области, определенные и распределенные по взаимному согласию (Национальный банк Молдовы и </w:t>
            </w:r>
            <w:r w:rsidRPr="00941957">
              <w:rPr>
                <w:rFonts w:ascii="Times New Roman" w:eastAsia="SimSun" w:hAnsi="Times New Roman"/>
                <w:sz w:val="20"/>
                <w:szCs w:val="18"/>
              </w:rPr>
              <w:t>Национальное бюро статистики</w:t>
            </w:r>
            <w:r w:rsidRPr="00941957">
              <w:rPr>
                <w:rFonts w:ascii="Times New Roman" w:hAnsi="Times New Roman"/>
                <w:sz w:val="20"/>
                <w:szCs w:val="18"/>
              </w:rPr>
              <w:t xml:space="preserve"> - получатели данных)</w:t>
            </w: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it-IT"/>
              </w:rPr>
            </w:pP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sz w:val="20"/>
                <w:szCs w:val="18"/>
              </w:rPr>
              <w:t>IV  квартал 2019г.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2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I6.</w:t>
            </w:r>
            <w:r w:rsidRPr="00941957">
              <w:rPr>
                <w:rFonts w:ascii="Times New Roman" w:eastAsia="Times New Roman" w:hAnsi="Times New Roman" w:cs="Times New Roman"/>
                <w:color w:val="auto"/>
                <w:sz w:val="20"/>
                <w:szCs w:val="20"/>
              </w:rPr>
              <w:t xml:space="preserve"> Осуществление опроса в области туристических услуг</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Осуществл</w:t>
            </w:r>
            <w:r w:rsidR="008C4042">
              <w:rPr>
                <w:rFonts w:ascii="Times New Roman" w:eastAsia="Times New Roman" w:hAnsi="Times New Roman" w:cs="Times New Roman"/>
                <w:color w:val="auto"/>
                <w:sz w:val="20"/>
                <w:szCs w:val="20"/>
                <w:lang w:val="ru-RU"/>
              </w:rPr>
              <w:t>е</w:t>
            </w:r>
            <w:r w:rsidRPr="00941957">
              <w:rPr>
                <w:rFonts w:ascii="Times New Roman" w:eastAsia="Times New Roman" w:hAnsi="Times New Roman" w:cs="Times New Roman"/>
                <w:color w:val="auto"/>
                <w:sz w:val="20"/>
                <w:szCs w:val="20"/>
              </w:rPr>
              <w:t>нный опрос и представленный аналитический отч</w:t>
            </w:r>
            <w:r w:rsidR="008C4042">
              <w:rPr>
                <w:rFonts w:ascii="Times New Roman" w:eastAsia="Times New Roman" w:hAnsi="Times New Roman" w:cs="Times New Roman"/>
                <w:color w:val="auto"/>
                <w:sz w:val="20"/>
                <w:szCs w:val="20"/>
                <w:lang w:val="ru-RU"/>
              </w:rPr>
              <w:t>е</w:t>
            </w:r>
            <w:r w:rsidRPr="00941957">
              <w:rPr>
                <w:rFonts w:ascii="Times New Roman" w:eastAsia="Times New Roman" w:hAnsi="Times New Roman" w:cs="Times New Roman"/>
                <w:color w:val="auto"/>
                <w:sz w:val="20"/>
                <w:szCs w:val="20"/>
              </w:rPr>
              <w:t>т</w:t>
            </w:r>
          </w:p>
        </w:tc>
        <w:tc>
          <w:tcPr>
            <w:tcW w:w="646" w:type="pct"/>
            <w:gridSpan w:val="2"/>
            <w:vMerge w:val="restar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Национальный банк Молдовы</w:t>
            </w:r>
            <w:r w:rsidR="008C4042">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rPr>
              <w:t xml:space="preserve"> Национальное бюро статистики</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2019 г.</w:t>
            </w:r>
          </w:p>
        </w:tc>
        <w:tc>
          <w:tcPr>
            <w:tcW w:w="812" w:type="pct"/>
            <w:gridSpan w:val="2"/>
            <w:vMerge w:val="restar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Техническая и финансовая помощь</w:t>
            </w:r>
          </w:p>
        </w:tc>
      </w:tr>
      <w:tr w:rsidR="00ED4482" w:rsidRPr="00941957" w:rsidTr="00017D7E">
        <w:trPr>
          <w:trHeight w:val="1685"/>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I6.1.</w:t>
            </w:r>
            <w:r w:rsidRPr="00941957">
              <w:rPr>
                <w:rFonts w:ascii="Times New Roman" w:eastAsia="Times New Roman" w:hAnsi="Times New Roman" w:cs="Times New Roman"/>
                <w:color w:val="auto"/>
                <w:sz w:val="20"/>
                <w:szCs w:val="20"/>
              </w:rPr>
              <w:t xml:space="preserve"> Разработка требований в отношении опроса</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Не менее 2-х заседаний с разработанными по взаимному согласованию требованиями к опросу</w:t>
            </w:r>
          </w:p>
        </w:tc>
        <w:tc>
          <w:tcPr>
            <w:tcW w:w="64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IV квартал 2018 г.</w:t>
            </w:r>
          </w:p>
        </w:tc>
        <w:tc>
          <w:tcPr>
            <w:tcW w:w="812"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5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I6.2.</w:t>
            </w:r>
            <w:r w:rsidRPr="00941957">
              <w:rPr>
                <w:rFonts w:ascii="Times New Roman" w:eastAsia="Times New Roman" w:hAnsi="Times New Roman" w:cs="Times New Roman"/>
                <w:color w:val="auto"/>
                <w:sz w:val="20"/>
                <w:szCs w:val="20"/>
              </w:rPr>
              <w:t xml:space="preserve"> Осуществление опроса внешним специализированным субъектом на основе контракта</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Осуществленный опрос и представленные результаты</w:t>
            </w:r>
          </w:p>
        </w:tc>
        <w:tc>
          <w:tcPr>
            <w:tcW w:w="64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8C4042"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2018-2019</w:t>
            </w:r>
            <w:r w:rsidR="008C4042">
              <w:rPr>
                <w:rFonts w:ascii="Times New Roman" w:eastAsia="Times New Roman" w:hAnsi="Times New Roman" w:cs="Times New Roman"/>
                <w:color w:val="auto"/>
                <w:sz w:val="20"/>
                <w:szCs w:val="20"/>
                <w:lang w:val="ru-RU"/>
              </w:rPr>
              <w:t xml:space="preserve"> гг.</w:t>
            </w:r>
          </w:p>
        </w:tc>
        <w:tc>
          <w:tcPr>
            <w:tcW w:w="812"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2397"/>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I6.3.</w:t>
            </w:r>
            <w:r w:rsidRPr="00941957">
              <w:rPr>
                <w:rFonts w:ascii="Times New Roman" w:eastAsia="Times New Roman" w:hAnsi="Times New Roman" w:cs="Times New Roman"/>
                <w:color w:val="auto"/>
                <w:sz w:val="20"/>
                <w:szCs w:val="20"/>
              </w:rPr>
              <w:t xml:space="preserve"> Анализ результатов опроса</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Не менее 2-х проведенных заседаний по анализу результатов опроса, с представлением выводов относительно использования данных результатов</w:t>
            </w:r>
          </w:p>
        </w:tc>
        <w:tc>
          <w:tcPr>
            <w:tcW w:w="64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IV квартал 2019 г.</w:t>
            </w:r>
          </w:p>
        </w:tc>
        <w:tc>
          <w:tcPr>
            <w:tcW w:w="812"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2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tabs>
                <w:tab w:val="left" w:pos="1038"/>
              </w:tabs>
              <w:spacing w:after="0" w:line="240" w:lineRule="auto"/>
              <w:rPr>
                <w:rFonts w:ascii="Times New Roman" w:hAnsi="Times New Roman"/>
                <w:sz w:val="20"/>
                <w:szCs w:val="18"/>
              </w:rPr>
            </w:pPr>
            <w:r w:rsidRPr="00941957">
              <w:rPr>
                <w:rFonts w:ascii="Times New Roman" w:hAnsi="Times New Roman"/>
                <w:b/>
                <w:sz w:val="20"/>
                <w:szCs w:val="18"/>
              </w:rPr>
              <w:t>I7.</w:t>
            </w:r>
            <w:r w:rsidRPr="00941957">
              <w:rPr>
                <w:rFonts w:ascii="Times New Roman" w:hAnsi="Times New Roman"/>
                <w:sz w:val="20"/>
                <w:szCs w:val="18"/>
              </w:rPr>
              <w:t xml:space="preserve"> Разработка методологии и внедрение показателей инновационной статистики в соответствии с требованиями ЕС</w:t>
            </w:r>
          </w:p>
          <w:p w:rsidR="004705C5" w:rsidRPr="00941957" w:rsidRDefault="004705C5" w:rsidP="0056419B">
            <w:pPr>
              <w:spacing w:after="0" w:line="240" w:lineRule="auto"/>
              <w:rPr>
                <w:rFonts w:ascii="Times New Roman" w:hAnsi="Times New Roman"/>
                <w:sz w:val="20"/>
                <w:szCs w:val="18"/>
              </w:rPr>
            </w:pP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Разработанные статистические показатели</w:t>
            </w:r>
          </w:p>
        </w:tc>
        <w:tc>
          <w:tcPr>
            <w:tcW w:w="64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p w:rsidR="004705C5" w:rsidRPr="00941957" w:rsidRDefault="004705C5" w:rsidP="0056419B">
            <w:pPr>
              <w:spacing w:after="0" w:line="240" w:lineRule="auto"/>
              <w:rPr>
                <w:rFonts w:ascii="Times New Roman" w:hAnsi="Times New Roman"/>
                <w:sz w:val="20"/>
                <w:szCs w:val="18"/>
              </w:rPr>
            </w:pP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2017г.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614"/>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(d)</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Макроэкономической статистике, включая статистику национальных счетов, </w:t>
            </w:r>
            <w:r w:rsidRPr="00941957">
              <w:rPr>
                <w:rFonts w:ascii="Times New Roman" w:eastAsia="Times New Roman" w:hAnsi="Times New Roman" w:cs="Times New Roman"/>
                <w:color w:val="auto"/>
                <w:sz w:val="20"/>
                <w:szCs w:val="20"/>
              </w:rPr>
              <w:lastRenderedPageBreak/>
              <w:t>статистику внешней торговли и статистику в области прямых иностранных инвестиций</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I8.</w:t>
            </w:r>
            <w:r w:rsidRPr="00941957">
              <w:rPr>
                <w:rFonts w:ascii="Times New Roman" w:eastAsia="Times New Roman" w:hAnsi="Times New Roman" w:cs="Times New Roman"/>
                <w:color w:val="auto"/>
                <w:sz w:val="20"/>
                <w:szCs w:val="20"/>
              </w:rPr>
              <w:t xml:space="preserve"> Разработка спецификации для создания программного обеспечения, которое </w:t>
            </w:r>
            <w:r w:rsidR="008C4042">
              <w:rPr>
                <w:rFonts w:ascii="Times New Roman" w:eastAsia="Times New Roman" w:hAnsi="Times New Roman" w:cs="Times New Roman"/>
                <w:color w:val="auto"/>
                <w:sz w:val="20"/>
                <w:szCs w:val="20"/>
                <w:lang w:val="ru-RU"/>
              </w:rPr>
              <w:t xml:space="preserve"> будет </w:t>
            </w:r>
            <w:r w:rsidRPr="00941957">
              <w:rPr>
                <w:rFonts w:ascii="Times New Roman" w:eastAsia="Times New Roman" w:hAnsi="Times New Roman" w:cs="Times New Roman"/>
                <w:color w:val="auto"/>
                <w:sz w:val="20"/>
                <w:szCs w:val="20"/>
              </w:rPr>
              <w:t>использ</w:t>
            </w:r>
            <w:r w:rsidR="008C4042">
              <w:rPr>
                <w:rFonts w:ascii="Times New Roman" w:eastAsia="Times New Roman" w:hAnsi="Times New Roman" w:cs="Times New Roman"/>
                <w:color w:val="auto"/>
                <w:sz w:val="20"/>
                <w:szCs w:val="20"/>
                <w:lang w:val="ru-RU"/>
              </w:rPr>
              <w:t>ова</w:t>
            </w:r>
            <w:r w:rsidRPr="00941957">
              <w:rPr>
                <w:rFonts w:ascii="Times New Roman" w:eastAsia="Times New Roman" w:hAnsi="Times New Roman" w:cs="Times New Roman"/>
                <w:color w:val="auto"/>
                <w:sz w:val="20"/>
                <w:szCs w:val="20"/>
              </w:rPr>
              <w:t>т</w:t>
            </w:r>
            <w:r w:rsidR="008C4042">
              <w:rPr>
                <w:rFonts w:ascii="Times New Roman" w:eastAsia="Times New Roman" w:hAnsi="Times New Roman" w:cs="Times New Roman"/>
                <w:color w:val="auto"/>
                <w:sz w:val="20"/>
                <w:szCs w:val="20"/>
                <w:lang w:val="ru-RU"/>
              </w:rPr>
              <w:t>ь</w:t>
            </w:r>
            <w:r w:rsidRPr="00941957">
              <w:rPr>
                <w:rFonts w:ascii="Times New Roman" w:eastAsia="Times New Roman" w:hAnsi="Times New Roman" w:cs="Times New Roman"/>
                <w:color w:val="auto"/>
                <w:sz w:val="20"/>
                <w:szCs w:val="20"/>
              </w:rPr>
              <w:t xml:space="preserve">ся для сбора, проверки, обработки, подтверждения и выборки </w:t>
            </w:r>
            <w:r w:rsidRPr="00941957">
              <w:rPr>
                <w:rFonts w:ascii="Times New Roman" w:eastAsia="Times New Roman" w:hAnsi="Times New Roman" w:cs="Times New Roman"/>
                <w:color w:val="auto"/>
                <w:sz w:val="20"/>
                <w:szCs w:val="20"/>
              </w:rPr>
              <w:lastRenderedPageBreak/>
              <w:t>данных CDIS (Coordinated Direct Investment Survey) с высокой степенью детализации</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Разработанная спецификация</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Национальный банк Молдовы</w:t>
            </w:r>
          </w:p>
        </w:tc>
        <w:tc>
          <w:tcPr>
            <w:tcW w:w="599" w:type="pct"/>
            <w:gridSpan w:val="2"/>
          </w:tcPr>
          <w:p w:rsidR="004705C5" w:rsidRPr="00BF0F89"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rPr>
              <w:t>2018</w:t>
            </w:r>
            <w:r w:rsidR="00BF0F89">
              <w:rPr>
                <w:rFonts w:ascii="Times New Roman" w:eastAsia="Times New Roman" w:hAnsi="Times New Roman" w:cs="Times New Roman"/>
                <w:color w:val="auto"/>
                <w:sz w:val="20"/>
                <w:szCs w:val="20"/>
                <w:lang w:val="ru-RU"/>
              </w:rPr>
              <w:t>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Техническая помощь</w:t>
            </w:r>
          </w:p>
        </w:tc>
      </w:tr>
      <w:tr w:rsidR="00ED4482" w:rsidRPr="00941957" w:rsidTr="00017D7E">
        <w:trPr>
          <w:trHeight w:val="34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585" w:type="pc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I9.</w:t>
            </w:r>
            <w:r w:rsidRPr="00941957">
              <w:rPr>
                <w:rFonts w:ascii="Times New Roman" w:eastAsia="Times New Roman" w:hAnsi="Times New Roman" w:cs="Times New Roman"/>
                <w:color w:val="auto"/>
                <w:sz w:val="20"/>
                <w:szCs w:val="20"/>
              </w:rPr>
              <w:t xml:space="preserve"> Заключение контракта со специализированным экономическим агентом в целях разработки специализированного программного обеспечения для сбора, проверки, обработки, подтверждения и выборки данных CDIS (</w:t>
            </w:r>
            <w:r w:rsidRPr="00BF0F89">
              <w:rPr>
                <w:rFonts w:ascii="Times New Roman" w:eastAsia="Times New Roman" w:hAnsi="Times New Roman" w:cs="Times New Roman"/>
                <w:i/>
                <w:iCs/>
                <w:color w:val="auto"/>
                <w:sz w:val="20"/>
                <w:szCs w:val="20"/>
              </w:rPr>
              <w:t>Coordinated Direct Investment Survey)</w:t>
            </w:r>
            <w:r w:rsidRPr="00941957">
              <w:rPr>
                <w:rFonts w:ascii="Times New Roman" w:eastAsia="Times New Roman" w:hAnsi="Times New Roman" w:cs="Times New Roman"/>
                <w:color w:val="auto"/>
                <w:sz w:val="20"/>
                <w:szCs w:val="20"/>
              </w:rPr>
              <w:t xml:space="preserve"> с высокой степенью детализации</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Проверенное программное обеспечение</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 Национальное бюро статистики</w:t>
            </w:r>
          </w:p>
        </w:tc>
        <w:tc>
          <w:tcPr>
            <w:tcW w:w="599" w:type="pct"/>
            <w:gridSpan w:val="2"/>
            <w:tcBorders>
              <w:bottom w:val="single" w:sz="4"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2019 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Техническая помощь</w:t>
            </w:r>
          </w:p>
        </w:tc>
      </w:tr>
      <w:tr w:rsidR="00ED4482" w:rsidRPr="00941957" w:rsidTr="00017D7E">
        <w:trPr>
          <w:trHeight w:val="134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(е)</w:t>
            </w:r>
            <w:r w:rsidRPr="00941957">
              <w:rPr>
                <w:rFonts w:ascii="Times New Roman" w:hAnsi="Times New Roman"/>
                <w:sz w:val="20"/>
                <w:szCs w:val="18"/>
              </w:rPr>
              <w:t xml:space="preserve"> Статистик</w:t>
            </w:r>
            <w:r w:rsidR="0086577D">
              <w:rPr>
                <w:rFonts w:ascii="Times New Roman" w:hAnsi="Times New Roman"/>
                <w:sz w:val="20"/>
                <w:szCs w:val="18"/>
              </w:rPr>
              <w:t xml:space="preserve">е </w:t>
            </w:r>
            <w:r w:rsidRPr="00941957">
              <w:rPr>
                <w:rFonts w:ascii="Times New Roman" w:hAnsi="Times New Roman"/>
                <w:sz w:val="20"/>
                <w:szCs w:val="18"/>
              </w:rPr>
              <w:t xml:space="preserve">в сфере энергетики, включая балансы   </w:t>
            </w:r>
          </w:p>
        </w:tc>
        <w:tc>
          <w:tcPr>
            <w:tcW w:w="585" w:type="pct"/>
            <w:vMerge w:val="restart"/>
            <w:tcBorders>
              <w:top w:val="single" w:sz="4" w:space="0" w:color="000000"/>
            </w:tcBorders>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 xml:space="preserve">I10. </w:t>
            </w:r>
            <w:r w:rsidRPr="00941957">
              <w:rPr>
                <w:rFonts w:ascii="Times New Roman" w:hAnsi="Times New Roman"/>
                <w:sz w:val="20"/>
                <w:szCs w:val="18"/>
              </w:rPr>
              <w:t>Разработкаспецификации для создания программы по cбору, проверке, обработке, подтверждению и выборке статистических данных в области энергетики</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Разработанная  спецификация</w:t>
            </w: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Национальное бюро статистики  </w:t>
            </w: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eastAsia="SimSun" w:hAnsi="Times New Roman"/>
                <w:sz w:val="20"/>
                <w:szCs w:val="18"/>
              </w:rPr>
              <w:t>I квартал 2017г.</w:t>
            </w:r>
          </w:p>
        </w:tc>
        <w:tc>
          <w:tcPr>
            <w:tcW w:w="812" w:type="pct"/>
            <w:gridSpan w:val="2"/>
            <w:tcBorders>
              <w:top w:val="single" w:sz="4" w:space="0" w:color="000000"/>
              <w:bottom w:val="single" w:sz="4" w:space="0" w:color="000000"/>
            </w:tcBorders>
          </w:tcPr>
          <w:p w:rsidR="004705C5" w:rsidRPr="00941957" w:rsidRDefault="004705C5"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sz w:val="20"/>
                <w:szCs w:val="18"/>
              </w:rPr>
              <w:t>Техническая помощь</w:t>
            </w:r>
          </w:p>
        </w:tc>
      </w:tr>
      <w:tr w:rsidR="00ED4482" w:rsidRPr="00941957" w:rsidTr="00017D7E">
        <w:trPr>
          <w:trHeight w:val="1313"/>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I11.</w:t>
            </w:r>
            <w:r w:rsidRPr="00941957">
              <w:rPr>
                <w:rFonts w:ascii="Times New Roman" w:hAnsi="Times New Roman"/>
                <w:sz w:val="20"/>
                <w:szCs w:val="18"/>
              </w:rPr>
              <w:t xml:space="preserve"> Создание программы по  cбору, проверке, обработке, подтверждению и выборке статистических данных в области энергетики</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Разработанная функциональная программа</w:t>
            </w:r>
          </w:p>
        </w:tc>
        <w:tc>
          <w:tcPr>
            <w:tcW w:w="64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Национальное бюро статистики  </w:t>
            </w: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eastAsia="SimSun" w:hAnsi="Times New Roman"/>
                <w:sz w:val="20"/>
                <w:szCs w:val="18"/>
              </w:rPr>
              <w:t>IV квартал 2017г.</w:t>
            </w:r>
          </w:p>
        </w:tc>
        <w:tc>
          <w:tcPr>
            <w:tcW w:w="812" w:type="pct"/>
            <w:gridSpan w:val="2"/>
            <w:tcBorders>
              <w:top w:val="single" w:sz="4" w:space="0" w:color="000000"/>
            </w:tcBorders>
          </w:tcPr>
          <w:p w:rsidR="004705C5" w:rsidRPr="00941957" w:rsidRDefault="004705C5"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sz w:val="20"/>
                <w:szCs w:val="18"/>
              </w:rPr>
              <w:t>Техническая помощь</w:t>
            </w:r>
          </w:p>
        </w:tc>
      </w:tr>
      <w:tr w:rsidR="00ED4482" w:rsidRPr="00941957" w:rsidTr="00017D7E">
        <w:trPr>
          <w:trHeight w:val="330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Borders>
              <w:top w:val="single" w:sz="4" w:space="0" w:color="000000"/>
            </w:tcBorders>
          </w:tcPr>
          <w:p w:rsidR="004705C5" w:rsidRPr="0086577D" w:rsidRDefault="004705C5" w:rsidP="0056419B">
            <w:pPr>
              <w:spacing w:after="0" w:line="240" w:lineRule="auto"/>
              <w:rPr>
                <w:rFonts w:ascii="Times New Roman" w:hAnsi="Times New Roman"/>
              </w:rPr>
            </w:pPr>
            <w:r w:rsidRPr="00941957">
              <w:rPr>
                <w:rFonts w:ascii="Times New Roman" w:hAnsi="Times New Roman"/>
                <w:b/>
                <w:sz w:val="18"/>
                <w:szCs w:val="18"/>
              </w:rPr>
              <w:t xml:space="preserve">(f) </w:t>
            </w:r>
            <w:r w:rsidRPr="0086577D">
              <w:rPr>
                <w:rFonts w:ascii="Times New Roman" w:hAnsi="Times New Roman"/>
              </w:rPr>
              <w:t>Региональн</w:t>
            </w:r>
            <w:r w:rsidR="0086577D" w:rsidRPr="0086577D">
              <w:rPr>
                <w:rFonts w:ascii="Times New Roman" w:hAnsi="Times New Roman"/>
              </w:rPr>
              <w:t>ой</w:t>
            </w:r>
          </w:p>
          <w:p w:rsidR="004705C5" w:rsidRPr="00941957" w:rsidRDefault="004705C5" w:rsidP="0056419B">
            <w:pPr>
              <w:spacing w:after="0" w:line="240" w:lineRule="auto"/>
              <w:rPr>
                <w:rFonts w:ascii="Times New Roman" w:hAnsi="Times New Roman"/>
                <w:sz w:val="18"/>
                <w:szCs w:val="18"/>
              </w:rPr>
            </w:pPr>
            <w:r w:rsidRPr="0086577D">
              <w:rPr>
                <w:rFonts w:ascii="Times New Roman" w:hAnsi="Times New Roman"/>
              </w:rPr>
              <w:t>статистик</w:t>
            </w:r>
            <w:r w:rsidR="0086577D" w:rsidRPr="0086577D">
              <w:rPr>
                <w:rFonts w:ascii="Times New Roman" w:hAnsi="Times New Roman"/>
              </w:rPr>
              <w:t>е</w:t>
            </w:r>
          </w:p>
        </w:tc>
        <w:tc>
          <w:tcPr>
            <w:tcW w:w="585" w:type="pct"/>
            <w:vMerge w:val="restart"/>
            <w:tcBorders>
              <w:top w:val="single" w:sz="4" w:space="0" w:color="000000"/>
            </w:tcBorders>
          </w:tcPr>
          <w:p w:rsidR="004705C5" w:rsidRPr="00E33873" w:rsidRDefault="004705C5" w:rsidP="0056419B">
            <w:pPr>
              <w:pStyle w:val="Normal2"/>
              <w:spacing w:after="0" w:line="240" w:lineRule="auto"/>
              <w:rPr>
                <w:rFonts w:ascii="Times New Roman" w:eastAsia="Times New Roman" w:hAnsi="Times New Roman" w:cs="Times New Roman"/>
                <w:bCs/>
                <w:color w:val="auto"/>
                <w:sz w:val="20"/>
                <w:szCs w:val="20"/>
                <w:lang w:val="ru-RU"/>
              </w:rPr>
            </w:pPr>
            <w:r w:rsidRPr="00E33873">
              <w:rPr>
                <w:rFonts w:ascii="Times New Roman" w:eastAsia="Times New Roman" w:hAnsi="Times New Roman" w:cs="Times New Roman"/>
                <w:bCs/>
                <w:color w:val="auto"/>
                <w:sz w:val="20"/>
                <w:szCs w:val="20"/>
                <w:lang w:val="ru-RU"/>
              </w:rPr>
              <w:t xml:space="preserve">Разработка сметы для региональных счетов в соответствии с методологией </w:t>
            </w:r>
            <w:r w:rsidR="00E33873">
              <w:rPr>
                <w:rFonts w:ascii="Times New Roman" w:eastAsia="Times New Roman" w:hAnsi="Times New Roman" w:cs="Times New Roman"/>
                <w:bCs/>
                <w:color w:val="auto"/>
                <w:sz w:val="20"/>
                <w:szCs w:val="20"/>
                <w:lang w:val="ru-RU"/>
              </w:rPr>
              <w:t>СНС</w:t>
            </w:r>
            <w:r w:rsidRPr="00E33873">
              <w:rPr>
                <w:rFonts w:ascii="Times New Roman" w:eastAsia="Times New Roman" w:hAnsi="Times New Roman" w:cs="Times New Roman"/>
                <w:bCs/>
                <w:color w:val="auto"/>
                <w:sz w:val="20"/>
                <w:szCs w:val="20"/>
                <w:lang w:val="ru-RU"/>
              </w:rPr>
              <w:t xml:space="preserve"> 1993 / </w:t>
            </w:r>
            <w:r w:rsidR="00E33873">
              <w:rPr>
                <w:rFonts w:ascii="Times New Roman" w:eastAsia="Times New Roman" w:hAnsi="Times New Roman" w:cs="Times New Roman"/>
                <w:bCs/>
                <w:color w:val="auto"/>
                <w:sz w:val="20"/>
                <w:szCs w:val="20"/>
                <w:lang w:val="ru-RU"/>
              </w:rPr>
              <w:t>ЕСС</w:t>
            </w:r>
            <w:r w:rsidRPr="00E33873">
              <w:rPr>
                <w:rFonts w:ascii="Times New Roman" w:eastAsia="Times New Roman" w:hAnsi="Times New Roman" w:cs="Times New Roman"/>
                <w:bCs/>
                <w:color w:val="auto"/>
                <w:sz w:val="20"/>
                <w:szCs w:val="20"/>
                <w:lang w:val="ru-RU"/>
              </w:rPr>
              <w:t xml:space="preserve"> 1995</w:t>
            </w:r>
          </w:p>
        </w:tc>
        <w:tc>
          <w:tcPr>
            <w:tcW w:w="938" w:type="pct"/>
            <w:gridSpan w:val="2"/>
            <w:vMerge w:val="restart"/>
            <w:tcBorders>
              <w:top w:val="single" w:sz="4" w:space="0" w:color="000000"/>
            </w:tcBorders>
          </w:tcPr>
          <w:p w:rsidR="004705C5" w:rsidRPr="00941957" w:rsidRDefault="004705C5" w:rsidP="0056419B">
            <w:pPr>
              <w:spacing w:after="0" w:line="240" w:lineRule="auto"/>
              <w:contextualSpacing/>
              <w:rPr>
                <w:rFonts w:ascii="Times New Roman" w:eastAsia="SimSun" w:hAnsi="Times New Roman"/>
                <w:sz w:val="20"/>
                <w:szCs w:val="18"/>
              </w:rPr>
            </w:pPr>
            <w:r w:rsidRPr="00941957">
              <w:rPr>
                <w:rFonts w:ascii="Times New Roman" w:eastAsia="SimSun" w:hAnsi="Times New Roman"/>
                <w:b/>
                <w:sz w:val="20"/>
                <w:szCs w:val="18"/>
              </w:rPr>
              <w:t>I12.</w:t>
            </w:r>
            <w:r w:rsidRPr="00941957">
              <w:rPr>
                <w:rFonts w:ascii="Times New Roman" w:eastAsia="SimSun" w:hAnsi="Times New Roman"/>
                <w:sz w:val="20"/>
                <w:szCs w:val="18"/>
              </w:rPr>
              <w:t xml:space="preserve"> Разработка  регионального валового продукта и пересчет динамических рядов  регионального валового продукта в соответствии с Методологией </w:t>
            </w:r>
            <w:r w:rsidR="00302780">
              <w:rPr>
                <w:rFonts w:ascii="Times New Roman" w:eastAsia="SimSun" w:hAnsi="Times New Roman"/>
                <w:sz w:val="20"/>
                <w:szCs w:val="18"/>
              </w:rPr>
              <w:t xml:space="preserve">Системы </w:t>
            </w:r>
            <w:r w:rsidRPr="00941957">
              <w:rPr>
                <w:rFonts w:ascii="Times New Roman" w:eastAsia="SimSun" w:hAnsi="Times New Roman"/>
                <w:sz w:val="20"/>
                <w:szCs w:val="18"/>
              </w:rPr>
              <w:t>национальных счетов Организации Объединенных  Наций 2008/Европейской систем</w:t>
            </w:r>
            <w:r w:rsidR="00302780">
              <w:rPr>
                <w:rFonts w:ascii="Times New Roman" w:eastAsia="SimSun" w:hAnsi="Times New Roman"/>
                <w:sz w:val="20"/>
                <w:szCs w:val="18"/>
              </w:rPr>
              <w:t>ы</w:t>
            </w:r>
            <w:r w:rsidRPr="00941957">
              <w:rPr>
                <w:rFonts w:ascii="Times New Roman" w:eastAsia="SimSun" w:hAnsi="Times New Roman"/>
                <w:sz w:val="20"/>
                <w:szCs w:val="18"/>
              </w:rPr>
              <w:t xml:space="preserve"> счетов 2010 </w:t>
            </w:r>
          </w:p>
          <w:p w:rsidR="004705C5" w:rsidRPr="00941957" w:rsidRDefault="004705C5" w:rsidP="0056419B">
            <w:pPr>
              <w:spacing w:after="0" w:line="240" w:lineRule="auto"/>
              <w:contextualSpacing/>
              <w:rPr>
                <w:rFonts w:ascii="Times New Roman" w:hAnsi="Times New Roman"/>
                <w:sz w:val="20"/>
                <w:szCs w:val="18"/>
              </w:rPr>
            </w:pPr>
          </w:p>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sz w:val="20"/>
                <w:szCs w:val="18"/>
                <w:lang w:val="en-US"/>
              </w:rPr>
              <w:t>I</w:t>
            </w:r>
            <w:r w:rsidRPr="00941957">
              <w:rPr>
                <w:rFonts w:ascii="Times New Roman" w:hAnsi="Times New Roman"/>
                <w:b/>
                <w:sz w:val="20"/>
                <w:szCs w:val="18"/>
              </w:rPr>
              <w:t>1</w:t>
            </w:r>
            <w:r w:rsidRPr="00941957">
              <w:rPr>
                <w:rFonts w:ascii="Times New Roman" w:hAnsi="Times New Roman"/>
                <w:b/>
                <w:sz w:val="20"/>
                <w:szCs w:val="18"/>
                <w:lang w:val="ru-RU"/>
              </w:rPr>
              <w:t>3</w:t>
            </w:r>
            <w:r w:rsidRPr="00941957">
              <w:rPr>
                <w:rFonts w:ascii="Times New Roman" w:hAnsi="Times New Roman"/>
                <w:sz w:val="20"/>
                <w:szCs w:val="18"/>
              </w:rPr>
              <w:t>. Подведение расчетов валового внутреннего регионального продукта в текущих и сопоставимых ценах под валовой внутренний продукт</w:t>
            </w:r>
          </w:p>
        </w:tc>
        <w:tc>
          <w:tcPr>
            <w:tcW w:w="596" w:type="pct"/>
            <w:gridSpan w:val="2"/>
            <w:vMerge w:val="restart"/>
            <w:tcBorders>
              <w:top w:val="single" w:sz="4" w:space="0" w:color="000000"/>
            </w:tcBorders>
          </w:tcPr>
          <w:p w:rsidR="004705C5" w:rsidRPr="00941957" w:rsidRDefault="00302780" w:rsidP="0056419B">
            <w:pPr>
              <w:spacing w:after="0" w:line="240" w:lineRule="auto"/>
              <w:rPr>
                <w:rFonts w:ascii="Times New Roman" w:hAnsi="Times New Roman"/>
                <w:sz w:val="20"/>
                <w:szCs w:val="18"/>
              </w:rPr>
            </w:pPr>
            <w:r>
              <w:rPr>
                <w:rFonts w:ascii="Times New Roman" w:eastAsia="SimSun" w:hAnsi="Times New Roman"/>
                <w:sz w:val="20"/>
                <w:szCs w:val="18"/>
              </w:rPr>
              <w:t>Имеющиеся м</w:t>
            </w:r>
            <w:r w:rsidR="004705C5" w:rsidRPr="00941957">
              <w:rPr>
                <w:rFonts w:ascii="Times New Roman" w:eastAsia="SimSun" w:hAnsi="Times New Roman"/>
                <w:sz w:val="20"/>
                <w:szCs w:val="18"/>
              </w:rPr>
              <w:t>акроэкономические показатели</w:t>
            </w:r>
            <w:r>
              <w:rPr>
                <w:rFonts w:ascii="Times New Roman" w:eastAsia="SimSun" w:hAnsi="Times New Roman"/>
                <w:sz w:val="20"/>
                <w:szCs w:val="18"/>
              </w:rPr>
              <w:t xml:space="preserve"> в региональном разрезе</w:t>
            </w:r>
          </w:p>
        </w:tc>
        <w:tc>
          <w:tcPr>
            <w:tcW w:w="646"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tc>
        <w:tc>
          <w:tcPr>
            <w:tcW w:w="599"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eastAsia="SimSun" w:hAnsi="Times New Roman"/>
                <w:sz w:val="20"/>
                <w:szCs w:val="18"/>
              </w:rPr>
              <w:t>IV квартал 2019 г.</w:t>
            </w:r>
          </w:p>
        </w:tc>
        <w:tc>
          <w:tcPr>
            <w:tcW w:w="812" w:type="pct"/>
            <w:gridSpan w:val="2"/>
            <w:vMerge w:val="restart"/>
            <w:tcBorders>
              <w:top w:val="single" w:sz="4" w:space="0" w:color="000000"/>
            </w:tcBorders>
          </w:tcPr>
          <w:p w:rsidR="004705C5" w:rsidRPr="00941957" w:rsidRDefault="004705C5"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sz w:val="20"/>
                <w:szCs w:val="18"/>
              </w:rPr>
              <w:t>Техническая помощь</w:t>
            </w:r>
          </w:p>
        </w:tc>
      </w:tr>
      <w:tr w:rsidR="00ED4482" w:rsidRPr="00941957" w:rsidTr="00017D7E">
        <w:trPr>
          <w:trHeight w:val="60"/>
          <w:jc w:val="center"/>
        </w:trPr>
        <w:tc>
          <w:tcPr>
            <w:tcW w:w="195" w:type="pc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4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9"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3220"/>
          <w:jc w:val="center"/>
        </w:trPr>
        <w:tc>
          <w:tcPr>
            <w:tcW w:w="195" w:type="pct"/>
            <w:vMerge w:val="restar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Borders>
              <w:bottom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(g)</w:t>
            </w:r>
            <w:r w:rsidRPr="00941957">
              <w:rPr>
                <w:rFonts w:ascii="Times New Roman" w:hAnsi="Times New Roman"/>
                <w:sz w:val="20"/>
                <w:szCs w:val="18"/>
              </w:rPr>
              <w:t xml:space="preserve"> Горизонтальной деятельности, включая статистические классификации, управление качеством,   тренинги, распространение и использование современных информационных технологий</w:t>
            </w:r>
          </w:p>
        </w:tc>
        <w:tc>
          <w:tcPr>
            <w:tcW w:w="585" w:type="pct"/>
            <w:vMerge w:val="restar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Внедрение системы управления качеством в официальной статистике в соответствии с европейскими стандартами</w:t>
            </w:r>
          </w:p>
        </w:tc>
        <w:tc>
          <w:tcPr>
            <w:tcW w:w="938"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I1</w:t>
            </w:r>
            <w:r w:rsidR="00302780">
              <w:rPr>
                <w:rFonts w:ascii="Times New Roman" w:hAnsi="Times New Roman"/>
                <w:b/>
                <w:sz w:val="20"/>
                <w:szCs w:val="18"/>
              </w:rPr>
              <w:t>4</w:t>
            </w:r>
            <w:r w:rsidRPr="00941957">
              <w:rPr>
                <w:rFonts w:ascii="Times New Roman" w:hAnsi="Times New Roman"/>
                <w:b/>
                <w:sz w:val="20"/>
                <w:szCs w:val="18"/>
              </w:rPr>
              <w:t>.</w:t>
            </w:r>
            <w:r w:rsidRPr="00941957">
              <w:rPr>
                <w:rFonts w:ascii="Times New Roman" w:hAnsi="Times New Roman"/>
                <w:sz w:val="20"/>
                <w:szCs w:val="18"/>
              </w:rPr>
              <w:t xml:space="preserve"> Обучение специалистов национальной статистической системы в отношении внедренной системы менеджмента и процесса документирования статистических процессов</w:t>
            </w:r>
          </w:p>
        </w:tc>
        <w:tc>
          <w:tcPr>
            <w:tcW w:w="596"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Не менее 30% персонала обучено</w:t>
            </w:r>
          </w:p>
          <w:p w:rsidR="004705C5" w:rsidRPr="00941957" w:rsidRDefault="004705C5" w:rsidP="0056419B">
            <w:pPr>
              <w:spacing w:after="0" w:line="240" w:lineRule="auto"/>
              <w:rPr>
                <w:rFonts w:ascii="Times New Roman" w:hAnsi="Times New Roman"/>
                <w:sz w:val="20"/>
                <w:szCs w:val="18"/>
              </w:rPr>
            </w:pPr>
          </w:p>
        </w:tc>
        <w:tc>
          <w:tcPr>
            <w:tcW w:w="646" w:type="pct"/>
            <w:gridSpan w:val="2"/>
            <w:vMerge w:val="restart"/>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tc>
        <w:tc>
          <w:tcPr>
            <w:tcW w:w="599"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eastAsia="SimSun" w:hAnsi="Times New Roman"/>
                <w:sz w:val="20"/>
                <w:szCs w:val="18"/>
              </w:rPr>
              <w:t>II квартал 2019 г.</w:t>
            </w:r>
          </w:p>
        </w:tc>
        <w:tc>
          <w:tcPr>
            <w:tcW w:w="812" w:type="pct"/>
            <w:gridSpan w:val="2"/>
            <w:tcBorders>
              <w:bottom w:val="single" w:sz="4" w:space="0" w:color="000000"/>
            </w:tcBorders>
          </w:tcPr>
          <w:p w:rsidR="004705C5" w:rsidRPr="00941957" w:rsidRDefault="004705C5" w:rsidP="0056419B">
            <w:pPr>
              <w:tabs>
                <w:tab w:val="left" w:pos="11520"/>
              </w:tabs>
              <w:spacing w:after="0" w:line="240" w:lineRule="auto"/>
              <w:rPr>
                <w:rFonts w:ascii="Times New Roman" w:hAnsi="Times New Roman"/>
                <w:sz w:val="20"/>
                <w:szCs w:val="18"/>
              </w:rPr>
            </w:pPr>
            <w:r w:rsidRPr="00941957">
              <w:rPr>
                <w:rFonts w:ascii="Times New Roman" w:hAnsi="Times New Roman"/>
                <w:sz w:val="20"/>
                <w:szCs w:val="18"/>
              </w:rPr>
              <w:t>Техническая помощь</w:t>
            </w:r>
          </w:p>
        </w:tc>
      </w:tr>
      <w:tr w:rsidR="00ED4482" w:rsidRPr="00941957" w:rsidTr="00017D7E">
        <w:trPr>
          <w:trHeight w:val="14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I1</w:t>
            </w:r>
            <w:r w:rsidR="00302780">
              <w:rPr>
                <w:rFonts w:ascii="Times New Roman" w:hAnsi="Times New Roman"/>
                <w:b/>
                <w:sz w:val="20"/>
                <w:szCs w:val="18"/>
              </w:rPr>
              <w:t>5</w:t>
            </w:r>
            <w:r w:rsidRPr="00941957">
              <w:rPr>
                <w:rFonts w:ascii="Times New Roman" w:hAnsi="Times New Roman"/>
                <w:b/>
                <w:sz w:val="20"/>
                <w:szCs w:val="18"/>
              </w:rPr>
              <w:t>.</w:t>
            </w:r>
            <w:r w:rsidRPr="00941957">
              <w:rPr>
                <w:rFonts w:ascii="Times New Roman" w:hAnsi="Times New Roman"/>
                <w:sz w:val="20"/>
                <w:szCs w:val="18"/>
              </w:rPr>
              <w:t xml:space="preserve"> Документирование статистических процессов на основе</w:t>
            </w:r>
            <w:r w:rsidR="008043B2">
              <w:rPr>
                <w:rFonts w:ascii="Times New Roman" w:hAnsi="Times New Roman"/>
                <w:sz w:val="20"/>
                <w:szCs w:val="18"/>
              </w:rPr>
              <w:t xml:space="preserve"> общй моделистатистических процессов(</w:t>
            </w:r>
            <w:r w:rsidRPr="00941957">
              <w:rPr>
                <w:rFonts w:ascii="Times New Roman" w:hAnsi="Times New Roman"/>
                <w:sz w:val="20"/>
                <w:szCs w:val="18"/>
              </w:rPr>
              <w:t>GSBPM</w:t>
            </w:r>
            <w:r w:rsidR="008043B2">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eastAsia="SimSun" w:hAnsi="Times New Roman"/>
                <w:sz w:val="20"/>
                <w:szCs w:val="18"/>
              </w:rPr>
              <w:t>Не менее 2 статистических обследований</w:t>
            </w:r>
            <w:r w:rsidR="007B2E09">
              <w:rPr>
                <w:rFonts w:ascii="Times New Roman" w:eastAsia="SimSun" w:hAnsi="Times New Roman"/>
                <w:sz w:val="20"/>
                <w:szCs w:val="18"/>
              </w:rPr>
              <w:t xml:space="preserve">, с </w:t>
            </w:r>
            <w:r w:rsidRPr="00941957">
              <w:rPr>
                <w:rFonts w:ascii="Times New Roman" w:eastAsia="SimSun" w:hAnsi="Times New Roman"/>
                <w:sz w:val="20"/>
                <w:szCs w:val="18"/>
              </w:rPr>
              <w:t>документирован</w:t>
            </w:r>
            <w:r w:rsidR="007B2E09">
              <w:rPr>
                <w:rFonts w:ascii="Times New Roman" w:eastAsia="SimSun" w:hAnsi="Times New Roman"/>
                <w:sz w:val="20"/>
                <w:szCs w:val="18"/>
              </w:rPr>
              <w:t>ием</w:t>
            </w:r>
            <w:r w:rsidRPr="00941957">
              <w:rPr>
                <w:rFonts w:ascii="Times New Roman" w:eastAsia="SimSun" w:hAnsi="Times New Roman"/>
                <w:sz w:val="20"/>
                <w:szCs w:val="18"/>
              </w:rPr>
              <w:t xml:space="preserve"> в соответствии с  процессами </w:t>
            </w:r>
            <w:r w:rsidRPr="00941957">
              <w:rPr>
                <w:rFonts w:ascii="Times New Roman" w:eastAsia="SimSun" w:hAnsi="Times New Roman"/>
                <w:sz w:val="20"/>
                <w:szCs w:val="18"/>
              </w:rPr>
              <w:lastRenderedPageBreak/>
              <w:t>GSBPM</w:t>
            </w:r>
          </w:p>
        </w:tc>
        <w:tc>
          <w:tcPr>
            <w:tcW w:w="646" w:type="pct"/>
            <w:gridSpan w:val="2"/>
            <w:vMerge/>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eastAsia="SimSun" w:hAnsi="Times New Roman"/>
                <w:sz w:val="20"/>
                <w:szCs w:val="18"/>
              </w:rPr>
              <w:t>IV квартал 2019 г.</w:t>
            </w:r>
          </w:p>
        </w:tc>
        <w:tc>
          <w:tcPr>
            <w:tcW w:w="812" w:type="pct"/>
            <w:gridSpan w:val="2"/>
            <w:tcBorders>
              <w:top w:val="single" w:sz="4" w:space="0" w:color="000000"/>
            </w:tcBorders>
          </w:tcPr>
          <w:p w:rsidR="004705C5" w:rsidRPr="00941957" w:rsidRDefault="004705C5" w:rsidP="0056419B">
            <w:pPr>
              <w:tabs>
                <w:tab w:val="left" w:pos="11520"/>
              </w:tabs>
              <w:spacing w:after="0" w:line="240" w:lineRule="auto"/>
              <w:rPr>
                <w:rFonts w:ascii="Times New Roman" w:hAnsi="Times New Roman"/>
                <w:sz w:val="20"/>
                <w:szCs w:val="18"/>
              </w:rPr>
            </w:pPr>
            <w:r w:rsidRPr="00941957">
              <w:rPr>
                <w:rFonts w:ascii="Times New Roman" w:hAnsi="Times New Roman"/>
                <w:sz w:val="20"/>
                <w:szCs w:val="18"/>
              </w:rPr>
              <w:t>Техническая помощь</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44</w:t>
            </w:r>
          </w:p>
        </w:tc>
        <w:tc>
          <w:tcPr>
            <w:tcW w:w="4805" w:type="pct"/>
            <w:gridSpan w:val="1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Стороны, в числе прочего, будут обмениваться информацией и опытом, а также развивать сотрудничество, учитывая опыт, уже накопленный в отношении реформы статистической системы, инициированной в рамках различных программ поддержки. Усилия направлены на дальнейшее согласование с </w:t>
            </w:r>
            <w:r w:rsidRPr="00941957">
              <w:rPr>
                <w:rFonts w:ascii="Times New Roman" w:hAnsi="Times New Roman"/>
                <w:i/>
                <w:iCs/>
                <w:sz w:val="20"/>
                <w:szCs w:val="18"/>
              </w:rPr>
              <w:t xml:space="preserve">нормативно-правовой базой </w:t>
            </w:r>
            <w:r w:rsidRPr="00941957">
              <w:rPr>
                <w:rFonts w:ascii="Times New Roman" w:hAnsi="Times New Roman"/>
                <w:sz w:val="20"/>
                <w:szCs w:val="18"/>
              </w:rPr>
              <w:t xml:space="preserve">Европейского союза в области статистики, на основании национальной стратегии развития статистической системы Республики Молдова и учитывая развитие Европейской статистической системы. В процессе создания статистических данных акцент будет делаться на дальнейшую разработку исследований методом зондирования и на использовании административных регистров, принимая во внимание необходимость сокращения ответной нагрузки. Данные должны быть адекватными для разработки и мониторинга политик в ключевых сферах социально-экономической жизни </w:t>
            </w:r>
          </w:p>
        </w:tc>
      </w:tr>
      <w:tr w:rsidR="004705C5" w:rsidRPr="00941957" w:rsidTr="00ED4482">
        <w:trPr>
          <w:jc w:val="center"/>
        </w:trPr>
        <w:tc>
          <w:tcPr>
            <w:tcW w:w="5000" w:type="pct"/>
            <w:gridSpan w:val="13"/>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lang w:val="ro-RO"/>
              </w:rPr>
              <w:t>45.</w:t>
            </w:r>
            <w:r w:rsidRPr="00941957">
              <w:rPr>
                <w:rFonts w:ascii="Times New Roman" w:hAnsi="Times New Roman"/>
                <w:sz w:val="20"/>
                <w:szCs w:val="18"/>
              </w:rPr>
              <w:t>По вопросам, рассматриваемым в настоящей главе, будет вестись регулярный диалог. Насколько это возможно, деятельность,  осуществляемая в рамках Европейской статистической системы, в том числе обучение, должна быть открыта для участия Республики Молдова</w:t>
            </w:r>
          </w:p>
        </w:tc>
      </w:tr>
      <w:tr w:rsidR="00ED4482" w:rsidRPr="00941957" w:rsidTr="00017D7E">
        <w:trPr>
          <w:trHeight w:val="1827"/>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46</w:t>
            </w:r>
          </w:p>
        </w:tc>
        <w:tc>
          <w:tcPr>
            <w:tcW w:w="629" w:type="pct"/>
          </w:tcPr>
          <w:p w:rsidR="004705C5" w:rsidRPr="00941957" w:rsidRDefault="004705C5" w:rsidP="0056419B">
            <w:pPr>
              <w:pStyle w:val="Default"/>
              <w:rPr>
                <w:color w:val="auto"/>
                <w:sz w:val="20"/>
                <w:szCs w:val="18"/>
              </w:rPr>
            </w:pPr>
            <w:r w:rsidRPr="00941957">
              <w:rPr>
                <w:b/>
                <w:bCs/>
                <w:color w:val="auto"/>
                <w:sz w:val="20"/>
                <w:szCs w:val="18"/>
              </w:rPr>
              <w:t xml:space="preserve">(1) </w:t>
            </w:r>
            <w:r w:rsidRPr="00941957">
              <w:rPr>
                <w:color w:val="auto"/>
                <w:sz w:val="20"/>
                <w:szCs w:val="18"/>
              </w:rPr>
              <w:t>Стороны обязуются создавать и периодически пересматривать программу поэтапного приведения законодательства Республики Молдова в соответствие с нормативно-правовой базой Европейского союза в области статистики</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I1.</w:t>
            </w:r>
            <w:r w:rsidRPr="00941957">
              <w:rPr>
                <w:rFonts w:ascii="Times New Roman" w:hAnsi="Times New Roman"/>
                <w:sz w:val="20"/>
                <w:szCs w:val="18"/>
              </w:rPr>
              <w:t xml:space="preserve"> Возобновление  работы Статистического совета путем его включения в процесс принятия решений</w:t>
            </w:r>
          </w:p>
        </w:tc>
        <w:tc>
          <w:tcPr>
            <w:tcW w:w="59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Принятое Постановление Правительства</w:t>
            </w:r>
          </w:p>
        </w:tc>
        <w:tc>
          <w:tcPr>
            <w:tcW w:w="64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бюро статистики</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Национальный банк Молдовы</w:t>
            </w:r>
          </w:p>
        </w:tc>
        <w:tc>
          <w:tcPr>
            <w:tcW w:w="599"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2017-2019гг.</w:t>
            </w:r>
          </w:p>
        </w:tc>
        <w:tc>
          <w:tcPr>
            <w:tcW w:w="812" w:type="pct"/>
            <w:gridSpan w:val="2"/>
          </w:tcPr>
          <w:p w:rsidR="004705C5" w:rsidRPr="00941957" w:rsidRDefault="004705C5"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sz w:val="20"/>
                <w:szCs w:val="18"/>
              </w:rPr>
              <w:t>Государственный бюджет</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bCs/>
                <w:sz w:val="20"/>
                <w:szCs w:val="18"/>
              </w:rPr>
              <w:t xml:space="preserve">(2) </w:t>
            </w:r>
            <w:r w:rsidRPr="00941957">
              <w:rPr>
                <w:rFonts w:ascii="Times New Roman" w:hAnsi="Times New Roman"/>
                <w:sz w:val="20"/>
                <w:szCs w:val="18"/>
              </w:rPr>
              <w:t>Нормативно-правовая база Европейского союза в области статистики изложена в ежегодно обновляемом Сборнике   статистических требований, который рассматривается сторонами в качестве непосредственного приложения к настоящему Соглашению   (</w:t>
            </w:r>
            <w:r w:rsidRPr="00941957">
              <w:rPr>
                <w:rFonts w:ascii="Times New Roman" w:hAnsi="Times New Roman"/>
                <w:iCs/>
                <w:sz w:val="20"/>
                <w:szCs w:val="18"/>
              </w:rPr>
              <w:t>приложение V</w:t>
            </w:r>
            <w:r w:rsidRPr="00941957">
              <w:rPr>
                <w:rFonts w:ascii="Times New Roman" w:hAnsi="Times New Roman"/>
                <w:sz w:val="20"/>
                <w:szCs w:val="18"/>
              </w:rPr>
              <w:t xml:space="preserve">) </w:t>
            </w:r>
          </w:p>
        </w:tc>
      </w:tr>
      <w:tr w:rsidR="004705C5" w:rsidRPr="00941957" w:rsidTr="00ED4482">
        <w:trPr>
          <w:jc w:val="center"/>
        </w:trPr>
        <w:tc>
          <w:tcPr>
            <w:tcW w:w="5000" w:type="pct"/>
            <w:gridSpan w:val="13"/>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ГЛАВА 7.  УПРАВЛЕНИЕ ГОСУДАРСТВЕННЫМИ ФИНАНСАМИ: БЮДЖЕТНАЯ ПОЛИТИКА, ВНУТРЕННИЙ   КОНТРОЛЬ, ФИНАНСОВАЯ ИНСПЕКЦИЯ И ВНЕШНИЙ АУДИТ  </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47</w:t>
            </w:r>
          </w:p>
        </w:tc>
        <w:tc>
          <w:tcPr>
            <w:tcW w:w="4805" w:type="pct"/>
            <w:gridSpan w:val="1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Сотрудничество в сфере, регламентируемой настоящей главой, должно быть сосредоточено на внедрении международных стандартов, а также передового опыта Европейского Союза в этой сфере, что будет способствовать развитию современной системы управления государственными финансами в Республике Молдова, совместимой с основополагающими принципами ЕС и с международными принципами, касающимися прозрачности, подотчетности, экономичности, эффективности и результативности  </w:t>
            </w:r>
          </w:p>
        </w:tc>
      </w:tr>
      <w:tr w:rsidR="00ED4482" w:rsidRPr="00941957" w:rsidTr="00017D7E">
        <w:trPr>
          <w:trHeight w:val="316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spacing w:after="0" w:line="240" w:lineRule="auto"/>
              <w:rPr>
                <w:rFonts w:ascii="Times New Roman" w:hAnsi="Times New Roman"/>
                <w:b/>
                <w:bCs/>
                <w:sz w:val="20"/>
                <w:szCs w:val="20"/>
                <w:lang w:eastAsia="ru-RU"/>
              </w:rPr>
            </w:pPr>
            <w:r w:rsidRPr="00941957">
              <w:rPr>
                <w:rFonts w:ascii="Times New Roman" w:hAnsi="Times New Roman"/>
                <w:b/>
                <w:bCs/>
                <w:sz w:val="20"/>
                <w:szCs w:val="20"/>
                <w:lang w:eastAsia="ru-RU"/>
              </w:rPr>
              <w:t>2.2. Политический диалог, надлежащее управление и укрепление учреждений</w:t>
            </w:r>
          </w:p>
          <w:p w:rsidR="004705C5" w:rsidRPr="00941957" w:rsidRDefault="004705C5" w:rsidP="0056419B">
            <w:pPr>
              <w:spacing w:after="0" w:line="240" w:lineRule="auto"/>
              <w:rPr>
                <w:rFonts w:ascii="Times New Roman" w:hAnsi="Times New Roman"/>
                <w:b/>
                <w:bCs/>
                <w:sz w:val="20"/>
                <w:szCs w:val="20"/>
                <w:lang w:eastAsia="ru-RU"/>
              </w:rPr>
            </w:pPr>
          </w:p>
          <w:p w:rsidR="004705C5" w:rsidRPr="00941957" w:rsidRDefault="004705C5" w:rsidP="0056419B">
            <w:pPr>
              <w:pStyle w:val="Normal2"/>
              <w:spacing w:after="0" w:line="240" w:lineRule="auto"/>
              <w:ind w:right="-115"/>
              <w:rPr>
                <w:rFonts w:ascii="Times New Roman" w:hAnsi="Times New Roman" w:cs="Times New Roman"/>
                <w:bCs/>
                <w:color w:val="auto"/>
                <w:sz w:val="20"/>
                <w:szCs w:val="20"/>
                <w:lang w:val="ru-RU" w:eastAsia="ru-RU"/>
              </w:rPr>
            </w:pPr>
            <w:r w:rsidRPr="00941957">
              <w:rPr>
                <w:rFonts w:ascii="Times New Roman" w:hAnsi="Times New Roman" w:cs="Times New Roman"/>
                <w:bCs/>
                <w:color w:val="auto"/>
                <w:sz w:val="20"/>
                <w:szCs w:val="20"/>
                <w:lang w:eastAsia="ru-RU"/>
              </w:rPr>
              <w:t xml:space="preserve">- </w:t>
            </w:r>
            <w:r w:rsidRPr="00941957">
              <w:rPr>
                <w:rFonts w:ascii="Times New Roman" w:hAnsi="Times New Roman" w:cs="Times New Roman"/>
                <w:bCs/>
                <w:color w:val="auto"/>
                <w:sz w:val="20"/>
                <w:szCs w:val="20"/>
                <w:lang w:val="ru-RU" w:eastAsia="ru-RU"/>
              </w:rPr>
              <w:t>Установление сбалансирован</w:t>
            </w:r>
            <w:r w:rsidR="00C85F3D" w:rsidRPr="00C85F3D">
              <w:rPr>
                <w:rFonts w:ascii="Times New Roman" w:hAnsi="Times New Roman" w:cs="Times New Roman"/>
                <w:bCs/>
                <w:color w:val="auto"/>
                <w:sz w:val="20"/>
                <w:szCs w:val="20"/>
                <w:lang w:val="ru-RU" w:eastAsia="ru-RU"/>
              </w:rPr>
              <w:t>-</w:t>
            </w:r>
            <w:r w:rsidRPr="00941957">
              <w:rPr>
                <w:rFonts w:ascii="Times New Roman" w:hAnsi="Times New Roman" w:cs="Times New Roman"/>
                <w:bCs/>
                <w:color w:val="auto"/>
                <w:sz w:val="20"/>
                <w:szCs w:val="20"/>
                <w:lang w:val="ru-RU" w:eastAsia="ru-RU"/>
              </w:rPr>
              <w:t>ного бюджета в соответствии с соглашением с  МВФ, с достаточными финансовыми средствами для реализации запланирован</w:t>
            </w:r>
            <w:r w:rsidR="00C85F3D" w:rsidRPr="00C85F3D">
              <w:rPr>
                <w:rFonts w:ascii="Times New Roman" w:hAnsi="Times New Roman" w:cs="Times New Roman"/>
                <w:bCs/>
                <w:color w:val="auto"/>
                <w:sz w:val="20"/>
                <w:szCs w:val="20"/>
                <w:lang w:val="ru-RU" w:eastAsia="ru-RU"/>
              </w:rPr>
              <w:t>-</w:t>
            </w:r>
            <w:r w:rsidRPr="00941957">
              <w:rPr>
                <w:rFonts w:ascii="Times New Roman" w:hAnsi="Times New Roman" w:cs="Times New Roman"/>
                <w:bCs/>
                <w:color w:val="auto"/>
                <w:sz w:val="20"/>
                <w:szCs w:val="20"/>
                <w:lang w:val="ru-RU" w:eastAsia="ru-RU"/>
              </w:rPr>
              <w:t>ных реформ</w:t>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bCs/>
                <w:color w:val="auto"/>
                <w:sz w:val="20"/>
                <w:szCs w:val="20"/>
                <w:lang w:val="ru-RU" w:eastAsia="ru-RU"/>
              </w:rPr>
            </w:pPr>
            <w:r w:rsidRPr="00941957">
              <w:rPr>
                <w:rFonts w:ascii="Times New Roman" w:hAnsi="Times New Roman" w:cs="Times New Roman"/>
                <w:b/>
                <w:bCs/>
                <w:color w:val="auto"/>
                <w:sz w:val="20"/>
                <w:szCs w:val="20"/>
                <w:lang w:eastAsia="ru-RU"/>
              </w:rPr>
              <w:t xml:space="preserve">I1. </w:t>
            </w:r>
            <w:r w:rsidRPr="00941957">
              <w:rPr>
                <w:rFonts w:ascii="Times New Roman" w:hAnsi="Times New Roman" w:cs="Times New Roman"/>
                <w:bCs/>
                <w:color w:val="auto"/>
                <w:sz w:val="20"/>
                <w:szCs w:val="20"/>
                <w:lang w:val="ru-RU" w:eastAsia="ru-RU"/>
              </w:rPr>
              <w:t>Разработка бюджета в соответствии с показателями Согласшения  с МВФ</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eastAsia="ru-RU"/>
              </w:rPr>
              <w:t xml:space="preserve">Разработанный </w:t>
            </w:r>
            <w:r w:rsidR="00E86D02" w:rsidRPr="00941957">
              <w:rPr>
                <w:rFonts w:ascii="Times New Roman" w:hAnsi="Times New Roman" w:cs="Times New Roman"/>
                <w:color w:val="auto"/>
                <w:sz w:val="20"/>
                <w:szCs w:val="20"/>
                <w:lang w:val="ru-RU" w:eastAsia="ru-RU"/>
              </w:rPr>
              <w:t xml:space="preserve">бюджет </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eastAsia="ru-RU"/>
              </w:rPr>
              <w:t>Министерство финансов</w:t>
            </w:r>
          </w:p>
        </w:tc>
        <w:tc>
          <w:tcPr>
            <w:tcW w:w="599"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20"/>
                <w:lang w:eastAsia="ru-RU"/>
              </w:rPr>
            </w:pPr>
            <w:r w:rsidRPr="00941957">
              <w:rPr>
                <w:rFonts w:ascii="Times New Roman" w:hAnsi="Times New Roman"/>
                <w:sz w:val="20"/>
                <w:szCs w:val="20"/>
                <w:lang w:eastAsia="ru-RU"/>
              </w:rPr>
              <w:t>IV квартал 2017 г.</w:t>
            </w:r>
            <w:r w:rsidR="00E86D02">
              <w:rPr>
                <w:rFonts w:ascii="Times New Roman" w:hAnsi="Times New Roman"/>
                <w:sz w:val="20"/>
                <w:szCs w:val="20"/>
                <w:lang w:eastAsia="ru-RU"/>
              </w:rPr>
              <w:t>;</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en-US" w:eastAsia="ru-RU"/>
              </w:rPr>
              <w:t>IV</w:t>
            </w:r>
            <w:r w:rsidRPr="00941957">
              <w:rPr>
                <w:rFonts w:ascii="Times New Roman" w:hAnsi="Times New Roman" w:cs="Times New Roman"/>
                <w:color w:val="auto"/>
                <w:sz w:val="20"/>
                <w:szCs w:val="20"/>
                <w:lang w:val="ru-RU" w:eastAsia="ru-RU"/>
              </w:rPr>
              <w:t xml:space="preserve"> квартал </w:t>
            </w:r>
            <w:r w:rsidRPr="00941957">
              <w:rPr>
                <w:rFonts w:ascii="Times New Roman" w:hAnsi="Times New Roman" w:cs="Times New Roman"/>
                <w:color w:val="auto"/>
                <w:sz w:val="20"/>
                <w:szCs w:val="20"/>
                <w:lang w:eastAsia="ru-RU"/>
              </w:rPr>
              <w:t>2018</w:t>
            </w:r>
            <w:r w:rsidRPr="00941957">
              <w:rPr>
                <w:rFonts w:ascii="Times New Roman" w:hAnsi="Times New Roman" w:cs="Times New Roman"/>
                <w:color w:val="auto"/>
                <w:sz w:val="20"/>
                <w:szCs w:val="20"/>
                <w:lang w:val="ru-RU" w:eastAsia="ru-RU"/>
              </w:rPr>
              <w:t xml:space="preserve"> 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947"/>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2"/>
              <w:spacing w:after="0" w:line="240" w:lineRule="auto"/>
              <w:rPr>
                <w:rFonts w:ascii="Times New Roman" w:hAnsi="Times New Roman" w:cs="Times New Roman"/>
                <w:bCs/>
                <w:color w:val="auto"/>
                <w:sz w:val="20"/>
                <w:szCs w:val="20"/>
                <w:lang w:val="ru-RU" w:eastAsia="ru-RU"/>
              </w:rPr>
            </w:pPr>
            <w:r w:rsidRPr="00941957">
              <w:rPr>
                <w:rFonts w:ascii="Times New Roman" w:hAnsi="Times New Roman" w:cs="Times New Roman"/>
                <w:b/>
                <w:bCs/>
                <w:color w:val="auto"/>
                <w:sz w:val="20"/>
                <w:szCs w:val="20"/>
                <w:lang w:eastAsia="ru-RU"/>
              </w:rPr>
              <w:t xml:space="preserve">- </w:t>
            </w:r>
            <w:r w:rsidRPr="00941957">
              <w:rPr>
                <w:rFonts w:ascii="Times New Roman" w:hAnsi="Times New Roman" w:cs="Times New Roman"/>
                <w:bCs/>
                <w:color w:val="auto"/>
                <w:sz w:val="20"/>
                <w:szCs w:val="20"/>
                <w:lang w:val="ru-RU" w:eastAsia="ru-RU"/>
              </w:rPr>
              <w:t>Укрепление</w:t>
            </w:r>
            <w:r w:rsidR="00C85F3D" w:rsidRPr="00C85F3D">
              <w:rPr>
                <w:rFonts w:ascii="Times New Roman" w:hAnsi="Times New Roman" w:cs="Times New Roman"/>
                <w:bCs/>
                <w:color w:val="auto"/>
                <w:sz w:val="20"/>
                <w:szCs w:val="20"/>
                <w:lang w:val="ru-RU" w:eastAsia="ru-RU"/>
              </w:rPr>
              <w:t xml:space="preserve"> </w:t>
            </w:r>
            <w:r w:rsidRPr="00941957">
              <w:rPr>
                <w:rFonts w:ascii="Times New Roman" w:hAnsi="Times New Roman" w:cs="Times New Roman"/>
                <w:bCs/>
                <w:color w:val="auto"/>
                <w:sz w:val="20"/>
                <w:szCs w:val="20"/>
                <w:lang w:val="ru-RU" w:eastAsia="ru-RU"/>
              </w:rPr>
              <w:t xml:space="preserve">возможности Министерства финансов по выполнению роли центрального налогового органа и по обеспечению налоговой устойчивости </w:t>
            </w:r>
          </w:p>
        </w:tc>
        <w:tc>
          <w:tcPr>
            <w:tcW w:w="938" w:type="pct"/>
            <w:gridSpan w:val="2"/>
            <w:tcBorders>
              <w:bottom w:val="single" w:sz="4" w:space="0" w:color="000000"/>
            </w:tcBorders>
          </w:tcPr>
          <w:p w:rsidR="004705C5" w:rsidRPr="00941957" w:rsidRDefault="004705C5" w:rsidP="0056419B">
            <w:pPr>
              <w:pStyle w:val="Normal22"/>
              <w:spacing w:after="0" w:line="240" w:lineRule="auto"/>
              <w:rPr>
                <w:rFonts w:ascii="Times New Roman" w:hAnsi="Times New Roman" w:cs="Times New Roman"/>
                <w:bCs/>
                <w:color w:val="auto"/>
                <w:sz w:val="20"/>
                <w:szCs w:val="20"/>
                <w:lang w:val="ru-RU" w:eastAsia="ru-RU"/>
              </w:rPr>
            </w:pPr>
            <w:r w:rsidRPr="00941957">
              <w:rPr>
                <w:rFonts w:ascii="Times New Roman" w:hAnsi="Times New Roman" w:cs="Times New Roman"/>
                <w:b/>
                <w:bCs/>
                <w:color w:val="auto"/>
                <w:sz w:val="20"/>
                <w:szCs w:val="20"/>
                <w:lang w:eastAsia="ru-RU"/>
              </w:rPr>
              <w:t>I2.</w:t>
            </w:r>
            <w:r w:rsidRPr="00941957">
              <w:rPr>
                <w:rFonts w:ascii="Times New Roman" w:hAnsi="Times New Roman" w:cs="Times New Roman"/>
                <w:bCs/>
                <w:color w:val="auto"/>
                <w:sz w:val="20"/>
                <w:szCs w:val="20"/>
                <w:lang w:val="ru-RU" w:eastAsia="ru-RU"/>
              </w:rPr>
              <w:t>Внедрение обновленной Стратегии менеджмента публичных финансов</w:t>
            </w:r>
          </w:p>
          <w:p w:rsidR="004705C5" w:rsidRPr="00941957" w:rsidRDefault="004705C5" w:rsidP="0056419B">
            <w:pPr>
              <w:pStyle w:val="Normal22"/>
              <w:spacing w:after="0" w:line="240" w:lineRule="auto"/>
              <w:rPr>
                <w:rFonts w:ascii="Times New Roman" w:hAnsi="Times New Roman" w:cs="Times New Roman"/>
                <w:bCs/>
                <w:color w:val="auto"/>
                <w:sz w:val="20"/>
                <w:szCs w:val="20"/>
                <w:lang w:val="ru-RU" w:eastAsia="ru-RU"/>
              </w:rPr>
            </w:pPr>
          </w:p>
          <w:p w:rsidR="004705C5" w:rsidRPr="00941957" w:rsidRDefault="004705C5" w:rsidP="0056419B">
            <w:pPr>
              <w:pStyle w:val="Normal22"/>
              <w:spacing w:after="0" w:line="240" w:lineRule="auto"/>
              <w:rPr>
                <w:rFonts w:ascii="Times New Roman" w:hAnsi="Times New Roman" w:cs="Times New Roman"/>
                <w:b/>
                <w:color w:val="auto"/>
                <w:sz w:val="20"/>
                <w:szCs w:val="20"/>
              </w:rPr>
            </w:pPr>
          </w:p>
        </w:tc>
        <w:tc>
          <w:tcPr>
            <w:tcW w:w="596" w:type="pct"/>
            <w:gridSpan w:val="2"/>
            <w:tcBorders>
              <w:bottom w:val="single" w:sz="4" w:space="0" w:color="000000"/>
            </w:tcBorders>
          </w:tcPr>
          <w:p w:rsidR="004705C5" w:rsidRPr="00941957" w:rsidRDefault="004705C5" w:rsidP="0056419B">
            <w:pPr>
              <w:pStyle w:val="Normal11"/>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Разработанные и распространенные отчеты о внедрении</w:t>
            </w:r>
            <w:r w:rsidR="00E86D02">
              <w:rPr>
                <w:rFonts w:ascii="Times New Roman" w:hAnsi="Times New Roman" w:cs="Times New Roman"/>
                <w:color w:val="auto"/>
                <w:sz w:val="20"/>
                <w:szCs w:val="20"/>
              </w:rPr>
              <w:t>;</w:t>
            </w:r>
            <w:r w:rsidRPr="00941957">
              <w:rPr>
                <w:rFonts w:ascii="Times New Roman" w:hAnsi="Times New Roman" w:cs="Times New Roman"/>
                <w:color w:val="auto"/>
                <w:sz w:val="20"/>
                <w:szCs w:val="20"/>
              </w:rPr>
              <w:br/>
            </w:r>
            <w:r w:rsidRPr="00941957">
              <w:rPr>
                <w:rFonts w:ascii="Times New Roman" w:hAnsi="Times New Roman" w:cs="Times New Roman"/>
                <w:sz w:val="20"/>
                <w:szCs w:val="20"/>
              </w:rPr>
              <w:t xml:space="preserve">Реализованные меры по реформе </w:t>
            </w:r>
          </w:p>
        </w:tc>
        <w:tc>
          <w:tcPr>
            <w:tcW w:w="646" w:type="pct"/>
            <w:gridSpan w:val="2"/>
            <w:tcBorders>
              <w:bottom w:val="single" w:sz="4" w:space="0" w:color="000000"/>
            </w:tcBorders>
          </w:tcPr>
          <w:p w:rsidR="004705C5" w:rsidRPr="00941957"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eastAsia="ru-RU"/>
              </w:rPr>
              <w:t>Министерство финаснов</w:t>
            </w:r>
            <w:r w:rsidR="00E86D02">
              <w:rPr>
                <w:rFonts w:ascii="Times New Roman" w:hAnsi="Times New Roman"/>
                <w:sz w:val="20"/>
                <w:szCs w:val="20"/>
                <w:lang w:eastAsia="ru-RU"/>
              </w:rPr>
              <w:t>;</w:t>
            </w:r>
          </w:p>
          <w:p w:rsidR="004705C5" w:rsidRPr="00941957"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eastAsia="ru-RU"/>
              </w:rPr>
              <w:t>Финансовая инспекция</w:t>
            </w:r>
            <w:r w:rsidR="00E86D02">
              <w:rPr>
                <w:rFonts w:ascii="Times New Roman" w:hAnsi="Times New Roman"/>
                <w:sz w:val="20"/>
                <w:szCs w:val="20"/>
                <w:lang w:eastAsia="ru-RU"/>
              </w:rPr>
              <w:t>;</w:t>
            </w:r>
          </w:p>
          <w:p w:rsidR="004705C5" w:rsidRPr="00941957"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eastAsia="ru-RU"/>
              </w:rPr>
              <w:t xml:space="preserve">Министерство экономики и инфраструктуры </w:t>
            </w:r>
          </w:p>
        </w:tc>
        <w:tc>
          <w:tcPr>
            <w:tcW w:w="599" w:type="pct"/>
            <w:gridSpan w:val="2"/>
            <w:tcBorders>
              <w:bottom w:val="single" w:sz="4" w:space="0" w:color="000000"/>
            </w:tcBorders>
          </w:tcPr>
          <w:p w:rsidR="00076DAA"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val="it-IT" w:eastAsia="ru-RU"/>
              </w:rPr>
              <w:t>I</w:t>
            </w:r>
            <w:r w:rsidRPr="00941957">
              <w:rPr>
                <w:rFonts w:ascii="Times New Roman" w:hAnsi="Times New Roman"/>
                <w:sz w:val="20"/>
                <w:szCs w:val="20"/>
                <w:lang w:eastAsia="ru-RU"/>
              </w:rPr>
              <w:t xml:space="preserve"> квартал</w:t>
            </w:r>
          </w:p>
          <w:p w:rsidR="004705C5" w:rsidRPr="004F2D5E" w:rsidRDefault="004705C5" w:rsidP="0056419B">
            <w:pPr>
              <w:spacing w:after="0" w:line="240" w:lineRule="auto"/>
              <w:jc w:val="both"/>
              <w:rPr>
                <w:rFonts w:ascii="Times New Roman" w:hAnsi="Times New Roman"/>
                <w:sz w:val="20"/>
                <w:szCs w:val="20"/>
                <w:lang w:eastAsia="ru-RU"/>
              </w:rPr>
            </w:pPr>
            <w:smartTag w:uri="urn:schemas-microsoft-com:office:smarttags" w:element="metricconverter">
              <w:smartTagPr>
                <w:attr w:name="ProductID" w:val="2018 г"/>
              </w:smartTagPr>
              <w:r w:rsidRPr="004F2D5E">
                <w:rPr>
                  <w:rFonts w:ascii="Times New Roman" w:hAnsi="Times New Roman"/>
                  <w:sz w:val="20"/>
                  <w:szCs w:val="20"/>
                  <w:lang w:eastAsia="ru-RU"/>
                </w:rPr>
                <w:t xml:space="preserve">2018 </w:t>
              </w:r>
              <w:r w:rsidRPr="00941957">
                <w:rPr>
                  <w:rFonts w:ascii="Times New Roman" w:hAnsi="Times New Roman"/>
                  <w:sz w:val="20"/>
                  <w:szCs w:val="20"/>
                  <w:lang w:eastAsia="ru-RU"/>
                </w:rPr>
                <w:t>г</w:t>
              </w:r>
            </w:smartTag>
            <w:r w:rsidRPr="004F2D5E">
              <w:rPr>
                <w:rFonts w:ascii="Times New Roman" w:hAnsi="Times New Roman"/>
                <w:sz w:val="20"/>
                <w:szCs w:val="20"/>
                <w:lang w:eastAsia="ru-RU"/>
              </w:rPr>
              <w:t>.;</w:t>
            </w:r>
          </w:p>
          <w:p w:rsidR="004705C5" w:rsidRPr="004F2D5E"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val="it-IT" w:eastAsia="ru-RU"/>
              </w:rPr>
              <w:t>I</w:t>
            </w:r>
            <w:r w:rsidRPr="00941957">
              <w:rPr>
                <w:rFonts w:ascii="Times New Roman" w:hAnsi="Times New Roman"/>
                <w:sz w:val="20"/>
                <w:szCs w:val="20"/>
                <w:lang w:eastAsia="ru-RU"/>
              </w:rPr>
              <w:t xml:space="preserve"> квартал</w:t>
            </w:r>
            <w:r w:rsidRPr="004F2D5E">
              <w:rPr>
                <w:rFonts w:ascii="Times New Roman" w:hAnsi="Times New Roman"/>
                <w:sz w:val="20"/>
                <w:szCs w:val="20"/>
                <w:lang w:eastAsia="ru-RU"/>
              </w:rPr>
              <w:t xml:space="preserve"> 2019 </w:t>
            </w:r>
            <w:r w:rsidRPr="00941957">
              <w:rPr>
                <w:rFonts w:ascii="Times New Roman" w:hAnsi="Times New Roman"/>
                <w:sz w:val="20"/>
                <w:szCs w:val="20"/>
                <w:lang w:eastAsia="ru-RU"/>
              </w:rPr>
              <w:t>г</w:t>
            </w:r>
            <w:r w:rsidRPr="004F2D5E">
              <w:rPr>
                <w:rFonts w:ascii="Times New Roman" w:hAnsi="Times New Roman"/>
                <w:sz w:val="20"/>
                <w:szCs w:val="20"/>
                <w:lang w:eastAsia="ru-RU"/>
              </w:rPr>
              <w:t>.</w:t>
            </w:r>
          </w:p>
          <w:p w:rsidR="004705C5" w:rsidRPr="004F2D5E" w:rsidRDefault="004705C5" w:rsidP="0056419B">
            <w:pPr>
              <w:pStyle w:val="Normal22"/>
              <w:spacing w:after="0" w:line="240" w:lineRule="auto"/>
              <w:rPr>
                <w:rFonts w:ascii="Times New Roman" w:hAnsi="Times New Roman" w:cs="Times New Roman"/>
                <w:color w:val="auto"/>
                <w:sz w:val="20"/>
                <w:szCs w:val="20"/>
                <w:lang w:val="ru-RU"/>
              </w:rPr>
            </w:pP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316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48</w:t>
            </w:r>
          </w:p>
        </w:tc>
        <w:tc>
          <w:tcPr>
            <w:tcW w:w="629" w:type="pct"/>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bCs/>
                <w:color w:val="auto"/>
                <w:sz w:val="20"/>
                <w:szCs w:val="20"/>
                <w:lang w:val="ru-RU"/>
              </w:rPr>
              <w:t>Системы бюджета и бухгалтерского учета</w:t>
            </w:r>
            <w:r w:rsidRPr="00941957">
              <w:rPr>
                <w:rFonts w:ascii="Times New Roman" w:hAnsi="Times New Roman" w:cs="Times New Roman"/>
                <w:b/>
                <w:color w:val="auto"/>
                <w:sz w:val="20"/>
                <w:szCs w:val="20"/>
                <w:lang w:val="ru-RU"/>
              </w:rPr>
              <w:br/>
            </w:r>
            <w:r w:rsidRPr="00941957">
              <w:rPr>
                <w:rFonts w:ascii="Times New Roman" w:hAnsi="Times New Roman" w:cs="Times New Roman"/>
                <w:b/>
                <w:bCs/>
                <w:color w:val="auto"/>
                <w:sz w:val="20"/>
                <w:szCs w:val="20"/>
                <w:lang w:val="ru-RU"/>
              </w:rPr>
              <w:t>(</w:t>
            </w:r>
            <w:r w:rsidRPr="00941957">
              <w:rPr>
                <w:rFonts w:ascii="Times New Roman" w:hAnsi="Times New Roman" w:cs="Times New Roman"/>
                <w:b/>
                <w:bCs/>
                <w:color w:val="auto"/>
                <w:sz w:val="20"/>
                <w:szCs w:val="20"/>
                <w:lang w:val="en-US"/>
              </w:rPr>
              <w:t>a</w:t>
            </w:r>
            <w:r w:rsidRPr="00941957">
              <w:rPr>
                <w:rFonts w:ascii="Times New Roman" w:hAnsi="Times New Roman" w:cs="Times New Roman"/>
                <w:b/>
                <w:bCs/>
                <w:color w:val="auto"/>
                <w:sz w:val="20"/>
                <w:szCs w:val="20"/>
                <w:lang w:val="ru-RU"/>
              </w:rPr>
              <w:t>)</w:t>
            </w:r>
            <w:r w:rsidRPr="00941957">
              <w:rPr>
                <w:rFonts w:ascii="Times New Roman" w:hAnsi="Times New Roman" w:cs="Times New Roman"/>
                <w:color w:val="auto"/>
                <w:sz w:val="20"/>
                <w:szCs w:val="20"/>
                <w:lang w:val="ru-RU"/>
              </w:rPr>
              <w:t>Усовершенствование и систематизация документов, регламентирующих бюджетную и казначейскую системы, системы бухгалтерского учета и отчетности, а также их согласование на основании международных стандартов, одновременно учитывая передовой опыт, накопленный в публичном секторе Европейского союза</w:t>
            </w:r>
            <w:r w:rsidRPr="00941957">
              <w:rPr>
                <w:rFonts w:ascii="Times New Roman" w:hAnsi="Times New Roman" w:cs="Times New Roman"/>
                <w:color w:val="auto"/>
                <w:sz w:val="20"/>
                <w:szCs w:val="20"/>
                <w:lang w:val="ru-RU"/>
              </w:rPr>
              <w:br/>
            </w:r>
          </w:p>
        </w:tc>
        <w:tc>
          <w:tcPr>
            <w:tcW w:w="585" w:type="pct"/>
          </w:tcPr>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b/>
                <w:color w:val="auto"/>
                <w:sz w:val="20"/>
                <w:szCs w:val="20"/>
              </w:rPr>
              <w:t xml:space="preserve">L1.  </w:t>
            </w:r>
            <w:r w:rsidRPr="00941957">
              <w:rPr>
                <w:rFonts w:ascii="Times New Roman" w:hAnsi="Times New Roman" w:cs="Times New Roman"/>
                <w:b/>
                <w:color w:val="auto"/>
                <w:sz w:val="20"/>
                <w:szCs w:val="20"/>
                <w:lang w:val="ru-RU"/>
              </w:rPr>
              <w:t>Акт о внесении изменений</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Проект закона о внесении изменений в Закон о публичных финансах и бюджетно-налоговой ответственности № 181 от 25 июля 2014 года</w:t>
            </w: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Закон, вступивший в силу</w:t>
            </w:r>
            <w:r w:rsidRPr="00941957">
              <w:rPr>
                <w:rFonts w:ascii="Times New Roman" w:hAnsi="Times New Roman" w:cs="Times New Roman"/>
                <w:color w:val="auto"/>
                <w:sz w:val="20"/>
                <w:szCs w:val="20"/>
                <w:lang w:val="ru-RU"/>
              </w:rPr>
              <w:br/>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Министерство финансов</w:t>
            </w:r>
          </w:p>
        </w:tc>
        <w:tc>
          <w:tcPr>
            <w:tcW w:w="599" w:type="pct"/>
            <w:gridSpan w:val="2"/>
            <w:tcBorders>
              <w:bottom w:val="single" w:sz="4" w:space="0" w:color="000000"/>
            </w:tcBorders>
          </w:tcPr>
          <w:p w:rsidR="004705C5" w:rsidRPr="00941957" w:rsidRDefault="004705C5" w:rsidP="0056419B">
            <w:pPr>
              <w:pStyle w:val="Normal2"/>
              <w:spacing w:after="0"/>
              <w:rPr>
                <w:rFonts w:ascii="Times New Roman" w:hAnsi="Times New Roman"/>
                <w:sz w:val="20"/>
                <w:szCs w:val="20"/>
                <w:lang w:val="it-IT"/>
              </w:rPr>
            </w:pPr>
            <w:r w:rsidRPr="00941957">
              <w:rPr>
                <w:rFonts w:ascii="Times New Roman" w:hAnsi="Times New Roman"/>
                <w:sz w:val="20"/>
                <w:szCs w:val="20"/>
                <w:lang w:val="it-IT"/>
              </w:rPr>
              <w:t>IV</w:t>
            </w:r>
            <w:r w:rsidRPr="00941957">
              <w:rPr>
                <w:rFonts w:ascii="Times New Roman" w:hAnsi="Times New Roman"/>
                <w:sz w:val="20"/>
                <w:szCs w:val="20"/>
                <w:lang w:val="ru-RU"/>
              </w:rPr>
              <w:t xml:space="preserve"> квартал</w:t>
            </w:r>
            <w:r w:rsidRPr="00941957">
              <w:rPr>
                <w:rFonts w:ascii="Times New Roman" w:hAnsi="Times New Roman"/>
                <w:sz w:val="20"/>
                <w:szCs w:val="20"/>
                <w:lang w:val="it-IT"/>
              </w:rPr>
              <w:t xml:space="preserve">, 2019 </w:t>
            </w:r>
            <w:r w:rsidRPr="00941957">
              <w:rPr>
                <w:rFonts w:ascii="Times New Roman" w:hAnsi="Times New Roman"/>
                <w:sz w:val="20"/>
                <w:szCs w:val="20"/>
                <w:lang w:val="ru-RU"/>
              </w:rPr>
              <w:t>г</w:t>
            </w:r>
            <w:r w:rsidRPr="00941957">
              <w:rPr>
                <w:rFonts w:ascii="Times New Roman" w:hAnsi="Times New Roman"/>
                <w:sz w:val="20"/>
                <w:szCs w:val="20"/>
                <w:lang w:val="it-IT"/>
              </w:rPr>
              <w:t>.</w:t>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За счет бюджетных программ органа публичной власти;</w:t>
            </w: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b/>
                <w:color w:val="auto"/>
                <w:sz w:val="20"/>
                <w:szCs w:val="20"/>
              </w:rPr>
            </w:pPr>
            <w:r w:rsidRPr="00941957">
              <w:rPr>
                <w:rFonts w:ascii="Times New Roman" w:hAnsi="Times New Roman" w:cs="Times New Roman"/>
                <w:color w:val="auto"/>
                <w:sz w:val="20"/>
                <w:szCs w:val="20"/>
              </w:rPr>
              <w:t>Другие источники (</w:t>
            </w:r>
            <w:r w:rsidRPr="00941957">
              <w:rPr>
                <w:rFonts w:ascii="Times New Roman" w:hAnsi="Times New Roman" w:cs="Times New Roman"/>
                <w:color w:val="auto"/>
                <w:sz w:val="20"/>
                <w:szCs w:val="20"/>
                <w:lang w:val="ru-RU"/>
              </w:rPr>
              <w:t>техническая помощь со стороны ЕС</w:t>
            </w:r>
            <w:r w:rsidRPr="00941957">
              <w:rPr>
                <w:rFonts w:ascii="Times New Roman" w:hAnsi="Times New Roman" w:cs="Times New Roman"/>
                <w:color w:val="auto"/>
                <w:sz w:val="20"/>
                <w:szCs w:val="20"/>
              </w:rPr>
              <w:t xml:space="preserve">) – </w:t>
            </w:r>
            <w:r w:rsidRPr="00941957">
              <w:rPr>
                <w:rFonts w:ascii="Times New Roman" w:hAnsi="Times New Roman" w:cs="Times New Roman"/>
                <w:color w:val="auto"/>
                <w:sz w:val="20"/>
                <w:szCs w:val="20"/>
                <w:lang w:val="ru-RU"/>
              </w:rPr>
              <w:t>смотреть меру</w:t>
            </w:r>
            <w:r w:rsidRPr="00941957">
              <w:rPr>
                <w:rFonts w:ascii="Times New Roman" w:hAnsi="Times New Roman" w:cs="Times New Roman"/>
                <w:color w:val="auto"/>
                <w:sz w:val="20"/>
                <w:szCs w:val="20"/>
              </w:rPr>
              <w:t xml:space="preserve"> I.1</w:t>
            </w:r>
          </w:p>
        </w:tc>
      </w:tr>
      <w:tr w:rsidR="00ED4482" w:rsidRPr="00941957" w:rsidTr="00017D7E">
        <w:trPr>
          <w:trHeight w:val="16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spacing w:after="0" w:line="240" w:lineRule="auto"/>
              <w:ind w:right="-115"/>
              <w:rPr>
                <w:rFonts w:ascii="Times New Roman" w:hAnsi="Times New Roman"/>
                <w:b/>
                <w:bCs/>
                <w:sz w:val="20"/>
                <w:szCs w:val="20"/>
                <w:lang w:eastAsia="ru-RU"/>
              </w:rPr>
            </w:pPr>
            <w:r w:rsidRPr="004F2D5E">
              <w:rPr>
                <w:rFonts w:ascii="Times New Roman" w:hAnsi="Times New Roman"/>
                <w:b/>
                <w:bCs/>
                <w:sz w:val="20"/>
                <w:szCs w:val="20"/>
                <w:lang w:eastAsia="ru-RU"/>
              </w:rPr>
              <w:t xml:space="preserve">2.2. </w:t>
            </w:r>
            <w:r w:rsidRPr="00941957">
              <w:rPr>
                <w:rFonts w:ascii="Times New Roman" w:hAnsi="Times New Roman"/>
                <w:b/>
                <w:bCs/>
                <w:sz w:val="20"/>
                <w:szCs w:val="20"/>
                <w:lang w:val="ro-RO" w:eastAsia="ru-RU"/>
              </w:rPr>
              <w:t>Политический диалог</w:t>
            </w:r>
            <w:r w:rsidRPr="004F2D5E">
              <w:rPr>
                <w:rFonts w:ascii="Times New Roman" w:hAnsi="Times New Roman"/>
                <w:b/>
                <w:bCs/>
                <w:sz w:val="20"/>
                <w:szCs w:val="20"/>
                <w:lang w:eastAsia="ru-RU"/>
              </w:rPr>
              <w:t xml:space="preserve">, </w:t>
            </w:r>
            <w:r w:rsidRPr="00941957">
              <w:rPr>
                <w:rFonts w:ascii="Times New Roman" w:hAnsi="Times New Roman"/>
                <w:b/>
                <w:bCs/>
                <w:sz w:val="20"/>
                <w:szCs w:val="20"/>
                <w:lang w:eastAsia="ru-RU"/>
              </w:rPr>
              <w:t>надлежащее</w:t>
            </w:r>
            <w:r w:rsidR="00C85F3D" w:rsidRPr="00C85F3D">
              <w:rPr>
                <w:rFonts w:ascii="Times New Roman" w:hAnsi="Times New Roman"/>
                <w:b/>
                <w:bCs/>
                <w:sz w:val="20"/>
                <w:szCs w:val="20"/>
                <w:lang w:eastAsia="ru-RU"/>
              </w:rPr>
              <w:t xml:space="preserve"> </w:t>
            </w:r>
            <w:r w:rsidRPr="00941957">
              <w:rPr>
                <w:rFonts w:ascii="Times New Roman" w:hAnsi="Times New Roman"/>
                <w:b/>
                <w:bCs/>
                <w:sz w:val="20"/>
                <w:szCs w:val="20"/>
                <w:lang w:eastAsia="ru-RU"/>
              </w:rPr>
              <w:t>управление и укрепление учреждений</w:t>
            </w:r>
          </w:p>
          <w:p w:rsidR="004705C5" w:rsidRPr="00941957" w:rsidRDefault="004705C5" w:rsidP="0056419B">
            <w:pPr>
              <w:spacing w:after="0" w:line="240" w:lineRule="auto"/>
              <w:rPr>
                <w:rFonts w:ascii="Times New Roman" w:hAnsi="Times New Roman"/>
                <w:b/>
                <w:bCs/>
                <w:sz w:val="20"/>
                <w:szCs w:val="20"/>
                <w:lang w:eastAsia="ru-RU"/>
              </w:rPr>
            </w:pPr>
          </w:p>
          <w:p w:rsidR="004705C5" w:rsidRPr="00941957" w:rsidRDefault="004705C5" w:rsidP="0056419B">
            <w:pPr>
              <w:spacing w:after="0" w:line="240" w:lineRule="auto"/>
              <w:rPr>
                <w:rFonts w:ascii="Times New Roman" w:hAnsi="Times New Roman"/>
                <w:bCs/>
                <w:sz w:val="20"/>
                <w:szCs w:val="20"/>
                <w:lang w:eastAsia="ru-RU"/>
              </w:rPr>
            </w:pPr>
            <w:r w:rsidRPr="00941957">
              <w:rPr>
                <w:rFonts w:ascii="Times New Roman" w:hAnsi="Times New Roman"/>
                <w:bCs/>
                <w:sz w:val="20"/>
                <w:szCs w:val="20"/>
                <w:lang w:eastAsia="ru-RU"/>
              </w:rPr>
              <w:t>Постепенное реформирова</w:t>
            </w:r>
            <w:r w:rsidR="00C85F3D" w:rsidRPr="00C85F3D">
              <w:rPr>
                <w:rFonts w:ascii="Times New Roman" w:hAnsi="Times New Roman"/>
                <w:bCs/>
                <w:sz w:val="20"/>
                <w:szCs w:val="20"/>
                <w:lang w:eastAsia="ru-RU"/>
              </w:rPr>
              <w:t>-</w:t>
            </w:r>
            <w:r w:rsidRPr="00941957">
              <w:rPr>
                <w:rFonts w:ascii="Times New Roman" w:hAnsi="Times New Roman"/>
                <w:bCs/>
                <w:sz w:val="20"/>
                <w:szCs w:val="20"/>
                <w:lang w:eastAsia="ru-RU"/>
              </w:rPr>
              <w:lastRenderedPageBreak/>
              <w:t>ние национальных стандартов в области государствен</w:t>
            </w:r>
            <w:r w:rsidR="00C85F3D" w:rsidRPr="00C85F3D">
              <w:rPr>
                <w:rFonts w:ascii="Times New Roman" w:hAnsi="Times New Roman"/>
                <w:bCs/>
                <w:sz w:val="20"/>
                <w:szCs w:val="20"/>
                <w:lang w:eastAsia="ru-RU"/>
              </w:rPr>
              <w:t>-</w:t>
            </w:r>
            <w:r w:rsidRPr="00941957">
              <w:rPr>
                <w:rFonts w:ascii="Times New Roman" w:hAnsi="Times New Roman"/>
                <w:bCs/>
                <w:sz w:val="20"/>
                <w:szCs w:val="20"/>
                <w:lang w:eastAsia="ru-RU"/>
              </w:rPr>
              <w:t xml:space="preserve">ного бухгалтерского учета и внешней отчетности </w:t>
            </w: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b/>
                <w:color w:val="auto"/>
                <w:sz w:val="20"/>
                <w:szCs w:val="20"/>
              </w:rPr>
              <w:lastRenderedPageBreak/>
              <w:t xml:space="preserve">SL1. </w:t>
            </w:r>
            <w:r w:rsidRPr="00941957">
              <w:rPr>
                <w:rFonts w:ascii="Times New Roman" w:hAnsi="Times New Roman" w:cs="Times New Roman"/>
                <w:b/>
                <w:color w:val="auto"/>
                <w:sz w:val="20"/>
                <w:szCs w:val="20"/>
                <w:lang w:val="ru-RU"/>
              </w:rPr>
              <w:t>Новый документ</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Проект приказа об утверждении Национальных стандартов в области бухгалтерского учета для публичного сектора</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Разработанный проект Приказа об утверждении Национальных стандартов в области бухгалтерского учета для сектора </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Министерство финансов</w:t>
            </w: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IV</w:t>
            </w:r>
            <w:r w:rsidRPr="00941957">
              <w:rPr>
                <w:rFonts w:ascii="Times New Roman" w:hAnsi="Times New Roman" w:cs="Times New Roman"/>
                <w:color w:val="auto"/>
                <w:sz w:val="20"/>
                <w:szCs w:val="20"/>
                <w:lang w:val="ru-RU"/>
              </w:rPr>
              <w:t xml:space="preserve"> квартал</w:t>
            </w:r>
            <w:r w:rsidRPr="00941957">
              <w:rPr>
                <w:rFonts w:ascii="Times New Roman" w:hAnsi="Times New Roman" w:cs="Times New Roman"/>
                <w:color w:val="auto"/>
                <w:sz w:val="20"/>
                <w:szCs w:val="20"/>
              </w:rPr>
              <w:t>, 2019</w:t>
            </w:r>
            <w:r w:rsidRPr="00941957">
              <w:rPr>
                <w:rFonts w:ascii="Times New Roman" w:hAnsi="Times New Roman" w:cs="Times New Roman"/>
                <w:color w:val="auto"/>
                <w:sz w:val="20"/>
                <w:szCs w:val="20"/>
                <w:lang w:val="ru-RU"/>
              </w:rPr>
              <w:t xml:space="preserve"> г.</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Вступление в силу</w:t>
            </w:r>
            <w:r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lang w:val="ru-RU"/>
              </w:rPr>
              <w:t>через 2 года</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Проект менеджмента публичных финансов – 45 тысяч евро </w:t>
            </w:r>
          </w:p>
        </w:tc>
      </w:tr>
      <w:tr w:rsidR="00ED4482" w:rsidRPr="00941957" w:rsidTr="00017D7E">
        <w:trPr>
          <w:trHeight w:val="138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 xml:space="preserve">(b) </w:t>
            </w:r>
            <w:r w:rsidRPr="00941957">
              <w:rPr>
                <w:rFonts w:ascii="Times New Roman" w:hAnsi="Times New Roman" w:cs="Times New Roman"/>
                <w:color w:val="auto"/>
                <w:sz w:val="20"/>
                <w:szCs w:val="20"/>
                <w:lang w:val="ru-RU"/>
              </w:rPr>
              <w:t>Дальнейшая разработка многолетнего бюджетного планирования и приведение его в соответствие с надлежащими практиками Европейского союза</w:t>
            </w:r>
            <w:r w:rsidRPr="00941957">
              <w:rPr>
                <w:rFonts w:ascii="Times New Roman" w:hAnsi="Times New Roman" w:cs="Times New Roman"/>
                <w:color w:val="auto"/>
                <w:sz w:val="20"/>
                <w:szCs w:val="20"/>
                <w:lang w:val="ru-RU"/>
              </w:rPr>
              <w:br/>
            </w:r>
          </w:p>
        </w:tc>
        <w:tc>
          <w:tcPr>
            <w:tcW w:w="585" w:type="pct"/>
          </w:tcPr>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I1.</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Завершение исследований по вопросам налогового управления в Молдове по сравнению с практиками ЕС и актуальность создания налогового совета в Молдове</w:t>
            </w:r>
            <w:r w:rsidRPr="00941957">
              <w:rPr>
                <w:rFonts w:ascii="Times New Roman" w:hAnsi="Times New Roman" w:cs="Times New Roman"/>
                <w:color w:val="auto"/>
                <w:sz w:val="20"/>
                <w:szCs w:val="20"/>
                <w:lang w:val="ru-RU"/>
              </w:rPr>
              <w:br/>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rPr>
              <w:t>Выполненные исследования</w:t>
            </w:r>
            <w:r w:rsidRPr="00941957">
              <w:rPr>
                <w:rFonts w:ascii="Times New Roman" w:hAnsi="Times New Roman" w:cs="Times New Roman"/>
                <w:color w:val="auto"/>
                <w:sz w:val="20"/>
                <w:szCs w:val="20"/>
                <w:lang w:val="ru-RU"/>
              </w:rPr>
              <w:br/>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Министерство финансов</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rPr>
              <w:t>IV</w:t>
            </w:r>
            <w:r w:rsidRPr="00941957">
              <w:rPr>
                <w:rFonts w:ascii="Times New Roman" w:hAnsi="Times New Roman" w:cs="Times New Roman"/>
                <w:color w:val="auto"/>
                <w:sz w:val="20"/>
                <w:szCs w:val="20"/>
                <w:lang w:val="ru-RU"/>
              </w:rPr>
              <w:t xml:space="preserve"> квартал</w:t>
            </w:r>
            <w:r w:rsidRPr="00941957">
              <w:rPr>
                <w:rFonts w:ascii="Times New Roman" w:hAnsi="Times New Roman" w:cs="Times New Roman"/>
                <w:color w:val="auto"/>
                <w:sz w:val="20"/>
                <w:szCs w:val="20"/>
              </w:rPr>
              <w:t xml:space="preserve"> 2017</w:t>
            </w:r>
            <w:r w:rsidRPr="00941957">
              <w:rPr>
                <w:rFonts w:ascii="Times New Roman" w:hAnsi="Times New Roman" w:cs="Times New Roman"/>
                <w:color w:val="auto"/>
                <w:sz w:val="20"/>
                <w:szCs w:val="20"/>
                <w:lang w:val="ru-RU"/>
              </w:rPr>
              <w:t xml:space="preserve"> 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 xml:space="preserve">Другие средства </w:t>
            </w:r>
            <w:r w:rsidRPr="00941957">
              <w:rPr>
                <w:rFonts w:ascii="Times New Roman" w:hAnsi="Times New Roman" w:cs="Times New Roman"/>
                <w:color w:val="auto"/>
                <w:sz w:val="20"/>
                <w:szCs w:val="20"/>
              </w:rPr>
              <w:t>(</w:t>
            </w:r>
            <w:r w:rsidRPr="00941957">
              <w:rPr>
                <w:rFonts w:ascii="Times New Roman" w:hAnsi="Times New Roman" w:cs="Times New Roman"/>
                <w:color w:val="auto"/>
                <w:sz w:val="20"/>
                <w:szCs w:val="20"/>
                <w:lang w:val="ru-RU"/>
              </w:rPr>
              <w:t>техническая помощь со стороны ЕС</w:t>
            </w:r>
            <w:r w:rsidRPr="00941957">
              <w:rPr>
                <w:rFonts w:ascii="Times New Roman" w:hAnsi="Times New Roman" w:cs="Times New Roman"/>
                <w:color w:val="auto"/>
                <w:sz w:val="20"/>
                <w:szCs w:val="20"/>
              </w:rPr>
              <w:t xml:space="preserve">) – 18.0 </w:t>
            </w:r>
            <w:r w:rsidRPr="00941957">
              <w:rPr>
                <w:rFonts w:ascii="Times New Roman" w:hAnsi="Times New Roman" w:cs="Times New Roman"/>
                <w:color w:val="auto"/>
                <w:sz w:val="20"/>
                <w:szCs w:val="20"/>
                <w:lang w:val="ru-RU"/>
              </w:rPr>
              <w:t>тысяч евро</w:t>
            </w:r>
            <w:r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lang w:val="ru-RU"/>
              </w:rPr>
              <w:t>включая меру</w:t>
            </w:r>
            <w:r w:rsidRPr="00941957">
              <w:rPr>
                <w:rFonts w:ascii="Times New Roman" w:hAnsi="Times New Roman" w:cs="Times New Roman"/>
                <w:color w:val="auto"/>
                <w:sz w:val="20"/>
                <w:szCs w:val="20"/>
              </w:rPr>
              <w:t xml:space="preserve"> L1</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tc>
      </w:tr>
      <w:tr w:rsidR="00ED4482" w:rsidRPr="00941957" w:rsidTr="00017D7E">
        <w:trPr>
          <w:trHeight w:val="4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 xml:space="preserve">I2. </w:t>
            </w:r>
            <w:r w:rsidRPr="00941957">
              <w:rPr>
                <w:rFonts w:ascii="Times New Roman" w:hAnsi="Times New Roman" w:cs="Times New Roman"/>
                <w:color w:val="auto"/>
                <w:sz w:val="20"/>
                <w:szCs w:val="20"/>
                <w:lang w:val="ru-RU"/>
              </w:rPr>
              <w:t>Укрепление потенциала государственных органов в области мониторинга и оценки бюджетных программ</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Arial" w:hAnsi="Arial" w:cs="Arial"/>
              </w:rPr>
              <w:br/>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Обученный персонал в рамках 3-дневного семинара</w:t>
            </w:r>
            <w:r w:rsidR="0034484B">
              <w:rPr>
                <w:rFonts w:ascii="Times New Roman" w:hAnsi="Times New Roman" w:cs="Times New Roman"/>
                <w:color w:val="auto"/>
                <w:sz w:val="20"/>
                <w:szCs w:val="20"/>
                <w:lang w:val="ru-RU"/>
              </w:rPr>
              <w:t>:</w:t>
            </w:r>
            <w:r w:rsidRPr="00941957">
              <w:rPr>
                <w:rFonts w:ascii="Times New Roman" w:hAnsi="Times New Roman" w:cs="Times New Roman"/>
                <w:color w:val="auto"/>
                <w:sz w:val="20"/>
                <w:szCs w:val="20"/>
                <w:lang w:val="ru-RU"/>
              </w:rPr>
              <w:br/>
              <w:t>50 человек из Министерства финансов и из центральных органов публичного управления</w:t>
            </w:r>
            <w:r w:rsidR="0034484B">
              <w:rPr>
                <w:rFonts w:ascii="Times New Roman" w:hAnsi="Times New Roman" w:cs="Times New Roman"/>
                <w:color w:val="auto"/>
                <w:sz w:val="20"/>
                <w:szCs w:val="20"/>
                <w:lang w:val="ru-RU"/>
              </w:rPr>
              <w:t>;</w:t>
            </w:r>
            <w:r w:rsidRPr="00941957">
              <w:rPr>
                <w:rFonts w:ascii="Times New Roman" w:hAnsi="Times New Roman" w:cs="Times New Roman"/>
                <w:color w:val="auto"/>
                <w:sz w:val="20"/>
                <w:szCs w:val="20"/>
                <w:lang w:val="ru-RU"/>
              </w:rPr>
              <w:br/>
              <w:t>70 человек из финансовых управлений местных публичных органов</w:t>
            </w:r>
            <w:r w:rsidRPr="00941957">
              <w:rPr>
                <w:rFonts w:ascii="Times New Roman" w:hAnsi="Times New Roman" w:cs="Times New Roman"/>
                <w:color w:val="auto"/>
                <w:sz w:val="20"/>
                <w:szCs w:val="20"/>
                <w:lang w:val="ru-RU"/>
              </w:rPr>
              <w:br/>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lastRenderedPageBreak/>
              <w:t>Министерство финансов</w:t>
            </w: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II</w:t>
            </w:r>
            <w:r w:rsidRPr="00941957">
              <w:rPr>
                <w:rFonts w:ascii="Times New Roman" w:hAnsi="Times New Roman" w:cs="Times New Roman"/>
                <w:color w:val="auto"/>
                <w:sz w:val="20"/>
                <w:szCs w:val="20"/>
                <w:lang w:val="ru-RU"/>
              </w:rPr>
              <w:t xml:space="preserve"> квартал</w:t>
            </w:r>
            <w:r w:rsidRPr="00941957">
              <w:rPr>
                <w:rFonts w:ascii="Times New Roman" w:hAnsi="Times New Roman" w:cs="Times New Roman"/>
                <w:color w:val="auto"/>
                <w:sz w:val="20"/>
                <w:szCs w:val="20"/>
              </w:rPr>
              <w:t xml:space="preserve"> 2017</w:t>
            </w:r>
            <w:r w:rsidRPr="00941957">
              <w:rPr>
                <w:rFonts w:ascii="Times New Roman" w:hAnsi="Times New Roman" w:cs="Times New Roman"/>
                <w:color w:val="auto"/>
                <w:sz w:val="20"/>
                <w:szCs w:val="20"/>
                <w:lang w:val="ru-RU"/>
              </w:rPr>
              <w:t xml:space="preserve">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Другие средства (техническая помощь </w:t>
            </w:r>
            <w:r w:rsidR="0034484B">
              <w:rPr>
                <w:rFonts w:ascii="Times New Roman" w:hAnsi="Times New Roman" w:cs="Times New Roman"/>
                <w:color w:val="auto"/>
                <w:sz w:val="20"/>
                <w:szCs w:val="20"/>
                <w:lang w:val="ru-RU"/>
              </w:rPr>
              <w:t xml:space="preserve">Пограммы по развитию Объединенных Наций </w:t>
            </w:r>
            <w:r w:rsidRPr="00941957">
              <w:rPr>
                <w:rFonts w:ascii="Times New Roman" w:hAnsi="Times New Roman" w:cs="Times New Roman"/>
                <w:color w:val="auto"/>
                <w:sz w:val="20"/>
                <w:szCs w:val="20"/>
                <w:lang w:val="ru-RU"/>
              </w:rPr>
              <w:t xml:space="preserve"> Словакия) – 48,5 тыс. долларов</w:t>
            </w:r>
            <w:r w:rsidR="0034484B">
              <w:rPr>
                <w:rFonts w:ascii="Times New Roman" w:hAnsi="Times New Roman" w:cs="Times New Roman"/>
                <w:color w:val="auto"/>
                <w:sz w:val="20"/>
                <w:szCs w:val="20"/>
                <w:lang w:val="ru-RU"/>
              </w:rPr>
              <w:t xml:space="preserve"> США</w:t>
            </w:r>
            <w:r w:rsidRPr="00941957">
              <w:rPr>
                <w:rFonts w:ascii="Times New Roman" w:hAnsi="Times New Roman" w:cs="Times New Roman"/>
                <w:color w:val="auto"/>
                <w:sz w:val="20"/>
                <w:szCs w:val="20"/>
                <w:lang w:val="ru-RU"/>
              </w:rPr>
              <w:br/>
            </w:r>
          </w:p>
        </w:tc>
      </w:tr>
      <w:tr w:rsidR="00ED4482" w:rsidRPr="00941957" w:rsidTr="00017D7E">
        <w:trPr>
          <w:trHeight w:val="2394"/>
          <w:jc w:val="center"/>
        </w:trPr>
        <w:tc>
          <w:tcPr>
            <w:tcW w:w="195" w:type="pct"/>
          </w:tcPr>
          <w:p w:rsidR="004705C5" w:rsidRPr="004F2D5E"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34484B" w:rsidRDefault="004705C5" w:rsidP="0056419B">
            <w:pPr>
              <w:pStyle w:val="Normal12"/>
              <w:spacing w:after="0" w:line="240" w:lineRule="auto"/>
              <w:rPr>
                <w:rFonts w:ascii="Times New Roman" w:hAnsi="Times New Roman" w:cs="Times New Roman"/>
                <w:b/>
                <w:bCs/>
                <w:color w:val="auto"/>
                <w:spacing w:val="-2"/>
                <w:sz w:val="20"/>
                <w:szCs w:val="20"/>
              </w:rPr>
            </w:pPr>
            <w:r w:rsidRPr="0034484B">
              <w:rPr>
                <w:rFonts w:ascii="Times New Roman" w:hAnsi="Times New Roman" w:cs="Times New Roman"/>
                <w:b/>
                <w:bCs/>
                <w:color w:val="auto"/>
                <w:spacing w:val="-2"/>
                <w:sz w:val="20"/>
                <w:szCs w:val="20"/>
              </w:rPr>
              <w:t xml:space="preserve">2.2.Политический диалог, </w:t>
            </w:r>
            <w:r w:rsidR="0034484B">
              <w:rPr>
                <w:rFonts w:ascii="Times New Roman" w:hAnsi="Times New Roman" w:cs="Times New Roman"/>
                <w:b/>
                <w:bCs/>
                <w:color w:val="auto"/>
                <w:spacing w:val="-2"/>
                <w:sz w:val="20"/>
                <w:szCs w:val="20"/>
              </w:rPr>
              <w:t>надлежащее</w:t>
            </w:r>
            <w:r w:rsidRPr="0034484B">
              <w:rPr>
                <w:rFonts w:ascii="Times New Roman" w:hAnsi="Times New Roman" w:cs="Times New Roman"/>
                <w:b/>
                <w:bCs/>
                <w:color w:val="auto"/>
                <w:spacing w:val="-2"/>
                <w:sz w:val="20"/>
                <w:szCs w:val="20"/>
              </w:rPr>
              <w:t xml:space="preserve"> управление и укрепление учреждений</w:t>
            </w:r>
          </w:p>
          <w:p w:rsidR="004705C5" w:rsidRPr="00941957" w:rsidRDefault="004705C5" w:rsidP="0056419B">
            <w:pPr>
              <w:pStyle w:val="Normal12"/>
              <w:spacing w:after="0" w:line="240" w:lineRule="auto"/>
              <w:rPr>
                <w:rFonts w:ascii="Times New Roman" w:hAnsi="Times New Roman" w:cs="Times New Roman"/>
                <w:color w:val="auto"/>
                <w:spacing w:val="-2"/>
                <w:sz w:val="20"/>
                <w:szCs w:val="20"/>
              </w:rPr>
            </w:pPr>
          </w:p>
          <w:p w:rsidR="004705C5" w:rsidRPr="00941957" w:rsidRDefault="0034484B" w:rsidP="0056419B">
            <w:pPr>
              <w:pStyle w:val="Normal12"/>
              <w:spacing w:after="0" w:line="240" w:lineRule="auto"/>
              <w:rPr>
                <w:rFonts w:ascii="Times New Roman" w:eastAsia="Times New Roman" w:hAnsi="Times New Roman" w:cs="Times New Roman"/>
                <w:b/>
                <w:color w:val="auto"/>
                <w:sz w:val="20"/>
                <w:szCs w:val="20"/>
              </w:rPr>
            </w:pPr>
            <w:r>
              <w:rPr>
                <w:rFonts w:ascii="Times New Roman" w:hAnsi="Times New Roman" w:cs="Times New Roman"/>
                <w:color w:val="auto"/>
                <w:spacing w:val="-2"/>
                <w:sz w:val="20"/>
                <w:szCs w:val="20"/>
              </w:rPr>
              <w:t>-</w:t>
            </w:r>
            <w:r w:rsidR="004705C5" w:rsidRPr="00941957">
              <w:rPr>
                <w:rFonts w:ascii="Times New Roman" w:hAnsi="Times New Roman" w:cs="Times New Roman"/>
                <w:color w:val="auto"/>
                <w:spacing w:val="-2"/>
                <w:sz w:val="20"/>
                <w:szCs w:val="20"/>
              </w:rPr>
              <w:t xml:space="preserve">Создание непрерывной многолетней программы государственных инвестиций под руководством Министерства </w:t>
            </w:r>
            <w:r w:rsidRPr="00941957">
              <w:rPr>
                <w:rFonts w:ascii="Times New Roman" w:hAnsi="Times New Roman" w:cs="Times New Roman"/>
                <w:color w:val="auto"/>
                <w:spacing w:val="-2"/>
                <w:sz w:val="20"/>
                <w:szCs w:val="20"/>
              </w:rPr>
              <w:t xml:space="preserve">финансов </w:t>
            </w:r>
            <w:r w:rsidR="004705C5" w:rsidRPr="00941957">
              <w:rPr>
                <w:rFonts w:ascii="Times New Roman" w:hAnsi="Times New Roman" w:cs="Times New Roman"/>
                <w:color w:val="auto"/>
                <w:spacing w:val="-2"/>
                <w:sz w:val="20"/>
                <w:szCs w:val="20"/>
              </w:rPr>
              <w:t>для обеспечения приоритетных инвестиций на национальном уровне в многолетнюю бюджетную структуру</w:t>
            </w:r>
          </w:p>
        </w:tc>
        <w:tc>
          <w:tcPr>
            <w:tcW w:w="938" w:type="pct"/>
            <w:gridSpan w:val="2"/>
            <w:tcBorders>
              <w:top w:val="single" w:sz="4" w:space="0" w:color="000000"/>
            </w:tcBorders>
          </w:tcPr>
          <w:p w:rsidR="004705C5" w:rsidRPr="00941957" w:rsidRDefault="004705C5" w:rsidP="0056419B">
            <w:pPr>
              <w:spacing w:after="0" w:line="240" w:lineRule="auto"/>
              <w:jc w:val="both"/>
              <w:rPr>
                <w:rFonts w:ascii="Times New Roman" w:hAnsi="Times New Roman"/>
                <w:i/>
                <w:sz w:val="20"/>
                <w:szCs w:val="20"/>
              </w:rPr>
            </w:pPr>
            <w:r w:rsidRPr="00941957">
              <w:rPr>
                <w:rFonts w:ascii="Times New Roman" w:eastAsia="Times New Roman" w:hAnsi="Times New Roman"/>
                <w:b/>
                <w:sz w:val="20"/>
                <w:szCs w:val="20"/>
              </w:rPr>
              <w:t>I3.</w:t>
            </w:r>
            <w:r w:rsidRPr="00941957">
              <w:rPr>
                <w:rFonts w:ascii="Times New Roman" w:hAnsi="Times New Roman"/>
                <w:bCs/>
                <w:sz w:val="20"/>
                <w:szCs w:val="20"/>
              </w:rPr>
              <w:t xml:space="preserve"> Анализ предпосылок, необходимых для создания непрерывной многолетней программы государственных инвестиций на национальном уровне </w:t>
            </w:r>
            <w:r w:rsidR="0034484B">
              <w:rPr>
                <w:rFonts w:ascii="Times New Roman" w:hAnsi="Times New Roman"/>
                <w:bCs/>
                <w:sz w:val="20"/>
                <w:szCs w:val="20"/>
              </w:rPr>
              <w:t>под руководством</w:t>
            </w:r>
            <w:r w:rsidRPr="00941957">
              <w:rPr>
                <w:rFonts w:ascii="Times New Roman" w:hAnsi="Times New Roman"/>
                <w:bCs/>
                <w:sz w:val="20"/>
                <w:szCs w:val="20"/>
              </w:rPr>
              <w:t xml:space="preserve"> Министерств</w:t>
            </w:r>
            <w:r w:rsidR="0034484B">
              <w:rPr>
                <w:rFonts w:ascii="Times New Roman" w:hAnsi="Times New Roman"/>
                <w:bCs/>
                <w:sz w:val="20"/>
                <w:szCs w:val="20"/>
              </w:rPr>
              <w:t>а</w:t>
            </w:r>
            <w:r w:rsidR="0034484B" w:rsidRPr="00941957">
              <w:rPr>
                <w:rFonts w:ascii="Times New Roman" w:hAnsi="Times New Roman"/>
                <w:bCs/>
                <w:sz w:val="20"/>
                <w:szCs w:val="20"/>
              </w:rPr>
              <w:t>финансов</w:t>
            </w:r>
          </w:p>
          <w:p w:rsidR="004705C5" w:rsidRPr="00941957" w:rsidRDefault="004705C5" w:rsidP="0056419B">
            <w:pPr>
              <w:pStyle w:val="Normal12"/>
              <w:spacing w:after="0" w:line="240" w:lineRule="auto"/>
              <w:rPr>
                <w:rFonts w:ascii="Times New Roman" w:eastAsia="Times New Roman" w:hAnsi="Times New Roman" w:cs="Times New Roman"/>
                <w:b/>
                <w:color w:val="auto"/>
                <w:sz w:val="20"/>
                <w:szCs w:val="20"/>
              </w:rPr>
            </w:pPr>
          </w:p>
        </w:tc>
        <w:tc>
          <w:tcPr>
            <w:tcW w:w="596" w:type="pct"/>
            <w:gridSpan w:val="2"/>
            <w:tcBorders>
              <w:top w:val="single" w:sz="4"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hAnsi="Times New Roman"/>
                <w:bCs/>
                <w:color w:val="auto"/>
                <w:sz w:val="20"/>
                <w:szCs w:val="20"/>
              </w:rPr>
              <w:t xml:space="preserve">Выполненный </w:t>
            </w:r>
            <w:r w:rsidR="00105DCD">
              <w:rPr>
                <w:rFonts w:ascii="Times New Roman" w:hAnsi="Times New Roman"/>
                <w:bCs/>
                <w:color w:val="auto"/>
                <w:sz w:val="20"/>
                <w:szCs w:val="20"/>
              </w:rPr>
              <w:t>а</w:t>
            </w:r>
            <w:r w:rsidRPr="00941957">
              <w:rPr>
                <w:rFonts w:ascii="Times New Roman" w:hAnsi="Times New Roman"/>
                <w:bCs/>
                <w:color w:val="auto"/>
                <w:sz w:val="20"/>
                <w:szCs w:val="20"/>
              </w:rPr>
              <w:t xml:space="preserve">нализ и оценка </w:t>
            </w:r>
          </w:p>
        </w:tc>
        <w:tc>
          <w:tcPr>
            <w:tcW w:w="646" w:type="pct"/>
            <w:gridSpan w:val="2"/>
            <w:tcBorders>
              <w:top w:val="single" w:sz="4" w:space="0" w:color="000000"/>
            </w:tcBorders>
          </w:tcPr>
          <w:p w:rsidR="004705C5" w:rsidRPr="00941957" w:rsidRDefault="004705C5" w:rsidP="0056419B">
            <w:pPr>
              <w:spacing w:after="0"/>
              <w:jc w:val="both"/>
              <w:rPr>
                <w:rFonts w:ascii="Times New Roman" w:hAnsi="Times New Roman" w:cs="Times New Roman"/>
                <w:sz w:val="20"/>
                <w:szCs w:val="20"/>
              </w:rPr>
            </w:pPr>
            <w:bookmarkStart w:id="0" w:name="OLE_LINK1"/>
            <w:r w:rsidRPr="00941957">
              <w:rPr>
                <w:rFonts w:ascii="Times New Roman" w:hAnsi="Times New Roman"/>
                <w:bCs/>
                <w:sz w:val="20"/>
                <w:szCs w:val="20"/>
              </w:rPr>
              <w:t xml:space="preserve">Министерство </w:t>
            </w:r>
            <w:r w:rsidR="00105DCD" w:rsidRPr="00941957">
              <w:rPr>
                <w:rFonts w:ascii="Times New Roman" w:hAnsi="Times New Roman"/>
                <w:bCs/>
                <w:sz w:val="20"/>
                <w:szCs w:val="20"/>
              </w:rPr>
              <w:t>финансов</w:t>
            </w:r>
          </w:p>
          <w:p w:rsidR="004705C5" w:rsidRPr="00941957" w:rsidRDefault="004705C5" w:rsidP="0056419B">
            <w:pPr>
              <w:spacing w:after="0"/>
              <w:jc w:val="both"/>
              <w:rPr>
                <w:rFonts w:ascii="Times New Roman" w:hAnsi="Times New Roman" w:cs="Times New Roman"/>
                <w:sz w:val="20"/>
                <w:szCs w:val="20"/>
              </w:rPr>
            </w:pPr>
            <w:r w:rsidRPr="00941957">
              <w:rPr>
                <w:rFonts w:ascii="Times New Roman" w:hAnsi="Times New Roman" w:cs="Times New Roman"/>
                <w:sz w:val="20"/>
                <w:szCs w:val="20"/>
              </w:rPr>
              <w:t>Центр по внедрению реформ;</w:t>
            </w:r>
          </w:p>
          <w:p w:rsidR="004705C5" w:rsidRPr="00941957" w:rsidRDefault="004705C5" w:rsidP="0056419B">
            <w:pPr>
              <w:spacing w:after="0"/>
              <w:jc w:val="both"/>
              <w:rPr>
                <w:rFonts w:ascii="Times New Roman" w:hAnsi="Times New Roman" w:cs="Times New Roman"/>
                <w:sz w:val="20"/>
                <w:szCs w:val="20"/>
              </w:rPr>
            </w:pPr>
            <w:r w:rsidRPr="00941957">
              <w:rPr>
                <w:rFonts w:ascii="Times New Roman" w:hAnsi="Times New Roman" w:cs="Times New Roman"/>
                <w:sz w:val="20"/>
                <w:szCs w:val="20"/>
              </w:rPr>
              <w:t xml:space="preserve">Министерство </w:t>
            </w:r>
            <w:r w:rsidR="00105DCD" w:rsidRPr="00941957">
              <w:rPr>
                <w:rFonts w:ascii="Times New Roman" w:hAnsi="Times New Roman" w:cs="Times New Roman"/>
                <w:sz w:val="20"/>
                <w:szCs w:val="20"/>
              </w:rPr>
              <w:t>экономики и инфраструктуры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105DCD"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105DCD" w:rsidRPr="00941957">
              <w:rPr>
                <w:rFonts w:ascii="Times New Roman" w:eastAsia="Times New Roman" w:hAnsi="Times New Roman" w:cs="Times New Roman"/>
                <w:color w:val="auto"/>
                <w:sz w:val="20"/>
                <w:szCs w:val="20"/>
                <w:lang w:val="ru-RU"/>
              </w:rPr>
              <w:t>;</w:t>
            </w:r>
          </w:p>
          <w:bookmarkEnd w:id="0"/>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Другие центральные органы публичной  власти</w:t>
            </w:r>
          </w:p>
        </w:tc>
        <w:tc>
          <w:tcPr>
            <w:tcW w:w="599" w:type="pct"/>
            <w:gridSpan w:val="2"/>
            <w:tcBorders>
              <w:top w:val="single" w:sz="4"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I квартал 2018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420"/>
          <w:jc w:val="center"/>
        </w:trPr>
        <w:tc>
          <w:tcPr>
            <w:tcW w:w="195" w:type="pct"/>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spacing w:after="0"/>
              <w:rPr>
                <w:rFonts w:ascii="Times New Roman" w:hAnsi="Times New Roman" w:cs="Times New Roman"/>
                <w:b/>
                <w:sz w:val="20"/>
                <w:szCs w:val="20"/>
              </w:rPr>
            </w:pPr>
          </w:p>
        </w:tc>
        <w:tc>
          <w:tcPr>
            <w:tcW w:w="938" w:type="pct"/>
            <w:gridSpan w:val="2"/>
            <w:tcBorders>
              <w:top w:val="single" w:sz="4" w:space="0" w:color="000000"/>
            </w:tcBorders>
          </w:tcPr>
          <w:p w:rsidR="004705C5" w:rsidRPr="00941957" w:rsidRDefault="004705C5" w:rsidP="0056419B">
            <w:pPr>
              <w:spacing w:after="0" w:line="240" w:lineRule="auto"/>
              <w:jc w:val="both"/>
              <w:rPr>
                <w:rFonts w:ascii="Times New Roman" w:eastAsia="Times New Roman" w:hAnsi="Times New Roman"/>
                <w:b/>
                <w:sz w:val="20"/>
                <w:szCs w:val="20"/>
              </w:rPr>
            </w:pPr>
            <w:r w:rsidRPr="00941957">
              <w:rPr>
                <w:rFonts w:ascii="Times New Roman" w:eastAsia="Times New Roman" w:hAnsi="Times New Roman" w:cs="Times New Roman"/>
                <w:b/>
                <w:sz w:val="20"/>
                <w:szCs w:val="20"/>
              </w:rPr>
              <w:t>I4.</w:t>
            </w:r>
            <w:r w:rsidRPr="00941957">
              <w:rPr>
                <w:rFonts w:ascii="Times New Roman" w:hAnsi="Times New Roman" w:cs="Times New Roman"/>
                <w:bCs/>
                <w:sz w:val="20"/>
                <w:szCs w:val="20"/>
              </w:rPr>
              <w:t>Укрепление существующих мер планирования государственных инвестиций, уделяя особое внимание установлению приоритетов</w:t>
            </w:r>
          </w:p>
        </w:tc>
        <w:tc>
          <w:tcPr>
            <w:tcW w:w="596" w:type="pct"/>
            <w:gridSpan w:val="2"/>
            <w:tcBorders>
              <w:top w:val="single" w:sz="4" w:space="0" w:color="000000"/>
            </w:tcBorders>
          </w:tcPr>
          <w:p w:rsidR="004705C5" w:rsidRPr="00941957" w:rsidRDefault="004705C5" w:rsidP="0056419B">
            <w:pPr>
              <w:spacing w:after="0" w:line="240" w:lineRule="auto"/>
              <w:jc w:val="both"/>
              <w:rPr>
                <w:rFonts w:ascii="Times New Roman" w:hAnsi="Times New Roman"/>
                <w:bCs/>
                <w:sz w:val="20"/>
                <w:szCs w:val="20"/>
              </w:rPr>
            </w:pPr>
            <w:r w:rsidRPr="00941957">
              <w:rPr>
                <w:rFonts w:ascii="Times New Roman" w:hAnsi="Times New Roman" w:cs="Times New Roman"/>
                <w:sz w:val="20"/>
                <w:szCs w:val="20"/>
              </w:rPr>
              <w:t>Программа государственных инвестиций, разработанная и включенная в среднесрочную бюджетную структуру</w:t>
            </w:r>
          </w:p>
        </w:tc>
        <w:tc>
          <w:tcPr>
            <w:tcW w:w="646" w:type="pct"/>
            <w:gridSpan w:val="2"/>
            <w:tcBorders>
              <w:top w:val="single" w:sz="4" w:space="0" w:color="000000"/>
            </w:tcBorders>
          </w:tcPr>
          <w:p w:rsidR="004705C5" w:rsidRPr="00941957" w:rsidRDefault="004705C5" w:rsidP="0056419B">
            <w:pPr>
              <w:spacing w:after="0"/>
              <w:jc w:val="both"/>
              <w:rPr>
                <w:rFonts w:ascii="Times New Roman" w:hAnsi="Times New Roman" w:cs="Times New Roman"/>
                <w:sz w:val="20"/>
                <w:szCs w:val="20"/>
              </w:rPr>
            </w:pPr>
            <w:r w:rsidRPr="00941957">
              <w:rPr>
                <w:rFonts w:ascii="Times New Roman" w:hAnsi="Times New Roman"/>
                <w:bCs/>
                <w:sz w:val="20"/>
                <w:szCs w:val="20"/>
              </w:rPr>
              <w:t xml:space="preserve">Министерство </w:t>
            </w:r>
            <w:r w:rsidR="00CD24D4" w:rsidRPr="00941957">
              <w:rPr>
                <w:rFonts w:ascii="Times New Roman" w:hAnsi="Times New Roman"/>
                <w:bCs/>
                <w:sz w:val="20"/>
                <w:szCs w:val="20"/>
              </w:rPr>
              <w:t>финансов</w:t>
            </w:r>
          </w:p>
          <w:p w:rsidR="004705C5" w:rsidRPr="00941957" w:rsidRDefault="004705C5" w:rsidP="0056419B">
            <w:pPr>
              <w:spacing w:after="0"/>
              <w:jc w:val="both"/>
              <w:rPr>
                <w:rFonts w:ascii="Times New Roman" w:hAnsi="Times New Roman" w:cs="Times New Roman"/>
                <w:sz w:val="20"/>
                <w:szCs w:val="20"/>
              </w:rPr>
            </w:pPr>
            <w:r w:rsidRPr="00941957">
              <w:rPr>
                <w:rFonts w:ascii="Times New Roman" w:hAnsi="Times New Roman" w:cs="Times New Roman"/>
                <w:sz w:val="20"/>
                <w:szCs w:val="20"/>
              </w:rPr>
              <w:t>Центр по внедрению реформ;</w:t>
            </w:r>
          </w:p>
          <w:p w:rsidR="004705C5" w:rsidRPr="00941957" w:rsidRDefault="004705C5" w:rsidP="0056419B">
            <w:pPr>
              <w:spacing w:after="0"/>
              <w:jc w:val="both"/>
              <w:rPr>
                <w:rFonts w:ascii="Times New Roman" w:hAnsi="Times New Roman" w:cs="Times New Roman"/>
                <w:sz w:val="20"/>
                <w:szCs w:val="20"/>
              </w:rPr>
            </w:pPr>
            <w:r w:rsidRPr="00941957">
              <w:rPr>
                <w:rFonts w:ascii="Times New Roman" w:hAnsi="Times New Roman" w:cs="Times New Roman"/>
                <w:sz w:val="20"/>
                <w:szCs w:val="20"/>
              </w:rPr>
              <w:t xml:space="preserve">Министерство </w:t>
            </w:r>
            <w:r w:rsidR="00714518" w:rsidRPr="00941957">
              <w:rPr>
                <w:rFonts w:ascii="Times New Roman" w:hAnsi="Times New Roman" w:cs="Times New Roman"/>
                <w:sz w:val="20"/>
                <w:szCs w:val="20"/>
              </w:rPr>
              <w:t>экономики и инфраструктур</w:t>
            </w:r>
            <w:r w:rsidR="00714518">
              <w:rPr>
                <w:rFonts w:ascii="Times New Roman" w:hAnsi="Times New Roman" w:cs="Times New Roman"/>
                <w:sz w:val="20"/>
                <w:szCs w:val="20"/>
              </w:rPr>
              <w:t>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714518" w:rsidRPr="00941957">
              <w:rPr>
                <w:rFonts w:ascii="Times New Roman" w:eastAsia="Times New Roman" w:hAnsi="Times New Roman" w:cs="Times New Roman"/>
                <w:color w:val="auto"/>
                <w:sz w:val="20"/>
                <w:szCs w:val="20"/>
                <w:u w:color="92D050"/>
                <w:lang w:val="ru-RU"/>
              </w:rPr>
              <w:t xml:space="preserve">сельского хозяйства, регионального </w:t>
            </w:r>
            <w:r w:rsidR="00714518" w:rsidRPr="00941957">
              <w:rPr>
                <w:rFonts w:ascii="Times New Roman" w:eastAsia="Times New Roman" w:hAnsi="Times New Roman" w:cs="Times New Roman"/>
                <w:color w:val="auto"/>
                <w:sz w:val="20"/>
                <w:szCs w:val="20"/>
                <w:u w:color="92D050"/>
                <w:lang w:val="ru-RU"/>
              </w:rPr>
              <w:lastRenderedPageBreak/>
              <w:t>развития и окружающей среды</w:t>
            </w:r>
            <w:r w:rsidR="00714518" w:rsidRPr="00941957">
              <w:rPr>
                <w:rFonts w:ascii="Times New Roman" w:eastAsia="Times New Roman" w:hAnsi="Times New Roman" w:cs="Times New Roman"/>
                <w:color w:val="auto"/>
                <w:sz w:val="20"/>
                <w:szCs w:val="20"/>
                <w:lang w:val="ru-RU"/>
              </w:rPr>
              <w:t>;</w:t>
            </w:r>
          </w:p>
          <w:p w:rsidR="004705C5" w:rsidRPr="00941957" w:rsidRDefault="004705C5" w:rsidP="0056419B">
            <w:pPr>
              <w:spacing w:after="0"/>
              <w:jc w:val="both"/>
              <w:rPr>
                <w:rFonts w:ascii="Times New Roman" w:hAnsi="Times New Roman" w:cs="Times New Roman"/>
                <w:sz w:val="20"/>
                <w:szCs w:val="20"/>
              </w:rPr>
            </w:pPr>
            <w:r w:rsidRPr="00941957">
              <w:rPr>
                <w:rFonts w:ascii="Times New Roman" w:hAnsi="Times New Roman" w:cs="Times New Roman"/>
                <w:sz w:val="20"/>
                <w:szCs w:val="20"/>
              </w:rPr>
              <w:t>Другие центральн</w:t>
            </w:r>
            <w:r w:rsidR="00714518">
              <w:rPr>
                <w:rFonts w:ascii="Times New Roman" w:hAnsi="Times New Roman" w:cs="Times New Roman"/>
                <w:sz w:val="20"/>
                <w:szCs w:val="20"/>
              </w:rPr>
              <w:t>ые</w:t>
            </w:r>
            <w:r w:rsidRPr="00941957">
              <w:rPr>
                <w:rFonts w:ascii="Times New Roman" w:hAnsi="Times New Roman" w:cs="Times New Roman"/>
                <w:sz w:val="20"/>
                <w:szCs w:val="20"/>
              </w:rPr>
              <w:t xml:space="preserve"> публичн</w:t>
            </w:r>
            <w:r w:rsidR="00714518">
              <w:rPr>
                <w:rFonts w:ascii="Times New Roman" w:hAnsi="Times New Roman" w:cs="Times New Roman"/>
                <w:sz w:val="20"/>
                <w:szCs w:val="20"/>
              </w:rPr>
              <w:t>ые</w:t>
            </w:r>
            <w:r w:rsidR="00714518" w:rsidRPr="00941957">
              <w:rPr>
                <w:rFonts w:ascii="Times New Roman" w:hAnsi="Times New Roman" w:cs="Times New Roman"/>
                <w:sz w:val="20"/>
                <w:szCs w:val="20"/>
              </w:rPr>
              <w:t xml:space="preserve">органы </w:t>
            </w:r>
            <w:r w:rsidRPr="00941957">
              <w:rPr>
                <w:rFonts w:ascii="Times New Roman" w:hAnsi="Times New Roman" w:cs="Times New Roman"/>
                <w:sz w:val="20"/>
                <w:szCs w:val="20"/>
              </w:rPr>
              <w:t>власти</w:t>
            </w:r>
          </w:p>
        </w:tc>
        <w:tc>
          <w:tcPr>
            <w:tcW w:w="599" w:type="pct"/>
            <w:gridSpan w:val="2"/>
            <w:tcBorders>
              <w:top w:val="single" w:sz="4" w:space="0" w:color="000000"/>
            </w:tcBorders>
          </w:tcPr>
          <w:p w:rsidR="004705C5" w:rsidRPr="00941957" w:rsidRDefault="004705C5"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lastRenderedPageBreak/>
              <w:t>I квартал 2018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4705C5" w:rsidRPr="00941957" w:rsidRDefault="004705C5" w:rsidP="0056419B">
            <w:pPr>
              <w:tabs>
                <w:tab w:val="left" w:pos="73"/>
                <w:tab w:val="left" w:pos="11520"/>
              </w:tabs>
              <w:spacing w:after="0" w:line="240" w:lineRule="auto"/>
              <w:rPr>
                <w:rFonts w:ascii="Times New Roman" w:hAnsi="Times New Roman"/>
                <w:b/>
                <w:sz w:val="20"/>
                <w:szCs w:val="18"/>
              </w:rPr>
            </w:pPr>
            <w:r w:rsidRPr="00941957">
              <w:rPr>
                <w:rFonts w:ascii="Times New Roman" w:hAnsi="Times New Roman"/>
                <w:b/>
                <w:sz w:val="20"/>
                <w:szCs w:val="18"/>
              </w:rPr>
              <w:t>(с)</w:t>
            </w:r>
            <w:r w:rsidRPr="00941957">
              <w:rPr>
                <w:rFonts w:ascii="Times New Roman" w:hAnsi="Times New Roman"/>
                <w:sz w:val="20"/>
                <w:szCs w:val="18"/>
              </w:rPr>
              <w:t xml:space="preserve"> Анализ практик европейских стран в области межбюджетных отношений соответствующих государств с целью совершенствования данного сектора в Республике Молдова </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4705C5" w:rsidRPr="00941957" w:rsidRDefault="004705C5" w:rsidP="0056419B">
            <w:pPr>
              <w:pStyle w:val="Default"/>
              <w:rPr>
                <w:color w:val="auto"/>
                <w:sz w:val="20"/>
                <w:szCs w:val="18"/>
              </w:rPr>
            </w:pPr>
            <w:r w:rsidRPr="00941957">
              <w:rPr>
                <w:b/>
                <w:color w:val="auto"/>
                <w:sz w:val="20"/>
                <w:szCs w:val="18"/>
              </w:rPr>
              <w:t>(d)</w:t>
            </w:r>
            <w:r w:rsidRPr="00941957">
              <w:rPr>
                <w:color w:val="auto"/>
                <w:sz w:val="20"/>
                <w:szCs w:val="18"/>
              </w:rPr>
              <w:t xml:space="preserve"> Поощрение сближения процедур государственных закупок с практиками, существующими в Европейском союзе</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s-ES"/>
              </w:rPr>
            </w:pPr>
          </w:p>
        </w:tc>
        <w:tc>
          <w:tcPr>
            <w:tcW w:w="4805" w:type="pct"/>
            <w:gridSpan w:val="12"/>
          </w:tcPr>
          <w:p w:rsidR="004705C5" w:rsidRPr="00941957" w:rsidRDefault="004705C5" w:rsidP="0056419B">
            <w:pPr>
              <w:tabs>
                <w:tab w:val="left" w:pos="73"/>
                <w:tab w:val="left" w:pos="11520"/>
              </w:tabs>
              <w:spacing w:after="0" w:line="240" w:lineRule="auto"/>
              <w:rPr>
                <w:rFonts w:ascii="Times New Roman" w:hAnsi="Times New Roman"/>
                <w:sz w:val="20"/>
                <w:szCs w:val="18"/>
              </w:rPr>
            </w:pPr>
            <w:r w:rsidRPr="00941957">
              <w:rPr>
                <w:rFonts w:ascii="Times New Roman" w:hAnsi="Times New Roman"/>
                <w:b/>
                <w:sz w:val="20"/>
                <w:szCs w:val="18"/>
              </w:rPr>
              <w:t>(е)</w:t>
            </w:r>
            <w:r w:rsidRPr="00941957">
              <w:rPr>
                <w:rFonts w:ascii="Times New Roman" w:hAnsi="Times New Roman"/>
                <w:sz w:val="20"/>
                <w:szCs w:val="18"/>
              </w:rPr>
              <w:t xml:space="preserve"> Обмен информацией, опытом и надлежащими практиками, в том числе путем обмена персоналом и совместного обучения в данной области</w:t>
            </w:r>
          </w:p>
        </w:tc>
      </w:tr>
      <w:tr w:rsidR="00ED4482" w:rsidRPr="00941957" w:rsidTr="00017D7E">
        <w:trPr>
          <w:trHeight w:val="78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49</w:t>
            </w:r>
          </w:p>
        </w:tc>
        <w:tc>
          <w:tcPr>
            <w:tcW w:w="629" w:type="pct"/>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b/>
                <w:color w:val="auto"/>
                <w:sz w:val="20"/>
                <w:szCs w:val="20"/>
                <w:lang w:val="ru-RU"/>
              </w:rPr>
              <w:t>Внутренний контроль, финансовая инспекция и внешний аудит</w:t>
            </w:r>
          </w:p>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rPr>
              <w:t>Стороны также будут сотрудничать в следующих направлениях:</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 xml:space="preserve">(a) Дальнейшее совершенствование системы внутреннего контроля (включая функционирование внутреннего независимого аудита) в государственных и местных органах публичной власти посредством приведения в соответствие с </w:t>
            </w:r>
            <w:r w:rsidRPr="00941957">
              <w:rPr>
                <w:rFonts w:ascii="Times New Roman" w:hAnsi="Times New Roman" w:cs="Times New Roman"/>
                <w:color w:val="auto"/>
                <w:sz w:val="20"/>
                <w:szCs w:val="20"/>
              </w:rPr>
              <w:lastRenderedPageBreak/>
              <w:t>общепринятыми международными стандартами и методологиями, а также с надлежащими практиками Европейского союза</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tc>
        <w:tc>
          <w:tcPr>
            <w:tcW w:w="585" w:type="pct"/>
          </w:tcPr>
          <w:p w:rsidR="004705C5" w:rsidRPr="00941957" w:rsidRDefault="004705C5" w:rsidP="0056419B">
            <w:pPr>
              <w:spacing w:after="0" w:line="240" w:lineRule="auto"/>
              <w:rPr>
                <w:rFonts w:ascii="Times New Roman" w:hAnsi="Times New Roman"/>
                <w:b/>
                <w:bCs/>
                <w:sz w:val="20"/>
                <w:szCs w:val="20"/>
                <w:lang w:eastAsia="ru-RU"/>
              </w:rPr>
            </w:pPr>
            <w:r w:rsidRPr="004F2D5E">
              <w:rPr>
                <w:rFonts w:ascii="Times New Roman" w:hAnsi="Times New Roman"/>
                <w:b/>
                <w:bCs/>
                <w:sz w:val="20"/>
                <w:szCs w:val="20"/>
                <w:lang w:eastAsia="ru-RU"/>
              </w:rPr>
              <w:lastRenderedPageBreak/>
              <w:t xml:space="preserve">2.2. </w:t>
            </w:r>
            <w:r w:rsidRPr="00941957">
              <w:rPr>
                <w:rFonts w:ascii="Times New Roman" w:hAnsi="Times New Roman"/>
                <w:b/>
                <w:bCs/>
                <w:sz w:val="20"/>
                <w:szCs w:val="20"/>
                <w:lang w:eastAsia="ru-RU"/>
              </w:rPr>
              <w:t>Политический диалог</w:t>
            </w:r>
            <w:r w:rsidRPr="004F2D5E">
              <w:rPr>
                <w:rFonts w:ascii="Times New Roman" w:hAnsi="Times New Roman"/>
                <w:b/>
                <w:bCs/>
                <w:sz w:val="20"/>
                <w:szCs w:val="20"/>
                <w:lang w:eastAsia="ru-RU"/>
              </w:rPr>
              <w:t xml:space="preserve">, </w:t>
            </w:r>
            <w:r w:rsidRPr="00941957">
              <w:rPr>
                <w:rFonts w:ascii="Times New Roman" w:hAnsi="Times New Roman"/>
                <w:b/>
                <w:bCs/>
                <w:sz w:val="20"/>
                <w:szCs w:val="20"/>
                <w:lang w:eastAsia="ru-RU"/>
              </w:rPr>
              <w:t>надлежащее управление и укрепление учреждений</w:t>
            </w:r>
          </w:p>
          <w:p w:rsidR="004705C5" w:rsidRPr="00941957" w:rsidRDefault="004705C5" w:rsidP="0056419B">
            <w:pPr>
              <w:spacing w:after="0" w:line="240" w:lineRule="auto"/>
              <w:rPr>
                <w:rFonts w:ascii="Times New Roman" w:hAnsi="Times New Roman"/>
                <w:b/>
                <w:bCs/>
                <w:sz w:val="20"/>
                <w:szCs w:val="20"/>
                <w:lang w:eastAsia="ru-RU"/>
              </w:rPr>
            </w:pPr>
          </w:p>
          <w:p w:rsidR="004705C5" w:rsidRPr="00941957" w:rsidRDefault="004705C5" w:rsidP="0056419B">
            <w:pPr>
              <w:pStyle w:val="Normal2"/>
              <w:spacing w:after="0" w:line="240" w:lineRule="auto"/>
              <w:rPr>
                <w:rFonts w:ascii="Times New Roman" w:hAnsi="Times New Roman" w:cs="Times New Roman"/>
                <w:b/>
                <w:bCs/>
                <w:color w:val="auto"/>
                <w:sz w:val="20"/>
                <w:szCs w:val="20"/>
                <w:lang w:val="ru-RU" w:eastAsia="ru-RU"/>
              </w:rPr>
            </w:pPr>
            <w:r w:rsidRPr="00941957">
              <w:rPr>
                <w:rFonts w:ascii="Times New Roman" w:hAnsi="Times New Roman" w:cs="Times New Roman"/>
                <w:b/>
                <w:bCs/>
                <w:color w:val="auto"/>
                <w:sz w:val="20"/>
                <w:szCs w:val="20"/>
                <w:lang w:eastAsia="ru-RU"/>
              </w:rPr>
              <w:t xml:space="preserve">- </w:t>
            </w:r>
            <w:r w:rsidRPr="00941957">
              <w:rPr>
                <w:rFonts w:ascii="Times New Roman" w:hAnsi="Times New Roman" w:cs="Times New Roman"/>
                <w:bCs/>
                <w:color w:val="auto"/>
                <w:sz w:val="20"/>
                <w:szCs w:val="20"/>
                <w:lang w:val="ru-RU" w:eastAsia="ru-RU"/>
              </w:rPr>
              <w:t>Утверждение новой Стратегии государственного внутреннего финансового контроля</w:t>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lang w:val="ru-RU" w:eastAsia="ru-RU"/>
              </w:rPr>
            </w:pPr>
            <w:r w:rsidRPr="00941957">
              <w:rPr>
                <w:rFonts w:ascii="Times New Roman" w:hAnsi="Times New Roman" w:cs="Times New Roman"/>
                <w:b/>
                <w:bCs/>
                <w:color w:val="auto"/>
                <w:sz w:val="20"/>
                <w:lang w:eastAsia="ru-RU"/>
              </w:rPr>
              <w:t>I1.</w:t>
            </w:r>
            <w:r w:rsidRPr="00941957">
              <w:rPr>
                <w:rFonts w:ascii="Times New Roman" w:hAnsi="Times New Roman" w:cs="Times New Roman"/>
                <w:color w:val="auto"/>
                <w:sz w:val="20"/>
                <w:lang w:val="ru-RU" w:eastAsia="ru-RU"/>
              </w:rPr>
              <w:t xml:space="preserve">Разработка Программы по развитию государственного внутреннего </w:t>
            </w:r>
            <w:r w:rsidRPr="00941957">
              <w:rPr>
                <w:rFonts w:ascii="Times New Roman" w:hAnsi="Times New Roman" w:cs="Times New Roman"/>
                <w:bCs/>
                <w:color w:val="auto"/>
                <w:sz w:val="20"/>
                <w:szCs w:val="20"/>
                <w:lang w:val="ru-RU" w:eastAsia="ru-RU"/>
              </w:rPr>
              <w:t>финансового контроля на 2018-2020 годы</w:t>
            </w:r>
          </w:p>
          <w:p w:rsidR="004705C5" w:rsidRPr="00941957" w:rsidRDefault="004705C5" w:rsidP="0056419B">
            <w:pPr>
              <w:pStyle w:val="Normal2"/>
              <w:spacing w:after="0" w:line="240" w:lineRule="auto"/>
              <w:rPr>
                <w:rFonts w:ascii="Times New Roman" w:hAnsi="Times New Roman" w:cs="Times New Roman"/>
                <w:color w:val="auto"/>
                <w:sz w:val="20"/>
                <w:lang w:val="ru-RU" w:eastAsia="ru-RU"/>
              </w:rPr>
            </w:pP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eastAsia="ru-RU"/>
              </w:rPr>
              <w:t xml:space="preserve">Утвержденная Программа </w:t>
            </w:r>
          </w:p>
          <w:p w:rsidR="004705C5" w:rsidRPr="00941957" w:rsidRDefault="004705C5" w:rsidP="0056419B">
            <w:pPr>
              <w:spacing w:after="0" w:line="240" w:lineRule="auto"/>
              <w:jc w:val="both"/>
              <w:rPr>
                <w:rFonts w:ascii="Times New Roman" w:hAnsi="Times New Roman"/>
                <w:sz w:val="20"/>
                <w:szCs w:val="20"/>
                <w:lang w:eastAsia="ru-RU"/>
              </w:rPr>
            </w:pPr>
          </w:p>
          <w:p w:rsidR="004705C5" w:rsidRPr="00941957" w:rsidRDefault="004705C5" w:rsidP="0056419B">
            <w:pPr>
              <w:pStyle w:val="Normal2"/>
              <w:spacing w:after="0" w:line="240" w:lineRule="auto"/>
              <w:rPr>
                <w:rFonts w:ascii="Times New Roman" w:hAnsi="Times New Roman" w:cs="Times New Roman"/>
                <w:color w:val="auto"/>
                <w:sz w:val="20"/>
                <w:szCs w:val="20"/>
                <w:lang w:eastAsia="ru-RU"/>
              </w:rPr>
            </w:pPr>
          </w:p>
          <w:p w:rsidR="004705C5" w:rsidRPr="00941957" w:rsidRDefault="004705C5" w:rsidP="0056419B">
            <w:pPr>
              <w:pStyle w:val="Normal2"/>
              <w:spacing w:after="0" w:line="240" w:lineRule="auto"/>
              <w:rPr>
                <w:rFonts w:ascii="Times New Roman" w:hAnsi="Times New Roman" w:cs="Times New Roman"/>
                <w:color w:val="auto"/>
                <w:sz w:val="20"/>
                <w:szCs w:val="20"/>
                <w:lang w:eastAsia="ru-RU"/>
              </w:rPr>
            </w:pP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Министерство финансов</w:t>
            </w: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599" w:type="pct"/>
            <w:gridSpan w:val="2"/>
            <w:tcBorders>
              <w:bottom w:val="single" w:sz="4" w:space="0" w:color="000000"/>
            </w:tcBorders>
          </w:tcPr>
          <w:p w:rsidR="004705C5" w:rsidRPr="00875572"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en-US"/>
              </w:rPr>
              <w:t>I</w:t>
            </w:r>
            <w:r w:rsidRPr="00941957">
              <w:rPr>
                <w:rFonts w:ascii="Times New Roman" w:hAnsi="Times New Roman" w:cs="Times New Roman"/>
                <w:color w:val="auto"/>
                <w:sz w:val="20"/>
                <w:szCs w:val="20"/>
                <w:lang w:val="ru-RU"/>
              </w:rPr>
              <w:t xml:space="preserve"> квартал </w:t>
            </w:r>
            <w:r w:rsidRPr="00941957">
              <w:rPr>
                <w:rFonts w:ascii="Times New Roman" w:hAnsi="Times New Roman" w:cs="Times New Roman"/>
                <w:color w:val="auto"/>
                <w:sz w:val="20"/>
                <w:szCs w:val="20"/>
                <w:lang w:val="en-US"/>
              </w:rPr>
              <w:t>2018</w:t>
            </w:r>
            <w:r w:rsidR="00875572">
              <w:rPr>
                <w:rFonts w:ascii="Times New Roman" w:hAnsi="Times New Roman" w:cs="Times New Roman"/>
                <w:color w:val="auto"/>
                <w:sz w:val="20"/>
                <w:szCs w:val="20"/>
                <w:lang w:val="ru-RU"/>
              </w:rPr>
              <w:t>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За счет бюджетных программ органа публичной власти</w:t>
            </w: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r>
      <w:tr w:rsidR="00ED4482" w:rsidRPr="00941957" w:rsidTr="00017D7E">
        <w:trPr>
          <w:trHeight w:val="140"/>
          <w:jc w:val="center"/>
        </w:trPr>
        <w:tc>
          <w:tcPr>
            <w:tcW w:w="195" w:type="pct"/>
            <w:vMerge/>
          </w:tcPr>
          <w:p w:rsidR="004705C5" w:rsidRPr="004F2D5E"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I2. </w:t>
            </w:r>
            <w:r w:rsidRPr="00941957">
              <w:rPr>
                <w:rFonts w:ascii="Times New Roman" w:eastAsia="Times New Roman" w:hAnsi="Times New Roman" w:cs="Times New Roman"/>
                <w:color w:val="auto"/>
                <w:sz w:val="20"/>
                <w:szCs w:val="20"/>
                <w:lang w:val="ru-RU"/>
              </w:rPr>
              <w:t>Создание и дополнение персоналом подразделений внутреннего аудита в центральных органах публичного</w:t>
            </w:r>
            <w:r w:rsidR="00875572">
              <w:rPr>
                <w:rFonts w:ascii="Times New Roman" w:eastAsia="Times New Roman" w:hAnsi="Times New Roman" w:cs="Times New Roman"/>
                <w:color w:val="auto"/>
                <w:sz w:val="20"/>
                <w:szCs w:val="20"/>
                <w:lang w:val="ru-RU"/>
              </w:rPr>
              <w:t xml:space="preserve"> управления</w:t>
            </w:r>
            <w:r w:rsidRPr="00941957">
              <w:rPr>
                <w:rFonts w:ascii="Times New Roman" w:eastAsia="Times New Roman" w:hAnsi="Times New Roman" w:cs="Times New Roman"/>
                <w:color w:val="auto"/>
                <w:sz w:val="20"/>
                <w:szCs w:val="20"/>
                <w:lang w:val="ru-RU"/>
              </w:rPr>
              <w:t xml:space="preserve"> и местного </w:t>
            </w:r>
            <w:r w:rsidR="00875572">
              <w:rPr>
                <w:rFonts w:ascii="Times New Roman" w:eastAsia="Times New Roman" w:hAnsi="Times New Roman" w:cs="Times New Roman"/>
                <w:color w:val="auto"/>
                <w:sz w:val="20"/>
                <w:szCs w:val="20"/>
                <w:lang w:val="ru-RU"/>
              </w:rPr>
              <w:t xml:space="preserve">публичного </w:t>
            </w:r>
            <w:r w:rsidRPr="00941957">
              <w:rPr>
                <w:rFonts w:ascii="Times New Roman" w:eastAsia="Times New Roman" w:hAnsi="Times New Roman" w:cs="Times New Roman"/>
                <w:color w:val="auto"/>
                <w:sz w:val="20"/>
                <w:szCs w:val="20"/>
                <w:lang w:val="ru-RU"/>
              </w:rPr>
              <w:t>управления второго уровня</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35 подразделений внутреннего аудита, созданных и дополненных персоналом в местных органа</w:t>
            </w:r>
            <w:r w:rsidR="00875572">
              <w:rPr>
                <w:rFonts w:ascii="Times New Roman" w:eastAsia="Times New Roman" w:hAnsi="Times New Roman" w:cs="Times New Roman"/>
                <w:color w:val="auto"/>
                <w:sz w:val="20"/>
                <w:szCs w:val="20"/>
                <w:lang w:val="ru-RU"/>
              </w:rPr>
              <w:t>х</w:t>
            </w:r>
            <w:r w:rsidRPr="00941957">
              <w:rPr>
                <w:rFonts w:ascii="Times New Roman" w:eastAsia="Times New Roman" w:hAnsi="Times New Roman" w:cs="Times New Roman"/>
                <w:color w:val="auto"/>
                <w:sz w:val="20"/>
                <w:szCs w:val="20"/>
                <w:lang w:val="ru-RU"/>
              </w:rPr>
              <w:t xml:space="preserve"> публичного управления второго уровня</w:t>
            </w:r>
            <w:r w:rsidR="00875572">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eastAsia="ru-RU"/>
              </w:rPr>
              <w:t xml:space="preserve">14 </w:t>
            </w:r>
            <w:r w:rsidRPr="00941957">
              <w:rPr>
                <w:rFonts w:ascii="Times New Roman" w:eastAsia="Times New Roman" w:hAnsi="Times New Roman" w:cs="Times New Roman"/>
                <w:color w:val="auto"/>
                <w:sz w:val="20"/>
                <w:szCs w:val="20"/>
                <w:lang w:val="ru-RU"/>
              </w:rPr>
              <w:t>подразделений внутреннего аудита, созданных и дополненных персоналом в центральных органах публичного управления</w:t>
            </w:r>
            <w:r w:rsidRPr="00941957">
              <w:rPr>
                <w:rFonts w:ascii="Times New Roman" w:eastAsia="Times New Roman" w:hAnsi="Times New Roman" w:cs="Times New Roman"/>
                <w:color w:val="auto"/>
                <w:sz w:val="20"/>
                <w:szCs w:val="20"/>
                <w:lang w:val="ru-RU" w:eastAsia="ru-RU"/>
              </w:rPr>
              <w:t xml:space="preserve">; </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Органы центральной публичной власти</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bottom w:val="single" w:sz="4" w:space="0" w:color="000000"/>
            </w:tcBorders>
          </w:tcPr>
          <w:p w:rsidR="00076DAA"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 квартал</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2019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Из бюджетных программ органов публичной власти</w:t>
            </w:r>
          </w:p>
        </w:tc>
      </w:tr>
      <w:tr w:rsidR="00ED4482" w:rsidRPr="00941957" w:rsidTr="00017D7E">
        <w:trPr>
          <w:trHeight w:val="2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 xml:space="preserve">I3. </w:t>
            </w:r>
            <w:r w:rsidRPr="00941957">
              <w:rPr>
                <w:rFonts w:ascii="Times New Roman" w:hAnsi="Times New Roman" w:cs="Times New Roman"/>
                <w:color w:val="auto"/>
                <w:sz w:val="20"/>
                <w:szCs w:val="20"/>
                <w:lang w:val="ru-RU"/>
              </w:rPr>
              <w:t>Укрепление возможностей менеджеров по внедрению/развитию системы финансового менеджмента и контроля в публичных учреждениях</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Не менее трех реализованных действий по обучению </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Министерство финансов </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В течение года</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340"/>
          <w:jc w:val="center"/>
        </w:trPr>
        <w:tc>
          <w:tcPr>
            <w:tcW w:w="195" w:type="pct"/>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I4.</w:t>
            </w:r>
            <w:r w:rsidRPr="00941957">
              <w:rPr>
                <w:rFonts w:ascii="Times New Roman" w:hAnsi="Times New Roman" w:cs="Times New Roman"/>
                <w:color w:val="auto"/>
                <w:sz w:val="20"/>
                <w:szCs w:val="20"/>
                <w:lang w:val="ru-RU"/>
              </w:rPr>
              <w:t>Укрепление возможностей внутренних аудиторов публичного сектора</w:t>
            </w:r>
          </w:p>
        </w:tc>
        <w:tc>
          <w:tcPr>
            <w:tcW w:w="596" w:type="pct"/>
            <w:gridSpan w:val="2"/>
            <w:tcBorders>
              <w:top w:val="single" w:sz="4" w:space="0" w:color="000000"/>
            </w:tcBorders>
          </w:tcPr>
          <w:p w:rsidR="004705C5" w:rsidRPr="00941957" w:rsidRDefault="004705C5" w:rsidP="0056419B">
            <w:pPr>
              <w:pStyle w:val="Normal2"/>
              <w:spacing w:after="0"/>
              <w:rPr>
                <w:rFonts w:ascii="Times New Roman" w:hAnsi="Times New Roman"/>
                <w:sz w:val="20"/>
                <w:szCs w:val="20"/>
                <w:lang w:val="ru-RU"/>
              </w:rPr>
            </w:pPr>
            <w:r w:rsidRPr="00941957">
              <w:rPr>
                <w:rFonts w:ascii="Times New Roman" w:hAnsi="Times New Roman"/>
                <w:sz w:val="20"/>
                <w:szCs w:val="20"/>
                <w:lang w:val="ru-RU"/>
              </w:rPr>
              <w:t xml:space="preserve">Не менее трех реализованных действий по обучению </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Министерство финансов </w:t>
            </w: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В течение года</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699"/>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(b)</w:t>
            </w:r>
            <w:r w:rsidRPr="001F404A">
              <w:rPr>
                <w:rFonts w:ascii="Times New Roman" w:hAnsi="Times New Roman" w:cs="Times New Roman"/>
                <w:color w:val="auto"/>
                <w:sz w:val="20"/>
                <w:szCs w:val="20"/>
                <w:lang w:val="ru-RU"/>
              </w:rPr>
              <w:t>Развитие соответству</w:t>
            </w:r>
            <w:r w:rsidRPr="00941957">
              <w:rPr>
                <w:rFonts w:ascii="Times New Roman" w:hAnsi="Times New Roman" w:cs="Times New Roman"/>
                <w:color w:val="auto"/>
                <w:sz w:val="20"/>
                <w:szCs w:val="20"/>
                <w:lang w:val="ru-RU"/>
              </w:rPr>
              <w:t>ющ</w:t>
            </w:r>
            <w:r w:rsidR="001F404A">
              <w:rPr>
                <w:rFonts w:ascii="Times New Roman" w:hAnsi="Times New Roman" w:cs="Times New Roman"/>
                <w:color w:val="auto"/>
                <w:sz w:val="20"/>
                <w:szCs w:val="20"/>
                <w:lang w:val="ru-RU"/>
              </w:rPr>
              <w:t>е</w:t>
            </w:r>
            <w:r w:rsidRPr="00941957">
              <w:rPr>
                <w:rFonts w:ascii="Times New Roman" w:hAnsi="Times New Roman" w:cs="Times New Roman"/>
                <w:color w:val="auto"/>
                <w:sz w:val="20"/>
                <w:szCs w:val="20"/>
                <w:lang w:val="ru-RU"/>
              </w:rPr>
              <w:t xml:space="preserve">й системы финансовой инспекции, которая дополнит функцию внутреннего аудита, но не </w:t>
            </w:r>
            <w:r w:rsidR="003716FC">
              <w:rPr>
                <w:rFonts w:ascii="Times New Roman" w:hAnsi="Times New Roman" w:cs="Times New Roman"/>
                <w:color w:val="auto"/>
                <w:sz w:val="20"/>
                <w:szCs w:val="20"/>
                <w:lang w:val="ru-RU"/>
              </w:rPr>
              <w:t>будет дублировать</w:t>
            </w:r>
            <w:r w:rsidRPr="00941957">
              <w:rPr>
                <w:rFonts w:ascii="Times New Roman" w:hAnsi="Times New Roman" w:cs="Times New Roman"/>
                <w:color w:val="auto"/>
                <w:sz w:val="20"/>
                <w:szCs w:val="20"/>
                <w:lang w:val="ru-RU"/>
              </w:rPr>
              <w:t xml:space="preserve"> ее, и обеспечит соответствующий контроль государственных доходов и расходов на протяжении переходного периода и в</w:t>
            </w:r>
            <w:r w:rsidR="003716FC">
              <w:rPr>
                <w:rFonts w:ascii="Times New Roman" w:hAnsi="Times New Roman" w:cs="Times New Roman"/>
                <w:color w:val="auto"/>
                <w:sz w:val="20"/>
                <w:szCs w:val="20"/>
                <w:lang w:val="ru-RU"/>
              </w:rPr>
              <w:t xml:space="preserve"> дальнейшем</w:t>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p>
        </w:tc>
        <w:tc>
          <w:tcPr>
            <w:tcW w:w="585" w:type="pct"/>
            <w:vMerge w:val="restart"/>
          </w:tcPr>
          <w:p w:rsidR="004705C5" w:rsidRPr="00941957" w:rsidRDefault="004705C5" w:rsidP="0056419B">
            <w:pPr>
              <w:spacing w:after="0" w:line="240" w:lineRule="auto"/>
              <w:jc w:val="both"/>
              <w:rPr>
                <w:rFonts w:ascii="Times New Roman" w:hAnsi="Times New Roman"/>
                <w:b/>
                <w:sz w:val="20"/>
                <w:szCs w:val="20"/>
                <w:lang w:eastAsia="ru-RU"/>
              </w:rPr>
            </w:pPr>
            <w:r w:rsidRPr="004F2D5E">
              <w:rPr>
                <w:rFonts w:ascii="Times New Roman" w:hAnsi="Times New Roman"/>
                <w:b/>
                <w:sz w:val="20"/>
                <w:szCs w:val="20"/>
                <w:lang w:eastAsia="ru-RU"/>
              </w:rPr>
              <w:t xml:space="preserve">2.2. </w:t>
            </w:r>
            <w:r w:rsidRPr="00941957">
              <w:rPr>
                <w:rFonts w:ascii="Times New Roman" w:hAnsi="Times New Roman"/>
                <w:b/>
                <w:sz w:val="20"/>
                <w:szCs w:val="20"/>
                <w:lang w:eastAsia="ru-RU"/>
              </w:rPr>
              <w:t>Политический диалог, надлежащее управление и укрепление учреждений</w:t>
            </w:r>
          </w:p>
          <w:p w:rsidR="004705C5" w:rsidRPr="00941957" w:rsidRDefault="004705C5" w:rsidP="0056419B">
            <w:pPr>
              <w:pStyle w:val="Normal2"/>
              <w:spacing w:after="0" w:line="240" w:lineRule="auto"/>
              <w:rPr>
                <w:rFonts w:ascii="Times New Roman" w:hAnsi="Times New Roman" w:cs="Times New Roman"/>
                <w:b/>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Дальнейшее совершенствование МПФ и эффективное внедрение обновленной стратегии в области МПФ</w:t>
            </w:r>
          </w:p>
        </w:tc>
        <w:tc>
          <w:tcPr>
            <w:tcW w:w="938" w:type="pct"/>
            <w:gridSpan w:val="2"/>
          </w:tcPr>
          <w:p w:rsidR="004705C5" w:rsidRPr="00941957" w:rsidRDefault="004705C5" w:rsidP="0056419B">
            <w:pPr>
              <w:pStyle w:val="Normal2"/>
              <w:spacing w:after="0" w:line="240" w:lineRule="auto"/>
              <w:rPr>
                <w:rFonts w:ascii="Times New Roman" w:hAnsi="Times New Roman" w:cs="Times New Roman"/>
                <w:bCs/>
                <w:color w:val="auto"/>
                <w:sz w:val="20"/>
                <w:szCs w:val="20"/>
                <w:lang w:val="ru-RU" w:eastAsia="ru-RU"/>
              </w:rPr>
            </w:pPr>
            <w:r w:rsidRPr="00941957">
              <w:rPr>
                <w:rFonts w:ascii="Times New Roman" w:hAnsi="Times New Roman" w:cs="Times New Roman"/>
                <w:b/>
                <w:bCs/>
                <w:color w:val="auto"/>
                <w:sz w:val="20"/>
                <w:szCs w:val="20"/>
                <w:lang w:eastAsia="ru-RU"/>
              </w:rPr>
              <w:t>I5.</w:t>
            </w:r>
            <w:r w:rsidRPr="00941957">
              <w:rPr>
                <w:rFonts w:ascii="Times New Roman" w:hAnsi="Times New Roman" w:cs="Times New Roman"/>
                <w:bCs/>
                <w:color w:val="auto"/>
                <w:sz w:val="20"/>
                <w:szCs w:val="20"/>
                <w:lang w:val="ru-RU" w:eastAsia="ru-RU"/>
              </w:rPr>
              <w:t>Разъяснение роли и полномочий Финансовой инспекции согласно рекомендациям партнеров по развитию и надлежащим практикам</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tc>
        <w:tc>
          <w:tcPr>
            <w:tcW w:w="596"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eastAsia="ru-RU"/>
              </w:rPr>
            </w:pPr>
            <w:r w:rsidRPr="00941957">
              <w:rPr>
                <w:rFonts w:ascii="Times New Roman" w:hAnsi="Times New Roman" w:cs="Times New Roman"/>
                <w:color w:val="auto"/>
                <w:sz w:val="20"/>
                <w:szCs w:val="20"/>
                <w:lang w:val="ru-RU" w:eastAsia="ru-RU"/>
              </w:rPr>
              <w:t xml:space="preserve">Пересмотренный и утвержденный Регламент по организации и функционированию </w:t>
            </w:r>
          </w:p>
          <w:p w:rsidR="004705C5" w:rsidRPr="00941957" w:rsidRDefault="004705C5" w:rsidP="0056419B">
            <w:pPr>
              <w:pStyle w:val="Normal2"/>
              <w:spacing w:after="0" w:line="240" w:lineRule="auto"/>
              <w:rPr>
                <w:rFonts w:ascii="Times New Roman" w:hAnsi="Times New Roman" w:cs="Times New Roman"/>
                <w:color w:val="auto"/>
                <w:sz w:val="20"/>
                <w:szCs w:val="20"/>
                <w:lang w:val="ru-RU" w:eastAsia="ru-RU"/>
              </w:rPr>
            </w:pP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646"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Министерство финансов</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599"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I</w:t>
            </w:r>
            <w:r w:rsidRPr="00941957">
              <w:rPr>
                <w:rFonts w:ascii="Times New Roman" w:hAnsi="Times New Roman" w:cs="Times New Roman"/>
                <w:color w:val="auto"/>
                <w:sz w:val="20"/>
                <w:szCs w:val="20"/>
                <w:lang w:val="ru-RU"/>
              </w:rPr>
              <w:t xml:space="preserve"> квартал</w:t>
            </w:r>
            <w:r w:rsidRPr="00941957">
              <w:rPr>
                <w:rFonts w:ascii="Times New Roman" w:hAnsi="Times New Roman" w:cs="Times New Roman"/>
                <w:color w:val="auto"/>
                <w:sz w:val="20"/>
                <w:szCs w:val="20"/>
              </w:rPr>
              <w:t xml:space="preserve"> 2018</w:t>
            </w:r>
            <w:r w:rsidRPr="00941957">
              <w:rPr>
                <w:rFonts w:ascii="Times New Roman" w:hAnsi="Times New Roman" w:cs="Times New Roman"/>
                <w:color w:val="auto"/>
                <w:sz w:val="20"/>
                <w:szCs w:val="20"/>
                <w:lang w:val="ru-RU"/>
              </w:rPr>
              <w:t xml:space="preserve"> г.</w:t>
            </w: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812"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Из бюджетных программ органов публичной власти</w:t>
            </w:r>
          </w:p>
        </w:tc>
      </w:tr>
      <w:tr w:rsidR="00ED4482" w:rsidRPr="00941957" w:rsidTr="00017D7E">
        <w:trPr>
          <w:trHeight w:val="1698"/>
          <w:jc w:val="center"/>
        </w:trPr>
        <w:tc>
          <w:tcPr>
            <w:tcW w:w="195"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hAnsi="Times New Roman" w:cs="Times New Roman"/>
                <w:bCs/>
                <w:color w:val="auto"/>
                <w:sz w:val="20"/>
                <w:szCs w:val="20"/>
                <w:lang w:val="ru-RU" w:eastAsia="ru-RU"/>
              </w:rPr>
            </w:pPr>
            <w:r w:rsidRPr="00941957">
              <w:rPr>
                <w:rFonts w:ascii="Times New Roman" w:hAnsi="Times New Roman" w:cs="Times New Roman"/>
                <w:b/>
                <w:bCs/>
                <w:color w:val="auto"/>
                <w:sz w:val="20"/>
                <w:szCs w:val="20"/>
                <w:lang w:eastAsia="ru-RU"/>
              </w:rPr>
              <w:t>I6.</w:t>
            </w:r>
            <w:r w:rsidRPr="00941957">
              <w:rPr>
                <w:rFonts w:ascii="Times New Roman" w:hAnsi="Times New Roman" w:cs="Times New Roman"/>
                <w:bCs/>
                <w:color w:val="auto"/>
                <w:sz w:val="20"/>
                <w:szCs w:val="20"/>
                <w:lang w:val="ru-RU" w:eastAsia="ru-RU"/>
              </w:rPr>
              <w:t>Создание возможностей для проведения отраслевых аудитов национального значения</w:t>
            </w:r>
          </w:p>
        </w:tc>
        <w:tc>
          <w:tcPr>
            <w:tcW w:w="596" w:type="pct"/>
            <w:gridSpan w:val="2"/>
          </w:tcPr>
          <w:p w:rsidR="004705C5" w:rsidRPr="00941957"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eastAsia="ru-RU"/>
              </w:rPr>
              <w:t xml:space="preserve">100% персонала </w:t>
            </w:r>
            <w:r w:rsidR="00CC05F9" w:rsidRPr="00941957">
              <w:rPr>
                <w:rFonts w:ascii="Times New Roman" w:hAnsi="Times New Roman"/>
                <w:sz w:val="20"/>
                <w:szCs w:val="20"/>
                <w:lang w:eastAsia="ru-RU"/>
              </w:rPr>
              <w:t>обучено</w:t>
            </w:r>
            <w:r w:rsidR="00CC05F9">
              <w:rPr>
                <w:rFonts w:ascii="Times New Roman" w:hAnsi="Times New Roman"/>
                <w:sz w:val="20"/>
                <w:szCs w:val="20"/>
                <w:lang w:eastAsia="ru-RU"/>
              </w:rPr>
              <w:t>;</w:t>
            </w:r>
          </w:p>
          <w:p w:rsidR="004705C5" w:rsidRPr="00941957"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eastAsia="ru-RU"/>
              </w:rPr>
              <w:t xml:space="preserve">Стратегический план </w:t>
            </w:r>
            <w:r w:rsidR="00CC05F9" w:rsidRPr="00941957">
              <w:rPr>
                <w:rFonts w:ascii="Times New Roman" w:hAnsi="Times New Roman"/>
                <w:sz w:val="20"/>
                <w:szCs w:val="20"/>
                <w:lang w:eastAsia="ru-RU"/>
              </w:rPr>
              <w:t>разработан и утвержден</w:t>
            </w:r>
          </w:p>
        </w:tc>
        <w:tc>
          <w:tcPr>
            <w:tcW w:w="646"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eastAsia="ru-RU"/>
              </w:rPr>
              <w:t>Министерство финансов</w:t>
            </w:r>
            <w:r w:rsidRPr="00941957">
              <w:rPr>
                <w:rFonts w:ascii="Times New Roman" w:hAnsi="Times New Roman" w:cs="Times New Roman"/>
                <w:color w:val="auto"/>
                <w:sz w:val="20"/>
                <w:szCs w:val="20"/>
                <w:lang w:eastAsia="ru-RU"/>
              </w:rPr>
              <w:t xml:space="preserve"> (</w:t>
            </w:r>
            <w:r w:rsidRPr="00941957">
              <w:rPr>
                <w:rFonts w:ascii="Times New Roman" w:hAnsi="Times New Roman" w:cs="Times New Roman"/>
                <w:color w:val="auto"/>
                <w:sz w:val="20"/>
                <w:szCs w:val="20"/>
                <w:lang w:val="ru-RU" w:eastAsia="ru-RU"/>
              </w:rPr>
              <w:t>Финансовая инспекция</w:t>
            </w:r>
            <w:r w:rsidRPr="00941957">
              <w:rPr>
                <w:rFonts w:ascii="Times New Roman" w:hAnsi="Times New Roman" w:cs="Times New Roman"/>
                <w:color w:val="auto"/>
                <w:sz w:val="20"/>
                <w:szCs w:val="20"/>
                <w:lang w:eastAsia="ru-RU"/>
              </w:rPr>
              <w:t>)</w:t>
            </w:r>
          </w:p>
        </w:tc>
        <w:tc>
          <w:tcPr>
            <w:tcW w:w="599"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olor w:val="auto"/>
                <w:sz w:val="20"/>
                <w:lang w:eastAsia="ru-RU"/>
              </w:rPr>
              <w:t>IV</w:t>
            </w:r>
            <w:r w:rsidRPr="00941957">
              <w:rPr>
                <w:rFonts w:ascii="Times New Roman" w:hAnsi="Times New Roman"/>
                <w:color w:val="auto"/>
                <w:sz w:val="20"/>
                <w:lang w:val="ru-RU" w:eastAsia="ru-RU"/>
              </w:rPr>
              <w:t xml:space="preserve"> квартал</w:t>
            </w:r>
            <w:r w:rsidRPr="00941957">
              <w:rPr>
                <w:rFonts w:ascii="Times New Roman" w:hAnsi="Times New Roman"/>
                <w:color w:val="auto"/>
                <w:sz w:val="20"/>
                <w:lang w:eastAsia="ru-RU"/>
              </w:rPr>
              <w:t xml:space="preserve"> 2019</w:t>
            </w:r>
            <w:r w:rsidRPr="00941957">
              <w:rPr>
                <w:rFonts w:ascii="Times New Roman" w:hAnsi="Times New Roman"/>
                <w:color w:val="auto"/>
                <w:sz w:val="20"/>
                <w:lang w:val="ru-RU" w:eastAsia="ru-RU"/>
              </w:rPr>
              <w:t xml:space="preserve"> г.</w:t>
            </w: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(c)</w:t>
            </w:r>
            <w:r w:rsidRPr="00941957">
              <w:rPr>
                <w:rFonts w:ascii="Times New Roman" w:hAnsi="Times New Roman" w:cs="Times New Roman"/>
                <w:color w:val="auto"/>
                <w:sz w:val="20"/>
                <w:szCs w:val="20"/>
                <w:lang w:val="ru-RU"/>
              </w:rPr>
              <w:t xml:space="preserve">Эффективное сотрудничество между субъектами деятельности, участвующими в управлении и финансовом контроле, аудите и финансовой инспекции, и субъектами </w:t>
            </w:r>
            <w:r w:rsidRPr="00941957">
              <w:rPr>
                <w:rFonts w:ascii="Times New Roman" w:hAnsi="Times New Roman" w:cs="Times New Roman"/>
                <w:color w:val="auto"/>
                <w:sz w:val="20"/>
                <w:szCs w:val="20"/>
                <w:lang w:val="ru-RU"/>
              </w:rPr>
              <w:lastRenderedPageBreak/>
              <w:t>деятельности, ответственными за бюджет, казначейство и бухгалтерский учет, для поощрения развития управления</w:t>
            </w:r>
          </w:p>
        </w:tc>
        <w:tc>
          <w:tcPr>
            <w:tcW w:w="585" w:type="pct"/>
          </w:tcPr>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938"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eastAsia="ru-RU"/>
              </w:rPr>
            </w:pPr>
            <w:r w:rsidRPr="00941957">
              <w:rPr>
                <w:rFonts w:ascii="Times New Roman" w:hAnsi="Times New Roman" w:cs="Times New Roman"/>
                <w:b/>
                <w:color w:val="auto"/>
                <w:sz w:val="20"/>
                <w:szCs w:val="20"/>
                <w:lang w:eastAsia="ru-RU"/>
              </w:rPr>
              <w:t xml:space="preserve">I7. </w:t>
            </w:r>
            <w:r w:rsidRPr="00941957">
              <w:rPr>
                <w:rFonts w:ascii="Times New Roman" w:hAnsi="Times New Roman" w:cs="Times New Roman"/>
                <w:color w:val="auto"/>
                <w:sz w:val="20"/>
                <w:szCs w:val="20"/>
                <w:lang w:val="ru-RU" w:eastAsia="ru-RU"/>
              </w:rPr>
              <w:t>Проведение совещаний с целью развития государственного внутреннего финансового контроля</w:t>
            </w:r>
            <w:r w:rsidRPr="00941957">
              <w:rPr>
                <w:rFonts w:ascii="Times New Roman" w:hAnsi="Times New Roman" w:cs="Times New Roman"/>
                <w:color w:val="auto"/>
                <w:sz w:val="20"/>
                <w:szCs w:val="20"/>
                <w:lang w:val="ru-RU" w:eastAsia="ru-RU"/>
              </w:rPr>
              <w:br/>
            </w:r>
          </w:p>
        </w:tc>
        <w:tc>
          <w:tcPr>
            <w:tcW w:w="596" w:type="pct"/>
            <w:gridSpan w:val="2"/>
          </w:tcPr>
          <w:p w:rsidR="004705C5" w:rsidRPr="00941957" w:rsidRDefault="004705C5" w:rsidP="0056419B">
            <w:pPr>
              <w:pStyle w:val="Normal2"/>
              <w:spacing w:after="0" w:line="240" w:lineRule="auto"/>
              <w:rPr>
                <w:rFonts w:ascii="Times New Roman" w:hAnsi="Times New Roman" w:cs="Times New Roman"/>
                <w:b/>
                <w:color w:val="auto"/>
                <w:sz w:val="20"/>
                <w:szCs w:val="20"/>
              </w:rPr>
            </w:pPr>
            <w:r w:rsidRPr="00941957">
              <w:rPr>
                <w:rFonts w:ascii="Times New Roman" w:hAnsi="Times New Roman" w:cs="Times New Roman"/>
                <w:color w:val="auto"/>
                <w:sz w:val="20"/>
                <w:szCs w:val="20"/>
                <w:lang w:val="ru-RU"/>
              </w:rPr>
              <w:t xml:space="preserve">Не менее  </w:t>
            </w:r>
            <w:r w:rsidR="00EF1C62">
              <w:rPr>
                <w:rFonts w:ascii="Times New Roman" w:hAnsi="Times New Roman" w:cs="Times New Roman"/>
                <w:color w:val="auto"/>
                <w:sz w:val="20"/>
                <w:szCs w:val="20"/>
                <w:lang w:val="ru-RU"/>
              </w:rPr>
              <w:t>одного</w:t>
            </w:r>
            <w:r w:rsidRPr="00941957">
              <w:rPr>
                <w:rFonts w:ascii="Times New Roman" w:hAnsi="Times New Roman" w:cs="Times New Roman"/>
                <w:color w:val="auto"/>
                <w:sz w:val="20"/>
                <w:szCs w:val="20"/>
                <w:lang w:val="ru-RU"/>
              </w:rPr>
              <w:t xml:space="preserve"> проведенного заседания</w:t>
            </w:r>
            <w:r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lang w:val="ru-RU"/>
              </w:rPr>
              <w:t>ежегодно</w:t>
            </w:r>
            <w:r w:rsidRPr="00941957">
              <w:rPr>
                <w:rFonts w:ascii="Times New Roman" w:hAnsi="Times New Roman" w:cs="Times New Roman"/>
                <w:color w:val="auto"/>
                <w:sz w:val="20"/>
                <w:szCs w:val="20"/>
              </w:rPr>
              <w:t>)</w:t>
            </w:r>
          </w:p>
        </w:tc>
        <w:tc>
          <w:tcPr>
            <w:tcW w:w="646"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Министерство финансов</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rPr>
              <w:t>Счетная палата</w:t>
            </w:r>
          </w:p>
        </w:tc>
        <w:tc>
          <w:tcPr>
            <w:tcW w:w="599" w:type="pct"/>
            <w:gridSpan w:val="2"/>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rPr>
              <w:t>В течение года</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(d)</w:t>
            </w:r>
            <w:r w:rsidRPr="00941957">
              <w:rPr>
                <w:rFonts w:ascii="Times New Roman" w:hAnsi="Times New Roman" w:cs="Times New Roman"/>
                <w:color w:val="auto"/>
                <w:sz w:val="20"/>
                <w:szCs w:val="20"/>
                <w:lang w:val="ru-RU"/>
              </w:rPr>
              <w:t>Усиление компетенций Центрального управления по гармонизации в отношении внутреннего государственного финансового контроля (ВГФК)</w:t>
            </w:r>
            <w:r w:rsidRPr="00941957">
              <w:rPr>
                <w:rFonts w:ascii="Times New Roman" w:hAnsi="Times New Roman" w:cs="Times New Roman"/>
                <w:color w:val="auto"/>
                <w:sz w:val="20"/>
                <w:szCs w:val="20"/>
                <w:lang w:val="ru-RU"/>
              </w:rPr>
              <w:br/>
            </w:r>
          </w:p>
        </w:tc>
        <w:tc>
          <w:tcPr>
            <w:tcW w:w="585" w:type="pct"/>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I8.</w:t>
            </w:r>
            <w:r w:rsidR="00CC05F9">
              <w:rPr>
                <w:rFonts w:ascii="Times New Roman" w:hAnsi="Times New Roman" w:cs="Times New Roman"/>
                <w:color w:val="auto"/>
                <w:sz w:val="20"/>
                <w:szCs w:val="20"/>
                <w:lang w:val="ru-RU"/>
              </w:rPr>
              <w:t>Осуществление</w:t>
            </w:r>
            <w:r w:rsidRPr="00941957">
              <w:rPr>
                <w:rFonts w:ascii="Times New Roman" w:hAnsi="Times New Roman" w:cs="Times New Roman"/>
                <w:color w:val="auto"/>
                <w:sz w:val="20"/>
                <w:szCs w:val="20"/>
                <w:lang w:val="ru-RU"/>
              </w:rPr>
              <w:t xml:space="preserve"> обмена опытом и надлежащими практиками со странами-членами ЕС</w:t>
            </w:r>
          </w:p>
          <w:p w:rsidR="004705C5" w:rsidRPr="00941957" w:rsidRDefault="004705C5" w:rsidP="0056419B">
            <w:pPr>
              <w:pStyle w:val="Normal2"/>
              <w:spacing w:after="0" w:line="240" w:lineRule="auto"/>
              <w:rPr>
                <w:rFonts w:ascii="Times New Roman" w:hAnsi="Times New Roman" w:cs="Times New Roman"/>
                <w:color w:val="auto"/>
                <w:sz w:val="20"/>
                <w:szCs w:val="20"/>
              </w:rPr>
            </w:pPr>
          </w:p>
        </w:tc>
        <w:tc>
          <w:tcPr>
            <w:tcW w:w="596"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Не менее  5 проведенных заседаний </w:t>
            </w:r>
          </w:p>
        </w:tc>
        <w:tc>
          <w:tcPr>
            <w:tcW w:w="646"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Министерство финансов</w:t>
            </w:r>
          </w:p>
        </w:tc>
        <w:tc>
          <w:tcPr>
            <w:tcW w:w="599"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В течение года</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3103"/>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(е)</w:t>
            </w:r>
            <w:r w:rsidRPr="00941957">
              <w:rPr>
                <w:rFonts w:ascii="Times New Roman" w:hAnsi="Times New Roman"/>
                <w:sz w:val="20"/>
                <w:szCs w:val="18"/>
              </w:rPr>
              <w:t xml:space="preserve"> Введение в действие стандартов внешнего аудита, принятых на международном уровне Международной организацией высших органов финансового контроля (INTOSAI) </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23"/>
              <w:shd w:val="clear" w:color="auto" w:fill="auto"/>
              <w:spacing w:before="0" w:line="240" w:lineRule="auto"/>
              <w:ind w:firstLine="0"/>
              <w:jc w:val="left"/>
              <w:rPr>
                <w:sz w:val="20"/>
                <w:szCs w:val="18"/>
              </w:rPr>
            </w:pPr>
            <w:r w:rsidRPr="00941957">
              <w:rPr>
                <w:rStyle w:val="29pt"/>
                <w:rFonts w:eastAsia="Calibri"/>
                <w:sz w:val="20"/>
                <w:lang w:val="ru-RU"/>
              </w:rPr>
              <w:t>L2.Акт о внесении изменений</w:t>
            </w:r>
          </w:p>
          <w:p w:rsidR="004705C5" w:rsidRPr="00941957" w:rsidRDefault="004705C5" w:rsidP="0056419B">
            <w:pPr>
              <w:pStyle w:val="23"/>
              <w:shd w:val="clear" w:color="auto" w:fill="auto"/>
              <w:tabs>
                <w:tab w:val="left" w:pos="1277"/>
              </w:tabs>
              <w:spacing w:before="0" w:line="240" w:lineRule="auto"/>
              <w:ind w:firstLine="0"/>
              <w:jc w:val="left"/>
              <w:rPr>
                <w:bCs/>
                <w:sz w:val="20"/>
                <w:szCs w:val="18"/>
                <w:lang w:bidi="ro-RO"/>
              </w:rPr>
            </w:pPr>
            <w:r w:rsidRPr="00941957">
              <w:rPr>
                <w:rStyle w:val="29pt"/>
                <w:rFonts w:eastAsia="Calibri"/>
                <w:b w:val="0"/>
                <w:sz w:val="20"/>
                <w:lang w:val="ru-RU"/>
              </w:rPr>
              <w:t>Проект закона о внесении изменений и дополнений в некоторые законодательные акты (Закон о Счетной палате №261-XVI от 5декабря 2008г., Закон о системе оплаты труда государственных служащих №48 от 22 марта 2012г.)</w:t>
            </w:r>
          </w:p>
        </w:tc>
        <w:tc>
          <w:tcPr>
            <w:tcW w:w="596" w:type="pct"/>
            <w:gridSpan w:val="2"/>
            <w:tcBorders>
              <w:bottom w:val="single" w:sz="4" w:space="0" w:color="000000"/>
            </w:tcBorders>
          </w:tcPr>
          <w:p w:rsidR="004705C5" w:rsidRPr="00941957" w:rsidRDefault="004705C5" w:rsidP="0056419B">
            <w:pPr>
              <w:pStyle w:val="23"/>
              <w:shd w:val="clear" w:color="auto" w:fill="auto"/>
              <w:spacing w:before="0" w:line="240" w:lineRule="auto"/>
              <w:ind w:firstLine="0"/>
              <w:jc w:val="left"/>
              <w:rPr>
                <w:sz w:val="20"/>
                <w:szCs w:val="18"/>
              </w:rPr>
            </w:pPr>
            <w:r w:rsidRPr="00941957">
              <w:rPr>
                <w:rStyle w:val="29pt"/>
                <w:rFonts w:eastAsia="Calibri"/>
                <w:b w:val="0"/>
                <w:sz w:val="20"/>
                <w:lang w:val="ru-RU"/>
              </w:rPr>
              <w:t>Закон, вступивший в силу</w:t>
            </w:r>
          </w:p>
        </w:tc>
        <w:tc>
          <w:tcPr>
            <w:tcW w:w="646" w:type="pct"/>
            <w:gridSpan w:val="2"/>
            <w:tcBorders>
              <w:bottom w:val="single" w:sz="4" w:space="0" w:color="000000"/>
            </w:tcBorders>
          </w:tcPr>
          <w:p w:rsidR="004705C5" w:rsidRPr="00941957" w:rsidRDefault="004705C5" w:rsidP="0056419B">
            <w:pPr>
              <w:pStyle w:val="23"/>
              <w:shd w:val="clear" w:color="auto" w:fill="auto"/>
              <w:spacing w:before="0" w:line="240" w:lineRule="auto"/>
              <w:ind w:firstLine="0"/>
              <w:jc w:val="left"/>
              <w:rPr>
                <w:rFonts w:ascii="Times New Roman" w:hAnsi="Times New Roman" w:cs="Times New Roman"/>
                <w:sz w:val="20"/>
                <w:szCs w:val="18"/>
              </w:rPr>
            </w:pPr>
            <w:r w:rsidRPr="00941957">
              <w:rPr>
                <w:rFonts w:ascii="Times New Roman" w:hAnsi="Times New Roman" w:cs="Times New Roman"/>
                <w:sz w:val="20"/>
                <w:szCs w:val="18"/>
              </w:rPr>
              <w:t>Счетная палата</w:t>
            </w:r>
          </w:p>
        </w:tc>
        <w:tc>
          <w:tcPr>
            <w:tcW w:w="599" w:type="pct"/>
            <w:gridSpan w:val="2"/>
            <w:tcBorders>
              <w:bottom w:val="single" w:sz="4" w:space="0" w:color="000000"/>
            </w:tcBorders>
          </w:tcPr>
          <w:p w:rsidR="004705C5" w:rsidRPr="00941957" w:rsidRDefault="004705C5" w:rsidP="0056419B">
            <w:pPr>
              <w:pStyle w:val="23"/>
              <w:shd w:val="clear" w:color="auto" w:fill="auto"/>
              <w:spacing w:before="0" w:line="240" w:lineRule="auto"/>
              <w:ind w:firstLine="0"/>
              <w:jc w:val="left"/>
              <w:rPr>
                <w:rFonts w:ascii="Times New Roman" w:hAnsi="Times New Roman" w:cs="Times New Roman"/>
                <w:sz w:val="20"/>
                <w:szCs w:val="18"/>
              </w:rPr>
            </w:pPr>
            <w:r w:rsidRPr="00941957">
              <w:rPr>
                <w:rFonts w:ascii="Times New Roman" w:hAnsi="Times New Roman" w:cs="Times New Roman"/>
                <w:sz w:val="20"/>
                <w:szCs w:val="18"/>
              </w:rPr>
              <w:t xml:space="preserve">I </w:t>
            </w:r>
            <w:r w:rsidRPr="00941957">
              <w:rPr>
                <w:rStyle w:val="29pt"/>
                <w:rFonts w:eastAsia="Calibri"/>
                <w:b w:val="0"/>
                <w:sz w:val="20"/>
                <w:lang w:val="ru-RU"/>
              </w:rPr>
              <w:t>квартал 2018 г</w:t>
            </w:r>
            <w:r w:rsidR="00CC05F9">
              <w:rPr>
                <w:rStyle w:val="29pt"/>
                <w:rFonts w:eastAsia="Calibri"/>
                <w:b w:val="0"/>
                <w:sz w:val="20"/>
                <w:lang w:val="ru-RU"/>
              </w:rPr>
              <w:t>.</w:t>
            </w:r>
          </w:p>
        </w:tc>
        <w:tc>
          <w:tcPr>
            <w:tcW w:w="812" w:type="pct"/>
            <w:gridSpan w:val="2"/>
            <w:tcBorders>
              <w:bottom w:val="single" w:sz="4" w:space="0" w:color="000000"/>
            </w:tcBorders>
          </w:tcPr>
          <w:p w:rsidR="004705C5" w:rsidRPr="00941957" w:rsidRDefault="00CC05F9" w:rsidP="0056419B">
            <w:pPr>
              <w:pStyle w:val="23"/>
              <w:shd w:val="clear" w:color="auto" w:fill="auto"/>
              <w:spacing w:before="0" w:line="240" w:lineRule="auto"/>
              <w:ind w:firstLine="0"/>
              <w:jc w:val="left"/>
              <w:rPr>
                <w:rStyle w:val="29pt"/>
                <w:rFonts w:eastAsia="Calibri"/>
                <w:b w:val="0"/>
                <w:sz w:val="20"/>
                <w:lang w:val="ru-RU"/>
              </w:rPr>
            </w:pPr>
            <w:r>
              <w:rPr>
                <w:rStyle w:val="29pt"/>
                <w:rFonts w:eastAsia="Calibri"/>
                <w:b w:val="0"/>
                <w:sz w:val="20"/>
                <w:lang w:val="ru-RU"/>
              </w:rPr>
              <w:t>(</w:t>
            </w:r>
            <w:r w:rsidR="004705C5" w:rsidRPr="00941957">
              <w:rPr>
                <w:rStyle w:val="29pt"/>
                <w:rFonts w:eastAsia="Calibri"/>
                <w:b w:val="0"/>
                <w:sz w:val="20"/>
                <w:lang w:val="ru-RU"/>
              </w:rPr>
              <w:t xml:space="preserve">Примерная сумма </w:t>
            </w:r>
            <w:r w:rsidR="004705C5" w:rsidRPr="000D5845">
              <w:rPr>
                <w:rStyle w:val="29pt"/>
                <w:rFonts w:eastAsia="Calibri"/>
                <w:b w:val="0"/>
                <w:sz w:val="20"/>
                <w:lang w:val="ru-RU"/>
              </w:rPr>
              <w:t>197,0</w:t>
            </w:r>
            <w:r w:rsidR="004705C5" w:rsidRPr="00941957">
              <w:rPr>
                <w:rStyle w:val="29pt"/>
                <w:rFonts w:eastAsia="Calibri"/>
                <w:b w:val="0"/>
                <w:sz w:val="20"/>
                <w:lang w:val="ru-RU"/>
              </w:rPr>
              <w:t xml:space="preserve"> тыс. леев)</w:t>
            </w:r>
          </w:p>
          <w:p w:rsidR="004705C5" w:rsidRPr="00941957" w:rsidRDefault="004705C5" w:rsidP="0056419B">
            <w:pPr>
              <w:pStyle w:val="23"/>
              <w:shd w:val="clear" w:color="auto" w:fill="auto"/>
              <w:spacing w:before="0" w:line="240" w:lineRule="auto"/>
              <w:ind w:firstLine="0"/>
              <w:jc w:val="left"/>
              <w:rPr>
                <w:rStyle w:val="29pt"/>
                <w:rFonts w:eastAsia="Calibri"/>
                <w:b w:val="0"/>
                <w:sz w:val="20"/>
                <w:lang w:val="ru-RU"/>
              </w:rPr>
            </w:pPr>
            <w:r w:rsidRPr="00941957">
              <w:rPr>
                <w:rStyle w:val="29pt"/>
                <w:rFonts w:eastAsia="Calibri"/>
                <w:b w:val="0"/>
                <w:sz w:val="20"/>
                <w:lang w:val="ru-RU"/>
              </w:rPr>
              <w:t>Бюджетные ассигнования, всего, в том числе:</w:t>
            </w:r>
          </w:p>
          <w:p w:rsidR="004705C5" w:rsidRPr="00941957" w:rsidRDefault="004705C5" w:rsidP="0056419B">
            <w:pPr>
              <w:pStyle w:val="23"/>
              <w:shd w:val="clear" w:color="auto" w:fill="auto"/>
              <w:spacing w:before="0" w:line="240" w:lineRule="auto"/>
              <w:ind w:firstLine="0"/>
              <w:jc w:val="left"/>
              <w:rPr>
                <w:sz w:val="20"/>
                <w:szCs w:val="18"/>
              </w:rPr>
            </w:pPr>
            <w:r w:rsidRPr="00941957">
              <w:rPr>
                <w:rStyle w:val="29pt"/>
                <w:rFonts w:eastAsia="Calibri"/>
                <w:b w:val="0"/>
                <w:sz w:val="20"/>
                <w:lang w:val="ru-RU"/>
              </w:rPr>
              <w:t xml:space="preserve">государственный бюджет – </w:t>
            </w:r>
            <w:r w:rsidRPr="000D5845">
              <w:rPr>
                <w:rStyle w:val="29pt"/>
                <w:rFonts w:eastAsia="Calibri"/>
                <w:b w:val="0"/>
                <w:sz w:val="20"/>
                <w:lang w:val="ru-RU"/>
              </w:rPr>
              <w:t>197,0</w:t>
            </w:r>
            <w:r w:rsidRPr="00941957">
              <w:rPr>
                <w:rStyle w:val="29pt"/>
                <w:rFonts w:eastAsia="Calibri"/>
                <w:b w:val="0"/>
                <w:sz w:val="20"/>
                <w:lang w:val="ru-RU"/>
              </w:rPr>
              <w:t xml:space="preserve"> тыс.леев</w:t>
            </w:r>
          </w:p>
        </w:tc>
      </w:tr>
      <w:tr w:rsidR="00ED4482" w:rsidRPr="00941957" w:rsidTr="00017D7E">
        <w:trPr>
          <w:trHeight w:val="3103"/>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n-US"/>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n-US"/>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n-US"/>
              </w:rPr>
            </w:pPr>
          </w:p>
        </w:tc>
        <w:tc>
          <w:tcPr>
            <w:tcW w:w="938" w:type="pct"/>
            <w:gridSpan w:val="2"/>
            <w:tcBorders>
              <w:top w:val="single" w:sz="4" w:space="0" w:color="000000"/>
            </w:tcBorders>
          </w:tcPr>
          <w:p w:rsidR="004705C5" w:rsidRPr="00941957" w:rsidRDefault="004705C5" w:rsidP="0056419B">
            <w:pPr>
              <w:pStyle w:val="23"/>
              <w:shd w:val="clear" w:color="auto" w:fill="auto"/>
              <w:spacing w:before="0" w:line="240" w:lineRule="auto"/>
              <w:ind w:firstLine="0"/>
              <w:jc w:val="left"/>
              <w:rPr>
                <w:sz w:val="20"/>
                <w:szCs w:val="18"/>
              </w:rPr>
            </w:pPr>
            <w:r w:rsidRPr="00941957">
              <w:rPr>
                <w:rStyle w:val="29pt"/>
                <w:rFonts w:eastAsia="Calibri"/>
                <w:sz w:val="20"/>
              </w:rPr>
              <w:t>I</w:t>
            </w:r>
            <w:r w:rsidRPr="00941957">
              <w:rPr>
                <w:rStyle w:val="29pt"/>
                <w:rFonts w:eastAsia="Calibri"/>
                <w:sz w:val="20"/>
                <w:lang w:val="ru-RU"/>
              </w:rPr>
              <w:t>9.</w:t>
            </w:r>
            <w:r w:rsidRPr="00941957">
              <w:rPr>
                <w:rStyle w:val="29pt"/>
                <w:rFonts w:eastAsia="Calibri"/>
                <w:b w:val="0"/>
                <w:sz w:val="20"/>
                <w:lang w:val="ru-RU"/>
              </w:rPr>
              <w:t xml:space="preserve">Обучение работников Счетной палаты по применению </w:t>
            </w:r>
            <w:r w:rsidR="00CC05F9">
              <w:rPr>
                <w:rStyle w:val="29pt"/>
                <w:rFonts w:eastAsia="Calibri"/>
                <w:b w:val="0"/>
                <w:sz w:val="20"/>
                <w:lang w:val="ru-RU"/>
              </w:rPr>
              <w:t>Международного стандарта высших органов финансового контроля</w:t>
            </w:r>
            <w:r w:rsidR="000D5845">
              <w:rPr>
                <w:rStyle w:val="29pt"/>
                <w:rFonts w:eastAsia="Calibri"/>
                <w:b w:val="0"/>
                <w:sz w:val="20"/>
                <w:lang w:val="ru-RU"/>
              </w:rPr>
              <w:t xml:space="preserve"> </w:t>
            </w:r>
            <w:r w:rsidR="00CC05F9">
              <w:rPr>
                <w:rStyle w:val="29pt"/>
                <w:rFonts w:eastAsia="Calibri"/>
                <w:b w:val="0"/>
                <w:sz w:val="20"/>
                <w:lang w:val="ru-RU"/>
              </w:rPr>
              <w:t>(</w:t>
            </w:r>
            <w:r w:rsidRPr="00941957">
              <w:rPr>
                <w:rStyle w:val="29pt"/>
                <w:rFonts w:eastAsia="Calibri"/>
                <w:b w:val="0"/>
                <w:sz w:val="20"/>
                <w:lang w:val="ru-RU"/>
              </w:rPr>
              <w:t>ISSAI</w:t>
            </w:r>
            <w:r w:rsidR="00CC05F9">
              <w:rPr>
                <w:rStyle w:val="29pt"/>
                <w:rFonts w:eastAsia="Calibri"/>
                <w:b w:val="0"/>
                <w:sz w:val="20"/>
                <w:lang w:val="ru-RU"/>
              </w:rPr>
              <w:t>)</w:t>
            </w:r>
          </w:p>
        </w:tc>
        <w:tc>
          <w:tcPr>
            <w:tcW w:w="596" w:type="pct"/>
            <w:gridSpan w:val="2"/>
            <w:tcBorders>
              <w:top w:val="single" w:sz="4" w:space="0" w:color="000000"/>
            </w:tcBorders>
          </w:tcPr>
          <w:p w:rsidR="004705C5" w:rsidRPr="00941957" w:rsidRDefault="004705C5" w:rsidP="0056419B">
            <w:pPr>
              <w:pStyle w:val="23"/>
              <w:shd w:val="clear" w:color="auto" w:fill="auto"/>
              <w:tabs>
                <w:tab w:val="left" w:pos="691"/>
              </w:tabs>
              <w:spacing w:before="0" w:line="240" w:lineRule="auto"/>
              <w:ind w:firstLine="0"/>
              <w:jc w:val="left"/>
              <w:rPr>
                <w:sz w:val="20"/>
                <w:szCs w:val="18"/>
              </w:rPr>
            </w:pPr>
            <w:r w:rsidRPr="00941957">
              <w:rPr>
                <w:rStyle w:val="29pt"/>
                <w:rFonts w:eastAsia="Calibri"/>
                <w:b w:val="0"/>
                <w:sz w:val="20"/>
                <w:lang w:val="ru-RU"/>
              </w:rPr>
              <w:t xml:space="preserve">Ежегодное обучение не менее 25% работников  </w:t>
            </w:r>
          </w:p>
          <w:p w:rsidR="004705C5" w:rsidRPr="00941957" w:rsidRDefault="004705C5" w:rsidP="0056419B">
            <w:pPr>
              <w:pStyle w:val="23"/>
              <w:shd w:val="clear" w:color="auto" w:fill="auto"/>
              <w:spacing w:before="0" w:line="240" w:lineRule="auto"/>
              <w:ind w:firstLine="0"/>
              <w:jc w:val="left"/>
              <w:rPr>
                <w:sz w:val="20"/>
                <w:szCs w:val="18"/>
              </w:rPr>
            </w:pPr>
          </w:p>
        </w:tc>
        <w:tc>
          <w:tcPr>
            <w:tcW w:w="646" w:type="pct"/>
            <w:gridSpan w:val="2"/>
            <w:tcBorders>
              <w:top w:val="single" w:sz="4" w:space="0" w:color="000000"/>
            </w:tcBorders>
          </w:tcPr>
          <w:p w:rsidR="004705C5" w:rsidRPr="00941957" w:rsidRDefault="004705C5" w:rsidP="0056419B">
            <w:pPr>
              <w:pStyle w:val="23"/>
              <w:shd w:val="clear" w:color="auto" w:fill="auto"/>
              <w:spacing w:before="0" w:line="240" w:lineRule="auto"/>
              <w:ind w:firstLine="0"/>
              <w:jc w:val="left"/>
              <w:rPr>
                <w:rFonts w:ascii="Times New Roman" w:hAnsi="Times New Roman" w:cs="Times New Roman"/>
                <w:sz w:val="20"/>
                <w:szCs w:val="18"/>
              </w:rPr>
            </w:pPr>
            <w:r w:rsidRPr="00941957">
              <w:rPr>
                <w:rFonts w:ascii="Times New Roman" w:hAnsi="Times New Roman" w:cs="Times New Roman"/>
                <w:sz w:val="20"/>
                <w:szCs w:val="18"/>
              </w:rPr>
              <w:t xml:space="preserve">Счетная палата </w:t>
            </w:r>
          </w:p>
        </w:tc>
        <w:tc>
          <w:tcPr>
            <w:tcW w:w="599" w:type="pct"/>
            <w:gridSpan w:val="2"/>
            <w:tcBorders>
              <w:top w:val="single" w:sz="4" w:space="0" w:color="000000"/>
            </w:tcBorders>
          </w:tcPr>
          <w:p w:rsidR="004705C5" w:rsidRPr="00941957" w:rsidRDefault="004705C5" w:rsidP="0056419B">
            <w:pPr>
              <w:pStyle w:val="23"/>
              <w:shd w:val="clear" w:color="auto" w:fill="auto"/>
              <w:tabs>
                <w:tab w:val="left" w:pos="682"/>
              </w:tabs>
              <w:spacing w:before="0" w:line="240" w:lineRule="auto"/>
              <w:ind w:firstLine="0"/>
              <w:jc w:val="left"/>
              <w:rPr>
                <w:rFonts w:ascii="Times New Roman" w:hAnsi="Times New Roman" w:cs="Times New Roman"/>
                <w:sz w:val="20"/>
                <w:szCs w:val="18"/>
              </w:rPr>
            </w:pPr>
            <w:r w:rsidRPr="00941957">
              <w:rPr>
                <w:rStyle w:val="29pt"/>
                <w:rFonts w:eastAsia="Calibri"/>
                <w:b w:val="0"/>
                <w:sz w:val="20"/>
                <w:lang w:val="ru-RU"/>
              </w:rPr>
              <w:t xml:space="preserve">В течение года </w:t>
            </w:r>
          </w:p>
          <w:p w:rsidR="004705C5" w:rsidRPr="00941957" w:rsidRDefault="004705C5" w:rsidP="0056419B">
            <w:pPr>
              <w:pStyle w:val="23"/>
              <w:shd w:val="clear" w:color="auto" w:fill="auto"/>
              <w:spacing w:before="0" w:line="240" w:lineRule="auto"/>
              <w:ind w:firstLine="0"/>
              <w:jc w:val="left"/>
              <w:rPr>
                <w:rFonts w:ascii="Times New Roman" w:hAnsi="Times New Roman" w:cs="Times New Roman"/>
                <w:sz w:val="20"/>
                <w:szCs w:val="18"/>
              </w:rPr>
            </w:pPr>
          </w:p>
        </w:tc>
        <w:tc>
          <w:tcPr>
            <w:tcW w:w="812" w:type="pct"/>
            <w:gridSpan w:val="2"/>
            <w:tcBorders>
              <w:top w:val="single" w:sz="4" w:space="0" w:color="000000"/>
            </w:tcBorders>
          </w:tcPr>
          <w:p w:rsidR="004705C5" w:rsidRPr="00941957" w:rsidRDefault="00CC05F9" w:rsidP="0056419B">
            <w:pPr>
              <w:pStyle w:val="23"/>
              <w:shd w:val="clear" w:color="auto" w:fill="auto"/>
              <w:spacing w:before="0" w:line="240" w:lineRule="auto"/>
              <w:ind w:firstLine="0"/>
              <w:jc w:val="left"/>
              <w:rPr>
                <w:rStyle w:val="29pt"/>
                <w:rFonts w:eastAsia="Calibri"/>
                <w:b w:val="0"/>
                <w:sz w:val="20"/>
                <w:lang w:val="ru-RU"/>
              </w:rPr>
            </w:pPr>
            <w:r>
              <w:rPr>
                <w:rStyle w:val="29pt"/>
                <w:rFonts w:eastAsia="Calibri"/>
                <w:b w:val="0"/>
                <w:sz w:val="20"/>
                <w:lang w:val="ru-RU"/>
              </w:rPr>
              <w:t>(</w:t>
            </w:r>
            <w:r w:rsidR="004705C5" w:rsidRPr="00941957">
              <w:rPr>
                <w:rStyle w:val="29pt"/>
                <w:rFonts w:eastAsia="Calibri"/>
                <w:b w:val="0"/>
                <w:sz w:val="20"/>
                <w:lang w:val="ru-RU"/>
              </w:rPr>
              <w:t xml:space="preserve">Примерная сумма </w:t>
            </w:r>
            <w:r w:rsidR="004705C5" w:rsidRPr="00076DAA">
              <w:rPr>
                <w:rStyle w:val="29pt"/>
                <w:rFonts w:eastAsia="Calibri"/>
                <w:b w:val="0"/>
                <w:sz w:val="20"/>
                <w:lang w:val="ru-RU"/>
              </w:rPr>
              <w:t>90,0</w:t>
            </w:r>
            <w:r w:rsidR="004705C5" w:rsidRPr="00941957">
              <w:rPr>
                <w:rStyle w:val="29pt"/>
                <w:rFonts w:eastAsia="Calibri"/>
                <w:b w:val="0"/>
                <w:sz w:val="20"/>
                <w:lang w:val="ru-RU"/>
              </w:rPr>
              <w:t xml:space="preserve"> тыс. леев)</w:t>
            </w:r>
          </w:p>
          <w:p w:rsidR="004705C5" w:rsidRPr="00941957" w:rsidRDefault="004705C5" w:rsidP="0056419B">
            <w:pPr>
              <w:pStyle w:val="23"/>
              <w:shd w:val="clear" w:color="auto" w:fill="auto"/>
              <w:spacing w:before="0" w:line="240" w:lineRule="auto"/>
              <w:ind w:firstLine="0"/>
              <w:jc w:val="left"/>
              <w:rPr>
                <w:rStyle w:val="29pt"/>
                <w:rFonts w:eastAsia="Calibri"/>
                <w:b w:val="0"/>
                <w:sz w:val="20"/>
                <w:lang w:val="ru-RU"/>
              </w:rPr>
            </w:pPr>
            <w:r w:rsidRPr="00941957">
              <w:rPr>
                <w:rStyle w:val="29pt"/>
                <w:rFonts w:eastAsia="Calibri"/>
                <w:b w:val="0"/>
                <w:sz w:val="20"/>
                <w:lang w:val="ru-RU"/>
              </w:rPr>
              <w:t xml:space="preserve">Бюджетные ассигнования всего, в том числе: государственный бюджет - </w:t>
            </w:r>
            <w:r w:rsidRPr="00076DAA">
              <w:rPr>
                <w:rStyle w:val="29pt"/>
                <w:rFonts w:eastAsia="Calibri"/>
                <w:b w:val="0"/>
                <w:sz w:val="20"/>
                <w:lang w:val="ru-RU"/>
              </w:rPr>
              <w:t>90,0</w:t>
            </w:r>
            <w:r w:rsidRPr="00941957">
              <w:rPr>
                <w:rStyle w:val="29pt"/>
                <w:rFonts w:eastAsia="Calibri"/>
                <w:b w:val="0"/>
                <w:sz w:val="20"/>
                <w:lang w:val="ru-RU"/>
              </w:rPr>
              <w:t xml:space="preserve"> тыс. леев</w:t>
            </w:r>
          </w:p>
          <w:p w:rsidR="004705C5" w:rsidRPr="00941957" w:rsidRDefault="00CC05F9" w:rsidP="0056419B">
            <w:pPr>
              <w:pStyle w:val="23"/>
              <w:shd w:val="clear" w:color="auto" w:fill="auto"/>
              <w:tabs>
                <w:tab w:val="left" w:pos="163"/>
              </w:tabs>
              <w:spacing w:before="0" w:line="240" w:lineRule="auto"/>
              <w:ind w:firstLine="0"/>
              <w:jc w:val="left"/>
              <w:rPr>
                <w:sz w:val="20"/>
                <w:szCs w:val="18"/>
              </w:rPr>
            </w:pPr>
            <w:r>
              <w:rPr>
                <w:rStyle w:val="29pt"/>
                <w:rFonts w:eastAsia="Calibri"/>
                <w:b w:val="0"/>
                <w:sz w:val="20"/>
                <w:lang w:val="ru-RU"/>
              </w:rPr>
              <w:t xml:space="preserve">Другие </w:t>
            </w:r>
            <w:r w:rsidRPr="00941957">
              <w:rPr>
                <w:rStyle w:val="29pt"/>
                <w:rFonts w:eastAsia="Calibri"/>
                <w:b w:val="0"/>
                <w:sz w:val="20"/>
                <w:lang w:val="ru-RU"/>
              </w:rPr>
              <w:t xml:space="preserve">внебюджетные </w:t>
            </w:r>
            <w:r w:rsidR="004705C5" w:rsidRPr="00941957">
              <w:rPr>
                <w:rStyle w:val="29pt"/>
                <w:rFonts w:eastAsia="Calibri"/>
                <w:b w:val="0"/>
                <w:sz w:val="20"/>
                <w:lang w:val="ru-RU"/>
              </w:rPr>
              <w:t xml:space="preserve">средства </w:t>
            </w:r>
          </w:p>
        </w:tc>
      </w:tr>
      <w:tr w:rsidR="00ED4482" w:rsidRPr="00941957" w:rsidTr="00017D7E">
        <w:trPr>
          <w:trHeight w:val="174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w:t>
            </w:r>
            <w:r w:rsidRPr="000D5845">
              <w:rPr>
                <w:rFonts w:ascii="Times New Roman" w:hAnsi="Times New Roman"/>
                <w:b/>
                <w:sz w:val="20"/>
                <w:szCs w:val="18"/>
              </w:rPr>
              <w:t>f)</w:t>
            </w:r>
            <w:r w:rsidRPr="000D5845">
              <w:rPr>
                <w:rFonts w:ascii="Times New Roman" w:hAnsi="Times New Roman"/>
                <w:sz w:val="20"/>
                <w:szCs w:val="18"/>
              </w:rPr>
              <w:t xml:space="preserve"> Обмен информацией,</w:t>
            </w:r>
            <w:r w:rsidRPr="00941957">
              <w:rPr>
                <w:rFonts w:ascii="Times New Roman" w:hAnsi="Times New Roman"/>
                <w:sz w:val="20"/>
                <w:szCs w:val="18"/>
              </w:rPr>
              <w:t xml:space="preserve"> опытом и передовыми практиками, в том числе  посредством обмена персоналом и совместного профессионального обучения в данной области  </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23"/>
              <w:shd w:val="clear" w:color="auto" w:fill="auto"/>
              <w:tabs>
                <w:tab w:val="left" w:pos="1416"/>
              </w:tabs>
              <w:spacing w:before="0" w:line="240" w:lineRule="auto"/>
              <w:ind w:firstLine="0"/>
              <w:jc w:val="left"/>
              <w:rPr>
                <w:bCs/>
                <w:sz w:val="20"/>
                <w:szCs w:val="18"/>
                <w:lang w:bidi="ro-RO"/>
              </w:rPr>
            </w:pPr>
            <w:r w:rsidRPr="00941957">
              <w:rPr>
                <w:rStyle w:val="29pt"/>
                <w:rFonts w:eastAsia="Calibri"/>
                <w:sz w:val="20"/>
              </w:rPr>
              <w:t>I</w:t>
            </w:r>
            <w:r w:rsidRPr="00941957">
              <w:rPr>
                <w:rStyle w:val="29pt"/>
                <w:rFonts w:eastAsiaTheme="minorEastAsia"/>
                <w:sz w:val="20"/>
                <w:lang w:val="ru-RU"/>
              </w:rPr>
              <w:t>10</w:t>
            </w:r>
            <w:r w:rsidRPr="00941957">
              <w:rPr>
                <w:rStyle w:val="29pt"/>
                <w:rFonts w:eastAsia="Calibri"/>
                <w:sz w:val="20"/>
                <w:lang w:val="ru-RU"/>
              </w:rPr>
              <w:t xml:space="preserve">. </w:t>
            </w:r>
            <w:r w:rsidRPr="00941957">
              <w:rPr>
                <w:rStyle w:val="29pt"/>
                <w:rFonts w:eastAsia="Calibri"/>
                <w:b w:val="0"/>
                <w:sz w:val="20"/>
                <w:lang w:val="ru-RU"/>
              </w:rPr>
              <w:t>Обеспечение эффективного механизма по коммуникации/ сотрудничеству с Центральным подразделением по гармонизации в рамках Министерства финансов, Ассоциации внешних аудиторов Республики Молдова</w:t>
            </w:r>
          </w:p>
        </w:tc>
        <w:tc>
          <w:tcPr>
            <w:tcW w:w="596" w:type="pct"/>
            <w:gridSpan w:val="2"/>
            <w:tcBorders>
              <w:bottom w:val="single" w:sz="4" w:space="0" w:color="000000"/>
            </w:tcBorders>
          </w:tcPr>
          <w:p w:rsidR="004705C5" w:rsidRPr="00941957" w:rsidRDefault="004705C5" w:rsidP="0056419B">
            <w:pPr>
              <w:pStyle w:val="23"/>
              <w:shd w:val="clear" w:color="auto" w:fill="auto"/>
              <w:tabs>
                <w:tab w:val="left" w:pos="922"/>
              </w:tabs>
              <w:spacing w:before="0" w:line="240" w:lineRule="auto"/>
              <w:ind w:firstLine="0"/>
              <w:jc w:val="left"/>
              <w:rPr>
                <w:rStyle w:val="29pt"/>
                <w:rFonts w:eastAsia="Calibri"/>
                <w:b w:val="0"/>
                <w:sz w:val="20"/>
                <w:lang w:val="ru-RU"/>
              </w:rPr>
            </w:pPr>
            <w:r w:rsidRPr="00941957">
              <w:rPr>
                <w:rStyle w:val="29pt"/>
                <w:rFonts w:eastAsia="Calibri"/>
                <w:b w:val="0"/>
                <w:sz w:val="20"/>
                <w:lang w:val="ru-RU"/>
              </w:rPr>
              <w:t>Организованные заседания/</w:t>
            </w:r>
          </w:p>
          <w:p w:rsidR="004705C5" w:rsidRPr="00941957" w:rsidRDefault="004705C5" w:rsidP="0056419B">
            <w:pPr>
              <w:pStyle w:val="23"/>
              <w:shd w:val="clear" w:color="auto" w:fill="auto"/>
              <w:tabs>
                <w:tab w:val="left" w:pos="922"/>
              </w:tabs>
              <w:spacing w:before="0" w:line="240" w:lineRule="auto"/>
              <w:ind w:firstLine="0"/>
              <w:jc w:val="left"/>
              <w:rPr>
                <w:b/>
                <w:sz w:val="20"/>
                <w:szCs w:val="18"/>
              </w:rPr>
            </w:pPr>
            <w:r w:rsidRPr="00941957">
              <w:rPr>
                <w:rStyle w:val="29pt"/>
                <w:rFonts w:eastAsia="Calibri"/>
                <w:b w:val="0"/>
                <w:sz w:val="20"/>
                <w:lang w:val="ru-RU"/>
              </w:rPr>
              <w:t>рабочие семинары</w:t>
            </w:r>
          </w:p>
          <w:p w:rsidR="004705C5" w:rsidRPr="00941957" w:rsidRDefault="004705C5" w:rsidP="0056419B">
            <w:pPr>
              <w:pStyle w:val="23"/>
              <w:shd w:val="clear" w:color="auto" w:fill="auto"/>
              <w:spacing w:before="0" w:line="240" w:lineRule="auto"/>
              <w:ind w:firstLine="0"/>
              <w:jc w:val="left"/>
              <w:rPr>
                <w:sz w:val="20"/>
                <w:szCs w:val="18"/>
              </w:rPr>
            </w:pPr>
          </w:p>
        </w:tc>
        <w:tc>
          <w:tcPr>
            <w:tcW w:w="646" w:type="pct"/>
            <w:gridSpan w:val="2"/>
            <w:tcBorders>
              <w:bottom w:val="single" w:sz="4" w:space="0" w:color="000000"/>
            </w:tcBorders>
          </w:tcPr>
          <w:p w:rsidR="004705C5" w:rsidRPr="00941957" w:rsidRDefault="004705C5" w:rsidP="0056419B">
            <w:pPr>
              <w:pStyle w:val="23"/>
              <w:shd w:val="clear" w:color="auto" w:fill="auto"/>
              <w:tabs>
                <w:tab w:val="left" w:pos="1162"/>
              </w:tabs>
              <w:spacing w:before="0" w:line="240" w:lineRule="auto"/>
              <w:ind w:firstLine="0"/>
              <w:jc w:val="left"/>
              <w:rPr>
                <w:rFonts w:ascii="Times New Roman" w:hAnsi="Times New Roman" w:cs="Times New Roman"/>
                <w:b/>
                <w:sz w:val="20"/>
                <w:szCs w:val="18"/>
              </w:rPr>
            </w:pPr>
            <w:r w:rsidRPr="00941957">
              <w:rPr>
                <w:rStyle w:val="29pt"/>
                <w:rFonts w:eastAsia="Calibri"/>
                <w:b w:val="0"/>
                <w:sz w:val="20"/>
                <w:lang w:val="ru-RU"/>
              </w:rPr>
              <w:t xml:space="preserve">Счетная палата </w:t>
            </w:r>
          </w:p>
          <w:p w:rsidR="004705C5" w:rsidRPr="00941957" w:rsidRDefault="004705C5" w:rsidP="0056419B">
            <w:pPr>
              <w:pStyle w:val="23"/>
              <w:shd w:val="clear" w:color="auto" w:fill="auto"/>
              <w:spacing w:before="0" w:line="240" w:lineRule="auto"/>
              <w:ind w:firstLine="0"/>
              <w:jc w:val="left"/>
              <w:rPr>
                <w:rFonts w:ascii="Times New Roman" w:hAnsi="Times New Roman" w:cs="Times New Roman"/>
                <w:sz w:val="20"/>
                <w:szCs w:val="18"/>
              </w:rPr>
            </w:pPr>
          </w:p>
        </w:tc>
        <w:tc>
          <w:tcPr>
            <w:tcW w:w="599" w:type="pct"/>
            <w:gridSpan w:val="2"/>
            <w:tcBorders>
              <w:bottom w:val="single" w:sz="4" w:space="0" w:color="000000"/>
            </w:tcBorders>
          </w:tcPr>
          <w:p w:rsidR="004705C5" w:rsidRPr="00941957" w:rsidRDefault="004705C5" w:rsidP="0056419B">
            <w:pPr>
              <w:pStyle w:val="23"/>
              <w:shd w:val="clear" w:color="auto" w:fill="auto"/>
              <w:spacing w:before="0" w:line="240" w:lineRule="auto"/>
              <w:ind w:firstLine="0"/>
              <w:jc w:val="left"/>
              <w:rPr>
                <w:b/>
                <w:sz w:val="20"/>
                <w:szCs w:val="18"/>
              </w:rPr>
            </w:pPr>
            <w:r w:rsidRPr="00941957">
              <w:rPr>
                <w:rStyle w:val="29pt"/>
                <w:rFonts w:eastAsia="Calibri"/>
                <w:b w:val="0"/>
                <w:sz w:val="20"/>
                <w:lang w:val="ru-RU"/>
              </w:rPr>
              <w:t>2017-2019 годы</w:t>
            </w:r>
          </w:p>
        </w:tc>
        <w:tc>
          <w:tcPr>
            <w:tcW w:w="812" w:type="pct"/>
            <w:gridSpan w:val="2"/>
            <w:tcBorders>
              <w:bottom w:val="single" w:sz="4" w:space="0" w:color="000000"/>
            </w:tcBorders>
          </w:tcPr>
          <w:p w:rsidR="004705C5" w:rsidRPr="00941957" w:rsidRDefault="001E785D" w:rsidP="0056419B">
            <w:pPr>
              <w:pStyle w:val="23"/>
              <w:spacing w:before="0" w:line="240" w:lineRule="auto"/>
              <w:ind w:firstLine="0"/>
              <w:jc w:val="left"/>
              <w:rPr>
                <w:b/>
                <w:sz w:val="20"/>
                <w:szCs w:val="18"/>
              </w:rPr>
            </w:pPr>
            <w:r>
              <w:rPr>
                <w:rStyle w:val="29pt"/>
                <w:rFonts w:eastAsia="Calibri"/>
                <w:b w:val="0"/>
                <w:sz w:val="20"/>
                <w:lang w:val="ru-RU"/>
              </w:rPr>
              <w:t>(</w:t>
            </w:r>
            <w:r w:rsidR="004705C5" w:rsidRPr="00941957">
              <w:rPr>
                <w:rStyle w:val="29pt"/>
                <w:rFonts w:eastAsia="Calibri"/>
                <w:b w:val="0"/>
                <w:sz w:val="20"/>
                <w:lang w:val="ru-RU"/>
              </w:rPr>
              <w:t xml:space="preserve">Примерная сумма </w:t>
            </w:r>
            <w:r w:rsidR="004705C5" w:rsidRPr="00076DAA">
              <w:rPr>
                <w:rStyle w:val="29pt"/>
                <w:rFonts w:eastAsia="Calibri"/>
                <w:b w:val="0"/>
                <w:sz w:val="20"/>
                <w:lang w:val="ru-RU"/>
              </w:rPr>
              <w:t>10,0</w:t>
            </w:r>
            <w:r w:rsidR="004705C5" w:rsidRPr="00941957">
              <w:rPr>
                <w:rStyle w:val="29pt"/>
                <w:rFonts w:eastAsia="Calibri"/>
                <w:b w:val="0"/>
                <w:sz w:val="20"/>
                <w:lang w:val="ru-RU"/>
              </w:rPr>
              <w:t xml:space="preserve"> тыс. леев) Бюджетные ассигнования всего, в том числе: государственный бюджет -</w:t>
            </w:r>
            <w:r w:rsidR="004705C5" w:rsidRPr="001E785D">
              <w:rPr>
                <w:rStyle w:val="29pt"/>
                <w:rFonts w:eastAsia="Calibri"/>
                <w:b w:val="0"/>
                <w:sz w:val="20"/>
                <w:lang w:val="ru-RU"/>
              </w:rPr>
              <w:t>10,0</w:t>
            </w:r>
            <w:r w:rsidR="004705C5" w:rsidRPr="00941957">
              <w:rPr>
                <w:rStyle w:val="29pt"/>
                <w:rFonts w:eastAsia="Calibri"/>
                <w:b w:val="0"/>
                <w:sz w:val="20"/>
                <w:lang w:val="ru-RU"/>
              </w:rPr>
              <w:t xml:space="preserve"> тыс. леев</w:t>
            </w:r>
          </w:p>
        </w:tc>
      </w:tr>
      <w:tr w:rsidR="00ED4482" w:rsidRPr="00941957" w:rsidTr="00017D7E">
        <w:trPr>
          <w:trHeight w:val="188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06153" w:rsidRDefault="004705C5" w:rsidP="0056419B">
            <w:pPr>
              <w:pStyle w:val="23"/>
              <w:shd w:val="clear" w:color="auto" w:fill="auto"/>
              <w:tabs>
                <w:tab w:val="left" w:pos="1608"/>
              </w:tabs>
              <w:spacing w:before="0" w:line="240" w:lineRule="auto"/>
              <w:ind w:firstLine="0"/>
              <w:jc w:val="left"/>
              <w:rPr>
                <w:rFonts w:ascii="Times New Roman" w:hAnsi="Times New Roman" w:cs="Times New Roman"/>
                <w:bCs/>
                <w:sz w:val="20"/>
                <w:szCs w:val="18"/>
                <w:lang w:bidi="ro-RO"/>
              </w:rPr>
            </w:pPr>
            <w:r w:rsidRPr="00941957">
              <w:rPr>
                <w:rStyle w:val="29pt"/>
                <w:rFonts w:eastAsia="Calibri"/>
                <w:sz w:val="20"/>
              </w:rPr>
              <w:t>I</w:t>
            </w:r>
            <w:r w:rsidRPr="00941957">
              <w:rPr>
                <w:rStyle w:val="29pt"/>
                <w:rFonts w:eastAsiaTheme="minorEastAsia"/>
                <w:sz w:val="20"/>
                <w:lang w:val="ru-RU"/>
              </w:rPr>
              <w:t>11</w:t>
            </w:r>
            <w:r w:rsidRPr="00941957">
              <w:rPr>
                <w:rStyle w:val="29pt"/>
                <w:rFonts w:eastAsia="Calibri"/>
                <w:sz w:val="20"/>
                <w:lang w:val="ru-RU"/>
              </w:rPr>
              <w:t xml:space="preserve">. </w:t>
            </w:r>
            <w:r w:rsidRPr="00941957">
              <w:rPr>
                <w:rStyle w:val="29pt"/>
                <w:rFonts w:eastAsia="Calibri"/>
                <w:b w:val="0"/>
                <w:sz w:val="20"/>
                <w:lang w:val="ru-RU"/>
              </w:rPr>
              <w:t>Участие в XXIII Конгрессе</w:t>
            </w:r>
            <w:r w:rsidR="005F3B99">
              <w:rPr>
                <w:rStyle w:val="29pt"/>
                <w:rFonts w:eastAsia="Calibri"/>
                <w:b w:val="0"/>
                <w:sz w:val="20"/>
                <w:lang w:val="ru-RU"/>
              </w:rPr>
              <w:t xml:space="preserve"> Международной организации высших органов финансового контроля (</w:t>
            </w:r>
            <w:r w:rsidRPr="00941957">
              <w:rPr>
                <w:rStyle w:val="29pt"/>
                <w:rFonts w:eastAsia="Calibri"/>
                <w:b w:val="0"/>
                <w:sz w:val="20"/>
                <w:lang w:val="ru-RU"/>
              </w:rPr>
              <w:t>INCOSAl</w:t>
            </w:r>
            <w:r w:rsidR="005F3B99">
              <w:rPr>
                <w:rStyle w:val="29pt"/>
                <w:rFonts w:eastAsia="Calibri"/>
                <w:b w:val="0"/>
                <w:sz w:val="20"/>
                <w:lang w:val="ru-RU"/>
              </w:rPr>
              <w:t>)</w:t>
            </w:r>
            <w:r w:rsidRPr="00941957">
              <w:rPr>
                <w:rStyle w:val="29pt"/>
                <w:rFonts w:eastAsia="Calibri"/>
                <w:sz w:val="20"/>
                <w:lang w:val="ru-RU"/>
              </w:rPr>
              <w:tab/>
            </w:r>
          </w:p>
        </w:tc>
        <w:tc>
          <w:tcPr>
            <w:tcW w:w="596" w:type="pct"/>
            <w:gridSpan w:val="2"/>
            <w:tcBorders>
              <w:top w:val="single" w:sz="4" w:space="0" w:color="000000"/>
              <w:bottom w:val="single" w:sz="4" w:space="0" w:color="000000"/>
            </w:tcBorders>
          </w:tcPr>
          <w:p w:rsidR="004705C5" w:rsidRPr="00941957" w:rsidRDefault="004705C5" w:rsidP="0056419B">
            <w:pPr>
              <w:pStyle w:val="23"/>
              <w:shd w:val="clear" w:color="auto" w:fill="auto"/>
              <w:tabs>
                <w:tab w:val="left" w:pos="1229"/>
              </w:tabs>
              <w:spacing w:before="0" w:line="240" w:lineRule="auto"/>
              <w:ind w:firstLine="0"/>
              <w:jc w:val="left"/>
              <w:rPr>
                <w:rStyle w:val="29pt"/>
                <w:rFonts w:eastAsia="Calibri"/>
                <w:b w:val="0"/>
                <w:sz w:val="20"/>
                <w:lang w:val="ru-RU"/>
              </w:rPr>
            </w:pPr>
            <w:r w:rsidRPr="00941957">
              <w:rPr>
                <w:rStyle w:val="29pt"/>
                <w:rFonts w:eastAsia="Calibri"/>
                <w:b w:val="0"/>
                <w:sz w:val="20"/>
                <w:lang w:val="ru-RU"/>
              </w:rPr>
              <w:t>Участие в Конгрессе INCOSAl</w:t>
            </w:r>
          </w:p>
          <w:p w:rsidR="004705C5" w:rsidRPr="00941957" w:rsidRDefault="004705C5" w:rsidP="0056419B">
            <w:pPr>
              <w:pStyle w:val="23"/>
              <w:shd w:val="clear" w:color="auto" w:fill="auto"/>
              <w:spacing w:before="0" w:line="240" w:lineRule="auto"/>
              <w:ind w:firstLine="0"/>
              <w:jc w:val="left"/>
              <w:rPr>
                <w:sz w:val="20"/>
                <w:szCs w:val="18"/>
              </w:rPr>
            </w:pPr>
          </w:p>
        </w:tc>
        <w:tc>
          <w:tcPr>
            <w:tcW w:w="646" w:type="pct"/>
            <w:gridSpan w:val="2"/>
            <w:tcBorders>
              <w:top w:val="single" w:sz="4" w:space="0" w:color="000000"/>
              <w:bottom w:val="single" w:sz="4" w:space="0" w:color="000000"/>
            </w:tcBorders>
          </w:tcPr>
          <w:p w:rsidR="004705C5" w:rsidRPr="00941957" w:rsidRDefault="004705C5" w:rsidP="0056419B">
            <w:pPr>
              <w:pStyle w:val="23"/>
              <w:shd w:val="clear" w:color="auto" w:fill="auto"/>
              <w:tabs>
                <w:tab w:val="left" w:pos="1157"/>
              </w:tabs>
              <w:spacing w:before="0" w:line="240" w:lineRule="auto"/>
              <w:ind w:firstLine="0"/>
              <w:jc w:val="left"/>
              <w:rPr>
                <w:rFonts w:ascii="Times New Roman" w:hAnsi="Times New Roman" w:cs="Times New Roman"/>
                <w:sz w:val="20"/>
                <w:szCs w:val="18"/>
              </w:rPr>
            </w:pPr>
            <w:r w:rsidRPr="00941957">
              <w:rPr>
                <w:rStyle w:val="29pt"/>
                <w:rFonts w:eastAsia="Calibri"/>
                <w:b w:val="0"/>
                <w:sz w:val="20"/>
                <w:lang w:val="ru-RU"/>
              </w:rPr>
              <w:t xml:space="preserve">Счетная палата </w:t>
            </w:r>
          </w:p>
          <w:p w:rsidR="004705C5" w:rsidRPr="00941957" w:rsidRDefault="004705C5" w:rsidP="0056419B">
            <w:pPr>
              <w:pStyle w:val="23"/>
              <w:shd w:val="clear" w:color="auto" w:fill="auto"/>
              <w:spacing w:before="0" w:line="240" w:lineRule="auto"/>
              <w:ind w:firstLine="0"/>
              <w:jc w:val="left"/>
              <w:rPr>
                <w:rFonts w:ascii="Times New Roman" w:hAnsi="Times New Roman" w:cs="Times New Roman"/>
                <w:sz w:val="20"/>
                <w:szCs w:val="18"/>
              </w:rPr>
            </w:pPr>
          </w:p>
        </w:tc>
        <w:tc>
          <w:tcPr>
            <w:tcW w:w="599" w:type="pct"/>
            <w:gridSpan w:val="2"/>
            <w:tcBorders>
              <w:top w:val="single" w:sz="4" w:space="0" w:color="000000"/>
              <w:bottom w:val="single" w:sz="4" w:space="0" w:color="000000"/>
            </w:tcBorders>
          </w:tcPr>
          <w:p w:rsidR="004705C5" w:rsidRPr="00941957" w:rsidRDefault="004705C5" w:rsidP="0056419B">
            <w:pPr>
              <w:pStyle w:val="23"/>
              <w:shd w:val="clear" w:color="auto" w:fill="auto"/>
              <w:tabs>
                <w:tab w:val="left" w:pos="1234"/>
              </w:tabs>
              <w:spacing w:before="0" w:line="240" w:lineRule="auto"/>
              <w:ind w:firstLine="0"/>
              <w:jc w:val="left"/>
              <w:rPr>
                <w:sz w:val="20"/>
                <w:szCs w:val="18"/>
              </w:rPr>
            </w:pPr>
            <w:r w:rsidRPr="00941957">
              <w:rPr>
                <w:rStyle w:val="29pt"/>
                <w:rFonts w:eastAsia="Calibri"/>
                <w:b w:val="0"/>
                <w:sz w:val="20"/>
                <w:lang w:val="ru-RU"/>
              </w:rPr>
              <w:t>IV квартал 2019 года</w:t>
            </w:r>
          </w:p>
        </w:tc>
        <w:tc>
          <w:tcPr>
            <w:tcW w:w="812" w:type="pct"/>
            <w:gridSpan w:val="2"/>
            <w:tcBorders>
              <w:top w:val="single" w:sz="4" w:space="0" w:color="000000"/>
              <w:bottom w:val="single" w:sz="4" w:space="0" w:color="000000"/>
            </w:tcBorders>
          </w:tcPr>
          <w:p w:rsidR="004705C5" w:rsidRPr="00941957" w:rsidRDefault="004705C5" w:rsidP="0056419B">
            <w:pPr>
              <w:pStyle w:val="23"/>
              <w:shd w:val="clear" w:color="auto" w:fill="auto"/>
              <w:spacing w:before="0" w:line="240" w:lineRule="auto"/>
              <w:ind w:firstLine="0"/>
              <w:jc w:val="left"/>
              <w:rPr>
                <w:sz w:val="20"/>
                <w:szCs w:val="18"/>
              </w:rPr>
            </w:pPr>
            <w:r w:rsidRPr="00941957">
              <w:rPr>
                <w:rStyle w:val="29pt"/>
                <w:rFonts w:eastAsia="Calibri"/>
                <w:b w:val="0"/>
                <w:sz w:val="20"/>
                <w:lang w:val="ru-RU"/>
              </w:rPr>
              <w:t xml:space="preserve">(Примерная сумма </w:t>
            </w:r>
            <w:r w:rsidRPr="005F3B99">
              <w:rPr>
                <w:rStyle w:val="29pt"/>
                <w:rFonts w:eastAsia="Calibri"/>
                <w:b w:val="0"/>
                <w:sz w:val="20"/>
                <w:lang w:val="ru-RU"/>
              </w:rPr>
              <w:t>123,0</w:t>
            </w:r>
            <w:r w:rsidRPr="00941957">
              <w:rPr>
                <w:rStyle w:val="29pt"/>
                <w:rFonts w:eastAsia="Calibri"/>
                <w:b w:val="0"/>
                <w:sz w:val="20"/>
                <w:lang w:val="ru-RU"/>
              </w:rPr>
              <w:t xml:space="preserve"> тыс. леев)</w:t>
            </w:r>
          </w:p>
        </w:tc>
      </w:tr>
      <w:tr w:rsidR="00ED4482" w:rsidRPr="00941957" w:rsidTr="00017D7E">
        <w:trPr>
          <w:trHeight w:val="96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pStyle w:val="23"/>
              <w:shd w:val="clear" w:color="auto" w:fill="auto"/>
              <w:tabs>
                <w:tab w:val="left" w:pos="840"/>
              </w:tabs>
              <w:spacing w:before="0" w:line="240" w:lineRule="auto"/>
              <w:ind w:firstLine="0"/>
              <w:jc w:val="left"/>
              <w:rPr>
                <w:sz w:val="20"/>
                <w:szCs w:val="18"/>
              </w:rPr>
            </w:pPr>
            <w:r w:rsidRPr="00941957">
              <w:rPr>
                <w:rStyle w:val="29pt"/>
                <w:rFonts w:eastAsiaTheme="minorEastAsia"/>
                <w:sz w:val="20"/>
                <w:lang w:val="ru-RU"/>
              </w:rPr>
              <w:t>I.I2</w:t>
            </w:r>
            <w:r w:rsidRPr="00941957">
              <w:rPr>
                <w:rStyle w:val="29pt"/>
                <w:rFonts w:eastAsia="Calibri"/>
                <w:sz w:val="20"/>
                <w:lang w:val="ru-RU"/>
              </w:rPr>
              <w:tab/>
            </w:r>
            <w:r w:rsidRPr="00941957">
              <w:rPr>
                <w:rStyle w:val="29pt"/>
                <w:rFonts w:eastAsia="Calibri"/>
                <w:b w:val="0"/>
                <w:sz w:val="20"/>
                <w:lang w:val="ru-RU"/>
              </w:rPr>
              <w:t>Организация заседания Руководящего совета EUROSAI</w:t>
            </w:r>
          </w:p>
        </w:tc>
        <w:tc>
          <w:tcPr>
            <w:tcW w:w="596" w:type="pct"/>
            <w:gridSpan w:val="2"/>
            <w:tcBorders>
              <w:top w:val="single" w:sz="4" w:space="0" w:color="000000"/>
            </w:tcBorders>
          </w:tcPr>
          <w:p w:rsidR="004705C5" w:rsidRPr="00941957" w:rsidRDefault="004705C5" w:rsidP="0056419B">
            <w:pPr>
              <w:pStyle w:val="23"/>
              <w:shd w:val="clear" w:color="auto" w:fill="auto"/>
              <w:spacing w:before="0" w:line="240" w:lineRule="auto"/>
              <w:ind w:firstLine="0"/>
              <w:jc w:val="left"/>
              <w:rPr>
                <w:sz w:val="20"/>
                <w:szCs w:val="18"/>
              </w:rPr>
            </w:pPr>
            <w:r w:rsidRPr="00941957">
              <w:rPr>
                <w:rStyle w:val="29pt"/>
                <w:rFonts w:eastAsia="Calibri"/>
                <w:b w:val="0"/>
                <w:sz w:val="20"/>
                <w:lang w:val="ru-RU"/>
              </w:rPr>
              <w:t xml:space="preserve">Заседание организовано </w:t>
            </w:r>
          </w:p>
          <w:p w:rsidR="004705C5" w:rsidRPr="00941957" w:rsidRDefault="004705C5" w:rsidP="0056419B">
            <w:pPr>
              <w:pStyle w:val="23"/>
              <w:shd w:val="clear" w:color="auto" w:fill="auto"/>
              <w:spacing w:before="0" w:line="240" w:lineRule="auto"/>
              <w:ind w:firstLine="0"/>
              <w:jc w:val="left"/>
              <w:rPr>
                <w:sz w:val="20"/>
                <w:szCs w:val="18"/>
              </w:rPr>
            </w:pPr>
          </w:p>
        </w:tc>
        <w:tc>
          <w:tcPr>
            <w:tcW w:w="646" w:type="pct"/>
            <w:gridSpan w:val="2"/>
            <w:tcBorders>
              <w:top w:val="single" w:sz="4" w:space="0" w:color="000000"/>
            </w:tcBorders>
          </w:tcPr>
          <w:p w:rsidR="004705C5" w:rsidRPr="00941957" w:rsidRDefault="004705C5" w:rsidP="0056419B">
            <w:pPr>
              <w:pStyle w:val="23"/>
              <w:shd w:val="clear" w:color="auto" w:fill="auto"/>
              <w:spacing w:before="0" w:line="240" w:lineRule="auto"/>
              <w:ind w:firstLine="0"/>
              <w:jc w:val="left"/>
              <w:rPr>
                <w:rFonts w:ascii="Times New Roman" w:hAnsi="Times New Roman" w:cs="Times New Roman"/>
                <w:sz w:val="20"/>
                <w:szCs w:val="18"/>
              </w:rPr>
            </w:pPr>
            <w:r w:rsidRPr="00941957">
              <w:rPr>
                <w:rFonts w:ascii="Times New Roman" w:hAnsi="Times New Roman" w:cs="Times New Roman"/>
                <w:sz w:val="20"/>
                <w:szCs w:val="18"/>
              </w:rPr>
              <w:t>Счетная палата</w:t>
            </w:r>
          </w:p>
        </w:tc>
        <w:tc>
          <w:tcPr>
            <w:tcW w:w="599" w:type="pct"/>
            <w:gridSpan w:val="2"/>
            <w:tcBorders>
              <w:top w:val="single" w:sz="4" w:space="0" w:color="000000"/>
            </w:tcBorders>
          </w:tcPr>
          <w:p w:rsidR="004705C5" w:rsidRPr="00941957" w:rsidRDefault="004705C5" w:rsidP="0056419B">
            <w:pPr>
              <w:pStyle w:val="23"/>
              <w:shd w:val="clear" w:color="auto" w:fill="auto"/>
              <w:spacing w:before="0" w:line="240" w:lineRule="auto"/>
              <w:ind w:firstLine="0"/>
              <w:jc w:val="left"/>
              <w:rPr>
                <w:b/>
                <w:sz w:val="20"/>
                <w:szCs w:val="18"/>
              </w:rPr>
            </w:pPr>
            <w:r w:rsidRPr="00941957">
              <w:rPr>
                <w:rStyle w:val="29pt"/>
                <w:rFonts w:eastAsia="Calibri"/>
                <w:b w:val="0"/>
                <w:sz w:val="20"/>
                <w:lang w:val="ru-RU"/>
              </w:rPr>
              <w:t>I  квартал 2017 года</w:t>
            </w:r>
          </w:p>
        </w:tc>
        <w:tc>
          <w:tcPr>
            <w:tcW w:w="812" w:type="pct"/>
            <w:gridSpan w:val="2"/>
            <w:tcBorders>
              <w:top w:val="single" w:sz="4" w:space="0" w:color="000000"/>
            </w:tcBorders>
          </w:tcPr>
          <w:p w:rsidR="004705C5" w:rsidRPr="00941957" w:rsidRDefault="004705C5" w:rsidP="0056419B">
            <w:pPr>
              <w:pStyle w:val="23"/>
              <w:shd w:val="clear" w:color="auto" w:fill="auto"/>
              <w:spacing w:before="0" w:line="240" w:lineRule="auto"/>
              <w:ind w:firstLine="0"/>
              <w:jc w:val="left"/>
              <w:rPr>
                <w:b/>
                <w:sz w:val="20"/>
                <w:szCs w:val="18"/>
              </w:rPr>
            </w:pPr>
            <w:r w:rsidRPr="00941957">
              <w:rPr>
                <w:rStyle w:val="29pt"/>
                <w:rFonts w:eastAsia="Calibri"/>
                <w:b w:val="0"/>
                <w:sz w:val="20"/>
                <w:lang w:val="ru-RU"/>
              </w:rPr>
              <w:t xml:space="preserve">(Примерная сумма </w:t>
            </w:r>
            <w:r w:rsidRPr="005F3B99">
              <w:rPr>
                <w:rStyle w:val="29pt"/>
                <w:rFonts w:eastAsia="Calibri"/>
                <w:b w:val="0"/>
                <w:sz w:val="20"/>
                <w:lang w:val="ru-RU"/>
              </w:rPr>
              <w:t>164,0</w:t>
            </w:r>
            <w:r w:rsidRPr="00941957">
              <w:rPr>
                <w:rStyle w:val="29pt"/>
                <w:rFonts w:eastAsia="Calibri"/>
                <w:b w:val="0"/>
                <w:sz w:val="20"/>
                <w:lang w:val="ru-RU"/>
              </w:rPr>
              <w:t xml:space="preserve"> тыс. леев)</w:t>
            </w:r>
          </w:p>
        </w:tc>
      </w:tr>
      <w:tr w:rsidR="00ED4482" w:rsidRPr="00941957" w:rsidTr="00017D7E">
        <w:trPr>
          <w:trHeight w:val="54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50</w:t>
            </w:r>
          </w:p>
        </w:tc>
        <w:tc>
          <w:tcPr>
            <w:tcW w:w="629" w:type="pct"/>
          </w:tcPr>
          <w:p w:rsidR="004705C5" w:rsidRPr="005F3B99"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5F3B99">
              <w:rPr>
                <w:rFonts w:ascii="Times New Roman" w:eastAsia="Times New Roman" w:hAnsi="Times New Roman" w:cs="Times New Roman"/>
                <w:b/>
                <w:color w:val="000000" w:themeColor="text1"/>
                <w:sz w:val="20"/>
                <w:szCs w:val="20"/>
              </w:rPr>
              <w:t>Борьба с мошенничеством и коррупцией</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Стороны будут также сотрудничать в отношении: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(a) Обмен</w:t>
            </w:r>
            <w:r w:rsidR="005F3B99">
              <w:rPr>
                <w:rFonts w:ascii="Times New Roman" w:eastAsia="Times New Roman" w:hAnsi="Times New Roman" w:cs="Times New Roman"/>
                <w:color w:val="000000" w:themeColor="text1"/>
                <w:sz w:val="20"/>
                <w:szCs w:val="20"/>
                <w:lang w:val="ru-RU"/>
              </w:rPr>
              <w:t>а</w:t>
            </w:r>
            <w:r w:rsidRPr="00941957">
              <w:rPr>
                <w:rFonts w:ascii="Times New Roman" w:eastAsia="Times New Roman" w:hAnsi="Times New Roman" w:cs="Times New Roman"/>
                <w:color w:val="000000" w:themeColor="text1"/>
                <w:sz w:val="20"/>
                <w:szCs w:val="20"/>
              </w:rPr>
              <w:t xml:space="preserve"> информацией, опытом и надлежащей практикой</w:t>
            </w:r>
          </w:p>
        </w:tc>
        <w:tc>
          <w:tcPr>
            <w:tcW w:w="585" w:type="pct"/>
          </w:tcPr>
          <w:p w:rsidR="004705C5" w:rsidRPr="005F3B99" w:rsidRDefault="005F3B99" w:rsidP="0056419B">
            <w:pPr>
              <w:pStyle w:val="Normal2"/>
              <w:spacing w:after="0" w:line="240" w:lineRule="auto"/>
              <w:ind w:right="-115"/>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rPr>
              <w:t>Обеспеч</w:t>
            </w:r>
            <w:r>
              <w:rPr>
                <w:rFonts w:ascii="Times New Roman" w:eastAsia="Times New Roman" w:hAnsi="Times New Roman" w:cs="Times New Roman"/>
                <w:color w:val="000000" w:themeColor="text1"/>
                <w:sz w:val="20"/>
                <w:szCs w:val="20"/>
                <w:lang w:val="ru-RU"/>
              </w:rPr>
              <w:t xml:space="preserve">ение </w:t>
            </w:r>
            <w:r>
              <w:rPr>
                <w:rFonts w:ascii="Times New Roman" w:eastAsia="Times New Roman" w:hAnsi="Times New Roman" w:cs="Times New Roman"/>
                <w:color w:val="000000" w:themeColor="text1"/>
                <w:sz w:val="20"/>
                <w:szCs w:val="20"/>
              </w:rPr>
              <w:t xml:space="preserve"> эффективн</w:t>
            </w:r>
            <w:r>
              <w:rPr>
                <w:rFonts w:ascii="Times New Roman" w:eastAsia="Times New Roman" w:hAnsi="Times New Roman" w:cs="Times New Roman"/>
                <w:color w:val="000000" w:themeColor="text1"/>
                <w:sz w:val="20"/>
                <w:szCs w:val="20"/>
                <w:lang w:val="ru-RU"/>
              </w:rPr>
              <w:t>ой</w:t>
            </w:r>
            <w:r>
              <w:rPr>
                <w:rFonts w:ascii="Times New Roman" w:eastAsia="Times New Roman" w:hAnsi="Times New Roman" w:cs="Times New Roman"/>
                <w:color w:val="000000" w:themeColor="text1"/>
                <w:sz w:val="20"/>
                <w:szCs w:val="20"/>
              </w:rPr>
              <w:t xml:space="preserve"> помощ</w:t>
            </w:r>
            <w:r>
              <w:rPr>
                <w:rFonts w:ascii="Times New Roman" w:eastAsia="Times New Roman" w:hAnsi="Times New Roman" w:cs="Times New Roman"/>
                <w:color w:val="000000" w:themeColor="text1"/>
                <w:sz w:val="20"/>
                <w:szCs w:val="20"/>
                <w:lang w:val="ru-RU"/>
              </w:rPr>
              <w:t>и</w:t>
            </w:r>
            <w:r>
              <w:rPr>
                <w:rFonts w:ascii="Times New Roman" w:eastAsia="Times New Roman" w:hAnsi="Times New Roman" w:cs="Times New Roman"/>
                <w:color w:val="000000" w:themeColor="text1"/>
                <w:sz w:val="20"/>
                <w:szCs w:val="20"/>
              </w:rPr>
              <w:t xml:space="preserve"> и сотрудничеств</w:t>
            </w:r>
            <w:r>
              <w:rPr>
                <w:rFonts w:ascii="Times New Roman" w:eastAsia="Times New Roman" w:hAnsi="Times New Roman" w:cs="Times New Roman"/>
                <w:color w:val="000000" w:themeColor="text1"/>
                <w:sz w:val="20"/>
                <w:szCs w:val="20"/>
                <w:lang w:val="ru-RU"/>
              </w:rPr>
              <w:t>а</w:t>
            </w:r>
            <w:r w:rsidR="004705C5" w:rsidRPr="00941957">
              <w:rPr>
                <w:rFonts w:ascii="Times New Roman" w:eastAsia="Times New Roman" w:hAnsi="Times New Roman" w:cs="Times New Roman"/>
                <w:color w:val="000000" w:themeColor="text1"/>
                <w:sz w:val="20"/>
                <w:szCs w:val="20"/>
              </w:rPr>
              <w:t xml:space="preserve"> с соответствую</w:t>
            </w:r>
            <w:r w:rsidR="00C85F3D">
              <w:rPr>
                <w:rFonts w:ascii="Times New Roman" w:eastAsia="Times New Roman" w:hAnsi="Times New Roman" w:cs="Times New Roman"/>
                <w:color w:val="000000" w:themeColor="text1"/>
                <w:sz w:val="20"/>
                <w:szCs w:val="20"/>
              </w:rPr>
              <w:t>-</w:t>
            </w:r>
            <w:r w:rsidR="004705C5" w:rsidRPr="00941957">
              <w:rPr>
                <w:rFonts w:ascii="Times New Roman" w:eastAsia="Times New Roman" w:hAnsi="Times New Roman" w:cs="Times New Roman"/>
                <w:color w:val="000000" w:themeColor="text1"/>
                <w:sz w:val="20"/>
                <w:szCs w:val="20"/>
              </w:rPr>
              <w:t>щими институтами и органами ЕС, включая Европейское бюро по борьбе с мошенничес</w:t>
            </w:r>
            <w:r w:rsidR="00C85F3D">
              <w:rPr>
                <w:rFonts w:ascii="Times New Roman" w:eastAsia="Times New Roman" w:hAnsi="Times New Roman" w:cs="Times New Roman"/>
                <w:color w:val="000000" w:themeColor="text1"/>
                <w:sz w:val="20"/>
                <w:szCs w:val="20"/>
              </w:rPr>
              <w:t>-</w:t>
            </w:r>
            <w:r w:rsidR="004705C5" w:rsidRPr="00941957">
              <w:rPr>
                <w:rFonts w:ascii="Times New Roman" w:eastAsia="Times New Roman" w:hAnsi="Times New Roman" w:cs="Times New Roman"/>
                <w:color w:val="000000" w:themeColor="text1"/>
                <w:sz w:val="20"/>
                <w:szCs w:val="20"/>
              </w:rPr>
              <w:t>твом (OLAF), в области контроля и инспекций на месте, связанных с управлением и контролем фондов ЕС, которые должны осуществляться в соответствии с правилами и приме</w:t>
            </w:r>
            <w:r>
              <w:rPr>
                <w:rFonts w:ascii="Times New Roman" w:eastAsia="Times New Roman" w:hAnsi="Times New Roman" w:cs="Times New Roman"/>
                <w:color w:val="000000" w:themeColor="text1"/>
                <w:sz w:val="20"/>
                <w:szCs w:val="20"/>
              </w:rPr>
              <w:t>нимы</w:t>
            </w:r>
            <w:r>
              <w:rPr>
                <w:rFonts w:ascii="Times New Roman" w:eastAsia="Times New Roman" w:hAnsi="Times New Roman" w:cs="Times New Roman"/>
                <w:color w:val="000000" w:themeColor="text1"/>
                <w:sz w:val="20"/>
                <w:szCs w:val="20"/>
                <w:lang w:val="ru-RU"/>
              </w:rPr>
              <w:t xml:space="preserve">ми </w:t>
            </w:r>
            <w:r w:rsidR="004705C5" w:rsidRPr="00941957">
              <w:rPr>
                <w:rFonts w:ascii="Times New Roman" w:eastAsia="Times New Roman" w:hAnsi="Times New Roman" w:cs="Times New Roman"/>
                <w:color w:val="000000" w:themeColor="text1"/>
                <w:sz w:val="20"/>
                <w:szCs w:val="20"/>
              </w:rPr>
              <w:t xml:space="preserve"> процедур</w:t>
            </w:r>
            <w:r>
              <w:rPr>
                <w:rFonts w:ascii="Times New Roman" w:eastAsia="Times New Roman" w:hAnsi="Times New Roman" w:cs="Times New Roman"/>
                <w:color w:val="000000" w:themeColor="text1"/>
                <w:sz w:val="20"/>
                <w:szCs w:val="20"/>
                <w:lang w:val="ru-RU"/>
              </w:rPr>
              <w:t>ами</w:t>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I1.</w:t>
            </w:r>
            <w:r w:rsidRPr="00941957">
              <w:rPr>
                <w:rFonts w:ascii="Times New Roman" w:eastAsia="Times New Roman" w:hAnsi="Times New Roman" w:cs="Times New Roman"/>
                <w:color w:val="000000" w:themeColor="text1"/>
                <w:sz w:val="20"/>
                <w:szCs w:val="20"/>
              </w:rPr>
              <w:t xml:space="preserve"> Обмен опытом и передовой практикой с государствами-членами ЕС в области предотвращения и борьбы с мошенничеством и коррупцией в управлении фондами ЕС</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Количество тренингов, проведенных совместных мероприятий</w:t>
            </w:r>
          </w:p>
        </w:tc>
        <w:tc>
          <w:tcPr>
            <w:tcW w:w="646" w:type="pct"/>
            <w:gridSpan w:val="2"/>
            <w:tcBorders>
              <w:bottom w:val="single" w:sz="4" w:space="0" w:color="000000"/>
            </w:tcBorders>
          </w:tcPr>
          <w:p w:rsidR="005F3B99"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 xml:space="preserve">Национальный </w:t>
            </w:r>
            <w:r w:rsidR="005F3B99" w:rsidRPr="00941957">
              <w:rPr>
                <w:rFonts w:ascii="Times New Roman" w:eastAsia="Times New Roman" w:hAnsi="Times New Roman" w:cs="Times New Roman"/>
                <w:color w:val="000000" w:themeColor="text1"/>
                <w:sz w:val="20"/>
                <w:szCs w:val="20"/>
              </w:rPr>
              <w:t>центр</w:t>
            </w:r>
            <w:r w:rsidR="005F3B99" w:rsidRPr="00941957">
              <w:rPr>
                <w:rFonts w:ascii="Times New Roman" w:eastAsia="Times New Roman" w:hAnsi="Times New Roman" w:cs="Times New Roman"/>
                <w:color w:val="000000" w:themeColor="text1"/>
                <w:sz w:val="20"/>
                <w:szCs w:val="20"/>
                <w:lang w:val="ru-RU"/>
              </w:rPr>
              <w:t xml:space="preserve"> по борьбе с коррупцией</w:t>
            </w:r>
            <w:r w:rsidRPr="00941957">
              <w:rPr>
                <w:rFonts w:ascii="Times New Roman" w:eastAsia="Times New Roman" w:hAnsi="Times New Roman" w:cs="Times New Roman"/>
                <w:color w:val="000000" w:themeColor="text1"/>
                <w:sz w:val="20"/>
                <w:szCs w:val="20"/>
              </w:rPr>
              <w:t xml:space="preserve">; Генеральная </w:t>
            </w:r>
            <w:r w:rsidR="005F3B99" w:rsidRPr="00941957">
              <w:rPr>
                <w:rFonts w:ascii="Times New Roman" w:eastAsia="Times New Roman" w:hAnsi="Times New Roman" w:cs="Times New Roman"/>
                <w:color w:val="000000" w:themeColor="text1"/>
                <w:sz w:val="20"/>
                <w:szCs w:val="20"/>
              </w:rPr>
              <w:t>прокуратура</w:t>
            </w:r>
            <w:r w:rsidRPr="00941957">
              <w:rPr>
                <w:rFonts w:ascii="Times New Roman" w:eastAsia="Times New Roman" w:hAnsi="Times New Roman" w:cs="Times New Roman"/>
                <w:color w:val="000000" w:themeColor="text1"/>
                <w:sz w:val="20"/>
                <w:szCs w:val="20"/>
              </w:rPr>
              <w:t xml:space="preserve">, Министерство </w:t>
            </w:r>
            <w:r w:rsidR="005F3B99" w:rsidRPr="00941957">
              <w:rPr>
                <w:rFonts w:ascii="Times New Roman" w:eastAsia="Times New Roman" w:hAnsi="Times New Roman" w:cs="Times New Roman"/>
                <w:color w:val="000000" w:themeColor="text1"/>
                <w:sz w:val="20"/>
                <w:szCs w:val="20"/>
              </w:rPr>
              <w:t>внутренних дел</w:t>
            </w:r>
            <w:r w:rsidRPr="00941957">
              <w:rPr>
                <w:rFonts w:ascii="Times New Roman" w:eastAsia="Times New Roman" w:hAnsi="Times New Roman" w:cs="Times New Roman"/>
                <w:color w:val="000000" w:themeColor="text1"/>
                <w:sz w:val="20"/>
                <w:szCs w:val="20"/>
              </w:rPr>
              <w:t xml:space="preserve">; Министерство </w:t>
            </w:r>
            <w:r w:rsidR="005F3B99" w:rsidRPr="00941957">
              <w:rPr>
                <w:rFonts w:ascii="Times New Roman" w:eastAsia="Times New Roman" w:hAnsi="Times New Roman" w:cs="Times New Roman"/>
                <w:color w:val="000000" w:themeColor="text1"/>
                <w:sz w:val="20"/>
                <w:szCs w:val="20"/>
              </w:rPr>
              <w:t>финансов</w:t>
            </w:r>
            <w:r w:rsidRPr="00941957">
              <w:rPr>
                <w:rFonts w:ascii="Times New Roman" w:eastAsia="Times New Roman" w:hAnsi="Times New Roman" w:cs="Times New Roman"/>
                <w:color w:val="000000" w:themeColor="text1"/>
                <w:sz w:val="20"/>
                <w:szCs w:val="20"/>
              </w:rPr>
              <w:t xml:space="preserve">;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Счетная палата; Государственная </w:t>
            </w:r>
            <w:r w:rsidR="005F3B99" w:rsidRPr="00941957">
              <w:rPr>
                <w:rFonts w:ascii="Times New Roman" w:eastAsia="Times New Roman" w:hAnsi="Times New Roman" w:cs="Times New Roman"/>
                <w:color w:val="000000" w:themeColor="text1"/>
                <w:sz w:val="20"/>
                <w:szCs w:val="20"/>
              </w:rPr>
              <w:t>канцелярия</w:t>
            </w:r>
            <w:r w:rsidRPr="00941957">
              <w:rPr>
                <w:rFonts w:ascii="Times New Roman" w:eastAsia="Times New Roman" w:hAnsi="Times New Roman" w:cs="Times New Roman"/>
                <w:color w:val="000000" w:themeColor="text1"/>
                <w:sz w:val="20"/>
                <w:szCs w:val="20"/>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Национальный </w:t>
            </w:r>
            <w:r w:rsidR="005F3B99" w:rsidRPr="00941957">
              <w:rPr>
                <w:rFonts w:ascii="Times New Roman" w:eastAsia="Times New Roman" w:hAnsi="Times New Roman" w:cs="Times New Roman"/>
                <w:color w:val="000000" w:themeColor="text1"/>
                <w:sz w:val="20"/>
                <w:szCs w:val="20"/>
              </w:rPr>
              <w:t xml:space="preserve">орган </w:t>
            </w:r>
            <w:r w:rsidR="005F3B99">
              <w:rPr>
                <w:rFonts w:ascii="Times New Roman" w:eastAsia="Times New Roman" w:hAnsi="Times New Roman" w:cs="Times New Roman"/>
                <w:color w:val="000000" w:themeColor="text1"/>
                <w:sz w:val="20"/>
                <w:szCs w:val="20"/>
                <w:lang w:val="ru-RU"/>
              </w:rPr>
              <w:t xml:space="preserve"> </w:t>
            </w:r>
            <w:r w:rsidR="005F3B99" w:rsidRPr="00941957">
              <w:rPr>
                <w:rFonts w:ascii="Times New Roman" w:eastAsia="Times New Roman" w:hAnsi="Times New Roman" w:cs="Times New Roman"/>
                <w:color w:val="000000" w:themeColor="text1"/>
                <w:sz w:val="20"/>
                <w:szCs w:val="20"/>
              </w:rPr>
              <w:t>по неп</w:t>
            </w:r>
            <w:r w:rsidRPr="00941957">
              <w:rPr>
                <w:rFonts w:ascii="Times New Roman" w:eastAsia="Times New Roman" w:hAnsi="Times New Roman" w:cs="Times New Roman"/>
                <w:color w:val="000000" w:themeColor="text1"/>
                <w:sz w:val="20"/>
                <w:szCs w:val="20"/>
              </w:rPr>
              <w:t>одкупности</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Постоянно</w:t>
            </w:r>
          </w:p>
        </w:tc>
        <w:tc>
          <w:tcPr>
            <w:tcW w:w="812" w:type="pct"/>
            <w:gridSpan w:val="2"/>
            <w:tcBorders>
              <w:bottom w:val="single" w:sz="4" w:space="0" w:color="000000"/>
            </w:tcBorders>
          </w:tcPr>
          <w:p w:rsidR="004705C5" w:rsidRPr="00941957" w:rsidRDefault="005F3B99" w:rsidP="0056419B">
            <w:pPr>
              <w:pStyle w:val="Normal2"/>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Бюджетные средства</w:t>
            </w:r>
            <w:r>
              <w:rPr>
                <w:rFonts w:ascii="Times New Roman" w:eastAsia="Times New Roman" w:hAnsi="Times New Roman" w:cs="Times New Roman"/>
                <w:color w:val="000000" w:themeColor="text1"/>
                <w:sz w:val="20"/>
                <w:szCs w:val="20"/>
                <w:lang w:val="ru-RU"/>
              </w:rPr>
              <w:t>;</w:t>
            </w:r>
            <w:r w:rsidR="004705C5" w:rsidRPr="00941957">
              <w:rPr>
                <w:rFonts w:ascii="Times New Roman" w:eastAsia="Times New Roman" w:hAnsi="Times New Roman" w:cs="Times New Roman"/>
                <w:color w:val="000000" w:themeColor="text1"/>
                <w:sz w:val="20"/>
                <w:szCs w:val="20"/>
              </w:rPr>
              <w:t xml:space="preserve"> Проекты внешней помощи</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b/>
                <w:sz w:val="20"/>
                <w:szCs w:val="18"/>
              </w:rPr>
              <w:t>(b)</w:t>
            </w:r>
            <w:r w:rsidRPr="00941957">
              <w:rPr>
                <w:rFonts w:ascii="Times New Roman" w:hAnsi="Times New Roman"/>
                <w:sz w:val="20"/>
                <w:szCs w:val="18"/>
              </w:rPr>
              <w:t xml:space="preserve">  Усовершенствовани</w:t>
            </w:r>
            <w:r w:rsidR="005F3B99">
              <w:rPr>
                <w:rFonts w:ascii="Times New Roman" w:hAnsi="Times New Roman"/>
                <w:sz w:val="20"/>
                <w:szCs w:val="18"/>
              </w:rPr>
              <w:t>я</w:t>
            </w:r>
            <w:r w:rsidRPr="00941957">
              <w:rPr>
                <w:rFonts w:ascii="Times New Roman" w:hAnsi="Times New Roman"/>
                <w:sz w:val="20"/>
                <w:szCs w:val="18"/>
              </w:rPr>
              <w:t xml:space="preserve"> методов борьбы и предотвращения мошенничества и коррупции в областях, регламентируемых  настоящей главой, включая сотрудничество между соответствующим</w:t>
            </w:r>
            <w:r w:rsidRPr="00941957">
              <w:rPr>
                <w:rFonts w:ascii="Times New Roman" w:hAnsi="Times New Roman"/>
                <w:sz w:val="20"/>
                <w:szCs w:val="18"/>
              </w:rPr>
              <w:lastRenderedPageBreak/>
              <w:t>и   административными органами</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I2</w:t>
            </w:r>
            <w:r w:rsidRPr="00941957">
              <w:rPr>
                <w:rFonts w:ascii="Times New Roman" w:eastAsia="Times New Roman" w:hAnsi="Times New Roman" w:cs="Times New Roman"/>
                <w:color w:val="auto"/>
                <w:sz w:val="20"/>
                <w:szCs w:val="20"/>
              </w:rPr>
              <w:t xml:space="preserve">. </w:t>
            </w:r>
            <w:r w:rsidR="005F3B99">
              <w:rPr>
                <w:rFonts w:ascii="Times New Roman" w:eastAsia="Times New Roman" w:hAnsi="Times New Roman" w:cs="Times New Roman"/>
                <w:color w:val="auto"/>
                <w:sz w:val="20"/>
                <w:szCs w:val="20"/>
                <w:lang w:val="ru-RU"/>
              </w:rPr>
              <w:t xml:space="preserve">Широкое </w:t>
            </w:r>
            <w:r w:rsidR="005F3B99" w:rsidRPr="00941957">
              <w:rPr>
                <w:rFonts w:ascii="Times New Roman" w:eastAsia="Times New Roman" w:hAnsi="Times New Roman" w:cs="Times New Roman"/>
                <w:color w:val="auto"/>
                <w:sz w:val="20"/>
                <w:szCs w:val="20"/>
              </w:rPr>
              <w:t xml:space="preserve">использование </w:t>
            </w:r>
            <w:r w:rsidRPr="00941957">
              <w:rPr>
                <w:rFonts w:ascii="Times New Roman" w:eastAsia="Times New Roman" w:hAnsi="Times New Roman" w:cs="Times New Roman"/>
                <w:color w:val="auto"/>
                <w:sz w:val="20"/>
                <w:szCs w:val="20"/>
              </w:rPr>
              <w:t>финансовых расследований в борьбе с мошенничеством</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Выполненные финансовые расследования</w:t>
            </w:r>
          </w:p>
        </w:tc>
        <w:tc>
          <w:tcPr>
            <w:tcW w:w="646" w:type="pct"/>
            <w:gridSpan w:val="2"/>
          </w:tcPr>
          <w:p w:rsidR="004705C5" w:rsidRPr="005F3B99"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20"/>
              </w:rPr>
              <w:t xml:space="preserve">Национальный </w:t>
            </w:r>
            <w:r w:rsidR="005F3B99" w:rsidRPr="00941957">
              <w:rPr>
                <w:rFonts w:ascii="Times New Roman" w:hAnsi="Times New Roman"/>
                <w:sz w:val="20"/>
                <w:szCs w:val="20"/>
              </w:rPr>
              <w:t>центр по борьбе с коррупцией</w:t>
            </w:r>
            <w:r w:rsidR="005F3B99">
              <w:rPr>
                <w:rFonts w:ascii="Times New Roman" w:hAnsi="Times New Roman"/>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Генеральная прокуратура</w:t>
            </w:r>
          </w:p>
        </w:tc>
        <w:tc>
          <w:tcPr>
            <w:tcW w:w="599" w:type="pct"/>
            <w:gridSpan w:val="2"/>
          </w:tcPr>
          <w:p w:rsidR="004705C5" w:rsidRPr="005F3B99"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rPr>
              <w:t>2017-2019</w:t>
            </w:r>
            <w:r w:rsidR="005F3B99">
              <w:rPr>
                <w:rFonts w:ascii="Times New Roman" w:eastAsia="Times New Roman" w:hAnsi="Times New Roman" w:cs="Times New Roman"/>
                <w:color w:val="auto"/>
                <w:sz w:val="20"/>
                <w:szCs w:val="20"/>
                <w:lang w:val="ru-RU"/>
              </w:rPr>
              <w:t>гг.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Не требует расходов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(с)</w:t>
            </w:r>
            <w:r w:rsidRPr="00941957">
              <w:rPr>
                <w:rFonts w:ascii="Times New Roman" w:hAnsi="Times New Roman"/>
                <w:sz w:val="20"/>
                <w:szCs w:val="18"/>
              </w:rPr>
              <w:t xml:space="preserve"> Обеспечения</w:t>
            </w:r>
          </w:p>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эффективного сотрудничества с соответствующими учреждениями и органами Европейского Союза, в случае проведения на местах проверок, инспекций и аудитов в отношении управления и контроля фондов Европейского Союза, согласно соответствующим правилам и процедурам</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I3.</w:t>
            </w:r>
            <w:r w:rsidRPr="00941957">
              <w:rPr>
                <w:rFonts w:ascii="Times New Roman" w:eastAsia="Times New Roman" w:hAnsi="Times New Roman" w:cs="Times New Roman"/>
                <w:color w:val="auto"/>
                <w:sz w:val="20"/>
                <w:szCs w:val="20"/>
              </w:rPr>
              <w:t xml:space="preserve"> Участие экспертов Европейско</w:t>
            </w:r>
            <w:r w:rsidRPr="00941957">
              <w:rPr>
                <w:rFonts w:ascii="Times New Roman" w:eastAsia="Times New Roman" w:hAnsi="Times New Roman" w:cs="Times New Roman"/>
                <w:color w:val="auto"/>
                <w:sz w:val="20"/>
                <w:szCs w:val="20"/>
                <w:lang w:val="ru-RU"/>
              </w:rPr>
              <w:t>го</w:t>
            </w:r>
            <w:r w:rsidRPr="00941957">
              <w:rPr>
                <w:rFonts w:ascii="Times New Roman" w:eastAsia="Times New Roman" w:hAnsi="Times New Roman" w:cs="Times New Roman"/>
                <w:color w:val="auto"/>
                <w:sz w:val="20"/>
                <w:szCs w:val="20"/>
              </w:rPr>
              <w:t xml:space="preserve"> бюро по борьбе с мошенничеством при рассмотрении мошенничества в</w:t>
            </w:r>
            <w:r w:rsidR="005F3B99">
              <w:rPr>
                <w:rFonts w:ascii="Times New Roman" w:eastAsia="Times New Roman" w:hAnsi="Times New Roman" w:cs="Times New Roman"/>
                <w:color w:val="auto"/>
                <w:sz w:val="20"/>
                <w:szCs w:val="20"/>
                <w:lang w:val="ru-RU"/>
              </w:rPr>
              <w:t xml:space="preserve"> рамках</w:t>
            </w:r>
            <w:r w:rsidR="005F3B99">
              <w:rPr>
                <w:rFonts w:ascii="Times New Roman" w:eastAsia="Times New Roman" w:hAnsi="Times New Roman" w:cs="Times New Roman"/>
                <w:color w:val="auto"/>
                <w:sz w:val="20"/>
                <w:szCs w:val="20"/>
              </w:rPr>
              <w:t xml:space="preserve"> фонд</w:t>
            </w:r>
            <w:r w:rsidR="005F3B99">
              <w:rPr>
                <w:rFonts w:ascii="Times New Roman" w:eastAsia="Times New Roman" w:hAnsi="Times New Roman" w:cs="Times New Roman"/>
                <w:color w:val="auto"/>
                <w:sz w:val="20"/>
                <w:szCs w:val="20"/>
                <w:lang w:val="ru-RU"/>
              </w:rPr>
              <w:t>ов</w:t>
            </w:r>
            <w:r w:rsidRPr="00941957">
              <w:rPr>
                <w:rFonts w:ascii="Times New Roman" w:eastAsia="Times New Roman" w:hAnsi="Times New Roman" w:cs="Times New Roman"/>
                <w:color w:val="auto"/>
                <w:sz w:val="20"/>
                <w:szCs w:val="20"/>
              </w:rPr>
              <w:t xml:space="preserve"> ЕС</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Случаи, рассмотренные при содействии Европейского офиса по борьбе с мошенничеством</w:t>
            </w:r>
          </w:p>
        </w:tc>
        <w:tc>
          <w:tcPr>
            <w:tcW w:w="646" w:type="pct"/>
            <w:gridSpan w:val="2"/>
          </w:tcPr>
          <w:p w:rsidR="004705C5" w:rsidRDefault="004705C5" w:rsidP="0056419B">
            <w:pPr>
              <w:pStyle w:val="Normal2"/>
              <w:spacing w:after="0" w:line="240" w:lineRule="auto"/>
              <w:rPr>
                <w:rFonts w:ascii="Times New Roman" w:hAnsi="Times New Roman"/>
                <w:sz w:val="20"/>
                <w:szCs w:val="20"/>
                <w:lang w:val="ru-RU"/>
              </w:rPr>
            </w:pPr>
            <w:r w:rsidRPr="00941957">
              <w:rPr>
                <w:rFonts w:ascii="Times New Roman" w:hAnsi="Times New Roman"/>
                <w:sz w:val="20"/>
                <w:szCs w:val="20"/>
              </w:rPr>
              <w:t xml:space="preserve">Национальный </w:t>
            </w:r>
            <w:r w:rsidR="005F3B99" w:rsidRPr="00941957">
              <w:rPr>
                <w:rFonts w:ascii="Times New Roman" w:hAnsi="Times New Roman"/>
                <w:sz w:val="20"/>
                <w:szCs w:val="20"/>
              </w:rPr>
              <w:t>центр по борьбе с коррупцией</w:t>
            </w:r>
            <w:r w:rsidR="005F3B99">
              <w:rPr>
                <w:rFonts w:ascii="Times New Roman" w:hAnsi="Times New Roman"/>
                <w:sz w:val="20"/>
                <w:szCs w:val="20"/>
                <w:lang w:val="ru-RU"/>
              </w:rPr>
              <w:t>;</w:t>
            </w:r>
          </w:p>
          <w:p w:rsidR="005F3B99" w:rsidRPr="005F3B99" w:rsidRDefault="005F3B99"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hAnsi="Times New Roman"/>
                <w:sz w:val="20"/>
                <w:szCs w:val="20"/>
                <w:lang w:val="ru-RU"/>
              </w:rPr>
              <w:t>Генеральная прокуратура</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Ежегодно</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lang w:val="ru-RU"/>
              </w:rPr>
              <w:t>Не требует расходов</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51</w:t>
            </w:r>
          </w:p>
        </w:tc>
        <w:tc>
          <w:tcPr>
            <w:tcW w:w="4805" w:type="pct"/>
            <w:gridSpan w:val="1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Будет вестись регулярный  диалог по  вопросам, рассматриваемым в настоящей главе</w:t>
            </w:r>
          </w:p>
        </w:tc>
      </w:tr>
      <w:tr w:rsidR="004705C5" w:rsidRPr="00941957" w:rsidTr="00ED4482">
        <w:trPr>
          <w:jc w:val="center"/>
        </w:trPr>
        <w:tc>
          <w:tcPr>
            <w:tcW w:w="5000" w:type="pct"/>
            <w:gridSpan w:val="13"/>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b/>
                <w:bCs/>
                <w:sz w:val="18"/>
                <w:szCs w:val="18"/>
              </w:rPr>
              <w:t xml:space="preserve">ГЛАВА </w:t>
            </w:r>
            <w:r w:rsidR="00D92090">
              <w:rPr>
                <w:rFonts w:ascii="Times New Roman" w:hAnsi="Times New Roman"/>
                <w:b/>
                <w:bCs/>
                <w:sz w:val="18"/>
                <w:szCs w:val="18"/>
                <w:lang w:val="ru-RU"/>
              </w:rPr>
              <w:t xml:space="preserve"> </w:t>
            </w:r>
            <w:r w:rsidRPr="00941957">
              <w:rPr>
                <w:rFonts w:ascii="Times New Roman" w:hAnsi="Times New Roman"/>
                <w:b/>
                <w:bCs/>
                <w:sz w:val="18"/>
                <w:szCs w:val="18"/>
              </w:rPr>
              <w:t>8.  НАЛОГООБЛОЖЕНИЕ</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52</w:t>
            </w:r>
          </w:p>
        </w:tc>
        <w:tc>
          <w:tcPr>
            <w:tcW w:w="4805" w:type="pct"/>
            <w:gridSpan w:val="1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Стороны обязуются сотрудничать с целью поощрения эффективного управления в сфере налогообложения для дальнейшего совершенствования экономических отношений, торговли, инвестиционной деятельности и добросовестной конкуренции</w:t>
            </w:r>
          </w:p>
          <w:p w:rsidR="004705C5" w:rsidRPr="00941957" w:rsidRDefault="004705C5" w:rsidP="0056419B">
            <w:pPr>
              <w:tabs>
                <w:tab w:val="left" w:pos="73"/>
                <w:tab w:val="left" w:pos="11520"/>
              </w:tabs>
              <w:spacing w:after="0" w:line="240" w:lineRule="auto"/>
              <w:rPr>
                <w:rFonts w:ascii="Times New Roman" w:hAnsi="Times New Roman"/>
                <w:sz w:val="20"/>
                <w:szCs w:val="18"/>
              </w:rPr>
            </w:pP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53</w:t>
            </w:r>
          </w:p>
        </w:tc>
        <w:tc>
          <w:tcPr>
            <w:tcW w:w="629" w:type="pct"/>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В соответствии со статьей 52 настоящего Соглашения Стороны признают и принимают на себя обязательства по внедрению принципов </w:t>
            </w:r>
            <w:r w:rsidRPr="00941957">
              <w:rPr>
                <w:rFonts w:ascii="Times New Roman" w:hAnsi="Times New Roman"/>
                <w:sz w:val="20"/>
                <w:szCs w:val="18"/>
              </w:rPr>
              <w:lastRenderedPageBreak/>
              <w:t>эффективного управления в сфере налогообложения, а именно, принципов   прозрачности, обмена информацией и добросовестной конкуренции в области налогообложения, к которым присоединились государства-члены на уровне ЕС. С этой целью без ущерба для полномочий Европей</w:t>
            </w:r>
            <w:r w:rsidR="00D92090">
              <w:rPr>
                <w:rFonts w:ascii="Times New Roman" w:hAnsi="Times New Roman"/>
                <w:sz w:val="20"/>
                <w:szCs w:val="18"/>
              </w:rPr>
              <w:t>ского Союза и государств-членов</w:t>
            </w:r>
            <w:r w:rsidRPr="00941957">
              <w:rPr>
                <w:rFonts w:ascii="Times New Roman" w:hAnsi="Times New Roman"/>
                <w:sz w:val="20"/>
                <w:szCs w:val="18"/>
              </w:rPr>
              <w:t xml:space="preserve"> стороны будут развивать международное сотрудничество в области налогообложения, способствовать сбору налоговых поступлений, полученных легальным путем, и разрабатывать меры для эффективного внедрения вышеупомянутых </w:t>
            </w:r>
            <w:r w:rsidRPr="00941957">
              <w:rPr>
                <w:rFonts w:ascii="Times New Roman" w:hAnsi="Times New Roman"/>
                <w:sz w:val="20"/>
                <w:szCs w:val="18"/>
              </w:rPr>
              <w:lastRenderedPageBreak/>
              <w:t>принципов</w:t>
            </w:r>
          </w:p>
        </w:tc>
        <w:tc>
          <w:tcPr>
            <w:tcW w:w="585" w:type="pct"/>
          </w:tcPr>
          <w:p w:rsidR="004705C5" w:rsidRPr="00941957" w:rsidRDefault="004705C5" w:rsidP="0056419B">
            <w:pPr>
              <w:spacing w:after="0"/>
              <w:jc w:val="both"/>
              <w:rPr>
                <w:rFonts w:ascii="Times New Roman" w:eastAsia="Times New Roman" w:hAnsi="Times New Roman"/>
                <w:b/>
                <w:bCs/>
                <w:sz w:val="20"/>
                <w:szCs w:val="20"/>
              </w:rPr>
            </w:pPr>
            <w:r w:rsidRPr="004F2D5E">
              <w:rPr>
                <w:rFonts w:ascii="Times New Roman" w:eastAsia="Times New Roman" w:hAnsi="Times New Roman"/>
                <w:b/>
                <w:bCs/>
                <w:sz w:val="20"/>
                <w:szCs w:val="20"/>
              </w:rPr>
              <w:lastRenderedPageBreak/>
              <w:t xml:space="preserve">2.6 </w:t>
            </w:r>
            <w:r w:rsidRPr="00941957">
              <w:rPr>
                <w:rFonts w:ascii="Times New Roman" w:eastAsia="Times New Roman" w:hAnsi="Times New Roman"/>
                <w:b/>
                <w:bCs/>
                <w:sz w:val="20"/>
                <w:szCs w:val="20"/>
              </w:rPr>
              <w:t>Экономическое развитие и возможности рынка</w:t>
            </w:r>
          </w:p>
          <w:p w:rsidR="004705C5" w:rsidRPr="00941957" w:rsidRDefault="004705C5" w:rsidP="0056419B">
            <w:pPr>
              <w:spacing w:after="0"/>
              <w:jc w:val="both"/>
              <w:rPr>
                <w:rFonts w:ascii="Times New Roman" w:eastAsia="Times New Roman" w:hAnsi="Times New Roman"/>
                <w:b/>
                <w:bCs/>
                <w:sz w:val="20"/>
                <w:szCs w:val="20"/>
              </w:rPr>
            </w:pPr>
          </w:p>
          <w:p w:rsidR="004705C5" w:rsidRPr="00941957" w:rsidRDefault="004705C5" w:rsidP="0056419B">
            <w:pPr>
              <w:spacing w:after="0"/>
              <w:jc w:val="both"/>
              <w:rPr>
                <w:rFonts w:ascii="Times New Roman" w:eastAsia="Times New Roman" w:hAnsi="Times New Roman"/>
                <w:bCs/>
                <w:i/>
                <w:sz w:val="20"/>
                <w:szCs w:val="20"/>
              </w:rPr>
            </w:pPr>
            <w:r w:rsidRPr="00941957">
              <w:rPr>
                <w:rFonts w:ascii="Times New Roman" w:eastAsia="Times New Roman" w:hAnsi="Times New Roman"/>
                <w:bCs/>
                <w:i/>
                <w:sz w:val="20"/>
                <w:szCs w:val="20"/>
              </w:rPr>
              <w:t>Налоговая система</w:t>
            </w:r>
          </w:p>
          <w:p w:rsidR="004705C5" w:rsidRPr="004F2D5E" w:rsidRDefault="004705C5" w:rsidP="0056419B">
            <w:pPr>
              <w:spacing w:after="0"/>
              <w:jc w:val="both"/>
              <w:rPr>
                <w:rFonts w:ascii="Times New Roman" w:eastAsia="Times New Roman" w:hAnsi="Times New Roman"/>
                <w:bCs/>
                <w:i/>
                <w:sz w:val="20"/>
                <w:szCs w:val="20"/>
              </w:rPr>
            </w:pPr>
          </w:p>
          <w:p w:rsidR="004705C5" w:rsidRPr="00941957" w:rsidRDefault="004705C5" w:rsidP="0056419B">
            <w:pPr>
              <w:pStyle w:val="Normal2"/>
              <w:spacing w:after="0" w:line="240" w:lineRule="auto"/>
              <w:rPr>
                <w:rFonts w:ascii="Times New Roman" w:hAnsi="Times New Roman" w:cs="Times New Roman"/>
                <w:bCs/>
                <w:color w:val="auto"/>
                <w:sz w:val="20"/>
                <w:szCs w:val="20"/>
                <w:lang w:val="ru-RU"/>
              </w:rPr>
            </w:pPr>
            <w:r w:rsidRPr="00941957">
              <w:rPr>
                <w:rFonts w:ascii="Times New Roman" w:hAnsi="Times New Roman" w:cs="Times New Roman"/>
                <w:bCs/>
                <w:color w:val="auto"/>
                <w:sz w:val="20"/>
                <w:szCs w:val="20"/>
              </w:rPr>
              <w:lastRenderedPageBreak/>
              <w:t xml:space="preserve">– </w:t>
            </w:r>
            <w:r w:rsidRPr="00941957">
              <w:rPr>
                <w:rFonts w:ascii="Times New Roman" w:hAnsi="Times New Roman" w:cs="Times New Roman"/>
                <w:bCs/>
                <w:color w:val="auto"/>
                <w:sz w:val="20"/>
                <w:szCs w:val="20"/>
                <w:lang w:val="ru-RU"/>
              </w:rPr>
              <w:t>усовершенствование международного налогового сотрудничества для повышения надлежащего управления в налоговой области, а именно путем применения принципов прозрачности, обмена информацией и справедливой налоговой конкуренции</w:t>
            </w:r>
          </w:p>
        </w:tc>
        <w:tc>
          <w:tcPr>
            <w:tcW w:w="938"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lastRenderedPageBreak/>
              <w:t>L1. SL1.</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Разработка предложений относительно изменения и дополнения налогового законодательства в части повышения эффективности процедур налогового администрирования с целью ликвидации препятствий, затрудняющих содействие сбору налогов и пошлин</w:t>
            </w:r>
            <w:r w:rsidRPr="00941957">
              <w:rPr>
                <w:rFonts w:ascii="Times New Roman" w:hAnsi="Times New Roman" w:cs="Times New Roman"/>
                <w:color w:val="auto"/>
                <w:sz w:val="20"/>
                <w:szCs w:val="20"/>
                <w:lang w:val="ru-RU"/>
              </w:rPr>
              <w:br/>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p>
        </w:tc>
        <w:tc>
          <w:tcPr>
            <w:tcW w:w="596" w:type="pct"/>
            <w:gridSpan w:val="2"/>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rPr>
              <w:lastRenderedPageBreak/>
              <w:t>Вступивший в силу закон</w:t>
            </w:r>
            <w:r w:rsidRPr="00941957">
              <w:rPr>
                <w:rFonts w:ascii="Times New Roman" w:hAnsi="Times New Roman" w:cs="Times New Roman"/>
                <w:color w:val="auto"/>
                <w:sz w:val="20"/>
                <w:szCs w:val="20"/>
                <w:lang w:val="ru-RU"/>
              </w:rPr>
              <w:br/>
              <w:t>Вступившее в силу постановление Правительства</w:t>
            </w:r>
            <w:r w:rsidRPr="00941957">
              <w:rPr>
                <w:rFonts w:ascii="Times New Roman" w:hAnsi="Times New Roman" w:cs="Times New Roman"/>
                <w:color w:val="auto"/>
                <w:sz w:val="20"/>
                <w:szCs w:val="20"/>
                <w:lang w:val="ru-RU"/>
              </w:rPr>
              <w:br/>
            </w:r>
          </w:p>
        </w:tc>
        <w:tc>
          <w:tcPr>
            <w:tcW w:w="646"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Министерство финансов</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spacing w:after="0" w:line="240" w:lineRule="auto"/>
              <w:jc w:val="both"/>
              <w:rPr>
                <w:rFonts w:ascii="Times New Roman" w:hAnsi="Times New Roman"/>
                <w:sz w:val="20"/>
                <w:szCs w:val="20"/>
                <w:lang w:eastAsia="ru-RU"/>
              </w:rPr>
            </w:pP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eastAsia="ru-RU"/>
              </w:rPr>
              <w:t>Государственная налоговая служба</w:t>
            </w:r>
          </w:p>
        </w:tc>
        <w:tc>
          <w:tcPr>
            <w:tcW w:w="599" w:type="pct"/>
            <w:gridSpan w:val="2"/>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rPr>
              <w:t xml:space="preserve">Постоянно </w:t>
            </w:r>
          </w:p>
        </w:tc>
        <w:tc>
          <w:tcPr>
            <w:tcW w:w="812" w:type="pct"/>
            <w:gridSpan w:val="2"/>
          </w:tcPr>
          <w:p w:rsidR="004705C5" w:rsidRPr="00941957" w:rsidRDefault="004705C5" w:rsidP="0056419B">
            <w:pPr>
              <w:pStyle w:val="Normal2"/>
              <w:spacing w:after="0" w:line="240" w:lineRule="auto"/>
              <w:rPr>
                <w:rFonts w:ascii="Times New Roman" w:hAnsi="Times New Roman" w:cs="Times New Roman"/>
                <w:b/>
                <w:color w:val="auto"/>
                <w:sz w:val="20"/>
                <w:szCs w:val="20"/>
              </w:rPr>
            </w:pPr>
            <w:r w:rsidRPr="00941957">
              <w:rPr>
                <w:rFonts w:ascii="Times New Roman" w:hAnsi="Times New Roman" w:cs="Times New Roman"/>
                <w:color w:val="auto"/>
                <w:sz w:val="20"/>
                <w:szCs w:val="20"/>
                <w:lang w:val="ru-RU"/>
              </w:rPr>
              <w:t>За счет бюджетных программ органа публичной власти</w:t>
            </w:r>
          </w:p>
        </w:tc>
      </w:tr>
      <w:tr w:rsidR="00ED4482" w:rsidRPr="00941957" w:rsidTr="00017D7E">
        <w:trPr>
          <w:trHeight w:val="552"/>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54</w:t>
            </w: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Стороны развивают и укрепляют свое сотрудничество, направленное на совершенствование и развитие режима налогооблажения и налогового администрирования Республики Молдова, включая усиление возможностей сбора и контроля налогов с особым упором на процедуры возврата налога на добавленную стоимость (НДС), с целью избежа</w:t>
            </w:r>
            <w:r w:rsidR="00490EC0">
              <w:rPr>
                <w:rFonts w:ascii="Times New Roman" w:eastAsia="Times New Roman" w:hAnsi="Times New Roman" w:cs="Times New Roman"/>
                <w:color w:val="auto"/>
                <w:sz w:val="20"/>
                <w:szCs w:val="20"/>
                <w:lang w:val="ru-RU"/>
              </w:rPr>
              <w:t>ния</w:t>
            </w:r>
            <w:r w:rsidRPr="00941957">
              <w:rPr>
                <w:rFonts w:ascii="Times New Roman" w:eastAsia="Times New Roman" w:hAnsi="Times New Roman" w:cs="Times New Roman"/>
                <w:color w:val="auto"/>
                <w:sz w:val="20"/>
                <w:szCs w:val="20"/>
                <w:lang w:val="ru-RU"/>
              </w:rPr>
              <w:t xml:space="preserve"> накоплени</w:t>
            </w:r>
            <w:r w:rsidR="00490EC0">
              <w:rPr>
                <w:rFonts w:ascii="Times New Roman" w:eastAsia="Times New Roman" w:hAnsi="Times New Roman" w:cs="Times New Roman"/>
                <w:color w:val="auto"/>
                <w:sz w:val="20"/>
                <w:szCs w:val="20"/>
                <w:lang w:val="ru-RU"/>
              </w:rPr>
              <w:t>я</w:t>
            </w:r>
            <w:r w:rsidRPr="00941957">
              <w:rPr>
                <w:rFonts w:ascii="Times New Roman" w:eastAsia="Times New Roman" w:hAnsi="Times New Roman" w:cs="Times New Roman"/>
                <w:color w:val="auto"/>
                <w:sz w:val="20"/>
                <w:szCs w:val="20"/>
                <w:lang w:val="ru-RU"/>
              </w:rPr>
              <w:t xml:space="preserve"> задолженностей, обеспечение эффективного сбора налогов и усиление борьбы с налоговым мошенничеством и уклонением от налогов. Стороны прилагают усилия по укреплению сотрудничества и обмену опытом в </w:t>
            </w:r>
            <w:r w:rsidRPr="00941957">
              <w:rPr>
                <w:rFonts w:ascii="Times New Roman" w:eastAsia="Times New Roman" w:hAnsi="Times New Roman" w:cs="Times New Roman"/>
                <w:color w:val="auto"/>
                <w:sz w:val="20"/>
                <w:szCs w:val="20"/>
                <w:lang w:val="ru-RU"/>
              </w:rPr>
              <w:lastRenderedPageBreak/>
              <w:t>борьбе с налоговым мошенничеством, в частности с мошеннической карусельной схемой</w:t>
            </w:r>
          </w:p>
        </w:tc>
        <w:tc>
          <w:tcPr>
            <w:tcW w:w="585" w:type="pct"/>
          </w:tcPr>
          <w:p w:rsidR="004705C5" w:rsidRPr="00941957" w:rsidRDefault="004705C5" w:rsidP="0056419B">
            <w:pPr>
              <w:spacing w:after="0" w:line="240" w:lineRule="auto"/>
              <w:ind w:right="-115"/>
              <w:rPr>
                <w:rFonts w:ascii="Times New Roman" w:hAnsi="Times New Roman" w:cs="Times New Roman"/>
                <w:b/>
                <w:sz w:val="20"/>
                <w:szCs w:val="20"/>
                <w:shd w:val="clear" w:color="auto" w:fill="FFFFFF"/>
              </w:rPr>
            </w:pPr>
            <w:r w:rsidRPr="00941957">
              <w:rPr>
                <w:rFonts w:ascii="Times New Roman" w:hAnsi="Times New Roman" w:cs="Times New Roman"/>
                <w:b/>
                <w:sz w:val="20"/>
                <w:szCs w:val="20"/>
                <w:shd w:val="clear" w:color="auto" w:fill="FFFFFF"/>
              </w:rPr>
              <w:lastRenderedPageBreak/>
              <w:t>2.6 Экономическое развитие и рыночные возможности</w:t>
            </w:r>
          </w:p>
          <w:p w:rsidR="004705C5" w:rsidRPr="00941957" w:rsidRDefault="00490EC0" w:rsidP="0056419B">
            <w:pPr>
              <w:spacing w:after="0" w:line="240" w:lineRule="auto"/>
              <w:rPr>
                <w:rFonts w:ascii="Times New Roman" w:hAnsi="Times New Roman" w:cs="Times New Roman"/>
                <w:i/>
                <w:sz w:val="20"/>
                <w:szCs w:val="20"/>
                <w:shd w:val="clear" w:color="auto" w:fill="FFFFFF"/>
              </w:rPr>
            </w:pPr>
            <w:r>
              <w:rPr>
                <w:rFonts w:ascii="Times New Roman" w:hAnsi="Times New Roman" w:cs="Times New Roman"/>
                <w:i/>
                <w:sz w:val="20"/>
                <w:szCs w:val="20"/>
                <w:shd w:val="clear" w:color="auto" w:fill="FFFFFF"/>
              </w:rPr>
              <w:t>Налоговая система</w:t>
            </w:r>
          </w:p>
          <w:p w:rsidR="004705C5" w:rsidRPr="00941957" w:rsidRDefault="004705C5" w:rsidP="0056419B">
            <w:pPr>
              <w:spacing w:after="0" w:line="240" w:lineRule="auto"/>
              <w:rPr>
                <w:rFonts w:ascii="Times New Roman" w:hAnsi="Times New Roman" w:cs="Times New Roman"/>
                <w:sz w:val="20"/>
                <w:szCs w:val="20"/>
                <w:shd w:val="clear" w:color="auto" w:fill="FFFFFF"/>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cs="Times New Roman"/>
                <w:color w:val="auto"/>
                <w:sz w:val="20"/>
                <w:szCs w:val="20"/>
                <w:shd w:val="clear" w:color="auto" w:fill="FFFFFF"/>
                <w:lang w:val="ru-RU"/>
              </w:rPr>
              <w:t xml:space="preserve">- </w:t>
            </w:r>
            <w:r w:rsidR="00D92090" w:rsidRPr="00941957">
              <w:rPr>
                <w:rFonts w:ascii="Times New Roman" w:hAnsi="Times New Roman" w:cs="Times New Roman"/>
                <w:color w:val="auto"/>
                <w:sz w:val="20"/>
                <w:szCs w:val="20"/>
                <w:shd w:val="clear" w:color="auto" w:fill="FFFFFF"/>
                <w:lang w:val="ru-RU"/>
              </w:rPr>
              <w:t xml:space="preserve">Повышение </w:t>
            </w:r>
            <w:r w:rsidRPr="00941957">
              <w:rPr>
                <w:rFonts w:ascii="Times New Roman" w:hAnsi="Times New Roman" w:cs="Times New Roman"/>
                <w:color w:val="auto"/>
                <w:sz w:val="20"/>
                <w:szCs w:val="20"/>
                <w:shd w:val="clear" w:color="auto" w:fill="FFFFFF"/>
                <w:lang w:val="ru-RU"/>
              </w:rPr>
              <w:t xml:space="preserve">потенциала </w:t>
            </w:r>
            <w:r w:rsidRPr="00941957">
              <w:rPr>
                <w:rFonts w:ascii="Times New Roman" w:eastAsia="Times New Roman" w:hAnsi="Times New Roman" w:cs="Times New Roman"/>
                <w:color w:val="auto"/>
                <w:sz w:val="20"/>
                <w:szCs w:val="20"/>
                <w:lang w:val="ru-RU"/>
              </w:rPr>
              <w:t xml:space="preserve">налогового управления </w:t>
            </w:r>
            <w:r w:rsidRPr="00941957">
              <w:rPr>
                <w:rFonts w:ascii="Times New Roman" w:hAnsi="Times New Roman" w:cs="Times New Roman"/>
                <w:color w:val="auto"/>
                <w:sz w:val="20"/>
                <w:szCs w:val="20"/>
                <w:shd w:val="clear" w:color="auto" w:fill="FFFFFF"/>
                <w:lang w:val="ru-RU"/>
              </w:rPr>
              <w:t>путем укрепления процесса управления изменениями, внедрения институциональной и операционной реформы, содействия процессу европейской интеграции и модернизации информационных технологий</w:t>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L2. SL2.</w:t>
            </w:r>
            <w:r w:rsidRPr="00941957">
              <w:rPr>
                <w:rFonts w:ascii="Times New Roman" w:eastAsia="Times New Roman" w:hAnsi="Times New Roman" w:cs="Times New Roman"/>
                <w:color w:val="auto"/>
                <w:sz w:val="20"/>
                <w:szCs w:val="20"/>
                <w:lang w:val="ru-RU"/>
              </w:rPr>
              <w:t xml:space="preserve">Внесение изменений в законодательство в целях приведения законодательных и нормативных актов в соответствие с законом </w:t>
            </w:r>
            <w:r w:rsidR="00D92090">
              <w:rPr>
                <w:rFonts w:ascii="Times New Roman" w:eastAsia="Times New Roman" w:hAnsi="Times New Roman" w:cs="Times New Roman"/>
                <w:color w:val="auto"/>
                <w:sz w:val="20"/>
                <w:szCs w:val="20"/>
                <w:lang w:val="ru-RU"/>
              </w:rPr>
              <w:t xml:space="preserve"> о </w:t>
            </w:r>
            <w:r w:rsidRPr="00941957">
              <w:rPr>
                <w:rFonts w:ascii="Times New Roman" w:eastAsia="Times New Roman" w:hAnsi="Times New Roman" w:cs="Times New Roman"/>
                <w:color w:val="auto"/>
                <w:sz w:val="20"/>
                <w:szCs w:val="20"/>
                <w:lang w:val="ru-RU"/>
              </w:rPr>
              <w:t xml:space="preserve">Государственной </w:t>
            </w:r>
            <w:r w:rsidR="00D92090">
              <w:rPr>
                <w:rFonts w:ascii="Times New Roman" w:eastAsia="Times New Roman" w:hAnsi="Times New Roman" w:cs="Times New Roman"/>
                <w:color w:val="auto"/>
                <w:sz w:val="20"/>
                <w:szCs w:val="20"/>
                <w:lang w:val="ru-RU"/>
              </w:rPr>
              <w:t>налоговой службе</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Вступивший в силу закон;</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Вступившее в си</w:t>
            </w:r>
            <w:r w:rsidR="00D92090">
              <w:rPr>
                <w:rFonts w:ascii="Times New Roman" w:eastAsia="Times New Roman" w:hAnsi="Times New Roman" w:cs="Times New Roman"/>
                <w:color w:val="auto"/>
                <w:sz w:val="20"/>
                <w:szCs w:val="20"/>
                <w:lang w:val="ru-RU"/>
              </w:rPr>
              <w:t>л</w:t>
            </w:r>
            <w:r w:rsidRPr="00941957">
              <w:rPr>
                <w:rFonts w:ascii="Times New Roman" w:eastAsia="Times New Roman" w:hAnsi="Times New Roman" w:cs="Times New Roman"/>
                <w:color w:val="auto"/>
                <w:sz w:val="20"/>
                <w:szCs w:val="20"/>
                <w:lang w:val="ru-RU"/>
              </w:rPr>
              <w:t xml:space="preserve">у </w:t>
            </w:r>
            <w:r w:rsidR="00D92090"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Правительства</w:t>
            </w:r>
          </w:p>
        </w:tc>
        <w:tc>
          <w:tcPr>
            <w:tcW w:w="646" w:type="pct"/>
            <w:gridSpan w:val="2"/>
            <w:tcBorders>
              <w:bottom w:val="single" w:sz="4" w:space="0" w:color="000000"/>
            </w:tcBorders>
          </w:tcPr>
          <w:p w:rsidR="004705C5" w:rsidRPr="00941957" w:rsidRDefault="004705C5" w:rsidP="0056419B">
            <w:pPr>
              <w:spacing w:after="0" w:line="240" w:lineRule="auto"/>
              <w:jc w:val="both"/>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lang w:eastAsia="ru-RU"/>
              </w:rPr>
              <w:t xml:space="preserve">Министерство </w:t>
            </w:r>
            <w:r w:rsidR="00D92090" w:rsidRPr="00941957">
              <w:rPr>
                <w:rFonts w:ascii="Times New Roman" w:eastAsia="Times New Roman" w:hAnsi="Times New Roman" w:cs="Times New Roman"/>
                <w:sz w:val="20"/>
                <w:szCs w:val="20"/>
                <w:lang w:eastAsia="ru-RU"/>
              </w:rPr>
              <w:t>финансов</w:t>
            </w:r>
            <w:r w:rsidRPr="00941957">
              <w:rPr>
                <w:rFonts w:ascii="Times New Roman" w:eastAsia="Times New Roman" w:hAnsi="Times New Roman" w:cs="Times New Roman"/>
                <w:sz w:val="20"/>
                <w:szCs w:val="20"/>
                <w:lang w:eastAsia="ru-RU"/>
              </w:rPr>
              <w:t xml:space="preserve">; </w:t>
            </w:r>
          </w:p>
          <w:p w:rsidR="004705C5" w:rsidRPr="00941957" w:rsidRDefault="004705C5" w:rsidP="0056419B">
            <w:pPr>
              <w:spacing w:after="0" w:line="240" w:lineRule="auto"/>
              <w:jc w:val="both"/>
              <w:rPr>
                <w:rFonts w:ascii="Times New Roman" w:eastAsia="Times New Roman" w:hAnsi="Times New Roman" w:cs="Times New Roman"/>
                <w:sz w:val="20"/>
                <w:szCs w:val="20"/>
                <w:lang w:eastAsia="ru-RU"/>
              </w:rPr>
            </w:pPr>
            <w:r w:rsidRPr="00941957">
              <w:rPr>
                <w:rFonts w:ascii="Times New Roman" w:eastAsia="Times New Roman" w:hAnsi="Times New Roman" w:cs="Times New Roman"/>
                <w:sz w:val="20"/>
                <w:szCs w:val="20"/>
              </w:rPr>
              <w:t xml:space="preserve">Государственная </w:t>
            </w:r>
            <w:r w:rsidR="00D92090" w:rsidRPr="00941957">
              <w:rPr>
                <w:rFonts w:ascii="Times New Roman" w:eastAsia="Times New Roman" w:hAnsi="Times New Roman" w:cs="Times New Roman"/>
                <w:sz w:val="20"/>
                <w:szCs w:val="20"/>
              </w:rPr>
              <w:t>налоговая слу</w:t>
            </w:r>
            <w:r w:rsidRPr="00941957">
              <w:rPr>
                <w:rFonts w:ascii="Times New Roman" w:eastAsia="Times New Roman" w:hAnsi="Times New Roman" w:cs="Times New Roman"/>
                <w:sz w:val="20"/>
                <w:szCs w:val="20"/>
              </w:rPr>
              <w:t>жба;</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eastAsia="ru-RU"/>
              </w:rPr>
              <w:t xml:space="preserve">Министерства и другие органы </w:t>
            </w:r>
            <w:r w:rsidRPr="00D92090">
              <w:rPr>
                <w:rFonts w:ascii="Times New Roman" w:eastAsia="Times New Roman" w:hAnsi="Times New Roman" w:cs="Times New Roman"/>
                <w:color w:val="auto"/>
                <w:sz w:val="20"/>
                <w:szCs w:val="20"/>
                <w:lang w:val="ru-RU" w:eastAsia="ru-RU"/>
              </w:rPr>
              <w:t>центральной публичной власти</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6 месяцев после утверждения </w:t>
            </w:r>
            <w:r w:rsidR="00490EC0" w:rsidRPr="00941957">
              <w:rPr>
                <w:rFonts w:ascii="Times New Roman" w:eastAsia="Times New Roman" w:hAnsi="Times New Roman" w:cs="Times New Roman"/>
                <w:color w:val="auto"/>
                <w:sz w:val="20"/>
                <w:szCs w:val="20"/>
                <w:lang w:val="ru-RU"/>
              </w:rPr>
              <w:t xml:space="preserve">Закона  </w:t>
            </w:r>
            <w:r w:rsidR="00490EC0">
              <w:rPr>
                <w:rFonts w:ascii="Times New Roman" w:eastAsia="Times New Roman" w:hAnsi="Times New Roman" w:cs="Times New Roman"/>
                <w:color w:val="auto"/>
                <w:sz w:val="20"/>
                <w:szCs w:val="20"/>
                <w:lang w:val="ru-RU"/>
              </w:rPr>
              <w:t xml:space="preserve">о </w:t>
            </w:r>
            <w:r w:rsidRPr="00941957">
              <w:rPr>
                <w:rFonts w:ascii="Times New Roman" w:eastAsia="Times New Roman" w:hAnsi="Times New Roman" w:cs="Times New Roman"/>
                <w:color w:val="auto"/>
                <w:sz w:val="20"/>
                <w:szCs w:val="20"/>
                <w:lang w:val="ru-RU"/>
              </w:rPr>
              <w:t xml:space="preserve">Государственной </w:t>
            </w:r>
            <w:r w:rsidR="00490EC0" w:rsidRPr="00941957">
              <w:rPr>
                <w:rFonts w:ascii="Times New Roman" w:eastAsia="Times New Roman" w:hAnsi="Times New Roman" w:cs="Times New Roman"/>
                <w:color w:val="auto"/>
                <w:sz w:val="20"/>
                <w:szCs w:val="20"/>
                <w:lang w:val="ru-RU"/>
              </w:rPr>
              <w:t>налоговой служб</w:t>
            </w:r>
            <w:r w:rsidR="00490EC0">
              <w:rPr>
                <w:rFonts w:ascii="Times New Roman" w:eastAsia="Times New Roman" w:hAnsi="Times New Roman" w:cs="Times New Roman"/>
                <w:color w:val="auto"/>
                <w:sz w:val="20"/>
                <w:szCs w:val="20"/>
                <w:lang w:val="ru-RU"/>
              </w:rPr>
              <w:t>е</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За счет бюджетных программ органов публичной власти</w:t>
            </w:r>
          </w:p>
        </w:tc>
      </w:tr>
      <w:tr w:rsidR="00ED4482" w:rsidRPr="00941957" w:rsidTr="00017D7E">
        <w:trPr>
          <w:trHeight w:val="7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spacing w:after="0" w:line="240" w:lineRule="auto"/>
              <w:ind w:right="-115"/>
              <w:jc w:val="both"/>
              <w:rPr>
                <w:rFonts w:ascii="Times New Roman" w:eastAsia="Times New Roman" w:hAnsi="Times New Roman"/>
                <w:b/>
                <w:sz w:val="20"/>
                <w:szCs w:val="20"/>
                <w:shd w:val="clear" w:color="auto" w:fill="FFFFFF"/>
              </w:rPr>
            </w:pPr>
            <w:r w:rsidRPr="004F2D5E">
              <w:rPr>
                <w:rFonts w:ascii="Times New Roman" w:eastAsia="Times New Roman" w:hAnsi="Times New Roman"/>
                <w:b/>
                <w:sz w:val="20"/>
                <w:szCs w:val="20"/>
                <w:shd w:val="clear" w:color="auto" w:fill="FFFFFF"/>
              </w:rPr>
              <w:t xml:space="preserve">2.6 </w:t>
            </w:r>
            <w:r w:rsidRPr="00941957">
              <w:rPr>
                <w:rFonts w:ascii="Times New Roman" w:eastAsia="Times New Roman" w:hAnsi="Times New Roman"/>
                <w:b/>
                <w:sz w:val="20"/>
                <w:szCs w:val="20"/>
                <w:shd w:val="clear" w:color="auto" w:fill="FFFFFF"/>
              </w:rPr>
              <w:t>Экономическое развитие и возможности рынка</w:t>
            </w:r>
          </w:p>
          <w:p w:rsidR="004705C5" w:rsidRPr="00941957" w:rsidRDefault="004705C5" w:rsidP="0056419B">
            <w:pPr>
              <w:spacing w:after="0" w:line="240" w:lineRule="auto"/>
              <w:jc w:val="both"/>
              <w:rPr>
                <w:rFonts w:ascii="Times New Roman" w:eastAsia="Times New Roman" w:hAnsi="Times New Roman"/>
                <w:b/>
                <w:sz w:val="20"/>
                <w:szCs w:val="20"/>
                <w:shd w:val="clear" w:color="auto" w:fill="FFFFFF"/>
              </w:rPr>
            </w:pPr>
          </w:p>
          <w:p w:rsidR="004705C5" w:rsidRPr="00941957" w:rsidRDefault="004705C5" w:rsidP="0056419B">
            <w:pPr>
              <w:spacing w:after="0" w:line="240" w:lineRule="auto"/>
              <w:jc w:val="both"/>
              <w:rPr>
                <w:rFonts w:ascii="Times New Roman" w:eastAsia="Times New Roman" w:hAnsi="Times New Roman"/>
                <w:i/>
                <w:sz w:val="20"/>
                <w:szCs w:val="20"/>
                <w:shd w:val="clear" w:color="auto" w:fill="FFFFFF"/>
              </w:rPr>
            </w:pPr>
            <w:r w:rsidRPr="00941957">
              <w:rPr>
                <w:rFonts w:ascii="Times New Roman" w:eastAsia="Times New Roman" w:hAnsi="Times New Roman"/>
                <w:i/>
                <w:sz w:val="20"/>
                <w:szCs w:val="20"/>
                <w:shd w:val="clear" w:color="auto" w:fill="FFFFFF"/>
              </w:rPr>
              <w:t>Налоговая система</w:t>
            </w:r>
          </w:p>
          <w:p w:rsidR="004705C5" w:rsidRPr="004F2D5E" w:rsidRDefault="004705C5" w:rsidP="0056419B">
            <w:pPr>
              <w:spacing w:after="0" w:line="240" w:lineRule="auto"/>
              <w:jc w:val="both"/>
              <w:rPr>
                <w:rFonts w:ascii="Times New Roman" w:eastAsia="Times New Roman" w:hAnsi="Times New Roman"/>
                <w:i/>
                <w:sz w:val="20"/>
                <w:szCs w:val="20"/>
                <w:shd w:val="clear" w:color="auto" w:fill="FFFFFF"/>
              </w:rPr>
            </w:pPr>
          </w:p>
          <w:p w:rsidR="004705C5" w:rsidRPr="00941957" w:rsidRDefault="004705C5" w:rsidP="0056419B">
            <w:pPr>
              <w:pStyle w:val="Normal2"/>
              <w:spacing w:after="0" w:line="240" w:lineRule="auto"/>
              <w:rPr>
                <w:rFonts w:ascii="Times New Roman" w:hAnsi="Times New Roman" w:cs="Times New Roman"/>
                <w:color w:val="auto"/>
                <w:sz w:val="20"/>
                <w:szCs w:val="20"/>
                <w:shd w:val="clear" w:color="auto" w:fill="FFFFFF"/>
                <w:lang w:val="ru-RU"/>
              </w:rPr>
            </w:pPr>
            <w:r w:rsidRPr="00941957">
              <w:rPr>
                <w:rFonts w:ascii="Times New Roman" w:hAnsi="Times New Roman" w:cs="Times New Roman"/>
                <w:b/>
                <w:color w:val="auto"/>
                <w:sz w:val="20"/>
                <w:szCs w:val="20"/>
                <w:shd w:val="clear" w:color="auto" w:fill="FFFFFF"/>
              </w:rPr>
              <w:t>–</w:t>
            </w:r>
            <w:r w:rsidRPr="00941957">
              <w:rPr>
                <w:rFonts w:ascii="Times New Roman" w:hAnsi="Times New Roman" w:cs="Times New Roman"/>
                <w:b/>
                <w:color w:val="auto"/>
                <w:sz w:val="20"/>
                <w:szCs w:val="20"/>
                <w:shd w:val="clear" w:color="auto" w:fill="FFFFFF"/>
              </w:rPr>
              <w:tab/>
            </w:r>
            <w:r w:rsidR="003620C9" w:rsidRPr="00941957">
              <w:rPr>
                <w:rFonts w:ascii="Times New Roman" w:hAnsi="Times New Roman" w:cs="Times New Roman"/>
                <w:color w:val="auto"/>
                <w:sz w:val="20"/>
                <w:szCs w:val="20"/>
                <w:shd w:val="clear" w:color="auto" w:fill="FFFFFF"/>
                <w:lang w:val="ru-RU"/>
              </w:rPr>
              <w:t>Принятие</w:t>
            </w:r>
            <w:r w:rsidR="003620C9">
              <w:rPr>
                <w:rFonts w:ascii="Times New Roman" w:hAnsi="Times New Roman" w:cs="Times New Roman"/>
                <w:color w:val="auto"/>
                <w:sz w:val="20"/>
                <w:szCs w:val="20"/>
                <w:shd w:val="clear" w:color="auto" w:fill="FFFFFF"/>
                <w:lang w:val="ru-RU"/>
              </w:rPr>
              <w:t xml:space="preserve"> </w:t>
            </w:r>
            <w:r w:rsidRPr="00941957">
              <w:rPr>
                <w:rFonts w:ascii="Times New Roman" w:hAnsi="Times New Roman" w:cs="Times New Roman"/>
                <w:color w:val="auto"/>
                <w:sz w:val="20"/>
                <w:szCs w:val="20"/>
                <w:shd w:val="clear" w:color="auto" w:fill="FFFFFF"/>
                <w:lang w:val="ru-RU"/>
              </w:rPr>
              <w:t>мер по обеспечению налогообложения и справедливого и эффективного сбора прямых налогов</w:t>
            </w: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I1.</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Разработка автоматизированной информационной системы, позволяющей управление рисками </w:t>
            </w:r>
            <w:r w:rsidR="003620C9">
              <w:rPr>
                <w:rFonts w:ascii="Times New Roman" w:hAnsi="Times New Roman" w:cs="Times New Roman"/>
                <w:color w:val="auto"/>
                <w:sz w:val="20"/>
                <w:szCs w:val="20"/>
                <w:lang w:val="ru-RU"/>
              </w:rPr>
              <w:t>приведения в соответствие</w:t>
            </w:r>
            <w:r w:rsidRPr="00941957">
              <w:rPr>
                <w:rFonts w:ascii="Times New Roman" w:hAnsi="Times New Roman" w:cs="Times New Roman"/>
                <w:color w:val="auto"/>
                <w:sz w:val="20"/>
                <w:szCs w:val="20"/>
                <w:lang w:val="ru-RU"/>
              </w:rPr>
              <w:br/>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Утвержденные технические требования</w:t>
            </w:r>
            <w:r w:rsidR="003620C9">
              <w:rPr>
                <w:rFonts w:ascii="Times New Roman" w:hAnsi="Times New Roman" w:cs="Times New Roman"/>
                <w:color w:val="auto"/>
                <w:sz w:val="20"/>
                <w:szCs w:val="20"/>
                <w:lang w:val="ru-RU"/>
              </w:rPr>
              <w:t>;</w:t>
            </w:r>
            <w:r w:rsidRPr="00941957">
              <w:rPr>
                <w:rFonts w:ascii="Times New Roman" w:hAnsi="Times New Roman" w:cs="Times New Roman"/>
                <w:color w:val="auto"/>
                <w:sz w:val="20"/>
                <w:szCs w:val="20"/>
                <w:lang w:val="ru-RU"/>
              </w:rPr>
              <w:br/>
              <w:t>Разработанная и внедренная информационная система</w:t>
            </w:r>
            <w:r w:rsidRPr="00941957">
              <w:rPr>
                <w:rFonts w:ascii="Times New Roman" w:hAnsi="Times New Roman" w:cs="Times New Roman"/>
                <w:color w:val="auto"/>
                <w:sz w:val="20"/>
                <w:szCs w:val="20"/>
                <w:lang w:val="ru-RU"/>
              </w:rPr>
              <w:br/>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Государственная налоговая служба</w:t>
            </w:r>
          </w:p>
          <w:p w:rsidR="004705C5" w:rsidRPr="00941957" w:rsidRDefault="004705C5" w:rsidP="0056419B">
            <w:pPr>
              <w:pStyle w:val="Normal2"/>
              <w:spacing w:after="0" w:line="240" w:lineRule="auto"/>
              <w:rPr>
                <w:rFonts w:ascii="Times New Roman" w:hAnsi="Times New Roman" w:cs="Times New Roman"/>
                <w:color w:val="auto"/>
                <w:sz w:val="20"/>
                <w:szCs w:val="20"/>
              </w:rPr>
            </w:pP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II</w:t>
            </w:r>
            <w:r w:rsidRPr="00941957">
              <w:rPr>
                <w:rFonts w:ascii="Times New Roman" w:hAnsi="Times New Roman" w:cs="Times New Roman"/>
                <w:color w:val="auto"/>
                <w:sz w:val="20"/>
                <w:szCs w:val="20"/>
                <w:lang w:val="ru-RU"/>
              </w:rPr>
              <w:t xml:space="preserve"> квартал</w:t>
            </w:r>
            <w:r w:rsidRPr="00941957">
              <w:rPr>
                <w:rFonts w:ascii="Times New Roman" w:hAnsi="Times New Roman" w:cs="Times New Roman"/>
                <w:color w:val="auto"/>
                <w:sz w:val="20"/>
                <w:szCs w:val="20"/>
              </w:rPr>
              <w:t xml:space="preserve"> 2018</w:t>
            </w:r>
            <w:r w:rsidRPr="00941957">
              <w:rPr>
                <w:rFonts w:ascii="Times New Roman" w:hAnsi="Times New Roman" w:cs="Times New Roman"/>
                <w:color w:val="auto"/>
                <w:sz w:val="20"/>
                <w:szCs w:val="20"/>
                <w:lang w:val="ru-RU"/>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За счет бюджетных программ органа публичной власти</w:t>
            </w:r>
          </w:p>
        </w:tc>
      </w:tr>
      <w:tr w:rsidR="00ED4482" w:rsidRPr="00941957" w:rsidTr="00017D7E">
        <w:trPr>
          <w:trHeight w:val="1640"/>
          <w:jc w:val="center"/>
        </w:trPr>
        <w:tc>
          <w:tcPr>
            <w:tcW w:w="195" w:type="pct"/>
            <w:vMerge/>
          </w:tcPr>
          <w:p w:rsidR="004705C5" w:rsidRPr="004F2D5E"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spacing w:after="0" w:line="240" w:lineRule="auto"/>
              <w:ind w:right="-115"/>
              <w:rPr>
                <w:rFonts w:ascii="Times New Roman" w:eastAsia="Times New Roman" w:hAnsi="Times New Roman"/>
                <w:b/>
                <w:sz w:val="20"/>
                <w:szCs w:val="20"/>
                <w:shd w:val="clear" w:color="auto" w:fill="FFFFFF"/>
              </w:rPr>
            </w:pPr>
            <w:r w:rsidRPr="004F2D5E">
              <w:rPr>
                <w:rFonts w:ascii="Times New Roman" w:eastAsia="Times New Roman" w:hAnsi="Times New Roman"/>
                <w:b/>
                <w:sz w:val="20"/>
                <w:szCs w:val="20"/>
                <w:shd w:val="clear" w:color="auto" w:fill="FFFFFF"/>
              </w:rPr>
              <w:t xml:space="preserve">2.6 </w:t>
            </w:r>
            <w:r w:rsidRPr="00941957">
              <w:rPr>
                <w:rFonts w:ascii="Times New Roman" w:eastAsia="Times New Roman" w:hAnsi="Times New Roman"/>
                <w:b/>
                <w:sz w:val="20"/>
                <w:szCs w:val="20"/>
                <w:shd w:val="clear" w:color="auto" w:fill="FFFFFF"/>
              </w:rPr>
              <w:t>Экономическое развитие и возможности рынка</w:t>
            </w:r>
          </w:p>
          <w:p w:rsidR="004705C5" w:rsidRPr="00941957" w:rsidRDefault="004705C5" w:rsidP="0056419B">
            <w:pPr>
              <w:spacing w:after="0" w:line="240" w:lineRule="auto"/>
              <w:jc w:val="both"/>
              <w:rPr>
                <w:rFonts w:ascii="Times New Roman" w:eastAsia="Times New Roman" w:hAnsi="Times New Roman"/>
                <w:b/>
                <w:sz w:val="20"/>
                <w:szCs w:val="20"/>
                <w:shd w:val="clear" w:color="auto" w:fill="FFFFFF"/>
              </w:rPr>
            </w:pPr>
          </w:p>
          <w:p w:rsidR="004705C5" w:rsidRPr="00941957" w:rsidRDefault="004705C5" w:rsidP="0056419B">
            <w:pPr>
              <w:spacing w:after="0" w:line="240" w:lineRule="auto"/>
              <w:jc w:val="both"/>
              <w:rPr>
                <w:rFonts w:ascii="Times New Roman" w:eastAsia="Times New Roman" w:hAnsi="Times New Roman"/>
                <w:i/>
                <w:sz w:val="20"/>
                <w:szCs w:val="20"/>
                <w:shd w:val="clear" w:color="auto" w:fill="FFFFFF"/>
              </w:rPr>
            </w:pPr>
            <w:r w:rsidRPr="00941957">
              <w:rPr>
                <w:rFonts w:ascii="Times New Roman" w:eastAsia="Times New Roman" w:hAnsi="Times New Roman"/>
                <w:i/>
                <w:sz w:val="20"/>
                <w:szCs w:val="20"/>
                <w:shd w:val="clear" w:color="auto" w:fill="FFFFFF"/>
              </w:rPr>
              <w:t>Налоговая система</w:t>
            </w:r>
          </w:p>
          <w:p w:rsidR="004705C5" w:rsidRPr="00941957" w:rsidRDefault="004705C5" w:rsidP="0056419B">
            <w:pPr>
              <w:spacing w:after="0" w:line="240" w:lineRule="auto"/>
              <w:jc w:val="both"/>
              <w:rPr>
                <w:rFonts w:ascii="Times New Roman" w:eastAsia="Times New Roman" w:hAnsi="Times New Roman"/>
                <w:i/>
                <w:sz w:val="20"/>
                <w:szCs w:val="20"/>
                <w:shd w:val="clear" w:color="auto" w:fill="FFFFFF"/>
              </w:rPr>
            </w:pPr>
          </w:p>
          <w:p w:rsidR="004705C5" w:rsidRPr="00941957" w:rsidRDefault="004705C5" w:rsidP="0056419B">
            <w:pPr>
              <w:pStyle w:val="Normal2"/>
              <w:spacing w:after="0" w:line="240" w:lineRule="auto"/>
              <w:rPr>
                <w:rFonts w:ascii="Times New Roman" w:hAnsi="Times New Roman" w:cs="Times New Roman"/>
                <w:color w:val="auto"/>
                <w:sz w:val="20"/>
                <w:szCs w:val="20"/>
                <w:shd w:val="clear" w:color="auto" w:fill="FFFFFF"/>
                <w:lang w:val="ru-RU"/>
              </w:rPr>
            </w:pPr>
            <w:r w:rsidRPr="00941957">
              <w:rPr>
                <w:rFonts w:ascii="Times New Roman" w:hAnsi="Times New Roman" w:cs="Times New Roman"/>
                <w:b/>
                <w:color w:val="auto"/>
                <w:sz w:val="20"/>
                <w:szCs w:val="20"/>
                <w:shd w:val="clear" w:color="auto" w:fill="FFFFFF"/>
              </w:rPr>
              <w:t>–</w:t>
            </w:r>
            <w:r w:rsidR="003620C9">
              <w:rPr>
                <w:rFonts w:ascii="Times New Roman" w:hAnsi="Times New Roman" w:cs="Times New Roman"/>
                <w:color w:val="auto"/>
                <w:sz w:val="20"/>
                <w:szCs w:val="20"/>
                <w:shd w:val="clear" w:color="auto" w:fill="FFFFFF"/>
                <w:lang w:val="ru-RU"/>
              </w:rPr>
              <w:t>Улучшение</w:t>
            </w:r>
            <w:r w:rsidR="003620C9" w:rsidRPr="00941957">
              <w:rPr>
                <w:rFonts w:ascii="Times New Roman" w:hAnsi="Times New Roman" w:cs="Times New Roman"/>
                <w:color w:val="auto"/>
                <w:sz w:val="20"/>
                <w:szCs w:val="20"/>
                <w:shd w:val="clear" w:color="auto" w:fill="FFFFFF"/>
                <w:lang w:val="ru-RU"/>
              </w:rPr>
              <w:t xml:space="preserve"> </w:t>
            </w:r>
            <w:r w:rsidRPr="00941957">
              <w:rPr>
                <w:rFonts w:ascii="Times New Roman" w:hAnsi="Times New Roman" w:cs="Times New Roman"/>
                <w:color w:val="auto"/>
                <w:sz w:val="20"/>
                <w:szCs w:val="20"/>
                <w:shd w:val="clear" w:color="auto" w:fill="FFFFFF"/>
                <w:lang w:val="ru-RU"/>
              </w:rPr>
              <w:t>возможности налогового администрирова</w:t>
            </w:r>
            <w:r w:rsidRPr="00941957">
              <w:rPr>
                <w:rFonts w:ascii="Times New Roman" w:hAnsi="Times New Roman" w:cs="Times New Roman"/>
                <w:color w:val="auto"/>
                <w:sz w:val="20"/>
                <w:szCs w:val="20"/>
                <w:shd w:val="clear" w:color="auto" w:fill="FFFFFF"/>
                <w:lang w:val="ru-RU"/>
              </w:rPr>
              <w:lastRenderedPageBreak/>
              <w:t>ния в целях избежания накопления задолженностей обеспечения эффективного сбора налогов и укрепления борьбы с налоговым мошенничеством и уклонением от уплаты налоговых обязательств</w:t>
            </w: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lastRenderedPageBreak/>
              <w:t>I2.</w:t>
            </w:r>
            <w:r w:rsidRPr="00941957">
              <w:rPr>
                <w:rFonts w:ascii="Times New Roman" w:hAnsi="Times New Roman" w:cs="Times New Roman"/>
                <w:color w:val="auto"/>
                <w:sz w:val="20"/>
                <w:szCs w:val="20"/>
                <w:lang w:val="ru-RU"/>
              </w:rPr>
              <w:t>Внедрение автоматизированной информационной системы «Менеджмент случаев»</w:t>
            </w:r>
          </w:p>
          <w:p w:rsidR="004705C5" w:rsidRPr="00941957" w:rsidRDefault="004705C5" w:rsidP="0056419B">
            <w:pPr>
              <w:pStyle w:val="Normal2"/>
              <w:spacing w:after="0" w:line="240" w:lineRule="auto"/>
              <w:rPr>
                <w:rFonts w:ascii="Times New Roman" w:hAnsi="Times New Roman" w:cs="Times New Roman"/>
                <w:color w:val="auto"/>
                <w:sz w:val="20"/>
                <w:szCs w:val="20"/>
              </w:rPr>
            </w:pP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Разработанное техническое задание;</w:t>
            </w:r>
            <w:r w:rsidRPr="00941957">
              <w:rPr>
                <w:rFonts w:ascii="Times New Roman" w:hAnsi="Times New Roman" w:cs="Times New Roman"/>
                <w:color w:val="auto"/>
                <w:sz w:val="20"/>
                <w:szCs w:val="20"/>
                <w:lang w:val="ru-RU"/>
              </w:rPr>
              <w:br/>
              <w:t xml:space="preserve">6 из 8 внедренных в срок модулей (не менее 80% исполнения задачи) </w:t>
            </w:r>
          </w:p>
        </w:tc>
        <w:tc>
          <w:tcPr>
            <w:tcW w:w="646" w:type="pct"/>
            <w:gridSpan w:val="2"/>
            <w:tcBorders>
              <w:top w:val="single" w:sz="4" w:space="0" w:color="000000"/>
            </w:tcBorders>
          </w:tcPr>
          <w:p w:rsidR="004705C5" w:rsidRPr="00941957"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eastAsia="ru-RU"/>
              </w:rPr>
              <w:t>Государственная налоговая служба</w:t>
            </w:r>
          </w:p>
          <w:p w:rsidR="004705C5" w:rsidRPr="00941957" w:rsidRDefault="004705C5" w:rsidP="0056419B">
            <w:pPr>
              <w:pStyle w:val="Normal2"/>
              <w:spacing w:after="0" w:line="240" w:lineRule="auto"/>
              <w:rPr>
                <w:rFonts w:ascii="Times New Roman" w:hAnsi="Times New Roman" w:cs="Times New Roman"/>
                <w:color w:val="auto"/>
                <w:sz w:val="20"/>
                <w:szCs w:val="20"/>
              </w:rPr>
            </w:pP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IV</w:t>
            </w:r>
            <w:r w:rsidRPr="00941957">
              <w:rPr>
                <w:rFonts w:ascii="Times New Roman" w:hAnsi="Times New Roman" w:cs="Times New Roman"/>
                <w:color w:val="auto"/>
                <w:sz w:val="20"/>
                <w:szCs w:val="20"/>
                <w:lang w:val="ru-RU"/>
              </w:rPr>
              <w:t xml:space="preserve"> квартал</w:t>
            </w:r>
            <w:r w:rsidR="003620C9">
              <w:rPr>
                <w:rFonts w:ascii="Times New Roman" w:hAnsi="Times New Roman" w:cs="Times New Roman"/>
                <w:color w:val="auto"/>
                <w:sz w:val="20"/>
                <w:szCs w:val="20"/>
                <w:lang w:val="ru-RU"/>
              </w:rPr>
              <w:t xml:space="preserve"> </w:t>
            </w:r>
            <w:r w:rsidRPr="00941957">
              <w:rPr>
                <w:rFonts w:ascii="Times New Roman" w:hAnsi="Times New Roman" w:cs="Times New Roman"/>
                <w:color w:val="auto"/>
                <w:sz w:val="20"/>
                <w:szCs w:val="20"/>
              </w:rPr>
              <w:t>2019</w:t>
            </w:r>
            <w:r w:rsidRPr="00941957">
              <w:rPr>
                <w:rFonts w:ascii="Times New Roman" w:hAnsi="Times New Roman" w:cs="Times New Roman"/>
                <w:color w:val="auto"/>
                <w:sz w:val="20"/>
                <w:szCs w:val="20"/>
                <w:lang w:val="ru-RU"/>
              </w:rPr>
              <w:t xml:space="preserve">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Внешний источник финансирования</w:t>
            </w:r>
          </w:p>
        </w:tc>
      </w:tr>
      <w:tr w:rsidR="00ED4482" w:rsidRPr="00941957" w:rsidTr="00017D7E">
        <w:trPr>
          <w:trHeight w:val="2961"/>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55</w:t>
            </w:r>
          </w:p>
        </w:tc>
        <w:tc>
          <w:tcPr>
            <w:tcW w:w="629" w:type="pct"/>
            <w:vMerge w:val="restart"/>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Стороны должны развивать сотрудничество и согласовывать политики в области противодействия и борьбы с мошенничеством, а также с контрабандой товаров, облагаемых акцизными сборами. Это сотрудничество будет также включать постепенное согласование </w:t>
            </w:r>
            <w:r w:rsidRPr="00941957">
              <w:rPr>
                <w:rFonts w:ascii="Times New Roman" w:hAnsi="Times New Roman"/>
                <w:sz w:val="20"/>
                <w:szCs w:val="18"/>
              </w:rPr>
              <w:lastRenderedPageBreak/>
              <w:t xml:space="preserve">ставок акцизных сборов на   табачную продукцию, учитывая, насколько это возможно, ограничения регионального характера, в том числе путем диалога на региональном уровне и в соответствии с Рамочной конвенцией Всемирной организации здравоохранения по борьбе против табака от </w:t>
            </w:r>
            <w:smartTag w:uri="urn:schemas-microsoft-com:office:smarttags" w:element="metricconverter">
              <w:smartTagPr>
                <w:attr w:name="ProductID" w:val="2003 г"/>
              </w:smartTagPr>
              <w:r w:rsidRPr="00941957">
                <w:rPr>
                  <w:rFonts w:ascii="Times New Roman" w:hAnsi="Times New Roman"/>
                  <w:sz w:val="20"/>
                  <w:szCs w:val="18"/>
                </w:rPr>
                <w:t>2003 г</w:t>
              </w:r>
            </w:smartTag>
            <w:r w:rsidRPr="00941957">
              <w:rPr>
                <w:rFonts w:ascii="Times New Roman" w:hAnsi="Times New Roman"/>
                <w:sz w:val="20"/>
                <w:szCs w:val="18"/>
              </w:rPr>
              <w:t>.  (РКБТ ВОЗ).  С этой целью Стороны приложат усилия для укрепления сотрудничества на региональном уровне</w:t>
            </w:r>
          </w:p>
        </w:tc>
        <w:tc>
          <w:tcPr>
            <w:tcW w:w="585" w:type="pct"/>
          </w:tcPr>
          <w:p w:rsidR="004705C5" w:rsidRPr="00941957" w:rsidRDefault="004705C5" w:rsidP="0056419B">
            <w:pPr>
              <w:spacing w:after="0" w:line="240" w:lineRule="auto"/>
              <w:ind w:right="-115"/>
              <w:rPr>
                <w:rFonts w:ascii="Times New Roman" w:eastAsia="Times New Roman" w:hAnsi="Times New Roman"/>
                <w:b/>
                <w:sz w:val="20"/>
                <w:szCs w:val="20"/>
              </w:rPr>
            </w:pPr>
            <w:r w:rsidRPr="004F2D5E">
              <w:rPr>
                <w:rFonts w:ascii="Times New Roman" w:eastAsia="Times New Roman" w:hAnsi="Times New Roman"/>
                <w:b/>
                <w:sz w:val="20"/>
                <w:szCs w:val="20"/>
              </w:rPr>
              <w:lastRenderedPageBreak/>
              <w:t xml:space="preserve">2.6. </w:t>
            </w:r>
            <w:r w:rsidRPr="00941957">
              <w:rPr>
                <w:rFonts w:ascii="Times New Roman" w:eastAsia="Times New Roman" w:hAnsi="Times New Roman"/>
                <w:b/>
                <w:sz w:val="20"/>
                <w:szCs w:val="20"/>
              </w:rPr>
              <w:t xml:space="preserve">Экономическое развитие и </w:t>
            </w:r>
            <w:r w:rsidR="003620C9">
              <w:rPr>
                <w:rFonts w:ascii="Times New Roman" w:eastAsia="Times New Roman" w:hAnsi="Times New Roman"/>
                <w:b/>
                <w:sz w:val="20"/>
                <w:szCs w:val="20"/>
              </w:rPr>
              <w:t>возможности</w:t>
            </w:r>
            <w:r w:rsidRPr="00941957">
              <w:rPr>
                <w:rFonts w:ascii="Times New Roman" w:eastAsia="Times New Roman" w:hAnsi="Times New Roman"/>
                <w:b/>
                <w:sz w:val="20"/>
                <w:szCs w:val="20"/>
              </w:rPr>
              <w:t xml:space="preserve"> рынка</w:t>
            </w:r>
          </w:p>
          <w:p w:rsidR="004705C5" w:rsidRPr="00941957" w:rsidRDefault="004705C5" w:rsidP="0056419B">
            <w:pPr>
              <w:spacing w:after="0" w:line="240" w:lineRule="auto"/>
              <w:jc w:val="both"/>
              <w:rPr>
                <w:rFonts w:ascii="Times New Roman" w:eastAsia="Times New Roman" w:hAnsi="Times New Roman"/>
                <w:b/>
                <w:sz w:val="20"/>
                <w:szCs w:val="20"/>
              </w:rPr>
            </w:pPr>
          </w:p>
          <w:p w:rsidR="004705C5" w:rsidRPr="00941957" w:rsidRDefault="004705C5" w:rsidP="0056419B">
            <w:pPr>
              <w:spacing w:after="0" w:line="240" w:lineRule="auto"/>
              <w:jc w:val="both"/>
              <w:rPr>
                <w:rFonts w:ascii="Times New Roman" w:eastAsia="Times New Roman" w:hAnsi="Times New Roman"/>
                <w:i/>
                <w:sz w:val="20"/>
                <w:szCs w:val="20"/>
              </w:rPr>
            </w:pPr>
            <w:r w:rsidRPr="00941957">
              <w:rPr>
                <w:rFonts w:ascii="Times New Roman" w:eastAsia="Times New Roman" w:hAnsi="Times New Roman"/>
                <w:i/>
                <w:sz w:val="20"/>
                <w:szCs w:val="20"/>
              </w:rPr>
              <w:t>Налоговая система</w:t>
            </w:r>
          </w:p>
          <w:p w:rsidR="004705C5" w:rsidRPr="00941957" w:rsidRDefault="004705C5" w:rsidP="0056419B">
            <w:pPr>
              <w:spacing w:after="0" w:line="240" w:lineRule="auto"/>
              <w:jc w:val="both"/>
              <w:rPr>
                <w:rFonts w:ascii="Times New Roman" w:eastAsia="Times New Roman" w:hAnsi="Times New Roman"/>
                <w:i/>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lang w:val="ru-RU"/>
              </w:rPr>
              <w:t xml:space="preserve">Принятие мер по гармонизации политик по борьбе с мошенничеством и контрабандой товарами, </w:t>
            </w:r>
            <w:r w:rsidR="003620C9">
              <w:rPr>
                <w:rFonts w:ascii="Times New Roman" w:hAnsi="Times New Roman" w:cs="Times New Roman"/>
                <w:color w:val="auto"/>
                <w:sz w:val="20"/>
                <w:szCs w:val="20"/>
                <w:lang w:val="ru-RU"/>
              </w:rPr>
              <w:t>подлежащими обложению</w:t>
            </w:r>
            <w:r w:rsidRPr="00941957">
              <w:rPr>
                <w:rFonts w:ascii="Times New Roman" w:hAnsi="Times New Roman" w:cs="Times New Roman"/>
                <w:color w:val="auto"/>
                <w:sz w:val="20"/>
                <w:szCs w:val="20"/>
                <w:lang w:val="ru-RU"/>
              </w:rPr>
              <w:t xml:space="preserve"> акцизам</w:t>
            </w:r>
            <w:r w:rsidR="003620C9">
              <w:rPr>
                <w:rFonts w:ascii="Times New Roman" w:hAnsi="Times New Roman" w:cs="Times New Roman"/>
                <w:color w:val="auto"/>
                <w:sz w:val="20"/>
                <w:szCs w:val="20"/>
                <w:lang w:val="ru-RU"/>
              </w:rPr>
              <w:t>и</w:t>
            </w:r>
          </w:p>
        </w:tc>
        <w:tc>
          <w:tcPr>
            <w:tcW w:w="938"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b/>
                <w:color w:val="auto"/>
                <w:sz w:val="20"/>
                <w:szCs w:val="20"/>
              </w:rPr>
              <w:t>LT1.</w:t>
            </w:r>
            <w:r w:rsidRPr="00941957">
              <w:rPr>
                <w:rFonts w:ascii="Times New Roman" w:hAnsi="Times New Roman" w:cs="Times New Roman"/>
                <w:b/>
                <w:color w:val="auto"/>
                <w:sz w:val="20"/>
                <w:szCs w:val="20"/>
                <w:lang w:val="ru-RU"/>
              </w:rPr>
              <w:t>Акт о внесении изменений</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Проект закона о внесении изменений и дополнений в Налоговый кодекс № </w:t>
            </w:r>
            <w:r w:rsidRPr="00941957">
              <w:rPr>
                <w:rFonts w:ascii="Times New Roman" w:hAnsi="Times New Roman" w:cs="Times New Roman"/>
                <w:color w:val="auto"/>
                <w:sz w:val="20"/>
                <w:szCs w:val="20"/>
              </w:rPr>
              <w:t>1163-XIII</w:t>
            </w:r>
            <w:r w:rsidRPr="00941957">
              <w:rPr>
                <w:rFonts w:ascii="Times New Roman" w:hAnsi="Times New Roman" w:cs="Times New Roman"/>
                <w:color w:val="auto"/>
                <w:sz w:val="20"/>
                <w:szCs w:val="20"/>
                <w:lang w:val="ru-RU"/>
              </w:rPr>
              <w:t xml:space="preserve"> от 24 апреля 1997 года, постепенное увеличение доли акцизов на сигареты с фильтром и без фильтра.</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Перелагает</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Директиву</w:t>
            </w:r>
            <w:r w:rsidRPr="00941957">
              <w:rPr>
                <w:rFonts w:ascii="Times New Roman" w:hAnsi="Times New Roman" w:cs="Times New Roman"/>
                <w:color w:val="auto"/>
                <w:sz w:val="20"/>
                <w:szCs w:val="20"/>
              </w:rPr>
              <w:t xml:space="preserve"> 2011/64/ЕС</w:t>
            </w: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59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 xml:space="preserve">Закон, вступивший в силу </w:t>
            </w:r>
            <w:r w:rsidRPr="00941957">
              <w:rPr>
                <w:rFonts w:ascii="Times New Roman" w:hAnsi="Times New Roman"/>
                <w:sz w:val="20"/>
                <w:szCs w:val="20"/>
              </w:rPr>
              <w:br/>
            </w:r>
          </w:p>
        </w:tc>
        <w:tc>
          <w:tcPr>
            <w:tcW w:w="64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Министерство финансов</w:t>
            </w:r>
          </w:p>
        </w:tc>
        <w:tc>
          <w:tcPr>
            <w:tcW w:w="599"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IV квартал 2017 г.</w:t>
            </w:r>
            <w:r w:rsidR="00C75935">
              <w:rPr>
                <w:rFonts w:ascii="Times New Roman" w:hAnsi="Times New Roman"/>
                <w:sz w:val="20"/>
                <w:szCs w:val="20"/>
              </w:rPr>
              <w:t>;</w:t>
            </w:r>
            <w:r w:rsidRPr="00941957">
              <w:rPr>
                <w:rFonts w:ascii="Times New Roman" w:hAnsi="Times New Roman"/>
                <w:sz w:val="20"/>
                <w:szCs w:val="20"/>
              </w:rPr>
              <w:br/>
              <w:t>IV квартал 2018 г.</w:t>
            </w:r>
            <w:r w:rsidR="00C75935">
              <w:rPr>
                <w:rFonts w:ascii="Times New Roman" w:hAnsi="Times New Roman"/>
                <w:sz w:val="20"/>
                <w:szCs w:val="20"/>
              </w:rPr>
              <w:t>;</w:t>
            </w:r>
            <w:r w:rsidRPr="00941957">
              <w:rPr>
                <w:rFonts w:ascii="Times New Roman" w:hAnsi="Times New Roman"/>
                <w:sz w:val="20"/>
                <w:szCs w:val="20"/>
              </w:rPr>
              <w:br/>
              <w:t>IV квартал 2019 г.</w:t>
            </w:r>
            <w:r w:rsidR="00C75935">
              <w:rPr>
                <w:rFonts w:ascii="Times New Roman" w:hAnsi="Times New Roman"/>
                <w:sz w:val="20"/>
                <w:szCs w:val="20"/>
              </w:rPr>
              <w:t>;</w:t>
            </w:r>
            <w:r w:rsidRPr="00941957">
              <w:rPr>
                <w:rFonts w:ascii="Times New Roman" w:hAnsi="Times New Roman"/>
                <w:sz w:val="20"/>
                <w:szCs w:val="20"/>
              </w:rPr>
              <w:br/>
              <w:t>Соглашение об ассоциации (</w:t>
            </w:r>
            <w:r w:rsidR="00C75935" w:rsidRPr="00941957">
              <w:rPr>
                <w:rFonts w:ascii="Times New Roman" w:hAnsi="Times New Roman"/>
                <w:sz w:val="20"/>
                <w:szCs w:val="20"/>
              </w:rPr>
              <w:t xml:space="preserve">приложение </w:t>
            </w:r>
            <w:r w:rsidRPr="00941957">
              <w:rPr>
                <w:rFonts w:ascii="Times New Roman" w:hAnsi="Times New Roman"/>
                <w:sz w:val="20"/>
                <w:szCs w:val="20"/>
              </w:rPr>
              <w:t xml:space="preserve">VI </w:t>
            </w:r>
            <w:r w:rsidR="00C75935">
              <w:rPr>
                <w:rFonts w:ascii="Times New Roman" w:hAnsi="Times New Roman"/>
                <w:sz w:val="20"/>
                <w:szCs w:val="20"/>
              </w:rPr>
              <w:t xml:space="preserve"> </w:t>
            </w:r>
            <w:r w:rsidRPr="00941957">
              <w:rPr>
                <w:rFonts w:ascii="Times New Roman" w:hAnsi="Times New Roman"/>
                <w:sz w:val="20"/>
                <w:szCs w:val="20"/>
              </w:rPr>
              <w:t>к главе 8)</w:t>
            </w:r>
            <w:r w:rsidRPr="00941957">
              <w:rPr>
                <w:rFonts w:ascii="Times New Roman" w:hAnsi="Times New Roman"/>
                <w:sz w:val="20"/>
                <w:szCs w:val="20"/>
              </w:rPr>
              <w:br/>
              <w:t>Ставки-2025</w:t>
            </w:r>
          </w:p>
        </w:tc>
        <w:tc>
          <w:tcPr>
            <w:tcW w:w="812"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За счет бюджетных программ органов публичной власти</w:t>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p>
        </w:tc>
      </w:tr>
      <w:tr w:rsidR="00ED4482" w:rsidRPr="00941957" w:rsidTr="00017D7E">
        <w:trPr>
          <w:trHeight w:val="4246"/>
          <w:jc w:val="center"/>
        </w:trPr>
        <w:tc>
          <w:tcPr>
            <w:tcW w:w="195"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lang w:val="ru-RU"/>
              </w:rPr>
              <w:t>Принятие мер по обеспечению налогообложения и справедливого и эф</w:t>
            </w:r>
            <w:r w:rsidR="0039138B">
              <w:rPr>
                <w:rFonts w:ascii="Times New Roman" w:hAnsi="Times New Roman" w:cs="Times New Roman"/>
                <w:color w:val="auto"/>
                <w:sz w:val="20"/>
                <w:szCs w:val="20"/>
                <w:lang w:val="ru-RU"/>
              </w:rPr>
              <w:t>фективного сбора прямых налогов</w:t>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hAnsi="Times New Roman" w:cs="Times New Roman"/>
                <w:bCs/>
                <w:color w:val="auto"/>
                <w:sz w:val="20"/>
                <w:szCs w:val="20"/>
                <w:lang w:val="ru-RU"/>
              </w:rPr>
            </w:pPr>
            <w:r w:rsidRPr="00941957">
              <w:rPr>
                <w:rFonts w:ascii="Times New Roman" w:hAnsi="Times New Roman" w:cs="Times New Roman"/>
                <w:b/>
                <w:bCs/>
                <w:color w:val="auto"/>
                <w:sz w:val="20"/>
                <w:szCs w:val="20"/>
              </w:rPr>
              <w:t xml:space="preserve">L1. </w:t>
            </w:r>
            <w:r w:rsidRPr="00941957">
              <w:rPr>
                <w:rFonts w:ascii="Times New Roman" w:hAnsi="Times New Roman" w:cs="Times New Roman"/>
                <w:b/>
                <w:bCs/>
                <w:color w:val="auto"/>
                <w:sz w:val="20"/>
                <w:szCs w:val="20"/>
                <w:lang w:val="ru-RU"/>
              </w:rPr>
              <w:t xml:space="preserve">Акт </w:t>
            </w:r>
            <w:r w:rsidRPr="00941957">
              <w:rPr>
                <w:rFonts w:ascii="Times New Roman" w:hAnsi="Times New Roman" w:cs="Times New Roman"/>
                <w:b/>
                <w:color w:val="auto"/>
                <w:sz w:val="20"/>
                <w:szCs w:val="20"/>
                <w:lang w:val="ru-RU"/>
              </w:rPr>
              <w:t>о внесении изменений</w:t>
            </w:r>
            <w:r w:rsidRPr="00941957">
              <w:rPr>
                <w:rFonts w:ascii="Times New Roman" w:hAnsi="Times New Roman" w:cs="Times New Roman"/>
                <w:b/>
                <w:bCs/>
                <w:color w:val="auto"/>
                <w:sz w:val="20"/>
                <w:szCs w:val="20"/>
              </w:rPr>
              <w:br/>
            </w:r>
            <w:r w:rsidRPr="00941957">
              <w:rPr>
                <w:rFonts w:ascii="Times New Roman" w:hAnsi="Times New Roman" w:cs="Times New Roman"/>
                <w:bCs/>
                <w:color w:val="auto"/>
                <w:sz w:val="20"/>
                <w:szCs w:val="20"/>
                <w:lang w:val="ru-RU"/>
              </w:rPr>
              <w:t xml:space="preserve">Проект закона о внесении изменений и дополнений в </w:t>
            </w:r>
            <w:r w:rsidR="0039138B" w:rsidRPr="00941957">
              <w:rPr>
                <w:rFonts w:ascii="Times New Roman" w:hAnsi="Times New Roman" w:cs="Times New Roman"/>
                <w:bCs/>
                <w:color w:val="auto"/>
                <w:sz w:val="20"/>
                <w:szCs w:val="20"/>
                <w:lang w:val="ru-RU"/>
              </w:rPr>
              <w:t xml:space="preserve">раздел </w:t>
            </w:r>
            <w:r w:rsidRPr="00941957">
              <w:rPr>
                <w:rFonts w:ascii="Times New Roman" w:hAnsi="Times New Roman" w:cs="Times New Roman"/>
                <w:color w:val="auto"/>
                <w:sz w:val="20"/>
                <w:szCs w:val="20"/>
              </w:rPr>
              <w:t>II</w:t>
            </w:r>
            <w:r w:rsidRPr="00941957">
              <w:rPr>
                <w:rFonts w:ascii="Times New Roman" w:hAnsi="Times New Roman" w:cs="Times New Roman"/>
                <w:color w:val="auto"/>
                <w:sz w:val="20"/>
                <w:szCs w:val="20"/>
                <w:lang w:val="ru-RU"/>
              </w:rPr>
              <w:t xml:space="preserve"> Налогового кодекса № </w:t>
            </w:r>
            <w:r w:rsidRPr="00941957">
              <w:rPr>
                <w:rFonts w:ascii="Times New Roman" w:hAnsi="Times New Roman" w:cs="Times New Roman"/>
                <w:color w:val="auto"/>
                <w:sz w:val="20"/>
                <w:szCs w:val="20"/>
              </w:rPr>
              <w:t>1163-XIII</w:t>
            </w:r>
            <w:r w:rsidRPr="00941957">
              <w:rPr>
                <w:rFonts w:ascii="Times New Roman" w:hAnsi="Times New Roman" w:cs="Times New Roman"/>
                <w:color w:val="auto"/>
                <w:sz w:val="20"/>
                <w:szCs w:val="20"/>
                <w:lang w:val="ru-RU"/>
              </w:rPr>
              <w:t xml:space="preserve"> от 24 апреля 1997 года, в части относительно подоходного налога физических и</w:t>
            </w:r>
            <w:r w:rsidR="0039138B">
              <w:rPr>
                <w:rFonts w:ascii="Times New Roman" w:hAnsi="Times New Roman" w:cs="Times New Roman"/>
                <w:color w:val="auto"/>
                <w:sz w:val="20"/>
                <w:szCs w:val="20"/>
                <w:lang w:val="ru-RU"/>
              </w:rPr>
              <w:t xml:space="preserve">  </w:t>
            </w:r>
            <w:r w:rsidRPr="00941957">
              <w:rPr>
                <w:rFonts w:ascii="Times New Roman" w:hAnsi="Times New Roman" w:cs="Times New Roman"/>
                <w:color w:val="auto"/>
                <w:sz w:val="20"/>
                <w:szCs w:val="20"/>
                <w:lang w:val="ru-RU"/>
              </w:rPr>
              <w:t>юридических лиц</w:t>
            </w:r>
          </w:p>
          <w:p w:rsidR="004705C5" w:rsidRPr="00941957" w:rsidRDefault="004705C5" w:rsidP="0056419B">
            <w:pPr>
              <w:pStyle w:val="Normal2"/>
              <w:spacing w:after="0" w:line="240" w:lineRule="auto"/>
              <w:rPr>
                <w:rFonts w:ascii="Times New Roman" w:hAnsi="Times New Roman" w:cs="Times New Roman"/>
                <w:b/>
                <w:bCs/>
                <w:color w:val="auto"/>
                <w:sz w:val="20"/>
                <w:szCs w:val="20"/>
                <w:lang w:val="ru-RU"/>
              </w:rPr>
            </w:pP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p>
        </w:tc>
        <w:tc>
          <w:tcPr>
            <w:tcW w:w="59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 xml:space="preserve">Закон, вступивший в силу </w:t>
            </w:r>
            <w:r w:rsidRPr="00941957">
              <w:rPr>
                <w:rFonts w:ascii="Times New Roman" w:hAnsi="Times New Roman"/>
                <w:sz w:val="20"/>
                <w:szCs w:val="20"/>
              </w:rPr>
              <w:br/>
            </w:r>
          </w:p>
        </w:tc>
        <w:tc>
          <w:tcPr>
            <w:tcW w:w="64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Министерство финансов</w:t>
            </w:r>
          </w:p>
        </w:tc>
        <w:tc>
          <w:tcPr>
            <w:tcW w:w="599"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en-US"/>
              </w:rPr>
              <w:t>IV</w:t>
            </w:r>
            <w:r w:rsidRPr="00941957">
              <w:rPr>
                <w:rFonts w:ascii="Times New Roman" w:hAnsi="Times New Roman" w:cs="Times New Roman"/>
                <w:color w:val="auto"/>
                <w:sz w:val="20"/>
                <w:szCs w:val="20"/>
                <w:lang w:val="ru-RU"/>
              </w:rPr>
              <w:t xml:space="preserve"> квартал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56</w:t>
            </w:r>
          </w:p>
        </w:tc>
        <w:tc>
          <w:tcPr>
            <w:tcW w:w="4805" w:type="pct"/>
            <w:gridSpan w:val="1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По вопросам, рассматриваемым  в настоящей главе, будет вестись регулярный диалог</w:t>
            </w:r>
          </w:p>
          <w:p w:rsidR="004705C5" w:rsidRPr="00941957" w:rsidRDefault="004705C5" w:rsidP="0056419B">
            <w:pPr>
              <w:tabs>
                <w:tab w:val="left" w:pos="73"/>
                <w:tab w:val="left" w:pos="11520"/>
              </w:tabs>
              <w:spacing w:after="0" w:line="240" w:lineRule="auto"/>
              <w:rPr>
                <w:rFonts w:ascii="Times New Roman" w:hAnsi="Times New Roman"/>
                <w:sz w:val="20"/>
                <w:szCs w:val="18"/>
              </w:rPr>
            </w:pP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57</w:t>
            </w:r>
          </w:p>
        </w:tc>
        <w:tc>
          <w:tcPr>
            <w:tcW w:w="4805" w:type="pct"/>
            <w:gridSpan w:val="1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Республика Молдова осуществляет приведение </w:t>
            </w:r>
            <w:r w:rsidR="0039138B">
              <w:rPr>
                <w:rFonts w:ascii="Times New Roman" w:hAnsi="Times New Roman"/>
                <w:sz w:val="20"/>
                <w:szCs w:val="18"/>
              </w:rPr>
              <w:t>своего</w:t>
            </w:r>
            <w:r w:rsidRPr="00941957">
              <w:rPr>
                <w:rFonts w:ascii="Times New Roman" w:hAnsi="Times New Roman"/>
                <w:sz w:val="20"/>
                <w:szCs w:val="18"/>
              </w:rPr>
              <w:t xml:space="preserve">национального законодательства в соответствие с нормативными актами Европейского союза и международными документами, указанными в </w:t>
            </w:r>
            <w:r w:rsidRPr="0039138B">
              <w:rPr>
                <w:rFonts w:ascii="Times New Roman" w:hAnsi="Times New Roman"/>
                <w:i/>
                <w:iCs/>
                <w:sz w:val="20"/>
                <w:szCs w:val="18"/>
              </w:rPr>
              <w:t>приложении VI к настоящему Соглашению</w:t>
            </w:r>
            <w:r w:rsidRPr="00941957">
              <w:rPr>
                <w:rFonts w:ascii="Times New Roman" w:hAnsi="Times New Roman"/>
                <w:sz w:val="20"/>
                <w:szCs w:val="18"/>
              </w:rPr>
              <w:t>, в соответствии с положениями данного приложения.</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tabs>
                <w:tab w:val="left" w:pos="198"/>
              </w:tabs>
              <w:spacing w:after="0" w:line="240" w:lineRule="auto"/>
              <w:rPr>
                <w:rFonts w:ascii="Times New Roman" w:hAnsi="Times New Roman"/>
                <w:sz w:val="20"/>
                <w:szCs w:val="18"/>
              </w:rPr>
            </w:pPr>
            <w:r w:rsidRPr="00941957">
              <w:rPr>
                <w:rFonts w:ascii="Times New Roman" w:hAnsi="Times New Roman"/>
                <w:b/>
                <w:sz w:val="20"/>
                <w:szCs w:val="18"/>
              </w:rPr>
              <w:t>Директива Совета 2006/112/ЕС</w:t>
            </w:r>
            <w:r w:rsidRPr="00941957">
              <w:rPr>
                <w:rFonts w:ascii="Times New Roman" w:hAnsi="Times New Roman"/>
                <w:sz w:val="20"/>
                <w:szCs w:val="18"/>
              </w:rPr>
              <w:t xml:space="preserve"> от 28 ноября 2006 года об общей системе </w:t>
            </w:r>
            <w:r w:rsidRPr="00941957">
              <w:rPr>
                <w:rFonts w:ascii="Times New Roman" w:hAnsi="Times New Roman"/>
                <w:sz w:val="20"/>
                <w:szCs w:val="18"/>
              </w:rPr>
              <w:lastRenderedPageBreak/>
              <w:t>налога на добавленную стоимость</w:t>
            </w:r>
          </w:p>
        </w:tc>
        <w:tc>
          <w:tcPr>
            <w:tcW w:w="585" w:type="pct"/>
            <w:vMerge w:val="restart"/>
          </w:tcPr>
          <w:p w:rsidR="004705C5" w:rsidRPr="00941957" w:rsidRDefault="004705C5" w:rsidP="0056419B">
            <w:pPr>
              <w:spacing w:after="0" w:line="240" w:lineRule="auto"/>
              <w:ind w:right="-115"/>
              <w:rPr>
                <w:rFonts w:ascii="Times New Roman" w:eastAsia="Times New Roman" w:hAnsi="Times New Roman"/>
                <w:b/>
                <w:sz w:val="20"/>
                <w:szCs w:val="20"/>
              </w:rPr>
            </w:pPr>
            <w:r w:rsidRPr="004F2D5E">
              <w:rPr>
                <w:rFonts w:ascii="Times New Roman" w:eastAsia="Times New Roman" w:hAnsi="Times New Roman"/>
                <w:b/>
                <w:sz w:val="20"/>
                <w:szCs w:val="20"/>
              </w:rPr>
              <w:lastRenderedPageBreak/>
              <w:t xml:space="preserve">2.6. </w:t>
            </w:r>
            <w:r w:rsidRPr="00941957">
              <w:rPr>
                <w:rFonts w:ascii="Times New Roman" w:eastAsia="Times New Roman" w:hAnsi="Times New Roman"/>
                <w:b/>
                <w:sz w:val="20"/>
                <w:szCs w:val="20"/>
              </w:rPr>
              <w:t>Экономическое развитие и условия рынка</w:t>
            </w:r>
          </w:p>
          <w:p w:rsidR="004705C5" w:rsidRPr="00941957" w:rsidRDefault="004705C5" w:rsidP="0056419B">
            <w:pPr>
              <w:spacing w:after="0" w:line="240" w:lineRule="auto"/>
              <w:jc w:val="both"/>
              <w:rPr>
                <w:rFonts w:ascii="Times New Roman" w:eastAsia="Times New Roman" w:hAnsi="Times New Roman"/>
                <w:i/>
                <w:sz w:val="20"/>
                <w:szCs w:val="20"/>
              </w:rPr>
            </w:pPr>
            <w:r w:rsidRPr="00941957">
              <w:rPr>
                <w:rFonts w:ascii="Times New Roman" w:eastAsia="Times New Roman" w:hAnsi="Times New Roman"/>
                <w:i/>
                <w:sz w:val="20"/>
                <w:szCs w:val="20"/>
              </w:rPr>
              <w:t xml:space="preserve">Налоговая </w:t>
            </w:r>
            <w:r w:rsidRPr="00941957">
              <w:rPr>
                <w:rFonts w:ascii="Times New Roman" w:eastAsia="Times New Roman" w:hAnsi="Times New Roman"/>
                <w:i/>
                <w:sz w:val="20"/>
                <w:szCs w:val="20"/>
              </w:rPr>
              <w:lastRenderedPageBreak/>
              <w:t>система</w:t>
            </w:r>
          </w:p>
          <w:p w:rsidR="004705C5" w:rsidRPr="004F2D5E" w:rsidRDefault="004705C5" w:rsidP="0056419B">
            <w:pPr>
              <w:spacing w:after="0" w:line="240" w:lineRule="auto"/>
              <w:jc w:val="both"/>
              <w:rPr>
                <w:rFonts w:ascii="Times New Roman" w:eastAsia="Times New Roman" w:hAnsi="Times New Roman"/>
                <w:sz w:val="20"/>
                <w:szCs w:val="20"/>
              </w:rPr>
            </w:pPr>
          </w:p>
          <w:p w:rsidR="004705C5" w:rsidRPr="00941957" w:rsidRDefault="004705C5" w:rsidP="0056419B">
            <w:pPr>
              <w:spacing w:after="0" w:line="240" w:lineRule="auto"/>
              <w:rPr>
                <w:rFonts w:ascii="Times New Roman" w:eastAsia="Times New Roman" w:hAnsi="Times New Roman"/>
                <w:sz w:val="20"/>
                <w:szCs w:val="20"/>
              </w:rPr>
            </w:pPr>
            <w:r w:rsidRPr="004F2D5E">
              <w:rPr>
                <w:rFonts w:ascii="Times New Roman" w:eastAsia="Times New Roman" w:hAnsi="Times New Roman"/>
                <w:sz w:val="20"/>
                <w:szCs w:val="20"/>
              </w:rPr>
              <w:t xml:space="preserve">- </w:t>
            </w:r>
            <w:r w:rsidRPr="00941957">
              <w:rPr>
                <w:rFonts w:ascii="Times New Roman" w:eastAsia="Times New Roman" w:hAnsi="Times New Roman"/>
                <w:sz w:val="20"/>
                <w:szCs w:val="20"/>
              </w:rPr>
              <w:t xml:space="preserve">Гармонизация налогового кодекса Республики Молдова в области НДС и акцизов с соответствующими директивами ЕС, в соответствии с положениями приложения </w:t>
            </w:r>
            <w:r w:rsidR="0039138B" w:rsidRPr="00941957">
              <w:rPr>
                <w:rFonts w:ascii="Times New Roman" w:eastAsia="Times New Roman" w:hAnsi="Times New Roman"/>
                <w:sz w:val="20"/>
                <w:szCs w:val="20"/>
                <w:lang w:val="it-IT"/>
              </w:rPr>
              <w:t>VI</w:t>
            </w:r>
            <w:r w:rsidR="0039138B" w:rsidRPr="00941957">
              <w:rPr>
                <w:rFonts w:ascii="Times New Roman" w:eastAsia="Times New Roman" w:hAnsi="Times New Roman"/>
                <w:sz w:val="20"/>
                <w:szCs w:val="20"/>
              </w:rPr>
              <w:t xml:space="preserve"> </w:t>
            </w:r>
            <w:r w:rsidRPr="00941957">
              <w:rPr>
                <w:rFonts w:ascii="Times New Roman" w:eastAsia="Times New Roman" w:hAnsi="Times New Roman"/>
                <w:sz w:val="20"/>
                <w:szCs w:val="20"/>
              </w:rPr>
              <w:t>к</w:t>
            </w:r>
            <w:r w:rsidR="0039138B">
              <w:rPr>
                <w:rFonts w:ascii="Times New Roman" w:eastAsia="Times New Roman" w:hAnsi="Times New Roman"/>
                <w:sz w:val="20"/>
                <w:szCs w:val="20"/>
              </w:rPr>
              <w:t xml:space="preserve"> </w:t>
            </w:r>
            <w:r w:rsidRPr="00941957">
              <w:rPr>
                <w:rFonts w:ascii="Times New Roman" w:eastAsia="Times New Roman" w:hAnsi="Times New Roman"/>
                <w:sz w:val="20"/>
                <w:szCs w:val="20"/>
              </w:rPr>
              <w:t>СА</w:t>
            </w:r>
            <w:r w:rsidRPr="004F2D5E">
              <w:rPr>
                <w:rFonts w:ascii="Times New Roman" w:eastAsia="Times New Roman" w:hAnsi="Times New Roman"/>
                <w:sz w:val="20"/>
                <w:szCs w:val="20"/>
              </w:rPr>
              <w:t>;</w:t>
            </w:r>
          </w:p>
          <w:p w:rsidR="004705C5" w:rsidRPr="004F2D5E" w:rsidRDefault="004705C5" w:rsidP="0056419B">
            <w:pPr>
              <w:spacing w:after="0" w:line="240" w:lineRule="auto"/>
              <w:rPr>
                <w:rFonts w:ascii="Times New Roman" w:eastAsia="Times New Roman" w:hAnsi="Times New Roman"/>
                <w:sz w:val="20"/>
                <w:szCs w:val="20"/>
              </w:rPr>
            </w:pPr>
          </w:p>
          <w:p w:rsidR="004705C5" w:rsidRPr="00941957" w:rsidRDefault="004705C5" w:rsidP="0056419B">
            <w:pPr>
              <w:spacing w:after="0" w:line="240" w:lineRule="auto"/>
              <w:rPr>
                <w:rFonts w:ascii="Times New Roman" w:eastAsia="Times New Roman" w:hAnsi="Times New Roman"/>
                <w:sz w:val="20"/>
                <w:szCs w:val="20"/>
              </w:rPr>
            </w:pPr>
            <w:r w:rsidRPr="00941957">
              <w:rPr>
                <w:rFonts w:ascii="Times New Roman" w:eastAsia="Times New Roman" w:hAnsi="Times New Roman"/>
                <w:sz w:val="20"/>
                <w:szCs w:val="20"/>
              </w:rPr>
              <w:t xml:space="preserve">Приближение законодательства Республики Молдова в области освобождения от уплаты НДС и акцизов к законодательству ЕС, в соответствии с </w:t>
            </w:r>
            <w:r w:rsidRPr="00941957">
              <w:rPr>
                <w:rFonts w:ascii="Times New Roman" w:eastAsia="Times New Roman" w:hAnsi="Times New Roman"/>
                <w:sz w:val="20"/>
                <w:szCs w:val="20"/>
                <w:lang w:val="it-IT"/>
              </w:rPr>
              <w:t>VI</w:t>
            </w:r>
            <w:r w:rsidRPr="00941957">
              <w:rPr>
                <w:rFonts w:ascii="Times New Roman" w:eastAsia="Times New Roman" w:hAnsi="Times New Roman"/>
                <w:sz w:val="20"/>
                <w:szCs w:val="20"/>
              </w:rPr>
              <w:t xml:space="preserve"> приложением СА;</w:t>
            </w:r>
          </w:p>
        </w:tc>
        <w:tc>
          <w:tcPr>
            <w:tcW w:w="938" w:type="pct"/>
            <w:gridSpan w:val="2"/>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b/>
                <w:color w:val="auto"/>
                <w:sz w:val="20"/>
                <w:szCs w:val="20"/>
              </w:rPr>
              <w:lastRenderedPageBreak/>
              <w:t xml:space="preserve">LT1.  </w:t>
            </w:r>
            <w:r w:rsidRPr="00941957">
              <w:rPr>
                <w:rFonts w:ascii="Times New Roman" w:hAnsi="Times New Roman" w:cs="Times New Roman"/>
                <w:b/>
                <w:color w:val="auto"/>
                <w:sz w:val="20"/>
                <w:szCs w:val="20"/>
                <w:lang w:val="ru-RU"/>
              </w:rPr>
              <w:t>Акт об изменении</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Проект закона о внесении изменений и дополнений в Налоговый кодекс № </w:t>
            </w:r>
            <w:r w:rsidRPr="00941957">
              <w:rPr>
                <w:rFonts w:ascii="Times New Roman" w:hAnsi="Times New Roman" w:cs="Times New Roman"/>
                <w:color w:val="auto"/>
                <w:sz w:val="20"/>
                <w:szCs w:val="20"/>
              </w:rPr>
              <w:t>1163-XIII</w:t>
            </w:r>
            <w:r w:rsidR="0039138B">
              <w:rPr>
                <w:rFonts w:ascii="Times New Roman" w:hAnsi="Times New Roman" w:cs="Times New Roman"/>
                <w:color w:val="auto"/>
                <w:sz w:val="20"/>
                <w:szCs w:val="20"/>
                <w:lang w:val="ru-RU"/>
              </w:rPr>
              <w:t xml:space="preserve"> от 24 апреля 1997 года</w:t>
            </w: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Перелагает</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b/>
                <w:color w:val="auto"/>
                <w:sz w:val="20"/>
                <w:szCs w:val="20"/>
              </w:rPr>
            </w:pPr>
            <w:r w:rsidRPr="00941957">
              <w:rPr>
                <w:rFonts w:ascii="Times New Roman" w:hAnsi="Times New Roman" w:cs="Times New Roman"/>
                <w:color w:val="auto"/>
                <w:sz w:val="20"/>
                <w:szCs w:val="20"/>
                <w:lang w:val="ru-RU"/>
              </w:rPr>
              <w:t xml:space="preserve">Директиву </w:t>
            </w:r>
            <w:r w:rsidRPr="00941957">
              <w:rPr>
                <w:rFonts w:ascii="Times New Roman" w:hAnsi="Times New Roman" w:cs="Times New Roman"/>
                <w:color w:val="auto"/>
                <w:sz w:val="20"/>
                <w:szCs w:val="20"/>
              </w:rPr>
              <w:t>2006/112/EC</w:t>
            </w:r>
          </w:p>
        </w:tc>
        <w:tc>
          <w:tcPr>
            <w:tcW w:w="59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lastRenderedPageBreak/>
              <w:t xml:space="preserve">Закон, вступивший в силу </w:t>
            </w:r>
            <w:r w:rsidRPr="00941957">
              <w:rPr>
                <w:rFonts w:ascii="Times New Roman" w:hAnsi="Times New Roman"/>
                <w:sz w:val="20"/>
                <w:szCs w:val="20"/>
              </w:rPr>
              <w:br/>
            </w:r>
          </w:p>
        </w:tc>
        <w:tc>
          <w:tcPr>
            <w:tcW w:w="64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Министерство финансов</w:t>
            </w:r>
          </w:p>
        </w:tc>
        <w:tc>
          <w:tcPr>
            <w:tcW w:w="599"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 xml:space="preserve">III </w:t>
            </w:r>
            <w:r w:rsidRPr="00941957">
              <w:rPr>
                <w:rFonts w:ascii="Times New Roman" w:hAnsi="Times New Roman" w:cs="Times New Roman"/>
                <w:color w:val="auto"/>
                <w:sz w:val="20"/>
                <w:szCs w:val="20"/>
                <w:lang w:val="ru-RU"/>
              </w:rPr>
              <w:t>квартал</w:t>
            </w:r>
            <w:r w:rsidRPr="00941957">
              <w:rPr>
                <w:rFonts w:ascii="Times New Roman" w:hAnsi="Times New Roman" w:cs="Times New Roman"/>
                <w:color w:val="auto"/>
                <w:sz w:val="20"/>
                <w:szCs w:val="20"/>
              </w:rPr>
              <w:t xml:space="preserve"> 2019</w:t>
            </w:r>
            <w:r w:rsidRPr="00941957">
              <w:rPr>
                <w:rFonts w:ascii="Times New Roman" w:hAnsi="Times New Roman" w:cs="Times New Roman"/>
                <w:color w:val="auto"/>
                <w:sz w:val="20"/>
                <w:szCs w:val="20"/>
                <w:lang w:val="ru-RU"/>
              </w:rPr>
              <w:t xml:space="preserve"> г.</w:t>
            </w:r>
            <w:r w:rsidR="0039138B">
              <w:rPr>
                <w:rFonts w:ascii="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Соглашение об ассоциации</w:t>
            </w:r>
            <w:r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rPr>
              <w:lastRenderedPageBreak/>
              <w:t>(</w:t>
            </w:r>
            <w:r w:rsidR="0039138B" w:rsidRPr="00941957">
              <w:rPr>
                <w:rFonts w:ascii="Times New Roman" w:hAnsi="Times New Roman" w:cs="Times New Roman"/>
                <w:color w:val="auto"/>
                <w:sz w:val="20"/>
                <w:szCs w:val="20"/>
                <w:lang w:val="ru-RU"/>
              </w:rPr>
              <w:t xml:space="preserve">приложение </w:t>
            </w:r>
            <w:r w:rsidR="0039138B" w:rsidRPr="00941957">
              <w:rPr>
                <w:rFonts w:ascii="Times New Roman" w:hAnsi="Times New Roman" w:cs="Times New Roman"/>
                <w:color w:val="auto"/>
                <w:sz w:val="20"/>
                <w:szCs w:val="20"/>
              </w:rPr>
              <w:t>VI</w:t>
            </w:r>
            <w:r w:rsidR="0039138B" w:rsidRPr="00941957">
              <w:rPr>
                <w:rFonts w:ascii="Times New Roman" w:hAnsi="Times New Roman" w:cs="Times New Roman"/>
                <w:color w:val="auto"/>
                <w:sz w:val="20"/>
                <w:szCs w:val="20"/>
                <w:lang w:val="ru-RU"/>
              </w:rPr>
              <w:t xml:space="preserve"> </w:t>
            </w:r>
            <w:r w:rsidRPr="00941957">
              <w:rPr>
                <w:rFonts w:ascii="Times New Roman" w:hAnsi="Times New Roman" w:cs="Times New Roman"/>
                <w:color w:val="auto"/>
                <w:sz w:val="20"/>
                <w:szCs w:val="20"/>
                <w:lang w:val="ru-RU"/>
              </w:rPr>
              <w:t>к главе</w:t>
            </w:r>
            <w:r w:rsidRPr="00941957">
              <w:rPr>
                <w:rFonts w:ascii="Times New Roman" w:hAnsi="Times New Roman" w:cs="Times New Roman"/>
                <w:color w:val="auto"/>
                <w:sz w:val="20"/>
                <w:szCs w:val="20"/>
              </w:rPr>
              <w:t xml:space="preserve"> 8) – </w:t>
            </w:r>
            <w:r w:rsidRPr="00941957">
              <w:rPr>
                <w:rFonts w:ascii="Times New Roman" w:hAnsi="Times New Roman" w:cs="Times New Roman"/>
                <w:color w:val="auto"/>
                <w:sz w:val="20"/>
                <w:szCs w:val="20"/>
                <w:lang w:val="ru-RU"/>
              </w:rPr>
              <w:t>сентябрь</w:t>
            </w:r>
            <w:r w:rsidRPr="00941957">
              <w:rPr>
                <w:rFonts w:ascii="Times New Roman" w:hAnsi="Times New Roman" w:cs="Times New Roman"/>
                <w:color w:val="auto"/>
                <w:sz w:val="20"/>
                <w:szCs w:val="20"/>
              </w:rPr>
              <w:t xml:space="preserve"> 2019</w:t>
            </w:r>
            <w:r w:rsidRPr="00941957">
              <w:rPr>
                <w:rFonts w:ascii="Times New Roman" w:hAnsi="Times New Roman" w:cs="Times New Roman"/>
                <w:color w:val="auto"/>
                <w:sz w:val="20"/>
                <w:szCs w:val="20"/>
                <w:lang w:val="ru-RU"/>
              </w:rPr>
              <w:t xml:space="preserve"> г.</w:t>
            </w:r>
          </w:p>
          <w:p w:rsidR="004705C5" w:rsidRPr="00941957" w:rsidRDefault="004705C5" w:rsidP="0056419B">
            <w:pPr>
              <w:pStyle w:val="Normal2"/>
              <w:spacing w:after="0" w:line="240" w:lineRule="auto"/>
              <w:rPr>
                <w:rFonts w:ascii="Times New Roman" w:hAnsi="Times New Roman" w:cs="Times New Roman"/>
                <w:b/>
                <w:color w:val="auto"/>
                <w:sz w:val="20"/>
                <w:szCs w:val="20"/>
              </w:rPr>
            </w:pPr>
          </w:p>
        </w:tc>
        <w:tc>
          <w:tcPr>
            <w:tcW w:w="812" w:type="pct"/>
            <w:gridSpan w:val="2"/>
          </w:tcPr>
          <w:p w:rsidR="004705C5" w:rsidRPr="00941957" w:rsidRDefault="004705C5" w:rsidP="0056419B">
            <w:pPr>
              <w:pStyle w:val="Normal2"/>
              <w:spacing w:after="0" w:line="240" w:lineRule="auto"/>
              <w:rPr>
                <w:rFonts w:ascii="Times New Roman" w:hAnsi="Times New Roman" w:cs="Times New Roman"/>
                <w:b/>
                <w:color w:val="auto"/>
                <w:sz w:val="20"/>
                <w:szCs w:val="20"/>
              </w:rPr>
            </w:pPr>
            <w:r w:rsidRPr="00941957">
              <w:rPr>
                <w:rFonts w:ascii="Times New Roman" w:hAnsi="Times New Roman" w:cs="Times New Roman"/>
                <w:color w:val="auto"/>
                <w:sz w:val="20"/>
                <w:szCs w:val="20"/>
                <w:lang w:val="ru-RU"/>
              </w:rPr>
              <w:lastRenderedPageBreak/>
              <w:t>За счет бюджетных программ органов публичной власти</w:t>
            </w:r>
          </w:p>
        </w:tc>
      </w:tr>
      <w:tr w:rsidR="00ED4482" w:rsidRPr="00941957" w:rsidTr="00017D7E">
        <w:trPr>
          <w:jc w:val="center"/>
        </w:trPr>
        <w:tc>
          <w:tcPr>
            <w:tcW w:w="19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autoSpaceDE w:val="0"/>
              <w:autoSpaceDN w:val="0"/>
              <w:adjustRightInd w:val="0"/>
              <w:spacing w:after="0" w:line="240" w:lineRule="auto"/>
              <w:rPr>
                <w:rFonts w:ascii="Times New Roman" w:hAnsi="Times New Roman"/>
                <w:sz w:val="20"/>
                <w:szCs w:val="18"/>
              </w:rPr>
            </w:pPr>
            <w:r w:rsidRPr="00941957">
              <w:rPr>
                <w:rFonts w:ascii="Times New Roman" w:hAnsi="Times New Roman"/>
                <w:b/>
                <w:bCs/>
                <w:sz w:val="20"/>
                <w:szCs w:val="18"/>
              </w:rPr>
              <w:t>Тринадцатая директива 86/560/ЕЭС</w:t>
            </w:r>
            <w:r w:rsidRPr="00941957">
              <w:rPr>
                <w:rFonts w:ascii="Times New Roman" w:hAnsi="Times New Roman"/>
                <w:sz w:val="20"/>
                <w:szCs w:val="18"/>
              </w:rPr>
              <w:t xml:space="preserve"> Совета от 17 ноября 1986 года  о гармонизации законодательства государств-членов о налогах с оборота – Положениям о возмещении налога на добавленную стоимость налогооблагаемым лицам, не   учрежденным на территории Сообщества</w:t>
            </w:r>
          </w:p>
        </w:tc>
        <w:tc>
          <w:tcPr>
            <w:tcW w:w="585"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b/>
                <w:color w:val="auto"/>
                <w:sz w:val="20"/>
                <w:szCs w:val="20"/>
              </w:rPr>
              <w:t xml:space="preserve">LT2. </w:t>
            </w:r>
            <w:r w:rsidRPr="00941957">
              <w:rPr>
                <w:rFonts w:ascii="Times New Roman" w:hAnsi="Times New Roman" w:cs="Times New Roman"/>
                <w:b/>
                <w:color w:val="auto"/>
                <w:sz w:val="20"/>
                <w:szCs w:val="20"/>
                <w:lang w:val="ru-RU"/>
              </w:rPr>
              <w:t>Акт о внесении изменений</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Проект закона о внесении изменений и дополнений в Налоговый кодекс № </w:t>
            </w:r>
            <w:r w:rsidRPr="00941957">
              <w:rPr>
                <w:rFonts w:ascii="Times New Roman" w:hAnsi="Times New Roman" w:cs="Times New Roman"/>
                <w:color w:val="auto"/>
                <w:sz w:val="20"/>
                <w:szCs w:val="20"/>
              </w:rPr>
              <w:t>1163-XIII</w:t>
            </w:r>
            <w:r w:rsidRPr="00941957">
              <w:rPr>
                <w:rFonts w:ascii="Times New Roman" w:hAnsi="Times New Roman" w:cs="Times New Roman"/>
                <w:color w:val="auto"/>
                <w:sz w:val="20"/>
                <w:szCs w:val="20"/>
                <w:lang w:val="ru-RU"/>
              </w:rPr>
              <w:t xml:space="preserve"> от 24 апреля 1997 года.</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Перелагает</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Директиву</w:t>
            </w:r>
            <w:r w:rsidRPr="00941957">
              <w:rPr>
                <w:rFonts w:ascii="Times New Roman" w:hAnsi="Times New Roman" w:cs="Times New Roman"/>
                <w:color w:val="auto"/>
                <w:sz w:val="20"/>
                <w:szCs w:val="20"/>
              </w:rPr>
              <w:t xml:space="preserve"> 86/560/ EC</w:t>
            </w:r>
          </w:p>
        </w:tc>
        <w:tc>
          <w:tcPr>
            <w:tcW w:w="59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 xml:space="preserve">Закон, вступивший в силу </w:t>
            </w:r>
            <w:r w:rsidRPr="00941957">
              <w:rPr>
                <w:rFonts w:ascii="Times New Roman" w:hAnsi="Times New Roman"/>
                <w:sz w:val="20"/>
                <w:szCs w:val="20"/>
              </w:rPr>
              <w:br/>
            </w:r>
          </w:p>
        </w:tc>
        <w:tc>
          <w:tcPr>
            <w:tcW w:w="64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Министерство финансов</w:t>
            </w:r>
          </w:p>
        </w:tc>
        <w:tc>
          <w:tcPr>
            <w:tcW w:w="599" w:type="pct"/>
            <w:gridSpan w:val="2"/>
          </w:tcPr>
          <w:p w:rsidR="004705C5" w:rsidRPr="00941957" w:rsidRDefault="004705C5" w:rsidP="0056419B">
            <w:pPr>
              <w:pStyle w:val="Normal2"/>
              <w:spacing w:after="0"/>
              <w:rPr>
                <w:rFonts w:ascii="Times New Roman" w:hAnsi="Times New Roman"/>
                <w:sz w:val="20"/>
                <w:szCs w:val="20"/>
                <w:lang w:val="ru-RU"/>
              </w:rPr>
            </w:pPr>
            <w:r w:rsidRPr="00941957">
              <w:rPr>
                <w:rFonts w:ascii="Times New Roman" w:hAnsi="Times New Roman"/>
                <w:sz w:val="20"/>
                <w:szCs w:val="20"/>
              </w:rPr>
              <w:t xml:space="preserve">III </w:t>
            </w:r>
            <w:r w:rsidRPr="00941957">
              <w:rPr>
                <w:rFonts w:ascii="Times New Roman" w:hAnsi="Times New Roman"/>
                <w:sz w:val="20"/>
                <w:szCs w:val="20"/>
                <w:lang w:val="ru-RU"/>
              </w:rPr>
              <w:t>квартал</w:t>
            </w:r>
            <w:r w:rsidRPr="00941957">
              <w:rPr>
                <w:rFonts w:ascii="Times New Roman" w:hAnsi="Times New Roman"/>
                <w:sz w:val="20"/>
                <w:szCs w:val="20"/>
              </w:rPr>
              <w:t xml:space="preserve"> 2019</w:t>
            </w:r>
            <w:r w:rsidRPr="00941957">
              <w:rPr>
                <w:rFonts w:ascii="Times New Roman" w:hAnsi="Times New Roman"/>
                <w:sz w:val="20"/>
                <w:szCs w:val="20"/>
                <w:lang w:val="ru-RU"/>
              </w:rPr>
              <w:t xml:space="preserve"> г.</w:t>
            </w:r>
          </w:p>
          <w:p w:rsidR="004705C5" w:rsidRPr="00941957" w:rsidRDefault="004705C5" w:rsidP="0056419B">
            <w:pPr>
              <w:pStyle w:val="Normal2"/>
              <w:spacing w:after="0"/>
              <w:rPr>
                <w:rFonts w:ascii="Times New Roman" w:hAnsi="Times New Roman"/>
                <w:sz w:val="20"/>
                <w:szCs w:val="20"/>
                <w:lang w:val="ru-RU"/>
              </w:rPr>
            </w:pPr>
            <w:r w:rsidRPr="00941957">
              <w:rPr>
                <w:rFonts w:ascii="Times New Roman" w:hAnsi="Times New Roman"/>
                <w:sz w:val="20"/>
                <w:szCs w:val="20"/>
                <w:lang w:val="ru-RU"/>
              </w:rPr>
              <w:t>Соглашение об ассоциации</w:t>
            </w:r>
            <w:r w:rsidRPr="00941957">
              <w:rPr>
                <w:rFonts w:ascii="Times New Roman" w:hAnsi="Times New Roman"/>
                <w:sz w:val="20"/>
                <w:szCs w:val="20"/>
              </w:rPr>
              <w:t xml:space="preserve"> (</w:t>
            </w:r>
            <w:r w:rsidR="0039138B" w:rsidRPr="00941957">
              <w:rPr>
                <w:rFonts w:ascii="Times New Roman" w:hAnsi="Times New Roman"/>
                <w:sz w:val="20"/>
                <w:szCs w:val="20"/>
                <w:lang w:val="ru-RU"/>
              </w:rPr>
              <w:t xml:space="preserve">приложение </w:t>
            </w:r>
            <w:r w:rsidR="0039138B" w:rsidRPr="00941957">
              <w:rPr>
                <w:rFonts w:ascii="Times New Roman" w:hAnsi="Times New Roman"/>
                <w:sz w:val="20"/>
                <w:szCs w:val="20"/>
              </w:rPr>
              <w:t>VI</w:t>
            </w:r>
            <w:r w:rsidR="0039138B" w:rsidRPr="00941957">
              <w:rPr>
                <w:rFonts w:ascii="Times New Roman" w:hAnsi="Times New Roman"/>
                <w:sz w:val="20"/>
                <w:szCs w:val="20"/>
                <w:lang w:val="ru-RU"/>
              </w:rPr>
              <w:t xml:space="preserve"> </w:t>
            </w:r>
            <w:r w:rsidRPr="00941957">
              <w:rPr>
                <w:rFonts w:ascii="Times New Roman" w:hAnsi="Times New Roman"/>
                <w:sz w:val="20"/>
                <w:szCs w:val="20"/>
                <w:lang w:val="ru-RU"/>
              </w:rPr>
              <w:t>к главе</w:t>
            </w:r>
            <w:r w:rsidRPr="00941957">
              <w:rPr>
                <w:rFonts w:ascii="Times New Roman" w:hAnsi="Times New Roman"/>
                <w:sz w:val="20"/>
                <w:szCs w:val="20"/>
              </w:rPr>
              <w:t xml:space="preserve"> 8) – </w:t>
            </w:r>
            <w:r w:rsidRPr="00941957">
              <w:rPr>
                <w:rFonts w:ascii="Times New Roman" w:hAnsi="Times New Roman"/>
                <w:sz w:val="20"/>
                <w:szCs w:val="20"/>
                <w:lang w:val="ru-RU"/>
              </w:rPr>
              <w:t>сентябрь</w:t>
            </w:r>
            <w:r w:rsidRPr="00941957">
              <w:rPr>
                <w:rFonts w:ascii="Times New Roman" w:hAnsi="Times New Roman"/>
                <w:sz w:val="20"/>
                <w:szCs w:val="20"/>
              </w:rPr>
              <w:t xml:space="preserve"> 2019</w:t>
            </w:r>
            <w:r w:rsidRPr="00941957">
              <w:rPr>
                <w:rFonts w:ascii="Times New Roman" w:hAnsi="Times New Roman"/>
                <w:sz w:val="20"/>
                <w:szCs w:val="20"/>
                <w:lang w:val="ru-RU"/>
              </w:rPr>
              <w:t xml:space="preserve">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tabs>
                <w:tab w:val="left" w:pos="198"/>
              </w:tabs>
              <w:spacing w:after="0" w:line="240" w:lineRule="auto"/>
              <w:rPr>
                <w:rFonts w:ascii="Times New Roman" w:hAnsi="Times New Roman"/>
                <w:sz w:val="20"/>
                <w:szCs w:val="18"/>
              </w:rPr>
            </w:pPr>
            <w:r w:rsidRPr="00941957">
              <w:rPr>
                <w:rFonts w:ascii="Times New Roman" w:hAnsi="Times New Roman"/>
                <w:b/>
                <w:bCs/>
                <w:sz w:val="20"/>
                <w:szCs w:val="18"/>
              </w:rPr>
              <w:t>Директива Совета 2003/96/ЕС</w:t>
            </w:r>
            <w:r w:rsidRPr="00941957">
              <w:rPr>
                <w:rFonts w:ascii="Times New Roman" w:hAnsi="Times New Roman"/>
                <w:bCs/>
                <w:sz w:val="20"/>
                <w:szCs w:val="18"/>
              </w:rPr>
              <w:t xml:space="preserve"> от 27 октября 2003 года о реструктуризации рамок Сообщества по налогообложению энергетической продукции</w:t>
            </w:r>
            <w:r w:rsidRPr="00941957">
              <w:rPr>
                <w:rStyle w:val="apple-converted-space"/>
                <w:bCs/>
                <w:sz w:val="20"/>
                <w:szCs w:val="18"/>
              </w:rPr>
              <w:t> </w:t>
            </w:r>
            <w:r w:rsidRPr="00941957">
              <w:rPr>
                <w:rFonts w:ascii="Times New Roman" w:hAnsi="Times New Roman"/>
                <w:bCs/>
                <w:sz w:val="20"/>
                <w:szCs w:val="18"/>
              </w:rPr>
              <w:t>и электричества</w:t>
            </w:r>
            <w:r w:rsidRPr="00941957">
              <w:rPr>
                <w:rStyle w:val="apple-converted-space"/>
                <w:bCs/>
                <w:sz w:val="20"/>
                <w:szCs w:val="18"/>
              </w:rPr>
              <w:t> </w:t>
            </w: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 xml:space="preserve">LT3.  </w:t>
            </w:r>
            <w:r w:rsidRPr="00941957">
              <w:rPr>
                <w:rFonts w:ascii="Times New Roman" w:hAnsi="Times New Roman" w:cs="Times New Roman"/>
                <w:b/>
                <w:color w:val="auto"/>
                <w:sz w:val="20"/>
                <w:szCs w:val="20"/>
                <w:lang w:val="ru-RU"/>
              </w:rPr>
              <w:t>Акт о внесении изменений</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Проект закона о внесении изменений и дополнений в Налоговый кодекс № </w:t>
            </w:r>
            <w:r w:rsidRPr="00941957">
              <w:rPr>
                <w:rFonts w:ascii="Times New Roman" w:hAnsi="Times New Roman" w:cs="Times New Roman"/>
                <w:color w:val="auto"/>
                <w:sz w:val="20"/>
                <w:szCs w:val="20"/>
              </w:rPr>
              <w:t>1163-XIII</w:t>
            </w:r>
            <w:r w:rsidRPr="00941957">
              <w:rPr>
                <w:rFonts w:ascii="Times New Roman" w:hAnsi="Times New Roman" w:cs="Times New Roman"/>
                <w:color w:val="auto"/>
                <w:sz w:val="20"/>
                <w:szCs w:val="20"/>
                <w:lang w:val="ru-RU"/>
              </w:rPr>
              <w:t xml:space="preserve"> от 24 апреля 1997 года.</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Перелагает</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rPr>
              <w:t>Директиву</w:t>
            </w:r>
            <w:r w:rsidRPr="00941957">
              <w:rPr>
                <w:rFonts w:ascii="Times New Roman" w:hAnsi="Times New Roman" w:cs="Times New Roman"/>
                <w:color w:val="auto"/>
                <w:sz w:val="20"/>
                <w:szCs w:val="20"/>
              </w:rPr>
              <w:t xml:space="preserve"> 2003/96/CE</w:t>
            </w:r>
          </w:p>
        </w:tc>
        <w:tc>
          <w:tcPr>
            <w:tcW w:w="59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 xml:space="preserve">Закон, вступивший в силу </w:t>
            </w:r>
            <w:r w:rsidRPr="00941957">
              <w:rPr>
                <w:rFonts w:ascii="Times New Roman" w:hAnsi="Times New Roman"/>
                <w:sz w:val="20"/>
                <w:szCs w:val="20"/>
              </w:rPr>
              <w:br/>
            </w:r>
          </w:p>
        </w:tc>
        <w:tc>
          <w:tcPr>
            <w:tcW w:w="64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Министерство финансов</w:t>
            </w:r>
          </w:p>
        </w:tc>
        <w:tc>
          <w:tcPr>
            <w:tcW w:w="599" w:type="pct"/>
            <w:gridSpan w:val="2"/>
          </w:tcPr>
          <w:p w:rsidR="004705C5" w:rsidRPr="00941957" w:rsidRDefault="004705C5" w:rsidP="0056419B">
            <w:pPr>
              <w:pStyle w:val="Normal2"/>
              <w:spacing w:after="0" w:line="240" w:lineRule="auto"/>
              <w:rPr>
                <w:rFonts w:ascii="Times New Roman" w:hAnsi="Times New Roman"/>
                <w:sz w:val="20"/>
                <w:szCs w:val="20"/>
                <w:lang w:val="ru-RU"/>
              </w:rPr>
            </w:pPr>
            <w:r w:rsidRPr="00941957">
              <w:rPr>
                <w:rFonts w:ascii="Times New Roman" w:hAnsi="Times New Roman"/>
                <w:sz w:val="20"/>
                <w:szCs w:val="20"/>
              </w:rPr>
              <w:t xml:space="preserve">III </w:t>
            </w:r>
            <w:r w:rsidRPr="00941957">
              <w:rPr>
                <w:rFonts w:ascii="Times New Roman" w:hAnsi="Times New Roman"/>
                <w:sz w:val="20"/>
                <w:szCs w:val="20"/>
                <w:lang w:val="ru-RU"/>
              </w:rPr>
              <w:t>квартал</w:t>
            </w:r>
            <w:r w:rsidRPr="00941957">
              <w:rPr>
                <w:rFonts w:ascii="Times New Roman" w:hAnsi="Times New Roman"/>
                <w:sz w:val="20"/>
                <w:szCs w:val="20"/>
              </w:rPr>
              <w:t>, 2019</w:t>
            </w:r>
            <w:r w:rsidRPr="00941957">
              <w:rPr>
                <w:rFonts w:ascii="Times New Roman" w:hAnsi="Times New Roman"/>
                <w:sz w:val="20"/>
                <w:szCs w:val="20"/>
                <w:lang w:val="ru-RU"/>
              </w:rPr>
              <w:t xml:space="preserve"> г.</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Соглашение об ассоциации (</w:t>
            </w:r>
            <w:r w:rsidR="0039138B" w:rsidRPr="00941957">
              <w:rPr>
                <w:rFonts w:ascii="Times New Roman" w:hAnsi="Times New Roman" w:cs="Times New Roman"/>
                <w:color w:val="auto"/>
                <w:sz w:val="20"/>
                <w:szCs w:val="20"/>
                <w:lang w:val="ru-RU"/>
              </w:rPr>
              <w:t xml:space="preserve">приложение  </w:t>
            </w:r>
            <w:r w:rsidR="0039138B" w:rsidRPr="00941957">
              <w:rPr>
                <w:rFonts w:ascii="Times New Roman" w:hAnsi="Times New Roman" w:cs="Times New Roman"/>
                <w:color w:val="auto"/>
                <w:sz w:val="20"/>
                <w:szCs w:val="20"/>
                <w:lang w:val="en-US"/>
              </w:rPr>
              <w:t>VI</w:t>
            </w:r>
            <w:r w:rsidR="0039138B" w:rsidRPr="00941957">
              <w:rPr>
                <w:rFonts w:ascii="Times New Roman" w:hAnsi="Times New Roman" w:cs="Times New Roman"/>
                <w:color w:val="auto"/>
                <w:sz w:val="20"/>
                <w:szCs w:val="20"/>
                <w:lang w:val="ru-RU"/>
              </w:rPr>
              <w:t xml:space="preserve"> </w:t>
            </w:r>
            <w:r w:rsidRPr="00941957">
              <w:rPr>
                <w:rFonts w:ascii="Times New Roman" w:hAnsi="Times New Roman" w:cs="Times New Roman"/>
                <w:color w:val="auto"/>
                <w:sz w:val="20"/>
                <w:szCs w:val="20"/>
                <w:lang w:val="ru-RU"/>
              </w:rPr>
              <w:t>к главе 8) – сентябрь 2019 г., за исключением положений о тарифах (ставки налогообложения)</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tabs>
                <w:tab w:val="left" w:pos="198"/>
              </w:tabs>
              <w:spacing w:after="0" w:line="240" w:lineRule="auto"/>
              <w:rPr>
                <w:rFonts w:ascii="Times New Roman" w:hAnsi="Times New Roman"/>
                <w:b/>
                <w:bCs/>
                <w:sz w:val="20"/>
                <w:szCs w:val="18"/>
              </w:rPr>
            </w:pPr>
            <w:r w:rsidRPr="00941957">
              <w:rPr>
                <w:rFonts w:ascii="Times New Roman" w:hAnsi="Times New Roman"/>
                <w:b/>
                <w:bCs/>
                <w:sz w:val="20"/>
                <w:szCs w:val="18"/>
              </w:rPr>
              <w:t>Директива 2007/74/EС</w:t>
            </w:r>
            <w:r w:rsidRPr="00941957">
              <w:rPr>
                <w:rFonts w:ascii="Times New Roman" w:hAnsi="Times New Roman"/>
                <w:sz w:val="20"/>
                <w:szCs w:val="18"/>
              </w:rPr>
              <w:t xml:space="preserve"> Совета от 20 </w:t>
            </w:r>
            <w:r w:rsidRPr="00941957">
              <w:rPr>
                <w:rFonts w:ascii="Times New Roman" w:hAnsi="Times New Roman"/>
                <w:sz w:val="20"/>
                <w:szCs w:val="18"/>
              </w:rPr>
              <w:lastRenderedPageBreak/>
              <w:t>декабря 2007 года  об освобождении товаров, которые ввозятся лицами из третьих стран, от уплаты налога на добавленную стоимость и акцизного сбора</w:t>
            </w: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LT4.</w:t>
            </w:r>
            <w:r w:rsidRPr="00941957">
              <w:rPr>
                <w:rFonts w:ascii="Times New Roman" w:hAnsi="Times New Roman" w:cs="Times New Roman"/>
                <w:b/>
                <w:color w:val="auto"/>
                <w:sz w:val="20"/>
                <w:szCs w:val="20"/>
                <w:lang w:val="ru-RU"/>
              </w:rPr>
              <w:t xml:space="preserve"> Акт о внесении изменений</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Проект закона о внесении </w:t>
            </w:r>
            <w:r w:rsidRPr="00941957">
              <w:rPr>
                <w:rFonts w:ascii="Times New Roman" w:hAnsi="Times New Roman" w:cs="Times New Roman"/>
                <w:color w:val="auto"/>
                <w:sz w:val="20"/>
                <w:szCs w:val="20"/>
                <w:lang w:val="ru-RU"/>
              </w:rPr>
              <w:lastRenderedPageBreak/>
              <w:t xml:space="preserve">изменений и дополнений в Налоговый кодекс № </w:t>
            </w:r>
            <w:r w:rsidRPr="00941957">
              <w:rPr>
                <w:rFonts w:ascii="Times New Roman" w:hAnsi="Times New Roman" w:cs="Times New Roman"/>
                <w:color w:val="auto"/>
                <w:sz w:val="20"/>
                <w:szCs w:val="20"/>
              </w:rPr>
              <w:t>1163-XIII</w:t>
            </w:r>
            <w:r w:rsidRPr="00941957">
              <w:rPr>
                <w:rFonts w:ascii="Times New Roman" w:hAnsi="Times New Roman" w:cs="Times New Roman"/>
                <w:color w:val="auto"/>
                <w:sz w:val="20"/>
                <w:szCs w:val="20"/>
                <w:lang w:val="ru-RU"/>
              </w:rPr>
              <w:t xml:space="preserve"> от 24 апреля 1997 года и Таможенный кодекс № </w:t>
            </w:r>
            <w:r w:rsidRPr="00941957">
              <w:rPr>
                <w:rFonts w:ascii="Times New Roman" w:hAnsi="Times New Roman" w:cs="Times New Roman"/>
                <w:color w:val="auto"/>
                <w:sz w:val="20"/>
                <w:szCs w:val="20"/>
              </w:rPr>
              <w:t>1149-XIV</w:t>
            </w:r>
            <w:r w:rsidR="0039138B">
              <w:rPr>
                <w:rFonts w:ascii="Times New Roman" w:hAnsi="Times New Roman" w:cs="Times New Roman"/>
                <w:color w:val="auto"/>
                <w:sz w:val="20"/>
                <w:szCs w:val="20"/>
                <w:lang w:val="ru-RU"/>
              </w:rPr>
              <w:t xml:space="preserve"> от 20 июля 2000 года</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Перелагает</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Директиву</w:t>
            </w:r>
            <w:r w:rsidRPr="00941957">
              <w:rPr>
                <w:rFonts w:ascii="Times New Roman" w:hAnsi="Times New Roman" w:cs="Times New Roman"/>
                <w:color w:val="auto"/>
                <w:sz w:val="20"/>
                <w:szCs w:val="20"/>
              </w:rPr>
              <w:t xml:space="preserve"> 2007/74/EC</w:t>
            </w:r>
          </w:p>
        </w:tc>
        <w:tc>
          <w:tcPr>
            <w:tcW w:w="59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lastRenderedPageBreak/>
              <w:t xml:space="preserve">Закон, вступивший в </w:t>
            </w:r>
            <w:r w:rsidRPr="00941957">
              <w:rPr>
                <w:rFonts w:ascii="Times New Roman" w:hAnsi="Times New Roman"/>
                <w:sz w:val="20"/>
                <w:szCs w:val="20"/>
              </w:rPr>
              <w:lastRenderedPageBreak/>
              <w:t xml:space="preserve">силу </w:t>
            </w:r>
            <w:r w:rsidRPr="00941957">
              <w:rPr>
                <w:rFonts w:ascii="Times New Roman" w:hAnsi="Times New Roman"/>
                <w:sz w:val="20"/>
                <w:szCs w:val="20"/>
              </w:rPr>
              <w:br/>
            </w:r>
          </w:p>
        </w:tc>
        <w:tc>
          <w:tcPr>
            <w:tcW w:w="64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lastRenderedPageBreak/>
              <w:t>Министерство финансов</w:t>
            </w:r>
          </w:p>
        </w:tc>
        <w:tc>
          <w:tcPr>
            <w:tcW w:w="599" w:type="pct"/>
            <w:gridSpan w:val="2"/>
          </w:tcPr>
          <w:p w:rsidR="004705C5" w:rsidRPr="00941957"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val="ro-RO"/>
              </w:rPr>
              <w:t xml:space="preserve">III </w:t>
            </w:r>
            <w:r w:rsidRPr="00941957">
              <w:rPr>
                <w:rFonts w:ascii="Times New Roman" w:hAnsi="Times New Roman"/>
                <w:sz w:val="20"/>
                <w:szCs w:val="20"/>
              </w:rPr>
              <w:t>квартал</w:t>
            </w:r>
            <w:r w:rsidR="0039138B">
              <w:rPr>
                <w:rFonts w:ascii="Times New Roman" w:hAnsi="Times New Roman"/>
                <w:sz w:val="20"/>
                <w:szCs w:val="20"/>
              </w:rPr>
              <w:t xml:space="preserve"> </w:t>
            </w:r>
            <w:r w:rsidRPr="004F2D5E">
              <w:rPr>
                <w:rFonts w:ascii="Times New Roman" w:hAnsi="Times New Roman"/>
                <w:sz w:val="20"/>
                <w:szCs w:val="20"/>
              </w:rPr>
              <w:t>2018</w:t>
            </w:r>
            <w:r w:rsidRPr="00941957">
              <w:rPr>
                <w:rFonts w:ascii="Times New Roman" w:hAnsi="Times New Roman"/>
                <w:sz w:val="20"/>
                <w:szCs w:val="20"/>
                <w:lang w:eastAsia="ru-RU"/>
              </w:rPr>
              <w:t>г.</w:t>
            </w: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Соглашение об </w:t>
            </w:r>
            <w:r w:rsidRPr="00941957">
              <w:rPr>
                <w:rFonts w:ascii="Times New Roman" w:hAnsi="Times New Roman" w:cs="Times New Roman"/>
                <w:color w:val="auto"/>
                <w:sz w:val="20"/>
                <w:szCs w:val="20"/>
                <w:lang w:val="ru-RU"/>
              </w:rPr>
              <w:lastRenderedPageBreak/>
              <w:t>ассоциации</w:t>
            </w:r>
            <w:r w:rsidRPr="00941957">
              <w:rPr>
                <w:rFonts w:ascii="Times New Roman" w:hAnsi="Times New Roman" w:cs="Times New Roman"/>
                <w:color w:val="auto"/>
                <w:sz w:val="20"/>
                <w:szCs w:val="20"/>
              </w:rPr>
              <w:t xml:space="preserve"> (</w:t>
            </w:r>
            <w:r w:rsidR="0039138B" w:rsidRPr="00941957">
              <w:rPr>
                <w:rFonts w:ascii="Times New Roman" w:hAnsi="Times New Roman" w:cs="Times New Roman"/>
                <w:color w:val="auto"/>
                <w:sz w:val="20"/>
                <w:szCs w:val="20"/>
                <w:lang w:val="ru-RU"/>
              </w:rPr>
              <w:t>приложение</w:t>
            </w:r>
            <w:r w:rsidR="0039138B" w:rsidRPr="00941957">
              <w:rPr>
                <w:rFonts w:ascii="Times New Roman" w:hAnsi="Times New Roman" w:cs="Times New Roman"/>
                <w:color w:val="auto"/>
                <w:sz w:val="20"/>
                <w:szCs w:val="20"/>
              </w:rPr>
              <w:t>VI</w:t>
            </w:r>
            <w:r w:rsidR="0039138B">
              <w:rPr>
                <w:rFonts w:ascii="Times New Roman" w:hAnsi="Times New Roman" w:cs="Times New Roman"/>
                <w:color w:val="auto"/>
                <w:sz w:val="20"/>
                <w:szCs w:val="20"/>
                <w:lang w:val="ru-RU"/>
              </w:rPr>
              <w:t xml:space="preserve"> </w:t>
            </w:r>
            <w:r w:rsidR="0039138B"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lang w:val="ru-RU"/>
              </w:rPr>
              <w:t>к</w:t>
            </w:r>
            <w:r w:rsidR="0039138B">
              <w:rPr>
                <w:rFonts w:ascii="Times New Roman" w:hAnsi="Times New Roman" w:cs="Times New Roman"/>
                <w:color w:val="auto"/>
                <w:sz w:val="20"/>
                <w:szCs w:val="20"/>
                <w:lang w:val="ru-RU"/>
              </w:rPr>
              <w:t xml:space="preserve"> </w:t>
            </w:r>
            <w:r w:rsidR="0039138B" w:rsidRPr="00941957">
              <w:rPr>
                <w:rFonts w:ascii="Times New Roman" w:hAnsi="Times New Roman" w:cs="Times New Roman"/>
                <w:color w:val="auto"/>
                <w:sz w:val="20"/>
                <w:szCs w:val="20"/>
                <w:lang w:val="ru-RU"/>
              </w:rPr>
              <w:t>главе</w:t>
            </w:r>
            <w:r w:rsidR="0039138B"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rPr>
              <w:t xml:space="preserve">8) – </w:t>
            </w:r>
            <w:r w:rsidRPr="00941957">
              <w:rPr>
                <w:rFonts w:ascii="Times New Roman" w:hAnsi="Times New Roman" w:cs="Times New Roman"/>
                <w:color w:val="auto"/>
                <w:sz w:val="20"/>
                <w:szCs w:val="20"/>
                <w:lang w:val="ru-RU"/>
              </w:rPr>
              <w:t>сентябрь</w:t>
            </w:r>
            <w:r w:rsidRPr="00941957">
              <w:rPr>
                <w:rFonts w:ascii="Times New Roman" w:hAnsi="Times New Roman" w:cs="Times New Roman"/>
                <w:color w:val="auto"/>
                <w:sz w:val="20"/>
                <w:szCs w:val="20"/>
              </w:rPr>
              <w:t xml:space="preserve"> 2017 </w:t>
            </w:r>
            <w:r w:rsidRPr="00941957">
              <w:rPr>
                <w:rFonts w:ascii="Times New Roman" w:hAnsi="Times New Roman" w:cs="Times New Roman"/>
                <w:color w:val="auto"/>
                <w:sz w:val="20"/>
                <w:szCs w:val="20"/>
                <w:lang w:val="ru-RU"/>
              </w:rPr>
              <w:t>г.</w:t>
            </w:r>
          </w:p>
          <w:p w:rsidR="004705C5" w:rsidRPr="00941957" w:rsidRDefault="004705C5" w:rsidP="0056419B">
            <w:pPr>
              <w:spacing w:after="0" w:line="240" w:lineRule="auto"/>
              <w:jc w:val="both"/>
              <w:rPr>
                <w:rFonts w:ascii="Times New Roman" w:hAnsi="Times New Roman"/>
                <w:sz w:val="20"/>
                <w:szCs w:val="20"/>
                <w:lang w:val="ro-RO"/>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Default"/>
              <w:rPr>
                <w:color w:val="auto"/>
                <w:sz w:val="20"/>
                <w:szCs w:val="18"/>
              </w:rPr>
            </w:pPr>
            <w:r w:rsidRPr="00941957">
              <w:rPr>
                <w:b/>
                <w:bCs/>
                <w:color w:val="auto"/>
                <w:sz w:val="20"/>
                <w:szCs w:val="18"/>
              </w:rPr>
              <w:t>Директива 92/83/ЕЭС</w:t>
            </w:r>
            <w:r w:rsidRPr="00941957">
              <w:rPr>
                <w:color w:val="auto"/>
                <w:sz w:val="20"/>
                <w:szCs w:val="18"/>
              </w:rPr>
              <w:t xml:space="preserve"> Совета от 19 октября 1992 года  о гармонизации структур акцизных сборов на алкоголь и алкогольные напитки</w:t>
            </w: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 xml:space="preserve">LT5.  </w:t>
            </w:r>
            <w:r w:rsidRPr="00941957">
              <w:rPr>
                <w:rFonts w:ascii="Times New Roman" w:hAnsi="Times New Roman" w:cs="Times New Roman"/>
                <w:b/>
                <w:color w:val="auto"/>
                <w:sz w:val="20"/>
                <w:szCs w:val="20"/>
                <w:lang w:val="ru-RU"/>
              </w:rPr>
              <w:t>Акт о внесении изменений</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Проект закона о внесении изменений и дополнений в Налоговый кодекс № </w:t>
            </w:r>
            <w:r w:rsidRPr="00941957">
              <w:rPr>
                <w:rFonts w:ascii="Times New Roman" w:hAnsi="Times New Roman" w:cs="Times New Roman"/>
                <w:color w:val="auto"/>
                <w:sz w:val="20"/>
                <w:szCs w:val="20"/>
              </w:rPr>
              <w:t>1163-XIII</w:t>
            </w:r>
            <w:r w:rsidRPr="00941957">
              <w:rPr>
                <w:rFonts w:ascii="Times New Roman" w:hAnsi="Times New Roman" w:cs="Times New Roman"/>
                <w:color w:val="auto"/>
                <w:sz w:val="20"/>
                <w:szCs w:val="20"/>
                <w:lang w:val="ru-RU"/>
              </w:rPr>
              <w:t xml:space="preserve"> от 24 апреля 1997 года.</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Перелагает</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b/>
                <w:color w:val="auto"/>
                <w:sz w:val="20"/>
                <w:szCs w:val="20"/>
                <w:lang w:val="ru-RU"/>
              </w:rPr>
            </w:pPr>
            <w:r w:rsidRPr="00941957">
              <w:rPr>
                <w:rFonts w:ascii="Times New Roman" w:hAnsi="Times New Roman" w:cs="Times New Roman"/>
                <w:color w:val="auto"/>
                <w:sz w:val="20"/>
                <w:szCs w:val="20"/>
                <w:lang w:val="ru-RU"/>
              </w:rPr>
              <w:t>Директиву</w:t>
            </w:r>
            <w:r w:rsidRPr="00941957">
              <w:rPr>
                <w:rFonts w:ascii="Times New Roman" w:hAnsi="Times New Roman" w:cs="Times New Roman"/>
                <w:color w:val="auto"/>
                <w:sz w:val="20"/>
                <w:szCs w:val="20"/>
              </w:rPr>
              <w:t xml:space="preserve"> 92/83/</w:t>
            </w:r>
            <w:r w:rsidRPr="00941957">
              <w:rPr>
                <w:rFonts w:ascii="Times New Roman" w:hAnsi="Times New Roman" w:cs="Times New Roman"/>
                <w:color w:val="auto"/>
                <w:sz w:val="20"/>
                <w:szCs w:val="20"/>
                <w:lang w:val="ru-RU"/>
              </w:rPr>
              <w:t>ЕЭС</w:t>
            </w:r>
            <w:r w:rsidRPr="00941957">
              <w:rPr>
                <w:rFonts w:ascii="Times New Roman" w:hAnsi="Times New Roman" w:cs="Times New Roman"/>
                <w:color w:val="auto"/>
                <w:sz w:val="20"/>
                <w:szCs w:val="20"/>
                <w:lang w:val="ru-RU"/>
              </w:rPr>
              <w:br/>
            </w:r>
          </w:p>
        </w:tc>
        <w:tc>
          <w:tcPr>
            <w:tcW w:w="59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 xml:space="preserve">Закон, вступивший в силу </w:t>
            </w:r>
            <w:r w:rsidRPr="00941957">
              <w:rPr>
                <w:rFonts w:ascii="Times New Roman" w:hAnsi="Times New Roman"/>
                <w:sz w:val="20"/>
                <w:szCs w:val="20"/>
              </w:rPr>
              <w:br/>
            </w:r>
          </w:p>
        </w:tc>
        <w:tc>
          <w:tcPr>
            <w:tcW w:w="64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Министерство финансов</w:t>
            </w:r>
          </w:p>
        </w:tc>
        <w:tc>
          <w:tcPr>
            <w:tcW w:w="599" w:type="pct"/>
            <w:gridSpan w:val="2"/>
          </w:tcPr>
          <w:p w:rsidR="004705C5" w:rsidRPr="00941957" w:rsidRDefault="004705C5" w:rsidP="0056419B">
            <w:pPr>
              <w:spacing w:after="0" w:line="240" w:lineRule="auto"/>
              <w:jc w:val="both"/>
              <w:rPr>
                <w:rFonts w:ascii="Times New Roman" w:hAnsi="Times New Roman"/>
                <w:sz w:val="20"/>
                <w:szCs w:val="20"/>
                <w:lang w:eastAsia="ru-RU"/>
              </w:rPr>
            </w:pPr>
            <w:r w:rsidRPr="00941957">
              <w:rPr>
                <w:rFonts w:ascii="Times New Roman" w:hAnsi="Times New Roman"/>
                <w:sz w:val="20"/>
                <w:szCs w:val="20"/>
                <w:lang w:val="ro-RO"/>
              </w:rPr>
              <w:t xml:space="preserve">III </w:t>
            </w:r>
            <w:r w:rsidRPr="00941957">
              <w:rPr>
                <w:rFonts w:ascii="Times New Roman" w:hAnsi="Times New Roman"/>
                <w:sz w:val="20"/>
                <w:szCs w:val="20"/>
              </w:rPr>
              <w:t>квартал</w:t>
            </w:r>
            <w:r w:rsidRPr="00941957">
              <w:rPr>
                <w:rFonts w:ascii="Times New Roman" w:hAnsi="Times New Roman"/>
                <w:sz w:val="20"/>
                <w:szCs w:val="20"/>
                <w:lang w:val="ro-RO"/>
              </w:rPr>
              <w:t xml:space="preserve"> </w:t>
            </w:r>
            <w:r w:rsidRPr="004F2D5E">
              <w:rPr>
                <w:rFonts w:ascii="Times New Roman" w:hAnsi="Times New Roman"/>
                <w:sz w:val="20"/>
                <w:szCs w:val="20"/>
              </w:rPr>
              <w:t>201</w:t>
            </w:r>
            <w:r w:rsidRPr="00941957">
              <w:rPr>
                <w:rFonts w:ascii="Times New Roman" w:hAnsi="Times New Roman"/>
                <w:sz w:val="20"/>
                <w:szCs w:val="20"/>
              </w:rPr>
              <w:t>7</w:t>
            </w:r>
            <w:r w:rsidRPr="00941957">
              <w:rPr>
                <w:rFonts w:ascii="Times New Roman" w:hAnsi="Times New Roman"/>
                <w:sz w:val="20"/>
                <w:szCs w:val="20"/>
                <w:lang w:eastAsia="ru-RU"/>
              </w:rPr>
              <w:t>г.</w:t>
            </w:r>
          </w:p>
          <w:p w:rsidR="004705C5" w:rsidRPr="00941957" w:rsidRDefault="004705C5" w:rsidP="0056419B">
            <w:pPr>
              <w:pStyle w:val="Normal2"/>
              <w:spacing w:after="0" w:line="240" w:lineRule="auto"/>
              <w:rPr>
                <w:rFonts w:ascii="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Соглашение об ассоциации</w:t>
            </w:r>
            <w:r w:rsidRPr="00941957">
              <w:rPr>
                <w:rFonts w:ascii="Times New Roman" w:hAnsi="Times New Roman" w:cs="Times New Roman"/>
                <w:color w:val="auto"/>
                <w:sz w:val="20"/>
                <w:szCs w:val="20"/>
              </w:rPr>
              <w:t xml:space="preserve"> (</w:t>
            </w:r>
            <w:r w:rsidR="0039138B" w:rsidRPr="00941957">
              <w:rPr>
                <w:rFonts w:ascii="Times New Roman" w:hAnsi="Times New Roman" w:cs="Times New Roman"/>
                <w:color w:val="auto"/>
                <w:sz w:val="20"/>
                <w:szCs w:val="20"/>
                <w:lang w:val="ru-RU"/>
              </w:rPr>
              <w:t>приложение</w:t>
            </w:r>
            <w:r w:rsidR="0039138B"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rPr>
              <w:t xml:space="preserve">VI </w:t>
            </w:r>
            <w:r w:rsidRPr="00941957">
              <w:rPr>
                <w:rFonts w:ascii="Times New Roman" w:hAnsi="Times New Roman" w:cs="Times New Roman"/>
                <w:color w:val="auto"/>
                <w:sz w:val="20"/>
                <w:szCs w:val="20"/>
                <w:lang w:val="ru-RU"/>
              </w:rPr>
              <w:t>к</w:t>
            </w:r>
            <w:r w:rsidR="0039138B">
              <w:rPr>
                <w:rFonts w:ascii="Times New Roman" w:hAnsi="Times New Roman" w:cs="Times New Roman"/>
                <w:color w:val="auto"/>
                <w:sz w:val="20"/>
                <w:szCs w:val="20"/>
                <w:lang w:val="ru-RU"/>
              </w:rPr>
              <w:t xml:space="preserve"> </w:t>
            </w:r>
            <w:r w:rsidR="0039138B" w:rsidRPr="00941957">
              <w:rPr>
                <w:rFonts w:ascii="Times New Roman" w:hAnsi="Times New Roman" w:cs="Times New Roman"/>
                <w:color w:val="auto"/>
                <w:sz w:val="20"/>
                <w:szCs w:val="20"/>
                <w:lang w:val="ru-RU"/>
              </w:rPr>
              <w:t>главе</w:t>
            </w:r>
            <w:r w:rsidR="0039138B" w:rsidRPr="00941957">
              <w:rPr>
                <w:rFonts w:ascii="Times New Roman" w:hAnsi="Times New Roman" w:cs="Times New Roman"/>
                <w:color w:val="auto"/>
                <w:sz w:val="20"/>
                <w:szCs w:val="20"/>
              </w:rPr>
              <w:t xml:space="preserve"> </w:t>
            </w:r>
            <w:r w:rsidRPr="00941957">
              <w:rPr>
                <w:rFonts w:ascii="Times New Roman" w:hAnsi="Times New Roman" w:cs="Times New Roman"/>
                <w:color w:val="auto"/>
                <w:sz w:val="20"/>
                <w:szCs w:val="20"/>
              </w:rPr>
              <w:t xml:space="preserve">8) – </w:t>
            </w:r>
            <w:r w:rsidRPr="00941957">
              <w:rPr>
                <w:rFonts w:ascii="Times New Roman" w:hAnsi="Times New Roman" w:cs="Times New Roman"/>
                <w:color w:val="auto"/>
                <w:sz w:val="20"/>
                <w:szCs w:val="20"/>
                <w:lang w:val="ru-RU"/>
              </w:rPr>
              <w:t>сентябрь</w:t>
            </w:r>
            <w:r w:rsidRPr="00941957">
              <w:rPr>
                <w:rFonts w:ascii="Times New Roman" w:hAnsi="Times New Roman" w:cs="Times New Roman"/>
                <w:color w:val="auto"/>
                <w:sz w:val="20"/>
                <w:szCs w:val="20"/>
              </w:rPr>
              <w:t xml:space="preserve"> 2017 </w:t>
            </w:r>
            <w:r w:rsidRPr="00941957">
              <w:rPr>
                <w:rFonts w:ascii="Times New Roman" w:hAnsi="Times New Roman" w:cs="Times New Roman"/>
                <w:color w:val="auto"/>
                <w:sz w:val="20"/>
                <w:szCs w:val="20"/>
                <w:lang w:val="ru-RU"/>
              </w:rPr>
              <w:t>г.</w:t>
            </w:r>
          </w:p>
          <w:p w:rsidR="004705C5" w:rsidRPr="00941957" w:rsidRDefault="004705C5" w:rsidP="0056419B">
            <w:pPr>
              <w:spacing w:after="0" w:line="240" w:lineRule="auto"/>
              <w:jc w:val="both"/>
              <w:rPr>
                <w:rFonts w:ascii="Times New Roman" w:hAnsi="Times New Roman"/>
                <w:sz w:val="20"/>
                <w:szCs w:val="20"/>
                <w:lang w:val="ro-RO"/>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14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tabs>
                <w:tab w:val="left" w:pos="198"/>
              </w:tabs>
              <w:spacing w:after="0" w:line="240" w:lineRule="auto"/>
              <w:rPr>
                <w:rFonts w:ascii="Times New Roman" w:hAnsi="Times New Roman"/>
                <w:sz w:val="20"/>
                <w:szCs w:val="18"/>
              </w:rPr>
            </w:pPr>
            <w:r w:rsidRPr="00941957">
              <w:rPr>
                <w:rFonts w:ascii="Times New Roman" w:hAnsi="Times New Roman"/>
                <w:b/>
                <w:bCs/>
                <w:sz w:val="20"/>
                <w:szCs w:val="18"/>
              </w:rPr>
              <w:t>Директива 2008/118/EС</w:t>
            </w:r>
            <w:r w:rsidRPr="00941957">
              <w:rPr>
                <w:rFonts w:ascii="Times New Roman" w:hAnsi="Times New Roman"/>
                <w:sz w:val="20"/>
                <w:szCs w:val="18"/>
              </w:rPr>
              <w:t xml:space="preserve"> Совета от 16 декабря 2008 года  об общих механизмах установления акцизных сборов в части, касающейся применения статьи 1 Директивы</w:t>
            </w: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b/>
                <w:color w:val="auto"/>
                <w:sz w:val="20"/>
                <w:szCs w:val="20"/>
              </w:rPr>
              <w:t>LT6.</w:t>
            </w:r>
            <w:r w:rsidRPr="00941957">
              <w:rPr>
                <w:rFonts w:ascii="Times New Roman" w:hAnsi="Times New Roman" w:cs="Times New Roman"/>
                <w:b/>
                <w:color w:val="auto"/>
                <w:sz w:val="20"/>
                <w:szCs w:val="20"/>
                <w:lang w:val="ru-RU"/>
              </w:rPr>
              <w:t xml:space="preserve"> Акт о внесении изменений</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Проект закона о внесении изменений и дополнений в Налоговый кодекс № </w:t>
            </w:r>
            <w:r w:rsidRPr="00941957">
              <w:rPr>
                <w:rFonts w:ascii="Times New Roman" w:hAnsi="Times New Roman" w:cs="Times New Roman"/>
                <w:color w:val="auto"/>
                <w:sz w:val="20"/>
                <w:szCs w:val="20"/>
              </w:rPr>
              <w:t>1163-XIII</w:t>
            </w:r>
            <w:r w:rsidRPr="00941957">
              <w:rPr>
                <w:rFonts w:ascii="Times New Roman" w:hAnsi="Times New Roman" w:cs="Times New Roman"/>
                <w:color w:val="auto"/>
                <w:sz w:val="20"/>
                <w:szCs w:val="20"/>
                <w:lang w:val="ru-RU"/>
              </w:rPr>
              <w:t xml:space="preserve"> от 24 апреля 1997 года</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hAnsi="Times New Roman" w:cs="Times New Roman"/>
                <w:color w:val="auto"/>
                <w:sz w:val="20"/>
                <w:szCs w:val="20"/>
              </w:rPr>
            </w:pPr>
            <w:r w:rsidRPr="00941957">
              <w:rPr>
                <w:rFonts w:ascii="Times New Roman" w:hAnsi="Times New Roman" w:cs="Times New Roman"/>
                <w:color w:val="auto"/>
                <w:sz w:val="20"/>
                <w:szCs w:val="20"/>
                <w:lang w:val="ru-RU"/>
              </w:rPr>
              <w:t>Перелагает</w:t>
            </w:r>
            <w:r w:rsidRPr="00941957">
              <w:rPr>
                <w:rFonts w:ascii="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hAnsi="Times New Roman" w:cs="Times New Roman"/>
                <w:b/>
                <w:color w:val="auto"/>
                <w:sz w:val="20"/>
                <w:szCs w:val="20"/>
              </w:rPr>
            </w:pPr>
            <w:r w:rsidRPr="00941957">
              <w:rPr>
                <w:rFonts w:ascii="Times New Roman" w:hAnsi="Times New Roman" w:cs="Times New Roman"/>
                <w:color w:val="auto"/>
                <w:sz w:val="20"/>
                <w:szCs w:val="20"/>
                <w:lang w:val="ru-RU"/>
              </w:rPr>
              <w:t xml:space="preserve">Директиву </w:t>
            </w:r>
            <w:r w:rsidRPr="00941957">
              <w:rPr>
                <w:rFonts w:ascii="Times New Roman" w:hAnsi="Times New Roman" w:cs="Times New Roman"/>
                <w:color w:val="auto"/>
                <w:sz w:val="20"/>
                <w:szCs w:val="20"/>
              </w:rPr>
              <w:t>2008/118/EC</w:t>
            </w:r>
          </w:p>
        </w:tc>
        <w:tc>
          <w:tcPr>
            <w:tcW w:w="59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 xml:space="preserve">Закон, вступивший в силу </w:t>
            </w:r>
            <w:r w:rsidRPr="00941957">
              <w:rPr>
                <w:rFonts w:ascii="Times New Roman" w:hAnsi="Times New Roman"/>
                <w:sz w:val="20"/>
                <w:szCs w:val="20"/>
              </w:rPr>
              <w:br/>
            </w:r>
          </w:p>
        </w:tc>
        <w:tc>
          <w:tcPr>
            <w:tcW w:w="646" w:type="pct"/>
            <w:gridSpan w:val="2"/>
          </w:tcPr>
          <w:p w:rsidR="004705C5" w:rsidRPr="00941957" w:rsidRDefault="004705C5" w:rsidP="0056419B">
            <w:pPr>
              <w:spacing w:after="0"/>
              <w:rPr>
                <w:rFonts w:ascii="Times New Roman" w:hAnsi="Times New Roman"/>
                <w:sz w:val="20"/>
                <w:szCs w:val="20"/>
              </w:rPr>
            </w:pPr>
            <w:r w:rsidRPr="00941957">
              <w:rPr>
                <w:rFonts w:ascii="Times New Roman" w:hAnsi="Times New Roman"/>
                <w:sz w:val="20"/>
                <w:szCs w:val="20"/>
              </w:rPr>
              <w:t>Министерство финансов</w:t>
            </w:r>
          </w:p>
        </w:tc>
        <w:tc>
          <w:tcPr>
            <w:tcW w:w="599" w:type="pct"/>
            <w:gridSpan w:val="2"/>
          </w:tcPr>
          <w:p w:rsidR="004705C5" w:rsidRPr="00941957" w:rsidRDefault="004705C5" w:rsidP="0056419B">
            <w:pPr>
              <w:spacing w:after="0" w:line="240" w:lineRule="auto"/>
              <w:jc w:val="both"/>
              <w:rPr>
                <w:rFonts w:ascii="Times New Roman" w:hAnsi="Times New Roman"/>
                <w:sz w:val="20"/>
                <w:szCs w:val="20"/>
              </w:rPr>
            </w:pPr>
            <w:r w:rsidRPr="00941957">
              <w:rPr>
                <w:rFonts w:ascii="Times New Roman" w:hAnsi="Times New Roman"/>
                <w:sz w:val="20"/>
                <w:szCs w:val="20"/>
                <w:lang w:val="ro-RO"/>
              </w:rPr>
              <w:t xml:space="preserve">III </w:t>
            </w:r>
            <w:r w:rsidRPr="00941957">
              <w:rPr>
                <w:rFonts w:ascii="Times New Roman" w:hAnsi="Times New Roman"/>
                <w:sz w:val="20"/>
                <w:szCs w:val="20"/>
              </w:rPr>
              <w:t>квартал</w:t>
            </w:r>
            <w:r w:rsidRPr="00941957">
              <w:rPr>
                <w:rFonts w:ascii="Times New Roman" w:hAnsi="Times New Roman"/>
                <w:sz w:val="20"/>
                <w:szCs w:val="20"/>
                <w:lang w:val="ro-RO"/>
              </w:rPr>
              <w:t xml:space="preserve"> </w:t>
            </w:r>
            <w:r w:rsidRPr="004F2D5E">
              <w:rPr>
                <w:rFonts w:ascii="Times New Roman" w:hAnsi="Times New Roman"/>
                <w:sz w:val="20"/>
                <w:szCs w:val="20"/>
              </w:rPr>
              <w:t>201</w:t>
            </w:r>
            <w:r w:rsidRPr="00941957">
              <w:rPr>
                <w:rFonts w:ascii="Times New Roman" w:hAnsi="Times New Roman"/>
                <w:sz w:val="20"/>
                <w:szCs w:val="20"/>
              </w:rPr>
              <w:t>7г.</w:t>
            </w:r>
          </w:p>
          <w:p w:rsidR="004705C5" w:rsidRPr="00941957" w:rsidRDefault="004705C5" w:rsidP="0056419B">
            <w:pPr>
              <w:spacing w:after="0" w:line="240" w:lineRule="auto"/>
              <w:jc w:val="both"/>
              <w:rPr>
                <w:rFonts w:ascii="Times New Roman" w:hAnsi="Times New Roman"/>
                <w:sz w:val="20"/>
                <w:szCs w:val="20"/>
                <w:lang w:val="ro-RO"/>
              </w:rPr>
            </w:pPr>
          </w:p>
          <w:p w:rsidR="004705C5" w:rsidRPr="00941957" w:rsidRDefault="004705C5" w:rsidP="0056419B">
            <w:pPr>
              <w:spacing w:after="0" w:line="240" w:lineRule="auto"/>
              <w:jc w:val="both"/>
              <w:rPr>
                <w:rFonts w:ascii="Times New Roman" w:hAnsi="Times New Roman"/>
                <w:sz w:val="20"/>
                <w:szCs w:val="20"/>
              </w:rPr>
            </w:pPr>
            <w:r w:rsidRPr="00941957">
              <w:rPr>
                <w:rFonts w:ascii="Times New Roman" w:hAnsi="Times New Roman"/>
                <w:sz w:val="20"/>
                <w:szCs w:val="20"/>
              </w:rPr>
              <w:t>Соглашение об ассоциации</w:t>
            </w:r>
            <w:r w:rsidRPr="00941957">
              <w:rPr>
                <w:rFonts w:ascii="Times New Roman" w:hAnsi="Times New Roman"/>
                <w:sz w:val="20"/>
                <w:szCs w:val="20"/>
                <w:lang w:val="ro-RO"/>
              </w:rPr>
              <w:t xml:space="preserve"> (</w:t>
            </w:r>
            <w:r w:rsidR="00287889" w:rsidRPr="00941957">
              <w:rPr>
                <w:rFonts w:ascii="Times New Roman" w:hAnsi="Times New Roman"/>
                <w:sz w:val="20"/>
                <w:szCs w:val="20"/>
              </w:rPr>
              <w:t>приложение</w:t>
            </w:r>
            <w:r w:rsidR="00287889" w:rsidRPr="00941957">
              <w:rPr>
                <w:rFonts w:ascii="Times New Roman" w:hAnsi="Times New Roman"/>
                <w:sz w:val="20"/>
                <w:szCs w:val="20"/>
                <w:lang w:val="ro-RO"/>
              </w:rPr>
              <w:t xml:space="preserve"> </w:t>
            </w:r>
            <w:r w:rsidRPr="00941957">
              <w:rPr>
                <w:rFonts w:ascii="Times New Roman" w:hAnsi="Times New Roman"/>
                <w:sz w:val="20"/>
                <w:szCs w:val="20"/>
                <w:lang w:val="ro-RO"/>
              </w:rPr>
              <w:t xml:space="preserve">VI </w:t>
            </w:r>
            <w:r w:rsidRPr="00941957">
              <w:rPr>
                <w:rFonts w:ascii="Times New Roman" w:hAnsi="Times New Roman"/>
                <w:sz w:val="20"/>
                <w:szCs w:val="20"/>
              </w:rPr>
              <w:t>к</w:t>
            </w:r>
            <w:r w:rsidR="00287889">
              <w:rPr>
                <w:rFonts w:ascii="Times New Roman" w:hAnsi="Times New Roman"/>
                <w:sz w:val="20"/>
                <w:szCs w:val="20"/>
              </w:rPr>
              <w:t xml:space="preserve"> </w:t>
            </w:r>
            <w:r w:rsidR="00287889" w:rsidRPr="00941957">
              <w:rPr>
                <w:rFonts w:ascii="Times New Roman" w:hAnsi="Times New Roman"/>
                <w:sz w:val="20"/>
                <w:szCs w:val="20"/>
              </w:rPr>
              <w:t>главе</w:t>
            </w:r>
            <w:r w:rsidR="00287889" w:rsidRPr="00941957">
              <w:rPr>
                <w:rFonts w:ascii="Times New Roman" w:hAnsi="Times New Roman"/>
                <w:sz w:val="20"/>
                <w:szCs w:val="20"/>
                <w:lang w:val="ro-RO"/>
              </w:rPr>
              <w:t xml:space="preserve"> </w:t>
            </w:r>
            <w:r w:rsidRPr="00941957">
              <w:rPr>
                <w:rFonts w:ascii="Times New Roman" w:hAnsi="Times New Roman"/>
                <w:sz w:val="20"/>
                <w:szCs w:val="20"/>
                <w:lang w:val="ro-RO"/>
              </w:rPr>
              <w:t xml:space="preserve">8) – </w:t>
            </w:r>
            <w:r w:rsidRPr="00941957">
              <w:rPr>
                <w:rFonts w:ascii="Times New Roman" w:hAnsi="Times New Roman"/>
                <w:sz w:val="20"/>
                <w:szCs w:val="20"/>
              </w:rPr>
              <w:t>сентябрь</w:t>
            </w:r>
            <w:r w:rsidRPr="00941957">
              <w:rPr>
                <w:rFonts w:ascii="Times New Roman" w:hAnsi="Times New Roman"/>
                <w:sz w:val="20"/>
                <w:szCs w:val="20"/>
                <w:lang w:val="ro-RO"/>
              </w:rPr>
              <w:t xml:space="preserve"> 2017 </w:t>
            </w:r>
            <w:r w:rsidRPr="00941957">
              <w:rPr>
                <w:rFonts w:ascii="Times New Roman" w:hAnsi="Times New Roman"/>
                <w:sz w:val="20"/>
                <w:szCs w:val="20"/>
              </w:rPr>
              <w:t>г.</w:t>
            </w:r>
          </w:p>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4705C5" w:rsidRPr="00941957" w:rsidTr="00ED4482">
        <w:trPr>
          <w:jc w:val="center"/>
        </w:trPr>
        <w:tc>
          <w:tcPr>
            <w:tcW w:w="5000" w:type="pct"/>
            <w:gridSpan w:val="13"/>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ГЛАВА 9.  ФИНАНСОВЫЕ УСЛУГИ</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58</w:t>
            </w:r>
          </w:p>
        </w:tc>
        <w:tc>
          <w:tcPr>
            <w:tcW w:w="4805" w:type="pct"/>
            <w:gridSpan w:val="12"/>
          </w:tcPr>
          <w:p w:rsidR="004705C5" w:rsidRPr="00941957" w:rsidRDefault="004705C5" w:rsidP="0056419B">
            <w:pPr>
              <w:spacing w:after="0" w:line="240" w:lineRule="auto"/>
              <w:rPr>
                <w:rFonts w:ascii="Times New Roman" w:hAnsi="Times New Roman"/>
                <w:sz w:val="18"/>
                <w:szCs w:val="18"/>
              </w:rPr>
            </w:pPr>
            <w:r w:rsidRPr="00941957">
              <w:rPr>
                <w:rFonts w:ascii="Times New Roman" w:hAnsi="Times New Roman"/>
                <w:sz w:val="18"/>
                <w:szCs w:val="18"/>
              </w:rPr>
              <w:t>Признавая важность эффективного свода правил и методов в сфере финансовых услуг для создания полностью функциональной рыночной экономики и для стимулирования торгового обмена между сторонами,   стороны договариваются о сотрудничестве в области финансовых услуг в соответствии со следующими целями:</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4705C5" w:rsidRPr="00941957" w:rsidRDefault="004705C5" w:rsidP="0056419B">
            <w:pPr>
              <w:pStyle w:val="Normal12"/>
              <w:spacing w:after="0" w:line="240" w:lineRule="auto"/>
              <w:rPr>
                <w:rFonts w:ascii="Times New Roman" w:hAnsi="Times New Roman"/>
                <w:sz w:val="18"/>
                <w:szCs w:val="18"/>
              </w:rPr>
            </w:pPr>
            <w:r w:rsidRPr="00941957">
              <w:rPr>
                <w:rFonts w:ascii="Times New Roman" w:hAnsi="Times New Roman"/>
                <w:b/>
                <w:sz w:val="18"/>
                <w:szCs w:val="18"/>
              </w:rPr>
              <w:t>(a)</w:t>
            </w:r>
            <w:r w:rsidRPr="00941957">
              <w:rPr>
                <w:rFonts w:ascii="Times New Roman" w:hAnsi="Times New Roman"/>
                <w:sz w:val="18"/>
                <w:szCs w:val="18"/>
              </w:rPr>
              <w:t xml:space="preserve"> Поддержание процесса адаптации  правил в секторе финансовых услуг к потребностям открытой рыночной экономики</w:t>
            </w:r>
          </w:p>
          <w:p w:rsidR="00287889" w:rsidRDefault="004705C5" w:rsidP="0056419B">
            <w:pPr>
              <w:pStyle w:val="Normal12"/>
              <w:spacing w:after="0" w:line="240" w:lineRule="auto"/>
              <w:rPr>
                <w:rFonts w:ascii="Times New Roman" w:hAnsi="Times New Roman" w:cs="Times New Roman"/>
                <w:color w:val="auto"/>
                <w:sz w:val="20"/>
                <w:szCs w:val="20"/>
              </w:rPr>
            </w:pPr>
            <w:r w:rsidRPr="00941957">
              <w:rPr>
                <w:rFonts w:ascii="Times New Roman" w:hAnsi="Times New Roman"/>
                <w:b/>
                <w:sz w:val="18"/>
                <w:szCs w:val="18"/>
              </w:rPr>
              <w:t>(b)</w:t>
            </w:r>
            <w:r w:rsidRPr="00941957">
              <w:rPr>
                <w:rFonts w:ascii="Times New Roman" w:hAnsi="Times New Roman"/>
                <w:sz w:val="18"/>
                <w:szCs w:val="18"/>
              </w:rPr>
              <w:t xml:space="preserve"> Обеспечение эффективной и адекватной защиты инвесторов и других потребителей финансовых услуг</w:t>
            </w:r>
            <w:r w:rsidRPr="00941957">
              <w:rPr>
                <w:rFonts w:ascii="Times New Roman" w:hAnsi="Times New Roman" w:cs="Times New Roman"/>
                <w:color w:val="auto"/>
                <w:sz w:val="20"/>
                <w:szCs w:val="20"/>
              </w:rPr>
              <w:t xml:space="preserve"> </w:t>
            </w:r>
          </w:p>
          <w:p w:rsidR="004705C5" w:rsidRPr="00941957" w:rsidRDefault="00287889" w:rsidP="0056419B">
            <w:pPr>
              <w:pStyle w:val="Normal12"/>
              <w:spacing w:after="0" w:line="240" w:lineRule="auto"/>
              <w:rPr>
                <w:rFonts w:ascii="Times New Roman" w:eastAsia="Times New Roman" w:hAnsi="Times New Roman" w:cs="Times New Roman"/>
                <w:b/>
                <w:color w:val="auto"/>
                <w:sz w:val="20"/>
                <w:szCs w:val="20"/>
              </w:rPr>
            </w:pPr>
            <w:r w:rsidRPr="00287889">
              <w:rPr>
                <w:rFonts w:ascii="Times New Roman" w:hAnsi="Times New Roman" w:cs="Times New Roman"/>
                <w:i/>
                <w:color w:val="auto"/>
                <w:sz w:val="20"/>
                <w:szCs w:val="20"/>
              </w:rPr>
              <w:t>Примечание</w:t>
            </w:r>
            <w:r>
              <w:rPr>
                <w:rFonts w:ascii="Times New Roman" w:hAnsi="Times New Roman" w:cs="Times New Roman"/>
                <w:color w:val="auto"/>
                <w:sz w:val="20"/>
                <w:szCs w:val="20"/>
              </w:rPr>
              <w:t>. В части, относящейся к  банкам, имеются в виду меры по внедрению согласно статье 249 (Постепенное сближение</w:t>
            </w:r>
            <w:r w:rsidR="008B647A">
              <w:rPr>
                <w:rFonts w:ascii="Times New Roman" w:hAnsi="Times New Roman" w:cs="Times New Roman"/>
                <w:color w:val="auto"/>
                <w:sz w:val="20"/>
                <w:szCs w:val="20"/>
              </w:rPr>
              <w:t xml:space="preserve"> законодательства</w:t>
            </w:r>
            <w:r>
              <w:rPr>
                <w:rFonts w:ascii="Times New Roman" w:hAnsi="Times New Roman" w:cs="Times New Roman"/>
                <w:color w:val="auto"/>
                <w:sz w:val="20"/>
                <w:szCs w:val="20"/>
              </w:rPr>
              <w:t xml:space="preserve">), относящиеся к  сближению нациоального законодательства с Директивой  </w:t>
            </w:r>
            <w:r w:rsidR="004705C5" w:rsidRPr="00941957">
              <w:rPr>
                <w:rFonts w:ascii="Times New Roman" w:hAnsi="Times New Roman" w:cs="Times New Roman"/>
                <w:color w:val="auto"/>
                <w:sz w:val="20"/>
                <w:szCs w:val="20"/>
              </w:rPr>
              <w:t>2013/36/</w:t>
            </w:r>
            <w:r>
              <w:rPr>
                <w:rFonts w:ascii="Times New Roman" w:hAnsi="Times New Roman" w:cs="Times New Roman"/>
                <w:color w:val="auto"/>
                <w:sz w:val="20"/>
                <w:szCs w:val="20"/>
              </w:rPr>
              <w:t>ЕС</w:t>
            </w:r>
            <w:r w:rsidR="004705C5" w:rsidRPr="00941957">
              <w:rPr>
                <w:rFonts w:ascii="Times New Roman" w:hAnsi="Times New Roman" w:cs="Times New Roman"/>
                <w:color w:val="auto"/>
                <w:sz w:val="20"/>
                <w:szCs w:val="20"/>
              </w:rPr>
              <w:t xml:space="preserve"> и Регламента (</w:t>
            </w:r>
            <w:r>
              <w:rPr>
                <w:rFonts w:ascii="Times New Roman" w:hAnsi="Times New Roman" w:cs="Times New Roman"/>
                <w:color w:val="auto"/>
                <w:sz w:val="20"/>
                <w:szCs w:val="20"/>
              </w:rPr>
              <w:t>ЕС</w:t>
            </w:r>
            <w:r w:rsidR="004705C5" w:rsidRPr="00941957">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004705C5" w:rsidRPr="00941957">
              <w:rPr>
                <w:rFonts w:ascii="Times New Roman" w:hAnsi="Times New Roman" w:cs="Times New Roman"/>
                <w:color w:val="auto"/>
                <w:sz w:val="20"/>
                <w:szCs w:val="20"/>
              </w:rPr>
              <w:t>575/2013.</w:t>
            </w:r>
          </w:p>
        </w:tc>
      </w:tr>
      <w:tr w:rsidR="00ED4482" w:rsidRPr="00941957" w:rsidTr="00017D7E">
        <w:trPr>
          <w:trHeight w:val="268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Borders>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(c)</w:t>
            </w:r>
            <w:r w:rsidRPr="00941957">
              <w:rPr>
                <w:rFonts w:ascii="Times New Roman" w:eastAsia="Times New Roman" w:hAnsi="Times New Roman" w:cs="Times New Roman"/>
                <w:sz w:val="20"/>
                <w:szCs w:val="20"/>
                <w:lang w:val="ru-RU"/>
              </w:rPr>
              <w:t xml:space="preserve"> Обеспечение стабильности и целостности финансовой системы Республики Молдова в целом</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585" w:type="pct"/>
            <w:tcBorders>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938" w:type="pct"/>
            <w:gridSpan w:val="2"/>
            <w:tcBorders>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 xml:space="preserve">SL1.  </w:t>
            </w:r>
            <w:r w:rsidRPr="00941957">
              <w:rPr>
                <w:rFonts w:ascii="Times New Roman" w:eastAsia="Times New Roman" w:hAnsi="Times New Roman" w:cs="Times New Roman"/>
                <w:b/>
                <w:bCs/>
                <w:sz w:val="20"/>
                <w:szCs w:val="20"/>
                <w:lang w:val="ru-RU"/>
              </w:rPr>
              <w:t>Новый документ</w:t>
            </w:r>
            <w:r w:rsidRPr="00941957">
              <w:rPr>
                <w:rFonts w:ascii="Times New Roman" w:eastAsia="Times New Roman" w:hAnsi="Times New Roman" w:cs="Times New Roman"/>
                <w:sz w:val="20"/>
                <w:szCs w:val="20"/>
                <w:lang w:val="ru-RU"/>
              </w:rPr>
              <w:br/>
              <w:t>Создание Единого центрального депозитария ценных бумаг и разработка положений об Едином центральном депозитарии ценных бумаг в соответствии с Регламентом (ЕС) 909/2014 Европейского Парламента и Совета от 23 июля 2014 года об усовершенствовании расчетов по ценным бумагам в ЕС, а также о центральном депозитарии ценных бумаг</w:t>
            </w:r>
          </w:p>
        </w:tc>
        <w:tc>
          <w:tcPr>
            <w:tcW w:w="596" w:type="pct"/>
            <w:gridSpan w:val="2"/>
            <w:tcBorders>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Создание Единого центрального депозитария ценных бумаг и утверждение его положений и политики</w:t>
            </w:r>
          </w:p>
        </w:tc>
        <w:tc>
          <w:tcPr>
            <w:tcW w:w="646" w:type="pct"/>
            <w:gridSpan w:val="2"/>
            <w:tcBorders>
              <w:left w:val="single" w:sz="4" w:space="0" w:color="000000"/>
              <w:bottom w:val="single" w:sz="4" w:space="0" w:color="000000"/>
              <w:right w:val="single" w:sz="4" w:space="0" w:color="000000"/>
            </w:tcBorders>
          </w:tcPr>
          <w:p w:rsidR="004705C5" w:rsidRPr="004F2D5E" w:rsidRDefault="004705C5" w:rsidP="0056419B">
            <w:pPr>
              <w:pStyle w:val="Normal12"/>
              <w:spacing w:after="0" w:line="240" w:lineRule="auto"/>
              <w:rPr>
                <w:rFonts w:ascii="Times New Roman" w:eastAsia="Times New Roman" w:hAnsi="Times New Roman" w:cs="Times New Roman"/>
                <w:color w:val="auto"/>
                <w:sz w:val="20"/>
                <w:szCs w:val="20"/>
              </w:rPr>
            </w:pPr>
            <w:r w:rsidRPr="004F2D5E">
              <w:rPr>
                <w:rFonts w:ascii="Times New Roman" w:eastAsia="Times New Roman" w:hAnsi="Times New Roman" w:cs="Times New Roman"/>
                <w:color w:val="auto"/>
                <w:sz w:val="20"/>
                <w:szCs w:val="20"/>
              </w:rPr>
              <w:t>Национальный банк Молдовы;</w:t>
            </w:r>
          </w:p>
          <w:p w:rsidR="004705C5" w:rsidRPr="004F2D5E" w:rsidRDefault="004705C5" w:rsidP="0056419B">
            <w:pPr>
              <w:pStyle w:val="Normal12"/>
              <w:spacing w:after="0" w:line="240" w:lineRule="auto"/>
              <w:rPr>
                <w:rFonts w:ascii="Times New Roman" w:eastAsia="Times New Roman" w:hAnsi="Times New Roman" w:cs="Times New Roman"/>
                <w:color w:val="auto"/>
                <w:sz w:val="20"/>
                <w:szCs w:val="20"/>
              </w:rPr>
            </w:pPr>
            <w:r w:rsidRPr="004F2D5E">
              <w:rPr>
                <w:rFonts w:ascii="Times New Roman" w:eastAsia="Times New Roman" w:hAnsi="Times New Roman" w:cs="Times New Roman"/>
                <w:color w:val="auto"/>
                <w:sz w:val="20"/>
                <w:szCs w:val="20"/>
              </w:rPr>
              <w:t>Национальная комиссия по финансовому рынку</w:t>
            </w:r>
            <w:r w:rsidR="0051729E">
              <w:rPr>
                <w:rFonts w:ascii="Times New Roman" w:eastAsia="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fr-BE" w:eastAsia="ro-RO"/>
              </w:rPr>
            </w:pPr>
            <w:r w:rsidRPr="00941957">
              <w:rPr>
                <w:rFonts w:ascii="Times New Roman" w:eastAsia="Times New Roman" w:hAnsi="Times New Roman" w:cs="Times New Roman"/>
                <w:color w:val="auto"/>
                <w:sz w:val="20"/>
                <w:szCs w:val="20"/>
                <w:lang w:val="fr-BE"/>
              </w:rPr>
              <w:t>Министерство финансов</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599" w:type="pct"/>
            <w:gridSpan w:val="2"/>
            <w:tcBorders>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II</w:t>
            </w:r>
            <w:r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rPr>
              <w:t xml:space="preserve"> 2019</w:t>
            </w:r>
            <w:r w:rsidRPr="00941957">
              <w:rPr>
                <w:rFonts w:ascii="Times New Roman" w:eastAsia="Times New Roman" w:hAnsi="Times New Roman" w:cs="Times New Roman"/>
                <w:color w:val="auto"/>
                <w:sz w:val="20"/>
                <w:szCs w:val="20"/>
                <w:lang w:val="ru-RU"/>
              </w:rPr>
              <w:t>г</w:t>
            </w:r>
            <w:r w:rsidR="0051729E">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812" w:type="pct"/>
            <w:gridSpan w:val="2"/>
            <w:tcBorders>
              <w:left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sz w:val="20"/>
                <w:szCs w:val="20"/>
              </w:rPr>
              <w:t>Внешняя техническая помощь</w:t>
            </w:r>
            <w:r w:rsidRPr="00941957">
              <w:rPr>
                <w:rFonts w:ascii="Cambria Math" w:hAnsi="Cambria Math" w:cs="Cambria Math"/>
                <w:color w:val="auto"/>
                <w:sz w:val="20"/>
                <w:szCs w:val="20"/>
              </w:rPr>
              <w:t>и выделение ресурсов в рамках бюджета Национального банка Молдовы</w:t>
            </w:r>
          </w:p>
        </w:tc>
      </w:tr>
      <w:tr w:rsidR="00ED4482" w:rsidRPr="00941957" w:rsidTr="00017D7E">
        <w:trPr>
          <w:trHeight w:val="2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Borders>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i/>
                <w:color w:val="auto"/>
                <w:sz w:val="20"/>
                <w:szCs w:val="20"/>
                <w:lang w:val="ru-RU"/>
              </w:rPr>
            </w:pPr>
          </w:p>
        </w:tc>
        <w:tc>
          <w:tcPr>
            <w:tcW w:w="585" w:type="pct"/>
            <w:vMerge w:val="restart"/>
            <w:tcBorders>
              <w:right w:val="single" w:sz="4" w:space="0" w:color="000000"/>
            </w:tcBorders>
          </w:tcPr>
          <w:p w:rsidR="004705C5" w:rsidRPr="00941957" w:rsidRDefault="004705C5" w:rsidP="0056419B">
            <w:pPr>
              <w:spacing w:after="0" w:line="240" w:lineRule="auto"/>
              <w:rPr>
                <w:rFonts w:ascii="Times New Roman" w:hAnsi="Times New Roman" w:cs="Times New Roman"/>
                <w:bCs/>
                <w:sz w:val="20"/>
                <w:szCs w:val="20"/>
              </w:rPr>
            </w:pPr>
            <w:r w:rsidRPr="004F2D5E">
              <w:rPr>
                <w:rFonts w:ascii="Times New Roman" w:eastAsiaTheme="minorHAnsi" w:hAnsi="Times New Roman" w:cs="Times New Roman"/>
                <w:b/>
                <w:bCs/>
                <w:sz w:val="20"/>
                <w:szCs w:val="20"/>
              </w:rPr>
              <w:t xml:space="preserve">2.6. </w:t>
            </w:r>
            <w:r w:rsidRPr="00941957">
              <w:rPr>
                <w:rFonts w:ascii="Times New Roman" w:eastAsiaTheme="minorHAnsi" w:hAnsi="Times New Roman" w:cs="Times New Roman"/>
                <w:b/>
                <w:bCs/>
                <w:sz w:val="20"/>
                <w:szCs w:val="20"/>
              </w:rPr>
              <w:t>Экономическое развитие и рыночные возможности</w:t>
            </w:r>
          </w:p>
          <w:p w:rsidR="004705C5" w:rsidRPr="004F2D5E" w:rsidRDefault="004705C5" w:rsidP="0056419B">
            <w:pPr>
              <w:spacing w:after="0" w:line="240" w:lineRule="auto"/>
              <w:rPr>
                <w:rFonts w:ascii="Times New Roman" w:hAnsi="Times New Roman" w:cs="Times New Roman"/>
                <w:bCs/>
                <w:sz w:val="20"/>
                <w:szCs w:val="20"/>
                <w:u w:val="single"/>
              </w:rPr>
            </w:pPr>
            <w:r w:rsidRPr="00941957">
              <w:rPr>
                <w:rFonts w:ascii="Times New Roman" w:eastAsiaTheme="minorHAnsi" w:hAnsi="Times New Roman" w:cs="Times New Roman"/>
                <w:bCs/>
                <w:sz w:val="20"/>
                <w:szCs w:val="20"/>
                <w:u w:val="single"/>
              </w:rPr>
              <w:t>Среднесрочные</w:t>
            </w:r>
            <w:r w:rsidR="0051729E">
              <w:rPr>
                <w:rFonts w:ascii="Times New Roman" w:eastAsiaTheme="minorHAnsi" w:hAnsi="Times New Roman" w:cs="Times New Roman"/>
                <w:bCs/>
                <w:sz w:val="20"/>
                <w:szCs w:val="20"/>
                <w:u w:val="single"/>
              </w:rPr>
              <w:t xml:space="preserve"> </w:t>
            </w:r>
            <w:r w:rsidRPr="00941957">
              <w:rPr>
                <w:rFonts w:ascii="Times New Roman" w:eastAsiaTheme="minorHAnsi" w:hAnsi="Times New Roman" w:cs="Times New Roman"/>
                <w:bCs/>
                <w:sz w:val="20"/>
                <w:szCs w:val="20"/>
                <w:u w:val="single"/>
              </w:rPr>
              <w:t>приоритеты</w:t>
            </w:r>
            <w:r w:rsidRPr="004F2D5E">
              <w:rPr>
                <w:rFonts w:ascii="Times New Roman" w:hAnsi="Times New Roman" w:cs="Times New Roman"/>
                <w:bCs/>
                <w:sz w:val="20"/>
                <w:szCs w:val="20"/>
                <w:u w:val="single"/>
              </w:rPr>
              <w:t>:</w:t>
            </w:r>
          </w:p>
          <w:p w:rsidR="004705C5" w:rsidRPr="00941957" w:rsidRDefault="004705C5" w:rsidP="0056419B">
            <w:pPr>
              <w:spacing w:after="0" w:line="240" w:lineRule="auto"/>
              <w:rPr>
                <w:rFonts w:ascii="Times New Roman" w:eastAsia="Times New Roman" w:hAnsi="Times New Roman" w:cs="Times New Roman"/>
                <w:i/>
                <w:sz w:val="20"/>
                <w:szCs w:val="20"/>
              </w:rPr>
            </w:pPr>
            <w:r w:rsidRPr="00941957">
              <w:rPr>
                <w:rFonts w:ascii="Times New Roman" w:hAnsi="Times New Roman" w:cs="Times New Roman"/>
                <w:bCs/>
                <w:sz w:val="20"/>
                <w:szCs w:val="20"/>
              </w:rPr>
              <w:t>- разработка базы</w:t>
            </w:r>
            <w:r w:rsidR="0051729E">
              <w:rPr>
                <w:rFonts w:ascii="Times New Roman" w:hAnsi="Times New Roman" w:cs="Times New Roman"/>
                <w:bCs/>
                <w:sz w:val="20"/>
                <w:szCs w:val="20"/>
              </w:rPr>
              <w:t xml:space="preserve"> </w:t>
            </w:r>
            <w:r w:rsidRPr="00941957">
              <w:rPr>
                <w:rFonts w:ascii="Times New Roman" w:hAnsi="Times New Roman" w:cs="Times New Roman"/>
                <w:bCs/>
                <w:sz w:val="20"/>
                <w:szCs w:val="20"/>
              </w:rPr>
              <w:t>макропруденциального</w:t>
            </w:r>
            <w:r w:rsidR="0051729E">
              <w:rPr>
                <w:rFonts w:ascii="Times New Roman" w:hAnsi="Times New Roman" w:cs="Times New Roman"/>
                <w:bCs/>
                <w:sz w:val="20"/>
                <w:szCs w:val="20"/>
              </w:rPr>
              <w:t xml:space="preserve"> </w:t>
            </w:r>
            <w:r w:rsidRPr="00941957">
              <w:rPr>
                <w:rFonts w:ascii="Times New Roman" w:hAnsi="Times New Roman" w:cs="Times New Roman"/>
                <w:bCs/>
                <w:sz w:val="20"/>
                <w:szCs w:val="20"/>
              </w:rPr>
              <w:t>надзора.</w:t>
            </w:r>
          </w:p>
        </w:tc>
        <w:tc>
          <w:tcPr>
            <w:tcW w:w="938" w:type="pct"/>
            <w:gridSpan w:val="2"/>
            <w:tcBorders>
              <w:top w:val="single" w:sz="4" w:space="0" w:color="000000"/>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I1.</w:t>
            </w:r>
            <w:r w:rsidRPr="00941957">
              <w:rPr>
                <w:rFonts w:ascii="Times New Roman" w:eastAsia="Times New Roman" w:hAnsi="Times New Roman" w:cs="Times New Roman"/>
                <w:color w:val="auto"/>
                <w:sz w:val="20"/>
                <w:szCs w:val="20"/>
              </w:rPr>
              <w:t xml:space="preserve"> Разработка инструменто</w:t>
            </w:r>
            <w:r w:rsidR="0051729E">
              <w:rPr>
                <w:rFonts w:ascii="Times New Roman" w:eastAsia="Times New Roman" w:hAnsi="Times New Roman" w:cs="Times New Roman"/>
                <w:color w:val="auto"/>
                <w:sz w:val="20"/>
                <w:szCs w:val="20"/>
              </w:rPr>
              <w:t xml:space="preserve">в макропруденциального надзора </w:t>
            </w:r>
            <w:r w:rsidR="0051729E">
              <w:rPr>
                <w:rFonts w:ascii="Times New Roman" w:eastAsia="Times New Roman" w:hAnsi="Times New Roman" w:cs="Times New Roman"/>
                <w:color w:val="auto"/>
                <w:sz w:val="20"/>
                <w:szCs w:val="20"/>
                <w:lang w:val="ru-RU"/>
              </w:rPr>
              <w:t>на уровне</w:t>
            </w:r>
            <w:r w:rsidR="0051729E">
              <w:rPr>
                <w:rFonts w:ascii="Times New Roman" w:eastAsia="Times New Roman" w:hAnsi="Times New Roman" w:cs="Times New Roman"/>
                <w:color w:val="auto"/>
                <w:sz w:val="20"/>
                <w:szCs w:val="20"/>
              </w:rPr>
              <w:t xml:space="preserve"> Национально</w:t>
            </w:r>
            <w:r w:rsidR="0051729E">
              <w:rPr>
                <w:rFonts w:ascii="Times New Roman" w:eastAsia="Times New Roman" w:hAnsi="Times New Roman" w:cs="Times New Roman"/>
                <w:color w:val="auto"/>
                <w:sz w:val="20"/>
                <w:szCs w:val="20"/>
                <w:lang w:val="ru-RU"/>
              </w:rPr>
              <w:t>го</w:t>
            </w:r>
            <w:r w:rsidR="0051729E">
              <w:rPr>
                <w:rFonts w:ascii="Times New Roman" w:eastAsia="Times New Roman" w:hAnsi="Times New Roman" w:cs="Times New Roman"/>
                <w:color w:val="auto"/>
                <w:sz w:val="20"/>
                <w:szCs w:val="20"/>
              </w:rPr>
              <w:t xml:space="preserve"> банк</w:t>
            </w:r>
            <w:r w:rsidR="0051729E">
              <w:rPr>
                <w:rFonts w:ascii="Times New Roman" w:eastAsia="Times New Roman" w:hAnsi="Times New Roman" w:cs="Times New Roman"/>
                <w:color w:val="auto"/>
                <w:sz w:val="20"/>
                <w:szCs w:val="20"/>
                <w:lang w:val="ru-RU"/>
              </w:rPr>
              <w:t>а</w:t>
            </w:r>
            <w:r w:rsidRPr="00941957">
              <w:rPr>
                <w:rFonts w:ascii="Times New Roman" w:eastAsia="Times New Roman" w:hAnsi="Times New Roman" w:cs="Times New Roman"/>
                <w:color w:val="auto"/>
                <w:sz w:val="20"/>
                <w:szCs w:val="20"/>
              </w:rPr>
              <w:t xml:space="preserve"> Молдовы</w:t>
            </w:r>
          </w:p>
        </w:tc>
        <w:tc>
          <w:tcPr>
            <w:tcW w:w="596" w:type="pct"/>
            <w:gridSpan w:val="2"/>
            <w:tcBorders>
              <w:top w:val="single" w:sz="4" w:space="0" w:color="000000"/>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Инструменты разработаны и внедрены</w:t>
            </w:r>
          </w:p>
        </w:tc>
        <w:tc>
          <w:tcPr>
            <w:tcW w:w="646" w:type="pct"/>
            <w:gridSpan w:val="2"/>
            <w:tcBorders>
              <w:top w:val="single" w:sz="4" w:space="0" w:color="000000"/>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w:t>
            </w:r>
          </w:p>
        </w:tc>
        <w:tc>
          <w:tcPr>
            <w:tcW w:w="599" w:type="pct"/>
            <w:gridSpan w:val="2"/>
            <w:tcBorders>
              <w:top w:val="single" w:sz="4" w:space="0" w:color="000000"/>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IV квартал 2019 г.</w:t>
            </w:r>
          </w:p>
        </w:tc>
        <w:tc>
          <w:tcPr>
            <w:tcW w:w="812" w:type="pct"/>
            <w:gridSpan w:val="2"/>
            <w:tcBorders>
              <w:top w:val="single" w:sz="4" w:space="0" w:color="000000"/>
              <w:left w:val="single" w:sz="4" w:space="0" w:color="000000"/>
              <w:bottom w:val="single" w:sz="4" w:space="0" w:color="000000"/>
            </w:tcBorders>
          </w:tcPr>
          <w:p w:rsidR="004705C5" w:rsidRPr="0051729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 xml:space="preserve">Внешняя техническая помощь, предусмотренная в рамках проекта </w:t>
            </w:r>
            <w:r w:rsidR="0051729E">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rPr>
              <w:t>Twinning</w:t>
            </w:r>
            <w:r w:rsidR="0051729E">
              <w:rPr>
                <w:rFonts w:ascii="Times New Roman" w:eastAsia="Times New Roman" w:hAnsi="Times New Roman" w:cs="Times New Roman"/>
                <w:color w:val="auto"/>
                <w:sz w:val="20"/>
                <w:szCs w:val="20"/>
                <w:lang w:val="ru-RU"/>
              </w:rPr>
              <w:t>»</w:t>
            </w:r>
          </w:p>
        </w:tc>
      </w:tr>
      <w:tr w:rsidR="00ED4482" w:rsidRPr="00941957" w:rsidTr="00017D7E">
        <w:trPr>
          <w:trHeight w:val="2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Borders>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i/>
                <w:color w:val="auto"/>
                <w:sz w:val="20"/>
                <w:szCs w:val="20"/>
                <w:lang w:val="ru-RU"/>
              </w:rPr>
            </w:pPr>
          </w:p>
        </w:tc>
        <w:tc>
          <w:tcPr>
            <w:tcW w:w="585" w:type="pct"/>
            <w:vMerge/>
            <w:tcBorders>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i/>
                <w:color w:val="auto"/>
                <w:sz w:val="20"/>
                <w:szCs w:val="20"/>
                <w:lang w:val="ru-RU"/>
              </w:rPr>
            </w:pPr>
          </w:p>
        </w:tc>
        <w:tc>
          <w:tcPr>
            <w:tcW w:w="938" w:type="pct"/>
            <w:gridSpan w:val="2"/>
            <w:tcBorders>
              <w:top w:val="single" w:sz="4" w:space="0" w:color="000000"/>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 xml:space="preserve">I2. </w:t>
            </w:r>
            <w:r w:rsidRPr="00941957">
              <w:rPr>
                <w:rFonts w:ascii="Times New Roman" w:eastAsia="Times New Roman" w:hAnsi="Times New Roman" w:cs="Times New Roman"/>
                <w:color w:val="auto"/>
                <w:sz w:val="20"/>
                <w:szCs w:val="20"/>
                <w:lang w:val="ru-RU"/>
              </w:rPr>
              <w:t>Реорганизация Национального комитета по финансовой стабильности</w:t>
            </w:r>
          </w:p>
        </w:tc>
        <w:tc>
          <w:tcPr>
            <w:tcW w:w="596" w:type="pct"/>
            <w:gridSpan w:val="2"/>
            <w:tcBorders>
              <w:top w:val="single" w:sz="4" w:space="0" w:color="000000"/>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sz w:val="20"/>
                <w:szCs w:val="20"/>
                <w:lang w:val="ru-RU"/>
              </w:rPr>
              <w:t>Реорганизованный Национальный комитет по финансовой стабильности</w:t>
            </w:r>
          </w:p>
        </w:tc>
        <w:tc>
          <w:tcPr>
            <w:tcW w:w="646" w:type="pct"/>
            <w:gridSpan w:val="2"/>
            <w:tcBorders>
              <w:top w:val="single" w:sz="4" w:space="0" w:color="000000"/>
              <w:left w:val="single" w:sz="4" w:space="0" w:color="000000"/>
              <w:bottom w:val="single" w:sz="4" w:space="0" w:color="000000"/>
              <w:right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w:t>
            </w:r>
          </w:p>
          <w:p w:rsidR="004705C5" w:rsidRPr="0051729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Национальная комиссия по финансовому рынку</w:t>
            </w:r>
            <w:r w:rsidR="0051729E">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Государственная канцелярия;</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экономики и инфраструктуры;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Министерство финансов</w:t>
            </w:r>
          </w:p>
        </w:tc>
        <w:tc>
          <w:tcPr>
            <w:tcW w:w="599" w:type="pct"/>
            <w:gridSpan w:val="2"/>
            <w:tcBorders>
              <w:top w:val="single" w:sz="4" w:space="0" w:color="000000"/>
              <w:left w:val="single" w:sz="4" w:space="0" w:color="000000"/>
              <w:bottom w:val="single" w:sz="4" w:space="0" w:color="000000"/>
              <w:right w:val="single" w:sz="4"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rPr>
              <w:t>II</w:t>
            </w:r>
            <w:r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rPr>
              <w:t xml:space="preserve"> 2018</w:t>
            </w:r>
            <w:r w:rsidRPr="00941957">
              <w:rPr>
                <w:rFonts w:ascii="Times New Roman" w:eastAsia="Times New Roman" w:hAnsi="Times New Roman" w:cs="Times New Roman"/>
                <w:color w:val="auto"/>
                <w:sz w:val="20"/>
                <w:szCs w:val="20"/>
                <w:lang w:val="ru-RU"/>
              </w:rPr>
              <w:t>г</w:t>
            </w:r>
            <w:r w:rsidR="0051729E">
              <w:rPr>
                <w:rFonts w:ascii="Times New Roman" w:eastAsia="Times New Roman" w:hAnsi="Times New Roman" w:cs="Times New Roman"/>
                <w:color w:val="auto"/>
                <w:sz w:val="20"/>
                <w:szCs w:val="20"/>
                <w:lang w:val="ru-RU"/>
              </w:rPr>
              <w:t>.</w:t>
            </w:r>
          </w:p>
        </w:tc>
        <w:tc>
          <w:tcPr>
            <w:tcW w:w="812" w:type="pct"/>
            <w:gridSpan w:val="2"/>
            <w:tcBorders>
              <w:top w:val="single" w:sz="4" w:space="0" w:color="000000"/>
              <w:left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(d)</w:t>
            </w:r>
            <w:r w:rsidRPr="00941957">
              <w:rPr>
                <w:rFonts w:ascii="Times New Roman" w:eastAsia="Times New Roman" w:hAnsi="Times New Roman" w:cs="Times New Roman"/>
                <w:color w:val="auto"/>
                <w:sz w:val="20"/>
                <w:szCs w:val="20"/>
              </w:rPr>
              <w:t xml:space="preserve"> Продвижение сотрудничества между различными субъектами финансовой </w:t>
            </w:r>
            <w:r w:rsidRPr="00941957">
              <w:rPr>
                <w:rFonts w:ascii="Times New Roman" w:eastAsia="Times New Roman" w:hAnsi="Times New Roman" w:cs="Times New Roman"/>
                <w:color w:val="auto"/>
                <w:sz w:val="20"/>
                <w:szCs w:val="20"/>
              </w:rPr>
              <w:lastRenderedPageBreak/>
              <w:t>системы, включая органы регулирования и контроля</w:t>
            </w:r>
          </w:p>
        </w:tc>
        <w:tc>
          <w:tcPr>
            <w:tcW w:w="585" w:type="pct"/>
          </w:tcPr>
          <w:p w:rsidR="004705C5" w:rsidRPr="00941957" w:rsidRDefault="004705C5" w:rsidP="0056419B">
            <w:pPr>
              <w:spacing w:after="0" w:line="240" w:lineRule="auto"/>
              <w:rPr>
                <w:rFonts w:ascii="Times New Roman" w:eastAsiaTheme="minorHAnsi" w:hAnsi="Times New Roman" w:cs="Times New Roman"/>
                <w:b/>
                <w:bCs/>
                <w:sz w:val="20"/>
                <w:szCs w:val="20"/>
              </w:rPr>
            </w:pPr>
            <w:r w:rsidRPr="00941957">
              <w:rPr>
                <w:rFonts w:ascii="Times New Roman" w:hAnsi="Times New Roman" w:cs="Times New Roman"/>
                <w:b/>
                <w:bCs/>
                <w:sz w:val="20"/>
                <w:szCs w:val="20"/>
              </w:rPr>
              <w:lastRenderedPageBreak/>
              <w:t xml:space="preserve">2.6. </w:t>
            </w:r>
            <w:r w:rsidRPr="00941957">
              <w:rPr>
                <w:rFonts w:ascii="Times New Roman" w:eastAsia="Times New Roman" w:hAnsi="Times New Roman" w:cs="Times New Roman"/>
                <w:b/>
                <w:sz w:val="20"/>
                <w:szCs w:val="20"/>
              </w:rPr>
              <w:t>Экономическое развитие и  рыночные возможности</w:t>
            </w:r>
          </w:p>
          <w:p w:rsidR="004705C5" w:rsidRPr="00941957" w:rsidRDefault="004705C5" w:rsidP="0056419B">
            <w:pPr>
              <w:pStyle w:val="Normal2"/>
              <w:spacing w:after="0" w:line="240" w:lineRule="auto"/>
              <w:rPr>
                <w:rFonts w:ascii="Times New Roman" w:eastAsia="Times New Roman" w:hAnsi="Times New Roman" w:cs="Times New Roman"/>
                <w:i/>
                <w:color w:val="auto"/>
                <w:sz w:val="20"/>
                <w:szCs w:val="20"/>
              </w:rPr>
            </w:pPr>
            <w:r w:rsidRPr="00941957">
              <w:rPr>
                <w:rFonts w:ascii="Times New Roman" w:eastAsia="Times New Roman" w:hAnsi="Times New Roman" w:cs="Times New Roman"/>
                <w:i/>
                <w:color w:val="auto"/>
                <w:sz w:val="20"/>
                <w:szCs w:val="20"/>
              </w:rPr>
              <w:t xml:space="preserve">Финансовые </w:t>
            </w:r>
            <w:r w:rsidRPr="00941957">
              <w:rPr>
                <w:rFonts w:ascii="Times New Roman" w:eastAsia="Times New Roman" w:hAnsi="Times New Roman" w:cs="Times New Roman"/>
                <w:i/>
                <w:color w:val="auto"/>
                <w:sz w:val="20"/>
                <w:szCs w:val="20"/>
              </w:rPr>
              <w:lastRenderedPageBreak/>
              <w:t>услуги</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u w:val="single"/>
              </w:rPr>
            </w:pPr>
            <w:r w:rsidRPr="00941957">
              <w:rPr>
                <w:rFonts w:ascii="Times New Roman" w:eastAsia="Times New Roman" w:hAnsi="Times New Roman" w:cs="Times New Roman"/>
                <w:color w:val="auto"/>
                <w:sz w:val="20"/>
                <w:szCs w:val="20"/>
                <w:u w:val="single"/>
              </w:rPr>
              <w:t>Краткосрочные приоритеты: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установление контактов и осуществление обмена информацией с органами финансового надзора ЕС. В особенности, ЕС предоставит ораганам Республики Молдова необходимую помощь для заключения соглашений по обмену информацией и сотрудничества в области финансовых услуг с соответствующими органами регулирования и надзора ЕС (например, Европейский ц</w:t>
            </w:r>
            <w:r w:rsidR="00EC11F6">
              <w:rPr>
                <w:rFonts w:ascii="Times New Roman" w:eastAsia="Times New Roman" w:hAnsi="Times New Roman" w:cs="Times New Roman"/>
                <w:color w:val="auto"/>
                <w:sz w:val="20"/>
                <w:szCs w:val="20"/>
              </w:rPr>
              <w:t>ентральный банк и органы стран</w:t>
            </w:r>
            <w:r w:rsidRPr="00941957">
              <w:rPr>
                <w:rFonts w:ascii="Times New Roman" w:eastAsia="Times New Roman" w:hAnsi="Times New Roman" w:cs="Times New Roman"/>
                <w:color w:val="auto"/>
                <w:sz w:val="20"/>
                <w:szCs w:val="20"/>
              </w:rPr>
              <w:t>-членов ЕС);</w:t>
            </w:r>
          </w:p>
          <w:p w:rsidR="004705C5" w:rsidRPr="00EC11F6" w:rsidRDefault="004705C5" w:rsidP="0056419B">
            <w:pPr>
              <w:pStyle w:val="Normal2"/>
              <w:spacing w:after="0" w:line="240" w:lineRule="auto"/>
              <w:ind w:right="-115"/>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rPr>
              <w:t>- осуществление незамедлитель</w:t>
            </w:r>
            <w:r w:rsidR="00C85F3D">
              <w:rPr>
                <w:rFonts w:ascii="Times New Roman" w:eastAsia="Times New Roman" w:hAnsi="Times New Roman" w:cs="Times New Roman"/>
                <w:color w:val="auto"/>
                <w:sz w:val="20"/>
                <w:szCs w:val="20"/>
              </w:rPr>
              <w:t>-</w:t>
            </w:r>
            <w:r w:rsidRPr="00941957">
              <w:rPr>
                <w:rFonts w:ascii="Times New Roman" w:eastAsia="Times New Roman" w:hAnsi="Times New Roman" w:cs="Times New Roman"/>
                <w:color w:val="auto"/>
                <w:sz w:val="20"/>
                <w:szCs w:val="20"/>
              </w:rPr>
              <w:t xml:space="preserve">ного, </w:t>
            </w:r>
            <w:r w:rsidRPr="00941957">
              <w:rPr>
                <w:rFonts w:ascii="Times New Roman" w:eastAsia="Times New Roman" w:hAnsi="Times New Roman" w:cs="Times New Roman"/>
                <w:color w:val="auto"/>
                <w:sz w:val="20"/>
                <w:szCs w:val="20"/>
              </w:rPr>
              <w:lastRenderedPageBreak/>
              <w:t>соответствую</w:t>
            </w:r>
            <w:r w:rsidR="00C85F3D">
              <w:rPr>
                <w:rFonts w:ascii="Times New Roman" w:eastAsia="Times New Roman" w:hAnsi="Times New Roman" w:cs="Times New Roman"/>
                <w:color w:val="auto"/>
                <w:sz w:val="20"/>
                <w:szCs w:val="20"/>
              </w:rPr>
              <w:t>-</w:t>
            </w:r>
            <w:r w:rsidRPr="00941957">
              <w:rPr>
                <w:rFonts w:ascii="Times New Roman" w:eastAsia="Times New Roman" w:hAnsi="Times New Roman" w:cs="Times New Roman"/>
                <w:color w:val="auto"/>
                <w:sz w:val="20"/>
                <w:szCs w:val="20"/>
              </w:rPr>
              <w:t>щего и точного обмена информацией о нынешнем состоянии существующего законодательства Республики Молдова</w:t>
            </w: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lastRenderedPageBreak/>
              <w:t>I3.</w:t>
            </w:r>
            <w:r w:rsidRPr="00941957">
              <w:rPr>
                <w:rFonts w:ascii="Times New Roman" w:eastAsia="Times New Roman" w:hAnsi="Times New Roman" w:cs="Times New Roman"/>
                <w:color w:val="auto"/>
                <w:sz w:val="20"/>
                <w:szCs w:val="20"/>
              </w:rPr>
              <w:t xml:space="preserve"> Продвижение диалога и сотрудничества между Национальн</w:t>
            </w:r>
            <w:r w:rsidR="0051729E">
              <w:rPr>
                <w:rFonts w:ascii="Times New Roman" w:eastAsia="Times New Roman" w:hAnsi="Times New Roman" w:cs="Times New Roman"/>
                <w:color w:val="auto"/>
                <w:sz w:val="20"/>
                <w:szCs w:val="20"/>
              </w:rPr>
              <w:t xml:space="preserve">ым банком Молдовы и </w:t>
            </w:r>
            <w:r w:rsidR="0051729E">
              <w:rPr>
                <w:rFonts w:ascii="Times New Roman" w:eastAsia="Times New Roman" w:hAnsi="Times New Roman" w:cs="Times New Roman"/>
                <w:color w:val="auto"/>
                <w:sz w:val="20"/>
                <w:szCs w:val="20"/>
                <w:lang w:val="ru-RU"/>
              </w:rPr>
              <w:t>органами по регулирования</w:t>
            </w:r>
            <w:r w:rsidRPr="00941957">
              <w:rPr>
                <w:rFonts w:ascii="Times New Roman" w:eastAsia="Times New Roman" w:hAnsi="Times New Roman" w:cs="Times New Roman"/>
                <w:color w:val="auto"/>
                <w:sz w:val="20"/>
                <w:szCs w:val="20"/>
              </w:rPr>
              <w:t xml:space="preserve"> / надзорными органами кредитных </w:t>
            </w:r>
            <w:r w:rsidRPr="00941957">
              <w:rPr>
                <w:rFonts w:ascii="Times New Roman" w:eastAsia="Times New Roman" w:hAnsi="Times New Roman" w:cs="Times New Roman"/>
                <w:color w:val="auto"/>
                <w:sz w:val="20"/>
                <w:szCs w:val="20"/>
              </w:rPr>
              <w:lastRenderedPageBreak/>
              <w:t>обществ в Европейском союзе в целях ведения переговоров и заключения соглашений о сотрудничестве</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Соглашения о сотрудничестве обсуждены в рамках переговоров или подписаны</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Постоянно</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280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(е)</w:t>
            </w:r>
            <w:r w:rsidRPr="00941957">
              <w:rPr>
                <w:rFonts w:ascii="Times New Roman" w:eastAsia="Times New Roman" w:hAnsi="Times New Roman" w:cs="Times New Roman"/>
                <w:color w:val="auto"/>
                <w:sz w:val="20"/>
                <w:szCs w:val="20"/>
              </w:rPr>
              <w:t xml:space="preserve"> Обеспечение независимого и эффективного надзора</w:t>
            </w:r>
          </w:p>
        </w:tc>
        <w:tc>
          <w:tcPr>
            <w:tcW w:w="585" w:type="pct"/>
            <w:vMerge w:val="restart"/>
          </w:tcPr>
          <w:p w:rsidR="004705C5" w:rsidRPr="00941957" w:rsidRDefault="004705C5" w:rsidP="0056419B">
            <w:pPr>
              <w:spacing w:after="0" w:line="240" w:lineRule="auto"/>
              <w:rPr>
                <w:rFonts w:ascii="Times New Roman" w:hAnsi="Times New Roman" w:cs="Times New Roman"/>
                <w:b/>
                <w:bCs/>
                <w:sz w:val="20"/>
                <w:szCs w:val="20"/>
              </w:rPr>
            </w:pPr>
            <w:r w:rsidRPr="00941957">
              <w:rPr>
                <w:rFonts w:ascii="Times New Roman" w:hAnsi="Times New Roman" w:cs="Times New Roman"/>
                <w:b/>
                <w:bCs/>
                <w:sz w:val="20"/>
                <w:szCs w:val="20"/>
              </w:rPr>
              <w:t>2.6.</w:t>
            </w:r>
          </w:p>
          <w:p w:rsidR="004705C5" w:rsidRPr="00941957" w:rsidRDefault="004705C5" w:rsidP="0056419B">
            <w:pPr>
              <w:spacing w:after="0" w:line="240" w:lineRule="auto"/>
              <w:ind w:right="-115"/>
              <w:rPr>
                <w:rFonts w:ascii="Times New Roman" w:hAnsi="Times New Roman" w:cs="Times New Roman"/>
                <w:b/>
                <w:bCs/>
                <w:sz w:val="20"/>
                <w:szCs w:val="20"/>
              </w:rPr>
            </w:pPr>
            <w:r w:rsidRPr="00941957">
              <w:rPr>
                <w:rFonts w:ascii="Times New Roman" w:eastAsiaTheme="minorHAnsi" w:hAnsi="Times New Roman" w:cs="Times New Roman"/>
                <w:b/>
                <w:bCs/>
                <w:sz w:val="20"/>
                <w:szCs w:val="20"/>
              </w:rPr>
              <w:t>Экономическое развитие и рыночные возможности</w:t>
            </w:r>
          </w:p>
          <w:p w:rsidR="004705C5" w:rsidRPr="00941957" w:rsidRDefault="004705C5" w:rsidP="0056419B">
            <w:pPr>
              <w:spacing w:after="0" w:line="240" w:lineRule="auto"/>
              <w:rPr>
                <w:rFonts w:ascii="Times New Roman" w:hAnsi="Times New Roman" w:cs="Times New Roman"/>
                <w:bCs/>
                <w:sz w:val="20"/>
                <w:szCs w:val="20"/>
              </w:rPr>
            </w:pPr>
            <w:r w:rsidRPr="00941957">
              <w:rPr>
                <w:rFonts w:ascii="Times New Roman" w:hAnsi="Times New Roman" w:cs="Times New Roman"/>
                <w:bCs/>
                <w:i/>
                <w:sz w:val="20"/>
                <w:szCs w:val="20"/>
              </w:rPr>
              <w:t>Финансовые услуги</w:t>
            </w:r>
          </w:p>
          <w:p w:rsidR="004705C5" w:rsidRPr="00941957" w:rsidRDefault="004705C5" w:rsidP="0056419B">
            <w:pPr>
              <w:spacing w:after="0" w:line="240" w:lineRule="auto"/>
              <w:rPr>
                <w:rFonts w:ascii="Times New Roman" w:hAnsi="Times New Roman" w:cs="Times New Roman"/>
                <w:bCs/>
                <w:sz w:val="20"/>
                <w:szCs w:val="20"/>
                <w:u w:val="single"/>
              </w:rPr>
            </w:pPr>
            <w:r w:rsidRPr="00941957">
              <w:rPr>
                <w:rFonts w:ascii="Times New Roman" w:hAnsi="Times New Roman" w:cs="Times New Roman"/>
                <w:bCs/>
                <w:sz w:val="20"/>
                <w:szCs w:val="20"/>
                <w:u w:val="single"/>
              </w:rPr>
              <w:t>Среднесрочные приоритеты:</w:t>
            </w:r>
          </w:p>
          <w:p w:rsidR="004705C5" w:rsidRPr="00941957" w:rsidRDefault="004705C5" w:rsidP="0056419B">
            <w:pPr>
              <w:spacing w:after="0" w:line="240" w:lineRule="auto"/>
              <w:rPr>
                <w:rFonts w:ascii="Times New Roman" w:hAnsi="Times New Roman" w:cs="Times New Roman"/>
                <w:bCs/>
                <w:sz w:val="20"/>
                <w:szCs w:val="20"/>
              </w:rPr>
            </w:pPr>
            <w:r w:rsidRPr="00941957">
              <w:rPr>
                <w:rFonts w:ascii="Times New Roman" w:hAnsi="Times New Roman" w:cs="Times New Roman"/>
                <w:bCs/>
                <w:sz w:val="20"/>
                <w:szCs w:val="20"/>
              </w:rPr>
              <w:t>- создание новой регулирующей и надзорной базы, соответствующей международным регулирующим стандартам, включая новый подход и новые средства и инструменты надзора;</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hAnsi="Times New Roman" w:cs="Times New Roman"/>
                <w:bCs/>
                <w:color w:val="auto"/>
                <w:sz w:val="20"/>
                <w:szCs w:val="20"/>
                <w:lang w:val="ru-RU"/>
              </w:rPr>
              <w:t xml:space="preserve">- создание объемной базы для улучшения корпоративного управления и </w:t>
            </w:r>
            <w:r w:rsidR="00EC11F6">
              <w:rPr>
                <w:rFonts w:ascii="Times New Roman" w:hAnsi="Times New Roman" w:cs="Times New Roman"/>
                <w:bCs/>
                <w:color w:val="auto"/>
                <w:sz w:val="20"/>
                <w:szCs w:val="20"/>
                <w:lang w:val="ru-RU"/>
              </w:rPr>
              <w:t>управления</w:t>
            </w:r>
            <w:r w:rsidRPr="00941957">
              <w:rPr>
                <w:rFonts w:ascii="Times New Roman" w:hAnsi="Times New Roman" w:cs="Times New Roman"/>
                <w:bCs/>
                <w:color w:val="auto"/>
                <w:sz w:val="20"/>
                <w:szCs w:val="20"/>
                <w:lang w:val="ru-RU"/>
              </w:rPr>
              <w:t xml:space="preserve"> рисками в </w:t>
            </w:r>
            <w:r w:rsidRPr="00941957">
              <w:rPr>
                <w:rFonts w:ascii="Times New Roman" w:hAnsi="Times New Roman" w:cs="Times New Roman"/>
                <w:bCs/>
                <w:color w:val="auto"/>
                <w:sz w:val="20"/>
                <w:szCs w:val="20"/>
                <w:lang w:val="ru-RU"/>
              </w:rPr>
              <w:lastRenderedPageBreak/>
              <w:t>банковском и финансовом секторах</w:t>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lastRenderedPageBreak/>
              <w:t>I4.</w:t>
            </w:r>
            <w:r w:rsidRPr="00941957">
              <w:rPr>
                <w:rFonts w:ascii="Times New Roman" w:eastAsia="Times New Roman" w:hAnsi="Times New Roman" w:cs="Times New Roman"/>
                <w:color w:val="auto"/>
                <w:sz w:val="20"/>
                <w:szCs w:val="20"/>
              </w:rPr>
              <w:t xml:space="preserve"> Создание нового пруденциального надзора банков на основе Процесса мониторинга и оценки (SREP) основ руководства деятельности, которая включает, по меньшей мере, </w:t>
            </w:r>
            <w:r w:rsidR="00EC11F6">
              <w:rPr>
                <w:rFonts w:ascii="Times New Roman" w:eastAsia="Times New Roman" w:hAnsi="Times New Roman" w:cs="Times New Roman"/>
                <w:color w:val="auto"/>
                <w:sz w:val="20"/>
                <w:szCs w:val="20"/>
                <w:lang w:val="ru-RU"/>
              </w:rPr>
              <w:t xml:space="preserve">управление </w:t>
            </w:r>
            <w:r w:rsidRPr="00941957">
              <w:rPr>
                <w:rFonts w:ascii="Times New Roman" w:eastAsia="Times New Roman" w:hAnsi="Times New Roman" w:cs="Times New Roman"/>
                <w:color w:val="auto"/>
                <w:sz w:val="20"/>
                <w:szCs w:val="20"/>
              </w:rPr>
              <w:t xml:space="preserve"> рисками и внутреннее управление в банках</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Процедуры утверждены;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Механизмы и системы надзора реализованы;</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Обученный и квалифицированный персонал в области надзора на основе оценки рисков</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Национальный банк Молдовы</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IV квартал 2019 г.</w:t>
            </w:r>
          </w:p>
        </w:tc>
        <w:tc>
          <w:tcPr>
            <w:tcW w:w="812" w:type="pct"/>
            <w:gridSpan w:val="2"/>
          </w:tcPr>
          <w:p w:rsidR="004705C5" w:rsidRPr="008B647A"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Техническая помощь, предоставляемая в контексте  Миссии Европейского Союза по консультированию в области государственной политики для Республики</w:t>
            </w:r>
            <w:r w:rsidR="008B647A">
              <w:rPr>
                <w:rFonts w:ascii="Times New Roman" w:eastAsia="Times New Roman" w:hAnsi="Times New Roman" w:cs="Times New Roman"/>
                <w:color w:val="auto"/>
                <w:sz w:val="20"/>
                <w:szCs w:val="20"/>
                <w:lang w:val="ru-RU"/>
              </w:rPr>
              <w:t xml:space="preserve"> </w:t>
            </w:r>
            <w:r w:rsidR="008B647A">
              <w:rPr>
                <w:rFonts w:ascii="Times New Roman" w:eastAsia="Times New Roman" w:hAnsi="Times New Roman" w:cs="Times New Roman"/>
                <w:color w:val="auto"/>
                <w:sz w:val="20"/>
                <w:szCs w:val="20"/>
              </w:rPr>
              <w:t>Молдова</w:t>
            </w:r>
            <w:r w:rsidR="008B647A">
              <w:rPr>
                <w:rFonts w:ascii="Times New Roman" w:eastAsia="Times New Roman" w:hAnsi="Times New Roman" w:cs="Times New Roman"/>
                <w:color w:val="auto"/>
                <w:sz w:val="20"/>
                <w:szCs w:val="20"/>
                <w:lang w:val="ru-RU"/>
              </w:rPr>
              <w:t>;</w:t>
            </w:r>
          </w:p>
          <w:p w:rsidR="004705C5" w:rsidRPr="008B647A"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rPr>
              <w:t>Техн</w:t>
            </w:r>
            <w:r w:rsidR="008B647A">
              <w:rPr>
                <w:rFonts w:ascii="Times New Roman" w:eastAsia="Times New Roman" w:hAnsi="Times New Roman" w:cs="Times New Roman"/>
                <w:color w:val="auto"/>
                <w:sz w:val="20"/>
                <w:szCs w:val="20"/>
              </w:rPr>
              <w:t>ическая помощ</w:t>
            </w:r>
            <w:r w:rsidR="008B647A">
              <w:rPr>
                <w:rFonts w:ascii="Times New Roman" w:eastAsia="Times New Roman" w:hAnsi="Times New Roman" w:cs="Times New Roman"/>
                <w:color w:val="auto"/>
                <w:sz w:val="20"/>
                <w:szCs w:val="20"/>
                <w:lang w:val="ru-RU"/>
              </w:rPr>
              <w:t>ь</w:t>
            </w:r>
            <w:r w:rsidRPr="00941957">
              <w:rPr>
                <w:rFonts w:ascii="Times New Roman" w:eastAsia="Times New Roman" w:hAnsi="Times New Roman" w:cs="Times New Roman"/>
                <w:color w:val="auto"/>
                <w:sz w:val="20"/>
                <w:szCs w:val="20"/>
              </w:rPr>
              <w:t>, предоставляемая Департаментом казначейства США</w:t>
            </w:r>
          </w:p>
        </w:tc>
      </w:tr>
      <w:tr w:rsidR="00ED4482" w:rsidRPr="00941957" w:rsidTr="00017D7E">
        <w:trPr>
          <w:trHeight w:val="10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4F2D5E"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rPr>
              <w:t>I5.</w:t>
            </w:r>
            <w:r w:rsidRPr="00941957">
              <w:rPr>
                <w:rFonts w:ascii="Times New Roman" w:eastAsia="Times New Roman" w:hAnsi="Times New Roman" w:cs="Times New Roman"/>
                <w:color w:val="auto"/>
                <w:sz w:val="20"/>
                <w:szCs w:val="20"/>
              </w:rPr>
              <w:t>Внедрение решения для повышения эффективности процесса лицензирования, авторизации и уведомления</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Внедренное и функционирующее программное обеспечение</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Национальный банк Молдовы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III квартал 2018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В пределах бюджета ответственного учреждения</w:t>
            </w:r>
          </w:p>
        </w:tc>
      </w:tr>
      <w:tr w:rsidR="00ED4482" w:rsidRPr="00941957" w:rsidTr="00017D7E">
        <w:trPr>
          <w:trHeight w:val="128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12"/>
              <w:spacing w:after="0" w:line="240" w:lineRule="auto"/>
              <w:rPr>
                <w:rFonts w:ascii="Times New Roman" w:hAnsi="Times New Roman" w:cs="Times New Roman"/>
                <w:color w:val="auto"/>
                <w:sz w:val="20"/>
                <w:szCs w:val="20"/>
                <w:lang w:val="ro-RO"/>
              </w:rPr>
            </w:pPr>
            <w:r w:rsidRPr="00941957">
              <w:rPr>
                <w:rFonts w:ascii="Times New Roman" w:hAnsi="Times New Roman" w:cs="Times New Roman"/>
                <w:b/>
                <w:color w:val="auto"/>
                <w:sz w:val="20"/>
                <w:szCs w:val="20"/>
                <w:lang w:val="ro-RO"/>
              </w:rPr>
              <w:t xml:space="preserve">I6. </w:t>
            </w:r>
            <w:r w:rsidRPr="00941957">
              <w:rPr>
                <w:rFonts w:ascii="Times New Roman" w:eastAsia="Times New Roman" w:hAnsi="Times New Roman" w:cs="Times New Roman"/>
                <w:color w:val="auto"/>
                <w:sz w:val="20"/>
                <w:szCs w:val="20"/>
                <w:lang w:val="ro-RO"/>
              </w:rPr>
              <w:t xml:space="preserve">Внедрение решения для повышения эффективности процесса мониторинга прозрачности акционеров и дистанционного мониторинга банковских операций в целях предотвращения и борьбы с отмыванием денег и финансированием терроризма </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Внедренное и функционирующее программное обеспечение</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Национальный банк Молдовы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IV квартал 2018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В пределах бюджета ответственного учреждения</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59</w:t>
            </w:r>
          </w:p>
        </w:tc>
        <w:tc>
          <w:tcPr>
            <w:tcW w:w="4805" w:type="pct"/>
            <w:gridSpan w:val="12"/>
          </w:tcPr>
          <w:p w:rsidR="008B647A" w:rsidRDefault="004705C5" w:rsidP="0056419B">
            <w:pPr>
              <w:pStyle w:val="Normal2"/>
              <w:numPr>
                <w:ilvl w:val="0"/>
                <w:numId w:val="20"/>
              </w:numPr>
              <w:tabs>
                <w:tab w:val="left" w:pos="-108"/>
                <w:tab w:val="left" w:pos="178"/>
                <w:tab w:val="left" w:pos="319"/>
              </w:tabs>
              <w:spacing w:after="0" w:line="240" w:lineRule="auto"/>
              <w:ind w:left="0" w:firstLine="0"/>
              <w:contextualSpacing/>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Стороны поощряют сотрудничество между уполномоченными органами регулирования и контроля, включая обмен информацией, обмен опытом в</w:t>
            </w:r>
            <w:r w:rsidR="008B647A">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rPr>
              <w:t xml:space="preserve">отношении финансовых рынков и прочие подобные меры. </w:t>
            </w:r>
          </w:p>
          <w:p w:rsidR="004705C5" w:rsidRPr="00941957" w:rsidRDefault="004705C5" w:rsidP="0056419B">
            <w:pPr>
              <w:pStyle w:val="Normal2"/>
              <w:tabs>
                <w:tab w:val="left" w:pos="-108"/>
                <w:tab w:val="left" w:pos="178"/>
                <w:tab w:val="left" w:pos="319"/>
              </w:tabs>
              <w:spacing w:after="0" w:line="240" w:lineRule="auto"/>
              <w:contextualSpacing/>
              <w:rPr>
                <w:rFonts w:ascii="Times New Roman" w:hAnsi="Times New Roman" w:cs="Times New Roman"/>
                <w:bCs/>
                <w:color w:val="auto"/>
                <w:sz w:val="20"/>
                <w:szCs w:val="20"/>
              </w:rPr>
            </w:pPr>
            <w:r w:rsidRPr="00941957">
              <w:rPr>
                <w:rFonts w:ascii="Times New Roman" w:hAnsi="Times New Roman" w:cs="Times New Roman"/>
                <w:bCs/>
                <w:i/>
                <w:color w:val="auto"/>
                <w:sz w:val="20"/>
                <w:szCs w:val="20"/>
              </w:rPr>
              <w:t>Примечание</w:t>
            </w:r>
            <w:r w:rsidRPr="00941957">
              <w:rPr>
                <w:rFonts w:ascii="Times New Roman" w:hAnsi="Times New Roman" w:cs="Times New Roman"/>
                <w:bCs/>
                <w:color w:val="auto"/>
                <w:sz w:val="20"/>
                <w:szCs w:val="20"/>
              </w:rPr>
              <w:t>: в части касающейся банков, см. меры по выполнению статьи 58 пункт (</w:t>
            </w:r>
            <w:r w:rsidR="008B647A">
              <w:rPr>
                <w:rFonts w:ascii="Times New Roman" w:hAnsi="Times New Roman" w:cs="Times New Roman"/>
                <w:bCs/>
                <w:color w:val="auto"/>
                <w:sz w:val="20"/>
                <w:szCs w:val="20"/>
              </w:rPr>
              <w:t>d</w:t>
            </w:r>
            <w:r w:rsidRPr="00941957">
              <w:rPr>
                <w:rFonts w:ascii="Times New Roman" w:hAnsi="Times New Roman" w:cs="Times New Roman"/>
                <w:bCs/>
                <w:color w:val="auto"/>
                <w:sz w:val="20"/>
                <w:szCs w:val="20"/>
              </w:rPr>
              <w:t>).</w:t>
            </w:r>
          </w:p>
          <w:p w:rsidR="004705C5" w:rsidRPr="00941957" w:rsidRDefault="004705C5" w:rsidP="0056419B">
            <w:pPr>
              <w:pStyle w:val="Normal2"/>
              <w:tabs>
                <w:tab w:val="left" w:pos="-108"/>
                <w:tab w:val="left" w:pos="178"/>
                <w:tab w:val="left" w:pos="319"/>
              </w:tabs>
              <w:spacing w:after="0" w:line="240" w:lineRule="auto"/>
              <w:contextualSpacing/>
              <w:rPr>
                <w:rFonts w:ascii="Times New Roman" w:eastAsia="Times New Roman" w:hAnsi="Times New Roman" w:cs="Times New Roman"/>
                <w:color w:val="auto"/>
                <w:sz w:val="20"/>
                <w:szCs w:val="20"/>
              </w:rPr>
            </w:pPr>
            <w:r w:rsidRPr="00941957">
              <w:rPr>
                <w:rFonts w:ascii="Times New Roman" w:hAnsi="Times New Roman" w:cs="Times New Roman"/>
                <w:b/>
                <w:bCs/>
                <w:color w:val="auto"/>
                <w:sz w:val="20"/>
                <w:szCs w:val="20"/>
              </w:rPr>
              <w:t>(2)</w:t>
            </w:r>
            <w:r w:rsidRPr="00941957">
              <w:rPr>
                <w:rFonts w:ascii="Times New Roman" w:hAnsi="Times New Roman" w:cs="Times New Roman"/>
                <w:bCs/>
                <w:color w:val="auto"/>
                <w:sz w:val="20"/>
                <w:szCs w:val="20"/>
              </w:rPr>
              <w:t xml:space="preserve"> Особое внимание уделяется наращиванию административного потенциала соответствующих органов, в том числе посредством обмена персоналом и совместного обучения.</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60</w:t>
            </w:r>
          </w:p>
        </w:tc>
        <w:tc>
          <w:tcPr>
            <w:tcW w:w="4805" w:type="pct"/>
            <w:gridSpan w:val="12"/>
          </w:tcPr>
          <w:p w:rsidR="004705C5" w:rsidRPr="00941957" w:rsidRDefault="004705C5" w:rsidP="0056419B">
            <w:pPr>
              <w:pStyle w:val="Normal2"/>
              <w:tabs>
                <w:tab w:val="left" w:pos="-108"/>
                <w:tab w:val="left" w:pos="73"/>
                <w:tab w:val="left" w:pos="11520"/>
              </w:tabs>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По вопросам, рассматриваемым в настоящей главе, будет вестись регулярный диалог</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61</w:t>
            </w:r>
          </w:p>
        </w:tc>
        <w:tc>
          <w:tcPr>
            <w:tcW w:w="4805" w:type="pct"/>
            <w:gridSpan w:val="12"/>
          </w:tcPr>
          <w:p w:rsidR="004705C5" w:rsidRPr="00941957" w:rsidRDefault="004705C5" w:rsidP="0056419B">
            <w:pPr>
              <w:pStyle w:val="Normal2"/>
              <w:tabs>
                <w:tab w:val="left" w:pos="-108"/>
              </w:tabs>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Республика Молдова приводит своё национальное законодательство в соответствие с нормативными актами Европейского союза и международными документами, указанными в приложении XXVIII-А к настоящему Соглашению, согласно положениям соответствующего приложения.</w:t>
            </w:r>
          </w:p>
          <w:p w:rsidR="004705C5" w:rsidRPr="00941957" w:rsidRDefault="004705C5" w:rsidP="0056419B">
            <w:pPr>
              <w:pStyle w:val="Normal2"/>
              <w:tabs>
                <w:tab w:val="left" w:pos="-108"/>
              </w:tabs>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i/>
                <w:color w:val="auto"/>
                <w:sz w:val="20"/>
                <w:szCs w:val="20"/>
              </w:rPr>
              <w:t>Примечание</w:t>
            </w:r>
            <w:r w:rsidRPr="00941957">
              <w:rPr>
                <w:rFonts w:ascii="Times New Roman" w:eastAsia="Times New Roman" w:hAnsi="Times New Roman" w:cs="Times New Roman"/>
                <w:color w:val="auto"/>
                <w:sz w:val="20"/>
                <w:szCs w:val="20"/>
              </w:rPr>
              <w:t>: см. меры по выполнению статьи 249 (</w:t>
            </w:r>
            <w:r w:rsidR="008B647A" w:rsidRPr="00941957">
              <w:rPr>
                <w:rFonts w:ascii="Times New Roman" w:eastAsia="Times New Roman" w:hAnsi="Times New Roman" w:cs="Times New Roman"/>
                <w:color w:val="auto"/>
                <w:sz w:val="20"/>
                <w:szCs w:val="20"/>
              </w:rPr>
              <w:t xml:space="preserve">Постепенное </w:t>
            </w:r>
            <w:r w:rsidRPr="00941957">
              <w:rPr>
                <w:rFonts w:ascii="Times New Roman" w:eastAsia="Times New Roman" w:hAnsi="Times New Roman" w:cs="Times New Roman"/>
                <w:color w:val="auto"/>
                <w:sz w:val="20"/>
                <w:szCs w:val="20"/>
              </w:rPr>
              <w:t>сближение законодательства)</w:t>
            </w:r>
          </w:p>
        </w:tc>
      </w:tr>
      <w:tr w:rsidR="004705C5" w:rsidRPr="00941957" w:rsidTr="00ED4482">
        <w:trPr>
          <w:jc w:val="center"/>
        </w:trPr>
        <w:tc>
          <w:tcPr>
            <w:tcW w:w="5000" w:type="pct"/>
            <w:gridSpan w:val="13"/>
          </w:tcPr>
          <w:p w:rsidR="004705C5" w:rsidRPr="004F2D5E" w:rsidRDefault="004705C5" w:rsidP="0056419B">
            <w:pPr>
              <w:pStyle w:val="Normal2"/>
              <w:tabs>
                <w:tab w:val="left" w:pos="11520"/>
              </w:tabs>
              <w:spacing w:after="0" w:line="240" w:lineRule="auto"/>
              <w:rPr>
                <w:rFonts w:ascii="Times New Roman" w:eastAsia="Times New Roman" w:hAnsi="Times New Roman" w:cs="Times New Roman"/>
                <w:b/>
                <w:color w:val="auto"/>
                <w:sz w:val="20"/>
                <w:szCs w:val="20"/>
                <w:lang w:val="ru-RU"/>
              </w:rPr>
            </w:pPr>
            <w:r w:rsidRPr="004F2D5E">
              <w:rPr>
                <w:rFonts w:ascii="Times New Roman" w:eastAsia="Times New Roman" w:hAnsi="Times New Roman" w:cs="Times New Roman"/>
                <w:b/>
                <w:color w:val="auto"/>
                <w:sz w:val="20"/>
                <w:szCs w:val="20"/>
                <w:lang w:val="ru-RU"/>
              </w:rPr>
              <w:t>ГЛАВА 10.  ПРОМЫШЛЕННАЯ И ПРЕДПРИНИМАТЕЛЬСКАЯ ПОЛИТИКА</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62</w:t>
            </w:r>
          </w:p>
        </w:tc>
        <w:tc>
          <w:tcPr>
            <w:tcW w:w="629" w:type="pct"/>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Стороны обязуются развивать и укреплять сотрудничество в области промышленной и предпринимательской политики, улучшая тем самым бизнес-среду для всех экономических операторов, но в особенности для малых и средних предприятий (МСП).  Усиленное сотрудничество позволит усовершенствовать </w:t>
            </w:r>
            <w:r w:rsidRPr="00941957">
              <w:rPr>
                <w:rFonts w:ascii="Times New Roman" w:hAnsi="Times New Roman"/>
                <w:sz w:val="20"/>
                <w:szCs w:val="18"/>
              </w:rPr>
              <w:lastRenderedPageBreak/>
              <w:t>административную и нормативно-правовую базу, как для предприятий  ЕС, так и для предприятий Республики Молдова, осуществляющих свою деятельность в ЕС и Республике Молдова, и должно основываться на промышленной и предпринимательской политике в отношении МСП Европейского союза, с учетом принципов и практик в этой области, признанных на международном уровне</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L1. Новый документ</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Проект закона о деятельности семейных предприятий</w:t>
            </w:r>
          </w:p>
        </w:tc>
        <w:tc>
          <w:tcPr>
            <w:tcW w:w="596"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Закон, вступивший в силу</w:t>
            </w:r>
          </w:p>
        </w:tc>
        <w:tc>
          <w:tcPr>
            <w:tcW w:w="646" w:type="pct"/>
            <w:gridSpan w:val="2"/>
          </w:tcPr>
          <w:p w:rsidR="004705C5" w:rsidRPr="004F2D5E" w:rsidRDefault="004705C5" w:rsidP="0056419B">
            <w:pPr>
              <w:pStyle w:val="Normal2"/>
              <w:spacing w:after="0" w:line="240" w:lineRule="auto"/>
              <w:rPr>
                <w:rFonts w:ascii="Times New Roman" w:hAnsi="Times New Roman" w:cs="Times New Roman"/>
                <w:color w:val="auto"/>
                <w:sz w:val="20"/>
                <w:szCs w:val="20"/>
                <w:lang w:val="ru-RU"/>
              </w:rPr>
            </w:pPr>
            <w:r w:rsidRPr="004F2D5E">
              <w:rPr>
                <w:rFonts w:ascii="Times New Roman" w:hAnsi="Times New Roman" w:cs="Times New Roman"/>
                <w:color w:val="auto"/>
                <w:sz w:val="20"/>
                <w:szCs w:val="20"/>
                <w:lang w:val="ru-RU"/>
              </w:rPr>
              <w:t>Министерство экономики и инфраструктуры;</w:t>
            </w:r>
          </w:p>
          <w:p w:rsidR="004705C5" w:rsidRPr="004F2D5E" w:rsidRDefault="004705C5" w:rsidP="0056419B">
            <w:pPr>
              <w:pStyle w:val="Normal2"/>
              <w:spacing w:after="0" w:line="240" w:lineRule="auto"/>
              <w:rPr>
                <w:rFonts w:ascii="Times New Roman" w:hAnsi="Times New Roman" w:cs="Times New Roman"/>
                <w:color w:val="auto"/>
                <w:sz w:val="20"/>
                <w:szCs w:val="20"/>
                <w:lang w:val="ru-RU"/>
              </w:rPr>
            </w:pPr>
            <w:r w:rsidRPr="004F2D5E">
              <w:rPr>
                <w:rFonts w:ascii="Times New Roman" w:hAnsi="Times New Roman" w:cs="Times New Roman"/>
                <w:color w:val="auto"/>
                <w:sz w:val="20"/>
                <w:szCs w:val="20"/>
                <w:lang w:val="ru-RU"/>
              </w:rPr>
              <w:t>Министерство финансов;</w:t>
            </w:r>
          </w:p>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hAnsi="Times New Roman" w:cs="Times New Roman"/>
                <w:color w:val="auto"/>
                <w:sz w:val="20"/>
                <w:szCs w:val="20"/>
                <w:lang w:val="ru-RU"/>
              </w:rPr>
              <w:t>Министерство здравоохранения, труда и социальной защиты</w:t>
            </w:r>
          </w:p>
        </w:tc>
        <w:tc>
          <w:tcPr>
            <w:tcW w:w="599"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812" w:type="pct"/>
            <w:gridSpan w:val="2"/>
          </w:tcPr>
          <w:p w:rsidR="004705C5" w:rsidRPr="00941957" w:rsidRDefault="00314AE5" w:rsidP="0056419B">
            <w:pPr>
              <w:spacing w:after="0" w:line="240" w:lineRule="auto"/>
              <w:rPr>
                <w:rFonts w:ascii="Times New Roman" w:hAnsi="Times New Roman"/>
                <w:sz w:val="20"/>
                <w:szCs w:val="18"/>
              </w:rPr>
            </w:pPr>
            <w:r>
              <w:rPr>
                <w:rFonts w:ascii="Times New Roman" w:hAnsi="Times New Roman"/>
                <w:sz w:val="20"/>
                <w:szCs w:val="18"/>
              </w:rPr>
              <w:t>Бюджетные ассигнования;</w:t>
            </w:r>
          </w:p>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В пределах утвержденного бюджета</w:t>
            </w:r>
          </w:p>
        </w:tc>
      </w:tr>
      <w:tr w:rsidR="00ED4482" w:rsidRPr="00941957" w:rsidTr="00017D7E">
        <w:trPr>
          <w:trHeight w:val="212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63</w:t>
            </w:r>
          </w:p>
        </w:tc>
        <w:tc>
          <w:tcPr>
            <w:tcW w:w="629" w:type="pct"/>
            <w:vMerge w:val="restart"/>
          </w:tcPr>
          <w:p w:rsidR="004705C5" w:rsidRPr="00941957" w:rsidRDefault="004705C5" w:rsidP="0056419B">
            <w:pPr>
              <w:pStyle w:val="Default"/>
              <w:rPr>
                <w:color w:val="auto"/>
                <w:sz w:val="20"/>
                <w:szCs w:val="18"/>
              </w:rPr>
            </w:pPr>
            <w:r w:rsidRPr="00941957">
              <w:rPr>
                <w:color w:val="auto"/>
                <w:sz w:val="20"/>
                <w:szCs w:val="18"/>
              </w:rPr>
              <w:t>С этой целью стороны сотрудничают для:</w:t>
            </w:r>
          </w:p>
          <w:p w:rsidR="004705C5" w:rsidRPr="00941957" w:rsidRDefault="004705C5" w:rsidP="0056419B">
            <w:pPr>
              <w:pStyle w:val="Default"/>
              <w:numPr>
                <w:ilvl w:val="0"/>
                <w:numId w:val="17"/>
              </w:numPr>
              <w:ind w:left="0" w:firstLine="0"/>
              <w:rPr>
                <w:color w:val="auto"/>
                <w:sz w:val="20"/>
                <w:szCs w:val="18"/>
              </w:rPr>
            </w:pPr>
            <w:r w:rsidRPr="00941957">
              <w:rPr>
                <w:color w:val="auto"/>
                <w:sz w:val="20"/>
                <w:szCs w:val="18"/>
              </w:rPr>
              <w:t xml:space="preserve">Реализации стратегии развития малых и средних предприятий на основании принципов </w:t>
            </w:r>
            <w:r w:rsidRPr="00941957">
              <w:rPr>
                <w:color w:val="auto"/>
                <w:sz w:val="20"/>
                <w:szCs w:val="18"/>
              </w:rPr>
              <w:lastRenderedPageBreak/>
              <w:t xml:space="preserve">инициативы по благоприятствованию малым предприятиям </w:t>
            </w:r>
            <w:r w:rsidRPr="00314AE5">
              <w:rPr>
                <w:color w:val="auto"/>
                <w:sz w:val="18"/>
                <w:szCs w:val="18"/>
              </w:rPr>
              <w:t>(«SmallBusinessAct»</w:t>
            </w:r>
            <w:r w:rsidRPr="00941957">
              <w:rPr>
                <w:color w:val="auto"/>
                <w:sz w:val="20"/>
                <w:szCs w:val="18"/>
              </w:rPr>
              <w:t xml:space="preserve"> для Европы) и мониторинг   процесса реализации посредством диалога и периодической отчетности. Это сотрудничество также будет сосредоточено на микропредприятиях, которые являются чрезвычайно важными как для экономики Европейского союза, так и для экономики Республики Молдова   </w:t>
            </w:r>
          </w:p>
          <w:p w:rsidR="004705C5" w:rsidRPr="00941957" w:rsidRDefault="004705C5" w:rsidP="0056419B">
            <w:pPr>
              <w:pStyle w:val="Default"/>
              <w:rPr>
                <w:color w:val="auto"/>
                <w:sz w:val="20"/>
                <w:szCs w:val="18"/>
              </w:rPr>
            </w:pPr>
          </w:p>
          <w:p w:rsidR="004705C5" w:rsidRPr="00941957" w:rsidRDefault="004705C5" w:rsidP="0056419B">
            <w:pPr>
              <w:pStyle w:val="Default"/>
              <w:rPr>
                <w:b/>
                <w:color w:val="auto"/>
                <w:sz w:val="20"/>
                <w:szCs w:val="18"/>
              </w:rPr>
            </w:pPr>
          </w:p>
        </w:tc>
        <w:tc>
          <w:tcPr>
            <w:tcW w:w="585" w:type="pct"/>
            <w:vMerge w:val="restart"/>
          </w:tcPr>
          <w:p w:rsidR="004705C5" w:rsidRPr="00941957" w:rsidRDefault="00314AE5" w:rsidP="0056419B">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-Внедрение Стратегии</w:t>
            </w:r>
            <w:r w:rsidR="004705C5" w:rsidRPr="00941957">
              <w:rPr>
                <w:rFonts w:ascii="Times New Roman" w:hAnsi="Times New Roman" w:cs="Times New Roman"/>
                <w:sz w:val="20"/>
                <w:szCs w:val="20"/>
              </w:rPr>
              <w:t xml:space="preserve"> развития МСП на 2012-2020 годы и соответствующий план действий в соответствии с новым Законом о МСП</w:t>
            </w:r>
            <w:r>
              <w:rPr>
                <w:rFonts w:ascii="Times New Roman" w:hAnsi="Times New Roman" w:cs="Times New Roman"/>
                <w:sz w:val="20"/>
                <w:szCs w:val="20"/>
              </w:rPr>
              <w:t>,</w:t>
            </w:r>
            <w:r w:rsidR="004705C5" w:rsidRPr="00941957">
              <w:rPr>
                <w:rFonts w:ascii="Times New Roman" w:hAnsi="Times New Roman" w:cs="Times New Roman"/>
                <w:sz w:val="20"/>
                <w:szCs w:val="20"/>
              </w:rPr>
              <w:t xml:space="preserve"> с пересмотренной </w:t>
            </w:r>
            <w:r w:rsidR="004705C5" w:rsidRPr="00941957">
              <w:rPr>
                <w:rFonts w:ascii="Times New Roman" w:hAnsi="Times New Roman" w:cs="Times New Roman"/>
                <w:sz w:val="20"/>
                <w:szCs w:val="20"/>
              </w:rPr>
              <w:lastRenderedPageBreak/>
              <w:t>версией «Дорожной карты конкурентоспособности стран» и Национальная стратегия инвестирования и экспорта экспорта на период 2016-2020 гг. и соответствующий план действий;</w:t>
            </w:r>
          </w:p>
          <w:p w:rsidR="004705C5" w:rsidRPr="00941957" w:rsidRDefault="004705C5" w:rsidP="0056419B">
            <w:pPr>
              <w:spacing w:after="0" w:line="240" w:lineRule="auto"/>
              <w:rPr>
                <w:rFonts w:ascii="Times New Roman" w:hAnsi="Times New Roman" w:cs="Times New Roman"/>
                <w:sz w:val="20"/>
                <w:szCs w:val="20"/>
              </w:rPr>
            </w:pPr>
          </w:p>
          <w:p w:rsidR="004705C5" w:rsidRPr="00941957" w:rsidRDefault="004705C5" w:rsidP="0056419B">
            <w:pPr>
              <w:spacing w:after="0" w:line="240" w:lineRule="auto"/>
              <w:ind w:right="-115"/>
              <w:rPr>
                <w:rFonts w:ascii="Times New Roman" w:hAnsi="Times New Roman" w:cs="Times New Roman"/>
                <w:sz w:val="20"/>
                <w:szCs w:val="20"/>
              </w:rPr>
            </w:pPr>
            <w:r w:rsidRPr="00941957">
              <w:rPr>
                <w:rFonts w:ascii="Times New Roman" w:hAnsi="Times New Roman" w:cs="Times New Roman"/>
                <w:sz w:val="20"/>
                <w:szCs w:val="20"/>
              </w:rPr>
              <w:t>2. Осуществление национальной дорожной карты и рекомендаций, вытекающих из Закона о малом бизнесе (SBA);</w:t>
            </w:r>
          </w:p>
          <w:p w:rsidR="004705C5" w:rsidRPr="00941957" w:rsidRDefault="004705C5" w:rsidP="0056419B">
            <w:pPr>
              <w:spacing w:after="0" w:line="240" w:lineRule="auto"/>
              <w:rPr>
                <w:rFonts w:ascii="Times New Roman" w:hAnsi="Times New Roman" w:cs="Times New Roman"/>
                <w:sz w:val="20"/>
                <w:szCs w:val="20"/>
              </w:rPr>
            </w:pPr>
          </w:p>
          <w:p w:rsidR="004705C5" w:rsidRPr="00941957" w:rsidRDefault="004705C5" w:rsidP="0056419B">
            <w:pPr>
              <w:pStyle w:val="Normal2"/>
              <w:spacing w:after="0" w:line="240" w:lineRule="auto"/>
              <w:ind w:right="-115"/>
              <w:rPr>
                <w:rFonts w:ascii="Times New Roman" w:eastAsia="Times New Roman" w:hAnsi="Times New Roman" w:cs="Times New Roman"/>
                <w:b/>
                <w:color w:val="auto"/>
                <w:sz w:val="20"/>
                <w:szCs w:val="20"/>
                <w:lang w:val="ru-RU"/>
              </w:rPr>
            </w:pPr>
            <w:r w:rsidRPr="00941957">
              <w:rPr>
                <w:rFonts w:ascii="Times New Roman" w:hAnsi="Times New Roman" w:cs="Times New Roman"/>
                <w:color w:val="auto"/>
                <w:sz w:val="20"/>
                <w:szCs w:val="20"/>
              </w:rPr>
              <w:t xml:space="preserve">3. </w:t>
            </w:r>
            <w:r w:rsidR="00C85F3D">
              <w:rPr>
                <w:rFonts w:ascii="Times New Roman" w:hAnsi="Times New Roman" w:cs="Times New Roman"/>
                <w:color w:val="auto"/>
                <w:sz w:val="20"/>
                <w:szCs w:val="20"/>
              </w:rPr>
              <w:t>C</w:t>
            </w:r>
            <w:r w:rsidRPr="00941957">
              <w:rPr>
                <w:rFonts w:ascii="Times New Roman" w:hAnsi="Times New Roman" w:cs="Times New Roman"/>
                <w:color w:val="auto"/>
                <w:sz w:val="20"/>
                <w:szCs w:val="20"/>
              </w:rPr>
              <w:t>отрудничес</w:t>
            </w:r>
            <w:r w:rsidR="00C85F3D">
              <w:rPr>
                <w:rFonts w:ascii="Times New Roman" w:hAnsi="Times New Roman" w:cs="Times New Roman"/>
                <w:color w:val="auto"/>
                <w:sz w:val="20"/>
                <w:szCs w:val="20"/>
              </w:rPr>
              <w:t>-</w:t>
            </w:r>
            <w:r w:rsidRPr="00941957">
              <w:rPr>
                <w:rFonts w:ascii="Times New Roman" w:hAnsi="Times New Roman" w:cs="Times New Roman"/>
                <w:color w:val="auto"/>
                <w:sz w:val="20"/>
                <w:szCs w:val="20"/>
              </w:rPr>
              <w:t>тво по реализации «дорожной карты» для повышения конкурентоспо</w:t>
            </w:r>
            <w:r w:rsidR="00C85F3D">
              <w:rPr>
                <w:rFonts w:ascii="Times New Roman" w:hAnsi="Times New Roman" w:cs="Times New Roman"/>
                <w:color w:val="auto"/>
                <w:sz w:val="20"/>
                <w:szCs w:val="20"/>
              </w:rPr>
              <w:t>-</w:t>
            </w:r>
            <w:r w:rsidRPr="00941957">
              <w:rPr>
                <w:rFonts w:ascii="Times New Roman" w:hAnsi="Times New Roman" w:cs="Times New Roman"/>
                <w:color w:val="auto"/>
                <w:sz w:val="20"/>
                <w:szCs w:val="20"/>
              </w:rPr>
              <w:t>собности Республики Молдова;</w:t>
            </w:r>
          </w:p>
        </w:tc>
        <w:tc>
          <w:tcPr>
            <w:tcW w:w="938" w:type="pct"/>
            <w:gridSpan w:val="2"/>
            <w:tcBorders>
              <w:bottom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lastRenderedPageBreak/>
              <w:t>I1.</w:t>
            </w:r>
            <w:r w:rsidRPr="00941957">
              <w:rPr>
                <w:rFonts w:ascii="Times New Roman" w:hAnsi="Times New Roman"/>
                <w:sz w:val="20"/>
                <w:szCs w:val="18"/>
              </w:rPr>
              <w:t xml:space="preserve"> Рассмотрение практик государств-членов ЕС и стран, подписавших соглашение о Европейской политике добрососедства (ENP), в целях приведения политики в соответствие с принципами «SmallBusinessAct»</w:t>
            </w:r>
          </w:p>
        </w:tc>
        <w:tc>
          <w:tcPr>
            <w:tcW w:w="596"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2  мероприятия проведены /принято участие</w:t>
            </w:r>
          </w:p>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2 ноты по сотрудничеству разработаны</w:t>
            </w:r>
          </w:p>
        </w:tc>
        <w:tc>
          <w:tcPr>
            <w:tcW w:w="646"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развитию сект</w:t>
            </w:r>
            <w:r w:rsidR="00314AE5">
              <w:rPr>
                <w:rFonts w:ascii="Times New Roman" w:hAnsi="Times New Roman"/>
                <w:sz w:val="20"/>
                <w:szCs w:val="18"/>
              </w:rPr>
              <w:t>ора малых и средних предприятий;</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w:t>
            </w:r>
            <w:r w:rsidR="00314AE5">
              <w:rPr>
                <w:rFonts w:ascii="Times New Roman" w:hAnsi="Times New Roman"/>
                <w:sz w:val="20"/>
                <w:szCs w:val="18"/>
              </w:rPr>
              <w:t xml:space="preserve"> образования, культуры </w:t>
            </w:r>
            <w:r w:rsidRPr="00941957">
              <w:rPr>
                <w:rFonts w:ascii="Times New Roman" w:hAnsi="Times New Roman"/>
                <w:sz w:val="20"/>
                <w:szCs w:val="18"/>
              </w:rPr>
              <w:t>и исследовани</w:t>
            </w:r>
            <w:r w:rsidR="00314AE5">
              <w:rPr>
                <w:rFonts w:ascii="Times New Roman" w:hAnsi="Times New Roman"/>
                <w:sz w:val="20"/>
                <w:szCs w:val="18"/>
              </w:rPr>
              <w:t>й</w:t>
            </w:r>
          </w:p>
        </w:tc>
        <w:tc>
          <w:tcPr>
            <w:tcW w:w="599" w:type="pct"/>
            <w:gridSpan w:val="2"/>
            <w:tcBorders>
              <w:bottom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Borders>
              <w:bottom w:val="single" w:sz="4" w:space="0" w:color="000000"/>
            </w:tcBorders>
          </w:tcPr>
          <w:p w:rsidR="004705C5" w:rsidRPr="00941957" w:rsidRDefault="00314AE5" w:rsidP="0056419B">
            <w:pPr>
              <w:spacing w:after="0" w:line="240" w:lineRule="auto"/>
              <w:rPr>
                <w:rFonts w:ascii="Times New Roman" w:hAnsi="Times New Roman"/>
                <w:b/>
                <w:sz w:val="20"/>
                <w:szCs w:val="18"/>
              </w:rPr>
            </w:pPr>
            <w:r>
              <w:rPr>
                <w:rFonts w:ascii="Times New Roman" w:hAnsi="Times New Roman"/>
                <w:sz w:val="20"/>
                <w:szCs w:val="18"/>
              </w:rPr>
              <w:t>Бюджетные ассигнования;</w:t>
            </w:r>
            <w:r w:rsidR="004705C5" w:rsidRPr="00941957">
              <w:rPr>
                <w:rFonts w:ascii="Times New Roman" w:hAnsi="Times New Roman"/>
                <w:sz w:val="20"/>
                <w:szCs w:val="18"/>
              </w:rPr>
              <w:t xml:space="preserve"> В пределах утвержденного бюджета</w:t>
            </w:r>
          </w:p>
        </w:tc>
      </w:tr>
      <w:tr w:rsidR="00ED4482" w:rsidRPr="00941957" w:rsidTr="00017D7E">
        <w:trPr>
          <w:trHeight w:val="220"/>
          <w:jc w:val="center"/>
        </w:trPr>
        <w:tc>
          <w:tcPr>
            <w:tcW w:w="195" w:type="pct"/>
            <w:vMerge/>
          </w:tcPr>
          <w:p w:rsidR="004705C5" w:rsidRPr="004F2D5E"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I2.</w:t>
            </w:r>
            <w:r w:rsidRPr="00941957">
              <w:rPr>
                <w:rFonts w:ascii="Times New Roman" w:hAnsi="Times New Roman"/>
                <w:sz w:val="20"/>
                <w:szCs w:val="18"/>
              </w:rPr>
              <w:t xml:space="preserve"> Осуществление программы "Женщины в бизнесе"</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300 женщин проинформированы / обучены,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10 миллионов леев, предоставл</w:t>
            </w:r>
            <w:r w:rsidR="00314AE5">
              <w:rPr>
                <w:rFonts w:ascii="Times New Roman" w:hAnsi="Times New Roman"/>
                <w:sz w:val="20"/>
                <w:szCs w:val="18"/>
              </w:rPr>
              <w:t>яем</w:t>
            </w:r>
            <w:r w:rsidRPr="00941957">
              <w:rPr>
                <w:rFonts w:ascii="Times New Roman" w:hAnsi="Times New Roman"/>
                <w:sz w:val="20"/>
                <w:szCs w:val="18"/>
              </w:rPr>
              <w:t>ые ежегодно в форме грантов;</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100 основанных и управляемых женщинами предпринимательств;</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15 миллионов леев ежегодно - объем инвестиций, привлеченных в экономику</w:t>
            </w: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развитию сектора малых и средних предприятий</w:t>
            </w: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всего - 55 млн. леев</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i/>
                <w:sz w:val="20"/>
                <w:szCs w:val="18"/>
              </w:rPr>
            </w:pPr>
            <w:r w:rsidRPr="00941957">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Бюджетную поддержку;</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Проекты, финансируемые из внешних источников</w:t>
            </w:r>
          </w:p>
        </w:tc>
      </w:tr>
      <w:tr w:rsidR="00ED4482" w:rsidRPr="00941957" w:rsidTr="00017D7E">
        <w:trPr>
          <w:trHeight w:val="5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I3.</w:t>
            </w:r>
            <w:r w:rsidRPr="00941957">
              <w:rPr>
                <w:rFonts w:ascii="Times New Roman" w:hAnsi="Times New Roman"/>
                <w:sz w:val="20"/>
                <w:szCs w:val="18"/>
              </w:rPr>
              <w:t xml:space="preserve"> Разработка и внедрение финансового механизма, предназначенного для молодых предпринимателей c инновационными идеями для развития бизнеса, в частности в сел</w:t>
            </w:r>
            <w:r w:rsidR="00C71D2B">
              <w:rPr>
                <w:rFonts w:ascii="Times New Roman" w:hAnsi="Times New Roman"/>
                <w:sz w:val="20"/>
                <w:szCs w:val="18"/>
              </w:rPr>
              <w:t>ьской местности “Start-up для молодежи</w:t>
            </w:r>
            <w:r w:rsidRPr="00941957">
              <w:rPr>
                <w:rFonts w:ascii="Times New Roman" w:hAnsi="Times New Roman"/>
                <w:sz w:val="20"/>
                <w:szCs w:val="18"/>
              </w:rPr>
              <w:t>”</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Программа разработана</w:t>
            </w: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развитию сектора малых и средних предприятий</w:t>
            </w:r>
          </w:p>
          <w:p w:rsidR="004705C5" w:rsidRPr="00941957" w:rsidRDefault="004705C5" w:rsidP="0056419B">
            <w:pPr>
              <w:spacing w:after="0" w:line="240" w:lineRule="auto"/>
              <w:rPr>
                <w:rFonts w:ascii="Times New Roman" w:hAnsi="Times New Roman"/>
                <w:b/>
                <w:sz w:val="20"/>
                <w:szCs w:val="18"/>
              </w:rPr>
            </w:pP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I квартал    2018 г.</w:t>
            </w:r>
          </w:p>
        </w:tc>
        <w:tc>
          <w:tcPr>
            <w:tcW w:w="812"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всего - 50 млн. леев</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i/>
                <w:sz w:val="20"/>
                <w:szCs w:val="18"/>
              </w:rPr>
            </w:pPr>
            <w:r w:rsidRPr="00941957">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Бюджетную поддержку</w:t>
            </w:r>
            <w:r w:rsidR="00C71D2B">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Проекты, финансируемые из внешних источников</w:t>
            </w:r>
          </w:p>
          <w:p w:rsidR="004705C5" w:rsidRPr="00941957" w:rsidRDefault="004705C5" w:rsidP="0056419B">
            <w:pPr>
              <w:spacing w:after="0" w:line="240" w:lineRule="auto"/>
              <w:rPr>
                <w:rFonts w:ascii="Times New Roman" w:hAnsi="Times New Roman"/>
                <w:sz w:val="20"/>
                <w:szCs w:val="18"/>
              </w:rPr>
            </w:pPr>
          </w:p>
        </w:tc>
      </w:tr>
      <w:tr w:rsidR="00ED4482" w:rsidRPr="00941957" w:rsidTr="00017D7E">
        <w:trPr>
          <w:trHeight w:val="5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I4.</w:t>
            </w:r>
            <w:r w:rsidRPr="00941957">
              <w:rPr>
                <w:rFonts w:ascii="Times New Roman" w:hAnsi="Times New Roman"/>
                <w:sz w:val="20"/>
                <w:szCs w:val="18"/>
              </w:rPr>
              <w:t>Внедрение программ по оказанию поддержки молодым предпринимателям</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500 молодых людей ежегодно информируются / консультируются;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350 молодых людей  ежегодно обучаются;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созданных компаний;</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20 миллионов леев грантов для стартового капитала предоставлены;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новых рабочих мест создано</w:t>
            </w: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Министерство экономики и инфраструктуры;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развитию сектора малых и средних предприятий</w:t>
            </w:r>
          </w:p>
          <w:p w:rsidR="004705C5" w:rsidRPr="00941957" w:rsidRDefault="004705C5" w:rsidP="0056419B">
            <w:pPr>
              <w:spacing w:after="0" w:line="240" w:lineRule="auto"/>
              <w:rPr>
                <w:rFonts w:ascii="Times New Roman" w:hAnsi="Times New Roman"/>
                <w:b/>
                <w:sz w:val="20"/>
                <w:szCs w:val="18"/>
              </w:rPr>
            </w:pP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812"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23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I5.</w:t>
            </w:r>
            <w:r w:rsidRPr="00941957">
              <w:rPr>
                <w:rFonts w:ascii="Times New Roman" w:hAnsi="Times New Roman"/>
                <w:sz w:val="20"/>
                <w:szCs w:val="18"/>
              </w:rPr>
              <w:t xml:space="preserve"> Предоставление малым и средним предприятиям финансовых гарантий по банковским кредитам</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130 предоставляемых гарантий ежегодно, включая 30% компаний, управляемых женщинами; </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Объем гарантированных кредитов</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Организация по развитию сектора малых и средних предприятий</w:t>
            </w: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всего - 75 млн. леев</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i/>
                <w:sz w:val="20"/>
                <w:szCs w:val="18"/>
              </w:rPr>
            </w:pPr>
            <w:r w:rsidRPr="00941957">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Бюджетную поддержку;</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Проекты, финансируемые из внешних источников</w:t>
            </w:r>
          </w:p>
        </w:tc>
      </w:tr>
      <w:tr w:rsidR="00ED4482" w:rsidRPr="00941957" w:rsidTr="00017D7E">
        <w:trPr>
          <w:trHeight w:val="7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I6.</w:t>
            </w:r>
            <w:r w:rsidRPr="00941957">
              <w:rPr>
                <w:rFonts w:ascii="Times New Roman" w:hAnsi="Times New Roman"/>
                <w:sz w:val="20"/>
                <w:szCs w:val="18"/>
              </w:rPr>
              <w:t xml:space="preserve"> Реализация Программы привлечения денежных переводов в экономику "PARE 1+1"</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250 обученны</w:t>
            </w:r>
            <w:r w:rsidR="00B84E04">
              <w:rPr>
                <w:rFonts w:ascii="Times New Roman" w:hAnsi="Times New Roman"/>
                <w:sz w:val="20"/>
                <w:szCs w:val="18"/>
              </w:rPr>
              <w:t>х мигрантов и их родственников  первой</w:t>
            </w:r>
            <w:r w:rsidRPr="00941957">
              <w:rPr>
                <w:rFonts w:ascii="Times New Roman" w:hAnsi="Times New Roman"/>
                <w:sz w:val="20"/>
                <w:szCs w:val="18"/>
              </w:rPr>
              <w:t xml:space="preserve"> степени ежегодно, в том числе 30% женщин;</w:t>
            </w:r>
          </w:p>
          <w:p w:rsidR="004705C5" w:rsidRPr="00941957" w:rsidRDefault="00B84E04" w:rsidP="0056419B">
            <w:pPr>
              <w:spacing w:after="0" w:line="240" w:lineRule="auto"/>
              <w:rPr>
                <w:rFonts w:ascii="Times New Roman" w:hAnsi="Times New Roman"/>
                <w:sz w:val="20"/>
                <w:szCs w:val="18"/>
              </w:rPr>
            </w:pPr>
            <w:r>
              <w:rPr>
                <w:rFonts w:ascii="Times New Roman" w:hAnsi="Times New Roman"/>
                <w:sz w:val="20"/>
                <w:szCs w:val="18"/>
              </w:rPr>
              <w:t>16</w:t>
            </w:r>
            <w:r w:rsidR="004705C5" w:rsidRPr="00941957">
              <w:rPr>
                <w:rFonts w:ascii="Times New Roman" w:hAnsi="Times New Roman"/>
                <w:sz w:val="20"/>
                <w:szCs w:val="18"/>
              </w:rPr>
              <w:t>0 инвестиционных проектов, финансируемых ежегодно, из них 30% управляемых женщинами;</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Объем предоставленных грантов;</w:t>
            </w:r>
          </w:p>
          <w:p w:rsidR="004705C5" w:rsidRPr="00941957" w:rsidRDefault="00B84E04" w:rsidP="0056419B">
            <w:pPr>
              <w:spacing w:after="0" w:line="240" w:lineRule="auto"/>
              <w:rPr>
                <w:rFonts w:ascii="Times New Roman" w:hAnsi="Times New Roman"/>
                <w:sz w:val="20"/>
                <w:szCs w:val="18"/>
              </w:rPr>
            </w:pPr>
            <w:r>
              <w:rPr>
                <w:rFonts w:ascii="Times New Roman" w:hAnsi="Times New Roman"/>
                <w:sz w:val="20"/>
                <w:szCs w:val="18"/>
              </w:rPr>
              <w:lastRenderedPageBreak/>
              <w:t>8</w:t>
            </w:r>
            <w:r w:rsidRPr="00941957">
              <w:rPr>
                <w:rFonts w:ascii="Times New Roman" w:hAnsi="Times New Roman"/>
                <w:sz w:val="20"/>
                <w:szCs w:val="18"/>
              </w:rPr>
              <w:t>0 миллионов леев ежегодно</w:t>
            </w:r>
            <w:r>
              <w:rPr>
                <w:rFonts w:ascii="Times New Roman" w:hAnsi="Times New Roman"/>
                <w:sz w:val="20"/>
                <w:szCs w:val="18"/>
              </w:rPr>
              <w:t xml:space="preserve"> -объем осуществленныхинвестиций в экономику </w:t>
            </w: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Организация по развитию сектора малых и средних предприятий</w:t>
            </w: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812"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Бюджетные ассигнования, всего - </w:t>
            </w:r>
            <w:r w:rsidR="00B84E04">
              <w:rPr>
                <w:rFonts w:ascii="Times New Roman" w:hAnsi="Times New Roman"/>
                <w:sz w:val="20"/>
                <w:szCs w:val="18"/>
              </w:rPr>
              <w:t>40</w:t>
            </w:r>
            <w:r w:rsidRPr="00941957">
              <w:rPr>
                <w:rFonts w:ascii="Times New Roman" w:hAnsi="Times New Roman"/>
                <w:sz w:val="20"/>
                <w:szCs w:val="18"/>
              </w:rPr>
              <w:t>млн. леев</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i/>
                <w:sz w:val="20"/>
                <w:szCs w:val="18"/>
              </w:rPr>
            </w:pPr>
            <w:r w:rsidRPr="00941957">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Бюджетную поддержку;</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Проекты, финансируемые из внешних источников</w:t>
            </w:r>
          </w:p>
        </w:tc>
      </w:tr>
      <w:tr w:rsidR="00ED4482" w:rsidRPr="00941957" w:rsidTr="00017D7E">
        <w:trPr>
          <w:trHeight w:val="16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I7.</w:t>
            </w:r>
            <w:r w:rsidRPr="00941957">
              <w:rPr>
                <w:rFonts w:ascii="Times New Roman" w:hAnsi="Times New Roman"/>
                <w:sz w:val="20"/>
                <w:szCs w:val="18"/>
              </w:rPr>
              <w:t xml:space="preserve"> Реализация </w:t>
            </w:r>
            <w:r w:rsidR="00B84E04" w:rsidRPr="00941957">
              <w:rPr>
                <w:rFonts w:ascii="Times New Roman" w:hAnsi="Times New Roman"/>
                <w:sz w:val="20"/>
                <w:szCs w:val="18"/>
              </w:rPr>
              <w:t xml:space="preserve">Программы </w:t>
            </w:r>
            <w:r w:rsidRPr="00941957">
              <w:rPr>
                <w:rFonts w:ascii="Times New Roman" w:hAnsi="Times New Roman"/>
                <w:sz w:val="20"/>
                <w:szCs w:val="18"/>
              </w:rPr>
              <w:t>непрерывного обучения "Эффективное управление предприятием"</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1900 ежегодно обученных малых и средних предприятий, в т.ч. 30% женщин;</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15 охваченных населенных пунктов из общего количества населенных пунктов</w:t>
            </w: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развитию сектора малых и средних предприятий</w:t>
            </w: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всего - 2,1 млн. леев;</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i/>
                <w:sz w:val="20"/>
                <w:szCs w:val="18"/>
              </w:rPr>
            </w:pPr>
            <w:r w:rsidRPr="00941957">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Бюджетную поддержку;</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Проекты, финансируемые из внешних источников</w:t>
            </w:r>
          </w:p>
        </w:tc>
      </w:tr>
      <w:tr w:rsidR="00ED4482" w:rsidRPr="00941957" w:rsidTr="00017D7E">
        <w:trPr>
          <w:trHeight w:val="2111"/>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Borders>
              <w:top w:val="single" w:sz="4" w:space="0" w:color="000000"/>
            </w:tcBorders>
          </w:tcPr>
          <w:p w:rsidR="004705C5" w:rsidRPr="00941957" w:rsidRDefault="004705C5" w:rsidP="0056419B">
            <w:pPr>
              <w:pStyle w:val="Default"/>
              <w:rPr>
                <w:color w:val="auto"/>
                <w:sz w:val="20"/>
                <w:szCs w:val="18"/>
              </w:rPr>
            </w:pPr>
            <w:r w:rsidRPr="00B84E04">
              <w:rPr>
                <w:b/>
                <w:color w:val="auto"/>
                <w:sz w:val="20"/>
                <w:szCs w:val="18"/>
                <w:lang w:val="ro-RO"/>
              </w:rPr>
              <w:t>(</w:t>
            </w:r>
            <w:r w:rsidR="00B84E04" w:rsidRPr="00B84E04">
              <w:rPr>
                <w:b/>
                <w:color w:val="auto"/>
                <w:sz w:val="20"/>
                <w:szCs w:val="18"/>
                <w:lang w:val="ro-RO"/>
              </w:rPr>
              <w:t>b</w:t>
            </w:r>
            <w:r w:rsidRPr="00B84E04">
              <w:rPr>
                <w:b/>
                <w:color w:val="auto"/>
                <w:sz w:val="20"/>
                <w:szCs w:val="18"/>
                <w:lang w:val="ro-RO"/>
              </w:rPr>
              <w:t>)</w:t>
            </w:r>
            <w:r w:rsidRPr="00941957">
              <w:rPr>
                <w:color w:val="auto"/>
                <w:sz w:val="20"/>
                <w:szCs w:val="18"/>
                <w:lang w:val="ro-RO"/>
              </w:rPr>
              <w:t xml:space="preserve"> </w:t>
            </w:r>
            <w:r w:rsidRPr="00941957">
              <w:rPr>
                <w:color w:val="auto"/>
                <w:sz w:val="20"/>
                <w:szCs w:val="18"/>
              </w:rPr>
              <w:t>Создание лучших рамочных условий путем обмена информацией и передовым опытом, способствуя таким образом повышению конкурентоспособности. Это сотрудничество включает управление структурными изменениями (реструктурирование),  развитие частно-</w:t>
            </w:r>
            <w:r w:rsidRPr="00941957">
              <w:rPr>
                <w:color w:val="auto"/>
                <w:sz w:val="20"/>
                <w:szCs w:val="18"/>
              </w:rPr>
              <w:lastRenderedPageBreak/>
              <w:t>государственного партнерства, а также экологические и энергетические вопросы, как, например,  в области энергоэффективности и экологического производства</w:t>
            </w:r>
          </w:p>
          <w:p w:rsidR="004705C5" w:rsidRPr="00941957" w:rsidRDefault="004705C5" w:rsidP="0056419B">
            <w:pPr>
              <w:pStyle w:val="Default"/>
              <w:rPr>
                <w:color w:val="auto"/>
                <w:sz w:val="20"/>
                <w:szCs w:val="18"/>
              </w:rPr>
            </w:pPr>
          </w:p>
        </w:tc>
        <w:tc>
          <w:tcPr>
            <w:tcW w:w="585" w:type="pc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I8. </w:t>
            </w:r>
            <w:r w:rsidRPr="00941957">
              <w:rPr>
                <w:rFonts w:ascii="Times New Roman" w:eastAsia="Times New Roman" w:hAnsi="Times New Roman" w:cs="Times New Roman"/>
                <w:color w:val="auto"/>
                <w:sz w:val="20"/>
                <w:szCs w:val="20"/>
                <w:lang w:val="ru-RU"/>
              </w:rPr>
              <w:t>Реализация Дорожной карты для повышения конкурентоспособности Республики Молдова (Постановление Правительства № 4 от 14 января</w:t>
            </w:r>
            <w:r w:rsidR="00B84E04">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 xml:space="preserve"> 2014 года)</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Отчет о мониторинге, разработанный </w:t>
            </w:r>
            <w:r w:rsidR="00B84E04">
              <w:rPr>
                <w:rFonts w:ascii="Times New Roman" w:eastAsia="Times New Roman" w:hAnsi="Times New Roman" w:cs="Times New Roman"/>
                <w:color w:val="auto"/>
                <w:sz w:val="20"/>
                <w:szCs w:val="20"/>
                <w:lang w:val="ru-RU"/>
              </w:rPr>
              <w:t>каждое</w:t>
            </w:r>
            <w:r w:rsidRPr="00941957">
              <w:rPr>
                <w:rFonts w:ascii="Times New Roman" w:eastAsia="Times New Roman" w:hAnsi="Times New Roman" w:cs="Times New Roman"/>
                <w:color w:val="auto"/>
                <w:sz w:val="20"/>
                <w:szCs w:val="20"/>
                <w:lang w:val="ru-RU"/>
              </w:rPr>
              <w:t xml:space="preserve"> полугодие / ежегодно; Уровень реализации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Годовой отчет об оценке конкурентоспособности Республики Молдова;</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Количество проведенных заседаний Совета по конкурентоспособности; Число </w:t>
            </w:r>
            <w:r w:rsidRPr="00941957">
              <w:rPr>
                <w:rFonts w:ascii="Times New Roman" w:eastAsia="Times New Roman" w:hAnsi="Times New Roman" w:cs="Times New Roman"/>
                <w:color w:val="auto"/>
                <w:sz w:val="20"/>
                <w:szCs w:val="20"/>
                <w:lang w:val="ru-RU"/>
              </w:rPr>
              <w:lastRenderedPageBreak/>
              <w:t xml:space="preserve">разработанных / утвержденных нормативных актов </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lastRenderedPageBreak/>
              <w:t xml:space="preserve">Министерство </w:t>
            </w:r>
            <w:r w:rsidR="00B84E04" w:rsidRPr="00941957">
              <w:rPr>
                <w:rFonts w:ascii="Times New Roman" w:hAnsi="Times New Roman" w:cs="Times New Roman"/>
                <w:color w:val="auto"/>
                <w:sz w:val="20"/>
                <w:szCs w:val="20"/>
                <w:lang w:val="ru-RU"/>
              </w:rPr>
              <w:t>экономики и инфраструктуры</w:t>
            </w:r>
            <w:r w:rsidRPr="00941957">
              <w:rPr>
                <w:rFonts w:ascii="Times New Roman" w:hAnsi="Times New Roman" w:cs="Times New Roman"/>
                <w:color w:val="auto"/>
                <w:sz w:val="20"/>
                <w:szCs w:val="20"/>
                <w:lang w:val="ru-RU"/>
              </w:rPr>
              <w:t xml:space="preserve">;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Национальный </w:t>
            </w:r>
            <w:r w:rsidR="00B84E04" w:rsidRPr="00941957">
              <w:rPr>
                <w:rFonts w:ascii="Times New Roman" w:hAnsi="Times New Roman" w:cs="Times New Roman"/>
                <w:color w:val="auto"/>
                <w:sz w:val="20"/>
                <w:szCs w:val="20"/>
                <w:lang w:val="ru-RU"/>
              </w:rPr>
              <w:t>институт экономических исследований</w:t>
            </w:r>
            <w:r w:rsidRPr="00941957">
              <w:rPr>
                <w:rFonts w:ascii="Times New Roman" w:hAnsi="Times New Roman" w:cs="Times New Roman"/>
                <w:color w:val="auto"/>
                <w:sz w:val="20"/>
                <w:szCs w:val="20"/>
                <w:lang w:val="ru-RU"/>
              </w:rPr>
              <w:t xml:space="preserve">; </w:t>
            </w:r>
            <w:r w:rsidR="00B84E04">
              <w:rPr>
                <w:rFonts w:ascii="Times New Roman" w:hAnsi="Times New Roman" w:cs="Times New Roman"/>
                <w:color w:val="auto"/>
                <w:sz w:val="20"/>
                <w:szCs w:val="20"/>
                <w:lang w:val="ru-RU"/>
              </w:rPr>
              <w:t>Агентство по инвестициям</w:t>
            </w:r>
            <w:r w:rsidRPr="00941957">
              <w:rPr>
                <w:rFonts w:ascii="Times New Roman" w:hAnsi="Times New Roman" w:cs="Times New Roman"/>
                <w:color w:val="auto"/>
                <w:sz w:val="20"/>
                <w:szCs w:val="20"/>
                <w:lang w:val="ru-RU"/>
              </w:rPr>
              <w:t xml:space="preserve">; соответствующие органы </w:t>
            </w:r>
            <w:r w:rsidRPr="00941957">
              <w:rPr>
                <w:rFonts w:ascii="Times New Roman" w:eastAsia="Times New Roman" w:hAnsi="Times New Roman" w:cs="Times New Roman"/>
                <w:color w:val="auto"/>
                <w:sz w:val="20"/>
                <w:szCs w:val="20"/>
                <w:lang w:val="ru-RU" w:eastAsia="ru-RU"/>
              </w:rPr>
              <w:t>центральной публичной власти</w:t>
            </w:r>
          </w:p>
        </w:tc>
        <w:tc>
          <w:tcPr>
            <w:tcW w:w="599" w:type="pct"/>
            <w:gridSpan w:val="2"/>
            <w:tcBorders>
              <w:top w:val="single" w:sz="4" w:space="0" w:color="000000"/>
            </w:tcBorders>
          </w:tcPr>
          <w:p w:rsidR="004705C5" w:rsidRPr="00941957" w:rsidRDefault="00B84E04"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 xml:space="preserve">IV квартал </w:t>
            </w:r>
            <w:r w:rsidR="004705C5" w:rsidRPr="00941957">
              <w:rPr>
                <w:rFonts w:ascii="Times New Roman" w:eastAsia="Times New Roman" w:hAnsi="Times New Roman" w:cs="Times New Roman"/>
                <w:color w:val="auto"/>
                <w:sz w:val="20"/>
                <w:szCs w:val="20"/>
                <w:lang w:val="ru-RU"/>
              </w:rPr>
              <w:t>2019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Бюджетные пособия;</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утвержденного бюджета и финансовых средств, выделяемых партнерами по развитию</w:t>
            </w:r>
          </w:p>
        </w:tc>
      </w:tr>
      <w:tr w:rsidR="00ED4482" w:rsidRPr="00941957" w:rsidTr="00017D7E">
        <w:trPr>
          <w:trHeight w:val="146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I9.</w:t>
            </w:r>
            <w:r w:rsidRPr="00941957">
              <w:rPr>
                <w:rFonts w:ascii="Times New Roman" w:eastAsia="Times New Roman" w:hAnsi="Times New Roman" w:cs="Times New Roman"/>
                <w:color w:val="auto"/>
                <w:sz w:val="20"/>
                <w:szCs w:val="20"/>
                <w:lang w:val="ru-RU"/>
              </w:rPr>
              <w:t>Укрепление диалога между государственным и частным секторами через Консультативный совет крупных и средних предприятий</w:t>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2 ежегодно организуемых заседания</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Министерство </w:t>
            </w:r>
            <w:r w:rsidR="00B84E04" w:rsidRPr="00941957">
              <w:rPr>
                <w:rFonts w:ascii="Times New Roman" w:hAnsi="Times New Roman" w:cs="Times New Roman"/>
                <w:color w:val="auto"/>
                <w:sz w:val="20"/>
                <w:szCs w:val="20"/>
                <w:lang w:val="ru-RU"/>
              </w:rPr>
              <w:t>экономики и инфраструктуры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соответствующие органы </w:t>
            </w:r>
            <w:r w:rsidRPr="00941957">
              <w:rPr>
                <w:rFonts w:ascii="Times New Roman" w:eastAsia="Times New Roman" w:hAnsi="Times New Roman" w:cs="Times New Roman"/>
                <w:color w:val="auto"/>
                <w:sz w:val="20"/>
                <w:szCs w:val="20"/>
                <w:lang w:val="ru-RU" w:eastAsia="ru-RU"/>
              </w:rPr>
              <w:t>центральной публичной власти</w:t>
            </w:r>
          </w:p>
        </w:tc>
        <w:tc>
          <w:tcPr>
            <w:tcW w:w="599" w:type="pct"/>
            <w:gridSpan w:val="2"/>
            <w:tcBorders>
              <w:top w:val="single" w:sz="4" w:space="0" w:color="000000"/>
            </w:tcBorders>
          </w:tcPr>
          <w:p w:rsidR="004705C5" w:rsidRPr="00941957" w:rsidRDefault="00F92F90"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IV квартал </w:t>
            </w:r>
            <w:r w:rsidR="004705C5" w:rsidRPr="00941957">
              <w:rPr>
                <w:rFonts w:ascii="Times New Roman" w:eastAsia="Times New Roman" w:hAnsi="Times New Roman" w:cs="Times New Roman"/>
                <w:color w:val="auto"/>
                <w:sz w:val="20"/>
                <w:szCs w:val="20"/>
                <w:lang w:val="ru-RU"/>
              </w:rPr>
              <w:t>2019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Бюджетные пособия;</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утвержденного бюджета</w:t>
            </w:r>
          </w:p>
        </w:tc>
      </w:tr>
      <w:tr w:rsidR="00ED4482" w:rsidRPr="00941957" w:rsidTr="00017D7E">
        <w:trPr>
          <w:trHeight w:val="14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I10.</w:t>
            </w:r>
            <w:r w:rsidRPr="00941957">
              <w:rPr>
                <w:rFonts w:ascii="Times New Roman" w:hAnsi="Times New Roman"/>
                <w:sz w:val="20"/>
                <w:szCs w:val="18"/>
              </w:rPr>
              <w:t xml:space="preserve"> Разработка и внедрение программ по адаптации малых и средних предприятий к "зеленой экономике"</w:t>
            </w:r>
          </w:p>
          <w:p w:rsidR="004705C5" w:rsidRPr="00941957" w:rsidRDefault="004705C5" w:rsidP="0056419B">
            <w:pPr>
              <w:spacing w:after="0" w:line="240" w:lineRule="auto"/>
              <w:rPr>
                <w:rFonts w:ascii="Times New Roman" w:hAnsi="Times New Roman"/>
                <w:sz w:val="20"/>
                <w:szCs w:val="18"/>
              </w:rPr>
            </w:pP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Программа разработана;</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Объем привлеченных средств на капитализацию программы</w:t>
            </w:r>
          </w:p>
        </w:tc>
        <w:tc>
          <w:tcPr>
            <w:tcW w:w="64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развитию сектора малых и средних предприятий</w:t>
            </w: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812"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всего - 60 млн. леев (3 млн. евро)</w:t>
            </w:r>
          </w:p>
          <w:p w:rsidR="004705C5" w:rsidRPr="00941957" w:rsidRDefault="004705C5" w:rsidP="0056419B">
            <w:pPr>
              <w:spacing w:after="0" w:line="240" w:lineRule="auto"/>
              <w:rPr>
                <w:rFonts w:ascii="Times New Roman" w:hAnsi="Times New Roman"/>
                <w:i/>
                <w:sz w:val="20"/>
                <w:szCs w:val="18"/>
              </w:rPr>
            </w:pPr>
            <w:r w:rsidRPr="00941957">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проекты, финансируемые из внешних источников - 60 млн. леев (3 млн. евро)</w:t>
            </w:r>
          </w:p>
        </w:tc>
      </w:tr>
      <w:tr w:rsidR="00ED4482" w:rsidRPr="00941957" w:rsidTr="00017D7E">
        <w:trPr>
          <w:trHeight w:val="146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tcBorders>
          </w:tcPr>
          <w:p w:rsidR="004705C5" w:rsidRPr="00941957" w:rsidRDefault="004705C5" w:rsidP="0056419B">
            <w:pPr>
              <w:pStyle w:val="Default"/>
              <w:rPr>
                <w:color w:val="auto"/>
                <w:sz w:val="18"/>
                <w:szCs w:val="18"/>
              </w:rPr>
            </w:pPr>
            <w:r w:rsidRPr="00941957">
              <w:rPr>
                <w:b/>
                <w:color w:val="auto"/>
                <w:sz w:val="18"/>
                <w:szCs w:val="18"/>
              </w:rPr>
              <w:t xml:space="preserve">Директива 2014/23/ЕС </w:t>
            </w:r>
            <w:r w:rsidRPr="00941957">
              <w:rPr>
                <w:rStyle w:val="Strong"/>
                <w:b w:val="0"/>
                <w:color w:val="auto"/>
                <w:sz w:val="18"/>
                <w:szCs w:val="18"/>
              </w:rPr>
              <w:t>Европейского Парламента и Совета</w:t>
            </w:r>
            <w:r w:rsidRPr="00941957">
              <w:rPr>
                <w:color w:val="auto"/>
                <w:sz w:val="18"/>
                <w:szCs w:val="18"/>
              </w:rPr>
              <w:t xml:space="preserve"> от 26 февраля </w:t>
            </w:r>
            <w:smartTag w:uri="urn:schemas-microsoft-com:office:smarttags" w:element="metricconverter">
              <w:smartTagPr>
                <w:attr w:name="ProductID" w:val="2014 г"/>
              </w:smartTagPr>
              <w:r w:rsidRPr="00941957">
                <w:rPr>
                  <w:color w:val="auto"/>
                  <w:sz w:val="18"/>
                  <w:szCs w:val="18"/>
                </w:rPr>
                <w:t>2014 г</w:t>
              </w:r>
            </w:smartTag>
            <w:r w:rsidRPr="00941957">
              <w:rPr>
                <w:color w:val="auto"/>
                <w:sz w:val="18"/>
                <w:szCs w:val="18"/>
              </w:rPr>
              <w:t>. о заключении концессионных соглашений</w:t>
            </w:r>
          </w:p>
          <w:p w:rsidR="004705C5" w:rsidRPr="00941957" w:rsidRDefault="004705C5" w:rsidP="0056419B">
            <w:pPr>
              <w:pStyle w:val="Default"/>
              <w:rPr>
                <w:color w:val="auto"/>
                <w:sz w:val="18"/>
                <w:szCs w:val="18"/>
              </w:rPr>
            </w:pPr>
          </w:p>
          <w:p w:rsidR="004705C5" w:rsidRPr="00941957" w:rsidRDefault="004705C5" w:rsidP="0056419B">
            <w:pPr>
              <w:pStyle w:val="Default"/>
              <w:rPr>
                <w:color w:val="auto"/>
                <w:sz w:val="18"/>
                <w:szCs w:val="18"/>
              </w:rPr>
            </w:pPr>
          </w:p>
          <w:p w:rsidR="004705C5" w:rsidRPr="00941957" w:rsidRDefault="004705C5" w:rsidP="0056419B">
            <w:pPr>
              <w:pStyle w:val="Default"/>
              <w:rPr>
                <w:color w:val="auto"/>
                <w:sz w:val="18"/>
                <w:szCs w:val="18"/>
              </w:rPr>
            </w:pPr>
          </w:p>
          <w:p w:rsidR="004705C5" w:rsidRPr="00941957" w:rsidRDefault="004705C5" w:rsidP="0056419B">
            <w:pPr>
              <w:pStyle w:val="Default"/>
              <w:rPr>
                <w:color w:val="auto"/>
                <w:sz w:val="18"/>
                <w:szCs w:val="18"/>
                <w:lang w:val="ro-RO"/>
              </w:rPr>
            </w:pPr>
          </w:p>
        </w:tc>
        <w:tc>
          <w:tcPr>
            <w:tcW w:w="585" w:type="pc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LT1. Новый документ</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 закона о концессиях работ и услуг</w:t>
            </w:r>
          </w:p>
          <w:p w:rsidR="004705C5" w:rsidRPr="00941957" w:rsidRDefault="004705C5" w:rsidP="0056419B">
            <w:pPr>
              <w:spacing w:after="0" w:line="240" w:lineRule="auto"/>
              <w:rPr>
                <w:rFonts w:ascii="Times New Roman" w:hAnsi="Times New Roman"/>
                <w:sz w:val="20"/>
                <w:szCs w:val="18"/>
              </w:rPr>
            </w:pPr>
          </w:p>
          <w:p w:rsidR="004705C5" w:rsidRPr="00941957" w:rsidRDefault="00F92F90" w:rsidP="0056419B">
            <w:pPr>
              <w:spacing w:after="0" w:line="240" w:lineRule="auto"/>
              <w:rPr>
                <w:rFonts w:ascii="Times New Roman" w:hAnsi="Times New Roman"/>
                <w:sz w:val="20"/>
                <w:szCs w:val="18"/>
              </w:rPr>
            </w:pPr>
            <w:r>
              <w:rPr>
                <w:rFonts w:ascii="Times New Roman" w:hAnsi="Times New Roman"/>
                <w:sz w:val="20"/>
                <w:szCs w:val="18"/>
              </w:rPr>
              <w:t>Гармонизация  с</w:t>
            </w:r>
            <w:r w:rsidR="004705C5" w:rsidRPr="00941957">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Директив</w:t>
            </w:r>
            <w:r w:rsidR="00F92F90">
              <w:rPr>
                <w:rFonts w:ascii="Times New Roman" w:hAnsi="Times New Roman"/>
                <w:sz w:val="20"/>
                <w:szCs w:val="18"/>
              </w:rPr>
              <w:t>ой</w:t>
            </w:r>
            <w:r w:rsidRPr="00941957">
              <w:rPr>
                <w:rFonts w:ascii="Times New Roman" w:hAnsi="Times New Roman"/>
                <w:sz w:val="20"/>
                <w:szCs w:val="18"/>
              </w:rPr>
              <w:t xml:space="preserve"> 2014/23/ЕС</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tc>
        <w:tc>
          <w:tcPr>
            <w:tcW w:w="64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III квартал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p>
          <w:p w:rsidR="00F92F90"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Соглашение об ассоциации (Приложение XXIX-B) </w:t>
            </w:r>
            <w:r w:rsidRPr="00941957">
              <w:rPr>
                <w:rFonts w:ascii="Times New Roman" w:hAnsi="Times New Roman"/>
                <w:sz w:val="20"/>
                <w:szCs w:val="18"/>
                <w:cs/>
              </w:rPr>
              <w:t xml:space="preserve">– </w:t>
            </w:r>
            <w:r w:rsidRPr="00941957">
              <w:rPr>
                <w:rFonts w:ascii="Times New Roman" w:hAnsi="Times New Roman"/>
                <w:sz w:val="20"/>
                <w:szCs w:val="18"/>
              </w:rPr>
              <w:t xml:space="preserve">сентябрь </w:t>
            </w:r>
          </w:p>
          <w:p w:rsidR="004705C5" w:rsidRPr="00941957" w:rsidRDefault="004705C5" w:rsidP="0056419B">
            <w:pPr>
              <w:spacing w:after="0" w:line="240" w:lineRule="auto"/>
              <w:rPr>
                <w:rFonts w:ascii="Times New Roman" w:hAnsi="Times New Roman"/>
                <w:sz w:val="20"/>
                <w:szCs w:val="18"/>
              </w:rPr>
            </w:pP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tc>
        <w:tc>
          <w:tcPr>
            <w:tcW w:w="812"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Бюджетные ассигнования, всего - </w:t>
            </w:r>
            <w:r w:rsidRPr="002254FC">
              <w:rPr>
                <w:rFonts w:ascii="Times New Roman" w:hAnsi="Times New Roman"/>
                <w:sz w:val="20"/>
                <w:szCs w:val="18"/>
              </w:rPr>
              <w:t>30,0</w:t>
            </w:r>
            <w:r w:rsidRPr="00941957">
              <w:rPr>
                <w:rFonts w:ascii="Times New Roman" w:hAnsi="Times New Roman"/>
                <w:sz w:val="20"/>
                <w:szCs w:val="18"/>
              </w:rPr>
              <w:t xml:space="preserve"> тыс. леев</w:t>
            </w:r>
          </w:p>
          <w:p w:rsidR="004705C5" w:rsidRPr="00941957" w:rsidRDefault="004705C5" w:rsidP="0056419B">
            <w:pPr>
              <w:spacing w:after="0" w:line="240" w:lineRule="auto"/>
              <w:rPr>
                <w:rFonts w:ascii="Times New Roman" w:hAnsi="Times New Roman"/>
                <w:i/>
                <w:sz w:val="20"/>
                <w:szCs w:val="18"/>
              </w:rPr>
            </w:pPr>
            <w:r w:rsidRPr="00941957">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бюджетную поддержку- 25,0тыс.леев;</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 - 5,0</w:t>
            </w:r>
            <w:r w:rsidR="00F92F90">
              <w:rPr>
                <w:rFonts w:ascii="Times New Roman" w:hAnsi="Times New Roman"/>
                <w:sz w:val="20"/>
                <w:szCs w:val="18"/>
              </w:rPr>
              <w:t xml:space="preserve"> </w:t>
            </w:r>
            <w:r w:rsidRPr="00941957">
              <w:rPr>
                <w:rFonts w:ascii="Times New Roman" w:hAnsi="Times New Roman"/>
                <w:sz w:val="20"/>
                <w:szCs w:val="18"/>
              </w:rPr>
              <w:t>тыс.леев</w:t>
            </w:r>
          </w:p>
        </w:tc>
      </w:tr>
      <w:tr w:rsidR="00ED4482" w:rsidRPr="00941957" w:rsidTr="00017D7E">
        <w:trPr>
          <w:trHeight w:val="260"/>
          <w:jc w:val="center"/>
        </w:trPr>
        <w:tc>
          <w:tcPr>
            <w:tcW w:w="19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SL1. Акт о внесении изменений</w:t>
            </w:r>
          </w:p>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lastRenderedPageBreak/>
              <w:t xml:space="preserve">Проект постановления Правительства о внесении дополнений в приложения </w:t>
            </w:r>
            <w:r w:rsidRPr="00941957">
              <w:rPr>
                <w:rFonts w:ascii="Times New Roman" w:hAnsi="Times New Roman"/>
                <w:sz w:val="20"/>
                <w:szCs w:val="18"/>
                <w:cs/>
              </w:rPr>
              <w:t>№</w:t>
            </w:r>
            <w:r w:rsidRPr="00941957">
              <w:rPr>
                <w:rFonts w:ascii="Times New Roman" w:hAnsi="Times New Roman"/>
                <w:sz w:val="20"/>
                <w:szCs w:val="18"/>
              </w:rPr>
              <w:t xml:space="preserve">1 и 2 к Постановлению Правительства </w:t>
            </w:r>
            <w:r w:rsidRPr="00941957">
              <w:rPr>
                <w:rFonts w:ascii="Times New Roman" w:hAnsi="Times New Roman"/>
                <w:sz w:val="20"/>
                <w:szCs w:val="18"/>
                <w:cs/>
              </w:rPr>
              <w:t>№</w:t>
            </w:r>
            <w:r w:rsidRPr="00941957">
              <w:rPr>
                <w:rFonts w:ascii="Times New Roman" w:hAnsi="Times New Roman"/>
                <w:sz w:val="20"/>
                <w:szCs w:val="18"/>
              </w:rPr>
              <w:t xml:space="preserve">419 от 18 июня 2012г.«Об утверждении списка объектов, находящихся в собственности государства, а также списка работ и услуг национального публичного интереса, предложенных для частно-государственного партнерства» </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Постановление Правительства, </w:t>
            </w:r>
            <w:r w:rsidRPr="00941957">
              <w:rPr>
                <w:rFonts w:ascii="Times New Roman" w:hAnsi="Times New Roman"/>
                <w:sz w:val="20"/>
                <w:szCs w:val="18"/>
              </w:rPr>
              <w:lastRenderedPageBreak/>
              <w:t>вступившее в силу</w:t>
            </w:r>
          </w:p>
        </w:tc>
        <w:tc>
          <w:tcPr>
            <w:tcW w:w="646" w:type="pct"/>
            <w:gridSpan w:val="2"/>
            <w:tcBorders>
              <w:top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lastRenderedPageBreak/>
              <w:t xml:space="preserve">Агентство публичной </w:t>
            </w:r>
            <w:r w:rsidRPr="00941957">
              <w:rPr>
                <w:rFonts w:ascii="Times New Roman" w:hAnsi="Times New Roman"/>
                <w:sz w:val="20"/>
                <w:szCs w:val="18"/>
              </w:rPr>
              <w:lastRenderedPageBreak/>
              <w:t xml:space="preserve">собственности </w:t>
            </w: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IV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812"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Бюджетные ассигнования, всего - </w:t>
            </w:r>
            <w:r w:rsidRPr="00941957">
              <w:rPr>
                <w:rFonts w:ascii="Times New Roman" w:hAnsi="Times New Roman"/>
                <w:sz w:val="20"/>
                <w:szCs w:val="18"/>
              </w:rPr>
              <w:lastRenderedPageBreak/>
              <w:t>30,0 тыс. леев:</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в том числе:</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бюджетная поддержка  25,0тыс.леев;</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 5,0тыс.леев</w:t>
            </w:r>
          </w:p>
        </w:tc>
      </w:tr>
      <w:tr w:rsidR="00ED4482" w:rsidRPr="00941957" w:rsidTr="00017D7E">
        <w:trPr>
          <w:trHeight w:val="146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it-IT"/>
              </w:rPr>
            </w:pPr>
          </w:p>
        </w:tc>
        <w:tc>
          <w:tcPr>
            <w:tcW w:w="629"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it-IT"/>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it-IT"/>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SL2.Акт о внесении изменений</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Проект постановления Правительства о внесении </w:t>
            </w:r>
            <w:r w:rsidR="00F92F90">
              <w:rPr>
                <w:rFonts w:ascii="Times New Roman" w:hAnsi="Times New Roman"/>
                <w:sz w:val="20"/>
                <w:szCs w:val="18"/>
              </w:rPr>
              <w:t>изменений</w:t>
            </w:r>
            <w:r w:rsidRPr="00941957">
              <w:rPr>
                <w:rFonts w:ascii="Times New Roman" w:hAnsi="Times New Roman"/>
                <w:sz w:val="20"/>
                <w:szCs w:val="18"/>
              </w:rPr>
              <w:t xml:space="preserve"> в Постановлени</w:t>
            </w:r>
            <w:r w:rsidR="00F92F90">
              <w:rPr>
                <w:rFonts w:ascii="Times New Roman" w:hAnsi="Times New Roman"/>
                <w:sz w:val="20"/>
                <w:szCs w:val="18"/>
              </w:rPr>
              <w:t>е</w:t>
            </w:r>
            <w:r w:rsidRPr="00941957">
              <w:rPr>
                <w:rFonts w:ascii="Times New Roman" w:hAnsi="Times New Roman"/>
                <w:sz w:val="20"/>
                <w:szCs w:val="18"/>
              </w:rPr>
              <w:t xml:space="preserve"> Правительства </w:t>
            </w:r>
            <w:r w:rsidRPr="00941957">
              <w:rPr>
                <w:rFonts w:ascii="Times New Roman" w:hAnsi="Times New Roman"/>
                <w:sz w:val="20"/>
                <w:szCs w:val="18"/>
                <w:cs/>
              </w:rPr>
              <w:t>№</w:t>
            </w:r>
            <w:r w:rsidRPr="00941957">
              <w:rPr>
                <w:rFonts w:ascii="Times New Roman" w:hAnsi="Times New Roman"/>
                <w:sz w:val="20"/>
                <w:szCs w:val="18"/>
              </w:rPr>
              <w:t xml:space="preserve">476 от 4 июля 2012г.«Об утверждении Положения о стандартных процедурах </w:t>
            </w:r>
            <w:r w:rsidRPr="00941957">
              <w:rPr>
                <w:rFonts w:ascii="Times New Roman" w:hAnsi="Times New Roman"/>
                <w:sz w:val="20"/>
                <w:szCs w:val="18"/>
              </w:rPr>
              <w:br/>
              <w:t>и общих условиях отбора частного партнера»</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Постановление Правительства, вступившее в силу</w:t>
            </w:r>
          </w:p>
        </w:tc>
        <w:tc>
          <w:tcPr>
            <w:tcW w:w="64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Агентство публичной собственности</w:t>
            </w: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Бюджетные ассигнования, всего - </w:t>
            </w:r>
            <w:r w:rsidRPr="002254FC">
              <w:rPr>
                <w:rFonts w:ascii="Times New Roman" w:hAnsi="Times New Roman"/>
                <w:sz w:val="20"/>
                <w:szCs w:val="18"/>
              </w:rPr>
              <w:t>30,0</w:t>
            </w:r>
            <w:r w:rsidRPr="00941957">
              <w:rPr>
                <w:rFonts w:ascii="Times New Roman" w:hAnsi="Times New Roman"/>
                <w:sz w:val="20"/>
                <w:szCs w:val="18"/>
              </w:rPr>
              <w:t xml:space="preserve"> тыс. леев</w:t>
            </w:r>
          </w:p>
          <w:p w:rsidR="004705C5" w:rsidRPr="00941957" w:rsidRDefault="004705C5" w:rsidP="0056419B">
            <w:pPr>
              <w:spacing w:after="0" w:line="240" w:lineRule="auto"/>
              <w:rPr>
                <w:rFonts w:ascii="Times New Roman" w:hAnsi="Times New Roman"/>
                <w:i/>
                <w:sz w:val="20"/>
                <w:szCs w:val="18"/>
              </w:rPr>
            </w:pPr>
            <w:r w:rsidRPr="00941957">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бюджетную поддержку  -25,0тыс.леев;</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  -5,0тыс.леев</w:t>
            </w:r>
          </w:p>
        </w:tc>
      </w:tr>
      <w:tr w:rsidR="00ED4482" w:rsidRPr="00941957" w:rsidTr="00017D7E">
        <w:trPr>
          <w:trHeight w:val="1120"/>
          <w:jc w:val="center"/>
        </w:trPr>
        <w:tc>
          <w:tcPr>
            <w:tcW w:w="195"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I11.</w:t>
            </w:r>
            <w:r w:rsidRPr="00941957">
              <w:rPr>
                <w:rFonts w:ascii="Times New Roman" w:hAnsi="Times New Roman"/>
                <w:sz w:val="20"/>
                <w:szCs w:val="18"/>
              </w:rPr>
              <w:t xml:space="preserve">Разработка Руководства по проектам частно-государственного партнерства </w:t>
            </w:r>
          </w:p>
        </w:tc>
        <w:tc>
          <w:tcPr>
            <w:tcW w:w="596" w:type="pct"/>
            <w:gridSpan w:val="2"/>
            <w:tcBorders>
              <w:top w:val="single" w:sz="4" w:space="0" w:color="000000"/>
            </w:tcBorders>
          </w:tcPr>
          <w:p w:rsidR="004705C5" w:rsidRPr="00941957" w:rsidRDefault="00F92F90" w:rsidP="0056419B">
            <w:pPr>
              <w:spacing w:after="0" w:line="240" w:lineRule="auto"/>
              <w:rPr>
                <w:rFonts w:ascii="Times New Roman" w:hAnsi="Times New Roman"/>
                <w:sz w:val="20"/>
                <w:szCs w:val="18"/>
              </w:rPr>
            </w:pPr>
            <w:r w:rsidRPr="00941957">
              <w:rPr>
                <w:rFonts w:ascii="Times New Roman" w:hAnsi="Times New Roman"/>
                <w:sz w:val="20"/>
                <w:szCs w:val="18"/>
              </w:rPr>
              <w:t>Опубликован</w:t>
            </w:r>
            <w:r>
              <w:rPr>
                <w:rFonts w:ascii="Times New Roman" w:hAnsi="Times New Roman"/>
                <w:sz w:val="20"/>
                <w:szCs w:val="18"/>
              </w:rPr>
              <w:t>ное</w:t>
            </w:r>
            <w:r w:rsidRPr="00941957">
              <w:rPr>
                <w:rFonts w:ascii="Times New Roman" w:hAnsi="Times New Roman"/>
                <w:sz w:val="20"/>
                <w:szCs w:val="18"/>
              </w:rPr>
              <w:t xml:space="preserve"> </w:t>
            </w:r>
            <w:r w:rsidR="004705C5" w:rsidRPr="00941957">
              <w:rPr>
                <w:rFonts w:ascii="Times New Roman" w:hAnsi="Times New Roman"/>
                <w:sz w:val="20"/>
                <w:szCs w:val="18"/>
              </w:rPr>
              <w:t>Руководство на веб-странице Агентства публичной собственности</w:t>
            </w:r>
          </w:p>
        </w:tc>
        <w:tc>
          <w:tcPr>
            <w:tcW w:w="64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r w:rsidR="00F92F90">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Агентство публичной собственности</w:t>
            </w: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III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812"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всего - 50,0 тыс. леев</w:t>
            </w:r>
          </w:p>
        </w:tc>
      </w:tr>
      <w:tr w:rsidR="00ED4482" w:rsidRPr="00941957" w:rsidTr="00017D7E">
        <w:trPr>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I12.</w:t>
            </w:r>
            <w:r w:rsidRPr="00941957">
              <w:rPr>
                <w:rFonts w:ascii="Times New Roman" w:hAnsi="Times New Roman"/>
                <w:sz w:val="20"/>
                <w:szCs w:val="18"/>
              </w:rPr>
              <w:t>Разработка методологии мониторинга и оценки заключенных контрактов частно-государственного партнерства</w:t>
            </w:r>
          </w:p>
        </w:tc>
        <w:tc>
          <w:tcPr>
            <w:tcW w:w="596"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Утвержденная методология</w:t>
            </w:r>
          </w:p>
        </w:tc>
        <w:tc>
          <w:tcPr>
            <w:tcW w:w="64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r w:rsidR="00F92F90">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Агентство публичной собственности</w:t>
            </w:r>
          </w:p>
        </w:tc>
        <w:tc>
          <w:tcPr>
            <w:tcW w:w="599"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I квартал 2018г.</w:t>
            </w:r>
          </w:p>
        </w:tc>
        <w:tc>
          <w:tcPr>
            <w:tcW w:w="812"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Бюджетные ассигнования, всего - 25,0 тыс. леев</w:t>
            </w:r>
          </w:p>
        </w:tc>
      </w:tr>
      <w:tr w:rsidR="00ED4482" w:rsidRPr="00941957" w:rsidTr="00017D7E">
        <w:trPr>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I13.</w:t>
            </w:r>
            <w:r w:rsidRPr="00941957">
              <w:rPr>
                <w:rFonts w:ascii="Times New Roman" w:eastAsia="Times New Roman" w:hAnsi="Times New Roman" w:cs="Times New Roman"/>
                <w:color w:val="auto"/>
                <w:sz w:val="20"/>
                <w:szCs w:val="20"/>
                <w:lang w:val="ru-RU"/>
              </w:rPr>
              <w:t xml:space="preserve"> Организация </w:t>
            </w:r>
            <w:r w:rsidR="00F92F90">
              <w:rPr>
                <w:rFonts w:ascii="Times New Roman" w:eastAsia="Times New Roman" w:hAnsi="Times New Roman" w:cs="Times New Roman"/>
                <w:color w:val="auto"/>
                <w:sz w:val="20"/>
                <w:szCs w:val="20"/>
                <w:lang w:val="ru-RU"/>
              </w:rPr>
              <w:t xml:space="preserve">семинаров области </w:t>
            </w:r>
            <w:r w:rsidRPr="00941957">
              <w:rPr>
                <w:rFonts w:ascii="Times New Roman" w:eastAsia="Times New Roman" w:hAnsi="Times New Roman" w:cs="Times New Roman"/>
                <w:color w:val="auto"/>
                <w:sz w:val="20"/>
                <w:szCs w:val="20"/>
                <w:lang w:val="ru-RU"/>
              </w:rPr>
              <w:t xml:space="preserve"> частн</w:t>
            </w:r>
            <w:r w:rsidR="00F92F90">
              <w:rPr>
                <w:rFonts w:ascii="Times New Roman" w:eastAsia="Times New Roman" w:hAnsi="Times New Roman" w:cs="Times New Roman"/>
                <w:color w:val="auto"/>
                <w:sz w:val="20"/>
                <w:szCs w:val="20"/>
                <w:lang w:val="ru-RU"/>
              </w:rPr>
              <w:t>о-</w:t>
            </w:r>
            <w:r w:rsidRPr="00941957">
              <w:rPr>
                <w:rFonts w:ascii="Times New Roman" w:eastAsia="Times New Roman" w:hAnsi="Times New Roman" w:cs="Times New Roman"/>
                <w:color w:val="auto"/>
                <w:sz w:val="20"/>
                <w:szCs w:val="20"/>
                <w:lang w:val="ru-RU"/>
              </w:rPr>
              <w:t xml:space="preserve"> </w:t>
            </w:r>
            <w:r w:rsidR="00F92F90">
              <w:rPr>
                <w:rFonts w:ascii="Times New Roman" w:eastAsia="Times New Roman" w:hAnsi="Times New Roman" w:cs="Times New Roman"/>
                <w:color w:val="auto"/>
                <w:sz w:val="20"/>
                <w:szCs w:val="20"/>
                <w:lang w:val="ru-RU"/>
              </w:rPr>
              <w:lastRenderedPageBreak/>
              <w:t>государственного</w:t>
            </w:r>
            <w:r w:rsidR="00F92F90" w:rsidRPr="00941957">
              <w:rPr>
                <w:rFonts w:ascii="Times New Roman" w:eastAsia="Times New Roman" w:hAnsi="Times New Roman" w:cs="Times New Roman"/>
                <w:color w:val="auto"/>
                <w:sz w:val="20"/>
                <w:szCs w:val="20"/>
                <w:lang w:val="ru-RU"/>
              </w:rPr>
              <w:t xml:space="preserve"> партнерств</w:t>
            </w:r>
            <w:r w:rsidR="00F92F90">
              <w:rPr>
                <w:rFonts w:ascii="Times New Roman" w:eastAsia="Times New Roman" w:hAnsi="Times New Roman" w:cs="Times New Roman"/>
                <w:color w:val="auto"/>
                <w:sz w:val="20"/>
                <w:szCs w:val="20"/>
                <w:lang w:val="ru-RU"/>
              </w:rPr>
              <w:t>а</w:t>
            </w:r>
            <w:r w:rsidR="00F92F90" w:rsidRPr="0094195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на уровне центральных и местных органов публично</w:t>
            </w:r>
            <w:r w:rsidR="00F92F90">
              <w:rPr>
                <w:rFonts w:ascii="Times New Roman" w:eastAsia="Times New Roman" w:hAnsi="Times New Roman" w:cs="Times New Roman"/>
                <w:color w:val="auto"/>
                <w:sz w:val="20"/>
                <w:szCs w:val="20"/>
                <w:lang w:val="ru-RU"/>
              </w:rPr>
              <w:t>го</w:t>
            </w:r>
            <w:r w:rsidRPr="00941957">
              <w:rPr>
                <w:rFonts w:ascii="Times New Roman" w:eastAsia="Times New Roman" w:hAnsi="Times New Roman" w:cs="Times New Roman"/>
                <w:color w:val="auto"/>
                <w:sz w:val="20"/>
                <w:szCs w:val="20"/>
                <w:lang w:val="ru-RU"/>
              </w:rPr>
              <w:t xml:space="preserve"> </w:t>
            </w:r>
            <w:r w:rsidR="00F92F90">
              <w:rPr>
                <w:rFonts w:ascii="Times New Roman" w:eastAsia="Times New Roman" w:hAnsi="Times New Roman" w:cs="Times New Roman"/>
                <w:color w:val="auto"/>
                <w:sz w:val="20"/>
                <w:szCs w:val="20"/>
                <w:lang w:val="ru-RU"/>
              </w:rPr>
              <w:t>управления</w:t>
            </w:r>
            <w:r w:rsidRPr="00941957">
              <w:rPr>
                <w:rFonts w:ascii="Times New Roman" w:eastAsia="Times New Roman" w:hAnsi="Times New Roman" w:cs="Times New Roman"/>
                <w:color w:val="auto"/>
                <w:sz w:val="20"/>
                <w:szCs w:val="20"/>
                <w:lang w:val="ru-RU"/>
              </w:rPr>
              <w:t>, с привлечением финансовых учреждений и предпринимательской среды</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4 ежегодно организуемых </w:t>
            </w:r>
            <w:r w:rsidRPr="00941957">
              <w:rPr>
                <w:rFonts w:ascii="Times New Roman" w:eastAsia="Times New Roman" w:hAnsi="Times New Roman" w:cs="Times New Roman"/>
                <w:color w:val="auto"/>
                <w:sz w:val="20"/>
                <w:szCs w:val="20"/>
                <w:lang w:val="ru-RU"/>
              </w:rPr>
              <w:lastRenderedPageBreak/>
              <w:t xml:space="preserve">мероприятия </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Агентство </w:t>
            </w:r>
            <w:r w:rsidR="00F92F90" w:rsidRPr="00941957">
              <w:rPr>
                <w:rFonts w:ascii="Times New Roman" w:eastAsia="Times New Roman" w:hAnsi="Times New Roman" w:cs="Times New Roman"/>
                <w:color w:val="auto"/>
                <w:sz w:val="20"/>
                <w:szCs w:val="20"/>
                <w:lang w:val="ru-RU"/>
              </w:rPr>
              <w:t xml:space="preserve">публичной </w:t>
            </w:r>
            <w:r w:rsidR="00F92F90" w:rsidRPr="00941957">
              <w:rPr>
                <w:rFonts w:ascii="Times New Roman" w:eastAsia="Times New Roman" w:hAnsi="Times New Roman" w:cs="Times New Roman"/>
                <w:color w:val="auto"/>
                <w:sz w:val="20"/>
                <w:szCs w:val="20"/>
                <w:lang w:val="ru-RU"/>
              </w:rPr>
              <w:lastRenderedPageBreak/>
              <w:t>соб</w:t>
            </w:r>
            <w:r w:rsidRPr="00941957">
              <w:rPr>
                <w:rFonts w:ascii="Times New Roman" w:eastAsia="Times New Roman" w:hAnsi="Times New Roman" w:cs="Times New Roman"/>
                <w:color w:val="auto"/>
                <w:sz w:val="20"/>
                <w:szCs w:val="20"/>
                <w:lang w:val="ru-RU"/>
              </w:rPr>
              <w:t>ственности</w:t>
            </w:r>
          </w:p>
        </w:tc>
        <w:tc>
          <w:tcPr>
            <w:tcW w:w="599" w:type="pct"/>
            <w:gridSpan w:val="2"/>
          </w:tcPr>
          <w:p w:rsidR="004705C5" w:rsidRPr="00941957" w:rsidRDefault="00F92F90"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lastRenderedPageBreak/>
              <w:t>IV квартал</w:t>
            </w:r>
            <w:r w:rsidR="004705C5" w:rsidRPr="00941957">
              <w:rPr>
                <w:rFonts w:ascii="Times New Roman" w:eastAsia="Times New Roman" w:hAnsi="Times New Roman" w:cs="Times New Roman"/>
                <w:color w:val="auto"/>
                <w:sz w:val="20"/>
                <w:szCs w:val="20"/>
                <w:lang w:val="ru-RU"/>
              </w:rPr>
              <w:t xml:space="preserve">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Бюджетные пособия, всего – 150, тыс. леев</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I14.</w:t>
            </w:r>
            <w:r w:rsidRPr="00941957">
              <w:rPr>
                <w:rFonts w:ascii="Times New Roman" w:hAnsi="Times New Roman"/>
                <w:sz w:val="20"/>
                <w:szCs w:val="18"/>
              </w:rPr>
              <w:t xml:space="preserve"> Участие сотрудников Управления частно-государственного партнерства Агентства </w:t>
            </w:r>
            <w:r w:rsidR="00FD437A">
              <w:rPr>
                <w:rFonts w:ascii="Times New Roman" w:hAnsi="Times New Roman"/>
                <w:sz w:val="20"/>
                <w:szCs w:val="18"/>
              </w:rPr>
              <w:t xml:space="preserve">публичной собственности </w:t>
            </w:r>
            <w:r w:rsidR="005D2084">
              <w:rPr>
                <w:rFonts w:ascii="Times New Roman" w:hAnsi="Times New Roman"/>
                <w:sz w:val="20"/>
                <w:szCs w:val="18"/>
              </w:rPr>
              <w:t>в обучающих</w:t>
            </w:r>
            <w:r w:rsidR="00FD437A">
              <w:rPr>
                <w:rFonts w:ascii="Times New Roman" w:hAnsi="Times New Roman"/>
                <w:sz w:val="20"/>
                <w:szCs w:val="18"/>
              </w:rPr>
              <w:t xml:space="preserve"> </w:t>
            </w:r>
            <w:r w:rsidRPr="00941957">
              <w:rPr>
                <w:rFonts w:ascii="Times New Roman" w:hAnsi="Times New Roman"/>
                <w:sz w:val="20"/>
                <w:szCs w:val="18"/>
              </w:rPr>
              <w:t>курсах и тренингах, проводимых вне Агентства</w:t>
            </w:r>
          </w:p>
        </w:tc>
        <w:tc>
          <w:tcPr>
            <w:tcW w:w="596"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 xml:space="preserve">5 сотрудников, прошедших подготовку в области частно-государственного партнерства в рамках краткосрочных (1-5 дней), среднесрочных (6-30 дней) и долгосрочных (более 30 дней) курсов </w:t>
            </w:r>
          </w:p>
        </w:tc>
        <w:tc>
          <w:tcPr>
            <w:tcW w:w="646"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Агентство публичной собственности</w:t>
            </w:r>
          </w:p>
        </w:tc>
        <w:tc>
          <w:tcPr>
            <w:tcW w:w="599"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всего - 500,0 тыс. леев</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i/>
                <w:sz w:val="20"/>
                <w:szCs w:val="18"/>
              </w:rPr>
            </w:pPr>
            <w:r w:rsidRPr="00941957">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бюджетную поддержку - 400,0 </w:t>
            </w:r>
            <w:r w:rsidR="005D2084">
              <w:rPr>
                <w:rFonts w:ascii="Times New Roman" w:hAnsi="Times New Roman"/>
                <w:sz w:val="20"/>
                <w:szCs w:val="18"/>
              </w:rPr>
              <w:t xml:space="preserve"> тыс.леев;</w:t>
            </w:r>
          </w:p>
          <w:p w:rsidR="004705C5" w:rsidRPr="00941957" w:rsidRDefault="005D2084" w:rsidP="0056419B">
            <w:pPr>
              <w:spacing w:after="0" w:line="240" w:lineRule="auto"/>
              <w:rPr>
                <w:rFonts w:ascii="Times New Roman" w:hAnsi="Times New Roman"/>
                <w:sz w:val="20"/>
                <w:szCs w:val="18"/>
              </w:rPr>
            </w:pPr>
            <w:r w:rsidRPr="00941957">
              <w:rPr>
                <w:rFonts w:ascii="Times New Roman" w:hAnsi="Times New Roman"/>
                <w:sz w:val="20"/>
                <w:szCs w:val="18"/>
              </w:rPr>
              <w:t xml:space="preserve">Другие </w:t>
            </w:r>
            <w:r w:rsidR="004705C5" w:rsidRPr="00941957">
              <w:rPr>
                <w:rFonts w:ascii="Times New Roman" w:hAnsi="Times New Roman"/>
                <w:sz w:val="20"/>
                <w:szCs w:val="18"/>
              </w:rPr>
              <w:t>источники (техническая помощь) -100,0</w:t>
            </w:r>
            <w:r>
              <w:rPr>
                <w:rFonts w:ascii="Times New Roman" w:hAnsi="Times New Roman"/>
                <w:sz w:val="20"/>
                <w:szCs w:val="18"/>
              </w:rPr>
              <w:t xml:space="preserve"> </w:t>
            </w:r>
            <w:r w:rsidR="004705C5" w:rsidRPr="00941957">
              <w:rPr>
                <w:rFonts w:ascii="Times New Roman" w:hAnsi="Times New Roman"/>
                <w:sz w:val="20"/>
                <w:szCs w:val="18"/>
              </w:rPr>
              <w:t>тыс.леев</w:t>
            </w:r>
          </w:p>
        </w:tc>
      </w:tr>
      <w:tr w:rsidR="00ED4482" w:rsidRPr="00941957" w:rsidTr="00017D7E">
        <w:trPr>
          <w:jc w:val="center"/>
        </w:trPr>
        <w:tc>
          <w:tcPr>
            <w:tcW w:w="19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I15.</w:t>
            </w:r>
            <w:r w:rsidRPr="00941957">
              <w:rPr>
                <w:rFonts w:ascii="Times New Roman" w:hAnsi="Times New Roman"/>
                <w:sz w:val="20"/>
                <w:szCs w:val="18"/>
              </w:rPr>
              <w:t xml:space="preserve"> Участие в международных мероприятиях по частно-государственному партнерству (внутренних/внешних)</w:t>
            </w:r>
          </w:p>
        </w:tc>
        <w:tc>
          <w:tcPr>
            <w:tcW w:w="596"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Участие в 2-х мероприятиях ежегодно</w:t>
            </w:r>
          </w:p>
        </w:tc>
        <w:tc>
          <w:tcPr>
            <w:tcW w:w="646"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Агентство публичной собственности</w:t>
            </w:r>
          </w:p>
        </w:tc>
        <w:tc>
          <w:tcPr>
            <w:tcW w:w="599"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Бюджетные ассигнования, всего - 400,0 тыс. леев</w:t>
            </w:r>
          </w:p>
        </w:tc>
      </w:tr>
      <w:tr w:rsidR="00ED4482" w:rsidRPr="00941957" w:rsidTr="00017D7E">
        <w:trPr>
          <w:trHeight w:val="410"/>
          <w:jc w:val="center"/>
        </w:trPr>
        <w:tc>
          <w:tcPr>
            <w:tcW w:w="19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(с)</w:t>
            </w:r>
            <w:r w:rsidRPr="00941957">
              <w:rPr>
                <w:rFonts w:ascii="Times New Roman" w:eastAsia="Times New Roman" w:hAnsi="Times New Roman" w:cs="Times New Roman"/>
                <w:color w:val="auto"/>
                <w:sz w:val="20"/>
                <w:szCs w:val="20"/>
                <w:lang w:val="ru-RU"/>
              </w:rPr>
              <w:t>Упрощение и рационализация регламентов и практик в области регламентирования, уделяя особое внимание обмену передовым опытом в отношении методик регламентировани</w:t>
            </w:r>
            <w:r w:rsidRPr="00941957">
              <w:rPr>
                <w:rFonts w:ascii="Times New Roman" w:eastAsia="Times New Roman" w:hAnsi="Times New Roman" w:cs="Times New Roman"/>
                <w:color w:val="auto"/>
                <w:sz w:val="20"/>
                <w:szCs w:val="20"/>
                <w:lang w:val="ru-RU"/>
              </w:rPr>
              <w:lastRenderedPageBreak/>
              <w:t>я, включая принципы Европейского союза</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I16.</w:t>
            </w:r>
            <w:r w:rsidRPr="00941957">
              <w:rPr>
                <w:rFonts w:ascii="Times New Roman" w:eastAsia="Times New Roman" w:hAnsi="Times New Roman" w:cs="Times New Roman"/>
                <w:color w:val="auto"/>
                <w:sz w:val="20"/>
                <w:szCs w:val="20"/>
                <w:lang w:val="ru-RU"/>
              </w:rPr>
              <w:t xml:space="preserve"> Реализация Плана действий по реализации Стратегии реформы нормативной базы, регулирующей предпринимательскую деятельность на 2013-2020 гг.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Ежегодно разрабатываемый отчет; Уровень выполнения (%) за год;</w:t>
            </w:r>
          </w:p>
          <w:p w:rsidR="005D2084"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разработанных/утвержденных но</w:t>
            </w:r>
            <w:r w:rsidR="005D2084">
              <w:rPr>
                <w:rFonts w:ascii="Times New Roman" w:eastAsia="Times New Roman" w:hAnsi="Times New Roman" w:cs="Times New Roman"/>
                <w:color w:val="auto"/>
                <w:sz w:val="20"/>
                <w:szCs w:val="20"/>
                <w:lang w:val="ru-RU"/>
              </w:rPr>
              <w:t>рмативных актов;</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Число принятых мер</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Министерство </w:t>
            </w:r>
            <w:r w:rsidR="005D2084" w:rsidRPr="00941957">
              <w:rPr>
                <w:rFonts w:ascii="Times New Roman" w:hAnsi="Times New Roman" w:cs="Times New Roman"/>
                <w:color w:val="auto"/>
                <w:sz w:val="20"/>
                <w:szCs w:val="20"/>
                <w:lang w:val="ru-RU"/>
              </w:rPr>
              <w:t>экономики и инфрастр</w:t>
            </w:r>
            <w:r w:rsidRPr="00941957">
              <w:rPr>
                <w:rFonts w:ascii="Times New Roman" w:hAnsi="Times New Roman" w:cs="Times New Roman"/>
                <w:color w:val="auto"/>
                <w:sz w:val="20"/>
                <w:szCs w:val="20"/>
                <w:lang w:val="ru-RU"/>
              </w:rPr>
              <w:t>уктуры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Органы </w:t>
            </w:r>
            <w:r w:rsidRPr="00941957">
              <w:rPr>
                <w:rFonts w:ascii="Times New Roman" w:eastAsia="Times New Roman" w:hAnsi="Times New Roman" w:cs="Times New Roman"/>
                <w:color w:val="auto"/>
                <w:sz w:val="20"/>
                <w:szCs w:val="20"/>
                <w:lang w:val="ru-RU" w:eastAsia="ru-RU"/>
              </w:rPr>
              <w:t>центрально</w:t>
            </w:r>
            <w:r w:rsidR="005D2084">
              <w:rPr>
                <w:rFonts w:ascii="Times New Roman" w:eastAsia="Times New Roman" w:hAnsi="Times New Roman" w:cs="Times New Roman"/>
                <w:color w:val="auto"/>
                <w:sz w:val="20"/>
                <w:szCs w:val="20"/>
                <w:lang w:val="ru-RU" w:eastAsia="ru-RU"/>
              </w:rPr>
              <w:t xml:space="preserve">го </w:t>
            </w:r>
            <w:r w:rsidRPr="00941957">
              <w:rPr>
                <w:rFonts w:ascii="Times New Roman" w:eastAsia="Times New Roman" w:hAnsi="Times New Roman" w:cs="Times New Roman"/>
                <w:color w:val="auto"/>
                <w:sz w:val="20"/>
                <w:szCs w:val="20"/>
                <w:lang w:val="ru-RU" w:eastAsia="ru-RU"/>
              </w:rPr>
              <w:t>публично</w:t>
            </w:r>
            <w:r w:rsidR="005D2084">
              <w:rPr>
                <w:rFonts w:ascii="Times New Roman" w:eastAsia="Times New Roman" w:hAnsi="Times New Roman" w:cs="Times New Roman"/>
                <w:color w:val="auto"/>
                <w:sz w:val="20"/>
                <w:szCs w:val="20"/>
                <w:lang w:val="ru-RU" w:eastAsia="ru-RU"/>
              </w:rPr>
              <w:t>го управления</w:t>
            </w:r>
          </w:p>
        </w:tc>
        <w:tc>
          <w:tcPr>
            <w:tcW w:w="599" w:type="pct"/>
            <w:gridSpan w:val="2"/>
            <w:tcBorders>
              <w:bottom w:val="single" w:sz="4" w:space="0" w:color="000000"/>
            </w:tcBorders>
          </w:tcPr>
          <w:p w:rsidR="004705C5" w:rsidRPr="00941957" w:rsidRDefault="005D2084"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t xml:space="preserve"> 2017 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Бюджетные пособия</w:t>
            </w:r>
          </w:p>
        </w:tc>
      </w:tr>
      <w:tr w:rsidR="00ED4482" w:rsidRPr="00941957" w:rsidTr="00017D7E">
        <w:trPr>
          <w:trHeight w:val="148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L1.Акт о внесении изменений</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 закона о внесении изменений и дополнений в некоторые законодательные акты в целях утверждения результатов оптимизации лицензий, разрешений и новой номенклатуры разрешающих документов</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tc>
        <w:tc>
          <w:tcPr>
            <w:tcW w:w="64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w:t>
            </w:r>
            <w:r w:rsidR="005D2084">
              <w:rPr>
                <w:rFonts w:ascii="Times New Roman" w:hAnsi="Times New Roman"/>
                <w:sz w:val="20"/>
                <w:szCs w:val="18"/>
              </w:rPr>
              <w:t xml:space="preserve"> и инфраструктуры</w:t>
            </w: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II квартал </w:t>
            </w:r>
          </w:p>
          <w:p w:rsidR="004705C5" w:rsidRPr="00941957" w:rsidRDefault="004705C5"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812" w:type="pct"/>
            <w:gridSpan w:val="2"/>
            <w:tcBorders>
              <w:top w:val="single" w:sz="4" w:space="0" w:color="000000"/>
            </w:tcBorders>
          </w:tcPr>
          <w:p w:rsidR="004705C5" w:rsidRPr="00941957" w:rsidRDefault="005D2084" w:rsidP="0056419B">
            <w:pPr>
              <w:spacing w:after="0" w:line="240" w:lineRule="auto"/>
              <w:rPr>
                <w:rFonts w:ascii="Times New Roman" w:hAnsi="Times New Roman"/>
                <w:sz w:val="20"/>
                <w:szCs w:val="18"/>
              </w:rPr>
            </w:pPr>
            <w:r>
              <w:rPr>
                <w:rFonts w:ascii="Times New Roman" w:hAnsi="Times New Roman"/>
                <w:sz w:val="20"/>
                <w:szCs w:val="18"/>
              </w:rPr>
              <w:t>Бюджетные ассигнования;</w:t>
            </w:r>
            <w:r w:rsidR="004705C5" w:rsidRPr="00941957">
              <w:rPr>
                <w:rFonts w:ascii="Times New Roman" w:hAnsi="Times New Roman"/>
                <w:sz w:val="20"/>
                <w:szCs w:val="18"/>
              </w:rPr>
              <w:t xml:space="preserve"> В</w:t>
            </w:r>
            <w:r>
              <w:rPr>
                <w:rFonts w:ascii="Times New Roman" w:hAnsi="Times New Roman"/>
                <w:sz w:val="20"/>
                <w:szCs w:val="18"/>
              </w:rPr>
              <w:t xml:space="preserve"> пределах утвержденного бюджета;</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Финансовые средства</w:t>
            </w:r>
            <w:r w:rsidR="005D2084">
              <w:rPr>
                <w:rFonts w:ascii="Times New Roman" w:hAnsi="Times New Roman"/>
                <w:sz w:val="20"/>
                <w:szCs w:val="18"/>
              </w:rPr>
              <w:t xml:space="preserve">, выделенные партнерами </w:t>
            </w:r>
            <w:r w:rsidRPr="00941957">
              <w:rPr>
                <w:rFonts w:ascii="Times New Roman" w:hAnsi="Times New Roman"/>
                <w:sz w:val="20"/>
                <w:szCs w:val="18"/>
              </w:rPr>
              <w:t>по развитию</w:t>
            </w:r>
          </w:p>
        </w:tc>
      </w:tr>
      <w:tr w:rsidR="00ED4482" w:rsidRPr="00941957" w:rsidTr="00017D7E">
        <w:trPr>
          <w:trHeight w:val="1480"/>
          <w:jc w:val="center"/>
        </w:trPr>
        <w:tc>
          <w:tcPr>
            <w:tcW w:w="19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L2. Акт о внесении изменений</w:t>
            </w:r>
          </w:p>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Проект закона о внесении изменений и дополнений в некоторые законодательные акты в целях реализации реформы институциональной базы в области государственного контроля</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Закон, вступивший в силу</w:t>
            </w:r>
          </w:p>
        </w:tc>
        <w:tc>
          <w:tcPr>
            <w:tcW w:w="64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w:t>
            </w:r>
            <w:r w:rsidR="005D2084">
              <w:rPr>
                <w:rFonts w:ascii="Times New Roman" w:hAnsi="Times New Roman"/>
                <w:sz w:val="20"/>
                <w:szCs w:val="18"/>
              </w:rPr>
              <w:t xml:space="preserve"> и инфраструктуры</w:t>
            </w: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II квартал </w:t>
            </w:r>
          </w:p>
          <w:p w:rsidR="004705C5" w:rsidRPr="00941957" w:rsidRDefault="004705C5"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tc>
        <w:tc>
          <w:tcPr>
            <w:tcW w:w="812"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В</w:t>
            </w:r>
            <w:r w:rsidR="005D2084">
              <w:rPr>
                <w:rFonts w:ascii="Times New Roman" w:hAnsi="Times New Roman"/>
                <w:sz w:val="20"/>
                <w:szCs w:val="18"/>
              </w:rPr>
              <w:t xml:space="preserve"> пределах утвержденного бюджета;</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Финансовые средства</w:t>
            </w:r>
            <w:r w:rsidR="005D2084">
              <w:rPr>
                <w:rFonts w:ascii="Times New Roman" w:hAnsi="Times New Roman"/>
                <w:sz w:val="20"/>
                <w:szCs w:val="18"/>
              </w:rPr>
              <w:t>, выделенные партнерами</w:t>
            </w:r>
            <w:r w:rsidRPr="00941957">
              <w:rPr>
                <w:rFonts w:ascii="Times New Roman" w:hAnsi="Times New Roman"/>
                <w:sz w:val="20"/>
                <w:szCs w:val="18"/>
              </w:rPr>
              <w:t xml:space="preserve"> по развитию</w:t>
            </w:r>
          </w:p>
        </w:tc>
      </w:tr>
      <w:tr w:rsidR="00ED4482" w:rsidRPr="00941957" w:rsidTr="00017D7E">
        <w:trPr>
          <w:trHeight w:val="2960"/>
          <w:jc w:val="center"/>
        </w:trPr>
        <w:tc>
          <w:tcPr>
            <w:tcW w:w="195" w:type="pct"/>
            <w:vMerge w:val="restar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(d)</w:t>
            </w:r>
            <w:r w:rsidRPr="00941957">
              <w:rPr>
                <w:rFonts w:ascii="Times New Roman" w:eastAsia="Times New Roman" w:hAnsi="Times New Roman" w:cs="Times New Roman"/>
                <w:color w:val="auto"/>
                <w:sz w:val="20"/>
                <w:szCs w:val="20"/>
                <w:lang w:val="ru-RU"/>
              </w:rPr>
              <w:t xml:space="preserve">Поощрение развития инновационной политики путем обмена информацией и передовым опытом в отношении коммерциализации  в сфере научных исследований и разработок (включая </w:t>
            </w:r>
            <w:r w:rsidRPr="00941957">
              <w:rPr>
                <w:rFonts w:ascii="Times New Roman" w:eastAsia="Times New Roman" w:hAnsi="Times New Roman" w:cs="Times New Roman"/>
                <w:color w:val="auto"/>
                <w:sz w:val="20"/>
                <w:szCs w:val="20"/>
                <w:lang w:val="ru-RU"/>
              </w:rPr>
              <w:lastRenderedPageBreak/>
              <w:t>инструменты поддержки для вновь созданных предприятий, работающих на основе технологий), развития полюсов (кластеров) и доступа к финансированию</w:t>
            </w:r>
          </w:p>
        </w:tc>
        <w:tc>
          <w:tcPr>
            <w:tcW w:w="585" w:type="pct"/>
          </w:tcPr>
          <w:p w:rsidR="004705C5" w:rsidRPr="005D2084" w:rsidRDefault="005D2084"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b/>
                <w:color w:val="auto"/>
                <w:sz w:val="20"/>
                <w:szCs w:val="20"/>
                <w:lang w:val="ru-RU"/>
              </w:rPr>
              <w:lastRenderedPageBreak/>
              <w:t>-</w:t>
            </w:r>
            <w:r w:rsidR="004705C5" w:rsidRPr="00941957">
              <w:rPr>
                <w:rFonts w:ascii="Times New Roman" w:eastAsia="Times New Roman" w:hAnsi="Times New Roman" w:cs="Times New Roman"/>
                <w:b/>
                <w:color w:val="auto"/>
                <w:sz w:val="20"/>
                <w:szCs w:val="20"/>
                <w:lang w:val="ru-RU"/>
              </w:rPr>
              <w:t xml:space="preserve"> </w:t>
            </w:r>
            <w:r w:rsidR="004705C5" w:rsidRPr="005D2084">
              <w:rPr>
                <w:rFonts w:ascii="Times New Roman" w:eastAsia="Times New Roman" w:hAnsi="Times New Roman" w:cs="Times New Roman"/>
                <w:color w:val="auto"/>
                <w:sz w:val="20"/>
                <w:szCs w:val="20"/>
                <w:lang w:val="ru-RU"/>
              </w:rPr>
              <w:t>Внедрение</w:t>
            </w:r>
          </w:p>
          <w:p w:rsidR="004705C5" w:rsidRPr="00941957" w:rsidRDefault="005D2084"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инициатив</w:t>
            </w:r>
            <w:r w:rsidRPr="005D2084">
              <w:rPr>
                <w:rFonts w:ascii="Times New Roman" w:eastAsia="Times New Roman" w:hAnsi="Times New Roman" w:cs="Times New Roman"/>
                <w:color w:val="auto"/>
                <w:sz w:val="20"/>
                <w:szCs w:val="20"/>
                <w:lang w:val="ru-RU"/>
              </w:rPr>
              <w:t xml:space="preserve"> </w:t>
            </w:r>
            <w:r w:rsidR="004705C5" w:rsidRPr="005D2084">
              <w:rPr>
                <w:rFonts w:ascii="Times New Roman" w:eastAsia="Times New Roman" w:hAnsi="Times New Roman" w:cs="Times New Roman"/>
                <w:color w:val="auto"/>
                <w:sz w:val="20"/>
                <w:szCs w:val="20"/>
                <w:lang w:val="ru-RU"/>
              </w:rPr>
              <w:t xml:space="preserve">по наращиванию инновационного потенциала в соответствии с новой инициативой ЕС4 Innovation, запущенной в рамках Восточного партнерства, </w:t>
            </w:r>
            <w:r>
              <w:rPr>
                <w:rFonts w:ascii="Times New Roman" w:eastAsia="Times New Roman" w:hAnsi="Times New Roman" w:cs="Times New Roman"/>
                <w:color w:val="auto"/>
                <w:sz w:val="20"/>
                <w:szCs w:val="20"/>
                <w:lang w:val="ru-RU"/>
              </w:rPr>
              <w:t xml:space="preserve">продвигая </w:t>
            </w:r>
            <w:r w:rsidR="004705C5" w:rsidRPr="005D2084">
              <w:rPr>
                <w:rFonts w:ascii="Times New Roman" w:eastAsia="Times New Roman" w:hAnsi="Times New Roman" w:cs="Times New Roman"/>
                <w:color w:val="auto"/>
                <w:sz w:val="20"/>
                <w:szCs w:val="20"/>
                <w:lang w:val="ru-RU"/>
              </w:rPr>
              <w:t>разработк</w:t>
            </w:r>
            <w:r>
              <w:rPr>
                <w:rFonts w:ascii="Times New Roman" w:eastAsia="Times New Roman" w:hAnsi="Times New Roman" w:cs="Times New Roman"/>
                <w:color w:val="auto"/>
                <w:sz w:val="20"/>
                <w:szCs w:val="20"/>
                <w:lang w:val="ru-RU"/>
              </w:rPr>
              <w:t>у</w:t>
            </w:r>
            <w:r w:rsidR="004705C5" w:rsidRPr="005D2084">
              <w:rPr>
                <w:rFonts w:ascii="Times New Roman" w:eastAsia="Times New Roman" w:hAnsi="Times New Roman" w:cs="Times New Roman"/>
                <w:color w:val="auto"/>
                <w:sz w:val="20"/>
                <w:szCs w:val="20"/>
                <w:lang w:val="ru-RU"/>
              </w:rPr>
              <w:t xml:space="preserve"> </w:t>
            </w:r>
            <w:r w:rsidR="004705C5" w:rsidRPr="005D2084">
              <w:rPr>
                <w:rFonts w:ascii="Times New Roman" w:eastAsia="Times New Roman" w:hAnsi="Times New Roman" w:cs="Times New Roman"/>
                <w:color w:val="auto"/>
                <w:sz w:val="20"/>
                <w:szCs w:val="20"/>
                <w:lang w:val="ru-RU"/>
              </w:rPr>
              <w:lastRenderedPageBreak/>
              <w:t>политических мер и стимулов для поддержки инновационных предприятий</w:t>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lastRenderedPageBreak/>
              <w:t>I17.</w:t>
            </w:r>
            <w:r w:rsidRPr="00941957">
              <w:rPr>
                <w:rFonts w:ascii="Times New Roman" w:eastAsia="Times New Roman" w:hAnsi="Times New Roman" w:cs="Times New Roman"/>
                <w:color w:val="auto"/>
                <w:sz w:val="20"/>
                <w:szCs w:val="20"/>
                <w:lang w:val="ru-RU"/>
              </w:rPr>
              <w:t xml:space="preserve"> Реализация Плана действий по осуществлению Инновационной стратегии Республики Молдова на 2013-2020 гг. «Инновации для конкурентоспособности»</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tcBorders>
              <w:bottom w:val="single" w:sz="4" w:space="0" w:color="000000"/>
            </w:tcBorders>
          </w:tcPr>
          <w:p w:rsidR="005D2084"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Ежегодно разрабатываемый отчет;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Уровень выполнения (%) </w:t>
            </w:r>
            <w:r w:rsidR="005D2084">
              <w:rPr>
                <w:rFonts w:ascii="Times New Roman" w:eastAsia="Times New Roman" w:hAnsi="Times New Roman" w:cs="Times New Roman"/>
                <w:color w:val="auto"/>
                <w:sz w:val="20"/>
                <w:szCs w:val="20"/>
                <w:lang w:val="ru-RU"/>
              </w:rPr>
              <w:t>ежегодно</w:t>
            </w:r>
            <w:r w:rsidRPr="00941957">
              <w:rPr>
                <w:rFonts w:ascii="Times New Roman" w:eastAsia="Times New Roman" w:hAnsi="Times New Roman" w:cs="Times New Roman"/>
                <w:color w:val="auto"/>
                <w:sz w:val="20"/>
                <w:szCs w:val="20"/>
                <w:lang w:val="ru-RU"/>
              </w:rPr>
              <w:t>;</w:t>
            </w:r>
          </w:p>
          <w:p w:rsidR="005D6D79"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Количество </w:t>
            </w:r>
            <w:r w:rsidR="005D6D79">
              <w:rPr>
                <w:rFonts w:ascii="Times New Roman" w:eastAsia="Times New Roman" w:hAnsi="Times New Roman" w:cs="Times New Roman"/>
                <w:color w:val="auto"/>
                <w:sz w:val="20"/>
                <w:szCs w:val="20"/>
                <w:lang w:val="ru-RU"/>
              </w:rPr>
              <w:t xml:space="preserve"> разработанных мер;</w:t>
            </w:r>
          </w:p>
          <w:p w:rsidR="004705C5" w:rsidRPr="00941957" w:rsidRDefault="005D6D79"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Количество принятых</w:t>
            </w:r>
            <w:r w:rsidR="004705C5" w:rsidRPr="00941957">
              <w:rPr>
                <w:rFonts w:ascii="Times New Roman" w:eastAsia="Times New Roman" w:hAnsi="Times New Roman" w:cs="Times New Roman"/>
                <w:color w:val="auto"/>
                <w:sz w:val="20"/>
                <w:szCs w:val="20"/>
                <w:lang w:val="ru-RU"/>
              </w:rPr>
              <w:t>/утвержденных нормативных актов</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Министерство </w:t>
            </w:r>
            <w:r w:rsidR="005D6D79" w:rsidRPr="00941957">
              <w:rPr>
                <w:rFonts w:ascii="Times New Roman" w:hAnsi="Times New Roman" w:cs="Times New Roman"/>
                <w:color w:val="auto"/>
                <w:sz w:val="20"/>
                <w:szCs w:val="20"/>
                <w:lang w:val="ru-RU"/>
              </w:rPr>
              <w:t>экономики и инфраст</w:t>
            </w:r>
            <w:r w:rsidRPr="00941957">
              <w:rPr>
                <w:rFonts w:ascii="Times New Roman" w:hAnsi="Times New Roman" w:cs="Times New Roman"/>
                <w:color w:val="auto"/>
                <w:sz w:val="20"/>
                <w:szCs w:val="20"/>
                <w:lang w:val="ru-RU"/>
              </w:rPr>
              <w:t>руктуры</w:t>
            </w:r>
            <w:r w:rsidRPr="00941957">
              <w:rPr>
                <w:rFonts w:ascii="Times New Roman" w:eastAsia="Times New Roman" w:hAnsi="Times New Roman" w:cs="Times New Roman"/>
                <w:color w:val="auto"/>
                <w:sz w:val="20"/>
                <w:szCs w:val="20"/>
                <w:lang w:val="ru-RU"/>
              </w:rPr>
              <w:t xml:space="preserve">; Академия </w:t>
            </w:r>
            <w:r w:rsidR="005D6D79" w:rsidRPr="00941957">
              <w:rPr>
                <w:rFonts w:ascii="Times New Roman" w:eastAsia="Times New Roman" w:hAnsi="Times New Roman" w:cs="Times New Roman"/>
                <w:color w:val="auto"/>
                <w:sz w:val="20"/>
                <w:szCs w:val="20"/>
                <w:lang w:val="ru-RU"/>
              </w:rPr>
              <w:t>н</w:t>
            </w:r>
            <w:r w:rsidRPr="00941957">
              <w:rPr>
                <w:rFonts w:ascii="Times New Roman" w:eastAsia="Times New Roman" w:hAnsi="Times New Roman" w:cs="Times New Roman"/>
                <w:color w:val="auto"/>
                <w:sz w:val="20"/>
                <w:szCs w:val="20"/>
                <w:lang w:val="ru-RU"/>
              </w:rPr>
              <w:t>аук Молдовы;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Соответствующие органы </w:t>
            </w:r>
            <w:r w:rsidRPr="00941957">
              <w:rPr>
                <w:rFonts w:ascii="Times New Roman" w:eastAsia="Times New Roman" w:hAnsi="Times New Roman" w:cs="Times New Roman"/>
                <w:color w:val="auto"/>
                <w:sz w:val="20"/>
                <w:szCs w:val="20"/>
                <w:lang w:val="ru-RU" w:eastAsia="ru-RU"/>
              </w:rPr>
              <w:t>центральной публичной власти</w:t>
            </w:r>
          </w:p>
        </w:tc>
        <w:tc>
          <w:tcPr>
            <w:tcW w:w="599" w:type="pct"/>
            <w:gridSpan w:val="2"/>
            <w:tcBorders>
              <w:bottom w:val="single" w:sz="4" w:space="0" w:color="000000"/>
            </w:tcBorders>
          </w:tcPr>
          <w:p w:rsidR="004705C5" w:rsidRPr="00941957" w:rsidRDefault="005D6D79"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 xml:space="preserve">IV квартал </w:t>
            </w:r>
            <w:r w:rsidR="004705C5" w:rsidRPr="00941957">
              <w:rPr>
                <w:rFonts w:ascii="Times New Roman" w:eastAsia="Times New Roman" w:hAnsi="Times New Roman" w:cs="Times New Roman"/>
                <w:color w:val="auto"/>
                <w:sz w:val="20"/>
                <w:szCs w:val="20"/>
                <w:lang w:val="ru-RU"/>
              </w:rPr>
              <w:t>2019 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пособия; Ориентировочные расходы: 1,6 млрд. леев на  2013-2020 гг, включительно из государственного бюджета   – около </w:t>
            </w:r>
            <w:r w:rsidRPr="002254FC">
              <w:rPr>
                <w:rFonts w:ascii="Times New Roman" w:eastAsia="Times New Roman" w:hAnsi="Times New Roman" w:cs="Times New Roman"/>
                <w:color w:val="auto"/>
                <w:sz w:val="20"/>
                <w:szCs w:val="20"/>
                <w:lang w:val="ru-RU"/>
              </w:rPr>
              <w:t>1,0</w:t>
            </w:r>
            <w:r w:rsidRPr="00941957">
              <w:rPr>
                <w:rFonts w:ascii="Times New Roman" w:eastAsia="Times New Roman" w:hAnsi="Times New Roman" w:cs="Times New Roman"/>
                <w:color w:val="auto"/>
                <w:sz w:val="20"/>
                <w:szCs w:val="20"/>
                <w:lang w:val="ru-RU"/>
              </w:rPr>
              <w:t>  млрд. леев</w:t>
            </w:r>
          </w:p>
        </w:tc>
      </w:tr>
      <w:tr w:rsidR="00ED4482" w:rsidRPr="00941957" w:rsidTr="00017D7E">
        <w:trPr>
          <w:trHeight w:val="41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D33F6F"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D33F6F">
              <w:rPr>
                <w:rFonts w:ascii="Times New Roman" w:eastAsia="Times New Roman" w:hAnsi="Times New Roman" w:cs="Times New Roman"/>
                <w:b/>
                <w:color w:val="auto"/>
                <w:sz w:val="20"/>
                <w:szCs w:val="20"/>
                <w:lang w:val="ru-RU"/>
              </w:rPr>
              <w:t>I18.</w:t>
            </w:r>
          </w:p>
          <w:p w:rsidR="004705C5" w:rsidRPr="00D33F6F"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D33F6F">
              <w:rPr>
                <w:rFonts w:ascii="Times New Roman" w:hAnsi="Times New Roman"/>
                <w:color w:val="auto"/>
                <w:sz w:val="20"/>
                <w:szCs w:val="20"/>
                <w:lang w:val="ru-RU"/>
              </w:rPr>
              <w:t>Разработка, внедрение и продвижение государственной кластерной политики</w:t>
            </w:r>
          </w:p>
          <w:p w:rsidR="004705C5" w:rsidRPr="00D33F6F"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6" w:type="pct"/>
            <w:gridSpan w:val="2"/>
            <w:tcBorders>
              <w:top w:val="single" w:sz="4" w:space="0" w:color="000000"/>
            </w:tcBorders>
          </w:tcPr>
          <w:p w:rsidR="004705C5" w:rsidRPr="00D33F6F"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D33F6F">
              <w:rPr>
                <w:rFonts w:ascii="Times New Roman" w:eastAsia="Times New Roman" w:hAnsi="Times New Roman" w:cs="Times New Roman"/>
                <w:color w:val="auto"/>
                <w:sz w:val="20"/>
                <w:szCs w:val="20"/>
                <w:lang w:val="ru-RU"/>
              </w:rPr>
              <w:t xml:space="preserve">3 </w:t>
            </w:r>
            <w:r w:rsidR="008E2D7D" w:rsidRPr="00D33F6F">
              <w:rPr>
                <w:rFonts w:ascii="Times New Roman" w:eastAsia="Times New Roman" w:hAnsi="Times New Roman" w:cs="Times New Roman"/>
                <w:color w:val="auto"/>
                <w:sz w:val="20"/>
                <w:szCs w:val="20"/>
                <w:lang w:val="ru-RU"/>
              </w:rPr>
              <w:t xml:space="preserve">запущенных пилотных </w:t>
            </w:r>
            <w:r w:rsidR="00D33F6F">
              <w:rPr>
                <w:rFonts w:ascii="Times New Roman" w:eastAsia="Times New Roman" w:hAnsi="Times New Roman" w:cs="Times New Roman"/>
                <w:color w:val="auto"/>
                <w:sz w:val="20"/>
                <w:szCs w:val="20"/>
                <w:lang w:val="ru-RU"/>
              </w:rPr>
              <w:t>проекта</w:t>
            </w:r>
            <w:r w:rsidRPr="00D33F6F">
              <w:rPr>
                <w:rFonts w:ascii="Times New Roman" w:eastAsia="Times New Roman" w:hAnsi="Times New Roman" w:cs="Times New Roman"/>
                <w:color w:val="auto"/>
                <w:sz w:val="20"/>
                <w:szCs w:val="20"/>
                <w:lang w:val="ru-RU"/>
              </w:rPr>
              <w:t>;</w:t>
            </w:r>
          </w:p>
          <w:p w:rsidR="004705C5" w:rsidRPr="00D33F6F"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D33F6F">
              <w:rPr>
                <w:rFonts w:ascii="Times New Roman" w:eastAsia="Times New Roman" w:hAnsi="Times New Roman" w:cs="Times New Roman"/>
                <w:color w:val="auto"/>
                <w:sz w:val="20"/>
                <w:szCs w:val="20"/>
                <w:lang w:val="ru-RU"/>
              </w:rPr>
              <w:t xml:space="preserve">3 </w:t>
            </w:r>
            <w:r w:rsidR="008E2D7D" w:rsidRPr="00D33F6F">
              <w:rPr>
                <w:rFonts w:ascii="Times New Roman" w:eastAsia="Times New Roman" w:hAnsi="Times New Roman" w:cs="Times New Roman"/>
                <w:color w:val="auto"/>
                <w:sz w:val="20"/>
                <w:szCs w:val="20"/>
                <w:lang w:val="ru-RU"/>
              </w:rPr>
              <w:t>выявленных</w:t>
            </w:r>
            <w:r w:rsidRPr="00D33F6F">
              <w:rPr>
                <w:rFonts w:ascii="Times New Roman" w:eastAsia="Times New Roman" w:hAnsi="Times New Roman" w:cs="Times New Roman"/>
                <w:color w:val="auto"/>
                <w:sz w:val="20"/>
                <w:szCs w:val="20"/>
                <w:lang w:val="ru-RU"/>
              </w:rPr>
              <w:t xml:space="preserve"> сектор</w:t>
            </w:r>
            <w:r w:rsidR="00D33F6F">
              <w:rPr>
                <w:rFonts w:ascii="Times New Roman" w:eastAsia="Times New Roman" w:hAnsi="Times New Roman" w:cs="Times New Roman"/>
                <w:color w:val="auto"/>
                <w:sz w:val="20"/>
                <w:szCs w:val="20"/>
                <w:lang w:val="ru-RU"/>
              </w:rPr>
              <w:t>а</w:t>
            </w:r>
            <w:r w:rsidRPr="00D33F6F">
              <w:rPr>
                <w:rFonts w:ascii="Times New Roman" w:eastAsia="Times New Roman" w:hAnsi="Times New Roman" w:cs="Times New Roman"/>
                <w:color w:val="auto"/>
                <w:sz w:val="20"/>
                <w:szCs w:val="20"/>
                <w:lang w:val="ru-RU"/>
              </w:rPr>
              <w:t>/регион</w:t>
            </w:r>
            <w:r w:rsidR="00D33F6F">
              <w:rPr>
                <w:rFonts w:ascii="Times New Roman" w:eastAsia="Times New Roman" w:hAnsi="Times New Roman" w:cs="Times New Roman"/>
                <w:color w:val="auto"/>
                <w:sz w:val="20"/>
                <w:szCs w:val="20"/>
                <w:lang w:val="ru-RU"/>
              </w:rPr>
              <w:t>а</w:t>
            </w:r>
            <w:r w:rsidRPr="00D33F6F">
              <w:rPr>
                <w:rFonts w:ascii="Times New Roman" w:eastAsia="Times New Roman" w:hAnsi="Times New Roman" w:cs="Times New Roman"/>
                <w:color w:val="auto"/>
                <w:sz w:val="20"/>
                <w:szCs w:val="20"/>
                <w:lang w:val="ru-RU"/>
              </w:rPr>
              <w:t>;</w:t>
            </w:r>
          </w:p>
          <w:p w:rsidR="004705C5" w:rsidRPr="00D33F6F"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D33F6F">
              <w:rPr>
                <w:rFonts w:ascii="Times New Roman" w:eastAsia="Times New Roman" w:hAnsi="Times New Roman" w:cs="Times New Roman"/>
                <w:color w:val="auto"/>
                <w:sz w:val="20"/>
                <w:szCs w:val="20"/>
                <w:lang w:val="ru-RU"/>
              </w:rPr>
              <w:t>3 организованных тематических тренинг</w:t>
            </w:r>
            <w:r w:rsidR="00D33F6F">
              <w:rPr>
                <w:rFonts w:ascii="Times New Roman" w:eastAsia="Times New Roman" w:hAnsi="Times New Roman" w:cs="Times New Roman"/>
                <w:color w:val="auto"/>
                <w:sz w:val="20"/>
                <w:szCs w:val="20"/>
                <w:lang w:val="ru-RU"/>
              </w:rPr>
              <w:t>а</w:t>
            </w:r>
          </w:p>
          <w:p w:rsidR="004705C5" w:rsidRPr="00D33F6F"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Министерство </w:t>
            </w:r>
            <w:r w:rsidR="00D33F6F" w:rsidRPr="00941957">
              <w:rPr>
                <w:rFonts w:ascii="Times New Roman" w:hAnsi="Times New Roman" w:cs="Times New Roman"/>
                <w:color w:val="auto"/>
                <w:sz w:val="20"/>
                <w:szCs w:val="20"/>
                <w:lang w:val="ru-RU"/>
              </w:rPr>
              <w:t>экономики и инфраструктуры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eastAsia="ro-RO"/>
              </w:rPr>
            </w:pPr>
            <w:r w:rsidRPr="00941957">
              <w:rPr>
                <w:rFonts w:ascii="Times New Roman" w:eastAsia="Times New Roman" w:hAnsi="Times New Roman" w:cs="Times New Roman"/>
                <w:color w:val="auto"/>
                <w:sz w:val="20"/>
                <w:szCs w:val="20"/>
                <w:lang w:val="ru-RU" w:eastAsia="ro-RO"/>
              </w:rPr>
              <w:t xml:space="preserve">Национальное </w:t>
            </w:r>
            <w:r w:rsidR="00D33F6F" w:rsidRPr="00941957">
              <w:rPr>
                <w:rFonts w:ascii="Times New Roman" w:eastAsia="Times New Roman" w:hAnsi="Times New Roman" w:cs="Times New Roman"/>
                <w:color w:val="auto"/>
                <w:sz w:val="20"/>
                <w:szCs w:val="20"/>
                <w:lang w:val="ru-RU" w:eastAsia="ro-RO"/>
              </w:rPr>
              <w:t>агентство по исследованиям и разработкам</w:t>
            </w:r>
            <w:r w:rsidRPr="00941957">
              <w:rPr>
                <w:rFonts w:ascii="Times New Roman" w:eastAsia="Times New Roman" w:hAnsi="Times New Roman" w:cs="Times New Roman"/>
                <w:color w:val="auto"/>
                <w:sz w:val="20"/>
                <w:szCs w:val="20"/>
                <w:lang w:val="ru-RU" w:eastAsia="ro-RO"/>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Организация </w:t>
            </w:r>
            <w:r w:rsidR="00AA49C9">
              <w:rPr>
                <w:rFonts w:ascii="Times New Roman" w:eastAsia="Times New Roman" w:hAnsi="Times New Roman" w:cs="Times New Roman"/>
                <w:color w:val="auto"/>
                <w:sz w:val="20"/>
                <w:szCs w:val="20"/>
                <w:lang w:val="ru-RU"/>
              </w:rPr>
              <w:t xml:space="preserve">по развитию </w:t>
            </w:r>
            <w:r w:rsidRPr="00941957">
              <w:rPr>
                <w:rFonts w:ascii="Times New Roman" w:eastAsia="Times New Roman" w:hAnsi="Times New Roman" w:cs="Times New Roman"/>
                <w:color w:val="auto"/>
                <w:sz w:val="20"/>
                <w:szCs w:val="20"/>
                <w:lang w:val="ru-RU"/>
              </w:rPr>
              <w:t>мал</w:t>
            </w:r>
            <w:r w:rsidR="00AA49C9">
              <w:rPr>
                <w:rFonts w:ascii="Times New Roman" w:eastAsia="Times New Roman" w:hAnsi="Times New Roman" w:cs="Times New Roman"/>
                <w:color w:val="auto"/>
                <w:sz w:val="20"/>
                <w:szCs w:val="20"/>
                <w:lang w:val="ru-RU"/>
              </w:rPr>
              <w:t xml:space="preserve">ых и средних предприятий; </w:t>
            </w:r>
            <w:r w:rsidRPr="00941957">
              <w:rPr>
                <w:rFonts w:ascii="Times New Roman" w:hAnsi="Times New Roman" w:cs="Times New Roman"/>
                <w:color w:val="auto"/>
                <w:sz w:val="20"/>
                <w:szCs w:val="20"/>
                <w:lang w:val="ru-RU"/>
              </w:rPr>
              <w:t xml:space="preserve">Соответствующие органы </w:t>
            </w:r>
            <w:r w:rsidRPr="00941957">
              <w:rPr>
                <w:rFonts w:ascii="Times New Roman" w:eastAsia="Times New Roman" w:hAnsi="Times New Roman" w:cs="Times New Roman"/>
                <w:color w:val="auto"/>
                <w:sz w:val="20"/>
                <w:szCs w:val="20"/>
                <w:lang w:val="ru-RU" w:eastAsia="ru-RU"/>
              </w:rPr>
              <w:t>центральной публичной власти</w:t>
            </w:r>
          </w:p>
        </w:tc>
        <w:tc>
          <w:tcPr>
            <w:tcW w:w="599" w:type="pct"/>
            <w:gridSpan w:val="2"/>
            <w:tcBorders>
              <w:top w:val="single" w:sz="4" w:space="0" w:color="000000"/>
            </w:tcBorders>
          </w:tcPr>
          <w:p w:rsidR="004705C5" w:rsidRPr="00941957" w:rsidRDefault="00AA49C9"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t xml:space="preserve"> 2019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Бюджетные пособия;</w:t>
            </w:r>
          </w:p>
          <w:p w:rsidR="004705C5" w:rsidRPr="00941957" w:rsidRDefault="00AA49C9"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Финансовы</w:t>
            </w:r>
            <w:r>
              <w:rPr>
                <w:rFonts w:ascii="Times New Roman" w:eastAsia="Times New Roman" w:hAnsi="Times New Roman" w:cs="Times New Roman"/>
                <w:color w:val="auto"/>
                <w:sz w:val="20"/>
                <w:szCs w:val="20"/>
                <w:lang w:val="ru-RU"/>
              </w:rPr>
              <w:t>е</w:t>
            </w:r>
            <w:r w:rsidRPr="00941957">
              <w:rPr>
                <w:rFonts w:ascii="Times New Roman" w:eastAsia="Times New Roman" w:hAnsi="Times New Roman" w:cs="Times New Roman"/>
                <w:color w:val="auto"/>
                <w:sz w:val="20"/>
                <w:szCs w:val="20"/>
                <w:lang w:val="ru-RU"/>
              </w:rPr>
              <w:t xml:space="preserve"> </w:t>
            </w:r>
            <w:r w:rsidR="004705C5" w:rsidRPr="00941957">
              <w:rPr>
                <w:rFonts w:ascii="Times New Roman" w:eastAsia="Times New Roman" w:hAnsi="Times New Roman" w:cs="Times New Roman"/>
                <w:color w:val="auto"/>
                <w:sz w:val="20"/>
                <w:szCs w:val="20"/>
                <w:lang w:val="ru-RU"/>
              </w:rPr>
              <w:t>средств</w:t>
            </w:r>
            <w:r>
              <w:rPr>
                <w:rFonts w:ascii="Times New Roman" w:eastAsia="Times New Roman" w:hAnsi="Times New Roman" w:cs="Times New Roman"/>
                <w:color w:val="auto"/>
                <w:sz w:val="20"/>
                <w:szCs w:val="20"/>
                <w:lang w:val="ru-RU"/>
              </w:rPr>
              <w:t>а</w:t>
            </w:r>
            <w:r w:rsidR="004705C5" w:rsidRPr="00941957">
              <w:rPr>
                <w:rFonts w:ascii="Times New Roman" w:eastAsia="Times New Roman" w:hAnsi="Times New Roman" w:cs="Times New Roman"/>
                <w:color w:val="auto"/>
                <w:sz w:val="20"/>
                <w:szCs w:val="20"/>
                <w:lang w:val="ru-RU"/>
              </w:rPr>
              <w:t>, выделяемы</w:t>
            </w:r>
            <w:r>
              <w:rPr>
                <w:rFonts w:ascii="Times New Roman" w:eastAsia="Times New Roman" w:hAnsi="Times New Roman" w:cs="Times New Roman"/>
                <w:color w:val="auto"/>
                <w:sz w:val="20"/>
                <w:szCs w:val="20"/>
                <w:lang w:val="ru-RU"/>
              </w:rPr>
              <w:t>е</w:t>
            </w:r>
            <w:r w:rsidR="004705C5" w:rsidRPr="00941957">
              <w:rPr>
                <w:rFonts w:ascii="Times New Roman" w:eastAsia="Times New Roman" w:hAnsi="Times New Roman" w:cs="Times New Roman"/>
                <w:color w:val="auto"/>
                <w:sz w:val="20"/>
                <w:szCs w:val="20"/>
                <w:lang w:val="ru-RU"/>
              </w:rPr>
              <w:t xml:space="preserve"> партнерами по развитию</w:t>
            </w:r>
          </w:p>
        </w:tc>
      </w:tr>
      <w:tr w:rsidR="00ED4482" w:rsidRPr="00941957" w:rsidTr="00017D7E">
        <w:trPr>
          <w:trHeight w:val="3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b/>
                <w:sz w:val="20"/>
                <w:szCs w:val="20"/>
              </w:rPr>
              <w:t>I19.</w:t>
            </w:r>
            <w:r w:rsidRPr="00941957">
              <w:rPr>
                <w:rFonts w:ascii="Times New Roman" w:hAnsi="Times New Roman"/>
                <w:sz w:val="20"/>
                <w:szCs w:val="20"/>
              </w:rPr>
              <w:t xml:space="preserve"> Создание первого информационно-технологического парка в соответствии с положениями Закона </w:t>
            </w:r>
            <w:r w:rsidRPr="00941957">
              <w:rPr>
                <w:rFonts w:ascii="Times New Roman" w:hAnsi="Times New Roman"/>
                <w:sz w:val="20"/>
                <w:szCs w:val="20"/>
                <w:cs/>
              </w:rPr>
              <w:t>№</w:t>
            </w:r>
            <w:r w:rsidRPr="00941957">
              <w:rPr>
                <w:rFonts w:ascii="Times New Roman" w:hAnsi="Times New Roman"/>
                <w:sz w:val="20"/>
                <w:szCs w:val="20"/>
              </w:rPr>
              <w:t>77 от 21 апреля 2016 года об информационно-технологических парках</w:t>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sz w:val="20"/>
                <w:szCs w:val="20"/>
              </w:rPr>
              <w:t>Количество зарегистрированных малых и средних предприятий</w:t>
            </w:r>
          </w:p>
        </w:tc>
        <w:tc>
          <w:tcPr>
            <w:tcW w:w="646" w:type="pct"/>
            <w:gridSpan w:val="2"/>
          </w:tcPr>
          <w:p w:rsidR="004705C5" w:rsidRPr="00941957" w:rsidRDefault="004705C5" w:rsidP="0056419B">
            <w:pPr>
              <w:snapToGrid w:val="0"/>
              <w:spacing w:after="0" w:line="240" w:lineRule="auto"/>
              <w:rPr>
                <w:rFonts w:ascii="Times New Roman" w:hAnsi="Times New Roman"/>
                <w:bCs/>
                <w:sz w:val="20"/>
                <w:szCs w:val="20"/>
              </w:rPr>
            </w:pPr>
            <w:r w:rsidRPr="00941957">
              <w:rPr>
                <w:rFonts w:ascii="Times New Roman" w:eastAsia="Times New Roman" w:hAnsi="Times New Roman" w:cs="Times New Roman"/>
                <w:color w:val="auto"/>
                <w:sz w:val="20"/>
                <w:szCs w:val="20"/>
              </w:rPr>
              <w:t>Министерство экономики и инфраструктуры</w:t>
            </w:r>
            <w:r w:rsidRPr="00941957">
              <w:rPr>
                <w:rFonts w:ascii="Times New Roman" w:hAnsi="Times New Roman"/>
                <w:sz w:val="20"/>
                <w:szCs w:val="20"/>
              </w:rPr>
              <w:t>;</w:t>
            </w:r>
          </w:p>
          <w:p w:rsidR="004705C5" w:rsidRPr="00941957" w:rsidRDefault="004705C5" w:rsidP="0056419B">
            <w:pPr>
              <w:spacing w:after="0" w:line="240" w:lineRule="auto"/>
              <w:rPr>
                <w:rFonts w:ascii="Times New Roman" w:hAnsi="Times New Roman"/>
                <w:sz w:val="20"/>
                <w:szCs w:val="20"/>
              </w:rPr>
            </w:pPr>
            <w:r w:rsidRPr="00941957">
              <w:rPr>
                <w:rFonts w:ascii="Times New Roman" w:hAnsi="Times New Roman"/>
                <w:sz w:val="20"/>
                <w:szCs w:val="20"/>
              </w:rPr>
              <w:t>Академия наук Молдовы;</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hAnsi="Times New Roman"/>
                <w:sz w:val="20"/>
                <w:szCs w:val="20"/>
              </w:rPr>
              <w:t>Агентство по инновациям и трансферу технологий</w:t>
            </w:r>
          </w:p>
        </w:tc>
        <w:tc>
          <w:tcPr>
            <w:tcW w:w="599" w:type="pct"/>
            <w:gridSpan w:val="2"/>
          </w:tcPr>
          <w:p w:rsidR="004705C5" w:rsidRPr="00941957" w:rsidRDefault="004705C5" w:rsidP="0056419B">
            <w:pPr>
              <w:spacing w:after="0" w:line="240" w:lineRule="auto"/>
              <w:rPr>
                <w:rFonts w:ascii="Times New Roman" w:hAnsi="Times New Roman"/>
                <w:sz w:val="20"/>
                <w:szCs w:val="20"/>
              </w:rPr>
            </w:pPr>
            <w:r w:rsidRPr="00941957">
              <w:rPr>
                <w:rFonts w:ascii="Times New Roman" w:hAnsi="Times New Roman"/>
                <w:sz w:val="20"/>
                <w:szCs w:val="20"/>
              </w:rPr>
              <w:t>IV квартал 2017г.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tc>
        <w:tc>
          <w:tcPr>
            <w:tcW w:w="812" w:type="pct"/>
            <w:gridSpan w:val="2"/>
          </w:tcPr>
          <w:p w:rsidR="004705C5" w:rsidRDefault="004705C5" w:rsidP="0056419B">
            <w:pPr>
              <w:spacing w:after="0" w:line="240" w:lineRule="auto"/>
              <w:rPr>
                <w:rFonts w:ascii="Times New Roman" w:hAnsi="Times New Roman"/>
                <w:sz w:val="20"/>
                <w:szCs w:val="20"/>
              </w:rPr>
            </w:pPr>
            <w:r w:rsidRPr="00941957">
              <w:rPr>
                <w:rFonts w:ascii="Times New Roman" w:hAnsi="Times New Roman"/>
                <w:sz w:val="20"/>
                <w:szCs w:val="20"/>
              </w:rPr>
              <w:t>(1000,0 леев</w:t>
            </w:r>
            <w:r w:rsidR="00AA49C9">
              <w:rPr>
                <w:rFonts w:ascii="Times New Roman" w:hAnsi="Times New Roman"/>
                <w:sz w:val="20"/>
                <w:szCs w:val="20"/>
              </w:rPr>
              <w:t xml:space="preserve"> </w:t>
            </w:r>
            <w:r w:rsidRPr="00941957">
              <w:rPr>
                <w:rFonts w:ascii="Times New Roman" w:hAnsi="Times New Roman"/>
                <w:sz w:val="20"/>
                <w:szCs w:val="20"/>
              </w:rPr>
              <w:t>бюджетная смета)</w:t>
            </w:r>
            <w:r w:rsidR="00AA49C9">
              <w:rPr>
                <w:rFonts w:ascii="Times New Roman" w:hAnsi="Times New Roman"/>
                <w:sz w:val="20"/>
                <w:szCs w:val="20"/>
              </w:rPr>
              <w:t>;</w:t>
            </w:r>
          </w:p>
          <w:p w:rsidR="00AA49C9" w:rsidRPr="00941957" w:rsidRDefault="00AA49C9" w:rsidP="0056419B">
            <w:pPr>
              <w:spacing w:after="0" w:line="240" w:lineRule="auto"/>
              <w:rPr>
                <w:rFonts w:ascii="Times New Roman" w:hAnsi="Times New Roman"/>
                <w:sz w:val="20"/>
                <w:szCs w:val="20"/>
              </w:rPr>
            </w:pPr>
            <w:r>
              <w:rPr>
                <w:rFonts w:ascii="Times New Roman" w:hAnsi="Times New Roman"/>
                <w:sz w:val="20"/>
                <w:szCs w:val="20"/>
              </w:rPr>
              <w:t>Приблизительные финансовые средства</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tc>
      </w:tr>
      <w:tr w:rsidR="00ED4482" w:rsidRPr="00941957" w:rsidTr="00017D7E">
        <w:trPr>
          <w:trHeight w:val="2164"/>
          <w:jc w:val="center"/>
        </w:trPr>
        <w:tc>
          <w:tcPr>
            <w:tcW w:w="195" w:type="pct"/>
          </w:tcPr>
          <w:p w:rsidR="004705C5" w:rsidRPr="00906153"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06153"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06153"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I20</w:t>
            </w:r>
            <w:r w:rsidRPr="00941957">
              <w:rPr>
                <w:rFonts w:ascii="Times New Roman" w:hAnsi="Times New Roman"/>
                <w:sz w:val="20"/>
                <w:szCs w:val="18"/>
              </w:rPr>
              <w:t xml:space="preserve">. Поддержка посредством различных программ потенциала малых и  средних предприятий, связанного с </w:t>
            </w:r>
            <w:r w:rsidR="00AA49C9">
              <w:rPr>
                <w:rFonts w:ascii="Times New Roman" w:hAnsi="Times New Roman"/>
                <w:sz w:val="20"/>
                <w:szCs w:val="18"/>
              </w:rPr>
              <w:t>освоением</w:t>
            </w:r>
            <w:r w:rsidRPr="00941957">
              <w:rPr>
                <w:rFonts w:ascii="Times New Roman" w:hAnsi="Times New Roman"/>
                <w:sz w:val="20"/>
                <w:szCs w:val="18"/>
              </w:rPr>
              <w:t xml:space="preserve"> отечественных инновационных технологий</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Количество малых и  средних предприятий, получивших финансирование </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Национальное агенство исследований и развития</w:t>
            </w:r>
            <w:r w:rsidR="00AA49C9">
              <w:rPr>
                <w:rFonts w:ascii="Times New Roman" w:eastAsia="Times New Roman" w:hAnsi="Times New Roman" w:cs="Times New Roman"/>
                <w:color w:val="auto"/>
                <w:sz w:val="20"/>
                <w:szCs w:val="20"/>
                <w:lang w:val="ru-RU"/>
              </w:rPr>
              <w:t>;</w:t>
            </w:r>
          </w:p>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Организация </w:t>
            </w:r>
            <w:r w:rsidR="00AA49C9">
              <w:rPr>
                <w:rFonts w:ascii="Times New Roman" w:eastAsia="Times New Roman" w:hAnsi="Times New Roman" w:cs="Times New Roman"/>
                <w:color w:val="auto"/>
                <w:sz w:val="20"/>
                <w:szCs w:val="20"/>
                <w:lang w:val="ru-RU"/>
              </w:rPr>
              <w:t>по развитию</w:t>
            </w:r>
            <w:r w:rsidRPr="00941957">
              <w:rPr>
                <w:rFonts w:ascii="Times New Roman" w:eastAsia="Times New Roman" w:hAnsi="Times New Roman" w:cs="Times New Roman"/>
                <w:color w:val="auto"/>
                <w:sz w:val="20"/>
                <w:szCs w:val="20"/>
                <w:lang w:val="ru-RU"/>
              </w:rPr>
              <w:t xml:space="preserve"> мал</w:t>
            </w:r>
            <w:r w:rsidR="00AA49C9">
              <w:rPr>
                <w:rFonts w:ascii="Times New Roman" w:eastAsia="Times New Roman" w:hAnsi="Times New Roman" w:cs="Times New Roman"/>
                <w:color w:val="auto"/>
                <w:sz w:val="20"/>
                <w:szCs w:val="20"/>
                <w:lang w:val="ru-RU"/>
              </w:rPr>
              <w:t>ых и средних предприятий</w:t>
            </w:r>
          </w:p>
        </w:tc>
        <w:tc>
          <w:tcPr>
            <w:tcW w:w="599" w:type="pct"/>
            <w:gridSpan w:val="2"/>
          </w:tcPr>
          <w:p w:rsidR="004705C5" w:rsidRPr="00941957" w:rsidRDefault="004705C5" w:rsidP="0056419B">
            <w:pPr>
              <w:spacing w:after="0" w:line="240" w:lineRule="auto"/>
              <w:rPr>
                <w:rFonts w:ascii="Times New Roman" w:hAnsi="Times New Roman"/>
                <w:sz w:val="18"/>
                <w:szCs w:val="18"/>
              </w:rPr>
            </w:pPr>
            <w:r w:rsidRPr="00941957">
              <w:rPr>
                <w:rFonts w:ascii="Times New Roman" w:hAnsi="Times New Roman"/>
                <w:sz w:val="18"/>
                <w:szCs w:val="18"/>
              </w:rPr>
              <w:t xml:space="preserve"> IV квартал   </w:t>
            </w:r>
            <w:smartTag w:uri="urn:schemas-microsoft-com:office:smarttags" w:element="metricconverter">
              <w:smartTagPr>
                <w:attr w:name="ProductID" w:val="2019 г"/>
              </w:smartTagPr>
              <w:r w:rsidRPr="00941957">
                <w:rPr>
                  <w:rFonts w:ascii="Times New Roman" w:hAnsi="Times New Roman"/>
                  <w:sz w:val="18"/>
                  <w:szCs w:val="18"/>
                </w:rPr>
                <w:t>2019 г</w:t>
              </w:r>
            </w:smartTag>
            <w:r w:rsidRPr="00941957">
              <w:rPr>
                <w:rFonts w:ascii="Times New Roman" w:hAnsi="Times New Roman"/>
                <w:sz w:val="18"/>
                <w:szCs w:val="18"/>
              </w:rPr>
              <w:t>.</w:t>
            </w:r>
          </w:p>
        </w:tc>
        <w:tc>
          <w:tcPr>
            <w:tcW w:w="812" w:type="pct"/>
            <w:gridSpan w:val="2"/>
          </w:tcPr>
          <w:p w:rsidR="004705C5" w:rsidRPr="00941957" w:rsidRDefault="004705C5" w:rsidP="0056419B">
            <w:pPr>
              <w:pStyle w:val="Frspaiere2"/>
              <w:rPr>
                <w:rFonts w:ascii="Times New Roman" w:hAnsi="Times New Roman"/>
                <w:sz w:val="18"/>
                <w:szCs w:val="18"/>
              </w:rPr>
            </w:pPr>
            <w:r w:rsidRPr="00941957">
              <w:rPr>
                <w:rFonts w:ascii="Times New Roman" w:hAnsi="Times New Roman"/>
                <w:sz w:val="18"/>
                <w:szCs w:val="18"/>
              </w:rPr>
              <w:t xml:space="preserve">Бюджетные ассигнования, </w:t>
            </w:r>
            <w:r w:rsidR="00AA49C9">
              <w:rPr>
                <w:rFonts w:ascii="Times New Roman" w:hAnsi="Times New Roman"/>
                <w:sz w:val="18"/>
                <w:szCs w:val="18"/>
              </w:rPr>
              <w:t>(всего</w:t>
            </w:r>
            <w:r w:rsidRPr="00941957">
              <w:rPr>
                <w:rFonts w:ascii="Times New Roman" w:hAnsi="Times New Roman"/>
                <w:sz w:val="18"/>
                <w:szCs w:val="18"/>
              </w:rPr>
              <w:t xml:space="preserve"> оценено</w:t>
            </w:r>
            <w:r w:rsidR="00AA49C9">
              <w:rPr>
                <w:rFonts w:ascii="Times New Roman" w:hAnsi="Times New Roman"/>
                <w:sz w:val="18"/>
                <w:szCs w:val="18"/>
              </w:rPr>
              <w:t>);</w:t>
            </w:r>
          </w:p>
          <w:p w:rsidR="004705C5" w:rsidRPr="00941957" w:rsidRDefault="004705C5" w:rsidP="0056419B">
            <w:pPr>
              <w:pStyle w:val="Frspaiere2"/>
              <w:rPr>
                <w:rFonts w:ascii="Times New Roman" w:hAnsi="Times New Roman"/>
                <w:sz w:val="18"/>
                <w:szCs w:val="18"/>
              </w:rPr>
            </w:pPr>
            <w:r w:rsidRPr="00941957">
              <w:rPr>
                <w:rFonts w:ascii="Times New Roman" w:hAnsi="Times New Roman"/>
                <w:sz w:val="18"/>
                <w:szCs w:val="18"/>
              </w:rPr>
              <w:t>Ресурсы партнеров по развитию,</w:t>
            </w:r>
          </w:p>
          <w:p w:rsidR="00906153" w:rsidRPr="00941957" w:rsidRDefault="004705C5" w:rsidP="0056419B">
            <w:pPr>
              <w:spacing w:after="0" w:line="240" w:lineRule="auto"/>
              <w:rPr>
                <w:rFonts w:ascii="Times New Roman" w:hAnsi="Times New Roman"/>
                <w:sz w:val="18"/>
                <w:szCs w:val="18"/>
              </w:rPr>
            </w:pPr>
            <w:r w:rsidRPr="00941957">
              <w:rPr>
                <w:rFonts w:ascii="Times New Roman" w:hAnsi="Times New Roman"/>
                <w:sz w:val="18"/>
                <w:szCs w:val="18"/>
              </w:rPr>
              <w:t>частные инвестиции (BS) 24,0</w:t>
            </w:r>
          </w:p>
        </w:tc>
      </w:tr>
      <w:tr w:rsidR="00ED4482" w:rsidRPr="00941957" w:rsidTr="00017D7E">
        <w:trPr>
          <w:trHeight w:val="3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I21.</w:t>
            </w:r>
            <w:r w:rsidRPr="00941957">
              <w:rPr>
                <w:rFonts w:ascii="Times New Roman" w:hAnsi="Times New Roman"/>
                <w:sz w:val="20"/>
                <w:szCs w:val="18"/>
              </w:rPr>
              <w:t xml:space="preserve"> Создание </w:t>
            </w:r>
            <w:r w:rsidR="00AA49C9" w:rsidRPr="00941957">
              <w:rPr>
                <w:rFonts w:ascii="Times New Roman" w:hAnsi="Times New Roman"/>
                <w:sz w:val="20"/>
                <w:szCs w:val="18"/>
              </w:rPr>
              <w:t xml:space="preserve">сетей </w:t>
            </w:r>
            <w:r w:rsidR="00AA49C9">
              <w:rPr>
                <w:rFonts w:ascii="Times New Roman" w:hAnsi="Times New Roman"/>
                <w:sz w:val="20"/>
                <w:szCs w:val="18"/>
              </w:rPr>
              <w:t xml:space="preserve">по </w:t>
            </w:r>
            <w:r w:rsidRPr="00941957">
              <w:rPr>
                <w:rFonts w:ascii="Times New Roman" w:hAnsi="Times New Roman"/>
                <w:sz w:val="20"/>
                <w:szCs w:val="18"/>
              </w:rPr>
              <w:t>коммуникаци</w:t>
            </w:r>
            <w:r w:rsidR="00AA49C9">
              <w:rPr>
                <w:rFonts w:ascii="Times New Roman" w:hAnsi="Times New Roman"/>
                <w:sz w:val="20"/>
                <w:szCs w:val="18"/>
              </w:rPr>
              <w:t xml:space="preserve">и </w:t>
            </w:r>
            <w:r w:rsidRPr="00941957">
              <w:rPr>
                <w:rFonts w:ascii="Times New Roman" w:hAnsi="Times New Roman"/>
                <w:sz w:val="20"/>
                <w:szCs w:val="18"/>
              </w:rPr>
              <w:t>и сотрудничеств</w:t>
            </w:r>
            <w:r w:rsidR="00AA49C9">
              <w:rPr>
                <w:rFonts w:ascii="Times New Roman" w:hAnsi="Times New Roman"/>
                <w:sz w:val="20"/>
                <w:szCs w:val="18"/>
              </w:rPr>
              <w:t>у</w:t>
            </w:r>
            <w:r w:rsidRPr="00941957">
              <w:rPr>
                <w:rFonts w:ascii="Times New Roman" w:hAnsi="Times New Roman"/>
                <w:sz w:val="20"/>
                <w:szCs w:val="18"/>
              </w:rPr>
              <w:t xml:space="preserve"> </w:t>
            </w:r>
            <w:r w:rsidR="00AA49C9">
              <w:rPr>
                <w:rFonts w:ascii="Times New Roman" w:hAnsi="Times New Roman"/>
                <w:sz w:val="20"/>
                <w:szCs w:val="18"/>
              </w:rPr>
              <w:t xml:space="preserve">в рамках </w:t>
            </w:r>
            <w:r w:rsidRPr="00941957">
              <w:rPr>
                <w:rFonts w:ascii="Times New Roman" w:hAnsi="Times New Roman"/>
                <w:sz w:val="20"/>
                <w:szCs w:val="18"/>
              </w:rPr>
              <w:t>инновационных инкубаторов в Республике Молдове</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Сеть создана и функционирует</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Национальное</w:t>
            </w:r>
            <w:r w:rsidR="00AA49C9">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агенство</w:t>
            </w:r>
            <w:r w:rsidR="00AA49C9">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исследований</w:t>
            </w:r>
            <w:r w:rsidR="00AA49C9">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и</w:t>
            </w:r>
            <w:r w:rsidR="00AA49C9">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развития</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it-IT"/>
              </w:rPr>
            </w:pPr>
          </w:p>
        </w:tc>
        <w:tc>
          <w:tcPr>
            <w:tcW w:w="599" w:type="pct"/>
            <w:gridSpan w:val="2"/>
          </w:tcPr>
          <w:p w:rsidR="004705C5" w:rsidRPr="00941957" w:rsidRDefault="004705C5" w:rsidP="0056419B">
            <w:pPr>
              <w:spacing w:after="0" w:line="240" w:lineRule="auto"/>
              <w:rPr>
                <w:rFonts w:ascii="Times New Roman" w:hAnsi="Times New Roman"/>
                <w:sz w:val="18"/>
                <w:szCs w:val="18"/>
              </w:rPr>
            </w:pPr>
            <w:r w:rsidRPr="00941957">
              <w:rPr>
                <w:rFonts w:ascii="Times New Roman" w:hAnsi="Times New Roman"/>
                <w:sz w:val="18"/>
                <w:szCs w:val="18"/>
              </w:rPr>
              <w:t xml:space="preserve">IV квартал    </w:t>
            </w:r>
            <w:smartTag w:uri="urn:schemas-microsoft-com:office:smarttags" w:element="metricconverter">
              <w:smartTagPr>
                <w:attr w:name="ProductID" w:val="2018 г"/>
              </w:smartTagPr>
              <w:r w:rsidRPr="00941957">
                <w:rPr>
                  <w:rFonts w:ascii="Times New Roman" w:hAnsi="Times New Roman"/>
                  <w:sz w:val="18"/>
                  <w:szCs w:val="18"/>
                </w:rPr>
                <w:t>2018 г</w:t>
              </w:r>
            </w:smartTag>
            <w:r w:rsidRPr="00941957">
              <w:rPr>
                <w:rFonts w:ascii="Times New Roman" w:hAnsi="Times New Roman"/>
                <w:sz w:val="18"/>
                <w:szCs w:val="18"/>
              </w:rPr>
              <w:t>.</w:t>
            </w:r>
          </w:p>
        </w:tc>
        <w:tc>
          <w:tcPr>
            <w:tcW w:w="812" w:type="pct"/>
            <w:gridSpan w:val="2"/>
          </w:tcPr>
          <w:p w:rsidR="004705C5" w:rsidRPr="00941957" w:rsidRDefault="004705C5" w:rsidP="0056419B">
            <w:pPr>
              <w:spacing w:after="0" w:line="240" w:lineRule="auto"/>
              <w:rPr>
                <w:rFonts w:ascii="Times New Roman" w:hAnsi="Times New Roman"/>
                <w:sz w:val="18"/>
                <w:szCs w:val="18"/>
              </w:rPr>
            </w:pPr>
            <w:r w:rsidRPr="00941957">
              <w:rPr>
                <w:rFonts w:ascii="Times New Roman" w:hAnsi="Times New Roman"/>
                <w:sz w:val="18"/>
                <w:szCs w:val="18"/>
              </w:rPr>
              <w:t>Бюджетн</w:t>
            </w:r>
            <w:r w:rsidR="00AA49C9">
              <w:rPr>
                <w:rFonts w:ascii="Times New Roman" w:hAnsi="Times New Roman"/>
                <w:sz w:val="18"/>
                <w:szCs w:val="18"/>
              </w:rPr>
              <w:t>ые ассигнования, итого (BS) 0,2</w:t>
            </w:r>
          </w:p>
        </w:tc>
      </w:tr>
      <w:tr w:rsidR="00ED4482" w:rsidRPr="00941957" w:rsidTr="00017D7E">
        <w:trPr>
          <w:trHeight w:val="280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Default"/>
              <w:rPr>
                <w:color w:val="auto"/>
                <w:sz w:val="20"/>
                <w:szCs w:val="18"/>
              </w:rPr>
            </w:pPr>
            <w:r w:rsidRPr="00941957">
              <w:rPr>
                <w:b/>
                <w:color w:val="auto"/>
                <w:sz w:val="20"/>
                <w:szCs w:val="18"/>
              </w:rPr>
              <w:t>(е)</w:t>
            </w:r>
            <w:r w:rsidRPr="00941957">
              <w:rPr>
                <w:color w:val="auto"/>
                <w:sz w:val="20"/>
                <w:szCs w:val="18"/>
              </w:rPr>
              <w:t xml:space="preserve"> Поощрение расширения контактов между предприятиями Европейского союза и предприятиями  Республики Молдова, а также между этими предприятиями и органами государственного управления </w:t>
            </w:r>
            <w:r w:rsidR="00AA49C9">
              <w:rPr>
                <w:color w:val="auto"/>
                <w:sz w:val="20"/>
                <w:szCs w:val="18"/>
              </w:rPr>
              <w:t xml:space="preserve">из </w:t>
            </w:r>
            <w:r w:rsidR="00AA49C9" w:rsidRPr="00941957">
              <w:rPr>
                <w:color w:val="auto"/>
                <w:sz w:val="20"/>
                <w:szCs w:val="18"/>
              </w:rPr>
              <w:t xml:space="preserve">Европейского союза </w:t>
            </w:r>
            <w:r w:rsidR="00AA49C9">
              <w:rPr>
                <w:color w:val="auto"/>
                <w:sz w:val="20"/>
                <w:szCs w:val="18"/>
              </w:rPr>
              <w:t xml:space="preserve">и из Республики Молдова </w:t>
            </w:r>
          </w:p>
          <w:p w:rsidR="004705C5" w:rsidRPr="00941957" w:rsidRDefault="004705C5" w:rsidP="0056419B">
            <w:pPr>
              <w:pStyle w:val="Default"/>
              <w:rPr>
                <w:color w:val="auto"/>
                <w:sz w:val="20"/>
                <w:szCs w:val="18"/>
              </w:rPr>
            </w:pPr>
          </w:p>
          <w:p w:rsidR="004705C5" w:rsidRPr="00941957" w:rsidRDefault="004705C5" w:rsidP="0056419B">
            <w:pPr>
              <w:pStyle w:val="Default"/>
              <w:rPr>
                <w:b/>
                <w:color w:val="auto"/>
                <w:sz w:val="20"/>
                <w:szCs w:val="18"/>
              </w:rPr>
            </w:pPr>
          </w:p>
        </w:tc>
        <w:tc>
          <w:tcPr>
            <w:tcW w:w="585" w:type="pct"/>
            <w:vMerge w:val="restart"/>
          </w:tcPr>
          <w:p w:rsidR="004705C5" w:rsidRPr="00AA49C9" w:rsidRDefault="00AA49C9" w:rsidP="0056419B">
            <w:pPr>
              <w:pStyle w:val="Normal12"/>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b/>
                <w:color w:val="auto"/>
                <w:sz w:val="20"/>
                <w:szCs w:val="20"/>
              </w:rPr>
              <w:t>-</w:t>
            </w:r>
            <w:r w:rsidR="004705C5" w:rsidRPr="00AA49C9">
              <w:rPr>
                <w:rFonts w:ascii="Times New Roman" w:eastAsia="Times New Roman" w:hAnsi="Times New Roman" w:cs="Times New Roman"/>
                <w:color w:val="auto"/>
                <w:sz w:val="20"/>
                <w:szCs w:val="20"/>
              </w:rPr>
              <w:t xml:space="preserve">Эффективное внедрение </w:t>
            </w:r>
            <w:r>
              <w:rPr>
                <w:rFonts w:ascii="Times New Roman" w:eastAsia="Times New Roman" w:hAnsi="Times New Roman" w:cs="Times New Roman"/>
                <w:color w:val="auto"/>
                <w:sz w:val="20"/>
                <w:szCs w:val="20"/>
              </w:rPr>
              <w:t xml:space="preserve"> Программы по конкурентоспособности </w:t>
            </w:r>
            <w:r w:rsidR="00F0549B">
              <w:rPr>
                <w:rFonts w:ascii="Times New Roman" w:eastAsia="Times New Roman" w:hAnsi="Times New Roman" w:cs="Times New Roman"/>
                <w:color w:val="auto"/>
                <w:sz w:val="20"/>
                <w:szCs w:val="20"/>
              </w:rPr>
              <w:t>предприятий и малых и средних предприятий (</w:t>
            </w:r>
            <w:r w:rsidR="004705C5" w:rsidRPr="00AA49C9">
              <w:rPr>
                <w:rFonts w:ascii="Times New Roman" w:eastAsia="Times New Roman" w:hAnsi="Times New Roman" w:cs="Times New Roman"/>
                <w:color w:val="auto"/>
                <w:sz w:val="20"/>
                <w:szCs w:val="20"/>
              </w:rPr>
              <w:t>COSME</w:t>
            </w:r>
            <w:r w:rsidR="00F0549B">
              <w:rPr>
                <w:rFonts w:ascii="Times New Roman" w:eastAsia="Times New Roman" w:hAnsi="Times New Roman" w:cs="Times New Roman"/>
                <w:color w:val="auto"/>
                <w:sz w:val="20"/>
                <w:szCs w:val="20"/>
              </w:rPr>
              <w:t>)</w:t>
            </w:r>
            <w:r w:rsidR="004705C5" w:rsidRPr="00AA49C9">
              <w:rPr>
                <w:rFonts w:ascii="Times New Roman" w:eastAsia="Times New Roman" w:hAnsi="Times New Roman" w:cs="Times New Roman"/>
                <w:color w:val="auto"/>
                <w:sz w:val="20"/>
                <w:szCs w:val="20"/>
              </w:rPr>
              <w:t>, включающее такие инициативы, как Европейская корпоративная сеть (EEN), Erasmus для молодых предпринимателей, проекты к</w:t>
            </w:r>
            <w:r w:rsidR="00F0549B">
              <w:rPr>
                <w:rFonts w:ascii="Times New Roman" w:eastAsia="Times New Roman" w:hAnsi="Times New Roman" w:cs="Times New Roman"/>
                <w:color w:val="auto"/>
                <w:sz w:val="20"/>
                <w:szCs w:val="20"/>
              </w:rPr>
              <w:t>ластерного сотрудничества и т. д</w:t>
            </w:r>
            <w:r w:rsidR="004705C5" w:rsidRPr="00AA49C9">
              <w:rPr>
                <w:rFonts w:ascii="Times New Roman" w:eastAsia="Times New Roman" w:hAnsi="Times New Roman" w:cs="Times New Roman"/>
                <w:color w:val="auto"/>
                <w:sz w:val="20"/>
                <w:szCs w:val="20"/>
              </w:rPr>
              <w:t xml:space="preserve">. путем укрепления </w:t>
            </w:r>
            <w:r w:rsidR="004705C5" w:rsidRPr="00AA49C9">
              <w:rPr>
                <w:rFonts w:ascii="Times New Roman" w:eastAsia="Times New Roman" w:hAnsi="Times New Roman" w:cs="Times New Roman"/>
                <w:color w:val="auto"/>
                <w:sz w:val="20"/>
                <w:szCs w:val="20"/>
              </w:rPr>
              <w:lastRenderedPageBreak/>
              <w:t>потенциала соответствующих заинтересованных сторон в учреждениях и частном секторе в Республике Молдова;</w:t>
            </w:r>
          </w:p>
          <w:p w:rsidR="004705C5" w:rsidRPr="00AA49C9" w:rsidRDefault="004705C5" w:rsidP="0056419B">
            <w:pPr>
              <w:pStyle w:val="Normal12"/>
              <w:spacing w:after="0" w:line="240" w:lineRule="auto"/>
              <w:rPr>
                <w:rFonts w:ascii="Times New Roman" w:eastAsia="Times New Roman" w:hAnsi="Times New Roman" w:cs="Times New Roman"/>
                <w:color w:val="auto"/>
                <w:sz w:val="20"/>
                <w:szCs w:val="20"/>
              </w:rPr>
            </w:pPr>
          </w:p>
          <w:p w:rsidR="004705C5" w:rsidRPr="00AA49C9" w:rsidRDefault="00F0549B" w:rsidP="0056419B">
            <w:pPr>
              <w:pStyle w:val="Normal12"/>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w:t>
            </w:r>
            <w:r w:rsidR="004705C5" w:rsidRPr="00AA49C9">
              <w:rPr>
                <w:rFonts w:ascii="Times New Roman" w:eastAsia="Times New Roman" w:hAnsi="Times New Roman" w:cs="Times New Roman"/>
                <w:color w:val="auto"/>
                <w:sz w:val="20"/>
                <w:szCs w:val="20"/>
              </w:rPr>
              <w:t>Увязка развития МСП с возможностями, создаваемыми DCFTA, в том числе через сети поддержки бизнеса (например, EEN) и кластерами, и завершение разработки специальной кластерной политики в этом контексте;</w:t>
            </w:r>
          </w:p>
          <w:p w:rsidR="004705C5" w:rsidRPr="00AA49C9" w:rsidRDefault="004705C5" w:rsidP="0056419B">
            <w:pPr>
              <w:pStyle w:val="Normal12"/>
              <w:spacing w:after="0" w:line="240" w:lineRule="auto"/>
              <w:rPr>
                <w:rFonts w:ascii="Times New Roman" w:eastAsia="Times New Roman" w:hAnsi="Times New Roman" w:cs="Times New Roman"/>
                <w:color w:val="auto"/>
                <w:sz w:val="20"/>
                <w:szCs w:val="20"/>
              </w:rPr>
            </w:pPr>
          </w:p>
          <w:p w:rsidR="004705C5" w:rsidRPr="00941957" w:rsidRDefault="00F0549B"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w:t>
            </w:r>
            <w:r w:rsidR="004705C5" w:rsidRPr="00AA49C9">
              <w:rPr>
                <w:rFonts w:ascii="Times New Roman" w:eastAsia="Times New Roman" w:hAnsi="Times New Roman" w:cs="Times New Roman"/>
                <w:color w:val="auto"/>
                <w:sz w:val="20"/>
                <w:szCs w:val="20"/>
              </w:rPr>
              <w:t>Внедрение элементов, связанных с экспортом, на 2018-2020 годы в рамках Национальной стратегии поощрения инвестиций и экспорта на 2016-</w:t>
            </w:r>
            <w:r w:rsidR="00C54885">
              <w:rPr>
                <w:rFonts w:ascii="Times New Roman" w:eastAsia="Times New Roman" w:hAnsi="Times New Roman" w:cs="Times New Roman"/>
                <w:color w:val="auto"/>
                <w:sz w:val="20"/>
                <w:szCs w:val="20"/>
              </w:rPr>
              <w:t xml:space="preserve">2020 годы, </w:t>
            </w:r>
            <w:r w:rsidR="00C54885">
              <w:rPr>
                <w:rFonts w:ascii="Times New Roman" w:eastAsia="Times New Roman" w:hAnsi="Times New Roman" w:cs="Times New Roman"/>
                <w:color w:val="auto"/>
                <w:sz w:val="20"/>
                <w:szCs w:val="20"/>
              </w:rPr>
              <w:lastRenderedPageBreak/>
              <w:t>включая среднесрочн</w:t>
            </w:r>
            <w:r w:rsidR="00C54885">
              <w:rPr>
                <w:rFonts w:ascii="Times New Roman" w:eastAsia="Times New Roman" w:hAnsi="Times New Roman" w:cs="Times New Roman"/>
                <w:color w:val="auto"/>
                <w:sz w:val="20"/>
                <w:szCs w:val="20"/>
                <w:lang w:val="ru-RU"/>
              </w:rPr>
              <w:t>ую</w:t>
            </w:r>
            <w:r w:rsidR="004705C5" w:rsidRPr="00AA49C9">
              <w:rPr>
                <w:rFonts w:ascii="Times New Roman" w:eastAsia="Times New Roman" w:hAnsi="Times New Roman" w:cs="Times New Roman"/>
                <w:color w:val="auto"/>
                <w:sz w:val="20"/>
                <w:szCs w:val="20"/>
              </w:rPr>
              <w:t xml:space="preserve"> </w:t>
            </w:r>
            <w:r w:rsidR="00C54885">
              <w:rPr>
                <w:rFonts w:ascii="Times New Roman" w:eastAsia="Times New Roman" w:hAnsi="Times New Roman" w:cs="Times New Roman"/>
                <w:color w:val="auto"/>
                <w:sz w:val="20"/>
                <w:szCs w:val="20"/>
                <w:lang w:val="ru-RU"/>
              </w:rPr>
              <w:t xml:space="preserve">оценку </w:t>
            </w:r>
            <w:r w:rsidR="004705C5" w:rsidRPr="00AA49C9">
              <w:rPr>
                <w:rFonts w:ascii="Times New Roman" w:eastAsia="Times New Roman" w:hAnsi="Times New Roman" w:cs="Times New Roman"/>
                <w:color w:val="auto"/>
                <w:sz w:val="20"/>
                <w:szCs w:val="20"/>
              </w:rPr>
              <w:t xml:space="preserve"> этой </w:t>
            </w:r>
            <w:r w:rsidR="00C54885" w:rsidRPr="00AA49C9">
              <w:rPr>
                <w:rFonts w:ascii="Times New Roman" w:eastAsia="Times New Roman" w:hAnsi="Times New Roman" w:cs="Times New Roman"/>
                <w:color w:val="auto"/>
                <w:sz w:val="20"/>
                <w:szCs w:val="20"/>
              </w:rPr>
              <w:t xml:space="preserve">Стратегии </w:t>
            </w:r>
            <w:r w:rsidR="004705C5" w:rsidRPr="00AA49C9">
              <w:rPr>
                <w:rFonts w:ascii="Times New Roman" w:eastAsia="Times New Roman" w:hAnsi="Times New Roman" w:cs="Times New Roman"/>
                <w:color w:val="auto"/>
                <w:sz w:val="20"/>
                <w:szCs w:val="20"/>
              </w:rPr>
              <w:t>в 2018 году.</w:t>
            </w:r>
          </w:p>
        </w:tc>
        <w:tc>
          <w:tcPr>
            <w:tcW w:w="938"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lastRenderedPageBreak/>
              <w:t>I22.</w:t>
            </w:r>
            <w:r w:rsidRPr="00941957">
              <w:rPr>
                <w:rFonts w:ascii="Times New Roman" w:hAnsi="Times New Roman"/>
                <w:sz w:val="20"/>
                <w:szCs w:val="18"/>
              </w:rPr>
              <w:t>Разработка и внедрение программ поддержки предприятий с высоким потенциалом роста и интернационализация малых и средних предприятий</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b/>
                <w:sz w:val="20"/>
                <w:szCs w:val="18"/>
              </w:rPr>
            </w:pPr>
          </w:p>
          <w:p w:rsidR="004705C5" w:rsidRPr="00941957" w:rsidRDefault="004705C5" w:rsidP="0056419B">
            <w:pPr>
              <w:spacing w:after="0" w:line="240" w:lineRule="auto"/>
              <w:rPr>
                <w:rFonts w:ascii="Times New Roman" w:hAnsi="Times New Roman"/>
                <w:b/>
                <w:sz w:val="20"/>
                <w:szCs w:val="18"/>
              </w:rPr>
            </w:pPr>
          </w:p>
          <w:p w:rsidR="004705C5" w:rsidRPr="00941957" w:rsidRDefault="004705C5" w:rsidP="0056419B">
            <w:pPr>
              <w:spacing w:after="0" w:line="240" w:lineRule="auto"/>
              <w:rPr>
                <w:rFonts w:ascii="Times New Roman" w:hAnsi="Times New Roman"/>
                <w:sz w:val="20"/>
                <w:szCs w:val="18"/>
              </w:rPr>
            </w:pPr>
          </w:p>
        </w:tc>
        <w:tc>
          <w:tcPr>
            <w:tcW w:w="59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Программа утверждена</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tc>
        <w:tc>
          <w:tcPr>
            <w:tcW w:w="64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развитию сектора малых и средних предприятий</w:t>
            </w:r>
          </w:p>
        </w:tc>
        <w:tc>
          <w:tcPr>
            <w:tcW w:w="599"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p>
        </w:tc>
        <w:tc>
          <w:tcPr>
            <w:tcW w:w="812"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Предполагаемая сумма финансирования</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tabs>
                <w:tab w:val="left" w:pos="175"/>
              </w:tabs>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всего - 20 млн. леев (BS) 0,2</w:t>
            </w:r>
          </w:p>
          <w:p w:rsidR="004705C5" w:rsidRPr="00941957" w:rsidRDefault="004705C5" w:rsidP="0056419B">
            <w:pPr>
              <w:spacing w:after="0" w:line="240" w:lineRule="auto"/>
              <w:rPr>
                <w:rFonts w:ascii="Times New Roman" w:hAnsi="Times New Roman"/>
                <w:sz w:val="20"/>
                <w:szCs w:val="18"/>
              </w:rPr>
            </w:pPr>
          </w:p>
          <w:p w:rsidR="004705C5" w:rsidRPr="00186D65" w:rsidRDefault="004705C5" w:rsidP="0056419B">
            <w:pPr>
              <w:spacing w:after="0" w:line="240" w:lineRule="auto"/>
              <w:rPr>
                <w:rFonts w:ascii="Times New Roman" w:hAnsi="Times New Roman"/>
                <w:i/>
                <w:sz w:val="20"/>
                <w:szCs w:val="18"/>
              </w:rPr>
            </w:pPr>
            <w:r w:rsidRPr="00186D65">
              <w:rPr>
                <w:rFonts w:ascii="Times New Roman" w:hAnsi="Times New Roman"/>
                <w:i/>
                <w:sz w:val="20"/>
                <w:szCs w:val="18"/>
              </w:rPr>
              <w:t>включая: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Бюджетную поддержку;</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Проекты, финансируемые из внешних источников</w:t>
            </w:r>
          </w:p>
        </w:tc>
      </w:tr>
      <w:tr w:rsidR="00ED4482" w:rsidRPr="00941957" w:rsidTr="00017D7E">
        <w:trPr>
          <w:trHeight w:val="3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tabs>
                <w:tab w:val="left" w:pos="248"/>
                <w:tab w:val="left" w:pos="435"/>
              </w:tabs>
              <w:spacing w:after="0" w:line="240" w:lineRule="auto"/>
              <w:rPr>
                <w:rFonts w:ascii="Times New Roman" w:hAnsi="Times New Roman"/>
                <w:sz w:val="20"/>
                <w:szCs w:val="18"/>
              </w:rPr>
            </w:pPr>
            <w:r w:rsidRPr="00941957">
              <w:rPr>
                <w:rFonts w:ascii="Times New Roman" w:hAnsi="Times New Roman"/>
                <w:b/>
                <w:sz w:val="20"/>
                <w:szCs w:val="18"/>
              </w:rPr>
              <w:t>I23.</w:t>
            </w:r>
            <w:r w:rsidRPr="00941957">
              <w:rPr>
                <w:rFonts w:ascii="Times New Roman" w:hAnsi="Times New Roman"/>
                <w:sz w:val="20"/>
                <w:szCs w:val="18"/>
              </w:rPr>
              <w:t xml:space="preserve"> Оказание информационно-методической помощи </w:t>
            </w:r>
            <w:r w:rsidRPr="00941957">
              <w:rPr>
                <w:rFonts w:ascii="Times New Roman" w:hAnsi="Times New Roman"/>
                <w:sz w:val="20"/>
                <w:szCs w:val="18"/>
              </w:rPr>
              <w:lastRenderedPageBreak/>
              <w:t>научно-исследовательским институтам и частным компаниям  для развития и продвижения их проектов в рамках Программы "Горизонт 2020"</w:t>
            </w:r>
          </w:p>
        </w:tc>
        <w:tc>
          <w:tcPr>
            <w:tcW w:w="59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Количество проинформированных </w:t>
            </w:r>
            <w:r w:rsidR="00186D65">
              <w:rPr>
                <w:rFonts w:ascii="Times New Roman" w:hAnsi="Times New Roman"/>
                <w:sz w:val="20"/>
                <w:szCs w:val="18"/>
              </w:rPr>
              <w:t>лиц</w:t>
            </w:r>
          </w:p>
        </w:tc>
        <w:tc>
          <w:tcPr>
            <w:tcW w:w="64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Академия наук Молдовы;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Сеть </w:t>
            </w:r>
            <w:r w:rsidRPr="00941957">
              <w:rPr>
                <w:rFonts w:ascii="Times New Roman" w:hAnsi="Times New Roman"/>
                <w:sz w:val="20"/>
                <w:szCs w:val="18"/>
              </w:rPr>
              <w:lastRenderedPageBreak/>
              <w:t>национальных контактных пунктов;</w:t>
            </w:r>
          </w:p>
          <w:p w:rsidR="004705C5" w:rsidRPr="00941957" w:rsidRDefault="004705C5" w:rsidP="0056419B">
            <w:pPr>
              <w:spacing w:after="0" w:line="240" w:lineRule="auto"/>
              <w:rPr>
                <w:rFonts w:ascii="Times New Roman" w:hAnsi="Times New Roman"/>
                <w:sz w:val="20"/>
                <w:szCs w:val="18"/>
              </w:rPr>
            </w:pPr>
            <w:r w:rsidRPr="00941957">
              <w:rPr>
                <w:rFonts w:ascii="Times New Roman" w:eastAsia="Times New Roman" w:hAnsi="Times New Roman" w:cs="Times New Roman"/>
                <w:sz w:val="20"/>
                <w:szCs w:val="20"/>
              </w:rPr>
              <w:t>Национальное агенство исследований и развития</w:t>
            </w:r>
          </w:p>
        </w:tc>
        <w:tc>
          <w:tcPr>
            <w:tcW w:w="599"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 xml:space="preserve"> IV квартал 2018г.</w:t>
            </w:r>
          </w:p>
        </w:tc>
        <w:tc>
          <w:tcPr>
            <w:tcW w:w="812"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Предполагаемая сумма финансирования;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Бюджетные </w:t>
            </w:r>
            <w:r w:rsidRPr="00941957">
              <w:rPr>
                <w:rFonts w:ascii="Times New Roman" w:hAnsi="Times New Roman"/>
                <w:sz w:val="20"/>
                <w:szCs w:val="18"/>
              </w:rPr>
              <w:lastRenderedPageBreak/>
              <w:t>ассигнования,всего (BS) 0,2</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 финансирования (европейское финансирование)</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-«Горизонт 2020»- 0,2</w:t>
            </w:r>
          </w:p>
        </w:tc>
      </w:tr>
      <w:tr w:rsidR="00ED4482" w:rsidRPr="00941957" w:rsidTr="00017D7E">
        <w:trPr>
          <w:trHeight w:val="5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en-US"/>
              </w:rPr>
            </w:pPr>
          </w:p>
        </w:tc>
        <w:tc>
          <w:tcPr>
            <w:tcW w:w="629"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n-US"/>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n-US"/>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n-US"/>
              </w:rPr>
            </w:pPr>
          </w:p>
        </w:tc>
        <w:tc>
          <w:tcPr>
            <w:tcW w:w="938" w:type="pct"/>
            <w:gridSpan w:val="2"/>
          </w:tcPr>
          <w:p w:rsidR="004705C5" w:rsidRPr="00941957" w:rsidRDefault="004705C5" w:rsidP="0056419B">
            <w:pPr>
              <w:tabs>
                <w:tab w:val="left" w:pos="248"/>
                <w:tab w:val="left" w:pos="435"/>
              </w:tabs>
              <w:spacing w:after="0" w:line="240" w:lineRule="auto"/>
              <w:rPr>
                <w:rFonts w:ascii="Times New Roman" w:hAnsi="Times New Roman"/>
                <w:sz w:val="20"/>
                <w:szCs w:val="18"/>
              </w:rPr>
            </w:pPr>
            <w:r w:rsidRPr="00941957">
              <w:rPr>
                <w:rFonts w:ascii="Times New Roman" w:hAnsi="Times New Roman"/>
                <w:b/>
                <w:sz w:val="20"/>
                <w:szCs w:val="18"/>
              </w:rPr>
              <w:t xml:space="preserve">I24. </w:t>
            </w:r>
            <w:r w:rsidRPr="00941957">
              <w:rPr>
                <w:rFonts w:ascii="Times New Roman" w:hAnsi="Times New Roman"/>
                <w:sz w:val="20"/>
                <w:szCs w:val="18"/>
              </w:rPr>
              <w:t>Продвижение добросовестных практик в области трансфера технологий и бизнес-инноваций путем участия предприятий в международных программах и проектах в данной области</w:t>
            </w:r>
          </w:p>
        </w:tc>
        <w:tc>
          <w:tcPr>
            <w:tcW w:w="59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участвующих участников</w:t>
            </w:r>
          </w:p>
        </w:tc>
        <w:tc>
          <w:tcPr>
            <w:tcW w:w="64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Академия наук Молдовы</w:t>
            </w:r>
            <w:r w:rsidR="00CF50CE">
              <w:rPr>
                <w:rFonts w:ascii="Times New Roman" w:hAnsi="Times New Roman"/>
                <w:sz w:val="20"/>
                <w:szCs w:val="18"/>
              </w:rPr>
              <w:t>;</w:t>
            </w:r>
            <w:r w:rsidRPr="00941957">
              <w:rPr>
                <w:rFonts w:ascii="Times New Roman" w:hAnsi="Times New Roman"/>
                <w:sz w:val="20"/>
                <w:szCs w:val="18"/>
              </w:rPr>
              <w:t xml:space="preserve"> </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Агентство по инновациям и трансферу технологий </w:t>
            </w:r>
          </w:p>
        </w:tc>
        <w:tc>
          <w:tcPr>
            <w:tcW w:w="599"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2017г.</w:t>
            </w:r>
          </w:p>
        </w:tc>
        <w:tc>
          <w:tcPr>
            <w:tcW w:w="812"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Предполагаемая сумма финансирования</w:t>
            </w:r>
            <w:r w:rsidR="00CF50CE">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Другие источники (GIZ)</w:t>
            </w:r>
            <w:r w:rsidR="00CF50CE">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 трансграничной Программы Молдова-Украина -0,5</w:t>
            </w:r>
          </w:p>
        </w:tc>
      </w:tr>
      <w:tr w:rsidR="00ED4482" w:rsidRPr="00941957" w:rsidTr="00017D7E">
        <w:trPr>
          <w:trHeight w:val="300"/>
          <w:jc w:val="center"/>
        </w:trPr>
        <w:tc>
          <w:tcPr>
            <w:tcW w:w="19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tabs>
                <w:tab w:val="left" w:pos="248"/>
                <w:tab w:val="left" w:pos="435"/>
              </w:tabs>
              <w:spacing w:after="0" w:line="240" w:lineRule="auto"/>
              <w:rPr>
                <w:rFonts w:ascii="Times New Roman" w:hAnsi="Times New Roman"/>
                <w:sz w:val="20"/>
                <w:szCs w:val="18"/>
              </w:rPr>
            </w:pPr>
            <w:r w:rsidRPr="00941957">
              <w:rPr>
                <w:rFonts w:ascii="Times New Roman" w:hAnsi="Times New Roman"/>
                <w:b/>
                <w:sz w:val="20"/>
                <w:szCs w:val="18"/>
              </w:rPr>
              <w:t>I25.</w:t>
            </w:r>
            <w:r w:rsidRPr="00941957">
              <w:rPr>
                <w:rFonts w:ascii="Times New Roman" w:hAnsi="Times New Roman"/>
                <w:sz w:val="20"/>
                <w:szCs w:val="18"/>
              </w:rPr>
              <w:t xml:space="preserve"> Участие в национальных и международных ярмарках и выставках с целью продвижения продуктов и новых технологий,  полученных в результате внедрения инновационных проектов и передачи технологий</w:t>
            </w:r>
          </w:p>
        </w:tc>
        <w:tc>
          <w:tcPr>
            <w:tcW w:w="59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Число организованных (выполненных) мероприятий;</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Число представленных экспонатов</w:t>
            </w:r>
          </w:p>
        </w:tc>
        <w:tc>
          <w:tcPr>
            <w:tcW w:w="646" w:type="pct"/>
            <w:gridSpan w:val="2"/>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Национальное агенство исследований и развития</w:t>
            </w:r>
          </w:p>
        </w:tc>
        <w:tc>
          <w:tcPr>
            <w:tcW w:w="599"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IV квартал 2019г.</w:t>
            </w:r>
          </w:p>
        </w:tc>
        <w:tc>
          <w:tcPr>
            <w:tcW w:w="812"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Предполагаемая сумма финансирования</w:t>
            </w:r>
            <w:r w:rsidR="00CF50CE">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Общие бюджетные ассигнования, (BS) </w:t>
            </w:r>
            <w:r w:rsidR="00CF50CE">
              <w:rPr>
                <w:rFonts w:ascii="Times New Roman" w:hAnsi="Times New Roman"/>
                <w:sz w:val="20"/>
                <w:szCs w:val="18"/>
              </w:rPr>
              <w:t xml:space="preserve">- </w:t>
            </w:r>
            <w:r w:rsidRPr="00941957">
              <w:rPr>
                <w:rFonts w:ascii="Times New Roman" w:hAnsi="Times New Roman"/>
                <w:sz w:val="20"/>
                <w:szCs w:val="18"/>
              </w:rPr>
              <w:t>0,3</w:t>
            </w:r>
          </w:p>
        </w:tc>
      </w:tr>
      <w:tr w:rsidR="00ED4482" w:rsidRPr="00941957" w:rsidTr="00017D7E">
        <w:trPr>
          <w:trHeight w:val="110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I26.</w:t>
            </w:r>
            <w:r w:rsidRPr="00941957">
              <w:rPr>
                <w:rFonts w:ascii="Times New Roman" w:hAnsi="Times New Roman"/>
                <w:sz w:val="20"/>
                <w:szCs w:val="18"/>
              </w:rPr>
              <w:t xml:space="preserve"> Развитие сети бизнес-инкубаторов</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Ежегодное количество созданных инкубаторов;</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резидентов в рамках бизнес-инкубаторов, в т.ч. женщин;</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Количество  рабочих мест, </w:t>
            </w:r>
            <w:r w:rsidR="00CF50CE">
              <w:rPr>
                <w:rFonts w:ascii="Times New Roman" w:hAnsi="Times New Roman"/>
                <w:sz w:val="20"/>
                <w:szCs w:val="18"/>
              </w:rPr>
              <w:t xml:space="preserve">в </w:t>
            </w:r>
            <w:r w:rsidR="00CF50CE">
              <w:rPr>
                <w:rFonts w:ascii="Times New Roman" w:hAnsi="Times New Roman"/>
                <w:sz w:val="20"/>
                <w:szCs w:val="18"/>
              </w:rPr>
              <w:lastRenderedPageBreak/>
              <w:t>том числе для</w:t>
            </w:r>
            <w:r w:rsidRPr="00941957">
              <w:rPr>
                <w:rFonts w:ascii="Times New Roman" w:hAnsi="Times New Roman"/>
                <w:sz w:val="20"/>
                <w:szCs w:val="18"/>
              </w:rPr>
              <w:t xml:space="preserve"> женщин</w:t>
            </w: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lastRenderedPageBreak/>
              <w:t>Министерство экономики и инфраструктуры;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развитию сектора малых и средних предприятий</w:t>
            </w: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 итого - 60 млн. леев</w:t>
            </w:r>
            <w:r w:rsidR="00CF50CE">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p>
          <w:p w:rsidR="004705C5" w:rsidRPr="00CF50CE" w:rsidRDefault="004705C5" w:rsidP="0056419B">
            <w:pPr>
              <w:spacing w:after="0" w:line="240" w:lineRule="auto"/>
              <w:rPr>
                <w:rFonts w:ascii="Times New Roman" w:hAnsi="Times New Roman"/>
                <w:i/>
                <w:sz w:val="20"/>
                <w:szCs w:val="18"/>
              </w:rPr>
            </w:pPr>
            <w:r w:rsidRPr="00CF50CE">
              <w:rPr>
                <w:rFonts w:ascii="Times New Roman" w:hAnsi="Times New Roman"/>
                <w:i/>
                <w:sz w:val="20"/>
                <w:szCs w:val="18"/>
              </w:rPr>
              <w:t>включая:</w:t>
            </w:r>
          </w:p>
          <w:p w:rsidR="004705C5" w:rsidRPr="00941957" w:rsidRDefault="00CF50CE" w:rsidP="0056419B">
            <w:pPr>
              <w:spacing w:after="0" w:line="240" w:lineRule="auto"/>
              <w:rPr>
                <w:rFonts w:ascii="Times New Roman" w:hAnsi="Times New Roman"/>
                <w:sz w:val="20"/>
                <w:szCs w:val="18"/>
              </w:rPr>
            </w:pPr>
            <w:r>
              <w:rPr>
                <w:rFonts w:ascii="Times New Roman" w:hAnsi="Times New Roman"/>
                <w:sz w:val="20"/>
                <w:szCs w:val="18"/>
              </w:rPr>
              <w:t>Бюджетную поддержку;</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Проекты, финансируемые из внешних источников</w:t>
            </w:r>
          </w:p>
        </w:tc>
      </w:tr>
      <w:tr w:rsidR="00ED4482" w:rsidRPr="00941957" w:rsidTr="00017D7E">
        <w:trPr>
          <w:trHeight w:val="8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I27.</w:t>
            </w:r>
            <w:r w:rsidRPr="00941957">
              <w:rPr>
                <w:rFonts w:ascii="Times New Roman" w:hAnsi="Times New Roman"/>
                <w:sz w:val="20"/>
                <w:szCs w:val="18"/>
              </w:rPr>
              <w:t xml:space="preserve"> Участие представителей Республики Молдова (государственный, частный, ассоциативный, </w:t>
            </w:r>
            <w:r w:rsidR="00CF50CE">
              <w:rPr>
                <w:rFonts w:ascii="Times New Roman" w:hAnsi="Times New Roman"/>
                <w:sz w:val="20"/>
                <w:szCs w:val="18"/>
              </w:rPr>
              <w:t>академический секторы</w:t>
            </w:r>
            <w:r w:rsidRPr="00941957">
              <w:rPr>
                <w:rFonts w:ascii="Times New Roman" w:hAnsi="Times New Roman"/>
                <w:sz w:val="20"/>
                <w:szCs w:val="18"/>
              </w:rPr>
              <w:t>) в</w:t>
            </w:r>
            <w:r w:rsidR="00CF50CE">
              <w:rPr>
                <w:rFonts w:ascii="Times New Roman" w:hAnsi="Times New Roman"/>
                <w:sz w:val="20"/>
                <w:szCs w:val="18"/>
              </w:rPr>
              <w:t xml:space="preserve"> рамках  платформ </w:t>
            </w:r>
            <w:r w:rsidRPr="00941957">
              <w:rPr>
                <w:rFonts w:ascii="Times New Roman" w:hAnsi="Times New Roman"/>
                <w:sz w:val="20"/>
                <w:szCs w:val="18"/>
              </w:rPr>
              <w:t xml:space="preserve"> для малых</w:t>
            </w:r>
            <w:r w:rsidR="00F31055">
              <w:rPr>
                <w:rFonts w:ascii="Times New Roman" w:hAnsi="Times New Roman"/>
                <w:sz w:val="20"/>
                <w:szCs w:val="18"/>
              </w:rPr>
              <w:t xml:space="preserve"> и</w:t>
            </w:r>
            <w:r w:rsidRPr="00941957">
              <w:rPr>
                <w:rFonts w:ascii="Times New Roman" w:hAnsi="Times New Roman"/>
                <w:sz w:val="20"/>
                <w:szCs w:val="18"/>
              </w:rPr>
              <w:t xml:space="preserve">  средних предприятий на европейском, региональном, двустороннем уровне</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Ежегодное количество посещенных мероприятий</w:t>
            </w: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Министерство экономики и инфраструктуры;</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развитию сектора малых и средних предприятий</w:t>
            </w:r>
            <w:r w:rsidR="00F31055">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Организация по продвижению экспорта и привлечения инвестиций</w:t>
            </w: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Бюджетные ассигнования;</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утвержденного бюджета</w:t>
            </w:r>
          </w:p>
        </w:tc>
      </w:tr>
      <w:tr w:rsidR="00ED4482" w:rsidRPr="00941957" w:rsidTr="00017D7E">
        <w:trPr>
          <w:trHeight w:val="820"/>
          <w:jc w:val="center"/>
        </w:trPr>
        <w:tc>
          <w:tcPr>
            <w:tcW w:w="195" w:type="pct"/>
            <w:vMerge/>
          </w:tcPr>
          <w:p w:rsidR="004705C5" w:rsidRPr="004F2D5E"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I28.</w:t>
            </w:r>
            <w:r w:rsidRPr="00941957">
              <w:rPr>
                <w:rFonts w:ascii="Times New Roman" w:hAnsi="Times New Roman"/>
                <w:sz w:val="20"/>
                <w:szCs w:val="18"/>
              </w:rPr>
              <w:t xml:space="preserve"> Обеспечение доступа малых и средних предприятий к комплексным услугам в рамках "Европейской сети поддержки предпринимательства" (Enterprise Europe Network - EEN):</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Ежегодное количество предоставленных консультаций;</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Ежегодное количество организованных информационных и обучающих секций;</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Ежегодное количество организованных брокерских мероприятий;</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Ежегодное количество зарегистрированных анкет на платформе </w:t>
            </w:r>
            <w:r w:rsidR="00F31055">
              <w:rPr>
                <w:rFonts w:ascii="Times New Roman" w:hAnsi="Times New Roman"/>
                <w:sz w:val="20"/>
                <w:szCs w:val="18"/>
              </w:rPr>
              <w:t>«</w:t>
            </w:r>
            <w:r w:rsidR="00F31055" w:rsidRPr="00941957">
              <w:rPr>
                <w:rFonts w:ascii="Times New Roman" w:hAnsi="Times New Roman"/>
                <w:sz w:val="20"/>
                <w:szCs w:val="18"/>
              </w:rPr>
              <w:t>Enterprise Europe Network</w:t>
            </w:r>
            <w:r w:rsidR="00F31055">
              <w:rPr>
                <w:rFonts w:ascii="Times New Roman" w:hAnsi="Times New Roman"/>
                <w:sz w:val="20"/>
                <w:szCs w:val="18"/>
              </w:rPr>
              <w:t>»</w:t>
            </w:r>
          </w:p>
        </w:tc>
        <w:tc>
          <w:tcPr>
            <w:tcW w:w="64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Организация по развитию сектора малых и средних предприятий</w:t>
            </w:r>
          </w:p>
        </w:tc>
        <w:tc>
          <w:tcPr>
            <w:tcW w:w="599"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IV квартал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tc>
        <w:tc>
          <w:tcPr>
            <w:tcW w:w="812"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Внебюджетные источники</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Программа «COSME»</w:t>
            </w:r>
          </w:p>
        </w:tc>
      </w:tr>
      <w:tr w:rsidR="00ED4482" w:rsidRPr="00941957" w:rsidTr="00017D7E">
        <w:trPr>
          <w:trHeight w:val="45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Default="004705C5"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p w:rsidR="00C85F3D" w:rsidRPr="00C85F3D" w:rsidRDefault="00C85F3D" w:rsidP="0056419B">
            <w:pPr>
              <w:pStyle w:val="Normal2"/>
              <w:spacing w:after="0" w:line="240" w:lineRule="auto"/>
              <w:rPr>
                <w:rFonts w:ascii="Times New Roman" w:eastAsia="Times New Roman" w:hAnsi="Times New Roman" w:cs="Times New Roman"/>
                <w:b/>
                <w:color w:val="auto"/>
                <w:sz w:val="20"/>
                <w:szCs w:val="20"/>
                <w:lang w:val="en-US"/>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SL3.</w:t>
            </w:r>
            <w:r w:rsidRPr="00941957">
              <w:rPr>
                <w:rFonts w:ascii="Times New Roman" w:eastAsia="Times New Roman" w:hAnsi="Times New Roman" w:cs="Times New Roman"/>
                <w:color w:val="auto"/>
                <w:sz w:val="20"/>
                <w:szCs w:val="20"/>
                <w:lang w:val="ru-RU"/>
              </w:rPr>
              <w:t xml:space="preserve"> Реализация Плана действий по выполнению Национальной стратегии </w:t>
            </w:r>
            <w:r w:rsidR="00F31055">
              <w:rPr>
                <w:rFonts w:ascii="Times New Roman" w:eastAsia="Times New Roman" w:hAnsi="Times New Roman" w:cs="Times New Roman"/>
                <w:color w:val="auto"/>
                <w:sz w:val="20"/>
                <w:szCs w:val="20"/>
                <w:lang w:val="ru-RU"/>
              </w:rPr>
              <w:t xml:space="preserve"> по </w:t>
            </w:r>
            <w:r w:rsidRPr="00941957">
              <w:rPr>
                <w:rFonts w:ascii="Times New Roman" w:eastAsia="Times New Roman" w:hAnsi="Times New Roman" w:cs="Times New Roman"/>
                <w:color w:val="auto"/>
                <w:sz w:val="20"/>
                <w:szCs w:val="20"/>
                <w:lang w:val="ru-RU"/>
              </w:rPr>
              <w:t>привл</w:t>
            </w:r>
            <w:r w:rsidR="00F31055">
              <w:rPr>
                <w:rFonts w:ascii="Times New Roman" w:eastAsia="Times New Roman" w:hAnsi="Times New Roman" w:cs="Times New Roman"/>
                <w:color w:val="auto"/>
                <w:sz w:val="20"/>
                <w:szCs w:val="20"/>
                <w:lang w:val="ru-RU"/>
              </w:rPr>
              <w:t xml:space="preserve">ечению </w:t>
            </w:r>
            <w:r w:rsidRPr="00941957">
              <w:rPr>
                <w:rFonts w:ascii="Times New Roman" w:eastAsia="Times New Roman" w:hAnsi="Times New Roman" w:cs="Times New Roman"/>
                <w:color w:val="auto"/>
                <w:sz w:val="20"/>
                <w:szCs w:val="20"/>
                <w:lang w:val="ru-RU"/>
              </w:rPr>
              <w:t xml:space="preserve"> инвестиций и стимулировани</w:t>
            </w:r>
            <w:r w:rsidR="00F31055">
              <w:rPr>
                <w:rFonts w:ascii="Times New Roman" w:eastAsia="Times New Roman" w:hAnsi="Times New Roman" w:cs="Times New Roman"/>
                <w:color w:val="auto"/>
                <w:sz w:val="20"/>
                <w:szCs w:val="20"/>
                <w:lang w:val="ru-RU"/>
              </w:rPr>
              <w:t>ю</w:t>
            </w:r>
            <w:r w:rsidRPr="00941957">
              <w:rPr>
                <w:rFonts w:ascii="Times New Roman" w:eastAsia="Times New Roman" w:hAnsi="Times New Roman" w:cs="Times New Roman"/>
                <w:color w:val="auto"/>
                <w:sz w:val="20"/>
                <w:szCs w:val="20"/>
                <w:lang w:val="ru-RU"/>
              </w:rPr>
              <w:t xml:space="preserve"> экспорта на 2016-2020 годы, утвержденной Постановлением Правительства</w:t>
            </w:r>
            <w:r w:rsidR="00F31055">
              <w:rPr>
                <w:rFonts w:ascii="Times New Roman" w:eastAsia="Times New Roman" w:hAnsi="Times New Roman" w:cs="Times New Roman"/>
                <w:color w:val="auto"/>
                <w:sz w:val="20"/>
                <w:szCs w:val="20"/>
                <w:lang w:val="ru-RU"/>
              </w:rPr>
              <w:t xml:space="preserve"> № 511</w:t>
            </w:r>
            <w:r w:rsidRPr="00941957">
              <w:rPr>
                <w:rFonts w:ascii="Times New Roman" w:eastAsia="Times New Roman" w:hAnsi="Times New Roman" w:cs="Times New Roman"/>
                <w:color w:val="auto"/>
                <w:sz w:val="20"/>
                <w:szCs w:val="20"/>
                <w:lang w:val="ru-RU"/>
              </w:rPr>
              <w:t xml:space="preserve"> от 25 апреля 2016 года</w:t>
            </w:r>
          </w:p>
        </w:tc>
        <w:tc>
          <w:tcPr>
            <w:tcW w:w="596" w:type="pct"/>
            <w:gridSpan w:val="2"/>
            <w:tcBorders>
              <w:top w:val="single" w:sz="4" w:space="0" w:color="000000"/>
            </w:tcBorders>
          </w:tcPr>
          <w:p w:rsidR="00F3105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Количество разработанных отчетов;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Уровень выполнения </w:t>
            </w:r>
            <w:r w:rsidR="00F31055" w:rsidRPr="00941957">
              <w:rPr>
                <w:rFonts w:ascii="Times New Roman" w:eastAsia="Times New Roman" w:hAnsi="Times New Roman" w:cs="Times New Roman"/>
                <w:color w:val="auto"/>
                <w:sz w:val="20"/>
                <w:szCs w:val="20"/>
                <w:lang w:val="ru-RU"/>
              </w:rPr>
              <w:t xml:space="preserve">Стратегии </w:t>
            </w:r>
            <w:r w:rsidRPr="00941957">
              <w:rPr>
                <w:rFonts w:ascii="Times New Roman" w:eastAsia="Times New Roman" w:hAnsi="Times New Roman" w:cs="Times New Roman"/>
                <w:color w:val="auto"/>
                <w:sz w:val="20"/>
                <w:szCs w:val="20"/>
                <w:lang w:val="ru-RU"/>
              </w:rPr>
              <w:t xml:space="preserve">(%); </w:t>
            </w:r>
            <w:r w:rsidR="00F31055" w:rsidRPr="00941957">
              <w:rPr>
                <w:rFonts w:ascii="Times New Roman" w:eastAsia="Times New Roman" w:hAnsi="Times New Roman" w:cs="Times New Roman"/>
                <w:color w:val="auto"/>
                <w:sz w:val="20"/>
                <w:szCs w:val="20"/>
                <w:lang w:val="ru-RU"/>
              </w:rPr>
              <w:t xml:space="preserve">Число </w:t>
            </w:r>
            <w:r w:rsidRPr="00941957">
              <w:rPr>
                <w:rFonts w:ascii="Times New Roman" w:eastAsia="Times New Roman" w:hAnsi="Times New Roman" w:cs="Times New Roman"/>
                <w:color w:val="auto"/>
                <w:sz w:val="20"/>
                <w:szCs w:val="20"/>
                <w:lang w:val="ru-RU"/>
              </w:rPr>
              <w:t>осуществленных действий;</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разработанных/утвержденных нормативных актов</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cs="Times New Roman"/>
                <w:color w:val="auto"/>
                <w:sz w:val="20"/>
                <w:szCs w:val="20"/>
                <w:lang w:val="ru-RU"/>
              </w:rPr>
              <w:t xml:space="preserve">Министерство </w:t>
            </w:r>
            <w:r w:rsidR="00F31055" w:rsidRPr="00941957">
              <w:rPr>
                <w:rFonts w:ascii="Times New Roman" w:hAnsi="Times New Roman" w:cs="Times New Roman"/>
                <w:color w:val="auto"/>
                <w:sz w:val="20"/>
                <w:szCs w:val="20"/>
                <w:lang w:val="ru-RU"/>
              </w:rPr>
              <w:t>экономики и инфраструктуры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Организация по стимулированию экспорта и привлечению инвестиций в Молдове; Организация по развитию малого и среднего бизнеса; Соответствующие органы </w:t>
            </w:r>
            <w:r w:rsidRPr="00941957">
              <w:rPr>
                <w:rFonts w:ascii="Times New Roman" w:eastAsia="Times New Roman" w:hAnsi="Times New Roman" w:cs="Times New Roman"/>
                <w:color w:val="auto"/>
                <w:sz w:val="20"/>
                <w:szCs w:val="20"/>
                <w:lang w:val="ru-RU" w:eastAsia="ru-RU"/>
              </w:rPr>
              <w:t>центральной публичной власти</w:t>
            </w:r>
          </w:p>
        </w:tc>
        <w:tc>
          <w:tcPr>
            <w:tcW w:w="599" w:type="pct"/>
            <w:gridSpan w:val="2"/>
            <w:tcBorders>
              <w:top w:val="single" w:sz="4" w:space="0" w:color="000000"/>
            </w:tcBorders>
          </w:tcPr>
          <w:p w:rsidR="004705C5" w:rsidRPr="00941957" w:rsidRDefault="00F31055"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IV квартал </w:t>
            </w:r>
            <w:r w:rsidR="004705C5" w:rsidRPr="00941957">
              <w:rPr>
                <w:rFonts w:ascii="Times New Roman" w:eastAsia="Times New Roman" w:hAnsi="Times New Roman" w:cs="Times New Roman"/>
                <w:color w:val="auto"/>
                <w:sz w:val="20"/>
                <w:szCs w:val="20"/>
                <w:lang w:val="ru-RU"/>
              </w:rPr>
              <w:t>2019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F31055">
              <w:rPr>
                <w:rFonts w:ascii="Times New Roman" w:eastAsia="Times New Roman" w:hAnsi="Times New Roman" w:cs="Times New Roman"/>
                <w:color w:val="auto"/>
                <w:sz w:val="20"/>
                <w:szCs w:val="20"/>
                <w:lang w:val="ru-RU"/>
              </w:rPr>
              <w:t>ассигнования</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Ориентировочные расходы</w:t>
            </w:r>
            <w:r w:rsidR="00F31055">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всего –166,2 млн. леев</w:t>
            </w:r>
          </w:p>
          <w:p w:rsidR="004705C5" w:rsidRPr="00941957" w:rsidRDefault="00F31055" w:rsidP="0056419B">
            <w:pPr>
              <w:pStyle w:val="Normal2"/>
              <w:spacing w:after="0" w:line="240" w:lineRule="auto"/>
              <w:rPr>
                <w:rFonts w:ascii="Times New Roman" w:eastAsia="Times New Roman" w:hAnsi="Times New Roman" w:cs="Times New Roman"/>
                <w:i/>
                <w:color w:val="auto"/>
                <w:sz w:val="20"/>
                <w:szCs w:val="20"/>
                <w:lang w:val="ru-RU"/>
              </w:rPr>
            </w:pPr>
            <w:r>
              <w:rPr>
                <w:rFonts w:ascii="Times New Roman" w:eastAsia="Times New Roman" w:hAnsi="Times New Roman" w:cs="Times New Roman"/>
                <w:i/>
                <w:color w:val="auto"/>
                <w:sz w:val="20"/>
                <w:szCs w:val="20"/>
                <w:lang w:val="ru-RU"/>
              </w:rPr>
              <w:t>включая</w:t>
            </w:r>
            <w:r w:rsidR="004705C5" w:rsidRPr="00941957">
              <w:rPr>
                <w:rFonts w:ascii="Times New Roman" w:eastAsia="Times New Roman" w:hAnsi="Times New Roman" w:cs="Times New Roman"/>
                <w:i/>
                <w:color w:val="auto"/>
                <w:sz w:val="20"/>
                <w:szCs w:val="20"/>
                <w:lang w:val="ru-RU"/>
              </w:rPr>
              <w:t>:</w:t>
            </w:r>
          </w:p>
          <w:p w:rsidR="004705C5" w:rsidRPr="00941957" w:rsidRDefault="00F3105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Бюджетная </w:t>
            </w:r>
            <w:r w:rsidR="004705C5" w:rsidRPr="00941957">
              <w:rPr>
                <w:rFonts w:ascii="Times New Roman" w:eastAsia="Times New Roman" w:hAnsi="Times New Roman" w:cs="Times New Roman"/>
                <w:color w:val="auto"/>
                <w:sz w:val="20"/>
                <w:szCs w:val="20"/>
                <w:lang w:val="ru-RU"/>
              </w:rPr>
              <w:t>помощь</w:t>
            </w:r>
            <w:r>
              <w:rPr>
                <w:rFonts w:ascii="Times New Roman" w:eastAsia="Times New Roman" w:hAnsi="Times New Roman" w:cs="Times New Roman"/>
                <w:color w:val="auto"/>
                <w:sz w:val="20"/>
                <w:szCs w:val="20"/>
                <w:lang w:val="ru-RU"/>
              </w:rPr>
              <w:t xml:space="preserve"> - </w:t>
            </w:r>
            <w:r w:rsidR="004705C5" w:rsidRPr="00941957">
              <w:rPr>
                <w:rFonts w:ascii="Times New Roman" w:eastAsia="Times New Roman" w:hAnsi="Times New Roman" w:cs="Times New Roman"/>
                <w:color w:val="auto"/>
                <w:sz w:val="20"/>
                <w:szCs w:val="20"/>
                <w:lang w:val="ru-RU"/>
              </w:rPr>
              <w:t xml:space="preserve"> 1,9 млн. леев;</w:t>
            </w:r>
          </w:p>
          <w:p w:rsidR="004705C5" w:rsidRPr="00941957" w:rsidRDefault="00F3105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Проекты</w:t>
            </w:r>
            <w:r w:rsidR="004705C5" w:rsidRPr="00941957">
              <w:rPr>
                <w:rFonts w:ascii="Times New Roman" w:eastAsia="Times New Roman" w:hAnsi="Times New Roman" w:cs="Times New Roman"/>
                <w:color w:val="auto"/>
                <w:sz w:val="20"/>
                <w:szCs w:val="20"/>
                <w:lang w:val="ru-RU"/>
              </w:rPr>
              <w:t>, финансируемые из внешних источников– 164,3 млн. леев</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(f)</w:t>
            </w:r>
            <w:r w:rsidRPr="00941957">
              <w:rPr>
                <w:rFonts w:ascii="Times New Roman" w:eastAsia="Times New Roman" w:hAnsi="Times New Roman" w:cs="Times New Roman"/>
                <w:color w:val="auto"/>
                <w:sz w:val="20"/>
                <w:szCs w:val="20"/>
              </w:rPr>
              <w:t xml:space="preserve"> Поддержка развития деятельности по продвижению экспорта в Республике Молдова</w:t>
            </w:r>
          </w:p>
        </w:tc>
        <w:tc>
          <w:tcPr>
            <w:tcW w:w="585" w:type="pct"/>
          </w:tcPr>
          <w:p w:rsidR="004705C5" w:rsidRPr="00941957" w:rsidRDefault="00910E07" w:rsidP="0056419B">
            <w:pPr>
              <w:spacing w:after="0" w:line="240" w:lineRule="auto"/>
              <w:rPr>
                <w:rFonts w:ascii="Times New Roman" w:eastAsia="SimSun" w:hAnsi="Times New Roman" w:cs="Times New Roman"/>
                <w:sz w:val="20"/>
                <w:szCs w:val="20"/>
                <w:lang w:val="ro-RO"/>
              </w:rPr>
            </w:pPr>
            <w:r>
              <w:rPr>
                <w:rFonts w:ascii="Times New Roman" w:eastAsia="SimSun" w:hAnsi="Times New Roman" w:cs="Times New Roman"/>
                <w:sz w:val="20"/>
                <w:szCs w:val="20"/>
              </w:rPr>
              <w:t>-</w:t>
            </w:r>
            <w:r w:rsidR="004705C5" w:rsidRPr="00941957">
              <w:rPr>
                <w:rFonts w:ascii="Times New Roman" w:eastAsia="SimSun" w:hAnsi="Times New Roman" w:cs="Times New Roman"/>
                <w:sz w:val="20"/>
                <w:szCs w:val="20"/>
                <w:lang w:val="ro-RO"/>
              </w:rPr>
              <w:t>Усиление роли бизнес-ассоциаций и МСП (включая отраслевые ассоциации), в целях улучшения диалога между государственным и частным секторами;</w:t>
            </w:r>
          </w:p>
          <w:p w:rsidR="004705C5" w:rsidRPr="00941957" w:rsidRDefault="004705C5" w:rsidP="0056419B">
            <w:pPr>
              <w:spacing w:after="0" w:line="240" w:lineRule="auto"/>
              <w:rPr>
                <w:rFonts w:ascii="Times New Roman" w:eastAsia="SimSun" w:hAnsi="Times New Roman" w:cs="Times New Roman"/>
                <w:sz w:val="20"/>
                <w:szCs w:val="20"/>
                <w:lang w:val="ro-RO"/>
              </w:rPr>
            </w:pPr>
          </w:p>
          <w:p w:rsidR="004705C5" w:rsidRPr="00910E07" w:rsidRDefault="00910E07"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SimSun" w:hAnsi="Times New Roman" w:cs="Times New Roman"/>
                <w:color w:val="auto"/>
                <w:sz w:val="20"/>
                <w:szCs w:val="20"/>
                <w:lang w:val="ru-RU"/>
              </w:rPr>
              <w:t>-</w:t>
            </w:r>
            <w:r w:rsidR="004705C5" w:rsidRPr="00941957">
              <w:rPr>
                <w:rFonts w:ascii="Times New Roman" w:eastAsia="SimSun" w:hAnsi="Times New Roman" w:cs="Times New Roman"/>
                <w:color w:val="auto"/>
                <w:sz w:val="20"/>
                <w:szCs w:val="20"/>
              </w:rPr>
              <w:t xml:space="preserve"> Повышение экспортной способности Республики Молдова, в том </w:t>
            </w:r>
            <w:r w:rsidR="004705C5" w:rsidRPr="00941957">
              <w:rPr>
                <w:rFonts w:ascii="Times New Roman" w:eastAsia="SimSun" w:hAnsi="Times New Roman" w:cs="Times New Roman"/>
                <w:color w:val="auto"/>
                <w:sz w:val="20"/>
                <w:szCs w:val="20"/>
              </w:rPr>
              <w:lastRenderedPageBreak/>
              <w:t xml:space="preserve">числе путем предоставления конкретных программ поддержки (грантов) для </w:t>
            </w:r>
            <w:r w:rsidRPr="00941957">
              <w:rPr>
                <w:rFonts w:ascii="Times New Roman" w:eastAsia="SimSun" w:hAnsi="Times New Roman" w:cs="Times New Roman"/>
                <w:color w:val="auto"/>
                <w:sz w:val="20"/>
                <w:szCs w:val="20"/>
              </w:rPr>
              <w:t xml:space="preserve">финансовых и нефинансовых </w:t>
            </w:r>
            <w:r w:rsidR="004705C5" w:rsidRPr="00941957">
              <w:rPr>
                <w:rFonts w:ascii="Times New Roman" w:eastAsia="SimSun" w:hAnsi="Times New Roman" w:cs="Times New Roman"/>
                <w:color w:val="auto"/>
                <w:sz w:val="20"/>
                <w:szCs w:val="20"/>
              </w:rPr>
              <w:t>компаний,  предназначенных для развития экспорта</w:t>
            </w: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lastRenderedPageBreak/>
              <w:t>I29.</w:t>
            </w:r>
            <w:r w:rsidRPr="00941957">
              <w:rPr>
                <w:rFonts w:ascii="Times New Roman" w:eastAsia="Times New Roman" w:hAnsi="Times New Roman" w:cs="Times New Roman"/>
                <w:color w:val="auto"/>
                <w:sz w:val="20"/>
                <w:szCs w:val="20"/>
              </w:rPr>
              <w:t xml:space="preserve"> Внедрение Программы </w:t>
            </w:r>
            <w:r w:rsidRPr="00941957">
              <w:rPr>
                <w:rFonts w:ascii="Times New Roman" w:hAnsi="Times New Roman" w:cs="Times New Roman"/>
                <w:color w:val="auto"/>
                <w:sz w:val="20"/>
                <w:szCs w:val="20"/>
              </w:rPr>
              <w:t xml:space="preserve">по продвижению </w:t>
            </w:r>
            <w:r w:rsidR="00910E07" w:rsidRPr="00941957">
              <w:rPr>
                <w:rFonts w:ascii="Times New Roman" w:hAnsi="Times New Roman" w:cs="Times New Roman"/>
                <w:color w:val="auto"/>
                <w:sz w:val="20"/>
                <w:szCs w:val="20"/>
              </w:rPr>
              <w:t xml:space="preserve">экспорта </w:t>
            </w:r>
          </w:p>
        </w:tc>
        <w:tc>
          <w:tcPr>
            <w:tcW w:w="596" w:type="pct"/>
            <w:gridSpan w:val="2"/>
          </w:tcPr>
          <w:p w:rsidR="00910E0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 xml:space="preserve">Число </w:t>
            </w:r>
            <w:r w:rsidR="00910E07">
              <w:rPr>
                <w:rFonts w:ascii="Times New Roman" w:eastAsia="Times New Roman" w:hAnsi="Times New Roman" w:cs="Times New Roman"/>
                <w:color w:val="auto"/>
                <w:sz w:val="20"/>
                <w:szCs w:val="20"/>
                <w:lang w:val="ru-RU"/>
              </w:rPr>
              <w:t>реализованных</w:t>
            </w:r>
            <w:r w:rsidRPr="00941957">
              <w:rPr>
                <w:rFonts w:ascii="Times New Roman" w:eastAsia="Times New Roman" w:hAnsi="Times New Roman" w:cs="Times New Roman"/>
                <w:color w:val="auto"/>
                <w:sz w:val="20"/>
                <w:szCs w:val="20"/>
              </w:rPr>
              <w:t xml:space="preserve"> мер; </w:t>
            </w:r>
          </w:p>
          <w:p w:rsidR="00910E0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Годовое количество заключенных деловых контрактов;</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Ежегодное количество </w:t>
            </w:r>
            <w:r w:rsidR="00910E07">
              <w:rPr>
                <w:rFonts w:ascii="Times New Roman" w:eastAsia="Times New Roman" w:hAnsi="Times New Roman" w:cs="Times New Roman"/>
                <w:color w:val="auto"/>
                <w:sz w:val="20"/>
                <w:szCs w:val="20"/>
                <w:lang w:val="ru-RU"/>
              </w:rPr>
              <w:t xml:space="preserve">проведенных </w:t>
            </w:r>
            <w:r w:rsidRPr="00941957">
              <w:rPr>
                <w:rFonts w:ascii="Times New Roman" w:eastAsia="Times New Roman" w:hAnsi="Times New Roman" w:cs="Times New Roman"/>
                <w:color w:val="auto"/>
                <w:sz w:val="20"/>
                <w:szCs w:val="20"/>
              </w:rPr>
              <w:t>исследований по</w:t>
            </w:r>
            <w:r w:rsidRPr="00941957">
              <w:rPr>
                <w:rFonts w:ascii="Times New Roman" w:eastAsia="Times New Roman" w:hAnsi="Times New Roman" w:cs="Times New Roman"/>
                <w:color w:val="auto"/>
                <w:sz w:val="20"/>
                <w:szCs w:val="20"/>
                <w:lang w:val="ru-RU"/>
              </w:rPr>
              <w:t xml:space="preserve"> идентификаций </w:t>
            </w:r>
            <w:r w:rsidRPr="00941957">
              <w:rPr>
                <w:rFonts w:ascii="Times New Roman" w:eastAsia="Times New Roman" w:hAnsi="Times New Roman" w:cs="Times New Roman"/>
                <w:color w:val="auto"/>
                <w:sz w:val="20"/>
                <w:szCs w:val="20"/>
              </w:rPr>
              <w:t>потенциальных инвесторов;</w:t>
            </w:r>
          </w:p>
          <w:p w:rsidR="004705C5" w:rsidRPr="00941957" w:rsidRDefault="006D4090" w:rsidP="0056419B">
            <w:pPr>
              <w:pStyle w:val="Normal2"/>
              <w:spacing w:after="0" w:line="240" w:lineRule="auto"/>
              <w:rPr>
                <w:rFonts w:ascii="Times New Roman" w:eastAsia="Times New Roman" w:hAnsi="Times New Roman" w:cs="Times New Roman"/>
                <w:b/>
                <w:color w:val="auto"/>
                <w:sz w:val="20"/>
                <w:szCs w:val="20"/>
              </w:rPr>
            </w:pPr>
            <w:r>
              <w:rPr>
                <w:rFonts w:ascii="Times New Roman" w:eastAsia="Times New Roman" w:hAnsi="Times New Roman" w:cs="Times New Roman"/>
                <w:color w:val="auto"/>
                <w:sz w:val="20"/>
                <w:szCs w:val="20"/>
                <w:lang w:val="ru-RU"/>
              </w:rPr>
              <w:t>Ежегодное</w:t>
            </w:r>
            <w:r w:rsidR="00910E07" w:rsidRPr="00941957">
              <w:rPr>
                <w:rFonts w:ascii="Times New Roman" w:eastAsia="Times New Roman" w:hAnsi="Times New Roman" w:cs="Times New Roman"/>
                <w:color w:val="auto"/>
                <w:sz w:val="20"/>
                <w:szCs w:val="20"/>
              </w:rPr>
              <w:t xml:space="preserve"> </w:t>
            </w:r>
            <w:r w:rsidR="004705C5" w:rsidRPr="00941957">
              <w:rPr>
                <w:rFonts w:ascii="Times New Roman" w:eastAsia="Times New Roman" w:hAnsi="Times New Roman" w:cs="Times New Roman"/>
                <w:color w:val="auto"/>
                <w:sz w:val="20"/>
                <w:szCs w:val="20"/>
              </w:rPr>
              <w:t xml:space="preserve">количество </w:t>
            </w:r>
            <w:r w:rsidR="004705C5" w:rsidRPr="00941957">
              <w:rPr>
                <w:rFonts w:ascii="Times New Roman" w:eastAsia="Times New Roman" w:hAnsi="Times New Roman" w:cs="Times New Roman"/>
                <w:color w:val="auto"/>
                <w:sz w:val="20"/>
                <w:szCs w:val="20"/>
                <w:lang w:val="ru-RU"/>
              </w:rPr>
              <w:t>разработ</w:t>
            </w:r>
            <w:r w:rsidR="004705C5" w:rsidRPr="00941957">
              <w:rPr>
                <w:rFonts w:ascii="Times New Roman" w:eastAsia="Times New Roman" w:hAnsi="Times New Roman" w:cs="Times New Roman"/>
                <w:color w:val="auto"/>
                <w:sz w:val="20"/>
                <w:szCs w:val="20"/>
              </w:rPr>
              <w:t xml:space="preserve">анных </w:t>
            </w:r>
            <w:r w:rsidR="004705C5" w:rsidRPr="00941957">
              <w:rPr>
                <w:rFonts w:ascii="Times New Roman" w:eastAsia="Times New Roman" w:hAnsi="Times New Roman" w:cs="Times New Roman"/>
                <w:color w:val="auto"/>
                <w:sz w:val="20"/>
                <w:szCs w:val="20"/>
              </w:rPr>
              <w:lastRenderedPageBreak/>
              <w:t>заявок</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lastRenderedPageBreak/>
              <w:t xml:space="preserve">Организация по </w:t>
            </w:r>
            <w:r w:rsidR="00856394" w:rsidRPr="00941957">
              <w:rPr>
                <w:rFonts w:ascii="Times New Roman" w:hAnsi="Times New Roman" w:cs="Times New Roman"/>
                <w:color w:val="auto"/>
                <w:sz w:val="20"/>
                <w:szCs w:val="20"/>
              </w:rPr>
              <w:t xml:space="preserve">привлечению инвестиций и продвижению экспорта </w:t>
            </w:r>
            <w:r w:rsidRPr="00941957">
              <w:rPr>
                <w:rFonts w:ascii="Times New Roman" w:hAnsi="Times New Roman" w:cs="Times New Roman"/>
                <w:color w:val="auto"/>
                <w:sz w:val="20"/>
                <w:szCs w:val="20"/>
              </w:rPr>
              <w:t>в Молдове</w:t>
            </w:r>
            <w:r w:rsidRPr="00941957">
              <w:rPr>
                <w:rFonts w:ascii="Times New Roman" w:eastAsia="Times New Roman" w:hAnsi="Times New Roman" w:cs="Times New Roman"/>
                <w:color w:val="auto"/>
                <w:sz w:val="20"/>
                <w:szCs w:val="20"/>
              </w:rPr>
              <w:t xml:space="preserve">; </w:t>
            </w:r>
            <w:r w:rsidRPr="00941957">
              <w:rPr>
                <w:rFonts w:ascii="Times New Roman" w:hAnsi="Times New Roman" w:cs="Times New Roman"/>
                <w:color w:val="auto"/>
                <w:sz w:val="20"/>
                <w:szCs w:val="20"/>
              </w:rPr>
              <w:t>Министерство экономики и инфраструктуры</w:t>
            </w:r>
          </w:p>
        </w:tc>
        <w:tc>
          <w:tcPr>
            <w:tcW w:w="599" w:type="pct"/>
            <w:gridSpan w:val="2"/>
          </w:tcPr>
          <w:p w:rsidR="004705C5" w:rsidRPr="00856394" w:rsidRDefault="00856394"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rPr>
              <w:t>IV</w:t>
            </w:r>
            <w:r w:rsidRPr="00941957">
              <w:rPr>
                <w:rFonts w:ascii="Times New Roman" w:eastAsia="Times New Roman" w:hAnsi="Times New Roman" w:cs="Times New Roman"/>
                <w:color w:val="auto"/>
                <w:sz w:val="20"/>
                <w:szCs w:val="20"/>
                <w:lang w:val="ru-RU"/>
              </w:rPr>
              <w:t xml:space="preserve"> квартал</w:t>
            </w:r>
            <w:r w:rsidRPr="00941957">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lang w:val="ru-RU"/>
              </w:rPr>
              <w:t xml:space="preserve"> </w:t>
            </w:r>
            <w:r w:rsidR="004705C5" w:rsidRPr="00941957">
              <w:rPr>
                <w:rFonts w:ascii="Times New Roman" w:eastAsia="Times New Roman" w:hAnsi="Times New Roman" w:cs="Times New Roman"/>
                <w:color w:val="auto"/>
                <w:sz w:val="20"/>
                <w:szCs w:val="20"/>
              </w:rPr>
              <w:t xml:space="preserve"> 2019</w:t>
            </w:r>
            <w:r>
              <w:rPr>
                <w:rFonts w:ascii="Times New Roman" w:eastAsia="Times New Roman" w:hAnsi="Times New Roman" w:cs="Times New Roman"/>
                <w:color w:val="auto"/>
                <w:sz w:val="20"/>
                <w:szCs w:val="20"/>
                <w:lang w:val="ru-RU"/>
              </w:rPr>
              <w:t>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Бюджетные ассигнования; Помощь доноров</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rPr>
              <w:t>(g)</w:t>
            </w:r>
            <w:r w:rsidRPr="00941957">
              <w:rPr>
                <w:rFonts w:ascii="Times New Roman" w:eastAsia="Times New Roman" w:hAnsi="Times New Roman" w:cs="Times New Roman"/>
                <w:color w:val="auto"/>
                <w:sz w:val="20"/>
                <w:szCs w:val="20"/>
              </w:rPr>
              <w:t xml:space="preserve"> Содействие модернизации и реструктуризации промышленности Республики Молдова в определенных отраслях</w:t>
            </w:r>
          </w:p>
        </w:tc>
        <w:tc>
          <w:tcPr>
            <w:tcW w:w="585" w:type="pct"/>
          </w:tcPr>
          <w:p w:rsidR="004705C5" w:rsidRPr="004F2D5E" w:rsidRDefault="008C5EF5" w:rsidP="0056419B">
            <w:pPr>
              <w:spacing w:after="0"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w:t>
            </w:r>
            <w:r w:rsidR="004705C5" w:rsidRPr="00941957">
              <w:rPr>
                <w:rFonts w:ascii="Times New Roman" w:eastAsia="SimSun" w:hAnsi="Times New Roman" w:cs="Times New Roman"/>
                <w:sz w:val="20"/>
                <w:szCs w:val="20"/>
              </w:rPr>
              <w:t>Развитие индустриальной пол</w:t>
            </w:r>
            <w:r w:rsidR="00C77336">
              <w:rPr>
                <w:rFonts w:ascii="Times New Roman" w:eastAsia="SimSun" w:hAnsi="Times New Roman" w:cs="Times New Roman"/>
                <w:sz w:val="20"/>
                <w:szCs w:val="20"/>
              </w:rPr>
              <w:t>и</w:t>
            </w:r>
            <w:r w:rsidR="004705C5" w:rsidRPr="00941957">
              <w:rPr>
                <w:rFonts w:ascii="Times New Roman" w:eastAsia="SimSun" w:hAnsi="Times New Roman" w:cs="Times New Roman"/>
                <w:sz w:val="20"/>
                <w:szCs w:val="20"/>
              </w:rPr>
              <w:t>тики основаной на развити</w:t>
            </w:r>
            <w:r w:rsidR="00C77336">
              <w:rPr>
                <w:rFonts w:ascii="Times New Roman" w:eastAsia="SimSun" w:hAnsi="Times New Roman" w:cs="Times New Roman"/>
                <w:sz w:val="20"/>
                <w:szCs w:val="20"/>
              </w:rPr>
              <w:t>и</w:t>
            </w:r>
            <w:r w:rsidR="004705C5" w:rsidRPr="00941957">
              <w:rPr>
                <w:rFonts w:ascii="Times New Roman" w:eastAsia="SimSun" w:hAnsi="Times New Roman" w:cs="Times New Roman"/>
                <w:sz w:val="20"/>
                <w:szCs w:val="20"/>
              </w:rPr>
              <w:t xml:space="preserve"> инфраструктуры и ин</w:t>
            </w:r>
            <w:r w:rsidR="00C77336">
              <w:rPr>
                <w:rFonts w:ascii="Times New Roman" w:eastAsia="SimSun" w:hAnsi="Times New Roman" w:cs="Times New Roman"/>
                <w:sz w:val="20"/>
                <w:szCs w:val="20"/>
              </w:rPr>
              <w:t>н</w:t>
            </w:r>
            <w:r w:rsidR="004705C5" w:rsidRPr="00941957">
              <w:rPr>
                <w:rFonts w:ascii="Times New Roman" w:eastAsia="SimSun" w:hAnsi="Times New Roman" w:cs="Times New Roman"/>
                <w:sz w:val="20"/>
                <w:szCs w:val="20"/>
              </w:rPr>
              <w:t>овациях</w:t>
            </w:r>
            <w:r w:rsidR="004705C5" w:rsidRPr="004F2D5E">
              <w:rPr>
                <w:rFonts w:ascii="Times New Roman" w:eastAsia="SimSun" w:hAnsi="Times New Roman" w:cs="Times New Roman"/>
                <w:sz w:val="20"/>
                <w:szCs w:val="20"/>
              </w:rPr>
              <w:t>;</w:t>
            </w:r>
          </w:p>
          <w:p w:rsidR="004705C5" w:rsidRPr="004F2D5E" w:rsidRDefault="004705C5" w:rsidP="0056419B">
            <w:pPr>
              <w:spacing w:after="0" w:line="240" w:lineRule="auto"/>
              <w:jc w:val="both"/>
              <w:rPr>
                <w:rFonts w:ascii="Times New Roman" w:eastAsia="SimSun" w:hAnsi="Times New Roman" w:cs="Times New Roman"/>
                <w:sz w:val="20"/>
                <w:szCs w:val="20"/>
              </w:rPr>
            </w:pPr>
          </w:p>
          <w:p w:rsidR="004705C5" w:rsidRPr="00C77336" w:rsidRDefault="00C77336"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SimSun" w:hAnsi="Times New Roman" w:cs="Times New Roman"/>
                <w:color w:val="auto"/>
                <w:sz w:val="20"/>
                <w:szCs w:val="20"/>
                <w:lang w:val="ru-RU"/>
              </w:rPr>
              <w:t>-</w:t>
            </w:r>
            <w:r w:rsidR="004705C5" w:rsidRPr="00941957">
              <w:rPr>
                <w:rFonts w:ascii="Times New Roman" w:eastAsia="SimSun" w:hAnsi="Times New Roman" w:cs="Times New Roman"/>
                <w:color w:val="auto"/>
                <w:sz w:val="20"/>
                <w:szCs w:val="20"/>
                <w:lang w:val="ru-RU"/>
              </w:rPr>
              <w:t>Пов</w:t>
            </w:r>
            <w:r w:rsidR="008C5EF5">
              <w:rPr>
                <w:rFonts w:ascii="Times New Roman" w:eastAsia="SimSun" w:hAnsi="Times New Roman" w:cs="Times New Roman"/>
                <w:color w:val="auto"/>
                <w:sz w:val="20"/>
                <w:szCs w:val="20"/>
                <w:lang w:val="ru-RU"/>
              </w:rPr>
              <w:t>ы</w:t>
            </w:r>
            <w:r w:rsidR="004705C5" w:rsidRPr="00941957">
              <w:rPr>
                <w:rFonts w:ascii="Times New Roman" w:eastAsia="SimSun" w:hAnsi="Times New Roman" w:cs="Times New Roman"/>
                <w:color w:val="auto"/>
                <w:sz w:val="20"/>
                <w:szCs w:val="20"/>
                <w:lang w:val="ru-RU"/>
              </w:rPr>
              <w:t>шение</w:t>
            </w:r>
            <w:r w:rsidR="008C5EF5">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экспортных</w:t>
            </w:r>
            <w:r w:rsidR="008C5EF5">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мощностей</w:t>
            </w:r>
            <w:r w:rsidR="008C5EF5">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Республики</w:t>
            </w:r>
            <w:r>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Молдова</w:t>
            </w:r>
            <w:r w:rsidR="004705C5" w:rsidRPr="00941957">
              <w:rPr>
                <w:rFonts w:ascii="Times New Roman" w:eastAsia="SimSun" w:hAnsi="Times New Roman" w:cs="Times New Roman"/>
                <w:color w:val="auto"/>
                <w:sz w:val="20"/>
                <w:szCs w:val="20"/>
              </w:rPr>
              <w:t xml:space="preserve">, </w:t>
            </w:r>
            <w:r w:rsidR="004705C5" w:rsidRPr="00941957">
              <w:rPr>
                <w:rFonts w:ascii="Times New Roman" w:eastAsia="SimSun" w:hAnsi="Times New Roman" w:cs="Times New Roman"/>
                <w:color w:val="auto"/>
                <w:sz w:val="20"/>
                <w:szCs w:val="20"/>
                <w:lang w:val="ru-RU"/>
              </w:rPr>
              <w:t>в</w:t>
            </w:r>
            <w:r w:rsidR="008C5EF5">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том</w:t>
            </w:r>
            <w:r w:rsidR="008C5EF5">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числе</w:t>
            </w:r>
            <w:r w:rsidR="008C5EF5">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путем</w:t>
            </w:r>
            <w:r w:rsidR="008C5EF5">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запу</w:t>
            </w:r>
            <w:r>
              <w:rPr>
                <w:rFonts w:ascii="Times New Roman" w:eastAsia="SimSun" w:hAnsi="Times New Roman" w:cs="Times New Roman"/>
                <w:color w:val="auto"/>
                <w:sz w:val="20"/>
                <w:szCs w:val="20"/>
                <w:lang w:val="ru-RU"/>
              </w:rPr>
              <w:t xml:space="preserve">ска </w:t>
            </w:r>
            <w:r w:rsidR="004705C5" w:rsidRPr="00941957">
              <w:rPr>
                <w:rFonts w:ascii="Times New Roman" w:eastAsia="SimSun" w:hAnsi="Times New Roman" w:cs="Times New Roman"/>
                <w:color w:val="auto"/>
                <w:sz w:val="20"/>
                <w:szCs w:val="20"/>
                <w:lang w:val="ru-RU"/>
              </w:rPr>
              <w:t>конкретных</w:t>
            </w:r>
            <w:r w:rsidR="008C5EF5">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схем</w:t>
            </w:r>
            <w:r>
              <w:rPr>
                <w:rFonts w:ascii="Times New Roman" w:eastAsia="SimSun" w:hAnsi="Times New Roman" w:cs="Times New Roman"/>
                <w:color w:val="auto"/>
                <w:sz w:val="20"/>
                <w:szCs w:val="20"/>
                <w:lang w:val="ru-RU"/>
              </w:rPr>
              <w:t xml:space="preserve"> поддержки</w:t>
            </w:r>
            <w:r w:rsidR="004705C5" w:rsidRPr="004F2D5E">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грантов</w:t>
            </w:r>
            <w:r w:rsidR="004705C5" w:rsidRPr="004F2D5E">
              <w:rPr>
                <w:rFonts w:ascii="Times New Roman" w:eastAsia="SimSun" w:hAnsi="Times New Roman" w:cs="Times New Roman"/>
                <w:color w:val="auto"/>
                <w:sz w:val="20"/>
                <w:szCs w:val="20"/>
                <w:lang w:val="ru-RU"/>
              </w:rPr>
              <w:t>)</w:t>
            </w:r>
            <w:r w:rsidR="008C5EF5">
              <w:rPr>
                <w:rFonts w:ascii="Times New Roman" w:eastAsia="SimSun" w:hAnsi="Times New Roman" w:cs="Times New Roman"/>
                <w:color w:val="auto"/>
                <w:sz w:val="20"/>
                <w:szCs w:val="20"/>
                <w:lang w:val="ru-RU"/>
              </w:rPr>
              <w:t xml:space="preserve"> </w:t>
            </w:r>
            <w:r w:rsidR="004705C5" w:rsidRPr="00941957">
              <w:rPr>
                <w:rFonts w:ascii="Times New Roman" w:eastAsia="SimSun" w:hAnsi="Times New Roman" w:cs="Times New Roman"/>
                <w:color w:val="auto"/>
                <w:sz w:val="20"/>
                <w:szCs w:val="20"/>
                <w:lang w:val="ru-RU"/>
              </w:rPr>
              <w:t>для финансовы</w:t>
            </w:r>
            <w:r>
              <w:rPr>
                <w:rFonts w:ascii="Times New Roman" w:eastAsia="SimSun" w:hAnsi="Times New Roman" w:cs="Times New Roman"/>
                <w:color w:val="auto"/>
                <w:sz w:val="20"/>
                <w:szCs w:val="20"/>
                <w:lang w:val="ru-RU"/>
              </w:rPr>
              <w:t>х</w:t>
            </w:r>
            <w:r w:rsidR="004705C5" w:rsidRPr="00941957">
              <w:rPr>
                <w:rFonts w:ascii="Times New Roman" w:eastAsia="SimSun" w:hAnsi="Times New Roman" w:cs="Times New Roman"/>
                <w:color w:val="auto"/>
                <w:sz w:val="20"/>
                <w:szCs w:val="20"/>
                <w:lang w:val="ru-RU"/>
              </w:rPr>
              <w:t xml:space="preserve"> и нефинансовы</w:t>
            </w:r>
            <w:r>
              <w:rPr>
                <w:rFonts w:ascii="Times New Roman" w:eastAsia="SimSun" w:hAnsi="Times New Roman" w:cs="Times New Roman"/>
                <w:color w:val="auto"/>
                <w:sz w:val="20"/>
                <w:szCs w:val="20"/>
                <w:lang w:val="ru-RU"/>
              </w:rPr>
              <w:t>х компаний</w:t>
            </w:r>
            <w:r w:rsidRPr="00941957">
              <w:rPr>
                <w:rFonts w:ascii="Times New Roman" w:eastAsia="SimSun" w:hAnsi="Times New Roman" w:cs="Times New Roman"/>
                <w:color w:val="auto"/>
                <w:sz w:val="20"/>
                <w:szCs w:val="20"/>
              </w:rPr>
              <w:t>,</w:t>
            </w:r>
            <w:r w:rsidR="004705C5" w:rsidRPr="00941957">
              <w:rPr>
                <w:rFonts w:ascii="Times New Roman" w:eastAsia="SimSun" w:hAnsi="Times New Roman" w:cs="Times New Roman"/>
                <w:color w:val="auto"/>
                <w:sz w:val="20"/>
                <w:szCs w:val="20"/>
              </w:rPr>
              <w:t xml:space="preserve"> </w:t>
            </w:r>
            <w:r w:rsidR="004705C5" w:rsidRPr="00941957">
              <w:rPr>
                <w:rFonts w:ascii="Times New Roman" w:eastAsia="SimSun" w:hAnsi="Times New Roman" w:cs="Times New Roman"/>
                <w:color w:val="auto"/>
                <w:sz w:val="20"/>
                <w:szCs w:val="20"/>
                <w:lang w:val="ru-RU"/>
              </w:rPr>
              <w:t>предназначенны</w:t>
            </w:r>
            <w:r>
              <w:rPr>
                <w:rFonts w:ascii="Times New Roman" w:eastAsia="SimSun" w:hAnsi="Times New Roman" w:cs="Times New Roman"/>
                <w:color w:val="auto"/>
                <w:sz w:val="20"/>
                <w:szCs w:val="20"/>
                <w:lang w:val="ru-RU"/>
              </w:rPr>
              <w:t>х</w:t>
            </w:r>
            <w:r w:rsidR="004705C5" w:rsidRPr="00941957">
              <w:rPr>
                <w:rFonts w:ascii="Times New Roman" w:eastAsia="SimSun" w:hAnsi="Times New Roman" w:cs="Times New Roman"/>
                <w:color w:val="auto"/>
                <w:sz w:val="20"/>
                <w:szCs w:val="20"/>
                <w:lang w:val="ru-RU"/>
              </w:rPr>
              <w:t xml:space="preserve"> для развития экспорта</w:t>
            </w: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L3.Акт о внесении изменений</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tabs>
                <w:tab w:val="left" w:pos="34"/>
              </w:tabs>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Внесение изменений и дополнений в действующую законодательную базу по поддержке производственных отраслей и развитию инструментов предпринимательской инфраструктуры (промышленные парки и свободные экономические зоны):</w:t>
            </w:r>
          </w:p>
          <w:p w:rsidR="004705C5" w:rsidRPr="00941957" w:rsidRDefault="004705C5" w:rsidP="0056419B">
            <w:pPr>
              <w:pStyle w:val="Normal2"/>
              <w:tabs>
                <w:tab w:val="left" w:pos="34"/>
              </w:tabs>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продвижение проекта закона о внесении изменений и дополнений в некоторые законодательные акты, включая Закон № 182 от 15 июля 2010 года о промышленных парках,</w:t>
            </w:r>
          </w:p>
          <w:p w:rsidR="004705C5" w:rsidRPr="00941957" w:rsidRDefault="004705C5" w:rsidP="0056419B">
            <w:pPr>
              <w:pStyle w:val="Normal2"/>
              <w:tabs>
                <w:tab w:val="left" w:pos="34"/>
              </w:tabs>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Кодекс о правонарушениях Республики Молдова</w:t>
            </w:r>
            <w:r w:rsidR="008C75BA">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rPr>
              <w:t xml:space="preserve"> № 218-XVI от 24 октября 2008 года и т.д.</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sz w:val="20"/>
                <w:szCs w:val="20"/>
              </w:rPr>
              <w:t xml:space="preserve">Продвижение проекта закона о внесении </w:t>
            </w:r>
            <w:r w:rsidRPr="00941957">
              <w:rPr>
                <w:rFonts w:ascii="Times New Roman" w:eastAsia="Times New Roman" w:hAnsi="Times New Roman" w:cs="Times New Roman"/>
                <w:sz w:val="20"/>
                <w:szCs w:val="20"/>
              </w:rPr>
              <w:lastRenderedPageBreak/>
              <w:t>изменений и дополнений в некоторые законодательные акты (</w:t>
            </w:r>
            <w:r w:rsidR="008C75BA">
              <w:rPr>
                <w:rFonts w:ascii="Times New Roman" w:eastAsia="Times New Roman" w:hAnsi="Times New Roman" w:cs="Times New Roman"/>
                <w:sz w:val="20"/>
                <w:szCs w:val="20"/>
                <w:lang w:val="ru-RU"/>
              </w:rPr>
              <w:t>в отношении</w:t>
            </w:r>
            <w:r w:rsidRPr="00941957">
              <w:rPr>
                <w:rFonts w:ascii="Times New Roman" w:eastAsia="Times New Roman" w:hAnsi="Times New Roman" w:cs="Times New Roman"/>
                <w:sz w:val="20"/>
                <w:szCs w:val="20"/>
              </w:rPr>
              <w:t xml:space="preserve"> Закон</w:t>
            </w:r>
            <w:r w:rsidR="008C75BA">
              <w:rPr>
                <w:rFonts w:ascii="Times New Roman" w:eastAsia="Times New Roman" w:hAnsi="Times New Roman" w:cs="Times New Roman"/>
                <w:sz w:val="20"/>
                <w:szCs w:val="20"/>
                <w:lang w:val="ru-RU"/>
              </w:rPr>
              <w:t>а</w:t>
            </w:r>
            <w:r w:rsidRPr="00941957">
              <w:rPr>
                <w:rFonts w:ascii="Times New Roman" w:eastAsia="Times New Roman" w:hAnsi="Times New Roman" w:cs="Times New Roman"/>
                <w:sz w:val="20"/>
                <w:szCs w:val="20"/>
              </w:rPr>
              <w:t xml:space="preserve"> № 440-XV от 27 июля 2001 года о свободных экономических зонах, Закон</w:t>
            </w:r>
            <w:r w:rsidR="008C75BA">
              <w:rPr>
                <w:rFonts w:ascii="Times New Roman" w:eastAsia="Times New Roman" w:hAnsi="Times New Roman" w:cs="Times New Roman"/>
                <w:sz w:val="20"/>
                <w:szCs w:val="20"/>
                <w:lang w:val="ru-RU"/>
              </w:rPr>
              <w:t>а</w:t>
            </w:r>
            <w:r w:rsidRPr="00941957">
              <w:rPr>
                <w:rFonts w:ascii="Times New Roman" w:eastAsia="Times New Roman" w:hAnsi="Times New Roman" w:cs="Times New Roman"/>
                <w:sz w:val="20"/>
                <w:szCs w:val="20"/>
              </w:rPr>
              <w:t xml:space="preserve"> о Зоне свободного предпринимательства «Expo-Business-Chisinau» № 625-XIII от 3 ноября 1995 года, Закон</w:t>
            </w:r>
            <w:r w:rsidR="008C75BA">
              <w:rPr>
                <w:rFonts w:ascii="Times New Roman" w:eastAsia="Times New Roman" w:hAnsi="Times New Roman" w:cs="Times New Roman"/>
                <w:sz w:val="20"/>
                <w:szCs w:val="20"/>
                <w:lang w:val="ru-RU"/>
              </w:rPr>
              <w:t>а</w:t>
            </w:r>
            <w:r w:rsidRPr="00941957">
              <w:rPr>
                <w:rFonts w:ascii="Times New Roman" w:eastAsia="Times New Roman" w:hAnsi="Times New Roman" w:cs="Times New Roman"/>
                <w:sz w:val="20"/>
                <w:szCs w:val="20"/>
              </w:rPr>
              <w:t xml:space="preserve"> о Зоне свободного предпринимательства «Производственный парк «Тараклия» № 1529-XIII от 19 февраля 1998 года, Налоговый кодекс № 1163-XIII от 24 апреля 1997 года)</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lastRenderedPageBreak/>
              <w:t>Закон, вступивший в силу</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646" w:type="pct"/>
            <w:gridSpan w:val="2"/>
          </w:tcPr>
          <w:p w:rsidR="004705C5" w:rsidRPr="004F2D5E" w:rsidRDefault="004705C5" w:rsidP="0056419B">
            <w:pPr>
              <w:spacing w:after="0" w:line="240" w:lineRule="auto"/>
              <w:rPr>
                <w:rFonts w:ascii="Times New Roman" w:hAnsi="Times New Roman" w:cs="Times New Roman"/>
                <w:sz w:val="20"/>
                <w:szCs w:val="20"/>
              </w:rPr>
            </w:pPr>
            <w:r w:rsidRPr="00941957">
              <w:rPr>
                <w:rFonts w:ascii="Times New Roman" w:hAnsi="Times New Roman" w:cs="Times New Roman"/>
                <w:sz w:val="20"/>
                <w:szCs w:val="20"/>
              </w:rPr>
              <w:t>Министерство экономики и инфраструктуры</w:t>
            </w:r>
            <w:r w:rsidRPr="004F2D5E">
              <w:rPr>
                <w:rFonts w:ascii="Times New Roman" w:hAnsi="Times New Roman" w:cs="Times New Roman"/>
                <w:sz w:val="20"/>
                <w:szCs w:val="20"/>
              </w:rPr>
              <w:t>;</w:t>
            </w:r>
          </w:p>
          <w:p w:rsidR="008C75BA" w:rsidRDefault="004705C5" w:rsidP="0056419B">
            <w:pPr>
              <w:pStyle w:val="Normal2"/>
              <w:spacing w:after="0" w:line="240" w:lineRule="auto"/>
              <w:rPr>
                <w:rFonts w:ascii="Times New Roman" w:hAnsi="Times New Roman" w:cs="Times New Roman"/>
                <w:sz w:val="20"/>
                <w:szCs w:val="20"/>
                <w:lang w:val="ru-RU"/>
              </w:rPr>
            </w:pPr>
            <w:r w:rsidRPr="004F2D5E">
              <w:rPr>
                <w:rFonts w:ascii="Times New Roman" w:hAnsi="Times New Roman" w:cs="Times New Roman"/>
                <w:sz w:val="20"/>
                <w:szCs w:val="20"/>
                <w:lang w:val="ru-RU"/>
              </w:rPr>
              <w:t xml:space="preserve">Организация по </w:t>
            </w:r>
            <w:r w:rsidR="008C75BA" w:rsidRPr="004F2D5E">
              <w:rPr>
                <w:rFonts w:ascii="Times New Roman" w:hAnsi="Times New Roman" w:cs="Times New Roman"/>
                <w:sz w:val="20"/>
                <w:szCs w:val="20"/>
                <w:lang w:val="ru-RU"/>
              </w:rPr>
              <w:t xml:space="preserve">привлечению инвестиций и продвижению экспорта </w:t>
            </w:r>
            <w:r w:rsidRPr="004F2D5E">
              <w:rPr>
                <w:rFonts w:ascii="Times New Roman" w:hAnsi="Times New Roman" w:cs="Times New Roman"/>
                <w:sz w:val="20"/>
                <w:szCs w:val="20"/>
                <w:lang w:val="ru-RU"/>
              </w:rPr>
              <w:t>в Молдове</w:t>
            </w:r>
            <w:r w:rsidR="008C75BA">
              <w:rPr>
                <w:rFonts w:ascii="Times New Roman" w:hAnsi="Times New Roman" w:cs="Times New Roman"/>
                <w:sz w:val="20"/>
                <w:szCs w:val="20"/>
                <w:lang w:val="ru-RU"/>
              </w:rPr>
              <w:t>;</w:t>
            </w:r>
          </w:p>
          <w:p w:rsidR="008C75BA" w:rsidRDefault="004705C5" w:rsidP="0056419B">
            <w:pPr>
              <w:pStyle w:val="Normal2"/>
              <w:spacing w:after="0" w:line="240" w:lineRule="auto"/>
              <w:rPr>
                <w:rFonts w:ascii="Times New Roman" w:hAnsi="Times New Roman" w:cs="Times New Roman"/>
                <w:color w:val="auto"/>
                <w:sz w:val="20"/>
                <w:szCs w:val="20"/>
                <w:lang w:val="ru-RU"/>
              </w:rPr>
            </w:pPr>
            <w:r w:rsidRPr="00941957">
              <w:rPr>
                <w:rFonts w:ascii="Times New Roman" w:hAnsi="Times New Roman" w:cs="Times New Roman"/>
                <w:color w:val="auto"/>
                <w:sz w:val="20"/>
                <w:szCs w:val="20"/>
              </w:rPr>
              <w:t xml:space="preserve">Организация по развитию </w:t>
            </w:r>
            <w:r w:rsidR="008C75BA">
              <w:rPr>
                <w:rFonts w:ascii="Times New Roman" w:hAnsi="Times New Roman" w:cs="Times New Roman"/>
                <w:color w:val="auto"/>
                <w:sz w:val="20"/>
                <w:szCs w:val="20"/>
                <w:lang w:val="ru-RU"/>
              </w:rPr>
              <w:t xml:space="preserve">сектора </w:t>
            </w:r>
            <w:r w:rsidRPr="00941957">
              <w:rPr>
                <w:rFonts w:ascii="Times New Roman" w:hAnsi="Times New Roman" w:cs="Times New Roman"/>
                <w:color w:val="auto"/>
                <w:sz w:val="20"/>
                <w:szCs w:val="20"/>
              </w:rPr>
              <w:t>мал</w:t>
            </w:r>
            <w:r w:rsidR="008C75BA">
              <w:rPr>
                <w:rFonts w:ascii="Times New Roman" w:hAnsi="Times New Roman" w:cs="Times New Roman"/>
                <w:color w:val="auto"/>
                <w:sz w:val="20"/>
                <w:szCs w:val="20"/>
                <w:lang w:val="ru-RU"/>
              </w:rPr>
              <w:t xml:space="preserve">ых и средний предприятий </w:t>
            </w:r>
          </w:p>
          <w:p w:rsidR="004705C5" w:rsidRPr="008C75BA"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2017 г.</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color w:val="auto"/>
                <w:sz w:val="20"/>
                <w:szCs w:val="20"/>
              </w:rPr>
              <w:t>Бюджетные ассигнования</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rPr>
              <w:t xml:space="preserve">I30. </w:t>
            </w:r>
            <w:r w:rsidRPr="00941957">
              <w:rPr>
                <w:rFonts w:ascii="Times New Roman" w:eastAsia="Times New Roman" w:hAnsi="Times New Roman" w:cs="Times New Roman"/>
                <w:color w:val="auto"/>
                <w:sz w:val="20"/>
                <w:szCs w:val="20"/>
              </w:rPr>
              <w:t>Реализация политики в области создания, развития и функционирования промышленных парков</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Количество разработанных/ </w:t>
            </w:r>
            <w:r w:rsidR="00CC692C">
              <w:rPr>
                <w:rFonts w:ascii="Times New Roman" w:eastAsia="Times New Roman" w:hAnsi="Times New Roman" w:cs="Times New Roman"/>
                <w:color w:val="auto"/>
                <w:sz w:val="20"/>
                <w:szCs w:val="20"/>
                <w:lang w:val="ru-RU"/>
              </w:rPr>
              <w:t xml:space="preserve">утвержденных </w:t>
            </w:r>
            <w:r w:rsidR="00CC692C">
              <w:rPr>
                <w:rFonts w:ascii="Times New Roman" w:eastAsia="Times New Roman" w:hAnsi="Times New Roman" w:cs="Times New Roman"/>
                <w:color w:val="auto"/>
                <w:sz w:val="20"/>
                <w:szCs w:val="20"/>
              </w:rPr>
              <w:t xml:space="preserve"> нормативн</w:t>
            </w:r>
            <w:r w:rsidR="00CC692C">
              <w:rPr>
                <w:rFonts w:ascii="Times New Roman" w:eastAsia="Times New Roman" w:hAnsi="Times New Roman" w:cs="Times New Roman"/>
                <w:color w:val="auto"/>
                <w:sz w:val="20"/>
                <w:szCs w:val="20"/>
                <w:lang w:val="ru-RU"/>
              </w:rPr>
              <w:t>ых</w:t>
            </w:r>
            <w:r w:rsidRPr="00941957">
              <w:rPr>
                <w:rFonts w:ascii="Times New Roman" w:eastAsia="Times New Roman" w:hAnsi="Times New Roman" w:cs="Times New Roman"/>
                <w:color w:val="auto"/>
                <w:sz w:val="20"/>
                <w:szCs w:val="20"/>
              </w:rPr>
              <w:t xml:space="preserve"> актов;</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Количество подготовленных отчетов;</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Количество созданных рабочих мест;</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sz w:val="20"/>
                <w:szCs w:val="20"/>
              </w:rPr>
              <w:t xml:space="preserve">Объем </w:t>
            </w:r>
            <w:r w:rsidR="00CC692C">
              <w:rPr>
                <w:rFonts w:ascii="Times New Roman" w:eastAsia="Times New Roman" w:hAnsi="Times New Roman" w:cs="Times New Roman"/>
                <w:sz w:val="20"/>
                <w:szCs w:val="20"/>
                <w:lang w:val="ru-RU"/>
              </w:rPr>
              <w:t xml:space="preserve"> реализованных </w:t>
            </w:r>
            <w:r w:rsidRPr="00941957">
              <w:rPr>
                <w:rFonts w:ascii="Times New Roman" w:eastAsia="Times New Roman" w:hAnsi="Times New Roman" w:cs="Times New Roman"/>
                <w:sz w:val="20"/>
                <w:szCs w:val="20"/>
              </w:rPr>
              <w:t>инвестиций</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Министерство экономики и инфраструктуры</w:t>
            </w:r>
            <w:r w:rsidRPr="00941957">
              <w:rPr>
                <w:rFonts w:ascii="Times New Roman" w:eastAsia="Times New Roman" w:hAnsi="Times New Roman" w:cs="Times New Roman"/>
                <w:color w:val="auto"/>
                <w:sz w:val="20"/>
                <w:szCs w:val="20"/>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Предприятия по управлению промышленными парками</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Источники местных и иностранных инвесторов</w:t>
            </w:r>
          </w:p>
        </w:tc>
      </w:tr>
      <w:tr w:rsidR="00ED4482" w:rsidRPr="00941957" w:rsidTr="00017D7E">
        <w:trPr>
          <w:jc w:val="center"/>
        </w:trPr>
        <w:tc>
          <w:tcPr>
            <w:tcW w:w="19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r w:rsidRPr="00941957">
              <w:rPr>
                <w:rFonts w:ascii="Times New Roman" w:eastAsia="Times New Roman" w:hAnsi="Times New Roman" w:cs="Times New Roman"/>
                <w:b/>
                <w:color w:val="auto"/>
                <w:sz w:val="20"/>
                <w:szCs w:val="20"/>
              </w:rPr>
              <w:t>I31.</w:t>
            </w:r>
            <w:r w:rsidRPr="00EB14CD">
              <w:rPr>
                <w:rFonts w:ascii="Times New Roman" w:hAnsi="Times New Roman" w:cs="Times New Roman"/>
                <w:sz w:val="20"/>
                <w:szCs w:val="20"/>
              </w:rPr>
              <w:t xml:space="preserve">Реализация политики </w:t>
            </w:r>
            <w:r w:rsidR="00EB14CD">
              <w:rPr>
                <w:rFonts w:ascii="Times New Roman" w:hAnsi="Times New Roman" w:cs="Times New Roman"/>
                <w:sz w:val="20"/>
                <w:szCs w:val="20"/>
                <w:lang w:val="ru-RU"/>
              </w:rPr>
              <w:t xml:space="preserve"> вобласти </w:t>
            </w:r>
            <w:r w:rsidRPr="00EB14CD">
              <w:rPr>
                <w:rFonts w:ascii="Times New Roman" w:hAnsi="Times New Roman" w:cs="Times New Roman"/>
                <w:sz w:val="20"/>
                <w:szCs w:val="20"/>
              </w:rPr>
              <w:t>создания, развития и функционирования свободных экономических зон</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sz w:val="20"/>
                <w:szCs w:val="20"/>
              </w:rPr>
              <w:t xml:space="preserve">Количество разработанных/ одобренных нормативно-законодательных актов; Количество </w:t>
            </w:r>
            <w:r w:rsidRPr="00941957">
              <w:rPr>
                <w:rFonts w:ascii="Times New Roman" w:eastAsia="Times New Roman" w:hAnsi="Times New Roman" w:cs="Times New Roman"/>
                <w:sz w:val="20"/>
                <w:szCs w:val="20"/>
              </w:rPr>
              <w:lastRenderedPageBreak/>
              <w:t xml:space="preserve">подготовленных отчетов; Количество созданных рабочих мест; Объем </w:t>
            </w:r>
            <w:r w:rsidR="00EB14CD">
              <w:rPr>
                <w:rFonts w:ascii="Times New Roman" w:eastAsia="Times New Roman" w:hAnsi="Times New Roman" w:cs="Times New Roman"/>
                <w:sz w:val="20"/>
                <w:szCs w:val="20"/>
                <w:lang w:val="ru-RU"/>
              </w:rPr>
              <w:t xml:space="preserve"> реализованных </w:t>
            </w:r>
            <w:r w:rsidRPr="00941957">
              <w:rPr>
                <w:rFonts w:ascii="Times New Roman" w:eastAsia="Times New Roman" w:hAnsi="Times New Roman" w:cs="Times New Roman"/>
                <w:sz w:val="20"/>
                <w:szCs w:val="20"/>
              </w:rPr>
              <w:t>инвестиций</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lastRenderedPageBreak/>
              <w:t>Министерство экономики и инфраструктуры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IV квартал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Источники местных и иностранных инвесторов</w:t>
            </w:r>
          </w:p>
        </w:tc>
      </w:tr>
      <w:tr w:rsidR="00ED4482" w:rsidRPr="00941957" w:rsidTr="00017D7E">
        <w:trPr>
          <w:trHeight w:val="186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64</w:t>
            </w:r>
          </w:p>
        </w:tc>
        <w:tc>
          <w:tcPr>
            <w:tcW w:w="629" w:type="pct"/>
          </w:tcPr>
          <w:p w:rsidR="004705C5" w:rsidRPr="0033392D"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Будет </w:t>
            </w:r>
            <w:r w:rsidR="00EB14CD">
              <w:rPr>
                <w:rFonts w:ascii="Times New Roman" w:eastAsia="Times New Roman" w:hAnsi="Times New Roman" w:cs="Times New Roman"/>
                <w:color w:val="auto"/>
                <w:sz w:val="20"/>
                <w:szCs w:val="20"/>
                <w:lang w:val="ru-RU"/>
              </w:rPr>
              <w:t>вестись</w:t>
            </w:r>
            <w:r w:rsidRPr="00941957">
              <w:rPr>
                <w:rFonts w:ascii="Times New Roman" w:eastAsia="Times New Roman" w:hAnsi="Times New Roman" w:cs="Times New Roman"/>
                <w:color w:val="auto"/>
                <w:sz w:val="20"/>
                <w:szCs w:val="20"/>
                <w:lang w:val="ru-RU"/>
              </w:rPr>
              <w:t xml:space="preserve"> периодический диалог</w:t>
            </w:r>
            <w:r w:rsidR="00EB14CD">
              <w:rPr>
                <w:rFonts w:ascii="Times New Roman" w:eastAsia="Times New Roman" w:hAnsi="Times New Roman" w:cs="Times New Roman"/>
                <w:color w:val="auto"/>
                <w:sz w:val="20"/>
                <w:szCs w:val="20"/>
                <w:lang w:val="ru-RU"/>
              </w:rPr>
              <w:t xml:space="preserve"> по вопросам, регл</w:t>
            </w:r>
            <w:r w:rsidR="00FB011B">
              <w:rPr>
                <w:rFonts w:ascii="Times New Roman" w:eastAsia="Times New Roman" w:hAnsi="Times New Roman" w:cs="Times New Roman"/>
                <w:color w:val="auto"/>
                <w:sz w:val="20"/>
                <w:szCs w:val="20"/>
                <w:lang w:val="ru-RU"/>
              </w:rPr>
              <w:t>а</w:t>
            </w:r>
            <w:r w:rsidR="00EB14CD">
              <w:rPr>
                <w:rFonts w:ascii="Times New Roman" w:eastAsia="Times New Roman" w:hAnsi="Times New Roman" w:cs="Times New Roman"/>
                <w:color w:val="auto"/>
                <w:sz w:val="20"/>
                <w:szCs w:val="20"/>
                <w:lang w:val="ru-RU"/>
              </w:rPr>
              <w:t>ментируемым</w:t>
            </w:r>
            <w:r w:rsidRPr="00941957">
              <w:rPr>
                <w:rFonts w:ascii="Times New Roman" w:eastAsia="Times New Roman" w:hAnsi="Times New Roman" w:cs="Times New Roman"/>
                <w:color w:val="auto"/>
                <w:sz w:val="20"/>
                <w:szCs w:val="20"/>
                <w:lang w:val="ru-RU"/>
              </w:rPr>
              <w:t xml:space="preserve"> </w:t>
            </w:r>
            <w:r w:rsidR="00EB14CD">
              <w:rPr>
                <w:rFonts w:ascii="Times New Roman" w:eastAsia="Times New Roman" w:hAnsi="Times New Roman" w:cs="Times New Roman"/>
                <w:color w:val="auto"/>
                <w:sz w:val="20"/>
                <w:szCs w:val="20"/>
                <w:lang w:val="ru-RU"/>
              </w:rPr>
              <w:t xml:space="preserve">настоящей </w:t>
            </w:r>
            <w:r w:rsidRPr="00941957">
              <w:rPr>
                <w:rFonts w:ascii="Times New Roman" w:eastAsia="Times New Roman" w:hAnsi="Times New Roman" w:cs="Times New Roman"/>
                <w:color w:val="auto"/>
                <w:sz w:val="20"/>
                <w:szCs w:val="20"/>
                <w:lang w:val="ru-RU"/>
              </w:rPr>
              <w:t xml:space="preserve"> главой. Это также привлечет участие представителей</w:t>
            </w:r>
            <w:r w:rsidR="00FB011B">
              <w:rPr>
                <w:rFonts w:ascii="Times New Roman" w:eastAsia="Times New Roman" w:hAnsi="Times New Roman" w:cs="Times New Roman"/>
                <w:color w:val="auto"/>
                <w:sz w:val="20"/>
                <w:szCs w:val="20"/>
                <w:lang w:val="ru-RU"/>
              </w:rPr>
              <w:t xml:space="preserve"> предприятий из</w:t>
            </w:r>
            <w:r w:rsidRPr="00941957">
              <w:rPr>
                <w:rFonts w:ascii="Times New Roman" w:eastAsia="Times New Roman" w:hAnsi="Times New Roman" w:cs="Times New Roman"/>
                <w:color w:val="auto"/>
                <w:sz w:val="20"/>
                <w:szCs w:val="20"/>
                <w:lang w:val="ru-RU"/>
              </w:rPr>
              <w:t xml:space="preserve"> ЕС и </w:t>
            </w:r>
            <w:r w:rsidR="00FB011B">
              <w:rPr>
                <w:rFonts w:ascii="Times New Roman" w:eastAsia="Times New Roman" w:hAnsi="Times New Roman" w:cs="Times New Roman"/>
                <w:color w:val="auto"/>
                <w:sz w:val="20"/>
                <w:szCs w:val="20"/>
                <w:lang w:val="ru-RU"/>
              </w:rPr>
              <w:t>Республики Молдова</w:t>
            </w:r>
          </w:p>
          <w:p w:rsidR="00C85F3D" w:rsidRPr="0033392D" w:rsidRDefault="00C85F3D" w:rsidP="0056419B">
            <w:pPr>
              <w:pStyle w:val="Normal2"/>
              <w:spacing w:after="0" w:line="240" w:lineRule="auto"/>
              <w:rPr>
                <w:rFonts w:ascii="Times New Roman" w:eastAsia="Times New Roman" w:hAnsi="Times New Roman" w:cs="Times New Roman"/>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b/>
                <w:color w:val="auto"/>
                <w:sz w:val="20"/>
                <w:szCs w:val="20"/>
              </w:rPr>
              <w:t>I1.</w:t>
            </w:r>
            <w:r w:rsidRPr="00941957">
              <w:rPr>
                <w:rFonts w:ascii="Times New Roman" w:eastAsia="Times New Roman" w:hAnsi="Times New Roman" w:cs="Times New Roman"/>
                <w:color w:val="auto"/>
                <w:sz w:val="20"/>
                <w:szCs w:val="20"/>
              </w:rPr>
              <w:t xml:space="preserve"> Организация совещаний </w:t>
            </w:r>
            <w:r w:rsidR="00FB011B" w:rsidRPr="00941957">
              <w:rPr>
                <w:rFonts w:ascii="Times New Roman" w:eastAsia="Times New Roman" w:hAnsi="Times New Roman" w:cs="Times New Roman"/>
                <w:color w:val="auto"/>
                <w:sz w:val="20"/>
                <w:szCs w:val="20"/>
              </w:rPr>
              <w:t xml:space="preserve">Кластера </w:t>
            </w:r>
            <w:r w:rsidRPr="00941957">
              <w:rPr>
                <w:rFonts w:ascii="Times New Roman" w:eastAsia="Times New Roman" w:hAnsi="Times New Roman" w:cs="Times New Roman"/>
                <w:color w:val="auto"/>
                <w:sz w:val="20"/>
                <w:szCs w:val="20"/>
              </w:rPr>
              <w:t>II</w:t>
            </w:r>
          </w:p>
          <w:p w:rsidR="004705C5" w:rsidRPr="00FB011B" w:rsidRDefault="00FB011B"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sz w:val="20"/>
                <w:szCs w:val="20"/>
                <w:lang w:val="ru-RU"/>
              </w:rPr>
              <w:t>«</w:t>
            </w:r>
            <w:r w:rsidR="004705C5" w:rsidRPr="00941957">
              <w:rPr>
                <w:rFonts w:ascii="Times New Roman" w:eastAsia="Times New Roman" w:hAnsi="Times New Roman" w:cs="Times New Roman"/>
                <w:sz w:val="20"/>
                <w:szCs w:val="20"/>
              </w:rPr>
              <w:t xml:space="preserve">Промышленная и предпринимательская политика, горнодобывающая промышленность и сырье, туризм, защита прав потребителей, </w:t>
            </w:r>
            <w:r>
              <w:rPr>
                <w:rFonts w:ascii="Times New Roman" w:eastAsia="Times New Roman" w:hAnsi="Times New Roman" w:cs="Times New Roman"/>
                <w:sz w:val="20"/>
                <w:szCs w:val="20"/>
                <w:lang w:val="ru-RU"/>
              </w:rPr>
              <w:t xml:space="preserve">прав коммерческих обществ, </w:t>
            </w:r>
            <w:r w:rsidR="004705C5" w:rsidRPr="00941957">
              <w:rPr>
                <w:rFonts w:ascii="Times New Roman" w:eastAsia="Times New Roman" w:hAnsi="Times New Roman" w:cs="Times New Roman"/>
                <w:sz w:val="20"/>
                <w:szCs w:val="20"/>
              </w:rPr>
              <w:t>корпоративное управление и налогообложение</w:t>
            </w:r>
            <w:r>
              <w:rPr>
                <w:rFonts w:ascii="Times New Roman" w:eastAsia="Times New Roman" w:hAnsi="Times New Roman" w:cs="Times New Roman"/>
                <w:sz w:val="20"/>
                <w:szCs w:val="20"/>
                <w:lang w:val="ru-RU"/>
              </w:rPr>
              <w:t>»</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Проведение совещаний не реже одного раза в год </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Министерство экономики и инфраструктуры</w:t>
            </w:r>
          </w:p>
        </w:tc>
        <w:tc>
          <w:tcPr>
            <w:tcW w:w="599" w:type="pct"/>
            <w:gridSpan w:val="2"/>
          </w:tcPr>
          <w:p w:rsidR="004705C5" w:rsidRPr="00941957" w:rsidRDefault="00FB011B"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III </w:t>
            </w:r>
            <w:r w:rsidR="004705C5" w:rsidRPr="00941957">
              <w:rPr>
                <w:rFonts w:ascii="Times New Roman" w:eastAsia="Times New Roman" w:hAnsi="Times New Roman" w:cs="Times New Roman"/>
                <w:color w:val="auto"/>
                <w:sz w:val="20"/>
                <w:szCs w:val="20"/>
              </w:rPr>
              <w:t>квартал 2017</w:t>
            </w:r>
            <w:r>
              <w:rPr>
                <w:rFonts w:ascii="Times New Roman" w:eastAsia="Times New Roman" w:hAnsi="Times New Roman" w:cs="Times New Roman"/>
                <w:color w:val="auto"/>
                <w:sz w:val="20"/>
                <w:szCs w:val="20"/>
                <w:lang w:val="ru-RU"/>
              </w:rPr>
              <w:t>г.</w:t>
            </w:r>
            <w:r w:rsidR="004705C5" w:rsidRPr="00941957">
              <w:rPr>
                <w:rFonts w:ascii="Times New Roman" w:eastAsia="Times New Roman" w:hAnsi="Times New Roman" w:cs="Times New Roman"/>
                <w:color w:val="auto"/>
                <w:sz w:val="20"/>
                <w:szCs w:val="20"/>
              </w:rPr>
              <w:t>;</w:t>
            </w:r>
          </w:p>
          <w:p w:rsidR="004705C5" w:rsidRPr="00941957" w:rsidRDefault="00FB011B"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III </w:t>
            </w:r>
            <w:r w:rsidR="004705C5" w:rsidRPr="00941957">
              <w:rPr>
                <w:rFonts w:ascii="Times New Roman" w:eastAsia="Times New Roman" w:hAnsi="Times New Roman" w:cs="Times New Roman"/>
                <w:color w:val="auto"/>
                <w:sz w:val="20"/>
                <w:szCs w:val="20"/>
              </w:rPr>
              <w:t>квартал 2018</w:t>
            </w:r>
            <w:r>
              <w:rPr>
                <w:rFonts w:ascii="Times New Roman" w:eastAsia="Times New Roman" w:hAnsi="Times New Roman" w:cs="Times New Roman"/>
                <w:color w:val="auto"/>
                <w:sz w:val="20"/>
                <w:szCs w:val="20"/>
                <w:lang w:val="ru-RU"/>
              </w:rPr>
              <w:t>г.</w:t>
            </w:r>
            <w:r w:rsidR="004705C5" w:rsidRPr="00941957">
              <w:rPr>
                <w:rFonts w:ascii="Times New Roman" w:eastAsia="Times New Roman" w:hAnsi="Times New Roman" w:cs="Times New Roman"/>
                <w:color w:val="auto"/>
                <w:sz w:val="20"/>
                <w:szCs w:val="20"/>
              </w:rPr>
              <w:t>;</w:t>
            </w:r>
          </w:p>
          <w:p w:rsidR="004705C5" w:rsidRPr="00FB011B" w:rsidRDefault="00FB011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rPr>
              <w:t xml:space="preserve">III </w:t>
            </w:r>
            <w:r w:rsidR="004705C5" w:rsidRPr="00941957">
              <w:rPr>
                <w:rFonts w:ascii="Times New Roman" w:eastAsia="Times New Roman" w:hAnsi="Times New Roman" w:cs="Times New Roman"/>
                <w:color w:val="auto"/>
                <w:sz w:val="20"/>
                <w:szCs w:val="20"/>
              </w:rPr>
              <w:t>квартал 2019</w:t>
            </w:r>
            <w:r>
              <w:rPr>
                <w:rFonts w:ascii="Times New Roman" w:eastAsia="Times New Roman" w:hAnsi="Times New Roman" w:cs="Times New Roman"/>
                <w:color w:val="auto"/>
                <w:sz w:val="20"/>
                <w:szCs w:val="20"/>
                <w:lang w:val="ru-RU"/>
              </w:rPr>
              <w:t>г.</w:t>
            </w:r>
          </w:p>
        </w:tc>
        <w:tc>
          <w:tcPr>
            <w:tcW w:w="812" w:type="pct"/>
            <w:gridSpan w:val="2"/>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4705C5" w:rsidRPr="00941957" w:rsidTr="00ED4482">
        <w:trPr>
          <w:jc w:val="center"/>
        </w:trPr>
        <w:tc>
          <w:tcPr>
            <w:tcW w:w="5000" w:type="pct"/>
            <w:gridSpan w:val="13"/>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4F2D5E">
              <w:rPr>
                <w:rFonts w:ascii="Times New Roman" w:eastAsia="Times New Roman" w:hAnsi="Times New Roman" w:cs="Times New Roman"/>
                <w:b/>
                <w:color w:val="auto"/>
                <w:sz w:val="20"/>
                <w:szCs w:val="20"/>
                <w:lang w:val="ru-RU"/>
              </w:rPr>
              <w:t>ГЛАВА 11. ГОРНОДОБЫВАЮЩИЙ И СЫРЬЕВОЙ СЕКТОР</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65</w:t>
            </w:r>
          </w:p>
        </w:tc>
        <w:tc>
          <w:tcPr>
            <w:tcW w:w="4805" w:type="pct"/>
            <w:gridSpan w:val="12"/>
          </w:tcPr>
          <w:p w:rsidR="004705C5" w:rsidRPr="00941957" w:rsidRDefault="004705C5" w:rsidP="0056419B">
            <w:pPr>
              <w:spacing w:after="0" w:line="240" w:lineRule="auto"/>
              <w:rPr>
                <w:rFonts w:ascii="Times New Roman" w:hAnsi="Times New Roman"/>
                <w:bCs/>
                <w:sz w:val="20"/>
                <w:szCs w:val="18"/>
              </w:rPr>
            </w:pPr>
            <w:r w:rsidRPr="00941957">
              <w:rPr>
                <w:rFonts w:ascii="Times New Roman" w:hAnsi="Times New Roman"/>
                <w:sz w:val="20"/>
                <w:szCs w:val="18"/>
              </w:rPr>
              <w:t>Стороны будут развивать и укреплять сотрудничество в области разработки месторождений полезных ископаемых и торговли сырьевыми материалами в целях продвижения взаимопонимания, улучшения бизнес-среды, обмена информацией и сотрудничества по неэнергетическим вопросам, в частности, связанным с добычей металлических руд и промышленных минералов.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66</w:t>
            </w: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 этой целью Стороны сотрудничают в следующих областях:</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FB011B">
              <w:rPr>
                <w:rFonts w:ascii="Times New Roman" w:eastAsia="Times New Roman" w:hAnsi="Times New Roman" w:cs="Times New Roman"/>
                <w:b/>
                <w:color w:val="auto"/>
                <w:sz w:val="20"/>
                <w:szCs w:val="20"/>
                <w:lang w:val="ru-RU"/>
              </w:rPr>
              <w:t>(a)</w:t>
            </w:r>
            <w:r w:rsidRPr="00941957">
              <w:rPr>
                <w:rFonts w:ascii="Times New Roman" w:eastAsia="Times New Roman" w:hAnsi="Times New Roman" w:cs="Times New Roman"/>
                <w:color w:val="auto"/>
                <w:sz w:val="20"/>
                <w:szCs w:val="20"/>
                <w:lang w:val="ru-RU"/>
              </w:rPr>
              <w:t xml:space="preserve"> Обмен информацией между </w:t>
            </w:r>
            <w:r w:rsidR="00FB011B" w:rsidRPr="00941957">
              <w:rPr>
                <w:rFonts w:ascii="Times New Roman" w:eastAsia="Times New Roman" w:hAnsi="Times New Roman" w:cs="Times New Roman"/>
                <w:color w:val="auto"/>
                <w:sz w:val="20"/>
                <w:szCs w:val="20"/>
                <w:lang w:val="ru-RU"/>
              </w:rPr>
              <w:t xml:space="preserve">сторонами </w:t>
            </w:r>
            <w:r w:rsidRPr="00941957">
              <w:rPr>
                <w:rFonts w:ascii="Times New Roman" w:eastAsia="Times New Roman" w:hAnsi="Times New Roman" w:cs="Times New Roman"/>
                <w:color w:val="auto"/>
                <w:sz w:val="20"/>
                <w:szCs w:val="20"/>
                <w:lang w:val="ru-RU"/>
              </w:rPr>
              <w:t>о развитии их горнодобывающего и сырьевого секторов</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Стороны бу</w:t>
            </w:r>
            <w:r w:rsidR="0025426B">
              <w:rPr>
                <w:rFonts w:ascii="Times New Roman" w:eastAsia="Times New Roman" w:hAnsi="Times New Roman" w:cs="Times New Roman"/>
                <w:color w:val="auto"/>
                <w:sz w:val="20"/>
                <w:szCs w:val="20"/>
                <w:lang w:val="ru-RU"/>
              </w:rPr>
              <w:t xml:space="preserve">дут обмениваться информацией о </w:t>
            </w:r>
            <w:r w:rsidRPr="00941957">
              <w:rPr>
                <w:rFonts w:ascii="Times New Roman" w:eastAsia="Times New Roman" w:hAnsi="Times New Roman" w:cs="Times New Roman"/>
                <w:color w:val="auto"/>
                <w:sz w:val="20"/>
                <w:szCs w:val="20"/>
                <w:lang w:val="ru-RU"/>
              </w:rPr>
              <w:t xml:space="preserve"> развитии их горнодобывающего и сырь</w:t>
            </w:r>
            <w:r w:rsidR="0025426B">
              <w:rPr>
                <w:rFonts w:ascii="Times New Roman" w:eastAsia="Times New Roman" w:hAnsi="Times New Roman" w:cs="Times New Roman"/>
                <w:color w:val="auto"/>
                <w:sz w:val="20"/>
                <w:szCs w:val="20"/>
                <w:lang w:val="ru-RU"/>
              </w:rPr>
              <w:t>евого секторов, чтобы лучше понима</w:t>
            </w:r>
            <w:r w:rsidRPr="00941957">
              <w:rPr>
                <w:rFonts w:ascii="Times New Roman" w:eastAsia="Times New Roman" w:hAnsi="Times New Roman" w:cs="Times New Roman"/>
                <w:color w:val="auto"/>
                <w:sz w:val="20"/>
                <w:szCs w:val="20"/>
                <w:lang w:val="ru-RU"/>
              </w:rPr>
              <w:t xml:space="preserve">ть их соответствующие стратегические направления и политику. Обсуждения </w:t>
            </w:r>
            <w:r w:rsidRPr="00941957">
              <w:rPr>
                <w:rFonts w:ascii="Times New Roman" w:eastAsia="Times New Roman" w:hAnsi="Times New Roman" w:cs="Times New Roman"/>
                <w:color w:val="auto"/>
                <w:sz w:val="20"/>
                <w:szCs w:val="20"/>
                <w:lang w:val="ru-RU"/>
              </w:rPr>
              <w:lastRenderedPageBreak/>
              <w:t>будут проводиться через конкретный подкомитет</w:t>
            </w: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25426B">
              <w:rPr>
                <w:rFonts w:ascii="Times New Roman" w:eastAsia="Times New Roman" w:hAnsi="Times New Roman" w:cs="Times New Roman"/>
                <w:b/>
                <w:color w:val="auto"/>
                <w:sz w:val="20"/>
                <w:szCs w:val="20"/>
                <w:lang w:val="ru-RU"/>
              </w:rPr>
              <w:lastRenderedPageBreak/>
              <w:t>I1</w:t>
            </w:r>
            <w:r w:rsidRPr="00941957">
              <w:rPr>
                <w:rFonts w:ascii="Times New Roman" w:eastAsia="Times New Roman" w:hAnsi="Times New Roman" w:cs="Times New Roman"/>
                <w:color w:val="auto"/>
                <w:sz w:val="20"/>
                <w:szCs w:val="20"/>
                <w:lang w:val="ru-RU"/>
              </w:rPr>
              <w:t>. Обмен информацией в области промышленной эксплуатации месторождений полезных ископаемых</w:t>
            </w:r>
          </w:p>
        </w:tc>
        <w:tc>
          <w:tcPr>
            <w:tcW w:w="596" w:type="pct"/>
            <w:gridSpan w:val="2"/>
          </w:tcPr>
          <w:p w:rsidR="0025426B" w:rsidRDefault="004705C5" w:rsidP="0056419B">
            <w:pPr>
              <w:pStyle w:val="Normal2"/>
              <w:spacing w:after="0" w:line="240" w:lineRule="auto"/>
              <w:rPr>
                <w:rFonts w:ascii="Times New Roman" w:hAnsi="Times New Roman"/>
                <w:bCs/>
                <w:color w:val="auto"/>
                <w:sz w:val="20"/>
                <w:szCs w:val="20"/>
                <w:lang w:val="ru-RU"/>
              </w:rPr>
            </w:pPr>
            <w:r w:rsidRPr="00941957">
              <w:rPr>
                <w:rFonts w:ascii="Times New Roman" w:hAnsi="Times New Roman"/>
                <w:bCs/>
                <w:color w:val="auto"/>
                <w:sz w:val="20"/>
                <w:szCs w:val="20"/>
                <w:lang w:val="ru-RU"/>
              </w:rPr>
              <w:t>Переданн</w:t>
            </w:r>
            <w:r w:rsidR="0025426B">
              <w:rPr>
                <w:rFonts w:ascii="Times New Roman" w:hAnsi="Times New Roman"/>
                <w:bCs/>
                <w:color w:val="auto"/>
                <w:sz w:val="20"/>
                <w:szCs w:val="20"/>
                <w:lang w:val="ru-RU"/>
              </w:rPr>
              <w:t>ые</w:t>
            </w:r>
            <w:r w:rsidRPr="00941957">
              <w:rPr>
                <w:rFonts w:ascii="Times New Roman" w:hAnsi="Times New Roman"/>
                <w:bCs/>
                <w:color w:val="auto"/>
                <w:sz w:val="20"/>
                <w:szCs w:val="20"/>
                <w:lang w:val="ru-RU"/>
              </w:rPr>
              <w:t>/</w:t>
            </w:r>
          </w:p>
          <w:p w:rsidR="004705C5" w:rsidRPr="00941957" w:rsidRDefault="0025426B"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bCs/>
                <w:color w:val="auto"/>
                <w:sz w:val="20"/>
                <w:szCs w:val="20"/>
                <w:lang w:val="ru-RU"/>
              </w:rPr>
              <w:t>полученные</w:t>
            </w:r>
            <w:r w:rsidR="004705C5" w:rsidRPr="00941957">
              <w:rPr>
                <w:rFonts w:ascii="Times New Roman" w:hAnsi="Times New Roman"/>
                <w:bCs/>
                <w:color w:val="auto"/>
                <w:sz w:val="20"/>
                <w:szCs w:val="20"/>
                <w:lang w:val="ru-RU"/>
              </w:rPr>
              <w:t>информация, нормативные акты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tcPr>
          <w:p w:rsidR="004705C5" w:rsidRPr="00941957" w:rsidRDefault="004705C5" w:rsidP="0056419B">
            <w:pPr>
              <w:pStyle w:val="Normal2"/>
              <w:spacing w:after="0"/>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25426B" w:rsidRPr="00941957">
              <w:rPr>
                <w:rFonts w:ascii="Times New Roman" w:eastAsia="Times New Roman" w:hAnsi="Times New Roman" w:cs="Times New Roman"/>
                <w:color w:val="auto"/>
                <w:sz w:val="20"/>
                <w:szCs w:val="20"/>
                <w:u w:color="92D050"/>
                <w:lang w:val="ru-RU"/>
              </w:rPr>
              <w:t xml:space="preserve">сельского хозяйства, регионального развития и окружающей среды </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III кварта</w:t>
            </w:r>
            <w:r w:rsidR="0025426B">
              <w:rPr>
                <w:rFonts w:ascii="Times New Roman" w:eastAsia="Times New Roman" w:hAnsi="Times New Roman" w:cs="Times New Roman"/>
                <w:color w:val="auto"/>
                <w:sz w:val="20"/>
                <w:szCs w:val="20"/>
                <w:lang w:val="ru-RU"/>
              </w:rPr>
              <w:t xml:space="preserve">л </w:t>
            </w:r>
            <w:r w:rsidRPr="00941957">
              <w:rPr>
                <w:rFonts w:ascii="Times New Roman" w:eastAsia="Times New Roman" w:hAnsi="Times New Roman" w:cs="Times New Roman"/>
                <w:color w:val="auto"/>
                <w:sz w:val="20"/>
                <w:szCs w:val="20"/>
                <w:lang w:val="ru-RU"/>
              </w:rPr>
              <w:t>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(b)</w:t>
            </w:r>
            <w:r w:rsidRPr="00941957">
              <w:rPr>
                <w:rFonts w:ascii="Times New Roman" w:hAnsi="Times New Roman"/>
                <w:sz w:val="20"/>
                <w:szCs w:val="18"/>
              </w:rPr>
              <w:t xml:space="preserve"> Обмен информацией по вопросам, связанным с торговлей сырьевыми</w:t>
            </w:r>
            <w:r w:rsidR="0025426B">
              <w:rPr>
                <w:rFonts w:ascii="Times New Roman" w:hAnsi="Times New Roman"/>
                <w:sz w:val="20"/>
                <w:szCs w:val="18"/>
              </w:rPr>
              <w:t xml:space="preserve"> ресурсами</w:t>
            </w:r>
            <w:r w:rsidRPr="00941957">
              <w:rPr>
                <w:rFonts w:ascii="Times New Roman" w:hAnsi="Times New Roman"/>
                <w:sz w:val="20"/>
                <w:szCs w:val="18"/>
              </w:rPr>
              <w:t>, с целью   продвижения двусторонних обменов</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it-IT"/>
              </w:rPr>
            </w:pPr>
          </w:p>
        </w:tc>
        <w:tc>
          <w:tcPr>
            <w:tcW w:w="938"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I2.</w:t>
            </w:r>
            <w:r w:rsidRPr="00941957">
              <w:rPr>
                <w:rFonts w:ascii="Times New Roman" w:hAnsi="Times New Roman"/>
                <w:sz w:val="20"/>
                <w:szCs w:val="18"/>
              </w:rPr>
              <w:t xml:space="preserve"> Обеспечение обмена информацией</w:t>
            </w:r>
          </w:p>
        </w:tc>
        <w:tc>
          <w:tcPr>
            <w:tcW w:w="596" w:type="pct"/>
            <w:gridSpan w:val="2"/>
          </w:tcPr>
          <w:p w:rsidR="0025426B" w:rsidRDefault="004705C5" w:rsidP="0056419B">
            <w:pPr>
              <w:spacing w:after="0" w:line="240" w:lineRule="auto"/>
              <w:rPr>
                <w:rFonts w:ascii="Times New Roman" w:hAnsi="Times New Roman"/>
                <w:bCs/>
                <w:sz w:val="20"/>
                <w:szCs w:val="18"/>
              </w:rPr>
            </w:pPr>
            <w:r w:rsidRPr="00941957">
              <w:rPr>
                <w:rFonts w:ascii="Times New Roman" w:hAnsi="Times New Roman"/>
                <w:bCs/>
                <w:sz w:val="20"/>
                <w:szCs w:val="18"/>
              </w:rPr>
              <w:t>Переданн</w:t>
            </w:r>
            <w:r w:rsidR="0025426B">
              <w:rPr>
                <w:rFonts w:ascii="Times New Roman" w:hAnsi="Times New Roman"/>
                <w:bCs/>
                <w:sz w:val="20"/>
                <w:szCs w:val="18"/>
              </w:rPr>
              <w:t>ые</w:t>
            </w:r>
            <w:r w:rsidRPr="00941957">
              <w:rPr>
                <w:rFonts w:ascii="Times New Roman" w:hAnsi="Times New Roman"/>
                <w:bCs/>
                <w:sz w:val="20"/>
                <w:szCs w:val="18"/>
              </w:rPr>
              <w:t>я/</w:t>
            </w:r>
          </w:p>
          <w:p w:rsidR="004705C5" w:rsidRPr="00941957" w:rsidRDefault="0025426B" w:rsidP="0056419B">
            <w:pPr>
              <w:spacing w:after="0" w:line="240" w:lineRule="auto"/>
              <w:rPr>
                <w:rFonts w:ascii="Times New Roman" w:hAnsi="Times New Roman"/>
                <w:sz w:val="20"/>
                <w:szCs w:val="18"/>
              </w:rPr>
            </w:pPr>
            <w:r>
              <w:rPr>
                <w:rFonts w:ascii="Times New Roman" w:hAnsi="Times New Roman"/>
                <w:bCs/>
                <w:sz w:val="20"/>
                <w:szCs w:val="18"/>
              </w:rPr>
              <w:t>полученные</w:t>
            </w:r>
            <w:r w:rsidR="004705C5" w:rsidRPr="00941957">
              <w:rPr>
                <w:rFonts w:ascii="Times New Roman" w:hAnsi="Times New Roman"/>
                <w:bCs/>
                <w:sz w:val="20"/>
                <w:szCs w:val="18"/>
              </w:rPr>
              <w:t xml:space="preserve"> </w:t>
            </w:r>
            <w:r w:rsidR="004705C5" w:rsidRPr="00941957">
              <w:rPr>
                <w:rFonts w:ascii="Times New Roman" w:hAnsi="Times New Roman"/>
                <w:sz w:val="20"/>
                <w:szCs w:val="18"/>
              </w:rPr>
              <w:t>информация, нормативные акты</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rPr>
            </w:pPr>
            <w:r w:rsidRPr="00941957">
              <w:rPr>
                <w:rFonts w:ascii="Times New Roman" w:hAnsi="Times New Roman" w:cs="Times New Roman"/>
                <w:color w:val="auto"/>
                <w:sz w:val="20"/>
                <w:szCs w:val="20"/>
              </w:rPr>
              <w:t>Министерство экономики и инфраструктуры</w:t>
            </w:r>
          </w:p>
        </w:tc>
        <w:tc>
          <w:tcPr>
            <w:tcW w:w="599" w:type="pct"/>
            <w:gridSpan w:val="2"/>
          </w:tcPr>
          <w:p w:rsidR="004705C5" w:rsidRPr="00941957" w:rsidRDefault="004705C5" w:rsidP="0056419B">
            <w:pPr>
              <w:tabs>
                <w:tab w:val="left" w:pos="254"/>
              </w:tabs>
              <w:spacing w:after="0" w:line="240" w:lineRule="auto"/>
              <w:rPr>
                <w:rFonts w:ascii="Times New Roman" w:hAnsi="Times New Roman"/>
                <w:bCs/>
                <w:sz w:val="20"/>
                <w:szCs w:val="18"/>
              </w:rPr>
            </w:pPr>
            <w:r w:rsidRPr="00941957">
              <w:rPr>
                <w:rFonts w:ascii="Times New Roman" w:hAnsi="Times New Roman"/>
                <w:bCs/>
                <w:sz w:val="20"/>
                <w:szCs w:val="18"/>
              </w:rPr>
              <w:t xml:space="preserve">IV </w:t>
            </w:r>
            <w:r w:rsidRPr="00941957">
              <w:rPr>
                <w:rFonts w:ascii="Times New Roman" w:hAnsi="Times New Roman"/>
                <w:sz w:val="20"/>
                <w:szCs w:val="18"/>
              </w:rPr>
              <w:t>квартал</w:t>
            </w:r>
            <w:r w:rsidRPr="00941957">
              <w:rPr>
                <w:rFonts w:ascii="Times New Roman" w:hAnsi="Times New Roman"/>
                <w:bCs/>
                <w:sz w:val="20"/>
                <w:szCs w:val="18"/>
              </w:rPr>
              <w:t xml:space="preserve"> 2017г.</w:t>
            </w:r>
            <w:r w:rsidR="0025426B">
              <w:rPr>
                <w:rFonts w:ascii="Times New Roman" w:hAnsi="Times New Roman"/>
                <w:bCs/>
                <w:sz w:val="20"/>
                <w:szCs w:val="18"/>
              </w:rPr>
              <w:t>;</w:t>
            </w:r>
          </w:p>
          <w:p w:rsidR="004705C5" w:rsidRPr="00941957" w:rsidRDefault="004705C5" w:rsidP="0056419B">
            <w:pPr>
              <w:tabs>
                <w:tab w:val="left" w:pos="254"/>
              </w:tabs>
              <w:spacing w:after="0" w:line="240" w:lineRule="auto"/>
              <w:rPr>
                <w:rFonts w:ascii="Times New Roman" w:hAnsi="Times New Roman"/>
                <w:bCs/>
                <w:sz w:val="20"/>
                <w:szCs w:val="18"/>
              </w:rPr>
            </w:pPr>
            <w:r w:rsidRPr="00941957">
              <w:rPr>
                <w:rFonts w:ascii="Times New Roman" w:hAnsi="Times New Roman"/>
                <w:bCs/>
                <w:sz w:val="20"/>
                <w:szCs w:val="18"/>
              </w:rPr>
              <w:t xml:space="preserve">IV </w:t>
            </w:r>
            <w:r w:rsidRPr="00941957">
              <w:rPr>
                <w:rFonts w:ascii="Times New Roman" w:hAnsi="Times New Roman"/>
                <w:sz w:val="20"/>
                <w:szCs w:val="18"/>
              </w:rPr>
              <w:t>квартал</w:t>
            </w:r>
            <w:r w:rsidRPr="00941957">
              <w:rPr>
                <w:rFonts w:ascii="Times New Roman" w:hAnsi="Times New Roman"/>
                <w:bCs/>
                <w:sz w:val="20"/>
                <w:szCs w:val="18"/>
              </w:rPr>
              <w:t xml:space="preserve"> 2018г.</w:t>
            </w:r>
            <w:r w:rsidR="0025426B">
              <w:rPr>
                <w:rFonts w:ascii="Times New Roman" w:hAnsi="Times New Roman"/>
                <w:bCs/>
                <w:sz w:val="20"/>
                <w:szCs w:val="18"/>
              </w:rPr>
              <w:t>;</w:t>
            </w:r>
          </w:p>
          <w:p w:rsidR="004705C5" w:rsidRPr="00941957" w:rsidRDefault="004705C5" w:rsidP="0056419B">
            <w:pPr>
              <w:tabs>
                <w:tab w:val="left" w:pos="254"/>
              </w:tabs>
              <w:spacing w:after="0" w:line="240" w:lineRule="auto"/>
              <w:rPr>
                <w:rFonts w:ascii="Times New Roman" w:hAnsi="Times New Roman"/>
                <w:bCs/>
                <w:sz w:val="20"/>
                <w:szCs w:val="18"/>
              </w:rPr>
            </w:pPr>
            <w:r w:rsidRPr="00941957">
              <w:rPr>
                <w:rFonts w:ascii="Times New Roman" w:hAnsi="Times New Roman"/>
                <w:bCs/>
                <w:sz w:val="20"/>
                <w:szCs w:val="18"/>
              </w:rPr>
              <w:t xml:space="preserve">IV </w:t>
            </w:r>
            <w:r w:rsidRPr="00941957">
              <w:rPr>
                <w:rFonts w:ascii="Times New Roman" w:hAnsi="Times New Roman"/>
                <w:sz w:val="20"/>
                <w:szCs w:val="18"/>
              </w:rPr>
              <w:t xml:space="preserve">квартал </w:t>
            </w:r>
            <w:r w:rsidRPr="00941957">
              <w:rPr>
                <w:rFonts w:ascii="Times New Roman" w:hAnsi="Times New Roman"/>
                <w:bCs/>
                <w:sz w:val="20"/>
                <w:szCs w:val="18"/>
              </w:rPr>
              <w:t>2019г.</w:t>
            </w:r>
          </w:p>
        </w:tc>
        <w:tc>
          <w:tcPr>
            <w:tcW w:w="812" w:type="pct"/>
            <w:gridSpan w:val="2"/>
          </w:tcPr>
          <w:p w:rsidR="004705C5" w:rsidRPr="00941957" w:rsidRDefault="004705C5" w:rsidP="0056419B">
            <w:pPr>
              <w:tabs>
                <w:tab w:val="left" w:pos="73"/>
                <w:tab w:val="left" w:pos="254"/>
                <w:tab w:val="left" w:pos="11520"/>
              </w:tabs>
              <w:spacing w:after="0" w:line="240" w:lineRule="auto"/>
              <w:rPr>
                <w:rFonts w:ascii="Times New Roman" w:hAnsi="Times New Roman"/>
                <w:bCs/>
                <w:sz w:val="20"/>
                <w:szCs w:val="18"/>
              </w:rPr>
            </w:pPr>
            <w:r w:rsidRPr="00941957">
              <w:rPr>
                <w:rFonts w:ascii="Times New Roman" w:hAnsi="Times New Roman"/>
                <w:bCs/>
                <w:sz w:val="20"/>
                <w:szCs w:val="18"/>
              </w:rPr>
              <w:t>В пределах бюджетных ресурсов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(c)</w:t>
            </w:r>
            <w:r w:rsidRPr="00941957">
              <w:rPr>
                <w:rFonts w:ascii="Times New Roman" w:eastAsia="Times New Roman" w:hAnsi="Times New Roman" w:cs="Times New Roman"/>
                <w:color w:val="auto"/>
                <w:sz w:val="20"/>
                <w:szCs w:val="20"/>
                <w:lang w:val="ru-RU"/>
              </w:rPr>
              <w:t xml:space="preserve"> Обмен информацией и передовым опытом относительно аспектов устойчивого развития в сфере разработки месторождений полезных ископаемых </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I3.</w:t>
            </w:r>
            <w:r w:rsidRPr="00941957">
              <w:rPr>
                <w:rFonts w:ascii="Times New Roman" w:eastAsia="Times New Roman" w:hAnsi="Times New Roman" w:cs="Times New Roman"/>
                <w:color w:val="auto"/>
                <w:sz w:val="20"/>
                <w:szCs w:val="20"/>
                <w:lang w:val="ru-RU"/>
              </w:rPr>
              <w:t xml:space="preserve"> Обмен информацией в области геологических исследований и расширения базы минерального сырья </w:t>
            </w:r>
          </w:p>
        </w:tc>
        <w:tc>
          <w:tcPr>
            <w:tcW w:w="596" w:type="pct"/>
            <w:gridSpan w:val="2"/>
          </w:tcPr>
          <w:p w:rsidR="004705C5" w:rsidRPr="00941957" w:rsidRDefault="0025426B"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Переданные /полученные</w:t>
            </w:r>
            <w:r w:rsidR="004705C5" w:rsidRPr="00941957">
              <w:rPr>
                <w:rFonts w:ascii="Times New Roman" w:eastAsia="Times New Roman" w:hAnsi="Times New Roman" w:cs="Times New Roman"/>
                <w:color w:val="auto"/>
                <w:sz w:val="20"/>
                <w:szCs w:val="20"/>
                <w:lang w:val="ru-RU"/>
              </w:rPr>
              <w:t xml:space="preserve"> информация, нормативные акты;</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Рабочие визиты, организованные для 3-х специалистов в данной области </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46" w:type="pct"/>
            <w:gridSpan w:val="2"/>
          </w:tcPr>
          <w:p w:rsidR="004705C5" w:rsidRPr="00941957" w:rsidRDefault="004705C5" w:rsidP="0056419B">
            <w:pPr>
              <w:pStyle w:val="Normal2"/>
              <w:spacing w:after="0"/>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25426B"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25426B"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III квартал</w:t>
            </w:r>
            <w:r w:rsidR="004705C5" w:rsidRPr="00941957">
              <w:rPr>
                <w:rFonts w:ascii="Times New Roman" w:eastAsia="Times New Roman" w:hAnsi="Times New Roman" w:cs="Times New Roman"/>
                <w:color w:val="auto"/>
                <w:sz w:val="20"/>
                <w:szCs w:val="20"/>
                <w:lang w:val="ru-RU"/>
              </w:rPr>
              <w:t xml:space="preserve">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(d)</w:t>
            </w:r>
            <w:r w:rsidRPr="00941957">
              <w:rPr>
                <w:rFonts w:ascii="Times New Roman" w:eastAsia="Times New Roman" w:hAnsi="Times New Roman" w:cs="Times New Roman"/>
                <w:color w:val="auto"/>
                <w:sz w:val="20"/>
                <w:szCs w:val="20"/>
                <w:lang w:val="ru-RU"/>
              </w:rPr>
              <w:t xml:space="preserve"> Обмен информацией и передовым опытом в отношении обучения, улучшения навыков и   безопасности в сфере разработки месторождений </w:t>
            </w:r>
            <w:r w:rsidRPr="00941957">
              <w:rPr>
                <w:rFonts w:ascii="Times New Roman" w:eastAsia="Times New Roman" w:hAnsi="Times New Roman" w:cs="Times New Roman"/>
                <w:color w:val="auto"/>
                <w:sz w:val="20"/>
                <w:szCs w:val="20"/>
                <w:lang w:val="ru-RU"/>
              </w:rPr>
              <w:lastRenderedPageBreak/>
              <w:t xml:space="preserve">полезных ископаемых   </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I4. </w:t>
            </w:r>
            <w:r w:rsidRPr="00941957">
              <w:rPr>
                <w:rFonts w:ascii="Times New Roman" w:eastAsia="Times New Roman" w:hAnsi="Times New Roman" w:cs="Times New Roman"/>
                <w:color w:val="auto"/>
                <w:sz w:val="20"/>
                <w:szCs w:val="20"/>
                <w:lang w:val="ru-RU"/>
              </w:rPr>
              <w:t xml:space="preserve">Заимствование передовых практик в области осуществления государственного геологического контроля и государственный  надзор горнодобывающей промышленности </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Организованы 2 рабочих визита для 4-х специалистов</w:t>
            </w:r>
            <w:r w:rsidR="0025426B">
              <w:rPr>
                <w:rFonts w:ascii="Times New Roman" w:eastAsia="Times New Roman" w:hAnsi="Times New Roman" w:cs="Times New Roman"/>
                <w:color w:val="auto"/>
                <w:sz w:val="20"/>
                <w:szCs w:val="20"/>
                <w:lang w:val="ru-RU"/>
              </w:rPr>
              <w:t xml:space="preserve"> в данной области</w:t>
            </w:r>
          </w:p>
        </w:tc>
        <w:tc>
          <w:tcPr>
            <w:tcW w:w="646" w:type="pct"/>
            <w:gridSpan w:val="2"/>
          </w:tcPr>
          <w:p w:rsidR="004705C5" w:rsidRPr="00941957" w:rsidRDefault="0025426B"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сельского хозяйства, регионального развития и окружающей среды </w:t>
            </w:r>
          </w:p>
        </w:tc>
        <w:tc>
          <w:tcPr>
            <w:tcW w:w="599" w:type="pct"/>
            <w:gridSpan w:val="2"/>
          </w:tcPr>
          <w:p w:rsidR="004705C5" w:rsidRPr="00941957" w:rsidRDefault="0025426B"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 xml:space="preserve">III квартал </w:t>
            </w:r>
            <w:r w:rsidR="004705C5" w:rsidRPr="00941957">
              <w:rPr>
                <w:rFonts w:ascii="Times New Roman" w:eastAsia="Times New Roman" w:hAnsi="Times New Roman" w:cs="Times New Roman"/>
                <w:color w:val="auto"/>
                <w:sz w:val="20"/>
                <w:szCs w:val="20"/>
                <w:lang w:val="ru-RU"/>
              </w:rPr>
              <w:t>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58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shd w:val="clear" w:color="auto" w:fill="FDFDFD"/>
                <w:lang w:val="ru-RU"/>
              </w:rPr>
            </w:pPr>
            <w:r w:rsidRPr="00941957">
              <w:rPr>
                <w:rFonts w:ascii="Times New Roman" w:eastAsia="Times New Roman" w:hAnsi="Times New Roman" w:cs="Times New Roman"/>
                <w:b/>
                <w:color w:val="auto"/>
                <w:sz w:val="20"/>
                <w:szCs w:val="20"/>
                <w:shd w:val="clear" w:color="auto" w:fill="FDFDFD"/>
                <w:lang w:val="ru-RU"/>
              </w:rPr>
              <w:t xml:space="preserve">I5. </w:t>
            </w:r>
            <w:r w:rsidRPr="00941957">
              <w:rPr>
                <w:rFonts w:ascii="Times New Roman" w:eastAsia="Times New Roman" w:hAnsi="Times New Roman" w:cs="Times New Roman"/>
                <w:color w:val="auto"/>
                <w:sz w:val="20"/>
                <w:szCs w:val="20"/>
                <w:shd w:val="clear" w:color="auto" w:fill="FDFDFD"/>
                <w:lang w:val="ru-RU"/>
              </w:rPr>
              <w:t xml:space="preserve">Организация и участие в заседаниях Подкомитета Ассоциации РМ-ЕС - Кластер </w:t>
            </w:r>
            <w:r w:rsidR="0025426B" w:rsidRPr="00941957">
              <w:rPr>
                <w:rFonts w:ascii="Times New Roman" w:eastAsia="Times New Roman" w:hAnsi="Times New Roman" w:cs="Times New Roman"/>
                <w:color w:val="auto"/>
                <w:sz w:val="20"/>
                <w:szCs w:val="20"/>
              </w:rPr>
              <w:t>II</w:t>
            </w:r>
            <w:r w:rsidRPr="00941957">
              <w:rPr>
                <w:rFonts w:ascii="Times New Roman" w:eastAsia="Times New Roman" w:hAnsi="Times New Roman" w:cs="Times New Roman"/>
                <w:color w:val="auto"/>
                <w:sz w:val="20"/>
                <w:szCs w:val="20"/>
                <w:shd w:val="clear" w:color="auto" w:fill="FDFDFD"/>
                <w:lang w:val="ru-RU"/>
              </w:rPr>
              <w:t xml:space="preserve"> «Промышленная и предпринимательская политика, горнодобывающий и сырьевой сектор, туризм, защита прав потребителей и налогообложение»</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Организовано и  проведено 2 заседания</w:t>
            </w:r>
          </w:p>
        </w:tc>
        <w:tc>
          <w:tcPr>
            <w:tcW w:w="646" w:type="pct"/>
            <w:gridSpan w:val="2"/>
          </w:tcPr>
          <w:p w:rsidR="004705C5" w:rsidRPr="00941957" w:rsidRDefault="004705C5" w:rsidP="0056419B">
            <w:pPr>
              <w:pStyle w:val="Normal2"/>
              <w:spacing w:after="0"/>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25426B"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25426B"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t xml:space="preserve">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4705C5" w:rsidRPr="00941957" w:rsidTr="00ED4482">
        <w:trPr>
          <w:jc w:val="center"/>
        </w:trPr>
        <w:tc>
          <w:tcPr>
            <w:tcW w:w="5000" w:type="pct"/>
            <w:gridSpan w:val="13"/>
          </w:tcPr>
          <w:p w:rsidR="004705C5" w:rsidRPr="004F2D5E"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4F2D5E">
              <w:rPr>
                <w:rFonts w:ascii="Times New Roman" w:eastAsia="Times New Roman" w:hAnsi="Times New Roman" w:cs="Times New Roman"/>
                <w:b/>
                <w:color w:val="auto"/>
                <w:sz w:val="20"/>
                <w:szCs w:val="20"/>
                <w:lang w:val="ru-RU"/>
              </w:rPr>
              <w:t>ГЛАВА 12.  СЕЛЬСКОЕ ХОЗЯЙСТВО И РАЗВИТИЕ СЕЛЬСКОЙ МЕСТНОСТИ</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67</w:t>
            </w:r>
          </w:p>
        </w:tc>
        <w:tc>
          <w:tcPr>
            <w:tcW w:w="4805" w:type="pct"/>
            <w:gridSpan w:val="12"/>
          </w:tcPr>
          <w:p w:rsidR="004705C5" w:rsidRPr="00941957" w:rsidRDefault="004705C5" w:rsidP="0056419B">
            <w:pPr>
              <w:spacing w:after="0" w:line="240" w:lineRule="auto"/>
              <w:rPr>
                <w:rFonts w:ascii="Times New Roman" w:hAnsi="Times New Roman"/>
                <w:bCs/>
                <w:sz w:val="20"/>
                <w:szCs w:val="18"/>
              </w:rPr>
            </w:pPr>
            <w:r w:rsidRPr="00941957">
              <w:rPr>
                <w:rFonts w:ascii="Times New Roman" w:hAnsi="Times New Roman"/>
                <w:sz w:val="20"/>
                <w:szCs w:val="18"/>
              </w:rPr>
              <w:t>Стороны сотрудничают с целью содействия развитию сельского хозяйства и сельской местности, в частности, посредством поэтапного  сближения политик и законодательства</w:t>
            </w:r>
          </w:p>
        </w:tc>
      </w:tr>
      <w:tr w:rsidR="00ED4482" w:rsidRPr="00941957" w:rsidTr="00017D7E">
        <w:trPr>
          <w:trHeight w:val="2540"/>
          <w:jc w:val="center"/>
        </w:trPr>
        <w:tc>
          <w:tcPr>
            <w:tcW w:w="195" w:type="pct"/>
            <w:vMerge w:val="restar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68</w:t>
            </w: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Сотрудничество между сторонами в области сельского хозяйства и развития сельской местности должно включать, среди прочего, следующие области:</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 (b)</w:t>
            </w:r>
            <w:r w:rsidRPr="00941957">
              <w:rPr>
                <w:rFonts w:ascii="Times New Roman" w:eastAsia="Times New Roman" w:hAnsi="Times New Roman" w:cs="Times New Roman"/>
                <w:color w:val="auto"/>
                <w:sz w:val="20"/>
                <w:szCs w:val="20"/>
                <w:lang w:val="ru-RU"/>
              </w:rPr>
              <w:t xml:space="preserve"> Укрепление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административного потенциала на центральном и местном уровнях в области планирования, оценки и реализации политик в соответствии с положениями и передовым </w:t>
            </w:r>
            <w:r w:rsidRPr="00941957">
              <w:rPr>
                <w:rFonts w:ascii="Times New Roman" w:eastAsia="Times New Roman" w:hAnsi="Times New Roman" w:cs="Times New Roman"/>
                <w:color w:val="auto"/>
                <w:sz w:val="20"/>
                <w:szCs w:val="20"/>
                <w:lang w:val="ru-RU"/>
              </w:rPr>
              <w:lastRenderedPageBreak/>
              <w:t>опытом Европейского союза</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85" w:type="pct"/>
          </w:tcPr>
          <w:p w:rsidR="004705C5" w:rsidRPr="00D21A78" w:rsidRDefault="00D21A78"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w:t>
            </w:r>
            <w:r w:rsidR="004705C5" w:rsidRPr="00D21A78">
              <w:rPr>
                <w:rFonts w:ascii="Times New Roman" w:eastAsia="Times New Roman" w:hAnsi="Times New Roman" w:cs="Times New Roman"/>
                <w:color w:val="auto"/>
                <w:sz w:val="20"/>
                <w:szCs w:val="20"/>
                <w:lang w:val="ru-RU"/>
              </w:rPr>
              <w:t xml:space="preserve">Развитие потенциала центральных и местных органов власти в </w:t>
            </w:r>
            <w:r>
              <w:rPr>
                <w:rFonts w:ascii="Times New Roman" w:eastAsia="Times New Roman" w:hAnsi="Times New Roman" w:cs="Times New Roman"/>
                <w:color w:val="auto"/>
                <w:sz w:val="20"/>
                <w:szCs w:val="20"/>
                <w:lang w:val="ru-RU"/>
              </w:rPr>
              <w:t xml:space="preserve">том, что касается </w:t>
            </w:r>
            <w:r w:rsidR="004705C5" w:rsidRPr="00D21A78">
              <w:rPr>
                <w:rFonts w:ascii="Times New Roman" w:eastAsia="Times New Roman" w:hAnsi="Times New Roman" w:cs="Times New Roman"/>
                <w:color w:val="auto"/>
                <w:sz w:val="20"/>
                <w:szCs w:val="20"/>
                <w:lang w:val="ru-RU"/>
              </w:rPr>
              <w:t>политик</w:t>
            </w:r>
            <w:r>
              <w:rPr>
                <w:rFonts w:ascii="Times New Roman" w:eastAsia="Times New Roman" w:hAnsi="Times New Roman" w:cs="Times New Roman"/>
                <w:color w:val="auto"/>
                <w:sz w:val="20"/>
                <w:szCs w:val="20"/>
                <w:lang w:val="ru-RU"/>
              </w:rPr>
              <w:t>и</w:t>
            </w:r>
            <w:r w:rsidR="004705C5" w:rsidRPr="00D21A78">
              <w:rPr>
                <w:rFonts w:ascii="Times New Roman" w:eastAsia="Times New Roman" w:hAnsi="Times New Roman" w:cs="Times New Roman"/>
                <w:color w:val="auto"/>
                <w:sz w:val="20"/>
                <w:szCs w:val="20"/>
                <w:lang w:val="ru-RU"/>
              </w:rPr>
              <w:t xml:space="preserve"> развития сельских районов</w:t>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I1.</w:t>
            </w:r>
            <w:r w:rsidRPr="00941957">
              <w:rPr>
                <w:rFonts w:ascii="Times New Roman" w:eastAsia="Times New Roman" w:hAnsi="Times New Roman" w:cs="Times New Roman"/>
                <w:color w:val="auto"/>
                <w:sz w:val="20"/>
                <w:szCs w:val="20"/>
                <w:lang w:val="ru-RU"/>
              </w:rPr>
              <w:t xml:space="preserve"> Разработка плана подготовки кадров и укреплени</w:t>
            </w:r>
            <w:r w:rsidR="00D21A78">
              <w:rPr>
                <w:rFonts w:ascii="Times New Roman" w:eastAsia="Times New Roman" w:hAnsi="Times New Roman" w:cs="Times New Roman"/>
                <w:color w:val="auto"/>
                <w:sz w:val="20"/>
                <w:szCs w:val="20"/>
                <w:lang w:val="ru-RU"/>
              </w:rPr>
              <w:t>я</w:t>
            </w:r>
            <w:r w:rsidRPr="00941957">
              <w:rPr>
                <w:rFonts w:ascii="Times New Roman" w:eastAsia="Times New Roman" w:hAnsi="Times New Roman" w:cs="Times New Roman"/>
                <w:color w:val="auto"/>
                <w:sz w:val="20"/>
                <w:szCs w:val="20"/>
                <w:lang w:val="ru-RU"/>
              </w:rPr>
              <w:t xml:space="preserve"> потенциала, который будет включать мероприятия по профессиональной подготовке / технической помощи, связанные с разработкой и осуществлением политики в соответствии с положениями и передовой практикой</w:t>
            </w:r>
            <w:r w:rsidR="00D21A78">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 xml:space="preserve"> </w:t>
            </w:r>
            <w:r w:rsidR="00D21A78" w:rsidRPr="00941957">
              <w:rPr>
                <w:rFonts w:ascii="Times New Roman" w:eastAsia="Times New Roman" w:hAnsi="Times New Roman" w:cs="Times New Roman"/>
                <w:color w:val="auto"/>
                <w:sz w:val="20"/>
                <w:szCs w:val="20"/>
                <w:lang w:val="ru-RU"/>
              </w:rPr>
              <w:t xml:space="preserve">ЕС </w:t>
            </w:r>
            <w:r w:rsidRPr="00941957">
              <w:rPr>
                <w:rFonts w:ascii="Times New Roman" w:eastAsia="Times New Roman" w:hAnsi="Times New Roman" w:cs="Times New Roman"/>
                <w:color w:val="auto"/>
                <w:sz w:val="20"/>
                <w:szCs w:val="20"/>
                <w:lang w:val="ru-RU"/>
              </w:rPr>
              <w:t>(включая TAIEX и техническую помощь, предоставляемую для внедрения ENPARD), а также участие в запланированных учебных занятиях и посещениях</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План, утвержденный Приказом </w:t>
            </w:r>
            <w:r w:rsidRPr="00D21A78">
              <w:rPr>
                <w:rFonts w:ascii="Times New Roman" w:eastAsia="Times New Roman" w:hAnsi="Times New Roman" w:cs="Times New Roman"/>
                <w:color w:val="auto"/>
                <w:sz w:val="20"/>
                <w:szCs w:val="20"/>
                <w:u w:color="92D050"/>
                <w:lang w:val="ru-RU"/>
              </w:rPr>
              <w:t xml:space="preserve">Министерства </w:t>
            </w:r>
            <w:r w:rsidR="00D21A78" w:rsidRPr="00D21A78">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Pr="00D21A78">
              <w:rPr>
                <w:rFonts w:ascii="Times New Roman" w:eastAsia="Times New Roman" w:hAnsi="Times New Roman" w:cs="Times New Roman"/>
                <w:color w:val="auto"/>
                <w:sz w:val="20"/>
                <w:szCs w:val="20"/>
                <w:lang w:val="ru-RU"/>
              </w:rPr>
              <w:t xml:space="preserve">, </w:t>
            </w:r>
            <w:r w:rsidRPr="00D21A78">
              <w:rPr>
                <w:rFonts w:ascii="Times New Roman" w:eastAsia="Times New Roman" w:hAnsi="Times New Roman" w:cs="Times New Roman"/>
                <w:color w:val="auto"/>
                <w:sz w:val="20"/>
                <w:szCs w:val="20"/>
                <w:lang w:val="ru-RU"/>
              </w:rPr>
              <w:br/>
            </w:r>
            <w:r w:rsidRPr="00941957">
              <w:rPr>
                <w:rFonts w:ascii="Times New Roman" w:eastAsia="Times New Roman" w:hAnsi="Times New Roman" w:cs="Times New Roman"/>
                <w:color w:val="auto"/>
                <w:sz w:val="20"/>
                <w:szCs w:val="20"/>
                <w:lang w:val="ru-RU"/>
              </w:rPr>
              <w:br/>
              <w:t>Количество реализованных учеб</w:t>
            </w:r>
            <w:r w:rsidR="00A03B6A">
              <w:rPr>
                <w:rFonts w:ascii="Times New Roman" w:eastAsia="Times New Roman" w:hAnsi="Times New Roman" w:cs="Times New Roman"/>
                <w:color w:val="auto"/>
                <w:sz w:val="20"/>
                <w:szCs w:val="20"/>
                <w:lang w:val="ru-RU"/>
              </w:rPr>
              <w:t>ных занятий и учебных посещений</w:t>
            </w:r>
            <w:r w:rsidRPr="00941957">
              <w:rPr>
                <w:rFonts w:ascii="Times New Roman" w:eastAsia="Times New Roman" w:hAnsi="Times New Roman" w:cs="Times New Roman"/>
                <w:color w:val="auto"/>
                <w:sz w:val="20"/>
                <w:szCs w:val="20"/>
                <w:lang w:val="ru-RU"/>
              </w:rPr>
              <w:br/>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25426B"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25426B"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 Агентство по интервенции и платежам в области сельского хозяйства</w:t>
            </w:r>
          </w:p>
        </w:tc>
        <w:tc>
          <w:tcPr>
            <w:tcW w:w="599" w:type="pct"/>
            <w:gridSpan w:val="2"/>
            <w:tcBorders>
              <w:bottom w:val="single" w:sz="4" w:space="0" w:color="000000"/>
            </w:tcBorders>
          </w:tcPr>
          <w:p w:rsidR="004705C5" w:rsidRPr="00941957" w:rsidRDefault="00A03B6A"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 xml:space="preserve">IV квартал </w:t>
            </w:r>
            <w:r w:rsidR="004705C5" w:rsidRPr="00941957">
              <w:rPr>
                <w:rFonts w:ascii="Times New Roman" w:eastAsia="Times New Roman" w:hAnsi="Times New Roman" w:cs="Times New Roman"/>
                <w:color w:val="auto"/>
                <w:sz w:val="20"/>
                <w:szCs w:val="20"/>
                <w:lang w:val="ru-RU"/>
              </w:rPr>
              <w:t>2019 г.</w:t>
            </w:r>
          </w:p>
        </w:tc>
        <w:tc>
          <w:tcPr>
            <w:tcW w:w="812" w:type="pct"/>
            <w:gridSpan w:val="2"/>
            <w:tcBorders>
              <w:bottom w:val="single" w:sz="4" w:space="0" w:color="000000"/>
            </w:tcBorders>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В рамках бюджетных ресурсов;</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Внешняя помощь</w:t>
            </w:r>
          </w:p>
        </w:tc>
      </w:tr>
      <w:tr w:rsidR="00ED4482" w:rsidRPr="00941957" w:rsidTr="00017D7E">
        <w:trPr>
          <w:trHeight w:val="460"/>
          <w:jc w:val="center"/>
        </w:trPr>
        <w:tc>
          <w:tcPr>
            <w:tcW w:w="195" w:type="pct"/>
            <w:vMerge/>
            <w:tcBorders>
              <w:bottom w:val="single" w:sz="4" w:space="0" w:color="000000"/>
            </w:tcBorders>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D8437C"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Укрепление потенциала агентства</w:t>
            </w:r>
            <w:r>
              <w:rPr>
                <w:rFonts w:ascii="Times New Roman" w:eastAsia="Times New Roman" w:hAnsi="Times New Roman" w:cs="Times New Roman"/>
                <w:color w:val="auto"/>
                <w:sz w:val="20"/>
                <w:szCs w:val="20"/>
                <w:lang w:val="ru-RU"/>
              </w:rPr>
              <w:t xml:space="preserve"> по платежам </w:t>
            </w:r>
            <w:r w:rsidR="004705C5" w:rsidRPr="00D8437C">
              <w:rPr>
                <w:rFonts w:ascii="Times New Roman" w:eastAsia="Times New Roman" w:hAnsi="Times New Roman" w:cs="Times New Roman"/>
                <w:color w:val="auto"/>
                <w:sz w:val="20"/>
                <w:szCs w:val="20"/>
                <w:lang w:val="ru-RU"/>
              </w:rPr>
              <w:t xml:space="preserve"> для обеспечения прозрачности, э</w:t>
            </w:r>
            <w:r>
              <w:rPr>
                <w:rFonts w:ascii="Times New Roman" w:eastAsia="Times New Roman" w:hAnsi="Times New Roman" w:cs="Times New Roman"/>
                <w:color w:val="auto"/>
                <w:sz w:val="20"/>
                <w:szCs w:val="20"/>
                <w:lang w:val="ru-RU"/>
              </w:rPr>
              <w:t>ффективности и предсказуемости вы</w:t>
            </w:r>
            <w:r w:rsidR="004705C5" w:rsidRPr="00D8437C">
              <w:rPr>
                <w:rFonts w:ascii="Times New Roman" w:eastAsia="Times New Roman" w:hAnsi="Times New Roman" w:cs="Times New Roman"/>
                <w:color w:val="auto"/>
                <w:sz w:val="20"/>
                <w:szCs w:val="20"/>
                <w:lang w:val="ru-RU"/>
              </w:rPr>
              <w:t>плачиваемой государственной помощи</w:t>
            </w: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I2.</w:t>
            </w:r>
            <w:r w:rsidRPr="00941957">
              <w:rPr>
                <w:rFonts w:ascii="Times New Roman" w:eastAsia="Times New Roman" w:hAnsi="Times New Roman" w:cs="Times New Roman"/>
                <w:color w:val="auto"/>
                <w:sz w:val="20"/>
                <w:szCs w:val="20"/>
                <w:lang w:val="ru-RU"/>
              </w:rPr>
              <w:t xml:space="preserve"> Укрепление институционального  потенциала Агентства по интервенции и платежам в области сельского хозяйства</w:t>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реализованных учебных занятий</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 Агентство по интервенции и платежам в области сельского хозяйства</w:t>
            </w:r>
          </w:p>
        </w:tc>
        <w:tc>
          <w:tcPr>
            <w:tcW w:w="599" w:type="pct"/>
            <w:gridSpan w:val="2"/>
            <w:tcBorders>
              <w:top w:val="single" w:sz="4" w:space="0" w:color="000000"/>
            </w:tcBorders>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IV квартал </w:t>
            </w:r>
            <w:r w:rsidR="004705C5" w:rsidRPr="00941957">
              <w:rPr>
                <w:rFonts w:ascii="Times New Roman" w:eastAsia="Times New Roman" w:hAnsi="Times New Roman" w:cs="Times New Roman"/>
                <w:color w:val="auto"/>
                <w:sz w:val="20"/>
                <w:szCs w:val="20"/>
                <w:lang w:val="ru-RU"/>
              </w:rPr>
              <w:t>2019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w:t>
            </w:r>
            <w:r w:rsidR="00D8437C">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t>Twinning</w:t>
            </w:r>
            <w:r w:rsidR="00D8437C">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t xml:space="preserve"> „Наращивание потенциала и навыков”</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Агентство по интервенции и платежам в области сельского хозяйства в Молдове</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(c)</w:t>
            </w:r>
            <w:r w:rsidRPr="00941957">
              <w:rPr>
                <w:rFonts w:ascii="Times New Roman" w:eastAsia="Times New Roman" w:hAnsi="Times New Roman" w:cs="Times New Roman"/>
                <w:color w:val="auto"/>
                <w:sz w:val="20"/>
                <w:szCs w:val="20"/>
                <w:lang w:val="ru-RU"/>
              </w:rPr>
              <w:t xml:space="preserve"> Содействие</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модернизации и</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устойчивости сельскохозяйственного производства </w:t>
            </w:r>
          </w:p>
        </w:tc>
        <w:tc>
          <w:tcPr>
            <w:tcW w:w="585" w:type="pct"/>
            <w:vMerge w:val="restart"/>
          </w:tcPr>
          <w:p w:rsidR="004705C5" w:rsidRPr="00D8437C" w:rsidRDefault="00D8437C" w:rsidP="0056419B">
            <w:pPr>
              <w:pStyle w:val="Normal2"/>
              <w:spacing w:after="0" w:line="240" w:lineRule="auto"/>
              <w:ind w:right="-115"/>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Разработка и осуществление политических, правовых и институциональ</w:t>
            </w:r>
            <w:r w:rsidR="00C85F3D" w:rsidRPr="00C85F3D">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 xml:space="preserve">ных рамок (включая требования к безопасности пищевых продуктов, политике в области качества, стандартам маркетинга и органическому </w:t>
            </w:r>
            <w:r w:rsidR="004705C5" w:rsidRPr="00D8437C">
              <w:rPr>
                <w:rFonts w:ascii="Times New Roman" w:eastAsia="Times New Roman" w:hAnsi="Times New Roman" w:cs="Times New Roman"/>
                <w:color w:val="auto"/>
                <w:sz w:val="20"/>
                <w:szCs w:val="20"/>
                <w:lang w:val="ru-RU"/>
              </w:rPr>
              <w:lastRenderedPageBreak/>
              <w:t>сельскому хозяйству) в области сельского хозяйства и развития сельских районов</w:t>
            </w: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lastRenderedPageBreak/>
              <w:t>I3.</w:t>
            </w:r>
            <w:r w:rsidRPr="00941957">
              <w:rPr>
                <w:rFonts w:ascii="Times New Roman" w:eastAsia="Times New Roman" w:hAnsi="Times New Roman" w:cs="Times New Roman"/>
                <w:color w:val="auto"/>
                <w:sz w:val="20"/>
                <w:szCs w:val="20"/>
                <w:lang w:val="ru-RU"/>
              </w:rPr>
              <w:t xml:space="preserve"> Обеспечение реализации положений Национальной стратегии </w:t>
            </w:r>
            <w:r w:rsidR="00D8437C">
              <w:rPr>
                <w:rFonts w:ascii="Times New Roman" w:eastAsia="Times New Roman" w:hAnsi="Times New Roman" w:cs="Times New Roman"/>
                <w:color w:val="auto"/>
                <w:sz w:val="20"/>
                <w:szCs w:val="20"/>
                <w:lang w:val="ru-RU"/>
              </w:rPr>
              <w:t xml:space="preserve">по </w:t>
            </w:r>
            <w:r w:rsidRPr="00941957">
              <w:rPr>
                <w:rFonts w:ascii="Times New Roman" w:eastAsia="Times New Roman" w:hAnsi="Times New Roman" w:cs="Times New Roman"/>
                <w:color w:val="auto"/>
                <w:sz w:val="20"/>
                <w:szCs w:val="20"/>
                <w:lang w:val="ru-RU"/>
              </w:rPr>
              <w:t>развити</w:t>
            </w:r>
            <w:r w:rsidR="00D8437C">
              <w:rPr>
                <w:rFonts w:ascii="Times New Roman" w:eastAsia="Times New Roman" w:hAnsi="Times New Roman" w:cs="Times New Roman"/>
                <w:color w:val="auto"/>
                <w:sz w:val="20"/>
                <w:szCs w:val="20"/>
                <w:lang w:val="ru-RU"/>
              </w:rPr>
              <w:t>ю</w:t>
            </w:r>
            <w:r w:rsidRPr="00941957">
              <w:rPr>
                <w:rFonts w:ascii="Times New Roman" w:eastAsia="Times New Roman" w:hAnsi="Times New Roman" w:cs="Times New Roman"/>
                <w:color w:val="auto"/>
                <w:sz w:val="20"/>
                <w:szCs w:val="20"/>
                <w:lang w:val="ru-RU"/>
              </w:rPr>
              <w:t xml:space="preserve"> сельского хозяйства и сельской местности (2014-2020 гг.) и Плана действий по реализации </w:t>
            </w:r>
            <w:r w:rsidR="00D8437C" w:rsidRPr="00941957">
              <w:rPr>
                <w:rFonts w:ascii="Times New Roman" w:eastAsia="Times New Roman" w:hAnsi="Times New Roman" w:cs="Times New Roman"/>
                <w:color w:val="auto"/>
                <w:sz w:val="20"/>
                <w:szCs w:val="20"/>
                <w:lang w:val="ru-RU"/>
              </w:rPr>
              <w:t>Стратегии</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Отчет об уровн</w:t>
            </w:r>
            <w:r w:rsidR="00D8437C">
              <w:rPr>
                <w:rFonts w:ascii="Times New Roman" w:eastAsia="Times New Roman" w:hAnsi="Times New Roman" w:cs="Times New Roman"/>
                <w:color w:val="auto"/>
                <w:sz w:val="20"/>
                <w:szCs w:val="20"/>
                <w:lang w:val="ru-RU"/>
              </w:rPr>
              <w:t>е</w:t>
            </w:r>
            <w:r w:rsidRPr="00941957">
              <w:rPr>
                <w:rFonts w:ascii="Times New Roman" w:eastAsia="Times New Roman" w:hAnsi="Times New Roman" w:cs="Times New Roman"/>
                <w:color w:val="auto"/>
                <w:sz w:val="20"/>
                <w:szCs w:val="20"/>
                <w:lang w:val="ru-RU"/>
              </w:rPr>
              <w:t xml:space="preserve"> реализации </w:t>
            </w:r>
            <w:r w:rsidR="00D8437C" w:rsidRPr="00941957">
              <w:rPr>
                <w:rFonts w:ascii="Times New Roman" w:eastAsia="Times New Roman" w:hAnsi="Times New Roman" w:cs="Times New Roman"/>
                <w:color w:val="auto"/>
                <w:sz w:val="20"/>
                <w:szCs w:val="20"/>
                <w:lang w:val="ru-RU"/>
              </w:rPr>
              <w:t xml:space="preserve">Стратегии </w:t>
            </w:r>
            <w:r w:rsidRPr="00941957">
              <w:rPr>
                <w:rFonts w:ascii="Times New Roman" w:eastAsia="Times New Roman" w:hAnsi="Times New Roman" w:cs="Times New Roman"/>
                <w:color w:val="auto"/>
                <w:sz w:val="20"/>
                <w:szCs w:val="20"/>
                <w:lang w:val="ru-RU"/>
              </w:rPr>
              <w:t>в %</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Ежегодно</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t>I</w:t>
            </w:r>
            <w:r w:rsidR="004705C5" w:rsidRPr="00941957">
              <w:rPr>
                <w:rFonts w:ascii="Times New Roman" w:eastAsia="Times New Roman" w:hAnsi="Times New Roman" w:cs="Times New Roman"/>
                <w:b/>
                <w:color w:val="auto"/>
                <w:sz w:val="20"/>
                <w:szCs w:val="20"/>
                <w:lang w:val="ru-RU"/>
              </w:rPr>
              <w:t>3.1.</w:t>
            </w:r>
            <w:r w:rsidR="004705C5" w:rsidRPr="00941957">
              <w:rPr>
                <w:rFonts w:ascii="Times New Roman" w:eastAsia="Times New Roman" w:hAnsi="Times New Roman" w:cs="Times New Roman"/>
                <w:color w:val="auto"/>
                <w:sz w:val="20"/>
                <w:szCs w:val="20"/>
                <w:lang w:val="ru-RU"/>
              </w:rPr>
              <w:t xml:space="preserve"> Пересмотр и обновление Национальной стратегии развития сельского </w:t>
            </w:r>
            <w:r>
              <w:rPr>
                <w:rFonts w:ascii="Times New Roman" w:eastAsia="Times New Roman" w:hAnsi="Times New Roman" w:cs="Times New Roman"/>
                <w:color w:val="auto"/>
                <w:sz w:val="20"/>
                <w:szCs w:val="20"/>
                <w:lang w:val="ru-RU"/>
              </w:rPr>
              <w:t>хозяйства и сельской местности  на 2014-2020 гг.</w:t>
            </w:r>
            <w:r w:rsidR="004705C5" w:rsidRPr="00941957">
              <w:rPr>
                <w:rFonts w:ascii="Times New Roman" w:eastAsia="Times New Roman" w:hAnsi="Times New Roman" w:cs="Times New Roman"/>
                <w:color w:val="auto"/>
                <w:sz w:val="20"/>
                <w:szCs w:val="20"/>
                <w:lang w:val="ru-RU"/>
              </w:rPr>
              <w:t xml:space="preserve"> и Плана действий по реализации стратегии</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D8437C"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Правительства</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II квартал </w:t>
            </w:r>
            <w:r w:rsidR="004705C5" w:rsidRPr="00941957">
              <w:rPr>
                <w:rFonts w:ascii="Times New Roman" w:eastAsia="Times New Roman" w:hAnsi="Times New Roman" w:cs="Times New Roman"/>
                <w:color w:val="auto"/>
                <w:sz w:val="20"/>
                <w:szCs w:val="20"/>
                <w:lang w:val="ru-RU"/>
              </w:rPr>
              <w:t>2018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имеющихся бюджетных ресурсов и технической помощи, предоставляемой для реализации ENPARD</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t>I</w:t>
            </w:r>
            <w:r w:rsidR="004705C5" w:rsidRPr="00941957">
              <w:rPr>
                <w:rFonts w:ascii="Times New Roman" w:eastAsia="Times New Roman" w:hAnsi="Times New Roman" w:cs="Times New Roman"/>
                <w:b/>
                <w:color w:val="auto"/>
                <w:sz w:val="20"/>
                <w:szCs w:val="20"/>
                <w:lang w:val="ru-RU"/>
              </w:rPr>
              <w:t>3.2.</w:t>
            </w:r>
            <w:r w:rsidR="004705C5" w:rsidRPr="00941957">
              <w:rPr>
                <w:rFonts w:ascii="Times New Roman" w:eastAsia="Times New Roman" w:hAnsi="Times New Roman" w:cs="Times New Roman"/>
                <w:color w:val="auto"/>
                <w:sz w:val="20"/>
                <w:szCs w:val="20"/>
                <w:lang w:val="ru-RU"/>
              </w:rPr>
              <w:t xml:space="preserve"> Разработка концепции </w:t>
            </w:r>
            <w:r w:rsidR="004705C5" w:rsidRPr="00941957">
              <w:rPr>
                <w:rFonts w:ascii="Times New Roman" w:eastAsia="Times New Roman" w:hAnsi="Times New Roman" w:cs="Times New Roman"/>
                <w:color w:val="auto"/>
                <w:sz w:val="20"/>
                <w:szCs w:val="20"/>
                <w:lang w:val="ru-RU"/>
              </w:rPr>
              <w:lastRenderedPageBreak/>
              <w:t>стратегии местного развития и методологи</w:t>
            </w:r>
            <w:r>
              <w:rPr>
                <w:rFonts w:ascii="Times New Roman" w:eastAsia="Times New Roman" w:hAnsi="Times New Roman" w:cs="Times New Roman"/>
                <w:color w:val="auto"/>
                <w:sz w:val="20"/>
                <w:szCs w:val="20"/>
                <w:lang w:val="ru-RU"/>
              </w:rPr>
              <w:t>и</w:t>
            </w:r>
            <w:r w:rsidR="004705C5" w:rsidRPr="00941957">
              <w:rPr>
                <w:rFonts w:ascii="Times New Roman" w:eastAsia="Times New Roman" w:hAnsi="Times New Roman" w:cs="Times New Roman"/>
                <w:color w:val="auto"/>
                <w:sz w:val="20"/>
                <w:szCs w:val="20"/>
                <w:lang w:val="ru-RU"/>
              </w:rPr>
              <w:t xml:space="preserve"> внедрения подхода </w:t>
            </w:r>
            <w:r>
              <w:rPr>
                <w:rFonts w:ascii="Times New Roman" w:eastAsia="Times New Roman" w:hAnsi="Times New Roman" w:cs="Times New Roman"/>
                <w:color w:val="auto"/>
                <w:sz w:val="20"/>
                <w:szCs w:val="20"/>
                <w:lang w:val="ru-RU"/>
              </w:rPr>
              <w:t xml:space="preserve"> </w:t>
            </w:r>
            <w:r w:rsidR="004705C5" w:rsidRPr="00941957">
              <w:rPr>
                <w:rFonts w:ascii="Times New Roman" w:eastAsia="Times New Roman" w:hAnsi="Times New Roman" w:cs="Times New Roman"/>
                <w:color w:val="auto"/>
                <w:sz w:val="20"/>
                <w:szCs w:val="20"/>
                <w:lang w:val="ru-RU"/>
              </w:rPr>
              <w:t xml:space="preserve">LEADER </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Утвержденная </w:t>
            </w:r>
            <w:r w:rsidRPr="00941957">
              <w:rPr>
                <w:rFonts w:ascii="Times New Roman" w:eastAsia="Times New Roman" w:hAnsi="Times New Roman" w:cs="Times New Roman"/>
                <w:color w:val="auto"/>
                <w:sz w:val="20"/>
                <w:szCs w:val="20"/>
                <w:lang w:val="ru-RU"/>
              </w:rPr>
              <w:lastRenderedPageBreak/>
              <w:t>концепция и методология</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lastRenderedPageBreak/>
              <w:t xml:space="preserve">Министерство </w:t>
            </w:r>
            <w:r w:rsidR="00D8437C" w:rsidRPr="00941957">
              <w:rPr>
                <w:rFonts w:ascii="Times New Roman" w:eastAsia="Times New Roman" w:hAnsi="Times New Roman" w:cs="Times New Roman"/>
                <w:color w:val="auto"/>
                <w:sz w:val="20"/>
                <w:szCs w:val="20"/>
                <w:u w:color="92D050"/>
                <w:lang w:val="ru-RU"/>
              </w:rPr>
              <w:lastRenderedPageBreak/>
              <w:t>сельского хозяйства, регионального развития и окружающей среды</w:t>
            </w:r>
          </w:p>
        </w:tc>
        <w:tc>
          <w:tcPr>
            <w:tcW w:w="599"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IV квартал</w:t>
            </w:r>
            <w:r w:rsidR="004705C5" w:rsidRPr="00941957">
              <w:rPr>
                <w:rFonts w:ascii="Times New Roman" w:eastAsia="Times New Roman" w:hAnsi="Times New Roman" w:cs="Times New Roman"/>
                <w:color w:val="auto"/>
                <w:sz w:val="20"/>
                <w:szCs w:val="20"/>
                <w:lang w:val="ru-RU"/>
              </w:rPr>
              <w:t xml:space="preserve"> 2019 </w:t>
            </w:r>
            <w:r w:rsidR="004705C5" w:rsidRPr="00941957">
              <w:rPr>
                <w:rFonts w:ascii="Times New Roman" w:eastAsia="Times New Roman" w:hAnsi="Times New Roman" w:cs="Times New Roman"/>
                <w:color w:val="auto"/>
                <w:sz w:val="20"/>
                <w:szCs w:val="20"/>
                <w:lang w:val="ru-RU"/>
              </w:rPr>
              <w:lastRenderedPageBreak/>
              <w:t>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В рамках имеющихся </w:t>
            </w:r>
            <w:r w:rsidRPr="00941957">
              <w:rPr>
                <w:rFonts w:ascii="Times New Roman" w:eastAsia="Times New Roman" w:hAnsi="Times New Roman" w:cs="Times New Roman"/>
                <w:color w:val="auto"/>
                <w:sz w:val="20"/>
                <w:szCs w:val="20"/>
                <w:lang w:val="ru-RU"/>
              </w:rPr>
              <w:lastRenderedPageBreak/>
              <w:t>бюджетных ресурсов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val="restart"/>
          </w:tcPr>
          <w:p w:rsidR="004705C5" w:rsidRPr="00D8437C"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Разработка, продвижение и реализация секторальных программ для конкретных подсекторов сельского хозяйства</w:t>
            </w:r>
          </w:p>
        </w:tc>
        <w:tc>
          <w:tcPr>
            <w:tcW w:w="938"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t>I</w:t>
            </w:r>
            <w:r w:rsidR="004705C5" w:rsidRPr="00941957">
              <w:rPr>
                <w:rFonts w:ascii="Times New Roman" w:eastAsia="Times New Roman" w:hAnsi="Times New Roman" w:cs="Times New Roman"/>
                <w:b/>
                <w:color w:val="auto"/>
                <w:sz w:val="20"/>
                <w:szCs w:val="20"/>
                <w:lang w:val="ru-RU"/>
              </w:rPr>
              <w:t xml:space="preserve">3.3. </w:t>
            </w:r>
            <w:r w:rsidR="004705C5" w:rsidRPr="00941957">
              <w:rPr>
                <w:rFonts w:ascii="Times New Roman" w:eastAsia="Times New Roman" w:hAnsi="Times New Roman" w:cs="Times New Roman"/>
                <w:color w:val="auto"/>
                <w:sz w:val="20"/>
                <w:szCs w:val="20"/>
                <w:lang w:val="ru-RU"/>
              </w:rPr>
              <w:t xml:space="preserve">Разработка и продвижение </w:t>
            </w:r>
            <w:r>
              <w:rPr>
                <w:rFonts w:ascii="Times New Roman" w:eastAsia="Times New Roman" w:hAnsi="Times New Roman" w:cs="Times New Roman"/>
                <w:color w:val="auto"/>
                <w:sz w:val="20"/>
                <w:szCs w:val="20"/>
                <w:lang w:val="ru-RU"/>
              </w:rPr>
              <w:t xml:space="preserve">проекта </w:t>
            </w:r>
            <w:r w:rsidRPr="00941957">
              <w:rPr>
                <w:rFonts w:ascii="Times New Roman" w:eastAsia="Times New Roman" w:hAnsi="Times New Roman" w:cs="Times New Roman"/>
                <w:color w:val="auto"/>
                <w:sz w:val="20"/>
                <w:szCs w:val="20"/>
                <w:lang w:val="ru-RU"/>
              </w:rPr>
              <w:t xml:space="preserve">Генерального </w:t>
            </w:r>
            <w:r w:rsidR="004705C5" w:rsidRPr="00941957">
              <w:rPr>
                <w:rFonts w:ascii="Times New Roman" w:eastAsia="Times New Roman" w:hAnsi="Times New Roman" w:cs="Times New Roman"/>
                <w:color w:val="auto"/>
                <w:sz w:val="20"/>
                <w:szCs w:val="20"/>
                <w:lang w:val="ru-RU"/>
              </w:rPr>
              <w:t>плана по управлению кризисами в секторе пищевых продуктов и кормов</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D8437C"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Правительства</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Национальное агентство по безопасности пищевых продуктов</w:t>
            </w:r>
          </w:p>
        </w:tc>
        <w:tc>
          <w:tcPr>
            <w:tcW w:w="599"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III квартал</w:t>
            </w:r>
            <w:r w:rsidR="004705C5" w:rsidRPr="00941957">
              <w:rPr>
                <w:rFonts w:ascii="Times New Roman" w:eastAsia="Times New Roman" w:hAnsi="Times New Roman" w:cs="Times New Roman"/>
                <w:color w:val="auto"/>
                <w:sz w:val="20"/>
                <w:szCs w:val="20"/>
                <w:lang w:val="ru-RU"/>
              </w:rPr>
              <w:t xml:space="preserve"> 2018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имеющихся бюджетных ресурсов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I 3.4.</w:t>
            </w:r>
            <w:r w:rsidRPr="00941957">
              <w:rPr>
                <w:rFonts w:ascii="Times New Roman" w:eastAsia="Times New Roman" w:hAnsi="Times New Roman" w:cs="Times New Roman"/>
                <w:color w:val="auto"/>
                <w:sz w:val="20"/>
                <w:szCs w:val="20"/>
                <w:lang w:val="ru-RU"/>
              </w:rPr>
              <w:t xml:space="preserve"> Разработка </w:t>
            </w:r>
            <w:r w:rsidR="00D8437C" w:rsidRPr="00941957">
              <w:rPr>
                <w:rFonts w:ascii="Times New Roman" w:eastAsia="Times New Roman" w:hAnsi="Times New Roman" w:cs="Times New Roman"/>
                <w:color w:val="auto"/>
                <w:sz w:val="20"/>
                <w:szCs w:val="20"/>
                <w:lang w:val="ru-RU"/>
              </w:rPr>
              <w:t xml:space="preserve">Программы </w:t>
            </w:r>
            <w:r w:rsidR="00D8437C">
              <w:rPr>
                <w:rFonts w:ascii="Times New Roman" w:eastAsia="Times New Roman" w:hAnsi="Times New Roman" w:cs="Times New Roman"/>
                <w:color w:val="auto"/>
                <w:sz w:val="20"/>
                <w:szCs w:val="20"/>
                <w:lang w:val="ru-RU"/>
              </w:rPr>
              <w:t xml:space="preserve">продвижения </w:t>
            </w:r>
            <w:r w:rsidRPr="00941957">
              <w:rPr>
                <w:rFonts w:ascii="Times New Roman" w:eastAsia="Times New Roman" w:hAnsi="Times New Roman" w:cs="Times New Roman"/>
                <w:color w:val="auto"/>
                <w:sz w:val="20"/>
                <w:szCs w:val="20"/>
                <w:lang w:val="ru-RU"/>
              </w:rPr>
              <w:t>продовольственных продуктов</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D8437C"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Правительства</w:t>
            </w:r>
            <w:r w:rsidRPr="00941957">
              <w:rPr>
                <w:rFonts w:ascii="Times New Roman" w:eastAsia="Times New Roman" w:hAnsi="Times New Roman" w:cs="Times New Roman"/>
                <w:color w:val="auto"/>
                <w:sz w:val="20"/>
                <w:szCs w:val="20"/>
                <w:lang w:val="ru-RU"/>
              </w:rPr>
              <w:br/>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D8437C">
              <w:rPr>
                <w:rFonts w:ascii="Times New Roman" w:eastAsia="Times New Roman" w:hAnsi="Times New Roman" w:cs="Times New Roman"/>
                <w:color w:val="auto"/>
                <w:sz w:val="20"/>
                <w:szCs w:val="20"/>
                <w:lang w:val="ru-RU"/>
              </w:rPr>
              <w:t>;</w:t>
            </w:r>
            <w:r w:rsidR="00D8437C" w:rsidRPr="00941957">
              <w:rPr>
                <w:rFonts w:ascii="Times New Roman" w:eastAsia="Times New Roman" w:hAnsi="Times New Roman" w:cs="Times New Roman"/>
                <w:color w:val="auto"/>
                <w:sz w:val="20"/>
                <w:szCs w:val="20"/>
                <w:lang w:val="ru-RU"/>
              </w:rPr>
              <w:br/>
            </w:r>
            <w:r w:rsidRPr="00941957">
              <w:rPr>
                <w:rFonts w:ascii="Times New Roman" w:eastAsia="Times New Roman" w:hAnsi="Times New Roman" w:cs="Times New Roman"/>
                <w:color w:val="auto"/>
                <w:sz w:val="20"/>
                <w:szCs w:val="20"/>
                <w:lang w:val="ru-RU"/>
              </w:rPr>
              <w:t>Национальное агентство по безопасности пищевых продуктов</w:t>
            </w:r>
          </w:p>
        </w:tc>
        <w:tc>
          <w:tcPr>
            <w:tcW w:w="599"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III квартал</w:t>
            </w:r>
            <w:r w:rsidR="004705C5" w:rsidRPr="00941957">
              <w:rPr>
                <w:rFonts w:ascii="Times New Roman" w:eastAsia="Times New Roman" w:hAnsi="Times New Roman" w:cs="Times New Roman"/>
                <w:color w:val="auto"/>
                <w:sz w:val="20"/>
                <w:szCs w:val="20"/>
                <w:lang w:val="ru-RU"/>
              </w:rPr>
              <w:t xml:space="preserve">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имеющихся бюджетных ресурсов</w:t>
            </w:r>
            <w:r w:rsidR="00D8437C">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t xml:space="preserve"> Внешняя помощь</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D8437C"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Улучшение устойчивого использования водных ресурсов в агропродоволь</w:t>
            </w:r>
            <w:r w:rsidR="00C85F3D" w:rsidRPr="00C85F3D">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 xml:space="preserve">ственном секторе за счет использования </w:t>
            </w:r>
            <w:r w:rsidR="004705C5" w:rsidRPr="00D8437C">
              <w:rPr>
                <w:rFonts w:ascii="Times New Roman" w:eastAsia="Times New Roman" w:hAnsi="Times New Roman" w:cs="Times New Roman"/>
                <w:color w:val="auto"/>
                <w:sz w:val="20"/>
                <w:szCs w:val="20"/>
                <w:lang w:val="ru-RU"/>
              </w:rPr>
              <w:lastRenderedPageBreak/>
              <w:t>новых технологий</w:t>
            </w:r>
          </w:p>
        </w:tc>
        <w:tc>
          <w:tcPr>
            <w:tcW w:w="938"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lastRenderedPageBreak/>
              <w:t>I</w:t>
            </w:r>
            <w:r w:rsidR="004705C5" w:rsidRPr="00941957">
              <w:rPr>
                <w:rFonts w:ascii="Times New Roman" w:eastAsia="Times New Roman" w:hAnsi="Times New Roman" w:cs="Times New Roman"/>
                <w:b/>
                <w:color w:val="auto"/>
                <w:sz w:val="20"/>
                <w:szCs w:val="20"/>
                <w:lang w:val="ru-RU"/>
              </w:rPr>
              <w:t xml:space="preserve">3.5. </w:t>
            </w:r>
            <w:r w:rsidR="004705C5" w:rsidRPr="00941957">
              <w:rPr>
                <w:rFonts w:ascii="Times New Roman" w:eastAsia="Times New Roman" w:hAnsi="Times New Roman" w:cs="Times New Roman"/>
                <w:color w:val="auto"/>
                <w:sz w:val="20"/>
                <w:szCs w:val="20"/>
                <w:lang w:val="ru-RU"/>
              </w:rPr>
              <w:t>Разработка исследования возможности использования подземных вод для орошения</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Разработанное исследование</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Академия </w:t>
            </w:r>
            <w:r w:rsidR="00D8437C" w:rsidRPr="00941957">
              <w:rPr>
                <w:rFonts w:ascii="Times New Roman" w:eastAsia="Times New Roman" w:hAnsi="Times New Roman" w:cs="Times New Roman"/>
                <w:color w:val="auto"/>
                <w:sz w:val="20"/>
                <w:szCs w:val="20"/>
                <w:lang w:val="ru-RU"/>
              </w:rPr>
              <w:t xml:space="preserve">наук </w:t>
            </w:r>
            <w:r w:rsidRPr="00941957">
              <w:rPr>
                <w:rFonts w:ascii="Times New Roman" w:eastAsia="Times New Roman" w:hAnsi="Times New Roman" w:cs="Times New Roman"/>
                <w:color w:val="auto"/>
                <w:sz w:val="20"/>
                <w:szCs w:val="20"/>
                <w:lang w:val="ru-RU"/>
              </w:rPr>
              <w:t>Молдовы,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 квартал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имеющихся бюджетных ресурсов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val="restart"/>
          </w:tcPr>
          <w:p w:rsidR="004705C5" w:rsidRPr="00D8437C"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Улучшение устойчивого использования земельных участков в агропродовольственном секторе</w:t>
            </w:r>
          </w:p>
        </w:tc>
        <w:tc>
          <w:tcPr>
            <w:tcW w:w="938"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t>I</w:t>
            </w:r>
            <w:r w:rsidR="004705C5" w:rsidRPr="00941957">
              <w:rPr>
                <w:rFonts w:ascii="Times New Roman" w:eastAsia="Times New Roman" w:hAnsi="Times New Roman" w:cs="Times New Roman"/>
                <w:b/>
                <w:color w:val="auto"/>
                <w:sz w:val="20"/>
                <w:szCs w:val="20"/>
                <w:lang w:val="ru-RU"/>
              </w:rPr>
              <w:t xml:space="preserve">3.6. </w:t>
            </w:r>
            <w:r w:rsidR="004705C5" w:rsidRPr="00941957">
              <w:rPr>
                <w:rFonts w:ascii="Times New Roman" w:eastAsia="Times New Roman" w:hAnsi="Times New Roman" w:cs="Times New Roman"/>
                <w:color w:val="auto"/>
                <w:sz w:val="20"/>
                <w:szCs w:val="20"/>
                <w:lang w:val="ru-RU"/>
              </w:rPr>
              <w:t>Стимулирование землевладельцев по устойчивому управлению сельскохозяйственными земельными участками</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Оценка предоставленных льгот</w:t>
            </w:r>
            <w:r w:rsidR="00D162D3">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br/>
              <w:t xml:space="preserve">Площади земельных участков, на которых применяются устойчивые технологии управления </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D162D3">
              <w:rPr>
                <w:rFonts w:ascii="Times New Roman" w:eastAsia="Times New Roman" w:hAnsi="Times New Roman" w:cs="Times New Roman"/>
                <w:color w:val="auto"/>
                <w:sz w:val="20"/>
                <w:szCs w:val="20"/>
                <w:u w:color="92D050"/>
                <w:lang w:val="ru-RU"/>
              </w:rPr>
              <w:t>;</w:t>
            </w:r>
            <w:r w:rsidR="00D8437C" w:rsidRPr="00941957">
              <w:rPr>
                <w:rFonts w:ascii="Times New Roman" w:eastAsia="Times New Roman" w:hAnsi="Times New Roman" w:cs="Times New Roman"/>
                <w:color w:val="auto"/>
                <w:sz w:val="20"/>
                <w:szCs w:val="20"/>
                <w:lang w:val="ru-RU"/>
              </w:rPr>
              <w:br/>
            </w:r>
            <w:r w:rsidRPr="00941957">
              <w:rPr>
                <w:rFonts w:ascii="Times New Roman" w:eastAsia="Times New Roman" w:hAnsi="Times New Roman" w:cs="Times New Roman"/>
                <w:color w:val="auto"/>
                <w:sz w:val="20"/>
                <w:szCs w:val="20"/>
                <w:lang w:val="ru-RU"/>
              </w:rPr>
              <w:t>Агентство по интервенции и платежам в области сельского хозяйства</w:t>
            </w:r>
            <w:r w:rsidRPr="00941957">
              <w:rPr>
                <w:rFonts w:ascii="Times New Roman" w:eastAsia="Times New Roman" w:hAnsi="Times New Roman" w:cs="Times New Roman"/>
                <w:color w:val="auto"/>
                <w:sz w:val="20"/>
                <w:szCs w:val="20"/>
                <w:lang w:val="ru-RU"/>
              </w:rPr>
              <w:br/>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 квартал</w:t>
            </w:r>
            <w:r w:rsidRPr="00941957">
              <w:rPr>
                <w:rFonts w:ascii="Times New Roman" w:eastAsia="Times New Roman" w:hAnsi="Times New Roman" w:cs="Times New Roman"/>
                <w:color w:val="auto"/>
                <w:sz w:val="20"/>
                <w:szCs w:val="20"/>
                <w:lang w:val="ru-RU"/>
              </w:rPr>
              <w:br/>
              <w:t>2019 г.</w:t>
            </w:r>
            <w:r w:rsidRPr="00941957">
              <w:rPr>
                <w:rFonts w:ascii="Times New Roman" w:eastAsia="Times New Roman" w:hAnsi="Times New Roman" w:cs="Times New Roman"/>
                <w:color w:val="auto"/>
                <w:sz w:val="20"/>
                <w:szCs w:val="20"/>
                <w:lang w:val="ru-RU"/>
              </w:rPr>
              <w:br/>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Внешняя помощь (IFAD</w:t>
            </w:r>
            <w:r w:rsidRPr="00941957">
              <w:rPr>
                <w:rFonts w:ascii="Times New Roman" w:eastAsia="Times New Roman" w:hAnsi="Times New Roman" w:cs="Times New Roman"/>
                <w:color w:val="auto"/>
                <w:sz w:val="20"/>
                <w:szCs w:val="20"/>
                <w:lang w:val="ru-RU"/>
              </w:rPr>
              <w:br/>
              <w:t>MAC-P)</w:t>
            </w:r>
            <w:r w:rsidRPr="00941957">
              <w:rPr>
                <w:rFonts w:ascii="Times New Roman" w:eastAsia="Times New Roman" w:hAnsi="Times New Roman" w:cs="Times New Roman"/>
                <w:b/>
                <w:color w:val="auto"/>
                <w:sz w:val="20"/>
                <w:szCs w:val="20"/>
                <w:lang w:val="ru-RU"/>
              </w:rPr>
              <w:br/>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t>I</w:t>
            </w:r>
            <w:r w:rsidR="004705C5" w:rsidRPr="00941957">
              <w:rPr>
                <w:rFonts w:ascii="Times New Roman" w:eastAsia="Times New Roman" w:hAnsi="Times New Roman" w:cs="Times New Roman"/>
                <w:b/>
                <w:color w:val="auto"/>
                <w:sz w:val="20"/>
                <w:szCs w:val="20"/>
                <w:lang w:val="ru-RU"/>
              </w:rPr>
              <w:t xml:space="preserve">3.7. </w:t>
            </w:r>
            <w:r w:rsidR="004705C5" w:rsidRPr="00941957">
              <w:rPr>
                <w:rFonts w:ascii="Times New Roman" w:eastAsia="Times New Roman" w:hAnsi="Times New Roman" w:cs="Times New Roman"/>
                <w:color w:val="auto"/>
                <w:sz w:val="20"/>
                <w:szCs w:val="20"/>
                <w:lang w:val="ru-RU"/>
              </w:rPr>
              <w:t>Укрепление сельскохозяйственных участков</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Площадь укрепленных сельскохозяйственных холдингов</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D162D3">
              <w:rPr>
                <w:rFonts w:ascii="Times New Roman" w:eastAsia="Times New Roman" w:hAnsi="Times New Roman" w:cs="Times New Roman"/>
                <w:color w:val="auto"/>
                <w:sz w:val="20"/>
                <w:szCs w:val="20"/>
                <w:u w:color="92D050"/>
                <w:lang w:val="ru-RU"/>
              </w:rPr>
              <w:t>;</w:t>
            </w:r>
            <w:r w:rsidR="00D8437C" w:rsidRPr="00941957">
              <w:rPr>
                <w:rFonts w:ascii="Times New Roman" w:eastAsia="Times New Roman" w:hAnsi="Times New Roman" w:cs="Times New Roman"/>
                <w:color w:val="auto"/>
                <w:sz w:val="20"/>
                <w:szCs w:val="20"/>
                <w:lang w:val="ru-RU"/>
              </w:rPr>
              <w:br/>
            </w:r>
            <w:r w:rsidRPr="00941957">
              <w:rPr>
                <w:rFonts w:ascii="Times New Roman" w:eastAsia="Times New Roman" w:hAnsi="Times New Roman" w:cs="Times New Roman"/>
                <w:color w:val="auto"/>
                <w:sz w:val="20"/>
                <w:szCs w:val="20"/>
                <w:lang w:val="ru-RU"/>
              </w:rPr>
              <w:t>Агентство по интервенции и платежам в области сельского хозяйства</w:t>
            </w:r>
            <w:r w:rsidRPr="00941957">
              <w:rPr>
                <w:rFonts w:ascii="Times New Roman" w:eastAsia="Times New Roman" w:hAnsi="Times New Roman" w:cs="Times New Roman"/>
                <w:color w:val="auto"/>
                <w:sz w:val="20"/>
                <w:szCs w:val="20"/>
                <w:lang w:val="ru-RU"/>
              </w:rPr>
              <w:br/>
            </w:r>
          </w:p>
        </w:tc>
        <w:tc>
          <w:tcPr>
            <w:tcW w:w="599" w:type="pct"/>
            <w:gridSpan w:val="2"/>
          </w:tcPr>
          <w:p w:rsidR="004705C5" w:rsidRPr="00941957" w:rsidRDefault="00D162D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br/>
              <w:t>2019 г.</w:t>
            </w:r>
            <w:r w:rsidR="004705C5" w:rsidRPr="00941957">
              <w:rPr>
                <w:rFonts w:ascii="Times New Roman" w:eastAsia="Times New Roman" w:hAnsi="Times New Roman" w:cs="Times New Roman"/>
                <w:color w:val="auto"/>
                <w:sz w:val="20"/>
                <w:szCs w:val="20"/>
                <w:lang w:val="ru-RU"/>
              </w:rPr>
              <w:br/>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w:t>
            </w:r>
            <w:r w:rsidR="00D162D3">
              <w:rPr>
                <w:rFonts w:ascii="Times New Roman" w:eastAsia="Times New Roman" w:hAnsi="Times New Roman" w:cs="Times New Roman"/>
                <w:color w:val="auto"/>
                <w:sz w:val="20"/>
                <w:szCs w:val="20"/>
                <w:lang w:val="ru-RU"/>
              </w:rPr>
              <w:t>ах имеющихся бюджетных ресурсов;</w:t>
            </w:r>
            <w:r w:rsidRPr="00941957">
              <w:rPr>
                <w:rFonts w:ascii="Times New Roman" w:eastAsia="Times New Roman" w:hAnsi="Times New Roman" w:cs="Times New Roman"/>
                <w:color w:val="auto"/>
                <w:sz w:val="20"/>
                <w:szCs w:val="20"/>
                <w:lang w:val="ru-RU"/>
              </w:rPr>
              <w:br/>
              <w:t>Внешняя помощь</w:t>
            </w:r>
            <w:r w:rsidRPr="00941957">
              <w:rPr>
                <w:rFonts w:ascii="Times New Roman" w:eastAsia="Times New Roman" w:hAnsi="Times New Roman" w:cs="Times New Roman"/>
                <w:b/>
                <w:color w:val="auto"/>
                <w:sz w:val="20"/>
                <w:szCs w:val="20"/>
                <w:lang w:val="ru-RU"/>
              </w:rPr>
              <w:br/>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t>I</w:t>
            </w:r>
            <w:r w:rsidR="004705C5" w:rsidRPr="00941957">
              <w:rPr>
                <w:rFonts w:ascii="Times New Roman" w:eastAsia="Times New Roman" w:hAnsi="Times New Roman" w:cs="Times New Roman"/>
                <w:b/>
                <w:color w:val="auto"/>
                <w:sz w:val="20"/>
                <w:szCs w:val="20"/>
                <w:lang w:val="ru-RU"/>
              </w:rPr>
              <w:t xml:space="preserve">3.8. </w:t>
            </w:r>
            <w:r w:rsidR="004705C5" w:rsidRPr="00941957">
              <w:rPr>
                <w:rFonts w:ascii="Times New Roman" w:eastAsia="Times New Roman" w:hAnsi="Times New Roman" w:cs="Times New Roman"/>
                <w:color w:val="auto"/>
                <w:sz w:val="20"/>
                <w:szCs w:val="20"/>
                <w:lang w:val="ru-RU"/>
              </w:rPr>
              <w:t xml:space="preserve">Сохранение и повышение плодородия почв (реализация мероприятий в рамках Программы, утвержденной </w:t>
            </w:r>
            <w:r w:rsidR="00D162D3">
              <w:rPr>
                <w:rFonts w:ascii="Times New Roman" w:eastAsia="Times New Roman" w:hAnsi="Times New Roman" w:cs="Times New Roman"/>
                <w:color w:val="auto"/>
                <w:sz w:val="20"/>
                <w:szCs w:val="20"/>
                <w:lang w:val="ru-RU"/>
              </w:rPr>
              <w:t xml:space="preserve">Постановлением Правительства  № 554 от 14 июля </w:t>
            </w:r>
            <w:r w:rsidR="004705C5" w:rsidRPr="00941957">
              <w:rPr>
                <w:rFonts w:ascii="Times New Roman" w:eastAsia="Times New Roman" w:hAnsi="Times New Roman" w:cs="Times New Roman"/>
                <w:color w:val="auto"/>
                <w:sz w:val="20"/>
                <w:szCs w:val="20"/>
                <w:lang w:val="ru-RU"/>
              </w:rPr>
              <w:t>2017</w:t>
            </w:r>
            <w:r w:rsidR="00D162D3">
              <w:rPr>
                <w:rFonts w:ascii="Times New Roman" w:eastAsia="Times New Roman" w:hAnsi="Times New Roman" w:cs="Times New Roman"/>
                <w:color w:val="auto"/>
                <w:sz w:val="20"/>
                <w:szCs w:val="20"/>
                <w:lang w:val="ru-RU"/>
              </w:rPr>
              <w:t>г.</w:t>
            </w:r>
            <w:r w:rsidR="004705C5" w:rsidRPr="00941957">
              <w:rPr>
                <w:rFonts w:ascii="Times New Roman" w:eastAsia="Times New Roman" w:hAnsi="Times New Roman" w:cs="Times New Roman"/>
                <w:color w:val="auto"/>
                <w:sz w:val="20"/>
                <w:szCs w:val="20"/>
                <w:lang w:val="ru-RU"/>
              </w:rPr>
              <w:t>)</w:t>
            </w:r>
          </w:p>
        </w:tc>
        <w:tc>
          <w:tcPr>
            <w:tcW w:w="596" w:type="pct"/>
            <w:gridSpan w:val="2"/>
          </w:tcPr>
          <w:p w:rsidR="004705C5" w:rsidRPr="00941957" w:rsidRDefault="00D162D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Реализованные</w:t>
            </w:r>
            <w:r w:rsidR="004705C5" w:rsidRPr="00941957">
              <w:rPr>
                <w:rFonts w:ascii="Times New Roman" w:eastAsia="Times New Roman" w:hAnsi="Times New Roman" w:cs="Times New Roman"/>
                <w:color w:val="auto"/>
                <w:sz w:val="20"/>
                <w:szCs w:val="20"/>
                <w:lang w:val="ru-RU"/>
              </w:rPr>
              <w:t xml:space="preserve"> меры</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D162D3">
              <w:rPr>
                <w:rFonts w:ascii="Times New Roman" w:eastAsia="Times New Roman" w:hAnsi="Times New Roman" w:cs="Times New Roman"/>
                <w:color w:val="auto"/>
                <w:sz w:val="20"/>
                <w:szCs w:val="20"/>
                <w:u w:color="92D050"/>
                <w:lang w:val="ru-RU"/>
              </w:rPr>
              <w:t>;</w:t>
            </w:r>
            <w:r w:rsidR="00D8437C" w:rsidRPr="00941957">
              <w:rPr>
                <w:rFonts w:ascii="Times New Roman" w:eastAsia="Times New Roman" w:hAnsi="Times New Roman" w:cs="Times New Roman"/>
                <w:color w:val="auto"/>
                <w:sz w:val="20"/>
                <w:szCs w:val="20"/>
                <w:lang w:val="ru-RU"/>
              </w:rPr>
              <w:br/>
            </w:r>
            <w:r w:rsidRPr="00941957">
              <w:rPr>
                <w:rFonts w:ascii="Times New Roman" w:eastAsia="Times New Roman" w:hAnsi="Times New Roman" w:cs="Times New Roman"/>
                <w:color w:val="auto"/>
                <w:sz w:val="20"/>
                <w:szCs w:val="20"/>
                <w:lang w:val="ru-RU"/>
              </w:rPr>
              <w:t xml:space="preserve">Агентство </w:t>
            </w:r>
            <w:r w:rsidR="00D162D3">
              <w:rPr>
                <w:rFonts w:ascii="Times New Roman" w:eastAsia="Times New Roman" w:hAnsi="Times New Roman" w:cs="Times New Roman"/>
                <w:color w:val="auto"/>
                <w:sz w:val="20"/>
                <w:szCs w:val="20"/>
                <w:lang w:val="ru-RU"/>
              </w:rPr>
              <w:t>земельных отношений и кадастра</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Ежегодно</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В рамках имеющихся бюджетных ресурсов - 51,0 млн. леев </w:t>
            </w:r>
            <w:r w:rsidRPr="00941957">
              <w:rPr>
                <w:rFonts w:ascii="Times New Roman" w:eastAsia="Times New Roman" w:hAnsi="Times New Roman" w:cs="Times New Roman"/>
                <w:color w:val="auto"/>
                <w:sz w:val="20"/>
                <w:szCs w:val="20"/>
                <w:lang w:val="ru-RU"/>
              </w:rPr>
              <w:br/>
            </w:r>
            <w:r w:rsidRPr="00941957">
              <w:rPr>
                <w:rFonts w:ascii="Times New Roman" w:eastAsia="Times New Roman" w:hAnsi="Times New Roman" w:cs="Times New Roman"/>
                <w:color w:val="auto"/>
                <w:sz w:val="20"/>
                <w:szCs w:val="20"/>
                <w:lang w:val="ru-RU"/>
              </w:rPr>
              <w:br/>
              <w:t>Внешняя помощь</w:t>
            </w:r>
            <w:r w:rsidRPr="00941957">
              <w:rPr>
                <w:rFonts w:ascii="Times New Roman" w:eastAsia="Times New Roman" w:hAnsi="Times New Roman" w:cs="Times New Roman"/>
                <w:b/>
                <w:color w:val="auto"/>
                <w:sz w:val="20"/>
                <w:szCs w:val="20"/>
                <w:lang w:val="ru-RU"/>
              </w:rPr>
              <w:br/>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D8437C"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D8437C"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D8437C" w:rsidRDefault="00D162D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 xml:space="preserve">Создание </w:t>
            </w:r>
            <w:r>
              <w:rPr>
                <w:rFonts w:ascii="Times New Roman" w:eastAsia="Times New Roman" w:hAnsi="Times New Roman" w:cs="Times New Roman"/>
                <w:color w:val="auto"/>
                <w:sz w:val="20"/>
                <w:szCs w:val="20"/>
                <w:lang w:val="ru-RU"/>
              </w:rPr>
              <w:t>обновленного</w:t>
            </w:r>
            <w:r w:rsidR="004705C5" w:rsidRPr="00D8437C">
              <w:rPr>
                <w:rFonts w:ascii="Times New Roman" w:eastAsia="Times New Roman" w:hAnsi="Times New Roman" w:cs="Times New Roman"/>
                <w:color w:val="auto"/>
                <w:sz w:val="20"/>
                <w:szCs w:val="20"/>
                <w:lang w:val="ru-RU"/>
              </w:rPr>
              <w:t xml:space="preserve"> и прозрачного кадастра в качестве основы для мониторинга использования земельных участков, а также  содействия земельной реформе и укреплению сельскохозяй</w:t>
            </w:r>
            <w:r w:rsidR="00C85F3D" w:rsidRPr="00C85F3D">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ственных холдингов в целях улучшения структурной ситуации в агропродоволь</w:t>
            </w:r>
            <w:r w:rsidR="00C85F3D" w:rsidRPr="00C85F3D">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 xml:space="preserve">ственном секторе и осуществления политики сельского хозяйства и </w:t>
            </w:r>
            <w:r w:rsidRPr="00D8437C">
              <w:rPr>
                <w:rFonts w:ascii="Times New Roman" w:eastAsia="Times New Roman" w:hAnsi="Times New Roman" w:cs="Times New Roman"/>
                <w:color w:val="auto"/>
                <w:sz w:val="20"/>
                <w:szCs w:val="20"/>
                <w:lang w:val="ru-RU"/>
              </w:rPr>
              <w:t xml:space="preserve">развития </w:t>
            </w:r>
            <w:r w:rsidR="004705C5" w:rsidRPr="00D8437C">
              <w:rPr>
                <w:rFonts w:ascii="Times New Roman" w:eastAsia="Times New Roman" w:hAnsi="Times New Roman" w:cs="Times New Roman"/>
                <w:color w:val="auto"/>
                <w:sz w:val="20"/>
                <w:szCs w:val="20"/>
                <w:lang w:val="ru-RU"/>
              </w:rPr>
              <w:t xml:space="preserve">сельских районов </w:t>
            </w: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D8437C"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t>I</w:t>
            </w:r>
            <w:r w:rsidR="004705C5" w:rsidRPr="00941957">
              <w:rPr>
                <w:rFonts w:ascii="Times New Roman" w:eastAsia="Times New Roman" w:hAnsi="Times New Roman" w:cs="Times New Roman"/>
                <w:b/>
                <w:color w:val="auto"/>
                <w:sz w:val="20"/>
                <w:szCs w:val="20"/>
                <w:lang w:val="ru-RU"/>
              </w:rPr>
              <w:t xml:space="preserve">3.9. </w:t>
            </w:r>
            <w:r w:rsidR="004705C5" w:rsidRPr="00941957">
              <w:rPr>
                <w:rFonts w:ascii="Times New Roman" w:eastAsia="Times New Roman" w:hAnsi="Times New Roman" w:cs="Times New Roman"/>
                <w:color w:val="auto"/>
                <w:sz w:val="20"/>
                <w:szCs w:val="20"/>
                <w:lang w:val="ru-RU"/>
              </w:rPr>
              <w:t>Разработка Концепции сельскохозяйственного кадастра Республики Молдова</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Утвержденная концепция</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u w:color="92D05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u w:color="92D05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D162D3">
              <w:rPr>
                <w:rFonts w:ascii="Times New Roman" w:eastAsia="Times New Roman" w:hAnsi="Times New Roman" w:cs="Times New Roman"/>
                <w:color w:val="auto"/>
                <w:sz w:val="20"/>
                <w:szCs w:val="20"/>
                <w:u w:color="92D050"/>
                <w:lang w:val="ru-RU"/>
              </w:rPr>
              <w:t>;</w:t>
            </w:r>
            <w:r w:rsidR="00D8437C" w:rsidRPr="00941957">
              <w:rPr>
                <w:rFonts w:ascii="Times New Roman" w:eastAsia="Times New Roman" w:hAnsi="Times New Roman" w:cs="Times New Roman"/>
                <w:color w:val="auto"/>
                <w:sz w:val="20"/>
                <w:szCs w:val="20"/>
                <w:lang w:val="ru-RU"/>
              </w:rPr>
              <w:br/>
            </w:r>
            <w:r w:rsidRPr="00941957">
              <w:rPr>
                <w:rFonts w:ascii="Times New Roman" w:eastAsia="Times New Roman" w:hAnsi="Times New Roman" w:cs="Times New Roman"/>
                <w:color w:val="auto"/>
                <w:sz w:val="20"/>
                <w:szCs w:val="20"/>
                <w:lang w:val="ru-RU"/>
              </w:rPr>
              <w:t xml:space="preserve">Государственное </w:t>
            </w:r>
            <w:r w:rsidR="00D162D3" w:rsidRPr="00941957">
              <w:rPr>
                <w:rFonts w:ascii="Times New Roman" w:eastAsia="Times New Roman" w:hAnsi="Times New Roman" w:cs="Times New Roman"/>
                <w:color w:val="auto"/>
                <w:sz w:val="20"/>
                <w:szCs w:val="20"/>
                <w:lang w:val="ru-RU"/>
              </w:rPr>
              <w:t xml:space="preserve">предприятие </w:t>
            </w:r>
            <w:r w:rsidRPr="00941957">
              <w:rPr>
                <w:rFonts w:ascii="Times New Roman" w:eastAsia="Times New Roman" w:hAnsi="Times New Roman" w:cs="Times New Roman"/>
                <w:color w:val="auto"/>
                <w:sz w:val="20"/>
                <w:szCs w:val="20"/>
                <w:lang w:val="ru-RU"/>
              </w:rPr>
              <w:t>«Сельскохозяйственный информационный центр»</w:t>
            </w:r>
            <w:r w:rsidRPr="00941957">
              <w:rPr>
                <w:rFonts w:ascii="Times New Roman" w:eastAsia="Times New Roman" w:hAnsi="Times New Roman" w:cs="Times New Roman"/>
                <w:color w:val="auto"/>
                <w:sz w:val="20"/>
                <w:szCs w:val="20"/>
                <w:lang w:val="ru-RU"/>
              </w:rPr>
              <w:br/>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D162D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br/>
              <w:t>2019 г.</w:t>
            </w:r>
            <w:r w:rsidR="004705C5" w:rsidRPr="00941957">
              <w:rPr>
                <w:rFonts w:ascii="Times New Roman" w:eastAsia="Times New Roman" w:hAnsi="Times New Roman" w:cs="Times New Roman"/>
                <w:color w:val="auto"/>
                <w:sz w:val="20"/>
                <w:szCs w:val="20"/>
                <w:lang w:val="ru-RU"/>
              </w:rPr>
              <w:br/>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имеющихся бюджетных ресурсов</w:t>
            </w:r>
            <w:r w:rsidR="00D162D3">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br/>
              <w:t>Внешняя помощь</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D8437C" w:rsidRDefault="00D162D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004705C5" w:rsidRPr="00D8437C">
              <w:rPr>
                <w:rFonts w:ascii="Times New Roman" w:eastAsia="Times New Roman" w:hAnsi="Times New Roman" w:cs="Times New Roman"/>
                <w:color w:val="auto"/>
                <w:sz w:val="20"/>
                <w:szCs w:val="20"/>
                <w:lang w:val="ru-RU"/>
              </w:rPr>
              <w:t>Снижение уязвимости сельскохозяйственного сектора к изменениям климата</w:t>
            </w:r>
          </w:p>
        </w:tc>
        <w:tc>
          <w:tcPr>
            <w:tcW w:w="938" w:type="pct"/>
            <w:gridSpan w:val="2"/>
          </w:tcPr>
          <w:p w:rsidR="004705C5" w:rsidRPr="00941957" w:rsidRDefault="00D8437C" w:rsidP="0056419B">
            <w:pPr>
              <w:pStyle w:val="Normal12"/>
              <w:spacing w:after="0" w:line="240" w:lineRule="auto"/>
              <w:rPr>
                <w:rFonts w:ascii="Times New Roman" w:eastAsia="Times New Roman" w:hAnsi="Times New Roman" w:cs="Times New Roman"/>
                <w:b/>
                <w:color w:val="auto"/>
                <w:sz w:val="20"/>
                <w:szCs w:val="20"/>
              </w:rPr>
            </w:pPr>
            <w:r>
              <w:rPr>
                <w:rFonts w:ascii="Times New Roman" w:eastAsia="Times New Roman" w:hAnsi="Times New Roman" w:cs="Times New Roman"/>
                <w:b/>
                <w:color w:val="auto"/>
                <w:sz w:val="20"/>
                <w:szCs w:val="20"/>
              </w:rPr>
              <w:t>I</w:t>
            </w:r>
            <w:r w:rsidR="004705C5" w:rsidRPr="00941957">
              <w:rPr>
                <w:rFonts w:ascii="Times New Roman" w:eastAsia="Times New Roman" w:hAnsi="Times New Roman" w:cs="Times New Roman"/>
                <w:b/>
                <w:color w:val="auto"/>
                <w:sz w:val="20"/>
                <w:szCs w:val="20"/>
              </w:rPr>
              <w:t xml:space="preserve">3.10. </w:t>
            </w:r>
            <w:r w:rsidR="004705C5" w:rsidRPr="00941957">
              <w:rPr>
                <w:rFonts w:ascii="Times New Roman" w:eastAsia="Times New Roman" w:hAnsi="Times New Roman" w:cs="Times New Roman"/>
                <w:color w:val="auto"/>
                <w:sz w:val="20"/>
                <w:szCs w:val="20"/>
              </w:rPr>
              <w:t xml:space="preserve">Внедрение систем защиты сельскохозяйственных культур  от неблагоприятных климатических условий </w:t>
            </w:r>
            <w:r w:rsidR="004705C5" w:rsidRPr="00941957">
              <w:rPr>
                <w:rFonts w:ascii="Times New Roman" w:eastAsia="Times New Roman" w:hAnsi="Times New Roman" w:cs="Times New Roman"/>
                <w:color w:val="auto"/>
                <w:sz w:val="20"/>
                <w:szCs w:val="20"/>
              </w:rPr>
              <w:lastRenderedPageBreak/>
              <w:t>(морозы, град и т. д.)</w:t>
            </w:r>
          </w:p>
        </w:tc>
        <w:tc>
          <w:tcPr>
            <w:tcW w:w="596" w:type="pct"/>
            <w:gridSpan w:val="2"/>
          </w:tcPr>
          <w:p w:rsidR="004705C5" w:rsidRPr="00941957" w:rsidRDefault="004705C5" w:rsidP="0056419B">
            <w:pPr>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lastRenderedPageBreak/>
              <w:t xml:space="preserve">Число сельскохозяйственных производителей, которые обеспечили свои </w:t>
            </w:r>
            <w:r w:rsidRPr="00941957">
              <w:rPr>
                <w:rFonts w:ascii="Times New Roman" w:eastAsia="Times New Roman" w:hAnsi="Times New Roman" w:cs="Times New Roman"/>
                <w:sz w:val="20"/>
                <w:szCs w:val="20"/>
              </w:rPr>
              <w:lastRenderedPageBreak/>
              <w:t>риски в сельском хозяйстве</w:t>
            </w:r>
            <w:r w:rsidR="00D61F0D">
              <w:rPr>
                <w:rFonts w:ascii="Times New Roman" w:eastAsia="Times New Roman" w:hAnsi="Times New Roman" w:cs="Times New Roman"/>
                <w:sz w:val="20"/>
                <w:szCs w:val="20"/>
              </w:rPr>
              <w:t>;</w:t>
            </w:r>
          </w:p>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Площадь охраняемых сельскохозяйственных культур, гектар</w:t>
            </w:r>
            <w:r w:rsidR="00D61F0D">
              <w:rPr>
                <w:rFonts w:ascii="Times New Roman" w:eastAsia="Times New Roman" w:hAnsi="Times New Roman" w:cs="Times New Roman"/>
                <w:color w:val="auto"/>
                <w:sz w:val="20"/>
                <w:szCs w:val="20"/>
              </w:rPr>
              <w:t>ов</w:t>
            </w:r>
          </w:p>
        </w:tc>
        <w:tc>
          <w:tcPr>
            <w:tcW w:w="646" w:type="pct"/>
            <w:gridSpan w:val="2"/>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u w:color="92D050"/>
              </w:rPr>
              <w:lastRenderedPageBreak/>
              <w:t xml:space="preserve">Министерство </w:t>
            </w:r>
            <w:r w:rsidR="00D8437C" w:rsidRPr="00941957">
              <w:rPr>
                <w:rFonts w:ascii="Times New Roman" w:eastAsia="Times New Roman" w:hAnsi="Times New Roman" w:cs="Times New Roman"/>
                <w:color w:val="auto"/>
                <w:sz w:val="20"/>
                <w:szCs w:val="20"/>
                <w:u w:color="92D050"/>
              </w:rPr>
              <w:t xml:space="preserve">сельского хозяйства, регионального развития и окружающей </w:t>
            </w:r>
            <w:r w:rsidR="00D8437C" w:rsidRPr="00941957">
              <w:rPr>
                <w:rFonts w:ascii="Times New Roman" w:eastAsia="Times New Roman" w:hAnsi="Times New Roman" w:cs="Times New Roman"/>
                <w:color w:val="auto"/>
                <w:sz w:val="20"/>
                <w:szCs w:val="20"/>
                <w:u w:color="92D050"/>
              </w:rPr>
              <w:lastRenderedPageBreak/>
              <w:t>среды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Pr>
          <w:p w:rsidR="004705C5" w:rsidRPr="00941957" w:rsidRDefault="00D61F0D"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IV квартал</w:t>
            </w:r>
            <w:r w:rsidR="004705C5" w:rsidRPr="00941957">
              <w:rPr>
                <w:rFonts w:ascii="Times New Roman" w:eastAsia="Times New Roman" w:hAnsi="Times New Roman" w:cs="Times New Roman"/>
                <w:color w:val="auto"/>
                <w:sz w:val="20"/>
                <w:szCs w:val="20"/>
                <w:lang w:val="ru-RU"/>
              </w:rPr>
              <w:t xml:space="preserve">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имеющихся бюджетных ресурсов</w:t>
            </w:r>
            <w:r w:rsidR="00D61F0D">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br/>
              <w:t>Внешняя помощь</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D8437C" w:rsidP="0056419B">
            <w:pPr>
              <w:pStyle w:val="Normal12"/>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b/>
                <w:color w:val="auto"/>
                <w:sz w:val="20"/>
                <w:szCs w:val="20"/>
              </w:rPr>
              <w:t>I</w:t>
            </w:r>
            <w:r w:rsidR="004705C5" w:rsidRPr="00941957">
              <w:rPr>
                <w:rFonts w:ascii="Times New Roman" w:eastAsia="Times New Roman" w:hAnsi="Times New Roman" w:cs="Times New Roman"/>
                <w:b/>
                <w:color w:val="auto"/>
                <w:sz w:val="20"/>
                <w:szCs w:val="20"/>
              </w:rPr>
              <w:t xml:space="preserve">3.11. </w:t>
            </w:r>
            <w:r w:rsidR="004705C5" w:rsidRPr="00941957">
              <w:rPr>
                <w:rFonts w:ascii="Times New Roman" w:eastAsia="Times New Roman" w:hAnsi="Times New Roman" w:cs="Times New Roman"/>
                <w:color w:val="auto"/>
                <w:sz w:val="20"/>
                <w:szCs w:val="20"/>
              </w:rPr>
              <w:t>Работы по органическому удобрению для применения консервативных технологий обработки почвы</w:t>
            </w:r>
          </w:p>
        </w:tc>
        <w:tc>
          <w:tcPr>
            <w:tcW w:w="596" w:type="pct"/>
            <w:gridSpan w:val="2"/>
          </w:tcPr>
          <w:p w:rsidR="004705C5" w:rsidRPr="00941957" w:rsidRDefault="004705C5" w:rsidP="0056419B">
            <w:pPr>
              <w:spacing w:after="0" w:line="240" w:lineRule="auto"/>
              <w:rPr>
                <w:rFonts w:ascii="Times New Roman" w:eastAsia="Times New Roman" w:hAnsi="Times New Roman" w:cs="Times New Roman"/>
                <w:sz w:val="20"/>
                <w:szCs w:val="20"/>
              </w:rPr>
            </w:pPr>
            <w:r w:rsidRPr="00941957">
              <w:rPr>
                <w:rFonts w:ascii="Times New Roman" w:eastAsia="Times New Roman" w:hAnsi="Times New Roman" w:cs="Times New Roman"/>
                <w:sz w:val="20"/>
                <w:szCs w:val="20"/>
              </w:rPr>
              <w:t>Консервативные технологии для повышения плодородия почв на  4000 га</w:t>
            </w:r>
          </w:p>
        </w:tc>
        <w:tc>
          <w:tcPr>
            <w:tcW w:w="646" w:type="pct"/>
            <w:gridSpan w:val="2"/>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u w:color="92D050"/>
              </w:rPr>
              <w:t xml:space="preserve">Министерство </w:t>
            </w:r>
            <w:r w:rsidR="00D8437C" w:rsidRPr="00941957">
              <w:rPr>
                <w:rFonts w:ascii="Times New Roman" w:eastAsia="Times New Roman" w:hAnsi="Times New Roman" w:cs="Times New Roman"/>
                <w:color w:val="auto"/>
                <w:sz w:val="20"/>
                <w:szCs w:val="20"/>
                <w:u w:color="92D050"/>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rPr>
              <w:t>;</w:t>
            </w:r>
          </w:p>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 xml:space="preserve">Агентство </w:t>
            </w:r>
            <w:r w:rsidR="00D8437C" w:rsidRPr="00941957">
              <w:rPr>
                <w:rFonts w:ascii="Times New Roman" w:eastAsia="Times New Roman" w:hAnsi="Times New Roman" w:cs="Times New Roman"/>
                <w:color w:val="auto"/>
                <w:sz w:val="20"/>
                <w:szCs w:val="20"/>
              </w:rPr>
              <w:t>земельных отношений и кадастра</w:t>
            </w:r>
          </w:p>
        </w:tc>
        <w:tc>
          <w:tcPr>
            <w:tcW w:w="599" w:type="pct"/>
            <w:gridSpan w:val="2"/>
          </w:tcPr>
          <w:p w:rsidR="004705C5" w:rsidRPr="00941957" w:rsidRDefault="00D61F0D"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t xml:space="preserve"> 2019 г.</w:t>
            </w:r>
          </w:p>
        </w:tc>
        <w:tc>
          <w:tcPr>
            <w:tcW w:w="812" w:type="pct"/>
            <w:gridSpan w:val="2"/>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 рамках бюджетных ресурсов</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06153"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(d)</w:t>
            </w:r>
            <w:r w:rsidRPr="00941957">
              <w:rPr>
                <w:rFonts w:ascii="Times New Roman" w:eastAsia="Times New Roman" w:hAnsi="Times New Roman" w:cs="Times New Roman"/>
                <w:color w:val="auto"/>
                <w:sz w:val="20"/>
                <w:szCs w:val="20"/>
                <w:lang w:val="ru-RU"/>
              </w:rPr>
              <w:t xml:space="preserve"> Обмен знаниями и передовой практикой в области политики развития сельских районов, способствующих экономическому благосостоянию сельских </w:t>
            </w:r>
            <w:r w:rsidR="00D61F0D">
              <w:rPr>
                <w:rFonts w:ascii="Times New Roman" w:eastAsia="Times New Roman" w:hAnsi="Times New Roman" w:cs="Times New Roman"/>
                <w:color w:val="auto"/>
                <w:sz w:val="20"/>
                <w:szCs w:val="20"/>
                <w:lang w:val="ru-RU"/>
              </w:rPr>
              <w:t>сообществ</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I4</w:t>
            </w:r>
            <w:r w:rsidRPr="00941957">
              <w:rPr>
                <w:rFonts w:ascii="Times New Roman" w:eastAsia="Times New Roman" w:hAnsi="Times New Roman" w:cs="Times New Roman"/>
                <w:color w:val="auto"/>
                <w:sz w:val="20"/>
                <w:szCs w:val="20"/>
                <w:lang w:val="ru-RU"/>
              </w:rPr>
              <w:t xml:space="preserve">. Организация, при поддержке Представительства ЕС в Молдове, </w:t>
            </w:r>
            <w:r w:rsidR="00D61F0D" w:rsidRPr="00941957">
              <w:rPr>
                <w:rFonts w:ascii="Times New Roman" w:eastAsia="Times New Roman" w:hAnsi="Times New Roman" w:cs="Times New Roman"/>
                <w:color w:val="auto"/>
                <w:sz w:val="20"/>
                <w:szCs w:val="20"/>
                <w:lang w:val="ru-RU"/>
              </w:rPr>
              <w:t xml:space="preserve">Конференции </w:t>
            </w:r>
            <w:r w:rsidRPr="00941957">
              <w:rPr>
                <w:rFonts w:ascii="Times New Roman" w:eastAsia="Times New Roman" w:hAnsi="Times New Roman" w:cs="Times New Roman"/>
                <w:color w:val="auto"/>
                <w:sz w:val="20"/>
                <w:szCs w:val="20"/>
                <w:lang w:val="ru-RU"/>
              </w:rPr>
              <w:t>в области сельского хозяйства и развития сельских районов</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Организованная конференция</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Pr>
          <w:p w:rsidR="004705C5" w:rsidRPr="00941957" w:rsidRDefault="00D61F0D"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 xml:space="preserve">IV квартал </w:t>
            </w:r>
            <w:r w:rsidR="004705C5" w:rsidRPr="00941957">
              <w:rPr>
                <w:rFonts w:ascii="Times New Roman" w:eastAsia="Times New Roman" w:hAnsi="Times New Roman" w:cs="Times New Roman"/>
                <w:color w:val="auto"/>
                <w:sz w:val="20"/>
                <w:szCs w:val="20"/>
                <w:lang w:val="ru-RU"/>
              </w:rPr>
              <w:t>2018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r w:rsidR="00D61F0D">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br/>
              <w:t>Внешняя помощь</w:t>
            </w:r>
          </w:p>
        </w:tc>
      </w:tr>
      <w:tr w:rsidR="00ED4482" w:rsidRPr="00941957" w:rsidTr="00017D7E">
        <w:trPr>
          <w:trHeight w:val="180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(e) </w:t>
            </w:r>
            <w:r w:rsidRPr="00941957">
              <w:rPr>
                <w:rFonts w:ascii="Times New Roman" w:eastAsia="Times New Roman" w:hAnsi="Times New Roman" w:cs="Times New Roman"/>
                <w:color w:val="auto"/>
                <w:sz w:val="20"/>
                <w:szCs w:val="20"/>
                <w:lang w:val="ru-RU"/>
              </w:rPr>
              <w:t xml:space="preserve">Повышение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конкурентоспособности сельскохозяйственного сектора, а также эффективности и прозрачности рынков</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val="restart"/>
          </w:tcPr>
          <w:p w:rsidR="004705C5" w:rsidRPr="00D61F0D" w:rsidRDefault="00D61F0D" w:rsidP="0056419B">
            <w:pPr>
              <w:pStyle w:val="Normal2"/>
              <w:spacing w:after="0" w:line="240" w:lineRule="auto"/>
              <w:ind w:right="-115"/>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w:t>
            </w:r>
            <w:r w:rsidR="004705C5" w:rsidRPr="00D61F0D">
              <w:rPr>
                <w:rFonts w:ascii="Times New Roman" w:eastAsia="Times New Roman" w:hAnsi="Times New Roman" w:cs="Times New Roman"/>
                <w:color w:val="auto"/>
                <w:sz w:val="20"/>
                <w:szCs w:val="20"/>
                <w:lang w:val="ru-RU"/>
              </w:rPr>
              <w:t>Повышение конкурентоспо</w:t>
            </w:r>
            <w:r w:rsidR="00C85F3D" w:rsidRPr="00C85F3D">
              <w:rPr>
                <w:rFonts w:ascii="Times New Roman" w:eastAsia="Times New Roman" w:hAnsi="Times New Roman" w:cs="Times New Roman"/>
                <w:color w:val="auto"/>
                <w:sz w:val="20"/>
                <w:szCs w:val="20"/>
                <w:lang w:val="ru-RU"/>
              </w:rPr>
              <w:t>-</w:t>
            </w:r>
            <w:r w:rsidR="004705C5" w:rsidRPr="00D61F0D">
              <w:rPr>
                <w:rFonts w:ascii="Times New Roman" w:eastAsia="Times New Roman" w:hAnsi="Times New Roman" w:cs="Times New Roman"/>
                <w:color w:val="auto"/>
                <w:sz w:val="20"/>
                <w:szCs w:val="20"/>
                <w:lang w:val="ru-RU"/>
              </w:rPr>
              <w:t>собности сельскохозяй</w:t>
            </w:r>
            <w:r w:rsidR="00C85F3D" w:rsidRPr="00C85F3D">
              <w:rPr>
                <w:rFonts w:ascii="Times New Roman" w:eastAsia="Times New Roman" w:hAnsi="Times New Roman" w:cs="Times New Roman"/>
                <w:color w:val="auto"/>
                <w:sz w:val="20"/>
                <w:szCs w:val="20"/>
                <w:lang w:val="ru-RU"/>
              </w:rPr>
              <w:t>-</w:t>
            </w:r>
            <w:r w:rsidR="004705C5" w:rsidRPr="00D61F0D">
              <w:rPr>
                <w:rFonts w:ascii="Times New Roman" w:eastAsia="Times New Roman" w:hAnsi="Times New Roman" w:cs="Times New Roman"/>
                <w:color w:val="auto"/>
                <w:sz w:val="20"/>
                <w:szCs w:val="20"/>
                <w:lang w:val="ru-RU"/>
              </w:rPr>
              <w:t xml:space="preserve">ственного производства и диверсификация экономической деятельности в </w:t>
            </w:r>
            <w:r w:rsidR="004705C5" w:rsidRPr="00D61F0D">
              <w:rPr>
                <w:rFonts w:ascii="Times New Roman" w:eastAsia="Times New Roman" w:hAnsi="Times New Roman" w:cs="Times New Roman"/>
                <w:color w:val="auto"/>
                <w:sz w:val="20"/>
                <w:szCs w:val="20"/>
                <w:lang w:val="ru-RU"/>
              </w:rPr>
              <w:lastRenderedPageBreak/>
              <w:t>сельских районах;</w:t>
            </w:r>
            <w:r w:rsidR="004705C5" w:rsidRPr="00D61F0D">
              <w:rPr>
                <w:rFonts w:ascii="Times New Roman" w:eastAsia="Times New Roman" w:hAnsi="Times New Roman" w:cs="Times New Roman"/>
                <w:color w:val="auto"/>
                <w:sz w:val="20"/>
                <w:szCs w:val="20"/>
                <w:lang w:val="ru-RU"/>
              </w:rPr>
              <w:br/>
            </w:r>
            <w:r w:rsidR="004705C5" w:rsidRPr="00D61F0D">
              <w:rPr>
                <w:rFonts w:ascii="Times New Roman" w:eastAsia="Times New Roman" w:hAnsi="Times New Roman" w:cs="Times New Roman"/>
                <w:color w:val="auto"/>
                <w:sz w:val="20"/>
                <w:szCs w:val="20"/>
                <w:lang w:val="ru-RU"/>
              </w:rPr>
              <w:br/>
            </w:r>
            <w:r>
              <w:rPr>
                <w:rFonts w:ascii="Times New Roman" w:eastAsia="Times New Roman" w:hAnsi="Times New Roman" w:cs="Times New Roman"/>
                <w:color w:val="auto"/>
                <w:sz w:val="20"/>
                <w:szCs w:val="20"/>
                <w:lang w:val="ru-RU"/>
              </w:rPr>
              <w:t>-</w:t>
            </w:r>
            <w:r w:rsidR="004705C5" w:rsidRPr="00D61F0D">
              <w:rPr>
                <w:rFonts w:ascii="Times New Roman" w:eastAsia="Times New Roman" w:hAnsi="Times New Roman" w:cs="Times New Roman"/>
                <w:color w:val="auto"/>
                <w:sz w:val="20"/>
                <w:szCs w:val="20"/>
                <w:lang w:val="ru-RU"/>
              </w:rPr>
              <w:t>Разработка и осуществление политических, правовых и институциональ</w:t>
            </w:r>
            <w:r w:rsidR="00C85F3D" w:rsidRPr="00C85F3D">
              <w:rPr>
                <w:rFonts w:ascii="Times New Roman" w:eastAsia="Times New Roman" w:hAnsi="Times New Roman" w:cs="Times New Roman"/>
                <w:color w:val="auto"/>
                <w:sz w:val="20"/>
                <w:szCs w:val="20"/>
                <w:lang w:val="ru-RU"/>
              </w:rPr>
              <w:t>-</w:t>
            </w:r>
            <w:r w:rsidR="004705C5" w:rsidRPr="00D61F0D">
              <w:rPr>
                <w:rFonts w:ascii="Times New Roman" w:eastAsia="Times New Roman" w:hAnsi="Times New Roman" w:cs="Times New Roman"/>
                <w:color w:val="auto"/>
                <w:sz w:val="20"/>
                <w:szCs w:val="20"/>
                <w:lang w:val="ru-RU"/>
              </w:rPr>
              <w:t>ных рамок (включая требования к безопасности пищевых продуктов, политике в области качества, стандартам маркетинга и органическому сельскому хозяйству) в области сельского хозяйства и развития сельских районов</w:t>
            </w:r>
            <w:r w:rsidR="004705C5" w:rsidRPr="00D61F0D">
              <w:rPr>
                <w:rFonts w:ascii="Times New Roman" w:eastAsia="Times New Roman" w:hAnsi="Times New Roman" w:cs="Times New Roman"/>
                <w:color w:val="auto"/>
                <w:sz w:val="20"/>
                <w:szCs w:val="20"/>
                <w:lang w:val="ru-RU"/>
              </w:rPr>
              <w:br/>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lastRenderedPageBreak/>
              <w:t>I5.</w:t>
            </w:r>
            <w:r w:rsidRPr="00941957">
              <w:rPr>
                <w:rFonts w:ascii="Times New Roman" w:eastAsia="Times New Roman" w:hAnsi="Times New Roman" w:cs="Times New Roman"/>
                <w:color w:val="auto"/>
                <w:sz w:val="20"/>
                <w:szCs w:val="20"/>
                <w:lang w:val="ru-RU"/>
              </w:rPr>
              <w:t xml:space="preserve"> Согласование национального законодательства в области сельского хозяйства, санитарных и фитосанитарных мер с общими правовыми нормами сообщества</w:t>
            </w:r>
            <w:r w:rsidR="00C95A35">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t xml:space="preserve"> в соответствии с принятыми </w:t>
            </w:r>
            <w:r w:rsidRPr="00941957">
              <w:rPr>
                <w:rFonts w:ascii="Times New Roman" w:eastAsia="Times New Roman" w:hAnsi="Times New Roman" w:cs="Times New Roman"/>
                <w:color w:val="auto"/>
                <w:sz w:val="20"/>
                <w:szCs w:val="20"/>
                <w:lang w:val="ru-RU"/>
              </w:rPr>
              <w:lastRenderedPageBreak/>
              <w:t xml:space="preserve">обязательствами (в частности, </w:t>
            </w:r>
            <w:r w:rsidR="00C95A35" w:rsidRPr="00941957">
              <w:rPr>
                <w:rFonts w:ascii="Times New Roman" w:eastAsia="Times New Roman" w:hAnsi="Times New Roman" w:cs="Times New Roman"/>
                <w:color w:val="auto"/>
                <w:sz w:val="20"/>
                <w:szCs w:val="20"/>
                <w:lang w:val="ru-RU"/>
              </w:rPr>
              <w:t xml:space="preserve">приложения </w:t>
            </w:r>
            <w:r w:rsidRPr="00941957">
              <w:rPr>
                <w:rFonts w:ascii="Times New Roman" w:eastAsia="Times New Roman" w:hAnsi="Times New Roman" w:cs="Times New Roman"/>
                <w:color w:val="auto"/>
                <w:sz w:val="20"/>
                <w:szCs w:val="20"/>
                <w:lang w:val="ru-RU"/>
              </w:rPr>
              <w:t>VII и XXIV-B к Соглашению об ассоциации)</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Количество европейских актов, перенесенных в национальное законодательство</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bottom w:val="single" w:sz="4" w:space="0" w:color="000000"/>
            </w:tcBorders>
          </w:tcPr>
          <w:p w:rsidR="004705C5" w:rsidRPr="00941957" w:rsidRDefault="00C95A35"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t xml:space="preserve"> 2019 г.</w:t>
            </w:r>
          </w:p>
        </w:tc>
        <w:tc>
          <w:tcPr>
            <w:tcW w:w="812" w:type="pct"/>
            <w:gridSpan w:val="2"/>
            <w:tcBorders>
              <w:bottom w:val="single" w:sz="4"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 рамках бюджетных ресурсов</w:t>
            </w:r>
          </w:p>
        </w:tc>
      </w:tr>
      <w:tr w:rsidR="00ED4482" w:rsidRPr="00941957" w:rsidTr="00017D7E">
        <w:trPr>
          <w:trHeight w:val="14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I6.</w:t>
            </w:r>
            <w:r w:rsidRPr="00941957">
              <w:rPr>
                <w:rFonts w:ascii="Times New Roman" w:eastAsia="Times New Roman" w:hAnsi="Times New Roman" w:cs="Times New Roman"/>
                <w:color w:val="auto"/>
                <w:sz w:val="20"/>
                <w:szCs w:val="20"/>
                <w:lang w:val="ru-RU"/>
              </w:rPr>
              <w:t xml:space="preserve"> Поддержка в создании и/или модернизации инфраструктуры послеуборочной обработки в сельских регионах.</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Содействие в объединении сельскохозяйственных производителей в группы сельскохозяйственных производителей и другие формы объединений</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6" w:type="pct"/>
            <w:gridSpan w:val="2"/>
            <w:tcBorders>
              <w:top w:val="single" w:sz="4" w:space="0" w:color="000000"/>
              <w:bottom w:val="single" w:sz="6" w:space="0" w:color="000000"/>
            </w:tcBorders>
          </w:tcPr>
          <w:p w:rsidR="004705C5" w:rsidRPr="00941957" w:rsidRDefault="004705C5" w:rsidP="0056419B">
            <w:pPr>
              <w:spacing w:after="0" w:line="240" w:lineRule="auto"/>
              <w:rPr>
                <w:rFonts w:ascii="Times New Roman" w:hAnsi="Times New Roman"/>
                <w:bCs/>
                <w:sz w:val="20"/>
                <w:szCs w:val="20"/>
              </w:rPr>
            </w:pPr>
            <w:r w:rsidRPr="00941957">
              <w:rPr>
                <w:rFonts w:ascii="Times New Roman" w:hAnsi="Times New Roman"/>
                <w:bCs/>
                <w:sz w:val="20"/>
                <w:szCs w:val="20"/>
              </w:rPr>
              <w:t>Количество групп производителей</w:t>
            </w:r>
          </w:p>
        </w:tc>
        <w:tc>
          <w:tcPr>
            <w:tcW w:w="646" w:type="pct"/>
            <w:gridSpan w:val="2"/>
            <w:tcBorders>
              <w:top w:val="single" w:sz="4" w:space="0" w:color="000000"/>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C95A35" w:rsidRPr="00941957">
              <w:rPr>
                <w:rFonts w:ascii="Times New Roman" w:eastAsia="Times New Roman" w:hAnsi="Times New Roman" w:cs="Times New Roman"/>
                <w:color w:val="auto"/>
                <w:sz w:val="20"/>
                <w:szCs w:val="20"/>
                <w:u w:color="92D050"/>
                <w:lang w:val="ru-RU"/>
              </w:rPr>
              <w:t xml:space="preserve">сельского </w:t>
            </w:r>
            <w:r w:rsidR="00D8437C" w:rsidRPr="00941957">
              <w:rPr>
                <w:rFonts w:ascii="Times New Roman" w:eastAsia="Times New Roman" w:hAnsi="Times New Roman" w:cs="Times New Roman"/>
                <w:color w:val="auto"/>
                <w:sz w:val="20"/>
                <w:szCs w:val="20"/>
                <w:u w:color="92D050"/>
                <w:lang w:val="ru-RU"/>
              </w:rPr>
              <w:t>хозяйства, регионального развития и окружающей среды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 Агентство по интервенции и платежам в области сельского хозяйства</w:t>
            </w:r>
          </w:p>
        </w:tc>
        <w:tc>
          <w:tcPr>
            <w:tcW w:w="599" w:type="pct"/>
            <w:gridSpan w:val="2"/>
            <w:tcBorders>
              <w:top w:val="single" w:sz="4" w:space="0" w:color="000000"/>
              <w:bottom w:val="single" w:sz="6" w:space="0" w:color="000000"/>
            </w:tcBorders>
          </w:tcPr>
          <w:p w:rsidR="004705C5" w:rsidRPr="00941957" w:rsidRDefault="00C95A35"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t xml:space="preserve"> 2019</w:t>
            </w:r>
            <w:r>
              <w:rPr>
                <w:rFonts w:ascii="Times New Roman" w:eastAsia="Times New Roman" w:hAnsi="Times New Roman" w:cs="Times New Roman"/>
                <w:color w:val="auto"/>
                <w:sz w:val="20"/>
                <w:szCs w:val="20"/>
                <w:lang w:val="ru-RU"/>
              </w:rPr>
              <w:t>г.</w:t>
            </w:r>
          </w:p>
        </w:tc>
        <w:tc>
          <w:tcPr>
            <w:tcW w:w="812" w:type="pct"/>
            <w:gridSpan w:val="2"/>
            <w:tcBorders>
              <w:top w:val="single" w:sz="4" w:space="0" w:color="000000"/>
              <w:bottom w:val="single" w:sz="6" w:space="0" w:color="000000"/>
            </w:tcBorders>
          </w:tcPr>
          <w:p w:rsidR="004705C5" w:rsidRPr="00941957" w:rsidRDefault="00C95A35"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В рамках бюджетных ресурсов;</w:t>
            </w:r>
            <w:r w:rsidR="004705C5" w:rsidRPr="00941957">
              <w:rPr>
                <w:rFonts w:ascii="Times New Roman" w:eastAsia="Times New Roman" w:hAnsi="Times New Roman" w:cs="Times New Roman"/>
                <w:color w:val="auto"/>
                <w:sz w:val="20"/>
                <w:szCs w:val="20"/>
                <w:lang w:val="ru-RU"/>
              </w:rPr>
              <w:br/>
              <w:t>Внешняя помощь</w:t>
            </w:r>
          </w:p>
        </w:tc>
      </w:tr>
      <w:tr w:rsidR="00ED4482" w:rsidRPr="00941957" w:rsidTr="00017D7E">
        <w:trPr>
          <w:trHeight w:val="14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I 6.1. </w:t>
            </w:r>
            <w:r w:rsidRPr="00941957">
              <w:rPr>
                <w:rFonts w:ascii="Times New Roman" w:eastAsia="Times New Roman" w:hAnsi="Times New Roman" w:cs="Times New Roman"/>
                <w:color w:val="auto"/>
                <w:sz w:val="20"/>
                <w:szCs w:val="20"/>
                <w:lang w:val="ru-RU"/>
              </w:rPr>
              <w:t xml:space="preserve">Содействие внедрению подхода </w:t>
            </w:r>
            <w:r w:rsidR="00C95A35" w:rsidRPr="00941957">
              <w:rPr>
                <w:rFonts w:ascii="Times New Roman" w:eastAsia="Times New Roman" w:hAnsi="Times New Roman" w:cs="Times New Roman"/>
                <w:color w:val="auto"/>
                <w:sz w:val="20"/>
                <w:szCs w:val="20"/>
                <w:lang w:val="ru-RU"/>
              </w:rPr>
              <w:t xml:space="preserve">LEADER </w:t>
            </w:r>
            <w:r w:rsidRPr="00941957">
              <w:rPr>
                <w:rFonts w:ascii="Times New Roman" w:eastAsia="Times New Roman" w:hAnsi="Times New Roman" w:cs="Times New Roman"/>
                <w:color w:val="auto"/>
                <w:sz w:val="20"/>
                <w:szCs w:val="20"/>
                <w:lang w:val="ru-RU"/>
              </w:rPr>
              <w:t>на центральном, региональном и местном уровнях</w:t>
            </w:r>
          </w:p>
        </w:tc>
        <w:tc>
          <w:tcPr>
            <w:tcW w:w="596" w:type="pct"/>
            <w:gridSpan w:val="2"/>
            <w:tcBorders>
              <w:top w:val="single" w:sz="4" w:space="0" w:color="000000"/>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Проведенные информационные кампании,</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Количество организованных тренингов</w:t>
            </w:r>
            <w:r w:rsidRPr="00941957">
              <w:rPr>
                <w:rFonts w:ascii="Times New Roman" w:eastAsia="Times New Roman" w:hAnsi="Times New Roman" w:cs="Times New Roman"/>
                <w:color w:val="auto"/>
                <w:sz w:val="20"/>
                <w:szCs w:val="20"/>
                <w:lang w:val="ru-RU"/>
              </w:rPr>
              <w:br/>
            </w:r>
          </w:p>
        </w:tc>
        <w:tc>
          <w:tcPr>
            <w:tcW w:w="646" w:type="pct"/>
            <w:gridSpan w:val="2"/>
            <w:tcBorders>
              <w:top w:val="single" w:sz="4" w:space="0" w:color="000000"/>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br/>
              <w:t>Агентство по интервенции и платежам в области сельского хозяйства</w:t>
            </w:r>
            <w:r w:rsidRPr="00941957">
              <w:rPr>
                <w:rFonts w:ascii="Times New Roman" w:eastAsia="Times New Roman" w:hAnsi="Times New Roman" w:cs="Times New Roman"/>
                <w:color w:val="auto"/>
                <w:sz w:val="20"/>
                <w:szCs w:val="20"/>
                <w:lang w:val="ru-RU"/>
              </w:rPr>
              <w:br/>
            </w:r>
          </w:p>
        </w:tc>
        <w:tc>
          <w:tcPr>
            <w:tcW w:w="599" w:type="pct"/>
            <w:gridSpan w:val="2"/>
            <w:tcBorders>
              <w:top w:val="single" w:sz="4" w:space="0" w:color="000000"/>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tcBorders>
              <w:top w:val="single" w:sz="4" w:space="0" w:color="000000"/>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r w:rsidR="00C95A35">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br/>
              <w:t>Внешняя помощь</w:t>
            </w:r>
          </w:p>
        </w:tc>
      </w:tr>
      <w:tr w:rsidR="00ED4482" w:rsidRPr="00941957" w:rsidTr="00017D7E">
        <w:trPr>
          <w:trHeight w:val="6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val="restart"/>
          </w:tcPr>
          <w:p w:rsidR="004705C5" w:rsidRPr="00C95A35" w:rsidRDefault="00C95A35"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-Введение в действие</w:t>
            </w:r>
            <w:r w:rsidR="004705C5" w:rsidRPr="00C95A35">
              <w:rPr>
                <w:rFonts w:ascii="Times New Roman" w:eastAsia="Times New Roman" w:hAnsi="Times New Roman" w:cs="Times New Roman"/>
                <w:color w:val="auto"/>
                <w:sz w:val="20"/>
                <w:szCs w:val="20"/>
                <w:lang w:val="ru-RU"/>
              </w:rPr>
              <w:t xml:space="preserve"> Общего закона о принципах субсидирования в сельском </w:t>
            </w:r>
            <w:r w:rsidR="004705C5" w:rsidRPr="00C95A35">
              <w:rPr>
                <w:rFonts w:ascii="Times New Roman" w:eastAsia="Times New Roman" w:hAnsi="Times New Roman" w:cs="Times New Roman"/>
                <w:color w:val="auto"/>
                <w:sz w:val="20"/>
                <w:szCs w:val="20"/>
                <w:lang w:val="ru-RU"/>
              </w:rPr>
              <w:lastRenderedPageBreak/>
              <w:t xml:space="preserve">хозяйстве и развитии сельских районов, тем самым улучшая </w:t>
            </w:r>
            <w:r>
              <w:rPr>
                <w:rFonts w:ascii="Times New Roman" w:eastAsia="Times New Roman" w:hAnsi="Times New Roman" w:cs="Times New Roman"/>
                <w:color w:val="auto"/>
                <w:sz w:val="20"/>
                <w:szCs w:val="20"/>
                <w:lang w:val="ru-RU"/>
              </w:rPr>
              <w:t>реализацию</w:t>
            </w:r>
            <w:r w:rsidR="004705C5" w:rsidRPr="00C95A35">
              <w:rPr>
                <w:rFonts w:ascii="Times New Roman" w:eastAsia="Times New Roman" w:hAnsi="Times New Roman" w:cs="Times New Roman"/>
                <w:color w:val="auto"/>
                <w:sz w:val="20"/>
                <w:szCs w:val="20"/>
                <w:lang w:val="ru-RU"/>
              </w:rPr>
              <w:t xml:space="preserve"> политики в этой области</w:t>
            </w:r>
          </w:p>
        </w:tc>
        <w:tc>
          <w:tcPr>
            <w:tcW w:w="938" w:type="pct"/>
            <w:gridSpan w:val="2"/>
            <w:tcBorders>
              <w:top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*L1. Новый акт</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Проект закона о принципах субсидирования сельскохозяйственных производителей</w:t>
            </w:r>
          </w:p>
        </w:tc>
        <w:tc>
          <w:tcPr>
            <w:tcW w:w="596" w:type="pct"/>
            <w:gridSpan w:val="2"/>
            <w:tcBorders>
              <w:top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Вступивший в силу закон</w:t>
            </w:r>
          </w:p>
        </w:tc>
        <w:tc>
          <w:tcPr>
            <w:tcW w:w="646" w:type="pct"/>
            <w:gridSpan w:val="2"/>
            <w:tcBorders>
              <w:top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 xml:space="preserve">сельского хозяйства, регионального развития и окружающей </w:t>
            </w:r>
            <w:r w:rsidR="00D8437C" w:rsidRPr="00941957">
              <w:rPr>
                <w:rFonts w:ascii="Times New Roman" w:eastAsia="Times New Roman" w:hAnsi="Times New Roman" w:cs="Times New Roman"/>
                <w:color w:val="auto"/>
                <w:sz w:val="20"/>
                <w:szCs w:val="20"/>
                <w:u w:color="92D050"/>
                <w:lang w:val="ru-RU"/>
              </w:rPr>
              <w:lastRenderedPageBreak/>
              <w:t>среды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Агентство по интервенции и платежам в области сельского хозяйства</w:t>
            </w:r>
          </w:p>
        </w:tc>
        <w:tc>
          <w:tcPr>
            <w:tcW w:w="599" w:type="pct"/>
            <w:gridSpan w:val="2"/>
            <w:tcBorders>
              <w:top w:val="single" w:sz="6" w:space="0" w:color="000000"/>
            </w:tcBorders>
          </w:tcPr>
          <w:p w:rsidR="004705C5" w:rsidRPr="00941957" w:rsidRDefault="00C95A35"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I квартал</w:t>
            </w:r>
            <w:r w:rsidR="004705C5" w:rsidRPr="00941957">
              <w:rPr>
                <w:rFonts w:ascii="Times New Roman" w:eastAsia="Times New Roman" w:hAnsi="Times New Roman" w:cs="Times New Roman"/>
                <w:color w:val="auto"/>
                <w:sz w:val="20"/>
                <w:szCs w:val="20"/>
                <w:lang w:val="ru-RU"/>
              </w:rPr>
              <w:t xml:space="preserve"> 2017 г.</w:t>
            </w:r>
          </w:p>
        </w:tc>
        <w:tc>
          <w:tcPr>
            <w:tcW w:w="812" w:type="pct"/>
            <w:gridSpan w:val="2"/>
            <w:tcBorders>
              <w:top w:val="single" w:sz="6"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 рамках бюджетных ресурсов</w:t>
            </w:r>
          </w:p>
        </w:tc>
      </w:tr>
      <w:tr w:rsidR="00ED4482" w:rsidRPr="00941957" w:rsidTr="00017D7E">
        <w:trPr>
          <w:trHeight w:val="620"/>
          <w:jc w:val="center"/>
        </w:trPr>
        <w:tc>
          <w:tcPr>
            <w:tcW w:w="195" w:type="pct"/>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6" w:space="0" w:color="000000"/>
            </w:tcBorders>
          </w:tcPr>
          <w:p w:rsidR="00C95A35" w:rsidRDefault="00C95A35"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t>I</w:t>
            </w:r>
            <w:r w:rsidR="004705C5" w:rsidRPr="00941957">
              <w:rPr>
                <w:rFonts w:ascii="Times New Roman" w:eastAsia="Times New Roman" w:hAnsi="Times New Roman" w:cs="Times New Roman"/>
                <w:b/>
                <w:color w:val="auto"/>
                <w:sz w:val="20"/>
                <w:szCs w:val="20"/>
                <w:lang w:val="ru-RU"/>
              </w:rPr>
              <w:t>6.2.</w:t>
            </w:r>
            <w:r w:rsidR="004705C5" w:rsidRPr="0094195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b/>
                <w:color w:val="auto"/>
                <w:sz w:val="20"/>
                <w:szCs w:val="20"/>
                <w:lang w:val="ru-RU"/>
              </w:rPr>
              <w:t>Новый акт</w:t>
            </w:r>
            <w:r w:rsidRPr="00941957">
              <w:rPr>
                <w:rFonts w:ascii="Times New Roman" w:eastAsia="Times New Roman" w:hAnsi="Times New Roman" w:cs="Times New Roman"/>
                <w:color w:val="auto"/>
                <w:sz w:val="20"/>
                <w:szCs w:val="20"/>
                <w:lang w:val="ru-RU"/>
              </w:rPr>
              <w:t xml:space="preserve">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постановления Правительства о внесении изменений и дополнений в </w:t>
            </w:r>
            <w:r w:rsidR="00C95A35" w:rsidRPr="00941957">
              <w:rPr>
                <w:rFonts w:ascii="Times New Roman" w:eastAsia="Times New Roman" w:hAnsi="Times New Roman" w:cs="Times New Roman"/>
                <w:color w:val="auto"/>
                <w:sz w:val="20"/>
                <w:szCs w:val="20"/>
                <w:lang w:val="ru-RU"/>
              </w:rPr>
              <w:t xml:space="preserve">Постановление </w:t>
            </w:r>
            <w:r w:rsidR="00C95A35">
              <w:rPr>
                <w:rFonts w:ascii="Times New Roman" w:eastAsia="Times New Roman" w:hAnsi="Times New Roman" w:cs="Times New Roman"/>
                <w:color w:val="auto"/>
                <w:sz w:val="20"/>
                <w:szCs w:val="20"/>
                <w:lang w:val="ru-RU"/>
              </w:rPr>
              <w:t>Правительства № 455 от 21 июня 2</w:t>
            </w:r>
            <w:r w:rsidRPr="00941957">
              <w:rPr>
                <w:rFonts w:ascii="Times New Roman" w:eastAsia="Times New Roman" w:hAnsi="Times New Roman" w:cs="Times New Roman"/>
                <w:color w:val="auto"/>
                <w:sz w:val="20"/>
                <w:szCs w:val="20"/>
                <w:lang w:val="ru-RU"/>
              </w:rPr>
              <w:t>017 г.</w:t>
            </w:r>
          </w:p>
        </w:tc>
        <w:tc>
          <w:tcPr>
            <w:tcW w:w="596" w:type="pct"/>
            <w:gridSpan w:val="2"/>
            <w:tcBorders>
              <w:top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C95A35"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 xml:space="preserve">Правительства </w:t>
            </w:r>
          </w:p>
        </w:tc>
        <w:tc>
          <w:tcPr>
            <w:tcW w:w="646" w:type="pct"/>
            <w:gridSpan w:val="2"/>
            <w:tcBorders>
              <w:top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top w:val="single" w:sz="6" w:space="0" w:color="000000"/>
            </w:tcBorders>
          </w:tcPr>
          <w:p w:rsidR="00C95A35" w:rsidRDefault="00C95A35"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IV  квартал</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2018 г.</w:t>
            </w:r>
          </w:p>
        </w:tc>
        <w:tc>
          <w:tcPr>
            <w:tcW w:w="812" w:type="pct"/>
            <w:gridSpan w:val="2"/>
            <w:tcBorders>
              <w:top w:val="single" w:sz="6"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auto"/>
                <w:sz w:val="20"/>
                <w:szCs w:val="20"/>
              </w:rPr>
            </w:pPr>
            <w:r w:rsidRPr="00941957">
              <w:rPr>
                <w:rFonts w:ascii="Times New Roman" w:eastAsia="Times New Roman" w:hAnsi="Times New Roman" w:cs="Times New Roman"/>
                <w:color w:val="auto"/>
                <w:sz w:val="20"/>
                <w:szCs w:val="20"/>
              </w:rPr>
              <w:t>В рамках бюджетных ресурсов</w:t>
            </w:r>
          </w:p>
        </w:tc>
      </w:tr>
      <w:tr w:rsidR="00ED4482" w:rsidRPr="00941957" w:rsidTr="00017D7E">
        <w:trPr>
          <w:trHeight w:val="620"/>
          <w:jc w:val="center"/>
        </w:trPr>
        <w:tc>
          <w:tcPr>
            <w:tcW w:w="195" w:type="pct"/>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*I7.</w:t>
            </w:r>
            <w:r w:rsidRPr="00941957">
              <w:rPr>
                <w:rFonts w:ascii="Times New Roman" w:eastAsia="Times New Roman" w:hAnsi="Times New Roman" w:cs="Times New Roman"/>
                <w:color w:val="auto"/>
                <w:sz w:val="20"/>
                <w:szCs w:val="20"/>
                <w:lang w:val="ru-RU"/>
              </w:rPr>
              <w:t>Реализация условий в рамках Программы ENPARD</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6" w:type="pct"/>
            <w:gridSpan w:val="2"/>
            <w:tcBorders>
              <w:top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Уровень реализации программы, определенный оценочной миссией, Выданная сумма</w:t>
            </w:r>
          </w:p>
        </w:tc>
        <w:tc>
          <w:tcPr>
            <w:tcW w:w="646" w:type="pct"/>
            <w:gridSpan w:val="2"/>
            <w:tcBorders>
              <w:top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top w:val="single" w:sz="6" w:space="0" w:color="000000"/>
            </w:tcBorders>
          </w:tcPr>
          <w:p w:rsidR="004705C5" w:rsidRPr="00941957" w:rsidRDefault="00C95A35"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t xml:space="preserve"> 2017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 квартал 2018 г.</w:t>
            </w:r>
          </w:p>
        </w:tc>
        <w:tc>
          <w:tcPr>
            <w:tcW w:w="812" w:type="pct"/>
            <w:gridSpan w:val="2"/>
            <w:tcBorders>
              <w:top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r w:rsidRPr="00941957">
              <w:rPr>
                <w:rFonts w:ascii="Times New Roman" w:eastAsia="Times New Roman" w:hAnsi="Times New Roman" w:cs="Times New Roman"/>
                <w:color w:val="auto"/>
                <w:sz w:val="20"/>
                <w:szCs w:val="20"/>
                <w:lang w:val="ru-RU"/>
              </w:rPr>
              <w:br/>
              <w:t>Внешняя помощь</w:t>
            </w:r>
          </w:p>
        </w:tc>
      </w:tr>
      <w:tr w:rsidR="00ED4482" w:rsidRPr="00941957" w:rsidTr="00017D7E">
        <w:trPr>
          <w:trHeight w:val="26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(f)</w:t>
            </w:r>
            <w:r w:rsidRPr="00941957">
              <w:rPr>
                <w:rFonts w:ascii="Times New Roman" w:eastAsia="Times New Roman" w:hAnsi="Times New Roman" w:cs="Times New Roman"/>
                <w:color w:val="auto"/>
                <w:sz w:val="20"/>
                <w:szCs w:val="20"/>
                <w:lang w:val="ru-RU"/>
              </w:rPr>
              <w:t xml:space="preserve"> Продвижение политики в области качества и механизмов их контроля, в частности, по географическим показателям и органическому сельскому хозяйству</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I8.</w:t>
            </w:r>
            <w:r w:rsidRPr="00941957">
              <w:rPr>
                <w:rFonts w:ascii="Times New Roman" w:eastAsia="Times New Roman" w:hAnsi="Times New Roman" w:cs="Times New Roman"/>
                <w:color w:val="auto"/>
                <w:sz w:val="20"/>
                <w:szCs w:val="20"/>
                <w:lang w:val="ru-RU"/>
              </w:rPr>
              <w:t xml:space="preserve"> Укрепление институциональных возможностей для совершенствования системы контроля и сертификации экологического производства в соответствии с европейскими стандартами</w:t>
            </w:r>
          </w:p>
        </w:tc>
        <w:tc>
          <w:tcPr>
            <w:tcW w:w="596" w:type="pct"/>
            <w:gridSpan w:val="2"/>
            <w:tcBorders>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Число предпринятых мер</w:t>
            </w:r>
          </w:p>
        </w:tc>
        <w:tc>
          <w:tcPr>
            <w:tcW w:w="646" w:type="pct"/>
            <w:gridSpan w:val="2"/>
            <w:tcBorders>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при поддержке партнеров по развитию</w:t>
            </w:r>
          </w:p>
        </w:tc>
        <w:tc>
          <w:tcPr>
            <w:tcW w:w="599" w:type="pct"/>
            <w:gridSpan w:val="2"/>
            <w:tcBorders>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IV к</w:t>
            </w:r>
            <w:r w:rsidR="00C95A35">
              <w:rPr>
                <w:rFonts w:ascii="Times New Roman" w:eastAsia="Times New Roman" w:hAnsi="Times New Roman" w:cs="Times New Roman"/>
                <w:color w:val="auto"/>
                <w:sz w:val="20"/>
                <w:szCs w:val="20"/>
                <w:lang w:val="ru-RU"/>
              </w:rPr>
              <w:t>вартал</w:t>
            </w:r>
            <w:r w:rsidRPr="00941957">
              <w:rPr>
                <w:rFonts w:ascii="Times New Roman" w:eastAsia="Times New Roman" w:hAnsi="Times New Roman" w:cs="Times New Roman"/>
                <w:color w:val="auto"/>
                <w:sz w:val="20"/>
                <w:szCs w:val="20"/>
                <w:lang w:val="ru-RU"/>
              </w:rPr>
              <w:t xml:space="preserve"> 2019 г.</w:t>
            </w:r>
          </w:p>
        </w:tc>
        <w:tc>
          <w:tcPr>
            <w:tcW w:w="812" w:type="pct"/>
            <w:gridSpan w:val="2"/>
            <w:tcBorders>
              <w:bottom w:val="single" w:sz="6"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r w:rsidR="00C95A35">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br/>
              <w:t>Внешняя помощь</w:t>
            </w:r>
          </w:p>
        </w:tc>
      </w:tr>
      <w:tr w:rsidR="00ED4482" w:rsidRPr="00941957" w:rsidTr="00017D7E">
        <w:trPr>
          <w:trHeight w:val="108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6"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I9.</w:t>
            </w:r>
            <w:r w:rsidRPr="00941957">
              <w:rPr>
                <w:rFonts w:ascii="Times New Roman" w:eastAsia="Times New Roman" w:hAnsi="Times New Roman" w:cs="Times New Roman"/>
                <w:color w:val="auto"/>
                <w:sz w:val="20"/>
                <w:szCs w:val="20"/>
                <w:lang w:val="ru-RU"/>
              </w:rPr>
              <w:t xml:space="preserve"> </w:t>
            </w:r>
            <w:r w:rsidR="00C95A35">
              <w:rPr>
                <w:rFonts w:ascii="Times New Roman" w:eastAsia="Times New Roman" w:hAnsi="Times New Roman" w:cs="Times New Roman"/>
                <w:color w:val="auto"/>
                <w:sz w:val="20"/>
                <w:szCs w:val="20"/>
                <w:lang w:val="ru-RU"/>
              </w:rPr>
              <w:t xml:space="preserve">Обеспечение </w:t>
            </w:r>
            <w:r w:rsidRPr="00941957">
              <w:rPr>
                <w:rFonts w:ascii="Times New Roman" w:eastAsia="Times New Roman" w:hAnsi="Times New Roman" w:cs="Times New Roman"/>
                <w:color w:val="auto"/>
                <w:sz w:val="20"/>
                <w:szCs w:val="20"/>
                <w:lang w:val="ru-RU"/>
              </w:rPr>
              <w:t xml:space="preserve"> и организация учебных курсов для представителей органов  проверки и сертификации </w:t>
            </w:r>
            <w:r w:rsidR="00C95A35">
              <w:rPr>
                <w:rFonts w:ascii="Times New Roman" w:eastAsia="Times New Roman" w:hAnsi="Times New Roman" w:cs="Times New Roman"/>
                <w:color w:val="auto"/>
                <w:sz w:val="20"/>
                <w:szCs w:val="20"/>
                <w:lang w:val="ru-RU"/>
              </w:rPr>
              <w:t>экологически чистой</w:t>
            </w:r>
            <w:r w:rsidRPr="00941957">
              <w:rPr>
                <w:rFonts w:ascii="Times New Roman" w:eastAsia="Times New Roman" w:hAnsi="Times New Roman" w:cs="Times New Roman"/>
                <w:color w:val="auto"/>
                <w:sz w:val="20"/>
                <w:szCs w:val="20"/>
                <w:lang w:val="ru-RU"/>
              </w:rPr>
              <w:t xml:space="preserve"> продукции</w:t>
            </w:r>
          </w:p>
        </w:tc>
        <w:tc>
          <w:tcPr>
            <w:tcW w:w="596" w:type="pct"/>
            <w:gridSpan w:val="2"/>
            <w:tcBorders>
              <w:top w:val="single" w:sz="6"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Число проведенных курсов</w:t>
            </w:r>
          </w:p>
        </w:tc>
        <w:tc>
          <w:tcPr>
            <w:tcW w:w="646" w:type="pct"/>
            <w:gridSpan w:val="2"/>
            <w:tcBorders>
              <w:top w:val="single" w:sz="6"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при поддержке </w:t>
            </w:r>
            <w:r w:rsidRPr="00941957">
              <w:rPr>
                <w:rFonts w:ascii="Times New Roman" w:eastAsia="Times New Roman" w:hAnsi="Times New Roman" w:cs="Times New Roman"/>
                <w:color w:val="auto"/>
                <w:sz w:val="20"/>
                <w:szCs w:val="20"/>
                <w:lang w:val="ru-RU"/>
              </w:rPr>
              <w:lastRenderedPageBreak/>
              <w:t>партнеров по развитию</w:t>
            </w:r>
          </w:p>
        </w:tc>
        <w:tc>
          <w:tcPr>
            <w:tcW w:w="599" w:type="pct"/>
            <w:gridSpan w:val="2"/>
            <w:tcBorders>
              <w:top w:val="single" w:sz="6" w:space="0" w:color="000000"/>
              <w:bottom w:val="single" w:sz="4" w:space="0" w:color="000000"/>
            </w:tcBorders>
          </w:tcPr>
          <w:p w:rsidR="004705C5" w:rsidRPr="00941957" w:rsidRDefault="00C95A35"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 xml:space="preserve">IV квартал </w:t>
            </w:r>
            <w:r w:rsidR="004705C5" w:rsidRPr="00941957">
              <w:rPr>
                <w:rFonts w:ascii="Times New Roman" w:eastAsia="Times New Roman" w:hAnsi="Times New Roman" w:cs="Times New Roman"/>
                <w:color w:val="auto"/>
                <w:sz w:val="20"/>
                <w:szCs w:val="20"/>
                <w:lang w:val="ru-RU"/>
              </w:rPr>
              <w:t>2019 г.</w:t>
            </w:r>
          </w:p>
        </w:tc>
        <w:tc>
          <w:tcPr>
            <w:tcW w:w="812" w:type="pct"/>
            <w:gridSpan w:val="2"/>
            <w:tcBorders>
              <w:top w:val="single" w:sz="6"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r w:rsidR="00C95A35">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br/>
              <w:t>Внешняя помощь</w:t>
            </w:r>
          </w:p>
        </w:tc>
      </w:tr>
      <w:tr w:rsidR="00ED4482" w:rsidRPr="00941957" w:rsidTr="00017D7E">
        <w:trPr>
          <w:trHeight w:val="48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I10.</w:t>
            </w:r>
            <w:r w:rsidRPr="00941957">
              <w:rPr>
                <w:rFonts w:ascii="Times New Roman" w:eastAsia="Times New Roman" w:hAnsi="Times New Roman" w:cs="Times New Roman"/>
                <w:color w:val="auto"/>
                <w:sz w:val="20"/>
                <w:szCs w:val="20"/>
                <w:lang w:val="ru-RU"/>
              </w:rPr>
              <w:t xml:space="preserve"> Организация семинаров, круглых столов для информирования сельскохозяйственных производителей о стандартах сертификации </w:t>
            </w:r>
            <w:r w:rsidR="00C95A35">
              <w:rPr>
                <w:rFonts w:ascii="Times New Roman" w:eastAsia="Times New Roman" w:hAnsi="Times New Roman" w:cs="Times New Roman"/>
                <w:color w:val="auto"/>
                <w:sz w:val="20"/>
                <w:szCs w:val="20"/>
                <w:lang w:val="ru-RU"/>
              </w:rPr>
              <w:t xml:space="preserve">экологически чистой </w:t>
            </w:r>
            <w:r w:rsidRPr="00941957">
              <w:rPr>
                <w:rFonts w:ascii="Times New Roman" w:eastAsia="Times New Roman" w:hAnsi="Times New Roman" w:cs="Times New Roman"/>
                <w:color w:val="auto"/>
                <w:sz w:val="20"/>
                <w:szCs w:val="20"/>
                <w:lang w:val="ru-RU"/>
              </w:rPr>
              <w:t xml:space="preserve"> продукции</w:t>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Число организованных действий/ </w:t>
            </w:r>
            <w:r w:rsidR="00C95A35">
              <w:rPr>
                <w:rFonts w:ascii="Times New Roman" w:eastAsia="Times New Roman" w:hAnsi="Times New Roman" w:cs="Times New Roman"/>
                <w:color w:val="auto"/>
                <w:sz w:val="20"/>
                <w:szCs w:val="20"/>
                <w:lang w:val="ru-RU"/>
              </w:rPr>
              <w:t>п</w:t>
            </w:r>
            <w:r w:rsidRPr="00941957">
              <w:rPr>
                <w:rFonts w:ascii="Times New Roman" w:eastAsia="Times New Roman" w:hAnsi="Times New Roman" w:cs="Times New Roman"/>
                <w:color w:val="auto"/>
                <w:sz w:val="20"/>
                <w:szCs w:val="20"/>
                <w:lang w:val="ru-RU"/>
              </w:rPr>
              <w:t>редпринятых мер</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 квартал</w:t>
            </w:r>
            <w:r w:rsidR="00C95A35">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2019 г.</w:t>
            </w:r>
          </w:p>
        </w:tc>
        <w:tc>
          <w:tcPr>
            <w:tcW w:w="812" w:type="pct"/>
            <w:gridSpan w:val="2"/>
            <w:tcBorders>
              <w:top w:val="single" w:sz="4" w:space="0" w:color="000000"/>
            </w:tcBorders>
          </w:tcPr>
          <w:p w:rsidR="004705C5" w:rsidRPr="00941957" w:rsidRDefault="00C95A35"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В рамках бюджетных ресурсов;</w:t>
            </w:r>
            <w:r w:rsidR="004705C5" w:rsidRPr="00941957">
              <w:rPr>
                <w:rFonts w:ascii="Times New Roman" w:eastAsia="Times New Roman" w:hAnsi="Times New Roman" w:cs="Times New Roman"/>
                <w:color w:val="auto"/>
                <w:sz w:val="20"/>
                <w:szCs w:val="20"/>
                <w:lang w:val="ru-RU"/>
              </w:rPr>
              <w:br/>
              <w:t>Внешняя помощь</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(g)</w:t>
            </w:r>
            <w:r w:rsidRPr="00941957">
              <w:rPr>
                <w:rFonts w:ascii="Times New Roman" w:eastAsia="Times New Roman" w:hAnsi="Times New Roman" w:cs="Times New Roman"/>
                <w:color w:val="auto"/>
                <w:sz w:val="20"/>
                <w:szCs w:val="20"/>
                <w:lang w:val="ru-RU"/>
              </w:rPr>
              <w:t xml:space="preserve"> Распространение знаний для сельскохозяйственных производителей и продвижение их услуг в области общественной информации</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I11.</w:t>
            </w:r>
            <w:r w:rsidRPr="00941957">
              <w:rPr>
                <w:rFonts w:ascii="Times New Roman" w:eastAsia="Times New Roman" w:hAnsi="Times New Roman" w:cs="Times New Roman"/>
                <w:color w:val="auto"/>
                <w:sz w:val="20"/>
                <w:szCs w:val="20"/>
                <w:lang w:val="ru-RU"/>
              </w:rPr>
              <w:t xml:space="preserve"> Улучшение услуг по расширению сельской местности, оказываемых сельскохозяйственным производителям</w:t>
            </w:r>
          </w:p>
        </w:tc>
        <w:tc>
          <w:tcPr>
            <w:tcW w:w="596" w:type="pct"/>
            <w:gridSpan w:val="2"/>
          </w:tcPr>
          <w:p w:rsidR="004705C5" w:rsidRPr="00941957" w:rsidRDefault="004705C5" w:rsidP="0056419B">
            <w:pPr>
              <w:spacing w:after="0" w:line="240" w:lineRule="auto"/>
              <w:rPr>
                <w:rFonts w:ascii="Times New Roman" w:hAnsi="Times New Roman"/>
                <w:sz w:val="20"/>
                <w:szCs w:val="20"/>
              </w:rPr>
            </w:pPr>
            <w:r w:rsidRPr="00941957">
              <w:rPr>
                <w:rFonts w:ascii="Times New Roman" w:hAnsi="Times New Roman"/>
                <w:sz w:val="20"/>
                <w:szCs w:val="20"/>
              </w:rPr>
              <w:t>Количество часов/ оказанных услуг</w:t>
            </w:r>
          </w:p>
          <w:p w:rsidR="004705C5" w:rsidRPr="00941957" w:rsidRDefault="004705C5" w:rsidP="0056419B">
            <w:pPr>
              <w:spacing w:after="0" w:line="240" w:lineRule="auto"/>
              <w:rPr>
                <w:rFonts w:ascii="Times New Roman" w:hAnsi="Times New Roman"/>
                <w:b/>
                <w:bCs/>
                <w:sz w:val="20"/>
                <w:szCs w:val="20"/>
              </w:rPr>
            </w:pP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Ассоциация </w:t>
            </w:r>
            <w:r w:rsidR="0086730A">
              <w:rPr>
                <w:rFonts w:ascii="Times New Roman" w:eastAsia="Times New Roman" w:hAnsi="Times New Roman" w:cs="Times New Roman"/>
                <w:color w:val="auto"/>
                <w:sz w:val="20"/>
                <w:szCs w:val="20"/>
                <w:lang w:val="ru-RU"/>
              </w:rPr>
              <w:t xml:space="preserve">по </w:t>
            </w:r>
            <w:r w:rsidRPr="00941957">
              <w:rPr>
                <w:rFonts w:ascii="Times New Roman" w:eastAsia="Times New Roman" w:hAnsi="Times New Roman" w:cs="Times New Roman"/>
                <w:color w:val="auto"/>
                <w:sz w:val="20"/>
                <w:szCs w:val="20"/>
                <w:lang w:val="ru-RU"/>
              </w:rPr>
              <w:t>контрол</w:t>
            </w:r>
            <w:r w:rsidR="0086730A">
              <w:rPr>
                <w:rFonts w:ascii="Times New Roman" w:eastAsia="Times New Roman" w:hAnsi="Times New Roman" w:cs="Times New Roman"/>
                <w:color w:val="auto"/>
                <w:sz w:val="20"/>
                <w:szCs w:val="20"/>
                <w:lang w:val="ru-RU"/>
              </w:rPr>
              <w:t xml:space="preserve">ю </w:t>
            </w:r>
            <w:r w:rsidRPr="00941957">
              <w:rPr>
                <w:rFonts w:ascii="Times New Roman" w:eastAsia="Times New Roman" w:hAnsi="Times New Roman" w:cs="Times New Roman"/>
                <w:color w:val="auto"/>
                <w:sz w:val="20"/>
                <w:szCs w:val="20"/>
                <w:lang w:val="ru-RU"/>
              </w:rPr>
              <w:t xml:space="preserve"> качества и безопасности пищевых продуктов</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Постоянно</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Государственный бюджет –</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10,0 млн. леев на 2017 год</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(h)</w:t>
            </w:r>
            <w:r w:rsidRPr="00941957">
              <w:rPr>
                <w:rFonts w:ascii="Times New Roman" w:eastAsia="Times New Roman" w:hAnsi="Times New Roman" w:cs="Times New Roman"/>
                <w:color w:val="auto"/>
                <w:sz w:val="20"/>
                <w:szCs w:val="20"/>
                <w:lang w:val="ru-RU"/>
              </w:rPr>
              <w:t xml:space="preserve"> Усиление согласования вопросов, рассматриваемых в рамках международных организаций, участниками которых </w:t>
            </w:r>
            <w:r w:rsidR="0086730A">
              <w:rPr>
                <w:rFonts w:ascii="Times New Roman" w:eastAsia="Times New Roman" w:hAnsi="Times New Roman" w:cs="Times New Roman"/>
                <w:color w:val="auto"/>
                <w:sz w:val="20"/>
                <w:szCs w:val="20"/>
                <w:lang w:val="ru-RU"/>
              </w:rPr>
              <w:t xml:space="preserve">стороны </w:t>
            </w:r>
            <w:r w:rsidRPr="00941957">
              <w:rPr>
                <w:rFonts w:ascii="Times New Roman" w:eastAsia="Times New Roman" w:hAnsi="Times New Roman" w:cs="Times New Roman"/>
                <w:color w:val="auto"/>
                <w:sz w:val="20"/>
                <w:szCs w:val="20"/>
                <w:lang w:val="ru-RU"/>
              </w:rPr>
              <w:t xml:space="preserve">являются </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69</w:t>
            </w: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Будет проводиться регулярный диалог по вопросам, охватываемым этой главой</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I1 </w:t>
            </w:r>
            <w:r w:rsidRPr="00941957">
              <w:rPr>
                <w:rFonts w:ascii="Times New Roman" w:eastAsia="Times New Roman" w:hAnsi="Times New Roman" w:cs="Times New Roman"/>
                <w:color w:val="auto"/>
                <w:sz w:val="20"/>
                <w:szCs w:val="20"/>
                <w:lang w:val="ru-RU"/>
              </w:rPr>
              <w:t xml:space="preserve">Обеспечение периодического обмена информацией относительно прогресса исполнения обязательств, в том числе в рамках ежегодного собрания кластера V </w:t>
            </w:r>
            <w:r w:rsidR="0086730A">
              <w:rPr>
                <w:rFonts w:ascii="Times New Roman" w:eastAsia="Times New Roman" w:hAnsi="Times New Roman" w:cs="Times New Roman"/>
                <w:color w:val="auto"/>
                <w:sz w:val="20"/>
                <w:szCs w:val="20"/>
                <w:lang w:val="ru-RU"/>
              </w:rPr>
              <w:t>«</w:t>
            </w:r>
            <w:r w:rsidRPr="00941957">
              <w:rPr>
                <w:rFonts w:ascii="Times New Roman" w:eastAsia="Times New Roman" w:hAnsi="Times New Roman" w:cs="Times New Roman"/>
                <w:color w:val="auto"/>
                <w:sz w:val="20"/>
                <w:szCs w:val="20"/>
                <w:lang w:val="ru-RU"/>
              </w:rPr>
              <w:t xml:space="preserve">Сельское хозяйство и развитие сельской местности, рыболовство и морская политика, региональное развитие, сотрудничество на </w:t>
            </w:r>
            <w:r w:rsidRPr="00941957">
              <w:rPr>
                <w:rFonts w:ascii="Times New Roman" w:eastAsia="Times New Roman" w:hAnsi="Times New Roman" w:cs="Times New Roman"/>
                <w:color w:val="auto"/>
                <w:sz w:val="20"/>
                <w:szCs w:val="20"/>
                <w:lang w:val="ru-RU"/>
              </w:rPr>
              <w:lastRenderedPageBreak/>
              <w:t>приграничном и региональном уровне</w:t>
            </w:r>
            <w:r w:rsidR="0086730A">
              <w:rPr>
                <w:rFonts w:ascii="Times New Roman" w:eastAsia="Times New Roman" w:hAnsi="Times New Roman" w:cs="Times New Roman"/>
                <w:color w:val="auto"/>
                <w:sz w:val="20"/>
                <w:szCs w:val="20"/>
                <w:lang w:val="ru-RU"/>
              </w:rPr>
              <w:t>»</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Количество представленной информации;</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Заседание организовано</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D8437C"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Министерство </w:t>
            </w:r>
            <w:r w:rsidR="00D8437C" w:rsidRPr="00941957">
              <w:rPr>
                <w:rFonts w:ascii="Times New Roman" w:eastAsia="Times New Roman" w:hAnsi="Times New Roman" w:cs="Times New Roman"/>
                <w:color w:val="auto"/>
                <w:sz w:val="20"/>
                <w:szCs w:val="20"/>
                <w:lang w:val="ru-RU"/>
              </w:rPr>
              <w:t>экономики и инфраструктуры</w:t>
            </w:r>
          </w:p>
        </w:tc>
        <w:tc>
          <w:tcPr>
            <w:tcW w:w="599" w:type="pct"/>
            <w:gridSpan w:val="2"/>
          </w:tcPr>
          <w:p w:rsidR="004705C5" w:rsidRPr="00941957" w:rsidRDefault="0086730A"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III квартал</w:t>
            </w:r>
            <w:r w:rsidR="004705C5" w:rsidRPr="00941957">
              <w:rPr>
                <w:rFonts w:ascii="Times New Roman" w:eastAsia="Times New Roman" w:hAnsi="Times New Roman" w:cs="Times New Roman"/>
                <w:color w:val="auto"/>
                <w:sz w:val="20"/>
                <w:szCs w:val="20"/>
                <w:lang w:val="ru-RU"/>
              </w:rPr>
              <w:t xml:space="preserve"> 2017 г.;</w:t>
            </w:r>
          </w:p>
          <w:p w:rsidR="004705C5" w:rsidRPr="00941957" w:rsidRDefault="0086730A"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III квартал</w:t>
            </w:r>
            <w:r w:rsidR="004705C5" w:rsidRPr="00941957">
              <w:rPr>
                <w:rFonts w:ascii="Times New Roman" w:eastAsia="Times New Roman" w:hAnsi="Times New Roman" w:cs="Times New Roman"/>
                <w:color w:val="auto"/>
                <w:sz w:val="20"/>
                <w:szCs w:val="20"/>
                <w:lang w:val="ru-RU"/>
              </w:rPr>
              <w:t xml:space="preserve"> 2018 г.;</w:t>
            </w:r>
          </w:p>
          <w:p w:rsidR="004705C5" w:rsidRPr="00941957" w:rsidRDefault="0086730A"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III квартал</w:t>
            </w:r>
            <w:r w:rsidR="004705C5" w:rsidRPr="00941957">
              <w:rPr>
                <w:rFonts w:ascii="Times New Roman" w:eastAsia="Times New Roman" w:hAnsi="Times New Roman" w:cs="Times New Roman"/>
                <w:color w:val="auto"/>
                <w:sz w:val="20"/>
                <w:szCs w:val="20"/>
                <w:lang w:val="ru-RU"/>
              </w:rPr>
              <w:t xml:space="preserve">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4705C5" w:rsidRPr="00941957" w:rsidTr="00ED4482">
        <w:trPr>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70</w:t>
            </w:r>
          </w:p>
        </w:tc>
        <w:tc>
          <w:tcPr>
            <w:tcW w:w="4805" w:type="pct"/>
            <w:gridSpan w:val="1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DA0B67">
              <w:rPr>
                <w:rFonts w:ascii="Times New Roman" w:eastAsia="Times New Roman" w:hAnsi="Times New Roman" w:cs="Times New Roman"/>
                <w:color w:val="auto"/>
                <w:sz w:val="20"/>
                <w:szCs w:val="20"/>
                <w:lang w:val="ru-RU"/>
              </w:rPr>
              <w:t>Республика Молдова приведет свое национальное законодательство в соответствие с нормативными  актами Европейского союза и международными документами, указанными в приложении VII к настоящему Соглашению, согласно положениям данного   приложения:</w:t>
            </w:r>
            <w:r w:rsidRPr="00941957">
              <w:rPr>
                <w:rFonts w:ascii="Times New Roman" w:eastAsia="Times New Roman" w:hAnsi="Times New Roman" w:cs="Times New Roman"/>
                <w:color w:val="auto"/>
                <w:sz w:val="20"/>
                <w:szCs w:val="20"/>
                <w:lang w:val="ru-RU"/>
              </w:rPr>
              <w:t xml:space="preserve"> </w:t>
            </w:r>
          </w:p>
        </w:tc>
      </w:tr>
      <w:tr w:rsidR="00ED4482" w:rsidRPr="00941957" w:rsidTr="00017D7E">
        <w:trPr>
          <w:trHeight w:val="20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u w:val="single"/>
                <w:lang w:val="ru-RU"/>
              </w:rPr>
            </w:pPr>
            <w:r w:rsidRPr="00941957">
              <w:rPr>
                <w:rFonts w:ascii="Times New Roman" w:eastAsia="Times New Roman" w:hAnsi="Times New Roman" w:cs="Times New Roman"/>
                <w:b/>
                <w:color w:val="auto"/>
                <w:sz w:val="20"/>
                <w:szCs w:val="20"/>
                <w:u w:val="single"/>
                <w:lang w:val="ru-RU"/>
              </w:rPr>
              <w:t>Продукция растительного происхождения</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u w:val="single"/>
                <w:lang w:val="ru-RU"/>
              </w:rPr>
            </w:pPr>
          </w:p>
          <w:p w:rsidR="00DA0B67" w:rsidRPr="00DA0B67" w:rsidRDefault="00DA0B67" w:rsidP="0056419B">
            <w:pPr>
              <w:pStyle w:val="Normal2"/>
              <w:spacing w:after="0" w:line="240" w:lineRule="auto"/>
              <w:rPr>
                <w:rFonts w:ascii="Times New Roman" w:eastAsia="Times New Roman" w:hAnsi="Times New Roman" w:cs="Times New Roman"/>
                <w:b/>
                <w:color w:val="auto"/>
                <w:sz w:val="20"/>
                <w:szCs w:val="20"/>
                <w:lang w:val="ru-RU"/>
              </w:rPr>
            </w:pPr>
            <w:r w:rsidRPr="00DA0B67">
              <w:rPr>
                <w:rFonts w:ascii="Times New Roman" w:eastAsia="Times New Roman" w:hAnsi="Times New Roman" w:cs="Times New Roman"/>
                <w:b/>
                <w:color w:val="auto"/>
                <w:sz w:val="20"/>
                <w:szCs w:val="20"/>
                <w:lang w:val="ru-RU"/>
              </w:rPr>
              <w:t>Регламент</w:t>
            </w:r>
            <w:r w:rsidR="004705C5" w:rsidRPr="00DA0B67">
              <w:rPr>
                <w:rFonts w:ascii="Times New Roman" w:eastAsia="Times New Roman" w:hAnsi="Times New Roman" w:cs="Times New Roman"/>
                <w:b/>
                <w:color w:val="auto"/>
                <w:sz w:val="20"/>
                <w:szCs w:val="20"/>
                <w:lang w:val="ru-RU"/>
              </w:rPr>
              <w:t xml:space="preserve"> </w:t>
            </w:r>
            <w:r w:rsidRPr="00DA0B67">
              <w:rPr>
                <w:rFonts w:ascii="Times New Roman" w:eastAsia="Times New Roman" w:hAnsi="Times New Roman" w:cs="Times New Roman"/>
                <w:b/>
                <w:color w:val="auto"/>
                <w:sz w:val="20"/>
                <w:szCs w:val="20"/>
                <w:lang w:val="ru-RU"/>
              </w:rPr>
              <w:t xml:space="preserve"> </w:t>
            </w:r>
            <w:r w:rsidR="004705C5" w:rsidRPr="00DA0B67">
              <w:rPr>
                <w:rFonts w:ascii="Times New Roman" w:eastAsia="Times New Roman" w:hAnsi="Times New Roman" w:cs="Times New Roman"/>
                <w:b/>
                <w:color w:val="auto"/>
                <w:sz w:val="20"/>
                <w:szCs w:val="20"/>
                <w:lang w:val="ru-RU"/>
              </w:rPr>
              <w:t>Комиссии (ЕС)</w:t>
            </w:r>
            <w:r w:rsidR="003E0CB6">
              <w:rPr>
                <w:rFonts w:ascii="Times New Roman" w:eastAsia="Times New Roman" w:hAnsi="Times New Roman" w:cs="Times New Roman"/>
                <w:b/>
                <w:color w:val="auto"/>
                <w:sz w:val="20"/>
                <w:szCs w:val="20"/>
                <w:lang w:val="ru-RU"/>
              </w:rPr>
              <w:t xml:space="preserve"> по применению</w:t>
            </w:r>
            <w:r w:rsidR="004705C5" w:rsidRPr="00DA0B67">
              <w:rPr>
                <w:rFonts w:ascii="Times New Roman" w:eastAsia="Times New Roman" w:hAnsi="Times New Roman" w:cs="Times New Roman"/>
                <w:b/>
                <w:color w:val="auto"/>
                <w:sz w:val="20"/>
                <w:szCs w:val="20"/>
                <w:lang w:val="ru-RU"/>
              </w:rPr>
              <w:t xml:space="preserve"> </w:t>
            </w:r>
          </w:p>
          <w:p w:rsidR="00DA0B67" w:rsidRPr="00DA0B6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DA0B67">
              <w:rPr>
                <w:rFonts w:ascii="Times New Roman" w:eastAsia="Times New Roman" w:hAnsi="Times New Roman" w:cs="Times New Roman"/>
                <w:b/>
                <w:color w:val="auto"/>
                <w:sz w:val="20"/>
                <w:szCs w:val="20"/>
                <w:lang w:val="ru-RU"/>
              </w:rPr>
              <w:t xml:space="preserve">№ 543/2011 от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DA0B67">
              <w:rPr>
                <w:rFonts w:ascii="Times New Roman" w:eastAsia="Times New Roman" w:hAnsi="Times New Roman" w:cs="Times New Roman"/>
                <w:b/>
                <w:color w:val="auto"/>
                <w:sz w:val="20"/>
                <w:szCs w:val="20"/>
                <w:lang w:val="ru-RU"/>
              </w:rPr>
              <w:t>7 июня 2011 года</w:t>
            </w:r>
            <w:r w:rsidRPr="00941957">
              <w:rPr>
                <w:rFonts w:ascii="Times New Roman" w:eastAsia="Times New Roman" w:hAnsi="Times New Roman" w:cs="Times New Roman"/>
                <w:color w:val="auto"/>
                <w:sz w:val="20"/>
                <w:szCs w:val="20"/>
                <w:lang w:val="ru-RU"/>
              </w:rPr>
              <w:t xml:space="preserve">, устанавливающий подробные правила применения Регламента Совета (ЕС) №1234/2007 в отношении сектора фруктов и овощей и сектора </w:t>
            </w:r>
            <w:r w:rsidR="00DA0B67">
              <w:rPr>
                <w:rFonts w:ascii="Times New Roman" w:eastAsia="Times New Roman" w:hAnsi="Times New Roman" w:cs="Times New Roman"/>
                <w:color w:val="auto"/>
                <w:sz w:val="20"/>
                <w:szCs w:val="20"/>
                <w:lang w:val="ru-RU"/>
              </w:rPr>
              <w:t>переработанных фруктов и овощей</w:t>
            </w:r>
          </w:p>
        </w:tc>
        <w:tc>
          <w:tcPr>
            <w:tcW w:w="585" w:type="pct"/>
          </w:tcPr>
          <w:p w:rsidR="004705C5" w:rsidRPr="00941957" w:rsidRDefault="00DA0B67" w:rsidP="0056419B">
            <w:pPr>
              <w:pStyle w:val="Normal2"/>
              <w:spacing w:after="0" w:line="240" w:lineRule="auto"/>
              <w:ind w:right="-115"/>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004705C5" w:rsidRPr="00941957">
              <w:rPr>
                <w:rFonts w:ascii="Times New Roman" w:eastAsia="Times New Roman" w:hAnsi="Times New Roman" w:cs="Times New Roman"/>
                <w:color w:val="auto"/>
                <w:sz w:val="20"/>
                <w:szCs w:val="20"/>
                <w:lang w:val="ru-RU"/>
              </w:rPr>
              <w:t>Разработка и осуществление политических, правовых и институциональ</w:t>
            </w:r>
            <w:r w:rsidR="00017D7E" w:rsidRPr="00017D7E">
              <w:rPr>
                <w:rFonts w:ascii="Times New Roman" w:eastAsia="Times New Roman" w:hAnsi="Times New Roman" w:cs="Times New Roman"/>
                <w:color w:val="auto"/>
                <w:sz w:val="20"/>
                <w:szCs w:val="20"/>
                <w:lang w:val="ru-RU"/>
              </w:rPr>
              <w:t>-</w:t>
            </w:r>
            <w:r w:rsidR="004705C5" w:rsidRPr="00941957">
              <w:rPr>
                <w:rFonts w:ascii="Times New Roman" w:eastAsia="Times New Roman" w:hAnsi="Times New Roman" w:cs="Times New Roman"/>
                <w:color w:val="auto"/>
                <w:sz w:val="20"/>
                <w:szCs w:val="20"/>
                <w:lang w:val="ru-RU"/>
              </w:rPr>
              <w:t>ных рамок (включая требования к безопасности пищевых продуктов, политике в области качества, стандартам маркетинга и органическому сельскому хозяйству) в области сельского хозяйства и развития сельских районов</w:t>
            </w: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LT1.  Новый акт</w:t>
            </w:r>
          </w:p>
          <w:p w:rsidR="004705C5" w:rsidRPr="00941957" w:rsidRDefault="00DA0B67"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w:t>
            </w:r>
            <w:r>
              <w:rPr>
                <w:rFonts w:ascii="Times New Roman" w:eastAsia="Times New Roman" w:hAnsi="Times New Roman" w:cs="Times New Roman"/>
                <w:color w:val="auto"/>
                <w:sz w:val="20"/>
                <w:szCs w:val="20"/>
                <w:lang w:val="ru-RU"/>
              </w:rPr>
              <w:t xml:space="preserve"> закона </w:t>
            </w:r>
            <w:r w:rsidR="004705C5" w:rsidRPr="00941957">
              <w:rPr>
                <w:rFonts w:ascii="Times New Roman" w:eastAsia="Times New Roman" w:hAnsi="Times New Roman" w:cs="Times New Roman"/>
                <w:color w:val="auto"/>
                <w:sz w:val="20"/>
                <w:szCs w:val="20"/>
                <w:lang w:val="ru-RU"/>
              </w:rPr>
              <w:t>о контроле за соблюдением требований качества для свежих фруктов и овощей.</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Пере</w:t>
            </w:r>
            <w:r w:rsidR="00DA0B67">
              <w:rPr>
                <w:rFonts w:ascii="Times New Roman" w:eastAsia="Times New Roman" w:hAnsi="Times New Roman" w:cs="Times New Roman"/>
                <w:color w:val="auto"/>
                <w:sz w:val="20"/>
                <w:szCs w:val="20"/>
                <w:lang w:val="ru-RU"/>
              </w:rPr>
              <w:t>лагает</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Регламент 543/2011 / ЕС / </w:t>
            </w:r>
            <w:r w:rsidR="00FB29AE" w:rsidRPr="00941957">
              <w:rPr>
                <w:rFonts w:ascii="Times New Roman" w:hAnsi="Times New Roman"/>
                <w:sz w:val="20"/>
                <w:szCs w:val="18"/>
              </w:rPr>
              <w:t>признающий утратившим силу</w:t>
            </w:r>
            <w:r w:rsidR="00FB29AE" w:rsidRPr="0094195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Регламент 1580/2007 / ЕС</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Вступивший в силу закон</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DA0B67"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 квартал</w:t>
            </w:r>
            <w:r w:rsidR="004705C5" w:rsidRPr="00941957">
              <w:rPr>
                <w:rFonts w:ascii="Times New Roman" w:eastAsia="Times New Roman" w:hAnsi="Times New Roman" w:cs="Times New Roman"/>
                <w:color w:val="auto"/>
                <w:sz w:val="20"/>
                <w:szCs w:val="20"/>
                <w:lang w:val="ru-RU"/>
              </w:rPr>
              <w:t xml:space="preserve"> 2018 г.;</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Соглашение об ассоциации (</w:t>
            </w:r>
            <w:r w:rsidR="00DA0B67" w:rsidRPr="00941957">
              <w:rPr>
                <w:rFonts w:ascii="Times New Roman" w:eastAsia="Times New Roman" w:hAnsi="Times New Roman" w:cs="Times New Roman"/>
                <w:color w:val="auto"/>
                <w:sz w:val="20"/>
                <w:szCs w:val="20"/>
                <w:lang w:val="ru-RU"/>
              </w:rPr>
              <w:t xml:space="preserve">приложение </w:t>
            </w:r>
            <w:r w:rsidRPr="00941957">
              <w:rPr>
                <w:rFonts w:ascii="Times New Roman" w:eastAsia="Times New Roman" w:hAnsi="Times New Roman" w:cs="Times New Roman"/>
                <w:color w:val="auto"/>
                <w:sz w:val="20"/>
                <w:szCs w:val="20"/>
                <w:lang w:val="ru-RU"/>
              </w:rPr>
              <w:t>VII к главе 12) - сентябрь 2017 года</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18 тыс. леев</w:t>
            </w:r>
            <w:r w:rsidR="00DA0B6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имеющихся бюджетных ресурсов</w:t>
            </w:r>
          </w:p>
        </w:tc>
      </w:tr>
      <w:tr w:rsidR="00ED4482" w:rsidRPr="00941957" w:rsidTr="00017D7E">
        <w:trPr>
          <w:trHeight w:val="2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I1.</w:t>
            </w:r>
            <w:r w:rsidRPr="00941957">
              <w:rPr>
                <w:rFonts w:ascii="Times New Roman" w:hAnsi="Times New Roman"/>
                <w:bCs/>
                <w:noProof/>
                <w:sz w:val="20"/>
                <w:szCs w:val="18"/>
                <w:lang w:bidi="ro-RO"/>
              </w:rPr>
              <w:t>Обучение инспекторов Национального агенства по безопасности пищевых продуктов в целях</w:t>
            </w:r>
            <w:r w:rsidRPr="00941957">
              <w:rPr>
                <w:rFonts w:ascii="Times New Roman" w:hAnsi="Times New Roman"/>
                <w:sz w:val="20"/>
                <w:szCs w:val="18"/>
              </w:rPr>
              <w:t xml:space="preserve"> внедрения </w:t>
            </w:r>
            <w:r w:rsidR="00DA0B67">
              <w:rPr>
                <w:rFonts w:ascii="Times New Roman" w:hAnsi="Times New Roman"/>
                <w:sz w:val="20"/>
                <w:szCs w:val="18"/>
              </w:rPr>
              <w:t xml:space="preserve">положений </w:t>
            </w:r>
            <w:r w:rsidRPr="00941957">
              <w:rPr>
                <w:rFonts w:ascii="Times New Roman" w:hAnsi="Times New Roman"/>
                <w:sz w:val="20"/>
                <w:szCs w:val="18"/>
              </w:rPr>
              <w:t>гармонизированной нормативной базы</w:t>
            </w:r>
          </w:p>
        </w:tc>
        <w:tc>
          <w:tcPr>
            <w:tcW w:w="59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Количество обученных лиц</w:t>
            </w:r>
          </w:p>
          <w:p w:rsidR="004705C5" w:rsidRPr="00941957" w:rsidRDefault="004705C5" w:rsidP="0056419B">
            <w:pPr>
              <w:spacing w:after="0" w:line="240" w:lineRule="auto"/>
              <w:rPr>
                <w:rFonts w:ascii="Times New Roman" w:hAnsi="Times New Roman"/>
                <w:b/>
                <w:bCs/>
                <w:sz w:val="20"/>
                <w:szCs w:val="18"/>
              </w:rPr>
            </w:pPr>
          </w:p>
        </w:tc>
        <w:tc>
          <w:tcPr>
            <w:tcW w:w="646" w:type="pct"/>
            <w:gridSpan w:val="2"/>
          </w:tcPr>
          <w:p w:rsidR="004705C5" w:rsidRPr="00941957" w:rsidRDefault="004705C5" w:rsidP="0056419B">
            <w:pPr>
              <w:spacing w:after="0" w:line="240" w:lineRule="auto"/>
              <w:rPr>
                <w:rFonts w:ascii="Times New Roman" w:hAnsi="Times New Roman"/>
                <w:bCs/>
                <w:sz w:val="20"/>
                <w:szCs w:val="18"/>
              </w:rPr>
            </w:pPr>
            <w:r w:rsidRPr="00941957">
              <w:rPr>
                <w:rFonts w:ascii="Times New Roman" w:hAnsi="Times New Roman"/>
                <w:bCs/>
                <w:sz w:val="20"/>
                <w:szCs w:val="18"/>
              </w:rPr>
              <w:t>Национальное агентство по безопасности пищевых продуктов</w:t>
            </w:r>
          </w:p>
          <w:p w:rsidR="004705C5" w:rsidRPr="00941957" w:rsidRDefault="004705C5" w:rsidP="0056419B">
            <w:pPr>
              <w:spacing w:after="0" w:line="240" w:lineRule="auto"/>
              <w:rPr>
                <w:rFonts w:ascii="Times New Roman" w:hAnsi="Times New Roman"/>
                <w:b/>
                <w:bCs/>
                <w:sz w:val="20"/>
                <w:szCs w:val="18"/>
              </w:rPr>
            </w:pPr>
          </w:p>
        </w:tc>
        <w:tc>
          <w:tcPr>
            <w:tcW w:w="599" w:type="pct"/>
            <w:gridSpan w:val="2"/>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t>IV</w:t>
            </w:r>
            <w:r w:rsidRPr="00941957">
              <w:rPr>
                <w:rFonts w:ascii="Times New Roman" w:hAnsi="Times New Roman"/>
                <w:bCs/>
                <w:sz w:val="20"/>
                <w:szCs w:val="18"/>
              </w:rPr>
              <w:t xml:space="preserve"> квартал</w:t>
            </w:r>
            <w:r w:rsidRPr="00941957">
              <w:rPr>
                <w:rFonts w:ascii="Times New Roman" w:hAnsi="Times New Roman"/>
                <w:sz w:val="20"/>
                <w:szCs w:val="18"/>
              </w:rPr>
              <w:t xml:space="preserve"> 2018г.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2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b/>
                <w:sz w:val="20"/>
                <w:szCs w:val="18"/>
              </w:rPr>
              <w:t>I2.</w:t>
            </w:r>
            <w:r w:rsidRPr="00941957">
              <w:rPr>
                <w:rFonts w:ascii="Times New Roman" w:hAnsi="Times New Roman"/>
                <w:sz w:val="20"/>
                <w:szCs w:val="18"/>
              </w:rPr>
              <w:t>Разработка процедур по контролю и отбору проб от свежих фруктов и овощей</w:t>
            </w:r>
          </w:p>
        </w:tc>
        <w:tc>
          <w:tcPr>
            <w:tcW w:w="596" w:type="pct"/>
            <w:gridSpan w:val="2"/>
          </w:tcPr>
          <w:p w:rsidR="004705C5" w:rsidRPr="00941957" w:rsidRDefault="00DA0B67" w:rsidP="0056419B">
            <w:pPr>
              <w:spacing w:after="0" w:line="240" w:lineRule="auto"/>
              <w:rPr>
                <w:rFonts w:ascii="Times New Roman" w:hAnsi="Times New Roman"/>
                <w:b/>
                <w:bCs/>
                <w:sz w:val="20"/>
                <w:szCs w:val="18"/>
              </w:rPr>
            </w:pPr>
            <w:r>
              <w:rPr>
                <w:rFonts w:ascii="Times New Roman" w:hAnsi="Times New Roman"/>
                <w:sz w:val="20"/>
                <w:szCs w:val="18"/>
              </w:rPr>
              <w:t>Разработанные</w:t>
            </w:r>
            <w:r w:rsidR="004705C5" w:rsidRPr="00941957">
              <w:rPr>
                <w:rFonts w:ascii="Times New Roman" w:hAnsi="Times New Roman"/>
                <w:sz w:val="20"/>
                <w:szCs w:val="18"/>
              </w:rPr>
              <w:t xml:space="preserve"> процедуры по контролю </w:t>
            </w:r>
          </w:p>
        </w:tc>
        <w:tc>
          <w:tcPr>
            <w:tcW w:w="646" w:type="pct"/>
            <w:gridSpan w:val="2"/>
          </w:tcPr>
          <w:p w:rsidR="004705C5" w:rsidRPr="00906153" w:rsidRDefault="004705C5" w:rsidP="0056419B">
            <w:pPr>
              <w:spacing w:after="0" w:line="240" w:lineRule="auto"/>
              <w:rPr>
                <w:rFonts w:ascii="Times New Roman" w:hAnsi="Times New Roman"/>
                <w:bCs/>
                <w:sz w:val="20"/>
                <w:szCs w:val="18"/>
              </w:rPr>
            </w:pPr>
            <w:r w:rsidRPr="00941957">
              <w:rPr>
                <w:rFonts w:ascii="Times New Roman" w:hAnsi="Times New Roman"/>
                <w:bCs/>
                <w:sz w:val="20"/>
                <w:szCs w:val="18"/>
              </w:rPr>
              <w:t>Национальное</w:t>
            </w:r>
            <w:r w:rsidRPr="00941957">
              <w:rPr>
                <w:rFonts w:ascii="Times New Roman" w:hAnsi="Times New Roman"/>
                <w:bCs/>
                <w:sz w:val="20"/>
                <w:szCs w:val="18"/>
              </w:rPr>
              <w:br/>
              <w:t> агентство по безопасности пищевых продуктов</w:t>
            </w:r>
          </w:p>
        </w:tc>
        <w:tc>
          <w:tcPr>
            <w:tcW w:w="599" w:type="pct"/>
            <w:gridSpan w:val="2"/>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t xml:space="preserve">IV </w:t>
            </w:r>
            <w:r w:rsidRPr="00941957">
              <w:rPr>
                <w:rFonts w:ascii="Times New Roman" w:hAnsi="Times New Roman"/>
                <w:bCs/>
                <w:sz w:val="20"/>
                <w:szCs w:val="18"/>
              </w:rPr>
              <w:t xml:space="preserve">квартал </w:t>
            </w:r>
            <w:r w:rsidRPr="00941957">
              <w:rPr>
                <w:rFonts w:ascii="Times New Roman" w:hAnsi="Times New Roman"/>
                <w:sz w:val="20"/>
                <w:szCs w:val="18"/>
              </w:rPr>
              <w:t>2018г.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35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i/>
                <w:color w:val="auto"/>
                <w:sz w:val="20"/>
                <w:szCs w:val="20"/>
                <w:lang w:val="ru-RU"/>
              </w:rPr>
            </w:pPr>
            <w:r w:rsidRPr="00941957">
              <w:rPr>
                <w:rFonts w:ascii="Times New Roman" w:eastAsia="Times New Roman" w:hAnsi="Times New Roman" w:cs="Times New Roman"/>
                <w:b/>
                <w:color w:val="auto"/>
                <w:sz w:val="20"/>
                <w:szCs w:val="20"/>
                <w:lang w:val="ru-RU"/>
              </w:rPr>
              <w:t xml:space="preserve">SLT1. </w:t>
            </w:r>
            <w:r w:rsidR="00DA0B67">
              <w:rPr>
                <w:rFonts w:ascii="Times New Roman" w:eastAsia="Times New Roman" w:hAnsi="Times New Roman" w:cs="Times New Roman"/>
                <w:b/>
                <w:color w:val="auto"/>
                <w:sz w:val="20"/>
                <w:szCs w:val="20"/>
                <w:lang w:val="ru-RU"/>
              </w:rPr>
              <w:t>Акт о внесении изменений</w:t>
            </w:r>
          </w:p>
          <w:p w:rsidR="004705C5" w:rsidRPr="00941957" w:rsidRDefault="004705C5" w:rsidP="0056419B">
            <w:pPr>
              <w:pStyle w:val="Normal2"/>
              <w:spacing w:after="0" w:line="240" w:lineRule="auto"/>
              <w:rPr>
                <w:rFonts w:ascii="Times New Roman" w:eastAsia="Times New Roman" w:hAnsi="Times New Roman" w:cs="Times New Roman"/>
                <w:i/>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w:t>
            </w:r>
            <w:r w:rsidR="00DA0B67" w:rsidRPr="00941957">
              <w:rPr>
                <w:rFonts w:ascii="Times New Roman" w:eastAsia="Times New Roman" w:hAnsi="Times New Roman" w:cs="Times New Roman"/>
                <w:color w:val="auto"/>
                <w:sz w:val="20"/>
                <w:szCs w:val="20"/>
                <w:lang w:val="ru-RU"/>
              </w:rPr>
              <w:t xml:space="preserve">постановления </w:t>
            </w:r>
            <w:r w:rsidRPr="00941957">
              <w:rPr>
                <w:rFonts w:ascii="Times New Roman" w:eastAsia="Times New Roman" w:hAnsi="Times New Roman" w:cs="Times New Roman"/>
                <w:color w:val="auto"/>
                <w:sz w:val="20"/>
                <w:szCs w:val="20"/>
                <w:lang w:val="ru-RU"/>
              </w:rPr>
              <w:t xml:space="preserve">Правительства о внесении изменений </w:t>
            </w:r>
            <w:r w:rsidR="00DA0B67">
              <w:rPr>
                <w:rFonts w:ascii="Times New Roman" w:eastAsia="Times New Roman" w:hAnsi="Times New Roman" w:cs="Times New Roman"/>
                <w:color w:val="auto"/>
                <w:sz w:val="20"/>
                <w:szCs w:val="20"/>
                <w:lang w:val="ru-RU"/>
              </w:rPr>
              <w:t>в Постановление Правительства №</w:t>
            </w:r>
            <w:r w:rsidRPr="00941957">
              <w:rPr>
                <w:rFonts w:ascii="Times New Roman" w:eastAsia="Times New Roman" w:hAnsi="Times New Roman" w:cs="Times New Roman"/>
                <w:color w:val="auto"/>
                <w:sz w:val="20"/>
                <w:szCs w:val="20"/>
                <w:lang w:val="ru-RU"/>
              </w:rPr>
              <w:t xml:space="preserve"> 929 от 31 декабря 2009 года </w:t>
            </w:r>
            <w:r w:rsidR="00DA0B67">
              <w:rPr>
                <w:rFonts w:ascii="Times New Roman" w:eastAsia="Times New Roman" w:hAnsi="Times New Roman" w:cs="Times New Roman"/>
                <w:color w:val="auto"/>
                <w:sz w:val="20"/>
                <w:szCs w:val="20"/>
                <w:lang w:val="ru-RU"/>
              </w:rPr>
              <w:t>«</w:t>
            </w:r>
            <w:r w:rsidR="00DA0B67" w:rsidRPr="00941957">
              <w:rPr>
                <w:rFonts w:ascii="Times New Roman" w:eastAsia="Times New Roman" w:hAnsi="Times New Roman" w:cs="Times New Roman"/>
                <w:color w:val="auto"/>
                <w:sz w:val="20"/>
                <w:szCs w:val="20"/>
                <w:lang w:val="ru-RU"/>
              </w:rPr>
              <w:t xml:space="preserve">Об </w:t>
            </w:r>
            <w:r w:rsidRPr="00941957">
              <w:rPr>
                <w:rFonts w:ascii="Times New Roman" w:eastAsia="Times New Roman" w:hAnsi="Times New Roman" w:cs="Times New Roman"/>
                <w:color w:val="auto"/>
                <w:sz w:val="20"/>
                <w:szCs w:val="20"/>
                <w:lang w:val="ru-RU"/>
              </w:rPr>
              <w:t xml:space="preserve">утверждении Технического регламента «Требования к качеству и торговле для свежих фруктов </w:t>
            </w:r>
            <w:r w:rsidR="00DA0B67">
              <w:rPr>
                <w:rFonts w:ascii="Times New Roman" w:eastAsia="Times New Roman" w:hAnsi="Times New Roman" w:cs="Times New Roman"/>
                <w:color w:val="auto"/>
                <w:sz w:val="20"/>
                <w:szCs w:val="20"/>
                <w:lang w:val="ru-RU"/>
              </w:rPr>
              <w:t>и овощей»</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DA0B67"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Регламент 543/2011/ЕС/ </w:t>
            </w:r>
            <w:r w:rsidR="00FB29AE" w:rsidRPr="00941957">
              <w:rPr>
                <w:rFonts w:ascii="Times New Roman" w:hAnsi="Times New Roman"/>
                <w:sz w:val="20"/>
                <w:szCs w:val="18"/>
              </w:rPr>
              <w:t>признающий утратившим силу</w:t>
            </w:r>
            <w:r w:rsidR="00FB29AE" w:rsidRPr="0094195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Регламент 1580/2007/ЕС</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DA0B67"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Правительства</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w:t>
            </w:r>
            <w:r w:rsidRPr="00941957">
              <w:rPr>
                <w:rFonts w:ascii="Times New Roman" w:eastAsia="Times New Roman" w:hAnsi="Times New Roman" w:cs="Times New Roman"/>
                <w:color w:val="auto"/>
                <w:sz w:val="20"/>
                <w:szCs w:val="20"/>
                <w:u w:color="92D050"/>
                <w:lang w:val="ru-RU"/>
              </w:rPr>
              <w:t>ы</w:t>
            </w:r>
          </w:p>
        </w:tc>
        <w:tc>
          <w:tcPr>
            <w:tcW w:w="599" w:type="pct"/>
            <w:gridSpan w:val="2"/>
            <w:tcBorders>
              <w:bottom w:val="single" w:sz="4" w:space="0" w:color="000000"/>
            </w:tcBorders>
          </w:tcPr>
          <w:p w:rsidR="004705C5" w:rsidRPr="00941957" w:rsidRDefault="00DA0B67"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IV квартал</w:t>
            </w:r>
            <w:r w:rsidR="004705C5" w:rsidRPr="00941957">
              <w:rPr>
                <w:rFonts w:ascii="Times New Roman" w:eastAsia="Times New Roman" w:hAnsi="Times New Roman" w:cs="Times New Roman"/>
                <w:color w:val="auto"/>
                <w:sz w:val="20"/>
                <w:szCs w:val="20"/>
                <w:lang w:val="ru-RU"/>
              </w:rPr>
              <w:t xml:space="preserve"> 2017 г.</w:t>
            </w:r>
          </w:p>
          <w:p w:rsidR="00B05F4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w:t>
            </w:r>
            <w:r w:rsidR="00DA0B67" w:rsidRPr="00941957">
              <w:rPr>
                <w:rFonts w:ascii="Times New Roman" w:eastAsia="Times New Roman" w:hAnsi="Times New Roman" w:cs="Times New Roman"/>
                <w:color w:val="auto"/>
                <w:sz w:val="20"/>
                <w:szCs w:val="20"/>
                <w:lang w:val="ru-RU"/>
              </w:rPr>
              <w:t xml:space="preserve">приложение </w:t>
            </w:r>
            <w:r w:rsidRPr="00941957">
              <w:rPr>
                <w:rFonts w:ascii="Times New Roman" w:eastAsia="Times New Roman" w:hAnsi="Times New Roman" w:cs="Times New Roman"/>
                <w:color w:val="auto"/>
                <w:sz w:val="20"/>
                <w:szCs w:val="20"/>
                <w:lang w:val="ru-RU"/>
              </w:rPr>
              <w:t>VII</w:t>
            </w:r>
            <w:r w:rsidR="00DA0B6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 xml:space="preserve"> к главе 12) – сентябрь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2017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Бюджетные пособия</w:t>
            </w:r>
          </w:p>
        </w:tc>
      </w:tr>
      <w:tr w:rsidR="00ED4482" w:rsidRPr="00941957" w:rsidTr="00017D7E">
        <w:trPr>
          <w:trHeight w:val="12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tabs>
                <w:tab w:val="left" w:pos="600"/>
              </w:tabs>
              <w:spacing w:after="0" w:line="240" w:lineRule="auto"/>
              <w:rPr>
                <w:rFonts w:ascii="Times New Roman" w:hAnsi="Times New Roman"/>
                <w:sz w:val="20"/>
                <w:szCs w:val="18"/>
              </w:rPr>
            </w:pPr>
            <w:r w:rsidRPr="00941957">
              <w:rPr>
                <w:rFonts w:ascii="Times New Roman" w:hAnsi="Times New Roman"/>
                <w:b/>
                <w:sz w:val="20"/>
                <w:szCs w:val="18"/>
              </w:rPr>
              <w:t xml:space="preserve">I2. </w:t>
            </w:r>
            <w:r w:rsidRPr="00941957">
              <w:rPr>
                <w:rFonts w:ascii="Times New Roman" w:hAnsi="Times New Roman"/>
                <w:bCs/>
                <w:noProof/>
                <w:sz w:val="20"/>
                <w:szCs w:val="18"/>
                <w:lang w:bidi="ro-RO"/>
              </w:rPr>
              <w:t>Проведение тренингов для территориальных инспекторов</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Проведено 4 тренинга</w:t>
            </w:r>
            <w:r w:rsidR="00DA0B67">
              <w:rPr>
                <w:rFonts w:ascii="Times New Roman" w:hAnsi="Times New Roman"/>
                <w:sz w:val="20"/>
                <w:szCs w:val="18"/>
              </w:rPr>
              <w:t>;</w:t>
            </w:r>
          </w:p>
          <w:p w:rsidR="004705C5" w:rsidRPr="00941957" w:rsidRDefault="00DA0B67" w:rsidP="0056419B">
            <w:pPr>
              <w:spacing w:after="0" w:line="240" w:lineRule="auto"/>
              <w:rPr>
                <w:rFonts w:ascii="Times New Roman" w:hAnsi="Times New Roman"/>
                <w:sz w:val="20"/>
                <w:szCs w:val="18"/>
              </w:rPr>
            </w:pPr>
            <w:r w:rsidRPr="00941957">
              <w:rPr>
                <w:rFonts w:ascii="Times New Roman" w:hAnsi="Times New Roman"/>
                <w:sz w:val="20"/>
                <w:szCs w:val="18"/>
              </w:rPr>
              <w:t xml:space="preserve">подготовлено </w:t>
            </w:r>
            <w:r w:rsidR="004705C5" w:rsidRPr="00941957">
              <w:rPr>
                <w:rFonts w:ascii="Times New Roman" w:hAnsi="Times New Roman"/>
                <w:sz w:val="20"/>
                <w:szCs w:val="18"/>
              </w:rPr>
              <w:t>160 территориальных инспекторов</w:t>
            </w:r>
          </w:p>
          <w:p w:rsidR="004705C5" w:rsidRPr="00941957" w:rsidRDefault="004705C5" w:rsidP="0056419B">
            <w:pPr>
              <w:spacing w:after="0" w:line="240" w:lineRule="auto"/>
              <w:rPr>
                <w:rFonts w:ascii="Times New Roman" w:hAnsi="Times New Roman"/>
                <w:sz w:val="20"/>
                <w:szCs w:val="18"/>
              </w:rPr>
            </w:pPr>
          </w:p>
        </w:tc>
        <w:tc>
          <w:tcPr>
            <w:tcW w:w="646"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bCs/>
                <w:sz w:val="20"/>
                <w:szCs w:val="18"/>
              </w:rPr>
            </w:pPr>
            <w:r w:rsidRPr="00941957">
              <w:rPr>
                <w:rFonts w:ascii="Times New Roman" w:hAnsi="Times New Roman"/>
                <w:bCs/>
                <w:sz w:val="20"/>
                <w:szCs w:val="18"/>
              </w:rPr>
              <w:t>Национальное агентство по безопасности пищевых продуктов</w:t>
            </w:r>
          </w:p>
          <w:p w:rsidR="004705C5" w:rsidRPr="00941957" w:rsidRDefault="004705C5" w:rsidP="0056419B">
            <w:pPr>
              <w:spacing w:after="0" w:line="240" w:lineRule="auto"/>
              <w:rPr>
                <w:rFonts w:ascii="Times New Roman" w:hAnsi="Times New Roman"/>
                <w:sz w:val="20"/>
                <w:szCs w:val="18"/>
              </w:rPr>
            </w:pPr>
          </w:p>
        </w:tc>
        <w:tc>
          <w:tcPr>
            <w:tcW w:w="599"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IV</w:t>
            </w:r>
            <w:r w:rsidRPr="00941957">
              <w:rPr>
                <w:rFonts w:ascii="Times New Roman" w:hAnsi="Times New Roman"/>
                <w:bCs/>
                <w:sz w:val="20"/>
                <w:szCs w:val="18"/>
              </w:rPr>
              <w:t xml:space="preserve"> квартал </w:t>
            </w:r>
            <w:r w:rsidRPr="00941957">
              <w:rPr>
                <w:rFonts w:ascii="Times New Roman" w:hAnsi="Times New Roman"/>
                <w:sz w:val="20"/>
                <w:szCs w:val="18"/>
              </w:rPr>
              <w:t>2018г.</w:t>
            </w:r>
          </w:p>
        </w:tc>
        <w:tc>
          <w:tcPr>
            <w:tcW w:w="812"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имеющихся бюджетных средств, с привлечением внешних фондов</w:t>
            </w:r>
          </w:p>
        </w:tc>
      </w:tr>
      <w:tr w:rsidR="00ED4482" w:rsidRPr="00941957" w:rsidTr="00017D7E">
        <w:trPr>
          <w:trHeight w:val="9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b/>
                <w:i/>
                <w:sz w:val="20"/>
                <w:szCs w:val="18"/>
              </w:rPr>
            </w:pPr>
            <w:r w:rsidRPr="00941957">
              <w:rPr>
                <w:rFonts w:ascii="Times New Roman" w:hAnsi="Times New Roman"/>
                <w:b/>
                <w:sz w:val="20"/>
                <w:szCs w:val="18"/>
              </w:rPr>
              <w:t>I3.</w:t>
            </w:r>
            <w:r w:rsidRPr="00941957">
              <w:rPr>
                <w:rFonts w:ascii="Times New Roman" w:hAnsi="Times New Roman"/>
                <w:sz w:val="20"/>
                <w:szCs w:val="18"/>
              </w:rPr>
              <w:t xml:space="preserve"> Разработка специальных процедур контроля в данной области</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Разработаны  2 процедуры</w:t>
            </w:r>
          </w:p>
        </w:tc>
        <w:tc>
          <w:tcPr>
            <w:tcW w:w="64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552"/>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70 </w:t>
            </w:r>
            <w:r w:rsidR="00DA0B67">
              <w:rPr>
                <w:rFonts w:ascii="Cambria Math" w:eastAsia="Times New Roman" w:hAnsi="Cambria Math" w:cs="Cambria Math"/>
                <w:b/>
                <w:color w:val="auto"/>
                <w:sz w:val="20"/>
                <w:szCs w:val="20"/>
                <w:lang w:val="ru-RU"/>
              </w:rPr>
              <w:t xml:space="preserve">и </w:t>
            </w:r>
            <w:r w:rsidRPr="00941957">
              <w:rPr>
                <w:rFonts w:ascii="Times New Roman" w:eastAsia="Times New Roman" w:hAnsi="Times New Roman" w:cs="Times New Roman"/>
                <w:b/>
                <w:color w:val="auto"/>
                <w:sz w:val="20"/>
                <w:szCs w:val="20"/>
                <w:lang w:val="ru-RU"/>
              </w:rPr>
              <w:t>181</w:t>
            </w: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u w:val="single"/>
                <w:lang w:val="ru-RU"/>
              </w:rPr>
            </w:pPr>
            <w:r w:rsidRPr="00941957">
              <w:rPr>
                <w:rFonts w:ascii="Times New Roman" w:eastAsia="Times New Roman" w:hAnsi="Times New Roman" w:cs="Times New Roman"/>
                <w:b/>
                <w:color w:val="auto"/>
                <w:sz w:val="20"/>
                <w:szCs w:val="20"/>
                <w:u w:val="single"/>
                <w:lang w:val="ru-RU"/>
              </w:rPr>
              <w:t>Продукция животного происхождения</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u w:val="single"/>
                <w:lang w:val="ru-RU"/>
              </w:rPr>
            </w:pPr>
          </w:p>
          <w:p w:rsidR="00DA0B6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Регламент Комиссии (ЕС) </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u w:val="single"/>
                <w:lang w:val="ru-RU"/>
              </w:rPr>
            </w:pPr>
            <w:r w:rsidRPr="00941957">
              <w:rPr>
                <w:rFonts w:ascii="Times New Roman" w:eastAsia="Times New Roman" w:hAnsi="Times New Roman" w:cs="Times New Roman"/>
                <w:b/>
                <w:color w:val="auto"/>
                <w:sz w:val="20"/>
                <w:szCs w:val="20"/>
                <w:lang w:val="ru-RU"/>
              </w:rPr>
              <w:t>№ 101/2013</w:t>
            </w:r>
            <w:r w:rsidRPr="00941957">
              <w:rPr>
                <w:rFonts w:ascii="Times New Roman" w:eastAsia="Times New Roman" w:hAnsi="Times New Roman" w:cs="Times New Roman"/>
                <w:color w:val="auto"/>
                <w:sz w:val="20"/>
                <w:szCs w:val="20"/>
                <w:lang w:val="ru-RU"/>
              </w:rPr>
              <w:t xml:space="preserve"> от 4 февраля  2013 года об </w:t>
            </w:r>
            <w:r w:rsidRPr="00941957">
              <w:rPr>
                <w:rFonts w:ascii="Times New Roman" w:eastAsia="Times New Roman" w:hAnsi="Times New Roman" w:cs="Times New Roman"/>
                <w:color w:val="auto"/>
                <w:sz w:val="20"/>
                <w:szCs w:val="20"/>
                <w:lang w:val="ru-RU"/>
              </w:rPr>
              <w:lastRenderedPageBreak/>
              <w:t>использовании молочной кислоты для уменьшения микробиологического загрязнения поверхности туш крупного рогатого скота</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SLT2. Акт о внесении изменений</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w:t>
            </w:r>
            <w:r w:rsidR="00DA0B67" w:rsidRPr="00941957">
              <w:rPr>
                <w:rFonts w:ascii="Times New Roman" w:eastAsia="Times New Roman" w:hAnsi="Times New Roman" w:cs="Times New Roman"/>
                <w:color w:val="auto"/>
                <w:sz w:val="20"/>
                <w:szCs w:val="20"/>
                <w:lang w:val="ru-RU"/>
              </w:rPr>
              <w:t xml:space="preserve">постановления </w:t>
            </w:r>
            <w:r w:rsidRPr="00941957">
              <w:rPr>
                <w:rFonts w:ascii="Times New Roman" w:eastAsia="Times New Roman" w:hAnsi="Times New Roman" w:cs="Times New Roman"/>
                <w:color w:val="auto"/>
                <w:sz w:val="20"/>
                <w:szCs w:val="20"/>
                <w:lang w:val="ru-RU"/>
              </w:rPr>
              <w:t xml:space="preserve">Правительства о внесении изменений и дополнений в Постановление Правительства № 696 от 4 августа 2010 года «Об утверждении Технического </w:t>
            </w:r>
            <w:r w:rsidRPr="00941957">
              <w:rPr>
                <w:rFonts w:ascii="Times New Roman" w:eastAsia="Times New Roman" w:hAnsi="Times New Roman" w:cs="Times New Roman"/>
                <w:color w:val="auto"/>
                <w:sz w:val="20"/>
                <w:szCs w:val="20"/>
                <w:lang w:val="ru-RU"/>
              </w:rPr>
              <w:lastRenderedPageBreak/>
              <w:t>регламента</w:t>
            </w:r>
          </w:p>
          <w:p w:rsidR="004705C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 «Мясо - сырье. Производство, импорт и торговля»</w:t>
            </w:r>
          </w:p>
          <w:p w:rsidR="00FB29AE" w:rsidRPr="00941957" w:rsidRDefault="00FB29AE"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FB29A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Регламент</w:t>
            </w:r>
            <w:r w:rsidR="00FB29AE">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101/2013/ЕС</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Вступившее в силу постановление Правительства</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D8437C"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bottom w:val="single" w:sz="4" w:space="0" w:color="000000"/>
            </w:tcBorders>
          </w:tcPr>
          <w:p w:rsidR="004705C5" w:rsidRPr="00941957" w:rsidRDefault="00FB29A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 квартал</w:t>
            </w:r>
            <w:r w:rsidR="004705C5" w:rsidRPr="00941957">
              <w:rPr>
                <w:rFonts w:ascii="Times New Roman" w:eastAsia="Times New Roman" w:hAnsi="Times New Roman" w:cs="Times New Roman"/>
                <w:color w:val="auto"/>
                <w:sz w:val="20"/>
                <w:szCs w:val="20"/>
                <w:lang w:val="ru-RU"/>
              </w:rPr>
              <w:t xml:space="preserve"> 2018 г.;</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Соглашение об ассоциации  (ст. 181, </w:t>
            </w:r>
            <w:r w:rsidR="00FB29AE" w:rsidRPr="00941957">
              <w:rPr>
                <w:rFonts w:ascii="Times New Roman" w:eastAsia="Times New Roman" w:hAnsi="Times New Roman" w:cs="Times New Roman"/>
                <w:color w:val="auto"/>
                <w:sz w:val="20"/>
                <w:szCs w:val="20"/>
                <w:lang w:val="ru-RU"/>
              </w:rPr>
              <w:t xml:space="preserve">приложение </w:t>
            </w:r>
            <w:r w:rsidRPr="00941957">
              <w:rPr>
                <w:rFonts w:ascii="Times New Roman" w:eastAsia="Times New Roman" w:hAnsi="Times New Roman" w:cs="Times New Roman"/>
                <w:color w:val="auto"/>
                <w:sz w:val="20"/>
                <w:szCs w:val="20"/>
                <w:lang w:val="ru-RU"/>
              </w:rPr>
              <w:t>XXIV-B) – 2016 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FB29AE">
              <w:rPr>
                <w:rFonts w:ascii="Times New Roman" w:eastAsia="Times New Roman" w:hAnsi="Times New Roman" w:cs="Times New Roman"/>
                <w:color w:val="auto"/>
                <w:sz w:val="20"/>
                <w:szCs w:val="20"/>
                <w:lang w:val="ru-RU"/>
              </w:rPr>
              <w:t>ассигнования</w:t>
            </w:r>
          </w:p>
        </w:tc>
      </w:tr>
      <w:tr w:rsidR="00ED4482" w:rsidRPr="00941957" w:rsidTr="00017D7E">
        <w:trPr>
          <w:trHeight w:val="10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tabs>
                <w:tab w:val="left" w:pos="600"/>
              </w:tabs>
              <w:spacing w:after="0" w:line="240" w:lineRule="auto"/>
              <w:rPr>
                <w:rFonts w:ascii="Times New Roman" w:hAnsi="Times New Roman"/>
                <w:sz w:val="20"/>
                <w:szCs w:val="18"/>
              </w:rPr>
            </w:pPr>
            <w:r w:rsidRPr="00941957">
              <w:rPr>
                <w:rFonts w:ascii="Times New Roman" w:hAnsi="Times New Roman"/>
                <w:b/>
                <w:sz w:val="20"/>
                <w:szCs w:val="18"/>
              </w:rPr>
              <w:t>I4.</w:t>
            </w:r>
            <w:r w:rsidRPr="00941957">
              <w:rPr>
                <w:rFonts w:ascii="Times New Roman" w:hAnsi="Times New Roman"/>
                <w:bCs/>
                <w:noProof/>
                <w:sz w:val="20"/>
                <w:szCs w:val="18"/>
                <w:lang w:bidi="ro-RO"/>
              </w:rPr>
              <w:t xml:space="preserve">Проведение тренингов </w:t>
            </w:r>
            <w:r w:rsidR="00FB29AE">
              <w:rPr>
                <w:rFonts w:ascii="Times New Roman" w:hAnsi="Times New Roman"/>
                <w:bCs/>
                <w:noProof/>
                <w:sz w:val="20"/>
                <w:szCs w:val="18"/>
                <w:lang w:bidi="ro-RO"/>
              </w:rPr>
              <w:t xml:space="preserve">для </w:t>
            </w:r>
            <w:r w:rsidRPr="00941957">
              <w:rPr>
                <w:rFonts w:ascii="Times New Roman" w:hAnsi="Times New Roman"/>
                <w:bCs/>
                <w:noProof/>
                <w:sz w:val="20"/>
                <w:szCs w:val="18"/>
                <w:lang w:bidi="ro-RO"/>
              </w:rPr>
              <w:t>территориальных инспекторов</w:t>
            </w:r>
          </w:p>
          <w:p w:rsidR="004705C5" w:rsidRPr="00941957" w:rsidRDefault="004705C5" w:rsidP="0056419B">
            <w:pPr>
              <w:spacing w:after="0" w:line="240" w:lineRule="auto"/>
              <w:rPr>
                <w:rFonts w:ascii="Times New Roman" w:hAnsi="Times New Roman"/>
                <w:sz w:val="20"/>
                <w:szCs w:val="18"/>
              </w:rPr>
            </w:pP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Один проведенный тренинг</w:t>
            </w:r>
            <w:r w:rsidR="00FB29AE">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80 подготовленных территориальных инспекторов</w:t>
            </w:r>
          </w:p>
          <w:p w:rsidR="004705C5" w:rsidRPr="00941957" w:rsidRDefault="004705C5" w:rsidP="0056419B">
            <w:pPr>
              <w:spacing w:after="0" w:line="240" w:lineRule="auto"/>
              <w:rPr>
                <w:rFonts w:ascii="Times New Roman" w:hAnsi="Times New Roman"/>
                <w:sz w:val="20"/>
                <w:szCs w:val="18"/>
              </w:rPr>
            </w:pPr>
          </w:p>
        </w:tc>
        <w:tc>
          <w:tcPr>
            <w:tcW w:w="646"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bCs/>
                <w:sz w:val="20"/>
                <w:szCs w:val="18"/>
              </w:rPr>
            </w:pPr>
            <w:r w:rsidRPr="00941957">
              <w:rPr>
                <w:rFonts w:ascii="Times New Roman" w:hAnsi="Times New Roman"/>
                <w:bCs/>
                <w:sz w:val="20"/>
                <w:szCs w:val="18"/>
              </w:rPr>
              <w:t>Национальное агентство по безопасности пищевых продуктов</w:t>
            </w:r>
          </w:p>
          <w:p w:rsidR="004705C5" w:rsidRPr="00941957" w:rsidRDefault="004705C5" w:rsidP="0056419B">
            <w:pPr>
              <w:spacing w:after="0" w:line="240" w:lineRule="auto"/>
              <w:rPr>
                <w:rFonts w:ascii="Times New Roman" w:hAnsi="Times New Roman"/>
                <w:sz w:val="20"/>
                <w:szCs w:val="18"/>
              </w:rPr>
            </w:pPr>
          </w:p>
        </w:tc>
        <w:tc>
          <w:tcPr>
            <w:tcW w:w="599"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I</w:t>
            </w:r>
            <w:r w:rsidRPr="00941957">
              <w:rPr>
                <w:rFonts w:ascii="Times New Roman" w:hAnsi="Times New Roman"/>
                <w:bCs/>
                <w:sz w:val="20"/>
                <w:szCs w:val="18"/>
              </w:rPr>
              <w:t xml:space="preserve"> квартал </w:t>
            </w:r>
            <w:r w:rsidRPr="00941957">
              <w:rPr>
                <w:rFonts w:ascii="Times New Roman" w:hAnsi="Times New Roman"/>
                <w:sz w:val="20"/>
                <w:szCs w:val="18"/>
              </w:rPr>
              <w:t>2019г.</w:t>
            </w:r>
          </w:p>
        </w:tc>
        <w:tc>
          <w:tcPr>
            <w:tcW w:w="812"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имеющихся бюджетных средств, с привлечением внешних фондов</w:t>
            </w:r>
          </w:p>
        </w:tc>
      </w:tr>
      <w:tr w:rsidR="00ED4482" w:rsidRPr="00941957" w:rsidTr="00017D7E">
        <w:trPr>
          <w:trHeight w:val="9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I5.</w:t>
            </w:r>
            <w:r w:rsidRPr="00941957">
              <w:rPr>
                <w:rFonts w:ascii="Times New Roman" w:hAnsi="Times New Roman"/>
                <w:sz w:val="20"/>
                <w:szCs w:val="18"/>
              </w:rPr>
              <w:t>Разработка специальной процедуры контроля в данной области</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Разработанные  процедуры</w:t>
            </w:r>
          </w:p>
        </w:tc>
        <w:tc>
          <w:tcPr>
            <w:tcW w:w="64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0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I6.</w:t>
            </w:r>
            <w:r w:rsidRPr="00941957">
              <w:rPr>
                <w:rFonts w:ascii="Times New Roman" w:hAnsi="Times New Roman"/>
                <w:bCs/>
                <w:noProof/>
                <w:sz w:val="20"/>
                <w:szCs w:val="18"/>
                <w:lang w:bidi="ro-RO"/>
              </w:rPr>
              <w:t xml:space="preserve">Проведение тренингов для сотрудников </w:t>
            </w:r>
            <w:r w:rsidRPr="00941957">
              <w:rPr>
                <w:rFonts w:ascii="Times New Roman" w:hAnsi="Times New Roman"/>
                <w:sz w:val="20"/>
                <w:szCs w:val="18"/>
              </w:rPr>
              <w:t> ГП «Республиканский центр ветеринарной диагностики»(РЦВД)</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Один проведенный тренинг</w:t>
            </w:r>
            <w:r w:rsidR="00FB29AE">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3  подготовленных сотрудника лабораторий </w:t>
            </w:r>
          </w:p>
          <w:p w:rsidR="004705C5" w:rsidRPr="00941957" w:rsidRDefault="004705C5" w:rsidP="0056419B">
            <w:pPr>
              <w:spacing w:after="0" w:line="240" w:lineRule="auto"/>
              <w:rPr>
                <w:rFonts w:ascii="Times New Roman" w:hAnsi="Times New Roman"/>
                <w:sz w:val="20"/>
                <w:szCs w:val="18"/>
              </w:rPr>
            </w:pPr>
          </w:p>
        </w:tc>
        <w:tc>
          <w:tcPr>
            <w:tcW w:w="64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206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70</w:t>
            </w: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Регламент (ЕС)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 1308/2013 </w:t>
            </w:r>
            <w:r w:rsidRPr="00941957">
              <w:rPr>
                <w:rFonts w:ascii="Times New Roman" w:eastAsia="Times New Roman" w:hAnsi="Times New Roman" w:cs="Times New Roman"/>
                <w:color w:val="auto"/>
                <w:sz w:val="20"/>
                <w:szCs w:val="20"/>
                <w:lang w:val="ru-RU"/>
              </w:rPr>
              <w:t xml:space="preserve">Европейского Парламента и Совета от 17 декабря 2013 года о создании конкретной организации </w:t>
            </w:r>
            <w:r w:rsidRPr="00941957">
              <w:rPr>
                <w:rFonts w:ascii="Times New Roman" w:eastAsia="Times New Roman" w:hAnsi="Times New Roman" w:cs="Times New Roman"/>
                <w:color w:val="auto"/>
                <w:sz w:val="20"/>
                <w:szCs w:val="20"/>
                <w:lang w:val="ru-RU"/>
              </w:rPr>
              <w:lastRenderedPageBreak/>
              <w:t xml:space="preserve">сельскохозяйственных рынков и об отмене Положений (EЭC) № 922/72, № 234/79, (EC)  № 1037/2001 и (EC) №1234 / 2007 Совета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(CELEX: 32013R1308)</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SLT 3. Акт о внесении изменений</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постановления Правительства о внесении изменений и дополнений в Постановление Правительства №611 от 5 июля 2010 года </w:t>
            </w:r>
            <w:r w:rsidR="00FB29AE">
              <w:rPr>
                <w:rFonts w:ascii="Times New Roman" w:eastAsia="Times New Roman" w:hAnsi="Times New Roman" w:cs="Times New Roman"/>
                <w:color w:val="auto"/>
                <w:sz w:val="20"/>
                <w:szCs w:val="20"/>
                <w:lang w:val="ru-RU"/>
              </w:rPr>
              <w:t>«</w:t>
            </w:r>
            <w:r w:rsidR="00FB29AE" w:rsidRPr="00941957">
              <w:rPr>
                <w:rFonts w:ascii="Times New Roman" w:eastAsia="Times New Roman" w:hAnsi="Times New Roman" w:cs="Times New Roman"/>
                <w:color w:val="auto"/>
                <w:sz w:val="20"/>
                <w:szCs w:val="20"/>
                <w:lang w:val="ru-RU"/>
              </w:rPr>
              <w:t xml:space="preserve">Об </w:t>
            </w:r>
            <w:r w:rsidRPr="00941957">
              <w:rPr>
                <w:rFonts w:ascii="Times New Roman" w:eastAsia="Times New Roman" w:hAnsi="Times New Roman" w:cs="Times New Roman"/>
                <w:color w:val="auto"/>
                <w:sz w:val="20"/>
                <w:szCs w:val="20"/>
                <w:lang w:val="ru-RU"/>
              </w:rPr>
              <w:t xml:space="preserve">утверждении Технического </w:t>
            </w:r>
            <w:r w:rsidRPr="00941957">
              <w:rPr>
                <w:rFonts w:ascii="Times New Roman" w:eastAsia="Times New Roman" w:hAnsi="Times New Roman" w:cs="Times New Roman"/>
                <w:color w:val="auto"/>
                <w:sz w:val="20"/>
                <w:szCs w:val="20"/>
                <w:lang w:val="ru-RU"/>
              </w:rPr>
              <w:lastRenderedPageBreak/>
              <w:t xml:space="preserve">регламента </w:t>
            </w:r>
          </w:p>
          <w:p w:rsidR="004705C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«Молоко и молочные продукты»</w:t>
            </w:r>
          </w:p>
          <w:p w:rsidR="00FB29AE" w:rsidRPr="00941957" w:rsidRDefault="00FB29AE"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FB29A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4705C5" w:rsidRPr="00941957" w:rsidRDefault="00FB29A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1.</w:t>
            </w:r>
            <w:r w:rsidR="004705C5" w:rsidRPr="00941957">
              <w:rPr>
                <w:rFonts w:ascii="Times New Roman" w:eastAsia="Times New Roman" w:hAnsi="Times New Roman" w:cs="Times New Roman"/>
                <w:color w:val="auto"/>
                <w:sz w:val="20"/>
                <w:szCs w:val="20"/>
                <w:lang w:val="ru-RU"/>
              </w:rPr>
              <w:t xml:space="preserve">Регламент (ЕС)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 1308/2013 </w:t>
            </w:r>
            <w:r w:rsidR="00FB29AE">
              <w:rPr>
                <w:rFonts w:ascii="Times New Roman" w:eastAsia="Times New Roman" w:hAnsi="Times New Roman" w:cs="Times New Roman"/>
                <w:color w:val="auto"/>
                <w:sz w:val="20"/>
                <w:szCs w:val="20"/>
                <w:lang w:val="ru-RU"/>
              </w:rPr>
              <w:t>/</w:t>
            </w:r>
            <w:r w:rsidR="00FB29AE" w:rsidRPr="00941957">
              <w:rPr>
                <w:rFonts w:ascii="Times New Roman" w:hAnsi="Times New Roman"/>
                <w:sz w:val="20"/>
                <w:szCs w:val="18"/>
              </w:rPr>
              <w:t xml:space="preserve"> признающий утратившим силу</w:t>
            </w:r>
            <w:r w:rsidR="00FB29AE" w:rsidRPr="0094195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Регламент 1234/2007/EC</w:t>
            </w:r>
          </w:p>
          <w:p w:rsidR="004705C5" w:rsidRPr="00941957" w:rsidRDefault="00FB29A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2.</w:t>
            </w:r>
            <w:r w:rsidR="004705C5" w:rsidRPr="00941957">
              <w:rPr>
                <w:rFonts w:ascii="Times New Roman" w:eastAsia="Times New Roman" w:hAnsi="Times New Roman" w:cs="Times New Roman"/>
                <w:color w:val="auto"/>
                <w:sz w:val="20"/>
                <w:szCs w:val="20"/>
                <w:lang w:val="ru-RU"/>
              </w:rPr>
              <w:t>Директива 2001/114</w:t>
            </w:r>
          </w:p>
        </w:tc>
        <w:tc>
          <w:tcPr>
            <w:tcW w:w="596"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Вступившее в силу Постановление Правительства</w:t>
            </w:r>
          </w:p>
        </w:tc>
        <w:tc>
          <w:tcPr>
            <w:tcW w:w="646"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FB29AE"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bottom w:val="single" w:sz="4" w:space="0" w:color="000000"/>
            </w:tcBorders>
          </w:tcPr>
          <w:p w:rsidR="004705C5" w:rsidRPr="00941957" w:rsidRDefault="00FB29AE"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 квартал</w:t>
            </w:r>
            <w:r w:rsidR="004705C5" w:rsidRPr="00941957">
              <w:rPr>
                <w:rFonts w:ascii="Times New Roman" w:eastAsia="Times New Roman" w:hAnsi="Times New Roman" w:cs="Times New Roman"/>
                <w:color w:val="auto"/>
                <w:sz w:val="20"/>
                <w:szCs w:val="20"/>
                <w:lang w:val="ru-RU"/>
              </w:rPr>
              <w:t xml:space="preserve"> 2018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Соглашение об ассоциации  (</w:t>
            </w:r>
            <w:r w:rsidR="00FB29AE" w:rsidRPr="00941957">
              <w:rPr>
                <w:rFonts w:ascii="Times New Roman" w:eastAsia="Times New Roman" w:hAnsi="Times New Roman" w:cs="Times New Roman"/>
                <w:color w:val="auto"/>
                <w:sz w:val="20"/>
                <w:szCs w:val="20"/>
                <w:lang w:val="ru-RU"/>
              </w:rPr>
              <w:t xml:space="preserve">приложение </w:t>
            </w:r>
            <w:r w:rsidRPr="00941957">
              <w:rPr>
                <w:rFonts w:ascii="Times New Roman" w:eastAsia="Times New Roman" w:hAnsi="Times New Roman" w:cs="Times New Roman"/>
                <w:color w:val="auto"/>
                <w:sz w:val="20"/>
                <w:szCs w:val="20"/>
                <w:lang w:val="ru-RU"/>
              </w:rPr>
              <w:t>VII к главе 12) – сентябрь 2019 года</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Бюджетные </w:t>
            </w:r>
            <w:r w:rsidR="00FB29AE">
              <w:rPr>
                <w:rFonts w:ascii="Times New Roman" w:eastAsia="Times New Roman" w:hAnsi="Times New Roman" w:cs="Times New Roman"/>
                <w:color w:val="auto"/>
                <w:sz w:val="20"/>
                <w:szCs w:val="20"/>
                <w:lang w:val="ru-RU"/>
              </w:rPr>
              <w:t>ассигнования</w:t>
            </w:r>
          </w:p>
        </w:tc>
      </w:tr>
      <w:tr w:rsidR="00ED4482" w:rsidRPr="00941957" w:rsidTr="00017D7E">
        <w:trPr>
          <w:trHeight w:val="6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Del="007E1F6E" w:rsidRDefault="004705C5" w:rsidP="0056419B">
            <w:pPr>
              <w:spacing w:after="0" w:line="240" w:lineRule="auto"/>
              <w:rPr>
                <w:rFonts w:ascii="Times New Roman" w:hAnsi="Times New Roman"/>
                <w:b/>
                <w:sz w:val="20"/>
                <w:szCs w:val="18"/>
              </w:rPr>
            </w:pPr>
            <w:r w:rsidRPr="00941957" w:rsidDel="007E1F6E">
              <w:rPr>
                <w:rFonts w:ascii="Times New Roman" w:hAnsi="Times New Roman"/>
                <w:b/>
                <w:sz w:val="20"/>
                <w:szCs w:val="18"/>
              </w:rPr>
              <w:t>SLT</w:t>
            </w:r>
            <w:r w:rsidRPr="00941957">
              <w:rPr>
                <w:rFonts w:ascii="Times New Roman" w:hAnsi="Times New Roman"/>
                <w:b/>
                <w:sz w:val="20"/>
                <w:szCs w:val="18"/>
              </w:rPr>
              <w:t>4. Новый акт</w:t>
            </w:r>
          </w:p>
          <w:p w:rsidR="004705C5" w:rsidRDefault="004705C5" w:rsidP="0056419B">
            <w:pPr>
              <w:spacing w:after="0" w:line="240" w:lineRule="auto"/>
              <w:rPr>
                <w:rFonts w:ascii="Times New Roman" w:hAnsi="Times New Roman"/>
                <w:bCs/>
                <w:sz w:val="20"/>
                <w:szCs w:val="18"/>
              </w:rPr>
            </w:pPr>
            <w:r w:rsidRPr="00941957">
              <w:rPr>
                <w:rFonts w:ascii="Times New Roman" w:hAnsi="Times New Roman"/>
                <w:sz w:val="20"/>
                <w:szCs w:val="18"/>
              </w:rPr>
              <w:t xml:space="preserve">Проект постановления Правительства об утверждении Методологии </w:t>
            </w:r>
            <w:r w:rsidRPr="00941957">
              <w:rPr>
                <w:rFonts w:ascii="Times New Roman" w:hAnsi="Times New Roman"/>
                <w:bCs/>
                <w:sz w:val="20"/>
                <w:szCs w:val="18"/>
              </w:rPr>
              <w:t>исследования</w:t>
            </w:r>
            <w:r w:rsidRPr="00941957">
              <w:rPr>
                <w:rFonts w:ascii="Times New Roman" w:hAnsi="Times New Roman"/>
                <w:bCs/>
                <w:sz w:val="20"/>
                <w:szCs w:val="18"/>
              </w:rPr>
              <w:br/>
              <w:t> и оценки термически обработанного молока, </w:t>
            </w:r>
            <w:r w:rsidRPr="00941957">
              <w:rPr>
                <w:rFonts w:ascii="Times New Roman" w:hAnsi="Times New Roman"/>
                <w:bCs/>
                <w:sz w:val="20"/>
                <w:szCs w:val="18"/>
              </w:rPr>
              <w:br/>
              <w:t>предназначенного для непосредственного употребления в пищу</w:t>
            </w:r>
            <w:r w:rsidR="00FB29AE">
              <w:rPr>
                <w:rFonts w:ascii="Times New Roman" w:hAnsi="Times New Roman"/>
                <w:bCs/>
                <w:sz w:val="20"/>
                <w:szCs w:val="18"/>
              </w:rPr>
              <w:t>.</w:t>
            </w:r>
          </w:p>
          <w:p w:rsidR="00FB29AE" w:rsidRPr="00941957" w:rsidRDefault="00FB29AE"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Перелагает:</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hAnsi="Times New Roman"/>
                <w:sz w:val="20"/>
                <w:szCs w:val="18"/>
              </w:rPr>
              <w:t>Регламент(UE) №1308/2013/ признающий утратившим силу Регламент 1234/2007/EC</w:t>
            </w:r>
          </w:p>
        </w:tc>
        <w:tc>
          <w:tcPr>
            <w:tcW w:w="59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I квартал  2018 г.</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Соглашение об ассоциации  (</w:t>
            </w:r>
            <w:r w:rsidR="00FB29AE" w:rsidRPr="00941957">
              <w:rPr>
                <w:rFonts w:ascii="Times New Roman" w:hAnsi="Times New Roman"/>
                <w:sz w:val="20"/>
                <w:szCs w:val="18"/>
              </w:rPr>
              <w:t xml:space="preserve">приложение </w:t>
            </w:r>
            <w:r w:rsidRPr="00941957">
              <w:rPr>
                <w:rFonts w:ascii="Times New Roman" w:hAnsi="Times New Roman"/>
                <w:sz w:val="20"/>
                <w:szCs w:val="18"/>
              </w:rPr>
              <w:t xml:space="preserve">VII к главе 12) –сентябрь  </w:t>
            </w:r>
            <w:smartTag w:uri="urn:schemas-microsoft-com:office:smarttags" w:element="metricconverter">
              <w:smartTagPr>
                <w:attr w:name="ProductID" w:val="2019 г"/>
              </w:smartTagPr>
              <w:r w:rsidRPr="00941957">
                <w:rPr>
                  <w:rFonts w:ascii="Times New Roman" w:hAnsi="Times New Roman"/>
                  <w:sz w:val="20"/>
                  <w:szCs w:val="18"/>
                </w:rPr>
                <w:t>2019 г</w:t>
              </w:r>
            </w:smartTag>
            <w:r w:rsidRPr="00941957">
              <w:rPr>
                <w:rFonts w:ascii="Times New Roman" w:hAnsi="Times New Roman"/>
                <w:sz w:val="20"/>
                <w:szCs w:val="18"/>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20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Директива Совета 2001/114 / EC </w:t>
            </w:r>
            <w:r w:rsidRPr="00941957">
              <w:rPr>
                <w:rFonts w:ascii="Times New Roman" w:eastAsia="Times New Roman" w:hAnsi="Times New Roman" w:cs="Times New Roman"/>
                <w:color w:val="auto"/>
                <w:sz w:val="20"/>
                <w:szCs w:val="20"/>
                <w:lang w:val="ru-RU"/>
              </w:rPr>
              <w:t xml:space="preserve">от 20 декабря 2001 года об определенных видах консервированного молока, частично или полностью обезвоженного и предназначенного </w:t>
            </w:r>
            <w:r w:rsidRPr="00941957">
              <w:rPr>
                <w:rFonts w:ascii="Times New Roman" w:eastAsia="Times New Roman" w:hAnsi="Times New Roman" w:cs="Times New Roman"/>
                <w:color w:val="auto"/>
                <w:sz w:val="20"/>
                <w:szCs w:val="20"/>
                <w:lang w:val="ru-RU"/>
              </w:rPr>
              <w:lastRenderedPageBreak/>
              <w:t>для потребления человеком</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SLT5. Акт о внесении изменений</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Проект постановления Правительства о внесении изменений и дополнений в Постановление Правит</w:t>
            </w:r>
            <w:r w:rsidR="00E07DAF">
              <w:rPr>
                <w:rFonts w:ascii="Times New Roman" w:eastAsia="Times New Roman" w:hAnsi="Times New Roman" w:cs="Times New Roman"/>
                <w:color w:val="auto"/>
                <w:sz w:val="20"/>
                <w:szCs w:val="20"/>
                <w:lang w:val="ru-RU"/>
              </w:rPr>
              <w:t>ельства №611 от 5 июля 2010 г.</w:t>
            </w:r>
            <w:r w:rsidR="00FB29AE">
              <w:rPr>
                <w:rFonts w:ascii="Times New Roman" w:eastAsia="Times New Roman" w:hAnsi="Times New Roman" w:cs="Times New Roman"/>
                <w:color w:val="auto"/>
                <w:sz w:val="20"/>
                <w:szCs w:val="20"/>
                <w:lang w:val="ru-RU"/>
              </w:rPr>
              <w:t xml:space="preserve"> «</w:t>
            </w:r>
            <w:r w:rsidR="00FB29AE" w:rsidRPr="00941957">
              <w:rPr>
                <w:rFonts w:ascii="Times New Roman" w:eastAsia="Times New Roman" w:hAnsi="Times New Roman" w:cs="Times New Roman"/>
                <w:color w:val="auto"/>
                <w:sz w:val="20"/>
                <w:szCs w:val="20"/>
                <w:lang w:val="ru-RU"/>
              </w:rPr>
              <w:t xml:space="preserve"> Об </w:t>
            </w:r>
            <w:r w:rsidRPr="00941957">
              <w:rPr>
                <w:rFonts w:ascii="Times New Roman" w:eastAsia="Times New Roman" w:hAnsi="Times New Roman" w:cs="Times New Roman"/>
                <w:color w:val="auto"/>
                <w:sz w:val="20"/>
                <w:szCs w:val="20"/>
                <w:lang w:val="ru-RU"/>
              </w:rPr>
              <w:t xml:space="preserve">утверждении Технического регламента </w:t>
            </w:r>
          </w:p>
          <w:p w:rsidR="004705C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«Молоко и молочные продукты»</w:t>
            </w:r>
          </w:p>
          <w:p w:rsidR="00E07DAF" w:rsidRDefault="00E07DAF" w:rsidP="0056419B">
            <w:pPr>
              <w:pStyle w:val="Normal2"/>
              <w:spacing w:after="0" w:line="240" w:lineRule="auto"/>
              <w:rPr>
                <w:rFonts w:ascii="Times New Roman" w:eastAsia="Times New Roman" w:hAnsi="Times New Roman" w:cs="Times New Roman"/>
                <w:color w:val="auto"/>
                <w:sz w:val="20"/>
                <w:szCs w:val="20"/>
                <w:lang w:val="ru-RU"/>
              </w:rPr>
            </w:pPr>
          </w:p>
          <w:p w:rsidR="00E07DAF" w:rsidRPr="00941957" w:rsidRDefault="00E07DAF"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p>
          <w:p w:rsidR="004705C5" w:rsidRPr="00941957" w:rsidRDefault="00E07DAF"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Директив</w:t>
            </w:r>
            <w:r>
              <w:rPr>
                <w:rFonts w:ascii="Times New Roman" w:eastAsia="Times New Roman" w:hAnsi="Times New Roman" w:cs="Times New Roman"/>
                <w:color w:val="auto"/>
                <w:sz w:val="20"/>
                <w:szCs w:val="20"/>
                <w:lang w:val="ru-RU"/>
              </w:rPr>
              <w:t>у</w:t>
            </w:r>
            <w:r w:rsidRPr="00941957">
              <w:rPr>
                <w:rFonts w:ascii="Times New Roman" w:eastAsia="Times New Roman" w:hAnsi="Times New Roman" w:cs="Times New Roman"/>
                <w:color w:val="auto"/>
                <w:sz w:val="20"/>
                <w:szCs w:val="20"/>
                <w:lang w:val="ru-RU"/>
              </w:rPr>
              <w:t xml:space="preserve"> </w:t>
            </w:r>
            <w:r w:rsidR="004705C5" w:rsidRPr="00941957">
              <w:rPr>
                <w:rFonts w:ascii="Times New Roman" w:eastAsia="Times New Roman" w:hAnsi="Times New Roman" w:cs="Times New Roman"/>
                <w:color w:val="auto"/>
                <w:sz w:val="20"/>
                <w:szCs w:val="20"/>
                <w:lang w:val="ru-RU"/>
              </w:rPr>
              <w:t>2001/114</w:t>
            </w:r>
            <w:r>
              <w:rPr>
                <w:rFonts w:ascii="Times New Roman" w:eastAsia="Times New Roman" w:hAnsi="Times New Roman" w:cs="Times New Roman"/>
                <w:color w:val="auto"/>
                <w:sz w:val="20"/>
                <w:szCs w:val="20"/>
                <w:lang w:val="ru-RU"/>
              </w:rPr>
              <w:t>/ЕС</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Вступившее в силу постановление Правительства</w:t>
            </w:r>
          </w:p>
        </w:tc>
        <w:tc>
          <w:tcPr>
            <w:tcW w:w="646"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E07DAF"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E07DAF"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I квартал</w:t>
            </w:r>
            <w:r w:rsidR="004705C5" w:rsidRPr="00941957">
              <w:rPr>
                <w:rFonts w:ascii="Times New Roman" w:eastAsia="Times New Roman" w:hAnsi="Times New Roman" w:cs="Times New Roman"/>
                <w:color w:val="auto"/>
                <w:sz w:val="20"/>
                <w:szCs w:val="20"/>
                <w:lang w:val="ru-RU"/>
              </w:rPr>
              <w:t xml:space="preserve"> 2018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E07DAF">
              <w:rPr>
                <w:rFonts w:ascii="Times New Roman" w:eastAsia="Times New Roman" w:hAnsi="Times New Roman" w:cs="Times New Roman"/>
                <w:color w:val="auto"/>
                <w:sz w:val="20"/>
                <w:szCs w:val="20"/>
                <w:lang w:val="ru-RU"/>
              </w:rPr>
              <w:t>ассигнования</w:t>
            </w:r>
          </w:p>
        </w:tc>
      </w:tr>
      <w:tr w:rsidR="00ED4482" w:rsidRPr="00941957" w:rsidTr="00017D7E">
        <w:trPr>
          <w:trHeight w:val="20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b/>
                <w:bCs/>
                <w:sz w:val="20"/>
                <w:szCs w:val="18"/>
              </w:rPr>
              <w:t xml:space="preserve">Регламент (ЕС) № 273/2008 </w:t>
            </w:r>
            <w:r w:rsidR="00E07DAF" w:rsidRPr="00941957">
              <w:rPr>
                <w:rFonts w:ascii="Times New Roman" w:hAnsi="Times New Roman"/>
                <w:sz w:val="20"/>
                <w:szCs w:val="18"/>
              </w:rPr>
              <w:t xml:space="preserve">Комиссии </w:t>
            </w:r>
            <w:r w:rsidRPr="00941957">
              <w:rPr>
                <w:rFonts w:ascii="Times New Roman" w:hAnsi="Times New Roman"/>
                <w:sz w:val="20"/>
                <w:szCs w:val="18"/>
              </w:rPr>
              <w:t>от 5 марта 2008 года  о порядке применения Регламента (ЕС) № 1255/1999 Совета о методах анализа и оценки качества молока и   молочных продуктов</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b/>
                <w:sz w:val="20"/>
                <w:szCs w:val="18"/>
              </w:rPr>
            </w:pPr>
            <w:r w:rsidRPr="00941957" w:rsidDel="007E1F6E">
              <w:rPr>
                <w:rFonts w:ascii="Times New Roman" w:hAnsi="Times New Roman"/>
                <w:b/>
                <w:sz w:val="20"/>
                <w:szCs w:val="18"/>
              </w:rPr>
              <w:t>SLT</w:t>
            </w:r>
            <w:r w:rsidRPr="00941957">
              <w:rPr>
                <w:rFonts w:ascii="Times New Roman" w:hAnsi="Times New Roman"/>
                <w:b/>
                <w:sz w:val="20"/>
                <w:szCs w:val="18"/>
              </w:rPr>
              <w:t>6. Новый акт</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 постановления Правительства об утверждении Требований к методам анализа и качественной оценки молока и молочной продукции</w:t>
            </w:r>
          </w:p>
          <w:p w:rsidR="004705C5" w:rsidRPr="00941957" w:rsidRDefault="004705C5"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Перелагает:</w:t>
            </w:r>
          </w:p>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t>Регламент (EC) №273/2008</w:t>
            </w:r>
          </w:p>
        </w:tc>
        <w:tc>
          <w:tcPr>
            <w:tcW w:w="59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Постановление Правительства, вступившее в силу</w:t>
            </w:r>
          </w:p>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sym w:font="Symbol" w:char="F02A"/>
            </w:r>
            <w:r w:rsidRPr="00941957">
              <w:rPr>
                <w:rFonts w:ascii="Times New Roman" w:hAnsi="Times New Roman"/>
                <w:sz w:val="20"/>
                <w:szCs w:val="18"/>
              </w:rPr>
              <w:t>в течение 2 лет со дня опубликования, то есть в 2019 году</w:t>
            </w:r>
          </w:p>
        </w:tc>
        <w:tc>
          <w:tcPr>
            <w:tcW w:w="646" w:type="pct"/>
            <w:gridSpan w:val="2"/>
            <w:vMerge/>
          </w:tcPr>
          <w:p w:rsidR="004705C5" w:rsidRPr="004F2D5E"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Pr>
          <w:p w:rsidR="00E07DAF" w:rsidRDefault="004705C5" w:rsidP="0056419B">
            <w:pPr>
              <w:spacing w:after="0" w:line="240" w:lineRule="auto"/>
              <w:rPr>
                <w:rFonts w:ascii="Times New Roman" w:hAnsi="Times New Roman"/>
                <w:sz w:val="20"/>
                <w:szCs w:val="18"/>
              </w:rPr>
            </w:pPr>
            <w:r w:rsidRPr="00941957" w:rsidDel="007E1F6E">
              <w:rPr>
                <w:rFonts w:ascii="Times New Roman" w:hAnsi="Times New Roman"/>
                <w:sz w:val="20"/>
                <w:szCs w:val="18"/>
              </w:rPr>
              <w:t>II</w:t>
            </w:r>
            <w:r w:rsidRPr="00941957">
              <w:rPr>
                <w:rFonts w:ascii="Times New Roman" w:hAnsi="Times New Roman"/>
                <w:sz w:val="20"/>
                <w:szCs w:val="18"/>
              </w:rPr>
              <w:t xml:space="preserve"> квартал</w:t>
            </w:r>
          </w:p>
          <w:p w:rsidR="004705C5" w:rsidRPr="00941957" w:rsidRDefault="004705C5" w:rsidP="0056419B">
            <w:pPr>
              <w:spacing w:after="0" w:line="240" w:lineRule="auto"/>
              <w:rPr>
                <w:rFonts w:ascii="Times New Roman" w:hAnsi="Times New Roman"/>
                <w:sz w:val="20"/>
                <w:szCs w:val="18"/>
              </w:rPr>
            </w:pPr>
            <w:smartTag w:uri="urn:schemas-microsoft-com:office:smarttags" w:element="metricconverter">
              <w:smartTagPr>
                <w:attr w:name="ProductID" w:val="2017 г"/>
              </w:smartTagPr>
              <w:r w:rsidRPr="00941957" w:rsidDel="007E1F6E">
                <w:rPr>
                  <w:rFonts w:ascii="Times New Roman" w:hAnsi="Times New Roman"/>
                  <w:sz w:val="20"/>
                  <w:szCs w:val="18"/>
                </w:rPr>
                <w:t>2017</w:t>
              </w:r>
              <w:r w:rsidRPr="00941957">
                <w:rPr>
                  <w:rFonts w:ascii="Times New Roman" w:hAnsi="Times New Roman"/>
                  <w:sz w:val="20"/>
                  <w:szCs w:val="18"/>
                </w:rPr>
                <w:t xml:space="preserve"> г</w:t>
              </w:r>
            </w:smartTag>
            <w:r w:rsidRPr="00941957">
              <w:rPr>
                <w:rFonts w:ascii="Times New Roman" w:hAnsi="Times New Roman"/>
                <w:sz w:val="20"/>
                <w:szCs w:val="18"/>
              </w:rPr>
              <w:t>.</w:t>
            </w:r>
            <w:r w:rsidR="00E07DAF">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Соглашение об ассоциации (</w:t>
            </w:r>
            <w:r w:rsidR="00E07DAF" w:rsidRPr="00941957">
              <w:rPr>
                <w:rFonts w:ascii="Times New Roman" w:hAnsi="Times New Roman"/>
                <w:sz w:val="20"/>
                <w:szCs w:val="18"/>
              </w:rPr>
              <w:t xml:space="preserve">приложение </w:t>
            </w:r>
            <w:r w:rsidRPr="00941957">
              <w:rPr>
                <w:rFonts w:ascii="Times New Roman" w:hAnsi="Times New Roman"/>
                <w:sz w:val="20"/>
                <w:szCs w:val="18"/>
              </w:rPr>
              <w:t xml:space="preserve">VII к главе 12) –сентябрь  </w:t>
            </w:r>
            <w:smartTag w:uri="urn:schemas-microsoft-com:office:smarttags" w:element="metricconverter">
              <w:smartTagPr>
                <w:attr w:name="ProductID" w:val="2018 г"/>
              </w:smartTagPr>
              <w:r w:rsidRPr="00941957">
                <w:rPr>
                  <w:rFonts w:ascii="Times New Roman" w:hAnsi="Times New Roman"/>
                  <w:sz w:val="20"/>
                  <w:szCs w:val="18"/>
                </w:rPr>
                <w:t>2018 г</w:t>
              </w:r>
            </w:smartTag>
            <w:r w:rsidRPr="00941957">
              <w:rPr>
                <w:rFonts w:ascii="Times New Roman" w:hAnsi="Times New Roman"/>
                <w:sz w:val="20"/>
                <w:szCs w:val="18"/>
              </w:rPr>
              <w:t>.</w:t>
            </w:r>
          </w:p>
          <w:p w:rsidR="004705C5" w:rsidRPr="00941957" w:rsidRDefault="004705C5" w:rsidP="0056419B">
            <w:pPr>
              <w:spacing w:after="0" w:line="240" w:lineRule="auto"/>
              <w:rPr>
                <w:rFonts w:ascii="Times New Roman" w:hAnsi="Times New Roman"/>
                <w:b/>
                <w:bCs/>
                <w:sz w:val="20"/>
                <w:szCs w:val="18"/>
              </w:rPr>
            </w:pPr>
          </w:p>
        </w:tc>
        <w:tc>
          <w:tcPr>
            <w:tcW w:w="812" w:type="pct"/>
            <w:gridSpan w:val="2"/>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t>Бюджетные ассигнования</w:t>
            </w:r>
          </w:p>
        </w:tc>
      </w:tr>
      <w:tr w:rsidR="00ED4482" w:rsidRPr="00941957" w:rsidTr="00017D7E">
        <w:trPr>
          <w:trHeight w:val="9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tabs>
                <w:tab w:val="left" w:pos="600"/>
              </w:tabs>
              <w:spacing w:after="0" w:line="240" w:lineRule="auto"/>
              <w:rPr>
                <w:rFonts w:ascii="Times New Roman" w:hAnsi="Times New Roman"/>
                <w:sz w:val="20"/>
                <w:szCs w:val="18"/>
              </w:rPr>
            </w:pPr>
            <w:r w:rsidRPr="00941957">
              <w:rPr>
                <w:rFonts w:ascii="Times New Roman" w:hAnsi="Times New Roman"/>
                <w:b/>
                <w:sz w:val="20"/>
                <w:szCs w:val="18"/>
              </w:rPr>
              <w:t>I7.</w:t>
            </w:r>
            <w:r w:rsidRPr="00941957">
              <w:rPr>
                <w:rFonts w:ascii="Times New Roman" w:hAnsi="Times New Roman"/>
                <w:bCs/>
                <w:noProof/>
                <w:sz w:val="20"/>
                <w:szCs w:val="18"/>
                <w:lang w:bidi="ro-RO"/>
              </w:rPr>
              <w:t xml:space="preserve">Проведение тренингов </w:t>
            </w:r>
            <w:r w:rsidR="00E07DAF">
              <w:rPr>
                <w:rFonts w:ascii="Times New Roman" w:hAnsi="Times New Roman"/>
                <w:bCs/>
                <w:noProof/>
                <w:sz w:val="20"/>
                <w:szCs w:val="18"/>
                <w:lang w:bidi="ro-RO"/>
              </w:rPr>
              <w:t xml:space="preserve">для </w:t>
            </w:r>
            <w:r w:rsidRPr="00941957">
              <w:rPr>
                <w:rFonts w:ascii="Times New Roman" w:hAnsi="Times New Roman"/>
                <w:bCs/>
                <w:noProof/>
                <w:sz w:val="20"/>
                <w:szCs w:val="18"/>
                <w:lang w:bidi="ro-RO"/>
              </w:rPr>
              <w:t>территориальных инспекторов</w:t>
            </w:r>
          </w:p>
        </w:tc>
        <w:tc>
          <w:tcPr>
            <w:tcW w:w="596"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Один проведенный тренинг</w:t>
            </w:r>
            <w:r w:rsidR="00E07DAF">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80 подготовленных территориальных инспекторов</w:t>
            </w:r>
          </w:p>
        </w:tc>
        <w:tc>
          <w:tcPr>
            <w:tcW w:w="646" w:type="pct"/>
            <w:gridSpan w:val="2"/>
            <w:vMerge w:val="restart"/>
          </w:tcPr>
          <w:p w:rsidR="004705C5" w:rsidRPr="00941957" w:rsidRDefault="004705C5" w:rsidP="0056419B">
            <w:pPr>
              <w:spacing w:after="0" w:line="240" w:lineRule="auto"/>
              <w:rPr>
                <w:rFonts w:ascii="Times New Roman" w:hAnsi="Times New Roman"/>
                <w:bCs/>
                <w:sz w:val="20"/>
                <w:szCs w:val="18"/>
              </w:rPr>
            </w:pPr>
            <w:r w:rsidRPr="00941957">
              <w:rPr>
                <w:rFonts w:ascii="Times New Roman" w:hAnsi="Times New Roman"/>
                <w:bCs/>
                <w:sz w:val="20"/>
                <w:szCs w:val="18"/>
              </w:rPr>
              <w:t>Национальное агентство по безопасности пищевых продуктов</w:t>
            </w:r>
          </w:p>
          <w:p w:rsidR="004705C5" w:rsidRPr="00941957" w:rsidRDefault="004705C5" w:rsidP="0056419B">
            <w:pPr>
              <w:spacing w:after="0" w:line="240" w:lineRule="auto"/>
              <w:rPr>
                <w:rFonts w:ascii="Times New Roman" w:hAnsi="Times New Roman"/>
                <w:bCs/>
                <w:sz w:val="20"/>
                <w:szCs w:val="18"/>
              </w:rPr>
            </w:pPr>
          </w:p>
        </w:tc>
        <w:tc>
          <w:tcPr>
            <w:tcW w:w="599" w:type="pct"/>
            <w:gridSpan w:val="2"/>
            <w:vMerge w:val="restart"/>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t xml:space="preserve">II </w:t>
            </w:r>
            <w:r w:rsidRPr="00941957">
              <w:rPr>
                <w:rFonts w:ascii="Times New Roman" w:hAnsi="Times New Roman"/>
                <w:bCs/>
                <w:sz w:val="20"/>
                <w:szCs w:val="18"/>
              </w:rPr>
              <w:t>квартал</w:t>
            </w:r>
            <w:r w:rsidRPr="00941957">
              <w:rPr>
                <w:rFonts w:ascii="Times New Roman" w:hAnsi="Times New Roman"/>
                <w:sz w:val="20"/>
                <w:szCs w:val="18"/>
              </w:rPr>
              <w:t xml:space="preserve"> 2018г.</w:t>
            </w:r>
          </w:p>
          <w:p w:rsidR="004705C5" w:rsidRPr="00941957" w:rsidRDefault="004705C5" w:rsidP="0056419B">
            <w:pPr>
              <w:spacing w:after="0" w:line="240" w:lineRule="auto"/>
              <w:rPr>
                <w:rFonts w:ascii="Times New Roman" w:hAnsi="Times New Roman"/>
                <w:sz w:val="20"/>
                <w:szCs w:val="18"/>
              </w:rPr>
            </w:pPr>
          </w:p>
        </w:tc>
        <w:tc>
          <w:tcPr>
            <w:tcW w:w="812" w:type="pct"/>
            <w:gridSpan w:val="2"/>
            <w:vMerge w:val="restart"/>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t>В пределах имеющихся бюджетных средств, с привлечением внешних фондов</w:t>
            </w:r>
          </w:p>
        </w:tc>
      </w:tr>
      <w:tr w:rsidR="00ED4482" w:rsidRPr="00941957" w:rsidTr="00017D7E">
        <w:trPr>
          <w:trHeight w:val="108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I8.</w:t>
            </w:r>
            <w:r w:rsidRPr="00941957">
              <w:rPr>
                <w:rFonts w:ascii="Times New Roman" w:hAnsi="Times New Roman"/>
                <w:sz w:val="20"/>
                <w:szCs w:val="18"/>
              </w:rPr>
              <w:t>Разработка специальной процедуры контроля в данной области</w:t>
            </w:r>
          </w:p>
        </w:tc>
        <w:tc>
          <w:tcPr>
            <w:tcW w:w="596" w:type="pct"/>
            <w:gridSpan w:val="2"/>
            <w:tcBorders>
              <w:top w:val="single" w:sz="4" w:space="0" w:color="000000"/>
              <w:bottom w:val="single" w:sz="4" w:space="0" w:color="000000"/>
            </w:tcBorders>
          </w:tcPr>
          <w:p w:rsidR="004705C5" w:rsidRPr="00941957" w:rsidRDefault="00E07DAF" w:rsidP="0056419B">
            <w:pPr>
              <w:spacing w:after="0" w:line="240" w:lineRule="auto"/>
              <w:rPr>
                <w:rFonts w:ascii="Times New Roman" w:hAnsi="Times New Roman"/>
                <w:sz w:val="20"/>
                <w:szCs w:val="18"/>
              </w:rPr>
            </w:pPr>
            <w:r w:rsidRPr="00941957">
              <w:rPr>
                <w:rFonts w:ascii="Times New Roman" w:hAnsi="Times New Roman"/>
                <w:sz w:val="20"/>
                <w:szCs w:val="18"/>
              </w:rPr>
              <w:t>Разработанн</w:t>
            </w:r>
            <w:r>
              <w:rPr>
                <w:rFonts w:ascii="Times New Roman" w:hAnsi="Times New Roman"/>
                <w:sz w:val="20"/>
                <w:szCs w:val="18"/>
              </w:rPr>
              <w:t>ые</w:t>
            </w:r>
            <w:r w:rsidRPr="00941957">
              <w:rPr>
                <w:rFonts w:ascii="Times New Roman" w:hAnsi="Times New Roman"/>
                <w:sz w:val="20"/>
                <w:szCs w:val="18"/>
              </w:rPr>
              <w:t xml:space="preserve"> </w:t>
            </w:r>
            <w:r w:rsidR="004705C5" w:rsidRPr="00941957">
              <w:rPr>
                <w:rFonts w:ascii="Times New Roman" w:hAnsi="Times New Roman"/>
                <w:sz w:val="20"/>
                <w:szCs w:val="18"/>
              </w:rPr>
              <w:t>процедур</w:t>
            </w:r>
            <w:r>
              <w:rPr>
                <w:rFonts w:ascii="Times New Roman" w:hAnsi="Times New Roman"/>
                <w:sz w:val="20"/>
                <w:szCs w:val="18"/>
              </w:rPr>
              <w:t>ы</w:t>
            </w: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9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I9.</w:t>
            </w:r>
            <w:r w:rsidRPr="00941957">
              <w:rPr>
                <w:rFonts w:ascii="Times New Roman" w:hAnsi="Times New Roman"/>
                <w:bCs/>
                <w:noProof/>
                <w:sz w:val="20"/>
                <w:szCs w:val="18"/>
                <w:lang w:bidi="ro-RO"/>
              </w:rPr>
              <w:t xml:space="preserve"> Проведение тренингов для сотрудников </w:t>
            </w:r>
            <w:r w:rsidRPr="00941957">
              <w:rPr>
                <w:rFonts w:ascii="Times New Roman" w:hAnsi="Times New Roman"/>
                <w:sz w:val="20"/>
                <w:szCs w:val="18"/>
              </w:rPr>
              <w:t> ГП «Республиканский центр ветеринарной диагностики» (РЦВД)</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Один проведенный тренинг</w:t>
            </w:r>
            <w:r w:rsidR="00E07DAF">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3  подготовленных сотрудника лабораторий </w:t>
            </w:r>
          </w:p>
          <w:p w:rsidR="004705C5" w:rsidRPr="00941957" w:rsidRDefault="004705C5" w:rsidP="0056419B">
            <w:pPr>
              <w:spacing w:after="0" w:line="240" w:lineRule="auto"/>
              <w:rPr>
                <w:rFonts w:ascii="Times New Roman" w:hAnsi="Times New Roman"/>
                <w:sz w:val="20"/>
                <w:szCs w:val="18"/>
              </w:rPr>
            </w:pP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Регламент Комиссии (ЕС) №1249/2008</w:t>
            </w:r>
            <w:r w:rsidR="00E07DAF">
              <w:rPr>
                <w:rFonts w:ascii="Times New Roman" w:eastAsia="Times New Roman" w:hAnsi="Times New Roman" w:cs="Times New Roman"/>
                <w:b/>
                <w:color w:val="auto"/>
                <w:sz w:val="20"/>
                <w:szCs w:val="20"/>
                <w:lang w:val="ru-RU"/>
              </w:rPr>
              <w:t xml:space="preserve"> </w:t>
            </w:r>
            <w:r w:rsidRPr="00941957">
              <w:rPr>
                <w:rFonts w:ascii="Times New Roman" w:eastAsia="Times New Roman" w:hAnsi="Times New Roman" w:cs="Times New Roman"/>
                <w:b/>
                <w:color w:val="auto"/>
                <w:sz w:val="20"/>
                <w:szCs w:val="20"/>
                <w:lang w:val="ru-RU"/>
              </w:rPr>
              <w:t xml:space="preserve"> </w:t>
            </w:r>
            <w:r w:rsidRPr="00941957">
              <w:rPr>
                <w:rFonts w:ascii="Times New Roman" w:eastAsia="Times New Roman" w:hAnsi="Times New Roman" w:cs="Times New Roman"/>
                <w:color w:val="auto"/>
                <w:sz w:val="20"/>
                <w:szCs w:val="20"/>
                <w:lang w:val="ru-RU"/>
              </w:rPr>
              <w:t xml:space="preserve">от 10 </w:t>
            </w:r>
            <w:r w:rsidRPr="00941957">
              <w:rPr>
                <w:rFonts w:ascii="Times New Roman" w:eastAsia="Times New Roman" w:hAnsi="Times New Roman" w:cs="Times New Roman"/>
                <w:color w:val="auto"/>
                <w:sz w:val="20"/>
                <w:szCs w:val="20"/>
                <w:lang w:val="ru-RU"/>
              </w:rPr>
              <w:lastRenderedPageBreak/>
              <w:t>декабря 2008 г.  о порядке применения шкалы Европейского союза для классификации туш говядины, свинины и баранины и о сообщении цен на них</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LT2.  Новый акт</w:t>
            </w:r>
          </w:p>
          <w:p w:rsidR="004705C5" w:rsidRPr="00941957" w:rsidRDefault="00E07DAF"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w:t>
            </w:r>
            <w:r>
              <w:rPr>
                <w:rFonts w:ascii="Times New Roman" w:eastAsia="Times New Roman" w:hAnsi="Times New Roman" w:cs="Times New Roman"/>
                <w:color w:val="auto"/>
                <w:sz w:val="20"/>
                <w:szCs w:val="20"/>
                <w:lang w:val="ru-RU"/>
              </w:rPr>
              <w:t xml:space="preserve">закона </w:t>
            </w:r>
            <w:r w:rsidR="004705C5" w:rsidRPr="00941957">
              <w:rPr>
                <w:rFonts w:ascii="Times New Roman" w:eastAsia="Times New Roman" w:hAnsi="Times New Roman" w:cs="Times New Roman"/>
                <w:color w:val="auto"/>
                <w:sz w:val="20"/>
                <w:szCs w:val="20"/>
                <w:lang w:val="ru-RU"/>
              </w:rPr>
              <w:t xml:space="preserve">о классификации </w:t>
            </w:r>
          </w:p>
          <w:p w:rsidR="004705C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туш говядины, свинины и баранины</w:t>
            </w:r>
            <w:r w:rsidR="00E07DAF">
              <w:rPr>
                <w:rFonts w:ascii="Times New Roman" w:eastAsia="Times New Roman" w:hAnsi="Times New Roman" w:cs="Times New Roman"/>
                <w:color w:val="auto"/>
                <w:sz w:val="20"/>
                <w:szCs w:val="20"/>
                <w:lang w:val="ru-RU"/>
              </w:rPr>
              <w:t>.</w:t>
            </w:r>
          </w:p>
          <w:p w:rsidR="00E07DAF" w:rsidRPr="00941957" w:rsidRDefault="00E07DAF"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E07DAF"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1. Регламент (ЕС) №1308/2013 </w:t>
            </w:r>
            <w:r w:rsidR="00E07DAF" w:rsidRPr="00941957">
              <w:rPr>
                <w:rFonts w:ascii="Times New Roman" w:hAnsi="Times New Roman"/>
                <w:sz w:val="20"/>
                <w:szCs w:val="18"/>
              </w:rPr>
              <w:t>признающий утратившим силу</w:t>
            </w:r>
            <w:r w:rsidR="00E07DAF" w:rsidRPr="0094195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Регламент 1234/2007/ЕС;</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2. Регламент (ЕС) №1249/2008</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Вступивший в силу закон</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E07DAF" w:rsidRPr="00941957">
              <w:rPr>
                <w:rFonts w:ascii="Times New Roman" w:eastAsia="Times New Roman" w:hAnsi="Times New Roman" w:cs="Times New Roman"/>
                <w:color w:val="auto"/>
                <w:sz w:val="20"/>
                <w:szCs w:val="20"/>
                <w:u w:color="92D050"/>
                <w:lang w:val="ru-RU"/>
              </w:rPr>
              <w:t xml:space="preserve">сельского хозяйства, </w:t>
            </w:r>
            <w:r w:rsidR="00E07DAF" w:rsidRPr="00941957">
              <w:rPr>
                <w:rFonts w:ascii="Times New Roman" w:eastAsia="Times New Roman" w:hAnsi="Times New Roman" w:cs="Times New Roman"/>
                <w:color w:val="auto"/>
                <w:sz w:val="20"/>
                <w:szCs w:val="20"/>
                <w:u w:color="92D050"/>
                <w:lang w:val="ru-RU"/>
              </w:rPr>
              <w:lastRenderedPageBreak/>
              <w:t>регионального развития и окружающей среды</w:t>
            </w:r>
          </w:p>
        </w:tc>
        <w:tc>
          <w:tcPr>
            <w:tcW w:w="599" w:type="pct"/>
            <w:gridSpan w:val="2"/>
          </w:tcPr>
          <w:p w:rsidR="004705C5" w:rsidRPr="00941957" w:rsidRDefault="00E07DAF"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 xml:space="preserve">II квартал </w:t>
            </w:r>
            <w:r w:rsidR="004705C5" w:rsidRPr="00941957">
              <w:rPr>
                <w:rFonts w:ascii="Times New Roman" w:eastAsia="Times New Roman" w:hAnsi="Times New Roman" w:cs="Times New Roman"/>
                <w:color w:val="auto"/>
                <w:sz w:val="20"/>
                <w:szCs w:val="20"/>
                <w:lang w:val="ru-RU"/>
              </w:rPr>
              <w:t>2017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Соглашение об ассоциации  (</w:t>
            </w:r>
            <w:r w:rsidR="00E07DAF" w:rsidRPr="00941957">
              <w:rPr>
                <w:rFonts w:ascii="Times New Roman" w:eastAsia="Times New Roman" w:hAnsi="Times New Roman" w:cs="Times New Roman"/>
                <w:color w:val="auto"/>
                <w:sz w:val="20"/>
                <w:szCs w:val="20"/>
                <w:lang w:val="ru-RU"/>
              </w:rPr>
              <w:t xml:space="preserve">приложение </w:t>
            </w:r>
            <w:r w:rsidRPr="00941957">
              <w:rPr>
                <w:rFonts w:ascii="Times New Roman" w:eastAsia="Times New Roman" w:hAnsi="Times New Roman" w:cs="Times New Roman"/>
                <w:color w:val="auto"/>
                <w:sz w:val="20"/>
                <w:szCs w:val="20"/>
                <w:lang w:val="ru-RU"/>
              </w:rPr>
              <w:t xml:space="preserve">VII к главе 12) – сентябрь 2019 года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Приложение VII к главе 12) – сентябрь 2018 года</w:t>
            </w:r>
          </w:p>
        </w:tc>
        <w:tc>
          <w:tcPr>
            <w:tcW w:w="812"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E07DAF">
              <w:rPr>
                <w:rFonts w:ascii="Times New Roman" w:eastAsia="Times New Roman" w:hAnsi="Times New Roman" w:cs="Times New Roman"/>
                <w:color w:val="auto"/>
                <w:sz w:val="20"/>
                <w:szCs w:val="20"/>
                <w:lang w:val="ru-RU"/>
              </w:rPr>
              <w:t>ассигновани</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96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Регламент (ЕС) №1308/2013 </w:t>
            </w:r>
            <w:r w:rsidRPr="00941957">
              <w:rPr>
                <w:rFonts w:ascii="Times New Roman" w:eastAsia="Times New Roman" w:hAnsi="Times New Roman" w:cs="Times New Roman"/>
                <w:color w:val="auto"/>
                <w:sz w:val="20"/>
                <w:szCs w:val="20"/>
                <w:lang w:val="ru-RU"/>
              </w:rPr>
              <w:t>Европейского Парламента и Совета от 17 декабря 2013 года о создании общей организации рынков сельскохозяйственной продукции и об отмене Положени</w:t>
            </w:r>
            <w:r w:rsidR="00904CB5">
              <w:rPr>
                <w:rFonts w:ascii="Times New Roman" w:eastAsia="Times New Roman" w:hAnsi="Times New Roman" w:cs="Times New Roman"/>
                <w:color w:val="auto"/>
                <w:sz w:val="20"/>
                <w:szCs w:val="20"/>
                <w:lang w:val="ru-RU"/>
              </w:rPr>
              <w:t>й (ЕЕС) №922 /72, (EEC) №234 /79, (EC) №1037/2001 и (EC) №1234/</w:t>
            </w:r>
            <w:r w:rsidRPr="00941957">
              <w:rPr>
                <w:rFonts w:ascii="Times New Roman" w:eastAsia="Times New Roman" w:hAnsi="Times New Roman" w:cs="Times New Roman"/>
                <w:color w:val="auto"/>
                <w:sz w:val="20"/>
                <w:szCs w:val="20"/>
                <w:lang w:val="ru-RU"/>
              </w:rPr>
              <w:t>2007 Совета</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LT3</w:t>
            </w:r>
            <w:r w:rsidRPr="00941957">
              <w:rPr>
                <w:rFonts w:ascii="Times New Roman" w:eastAsia="Times New Roman" w:hAnsi="Times New Roman" w:cs="Times New Roman"/>
                <w:color w:val="auto"/>
                <w:sz w:val="20"/>
                <w:szCs w:val="20"/>
                <w:lang w:val="ru-RU"/>
              </w:rPr>
              <w:t xml:space="preserve">. </w:t>
            </w:r>
            <w:r w:rsidR="00904CB5" w:rsidRPr="00941957">
              <w:rPr>
                <w:rFonts w:ascii="Times New Roman" w:eastAsia="Times New Roman" w:hAnsi="Times New Roman" w:cs="Times New Roman"/>
                <w:color w:val="auto"/>
                <w:sz w:val="20"/>
                <w:szCs w:val="20"/>
                <w:lang w:val="ru-RU"/>
              </w:rPr>
              <w:t xml:space="preserve">Проект </w:t>
            </w:r>
            <w:r w:rsidR="00904CB5">
              <w:rPr>
                <w:rFonts w:ascii="Times New Roman" w:eastAsia="Times New Roman" w:hAnsi="Times New Roman" w:cs="Times New Roman"/>
                <w:color w:val="auto"/>
                <w:sz w:val="20"/>
                <w:szCs w:val="20"/>
                <w:lang w:val="ru-RU"/>
              </w:rPr>
              <w:t xml:space="preserve">закона </w:t>
            </w:r>
            <w:r w:rsidRPr="00941957">
              <w:rPr>
                <w:rFonts w:ascii="Times New Roman" w:eastAsia="Times New Roman" w:hAnsi="Times New Roman" w:cs="Times New Roman"/>
                <w:color w:val="auto"/>
                <w:sz w:val="20"/>
                <w:szCs w:val="20"/>
                <w:lang w:val="ru-RU"/>
              </w:rPr>
              <w:t xml:space="preserve">о классификации </w:t>
            </w:r>
          </w:p>
          <w:p w:rsidR="004705C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туш говядины, свинины и баранины</w:t>
            </w:r>
            <w:r w:rsidR="00F15164">
              <w:rPr>
                <w:rFonts w:ascii="Times New Roman" w:eastAsia="Times New Roman" w:hAnsi="Times New Roman" w:cs="Times New Roman"/>
                <w:color w:val="auto"/>
                <w:sz w:val="20"/>
                <w:szCs w:val="20"/>
                <w:lang w:val="ru-RU"/>
              </w:rPr>
              <w:t>.</w:t>
            </w:r>
          </w:p>
          <w:p w:rsidR="00F15164" w:rsidRPr="00941957" w:rsidRDefault="00F15164"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F15164"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Регламент (ЕС) №1308/2013</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Вступивший в силу закон</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F15164"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bottom w:val="single" w:sz="4" w:space="0" w:color="000000"/>
            </w:tcBorders>
          </w:tcPr>
          <w:p w:rsidR="004705C5" w:rsidRPr="00941957" w:rsidRDefault="00E07DAF"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II квартал</w:t>
            </w:r>
            <w:r w:rsidR="004705C5" w:rsidRPr="00941957">
              <w:rPr>
                <w:rFonts w:ascii="Times New Roman" w:eastAsia="Times New Roman" w:hAnsi="Times New Roman" w:cs="Times New Roman"/>
                <w:color w:val="auto"/>
                <w:sz w:val="20"/>
                <w:szCs w:val="20"/>
                <w:lang w:val="ru-RU"/>
              </w:rPr>
              <w:t xml:space="preserve"> 2017 г.</w:t>
            </w: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88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F15164" w:rsidP="0056419B">
            <w:pPr>
              <w:tabs>
                <w:tab w:val="left" w:pos="600"/>
              </w:tabs>
              <w:spacing w:after="0" w:line="240" w:lineRule="auto"/>
              <w:rPr>
                <w:rFonts w:ascii="Times New Roman" w:hAnsi="Times New Roman"/>
                <w:sz w:val="20"/>
                <w:szCs w:val="18"/>
              </w:rPr>
            </w:pPr>
            <w:r>
              <w:rPr>
                <w:rFonts w:ascii="Times New Roman" w:hAnsi="Times New Roman"/>
                <w:b/>
                <w:sz w:val="20"/>
                <w:szCs w:val="18"/>
              </w:rPr>
              <w:t>I11</w:t>
            </w:r>
            <w:r w:rsidR="004705C5" w:rsidRPr="00941957">
              <w:rPr>
                <w:rFonts w:ascii="Times New Roman" w:hAnsi="Times New Roman"/>
                <w:b/>
                <w:sz w:val="20"/>
                <w:szCs w:val="18"/>
              </w:rPr>
              <w:t>.</w:t>
            </w:r>
            <w:r w:rsidR="004705C5" w:rsidRPr="00941957">
              <w:rPr>
                <w:rFonts w:ascii="Times New Roman" w:hAnsi="Times New Roman"/>
                <w:sz w:val="20"/>
                <w:szCs w:val="18"/>
              </w:rPr>
              <w:t>Проведение тренингов для территориальных инспекторов</w:t>
            </w:r>
          </w:p>
          <w:p w:rsidR="004705C5" w:rsidRPr="00941957" w:rsidRDefault="004705C5" w:rsidP="0056419B">
            <w:pPr>
              <w:spacing w:after="0" w:line="240" w:lineRule="auto"/>
              <w:rPr>
                <w:rFonts w:ascii="Times New Roman" w:hAnsi="Times New Roman"/>
                <w:sz w:val="20"/>
                <w:szCs w:val="18"/>
              </w:rPr>
            </w:pPr>
          </w:p>
        </w:tc>
        <w:tc>
          <w:tcPr>
            <w:tcW w:w="596" w:type="pct"/>
            <w:gridSpan w:val="2"/>
            <w:tcBorders>
              <w:top w:val="single" w:sz="4" w:space="0" w:color="000000"/>
            </w:tcBorders>
          </w:tcPr>
          <w:p w:rsidR="00F15164"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Один проведенный тренинг</w:t>
            </w:r>
            <w:r w:rsidR="00F15164">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80 </w:t>
            </w:r>
            <w:r w:rsidR="00E71E8E">
              <w:rPr>
                <w:rFonts w:ascii="Times New Roman" w:hAnsi="Times New Roman"/>
                <w:sz w:val="20"/>
                <w:szCs w:val="18"/>
              </w:rPr>
              <w:t>подготовленных</w:t>
            </w:r>
            <w:r w:rsidR="00F15164">
              <w:rPr>
                <w:rFonts w:ascii="Times New Roman" w:hAnsi="Times New Roman"/>
                <w:sz w:val="20"/>
                <w:szCs w:val="18"/>
              </w:rPr>
              <w:t xml:space="preserve"> </w:t>
            </w:r>
            <w:r w:rsidR="00E71E8E">
              <w:rPr>
                <w:rFonts w:ascii="Times New Roman" w:hAnsi="Times New Roman"/>
                <w:sz w:val="20"/>
                <w:szCs w:val="18"/>
              </w:rPr>
              <w:t>территориальных</w:t>
            </w:r>
            <w:r w:rsidRPr="00941957">
              <w:rPr>
                <w:rFonts w:ascii="Times New Roman" w:hAnsi="Times New Roman"/>
                <w:sz w:val="20"/>
                <w:szCs w:val="18"/>
              </w:rPr>
              <w:t xml:space="preserve"> инспекторов </w:t>
            </w:r>
          </w:p>
          <w:p w:rsidR="004705C5" w:rsidRPr="00941957" w:rsidRDefault="004705C5" w:rsidP="0056419B">
            <w:pPr>
              <w:spacing w:after="0" w:line="240" w:lineRule="auto"/>
              <w:rPr>
                <w:rFonts w:ascii="Times New Roman" w:hAnsi="Times New Roman"/>
                <w:sz w:val="20"/>
                <w:szCs w:val="18"/>
              </w:rPr>
            </w:pPr>
          </w:p>
        </w:tc>
        <w:tc>
          <w:tcPr>
            <w:tcW w:w="646" w:type="pct"/>
            <w:gridSpan w:val="2"/>
            <w:vMerge w:val="restart"/>
            <w:tcBorders>
              <w:top w:val="single" w:sz="4" w:space="0" w:color="000000"/>
            </w:tcBorders>
          </w:tcPr>
          <w:p w:rsidR="004705C5" w:rsidRPr="00941957" w:rsidDel="007E1F6E"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Национальное агентство по безопасности пищевых продуктов</w:t>
            </w:r>
          </w:p>
        </w:tc>
        <w:tc>
          <w:tcPr>
            <w:tcW w:w="599"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 xml:space="preserve">III квартал </w:t>
            </w:r>
            <w:smartTag w:uri="urn:schemas-microsoft-com:office:smarttags" w:element="metricconverter">
              <w:smartTagPr>
                <w:attr w:name="ProductID" w:val="2017 г"/>
              </w:smartTagPr>
              <w:r w:rsidRPr="00941957">
                <w:rPr>
                  <w:rFonts w:ascii="Times New Roman" w:hAnsi="Times New Roman"/>
                  <w:sz w:val="20"/>
                  <w:szCs w:val="18"/>
                </w:rPr>
                <w:t>2017 г</w:t>
              </w:r>
            </w:smartTag>
            <w:r w:rsidRPr="00941957">
              <w:rPr>
                <w:rFonts w:ascii="Times New Roman" w:hAnsi="Times New Roman"/>
                <w:sz w:val="20"/>
                <w:szCs w:val="18"/>
              </w:rPr>
              <w:t>.</w:t>
            </w:r>
          </w:p>
          <w:p w:rsidR="004705C5" w:rsidRPr="00941957" w:rsidDel="007E1F6E" w:rsidRDefault="004705C5" w:rsidP="0056419B">
            <w:pPr>
              <w:spacing w:after="0" w:line="240" w:lineRule="auto"/>
              <w:rPr>
                <w:rFonts w:ascii="Times New Roman" w:hAnsi="Times New Roman"/>
                <w:sz w:val="20"/>
                <w:szCs w:val="18"/>
              </w:rPr>
            </w:pPr>
          </w:p>
        </w:tc>
        <w:tc>
          <w:tcPr>
            <w:tcW w:w="812" w:type="pct"/>
            <w:gridSpan w:val="2"/>
            <w:vMerge w:val="restart"/>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В пределах доступных бюджетных средств, с привлечением внешних средств</w:t>
            </w:r>
          </w:p>
        </w:tc>
      </w:tr>
      <w:tr w:rsidR="00ED4482" w:rsidRPr="00941957" w:rsidTr="00017D7E">
        <w:trPr>
          <w:trHeight w:val="88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b/>
                <w:sz w:val="20"/>
                <w:szCs w:val="18"/>
              </w:rPr>
              <w:t>I1</w:t>
            </w:r>
            <w:r w:rsidR="00F15164">
              <w:rPr>
                <w:rFonts w:ascii="Times New Roman" w:hAnsi="Times New Roman"/>
                <w:b/>
                <w:sz w:val="20"/>
                <w:szCs w:val="18"/>
              </w:rPr>
              <w:t>2</w:t>
            </w:r>
            <w:r w:rsidRPr="00941957">
              <w:rPr>
                <w:rFonts w:ascii="Times New Roman" w:hAnsi="Times New Roman"/>
                <w:sz w:val="20"/>
                <w:szCs w:val="18"/>
              </w:rPr>
              <w:t>.Разработка специальных процедур контроля в данной области</w:t>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hAnsi="Times New Roman"/>
                <w:sz w:val="20"/>
                <w:szCs w:val="18"/>
              </w:rPr>
              <w:t>Одна разработанная процедура</w:t>
            </w: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126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Регламент (ЕС) №1760/2000 </w:t>
            </w:r>
            <w:r w:rsidRPr="00941957">
              <w:rPr>
                <w:rFonts w:ascii="Times New Roman" w:eastAsia="Times New Roman" w:hAnsi="Times New Roman" w:cs="Times New Roman"/>
                <w:color w:val="auto"/>
                <w:sz w:val="20"/>
                <w:szCs w:val="20"/>
                <w:lang w:val="ru-RU"/>
              </w:rPr>
              <w:t>Европейского Парлам</w:t>
            </w:r>
            <w:r w:rsidR="00F15164">
              <w:rPr>
                <w:rFonts w:ascii="Times New Roman" w:eastAsia="Times New Roman" w:hAnsi="Times New Roman" w:cs="Times New Roman"/>
                <w:color w:val="auto"/>
                <w:sz w:val="20"/>
                <w:szCs w:val="20"/>
                <w:lang w:val="ru-RU"/>
              </w:rPr>
              <w:t>ента и  Совета от 17 июля 2000года</w:t>
            </w:r>
            <w:r w:rsidRPr="00941957">
              <w:rPr>
                <w:rFonts w:ascii="Times New Roman" w:eastAsia="Times New Roman" w:hAnsi="Times New Roman" w:cs="Times New Roman"/>
                <w:color w:val="auto"/>
                <w:sz w:val="20"/>
                <w:szCs w:val="20"/>
                <w:lang w:val="ru-RU"/>
              </w:rPr>
              <w:t xml:space="preserve"> об устанавлении системы идентификации и регистрации крупного рогатого скота, а также маркировки говядины и продуктов из говядины и об отмене Регламента (ЕС) №820/97 Совета (CELEX:32000R1760)</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Del="007E1F6E" w:rsidRDefault="004705C5" w:rsidP="0056419B">
            <w:pPr>
              <w:spacing w:after="0" w:line="240" w:lineRule="auto"/>
              <w:rPr>
                <w:rFonts w:ascii="Times New Roman" w:hAnsi="Times New Roman"/>
                <w:b/>
                <w:i/>
                <w:sz w:val="20"/>
                <w:szCs w:val="18"/>
              </w:rPr>
            </w:pPr>
            <w:r w:rsidRPr="00941957">
              <w:rPr>
                <w:rFonts w:ascii="Times New Roman" w:hAnsi="Times New Roman"/>
                <w:b/>
                <w:sz w:val="20"/>
                <w:szCs w:val="18"/>
              </w:rPr>
              <w:t>SLT7.Акт о внесении изменений</w:t>
            </w:r>
          </w:p>
          <w:p w:rsidR="004705C5" w:rsidRDefault="004705C5" w:rsidP="0056419B">
            <w:pPr>
              <w:spacing w:after="0" w:line="240" w:lineRule="auto"/>
              <w:rPr>
                <w:rFonts w:ascii="Times New Roman" w:hAnsi="Times New Roman"/>
                <w:bCs/>
                <w:sz w:val="20"/>
                <w:szCs w:val="18"/>
              </w:rPr>
            </w:pPr>
            <w:r w:rsidRPr="00941957">
              <w:rPr>
                <w:rFonts w:ascii="Times New Roman" w:hAnsi="Times New Roman"/>
                <w:sz w:val="20"/>
                <w:szCs w:val="18"/>
              </w:rPr>
              <w:t xml:space="preserve">Проект постановления Правительства о внесении изменений и дополнений в Постановление Правительства № 1406 от 10 декабря 2008 года </w:t>
            </w:r>
            <w:r w:rsidRPr="00941957">
              <w:rPr>
                <w:rFonts w:ascii="Times New Roman" w:hAnsi="Times New Roman"/>
                <w:bCs/>
                <w:sz w:val="20"/>
                <w:szCs w:val="18"/>
              </w:rPr>
              <w:t>«Об утверждении Ветеринарно-санитарной нормы, </w:t>
            </w:r>
            <w:r w:rsidRPr="00941957">
              <w:rPr>
                <w:rFonts w:ascii="Times New Roman" w:hAnsi="Times New Roman"/>
                <w:bCs/>
                <w:sz w:val="20"/>
                <w:szCs w:val="18"/>
              </w:rPr>
              <w:br/>
              <w:t>касающейся классификации и системы этикетирования </w:t>
            </w:r>
            <w:r w:rsidRPr="00941957">
              <w:rPr>
                <w:rFonts w:ascii="Times New Roman" w:hAnsi="Times New Roman"/>
                <w:bCs/>
                <w:sz w:val="20"/>
                <w:szCs w:val="18"/>
              </w:rPr>
              <w:br/>
              <w:t>мяса крупного рогатого скота и продуктов из мяса крупного рогатого скота».</w:t>
            </w:r>
          </w:p>
          <w:p w:rsidR="009E3202" w:rsidRPr="00941957" w:rsidRDefault="009E3202"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Перелагает:</w:t>
            </w:r>
          </w:p>
          <w:p w:rsidR="004705C5" w:rsidRPr="00941957" w:rsidRDefault="009E3202" w:rsidP="0056419B">
            <w:pPr>
              <w:spacing w:after="0" w:line="240" w:lineRule="auto"/>
              <w:rPr>
                <w:rFonts w:ascii="Times New Roman" w:hAnsi="Times New Roman"/>
                <w:sz w:val="20"/>
                <w:szCs w:val="18"/>
              </w:rPr>
            </w:pPr>
            <w:r>
              <w:rPr>
                <w:rFonts w:ascii="Times New Roman" w:hAnsi="Times New Roman"/>
                <w:sz w:val="20"/>
                <w:szCs w:val="18"/>
              </w:rPr>
              <w:t>1.</w:t>
            </w:r>
            <w:r w:rsidR="004705C5" w:rsidRPr="00941957">
              <w:rPr>
                <w:rFonts w:ascii="Times New Roman" w:hAnsi="Times New Roman"/>
                <w:sz w:val="20"/>
                <w:szCs w:val="18"/>
              </w:rPr>
              <w:t>Регламент (ЕС) №1308/2013, признающий  утратившим силу Регламент 1234/2007/ЕС;</w:t>
            </w:r>
          </w:p>
          <w:p w:rsidR="004705C5" w:rsidRPr="00941957" w:rsidRDefault="009E3202" w:rsidP="0056419B">
            <w:pPr>
              <w:spacing w:after="0" w:line="240" w:lineRule="auto"/>
              <w:rPr>
                <w:rFonts w:ascii="Times New Roman" w:hAnsi="Times New Roman"/>
                <w:sz w:val="20"/>
                <w:szCs w:val="18"/>
              </w:rPr>
            </w:pPr>
            <w:r>
              <w:rPr>
                <w:rFonts w:ascii="Times New Roman" w:hAnsi="Times New Roman"/>
                <w:sz w:val="20"/>
                <w:szCs w:val="18"/>
              </w:rPr>
              <w:t>2.</w:t>
            </w:r>
            <w:r w:rsidR="004705C5" w:rsidRPr="00941957">
              <w:rPr>
                <w:rFonts w:ascii="Times New Roman" w:hAnsi="Times New Roman"/>
                <w:sz w:val="20"/>
                <w:szCs w:val="18"/>
              </w:rPr>
              <w:t>Регламент (ЕС) №1760/2000;</w:t>
            </w:r>
          </w:p>
          <w:p w:rsidR="004705C5" w:rsidRPr="00941957" w:rsidRDefault="009E3202" w:rsidP="0056419B">
            <w:pPr>
              <w:spacing w:after="0" w:line="240" w:lineRule="auto"/>
              <w:rPr>
                <w:rFonts w:ascii="Times New Roman" w:hAnsi="Times New Roman"/>
                <w:sz w:val="20"/>
                <w:szCs w:val="18"/>
              </w:rPr>
            </w:pPr>
            <w:r>
              <w:rPr>
                <w:rFonts w:ascii="Times New Roman" w:hAnsi="Times New Roman"/>
                <w:sz w:val="20"/>
                <w:szCs w:val="18"/>
              </w:rPr>
              <w:t>3.</w:t>
            </w:r>
            <w:r w:rsidR="004705C5" w:rsidRPr="00941957">
              <w:rPr>
                <w:rFonts w:ascii="Times New Roman" w:hAnsi="Times New Roman"/>
                <w:sz w:val="20"/>
                <w:szCs w:val="18"/>
              </w:rPr>
              <w:t>Регламент (ЕС) №1825/2000;</w:t>
            </w:r>
          </w:p>
          <w:p w:rsidR="004705C5" w:rsidRPr="00941957" w:rsidRDefault="009E3202" w:rsidP="0056419B">
            <w:pPr>
              <w:spacing w:after="0" w:line="240" w:lineRule="auto"/>
              <w:rPr>
                <w:rFonts w:ascii="Times New Roman" w:hAnsi="Times New Roman"/>
                <w:b/>
                <w:bCs/>
                <w:sz w:val="20"/>
                <w:szCs w:val="18"/>
              </w:rPr>
            </w:pPr>
            <w:r>
              <w:rPr>
                <w:rFonts w:ascii="Times New Roman" w:hAnsi="Times New Roman"/>
                <w:sz w:val="20"/>
                <w:szCs w:val="18"/>
              </w:rPr>
              <w:t>4.</w:t>
            </w:r>
            <w:r w:rsidR="004705C5" w:rsidRPr="00941957">
              <w:rPr>
                <w:rFonts w:ascii="Times New Roman" w:hAnsi="Times New Roman"/>
                <w:sz w:val="20"/>
                <w:szCs w:val="18"/>
              </w:rPr>
              <w:t>Регламент (ЕС) №566/2008</w:t>
            </w:r>
          </w:p>
        </w:tc>
        <w:tc>
          <w:tcPr>
            <w:tcW w:w="596" w:type="pct"/>
            <w:gridSpan w:val="2"/>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t>Постановление Правительства, вступившее в силу</w:t>
            </w: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p w:rsidR="004705C5" w:rsidRPr="00941957" w:rsidRDefault="004705C5" w:rsidP="0056419B">
            <w:pPr>
              <w:spacing w:after="0" w:line="240" w:lineRule="auto"/>
              <w:rPr>
                <w:rFonts w:ascii="Times New Roman" w:hAnsi="Times New Roman"/>
                <w:b/>
                <w:bCs/>
                <w:sz w:val="20"/>
                <w:szCs w:val="18"/>
              </w:rPr>
            </w:pP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3B67DB"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Pr>
          <w:p w:rsidR="004705C5" w:rsidRPr="00941957" w:rsidRDefault="003B67DB"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I квартал </w:t>
            </w:r>
            <w:r w:rsidR="004705C5" w:rsidRPr="00941957">
              <w:rPr>
                <w:rFonts w:ascii="Times New Roman" w:eastAsia="Times New Roman" w:hAnsi="Times New Roman" w:cs="Times New Roman"/>
                <w:color w:val="auto"/>
                <w:sz w:val="20"/>
                <w:szCs w:val="20"/>
                <w:lang w:val="ru-RU"/>
              </w:rPr>
              <w:t>2018 г.</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Соглашение об ассоциации  (Приложение VII к главе 12) сентябрь 2019 года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3B67DB">
              <w:rPr>
                <w:rFonts w:ascii="Times New Roman" w:eastAsia="Times New Roman" w:hAnsi="Times New Roman" w:cs="Times New Roman"/>
                <w:color w:val="auto"/>
                <w:sz w:val="20"/>
                <w:szCs w:val="20"/>
                <w:lang w:val="ru-RU"/>
              </w:rPr>
              <w:t>ассигнования</w:t>
            </w:r>
            <w:r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В рамках имеющихся бюджетных ресурсов с привлечением внешних фондов</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329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autoSpaceDE w:val="0"/>
              <w:autoSpaceDN w:val="0"/>
              <w:adjustRightInd w:val="0"/>
              <w:spacing w:after="0" w:line="240" w:lineRule="auto"/>
              <w:rPr>
                <w:rFonts w:ascii="Times New Roman" w:hAnsi="Times New Roman"/>
                <w:b/>
                <w:bCs/>
                <w:sz w:val="20"/>
                <w:szCs w:val="18"/>
              </w:rPr>
            </w:pPr>
            <w:r w:rsidRPr="00941957">
              <w:rPr>
                <w:rFonts w:ascii="Times New Roman" w:hAnsi="Times New Roman"/>
                <w:b/>
                <w:bCs/>
                <w:sz w:val="20"/>
                <w:szCs w:val="18"/>
              </w:rPr>
              <w:t xml:space="preserve">Регламент (ЕС) №  566/2008 </w:t>
            </w:r>
            <w:r w:rsidRPr="00941957">
              <w:rPr>
                <w:rFonts w:ascii="Times New Roman" w:hAnsi="Times New Roman"/>
                <w:sz w:val="20"/>
                <w:szCs w:val="18"/>
              </w:rPr>
              <w:t>Комиссии от 18 июня 2008 года о порядке внедрения Регламента (EС) № 1234/2007 Совета о сбыте мяса крупного рогатого скота возрастом до 12 месяцев</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 xml:space="preserve">I.13 </w:t>
            </w:r>
            <w:r w:rsidRPr="00941957">
              <w:rPr>
                <w:rFonts w:ascii="Times New Roman" w:hAnsi="Times New Roman"/>
                <w:sz w:val="20"/>
                <w:szCs w:val="18"/>
              </w:rPr>
              <w:t>Проведение тренингов для территориальных инспекторов</w:t>
            </w:r>
          </w:p>
        </w:tc>
        <w:tc>
          <w:tcPr>
            <w:tcW w:w="596" w:type="pct"/>
            <w:gridSpan w:val="2"/>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Один проведенный тренинг</w:t>
            </w:r>
            <w:r w:rsidR="00E71E8E">
              <w:rPr>
                <w:rFonts w:ascii="Times New Roman" w:hAnsi="Times New Roman"/>
                <w:sz w:val="20"/>
                <w:szCs w:val="18"/>
              </w:rPr>
              <w:t>;</w:t>
            </w: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80 подготовленных территориальных инспекторов</w:t>
            </w:r>
          </w:p>
          <w:p w:rsidR="004705C5" w:rsidRPr="00941957" w:rsidRDefault="004705C5" w:rsidP="0056419B">
            <w:pPr>
              <w:spacing w:after="0" w:line="240" w:lineRule="auto"/>
              <w:rPr>
                <w:rFonts w:ascii="Times New Roman" w:hAnsi="Times New Roman"/>
                <w:b/>
                <w:bCs/>
                <w:sz w:val="20"/>
                <w:szCs w:val="18"/>
              </w:rPr>
            </w:pPr>
          </w:p>
        </w:tc>
        <w:tc>
          <w:tcPr>
            <w:tcW w:w="646" w:type="pct"/>
            <w:gridSpan w:val="2"/>
          </w:tcPr>
          <w:p w:rsidR="004705C5" w:rsidRPr="00941957" w:rsidRDefault="004705C5" w:rsidP="0056419B">
            <w:pPr>
              <w:spacing w:after="0" w:line="240" w:lineRule="auto"/>
              <w:rPr>
                <w:rFonts w:ascii="Times New Roman" w:hAnsi="Times New Roman"/>
                <w:b/>
                <w:bCs/>
                <w:sz w:val="20"/>
                <w:szCs w:val="18"/>
              </w:rPr>
            </w:pPr>
            <w:r w:rsidRPr="00941957">
              <w:rPr>
                <w:rFonts w:ascii="Times New Roman" w:hAnsi="Times New Roman"/>
                <w:sz w:val="20"/>
                <w:szCs w:val="18"/>
              </w:rPr>
              <w:t>Национальное агентство по безопасности пищевых продуктов</w:t>
            </w:r>
          </w:p>
        </w:tc>
        <w:tc>
          <w:tcPr>
            <w:tcW w:w="599" w:type="pct"/>
            <w:gridSpan w:val="2"/>
          </w:tcPr>
          <w:p w:rsidR="004705C5" w:rsidRPr="00941957" w:rsidRDefault="004705C5" w:rsidP="0056419B">
            <w:pPr>
              <w:spacing w:after="0" w:line="240" w:lineRule="auto"/>
              <w:rPr>
                <w:rFonts w:ascii="Times New Roman" w:hAnsi="Times New Roman"/>
                <w:sz w:val="20"/>
                <w:szCs w:val="18"/>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r>
      <w:tr w:rsidR="00ED4482" w:rsidRPr="00941957" w:rsidTr="00017D7E">
        <w:trPr>
          <w:trHeight w:val="4662"/>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vMerge w:val="restart"/>
          </w:tcPr>
          <w:p w:rsidR="004705C5" w:rsidRPr="007C1E68" w:rsidRDefault="004705C5" w:rsidP="0056419B">
            <w:pPr>
              <w:pStyle w:val="Normal2"/>
              <w:spacing w:after="0" w:line="240" w:lineRule="auto"/>
              <w:rPr>
                <w:rFonts w:ascii="Times New Roman" w:eastAsia="Times New Roman" w:hAnsi="Times New Roman" w:cs="Times New Roman"/>
                <w:b/>
                <w:color w:val="auto"/>
                <w:sz w:val="20"/>
                <w:szCs w:val="20"/>
                <w:u w:val="single"/>
                <w:lang w:val="ru-RU"/>
              </w:rPr>
            </w:pPr>
            <w:r w:rsidRPr="007C1E68">
              <w:rPr>
                <w:rFonts w:ascii="Times New Roman" w:eastAsia="Times New Roman" w:hAnsi="Times New Roman" w:cs="Times New Roman"/>
                <w:b/>
                <w:color w:val="auto"/>
                <w:sz w:val="20"/>
                <w:szCs w:val="20"/>
                <w:u w:val="single"/>
                <w:lang w:val="ru-RU"/>
              </w:rPr>
              <w:t>Экологическое  сельское хозяйство</w:t>
            </w:r>
          </w:p>
          <w:p w:rsidR="004705C5" w:rsidRPr="007C1E68"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7C1E68"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7C1E68">
              <w:rPr>
                <w:rFonts w:ascii="Times New Roman" w:eastAsia="Times New Roman" w:hAnsi="Times New Roman" w:cs="Times New Roman"/>
                <w:b/>
                <w:color w:val="auto"/>
                <w:sz w:val="20"/>
                <w:szCs w:val="20"/>
                <w:lang w:val="ru-RU"/>
              </w:rPr>
              <w:t>Регламент Комиссии (ЕС) № 889/2008</w:t>
            </w:r>
            <w:r w:rsidRPr="007C1E68">
              <w:rPr>
                <w:rFonts w:ascii="Times New Roman" w:eastAsia="Times New Roman" w:hAnsi="Times New Roman" w:cs="Times New Roman"/>
                <w:color w:val="auto"/>
                <w:sz w:val="20"/>
                <w:szCs w:val="20"/>
                <w:lang w:val="ru-RU"/>
              </w:rPr>
              <w:t xml:space="preserve"> от 5 сентября 2008 года  о порядке внедрения Регламента Совета (EC) № 834/2007 об органическом производстве и маркировке   органической продукции в отношении  органического </w:t>
            </w:r>
            <w:r w:rsidRPr="007C1E68">
              <w:rPr>
                <w:rFonts w:ascii="Times New Roman" w:eastAsia="Times New Roman" w:hAnsi="Times New Roman" w:cs="Times New Roman"/>
                <w:color w:val="auto"/>
                <w:sz w:val="20"/>
                <w:szCs w:val="20"/>
                <w:lang w:val="ru-RU"/>
              </w:rPr>
              <w:lastRenderedPageBreak/>
              <w:t>производства, маркировки и контроля продукции</w:t>
            </w:r>
          </w:p>
          <w:p w:rsidR="004705C5" w:rsidRPr="00FB0EA9" w:rsidRDefault="004705C5" w:rsidP="0056419B">
            <w:pPr>
              <w:pStyle w:val="Normal2"/>
              <w:spacing w:after="0" w:line="240" w:lineRule="auto"/>
              <w:rPr>
                <w:rFonts w:ascii="Times New Roman" w:eastAsia="Times New Roman" w:hAnsi="Times New Roman" w:cs="Times New Roman"/>
                <w:color w:val="auto"/>
                <w:sz w:val="20"/>
                <w:szCs w:val="20"/>
                <w:highlight w:val="green"/>
                <w:lang w:val="ru-RU"/>
              </w:rPr>
            </w:pPr>
          </w:p>
        </w:tc>
        <w:tc>
          <w:tcPr>
            <w:tcW w:w="585" w:type="pct"/>
            <w:vMerge w:val="restart"/>
          </w:tcPr>
          <w:p w:rsidR="004705C5" w:rsidRPr="00553ECD" w:rsidRDefault="007831F4" w:rsidP="0056419B">
            <w:pPr>
              <w:pStyle w:val="Normal2"/>
              <w:spacing w:after="0" w:line="240" w:lineRule="auto"/>
              <w:rPr>
                <w:rFonts w:ascii="Times New Roman" w:eastAsia="Times New Roman" w:hAnsi="Times New Roman" w:cs="Times New Roman"/>
                <w:bCs/>
                <w:color w:val="auto"/>
                <w:sz w:val="20"/>
                <w:szCs w:val="20"/>
                <w:lang w:val="ru-RU"/>
              </w:rPr>
            </w:pPr>
            <w:r>
              <w:rPr>
                <w:rFonts w:ascii="Times New Roman" w:eastAsia="Times New Roman" w:hAnsi="Times New Roman" w:cs="Times New Roman"/>
                <w:bCs/>
                <w:color w:val="auto"/>
                <w:sz w:val="20"/>
                <w:szCs w:val="20"/>
                <w:lang w:val="ru-RU"/>
              </w:rPr>
              <w:lastRenderedPageBreak/>
              <w:t>-</w:t>
            </w:r>
            <w:r w:rsidR="004705C5" w:rsidRPr="00553ECD">
              <w:rPr>
                <w:rFonts w:ascii="Times New Roman" w:eastAsia="Times New Roman" w:hAnsi="Times New Roman" w:cs="Times New Roman"/>
                <w:bCs/>
                <w:color w:val="auto"/>
                <w:sz w:val="20"/>
                <w:szCs w:val="20"/>
                <w:lang w:val="ru-RU"/>
              </w:rPr>
              <w:t>Разработка и осуществление политических, правовых и институциональ</w:t>
            </w:r>
            <w:r w:rsidR="00017D7E" w:rsidRPr="00017D7E">
              <w:rPr>
                <w:rFonts w:ascii="Times New Roman" w:eastAsia="Times New Roman" w:hAnsi="Times New Roman" w:cs="Times New Roman"/>
                <w:bCs/>
                <w:color w:val="auto"/>
                <w:sz w:val="20"/>
                <w:szCs w:val="20"/>
                <w:lang w:val="ru-RU"/>
              </w:rPr>
              <w:t>-</w:t>
            </w:r>
            <w:r w:rsidR="004705C5" w:rsidRPr="00553ECD">
              <w:rPr>
                <w:rFonts w:ascii="Times New Roman" w:eastAsia="Times New Roman" w:hAnsi="Times New Roman" w:cs="Times New Roman"/>
                <w:bCs/>
                <w:color w:val="auto"/>
                <w:sz w:val="20"/>
                <w:szCs w:val="20"/>
                <w:lang w:val="ru-RU"/>
              </w:rPr>
              <w:t xml:space="preserve">ных рамок (включая требования к безопасности пищевых продуктов, политике в области качества, стандартам маркетинга и органическому сельскому хозяйству) в области </w:t>
            </w:r>
            <w:r w:rsidR="004705C5" w:rsidRPr="00553ECD">
              <w:rPr>
                <w:rFonts w:ascii="Times New Roman" w:eastAsia="Times New Roman" w:hAnsi="Times New Roman" w:cs="Times New Roman"/>
                <w:bCs/>
                <w:color w:val="auto"/>
                <w:sz w:val="20"/>
                <w:szCs w:val="20"/>
                <w:lang w:val="ru-RU"/>
              </w:rPr>
              <w:lastRenderedPageBreak/>
              <w:t>сельского хозяйства и развития сельских районов</w:t>
            </w:r>
          </w:p>
          <w:p w:rsidR="004705C5" w:rsidRPr="00553ECD" w:rsidRDefault="004705C5" w:rsidP="0056419B">
            <w:pPr>
              <w:pStyle w:val="Normal2"/>
              <w:spacing w:after="0" w:line="240" w:lineRule="auto"/>
              <w:rPr>
                <w:rFonts w:ascii="Times New Roman" w:eastAsia="Times New Roman" w:hAnsi="Times New Roman" w:cs="Times New Roman"/>
                <w:bCs/>
                <w:color w:val="auto"/>
                <w:sz w:val="20"/>
                <w:szCs w:val="20"/>
                <w:lang w:val="ru-RU"/>
              </w:rPr>
            </w:pPr>
          </w:p>
          <w:p w:rsidR="004705C5" w:rsidRPr="00941957" w:rsidRDefault="007831F4"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bCs/>
                <w:color w:val="auto"/>
                <w:sz w:val="20"/>
                <w:szCs w:val="20"/>
                <w:lang w:val="ru-RU"/>
              </w:rPr>
              <w:t>-</w:t>
            </w:r>
            <w:r w:rsidR="004705C5" w:rsidRPr="00553ECD">
              <w:rPr>
                <w:rFonts w:ascii="Times New Roman" w:eastAsia="Times New Roman" w:hAnsi="Times New Roman" w:cs="Times New Roman"/>
                <w:bCs/>
                <w:color w:val="auto"/>
                <w:sz w:val="20"/>
                <w:szCs w:val="20"/>
                <w:lang w:val="ru-RU"/>
              </w:rPr>
              <w:t>Упрощение сертификации сельскохозяй</w:t>
            </w:r>
            <w:r w:rsidR="00017D7E" w:rsidRPr="00017D7E">
              <w:rPr>
                <w:rFonts w:ascii="Times New Roman" w:eastAsia="Times New Roman" w:hAnsi="Times New Roman" w:cs="Times New Roman"/>
                <w:bCs/>
                <w:color w:val="auto"/>
                <w:sz w:val="20"/>
                <w:szCs w:val="20"/>
                <w:lang w:val="ru-RU"/>
              </w:rPr>
              <w:t>-</w:t>
            </w:r>
            <w:r w:rsidR="004705C5" w:rsidRPr="00553ECD">
              <w:rPr>
                <w:rFonts w:ascii="Times New Roman" w:eastAsia="Times New Roman" w:hAnsi="Times New Roman" w:cs="Times New Roman"/>
                <w:bCs/>
                <w:color w:val="auto"/>
                <w:sz w:val="20"/>
                <w:szCs w:val="20"/>
                <w:lang w:val="ru-RU"/>
              </w:rPr>
              <w:t>ственной продукции для импорта/ экспорта</w:t>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LT3. Акт о внесении изменений</w:t>
            </w:r>
          </w:p>
          <w:p w:rsidR="004705C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Проект закона о внесении изменений и дополнений в Закон №115-XVI от 9 июня 2005 года об экологическом сельскохозяйственном производстве.</w:t>
            </w:r>
          </w:p>
          <w:p w:rsidR="007831F4" w:rsidRPr="00941957" w:rsidRDefault="007831F4"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7831F4"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7831F4"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1.</w:t>
            </w:r>
            <w:r w:rsidR="004705C5" w:rsidRPr="00941957">
              <w:rPr>
                <w:rFonts w:ascii="Times New Roman" w:eastAsia="Times New Roman" w:hAnsi="Times New Roman" w:cs="Times New Roman"/>
                <w:color w:val="auto"/>
                <w:sz w:val="20"/>
                <w:szCs w:val="20"/>
                <w:lang w:val="ru-RU"/>
              </w:rPr>
              <w:t>Регламент (ЕС) №889/2008</w:t>
            </w:r>
            <w:r>
              <w:rPr>
                <w:rFonts w:ascii="Times New Roman" w:eastAsia="Times New Roman" w:hAnsi="Times New Roman" w:cs="Times New Roman"/>
                <w:color w:val="auto"/>
                <w:sz w:val="20"/>
                <w:szCs w:val="20"/>
                <w:lang w:val="ru-RU"/>
              </w:rPr>
              <w:t>;</w:t>
            </w:r>
          </w:p>
          <w:p w:rsidR="004705C5" w:rsidRPr="00941957" w:rsidRDefault="007831F4"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2.</w:t>
            </w:r>
            <w:r w:rsidR="004705C5" w:rsidRPr="00941957">
              <w:rPr>
                <w:rFonts w:ascii="Times New Roman" w:eastAsia="Times New Roman" w:hAnsi="Times New Roman" w:cs="Times New Roman"/>
                <w:color w:val="auto"/>
                <w:sz w:val="20"/>
                <w:szCs w:val="20"/>
                <w:lang w:val="ru-RU"/>
              </w:rPr>
              <w:t>Регламент (ЕС) №834/2007</w:t>
            </w:r>
            <w:r>
              <w:rPr>
                <w:rFonts w:ascii="Times New Roman" w:eastAsia="Times New Roman" w:hAnsi="Times New Roman" w:cs="Times New Roman"/>
                <w:color w:val="auto"/>
                <w:sz w:val="20"/>
                <w:szCs w:val="20"/>
                <w:lang w:val="ru-RU"/>
              </w:rPr>
              <w:t>;</w:t>
            </w:r>
          </w:p>
          <w:p w:rsidR="004705C5" w:rsidRPr="00941957" w:rsidRDefault="007831F4"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3.</w:t>
            </w:r>
            <w:r w:rsidR="004705C5" w:rsidRPr="00941957">
              <w:rPr>
                <w:rFonts w:ascii="Times New Roman" w:eastAsia="Times New Roman" w:hAnsi="Times New Roman" w:cs="Times New Roman"/>
                <w:color w:val="auto"/>
                <w:sz w:val="20"/>
                <w:szCs w:val="20"/>
                <w:lang w:val="ru-RU"/>
              </w:rPr>
              <w:t>Регламент (ЕС) №1235/2008</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Вступивший в силу закон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Вступившее в силу постановление Правительства</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vMerge w:val="restart"/>
          </w:tcPr>
          <w:p w:rsidR="004705C5" w:rsidRPr="00553ECD" w:rsidRDefault="004705C5" w:rsidP="0056419B">
            <w:pPr>
              <w:pStyle w:val="Normal2"/>
              <w:spacing w:after="0" w:line="240" w:lineRule="auto"/>
              <w:rPr>
                <w:rFonts w:ascii="Times New Roman" w:eastAsia="Times New Roman" w:hAnsi="Times New Roman" w:cs="Times New Roman"/>
                <w:bCs/>
                <w:color w:val="auto"/>
                <w:sz w:val="20"/>
                <w:szCs w:val="20"/>
                <w:lang w:val="ru-RU"/>
              </w:rPr>
            </w:pPr>
            <w:r w:rsidRPr="00553ECD">
              <w:rPr>
                <w:rFonts w:ascii="Times New Roman" w:eastAsia="Times New Roman" w:hAnsi="Times New Roman" w:cs="Times New Roman"/>
                <w:bCs/>
                <w:color w:val="auto"/>
                <w:sz w:val="20"/>
                <w:szCs w:val="20"/>
                <w:u w:color="92D050"/>
                <w:lang w:val="ru-RU"/>
              </w:rPr>
              <w:lastRenderedPageBreak/>
              <w:t xml:space="preserve">Министерство </w:t>
            </w:r>
            <w:r w:rsidR="007F081A" w:rsidRPr="00553ECD">
              <w:rPr>
                <w:rFonts w:ascii="Times New Roman" w:eastAsia="Times New Roman" w:hAnsi="Times New Roman" w:cs="Times New Roman"/>
                <w:bCs/>
                <w:color w:val="auto"/>
                <w:sz w:val="20"/>
                <w:szCs w:val="20"/>
                <w:u w:color="92D050"/>
                <w:lang w:val="ru-RU"/>
              </w:rPr>
              <w:t>сельского хозяйства, регионального развития и окружающей среды</w:t>
            </w:r>
          </w:p>
        </w:tc>
        <w:tc>
          <w:tcPr>
            <w:tcW w:w="599"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 квартал</w:t>
            </w:r>
            <w:r w:rsidR="007F081A">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2018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Соглашение об ассоциации  (</w:t>
            </w:r>
            <w:r w:rsidR="000B6969" w:rsidRPr="00941957">
              <w:rPr>
                <w:rFonts w:ascii="Times New Roman" w:eastAsia="Times New Roman" w:hAnsi="Times New Roman" w:cs="Times New Roman"/>
                <w:color w:val="auto"/>
                <w:sz w:val="20"/>
                <w:szCs w:val="20"/>
                <w:lang w:val="ru-RU"/>
              </w:rPr>
              <w:t xml:space="preserve">приложение </w:t>
            </w:r>
            <w:r w:rsidRPr="00941957">
              <w:rPr>
                <w:rFonts w:ascii="Times New Roman" w:eastAsia="Times New Roman" w:hAnsi="Times New Roman" w:cs="Times New Roman"/>
                <w:color w:val="auto"/>
                <w:sz w:val="20"/>
                <w:szCs w:val="20"/>
                <w:lang w:val="ru-RU"/>
              </w:rPr>
              <w:t xml:space="preserve">VII к главе 12) </w:t>
            </w:r>
            <w:r w:rsidR="007831F4">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сентябрь 2018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7831F4">
              <w:rPr>
                <w:rFonts w:ascii="Times New Roman" w:eastAsia="Times New Roman" w:hAnsi="Times New Roman" w:cs="Times New Roman"/>
                <w:color w:val="auto"/>
                <w:sz w:val="20"/>
                <w:szCs w:val="20"/>
                <w:lang w:val="ru-RU"/>
              </w:rPr>
              <w:t>ассигнования</w:t>
            </w:r>
          </w:p>
        </w:tc>
      </w:tr>
      <w:tr w:rsidR="00ED4482" w:rsidRPr="00941957" w:rsidTr="00017D7E">
        <w:trPr>
          <w:trHeight w:val="41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u w:val="single"/>
                <w:lang w:val="ru-RU"/>
              </w:rPr>
            </w:pPr>
          </w:p>
        </w:tc>
        <w:tc>
          <w:tcPr>
            <w:tcW w:w="58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u w:val="single"/>
                <w:lang w:val="ru-RU"/>
              </w:rPr>
            </w:pPr>
          </w:p>
        </w:tc>
        <w:tc>
          <w:tcPr>
            <w:tcW w:w="938" w:type="pct"/>
            <w:gridSpan w:val="2"/>
            <w:tcBorders>
              <w:top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SLT8. Акт о внесении изменений</w:t>
            </w:r>
          </w:p>
          <w:p w:rsidR="004705C5"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Проект постановления Правительства о внесении изменений в Постановление Правительства  №149 от 10 февраля 2006г. «О введении в действие Закона об экологическом сельскохозяйственном производстве»</w:t>
            </w:r>
          </w:p>
          <w:p w:rsidR="007831F4" w:rsidRPr="00941957" w:rsidRDefault="007831F4" w:rsidP="0056419B">
            <w:pPr>
              <w:spacing w:after="0" w:line="240" w:lineRule="auto"/>
              <w:rPr>
                <w:rFonts w:ascii="Times New Roman" w:hAnsi="Times New Roman"/>
                <w:sz w:val="20"/>
                <w:szCs w:val="18"/>
              </w:rPr>
            </w:pPr>
          </w:p>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Перелагает:</w:t>
            </w:r>
          </w:p>
          <w:p w:rsidR="004705C5" w:rsidRPr="00941957" w:rsidRDefault="007831F4" w:rsidP="0056419B">
            <w:pPr>
              <w:spacing w:after="0" w:line="240" w:lineRule="auto"/>
              <w:rPr>
                <w:rFonts w:ascii="Times New Roman" w:hAnsi="Times New Roman"/>
                <w:sz w:val="20"/>
                <w:szCs w:val="18"/>
              </w:rPr>
            </w:pPr>
            <w:r>
              <w:rPr>
                <w:rFonts w:ascii="Times New Roman" w:hAnsi="Times New Roman"/>
                <w:sz w:val="20"/>
                <w:szCs w:val="18"/>
              </w:rPr>
              <w:t>1.</w:t>
            </w:r>
            <w:r w:rsidR="004705C5" w:rsidRPr="00941957">
              <w:rPr>
                <w:rFonts w:ascii="Times New Roman" w:hAnsi="Times New Roman"/>
                <w:sz w:val="20"/>
                <w:szCs w:val="18"/>
              </w:rPr>
              <w:t>Регламент (ЕС)№889/2008</w:t>
            </w:r>
            <w:r>
              <w:rPr>
                <w:rFonts w:ascii="Times New Roman" w:hAnsi="Times New Roman"/>
                <w:sz w:val="20"/>
                <w:szCs w:val="18"/>
              </w:rPr>
              <w:t>;</w:t>
            </w:r>
          </w:p>
          <w:p w:rsidR="004705C5" w:rsidRPr="00941957" w:rsidRDefault="007831F4" w:rsidP="0056419B">
            <w:pPr>
              <w:spacing w:after="0" w:line="240" w:lineRule="auto"/>
              <w:rPr>
                <w:rFonts w:ascii="Times New Roman" w:hAnsi="Times New Roman"/>
                <w:sz w:val="20"/>
                <w:szCs w:val="18"/>
              </w:rPr>
            </w:pPr>
            <w:r>
              <w:rPr>
                <w:rFonts w:ascii="Times New Roman" w:hAnsi="Times New Roman"/>
                <w:sz w:val="20"/>
                <w:szCs w:val="18"/>
              </w:rPr>
              <w:t>2.</w:t>
            </w:r>
            <w:r w:rsidR="004705C5" w:rsidRPr="00941957">
              <w:rPr>
                <w:rFonts w:ascii="Times New Roman" w:hAnsi="Times New Roman"/>
                <w:sz w:val="20"/>
                <w:szCs w:val="18"/>
              </w:rPr>
              <w:t>Регламент (ЕС) №834/2007</w:t>
            </w:r>
            <w:r>
              <w:rPr>
                <w:rFonts w:ascii="Times New Roman" w:hAnsi="Times New Roman"/>
                <w:sz w:val="20"/>
                <w:szCs w:val="18"/>
              </w:rPr>
              <w:t>;</w:t>
            </w:r>
          </w:p>
          <w:p w:rsidR="004705C5" w:rsidRPr="007831F4" w:rsidRDefault="007831F4" w:rsidP="0056419B">
            <w:pPr>
              <w:spacing w:after="0" w:line="240" w:lineRule="auto"/>
              <w:rPr>
                <w:rFonts w:ascii="Times New Roman" w:hAnsi="Times New Roman"/>
                <w:b/>
                <w:bCs/>
                <w:sz w:val="20"/>
                <w:szCs w:val="18"/>
              </w:rPr>
            </w:pPr>
            <w:r>
              <w:rPr>
                <w:rFonts w:ascii="Times New Roman" w:hAnsi="Times New Roman"/>
                <w:sz w:val="20"/>
                <w:szCs w:val="18"/>
              </w:rPr>
              <w:t>3.</w:t>
            </w:r>
            <w:r w:rsidR="004705C5" w:rsidRPr="00941957">
              <w:rPr>
                <w:rFonts w:ascii="Times New Roman" w:hAnsi="Times New Roman"/>
                <w:sz w:val="20"/>
                <w:szCs w:val="18"/>
              </w:rPr>
              <w:t xml:space="preserve">Регламент (ЕС) №1235/2008 </w:t>
            </w:r>
          </w:p>
        </w:tc>
        <w:tc>
          <w:tcPr>
            <w:tcW w:w="59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70591D"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Регламент Комиссии (ЕС)</w:t>
            </w:r>
            <w:r w:rsidR="0070591D">
              <w:rPr>
                <w:rFonts w:ascii="Times New Roman" w:eastAsia="Times New Roman" w:hAnsi="Times New Roman" w:cs="Times New Roman"/>
                <w:b/>
                <w:color w:val="auto"/>
                <w:sz w:val="20"/>
                <w:szCs w:val="20"/>
                <w:lang w:val="ru-RU"/>
              </w:rPr>
              <w:t xml:space="preserve"> по применению</w:t>
            </w:r>
            <w:r w:rsidRPr="00941957">
              <w:rPr>
                <w:rFonts w:ascii="Times New Roman" w:eastAsia="Times New Roman" w:hAnsi="Times New Roman" w:cs="Times New Roman"/>
                <w:b/>
                <w:color w:val="auto"/>
                <w:sz w:val="20"/>
                <w:szCs w:val="20"/>
                <w:lang w:val="ru-RU"/>
              </w:rPr>
              <w:t xml:space="preserve"> № 392/2013 </w:t>
            </w:r>
            <w:r w:rsidRPr="00941957">
              <w:rPr>
                <w:rFonts w:ascii="Times New Roman" w:eastAsia="Times New Roman" w:hAnsi="Times New Roman" w:cs="Times New Roman"/>
                <w:color w:val="auto"/>
                <w:sz w:val="20"/>
                <w:szCs w:val="20"/>
                <w:lang w:val="ru-RU"/>
              </w:rPr>
              <w:t xml:space="preserve">от 29 апреля 2013 года о внесении </w:t>
            </w:r>
            <w:r w:rsidR="0070591D">
              <w:rPr>
                <w:rFonts w:ascii="Times New Roman" w:eastAsia="Times New Roman" w:hAnsi="Times New Roman" w:cs="Times New Roman"/>
                <w:color w:val="auto"/>
                <w:sz w:val="20"/>
                <w:szCs w:val="20"/>
                <w:lang w:val="ru-RU"/>
              </w:rPr>
              <w:t xml:space="preserve">изменений </w:t>
            </w:r>
            <w:r w:rsidRPr="00941957">
              <w:rPr>
                <w:rFonts w:ascii="Times New Roman" w:eastAsia="Times New Roman" w:hAnsi="Times New Roman" w:cs="Times New Roman"/>
                <w:color w:val="auto"/>
                <w:sz w:val="20"/>
                <w:szCs w:val="20"/>
                <w:lang w:val="ru-RU"/>
              </w:rPr>
              <w:t xml:space="preserve"> в Регламент (ЕС) </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889/2008 о системе контроля органического производства</w:t>
            </w:r>
          </w:p>
        </w:tc>
        <w:tc>
          <w:tcPr>
            <w:tcW w:w="585" w:type="pct"/>
          </w:tcPr>
          <w:p w:rsidR="004705C5" w:rsidRPr="004600C7" w:rsidRDefault="004600C7" w:rsidP="0056419B">
            <w:pPr>
              <w:pStyle w:val="Normal2"/>
              <w:spacing w:after="0" w:line="240" w:lineRule="auto"/>
              <w:rPr>
                <w:rFonts w:ascii="Times New Roman" w:eastAsia="Times New Roman" w:hAnsi="Times New Roman" w:cs="Times New Roman"/>
                <w:bCs/>
                <w:color w:val="auto"/>
                <w:sz w:val="20"/>
                <w:szCs w:val="20"/>
                <w:lang w:val="ru-RU"/>
              </w:rPr>
            </w:pPr>
            <w:r>
              <w:rPr>
                <w:rFonts w:ascii="Times New Roman" w:eastAsia="Times New Roman" w:hAnsi="Times New Roman" w:cs="Times New Roman"/>
                <w:bCs/>
                <w:color w:val="auto"/>
                <w:sz w:val="20"/>
                <w:szCs w:val="20"/>
                <w:lang w:val="ru-RU"/>
              </w:rPr>
              <w:t>-</w:t>
            </w:r>
            <w:r w:rsidR="004705C5" w:rsidRPr="004600C7">
              <w:rPr>
                <w:rFonts w:ascii="Times New Roman" w:eastAsia="Times New Roman" w:hAnsi="Times New Roman" w:cs="Times New Roman"/>
                <w:bCs/>
                <w:color w:val="auto"/>
                <w:sz w:val="20"/>
                <w:szCs w:val="20"/>
                <w:lang w:val="ru-RU"/>
              </w:rPr>
              <w:t>Разработка и осуществление политических, правовых и институциональ</w:t>
            </w:r>
            <w:r w:rsidR="00017D7E" w:rsidRPr="00017D7E">
              <w:rPr>
                <w:rFonts w:ascii="Times New Roman" w:eastAsia="Times New Roman" w:hAnsi="Times New Roman" w:cs="Times New Roman"/>
                <w:bCs/>
                <w:color w:val="auto"/>
                <w:sz w:val="20"/>
                <w:szCs w:val="20"/>
                <w:lang w:val="ru-RU"/>
              </w:rPr>
              <w:t>-</w:t>
            </w:r>
            <w:r w:rsidR="004705C5" w:rsidRPr="004600C7">
              <w:rPr>
                <w:rFonts w:ascii="Times New Roman" w:eastAsia="Times New Roman" w:hAnsi="Times New Roman" w:cs="Times New Roman"/>
                <w:bCs/>
                <w:color w:val="auto"/>
                <w:sz w:val="20"/>
                <w:szCs w:val="20"/>
                <w:lang w:val="ru-RU"/>
              </w:rPr>
              <w:t xml:space="preserve">ных рамок (включая требования к безопасности пищевых продуктов, политике в области качества, стандартам маркетинга и органическому сельскому хозяйству) в области сельского </w:t>
            </w:r>
            <w:r w:rsidR="004705C5" w:rsidRPr="004600C7">
              <w:rPr>
                <w:rFonts w:ascii="Times New Roman" w:eastAsia="Times New Roman" w:hAnsi="Times New Roman" w:cs="Times New Roman"/>
                <w:bCs/>
                <w:color w:val="auto"/>
                <w:sz w:val="20"/>
                <w:szCs w:val="20"/>
                <w:lang w:val="ru-RU"/>
              </w:rPr>
              <w:lastRenderedPageBreak/>
              <w:t>хозяйства и развития сельских районов</w:t>
            </w:r>
          </w:p>
          <w:p w:rsidR="004705C5" w:rsidRPr="004600C7" w:rsidRDefault="004705C5" w:rsidP="0056419B">
            <w:pPr>
              <w:pStyle w:val="Normal2"/>
              <w:spacing w:after="0" w:line="240" w:lineRule="auto"/>
              <w:rPr>
                <w:rFonts w:ascii="Times New Roman" w:eastAsia="Times New Roman" w:hAnsi="Times New Roman" w:cs="Times New Roman"/>
                <w:bCs/>
                <w:color w:val="auto"/>
                <w:sz w:val="20"/>
                <w:szCs w:val="20"/>
                <w:lang w:val="ru-RU"/>
              </w:rPr>
            </w:pPr>
          </w:p>
          <w:p w:rsidR="004705C5" w:rsidRPr="00941957" w:rsidRDefault="004600C7"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bCs/>
                <w:color w:val="auto"/>
                <w:sz w:val="20"/>
                <w:szCs w:val="20"/>
                <w:lang w:val="ru-RU"/>
              </w:rPr>
              <w:t>-</w:t>
            </w:r>
            <w:r w:rsidR="004705C5" w:rsidRPr="004600C7">
              <w:rPr>
                <w:rFonts w:ascii="Times New Roman" w:eastAsia="Times New Roman" w:hAnsi="Times New Roman" w:cs="Times New Roman"/>
                <w:bCs/>
                <w:color w:val="auto"/>
                <w:sz w:val="20"/>
                <w:szCs w:val="20"/>
                <w:lang w:val="ru-RU"/>
              </w:rPr>
              <w:t>Упрощение сертификации сельскохозяй</w:t>
            </w:r>
            <w:r w:rsidR="00017D7E" w:rsidRPr="00017D7E">
              <w:rPr>
                <w:rFonts w:ascii="Times New Roman" w:eastAsia="Times New Roman" w:hAnsi="Times New Roman" w:cs="Times New Roman"/>
                <w:bCs/>
                <w:color w:val="auto"/>
                <w:sz w:val="20"/>
                <w:szCs w:val="20"/>
                <w:lang w:val="ru-RU"/>
              </w:rPr>
              <w:t>-</w:t>
            </w:r>
            <w:r w:rsidR="004705C5" w:rsidRPr="004600C7">
              <w:rPr>
                <w:rFonts w:ascii="Times New Roman" w:eastAsia="Times New Roman" w:hAnsi="Times New Roman" w:cs="Times New Roman"/>
                <w:bCs/>
                <w:color w:val="auto"/>
                <w:sz w:val="20"/>
                <w:szCs w:val="20"/>
                <w:lang w:val="ru-RU"/>
              </w:rPr>
              <w:t>ственной продукции для импорта/ экспорта</w:t>
            </w:r>
            <w:r w:rsidR="004705C5" w:rsidRPr="004600C7">
              <w:rPr>
                <w:rFonts w:ascii="Times New Roman" w:eastAsia="Times New Roman" w:hAnsi="Times New Roman" w:cs="Times New Roman"/>
                <w:bCs/>
                <w:color w:val="auto"/>
                <w:sz w:val="20"/>
                <w:szCs w:val="20"/>
                <w:lang w:val="ru-RU"/>
              </w:rPr>
              <w:br/>
            </w: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 xml:space="preserve">SLT9. Акт о внесении изменений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Проект постановления Правительства о внесении изменений в Постановление Правительства 149 от 10 февраля 2006г. «О введении в действие Закона об экологическом сельскохозяйственном производстве».</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6E75F7"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Регламент</w:t>
            </w:r>
            <w:r w:rsidR="006E75F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 xml:space="preserve">(ЕС) </w:t>
            </w:r>
            <w:r w:rsidR="006E75F7">
              <w:rPr>
                <w:rFonts w:ascii="Times New Roman" w:eastAsia="Times New Roman" w:hAnsi="Times New Roman" w:cs="Times New Roman"/>
                <w:color w:val="auto"/>
                <w:sz w:val="20"/>
                <w:szCs w:val="20"/>
                <w:lang w:val="ru-RU"/>
              </w:rPr>
              <w:t xml:space="preserve">по применению </w:t>
            </w:r>
            <w:r w:rsidRPr="00941957">
              <w:rPr>
                <w:rFonts w:ascii="Times New Roman" w:eastAsia="Times New Roman" w:hAnsi="Times New Roman" w:cs="Times New Roman"/>
                <w:color w:val="auto"/>
                <w:sz w:val="20"/>
                <w:szCs w:val="20"/>
                <w:lang w:val="ru-RU"/>
              </w:rPr>
              <w:t>№ 392/2013;</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Регламент</w:t>
            </w:r>
            <w:r w:rsidR="006E75F7">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(ЕС)</w:t>
            </w:r>
            <w:r w:rsidR="006E75F7">
              <w:rPr>
                <w:rFonts w:ascii="Times New Roman" w:eastAsia="Times New Roman" w:hAnsi="Times New Roman" w:cs="Times New Roman"/>
                <w:color w:val="auto"/>
                <w:sz w:val="20"/>
                <w:szCs w:val="20"/>
                <w:lang w:val="ru-RU"/>
              </w:rPr>
              <w:t xml:space="preserve"> по применению</w:t>
            </w:r>
            <w:r w:rsidRPr="00941957">
              <w:rPr>
                <w:rFonts w:ascii="Times New Roman" w:eastAsia="Times New Roman" w:hAnsi="Times New Roman" w:cs="Times New Roman"/>
                <w:color w:val="auto"/>
                <w:sz w:val="20"/>
                <w:szCs w:val="20"/>
                <w:lang w:val="ru-RU"/>
              </w:rPr>
              <w:t xml:space="preserve"> № 567/2013</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Вступившее в силу постановление Правительства</w:t>
            </w:r>
          </w:p>
        </w:tc>
        <w:tc>
          <w:tcPr>
            <w:tcW w:w="646" w:type="pct"/>
            <w:gridSpan w:val="2"/>
          </w:tcPr>
          <w:p w:rsidR="004705C5" w:rsidRPr="006E75F7" w:rsidRDefault="004705C5" w:rsidP="0056419B">
            <w:pPr>
              <w:pStyle w:val="Normal2"/>
              <w:spacing w:after="0" w:line="240" w:lineRule="auto"/>
              <w:rPr>
                <w:rFonts w:ascii="Times New Roman" w:eastAsia="Times New Roman" w:hAnsi="Times New Roman" w:cs="Times New Roman"/>
                <w:bCs/>
                <w:color w:val="auto"/>
                <w:sz w:val="20"/>
                <w:szCs w:val="20"/>
                <w:lang w:val="ru-RU"/>
              </w:rPr>
            </w:pPr>
            <w:r w:rsidRPr="006E75F7">
              <w:rPr>
                <w:rFonts w:ascii="Times New Roman" w:eastAsia="Times New Roman" w:hAnsi="Times New Roman" w:cs="Times New Roman"/>
                <w:bCs/>
                <w:color w:val="auto"/>
                <w:sz w:val="20"/>
                <w:szCs w:val="20"/>
                <w:u w:color="92D050"/>
                <w:lang w:val="ru-RU"/>
              </w:rPr>
              <w:t xml:space="preserve">Министерство </w:t>
            </w:r>
            <w:r w:rsidR="006E75F7" w:rsidRPr="006E75F7">
              <w:rPr>
                <w:rFonts w:ascii="Times New Roman" w:eastAsia="Times New Roman" w:hAnsi="Times New Roman" w:cs="Times New Roman"/>
                <w:bCs/>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 квартал 2018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Соглашение об ассоциации  (</w:t>
            </w:r>
            <w:r w:rsidR="006E75F7" w:rsidRPr="00941957">
              <w:rPr>
                <w:rFonts w:ascii="Times New Roman" w:eastAsia="Times New Roman" w:hAnsi="Times New Roman" w:cs="Times New Roman"/>
                <w:color w:val="auto"/>
                <w:sz w:val="20"/>
                <w:szCs w:val="20"/>
                <w:lang w:val="ru-RU"/>
              </w:rPr>
              <w:t xml:space="preserve">приложение </w:t>
            </w:r>
            <w:r w:rsidRPr="00941957">
              <w:rPr>
                <w:rFonts w:ascii="Times New Roman" w:eastAsia="Times New Roman" w:hAnsi="Times New Roman" w:cs="Times New Roman"/>
                <w:color w:val="auto"/>
                <w:sz w:val="20"/>
                <w:szCs w:val="20"/>
                <w:lang w:val="ru-RU"/>
              </w:rPr>
              <w:t>VII к главе 12) -  сентябрь 2018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6E75F7">
              <w:rPr>
                <w:rFonts w:ascii="Times New Roman" w:eastAsia="Times New Roman" w:hAnsi="Times New Roman" w:cs="Times New Roman"/>
                <w:color w:val="auto"/>
                <w:sz w:val="20"/>
                <w:szCs w:val="20"/>
                <w:lang w:val="ru-RU"/>
              </w:rPr>
              <w:t>ассигнования</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ind w:hanging="34"/>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Регламент Совета  (ЕЕС) №1601/91 </w:t>
            </w:r>
            <w:r w:rsidRPr="00941957">
              <w:rPr>
                <w:rFonts w:ascii="Times New Roman" w:eastAsia="Times New Roman" w:hAnsi="Times New Roman" w:cs="Times New Roman"/>
                <w:color w:val="auto"/>
                <w:sz w:val="20"/>
                <w:szCs w:val="20"/>
                <w:lang w:val="ru-RU"/>
              </w:rPr>
              <w:t>от 10 июня 1991 года об устан</w:t>
            </w:r>
            <w:r w:rsidR="006E75F7">
              <w:rPr>
                <w:rFonts w:ascii="Times New Roman" w:eastAsia="Times New Roman" w:hAnsi="Times New Roman" w:cs="Times New Roman"/>
                <w:color w:val="auto"/>
                <w:sz w:val="20"/>
                <w:szCs w:val="20"/>
                <w:lang w:val="ru-RU"/>
              </w:rPr>
              <w:t>о</w:t>
            </w:r>
            <w:r w:rsidRPr="00941957">
              <w:rPr>
                <w:rFonts w:ascii="Times New Roman" w:eastAsia="Times New Roman" w:hAnsi="Times New Roman" w:cs="Times New Roman"/>
                <w:color w:val="auto"/>
                <w:sz w:val="20"/>
                <w:szCs w:val="20"/>
                <w:lang w:val="ru-RU"/>
              </w:rPr>
              <w:t>влении общих правил определения, описания и представления на рынке ароматизированных вин, ароматизированных напитков на основе вин и ароматизированных коктейлей из винодельческих продуктов</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i/>
                <w:color w:val="auto"/>
                <w:sz w:val="20"/>
                <w:szCs w:val="20"/>
                <w:lang w:val="ru-RU"/>
              </w:rPr>
              <w:br/>
            </w: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i/>
                <w:color w:val="auto"/>
                <w:sz w:val="20"/>
                <w:szCs w:val="20"/>
                <w:lang w:val="ru-RU"/>
              </w:rPr>
            </w:pPr>
            <w:r w:rsidRPr="00941957">
              <w:rPr>
                <w:rFonts w:ascii="Times New Roman" w:eastAsia="Times New Roman" w:hAnsi="Times New Roman" w:cs="Times New Roman"/>
                <w:b/>
                <w:color w:val="auto"/>
                <w:sz w:val="20"/>
                <w:szCs w:val="20"/>
                <w:lang w:val="ru-RU"/>
              </w:rPr>
              <w:t>SLT10</w:t>
            </w:r>
            <w:r w:rsidRPr="00941957">
              <w:rPr>
                <w:rFonts w:ascii="Times New Roman" w:eastAsia="Times New Roman" w:hAnsi="Times New Roman" w:cs="Times New Roman"/>
                <w:b/>
                <w:i/>
                <w:color w:val="auto"/>
                <w:sz w:val="20"/>
                <w:szCs w:val="20"/>
                <w:lang w:val="ru-RU"/>
              </w:rPr>
              <w:t xml:space="preserve">. </w:t>
            </w:r>
            <w:r w:rsidRPr="00941957">
              <w:rPr>
                <w:rFonts w:ascii="Times New Roman" w:eastAsia="Times New Roman" w:hAnsi="Times New Roman" w:cs="Times New Roman"/>
                <w:b/>
                <w:color w:val="auto"/>
                <w:sz w:val="20"/>
                <w:szCs w:val="20"/>
                <w:lang w:val="ru-RU"/>
              </w:rPr>
              <w:t>Новый акт</w:t>
            </w:r>
          </w:p>
          <w:p w:rsidR="004705C5" w:rsidRPr="00941957" w:rsidRDefault="004705C5" w:rsidP="0056419B">
            <w:pPr>
              <w:pStyle w:val="Normal2"/>
              <w:spacing w:after="0" w:line="240" w:lineRule="auto"/>
              <w:rPr>
                <w:rFonts w:ascii="Times New Roman" w:eastAsia="Times New Roman" w:hAnsi="Times New Roman" w:cs="Times New Roman"/>
                <w:b/>
                <w:i/>
                <w:color w:val="auto"/>
                <w:sz w:val="20"/>
                <w:szCs w:val="20"/>
                <w:lang w:val="ru-RU"/>
              </w:rPr>
            </w:pPr>
          </w:p>
          <w:p w:rsidR="004705C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w:t>
            </w:r>
            <w:r w:rsidR="006E75F7" w:rsidRPr="00941957">
              <w:rPr>
                <w:rFonts w:ascii="Times New Roman" w:eastAsia="Times New Roman" w:hAnsi="Times New Roman" w:cs="Times New Roman"/>
                <w:color w:val="auto"/>
                <w:sz w:val="20"/>
                <w:szCs w:val="20"/>
                <w:lang w:val="ru-RU"/>
              </w:rPr>
              <w:t xml:space="preserve">постановления </w:t>
            </w:r>
            <w:r w:rsidRPr="00941957">
              <w:rPr>
                <w:rFonts w:ascii="Times New Roman" w:eastAsia="Times New Roman" w:hAnsi="Times New Roman" w:cs="Times New Roman"/>
                <w:color w:val="auto"/>
                <w:sz w:val="20"/>
                <w:szCs w:val="20"/>
                <w:lang w:val="ru-RU"/>
              </w:rPr>
              <w:t>Правительства об утверждении Регламента об определении, описании и представлени</w:t>
            </w:r>
            <w:r w:rsidR="006E75F7">
              <w:rPr>
                <w:rFonts w:ascii="Times New Roman" w:eastAsia="Times New Roman" w:hAnsi="Times New Roman" w:cs="Times New Roman"/>
                <w:color w:val="auto"/>
                <w:sz w:val="20"/>
                <w:szCs w:val="20"/>
                <w:lang w:val="ru-RU"/>
              </w:rPr>
              <w:t xml:space="preserve">и </w:t>
            </w:r>
            <w:r w:rsidRPr="00941957">
              <w:rPr>
                <w:rFonts w:ascii="Times New Roman" w:eastAsia="Times New Roman" w:hAnsi="Times New Roman" w:cs="Times New Roman"/>
                <w:color w:val="auto"/>
                <w:sz w:val="20"/>
                <w:szCs w:val="20"/>
                <w:lang w:val="ru-RU"/>
              </w:rPr>
              <w:t>на рынке ароматизированных вин, ароматизированных напитков на основе вин и ароматизированных коктейлей из винодельческих продуктов.</w:t>
            </w:r>
          </w:p>
          <w:p w:rsidR="006E75F7" w:rsidRPr="00941957" w:rsidRDefault="006E75F7"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6E75F7"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Регламент (ЕС) № 251/2014, который отменяет Регламент 1601/91/ЕЭС</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Вступившее в силу постановление Правительства</w:t>
            </w:r>
          </w:p>
        </w:tc>
        <w:tc>
          <w:tcPr>
            <w:tcW w:w="646" w:type="pct"/>
            <w:gridSpan w:val="2"/>
          </w:tcPr>
          <w:p w:rsidR="004705C5" w:rsidRPr="006E75F7" w:rsidRDefault="004705C5" w:rsidP="0056419B">
            <w:pPr>
              <w:pStyle w:val="Normal2"/>
              <w:spacing w:after="0" w:line="240" w:lineRule="auto"/>
              <w:rPr>
                <w:rFonts w:ascii="Times New Roman" w:eastAsia="Times New Roman" w:hAnsi="Times New Roman" w:cs="Times New Roman"/>
                <w:bCs/>
                <w:color w:val="auto"/>
                <w:sz w:val="20"/>
                <w:szCs w:val="20"/>
                <w:lang w:val="ru-RU"/>
              </w:rPr>
            </w:pPr>
            <w:r w:rsidRPr="006E75F7">
              <w:rPr>
                <w:rFonts w:ascii="Times New Roman" w:eastAsia="Times New Roman" w:hAnsi="Times New Roman" w:cs="Times New Roman"/>
                <w:bCs/>
                <w:color w:val="auto"/>
                <w:sz w:val="20"/>
                <w:szCs w:val="20"/>
                <w:u w:color="92D050"/>
                <w:lang w:val="ru-RU"/>
              </w:rPr>
              <w:t xml:space="preserve">Министерство </w:t>
            </w:r>
            <w:r w:rsidR="006E75F7" w:rsidRPr="006E75F7">
              <w:rPr>
                <w:rFonts w:ascii="Times New Roman" w:eastAsia="Times New Roman" w:hAnsi="Times New Roman" w:cs="Times New Roman"/>
                <w:bCs/>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IV квартал</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2019 г.</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6D28C8">
              <w:rPr>
                <w:rFonts w:ascii="Times New Roman" w:eastAsia="Times New Roman" w:hAnsi="Times New Roman" w:cs="Times New Roman"/>
                <w:color w:val="auto"/>
                <w:sz w:val="20"/>
                <w:szCs w:val="20"/>
                <w:lang w:val="ru-RU"/>
              </w:rPr>
              <w:t>ассигнования</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ind w:hanging="34"/>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xml:space="preserve">Регламент Совета  (ЕС) №1234/2007 </w:t>
            </w:r>
            <w:r w:rsidRPr="00941957">
              <w:rPr>
                <w:rFonts w:ascii="Times New Roman" w:eastAsia="Times New Roman" w:hAnsi="Times New Roman" w:cs="Times New Roman"/>
                <w:color w:val="auto"/>
                <w:sz w:val="20"/>
                <w:szCs w:val="20"/>
                <w:lang w:val="ru-RU"/>
              </w:rPr>
              <w:t xml:space="preserve">от 22 октября 2007 года  об учреждении общей организации </w:t>
            </w:r>
            <w:r w:rsidRPr="00941957">
              <w:rPr>
                <w:rFonts w:ascii="Times New Roman" w:eastAsia="Times New Roman" w:hAnsi="Times New Roman" w:cs="Times New Roman"/>
                <w:color w:val="auto"/>
                <w:sz w:val="20"/>
                <w:szCs w:val="20"/>
                <w:lang w:val="ru-RU"/>
              </w:rPr>
              <w:lastRenderedPageBreak/>
              <w:t>сельскохозяйственных рынков и о специальных положениях относительно некоторых видов сельскохозяйственной продукции («Единый Регламент общей организации сельскохозяйственного рынка»)</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vMerge w:val="restart"/>
          </w:tcPr>
          <w:p w:rsidR="004705C5" w:rsidRPr="00941957" w:rsidRDefault="004705C5" w:rsidP="0056419B">
            <w:pPr>
              <w:pStyle w:val="Normal2"/>
              <w:spacing w:after="0" w:line="240" w:lineRule="auto"/>
              <w:rPr>
                <w:rFonts w:ascii="Times New Roman" w:eastAsia="Times New Roman" w:hAnsi="Times New Roman" w:cs="Times New Roman"/>
                <w:b/>
                <w:i/>
                <w:color w:val="auto"/>
                <w:sz w:val="20"/>
                <w:szCs w:val="20"/>
                <w:lang w:val="ru-RU"/>
              </w:rPr>
            </w:pPr>
            <w:r w:rsidRPr="00941957">
              <w:rPr>
                <w:rFonts w:ascii="Times New Roman" w:eastAsia="Times New Roman" w:hAnsi="Times New Roman" w:cs="Times New Roman"/>
                <w:b/>
                <w:color w:val="auto"/>
                <w:sz w:val="20"/>
                <w:szCs w:val="20"/>
                <w:lang w:val="ru-RU"/>
              </w:rPr>
              <w:t>SLT11.Новый акт</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постановления Правительства об утверждении Национальной программы действий по улучшению условий производства и реализации </w:t>
            </w:r>
            <w:r w:rsidRPr="00941957">
              <w:rPr>
                <w:rFonts w:ascii="Times New Roman" w:eastAsia="Times New Roman" w:hAnsi="Times New Roman" w:cs="Times New Roman"/>
                <w:color w:val="auto"/>
                <w:sz w:val="20"/>
                <w:szCs w:val="20"/>
                <w:lang w:val="ru-RU"/>
              </w:rPr>
              <w:lastRenderedPageBreak/>
              <w:t>пчеловодческой продукции.</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7E45D8"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7E45D8" w:rsidRDefault="007E45D8"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1.</w:t>
            </w:r>
            <w:r w:rsidR="004705C5" w:rsidRPr="00941957">
              <w:rPr>
                <w:rFonts w:ascii="Times New Roman" w:eastAsia="Times New Roman" w:hAnsi="Times New Roman" w:cs="Times New Roman"/>
                <w:color w:val="auto"/>
                <w:sz w:val="20"/>
                <w:szCs w:val="20"/>
                <w:lang w:val="ru-RU"/>
              </w:rPr>
              <w:t xml:space="preserve">Регламент (ЕС)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1308/2013/ который отменяет</w:t>
            </w:r>
            <w:r w:rsidR="007E45D8">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Регламент 1234/2007/ЕС;</w:t>
            </w:r>
          </w:p>
          <w:p w:rsidR="004705C5" w:rsidRPr="00941957" w:rsidRDefault="007E45D8"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2.</w:t>
            </w:r>
            <w:r w:rsidR="004705C5" w:rsidRPr="00941957">
              <w:rPr>
                <w:rFonts w:ascii="Times New Roman" w:eastAsia="Times New Roman" w:hAnsi="Times New Roman" w:cs="Times New Roman"/>
                <w:color w:val="auto"/>
                <w:sz w:val="20"/>
                <w:szCs w:val="20"/>
                <w:lang w:val="ru-RU"/>
              </w:rPr>
              <w:t xml:space="preserve">Делегированный Регламент (ЕС) 2015/1366 отменяет Регламент (CE) № 917/2004 </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Вступившее в силу Постановление Правительства</w:t>
            </w:r>
          </w:p>
        </w:tc>
        <w:tc>
          <w:tcPr>
            <w:tcW w:w="646" w:type="pct"/>
            <w:gridSpan w:val="2"/>
          </w:tcPr>
          <w:p w:rsidR="004705C5" w:rsidRPr="007E45D8" w:rsidRDefault="004705C5" w:rsidP="0056419B">
            <w:pPr>
              <w:pStyle w:val="Normal2"/>
              <w:spacing w:after="0" w:line="240" w:lineRule="auto"/>
              <w:rPr>
                <w:rFonts w:ascii="Times New Roman" w:eastAsia="Times New Roman" w:hAnsi="Times New Roman" w:cs="Times New Roman"/>
                <w:bCs/>
                <w:color w:val="auto"/>
                <w:sz w:val="20"/>
                <w:szCs w:val="20"/>
                <w:lang w:val="ru-RU"/>
              </w:rPr>
            </w:pPr>
            <w:r w:rsidRPr="007E45D8">
              <w:rPr>
                <w:rFonts w:ascii="Times New Roman" w:eastAsia="Times New Roman" w:hAnsi="Times New Roman" w:cs="Times New Roman"/>
                <w:bCs/>
                <w:color w:val="auto"/>
                <w:sz w:val="20"/>
                <w:szCs w:val="20"/>
                <w:u w:color="92D050"/>
                <w:lang w:val="ru-RU"/>
              </w:rPr>
              <w:t xml:space="preserve">Министерство </w:t>
            </w:r>
            <w:r w:rsidR="007E45D8" w:rsidRPr="007E45D8">
              <w:rPr>
                <w:rFonts w:ascii="Times New Roman" w:eastAsia="Times New Roman" w:hAnsi="Times New Roman" w:cs="Times New Roman"/>
                <w:bCs/>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 квартал 2018 г.</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7E45D8">
              <w:rPr>
                <w:rFonts w:ascii="Times New Roman" w:eastAsia="Times New Roman" w:hAnsi="Times New Roman" w:cs="Times New Roman"/>
                <w:color w:val="auto"/>
                <w:sz w:val="20"/>
                <w:szCs w:val="20"/>
                <w:lang w:val="ru-RU"/>
              </w:rPr>
              <w:t>ассигнования</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Регламент Комиссии (EC) № 917/2004</w:t>
            </w:r>
            <w:r w:rsidRPr="00941957">
              <w:rPr>
                <w:rFonts w:ascii="Times New Roman" w:eastAsia="Times New Roman" w:hAnsi="Times New Roman" w:cs="Times New Roman"/>
                <w:color w:val="auto"/>
                <w:sz w:val="20"/>
                <w:szCs w:val="20"/>
                <w:lang w:val="ru-RU"/>
              </w:rPr>
              <w:t xml:space="preserve"> от 29 апреля 2004 года об установлении правил применения Регламента Совета (ЕС) №797/2004 о мерах, направленных на улучшение условий для производства и сбыта продуктов пчеловодства</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i/>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4705C5" w:rsidRPr="00941957" w:rsidTr="00ED4482">
        <w:trPr>
          <w:trHeight w:val="654"/>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4805" w:type="pct"/>
            <w:gridSpan w:val="12"/>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bCs/>
                <w:sz w:val="20"/>
                <w:szCs w:val="18"/>
              </w:rPr>
              <w:t xml:space="preserve">Регламент (ЕС) № 555/2008 </w:t>
            </w:r>
            <w:r w:rsidRPr="00941957">
              <w:rPr>
                <w:rFonts w:ascii="Times New Roman" w:hAnsi="Times New Roman"/>
                <w:sz w:val="20"/>
                <w:szCs w:val="18"/>
              </w:rPr>
              <w:t xml:space="preserve">от 27 июня 2008 года  Еврокомиссии об определении порядка внедрения Регламента (ЕС) № 479/2008 Совета об общей организации виноградно-винодельческого рынка в том, что касается программ поддержки, торговли с третьими странами, производственного потенциала и контроля в  </w:t>
            </w:r>
            <w:r w:rsidR="007E45D8" w:rsidRPr="00941957">
              <w:rPr>
                <w:rFonts w:ascii="Times New Roman" w:hAnsi="Times New Roman"/>
                <w:sz w:val="20"/>
                <w:szCs w:val="18"/>
              </w:rPr>
              <w:t>виноградно-</w:t>
            </w:r>
            <w:r w:rsidRPr="00941957">
              <w:rPr>
                <w:rFonts w:ascii="Times New Roman" w:hAnsi="Times New Roman"/>
                <w:sz w:val="20"/>
                <w:szCs w:val="18"/>
              </w:rPr>
              <w:t>винодельческом секторе</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 xml:space="preserve">Регламент Комисии (EC)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 798/2008</w:t>
            </w:r>
            <w:r w:rsidRPr="00941957">
              <w:rPr>
                <w:rFonts w:ascii="Times New Roman" w:eastAsia="Times New Roman" w:hAnsi="Times New Roman" w:cs="Times New Roman"/>
                <w:color w:val="auto"/>
                <w:sz w:val="20"/>
                <w:szCs w:val="20"/>
                <w:lang w:val="ru-RU"/>
              </w:rPr>
              <w:t xml:space="preserve"> от 8</w:t>
            </w:r>
            <w:r w:rsidR="00DC6B64">
              <w:rPr>
                <w:rFonts w:ascii="Times New Roman" w:eastAsia="Times New Roman" w:hAnsi="Times New Roman" w:cs="Times New Roman"/>
                <w:color w:val="auto"/>
                <w:sz w:val="20"/>
                <w:szCs w:val="20"/>
                <w:lang w:val="ru-RU"/>
              </w:rPr>
              <w:t xml:space="preserve"> августа </w:t>
            </w:r>
            <w:r w:rsidRPr="00941957">
              <w:rPr>
                <w:rFonts w:ascii="Times New Roman" w:eastAsia="Times New Roman" w:hAnsi="Times New Roman" w:cs="Times New Roman"/>
                <w:color w:val="auto"/>
                <w:sz w:val="20"/>
                <w:szCs w:val="20"/>
                <w:lang w:val="ru-RU"/>
              </w:rPr>
              <w:t>2008</w:t>
            </w:r>
            <w:r w:rsidR="00DC6B64">
              <w:rPr>
                <w:rFonts w:ascii="Times New Roman" w:eastAsia="Times New Roman" w:hAnsi="Times New Roman" w:cs="Times New Roman"/>
                <w:color w:val="auto"/>
                <w:sz w:val="20"/>
                <w:szCs w:val="20"/>
                <w:lang w:val="ru-RU"/>
              </w:rPr>
              <w:t xml:space="preserve"> года</w:t>
            </w:r>
            <w:r w:rsidRPr="00941957">
              <w:rPr>
                <w:rFonts w:ascii="Times New Roman" w:eastAsia="Times New Roman" w:hAnsi="Times New Roman" w:cs="Times New Roman"/>
                <w:color w:val="auto"/>
                <w:sz w:val="20"/>
                <w:szCs w:val="20"/>
                <w:lang w:val="ru-RU"/>
              </w:rPr>
              <w:t xml:space="preserve"> об установлении списка третьих </w:t>
            </w:r>
            <w:r w:rsidRPr="00941957">
              <w:rPr>
                <w:rFonts w:ascii="Times New Roman" w:eastAsia="Times New Roman" w:hAnsi="Times New Roman" w:cs="Times New Roman"/>
                <w:color w:val="auto"/>
                <w:sz w:val="20"/>
                <w:szCs w:val="20"/>
                <w:lang w:val="ru-RU"/>
              </w:rPr>
              <w:lastRenderedPageBreak/>
              <w:t>стран, территорий зон или отделений, из которых можно импортировать домашнюю птицу и продукты из домашней птицы в  Сообщество и осуществлять их транзит через территорию Сообщества, а также об установлении требований к ветеринарно-санитарной сертификации</w:t>
            </w:r>
          </w:p>
          <w:p w:rsidR="004705C5" w:rsidRPr="00941957" w:rsidRDefault="004705C5" w:rsidP="0056419B">
            <w:pPr>
              <w:pStyle w:val="Normal2"/>
              <w:spacing w:after="0" w:line="240" w:lineRule="auto"/>
              <w:rPr>
                <w:rFonts w:ascii="Times New Roman" w:eastAsia="Times New Roman" w:hAnsi="Times New Roman" w:cs="Times New Roman"/>
                <w:i/>
                <w:color w:val="auto"/>
                <w:sz w:val="20"/>
                <w:szCs w:val="20"/>
                <w:lang w:val="ru-RU"/>
              </w:rPr>
            </w:pPr>
            <w:r w:rsidRPr="00941957">
              <w:rPr>
                <w:rFonts w:ascii="Times New Roman" w:eastAsia="Times New Roman" w:hAnsi="Times New Roman" w:cs="Times New Roman"/>
                <w:i/>
                <w:color w:val="auto"/>
                <w:sz w:val="20"/>
                <w:szCs w:val="20"/>
                <w:lang w:val="ru-RU"/>
              </w:rPr>
              <w:t>(Регламент (EC) №798/2008</w:t>
            </w:r>
            <w:r w:rsidR="003B4478">
              <w:rPr>
                <w:rFonts w:ascii="Times New Roman" w:eastAsia="Times New Roman" w:hAnsi="Times New Roman" w:cs="Times New Roman"/>
                <w:i/>
                <w:color w:val="auto"/>
                <w:sz w:val="20"/>
                <w:szCs w:val="20"/>
                <w:lang w:val="ru-RU"/>
              </w:rPr>
              <w:t>,</w:t>
            </w:r>
            <w:r w:rsidRPr="00941957">
              <w:rPr>
                <w:rFonts w:ascii="Times New Roman" w:eastAsia="Times New Roman" w:hAnsi="Times New Roman" w:cs="Times New Roman"/>
                <w:i/>
                <w:color w:val="auto"/>
                <w:sz w:val="20"/>
                <w:szCs w:val="20"/>
                <w:lang w:val="ru-RU"/>
              </w:rPr>
              <w:t xml:space="preserve">  отменя</w:t>
            </w:r>
            <w:r w:rsidR="003B4478">
              <w:rPr>
                <w:rFonts w:ascii="Times New Roman" w:eastAsia="Times New Roman" w:hAnsi="Times New Roman" w:cs="Times New Roman"/>
                <w:i/>
                <w:color w:val="auto"/>
                <w:sz w:val="20"/>
                <w:szCs w:val="20"/>
                <w:lang w:val="ru-RU"/>
              </w:rPr>
              <w:t>ющий</w:t>
            </w:r>
            <w:r w:rsidRPr="00941957">
              <w:rPr>
                <w:rFonts w:ascii="Times New Roman" w:eastAsia="Times New Roman" w:hAnsi="Times New Roman" w:cs="Times New Roman"/>
                <w:i/>
                <w:color w:val="auto"/>
                <w:sz w:val="20"/>
                <w:szCs w:val="20"/>
                <w:lang w:val="ru-RU"/>
              </w:rPr>
              <w:t xml:space="preserve"> Решение Комиссии №696/2006/ЕС от 28 августа 2006 года)</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SLT12. Новый акт</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Проект </w:t>
            </w:r>
            <w:r w:rsidR="00F45981" w:rsidRPr="00941957">
              <w:rPr>
                <w:rFonts w:ascii="Times New Roman" w:eastAsia="Times New Roman" w:hAnsi="Times New Roman" w:cs="Times New Roman"/>
                <w:color w:val="auto"/>
                <w:sz w:val="20"/>
                <w:szCs w:val="20"/>
                <w:lang w:val="ru-RU"/>
              </w:rPr>
              <w:t xml:space="preserve">постановления </w:t>
            </w:r>
            <w:r w:rsidRPr="00941957">
              <w:rPr>
                <w:rFonts w:ascii="Times New Roman" w:eastAsia="Times New Roman" w:hAnsi="Times New Roman" w:cs="Times New Roman"/>
                <w:color w:val="auto"/>
                <w:sz w:val="20"/>
                <w:szCs w:val="20"/>
                <w:lang w:val="ru-RU"/>
              </w:rPr>
              <w:t xml:space="preserve">Правительства об утверждении </w:t>
            </w:r>
            <w:r w:rsidR="00F45981" w:rsidRPr="00941957">
              <w:rPr>
                <w:rFonts w:ascii="Times New Roman" w:eastAsia="Times New Roman" w:hAnsi="Times New Roman" w:cs="Times New Roman"/>
                <w:color w:val="auto"/>
                <w:sz w:val="20"/>
                <w:szCs w:val="20"/>
                <w:lang w:val="ru-RU"/>
              </w:rPr>
              <w:t>Ветеринарно</w:t>
            </w:r>
            <w:r w:rsidRPr="00941957">
              <w:rPr>
                <w:rFonts w:ascii="Times New Roman" w:eastAsia="Times New Roman" w:hAnsi="Times New Roman" w:cs="Times New Roman"/>
                <w:color w:val="auto"/>
                <w:sz w:val="20"/>
                <w:szCs w:val="20"/>
                <w:lang w:val="ru-RU"/>
              </w:rPr>
              <w:t xml:space="preserve">-санитарной  нормы об </w:t>
            </w:r>
            <w:r w:rsidRPr="00941957">
              <w:rPr>
                <w:rFonts w:ascii="Times New Roman" w:eastAsia="Times New Roman" w:hAnsi="Times New Roman" w:cs="Times New Roman"/>
                <w:color w:val="auto"/>
                <w:sz w:val="20"/>
                <w:szCs w:val="20"/>
                <w:lang w:val="ru-RU"/>
              </w:rPr>
              <w:lastRenderedPageBreak/>
              <w:t>импорте и транзите домашних птиц, а также требований к ветеринарно-санитарной сертификации</w:t>
            </w:r>
          </w:p>
          <w:p w:rsidR="00F45981" w:rsidRPr="00941957" w:rsidRDefault="00F45981"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9108C0"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004705C5"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Регламент (ЕС) </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798/2008</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 xml:space="preserve">Вступившее в силу </w:t>
            </w:r>
            <w:r w:rsidR="009108C0"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Правительства</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7E45D8" w:rsidRPr="00941957">
              <w:rPr>
                <w:rFonts w:ascii="Times New Roman" w:eastAsia="Times New Roman" w:hAnsi="Times New Roman" w:cs="Times New Roman"/>
                <w:color w:val="auto"/>
                <w:sz w:val="20"/>
                <w:szCs w:val="20"/>
                <w:u w:color="92D050"/>
                <w:lang w:val="ru-RU"/>
              </w:rPr>
              <w:t xml:space="preserve">сельского хозяйства, регионального развития и окружающей </w:t>
            </w:r>
            <w:r w:rsidR="007E45D8" w:rsidRPr="00941957">
              <w:rPr>
                <w:rFonts w:ascii="Times New Roman" w:eastAsia="Times New Roman" w:hAnsi="Times New Roman" w:cs="Times New Roman"/>
                <w:color w:val="auto"/>
                <w:sz w:val="20"/>
                <w:szCs w:val="20"/>
                <w:u w:color="92D050"/>
                <w:lang w:val="ru-RU"/>
              </w:rPr>
              <w:lastRenderedPageBreak/>
              <w:t>среды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II квартал 2017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Бюджетные </w:t>
            </w:r>
            <w:r w:rsidR="009108C0">
              <w:rPr>
                <w:rFonts w:ascii="Times New Roman" w:eastAsia="Times New Roman" w:hAnsi="Times New Roman" w:cs="Times New Roman"/>
                <w:color w:val="auto"/>
                <w:sz w:val="20"/>
                <w:szCs w:val="20"/>
                <w:lang w:val="ru-RU"/>
              </w:rPr>
              <w:t>ассигнования</w:t>
            </w:r>
          </w:p>
        </w:tc>
      </w:tr>
      <w:tr w:rsidR="004705C5" w:rsidRPr="00941957" w:rsidTr="00ED4482">
        <w:trPr>
          <w:jc w:val="center"/>
        </w:trPr>
        <w:tc>
          <w:tcPr>
            <w:tcW w:w="5000" w:type="pct"/>
            <w:gridSpan w:val="13"/>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4F2D5E">
              <w:rPr>
                <w:rFonts w:ascii="Times New Roman" w:eastAsia="Times New Roman" w:hAnsi="Times New Roman" w:cs="Times New Roman"/>
                <w:b/>
                <w:color w:val="auto"/>
                <w:sz w:val="20"/>
                <w:szCs w:val="20"/>
                <w:lang w:val="ru-RU"/>
              </w:rPr>
              <w:lastRenderedPageBreak/>
              <w:t>ГЛАВА 13. РЫБОЛОВСТВО И МОРСКАЯ ПОЛИТИКА</w:t>
            </w:r>
          </w:p>
        </w:tc>
      </w:tr>
      <w:tr w:rsidR="00ED4482" w:rsidRPr="00941957" w:rsidTr="00017D7E">
        <w:trPr>
          <w:trHeight w:val="228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71</w:t>
            </w:r>
          </w:p>
        </w:tc>
        <w:tc>
          <w:tcPr>
            <w:tcW w:w="629" w:type="pct"/>
          </w:tcPr>
          <w:p w:rsidR="004705C5" w:rsidRPr="009108C0" w:rsidRDefault="004705C5" w:rsidP="0056419B">
            <w:pPr>
              <w:pStyle w:val="Normal2"/>
              <w:spacing w:after="0" w:line="240" w:lineRule="auto"/>
              <w:rPr>
                <w:rFonts w:ascii="Times New Roman" w:eastAsia="Times New Roman" w:hAnsi="Times New Roman" w:cs="Times New Roman"/>
                <w:b/>
                <w:bCs/>
                <w:color w:val="000000" w:themeColor="text1"/>
                <w:sz w:val="20"/>
                <w:szCs w:val="20"/>
                <w:lang w:val="ru-RU"/>
              </w:rPr>
            </w:pPr>
            <w:r w:rsidRPr="009108C0">
              <w:rPr>
                <w:rFonts w:ascii="Times New Roman" w:eastAsia="Times New Roman" w:hAnsi="Times New Roman" w:cs="Times New Roman"/>
                <w:b/>
                <w:bCs/>
                <w:color w:val="000000" w:themeColor="text1"/>
                <w:sz w:val="20"/>
                <w:szCs w:val="20"/>
                <w:lang w:val="ru-RU"/>
              </w:rPr>
              <w:t>Политика в области рыболовства</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Стороны обязуются развивать и активизировать сотрудничество по вопросам, относящимся к управлению в </w:t>
            </w:r>
            <w:r w:rsidRPr="00941957">
              <w:rPr>
                <w:rFonts w:ascii="Times New Roman" w:eastAsia="Times New Roman" w:hAnsi="Times New Roman" w:cs="Times New Roman"/>
                <w:color w:val="000000" w:themeColor="text1"/>
                <w:sz w:val="20"/>
                <w:szCs w:val="20"/>
                <w:lang w:val="ru-RU"/>
              </w:rPr>
              <w:lastRenderedPageBreak/>
              <w:t>морской области и рыболовстве, осуществляя, таким образом, более тесное двустороннее и многостороннее сотрудничество в рыбной отрасли. Сторонам надлежит также содействовать применению комплексного подхода к вопросам, связанным с рыболовством, и способствовать устойчивому развитию этой отрасли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585" w:type="pct"/>
          </w:tcPr>
          <w:p w:rsidR="004705C5" w:rsidRPr="00941957" w:rsidRDefault="009108C0"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lastRenderedPageBreak/>
              <w:t>-</w:t>
            </w:r>
            <w:r w:rsidR="004705C5" w:rsidRPr="00941957">
              <w:rPr>
                <w:rFonts w:ascii="Times New Roman" w:eastAsia="Times New Roman" w:hAnsi="Times New Roman" w:cs="Times New Roman"/>
                <w:color w:val="000000" w:themeColor="text1"/>
                <w:sz w:val="20"/>
                <w:szCs w:val="20"/>
                <w:lang w:val="ru-RU"/>
              </w:rPr>
              <w:t xml:space="preserve">Содействие комплексному подходу к морским делам путем назначения национального контактного пункта и участия в инициативах ЕС на уровне </w:t>
            </w:r>
            <w:r w:rsidR="004705C5" w:rsidRPr="00941957">
              <w:rPr>
                <w:rFonts w:ascii="Times New Roman" w:eastAsia="Times New Roman" w:hAnsi="Times New Roman" w:cs="Times New Roman"/>
                <w:color w:val="000000" w:themeColor="text1"/>
                <w:sz w:val="20"/>
                <w:szCs w:val="20"/>
                <w:lang w:val="ru-RU"/>
              </w:rPr>
              <w:lastRenderedPageBreak/>
              <w:t>морского бассейна для определения областей, представляющих общий интерес для сотрудничества и развития проектов в Черноморском регионе</w:t>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lastRenderedPageBreak/>
              <w:t xml:space="preserve">L1Акт о внесении изменений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Проект закона о внесении изменений и дополнений в Закон №149-XVI от 8 июня 2006 года относительно рыбного  фонда, рыболовства и рыбоводства, для улучшения рыбных запасов</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Вступивший в силу закон</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9108C0"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 квартал 2018 г.</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2300"/>
          <w:jc w:val="center"/>
        </w:trPr>
        <w:tc>
          <w:tcPr>
            <w:tcW w:w="19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SL1. Новый акт</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Проект постановления Правительства о внесении изменений и дополнений в Положение о выдаче разрешений на ловлю рыбы в природных рыбхозяйственных водных объектах, утвержденное Постановлением Правительства от 6 августа 2007 г.</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Вступившее в силу Постановление Правительства</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9108C0"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2018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560"/>
          <w:jc w:val="center"/>
        </w:trPr>
        <w:tc>
          <w:tcPr>
            <w:tcW w:w="19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SL2. Новый акт</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План действий по развитию рыболовства и сохранению  рыбных  генетических ресурсов в искусственных водоемах Республики Молдова</w:t>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Вступившее в силу Постановление Правительства </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9108C0"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2018 г.</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560"/>
          <w:jc w:val="center"/>
        </w:trPr>
        <w:tc>
          <w:tcPr>
            <w:tcW w:w="19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color w:val="000000" w:themeColor="text1"/>
                <w:sz w:val="20"/>
                <w:szCs w:val="20"/>
                <w:lang w:val="ru-RU"/>
              </w:rPr>
            </w:pPr>
          </w:p>
        </w:tc>
        <w:tc>
          <w:tcPr>
            <w:tcW w:w="585" w:type="pct"/>
          </w:tcPr>
          <w:p w:rsidR="004705C5" w:rsidRPr="00941957" w:rsidRDefault="004705C5" w:rsidP="0056419B">
            <w:pPr>
              <w:pStyle w:val="Normal2"/>
              <w:widowControl w:val="0"/>
              <w:spacing w:after="0" w:line="240" w:lineRule="auto"/>
              <w:rPr>
                <w:rFonts w:ascii="Times New Roman" w:eastAsia="Times New Roman" w:hAnsi="Times New Roman" w:cs="Times New Roman"/>
                <w:color w:val="000000" w:themeColor="text1"/>
                <w:sz w:val="20"/>
                <w:szCs w:val="20"/>
                <w:lang w:val="ru-RU"/>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I1.</w:t>
            </w:r>
            <w:r w:rsidRPr="00941957">
              <w:rPr>
                <w:rFonts w:ascii="Times New Roman" w:eastAsia="Times New Roman" w:hAnsi="Times New Roman" w:cs="Times New Roman"/>
                <w:color w:val="000000" w:themeColor="text1"/>
                <w:sz w:val="20"/>
                <w:szCs w:val="20"/>
                <w:lang w:val="ru-RU"/>
              </w:rPr>
              <w:t xml:space="preserve"> Назначение национального контактного пункта и принятие участия в инициативах ЕС на уровне морского бассейна для определения областей, представляющих общий интерес для сотрудничества и развития проектов в Черноморском регионе</w:t>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Вступивший в силу </w:t>
            </w:r>
            <w:r w:rsidR="009108C0" w:rsidRPr="00941957">
              <w:rPr>
                <w:rFonts w:ascii="Times New Roman" w:eastAsia="Times New Roman" w:hAnsi="Times New Roman" w:cs="Times New Roman"/>
                <w:color w:val="000000" w:themeColor="text1"/>
                <w:sz w:val="20"/>
                <w:szCs w:val="20"/>
                <w:lang w:val="ru-RU"/>
              </w:rPr>
              <w:t xml:space="preserve">приказ </w:t>
            </w:r>
            <w:r w:rsidRPr="00941957">
              <w:rPr>
                <w:rFonts w:ascii="Times New Roman" w:eastAsia="Times New Roman" w:hAnsi="Times New Roman" w:cs="Times New Roman"/>
                <w:color w:val="000000" w:themeColor="text1"/>
                <w:sz w:val="20"/>
                <w:szCs w:val="20"/>
                <w:lang w:val="ru-RU"/>
              </w:rPr>
              <w:t xml:space="preserve">Министерства </w:t>
            </w:r>
            <w:r w:rsidR="009108C0" w:rsidRPr="00941957">
              <w:rPr>
                <w:rFonts w:ascii="Times New Roman" w:eastAsia="Times New Roman" w:hAnsi="Times New Roman" w:cs="Times New Roman"/>
                <w:color w:val="000000" w:themeColor="text1"/>
                <w:sz w:val="20"/>
                <w:szCs w:val="20"/>
                <w:lang w:val="ru-RU"/>
              </w:rPr>
              <w:t>сельского хозяйства, регионального развития и окружающей среды</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9108C0"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III квартал 2018 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104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72</w:t>
            </w: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Стороны предпринимают совместные действия, обмениваются информацией и оказывают взаимную поддержку с целью продвижения:</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108C0">
              <w:rPr>
                <w:rFonts w:ascii="Times New Roman" w:eastAsia="Times New Roman" w:hAnsi="Times New Roman" w:cs="Times New Roman"/>
                <w:b/>
                <w:bCs/>
                <w:color w:val="000000" w:themeColor="text1"/>
                <w:sz w:val="20"/>
                <w:szCs w:val="20"/>
                <w:lang w:val="ru-RU"/>
              </w:rPr>
              <w:t>(a)</w:t>
            </w:r>
            <w:r w:rsidRPr="00941957">
              <w:rPr>
                <w:rFonts w:ascii="Times New Roman" w:eastAsia="Times New Roman" w:hAnsi="Times New Roman" w:cs="Times New Roman"/>
                <w:color w:val="000000" w:themeColor="text1"/>
                <w:sz w:val="20"/>
                <w:szCs w:val="20"/>
                <w:lang w:val="ru-RU"/>
              </w:rPr>
              <w:t xml:space="preserve"> Надлежащего</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 управления и добросовестных практик в управлении рыболовным промыслом с целью   обеспечения устойчивого сохранения и </w:t>
            </w:r>
            <w:r w:rsidRPr="00941957">
              <w:rPr>
                <w:rFonts w:ascii="Times New Roman" w:eastAsia="Times New Roman" w:hAnsi="Times New Roman" w:cs="Times New Roman"/>
                <w:color w:val="000000" w:themeColor="text1"/>
                <w:sz w:val="20"/>
                <w:szCs w:val="20"/>
                <w:lang w:val="ru-RU"/>
              </w:rPr>
              <w:lastRenderedPageBreak/>
              <w:t>управления рыбными ресурсами на основе экосистемного подхода</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108C0">
              <w:rPr>
                <w:rFonts w:ascii="Times New Roman" w:eastAsia="Times New Roman" w:hAnsi="Times New Roman" w:cs="Times New Roman"/>
                <w:b/>
                <w:bCs/>
                <w:color w:val="000000" w:themeColor="text1"/>
                <w:sz w:val="20"/>
                <w:szCs w:val="20"/>
                <w:lang w:val="ru-RU"/>
              </w:rPr>
              <w:t>(b)</w:t>
            </w:r>
            <w:r w:rsidRPr="00941957">
              <w:rPr>
                <w:rFonts w:ascii="Times New Roman" w:eastAsia="Times New Roman" w:hAnsi="Times New Roman" w:cs="Times New Roman"/>
                <w:color w:val="000000" w:themeColor="text1"/>
                <w:sz w:val="20"/>
                <w:szCs w:val="20"/>
                <w:lang w:val="ru-RU"/>
              </w:rPr>
              <w:t xml:space="preserve"> Ответственного</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подхода к рыболовству и управлению рыбным промыслом, в соответствии с принципами устойчивого развития, для сохранения рыбных ресурсов и экосистем в надлежащем состоянии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108C0">
              <w:rPr>
                <w:rFonts w:ascii="Times New Roman" w:eastAsia="Times New Roman" w:hAnsi="Times New Roman" w:cs="Times New Roman"/>
                <w:b/>
                <w:bCs/>
                <w:color w:val="000000" w:themeColor="text1"/>
                <w:sz w:val="20"/>
                <w:szCs w:val="20"/>
                <w:lang w:val="ru-RU"/>
              </w:rPr>
              <w:t>(с)</w:t>
            </w:r>
            <w:r w:rsidRPr="00941957">
              <w:rPr>
                <w:rFonts w:ascii="Times New Roman" w:eastAsia="Times New Roman" w:hAnsi="Times New Roman" w:cs="Times New Roman"/>
                <w:color w:val="000000" w:themeColor="text1"/>
                <w:sz w:val="20"/>
                <w:szCs w:val="20"/>
                <w:lang w:val="ru-RU"/>
              </w:rPr>
              <w:t xml:space="preserve"> Сотрудничества</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 посредством соответствующих региональных организаций, ответственных за управление и сохранение живых водных ресурсов</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585" w:type="pct"/>
          </w:tcPr>
          <w:p w:rsidR="004705C5" w:rsidRPr="00941957" w:rsidRDefault="009108C0"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lastRenderedPageBreak/>
              <w:t>-</w:t>
            </w:r>
            <w:r w:rsidR="004705C5" w:rsidRPr="00941957">
              <w:rPr>
                <w:rFonts w:ascii="Times New Roman" w:eastAsia="Times New Roman" w:hAnsi="Times New Roman" w:cs="Times New Roman"/>
                <w:color w:val="000000" w:themeColor="text1"/>
                <w:sz w:val="20"/>
                <w:szCs w:val="20"/>
                <w:lang w:val="ru-RU"/>
              </w:rPr>
              <w:t xml:space="preserve">Расширение сотрудничества и действий в отношении  устойчивого рыболовства в Черном море, в контексте двусторонних и многосторонних рамок в соответствии с Декларацией всех речных государств, подписанной в Бухаресте в 2016 году, и основанной на экосистемном подходе к управлению </w:t>
            </w:r>
            <w:r w:rsidR="004705C5" w:rsidRPr="00941957">
              <w:rPr>
                <w:rFonts w:ascii="Times New Roman" w:eastAsia="Times New Roman" w:hAnsi="Times New Roman" w:cs="Times New Roman"/>
                <w:color w:val="000000" w:themeColor="text1"/>
                <w:sz w:val="20"/>
                <w:szCs w:val="20"/>
                <w:lang w:val="ru-RU"/>
              </w:rPr>
              <w:lastRenderedPageBreak/>
              <w:t>рыбным хозяйством</w:t>
            </w: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lastRenderedPageBreak/>
              <w:t>I1.</w:t>
            </w:r>
            <w:r w:rsidRPr="00941957">
              <w:rPr>
                <w:rFonts w:ascii="Times New Roman" w:eastAsia="Times New Roman" w:hAnsi="Times New Roman" w:cs="Times New Roman"/>
                <w:color w:val="000000" w:themeColor="text1"/>
                <w:sz w:val="20"/>
                <w:szCs w:val="20"/>
                <w:lang w:val="ru-RU"/>
              </w:rPr>
              <w:t xml:space="preserve"> Обмен информацией, организация встреч с европейскими партнерами в области сохранения и управления рыбными запасами</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Переданные / принятые нормативные акты/информация;</w:t>
            </w:r>
          </w:p>
          <w:p w:rsidR="004705C5" w:rsidRPr="00941957" w:rsidRDefault="009108C0"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Организованные </w:t>
            </w:r>
            <w:r w:rsidR="004705C5" w:rsidRPr="00941957">
              <w:rPr>
                <w:rFonts w:ascii="Times New Roman" w:eastAsia="Times New Roman" w:hAnsi="Times New Roman" w:cs="Times New Roman"/>
                <w:color w:val="000000" w:themeColor="text1"/>
                <w:sz w:val="20"/>
                <w:szCs w:val="20"/>
                <w:lang w:val="ru-RU"/>
              </w:rPr>
              <w:t>встречи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посещения</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9108C0"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2019 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1140"/>
          <w:jc w:val="center"/>
        </w:trPr>
        <w:tc>
          <w:tcPr>
            <w:tcW w:w="19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I2.</w:t>
            </w:r>
            <w:r w:rsidRPr="00941957">
              <w:rPr>
                <w:rFonts w:ascii="Times New Roman" w:eastAsia="Times New Roman" w:hAnsi="Times New Roman" w:cs="Times New Roman"/>
                <w:color w:val="000000" w:themeColor="text1"/>
                <w:sz w:val="20"/>
                <w:szCs w:val="20"/>
                <w:lang w:val="ru-RU"/>
              </w:rPr>
              <w:t xml:space="preserve"> Установка запрещенных секторов рыбной ловли отдельно в каждом  водном бассейне</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Установленные секторы</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291D0B"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2019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1860"/>
          <w:jc w:val="center"/>
        </w:trPr>
        <w:tc>
          <w:tcPr>
            <w:tcW w:w="19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I3.</w:t>
            </w:r>
            <w:r w:rsidRPr="00941957">
              <w:rPr>
                <w:rFonts w:ascii="Times New Roman" w:eastAsia="Times New Roman" w:hAnsi="Times New Roman" w:cs="Times New Roman"/>
                <w:color w:val="000000" w:themeColor="text1"/>
                <w:sz w:val="20"/>
                <w:szCs w:val="20"/>
                <w:lang w:val="ru-RU"/>
              </w:rPr>
              <w:t xml:space="preserve"> Согласование с соседними государствами усилий по рыболовству, по рыболовным снастям, допущенным к практикованию коммерческого рыболовства и секторов трансграничных водных бассейнов рыбного хозяйства</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Совместно предпринятые встречи и действия; Рыболовство, осуществленное в целях контроля и в  научных целях</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291D0B"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2019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1780"/>
          <w:jc w:val="center"/>
        </w:trPr>
        <w:tc>
          <w:tcPr>
            <w:tcW w:w="19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585" w:type="pct"/>
            <w:vMerge w:val="restart"/>
          </w:tcPr>
          <w:p w:rsidR="004705C5" w:rsidRPr="00941957" w:rsidRDefault="00B37EE7" w:rsidP="0056419B">
            <w:pPr>
              <w:pStyle w:val="Normal2"/>
              <w:spacing w:after="0" w:line="240" w:lineRule="auto"/>
              <w:rPr>
                <w:rFonts w:ascii="Times New Roman" w:eastAsia="Times New Roman" w:hAnsi="Times New Roman" w:cs="Times New Roman"/>
                <w:color w:val="000000" w:themeColor="text1"/>
                <w:sz w:val="20"/>
                <w:szCs w:val="20"/>
                <w:lang w:val="ru-RU"/>
              </w:rPr>
            </w:pPr>
            <w:r w:rsidRPr="00B37EE7">
              <w:rPr>
                <w:rFonts w:ascii="Times New Roman" w:eastAsia="Times New Roman" w:hAnsi="Times New Roman" w:cs="Times New Roman"/>
                <w:color w:val="000000" w:themeColor="text1"/>
                <w:sz w:val="20"/>
                <w:szCs w:val="20"/>
                <w:lang w:val="ru-RU"/>
              </w:rPr>
              <w:t>-</w:t>
            </w:r>
            <w:r w:rsidR="004705C5" w:rsidRPr="00BE45D7">
              <w:rPr>
                <w:rFonts w:ascii="Times New Roman" w:eastAsia="Times New Roman" w:hAnsi="Times New Roman" w:cs="Times New Roman"/>
                <w:color w:val="000000" w:themeColor="text1"/>
                <w:sz w:val="20"/>
                <w:szCs w:val="20"/>
                <w:lang w:val="ru-RU"/>
              </w:rPr>
              <w:t>Укреплени</w:t>
            </w:r>
            <w:r w:rsidR="004705C5" w:rsidRPr="00941957">
              <w:rPr>
                <w:rFonts w:ascii="Times New Roman" w:eastAsia="Times New Roman" w:hAnsi="Times New Roman" w:cs="Times New Roman"/>
                <w:color w:val="000000" w:themeColor="text1"/>
                <w:sz w:val="20"/>
                <w:szCs w:val="20"/>
                <w:lang w:val="ru-RU"/>
              </w:rPr>
              <w:t xml:space="preserve">е административного, научно-технического сотрудничества в целях совершенствования мониторинга и контроля за рыболовством и торговлей рыбной продукцией и их отслеживания для эффективной борьбы с незаконным, недекларированным и нерегламентированным (ННН) </w:t>
            </w:r>
            <w:r w:rsidR="004705C5" w:rsidRPr="00941957">
              <w:rPr>
                <w:rFonts w:ascii="Times New Roman" w:eastAsia="Times New Roman" w:hAnsi="Times New Roman" w:cs="Times New Roman"/>
                <w:color w:val="000000" w:themeColor="text1"/>
                <w:sz w:val="20"/>
                <w:szCs w:val="20"/>
                <w:lang w:val="ru-RU"/>
              </w:rPr>
              <w:lastRenderedPageBreak/>
              <w:t>рыболовством</w:t>
            </w: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lastRenderedPageBreak/>
              <w:t>I4.</w:t>
            </w:r>
            <w:r w:rsidRPr="00941957">
              <w:rPr>
                <w:rFonts w:ascii="Times New Roman" w:eastAsia="Times New Roman" w:hAnsi="Times New Roman" w:cs="Times New Roman"/>
                <w:color w:val="000000" w:themeColor="text1"/>
                <w:sz w:val="20"/>
                <w:szCs w:val="20"/>
                <w:lang w:val="ru-RU"/>
              </w:rPr>
              <w:t xml:space="preserve"> Сотрудничество с профильными научными учреждениями стран ЕС с целью определения состояния рыбных ресурсов и мер по сохранению живых водных ресурсов</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Инициированные проекты/меры по улучшению рыбоводства</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B37EE7"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2019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2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color w:val="000000" w:themeColor="text1"/>
                <w:sz w:val="20"/>
                <w:szCs w:val="20"/>
                <w:lang w:val="ru-RU"/>
              </w:rPr>
            </w:pPr>
          </w:p>
        </w:tc>
        <w:tc>
          <w:tcPr>
            <w:tcW w:w="58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color w:val="000000" w:themeColor="text1"/>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I5.</w:t>
            </w:r>
            <w:r w:rsidRPr="00941957">
              <w:rPr>
                <w:rFonts w:ascii="Times New Roman" w:eastAsia="Times New Roman" w:hAnsi="Times New Roman" w:cs="Times New Roman"/>
                <w:color w:val="000000" w:themeColor="text1"/>
                <w:sz w:val="20"/>
                <w:szCs w:val="20"/>
                <w:lang w:val="ru-RU"/>
              </w:rPr>
              <w:t xml:space="preserve"> Подписание Соглашения между Республикой Молдова и Генеральной </w:t>
            </w:r>
            <w:r w:rsidR="00B37EE7" w:rsidRPr="00941957">
              <w:rPr>
                <w:rFonts w:ascii="Times New Roman" w:eastAsia="Times New Roman" w:hAnsi="Times New Roman" w:cs="Times New Roman"/>
                <w:color w:val="000000" w:themeColor="text1"/>
                <w:sz w:val="20"/>
                <w:szCs w:val="20"/>
                <w:lang w:val="ru-RU"/>
              </w:rPr>
              <w:t xml:space="preserve">комиссией </w:t>
            </w:r>
            <w:r w:rsidRPr="00941957">
              <w:rPr>
                <w:rFonts w:ascii="Times New Roman" w:eastAsia="Times New Roman" w:hAnsi="Times New Roman" w:cs="Times New Roman"/>
                <w:color w:val="000000" w:themeColor="text1"/>
                <w:sz w:val="20"/>
                <w:szCs w:val="20"/>
                <w:lang w:val="ru-RU"/>
              </w:rPr>
              <w:t>по рыболовству в Средиземном море (</w:t>
            </w:r>
            <w:r w:rsidRPr="00941957">
              <w:rPr>
                <w:rFonts w:ascii="Times New Roman" w:hAnsi="Times New Roman" w:cs="Times New Roman"/>
                <w:color w:val="000000" w:themeColor="text1"/>
                <w:sz w:val="20"/>
                <w:szCs w:val="20"/>
                <w:shd w:val="clear" w:color="auto" w:fill="FFFFFF"/>
                <w:lang w:val="ru-RU"/>
              </w:rPr>
              <w:t>ГКРС</w:t>
            </w:r>
            <w:r w:rsidRPr="00941957">
              <w:rPr>
                <w:rFonts w:ascii="Times New Roman" w:eastAsia="Times New Roman" w:hAnsi="Times New Roman" w:cs="Times New Roman"/>
                <w:color w:val="000000" w:themeColor="text1"/>
                <w:sz w:val="20"/>
                <w:szCs w:val="20"/>
                <w:lang w:val="ru-RU"/>
              </w:rPr>
              <w:t>)</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Подписанное Соглашение</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B37EE7"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 квартал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20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73</w:t>
            </w: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Стороны поддерживают такие инициативы, как взаимный обмен опытом и оказание поддержки с   целью реализации устойчивой политики в сфере рыболовства, включая: </w:t>
            </w:r>
          </w:p>
          <w:p w:rsidR="004705C5" w:rsidRPr="00B37EE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B37EE7">
              <w:rPr>
                <w:rFonts w:ascii="Times New Roman" w:eastAsia="Times New Roman" w:hAnsi="Times New Roman" w:cs="Times New Roman"/>
                <w:b/>
                <w:bCs/>
                <w:color w:val="auto"/>
                <w:sz w:val="20"/>
                <w:szCs w:val="20"/>
                <w:lang w:val="ru-RU"/>
              </w:rPr>
              <w:t>(a)</w:t>
            </w:r>
            <w:r w:rsidRPr="00941957">
              <w:rPr>
                <w:rFonts w:ascii="Times New Roman" w:eastAsia="Times New Roman" w:hAnsi="Times New Roman" w:cs="Times New Roman"/>
                <w:color w:val="auto"/>
                <w:sz w:val="20"/>
                <w:szCs w:val="20"/>
                <w:lang w:val="ru-RU"/>
              </w:rPr>
              <w:t xml:space="preserve"> Управление ресурсами рыболовного промысла и аквакультуры</w:t>
            </w:r>
            <w:r w:rsidR="00B37EE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B37EE7">
              <w:rPr>
                <w:rFonts w:ascii="Times New Roman" w:eastAsia="Times New Roman" w:hAnsi="Times New Roman" w:cs="Times New Roman"/>
                <w:b/>
                <w:bCs/>
                <w:color w:val="auto"/>
                <w:sz w:val="20"/>
                <w:szCs w:val="20"/>
                <w:lang w:val="ru-RU"/>
              </w:rPr>
              <w:t>(b)</w:t>
            </w:r>
            <w:r w:rsidRPr="00941957">
              <w:rPr>
                <w:rFonts w:ascii="Times New Roman" w:eastAsia="Times New Roman" w:hAnsi="Times New Roman" w:cs="Times New Roman"/>
                <w:color w:val="auto"/>
                <w:sz w:val="20"/>
                <w:szCs w:val="20"/>
                <w:lang w:val="ru-RU"/>
              </w:rPr>
              <w:t xml:space="preserve"> Инспекцию и контроль промысловой деятельности, а также развитие соответствующих административных и судебных структур, способных принимать</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надлежащие меры</w:t>
            </w:r>
            <w:r w:rsidR="00B37EE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446922">
              <w:rPr>
                <w:rFonts w:ascii="Times New Roman" w:eastAsia="Times New Roman" w:hAnsi="Times New Roman" w:cs="Times New Roman"/>
                <w:b/>
                <w:bCs/>
                <w:color w:val="auto"/>
                <w:sz w:val="20"/>
                <w:szCs w:val="20"/>
                <w:lang w:val="ru-RU"/>
              </w:rPr>
              <w:t>(с)</w:t>
            </w:r>
            <w:r w:rsidRPr="00941957">
              <w:rPr>
                <w:rFonts w:ascii="Times New Roman" w:eastAsia="Times New Roman" w:hAnsi="Times New Roman" w:cs="Times New Roman"/>
                <w:color w:val="auto"/>
                <w:sz w:val="20"/>
                <w:szCs w:val="20"/>
                <w:lang w:val="ru-RU"/>
              </w:rPr>
              <w:t xml:space="preserve"> Сбор данных по улову и местам выгрузки, биологических и экономических данных</w:t>
            </w:r>
            <w:r w:rsidR="00446922">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446922">
              <w:rPr>
                <w:rFonts w:ascii="Times New Roman" w:eastAsia="Times New Roman" w:hAnsi="Times New Roman" w:cs="Times New Roman"/>
                <w:b/>
                <w:bCs/>
                <w:color w:val="auto"/>
                <w:sz w:val="20"/>
                <w:szCs w:val="20"/>
                <w:lang w:val="ru-RU"/>
              </w:rPr>
              <w:t>(d)</w:t>
            </w:r>
            <w:r w:rsidRPr="00941957">
              <w:rPr>
                <w:rFonts w:ascii="Times New Roman" w:eastAsia="Times New Roman" w:hAnsi="Times New Roman" w:cs="Times New Roman"/>
                <w:color w:val="auto"/>
                <w:sz w:val="20"/>
                <w:szCs w:val="20"/>
                <w:lang w:val="ru-RU"/>
              </w:rPr>
              <w:t xml:space="preserve"> Повышение</w:t>
            </w:r>
          </w:p>
          <w:p w:rsidR="004705C5" w:rsidRPr="00446922" w:rsidRDefault="004705C5" w:rsidP="0056419B">
            <w:pPr>
              <w:pStyle w:val="Normal2"/>
              <w:spacing w:after="0" w:line="240" w:lineRule="auto"/>
              <w:rPr>
                <w:rFonts w:ascii="Times New Roman" w:eastAsia="Times New Roman" w:hAnsi="Times New Roman" w:cs="Times New Roman"/>
                <w:color w:val="auto"/>
                <w:sz w:val="18"/>
                <w:szCs w:val="18"/>
                <w:lang w:val="ru-RU"/>
              </w:rPr>
            </w:pPr>
            <w:r w:rsidRPr="00941957">
              <w:rPr>
                <w:rFonts w:ascii="Times New Roman" w:eastAsia="Times New Roman" w:hAnsi="Times New Roman" w:cs="Times New Roman"/>
                <w:color w:val="auto"/>
                <w:sz w:val="20"/>
                <w:szCs w:val="20"/>
                <w:lang w:val="ru-RU"/>
              </w:rPr>
              <w:lastRenderedPageBreak/>
              <w:t xml:space="preserve"> эффективности рынков, в частности, путем продвижения организаций   производителей, предоставления информации потребителям и применения стандартов торговли и   </w:t>
            </w:r>
            <w:r w:rsidRPr="00446922">
              <w:rPr>
                <w:rFonts w:ascii="Times New Roman" w:eastAsia="Times New Roman" w:hAnsi="Times New Roman" w:cs="Times New Roman"/>
                <w:color w:val="auto"/>
                <w:sz w:val="18"/>
                <w:szCs w:val="18"/>
                <w:lang w:val="ru-RU"/>
              </w:rPr>
              <w:t>прослеживаемости</w:t>
            </w:r>
            <w:r w:rsidR="00446922" w:rsidRPr="00446922">
              <w:rPr>
                <w:rFonts w:ascii="Times New Roman" w:eastAsia="Times New Roman" w:hAnsi="Times New Roman" w:cs="Times New Roman"/>
                <w:color w:val="auto"/>
                <w:sz w:val="18"/>
                <w:szCs w:val="18"/>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446922">
              <w:rPr>
                <w:rFonts w:ascii="Times New Roman" w:eastAsia="Times New Roman" w:hAnsi="Times New Roman" w:cs="Times New Roman"/>
                <w:b/>
                <w:bCs/>
                <w:color w:val="auto"/>
                <w:sz w:val="20"/>
                <w:szCs w:val="20"/>
                <w:lang w:val="ru-RU"/>
              </w:rPr>
              <w:t>(е)</w:t>
            </w:r>
            <w:r w:rsidRPr="00941957">
              <w:rPr>
                <w:rFonts w:ascii="Times New Roman" w:eastAsia="Times New Roman" w:hAnsi="Times New Roman" w:cs="Times New Roman"/>
                <w:color w:val="auto"/>
                <w:sz w:val="20"/>
                <w:szCs w:val="20"/>
                <w:lang w:val="ru-RU"/>
              </w:rPr>
              <w:t xml:space="preserve"> Развитие структурной политики для рыбной отрасли, уделяя особое внимание устойчивому развитию зон рыболовства, которые определяются как зоны с озерным берегом  или которые включают пруды или лиманы, и где наблюдается существенный уровень занятости в рыболовной отрасли</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I1.</w:t>
            </w:r>
            <w:r w:rsidRPr="00941957">
              <w:rPr>
                <w:rFonts w:ascii="Times New Roman" w:eastAsia="Times New Roman" w:hAnsi="Times New Roman" w:cs="Times New Roman"/>
                <w:color w:val="auto"/>
                <w:sz w:val="20"/>
                <w:szCs w:val="20"/>
                <w:lang w:val="ru-RU"/>
              </w:rPr>
              <w:t xml:space="preserve"> Обеспечение регулирования коммерческого рыболовства и осуществление эффективных мер мониторинга и контроля за рыбным промыслом</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Предпринятые меры по урегулированию и контролю</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B37EE7"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IV квартал 2019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p>
        </w:tc>
      </w:tr>
      <w:tr w:rsidR="00ED4482" w:rsidRPr="00941957" w:rsidTr="00017D7E">
        <w:trPr>
          <w:trHeight w:val="9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I2.</w:t>
            </w:r>
            <w:r w:rsidRPr="00941957">
              <w:rPr>
                <w:rFonts w:ascii="Times New Roman" w:eastAsia="Times New Roman" w:hAnsi="Times New Roman" w:cs="Times New Roman"/>
                <w:color w:val="auto"/>
                <w:sz w:val="20"/>
                <w:szCs w:val="20"/>
                <w:lang w:val="ru-RU"/>
              </w:rPr>
              <w:t xml:space="preserve"> Разработка совместного плана действий по борьбе с незаконным, недекларированным и </w:t>
            </w:r>
            <w:r w:rsidRPr="00941957">
              <w:rPr>
                <w:rFonts w:ascii="Times New Roman" w:eastAsia="Times New Roman" w:hAnsi="Times New Roman" w:cs="Times New Roman"/>
                <w:color w:val="auto"/>
                <w:sz w:val="20"/>
                <w:szCs w:val="20"/>
                <w:lang w:val="ru-RU"/>
              </w:rPr>
              <w:lastRenderedPageBreak/>
              <w:t>нерегулируемым рыболовством</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Утвержденный план действий</w:t>
            </w: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446922" w:rsidRPr="00941957">
              <w:rPr>
                <w:rFonts w:ascii="Times New Roman" w:eastAsia="Times New Roman" w:hAnsi="Times New Roman" w:cs="Times New Roman"/>
                <w:color w:val="auto"/>
                <w:sz w:val="20"/>
                <w:szCs w:val="20"/>
                <w:u w:color="92D050"/>
                <w:lang w:val="ru-RU"/>
              </w:rPr>
              <w:t xml:space="preserve">сельского хозяйства, регионального </w:t>
            </w:r>
            <w:r w:rsidR="00446922" w:rsidRPr="00941957">
              <w:rPr>
                <w:rFonts w:ascii="Times New Roman" w:eastAsia="Times New Roman" w:hAnsi="Times New Roman" w:cs="Times New Roman"/>
                <w:color w:val="auto"/>
                <w:sz w:val="20"/>
                <w:szCs w:val="20"/>
                <w:u w:color="92D050"/>
                <w:lang w:val="ru-RU"/>
              </w:rPr>
              <w:lastRenderedPageBreak/>
              <w:t>развития и окружающей среды</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lastRenderedPageBreak/>
              <w:t>IV квартал 2019 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p>
        </w:tc>
      </w:tr>
      <w:tr w:rsidR="00ED4482" w:rsidRPr="00941957" w:rsidTr="00017D7E">
        <w:trPr>
          <w:trHeight w:val="10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I3.</w:t>
            </w:r>
            <w:r w:rsidRPr="00941957">
              <w:rPr>
                <w:rFonts w:ascii="Times New Roman" w:eastAsia="Times New Roman" w:hAnsi="Times New Roman" w:cs="Times New Roman"/>
                <w:color w:val="auto"/>
                <w:sz w:val="20"/>
                <w:szCs w:val="20"/>
                <w:lang w:val="ru-RU"/>
              </w:rPr>
              <w:t xml:space="preserve"> Проверки и рейды совместно с другими учреждениями публичных, центральных, региональных и местных органов, включая структуры соседних государств </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Совместно проведенные проверки и рейды</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446922"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IV квартал 2019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p>
        </w:tc>
      </w:tr>
      <w:tr w:rsidR="00ED4482" w:rsidRPr="00941957" w:rsidTr="00017D7E">
        <w:trPr>
          <w:trHeight w:val="9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I4.</w:t>
            </w:r>
            <w:r w:rsidRPr="00941957">
              <w:rPr>
                <w:rFonts w:ascii="Times New Roman" w:eastAsia="Times New Roman" w:hAnsi="Times New Roman" w:cs="Times New Roman"/>
                <w:color w:val="auto"/>
                <w:sz w:val="20"/>
                <w:szCs w:val="20"/>
                <w:lang w:val="ru-RU"/>
              </w:rPr>
              <w:t xml:space="preserve"> Сбор данных об уловах, посад</w:t>
            </w:r>
            <w:r w:rsidR="00446922">
              <w:rPr>
                <w:rFonts w:ascii="Times New Roman" w:eastAsia="Times New Roman" w:hAnsi="Times New Roman" w:cs="Times New Roman"/>
                <w:color w:val="auto"/>
                <w:sz w:val="20"/>
                <w:szCs w:val="20"/>
                <w:lang w:val="ru-RU"/>
              </w:rPr>
              <w:t>ках</w:t>
            </w:r>
            <w:r w:rsidRPr="00941957">
              <w:rPr>
                <w:rFonts w:ascii="Times New Roman" w:eastAsia="Times New Roman" w:hAnsi="Times New Roman" w:cs="Times New Roman"/>
                <w:color w:val="auto"/>
                <w:sz w:val="20"/>
                <w:szCs w:val="20"/>
                <w:lang w:val="ru-RU"/>
              </w:rPr>
              <w:t xml:space="preserve"> и биологических и экономических данных</w:t>
            </w:r>
          </w:p>
        </w:tc>
        <w:tc>
          <w:tcPr>
            <w:tcW w:w="596" w:type="pct"/>
            <w:gridSpan w:val="2"/>
            <w:tcBorders>
              <w:top w:val="single" w:sz="4" w:space="0" w:color="000000"/>
              <w:bottom w:val="single" w:sz="4" w:space="0" w:color="000000"/>
            </w:tcBorders>
          </w:tcPr>
          <w:p w:rsidR="004705C5" w:rsidRPr="00941957" w:rsidRDefault="00446922"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Подготовленные о</w:t>
            </w:r>
            <w:r w:rsidR="004705C5" w:rsidRPr="00941957">
              <w:rPr>
                <w:rFonts w:ascii="Times New Roman" w:eastAsia="Times New Roman" w:hAnsi="Times New Roman" w:cs="Times New Roman"/>
                <w:color w:val="auto"/>
                <w:sz w:val="20"/>
                <w:szCs w:val="20"/>
                <w:lang w:val="ru-RU"/>
              </w:rPr>
              <w:t>тчеты о коммерческих рыболовных уловах; Нарушения, применяемые штрафы</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446922"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IV квартал 2019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p>
        </w:tc>
      </w:tr>
      <w:tr w:rsidR="00ED4482" w:rsidRPr="00941957" w:rsidTr="00017D7E">
        <w:trPr>
          <w:trHeight w:val="76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585" w:type="pc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SL1. Акт о внесении изменений</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Проект постановления Правительства о внесении изменений в  Положение о выдаче разрешений на лов рыбы в природных рыбохозяйственных водных объектах, утвержденное Постановлением Правительства от 6 августа 2007 г.</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 xml:space="preserve">Вступившее в силу </w:t>
            </w:r>
            <w:r w:rsidR="00446922" w:rsidRPr="00941957">
              <w:rPr>
                <w:rFonts w:ascii="Times New Roman" w:eastAsia="Times New Roman" w:hAnsi="Times New Roman" w:cs="Times New Roman"/>
                <w:color w:val="auto"/>
                <w:sz w:val="20"/>
                <w:szCs w:val="20"/>
                <w:lang w:val="ru-RU"/>
              </w:rPr>
              <w:t xml:space="preserve">постановление </w:t>
            </w:r>
            <w:r w:rsidRPr="00941957">
              <w:rPr>
                <w:rFonts w:ascii="Times New Roman" w:eastAsia="Times New Roman" w:hAnsi="Times New Roman" w:cs="Times New Roman"/>
                <w:color w:val="auto"/>
                <w:sz w:val="20"/>
                <w:szCs w:val="20"/>
                <w:lang w:val="ru-RU"/>
              </w:rPr>
              <w:t>Правительства</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446922"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IV квартал</w:t>
            </w:r>
            <w:r w:rsidR="00446922">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2018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color w:val="auto"/>
                <w:sz w:val="20"/>
                <w:szCs w:val="20"/>
                <w:lang w:val="ru-RU"/>
              </w:rPr>
              <w:t>В рамках бюджетных ресурсов</w:t>
            </w:r>
          </w:p>
        </w:tc>
      </w:tr>
      <w:tr w:rsidR="00ED4482" w:rsidRPr="00941957" w:rsidTr="00017D7E">
        <w:trPr>
          <w:trHeight w:val="8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74</w:t>
            </w:r>
          </w:p>
        </w:tc>
        <w:tc>
          <w:tcPr>
            <w:tcW w:w="629" w:type="pct"/>
            <w:tcBorders>
              <w:bottom w:val="single" w:sz="4" w:space="0" w:color="000000"/>
            </w:tcBorders>
          </w:tcPr>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b/>
                <w:sz w:val="20"/>
                <w:szCs w:val="18"/>
              </w:rPr>
              <w:t>Морская политика</w:t>
            </w:r>
          </w:p>
          <w:p w:rsidR="004705C5" w:rsidRPr="00941957" w:rsidRDefault="004705C5" w:rsidP="0056419B">
            <w:pPr>
              <w:spacing w:after="0" w:line="240" w:lineRule="auto"/>
              <w:rPr>
                <w:rFonts w:ascii="Times New Roman" w:hAnsi="Times New Roman"/>
                <w:b/>
                <w:sz w:val="20"/>
                <w:szCs w:val="18"/>
              </w:rPr>
            </w:pPr>
            <w:r w:rsidRPr="00941957">
              <w:rPr>
                <w:rFonts w:ascii="Times New Roman" w:hAnsi="Times New Roman"/>
                <w:sz w:val="20"/>
                <w:szCs w:val="18"/>
              </w:rPr>
              <w:t xml:space="preserve">Принимая во внимание морскую политику в сферах рыболовства, транспорта, </w:t>
            </w:r>
            <w:r w:rsidRPr="00941957">
              <w:rPr>
                <w:rFonts w:ascii="Times New Roman" w:hAnsi="Times New Roman"/>
                <w:sz w:val="20"/>
                <w:szCs w:val="18"/>
              </w:rPr>
              <w:lastRenderedPageBreak/>
              <w:t>окружающей среды и в других политических сферах, связанных с морской областью, стороны также будут развивать сотрудничество  и оказывать, при необходимости, взаимную поддержку в вопросах морской сферы, в частности, активно поддерживать комплексный подход к морской деятельности и надлежащему управлению в Черноморском регионе в рамках уполномоченных международных морских форумов</w:t>
            </w:r>
          </w:p>
        </w:tc>
        <w:tc>
          <w:tcPr>
            <w:tcW w:w="585" w:type="pc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938" w:type="pct"/>
            <w:gridSpan w:val="2"/>
            <w:tcBorders>
              <w:bottom w:val="single" w:sz="4" w:space="0" w:color="000000"/>
            </w:tcBorders>
          </w:tcPr>
          <w:p w:rsidR="004705C5" w:rsidRPr="00941957" w:rsidRDefault="004705C5" w:rsidP="0056419B">
            <w:pPr>
              <w:spacing w:after="0" w:line="240" w:lineRule="auto"/>
              <w:contextualSpacing/>
              <w:rPr>
                <w:rFonts w:ascii="Times New Roman" w:hAnsi="Times New Roman"/>
                <w:sz w:val="20"/>
                <w:szCs w:val="18"/>
              </w:rPr>
            </w:pPr>
            <w:r w:rsidRPr="00941957">
              <w:rPr>
                <w:rFonts w:ascii="Times New Roman" w:hAnsi="Times New Roman"/>
                <w:b/>
                <w:sz w:val="20"/>
                <w:szCs w:val="18"/>
              </w:rPr>
              <w:t>I1.</w:t>
            </w:r>
            <w:r w:rsidRPr="00941957">
              <w:rPr>
                <w:rFonts w:ascii="Times New Roman" w:hAnsi="Times New Roman"/>
                <w:sz w:val="20"/>
                <w:szCs w:val="18"/>
              </w:rPr>
              <w:t xml:space="preserve"> Обеспечение участия национальной делегации </w:t>
            </w:r>
            <w:r w:rsidR="00446922">
              <w:rPr>
                <w:rFonts w:ascii="Times New Roman" w:hAnsi="Times New Roman"/>
                <w:sz w:val="20"/>
                <w:szCs w:val="18"/>
              </w:rPr>
              <w:t xml:space="preserve">в </w:t>
            </w:r>
            <w:r w:rsidRPr="00941957">
              <w:rPr>
                <w:rFonts w:ascii="Times New Roman" w:hAnsi="Times New Roman"/>
                <w:sz w:val="20"/>
                <w:szCs w:val="18"/>
              </w:rPr>
              <w:t>совещаниях контактных лиц по проекту сотрудничества в рамках Интегрированной морской политики в</w:t>
            </w:r>
            <w:r w:rsidRPr="00941957">
              <w:rPr>
                <w:rFonts w:ascii="Times New Roman" w:eastAsia="SimSun" w:hAnsi="Times New Roman"/>
                <w:sz w:val="20"/>
                <w:szCs w:val="18"/>
              </w:rPr>
              <w:t xml:space="preserve"> </w:t>
            </w:r>
            <w:r w:rsidR="00FC1B70" w:rsidRPr="00941957">
              <w:rPr>
                <w:rFonts w:ascii="Times New Roman" w:eastAsia="SimSun" w:hAnsi="Times New Roman"/>
                <w:sz w:val="20"/>
                <w:szCs w:val="18"/>
              </w:rPr>
              <w:t xml:space="preserve">регионе </w:t>
            </w:r>
            <w:r w:rsidRPr="00941957">
              <w:rPr>
                <w:rFonts w:ascii="Times New Roman" w:eastAsia="SimSun" w:hAnsi="Times New Roman"/>
                <w:sz w:val="20"/>
                <w:szCs w:val="18"/>
              </w:rPr>
              <w:t>Черноморско</w:t>
            </w:r>
            <w:r w:rsidR="00FC1B70">
              <w:rPr>
                <w:rFonts w:ascii="Times New Roman" w:eastAsia="SimSun" w:hAnsi="Times New Roman"/>
                <w:sz w:val="20"/>
                <w:szCs w:val="18"/>
              </w:rPr>
              <w:t>го бассейна</w:t>
            </w:r>
            <w:r w:rsidRPr="00941957">
              <w:rPr>
                <w:rFonts w:ascii="Times New Roman" w:eastAsia="SimSun" w:hAnsi="Times New Roman"/>
                <w:sz w:val="20"/>
                <w:szCs w:val="18"/>
              </w:rPr>
              <w:t xml:space="preserve"> </w:t>
            </w:r>
          </w:p>
          <w:p w:rsidR="004705C5" w:rsidRPr="00941957" w:rsidRDefault="004705C5" w:rsidP="0056419B">
            <w:pPr>
              <w:spacing w:after="0" w:line="240" w:lineRule="auto"/>
              <w:contextualSpacing/>
              <w:rPr>
                <w:rFonts w:ascii="Times New Roman" w:hAnsi="Times New Roman"/>
                <w:sz w:val="20"/>
                <w:szCs w:val="18"/>
              </w:rPr>
            </w:pPr>
          </w:p>
        </w:tc>
        <w:tc>
          <w:tcPr>
            <w:tcW w:w="596" w:type="pct"/>
            <w:gridSpan w:val="2"/>
            <w:tcBorders>
              <w:bottom w:val="single" w:sz="4" w:space="0" w:color="000000"/>
            </w:tcBorders>
          </w:tcPr>
          <w:p w:rsidR="004705C5" w:rsidRPr="00941957" w:rsidRDefault="004705C5" w:rsidP="0056419B">
            <w:pPr>
              <w:spacing w:after="0" w:line="240" w:lineRule="auto"/>
              <w:rPr>
                <w:rFonts w:ascii="Times New Roman" w:hAnsi="Times New Roman"/>
                <w:sz w:val="20"/>
                <w:szCs w:val="18"/>
              </w:rPr>
            </w:pPr>
            <w:r w:rsidRPr="00941957">
              <w:rPr>
                <w:rFonts w:ascii="Times New Roman" w:hAnsi="Times New Roman"/>
                <w:sz w:val="20"/>
                <w:szCs w:val="18"/>
              </w:rPr>
              <w:t>Уровень участия национальных экспертов</w:t>
            </w:r>
            <w:r w:rsidR="00FC1B70">
              <w:rPr>
                <w:rFonts w:ascii="Times New Roman" w:hAnsi="Times New Roman"/>
                <w:sz w:val="20"/>
                <w:szCs w:val="18"/>
              </w:rPr>
              <w:t>;</w:t>
            </w:r>
            <w:r w:rsidRPr="00941957">
              <w:rPr>
                <w:rFonts w:ascii="Times New Roman" w:hAnsi="Times New Roman"/>
                <w:sz w:val="20"/>
                <w:szCs w:val="18"/>
              </w:rPr>
              <w:t xml:space="preserve"> Проекты и инициативы, выдвинутые и утвержденные в интересах </w:t>
            </w:r>
            <w:r w:rsidRPr="00941957">
              <w:rPr>
                <w:rFonts w:ascii="Times New Roman" w:hAnsi="Times New Roman"/>
                <w:sz w:val="20"/>
                <w:szCs w:val="18"/>
              </w:rPr>
              <w:lastRenderedPageBreak/>
              <w:t>Республики Молдова</w:t>
            </w:r>
          </w:p>
        </w:tc>
        <w:tc>
          <w:tcPr>
            <w:tcW w:w="646" w:type="pct"/>
            <w:gridSpan w:val="2"/>
            <w:tcBorders>
              <w:bottom w:val="single" w:sz="4" w:space="0" w:color="000000"/>
            </w:tcBorders>
          </w:tcPr>
          <w:p w:rsidR="004705C5" w:rsidRPr="00941957" w:rsidRDefault="004705C5" w:rsidP="0056419B">
            <w:pPr>
              <w:spacing w:after="0" w:line="240" w:lineRule="auto"/>
              <w:contextualSpacing/>
              <w:rPr>
                <w:rFonts w:ascii="Times New Roman" w:hAnsi="Times New Roman"/>
                <w:sz w:val="20"/>
                <w:szCs w:val="18"/>
              </w:rPr>
            </w:pPr>
            <w:r w:rsidRPr="00941957">
              <w:rPr>
                <w:rFonts w:ascii="Times New Roman" w:hAnsi="Times New Roman"/>
                <w:sz w:val="20"/>
                <w:szCs w:val="18"/>
              </w:rPr>
              <w:lastRenderedPageBreak/>
              <w:t>Министерство экономики и инфраструктуры</w:t>
            </w:r>
            <w:r w:rsidR="00FC1B70">
              <w:rPr>
                <w:rFonts w:ascii="Times New Roman" w:hAnsi="Times New Roman"/>
                <w:sz w:val="20"/>
                <w:szCs w:val="18"/>
              </w:rPr>
              <w:t>;</w:t>
            </w:r>
          </w:p>
          <w:p w:rsidR="004705C5" w:rsidRPr="00941957" w:rsidRDefault="004705C5" w:rsidP="0056419B">
            <w:pPr>
              <w:spacing w:after="0" w:line="240" w:lineRule="auto"/>
              <w:contextualSpacing/>
              <w:rPr>
                <w:rFonts w:ascii="Times New Roman" w:hAnsi="Times New Roman"/>
                <w:sz w:val="20"/>
                <w:szCs w:val="18"/>
              </w:rPr>
            </w:pPr>
            <w:r w:rsidRPr="00941957">
              <w:rPr>
                <w:rFonts w:ascii="Times New Roman" w:hAnsi="Times New Roman"/>
                <w:sz w:val="20"/>
                <w:szCs w:val="18"/>
              </w:rPr>
              <w:t>Министерство иностранных дел и европейской интеграции</w:t>
            </w:r>
          </w:p>
          <w:p w:rsidR="004705C5" w:rsidRPr="00941957" w:rsidRDefault="004705C5" w:rsidP="0056419B">
            <w:pPr>
              <w:spacing w:after="0" w:line="240" w:lineRule="auto"/>
              <w:contextualSpacing/>
              <w:rPr>
                <w:rFonts w:ascii="Times New Roman" w:hAnsi="Times New Roman"/>
                <w:sz w:val="20"/>
                <w:szCs w:val="18"/>
              </w:rPr>
            </w:pPr>
          </w:p>
        </w:tc>
        <w:tc>
          <w:tcPr>
            <w:tcW w:w="599" w:type="pct"/>
            <w:gridSpan w:val="2"/>
            <w:tcBorders>
              <w:bottom w:val="single" w:sz="4" w:space="0" w:color="000000"/>
            </w:tcBorders>
          </w:tcPr>
          <w:p w:rsidR="004705C5" w:rsidRPr="00941957" w:rsidRDefault="004705C5" w:rsidP="0056419B">
            <w:pPr>
              <w:tabs>
                <w:tab w:val="center" w:pos="4320"/>
                <w:tab w:val="right" w:pos="8640"/>
              </w:tabs>
              <w:spacing w:after="0" w:line="240" w:lineRule="auto"/>
              <w:contextualSpacing/>
              <w:rPr>
                <w:rFonts w:ascii="Times New Roman" w:hAnsi="Times New Roman"/>
                <w:sz w:val="20"/>
                <w:szCs w:val="18"/>
              </w:rPr>
            </w:pPr>
            <w:r w:rsidRPr="00941957">
              <w:rPr>
                <w:rFonts w:ascii="Times New Roman" w:hAnsi="Times New Roman"/>
                <w:sz w:val="20"/>
                <w:szCs w:val="18"/>
              </w:rPr>
              <w:t xml:space="preserve">Ежегодно </w:t>
            </w:r>
          </w:p>
        </w:tc>
        <w:tc>
          <w:tcPr>
            <w:tcW w:w="812" w:type="pct"/>
            <w:gridSpan w:val="2"/>
            <w:tcBorders>
              <w:bottom w:val="single" w:sz="4" w:space="0" w:color="000000"/>
            </w:tcBorders>
          </w:tcPr>
          <w:p w:rsidR="004705C5" w:rsidRPr="00941957" w:rsidRDefault="004705C5" w:rsidP="0056419B">
            <w:pPr>
              <w:spacing w:after="0" w:line="240" w:lineRule="auto"/>
              <w:contextualSpacing/>
              <w:rPr>
                <w:rFonts w:ascii="Times New Roman" w:hAnsi="Times New Roman"/>
                <w:sz w:val="20"/>
                <w:szCs w:val="18"/>
              </w:rPr>
            </w:pPr>
            <w:r w:rsidRPr="00941957">
              <w:rPr>
                <w:rFonts w:ascii="Times New Roman" w:hAnsi="Times New Roman"/>
                <w:sz w:val="20"/>
                <w:szCs w:val="18"/>
              </w:rPr>
              <w:t>В пределах бюджетных средств</w:t>
            </w:r>
            <w:r w:rsidR="00FC1B70">
              <w:rPr>
                <w:rFonts w:ascii="Times New Roman" w:hAnsi="Times New Roman"/>
                <w:sz w:val="20"/>
                <w:szCs w:val="18"/>
              </w:rPr>
              <w:t>;</w:t>
            </w:r>
            <w:r w:rsidRPr="00941957">
              <w:rPr>
                <w:rFonts w:ascii="Times New Roman" w:hAnsi="Times New Roman"/>
                <w:sz w:val="20"/>
                <w:szCs w:val="18"/>
              </w:rPr>
              <w:t xml:space="preserve"> </w:t>
            </w:r>
          </w:p>
          <w:p w:rsidR="004705C5" w:rsidRPr="00941957" w:rsidRDefault="004705C5" w:rsidP="0056419B">
            <w:pPr>
              <w:spacing w:after="0" w:line="240" w:lineRule="auto"/>
              <w:contextualSpacing/>
              <w:rPr>
                <w:rFonts w:ascii="Times New Roman" w:hAnsi="Times New Roman"/>
                <w:sz w:val="20"/>
                <w:szCs w:val="18"/>
              </w:rPr>
            </w:pPr>
            <w:r w:rsidRPr="00941957">
              <w:rPr>
                <w:rFonts w:ascii="Times New Roman" w:hAnsi="Times New Roman"/>
                <w:sz w:val="20"/>
                <w:szCs w:val="18"/>
              </w:rPr>
              <w:t xml:space="preserve">Поддержка Европейской комиссии </w:t>
            </w:r>
          </w:p>
          <w:p w:rsidR="004705C5" w:rsidRPr="00941957" w:rsidRDefault="004705C5" w:rsidP="0056419B">
            <w:pPr>
              <w:spacing w:after="0" w:line="240" w:lineRule="auto"/>
              <w:contextualSpacing/>
              <w:rPr>
                <w:rFonts w:ascii="Times New Roman" w:hAnsi="Times New Roman"/>
                <w:sz w:val="20"/>
                <w:szCs w:val="18"/>
              </w:rPr>
            </w:pPr>
          </w:p>
        </w:tc>
      </w:tr>
      <w:tr w:rsidR="00ED4482" w:rsidRPr="00941957" w:rsidTr="00017D7E">
        <w:trPr>
          <w:trHeight w:val="8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75</w:t>
            </w:r>
          </w:p>
        </w:tc>
        <w:tc>
          <w:tcPr>
            <w:tcW w:w="629" w:type="pc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Периодически будет проводиться диалог по вопросам, охватываемым этой главой</w:t>
            </w:r>
          </w:p>
        </w:tc>
        <w:tc>
          <w:tcPr>
            <w:tcW w:w="585" w:type="pc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b/>
                <w:color w:val="auto"/>
                <w:sz w:val="20"/>
                <w:szCs w:val="20"/>
                <w:lang w:val="ru-RU"/>
              </w:rPr>
              <w:t>I1.</w:t>
            </w:r>
            <w:r w:rsidRPr="00941957">
              <w:rPr>
                <w:rFonts w:ascii="Times New Roman" w:eastAsia="Times New Roman" w:hAnsi="Times New Roman" w:cs="Times New Roman"/>
                <w:color w:val="auto"/>
                <w:sz w:val="20"/>
                <w:szCs w:val="20"/>
                <w:lang w:val="ru-RU"/>
              </w:rPr>
              <w:t xml:space="preserve"> Обеспечение периодического обмена информацией, в том числе в рамках ежегодного заседания  Кластера V</w:t>
            </w:r>
            <w:r w:rsidR="00FC1B70">
              <w:rPr>
                <w:rFonts w:ascii="Times New Roman" w:eastAsia="Times New Roman" w:hAnsi="Times New Roman" w:cs="Times New Roman"/>
                <w:color w:val="auto"/>
                <w:sz w:val="20"/>
                <w:szCs w:val="20"/>
                <w:lang w:val="ru-RU"/>
              </w:rPr>
              <w:t xml:space="preserve"> «</w:t>
            </w:r>
            <w:r w:rsidRPr="00941957">
              <w:rPr>
                <w:rFonts w:ascii="Times New Roman" w:eastAsia="Times New Roman" w:hAnsi="Times New Roman" w:cs="Times New Roman"/>
                <w:color w:val="auto"/>
                <w:sz w:val="20"/>
                <w:szCs w:val="20"/>
                <w:lang w:val="ru-RU"/>
              </w:rPr>
              <w:t xml:space="preserve">Сельское хозяйство и сельское развитие, рыболовство и морская политика, региональное развитие, сотрудничество на  трансграничном и </w:t>
            </w:r>
            <w:r w:rsidRPr="00941957">
              <w:rPr>
                <w:rFonts w:ascii="Times New Roman" w:eastAsia="Times New Roman" w:hAnsi="Times New Roman" w:cs="Times New Roman"/>
                <w:color w:val="auto"/>
                <w:sz w:val="20"/>
                <w:szCs w:val="20"/>
                <w:lang w:val="ru-RU"/>
              </w:rPr>
              <w:lastRenderedPageBreak/>
              <w:t>региональном уровне</w:t>
            </w:r>
            <w:r w:rsidR="00FC1B70">
              <w:rPr>
                <w:rFonts w:ascii="Times New Roman" w:eastAsia="Times New Roman" w:hAnsi="Times New Roman" w:cs="Times New Roman"/>
                <w:color w:val="auto"/>
                <w:sz w:val="20"/>
                <w:szCs w:val="20"/>
                <w:lang w:val="ru-RU"/>
              </w:rPr>
              <w:t>»</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lastRenderedPageBreak/>
              <w:t>Количество предоставленной информации</w:t>
            </w:r>
            <w:r w:rsidR="00FC1B70">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3 организованных заседания</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u w:color="92D050"/>
                <w:lang w:val="ru-RU"/>
              </w:rPr>
              <w:t xml:space="preserve">Министерство </w:t>
            </w:r>
            <w:r w:rsidR="00FC1B70" w:rsidRPr="00941957">
              <w:rPr>
                <w:rFonts w:ascii="Times New Roman" w:eastAsia="Times New Roman" w:hAnsi="Times New Roman" w:cs="Times New Roman"/>
                <w:color w:val="auto"/>
                <w:sz w:val="20"/>
                <w:szCs w:val="20"/>
                <w:u w:color="92D050"/>
                <w:lang w:val="ru-RU"/>
              </w:rPr>
              <w:t>сельского хозяйства, регионального развития и окружающей среды</w:t>
            </w:r>
            <w:r w:rsidR="00FC1B70" w:rsidRPr="00941957">
              <w:rPr>
                <w:rFonts w:ascii="Times New Roman" w:eastAsia="Times New Roman" w:hAnsi="Times New Roman" w:cs="Times New Roman"/>
                <w:color w:val="auto"/>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 xml:space="preserve">Министерство </w:t>
            </w:r>
            <w:r w:rsidR="00FC1B70" w:rsidRPr="00941957">
              <w:rPr>
                <w:rFonts w:ascii="Times New Roman" w:eastAsia="Times New Roman" w:hAnsi="Times New Roman" w:cs="Times New Roman"/>
                <w:color w:val="auto"/>
                <w:sz w:val="20"/>
                <w:szCs w:val="20"/>
                <w:lang w:val="ru-RU"/>
              </w:rPr>
              <w:t>экономики и инфраструктуры</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III квартал 2017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III квартал 2018 г.;</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r w:rsidRPr="00941957">
              <w:rPr>
                <w:rFonts w:ascii="Times New Roman" w:eastAsia="Times New Roman" w:hAnsi="Times New Roman" w:cs="Times New Roman"/>
                <w:color w:val="auto"/>
                <w:sz w:val="20"/>
                <w:szCs w:val="20"/>
                <w:lang w:val="ru-RU"/>
              </w:rPr>
              <w:t>III квартал 2019 г.</w:t>
            </w:r>
          </w:p>
        </w:tc>
        <w:tc>
          <w:tcPr>
            <w:tcW w:w="812"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r>
      <w:tr w:rsidR="004705C5" w:rsidRPr="00941957" w:rsidTr="00ED4482">
        <w:trPr>
          <w:jc w:val="center"/>
        </w:trPr>
        <w:tc>
          <w:tcPr>
            <w:tcW w:w="5000" w:type="pct"/>
            <w:gridSpan w:val="13"/>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lastRenderedPageBreak/>
              <w:t>ГЛАВА 14.  СОТРУДНИЧЕСТВО В СФЕРЕ ЭНЕРГЕТИКИ</w:t>
            </w: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76</w:t>
            </w:r>
          </w:p>
        </w:tc>
        <w:tc>
          <w:tcPr>
            <w:tcW w:w="4805" w:type="pct"/>
            <w:gridSpan w:val="12"/>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Стороны договариваются продолжить текущее сотрудничество по энергетическим вопросам, основываясь на принципах партнерства, взаимного интереса, прозрачности и предсказуемости. Сотрудничество должно быть направлено на энергоэффективность, интеграцию рынков и сближение нормативных требований в энергетическом секторе, с учетом необходимости обеспечения конкурентоспособности и доступа к надежной, экологически чистой и доступной по цене энергии, в   том числе посредством положений Договора об энергетическом сообществе</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77</w:t>
            </w: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Сотрудничество должно включать, среди прочего, следующие сферы и задачи:</w:t>
            </w:r>
          </w:p>
          <w:p w:rsidR="004705C5" w:rsidRPr="00941957" w:rsidRDefault="004705C5" w:rsidP="0056419B">
            <w:pPr>
              <w:pStyle w:val="Default"/>
              <w:rPr>
                <w:color w:val="000000" w:themeColor="text1"/>
                <w:sz w:val="20"/>
                <w:szCs w:val="20"/>
                <w:lang w:val="ro-RO"/>
              </w:rPr>
            </w:pPr>
            <w:r w:rsidRPr="00941957">
              <w:rPr>
                <w:b/>
                <w:color w:val="000000" w:themeColor="text1"/>
                <w:sz w:val="20"/>
                <w:szCs w:val="20"/>
                <w:lang w:val="ro-RO"/>
              </w:rPr>
              <w:t xml:space="preserve"> (а)</w:t>
            </w:r>
            <w:r w:rsidRPr="00941957">
              <w:rPr>
                <w:color w:val="000000" w:themeColor="text1"/>
                <w:sz w:val="20"/>
                <w:szCs w:val="20"/>
                <w:lang w:val="ro-RO"/>
              </w:rPr>
              <w:t xml:space="preserve"> Разработка </w:t>
            </w:r>
          </w:p>
          <w:p w:rsidR="004705C5" w:rsidRPr="004F2D5E"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стратегии и политики в области энергетики</w:t>
            </w:r>
          </w:p>
        </w:tc>
        <w:tc>
          <w:tcPr>
            <w:tcW w:w="585" w:type="pct"/>
          </w:tcPr>
          <w:p w:rsidR="004705C5" w:rsidRPr="004F2D5E"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938" w:type="pct"/>
            <w:gridSpan w:val="2"/>
          </w:tcPr>
          <w:p w:rsidR="004705C5" w:rsidRPr="00941957" w:rsidRDefault="004705C5" w:rsidP="0056419B">
            <w:pPr>
              <w:spacing w:after="0" w:line="240" w:lineRule="auto"/>
              <w:rPr>
                <w:rFonts w:ascii="Times New Roman" w:hAnsi="Times New Roman" w:cs="Times New Roman"/>
                <w:b/>
                <w:color w:val="000000" w:themeColor="text1"/>
                <w:sz w:val="20"/>
                <w:szCs w:val="20"/>
                <w:lang w:val="ro-RO"/>
              </w:rPr>
            </w:pPr>
            <w:r w:rsidRPr="00941957">
              <w:rPr>
                <w:rFonts w:ascii="Times New Roman" w:hAnsi="Times New Roman" w:cs="Times New Roman"/>
                <w:b/>
                <w:color w:val="000000" w:themeColor="text1"/>
                <w:sz w:val="20"/>
                <w:szCs w:val="20"/>
                <w:lang w:val="ro-RO"/>
              </w:rPr>
              <w:t>Обновление Энергетической стратегии Республики Молдова</w:t>
            </w:r>
          </w:p>
          <w:p w:rsidR="004705C5" w:rsidRPr="00941957" w:rsidRDefault="004705C5" w:rsidP="0056419B">
            <w:pPr>
              <w:spacing w:after="0" w:line="240" w:lineRule="auto"/>
              <w:rPr>
                <w:rFonts w:ascii="Times New Roman" w:hAnsi="Times New Roman" w:cs="Times New Roman"/>
                <w:b/>
                <w:color w:val="000000" w:themeColor="text1"/>
                <w:sz w:val="20"/>
                <w:szCs w:val="20"/>
                <w:lang w:val="ro-RO"/>
              </w:rPr>
            </w:pPr>
          </w:p>
          <w:p w:rsidR="004705C5" w:rsidRPr="00941957" w:rsidRDefault="004705C5" w:rsidP="0056419B">
            <w:pPr>
              <w:spacing w:after="0" w:line="240" w:lineRule="auto"/>
              <w:rPr>
                <w:rFonts w:ascii="Times New Roman" w:hAnsi="Times New Roman" w:cs="Times New Roman"/>
                <w:b/>
                <w:color w:val="000000" w:themeColor="text1"/>
                <w:sz w:val="20"/>
                <w:szCs w:val="20"/>
              </w:rPr>
            </w:pPr>
            <w:r w:rsidRPr="00941957">
              <w:rPr>
                <w:rFonts w:ascii="Times New Roman" w:hAnsi="Times New Roman" w:cs="Times New Roman"/>
                <w:b/>
                <w:color w:val="000000" w:themeColor="text1"/>
                <w:sz w:val="20"/>
                <w:szCs w:val="20"/>
              </w:rPr>
              <w:t>SL1. Акт о внесении изменений</w:t>
            </w:r>
          </w:p>
          <w:p w:rsidR="004705C5" w:rsidRPr="004F2D5E"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 xml:space="preserve">Пересмотр </w:t>
            </w:r>
            <w:r w:rsidRPr="00941957">
              <w:rPr>
                <w:rFonts w:ascii="Times New Roman" w:hAnsi="Times New Roman" w:cs="Times New Roman"/>
                <w:color w:val="000000" w:themeColor="text1"/>
                <w:sz w:val="20"/>
                <w:szCs w:val="20"/>
              </w:rPr>
              <w:t>Энергетической стратегии Республики Молдова до 2030 года</w:t>
            </w:r>
          </w:p>
        </w:tc>
        <w:tc>
          <w:tcPr>
            <w:tcW w:w="596" w:type="pct"/>
            <w:gridSpan w:val="2"/>
          </w:tcPr>
          <w:p w:rsidR="004705C5" w:rsidRPr="00941957" w:rsidRDefault="00C43CBA" w:rsidP="0056419B">
            <w:pPr>
              <w:pStyle w:val="Normal2"/>
              <w:spacing w:after="0" w:line="240" w:lineRule="auto"/>
              <w:rPr>
                <w:rFonts w:ascii="Times New Roman" w:eastAsia="Times New Roman" w:hAnsi="Times New Roman" w:cs="Times New Roman"/>
                <w:b/>
                <w:color w:val="000000" w:themeColor="text1"/>
                <w:sz w:val="20"/>
                <w:szCs w:val="20"/>
                <w:lang w:val="ru-RU"/>
              </w:rPr>
            </w:pPr>
            <w:r>
              <w:rPr>
                <w:rFonts w:ascii="Times New Roman" w:eastAsia="Times New Roman" w:hAnsi="Times New Roman" w:cs="Times New Roman"/>
                <w:color w:val="000000" w:themeColor="text1"/>
                <w:sz w:val="20"/>
                <w:szCs w:val="20"/>
                <w:lang w:val="ru-RU"/>
              </w:rPr>
              <w:t>Пересмотренная</w:t>
            </w:r>
            <w:r w:rsidR="004705C5" w:rsidRPr="00941957">
              <w:rPr>
                <w:rFonts w:ascii="Times New Roman" w:eastAsia="Times New Roman" w:hAnsi="Times New Roman" w:cs="Times New Roman"/>
                <w:color w:val="000000" w:themeColor="text1"/>
                <w:sz w:val="20"/>
                <w:szCs w:val="20"/>
                <w:lang w:val="ru-RU"/>
              </w:rPr>
              <w:t xml:space="preserve"> </w:t>
            </w:r>
            <w:r w:rsidRPr="00941957">
              <w:rPr>
                <w:rFonts w:ascii="Times New Roman" w:eastAsia="Times New Roman" w:hAnsi="Times New Roman" w:cs="Times New Roman"/>
                <w:color w:val="000000" w:themeColor="text1"/>
                <w:sz w:val="20"/>
                <w:szCs w:val="20"/>
                <w:lang w:val="ru-RU"/>
              </w:rPr>
              <w:t>Стратегия</w:t>
            </w:r>
          </w:p>
        </w:tc>
        <w:tc>
          <w:tcPr>
            <w:tcW w:w="646" w:type="pct"/>
            <w:gridSpan w:val="2"/>
          </w:tcPr>
          <w:p w:rsidR="004705C5" w:rsidRPr="00941957" w:rsidRDefault="004705C5" w:rsidP="0056419B">
            <w:pPr>
              <w:tabs>
                <w:tab w:val="left" w:pos="73"/>
                <w:tab w:val="left" w:pos="11520"/>
              </w:tabs>
              <w:spacing w:after="0" w:line="240" w:lineRule="auto"/>
              <w:contextualSpacing/>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hAnsi="Times New Roman" w:cs="Times New Roman"/>
                <w:color w:val="000000" w:themeColor="text1"/>
                <w:sz w:val="20"/>
                <w:szCs w:val="20"/>
              </w:rPr>
              <w:t>IV квартал 201</w:t>
            </w:r>
            <w:r w:rsidRPr="00941957">
              <w:rPr>
                <w:rFonts w:ascii="Times New Roman" w:hAnsi="Times New Roman" w:cs="Times New Roman"/>
                <w:color w:val="000000" w:themeColor="text1"/>
                <w:sz w:val="20"/>
                <w:szCs w:val="20"/>
                <w:lang w:val="fr-CA"/>
              </w:rPr>
              <w:t>8</w:t>
            </w:r>
            <w:r w:rsidRPr="00941957">
              <w:rPr>
                <w:rFonts w:ascii="Times New Roman" w:hAnsi="Times New Roman" w:cs="Times New Roman"/>
                <w:color w:val="000000" w:themeColor="text1"/>
                <w:sz w:val="20"/>
                <w:szCs w:val="20"/>
              </w:rPr>
              <w:t xml:space="preserve"> г.</w:t>
            </w:r>
          </w:p>
        </w:tc>
        <w:tc>
          <w:tcPr>
            <w:tcW w:w="812" w:type="pct"/>
            <w:gridSpan w:val="2"/>
          </w:tcPr>
          <w:p w:rsidR="004705C5" w:rsidRPr="00941957" w:rsidRDefault="004705C5" w:rsidP="0056419B">
            <w:pPr>
              <w:spacing w:after="0" w:line="240" w:lineRule="auto"/>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В пределах бюджетных средств</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r>
      <w:tr w:rsidR="00ED4482" w:rsidRPr="00941957" w:rsidTr="00017D7E">
        <w:trPr>
          <w:trHeight w:val="168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Default"/>
              <w:rPr>
                <w:color w:val="000000" w:themeColor="text1"/>
                <w:sz w:val="20"/>
                <w:szCs w:val="20"/>
              </w:rPr>
            </w:pPr>
            <w:r w:rsidRPr="00941957">
              <w:rPr>
                <w:b/>
                <w:color w:val="000000" w:themeColor="text1"/>
                <w:sz w:val="20"/>
                <w:szCs w:val="20"/>
              </w:rPr>
              <w:t>(b)</w:t>
            </w:r>
            <w:r w:rsidRPr="00941957">
              <w:rPr>
                <w:color w:val="000000" w:themeColor="text1"/>
                <w:sz w:val="20"/>
                <w:szCs w:val="20"/>
              </w:rPr>
              <w:t xml:space="preserve"> Развитие</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lang w:val="ru-RU" w:eastAsia="ru-RU"/>
              </w:rPr>
              <w:t xml:space="preserve">конкурентоспособных, прозрачных и недискриминационных энергетических рынков в   соответствии со стандартами ЕС, включая обязательства, предусмотренные Договором об Энергетическом сообществе, посредством реформ нормативно-правовой базы и </w:t>
            </w:r>
            <w:r w:rsidRPr="00941957">
              <w:rPr>
                <w:rFonts w:ascii="Times New Roman" w:hAnsi="Times New Roman" w:cs="Times New Roman"/>
                <w:color w:val="000000" w:themeColor="text1"/>
                <w:sz w:val="20"/>
                <w:szCs w:val="20"/>
                <w:lang w:val="ru-RU" w:eastAsia="ru-RU"/>
              </w:rPr>
              <w:lastRenderedPageBreak/>
              <w:t>участия в региональном   энергетическом сотрудничестве</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Pr>
          <w:p w:rsidR="004705C5" w:rsidRPr="00941957" w:rsidRDefault="004705C5" w:rsidP="0056419B">
            <w:pPr>
              <w:spacing w:after="0" w:line="240" w:lineRule="auto"/>
              <w:rPr>
                <w:rFonts w:ascii="Times New Roman" w:hAnsi="Times New Roman" w:cs="Times New Roman"/>
                <w:color w:val="000000" w:themeColor="text1"/>
                <w:sz w:val="20"/>
                <w:szCs w:val="20"/>
                <w:lang w:val="ro-RO"/>
              </w:rPr>
            </w:pPr>
            <w:r w:rsidRPr="00941957">
              <w:rPr>
                <w:rFonts w:ascii="Times New Roman" w:hAnsi="Times New Roman" w:cs="Times New Roman"/>
                <w:b/>
                <w:color w:val="000000" w:themeColor="text1"/>
                <w:sz w:val="20"/>
                <w:szCs w:val="20"/>
                <w:lang w:val="ro-RO"/>
              </w:rPr>
              <w:t>I1</w:t>
            </w:r>
            <w:r w:rsidRPr="00941957">
              <w:rPr>
                <w:rFonts w:ascii="Times New Roman" w:hAnsi="Times New Roman" w:cs="Times New Roman"/>
                <w:color w:val="000000" w:themeColor="text1"/>
                <w:sz w:val="20"/>
                <w:szCs w:val="20"/>
                <w:lang w:val="ro-RO"/>
              </w:rPr>
              <w:t>. Сертификация оператора системы передач (ОСП) электроэнергии</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96" w:type="pct"/>
            <w:gridSpan w:val="2"/>
          </w:tcPr>
          <w:p w:rsidR="004705C5" w:rsidRPr="00941957" w:rsidRDefault="004705C5" w:rsidP="0056419B">
            <w:pPr>
              <w:tabs>
                <w:tab w:val="left" w:pos="73"/>
                <w:tab w:val="left" w:pos="11520"/>
              </w:tabs>
              <w:spacing w:after="0" w:line="240" w:lineRule="auto"/>
              <w:contextualSpacing/>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Система передачи электроэнергии (ГП «Moldelectrica») сертифицирована</w:t>
            </w: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646" w:type="pct"/>
            <w:gridSpan w:val="2"/>
          </w:tcPr>
          <w:p w:rsidR="004705C5" w:rsidRPr="00941957" w:rsidRDefault="004705C5" w:rsidP="0056419B">
            <w:pPr>
              <w:tabs>
                <w:tab w:val="left" w:pos="73"/>
                <w:tab w:val="left" w:pos="11520"/>
              </w:tabs>
              <w:spacing w:after="0" w:line="240" w:lineRule="auto"/>
              <w:contextualSpacing/>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Национальное агентство по регулированию в энергетике, Министерство экономики и инфраструктуры</w:t>
            </w: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IV квартал 201</w:t>
            </w:r>
            <w:r w:rsidRPr="00941957">
              <w:rPr>
                <w:rFonts w:ascii="Times New Roman" w:hAnsi="Times New Roman" w:cs="Times New Roman"/>
                <w:color w:val="000000" w:themeColor="text1"/>
                <w:sz w:val="20"/>
                <w:szCs w:val="20"/>
                <w:lang w:val="ru-RU"/>
              </w:rPr>
              <w:t>8</w:t>
            </w:r>
            <w:r w:rsidRPr="00941957">
              <w:rPr>
                <w:rFonts w:ascii="Times New Roman" w:hAnsi="Times New Roman" w:cs="Times New Roman"/>
                <w:color w:val="000000" w:themeColor="text1"/>
                <w:sz w:val="20"/>
                <w:szCs w:val="20"/>
              </w:rPr>
              <w:t xml:space="preserve"> г.</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  пределах имеющихся ресурсов и технической помощи, предоставленной партнерами по развитию</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r>
      <w:tr w:rsidR="00ED4482" w:rsidRPr="00941957" w:rsidTr="00017D7E">
        <w:trPr>
          <w:trHeight w:val="880"/>
          <w:jc w:val="center"/>
        </w:trPr>
        <w:tc>
          <w:tcPr>
            <w:tcW w:w="195" w:type="pct"/>
            <w:vMerge/>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b/>
                <w:color w:val="000000" w:themeColor="text1"/>
                <w:sz w:val="20"/>
                <w:szCs w:val="20"/>
              </w:rPr>
              <w:t>I2.</w:t>
            </w:r>
            <w:r w:rsidRPr="00941957">
              <w:rPr>
                <w:rFonts w:ascii="Times New Roman" w:hAnsi="Times New Roman" w:cs="Times New Roman"/>
                <w:color w:val="000000" w:themeColor="text1"/>
                <w:sz w:val="20"/>
                <w:szCs w:val="20"/>
              </w:rPr>
              <w:t xml:space="preserve"> Назначение центрального поставщика электроэнергии</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Назначеный </w:t>
            </w:r>
            <w:r w:rsidR="00C43CBA" w:rsidRPr="00941957">
              <w:rPr>
                <w:rFonts w:ascii="Times New Roman" w:hAnsi="Times New Roman" w:cs="Times New Roman"/>
                <w:color w:val="000000" w:themeColor="text1"/>
                <w:sz w:val="20"/>
                <w:szCs w:val="20"/>
              </w:rPr>
              <w:t xml:space="preserve">центральный </w:t>
            </w:r>
            <w:r w:rsidRPr="00941957">
              <w:rPr>
                <w:rFonts w:ascii="Times New Roman" w:hAnsi="Times New Roman" w:cs="Times New Roman"/>
                <w:color w:val="000000" w:themeColor="text1"/>
                <w:sz w:val="20"/>
                <w:szCs w:val="20"/>
              </w:rPr>
              <w:t xml:space="preserve">поставщик электроэнергии </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III квартал </w:t>
            </w:r>
            <w:smartTag w:uri="urn:schemas-microsoft-com:office:smarttags" w:element="metricconverter">
              <w:smartTagPr>
                <w:attr w:name="ProductID" w:val="2017 г"/>
              </w:smartTagPr>
              <w:r w:rsidRPr="00941957">
                <w:rPr>
                  <w:rFonts w:ascii="Times New Roman" w:hAnsi="Times New Roman" w:cs="Times New Roman"/>
                  <w:color w:val="000000" w:themeColor="text1"/>
                  <w:sz w:val="20"/>
                  <w:szCs w:val="20"/>
                </w:rPr>
                <w:t>2017 г</w:t>
              </w:r>
            </w:smartTag>
            <w:r w:rsidRPr="00941957">
              <w:rPr>
                <w:rFonts w:ascii="Times New Roman" w:hAnsi="Times New Roman" w:cs="Times New Roman"/>
                <w:color w:val="000000" w:themeColor="text1"/>
                <w:sz w:val="20"/>
                <w:szCs w:val="20"/>
              </w:rPr>
              <w:t>.</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  пределах бюджетных средств</w:t>
            </w:r>
          </w:p>
        </w:tc>
      </w:tr>
      <w:tr w:rsidR="00ED4482" w:rsidRPr="00941957" w:rsidTr="00017D7E">
        <w:trPr>
          <w:trHeight w:val="880"/>
          <w:jc w:val="center"/>
        </w:trPr>
        <w:tc>
          <w:tcPr>
            <w:tcW w:w="19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I3.</w:t>
            </w:r>
            <w:r w:rsidRPr="00941957">
              <w:rPr>
                <w:rFonts w:ascii="Times New Roman" w:eastAsia="Times New Roman" w:hAnsi="Times New Roman" w:cs="Times New Roman"/>
                <w:color w:val="000000" w:themeColor="text1"/>
                <w:sz w:val="20"/>
                <w:szCs w:val="20"/>
                <w:lang w:val="ru-RU"/>
              </w:rPr>
              <w:t xml:space="preserve">Методология расчета,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утверждения и применения регулируемых цен на услуги по распределению электроэнергии</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Постановление</w:t>
            </w:r>
            <w:r w:rsidR="00C43CBA">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вступившее в силу</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Национальное агентство по регулированию в энергетике</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II</w:t>
            </w:r>
            <w:r w:rsidRPr="00941957">
              <w:rPr>
                <w:rFonts w:ascii="Times New Roman" w:hAnsi="Times New Roman" w:cs="Times New Roman"/>
                <w:color w:val="000000" w:themeColor="text1"/>
                <w:sz w:val="20"/>
                <w:szCs w:val="20"/>
              </w:rPr>
              <w:t xml:space="preserve"> квартал 201</w:t>
            </w:r>
            <w:r w:rsidRPr="00941957">
              <w:rPr>
                <w:rFonts w:ascii="Times New Roman" w:hAnsi="Times New Roman" w:cs="Times New Roman"/>
                <w:color w:val="000000" w:themeColor="text1"/>
                <w:sz w:val="20"/>
                <w:szCs w:val="20"/>
                <w:lang w:val="ru-RU"/>
              </w:rPr>
              <w:t>8</w:t>
            </w:r>
            <w:r w:rsidRPr="00941957">
              <w:rPr>
                <w:rFonts w:ascii="Times New Roman" w:hAnsi="Times New Roman" w:cs="Times New Roman"/>
                <w:color w:val="000000" w:themeColor="text1"/>
                <w:sz w:val="20"/>
                <w:szCs w:val="20"/>
              </w:rPr>
              <w:t xml:space="preserve"> г.</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880"/>
          <w:jc w:val="center"/>
        </w:trPr>
        <w:tc>
          <w:tcPr>
            <w:tcW w:w="19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I4. </w:t>
            </w:r>
            <w:r w:rsidRPr="00941957">
              <w:rPr>
                <w:rFonts w:ascii="Times New Roman" w:eastAsia="Times New Roman" w:hAnsi="Times New Roman" w:cs="Times New Roman"/>
                <w:color w:val="000000" w:themeColor="text1"/>
                <w:sz w:val="20"/>
                <w:szCs w:val="20"/>
              </w:rPr>
              <w:t xml:space="preserve">Методология расчета,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утверждения и применения регулируемых цен на поставку электроэнергии гарантирующим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поставщиком и поставщиком универсальной услуги</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Постановление</w:t>
            </w:r>
            <w:r w:rsidR="00C43CBA">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вступившее в силу</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Национальное агентство по регулированию в энергетике</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II</w:t>
            </w:r>
            <w:r w:rsidRPr="00941957">
              <w:rPr>
                <w:rFonts w:ascii="Times New Roman" w:hAnsi="Times New Roman" w:cs="Times New Roman"/>
                <w:color w:val="000000" w:themeColor="text1"/>
                <w:sz w:val="20"/>
                <w:szCs w:val="20"/>
              </w:rPr>
              <w:t xml:space="preserve"> квартал 201</w:t>
            </w:r>
            <w:r w:rsidRPr="00941957">
              <w:rPr>
                <w:rFonts w:ascii="Times New Roman" w:hAnsi="Times New Roman" w:cs="Times New Roman"/>
                <w:color w:val="000000" w:themeColor="text1"/>
                <w:sz w:val="20"/>
                <w:szCs w:val="20"/>
                <w:lang w:val="fr-CA"/>
              </w:rPr>
              <w:t>8</w:t>
            </w:r>
            <w:r w:rsidRPr="00941957">
              <w:rPr>
                <w:rFonts w:ascii="Times New Roman" w:hAnsi="Times New Roman" w:cs="Times New Roman"/>
                <w:color w:val="000000" w:themeColor="text1"/>
                <w:sz w:val="20"/>
                <w:szCs w:val="20"/>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880"/>
          <w:jc w:val="center"/>
        </w:trPr>
        <w:tc>
          <w:tcPr>
            <w:tcW w:w="19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en-US"/>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I5.</w:t>
            </w:r>
            <w:r w:rsidRPr="00941957">
              <w:rPr>
                <w:rFonts w:ascii="Times New Roman" w:eastAsia="Times New Roman" w:hAnsi="Times New Roman" w:cs="Times New Roman"/>
                <w:color w:val="000000" w:themeColor="text1"/>
                <w:sz w:val="20"/>
                <w:szCs w:val="20"/>
                <w:lang w:val="ru-RU"/>
              </w:rPr>
              <w:t>Положение о</w:t>
            </w:r>
            <w:r w:rsidRPr="00941957">
              <w:rPr>
                <w:rFonts w:ascii="Times New Roman" w:eastAsia="Times New Roman" w:hAnsi="Times New Roman" w:cs="Times New Roman"/>
                <w:color w:val="000000" w:themeColor="text1"/>
                <w:sz w:val="20"/>
                <w:szCs w:val="20"/>
              </w:rPr>
              <w:t xml:space="preserve"> подключение к сети природного газа</w:t>
            </w:r>
            <w:r w:rsidRPr="00941957">
              <w:rPr>
                <w:rFonts w:ascii="Times New Roman" w:eastAsia="Times New Roman" w:hAnsi="Times New Roman" w:cs="Times New Roman"/>
                <w:color w:val="000000" w:themeColor="text1"/>
                <w:sz w:val="20"/>
                <w:szCs w:val="20"/>
                <w:lang w:val="ru-RU"/>
              </w:rPr>
              <w:t xml:space="preserve"> и предоставлении услуг по распределению и поставке природного газа</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Постановление вступившее в силу</w:t>
            </w:r>
          </w:p>
          <w:p w:rsidR="004705C5" w:rsidRPr="00941957" w:rsidRDefault="004705C5" w:rsidP="0056419B">
            <w:pPr>
              <w:spacing w:after="0"/>
              <w:rPr>
                <w:rFonts w:ascii="Times New Roman" w:hAnsi="Times New Roman" w:cs="Times New Roman"/>
                <w:color w:val="000000" w:themeColor="text1"/>
                <w:sz w:val="20"/>
                <w:szCs w:val="20"/>
              </w:rPr>
            </w:pP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Национальное агентство по регулированию в энергетике</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II</w:t>
            </w:r>
            <w:r w:rsidRPr="00941957">
              <w:rPr>
                <w:rFonts w:ascii="Times New Roman" w:hAnsi="Times New Roman" w:cs="Times New Roman"/>
                <w:color w:val="000000" w:themeColor="text1"/>
                <w:sz w:val="20"/>
                <w:szCs w:val="20"/>
              </w:rPr>
              <w:t xml:space="preserve"> квартал 201</w:t>
            </w:r>
            <w:r w:rsidRPr="00941957">
              <w:rPr>
                <w:rFonts w:ascii="Times New Roman" w:hAnsi="Times New Roman" w:cs="Times New Roman"/>
                <w:color w:val="000000" w:themeColor="text1"/>
                <w:sz w:val="20"/>
                <w:szCs w:val="20"/>
                <w:lang w:val="fr-CA"/>
              </w:rPr>
              <w:t>8</w:t>
            </w:r>
            <w:r w:rsidRPr="00941957">
              <w:rPr>
                <w:rFonts w:ascii="Times New Roman" w:hAnsi="Times New Roman" w:cs="Times New Roman"/>
                <w:color w:val="000000" w:themeColor="text1"/>
                <w:sz w:val="20"/>
                <w:szCs w:val="20"/>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880"/>
          <w:jc w:val="center"/>
        </w:trPr>
        <w:tc>
          <w:tcPr>
            <w:tcW w:w="19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en-US"/>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I6. </w:t>
            </w:r>
            <w:r w:rsidRPr="00941957">
              <w:rPr>
                <w:rFonts w:ascii="Times New Roman" w:eastAsia="Times New Roman" w:hAnsi="Times New Roman" w:cs="Times New Roman"/>
                <w:color w:val="000000" w:themeColor="text1"/>
                <w:sz w:val="20"/>
                <w:szCs w:val="20"/>
                <w:lang w:val="ru-RU"/>
              </w:rPr>
              <w:t xml:space="preserve">Положение о поставке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природного газа</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Постановление</w:t>
            </w:r>
            <w:r w:rsidR="00C43CBA">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вступившее в силу</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Национальное агентство по регулированию в энергетике</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II</w:t>
            </w:r>
            <w:r w:rsidRPr="00941957">
              <w:rPr>
                <w:rFonts w:ascii="Times New Roman" w:hAnsi="Times New Roman" w:cs="Times New Roman"/>
                <w:color w:val="000000" w:themeColor="text1"/>
                <w:sz w:val="20"/>
                <w:szCs w:val="20"/>
              </w:rPr>
              <w:t xml:space="preserve"> квартал 201</w:t>
            </w:r>
            <w:r w:rsidRPr="00941957">
              <w:rPr>
                <w:rFonts w:ascii="Times New Roman" w:hAnsi="Times New Roman" w:cs="Times New Roman"/>
                <w:color w:val="000000" w:themeColor="text1"/>
                <w:sz w:val="20"/>
                <w:szCs w:val="20"/>
                <w:lang w:val="fr-CA"/>
              </w:rPr>
              <w:t>8</w:t>
            </w:r>
            <w:r w:rsidRPr="00941957">
              <w:rPr>
                <w:rFonts w:ascii="Times New Roman" w:hAnsi="Times New Roman" w:cs="Times New Roman"/>
                <w:color w:val="000000" w:themeColor="text1"/>
                <w:sz w:val="20"/>
                <w:szCs w:val="20"/>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880"/>
          <w:jc w:val="center"/>
        </w:trPr>
        <w:tc>
          <w:tcPr>
            <w:tcW w:w="19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en-US"/>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I7. </w:t>
            </w:r>
            <w:r w:rsidRPr="00941957">
              <w:rPr>
                <w:rFonts w:ascii="Times New Roman" w:eastAsia="Times New Roman" w:hAnsi="Times New Roman" w:cs="Times New Roman"/>
                <w:color w:val="000000" w:themeColor="text1"/>
                <w:sz w:val="20"/>
                <w:szCs w:val="20"/>
                <w:lang w:val="ru-RU"/>
              </w:rPr>
              <w:t>Положение о</w:t>
            </w:r>
            <w:r w:rsidRPr="00941957">
              <w:rPr>
                <w:rFonts w:ascii="Times New Roman" w:eastAsia="Times New Roman" w:hAnsi="Times New Roman" w:cs="Times New Roman"/>
                <w:color w:val="000000" w:themeColor="text1"/>
                <w:sz w:val="20"/>
                <w:szCs w:val="20"/>
              </w:rPr>
              <w:t xml:space="preserve"> подключени</w:t>
            </w:r>
            <w:r w:rsidR="00C43CBA">
              <w:rPr>
                <w:rFonts w:ascii="Times New Roman" w:eastAsia="Times New Roman" w:hAnsi="Times New Roman" w:cs="Times New Roman"/>
                <w:color w:val="000000" w:themeColor="text1"/>
                <w:sz w:val="20"/>
                <w:szCs w:val="20"/>
                <w:lang w:val="ru-RU"/>
              </w:rPr>
              <w:t>и</w:t>
            </w:r>
            <w:r w:rsidRPr="00941957">
              <w:rPr>
                <w:rFonts w:ascii="Times New Roman" w:eastAsia="Times New Roman" w:hAnsi="Times New Roman" w:cs="Times New Roman"/>
                <w:color w:val="000000" w:themeColor="text1"/>
                <w:sz w:val="20"/>
                <w:szCs w:val="20"/>
              </w:rPr>
              <w:t xml:space="preserve"> к сети </w:t>
            </w:r>
            <w:r w:rsidRPr="00941957">
              <w:rPr>
                <w:rFonts w:ascii="Times New Roman" w:eastAsia="Times New Roman" w:hAnsi="Times New Roman" w:cs="Times New Roman"/>
                <w:color w:val="000000" w:themeColor="text1"/>
                <w:sz w:val="20"/>
                <w:szCs w:val="20"/>
                <w:lang w:val="ru-RU"/>
              </w:rPr>
              <w:t xml:space="preserve">электроэнергии и предоставлении услуг по </w:t>
            </w:r>
            <w:r w:rsidRPr="00941957">
              <w:rPr>
                <w:rFonts w:ascii="Times New Roman" w:eastAsia="Times New Roman" w:hAnsi="Times New Roman" w:cs="Times New Roman"/>
                <w:color w:val="000000" w:themeColor="text1"/>
                <w:sz w:val="20"/>
                <w:szCs w:val="20"/>
                <w:lang w:val="ru-RU"/>
              </w:rPr>
              <w:lastRenderedPageBreak/>
              <w:t>распределению и поставке электроэнергии</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lastRenderedPageBreak/>
              <w:t>Постановление</w:t>
            </w:r>
            <w:r w:rsidR="00C43CBA">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вступившее в силу</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Национальное агентство по регулированию в энергетике</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II</w:t>
            </w:r>
            <w:r w:rsidRPr="00941957">
              <w:rPr>
                <w:rFonts w:ascii="Times New Roman" w:hAnsi="Times New Roman" w:cs="Times New Roman"/>
                <w:color w:val="000000" w:themeColor="text1"/>
                <w:sz w:val="20"/>
                <w:szCs w:val="20"/>
              </w:rPr>
              <w:t xml:space="preserve"> квартал 201</w:t>
            </w:r>
            <w:r w:rsidRPr="00941957">
              <w:rPr>
                <w:rFonts w:ascii="Times New Roman" w:hAnsi="Times New Roman" w:cs="Times New Roman"/>
                <w:color w:val="000000" w:themeColor="text1"/>
                <w:sz w:val="20"/>
                <w:szCs w:val="20"/>
                <w:lang w:val="fr-CA"/>
              </w:rPr>
              <w:t>8</w:t>
            </w:r>
            <w:r w:rsidRPr="00941957">
              <w:rPr>
                <w:rFonts w:ascii="Times New Roman" w:hAnsi="Times New Roman" w:cs="Times New Roman"/>
                <w:color w:val="000000" w:themeColor="text1"/>
                <w:sz w:val="20"/>
                <w:szCs w:val="20"/>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880"/>
          <w:jc w:val="center"/>
        </w:trPr>
        <w:tc>
          <w:tcPr>
            <w:tcW w:w="19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en-US"/>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I8. </w:t>
            </w:r>
            <w:r w:rsidRPr="00941957">
              <w:rPr>
                <w:rFonts w:ascii="Times New Roman" w:eastAsia="Times New Roman" w:hAnsi="Times New Roman" w:cs="Times New Roman"/>
                <w:color w:val="000000" w:themeColor="text1"/>
                <w:sz w:val="20"/>
                <w:szCs w:val="20"/>
                <w:lang w:val="ru-RU"/>
              </w:rPr>
              <w:t xml:space="preserve">Положение о поставке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электроэнергии</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Постановление</w:t>
            </w:r>
            <w:r w:rsidR="00C43CBA">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вступившее в силу</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Национальное агентство по регулированию в энергетике</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II</w:t>
            </w:r>
            <w:r w:rsidRPr="00941957">
              <w:rPr>
                <w:rFonts w:ascii="Times New Roman" w:hAnsi="Times New Roman" w:cs="Times New Roman"/>
                <w:color w:val="000000" w:themeColor="text1"/>
                <w:sz w:val="20"/>
                <w:szCs w:val="20"/>
              </w:rPr>
              <w:t xml:space="preserve"> квартал 201</w:t>
            </w:r>
            <w:r w:rsidRPr="00941957">
              <w:rPr>
                <w:rFonts w:ascii="Times New Roman" w:hAnsi="Times New Roman" w:cs="Times New Roman"/>
                <w:color w:val="000000" w:themeColor="text1"/>
                <w:sz w:val="20"/>
                <w:szCs w:val="20"/>
                <w:lang w:val="fr-CA"/>
              </w:rPr>
              <w:t>8</w:t>
            </w:r>
            <w:r w:rsidRPr="00941957">
              <w:rPr>
                <w:rFonts w:ascii="Times New Roman" w:hAnsi="Times New Roman" w:cs="Times New Roman"/>
                <w:color w:val="000000" w:themeColor="text1"/>
                <w:sz w:val="20"/>
                <w:szCs w:val="20"/>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880"/>
          <w:jc w:val="center"/>
        </w:trPr>
        <w:tc>
          <w:tcPr>
            <w:tcW w:w="19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en-US"/>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I9. </w:t>
            </w:r>
            <w:r w:rsidRPr="00941957">
              <w:rPr>
                <w:rFonts w:ascii="Times New Roman" w:eastAsia="Times New Roman" w:hAnsi="Times New Roman" w:cs="Times New Roman"/>
                <w:color w:val="000000" w:themeColor="text1"/>
                <w:sz w:val="20"/>
                <w:szCs w:val="20"/>
              </w:rPr>
              <w:t>Прави</w:t>
            </w:r>
            <w:r w:rsidR="00C43CBA">
              <w:rPr>
                <w:rFonts w:ascii="Times New Roman" w:eastAsia="Times New Roman" w:hAnsi="Times New Roman" w:cs="Times New Roman"/>
                <w:color w:val="000000" w:themeColor="text1"/>
                <w:sz w:val="20"/>
                <w:szCs w:val="20"/>
                <w:lang w:val="ru-RU"/>
              </w:rPr>
              <w:t>л</w:t>
            </w:r>
            <w:r w:rsidRPr="00941957">
              <w:rPr>
                <w:rFonts w:ascii="Times New Roman" w:eastAsia="Times New Roman" w:hAnsi="Times New Roman" w:cs="Times New Roman"/>
                <w:color w:val="000000" w:themeColor="text1"/>
                <w:sz w:val="20"/>
                <w:szCs w:val="20"/>
              </w:rPr>
              <w:t>а рынка природного газа</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Постановление</w:t>
            </w:r>
            <w:r w:rsidR="00C43CBA">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вступившее в силу</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Национальное агентство по регулированию в энергетике</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IV</w:t>
            </w:r>
            <w:r w:rsidRPr="00941957">
              <w:rPr>
                <w:rFonts w:ascii="Times New Roman" w:hAnsi="Times New Roman" w:cs="Times New Roman"/>
                <w:color w:val="000000" w:themeColor="text1"/>
                <w:sz w:val="20"/>
                <w:szCs w:val="20"/>
              </w:rPr>
              <w:t xml:space="preserve"> квартал 201</w:t>
            </w:r>
            <w:r w:rsidRPr="00941957">
              <w:rPr>
                <w:rFonts w:ascii="Times New Roman" w:hAnsi="Times New Roman" w:cs="Times New Roman"/>
                <w:color w:val="000000" w:themeColor="text1"/>
                <w:sz w:val="20"/>
                <w:szCs w:val="20"/>
                <w:lang w:val="fr-CA"/>
              </w:rPr>
              <w:t>8</w:t>
            </w:r>
            <w:r w:rsidRPr="00941957">
              <w:rPr>
                <w:rFonts w:ascii="Times New Roman" w:hAnsi="Times New Roman" w:cs="Times New Roman"/>
                <w:color w:val="000000" w:themeColor="text1"/>
                <w:sz w:val="20"/>
                <w:szCs w:val="20"/>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880"/>
          <w:jc w:val="center"/>
        </w:trPr>
        <w:tc>
          <w:tcPr>
            <w:tcW w:w="195"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auto"/>
                <w:sz w:val="20"/>
                <w:szCs w:val="20"/>
                <w:lang w:val="en-US"/>
              </w:rPr>
            </w:pPr>
          </w:p>
        </w:tc>
        <w:tc>
          <w:tcPr>
            <w:tcW w:w="629" w:type="pct"/>
          </w:tcPr>
          <w:p w:rsidR="004705C5" w:rsidRPr="00941957" w:rsidRDefault="004705C5" w:rsidP="0056419B">
            <w:pPr>
              <w:pStyle w:val="Normal2"/>
              <w:widowControl w:val="0"/>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I10. </w:t>
            </w:r>
            <w:r w:rsidRPr="00941957">
              <w:rPr>
                <w:rFonts w:ascii="Times New Roman" w:eastAsia="Times New Roman" w:hAnsi="Times New Roman" w:cs="Times New Roman"/>
                <w:color w:val="000000" w:themeColor="text1"/>
                <w:sz w:val="20"/>
                <w:szCs w:val="20"/>
              </w:rPr>
              <w:t>Прави</w:t>
            </w:r>
            <w:r w:rsidR="00C43CBA">
              <w:rPr>
                <w:rFonts w:ascii="Times New Roman" w:eastAsia="Times New Roman" w:hAnsi="Times New Roman" w:cs="Times New Roman"/>
                <w:color w:val="000000" w:themeColor="text1"/>
                <w:sz w:val="20"/>
                <w:szCs w:val="20"/>
                <w:lang w:val="ru-RU"/>
              </w:rPr>
              <w:t>л</w:t>
            </w:r>
            <w:r w:rsidRPr="00941957">
              <w:rPr>
                <w:rFonts w:ascii="Times New Roman" w:eastAsia="Times New Roman" w:hAnsi="Times New Roman" w:cs="Times New Roman"/>
                <w:color w:val="000000" w:themeColor="text1"/>
                <w:sz w:val="20"/>
                <w:szCs w:val="20"/>
              </w:rPr>
              <w:t>а рынка элек</w:t>
            </w:r>
            <w:r w:rsidR="00C43CBA">
              <w:rPr>
                <w:rFonts w:ascii="Times New Roman" w:eastAsia="Times New Roman" w:hAnsi="Times New Roman" w:cs="Times New Roman"/>
                <w:color w:val="000000" w:themeColor="text1"/>
                <w:sz w:val="20"/>
                <w:szCs w:val="20"/>
                <w:lang w:val="ru-RU"/>
              </w:rPr>
              <w:t>т</w:t>
            </w:r>
            <w:r w:rsidRPr="00941957">
              <w:rPr>
                <w:rFonts w:ascii="Times New Roman" w:eastAsia="Times New Roman" w:hAnsi="Times New Roman" w:cs="Times New Roman"/>
                <w:color w:val="000000" w:themeColor="text1"/>
                <w:sz w:val="20"/>
                <w:szCs w:val="20"/>
              </w:rPr>
              <w:t>рической энергии</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Постановление</w:t>
            </w:r>
            <w:r w:rsidR="00C43CBA">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вступившее в силу</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Национальное агентство по регулированию в энергетике</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IV</w:t>
            </w:r>
            <w:r w:rsidRPr="00941957">
              <w:rPr>
                <w:rFonts w:ascii="Times New Roman" w:hAnsi="Times New Roman" w:cs="Times New Roman"/>
                <w:color w:val="000000" w:themeColor="text1"/>
                <w:sz w:val="20"/>
                <w:szCs w:val="20"/>
              </w:rPr>
              <w:t xml:space="preserve"> квартал 201</w:t>
            </w:r>
            <w:r w:rsidRPr="00941957">
              <w:rPr>
                <w:rFonts w:ascii="Times New Roman" w:hAnsi="Times New Roman" w:cs="Times New Roman"/>
                <w:color w:val="000000" w:themeColor="text1"/>
                <w:sz w:val="20"/>
                <w:szCs w:val="20"/>
                <w:lang w:val="fr-CA"/>
              </w:rPr>
              <w:t>8</w:t>
            </w:r>
            <w:r w:rsidRPr="00941957">
              <w:rPr>
                <w:rFonts w:ascii="Times New Roman" w:hAnsi="Times New Roman" w:cs="Times New Roman"/>
                <w:color w:val="000000" w:themeColor="text1"/>
                <w:sz w:val="20"/>
                <w:szCs w:val="20"/>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17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n-US"/>
              </w:rPr>
            </w:pPr>
          </w:p>
        </w:tc>
        <w:tc>
          <w:tcPr>
            <w:tcW w:w="629" w:type="pct"/>
          </w:tcPr>
          <w:p w:rsidR="004705C5" w:rsidRPr="00941957" w:rsidRDefault="004705C5" w:rsidP="0056419B">
            <w:pPr>
              <w:pStyle w:val="Default"/>
              <w:rPr>
                <w:color w:val="000000" w:themeColor="text1"/>
                <w:sz w:val="20"/>
                <w:szCs w:val="20"/>
              </w:rPr>
            </w:pPr>
            <w:r w:rsidRPr="00941957">
              <w:rPr>
                <w:b/>
                <w:color w:val="000000" w:themeColor="text1"/>
                <w:sz w:val="20"/>
                <w:szCs w:val="20"/>
              </w:rPr>
              <w:t xml:space="preserve"> (с)</w:t>
            </w:r>
            <w:r w:rsidRPr="00941957">
              <w:rPr>
                <w:color w:val="000000" w:themeColor="text1"/>
                <w:sz w:val="20"/>
                <w:szCs w:val="20"/>
              </w:rPr>
              <w:t xml:space="preserve"> Развитие </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привлекательного и стабильного инвестиционного климата путем регулирования институциональных, юридических, налоговых и других условий</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I11.</w:t>
            </w:r>
            <w:r w:rsidRPr="00941957">
              <w:rPr>
                <w:rFonts w:ascii="Times New Roman" w:eastAsiaTheme="minorEastAsia" w:hAnsi="Times New Roman" w:cs="Times New Roman"/>
                <w:color w:val="000000" w:themeColor="text1"/>
                <w:sz w:val="20"/>
                <w:szCs w:val="20"/>
                <w:lang w:eastAsia="en-US"/>
              </w:rPr>
              <w:t>Разработка Комплекса мер, определенного в соответствии с Пособием по операциям и техническими рекомендациями ENTSO-E</w:t>
            </w:r>
          </w:p>
        </w:tc>
        <w:tc>
          <w:tcPr>
            <w:tcW w:w="596" w:type="pct"/>
            <w:gridSpan w:val="2"/>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Р</w:t>
            </w:r>
            <w:r w:rsidRPr="00941957">
              <w:rPr>
                <w:rFonts w:ascii="Times New Roman" w:hAnsi="Times New Roman" w:cs="Times New Roman"/>
                <w:color w:val="000000" w:themeColor="text1"/>
                <w:sz w:val="20"/>
                <w:szCs w:val="20"/>
              </w:rPr>
              <w:t>азработан</w:t>
            </w:r>
            <w:r w:rsidRPr="00941957">
              <w:rPr>
                <w:rFonts w:ascii="Times New Roman" w:hAnsi="Times New Roman" w:cs="Times New Roman"/>
                <w:color w:val="000000" w:themeColor="text1"/>
                <w:sz w:val="20"/>
                <w:szCs w:val="20"/>
                <w:lang w:val="ru-RU"/>
              </w:rPr>
              <w:t>ный</w:t>
            </w:r>
            <w:r w:rsidR="00AC5F64">
              <w:rPr>
                <w:rFonts w:ascii="Times New Roman" w:hAnsi="Times New Roman" w:cs="Times New Roman"/>
                <w:color w:val="000000" w:themeColor="text1"/>
                <w:sz w:val="20"/>
                <w:szCs w:val="20"/>
                <w:lang w:val="ru-RU"/>
              </w:rPr>
              <w:t xml:space="preserve"> </w:t>
            </w:r>
            <w:r w:rsidRPr="00941957">
              <w:rPr>
                <w:rFonts w:ascii="Times New Roman" w:hAnsi="Times New Roman" w:cs="Times New Roman"/>
                <w:color w:val="000000" w:themeColor="text1"/>
                <w:sz w:val="20"/>
                <w:szCs w:val="20"/>
                <w:lang w:val="ru-RU"/>
              </w:rPr>
              <w:t>и завершенный к</w:t>
            </w:r>
            <w:r w:rsidRPr="00941957">
              <w:rPr>
                <w:rFonts w:ascii="Times New Roman" w:hAnsi="Times New Roman" w:cs="Times New Roman"/>
                <w:color w:val="000000" w:themeColor="text1"/>
                <w:sz w:val="20"/>
                <w:szCs w:val="20"/>
              </w:rPr>
              <w:t xml:space="preserve">омплекс мер </w:t>
            </w:r>
            <w:r w:rsidRPr="00941957">
              <w:rPr>
                <w:rFonts w:ascii="Times New Roman" w:hAnsi="Times New Roman" w:cs="Times New Roman"/>
                <w:color w:val="000000" w:themeColor="text1"/>
                <w:sz w:val="20"/>
                <w:szCs w:val="20"/>
                <w:lang w:val="ru-RU"/>
              </w:rPr>
              <w:t xml:space="preserve"> в соответствии с Соглашением об условиях </w:t>
            </w:r>
            <w:r w:rsidR="00517616">
              <w:rPr>
                <w:rFonts w:ascii="Times New Roman" w:hAnsi="Times New Roman" w:cs="Times New Roman"/>
                <w:color w:val="000000" w:themeColor="text1"/>
                <w:sz w:val="20"/>
                <w:szCs w:val="20"/>
                <w:lang w:val="ru-RU"/>
              </w:rPr>
              <w:t>взимного подключения</w:t>
            </w:r>
            <w:r w:rsidRPr="00941957">
              <w:rPr>
                <w:rFonts w:ascii="Times New Roman" w:hAnsi="Times New Roman" w:cs="Times New Roman"/>
                <w:color w:val="000000" w:themeColor="text1"/>
                <w:sz w:val="20"/>
                <w:szCs w:val="20"/>
                <w:lang w:val="ru-RU"/>
              </w:rPr>
              <w:t xml:space="preserve"> энергосистемы Украины и Республики Молдова </w:t>
            </w:r>
            <w:r w:rsidR="00517616">
              <w:rPr>
                <w:rFonts w:ascii="Times New Roman" w:hAnsi="Times New Roman" w:cs="Times New Roman"/>
                <w:color w:val="000000" w:themeColor="text1"/>
                <w:sz w:val="20"/>
                <w:szCs w:val="20"/>
                <w:lang w:val="ru-RU"/>
              </w:rPr>
              <w:t>с</w:t>
            </w:r>
            <w:r w:rsidRPr="00941957">
              <w:rPr>
                <w:rFonts w:ascii="Times New Roman" w:hAnsi="Times New Roman" w:cs="Times New Roman"/>
                <w:color w:val="000000" w:themeColor="text1"/>
                <w:sz w:val="20"/>
                <w:szCs w:val="20"/>
                <w:lang w:val="ru-RU"/>
              </w:rPr>
              <w:t xml:space="preserve"> энергетической систем</w:t>
            </w:r>
            <w:r w:rsidR="00517616">
              <w:rPr>
                <w:rFonts w:ascii="Times New Roman" w:hAnsi="Times New Roman" w:cs="Times New Roman"/>
                <w:color w:val="000000" w:themeColor="text1"/>
                <w:sz w:val="20"/>
                <w:szCs w:val="20"/>
                <w:lang w:val="ru-RU"/>
              </w:rPr>
              <w:t>ой</w:t>
            </w:r>
            <w:r w:rsidRPr="00941957">
              <w:rPr>
                <w:rFonts w:ascii="Times New Roman" w:hAnsi="Times New Roman" w:cs="Times New Roman"/>
                <w:color w:val="000000" w:themeColor="text1"/>
                <w:sz w:val="20"/>
                <w:szCs w:val="20"/>
                <w:lang w:val="ru-RU"/>
              </w:rPr>
              <w:t xml:space="preserve"> континентальной Европы</w:t>
            </w:r>
          </w:p>
        </w:tc>
        <w:tc>
          <w:tcPr>
            <w:tcW w:w="646" w:type="pct"/>
            <w:gridSpan w:val="2"/>
          </w:tcPr>
          <w:p w:rsidR="004705C5" w:rsidRPr="00941957" w:rsidRDefault="004705C5" w:rsidP="0056419B">
            <w:pPr>
              <w:pStyle w:val="Normal2"/>
              <w:spacing w:after="0" w:line="240" w:lineRule="auto"/>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Министерство экономики и инфраструктуры;</w:t>
            </w:r>
          </w:p>
          <w:p w:rsidR="004705C5" w:rsidRPr="00941957" w:rsidRDefault="004705C5" w:rsidP="0056419B">
            <w:pPr>
              <w:pStyle w:val="Normal2"/>
              <w:spacing w:after="0" w:line="240" w:lineRule="auto"/>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другие компетентные органы</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 xml:space="preserve">III квартал </w:t>
            </w:r>
            <w:smartTag w:uri="urn:schemas-microsoft-com:office:smarttags" w:element="metricconverter">
              <w:smartTagPr>
                <w:attr w:name="ProductID" w:val="2019 г"/>
              </w:smartTagPr>
              <w:r w:rsidRPr="00941957">
                <w:rPr>
                  <w:rFonts w:ascii="Times New Roman" w:hAnsi="Times New Roman" w:cs="Times New Roman"/>
                  <w:color w:val="000000" w:themeColor="text1"/>
                  <w:sz w:val="20"/>
                  <w:szCs w:val="20"/>
                </w:rPr>
                <w:t>2019 г</w:t>
              </w:r>
            </w:smartTag>
            <w:r w:rsidRPr="00941957">
              <w:rPr>
                <w:rFonts w:ascii="Times New Roman" w:hAnsi="Times New Roman" w:cs="Times New Roman"/>
                <w:color w:val="000000" w:themeColor="text1"/>
                <w:sz w:val="20"/>
                <w:szCs w:val="20"/>
              </w:rPr>
              <w:t>.</w:t>
            </w:r>
          </w:p>
        </w:tc>
        <w:tc>
          <w:tcPr>
            <w:tcW w:w="812" w:type="pct"/>
            <w:gridSpan w:val="2"/>
          </w:tcPr>
          <w:p w:rsidR="00517616" w:rsidRDefault="004705C5" w:rsidP="0056419B">
            <w:pPr>
              <w:pStyle w:val="Normal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В  пределах имеющихся ресурсов и помощи, предоставленной </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ENTSO-E</w:t>
            </w:r>
            <w:r w:rsidR="00517616">
              <w:rPr>
                <w:rFonts w:ascii="Times New Roman" w:hAnsi="Times New Roman" w:cs="Times New Roman"/>
                <w:color w:val="000000" w:themeColor="text1"/>
                <w:sz w:val="20"/>
                <w:szCs w:val="20"/>
                <w:lang w:val="ru-RU"/>
              </w:rPr>
              <w:t xml:space="preserve">; </w:t>
            </w:r>
            <w:r w:rsidR="00517616" w:rsidRPr="00941957">
              <w:rPr>
                <w:rFonts w:ascii="Times New Roman" w:hAnsi="Times New Roman" w:cs="Times New Roman"/>
                <w:color w:val="000000" w:themeColor="text1"/>
                <w:sz w:val="20"/>
                <w:szCs w:val="20"/>
              </w:rPr>
              <w:t>Партнер</w:t>
            </w:r>
            <w:r w:rsidR="00517616">
              <w:rPr>
                <w:rFonts w:ascii="Times New Roman" w:hAnsi="Times New Roman" w:cs="Times New Roman"/>
                <w:color w:val="000000" w:themeColor="text1"/>
                <w:sz w:val="20"/>
                <w:szCs w:val="20"/>
                <w:lang w:val="ru-RU"/>
              </w:rPr>
              <w:t>ы</w:t>
            </w:r>
            <w:r w:rsidR="00517616" w:rsidRPr="00941957">
              <w:rPr>
                <w:rFonts w:ascii="Times New Roman" w:hAnsi="Times New Roman" w:cs="Times New Roman"/>
                <w:color w:val="000000" w:themeColor="text1"/>
                <w:sz w:val="20"/>
                <w:szCs w:val="20"/>
              </w:rPr>
              <w:t xml:space="preserve"> </w:t>
            </w:r>
            <w:r w:rsidRPr="00941957">
              <w:rPr>
                <w:rFonts w:ascii="Times New Roman" w:hAnsi="Times New Roman" w:cs="Times New Roman"/>
                <w:color w:val="000000" w:themeColor="text1"/>
                <w:sz w:val="20"/>
                <w:szCs w:val="20"/>
              </w:rPr>
              <w:t>по развитию</w:t>
            </w:r>
          </w:p>
        </w:tc>
      </w:tr>
      <w:tr w:rsidR="00ED4482" w:rsidRPr="00941957" w:rsidTr="00017D7E">
        <w:trPr>
          <w:trHeight w:val="126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Default"/>
              <w:rPr>
                <w:color w:val="000000" w:themeColor="text1"/>
                <w:sz w:val="20"/>
                <w:szCs w:val="20"/>
              </w:rPr>
            </w:pPr>
            <w:r w:rsidRPr="00941957">
              <w:rPr>
                <w:b/>
                <w:color w:val="000000" w:themeColor="text1"/>
                <w:sz w:val="20"/>
                <w:szCs w:val="20"/>
              </w:rPr>
              <w:t>(d)</w:t>
            </w:r>
            <w:r w:rsidRPr="00941957">
              <w:rPr>
                <w:color w:val="000000" w:themeColor="text1"/>
                <w:sz w:val="20"/>
                <w:szCs w:val="20"/>
              </w:rPr>
              <w:t xml:space="preserve"> Энергетическая инфраструктура, включая проекты, представляющие общий интерес, </w:t>
            </w:r>
            <w:r w:rsidRPr="00941957">
              <w:rPr>
                <w:color w:val="000000" w:themeColor="text1"/>
                <w:sz w:val="20"/>
                <w:szCs w:val="20"/>
              </w:rPr>
              <w:lastRenderedPageBreak/>
              <w:t>направленные на диверсификацию источников энергии, поставщиков и маршрутов транспортировки экономически эффективным и экологически безопасным образом, среди прочего, посредством содействия инвестициям, предоставляемым из средств займов и грантов</w:t>
            </w:r>
          </w:p>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b/>
                <w:color w:val="000000" w:themeColor="text1"/>
                <w:sz w:val="20"/>
                <w:szCs w:val="20"/>
              </w:rPr>
              <w:t>(е)</w:t>
            </w:r>
            <w:r w:rsidRPr="00941957">
              <w:rPr>
                <w:rFonts w:ascii="Times New Roman" w:hAnsi="Times New Roman" w:cs="Times New Roman"/>
                <w:color w:val="000000" w:themeColor="text1"/>
                <w:sz w:val="20"/>
                <w:szCs w:val="20"/>
              </w:rPr>
              <w:t xml:space="preserve"> Улучшение и укрепление долгосрочной стабильности и безопасности поставок, торговли,   транзита и транспортировки энергии на взаимовыгодной и справедливой основе, в соответствии с нормами ЕС и международными нормами</w:t>
            </w:r>
          </w:p>
        </w:tc>
        <w:tc>
          <w:tcPr>
            <w:tcW w:w="585" w:type="pct"/>
          </w:tcPr>
          <w:p w:rsidR="004705C5" w:rsidRPr="00941957" w:rsidRDefault="004705C5" w:rsidP="0056419B">
            <w:pPr>
              <w:pStyle w:val="Normal2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bottom w:val="single" w:sz="4" w:space="0" w:color="000000"/>
            </w:tcBorders>
          </w:tcPr>
          <w:p w:rsidR="004705C5" w:rsidRPr="00941957" w:rsidRDefault="004705C5" w:rsidP="0056419B">
            <w:pPr>
              <w:spacing w:after="0" w:line="240" w:lineRule="auto"/>
              <w:rPr>
                <w:rFonts w:ascii="Times New Roman" w:hAnsi="Times New Roman" w:cs="Times New Roman"/>
                <w:b/>
                <w:color w:val="000000" w:themeColor="text1"/>
                <w:sz w:val="20"/>
                <w:szCs w:val="20"/>
                <w:lang w:val="ro-RO"/>
              </w:rPr>
            </w:pPr>
            <w:r w:rsidRPr="00941957">
              <w:rPr>
                <w:rFonts w:ascii="Times New Roman" w:hAnsi="Times New Roman" w:cs="Times New Roman"/>
                <w:b/>
                <w:color w:val="000000" w:themeColor="text1"/>
                <w:sz w:val="20"/>
                <w:szCs w:val="20"/>
                <w:lang w:val="ro-RO"/>
              </w:rPr>
              <w:t>Диверсификация источников энергии:</w:t>
            </w:r>
          </w:p>
          <w:p w:rsidR="004705C5" w:rsidRPr="00941957" w:rsidRDefault="004705C5" w:rsidP="0056419B">
            <w:pPr>
              <w:pStyle w:val="Normal22"/>
              <w:spacing w:after="0" w:line="240" w:lineRule="auto"/>
              <w:rPr>
                <w:rFonts w:ascii="Times New Roman" w:eastAsia="Times New Roman" w:hAnsi="Times New Roman" w:cs="Times New Roman"/>
                <w:b/>
                <w:color w:val="000000" w:themeColor="text1"/>
                <w:sz w:val="20"/>
                <w:szCs w:val="20"/>
              </w:rPr>
            </w:pPr>
            <w:r w:rsidRPr="00941957">
              <w:rPr>
                <w:rStyle w:val="20"/>
                <w:rFonts w:ascii="Times New Roman" w:hAnsi="Times New Roman" w:cs="Times New Roman"/>
                <w:b/>
                <w:color w:val="000000" w:themeColor="text1"/>
                <w:sz w:val="20"/>
                <w:szCs w:val="20"/>
              </w:rPr>
              <w:t>строительство электроэнергетического соединения Исакча-Вулкэнешть-Кишинэу</w:t>
            </w:r>
          </w:p>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I12.</w:t>
            </w:r>
            <w:r w:rsidRPr="00941957">
              <w:rPr>
                <w:rFonts w:ascii="Times New Roman" w:hAnsi="Times New Roman" w:cs="Times New Roman"/>
                <w:color w:val="000000" w:themeColor="text1"/>
                <w:sz w:val="20"/>
                <w:szCs w:val="20"/>
              </w:rPr>
              <w:t>Разработка технического проекта</w:t>
            </w:r>
          </w:p>
        </w:tc>
        <w:tc>
          <w:tcPr>
            <w:tcW w:w="596" w:type="pct"/>
            <w:gridSpan w:val="2"/>
            <w:tcBorders>
              <w:bottom w:val="single" w:sz="4" w:space="0" w:color="000000"/>
            </w:tcBorders>
          </w:tcPr>
          <w:p w:rsidR="004705C5" w:rsidRPr="00941957" w:rsidRDefault="00517616" w:rsidP="0056419B">
            <w:pPr>
              <w:pStyle w:val="Normal2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lastRenderedPageBreak/>
              <w:t>Разработан</w:t>
            </w:r>
            <w:r w:rsidRPr="00941957">
              <w:rPr>
                <w:rFonts w:ascii="Times New Roman" w:hAnsi="Times New Roman" w:cs="Times New Roman"/>
                <w:color w:val="000000" w:themeColor="text1"/>
                <w:sz w:val="20"/>
                <w:szCs w:val="20"/>
                <w:lang w:val="ru-RU"/>
              </w:rPr>
              <w:t>ный</w:t>
            </w:r>
            <w:r w:rsidRPr="00941957">
              <w:rPr>
                <w:rFonts w:ascii="Times New Roman" w:hAnsi="Times New Roman" w:cs="Times New Roman"/>
                <w:color w:val="000000" w:themeColor="text1"/>
                <w:sz w:val="20"/>
                <w:szCs w:val="20"/>
              </w:rPr>
              <w:t xml:space="preserve"> технический </w:t>
            </w:r>
            <w:r w:rsidR="004705C5" w:rsidRPr="00941957">
              <w:rPr>
                <w:rFonts w:ascii="Times New Roman" w:hAnsi="Times New Roman" w:cs="Times New Roman"/>
                <w:color w:val="000000" w:themeColor="text1"/>
                <w:sz w:val="20"/>
                <w:szCs w:val="20"/>
              </w:rPr>
              <w:t xml:space="preserve">проект </w:t>
            </w:r>
          </w:p>
        </w:tc>
        <w:tc>
          <w:tcPr>
            <w:tcW w:w="646" w:type="pct"/>
            <w:gridSpan w:val="2"/>
            <w:tcBorders>
              <w:bottom w:val="single" w:sz="4" w:space="0" w:color="000000"/>
            </w:tcBorders>
          </w:tcPr>
          <w:p w:rsidR="004705C5" w:rsidRPr="00941957" w:rsidRDefault="004705C5" w:rsidP="0056419B">
            <w:pPr>
              <w:pStyle w:val="Normal2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bottom w:val="single" w:sz="4" w:space="0" w:color="000000"/>
            </w:tcBorders>
          </w:tcPr>
          <w:p w:rsidR="004705C5" w:rsidRPr="00517616" w:rsidRDefault="00517616" w:rsidP="0056419B">
            <w:pPr>
              <w:pStyle w:val="Normal22"/>
              <w:spacing w:after="0" w:line="240" w:lineRule="auto"/>
              <w:rPr>
                <w:rFonts w:ascii="Times New Roman" w:eastAsia="Times New Roman" w:hAnsi="Times New Roman" w:cs="Times New Roman"/>
                <w:b/>
                <w:color w:val="000000" w:themeColor="text1"/>
                <w:sz w:val="20"/>
                <w:szCs w:val="20"/>
                <w:lang w:val="ru-RU"/>
              </w:rPr>
            </w:pPr>
            <w:r>
              <w:rPr>
                <w:rFonts w:ascii="Times New Roman" w:eastAsia="Times New Roman" w:hAnsi="Times New Roman" w:cs="Times New Roman"/>
                <w:color w:val="000000" w:themeColor="text1"/>
                <w:sz w:val="20"/>
                <w:szCs w:val="20"/>
                <w:lang w:val="en-US"/>
              </w:rPr>
              <w:t>IV</w:t>
            </w:r>
            <w:r w:rsidR="004705C5" w:rsidRPr="00941957">
              <w:rPr>
                <w:rFonts w:ascii="Times New Roman" w:eastAsia="Times New Roman" w:hAnsi="Times New Roman" w:cs="Times New Roman"/>
                <w:color w:val="000000" w:themeColor="text1"/>
                <w:sz w:val="20"/>
                <w:szCs w:val="20"/>
                <w:lang w:val="ru-RU"/>
              </w:rPr>
              <w:t xml:space="preserve"> квартал 2018</w:t>
            </w:r>
            <w:r>
              <w:rPr>
                <w:rFonts w:ascii="Times New Roman" w:eastAsia="Times New Roman" w:hAnsi="Times New Roman" w:cs="Times New Roman"/>
                <w:color w:val="000000" w:themeColor="text1"/>
                <w:sz w:val="20"/>
                <w:szCs w:val="20"/>
                <w:lang w:val="ru-RU"/>
              </w:rPr>
              <w:t>г.</w:t>
            </w:r>
          </w:p>
        </w:tc>
        <w:tc>
          <w:tcPr>
            <w:tcW w:w="812" w:type="pct"/>
            <w:gridSpan w:val="2"/>
            <w:vMerge w:val="restart"/>
          </w:tcPr>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В  пределах бюджетных средств и внешнего финансирования (займы Европейского банка реконструкции и развития, Европейского </w:t>
            </w:r>
            <w:r w:rsidRPr="00941957">
              <w:rPr>
                <w:rFonts w:ascii="Times New Roman" w:eastAsia="Times New Roman" w:hAnsi="Times New Roman" w:cs="Times New Roman"/>
                <w:color w:val="000000" w:themeColor="text1"/>
                <w:sz w:val="20"/>
                <w:szCs w:val="20"/>
              </w:rPr>
              <w:lastRenderedPageBreak/>
              <w:t>инвестиционного банка и др.)</w:t>
            </w:r>
          </w:p>
        </w:tc>
      </w:tr>
      <w:tr w:rsidR="00ED4482" w:rsidRPr="00941957" w:rsidTr="00017D7E">
        <w:trPr>
          <w:trHeight w:val="14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938" w:type="pct"/>
            <w:gridSpan w:val="2"/>
            <w:tcBorders>
              <w:top w:val="single" w:sz="4" w:space="0" w:color="000000"/>
            </w:tcBorders>
          </w:tcPr>
          <w:p w:rsidR="004705C5" w:rsidRPr="00517616"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rPr>
              <w:t>*I13.</w:t>
            </w:r>
            <w:r w:rsidRPr="00941957">
              <w:rPr>
                <w:rFonts w:ascii="Times New Roman" w:eastAsia="Times New Roman" w:hAnsi="Times New Roman" w:cs="Times New Roman"/>
                <w:color w:val="000000" w:themeColor="text1"/>
                <w:sz w:val="20"/>
                <w:szCs w:val="20"/>
              </w:rPr>
              <w:t xml:space="preserve"> Строительство соединения</w:t>
            </w:r>
            <w:r w:rsidR="00517616">
              <w:rPr>
                <w:rFonts w:ascii="Times New Roman" w:eastAsia="Times New Roman" w:hAnsi="Times New Roman" w:cs="Times New Roman"/>
                <w:color w:val="000000" w:themeColor="text1"/>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Мониторинг / координация процесса реализации II этапа строительства газопровода Яссы-Унген</w:t>
            </w:r>
            <w:r w:rsidR="00517616">
              <w:rPr>
                <w:rFonts w:ascii="Times New Roman" w:eastAsia="Times New Roman" w:hAnsi="Times New Roman" w:cs="Times New Roman"/>
                <w:color w:val="000000" w:themeColor="text1"/>
                <w:sz w:val="20"/>
                <w:szCs w:val="20"/>
                <w:lang w:val="ru-RU"/>
              </w:rPr>
              <w:t>ь</w:t>
            </w:r>
            <w:r w:rsidRPr="00941957">
              <w:rPr>
                <w:rFonts w:ascii="Times New Roman" w:eastAsia="Times New Roman" w:hAnsi="Times New Roman" w:cs="Times New Roman"/>
                <w:color w:val="000000" w:themeColor="text1"/>
                <w:sz w:val="20"/>
                <w:szCs w:val="20"/>
              </w:rPr>
              <w:t>-Кишинэу (газопровод Унгень-Кишинэу)</w:t>
            </w:r>
          </w:p>
        </w:tc>
        <w:tc>
          <w:tcPr>
            <w:tcW w:w="596" w:type="pct"/>
            <w:gridSpan w:val="2"/>
            <w:tcBorders>
              <w:top w:val="single" w:sz="4"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Степень завершенности строительства</w:t>
            </w:r>
            <w:r w:rsidR="00517616">
              <w:rPr>
                <w:rFonts w:ascii="Times New Roman" w:eastAsia="Times New Roman" w:hAnsi="Times New Roman" w:cs="Times New Roman"/>
                <w:color w:val="000000" w:themeColor="text1"/>
                <w:sz w:val="20"/>
                <w:szCs w:val="20"/>
              </w:rPr>
              <w:t>;</w:t>
            </w:r>
          </w:p>
          <w:p w:rsidR="004705C5" w:rsidRDefault="004705C5" w:rsidP="0056419B">
            <w:pPr>
              <w:pStyle w:val="Normal1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Выдача протокола о завершении работ;</w:t>
            </w:r>
          </w:p>
          <w:p w:rsidR="00517616" w:rsidRPr="00941957" w:rsidRDefault="00517616" w:rsidP="0056419B">
            <w:pPr>
              <w:pStyle w:val="Normal12"/>
              <w:tabs>
                <w:tab w:val="left" w:pos="73"/>
                <w:tab w:val="left" w:pos="11520"/>
              </w:tabs>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Процесс окончательной приемки работ</w:t>
            </w:r>
          </w:p>
          <w:p w:rsidR="004705C5" w:rsidRPr="00941957" w:rsidRDefault="004705C5" w:rsidP="0056419B">
            <w:pPr>
              <w:pStyle w:val="Normal12"/>
              <w:tabs>
                <w:tab w:val="left" w:pos="73"/>
                <w:tab w:val="left" w:pos="11520"/>
              </w:tabs>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es-ES"/>
              </w:rPr>
            </w:pPr>
          </w:p>
        </w:tc>
        <w:tc>
          <w:tcPr>
            <w:tcW w:w="646" w:type="pct"/>
            <w:gridSpan w:val="2"/>
            <w:tcBorders>
              <w:top w:val="single" w:sz="4" w:space="0" w:color="000000"/>
            </w:tcBorders>
          </w:tcPr>
          <w:p w:rsidR="004705C5" w:rsidRPr="00941957" w:rsidRDefault="00517616" w:rsidP="0056419B">
            <w:pPr>
              <w:pStyle w:val="Normal1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Консолидирующая </w:t>
            </w:r>
            <w:r w:rsidR="004705C5" w:rsidRPr="00941957">
              <w:rPr>
                <w:rFonts w:ascii="Times New Roman" w:hAnsi="Times New Roman" w:cs="Times New Roman"/>
                <w:color w:val="000000" w:themeColor="text1"/>
                <w:sz w:val="20"/>
                <w:szCs w:val="20"/>
              </w:rPr>
              <w:t xml:space="preserve">единица по внедрению </w:t>
            </w:r>
          </w:p>
          <w:p w:rsidR="004705C5" w:rsidRPr="00941957" w:rsidRDefault="004705C5" w:rsidP="0056419B">
            <w:pPr>
              <w:pStyle w:val="Normal1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и мониторингу проектов в области энергетики</w:t>
            </w:r>
            <w:r w:rsidR="00517616">
              <w:rPr>
                <w:rFonts w:ascii="Times New Roman" w:hAnsi="Times New Roman" w:cs="Times New Roman"/>
                <w:color w:val="000000" w:themeColor="text1"/>
                <w:sz w:val="20"/>
                <w:szCs w:val="20"/>
              </w:rPr>
              <w:t>;</w:t>
            </w:r>
          </w:p>
          <w:p w:rsidR="004705C5" w:rsidRPr="00941957" w:rsidRDefault="004705C5" w:rsidP="0056419B">
            <w:pPr>
              <w:pStyle w:val="Normal12"/>
              <w:spacing w:after="0" w:line="240" w:lineRule="auto"/>
              <w:rPr>
                <w:rFonts w:ascii="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IV квартал </w:t>
            </w:r>
            <w:smartTag w:uri="urn:schemas-microsoft-com:office:smarttags" w:element="metricconverter">
              <w:smartTagPr>
                <w:attr w:name="ProductID" w:val="2019 г"/>
              </w:smartTagPr>
              <w:r w:rsidRPr="00941957">
                <w:rPr>
                  <w:rFonts w:ascii="Times New Roman" w:hAnsi="Times New Roman" w:cs="Times New Roman"/>
                  <w:color w:val="000000" w:themeColor="text1"/>
                  <w:sz w:val="20"/>
                  <w:szCs w:val="20"/>
                </w:rPr>
                <w:t>2019 г</w:t>
              </w:r>
            </w:smartTag>
            <w:r w:rsidRPr="00941957">
              <w:rPr>
                <w:rFonts w:ascii="Times New Roman" w:hAnsi="Times New Roman" w:cs="Times New Roman"/>
                <w:color w:val="000000" w:themeColor="text1"/>
                <w:sz w:val="20"/>
                <w:szCs w:val="20"/>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r>
      <w:tr w:rsidR="00ED4482" w:rsidRPr="00941957" w:rsidTr="00017D7E">
        <w:trPr>
          <w:trHeight w:val="8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 xml:space="preserve">I14. </w:t>
            </w:r>
            <w:r w:rsidRPr="00941957">
              <w:rPr>
                <w:rFonts w:ascii="Times New Roman" w:eastAsia="Times New Roman" w:hAnsi="Times New Roman" w:cs="Times New Roman"/>
                <w:color w:val="000000" w:themeColor="text1"/>
                <w:sz w:val="20"/>
                <w:szCs w:val="20"/>
              </w:rPr>
              <w:t>Мониторинг/ координация процесса</w:t>
            </w:r>
            <w:r w:rsidRPr="00941957">
              <w:rPr>
                <w:rFonts w:ascii="Times New Roman" w:eastAsia="Times New Roman" w:hAnsi="Times New Roman" w:cs="Times New Roman"/>
                <w:color w:val="000000" w:themeColor="text1"/>
                <w:sz w:val="20"/>
                <w:szCs w:val="20"/>
                <w:lang w:val="ru-RU"/>
              </w:rPr>
              <w:t xml:space="preserve"> разработки </w:t>
            </w:r>
            <w:r w:rsidRPr="00941957">
              <w:rPr>
                <w:rFonts w:ascii="Times New Roman" w:hAnsi="Times New Roman" w:cs="Times New Roman"/>
                <w:color w:val="000000" w:themeColor="text1"/>
                <w:sz w:val="20"/>
                <w:szCs w:val="20"/>
              </w:rPr>
              <w:t>технического проекта</w:t>
            </w:r>
          </w:p>
        </w:tc>
        <w:tc>
          <w:tcPr>
            <w:tcW w:w="596" w:type="pct"/>
            <w:gridSpan w:val="2"/>
            <w:tcBorders>
              <w:top w:val="single" w:sz="4" w:space="0" w:color="000000"/>
              <w:bottom w:val="single" w:sz="4" w:space="0" w:color="000000"/>
            </w:tcBorders>
          </w:tcPr>
          <w:p w:rsidR="004705C5" w:rsidRPr="00941957" w:rsidRDefault="00517616"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Разработан</w:t>
            </w:r>
            <w:r w:rsidRPr="00941957">
              <w:rPr>
                <w:rFonts w:ascii="Times New Roman" w:hAnsi="Times New Roman" w:cs="Times New Roman"/>
                <w:color w:val="000000" w:themeColor="text1"/>
                <w:sz w:val="20"/>
                <w:szCs w:val="20"/>
                <w:lang w:val="ru-RU"/>
              </w:rPr>
              <w:t>ный</w:t>
            </w:r>
            <w:r w:rsidRPr="00941957">
              <w:rPr>
                <w:rFonts w:ascii="Times New Roman" w:hAnsi="Times New Roman" w:cs="Times New Roman"/>
                <w:color w:val="000000" w:themeColor="text1"/>
                <w:sz w:val="20"/>
                <w:szCs w:val="20"/>
              </w:rPr>
              <w:t xml:space="preserve"> технический </w:t>
            </w:r>
            <w:r w:rsidR="004705C5" w:rsidRPr="00941957">
              <w:rPr>
                <w:rFonts w:ascii="Times New Roman" w:hAnsi="Times New Roman" w:cs="Times New Roman"/>
                <w:color w:val="000000" w:themeColor="text1"/>
                <w:sz w:val="20"/>
                <w:szCs w:val="20"/>
              </w:rPr>
              <w:t>проект</w:t>
            </w:r>
          </w:p>
        </w:tc>
        <w:tc>
          <w:tcPr>
            <w:tcW w:w="646" w:type="pct"/>
            <w:gridSpan w:val="2"/>
            <w:tcBorders>
              <w:top w:val="single" w:sz="4" w:space="0" w:color="000000"/>
              <w:bottom w:val="single" w:sz="4" w:space="0" w:color="000000"/>
            </w:tcBorders>
          </w:tcPr>
          <w:p w:rsidR="004705C5" w:rsidRPr="00941957" w:rsidRDefault="00517616" w:rsidP="0056419B">
            <w:pPr>
              <w:pStyle w:val="Normal1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Консолидирующая </w:t>
            </w:r>
            <w:r w:rsidR="004705C5" w:rsidRPr="00941957">
              <w:rPr>
                <w:rFonts w:ascii="Times New Roman" w:hAnsi="Times New Roman" w:cs="Times New Roman"/>
                <w:color w:val="000000" w:themeColor="text1"/>
                <w:sz w:val="20"/>
                <w:szCs w:val="20"/>
              </w:rPr>
              <w:t xml:space="preserve">единица по внедрению </w:t>
            </w:r>
          </w:p>
          <w:p w:rsidR="004705C5" w:rsidRPr="00941957" w:rsidRDefault="004705C5" w:rsidP="0056419B">
            <w:pPr>
              <w:pStyle w:val="Normal1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и мониторингу проектов в области энергетики</w:t>
            </w:r>
            <w:r w:rsidR="00517616">
              <w:rPr>
                <w:rFonts w:ascii="Times New Roman" w:hAnsi="Times New Roman" w:cs="Times New Roman"/>
                <w:color w:val="000000" w:themeColor="text1"/>
                <w:sz w:val="20"/>
                <w:szCs w:val="20"/>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517616"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2018</w:t>
            </w:r>
            <w:r w:rsidR="00517616">
              <w:rPr>
                <w:rFonts w:ascii="Times New Roman" w:eastAsia="Times New Roman" w:hAnsi="Times New Roman" w:cs="Times New Roman"/>
                <w:color w:val="000000" w:themeColor="text1"/>
                <w:sz w:val="20"/>
                <w:szCs w:val="20"/>
                <w:lang w:val="ru-RU"/>
              </w:rPr>
              <w:t>г.</w:t>
            </w:r>
          </w:p>
        </w:tc>
        <w:tc>
          <w:tcPr>
            <w:tcW w:w="812" w:type="pct"/>
            <w:gridSpan w:val="2"/>
            <w:vMerge/>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r>
      <w:tr w:rsidR="00ED4482" w:rsidRPr="00941957" w:rsidTr="00017D7E">
        <w:trPr>
          <w:trHeight w:val="68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I15.</w:t>
            </w:r>
            <w:r w:rsidRPr="00941957">
              <w:rPr>
                <w:rFonts w:ascii="Times New Roman" w:eastAsia="Times New Roman" w:hAnsi="Times New Roman" w:cs="Times New Roman"/>
                <w:color w:val="000000" w:themeColor="text1"/>
                <w:sz w:val="20"/>
                <w:szCs w:val="20"/>
              </w:rPr>
              <w:t xml:space="preserve"> Мониторинг/ координация процесса строительства соединения</w:t>
            </w:r>
          </w:p>
        </w:tc>
        <w:tc>
          <w:tcPr>
            <w:tcW w:w="596" w:type="pct"/>
            <w:gridSpan w:val="2"/>
            <w:tcBorders>
              <w:top w:val="single" w:sz="4" w:space="0" w:color="000000"/>
            </w:tcBorders>
          </w:tcPr>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Степень завершенности строительства</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646" w:type="pct"/>
            <w:gridSpan w:val="2"/>
            <w:tcBorders>
              <w:top w:val="single" w:sz="4" w:space="0" w:color="000000"/>
            </w:tcBorders>
          </w:tcPr>
          <w:p w:rsidR="004705C5" w:rsidRPr="00941957" w:rsidRDefault="00517616" w:rsidP="0056419B">
            <w:pPr>
              <w:pStyle w:val="Normal1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Консолидирующая </w:t>
            </w:r>
            <w:r w:rsidR="004705C5" w:rsidRPr="00941957">
              <w:rPr>
                <w:rFonts w:ascii="Times New Roman" w:hAnsi="Times New Roman" w:cs="Times New Roman"/>
                <w:color w:val="000000" w:themeColor="text1"/>
                <w:sz w:val="20"/>
                <w:szCs w:val="20"/>
              </w:rPr>
              <w:t xml:space="preserve">единица по внедрению </w:t>
            </w:r>
          </w:p>
          <w:p w:rsidR="004705C5" w:rsidRPr="00941957" w:rsidRDefault="004705C5" w:rsidP="0056419B">
            <w:pPr>
              <w:pStyle w:val="Normal1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и мониторингу проектов в области энергетики</w:t>
            </w:r>
            <w:r w:rsidR="00517616">
              <w:rPr>
                <w:rFonts w:ascii="Times New Roman" w:hAnsi="Times New Roman" w:cs="Times New Roman"/>
                <w:color w:val="000000" w:themeColor="text1"/>
                <w:sz w:val="20"/>
                <w:szCs w:val="20"/>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tcBorders>
          </w:tcPr>
          <w:p w:rsidR="004705C5" w:rsidRPr="00517616"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2019</w:t>
            </w:r>
            <w:r w:rsidR="00517616">
              <w:rPr>
                <w:rFonts w:ascii="Times New Roman" w:eastAsia="Times New Roman" w:hAnsi="Times New Roman" w:cs="Times New Roman"/>
                <w:color w:val="000000" w:themeColor="text1"/>
                <w:sz w:val="20"/>
                <w:szCs w:val="20"/>
                <w:lang w:val="ru-RU"/>
              </w:rPr>
              <w:t>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254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 </w:t>
            </w:r>
            <w:r w:rsidRPr="00517616">
              <w:rPr>
                <w:rFonts w:ascii="Times New Roman" w:eastAsia="Times New Roman" w:hAnsi="Times New Roman" w:cs="Times New Roman"/>
                <w:b/>
                <w:bCs/>
                <w:color w:val="000000" w:themeColor="text1"/>
                <w:sz w:val="20"/>
                <w:szCs w:val="20"/>
              </w:rPr>
              <w:t>(f)</w:t>
            </w:r>
            <w:r w:rsidRPr="00941957">
              <w:rPr>
                <w:rFonts w:ascii="Times New Roman" w:eastAsia="Times New Roman" w:hAnsi="Times New Roman" w:cs="Times New Roman"/>
                <w:color w:val="000000" w:themeColor="text1"/>
                <w:sz w:val="20"/>
                <w:szCs w:val="20"/>
              </w:rPr>
              <w:t xml:space="preserve"> Продвижение</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color w:val="000000" w:themeColor="text1"/>
                <w:sz w:val="20"/>
                <w:szCs w:val="20"/>
              </w:rPr>
              <w:t xml:space="preserve">энергоэффективности и энергосбережения, среди прочего, в отношении энергоэффективности зданий, а также разработка и поддержка возобновляемых источников энергии   экономичным и экологически безопасным способом  </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*SLT1.</w:t>
            </w:r>
            <w:r w:rsidRPr="00941957">
              <w:rPr>
                <w:rFonts w:ascii="Times New Roman" w:eastAsiaTheme="minorEastAsia" w:hAnsi="Times New Roman" w:cs="Times New Roman"/>
                <w:color w:val="000000" w:themeColor="text1"/>
                <w:sz w:val="20"/>
                <w:szCs w:val="20"/>
                <w:lang w:val="ru-RU" w:eastAsia="en-US"/>
              </w:rPr>
              <w:t>Разработка и утверждение подзаконных актов</w:t>
            </w:r>
            <w:r w:rsidR="00E60EEC">
              <w:rPr>
                <w:rFonts w:ascii="Times New Roman" w:eastAsiaTheme="minorEastAsia" w:hAnsi="Times New Roman" w:cs="Times New Roman"/>
                <w:color w:val="000000" w:themeColor="text1"/>
                <w:sz w:val="20"/>
                <w:szCs w:val="20"/>
                <w:lang w:val="ru-RU" w:eastAsia="en-US"/>
              </w:rPr>
              <w:t xml:space="preserve"> к</w:t>
            </w:r>
            <w:r w:rsidRPr="00941957">
              <w:rPr>
                <w:rFonts w:ascii="Times New Roman" w:eastAsiaTheme="minorEastAsia" w:hAnsi="Times New Roman" w:cs="Times New Roman"/>
                <w:color w:val="000000" w:themeColor="text1"/>
                <w:sz w:val="20"/>
                <w:szCs w:val="20"/>
                <w:lang w:val="ru-RU" w:eastAsia="en-US"/>
              </w:rPr>
              <w:t xml:space="preserve"> </w:t>
            </w:r>
          </w:p>
          <w:p w:rsidR="004705C5" w:rsidRPr="00941957" w:rsidRDefault="004705C5" w:rsidP="0056419B">
            <w:pPr>
              <w:spacing w:after="0" w:line="240" w:lineRule="auto"/>
              <w:contextualSpacing/>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Закон</w:t>
            </w:r>
            <w:r w:rsidR="00E60EEC">
              <w:rPr>
                <w:rFonts w:ascii="Times New Roman" w:hAnsi="Times New Roman" w:cs="Times New Roman"/>
                <w:color w:val="000000" w:themeColor="text1"/>
                <w:sz w:val="20"/>
                <w:szCs w:val="20"/>
              </w:rPr>
              <w:t>у</w:t>
            </w:r>
            <w:r w:rsidRPr="00941957">
              <w:rPr>
                <w:rFonts w:ascii="Times New Roman" w:hAnsi="Times New Roman" w:cs="Times New Roman"/>
                <w:color w:val="000000" w:themeColor="text1"/>
                <w:sz w:val="20"/>
                <w:szCs w:val="20"/>
              </w:rPr>
              <w:t xml:space="preserve"> об энергетической эффективности зданий № 128 от 11</w:t>
            </w:r>
            <w:r w:rsidR="00E60EEC">
              <w:rPr>
                <w:rFonts w:ascii="Times New Roman" w:hAnsi="Times New Roman" w:cs="Times New Roman"/>
                <w:color w:val="000000" w:themeColor="text1"/>
                <w:sz w:val="20"/>
                <w:szCs w:val="20"/>
              </w:rPr>
              <w:t xml:space="preserve"> июля </w:t>
            </w:r>
            <w:r w:rsidRPr="00941957">
              <w:rPr>
                <w:rFonts w:ascii="Times New Roman" w:hAnsi="Times New Roman" w:cs="Times New Roman"/>
                <w:color w:val="000000" w:themeColor="text1"/>
                <w:sz w:val="20"/>
                <w:szCs w:val="20"/>
              </w:rPr>
              <w:t xml:space="preserve"> </w:t>
            </w:r>
            <w:smartTag w:uri="urn:schemas-microsoft-com:office:smarttags" w:element="metricconverter">
              <w:smartTagPr>
                <w:attr w:name="ProductID" w:val="2014 г"/>
              </w:smartTagPr>
              <w:r w:rsidRPr="00941957">
                <w:rPr>
                  <w:rFonts w:ascii="Times New Roman" w:hAnsi="Times New Roman" w:cs="Times New Roman"/>
                  <w:color w:val="000000" w:themeColor="text1"/>
                  <w:sz w:val="20"/>
                  <w:szCs w:val="20"/>
                </w:rPr>
                <w:t>2014 г</w:t>
              </w:r>
            </w:smartTag>
            <w:r w:rsidRPr="00941957">
              <w:rPr>
                <w:rFonts w:ascii="Times New Roman" w:hAnsi="Times New Roman" w:cs="Times New Roman"/>
                <w:color w:val="000000" w:themeColor="text1"/>
                <w:sz w:val="20"/>
                <w:szCs w:val="20"/>
              </w:rPr>
              <w:t>.</w:t>
            </w:r>
          </w:p>
          <w:p w:rsidR="004705C5" w:rsidRPr="00941957" w:rsidRDefault="004705C5" w:rsidP="0056419B">
            <w:pPr>
              <w:spacing w:after="0" w:line="240" w:lineRule="auto"/>
              <w:rPr>
                <w:rFonts w:ascii="Times New Roman" w:eastAsia="Times New Roman" w:hAnsi="Times New Roman" w:cs="Times New Roman"/>
                <w:color w:val="000000" w:themeColor="text1"/>
                <w:sz w:val="20"/>
                <w:szCs w:val="20"/>
                <w:lang w:eastAsia="zh-CN"/>
              </w:rPr>
            </w:pPr>
          </w:p>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Перелагает:</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Директиву 2010/31/ЕС</w:t>
            </w:r>
          </w:p>
        </w:tc>
        <w:tc>
          <w:tcPr>
            <w:tcW w:w="596" w:type="pct"/>
            <w:gridSpan w:val="2"/>
            <w:tcBorders>
              <w:bottom w:val="single" w:sz="4"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Постановления Правительства</w:t>
            </w:r>
            <w:r w:rsidR="00E60EEC">
              <w:rPr>
                <w:rFonts w:ascii="Times New Roman" w:eastAsia="Times New Roman" w:hAnsi="Times New Roman" w:cs="Times New Roman"/>
                <w:color w:val="000000" w:themeColor="text1"/>
                <w:sz w:val="20"/>
                <w:szCs w:val="20"/>
              </w:rPr>
              <w:t xml:space="preserve">, вступившие </w:t>
            </w:r>
            <w:r w:rsidRPr="00941957">
              <w:rPr>
                <w:rFonts w:ascii="Times New Roman" w:eastAsia="Times New Roman" w:hAnsi="Times New Roman" w:cs="Times New Roman"/>
                <w:color w:val="000000" w:themeColor="text1"/>
                <w:sz w:val="20"/>
                <w:szCs w:val="20"/>
              </w:rPr>
              <w:t>в силу</w:t>
            </w:r>
          </w:p>
          <w:p w:rsidR="004705C5" w:rsidRPr="00941957" w:rsidRDefault="004705C5" w:rsidP="0056419B">
            <w:pPr>
              <w:pStyle w:val="Normal1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Полное переложение Директивы</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p w:rsidR="004705C5" w:rsidRPr="00941957" w:rsidRDefault="004705C5" w:rsidP="0056419B">
            <w:pPr>
              <w:spacing w:after="0" w:line="240" w:lineRule="auto"/>
              <w:contextualSpacing/>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Агентство по энергоэффективности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99" w:type="pct"/>
            <w:gridSpan w:val="2"/>
            <w:tcBorders>
              <w:top w:val="single" w:sz="4" w:space="0" w:color="000000"/>
              <w:bottom w:val="single" w:sz="4" w:space="0" w:color="000000"/>
            </w:tcBorders>
          </w:tcPr>
          <w:p w:rsidR="004705C5" w:rsidRPr="00B90774"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2019</w:t>
            </w:r>
            <w:r w:rsidR="00B90774">
              <w:rPr>
                <w:rFonts w:ascii="Times New Roman" w:eastAsia="Times New Roman" w:hAnsi="Times New Roman" w:cs="Times New Roman"/>
                <w:color w:val="000000" w:themeColor="text1"/>
                <w:sz w:val="20"/>
                <w:szCs w:val="20"/>
                <w:lang w:val="ru-RU"/>
              </w:rPr>
              <w:t>г.</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812" w:type="pct"/>
            <w:gridSpan w:val="2"/>
            <w:tcBorders>
              <w:top w:val="single" w:sz="4" w:space="0" w:color="000000"/>
              <w:bottom w:val="single" w:sz="4" w:space="0" w:color="000000"/>
            </w:tcBorders>
          </w:tcPr>
          <w:p w:rsidR="004705C5" w:rsidRPr="00941957" w:rsidRDefault="004705C5" w:rsidP="0056419B">
            <w:pPr>
              <w:spacing w:after="0"/>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В  пределах бюджетных средств, при поддержке партнеров по развитию (Секретариат Энергетического сообщества, ЕС и др.)</w:t>
            </w:r>
          </w:p>
        </w:tc>
      </w:tr>
      <w:tr w:rsidR="00ED4482" w:rsidRPr="00941957" w:rsidTr="00017D7E">
        <w:trPr>
          <w:trHeight w:val="25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es-ES"/>
              </w:rPr>
            </w:pPr>
          </w:p>
        </w:tc>
        <w:tc>
          <w:tcPr>
            <w:tcW w:w="629" w:type="pct"/>
          </w:tcPr>
          <w:p w:rsidR="004705C5" w:rsidRPr="00941957" w:rsidRDefault="004705C5" w:rsidP="0056419B">
            <w:pPr>
              <w:pStyle w:val="Normal2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tcBorders>
          </w:tcPr>
          <w:p w:rsidR="004705C5" w:rsidRPr="00941957" w:rsidRDefault="004705C5" w:rsidP="0056419B">
            <w:pPr>
              <w:pStyle w:val="ListParagraph"/>
              <w:tabs>
                <w:tab w:val="left" w:pos="317"/>
              </w:tabs>
              <w:spacing w:after="0" w:line="240" w:lineRule="auto"/>
              <w:ind w:left="0"/>
              <w:rPr>
                <w:rFonts w:ascii="Times New Roman" w:hAnsi="Times New Roman" w:cs="Times New Roman"/>
                <w:b/>
                <w:color w:val="000000" w:themeColor="text1"/>
                <w:sz w:val="20"/>
                <w:szCs w:val="20"/>
                <w:lang w:val="ro-RO"/>
              </w:rPr>
            </w:pPr>
            <w:r w:rsidRPr="00941957">
              <w:rPr>
                <w:rFonts w:ascii="Times New Roman" w:eastAsia="Times New Roman" w:hAnsi="Times New Roman" w:cs="Times New Roman"/>
                <w:b/>
                <w:color w:val="000000" w:themeColor="text1"/>
                <w:sz w:val="20"/>
                <w:szCs w:val="20"/>
                <w:lang w:val="ro-RO"/>
              </w:rPr>
              <w:t xml:space="preserve">SLT2. </w:t>
            </w:r>
            <w:r w:rsidRPr="00941957">
              <w:rPr>
                <w:rStyle w:val="20"/>
                <w:rFonts w:ascii="Times New Roman" w:hAnsi="Times New Roman" w:cs="Times New Roman"/>
                <w:b/>
                <w:color w:val="000000" w:themeColor="text1"/>
                <w:sz w:val="20"/>
                <w:szCs w:val="20"/>
                <w:lang w:val="ro-RO"/>
              </w:rPr>
              <w:t>Новый документ</w:t>
            </w:r>
          </w:p>
          <w:p w:rsidR="004705C5" w:rsidRPr="00941957" w:rsidRDefault="004705C5" w:rsidP="0056419B">
            <w:pPr>
              <w:pStyle w:val="ListParagraph"/>
              <w:tabs>
                <w:tab w:val="left" w:pos="317"/>
              </w:tabs>
              <w:spacing w:after="0" w:line="240" w:lineRule="auto"/>
              <w:ind w:left="0"/>
              <w:rPr>
                <w:rStyle w:val="20"/>
                <w:rFonts w:ascii="Times New Roman" w:hAnsi="Times New Roman" w:cs="Times New Roman"/>
                <w:color w:val="000000" w:themeColor="text1"/>
                <w:sz w:val="20"/>
                <w:szCs w:val="20"/>
              </w:rPr>
            </w:pPr>
            <w:r w:rsidRPr="00941957">
              <w:rPr>
                <w:rStyle w:val="20"/>
                <w:rFonts w:ascii="Times New Roman" w:hAnsi="Times New Roman" w:cs="Times New Roman"/>
                <w:color w:val="000000" w:themeColor="text1"/>
                <w:sz w:val="20"/>
                <w:szCs w:val="20"/>
              </w:rPr>
              <w:t>Проект постановления Правительства об утверждении Положения о периодической проверке систем кондиционирования</w:t>
            </w:r>
          </w:p>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spacing w:after="0" w:line="240" w:lineRule="auto"/>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Перелагает:</w:t>
            </w:r>
          </w:p>
          <w:p w:rsidR="004705C5" w:rsidRPr="00941957" w:rsidRDefault="004705C5" w:rsidP="0056419B">
            <w:pPr>
              <w:pStyle w:val="Normal22"/>
              <w:tabs>
                <w:tab w:val="left" w:pos="317"/>
              </w:tabs>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Директиву 2010/31/ЕС</w:t>
            </w:r>
          </w:p>
        </w:tc>
        <w:tc>
          <w:tcPr>
            <w:tcW w:w="596" w:type="pct"/>
            <w:gridSpan w:val="2"/>
            <w:tcBorders>
              <w:top w:val="single" w:sz="4" w:space="0" w:color="000000"/>
            </w:tcBorders>
          </w:tcPr>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Постановление Правительства</w:t>
            </w:r>
            <w:r w:rsidR="00B90774">
              <w:rPr>
                <w:rFonts w:ascii="Times New Roman" w:hAnsi="Times New Roman" w:cs="Times New Roman"/>
                <w:color w:val="000000" w:themeColor="text1"/>
                <w:sz w:val="20"/>
                <w:szCs w:val="20"/>
                <w:lang w:val="ru-RU"/>
              </w:rPr>
              <w:t xml:space="preserve">, </w:t>
            </w:r>
            <w:r w:rsidRPr="00941957">
              <w:rPr>
                <w:rFonts w:ascii="Times New Roman" w:hAnsi="Times New Roman" w:cs="Times New Roman"/>
                <w:color w:val="000000" w:themeColor="text1"/>
                <w:sz w:val="20"/>
                <w:szCs w:val="20"/>
              </w:rPr>
              <w:t>вступившее в силу</w:t>
            </w:r>
          </w:p>
        </w:tc>
        <w:tc>
          <w:tcPr>
            <w:tcW w:w="646" w:type="pct"/>
            <w:gridSpan w:val="2"/>
            <w:vMerge w:val="restart"/>
            <w:tcBorders>
              <w:top w:val="single" w:sz="4" w:space="0" w:color="000000"/>
            </w:tcBorders>
          </w:tcPr>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p w:rsidR="004705C5" w:rsidRPr="00941957" w:rsidRDefault="004705C5" w:rsidP="0056419B">
            <w:pPr>
              <w:spacing w:after="0" w:line="240" w:lineRule="auto"/>
              <w:contextualSpacing/>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Агентство по энергоэффективности</w:t>
            </w:r>
          </w:p>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p>
        </w:tc>
        <w:tc>
          <w:tcPr>
            <w:tcW w:w="599" w:type="pct"/>
            <w:gridSpan w:val="2"/>
            <w:vMerge w:val="restart"/>
            <w:tcBorders>
              <w:top w:val="single" w:sz="4" w:space="0" w:color="000000"/>
            </w:tcBorders>
          </w:tcPr>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IV квартал 201</w:t>
            </w:r>
            <w:r w:rsidRPr="00941957">
              <w:rPr>
                <w:rFonts w:ascii="Times New Roman" w:hAnsi="Times New Roman" w:cs="Times New Roman"/>
                <w:color w:val="000000" w:themeColor="text1"/>
                <w:sz w:val="20"/>
                <w:szCs w:val="20"/>
                <w:lang w:val="ru-RU"/>
              </w:rPr>
              <w:t>8</w:t>
            </w:r>
            <w:r w:rsidRPr="00941957">
              <w:rPr>
                <w:rFonts w:ascii="Times New Roman" w:hAnsi="Times New Roman" w:cs="Times New Roman"/>
                <w:color w:val="000000" w:themeColor="text1"/>
                <w:sz w:val="20"/>
                <w:szCs w:val="20"/>
              </w:rPr>
              <w:t xml:space="preserve"> г.</w:t>
            </w:r>
          </w:p>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p>
        </w:tc>
        <w:tc>
          <w:tcPr>
            <w:tcW w:w="812" w:type="pct"/>
            <w:gridSpan w:val="2"/>
            <w:vMerge w:val="restart"/>
            <w:tcBorders>
              <w:top w:val="single" w:sz="4" w:space="0" w:color="000000"/>
            </w:tcBorders>
          </w:tcPr>
          <w:p w:rsidR="004705C5" w:rsidRPr="00941957" w:rsidRDefault="004705C5" w:rsidP="0056419B">
            <w:pPr>
              <w:pStyle w:val="Normal2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В  пределах бюджетных средств, при поддержке партнеров по развитию</w:t>
            </w:r>
          </w:p>
        </w:tc>
      </w:tr>
      <w:tr w:rsidR="00ED4482" w:rsidRPr="00941957" w:rsidTr="00017D7E">
        <w:trPr>
          <w:trHeight w:val="1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es-ES"/>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es-ES"/>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es-ES"/>
              </w:rPr>
            </w:pPr>
          </w:p>
        </w:tc>
        <w:tc>
          <w:tcPr>
            <w:tcW w:w="938" w:type="pct"/>
            <w:gridSpan w:val="2"/>
            <w:tcBorders>
              <w:top w:val="single" w:sz="4" w:space="0" w:color="000000"/>
              <w:bottom w:val="single" w:sz="4" w:space="0" w:color="000000"/>
            </w:tcBorders>
          </w:tcPr>
          <w:p w:rsidR="004705C5" w:rsidRPr="00941957" w:rsidRDefault="004705C5" w:rsidP="0056419B">
            <w:pPr>
              <w:tabs>
                <w:tab w:val="left" w:pos="317"/>
              </w:tabs>
              <w:spacing w:after="0" w:line="240" w:lineRule="auto"/>
              <w:rPr>
                <w:rFonts w:ascii="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lang w:val="fr-CA"/>
              </w:rPr>
              <w:t>SLT</w:t>
            </w:r>
            <w:r w:rsidRPr="00941957">
              <w:rPr>
                <w:rFonts w:ascii="Times New Roman" w:eastAsia="Times New Roman" w:hAnsi="Times New Roman" w:cs="Times New Roman"/>
                <w:b/>
                <w:color w:val="000000" w:themeColor="text1"/>
                <w:sz w:val="20"/>
                <w:szCs w:val="20"/>
              </w:rPr>
              <w:t xml:space="preserve">3. </w:t>
            </w:r>
            <w:r w:rsidRPr="00941957">
              <w:rPr>
                <w:rFonts w:ascii="Times New Roman" w:hAnsi="Times New Roman" w:cs="Times New Roman"/>
                <w:b/>
                <w:color w:val="000000" w:themeColor="text1"/>
                <w:sz w:val="20"/>
                <w:szCs w:val="20"/>
              </w:rPr>
              <w:t>Новый документ</w:t>
            </w:r>
          </w:p>
          <w:p w:rsidR="004705C5" w:rsidRPr="00941957" w:rsidRDefault="004705C5" w:rsidP="0056419B">
            <w:pPr>
              <w:tabs>
                <w:tab w:val="left" w:pos="317"/>
              </w:tabs>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Проект постановления Правительства об утверждении Положений об авторизации оценщиков зданий и инспекторов систем отопления.</w:t>
            </w:r>
          </w:p>
          <w:p w:rsidR="004705C5" w:rsidRPr="00941957" w:rsidRDefault="004705C5" w:rsidP="0056419B">
            <w:pPr>
              <w:tabs>
                <w:tab w:val="left" w:pos="317"/>
              </w:tabs>
              <w:spacing w:after="0" w:line="240" w:lineRule="auto"/>
              <w:rPr>
                <w:rFonts w:ascii="Times New Roman" w:hAnsi="Times New Roman" w:cs="Times New Roman"/>
                <w:color w:val="000000" w:themeColor="text1"/>
                <w:sz w:val="20"/>
                <w:szCs w:val="20"/>
              </w:rPr>
            </w:pPr>
          </w:p>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Перелагает:</w:t>
            </w:r>
          </w:p>
          <w:p w:rsidR="004705C5" w:rsidRPr="00941957" w:rsidRDefault="004705C5" w:rsidP="0056419B">
            <w:pPr>
              <w:pStyle w:val="Normal2"/>
              <w:tabs>
                <w:tab w:val="left" w:pos="317"/>
              </w:tabs>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hAnsi="Times New Roman" w:cs="Times New Roman"/>
                <w:color w:val="000000" w:themeColor="text1"/>
                <w:sz w:val="20"/>
                <w:szCs w:val="20"/>
              </w:rPr>
              <w:t>Директив</w:t>
            </w:r>
            <w:r w:rsidR="0051562E">
              <w:rPr>
                <w:rFonts w:ascii="Times New Roman" w:hAnsi="Times New Roman" w:cs="Times New Roman"/>
                <w:color w:val="000000" w:themeColor="text1"/>
                <w:sz w:val="20"/>
                <w:szCs w:val="20"/>
                <w:lang w:val="ru-RU"/>
              </w:rPr>
              <w:t>у</w:t>
            </w:r>
            <w:r w:rsidRPr="00941957">
              <w:rPr>
                <w:rFonts w:ascii="Times New Roman" w:hAnsi="Times New Roman" w:cs="Times New Roman"/>
                <w:color w:val="000000" w:themeColor="text1"/>
                <w:sz w:val="20"/>
                <w:szCs w:val="20"/>
              </w:rPr>
              <w:t xml:space="preserve"> 2010/31/ЕС</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Постановление  </w:t>
            </w:r>
          </w:p>
          <w:p w:rsidR="004705C5" w:rsidRPr="00941957" w:rsidRDefault="004705C5" w:rsidP="0056419B">
            <w:pPr>
              <w:spacing w:after="0" w:line="240" w:lineRule="auto"/>
              <w:rPr>
                <w:rFonts w:ascii="Times New Roman" w:hAnsi="Times New Roman" w:cs="Times New Roman"/>
                <w:b/>
                <w:bCs/>
                <w:color w:val="000000" w:themeColor="text1"/>
                <w:sz w:val="20"/>
                <w:szCs w:val="20"/>
              </w:rPr>
            </w:pPr>
            <w:r w:rsidRPr="00941957">
              <w:rPr>
                <w:rFonts w:ascii="Times New Roman" w:hAnsi="Times New Roman" w:cs="Times New Roman"/>
                <w:color w:val="000000" w:themeColor="text1"/>
                <w:sz w:val="20"/>
                <w:szCs w:val="20"/>
              </w:rPr>
              <w:t>Правительства, вступившее в силу</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646"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599"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812" w:type="pct"/>
            <w:gridSpan w:val="2"/>
            <w:vMerge/>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r>
      <w:tr w:rsidR="00ED4482" w:rsidRPr="00941957" w:rsidTr="00017D7E">
        <w:trPr>
          <w:trHeight w:val="1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hAnsi="Times New Roman" w:cs="Times New Roman"/>
                <w:b/>
                <w:color w:val="000000" w:themeColor="text1"/>
                <w:sz w:val="20"/>
                <w:szCs w:val="20"/>
              </w:rPr>
            </w:pPr>
            <w:r w:rsidRPr="00941957">
              <w:rPr>
                <w:rFonts w:ascii="Times New Roman" w:hAnsi="Times New Roman" w:cs="Times New Roman"/>
                <w:b/>
                <w:color w:val="000000" w:themeColor="text1"/>
                <w:sz w:val="20"/>
                <w:szCs w:val="20"/>
              </w:rPr>
              <w:t>SLT4 .Новый документ</w:t>
            </w:r>
          </w:p>
          <w:p w:rsidR="0051562E" w:rsidRDefault="004705C5" w:rsidP="0056419B">
            <w:pPr>
              <w:pStyle w:val="Normal2"/>
              <w:spacing w:after="0" w:line="240" w:lineRule="auto"/>
              <w:rPr>
                <w:rFonts w:ascii="Times New Roman" w:hAnsi="Times New Roman" w:cs="Times New Roman"/>
                <w:bCs/>
                <w:color w:val="000000" w:themeColor="text1"/>
                <w:sz w:val="20"/>
                <w:szCs w:val="20"/>
                <w:bdr w:val="none" w:sz="0" w:space="0" w:color="auto" w:frame="1"/>
                <w:shd w:val="clear" w:color="auto" w:fill="FFFFFF"/>
              </w:rPr>
            </w:pPr>
            <w:r w:rsidRPr="00941957">
              <w:rPr>
                <w:rFonts w:ascii="Times New Roman" w:hAnsi="Times New Roman" w:cs="Times New Roman"/>
                <w:bCs/>
                <w:color w:val="000000" w:themeColor="text1"/>
                <w:sz w:val="20"/>
                <w:szCs w:val="20"/>
                <w:bdr w:val="none" w:sz="0" w:space="0" w:color="auto" w:frame="1"/>
                <w:shd w:val="clear" w:color="auto" w:fill="FFFFFF"/>
              </w:rPr>
              <w:lastRenderedPageBreak/>
              <w:t xml:space="preserve">Проект </w:t>
            </w:r>
            <w:r w:rsidR="0051562E" w:rsidRPr="00941957">
              <w:rPr>
                <w:rFonts w:ascii="Times New Roman" w:hAnsi="Times New Roman" w:cs="Times New Roman"/>
                <w:bCs/>
                <w:color w:val="000000" w:themeColor="text1"/>
                <w:sz w:val="20"/>
                <w:szCs w:val="20"/>
                <w:bdr w:val="none" w:sz="0" w:space="0" w:color="auto" w:frame="1"/>
                <w:shd w:val="clear" w:color="auto" w:fill="FFFFFF"/>
              </w:rPr>
              <w:t xml:space="preserve">постановления </w:t>
            </w:r>
            <w:r w:rsidRPr="00941957">
              <w:rPr>
                <w:rFonts w:ascii="Times New Roman" w:hAnsi="Times New Roman" w:cs="Times New Roman"/>
                <w:bCs/>
                <w:color w:val="000000" w:themeColor="text1"/>
                <w:sz w:val="20"/>
                <w:szCs w:val="20"/>
                <w:bdr w:val="none" w:sz="0" w:space="0" w:color="auto" w:frame="1"/>
                <w:shd w:val="clear" w:color="auto" w:fill="FFFFFF"/>
              </w:rPr>
              <w:t>Правительства об утверждении Национального плана по увеличению количества зданий с почти нулевым потреблением энергии</w:t>
            </w:r>
          </w:p>
          <w:p w:rsidR="004705C5" w:rsidRPr="00941957" w:rsidRDefault="004705C5" w:rsidP="0056419B">
            <w:pPr>
              <w:pStyle w:val="Normal2"/>
              <w:spacing w:after="0" w:line="240" w:lineRule="auto"/>
              <w:rPr>
                <w:rFonts w:ascii="Times New Roman" w:hAnsi="Times New Roman" w:cs="Times New Roman"/>
                <w:bCs/>
                <w:color w:val="000000" w:themeColor="text1"/>
                <w:sz w:val="20"/>
                <w:szCs w:val="20"/>
                <w:bdr w:val="none" w:sz="0" w:space="0" w:color="auto" w:frame="1"/>
                <w:shd w:val="clear" w:color="auto" w:fill="FFFFFF"/>
              </w:rPr>
            </w:pPr>
            <w:r w:rsidRPr="00941957">
              <w:rPr>
                <w:rFonts w:ascii="Times New Roman" w:hAnsi="Times New Roman" w:cs="Times New Roman"/>
                <w:bCs/>
                <w:color w:val="000000" w:themeColor="text1"/>
                <w:sz w:val="20"/>
                <w:szCs w:val="20"/>
                <w:bdr w:val="none" w:sz="0" w:space="0" w:color="auto" w:frame="1"/>
                <w:shd w:val="clear" w:color="auto" w:fill="FFFFFF"/>
              </w:rPr>
              <w:t xml:space="preserve"> </w:t>
            </w:r>
          </w:p>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Перелагает:</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bCs/>
                <w:color w:val="000000" w:themeColor="text1"/>
                <w:sz w:val="20"/>
                <w:szCs w:val="20"/>
                <w:bdr w:val="none" w:sz="0" w:space="0" w:color="auto" w:frame="1"/>
                <w:shd w:val="clear" w:color="auto" w:fill="FFFFFF"/>
              </w:rPr>
              <w:t>Директив</w:t>
            </w:r>
            <w:r w:rsidR="0051562E">
              <w:rPr>
                <w:rFonts w:ascii="Times New Roman" w:hAnsi="Times New Roman" w:cs="Times New Roman"/>
                <w:bCs/>
                <w:color w:val="000000" w:themeColor="text1"/>
                <w:sz w:val="20"/>
                <w:szCs w:val="20"/>
                <w:bdr w:val="none" w:sz="0" w:space="0" w:color="auto" w:frame="1"/>
                <w:shd w:val="clear" w:color="auto" w:fill="FFFFFF"/>
                <w:lang w:val="ru-RU"/>
              </w:rPr>
              <w:t>у</w:t>
            </w:r>
            <w:r w:rsidRPr="00941957">
              <w:rPr>
                <w:rFonts w:ascii="Times New Roman" w:hAnsi="Times New Roman" w:cs="Times New Roman"/>
                <w:bCs/>
                <w:color w:val="000000" w:themeColor="text1"/>
                <w:sz w:val="20"/>
                <w:szCs w:val="20"/>
                <w:bdr w:val="none" w:sz="0" w:space="0" w:color="auto" w:frame="1"/>
                <w:shd w:val="clear" w:color="auto" w:fill="FFFFFF"/>
              </w:rPr>
              <w:t xml:space="preserve"> 2010/31/EС</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cs="Times New Roman"/>
                <w:b/>
                <w:bCs/>
                <w:color w:val="000000" w:themeColor="text1"/>
                <w:sz w:val="20"/>
                <w:szCs w:val="20"/>
              </w:rPr>
            </w:pPr>
            <w:r w:rsidRPr="00941957">
              <w:rPr>
                <w:rFonts w:ascii="Times New Roman" w:hAnsi="Times New Roman" w:cs="Times New Roman"/>
                <w:color w:val="000000" w:themeColor="text1"/>
                <w:sz w:val="20"/>
                <w:szCs w:val="20"/>
              </w:rPr>
              <w:lastRenderedPageBreak/>
              <w:t xml:space="preserve">Постановление  </w:t>
            </w:r>
            <w:r w:rsidRPr="00941957">
              <w:rPr>
                <w:rFonts w:ascii="Times New Roman" w:hAnsi="Times New Roman" w:cs="Times New Roman"/>
                <w:color w:val="000000" w:themeColor="text1"/>
                <w:sz w:val="20"/>
                <w:szCs w:val="20"/>
              </w:rPr>
              <w:lastRenderedPageBreak/>
              <w:t>Правительства</w:t>
            </w:r>
            <w:r w:rsidR="0051562E">
              <w:rPr>
                <w:rFonts w:ascii="Times New Roman" w:hAnsi="Times New Roman" w:cs="Times New Roman"/>
                <w:color w:val="000000" w:themeColor="text1"/>
                <w:sz w:val="20"/>
                <w:szCs w:val="20"/>
              </w:rPr>
              <w:t>,</w:t>
            </w:r>
            <w:r w:rsidRPr="00941957">
              <w:rPr>
                <w:rFonts w:ascii="Times New Roman" w:hAnsi="Times New Roman" w:cs="Times New Roman"/>
                <w:color w:val="000000" w:themeColor="text1"/>
                <w:sz w:val="20"/>
                <w:szCs w:val="20"/>
              </w:rPr>
              <w:t xml:space="preserve"> вступившее в силу</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 xml:space="preserve">Министерство </w:t>
            </w:r>
            <w:r w:rsidRPr="00941957">
              <w:rPr>
                <w:rFonts w:ascii="Times New Roman" w:hAnsi="Times New Roman" w:cs="Times New Roman"/>
                <w:color w:val="000000" w:themeColor="text1"/>
                <w:sz w:val="20"/>
                <w:szCs w:val="20"/>
              </w:rPr>
              <w:lastRenderedPageBreak/>
              <w:t>экономики и инфраструктуры;</w:t>
            </w:r>
          </w:p>
          <w:p w:rsidR="004705C5" w:rsidRPr="00941957" w:rsidRDefault="004705C5" w:rsidP="0056419B">
            <w:pPr>
              <w:spacing w:after="0" w:line="240" w:lineRule="auto"/>
              <w:contextualSpacing/>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Агентство по энергоэффективности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IV квартал 201</w:t>
            </w:r>
            <w:r w:rsidRPr="00941957">
              <w:rPr>
                <w:rFonts w:ascii="Times New Roman" w:hAnsi="Times New Roman" w:cs="Times New Roman"/>
                <w:color w:val="000000" w:themeColor="text1"/>
                <w:sz w:val="20"/>
                <w:szCs w:val="20"/>
                <w:lang w:val="ru-RU"/>
              </w:rPr>
              <w:t>8</w:t>
            </w:r>
            <w:r w:rsidRPr="00941957">
              <w:rPr>
                <w:rFonts w:ascii="Times New Roman" w:hAnsi="Times New Roman" w:cs="Times New Roman"/>
                <w:color w:val="000000" w:themeColor="text1"/>
                <w:sz w:val="20"/>
                <w:szCs w:val="20"/>
              </w:rPr>
              <w:t xml:space="preserve"> </w:t>
            </w:r>
            <w:r w:rsidRPr="00941957">
              <w:rPr>
                <w:rFonts w:ascii="Times New Roman" w:hAnsi="Times New Roman" w:cs="Times New Roman"/>
                <w:color w:val="000000" w:themeColor="text1"/>
                <w:sz w:val="20"/>
                <w:szCs w:val="20"/>
              </w:rPr>
              <w:lastRenderedPageBreak/>
              <w:t>г.</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3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*I16.</w:t>
            </w:r>
            <w:r w:rsidRPr="00941957">
              <w:rPr>
                <w:rFonts w:ascii="Times New Roman" w:hAnsi="Times New Roman" w:cs="Times New Roman"/>
                <w:color w:val="000000" w:themeColor="text1"/>
                <w:sz w:val="20"/>
                <w:szCs w:val="20"/>
              </w:rPr>
              <w:t>Осуществление Национального плана действий в области энергоэффективности на 2016-2018 гг.</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Степень осуществления плана действий (запланированных мер);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Доля достигнут</w:t>
            </w:r>
            <w:r w:rsidR="002E2808">
              <w:rPr>
                <w:rFonts w:ascii="Times New Roman" w:eastAsia="Times New Roman" w:hAnsi="Times New Roman" w:cs="Times New Roman"/>
                <w:color w:val="000000" w:themeColor="text1"/>
                <w:sz w:val="20"/>
                <w:szCs w:val="20"/>
                <w:lang w:val="ru-RU"/>
              </w:rPr>
              <w:t>ой</w:t>
            </w:r>
            <w:r w:rsidRPr="00941957">
              <w:rPr>
                <w:rFonts w:ascii="Times New Roman" w:eastAsia="Times New Roman" w:hAnsi="Times New Roman" w:cs="Times New Roman"/>
                <w:color w:val="000000" w:themeColor="text1"/>
                <w:sz w:val="20"/>
                <w:szCs w:val="20"/>
                <w:lang w:val="ru-RU"/>
              </w:rPr>
              <w:t xml:space="preserve"> / полученн</w:t>
            </w:r>
            <w:r w:rsidR="002E2808">
              <w:rPr>
                <w:rFonts w:ascii="Times New Roman" w:eastAsia="Times New Roman" w:hAnsi="Times New Roman" w:cs="Times New Roman"/>
                <w:color w:val="000000" w:themeColor="text1"/>
                <w:sz w:val="20"/>
                <w:szCs w:val="20"/>
                <w:lang w:val="ru-RU"/>
              </w:rPr>
              <w:t>ой</w:t>
            </w:r>
            <w:r w:rsidRPr="00941957">
              <w:rPr>
                <w:rFonts w:ascii="Times New Roman" w:eastAsia="Times New Roman" w:hAnsi="Times New Roman" w:cs="Times New Roman"/>
                <w:color w:val="000000" w:themeColor="text1"/>
                <w:sz w:val="20"/>
                <w:szCs w:val="20"/>
                <w:lang w:val="ru-RU"/>
              </w:rPr>
              <w:t xml:space="preserve"> </w:t>
            </w:r>
            <w:r w:rsidR="002E2808">
              <w:rPr>
                <w:rFonts w:ascii="Times New Roman" w:eastAsia="Times New Roman" w:hAnsi="Times New Roman" w:cs="Times New Roman"/>
                <w:color w:val="000000" w:themeColor="text1"/>
                <w:sz w:val="20"/>
                <w:szCs w:val="20"/>
                <w:lang w:val="ru-RU"/>
              </w:rPr>
              <w:t xml:space="preserve">экономии </w:t>
            </w:r>
            <w:r w:rsidR="00C36131">
              <w:rPr>
                <w:rFonts w:ascii="Times New Roman" w:eastAsia="Times New Roman" w:hAnsi="Times New Roman" w:cs="Times New Roman"/>
                <w:color w:val="000000" w:themeColor="text1"/>
                <w:sz w:val="20"/>
                <w:szCs w:val="20"/>
                <w:lang w:val="ru-RU"/>
              </w:rPr>
              <w:t>энергии</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p w:rsidR="004705C5" w:rsidRPr="00941957" w:rsidRDefault="004705C5" w:rsidP="0056419B">
            <w:pPr>
              <w:spacing w:after="0" w:line="240" w:lineRule="auto"/>
              <w:contextualSpacing/>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Агентство по энергоэффективности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IV квартал 201</w:t>
            </w:r>
            <w:r w:rsidRPr="00941957">
              <w:rPr>
                <w:rFonts w:ascii="Times New Roman" w:hAnsi="Times New Roman" w:cs="Times New Roman"/>
                <w:color w:val="000000" w:themeColor="text1"/>
                <w:sz w:val="20"/>
                <w:szCs w:val="20"/>
                <w:lang w:val="ru-RU"/>
              </w:rPr>
              <w:t>8</w:t>
            </w:r>
            <w:r w:rsidRPr="00941957">
              <w:rPr>
                <w:rFonts w:ascii="Times New Roman" w:hAnsi="Times New Roman" w:cs="Times New Roman"/>
                <w:color w:val="000000" w:themeColor="text1"/>
                <w:sz w:val="20"/>
                <w:szCs w:val="20"/>
              </w:rPr>
              <w:t xml:space="preserve"> г.</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812"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hAnsi="Times New Roman" w:cs="Times New Roman"/>
                <w:bCs/>
                <w:color w:val="000000" w:themeColor="text1"/>
                <w:sz w:val="20"/>
                <w:szCs w:val="20"/>
              </w:rPr>
            </w:pPr>
            <w:r w:rsidRPr="00941957">
              <w:rPr>
                <w:rFonts w:ascii="Times New Roman" w:hAnsi="Times New Roman" w:cs="Times New Roman"/>
                <w:color w:val="000000" w:themeColor="text1"/>
                <w:sz w:val="20"/>
                <w:szCs w:val="20"/>
              </w:rPr>
              <w:t>В  пределах бюджетных средств;</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bookmarkStart w:id="1" w:name="OLE_LINK2"/>
            <w:r w:rsidRPr="00941957">
              <w:rPr>
                <w:rFonts w:ascii="Times New Roman" w:hAnsi="Times New Roman" w:cs="Times New Roman"/>
                <w:color w:val="000000" w:themeColor="text1"/>
                <w:sz w:val="20"/>
                <w:szCs w:val="20"/>
              </w:rPr>
              <w:t>При поддержке финансовых инструментов, предоставленных в распоряжение донорами и партнерами по развитию</w:t>
            </w:r>
            <w:bookmarkEnd w:id="1"/>
          </w:p>
        </w:tc>
      </w:tr>
      <w:tr w:rsidR="00ED4482" w:rsidRPr="00941957" w:rsidTr="00017D7E">
        <w:trPr>
          <w:trHeight w:val="60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 xml:space="preserve">I17. </w:t>
            </w:r>
            <w:r w:rsidRPr="00941957">
              <w:rPr>
                <w:rFonts w:ascii="Times New Roman" w:hAnsi="Times New Roman" w:cs="Times New Roman"/>
                <w:color w:val="000000" w:themeColor="text1"/>
                <w:sz w:val="20"/>
                <w:szCs w:val="20"/>
              </w:rPr>
              <w:t>Реализация Национального плана действий в области энергоэффективности на 2013-2020 гг.</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Степень осуществления </w:t>
            </w:r>
            <w:r w:rsidR="00C36131" w:rsidRPr="00941957">
              <w:rPr>
                <w:rFonts w:ascii="Times New Roman" w:eastAsia="Times New Roman" w:hAnsi="Times New Roman" w:cs="Times New Roman"/>
                <w:color w:val="000000" w:themeColor="text1"/>
                <w:sz w:val="20"/>
                <w:szCs w:val="20"/>
                <w:lang w:val="ru-RU"/>
              </w:rPr>
              <w:t xml:space="preserve">Плана </w:t>
            </w:r>
            <w:r w:rsidRPr="00941957">
              <w:rPr>
                <w:rFonts w:ascii="Times New Roman" w:eastAsia="Times New Roman" w:hAnsi="Times New Roman" w:cs="Times New Roman"/>
                <w:color w:val="000000" w:themeColor="text1"/>
                <w:sz w:val="20"/>
                <w:szCs w:val="20"/>
                <w:lang w:val="ru-RU"/>
              </w:rPr>
              <w:t xml:space="preserve">действий (запланированных мер);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Доля энергии из </w:t>
            </w:r>
            <w:r w:rsidR="00C36131">
              <w:rPr>
                <w:rFonts w:ascii="Times New Roman" w:eastAsia="Times New Roman" w:hAnsi="Times New Roman" w:cs="Times New Roman"/>
                <w:color w:val="000000" w:themeColor="text1"/>
                <w:sz w:val="20"/>
                <w:szCs w:val="20"/>
                <w:lang w:val="ru-RU"/>
              </w:rPr>
              <w:t>возобновляемых источников энергии</w:t>
            </w:r>
            <w:r w:rsidRPr="00941957">
              <w:rPr>
                <w:rFonts w:ascii="Times New Roman" w:eastAsia="Times New Roman" w:hAnsi="Times New Roman" w:cs="Times New Roman"/>
                <w:color w:val="000000" w:themeColor="text1"/>
                <w:sz w:val="20"/>
                <w:szCs w:val="20"/>
                <w:lang w:val="ru-RU"/>
              </w:rPr>
              <w:t xml:space="preserve"> в валовом конечном потреблении энергии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p w:rsidR="004705C5" w:rsidRPr="00941957" w:rsidRDefault="004705C5" w:rsidP="0056419B">
            <w:pPr>
              <w:spacing w:after="0" w:line="240" w:lineRule="auto"/>
              <w:contextualSpacing/>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Агентство по энергоэффективности</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IV квартал 201</w:t>
            </w:r>
            <w:r w:rsidRPr="00941957">
              <w:rPr>
                <w:rFonts w:ascii="Times New Roman" w:hAnsi="Times New Roman" w:cs="Times New Roman"/>
                <w:color w:val="000000" w:themeColor="text1"/>
                <w:sz w:val="20"/>
                <w:szCs w:val="20"/>
                <w:lang w:val="ru-RU"/>
              </w:rPr>
              <w:t>9</w:t>
            </w:r>
            <w:r w:rsidRPr="00941957">
              <w:rPr>
                <w:rFonts w:ascii="Times New Roman" w:hAnsi="Times New Roman" w:cs="Times New Roman"/>
                <w:color w:val="000000" w:themeColor="text1"/>
                <w:sz w:val="20"/>
                <w:szCs w:val="20"/>
              </w:rPr>
              <w:t xml:space="preserve"> г.</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812" w:type="pct"/>
            <w:gridSpan w:val="2"/>
            <w:tcBorders>
              <w:bottom w:val="single" w:sz="4" w:space="0" w:color="000000"/>
            </w:tcBorders>
          </w:tcPr>
          <w:p w:rsidR="004705C5" w:rsidRPr="00941957" w:rsidRDefault="004705C5" w:rsidP="0056419B">
            <w:pPr>
              <w:spacing w:after="0" w:line="240" w:lineRule="auto"/>
              <w:contextualSpacing/>
              <w:rPr>
                <w:rFonts w:ascii="Times New Roman" w:hAnsi="Times New Roman" w:cs="Times New Roman"/>
                <w:bCs/>
                <w:color w:val="000000" w:themeColor="text1"/>
                <w:sz w:val="20"/>
                <w:szCs w:val="20"/>
              </w:rPr>
            </w:pPr>
            <w:r w:rsidRPr="00941957">
              <w:rPr>
                <w:rFonts w:ascii="Times New Roman" w:hAnsi="Times New Roman" w:cs="Times New Roman"/>
                <w:color w:val="000000" w:themeColor="text1"/>
                <w:sz w:val="20"/>
                <w:szCs w:val="20"/>
              </w:rPr>
              <w:t>В  пределах бюджетных средств;</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При поддержке финансовых инструментов, предоставленных в распоряжение донорами и партнерами по развитию</w:t>
            </w:r>
          </w:p>
        </w:tc>
      </w:tr>
      <w:tr w:rsidR="00ED4482" w:rsidRPr="00941957" w:rsidTr="00017D7E">
        <w:trPr>
          <w:trHeight w:val="60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Default"/>
              <w:rPr>
                <w:color w:val="000000" w:themeColor="text1"/>
                <w:sz w:val="20"/>
                <w:szCs w:val="20"/>
              </w:rPr>
            </w:pPr>
            <w:r w:rsidRPr="00941957">
              <w:rPr>
                <w:b/>
                <w:color w:val="000000" w:themeColor="text1"/>
                <w:sz w:val="20"/>
                <w:szCs w:val="20"/>
              </w:rPr>
              <w:t xml:space="preserve"> (g)</w:t>
            </w:r>
            <w:r w:rsidRPr="00941957">
              <w:rPr>
                <w:color w:val="000000" w:themeColor="text1"/>
                <w:sz w:val="20"/>
                <w:szCs w:val="20"/>
              </w:rPr>
              <w:t xml:space="preserve"> Сокращение выбросов парниковых газов, </w:t>
            </w:r>
            <w:r w:rsidRPr="00941957">
              <w:rPr>
                <w:color w:val="000000" w:themeColor="text1"/>
                <w:sz w:val="20"/>
                <w:szCs w:val="20"/>
              </w:rPr>
              <w:lastRenderedPageBreak/>
              <w:t>в том числе путем реализации проектов в сфере энергоэффективности и использования возобновляемых источников энергии</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b/>
                <w:color w:val="000000" w:themeColor="text1"/>
                <w:sz w:val="20"/>
                <w:szCs w:val="20"/>
              </w:rPr>
              <w:t>*I18.</w:t>
            </w:r>
            <w:r w:rsidRPr="00941957">
              <w:rPr>
                <w:rFonts w:ascii="Times New Roman" w:hAnsi="Times New Roman" w:cs="Times New Roman"/>
                <w:color w:val="000000" w:themeColor="text1"/>
                <w:sz w:val="20"/>
                <w:szCs w:val="20"/>
              </w:rPr>
              <w:t xml:space="preserve">Внедрение Закона о маркировке энергопотребляющих </w:t>
            </w:r>
            <w:r w:rsidRPr="00941957">
              <w:rPr>
                <w:rFonts w:ascii="Times New Roman" w:hAnsi="Times New Roman" w:cs="Times New Roman"/>
                <w:color w:val="000000" w:themeColor="text1"/>
                <w:sz w:val="20"/>
                <w:szCs w:val="20"/>
              </w:rPr>
              <w:lastRenderedPageBreak/>
              <w:t>изделий</w:t>
            </w:r>
          </w:p>
          <w:p w:rsidR="004705C5" w:rsidRPr="00941957" w:rsidRDefault="004705C5" w:rsidP="0056419B">
            <w:pPr>
              <w:pStyle w:val="Normal2"/>
              <w:tabs>
                <w:tab w:val="left" w:pos="1620"/>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ab/>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96" w:type="pct"/>
            <w:gridSpan w:val="2"/>
            <w:tcBorders>
              <w:bottom w:val="single" w:sz="4" w:space="0" w:color="000000"/>
            </w:tcBorders>
          </w:tcPr>
          <w:p w:rsidR="004705C5" w:rsidRPr="00941957" w:rsidRDefault="004705C5"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lastRenderedPageBreak/>
              <w:t xml:space="preserve">Число новых изделий, охватываемых </w:t>
            </w:r>
            <w:r w:rsidRPr="00941957">
              <w:rPr>
                <w:rFonts w:ascii="Times New Roman" w:eastAsia="Times New Roman" w:hAnsi="Times New Roman" w:cs="Times New Roman"/>
                <w:color w:val="000000" w:themeColor="text1"/>
                <w:sz w:val="20"/>
                <w:szCs w:val="20"/>
              </w:rPr>
              <w:lastRenderedPageBreak/>
              <w:t>законодательной базой по энергитической маркировк</w:t>
            </w:r>
            <w:r w:rsidR="00C36131">
              <w:rPr>
                <w:rFonts w:ascii="Times New Roman" w:eastAsia="Times New Roman" w:hAnsi="Times New Roman" w:cs="Times New Roman"/>
                <w:color w:val="000000" w:themeColor="text1"/>
                <w:sz w:val="20"/>
                <w:szCs w:val="20"/>
              </w:rPr>
              <w:t>е;</w:t>
            </w:r>
          </w:p>
          <w:p w:rsidR="004705C5" w:rsidRPr="00941957" w:rsidRDefault="004705C5"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Число выполнен</w:t>
            </w:r>
            <w:r w:rsidR="00C36131">
              <w:rPr>
                <w:rFonts w:ascii="Times New Roman" w:eastAsia="Times New Roman" w:hAnsi="Times New Roman" w:cs="Times New Roman"/>
                <w:color w:val="000000" w:themeColor="text1"/>
                <w:sz w:val="20"/>
                <w:szCs w:val="20"/>
              </w:rPr>
              <w:t>н</w:t>
            </w:r>
            <w:r w:rsidRPr="00941957">
              <w:rPr>
                <w:rFonts w:ascii="Times New Roman" w:eastAsia="Times New Roman" w:hAnsi="Times New Roman" w:cs="Times New Roman"/>
                <w:color w:val="000000" w:themeColor="text1"/>
                <w:sz w:val="20"/>
                <w:szCs w:val="20"/>
              </w:rPr>
              <w:t>ых мер по надзору и контролю  за рынком</w:t>
            </w:r>
            <w:r w:rsidR="00C36131">
              <w:rPr>
                <w:rFonts w:ascii="Times New Roman" w:eastAsia="Times New Roman" w:hAnsi="Times New Roman" w:cs="Times New Roman"/>
                <w:color w:val="000000" w:themeColor="text1"/>
                <w:sz w:val="20"/>
                <w:szCs w:val="20"/>
              </w:rPr>
              <w:t>;</w:t>
            </w:r>
            <w:r w:rsidRPr="00941957">
              <w:rPr>
                <w:rFonts w:ascii="Times New Roman" w:eastAsia="Times New Roman" w:hAnsi="Times New Roman" w:cs="Times New Roman"/>
                <w:color w:val="000000" w:themeColor="text1"/>
                <w:sz w:val="20"/>
                <w:szCs w:val="20"/>
              </w:rPr>
              <w:t xml:space="preserve"> </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Число проверенных категорий  </w:t>
            </w:r>
            <w:r w:rsidRPr="00941957">
              <w:rPr>
                <w:rFonts w:ascii="Times New Roman" w:hAnsi="Times New Roman" w:cs="Times New Roman"/>
                <w:color w:val="000000" w:themeColor="text1"/>
                <w:sz w:val="20"/>
                <w:szCs w:val="20"/>
              </w:rPr>
              <w:t>энергопотребляющих изделий</w:t>
            </w:r>
          </w:p>
        </w:tc>
        <w:tc>
          <w:tcPr>
            <w:tcW w:w="646" w:type="pct"/>
            <w:gridSpan w:val="2"/>
            <w:tcBorders>
              <w:bottom w:val="single" w:sz="4" w:space="0" w:color="000000"/>
            </w:tcBorders>
          </w:tcPr>
          <w:p w:rsidR="00C36131" w:rsidRPr="00C36131" w:rsidRDefault="004705C5" w:rsidP="0056419B">
            <w:pPr>
              <w:pStyle w:val="Normal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Министерство экономики и инфраструктуры;</w:t>
            </w:r>
          </w:p>
          <w:p w:rsidR="00C36131" w:rsidRPr="00941957" w:rsidRDefault="00C36131"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lastRenderedPageBreak/>
              <w:t>Агентство по защите прав потребителей и надзору за рынком</w:t>
            </w:r>
          </w:p>
          <w:p w:rsidR="004705C5" w:rsidRPr="00941957" w:rsidRDefault="004705C5" w:rsidP="0056419B">
            <w:pPr>
              <w:spacing w:after="0" w:line="240" w:lineRule="auto"/>
              <w:contextualSpacing/>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Агентство по энергоэффективности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IV квартал 201</w:t>
            </w:r>
            <w:r w:rsidRPr="00941957">
              <w:rPr>
                <w:rFonts w:ascii="Times New Roman" w:hAnsi="Times New Roman" w:cs="Times New Roman"/>
                <w:color w:val="000000" w:themeColor="text1"/>
                <w:sz w:val="20"/>
                <w:szCs w:val="20"/>
                <w:lang w:val="ru-RU"/>
              </w:rPr>
              <w:t>9</w:t>
            </w:r>
            <w:r w:rsidRPr="00941957">
              <w:rPr>
                <w:rFonts w:ascii="Times New Roman" w:hAnsi="Times New Roman" w:cs="Times New Roman"/>
                <w:color w:val="000000" w:themeColor="text1"/>
                <w:sz w:val="20"/>
                <w:szCs w:val="20"/>
              </w:rPr>
              <w:t xml:space="preserve"> г.</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812" w:type="pct"/>
            <w:gridSpan w:val="2"/>
            <w:tcBorders>
              <w:bottom w:val="single" w:sz="4" w:space="0" w:color="000000"/>
            </w:tcBorders>
          </w:tcPr>
          <w:p w:rsidR="004705C5" w:rsidRPr="00941957" w:rsidRDefault="004705C5" w:rsidP="0056419B">
            <w:pPr>
              <w:spacing w:after="0" w:line="240" w:lineRule="auto"/>
              <w:contextualSpacing/>
              <w:rPr>
                <w:rFonts w:ascii="Times New Roman" w:hAnsi="Times New Roman" w:cs="Times New Roman"/>
                <w:bCs/>
                <w:color w:val="000000" w:themeColor="text1"/>
                <w:sz w:val="20"/>
                <w:szCs w:val="20"/>
                <w:lang w:val="ro-RO"/>
              </w:rPr>
            </w:pPr>
            <w:r w:rsidRPr="00941957">
              <w:rPr>
                <w:rFonts w:ascii="Times New Roman" w:hAnsi="Times New Roman" w:cs="Times New Roman"/>
                <w:color w:val="000000" w:themeColor="text1"/>
                <w:sz w:val="20"/>
                <w:szCs w:val="20"/>
                <w:lang w:val="ro-RO"/>
              </w:rPr>
              <w:t>В  пределах бюджетных средств</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r>
      <w:tr w:rsidR="00ED4482" w:rsidRPr="00941957" w:rsidTr="00017D7E">
        <w:trPr>
          <w:trHeight w:val="60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bottom w:val="single" w:sz="4" w:space="0" w:color="000000"/>
            </w:tcBorders>
          </w:tcPr>
          <w:p w:rsidR="004705C5" w:rsidRPr="00941957" w:rsidRDefault="004705C5" w:rsidP="0056419B">
            <w:pPr>
              <w:spacing w:after="0" w:line="240" w:lineRule="auto"/>
              <w:rPr>
                <w:rFonts w:ascii="Times New Roman" w:hAnsi="Times New Roman" w:cs="Times New Roman"/>
                <w:color w:val="000000" w:themeColor="text1"/>
                <w:sz w:val="20"/>
                <w:szCs w:val="20"/>
                <w:lang w:val="ro-RO"/>
              </w:rPr>
            </w:pPr>
            <w:r w:rsidRPr="00941957">
              <w:rPr>
                <w:rFonts w:ascii="Times New Roman" w:hAnsi="Times New Roman" w:cs="Times New Roman"/>
                <w:b/>
                <w:color w:val="000000" w:themeColor="text1"/>
                <w:sz w:val="20"/>
                <w:szCs w:val="20"/>
                <w:lang w:val="ro-RO"/>
              </w:rPr>
              <w:t xml:space="preserve">LT1.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Продвижение проекта </w:t>
            </w:r>
            <w:r w:rsidR="00A94890" w:rsidRPr="00941957">
              <w:rPr>
                <w:rFonts w:ascii="Times New Roman" w:eastAsia="Times New Roman" w:hAnsi="Times New Roman" w:cs="Times New Roman"/>
                <w:color w:val="000000" w:themeColor="text1"/>
                <w:sz w:val="20"/>
                <w:szCs w:val="20"/>
              </w:rPr>
              <w:t>закона</w:t>
            </w:r>
            <w:r w:rsidR="00A94890" w:rsidRPr="00941957">
              <w:rPr>
                <w:rFonts w:ascii="Times New Roman" w:eastAsia="Times New Roman" w:hAnsi="Times New Roman" w:cs="Times New Roman"/>
                <w:color w:val="000000" w:themeColor="text1"/>
                <w:sz w:val="20"/>
                <w:szCs w:val="20"/>
                <w:lang w:val="ru-RU"/>
              </w:rPr>
              <w:t xml:space="preserve"> </w:t>
            </w:r>
            <w:r w:rsidRPr="00941957">
              <w:rPr>
                <w:rFonts w:ascii="Times New Roman" w:eastAsia="Times New Roman" w:hAnsi="Times New Roman" w:cs="Times New Roman"/>
                <w:color w:val="000000" w:themeColor="text1"/>
                <w:sz w:val="20"/>
                <w:szCs w:val="20"/>
                <w:lang w:val="ru-RU"/>
              </w:rPr>
              <w:t>о</w:t>
            </w:r>
            <w:r w:rsidR="00A94890">
              <w:rPr>
                <w:rFonts w:ascii="Times New Roman" w:eastAsia="Times New Roman" w:hAnsi="Times New Roman" w:cs="Times New Roman"/>
                <w:color w:val="000000" w:themeColor="text1"/>
                <w:sz w:val="20"/>
                <w:szCs w:val="20"/>
                <w:lang w:val="ru-RU"/>
              </w:rPr>
              <w:t xml:space="preserve"> внесении</w:t>
            </w:r>
            <w:r w:rsidRPr="00941957">
              <w:rPr>
                <w:rFonts w:ascii="Times New Roman" w:eastAsia="Times New Roman" w:hAnsi="Times New Roman" w:cs="Times New Roman"/>
                <w:color w:val="000000" w:themeColor="text1"/>
                <w:sz w:val="20"/>
                <w:szCs w:val="20"/>
                <w:lang w:val="ru-RU"/>
              </w:rPr>
              <w:t xml:space="preserve"> изменени</w:t>
            </w:r>
            <w:r w:rsidR="00A94890">
              <w:rPr>
                <w:rFonts w:ascii="Times New Roman" w:eastAsia="Times New Roman" w:hAnsi="Times New Roman" w:cs="Times New Roman"/>
                <w:color w:val="000000" w:themeColor="text1"/>
                <w:sz w:val="20"/>
                <w:szCs w:val="20"/>
                <w:lang w:val="ru-RU"/>
              </w:rPr>
              <w:t>й</w:t>
            </w:r>
            <w:r w:rsidRPr="00941957">
              <w:rPr>
                <w:rFonts w:ascii="Times New Roman" w:eastAsia="Times New Roman" w:hAnsi="Times New Roman" w:cs="Times New Roman"/>
                <w:color w:val="000000" w:themeColor="text1"/>
                <w:sz w:val="20"/>
                <w:szCs w:val="20"/>
                <w:lang w:val="ru-RU"/>
              </w:rPr>
              <w:t xml:space="preserve"> и дополнени</w:t>
            </w:r>
            <w:r w:rsidR="00A94890">
              <w:rPr>
                <w:rFonts w:ascii="Times New Roman" w:eastAsia="Times New Roman" w:hAnsi="Times New Roman" w:cs="Times New Roman"/>
                <w:color w:val="000000" w:themeColor="text1"/>
                <w:sz w:val="20"/>
                <w:szCs w:val="20"/>
                <w:lang w:val="ru-RU"/>
              </w:rPr>
              <w:t>й в</w:t>
            </w:r>
            <w:r w:rsidRPr="00941957">
              <w:rPr>
                <w:rFonts w:ascii="Times New Roman" w:eastAsia="Times New Roman" w:hAnsi="Times New Roman" w:cs="Times New Roman"/>
                <w:color w:val="000000" w:themeColor="text1"/>
                <w:sz w:val="20"/>
                <w:szCs w:val="20"/>
                <w:lang w:val="ru-RU"/>
              </w:rPr>
              <w:t xml:space="preserve"> Закон</w:t>
            </w:r>
            <w:r w:rsidR="00A94890">
              <w:rPr>
                <w:rFonts w:ascii="Times New Roman" w:eastAsia="Times New Roman" w:hAnsi="Times New Roman" w:cs="Times New Roman"/>
                <w:color w:val="000000" w:themeColor="text1"/>
                <w:sz w:val="20"/>
                <w:szCs w:val="20"/>
                <w:lang w:val="ru-RU"/>
              </w:rPr>
              <w:t xml:space="preserve"> </w:t>
            </w:r>
            <w:r w:rsidRPr="00941957">
              <w:rPr>
                <w:rFonts w:ascii="Times New Roman" w:eastAsia="Times New Roman" w:hAnsi="Times New Roman" w:cs="Times New Roman"/>
                <w:color w:val="000000" w:themeColor="text1"/>
                <w:sz w:val="20"/>
                <w:szCs w:val="20"/>
                <w:lang w:val="ru-RU"/>
              </w:rPr>
              <w:t>№ 10 от 26</w:t>
            </w:r>
            <w:r w:rsidR="00A94890">
              <w:rPr>
                <w:rFonts w:ascii="Times New Roman" w:eastAsia="Times New Roman" w:hAnsi="Times New Roman" w:cs="Times New Roman"/>
                <w:color w:val="000000" w:themeColor="text1"/>
                <w:sz w:val="20"/>
                <w:szCs w:val="20"/>
                <w:lang w:val="ru-RU"/>
              </w:rPr>
              <w:t xml:space="preserve"> февраля </w:t>
            </w:r>
            <w:r w:rsidRPr="00941957">
              <w:rPr>
                <w:rFonts w:ascii="Times New Roman" w:eastAsia="Times New Roman" w:hAnsi="Times New Roman" w:cs="Times New Roman"/>
                <w:color w:val="000000" w:themeColor="text1"/>
                <w:sz w:val="20"/>
                <w:szCs w:val="20"/>
                <w:lang w:val="ru-RU"/>
              </w:rPr>
              <w:t xml:space="preserve">2016 </w:t>
            </w:r>
            <w:r w:rsidR="00A94890">
              <w:rPr>
                <w:rFonts w:ascii="Times New Roman" w:eastAsia="Times New Roman" w:hAnsi="Times New Roman" w:cs="Times New Roman"/>
                <w:color w:val="000000" w:themeColor="text1"/>
                <w:sz w:val="20"/>
                <w:szCs w:val="20"/>
                <w:lang w:val="ru-RU"/>
              </w:rPr>
              <w:t xml:space="preserve">года </w:t>
            </w:r>
            <w:r w:rsidRPr="00941957">
              <w:rPr>
                <w:rFonts w:ascii="Times New Roman" w:eastAsia="Times New Roman" w:hAnsi="Times New Roman" w:cs="Times New Roman"/>
                <w:color w:val="000000" w:themeColor="text1"/>
                <w:sz w:val="20"/>
                <w:szCs w:val="20"/>
                <w:lang w:val="ru-RU"/>
              </w:rPr>
              <w:t xml:space="preserve">о </w:t>
            </w:r>
            <w:r w:rsidRPr="00941957">
              <w:rPr>
                <w:rFonts w:ascii="Times New Roman" w:eastAsia="Times New Roman" w:hAnsi="Times New Roman" w:cs="Times New Roman"/>
                <w:color w:val="000000" w:themeColor="text1"/>
                <w:sz w:val="20"/>
                <w:szCs w:val="20"/>
              </w:rPr>
              <w:t>поощрении использования возобновляемых источников энергии</w:t>
            </w:r>
            <w:r w:rsidRPr="00941957">
              <w:rPr>
                <w:rFonts w:ascii="Times New Roman" w:eastAsia="Times New Roman" w:hAnsi="Times New Roman" w:cs="Times New Roman"/>
                <w:color w:val="000000" w:themeColor="text1"/>
                <w:sz w:val="20"/>
                <w:szCs w:val="20"/>
                <w:lang w:val="ru-RU"/>
              </w:rPr>
              <w:t xml:space="preserve"> (включая интеграцию элементов рынка и государственной помощи)</w:t>
            </w:r>
          </w:p>
        </w:tc>
        <w:tc>
          <w:tcPr>
            <w:tcW w:w="596" w:type="pct"/>
            <w:gridSpan w:val="2"/>
            <w:tcBorders>
              <w:bottom w:val="single" w:sz="4" w:space="0" w:color="000000"/>
            </w:tcBorders>
          </w:tcPr>
          <w:p w:rsidR="004705C5" w:rsidRPr="00941957" w:rsidDel="00C50940" w:rsidRDefault="004705C5"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Закон</w:t>
            </w:r>
            <w:r w:rsidR="00A94890">
              <w:rPr>
                <w:rFonts w:ascii="Times New Roman" w:eastAsia="Times New Roman" w:hAnsi="Times New Roman" w:cs="Times New Roman"/>
                <w:color w:val="000000" w:themeColor="text1"/>
                <w:sz w:val="20"/>
                <w:szCs w:val="20"/>
              </w:rPr>
              <w:t>,</w:t>
            </w:r>
            <w:r w:rsidRPr="00941957">
              <w:rPr>
                <w:rFonts w:ascii="Times New Roman" w:eastAsia="Times New Roman" w:hAnsi="Times New Roman" w:cs="Times New Roman"/>
                <w:color w:val="000000" w:themeColor="text1"/>
                <w:sz w:val="20"/>
                <w:szCs w:val="20"/>
              </w:rPr>
              <w:t xml:space="preserve"> вступивший в силу</w:t>
            </w:r>
            <w:r w:rsidR="00A94890">
              <w:rPr>
                <w:rFonts w:ascii="Times New Roman" w:eastAsia="Times New Roman" w:hAnsi="Times New Roman" w:cs="Times New Roman"/>
                <w:color w:val="000000" w:themeColor="text1"/>
                <w:sz w:val="20"/>
                <w:szCs w:val="20"/>
              </w:rPr>
              <w:t>, внедрен</w:t>
            </w:r>
          </w:p>
          <w:p w:rsidR="004705C5" w:rsidRPr="00941957" w:rsidRDefault="004705C5" w:rsidP="0056419B">
            <w:pPr>
              <w:pStyle w:val="Normal1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spacing w:after="0"/>
              <w:jc w:val="right"/>
              <w:rPr>
                <w:rFonts w:ascii="Times New Roman" w:hAnsi="Times New Roman" w:cs="Times New Roman"/>
                <w:color w:val="000000" w:themeColor="text1"/>
                <w:sz w:val="20"/>
                <w:szCs w:val="20"/>
              </w:rPr>
            </w:pP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I квартал 201</w:t>
            </w:r>
            <w:r w:rsidRPr="00941957">
              <w:rPr>
                <w:rFonts w:ascii="Times New Roman" w:hAnsi="Times New Roman" w:cs="Times New Roman"/>
                <w:color w:val="000000" w:themeColor="text1"/>
                <w:sz w:val="20"/>
                <w:szCs w:val="20"/>
                <w:lang w:val="en-US"/>
              </w:rPr>
              <w:t>8</w:t>
            </w:r>
            <w:r w:rsidRPr="00941957">
              <w:rPr>
                <w:rFonts w:ascii="Times New Roman" w:hAnsi="Times New Roman" w:cs="Times New Roman"/>
                <w:color w:val="000000" w:themeColor="text1"/>
                <w:sz w:val="20"/>
                <w:szCs w:val="20"/>
              </w:rPr>
              <w:t xml:space="preserve"> г.</w:t>
            </w:r>
          </w:p>
          <w:p w:rsidR="004705C5" w:rsidRPr="00941957" w:rsidRDefault="004705C5" w:rsidP="0056419B">
            <w:pPr>
              <w:pStyle w:val="Normal2"/>
              <w:spacing w:after="0" w:line="240" w:lineRule="auto"/>
              <w:rPr>
                <w:rFonts w:ascii="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812" w:type="pct"/>
            <w:gridSpan w:val="2"/>
            <w:tcBorders>
              <w:bottom w:val="single" w:sz="4" w:space="0" w:color="000000"/>
            </w:tcBorders>
          </w:tcPr>
          <w:p w:rsidR="004705C5" w:rsidRPr="00941957" w:rsidRDefault="004705C5" w:rsidP="0056419B">
            <w:pPr>
              <w:spacing w:after="0" w:line="240" w:lineRule="auto"/>
              <w:contextualSpacing/>
              <w:rPr>
                <w:rFonts w:ascii="Times New Roman" w:hAnsi="Times New Roman" w:cs="Times New Roman"/>
                <w:bCs/>
                <w:color w:val="000000" w:themeColor="text1"/>
                <w:sz w:val="20"/>
                <w:szCs w:val="20"/>
                <w:lang w:val="ro-RO"/>
              </w:rPr>
            </w:pPr>
            <w:r w:rsidRPr="00941957">
              <w:rPr>
                <w:rFonts w:ascii="Times New Roman" w:hAnsi="Times New Roman" w:cs="Times New Roman"/>
                <w:color w:val="000000" w:themeColor="text1"/>
                <w:sz w:val="20"/>
                <w:szCs w:val="20"/>
                <w:lang w:val="ro-RO"/>
              </w:rPr>
              <w:t>В  пределах бюджетных средств</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60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bottom w:val="single" w:sz="4" w:space="0" w:color="000000"/>
            </w:tcBorders>
          </w:tcPr>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b/>
                <w:color w:val="000000" w:themeColor="text1"/>
                <w:sz w:val="20"/>
                <w:szCs w:val="20"/>
              </w:rPr>
              <w:t xml:space="preserve">SLT5. </w:t>
            </w:r>
            <w:r w:rsidRPr="00941957">
              <w:rPr>
                <w:rFonts w:ascii="Times New Roman" w:eastAsia="Times New Roman" w:hAnsi="Times New Roman" w:cs="Times New Roman"/>
                <w:color w:val="000000" w:themeColor="text1"/>
                <w:sz w:val="20"/>
                <w:szCs w:val="20"/>
              </w:rPr>
              <w:t>Внедрение Закона о</w:t>
            </w:r>
            <w:r w:rsidR="00D56B5C">
              <w:rPr>
                <w:rFonts w:ascii="Times New Roman" w:eastAsia="Times New Roman" w:hAnsi="Times New Roman" w:cs="Times New Roman"/>
                <w:color w:val="000000" w:themeColor="text1"/>
                <w:sz w:val="20"/>
                <w:szCs w:val="20"/>
              </w:rPr>
              <w:t xml:space="preserve"> внесении</w:t>
            </w:r>
            <w:r w:rsidRPr="00941957">
              <w:rPr>
                <w:rFonts w:ascii="Times New Roman" w:eastAsia="Times New Roman" w:hAnsi="Times New Roman" w:cs="Times New Roman"/>
                <w:color w:val="000000" w:themeColor="text1"/>
                <w:sz w:val="20"/>
                <w:szCs w:val="20"/>
              </w:rPr>
              <w:t xml:space="preserve"> изменени</w:t>
            </w:r>
            <w:r w:rsidR="00D56B5C">
              <w:rPr>
                <w:rFonts w:ascii="Times New Roman" w:eastAsia="Times New Roman" w:hAnsi="Times New Roman" w:cs="Times New Roman"/>
                <w:color w:val="000000" w:themeColor="text1"/>
                <w:sz w:val="20"/>
                <w:szCs w:val="20"/>
              </w:rPr>
              <w:t>й</w:t>
            </w:r>
            <w:r w:rsidRPr="00941957">
              <w:rPr>
                <w:rFonts w:ascii="Times New Roman" w:eastAsia="Times New Roman" w:hAnsi="Times New Roman" w:cs="Times New Roman"/>
                <w:color w:val="000000" w:themeColor="text1"/>
                <w:sz w:val="20"/>
                <w:szCs w:val="20"/>
              </w:rPr>
              <w:t xml:space="preserve"> и дополнени</w:t>
            </w:r>
            <w:r w:rsidR="00D56B5C">
              <w:rPr>
                <w:rFonts w:ascii="Times New Roman" w:eastAsia="Times New Roman" w:hAnsi="Times New Roman" w:cs="Times New Roman"/>
                <w:color w:val="000000" w:themeColor="text1"/>
                <w:sz w:val="20"/>
                <w:szCs w:val="20"/>
              </w:rPr>
              <w:t>й в</w:t>
            </w:r>
            <w:r w:rsidRPr="00941957">
              <w:rPr>
                <w:rFonts w:ascii="Times New Roman" w:eastAsia="Times New Roman" w:hAnsi="Times New Roman" w:cs="Times New Roman"/>
                <w:color w:val="000000" w:themeColor="text1"/>
                <w:sz w:val="20"/>
                <w:szCs w:val="20"/>
              </w:rPr>
              <w:t xml:space="preserve"> Закон № 10 от 26</w:t>
            </w:r>
            <w:r w:rsidR="00D56B5C">
              <w:rPr>
                <w:rFonts w:ascii="Times New Roman" w:eastAsia="Times New Roman" w:hAnsi="Times New Roman" w:cs="Times New Roman"/>
                <w:color w:val="000000" w:themeColor="text1"/>
                <w:sz w:val="20"/>
                <w:szCs w:val="20"/>
              </w:rPr>
              <w:t xml:space="preserve"> февраля </w:t>
            </w:r>
            <w:r w:rsidRPr="00941957">
              <w:rPr>
                <w:rFonts w:ascii="Times New Roman" w:eastAsia="Times New Roman" w:hAnsi="Times New Roman" w:cs="Times New Roman"/>
                <w:color w:val="000000" w:themeColor="text1"/>
                <w:sz w:val="20"/>
                <w:szCs w:val="20"/>
              </w:rPr>
              <w:t xml:space="preserve">2016 </w:t>
            </w:r>
            <w:r w:rsidR="00D56B5C">
              <w:rPr>
                <w:rFonts w:ascii="Times New Roman" w:eastAsia="Times New Roman" w:hAnsi="Times New Roman" w:cs="Times New Roman"/>
                <w:color w:val="000000" w:themeColor="text1"/>
                <w:sz w:val="20"/>
                <w:szCs w:val="20"/>
              </w:rPr>
              <w:t xml:space="preserve">года </w:t>
            </w:r>
            <w:r w:rsidRPr="00941957">
              <w:rPr>
                <w:rFonts w:ascii="Times New Roman" w:eastAsia="Times New Roman" w:hAnsi="Times New Roman" w:cs="Times New Roman"/>
                <w:color w:val="000000" w:themeColor="text1"/>
                <w:sz w:val="20"/>
                <w:szCs w:val="20"/>
              </w:rPr>
              <w:t>о  поощрении использования возобновляемых источников энергии</w:t>
            </w:r>
          </w:p>
        </w:tc>
        <w:tc>
          <w:tcPr>
            <w:tcW w:w="596" w:type="pct"/>
            <w:gridSpan w:val="2"/>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Доля энергии из </w:t>
            </w:r>
            <w:r w:rsidR="00D56B5C">
              <w:rPr>
                <w:rFonts w:ascii="Times New Roman" w:eastAsia="Times New Roman" w:hAnsi="Times New Roman" w:cs="Times New Roman"/>
                <w:color w:val="000000" w:themeColor="text1"/>
                <w:sz w:val="20"/>
                <w:szCs w:val="20"/>
                <w:lang w:val="ru-RU"/>
              </w:rPr>
              <w:t xml:space="preserve">возобновляемых источников </w:t>
            </w:r>
            <w:r w:rsidRPr="00941957">
              <w:rPr>
                <w:rFonts w:ascii="Times New Roman" w:eastAsia="Times New Roman" w:hAnsi="Times New Roman" w:cs="Times New Roman"/>
                <w:color w:val="000000" w:themeColor="text1"/>
                <w:sz w:val="20"/>
                <w:szCs w:val="20"/>
                <w:lang w:val="ru-RU"/>
              </w:rPr>
              <w:t xml:space="preserve"> в валовом конечном потреблении энергии</w:t>
            </w:r>
            <w:r w:rsidR="00D56B5C">
              <w:rPr>
                <w:rFonts w:ascii="Times New Roman" w:eastAsia="Times New Roman" w:hAnsi="Times New Roman" w:cs="Times New Roman"/>
                <w:color w:val="000000" w:themeColor="text1"/>
                <w:sz w:val="20"/>
                <w:szCs w:val="20"/>
                <w:lang w:val="ru-RU"/>
              </w:rPr>
              <w:t>;</w:t>
            </w:r>
          </w:p>
          <w:p w:rsidR="004705C5" w:rsidRPr="00941957" w:rsidRDefault="004705C5" w:rsidP="0056419B">
            <w:pPr>
              <w:pStyle w:val="Normal12"/>
              <w:spacing w:after="0" w:line="240" w:lineRule="auto"/>
              <w:rPr>
                <w:rFonts w:ascii="Times New Roman" w:eastAsia="Times New Roman" w:hAnsi="Times New Roman" w:cs="Times New Roman"/>
                <w:color w:val="000000" w:themeColor="text1"/>
                <w:sz w:val="20"/>
                <w:szCs w:val="20"/>
              </w:rPr>
            </w:pPr>
          </w:p>
          <w:p w:rsidR="004705C5" w:rsidRPr="00180B1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Доля электрической энергии из </w:t>
            </w:r>
            <w:r w:rsidR="00180B17">
              <w:rPr>
                <w:rFonts w:ascii="Times New Roman" w:eastAsia="Times New Roman" w:hAnsi="Times New Roman" w:cs="Times New Roman"/>
                <w:color w:val="000000" w:themeColor="text1"/>
                <w:sz w:val="20"/>
                <w:szCs w:val="20"/>
                <w:lang w:val="ru-RU"/>
              </w:rPr>
              <w:t xml:space="preserve">возобновляемых источников </w:t>
            </w:r>
            <w:r w:rsidR="00180B17" w:rsidRPr="00941957">
              <w:rPr>
                <w:rFonts w:ascii="Times New Roman" w:eastAsia="Times New Roman" w:hAnsi="Times New Roman" w:cs="Times New Roman"/>
                <w:color w:val="000000" w:themeColor="text1"/>
                <w:sz w:val="20"/>
                <w:szCs w:val="20"/>
                <w:lang w:val="ru-RU"/>
              </w:rPr>
              <w:t xml:space="preserve"> </w:t>
            </w:r>
            <w:r w:rsidRPr="00941957">
              <w:rPr>
                <w:rFonts w:ascii="Times New Roman" w:eastAsia="Times New Roman" w:hAnsi="Times New Roman" w:cs="Times New Roman"/>
                <w:color w:val="000000" w:themeColor="text1"/>
                <w:sz w:val="20"/>
                <w:szCs w:val="20"/>
                <w:lang w:val="ru-RU"/>
              </w:rPr>
              <w:t xml:space="preserve">в </w:t>
            </w:r>
            <w:r w:rsidRPr="00941957">
              <w:rPr>
                <w:rFonts w:ascii="Times New Roman" w:eastAsia="Times New Roman" w:hAnsi="Times New Roman" w:cs="Times New Roman"/>
                <w:color w:val="000000" w:themeColor="text1"/>
                <w:sz w:val="20"/>
                <w:szCs w:val="20"/>
                <w:lang w:val="ru-RU"/>
              </w:rPr>
              <w:lastRenderedPageBreak/>
              <w:t>валовом конечном потреблении электроэнергии</w:t>
            </w:r>
            <w:r w:rsidR="00180B17">
              <w:rPr>
                <w:rFonts w:ascii="Times New Roman" w:eastAsia="Times New Roman" w:hAnsi="Times New Roman" w:cs="Times New Roman"/>
                <w:color w:val="000000" w:themeColor="text1"/>
                <w:sz w:val="20"/>
                <w:szCs w:val="20"/>
                <w:lang w:val="ru-RU"/>
              </w:rPr>
              <w:t>;</w:t>
            </w:r>
          </w:p>
          <w:p w:rsidR="004705C5" w:rsidRPr="00941957" w:rsidRDefault="004705C5" w:rsidP="0056419B">
            <w:pPr>
              <w:pStyle w:val="Normal1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Число активных производителей электроэнергии  из </w:t>
            </w:r>
            <w:r w:rsidR="00180B17">
              <w:rPr>
                <w:rFonts w:ascii="Times New Roman" w:eastAsia="Times New Roman" w:hAnsi="Times New Roman" w:cs="Times New Roman"/>
                <w:color w:val="000000" w:themeColor="text1"/>
                <w:sz w:val="20"/>
                <w:szCs w:val="20"/>
              </w:rPr>
              <w:t xml:space="preserve">возобновляемых источников </w:t>
            </w:r>
            <w:r w:rsidRPr="00941957">
              <w:rPr>
                <w:rFonts w:ascii="Times New Roman" w:eastAsia="Times New Roman" w:hAnsi="Times New Roman" w:cs="Times New Roman"/>
                <w:color w:val="000000" w:themeColor="text1"/>
                <w:sz w:val="20"/>
                <w:szCs w:val="20"/>
              </w:rPr>
              <w:t>(установленная мощность, произведенная электроэнергия</w:t>
            </w:r>
            <w:r w:rsidR="00180B17">
              <w:rPr>
                <w:rFonts w:ascii="Times New Roman" w:eastAsia="Times New Roman" w:hAnsi="Times New Roman" w:cs="Times New Roman"/>
                <w:color w:val="000000" w:themeColor="text1"/>
                <w:sz w:val="20"/>
                <w:szCs w:val="20"/>
              </w:rPr>
              <w:t xml:space="preserve"> и</w:t>
            </w:r>
            <w:r w:rsidRPr="00941957">
              <w:rPr>
                <w:rFonts w:ascii="Times New Roman" w:eastAsia="Times New Roman" w:hAnsi="Times New Roman" w:cs="Times New Roman"/>
                <w:color w:val="000000" w:themeColor="text1"/>
                <w:sz w:val="20"/>
                <w:szCs w:val="20"/>
              </w:rPr>
              <w:t xml:space="preserve"> др.)</w:t>
            </w:r>
          </w:p>
        </w:tc>
        <w:tc>
          <w:tcPr>
            <w:tcW w:w="646" w:type="pct"/>
            <w:gridSpan w:val="2"/>
            <w:tcBorders>
              <w:bottom w:val="single" w:sz="4" w:space="0" w:color="000000"/>
            </w:tcBorders>
          </w:tcPr>
          <w:p w:rsidR="004705C5" w:rsidRPr="00941957" w:rsidRDefault="004705C5" w:rsidP="0056419B">
            <w:pPr>
              <w:pStyle w:val="Normal2"/>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lastRenderedPageBreak/>
              <w:t>Министерство экономики и инфраструктуры</w:t>
            </w:r>
          </w:p>
        </w:tc>
        <w:tc>
          <w:tcPr>
            <w:tcW w:w="599" w:type="pct"/>
            <w:gridSpan w:val="2"/>
            <w:tcBorders>
              <w:bottom w:val="single" w:sz="4" w:space="0" w:color="000000"/>
            </w:tcBorders>
          </w:tcPr>
          <w:p w:rsidR="004705C5" w:rsidRPr="00180B17" w:rsidRDefault="004705C5" w:rsidP="0056419B">
            <w:pPr>
              <w:pStyle w:val="Normal2"/>
              <w:spacing w:after="0" w:line="240" w:lineRule="auto"/>
              <w:rPr>
                <w:rFonts w:ascii="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2018</w:t>
            </w:r>
            <w:r w:rsidR="00180B17">
              <w:rPr>
                <w:rFonts w:ascii="Times New Roman" w:hAnsi="Times New Roman" w:cs="Times New Roman"/>
                <w:color w:val="000000" w:themeColor="text1"/>
                <w:sz w:val="20"/>
                <w:szCs w:val="20"/>
                <w:lang w:val="ru-RU"/>
              </w:rPr>
              <w:t>г.</w:t>
            </w:r>
          </w:p>
        </w:tc>
        <w:tc>
          <w:tcPr>
            <w:tcW w:w="812" w:type="pct"/>
            <w:gridSpan w:val="2"/>
            <w:tcBorders>
              <w:bottom w:val="single" w:sz="4" w:space="0" w:color="000000"/>
            </w:tcBorders>
          </w:tcPr>
          <w:p w:rsidR="004705C5" w:rsidRPr="00941957" w:rsidRDefault="004705C5" w:rsidP="0056419B">
            <w:pPr>
              <w:spacing w:after="0" w:line="240" w:lineRule="auto"/>
              <w:contextualSpacing/>
              <w:rPr>
                <w:rFonts w:ascii="Times New Roman" w:hAnsi="Times New Roman" w:cs="Times New Roman"/>
                <w:bCs/>
                <w:color w:val="000000" w:themeColor="text1"/>
                <w:sz w:val="20"/>
                <w:szCs w:val="20"/>
                <w:lang w:val="ro-RO"/>
              </w:rPr>
            </w:pPr>
            <w:r w:rsidRPr="00941957">
              <w:rPr>
                <w:rFonts w:ascii="Times New Roman" w:hAnsi="Times New Roman" w:cs="Times New Roman"/>
                <w:color w:val="000000" w:themeColor="text1"/>
                <w:sz w:val="20"/>
                <w:szCs w:val="20"/>
                <w:lang w:val="ro-RO"/>
              </w:rPr>
              <w:t>В  пределах бюджетных средств</w:t>
            </w:r>
          </w:p>
          <w:p w:rsidR="004705C5" w:rsidRPr="00941957" w:rsidRDefault="004705C5" w:rsidP="0056419B">
            <w:pPr>
              <w:pStyle w:val="Normal2"/>
              <w:spacing w:after="0" w:line="240" w:lineRule="auto"/>
              <w:rPr>
                <w:rFonts w:ascii="Times New Roman" w:hAnsi="Times New Roman" w:cs="Times New Roman"/>
                <w:bCs/>
                <w:color w:val="000000" w:themeColor="text1"/>
                <w:sz w:val="20"/>
                <w:szCs w:val="20"/>
              </w:rPr>
            </w:pPr>
          </w:p>
        </w:tc>
      </w:tr>
      <w:tr w:rsidR="00ED4482" w:rsidRPr="00941957" w:rsidTr="00017D7E">
        <w:trPr>
          <w:trHeight w:val="28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SL2.Новый документ</w:t>
            </w:r>
          </w:p>
          <w:p w:rsidR="00F15D09" w:rsidRDefault="009F04FC" w:rsidP="0056419B">
            <w:pPr>
              <w:pStyle w:val="Normal2"/>
              <w:spacing w:after="0" w:line="240" w:lineRule="auto"/>
              <w:rPr>
                <w:rFonts w:ascii="Times New Roman" w:hAnsi="Times New Roman"/>
                <w:color w:val="000000" w:themeColor="text1"/>
                <w:sz w:val="20"/>
                <w:szCs w:val="18"/>
              </w:rPr>
            </w:pPr>
            <w:r>
              <w:rPr>
                <w:rFonts w:ascii="Times New Roman" w:hAnsi="Times New Roman"/>
                <w:color w:val="000000" w:themeColor="text1"/>
                <w:sz w:val="20"/>
                <w:szCs w:val="18"/>
                <w:lang w:val="ru-RU"/>
              </w:rPr>
              <w:t xml:space="preserve">Разработка и утверждение </w:t>
            </w:r>
            <w:r w:rsidRPr="00941957">
              <w:rPr>
                <w:rFonts w:ascii="Times New Roman" w:hAnsi="Times New Roman"/>
                <w:color w:val="000000" w:themeColor="text1"/>
                <w:sz w:val="20"/>
                <w:szCs w:val="18"/>
              </w:rPr>
              <w:t>проект</w:t>
            </w:r>
            <w:r>
              <w:rPr>
                <w:rFonts w:ascii="Times New Roman" w:hAnsi="Times New Roman"/>
                <w:color w:val="000000" w:themeColor="text1"/>
                <w:sz w:val="20"/>
                <w:szCs w:val="18"/>
                <w:lang w:val="ru-RU"/>
              </w:rPr>
              <w:t>а</w:t>
            </w:r>
            <w:r w:rsidRPr="00941957">
              <w:rPr>
                <w:rFonts w:ascii="Times New Roman" w:hAnsi="Times New Roman"/>
                <w:color w:val="000000" w:themeColor="text1"/>
                <w:sz w:val="20"/>
                <w:szCs w:val="18"/>
              </w:rPr>
              <w:t xml:space="preserve"> </w:t>
            </w:r>
            <w:r w:rsidR="004705C5" w:rsidRPr="00941957">
              <w:rPr>
                <w:rFonts w:ascii="Times New Roman" w:hAnsi="Times New Roman"/>
                <w:color w:val="000000" w:themeColor="text1"/>
                <w:sz w:val="20"/>
                <w:szCs w:val="18"/>
              </w:rPr>
              <w:t>Положени</w:t>
            </w:r>
            <w:r>
              <w:rPr>
                <w:rFonts w:ascii="Times New Roman" w:hAnsi="Times New Roman"/>
                <w:color w:val="000000" w:themeColor="text1"/>
                <w:sz w:val="20"/>
                <w:szCs w:val="18"/>
                <w:lang w:val="ru-RU"/>
              </w:rPr>
              <w:t>я</w:t>
            </w:r>
            <w:r w:rsidR="004705C5" w:rsidRPr="00941957">
              <w:rPr>
                <w:rFonts w:ascii="Times New Roman" w:hAnsi="Times New Roman"/>
                <w:color w:val="000000" w:themeColor="text1"/>
                <w:sz w:val="20"/>
                <w:szCs w:val="18"/>
              </w:rPr>
              <w:t xml:space="preserve"> о подтверждении статуса </w:t>
            </w:r>
            <w:r w:rsidR="00F15D09">
              <w:rPr>
                <w:rFonts w:ascii="Times New Roman" w:hAnsi="Times New Roman"/>
                <w:color w:val="000000" w:themeColor="text1"/>
                <w:sz w:val="20"/>
                <w:szCs w:val="18"/>
                <w:lang w:val="ru-RU"/>
              </w:rPr>
              <w:t xml:space="preserve">правомочного </w:t>
            </w:r>
            <w:r w:rsidR="004705C5" w:rsidRPr="00941957">
              <w:rPr>
                <w:rFonts w:ascii="Times New Roman" w:hAnsi="Times New Roman"/>
                <w:color w:val="000000" w:themeColor="text1"/>
                <w:sz w:val="20"/>
                <w:szCs w:val="18"/>
              </w:rPr>
              <w:t xml:space="preserve">производителя </w:t>
            </w:r>
          </w:p>
          <w:p w:rsidR="004705C5" w:rsidRDefault="004705C5" w:rsidP="0056419B">
            <w:pPr>
              <w:pStyle w:val="Normal2"/>
              <w:spacing w:after="0" w:line="240" w:lineRule="auto"/>
              <w:rPr>
                <w:rFonts w:ascii="Times New Roman" w:hAnsi="Times New Roman"/>
                <w:color w:val="000000" w:themeColor="text1"/>
                <w:sz w:val="20"/>
                <w:szCs w:val="18"/>
              </w:rPr>
            </w:pPr>
          </w:p>
          <w:p w:rsidR="00F15D09" w:rsidRPr="00941957" w:rsidRDefault="00F15D09" w:rsidP="0056419B">
            <w:pPr>
              <w:pStyle w:val="Normal2"/>
              <w:spacing w:after="0" w:line="240" w:lineRule="auto"/>
              <w:rPr>
                <w:rFonts w:ascii="Times New Roman" w:eastAsia="Times New Roman" w:hAnsi="Times New Roman" w:cs="Times New Roman"/>
                <w:b/>
                <w:color w:val="000000" w:themeColor="text1"/>
                <w:sz w:val="20"/>
                <w:szCs w:val="20"/>
              </w:rPr>
            </w:pP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Вступившее в силу Постановление Административного </w:t>
            </w:r>
            <w:r w:rsidR="009F04FC" w:rsidRPr="00941957">
              <w:rPr>
                <w:rFonts w:ascii="Times New Roman" w:eastAsia="Times New Roman" w:hAnsi="Times New Roman" w:cs="Times New Roman"/>
                <w:color w:val="000000" w:themeColor="text1"/>
                <w:sz w:val="20"/>
                <w:szCs w:val="20"/>
                <w:lang w:val="ru-RU"/>
              </w:rPr>
              <w:t>совета Национально</w:t>
            </w:r>
            <w:r w:rsidR="009F04FC">
              <w:rPr>
                <w:rFonts w:ascii="Times New Roman" w:eastAsia="Times New Roman" w:hAnsi="Times New Roman" w:cs="Times New Roman"/>
                <w:color w:val="000000" w:themeColor="text1"/>
                <w:sz w:val="20"/>
                <w:szCs w:val="20"/>
                <w:lang w:val="ru-RU"/>
              </w:rPr>
              <w:t>го</w:t>
            </w:r>
            <w:r w:rsidR="009F04FC" w:rsidRPr="00941957">
              <w:rPr>
                <w:rFonts w:ascii="Times New Roman" w:eastAsia="Times New Roman" w:hAnsi="Times New Roman" w:cs="Times New Roman"/>
                <w:color w:val="000000" w:themeColor="text1"/>
                <w:sz w:val="20"/>
                <w:szCs w:val="20"/>
                <w:lang w:val="ru-RU"/>
              </w:rPr>
              <w:t xml:space="preserve"> аген</w:t>
            </w:r>
            <w:r w:rsidR="009F04FC">
              <w:rPr>
                <w:rFonts w:ascii="Times New Roman" w:eastAsia="Times New Roman" w:hAnsi="Times New Roman" w:cs="Times New Roman"/>
                <w:color w:val="000000" w:themeColor="text1"/>
                <w:sz w:val="20"/>
                <w:szCs w:val="20"/>
                <w:lang w:val="ru-RU"/>
              </w:rPr>
              <w:t>т</w:t>
            </w:r>
            <w:r w:rsidR="009F04FC" w:rsidRPr="00941957">
              <w:rPr>
                <w:rFonts w:ascii="Times New Roman" w:eastAsia="Times New Roman" w:hAnsi="Times New Roman" w:cs="Times New Roman"/>
                <w:color w:val="000000" w:themeColor="text1"/>
                <w:sz w:val="20"/>
                <w:szCs w:val="20"/>
                <w:lang w:val="ru-RU"/>
              </w:rPr>
              <w:t>ств</w:t>
            </w:r>
            <w:r w:rsidR="009F04FC">
              <w:rPr>
                <w:rFonts w:ascii="Times New Roman" w:eastAsia="Times New Roman" w:hAnsi="Times New Roman" w:cs="Times New Roman"/>
                <w:color w:val="000000" w:themeColor="text1"/>
                <w:sz w:val="20"/>
                <w:szCs w:val="20"/>
                <w:lang w:val="ru-RU"/>
              </w:rPr>
              <w:t>а</w:t>
            </w:r>
            <w:r w:rsidR="009F04FC" w:rsidRPr="00941957">
              <w:rPr>
                <w:rFonts w:ascii="Times New Roman" w:eastAsia="Times New Roman" w:hAnsi="Times New Roman" w:cs="Times New Roman"/>
                <w:color w:val="000000" w:themeColor="text1"/>
                <w:sz w:val="20"/>
                <w:szCs w:val="20"/>
                <w:lang w:val="ru-RU"/>
              </w:rPr>
              <w:t xml:space="preserve"> по регулированию в энергетике</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Национальное </w:t>
            </w:r>
            <w:r w:rsidR="009F04FC" w:rsidRPr="00941957">
              <w:rPr>
                <w:rFonts w:ascii="Times New Roman" w:eastAsia="Times New Roman" w:hAnsi="Times New Roman" w:cs="Times New Roman"/>
                <w:color w:val="000000" w:themeColor="text1"/>
                <w:sz w:val="20"/>
                <w:szCs w:val="20"/>
                <w:lang w:val="ru-RU"/>
              </w:rPr>
              <w:t>аген</w:t>
            </w:r>
            <w:r w:rsidR="009F04FC">
              <w:rPr>
                <w:rFonts w:ascii="Times New Roman" w:eastAsia="Times New Roman" w:hAnsi="Times New Roman" w:cs="Times New Roman"/>
                <w:color w:val="000000" w:themeColor="text1"/>
                <w:sz w:val="20"/>
                <w:szCs w:val="20"/>
                <w:lang w:val="ru-RU"/>
              </w:rPr>
              <w:t>т</w:t>
            </w:r>
            <w:r w:rsidR="009F04FC" w:rsidRPr="00941957">
              <w:rPr>
                <w:rFonts w:ascii="Times New Roman" w:eastAsia="Times New Roman" w:hAnsi="Times New Roman" w:cs="Times New Roman"/>
                <w:color w:val="000000" w:themeColor="text1"/>
                <w:sz w:val="20"/>
                <w:szCs w:val="20"/>
                <w:lang w:val="ru-RU"/>
              </w:rPr>
              <w:t>ство по регулированию в энергетике</w:t>
            </w:r>
          </w:p>
        </w:tc>
        <w:tc>
          <w:tcPr>
            <w:tcW w:w="599" w:type="pct"/>
            <w:gridSpan w:val="2"/>
            <w:tcBorders>
              <w:top w:val="single" w:sz="4" w:space="0" w:color="000000"/>
            </w:tcBorders>
          </w:tcPr>
          <w:p w:rsidR="004705C5" w:rsidRPr="009F04FC"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rPr>
              <w:t>III квартал 2018</w:t>
            </w:r>
            <w:r w:rsidR="009F04FC">
              <w:rPr>
                <w:rFonts w:ascii="Times New Roman" w:eastAsia="Times New Roman" w:hAnsi="Times New Roman" w:cs="Times New Roman"/>
                <w:color w:val="000000" w:themeColor="text1"/>
                <w:sz w:val="20"/>
                <w:szCs w:val="20"/>
                <w:lang w:val="ru-RU"/>
              </w:rPr>
              <w:t>г.</w:t>
            </w:r>
          </w:p>
        </w:tc>
        <w:tc>
          <w:tcPr>
            <w:tcW w:w="812"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r>
      <w:tr w:rsidR="00ED4482" w:rsidRPr="00941957" w:rsidTr="00017D7E">
        <w:trPr>
          <w:trHeight w:val="208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477BED">
              <w:rPr>
                <w:rFonts w:ascii="Times New Roman" w:eastAsia="Times New Roman" w:hAnsi="Times New Roman" w:cs="Times New Roman"/>
                <w:b/>
                <w:color w:val="000000" w:themeColor="text1"/>
                <w:sz w:val="20"/>
                <w:szCs w:val="20"/>
              </w:rPr>
              <w:t>SL3.Новый документ</w:t>
            </w:r>
          </w:p>
          <w:p w:rsidR="004705C5" w:rsidRPr="00F15D09"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Проект </w:t>
            </w:r>
            <w:r w:rsidR="00477BED" w:rsidRPr="00941957">
              <w:rPr>
                <w:rFonts w:ascii="Times New Roman" w:eastAsia="Times New Roman" w:hAnsi="Times New Roman" w:cs="Times New Roman"/>
                <w:color w:val="000000" w:themeColor="text1"/>
                <w:sz w:val="20"/>
                <w:szCs w:val="20"/>
                <w:lang w:val="ru-RU"/>
              </w:rPr>
              <w:t xml:space="preserve">постановления </w:t>
            </w:r>
            <w:r w:rsidRPr="00941957">
              <w:rPr>
                <w:rFonts w:ascii="Times New Roman" w:eastAsia="Times New Roman" w:hAnsi="Times New Roman" w:cs="Times New Roman"/>
                <w:color w:val="000000" w:themeColor="text1"/>
                <w:sz w:val="20"/>
                <w:szCs w:val="20"/>
                <w:lang w:val="ru-RU"/>
              </w:rPr>
              <w:t xml:space="preserve">Правительства об утверждении </w:t>
            </w:r>
            <w:r w:rsidR="00F15D09" w:rsidRPr="00941957">
              <w:rPr>
                <w:rFonts w:ascii="Times New Roman" w:hAnsi="Times New Roman" w:cs="Times New Roman"/>
                <w:color w:val="000000" w:themeColor="text1"/>
                <w:sz w:val="20"/>
                <w:szCs w:val="20"/>
              </w:rPr>
              <w:t>Положени</w:t>
            </w:r>
            <w:r w:rsidR="00F15D09" w:rsidRPr="00941957">
              <w:rPr>
                <w:rFonts w:ascii="Times New Roman" w:hAnsi="Times New Roman" w:cs="Times New Roman"/>
                <w:color w:val="000000" w:themeColor="text1"/>
                <w:sz w:val="20"/>
                <w:szCs w:val="20"/>
                <w:lang w:val="ru-RU"/>
              </w:rPr>
              <w:t>я</w:t>
            </w:r>
            <w:r w:rsidR="00F15D09" w:rsidRPr="00941957">
              <w:rPr>
                <w:rFonts w:ascii="Times New Roman" w:hAnsi="Times New Roman" w:cs="Times New Roman"/>
                <w:color w:val="000000" w:themeColor="text1"/>
                <w:sz w:val="20"/>
                <w:szCs w:val="20"/>
              </w:rPr>
              <w:t xml:space="preserve"> </w:t>
            </w:r>
            <w:r w:rsidRPr="00941957">
              <w:rPr>
                <w:rFonts w:ascii="Times New Roman" w:hAnsi="Times New Roman" w:cs="Times New Roman"/>
                <w:color w:val="000000" w:themeColor="text1"/>
                <w:sz w:val="20"/>
                <w:szCs w:val="20"/>
              </w:rPr>
              <w:t>о проведении торгов на присвоение статуса правомочного производителя</w:t>
            </w:r>
          </w:p>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b/>
                <w:color w:val="000000" w:themeColor="text1"/>
                <w:sz w:val="20"/>
                <w:szCs w:val="20"/>
                <w:lang w:val="ru-RU"/>
              </w:rPr>
            </w:pPr>
          </w:p>
          <w:p w:rsidR="004705C5" w:rsidRPr="00941957" w:rsidRDefault="004705C5" w:rsidP="0056419B">
            <w:pPr>
              <w:spacing w:after="0"/>
              <w:jc w:val="center"/>
              <w:rPr>
                <w:rFonts w:ascii="Times New Roman" w:hAnsi="Times New Roman" w:cs="Times New Roman"/>
                <w:color w:val="000000" w:themeColor="text1"/>
                <w:sz w:val="20"/>
                <w:szCs w:val="20"/>
              </w:rPr>
            </w:pP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Вступивш</w:t>
            </w:r>
            <w:r w:rsidR="00F15D09">
              <w:rPr>
                <w:rFonts w:ascii="Times New Roman" w:eastAsia="Times New Roman" w:hAnsi="Times New Roman" w:cs="Times New Roman"/>
                <w:color w:val="000000" w:themeColor="text1"/>
                <w:sz w:val="20"/>
                <w:szCs w:val="20"/>
                <w:lang w:val="ru-RU"/>
              </w:rPr>
              <w:t>е</w:t>
            </w:r>
            <w:r w:rsidRPr="00941957">
              <w:rPr>
                <w:rFonts w:ascii="Times New Roman" w:eastAsia="Times New Roman" w:hAnsi="Times New Roman" w:cs="Times New Roman"/>
                <w:color w:val="000000" w:themeColor="text1"/>
                <w:sz w:val="20"/>
                <w:szCs w:val="20"/>
                <w:lang w:val="ru-RU"/>
              </w:rPr>
              <w:t xml:space="preserve">е в силу </w:t>
            </w:r>
            <w:r w:rsidR="00F15D09" w:rsidRPr="00941957">
              <w:rPr>
                <w:rFonts w:ascii="Times New Roman" w:eastAsia="Times New Roman" w:hAnsi="Times New Roman" w:cs="Times New Roman"/>
                <w:color w:val="000000" w:themeColor="text1"/>
                <w:sz w:val="20"/>
                <w:szCs w:val="20"/>
                <w:lang w:val="ru-RU"/>
              </w:rPr>
              <w:t xml:space="preserve">постановление </w:t>
            </w:r>
            <w:r w:rsidRPr="00941957">
              <w:rPr>
                <w:rFonts w:ascii="Times New Roman" w:eastAsia="Times New Roman" w:hAnsi="Times New Roman" w:cs="Times New Roman"/>
                <w:color w:val="000000" w:themeColor="text1"/>
                <w:sz w:val="20"/>
                <w:szCs w:val="20"/>
                <w:lang w:val="ru-RU"/>
              </w:rPr>
              <w:t>Правительства</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F15D09"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 квартал</w:t>
            </w:r>
            <w:r w:rsidR="00F15D09">
              <w:rPr>
                <w:rFonts w:ascii="Times New Roman" w:eastAsia="Times New Roman" w:hAnsi="Times New Roman" w:cs="Times New Roman"/>
                <w:color w:val="000000" w:themeColor="text1"/>
                <w:sz w:val="20"/>
                <w:szCs w:val="20"/>
                <w:lang w:val="ru-RU"/>
              </w:rPr>
              <w:t xml:space="preserve"> </w:t>
            </w:r>
            <w:r w:rsidRPr="00941957">
              <w:rPr>
                <w:rFonts w:ascii="Times New Roman" w:eastAsia="Times New Roman" w:hAnsi="Times New Roman" w:cs="Times New Roman"/>
                <w:color w:val="000000" w:themeColor="text1"/>
                <w:sz w:val="20"/>
                <w:szCs w:val="20"/>
              </w:rPr>
              <w:t>2018</w:t>
            </w:r>
            <w:r w:rsidR="00F15D09">
              <w:rPr>
                <w:rFonts w:ascii="Times New Roman" w:eastAsia="Times New Roman" w:hAnsi="Times New Roman" w:cs="Times New Roman"/>
                <w:color w:val="000000" w:themeColor="text1"/>
                <w:sz w:val="20"/>
                <w:szCs w:val="20"/>
                <w:lang w:val="ru-RU"/>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heme="minorEastAsia" w:hAnsi="Times New Roman" w:cs="Times New Roman"/>
                <w:color w:val="000000" w:themeColor="text1"/>
                <w:sz w:val="20"/>
                <w:szCs w:val="20"/>
                <w:lang w:eastAsia="en-US"/>
              </w:rPr>
              <w:t>В  пределах бюджетных средств, при поддержке партнеров по развитию (</w:t>
            </w:r>
            <w:r w:rsidR="00F15D09">
              <w:rPr>
                <w:rFonts w:ascii="Times New Roman" w:eastAsiaTheme="minorEastAsia" w:hAnsi="Times New Roman" w:cs="Times New Roman"/>
                <w:color w:val="000000" w:themeColor="text1"/>
                <w:sz w:val="20"/>
                <w:szCs w:val="20"/>
                <w:lang w:val="ru-RU" w:eastAsia="en-US"/>
              </w:rPr>
              <w:t xml:space="preserve">Делегация ЕС, </w:t>
            </w:r>
            <w:r w:rsidRPr="00941957">
              <w:rPr>
                <w:rFonts w:ascii="Times New Roman" w:eastAsiaTheme="minorEastAsia" w:hAnsi="Times New Roman" w:cs="Times New Roman"/>
                <w:color w:val="000000" w:themeColor="text1"/>
                <w:sz w:val="20"/>
                <w:szCs w:val="20"/>
                <w:lang w:eastAsia="en-US"/>
              </w:rPr>
              <w:t>Секретариат Энергетического сообщества, ЕС и др.)</w:t>
            </w:r>
          </w:p>
        </w:tc>
      </w:tr>
      <w:tr w:rsidR="00ED4482" w:rsidRPr="00941957" w:rsidTr="00017D7E">
        <w:trPr>
          <w:trHeight w:val="62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en-US"/>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rPr>
              <w:t>SL4. Новый документ</w:t>
            </w:r>
            <w:r w:rsidRPr="00941957">
              <w:rPr>
                <w:rFonts w:ascii="Times New Roman" w:eastAsia="Times New Roman" w:hAnsi="Times New Roman" w:cs="Times New Roman"/>
                <w:color w:val="000000" w:themeColor="text1"/>
                <w:sz w:val="20"/>
                <w:szCs w:val="20"/>
                <w:lang w:val="ru-RU"/>
              </w:rPr>
              <w:t xml:space="preserve"> Утверждение </w:t>
            </w:r>
            <w:r w:rsidR="00F15D09" w:rsidRPr="00941957">
              <w:rPr>
                <w:rFonts w:ascii="Times New Roman" w:eastAsia="Times New Roman" w:hAnsi="Times New Roman" w:cs="Times New Roman"/>
                <w:color w:val="000000" w:themeColor="text1"/>
                <w:sz w:val="20"/>
                <w:szCs w:val="20"/>
                <w:lang w:val="ru-RU"/>
              </w:rPr>
              <w:t xml:space="preserve">постановления </w:t>
            </w:r>
            <w:r w:rsidRPr="00941957">
              <w:rPr>
                <w:rFonts w:ascii="Times New Roman" w:eastAsia="Times New Roman" w:hAnsi="Times New Roman" w:cs="Times New Roman"/>
                <w:color w:val="000000" w:themeColor="text1"/>
                <w:sz w:val="20"/>
                <w:szCs w:val="20"/>
                <w:lang w:val="ru-RU"/>
              </w:rPr>
              <w:t xml:space="preserve">Правительства об утверждении </w:t>
            </w:r>
            <w:r w:rsidRPr="00941957">
              <w:rPr>
                <w:rFonts w:ascii="Times New Roman" w:eastAsia="Times New Roman" w:hAnsi="Times New Roman" w:cs="Times New Roman"/>
                <w:color w:val="000000" w:themeColor="text1"/>
                <w:sz w:val="20"/>
                <w:szCs w:val="20"/>
              </w:rPr>
              <w:t xml:space="preserve">Положения о критериях устойчивости </w:t>
            </w:r>
            <w:r w:rsidR="00F15D09">
              <w:rPr>
                <w:rFonts w:ascii="Times New Roman" w:eastAsia="Times New Roman" w:hAnsi="Times New Roman" w:cs="Times New Roman"/>
                <w:color w:val="000000" w:themeColor="text1"/>
                <w:sz w:val="20"/>
                <w:szCs w:val="20"/>
                <w:lang w:val="ru-RU"/>
              </w:rPr>
              <w:t xml:space="preserve">для </w:t>
            </w:r>
            <w:r w:rsidRPr="00941957">
              <w:rPr>
                <w:rFonts w:ascii="Times New Roman" w:eastAsia="Times New Roman" w:hAnsi="Times New Roman" w:cs="Times New Roman"/>
                <w:color w:val="000000" w:themeColor="text1"/>
                <w:sz w:val="20"/>
                <w:szCs w:val="20"/>
              </w:rPr>
              <w:t>биогорючего и биожидкостей</w:t>
            </w:r>
            <w:r w:rsidRPr="00941957">
              <w:rPr>
                <w:rFonts w:ascii="Times New Roman" w:eastAsia="Times New Roman" w:hAnsi="Times New Roman" w:cs="Times New Roman"/>
                <w:color w:val="000000" w:themeColor="text1"/>
                <w:sz w:val="20"/>
                <w:szCs w:val="20"/>
                <w:lang w:val="ru-RU"/>
              </w:rPr>
              <w:t xml:space="preserve"> и порядок проверки соблюдения критериев устойчивости </w:t>
            </w:r>
            <w:r w:rsidR="00F15D09">
              <w:rPr>
                <w:rFonts w:ascii="Times New Roman" w:eastAsia="Times New Roman" w:hAnsi="Times New Roman" w:cs="Times New Roman"/>
                <w:color w:val="000000" w:themeColor="text1"/>
                <w:sz w:val="20"/>
                <w:szCs w:val="20"/>
                <w:lang w:val="ru-RU"/>
              </w:rPr>
              <w:t>при</w:t>
            </w:r>
            <w:r w:rsidRPr="00941957">
              <w:rPr>
                <w:rFonts w:ascii="Times New Roman" w:eastAsia="Times New Roman" w:hAnsi="Times New Roman" w:cs="Times New Roman"/>
                <w:color w:val="000000" w:themeColor="text1"/>
                <w:sz w:val="20"/>
                <w:szCs w:val="20"/>
                <w:lang w:val="ru-RU"/>
              </w:rPr>
              <w:t xml:space="preserve"> производств</w:t>
            </w:r>
            <w:r w:rsidR="00F15D09">
              <w:rPr>
                <w:rFonts w:ascii="Times New Roman" w:eastAsia="Times New Roman" w:hAnsi="Times New Roman" w:cs="Times New Roman"/>
                <w:color w:val="000000" w:themeColor="text1"/>
                <w:sz w:val="20"/>
                <w:szCs w:val="20"/>
                <w:lang w:val="ru-RU"/>
              </w:rPr>
              <w:t>е</w:t>
            </w:r>
            <w:r w:rsidRPr="00941957">
              <w:rPr>
                <w:rFonts w:ascii="Times New Roman" w:eastAsia="Times New Roman" w:hAnsi="Times New Roman" w:cs="Times New Roman"/>
                <w:color w:val="000000" w:themeColor="text1"/>
                <w:sz w:val="20"/>
                <w:szCs w:val="20"/>
                <w:lang w:val="ru-RU"/>
              </w:rPr>
              <w:t xml:space="preserve"> биотоплива</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color w:val="000000" w:themeColor="text1"/>
                <w:sz w:val="20"/>
                <w:szCs w:val="20"/>
                <w:lang w:val="ru-RU"/>
              </w:rPr>
              <w:t>Вступившие в силу Постановление Правительства</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F15D09"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IV квартал 2018</w:t>
            </w:r>
            <w:r w:rsidR="00F15D09">
              <w:rPr>
                <w:rFonts w:ascii="Times New Roman" w:eastAsia="Times New Roman" w:hAnsi="Times New Roman" w:cs="Times New Roman"/>
                <w:color w:val="000000" w:themeColor="text1"/>
                <w:sz w:val="20"/>
                <w:szCs w:val="20"/>
                <w:lang w:val="ru-RU"/>
              </w:rPr>
              <w:t>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heme="minorEastAsia" w:hAnsi="Times New Roman" w:cs="Times New Roman"/>
                <w:color w:val="000000" w:themeColor="text1"/>
                <w:sz w:val="20"/>
                <w:szCs w:val="20"/>
                <w:lang w:eastAsia="en-US"/>
              </w:rPr>
              <w:t xml:space="preserve">В  пределах бюджетных средств, при поддержке партнеров по развитию  (Агентство Соединенных Штатов Америки по международному развитию,  Секретариат Энергетического </w:t>
            </w:r>
            <w:r w:rsidR="00AE0333" w:rsidRPr="00941957">
              <w:rPr>
                <w:rFonts w:ascii="Times New Roman" w:eastAsiaTheme="minorEastAsia" w:hAnsi="Times New Roman" w:cs="Times New Roman"/>
                <w:color w:val="000000" w:themeColor="text1"/>
                <w:sz w:val="20"/>
                <w:szCs w:val="20"/>
                <w:lang w:eastAsia="en-US"/>
              </w:rPr>
              <w:t>сообщества</w:t>
            </w:r>
            <w:r w:rsidRPr="00941957">
              <w:rPr>
                <w:rFonts w:ascii="Times New Roman" w:eastAsiaTheme="minorEastAsia" w:hAnsi="Times New Roman" w:cs="Times New Roman"/>
                <w:color w:val="000000" w:themeColor="text1"/>
                <w:sz w:val="20"/>
                <w:szCs w:val="20"/>
                <w:lang w:eastAsia="en-US"/>
              </w:rPr>
              <w:t>, ЕС и др.)</w:t>
            </w:r>
          </w:p>
        </w:tc>
      </w:tr>
      <w:tr w:rsidR="00ED4482" w:rsidRPr="00941957" w:rsidTr="00017D7E">
        <w:trPr>
          <w:trHeight w:val="6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*I19.</w:t>
            </w:r>
            <w:r w:rsidRPr="00941957">
              <w:rPr>
                <w:rFonts w:ascii="Times New Roman" w:eastAsia="Times New Roman" w:hAnsi="Times New Roman" w:cs="Times New Roman"/>
                <w:color w:val="000000" w:themeColor="text1"/>
                <w:sz w:val="20"/>
                <w:szCs w:val="20"/>
                <w:lang w:val="ru-RU"/>
              </w:rPr>
              <w:t xml:space="preserve"> Внедрение Закона о продвижении  использования энергии из возобновляемых источников</w:t>
            </w:r>
          </w:p>
        </w:tc>
        <w:tc>
          <w:tcPr>
            <w:tcW w:w="59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Внедренный закон</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F15D09" w:rsidRPr="00941957">
              <w:rPr>
                <w:rFonts w:ascii="Times New Roman" w:eastAsia="Times New Roman" w:hAnsi="Times New Roman" w:cs="Times New Roman"/>
                <w:color w:val="000000" w:themeColor="text1"/>
                <w:sz w:val="20"/>
                <w:szCs w:val="20"/>
                <w:lang w:val="ru-RU"/>
              </w:rPr>
              <w:t>экономики и инфрастр</w:t>
            </w:r>
            <w:r w:rsidRPr="00941957">
              <w:rPr>
                <w:rFonts w:ascii="Times New Roman" w:eastAsia="Times New Roman" w:hAnsi="Times New Roman" w:cs="Times New Roman"/>
                <w:color w:val="000000" w:themeColor="text1"/>
                <w:sz w:val="20"/>
                <w:szCs w:val="20"/>
                <w:lang w:val="ru-RU"/>
              </w:rPr>
              <w:t xml:space="preserve">уктуры; </w:t>
            </w:r>
          </w:p>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Агентство </w:t>
            </w:r>
            <w:r w:rsidR="00F15D09" w:rsidRPr="00941957">
              <w:rPr>
                <w:rFonts w:ascii="Times New Roman" w:eastAsia="Times New Roman" w:hAnsi="Times New Roman" w:cs="Times New Roman"/>
                <w:color w:val="000000" w:themeColor="text1"/>
                <w:sz w:val="20"/>
                <w:szCs w:val="20"/>
                <w:lang w:val="ru-RU"/>
              </w:rPr>
              <w:t>эффективности</w:t>
            </w:r>
            <w:r w:rsidRPr="00941957">
              <w:rPr>
                <w:rFonts w:ascii="Times New Roman" w:eastAsia="Times New Roman" w:hAnsi="Times New Roman" w:cs="Times New Roman"/>
                <w:color w:val="000000" w:themeColor="text1"/>
                <w:sz w:val="20"/>
                <w:szCs w:val="20"/>
                <w:lang w:val="ru-RU"/>
              </w:rPr>
              <w:t xml:space="preserve">; </w:t>
            </w:r>
          </w:p>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F15D09"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2019 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В рамках бюджетных ресурсов при поддержке партнеров по развитию (Секретариат </w:t>
            </w:r>
            <w:r w:rsidR="00AE0333" w:rsidRPr="00941957">
              <w:rPr>
                <w:rFonts w:ascii="Times New Roman" w:eastAsia="Times New Roman" w:hAnsi="Times New Roman" w:cs="Times New Roman"/>
                <w:color w:val="000000" w:themeColor="text1"/>
                <w:sz w:val="20"/>
                <w:szCs w:val="20"/>
                <w:lang w:val="ru-RU"/>
              </w:rPr>
              <w:t xml:space="preserve">Энергетического </w:t>
            </w:r>
            <w:r w:rsidRPr="00941957">
              <w:rPr>
                <w:rFonts w:ascii="Times New Roman" w:eastAsia="Times New Roman" w:hAnsi="Times New Roman" w:cs="Times New Roman"/>
                <w:color w:val="000000" w:themeColor="text1"/>
                <w:sz w:val="20"/>
                <w:szCs w:val="20"/>
                <w:lang w:val="ru-RU"/>
              </w:rPr>
              <w:t>сообщества, ЕС и т. д.)</w:t>
            </w:r>
          </w:p>
        </w:tc>
      </w:tr>
      <w:tr w:rsidR="00ED4482" w:rsidRPr="00941957" w:rsidTr="00017D7E">
        <w:trPr>
          <w:trHeight w:val="26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938" w:type="pct"/>
            <w:gridSpan w:val="2"/>
            <w:tcBorders>
              <w:top w:val="single" w:sz="4" w:space="0" w:color="000000"/>
              <w:bottom w:val="single" w:sz="4" w:space="0" w:color="000000"/>
            </w:tcBorders>
          </w:tcPr>
          <w:p w:rsidR="004705C5"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 xml:space="preserve">SLT6.Новый </w:t>
            </w:r>
            <w:r w:rsidR="00EB7FD5">
              <w:rPr>
                <w:rFonts w:ascii="Times New Roman" w:eastAsia="Times New Roman" w:hAnsi="Times New Roman" w:cs="Times New Roman"/>
                <w:b/>
                <w:color w:val="000000" w:themeColor="text1"/>
                <w:sz w:val="20"/>
                <w:szCs w:val="20"/>
                <w:lang w:val="ru-RU"/>
              </w:rPr>
              <w:t xml:space="preserve">документ </w:t>
            </w:r>
            <w:r w:rsidRPr="00941957">
              <w:rPr>
                <w:rFonts w:ascii="Times New Roman" w:eastAsia="Times New Roman" w:hAnsi="Times New Roman" w:cs="Times New Roman"/>
                <w:color w:val="000000" w:themeColor="text1"/>
                <w:sz w:val="20"/>
                <w:szCs w:val="20"/>
                <w:lang w:val="ru-RU"/>
              </w:rPr>
              <w:t xml:space="preserve">Проект постановления Правительства об утверждении Методики расчета воздействия биотоплива на выбросы парниковых газов </w:t>
            </w:r>
          </w:p>
          <w:p w:rsidR="00F15D09" w:rsidRPr="00941957" w:rsidRDefault="00F15D09"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p>
          <w:p w:rsidR="004705C5" w:rsidRPr="00941957" w:rsidRDefault="00F15D09"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Перелагает</w:t>
            </w:r>
            <w:r w:rsidR="004705C5" w:rsidRPr="00941957">
              <w:rPr>
                <w:rFonts w:ascii="Times New Roman" w:eastAsia="Times New Roman" w:hAnsi="Times New Roman" w:cs="Times New Roman"/>
                <w:color w:val="000000" w:themeColor="text1"/>
                <w:sz w:val="20"/>
                <w:szCs w:val="20"/>
                <w:lang w:val="ru-RU"/>
              </w:rPr>
              <w:t>:</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Приложение V </w:t>
            </w:r>
            <w:r w:rsidR="00F15D09">
              <w:rPr>
                <w:rFonts w:ascii="Times New Roman" w:eastAsia="Times New Roman" w:hAnsi="Times New Roman" w:cs="Times New Roman"/>
                <w:color w:val="000000" w:themeColor="text1"/>
                <w:sz w:val="20"/>
                <w:szCs w:val="20"/>
                <w:lang w:val="ru-RU"/>
              </w:rPr>
              <w:t xml:space="preserve">к </w:t>
            </w:r>
            <w:r w:rsidRPr="00941957">
              <w:rPr>
                <w:rFonts w:ascii="Times New Roman" w:eastAsia="Times New Roman" w:hAnsi="Times New Roman" w:cs="Times New Roman"/>
                <w:color w:val="000000" w:themeColor="text1"/>
                <w:sz w:val="20"/>
                <w:szCs w:val="20"/>
                <w:lang w:val="ru-RU"/>
              </w:rPr>
              <w:t>Директив</w:t>
            </w:r>
            <w:r w:rsidR="00F15D09">
              <w:rPr>
                <w:rFonts w:ascii="Times New Roman" w:eastAsia="Times New Roman" w:hAnsi="Times New Roman" w:cs="Times New Roman"/>
                <w:color w:val="000000" w:themeColor="text1"/>
                <w:sz w:val="20"/>
                <w:szCs w:val="20"/>
                <w:lang w:val="ru-RU"/>
              </w:rPr>
              <w:t>е</w:t>
            </w:r>
            <w:r w:rsidRPr="00941957">
              <w:rPr>
                <w:rFonts w:ascii="Times New Roman" w:eastAsia="Times New Roman" w:hAnsi="Times New Roman" w:cs="Times New Roman"/>
                <w:color w:val="000000" w:themeColor="text1"/>
                <w:sz w:val="20"/>
                <w:szCs w:val="20"/>
                <w:lang w:val="ru-RU"/>
              </w:rPr>
              <w:t xml:space="preserve"> 2009/28/ЕС</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Вступившее в силу постановление Правительства</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F15D09"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r w:rsidR="00F15D09">
              <w:rPr>
                <w:rFonts w:ascii="Times New Roman" w:eastAsia="Times New Roman" w:hAnsi="Times New Roman" w:cs="Times New Roman"/>
                <w:color w:val="000000" w:themeColor="text1"/>
                <w:sz w:val="20"/>
                <w:szCs w:val="20"/>
                <w:u w:color="92D050"/>
                <w:lang w:val="ru-RU"/>
              </w:rPr>
              <w:t>,</w:t>
            </w:r>
          </w:p>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F15D09" w:rsidRPr="00941957">
              <w:rPr>
                <w:rFonts w:ascii="Times New Roman" w:eastAsia="Times New Roman" w:hAnsi="Times New Roman" w:cs="Times New Roman"/>
                <w:color w:val="000000" w:themeColor="text1"/>
                <w:sz w:val="20"/>
                <w:szCs w:val="20"/>
                <w:lang w:val="ru-RU"/>
              </w:rPr>
              <w:t>экономики и инфраструктуры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2018 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В рамках бюджетных ресурсов при поддержке партнеров по развитию (Секретариат </w:t>
            </w:r>
            <w:r w:rsidR="00AE0333" w:rsidRPr="00941957">
              <w:rPr>
                <w:rFonts w:ascii="Times New Roman" w:eastAsia="Times New Roman" w:hAnsi="Times New Roman" w:cs="Times New Roman"/>
                <w:color w:val="000000" w:themeColor="text1"/>
                <w:sz w:val="20"/>
                <w:szCs w:val="20"/>
                <w:lang w:val="ru-RU"/>
              </w:rPr>
              <w:t xml:space="preserve">Энергетического </w:t>
            </w:r>
            <w:r w:rsidRPr="00941957">
              <w:rPr>
                <w:rFonts w:ascii="Times New Roman" w:eastAsia="Times New Roman" w:hAnsi="Times New Roman" w:cs="Times New Roman"/>
                <w:color w:val="000000" w:themeColor="text1"/>
                <w:sz w:val="20"/>
                <w:szCs w:val="20"/>
                <w:lang w:val="ru-RU"/>
              </w:rPr>
              <w:t>сообщества, ЕС и т. д.)</w:t>
            </w:r>
          </w:p>
        </w:tc>
      </w:tr>
      <w:tr w:rsidR="00ED4482" w:rsidRPr="00941957" w:rsidTr="00017D7E">
        <w:trPr>
          <w:trHeight w:val="6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SL5.Новый документ</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Проект постановления Правительства об утверждении Положения о сертификации установщиков котлов,  плит  или печей, </w:t>
            </w:r>
            <w:r w:rsidRPr="00941957">
              <w:rPr>
                <w:rFonts w:ascii="Times New Roman" w:eastAsia="Times New Roman" w:hAnsi="Times New Roman" w:cs="Times New Roman"/>
                <w:color w:val="000000" w:themeColor="text1"/>
                <w:sz w:val="20"/>
                <w:szCs w:val="20"/>
              </w:rPr>
              <w:lastRenderedPageBreak/>
              <w:t>действующих на основе биомассы, солнечных фотоэлектрических и тепловых солнечных систем, мелк</w:t>
            </w:r>
            <w:r w:rsidR="00F632BF">
              <w:rPr>
                <w:rFonts w:ascii="Times New Roman" w:eastAsia="Times New Roman" w:hAnsi="Times New Roman" w:cs="Times New Roman"/>
                <w:color w:val="000000" w:themeColor="text1"/>
                <w:sz w:val="20"/>
                <w:szCs w:val="20"/>
                <w:lang w:val="ru-RU"/>
              </w:rPr>
              <w:t>их</w:t>
            </w:r>
            <w:r w:rsidRPr="00941957">
              <w:rPr>
                <w:rFonts w:ascii="Times New Roman" w:eastAsia="Times New Roman" w:hAnsi="Times New Roman" w:cs="Times New Roman"/>
                <w:color w:val="000000" w:themeColor="text1"/>
                <w:sz w:val="20"/>
                <w:szCs w:val="20"/>
              </w:rPr>
              <w:t xml:space="preserve"> геотермальных систем и тепловых насосов мощностью не более 50 кВт</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lastRenderedPageBreak/>
              <w:t xml:space="preserve">Вступившие в силу </w:t>
            </w:r>
            <w:r w:rsidR="00F632BF" w:rsidRPr="00941957">
              <w:rPr>
                <w:rFonts w:ascii="Times New Roman" w:eastAsia="Times New Roman" w:hAnsi="Times New Roman" w:cs="Times New Roman"/>
                <w:color w:val="000000" w:themeColor="text1"/>
                <w:sz w:val="20"/>
                <w:szCs w:val="20"/>
                <w:lang w:val="ru-RU"/>
              </w:rPr>
              <w:t xml:space="preserve">постановление </w:t>
            </w:r>
            <w:r w:rsidRPr="00941957">
              <w:rPr>
                <w:rFonts w:ascii="Times New Roman" w:eastAsia="Times New Roman" w:hAnsi="Times New Roman" w:cs="Times New Roman"/>
                <w:color w:val="000000" w:themeColor="text1"/>
                <w:sz w:val="20"/>
                <w:szCs w:val="20"/>
                <w:lang w:val="ru-RU"/>
              </w:rPr>
              <w:t>Правительства</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F632BF"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IV квартал 2018</w:t>
            </w:r>
            <w:r w:rsidR="00F632BF">
              <w:rPr>
                <w:rFonts w:ascii="Times New Roman" w:eastAsia="Times New Roman" w:hAnsi="Times New Roman" w:cs="Times New Roman"/>
                <w:color w:val="000000" w:themeColor="text1"/>
                <w:sz w:val="20"/>
                <w:szCs w:val="20"/>
                <w:lang w:val="ru-RU"/>
              </w:rPr>
              <w:t>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В  пределах бюджетных средств, при поддержке партнеров по развитию (Агентство Соединенных Штатов Америки по </w:t>
            </w:r>
            <w:r w:rsidRPr="00941957">
              <w:rPr>
                <w:rFonts w:ascii="Times New Roman" w:eastAsia="Times New Roman" w:hAnsi="Times New Roman" w:cs="Times New Roman"/>
                <w:color w:val="000000" w:themeColor="text1"/>
                <w:sz w:val="20"/>
                <w:szCs w:val="20"/>
              </w:rPr>
              <w:lastRenderedPageBreak/>
              <w:t xml:space="preserve">международному развитию) </w:t>
            </w:r>
          </w:p>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278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n-US"/>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SL6. Новый документ</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Проект постановления Административного совета  Национально</w:t>
            </w:r>
            <w:r w:rsidR="00F632BF">
              <w:rPr>
                <w:rFonts w:ascii="Times New Roman" w:eastAsia="Times New Roman" w:hAnsi="Times New Roman" w:cs="Times New Roman"/>
                <w:color w:val="000000" w:themeColor="text1"/>
                <w:sz w:val="20"/>
                <w:szCs w:val="20"/>
                <w:lang w:val="ru-RU"/>
              </w:rPr>
              <w:t>го</w:t>
            </w:r>
            <w:r w:rsidRPr="00941957">
              <w:rPr>
                <w:rFonts w:ascii="Times New Roman" w:eastAsia="Times New Roman" w:hAnsi="Times New Roman" w:cs="Times New Roman"/>
                <w:color w:val="000000" w:themeColor="text1"/>
                <w:sz w:val="20"/>
                <w:szCs w:val="20"/>
              </w:rPr>
              <w:t xml:space="preserve"> агентств</w:t>
            </w:r>
            <w:r w:rsidR="00F632BF">
              <w:rPr>
                <w:rFonts w:ascii="Times New Roman" w:eastAsia="Times New Roman" w:hAnsi="Times New Roman" w:cs="Times New Roman"/>
                <w:color w:val="000000" w:themeColor="text1"/>
                <w:sz w:val="20"/>
                <w:szCs w:val="20"/>
                <w:lang w:val="ru-RU"/>
              </w:rPr>
              <w:t>а</w:t>
            </w:r>
            <w:r w:rsidRPr="00941957">
              <w:rPr>
                <w:rFonts w:ascii="Times New Roman" w:eastAsia="Times New Roman" w:hAnsi="Times New Roman" w:cs="Times New Roman"/>
                <w:color w:val="000000" w:themeColor="text1"/>
                <w:sz w:val="20"/>
                <w:szCs w:val="20"/>
              </w:rPr>
              <w:t xml:space="preserve"> по регулированию в энергетике об утверждении Положения о гарантиях относительно происхождения для электроэнергии, произведенной из возобновляемых источников энергии</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 xml:space="preserve">Вступившие в силу </w:t>
            </w:r>
            <w:r w:rsidR="00F632BF" w:rsidRPr="00941957">
              <w:rPr>
                <w:rFonts w:ascii="Times New Roman" w:eastAsia="Times New Roman" w:hAnsi="Times New Roman" w:cs="Times New Roman"/>
                <w:color w:val="000000" w:themeColor="text1"/>
                <w:sz w:val="20"/>
                <w:szCs w:val="20"/>
                <w:lang w:val="ru-RU"/>
              </w:rPr>
              <w:t xml:space="preserve">постановление </w:t>
            </w:r>
            <w:r w:rsidRPr="00941957">
              <w:rPr>
                <w:rFonts w:ascii="Times New Roman" w:eastAsia="Times New Roman" w:hAnsi="Times New Roman" w:cs="Times New Roman"/>
                <w:color w:val="000000" w:themeColor="text1"/>
                <w:sz w:val="20"/>
                <w:szCs w:val="20"/>
                <w:lang w:val="ru-RU"/>
              </w:rPr>
              <w:t>Совета</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 xml:space="preserve">Национальное </w:t>
            </w:r>
            <w:r w:rsidR="00F632BF" w:rsidRPr="00941957">
              <w:rPr>
                <w:rFonts w:ascii="Times New Roman" w:eastAsia="Times New Roman" w:hAnsi="Times New Roman" w:cs="Times New Roman"/>
                <w:color w:val="000000" w:themeColor="text1"/>
                <w:sz w:val="20"/>
                <w:szCs w:val="20"/>
                <w:lang w:val="ru-RU"/>
              </w:rPr>
              <w:t>агенство по регулированию в энергетике</w:t>
            </w:r>
          </w:p>
        </w:tc>
        <w:tc>
          <w:tcPr>
            <w:tcW w:w="599" w:type="pct"/>
            <w:gridSpan w:val="2"/>
            <w:tcBorders>
              <w:top w:val="single" w:sz="4" w:space="0" w:color="000000"/>
              <w:bottom w:val="single" w:sz="4" w:space="0" w:color="000000"/>
            </w:tcBorders>
          </w:tcPr>
          <w:p w:rsidR="004705C5" w:rsidRPr="00F632BF"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 квартал 2018</w:t>
            </w:r>
            <w:r w:rsidR="00F632BF">
              <w:rPr>
                <w:rFonts w:ascii="Times New Roman" w:eastAsia="Times New Roman" w:hAnsi="Times New Roman" w:cs="Times New Roman"/>
                <w:color w:val="000000" w:themeColor="text1"/>
                <w:sz w:val="20"/>
                <w:szCs w:val="20"/>
                <w:lang w:val="ru-RU"/>
              </w:rPr>
              <w:t>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В  пределах бюджетных средств, при поддержке партнеров по развитию (Агентство Соединенных Штатов Америки по международному развитию,  Секретариат Энергетического </w:t>
            </w:r>
            <w:r w:rsidR="00F632BF" w:rsidRPr="00941957">
              <w:rPr>
                <w:rFonts w:ascii="Times New Roman" w:hAnsi="Times New Roman" w:cs="Times New Roman"/>
                <w:color w:val="000000" w:themeColor="text1"/>
                <w:sz w:val="20"/>
                <w:szCs w:val="20"/>
              </w:rPr>
              <w:t>сообщества</w:t>
            </w:r>
            <w:r w:rsidRPr="00941957">
              <w:rPr>
                <w:rFonts w:ascii="Times New Roman" w:hAnsi="Times New Roman" w:cs="Times New Roman"/>
                <w:color w:val="000000" w:themeColor="text1"/>
                <w:sz w:val="20"/>
                <w:szCs w:val="20"/>
              </w:rPr>
              <w:t>, ЕС и др.)</w:t>
            </w:r>
          </w:p>
        </w:tc>
      </w:tr>
      <w:tr w:rsidR="00ED4482" w:rsidRPr="00941957" w:rsidTr="00017D7E">
        <w:trPr>
          <w:trHeight w:val="6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SL7.Новый документ</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Проект постановления Административного совета  Национально</w:t>
            </w:r>
            <w:r w:rsidR="00F632BF">
              <w:rPr>
                <w:rFonts w:ascii="Times New Roman" w:hAnsi="Times New Roman" w:cs="Times New Roman"/>
                <w:color w:val="000000" w:themeColor="text1"/>
                <w:sz w:val="20"/>
                <w:szCs w:val="20"/>
                <w:lang w:val="ru-RU"/>
              </w:rPr>
              <w:t>го</w:t>
            </w:r>
            <w:r w:rsidRPr="00941957">
              <w:rPr>
                <w:rFonts w:ascii="Times New Roman" w:hAnsi="Times New Roman" w:cs="Times New Roman"/>
                <w:color w:val="000000" w:themeColor="text1"/>
                <w:sz w:val="20"/>
                <w:szCs w:val="20"/>
              </w:rPr>
              <w:t xml:space="preserve"> агентств</w:t>
            </w:r>
            <w:r w:rsidR="00F632BF">
              <w:rPr>
                <w:rFonts w:ascii="Times New Roman" w:hAnsi="Times New Roman" w:cs="Times New Roman"/>
                <w:color w:val="000000" w:themeColor="text1"/>
                <w:sz w:val="20"/>
                <w:szCs w:val="20"/>
                <w:lang w:val="ru-RU"/>
              </w:rPr>
              <w:t>а</w:t>
            </w:r>
            <w:r w:rsidRPr="00941957">
              <w:rPr>
                <w:rFonts w:ascii="Times New Roman" w:hAnsi="Times New Roman" w:cs="Times New Roman"/>
                <w:color w:val="000000" w:themeColor="text1"/>
                <w:sz w:val="20"/>
                <w:szCs w:val="20"/>
              </w:rPr>
              <w:t xml:space="preserve"> по регулированию в энергетике об утверждении Методики </w:t>
            </w:r>
            <w:r w:rsidR="00F632BF">
              <w:rPr>
                <w:rFonts w:ascii="Times New Roman" w:hAnsi="Times New Roman" w:cs="Times New Roman"/>
                <w:color w:val="000000" w:themeColor="text1"/>
                <w:sz w:val="20"/>
                <w:szCs w:val="20"/>
                <w:lang w:val="ru-RU"/>
              </w:rPr>
              <w:t xml:space="preserve"> по </w:t>
            </w:r>
            <w:r w:rsidRPr="00941957">
              <w:rPr>
                <w:rFonts w:ascii="Times New Roman" w:hAnsi="Times New Roman" w:cs="Times New Roman"/>
                <w:color w:val="000000" w:themeColor="text1"/>
                <w:sz w:val="20"/>
                <w:szCs w:val="20"/>
              </w:rPr>
              <w:t>определени</w:t>
            </w:r>
            <w:r w:rsidR="00F632BF">
              <w:rPr>
                <w:rFonts w:ascii="Times New Roman" w:hAnsi="Times New Roman" w:cs="Times New Roman"/>
                <w:color w:val="000000" w:themeColor="text1"/>
                <w:sz w:val="20"/>
                <w:szCs w:val="20"/>
                <w:lang w:val="ru-RU"/>
              </w:rPr>
              <w:t>ю,</w:t>
            </w:r>
            <w:r w:rsidRPr="00941957">
              <w:rPr>
                <w:rFonts w:ascii="Times New Roman" w:hAnsi="Times New Roman" w:cs="Times New Roman"/>
                <w:color w:val="000000" w:themeColor="text1"/>
                <w:sz w:val="20"/>
                <w:szCs w:val="20"/>
              </w:rPr>
              <w:t xml:space="preserve"> утверждени</w:t>
            </w:r>
            <w:r w:rsidR="00F632BF">
              <w:rPr>
                <w:rFonts w:ascii="Times New Roman" w:hAnsi="Times New Roman" w:cs="Times New Roman"/>
                <w:color w:val="000000" w:themeColor="text1"/>
                <w:sz w:val="20"/>
                <w:szCs w:val="20"/>
                <w:lang w:val="ru-RU"/>
              </w:rPr>
              <w:t>ю</w:t>
            </w:r>
            <w:r w:rsidRPr="00941957">
              <w:rPr>
                <w:rFonts w:ascii="Times New Roman" w:hAnsi="Times New Roman" w:cs="Times New Roman"/>
                <w:color w:val="000000" w:themeColor="text1"/>
                <w:sz w:val="20"/>
                <w:szCs w:val="20"/>
              </w:rPr>
              <w:t xml:space="preserve"> и применени</w:t>
            </w:r>
            <w:r w:rsidR="00F632BF">
              <w:rPr>
                <w:rFonts w:ascii="Times New Roman" w:hAnsi="Times New Roman" w:cs="Times New Roman"/>
                <w:color w:val="000000" w:themeColor="text1"/>
                <w:sz w:val="20"/>
                <w:szCs w:val="20"/>
                <w:lang w:val="ru-RU"/>
              </w:rPr>
              <w:t>ю</w:t>
            </w:r>
            <w:r w:rsidRPr="00941957">
              <w:rPr>
                <w:rFonts w:ascii="Times New Roman" w:hAnsi="Times New Roman" w:cs="Times New Roman"/>
                <w:color w:val="000000" w:themeColor="text1"/>
                <w:sz w:val="20"/>
                <w:szCs w:val="20"/>
              </w:rPr>
              <w:t xml:space="preserve"> </w:t>
            </w:r>
            <w:r w:rsidRPr="00941957">
              <w:rPr>
                <w:rFonts w:ascii="Times New Roman" w:hAnsi="Times New Roman" w:cs="Times New Roman"/>
                <w:color w:val="000000" w:themeColor="text1"/>
                <w:sz w:val="20"/>
                <w:szCs w:val="20"/>
                <w:lang w:val="ru-RU"/>
              </w:rPr>
              <w:t>пр</w:t>
            </w:r>
            <w:r w:rsidR="00F632BF">
              <w:rPr>
                <w:rFonts w:ascii="Times New Roman" w:hAnsi="Times New Roman" w:cs="Times New Roman"/>
                <w:color w:val="000000" w:themeColor="text1"/>
                <w:sz w:val="20"/>
                <w:szCs w:val="20"/>
                <w:lang w:val="ru-RU"/>
              </w:rPr>
              <w:t>е</w:t>
            </w:r>
            <w:r w:rsidRPr="00941957">
              <w:rPr>
                <w:rFonts w:ascii="Times New Roman" w:hAnsi="Times New Roman" w:cs="Times New Roman"/>
                <w:color w:val="000000" w:themeColor="text1"/>
                <w:sz w:val="20"/>
                <w:szCs w:val="20"/>
                <w:lang w:val="ru-RU"/>
              </w:rPr>
              <w:t xml:space="preserve">дельных цен и фиксированных </w:t>
            </w:r>
            <w:r w:rsidRPr="00941957">
              <w:rPr>
                <w:rFonts w:ascii="Times New Roman" w:hAnsi="Times New Roman" w:cs="Times New Roman"/>
                <w:color w:val="000000" w:themeColor="text1"/>
                <w:sz w:val="20"/>
                <w:szCs w:val="20"/>
              </w:rPr>
              <w:t>тарифов на электроэнергию, произведенную из  возобновляемых источников энергии</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Вступивш</w:t>
            </w:r>
            <w:r w:rsidR="00F632BF">
              <w:rPr>
                <w:rFonts w:ascii="Times New Roman" w:eastAsia="Times New Roman" w:hAnsi="Times New Roman" w:cs="Times New Roman"/>
                <w:color w:val="000000" w:themeColor="text1"/>
                <w:sz w:val="20"/>
                <w:szCs w:val="20"/>
                <w:lang w:val="ru-RU"/>
              </w:rPr>
              <w:t>е</w:t>
            </w:r>
            <w:r w:rsidRPr="00941957">
              <w:rPr>
                <w:rFonts w:ascii="Times New Roman" w:eastAsia="Times New Roman" w:hAnsi="Times New Roman" w:cs="Times New Roman"/>
                <w:color w:val="000000" w:themeColor="text1"/>
                <w:sz w:val="20"/>
                <w:szCs w:val="20"/>
                <w:lang w:val="ru-RU"/>
              </w:rPr>
              <w:t xml:space="preserve">е в силу </w:t>
            </w:r>
            <w:r w:rsidR="00F632BF" w:rsidRPr="00941957">
              <w:rPr>
                <w:rFonts w:ascii="Times New Roman" w:eastAsia="Times New Roman" w:hAnsi="Times New Roman" w:cs="Times New Roman"/>
                <w:color w:val="000000" w:themeColor="text1"/>
                <w:sz w:val="20"/>
                <w:szCs w:val="20"/>
                <w:lang w:val="ru-RU"/>
              </w:rPr>
              <w:t xml:space="preserve">постановление </w:t>
            </w:r>
            <w:r w:rsidRPr="00941957">
              <w:rPr>
                <w:rFonts w:ascii="Times New Roman" w:eastAsia="Times New Roman" w:hAnsi="Times New Roman" w:cs="Times New Roman"/>
                <w:color w:val="000000" w:themeColor="text1"/>
                <w:sz w:val="20"/>
                <w:szCs w:val="20"/>
                <w:lang w:val="ru-RU"/>
              </w:rPr>
              <w:t>Совета</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 xml:space="preserve">Национальное </w:t>
            </w:r>
            <w:r w:rsidR="00F632BF" w:rsidRPr="00941957">
              <w:rPr>
                <w:rFonts w:ascii="Times New Roman" w:eastAsia="Times New Roman" w:hAnsi="Times New Roman" w:cs="Times New Roman"/>
                <w:color w:val="000000" w:themeColor="text1"/>
                <w:sz w:val="20"/>
                <w:szCs w:val="20"/>
                <w:lang w:val="ru-RU"/>
              </w:rPr>
              <w:t>агенство по регулированию в энергетике</w:t>
            </w:r>
          </w:p>
        </w:tc>
        <w:tc>
          <w:tcPr>
            <w:tcW w:w="599" w:type="pct"/>
            <w:gridSpan w:val="2"/>
            <w:tcBorders>
              <w:top w:val="single" w:sz="4" w:space="0" w:color="000000"/>
              <w:bottom w:val="single" w:sz="4" w:space="0" w:color="000000"/>
            </w:tcBorders>
          </w:tcPr>
          <w:p w:rsidR="004705C5" w:rsidRPr="00F632BF"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 квартал 2018</w:t>
            </w:r>
            <w:r w:rsidR="00F632BF">
              <w:rPr>
                <w:rFonts w:ascii="Times New Roman" w:eastAsia="Times New Roman" w:hAnsi="Times New Roman" w:cs="Times New Roman"/>
                <w:color w:val="000000" w:themeColor="text1"/>
                <w:sz w:val="20"/>
                <w:szCs w:val="20"/>
                <w:lang w:val="ru-RU"/>
              </w:rPr>
              <w:t>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В  пределах бюджетных средств, при поддержке партнеров по развитию (Агентство Соединенных Штатов Америки по международному развитию,  Секретариат Энергетического </w:t>
            </w:r>
            <w:r w:rsidR="00F632BF" w:rsidRPr="00941957">
              <w:rPr>
                <w:rFonts w:ascii="Times New Roman" w:hAnsi="Times New Roman" w:cs="Times New Roman"/>
                <w:color w:val="000000" w:themeColor="text1"/>
                <w:sz w:val="20"/>
                <w:szCs w:val="20"/>
              </w:rPr>
              <w:t>сообщества</w:t>
            </w:r>
            <w:r w:rsidRPr="00941957">
              <w:rPr>
                <w:rFonts w:ascii="Times New Roman" w:hAnsi="Times New Roman" w:cs="Times New Roman"/>
                <w:color w:val="000000" w:themeColor="text1"/>
                <w:sz w:val="20"/>
                <w:szCs w:val="20"/>
              </w:rPr>
              <w:t>, ЕС и др.)</w:t>
            </w:r>
          </w:p>
        </w:tc>
      </w:tr>
      <w:tr w:rsidR="00ED4482" w:rsidRPr="00941957" w:rsidTr="00017D7E">
        <w:trPr>
          <w:trHeight w:val="6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tabs>
                <w:tab w:val="left" w:pos="176"/>
              </w:tabs>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b/>
                <w:color w:val="000000" w:themeColor="text1"/>
                <w:sz w:val="20"/>
                <w:szCs w:val="20"/>
              </w:rPr>
              <w:t>*</w:t>
            </w:r>
            <w:r w:rsidRPr="00941957">
              <w:rPr>
                <w:rFonts w:ascii="Times New Roman" w:hAnsi="Times New Roman" w:cs="Times New Roman"/>
                <w:b/>
                <w:color w:val="000000" w:themeColor="text1"/>
                <w:sz w:val="20"/>
                <w:szCs w:val="20"/>
                <w:lang w:val="fr-BE"/>
              </w:rPr>
              <w:t>LT</w:t>
            </w:r>
            <w:r w:rsidRPr="00941957">
              <w:rPr>
                <w:rFonts w:ascii="Times New Roman" w:hAnsi="Times New Roman" w:cs="Times New Roman"/>
                <w:b/>
                <w:color w:val="000000" w:themeColor="text1"/>
                <w:sz w:val="20"/>
                <w:szCs w:val="20"/>
              </w:rPr>
              <w:t>2.</w:t>
            </w:r>
            <w:r w:rsidRPr="00941957">
              <w:rPr>
                <w:rFonts w:ascii="Times New Roman" w:hAnsi="Times New Roman" w:cs="Times New Roman"/>
                <w:color w:val="000000" w:themeColor="text1"/>
                <w:sz w:val="20"/>
                <w:szCs w:val="20"/>
              </w:rPr>
              <w:t xml:space="preserve">  Продвижение проекта Закона о</w:t>
            </w:r>
            <w:r w:rsidR="00AE0333">
              <w:rPr>
                <w:rFonts w:ascii="Times New Roman" w:hAnsi="Times New Roman" w:cs="Times New Roman"/>
                <w:color w:val="000000" w:themeColor="text1"/>
                <w:sz w:val="20"/>
                <w:szCs w:val="20"/>
              </w:rPr>
              <w:t>б</w:t>
            </w:r>
            <w:r w:rsidRPr="00941957">
              <w:rPr>
                <w:rFonts w:ascii="Times New Roman" w:hAnsi="Times New Roman" w:cs="Times New Roman"/>
                <w:color w:val="000000" w:themeColor="text1"/>
                <w:sz w:val="20"/>
                <w:szCs w:val="20"/>
              </w:rPr>
              <w:t xml:space="preserve"> энергоэффективности </w:t>
            </w:r>
          </w:p>
          <w:p w:rsidR="004705C5" w:rsidRPr="00941957" w:rsidRDefault="004705C5" w:rsidP="0056419B">
            <w:pPr>
              <w:tabs>
                <w:tab w:val="left" w:pos="176"/>
              </w:tabs>
              <w:spacing w:after="0" w:line="240" w:lineRule="auto"/>
              <w:rPr>
                <w:rFonts w:ascii="Times New Roman" w:hAnsi="Times New Roman" w:cs="Times New Roman"/>
                <w:color w:val="000000" w:themeColor="text1"/>
                <w:sz w:val="20"/>
                <w:szCs w:val="20"/>
              </w:rPr>
            </w:pPr>
          </w:p>
          <w:p w:rsidR="004705C5" w:rsidRPr="00941957" w:rsidRDefault="004705C5" w:rsidP="0056419B">
            <w:pPr>
              <w:tabs>
                <w:tab w:val="left" w:pos="176"/>
              </w:tabs>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Перелагает: </w:t>
            </w:r>
          </w:p>
          <w:p w:rsidR="004705C5" w:rsidRPr="00941957" w:rsidRDefault="004705C5" w:rsidP="0056419B">
            <w:pPr>
              <w:pStyle w:val="Normal2"/>
              <w:tabs>
                <w:tab w:val="left" w:pos="176"/>
              </w:tabs>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bCs/>
                <w:color w:val="000000" w:themeColor="text1"/>
                <w:sz w:val="20"/>
                <w:szCs w:val="20"/>
                <w:bdr w:val="none" w:sz="0" w:space="0" w:color="auto" w:frame="1"/>
                <w:shd w:val="clear" w:color="auto" w:fill="FFFFFF"/>
              </w:rPr>
              <w:t>Директив</w:t>
            </w:r>
            <w:r w:rsidR="00AE0333">
              <w:rPr>
                <w:rFonts w:ascii="Times New Roman" w:hAnsi="Times New Roman" w:cs="Times New Roman"/>
                <w:bCs/>
                <w:color w:val="000000" w:themeColor="text1"/>
                <w:sz w:val="20"/>
                <w:szCs w:val="20"/>
                <w:bdr w:val="none" w:sz="0" w:space="0" w:color="auto" w:frame="1"/>
                <w:shd w:val="clear" w:color="auto" w:fill="FFFFFF"/>
                <w:lang w:val="ru-RU"/>
              </w:rPr>
              <w:t>у</w:t>
            </w:r>
            <w:r w:rsidRPr="00941957">
              <w:rPr>
                <w:rFonts w:ascii="Times New Roman" w:hAnsi="Times New Roman" w:cs="Times New Roman"/>
                <w:bCs/>
                <w:color w:val="000000" w:themeColor="text1"/>
                <w:sz w:val="20"/>
                <w:szCs w:val="20"/>
                <w:bdr w:val="none" w:sz="0" w:space="0" w:color="auto" w:frame="1"/>
                <w:shd w:val="clear" w:color="auto" w:fill="FFFFFF"/>
              </w:rPr>
              <w:t xml:space="preserve"> </w:t>
            </w:r>
            <w:r w:rsidR="00AE0333" w:rsidRPr="00941957">
              <w:rPr>
                <w:rFonts w:ascii="Times New Roman" w:hAnsi="Times New Roman" w:cs="Times New Roman"/>
                <w:bCs/>
                <w:color w:val="000000" w:themeColor="text1"/>
                <w:sz w:val="20"/>
                <w:szCs w:val="20"/>
                <w:bdr w:val="none" w:sz="0" w:space="0" w:color="auto" w:frame="1"/>
                <w:shd w:val="clear" w:color="auto" w:fill="FFFFFF"/>
              </w:rPr>
              <w:t>27/</w:t>
            </w:r>
            <w:r w:rsidRPr="00941957">
              <w:rPr>
                <w:rFonts w:ascii="Times New Roman" w:hAnsi="Times New Roman" w:cs="Times New Roman"/>
                <w:bCs/>
                <w:color w:val="000000" w:themeColor="text1"/>
                <w:sz w:val="20"/>
                <w:szCs w:val="20"/>
                <w:bdr w:val="none" w:sz="0" w:space="0" w:color="auto" w:frame="1"/>
                <w:shd w:val="clear" w:color="auto" w:fill="FFFFFF"/>
              </w:rPr>
              <w:t>20</w:t>
            </w:r>
            <w:r w:rsidRPr="00941957">
              <w:rPr>
                <w:rFonts w:ascii="Times New Roman" w:hAnsi="Times New Roman" w:cs="Times New Roman"/>
                <w:bCs/>
                <w:color w:val="000000" w:themeColor="text1"/>
                <w:sz w:val="20"/>
                <w:szCs w:val="20"/>
                <w:bdr w:val="none" w:sz="0" w:space="0" w:color="auto" w:frame="1"/>
                <w:shd w:val="clear" w:color="auto" w:fill="FFFFFF"/>
                <w:lang w:val="ru-RU"/>
              </w:rPr>
              <w:t>12</w:t>
            </w:r>
            <w:r w:rsidRPr="00941957">
              <w:rPr>
                <w:rFonts w:ascii="Times New Roman" w:hAnsi="Times New Roman" w:cs="Times New Roman"/>
                <w:bCs/>
                <w:color w:val="000000" w:themeColor="text1"/>
                <w:sz w:val="20"/>
                <w:szCs w:val="20"/>
                <w:bdr w:val="none" w:sz="0" w:space="0" w:color="auto" w:frame="1"/>
                <w:shd w:val="clear" w:color="auto" w:fill="FFFFFF"/>
              </w:rPr>
              <w:t>/EС</w:t>
            </w:r>
          </w:p>
          <w:p w:rsidR="004705C5" w:rsidRPr="00941957" w:rsidRDefault="004705C5" w:rsidP="0056419B">
            <w:pPr>
              <w:pStyle w:val="ListParagraph"/>
              <w:tabs>
                <w:tab w:val="left" w:pos="176"/>
              </w:tabs>
              <w:spacing w:after="0" w:line="240" w:lineRule="auto"/>
              <w:ind w:left="0"/>
              <w:rPr>
                <w:rFonts w:ascii="Times New Roman" w:hAnsi="Times New Roman" w:cs="Times New Roman"/>
                <w:color w:val="000000" w:themeColor="text1"/>
                <w:sz w:val="20"/>
                <w:szCs w:val="20"/>
              </w:rPr>
            </w:pPr>
          </w:p>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rPr>
            </w:pP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rPr>
                <w:rFonts w:ascii="Times New Roman" w:hAnsi="Times New Roman" w:cs="Times New Roman"/>
                <w:color w:val="000000" w:themeColor="text1"/>
                <w:sz w:val="20"/>
                <w:szCs w:val="20"/>
                <w:lang w:val="fr-CA"/>
              </w:rPr>
            </w:pPr>
            <w:r w:rsidRPr="00941957">
              <w:rPr>
                <w:rFonts w:ascii="Times New Roman" w:hAnsi="Times New Roman" w:cs="Times New Roman"/>
                <w:color w:val="000000" w:themeColor="text1"/>
                <w:sz w:val="20"/>
                <w:szCs w:val="20"/>
              </w:rPr>
              <w:lastRenderedPageBreak/>
              <w:t>Принятый</w:t>
            </w:r>
            <w:r w:rsidR="00AE0333">
              <w:rPr>
                <w:rFonts w:ascii="Times New Roman" w:hAnsi="Times New Roman" w:cs="Times New Roman"/>
                <w:color w:val="000000" w:themeColor="text1"/>
                <w:sz w:val="20"/>
                <w:szCs w:val="20"/>
              </w:rPr>
              <w:t xml:space="preserve"> проект закона</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AE0333" w:rsidRDefault="004705C5" w:rsidP="0056419B">
            <w:pPr>
              <w:pStyle w:val="Normal2"/>
              <w:spacing w:after="0" w:line="240" w:lineRule="auto"/>
              <w:rPr>
                <w:rFonts w:ascii="Times New Roman" w:eastAsia="Times New Roman" w:hAnsi="Times New Roman" w:cs="Times New Roman"/>
                <w:color w:val="000000" w:themeColor="text1"/>
                <w:sz w:val="20"/>
                <w:szCs w:val="20"/>
                <w:lang w:val="en-US"/>
              </w:rPr>
            </w:pPr>
            <w:r w:rsidRPr="00941957">
              <w:rPr>
                <w:rFonts w:ascii="Times New Roman" w:eastAsia="Times New Roman" w:hAnsi="Times New Roman" w:cs="Times New Roman"/>
                <w:color w:val="000000" w:themeColor="text1"/>
                <w:sz w:val="20"/>
                <w:szCs w:val="20"/>
              </w:rPr>
              <w:t>II квартал 2018</w:t>
            </w:r>
            <w:r w:rsidR="00AE0333">
              <w:rPr>
                <w:rFonts w:ascii="Times New Roman" w:eastAsia="Times New Roman" w:hAnsi="Times New Roman" w:cs="Times New Roman"/>
                <w:color w:val="000000" w:themeColor="text1"/>
                <w:sz w:val="20"/>
                <w:szCs w:val="20"/>
                <w:lang w:val="ru-RU"/>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o-RO"/>
              </w:rPr>
              <w:t xml:space="preserve">В  пределах бюджетных средств, при поддержке партнеров по развитию </w:t>
            </w:r>
            <w:r w:rsidRPr="00941957">
              <w:rPr>
                <w:rFonts w:ascii="Times New Roman" w:hAnsi="Times New Roman" w:cs="Times New Roman"/>
                <w:color w:val="000000" w:themeColor="text1"/>
                <w:sz w:val="20"/>
                <w:szCs w:val="20"/>
              </w:rPr>
              <w:t xml:space="preserve">(ЕС, Агентство Соединенных Штатов Америки по </w:t>
            </w:r>
            <w:r w:rsidRPr="00941957">
              <w:rPr>
                <w:rFonts w:ascii="Times New Roman" w:hAnsi="Times New Roman" w:cs="Times New Roman"/>
                <w:color w:val="000000" w:themeColor="text1"/>
                <w:sz w:val="20"/>
                <w:szCs w:val="20"/>
              </w:rPr>
              <w:lastRenderedPageBreak/>
              <w:t xml:space="preserve">международному развитию,  Секретариат Энергетического </w:t>
            </w:r>
            <w:r w:rsidR="00AE0333" w:rsidRPr="00941957">
              <w:rPr>
                <w:rFonts w:ascii="Times New Roman" w:hAnsi="Times New Roman" w:cs="Times New Roman"/>
                <w:color w:val="000000" w:themeColor="text1"/>
                <w:sz w:val="20"/>
                <w:szCs w:val="20"/>
              </w:rPr>
              <w:t>сообщества</w:t>
            </w:r>
            <w:r w:rsidRPr="00941957">
              <w:rPr>
                <w:rFonts w:ascii="Times New Roman" w:hAnsi="Times New Roman" w:cs="Times New Roman"/>
                <w:color w:val="000000" w:themeColor="text1"/>
                <w:sz w:val="20"/>
                <w:szCs w:val="20"/>
              </w:rPr>
              <w:t>)</w:t>
            </w:r>
          </w:p>
          <w:p w:rsidR="004705C5" w:rsidRPr="00941957" w:rsidRDefault="004705C5" w:rsidP="0056419B">
            <w:pPr>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hAnsi="Times New Roman" w:cs="Times New Roman"/>
                <w:color w:val="000000" w:themeColor="text1"/>
                <w:sz w:val="20"/>
                <w:szCs w:val="20"/>
              </w:rPr>
            </w:pPr>
          </w:p>
        </w:tc>
      </w:tr>
      <w:tr w:rsidR="00ED4482" w:rsidRPr="00941957" w:rsidTr="00017D7E">
        <w:trPr>
          <w:trHeight w:val="6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b/>
                <w:color w:val="000000" w:themeColor="text1"/>
                <w:sz w:val="20"/>
                <w:szCs w:val="20"/>
                <w:lang w:val="ru-RU"/>
              </w:rPr>
              <w:t>*</w:t>
            </w:r>
            <w:r w:rsidRPr="00941957">
              <w:rPr>
                <w:rFonts w:ascii="Times New Roman" w:hAnsi="Times New Roman" w:cs="Times New Roman"/>
                <w:b/>
                <w:color w:val="000000" w:themeColor="text1"/>
                <w:sz w:val="20"/>
                <w:szCs w:val="20"/>
                <w:lang w:val="fr-BE"/>
              </w:rPr>
              <w:t>SL</w:t>
            </w:r>
            <w:r w:rsidRPr="00941957">
              <w:rPr>
                <w:rFonts w:ascii="Times New Roman" w:hAnsi="Times New Roman" w:cs="Times New Roman"/>
                <w:b/>
                <w:color w:val="000000" w:themeColor="text1"/>
                <w:sz w:val="20"/>
                <w:szCs w:val="20"/>
                <w:lang w:val="ru-RU"/>
              </w:rPr>
              <w:t xml:space="preserve">8. </w:t>
            </w:r>
            <w:r w:rsidRPr="00941957">
              <w:rPr>
                <w:rFonts w:ascii="Times New Roman" w:eastAsia="Times New Roman" w:hAnsi="Times New Roman" w:cs="Times New Roman"/>
                <w:b/>
                <w:color w:val="000000" w:themeColor="text1"/>
                <w:sz w:val="20"/>
                <w:szCs w:val="20"/>
              </w:rPr>
              <w:t>Новый документ</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Утверждение проекта </w:t>
            </w:r>
            <w:r w:rsidR="00795930" w:rsidRPr="00941957">
              <w:rPr>
                <w:rFonts w:ascii="Times New Roman" w:eastAsia="Times New Roman" w:hAnsi="Times New Roman" w:cs="Times New Roman"/>
                <w:color w:val="000000" w:themeColor="text1"/>
                <w:sz w:val="20"/>
                <w:szCs w:val="20"/>
                <w:lang w:val="ru-RU"/>
              </w:rPr>
              <w:t xml:space="preserve">постановления </w:t>
            </w:r>
            <w:r w:rsidRPr="00941957">
              <w:rPr>
                <w:rFonts w:ascii="Times New Roman" w:eastAsia="Times New Roman" w:hAnsi="Times New Roman" w:cs="Times New Roman"/>
                <w:color w:val="000000" w:themeColor="text1"/>
                <w:sz w:val="20"/>
                <w:szCs w:val="20"/>
                <w:lang w:val="ru-RU"/>
              </w:rPr>
              <w:t>Правительства об утверждении Положения об органе</w:t>
            </w:r>
            <w:r w:rsidR="00795930">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lang w:val="ru-RU"/>
              </w:rPr>
              <w:t xml:space="preserve"> ответственн</w:t>
            </w:r>
            <w:r w:rsidR="00795930">
              <w:rPr>
                <w:rFonts w:ascii="Times New Roman" w:eastAsia="Times New Roman" w:hAnsi="Times New Roman" w:cs="Times New Roman"/>
                <w:color w:val="000000" w:themeColor="text1"/>
                <w:sz w:val="20"/>
                <w:szCs w:val="20"/>
                <w:lang w:val="ru-RU"/>
              </w:rPr>
              <w:t>о</w:t>
            </w:r>
            <w:r w:rsidRPr="00941957">
              <w:rPr>
                <w:rFonts w:ascii="Times New Roman" w:eastAsia="Times New Roman" w:hAnsi="Times New Roman" w:cs="Times New Roman"/>
                <w:color w:val="000000" w:themeColor="text1"/>
                <w:sz w:val="20"/>
                <w:szCs w:val="20"/>
                <w:lang w:val="ru-RU"/>
              </w:rPr>
              <w:t>м за внедрение государственной политики в области энергоэффективности</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Утвержденное </w:t>
            </w:r>
            <w:r w:rsidR="00795930" w:rsidRPr="00941957">
              <w:rPr>
                <w:rFonts w:ascii="Times New Roman" w:eastAsia="Times New Roman" w:hAnsi="Times New Roman" w:cs="Times New Roman"/>
                <w:color w:val="000000" w:themeColor="text1"/>
                <w:sz w:val="20"/>
                <w:szCs w:val="20"/>
              </w:rPr>
              <w:t xml:space="preserve">постановление </w:t>
            </w:r>
            <w:r w:rsidRPr="00941957">
              <w:rPr>
                <w:rFonts w:ascii="Times New Roman" w:eastAsia="Times New Roman" w:hAnsi="Times New Roman" w:cs="Times New Roman"/>
                <w:color w:val="000000" w:themeColor="text1"/>
                <w:sz w:val="20"/>
                <w:szCs w:val="20"/>
              </w:rPr>
              <w:t>Правительства</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795930"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IV квартал 2018</w:t>
            </w:r>
            <w:r w:rsidR="00795930">
              <w:rPr>
                <w:rFonts w:ascii="Times New Roman" w:eastAsia="Times New Roman" w:hAnsi="Times New Roman" w:cs="Times New Roman"/>
                <w:color w:val="000000" w:themeColor="text1"/>
                <w:sz w:val="20"/>
                <w:szCs w:val="20"/>
                <w:lang w:val="ru-RU"/>
              </w:rPr>
              <w:t>г.</w:t>
            </w:r>
          </w:p>
        </w:tc>
        <w:tc>
          <w:tcPr>
            <w:tcW w:w="812" w:type="pct"/>
            <w:gridSpan w:val="2"/>
            <w:tcBorders>
              <w:top w:val="single" w:sz="4" w:space="0" w:color="000000"/>
              <w:bottom w:val="single" w:sz="4" w:space="0" w:color="000000"/>
            </w:tcBorders>
          </w:tcPr>
          <w:p w:rsidR="004705C5" w:rsidRPr="00941957" w:rsidRDefault="004705C5" w:rsidP="0056419B">
            <w:pPr>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o-RO"/>
              </w:rPr>
              <w:t xml:space="preserve">В  пределах бюджетных средств, при поддержке партнеров по развитию </w:t>
            </w:r>
            <w:r w:rsidRPr="00941957">
              <w:rPr>
                <w:rFonts w:ascii="Times New Roman" w:hAnsi="Times New Roman" w:cs="Times New Roman"/>
                <w:color w:val="000000" w:themeColor="text1"/>
                <w:sz w:val="20"/>
                <w:szCs w:val="20"/>
              </w:rPr>
              <w:t xml:space="preserve">(ЕС, Агентство Соединенных Штатов Америки по международному развитию,  Секретариат Энергетического </w:t>
            </w:r>
            <w:r w:rsidR="00795930" w:rsidRPr="00941957">
              <w:rPr>
                <w:rFonts w:ascii="Times New Roman" w:hAnsi="Times New Roman" w:cs="Times New Roman"/>
                <w:color w:val="000000" w:themeColor="text1"/>
                <w:sz w:val="20"/>
                <w:szCs w:val="20"/>
              </w:rPr>
              <w:t>сообщества</w:t>
            </w:r>
            <w:r w:rsidRPr="00941957">
              <w:rPr>
                <w:rFonts w:ascii="Times New Roman" w:hAnsi="Times New Roman" w:cs="Times New Roman"/>
                <w:color w:val="000000" w:themeColor="text1"/>
                <w:sz w:val="20"/>
                <w:szCs w:val="20"/>
              </w:rPr>
              <w:t>)</w:t>
            </w:r>
          </w:p>
          <w:p w:rsidR="004705C5" w:rsidRPr="00941957" w:rsidRDefault="004705C5" w:rsidP="0056419B">
            <w:pPr>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hAnsi="Times New Roman" w:cs="Times New Roman"/>
                <w:color w:val="000000" w:themeColor="text1"/>
                <w:sz w:val="20"/>
                <w:szCs w:val="20"/>
              </w:rPr>
            </w:pPr>
          </w:p>
        </w:tc>
      </w:tr>
      <w:tr w:rsidR="00ED4482" w:rsidRPr="00941957" w:rsidTr="00017D7E">
        <w:trPr>
          <w:trHeight w:val="6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ListParagraph"/>
              <w:tabs>
                <w:tab w:val="left" w:pos="176"/>
              </w:tabs>
              <w:spacing w:after="0" w:line="240" w:lineRule="auto"/>
              <w:ind w:left="0"/>
              <w:rPr>
                <w:rFonts w:ascii="Times New Roman" w:eastAsia="Times New Roman" w:hAnsi="Times New Roman" w:cs="Times New Roman"/>
                <w:b/>
                <w:color w:val="000000" w:themeColor="text1"/>
                <w:sz w:val="20"/>
                <w:szCs w:val="20"/>
              </w:rPr>
            </w:pPr>
            <w:r w:rsidRPr="00941957">
              <w:rPr>
                <w:rFonts w:ascii="Times New Roman" w:hAnsi="Times New Roman" w:cs="Times New Roman"/>
                <w:b/>
                <w:color w:val="000000" w:themeColor="text1"/>
                <w:sz w:val="20"/>
                <w:szCs w:val="20"/>
                <w:lang w:val="ro-RO"/>
              </w:rPr>
              <w:t xml:space="preserve">SLT7. </w:t>
            </w:r>
            <w:r w:rsidRPr="00941957">
              <w:rPr>
                <w:rFonts w:ascii="Times New Roman" w:eastAsia="Times New Roman" w:hAnsi="Times New Roman" w:cs="Times New Roman"/>
                <w:b/>
                <w:color w:val="000000" w:themeColor="text1"/>
                <w:sz w:val="20"/>
                <w:szCs w:val="20"/>
              </w:rPr>
              <w:t>Новый документ</w:t>
            </w:r>
          </w:p>
          <w:p w:rsidR="004705C5" w:rsidRPr="00941957" w:rsidRDefault="004705C5" w:rsidP="0056419B">
            <w:pPr>
              <w:pStyle w:val="ListParagraph"/>
              <w:tabs>
                <w:tab w:val="left" w:pos="176"/>
              </w:tabs>
              <w:spacing w:after="0" w:line="240" w:lineRule="auto"/>
              <w:ind w:left="0"/>
              <w:rPr>
                <w:rFonts w:ascii="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Утверждение проекта </w:t>
            </w:r>
            <w:r w:rsidR="00795930" w:rsidRPr="00941957">
              <w:rPr>
                <w:rFonts w:ascii="Times New Roman" w:eastAsia="Times New Roman" w:hAnsi="Times New Roman" w:cs="Times New Roman"/>
                <w:color w:val="000000" w:themeColor="text1"/>
                <w:sz w:val="20"/>
                <w:szCs w:val="20"/>
              </w:rPr>
              <w:t xml:space="preserve">постановления </w:t>
            </w:r>
            <w:r w:rsidRPr="00941957">
              <w:rPr>
                <w:rFonts w:ascii="Times New Roman" w:eastAsia="Times New Roman" w:hAnsi="Times New Roman" w:cs="Times New Roman"/>
                <w:color w:val="000000" w:themeColor="text1"/>
                <w:sz w:val="20"/>
                <w:szCs w:val="20"/>
              </w:rPr>
              <w:t xml:space="preserve">Правительства об утверждении Положения об </w:t>
            </w:r>
            <w:r w:rsidRPr="00941957">
              <w:rPr>
                <w:rFonts w:ascii="Times New Roman" w:hAnsi="Times New Roman" w:cs="Times New Roman"/>
                <w:color w:val="000000" w:themeColor="text1"/>
                <w:sz w:val="20"/>
                <w:szCs w:val="20"/>
              </w:rPr>
              <w:t>энерг</w:t>
            </w:r>
            <w:r w:rsidR="00795930">
              <w:rPr>
                <w:rFonts w:ascii="Times New Roman" w:hAnsi="Times New Roman" w:cs="Times New Roman"/>
                <w:color w:val="000000" w:themeColor="text1"/>
                <w:sz w:val="20"/>
                <w:szCs w:val="20"/>
              </w:rPr>
              <w:t>е</w:t>
            </w:r>
            <w:r w:rsidRPr="00941957">
              <w:rPr>
                <w:rFonts w:ascii="Times New Roman" w:hAnsi="Times New Roman" w:cs="Times New Roman"/>
                <w:color w:val="000000" w:themeColor="text1"/>
                <w:sz w:val="20"/>
                <w:szCs w:val="20"/>
              </w:rPr>
              <w:t>тич</w:t>
            </w:r>
            <w:r w:rsidR="00795930">
              <w:rPr>
                <w:rFonts w:ascii="Times New Roman" w:hAnsi="Times New Roman" w:cs="Times New Roman"/>
                <w:color w:val="000000" w:themeColor="text1"/>
                <w:sz w:val="20"/>
                <w:szCs w:val="20"/>
              </w:rPr>
              <w:t>е</w:t>
            </w:r>
            <w:r w:rsidRPr="00941957">
              <w:rPr>
                <w:rFonts w:ascii="Times New Roman" w:hAnsi="Times New Roman" w:cs="Times New Roman"/>
                <w:color w:val="000000" w:themeColor="text1"/>
                <w:sz w:val="20"/>
                <w:szCs w:val="20"/>
              </w:rPr>
              <w:t>ской маркировке пылесосов</w:t>
            </w:r>
          </w:p>
          <w:p w:rsidR="004705C5" w:rsidRPr="00941957" w:rsidRDefault="004705C5" w:rsidP="0056419B">
            <w:pPr>
              <w:pStyle w:val="ListParagraph"/>
              <w:tabs>
                <w:tab w:val="left" w:pos="176"/>
              </w:tabs>
              <w:spacing w:after="0" w:line="240" w:lineRule="auto"/>
              <w:ind w:left="0"/>
              <w:rPr>
                <w:rFonts w:ascii="Times New Roman" w:hAnsi="Times New Roman" w:cs="Times New Roman"/>
                <w:color w:val="000000" w:themeColor="text1"/>
                <w:sz w:val="20"/>
                <w:szCs w:val="20"/>
              </w:rPr>
            </w:pPr>
          </w:p>
          <w:p w:rsidR="004705C5" w:rsidRPr="00941957" w:rsidRDefault="004705C5" w:rsidP="0056419B">
            <w:pPr>
              <w:pStyle w:val="ListParagraph"/>
              <w:tabs>
                <w:tab w:val="left" w:pos="176"/>
              </w:tabs>
              <w:spacing w:after="0" w:line="240" w:lineRule="auto"/>
              <w:ind w:left="0"/>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Перелагает: </w:t>
            </w:r>
          </w:p>
          <w:p w:rsidR="004705C5" w:rsidRPr="00941957" w:rsidRDefault="004705C5" w:rsidP="0056419B">
            <w:pPr>
              <w:pStyle w:val="ListParagraph"/>
              <w:tabs>
                <w:tab w:val="left" w:pos="176"/>
              </w:tabs>
              <w:spacing w:after="0" w:line="240" w:lineRule="auto"/>
              <w:ind w:left="0"/>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Делегированный Регламент (ЕС) №</w:t>
            </w:r>
            <w:r w:rsidR="00795930">
              <w:rPr>
                <w:rFonts w:ascii="Times New Roman" w:hAnsi="Times New Roman" w:cs="Times New Roman"/>
                <w:color w:val="000000" w:themeColor="text1"/>
                <w:sz w:val="20"/>
                <w:szCs w:val="20"/>
              </w:rPr>
              <w:t xml:space="preserve"> </w:t>
            </w:r>
            <w:r w:rsidRPr="00941957">
              <w:rPr>
                <w:rFonts w:ascii="Times New Roman" w:hAnsi="Times New Roman" w:cs="Times New Roman"/>
                <w:color w:val="000000" w:themeColor="text1"/>
                <w:sz w:val="20"/>
                <w:szCs w:val="20"/>
              </w:rPr>
              <w:t xml:space="preserve"> 665/2013</w:t>
            </w:r>
            <w:r w:rsidR="00795930">
              <w:rPr>
                <w:rFonts w:ascii="Times New Roman" w:hAnsi="Times New Roman" w:cs="Times New Roman"/>
                <w:color w:val="000000" w:themeColor="text1"/>
                <w:sz w:val="20"/>
                <w:szCs w:val="20"/>
              </w:rPr>
              <w:t xml:space="preserve"> Комиссии</w:t>
            </w:r>
            <w:r w:rsidRPr="00941957">
              <w:rPr>
                <w:rFonts w:ascii="Times New Roman" w:hAnsi="Times New Roman" w:cs="Times New Roman"/>
                <w:color w:val="000000" w:themeColor="text1"/>
                <w:sz w:val="20"/>
                <w:szCs w:val="20"/>
              </w:rPr>
              <w:t xml:space="preserve"> от 3 мая 2013 года, дополняющий Директиву 2010/30/ЕС Европейского </w:t>
            </w:r>
            <w:r w:rsidR="00795930" w:rsidRPr="00941957">
              <w:rPr>
                <w:rFonts w:ascii="Times New Roman" w:hAnsi="Times New Roman" w:cs="Times New Roman"/>
                <w:color w:val="000000" w:themeColor="text1"/>
                <w:sz w:val="20"/>
                <w:szCs w:val="20"/>
              </w:rPr>
              <w:t xml:space="preserve">Парламента </w:t>
            </w:r>
            <w:r w:rsidRPr="00941957">
              <w:rPr>
                <w:rFonts w:ascii="Times New Roman" w:hAnsi="Times New Roman" w:cs="Times New Roman"/>
                <w:color w:val="000000" w:themeColor="text1"/>
                <w:sz w:val="20"/>
                <w:szCs w:val="20"/>
              </w:rPr>
              <w:t>и Совета в отношении энергетической маркировки пылесосов</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 xml:space="preserve">Утвержденное </w:t>
            </w:r>
            <w:r w:rsidR="00795930" w:rsidRPr="00941957">
              <w:rPr>
                <w:rFonts w:ascii="Times New Roman" w:eastAsia="Times New Roman" w:hAnsi="Times New Roman" w:cs="Times New Roman"/>
                <w:color w:val="000000" w:themeColor="text1"/>
                <w:sz w:val="20"/>
                <w:szCs w:val="20"/>
              </w:rPr>
              <w:t xml:space="preserve">постановление </w:t>
            </w:r>
            <w:r w:rsidRPr="00941957">
              <w:rPr>
                <w:rFonts w:ascii="Times New Roman" w:eastAsia="Times New Roman" w:hAnsi="Times New Roman" w:cs="Times New Roman"/>
                <w:color w:val="000000" w:themeColor="text1"/>
                <w:sz w:val="20"/>
                <w:szCs w:val="20"/>
              </w:rPr>
              <w:t>Правительства</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795930"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IV квартал 2018</w:t>
            </w:r>
            <w:r w:rsidR="00795930">
              <w:rPr>
                <w:rFonts w:ascii="Times New Roman" w:eastAsia="Times New Roman" w:hAnsi="Times New Roman" w:cs="Times New Roman"/>
                <w:color w:val="000000" w:themeColor="text1"/>
                <w:sz w:val="20"/>
                <w:szCs w:val="20"/>
                <w:lang w:val="ru-RU"/>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 xml:space="preserve">В  пределах бюджетных средств, при поддержке партнеров по развитию </w:t>
            </w:r>
          </w:p>
        </w:tc>
      </w:tr>
      <w:tr w:rsidR="00ED4482" w:rsidRPr="00941957" w:rsidTr="00017D7E">
        <w:trPr>
          <w:trHeight w:val="6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s-ES"/>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b/>
                <w:color w:val="000000" w:themeColor="text1"/>
                <w:sz w:val="20"/>
                <w:szCs w:val="20"/>
              </w:rPr>
              <w:t>SLT8.</w:t>
            </w:r>
            <w:r w:rsidRPr="00941957">
              <w:rPr>
                <w:rFonts w:ascii="Times New Roman" w:eastAsia="Times New Roman" w:hAnsi="Times New Roman" w:cs="Times New Roman"/>
                <w:b/>
                <w:color w:val="000000" w:themeColor="text1"/>
                <w:sz w:val="20"/>
                <w:szCs w:val="20"/>
              </w:rPr>
              <w:t>Новый документ</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Утверждение проекта </w:t>
            </w:r>
            <w:r w:rsidR="00795930" w:rsidRPr="00941957">
              <w:rPr>
                <w:rFonts w:ascii="Times New Roman" w:eastAsia="Times New Roman" w:hAnsi="Times New Roman" w:cs="Times New Roman"/>
                <w:color w:val="000000" w:themeColor="text1"/>
                <w:sz w:val="20"/>
                <w:szCs w:val="20"/>
                <w:lang w:val="ru-RU"/>
              </w:rPr>
              <w:t xml:space="preserve">постановления </w:t>
            </w:r>
            <w:r w:rsidRPr="00941957">
              <w:rPr>
                <w:rFonts w:ascii="Times New Roman" w:eastAsia="Times New Roman" w:hAnsi="Times New Roman" w:cs="Times New Roman"/>
                <w:color w:val="000000" w:themeColor="text1"/>
                <w:sz w:val="20"/>
                <w:szCs w:val="20"/>
                <w:lang w:val="ru-RU"/>
              </w:rPr>
              <w:t>Правительства об утверждении Положени</w:t>
            </w:r>
            <w:r w:rsidR="00795930">
              <w:rPr>
                <w:rFonts w:ascii="Times New Roman" w:eastAsia="Times New Roman" w:hAnsi="Times New Roman" w:cs="Times New Roman"/>
                <w:color w:val="000000" w:themeColor="text1"/>
                <w:sz w:val="20"/>
                <w:szCs w:val="20"/>
                <w:lang w:val="ru-RU"/>
              </w:rPr>
              <w:t>я об</w:t>
            </w:r>
            <w:r w:rsidRPr="00941957">
              <w:rPr>
                <w:rFonts w:ascii="Times New Roman" w:eastAsia="Times New Roman" w:hAnsi="Times New Roman" w:cs="Times New Roman"/>
                <w:color w:val="000000" w:themeColor="text1"/>
                <w:sz w:val="20"/>
                <w:szCs w:val="20"/>
                <w:lang w:val="ru-RU"/>
              </w:rPr>
              <w:t xml:space="preserve"> энергетической маркировк</w:t>
            </w:r>
            <w:r w:rsidR="00795930">
              <w:rPr>
                <w:rFonts w:ascii="Times New Roman" w:eastAsia="Times New Roman" w:hAnsi="Times New Roman" w:cs="Times New Roman"/>
                <w:color w:val="000000" w:themeColor="text1"/>
                <w:sz w:val="20"/>
                <w:szCs w:val="20"/>
                <w:lang w:val="ru-RU"/>
              </w:rPr>
              <w:t>е</w:t>
            </w:r>
            <w:r w:rsidRPr="00941957">
              <w:rPr>
                <w:rFonts w:ascii="Times New Roman" w:eastAsia="Times New Roman" w:hAnsi="Times New Roman" w:cs="Times New Roman"/>
                <w:color w:val="000000" w:themeColor="text1"/>
                <w:sz w:val="20"/>
                <w:szCs w:val="20"/>
                <w:lang w:val="ru-RU"/>
              </w:rPr>
              <w:t xml:space="preserve"> </w:t>
            </w:r>
            <w:r w:rsidRPr="00941957">
              <w:rPr>
                <w:rFonts w:ascii="Times New Roman" w:eastAsia="Times New Roman" w:hAnsi="Times New Roman" w:cs="Times New Roman"/>
                <w:color w:val="000000" w:themeColor="text1"/>
                <w:sz w:val="20"/>
                <w:szCs w:val="20"/>
                <w:lang w:val="ru-RU"/>
              </w:rPr>
              <w:lastRenderedPageBreak/>
              <w:t>водонагревательных установок, резервуаров для горячей воды и установок для нагрева воды и солнечных установок</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Перелагает: </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t xml:space="preserve">Делегированный Регламент (ЕС) №.812/2013 от 18.02.2013 дополняющий Директиву 2010/30 / ЕС Европейского парламента и Совета в отношении энергетической маркировки </w:t>
            </w:r>
            <w:r w:rsidRPr="00941957">
              <w:rPr>
                <w:rFonts w:ascii="Times New Roman" w:eastAsia="Times New Roman" w:hAnsi="Times New Roman" w:cs="Times New Roman"/>
                <w:color w:val="000000" w:themeColor="text1"/>
                <w:sz w:val="20"/>
                <w:szCs w:val="20"/>
                <w:lang w:val="ru-RU"/>
              </w:rPr>
              <w:t>водонагревательных установок, резервуаров для горячей воды и установок для нагрева воды и солнечных установок</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lastRenderedPageBreak/>
              <w:t xml:space="preserve">Утвержденное </w:t>
            </w:r>
            <w:r w:rsidR="00795930" w:rsidRPr="00941957">
              <w:rPr>
                <w:rFonts w:ascii="Times New Roman" w:eastAsia="Times New Roman" w:hAnsi="Times New Roman" w:cs="Times New Roman"/>
                <w:color w:val="000000" w:themeColor="text1"/>
                <w:sz w:val="20"/>
                <w:szCs w:val="20"/>
              </w:rPr>
              <w:t xml:space="preserve">постановление </w:t>
            </w:r>
            <w:r w:rsidRPr="00941957">
              <w:rPr>
                <w:rFonts w:ascii="Times New Roman" w:eastAsia="Times New Roman" w:hAnsi="Times New Roman" w:cs="Times New Roman"/>
                <w:color w:val="000000" w:themeColor="text1"/>
                <w:sz w:val="20"/>
                <w:szCs w:val="20"/>
              </w:rPr>
              <w:t>Правительства</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795930"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IV квартал</w:t>
            </w:r>
            <w:r w:rsidR="00795930">
              <w:rPr>
                <w:rFonts w:ascii="Times New Roman" w:eastAsia="Times New Roman" w:hAnsi="Times New Roman" w:cs="Times New Roman"/>
                <w:color w:val="000000" w:themeColor="text1"/>
                <w:sz w:val="20"/>
                <w:szCs w:val="20"/>
                <w:lang w:val="ru-RU"/>
              </w:rPr>
              <w:t xml:space="preserve"> </w:t>
            </w:r>
            <w:r w:rsidRPr="00941957">
              <w:rPr>
                <w:rFonts w:ascii="Times New Roman" w:eastAsia="Times New Roman" w:hAnsi="Times New Roman" w:cs="Times New Roman"/>
                <w:color w:val="000000" w:themeColor="text1"/>
                <w:sz w:val="20"/>
                <w:szCs w:val="20"/>
              </w:rPr>
              <w:t>2018</w:t>
            </w:r>
            <w:r w:rsidR="00795930">
              <w:rPr>
                <w:rFonts w:ascii="Times New Roman" w:eastAsia="Times New Roman" w:hAnsi="Times New Roman" w:cs="Times New Roman"/>
                <w:color w:val="000000" w:themeColor="text1"/>
                <w:sz w:val="20"/>
                <w:szCs w:val="20"/>
                <w:lang w:val="ru-RU"/>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В  пределах бюджетных средств, при поддержке партнеров по развитию</w:t>
            </w:r>
          </w:p>
        </w:tc>
      </w:tr>
      <w:tr w:rsidR="00ED4482" w:rsidRPr="00941957" w:rsidTr="00017D7E">
        <w:trPr>
          <w:trHeight w:val="620"/>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s-ES"/>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tabs>
                <w:tab w:val="left" w:pos="176"/>
              </w:tabs>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b/>
                <w:color w:val="000000" w:themeColor="text1"/>
                <w:sz w:val="20"/>
                <w:szCs w:val="20"/>
              </w:rPr>
              <w:t xml:space="preserve">SLT9. </w:t>
            </w:r>
            <w:r w:rsidRPr="00941957">
              <w:rPr>
                <w:rFonts w:ascii="Times New Roman" w:eastAsia="Times New Roman" w:hAnsi="Times New Roman" w:cs="Times New Roman"/>
                <w:b/>
                <w:color w:val="000000" w:themeColor="text1"/>
                <w:sz w:val="20"/>
                <w:szCs w:val="20"/>
              </w:rPr>
              <w:t>Новый документ</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Утверждение проекта Постановления Правительства об утверждении Положени</w:t>
            </w:r>
            <w:r w:rsidR="00795930">
              <w:rPr>
                <w:rFonts w:ascii="Times New Roman" w:eastAsia="Times New Roman" w:hAnsi="Times New Roman" w:cs="Times New Roman"/>
                <w:color w:val="000000" w:themeColor="text1"/>
                <w:sz w:val="20"/>
                <w:szCs w:val="20"/>
                <w:lang w:val="ru-RU"/>
              </w:rPr>
              <w:t>я об</w:t>
            </w:r>
            <w:r w:rsidRPr="00941957">
              <w:rPr>
                <w:rFonts w:ascii="Times New Roman" w:eastAsia="Times New Roman" w:hAnsi="Times New Roman" w:cs="Times New Roman"/>
                <w:color w:val="000000" w:themeColor="text1"/>
                <w:sz w:val="20"/>
                <w:szCs w:val="20"/>
                <w:lang w:val="ru-RU"/>
              </w:rPr>
              <w:t xml:space="preserve"> энергетической маркировк</w:t>
            </w:r>
            <w:r w:rsidR="00795930">
              <w:rPr>
                <w:rFonts w:ascii="Times New Roman" w:eastAsia="Times New Roman" w:hAnsi="Times New Roman" w:cs="Times New Roman"/>
                <w:color w:val="000000" w:themeColor="text1"/>
                <w:sz w:val="20"/>
                <w:szCs w:val="20"/>
                <w:lang w:val="ru-RU"/>
              </w:rPr>
              <w:t>е</w:t>
            </w:r>
            <w:r w:rsidRPr="00941957">
              <w:rPr>
                <w:rFonts w:ascii="Times New Roman" w:eastAsia="Times New Roman" w:hAnsi="Times New Roman" w:cs="Times New Roman"/>
                <w:color w:val="000000" w:themeColor="text1"/>
                <w:sz w:val="20"/>
                <w:szCs w:val="20"/>
                <w:lang w:val="ru-RU"/>
              </w:rPr>
              <w:t xml:space="preserve"> установок для обогрева помещений,отопительно</w:t>
            </w:r>
            <w:r w:rsidR="00795930">
              <w:rPr>
                <w:rFonts w:ascii="Times New Roman" w:eastAsia="Times New Roman" w:hAnsi="Times New Roman" w:cs="Times New Roman"/>
                <w:color w:val="000000" w:themeColor="text1"/>
                <w:sz w:val="20"/>
                <w:szCs w:val="20"/>
                <w:lang w:val="ru-RU"/>
              </w:rPr>
              <w:t>го</w:t>
            </w:r>
            <w:r w:rsidRPr="00941957">
              <w:rPr>
                <w:rFonts w:ascii="Times New Roman" w:eastAsia="Times New Roman" w:hAnsi="Times New Roman" w:cs="Times New Roman"/>
                <w:color w:val="000000" w:themeColor="text1"/>
                <w:sz w:val="20"/>
                <w:szCs w:val="20"/>
                <w:lang w:val="ru-RU"/>
              </w:rPr>
              <w:t xml:space="preserve"> оборудования с двойной функцией, пакетов установок для обогрева помещений, регулятор</w:t>
            </w:r>
            <w:r w:rsidR="00795930">
              <w:rPr>
                <w:rFonts w:ascii="Times New Roman" w:eastAsia="Times New Roman" w:hAnsi="Times New Roman" w:cs="Times New Roman"/>
                <w:color w:val="000000" w:themeColor="text1"/>
                <w:sz w:val="20"/>
                <w:szCs w:val="20"/>
                <w:lang w:val="ru-RU"/>
              </w:rPr>
              <w:t>а</w:t>
            </w:r>
            <w:r w:rsidRPr="00941957">
              <w:rPr>
                <w:rFonts w:ascii="Times New Roman" w:eastAsia="Times New Roman" w:hAnsi="Times New Roman" w:cs="Times New Roman"/>
                <w:color w:val="000000" w:themeColor="text1"/>
                <w:sz w:val="20"/>
                <w:szCs w:val="20"/>
                <w:lang w:val="ru-RU"/>
              </w:rPr>
              <w:t xml:space="preserve"> температуры и солнечно</w:t>
            </w:r>
            <w:r w:rsidR="00795930">
              <w:rPr>
                <w:rFonts w:ascii="Times New Roman" w:eastAsia="Times New Roman" w:hAnsi="Times New Roman" w:cs="Times New Roman"/>
                <w:color w:val="000000" w:themeColor="text1"/>
                <w:sz w:val="20"/>
                <w:szCs w:val="20"/>
                <w:lang w:val="ru-RU"/>
              </w:rPr>
              <w:t>го</w:t>
            </w:r>
            <w:r w:rsidRPr="00941957">
              <w:rPr>
                <w:rFonts w:ascii="Times New Roman" w:eastAsia="Times New Roman" w:hAnsi="Times New Roman" w:cs="Times New Roman"/>
                <w:color w:val="000000" w:themeColor="text1"/>
                <w:sz w:val="20"/>
                <w:szCs w:val="20"/>
                <w:lang w:val="ru-RU"/>
              </w:rPr>
              <w:t xml:space="preserve"> устройств</w:t>
            </w:r>
            <w:r w:rsidR="00795930">
              <w:rPr>
                <w:rFonts w:ascii="Times New Roman" w:eastAsia="Times New Roman" w:hAnsi="Times New Roman" w:cs="Times New Roman"/>
                <w:color w:val="000000" w:themeColor="text1"/>
                <w:sz w:val="20"/>
                <w:szCs w:val="20"/>
                <w:lang w:val="ru-RU"/>
              </w:rPr>
              <w:t>а</w:t>
            </w:r>
            <w:r w:rsidRPr="00941957">
              <w:rPr>
                <w:rFonts w:ascii="Times New Roman" w:eastAsia="Times New Roman" w:hAnsi="Times New Roman" w:cs="Times New Roman"/>
                <w:color w:val="000000" w:themeColor="text1"/>
                <w:sz w:val="20"/>
                <w:szCs w:val="20"/>
                <w:lang w:val="ru-RU"/>
              </w:rPr>
              <w:t>, и пакетов установок для обогрева с двойной функцией, регулятор</w:t>
            </w:r>
            <w:r w:rsidR="00CD0E12">
              <w:rPr>
                <w:rFonts w:ascii="Times New Roman" w:eastAsia="Times New Roman" w:hAnsi="Times New Roman" w:cs="Times New Roman"/>
                <w:color w:val="000000" w:themeColor="text1"/>
                <w:sz w:val="20"/>
                <w:szCs w:val="20"/>
                <w:lang w:val="ru-RU"/>
              </w:rPr>
              <w:t>а</w:t>
            </w:r>
            <w:r w:rsidRPr="00941957">
              <w:rPr>
                <w:rFonts w:ascii="Times New Roman" w:eastAsia="Times New Roman" w:hAnsi="Times New Roman" w:cs="Times New Roman"/>
                <w:color w:val="000000" w:themeColor="text1"/>
                <w:sz w:val="20"/>
                <w:szCs w:val="20"/>
                <w:lang w:val="ru-RU"/>
              </w:rPr>
              <w:t xml:space="preserve"> температуры и солнечно</w:t>
            </w:r>
            <w:r w:rsidR="00CD0E12">
              <w:rPr>
                <w:rFonts w:ascii="Times New Roman" w:eastAsia="Times New Roman" w:hAnsi="Times New Roman" w:cs="Times New Roman"/>
                <w:color w:val="000000" w:themeColor="text1"/>
                <w:sz w:val="20"/>
                <w:szCs w:val="20"/>
                <w:lang w:val="ru-RU"/>
              </w:rPr>
              <w:t xml:space="preserve">го </w:t>
            </w:r>
            <w:r w:rsidRPr="00941957">
              <w:rPr>
                <w:rFonts w:ascii="Times New Roman" w:eastAsia="Times New Roman" w:hAnsi="Times New Roman" w:cs="Times New Roman"/>
                <w:color w:val="000000" w:themeColor="text1"/>
                <w:sz w:val="20"/>
                <w:szCs w:val="20"/>
                <w:lang w:val="ru-RU"/>
              </w:rPr>
              <w:t>устройств</w:t>
            </w:r>
            <w:r w:rsidR="00CD0E12">
              <w:rPr>
                <w:rFonts w:ascii="Times New Roman" w:eastAsia="Times New Roman" w:hAnsi="Times New Roman" w:cs="Times New Roman"/>
                <w:color w:val="000000" w:themeColor="text1"/>
                <w:sz w:val="20"/>
                <w:szCs w:val="20"/>
                <w:lang w:val="ru-RU"/>
              </w:rPr>
              <w:t>а</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Перелагает: </w:t>
            </w:r>
          </w:p>
          <w:p w:rsidR="004705C5" w:rsidRPr="00941957" w:rsidRDefault="004705C5" w:rsidP="0056419B">
            <w:pPr>
              <w:pStyle w:val="Normal2"/>
              <w:tabs>
                <w:tab w:val="left" w:pos="176"/>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lang w:val="ru-RU"/>
              </w:rPr>
              <w:lastRenderedPageBreak/>
              <w:t xml:space="preserve">Делегированный Регламент (ЕС) </w:t>
            </w:r>
            <w:r w:rsidR="00CD0E12">
              <w:rPr>
                <w:rFonts w:ascii="Times New Roman" w:hAnsi="Times New Roman" w:cs="Times New Roman"/>
                <w:color w:val="000000" w:themeColor="text1"/>
                <w:sz w:val="20"/>
                <w:szCs w:val="20"/>
                <w:lang w:val="ru-RU"/>
              </w:rPr>
              <w:t xml:space="preserve">Комиссии </w:t>
            </w:r>
            <w:r w:rsidRPr="00941957">
              <w:rPr>
                <w:rFonts w:ascii="Times New Roman" w:hAnsi="Times New Roman" w:cs="Times New Roman"/>
                <w:color w:val="000000" w:themeColor="text1"/>
                <w:sz w:val="20"/>
                <w:szCs w:val="20"/>
                <w:lang w:val="ru-RU"/>
              </w:rPr>
              <w:t>№</w:t>
            </w:r>
            <w:r w:rsidR="00CD0E12">
              <w:rPr>
                <w:rFonts w:ascii="Times New Roman" w:hAnsi="Times New Roman" w:cs="Times New Roman"/>
                <w:color w:val="000000" w:themeColor="text1"/>
                <w:sz w:val="20"/>
                <w:szCs w:val="20"/>
                <w:lang w:val="ru-RU"/>
              </w:rPr>
              <w:t xml:space="preserve"> </w:t>
            </w:r>
            <w:r w:rsidRPr="00941957">
              <w:rPr>
                <w:rFonts w:ascii="Times New Roman" w:hAnsi="Times New Roman" w:cs="Times New Roman"/>
                <w:color w:val="000000" w:themeColor="text1"/>
                <w:sz w:val="20"/>
                <w:szCs w:val="20"/>
                <w:lang w:val="ru-RU"/>
              </w:rPr>
              <w:t>811/2013 от 18</w:t>
            </w:r>
            <w:r w:rsidR="00CD0E12">
              <w:rPr>
                <w:rFonts w:ascii="Times New Roman" w:hAnsi="Times New Roman" w:cs="Times New Roman"/>
                <w:color w:val="000000" w:themeColor="text1"/>
                <w:sz w:val="20"/>
                <w:szCs w:val="20"/>
                <w:lang w:val="ru-RU"/>
              </w:rPr>
              <w:t xml:space="preserve"> февраля </w:t>
            </w:r>
            <w:r w:rsidRPr="00941957">
              <w:rPr>
                <w:rFonts w:ascii="Times New Roman" w:hAnsi="Times New Roman" w:cs="Times New Roman"/>
                <w:color w:val="000000" w:themeColor="text1"/>
                <w:sz w:val="20"/>
                <w:szCs w:val="20"/>
                <w:lang w:val="ru-RU"/>
              </w:rPr>
              <w:t>2013</w:t>
            </w:r>
            <w:r w:rsidR="00CD0E12">
              <w:rPr>
                <w:rFonts w:ascii="Times New Roman" w:hAnsi="Times New Roman" w:cs="Times New Roman"/>
                <w:color w:val="000000" w:themeColor="text1"/>
                <w:sz w:val="20"/>
                <w:szCs w:val="20"/>
                <w:lang w:val="ru-RU"/>
              </w:rPr>
              <w:t xml:space="preserve"> года,</w:t>
            </w:r>
            <w:r w:rsidRPr="00941957">
              <w:rPr>
                <w:rFonts w:ascii="Times New Roman" w:hAnsi="Times New Roman" w:cs="Times New Roman"/>
                <w:color w:val="000000" w:themeColor="text1"/>
                <w:sz w:val="20"/>
                <w:szCs w:val="20"/>
                <w:lang w:val="ru-RU"/>
              </w:rPr>
              <w:t xml:space="preserve"> дополняющий Директиву 2010/30 /ЕС Европейского </w:t>
            </w:r>
            <w:r w:rsidR="00CD0E12" w:rsidRPr="00941957">
              <w:rPr>
                <w:rFonts w:ascii="Times New Roman" w:hAnsi="Times New Roman" w:cs="Times New Roman"/>
                <w:color w:val="000000" w:themeColor="text1"/>
                <w:sz w:val="20"/>
                <w:szCs w:val="20"/>
                <w:lang w:val="ru-RU"/>
              </w:rPr>
              <w:t xml:space="preserve">Парламента </w:t>
            </w:r>
            <w:r w:rsidRPr="00941957">
              <w:rPr>
                <w:rFonts w:ascii="Times New Roman" w:hAnsi="Times New Roman" w:cs="Times New Roman"/>
                <w:color w:val="000000" w:themeColor="text1"/>
                <w:sz w:val="20"/>
                <w:szCs w:val="20"/>
                <w:lang w:val="ru-RU"/>
              </w:rPr>
              <w:t xml:space="preserve">и Совета в отношении энергетической маркировки </w:t>
            </w:r>
            <w:r w:rsidRPr="00941957">
              <w:rPr>
                <w:rFonts w:ascii="Times New Roman" w:eastAsia="Times New Roman" w:hAnsi="Times New Roman" w:cs="Times New Roman"/>
                <w:color w:val="000000" w:themeColor="text1"/>
                <w:sz w:val="20"/>
                <w:szCs w:val="20"/>
                <w:lang w:val="ru-RU"/>
              </w:rPr>
              <w:t>установок для обогрева помещений,отопительное оборудования с двойной функцией, пакетов установок для обогрева помещений, регулятор температуры и солнечное устройство, и пакетов установок для обогрева с двойной функцией, регулятор температуры и солнечное устройство</w:t>
            </w:r>
          </w:p>
        </w:tc>
        <w:tc>
          <w:tcPr>
            <w:tcW w:w="596"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lastRenderedPageBreak/>
              <w:t xml:space="preserve">Утвержденное </w:t>
            </w:r>
            <w:r w:rsidR="00CD0E12" w:rsidRPr="00941957">
              <w:rPr>
                <w:rFonts w:ascii="Times New Roman" w:eastAsia="Times New Roman" w:hAnsi="Times New Roman" w:cs="Times New Roman"/>
                <w:color w:val="000000" w:themeColor="text1"/>
                <w:sz w:val="20"/>
                <w:szCs w:val="20"/>
              </w:rPr>
              <w:t xml:space="preserve">постановление </w:t>
            </w:r>
            <w:r w:rsidRPr="00941957">
              <w:rPr>
                <w:rFonts w:ascii="Times New Roman" w:eastAsia="Times New Roman" w:hAnsi="Times New Roman" w:cs="Times New Roman"/>
                <w:color w:val="000000" w:themeColor="text1"/>
                <w:sz w:val="20"/>
                <w:szCs w:val="20"/>
              </w:rPr>
              <w:t>Правительства</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CD0E12"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IV квартал 2018</w:t>
            </w:r>
            <w:r w:rsidR="00CD0E12">
              <w:rPr>
                <w:rFonts w:ascii="Times New Roman" w:eastAsia="Times New Roman" w:hAnsi="Times New Roman" w:cs="Times New Roman"/>
                <w:color w:val="000000" w:themeColor="text1"/>
                <w:sz w:val="20"/>
                <w:szCs w:val="20"/>
                <w:lang w:val="ru-RU"/>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u-RU"/>
              </w:rPr>
              <w:t>В  пределах бюджетных средств, при поддержке партнеров по развитию</w:t>
            </w:r>
          </w:p>
        </w:tc>
      </w:tr>
      <w:tr w:rsidR="00ED4482" w:rsidRPr="00941957" w:rsidTr="00017D7E">
        <w:trPr>
          <w:trHeight w:val="54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es-ES"/>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 xml:space="preserve"> (h) </w:t>
            </w:r>
            <w:r w:rsidRPr="00941957">
              <w:rPr>
                <w:rFonts w:ascii="Times New Roman" w:eastAsia="Times New Roman" w:hAnsi="Times New Roman" w:cs="Times New Roman"/>
                <w:color w:val="000000" w:themeColor="text1"/>
                <w:sz w:val="20"/>
                <w:szCs w:val="20"/>
              </w:rPr>
              <w:t xml:space="preserve">Научно-техническое сотрудничество и обмен информацией в целях развития и совершенствования технологий в сфере производства, транспортировки, снабжения и конечного потребления энергии, уделяя особое внимание энергоэффективным и экологически </w:t>
            </w:r>
            <w:r w:rsidRPr="00941957">
              <w:rPr>
                <w:rFonts w:ascii="Times New Roman" w:eastAsia="Times New Roman" w:hAnsi="Times New Roman" w:cs="Times New Roman"/>
                <w:color w:val="000000" w:themeColor="text1"/>
                <w:sz w:val="20"/>
                <w:szCs w:val="20"/>
              </w:rPr>
              <w:lastRenderedPageBreak/>
              <w:t>безвредным технологиям</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I20.</w:t>
            </w:r>
            <w:r w:rsidRPr="00941957">
              <w:rPr>
                <w:rFonts w:ascii="Times New Roman" w:eastAsia="Times New Roman" w:hAnsi="Times New Roman" w:cs="Times New Roman"/>
                <w:color w:val="000000" w:themeColor="text1"/>
                <w:sz w:val="20"/>
                <w:szCs w:val="20"/>
              </w:rPr>
              <w:t>Изучение воздействия решений по созданию взаимосвязей с электроэнергетической системой Румынии на основании воздушной линии электропередач (ВЛЭ) 330/400 кВ, в том числе  автокомпенсированных управляемых линий электропередачи (АУЛЭП) и станций back-to-back</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Выполненное исследование</w:t>
            </w:r>
          </w:p>
        </w:tc>
        <w:tc>
          <w:tcPr>
            <w:tcW w:w="646" w:type="pct"/>
            <w:gridSpan w:val="2"/>
          </w:tcPr>
          <w:p w:rsidR="004705C5" w:rsidRPr="00941957" w:rsidRDefault="004705C5" w:rsidP="0056419B">
            <w:pPr>
              <w:spacing w:after="0" w:line="240" w:lineRule="auto"/>
              <w:rPr>
                <w:rFonts w:ascii="Times New Roman" w:hAnsi="Times New Roman" w:cs="Times New Roman"/>
                <w:color w:val="000000" w:themeColor="text1"/>
                <w:sz w:val="20"/>
                <w:szCs w:val="20"/>
                <w:lang w:val="ro-RO"/>
              </w:rPr>
            </w:pPr>
            <w:r w:rsidRPr="00941957">
              <w:rPr>
                <w:rFonts w:ascii="Times New Roman" w:hAnsi="Times New Roman" w:cs="Times New Roman"/>
                <w:color w:val="000000" w:themeColor="text1"/>
                <w:sz w:val="20"/>
                <w:szCs w:val="20"/>
                <w:lang w:val="ro-RO"/>
              </w:rPr>
              <w:t>Академия наук Молдовы,</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Институт энергетики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599" w:type="pct"/>
            <w:gridSpan w:val="2"/>
          </w:tcPr>
          <w:p w:rsidR="004705C5" w:rsidRPr="004B3D6B"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2017-2019</w:t>
            </w:r>
            <w:r w:rsidR="004B3D6B">
              <w:rPr>
                <w:rFonts w:ascii="Times New Roman" w:eastAsia="Times New Roman" w:hAnsi="Times New Roman" w:cs="Times New Roman"/>
                <w:color w:val="000000" w:themeColor="text1"/>
                <w:sz w:val="20"/>
                <w:szCs w:val="20"/>
                <w:lang w:val="ru-RU"/>
              </w:rPr>
              <w:t>гг.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 пределах бюджетных средств и внебюджетных фондов</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13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I21.</w:t>
            </w:r>
            <w:r w:rsidRPr="00941957">
              <w:rPr>
                <w:rFonts w:ascii="Times New Roman" w:eastAsia="Times New Roman" w:hAnsi="Times New Roman" w:cs="Times New Roman"/>
                <w:color w:val="000000" w:themeColor="text1"/>
                <w:sz w:val="20"/>
                <w:szCs w:val="20"/>
              </w:rPr>
              <w:t>Изучение эффекта развития распределенной энергетики, в том числе с участием возобновляемых источников энергии, на режим функционирования электроэнергетической системы Республики Молдова</w:t>
            </w:r>
          </w:p>
        </w:tc>
        <w:tc>
          <w:tcPr>
            <w:tcW w:w="59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Выполненное исследование</w:t>
            </w:r>
          </w:p>
        </w:tc>
        <w:tc>
          <w:tcPr>
            <w:tcW w:w="646" w:type="pct"/>
            <w:gridSpan w:val="2"/>
          </w:tcPr>
          <w:p w:rsidR="004705C5" w:rsidRPr="004B3D6B"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lang w:val="ro-RO"/>
              </w:rPr>
              <w:t>Академия наук Молдовы</w:t>
            </w:r>
            <w:r w:rsidR="004B3D6B">
              <w:rPr>
                <w:rFonts w:ascii="Times New Roman" w:hAnsi="Times New Roman" w:cs="Times New Roman"/>
                <w:color w:val="000000" w:themeColor="text1"/>
                <w:sz w:val="20"/>
                <w:szCs w:val="20"/>
              </w:rPr>
              <w:t>;</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Институт энергетики</w:t>
            </w:r>
          </w:p>
        </w:tc>
        <w:tc>
          <w:tcPr>
            <w:tcW w:w="599" w:type="pct"/>
            <w:gridSpan w:val="2"/>
          </w:tcPr>
          <w:p w:rsidR="004705C5" w:rsidRPr="004B3D6B"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rPr>
              <w:t>2017-2019</w:t>
            </w:r>
            <w:r w:rsidR="004B3D6B">
              <w:rPr>
                <w:rFonts w:ascii="Times New Roman" w:eastAsia="Times New Roman" w:hAnsi="Times New Roman" w:cs="Times New Roman"/>
                <w:color w:val="000000" w:themeColor="text1"/>
                <w:sz w:val="20"/>
                <w:szCs w:val="20"/>
                <w:lang w:val="ru-RU"/>
              </w:rPr>
              <w:t>гг.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rPr>
              <w:t>В пределах бюджетных средств и внебюджетных фондов</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78</w:t>
            </w: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По вопросам, рассматриваемым в данной главе, будет вестись регулярный диало</w:t>
            </w:r>
            <w:r w:rsidRPr="00941957">
              <w:rPr>
                <w:rFonts w:ascii="Times New Roman" w:eastAsia="Times New Roman" w:hAnsi="Times New Roman" w:cs="Times New Roman"/>
                <w:color w:val="000000" w:themeColor="text1"/>
                <w:sz w:val="20"/>
                <w:szCs w:val="20"/>
                <w:lang w:val="ru-RU"/>
              </w:rPr>
              <w:t>г</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rPr>
              <w:t>*I1.</w:t>
            </w:r>
            <w:r w:rsidRPr="00941957">
              <w:rPr>
                <w:rFonts w:ascii="Times New Roman" w:eastAsia="Times New Roman" w:hAnsi="Times New Roman" w:cs="Times New Roman"/>
                <w:color w:val="000000" w:themeColor="text1"/>
                <w:sz w:val="20"/>
                <w:szCs w:val="20"/>
                <w:lang w:val="ru-RU"/>
              </w:rPr>
              <w:t xml:space="preserve">Обеспечение поддержания постоянного диалога с ЕС и с другими международными/общественными учреждениями в сфере энергетики (Секретариат Энергетического Сообщества, Секретариат Энергетической Хартии, платформа </w:t>
            </w:r>
            <w:r w:rsidRPr="00941957">
              <w:rPr>
                <w:rFonts w:ascii="Times New Roman" w:eastAsia="Times New Roman" w:hAnsi="Times New Roman" w:cs="Times New Roman"/>
                <w:color w:val="000000" w:themeColor="text1"/>
                <w:sz w:val="20"/>
                <w:szCs w:val="20"/>
              </w:rPr>
              <w:t>CESEC</w:t>
            </w:r>
            <w:r w:rsidRPr="00941957">
              <w:rPr>
                <w:rFonts w:ascii="Times New Roman" w:eastAsia="Times New Roman" w:hAnsi="Times New Roman" w:cs="Times New Roman"/>
                <w:color w:val="000000" w:themeColor="text1"/>
                <w:sz w:val="20"/>
                <w:szCs w:val="20"/>
                <w:lang w:val="ru-RU"/>
              </w:rPr>
              <w:t xml:space="preserve">, платформа </w:t>
            </w:r>
            <w:r w:rsidRPr="00941957">
              <w:rPr>
                <w:rFonts w:ascii="Times New Roman" w:eastAsia="Times New Roman" w:hAnsi="Times New Roman" w:cs="Times New Roman"/>
                <w:color w:val="000000" w:themeColor="text1"/>
                <w:sz w:val="20"/>
                <w:szCs w:val="20"/>
              </w:rPr>
              <w:t>EaP</w:t>
            </w:r>
            <w:r w:rsidRPr="00941957">
              <w:rPr>
                <w:rFonts w:ascii="Times New Roman" w:eastAsia="Times New Roman" w:hAnsi="Times New Roman" w:cs="Times New Roman"/>
                <w:color w:val="000000" w:themeColor="text1"/>
                <w:sz w:val="20"/>
                <w:szCs w:val="20"/>
                <w:lang w:val="ru-RU"/>
              </w:rPr>
              <w:t xml:space="preserve"> и др.)</w:t>
            </w:r>
          </w:p>
        </w:tc>
        <w:tc>
          <w:tcPr>
            <w:tcW w:w="596" w:type="pct"/>
            <w:gridSpan w:val="2"/>
          </w:tcPr>
          <w:p w:rsidR="004705C5" w:rsidRPr="004B3D6B"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Количество организованных/проведенных</w:t>
            </w:r>
            <w:r w:rsidR="004B3D6B">
              <w:rPr>
                <w:rFonts w:ascii="Times New Roman" w:eastAsia="Times New Roman" w:hAnsi="Times New Roman" w:cs="Times New Roman"/>
                <w:color w:val="000000" w:themeColor="text1"/>
                <w:sz w:val="20"/>
                <w:szCs w:val="20"/>
                <w:lang w:val="ru-RU"/>
              </w:rPr>
              <w:t xml:space="preserve"> </w:t>
            </w:r>
            <w:r w:rsidRPr="00941957">
              <w:rPr>
                <w:rFonts w:ascii="Times New Roman" w:eastAsia="Times New Roman" w:hAnsi="Times New Roman" w:cs="Times New Roman"/>
                <w:color w:val="000000" w:themeColor="text1"/>
                <w:sz w:val="20"/>
                <w:szCs w:val="20"/>
              </w:rPr>
              <w:t>заседаний</w:t>
            </w:r>
            <w:r w:rsidR="004B3D6B">
              <w:rPr>
                <w:rFonts w:ascii="Times New Roman" w:eastAsia="Times New Roman" w:hAnsi="Times New Roman" w:cs="Times New Roman"/>
                <w:color w:val="000000" w:themeColor="text1"/>
                <w:sz w:val="20"/>
                <w:szCs w:val="20"/>
                <w:lang w:val="ru-RU"/>
              </w:rPr>
              <w:t>/количество участи</w:t>
            </w:r>
            <w:r w:rsidR="006F3331">
              <w:rPr>
                <w:rFonts w:ascii="Times New Roman" w:eastAsia="Times New Roman" w:hAnsi="Times New Roman" w:cs="Times New Roman"/>
                <w:color w:val="000000" w:themeColor="text1"/>
                <w:sz w:val="20"/>
                <w:szCs w:val="20"/>
                <w:lang w:val="ru-RU"/>
              </w:rPr>
              <w:t>й</w:t>
            </w: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течени</w:t>
            </w:r>
            <w:r w:rsidR="004B3D6B">
              <w:rPr>
                <w:rFonts w:ascii="Times New Roman" w:eastAsia="Times New Roman" w:hAnsi="Times New Roman" w:cs="Times New Roman"/>
                <w:color w:val="000000" w:themeColor="text1"/>
                <w:sz w:val="20"/>
                <w:szCs w:val="20"/>
                <w:lang w:val="ru-RU"/>
              </w:rPr>
              <w:t>е</w:t>
            </w:r>
            <w:r w:rsidRPr="00941957">
              <w:rPr>
                <w:rFonts w:ascii="Times New Roman" w:eastAsia="Times New Roman" w:hAnsi="Times New Roman" w:cs="Times New Roman"/>
                <w:color w:val="000000" w:themeColor="text1"/>
                <w:sz w:val="20"/>
                <w:szCs w:val="20"/>
                <w:lang w:val="ru-RU"/>
              </w:rPr>
              <w:t xml:space="preserve"> года</w:t>
            </w:r>
          </w:p>
        </w:tc>
        <w:tc>
          <w:tcPr>
            <w:tcW w:w="812" w:type="pct"/>
            <w:gridSpan w:val="2"/>
          </w:tcPr>
          <w:p w:rsidR="004705C5" w:rsidRPr="00941957" w:rsidRDefault="004705C5" w:rsidP="0056419B">
            <w:pPr>
              <w:spacing w:after="0" w:line="240" w:lineRule="auto"/>
              <w:contextualSpacing/>
              <w:rPr>
                <w:rFonts w:ascii="Times New Roman" w:hAnsi="Times New Roman" w:cs="Times New Roman"/>
                <w:bCs/>
                <w:color w:val="000000" w:themeColor="text1"/>
                <w:sz w:val="20"/>
                <w:szCs w:val="20"/>
                <w:lang w:val="ro-RO"/>
              </w:rPr>
            </w:pPr>
            <w:r w:rsidRPr="00941957">
              <w:rPr>
                <w:rFonts w:ascii="Times New Roman" w:hAnsi="Times New Roman" w:cs="Times New Roman"/>
                <w:color w:val="000000" w:themeColor="text1"/>
                <w:sz w:val="20"/>
                <w:szCs w:val="20"/>
                <w:lang w:val="ro-RO"/>
              </w:rPr>
              <w:t>В  пределах бюджетных средств</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r>
      <w:tr w:rsidR="004705C5" w:rsidRPr="00941957" w:rsidTr="00ED4482">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r w:rsidRPr="00941957">
              <w:rPr>
                <w:rFonts w:ascii="Times New Roman" w:eastAsia="Times New Roman" w:hAnsi="Times New Roman" w:cs="Times New Roman"/>
                <w:b/>
                <w:color w:val="auto"/>
                <w:sz w:val="20"/>
                <w:szCs w:val="20"/>
                <w:lang w:val="ru-RU"/>
              </w:rPr>
              <w:t>79</w:t>
            </w:r>
          </w:p>
        </w:tc>
        <w:tc>
          <w:tcPr>
            <w:tcW w:w="4805" w:type="pct"/>
            <w:gridSpan w:val="1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Республика Молдова должна привести национальное законодательство в соответствие с нормативными актами Европейского Союза и международными документами, указанными в приложении VIII к настоящему Соглашению, в соответствии с положениями данного приложения</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Нефть</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Директива Совета 2009/119/ЕС</w:t>
            </w:r>
            <w:r w:rsidRPr="00941957">
              <w:rPr>
                <w:rFonts w:ascii="Times New Roman" w:eastAsia="Times New Roman" w:hAnsi="Times New Roman" w:cs="Times New Roman"/>
                <w:color w:val="000000" w:themeColor="text1"/>
                <w:sz w:val="20"/>
                <w:szCs w:val="20"/>
                <w:lang w:val="ru-RU"/>
              </w:rPr>
              <w:t xml:space="preserve"> от 14 сентября 2009 г., обязывающая государства-члены поддерживать минимальный уровень запасов сырой нефти и/или нефтепродуктов</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LT1. Новый документ</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Проект Закона о создании и поддержании минимального уровня запасов нефти.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br/>
              <w:t>Вносит изменение в:</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Директиву 2009/119/ЕС</w:t>
            </w:r>
          </w:p>
        </w:tc>
        <w:tc>
          <w:tcPr>
            <w:tcW w:w="596" w:type="pct"/>
            <w:gridSpan w:val="2"/>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Вступивший в силу закон</w:t>
            </w:r>
          </w:p>
        </w:tc>
        <w:tc>
          <w:tcPr>
            <w:tcW w:w="646" w:type="pct"/>
            <w:gridSpan w:val="2"/>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77269B"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r w:rsidR="0077269B">
              <w:rPr>
                <w:rFonts w:ascii="Times New Roman" w:eastAsia="Times New Roman" w:hAnsi="Times New Roman" w:cs="Times New Roman"/>
                <w:color w:val="000000" w:themeColor="text1"/>
                <w:sz w:val="20"/>
                <w:szCs w:val="20"/>
                <w:u w:color="92D05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77269B" w:rsidRPr="00941957">
              <w:rPr>
                <w:rFonts w:ascii="Times New Roman" w:eastAsia="Times New Roman" w:hAnsi="Times New Roman" w:cs="Times New Roman"/>
                <w:color w:val="000000" w:themeColor="text1"/>
                <w:sz w:val="20"/>
                <w:szCs w:val="20"/>
                <w:lang w:val="ru-RU"/>
              </w:rPr>
              <w:t>экономики и инфраструктуры</w:t>
            </w:r>
          </w:p>
        </w:tc>
        <w:tc>
          <w:tcPr>
            <w:tcW w:w="599"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 квартал 2018 г.;</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Соглашение об Ассоциации (</w:t>
            </w:r>
            <w:r w:rsidR="0077269B" w:rsidRPr="00941957">
              <w:rPr>
                <w:rFonts w:ascii="Times New Roman" w:eastAsia="Times New Roman" w:hAnsi="Times New Roman" w:cs="Times New Roman"/>
                <w:color w:val="000000" w:themeColor="text1"/>
                <w:sz w:val="20"/>
                <w:szCs w:val="20"/>
                <w:lang w:val="ru-RU"/>
              </w:rPr>
              <w:t xml:space="preserve">приложение </w:t>
            </w:r>
            <w:r w:rsidRPr="00941957">
              <w:rPr>
                <w:rFonts w:ascii="Times New Roman" w:eastAsia="Times New Roman" w:hAnsi="Times New Roman" w:cs="Times New Roman"/>
                <w:color w:val="000000" w:themeColor="text1"/>
                <w:sz w:val="20"/>
                <w:szCs w:val="20"/>
                <w:lang w:val="ru-RU"/>
              </w:rPr>
              <w:t>VIII к главе 14) – срок выполнения 2023 г.</w:t>
            </w:r>
          </w:p>
        </w:tc>
        <w:tc>
          <w:tcPr>
            <w:tcW w:w="812" w:type="pct"/>
            <w:gridSpan w:val="2"/>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jc w:val="center"/>
        </w:trPr>
        <w:tc>
          <w:tcPr>
            <w:tcW w:w="195" w:type="pc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Pr>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b/>
                <w:color w:val="000000" w:themeColor="text1"/>
                <w:sz w:val="20"/>
                <w:szCs w:val="20"/>
              </w:rPr>
              <w:t>Регламент (ЕС)  №714/2009</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Европейского Парламента и Совета от 13 июля </w:t>
            </w:r>
            <w:smartTag w:uri="urn:schemas-microsoft-com:office:smarttags" w:element="metricconverter">
              <w:smartTagPr>
                <w:attr w:name="ProductID" w:val="2009 г"/>
              </w:smartTagPr>
              <w:r w:rsidRPr="00941957">
                <w:rPr>
                  <w:rFonts w:ascii="Times New Roman" w:hAnsi="Times New Roman" w:cs="Times New Roman"/>
                  <w:color w:val="000000" w:themeColor="text1"/>
                  <w:sz w:val="20"/>
                  <w:szCs w:val="20"/>
                </w:rPr>
                <w:t>2009 г</w:t>
              </w:r>
            </w:smartTag>
            <w:r w:rsidRPr="00941957">
              <w:rPr>
                <w:rFonts w:ascii="Times New Roman" w:hAnsi="Times New Roman" w:cs="Times New Roman"/>
                <w:color w:val="000000" w:themeColor="text1"/>
                <w:sz w:val="20"/>
                <w:szCs w:val="20"/>
              </w:rPr>
              <w:t>., касающийся условий доступа к сети трансграничного обмена электроэнергией</w:t>
            </w: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rPr>
              <w:t>SLT1.</w:t>
            </w:r>
            <w:r w:rsidRPr="00941957">
              <w:rPr>
                <w:rFonts w:ascii="Times New Roman" w:eastAsia="Times New Roman" w:hAnsi="Times New Roman" w:cs="Times New Roman"/>
                <w:b/>
                <w:color w:val="000000" w:themeColor="text1"/>
                <w:sz w:val="20"/>
                <w:szCs w:val="20"/>
                <w:lang w:val="ru-RU"/>
              </w:rPr>
              <w:t>Новый документ</w:t>
            </w:r>
          </w:p>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Проект постановления Административного </w:t>
            </w:r>
            <w:r w:rsidR="0077269B" w:rsidRPr="00941957">
              <w:rPr>
                <w:rFonts w:ascii="Times New Roman" w:hAnsi="Times New Roman" w:cs="Times New Roman"/>
                <w:color w:val="000000" w:themeColor="text1"/>
                <w:sz w:val="20"/>
                <w:szCs w:val="20"/>
              </w:rPr>
              <w:t xml:space="preserve">совета </w:t>
            </w:r>
            <w:r w:rsidRPr="00941957">
              <w:rPr>
                <w:rFonts w:ascii="Times New Roman" w:hAnsi="Times New Roman" w:cs="Times New Roman"/>
                <w:color w:val="000000" w:themeColor="text1"/>
                <w:sz w:val="20"/>
                <w:szCs w:val="20"/>
              </w:rPr>
              <w:t>Национального агентства по регулированию в энергетике об утверждении  Положения об условиях доступа к сетям трансграничного обмена электроэнергией и о регулировании функционирования газотранспортных сетей в условиях дефицита пропускной способности</w:t>
            </w:r>
          </w:p>
          <w:p w:rsidR="004705C5" w:rsidRPr="00941957" w:rsidRDefault="004705C5" w:rsidP="0056419B">
            <w:pPr>
              <w:spacing w:after="0" w:line="240" w:lineRule="auto"/>
              <w:rPr>
                <w:rFonts w:ascii="Times New Roman" w:hAnsi="Times New Roman" w:cs="Times New Roman"/>
                <w:color w:val="000000" w:themeColor="text1"/>
                <w:sz w:val="20"/>
                <w:szCs w:val="20"/>
              </w:rPr>
            </w:pPr>
          </w:p>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Перелагает:</w:t>
            </w:r>
          </w:p>
          <w:p w:rsidR="004705C5" w:rsidRPr="0003383E"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Регламент (ЕС)</w:t>
            </w:r>
            <w:r w:rsidR="0003383E">
              <w:rPr>
                <w:rFonts w:ascii="Times New Roman" w:hAnsi="Times New Roman" w:cs="Times New Roman"/>
                <w:color w:val="000000" w:themeColor="text1"/>
                <w:sz w:val="20"/>
                <w:szCs w:val="20"/>
                <w:lang w:val="ru-RU"/>
              </w:rPr>
              <w:t xml:space="preserve"> </w:t>
            </w:r>
            <w:r w:rsidRPr="00941957">
              <w:rPr>
                <w:rFonts w:ascii="Times New Roman" w:hAnsi="Times New Roman" w:cs="Times New Roman"/>
                <w:color w:val="000000" w:themeColor="text1"/>
                <w:sz w:val="20"/>
                <w:szCs w:val="20"/>
              </w:rPr>
              <w:t>№714/200</w:t>
            </w:r>
            <w:r w:rsidR="0003383E">
              <w:rPr>
                <w:rFonts w:ascii="Times New Roman" w:hAnsi="Times New Roman" w:cs="Times New Roman"/>
                <w:color w:val="000000" w:themeColor="text1"/>
                <w:sz w:val="20"/>
                <w:szCs w:val="20"/>
                <w:lang w:val="ru-RU"/>
              </w:rPr>
              <w:t>9</w:t>
            </w:r>
          </w:p>
        </w:tc>
        <w:tc>
          <w:tcPr>
            <w:tcW w:w="596" w:type="pct"/>
            <w:gridSpan w:val="2"/>
          </w:tcPr>
          <w:p w:rsidR="004705C5" w:rsidRPr="00941957" w:rsidRDefault="0003383E" w:rsidP="0056419B">
            <w:pPr>
              <w:pStyle w:val="Normal2"/>
              <w:spacing w:after="0"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lang w:val="ru-RU"/>
              </w:rPr>
              <w:t>Вступившее</w:t>
            </w:r>
            <w:r w:rsidR="004705C5" w:rsidRPr="00941957">
              <w:rPr>
                <w:rFonts w:ascii="Times New Roman" w:hAnsi="Times New Roman" w:cs="Times New Roman"/>
                <w:color w:val="000000" w:themeColor="text1"/>
                <w:sz w:val="20"/>
                <w:szCs w:val="20"/>
                <w:lang w:val="ru-RU"/>
              </w:rPr>
              <w:t xml:space="preserve"> в силу </w:t>
            </w:r>
            <w:r w:rsidRPr="00941957">
              <w:rPr>
                <w:rFonts w:ascii="Times New Roman" w:hAnsi="Times New Roman" w:cs="Times New Roman"/>
                <w:color w:val="000000" w:themeColor="text1"/>
                <w:sz w:val="20"/>
                <w:szCs w:val="20"/>
                <w:lang w:val="ru-RU"/>
              </w:rPr>
              <w:t xml:space="preserve">постановление </w:t>
            </w:r>
            <w:r w:rsidR="004705C5" w:rsidRPr="00941957">
              <w:rPr>
                <w:rFonts w:ascii="Times New Roman" w:hAnsi="Times New Roman" w:cs="Times New Roman"/>
                <w:color w:val="000000" w:themeColor="text1"/>
                <w:sz w:val="20"/>
                <w:szCs w:val="20"/>
                <w:lang w:val="ru-RU"/>
              </w:rPr>
              <w:t xml:space="preserve">Административного </w:t>
            </w:r>
            <w:r w:rsidRPr="00941957">
              <w:rPr>
                <w:rFonts w:ascii="Times New Roman" w:hAnsi="Times New Roman" w:cs="Times New Roman"/>
                <w:color w:val="000000" w:themeColor="text1"/>
                <w:sz w:val="20"/>
                <w:szCs w:val="20"/>
                <w:lang w:val="ru-RU"/>
              </w:rPr>
              <w:t xml:space="preserve">совета </w:t>
            </w:r>
            <w:r w:rsidR="004705C5" w:rsidRPr="00941957">
              <w:rPr>
                <w:rFonts w:ascii="Times New Roman" w:hAnsi="Times New Roman" w:cs="Times New Roman"/>
                <w:color w:val="000000" w:themeColor="text1"/>
                <w:sz w:val="20"/>
                <w:szCs w:val="20"/>
                <w:lang w:val="ru-RU"/>
              </w:rPr>
              <w:t>Национального агентства по регулированию в энергетике</w:t>
            </w: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p>
        </w:tc>
        <w:tc>
          <w:tcPr>
            <w:tcW w:w="646" w:type="pct"/>
            <w:gridSpan w:val="2"/>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Национальное </w:t>
            </w:r>
            <w:r w:rsidR="0003383E" w:rsidRPr="00941957">
              <w:rPr>
                <w:rFonts w:ascii="Times New Roman" w:eastAsia="Times New Roman" w:hAnsi="Times New Roman" w:cs="Times New Roman"/>
                <w:color w:val="000000" w:themeColor="text1"/>
                <w:sz w:val="20"/>
                <w:szCs w:val="20"/>
                <w:lang w:val="ru-RU"/>
              </w:rPr>
              <w:t>агенство по регулированию в энерг</w:t>
            </w:r>
            <w:r w:rsidRPr="00941957">
              <w:rPr>
                <w:rFonts w:ascii="Times New Roman" w:eastAsia="Times New Roman" w:hAnsi="Times New Roman" w:cs="Times New Roman"/>
                <w:color w:val="000000" w:themeColor="text1"/>
                <w:sz w:val="20"/>
                <w:szCs w:val="20"/>
                <w:lang w:val="ru-RU"/>
              </w:rPr>
              <w:t>етике</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 xml:space="preserve">ГП </w:t>
            </w:r>
            <w:r w:rsidRPr="00941957">
              <w:rPr>
                <w:rFonts w:ascii="Times New Roman" w:eastAsia="Times New Roman" w:hAnsi="Times New Roman" w:cs="Times New Roman"/>
                <w:color w:val="000000" w:themeColor="text1"/>
                <w:sz w:val="20"/>
                <w:szCs w:val="20"/>
              </w:rPr>
              <w:t>„Moldelectrica”</w:t>
            </w:r>
          </w:p>
        </w:tc>
        <w:tc>
          <w:tcPr>
            <w:tcW w:w="599" w:type="pct"/>
            <w:gridSpan w:val="2"/>
          </w:tcPr>
          <w:p w:rsidR="004705C5" w:rsidRPr="00941957" w:rsidRDefault="004705C5" w:rsidP="0056419B">
            <w:pPr>
              <w:pStyle w:val="cn"/>
              <w:jc w:val="both"/>
              <w:rPr>
                <w:color w:val="000000" w:themeColor="text1"/>
                <w:sz w:val="20"/>
                <w:szCs w:val="20"/>
                <w:lang w:val="ru-RU"/>
              </w:rPr>
            </w:pPr>
            <w:r w:rsidRPr="00941957">
              <w:rPr>
                <w:color w:val="000000" w:themeColor="text1"/>
                <w:sz w:val="20"/>
                <w:szCs w:val="20"/>
              </w:rPr>
              <w:t>I</w:t>
            </w:r>
            <w:r w:rsidRPr="00941957">
              <w:rPr>
                <w:color w:val="000000" w:themeColor="text1"/>
                <w:sz w:val="20"/>
                <w:szCs w:val="20"/>
                <w:lang w:val="ru-RU"/>
              </w:rPr>
              <w:t xml:space="preserve"> квартал</w:t>
            </w:r>
            <w:r w:rsidR="0003383E">
              <w:rPr>
                <w:color w:val="000000" w:themeColor="text1"/>
                <w:sz w:val="20"/>
                <w:szCs w:val="20"/>
                <w:lang w:val="ru-RU"/>
              </w:rPr>
              <w:t xml:space="preserve"> </w:t>
            </w:r>
            <w:r w:rsidRPr="00941957">
              <w:rPr>
                <w:color w:val="000000" w:themeColor="text1"/>
                <w:sz w:val="20"/>
                <w:szCs w:val="20"/>
                <w:lang w:val="ru-RU"/>
              </w:rPr>
              <w:t xml:space="preserve"> 2018</w:t>
            </w:r>
            <w:r w:rsidR="0003383E">
              <w:rPr>
                <w:color w:val="000000" w:themeColor="text1"/>
                <w:sz w:val="20"/>
                <w:szCs w:val="20"/>
                <w:lang w:val="ru-RU"/>
              </w:rPr>
              <w:t>г.</w:t>
            </w:r>
            <w:r w:rsidRPr="00941957">
              <w:rPr>
                <w:color w:val="000000" w:themeColor="text1"/>
                <w:sz w:val="20"/>
                <w:szCs w:val="20"/>
                <w:lang w:val="ru-RU"/>
              </w:rPr>
              <w:t>;</w:t>
            </w:r>
          </w:p>
          <w:p w:rsidR="004705C5" w:rsidRPr="00941957" w:rsidRDefault="004705C5" w:rsidP="0056419B">
            <w:pPr>
              <w:pStyle w:val="Normal2"/>
              <w:spacing w:after="0" w:line="240" w:lineRule="auto"/>
              <w:jc w:val="both"/>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 xml:space="preserve">Соглашение об Асоциации (приложение </w:t>
            </w:r>
            <w:r w:rsidRPr="00941957">
              <w:rPr>
                <w:rFonts w:ascii="Times New Roman" w:eastAsia="Times New Roman" w:hAnsi="Times New Roman" w:cs="Times New Roman"/>
                <w:color w:val="000000" w:themeColor="text1"/>
                <w:sz w:val="20"/>
                <w:szCs w:val="20"/>
              </w:rPr>
              <w:t>VIII</w:t>
            </w:r>
            <w:r w:rsidR="0003383E">
              <w:rPr>
                <w:rFonts w:ascii="Times New Roman" w:eastAsia="Times New Roman" w:hAnsi="Times New Roman" w:cs="Times New Roman"/>
                <w:color w:val="000000" w:themeColor="text1"/>
                <w:sz w:val="20"/>
                <w:szCs w:val="20"/>
                <w:lang w:val="ru-RU"/>
              </w:rPr>
              <w:t xml:space="preserve"> к</w:t>
            </w:r>
            <w:r w:rsidRPr="00941957">
              <w:rPr>
                <w:rFonts w:ascii="Times New Roman" w:eastAsia="Times New Roman" w:hAnsi="Times New Roman" w:cs="Times New Roman"/>
                <w:color w:val="000000" w:themeColor="text1"/>
                <w:sz w:val="20"/>
                <w:szCs w:val="20"/>
                <w:lang w:val="ru-RU"/>
              </w:rPr>
              <w:t xml:space="preserve"> глав</w:t>
            </w:r>
            <w:r w:rsidR="0003383E">
              <w:rPr>
                <w:rFonts w:ascii="Times New Roman" w:eastAsia="Times New Roman" w:hAnsi="Times New Roman" w:cs="Times New Roman"/>
                <w:color w:val="000000" w:themeColor="text1"/>
                <w:sz w:val="20"/>
                <w:szCs w:val="20"/>
                <w:lang w:val="ru-RU"/>
              </w:rPr>
              <w:t xml:space="preserve">е </w:t>
            </w:r>
            <w:r w:rsidRPr="00941957">
              <w:rPr>
                <w:rFonts w:ascii="Times New Roman" w:eastAsia="Times New Roman" w:hAnsi="Times New Roman" w:cs="Times New Roman"/>
                <w:color w:val="000000" w:themeColor="text1"/>
                <w:sz w:val="20"/>
                <w:szCs w:val="20"/>
                <w:lang w:val="ru-RU"/>
              </w:rPr>
              <w:t>14)</w:t>
            </w:r>
          </w:p>
        </w:tc>
        <w:tc>
          <w:tcPr>
            <w:tcW w:w="812" w:type="pct"/>
            <w:gridSpan w:val="2"/>
          </w:tcPr>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Авторы настоящего Положения предполагают, что только  Национальное агентство по регулированию в энергетике может понести некоторые дополнительные затраты, связанные с разработкой и опубликованием нового Положения. Сметные затраты составят порядка 4000 леев.</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hAnsi="Times New Roman" w:cs="Times New Roman"/>
                <w:color w:val="000000" w:themeColor="text1"/>
                <w:sz w:val="20"/>
                <w:szCs w:val="20"/>
              </w:rPr>
              <w:t>Источник покрытия расходов - бюджет Агентства</w:t>
            </w:r>
          </w:p>
        </w:tc>
      </w:tr>
      <w:tr w:rsidR="00ED4482" w:rsidRPr="00941957" w:rsidTr="00017D7E">
        <w:trPr>
          <w:trHeight w:val="1220"/>
          <w:jc w:val="center"/>
        </w:trPr>
        <w:tc>
          <w:tcPr>
            <w:tcW w:w="195" w:type="pct"/>
            <w:vMerge w:val="restart"/>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tcBorders>
          </w:tcPr>
          <w:p w:rsidR="004705C5" w:rsidRPr="0003383E" w:rsidRDefault="004705C5" w:rsidP="0056419B">
            <w:pPr>
              <w:pStyle w:val="Normal2"/>
              <w:spacing w:after="0" w:line="240" w:lineRule="auto"/>
              <w:rPr>
                <w:rFonts w:ascii="Times New Roman" w:eastAsia="Times New Roman" w:hAnsi="Times New Roman" w:cs="Times New Roman"/>
                <w:bCs/>
                <w:color w:val="000000" w:themeColor="text1"/>
                <w:sz w:val="20"/>
                <w:szCs w:val="20"/>
                <w:u w:val="single"/>
                <w:lang w:val="ru-RU"/>
              </w:rPr>
            </w:pPr>
            <w:r w:rsidRPr="0003383E">
              <w:rPr>
                <w:rFonts w:ascii="Times New Roman" w:eastAsia="Times New Roman" w:hAnsi="Times New Roman" w:cs="Times New Roman"/>
                <w:bCs/>
                <w:color w:val="000000" w:themeColor="text1"/>
                <w:sz w:val="20"/>
                <w:szCs w:val="20"/>
                <w:u w:val="single"/>
                <w:lang w:val="ru-RU"/>
              </w:rPr>
              <w:t>Поиск и разведка месторождений углеводородов</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Директива 94/22/ЕС</w:t>
            </w:r>
            <w:r w:rsidRPr="00941957">
              <w:rPr>
                <w:rFonts w:ascii="Times New Roman" w:eastAsia="Times New Roman" w:hAnsi="Times New Roman" w:cs="Times New Roman"/>
                <w:color w:val="000000" w:themeColor="text1"/>
                <w:sz w:val="20"/>
                <w:szCs w:val="20"/>
                <w:lang w:val="ru-RU"/>
              </w:rPr>
              <w:t xml:space="preserve"> </w:t>
            </w:r>
            <w:r w:rsidR="0003383E">
              <w:rPr>
                <w:rFonts w:ascii="Times New Roman" w:eastAsia="Times New Roman" w:hAnsi="Times New Roman" w:cs="Times New Roman"/>
                <w:color w:val="000000" w:themeColor="text1"/>
                <w:sz w:val="20"/>
                <w:szCs w:val="20"/>
                <w:lang w:val="ru-RU"/>
              </w:rPr>
              <w:t xml:space="preserve">Европейского Парламента и Совета от 30 мая 1994  года </w:t>
            </w:r>
            <w:r w:rsidRPr="00941957">
              <w:rPr>
                <w:rFonts w:ascii="Times New Roman" w:eastAsia="Times New Roman" w:hAnsi="Times New Roman" w:cs="Times New Roman"/>
                <w:color w:val="000000" w:themeColor="text1"/>
                <w:sz w:val="20"/>
                <w:szCs w:val="20"/>
                <w:lang w:val="ru-RU"/>
              </w:rPr>
              <w:t>об условиях выдачи и использования лицензий на поиск, разведку и добычу углеводородов</w:t>
            </w:r>
          </w:p>
        </w:tc>
        <w:tc>
          <w:tcPr>
            <w:tcW w:w="585" w:type="pc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i/>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 xml:space="preserve">LT2. Новый </w:t>
            </w:r>
            <w:r w:rsidR="0003383E">
              <w:rPr>
                <w:rFonts w:ascii="Times New Roman" w:eastAsia="Times New Roman" w:hAnsi="Times New Roman" w:cs="Times New Roman"/>
                <w:b/>
                <w:color w:val="000000" w:themeColor="text1"/>
                <w:sz w:val="20"/>
                <w:szCs w:val="20"/>
                <w:lang w:val="ru-RU"/>
              </w:rPr>
              <w:t>документ</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Проект закона о нефти.</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03383E"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Перелагает</w:t>
            </w:r>
            <w:r w:rsidR="004705C5" w:rsidRPr="00941957">
              <w:rPr>
                <w:rFonts w:ascii="Times New Roman" w:eastAsia="Times New Roman" w:hAnsi="Times New Roman" w:cs="Times New Roman"/>
                <w:color w:val="000000" w:themeColor="text1"/>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Директиву 94/22/ЕС</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Вступивший в силу закон</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03383E"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03383E" w:rsidRPr="00941957">
              <w:rPr>
                <w:rFonts w:ascii="Times New Roman" w:eastAsia="Times New Roman" w:hAnsi="Times New Roman" w:cs="Times New Roman"/>
                <w:color w:val="000000" w:themeColor="text1"/>
                <w:sz w:val="20"/>
                <w:szCs w:val="20"/>
                <w:lang w:val="ru-RU"/>
              </w:rPr>
              <w:t xml:space="preserve">экономики и инфраструктуры </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2018 г.</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Соглашение об Ассоциации (Приложение VIII к главе 14) – сентябрь 2017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64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585" w:type="pct"/>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I1.</w:t>
            </w:r>
            <w:r w:rsidRPr="00941957">
              <w:rPr>
                <w:rFonts w:ascii="Times New Roman" w:eastAsia="Times New Roman" w:hAnsi="Times New Roman" w:cs="Times New Roman"/>
                <w:color w:val="000000" w:themeColor="text1"/>
                <w:sz w:val="20"/>
                <w:szCs w:val="20"/>
                <w:lang w:val="ru-RU"/>
              </w:rPr>
              <w:t xml:space="preserve"> Исследование существующих запасов</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Осуществленные работы; </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Выполненное исследование</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03383E" w:rsidRPr="00941957">
              <w:rPr>
                <w:rFonts w:ascii="Times New Roman" w:eastAsia="Times New Roman" w:hAnsi="Times New Roman" w:cs="Times New Roman"/>
                <w:color w:val="000000" w:themeColor="text1"/>
                <w:sz w:val="20"/>
                <w:szCs w:val="20"/>
                <w:u w:color="92D050"/>
                <w:lang w:val="ru-RU"/>
              </w:rPr>
              <w:t xml:space="preserve">сельского хозяйства, регионального развития и окружающей </w:t>
            </w:r>
            <w:r w:rsidR="0003383E" w:rsidRPr="00941957">
              <w:rPr>
                <w:rFonts w:ascii="Times New Roman" w:eastAsia="Times New Roman" w:hAnsi="Times New Roman" w:cs="Times New Roman"/>
                <w:color w:val="000000" w:themeColor="text1"/>
                <w:sz w:val="20"/>
                <w:szCs w:val="20"/>
                <w:u w:color="92D050"/>
                <w:lang w:val="ru-RU"/>
              </w:rPr>
              <w:lastRenderedPageBreak/>
              <w:t>среды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lastRenderedPageBreak/>
              <w:t>IV квартал  2019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Финансовые средства экономического агента</w:t>
            </w:r>
          </w:p>
        </w:tc>
      </w:tr>
      <w:tr w:rsidR="00ED4482" w:rsidRPr="00941957" w:rsidTr="00017D7E">
        <w:trPr>
          <w:trHeight w:val="2400"/>
          <w:jc w:val="center"/>
        </w:trPr>
        <w:tc>
          <w:tcPr>
            <w:tcW w:w="195" w:type="pct"/>
            <w:vMerge/>
          </w:tcPr>
          <w:p w:rsidR="004705C5" w:rsidRPr="00941957" w:rsidRDefault="004705C5" w:rsidP="0056419B">
            <w:pPr>
              <w:pStyle w:val="Normal2"/>
              <w:widowControl w:val="0"/>
              <w:spacing w:after="0"/>
              <w:rPr>
                <w:rFonts w:ascii="Times New Roman" w:eastAsia="Times New Roman" w:hAnsi="Times New Roman" w:cs="Times New Roman"/>
                <w:color w:val="auto"/>
                <w:sz w:val="20"/>
                <w:szCs w:val="20"/>
                <w:lang w:val="ru-RU"/>
              </w:rPr>
            </w:pPr>
          </w:p>
        </w:tc>
        <w:tc>
          <w:tcPr>
            <w:tcW w:w="629" w:type="pc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p>
          <w:p w:rsidR="004705C5" w:rsidRPr="00941957" w:rsidRDefault="004705C5" w:rsidP="0056419B">
            <w:pPr>
              <w:pStyle w:val="Normal2"/>
              <w:spacing w:after="0" w:line="240" w:lineRule="auto"/>
              <w:rPr>
                <w:rFonts w:ascii="Times New Roman" w:eastAsia="Times New Roman" w:hAnsi="Times New Roman" w:cs="Times New Roman"/>
                <w:i/>
                <w:color w:val="000000" w:themeColor="text1"/>
                <w:sz w:val="20"/>
                <w:szCs w:val="20"/>
                <w:lang w:val="ru-RU"/>
              </w:rPr>
            </w:pPr>
          </w:p>
        </w:tc>
        <w:tc>
          <w:tcPr>
            <w:tcW w:w="585" w:type="pct"/>
            <w:tcBorders>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i/>
                <w:color w:val="000000" w:themeColor="text1"/>
                <w:sz w:val="20"/>
                <w:szCs w:val="20"/>
                <w:lang w:val="ru-RU"/>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lang w:val="ru-RU"/>
              </w:rPr>
            </w:pPr>
            <w:r w:rsidRPr="00941957">
              <w:rPr>
                <w:rFonts w:ascii="Times New Roman" w:eastAsia="Times New Roman" w:hAnsi="Times New Roman" w:cs="Times New Roman"/>
                <w:b/>
                <w:color w:val="000000" w:themeColor="text1"/>
                <w:sz w:val="20"/>
                <w:szCs w:val="20"/>
                <w:lang w:val="ru-RU"/>
              </w:rPr>
              <w:t xml:space="preserve">SLT 3. Новый </w:t>
            </w:r>
            <w:r w:rsidR="0003383E">
              <w:rPr>
                <w:rFonts w:ascii="Times New Roman" w:eastAsia="Times New Roman" w:hAnsi="Times New Roman" w:cs="Times New Roman"/>
                <w:b/>
                <w:color w:val="000000" w:themeColor="text1"/>
                <w:sz w:val="20"/>
                <w:szCs w:val="20"/>
                <w:lang w:val="ru-RU"/>
              </w:rPr>
              <w:t>документ</w:t>
            </w:r>
          </w:p>
          <w:p w:rsidR="004705C5"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Проект постановления Правительства об утверждении Положения об условиях выдачи и использования разрешений на поиск, разведку и добычу углеводородов.</w:t>
            </w:r>
          </w:p>
          <w:p w:rsidR="0003383E" w:rsidRPr="00941957" w:rsidRDefault="0003383E" w:rsidP="0056419B">
            <w:pPr>
              <w:pStyle w:val="Normal2"/>
              <w:spacing w:after="0" w:line="240" w:lineRule="auto"/>
              <w:rPr>
                <w:rFonts w:ascii="Times New Roman" w:eastAsia="Times New Roman" w:hAnsi="Times New Roman" w:cs="Times New Roman"/>
                <w:color w:val="000000" w:themeColor="text1"/>
                <w:sz w:val="20"/>
                <w:szCs w:val="20"/>
                <w:lang w:val="ru-RU"/>
              </w:rPr>
            </w:pPr>
          </w:p>
          <w:p w:rsidR="004705C5" w:rsidRPr="00941957" w:rsidRDefault="0003383E" w:rsidP="0056419B">
            <w:pPr>
              <w:pStyle w:val="Normal2"/>
              <w:spacing w:after="0" w:line="240" w:lineRule="auto"/>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Перелагает</w:t>
            </w:r>
            <w:r w:rsidR="004705C5" w:rsidRPr="00941957">
              <w:rPr>
                <w:rFonts w:ascii="Times New Roman" w:eastAsia="Times New Roman" w:hAnsi="Times New Roman" w:cs="Times New Roman"/>
                <w:color w:val="000000" w:themeColor="text1"/>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Директиву 94/22/ЕС</w:t>
            </w:r>
          </w:p>
        </w:tc>
        <w:tc>
          <w:tcPr>
            <w:tcW w:w="59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Вступившее в силу постановление Правительства</w:t>
            </w:r>
          </w:p>
        </w:tc>
        <w:tc>
          <w:tcPr>
            <w:tcW w:w="646" w:type="pct"/>
            <w:gridSpan w:val="2"/>
            <w:tcBorders>
              <w:top w:val="single" w:sz="4" w:space="0" w:color="000000"/>
              <w:bottom w:val="single" w:sz="4" w:space="0" w:color="000000"/>
            </w:tcBorders>
          </w:tcPr>
          <w:p w:rsidR="004705C5" w:rsidRPr="00941957" w:rsidRDefault="004705C5"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u w:color="92D050"/>
                <w:lang w:val="ru-RU"/>
              </w:rPr>
              <w:t xml:space="preserve">Министерство </w:t>
            </w:r>
            <w:r w:rsidR="0003383E" w:rsidRPr="00941957">
              <w:rPr>
                <w:rFonts w:ascii="Times New Roman" w:eastAsia="Times New Roman" w:hAnsi="Times New Roman" w:cs="Times New Roman"/>
                <w:color w:val="000000" w:themeColor="text1"/>
                <w:sz w:val="20"/>
                <w:szCs w:val="20"/>
                <w:u w:color="92D050"/>
                <w:lang w:val="ru-RU"/>
              </w:rPr>
              <w:t>сельского хозяйства, регионального развития и окружающей среды</w:t>
            </w:r>
            <w:r w:rsidR="0003383E">
              <w:rPr>
                <w:rFonts w:ascii="Times New Roman" w:eastAsia="Times New Roman" w:hAnsi="Times New Roman" w:cs="Times New Roman"/>
                <w:color w:val="000000" w:themeColor="text1"/>
                <w:sz w:val="20"/>
                <w:szCs w:val="20"/>
                <w:u w:color="92D05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Министерство </w:t>
            </w:r>
            <w:r w:rsidR="0003383E" w:rsidRPr="00941957">
              <w:rPr>
                <w:rFonts w:ascii="Times New Roman" w:eastAsia="Times New Roman" w:hAnsi="Times New Roman" w:cs="Times New Roman"/>
                <w:color w:val="000000" w:themeColor="text1"/>
                <w:sz w:val="20"/>
                <w:szCs w:val="20"/>
                <w:lang w:val="ru-RU"/>
              </w:rPr>
              <w:t>экономики и и</w:t>
            </w:r>
            <w:r w:rsidRPr="00941957">
              <w:rPr>
                <w:rFonts w:ascii="Times New Roman" w:eastAsia="Times New Roman" w:hAnsi="Times New Roman" w:cs="Times New Roman"/>
                <w:color w:val="000000" w:themeColor="text1"/>
                <w:sz w:val="20"/>
                <w:szCs w:val="20"/>
                <w:lang w:val="ru-RU"/>
              </w:rPr>
              <w:t>нфраструктуры</w:t>
            </w:r>
          </w:p>
        </w:tc>
        <w:tc>
          <w:tcPr>
            <w:tcW w:w="599"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IV квартал 2019 г.</w:t>
            </w:r>
            <w:r w:rsidR="0003383E">
              <w:rPr>
                <w:rFonts w:ascii="Times New Roman" w:eastAsia="Times New Roman" w:hAnsi="Times New Roman" w:cs="Times New Roman"/>
                <w:color w:val="000000" w:themeColor="text1"/>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Соглашение об Ассоциации (</w:t>
            </w:r>
            <w:r w:rsidR="0003383E" w:rsidRPr="00941957">
              <w:rPr>
                <w:rFonts w:ascii="Times New Roman" w:eastAsia="Times New Roman" w:hAnsi="Times New Roman" w:cs="Times New Roman"/>
                <w:color w:val="000000" w:themeColor="text1"/>
                <w:sz w:val="20"/>
                <w:szCs w:val="20"/>
                <w:lang w:val="ru-RU"/>
              </w:rPr>
              <w:t xml:space="preserve">приложение </w:t>
            </w:r>
            <w:r w:rsidRPr="00941957">
              <w:rPr>
                <w:rFonts w:ascii="Times New Roman" w:eastAsia="Times New Roman" w:hAnsi="Times New Roman" w:cs="Times New Roman"/>
                <w:color w:val="000000" w:themeColor="text1"/>
                <w:sz w:val="20"/>
                <w:szCs w:val="20"/>
                <w:lang w:val="ru-RU"/>
              </w:rPr>
              <w:t>VIII к главе 14) – сентябрь 2017 г.</w:t>
            </w:r>
          </w:p>
        </w:tc>
        <w:tc>
          <w:tcPr>
            <w:tcW w:w="812"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В рамках бюджетных ресурсов</w:t>
            </w:r>
          </w:p>
        </w:tc>
      </w:tr>
      <w:tr w:rsidR="00ED4482" w:rsidRPr="00941957" w:rsidTr="00017D7E">
        <w:trPr>
          <w:trHeight w:val="324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lang w:val="ru-RU"/>
              </w:rPr>
            </w:pPr>
          </w:p>
        </w:tc>
        <w:tc>
          <w:tcPr>
            <w:tcW w:w="629" w:type="pct"/>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i/>
                <w:color w:val="000000" w:themeColor="text1"/>
                <w:sz w:val="20"/>
                <w:szCs w:val="20"/>
              </w:rPr>
            </w:pPr>
            <w:r w:rsidRPr="00941957">
              <w:rPr>
                <w:rFonts w:ascii="Times New Roman" w:hAnsi="Times New Roman" w:cs="Times New Roman"/>
                <w:b/>
                <w:color w:val="000000" w:themeColor="text1"/>
                <w:sz w:val="20"/>
                <w:szCs w:val="20"/>
              </w:rPr>
              <w:t>Решение Совета №2006/1005/ЕС</w:t>
            </w:r>
            <w:r w:rsidRPr="00941957">
              <w:rPr>
                <w:rFonts w:ascii="Times New Roman" w:hAnsi="Times New Roman" w:cs="Times New Roman"/>
                <w:color w:val="000000" w:themeColor="text1"/>
                <w:sz w:val="20"/>
                <w:szCs w:val="20"/>
              </w:rPr>
              <w:t xml:space="preserve"> от 18 декабря </w:t>
            </w:r>
            <w:smartTag w:uri="urn:schemas-microsoft-com:office:smarttags" w:element="metricconverter">
              <w:smartTagPr>
                <w:attr w:name="ProductID" w:val="2006 г"/>
              </w:smartTagPr>
              <w:r w:rsidRPr="00941957">
                <w:rPr>
                  <w:rFonts w:ascii="Times New Roman" w:hAnsi="Times New Roman" w:cs="Times New Roman"/>
                  <w:color w:val="000000" w:themeColor="text1"/>
                  <w:sz w:val="20"/>
                  <w:szCs w:val="20"/>
                </w:rPr>
                <w:t>2006 г</w:t>
              </w:r>
            </w:smartTag>
            <w:r w:rsidRPr="00941957">
              <w:rPr>
                <w:rFonts w:ascii="Times New Roman" w:hAnsi="Times New Roman" w:cs="Times New Roman"/>
                <w:color w:val="000000" w:themeColor="text1"/>
                <w:sz w:val="20"/>
                <w:szCs w:val="20"/>
              </w:rPr>
              <w:t xml:space="preserve">. о заключении Соглашения между Правительством Соединенных Штатов Америки и Европейским сообществом </w:t>
            </w:r>
            <w:bookmarkStart w:id="2" w:name="OLE_LINK21"/>
            <w:bookmarkStart w:id="3" w:name="OLE_LINK22"/>
            <w:bookmarkStart w:id="4" w:name="OLE_LINK23"/>
            <w:r w:rsidRPr="00941957">
              <w:rPr>
                <w:rFonts w:ascii="Times New Roman" w:hAnsi="Times New Roman" w:cs="Times New Roman"/>
                <w:color w:val="000000" w:themeColor="text1"/>
                <w:sz w:val="20"/>
                <w:szCs w:val="20"/>
              </w:rPr>
              <w:t>о согласовании программ маркировки энергоэффективности офисного оборудования</w:t>
            </w:r>
            <w:bookmarkEnd w:id="2"/>
            <w:bookmarkEnd w:id="3"/>
            <w:bookmarkEnd w:id="4"/>
          </w:p>
        </w:tc>
        <w:tc>
          <w:tcPr>
            <w:tcW w:w="585" w:type="pct"/>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i/>
                <w:color w:val="000000" w:themeColor="text1"/>
                <w:sz w:val="20"/>
                <w:szCs w:val="20"/>
              </w:rPr>
            </w:pPr>
          </w:p>
        </w:tc>
        <w:tc>
          <w:tcPr>
            <w:tcW w:w="938"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SLT 4. Новый документ</w:t>
            </w:r>
          </w:p>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Проект постановления Правительства о согласовании программ маркировки энергоэффективности офисного оборудования в результате утверждения закона об энергетической маркировке</w:t>
            </w:r>
          </w:p>
          <w:p w:rsidR="004705C5" w:rsidRPr="00941957" w:rsidRDefault="004705C5" w:rsidP="0056419B">
            <w:pPr>
              <w:spacing w:after="0" w:line="240" w:lineRule="auto"/>
              <w:rPr>
                <w:rFonts w:ascii="Times New Roman" w:hAnsi="Times New Roman" w:cs="Times New Roman"/>
                <w:color w:val="000000" w:themeColor="text1"/>
                <w:sz w:val="20"/>
                <w:szCs w:val="20"/>
              </w:rPr>
            </w:pPr>
          </w:p>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Перелагает:</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Решение Совета №2006/1005/ЕС</w:t>
            </w:r>
          </w:p>
        </w:tc>
        <w:tc>
          <w:tcPr>
            <w:tcW w:w="596" w:type="pct"/>
            <w:gridSpan w:val="2"/>
            <w:tcBorders>
              <w:top w:val="single" w:sz="4" w:space="0" w:color="000000"/>
              <w:bottom w:val="single" w:sz="4" w:space="0" w:color="000000"/>
            </w:tcBorders>
          </w:tcPr>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Вступившие в силу Постановление Правительства</w:t>
            </w:r>
          </w:p>
        </w:tc>
        <w:tc>
          <w:tcPr>
            <w:tcW w:w="646" w:type="pct"/>
            <w:gridSpan w:val="2"/>
            <w:tcBorders>
              <w:top w:val="single" w:sz="4" w:space="0" w:color="000000"/>
              <w:bottom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tc>
        <w:tc>
          <w:tcPr>
            <w:tcW w:w="599" w:type="pct"/>
            <w:gridSpan w:val="2"/>
            <w:tcBorders>
              <w:top w:val="single" w:sz="4" w:space="0" w:color="000000"/>
              <w:bottom w:val="single" w:sz="4" w:space="0" w:color="000000"/>
            </w:tcBorders>
          </w:tcPr>
          <w:p w:rsidR="004705C5" w:rsidRPr="0003383E"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IV квартал 2017</w:t>
            </w:r>
            <w:r w:rsidR="0003383E">
              <w:rPr>
                <w:rFonts w:ascii="Times New Roman" w:eastAsia="Times New Roman" w:hAnsi="Times New Roman" w:cs="Times New Roman"/>
                <w:color w:val="000000" w:themeColor="text1"/>
                <w:sz w:val="20"/>
                <w:szCs w:val="20"/>
                <w:lang w:val="ru-RU"/>
              </w:rPr>
              <w:t>г.</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t>Соглашение об Ас</w:t>
            </w:r>
            <w:r w:rsidR="0003383E">
              <w:rPr>
                <w:rFonts w:ascii="Times New Roman" w:eastAsia="Times New Roman" w:hAnsi="Times New Roman" w:cs="Times New Roman"/>
                <w:color w:val="000000" w:themeColor="text1"/>
                <w:sz w:val="20"/>
                <w:szCs w:val="20"/>
                <w:lang w:val="ru-RU"/>
              </w:rPr>
              <w:t>с</w:t>
            </w:r>
            <w:r w:rsidRPr="00941957">
              <w:rPr>
                <w:rFonts w:ascii="Times New Roman" w:eastAsia="Times New Roman" w:hAnsi="Times New Roman" w:cs="Times New Roman"/>
                <w:color w:val="000000" w:themeColor="text1"/>
                <w:sz w:val="20"/>
                <w:szCs w:val="20"/>
                <w:lang w:val="ru-RU"/>
              </w:rPr>
              <w:t xml:space="preserve">оциации (приложение </w:t>
            </w:r>
            <w:r w:rsidRPr="00941957">
              <w:rPr>
                <w:rFonts w:ascii="Times New Roman" w:eastAsia="Times New Roman" w:hAnsi="Times New Roman" w:cs="Times New Roman"/>
                <w:color w:val="000000" w:themeColor="text1"/>
                <w:sz w:val="20"/>
                <w:szCs w:val="20"/>
              </w:rPr>
              <w:t>VIII</w:t>
            </w:r>
            <w:r w:rsidR="0003383E">
              <w:rPr>
                <w:rFonts w:ascii="Times New Roman" w:eastAsia="Times New Roman" w:hAnsi="Times New Roman" w:cs="Times New Roman"/>
                <w:color w:val="000000" w:themeColor="text1"/>
                <w:sz w:val="20"/>
                <w:szCs w:val="20"/>
                <w:lang w:val="ru-RU"/>
              </w:rPr>
              <w:t xml:space="preserve"> к</w:t>
            </w:r>
            <w:r w:rsidRPr="00941957">
              <w:rPr>
                <w:rFonts w:ascii="Times New Roman" w:eastAsia="Times New Roman" w:hAnsi="Times New Roman" w:cs="Times New Roman"/>
                <w:color w:val="000000" w:themeColor="text1"/>
                <w:sz w:val="20"/>
                <w:szCs w:val="20"/>
                <w:lang w:val="ru-RU"/>
              </w:rPr>
              <w:t xml:space="preserve"> глав</w:t>
            </w:r>
            <w:r w:rsidR="0003383E">
              <w:rPr>
                <w:rFonts w:ascii="Times New Roman" w:eastAsia="Times New Roman" w:hAnsi="Times New Roman" w:cs="Times New Roman"/>
                <w:color w:val="000000" w:themeColor="text1"/>
                <w:sz w:val="20"/>
                <w:szCs w:val="20"/>
                <w:lang w:val="ru-RU"/>
              </w:rPr>
              <w:t>е</w:t>
            </w:r>
            <w:r w:rsidRPr="00941957">
              <w:rPr>
                <w:rFonts w:ascii="Times New Roman" w:eastAsia="Times New Roman" w:hAnsi="Times New Roman" w:cs="Times New Roman"/>
                <w:color w:val="000000" w:themeColor="text1"/>
                <w:sz w:val="20"/>
                <w:szCs w:val="20"/>
                <w:lang w:val="ru-RU"/>
              </w:rPr>
              <w:t xml:space="preserve"> 14) – сентябрь 2017</w:t>
            </w:r>
            <w:r w:rsidR="0003383E">
              <w:rPr>
                <w:rFonts w:ascii="Times New Roman" w:eastAsia="Times New Roman" w:hAnsi="Times New Roman" w:cs="Times New Roman"/>
                <w:color w:val="000000" w:themeColor="text1"/>
                <w:sz w:val="20"/>
                <w:szCs w:val="20"/>
                <w:lang w:val="ru-RU"/>
              </w:rPr>
              <w:t xml:space="preserve"> г.</w:t>
            </w:r>
          </w:p>
        </w:tc>
        <w:tc>
          <w:tcPr>
            <w:tcW w:w="812" w:type="pct"/>
            <w:gridSpan w:val="2"/>
            <w:tcBorders>
              <w:top w:val="single" w:sz="4" w:space="0" w:color="000000"/>
              <w:bottom w:val="single" w:sz="4" w:space="0" w:color="000000"/>
            </w:tcBorders>
          </w:tcPr>
          <w:p w:rsidR="004705C5" w:rsidRPr="00941957" w:rsidRDefault="004705C5" w:rsidP="0056419B">
            <w:pPr>
              <w:spacing w:after="0" w:line="240" w:lineRule="auto"/>
              <w:contextualSpacing/>
              <w:rPr>
                <w:rFonts w:ascii="Times New Roman" w:hAnsi="Times New Roman" w:cs="Times New Roman"/>
                <w:bCs/>
                <w:color w:val="000000" w:themeColor="text1"/>
                <w:sz w:val="20"/>
                <w:szCs w:val="20"/>
                <w:lang w:val="ro-RO"/>
              </w:rPr>
            </w:pPr>
            <w:r w:rsidRPr="00941957">
              <w:rPr>
                <w:rFonts w:ascii="Times New Roman" w:hAnsi="Times New Roman" w:cs="Times New Roman"/>
                <w:color w:val="000000" w:themeColor="text1"/>
                <w:sz w:val="20"/>
                <w:szCs w:val="20"/>
                <w:lang w:val="ro-RO"/>
              </w:rPr>
              <w:t>В  пределах бюджетных средств</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r>
      <w:tr w:rsidR="00ED4482" w:rsidRPr="00941957" w:rsidTr="00017D7E">
        <w:trPr>
          <w:trHeight w:val="60"/>
          <w:jc w:val="center"/>
        </w:trPr>
        <w:tc>
          <w:tcPr>
            <w:tcW w:w="195" w:type="pct"/>
            <w:vMerge/>
          </w:tcPr>
          <w:p w:rsidR="004705C5" w:rsidRPr="00941957" w:rsidRDefault="004705C5" w:rsidP="0056419B">
            <w:pPr>
              <w:pStyle w:val="Normal2"/>
              <w:spacing w:after="0" w:line="240" w:lineRule="auto"/>
              <w:rPr>
                <w:rFonts w:ascii="Times New Roman" w:eastAsia="Times New Roman" w:hAnsi="Times New Roman" w:cs="Times New Roman"/>
                <w:b/>
                <w:color w:val="auto"/>
                <w:sz w:val="20"/>
                <w:szCs w:val="20"/>
              </w:rPr>
            </w:pPr>
          </w:p>
        </w:tc>
        <w:tc>
          <w:tcPr>
            <w:tcW w:w="629" w:type="pc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bookmarkStart w:id="5" w:name="OLE_LINK11"/>
            <w:bookmarkStart w:id="6" w:name="OLE_LINK12"/>
            <w:r w:rsidRPr="00941957">
              <w:rPr>
                <w:rFonts w:ascii="Times New Roman" w:hAnsi="Times New Roman" w:cs="Times New Roman"/>
                <w:b/>
                <w:color w:val="000000" w:themeColor="text1"/>
                <w:sz w:val="20"/>
                <w:szCs w:val="20"/>
              </w:rPr>
              <w:t xml:space="preserve">Регламент (ЕС) №1222/2009 </w:t>
            </w:r>
            <w:r w:rsidRPr="00941957">
              <w:rPr>
                <w:rFonts w:ascii="Times New Roman" w:hAnsi="Times New Roman" w:cs="Times New Roman"/>
                <w:color w:val="000000" w:themeColor="text1"/>
                <w:sz w:val="20"/>
                <w:szCs w:val="20"/>
              </w:rPr>
              <w:t xml:space="preserve">Европейского Парламента и Совета от 25 ноября </w:t>
            </w:r>
            <w:bookmarkStart w:id="7" w:name="OLE_LINK24"/>
            <w:bookmarkStart w:id="8" w:name="OLE_LINK25"/>
            <w:bookmarkStart w:id="9" w:name="OLE_LINK26"/>
            <w:smartTag w:uri="urn:schemas-microsoft-com:office:smarttags" w:element="metricconverter">
              <w:smartTagPr>
                <w:attr w:name="ProductID" w:val="2009 г"/>
              </w:smartTagPr>
              <w:r w:rsidRPr="00941957">
                <w:rPr>
                  <w:rFonts w:ascii="Times New Roman" w:hAnsi="Times New Roman" w:cs="Times New Roman"/>
                  <w:color w:val="000000" w:themeColor="text1"/>
                  <w:sz w:val="20"/>
                  <w:szCs w:val="20"/>
                </w:rPr>
                <w:t>2009 г</w:t>
              </w:r>
            </w:smartTag>
            <w:r w:rsidR="0003383E">
              <w:rPr>
                <w:rFonts w:ascii="Times New Roman" w:hAnsi="Times New Roman" w:cs="Times New Roman"/>
                <w:color w:val="000000" w:themeColor="text1"/>
                <w:sz w:val="20"/>
                <w:szCs w:val="20"/>
                <w:lang w:val="ru-RU"/>
              </w:rPr>
              <w:t>ода</w:t>
            </w:r>
            <w:r w:rsidRPr="00941957">
              <w:rPr>
                <w:rFonts w:ascii="Times New Roman" w:hAnsi="Times New Roman" w:cs="Times New Roman"/>
                <w:color w:val="000000" w:themeColor="text1"/>
                <w:sz w:val="20"/>
                <w:szCs w:val="20"/>
              </w:rPr>
              <w:t xml:space="preserve"> о маркировке </w:t>
            </w:r>
            <w:r w:rsidRPr="00941957">
              <w:rPr>
                <w:rFonts w:ascii="Times New Roman" w:hAnsi="Times New Roman" w:cs="Times New Roman"/>
                <w:color w:val="000000" w:themeColor="text1"/>
                <w:sz w:val="20"/>
                <w:szCs w:val="20"/>
              </w:rPr>
              <w:lastRenderedPageBreak/>
              <w:t>шин, содержащей информацию о топливной экономичности и других важных параметрах</w:t>
            </w:r>
            <w:bookmarkEnd w:id="5"/>
            <w:bookmarkEnd w:id="6"/>
            <w:bookmarkEnd w:id="7"/>
            <w:bookmarkEnd w:id="8"/>
            <w:bookmarkEnd w:id="9"/>
          </w:p>
        </w:tc>
        <w:tc>
          <w:tcPr>
            <w:tcW w:w="585" w:type="pct"/>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p>
        </w:tc>
        <w:tc>
          <w:tcPr>
            <w:tcW w:w="938"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b/>
                <w:color w:val="000000" w:themeColor="text1"/>
                <w:sz w:val="20"/>
                <w:szCs w:val="20"/>
              </w:rPr>
            </w:pPr>
            <w:r w:rsidRPr="00941957">
              <w:rPr>
                <w:rFonts w:ascii="Times New Roman" w:eastAsia="Times New Roman" w:hAnsi="Times New Roman" w:cs="Times New Roman"/>
                <w:b/>
                <w:color w:val="000000" w:themeColor="text1"/>
                <w:sz w:val="20"/>
                <w:szCs w:val="20"/>
              </w:rPr>
              <w:t>SLT 5.Новый документ</w:t>
            </w:r>
          </w:p>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Проект постановления Правительства об утверждении Положения  о маркировке шин на предмет топливной экономичности и других важных параметров, </w:t>
            </w:r>
            <w:r w:rsidRPr="00941957">
              <w:rPr>
                <w:rFonts w:ascii="Times New Roman" w:hAnsi="Times New Roman" w:cs="Times New Roman"/>
                <w:color w:val="000000" w:themeColor="text1"/>
                <w:sz w:val="20"/>
                <w:szCs w:val="20"/>
              </w:rPr>
              <w:lastRenderedPageBreak/>
              <w:t>в результате утверждения закона об энергетической маркировке</w:t>
            </w:r>
          </w:p>
          <w:p w:rsidR="004705C5" w:rsidRPr="00941957" w:rsidRDefault="004705C5" w:rsidP="0056419B">
            <w:pPr>
              <w:spacing w:after="0" w:line="240" w:lineRule="auto"/>
              <w:rPr>
                <w:rFonts w:ascii="Times New Roman" w:hAnsi="Times New Roman" w:cs="Times New Roman"/>
                <w:color w:val="000000" w:themeColor="text1"/>
                <w:sz w:val="20"/>
                <w:szCs w:val="20"/>
              </w:rPr>
            </w:pPr>
          </w:p>
          <w:p w:rsidR="004705C5" w:rsidRPr="00941957" w:rsidRDefault="004705C5" w:rsidP="0056419B">
            <w:pPr>
              <w:spacing w:after="0" w:line="240" w:lineRule="auto"/>
              <w:rPr>
                <w:rFonts w:ascii="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Перелагает:</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Регламент (ЕС) №1222/2009</w:t>
            </w:r>
          </w:p>
        </w:tc>
        <w:tc>
          <w:tcPr>
            <w:tcW w:w="59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eastAsia="Times New Roman" w:hAnsi="Times New Roman" w:cs="Times New Roman"/>
                <w:color w:val="000000" w:themeColor="text1"/>
                <w:sz w:val="20"/>
                <w:szCs w:val="20"/>
                <w:lang w:val="ru-RU"/>
              </w:rPr>
              <w:lastRenderedPageBreak/>
              <w:t xml:space="preserve">Вступившие в силу </w:t>
            </w:r>
            <w:r w:rsidR="00F44200" w:rsidRPr="00941957">
              <w:rPr>
                <w:rFonts w:ascii="Times New Roman" w:eastAsia="Times New Roman" w:hAnsi="Times New Roman" w:cs="Times New Roman"/>
                <w:color w:val="000000" w:themeColor="text1"/>
                <w:sz w:val="20"/>
                <w:szCs w:val="20"/>
                <w:lang w:val="ru-RU"/>
              </w:rPr>
              <w:t xml:space="preserve">постановление </w:t>
            </w:r>
            <w:r w:rsidRPr="00941957">
              <w:rPr>
                <w:rFonts w:ascii="Times New Roman" w:eastAsia="Times New Roman" w:hAnsi="Times New Roman" w:cs="Times New Roman"/>
                <w:color w:val="000000" w:themeColor="text1"/>
                <w:sz w:val="20"/>
                <w:szCs w:val="20"/>
                <w:lang w:val="ru-RU"/>
              </w:rPr>
              <w:t>Правительства</w:t>
            </w:r>
          </w:p>
        </w:tc>
        <w:tc>
          <w:tcPr>
            <w:tcW w:w="646"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Министерство экономики и инфраструктуры</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rPr>
            </w:pPr>
          </w:p>
        </w:tc>
        <w:tc>
          <w:tcPr>
            <w:tcW w:w="599" w:type="pct"/>
            <w:gridSpan w:val="2"/>
            <w:tcBorders>
              <w:top w:val="single" w:sz="4" w:space="0" w:color="000000"/>
            </w:tcBorders>
          </w:tcPr>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rPr>
              <w:t>I квартал</w:t>
            </w:r>
            <w:r w:rsidRPr="00941957">
              <w:rPr>
                <w:rFonts w:ascii="Times New Roman" w:eastAsia="Times New Roman" w:hAnsi="Times New Roman" w:cs="Times New Roman"/>
                <w:color w:val="000000" w:themeColor="text1"/>
                <w:sz w:val="20"/>
                <w:szCs w:val="20"/>
                <w:lang w:val="ru-RU"/>
              </w:rPr>
              <w:t>,</w:t>
            </w:r>
            <w:r w:rsidRPr="00941957">
              <w:rPr>
                <w:rFonts w:ascii="Times New Roman" w:eastAsia="Times New Roman" w:hAnsi="Times New Roman" w:cs="Times New Roman"/>
                <w:color w:val="000000" w:themeColor="text1"/>
                <w:sz w:val="20"/>
                <w:szCs w:val="20"/>
              </w:rPr>
              <w:t xml:space="preserve"> 2018</w:t>
            </w:r>
            <w:r w:rsidR="00F44200">
              <w:rPr>
                <w:rFonts w:ascii="Times New Roman" w:eastAsia="Times New Roman" w:hAnsi="Times New Roman" w:cs="Times New Roman"/>
                <w:color w:val="000000" w:themeColor="text1"/>
                <w:sz w:val="20"/>
                <w:szCs w:val="20"/>
                <w:lang w:val="ru-RU"/>
              </w:rPr>
              <w:t>г.</w:t>
            </w:r>
            <w:r w:rsidRPr="00941957">
              <w:rPr>
                <w:rFonts w:ascii="Times New Roman" w:eastAsia="Times New Roman" w:hAnsi="Times New Roman" w:cs="Times New Roman"/>
                <w:color w:val="000000" w:themeColor="text1"/>
                <w:sz w:val="20"/>
                <w:szCs w:val="20"/>
                <w:lang w:val="ru-RU"/>
              </w:rPr>
              <w:t>;</w:t>
            </w:r>
          </w:p>
          <w:p w:rsidR="004705C5" w:rsidRPr="00941957" w:rsidRDefault="004705C5" w:rsidP="0056419B">
            <w:pPr>
              <w:pStyle w:val="Normal2"/>
              <w:spacing w:after="0" w:line="240" w:lineRule="auto"/>
              <w:rPr>
                <w:rFonts w:ascii="Times New Roman" w:eastAsia="Times New Roman" w:hAnsi="Times New Roman" w:cs="Times New Roman"/>
                <w:color w:val="000000" w:themeColor="text1"/>
                <w:sz w:val="20"/>
                <w:szCs w:val="20"/>
                <w:lang w:val="ru-RU"/>
              </w:rPr>
            </w:pPr>
            <w:r w:rsidRPr="00941957">
              <w:rPr>
                <w:rFonts w:ascii="Times New Roman" w:eastAsia="Times New Roman" w:hAnsi="Times New Roman" w:cs="Times New Roman"/>
                <w:color w:val="000000" w:themeColor="text1"/>
                <w:sz w:val="20"/>
                <w:szCs w:val="20"/>
                <w:lang w:val="ru-RU"/>
              </w:rPr>
              <w:t xml:space="preserve"> Соглашение об Асоциации (приложение </w:t>
            </w:r>
            <w:r w:rsidRPr="00941957">
              <w:rPr>
                <w:rFonts w:ascii="Times New Roman" w:eastAsia="Times New Roman" w:hAnsi="Times New Roman" w:cs="Times New Roman"/>
                <w:color w:val="000000" w:themeColor="text1"/>
                <w:sz w:val="20"/>
                <w:szCs w:val="20"/>
              </w:rPr>
              <w:t>VIII</w:t>
            </w:r>
            <w:r w:rsidR="00F44200">
              <w:rPr>
                <w:rFonts w:ascii="Times New Roman" w:eastAsia="Times New Roman" w:hAnsi="Times New Roman" w:cs="Times New Roman"/>
                <w:color w:val="000000" w:themeColor="text1"/>
                <w:sz w:val="20"/>
                <w:szCs w:val="20"/>
                <w:lang w:val="ru-RU"/>
              </w:rPr>
              <w:t xml:space="preserve"> к</w:t>
            </w:r>
            <w:r w:rsidRPr="00941957">
              <w:rPr>
                <w:rFonts w:ascii="Times New Roman" w:eastAsia="Times New Roman" w:hAnsi="Times New Roman" w:cs="Times New Roman"/>
                <w:color w:val="000000" w:themeColor="text1"/>
                <w:sz w:val="20"/>
                <w:szCs w:val="20"/>
                <w:lang w:val="ru-RU"/>
              </w:rPr>
              <w:t xml:space="preserve"> глав</w:t>
            </w:r>
            <w:r w:rsidR="00F44200">
              <w:rPr>
                <w:rFonts w:ascii="Times New Roman" w:eastAsia="Times New Roman" w:hAnsi="Times New Roman" w:cs="Times New Roman"/>
                <w:color w:val="000000" w:themeColor="text1"/>
                <w:sz w:val="20"/>
                <w:szCs w:val="20"/>
                <w:lang w:val="ru-RU"/>
              </w:rPr>
              <w:t>е</w:t>
            </w:r>
            <w:r w:rsidRPr="00941957">
              <w:rPr>
                <w:rFonts w:ascii="Times New Roman" w:eastAsia="Times New Roman" w:hAnsi="Times New Roman" w:cs="Times New Roman"/>
                <w:color w:val="000000" w:themeColor="text1"/>
                <w:sz w:val="20"/>
                <w:szCs w:val="20"/>
                <w:lang w:val="ru-RU"/>
              </w:rPr>
              <w:t xml:space="preserve"> 14) – сентябрь 2017</w:t>
            </w:r>
            <w:r w:rsidR="00F44200">
              <w:rPr>
                <w:rFonts w:ascii="Times New Roman" w:eastAsia="Times New Roman" w:hAnsi="Times New Roman" w:cs="Times New Roman"/>
                <w:color w:val="000000" w:themeColor="text1"/>
                <w:sz w:val="20"/>
                <w:szCs w:val="20"/>
                <w:lang w:val="ru-RU"/>
              </w:rPr>
              <w:t>г.</w:t>
            </w:r>
          </w:p>
          <w:p w:rsidR="004705C5" w:rsidRPr="00941957" w:rsidRDefault="004705C5" w:rsidP="0056419B">
            <w:pPr>
              <w:pStyle w:val="Normal2"/>
              <w:tabs>
                <w:tab w:val="left" w:pos="73"/>
                <w:tab w:val="left" w:pos="11520"/>
              </w:tabs>
              <w:spacing w:after="0" w:line="240" w:lineRule="auto"/>
              <w:rPr>
                <w:rFonts w:ascii="Times New Roman" w:eastAsia="Times New Roman" w:hAnsi="Times New Roman" w:cs="Times New Roman"/>
                <w:color w:val="000000" w:themeColor="text1"/>
                <w:sz w:val="20"/>
                <w:szCs w:val="20"/>
              </w:rPr>
            </w:pPr>
          </w:p>
        </w:tc>
        <w:tc>
          <w:tcPr>
            <w:tcW w:w="812" w:type="pct"/>
            <w:gridSpan w:val="2"/>
            <w:tcBorders>
              <w:top w:val="single" w:sz="4" w:space="0" w:color="000000"/>
            </w:tcBorders>
          </w:tcPr>
          <w:p w:rsidR="004705C5" w:rsidRPr="00941957" w:rsidRDefault="004705C5" w:rsidP="0056419B">
            <w:pPr>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000000" w:themeColor="text1"/>
                <w:sz w:val="20"/>
                <w:szCs w:val="20"/>
              </w:rPr>
            </w:pPr>
            <w:r w:rsidRPr="00941957">
              <w:rPr>
                <w:rFonts w:ascii="Times New Roman" w:hAnsi="Times New Roman" w:cs="Times New Roman"/>
                <w:color w:val="000000" w:themeColor="text1"/>
                <w:sz w:val="20"/>
                <w:szCs w:val="20"/>
              </w:rPr>
              <w:t xml:space="preserve">В  пределах бюджетных средств, при поддержке партнеров по развитию (Агентство Соединенных Штатов Америки по международному </w:t>
            </w:r>
            <w:r w:rsidRPr="00941957">
              <w:rPr>
                <w:rFonts w:ascii="Times New Roman" w:hAnsi="Times New Roman" w:cs="Times New Roman"/>
                <w:color w:val="000000" w:themeColor="text1"/>
                <w:sz w:val="20"/>
                <w:szCs w:val="20"/>
              </w:rPr>
              <w:lastRenderedPageBreak/>
              <w:t xml:space="preserve">развитию,  Секретариат Энергетического </w:t>
            </w:r>
            <w:r w:rsidR="00F44200" w:rsidRPr="00941957">
              <w:rPr>
                <w:rFonts w:ascii="Times New Roman" w:hAnsi="Times New Roman" w:cs="Times New Roman"/>
                <w:color w:val="000000" w:themeColor="text1"/>
                <w:sz w:val="20"/>
                <w:szCs w:val="20"/>
              </w:rPr>
              <w:t>сообщества</w:t>
            </w:r>
            <w:r w:rsidRPr="00941957">
              <w:rPr>
                <w:rFonts w:ascii="Times New Roman" w:hAnsi="Times New Roman" w:cs="Times New Roman"/>
                <w:color w:val="000000" w:themeColor="text1"/>
                <w:sz w:val="20"/>
                <w:szCs w:val="20"/>
              </w:rPr>
              <w:t xml:space="preserve">, </w:t>
            </w:r>
            <w:r w:rsidR="00F44200">
              <w:rPr>
                <w:rFonts w:ascii="Times New Roman" w:hAnsi="Times New Roman" w:cs="Times New Roman"/>
                <w:color w:val="000000" w:themeColor="text1"/>
                <w:sz w:val="20"/>
                <w:szCs w:val="20"/>
              </w:rPr>
              <w:t xml:space="preserve">ЕС </w:t>
            </w:r>
            <w:r w:rsidRPr="00941957">
              <w:rPr>
                <w:rFonts w:ascii="Times New Roman" w:hAnsi="Times New Roman" w:cs="Times New Roman"/>
                <w:color w:val="000000" w:themeColor="text1"/>
                <w:sz w:val="20"/>
                <w:szCs w:val="20"/>
              </w:rPr>
              <w:t>и др.)</w:t>
            </w:r>
          </w:p>
        </w:tc>
      </w:tr>
    </w:tbl>
    <w:tbl>
      <w:tblPr>
        <w:tblStyle w:val="2"/>
        <w:tblW w:w="14654"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8"/>
        <w:gridCol w:w="200"/>
        <w:gridCol w:w="1643"/>
        <w:gridCol w:w="249"/>
        <w:gridCol w:w="30"/>
        <w:gridCol w:w="212"/>
        <w:gridCol w:w="37"/>
        <w:gridCol w:w="151"/>
        <w:gridCol w:w="18"/>
        <w:gridCol w:w="11"/>
        <w:gridCol w:w="33"/>
        <w:gridCol w:w="960"/>
        <w:gridCol w:w="849"/>
        <w:gridCol w:w="72"/>
        <w:gridCol w:w="36"/>
        <w:gridCol w:w="24"/>
        <w:gridCol w:w="11"/>
        <w:gridCol w:w="186"/>
        <w:gridCol w:w="60"/>
        <w:gridCol w:w="1455"/>
        <w:gridCol w:w="707"/>
        <w:gridCol w:w="27"/>
        <w:gridCol w:w="70"/>
        <w:gridCol w:w="34"/>
        <w:gridCol w:w="249"/>
        <w:gridCol w:w="11"/>
        <w:gridCol w:w="30"/>
        <w:gridCol w:w="715"/>
        <w:gridCol w:w="989"/>
        <w:gridCol w:w="9"/>
        <w:gridCol w:w="844"/>
        <w:gridCol w:w="851"/>
        <w:gridCol w:w="95"/>
        <w:gridCol w:w="755"/>
        <w:gridCol w:w="708"/>
        <w:gridCol w:w="143"/>
        <w:gridCol w:w="1556"/>
        <w:gridCol w:w="56"/>
      </w:tblGrid>
      <w:tr w:rsidR="003906E3" w:rsidRPr="00217432" w:rsidTr="00BB47CA">
        <w:trPr>
          <w:gridAfter w:val="1"/>
          <w:wAfter w:w="56" w:type="dxa"/>
        </w:trPr>
        <w:tc>
          <w:tcPr>
            <w:tcW w:w="14598" w:type="dxa"/>
            <w:gridSpan w:val="3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ГЛАВА 15.  ТРАНСПОРТ</w:t>
            </w:r>
          </w:p>
        </w:tc>
      </w:tr>
      <w:tr w:rsidR="003906E3" w:rsidRPr="00217432" w:rsidTr="00017D7E">
        <w:trPr>
          <w:gridAfter w:val="1"/>
          <w:wAfter w:w="56" w:type="dxa"/>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80</w:t>
            </w:r>
          </w:p>
        </w:tc>
        <w:tc>
          <w:tcPr>
            <w:tcW w:w="14030" w:type="dxa"/>
            <w:gridSpan w:val="3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Стороны:</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(a)</w:t>
            </w:r>
            <w:r w:rsidRPr="00217432">
              <w:rPr>
                <w:rFonts w:ascii="Times New Roman" w:hAnsi="Times New Roman"/>
                <w:sz w:val="20"/>
                <w:szCs w:val="18"/>
              </w:rPr>
              <w:t xml:space="preserve"> расширяют и укрепляют сотрудничество в сфере транспорта с целью содействия развитию устойчивых транспортных систем;</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(b)</w:t>
            </w:r>
            <w:r w:rsidRPr="00217432">
              <w:rPr>
                <w:rFonts w:ascii="Times New Roman" w:hAnsi="Times New Roman"/>
                <w:sz w:val="20"/>
                <w:szCs w:val="18"/>
              </w:rPr>
              <w:t xml:space="preserve"> способствуют проведению эффективных, безопасных и надежных транспортных операций, а также интермодальности и функциональной совместимости транспортных систем;</w:t>
            </w:r>
          </w:p>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sz w:val="20"/>
                <w:szCs w:val="18"/>
              </w:rPr>
              <w:t>(c)</w:t>
            </w:r>
            <w:r w:rsidRPr="00217432">
              <w:rPr>
                <w:rFonts w:ascii="Times New Roman" w:hAnsi="Times New Roman"/>
                <w:sz w:val="20"/>
                <w:szCs w:val="18"/>
              </w:rPr>
              <w:t xml:space="preserve"> прилагают усилия по улучшению основных транспортных соединений между их территориями</w:t>
            </w:r>
          </w:p>
        </w:tc>
      </w:tr>
      <w:tr w:rsidR="003906E3" w:rsidRPr="00217432" w:rsidTr="00017D7E">
        <w:trPr>
          <w:gridAfter w:val="1"/>
          <w:wAfter w:w="56" w:type="dxa"/>
          <w:trHeight w:val="2720"/>
        </w:trPr>
        <w:tc>
          <w:tcPr>
            <w:tcW w:w="568" w:type="dxa"/>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81</w:t>
            </w:r>
          </w:p>
        </w:tc>
        <w:tc>
          <w:tcPr>
            <w:tcW w:w="1843" w:type="dxa"/>
            <w:gridSpan w:val="2"/>
          </w:tcPr>
          <w:p w:rsidR="003906E3" w:rsidRPr="00217432" w:rsidRDefault="003906E3" w:rsidP="0056419B">
            <w:pPr>
              <w:pStyle w:val="Default"/>
              <w:rPr>
                <w:color w:val="auto"/>
                <w:sz w:val="20"/>
                <w:szCs w:val="18"/>
              </w:rPr>
            </w:pPr>
            <w:r w:rsidRPr="00217432">
              <w:rPr>
                <w:color w:val="auto"/>
                <w:sz w:val="20"/>
                <w:szCs w:val="18"/>
              </w:rPr>
              <w:t xml:space="preserve">Сотрудничество включает, среди прочего, следующие области: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(a)</w:t>
            </w:r>
            <w:r w:rsidRPr="00217432">
              <w:rPr>
                <w:rFonts w:ascii="Times New Roman" w:hAnsi="Times New Roman"/>
                <w:sz w:val="20"/>
                <w:szCs w:val="18"/>
              </w:rPr>
              <w:t xml:space="preserve"> Разработка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долгосрочной национальной политики в области транспорта, которая будет регулировать все виды транспорта, в частности, для обеспечения эффективных и безопасных транспортных систем и для продвижения интеграции принципов в сфере транспорта в другие области политики</w:t>
            </w:r>
          </w:p>
          <w:p w:rsidR="003906E3" w:rsidRPr="00217432" w:rsidRDefault="003906E3" w:rsidP="0056419B">
            <w:pPr>
              <w:pStyle w:val="Default"/>
              <w:rPr>
                <w:b/>
                <w:color w:val="auto"/>
                <w:sz w:val="20"/>
                <w:szCs w:val="18"/>
              </w:rPr>
            </w:pPr>
          </w:p>
        </w:tc>
        <w:tc>
          <w:tcPr>
            <w:tcW w:w="1701" w:type="dxa"/>
            <w:gridSpan w:val="9"/>
          </w:tcPr>
          <w:p w:rsidR="003906E3" w:rsidRPr="00217432" w:rsidRDefault="003906E3" w:rsidP="0056419B">
            <w:pPr>
              <w:pStyle w:val="Normal2"/>
              <w:tabs>
                <w:tab w:val="left" w:pos="355"/>
              </w:tabs>
              <w:spacing w:after="0" w:line="240" w:lineRule="auto"/>
              <w:rPr>
                <w:rFonts w:ascii="Times New Roman" w:hAnsi="Times New Roman" w:cs="Times New Roman"/>
                <w:i/>
                <w:iCs/>
                <w:color w:val="auto"/>
                <w:sz w:val="20"/>
                <w:szCs w:val="20"/>
                <w:lang w:val="ru-RU"/>
              </w:rPr>
            </w:pPr>
            <w:r w:rsidRPr="00217432">
              <w:rPr>
                <w:rFonts w:ascii="Times New Roman" w:hAnsi="Times New Roman" w:cs="Times New Roman"/>
                <w:i/>
                <w:iCs/>
                <w:color w:val="auto"/>
                <w:sz w:val="20"/>
                <w:szCs w:val="20"/>
                <w:lang w:val="ru-RU"/>
              </w:rPr>
              <w:t>Транспорт</w:t>
            </w:r>
          </w:p>
          <w:p w:rsidR="003906E3" w:rsidRPr="00217432" w:rsidRDefault="003906E3" w:rsidP="0056419B">
            <w:pPr>
              <w:pStyle w:val="Normal2"/>
              <w:tabs>
                <w:tab w:val="left" w:pos="355"/>
              </w:tabs>
              <w:spacing w:after="0" w:line="240" w:lineRule="auto"/>
              <w:rPr>
                <w:rFonts w:ascii="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 Внедрение комплексной стратегии в области транспорта и логистики на 2013-2022 годы;</w:t>
            </w:r>
          </w:p>
          <w:p w:rsidR="003906E3" w:rsidRPr="00217432" w:rsidRDefault="003906E3" w:rsidP="0056419B">
            <w:pPr>
              <w:pStyle w:val="Normal2"/>
              <w:tabs>
                <w:tab w:val="left" w:pos="355"/>
              </w:tabs>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rPr>
              <w:t>- Укрепление дорожного фонда, обеспечивая при этом стабильное финансирование для осуществления контрактов на обслуживание на основе эффективности (CIBP)</w:t>
            </w:r>
          </w:p>
        </w:tc>
        <w:tc>
          <w:tcPr>
            <w:tcW w:w="2693" w:type="dxa"/>
            <w:gridSpan w:val="8"/>
            <w:tcBorders>
              <w:bottom w:val="single" w:sz="4" w:space="0" w:color="000000"/>
            </w:tcBorders>
          </w:tcPr>
          <w:p w:rsidR="003906E3" w:rsidRPr="00217432" w:rsidRDefault="003906E3" w:rsidP="0056419B">
            <w:pPr>
              <w:tabs>
                <w:tab w:val="left" w:pos="316"/>
              </w:tabs>
              <w:spacing w:after="0" w:line="240" w:lineRule="auto"/>
              <w:rPr>
                <w:rFonts w:ascii="Times New Roman" w:hAnsi="Times New Roman"/>
                <w:sz w:val="20"/>
                <w:szCs w:val="18"/>
              </w:rPr>
            </w:pPr>
            <w:r w:rsidRPr="00217432">
              <w:rPr>
                <w:rFonts w:ascii="Times New Roman" w:hAnsi="Times New Roman"/>
                <w:b/>
                <w:sz w:val="20"/>
                <w:szCs w:val="18"/>
              </w:rPr>
              <w:t xml:space="preserve">I1. </w:t>
            </w:r>
            <w:r w:rsidRPr="00217432">
              <w:rPr>
                <w:rFonts w:ascii="Times New Roman" w:hAnsi="Times New Roman"/>
                <w:sz w:val="20"/>
                <w:szCs w:val="18"/>
              </w:rPr>
              <w:t xml:space="preserve">Достаточное финансирование  работ по модернизации,    реконструкции и содержанию автомобильных дорог общего пользования </w:t>
            </w:r>
          </w:p>
          <w:p w:rsidR="003906E3" w:rsidRPr="00217432" w:rsidRDefault="003906E3" w:rsidP="0056419B">
            <w:pPr>
              <w:spacing w:after="0" w:line="240" w:lineRule="auto"/>
              <w:rPr>
                <w:rFonts w:ascii="Times New Roman" w:hAnsi="Times New Roman"/>
                <w:b/>
                <w:bCs/>
                <w:sz w:val="20"/>
                <w:szCs w:val="18"/>
              </w:rPr>
            </w:pPr>
          </w:p>
        </w:tc>
        <w:tc>
          <w:tcPr>
            <w:tcW w:w="1843" w:type="dxa"/>
            <w:gridSpan w:val="8"/>
            <w:tcBorders>
              <w:bottom w:val="single" w:sz="4" w:space="0" w:color="000000"/>
            </w:tcBorders>
          </w:tcPr>
          <w:p w:rsidR="003906E3" w:rsidRPr="00217432" w:rsidRDefault="003906E3" w:rsidP="0056419B">
            <w:pPr>
              <w:tabs>
                <w:tab w:val="left" w:pos="31"/>
                <w:tab w:val="left" w:pos="315"/>
              </w:tabs>
              <w:spacing w:after="0" w:line="240" w:lineRule="auto"/>
              <w:rPr>
                <w:rFonts w:ascii="Times New Roman" w:hAnsi="Times New Roman"/>
                <w:bCs/>
                <w:sz w:val="20"/>
                <w:szCs w:val="18"/>
                <w:lang w:eastAsia="en-US"/>
              </w:rPr>
            </w:pPr>
            <w:r w:rsidRPr="00217432">
              <w:rPr>
                <w:rFonts w:ascii="Times New Roman" w:hAnsi="Times New Roman"/>
                <w:bCs/>
                <w:sz w:val="20"/>
                <w:szCs w:val="18"/>
              </w:rPr>
              <w:t>Размер дорожного фонда не менее:</w:t>
            </w:r>
          </w:p>
          <w:p w:rsidR="003906E3" w:rsidRPr="00217432" w:rsidRDefault="003906E3" w:rsidP="0056419B">
            <w:pPr>
              <w:tabs>
                <w:tab w:val="left" w:pos="31"/>
                <w:tab w:val="left" w:pos="315"/>
              </w:tabs>
              <w:spacing w:after="0" w:line="240" w:lineRule="auto"/>
              <w:rPr>
                <w:rFonts w:ascii="Times New Roman" w:hAnsi="Times New Roman"/>
                <w:bCs/>
                <w:sz w:val="20"/>
                <w:szCs w:val="18"/>
                <w:lang w:eastAsia="en-US"/>
              </w:rPr>
            </w:pPr>
            <w:smartTag w:uri="urn:schemas-microsoft-com:office:smarttags" w:element="metricconverter">
              <w:smartTagPr>
                <w:attr w:name="ProductID" w:val="2017 г"/>
              </w:smartTagPr>
              <w:r w:rsidRPr="00217432">
                <w:rPr>
                  <w:rFonts w:ascii="Times New Roman" w:hAnsi="Times New Roman"/>
                  <w:bCs/>
                  <w:sz w:val="20"/>
                  <w:szCs w:val="18"/>
                  <w:lang w:eastAsia="en-US"/>
                </w:rPr>
                <w:t>2017 г</w:t>
              </w:r>
            </w:smartTag>
            <w:r w:rsidRPr="00217432">
              <w:rPr>
                <w:rFonts w:ascii="Times New Roman" w:hAnsi="Times New Roman"/>
                <w:bCs/>
                <w:sz w:val="20"/>
                <w:szCs w:val="18"/>
                <w:lang w:eastAsia="en-US"/>
              </w:rPr>
              <w:t>. – 1815 млн. леев;</w:t>
            </w:r>
          </w:p>
          <w:p w:rsidR="003906E3" w:rsidRPr="00217432" w:rsidRDefault="003906E3" w:rsidP="0056419B">
            <w:pPr>
              <w:tabs>
                <w:tab w:val="left" w:pos="31"/>
                <w:tab w:val="left" w:pos="315"/>
              </w:tabs>
              <w:spacing w:after="0" w:line="240" w:lineRule="auto"/>
              <w:rPr>
                <w:rFonts w:ascii="Times New Roman" w:hAnsi="Times New Roman"/>
                <w:bCs/>
                <w:sz w:val="20"/>
                <w:szCs w:val="18"/>
                <w:lang w:eastAsia="en-US"/>
              </w:rPr>
            </w:pPr>
            <w:smartTag w:uri="urn:schemas-microsoft-com:office:smarttags" w:element="metricconverter">
              <w:smartTagPr>
                <w:attr w:name="ProductID" w:val="2018 г"/>
              </w:smartTagPr>
              <w:r w:rsidRPr="00217432">
                <w:rPr>
                  <w:rFonts w:ascii="Times New Roman" w:hAnsi="Times New Roman"/>
                  <w:bCs/>
                  <w:sz w:val="20"/>
                  <w:szCs w:val="18"/>
                  <w:lang w:eastAsia="en-US"/>
                </w:rPr>
                <w:t>2018 г</w:t>
              </w:r>
            </w:smartTag>
            <w:r w:rsidRPr="00217432">
              <w:rPr>
                <w:rFonts w:ascii="Times New Roman" w:hAnsi="Times New Roman"/>
                <w:bCs/>
                <w:sz w:val="20"/>
                <w:szCs w:val="18"/>
                <w:lang w:eastAsia="en-US"/>
              </w:rPr>
              <w:t xml:space="preserve">. – </w:t>
            </w:r>
            <w:r w:rsidRPr="008722F7">
              <w:rPr>
                <w:rFonts w:ascii="Times New Roman" w:hAnsi="Times New Roman"/>
                <w:bCs/>
                <w:sz w:val="20"/>
                <w:szCs w:val="18"/>
                <w:lang w:eastAsia="en-US"/>
              </w:rPr>
              <w:t>1715,8</w:t>
            </w:r>
            <w:r w:rsidRPr="00217432">
              <w:rPr>
                <w:rFonts w:ascii="Times New Roman" w:hAnsi="Times New Roman"/>
                <w:bCs/>
                <w:sz w:val="20"/>
                <w:szCs w:val="18"/>
                <w:lang w:eastAsia="en-US"/>
              </w:rPr>
              <w:t xml:space="preserve"> млн. леев;</w:t>
            </w:r>
          </w:p>
          <w:p w:rsidR="003906E3" w:rsidRPr="00217432" w:rsidRDefault="003906E3" w:rsidP="0056419B">
            <w:pPr>
              <w:tabs>
                <w:tab w:val="left" w:pos="31"/>
                <w:tab w:val="left" w:pos="315"/>
              </w:tabs>
              <w:spacing w:after="0" w:line="240" w:lineRule="auto"/>
              <w:rPr>
                <w:rFonts w:ascii="Times New Roman" w:hAnsi="Times New Roman"/>
                <w:bCs/>
                <w:sz w:val="20"/>
                <w:szCs w:val="18"/>
                <w:lang w:eastAsia="en-US"/>
              </w:rPr>
            </w:pPr>
            <w:smartTag w:uri="urn:schemas-microsoft-com:office:smarttags" w:element="metricconverter">
              <w:smartTagPr>
                <w:attr w:name="ProductID" w:val="2019 г"/>
              </w:smartTagPr>
              <w:r w:rsidRPr="00217432">
                <w:rPr>
                  <w:rFonts w:ascii="Times New Roman" w:hAnsi="Times New Roman"/>
                  <w:bCs/>
                  <w:sz w:val="20"/>
                  <w:szCs w:val="18"/>
                  <w:lang w:eastAsia="en-US"/>
                </w:rPr>
                <w:t>2019 г</w:t>
              </w:r>
            </w:smartTag>
            <w:r w:rsidRPr="00217432">
              <w:rPr>
                <w:rFonts w:ascii="Times New Roman" w:hAnsi="Times New Roman"/>
                <w:bCs/>
                <w:sz w:val="20"/>
                <w:szCs w:val="18"/>
                <w:lang w:eastAsia="en-US"/>
              </w:rPr>
              <w:t>.  – 2195 млн. леев</w:t>
            </w:r>
          </w:p>
          <w:p w:rsidR="003906E3" w:rsidRPr="00217432" w:rsidRDefault="003906E3" w:rsidP="0056419B">
            <w:pPr>
              <w:spacing w:after="0" w:line="240" w:lineRule="auto"/>
              <w:rPr>
                <w:rFonts w:ascii="Times New Roman" w:hAnsi="Times New Roman"/>
                <w:b/>
                <w:bCs/>
                <w:sz w:val="20"/>
                <w:szCs w:val="18"/>
              </w:rPr>
            </w:pPr>
          </w:p>
        </w:tc>
        <w:tc>
          <w:tcPr>
            <w:tcW w:w="1842" w:type="dxa"/>
            <w:gridSpan w:val="3"/>
            <w:tcBorders>
              <w:bottom w:val="single" w:sz="4" w:space="0" w:color="000000"/>
            </w:tcBorders>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rPr>
              <w:t>Министерство финансов</w:t>
            </w:r>
          </w:p>
        </w:tc>
        <w:tc>
          <w:tcPr>
            <w:tcW w:w="1701" w:type="dxa"/>
            <w:gridSpan w:val="3"/>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2407" w:type="dxa"/>
            <w:gridSpan w:val="3"/>
            <w:tcBorders>
              <w:bottom w:val="single" w:sz="4" w:space="0" w:color="000000"/>
            </w:tcBorders>
          </w:tcPr>
          <w:p w:rsidR="003906E3" w:rsidRPr="00217432" w:rsidRDefault="003906E3" w:rsidP="0056419B">
            <w:pPr>
              <w:tabs>
                <w:tab w:val="left" w:pos="31"/>
                <w:tab w:val="left" w:pos="315"/>
              </w:tabs>
              <w:spacing w:after="0" w:line="240" w:lineRule="auto"/>
              <w:rPr>
                <w:rFonts w:ascii="Times New Roman" w:hAnsi="Times New Roman"/>
                <w:bCs/>
                <w:sz w:val="20"/>
                <w:szCs w:val="18"/>
              </w:rPr>
            </w:pPr>
            <w:r w:rsidRPr="00217432">
              <w:rPr>
                <w:rFonts w:ascii="Times New Roman" w:hAnsi="Times New Roman"/>
                <w:bCs/>
                <w:sz w:val="20"/>
                <w:szCs w:val="18"/>
              </w:rPr>
              <w:t>Размер дорожного фонда не менее:</w:t>
            </w:r>
          </w:p>
          <w:p w:rsidR="003906E3" w:rsidRPr="00217432" w:rsidRDefault="003906E3" w:rsidP="0056419B">
            <w:pPr>
              <w:pStyle w:val="ListParagraph"/>
              <w:spacing w:after="0"/>
              <w:ind w:left="0"/>
              <w:rPr>
                <w:rFonts w:ascii="Times New Roman" w:hAnsi="Times New Roman"/>
                <w:bCs/>
                <w:sz w:val="20"/>
                <w:szCs w:val="18"/>
                <w:lang w:eastAsia="en-US"/>
              </w:rPr>
            </w:pPr>
            <w:smartTag w:uri="urn:schemas-microsoft-com:office:smarttags" w:element="metricconverter">
              <w:smartTagPr>
                <w:attr w:name="ProductID" w:val="2017 г"/>
              </w:smartTagPr>
              <w:r w:rsidRPr="00217432">
                <w:rPr>
                  <w:rFonts w:ascii="Times New Roman" w:hAnsi="Times New Roman"/>
                  <w:bCs/>
                  <w:sz w:val="20"/>
                  <w:szCs w:val="18"/>
                  <w:lang w:eastAsia="en-US"/>
                </w:rPr>
                <w:t>2017 г</w:t>
              </w:r>
            </w:smartTag>
            <w:r w:rsidRPr="00217432">
              <w:rPr>
                <w:rFonts w:ascii="Times New Roman" w:hAnsi="Times New Roman"/>
                <w:bCs/>
                <w:sz w:val="20"/>
                <w:szCs w:val="18"/>
                <w:lang w:eastAsia="en-US"/>
              </w:rPr>
              <w:t>. – 1815 млн. леев;</w:t>
            </w:r>
          </w:p>
          <w:p w:rsidR="003906E3" w:rsidRPr="00217432" w:rsidRDefault="003906E3" w:rsidP="0056419B">
            <w:pPr>
              <w:pStyle w:val="ListParagraph"/>
              <w:spacing w:after="0"/>
              <w:ind w:left="0"/>
              <w:rPr>
                <w:rFonts w:ascii="Times New Roman" w:hAnsi="Times New Roman"/>
                <w:bCs/>
                <w:sz w:val="20"/>
                <w:szCs w:val="18"/>
                <w:lang w:eastAsia="en-US"/>
              </w:rPr>
            </w:pPr>
            <w:smartTag w:uri="urn:schemas-microsoft-com:office:smarttags" w:element="metricconverter">
              <w:smartTagPr>
                <w:attr w:name="ProductID" w:val="2018 г"/>
              </w:smartTagPr>
              <w:r w:rsidRPr="00217432">
                <w:rPr>
                  <w:rFonts w:ascii="Times New Roman" w:hAnsi="Times New Roman"/>
                  <w:bCs/>
                  <w:sz w:val="20"/>
                  <w:szCs w:val="18"/>
                  <w:lang w:eastAsia="en-US"/>
                </w:rPr>
                <w:t>2018 г</w:t>
              </w:r>
            </w:smartTag>
            <w:r w:rsidRPr="00217432">
              <w:rPr>
                <w:rFonts w:ascii="Times New Roman" w:hAnsi="Times New Roman"/>
                <w:bCs/>
                <w:sz w:val="20"/>
                <w:szCs w:val="18"/>
                <w:lang w:eastAsia="en-US"/>
              </w:rPr>
              <w:t xml:space="preserve">. – </w:t>
            </w:r>
            <w:r w:rsidRPr="008722F7">
              <w:rPr>
                <w:rFonts w:ascii="Times New Roman" w:hAnsi="Times New Roman"/>
                <w:bCs/>
                <w:sz w:val="20"/>
                <w:szCs w:val="18"/>
                <w:lang w:eastAsia="en-US"/>
              </w:rPr>
              <w:t xml:space="preserve">1715,8 </w:t>
            </w:r>
            <w:r w:rsidRPr="00217432">
              <w:rPr>
                <w:rFonts w:ascii="Times New Roman" w:hAnsi="Times New Roman"/>
                <w:bCs/>
                <w:sz w:val="20"/>
                <w:szCs w:val="18"/>
                <w:lang w:eastAsia="en-US"/>
              </w:rPr>
              <w:t xml:space="preserve"> млн. леев;</w:t>
            </w:r>
          </w:p>
          <w:p w:rsidR="003906E3" w:rsidRPr="00217432" w:rsidRDefault="003906E3" w:rsidP="0056419B">
            <w:pPr>
              <w:pStyle w:val="ListParagraph"/>
              <w:spacing w:after="0"/>
              <w:ind w:left="0"/>
              <w:rPr>
                <w:rFonts w:ascii="Times New Roman" w:hAnsi="Times New Roman"/>
                <w:bCs/>
                <w:sz w:val="20"/>
                <w:szCs w:val="18"/>
                <w:lang w:eastAsia="en-US"/>
              </w:rPr>
            </w:pPr>
            <w:smartTag w:uri="urn:schemas-microsoft-com:office:smarttags" w:element="metricconverter">
              <w:smartTagPr>
                <w:attr w:name="ProductID" w:val="2019 г"/>
              </w:smartTagPr>
              <w:r w:rsidRPr="00217432">
                <w:rPr>
                  <w:rFonts w:ascii="Times New Roman" w:hAnsi="Times New Roman"/>
                  <w:bCs/>
                  <w:sz w:val="20"/>
                  <w:szCs w:val="18"/>
                  <w:lang w:eastAsia="en-US"/>
                </w:rPr>
                <w:t>2019 г</w:t>
              </w:r>
            </w:smartTag>
            <w:r w:rsidRPr="00217432">
              <w:rPr>
                <w:rFonts w:ascii="Times New Roman" w:hAnsi="Times New Roman"/>
                <w:bCs/>
                <w:sz w:val="20"/>
                <w:szCs w:val="18"/>
                <w:lang w:eastAsia="en-US"/>
              </w:rPr>
              <w:t>.  – 2195 млн. леев</w:t>
            </w:r>
          </w:p>
          <w:p w:rsidR="003906E3" w:rsidRPr="00217432" w:rsidRDefault="003906E3" w:rsidP="0056419B">
            <w:pPr>
              <w:pStyle w:val="ListParagraph"/>
              <w:tabs>
                <w:tab w:val="left" w:pos="315"/>
              </w:tabs>
              <w:spacing w:after="0" w:line="240" w:lineRule="auto"/>
              <w:ind w:left="0"/>
              <w:rPr>
                <w:rFonts w:ascii="Times New Roman" w:hAnsi="Times New Roman"/>
                <w:bCs/>
                <w:sz w:val="20"/>
                <w:szCs w:val="18"/>
                <w:lang w:eastAsia="en-US"/>
              </w:rPr>
            </w:pPr>
          </w:p>
          <w:p w:rsidR="003906E3" w:rsidRPr="00217432" w:rsidRDefault="003906E3" w:rsidP="0056419B">
            <w:pPr>
              <w:pStyle w:val="ListParagraph"/>
              <w:tabs>
                <w:tab w:val="left" w:pos="315"/>
              </w:tabs>
              <w:spacing w:after="0" w:line="240" w:lineRule="auto"/>
              <w:ind w:left="0"/>
              <w:rPr>
                <w:rFonts w:ascii="Times New Roman" w:hAnsi="Times New Roman"/>
                <w:b/>
                <w:bCs/>
                <w:sz w:val="20"/>
                <w:szCs w:val="18"/>
                <w:lang w:eastAsia="en-US"/>
              </w:rPr>
            </w:pPr>
            <w:r w:rsidRPr="00217432">
              <w:rPr>
                <w:rFonts w:ascii="Times New Roman" w:hAnsi="Times New Roman"/>
                <w:bCs/>
                <w:sz w:val="20"/>
                <w:szCs w:val="18"/>
                <w:lang w:eastAsia="en-US"/>
              </w:rPr>
              <w:t>В пределах накоплений в  дорожном фонде</w:t>
            </w:r>
          </w:p>
        </w:tc>
      </w:tr>
      <w:tr w:rsidR="003906E3" w:rsidRPr="00217432" w:rsidTr="00017D7E">
        <w:trPr>
          <w:gridAfter w:val="1"/>
          <w:wAfter w:w="56" w:type="dxa"/>
          <w:trHeight w:val="54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43"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p>
        </w:tc>
        <w:tc>
          <w:tcPr>
            <w:tcW w:w="1701" w:type="dxa"/>
            <w:gridSpan w:val="9"/>
          </w:tcPr>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I2.</w:t>
            </w:r>
            <w:r w:rsidRPr="00217432">
              <w:rPr>
                <w:rFonts w:ascii="Times New Roman" w:hAnsi="Times New Roman"/>
                <w:bCs/>
                <w:sz w:val="20"/>
                <w:szCs w:val="18"/>
              </w:rPr>
              <w:t xml:space="preserve"> Создание национального органа по внедрению  государственной политики а области безопасности дорожного движения </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 xml:space="preserve">Созданный и функционирующий орган  </w:t>
            </w:r>
          </w:p>
        </w:tc>
        <w:tc>
          <w:tcPr>
            <w:tcW w:w="1842"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Министерство экономики и инфраструктуры;</w:t>
            </w:r>
          </w:p>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Министерство финансов;</w:t>
            </w:r>
          </w:p>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Министерство внутренних дел;</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здравоохранения, труда и социальной защиты</w:t>
            </w:r>
            <w:r w:rsidRPr="00217432">
              <w:rPr>
                <w:rFonts w:ascii="Times New Roman" w:eastAsia="Times New Roman" w:hAnsi="Times New Roman" w:cs="Times New Roman"/>
                <w:color w:val="auto"/>
                <w:sz w:val="20"/>
                <w:szCs w:val="20"/>
                <w:lang w:val="ru-RU"/>
              </w:rPr>
              <w:t xml:space="preserve"> </w:t>
            </w: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tc>
        <w:tc>
          <w:tcPr>
            <w:tcW w:w="2407" w:type="dxa"/>
            <w:gridSpan w:val="3"/>
            <w:tcBorders>
              <w:top w:val="single" w:sz="4" w:space="0" w:color="000000"/>
              <w:bottom w:val="single" w:sz="4" w:space="0" w:color="000000"/>
            </w:tcBorders>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spacing w:after="0" w:line="240" w:lineRule="auto"/>
              <w:rPr>
                <w:rFonts w:ascii="Times New Roman" w:hAnsi="Times New Roman"/>
                <w:bCs/>
                <w:sz w:val="20"/>
                <w:szCs w:val="18"/>
              </w:rPr>
            </w:pPr>
          </w:p>
        </w:tc>
      </w:tr>
      <w:tr w:rsidR="003906E3" w:rsidRPr="00217432" w:rsidTr="00017D7E">
        <w:trPr>
          <w:gridAfter w:val="1"/>
          <w:wAfter w:w="56" w:type="dxa"/>
          <w:trHeight w:val="64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43"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p>
        </w:tc>
        <w:tc>
          <w:tcPr>
            <w:tcW w:w="1701" w:type="dxa"/>
            <w:gridSpan w:val="9"/>
          </w:tcPr>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Внедрение комплексной стратегии в области транспорта и логистики на 2013-2022 годы</w:t>
            </w: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I3</w:t>
            </w:r>
            <w:r w:rsidRPr="00217432">
              <w:rPr>
                <w:rFonts w:ascii="Times New Roman" w:hAnsi="Times New Roman"/>
                <w:bCs/>
                <w:sz w:val="20"/>
                <w:szCs w:val="18"/>
              </w:rPr>
              <w:t>. Внедрение системы взвешивания транспортных средств в движении</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Внедренная система взвешивания транспортных средств в движении</w:t>
            </w: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Плане действий Правительства на 2016-2018 годы, утвержденном Постаноалением Правительства № 890 от 20 июля 2016 года, эта мера предусмотрена в действии 1.7, ответственным органом является Министерство транспорта и дорожной инфраструктуры и крайний срок исполнения – III квартал 2018 г.</w:t>
            </w:r>
          </w:p>
        </w:tc>
        <w:tc>
          <w:tcPr>
            <w:tcW w:w="2407" w:type="dxa"/>
            <w:gridSpan w:val="3"/>
            <w:tcBorders>
              <w:top w:val="single" w:sz="4" w:space="0" w:color="000000"/>
              <w:bottom w:val="single" w:sz="4" w:space="0" w:color="000000"/>
            </w:tcBorders>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p>
        </w:tc>
      </w:tr>
      <w:tr w:rsidR="003906E3" w:rsidRPr="00217432" w:rsidTr="00017D7E">
        <w:trPr>
          <w:gridAfter w:val="1"/>
          <w:wAfter w:w="56" w:type="dxa"/>
          <w:trHeight w:val="64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43"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p>
        </w:tc>
        <w:tc>
          <w:tcPr>
            <w:tcW w:w="1701" w:type="dxa"/>
            <w:gridSpan w:val="9"/>
          </w:tcPr>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p>
        </w:tc>
        <w:tc>
          <w:tcPr>
            <w:tcW w:w="2693" w:type="dxa"/>
            <w:gridSpan w:val="8"/>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bCs/>
                <w:sz w:val="20"/>
                <w:szCs w:val="18"/>
              </w:rPr>
              <w:t>L2.</w:t>
            </w:r>
            <w:r w:rsidRPr="00217432">
              <w:rPr>
                <w:rFonts w:ascii="Times New Roman" w:hAnsi="Times New Roman"/>
                <w:bCs/>
                <w:sz w:val="20"/>
                <w:szCs w:val="18"/>
              </w:rPr>
              <w:t xml:space="preserve"> А</w:t>
            </w:r>
            <w:r w:rsidRPr="00217432">
              <w:rPr>
                <w:rFonts w:ascii="Times New Roman" w:hAnsi="Times New Roman"/>
                <w:b/>
                <w:bCs/>
                <w:sz w:val="20"/>
                <w:szCs w:val="18"/>
              </w:rPr>
              <w:t>кт о внесении изменений</w:t>
            </w:r>
          </w:p>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Проект закона о внесении изменений и дополнений в Закон № 599 от 30 сентября 1999 года об утверждении Кодекса торгового мореплавания Республики Молдова</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Вступивший в силу закон</w:t>
            </w: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tc>
        <w:tc>
          <w:tcPr>
            <w:tcW w:w="2407" w:type="dxa"/>
            <w:gridSpan w:val="3"/>
            <w:tcBorders>
              <w:top w:val="single" w:sz="4" w:space="0" w:color="000000"/>
              <w:bottom w:val="single" w:sz="4" w:space="0" w:color="000000"/>
            </w:tcBorders>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spacing w:after="0" w:line="240" w:lineRule="auto"/>
              <w:rPr>
                <w:rFonts w:ascii="Times New Roman" w:hAnsi="Times New Roman"/>
                <w:bCs/>
                <w:sz w:val="20"/>
                <w:szCs w:val="18"/>
              </w:rPr>
            </w:pPr>
          </w:p>
        </w:tc>
      </w:tr>
      <w:tr w:rsidR="003906E3" w:rsidRPr="00217432" w:rsidTr="00017D7E">
        <w:trPr>
          <w:gridAfter w:val="1"/>
          <w:wAfter w:w="56" w:type="dxa"/>
          <w:trHeight w:val="64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43"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p>
        </w:tc>
        <w:tc>
          <w:tcPr>
            <w:tcW w:w="1701" w:type="dxa"/>
            <w:gridSpan w:val="9"/>
          </w:tcPr>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bCs/>
                <w:sz w:val="20"/>
                <w:szCs w:val="18"/>
              </w:rPr>
              <w:t>SL1.</w:t>
            </w:r>
            <w:r w:rsidRPr="00217432">
              <w:rPr>
                <w:rFonts w:ascii="Times New Roman" w:hAnsi="Times New Roman"/>
                <w:bCs/>
                <w:sz w:val="20"/>
                <w:szCs w:val="18"/>
              </w:rPr>
              <w:t xml:space="preserve">  </w:t>
            </w:r>
            <w:r w:rsidRPr="00217432">
              <w:rPr>
                <w:rFonts w:ascii="Times New Roman" w:hAnsi="Times New Roman"/>
                <w:b/>
                <w:bCs/>
                <w:sz w:val="20"/>
                <w:szCs w:val="18"/>
              </w:rPr>
              <w:t>Новый акт</w:t>
            </w:r>
          </w:p>
          <w:p w:rsidR="003906E3" w:rsidRPr="00217432" w:rsidDel="00CD1C04"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 xml:space="preserve">Проект постановления Правительства об утверждении положения о функционировании Морского агентства </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p w:rsidR="003906E3" w:rsidRPr="00217432" w:rsidRDefault="003906E3" w:rsidP="0056419B">
            <w:pPr>
              <w:spacing w:after="0" w:line="240" w:lineRule="auto"/>
              <w:rPr>
                <w:rFonts w:ascii="Times New Roman" w:hAnsi="Times New Roman"/>
                <w:bCs/>
                <w:sz w:val="20"/>
                <w:szCs w:val="18"/>
              </w:rPr>
            </w:pP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II квартал 2018 г. </w:t>
            </w:r>
          </w:p>
        </w:tc>
        <w:tc>
          <w:tcPr>
            <w:tcW w:w="2407" w:type="dxa"/>
            <w:gridSpan w:val="3"/>
            <w:tcBorders>
              <w:top w:val="single" w:sz="4" w:space="0" w:color="000000"/>
              <w:bottom w:val="single" w:sz="4" w:space="0" w:color="000000"/>
            </w:tcBorders>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p>
        </w:tc>
      </w:tr>
      <w:tr w:rsidR="003906E3" w:rsidRPr="00217432" w:rsidTr="00017D7E">
        <w:trPr>
          <w:gridAfter w:val="1"/>
          <w:wAfter w:w="56" w:type="dxa"/>
          <w:trHeight w:val="22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43"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p>
        </w:tc>
        <w:tc>
          <w:tcPr>
            <w:tcW w:w="1701" w:type="dxa"/>
            <w:gridSpan w:val="9"/>
          </w:tcPr>
          <w:p w:rsidR="003906E3" w:rsidRPr="00217432" w:rsidRDefault="003906E3" w:rsidP="0056419B">
            <w:pPr>
              <w:pStyle w:val="Normal2"/>
              <w:tabs>
                <w:tab w:val="left" w:pos="355"/>
              </w:tabs>
              <w:spacing w:after="0" w:line="240" w:lineRule="auto"/>
              <w:rPr>
                <w:rFonts w:ascii="Times New Roman" w:eastAsia="Times New Roman" w:hAnsi="Times New Roman" w:cs="Times New Roman"/>
                <w:color w:val="auto"/>
                <w:sz w:val="20"/>
                <w:szCs w:val="20"/>
                <w:lang w:val="ru-RU"/>
              </w:rPr>
            </w:pP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I4.</w:t>
            </w:r>
            <w:r w:rsidRPr="00217432">
              <w:rPr>
                <w:rFonts w:ascii="Times New Roman" w:hAnsi="Times New Roman"/>
                <w:bCs/>
                <w:sz w:val="20"/>
                <w:szCs w:val="18"/>
              </w:rPr>
              <w:t xml:space="preserve"> Создание Бюро по расследованию транспортных аварий</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Созданное Бюро по расследованию транспортных аварий</w:t>
            </w: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2018 г. </w:t>
            </w:r>
          </w:p>
        </w:tc>
        <w:tc>
          <w:tcPr>
            <w:tcW w:w="2407" w:type="dxa"/>
            <w:gridSpan w:val="3"/>
            <w:tcBorders>
              <w:top w:val="single" w:sz="4" w:space="0" w:color="000000"/>
              <w:bottom w:val="single" w:sz="4" w:space="0" w:color="000000"/>
            </w:tcBorders>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spacing w:after="0" w:line="240" w:lineRule="auto"/>
              <w:rPr>
                <w:rFonts w:ascii="Times New Roman" w:hAnsi="Times New Roman"/>
                <w:bCs/>
                <w:sz w:val="20"/>
                <w:szCs w:val="18"/>
              </w:rPr>
            </w:pPr>
          </w:p>
        </w:tc>
      </w:tr>
      <w:tr w:rsidR="003906E3" w:rsidRPr="00217432" w:rsidTr="00017D7E">
        <w:trPr>
          <w:gridAfter w:val="1"/>
          <w:wAfter w:w="56" w:type="dxa"/>
          <w:trHeight w:val="400"/>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3" w:type="dxa"/>
            <w:gridSpan w:val="2"/>
            <w:tcBorders>
              <w:top w:val="single" w:sz="4" w:space="0" w:color="000000"/>
            </w:tcBorders>
          </w:tcPr>
          <w:p w:rsidR="003906E3" w:rsidRPr="00217432" w:rsidRDefault="003906E3" w:rsidP="0056419B">
            <w:pPr>
              <w:pStyle w:val="Default"/>
              <w:ind w:right="-115"/>
              <w:rPr>
                <w:color w:val="auto"/>
                <w:sz w:val="20"/>
                <w:szCs w:val="18"/>
              </w:rPr>
            </w:pPr>
            <w:r w:rsidRPr="00217432">
              <w:rPr>
                <w:color w:val="auto"/>
                <w:sz w:val="20"/>
                <w:szCs w:val="18"/>
              </w:rPr>
              <w:t xml:space="preserve"> </w:t>
            </w:r>
            <w:r w:rsidRPr="00217432">
              <w:rPr>
                <w:b/>
                <w:color w:val="auto"/>
                <w:sz w:val="20"/>
                <w:szCs w:val="18"/>
              </w:rPr>
              <w:t>(b)</w:t>
            </w:r>
            <w:r w:rsidRPr="00217432">
              <w:rPr>
                <w:color w:val="auto"/>
                <w:sz w:val="20"/>
                <w:szCs w:val="18"/>
              </w:rPr>
              <w:t xml:space="preserve"> Разработка  секторальных стратегий в аспекте национальной политики в области автодорожного, железнодорожного, судоходного внутреннего, авиационного транспорта (включая законодательные требования по модернизации технического оборудования и транспортных флотов, в соответствии с </w:t>
            </w:r>
            <w:r w:rsidRPr="00217432">
              <w:rPr>
                <w:color w:val="auto"/>
                <w:sz w:val="20"/>
                <w:szCs w:val="18"/>
              </w:rPr>
              <w:lastRenderedPageBreak/>
              <w:t xml:space="preserve">самыми высокими международными стандартами), а также интермодальности, в том числе сроков и целей в вопросах внедрения, определения административных обязанностей и финансовых планов </w:t>
            </w:r>
          </w:p>
        </w:tc>
        <w:tc>
          <w:tcPr>
            <w:tcW w:w="1701" w:type="dxa"/>
            <w:gridSpan w:val="9"/>
            <w:tcBorders>
              <w:top w:val="single" w:sz="4" w:space="0" w:color="000000"/>
            </w:tcBorders>
          </w:tcPr>
          <w:p w:rsidR="003906E3" w:rsidRPr="00217432" w:rsidRDefault="003906E3" w:rsidP="0056419B">
            <w:pPr>
              <w:spacing w:after="0" w:line="240" w:lineRule="auto"/>
              <w:rPr>
                <w:rFonts w:ascii="Times New Roman" w:hAnsi="Times New Roman" w:cs="Times New Roman"/>
                <w:sz w:val="20"/>
              </w:rPr>
            </w:pPr>
            <w:r w:rsidRPr="00217432">
              <w:rPr>
                <w:rFonts w:ascii="Times New Roman" w:hAnsi="Times New Roman" w:cs="Times New Roman"/>
                <w:sz w:val="20"/>
              </w:rPr>
              <w:lastRenderedPageBreak/>
              <w:t>Внедрение комплексной стратегии в области транспорта и логистики на 2013-2022 годы</w:t>
            </w: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I5</w:t>
            </w:r>
            <w:r w:rsidRPr="00217432">
              <w:rPr>
                <w:rFonts w:ascii="Times New Roman" w:hAnsi="Times New Roman"/>
                <w:sz w:val="20"/>
                <w:szCs w:val="18"/>
              </w:rPr>
              <w:t xml:space="preserve">. Разработка и внедрение технических норм и стандартов, адаптированных к международным  требованиям и требованиям Европейского союза в области инфраструктуры, путем сотрудничества с   Национальной компанией администрирования дорожной инфраструктуры </w:t>
            </w:r>
            <w:r w:rsidRPr="00F00AE3">
              <w:rPr>
                <w:rFonts w:ascii="Times New Roman" w:hAnsi="Times New Roman"/>
                <w:sz w:val="20"/>
                <w:szCs w:val="18"/>
              </w:rPr>
              <w:t>Румынии</w:t>
            </w:r>
            <w:r w:rsidRPr="00217432">
              <w:rPr>
                <w:rFonts w:ascii="Times New Roman" w:hAnsi="Times New Roman"/>
                <w:sz w:val="20"/>
                <w:szCs w:val="18"/>
              </w:rPr>
              <w:t xml:space="preserve"> </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8 технических нормативов в области дорог, перенятых  у румынской стороны, адаптированных  и утвержденных в Республике Молдова </w:t>
            </w: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2407"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 xml:space="preserve">В пределах бюджетных средств </w:t>
            </w:r>
          </w:p>
        </w:tc>
      </w:tr>
      <w:tr w:rsidR="003906E3" w:rsidRPr="00217432" w:rsidTr="00017D7E">
        <w:trPr>
          <w:gridAfter w:val="1"/>
          <w:wAfter w:w="56" w:type="dxa"/>
          <w:trHeight w:val="126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43"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9"/>
          </w:tcPr>
          <w:p w:rsidR="003906E3" w:rsidRPr="00217432" w:rsidRDefault="003906E3" w:rsidP="0056419B">
            <w:pPr>
              <w:spacing w:after="0" w:line="240" w:lineRule="auto"/>
              <w:rPr>
                <w:rFonts w:ascii="Times New Roman" w:hAnsi="Times New Roman" w:cs="Times New Roman"/>
                <w:sz w:val="20"/>
              </w:rPr>
            </w:pPr>
            <w:r w:rsidRPr="00217432">
              <w:rPr>
                <w:rFonts w:ascii="Times New Roman" w:hAnsi="Times New Roman" w:cs="Times New Roman"/>
                <w:sz w:val="20"/>
              </w:rPr>
              <w:t>Внедрение Комплексной стратегии в области транспорта и логистики на 2013-2022 годы</w:t>
            </w: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I6. </w:t>
            </w:r>
            <w:r w:rsidRPr="00217432">
              <w:rPr>
                <w:rFonts w:ascii="Times New Roman" w:hAnsi="Times New Roman"/>
                <w:sz w:val="20"/>
                <w:szCs w:val="18"/>
              </w:rPr>
              <w:t xml:space="preserve">Разработка и внедрение новой политики по повышению эффективности содержания местных дорог </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Утвержденная политика по повышению эффективности содержания местных дорог </w:t>
            </w: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tc>
        <w:tc>
          <w:tcPr>
            <w:tcW w:w="2407"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 xml:space="preserve">из средств дорожного фонда </w:t>
            </w:r>
          </w:p>
        </w:tc>
      </w:tr>
      <w:tr w:rsidR="003906E3" w:rsidRPr="00217432" w:rsidTr="00017D7E">
        <w:trPr>
          <w:gridAfter w:val="1"/>
          <w:wAfter w:w="56" w:type="dxa"/>
          <w:trHeight w:val="184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43"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9"/>
          </w:tcPr>
          <w:p w:rsidR="003906E3" w:rsidRPr="00217432" w:rsidRDefault="003906E3" w:rsidP="0056419B">
            <w:pPr>
              <w:spacing w:after="0" w:line="240" w:lineRule="auto"/>
              <w:rPr>
                <w:rFonts w:ascii="Times New Roman" w:hAnsi="Times New Roman" w:cs="Times New Roman"/>
                <w:sz w:val="20"/>
              </w:rPr>
            </w:pPr>
            <w:r w:rsidRPr="00217432">
              <w:rPr>
                <w:rFonts w:ascii="Times New Roman" w:hAnsi="Times New Roman" w:cs="Times New Roman"/>
                <w:sz w:val="20"/>
              </w:rPr>
              <w:t>Внедрение Комплексной стратегии в области транспорта и логистики на 2013-2022 годы</w:t>
            </w:r>
          </w:p>
        </w:tc>
        <w:tc>
          <w:tcPr>
            <w:tcW w:w="2693" w:type="dxa"/>
            <w:gridSpan w:val="8"/>
            <w:tcBorders>
              <w:top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b/>
                <w:sz w:val="20"/>
                <w:szCs w:val="18"/>
              </w:rPr>
              <w:t>I7.</w:t>
            </w:r>
            <w:r w:rsidRPr="00217432">
              <w:rPr>
                <w:rFonts w:ascii="Times New Roman" w:hAnsi="Times New Roman"/>
                <w:sz w:val="20"/>
                <w:szCs w:val="18"/>
              </w:rPr>
              <w:t xml:space="preserve"> Обеспечение реабилитации, модернизации, ремонта и надлежащего содержания дорог приоритетной национальной дорожной сети</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rPr>
              <w:t xml:space="preserve"> </w:t>
            </w:r>
          </w:p>
        </w:tc>
        <w:tc>
          <w:tcPr>
            <w:tcW w:w="1843" w:type="dxa"/>
            <w:gridSpan w:val="8"/>
            <w:tcBorders>
              <w:top w:val="single" w:sz="4" w:space="0" w:color="000000"/>
            </w:tcBorders>
          </w:tcPr>
          <w:p w:rsidR="003906E3" w:rsidRPr="00217432" w:rsidRDefault="003906E3" w:rsidP="0056419B">
            <w:pPr>
              <w:spacing w:after="0" w:line="240" w:lineRule="auto"/>
              <w:rPr>
                <w:rFonts w:ascii="Times New Roman" w:hAnsi="Times New Roman"/>
                <w:sz w:val="20"/>
                <w:szCs w:val="18"/>
              </w:rPr>
            </w:pPr>
            <w:smartTag w:uri="urn:schemas-microsoft-com:office:smarttags" w:element="metricconverter">
              <w:smartTagPr>
                <w:attr w:name="ProductID" w:val="420 км"/>
              </w:smartTagPr>
              <w:r w:rsidRPr="00217432">
                <w:rPr>
                  <w:rFonts w:ascii="Times New Roman" w:hAnsi="Times New Roman"/>
                  <w:sz w:val="20"/>
                  <w:szCs w:val="18"/>
                </w:rPr>
                <w:t>420 км</w:t>
              </w:r>
            </w:smartTag>
            <w:r w:rsidRPr="00217432">
              <w:rPr>
                <w:rFonts w:ascii="Times New Roman" w:hAnsi="Times New Roman"/>
                <w:sz w:val="20"/>
                <w:szCs w:val="18"/>
              </w:rPr>
              <w:t xml:space="preserve">  реабилитированных/ построенных национальных дорог </w:t>
            </w:r>
          </w:p>
          <w:p w:rsidR="003906E3" w:rsidRPr="00217432" w:rsidRDefault="003906E3" w:rsidP="0056419B">
            <w:pPr>
              <w:spacing w:after="0" w:line="240" w:lineRule="auto"/>
              <w:rPr>
                <w:rFonts w:ascii="Times New Roman" w:hAnsi="Times New Roman"/>
                <w:b/>
                <w:bCs/>
                <w:sz w:val="20"/>
                <w:szCs w:val="18"/>
              </w:rPr>
            </w:pPr>
          </w:p>
        </w:tc>
        <w:tc>
          <w:tcPr>
            <w:tcW w:w="1842"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bCs/>
                <w:sz w:val="20"/>
                <w:szCs w:val="20"/>
                <w:lang w:val="ru-RU"/>
              </w:rPr>
              <w:t>Министерство финансов</w:t>
            </w:r>
          </w:p>
        </w:tc>
        <w:tc>
          <w:tcPr>
            <w:tcW w:w="1701" w:type="dxa"/>
            <w:gridSpan w:val="3"/>
            <w:tcBorders>
              <w:top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tc>
        <w:tc>
          <w:tcPr>
            <w:tcW w:w="2407" w:type="dxa"/>
            <w:gridSpan w:val="3"/>
            <w:tcBorders>
              <w:top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из внешних источников;</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 xml:space="preserve">из дорожного фонда  </w:t>
            </w:r>
          </w:p>
        </w:tc>
      </w:tr>
      <w:tr w:rsidR="003906E3" w:rsidRPr="00217432" w:rsidTr="00017D7E">
        <w:trPr>
          <w:gridAfter w:val="1"/>
          <w:wAfter w:w="56" w:type="dxa"/>
          <w:trHeight w:val="460"/>
        </w:trPr>
        <w:tc>
          <w:tcPr>
            <w:tcW w:w="568" w:type="dxa"/>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3" w:type="dxa"/>
            <w:gridSpan w:val="2"/>
          </w:tcPr>
          <w:p w:rsidR="003906E3" w:rsidRPr="00217432" w:rsidRDefault="003906E3" w:rsidP="0056419B">
            <w:pPr>
              <w:pStyle w:val="Default"/>
              <w:ind w:right="-115"/>
              <w:rPr>
                <w:color w:val="auto"/>
                <w:sz w:val="20"/>
                <w:szCs w:val="18"/>
              </w:rPr>
            </w:pPr>
            <w:r w:rsidRPr="00217432">
              <w:rPr>
                <w:b/>
                <w:color w:val="auto"/>
                <w:sz w:val="20"/>
                <w:szCs w:val="18"/>
              </w:rPr>
              <w:t>(с)</w:t>
            </w:r>
            <w:r w:rsidRPr="00217432">
              <w:rPr>
                <w:color w:val="auto"/>
                <w:sz w:val="20"/>
                <w:szCs w:val="18"/>
              </w:rPr>
              <w:t xml:space="preserve"> Усовершенство</w:t>
            </w:r>
            <w:r w:rsidR="00017D7E" w:rsidRPr="00017D7E">
              <w:rPr>
                <w:color w:val="auto"/>
                <w:sz w:val="20"/>
                <w:szCs w:val="18"/>
              </w:rPr>
              <w:t>-</w:t>
            </w:r>
            <w:r w:rsidRPr="00217432">
              <w:rPr>
                <w:color w:val="auto"/>
                <w:sz w:val="20"/>
                <w:szCs w:val="18"/>
              </w:rPr>
              <w:t>вание политики в области инфраструктуры с целью лучшего определения и оценки инфраструктурных проектов для различных видов транспорта</w:t>
            </w:r>
          </w:p>
        </w:tc>
        <w:tc>
          <w:tcPr>
            <w:tcW w:w="1701" w:type="dxa"/>
            <w:gridSpan w:val="9"/>
          </w:tcPr>
          <w:p w:rsidR="003906E3" w:rsidRPr="00217432" w:rsidRDefault="003906E3" w:rsidP="0056419B">
            <w:pPr>
              <w:spacing w:after="0" w:line="240" w:lineRule="auto"/>
              <w:rPr>
                <w:rFonts w:ascii="Times New Roman" w:hAnsi="Times New Roman" w:cs="Times New Roman"/>
                <w:sz w:val="20"/>
              </w:rPr>
            </w:pPr>
            <w:r w:rsidRPr="00217432">
              <w:rPr>
                <w:rFonts w:ascii="Times New Roman" w:hAnsi="Times New Roman" w:cs="Times New Roman"/>
                <w:sz w:val="20"/>
              </w:rPr>
              <w:t>Внедрение комплексной стратегии в области транспорта и логистики на 2013-2022 годы</w:t>
            </w:r>
          </w:p>
        </w:tc>
        <w:tc>
          <w:tcPr>
            <w:tcW w:w="2693" w:type="dxa"/>
            <w:gridSpan w:val="8"/>
            <w:tcBorders>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I8.</w:t>
            </w:r>
            <w:r w:rsidRPr="00217432">
              <w:rPr>
                <w:rFonts w:ascii="Times New Roman" w:hAnsi="Times New Roman"/>
                <w:sz w:val="20"/>
                <w:szCs w:val="18"/>
              </w:rPr>
              <w:t xml:space="preserve"> Обеспечение ремонта местных автомобильных дорог </w:t>
            </w:r>
          </w:p>
          <w:p w:rsidR="003906E3" w:rsidRPr="00217432" w:rsidRDefault="003906E3" w:rsidP="0056419B">
            <w:pPr>
              <w:spacing w:after="0" w:line="240" w:lineRule="auto"/>
              <w:rPr>
                <w:rFonts w:ascii="Times New Roman" w:hAnsi="Times New Roman"/>
                <w:b/>
                <w:bCs/>
                <w:sz w:val="20"/>
                <w:szCs w:val="18"/>
              </w:rPr>
            </w:pPr>
          </w:p>
        </w:tc>
        <w:tc>
          <w:tcPr>
            <w:tcW w:w="1843" w:type="dxa"/>
            <w:gridSpan w:val="8"/>
            <w:tcBorders>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600  км отремонтированных местных автомобильных дорог </w:t>
            </w:r>
          </w:p>
        </w:tc>
        <w:tc>
          <w:tcPr>
            <w:tcW w:w="1842"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tc>
        <w:tc>
          <w:tcPr>
            <w:tcW w:w="2407" w:type="dxa"/>
            <w:gridSpan w:val="3"/>
            <w:tcBorders>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 пределах бюджетных средств;</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 xml:space="preserve">из дорожного фонда  </w:t>
            </w:r>
          </w:p>
        </w:tc>
      </w:tr>
      <w:tr w:rsidR="003906E3" w:rsidRPr="00217432" w:rsidTr="00017D7E">
        <w:trPr>
          <w:gridAfter w:val="1"/>
          <w:wAfter w:w="56" w:type="dxa"/>
          <w:trHeight w:val="58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43"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rPr>
              <w:t>Укрепление дорожного фонда, обеспечивая при этом стабильное финансирование для осуществления контрактов на обслуживание, основанных на качестве (CIBP)</w:t>
            </w: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I9.</w:t>
            </w:r>
            <w:r w:rsidRPr="00217432">
              <w:rPr>
                <w:rFonts w:ascii="Times New Roman" w:hAnsi="Times New Roman"/>
                <w:sz w:val="20"/>
                <w:szCs w:val="18"/>
              </w:rPr>
              <w:t xml:space="preserve"> Внедрение пилотного проекта по содержанию  автомобильных  дорог, основанному на качестве, путем применения многолетних договоров о  содержании </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Внедренный пилотный проект; разработанный отчет о внедрении пилотного проекта </w:t>
            </w: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tc>
        <w:tc>
          <w:tcPr>
            <w:tcW w:w="2407"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 пределах бюджетных средств;</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 xml:space="preserve">из внешних источников </w:t>
            </w:r>
          </w:p>
        </w:tc>
      </w:tr>
      <w:tr w:rsidR="003906E3" w:rsidRPr="00217432" w:rsidTr="00017D7E">
        <w:trPr>
          <w:gridAfter w:val="1"/>
          <w:wAfter w:w="56" w:type="dxa"/>
          <w:trHeight w:val="3315"/>
        </w:trPr>
        <w:tc>
          <w:tcPr>
            <w:tcW w:w="568" w:type="dxa"/>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3" w:type="dxa"/>
            <w:gridSpan w:val="2"/>
          </w:tcPr>
          <w:p w:rsidR="003906E3" w:rsidRPr="00217432" w:rsidRDefault="003906E3" w:rsidP="0056419B">
            <w:pPr>
              <w:pStyle w:val="Default"/>
              <w:rPr>
                <w:color w:val="auto"/>
                <w:sz w:val="20"/>
                <w:szCs w:val="18"/>
              </w:rPr>
            </w:pPr>
            <w:r w:rsidRPr="00217432">
              <w:rPr>
                <w:b/>
                <w:color w:val="auto"/>
                <w:sz w:val="20"/>
                <w:szCs w:val="18"/>
              </w:rPr>
              <w:t xml:space="preserve">(d) </w:t>
            </w:r>
            <w:r w:rsidRPr="00217432">
              <w:rPr>
                <w:color w:val="auto"/>
                <w:sz w:val="20"/>
                <w:szCs w:val="18"/>
              </w:rPr>
              <w:t>Разработка стратегий финансирования, сконцентрован</w:t>
            </w:r>
            <w:r w:rsidR="00017D7E" w:rsidRPr="00017D7E">
              <w:rPr>
                <w:color w:val="auto"/>
                <w:sz w:val="20"/>
                <w:szCs w:val="18"/>
              </w:rPr>
              <w:t>-</w:t>
            </w:r>
            <w:r w:rsidRPr="00217432">
              <w:rPr>
                <w:color w:val="auto"/>
                <w:sz w:val="20"/>
                <w:szCs w:val="18"/>
              </w:rPr>
              <w:t>ных на обслуживании, на ограничении пропускной способности и недостающих звеньях инфраструктуры, а также на привлечении  и расширении участия частного сектора в транспортных проектах</w:t>
            </w:r>
          </w:p>
        </w:tc>
        <w:tc>
          <w:tcPr>
            <w:tcW w:w="1701" w:type="dxa"/>
            <w:gridSpan w:val="9"/>
          </w:tcPr>
          <w:p w:rsidR="003906E3" w:rsidRPr="00217432" w:rsidRDefault="003906E3" w:rsidP="0056419B">
            <w:pPr>
              <w:spacing w:after="0" w:line="240" w:lineRule="auto"/>
              <w:rPr>
                <w:rFonts w:ascii="Times New Roman" w:hAnsi="Times New Roman" w:cs="Times New Roman"/>
                <w:sz w:val="20"/>
              </w:rPr>
            </w:pPr>
            <w:r w:rsidRPr="00217432">
              <w:rPr>
                <w:rFonts w:ascii="Times New Roman" w:hAnsi="Times New Roman" w:cs="Times New Roman"/>
                <w:sz w:val="20"/>
              </w:rPr>
              <w:t>Внедрение комплексной стратегии в области транспорта и логистики на 2013-2022 г.</w:t>
            </w:r>
          </w:p>
        </w:tc>
        <w:tc>
          <w:tcPr>
            <w:tcW w:w="2693" w:type="dxa"/>
            <w:gridSpan w:val="8"/>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I10.</w:t>
            </w:r>
            <w:r w:rsidRPr="00217432">
              <w:rPr>
                <w:rFonts w:ascii="Times New Roman" w:hAnsi="Times New Roman"/>
                <w:bCs/>
                <w:sz w:val="20"/>
                <w:szCs w:val="18"/>
              </w:rPr>
              <w:t xml:space="preserve"> Внедрение стратегии транспорта и логистики на 2013-2022 годы/Плана действий </w:t>
            </w:r>
          </w:p>
        </w:tc>
        <w:tc>
          <w:tcPr>
            <w:tcW w:w="1843" w:type="dxa"/>
            <w:gridSpan w:val="8"/>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Уровень внедрения стратегии (отчет)</w:t>
            </w:r>
          </w:p>
        </w:tc>
        <w:tc>
          <w:tcPr>
            <w:tcW w:w="1842"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 xml:space="preserve">IV </w:t>
            </w:r>
            <w:r w:rsidRPr="00217432">
              <w:rPr>
                <w:rFonts w:ascii="Times New Roman" w:hAnsi="Times New Roman"/>
                <w:sz w:val="20"/>
                <w:szCs w:val="18"/>
              </w:rPr>
              <w:t>квартал</w:t>
            </w:r>
            <w:r w:rsidRPr="00217432">
              <w:rPr>
                <w:rFonts w:ascii="Times New Roman" w:hAnsi="Times New Roman"/>
                <w:bCs/>
                <w:sz w:val="20"/>
                <w:szCs w:val="18"/>
              </w:rPr>
              <w:t xml:space="preserve"> </w:t>
            </w:r>
            <w:smartTag w:uri="urn:schemas-microsoft-com:office:smarttags" w:element="metricconverter">
              <w:smartTagPr>
                <w:attr w:name="ProductID" w:val="2017 г"/>
              </w:smartTagPr>
              <w:r w:rsidRPr="00217432">
                <w:rPr>
                  <w:rFonts w:ascii="Times New Roman" w:hAnsi="Times New Roman"/>
                  <w:bCs/>
                  <w:sz w:val="20"/>
                  <w:szCs w:val="18"/>
                </w:rPr>
                <w:t>2017 г</w:t>
              </w:r>
            </w:smartTag>
            <w:r w:rsidRPr="00217432">
              <w:rPr>
                <w:rFonts w:ascii="Times New Roman" w:hAnsi="Times New Roman"/>
                <w:bCs/>
                <w:sz w:val="20"/>
                <w:szCs w:val="18"/>
              </w:rPr>
              <w:t>.</w:t>
            </w:r>
          </w:p>
          <w:p w:rsidR="003906E3" w:rsidRPr="00217432" w:rsidRDefault="003906E3" w:rsidP="0056419B">
            <w:pPr>
              <w:spacing w:after="0" w:line="240" w:lineRule="auto"/>
              <w:rPr>
                <w:rFonts w:ascii="Times New Roman" w:hAnsi="Times New Roman"/>
                <w:sz w:val="20"/>
                <w:szCs w:val="18"/>
              </w:rPr>
            </w:pPr>
          </w:p>
        </w:tc>
        <w:tc>
          <w:tcPr>
            <w:tcW w:w="2407" w:type="dxa"/>
            <w:gridSpan w:val="3"/>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 пределах бюджетных средств</w:t>
            </w:r>
          </w:p>
        </w:tc>
      </w:tr>
      <w:tr w:rsidR="003906E3" w:rsidRPr="00217432" w:rsidTr="00017D7E">
        <w:trPr>
          <w:gridAfter w:val="1"/>
          <w:wAfter w:w="56" w:type="dxa"/>
          <w:trHeight w:val="1164"/>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43"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I11.</w:t>
            </w:r>
            <w:r w:rsidRPr="00217432">
              <w:rPr>
                <w:rFonts w:ascii="Times New Roman" w:hAnsi="Times New Roman"/>
                <w:bCs/>
                <w:sz w:val="20"/>
                <w:szCs w:val="18"/>
              </w:rPr>
              <w:t xml:space="preserve"> Модернизация Международного аэропорта Бэлць</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Модернизированный и функциональный Международный   аэропорт Бэлць</w:t>
            </w: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2019 г. </w:t>
            </w:r>
          </w:p>
        </w:tc>
        <w:tc>
          <w:tcPr>
            <w:tcW w:w="2407"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rPr>
              <w:t xml:space="preserve"> </w:t>
            </w:r>
          </w:p>
        </w:tc>
      </w:tr>
      <w:tr w:rsidR="003906E3" w:rsidRPr="00217432" w:rsidTr="00017D7E">
        <w:trPr>
          <w:gridAfter w:val="1"/>
          <w:wAfter w:w="56" w:type="dxa"/>
          <w:trHeight w:val="52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43"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9"/>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I12.</w:t>
            </w:r>
            <w:r w:rsidRPr="00217432">
              <w:rPr>
                <w:rFonts w:ascii="Times New Roman" w:hAnsi="Times New Roman"/>
                <w:bCs/>
                <w:sz w:val="20"/>
                <w:szCs w:val="18"/>
              </w:rPr>
              <w:t xml:space="preserve"> Создание Фонда гражданской авиации </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Созданный Фонд гражданской авиации </w:t>
            </w: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I квартал 2019 г. </w:t>
            </w:r>
          </w:p>
        </w:tc>
        <w:tc>
          <w:tcPr>
            <w:tcW w:w="2407"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 </w:t>
            </w:r>
          </w:p>
        </w:tc>
      </w:tr>
      <w:tr w:rsidR="003906E3" w:rsidRPr="00217432" w:rsidTr="00017D7E">
        <w:trPr>
          <w:gridAfter w:val="1"/>
          <w:wAfter w:w="56" w:type="dxa"/>
          <w:trHeight w:val="12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43"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9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I13</w:t>
            </w:r>
            <w:r w:rsidRPr="00217432">
              <w:rPr>
                <w:rFonts w:ascii="Times New Roman" w:hAnsi="Times New Roman"/>
                <w:bCs/>
                <w:sz w:val="20"/>
                <w:szCs w:val="18"/>
              </w:rPr>
              <w:t>. Реструктуризация государственного предприятия «Calea ferată din Moldova»</w:t>
            </w:r>
          </w:p>
        </w:tc>
        <w:tc>
          <w:tcPr>
            <w:tcW w:w="184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 xml:space="preserve">Реструктурированное предприятие в соответствии с практиками сообщества </w:t>
            </w:r>
          </w:p>
        </w:tc>
        <w:tc>
          <w:tcPr>
            <w:tcW w:w="1842"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Cs/>
                <w:sz w:val="20"/>
                <w:szCs w:val="18"/>
              </w:rPr>
              <w:t xml:space="preserve">II </w:t>
            </w:r>
            <w:r w:rsidRPr="00217432">
              <w:rPr>
                <w:rFonts w:ascii="Times New Roman" w:hAnsi="Times New Roman"/>
                <w:sz w:val="20"/>
                <w:szCs w:val="18"/>
              </w:rPr>
              <w:t>квартал</w:t>
            </w:r>
          </w:p>
          <w:p w:rsidR="003906E3" w:rsidRPr="00217432" w:rsidRDefault="003906E3" w:rsidP="0056419B">
            <w:pPr>
              <w:spacing w:after="0" w:line="240" w:lineRule="auto"/>
              <w:rPr>
                <w:rFonts w:ascii="Times New Roman" w:hAnsi="Times New Roman"/>
                <w:sz w:val="20"/>
                <w:szCs w:val="18"/>
              </w:rPr>
            </w:pPr>
            <w:smartTag w:uri="urn:schemas-microsoft-com:office:smarttags" w:element="metricconverter">
              <w:smartTagPr>
                <w:attr w:name="ProductID" w:val="2019 г"/>
              </w:smartTagPr>
              <w:r w:rsidRPr="00217432">
                <w:rPr>
                  <w:rFonts w:ascii="Times New Roman" w:hAnsi="Times New Roman"/>
                  <w:bCs/>
                  <w:sz w:val="20"/>
                  <w:szCs w:val="18"/>
                </w:rPr>
                <w:t>2019 г</w:t>
              </w:r>
            </w:smartTag>
            <w:r w:rsidRPr="00217432">
              <w:rPr>
                <w:rFonts w:ascii="Times New Roman" w:hAnsi="Times New Roman"/>
                <w:bCs/>
                <w:sz w:val="20"/>
                <w:szCs w:val="18"/>
              </w:rPr>
              <w:t>.</w:t>
            </w:r>
          </w:p>
        </w:tc>
        <w:tc>
          <w:tcPr>
            <w:tcW w:w="2407"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1,51 млн. евро</w:t>
            </w:r>
          </w:p>
        </w:tc>
      </w:tr>
      <w:tr w:rsidR="003906E3" w:rsidRPr="00217432" w:rsidTr="00017D7E">
        <w:trPr>
          <w:gridAfter w:val="1"/>
          <w:wAfter w:w="56" w:type="dxa"/>
          <w:trHeight w:val="960"/>
        </w:trPr>
        <w:tc>
          <w:tcPr>
            <w:tcW w:w="568" w:type="dxa"/>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3" w:type="dxa"/>
            <w:gridSpan w:val="2"/>
          </w:tcPr>
          <w:p w:rsidR="003906E3" w:rsidRPr="00217432" w:rsidRDefault="003906E3" w:rsidP="0056419B">
            <w:pPr>
              <w:pStyle w:val="Default"/>
              <w:rPr>
                <w:color w:val="auto"/>
                <w:sz w:val="20"/>
                <w:szCs w:val="18"/>
              </w:rPr>
            </w:pPr>
            <w:r w:rsidRPr="00217432">
              <w:rPr>
                <w:b/>
                <w:color w:val="auto"/>
                <w:sz w:val="20"/>
                <w:szCs w:val="18"/>
              </w:rPr>
              <w:t>(е)</w:t>
            </w:r>
            <w:r w:rsidRPr="00217432">
              <w:rPr>
                <w:color w:val="auto"/>
                <w:sz w:val="20"/>
                <w:szCs w:val="18"/>
              </w:rPr>
              <w:t xml:space="preserve"> Присоединение к  международ</w:t>
            </w:r>
            <w:r w:rsidR="00017D7E" w:rsidRPr="00017D7E">
              <w:rPr>
                <w:color w:val="auto"/>
                <w:sz w:val="20"/>
                <w:szCs w:val="18"/>
              </w:rPr>
              <w:t>-</w:t>
            </w:r>
            <w:r w:rsidRPr="00217432">
              <w:rPr>
                <w:color w:val="auto"/>
                <w:sz w:val="20"/>
                <w:szCs w:val="18"/>
              </w:rPr>
              <w:t>ным организациям и соглашениям, релевантным в области транспорта, в том числе к процедурам по обеспечению строгого выполнения и эффективного соблюдения международных соглашений и конвенций в области транспорта</w:t>
            </w:r>
          </w:p>
        </w:tc>
        <w:tc>
          <w:tcPr>
            <w:tcW w:w="1701"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93" w:type="dxa"/>
            <w:gridSpan w:val="8"/>
            <w:tcBorders>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L3.</w:t>
            </w:r>
            <w:r w:rsidRPr="00217432">
              <w:rPr>
                <w:rFonts w:ascii="Times New Roman" w:hAnsi="Times New Roman"/>
                <w:sz w:val="20"/>
                <w:szCs w:val="18"/>
              </w:rPr>
              <w:t xml:space="preserve">  </w:t>
            </w:r>
            <w:r w:rsidRPr="00217432">
              <w:rPr>
                <w:rFonts w:ascii="Times New Roman" w:hAnsi="Times New Roman"/>
                <w:b/>
                <w:sz w:val="20"/>
                <w:szCs w:val="18"/>
              </w:rPr>
              <w:t xml:space="preserve">Новый акт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Проект закона о присоединении Республики Молдова к Конвенции о международных железнодорожных перевозках (COTIF) от 9 мая 1980 года, подписанной в Берне</w:t>
            </w:r>
          </w:p>
        </w:tc>
        <w:tc>
          <w:tcPr>
            <w:tcW w:w="1843" w:type="dxa"/>
            <w:gridSpan w:val="8"/>
            <w:tcBorders>
              <w:bottom w:val="single" w:sz="4" w:space="0" w:color="000000"/>
            </w:tcBorders>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rPr>
              <w:t>Вступивший в силу закон</w:t>
            </w:r>
          </w:p>
        </w:tc>
        <w:tc>
          <w:tcPr>
            <w:tcW w:w="1842"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p w:rsidR="003906E3" w:rsidRPr="00217432"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i/>
                <w:sz w:val="20"/>
                <w:szCs w:val="18"/>
              </w:rPr>
            </w:pPr>
            <w:r w:rsidRPr="00217432">
              <w:rPr>
                <w:rFonts w:ascii="Times New Roman" w:hAnsi="Times New Roman"/>
                <w:i/>
                <w:sz w:val="20"/>
                <w:szCs w:val="18"/>
              </w:rPr>
              <w:t>(Примечание:</w:t>
            </w:r>
          </w:p>
          <w:p w:rsidR="003906E3" w:rsidRPr="00217432" w:rsidRDefault="003906E3" w:rsidP="0056419B">
            <w:pPr>
              <w:spacing w:after="0" w:line="240" w:lineRule="auto"/>
              <w:rPr>
                <w:rFonts w:ascii="Times New Roman" w:hAnsi="Times New Roman"/>
                <w:i/>
                <w:sz w:val="20"/>
                <w:szCs w:val="18"/>
              </w:rPr>
            </w:pPr>
            <w:r w:rsidRPr="00217432">
              <w:rPr>
                <w:rFonts w:ascii="Times New Roman" w:hAnsi="Times New Roman"/>
                <w:i/>
                <w:sz w:val="20"/>
                <w:szCs w:val="18"/>
              </w:rPr>
              <w:t>после утверждения нового Железнодорожного кодекса)</w:t>
            </w:r>
          </w:p>
        </w:tc>
        <w:tc>
          <w:tcPr>
            <w:tcW w:w="2407" w:type="dxa"/>
            <w:gridSpan w:val="3"/>
            <w:tcBorders>
              <w:bottom w:val="single" w:sz="4" w:space="0" w:color="000000"/>
            </w:tcBorders>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В пределах бюджетных средств</w:t>
            </w:r>
          </w:p>
        </w:tc>
      </w:tr>
      <w:tr w:rsidR="003906E3" w:rsidRPr="00217432" w:rsidTr="00017D7E">
        <w:trPr>
          <w:gridAfter w:val="1"/>
          <w:wAfter w:w="56" w:type="dxa"/>
          <w:trHeight w:val="68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43"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93" w:type="dxa"/>
            <w:gridSpan w:val="8"/>
            <w:tcBorders>
              <w:top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L4.</w:t>
            </w:r>
            <w:r w:rsidRPr="00217432">
              <w:rPr>
                <w:rFonts w:ascii="Times New Roman" w:hAnsi="Times New Roman"/>
                <w:sz w:val="20"/>
                <w:szCs w:val="18"/>
              </w:rPr>
              <w:t xml:space="preserve"> </w:t>
            </w:r>
            <w:r w:rsidRPr="00217432">
              <w:rPr>
                <w:rFonts w:ascii="Times New Roman" w:hAnsi="Times New Roman"/>
                <w:b/>
                <w:sz w:val="20"/>
                <w:szCs w:val="18"/>
              </w:rPr>
              <w:t>Новый акт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Проект закона о присоединении Республики Молдова к Протоколу по авиационному оборудованию, утвержденному в  Кейптауне 16 ноября 2001 года</w:t>
            </w:r>
          </w:p>
        </w:tc>
        <w:tc>
          <w:tcPr>
            <w:tcW w:w="1843" w:type="dxa"/>
            <w:gridSpan w:val="8"/>
            <w:tcBorders>
              <w:top w:val="single" w:sz="4" w:space="0" w:color="000000"/>
            </w:tcBorders>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rPr>
              <w:t>Вступивший в силу закон</w:t>
            </w:r>
          </w:p>
        </w:tc>
        <w:tc>
          <w:tcPr>
            <w:tcW w:w="1842"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 xml:space="preserve">. </w:t>
            </w:r>
          </w:p>
        </w:tc>
        <w:tc>
          <w:tcPr>
            <w:tcW w:w="2407" w:type="dxa"/>
            <w:gridSpan w:val="3"/>
            <w:tcBorders>
              <w:top w:val="single" w:sz="4" w:space="0" w:color="000000"/>
            </w:tcBorders>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В пределах бюджетных средств</w:t>
            </w:r>
          </w:p>
        </w:tc>
      </w:tr>
      <w:tr w:rsidR="003906E3" w:rsidRPr="00217432" w:rsidTr="00017D7E">
        <w:trPr>
          <w:gridAfter w:val="1"/>
          <w:wAfter w:w="56" w:type="dxa"/>
          <w:trHeight w:val="1300"/>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3" w:type="dxa"/>
            <w:gridSpan w:val="2"/>
          </w:tcPr>
          <w:p w:rsidR="003906E3" w:rsidRPr="00217432" w:rsidRDefault="003906E3" w:rsidP="0056419B">
            <w:pPr>
              <w:pStyle w:val="Default"/>
              <w:rPr>
                <w:color w:val="auto"/>
                <w:sz w:val="20"/>
                <w:szCs w:val="18"/>
              </w:rPr>
            </w:pPr>
            <w:r w:rsidRPr="00217432">
              <w:rPr>
                <w:color w:val="auto"/>
                <w:sz w:val="20"/>
                <w:szCs w:val="18"/>
              </w:rPr>
              <w:t xml:space="preserve"> </w:t>
            </w:r>
            <w:r w:rsidRPr="00217432">
              <w:rPr>
                <w:b/>
                <w:color w:val="auto"/>
                <w:sz w:val="20"/>
                <w:szCs w:val="18"/>
              </w:rPr>
              <w:t>(g)</w:t>
            </w:r>
            <w:r w:rsidRPr="00217432">
              <w:rPr>
                <w:color w:val="auto"/>
                <w:sz w:val="20"/>
                <w:szCs w:val="18"/>
              </w:rPr>
              <w:t xml:space="preserve"> Стимулиро</w:t>
            </w:r>
            <w:r w:rsidR="00017D7E" w:rsidRPr="00017D7E">
              <w:rPr>
                <w:color w:val="auto"/>
                <w:sz w:val="20"/>
                <w:szCs w:val="18"/>
              </w:rPr>
              <w:t>-</w:t>
            </w:r>
            <w:r w:rsidRPr="00217432">
              <w:rPr>
                <w:color w:val="auto"/>
                <w:sz w:val="20"/>
                <w:szCs w:val="18"/>
              </w:rPr>
              <w:t>вание использования интеллектуальных транспортных систем и информационных технологий в управлении и эксплуатации всех видов транспорта, а также поддержка интермодальности и сотрудничества в использовании космических систем и коммерческих прикладных программ, облегчающих работу транспорта</w:t>
            </w:r>
          </w:p>
        </w:tc>
        <w:tc>
          <w:tcPr>
            <w:tcW w:w="1701"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93" w:type="dxa"/>
            <w:gridSpan w:val="8"/>
            <w:tcBorders>
              <w:top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I14</w:t>
            </w:r>
            <w:r w:rsidRPr="00217432">
              <w:rPr>
                <w:rFonts w:ascii="Times New Roman" w:hAnsi="Times New Roman"/>
                <w:sz w:val="20"/>
                <w:szCs w:val="18"/>
              </w:rPr>
              <w:t xml:space="preserve">. Разработка интегрированного системного программного обеспечения для водного транспорта </w:t>
            </w:r>
          </w:p>
          <w:p w:rsidR="003906E3" w:rsidRPr="00217432" w:rsidRDefault="003906E3" w:rsidP="0056419B">
            <w:pPr>
              <w:spacing w:after="0" w:line="240" w:lineRule="auto"/>
              <w:rPr>
                <w:rFonts w:ascii="Times New Roman" w:hAnsi="Times New Roman"/>
                <w:b/>
                <w:sz w:val="20"/>
                <w:szCs w:val="18"/>
              </w:rPr>
            </w:pPr>
          </w:p>
        </w:tc>
        <w:tc>
          <w:tcPr>
            <w:tcW w:w="1843" w:type="dxa"/>
            <w:gridSpan w:val="8"/>
            <w:tcBorders>
              <w:top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Внедренная система </w:t>
            </w:r>
          </w:p>
        </w:tc>
        <w:tc>
          <w:tcPr>
            <w:tcW w:w="1842"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top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tc>
        <w:tc>
          <w:tcPr>
            <w:tcW w:w="2407" w:type="dxa"/>
            <w:gridSpan w:val="3"/>
            <w:tcBorders>
              <w:top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1 500 000 евро из</w:t>
            </w:r>
            <w:r w:rsidRPr="00217432">
              <w:rPr>
                <w:rFonts w:ascii="Times New Roman" w:hAnsi="Times New Roman"/>
                <w:sz w:val="20"/>
                <w:szCs w:val="18"/>
              </w:rPr>
              <w:t xml:space="preserve"> </w:t>
            </w:r>
            <w:r w:rsidRPr="00217432">
              <w:rPr>
                <w:rFonts w:ascii="Times New Roman" w:hAnsi="Times New Roman"/>
                <w:bCs/>
                <w:sz w:val="20"/>
                <w:szCs w:val="18"/>
              </w:rPr>
              <w:t xml:space="preserve">средств, предоставленных международными донорами  </w:t>
            </w:r>
          </w:p>
          <w:p w:rsidR="003906E3" w:rsidRPr="00217432" w:rsidRDefault="003906E3" w:rsidP="0056419B">
            <w:pPr>
              <w:spacing w:after="0" w:line="240" w:lineRule="auto"/>
              <w:rPr>
                <w:rFonts w:ascii="Times New Roman" w:hAnsi="Times New Roman"/>
                <w:bCs/>
                <w:sz w:val="20"/>
                <w:szCs w:val="18"/>
              </w:rPr>
            </w:pPr>
          </w:p>
        </w:tc>
      </w:tr>
      <w:tr w:rsidR="003906E3" w:rsidRPr="00217432" w:rsidTr="00017D7E">
        <w:trPr>
          <w:gridAfter w:val="1"/>
          <w:wAfter w:w="56" w:type="dxa"/>
          <w:trHeight w:val="820"/>
        </w:trPr>
        <w:tc>
          <w:tcPr>
            <w:tcW w:w="568" w:type="dxa"/>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82</w:t>
            </w:r>
          </w:p>
        </w:tc>
        <w:tc>
          <w:tcPr>
            <w:tcW w:w="1843" w:type="dxa"/>
            <w:gridSpan w:val="2"/>
          </w:tcPr>
          <w:p w:rsidR="003906E3" w:rsidRPr="00217432" w:rsidRDefault="003906E3" w:rsidP="0056419B">
            <w:pPr>
              <w:spacing w:after="0" w:line="240" w:lineRule="auto"/>
              <w:rPr>
                <w:rFonts w:ascii="Times New Roman" w:hAnsi="Times New Roman"/>
                <w:b/>
                <w:sz w:val="20"/>
                <w:szCs w:val="18"/>
                <w:highlight w:val="yellow"/>
              </w:rPr>
            </w:pPr>
            <w:r w:rsidRPr="00217432">
              <w:rPr>
                <w:rFonts w:ascii="Times New Roman" w:hAnsi="Times New Roman"/>
                <w:b/>
                <w:sz w:val="20"/>
                <w:szCs w:val="18"/>
              </w:rPr>
              <w:t xml:space="preserve"> (1) </w:t>
            </w:r>
            <w:r w:rsidRPr="00217432">
              <w:rPr>
                <w:rFonts w:ascii="Times New Roman" w:hAnsi="Times New Roman"/>
                <w:sz w:val="20"/>
                <w:szCs w:val="18"/>
              </w:rPr>
              <w:t>Сотрудничес</w:t>
            </w:r>
            <w:r w:rsidR="00017D7E" w:rsidRPr="00017D7E">
              <w:rPr>
                <w:rFonts w:ascii="Times New Roman" w:hAnsi="Times New Roman"/>
                <w:sz w:val="20"/>
                <w:szCs w:val="18"/>
              </w:rPr>
              <w:t>-</w:t>
            </w:r>
            <w:r w:rsidRPr="00217432">
              <w:rPr>
                <w:rFonts w:ascii="Times New Roman" w:hAnsi="Times New Roman"/>
                <w:sz w:val="20"/>
                <w:szCs w:val="18"/>
              </w:rPr>
              <w:t xml:space="preserve">тво также направлено на улучшение движения потока пассажиров и товаров, увеличение подвижности транспортных потоков между Республикой Молдова, Европейским союзом и третьими странами региона </w:t>
            </w:r>
            <w:r w:rsidRPr="00217432">
              <w:rPr>
                <w:rFonts w:ascii="Times New Roman" w:hAnsi="Times New Roman"/>
                <w:sz w:val="20"/>
                <w:szCs w:val="18"/>
              </w:rPr>
              <w:lastRenderedPageBreak/>
              <w:t>путем устранения административ</w:t>
            </w:r>
            <w:r w:rsidR="00017D7E" w:rsidRPr="00017D7E">
              <w:rPr>
                <w:rFonts w:ascii="Times New Roman" w:hAnsi="Times New Roman"/>
                <w:sz w:val="20"/>
                <w:szCs w:val="18"/>
              </w:rPr>
              <w:t>-</w:t>
            </w:r>
            <w:r w:rsidRPr="00217432">
              <w:rPr>
                <w:rFonts w:ascii="Times New Roman" w:hAnsi="Times New Roman"/>
                <w:sz w:val="20"/>
                <w:szCs w:val="18"/>
              </w:rPr>
              <w:t>ных, технических и иных препятствий, улучшения транспортных сетей и модернизации инфраструктуры, в особенности на главных магистралях, соединяющих стороны. Данное сотрудничество включает действия, ориентированные на упрощение процесса пересечения границы</w:t>
            </w:r>
          </w:p>
        </w:tc>
        <w:tc>
          <w:tcPr>
            <w:tcW w:w="1701" w:type="dxa"/>
            <w:gridSpan w:val="9"/>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eastAsia="de-DE"/>
              </w:rPr>
              <w:lastRenderedPageBreak/>
              <w:t xml:space="preserve">Развитие инфраструктуры, в частности, путем подготовки и реализации дополнительных проектов для развития обширной сети TEN-T, согласованной на министерской встрече в Роттердаме в 2016 году, </w:t>
            </w:r>
            <w:r>
              <w:rPr>
                <w:rFonts w:ascii="Times New Roman" w:hAnsi="Times New Roman" w:cs="Times New Roman"/>
                <w:color w:val="auto"/>
                <w:sz w:val="20"/>
                <w:szCs w:val="20"/>
                <w:lang w:val="ru-RU" w:eastAsia="de-DE"/>
              </w:rPr>
              <w:t xml:space="preserve">посвященной </w:t>
            </w:r>
            <w:r w:rsidRPr="00217432">
              <w:rPr>
                <w:rFonts w:ascii="Times New Roman" w:hAnsi="Times New Roman" w:cs="Times New Roman"/>
                <w:color w:val="auto"/>
                <w:sz w:val="20"/>
                <w:szCs w:val="20"/>
                <w:lang w:val="ru-RU" w:eastAsia="de-DE"/>
              </w:rPr>
              <w:t xml:space="preserve"> </w:t>
            </w:r>
            <w:r w:rsidRPr="00217432">
              <w:rPr>
                <w:rFonts w:ascii="Times New Roman" w:hAnsi="Times New Roman" w:cs="Times New Roman"/>
                <w:color w:val="auto"/>
                <w:sz w:val="20"/>
                <w:szCs w:val="20"/>
                <w:lang w:val="ru-RU" w:eastAsia="de-DE"/>
              </w:rPr>
              <w:lastRenderedPageBreak/>
              <w:t>дням TEN-T</w:t>
            </w:r>
          </w:p>
        </w:tc>
        <w:tc>
          <w:tcPr>
            <w:tcW w:w="2693" w:type="dxa"/>
            <w:gridSpan w:val="8"/>
            <w:tcBorders>
              <w:bottom w:val="single" w:sz="4" w:space="0" w:color="000000"/>
            </w:tcBorders>
          </w:tcPr>
          <w:p w:rsidR="003906E3" w:rsidRPr="00217432" w:rsidRDefault="003906E3" w:rsidP="0056419B">
            <w:pPr>
              <w:tabs>
                <w:tab w:val="left" w:pos="287"/>
              </w:tabs>
              <w:spacing w:after="0" w:line="240" w:lineRule="auto"/>
              <w:rPr>
                <w:rFonts w:ascii="Times New Roman" w:hAnsi="Times New Roman"/>
                <w:sz w:val="20"/>
                <w:szCs w:val="18"/>
                <w:lang w:eastAsia="de-DE"/>
              </w:rPr>
            </w:pPr>
            <w:r w:rsidRPr="00217432">
              <w:rPr>
                <w:rFonts w:ascii="Times New Roman" w:hAnsi="Times New Roman"/>
                <w:b/>
                <w:sz w:val="20"/>
                <w:szCs w:val="18"/>
                <w:lang w:eastAsia="de-DE"/>
              </w:rPr>
              <w:lastRenderedPageBreak/>
              <w:t>I1.</w:t>
            </w:r>
            <w:r w:rsidRPr="00217432">
              <w:rPr>
                <w:rFonts w:ascii="Times New Roman" w:hAnsi="Times New Roman"/>
                <w:sz w:val="20"/>
                <w:szCs w:val="18"/>
                <w:lang w:eastAsia="de-DE"/>
              </w:rPr>
              <w:t xml:space="preserve">  Дальнейшая  модернизация и реабилитация приоритетной транспортной инфраструктуры по направлениям соединения с TEN-T и третьими странами региона, а именно:</w:t>
            </w:r>
          </w:p>
          <w:p w:rsidR="003906E3" w:rsidRPr="00217432" w:rsidRDefault="003906E3" w:rsidP="0056419B">
            <w:pPr>
              <w:tabs>
                <w:tab w:val="left" w:pos="287"/>
              </w:tabs>
              <w:spacing w:after="0" w:line="240" w:lineRule="auto"/>
              <w:rPr>
                <w:rFonts w:ascii="Times New Roman" w:hAnsi="Times New Roman"/>
                <w:sz w:val="20"/>
                <w:szCs w:val="18"/>
                <w:lang w:eastAsia="de-DE"/>
              </w:rPr>
            </w:pPr>
            <w:r w:rsidRPr="00217432">
              <w:rPr>
                <w:rFonts w:ascii="Times New Roman" w:hAnsi="Times New Roman"/>
                <w:sz w:val="20"/>
                <w:szCs w:val="18"/>
                <w:lang w:eastAsia="de-DE"/>
              </w:rPr>
              <w:t>a) реабилитация дороги  R16 Бэлць – Фэлешть – Скулень;</w:t>
            </w:r>
          </w:p>
          <w:p w:rsidR="003906E3" w:rsidRPr="00217432" w:rsidRDefault="003906E3" w:rsidP="0056419B">
            <w:pPr>
              <w:tabs>
                <w:tab w:val="left" w:pos="287"/>
              </w:tabs>
              <w:spacing w:after="0" w:line="240" w:lineRule="auto"/>
              <w:rPr>
                <w:rFonts w:ascii="Times New Roman" w:hAnsi="Times New Roman"/>
                <w:sz w:val="20"/>
                <w:szCs w:val="18"/>
                <w:lang w:eastAsia="de-DE"/>
              </w:rPr>
            </w:pPr>
            <w:r w:rsidRPr="00217432">
              <w:rPr>
                <w:rFonts w:ascii="Times New Roman" w:hAnsi="Times New Roman"/>
                <w:sz w:val="20"/>
                <w:szCs w:val="18"/>
                <w:lang w:eastAsia="de-DE"/>
              </w:rPr>
              <w:t>b) реабилитация и расширение дороги M3 Кишинэу – Чимишлия – Вулкэнешть – Джюрджюлешть;</w:t>
            </w:r>
          </w:p>
          <w:p w:rsidR="003906E3" w:rsidRPr="00217432" w:rsidRDefault="003906E3" w:rsidP="0056419B">
            <w:pPr>
              <w:tabs>
                <w:tab w:val="left" w:pos="287"/>
              </w:tabs>
              <w:spacing w:after="0" w:line="240" w:lineRule="auto"/>
              <w:rPr>
                <w:rFonts w:ascii="Times New Roman" w:hAnsi="Times New Roman"/>
                <w:sz w:val="20"/>
                <w:szCs w:val="18"/>
                <w:lang w:eastAsia="de-DE"/>
              </w:rPr>
            </w:pPr>
            <w:r w:rsidRPr="00217432">
              <w:rPr>
                <w:rFonts w:ascii="Times New Roman" w:hAnsi="Times New Roman"/>
                <w:sz w:val="20"/>
                <w:szCs w:val="18"/>
                <w:lang w:eastAsia="de-DE"/>
              </w:rPr>
              <w:t xml:space="preserve">c) реабилитация дороги  R1 Кишинэу – Унгень – </w:t>
            </w:r>
            <w:r w:rsidRPr="00217432">
              <w:rPr>
                <w:rFonts w:ascii="Times New Roman" w:hAnsi="Times New Roman"/>
                <w:sz w:val="20"/>
                <w:szCs w:val="18"/>
                <w:lang w:eastAsia="de-DE"/>
              </w:rPr>
              <w:lastRenderedPageBreak/>
              <w:t>Скулень;</w:t>
            </w:r>
          </w:p>
          <w:p w:rsidR="003906E3" w:rsidRPr="00217432" w:rsidRDefault="003906E3" w:rsidP="0056419B">
            <w:pPr>
              <w:tabs>
                <w:tab w:val="left" w:pos="287"/>
              </w:tabs>
              <w:spacing w:after="0" w:line="240" w:lineRule="auto"/>
              <w:rPr>
                <w:rFonts w:ascii="Times New Roman" w:hAnsi="Times New Roman"/>
                <w:b/>
                <w:bCs/>
                <w:sz w:val="20"/>
                <w:szCs w:val="18"/>
              </w:rPr>
            </w:pPr>
            <w:r w:rsidRPr="00217432">
              <w:rPr>
                <w:rFonts w:ascii="Times New Roman" w:hAnsi="Times New Roman"/>
                <w:sz w:val="20"/>
                <w:szCs w:val="18"/>
                <w:lang w:eastAsia="de-DE"/>
              </w:rPr>
              <w:t>d) реабилитация дороги  R9 Сорока –Арионешть  </w:t>
            </w:r>
          </w:p>
        </w:tc>
        <w:tc>
          <w:tcPr>
            <w:tcW w:w="1843" w:type="dxa"/>
            <w:gridSpan w:val="8"/>
            <w:tcBorders>
              <w:bottom w:val="single" w:sz="4" w:space="0" w:color="000000"/>
            </w:tcBorders>
          </w:tcPr>
          <w:p w:rsidR="003906E3" w:rsidRPr="00217432" w:rsidRDefault="003906E3" w:rsidP="0056419B">
            <w:pPr>
              <w:pStyle w:val="ListParagraph"/>
              <w:tabs>
                <w:tab w:val="left" w:pos="319"/>
              </w:tabs>
              <w:spacing w:after="0" w:line="240" w:lineRule="auto"/>
              <w:ind w:left="0"/>
              <w:rPr>
                <w:rFonts w:ascii="Times New Roman" w:hAnsi="Times New Roman"/>
                <w:sz w:val="20"/>
                <w:szCs w:val="18"/>
              </w:rPr>
            </w:pPr>
            <w:r w:rsidRPr="00217432">
              <w:rPr>
                <w:rFonts w:ascii="Times New Roman" w:hAnsi="Times New Roman"/>
                <w:sz w:val="20"/>
                <w:szCs w:val="18"/>
              </w:rPr>
              <w:lastRenderedPageBreak/>
              <w:t xml:space="preserve">a) </w:t>
            </w:r>
            <w:smartTag w:uri="urn:schemas-microsoft-com:office:smarttags" w:element="metricconverter">
              <w:smartTagPr>
                <w:attr w:name="ProductID" w:val="55 км"/>
              </w:smartTagPr>
              <w:r w:rsidRPr="00217432">
                <w:rPr>
                  <w:rFonts w:ascii="Times New Roman" w:hAnsi="Times New Roman"/>
                  <w:sz w:val="20"/>
                  <w:szCs w:val="18"/>
                </w:rPr>
                <w:t>55 км</w:t>
              </w:r>
            </w:smartTag>
            <w:r w:rsidRPr="00217432">
              <w:rPr>
                <w:rFonts w:ascii="Times New Roman" w:hAnsi="Times New Roman"/>
                <w:sz w:val="20"/>
                <w:szCs w:val="18"/>
              </w:rPr>
              <w:t xml:space="preserve"> дороги R16  реабилитированы;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b) реабилитирован  </w:t>
            </w:r>
            <w:smartTag w:uri="urn:schemas-microsoft-com:office:smarttags" w:element="metricconverter">
              <w:smartTagPr>
                <w:attr w:name="ProductID" w:val="31 км"/>
              </w:smartTagPr>
              <w:r w:rsidRPr="00217432">
                <w:rPr>
                  <w:rFonts w:ascii="Times New Roman" w:hAnsi="Times New Roman"/>
                  <w:sz w:val="20"/>
                  <w:szCs w:val="18"/>
                </w:rPr>
                <w:t>31 км</w:t>
              </w:r>
            </w:smartTag>
            <w:r w:rsidRPr="00217432">
              <w:rPr>
                <w:rFonts w:ascii="Times New Roman" w:hAnsi="Times New Roman"/>
                <w:sz w:val="20"/>
                <w:szCs w:val="18"/>
              </w:rPr>
              <w:t xml:space="preserve"> и построены </w:t>
            </w:r>
            <w:smartTag w:uri="urn:schemas-microsoft-com:office:smarttags" w:element="metricconverter">
              <w:smartTagPr>
                <w:attr w:name="ProductID" w:val="66 км"/>
              </w:smartTagPr>
              <w:r w:rsidRPr="00217432">
                <w:rPr>
                  <w:rFonts w:ascii="Times New Roman" w:hAnsi="Times New Roman"/>
                  <w:sz w:val="20"/>
                  <w:szCs w:val="18"/>
                </w:rPr>
                <w:t>66 км</w:t>
              </w:r>
            </w:smartTag>
            <w:r w:rsidRPr="00217432">
              <w:rPr>
                <w:rFonts w:ascii="Times New Roman" w:hAnsi="Times New Roman"/>
                <w:sz w:val="20"/>
                <w:szCs w:val="18"/>
              </w:rPr>
              <w:t xml:space="preserve"> дороги M3 (объезд  населенных пунктов);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c) </w:t>
            </w:r>
            <w:smartTag w:uri="urn:schemas-microsoft-com:office:smarttags" w:element="metricconverter">
              <w:smartTagPr>
                <w:attr w:name="ProductID" w:val="104 км"/>
              </w:smartTagPr>
              <w:r w:rsidRPr="00217432">
                <w:rPr>
                  <w:rFonts w:ascii="Times New Roman" w:hAnsi="Times New Roman"/>
                  <w:sz w:val="20"/>
                  <w:szCs w:val="18"/>
                </w:rPr>
                <w:t>104 км</w:t>
              </w:r>
            </w:smartTag>
            <w:r w:rsidRPr="00217432">
              <w:rPr>
                <w:rFonts w:ascii="Times New Roman" w:hAnsi="Times New Roman"/>
                <w:sz w:val="20"/>
                <w:szCs w:val="18"/>
              </w:rPr>
              <w:t xml:space="preserve"> дороги R1 реабилитированы;</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rPr>
              <w:t xml:space="preserve">d) </w:t>
            </w:r>
            <w:smartTag w:uri="urn:schemas-microsoft-com:office:smarttags" w:element="metricconverter">
              <w:smartTagPr>
                <w:attr w:name="ProductID" w:val="31 км"/>
              </w:smartTagPr>
              <w:r w:rsidRPr="00217432">
                <w:rPr>
                  <w:rFonts w:ascii="Times New Roman" w:hAnsi="Times New Roman"/>
                  <w:sz w:val="20"/>
                  <w:szCs w:val="18"/>
                </w:rPr>
                <w:t>31 км</w:t>
              </w:r>
            </w:smartTag>
            <w:r w:rsidRPr="00217432">
              <w:rPr>
                <w:rFonts w:ascii="Times New Roman" w:hAnsi="Times New Roman"/>
                <w:sz w:val="20"/>
                <w:szCs w:val="18"/>
              </w:rPr>
              <w:t xml:space="preserve"> дороги R9 реабилитирован</w:t>
            </w:r>
          </w:p>
        </w:tc>
        <w:tc>
          <w:tcPr>
            <w:tcW w:w="1842"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3"/>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2407" w:type="dxa"/>
            <w:gridSpan w:val="3"/>
            <w:tcBorders>
              <w:bottom w:val="single" w:sz="4" w:space="0" w:color="000000"/>
            </w:tcBorders>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 пределах бюджетных средств;</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 xml:space="preserve">из внешних фондов  </w:t>
            </w:r>
          </w:p>
        </w:tc>
      </w:tr>
      <w:tr w:rsidR="003906E3" w:rsidRPr="00217432" w:rsidTr="00017D7E">
        <w:trPr>
          <w:gridAfter w:val="1"/>
          <w:wAfter w:w="56" w:type="dxa"/>
          <w:trHeight w:val="460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43"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93" w:type="dxa"/>
            <w:gridSpan w:val="8"/>
            <w:tcBorders>
              <w:top w:val="single" w:sz="4" w:space="0" w:color="000000"/>
            </w:tcBorders>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sz w:val="20"/>
                <w:szCs w:val="18"/>
                <w:lang w:eastAsia="de-DE"/>
              </w:rPr>
              <w:t>I2.</w:t>
            </w:r>
            <w:r w:rsidRPr="00217432">
              <w:rPr>
                <w:rFonts w:ascii="Times New Roman" w:hAnsi="Times New Roman"/>
                <w:sz w:val="20"/>
                <w:szCs w:val="18"/>
                <w:lang w:eastAsia="de-DE"/>
              </w:rPr>
              <w:t xml:space="preserve"> Модернизация и реабилитация приоритетной железнодорожной транспортной инфраструктуры по направлениям соединения с TEN-T </w:t>
            </w:r>
          </w:p>
        </w:tc>
        <w:tc>
          <w:tcPr>
            <w:tcW w:w="1843" w:type="dxa"/>
            <w:gridSpan w:val="8"/>
            <w:tcBorders>
              <w:top w:val="single" w:sz="4" w:space="0" w:color="000000"/>
            </w:tcBorders>
          </w:tcPr>
          <w:p w:rsidR="003906E3" w:rsidRPr="00217432" w:rsidRDefault="003906E3" w:rsidP="0056419B">
            <w:pPr>
              <w:spacing w:after="0" w:line="240" w:lineRule="auto"/>
              <w:rPr>
                <w:rFonts w:ascii="Times New Roman" w:hAnsi="Times New Roman"/>
                <w:sz w:val="20"/>
                <w:szCs w:val="18"/>
                <w:lang w:eastAsia="de-DE"/>
              </w:rPr>
            </w:pPr>
            <w:r w:rsidRPr="00217432">
              <w:rPr>
                <w:rFonts w:ascii="Times New Roman" w:hAnsi="Times New Roman"/>
                <w:sz w:val="20"/>
                <w:szCs w:val="18"/>
                <w:lang w:eastAsia="de-DE"/>
              </w:rPr>
              <w:t>а) определены приоритетные проекты;</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lang w:eastAsia="de-DE"/>
              </w:rPr>
              <w:t>b) разработаны  карты проектов;</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rPr>
              <w:t>c) инициирована тендерная процедура по оказанию технической помощи;</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rPr>
              <w:t>d) выполнены технико-экономические обоснования;</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lang w:eastAsia="de-DE"/>
              </w:rPr>
              <w:t xml:space="preserve">е) внедрение проектов </w:t>
            </w:r>
          </w:p>
        </w:tc>
        <w:tc>
          <w:tcPr>
            <w:tcW w:w="1842"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Cs/>
                <w:sz w:val="20"/>
                <w:szCs w:val="18"/>
                <w:lang w:val="ru-RU" w:eastAsia="de-DE"/>
              </w:rPr>
              <w:t>Государственное предприятие «Calea ferată din Moldova»</w:t>
            </w:r>
          </w:p>
        </w:tc>
        <w:tc>
          <w:tcPr>
            <w:tcW w:w="1701" w:type="dxa"/>
            <w:gridSpan w:val="3"/>
            <w:tcBorders>
              <w:top w:val="single" w:sz="4" w:space="0" w:color="000000"/>
            </w:tcBorders>
          </w:tcPr>
          <w:p w:rsidR="003906E3" w:rsidRPr="00217432" w:rsidRDefault="003906E3" w:rsidP="0056419B">
            <w:pPr>
              <w:spacing w:after="0" w:line="240" w:lineRule="auto"/>
              <w:rPr>
                <w:rFonts w:ascii="Times New Roman" w:hAnsi="Times New Roman"/>
                <w:sz w:val="20"/>
                <w:szCs w:val="20"/>
                <w:lang w:eastAsia="de-DE"/>
              </w:rPr>
            </w:pPr>
            <w:r w:rsidRPr="00217432">
              <w:rPr>
                <w:rFonts w:ascii="Times New Roman" w:hAnsi="Times New Roman"/>
                <w:sz w:val="20"/>
                <w:szCs w:val="20"/>
                <w:lang w:eastAsia="de-DE"/>
              </w:rPr>
              <w:t xml:space="preserve">I </w:t>
            </w:r>
            <w:r w:rsidRPr="00217432">
              <w:rPr>
                <w:rFonts w:ascii="Times New Roman" w:hAnsi="Times New Roman"/>
                <w:sz w:val="20"/>
                <w:szCs w:val="20"/>
              </w:rPr>
              <w:t xml:space="preserve">квартал </w:t>
            </w:r>
            <w:smartTag w:uri="urn:schemas-microsoft-com:office:smarttags" w:element="metricconverter">
              <w:smartTagPr>
                <w:attr w:name="ProductID" w:val="2017 г"/>
              </w:smartTagPr>
              <w:r w:rsidRPr="00217432">
                <w:rPr>
                  <w:rFonts w:ascii="Times New Roman" w:hAnsi="Times New Roman"/>
                  <w:sz w:val="20"/>
                  <w:szCs w:val="20"/>
                  <w:lang w:eastAsia="de-DE"/>
                </w:rPr>
                <w:t>2017 г</w:t>
              </w:r>
            </w:smartTag>
            <w:r w:rsidRPr="00217432">
              <w:rPr>
                <w:rFonts w:ascii="Times New Roman" w:hAnsi="Times New Roman"/>
                <w:sz w:val="20"/>
                <w:szCs w:val="20"/>
                <w:lang w:eastAsia="de-DE"/>
              </w:rPr>
              <w:t>.</w:t>
            </w:r>
          </w:p>
          <w:p w:rsidR="003906E3" w:rsidRPr="00217432" w:rsidRDefault="003906E3" w:rsidP="0056419B">
            <w:pPr>
              <w:spacing w:after="0" w:line="240" w:lineRule="auto"/>
              <w:rPr>
                <w:rFonts w:ascii="Times New Roman" w:hAnsi="Times New Roman"/>
                <w:sz w:val="20"/>
                <w:szCs w:val="20"/>
                <w:lang w:eastAsia="de-DE"/>
              </w:rPr>
            </w:pPr>
          </w:p>
          <w:p w:rsidR="003906E3" w:rsidRPr="00217432" w:rsidRDefault="003906E3" w:rsidP="0056419B">
            <w:pPr>
              <w:spacing w:after="0" w:line="240" w:lineRule="auto"/>
              <w:rPr>
                <w:rFonts w:ascii="Times New Roman" w:hAnsi="Times New Roman"/>
                <w:sz w:val="20"/>
                <w:szCs w:val="20"/>
                <w:lang w:eastAsia="de-DE"/>
              </w:rPr>
            </w:pPr>
            <w:r w:rsidRPr="00217432">
              <w:rPr>
                <w:rFonts w:ascii="Times New Roman" w:hAnsi="Times New Roman"/>
                <w:sz w:val="20"/>
                <w:szCs w:val="20"/>
                <w:lang w:eastAsia="de-DE"/>
              </w:rPr>
              <w:t xml:space="preserve">II </w:t>
            </w:r>
            <w:r w:rsidRPr="00217432">
              <w:rPr>
                <w:rFonts w:ascii="Times New Roman" w:hAnsi="Times New Roman"/>
                <w:sz w:val="20"/>
                <w:szCs w:val="20"/>
              </w:rPr>
              <w:t xml:space="preserve">квартал </w:t>
            </w:r>
            <w:smartTag w:uri="urn:schemas-microsoft-com:office:smarttags" w:element="metricconverter">
              <w:smartTagPr>
                <w:attr w:name="ProductID" w:val="2017 г"/>
              </w:smartTagPr>
              <w:r w:rsidRPr="00217432">
                <w:rPr>
                  <w:rFonts w:ascii="Times New Roman" w:hAnsi="Times New Roman"/>
                  <w:sz w:val="20"/>
                  <w:szCs w:val="20"/>
                  <w:lang w:eastAsia="de-DE"/>
                </w:rPr>
                <w:t>2017 г</w:t>
              </w:r>
            </w:smartTag>
            <w:r w:rsidRPr="00217432">
              <w:rPr>
                <w:rFonts w:ascii="Times New Roman" w:hAnsi="Times New Roman"/>
                <w:sz w:val="20"/>
                <w:szCs w:val="20"/>
                <w:lang w:eastAsia="de-DE"/>
              </w:rPr>
              <w:t>.</w:t>
            </w:r>
          </w:p>
          <w:p w:rsidR="003906E3" w:rsidRPr="00217432" w:rsidRDefault="003906E3" w:rsidP="0056419B">
            <w:pPr>
              <w:spacing w:after="0" w:line="240" w:lineRule="auto"/>
              <w:rPr>
                <w:rFonts w:ascii="Times New Roman" w:hAnsi="Times New Roman"/>
                <w:sz w:val="20"/>
                <w:szCs w:val="20"/>
                <w:lang w:eastAsia="de-DE"/>
              </w:rPr>
            </w:pPr>
            <w:r w:rsidRPr="00217432">
              <w:rPr>
                <w:rFonts w:ascii="Times New Roman" w:hAnsi="Times New Roman"/>
                <w:sz w:val="20"/>
                <w:szCs w:val="20"/>
                <w:lang w:eastAsia="de-DE"/>
              </w:rPr>
              <w:t xml:space="preserve">IV </w:t>
            </w:r>
            <w:r w:rsidRPr="00217432">
              <w:rPr>
                <w:rFonts w:ascii="Times New Roman" w:hAnsi="Times New Roman"/>
                <w:sz w:val="20"/>
                <w:szCs w:val="20"/>
              </w:rPr>
              <w:t xml:space="preserve">квартал </w:t>
            </w:r>
            <w:smartTag w:uri="urn:schemas-microsoft-com:office:smarttags" w:element="metricconverter">
              <w:smartTagPr>
                <w:attr w:name="ProductID" w:val="2017 г"/>
              </w:smartTagPr>
              <w:r w:rsidRPr="00217432">
                <w:rPr>
                  <w:rFonts w:ascii="Times New Roman" w:hAnsi="Times New Roman"/>
                  <w:sz w:val="20"/>
                  <w:szCs w:val="20"/>
                  <w:lang w:eastAsia="de-DE"/>
                </w:rPr>
                <w:t>2017 г</w:t>
              </w:r>
            </w:smartTag>
            <w:r w:rsidRPr="00217432">
              <w:rPr>
                <w:rFonts w:ascii="Times New Roman" w:hAnsi="Times New Roman"/>
                <w:sz w:val="20"/>
                <w:szCs w:val="20"/>
                <w:lang w:eastAsia="de-DE"/>
              </w:rPr>
              <w:t>.</w:t>
            </w:r>
          </w:p>
          <w:p w:rsidR="003906E3" w:rsidRPr="00217432" w:rsidRDefault="003906E3" w:rsidP="0056419B">
            <w:pPr>
              <w:spacing w:after="0" w:line="240" w:lineRule="auto"/>
              <w:rPr>
                <w:rFonts w:ascii="Times New Roman" w:hAnsi="Times New Roman"/>
                <w:sz w:val="20"/>
                <w:szCs w:val="20"/>
                <w:lang w:eastAsia="de-DE"/>
              </w:rPr>
            </w:pPr>
          </w:p>
          <w:p w:rsidR="003906E3" w:rsidRPr="00217432" w:rsidRDefault="003906E3" w:rsidP="0056419B">
            <w:pPr>
              <w:spacing w:after="0" w:line="240" w:lineRule="auto"/>
              <w:rPr>
                <w:rFonts w:ascii="Times New Roman" w:hAnsi="Times New Roman"/>
                <w:sz w:val="20"/>
                <w:szCs w:val="20"/>
                <w:lang w:eastAsia="de-DE"/>
              </w:rPr>
            </w:pPr>
          </w:p>
          <w:p w:rsidR="003906E3" w:rsidRPr="00217432" w:rsidRDefault="003906E3" w:rsidP="0056419B">
            <w:pPr>
              <w:spacing w:after="0" w:line="240" w:lineRule="auto"/>
              <w:rPr>
                <w:rFonts w:ascii="Times New Roman" w:hAnsi="Times New Roman"/>
                <w:sz w:val="20"/>
                <w:szCs w:val="20"/>
                <w:lang w:eastAsia="de-DE"/>
              </w:rPr>
            </w:pPr>
          </w:p>
          <w:p w:rsidR="003906E3" w:rsidRPr="00217432" w:rsidRDefault="003906E3" w:rsidP="0056419B">
            <w:pPr>
              <w:spacing w:after="0" w:line="240" w:lineRule="auto"/>
              <w:rPr>
                <w:rFonts w:ascii="Times New Roman" w:hAnsi="Times New Roman"/>
                <w:sz w:val="20"/>
                <w:szCs w:val="20"/>
                <w:lang w:eastAsia="de-DE"/>
              </w:rPr>
            </w:pPr>
          </w:p>
          <w:p w:rsidR="003906E3" w:rsidRPr="00217432" w:rsidRDefault="003906E3" w:rsidP="0056419B">
            <w:pPr>
              <w:spacing w:after="0" w:line="240" w:lineRule="auto"/>
              <w:rPr>
                <w:rFonts w:ascii="Times New Roman" w:hAnsi="Times New Roman"/>
                <w:sz w:val="20"/>
                <w:szCs w:val="20"/>
                <w:lang w:eastAsia="de-DE"/>
              </w:rPr>
            </w:pPr>
            <w:r w:rsidRPr="00217432">
              <w:rPr>
                <w:rFonts w:ascii="Times New Roman" w:hAnsi="Times New Roman"/>
                <w:sz w:val="20"/>
                <w:szCs w:val="20"/>
                <w:lang w:eastAsia="de-DE"/>
              </w:rPr>
              <w:t xml:space="preserve">III </w:t>
            </w:r>
            <w:r w:rsidRPr="00217432">
              <w:rPr>
                <w:rFonts w:ascii="Times New Roman" w:hAnsi="Times New Roman"/>
                <w:sz w:val="20"/>
                <w:szCs w:val="20"/>
              </w:rPr>
              <w:t xml:space="preserve">квартал </w:t>
            </w:r>
            <w:r w:rsidRPr="00217432">
              <w:rPr>
                <w:rFonts w:ascii="Times New Roman" w:hAnsi="Times New Roman"/>
                <w:sz w:val="20"/>
                <w:szCs w:val="20"/>
                <w:lang w:eastAsia="de-DE"/>
              </w:rPr>
              <w:t>2018 г.</w:t>
            </w:r>
          </w:p>
          <w:p w:rsidR="003906E3" w:rsidRPr="00217432" w:rsidRDefault="003906E3" w:rsidP="0056419B">
            <w:pPr>
              <w:spacing w:after="0" w:line="240" w:lineRule="auto"/>
              <w:rPr>
                <w:rFonts w:ascii="Times New Roman" w:hAnsi="Times New Roman"/>
                <w:sz w:val="20"/>
                <w:szCs w:val="20"/>
                <w:lang w:eastAsia="de-DE"/>
              </w:rPr>
            </w:pPr>
          </w:p>
          <w:p w:rsidR="003906E3" w:rsidRPr="00217432" w:rsidRDefault="003906E3" w:rsidP="0056419B">
            <w:pPr>
              <w:spacing w:after="0" w:line="240" w:lineRule="auto"/>
              <w:rPr>
                <w:rFonts w:ascii="Times New Roman" w:hAnsi="Times New Roman"/>
                <w:sz w:val="20"/>
                <w:szCs w:val="20"/>
                <w:lang w:eastAsia="de-DE"/>
              </w:rPr>
            </w:pPr>
          </w:p>
          <w:p w:rsidR="003906E3" w:rsidRPr="00217432" w:rsidRDefault="003906E3" w:rsidP="0056419B">
            <w:pPr>
              <w:spacing w:after="0" w:line="240" w:lineRule="auto"/>
              <w:rPr>
                <w:rFonts w:ascii="Times New Roman" w:hAnsi="Times New Roman"/>
                <w:b/>
                <w:bCs/>
                <w:sz w:val="18"/>
                <w:szCs w:val="18"/>
              </w:rPr>
            </w:pPr>
            <w:r w:rsidRPr="00217432">
              <w:rPr>
                <w:rFonts w:ascii="Times New Roman" w:hAnsi="Times New Roman"/>
                <w:sz w:val="20"/>
                <w:szCs w:val="20"/>
                <w:lang w:eastAsia="de-DE"/>
              </w:rPr>
              <w:t xml:space="preserve">II </w:t>
            </w:r>
            <w:r w:rsidRPr="00217432">
              <w:rPr>
                <w:rFonts w:ascii="Times New Roman" w:hAnsi="Times New Roman"/>
                <w:sz w:val="20"/>
                <w:szCs w:val="20"/>
              </w:rPr>
              <w:t xml:space="preserve">квартал </w:t>
            </w:r>
            <w:r w:rsidRPr="00217432">
              <w:rPr>
                <w:rFonts w:ascii="Times New Roman" w:hAnsi="Times New Roman"/>
                <w:sz w:val="20"/>
                <w:szCs w:val="20"/>
                <w:lang w:eastAsia="de-DE"/>
              </w:rPr>
              <w:t>2019 г.</w:t>
            </w:r>
          </w:p>
        </w:tc>
        <w:tc>
          <w:tcPr>
            <w:tcW w:w="2407" w:type="dxa"/>
            <w:gridSpan w:val="3"/>
            <w:tcBorders>
              <w:top w:val="single" w:sz="4" w:space="0" w:color="000000"/>
            </w:tcBorders>
            <w:shd w:val="clear" w:color="auto" w:fill="auto"/>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sz w:val="20"/>
                <w:szCs w:val="18"/>
                <w:lang w:eastAsia="de-DE"/>
              </w:rPr>
              <w:t>Из внешних источников (предоставленных Европейским банком реконструкции и развития, Европейским инвестиционным банком, Европейским союзом)</w:t>
            </w:r>
          </w:p>
        </w:tc>
      </w:tr>
      <w:tr w:rsidR="003906E3" w:rsidRPr="00217432" w:rsidTr="00017D7E">
        <w:trPr>
          <w:gridAfter w:val="1"/>
          <w:wAfter w:w="56" w:type="dxa"/>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83</w:t>
            </w:r>
          </w:p>
        </w:tc>
        <w:tc>
          <w:tcPr>
            <w:tcW w:w="1843" w:type="dxa"/>
            <w:gridSpan w:val="2"/>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Периодически будет проводиться диалог по вопросам, охватываемым этой главой</w:t>
            </w:r>
          </w:p>
        </w:tc>
        <w:tc>
          <w:tcPr>
            <w:tcW w:w="1701" w:type="dxa"/>
            <w:gridSpan w:val="9"/>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93" w:type="dxa"/>
            <w:gridSpan w:val="8"/>
            <w:tcBorders>
              <w:left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I1. </w:t>
            </w:r>
            <w:r w:rsidRPr="00217432">
              <w:rPr>
                <w:rFonts w:ascii="Times New Roman" w:eastAsia="Times New Roman" w:hAnsi="Times New Roman" w:cs="Times New Roman"/>
                <w:color w:val="auto"/>
                <w:sz w:val="20"/>
                <w:szCs w:val="20"/>
                <w:lang w:val="ru-RU"/>
              </w:rPr>
              <w:t>Организация не реже одного раза в год заседаний кластера 3 Подкомитета II «Энергетика, окружающая среда, климатические политики, транспорт и гражданская оборона»</w:t>
            </w:r>
          </w:p>
        </w:tc>
        <w:tc>
          <w:tcPr>
            <w:tcW w:w="1843" w:type="dxa"/>
            <w:gridSpan w:val="8"/>
            <w:tcBorders>
              <w:left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Проведенное заседание; утвержденные операционные выводы</w:t>
            </w:r>
          </w:p>
        </w:tc>
        <w:tc>
          <w:tcPr>
            <w:tcW w:w="1842" w:type="dxa"/>
            <w:gridSpan w:val="3"/>
            <w:tcBorders>
              <w:left w:val="single" w:sz="4" w:space="0" w:color="000000"/>
              <w:right w:val="single" w:sz="4" w:space="0" w:color="000000"/>
            </w:tcBorders>
          </w:tcPr>
          <w:p w:rsidR="003906E3" w:rsidRPr="00217432" w:rsidRDefault="003906E3" w:rsidP="0056419B">
            <w:pPr>
              <w:pStyle w:val="Normal2"/>
              <w:tabs>
                <w:tab w:val="left" w:pos="567"/>
                <w:tab w:val="left" w:pos="1276"/>
                <w:tab w:val="left" w:pos="1418"/>
                <w:tab w:val="left" w:pos="2835"/>
                <w:tab w:val="left" w:pos="3119"/>
                <w:tab w:val="left" w:pos="3402"/>
                <w:tab w:val="left" w:pos="3544"/>
                <w:tab w:val="left" w:pos="3686"/>
                <w:tab w:val="left" w:pos="4820"/>
                <w:tab w:val="left" w:pos="5103"/>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r w:rsidRPr="00217432">
              <w:rPr>
                <w:rFonts w:ascii="Times New Roman" w:eastAsia="Times New Roman" w:hAnsi="Times New Roman" w:cs="Times New Roman"/>
                <w:b/>
                <w:color w:val="auto"/>
                <w:sz w:val="20"/>
                <w:szCs w:val="20"/>
                <w:u w:color="92D050"/>
                <w:lang w:val="ru-RU"/>
              </w:rPr>
              <w:t xml:space="preserve">; </w:t>
            </w:r>
            <w:r w:rsidRPr="00217432">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br/>
            </w:r>
          </w:p>
        </w:tc>
        <w:tc>
          <w:tcPr>
            <w:tcW w:w="1701" w:type="dxa"/>
            <w:gridSpan w:val="3"/>
            <w:tcBorders>
              <w:left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квартал, 2019 г. </w:t>
            </w:r>
          </w:p>
        </w:tc>
        <w:tc>
          <w:tcPr>
            <w:tcW w:w="2407" w:type="dxa"/>
            <w:gridSpan w:val="3"/>
            <w:tcBorders>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84</w:t>
            </w:r>
          </w:p>
        </w:tc>
        <w:tc>
          <w:tcPr>
            <w:tcW w:w="14030" w:type="dxa"/>
            <w:gridSpan w:val="36"/>
          </w:tcPr>
          <w:p w:rsidR="003906E3" w:rsidRPr="00217432" w:rsidRDefault="003906E3" w:rsidP="0056419B">
            <w:pPr>
              <w:tabs>
                <w:tab w:val="left" w:pos="73"/>
                <w:tab w:val="left" w:pos="11520"/>
              </w:tabs>
              <w:spacing w:after="0" w:line="240" w:lineRule="auto"/>
              <w:rPr>
                <w:rFonts w:ascii="Times New Roman" w:hAnsi="Times New Roman"/>
                <w:bCs/>
                <w:sz w:val="20"/>
                <w:szCs w:val="18"/>
              </w:rPr>
            </w:pPr>
            <w:r w:rsidRPr="00217432">
              <w:rPr>
                <w:rFonts w:ascii="Times New Roman" w:hAnsi="Times New Roman"/>
                <w:sz w:val="20"/>
                <w:szCs w:val="18"/>
              </w:rPr>
              <w:t>Стороны сотрудничают в области совершенствования транспортных сообщений в соответствии c положениями, указанными в приложении IX к настоящему соглашению</w:t>
            </w:r>
          </w:p>
        </w:tc>
      </w:tr>
      <w:tr w:rsidR="003906E3" w:rsidRPr="00217432" w:rsidTr="00017D7E">
        <w:trPr>
          <w:gridAfter w:val="1"/>
          <w:wAfter w:w="56" w:type="dxa"/>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autoSpaceDE w:val="0"/>
              <w:autoSpaceDN w:val="0"/>
              <w:adjustRightInd w:val="0"/>
              <w:spacing w:after="0" w:line="240" w:lineRule="auto"/>
              <w:rPr>
                <w:rFonts w:ascii="Times New Roman" w:hAnsi="Times New Roman"/>
                <w:i/>
                <w:sz w:val="20"/>
                <w:szCs w:val="18"/>
              </w:rPr>
            </w:pPr>
            <w:r w:rsidRPr="00217432">
              <w:rPr>
                <w:rFonts w:ascii="Times New Roman" w:hAnsi="Times New Roman"/>
                <w:i/>
                <w:sz w:val="20"/>
                <w:szCs w:val="18"/>
              </w:rPr>
              <w:t>Приложение IX</w:t>
            </w:r>
          </w:p>
          <w:p w:rsidR="003906E3" w:rsidRPr="00217432"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b/>
                <w:sz w:val="20"/>
                <w:szCs w:val="18"/>
              </w:rPr>
              <w:t>2.</w:t>
            </w:r>
            <w:r w:rsidRPr="00217432">
              <w:rPr>
                <w:rFonts w:ascii="Times New Roman" w:hAnsi="Times New Roman"/>
                <w:sz w:val="20"/>
                <w:szCs w:val="18"/>
              </w:rPr>
              <w:t xml:space="preserve"> В данном контексте стороны признают важность введения в действие  основных </w:t>
            </w:r>
            <w:r w:rsidRPr="00217432">
              <w:rPr>
                <w:rFonts w:ascii="Times New Roman" w:hAnsi="Times New Roman"/>
                <w:sz w:val="20"/>
                <w:szCs w:val="18"/>
              </w:rPr>
              <w:lastRenderedPageBreak/>
              <w:t xml:space="preserve">приоритетных мер стратегии об инвестициях в транспортную инфраструктуру Республики Молдова относительно  восстановления и расширения автомобильных и железнодорожных  путей международного значения, проходящих по территории  Республики Молдова, начиная с национальных дорог М3 Кишинэу- Джюрджюлешть и М14  Брест – Бричень –Тирасполь – Одесса, а также обновления и модернизации железнодорожных соединений с соседними странами, используемых для международного движения и для транзита  </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eastAsia="de-DE"/>
              </w:rPr>
              <w:lastRenderedPageBreak/>
              <w:t xml:space="preserve">Развитие инфраструктуры, в частности, путем подготовки и реализации </w:t>
            </w:r>
            <w:r w:rsidRPr="00217432">
              <w:rPr>
                <w:rFonts w:ascii="Times New Roman" w:hAnsi="Times New Roman" w:cs="Times New Roman"/>
                <w:color w:val="auto"/>
                <w:sz w:val="20"/>
                <w:szCs w:val="20"/>
                <w:lang w:val="ru-RU" w:eastAsia="de-DE"/>
              </w:rPr>
              <w:lastRenderedPageBreak/>
              <w:t>дополнительных проектов для развития обширной сети TEN-T, как было согласовано на министерской встрече в Роттердаме в 2016 году,</w:t>
            </w:r>
            <w:r w:rsidRPr="00DE0C8A">
              <w:rPr>
                <w:rFonts w:ascii="Times New Roman" w:eastAsiaTheme="minorEastAsia" w:hAnsi="Times New Roman" w:cs="Times New Roman"/>
                <w:color w:val="auto"/>
                <w:sz w:val="20"/>
                <w:szCs w:val="20"/>
                <w:lang w:val="ru-RU" w:eastAsia="de-DE"/>
              </w:rPr>
              <w:t xml:space="preserve"> </w:t>
            </w:r>
            <w:r w:rsidRPr="00DE0C8A">
              <w:rPr>
                <w:rFonts w:ascii="Times New Roman" w:hAnsi="Times New Roman" w:cs="Times New Roman"/>
                <w:color w:val="auto"/>
                <w:sz w:val="20"/>
                <w:szCs w:val="20"/>
                <w:lang w:val="ru-RU" w:eastAsia="de-DE"/>
              </w:rPr>
              <w:t>посвященной  дням TEN-T</w:t>
            </w:r>
            <w:r w:rsidRPr="00217432">
              <w:rPr>
                <w:rFonts w:ascii="Times New Roman" w:hAnsi="Times New Roman" w:cs="Times New Roman"/>
                <w:color w:val="auto"/>
                <w:sz w:val="20"/>
                <w:szCs w:val="20"/>
                <w:lang w:val="ru-RU" w:eastAsia="de-DE"/>
              </w:rPr>
              <w:t xml:space="preserve"> </w:t>
            </w:r>
          </w:p>
        </w:tc>
        <w:tc>
          <w:tcPr>
            <w:tcW w:w="2550" w:type="dxa"/>
            <w:gridSpan w:val="8"/>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lastRenderedPageBreak/>
              <w:t>I1.</w:t>
            </w:r>
            <w:r w:rsidRPr="00217432">
              <w:rPr>
                <w:rFonts w:ascii="Times New Roman" w:hAnsi="Times New Roman"/>
                <w:sz w:val="20"/>
                <w:szCs w:val="18"/>
              </w:rPr>
              <w:t xml:space="preserve"> Продвижение проекта по реабилитации дороги M14 Брест – Бричень – Кишинэу – Тирасполь – Одесса и завершение </w:t>
            </w:r>
            <w:r w:rsidRPr="00217432">
              <w:rPr>
                <w:rFonts w:ascii="Times New Roman" w:hAnsi="Times New Roman"/>
                <w:sz w:val="20"/>
                <w:szCs w:val="18"/>
              </w:rPr>
              <w:lastRenderedPageBreak/>
              <w:t>реабилитации дороги M3 Кишинэу – Чимишлия – Вулкэнешть –  Джюрджюлешть</w:t>
            </w:r>
          </w:p>
        </w:tc>
        <w:tc>
          <w:tcPr>
            <w:tcW w:w="1994" w:type="dxa"/>
            <w:gridSpan w:val="5"/>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lastRenderedPageBreak/>
              <w:t xml:space="preserve">Дорога M14 Брест – Бричень – Кишинэу – Тирасполь – Одесса реабилитирована; </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lastRenderedPageBreak/>
              <w:t xml:space="preserve">определено финансирование для реабилитации сектора Крива – Бэлць; </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разработаны технико-экономическое обоснование и проектная документация по реабилитации и расширению сектора Кишинэу – Бэлць;  </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M3 Кишинэу – Чимишлия – Вулкэнешть – Джюрджюлешть;</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реабилитирован  </w:t>
            </w:r>
            <w:smartTag w:uri="urn:schemas-microsoft-com:office:smarttags" w:element="metricconverter">
              <w:smartTagPr>
                <w:attr w:name="ProductID" w:val="31 км"/>
              </w:smartTagPr>
              <w:r w:rsidRPr="00217432">
                <w:rPr>
                  <w:rFonts w:ascii="Times New Roman" w:hAnsi="Times New Roman"/>
                  <w:sz w:val="20"/>
                  <w:szCs w:val="18"/>
                </w:rPr>
                <w:t>31 км</w:t>
              </w:r>
            </w:smartTag>
            <w:r w:rsidRPr="00217432">
              <w:rPr>
                <w:rFonts w:ascii="Times New Roman" w:hAnsi="Times New Roman"/>
                <w:sz w:val="20"/>
                <w:szCs w:val="18"/>
              </w:rPr>
              <w:t xml:space="preserve"> и построены </w:t>
            </w:r>
            <w:smartTag w:uri="urn:schemas-microsoft-com:office:smarttags" w:element="metricconverter">
              <w:smartTagPr>
                <w:attr w:name="ProductID" w:val="66 км"/>
              </w:smartTagPr>
              <w:r w:rsidRPr="00217432">
                <w:rPr>
                  <w:rFonts w:ascii="Times New Roman" w:hAnsi="Times New Roman"/>
                  <w:sz w:val="20"/>
                  <w:szCs w:val="18"/>
                </w:rPr>
                <w:t>66 км</w:t>
              </w:r>
            </w:smartTag>
            <w:r w:rsidRPr="00217432">
              <w:rPr>
                <w:rFonts w:ascii="Times New Roman" w:hAnsi="Times New Roman"/>
                <w:sz w:val="20"/>
                <w:szCs w:val="18"/>
              </w:rPr>
              <w:t xml:space="preserve"> дорог (объезды населенных пунктов)</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lastRenderedPageBreak/>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tc>
        <w:tc>
          <w:tcPr>
            <w:tcW w:w="1699" w:type="dxa"/>
            <w:gridSpan w:val="2"/>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 пределах бюджетных средств;</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Cs/>
                <w:sz w:val="20"/>
                <w:szCs w:val="18"/>
              </w:rPr>
              <w:t xml:space="preserve">из нешних фондов </w:t>
            </w:r>
          </w:p>
        </w:tc>
      </w:tr>
      <w:tr w:rsidR="003906E3" w:rsidRPr="00217432" w:rsidTr="00017D7E">
        <w:trPr>
          <w:gridAfter w:val="1"/>
          <w:wAfter w:w="56" w:type="dxa"/>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4030" w:type="dxa"/>
            <w:gridSpan w:val="36"/>
            <w:shd w:val="clear" w:color="auto" w:fill="FFFFFF"/>
          </w:tcPr>
          <w:p w:rsidR="003906E3" w:rsidRPr="00217432" w:rsidRDefault="003906E3" w:rsidP="0056419B">
            <w:pPr>
              <w:tabs>
                <w:tab w:val="left" w:pos="73"/>
                <w:tab w:val="left" w:pos="11520"/>
              </w:tabs>
              <w:spacing w:after="0" w:line="240" w:lineRule="auto"/>
              <w:rPr>
                <w:rFonts w:ascii="Times New Roman" w:hAnsi="Times New Roman"/>
                <w:bCs/>
                <w:sz w:val="20"/>
                <w:szCs w:val="18"/>
              </w:rPr>
            </w:pPr>
            <w:r w:rsidRPr="00217432">
              <w:rPr>
                <w:rFonts w:ascii="Times New Roman" w:hAnsi="Times New Roman"/>
                <w:b/>
                <w:sz w:val="20"/>
                <w:szCs w:val="18"/>
              </w:rPr>
              <w:t>(е)</w:t>
            </w:r>
            <w:r w:rsidRPr="00217432">
              <w:rPr>
                <w:rFonts w:ascii="Times New Roman" w:hAnsi="Times New Roman"/>
                <w:sz w:val="20"/>
                <w:szCs w:val="18"/>
              </w:rPr>
              <w:t xml:space="preserve"> Принятие мер, направленных на облегчение пересечения государственной границы, в соответствии с положениями главы 5 (Таможенный режим и облегчение торговли) раздела V (Торговля и смежные вопросы) настоящего Соглашения для усовершенствования функционирования транспортной сети в целях увеличения непрерывности транспортных потоков между Европейским союзом,  Республикой Молдова и региональными партнерами</w:t>
            </w:r>
          </w:p>
        </w:tc>
      </w:tr>
      <w:tr w:rsidR="003906E3" w:rsidRPr="00217432" w:rsidTr="00017D7E">
        <w:trPr>
          <w:gridAfter w:val="1"/>
          <w:wAfter w:w="56" w:type="dxa"/>
        </w:trPr>
        <w:tc>
          <w:tcPr>
            <w:tcW w:w="568" w:type="dxa"/>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b/>
                <w:sz w:val="20"/>
                <w:szCs w:val="18"/>
              </w:rPr>
              <w:t>(h)</w:t>
            </w:r>
            <w:r w:rsidRPr="00217432">
              <w:rPr>
                <w:rFonts w:ascii="Times New Roman" w:hAnsi="Times New Roman"/>
                <w:sz w:val="20"/>
                <w:szCs w:val="18"/>
              </w:rPr>
              <w:t xml:space="preserve"> Развитие на региональном уровне эффективных систем управления транспортным движением</w:t>
            </w:r>
            <w:r w:rsidRPr="00217432">
              <w:rPr>
                <w:rFonts w:ascii="Times New Roman" w:hAnsi="Times New Roman"/>
                <w:b/>
                <w:sz w:val="20"/>
                <w:szCs w:val="18"/>
              </w:rPr>
              <w:t>,</w:t>
            </w:r>
            <w:r w:rsidRPr="00217432">
              <w:rPr>
                <w:rFonts w:ascii="Times New Roman" w:hAnsi="Times New Roman"/>
                <w:sz w:val="20"/>
                <w:szCs w:val="18"/>
              </w:rPr>
              <w:t xml:space="preserve"> таких как Европейская система управления железнодорожными перевозками (ERTMS), которые обеспечивали бы </w:t>
            </w:r>
            <w:r w:rsidRPr="00217432">
              <w:rPr>
                <w:rFonts w:ascii="Times New Roman" w:hAnsi="Times New Roman"/>
                <w:sz w:val="20"/>
                <w:szCs w:val="18"/>
              </w:rPr>
              <w:lastRenderedPageBreak/>
              <w:t>рентабельность, функциональную совместимость и высокий уровень качества</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I2. </w:t>
            </w:r>
            <w:r w:rsidRPr="00217432">
              <w:rPr>
                <w:rFonts w:ascii="Times New Roman" w:hAnsi="Times New Roman"/>
                <w:sz w:val="20"/>
                <w:szCs w:val="18"/>
              </w:rPr>
              <w:t xml:space="preserve">Создание службы по мониторингу и управлению движением морских судов, в качестве подразделения Морского агентства Республики Молдова </w:t>
            </w:r>
            <w:r w:rsidRPr="00217432">
              <w:rPr>
                <w:rFonts w:ascii="Times New Roman" w:hAnsi="Times New Roman"/>
                <w:b/>
                <w:sz w:val="20"/>
                <w:szCs w:val="18"/>
              </w:rPr>
              <w:t xml:space="preserve"> </w:t>
            </w:r>
          </w:p>
        </w:tc>
        <w:tc>
          <w:tcPr>
            <w:tcW w:w="1994" w:type="dxa"/>
            <w:gridSpan w:val="5"/>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Функционирующая служба</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 xml:space="preserve">II </w:t>
            </w:r>
            <w:r w:rsidRPr="00217432">
              <w:rPr>
                <w:rFonts w:ascii="Times New Roman" w:hAnsi="Times New Roman"/>
                <w:sz w:val="20"/>
                <w:szCs w:val="18"/>
              </w:rPr>
              <w:t>квартал</w:t>
            </w:r>
            <w:r w:rsidRPr="00217432">
              <w:rPr>
                <w:rFonts w:ascii="Times New Roman" w:hAnsi="Times New Roman"/>
                <w:bCs/>
                <w:sz w:val="20"/>
                <w:szCs w:val="18"/>
              </w:rPr>
              <w:t xml:space="preserve"> 2018 г. </w:t>
            </w:r>
          </w:p>
          <w:p w:rsidR="003906E3" w:rsidRPr="00217432" w:rsidRDefault="003906E3" w:rsidP="0056419B">
            <w:pPr>
              <w:spacing w:after="0" w:line="240" w:lineRule="auto"/>
              <w:rPr>
                <w:rFonts w:ascii="Times New Roman" w:hAnsi="Times New Roman"/>
                <w:sz w:val="20"/>
                <w:szCs w:val="18"/>
              </w:rPr>
            </w:pPr>
          </w:p>
        </w:tc>
        <w:tc>
          <w:tcPr>
            <w:tcW w:w="1699" w:type="dxa"/>
            <w:gridSpan w:val="2"/>
            <w:shd w:val="clear" w:color="auto" w:fill="FFFFFF"/>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В пределах бюджетных средств</w:t>
            </w:r>
          </w:p>
        </w:tc>
      </w:tr>
      <w:tr w:rsidR="003906E3" w:rsidRPr="00217432" w:rsidTr="00017D7E">
        <w:trPr>
          <w:gridAfter w:val="1"/>
          <w:wAfter w:w="56" w:type="dxa"/>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spacing w:after="0" w:line="240" w:lineRule="auto"/>
              <w:rPr>
                <w:rFonts w:ascii="Times New Roman" w:hAnsi="Times New Roman"/>
                <w:b/>
                <w:sz w:val="20"/>
                <w:szCs w:val="18"/>
                <w:lang w:eastAsia="de-DE"/>
              </w:rPr>
            </w:pPr>
            <w:r w:rsidRPr="00217432">
              <w:rPr>
                <w:rFonts w:ascii="Times New Roman" w:hAnsi="Times New Roman"/>
                <w:b/>
                <w:sz w:val="20"/>
                <w:szCs w:val="18"/>
              </w:rPr>
              <w:t>I3</w:t>
            </w:r>
            <w:r w:rsidRPr="00217432">
              <w:rPr>
                <w:rFonts w:ascii="Times New Roman" w:hAnsi="Times New Roman"/>
                <w:sz w:val="20"/>
                <w:szCs w:val="18"/>
              </w:rPr>
              <w:t>. Сотрудничество с Европейским агентством морской безопасности (EMSA) для использования системы SafeSeaNet</w:t>
            </w:r>
          </w:p>
        </w:tc>
        <w:tc>
          <w:tcPr>
            <w:tcW w:w="1994" w:type="dxa"/>
            <w:gridSpan w:val="5"/>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 xml:space="preserve">Национальная система интегрированная в европейскую систему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Cs/>
                <w:sz w:val="20"/>
                <w:szCs w:val="18"/>
              </w:rPr>
              <w:t>SafeSeaNet</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bCs/>
                <w:sz w:val="20"/>
                <w:szCs w:val="18"/>
              </w:rPr>
              <w:t xml:space="preserve">IV </w:t>
            </w:r>
            <w:r w:rsidRPr="00217432">
              <w:rPr>
                <w:rFonts w:ascii="Times New Roman" w:hAnsi="Times New Roman"/>
                <w:sz w:val="20"/>
                <w:szCs w:val="18"/>
              </w:rPr>
              <w:t>квартал</w:t>
            </w:r>
            <w:r w:rsidRPr="00217432">
              <w:rPr>
                <w:rFonts w:ascii="Times New Roman" w:hAnsi="Times New Roman"/>
                <w:bCs/>
                <w:sz w:val="20"/>
                <w:szCs w:val="18"/>
              </w:rPr>
              <w:t xml:space="preserve"> </w:t>
            </w:r>
            <w:smartTag w:uri="urn:schemas-microsoft-com:office:smarttags" w:element="metricconverter">
              <w:smartTagPr>
                <w:attr w:name="ProductID" w:val="2019 г"/>
              </w:smartTagPr>
              <w:r w:rsidRPr="00217432">
                <w:rPr>
                  <w:rFonts w:ascii="Times New Roman" w:hAnsi="Times New Roman"/>
                  <w:bCs/>
                  <w:sz w:val="20"/>
                  <w:szCs w:val="18"/>
                </w:rPr>
                <w:t>2019 г</w:t>
              </w:r>
            </w:smartTag>
            <w:r w:rsidRPr="00217432">
              <w:rPr>
                <w:rFonts w:ascii="Times New Roman" w:hAnsi="Times New Roman"/>
                <w:bCs/>
                <w:sz w:val="20"/>
                <w:szCs w:val="18"/>
              </w:rPr>
              <w:t xml:space="preserve">. </w:t>
            </w:r>
          </w:p>
        </w:tc>
        <w:tc>
          <w:tcPr>
            <w:tcW w:w="1699" w:type="dxa"/>
            <w:gridSpan w:val="2"/>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 пределах бюджетных средств</w:t>
            </w:r>
          </w:p>
        </w:tc>
      </w:tr>
      <w:tr w:rsidR="003906E3" w:rsidRPr="00217432" w:rsidTr="00017D7E">
        <w:trPr>
          <w:gridAfter w:val="1"/>
          <w:wAfter w:w="56" w:type="dxa"/>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540"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I4.</w:t>
            </w:r>
            <w:r w:rsidRPr="00217432">
              <w:rPr>
                <w:rFonts w:ascii="Times New Roman" w:hAnsi="Times New Roman"/>
                <w:sz w:val="20"/>
                <w:szCs w:val="18"/>
              </w:rPr>
              <w:t xml:space="preserve"> Частичная адаптация национальной системы к Европейской системе управления железнодорожными перевозками путем внедрения положений Директивы 2016/798/ЕС</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Cs/>
                <w:sz w:val="20"/>
                <w:szCs w:val="18"/>
              </w:rPr>
              <w:t xml:space="preserve">Национальная система частично совместима с Европейской системой управления железнодорожными перевозками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r w:rsidRPr="00217432">
              <w:rPr>
                <w:rFonts w:ascii="Times New Roman" w:eastAsiaTheme="minorEastAsia" w:hAnsi="Times New Roman" w:cstheme="minorBidi"/>
                <w:bCs/>
                <w:color w:val="auto"/>
                <w:sz w:val="20"/>
                <w:szCs w:val="18"/>
                <w:lang w:val="ru-RU" w:eastAsia="de-DE"/>
              </w:rPr>
              <w:t xml:space="preserve"> </w:t>
            </w:r>
            <w:r w:rsidRPr="00217432">
              <w:rPr>
                <w:rFonts w:ascii="Times New Roman" w:hAnsi="Times New Roman" w:cs="Times New Roman"/>
                <w:bCs/>
                <w:sz w:val="20"/>
                <w:szCs w:val="20"/>
                <w:lang w:val="ru-RU"/>
              </w:rPr>
              <w:t>Государственное предприятие «Calea ferată din Moldova»</w:t>
            </w:r>
          </w:p>
        </w:tc>
        <w:tc>
          <w:tcPr>
            <w:tcW w:w="1558" w:type="dxa"/>
            <w:gridSpan w:val="3"/>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bCs/>
                <w:sz w:val="20"/>
                <w:szCs w:val="18"/>
              </w:rPr>
              <w:t xml:space="preserve">II </w:t>
            </w:r>
            <w:r w:rsidRPr="00217432">
              <w:rPr>
                <w:rFonts w:ascii="Times New Roman" w:hAnsi="Times New Roman"/>
                <w:sz w:val="20"/>
                <w:szCs w:val="18"/>
              </w:rPr>
              <w:t>квартал</w:t>
            </w:r>
            <w:r w:rsidRPr="00217432">
              <w:rPr>
                <w:rFonts w:ascii="Times New Roman" w:hAnsi="Times New Roman"/>
                <w:bCs/>
                <w:sz w:val="20"/>
                <w:szCs w:val="18"/>
              </w:rPr>
              <w:t xml:space="preserve"> </w:t>
            </w:r>
            <w:smartTag w:uri="urn:schemas-microsoft-com:office:smarttags" w:element="metricconverter">
              <w:smartTagPr>
                <w:attr w:name="ProductID" w:val="2019 г"/>
              </w:smartTagPr>
              <w:r w:rsidRPr="00217432">
                <w:rPr>
                  <w:rFonts w:ascii="Times New Roman" w:hAnsi="Times New Roman"/>
                  <w:bCs/>
                  <w:sz w:val="20"/>
                  <w:szCs w:val="18"/>
                </w:rPr>
                <w:t>2019 г</w:t>
              </w:r>
            </w:smartTag>
            <w:r w:rsidRPr="00217432">
              <w:rPr>
                <w:rFonts w:ascii="Times New Roman" w:hAnsi="Times New Roman"/>
                <w:bCs/>
                <w:sz w:val="20"/>
                <w:szCs w:val="18"/>
              </w:rPr>
              <w:t xml:space="preserve">. </w:t>
            </w:r>
          </w:p>
        </w:tc>
        <w:tc>
          <w:tcPr>
            <w:tcW w:w="1699" w:type="dxa"/>
            <w:gridSpan w:val="2"/>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 пределах бюджетных средств; внешняя финансовая помощь</w:t>
            </w:r>
          </w:p>
        </w:tc>
      </w:tr>
      <w:tr w:rsidR="003906E3" w:rsidRPr="00217432" w:rsidTr="00017D7E">
        <w:trPr>
          <w:gridAfter w:val="1"/>
          <w:wAfter w:w="56" w:type="dxa"/>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sz w:val="20"/>
                <w:szCs w:val="18"/>
              </w:rPr>
              <w:t>4. Стороны будут сотрудничать в целях присоединения стратегической транспортной сети Республики Молдова к сети TEN-T, а также к региональным сетям</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eastAsia="de-DE"/>
              </w:rPr>
              <w:t>Развитие инфраструктуры, в частности, путем подготовки и реализации дополнительных проектов для развития обширной сети TEN-T, как было согласованно на министерской в</w:t>
            </w:r>
            <w:r>
              <w:rPr>
                <w:rFonts w:ascii="Times New Roman" w:hAnsi="Times New Roman" w:cs="Times New Roman"/>
                <w:color w:val="auto"/>
                <w:sz w:val="20"/>
                <w:szCs w:val="20"/>
                <w:lang w:val="ru-RU" w:eastAsia="de-DE"/>
              </w:rPr>
              <w:t xml:space="preserve">стрече в Роттердаме в 2016 году, </w:t>
            </w:r>
            <w:r w:rsidRPr="00B1473E">
              <w:rPr>
                <w:rFonts w:ascii="Times New Roman" w:hAnsi="Times New Roman" w:cs="Times New Roman"/>
                <w:color w:val="auto"/>
                <w:sz w:val="20"/>
                <w:szCs w:val="20"/>
                <w:lang w:val="ru-RU" w:eastAsia="de-DE"/>
              </w:rPr>
              <w:t xml:space="preserve">посвященной  дням TEN-T </w:t>
            </w:r>
          </w:p>
        </w:tc>
        <w:tc>
          <w:tcPr>
            <w:tcW w:w="2550" w:type="dxa"/>
            <w:gridSpan w:val="8"/>
          </w:tcPr>
          <w:p w:rsidR="003906E3" w:rsidRPr="00217432" w:rsidRDefault="003906E3" w:rsidP="0056419B">
            <w:pPr>
              <w:spacing w:after="0" w:line="240" w:lineRule="auto"/>
              <w:rPr>
                <w:rFonts w:ascii="Times New Roman" w:hAnsi="Times New Roman"/>
                <w:sz w:val="20"/>
                <w:szCs w:val="18"/>
                <w:lang w:eastAsia="de-DE"/>
              </w:rPr>
            </w:pPr>
            <w:r w:rsidRPr="00217432">
              <w:rPr>
                <w:rFonts w:ascii="Times New Roman" w:hAnsi="Times New Roman"/>
                <w:b/>
                <w:sz w:val="20"/>
                <w:szCs w:val="18"/>
                <w:lang w:eastAsia="de-DE"/>
              </w:rPr>
              <w:t>I5.</w:t>
            </w:r>
            <w:r w:rsidRPr="00217432">
              <w:rPr>
                <w:rFonts w:ascii="Times New Roman" w:hAnsi="Times New Roman"/>
                <w:sz w:val="20"/>
                <w:szCs w:val="18"/>
                <w:lang w:eastAsia="de-DE"/>
              </w:rPr>
              <w:t xml:space="preserve">  Актуализация, по необходимости, предложений, касающихся стратегической сети, соединяющей  регион Восточного партнерства (включая Республику Молдова) с сетью TEN-T, утвержденн</w:t>
            </w:r>
            <w:r>
              <w:rPr>
                <w:rFonts w:ascii="Times New Roman" w:hAnsi="Times New Roman"/>
                <w:sz w:val="20"/>
                <w:szCs w:val="18"/>
                <w:lang w:eastAsia="de-DE"/>
              </w:rPr>
              <w:t>ых</w:t>
            </w:r>
            <w:r w:rsidRPr="00217432">
              <w:rPr>
                <w:rFonts w:ascii="Times New Roman" w:hAnsi="Times New Roman"/>
                <w:sz w:val="20"/>
                <w:szCs w:val="18"/>
                <w:lang w:eastAsia="de-DE"/>
              </w:rPr>
              <w:t xml:space="preserve"> в рамках </w:t>
            </w:r>
            <w:r>
              <w:rPr>
                <w:rFonts w:ascii="Times New Roman" w:hAnsi="Times New Roman"/>
                <w:sz w:val="20"/>
                <w:szCs w:val="18"/>
                <w:lang w:eastAsia="de-DE"/>
              </w:rPr>
              <w:t>з</w:t>
            </w:r>
            <w:r w:rsidRPr="00217432">
              <w:rPr>
                <w:rFonts w:ascii="Times New Roman" w:hAnsi="Times New Roman"/>
                <w:sz w:val="20"/>
                <w:szCs w:val="18"/>
                <w:lang w:eastAsia="de-DE"/>
              </w:rPr>
              <w:t>аседания министров транспорта стран-членов ЕС и стран Восточного партнерства и Совета министров транспорта ЕС</w:t>
            </w:r>
            <w:r>
              <w:rPr>
                <w:rFonts w:ascii="Times New Roman" w:hAnsi="Times New Roman"/>
                <w:sz w:val="20"/>
                <w:szCs w:val="18"/>
                <w:lang w:eastAsia="de-DE"/>
              </w:rPr>
              <w:t>, состоявщегося</w:t>
            </w:r>
            <w:r w:rsidRPr="00217432">
              <w:rPr>
                <w:rFonts w:ascii="Times New Roman" w:hAnsi="Times New Roman"/>
                <w:sz w:val="20"/>
                <w:szCs w:val="18"/>
                <w:lang w:eastAsia="de-DE"/>
              </w:rPr>
              <w:t xml:space="preserve"> 20-21 июня </w:t>
            </w:r>
            <w:smartTag w:uri="urn:schemas-microsoft-com:office:smarttags" w:element="metricconverter">
              <w:smartTagPr>
                <w:attr w:name="ProductID" w:val="2016 г"/>
              </w:smartTagPr>
              <w:r w:rsidRPr="00217432">
                <w:rPr>
                  <w:rFonts w:ascii="Times New Roman" w:hAnsi="Times New Roman"/>
                  <w:sz w:val="20"/>
                  <w:szCs w:val="18"/>
                  <w:lang w:eastAsia="de-DE"/>
                </w:rPr>
                <w:t>2016 г</w:t>
              </w:r>
            </w:smartTag>
            <w:r w:rsidRPr="00217432">
              <w:rPr>
                <w:rFonts w:ascii="Times New Roman" w:hAnsi="Times New Roman"/>
                <w:sz w:val="20"/>
                <w:szCs w:val="18"/>
                <w:lang w:eastAsia="de-DE"/>
              </w:rPr>
              <w:t xml:space="preserve">. в Роттердаме </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Участок Единец – Отачь – граница с Украиной (национальная дорога R8) включен в сеть соединения </w:t>
            </w:r>
            <w:r w:rsidRPr="00217432">
              <w:rPr>
                <w:rFonts w:ascii="Times New Roman" w:hAnsi="Times New Roman"/>
                <w:sz w:val="20"/>
                <w:szCs w:val="18"/>
                <w:lang w:eastAsia="de-DE"/>
              </w:rPr>
              <w:t>с    сетью TEN-T</w:t>
            </w:r>
            <w:r w:rsidRPr="00217432">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b/>
                <w:bCs/>
                <w:sz w:val="20"/>
                <w:szCs w:val="18"/>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1699" w:type="dxa"/>
            <w:gridSpan w:val="2"/>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В пределах бюджетных средств</w:t>
            </w:r>
          </w:p>
        </w:tc>
      </w:tr>
      <w:tr w:rsidR="003906E3" w:rsidRPr="00217432" w:rsidTr="00017D7E">
        <w:trPr>
          <w:gridAfter w:val="1"/>
          <w:wAfter w:w="56" w:type="dxa"/>
          <w:trHeight w:val="640"/>
        </w:trPr>
        <w:tc>
          <w:tcPr>
            <w:tcW w:w="568" w:type="dxa"/>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5" w:type="dxa"/>
            <w:gridSpan w:val="7"/>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eastAsia="de-DE"/>
              </w:rPr>
              <w:t xml:space="preserve">Развитие инфраструктуры, в частности путем подготовки и реализации </w:t>
            </w:r>
            <w:r w:rsidRPr="00217432">
              <w:rPr>
                <w:rFonts w:ascii="Times New Roman" w:hAnsi="Times New Roman" w:cs="Times New Roman"/>
                <w:color w:val="auto"/>
                <w:sz w:val="20"/>
                <w:szCs w:val="20"/>
                <w:lang w:val="ru-RU" w:eastAsia="de-DE"/>
              </w:rPr>
              <w:lastRenderedPageBreak/>
              <w:t>дополнительных проектов для развития обширной сети TEN-T,</w:t>
            </w:r>
            <w:r>
              <w:rPr>
                <w:rFonts w:ascii="Times New Roman" w:hAnsi="Times New Roman" w:cs="Times New Roman"/>
                <w:color w:val="auto"/>
                <w:sz w:val="20"/>
                <w:szCs w:val="20"/>
                <w:lang w:val="ru-RU" w:eastAsia="de-DE"/>
              </w:rPr>
              <w:t xml:space="preserve"> как было </w:t>
            </w:r>
            <w:r w:rsidRPr="00217432">
              <w:rPr>
                <w:rFonts w:ascii="Times New Roman" w:hAnsi="Times New Roman" w:cs="Times New Roman"/>
                <w:color w:val="auto"/>
                <w:sz w:val="20"/>
                <w:szCs w:val="20"/>
                <w:lang w:val="ru-RU" w:eastAsia="de-DE"/>
              </w:rPr>
              <w:t xml:space="preserve">согласованно на министерской встрече в Роттердаме в 2016 году, </w:t>
            </w:r>
            <w:r w:rsidRPr="0069514A">
              <w:rPr>
                <w:rFonts w:ascii="Times New Roman" w:hAnsi="Times New Roman" w:cs="Times New Roman"/>
                <w:color w:val="auto"/>
                <w:sz w:val="20"/>
                <w:szCs w:val="20"/>
                <w:lang w:val="ru-RU" w:eastAsia="de-DE"/>
              </w:rPr>
              <w:t xml:space="preserve">посвященной  дням TEN-T </w:t>
            </w:r>
          </w:p>
        </w:tc>
        <w:tc>
          <w:tcPr>
            <w:tcW w:w="2550" w:type="dxa"/>
            <w:gridSpan w:val="8"/>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lang w:eastAsia="de-DE"/>
              </w:rPr>
            </w:pPr>
            <w:r w:rsidRPr="00217432">
              <w:rPr>
                <w:rFonts w:ascii="Times New Roman" w:hAnsi="Times New Roman"/>
                <w:b/>
                <w:sz w:val="20"/>
                <w:szCs w:val="18"/>
                <w:lang w:eastAsia="de-DE"/>
              </w:rPr>
              <w:lastRenderedPageBreak/>
              <w:t>I6.</w:t>
            </w:r>
            <w:r w:rsidRPr="00217432">
              <w:rPr>
                <w:rFonts w:ascii="Times New Roman" w:hAnsi="Times New Roman"/>
                <w:sz w:val="20"/>
                <w:szCs w:val="18"/>
                <w:lang w:eastAsia="de-DE"/>
              </w:rPr>
              <w:t xml:space="preserve"> На основании </w:t>
            </w:r>
            <w:r>
              <w:rPr>
                <w:rFonts w:ascii="Times New Roman" w:hAnsi="Times New Roman"/>
                <w:sz w:val="20"/>
                <w:szCs w:val="18"/>
                <w:lang w:eastAsia="de-DE"/>
              </w:rPr>
              <w:t>с</w:t>
            </w:r>
            <w:r w:rsidRPr="00217432">
              <w:rPr>
                <w:rFonts w:ascii="Times New Roman" w:hAnsi="Times New Roman"/>
                <w:sz w:val="20"/>
                <w:szCs w:val="18"/>
                <w:lang w:eastAsia="de-DE"/>
              </w:rPr>
              <w:t xml:space="preserve">писка приоритетных проектов для финансирования со стороны ЕС, утвержденного </w:t>
            </w:r>
            <w:r w:rsidRPr="00217432">
              <w:rPr>
                <w:rFonts w:ascii="Times New Roman" w:hAnsi="Times New Roman"/>
                <w:sz w:val="20"/>
                <w:szCs w:val="18"/>
                <w:lang w:eastAsia="de-DE"/>
              </w:rPr>
              <w:lastRenderedPageBreak/>
              <w:t xml:space="preserve">одновременно со </w:t>
            </w:r>
            <w:r>
              <w:rPr>
                <w:rFonts w:ascii="Times New Roman" w:hAnsi="Times New Roman"/>
                <w:sz w:val="20"/>
                <w:szCs w:val="18"/>
                <w:lang w:eastAsia="de-DE"/>
              </w:rPr>
              <w:t>с</w:t>
            </w:r>
            <w:r w:rsidRPr="00217432">
              <w:rPr>
                <w:rFonts w:ascii="Times New Roman" w:hAnsi="Times New Roman"/>
                <w:sz w:val="20"/>
                <w:szCs w:val="18"/>
                <w:lang w:eastAsia="de-DE"/>
              </w:rPr>
              <w:t xml:space="preserve">тратегической сетью соединения региона Восточного партнерства (включая  Молдову) к   сети TEN-T (июнь </w:t>
            </w:r>
            <w:smartTag w:uri="urn:schemas-microsoft-com:office:smarttags" w:element="metricconverter">
              <w:smartTagPr>
                <w:attr w:name="ProductID" w:val="2016 г"/>
              </w:smartTagPr>
              <w:r w:rsidRPr="00217432">
                <w:rPr>
                  <w:rFonts w:ascii="Times New Roman" w:hAnsi="Times New Roman"/>
                  <w:sz w:val="20"/>
                  <w:szCs w:val="18"/>
                  <w:lang w:eastAsia="de-DE"/>
                </w:rPr>
                <w:t>2016 г</w:t>
              </w:r>
            </w:smartTag>
            <w:r w:rsidRPr="00217432">
              <w:rPr>
                <w:rFonts w:ascii="Times New Roman" w:hAnsi="Times New Roman"/>
                <w:sz w:val="20"/>
                <w:szCs w:val="18"/>
                <w:lang w:eastAsia="de-DE"/>
              </w:rPr>
              <w:t>., Роттердам), определены следующие среднесрочные задачи:</w:t>
            </w:r>
          </w:p>
          <w:p w:rsidR="003906E3" w:rsidRPr="00217432" w:rsidRDefault="003906E3" w:rsidP="0056419B">
            <w:pPr>
              <w:spacing w:after="0" w:line="240" w:lineRule="auto"/>
              <w:rPr>
                <w:rFonts w:ascii="Times New Roman" w:hAnsi="Times New Roman"/>
                <w:sz w:val="20"/>
                <w:szCs w:val="18"/>
                <w:lang w:eastAsia="de-DE"/>
              </w:rPr>
            </w:pPr>
            <w:r w:rsidRPr="00217432">
              <w:rPr>
                <w:rFonts w:ascii="Times New Roman" w:hAnsi="Times New Roman"/>
                <w:sz w:val="20"/>
                <w:szCs w:val="18"/>
                <w:lang w:eastAsia="de-DE"/>
              </w:rPr>
              <w:t xml:space="preserve">a) продвижение строительства моста Унгень (Республика Молдова) – Унгень (Румыния) через реку Прут и продвижение проекта по его соединению к национальной дороге М14  </w:t>
            </w:r>
          </w:p>
        </w:tc>
        <w:tc>
          <w:tcPr>
            <w:tcW w:w="1994" w:type="dxa"/>
            <w:gridSpan w:val="5"/>
            <w:tcBorders>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Уровень завершения строительства моста через реку Прут в регионе Унгень </w:t>
            </w:r>
            <w:r w:rsidRPr="00217432">
              <w:rPr>
                <w:rFonts w:ascii="Times New Roman" w:hAnsi="Times New Roman"/>
                <w:sz w:val="20"/>
                <w:szCs w:val="18"/>
              </w:rPr>
              <w:lastRenderedPageBreak/>
              <w:t xml:space="preserve">(Республика Молдова) </w:t>
            </w:r>
            <w:r>
              <w:rPr>
                <w:rFonts w:ascii="Times New Roman" w:hAnsi="Times New Roman"/>
                <w:sz w:val="20"/>
                <w:szCs w:val="18"/>
              </w:rPr>
              <w:t>–</w:t>
            </w:r>
            <w:r w:rsidRPr="00217432">
              <w:rPr>
                <w:rFonts w:ascii="Times New Roman" w:hAnsi="Times New Roman"/>
                <w:sz w:val="20"/>
                <w:szCs w:val="18"/>
              </w:rPr>
              <w:t xml:space="preserve"> Унгень (Румыния)</w:t>
            </w:r>
            <w:r>
              <w:rPr>
                <w:rFonts w:ascii="Times New Roman" w:hAnsi="Times New Roman"/>
                <w:sz w:val="20"/>
                <w:szCs w:val="18"/>
              </w:rPr>
              <w:t>;</w:t>
            </w:r>
            <w:r w:rsidRPr="00217432">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lang w:eastAsia="de-DE"/>
              </w:rPr>
            </w:pPr>
            <w:r>
              <w:rPr>
                <w:rFonts w:ascii="Times New Roman" w:hAnsi="Times New Roman"/>
                <w:sz w:val="20"/>
                <w:szCs w:val="18"/>
                <w:lang w:eastAsia="de-DE"/>
              </w:rPr>
              <w:t>с</w:t>
            </w:r>
            <w:r w:rsidRPr="00217432">
              <w:rPr>
                <w:rFonts w:ascii="Times New Roman" w:hAnsi="Times New Roman"/>
                <w:sz w:val="20"/>
                <w:szCs w:val="18"/>
                <w:lang w:eastAsia="de-DE"/>
              </w:rPr>
              <w:t>татус проекта строительства его соеди</w:t>
            </w:r>
            <w:r>
              <w:rPr>
                <w:rFonts w:ascii="Times New Roman" w:hAnsi="Times New Roman"/>
                <w:sz w:val="20"/>
                <w:szCs w:val="18"/>
                <w:lang w:eastAsia="de-DE"/>
              </w:rPr>
              <w:t>нения к национальной дороге М14</w:t>
            </w:r>
          </w:p>
          <w:p w:rsidR="003906E3" w:rsidRPr="00217432" w:rsidRDefault="003906E3" w:rsidP="0056419B">
            <w:pPr>
              <w:spacing w:after="0" w:line="240" w:lineRule="auto"/>
              <w:rPr>
                <w:rFonts w:ascii="Times New Roman" w:hAnsi="Times New Roman"/>
                <w:b/>
                <w:bCs/>
                <w:sz w:val="20"/>
                <w:szCs w:val="18"/>
              </w:rPr>
            </w:pPr>
          </w:p>
        </w:tc>
        <w:tc>
          <w:tcPr>
            <w:tcW w:w="1704"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lastRenderedPageBreak/>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tc>
        <w:tc>
          <w:tcPr>
            <w:tcW w:w="1699" w:type="dxa"/>
            <w:gridSpan w:val="2"/>
            <w:tcBorders>
              <w:bottom w:val="single" w:sz="4" w:space="0" w:color="000000"/>
            </w:tcBorders>
          </w:tcPr>
          <w:p w:rsidR="003906E3"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 пределах бюджетных средств</w:t>
            </w:r>
            <w:r>
              <w:rPr>
                <w:rFonts w:ascii="Times New Roman" w:hAnsi="Times New Roman"/>
                <w:bCs/>
                <w:sz w:val="20"/>
                <w:szCs w:val="18"/>
              </w:rPr>
              <w:t>;</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из внешних фондов</w:t>
            </w:r>
          </w:p>
        </w:tc>
      </w:tr>
      <w:tr w:rsidR="003906E3" w:rsidRPr="00217432" w:rsidTr="00017D7E">
        <w:trPr>
          <w:gridAfter w:val="1"/>
          <w:wAfter w:w="56" w:type="dxa"/>
          <w:trHeight w:val="92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5" w:type="dxa"/>
            <w:gridSpan w:val="7"/>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Borders>
              <w:top w:val="single" w:sz="4" w:space="0" w:color="000000"/>
            </w:tcBorders>
          </w:tcPr>
          <w:p w:rsidR="003906E3" w:rsidRPr="00217432" w:rsidRDefault="003906E3" w:rsidP="0056419B">
            <w:pPr>
              <w:spacing w:after="0" w:line="240" w:lineRule="auto"/>
              <w:rPr>
                <w:rFonts w:ascii="Times New Roman" w:hAnsi="Times New Roman"/>
                <w:sz w:val="20"/>
                <w:szCs w:val="18"/>
                <w:lang w:eastAsia="de-DE"/>
              </w:rPr>
            </w:pPr>
            <w:r w:rsidRPr="00217432">
              <w:rPr>
                <w:rFonts w:ascii="Times New Roman" w:hAnsi="Times New Roman"/>
                <w:b/>
                <w:sz w:val="20"/>
                <w:szCs w:val="18"/>
                <w:lang w:eastAsia="de-DE"/>
              </w:rPr>
              <w:t>I7.</w:t>
            </w:r>
            <w:r w:rsidRPr="00217432">
              <w:rPr>
                <w:rFonts w:ascii="Times New Roman" w:hAnsi="Times New Roman"/>
                <w:sz w:val="20"/>
                <w:szCs w:val="18"/>
                <w:lang w:eastAsia="de-DE"/>
              </w:rPr>
              <w:t xml:space="preserve"> </w:t>
            </w:r>
            <w:r>
              <w:rPr>
                <w:rFonts w:ascii="Times New Roman" w:hAnsi="Times New Roman"/>
                <w:sz w:val="20"/>
                <w:szCs w:val="18"/>
                <w:lang w:eastAsia="de-DE"/>
              </w:rPr>
              <w:t>Р</w:t>
            </w:r>
            <w:r w:rsidRPr="00217432">
              <w:rPr>
                <w:rFonts w:ascii="Times New Roman" w:hAnsi="Times New Roman"/>
                <w:sz w:val="20"/>
                <w:szCs w:val="18"/>
                <w:lang w:eastAsia="de-DE"/>
              </w:rPr>
              <w:t>еабилитация национальной дороги M14 Брест – Бричень – Кишинэу – Одесса на участке Кишинэу – Крива</w:t>
            </w:r>
          </w:p>
          <w:p w:rsidR="003906E3" w:rsidRPr="00217432" w:rsidRDefault="003906E3" w:rsidP="0056419B">
            <w:pPr>
              <w:spacing w:after="0" w:line="240" w:lineRule="auto"/>
              <w:rPr>
                <w:rFonts w:ascii="Times New Roman" w:hAnsi="Times New Roman"/>
                <w:b/>
                <w:bCs/>
                <w:sz w:val="20"/>
                <w:szCs w:val="18"/>
              </w:rPr>
            </w:pPr>
          </w:p>
        </w:tc>
        <w:tc>
          <w:tcPr>
            <w:tcW w:w="1994" w:type="dxa"/>
            <w:gridSpan w:val="5"/>
            <w:tcBorders>
              <w:top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Определено финансирование для реабилитации сектора Крива </w:t>
            </w:r>
            <w:r w:rsidRPr="00217432">
              <w:rPr>
                <w:rFonts w:ascii="Times New Roman" w:hAnsi="Times New Roman"/>
                <w:sz w:val="20"/>
                <w:szCs w:val="18"/>
                <w:lang w:eastAsia="de-DE"/>
              </w:rPr>
              <w:t xml:space="preserve">– </w:t>
            </w:r>
            <w:r w:rsidRPr="00217432">
              <w:rPr>
                <w:rFonts w:ascii="Times New Roman" w:hAnsi="Times New Roman"/>
                <w:sz w:val="20"/>
                <w:szCs w:val="18"/>
              </w:rPr>
              <w:t>Бэлць</w:t>
            </w:r>
            <w:r>
              <w:rPr>
                <w:rFonts w:ascii="Times New Roman" w:hAnsi="Times New Roman"/>
                <w:sz w:val="20"/>
                <w:szCs w:val="18"/>
              </w:rPr>
              <w:t xml:space="preserve">; </w:t>
            </w:r>
            <w:r w:rsidRPr="00217432">
              <w:rPr>
                <w:rFonts w:ascii="Times New Roman" w:hAnsi="Times New Roman"/>
                <w:sz w:val="20"/>
                <w:szCs w:val="18"/>
              </w:rPr>
              <w:t xml:space="preserve"> </w:t>
            </w:r>
          </w:p>
          <w:p w:rsidR="003906E3" w:rsidRPr="00217432" w:rsidRDefault="003906E3" w:rsidP="0056419B">
            <w:pPr>
              <w:spacing w:after="0" w:line="240" w:lineRule="auto"/>
              <w:contextualSpacing/>
              <w:rPr>
                <w:rFonts w:ascii="Times New Roman" w:hAnsi="Times New Roman"/>
                <w:sz w:val="20"/>
                <w:szCs w:val="18"/>
              </w:rPr>
            </w:pPr>
            <w:r>
              <w:rPr>
                <w:rFonts w:ascii="Times New Roman" w:hAnsi="Times New Roman"/>
                <w:sz w:val="20"/>
                <w:szCs w:val="18"/>
              </w:rPr>
              <w:t>р</w:t>
            </w:r>
            <w:r w:rsidRPr="00217432">
              <w:rPr>
                <w:rFonts w:ascii="Times New Roman" w:hAnsi="Times New Roman"/>
                <w:sz w:val="20"/>
                <w:szCs w:val="18"/>
              </w:rPr>
              <w:t xml:space="preserve">азработаны технико-экономическое обоснование и проектная документация по реабилитации и расширению сектора Кишинэу </w:t>
            </w:r>
            <w:r w:rsidRPr="00217432">
              <w:rPr>
                <w:rFonts w:ascii="Times New Roman" w:hAnsi="Times New Roman"/>
                <w:sz w:val="20"/>
                <w:szCs w:val="18"/>
                <w:lang w:eastAsia="de-DE"/>
              </w:rPr>
              <w:t xml:space="preserve">– </w:t>
            </w:r>
            <w:r w:rsidRPr="00217432">
              <w:rPr>
                <w:rFonts w:ascii="Times New Roman" w:hAnsi="Times New Roman"/>
                <w:sz w:val="20"/>
                <w:szCs w:val="18"/>
              </w:rPr>
              <w:t xml:space="preserve">Бэлць </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Borders>
              <w:top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tc>
        <w:tc>
          <w:tcPr>
            <w:tcW w:w="1699" w:type="dxa"/>
            <w:gridSpan w:val="2"/>
            <w:tcBorders>
              <w:top w:val="single" w:sz="4" w:space="0" w:color="000000"/>
            </w:tcBorders>
          </w:tcPr>
          <w:p w:rsidR="003906E3"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В пределах бюджетных средств</w:t>
            </w:r>
            <w:r>
              <w:rPr>
                <w:rFonts w:ascii="Times New Roman" w:hAnsi="Times New Roman"/>
                <w:bCs/>
                <w:sz w:val="20"/>
                <w:szCs w:val="18"/>
              </w:rPr>
              <w:t>;</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Cs/>
                <w:sz w:val="20"/>
                <w:szCs w:val="18"/>
              </w:rPr>
              <w:t>из внешних фондов</w:t>
            </w:r>
          </w:p>
        </w:tc>
      </w:tr>
      <w:tr w:rsidR="003906E3" w:rsidRPr="00217432" w:rsidTr="00017D7E">
        <w:trPr>
          <w:gridAfter w:val="1"/>
          <w:wAfter w:w="56" w:type="dxa"/>
        </w:trPr>
        <w:tc>
          <w:tcPr>
            <w:tcW w:w="568" w:type="dxa"/>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85</w:t>
            </w:r>
          </w:p>
        </w:tc>
        <w:tc>
          <w:tcPr>
            <w:tcW w:w="14030" w:type="dxa"/>
            <w:gridSpan w:val="36"/>
          </w:tcPr>
          <w:p w:rsidR="003906E3" w:rsidRPr="00217432" w:rsidRDefault="003906E3" w:rsidP="0056419B">
            <w:pPr>
              <w:tabs>
                <w:tab w:val="left" w:pos="73"/>
                <w:tab w:val="left" w:pos="11520"/>
              </w:tabs>
              <w:spacing w:after="0" w:line="240" w:lineRule="auto"/>
              <w:rPr>
                <w:rFonts w:ascii="Times New Roman" w:hAnsi="Times New Roman"/>
                <w:sz w:val="20"/>
                <w:szCs w:val="18"/>
              </w:rPr>
            </w:pPr>
            <w:r w:rsidRPr="00217432">
              <w:rPr>
                <w:rFonts w:ascii="Times New Roman" w:hAnsi="Times New Roman"/>
                <w:sz w:val="20"/>
                <w:szCs w:val="18"/>
              </w:rPr>
              <w:t>Республика Молдова осуществляет сближение своего национального законодательства с нормативными актами ЕС и с международными документами, указанными в приложении X и приложении XXVIII</w:t>
            </w:r>
            <w:r>
              <w:rPr>
                <w:rFonts w:ascii="Times New Roman" w:hAnsi="Times New Roman"/>
                <w:sz w:val="20"/>
                <w:szCs w:val="18"/>
              </w:rPr>
              <w:t xml:space="preserve"> </w:t>
            </w:r>
            <w:r w:rsidRPr="00217432">
              <w:rPr>
                <w:rFonts w:ascii="Times New Roman" w:hAnsi="Times New Roman"/>
                <w:sz w:val="20"/>
                <w:szCs w:val="18"/>
              </w:rPr>
              <w:t>D к настоящему Соглашению, в соответствии с положениями данных  приложений</w:t>
            </w: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4030" w:type="dxa"/>
            <w:gridSpan w:val="36"/>
          </w:tcPr>
          <w:p w:rsidR="003906E3" w:rsidRPr="00217432" w:rsidRDefault="003906E3" w:rsidP="0056419B">
            <w:pPr>
              <w:tabs>
                <w:tab w:val="left" w:pos="73"/>
                <w:tab w:val="left" w:pos="11520"/>
              </w:tabs>
              <w:spacing w:after="0" w:line="240" w:lineRule="auto"/>
              <w:rPr>
                <w:rFonts w:ascii="Times New Roman" w:hAnsi="Times New Roman"/>
                <w:b/>
                <w:sz w:val="20"/>
                <w:szCs w:val="18"/>
              </w:rPr>
            </w:pPr>
            <w:r w:rsidRPr="00217432">
              <w:rPr>
                <w:rFonts w:ascii="Times New Roman" w:hAnsi="Times New Roman"/>
                <w:b/>
                <w:sz w:val="20"/>
                <w:szCs w:val="18"/>
              </w:rPr>
              <w:t>Автомобильный транспорт</w:t>
            </w: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autoSpaceDE w:val="0"/>
              <w:autoSpaceDN w:val="0"/>
              <w:adjustRightInd w:val="0"/>
              <w:spacing w:after="0" w:line="240" w:lineRule="auto"/>
              <w:rPr>
                <w:rFonts w:ascii="Times New Roman" w:hAnsi="Times New Roman"/>
                <w:sz w:val="20"/>
                <w:szCs w:val="18"/>
                <w:u w:val="single"/>
              </w:rPr>
            </w:pPr>
            <w:r w:rsidRPr="00217432">
              <w:rPr>
                <w:rFonts w:ascii="Times New Roman" w:hAnsi="Times New Roman"/>
                <w:sz w:val="20"/>
                <w:szCs w:val="18"/>
                <w:u w:val="single"/>
              </w:rPr>
              <w:t>Технические условия</w:t>
            </w:r>
          </w:p>
          <w:p w:rsidR="003906E3" w:rsidRPr="00217432"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b/>
                <w:sz w:val="20"/>
                <w:szCs w:val="18"/>
              </w:rPr>
              <w:t>Директива 96/53/СЕ</w:t>
            </w:r>
            <w:r w:rsidRPr="00217432">
              <w:rPr>
                <w:rFonts w:ascii="Times New Roman" w:hAnsi="Times New Roman"/>
                <w:sz w:val="20"/>
                <w:szCs w:val="18"/>
              </w:rPr>
              <w:t xml:space="preserve"> </w:t>
            </w:r>
            <w:r w:rsidRPr="007E3597">
              <w:rPr>
                <w:rFonts w:ascii="Times New Roman" w:hAnsi="Times New Roman"/>
                <w:sz w:val="20"/>
                <w:szCs w:val="18"/>
              </w:rPr>
              <w:t xml:space="preserve">Совета </w:t>
            </w:r>
            <w:r w:rsidRPr="00217432">
              <w:rPr>
                <w:rFonts w:ascii="Times New Roman" w:hAnsi="Times New Roman"/>
                <w:sz w:val="20"/>
                <w:szCs w:val="18"/>
              </w:rPr>
              <w:t xml:space="preserve">от 25 июля 1996 </w:t>
            </w:r>
            <w:r w:rsidRPr="00217432">
              <w:rPr>
                <w:rFonts w:ascii="Times New Roman" w:hAnsi="Times New Roman"/>
                <w:sz w:val="20"/>
                <w:szCs w:val="18"/>
              </w:rPr>
              <w:lastRenderedPageBreak/>
              <w:t xml:space="preserve">года, предусматривающая для некоторых транспортных средств, перемещающихся по Сообществу, максимально допустимые габариты при национальных и международных перевозках </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tabs>
                <w:tab w:val="num" w:pos="284"/>
                <w:tab w:val="left" w:pos="709"/>
              </w:tabs>
              <w:spacing w:after="0" w:line="240" w:lineRule="auto"/>
              <w:ind w:hanging="18"/>
              <w:rPr>
                <w:rFonts w:ascii="Times New Roman" w:hAnsi="Times New Roman"/>
                <w:b/>
                <w:sz w:val="20"/>
                <w:szCs w:val="18"/>
              </w:rPr>
            </w:pPr>
            <w:r w:rsidRPr="00217432">
              <w:rPr>
                <w:rFonts w:ascii="Times New Roman" w:hAnsi="Times New Roman"/>
                <w:b/>
                <w:sz w:val="20"/>
                <w:szCs w:val="18"/>
              </w:rPr>
              <w:t>SLT1.  Новый акт</w:t>
            </w:r>
          </w:p>
          <w:p w:rsidR="003906E3" w:rsidRPr="00217432" w:rsidRDefault="003906E3" w:rsidP="0056419B">
            <w:pPr>
              <w:tabs>
                <w:tab w:val="num" w:pos="284"/>
                <w:tab w:val="left" w:pos="709"/>
              </w:tabs>
              <w:spacing w:after="0" w:line="240" w:lineRule="auto"/>
              <w:ind w:hanging="18"/>
              <w:rPr>
                <w:rFonts w:ascii="Times New Roman" w:hAnsi="Times New Roman"/>
                <w:b/>
                <w:sz w:val="20"/>
                <w:szCs w:val="18"/>
              </w:rPr>
            </w:pPr>
            <w:r w:rsidRPr="00217432">
              <w:rPr>
                <w:rFonts w:ascii="Times New Roman" w:hAnsi="Times New Roman"/>
                <w:sz w:val="20"/>
                <w:szCs w:val="18"/>
              </w:rPr>
              <w:t xml:space="preserve">Проект постановления Правительства об </w:t>
            </w:r>
            <w:r w:rsidRPr="00217432">
              <w:rPr>
                <w:rFonts w:ascii="Times New Roman" w:hAnsi="Times New Roman"/>
                <w:sz w:val="20"/>
                <w:szCs w:val="18"/>
              </w:rPr>
              <w:lastRenderedPageBreak/>
              <w:t>утверждении Положения об осуществлении автотранспортных грузов</w:t>
            </w:r>
            <w:r>
              <w:rPr>
                <w:rFonts w:ascii="Times New Roman" w:hAnsi="Times New Roman"/>
                <w:sz w:val="20"/>
                <w:szCs w:val="18"/>
              </w:rPr>
              <w:t>ых</w:t>
            </w:r>
            <w:r w:rsidRPr="00217432">
              <w:rPr>
                <w:rFonts w:ascii="Times New Roman" w:hAnsi="Times New Roman"/>
                <w:sz w:val="20"/>
                <w:szCs w:val="18"/>
              </w:rPr>
              <w:t xml:space="preserve"> перевозок, вес и/или габариты которых превышают установленные пределы, по автомобильным дорогам общего пользования</w:t>
            </w:r>
          </w:p>
          <w:p w:rsidR="003906E3" w:rsidRPr="00217432" w:rsidRDefault="003906E3" w:rsidP="0056419B">
            <w:pPr>
              <w:tabs>
                <w:tab w:val="num" w:pos="284"/>
                <w:tab w:val="left" w:pos="709"/>
              </w:tabs>
              <w:spacing w:after="0" w:line="240" w:lineRule="auto"/>
              <w:ind w:hanging="18"/>
              <w:rPr>
                <w:rFonts w:ascii="Times New Roman" w:hAnsi="Times New Roman"/>
                <w:b/>
                <w:sz w:val="20"/>
                <w:szCs w:val="18"/>
              </w:rPr>
            </w:pPr>
            <w:r w:rsidRPr="00217432">
              <w:rPr>
                <w:rFonts w:ascii="Times New Roman" w:hAnsi="Times New Roman"/>
                <w:sz w:val="20"/>
                <w:szCs w:val="18"/>
              </w:rPr>
              <w:t>Перелагает:</w:t>
            </w:r>
          </w:p>
          <w:p w:rsidR="003906E3" w:rsidRPr="00217432" w:rsidRDefault="003906E3" w:rsidP="0056419B">
            <w:pPr>
              <w:tabs>
                <w:tab w:val="num" w:pos="284"/>
                <w:tab w:val="left" w:pos="709"/>
              </w:tabs>
              <w:spacing w:after="0" w:line="240" w:lineRule="auto"/>
              <w:ind w:hanging="18"/>
              <w:rPr>
                <w:rFonts w:ascii="Times New Roman" w:hAnsi="Times New Roman"/>
                <w:b/>
                <w:sz w:val="20"/>
                <w:szCs w:val="18"/>
              </w:rPr>
            </w:pPr>
            <w:r w:rsidRPr="00217432">
              <w:rPr>
                <w:rFonts w:ascii="Times New Roman" w:hAnsi="Times New Roman"/>
                <w:sz w:val="20"/>
                <w:szCs w:val="18"/>
              </w:rPr>
              <w:t>Директиву 96/53/ЕС</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Вступившее в силу постановление Правительства   </w:t>
            </w:r>
          </w:p>
          <w:p w:rsidR="003906E3" w:rsidRPr="00217432" w:rsidRDefault="003906E3" w:rsidP="0056419B">
            <w:pPr>
              <w:spacing w:after="0" w:line="240" w:lineRule="auto"/>
              <w:rPr>
                <w:rFonts w:ascii="Times New Roman" w:hAnsi="Times New Roman"/>
                <w:sz w:val="20"/>
                <w:szCs w:val="18"/>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lastRenderedPageBreak/>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lastRenderedPageBreak/>
              <w:t>I</w:t>
            </w:r>
            <w:r w:rsidRPr="00DA7F37">
              <w:rPr>
                <w:rFonts w:ascii="Times New Roman" w:hAnsi="Times New Roman"/>
                <w:sz w:val="20"/>
                <w:szCs w:val="18"/>
              </w:rPr>
              <w:t>II</w:t>
            </w:r>
            <w:r w:rsidRPr="00217432">
              <w:rPr>
                <w:rFonts w:ascii="Times New Roman" w:hAnsi="Times New Roman"/>
                <w:sz w:val="20"/>
                <w:szCs w:val="18"/>
              </w:rPr>
              <w:t xml:space="preserve"> квартал 201</w:t>
            </w:r>
            <w:r>
              <w:rPr>
                <w:rFonts w:ascii="Times New Roman" w:hAnsi="Times New Roman"/>
                <w:sz w:val="20"/>
                <w:szCs w:val="18"/>
              </w:rPr>
              <w:t>8</w:t>
            </w:r>
            <w:r w:rsidRPr="00217432">
              <w:rPr>
                <w:rFonts w:ascii="Times New Roman" w:hAnsi="Times New Roman"/>
                <w:sz w:val="20"/>
                <w:szCs w:val="18"/>
              </w:rPr>
              <w:t xml:space="preserve"> г.; </w:t>
            </w:r>
          </w:p>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w:t>
            </w:r>
            <w:r>
              <w:rPr>
                <w:rFonts w:ascii="Times New Roman" w:hAnsi="Times New Roman"/>
                <w:sz w:val="20"/>
                <w:szCs w:val="18"/>
              </w:rPr>
              <w:t xml:space="preserve">оглашение об </w:t>
            </w:r>
            <w:r>
              <w:rPr>
                <w:rFonts w:ascii="Times New Roman" w:hAnsi="Times New Roman"/>
                <w:sz w:val="20"/>
                <w:szCs w:val="18"/>
              </w:rPr>
              <w:lastRenderedPageBreak/>
              <w:t>ассоциации</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(приложение X к главе 15) </w:t>
            </w:r>
            <w:r>
              <w:rPr>
                <w:rFonts w:ascii="Times New Roman" w:hAnsi="Times New Roman"/>
                <w:sz w:val="20"/>
                <w:szCs w:val="18"/>
              </w:rPr>
              <w:t xml:space="preserve">– </w:t>
            </w:r>
            <w:r w:rsidRPr="00217432">
              <w:rPr>
                <w:rFonts w:ascii="Times New Roman" w:hAnsi="Times New Roman"/>
                <w:sz w:val="20"/>
                <w:szCs w:val="18"/>
              </w:rPr>
              <w:t xml:space="preserve">приложение X </w:t>
            </w:r>
            <w:r>
              <w:rPr>
                <w:rFonts w:ascii="Times New Roman" w:hAnsi="Times New Roman"/>
                <w:sz w:val="20"/>
                <w:szCs w:val="18"/>
              </w:rPr>
              <w:t xml:space="preserve">– </w:t>
            </w:r>
            <w:r w:rsidRPr="00217432">
              <w:rPr>
                <w:rFonts w:ascii="Times New Roman" w:hAnsi="Times New Roman"/>
                <w:sz w:val="20"/>
                <w:szCs w:val="18"/>
              </w:rPr>
              <w:t xml:space="preserve">сентябрь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tc>
        <w:tc>
          <w:tcPr>
            <w:tcW w:w="1699" w:type="dxa"/>
            <w:gridSpan w:val="2"/>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lastRenderedPageBreak/>
              <w:t xml:space="preserve">В пределах бюджетных средств </w:t>
            </w:r>
          </w:p>
          <w:p w:rsidR="003906E3" w:rsidRPr="00217432" w:rsidRDefault="003906E3" w:rsidP="0056419B">
            <w:pPr>
              <w:spacing w:after="0" w:line="240" w:lineRule="auto"/>
              <w:rPr>
                <w:rFonts w:ascii="Times New Roman" w:hAnsi="Times New Roman"/>
                <w:sz w:val="20"/>
                <w:szCs w:val="18"/>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autoSpaceDE w:val="0"/>
              <w:autoSpaceDN w:val="0"/>
              <w:adjustRightInd w:val="0"/>
              <w:spacing w:after="0" w:line="240" w:lineRule="auto"/>
              <w:rPr>
                <w:rFonts w:ascii="Times New Roman" w:hAnsi="Times New Roman"/>
                <w:sz w:val="20"/>
                <w:szCs w:val="18"/>
                <w:u w:val="single"/>
              </w:rPr>
            </w:pPr>
            <w:r w:rsidRPr="00217432">
              <w:rPr>
                <w:rFonts w:ascii="Times New Roman" w:hAnsi="Times New Roman"/>
                <w:sz w:val="20"/>
                <w:szCs w:val="18"/>
                <w:u w:val="single"/>
              </w:rPr>
              <w:t>Технические условия</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Директива 2009/40/СЕ </w:t>
            </w:r>
            <w:r w:rsidRPr="00217432">
              <w:rPr>
                <w:rFonts w:ascii="Times New Roman" w:hAnsi="Times New Roman"/>
                <w:sz w:val="20"/>
                <w:szCs w:val="18"/>
              </w:rPr>
              <w:t xml:space="preserve">Европейского Парламента и Совета от 6 мая 2009 года о тестировании пригодности к эксплуатации автомобильного транспорта и прицепов </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pStyle w:val="NoSpacing1"/>
              <w:contextualSpacing/>
              <w:rPr>
                <w:rFonts w:ascii="Times New Roman" w:hAnsi="Times New Roman"/>
                <w:b/>
                <w:szCs w:val="18"/>
                <w:lang w:eastAsia="en-US"/>
              </w:rPr>
            </w:pPr>
            <w:r w:rsidRPr="00217432">
              <w:rPr>
                <w:rFonts w:ascii="Times New Roman" w:hAnsi="Times New Roman"/>
                <w:b/>
                <w:szCs w:val="18"/>
                <w:lang w:eastAsia="en-US"/>
              </w:rPr>
              <w:t>SLT2. Новый акт</w:t>
            </w:r>
          </w:p>
          <w:p w:rsidR="003906E3" w:rsidRPr="00217432" w:rsidRDefault="003906E3" w:rsidP="0056419B">
            <w:pPr>
              <w:pStyle w:val="NoSpacing1"/>
              <w:contextualSpacing/>
              <w:rPr>
                <w:rFonts w:ascii="Times New Roman" w:hAnsi="Times New Roman"/>
                <w:szCs w:val="18"/>
              </w:rPr>
            </w:pPr>
            <w:r w:rsidRPr="00217432">
              <w:rPr>
                <w:rFonts w:ascii="Times New Roman" w:hAnsi="Times New Roman"/>
                <w:szCs w:val="18"/>
              </w:rPr>
              <w:t>Проект постановления Правительства об утверждении Положения о периодическом техническом осмотре дорожных транспортных средств</w:t>
            </w:r>
          </w:p>
          <w:p w:rsidR="003906E3" w:rsidRPr="00217432" w:rsidRDefault="003906E3" w:rsidP="0056419B">
            <w:pPr>
              <w:pStyle w:val="NoSpacing1"/>
              <w:contextualSpacing/>
              <w:rPr>
                <w:rFonts w:ascii="Times New Roman" w:hAnsi="Times New Roman"/>
                <w:szCs w:val="18"/>
              </w:rPr>
            </w:pPr>
          </w:p>
          <w:p w:rsidR="003906E3" w:rsidRPr="00217432" w:rsidRDefault="003906E3" w:rsidP="0056419B">
            <w:pPr>
              <w:pStyle w:val="NoSpacing1"/>
              <w:contextualSpacing/>
              <w:rPr>
                <w:rFonts w:ascii="Times New Roman" w:hAnsi="Times New Roman"/>
                <w:szCs w:val="18"/>
              </w:rPr>
            </w:pPr>
            <w:r w:rsidRPr="00217432">
              <w:rPr>
                <w:rFonts w:ascii="Times New Roman" w:hAnsi="Times New Roman"/>
                <w:szCs w:val="18"/>
              </w:rPr>
              <w:t>Перелагает:</w:t>
            </w:r>
          </w:p>
          <w:p w:rsidR="003906E3" w:rsidRPr="00217432" w:rsidRDefault="003906E3" w:rsidP="0056419B">
            <w:pPr>
              <w:pStyle w:val="NoSpacing1"/>
              <w:contextualSpacing/>
              <w:rPr>
                <w:rFonts w:ascii="Times New Roman" w:hAnsi="Times New Roman"/>
                <w:i/>
                <w:szCs w:val="18"/>
              </w:rPr>
            </w:pPr>
            <w:r w:rsidRPr="00217432">
              <w:rPr>
                <w:rFonts w:ascii="Times New Roman" w:hAnsi="Times New Roman"/>
                <w:szCs w:val="18"/>
              </w:rPr>
              <w:t xml:space="preserve">Директиву </w:t>
            </w:r>
            <w:r w:rsidRPr="00217432">
              <w:rPr>
                <w:rStyle w:val="Strong"/>
                <w:rFonts w:ascii="Times New Roman" w:hAnsi="Times New Roman"/>
                <w:b w:val="0"/>
                <w:szCs w:val="18"/>
                <w:bdr w:val="none" w:sz="0" w:space="0" w:color="auto" w:frame="1"/>
                <w:shd w:val="clear" w:color="auto" w:fill="FFFFFF"/>
              </w:rPr>
              <w:t>2014/45/ЕС,</w:t>
            </w:r>
            <w:r w:rsidRPr="00217432">
              <w:rPr>
                <w:rStyle w:val="Strong"/>
                <w:rFonts w:ascii="Times New Roman" w:hAnsi="Times New Roman"/>
                <w:szCs w:val="18"/>
                <w:bdr w:val="none" w:sz="0" w:space="0" w:color="auto" w:frame="1"/>
                <w:shd w:val="clear" w:color="auto" w:fill="FFFFFF"/>
              </w:rPr>
              <w:t xml:space="preserve"> </w:t>
            </w:r>
            <w:r w:rsidRPr="00217432">
              <w:rPr>
                <w:rStyle w:val="Strong"/>
                <w:rFonts w:ascii="Times New Roman" w:hAnsi="Times New Roman"/>
                <w:b w:val="0"/>
                <w:szCs w:val="18"/>
                <w:bdr w:val="none" w:sz="0" w:space="0" w:color="auto" w:frame="1"/>
                <w:shd w:val="clear" w:color="auto" w:fill="FFFFFF"/>
              </w:rPr>
              <w:t>отменяющую</w:t>
            </w:r>
            <w:r w:rsidRPr="00217432">
              <w:rPr>
                <w:rStyle w:val="Strong"/>
                <w:rFonts w:ascii="Times New Roman" w:hAnsi="Times New Roman"/>
                <w:szCs w:val="18"/>
                <w:bdr w:val="none" w:sz="0" w:space="0" w:color="auto" w:frame="1"/>
                <w:shd w:val="clear" w:color="auto" w:fill="FFFFFF"/>
              </w:rPr>
              <w:t xml:space="preserve"> </w:t>
            </w:r>
            <w:r w:rsidRPr="00217432">
              <w:rPr>
                <w:rFonts w:ascii="Times New Roman" w:hAnsi="Times New Roman"/>
                <w:szCs w:val="18"/>
              </w:rPr>
              <w:t>Директиву 2009/40/ЕС</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p w:rsidR="003906E3" w:rsidRPr="00217432" w:rsidRDefault="003906E3" w:rsidP="0056419B">
            <w:pPr>
              <w:spacing w:after="0" w:line="240" w:lineRule="auto"/>
              <w:rPr>
                <w:rFonts w:ascii="Times New Roman" w:hAnsi="Times New Roman"/>
                <w:sz w:val="20"/>
                <w:szCs w:val="18"/>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6A1594" w:rsidRDefault="003906E3" w:rsidP="0056419B">
            <w:pPr>
              <w:spacing w:after="0" w:line="240" w:lineRule="auto"/>
              <w:contextualSpacing/>
              <w:rPr>
                <w:rFonts w:ascii="Times New Roman" w:hAnsi="Times New Roman"/>
                <w:sz w:val="20"/>
                <w:szCs w:val="18"/>
              </w:rPr>
            </w:pPr>
            <w:r w:rsidRPr="006A1594">
              <w:rPr>
                <w:rFonts w:ascii="Times New Roman" w:hAnsi="Times New Roman"/>
                <w:sz w:val="20"/>
                <w:szCs w:val="18"/>
              </w:rPr>
              <w:t xml:space="preserve">III квартал 2018 г.; </w:t>
            </w:r>
          </w:p>
          <w:p w:rsidR="003906E3" w:rsidRPr="006A1594" w:rsidRDefault="003906E3" w:rsidP="0056419B">
            <w:pPr>
              <w:spacing w:after="0" w:line="240" w:lineRule="auto"/>
              <w:rPr>
                <w:rFonts w:ascii="Times New Roman" w:hAnsi="Times New Roman"/>
                <w:sz w:val="20"/>
                <w:szCs w:val="18"/>
              </w:rPr>
            </w:pPr>
            <w:r w:rsidRPr="006A1594">
              <w:rPr>
                <w:rFonts w:ascii="Times New Roman" w:hAnsi="Times New Roman"/>
                <w:sz w:val="20"/>
                <w:szCs w:val="18"/>
              </w:rPr>
              <w:t>Соглашение об ассоциации</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(приложение X к главе 15) </w:t>
            </w:r>
            <w:r>
              <w:rPr>
                <w:rFonts w:ascii="Times New Roman" w:hAnsi="Times New Roman"/>
                <w:sz w:val="20"/>
                <w:szCs w:val="18"/>
              </w:rPr>
              <w:t xml:space="preserve">– </w:t>
            </w:r>
            <w:r w:rsidRPr="00217432">
              <w:rPr>
                <w:rFonts w:ascii="Times New Roman" w:hAnsi="Times New Roman"/>
                <w:sz w:val="20"/>
                <w:szCs w:val="18"/>
              </w:rPr>
              <w:t xml:space="preserve">сентябрь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rPr>
            </w:pPr>
          </w:p>
        </w:tc>
        <w:tc>
          <w:tcPr>
            <w:tcW w:w="1699" w:type="dxa"/>
            <w:gridSpan w:val="2"/>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spacing w:after="0" w:line="240" w:lineRule="auto"/>
              <w:rPr>
                <w:rFonts w:ascii="Times New Roman" w:hAnsi="Times New Roman"/>
                <w:sz w:val="20"/>
                <w:szCs w:val="18"/>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spacing w:after="0" w:line="240" w:lineRule="auto"/>
              <w:rPr>
                <w:rFonts w:ascii="Times New Roman" w:hAnsi="Times New Roman"/>
                <w:sz w:val="20"/>
                <w:szCs w:val="18"/>
                <w:u w:val="single"/>
              </w:rPr>
            </w:pPr>
            <w:r w:rsidRPr="00217432">
              <w:rPr>
                <w:rFonts w:ascii="Times New Roman" w:hAnsi="Times New Roman"/>
                <w:sz w:val="20"/>
                <w:szCs w:val="18"/>
                <w:u w:val="single"/>
              </w:rPr>
              <w:t>Социальные условия</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Директива 2006/22/СЕ </w:t>
            </w:r>
            <w:r w:rsidRPr="00217432">
              <w:rPr>
                <w:rFonts w:ascii="Times New Roman" w:hAnsi="Times New Roman"/>
                <w:sz w:val="20"/>
                <w:szCs w:val="18"/>
              </w:rPr>
              <w:t xml:space="preserve">Европейского Парламента и Совета от 15 марта </w:t>
            </w:r>
            <w:smartTag w:uri="urn:schemas-microsoft-com:office:smarttags" w:element="metricconverter">
              <w:smartTagPr>
                <w:attr w:name="ProductID" w:val="2006 г"/>
              </w:smartTagPr>
              <w:r w:rsidRPr="00217432">
                <w:rPr>
                  <w:rFonts w:ascii="Times New Roman" w:hAnsi="Times New Roman"/>
                  <w:sz w:val="20"/>
                  <w:szCs w:val="18"/>
                </w:rPr>
                <w:t>2006 г</w:t>
              </w:r>
            </w:smartTag>
            <w:r>
              <w:rPr>
                <w:rFonts w:ascii="Times New Roman" w:hAnsi="Times New Roman"/>
                <w:sz w:val="20"/>
                <w:szCs w:val="18"/>
              </w:rPr>
              <w:t>ода</w:t>
            </w:r>
            <w:r w:rsidRPr="00217432">
              <w:rPr>
                <w:rFonts w:ascii="Times New Roman" w:hAnsi="Times New Roman"/>
                <w:sz w:val="20"/>
                <w:szCs w:val="18"/>
              </w:rPr>
              <w:t xml:space="preserve">, устанавливающая минимальные условия введения в действие Регламентов (ЕЭС) № 3820/85 и (ЕЭС) № 3821/85  Совета в отношении социального законодательства, касающегося автомобильного </w:t>
            </w:r>
            <w:r w:rsidRPr="00217432">
              <w:rPr>
                <w:rFonts w:ascii="Times New Roman" w:hAnsi="Times New Roman"/>
                <w:sz w:val="20"/>
                <w:szCs w:val="18"/>
              </w:rPr>
              <w:lastRenderedPageBreak/>
              <w:t>транспорта</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vMerge w:val="restart"/>
          </w:tcPr>
          <w:p w:rsidR="003906E3" w:rsidRPr="00217432" w:rsidRDefault="003906E3" w:rsidP="0056419B">
            <w:pPr>
              <w:pStyle w:val="NoSpacing1"/>
              <w:contextualSpacing/>
              <w:rPr>
                <w:rFonts w:ascii="Times New Roman" w:hAnsi="Times New Roman"/>
                <w:szCs w:val="18"/>
                <w:lang w:eastAsia="en-US"/>
              </w:rPr>
            </w:pPr>
            <w:r w:rsidRPr="00217432">
              <w:rPr>
                <w:rFonts w:ascii="Times New Roman" w:hAnsi="Times New Roman"/>
                <w:b/>
                <w:szCs w:val="18"/>
                <w:lang w:eastAsia="en-US"/>
              </w:rPr>
              <w:t>L1. Акт о внесении изменений</w:t>
            </w:r>
          </w:p>
          <w:p w:rsidR="003906E3" w:rsidRPr="00217432" w:rsidRDefault="003906E3" w:rsidP="0056419B">
            <w:pPr>
              <w:pStyle w:val="NoSpacing1"/>
              <w:contextualSpacing/>
              <w:rPr>
                <w:rFonts w:ascii="Times New Roman" w:hAnsi="Times New Roman"/>
                <w:szCs w:val="18"/>
                <w:lang w:eastAsia="en-US"/>
              </w:rPr>
            </w:pPr>
            <w:r w:rsidRPr="00217432">
              <w:rPr>
                <w:rFonts w:ascii="Times New Roman" w:hAnsi="Times New Roman"/>
                <w:szCs w:val="18"/>
                <w:lang w:eastAsia="en-US"/>
              </w:rPr>
              <w:t>Проект закона о внесении изменений в Кодекс автомобильного транспорта №150 от 1</w:t>
            </w:r>
            <w:r>
              <w:rPr>
                <w:rFonts w:ascii="Times New Roman" w:hAnsi="Times New Roman"/>
                <w:szCs w:val="18"/>
                <w:lang w:eastAsia="en-US"/>
              </w:rPr>
              <w:t>7</w:t>
            </w:r>
            <w:r w:rsidRPr="00217432">
              <w:rPr>
                <w:rFonts w:ascii="Times New Roman" w:hAnsi="Times New Roman"/>
                <w:szCs w:val="18"/>
                <w:lang w:eastAsia="en-US"/>
              </w:rPr>
              <w:t xml:space="preserve"> июля 2014 года </w:t>
            </w:r>
          </w:p>
          <w:p w:rsidR="003906E3" w:rsidRPr="00217432" w:rsidRDefault="003906E3" w:rsidP="0056419B">
            <w:pPr>
              <w:pStyle w:val="NoSpacing1"/>
              <w:contextualSpacing/>
              <w:rPr>
                <w:rFonts w:ascii="Times New Roman" w:hAnsi="Times New Roman"/>
                <w:szCs w:val="18"/>
                <w:lang w:eastAsia="en-US"/>
              </w:rPr>
            </w:pPr>
          </w:p>
          <w:p w:rsidR="003906E3" w:rsidRPr="00217432" w:rsidRDefault="003906E3" w:rsidP="0056419B">
            <w:pPr>
              <w:pStyle w:val="NoSpacing1"/>
              <w:contextualSpacing/>
              <w:rPr>
                <w:rFonts w:ascii="Times New Roman" w:hAnsi="Times New Roman"/>
                <w:szCs w:val="18"/>
                <w:lang w:eastAsia="en-US"/>
              </w:rPr>
            </w:pPr>
            <w:r w:rsidRPr="00217432">
              <w:rPr>
                <w:rFonts w:ascii="Times New Roman" w:hAnsi="Times New Roman"/>
                <w:szCs w:val="18"/>
                <w:lang w:eastAsia="en-US"/>
              </w:rPr>
              <w:t>Перелагает:</w:t>
            </w:r>
          </w:p>
          <w:p w:rsidR="003906E3" w:rsidRPr="006A6081" w:rsidRDefault="003906E3" w:rsidP="0056419B">
            <w:pPr>
              <w:pStyle w:val="NoSpacing1"/>
              <w:contextualSpacing/>
              <w:rPr>
                <w:rFonts w:ascii="Times New Roman" w:hAnsi="Times New Roman"/>
                <w:szCs w:val="18"/>
                <w:lang w:eastAsia="en-US"/>
              </w:rPr>
            </w:pPr>
            <w:r w:rsidRPr="00217432">
              <w:rPr>
                <w:rFonts w:ascii="Times New Roman" w:hAnsi="Times New Roman"/>
                <w:szCs w:val="18"/>
              </w:rPr>
              <w:t xml:space="preserve">Директиву </w:t>
            </w:r>
            <w:r w:rsidRPr="00217432">
              <w:rPr>
                <w:rFonts w:ascii="Times New Roman" w:hAnsi="Times New Roman"/>
                <w:szCs w:val="18"/>
                <w:lang w:eastAsia="en-US"/>
              </w:rPr>
              <w:t>2006/22/ЕС</w:t>
            </w:r>
            <w:r>
              <w:rPr>
                <w:rFonts w:ascii="Times New Roman" w:hAnsi="Times New Roman"/>
                <w:szCs w:val="18"/>
                <w:lang w:eastAsia="en-US"/>
              </w:rPr>
              <w:t>;</w:t>
            </w:r>
          </w:p>
          <w:p w:rsidR="003906E3" w:rsidRPr="00217432" w:rsidRDefault="003906E3" w:rsidP="0056419B">
            <w:pPr>
              <w:pStyle w:val="NoSpacing1"/>
              <w:contextualSpacing/>
              <w:rPr>
                <w:rFonts w:ascii="Times New Roman" w:hAnsi="Times New Roman"/>
                <w:szCs w:val="18"/>
              </w:rPr>
            </w:pPr>
            <w:r w:rsidRPr="00217432">
              <w:rPr>
                <w:rFonts w:ascii="Times New Roman" w:hAnsi="Times New Roman"/>
                <w:szCs w:val="18"/>
              </w:rPr>
              <w:t>Директиву 2002/15/ЕС</w:t>
            </w:r>
          </w:p>
        </w:tc>
        <w:tc>
          <w:tcPr>
            <w:tcW w:w="1994" w:type="dxa"/>
            <w:gridSpan w:val="5"/>
            <w:vMerge w:val="restart"/>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Вступивший в силу закон</w:t>
            </w:r>
          </w:p>
          <w:p w:rsidR="003906E3" w:rsidRPr="00217432" w:rsidRDefault="003906E3" w:rsidP="0056419B">
            <w:pPr>
              <w:spacing w:after="0" w:line="240" w:lineRule="auto"/>
              <w:rPr>
                <w:rFonts w:ascii="Times New Roman" w:hAnsi="Times New Roman"/>
                <w:sz w:val="20"/>
                <w:szCs w:val="18"/>
              </w:rPr>
            </w:pPr>
          </w:p>
        </w:tc>
        <w:tc>
          <w:tcPr>
            <w:tcW w:w="1704" w:type="dxa"/>
            <w:gridSpan w:val="3"/>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vMerge w:val="restart"/>
          </w:tcPr>
          <w:p w:rsidR="003906E3" w:rsidRPr="006A6081" w:rsidRDefault="003906E3" w:rsidP="0056419B">
            <w:pPr>
              <w:spacing w:after="0" w:line="240" w:lineRule="auto"/>
              <w:contextualSpacing/>
              <w:rPr>
                <w:rFonts w:ascii="Times New Roman" w:hAnsi="Times New Roman"/>
                <w:sz w:val="20"/>
                <w:szCs w:val="18"/>
              </w:rPr>
            </w:pPr>
            <w:r w:rsidRPr="006A6081">
              <w:rPr>
                <w:rFonts w:ascii="Times New Roman" w:hAnsi="Times New Roman"/>
                <w:sz w:val="20"/>
                <w:szCs w:val="18"/>
              </w:rPr>
              <w:t xml:space="preserve">III квартал 2018 г.; </w:t>
            </w:r>
          </w:p>
          <w:p w:rsidR="003906E3" w:rsidRPr="006A6081" w:rsidRDefault="003906E3" w:rsidP="0056419B">
            <w:pPr>
              <w:spacing w:after="0" w:line="240" w:lineRule="auto"/>
              <w:contextualSpacing/>
              <w:rPr>
                <w:rFonts w:ascii="Times New Roman" w:hAnsi="Times New Roman"/>
                <w:sz w:val="20"/>
                <w:szCs w:val="18"/>
              </w:rPr>
            </w:pPr>
            <w:r w:rsidRPr="006A6081">
              <w:rPr>
                <w:rFonts w:ascii="Times New Roman" w:hAnsi="Times New Roman"/>
                <w:sz w:val="20"/>
                <w:szCs w:val="18"/>
              </w:rPr>
              <w:t>Соглашение об ассоциации</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(приложение X к главе 15) –  сентябрь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tc>
        <w:tc>
          <w:tcPr>
            <w:tcW w:w="1699" w:type="dxa"/>
            <w:gridSpan w:val="2"/>
            <w:vMerge w:val="restart"/>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spacing w:after="0" w:line="240" w:lineRule="auto"/>
              <w:rPr>
                <w:rFonts w:ascii="Times New Roman" w:hAnsi="Times New Roman"/>
                <w:sz w:val="20"/>
                <w:szCs w:val="18"/>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spacing w:after="0" w:line="240" w:lineRule="auto"/>
              <w:rPr>
                <w:rFonts w:ascii="Times New Roman" w:hAnsi="Times New Roman"/>
                <w:sz w:val="20"/>
                <w:szCs w:val="18"/>
                <w:u w:val="single"/>
              </w:rPr>
            </w:pPr>
            <w:r w:rsidRPr="00217432">
              <w:rPr>
                <w:rFonts w:ascii="Times New Roman" w:hAnsi="Times New Roman"/>
                <w:sz w:val="20"/>
                <w:szCs w:val="18"/>
                <w:u w:val="single"/>
              </w:rPr>
              <w:t>Социальные условия</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Директива 2002/15/СЕ </w:t>
            </w:r>
            <w:r w:rsidRPr="00217432">
              <w:rPr>
                <w:rFonts w:ascii="Times New Roman" w:hAnsi="Times New Roman"/>
                <w:sz w:val="20"/>
                <w:szCs w:val="18"/>
              </w:rPr>
              <w:t xml:space="preserve">Европейского Парламента и Совета от 11 марта </w:t>
            </w:r>
            <w:smartTag w:uri="urn:schemas-microsoft-com:office:smarttags" w:element="metricconverter">
              <w:smartTagPr>
                <w:attr w:name="ProductID" w:val="2002 г"/>
              </w:smartTagPr>
              <w:r w:rsidRPr="00217432">
                <w:rPr>
                  <w:rFonts w:ascii="Times New Roman" w:hAnsi="Times New Roman"/>
                  <w:sz w:val="20"/>
                  <w:szCs w:val="18"/>
                </w:rPr>
                <w:t>2002 г</w:t>
              </w:r>
            </w:smartTag>
            <w:r>
              <w:rPr>
                <w:rFonts w:ascii="Times New Roman" w:hAnsi="Times New Roman"/>
                <w:sz w:val="20"/>
                <w:szCs w:val="18"/>
              </w:rPr>
              <w:t>ода</w:t>
            </w:r>
            <w:r w:rsidRPr="00217432">
              <w:rPr>
                <w:rFonts w:ascii="Times New Roman" w:hAnsi="Times New Roman"/>
                <w:sz w:val="20"/>
                <w:szCs w:val="18"/>
              </w:rPr>
              <w:t xml:space="preserve"> об организации рабочего времени лиц, осуществляющих автомобильные перевозки </w:t>
            </w:r>
          </w:p>
          <w:p w:rsidR="003906E3" w:rsidRPr="00217432" w:rsidRDefault="003906E3" w:rsidP="0056419B">
            <w:pPr>
              <w:spacing w:after="0" w:line="240" w:lineRule="auto"/>
              <w:rPr>
                <w:rFonts w:ascii="Times New Roman" w:hAnsi="Times New Roman"/>
                <w:b/>
                <w:sz w:val="20"/>
                <w:szCs w:val="18"/>
              </w:rPr>
            </w:pP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u w:val="single"/>
                <w:lang w:val="ru-RU"/>
              </w:rPr>
            </w:pPr>
          </w:p>
        </w:tc>
        <w:tc>
          <w:tcPr>
            <w:tcW w:w="1994" w:type="dxa"/>
            <w:gridSpan w:val="5"/>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4030" w:type="dxa"/>
            <w:gridSpan w:val="36"/>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
                <w:i/>
                <w:sz w:val="20"/>
                <w:szCs w:val="18"/>
              </w:rPr>
              <w:t>Железнодорожный транспорт</w:t>
            </w: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spacing w:after="0" w:line="240" w:lineRule="auto"/>
              <w:rPr>
                <w:rFonts w:ascii="Times New Roman" w:hAnsi="Times New Roman"/>
                <w:sz w:val="20"/>
                <w:szCs w:val="18"/>
                <w:u w:val="single"/>
              </w:rPr>
            </w:pPr>
            <w:r w:rsidRPr="00217432">
              <w:rPr>
                <w:rFonts w:ascii="Times New Roman" w:hAnsi="Times New Roman"/>
                <w:sz w:val="20"/>
                <w:szCs w:val="18"/>
                <w:u w:val="single"/>
              </w:rPr>
              <w:t>Доступ к рынку и инфраструктурам</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Директива 2012/34/ЕС</w:t>
            </w:r>
            <w:r w:rsidRPr="00217432">
              <w:rPr>
                <w:rFonts w:ascii="Times New Roman" w:hAnsi="Times New Roman"/>
                <w:sz w:val="20"/>
                <w:szCs w:val="18"/>
              </w:rPr>
              <w:t xml:space="preserve"> Европейского Парламента и Совета от 21 ноября 2012 года, предусматривающая создание единого европейского железнодорожного пространства</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Директива 2001/14/CE </w:t>
            </w:r>
            <w:r w:rsidRPr="00217432">
              <w:rPr>
                <w:rFonts w:ascii="Times New Roman" w:hAnsi="Times New Roman"/>
                <w:sz w:val="20"/>
                <w:szCs w:val="18"/>
              </w:rPr>
              <w:t xml:space="preserve">Европейского Парламента и Совета от 26 февраля </w:t>
            </w:r>
            <w:smartTag w:uri="urn:schemas-microsoft-com:office:smarttags" w:element="metricconverter">
              <w:smartTagPr>
                <w:attr w:name="ProductID" w:val="2001 г"/>
              </w:smartTagPr>
              <w:r w:rsidRPr="00217432">
                <w:rPr>
                  <w:rFonts w:ascii="Times New Roman" w:hAnsi="Times New Roman"/>
                  <w:sz w:val="20"/>
                  <w:szCs w:val="18"/>
                </w:rPr>
                <w:t>2001 г</w:t>
              </w:r>
            </w:smartTag>
            <w:r>
              <w:rPr>
                <w:rFonts w:ascii="Times New Roman" w:hAnsi="Times New Roman"/>
                <w:sz w:val="20"/>
                <w:szCs w:val="18"/>
              </w:rPr>
              <w:t>ода</w:t>
            </w:r>
            <w:r w:rsidRPr="00217432">
              <w:rPr>
                <w:rFonts w:ascii="Times New Roman" w:hAnsi="Times New Roman"/>
                <w:sz w:val="20"/>
                <w:szCs w:val="18"/>
              </w:rPr>
              <w:t xml:space="preserve"> о распределении мощностей железнодорожной инфраструктуры, взимании сборов за пользование железнодорожной инфраструктурой и сертификации на соответствие требованиям безопасности</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Регламент (ЕС) № 913/2010</w:t>
            </w:r>
            <w:r w:rsidRPr="00217432">
              <w:rPr>
                <w:rFonts w:ascii="Times New Roman" w:hAnsi="Times New Roman"/>
                <w:sz w:val="20"/>
                <w:szCs w:val="18"/>
              </w:rPr>
              <w:t xml:space="preserve"> Европейского Парламента и Совета от 22 </w:t>
            </w:r>
            <w:r w:rsidRPr="00217432">
              <w:rPr>
                <w:rFonts w:ascii="Times New Roman" w:hAnsi="Times New Roman"/>
                <w:sz w:val="20"/>
                <w:szCs w:val="18"/>
              </w:rPr>
              <w:lastRenderedPageBreak/>
              <w:t xml:space="preserve">сентября </w:t>
            </w:r>
            <w:smartTag w:uri="urn:schemas-microsoft-com:office:smarttags" w:element="metricconverter">
              <w:smartTagPr>
                <w:attr w:name="ProductID" w:val="2010 г"/>
              </w:smartTagPr>
              <w:r w:rsidRPr="00217432">
                <w:rPr>
                  <w:rFonts w:ascii="Times New Roman" w:hAnsi="Times New Roman"/>
                  <w:sz w:val="20"/>
                  <w:szCs w:val="18"/>
                </w:rPr>
                <w:t>2010 г</w:t>
              </w:r>
            </w:smartTag>
            <w:r>
              <w:rPr>
                <w:rFonts w:ascii="Times New Roman" w:hAnsi="Times New Roman"/>
                <w:sz w:val="20"/>
                <w:szCs w:val="18"/>
              </w:rPr>
              <w:t>ода</w:t>
            </w:r>
            <w:r w:rsidRPr="00217432">
              <w:rPr>
                <w:rFonts w:ascii="Times New Roman" w:hAnsi="Times New Roman"/>
                <w:sz w:val="20"/>
                <w:szCs w:val="18"/>
              </w:rPr>
              <w:t xml:space="preserve"> об европейской железнодорожной сети  для конкурентоспособной перевозки товаров</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pStyle w:val="Frspaiere2"/>
              <w:rPr>
                <w:rFonts w:ascii="Times New Roman" w:hAnsi="Times New Roman"/>
                <w:sz w:val="20"/>
                <w:szCs w:val="18"/>
                <w:u w:val="single"/>
              </w:rPr>
            </w:pPr>
            <w:r w:rsidRPr="008A1035">
              <w:rPr>
                <w:rFonts w:ascii="Times New Roman" w:hAnsi="Times New Roman"/>
                <w:sz w:val="20"/>
                <w:szCs w:val="18"/>
                <w:u w:val="single"/>
              </w:rPr>
              <w:t>Технические условия и требования</w:t>
            </w:r>
            <w:r w:rsidRPr="00217432">
              <w:rPr>
                <w:rFonts w:ascii="Times New Roman" w:hAnsi="Times New Roman"/>
                <w:sz w:val="20"/>
                <w:szCs w:val="18"/>
                <w:u w:val="single"/>
              </w:rPr>
              <w:t xml:space="preserve"> безопасности, эксплуатационная совместимость</w:t>
            </w:r>
          </w:p>
          <w:p w:rsidR="003906E3" w:rsidRPr="00217432" w:rsidRDefault="003906E3" w:rsidP="0056419B">
            <w:pPr>
              <w:pStyle w:val="Frspaiere2"/>
              <w:rPr>
                <w:rFonts w:ascii="Times New Roman" w:hAnsi="Times New Roman"/>
                <w:sz w:val="20"/>
                <w:szCs w:val="18"/>
              </w:rPr>
            </w:pPr>
            <w:r w:rsidRPr="00217432">
              <w:rPr>
                <w:rFonts w:ascii="Times New Roman" w:hAnsi="Times New Roman"/>
                <w:b/>
                <w:sz w:val="20"/>
                <w:szCs w:val="18"/>
              </w:rPr>
              <w:t xml:space="preserve">Директива 2004/49/СЕ </w:t>
            </w:r>
            <w:r w:rsidRPr="00217432">
              <w:rPr>
                <w:rFonts w:ascii="Times New Roman" w:hAnsi="Times New Roman"/>
                <w:sz w:val="20"/>
                <w:szCs w:val="18"/>
              </w:rPr>
              <w:t xml:space="preserve">Европейского Парламента и Совета от 29 апреля </w:t>
            </w:r>
            <w:smartTag w:uri="urn:schemas-microsoft-com:office:smarttags" w:element="metricconverter">
              <w:smartTagPr>
                <w:attr w:name="ProductID" w:val="2004 г"/>
              </w:smartTagPr>
              <w:r w:rsidRPr="00217432">
                <w:rPr>
                  <w:rFonts w:ascii="Times New Roman" w:hAnsi="Times New Roman"/>
                  <w:sz w:val="20"/>
                  <w:szCs w:val="18"/>
                </w:rPr>
                <w:t>2004 г</w:t>
              </w:r>
            </w:smartTag>
            <w:r>
              <w:rPr>
                <w:rFonts w:ascii="Times New Roman" w:hAnsi="Times New Roman"/>
                <w:sz w:val="20"/>
                <w:szCs w:val="18"/>
              </w:rPr>
              <w:t>ода</w:t>
            </w:r>
            <w:r w:rsidRPr="00217432">
              <w:rPr>
                <w:rFonts w:ascii="Times New Roman" w:hAnsi="Times New Roman"/>
                <w:sz w:val="20"/>
                <w:szCs w:val="18"/>
              </w:rPr>
              <w:t xml:space="preserve"> о безопасности железных дорог Сообщества; </w:t>
            </w:r>
          </w:p>
          <w:p w:rsidR="003906E3" w:rsidRPr="00217432" w:rsidRDefault="003906E3" w:rsidP="0056419B">
            <w:pPr>
              <w:spacing w:after="0" w:line="240" w:lineRule="auto"/>
              <w:rPr>
                <w:rFonts w:ascii="Times New Roman" w:hAnsi="Times New Roman"/>
                <w:sz w:val="20"/>
                <w:szCs w:val="18"/>
              </w:rPr>
            </w:pPr>
            <w:r w:rsidRPr="00B75800">
              <w:rPr>
                <w:rFonts w:ascii="Times New Roman" w:hAnsi="Times New Roman"/>
                <w:b/>
                <w:sz w:val="20"/>
                <w:szCs w:val="18"/>
              </w:rPr>
              <w:t xml:space="preserve">Директива 2007/59/СЕ </w:t>
            </w:r>
            <w:r w:rsidRPr="00B75800">
              <w:rPr>
                <w:rFonts w:ascii="Times New Roman" w:hAnsi="Times New Roman"/>
                <w:sz w:val="20"/>
                <w:szCs w:val="18"/>
              </w:rPr>
              <w:t>Европейского Парламента и Совета от</w:t>
            </w:r>
            <w:r w:rsidRPr="00217432">
              <w:rPr>
                <w:rFonts w:ascii="Times New Roman" w:hAnsi="Times New Roman"/>
                <w:sz w:val="20"/>
                <w:szCs w:val="18"/>
              </w:rPr>
              <w:t xml:space="preserve"> 23 октября </w:t>
            </w:r>
            <w:smartTag w:uri="urn:schemas-microsoft-com:office:smarttags" w:element="metricconverter">
              <w:smartTagPr>
                <w:attr w:name="ProductID" w:val="2007 г"/>
              </w:smartTagPr>
              <w:r w:rsidRPr="00217432">
                <w:rPr>
                  <w:rFonts w:ascii="Times New Roman" w:hAnsi="Times New Roman"/>
                  <w:sz w:val="20"/>
                  <w:szCs w:val="18"/>
                </w:rPr>
                <w:t>2007 г</w:t>
              </w:r>
            </w:smartTag>
            <w:r>
              <w:rPr>
                <w:rFonts w:ascii="Times New Roman" w:hAnsi="Times New Roman"/>
                <w:sz w:val="20"/>
                <w:szCs w:val="18"/>
              </w:rPr>
              <w:t>ода</w:t>
            </w:r>
            <w:r w:rsidRPr="00217432">
              <w:rPr>
                <w:rFonts w:ascii="Times New Roman" w:hAnsi="Times New Roman"/>
                <w:sz w:val="20"/>
                <w:szCs w:val="18"/>
              </w:rPr>
              <w:t xml:space="preserve"> о сертификации машинистов, управляющих локомотивами и поездами в рамках железнодорожной системы Сообщества;</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Директива 2008/57/СЕ </w:t>
            </w:r>
            <w:r w:rsidRPr="00217432">
              <w:rPr>
                <w:rFonts w:ascii="Times New Roman" w:hAnsi="Times New Roman"/>
                <w:sz w:val="20"/>
                <w:szCs w:val="18"/>
              </w:rPr>
              <w:t xml:space="preserve">Европейского Парламента и Совета от 17 июня </w:t>
            </w:r>
            <w:smartTag w:uri="urn:schemas-microsoft-com:office:smarttags" w:element="metricconverter">
              <w:smartTagPr>
                <w:attr w:name="ProductID" w:val="2008 г"/>
              </w:smartTagPr>
              <w:r w:rsidRPr="00217432">
                <w:rPr>
                  <w:rFonts w:ascii="Times New Roman" w:hAnsi="Times New Roman"/>
                  <w:sz w:val="20"/>
                  <w:szCs w:val="18"/>
                </w:rPr>
                <w:t>2008 г</w:t>
              </w:r>
            </w:smartTag>
            <w:r>
              <w:rPr>
                <w:rFonts w:ascii="Times New Roman" w:hAnsi="Times New Roman"/>
                <w:sz w:val="20"/>
                <w:szCs w:val="18"/>
              </w:rPr>
              <w:t>ода</w:t>
            </w:r>
            <w:r w:rsidRPr="00217432">
              <w:rPr>
                <w:rFonts w:ascii="Times New Roman" w:hAnsi="Times New Roman"/>
                <w:sz w:val="20"/>
                <w:szCs w:val="18"/>
              </w:rPr>
              <w:t xml:space="preserve"> об эксплуатационной совместимости системы железнодорожного транспорта в рамках Сообщества  </w:t>
            </w:r>
          </w:p>
          <w:p w:rsidR="003906E3" w:rsidRDefault="003906E3" w:rsidP="0056419B">
            <w:pPr>
              <w:spacing w:after="0" w:line="240" w:lineRule="auto"/>
              <w:rPr>
                <w:rFonts w:ascii="Times New Roman" w:hAnsi="Times New Roman"/>
                <w:sz w:val="20"/>
                <w:szCs w:val="18"/>
                <w:u w:val="single"/>
              </w:rPr>
            </w:pPr>
          </w:p>
          <w:p w:rsidR="003906E3" w:rsidRPr="00217432" w:rsidRDefault="003906E3" w:rsidP="0056419B">
            <w:pPr>
              <w:spacing w:after="0" w:line="240" w:lineRule="auto"/>
              <w:rPr>
                <w:rFonts w:ascii="Times New Roman" w:hAnsi="Times New Roman"/>
                <w:sz w:val="20"/>
                <w:szCs w:val="18"/>
                <w:u w:val="single"/>
              </w:rPr>
            </w:pPr>
            <w:r w:rsidRPr="00217432">
              <w:rPr>
                <w:rFonts w:ascii="Times New Roman" w:hAnsi="Times New Roman"/>
                <w:sz w:val="20"/>
                <w:szCs w:val="18"/>
                <w:u w:val="single"/>
              </w:rPr>
              <w:t>Другие аспекты</w:t>
            </w:r>
          </w:p>
          <w:p w:rsidR="003906E3" w:rsidRPr="00217432" w:rsidRDefault="003906E3" w:rsidP="0056419B">
            <w:pPr>
              <w:pStyle w:val="Frspaiere2"/>
              <w:rPr>
                <w:rFonts w:ascii="Times New Roman" w:hAnsi="Times New Roman"/>
                <w:sz w:val="20"/>
                <w:szCs w:val="18"/>
              </w:rPr>
            </w:pPr>
            <w:r w:rsidRPr="00217432">
              <w:rPr>
                <w:rFonts w:ascii="Times New Roman" w:hAnsi="Times New Roman"/>
                <w:b/>
                <w:sz w:val="20"/>
                <w:szCs w:val="18"/>
              </w:rPr>
              <w:t xml:space="preserve">Регламент (CE) </w:t>
            </w:r>
            <w:r>
              <w:rPr>
                <w:rFonts w:ascii="Times New Roman" w:hAnsi="Times New Roman"/>
                <w:b/>
                <w:sz w:val="20"/>
                <w:szCs w:val="18"/>
              </w:rPr>
              <w:t xml:space="preserve">№ </w:t>
            </w:r>
            <w:r w:rsidRPr="00217432">
              <w:rPr>
                <w:rFonts w:ascii="Times New Roman" w:hAnsi="Times New Roman"/>
                <w:b/>
                <w:sz w:val="20"/>
                <w:szCs w:val="18"/>
              </w:rPr>
              <w:t xml:space="preserve">1370/2007 </w:t>
            </w:r>
            <w:r w:rsidRPr="00217432">
              <w:rPr>
                <w:rFonts w:ascii="Times New Roman" w:hAnsi="Times New Roman"/>
                <w:sz w:val="20"/>
                <w:szCs w:val="18"/>
              </w:rPr>
              <w:t xml:space="preserve">Европейского Парламента и Совета от 23 </w:t>
            </w:r>
            <w:r w:rsidRPr="00217432">
              <w:rPr>
                <w:rFonts w:ascii="Times New Roman" w:hAnsi="Times New Roman"/>
                <w:sz w:val="20"/>
                <w:szCs w:val="18"/>
              </w:rPr>
              <w:lastRenderedPageBreak/>
              <w:t xml:space="preserve">октября </w:t>
            </w:r>
            <w:smartTag w:uri="urn:schemas-microsoft-com:office:smarttags" w:element="metricconverter">
              <w:smartTagPr>
                <w:attr w:name="ProductID" w:val="2007 г"/>
              </w:smartTagPr>
              <w:r w:rsidRPr="00217432">
                <w:rPr>
                  <w:rFonts w:ascii="Times New Roman" w:hAnsi="Times New Roman"/>
                  <w:sz w:val="20"/>
                  <w:szCs w:val="18"/>
                </w:rPr>
                <w:t>2007 г</w:t>
              </w:r>
            </w:smartTag>
            <w:r>
              <w:rPr>
                <w:rFonts w:ascii="Times New Roman" w:hAnsi="Times New Roman"/>
                <w:sz w:val="20"/>
                <w:szCs w:val="18"/>
              </w:rPr>
              <w:t>ода</w:t>
            </w:r>
            <w:r w:rsidRPr="00217432">
              <w:rPr>
                <w:rFonts w:ascii="Times New Roman" w:hAnsi="Times New Roman"/>
                <w:sz w:val="20"/>
                <w:szCs w:val="18"/>
              </w:rPr>
              <w:t xml:space="preserve"> об услугах общественного пассажирского железнодорожного и автодорожного транспорта и об отмене Регламентов (ЕЭС) № 1191/69 и № 1107/70 Совета;</w:t>
            </w:r>
          </w:p>
          <w:p w:rsidR="003906E3" w:rsidRPr="00217432" w:rsidRDefault="003906E3" w:rsidP="0056419B">
            <w:pPr>
              <w:pStyle w:val="Frspaiere2"/>
              <w:rPr>
                <w:rFonts w:ascii="Times New Roman" w:hAnsi="Times New Roman"/>
                <w:sz w:val="20"/>
                <w:szCs w:val="18"/>
              </w:rPr>
            </w:pPr>
            <w:r w:rsidRPr="00217432">
              <w:rPr>
                <w:rFonts w:ascii="Times New Roman" w:hAnsi="Times New Roman"/>
                <w:b/>
                <w:sz w:val="20"/>
                <w:szCs w:val="18"/>
              </w:rPr>
              <w:t xml:space="preserve">Регламент (CE) 1371/2007 </w:t>
            </w:r>
            <w:r w:rsidRPr="00217432">
              <w:rPr>
                <w:rFonts w:ascii="Times New Roman" w:hAnsi="Times New Roman"/>
                <w:sz w:val="20"/>
                <w:szCs w:val="18"/>
              </w:rPr>
              <w:t xml:space="preserve">Европейского Парламента и Совета от 23 октября </w:t>
            </w:r>
            <w:smartTag w:uri="urn:schemas-microsoft-com:office:smarttags" w:element="metricconverter">
              <w:smartTagPr>
                <w:attr w:name="ProductID" w:val="2007 г"/>
              </w:smartTagPr>
              <w:r w:rsidRPr="00217432">
                <w:rPr>
                  <w:rFonts w:ascii="Times New Roman" w:hAnsi="Times New Roman"/>
                  <w:sz w:val="20"/>
                  <w:szCs w:val="18"/>
                </w:rPr>
                <w:t>2007 г</w:t>
              </w:r>
            </w:smartTag>
            <w:r>
              <w:rPr>
                <w:rFonts w:ascii="Times New Roman" w:hAnsi="Times New Roman"/>
                <w:sz w:val="20"/>
                <w:szCs w:val="18"/>
              </w:rPr>
              <w:t>ода</w:t>
            </w:r>
            <w:r w:rsidRPr="00217432">
              <w:rPr>
                <w:rFonts w:ascii="Times New Roman" w:hAnsi="Times New Roman"/>
                <w:sz w:val="20"/>
                <w:szCs w:val="18"/>
              </w:rPr>
              <w:t xml:space="preserve"> о правах и обязанностях пассажиров железнодорожного транспорта</w:t>
            </w:r>
          </w:p>
          <w:p w:rsidR="003906E3" w:rsidRPr="00217432" w:rsidRDefault="003906E3" w:rsidP="0056419B">
            <w:pPr>
              <w:spacing w:after="0" w:line="240" w:lineRule="auto"/>
              <w:rPr>
                <w:rFonts w:ascii="Times New Roman" w:hAnsi="Times New Roman"/>
                <w:sz w:val="20"/>
                <w:szCs w:val="18"/>
                <w:u w:val="single"/>
              </w:rPr>
            </w:pPr>
          </w:p>
          <w:p w:rsidR="003906E3" w:rsidRPr="00217432" w:rsidRDefault="003906E3" w:rsidP="0056419B">
            <w:pPr>
              <w:spacing w:after="0" w:line="240" w:lineRule="auto"/>
              <w:rPr>
                <w:rFonts w:ascii="Times New Roman" w:hAnsi="Times New Roman"/>
                <w:sz w:val="20"/>
                <w:szCs w:val="18"/>
                <w:u w:val="single"/>
              </w:rPr>
            </w:pPr>
            <w:r w:rsidRPr="00217432">
              <w:rPr>
                <w:rFonts w:ascii="Times New Roman" w:hAnsi="Times New Roman"/>
                <w:sz w:val="20"/>
                <w:szCs w:val="18"/>
                <w:u w:val="single"/>
              </w:rPr>
              <w:t>Смешанные перевозки</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Директива 92/106/ЕЭС </w:t>
            </w:r>
            <w:r w:rsidRPr="000E2574">
              <w:rPr>
                <w:rFonts w:ascii="Times New Roman" w:hAnsi="Times New Roman"/>
                <w:sz w:val="20"/>
                <w:szCs w:val="18"/>
              </w:rPr>
              <w:t xml:space="preserve">Совета </w:t>
            </w:r>
            <w:r w:rsidRPr="00217432">
              <w:rPr>
                <w:rFonts w:ascii="Times New Roman" w:hAnsi="Times New Roman"/>
                <w:sz w:val="20"/>
                <w:szCs w:val="18"/>
              </w:rPr>
              <w:t xml:space="preserve">от 7 декабря </w:t>
            </w:r>
            <w:smartTag w:uri="urn:schemas-microsoft-com:office:smarttags" w:element="metricconverter">
              <w:smartTagPr>
                <w:attr w:name="ProductID" w:val="1992 г"/>
              </w:smartTagPr>
              <w:r w:rsidRPr="00217432">
                <w:rPr>
                  <w:rFonts w:ascii="Times New Roman" w:hAnsi="Times New Roman"/>
                  <w:sz w:val="20"/>
                  <w:szCs w:val="18"/>
                </w:rPr>
                <w:t>1992 г</w:t>
              </w:r>
            </w:smartTag>
            <w:r>
              <w:rPr>
                <w:rFonts w:ascii="Times New Roman" w:hAnsi="Times New Roman"/>
                <w:sz w:val="20"/>
                <w:szCs w:val="18"/>
              </w:rPr>
              <w:t>ода</w:t>
            </w:r>
            <w:r w:rsidRPr="00217432">
              <w:rPr>
                <w:rFonts w:ascii="Times New Roman" w:hAnsi="Times New Roman"/>
                <w:sz w:val="20"/>
                <w:szCs w:val="18"/>
              </w:rPr>
              <w:t xml:space="preserve"> об установлении общих правил для некоторых видов смешанных перевозок  грузов между государствами-членами ЕС</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LT1</w:t>
            </w:r>
            <w:r w:rsidRPr="00217432">
              <w:rPr>
                <w:rFonts w:ascii="Times New Roman" w:hAnsi="Times New Roman"/>
                <w:sz w:val="20"/>
                <w:szCs w:val="18"/>
              </w:rPr>
              <w:t xml:space="preserve">. </w:t>
            </w:r>
            <w:r w:rsidRPr="00217432">
              <w:rPr>
                <w:rFonts w:ascii="Times New Roman" w:hAnsi="Times New Roman"/>
                <w:b/>
                <w:sz w:val="20"/>
                <w:szCs w:val="18"/>
              </w:rPr>
              <w:t>Новый акт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Проект закона об утверждении Железнодорож</w:t>
            </w:r>
            <w:r>
              <w:rPr>
                <w:rFonts w:ascii="Times New Roman" w:hAnsi="Times New Roman"/>
                <w:sz w:val="20"/>
                <w:szCs w:val="18"/>
              </w:rPr>
              <w:t>ного кодекса Республики Молдова</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1. Директиву 2012/34/ЕС, отменившую Директиву 91/440/ЕС и   Директиву 2001/14</w:t>
            </w:r>
            <w:r>
              <w:rPr>
                <w:rFonts w:ascii="Times New Roman" w:hAnsi="Times New Roman"/>
                <w:sz w:val="20"/>
                <w:szCs w:val="18"/>
              </w:rPr>
              <w:t>/ЕС;</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2. Регламент (ЕС) 913/2010;</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3. Директиву </w:t>
            </w:r>
            <w:r>
              <w:rPr>
                <w:rFonts w:ascii="Times New Roman" w:hAnsi="Times New Roman"/>
                <w:sz w:val="20"/>
                <w:szCs w:val="18"/>
              </w:rPr>
              <w:t>(</w:t>
            </w:r>
            <w:r w:rsidRPr="00217432">
              <w:rPr>
                <w:rFonts w:ascii="Times New Roman" w:hAnsi="Times New Roman"/>
                <w:sz w:val="20"/>
                <w:szCs w:val="18"/>
              </w:rPr>
              <w:t>ЕС</w:t>
            </w:r>
            <w:r>
              <w:rPr>
                <w:rFonts w:ascii="Times New Roman" w:hAnsi="Times New Roman"/>
                <w:sz w:val="20"/>
                <w:szCs w:val="18"/>
              </w:rPr>
              <w:t>)</w:t>
            </w:r>
            <w:r w:rsidRPr="00217432">
              <w:rPr>
                <w:rFonts w:ascii="Times New Roman" w:hAnsi="Times New Roman"/>
                <w:sz w:val="20"/>
                <w:szCs w:val="18"/>
              </w:rPr>
              <w:t xml:space="preserve"> 2016/798</w:t>
            </w:r>
            <w:r>
              <w:rPr>
                <w:rFonts w:ascii="Times New Roman" w:hAnsi="Times New Roman"/>
                <w:sz w:val="20"/>
                <w:szCs w:val="18"/>
              </w:rPr>
              <w:t xml:space="preserve"> (</w:t>
            </w:r>
            <w:r w:rsidRPr="00217432">
              <w:rPr>
                <w:rFonts w:ascii="Times New Roman" w:hAnsi="Times New Roman"/>
                <w:sz w:val="20"/>
                <w:szCs w:val="18"/>
              </w:rPr>
              <w:t>внедрение с 16 июня 2019г</w:t>
            </w:r>
            <w:r>
              <w:rPr>
                <w:rFonts w:ascii="Times New Roman" w:hAnsi="Times New Roman"/>
                <w:sz w:val="20"/>
                <w:szCs w:val="18"/>
              </w:rPr>
              <w:t>),</w:t>
            </w:r>
            <w:r w:rsidRPr="00217432">
              <w:rPr>
                <w:rFonts w:ascii="Times New Roman" w:hAnsi="Times New Roman"/>
                <w:sz w:val="20"/>
                <w:szCs w:val="18"/>
              </w:rPr>
              <w:t xml:space="preserve"> отменившую Директиву 2004/49/</w:t>
            </w:r>
            <w:r w:rsidRPr="001D6182">
              <w:rPr>
                <w:rFonts w:ascii="Times New Roman" w:hAnsi="Times New Roman"/>
                <w:sz w:val="20"/>
                <w:szCs w:val="18"/>
              </w:rPr>
              <w:t>ЕС;</w:t>
            </w:r>
            <w:r w:rsidRPr="00217432">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4. Директиву 2007/59/ЕС</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5. Директиву </w:t>
            </w:r>
            <w:r>
              <w:rPr>
                <w:rFonts w:ascii="Times New Roman" w:hAnsi="Times New Roman"/>
                <w:sz w:val="20"/>
                <w:szCs w:val="18"/>
              </w:rPr>
              <w:t>(</w:t>
            </w:r>
            <w:r w:rsidRPr="00217432">
              <w:rPr>
                <w:rFonts w:ascii="Times New Roman" w:hAnsi="Times New Roman"/>
                <w:sz w:val="20"/>
                <w:szCs w:val="18"/>
              </w:rPr>
              <w:t>ЕС</w:t>
            </w:r>
            <w:r>
              <w:rPr>
                <w:rFonts w:ascii="Times New Roman" w:hAnsi="Times New Roman"/>
                <w:sz w:val="20"/>
                <w:szCs w:val="18"/>
              </w:rPr>
              <w:t>)</w:t>
            </w:r>
            <w:r w:rsidRPr="00217432">
              <w:rPr>
                <w:rFonts w:ascii="Times New Roman" w:hAnsi="Times New Roman"/>
                <w:sz w:val="20"/>
                <w:szCs w:val="18"/>
              </w:rPr>
              <w:t xml:space="preserve"> 2016/797 и Директиву </w:t>
            </w:r>
            <w:r>
              <w:rPr>
                <w:rFonts w:ascii="Times New Roman" w:hAnsi="Times New Roman"/>
                <w:sz w:val="20"/>
                <w:szCs w:val="18"/>
              </w:rPr>
              <w:t>(</w:t>
            </w:r>
            <w:r w:rsidRPr="00217432">
              <w:rPr>
                <w:rFonts w:ascii="Times New Roman" w:hAnsi="Times New Roman"/>
                <w:sz w:val="20"/>
                <w:szCs w:val="18"/>
              </w:rPr>
              <w:t>ЕС</w:t>
            </w:r>
            <w:r>
              <w:rPr>
                <w:rFonts w:ascii="Times New Roman" w:hAnsi="Times New Roman"/>
                <w:sz w:val="20"/>
                <w:szCs w:val="18"/>
              </w:rPr>
              <w:t>)</w:t>
            </w:r>
            <w:r w:rsidRPr="00217432">
              <w:rPr>
                <w:rFonts w:ascii="Times New Roman" w:hAnsi="Times New Roman"/>
                <w:sz w:val="20"/>
                <w:szCs w:val="18"/>
              </w:rPr>
              <w:t xml:space="preserve"> 2016/798</w:t>
            </w:r>
            <w:r>
              <w:rPr>
                <w:rFonts w:ascii="Times New Roman" w:hAnsi="Times New Roman"/>
                <w:sz w:val="20"/>
                <w:szCs w:val="18"/>
              </w:rPr>
              <w:t xml:space="preserve"> (</w:t>
            </w:r>
            <w:r w:rsidRPr="00217432">
              <w:rPr>
                <w:rFonts w:ascii="Times New Roman" w:hAnsi="Times New Roman"/>
                <w:sz w:val="20"/>
                <w:szCs w:val="18"/>
              </w:rPr>
              <w:t>внедрение с 16 июня 2019г.</w:t>
            </w:r>
            <w:r>
              <w:rPr>
                <w:rFonts w:ascii="Times New Roman" w:hAnsi="Times New Roman"/>
                <w:sz w:val="20"/>
                <w:szCs w:val="18"/>
              </w:rPr>
              <w:t>),</w:t>
            </w:r>
            <w:r w:rsidRPr="00217432">
              <w:rPr>
                <w:rFonts w:ascii="Times New Roman" w:hAnsi="Times New Roman"/>
                <w:sz w:val="20"/>
                <w:szCs w:val="18"/>
              </w:rPr>
              <w:t xml:space="preserve"> отменившую Директиву 2008/57/ЕС/;</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6. Регламент (ЕС) 1370/2007;</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7. </w:t>
            </w:r>
            <w:r w:rsidRPr="003140F5">
              <w:rPr>
                <w:rFonts w:ascii="Times New Roman" w:hAnsi="Times New Roman"/>
                <w:sz w:val="20"/>
                <w:szCs w:val="18"/>
              </w:rPr>
              <w:t>Регламент (ЕС) 1371/2007;</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sz w:val="20"/>
                <w:szCs w:val="18"/>
                <w:lang w:val="ru-RU"/>
              </w:rPr>
              <w:t xml:space="preserve">8. Директиву </w:t>
            </w:r>
            <w:r>
              <w:rPr>
                <w:rFonts w:ascii="Times New Roman" w:hAnsi="Times New Roman"/>
                <w:sz w:val="20"/>
                <w:szCs w:val="18"/>
                <w:lang w:val="ru-RU"/>
              </w:rPr>
              <w:t>92/106/ЕЭС</w:t>
            </w:r>
          </w:p>
        </w:tc>
        <w:tc>
          <w:tcPr>
            <w:tcW w:w="1994" w:type="dxa"/>
            <w:gridSpan w:val="5"/>
          </w:tcPr>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18"/>
                <w:szCs w:val="18"/>
              </w:rPr>
              <w:lastRenderedPageBreak/>
              <w:t>Вступивший в силу закон</w:t>
            </w: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lastRenderedPageBreak/>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II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r>
              <w:rPr>
                <w:rFonts w:ascii="Times New Roman" w:hAnsi="Times New Roman"/>
                <w:sz w:val="20"/>
                <w:szCs w:val="18"/>
              </w:rPr>
              <w:t>;</w:t>
            </w:r>
            <w:r w:rsidRPr="00217432">
              <w:rPr>
                <w:rFonts w:ascii="Times New Roman" w:hAnsi="Times New Roman"/>
                <w:sz w:val="20"/>
                <w:szCs w:val="18"/>
              </w:rPr>
              <w:t xml:space="preserve"> </w:t>
            </w:r>
          </w:p>
          <w:p w:rsidR="003906E3" w:rsidRPr="00217432"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1. </w:t>
            </w:r>
            <w:r w:rsidRPr="001D6182">
              <w:rPr>
                <w:rFonts w:ascii="Times New Roman" w:hAnsi="Times New Roman"/>
                <w:sz w:val="20"/>
                <w:szCs w:val="18"/>
              </w:rPr>
              <w:t xml:space="preserve">Соглашение об ассоциации </w:t>
            </w:r>
            <w:r w:rsidRPr="00217432">
              <w:rPr>
                <w:rFonts w:ascii="Times New Roman" w:hAnsi="Times New Roman"/>
                <w:sz w:val="20"/>
                <w:szCs w:val="18"/>
              </w:rPr>
              <w:t xml:space="preserve">(приложение X к главе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2</w:t>
            </w:r>
            <w:r>
              <w:rPr>
                <w:rFonts w:ascii="Times New Roman" w:hAnsi="Times New Roman"/>
                <w:sz w:val="20"/>
                <w:szCs w:val="18"/>
              </w:rPr>
              <w:t>.</w:t>
            </w:r>
            <w:r w:rsidRPr="00217432">
              <w:rPr>
                <w:rFonts w:ascii="Times New Roman" w:hAnsi="Times New Roman"/>
                <w:sz w:val="20"/>
                <w:szCs w:val="18"/>
              </w:rPr>
              <w:t xml:space="preserve"> </w:t>
            </w:r>
            <w:r w:rsidRPr="001D6182">
              <w:rPr>
                <w:rFonts w:ascii="Times New Roman" w:hAnsi="Times New Roman"/>
                <w:sz w:val="20"/>
                <w:szCs w:val="18"/>
              </w:rPr>
              <w:t xml:space="preserve">Соглашение об ассоциации </w:t>
            </w:r>
            <w:r w:rsidRPr="00217432">
              <w:rPr>
                <w:rFonts w:ascii="Times New Roman" w:hAnsi="Times New Roman"/>
                <w:sz w:val="20"/>
                <w:szCs w:val="18"/>
              </w:rPr>
              <w:t xml:space="preserve">(приложение X к главе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 xml:space="preserve">3. </w:t>
            </w:r>
            <w:r w:rsidRPr="001D6182">
              <w:rPr>
                <w:rFonts w:ascii="Times New Roman" w:hAnsi="Times New Roman"/>
                <w:sz w:val="20"/>
                <w:szCs w:val="18"/>
              </w:rPr>
              <w:t xml:space="preserve">Соглашение об ассоциации </w:t>
            </w:r>
            <w:r w:rsidRPr="00217432">
              <w:rPr>
                <w:rFonts w:ascii="Times New Roman" w:hAnsi="Times New Roman"/>
                <w:sz w:val="20"/>
                <w:szCs w:val="18"/>
              </w:rPr>
              <w:t xml:space="preserve"> (приложение X к главе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4. </w:t>
            </w:r>
            <w:r w:rsidRPr="00A01F6C">
              <w:rPr>
                <w:rFonts w:ascii="Times New Roman" w:hAnsi="Times New Roman"/>
                <w:sz w:val="20"/>
                <w:szCs w:val="18"/>
              </w:rPr>
              <w:t xml:space="preserve">Соглашение об ассоциации (приложение X к главе 15) – </w:t>
            </w:r>
            <w:r w:rsidRPr="00A01F6C">
              <w:rPr>
                <w:rFonts w:ascii="Times New Roman" w:hAnsi="Times New Roman"/>
                <w:sz w:val="20"/>
                <w:szCs w:val="18"/>
              </w:rPr>
              <w:lastRenderedPageBreak/>
              <w:t xml:space="preserve">сентябрь </w:t>
            </w:r>
            <w:smartTag w:uri="urn:schemas-microsoft-com:office:smarttags" w:element="metricconverter">
              <w:smartTagPr>
                <w:attr w:name="ProductID" w:val="2018 г"/>
              </w:smartTagPr>
              <w:r w:rsidRPr="00A01F6C">
                <w:rPr>
                  <w:rFonts w:ascii="Times New Roman" w:hAnsi="Times New Roman"/>
                  <w:sz w:val="20"/>
                  <w:szCs w:val="18"/>
                </w:rPr>
                <w:t>2018 г</w:t>
              </w:r>
            </w:smartTag>
            <w:r w:rsidRPr="00A01F6C">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5. </w:t>
            </w:r>
            <w:r w:rsidRPr="00A01F6C">
              <w:rPr>
                <w:rFonts w:ascii="Times New Roman" w:hAnsi="Times New Roman"/>
                <w:sz w:val="20"/>
                <w:szCs w:val="18"/>
              </w:rPr>
              <w:t>Соглашение об ассоциации</w:t>
            </w:r>
            <w:r>
              <w:rPr>
                <w:rFonts w:ascii="Times New Roman" w:hAnsi="Times New Roman"/>
                <w:sz w:val="20"/>
                <w:szCs w:val="18"/>
              </w:rPr>
              <w:t xml:space="preserve"> </w:t>
            </w:r>
            <w:r w:rsidRPr="00217432">
              <w:rPr>
                <w:rFonts w:ascii="Times New Roman" w:hAnsi="Times New Roman"/>
                <w:sz w:val="20"/>
                <w:szCs w:val="18"/>
              </w:rPr>
              <w:t xml:space="preserve">(приложение X к главе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6. </w:t>
            </w:r>
            <w:r w:rsidRPr="00303A81">
              <w:rPr>
                <w:rFonts w:ascii="Times New Roman" w:hAnsi="Times New Roman"/>
                <w:sz w:val="20"/>
                <w:szCs w:val="18"/>
              </w:rPr>
              <w:t>Соглашение об ассоциации</w:t>
            </w:r>
            <w:r>
              <w:rPr>
                <w:rFonts w:ascii="Times New Roman" w:hAnsi="Times New Roman"/>
                <w:sz w:val="20"/>
                <w:szCs w:val="18"/>
              </w:rPr>
              <w:t xml:space="preserve"> </w:t>
            </w:r>
            <w:r w:rsidRPr="00217432">
              <w:rPr>
                <w:rFonts w:ascii="Times New Roman" w:hAnsi="Times New Roman"/>
                <w:sz w:val="20"/>
                <w:szCs w:val="18"/>
              </w:rPr>
              <w:t>(</w:t>
            </w:r>
            <w:r>
              <w:rPr>
                <w:rFonts w:ascii="Times New Roman" w:hAnsi="Times New Roman"/>
                <w:sz w:val="20"/>
                <w:szCs w:val="18"/>
              </w:rPr>
              <w:t>п</w:t>
            </w:r>
            <w:r w:rsidRPr="00217432">
              <w:rPr>
                <w:rFonts w:ascii="Times New Roman" w:hAnsi="Times New Roman"/>
                <w:sz w:val="20"/>
                <w:szCs w:val="18"/>
              </w:rPr>
              <w:t>риложение X</w:t>
            </w:r>
            <w:r>
              <w:rPr>
                <w:rFonts w:ascii="Times New Roman" w:hAnsi="Times New Roman"/>
                <w:sz w:val="20"/>
                <w:szCs w:val="18"/>
              </w:rPr>
              <w:t xml:space="preserve"> к</w:t>
            </w:r>
            <w:r w:rsidRPr="00217432">
              <w:rPr>
                <w:rFonts w:ascii="Times New Roman" w:hAnsi="Times New Roman"/>
                <w:sz w:val="20"/>
                <w:szCs w:val="18"/>
              </w:rPr>
              <w:t xml:space="preserve"> глав</w:t>
            </w:r>
            <w:r>
              <w:rPr>
                <w:rFonts w:ascii="Times New Roman" w:hAnsi="Times New Roman"/>
                <w:sz w:val="20"/>
                <w:szCs w:val="18"/>
              </w:rPr>
              <w:t>е</w:t>
            </w:r>
            <w:r w:rsidRPr="00217432">
              <w:rPr>
                <w:rFonts w:ascii="Times New Roman" w:hAnsi="Times New Roman"/>
                <w:sz w:val="20"/>
                <w:szCs w:val="18"/>
              </w:rPr>
              <w:t xml:space="preserve">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20 г"/>
              </w:smartTagPr>
              <w:r w:rsidRPr="00217432">
                <w:rPr>
                  <w:rFonts w:ascii="Times New Roman" w:hAnsi="Times New Roman"/>
                  <w:sz w:val="20"/>
                  <w:szCs w:val="18"/>
                </w:rPr>
                <w:t>2020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7. </w:t>
            </w:r>
            <w:r w:rsidRPr="00303A81">
              <w:rPr>
                <w:rFonts w:ascii="Times New Roman" w:hAnsi="Times New Roman"/>
                <w:sz w:val="20"/>
                <w:szCs w:val="18"/>
              </w:rPr>
              <w:t>Соглашение об ассоциации</w:t>
            </w:r>
            <w:r w:rsidRPr="00217432">
              <w:rPr>
                <w:rFonts w:ascii="Times New Roman" w:hAnsi="Times New Roman"/>
                <w:sz w:val="20"/>
                <w:szCs w:val="18"/>
              </w:rPr>
              <w:t xml:space="preserve"> (</w:t>
            </w:r>
            <w:r>
              <w:rPr>
                <w:rFonts w:ascii="Times New Roman" w:hAnsi="Times New Roman"/>
                <w:sz w:val="20"/>
                <w:szCs w:val="18"/>
              </w:rPr>
              <w:t>п</w:t>
            </w:r>
            <w:r w:rsidRPr="00217432">
              <w:rPr>
                <w:rFonts w:ascii="Times New Roman" w:hAnsi="Times New Roman"/>
                <w:sz w:val="20"/>
                <w:szCs w:val="18"/>
              </w:rPr>
              <w:t>риложение X к главе 15)</w:t>
            </w:r>
            <w:r>
              <w:rPr>
                <w:rFonts w:ascii="Times New Roman" w:hAnsi="Times New Roman"/>
                <w:sz w:val="20"/>
                <w:szCs w:val="18"/>
              </w:rPr>
              <w:t xml:space="preserve"> –</w:t>
            </w:r>
            <w:r w:rsidRPr="00217432">
              <w:rPr>
                <w:rFonts w:ascii="Times New Roman" w:hAnsi="Times New Roman"/>
                <w:sz w:val="20"/>
                <w:szCs w:val="18"/>
              </w:rPr>
              <w:t xml:space="preserve"> сентябрь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8. </w:t>
            </w:r>
            <w:r w:rsidRPr="00886444">
              <w:rPr>
                <w:rFonts w:ascii="Times New Roman" w:hAnsi="Times New Roman"/>
                <w:sz w:val="20"/>
                <w:szCs w:val="18"/>
              </w:rPr>
              <w:t>Соглашение об ассоциации</w:t>
            </w:r>
            <w:r w:rsidRPr="00217432">
              <w:rPr>
                <w:rFonts w:ascii="Times New Roman" w:hAnsi="Times New Roman"/>
                <w:sz w:val="20"/>
                <w:szCs w:val="18"/>
              </w:rPr>
              <w:t xml:space="preserve"> (</w:t>
            </w:r>
            <w:r>
              <w:rPr>
                <w:rFonts w:ascii="Times New Roman" w:hAnsi="Times New Roman"/>
                <w:sz w:val="20"/>
                <w:szCs w:val="18"/>
              </w:rPr>
              <w:t>п</w:t>
            </w:r>
            <w:r w:rsidRPr="00217432">
              <w:rPr>
                <w:rFonts w:ascii="Times New Roman" w:hAnsi="Times New Roman"/>
                <w:sz w:val="20"/>
                <w:szCs w:val="18"/>
              </w:rPr>
              <w:t xml:space="preserve">риложение X к главе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r>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п</w:t>
            </w:r>
            <w:r w:rsidRPr="00217432">
              <w:rPr>
                <w:rFonts w:ascii="Times New Roman" w:hAnsi="Times New Roman"/>
                <w:sz w:val="20"/>
                <w:szCs w:val="18"/>
              </w:rPr>
              <w:t>риложение X</w:t>
            </w:r>
            <w:r>
              <w:rPr>
                <w:rFonts w:ascii="Times New Roman" w:hAnsi="Times New Roman"/>
                <w:sz w:val="20"/>
                <w:szCs w:val="18"/>
              </w:rPr>
              <w:t xml:space="preserve"> к </w:t>
            </w:r>
            <w:r w:rsidRPr="007C4268">
              <w:rPr>
                <w:rFonts w:ascii="Times New Roman" w:hAnsi="Times New Roman"/>
                <w:sz w:val="20"/>
                <w:szCs w:val="18"/>
              </w:rPr>
              <w:t>Соглашени</w:t>
            </w:r>
            <w:r>
              <w:rPr>
                <w:rFonts w:ascii="Times New Roman" w:hAnsi="Times New Roman"/>
                <w:sz w:val="20"/>
                <w:szCs w:val="18"/>
              </w:rPr>
              <w:t>ю</w:t>
            </w:r>
            <w:r w:rsidRPr="007C4268">
              <w:rPr>
                <w:rFonts w:ascii="Times New Roman" w:hAnsi="Times New Roman"/>
                <w:sz w:val="20"/>
                <w:szCs w:val="18"/>
              </w:rPr>
              <w:t xml:space="preserve"> об ассоциации</w:t>
            </w:r>
            <w:r w:rsidRPr="00217432">
              <w:rPr>
                <w:rFonts w:ascii="Times New Roman" w:hAnsi="Times New Roman"/>
                <w:sz w:val="20"/>
                <w:szCs w:val="18"/>
              </w:rPr>
              <w:t xml:space="preserve"> - сентябр</w:t>
            </w:r>
            <w:r>
              <w:rPr>
                <w:rFonts w:ascii="Times New Roman" w:hAnsi="Times New Roman"/>
                <w:sz w:val="20"/>
                <w:szCs w:val="18"/>
              </w:rPr>
              <w:t>ь</w:t>
            </w:r>
            <w:r w:rsidRPr="00217432">
              <w:rPr>
                <w:rFonts w:ascii="Times New Roman" w:hAnsi="Times New Roman"/>
                <w:sz w:val="20"/>
                <w:szCs w:val="18"/>
              </w:rPr>
              <w:t xml:space="preserve"> 201</w:t>
            </w:r>
            <w:r>
              <w:rPr>
                <w:rFonts w:ascii="Times New Roman" w:hAnsi="Times New Roman"/>
                <w:sz w:val="20"/>
                <w:szCs w:val="18"/>
              </w:rPr>
              <w:t xml:space="preserve">8 </w:t>
            </w:r>
            <w:r w:rsidRPr="00217432">
              <w:rPr>
                <w:rFonts w:ascii="Times New Roman" w:hAnsi="Times New Roman"/>
                <w:sz w:val="20"/>
                <w:szCs w:val="18"/>
              </w:rPr>
              <w:t xml:space="preserve">г. </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699" w:type="dxa"/>
            <w:gridSpan w:val="2"/>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lastRenderedPageBreak/>
              <w:t xml:space="preserve">В пределах бюджетных средств и из внешних источников, предоставленных Европейским банком реконструкции и развития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540"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L1.  Новый акт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sz w:val="20"/>
                <w:szCs w:val="18"/>
                <w:lang w:val="ru-RU"/>
              </w:rPr>
              <w:t>Проект закона о создании Органа по обеспечению безопасности движения на железных дорогах</w:t>
            </w:r>
          </w:p>
        </w:tc>
        <w:tc>
          <w:tcPr>
            <w:tcW w:w="1994" w:type="dxa"/>
            <w:gridSpan w:val="5"/>
          </w:tcPr>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18"/>
                <w:szCs w:val="18"/>
              </w:rPr>
              <w:t>Вступивший в силу закон</w:t>
            </w: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Pr>
                <w:rFonts w:ascii="Times New Roman" w:hAnsi="Times New Roman"/>
                <w:sz w:val="20"/>
                <w:szCs w:val="18"/>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sz w:val="20"/>
                <w:szCs w:val="18"/>
                <w:lang w:val="ru-RU"/>
              </w:rPr>
              <w:t>Приложение X</w:t>
            </w:r>
            <w:r w:rsidRPr="008B69F5">
              <w:rPr>
                <w:rFonts w:ascii="Times New Roman" w:hAnsi="Times New Roman"/>
                <w:sz w:val="20"/>
                <w:szCs w:val="18"/>
                <w:lang w:val="ru-RU"/>
              </w:rPr>
              <w:t xml:space="preserve"> </w:t>
            </w:r>
            <w:r>
              <w:rPr>
                <w:rFonts w:ascii="Times New Roman" w:hAnsi="Times New Roman"/>
                <w:sz w:val="20"/>
                <w:szCs w:val="18"/>
                <w:lang w:val="ru-RU"/>
              </w:rPr>
              <w:t xml:space="preserve">к </w:t>
            </w:r>
            <w:r w:rsidRPr="008B69F5">
              <w:rPr>
                <w:rFonts w:ascii="Times New Roman" w:hAnsi="Times New Roman"/>
                <w:sz w:val="20"/>
                <w:szCs w:val="18"/>
                <w:lang w:val="ru-RU"/>
              </w:rPr>
              <w:t>Соглашени</w:t>
            </w:r>
            <w:r>
              <w:rPr>
                <w:rFonts w:ascii="Times New Roman" w:hAnsi="Times New Roman"/>
                <w:sz w:val="20"/>
                <w:szCs w:val="18"/>
                <w:lang w:val="ru-RU"/>
              </w:rPr>
              <w:t>ю</w:t>
            </w:r>
            <w:r w:rsidRPr="008B69F5">
              <w:rPr>
                <w:rFonts w:ascii="Times New Roman" w:hAnsi="Times New Roman"/>
                <w:sz w:val="20"/>
                <w:szCs w:val="18"/>
                <w:lang w:val="ru-RU"/>
              </w:rPr>
              <w:t xml:space="preserve"> об ассоциации </w:t>
            </w:r>
            <w:r>
              <w:rPr>
                <w:rFonts w:ascii="Times New Roman" w:hAnsi="Times New Roman"/>
                <w:sz w:val="20"/>
                <w:szCs w:val="18"/>
                <w:lang w:val="ru-RU"/>
              </w:rPr>
              <w:t xml:space="preserve"> </w:t>
            </w:r>
            <w:r w:rsidRPr="00217432">
              <w:rPr>
                <w:rFonts w:ascii="Times New Roman" w:hAnsi="Times New Roman"/>
                <w:sz w:val="20"/>
                <w:szCs w:val="18"/>
                <w:lang w:val="ru-RU"/>
              </w:rPr>
              <w:t xml:space="preserve">– 1 сентября </w:t>
            </w:r>
            <w:smartTag w:uri="urn:schemas-microsoft-com:office:smarttags" w:element="metricconverter">
              <w:smartTagPr>
                <w:attr w:name="ProductID" w:val="2018 г"/>
              </w:smartTagPr>
              <w:r w:rsidRPr="00217432">
                <w:rPr>
                  <w:rFonts w:ascii="Times New Roman" w:hAnsi="Times New Roman"/>
                  <w:sz w:val="20"/>
                  <w:szCs w:val="18"/>
                  <w:lang w:val="ru-RU"/>
                </w:rPr>
                <w:t>2018 г</w:t>
              </w:r>
            </w:smartTag>
            <w:r w:rsidRPr="00217432">
              <w:rPr>
                <w:rFonts w:ascii="Times New Roman" w:hAnsi="Times New Roman"/>
                <w:sz w:val="20"/>
                <w:szCs w:val="18"/>
                <w:lang w:val="ru-RU"/>
              </w:rPr>
              <w:t>.</w:t>
            </w:r>
            <w:r>
              <w:rPr>
                <w:rFonts w:ascii="Times New Roman" w:hAnsi="Times New Roman"/>
                <w:sz w:val="20"/>
                <w:szCs w:val="18"/>
                <w:lang w:val="ru-RU"/>
              </w:rPr>
              <w:t xml:space="preserve"> </w:t>
            </w:r>
          </w:p>
        </w:tc>
        <w:tc>
          <w:tcPr>
            <w:tcW w:w="1699" w:type="dxa"/>
            <w:gridSpan w:val="2"/>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pStyle w:val="Frspaiere2"/>
              <w:rPr>
                <w:rFonts w:ascii="Times New Roman" w:hAnsi="Times New Roman"/>
                <w:sz w:val="20"/>
                <w:szCs w:val="18"/>
                <w:u w:val="single"/>
              </w:rPr>
            </w:pPr>
            <w:r w:rsidRPr="00217432">
              <w:rPr>
                <w:rFonts w:ascii="Times New Roman" w:hAnsi="Times New Roman"/>
                <w:sz w:val="20"/>
                <w:szCs w:val="18"/>
                <w:u w:val="single"/>
              </w:rPr>
              <w:t>Технические условия и требования безопасности, эксплуатационная совместимость</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lastRenderedPageBreak/>
              <w:t xml:space="preserve">Директива 2001/14/CE </w:t>
            </w:r>
            <w:r w:rsidRPr="00217432">
              <w:rPr>
                <w:rFonts w:ascii="Times New Roman" w:hAnsi="Times New Roman"/>
                <w:sz w:val="20"/>
                <w:szCs w:val="18"/>
              </w:rPr>
              <w:t xml:space="preserve">Европейского Парламента и Совета от 26 февраля </w:t>
            </w:r>
            <w:smartTag w:uri="urn:schemas-microsoft-com:office:smarttags" w:element="metricconverter">
              <w:smartTagPr>
                <w:attr w:name="ProductID" w:val="2001 г"/>
              </w:smartTagPr>
              <w:r w:rsidRPr="00217432">
                <w:rPr>
                  <w:rFonts w:ascii="Times New Roman" w:hAnsi="Times New Roman"/>
                  <w:sz w:val="20"/>
                  <w:szCs w:val="18"/>
                </w:rPr>
                <w:t>2001 г</w:t>
              </w:r>
            </w:smartTag>
            <w:r>
              <w:rPr>
                <w:rFonts w:ascii="Times New Roman" w:hAnsi="Times New Roman"/>
                <w:sz w:val="20"/>
                <w:szCs w:val="18"/>
              </w:rPr>
              <w:t>ода</w:t>
            </w:r>
            <w:r w:rsidRPr="00217432">
              <w:rPr>
                <w:rFonts w:ascii="Times New Roman" w:hAnsi="Times New Roman"/>
                <w:sz w:val="20"/>
                <w:szCs w:val="18"/>
              </w:rPr>
              <w:t xml:space="preserve"> о распределении мощностей железнодорожной инфраструктуры, взимании сборов за пользование железнодорожной инфраструктурой и сертификации на соответствие требованиям безопасности</w:t>
            </w:r>
            <w:r>
              <w:rPr>
                <w:rFonts w:ascii="Times New Roman" w:hAnsi="Times New Roman"/>
                <w:sz w:val="20"/>
                <w:szCs w:val="18"/>
              </w:rPr>
              <w:t>;</w:t>
            </w:r>
          </w:p>
          <w:p w:rsidR="003906E3" w:rsidRPr="00217432" w:rsidRDefault="003906E3" w:rsidP="0056419B">
            <w:pPr>
              <w:pStyle w:val="Frspaiere2"/>
              <w:rPr>
                <w:rFonts w:ascii="Times New Roman" w:hAnsi="Times New Roman"/>
                <w:sz w:val="20"/>
                <w:szCs w:val="18"/>
              </w:rPr>
            </w:pPr>
            <w:r w:rsidRPr="00217432">
              <w:rPr>
                <w:rFonts w:ascii="Times New Roman" w:hAnsi="Times New Roman"/>
                <w:b/>
                <w:sz w:val="20"/>
                <w:szCs w:val="18"/>
              </w:rPr>
              <w:t xml:space="preserve">Директива 2004/49/СЕ </w:t>
            </w:r>
            <w:r w:rsidRPr="00217432">
              <w:rPr>
                <w:rFonts w:ascii="Times New Roman" w:hAnsi="Times New Roman"/>
                <w:sz w:val="20"/>
                <w:szCs w:val="18"/>
              </w:rPr>
              <w:t xml:space="preserve">Европейского Парламента и Совета от 29 апреля </w:t>
            </w:r>
            <w:smartTag w:uri="urn:schemas-microsoft-com:office:smarttags" w:element="metricconverter">
              <w:smartTagPr>
                <w:attr w:name="ProductID" w:val="2004 г"/>
              </w:smartTagPr>
              <w:r w:rsidRPr="00217432">
                <w:rPr>
                  <w:rFonts w:ascii="Times New Roman" w:hAnsi="Times New Roman"/>
                  <w:sz w:val="20"/>
                  <w:szCs w:val="18"/>
                </w:rPr>
                <w:t>2004 г</w:t>
              </w:r>
            </w:smartTag>
            <w:r>
              <w:rPr>
                <w:rFonts w:ascii="Times New Roman" w:hAnsi="Times New Roman"/>
                <w:sz w:val="20"/>
                <w:szCs w:val="18"/>
              </w:rPr>
              <w:t>ода</w:t>
            </w:r>
            <w:r w:rsidRPr="00217432">
              <w:rPr>
                <w:rFonts w:ascii="Times New Roman" w:hAnsi="Times New Roman"/>
                <w:sz w:val="20"/>
                <w:szCs w:val="18"/>
              </w:rPr>
              <w:t xml:space="preserve"> о безопасности железных дорог Сообщества</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Директива 2008/57/СЕ </w:t>
            </w:r>
            <w:r w:rsidRPr="00217432">
              <w:rPr>
                <w:rFonts w:ascii="Times New Roman" w:hAnsi="Times New Roman"/>
                <w:sz w:val="20"/>
                <w:szCs w:val="18"/>
              </w:rPr>
              <w:t xml:space="preserve">Европейского Парламента и Совета от 17 июня </w:t>
            </w:r>
            <w:smartTag w:uri="urn:schemas-microsoft-com:office:smarttags" w:element="metricconverter">
              <w:smartTagPr>
                <w:attr w:name="ProductID" w:val="2008 г"/>
              </w:smartTagPr>
              <w:r w:rsidRPr="00217432">
                <w:rPr>
                  <w:rFonts w:ascii="Times New Roman" w:hAnsi="Times New Roman"/>
                  <w:sz w:val="20"/>
                  <w:szCs w:val="18"/>
                </w:rPr>
                <w:t>2008 г</w:t>
              </w:r>
            </w:smartTag>
            <w:r>
              <w:rPr>
                <w:rFonts w:ascii="Times New Roman" w:hAnsi="Times New Roman"/>
                <w:sz w:val="20"/>
                <w:szCs w:val="18"/>
              </w:rPr>
              <w:t>ода</w:t>
            </w:r>
            <w:r w:rsidRPr="00217432">
              <w:rPr>
                <w:rFonts w:ascii="Times New Roman" w:hAnsi="Times New Roman"/>
                <w:sz w:val="20"/>
                <w:szCs w:val="18"/>
              </w:rPr>
              <w:t xml:space="preserve"> об эксплуатационной совместимости системы железнодорожного транспорта в рамках Сообщества</w:t>
            </w:r>
            <w:r>
              <w:rPr>
                <w:rFonts w:ascii="Times New Roman" w:hAnsi="Times New Roman"/>
                <w:sz w:val="20"/>
                <w:szCs w:val="18"/>
              </w:rPr>
              <w:t xml:space="preserve"> (реформа)</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SLT1. Новый акт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Проект </w:t>
            </w:r>
            <w:r>
              <w:rPr>
                <w:rFonts w:ascii="Times New Roman" w:hAnsi="Times New Roman"/>
                <w:sz w:val="20"/>
                <w:szCs w:val="18"/>
              </w:rPr>
              <w:t>п</w:t>
            </w:r>
            <w:r w:rsidRPr="00217432">
              <w:rPr>
                <w:rFonts w:ascii="Times New Roman" w:hAnsi="Times New Roman"/>
                <w:sz w:val="20"/>
                <w:szCs w:val="18"/>
              </w:rPr>
              <w:t xml:space="preserve">остановления Правительства об утверждении Положения </w:t>
            </w:r>
            <w:r w:rsidRPr="00217432">
              <w:rPr>
                <w:rFonts w:ascii="Times New Roman" w:hAnsi="Times New Roman"/>
                <w:sz w:val="20"/>
                <w:szCs w:val="18"/>
              </w:rPr>
              <w:lastRenderedPageBreak/>
              <w:t>органа по обеспечению безопасности движения на железных дорогах</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1. Директиву 2012/34/ЕС/</w:t>
            </w:r>
            <w:r>
              <w:rPr>
                <w:rFonts w:ascii="Times New Roman" w:hAnsi="Times New Roman"/>
                <w:sz w:val="20"/>
                <w:szCs w:val="18"/>
              </w:rPr>
              <w:t>,</w:t>
            </w:r>
            <w:r w:rsidRPr="00217432">
              <w:rPr>
                <w:rFonts w:ascii="Times New Roman" w:hAnsi="Times New Roman"/>
                <w:sz w:val="20"/>
                <w:szCs w:val="18"/>
              </w:rPr>
              <w:t xml:space="preserve"> отменившую Директиву 2001/14/ЕС;</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2. Директиву </w:t>
            </w:r>
            <w:r>
              <w:rPr>
                <w:rFonts w:ascii="Times New Roman" w:hAnsi="Times New Roman"/>
                <w:sz w:val="20"/>
                <w:szCs w:val="18"/>
              </w:rPr>
              <w:t>(</w:t>
            </w:r>
            <w:r w:rsidRPr="00217432">
              <w:rPr>
                <w:rFonts w:ascii="Times New Roman" w:hAnsi="Times New Roman"/>
                <w:sz w:val="20"/>
                <w:szCs w:val="18"/>
              </w:rPr>
              <w:t>ЕС</w:t>
            </w:r>
            <w:r>
              <w:rPr>
                <w:rFonts w:ascii="Times New Roman" w:hAnsi="Times New Roman"/>
                <w:sz w:val="20"/>
                <w:szCs w:val="18"/>
              </w:rPr>
              <w:t>)</w:t>
            </w:r>
            <w:r w:rsidRPr="00217432">
              <w:rPr>
                <w:rFonts w:ascii="Times New Roman" w:hAnsi="Times New Roman"/>
                <w:sz w:val="20"/>
                <w:szCs w:val="18"/>
              </w:rPr>
              <w:t xml:space="preserve"> 2016/798</w:t>
            </w:r>
            <w:r>
              <w:rPr>
                <w:rFonts w:ascii="Times New Roman" w:hAnsi="Times New Roman"/>
                <w:sz w:val="20"/>
                <w:szCs w:val="18"/>
              </w:rPr>
              <w:t xml:space="preserve"> (</w:t>
            </w:r>
            <w:r w:rsidRPr="00217432">
              <w:rPr>
                <w:rFonts w:ascii="Times New Roman" w:hAnsi="Times New Roman"/>
                <w:sz w:val="20"/>
                <w:szCs w:val="18"/>
              </w:rPr>
              <w:t>внедрение с 16 июня 2019</w:t>
            </w:r>
            <w:r>
              <w:rPr>
                <w:rFonts w:ascii="Times New Roman" w:hAnsi="Times New Roman"/>
                <w:sz w:val="20"/>
                <w:szCs w:val="18"/>
              </w:rPr>
              <w:t xml:space="preserve"> </w:t>
            </w:r>
            <w:r w:rsidRPr="00217432">
              <w:rPr>
                <w:rFonts w:ascii="Times New Roman" w:hAnsi="Times New Roman"/>
                <w:sz w:val="20"/>
                <w:szCs w:val="18"/>
              </w:rPr>
              <w:t>г.</w:t>
            </w:r>
            <w:r>
              <w:rPr>
                <w:rFonts w:ascii="Times New Roman" w:hAnsi="Times New Roman"/>
                <w:sz w:val="20"/>
                <w:szCs w:val="18"/>
              </w:rPr>
              <w:t>),</w:t>
            </w:r>
            <w:r w:rsidRPr="00217432">
              <w:rPr>
                <w:rFonts w:ascii="Times New Roman" w:hAnsi="Times New Roman"/>
                <w:sz w:val="20"/>
                <w:szCs w:val="18"/>
              </w:rPr>
              <w:t xml:space="preserve"> отменившую Директиву 2004/49/ЕС/;</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3. Директиву </w:t>
            </w:r>
            <w:r>
              <w:rPr>
                <w:rFonts w:ascii="Times New Roman" w:hAnsi="Times New Roman"/>
                <w:sz w:val="20"/>
                <w:szCs w:val="18"/>
              </w:rPr>
              <w:t>(</w:t>
            </w:r>
            <w:r w:rsidRPr="00217432">
              <w:rPr>
                <w:rFonts w:ascii="Times New Roman" w:hAnsi="Times New Roman"/>
                <w:sz w:val="20"/>
                <w:szCs w:val="18"/>
              </w:rPr>
              <w:t>ЕС</w:t>
            </w:r>
            <w:r>
              <w:rPr>
                <w:rFonts w:ascii="Times New Roman" w:hAnsi="Times New Roman"/>
                <w:sz w:val="20"/>
                <w:szCs w:val="18"/>
              </w:rPr>
              <w:t>)</w:t>
            </w:r>
            <w:r w:rsidRPr="00217432">
              <w:rPr>
                <w:rFonts w:ascii="Times New Roman" w:hAnsi="Times New Roman"/>
                <w:sz w:val="20"/>
                <w:szCs w:val="18"/>
              </w:rPr>
              <w:t xml:space="preserve"> 2016/797 и Директиву </w:t>
            </w:r>
            <w:r>
              <w:rPr>
                <w:rFonts w:ascii="Times New Roman" w:hAnsi="Times New Roman"/>
                <w:sz w:val="20"/>
                <w:szCs w:val="18"/>
              </w:rPr>
              <w:t>(</w:t>
            </w:r>
            <w:r w:rsidRPr="00217432">
              <w:rPr>
                <w:rFonts w:ascii="Times New Roman" w:hAnsi="Times New Roman"/>
                <w:sz w:val="20"/>
                <w:szCs w:val="18"/>
              </w:rPr>
              <w:t>ЕС</w:t>
            </w:r>
            <w:r>
              <w:rPr>
                <w:rFonts w:ascii="Times New Roman" w:hAnsi="Times New Roman"/>
                <w:sz w:val="20"/>
                <w:szCs w:val="18"/>
              </w:rPr>
              <w:t>)</w:t>
            </w:r>
            <w:r w:rsidRPr="00217432">
              <w:rPr>
                <w:rFonts w:ascii="Times New Roman" w:hAnsi="Times New Roman"/>
                <w:sz w:val="20"/>
                <w:szCs w:val="18"/>
              </w:rPr>
              <w:t xml:space="preserve"> 2016/798</w:t>
            </w:r>
            <w:r>
              <w:rPr>
                <w:rFonts w:ascii="Times New Roman" w:hAnsi="Times New Roman"/>
                <w:sz w:val="20"/>
                <w:szCs w:val="18"/>
              </w:rPr>
              <w:t xml:space="preserve"> (</w:t>
            </w:r>
            <w:r w:rsidRPr="00217432">
              <w:rPr>
                <w:rFonts w:ascii="Times New Roman" w:hAnsi="Times New Roman"/>
                <w:sz w:val="20"/>
                <w:szCs w:val="18"/>
              </w:rPr>
              <w:t>внедрение с 16 июня 2019</w:t>
            </w:r>
            <w:r>
              <w:rPr>
                <w:rFonts w:ascii="Times New Roman" w:hAnsi="Times New Roman"/>
                <w:sz w:val="20"/>
                <w:szCs w:val="18"/>
              </w:rPr>
              <w:t xml:space="preserve"> </w:t>
            </w:r>
            <w:r w:rsidRPr="00217432">
              <w:rPr>
                <w:rFonts w:ascii="Times New Roman" w:hAnsi="Times New Roman"/>
                <w:sz w:val="20"/>
                <w:szCs w:val="18"/>
              </w:rPr>
              <w:t>г.</w:t>
            </w:r>
            <w:r>
              <w:rPr>
                <w:rFonts w:ascii="Times New Roman" w:hAnsi="Times New Roman"/>
                <w:sz w:val="20"/>
                <w:szCs w:val="18"/>
              </w:rPr>
              <w:t xml:space="preserve">), </w:t>
            </w:r>
            <w:r w:rsidRPr="00217432">
              <w:rPr>
                <w:rFonts w:ascii="Times New Roman" w:hAnsi="Times New Roman"/>
                <w:sz w:val="20"/>
                <w:szCs w:val="18"/>
              </w:rPr>
              <w:t xml:space="preserve"> отменившую Директиву 2008/57/ЕС </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Вступившее в силу </w:t>
            </w:r>
            <w:r>
              <w:rPr>
                <w:rFonts w:ascii="Times New Roman" w:hAnsi="Times New Roman"/>
                <w:sz w:val="20"/>
                <w:szCs w:val="18"/>
              </w:rPr>
              <w:t>п</w:t>
            </w:r>
            <w:r w:rsidRPr="00217432">
              <w:rPr>
                <w:rFonts w:ascii="Times New Roman" w:hAnsi="Times New Roman"/>
                <w:sz w:val="20"/>
                <w:szCs w:val="18"/>
              </w:rPr>
              <w:t xml:space="preserve">остановление Правительства   </w:t>
            </w:r>
          </w:p>
          <w:p w:rsidR="003906E3" w:rsidRPr="00217432" w:rsidRDefault="003906E3" w:rsidP="0056419B">
            <w:pPr>
              <w:spacing w:after="0" w:line="240" w:lineRule="auto"/>
              <w:rPr>
                <w:rFonts w:ascii="Times New Roman" w:hAnsi="Times New Roman"/>
                <w:sz w:val="20"/>
                <w:szCs w:val="18"/>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7224E1">
              <w:rPr>
                <w:rFonts w:ascii="Times New Roman" w:hAnsi="Times New Roman"/>
                <w:sz w:val="20"/>
                <w:szCs w:val="18"/>
              </w:rPr>
              <w:t xml:space="preserve">Приложение X к Соглашению </w:t>
            </w:r>
            <w:r w:rsidRPr="007224E1">
              <w:rPr>
                <w:rFonts w:ascii="Times New Roman" w:hAnsi="Times New Roman"/>
                <w:sz w:val="20"/>
                <w:szCs w:val="18"/>
              </w:rPr>
              <w:lastRenderedPageBreak/>
              <w:t xml:space="preserve">об ассоциации  – IV квартал  </w:t>
            </w:r>
            <w:smartTag w:uri="urn:schemas-microsoft-com:office:smarttags" w:element="metricconverter">
              <w:smartTagPr>
                <w:attr w:name="ProductID" w:val="2018 г"/>
              </w:smartTagPr>
              <w:r w:rsidRPr="007224E1">
                <w:rPr>
                  <w:rFonts w:ascii="Times New Roman" w:hAnsi="Times New Roman"/>
                  <w:sz w:val="20"/>
                  <w:szCs w:val="18"/>
                </w:rPr>
                <w:t>2018 г</w:t>
              </w:r>
            </w:smartTag>
            <w:r w:rsidRPr="007224E1">
              <w:rPr>
                <w:rFonts w:ascii="Times New Roman" w:hAnsi="Times New Roman"/>
                <w:sz w:val="20"/>
                <w:szCs w:val="18"/>
              </w:rPr>
              <w:t>.</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1. </w:t>
            </w:r>
            <w:r w:rsidRPr="00C45BAE">
              <w:rPr>
                <w:rFonts w:ascii="Times New Roman" w:hAnsi="Times New Roman"/>
                <w:sz w:val="20"/>
                <w:szCs w:val="18"/>
              </w:rPr>
              <w:t>Соглашение об ассоциации</w:t>
            </w:r>
            <w:r w:rsidRPr="00217432">
              <w:rPr>
                <w:rFonts w:ascii="Times New Roman" w:hAnsi="Times New Roman"/>
                <w:sz w:val="20"/>
                <w:szCs w:val="18"/>
              </w:rPr>
              <w:t xml:space="preserve"> (</w:t>
            </w:r>
            <w:r>
              <w:rPr>
                <w:rFonts w:ascii="Times New Roman" w:hAnsi="Times New Roman"/>
                <w:sz w:val="20"/>
                <w:szCs w:val="18"/>
              </w:rPr>
              <w:t>п</w:t>
            </w:r>
            <w:r w:rsidRPr="00217432">
              <w:rPr>
                <w:rFonts w:ascii="Times New Roman" w:hAnsi="Times New Roman"/>
                <w:sz w:val="20"/>
                <w:szCs w:val="18"/>
              </w:rPr>
              <w:t xml:space="preserve">риложение X к  главе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2. </w:t>
            </w:r>
            <w:r w:rsidRPr="00C45BAE">
              <w:rPr>
                <w:rFonts w:ascii="Times New Roman" w:hAnsi="Times New Roman"/>
                <w:sz w:val="20"/>
                <w:szCs w:val="18"/>
              </w:rPr>
              <w:t>Соглашение об ассоциации</w:t>
            </w:r>
            <w:r w:rsidRPr="00217432">
              <w:rPr>
                <w:rFonts w:ascii="Times New Roman" w:hAnsi="Times New Roman"/>
                <w:sz w:val="20"/>
                <w:szCs w:val="18"/>
              </w:rPr>
              <w:t xml:space="preserve"> (</w:t>
            </w:r>
            <w:r>
              <w:rPr>
                <w:rFonts w:ascii="Times New Roman" w:hAnsi="Times New Roman"/>
                <w:sz w:val="20"/>
                <w:szCs w:val="18"/>
              </w:rPr>
              <w:t>п</w:t>
            </w:r>
            <w:r w:rsidRPr="00217432">
              <w:rPr>
                <w:rFonts w:ascii="Times New Roman" w:hAnsi="Times New Roman"/>
                <w:sz w:val="20"/>
                <w:szCs w:val="18"/>
              </w:rPr>
              <w:t xml:space="preserve">риложение X к главе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C45BAE"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3.</w:t>
            </w:r>
            <w:r w:rsidRPr="00C45BAE">
              <w:rPr>
                <w:rFonts w:ascii="Times New Roman" w:eastAsiaTheme="minorEastAsia" w:hAnsi="Times New Roman" w:cstheme="minorBidi"/>
                <w:color w:val="auto"/>
                <w:sz w:val="20"/>
                <w:szCs w:val="18"/>
                <w:lang w:eastAsia="ru-RU"/>
              </w:rPr>
              <w:t xml:space="preserve"> </w:t>
            </w:r>
            <w:r w:rsidRPr="00C45BAE">
              <w:rPr>
                <w:rFonts w:ascii="Times New Roman" w:hAnsi="Times New Roman"/>
                <w:sz w:val="20"/>
                <w:szCs w:val="18"/>
              </w:rPr>
              <w:t xml:space="preserve">Соглашение об ассоциации (приложение X к главе 15) – сентябрь </w:t>
            </w:r>
            <w:smartTag w:uri="urn:schemas-microsoft-com:office:smarttags" w:element="metricconverter">
              <w:smartTagPr>
                <w:attr w:name="ProductID" w:val="2018 г"/>
              </w:smartTagPr>
              <w:r w:rsidRPr="00C45BAE">
                <w:rPr>
                  <w:rFonts w:ascii="Times New Roman" w:hAnsi="Times New Roman"/>
                  <w:sz w:val="20"/>
                  <w:szCs w:val="18"/>
                </w:rPr>
                <w:t>2018 г</w:t>
              </w:r>
            </w:smartTag>
            <w:r w:rsidRPr="00C45BAE">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   </w:t>
            </w:r>
          </w:p>
        </w:tc>
        <w:tc>
          <w:tcPr>
            <w:tcW w:w="1699" w:type="dxa"/>
            <w:gridSpan w:val="2"/>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lastRenderedPageBreak/>
              <w:t xml:space="preserve">В пределах бюджетных средств </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4030" w:type="dxa"/>
            <w:gridSpan w:val="36"/>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
                <w:i/>
                <w:sz w:val="20"/>
                <w:szCs w:val="18"/>
              </w:rPr>
              <w:t xml:space="preserve">Водный транспорт  </w:t>
            </w: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pStyle w:val="Frspaiere2"/>
              <w:rPr>
                <w:rFonts w:ascii="Times New Roman" w:hAnsi="Times New Roman"/>
                <w:b/>
                <w:sz w:val="20"/>
                <w:szCs w:val="18"/>
              </w:rPr>
            </w:pPr>
            <w:r w:rsidRPr="00217432">
              <w:rPr>
                <w:rFonts w:ascii="Times New Roman" w:hAnsi="Times New Roman"/>
                <w:b/>
                <w:sz w:val="20"/>
                <w:szCs w:val="18"/>
              </w:rPr>
              <w:t>Сближение</w:t>
            </w:r>
          </w:p>
          <w:p w:rsidR="003906E3" w:rsidRPr="00217432" w:rsidRDefault="003906E3" w:rsidP="0056419B">
            <w:pPr>
              <w:pStyle w:val="Frspaiere2"/>
              <w:rPr>
                <w:rFonts w:ascii="Times New Roman" w:hAnsi="Times New Roman"/>
                <w:b/>
                <w:sz w:val="20"/>
                <w:szCs w:val="18"/>
                <w:u w:val="single"/>
              </w:rPr>
            </w:pPr>
            <w:r w:rsidRPr="00217432">
              <w:rPr>
                <w:rFonts w:ascii="Times New Roman" w:hAnsi="Times New Roman"/>
                <w:b/>
                <w:sz w:val="20"/>
                <w:szCs w:val="18"/>
                <w:u w:val="single"/>
              </w:rPr>
              <w:t>Функционирование рынка</w:t>
            </w:r>
          </w:p>
          <w:p w:rsidR="003906E3" w:rsidRPr="00217432" w:rsidRDefault="003906E3" w:rsidP="0056419B">
            <w:pPr>
              <w:pStyle w:val="Frspaiere2"/>
              <w:rPr>
                <w:rFonts w:ascii="Times New Roman" w:hAnsi="Times New Roman"/>
                <w:sz w:val="20"/>
                <w:szCs w:val="18"/>
              </w:rPr>
            </w:pPr>
            <w:r w:rsidRPr="00217432">
              <w:rPr>
                <w:rFonts w:ascii="Times New Roman" w:hAnsi="Times New Roman"/>
                <w:b/>
                <w:sz w:val="20"/>
                <w:szCs w:val="18"/>
              </w:rPr>
              <w:t xml:space="preserve">Директива 96/75/СЕ </w:t>
            </w:r>
            <w:r w:rsidRPr="00217432">
              <w:rPr>
                <w:rFonts w:ascii="Times New Roman" w:hAnsi="Times New Roman"/>
                <w:sz w:val="20"/>
                <w:szCs w:val="18"/>
              </w:rPr>
              <w:t xml:space="preserve"> Совета от 19 ноября </w:t>
            </w:r>
            <w:smartTag w:uri="urn:schemas-microsoft-com:office:smarttags" w:element="metricconverter">
              <w:smartTagPr>
                <w:attr w:name="ProductID" w:val="1996 г"/>
              </w:smartTagPr>
              <w:r w:rsidRPr="00217432">
                <w:rPr>
                  <w:rFonts w:ascii="Times New Roman" w:hAnsi="Times New Roman"/>
                  <w:sz w:val="20"/>
                  <w:szCs w:val="18"/>
                </w:rPr>
                <w:t>1996 г</w:t>
              </w:r>
            </w:smartTag>
            <w:r>
              <w:rPr>
                <w:rFonts w:ascii="Times New Roman" w:hAnsi="Times New Roman"/>
                <w:sz w:val="20"/>
                <w:szCs w:val="18"/>
              </w:rPr>
              <w:t>ода</w:t>
            </w:r>
            <w:r w:rsidRPr="00217432">
              <w:rPr>
                <w:rFonts w:ascii="Times New Roman" w:hAnsi="Times New Roman"/>
                <w:sz w:val="20"/>
                <w:szCs w:val="18"/>
              </w:rPr>
              <w:t xml:space="preserve"> о системе фрахтования и ценообразования для национального и международного </w:t>
            </w:r>
            <w:r w:rsidRPr="00217432">
              <w:rPr>
                <w:rFonts w:ascii="Times New Roman" w:hAnsi="Times New Roman"/>
                <w:sz w:val="20"/>
                <w:szCs w:val="18"/>
              </w:rPr>
              <w:lastRenderedPageBreak/>
              <w:t>внутреннего водного транспорта  в Сообществе</w:t>
            </w:r>
            <w:r>
              <w:rPr>
                <w:rFonts w:ascii="Times New Roman" w:hAnsi="Times New Roman"/>
                <w:sz w:val="20"/>
                <w:szCs w:val="18"/>
              </w:rPr>
              <w:t>;</w:t>
            </w:r>
          </w:p>
          <w:p w:rsidR="003906E3" w:rsidRPr="00217432" w:rsidRDefault="003906E3" w:rsidP="0056419B">
            <w:pPr>
              <w:pStyle w:val="Frspaiere2"/>
              <w:rPr>
                <w:rFonts w:ascii="Times New Roman" w:hAnsi="Times New Roman"/>
                <w:b/>
                <w:sz w:val="20"/>
                <w:szCs w:val="18"/>
              </w:rPr>
            </w:pPr>
            <w:r w:rsidRPr="00217432">
              <w:rPr>
                <w:rFonts w:ascii="Times New Roman" w:hAnsi="Times New Roman"/>
                <w:b/>
                <w:sz w:val="20"/>
                <w:szCs w:val="18"/>
              </w:rPr>
              <w:t>Сближение:</w:t>
            </w:r>
          </w:p>
          <w:p w:rsidR="003906E3" w:rsidRPr="00217432" w:rsidRDefault="003906E3" w:rsidP="0056419B">
            <w:pPr>
              <w:pStyle w:val="Frspaiere2"/>
              <w:rPr>
                <w:rFonts w:ascii="Times New Roman" w:hAnsi="Times New Roman"/>
                <w:bCs/>
                <w:sz w:val="20"/>
                <w:szCs w:val="18"/>
              </w:rPr>
            </w:pPr>
            <w:r w:rsidRPr="00217432">
              <w:rPr>
                <w:rFonts w:ascii="Times New Roman" w:hAnsi="Times New Roman"/>
                <w:b/>
                <w:sz w:val="20"/>
                <w:szCs w:val="18"/>
              </w:rPr>
              <w:t xml:space="preserve">Директива </w:t>
            </w:r>
            <w:r w:rsidRPr="00217432">
              <w:rPr>
                <w:rFonts w:ascii="Times New Roman" w:hAnsi="Times New Roman"/>
                <w:b/>
                <w:bCs/>
                <w:sz w:val="20"/>
                <w:szCs w:val="18"/>
              </w:rPr>
              <w:t>2008/68/</w:t>
            </w:r>
            <w:r w:rsidRPr="00217432">
              <w:rPr>
                <w:rFonts w:ascii="Times New Roman" w:hAnsi="Times New Roman"/>
                <w:b/>
                <w:sz w:val="20"/>
                <w:szCs w:val="18"/>
              </w:rPr>
              <w:t>CE</w:t>
            </w:r>
            <w:r w:rsidRPr="00217432">
              <w:rPr>
                <w:rFonts w:ascii="Times New Roman" w:hAnsi="Times New Roman"/>
                <w:sz w:val="20"/>
                <w:szCs w:val="18"/>
              </w:rPr>
              <w:t xml:space="preserve"> Европейского Парламента и Совета от 24 сентября </w:t>
            </w:r>
            <w:smartTag w:uri="urn:schemas-microsoft-com:office:smarttags" w:element="metricconverter">
              <w:smartTagPr>
                <w:attr w:name="ProductID" w:val="2008 г"/>
              </w:smartTagPr>
              <w:r w:rsidRPr="00217432">
                <w:rPr>
                  <w:rFonts w:ascii="Times New Roman" w:hAnsi="Times New Roman"/>
                  <w:sz w:val="20"/>
                  <w:szCs w:val="18"/>
                </w:rPr>
                <w:t>2008 г</w:t>
              </w:r>
            </w:smartTag>
            <w:r>
              <w:rPr>
                <w:rFonts w:ascii="Times New Roman" w:hAnsi="Times New Roman"/>
                <w:sz w:val="20"/>
                <w:szCs w:val="18"/>
              </w:rPr>
              <w:t>ода</w:t>
            </w:r>
            <w:r w:rsidRPr="00217432">
              <w:rPr>
                <w:rFonts w:ascii="Times New Roman" w:hAnsi="Times New Roman"/>
                <w:sz w:val="20"/>
                <w:szCs w:val="18"/>
              </w:rPr>
              <w:t xml:space="preserve"> о внутренней перевозке опасных грузов</w:t>
            </w:r>
            <w:r>
              <w:rPr>
                <w:rFonts w:ascii="Times New Roman" w:hAnsi="Times New Roman"/>
                <w:sz w:val="20"/>
                <w:szCs w:val="18"/>
              </w:rPr>
              <w:t>;</w:t>
            </w:r>
          </w:p>
          <w:p w:rsidR="003906E3" w:rsidRPr="00217432" w:rsidRDefault="003906E3" w:rsidP="0056419B">
            <w:pPr>
              <w:pStyle w:val="Frspaiere2"/>
              <w:rPr>
                <w:rFonts w:ascii="Times New Roman" w:hAnsi="Times New Roman"/>
                <w:b/>
                <w:sz w:val="20"/>
                <w:szCs w:val="18"/>
              </w:rPr>
            </w:pPr>
            <w:r w:rsidRPr="00217432">
              <w:rPr>
                <w:rFonts w:ascii="Times New Roman" w:hAnsi="Times New Roman"/>
                <w:b/>
                <w:sz w:val="20"/>
                <w:szCs w:val="18"/>
              </w:rPr>
              <w:t>Сближение:</w:t>
            </w:r>
          </w:p>
          <w:p w:rsidR="003906E3" w:rsidRPr="00217432" w:rsidRDefault="003906E3" w:rsidP="0056419B">
            <w:pPr>
              <w:pStyle w:val="Frspaiere2"/>
              <w:rPr>
                <w:rFonts w:ascii="Times New Roman" w:hAnsi="Times New Roman"/>
                <w:sz w:val="20"/>
                <w:szCs w:val="18"/>
              </w:rPr>
            </w:pPr>
            <w:r w:rsidRPr="00217432">
              <w:rPr>
                <w:rFonts w:ascii="Times New Roman" w:hAnsi="Times New Roman"/>
                <w:b/>
                <w:sz w:val="20"/>
                <w:szCs w:val="18"/>
              </w:rPr>
              <w:t>Директива 2005/44/CE</w:t>
            </w:r>
            <w:r w:rsidRPr="00217432">
              <w:rPr>
                <w:rFonts w:ascii="Times New Roman" w:hAnsi="Times New Roman"/>
                <w:sz w:val="20"/>
                <w:szCs w:val="18"/>
              </w:rPr>
              <w:t xml:space="preserve"> Европейского Парламента и Совета от 7 сентября </w:t>
            </w:r>
            <w:smartTag w:uri="urn:schemas-microsoft-com:office:smarttags" w:element="metricconverter">
              <w:smartTagPr>
                <w:attr w:name="ProductID" w:val="2005 г"/>
              </w:smartTagPr>
              <w:r w:rsidRPr="00217432">
                <w:rPr>
                  <w:rFonts w:ascii="Times New Roman" w:hAnsi="Times New Roman"/>
                  <w:sz w:val="20"/>
                  <w:szCs w:val="18"/>
                </w:rPr>
                <w:t>2005 г</w:t>
              </w:r>
            </w:smartTag>
            <w:r>
              <w:rPr>
                <w:rFonts w:ascii="Times New Roman" w:hAnsi="Times New Roman"/>
                <w:sz w:val="20"/>
                <w:szCs w:val="18"/>
              </w:rPr>
              <w:t>ода</w:t>
            </w:r>
            <w:r w:rsidRPr="00217432">
              <w:rPr>
                <w:rFonts w:ascii="Times New Roman" w:hAnsi="Times New Roman"/>
                <w:sz w:val="20"/>
                <w:szCs w:val="18"/>
              </w:rPr>
              <w:t xml:space="preserve"> о согласованных речных информационных службах (</w:t>
            </w:r>
            <w:r>
              <w:rPr>
                <w:rFonts w:ascii="Times New Roman" w:hAnsi="Times New Roman"/>
                <w:sz w:val="20"/>
                <w:szCs w:val="18"/>
              </w:rPr>
              <w:t>RIS</w:t>
            </w:r>
            <w:r w:rsidRPr="00217432">
              <w:rPr>
                <w:rFonts w:ascii="Times New Roman" w:hAnsi="Times New Roman"/>
                <w:sz w:val="20"/>
                <w:szCs w:val="18"/>
              </w:rPr>
              <w:t>) на внутренних водных путях Сообщества</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L1. Акт о внесении изменений</w:t>
            </w:r>
          </w:p>
          <w:p w:rsidR="003906E3" w:rsidRPr="00217432" w:rsidRDefault="003906E3" w:rsidP="0056419B">
            <w:pPr>
              <w:pStyle w:val="NoSpacing1"/>
              <w:contextualSpacing/>
              <w:rPr>
                <w:rFonts w:ascii="Times New Roman" w:hAnsi="Times New Roman"/>
                <w:szCs w:val="18"/>
                <w:lang w:eastAsia="en-US"/>
              </w:rPr>
            </w:pPr>
            <w:r w:rsidRPr="00217432">
              <w:rPr>
                <w:rFonts w:ascii="Times New Roman" w:hAnsi="Times New Roman"/>
                <w:szCs w:val="18"/>
                <w:lang w:eastAsia="en-US"/>
              </w:rPr>
              <w:t xml:space="preserve">Проект закона о внесении изменений в Закон № 176 от 12 июля 2013 года о внутреннем водном транспорте Республики Молдова </w:t>
            </w:r>
          </w:p>
          <w:p w:rsidR="003906E3" w:rsidRPr="00217432" w:rsidRDefault="003906E3" w:rsidP="0056419B">
            <w:pPr>
              <w:pStyle w:val="NoSpacing1"/>
              <w:contextualSpacing/>
              <w:rPr>
                <w:rFonts w:ascii="Times New Roman" w:hAnsi="Times New Roman"/>
                <w:szCs w:val="18"/>
                <w:lang w:eastAsia="en-US"/>
              </w:rPr>
            </w:pPr>
          </w:p>
          <w:p w:rsidR="003906E3" w:rsidRPr="00217432" w:rsidRDefault="003906E3" w:rsidP="0056419B">
            <w:pPr>
              <w:pStyle w:val="NoSpacing1"/>
              <w:contextualSpacing/>
              <w:rPr>
                <w:rFonts w:ascii="Times New Roman" w:hAnsi="Times New Roman"/>
                <w:szCs w:val="18"/>
                <w:lang w:eastAsia="en-US"/>
              </w:rPr>
            </w:pPr>
            <w:r w:rsidRPr="00217432">
              <w:rPr>
                <w:rFonts w:ascii="Times New Roman" w:hAnsi="Times New Roman"/>
                <w:szCs w:val="18"/>
                <w:lang w:eastAsia="en-US"/>
              </w:rPr>
              <w:t>Перелагает:</w:t>
            </w:r>
          </w:p>
          <w:p w:rsidR="003906E3" w:rsidRPr="003870F7" w:rsidRDefault="003906E3" w:rsidP="0056419B">
            <w:pPr>
              <w:spacing w:after="0" w:line="240" w:lineRule="auto"/>
              <w:rPr>
                <w:rFonts w:ascii="Times New Roman" w:hAnsi="Times New Roman"/>
                <w:sz w:val="20"/>
                <w:szCs w:val="18"/>
              </w:rPr>
            </w:pPr>
            <w:r>
              <w:rPr>
                <w:rFonts w:ascii="Times New Roman" w:hAnsi="Times New Roman"/>
                <w:sz w:val="20"/>
                <w:szCs w:val="18"/>
              </w:rPr>
              <w:lastRenderedPageBreak/>
              <w:t xml:space="preserve">1. </w:t>
            </w:r>
            <w:r w:rsidRPr="003870F7">
              <w:rPr>
                <w:rFonts w:ascii="Times New Roman" w:hAnsi="Times New Roman"/>
                <w:sz w:val="20"/>
                <w:szCs w:val="18"/>
              </w:rPr>
              <w:t>Директиву 96/75/ЕС;</w:t>
            </w:r>
          </w:p>
          <w:p w:rsidR="003906E3" w:rsidRPr="00217432" w:rsidRDefault="003906E3" w:rsidP="0056419B">
            <w:pPr>
              <w:spacing w:after="0" w:line="240" w:lineRule="auto"/>
              <w:rPr>
                <w:rFonts w:ascii="Times New Roman" w:hAnsi="Times New Roman"/>
                <w:bCs/>
                <w:sz w:val="20"/>
                <w:szCs w:val="18"/>
              </w:rPr>
            </w:pPr>
            <w:r>
              <w:rPr>
                <w:rFonts w:ascii="Times New Roman" w:hAnsi="Times New Roman"/>
                <w:sz w:val="20"/>
                <w:szCs w:val="18"/>
              </w:rPr>
              <w:t xml:space="preserve">2. </w:t>
            </w:r>
            <w:r w:rsidRPr="00217432">
              <w:rPr>
                <w:rFonts w:ascii="Times New Roman" w:hAnsi="Times New Roman"/>
                <w:sz w:val="20"/>
                <w:szCs w:val="18"/>
              </w:rPr>
              <w:t xml:space="preserve">Директиву </w:t>
            </w:r>
            <w:r w:rsidRPr="00217432">
              <w:rPr>
                <w:rFonts w:ascii="Times New Roman" w:hAnsi="Times New Roman"/>
                <w:bCs/>
                <w:sz w:val="20"/>
                <w:szCs w:val="18"/>
              </w:rPr>
              <w:t>2008/68/ЕС;</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 xml:space="preserve">3. </w:t>
            </w:r>
            <w:r w:rsidRPr="00217432">
              <w:rPr>
                <w:rFonts w:ascii="Times New Roman" w:hAnsi="Times New Roman"/>
                <w:sz w:val="20"/>
                <w:szCs w:val="18"/>
              </w:rPr>
              <w:t xml:space="preserve">Директиву 2005/44/ЕС </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Вступивший в силу закон</w:t>
            </w:r>
          </w:p>
          <w:p w:rsidR="003906E3" w:rsidRPr="00217432" w:rsidRDefault="003906E3" w:rsidP="0056419B">
            <w:pPr>
              <w:spacing w:after="0" w:line="240" w:lineRule="auto"/>
              <w:rPr>
                <w:rFonts w:ascii="Times New Roman" w:hAnsi="Times New Roman"/>
                <w:sz w:val="20"/>
                <w:szCs w:val="18"/>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I</w:t>
            </w:r>
            <w:r w:rsidRPr="007159C8">
              <w:rPr>
                <w:rFonts w:ascii="Times New Roman" w:hAnsi="Times New Roman"/>
                <w:sz w:val="20"/>
                <w:szCs w:val="18"/>
              </w:rPr>
              <w:t>II</w:t>
            </w:r>
            <w:r w:rsidRPr="00217432">
              <w:rPr>
                <w:rFonts w:ascii="Times New Roman" w:hAnsi="Times New Roman"/>
                <w:sz w:val="20"/>
                <w:szCs w:val="18"/>
              </w:rPr>
              <w:t xml:space="preserve"> квартал 201</w:t>
            </w:r>
            <w:r>
              <w:rPr>
                <w:rFonts w:ascii="Times New Roman" w:hAnsi="Times New Roman"/>
                <w:sz w:val="20"/>
                <w:szCs w:val="18"/>
              </w:rPr>
              <w:t>8</w:t>
            </w:r>
            <w:r w:rsidRPr="00217432">
              <w:rPr>
                <w:rFonts w:ascii="Times New Roman" w:hAnsi="Times New Roman"/>
                <w:sz w:val="20"/>
                <w:szCs w:val="18"/>
              </w:rPr>
              <w:t xml:space="preserve"> г.</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Приложение X </w:t>
            </w:r>
            <w:r>
              <w:rPr>
                <w:rFonts w:ascii="Times New Roman" w:hAnsi="Times New Roman"/>
                <w:sz w:val="20"/>
                <w:szCs w:val="18"/>
              </w:rPr>
              <w:t>к Соглашению об асоциации –</w:t>
            </w:r>
            <w:r w:rsidRPr="00217432">
              <w:rPr>
                <w:rFonts w:ascii="Times New Roman" w:hAnsi="Times New Roman"/>
                <w:sz w:val="20"/>
                <w:szCs w:val="18"/>
              </w:rPr>
              <w:t>1 сентября 2017</w:t>
            </w:r>
            <w:r>
              <w:rPr>
                <w:rFonts w:ascii="Times New Roman" w:hAnsi="Times New Roman"/>
                <w:sz w:val="20"/>
                <w:szCs w:val="18"/>
              </w:rPr>
              <w:t xml:space="preserve"> </w:t>
            </w:r>
            <w:r w:rsidRPr="00217432">
              <w:rPr>
                <w:rFonts w:ascii="Times New Roman" w:hAnsi="Times New Roman"/>
                <w:sz w:val="20"/>
                <w:szCs w:val="18"/>
              </w:rPr>
              <w:t xml:space="preserve">г. </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699" w:type="dxa"/>
            <w:gridSpan w:val="2"/>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pStyle w:val="Frspaiere2"/>
              <w:rPr>
                <w:rFonts w:ascii="Times New Roman" w:hAnsi="Times New Roman"/>
                <w:sz w:val="20"/>
                <w:szCs w:val="18"/>
                <w:u w:val="single"/>
              </w:rPr>
            </w:pPr>
            <w:r w:rsidRPr="00217432">
              <w:rPr>
                <w:rFonts w:ascii="Times New Roman" w:hAnsi="Times New Roman"/>
                <w:sz w:val="20"/>
                <w:szCs w:val="18"/>
                <w:u w:val="single"/>
              </w:rPr>
              <w:t>Доступ к профессии</w:t>
            </w:r>
          </w:p>
          <w:p w:rsidR="003906E3" w:rsidRPr="00217432" w:rsidRDefault="003906E3" w:rsidP="0056419B">
            <w:pPr>
              <w:pStyle w:val="Frspaiere2"/>
              <w:rPr>
                <w:rFonts w:ascii="Times New Roman" w:hAnsi="Times New Roman"/>
                <w:b/>
                <w:sz w:val="20"/>
                <w:szCs w:val="18"/>
              </w:rPr>
            </w:pPr>
            <w:r w:rsidRPr="00217432">
              <w:rPr>
                <w:rFonts w:ascii="Times New Roman" w:hAnsi="Times New Roman"/>
                <w:b/>
                <w:sz w:val="20"/>
                <w:szCs w:val="18"/>
              </w:rPr>
              <w:t xml:space="preserve">Директива 87/540/ЕЭС </w:t>
            </w:r>
            <w:r w:rsidRPr="008A2964">
              <w:rPr>
                <w:rFonts w:ascii="Times New Roman" w:hAnsi="Times New Roman"/>
                <w:sz w:val="20"/>
                <w:szCs w:val="18"/>
              </w:rPr>
              <w:t xml:space="preserve">Совета </w:t>
            </w:r>
            <w:r w:rsidRPr="00217432">
              <w:rPr>
                <w:rFonts w:ascii="Times New Roman" w:hAnsi="Times New Roman"/>
                <w:sz w:val="20"/>
                <w:szCs w:val="18"/>
              </w:rPr>
              <w:t xml:space="preserve">от 9 ноября </w:t>
            </w:r>
            <w:smartTag w:uri="urn:schemas-microsoft-com:office:smarttags" w:element="metricconverter">
              <w:smartTagPr>
                <w:attr w:name="ProductID" w:val="1987 г"/>
              </w:smartTagPr>
              <w:r w:rsidRPr="00217432">
                <w:rPr>
                  <w:rFonts w:ascii="Times New Roman" w:hAnsi="Times New Roman"/>
                  <w:sz w:val="20"/>
                  <w:szCs w:val="18"/>
                </w:rPr>
                <w:t>1987 г</w:t>
              </w:r>
            </w:smartTag>
            <w:r>
              <w:rPr>
                <w:rFonts w:ascii="Times New Roman" w:hAnsi="Times New Roman"/>
                <w:sz w:val="20"/>
                <w:szCs w:val="18"/>
              </w:rPr>
              <w:t>ода</w:t>
            </w:r>
            <w:r w:rsidRPr="00217432">
              <w:rPr>
                <w:rFonts w:ascii="Times New Roman" w:hAnsi="Times New Roman"/>
                <w:sz w:val="20"/>
                <w:szCs w:val="18"/>
              </w:rPr>
              <w:t xml:space="preserve"> о допуске к профессиональной деятельности грузоперевозчиков по национальным и международным водным путям и о взаимном признании дипломов, сертификатов и других официальных свидетельств присвоения квалификации для занятия данной деятельностью</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SLT1. Новый акт</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Проект постановления Правительства о допуске к профессиональной деятельности грузоперевозчиков по национальным и международным водным путям и о взаимном признании дипломов, сертификатов и других официальных свидетельств присвоения квалификации для занятия данной деятельностью</w:t>
            </w:r>
          </w:p>
          <w:p w:rsidR="003906E3" w:rsidRPr="00217432" w:rsidRDefault="003906E3" w:rsidP="0056419B">
            <w:pPr>
              <w:pStyle w:val="ListParagraph"/>
              <w:tabs>
                <w:tab w:val="left" w:pos="162"/>
              </w:tabs>
              <w:spacing w:after="0" w:line="240" w:lineRule="auto"/>
              <w:ind w:left="0"/>
              <w:rPr>
                <w:rFonts w:ascii="Times New Roman" w:hAnsi="Times New Roman"/>
                <w:i/>
                <w:sz w:val="20"/>
                <w:szCs w:val="18"/>
              </w:rPr>
            </w:pPr>
          </w:p>
          <w:p w:rsidR="003906E3" w:rsidRPr="00217432" w:rsidRDefault="003906E3" w:rsidP="0056419B">
            <w:pPr>
              <w:pStyle w:val="ListParagraph"/>
              <w:tabs>
                <w:tab w:val="left" w:pos="162"/>
              </w:tabs>
              <w:spacing w:after="0" w:line="240" w:lineRule="auto"/>
              <w:ind w:left="0"/>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pStyle w:val="ListParagraph"/>
              <w:tabs>
                <w:tab w:val="left" w:pos="162"/>
              </w:tabs>
              <w:spacing w:after="0" w:line="240" w:lineRule="auto"/>
              <w:ind w:left="0"/>
              <w:rPr>
                <w:rFonts w:ascii="Times New Roman" w:hAnsi="Times New Roman"/>
                <w:i/>
                <w:sz w:val="20"/>
                <w:szCs w:val="18"/>
              </w:rPr>
            </w:pPr>
            <w:r w:rsidRPr="00217432">
              <w:rPr>
                <w:rFonts w:ascii="Times New Roman" w:hAnsi="Times New Roman"/>
                <w:sz w:val="20"/>
                <w:szCs w:val="18"/>
              </w:rPr>
              <w:t>Директиву 87/540/ЕЭС</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p w:rsidR="003906E3" w:rsidRPr="00217432" w:rsidRDefault="003906E3" w:rsidP="0056419B">
            <w:pPr>
              <w:spacing w:after="0" w:line="240" w:lineRule="auto"/>
              <w:rPr>
                <w:rFonts w:ascii="Times New Roman" w:hAnsi="Times New Roman"/>
                <w:sz w:val="20"/>
                <w:szCs w:val="18"/>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rPr>
                <w:rFonts w:ascii="Times New Roman" w:hAnsi="Times New Roman"/>
                <w:sz w:val="20"/>
                <w:szCs w:val="18"/>
              </w:rPr>
            </w:pPr>
            <w:r w:rsidRPr="008A2964">
              <w:rPr>
                <w:rFonts w:ascii="Times New Roman" w:hAnsi="Times New Roman"/>
                <w:sz w:val="20"/>
                <w:szCs w:val="18"/>
              </w:rPr>
              <w:t xml:space="preserve">IV квартал </w:t>
            </w:r>
            <w:r w:rsidRPr="00217432">
              <w:rPr>
                <w:rFonts w:ascii="Times New Roman" w:hAnsi="Times New Roman"/>
                <w:sz w:val="20"/>
                <w:szCs w:val="18"/>
              </w:rPr>
              <w:t xml:space="preserve"> </w:t>
            </w:r>
            <w:smartTag w:uri="urn:schemas-microsoft-com:office:smarttags" w:element="metricconverter">
              <w:smartTagPr>
                <w:attr w:name="ProductID" w:val="2018 г"/>
              </w:smartTagPr>
              <w:r w:rsidRPr="00217432">
                <w:rPr>
                  <w:rFonts w:ascii="Times New Roman" w:hAnsi="Times New Roman"/>
                  <w:sz w:val="20"/>
                  <w:szCs w:val="18"/>
                </w:rPr>
                <w:t>2018 г</w:t>
              </w:r>
            </w:smartTag>
            <w:r>
              <w:rPr>
                <w:rFonts w:ascii="Times New Roman" w:hAnsi="Times New Roman"/>
                <w:sz w:val="20"/>
                <w:szCs w:val="18"/>
              </w:rPr>
              <w:t xml:space="preserve">.; </w:t>
            </w:r>
            <w:r w:rsidRPr="008A2964">
              <w:rPr>
                <w:rFonts w:ascii="Times New Roman" w:hAnsi="Times New Roman"/>
                <w:sz w:val="20"/>
                <w:szCs w:val="18"/>
              </w:rPr>
              <w:t>Соглашени</w:t>
            </w:r>
            <w:r>
              <w:rPr>
                <w:rFonts w:ascii="Times New Roman" w:hAnsi="Times New Roman"/>
                <w:sz w:val="20"/>
                <w:szCs w:val="18"/>
              </w:rPr>
              <w:t>е</w:t>
            </w:r>
            <w:r w:rsidRPr="008A2964">
              <w:rPr>
                <w:rFonts w:ascii="Times New Roman" w:hAnsi="Times New Roman"/>
                <w:sz w:val="20"/>
                <w:szCs w:val="18"/>
              </w:rPr>
              <w:t xml:space="preserve"> об асоциации</w:t>
            </w:r>
            <w:r w:rsidRPr="00217432">
              <w:rPr>
                <w:rFonts w:ascii="Times New Roman" w:hAnsi="Times New Roman"/>
                <w:sz w:val="20"/>
                <w:szCs w:val="18"/>
              </w:rPr>
              <w:t xml:space="preserve">  (</w:t>
            </w:r>
            <w:r>
              <w:rPr>
                <w:rFonts w:ascii="Times New Roman" w:hAnsi="Times New Roman"/>
                <w:sz w:val="20"/>
                <w:szCs w:val="18"/>
              </w:rPr>
              <w:t>п</w:t>
            </w:r>
            <w:r w:rsidRPr="00217432">
              <w:rPr>
                <w:rFonts w:ascii="Times New Roman" w:hAnsi="Times New Roman"/>
                <w:sz w:val="20"/>
                <w:szCs w:val="18"/>
              </w:rPr>
              <w:t xml:space="preserve">риложение X Глава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 xml:space="preserve">. </w:t>
            </w:r>
          </w:p>
        </w:tc>
        <w:tc>
          <w:tcPr>
            <w:tcW w:w="1699" w:type="dxa"/>
            <w:gridSpan w:val="2"/>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pStyle w:val="Frspaiere2"/>
              <w:rPr>
                <w:rFonts w:ascii="Times New Roman" w:hAnsi="Times New Roman"/>
                <w:sz w:val="20"/>
                <w:szCs w:val="18"/>
                <w:u w:val="single"/>
              </w:rPr>
            </w:pPr>
            <w:r w:rsidRPr="00217432">
              <w:rPr>
                <w:rFonts w:ascii="Times New Roman" w:hAnsi="Times New Roman"/>
                <w:sz w:val="20"/>
                <w:szCs w:val="18"/>
                <w:u w:val="single"/>
              </w:rPr>
              <w:t>Безопасность</w:t>
            </w:r>
          </w:p>
          <w:p w:rsidR="003906E3" w:rsidRPr="00217432" w:rsidRDefault="003906E3" w:rsidP="0056419B">
            <w:pPr>
              <w:pStyle w:val="Frspaiere2"/>
              <w:rPr>
                <w:rFonts w:ascii="Times New Roman" w:hAnsi="Times New Roman"/>
                <w:b/>
                <w:sz w:val="20"/>
                <w:szCs w:val="18"/>
              </w:rPr>
            </w:pPr>
            <w:r w:rsidRPr="00217432">
              <w:rPr>
                <w:rFonts w:ascii="Times New Roman" w:hAnsi="Times New Roman"/>
                <w:b/>
                <w:sz w:val="20"/>
                <w:szCs w:val="18"/>
              </w:rPr>
              <w:t>Директива 96/50/CE</w:t>
            </w:r>
            <w:r w:rsidRPr="00217432">
              <w:rPr>
                <w:rFonts w:ascii="Times New Roman" w:hAnsi="Times New Roman"/>
                <w:sz w:val="20"/>
                <w:szCs w:val="18"/>
              </w:rPr>
              <w:t xml:space="preserve"> </w:t>
            </w:r>
            <w:r w:rsidRPr="005F1728">
              <w:rPr>
                <w:rFonts w:ascii="Times New Roman" w:hAnsi="Times New Roman"/>
                <w:sz w:val="20"/>
                <w:szCs w:val="18"/>
              </w:rPr>
              <w:t xml:space="preserve">Совета </w:t>
            </w:r>
            <w:r w:rsidRPr="00217432">
              <w:rPr>
                <w:rFonts w:ascii="Times New Roman" w:hAnsi="Times New Roman"/>
                <w:sz w:val="20"/>
                <w:szCs w:val="18"/>
              </w:rPr>
              <w:t>от 23 июля 1996 г</w:t>
            </w:r>
            <w:r>
              <w:rPr>
                <w:rFonts w:ascii="Times New Roman" w:hAnsi="Times New Roman"/>
                <w:sz w:val="20"/>
                <w:szCs w:val="18"/>
              </w:rPr>
              <w:t>ода</w:t>
            </w:r>
            <w:r w:rsidRPr="00217432">
              <w:rPr>
                <w:rFonts w:ascii="Times New Roman" w:hAnsi="Times New Roman"/>
                <w:sz w:val="20"/>
                <w:szCs w:val="18"/>
              </w:rPr>
              <w:t xml:space="preserve"> о согласовании </w:t>
            </w:r>
            <w:r w:rsidRPr="00217432">
              <w:rPr>
                <w:rFonts w:ascii="Times New Roman" w:hAnsi="Times New Roman"/>
                <w:sz w:val="20"/>
                <w:szCs w:val="18"/>
              </w:rPr>
              <w:lastRenderedPageBreak/>
              <w:t xml:space="preserve">условий получения национальных удостоверений судоводителя для перевозки пассажиров и грузов по внутренним водным путям Сообщества </w:t>
            </w: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SLT2.  Новый акт</w:t>
            </w:r>
          </w:p>
          <w:p w:rsidR="003906E3" w:rsidRPr="00217432" w:rsidRDefault="003906E3" w:rsidP="0056419B">
            <w:pPr>
              <w:pStyle w:val="NoSpacing1"/>
              <w:contextualSpacing/>
              <w:rPr>
                <w:rFonts w:ascii="Times New Roman" w:hAnsi="Times New Roman"/>
                <w:szCs w:val="18"/>
                <w:lang w:eastAsia="en-US"/>
              </w:rPr>
            </w:pPr>
            <w:r w:rsidRPr="00217432">
              <w:rPr>
                <w:rFonts w:ascii="Times New Roman" w:hAnsi="Times New Roman"/>
                <w:szCs w:val="18"/>
                <w:lang w:eastAsia="en-US"/>
              </w:rPr>
              <w:t xml:space="preserve">Проект постановления Правительства об </w:t>
            </w:r>
            <w:r w:rsidRPr="00217432">
              <w:rPr>
                <w:rFonts w:ascii="Times New Roman" w:hAnsi="Times New Roman"/>
                <w:szCs w:val="18"/>
              </w:rPr>
              <w:t xml:space="preserve">условиях получения </w:t>
            </w:r>
            <w:r w:rsidRPr="00217432">
              <w:rPr>
                <w:rFonts w:ascii="Times New Roman" w:hAnsi="Times New Roman"/>
                <w:szCs w:val="18"/>
              </w:rPr>
              <w:lastRenderedPageBreak/>
              <w:t>патентов судоводителей для перевозки грузов и пассажиров по внутренним водным путям</w:t>
            </w:r>
          </w:p>
          <w:p w:rsidR="003906E3" w:rsidRPr="00217432" w:rsidRDefault="003906E3" w:rsidP="0056419B">
            <w:pPr>
              <w:pStyle w:val="ListParagraph"/>
              <w:tabs>
                <w:tab w:val="left" w:pos="162"/>
              </w:tabs>
              <w:spacing w:after="0" w:line="240" w:lineRule="auto"/>
              <w:ind w:left="0"/>
              <w:rPr>
                <w:rFonts w:ascii="Times New Roman" w:hAnsi="Times New Roman"/>
                <w:sz w:val="20"/>
                <w:szCs w:val="18"/>
              </w:rPr>
            </w:pPr>
          </w:p>
          <w:p w:rsidR="003906E3" w:rsidRPr="00217432" w:rsidRDefault="003906E3" w:rsidP="0056419B">
            <w:pPr>
              <w:pStyle w:val="ListParagraph"/>
              <w:tabs>
                <w:tab w:val="left" w:pos="162"/>
              </w:tabs>
              <w:spacing w:after="0" w:line="240" w:lineRule="auto"/>
              <w:ind w:left="0"/>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pStyle w:val="ListParagraph"/>
              <w:tabs>
                <w:tab w:val="left" w:pos="162"/>
              </w:tabs>
              <w:spacing w:after="0" w:line="240" w:lineRule="auto"/>
              <w:ind w:left="0"/>
              <w:rPr>
                <w:rFonts w:ascii="Times New Roman" w:hAnsi="Times New Roman"/>
                <w:sz w:val="20"/>
                <w:szCs w:val="18"/>
              </w:rPr>
            </w:pPr>
            <w:r w:rsidRPr="00217432">
              <w:rPr>
                <w:rFonts w:ascii="Times New Roman" w:hAnsi="Times New Roman"/>
                <w:sz w:val="20"/>
                <w:szCs w:val="18"/>
              </w:rPr>
              <w:t>Директиву 96/50/ЕС</w:t>
            </w:r>
          </w:p>
          <w:p w:rsidR="003906E3" w:rsidRPr="00217432" w:rsidRDefault="003906E3" w:rsidP="0056419B">
            <w:pPr>
              <w:spacing w:after="0" w:line="240" w:lineRule="auto"/>
              <w:rPr>
                <w:rFonts w:ascii="Times New Roman" w:hAnsi="Times New Roman"/>
                <w:sz w:val="20"/>
                <w:szCs w:val="18"/>
              </w:rPr>
            </w:pP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IV квартал 201</w:t>
            </w:r>
            <w:r>
              <w:rPr>
                <w:rFonts w:ascii="Times New Roman" w:hAnsi="Times New Roman"/>
                <w:sz w:val="20"/>
                <w:szCs w:val="18"/>
              </w:rPr>
              <w:t>8</w:t>
            </w:r>
            <w:r w:rsidRPr="00217432">
              <w:rPr>
                <w:rFonts w:ascii="Times New Roman" w:hAnsi="Times New Roman"/>
                <w:sz w:val="20"/>
                <w:szCs w:val="18"/>
              </w:rPr>
              <w:t xml:space="preserve"> г.</w:t>
            </w:r>
            <w:r>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rPr>
            </w:pPr>
            <w:r w:rsidRPr="003A5C31">
              <w:rPr>
                <w:rFonts w:ascii="Times New Roman" w:hAnsi="Times New Roman"/>
                <w:sz w:val="20"/>
                <w:szCs w:val="18"/>
              </w:rPr>
              <w:t xml:space="preserve">Соглашение об асоциации  </w:t>
            </w:r>
            <w:r w:rsidRPr="00217432">
              <w:rPr>
                <w:rFonts w:ascii="Times New Roman" w:hAnsi="Times New Roman"/>
                <w:sz w:val="20"/>
                <w:szCs w:val="18"/>
              </w:rPr>
              <w:lastRenderedPageBreak/>
              <w:t>(</w:t>
            </w:r>
            <w:r>
              <w:rPr>
                <w:rFonts w:ascii="Times New Roman" w:hAnsi="Times New Roman"/>
                <w:sz w:val="20"/>
                <w:szCs w:val="18"/>
              </w:rPr>
              <w:t>п</w:t>
            </w:r>
            <w:r w:rsidRPr="00217432">
              <w:rPr>
                <w:rFonts w:ascii="Times New Roman" w:hAnsi="Times New Roman"/>
                <w:sz w:val="20"/>
                <w:szCs w:val="18"/>
              </w:rPr>
              <w:t xml:space="preserve">риложение X </w:t>
            </w:r>
            <w:r>
              <w:rPr>
                <w:rFonts w:ascii="Times New Roman" w:hAnsi="Times New Roman"/>
                <w:sz w:val="20"/>
                <w:szCs w:val="18"/>
              </w:rPr>
              <w:t>к главе</w:t>
            </w:r>
            <w:r w:rsidRPr="00217432">
              <w:rPr>
                <w:rFonts w:ascii="Times New Roman" w:hAnsi="Times New Roman"/>
                <w:sz w:val="20"/>
                <w:szCs w:val="18"/>
              </w:rPr>
              <w:t xml:space="preserve">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tc>
        <w:tc>
          <w:tcPr>
            <w:tcW w:w="1699" w:type="dxa"/>
            <w:gridSpan w:val="2"/>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lastRenderedPageBreak/>
              <w:t xml:space="preserve">В пределах бюджетных средств </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40" w:type="dxa"/>
            <w:gridSpan w:val="8"/>
          </w:tcPr>
          <w:p w:rsidR="003906E3" w:rsidRPr="00217432" w:rsidRDefault="003906E3" w:rsidP="0056419B">
            <w:pPr>
              <w:pStyle w:val="Frspaiere2"/>
              <w:rPr>
                <w:rFonts w:ascii="Times New Roman" w:hAnsi="Times New Roman"/>
                <w:sz w:val="20"/>
                <w:szCs w:val="18"/>
                <w:u w:val="single"/>
              </w:rPr>
            </w:pPr>
            <w:r w:rsidRPr="00217432">
              <w:rPr>
                <w:rFonts w:ascii="Times New Roman" w:hAnsi="Times New Roman"/>
                <w:sz w:val="20"/>
                <w:szCs w:val="18"/>
                <w:u w:val="single"/>
              </w:rPr>
              <w:t>Безопасность</w:t>
            </w:r>
          </w:p>
          <w:p w:rsidR="003906E3" w:rsidRPr="00217432" w:rsidRDefault="003906E3" w:rsidP="0056419B">
            <w:pPr>
              <w:pStyle w:val="Frspaiere2"/>
              <w:rPr>
                <w:rFonts w:ascii="Times New Roman" w:hAnsi="Times New Roman"/>
                <w:sz w:val="20"/>
                <w:szCs w:val="18"/>
              </w:rPr>
            </w:pPr>
            <w:r w:rsidRPr="00217432">
              <w:rPr>
                <w:rFonts w:ascii="Times New Roman" w:hAnsi="Times New Roman"/>
                <w:b/>
                <w:sz w:val="20"/>
                <w:szCs w:val="18"/>
              </w:rPr>
              <w:t>Директива 2006/87/CE</w:t>
            </w:r>
            <w:r w:rsidRPr="00217432">
              <w:rPr>
                <w:rFonts w:ascii="Times New Roman" w:hAnsi="Times New Roman"/>
                <w:sz w:val="20"/>
                <w:szCs w:val="18"/>
              </w:rPr>
              <w:t xml:space="preserve"> Европейского Парламента и Совета от 12 декабря </w:t>
            </w:r>
            <w:smartTag w:uri="urn:schemas-microsoft-com:office:smarttags" w:element="metricconverter">
              <w:smartTagPr>
                <w:attr w:name="ProductID" w:val="2006 г"/>
              </w:smartTagPr>
              <w:r w:rsidRPr="00217432">
                <w:rPr>
                  <w:rFonts w:ascii="Times New Roman" w:hAnsi="Times New Roman"/>
                  <w:sz w:val="20"/>
                  <w:szCs w:val="18"/>
                </w:rPr>
                <w:t>2006 г</w:t>
              </w:r>
            </w:smartTag>
            <w:r>
              <w:rPr>
                <w:rFonts w:ascii="Times New Roman" w:hAnsi="Times New Roman"/>
                <w:sz w:val="20"/>
                <w:szCs w:val="18"/>
              </w:rPr>
              <w:t>ода</w:t>
            </w:r>
            <w:r w:rsidRPr="00217432">
              <w:rPr>
                <w:rFonts w:ascii="Times New Roman" w:hAnsi="Times New Roman"/>
                <w:sz w:val="20"/>
                <w:szCs w:val="18"/>
              </w:rPr>
              <w:t>, устанавливающая технические требования к судам внутреннего плавания</w:t>
            </w:r>
          </w:p>
          <w:p w:rsidR="003906E3" w:rsidRPr="00217432" w:rsidRDefault="003906E3" w:rsidP="0056419B">
            <w:pPr>
              <w:pStyle w:val="Frspaiere2"/>
              <w:rPr>
                <w:rFonts w:ascii="Times New Roman" w:hAnsi="Times New Roman"/>
                <w:b/>
                <w:sz w:val="20"/>
                <w:szCs w:val="18"/>
              </w:rPr>
            </w:pPr>
          </w:p>
        </w:tc>
        <w:tc>
          <w:tcPr>
            <w:tcW w:w="1985"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0" w:type="dxa"/>
            <w:gridSpan w:val="8"/>
          </w:tcPr>
          <w:p w:rsidR="003906E3" w:rsidRPr="00217432" w:rsidRDefault="003906E3" w:rsidP="0056419B">
            <w:pPr>
              <w:pStyle w:val="NoSpacing1"/>
              <w:contextualSpacing/>
              <w:rPr>
                <w:rFonts w:ascii="Times New Roman" w:hAnsi="Times New Roman"/>
                <w:b/>
                <w:szCs w:val="18"/>
                <w:lang w:eastAsia="en-US"/>
              </w:rPr>
            </w:pPr>
            <w:r w:rsidRPr="00217432">
              <w:rPr>
                <w:rFonts w:ascii="Times New Roman" w:hAnsi="Times New Roman"/>
                <w:b/>
                <w:szCs w:val="18"/>
                <w:lang w:eastAsia="en-US"/>
              </w:rPr>
              <w:t>SLT3. Новый акт</w:t>
            </w:r>
          </w:p>
          <w:p w:rsidR="003906E3" w:rsidRPr="00217432" w:rsidRDefault="003906E3" w:rsidP="0056419B">
            <w:pPr>
              <w:pStyle w:val="NoSpacing1"/>
              <w:contextualSpacing/>
              <w:rPr>
                <w:rFonts w:ascii="Times New Roman" w:hAnsi="Times New Roman"/>
                <w:szCs w:val="18"/>
              </w:rPr>
            </w:pPr>
            <w:r w:rsidRPr="00217432">
              <w:rPr>
                <w:rFonts w:ascii="Times New Roman" w:hAnsi="Times New Roman"/>
                <w:szCs w:val="18"/>
                <w:lang w:eastAsia="en-US"/>
              </w:rPr>
              <w:t xml:space="preserve">Проект постановления Правительства об утверждении </w:t>
            </w:r>
            <w:r w:rsidRPr="00217432">
              <w:rPr>
                <w:rFonts w:ascii="Times New Roman" w:hAnsi="Times New Roman"/>
                <w:szCs w:val="18"/>
              </w:rPr>
              <w:t>технических требований к судам внутреннего плавания</w:t>
            </w:r>
          </w:p>
          <w:p w:rsidR="003906E3" w:rsidRPr="00217432" w:rsidRDefault="003906E3" w:rsidP="0056419B">
            <w:pPr>
              <w:pStyle w:val="ListParagraph"/>
              <w:tabs>
                <w:tab w:val="left" w:pos="162"/>
              </w:tabs>
              <w:spacing w:after="0" w:line="240" w:lineRule="auto"/>
              <w:ind w:left="0"/>
              <w:rPr>
                <w:rFonts w:ascii="Times New Roman" w:hAnsi="Times New Roman"/>
                <w:sz w:val="20"/>
                <w:szCs w:val="18"/>
              </w:rPr>
            </w:pPr>
          </w:p>
          <w:p w:rsidR="003906E3" w:rsidRPr="00217432" w:rsidRDefault="003906E3" w:rsidP="0056419B">
            <w:pPr>
              <w:pStyle w:val="ListParagraph"/>
              <w:tabs>
                <w:tab w:val="left" w:pos="162"/>
              </w:tabs>
              <w:spacing w:after="0" w:line="240" w:lineRule="auto"/>
              <w:ind w:left="0"/>
              <w:rPr>
                <w:rFonts w:ascii="Times New Roman" w:hAnsi="Times New Roman"/>
                <w:sz w:val="20"/>
                <w:szCs w:val="18"/>
              </w:rPr>
            </w:pPr>
            <w:r w:rsidRPr="00217432">
              <w:rPr>
                <w:rFonts w:ascii="Times New Roman" w:hAnsi="Times New Roman"/>
                <w:sz w:val="20"/>
                <w:szCs w:val="18"/>
              </w:rPr>
              <w:t>Перелагает:</w:t>
            </w:r>
          </w:p>
          <w:p w:rsidR="003906E3" w:rsidRPr="0033392D" w:rsidRDefault="003906E3" w:rsidP="0056419B">
            <w:pPr>
              <w:pStyle w:val="ListParagraph"/>
              <w:tabs>
                <w:tab w:val="left" w:pos="162"/>
              </w:tabs>
              <w:spacing w:after="0" w:line="240" w:lineRule="auto"/>
              <w:ind w:left="0"/>
              <w:rPr>
                <w:rFonts w:ascii="Times New Roman" w:hAnsi="Times New Roman"/>
                <w:sz w:val="20"/>
                <w:szCs w:val="18"/>
              </w:rPr>
            </w:pPr>
            <w:r w:rsidRPr="00217432">
              <w:rPr>
                <w:rFonts w:ascii="Times New Roman" w:hAnsi="Times New Roman"/>
                <w:sz w:val="20"/>
                <w:szCs w:val="18"/>
              </w:rPr>
              <w:t xml:space="preserve">Директиву </w:t>
            </w:r>
            <w:r w:rsidRPr="00217432">
              <w:rPr>
                <w:rFonts w:ascii="Times New Roman" w:hAnsi="Times New Roman"/>
                <w:sz w:val="20"/>
                <w:szCs w:val="18"/>
                <w:lang w:eastAsia="en-US"/>
              </w:rPr>
              <w:t>2016/629/ЕС</w:t>
            </w:r>
            <w:r>
              <w:rPr>
                <w:rFonts w:ascii="Times New Roman" w:hAnsi="Times New Roman"/>
                <w:sz w:val="20"/>
                <w:szCs w:val="18"/>
                <w:lang w:eastAsia="en-US"/>
              </w:rPr>
              <w:t xml:space="preserve">, </w:t>
            </w:r>
            <w:r w:rsidRPr="00217432">
              <w:rPr>
                <w:rFonts w:ascii="Times New Roman" w:hAnsi="Times New Roman"/>
                <w:sz w:val="20"/>
                <w:szCs w:val="18"/>
                <w:lang w:eastAsia="en-US"/>
              </w:rPr>
              <w:t xml:space="preserve"> отменившую </w:t>
            </w:r>
            <w:r w:rsidRPr="00217432">
              <w:rPr>
                <w:rFonts w:ascii="Times New Roman" w:hAnsi="Times New Roman"/>
                <w:sz w:val="20"/>
                <w:szCs w:val="18"/>
              </w:rPr>
              <w:t>Директиву 2006/87/ЕС</w:t>
            </w:r>
          </w:p>
          <w:p w:rsidR="00017D7E" w:rsidRPr="0033392D" w:rsidRDefault="00017D7E" w:rsidP="0056419B">
            <w:pPr>
              <w:pStyle w:val="ListParagraph"/>
              <w:tabs>
                <w:tab w:val="left" w:pos="162"/>
              </w:tabs>
              <w:spacing w:after="0" w:line="240" w:lineRule="auto"/>
              <w:ind w:left="0"/>
              <w:rPr>
                <w:rFonts w:ascii="Times New Roman" w:hAnsi="Times New Roman"/>
                <w:sz w:val="20"/>
                <w:szCs w:val="18"/>
              </w:rPr>
            </w:pPr>
          </w:p>
          <w:p w:rsidR="00017D7E" w:rsidRPr="0033392D" w:rsidRDefault="00017D7E" w:rsidP="0056419B">
            <w:pPr>
              <w:pStyle w:val="ListParagraph"/>
              <w:tabs>
                <w:tab w:val="left" w:pos="162"/>
              </w:tabs>
              <w:spacing w:after="0" w:line="240" w:lineRule="auto"/>
              <w:ind w:left="0"/>
              <w:rPr>
                <w:rFonts w:ascii="Times New Roman" w:hAnsi="Times New Roman"/>
                <w:sz w:val="20"/>
                <w:szCs w:val="18"/>
              </w:rPr>
            </w:pPr>
          </w:p>
          <w:p w:rsidR="00017D7E" w:rsidRPr="0033392D" w:rsidRDefault="00017D7E" w:rsidP="0056419B">
            <w:pPr>
              <w:pStyle w:val="ListParagraph"/>
              <w:tabs>
                <w:tab w:val="left" w:pos="162"/>
              </w:tabs>
              <w:spacing w:after="0" w:line="240" w:lineRule="auto"/>
              <w:ind w:left="0"/>
              <w:rPr>
                <w:rFonts w:ascii="Times New Roman" w:hAnsi="Times New Roman"/>
                <w:sz w:val="20"/>
                <w:szCs w:val="18"/>
              </w:rPr>
            </w:pPr>
          </w:p>
          <w:p w:rsidR="00017D7E" w:rsidRPr="0033392D" w:rsidRDefault="00017D7E" w:rsidP="0056419B">
            <w:pPr>
              <w:pStyle w:val="ListParagraph"/>
              <w:tabs>
                <w:tab w:val="left" w:pos="162"/>
              </w:tabs>
              <w:spacing w:after="0" w:line="240" w:lineRule="auto"/>
              <w:ind w:left="0"/>
              <w:rPr>
                <w:rFonts w:ascii="Times New Roman" w:hAnsi="Times New Roman"/>
                <w:sz w:val="20"/>
                <w:szCs w:val="18"/>
              </w:rPr>
            </w:pPr>
          </w:p>
          <w:p w:rsidR="00017D7E" w:rsidRPr="0033392D" w:rsidRDefault="00017D7E" w:rsidP="0056419B">
            <w:pPr>
              <w:pStyle w:val="ListParagraph"/>
              <w:tabs>
                <w:tab w:val="left" w:pos="162"/>
              </w:tabs>
              <w:spacing w:after="0" w:line="240" w:lineRule="auto"/>
              <w:ind w:left="0"/>
              <w:rPr>
                <w:rFonts w:ascii="Times New Roman" w:hAnsi="Times New Roman"/>
                <w:sz w:val="20"/>
                <w:szCs w:val="18"/>
              </w:rPr>
            </w:pPr>
          </w:p>
          <w:p w:rsidR="00017D7E" w:rsidRPr="0033392D" w:rsidRDefault="00017D7E" w:rsidP="0056419B">
            <w:pPr>
              <w:pStyle w:val="ListParagraph"/>
              <w:tabs>
                <w:tab w:val="left" w:pos="162"/>
              </w:tabs>
              <w:spacing w:after="0" w:line="240" w:lineRule="auto"/>
              <w:ind w:left="0"/>
              <w:rPr>
                <w:rFonts w:ascii="Times New Roman" w:hAnsi="Times New Roman"/>
                <w:sz w:val="20"/>
                <w:szCs w:val="18"/>
              </w:rPr>
            </w:pPr>
          </w:p>
          <w:p w:rsidR="00017D7E" w:rsidRPr="0033392D" w:rsidRDefault="00017D7E" w:rsidP="0056419B">
            <w:pPr>
              <w:pStyle w:val="ListParagraph"/>
              <w:tabs>
                <w:tab w:val="left" w:pos="162"/>
              </w:tabs>
              <w:spacing w:after="0" w:line="240" w:lineRule="auto"/>
              <w:ind w:left="0"/>
              <w:rPr>
                <w:rFonts w:ascii="Times New Roman" w:hAnsi="Times New Roman"/>
                <w:sz w:val="20"/>
                <w:szCs w:val="18"/>
              </w:rPr>
            </w:pP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AA5AEE">
              <w:rPr>
                <w:rFonts w:ascii="Times New Roman" w:hAnsi="Times New Roman"/>
                <w:sz w:val="20"/>
                <w:szCs w:val="18"/>
              </w:rPr>
              <w:t xml:space="preserve">Соглашение об асоциации  </w:t>
            </w:r>
            <w:r w:rsidRPr="00217432">
              <w:rPr>
                <w:rFonts w:ascii="Times New Roman" w:hAnsi="Times New Roman"/>
                <w:sz w:val="20"/>
                <w:szCs w:val="18"/>
              </w:rPr>
              <w:t xml:space="preserve">  (</w:t>
            </w:r>
            <w:r>
              <w:rPr>
                <w:rFonts w:ascii="Times New Roman" w:hAnsi="Times New Roman"/>
                <w:sz w:val="20"/>
                <w:szCs w:val="18"/>
              </w:rPr>
              <w:t>п</w:t>
            </w:r>
            <w:r w:rsidRPr="00217432">
              <w:rPr>
                <w:rFonts w:ascii="Times New Roman" w:hAnsi="Times New Roman"/>
                <w:sz w:val="20"/>
                <w:szCs w:val="18"/>
              </w:rPr>
              <w:t xml:space="preserve">риложение X </w:t>
            </w:r>
            <w:r>
              <w:rPr>
                <w:rFonts w:ascii="Times New Roman" w:hAnsi="Times New Roman"/>
                <w:sz w:val="20"/>
                <w:szCs w:val="18"/>
              </w:rPr>
              <w:t>к г</w:t>
            </w:r>
            <w:r w:rsidRPr="00217432">
              <w:rPr>
                <w:rFonts w:ascii="Times New Roman" w:hAnsi="Times New Roman"/>
                <w:sz w:val="20"/>
                <w:szCs w:val="18"/>
              </w:rPr>
              <w:t>лав</w:t>
            </w:r>
            <w:r>
              <w:rPr>
                <w:rFonts w:ascii="Times New Roman" w:hAnsi="Times New Roman"/>
                <w:sz w:val="20"/>
                <w:szCs w:val="18"/>
              </w:rPr>
              <w:t>е</w:t>
            </w:r>
            <w:r w:rsidRPr="00217432">
              <w:rPr>
                <w:rFonts w:ascii="Times New Roman" w:hAnsi="Times New Roman"/>
                <w:sz w:val="20"/>
                <w:szCs w:val="18"/>
              </w:rPr>
              <w:t xml:space="preserve"> 15) </w:t>
            </w:r>
            <w:r>
              <w:rPr>
                <w:rFonts w:ascii="Times New Roman" w:hAnsi="Times New Roman"/>
                <w:sz w:val="20"/>
                <w:szCs w:val="18"/>
              </w:rPr>
              <w:t>–</w:t>
            </w:r>
            <w:r w:rsidRPr="00217432">
              <w:rPr>
                <w:rFonts w:ascii="Times New Roman" w:hAnsi="Times New Roman"/>
                <w:sz w:val="20"/>
                <w:szCs w:val="18"/>
              </w:rPr>
              <w:t xml:space="preserve"> сентябрь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1699" w:type="dxa"/>
            <w:gridSpan w:val="2"/>
          </w:tcPr>
          <w:p w:rsidR="003906E3" w:rsidRPr="00217432" w:rsidRDefault="003906E3" w:rsidP="0056419B">
            <w:pPr>
              <w:tabs>
                <w:tab w:val="left" w:pos="73"/>
                <w:tab w:val="left" w:pos="11520"/>
              </w:tabs>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В пределах бюджетных средств </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4030" w:type="dxa"/>
            <w:gridSpan w:val="36"/>
          </w:tcPr>
          <w:p w:rsidR="003906E3" w:rsidRPr="00217432" w:rsidRDefault="0017515B" w:rsidP="0056419B">
            <w:pPr>
              <w:pStyle w:val="Heading3"/>
              <w:shd w:val="clear" w:color="auto" w:fill="FFFFFF"/>
              <w:spacing w:before="0" w:line="240" w:lineRule="auto"/>
              <w:outlineLvl w:val="2"/>
              <w:rPr>
                <w:rFonts w:ascii="Times New Roman" w:hAnsi="Times New Roman"/>
                <w:bCs/>
                <w:i/>
                <w:sz w:val="20"/>
                <w:szCs w:val="18"/>
              </w:rPr>
            </w:pPr>
            <w:hyperlink r:id="rId14" w:history="1">
              <w:r w:rsidR="003906E3" w:rsidRPr="00217432">
                <w:rPr>
                  <w:rStyle w:val="Hyperlink"/>
                  <w:rFonts w:ascii="Times New Roman" w:hAnsi="Times New Roman"/>
                  <w:bCs/>
                  <w:i/>
                  <w:color w:val="auto"/>
                  <w:sz w:val="20"/>
                  <w:szCs w:val="18"/>
                </w:rPr>
                <w:t>Воздушный транспорт</w:t>
              </w:r>
            </w:hyperlink>
          </w:p>
        </w:tc>
      </w:tr>
      <w:tr w:rsidR="003906E3" w:rsidRPr="00217432" w:rsidTr="00017D7E">
        <w:trPr>
          <w:gridAfter w:val="1"/>
          <w:wAfter w:w="56" w:type="dxa"/>
          <w:trHeight w:val="1260"/>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Регламент (СЕ) № 300/2008</w:t>
            </w:r>
            <w:r w:rsidRPr="00217432">
              <w:rPr>
                <w:rFonts w:ascii="Times New Roman" w:hAnsi="Times New Roman"/>
                <w:sz w:val="20"/>
                <w:szCs w:val="18"/>
              </w:rPr>
              <w:t xml:space="preserve"> Европейского</w:t>
            </w:r>
            <w:r w:rsidRPr="00217432">
              <w:rPr>
                <w:rFonts w:ascii="Times New Roman" w:hAnsi="Times New Roman"/>
                <w:b/>
                <w:sz w:val="20"/>
                <w:szCs w:val="18"/>
              </w:rPr>
              <w:t xml:space="preserve"> </w:t>
            </w:r>
            <w:r w:rsidRPr="00217432">
              <w:rPr>
                <w:rFonts w:ascii="Times New Roman" w:hAnsi="Times New Roman"/>
                <w:sz w:val="20"/>
                <w:szCs w:val="18"/>
              </w:rPr>
              <w:t xml:space="preserve">Парламента и Совета от 11 марта </w:t>
            </w:r>
            <w:smartTag w:uri="urn:schemas-microsoft-com:office:smarttags" w:element="metricconverter">
              <w:smartTagPr>
                <w:attr w:name="ProductID" w:val="2008 г"/>
              </w:smartTagPr>
              <w:r w:rsidRPr="00217432">
                <w:rPr>
                  <w:rFonts w:ascii="Times New Roman" w:hAnsi="Times New Roman"/>
                  <w:sz w:val="20"/>
                  <w:szCs w:val="18"/>
                </w:rPr>
                <w:t>2008 г</w:t>
              </w:r>
            </w:smartTag>
            <w:r>
              <w:rPr>
                <w:rFonts w:ascii="Times New Roman" w:hAnsi="Times New Roman"/>
                <w:sz w:val="20"/>
                <w:szCs w:val="18"/>
              </w:rPr>
              <w:t>ода</w:t>
            </w:r>
            <w:r w:rsidRPr="00217432">
              <w:rPr>
                <w:rFonts w:ascii="Times New Roman" w:hAnsi="Times New Roman"/>
                <w:sz w:val="20"/>
                <w:szCs w:val="18"/>
              </w:rPr>
              <w:t xml:space="preserve"> об общих правилах в области безопасности гражданской авиации и об отмене Регламента (ЕС) 2320/2002</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Регламент (ЕС) №18/2010</w:t>
            </w:r>
            <w:r w:rsidRPr="00217432">
              <w:rPr>
                <w:rFonts w:ascii="Times New Roman" w:hAnsi="Times New Roman"/>
                <w:sz w:val="20"/>
                <w:szCs w:val="18"/>
              </w:rPr>
              <w:t xml:space="preserve"> Комиссии от 8 января </w:t>
            </w:r>
            <w:smartTag w:uri="urn:schemas-microsoft-com:office:smarttags" w:element="metricconverter">
              <w:smartTagPr>
                <w:attr w:name="ProductID" w:val="2010 г"/>
              </w:smartTagPr>
              <w:r w:rsidRPr="00217432">
                <w:rPr>
                  <w:rFonts w:ascii="Times New Roman" w:hAnsi="Times New Roman"/>
                  <w:sz w:val="20"/>
                  <w:szCs w:val="18"/>
                </w:rPr>
                <w:t>2010 г</w:t>
              </w:r>
            </w:smartTag>
            <w:r>
              <w:rPr>
                <w:rFonts w:ascii="Times New Roman" w:hAnsi="Times New Roman"/>
                <w:sz w:val="20"/>
                <w:szCs w:val="18"/>
              </w:rPr>
              <w:t>ода</w:t>
            </w:r>
            <w:r w:rsidRPr="00217432">
              <w:rPr>
                <w:rFonts w:ascii="Times New Roman" w:hAnsi="Times New Roman"/>
                <w:sz w:val="20"/>
                <w:szCs w:val="18"/>
              </w:rPr>
              <w:t xml:space="preserve">, </w:t>
            </w:r>
            <w:r w:rsidRPr="00217432">
              <w:rPr>
                <w:rFonts w:ascii="Times New Roman" w:hAnsi="Times New Roman"/>
                <w:sz w:val="20"/>
                <w:szCs w:val="18"/>
              </w:rPr>
              <w:lastRenderedPageBreak/>
              <w:t xml:space="preserve">вносящий изменения в Регламент (EC) № 300/2008 Европейского Парламента и Совета, касающийся спецификаций для </w:t>
            </w:r>
            <w:r>
              <w:rPr>
                <w:rFonts w:ascii="Times New Roman" w:hAnsi="Times New Roman"/>
                <w:sz w:val="20"/>
                <w:szCs w:val="18"/>
              </w:rPr>
              <w:t xml:space="preserve">национальных </w:t>
            </w:r>
            <w:r w:rsidRPr="00217432">
              <w:rPr>
                <w:rFonts w:ascii="Times New Roman" w:hAnsi="Times New Roman"/>
                <w:sz w:val="20"/>
                <w:szCs w:val="18"/>
              </w:rPr>
              <w:t>программ по контролю качества в сфере безопасности гражданской авиации</w:t>
            </w:r>
            <w:r>
              <w:rPr>
                <w:rFonts w:ascii="Times New Roman" w:hAnsi="Times New Roman"/>
                <w:sz w:val="20"/>
                <w:szCs w:val="18"/>
              </w:rPr>
              <w:t>;</w:t>
            </w:r>
          </w:p>
          <w:p w:rsidR="003906E3" w:rsidRPr="00217432" w:rsidRDefault="003906E3" w:rsidP="0056419B">
            <w:pPr>
              <w:spacing w:after="0" w:line="240" w:lineRule="auto"/>
              <w:rPr>
                <w:rStyle w:val="hps"/>
                <w:rFonts w:ascii="Times New Roman" w:eastAsia="SimSun" w:hAnsi="Times New Roman"/>
                <w:sz w:val="20"/>
                <w:szCs w:val="18"/>
              </w:rPr>
            </w:pPr>
            <w:r w:rsidRPr="00217432">
              <w:rPr>
                <w:rFonts w:ascii="Times New Roman" w:hAnsi="Times New Roman"/>
                <w:b/>
                <w:sz w:val="20"/>
                <w:szCs w:val="18"/>
              </w:rPr>
              <w:t>Регламент (ЕС) №1254/2009</w:t>
            </w:r>
            <w:r w:rsidRPr="00217432">
              <w:rPr>
                <w:rFonts w:ascii="Times New Roman" w:hAnsi="Times New Roman"/>
                <w:sz w:val="20"/>
                <w:szCs w:val="18"/>
              </w:rPr>
              <w:t xml:space="preserve"> </w:t>
            </w:r>
            <w:r w:rsidRPr="006D5B1C">
              <w:rPr>
                <w:rFonts w:ascii="Times New Roman" w:hAnsi="Times New Roman"/>
                <w:sz w:val="20"/>
                <w:szCs w:val="18"/>
              </w:rPr>
              <w:t xml:space="preserve">Комиссии </w:t>
            </w:r>
            <w:r w:rsidRPr="00217432">
              <w:rPr>
                <w:rFonts w:ascii="Times New Roman" w:hAnsi="Times New Roman"/>
                <w:sz w:val="20"/>
                <w:szCs w:val="18"/>
              </w:rPr>
              <w:t xml:space="preserve">от 18 декабря </w:t>
            </w:r>
            <w:smartTag w:uri="urn:schemas-microsoft-com:office:smarttags" w:element="metricconverter">
              <w:smartTagPr>
                <w:attr w:name="ProductID" w:val="2009 г"/>
              </w:smartTagPr>
              <w:r w:rsidRPr="00217432">
                <w:rPr>
                  <w:rFonts w:ascii="Times New Roman" w:hAnsi="Times New Roman"/>
                  <w:sz w:val="20"/>
                  <w:szCs w:val="18"/>
                </w:rPr>
                <w:t>2009 г</w:t>
              </w:r>
            </w:smartTag>
            <w:r>
              <w:rPr>
                <w:rFonts w:ascii="Times New Roman" w:hAnsi="Times New Roman"/>
                <w:sz w:val="20"/>
                <w:szCs w:val="18"/>
              </w:rPr>
              <w:t>ода</w:t>
            </w:r>
            <w:r w:rsidRPr="00217432">
              <w:rPr>
                <w:rFonts w:ascii="Times New Roman" w:hAnsi="Times New Roman"/>
                <w:sz w:val="20"/>
                <w:szCs w:val="18"/>
              </w:rPr>
              <w:t xml:space="preserve"> об </w:t>
            </w:r>
            <w:r w:rsidRPr="00217432">
              <w:rPr>
                <w:rStyle w:val="hps"/>
                <w:rFonts w:ascii="Times New Roman" w:eastAsia="SimSun" w:hAnsi="Times New Roman"/>
                <w:sz w:val="20"/>
                <w:szCs w:val="18"/>
              </w:rPr>
              <w:t>установлении</w:t>
            </w:r>
            <w:r w:rsidRPr="00217432">
              <w:rPr>
                <w:rFonts w:ascii="Times New Roman" w:hAnsi="Times New Roman"/>
                <w:sz w:val="20"/>
                <w:szCs w:val="18"/>
              </w:rPr>
              <w:t xml:space="preserve"> </w:t>
            </w:r>
            <w:r w:rsidRPr="00217432">
              <w:rPr>
                <w:rStyle w:val="hps"/>
                <w:rFonts w:ascii="Times New Roman" w:eastAsia="SimSun" w:hAnsi="Times New Roman"/>
                <w:sz w:val="20"/>
                <w:szCs w:val="18"/>
              </w:rPr>
              <w:t>критериев,</w:t>
            </w:r>
            <w:r w:rsidRPr="00217432">
              <w:rPr>
                <w:rFonts w:ascii="Times New Roman" w:hAnsi="Times New Roman"/>
                <w:sz w:val="20"/>
                <w:szCs w:val="18"/>
              </w:rPr>
              <w:t xml:space="preserve">  </w:t>
            </w:r>
            <w:r w:rsidRPr="00217432">
              <w:rPr>
                <w:rStyle w:val="hps"/>
                <w:rFonts w:ascii="Times New Roman" w:eastAsia="SimSun" w:hAnsi="Times New Roman"/>
                <w:sz w:val="20"/>
                <w:szCs w:val="18"/>
              </w:rPr>
              <w:t>позволяющих государствам-членам</w:t>
            </w:r>
            <w:r w:rsidRPr="00217432">
              <w:rPr>
                <w:rFonts w:ascii="Times New Roman" w:hAnsi="Times New Roman"/>
                <w:sz w:val="20"/>
                <w:szCs w:val="18"/>
              </w:rPr>
              <w:t xml:space="preserve"> </w:t>
            </w:r>
            <w:r w:rsidRPr="00217432">
              <w:rPr>
                <w:rStyle w:val="hps"/>
                <w:rFonts w:ascii="Times New Roman" w:eastAsia="SimSun" w:hAnsi="Times New Roman"/>
                <w:sz w:val="20"/>
                <w:szCs w:val="18"/>
              </w:rPr>
              <w:t>отступать от</w:t>
            </w:r>
            <w:r w:rsidRPr="00217432">
              <w:rPr>
                <w:rFonts w:ascii="Times New Roman" w:hAnsi="Times New Roman"/>
                <w:sz w:val="20"/>
                <w:szCs w:val="18"/>
              </w:rPr>
              <w:t xml:space="preserve"> </w:t>
            </w:r>
            <w:r w:rsidRPr="00217432">
              <w:rPr>
                <w:rStyle w:val="hps"/>
                <w:rFonts w:ascii="Times New Roman" w:eastAsia="SimSun" w:hAnsi="Times New Roman"/>
                <w:sz w:val="20"/>
                <w:szCs w:val="18"/>
              </w:rPr>
              <w:t>общих базовых</w:t>
            </w:r>
            <w:r w:rsidRPr="00217432">
              <w:rPr>
                <w:rFonts w:ascii="Times New Roman" w:hAnsi="Times New Roman"/>
                <w:sz w:val="20"/>
                <w:szCs w:val="18"/>
              </w:rPr>
              <w:t xml:space="preserve"> </w:t>
            </w:r>
            <w:r w:rsidRPr="00217432">
              <w:rPr>
                <w:rStyle w:val="hps"/>
                <w:rFonts w:ascii="Times New Roman" w:eastAsia="SimSun" w:hAnsi="Times New Roman"/>
                <w:sz w:val="20"/>
                <w:szCs w:val="18"/>
              </w:rPr>
              <w:t>стандартов</w:t>
            </w:r>
            <w:r w:rsidRPr="00217432">
              <w:rPr>
                <w:rFonts w:ascii="Times New Roman" w:hAnsi="Times New Roman"/>
                <w:sz w:val="20"/>
                <w:szCs w:val="18"/>
              </w:rPr>
              <w:t xml:space="preserve"> </w:t>
            </w:r>
            <w:r w:rsidRPr="00217432">
              <w:rPr>
                <w:rStyle w:val="hps"/>
                <w:rFonts w:ascii="Times New Roman" w:eastAsia="SimSun" w:hAnsi="Times New Roman"/>
                <w:sz w:val="20"/>
                <w:szCs w:val="18"/>
              </w:rPr>
              <w:t>по</w:t>
            </w:r>
            <w:r w:rsidRPr="00217432">
              <w:rPr>
                <w:rFonts w:ascii="Times New Roman" w:hAnsi="Times New Roman"/>
                <w:sz w:val="20"/>
                <w:szCs w:val="18"/>
              </w:rPr>
              <w:t xml:space="preserve"> </w:t>
            </w:r>
            <w:r w:rsidRPr="00217432">
              <w:rPr>
                <w:rStyle w:val="hps"/>
                <w:rFonts w:ascii="Times New Roman" w:eastAsia="SimSun" w:hAnsi="Times New Roman"/>
                <w:sz w:val="20"/>
                <w:szCs w:val="18"/>
              </w:rPr>
              <w:t>безопасности гражданской авиации</w:t>
            </w:r>
            <w:r w:rsidRPr="00217432">
              <w:rPr>
                <w:rFonts w:ascii="Times New Roman" w:hAnsi="Times New Roman"/>
                <w:sz w:val="20"/>
                <w:szCs w:val="18"/>
              </w:rPr>
              <w:t xml:space="preserve"> </w:t>
            </w:r>
            <w:r w:rsidRPr="00217432">
              <w:rPr>
                <w:rStyle w:val="hps"/>
                <w:rFonts w:ascii="Times New Roman" w:eastAsia="SimSun" w:hAnsi="Times New Roman"/>
                <w:sz w:val="20"/>
                <w:szCs w:val="18"/>
              </w:rPr>
              <w:t>и прин</w:t>
            </w:r>
            <w:r>
              <w:rPr>
                <w:rStyle w:val="hps"/>
                <w:rFonts w:ascii="Times New Roman" w:eastAsia="SimSun" w:hAnsi="Times New Roman"/>
                <w:sz w:val="20"/>
                <w:szCs w:val="18"/>
              </w:rPr>
              <w:t>имать</w:t>
            </w:r>
            <w:r w:rsidRPr="00217432">
              <w:rPr>
                <w:rFonts w:ascii="Times New Roman" w:hAnsi="Times New Roman"/>
                <w:sz w:val="20"/>
                <w:szCs w:val="18"/>
              </w:rPr>
              <w:t xml:space="preserve"> </w:t>
            </w:r>
            <w:r w:rsidRPr="00217432">
              <w:rPr>
                <w:rStyle w:val="hps"/>
                <w:rFonts w:ascii="Times New Roman" w:eastAsia="SimSun" w:hAnsi="Times New Roman"/>
                <w:sz w:val="20"/>
                <w:szCs w:val="18"/>
              </w:rPr>
              <w:t>альтернативные меры</w:t>
            </w:r>
            <w:r w:rsidRPr="00217432">
              <w:rPr>
                <w:rFonts w:ascii="Times New Roman" w:hAnsi="Times New Roman"/>
                <w:sz w:val="20"/>
                <w:szCs w:val="18"/>
              </w:rPr>
              <w:t xml:space="preserve"> </w:t>
            </w:r>
            <w:r w:rsidRPr="00217432">
              <w:rPr>
                <w:rStyle w:val="hps"/>
                <w:rFonts w:ascii="Times New Roman" w:eastAsia="SimSun" w:hAnsi="Times New Roman"/>
                <w:sz w:val="20"/>
                <w:szCs w:val="18"/>
              </w:rPr>
              <w:t>безопасности</w:t>
            </w:r>
            <w:r>
              <w:rPr>
                <w:rStyle w:val="hps"/>
                <w:rFonts w:ascii="Times New Roman" w:eastAsia="SimSu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Регламент (ЕС) № 72/2010</w:t>
            </w:r>
            <w:r w:rsidRPr="00217432">
              <w:rPr>
                <w:rFonts w:ascii="Times New Roman" w:hAnsi="Times New Roman"/>
                <w:sz w:val="20"/>
                <w:szCs w:val="18"/>
              </w:rPr>
              <w:t xml:space="preserve"> </w:t>
            </w:r>
            <w:r>
              <w:rPr>
                <w:rFonts w:ascii="Times New Roman" w:hAnsi="Times New Roman"/>
                <w:sz w:val="20"/>
                <w:szCs w:val="18"/>
              </w:rPr>
              <w:t xml:space="preserve">Комиссии </w:t>
            </w:r>
            <w:r w:rsidRPr="00217432">
              <w:rPr>
                <w:rFonts w:ascii="Times New Roman" w:hAnsi="Times New Roman"/>
                <w:sz w:val="20"/>
                <w:szCs w:val="18"/>
              </w:rPr>
              <w:t xml:space="preserve">от 26 января </w:t>
            </w:r>
            <w:smartTag w:uri="urn:schemas-microsoft-com:office:smarttags" w:element="metricconverter">
              <w:smartTagPr>
                <w:attr w:name="ProductID" w:val="2010 г"/>
              </w:smartTagPr>
              <w:r w:rsidRPr="00217432">
                <w:rPr>
                  <w:rFonts w:ascii="Times New Roman" w:hAnsi="Times New Roman"/>
                  <w:sz w:val="20"/>
                  <w:szCs w:val="18"/>
                </w:rPr>
                <w:t>2010 г</w:t>
              </w:r>
            </w:smartTag>
            <w:r>
              <w:rPr>
                <w:rFonts w:ascii="Times New Roman" w:hAnsi="Times New Roman"/>
                <w:sz w:val="20"/>
                <w:szCs w:val="18"/>
              </w:rPr>
              <w:t>ода</w:t>
            </w:r>
            <w:r w:rsidRPr="00217432">
              <w:rPr>
                <w:rFonts w:ascii="Times New Roman" w:hAnsi="Times New Roman"/>
                <w:sz w:val="20"/>
                <w:szCs w:val="18"/>
              </w:rPr>
              <w:t xml:space="preserve">, устанавливающий порядок проведения проверок </w:t>
            </w:r>
            <w:r>
              <w:rPr>
                <w:rFonts w:ascii="Times New Roman" w:hAnsi="Times New Roman"/>
                <w:sz w:val="20"/>
                <w:szCs w:val="18"/>
              </w:rPr>
              <w:t>К</w:t>
            </w:r>
            <w:r w:rsidRPr="00217432">
              <w:rPr>
                <w:rFonts w:ascii="Times New Roman" w:hAnsi="Times New Roman"/>
                <w:sz w:val="20"/>
                <w:szCs w:val="18"/>
              </w:rPr>
              <w:t>омиссии в области авиационной безопасности</w:t>
            </w:r>
          </w:p>
        </w:tc>
        <w:tc>
          <w:tcPr>
            <w:tcW w:w="1979"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74" w:type="dxa"/>
            <w:gridSpan w:val="9"/>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lang w:eastAsia="zh-CN"/>
              </w:rPr>
            </w:pPr>
            <w:r w:rsidRPr="00217432">
              <w:rPr>
                <w:rFonts w:ascii="Times New Roman" w:hAnsi="Times New Roman"/>
                <w:b/>
                <w:sz w:val="20"/>
                <w:szCs w:val="18"/>
                <w:lang w:eastAsia="zh-CN"/>
              </w:rPr>
              <w:t>LT1.</w:t>
            </w:r>
            <w:r w:rsidRPr="00217432">
              <w:rPr>
                <w:rFonts w:ascii="Times New Roman" w:hAnsi="Times New Roman"/>
                <w:sz w:val="20"/>
                <w:szCs w:val="18"/>
                <w:lang w:eastAsia="zh-CN"/>
              </w:rPr>
              <w:t xml:space="preserve"> </w:t>
            </w:r>
            <w:r w:rsidRPr="00217432">
              <w:rPr>
                <w:rFonts w:ascii="Times New Roman" w:hAnsi="Times New Roman"/>
                <w:b/>
                <w:sz w:val="20"/>
                <w:szCs w:val="18"/>
                <w:lang w:eastAsia="zh-CN"/>
              </w:rPr>
              <w:t xml:space="preserve">Новый акт </w:t>
            </w:r>
          </w:p>
          <w:p w:rsidR="003906E3" w:rsidRPr="00217432" w:rsidRDefault="003906E3" w:rsidP="0056419B">
            <w:pPr>
              <w:spacing w:after="0" w:line="240" w:lineRule="auto"/>
              <w:contextualSpacing/>
              <w:rPr>
                <w:rFonts w:ascii="Times New Roman" w:hAnsi="Times New Roman"/>
                <w:sz w:val="20"/>
                <w:szCs w:val="18"/>
                <w:lang w:eastAsia="zh-CN"/>
              </w:rPr>
            </w:pPr>
            <w:r w:rsidRPr="00217432">
              <w:rPr>
                <w:rFonts w:ascii="Times New Roman" w:hAnsi="Times New Roman"/>
                <w:sz w:val="20"/>
                <w:szCs w:val="18"/>
                <w:lang w:eastAsia="zh-CN"/>
              </w:rPr>
              <w:t xml:space="preserve">Проект закона об авиационной безопасности в новой редакции   </w:t>
            </w:r>
          </w:p>
          <w:p w:rsidR="003906E3" w:rsidRPr="00217432" w:rsidRDefault="003906E3" w:rsidP="0056419B">
            <w:pPr>
              <w:spacing w:after="0" w:line="240" w:lineRule="auto"/>
              <w:contextualSpacing/>
              <w:rPr>
                <w:rFonts w:ascii="Times New Roman" w:hAnsi="Times New Roman"/>
                <w:sz w:val="20"/>
                <w:szCs w:val="18"/>
                <w:lang w:eastAsia="zh-CN"/>
              </w:rPr>
            </w:pPr>
          </w:p>
          <w:p w:rsidR="003906E3" w:rsidRPr="00217432" w:rsidRDefault="003906E3" w:rsidP="0056419B">
            <w:pPr>
              <w:spacing w:after="0" w:line="240" w:lineRule="auto"/>
              <w:contextualSpacing/>
              <w:rPr>
                <w:rFonts w:ascii="Times New Roman" w:hAnsi="Times New Roman"/>
                <w:sz w:val="20"/>
                <w:szCs w:val="18"/>
                <w:lang w:eastAsia="zh-CN"/>
              </w:rPr>
            </w:pPr>
            <w:r w:rsidRPr="00217432">
              <w:rPr>
                <w:rFonts w:ascii="Times New Roman" w:hAnsi="Times New Roman"/>
                <w:sz w:val="20"/>
                <w:szCs w:val="18"/>
                <w:lang w:eastAsia="zh-CN"/>
              </w:rPr>
              <w:t>Перелагает:</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1. Регламент (СЕ) №300/2008;</w:t>
            </w:r>
          </w:p>
          <w:p w:rsidR="003906E3"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 xml:space="preserve">2. Регламент </w:t>
            </w:r>
            <w:r>
              <w:rPr>
                <w:rFonts w:ascii="Times New Roman" w:hAnsi="Times New Roman"/>
                <w:bCs/>
                <w:sz w:val="20"/>
                <w:szCs w:val="18"/>
              </w:rPr>
              <w:t>(</w:t>
            </w:r>
            <w:r w:rsidRPr="00217432">
              <w:rPr>
                <w:rFonts w:ascii="Times New Roman" w:hAnsi="Times New Roman"/>
                <w:bCs/>
                <w:sz w:val="20"/>
                <w:szCs w:val="18"/>
              </w:rPr>
              <w:t>ЕС</w:t>
            </w:r>
            <w:r>
              <w:rPr>
                <w:rFonts w:ascii="Times New Roman" w:hAnsi="Times New Roman"/>
                <w:bCs/>
                <w:sz w:val="20"/>
                <w:szCs w:val="18"/>
              </w:rPr>
              <w:t>)</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 1254/2009;</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3. Регламент (ЕС) №72/2010</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994" w:type="dxa"/>
            <w:gridSpan w:val="5"/>
            <w:tcBorders>
              <w:bottom w:val="single" w:sz="4" w:space="0" w:color="000000"/>
            </w:tcBorders>
          </w:tcPr>
          <w:p w:rsidR="003906E3" w:rsidRPr="00217432" w:rsidRDefault="003906E3" w:rsidP="0056419B">
            <w:pPr>
              <w:spacing w:after="0" w:line="240" w:lineRule="auto"/>
              <w:contextualSpacing/>
              <w:rPr>
                <w:rFonts w:ascii="Times New Roman" w:hAnsi="Times New Roman"/>
                <w:sz w:val="18"/>
                <w:szCs w:val="18"/>
              </w:rPr>
            </w:pPr>
            <w:r w:rsidRPr="00217432">
              <w:rPr>
                <w:rFonts w:ascii="Times New Roman" w:hAnsi="Times New Roman"/>
                <w:sz w:val="20"/>
                <w:szCs w:val="18"/>
              </w:rPr>
              <w:lastRenderedPageBreak/>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II квартал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 xml:space="preserve">. </w:t>
            </w:r>
          </w:p>
          <w:p w:rsidR="003906E3" w:rsidRPr="00217432" w:rsidRDefault="003906E3" w:rsidP="0056419B">
            <w:pPr>
              <w:spacing w:after="0" w:line="240" w:lineRule="auto"/>
              <w:contextualSpacing/>
              <w:rPr>
                <w:rFonts w:ascii="Times New Roman" w:eastAsia="Times New Roman" w:hAnsi="Times New Roman" w:cs="Times New Roman"/>
                <w:color w:val="auto"/>
                <w:sz w:val="20"/>
                <w:szCs w:val="20"/>
              </w:rPr>
            </w:pPr>
          </w:p>
        </w:tc>
        <w:tc>
          <w:tcPr>
            <w:tcW w:w="1699" w:type="dxa"/>
            <w:gridSpan w:val="2"/>
            <w:tcBorders>
              <w:bottom w:val="single" w:sz="4" w:space="0" w:color="000000"/>
            </w:tcBorders>
          </w:tcPr>
          <w:p w:rsidR="003906E3" w:rsidRPr="00217432" w:rsidRDefault="003906E3" w:rsidP="0056419B">
            <w:pPr>
              <w:spacing w:after="0" w:line="240" w:lineRule="auto"/>
              <w:contextualSpacing/>
              <w:rPr>
                <w:rFonts w:ascii="Times New Roman" w:eastAsia="Times New Roman" w:hAnsi="Times New Roman" w:cs="Times New Roman"/>
                <w:color w:val="auto"/>
                <w:sz w:val="20"/>
                <w:szCs w:val="20"/>
              </w:rPr>
            </w:pPr>
            <w:r w:rsidRPr="00217432">
              <w:rPr>
                <w:rFonts w:ascii="Times New Roman" w:hAnsi="Times New Roman"/>
                <w:sz w:val="20"/>
                <w:szCs w:val="18"/>
              </w:rPr>
              <w:t>20 000 леев</w:t>
            </w:r>
            <w:r>
              <w:rPr>
                <w:rFonts w:ascii="Times New Roman" w:hAnsi="Times New Roman"/>
                <w:sz w:val="20"/>
                <w:szCs w:val="18"/>
              </w:rPr>
              <w:t>; г</w:t>
            </w:r>
            <w:r w:rsidRPr="00217432">
              <w:rPr>
                <w:rFonts w:ascii="Times New Roman" w:hAnsi="Times New Roman"/>
                <w:sz w:val="20"/>
                <w:szCs w:val="18"/>
              </w:rPr>
              <w:t>осударственный бюджет</w:t>
            </w:r>
            <w:r>
              <w:rPr>
                <w:rFonts w:ascii="Times New Roman" w:hAnsi="Times New Roman"/>
                <w:sz w:val="20"/>
                <w:szCs w:val="18"/>
              </w:rPr>
              <w:t>; др</w:t>
            </w:r>
            <w:r w:rsidRPr="00217432">
              <w:rPr>
                <w:rFonts w:ascii="Times New Roman" w:hAnsi="Times New Roman"/>
                <w:sz w:val="20"/>
                <w:szCs w:val="18"/>
              </w:rPr>
              <w:t xml:space="preserve">угие источники (техническая помощь ЕС </w:t>
            </w:r>
            <w:r w:rsidRPr="00F552BC">
              <w:rPr>
                <w:rFonts w:ascii="Times New Roman" w:hAnsi="Times New Roman"/>
                <w:sz w:val="20"/>
                <w:szCs w:val="18"/>
              </w:rPr>
              <w:t xml:space="preserve">«Поддержка и помощь в области гражданской авиации стран </w:t>
            </w:r>
            <w:r w:rsidRPr="00F552BC">
              <w:rPr>
                <w:rFonts w:ascii="Times New Roman" w:hAnsi="Times New Roman"/>
                <w:sz w:val="20"/>
                <w:szCs w:val="18"/>
              </w:rPr>
              <w:lastRenderedPageBreak/>
              <w:t>Восточного партнерства и Центральной Азии»)</w:t>
            </w:r>
          </w:p>
        </w:tc>
      </w:tr>
      <w:tr w:rsidR="003906E3" w:rsidRPr="00217432" w:rsidTr="00017D7E">
        <w:trPr>
          <w:gridAfter w:val="1"/>
          <w:wAfter w:w="56" w:type="dxa"/>
          <w:trHeight w:val="238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522"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79"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74" w:type="dxa"/>
            <w:gridSpan w:val="9"/>
            <w:tcBorders>
              <w:top w:val="single" w:sz="4" w:space="0" w:color="000000"/>
            </w:tcBorders>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SLT1. Новый акт</w:t>
            </w:r>
          </w:p>
          <w:p w:rsidR="003906E3" w:rsidRPr="00217432" w:rsidRDefault="003906E3" w:rsidP="0056419B">
            <w:pPr>
              <w:spacing w:after="0" w:line="240" w:lineRule="auto"/>
              <w:rPr>
                <w:rFonts w:ascii="Times New Roman" w:hAnsi="Times New Roman"/>
                <w:iCs/>
                <w:sz w:val="20"/>
                <w:szCs w:val="18"/>
              </w:rPr>
            </w:pPr>
            <w:r w:rsidRPr="00217432">
              <w:rPr>
                <w:rFonts w:ascii="Times New Roman" w:hAnsi="Times New Roman"/>
                <w:iCs/>
                <w:sz w:val="20"/>
                <w:szCs w:val="18"/>
              </w:rPr>
              <w:t>Проект постановления Правительства об утверждении Национальной программы по безопасности гражданской авиации</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sz w:val="20"/>
                <w:szCs w:val="18"/>
                <w:lang w:val="ru-RU"/>
              </w:rPr>
              <w:t>Регламент (ЕС) 2015/1998</w:t>
            </w:r>
          </w:p>
        </w:tc>
        <w:tc>
          <w:tcPr>
            <w:tcW w:w="1994" w:type="dxa"/>
            <w:gridSpan w:val="5"/>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sz w:val="20"/>
                <w:szCs w:val="18"/>
                <w:lang w:val="ru-RU"/>
              </w:rPr>
              <w:t>Вступившее в силу постановление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Borders>
              <w:top w:val="single" w:sz="4" w:space="0" w:color="000000"/>
            </w:tcBorders>
          </w:tcPr>
          <w:p w:rsidR="003906E3" w:rsidRPr="00217432" w:rsidRDefault="003906E3" w:rsidP="0056419B">
            <w:pPr>
              <w:spacing w:after="0" w:line="240" w:lineRule="auto"/>
              <w:contextualSpacing/>
              <w:rPr>
                <w:rFonts w:ascii="Times New Roman" w:hAnsi="Times New Roman"/>
                <w:sz w:val="18"/>
                <w:szCs w:val="18"/>
              </w:rPr>
            </w:pPr>
            <w:r w:rsidRPr="00217432">
              <w:rPr>
                <w:rFonts w:ascii="Times New Roman" w:hAnsi="Times New Roman"/>
                <w:sz w:val="20"/>
                <w:szCs w:val="18"/>
              </w:rPr>
              <w:t xml:space="preserve">II квартал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9"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sz w:val="20"/>
                <w:szCs w:val="18"/>
                <w:lang w:val="ru-RU"/>
              </w:rPr>
              <w:t xml:space="preserve">В пределах имеющихся бюджетных средств и из других источников (техническая помощь ЕС </w:t>
            </w:r>
            <w:r w:rsidRPr="0094789B">
              <w:rPr>
                <w:rFonts w:ascii="Times New Roman" w:hAnsi="Times New Roman"/>
                <w:sz w:val="20"/>
                <w:szCs w:val="18"/>
                <w:lang w:val="ru-RU"/>
              </w:rPr>
              <w:t>«Поддержка и помощь в области гражданской авиации стран Восточного партнерства и Центральной Азии»</w:t>
            </w:r>
            <w:r>
              <w:rPr>
                <w:rFonts w:ascii="Times New Roman" w:hAnsi="Times New Roman"/>
                <w:sz w:val="20"/>
                <w:szCs w:val="18"/>
                <w:lang w:val="ru-RU"/>
              </w:rPr>
              <w:t>)</w:t>
            </w: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Регламент (ЕС) № 598/2014 </w:t>
            </w:r>
            <w:r w:rsidRPr="00217432">
              <w:rPr>
                <w:rFonts w:ascii="Times New Roman" w:hAnsi="Times New Roman"/>
                <w:sz w:val="20"/>
                <w:szCs w:val="18"/>
              </w:rPr>
              <w:t xml:space="preserve">Европейского Парламента и Совета от 16 апреля </w:t>
            </w:r>
            <w:smartTag w:uri="urn:schemas-microsoft-com:office:smarttags" w:element="metricconverter">
              <w:smartTagPr>
                <w:attr w:name="ProductID" w:val="2014 г"/>
              </w:smartTagPr>
              <w:r w:rsidRPr="00217432">
                <w:rPr>
                  <w:rFonts w:ascii="Times New Roman" w:hAnsi="Times New Roman"/>
                  <w:sz w:val="20"/>
                  <w:szCs w:val="18"/>
                </w:rPr>
                <w:t>2014 г</w:t>
              </w:r>
            </w:smartTag>
            <w:r>
              <w:rPr>
                <w:rFonts w:ascii="Times New Roman" w:hAnsi="Times New Roman"/>
                <w:sz w:val="20"/>
                <w:szCs w:val="18"/>
              </w:rPr>
              <w:t>ода</w:t>
            </w:r>
            <w:r w:rsidRPr="00217432">
              <w:rPr>
                <w:rFonts w:ascii="Times New Roman" w:hAnsi="Times New Roman"/>
                <w:sz w:val="20"/>
                <w:szCs w:val="18"/>
              </w:rPr>
              <w:t xml:space="preserve">, устанавливающий правила и процедуры в отношении внедрения связанных с шумом эксплуатационных ограничений в аэропортах </w:t>
            </w:r>
            <w:r>
              <w:rPr>
                <w:rFonts w:ascii="Times New Roman" w:hAnsi="Times New Roman"/>
                <w:sz w:val="20"/>
                <w:szCs w:val="18"/>
              </w:rPr>
              <w:t>С</w:t>
            </w:r>
            <w:r w:rsidRPr="00217432">
              <w:rPr>
                <w:rFonts w:ascii="Times New Roman" w:hAnsi="Times New Roman"/>
                <w:sz w:val="20"/>
                <w:szCs w:val="18"/>
              </w:rPr>
              <w:t>оюза в рамках сбалансированного подхода и отменяющий Директиву 2002/30/EC</w:t>
            </w:r>
          </w:p>
        </w:tc>
        <w:tc>
          <w:tcPr>
            <w:tcW w:w="1979"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74" w:type="dxa"/>
            <w:gridSpan w:val="9"/>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b/>
                <w:sz w:val="20"/>
                <w:szCs w:val="18"/>
              </w:rPr>
              <w:t>SLT2.</w:t>
            </w:r>
            <w:r w:rsidRPr="00217432">
              <w:rPr>
                <w:rFonts w:ascii="Times New Roman" w:hAnsi="Times New Roman"/>
                <w:sz w:val="20"/>
                <w:szCs w:val="18"/>
              </w:rPr>
              <w:t xml:space="preserve"> </w:t>
            </w:r>
            <w:r w:rsidRPr="00217432">
              <w:rPr>
                <w:rFonts w:ascii="Times New Roman" w:hAnsi="Times New Roman"/>
                <w:b/>
                <w:sz w:val="20"/>
                <w:szCs w:val="18"/>
              </w:rPr>
              <w:t>Новый акт</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Проект постановления Правительства об утверждении Положения о создании правил и процедур в отношении введения эксплуатационных ограничений, связанных с шумом</w:t>
            </w:r>
            <w:r>
              <w:rPr>
                <w:rFonts w:ascii="Times New Roman" w:hAnsi="Times New Roman"/>
                <w:sz w:val="20"/>
                <w:szCs w:val="18"/>
              </w:rPr>
              <w:t>,</w:t>
            </w:r>
            <w:r w:rsidRPr="00217432">
              <w:rPr>
                <w:rFonts w:ascii="Times New Roman" w:hAnsi="Times New Roman"/>
                <w:sz w:val="20"/>
                <w:szCs w:val="18"/>
              </w:rPr>
              <w:t xml:space="preserve"> в аэропортах Республики Молдова в рамках сбалансированного подхода</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Регламент (ЕС) № 598/2014</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contextualSpacing/>
              <w:rPr>
                <w:rFonts w:ascii="Times New Roman" w:hAnsi="Times New Roman"/>
                <w:sz w:val="18"/>
                <w:szCs w:val="18"/>
              </w:rPr>
            </w:pPr>
            <w:r w:rsidRPr="00217432">
              <w:rPr>
                <w:rFonts w:ascii="Times New Roman" w:hAnsi="Times New Roman"/>
                <w:sz w:val="18"/>
                <w:szCs w:val="18"/>
              </w:rPr>
              <w:t xml:space="preserve">IV квартал </w:t>
            </w:r>
            <w:smartTag w:uri="urn:schemas-microsoft-com:office:smarttags" w:element="metricconverter">
              <w:smartTagPr>
                <w:attr w:name="ProductID" w:val="2018 г"/>
              </w:smartTagPr>
              <w:r w:rsidRPr="00217432">
                <w:rPr>
                  <w:rFonts w:ascii="Times New Roman" w:hAnsi="Times New Roman"/>
                  <w:sz w:val="18"/>
                  <w:szCs w:val="18"/>
                </w:rPr>
                <w:t>2018 г</w:t>
              </w:r>
            </w:smartTag>
            <w:r w:rsidRPr="00217432">
              <w:rPr>
                <w:rFonts w:ascii="Times New Roman" w:hAnsi="Times New Roman"/>
                <w:sz w:val="18"/>
                <w:szCs w:val="18"/>
              </w:rPr>
              <w:t xml:space="preserve">. </w:t>
            </w:r>
          </w:p>
          <w:p w:rsidR="003906E3" w:rsidRPr="00217432" w:rsidRDefault="003906E3" w:rsidP="0056419B">
            <w:pPr>
              <w:spacing w:after="0" w:line="240" w:lineRule="auto"/>
              <w:contextualSpacing/>
              <w:rPr>
                <w:rFonts w:ascii="Times New Roman" w:hAnsi="Times New Roman"/>
                <w:sz w:val="18"/>
                <w:szCs w:val="18"/>
              </w:rPr>
            </w:pPr>
            <w:r w:rsidRPr="00217432">
              <w:rPr>
                <w:rFonts w:ascii="Times New Roman" w:hAnsi="Times New Roman"/>
                <w:sz w:val="18"/>
                <w:szCs w:val="18"/>
              </w:rPr>
              <w:t xml:space="preserve">Согласно Государственной  администрации гражданской авиации – 2 года с момента вступления Соглашения в силу </w:t>
            </w:r>
          </w:p>
          <w:p w:rsidR="003906E3" w:rsidRPr="00217432" w:rsidRDefault="003906E3" w:rsidP="0056419B">
            <w:pPr>
              <w:spacing w:after="0" w:line="240" w:lineRule="auto"/>
              <w:contextualSpacing/>
              <w:rPr>
                <w:rFonts w:ascii="Times New Roman" w:hAnsi="Times New Roman"/>
                <w:sz w:val="18"/>
                <w:szCs w:val="18"/>
              </w:rPr>
            </w:pPr>
          </w:p>
          <w:p w:rsidR="003906E3" w:rsidRPr="00217432" w:rsidRDefault="003906E3" w:rsidP="0056419B">
            <w:pPr>
              <w:spacing w:after="0" w:line="240" w:lineRule="auto"/>
              <w:contextualSpacing/>
              <w:rPr>
                <w:rFonts w:ascii="Times New Roman" w:hAnsi="Times New Roman"/>
                <w:sz w:val="18"/>
                <w:szCs w:val="18"/>
              </w:rPr>
            </w:pPr>
          </w:p>
          <w:p w:rsidR="003906E3" w:rsidRPr="00217432" w:rsidRDefault="003906E3" w:rsidP="0056419B">
            <w:pPr>
              <w:spacing w:after="0" w:line="240" w:lineRule="auto"/>
              <w:contextualSpacing/>
              <w:rPr>
                <w:rFonts w:ascii="Times New Roman" w:hAnsi="Times New Roman"/>
                <w:sz w:val="18"/>
                <w:szCs w:val="18"/>
              </w:rPr>
            </w:pPr>
          </w:p>
        </w:tc>
        <w:tc>
          <w:tcPr>
            <w:tcW w:w="1699" w:type="dxa"/>
            <w:gridSpan w:val="2"/>
          </w:tcPr>
          <w:p w:rsidR="003906E3" w:rsidRPr="00217432" w:rsidRDefault="003906E3" w:rsidP="0056419B">
            <w:pPr>
              <w:spacing w:after="0" w:line="240" w:lineRule="auto"/>
              <w:contextualSpacing/>
              <w:rPr>
                <w:rFonts w:ascii="Times New Roman" w:hAnsi="Times New Roman"/>
                <w:sz w:val="18"/>
                <w:szCs w:val="18"/>
              </w:rPr>
            </w:pPr>
            <w:r w:rsidRPr="00217432">
              <w:rPr>
                <w:rFonts w:ascii="Times New Roman" w:hAnsi="Times New Roman"/>
                <w:sz w:val="18"/>
                <w:szCs w:val="18"/>
              </w:rPr>
              <w:t>10 тыс.  леев</w:t>
            </w:r>
          </w:p>
          <w:p w:rsidR="003906E3" w:rsidRPr="00217432" w:rsidRDefault="003906E3" w:rsidP="0056419B">
            <w:pPr>
              <w:spacing w:after="0" w:line="240" w:lineRule="auto"/>
              <w:contextualSpacing/>
              <w:rPr>
                <w:rFonts w:ascii="Times New Roman" w:hAnsi="Times New Roman"/>
                <w:sz w:val="18"/>
                <w:szCs w:val="18"/>
              </w:rPr>
            </w:pP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18"/>
                <w:szCs w:val="18"/>
              </w:rPr>
              <w:t>Государственный бюджет</w:t>
            </w:r>
          </w:p>
        </w:tc>
      </w:tr>
      <w:tr w:rsidR="003906E3" w:rsidRPr="00217432" w:rsidTr="00017D7E">
        <w:trPr>
          <w:gridAfter w:val="1"/>
          <w:wAfter w:w="56" w:type="dxa"/>
          <w:trHeight w:val="2400"/>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Регламент (ЕС)   №139/2014 </w:t>
            </w:r>
            <w:r w:rsidRPr="00217432">
              <w:rPr>
                <w:rFonts w:ascii="Times New Roman" w:hAnsi="Times New Roman"/>
                <w:sz w:val="20"/>
                <w:szCs w:val="18"/>
              </w:rPr>
              <w:t xml:space="preserve">Комиссии от 12 февраля </w:t>
            </w:r>
            <w:smartTag w:uri="urn:schemas-microsoft-com:office:smarttags" w:element="metricconverter">
              <w:smartTagPr>
                <w:attr w:name="ProductID" w:val="2014 г"/>
              </w:smartTagPr>
              <w:r w:rsidRPr="00217432">
                <w:rPr>
                  <w:rFonts w:ascii="Times New Roman" w:hAnsi="Times New Roman"/>
                  <w:sz w:val="20"/>
                  <w:szCs w:val="18"/>
                </w:rPr>
                <w:t>2014 г</w:t>
              </w:r>
            </w:smartTag>
            <w:r>
              <w:rPr>
                <w:rFonts w:ascii="Times New Roman" w:hAnsi="Times New Roman"/>
                <w:sz w:val="20"/>
                <w:szCs w:val="18"/>
              </w:rPr>
              <w:t>ода</w:t>
            </w:r>
            <w:r w:rsidRPr="00217432">
              <w:rPr>
                <w:rFonts w:ascii="Times New Roman" w:hAnsi="Times New Roman"/>
                <w:sz w:val="20"/>
                <w:szCs w:val="18"/>
              </w:rPr>
              <w:t>, устанавливающий технические требования и административные процедуры, связанные с аэродромами, в соответствии с Регламентом (ЕС) № 216/2008 Европейского парламента и Совета</w:t>
            </w:r>
          </w:p>
        </w:tc>
        <w:tc>
          <w:tcPr>
            <w:tcW w:w="1979"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74" w:type="dxa"/>
            <w:gridSpan w:val="9"/>
          </w:tcPr>
          <w:p w:rsidR="003906E3" w:rsidRPr="00217432" w:rsidRDefault="003906E3" w:rsidP="0056419B">
            <w:pPr>
              <w:spacing w:after="0" w:line="240" w:lineRule="auto"/>
              <w:contextualSpacing/>
              <w:rPr>
                <w:rFonts w:ascii="Times New Roman" w:hAnsi="Times New Roman"/>
                <w:b/>
                <w:sz w:val="20"/>
                <w:szCs w:val="18"/>
              </w:rPr>
            </w:pPr>
            <w:r w:rsidRPr="00217432">
              <w:rPr>
                <w:rFonts w:ascii="Times New Roman" w:hAnsi="Times New Roman"/>
                <w:b/>
                <w:sz w:val="20"/>
                <w:szCs w:val="18"/>
              </w:rPr>
              <w:t>SLT3. Новый акт</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Проект постановления Правительства об утверждении Положения об административных процедурах в отношении аэродромов</w:t>
            </w:r>
          </w:p>
          <w:p w:rsidR="003906E3" w:rsidRPr="00217432"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Регламент (ЕС) №139/2014</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w:t>
            </w:r>
            <w:r>
              <w:rPr>
                <w:rFonts w:ascii="Times New Roman" w:hAnsi="Times New Roman"/>
                <w:sz w:val="20"/>
                <w:szCs w:val="18"/>
              </w:rPr>
              <w:t>п</w:t>
            </w:r>
            <w:r w:rsidRPr="00217432">
              <w:rPr>
                <w:rFonts w:ascii="Times New Roman" w:hAnsi="Times New Roman"/>
                <w:sz w:val="20"/>
                <w:szCs w:val="18"/>
              </w:rPr>
              <w:t xml:space="preserve">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tabs>
                <w:tab w:val="center" w:pos="4320"/>
                <w:tab w:val="right" w:pos="8640"/>
              </w:tabs>
              <w:spacing w:after="0" w:line="240" w:lineRule="auto"/>
              <w:contextualSpacing/>
              <w:rPr>
                <w:rFonts w:ascii="Times New Roman" w:hAnsi="Times New Roman"/>
                <w:sz w:val="20"/>
                <w:szCs w:val="18"/>
              </w:rPr>
            </w:pPr>
            <w:r w:rsidRPr="00217432">
              <w:rPr>
                <w:rFonts w:ascii="Times New Roman" w:hAnsi="Times New Roman"/>
                <w:sz w:val="20"/>
                <w:szCs w:val="18"/>
              </w:rPr>
              <w:t>I квартал 201</w:t>
            </w:r>
            <w:r>
              <w:rPr>
                <w:rFonts w:ascii="Times New Roman" w:hAnsi="Times New Roman"/>
                <w:sz w:val="20"/>
                <w:szCs w:val="18"/>
              </w:rPr>
              <w:t>8</w:t>
            </w:r>
            <w:r w:rsidRPr="00217432">
              <w:rPr>
                <w:rFonts w:ascii="Times New Roman" w:hAnsi="Times New Roman"/>
                <w:sz w:val="20"/>
                <w:szCs w:val="18"/>
              </w:rPr>
              <w:t xml:space="preserve"> г. </w:t>
            </w:r>
          </w:p>
          <w:p w:rsidR="003906E3" w:rsidRPr="00217432"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sz w:val="20"/>
                <w:szCs w:val="18"/>
              </w:rPr>
            </w:pPr>
          </w:p>
        </w:tc>
        <w:tc>
          <w:tcPr>
            <w:tcW w:w="1699" w:type="dxa"/>
            <w:gridSpan w:val="2"/>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20 </w:t>
            </w:r>
            <w:r>
              <w:rPr>
                <w:rFonts w:ascii="Times New Roman" w:hAnsi="Times New Roman"/>
                <w:sz w:val="20"/>
                <w:szCs w:val="18"/>
              </w:rPr>
              <w:t>000</w:t>
            </w:r>
            <w:r w:rsidRPr="00217432">
              <w:rPr>
                <w:rFonts w:ascii="Times New Roman" w:hAnsi="Times New Roman"/>
                <w:sz w:val="20"/>
                <w:szCs w:val="18"/>
              </w:rPr>
              <w:t xml:space="preserve"> леев</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г</w:t>
            </w:r>
            <w:r w:rsidRPr="00217432">
              <w:rPr>
                <w:rFonts w:ascii="Times New Roman" w:hAnsi="Times New Roman"/>
                <w:sz w:val="20"/>
                <w:szCs w:val="18"/>
              </w:rPr>
              <w:t>осударственный бюджет</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д</w:t>
            </w:r>
            <w:r w:rsidRPr="00217432">
              <w:rPr>
                <w:rFonts w:ascii="Times New Roman" w:hAnsi="Times New Roman"/>
                <w:sz w:val="20"/>
                <w:szCs w:val="18"/>
              </w:rPr>
              <w:t xml:space="preserve">ругие источники (техническая помощь ЕС </w:t>
            </w:r>
            <w:r w:rsidRPr="006350EB">
              <w:rPr>
                <w:rFonts w:ascii="Times New Roman" w:hAnsi="Times New Roman"/>
                <w:sz w:val="20"/>
                <w:szCs w:val="18"/>
              </w:rPr>
              <w:t>«Поддержка и помощь в области гражданской авиации стран Восточного партнерства и Центральной Азии»)</w:t>
            </w:r>
          </w:p>
        </w:tc>
      </w:tr>
      <w:tr w:rsidR="003906E3" w:rsidRPr="00217432" w:rsidTr="00017D7E">
        <w:trPr>
          <w:gridAfter w:val="1"/>
          <w:wAfter w:w="56" w:type="dxa"/>
          <w:trHeight w:val="540"/>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Директива 96/67/СЕ </w:t>
            </w:r>
            <w:r w:rsidRPr="00A63DB1">
              <w:rPr>
                <w:rFonts w:ascii="Times New Roman" w:hAnsi="Times New Roman"/>
                <w:sz w:val="20"/>
                <w:szCs w:val="18"/>
              </w:rPr>
              <w:t>Совета</w:t>
            </w:r>
            <w:r>
              <w:rPr>
                <w:rFonts w:ascii="Times New Roman" w:hAnsi="Times New Roman"/>
                <w:b/>
                <w:sz w:val="20"/>
                <w:szCs w:val="18"/>
              </w:rPr>
              <w:t xml:space="preserve"> </w:t>
            </w:r>
            <w:r w:rsidRPr="00217432">
              <w:rPr>
                <w:rFonts w:ascii="Times New Roman" w:hAnsi="Times New Roman"/>
                <w:sz w:val="20"/>
                <w:szCs w:val="18"/>
              </w:rPr>
              <w:t>от 15 октября 1996 года о доступе к рынку наземного обслуживания в аэропортах Сообщества</w:t>
            </w:r>
          </w:p>
        </w:tc>
        <w:tc>
          <w:tcPr>
            <w:tcW w:w="1979"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74" w:type="dxa"/>
            <w:gridSpan w:val="9"/>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b/>
                <w:sz w:val="20"/>
                <w:szCs w:val="18"/>
              </w:rPr>
              <w:t>SLT4</w:t>
            </w:r>
            <w:r w:rsidRPr="00217432">
              <w:rPr>
                <w:rFonts w:ascii="Times New Roman" w:hAnsi="Times New Roman"/>
                <w:sz w:val="20"/>
                <w:szCs w:val="18"/>
              </w:rPr>
              <w:t xml:space="preserve">. </w:t>
            </w:r>
            <w:r w:rsidRPr="00217432">
              <w:rPr>
                <w:rFonts w:ascii="Times New Roman" w:hAnsi="Times New Roman"/>
                <w:b/>
                <w:sz w:val="20"/>
                <w:szCs w:val="18"/>
              </w:rPr>
              <w:t>Новый акт</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Проект постановления Правительства об утверждении Положения</w:t>
            </w:r>
            <w:r w:rsidRPr="00217432">
              <w:rPr>
                <w:rFonts w:ascii="Times New Roman" w:hAnsi="Times New Roman"/>
                <w:bCs/>
                <w:sz w:val="20"/>
                <w:szCs w:val="18"/>
              </w:rPr>
              <w:t xml:space="preserve"> о доступе к рынку наземного обслуживания в аэропортах</w:t>
            </w:r>
            <w:r w:rsidRPr="00217432">
              <w:rPr>
                <w:rFonts w:ascii="Times New Roman" w:hAnsi="Times New Roman"/>
                <w:sz w:val="20"/>
                <w:szCs w:val="18"/>
              </w:rPr>
              <w:t xml:space="preserve"> Республики Молдова </w:t>
            </w:r>
          </w:p>
          <w:p w:rsidR="003906E3" w:rsidRPr="00217432"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bCs/>
                <w:sz w:val="20"/>
                <w:szCs w:val="18"/>
              </w:rPr>
              <w:t>Директиву 96/67/ЕС</w:t>
            </w:r>
          </w:p>
        </w:tc>
        <w:tc>
          <w:tcPr>
            <w:tcW w:w="1994" w:type="dxa"/>
            <w:gridSpan w:val="5"/>
            <w:tcBorders>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Borders>
              <w:bottom w:val="single" w:sz="4" w:space="0" w:color="000000"/>
            </w:tcBorders>
          </w:tcPr>
          <w:p w:rsidR="003906E3" w:rsidRPr="00217432" w:rsidRDefault="003906E3" w:rsidP="0056419B">
            <w:pPr>
              <w:tabs>
                <w:tab w:val="center" w:pos="4320"/>
                <w:tab w:val="right" w:pos="8640"/>
              </w:tabs>
              <w:spacing w:after="0" w:line="240" w:lineRule="auto"/>
              <w:contextualSpacing/>
              <w:rPr>
                <w:rFonts w:ascii="Times New Roman" w:hAnsi="Times New Roman"/>
                <w:sz w:val="20"/>
                <w:szCs w:val="18"/>
              </w:rPr>
            </w:pPr>
            <w:r w:rsidRPr="0040563A">
              <w:rPr>
                <w:rFonts w:ascii="Times New Roman" w:hAnsi="Times New Roman"/>
                <w:sz w:val="20"/>
                <w:szCs w:val="18"/>
              </w:rPr>
              <w:t xml:space="preserve">IV квартал </w:t>
            </w:r>
            <w:r w:rsidRPr="00217432">
              <w:rPr>
                <w:rFonts w:ascii="Times New Roman" w:hAnsi="Times New Roman"/>
                <w:sz w:val="20"/>
                <w:szCs w:val="18"/>
              </w:rPr>
              <w:t xml:space="preserve"> 201</w:t>
            </w:r>
            <w:r>
              <w:rPr>
                <w:rFonts w:ascii="Times New Roman" w:hAnsi="Times New Roman"/>
                <w:sz w:val="20"/>
                <w:szCs w:val="18"/>
              </w:rPr>
              <w:t>7</w:t>
            </w:r>
            <w:r w:rsidRPr="00217432">
              <w:rPr>
                <w:rFonts w:ascii="Times New Roman" w:hAnsi="Times New Roman"/>
                <w:sz w:val="20"/>
                <w:szCs w:val="18"/>
              </w:rPr>
              <w:t xml:space="preserve"> г. </w:t>
            </w:r>
          </w:p>
          <w:p w:rsidR="003906E3" w:rsidRPr="00217432" w:rsidRDefault="003906E3" w:rsidP="0056419B">
            <w:pPr>
              <w:spacing w:after="0" w:line="240" w:lineRule="auto"/>
              <w:contextualSpacing/>
              <w:rPr>
                <w:rFonts w:ascii="Times New Roman" w:hAnsi="Times New Roman"/>
                <w:sz w:val="20"/>
                <w:szCs w:val="18"/>
              </w:rPr>
            </w:pPr>
          </w:p>
        </w:tc>
        <w:tc>
          <w:tcPr>
            <w:tcW w:w="1699" w:type="dxa"/>
            <w:gridSpan w:val="2"/>
            <w:tcBorders>
              <w:bottom w:val="single" w:sz="4" w:space="0" w:color="000000"/>
            </w:tcBorders>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10 </w:t>
            </w:r>
            <w:r>
              <w:rPr>
                <w:rFonts w:ascii="Times New Roman" w:hAnsi="Times New Roman"/>
                <w:sz w:val="20"/>
                <w:szCs w:val="18"/>
              </w:rPr>
              <w:t>000</w:t>
            </w:r>
            <w:r w:rsidRPr="00217432">
              <w:rPr>
                <w:rFonts w:ascii="Times New Roman" w:hAnsi="Times New Roman"/>
                <w:sz w:val="20"/>
                <w:szCs w:val="18"/>
              </w:rPr>
              <w:t xml:space="preserve"> леев;</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г</w:t>
            </w:r>
            <w:r w:rsidRPr="00217432">
              <w:rPr>
                <w:rFonts w:ascii="Times New Roman" w:hAnsi="Times New Roman"/>
                <w:sz w:val="20"/>
                <w:szCs w:val="18"/>
              </w:rPr>
              <w:t>осударственный бюджет;</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д</w:t>
            </w:r>
            <w:r w:rsidRPr="00217432">
              <w:rPr>
                <w:rFonts w:ascii="Times New Roman" w:hAnsi="Times New Roman"/>
                <w:sz w:val="20"/>
                <w:szCs w:val="18"/>
              </w:rPr>
              <w:t xml:space="preserve">ругие источники (техническая помощь ЕС </w:t>
            </w:r>
            <w:r w:rsidRPr="0040563A">
              <w:rPr>
                <w:rFonts w:ascii="Times New Roman" w:hAnsi="Times New Roman"/>
                <w:sz w:val="20"/>
                <w:szCs w:val="18"/>
              </w:rPr>
              <w:t>«Поддержка и помощь в области гражданской авиации стран Восточного партнерства и Центральной Азии»</w:t>
            </w:r>
            <w:r>
              <w:rPr>
                <w:rFonts w:ascii="Times New Roman" w:hAnsi="Times New Roman"/>
                <w:sz w:val="20"/>
                <w:szCs w:val="18"/>
              </w:rPr>
              <w:t>)</w:t>
            </w:r>
          </w:p>
        </w:tc>
      </w:tr>
      <w:tr w:rsidR="003906E3" w:rsidRPr="00217432" w:rsidTr="00017D7E">
        <w:trPr>
          <w:gridAfter w:val="1"/>
          <w:wAfter w:w="56" w:type="dxa"/>
          <w:trHeight w:val="220"/>
        </w:trPr>
        <w:tc>
          <w:tcPr>
            <w:tcW w:w="568"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522"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79"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74" w:type="dxa"/>
            <w:gridSpan w:val="9"/>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I1.</w:t>
            </w:r>
            <w:r w:rsidRPr="00217432">
              <w:rPr>
                <w:rFonts w:ascii="Times New Roman" w:hAnsi="Times New Roman"/>
                <w:sz w:val="20"/>
                <w:szCs w:val="18"/>
              </w:rPr>
              <w:t xml:space="preserve"> Переложение элементов Директивы путем создания Комитета пользователей аэропорта  </w:t>
            </w:r>
          </w:p>
        </w:tc>
        <w:tc>
          <w:tcPr>
            <w:tcW w:w="1994" w:type="dxa"/>
            <w:gridSpan w:val="5"/>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Созданный Комитет </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r w:rsidRPr="00217432">
              <w:rPr>
                <w:rFonts w:ascii="Times New Roman" w:hAnsi="Times New Roman"/>
                <w:sz w:val="20"/>
                <w:szCs w:val="18"/>
                <w:lang w:val="ru-RU"/>
              </w:rPr>
              <w:t>/ Комитет по надзору за выдачей концессий</w:t>
            </w:r>
          </w:p>
        </w:tc>
        <w:tc>
          <w:tcPr>
            <w:tcW w:w="1558"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I</w:t>
            </w:r>
            <w:r w:rsidRPr="006B1AA6">
              <w:rPr>
                <w:rFonts w:ascii="Times New Roman" w:hAnsi="Times New Roman"/>
                <w:sz w:val="20"/>
                <w:szCs w:val="18"/>
              </w:rPr>
              <w:t>I</w:t>
            </w:r>
            <w:r w:rsidRPr="00217432">
              <w:rPr>
                <w:rFonts w:ascii="Times New Roman" w:hAnsi="Times New Roman"/>
                <w:sz w:val="20"/>
                <w:szCs w:val="18"/>
              </w:rPr>
              <w:t xml:space="preserve"> квартал 201</w:t>
            </w:r>
            <w:r>
              <w:rPr>
                <w:rFonts w:ascii="Times New Roman" w:hAnsi="Times New Roman"/>
                <w:sz w:val="20"/>
                <w:szCs w:val="18"/>
              </w:rPr>
              <w:t>8</w:t>
            </w:r>
            <w:r w:rsidRPr="00217432">
              <w:rPr>
                <w:rFonts w:ascii="Times New Roman" w:hAnsi="Times New Roman"/>
                <w:sz w:val="20"/>
                <w:szCs w:val="18"/>
              </w:rPr>
              <w:t xml:space="preserve"> г. </w:t>
            </w:r>
          </w:p>
        </w:tc>
        <w:tc>
          <w:tcPr>
            <w:tcW w:w="1699" w:type="dxa"/>
            <w:gridSpan w:val="2"/>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p>
        </w:tc>
      </w:tr>
      <w:tr w:rsidR="003906E3" w:rsidRPr="00217432" w:rsidTr="00017D7E">
        <w:trPr>
          <w:gridAfter w:val="1"/>
          <w:wAfter w:w="56" w:type="dxa"/>
          <w:trHeight w:val="2180"/>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Регламент (ЕС) № 996/2010 </w:t>
            </w:r>
            <w:r w:rsidRPr="00217432">
              <w:rPr>
                <w:rFonts w:ascii="Times New Roman" w:hAnsi="Times New Roman"/>
                <w:sz w:val="20"/>
                <w:szCs w:val="18"/>
              </w:rPr>
              <w:t xml:space="preserve">Европейского Парламента и Совета от 20 октября </w:t>
            </w:r>
            <w:smartTag w:uri="urn:schemas-microsoft-com:office:smarttags" w:element="metricconverter">
              <w:smartTagPr>
                <w:attr w:name="ProductID" w:val="2010 г"/>
              </w:smartTagPr>
              <w:r w:rsidRPr="00217432">
                <w:rPr>
                  <w:rFonts w:ascii="Times New Roman" w:hAnsi="Times New Roman"/>
                  <w:sz w:val="20"/>
                  <w:szCs w:val="18"/>
                </w:rPr>
                <w:t>2010 г</w:t>
              </w:r>
            </w:smartTag>
            <w:r>
              <w:rPr>
                <w:rFonts w:ascii="Times New Roman" w:hAnsi="Times New Roman"/>
                <w:sz w:val="20"/>
                <w:szCs w:val="18"/>
              </w:rPr>
              <w:t>ода</w:t>
            </w:r>
            <w:r w:rsidRPr="00217432">
              <w:rPr>
                <w:rFonts w:ascii="Times New Roman" w:hAnsi="Times New Roman"/>
                <w:sz w:val="20"/>
                <w:szCs w:val="18"/>
              </w:rPr>
              <w:t xml:space="preserve"> о расследовании и предотвращении авиационных происшествий и инцидентов в гражданской авиации и об отмене Директивы 94/56/CE</w:t>
            </w:r>
          </w:p>
        </w:tc>
        <w:tc>
          <w:tcPr>
            <w:tcW w:w="1979" w:type="dxa"/>
            <w:gridSpan w:val="7"/>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574" w:type="dxa"/>
            <w:gridSpan w:val="9"/>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b/>
                <w:sz w:val="20"/>
                <w:szCs w:val="18"/>
              </w:rPr>
              <w:t>LT2</w:t>
            </w:r>
            <w:r w:rsidRPr="00217432">
              <w:rPr>
                <w:rFonts w:ascii="Times New Roman" w:hAnsi="Times New Roman"/>
                <w:sz w:val="20"/>
                <w:szCs w:val="18"/>
              </w:rPr>
              <w:t xml:space="preserve">. </w:t>
            </w:r>
            <w:r w:rsidRPr="00217432">
              <w:rPr>
                <w:rFonts w:ascii="Times New Roman" w:hAnsi="Times New Roman"/>
                <w:b/>
                <w:sz w:val="20"/>
                <w:szCs w:val="18"/>
              </w:rPr>
              <w:t>Новый акт</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Проект закона о расследовании транспортных аварий и происшествий </w:t>
            </w:r>
          </w:p>
          <w:p w:rsidR="003906E3"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Регламент (ЕС) №996/2010</w:t>
            </w:r>
          </w:p>
          <w:p w:rsidR="003906E3" w:rsidRPr="00217432" w:rsidRDefault="003906E3" w:rsidP="0056419B">
            <w:pPr>
              <w:keepNext/>
              <w:keepLines/>
              <w:spacing w:after="0" w:line="240" w:lineRule="auto"/>
              <w:outlineLvl w:val="2"/>
              <w:rPr>
                <w:rFonts w:ascii="Times New Roman" w:hAnsi="Times New Roman"/>
                <w:sz w:val="20"/>
                <w:szCs w:val="18"/>
              </w:rPr>
            </w:pPr>
          </w:p>
        </w:tc>
        <w:tc>
          <w:tcPr>
            <w:tcW w:w="1994" w:type="dxa"/>
            <w:gridSpan w:val="5"/>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Вступивший в силу закон</w:t>
            </w:r>
          </w:p>
          <w:p w:rsidR="003906E3" w:rsidRPr="00217432" w:rsidRDefault="003906E3" w:rsidP="0056419B">
            <w:pPr>
              <w:spacing w:after="0" w:line="240" w:lineRule="auto"/>
              <w:outlineLvl w:val="0"/>
              <w:rPr>
                <w:rFonts w:ascii="Times New Roman" w:hAnsi="Times New Roman"/>
                <w:sz w:val="20"/>
                <w:szCs w:val="18"/>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tabs>
                <w:tab w:val="center" w:pos="4320"/>
                <w:tab w:val="right" w:pos="8640"/>
              </w:tabs>
              <w:spacing w:after="0" w:line="240" w:lineRule="auto"/>
              <w:contextualSpacing/>
              <w:rPr>
                <w:rFonts w:ascii="Times New Roman" w:hAnsi="Times New Roman"/>
                <w:sz w:val="20"/>
                <w:szCs w:val="18"/>
              </w:rPr>
            </w:pPr>
            <w:r>
              <w:rPr>
                <w:rFonts w:ascii="Times New Roman" w:hAnsi="Times New Roman"/>
                <w:sz w:val="20"/>
                <w:szCs w:val="18"/>
              </w:rPr>
              <w:t>III квартал 2018 г.</w:t>
            </w:r>
          </w:p>
        </w:tc>
        <w:tc>
          <w:tcPr>
            <w:tcW w:w="1699" w:type="dxa"/>
            <w:gridSpan w:val="2"/>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70 000 леев;</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г</w:t>
            </w:r>
            <w:r w:rsidRPr="00217432">
              <w:rPr>
                <w:rFonts w:ascii="Times New Roman" w:hAnsi="Times New Roman"/>
                <w:sz w:val="20"/>
                <w:szCs w:val="18"/>
              </w:rPr>
              <w:t>осударственный бюджет</w:t>
            </w:r>
          </w:p>
        </w:tc>
      </w:tr>
      <w:tr w:rsidR="003906E3" w:rsidRPr="00217432" w:rsidTr="00017D7E">
        <w:trPr>
          <w:gridAfter w:val="1"/>
          <w:wAfter w:w="56" w:type="dxa"/>
          <w:trHeight w:val="3100"/>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Регламент (ЕС) № 748/2012 </w:t>
            </w:r>
            <w:r w:rsidRPr="00217432">
              <w:rPr>
                <w:rFonts w:ascii="Times New Roman" w:hAnsi="Times New Roman"/>
                <w:sz w:val="20"/>
                <w:szCs w:val="18"/>
              </w:rPr>
              <w:t xml:space="preserve">Комиссии от 3 августа </w:t>
            </w:r>
            <w:smartTag w:uri="urn:schemas-microsoft-com:office:smarttags" w:element="metricconverter">
              <w:smartTagPr>
                <w:attr w:name="ProductID" w:val="2012 г"/>
              </w:smartTagPr>
              <w:r w:rsidRPr="00217432">
                <w:rPr>
                  <w:rFonts w:ascii="Times New Roman" w:hAnsi="Times New Roman"/>
                  <w:sz w:val="20"/>
                  <w:szCs w:val="18"/>
                </w:rPr>
                <w:t>2012 г</w:t>
              </w:r>
            </w:smartTag>
            <w:r>
              <w:rPr>
                <w:rFonts w:ascii="Times New Roman" w:hAnsi="Times New Roman"/>
                <w:sz w:val="20"/>
                <w:szCs w:val="18"/>
              </w:rPr>
              <w:t>ода</w:t>
            </w:r>
            <w:r w:rsidRPr="00217432">
              <w:rPr>
                <w:rFonts w:ascii="Times New Roman" w:hAnsi="Times New Roman"/>
                <w:sz w:val="20"/>
                <w:szCs w:val="18"/>
              </w:rPr>
              <w:t>, устанавливающий   правила применения    летной годности и экологической сертификации воздушных судов и связанных с ними продукции, деталей и приборов, а также  сертификации проектных и производственных организаций (</w:t>
            </w:r>
            <w:r>
              <w:rPr>
                <w:rFonts w:ascii="Times New Roman" w:hAnsi="Times New Roman"/>
                <w:sz w:val="20"/>
                <w:szCs w:val="18"/>
              </w:rPr>
              <w:t>р</w:t>
            </w:r>
            <w:r w:rsidRPr="00217432">
              <w:rPr>
                <w:rFonts w:ascii="Times New Roman" w:hAnsi="Times New Roman"/>
                <w:sz w:val="20"/>
                <w:szCs w:val="18"/>
              </w:rPr>
              <w:t>аспространяется на ЕЭЗ)</w:t>
            </w:r>
          </w:p>
        </w:tc>
        <w:tc>
          <w:tcPr>
            <w:tcW w:w="1979"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74" w:type="dxa"/>
            <w:gridSpan w:val="9"/>
          </w:tcPr>
          <w:p w:rsidR="003906E3" w:rsidRPr="00217432" w:rsidRDefault="003906E3" w:rsidP="0056419B">
            <w:pPr>
              <w:spacing w:after="0" w:line="240" w:lineRule="auto"/>
              <w:contextualSpacing/>
              <w:rPr>
                <w:rFonts w:ascii="Times New Roman" w:hAnsi="Times New Roman" w:cs="Times New Roman"/>
                <w:sz w:val="20"/>
                <w:szCs w:val="20"/>
              </w:rPr>
            </w:pPr>
            <w:r w:rsidRPr="00217432">
              <w:rPr>
                <w:rFonts w:ascii="Times New Roman" w:hAnsi="Times New Roman" w:cs="Times New Roman"/>
                <w:b/>
                <w:sz w:val="20"/>
                <w:szCs w:val="20"/>
              </w:rPr>
              <w:t>SLT5.</w:t>
            </w:r>
            <w:r w:rsidRPr="00217432">
              <w:rPr>
                <w:rFonts w:ascii="Times New Roman" w:hAnsi="Times New Roman" w:cs="Times New Roman"/>
                <w:sz w:val="20"/>
                <w:szCs w:val="20"/>
              </w:rPr>
              <w:t xml:space="preserve"> Проект нового </w:t>
            </w:r>
            <w:r>
              <w:rPr>
                <w:rFonts w:ascii="Times New Roman" w:hAnsi="Times New Roman" w:cs="Times New Roman"/>
                <w:sz w:val="20"/>
                <w:szCs w:val="20"/>
              </w:rPr>
              <w:t>п</w:t>
            </w:r>
            <w:r w:rsidRPr="00217432">
              <w:rPr>
                <w:rFonts w:ascii="Times New Roman" w:hAnsi="Times New Roman" w:cs="Times New Roman"/>
                <w:sz w:val="20"/>
                <w:szCs w:val="20"/>
              </w:rPr>
              <w:t>остановления Правительства</w:t>
            </w:r>
          </w:p>
          <w:p w:rsidR="003906E3" w:rsidRDefault="003906E3" w:rsidP="0056419B">
            <w:pPr>
              <w:spacing w:after="0" w:line="240" w:lineRule="auto"/>
              <w:contextualSpacing/>
              <w:rPr>
                <w:rFonts w:ascii="Times New Roman" w:hAnsi="Times New Roman" w:cs="Times New Roman"/>
                <w:sz w:val="20"/>
                <w:szCs w:val="20"/>
              </w:rPr>
            </w:pPr>
            <w:r w:rsidRPr="00217432">
              <w:rPr>
                <w:rFonts w:ascii="Times New Roman" w:hAnsi="Times New Roman" w:cs="Times New Roman"/>
                <w:sz w:val="20"/>
                <w:szCs w:val="20"/>
              </w:rPr>
              <w:t>относительно летной годности и экологической сертификации воздушных судов и связанных с ними продук</w:t>
            </w:r>
            <w:r>
              <w:rPr>
                <w:rFonts w:ascii="Times New Roman" w:hAnsi="Times New Roman" w:cs="Times New Roman"/>
                <w:sz w:val="20"/>
                <w:szCs w:val="20"/>
              </w:rPr>
              <w:t>ции</w:t>
            </w:r>
            <w:r w:rsidRPr="00217432">
              <w:rPr>
                <w:rFonts w:ascii="Times New Roman" w:hAnsi="Times New Roman" w:cs="Times New Roman"/>
                <w:sz w:val="20"/>
                <w:szCs w:val="20"/>
              </w:rPr>
              <w:t>, деталей и оборудования, а также сертификации проектных и производственных организаций</w:t>
            </w:r>
          </w:p>
          <w:p w:rsidR="003906E3" w:rsidRDefault="003906E3" w:rsidP="0056419B">
            <w:pPr>
              <w:spacing w:after="0" w:line="240" w:lineRule="auto"/>
              <w:contextualSpacing/>
              <w:rPr>
                <w:rFonts w:ascii="Times New Roman" w:hAnsi="Times New Roman" w:cs="Times New Roman"/>
                <w:sz w:val="20"/>
                <w:szCs w:val="20"/>
              </w:rPr>
            </w:pPr>
          </w:p>
          <w:p w:rsidR="003906E3" w:rsidRPr="00217432" w:rsidRDefault="003906E3" w:rsidP="0056419B">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Перелагает</w:t>
            </w:r>
            <w:r w:rsidRPr="00217432">
              <w:rPr>
                <w:rFonts w:ascii="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Положение (ЕС) № 748/2012</w:t>
            </w: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tabs>
                <w:tab w:val="center" w:pos="4320"/>
                <w:tab w:val="right" w:pos="8640"/>
              </w:tabs>
              <w:spacing w:after="0" w:line="240" w:lineRule="auto"/>
              <w:contextualSpacing/>
              <w:rPr>
                <w:rFonts w:ascii="Times New Roman" w:hAnsi="Times New Roman"/>
                <w:sz w:val="20"/>
                <w:szCs w:val="18"/>
              </w:rPr>
            </w:pPr>
            <w:r w:rsidRPr="00217432">
              <w:rPr>
                <w:rFonts w:ascii="Times New Roman" w:hAnsi="Times New Roman"/>
                <w:sz w:val="20"/>
                <w:szCs w:val="18"/>
              </w:rPr>
              <w:t xml:space="preserve">I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p>
          <w:p w:rsidR="003906E3" w:rsidRPr="00217432" w:rsidRDefault="003906E3" w:rsidP="0056419B">
            <w:pPr>
              <w:tabs>
                <w:tab w:val="center" w:pos="4320"/>
                <w:tab w:val="right" w:pos="8640"/>
              </w:tabs>
              <w:spacing w:after="0" w:line="240" w:lineRule="auto"/>
              <w:contextualSpacing/>
              <w:rPr>
                <w:rFonts w:ascii="Times New Roman" w:hAnsi="Times New Roman"/>
                <w:sz w:val="20"/>
                <w:szCs w:val="18"/>
              </w:rPr>
            </w:pPr>
          </w:p>
          <w:p w:rsidR="003906E3" w:rsidRPr="00217432" w:rsidRDefault="003906E3" w:rsidP="0056419B">
            <w:pPr>
              <w:tabs>
                <w:tab w:val="center" w:pos="4320"/>
                <w:tab w:val="right" w:pos="8640"/>
              </w:tabs>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sz w:val="20"/>
                <w:szCs w:val="18"/>
              </w:rPr>
            </w:pPr>
          </w:p>
        </w:tc>
        <w:tc>
          <w:tcPr>
            <w:tcW w:w="1699" w:type="dxa"/>
            <w:gridSpan w:val="2"/>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15 000 леев;</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г</w:t>
            </w:r>
            <w:r w:rsidRPr="00217432">
              <w:rPr>
                <w:rFonts w:ascii="Times New Roman" w:hAnsi="Times New Roman"/>
                <w:sz w:val="20"/>
                <w:szCs w:val="18"/>
              </w:rPr>
              <w:t>осударственный бюджет</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д</w:t>
            </w:r>
            <w:r w:rsidRPr="00217432">
              <w:rPr>
                <w:rFonts w:ascii="Times New Roman" w:hAnsi="Times New Roman"/>
                <w:sz w:val="20"/>
                <w:szCs w:val="18"/>
              </w:rPr>
              <w:t>ругие источники (техническая помощь ЕС «Поддержка и помощь в области гражданской авиации стран Восточного партнерства и Центральной Азии»</w:t>
            </w:r>
            <w:r>
              <w:rPr>
                <w:rFonts w:ascii="Times New Roman" w:hAnsi="Times New Roman"/>
                <w:sz w:val="20"/>
                <w:szCs w:val="18"/>
              </w:rPr>
              <w:t>)</w:t>
            </w: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Регламент (ЕЭС) № 95/93 </w:t>
            </w:r>
            <w:r>
              <w:rPr>
                <w:rFonts w:ascii="Times New Roman" w:hAnsi="Times New Roman"/>
                <w:sz w:val="20"/>
                <w:szCs w:val="18"/>
              </w:rPr>
              <w:t xml:space="preserve">Совета </w:t>
            </w:r>
            <w:r w:rsidRPr="00217432">
              <w:rPr>
                <w:rFonts w:ascii="Times New Roman" w:hAnsi="Times New Roman"/>
                <w:sz w:val="20"/>
                <w:szCs w:val="18"/>
              </w:rPr>
              <w:t xml:space="preserve">от 18 января </w:t>
            </w:r>
            <w:smartTag w:uri="urn:schemas-microsoft-com:office:smarttags" w:element="metricconverter">
              <w:smartTagPr>
                <w:attr w:name="ProductID" w:val="1993 г"/>
              </w:smartTagPr>
              <w:r w:rsidRPr="00217432">
                <w:rPr>
                  <w:rFonts w:ascii="Times New Roman" w:hAnsi="Times New Roman"/>
                  <w:sz w:val="20"/>
                  <w:szCs w:val="18"/>
                </w:rPr>
                <w:t>1993 г</w:t>
              </w:r>
            </w:smartTag>
            <w:r>
              <w:rPr>
                <w:rFonts w:ascii="Times New Roman" w:hAnsi="Times New Roman"/>
                <w:sz w:val="20"/>
                <w:szCs w:val="18"/>
              </w:rPr>
              <w:t>ода</w:t>
            </w:r>
            <w:r w:rsidRPr="00217432">
              <w:rPr>
                <w:rFonts w:ascii="Times New Roman" w:hAnsi="Times New Roman"/>
                <w:sz w:val="20"/>
                <w:szCs w:val="18"/>
              </w:rPr>
              <w:t xml:space="preserve"> об общих правилах выдачи  слотов в аэропортах Сообщества</w:t>
            </w:r>
            <w:r>
              <w:rPr>
                <w:rFonts w:ascii="Times New Roman" w:hAnsi="Times New Roman"/>
                <w:sz w:val="20"/>
                <w:szCs w:val="18"/>
              </w:rPr>
              <w:t xml:space="preserve"> </w:t>
            </w:r>
          </w:p>
        </w:tc>
        <w:tc>
          <w:tcPr>
            <w:tcW w:w="1979"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74" w:type="dxa"/>
            <w:gridSpan w:val="9"/>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eastAsia="Times New Roman" w:hAnsi="Times New Roman" w:cs="Times New Roman"/>
                <w:b/>
                <w:color w:val="auto"/>
                <w:sz w:val="20"/>
                <w:szCs w:val="20"/>
              </w:rPr>
              <w:t xml:space="preserve">SLT6. </w:t>
            </w:r>
            <w:r w:rsidRPr="00217432">
              <w:rPr>
                <w:rFonts w:ascii="Times New Roman" w:hAnsi="Times New Roman"/>
                <w:b/>
                <w:sz w:val="20"/>
                <w:szCs w:val="18"/>
              </w:rPr>
              <w:t>Новый акт</w:t>
            </w:r>
          </w:p>
          <w:p w:rsidR="003906E3" w:rsidRDefault="003906E3" w:rsidP="0056419B">
            <w:pPr>
              <w:spacing w:after="0" w:line="240" w:lineRule="auto"/>
              <w:contextualSpacing/>
              <w:rPr>
                <w:rFonts w:ascii="Times New Roman" w:hAnsi="Times New Roman"/>
                <w:bCs/>
                <w:sz w:val="20"/>
                <w:szCs w:val="18"/>
              </w:rPr>
            </w:pPr>
            <w:r w:rsidRPr="00217432">
              <w:rPr>
                <w:rFonts w:ascii="Times New Roman" w:hAnsi="Times New Roman"/>
                <w:sz w:val="20"/>
                <w:szCs w:val="18"/>
              </w:rPr>
              <w:t xml:space="preserve">Проект </w:t>
            </w:r>
            <w:r>
              <w:rPr>
                <w:rFonts w:ascii="Times New Roman" w:hAnsi="Times New Roman"/>
                <w:sz w:val="20"/>
                <w:szCs w:val="18"/>
              </w:rPr>
              <w:t>п</w:t>
            </w:r>
            <w:r w:rsidRPr="00217432">
              <w:rPr>
                <w:rFonts w:ascii="Times New Roman" w:hAnsi="Times New Roman"/>
                <w:sz w:val="20"/>
                <w:szCs w:val="18"/>
              </w:rPr>
              <w:t xml:space="preserve">остановления Правительства об утверждении Положения о </w:t>
            </w:r>
            <w:r w:rsidRPr="00217432">
              <w:rPr>
                <w:rFonts w:ascii="Times New Roman" w:hAnsi="Times New Roman"/>
                <w:bCs/>
                <w:sz w:val="20"/>
                <w:szCs w:val="18"/>
              </w:rPr>
              <w:t xml:space="preserve">выдаче слотов в аэропортах Республики Молдова  </w:t>
            </w:r>
          </w:p>
          <w:p w:rsidR="003906E3" w:rsidRPr="00217432"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Перелагает:</w:t>
            </w:r>
          </w:p>
          <w:p w:rsidR="003906E3" w:rsidRDefault="003906E3" w:rsidP="0056419B">
            <w:pPr>
              <w:pStyle w:val="Normal2"/>
              <w:spacing w:after="0" w:line="240" w:lineRule="auto"/>
              <w:rPr>
                <w:rFonts w:ascii="Times New Roman" w:hAnsi="Times New Roman"/>
                <w:bCs/>
                <w:sz w:val="20"/>
                <w:szCs w:val="18"/>
                <w:lang w:val="en-US"/>
              </w:rPr>
            </w:pPr>
            <w:r w:rsidRPr="00217432">
              <w:rPr>
                <w:rFonts w:ascii="Times New Roman" w:hAnsi="Times New Roman"/>
                <w:bCs/>
                <w:sz w:val="20"/>
                <w:szCs w:val="18"/>
                <w:lang w:val="ru-RU"/>
              </w:rPr>
              <w:t>Регламент (ЕЭС) № 95/93</w:t>
            </w:r>
          </w:p>
          <w:p w:rsidR="00017D7E" w:rsidRPr="00017D7E" w:rsidRDefault="00017D7E" w:rsidP="0056419B">
            <w:pPr>
              <w:pStyle w:val="Normal2"/>
              <w:spacing w:after="0" w:line="240" w:lineRule="auto"/>
              <w:rPr>
                <w:rFonts w:ascii="Times New Roman" w:eastAsia="Times New Roman" w:hAnsi="Times New Roman" w:cs="Times New Roman"/>
                <w:color w:val="auto"/>
                <w:sz w:val="20"/>
                <w:szCs w:val="20"/>
                <w:lang w:val="en-US"/>
              </w:rPr>
            </w:pP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tabs>
                <w:tab w:val="center" w:pos="4320"/>
                <w:tab w:val="right" w:pos="8640"/>
              </w:tabs>
              <w:spacing w:after="0" w:line="240" w:lineRule="auto"/>
              <w:contextualSpacing/>
              <w:rPr>
                <w:rFonts w:ascii="Times New Roman" w:hAnsi="Times New Roman"/>
                <w:sz w:val="20"/>
                <w:szCs w:val="18"/>
              </w:rPr>
            </w:pPr>
            <w:r w:rsidRPr="00217432">
              <w:rPr>
                <w:rFonts w:ascii="Times New Roman" w:hAnsi="Times New Roman"/>
                <w:sz w:val="20"/>
                <w:szCs w:val="18"/>
              </w:rPr>
              <w:t xml:space="preserve">I квартал 2018 г. </w:t>
            </w:r>
          </w:p>
          <w:p w:rsidR="003906E3" w:rsidRPr="00217432" w:rsidRDefault="003906E3" w:rsidP="0056419B">
            <w:pPr>
              <w:spacing w:after="0" w:line="240" w:lineRule="auto"/>
              <w:contextualSpacing/>
              <w:rPr>
                <w:rFonts w:ascii="Times New Roman" w:hAnsi="Times New Roman"/>
                <w:sz w:val="20"/>
                <w:szCs w:val="18"/>
              </w:rPr>
            </w:pPr>
          </w:p>
        </w:tc>
        <w:tc>
          <w:tcPr>
            <w:tcW w:w="1699" w:type="dxa"/>
            <w:gridSpan w:val="2"/>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15 000 леев;</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г</w:t>
            </w:r>
            <w:r w:rsidRPr="00217432">
              <w:rPr>
                <w:rFonts w:ascii="Times New Roman" w:hAnsi="Times New Roman"/>
                <w:sz w:val="20"/>
                <w:szCs w:val="18"/>
              </w:rPr>
              <w:t>осударственный бюджет</w:t>
            </w:r>
          </w:p>
        </w:tc>
      </w:tr>
      <w:tr w:rsidR="003906E3" w:rsidRPr="00217432" w:rsidTr="00017D7E">
        <w:trPr>
          <w:gridAfter w:val="1"/>
          <w:wAfter w:w="56" w:type="dxa"/>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Регламент (CE) №  768/2006 </w:t>
            </w:r>
            <w:r w:rsidRPr="00217432">
              <w:rPr>
                <w:rFonts w:ascii="Times New Roman" w:hAnsi="Times New Roman"/>
                <w:sz w:val="20"/>
                <w:szCs w:val="18"/>
              </w:rPr>
              <w:t xml:space="preserve">от 19 мая </w:t>
            </w:r>
            <w:smartTag w:uri="urn:schemas-microsoft-com:office:smarttags" w:element="metricconverter">
              <w:smartTagPr>
                <w:attr w:name="ProductID" w:val="2006 г"/>
              </w:smartTagPr>
              <w:r w:rsidRPr="00217432">
                <w:rPr>
                  <w:rFonts w:ascii="Times New Roman" w:hAnsi="Times New Roman"/>
                  <w:sz w:val="20"/>
                  <w:szCs w:val="18"/>
                </w:rPr>
                <w:t>2006 г</w:t>
              </w:r>
            </w:smartTag>
            <w:r>
              <w:rPr>
                <w:rFonts w:ascii="Times New Roman" w:hAnsi="Times New Roman"/>
                <w:sz w:val="20"/>
                <w:szCs w:val="18"/>
              </w:rPr>
              <w:t>ода</w:t>
            </w:r>
            <w:r w:rsidRPr="00217432">
              <w:rPr>
                <w:rFonts w:ascii="Times New Roman" w:hAnsi="Times New Roman"/>
                <w:sz w:val="20"/>
                <w:szCs w:val="18"/>
              </w:rPr>
              <w:t xml:space="preserve"> </w:t>
            </w:r>
            <w:r>
              <w:rPr>
                <w:rFonts w:ascii="Times New Roman" w:hAnsi="Times New Roman"/>
                <w:sz w:val="20"/>
                <w:szCs w:val="18"/>
              </w:rPr>
              <w:t xml:space="preserve">о </w:t>
            </w:r>
            <w:r w:rsidRPr="00217432">
              <w:rPr>
                <w:rFonts w:ascii="Times New Roman" w:hAnsi="Times New Roman"/>
                <w:sz w:val="20"/>
                <w:szCs w:val="18"/>
              </w:rPr>
              <w:t xml:space="preserve">реализации Директивы 2004/36/ЕC Европейского </w:t>
            </w:r>
            <w:r>
              <w:rPr>
                <w:rFonts w:ascii="Times New Roman" w:hAnsi="Times New Roman"/>
                <w:sz w:val="20"/>
                <w:szCs w:val="18"/>
              </w:rPr>
              <w:t>П</w:t>
            </w:r>
            <w:r w:rsidRPr="00217432">
              <w:rPr>
                <w:rFonts w:ascii="Times New Roman" w:hAnsi="Times New Roman"/>
                <w:sz w:val="20"/>
                <w:szCs w:val="18"/>
              </w:rPr>
              <w:t>арламента и Совета в отношении сбора и обмена информацией о безопасности воздушных судов</w:t>
            </w:r>
            <w:r>
              <w:rPr>
                <w:rFonts w:ascii="Times New Roman" w:hAnsi="Times New Roman"/>
                <w:sz w:val="20"/>
                <w:szCs w:val="18"/>
              </w:rPr>
              <w:t xml:space="preserve">, </w:t>
            </w:r>
            <w:r w:rsidRPr="00217432">
              <w:rPr>
                <w:rFonts w:ascii="Times New Roman" w:hAnsi="Times New Roman"/>
                <w:sz w:val="20"/>
                <w:szCs w:val="18"/>
              </w:rPr>
              <w:t xml:space="preserve"> использ</w:t>
            </w:r>
            <w:r>
              <w:rPr>
                <w:rFonts w:ascii="Times New Roman" w:hAnsi="Times New Roman"/>
                <w:sz w:val="20"/>
                <w:szCs w:val="18"/>
              </w:rPr>
              <w:t>ующих</w:t>
            </w:r>
            <w:r w:rsidRPr="00217432">
              <w:rPr>
                <w:rFonts w:ascii="Times New Roman" w:hAnsi="Times New Roman"/>
                <w:sz w:val="20"/>
                <w:szCs w:val="18"/>
              </w:rPr>
              <w:t xml:space="preserve"> аэропорт</w:t>
            </w:r>
            <w:r>
              <w:rPr>
                <w:rFonts w:ascii="Times New Roman" w:hAnsi="Times New Roman"/>
                <w:sz w:val="20"/>
                <w:szCs w:val="18"/>
              </w:rPr>
              <w:t>ы</w:t>
            </w:r>
            <w:r w:rsidRPr="00217432">
              <w:rPr>
                <w:rFonts w:ascii="Times New Roman" w:hAnsi="Times New Roman"/>
                <w:sz w:val="20"/>
                <w:szCs w:val="18"/>
              </w:rPr>
              <w:t xml:space="preserve"> Сообщества</w:t>
            </w:r>
            <w:r>
              <w:rPr>
                <w:rFonts w:ascii="Times New Roman" w:hAnsi="Times New Roman"/>
                <w:sz w:val="20"/>
                <w:szCs w:val="18"/>
              </w:rPr>
              <w:t>,</w:t>
            </w:r>
            <w:r w:rsidRPr="00217432">
              <w:rPr>
                <w:rFonts w:ascii="Times New Roman" w:hAnsi="Times New Roman"/>
                <w:sz w:val="20"/>
                <w:szCs w:val="18"/>
              </w:rPr>
              <w:t xml:space="preserve"> и системы управления информацией (</w:t>
            </w:r>
            <w:r>
              <w:rPr>
                <w:rFonts w:ascii="Times New Roman" w:hAnsi="Times New Roman"/>
                <w:sz w:val="20"/>
                <w:szCs w:val="18"/>
              </w:rPr>
              <w:t>р</w:t>
            </w:r>
            <w:r w:rsidRPr="00217432">
              <w:rPr>
                <w:rFonts w:ascii="Times New Roman" w:hAnsi="Times New Roman"/>
                <w:sz w:val="20"/>
                <w:szCs w:val="18"/>
              </w:rPr>
              <w:t>аспространяется на ЕЭЗ)</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0764B6">
              <w:rPr>
                <w:rFonts w:ascii="Times New Roman" w:hAnsi="Times New Roman"/>
                <w:b/>
                <w:sz w:val="20"/>
                <w:szCs w:val="18"/>
              </w:rPr>
              <w:t>Регламент (CE) № 2111/2005</w:t>
            </w:r>
            <w:r w:rsidRPr="00217432">
              <w:rPr>
                <w:rFonts w:ascii="Times New Roman" w:hAnsi="Times New Roman"/>
                <w:b/>
                <w:sz w:val="20"/>
                <w:szCs w:val="18"/>
              </w:rPr>
              <w:t xml:space="preserve"> </w:t>
            </w:r>
            <w:r w:rsidRPr="00217432">
              <w:rPr>
                <w:rFonts w:ascii="Times New Roman" w:hAnsi="Times New Roman"/>
                <w:sz w:val="20"/>
                <w:szCs w:val="18"/>
              </w:rPr>
              <w:t xml:space="preserve">Европейского Парламента и Совета от 14 декабря </w:t>
            </w:r>
            <w:smartTag w:uri="urn:schemas-microsoft-com:office:smarttags" w:element="metricconverter">
              <w:smartTagPr>
                <w:attr w:name="ProductID" w:val="2005 г"/>
              </w:smartTagPr>
              <w:r w:rsidRPr="00217432">
                <w:rPr>
                  <w:rFonts w:ascii="Times New Roman" w:hAnsi="Times New Roman"/>
                  <w:sz w:val="20"/>
                  <w:szCs w:val="18"/>
                </w:rPr>
                <w:t>2005 г</w:t>
              </w:r>
            </w:smartTag>
            <w:r>
              <w:rPr>
                <w:rFonts w:ascii="Times New Roman" w:hAnsi="Times New Roman"/>
                <w:sz w:val="20"/>
                <w:szCs w:val="18"/>
              </w:rPr>
              <w:t>ода</w:t>
            </w:r>
            <w:r w:rsidRPr="00217432">
              <w:rPr>
                <w:rFonts w:ascii="Times New Roman" w:hAnsi="Times New Roman"/>
                <w:sz w:val="20"/>
                <w:szCs w:val="18"/>
              </w:rPr>
              <w:t xml:space="preserve"> о создании </w:t>
            </w:r>
            <w:r>
              <w:rPr>
                <w:rFonts w:ascii="Times New Roman" w:hAnsi="Times New Roman"/>
                <w:sz w:val="20"/>
                <w:szCs w:val="18"/>
              </w:rPr>
              <w:t xml:space="preserve">общего </w:t>
            </w:r>
            <w:r w:rsidRPr="00217432">
              <w:rPr>
                <w:rFonts w:ascii="Times New Roman" w:hAnsi="Times New Roman"/>
                <w:sz w:val="20"/>
                <w:szCs w:val="18"/>
              </w:rPr>
              <w:t xml:space="preserve">списка авиаперевозчиков, </w:t>
            </w:r>
            <w:r w:rsidRPr="00A707FF">
              <w:rPr>
                <w:rFonts w:ascii="Times New Roman" w:hAnsi="Times New Roman"/>
                <w:bCs/>
                <w:sz w:val="20"/>
                <w:szCs w:val="18"/>
              </w:rPr>
              <w:t xml:space="preserve">подпадающих под запрет эксплуатации на </w:t>
            </w:r>
            <w:r>
              <w:rPr>
                <w:rFonts w:ascii="Times New Roman" w:hAnsi="Times New Roman"/>
                <w:sz w:val="20"/>
                <w:szCs w:val="18"/>
              </w:rPr>
              <w:t>на территории</w:t>
            </w:r>
            <w:r w:rsidRPr="00217432">
              <w:rPr>
                <w:rFonts w:ascii="Times New Roman" w:hAnsi="Times New Roman"/>
                <w:sz w:val="20"/>
                <w:szCs w:val="18"/>
              </w:rPr>
              <w:t xml:space="preserve"> Сообщества</w:t>
            </w:r>
            <w:r>
              <w:rPr>
                <w:rFonts w:ascii="Times New Roman" w:hAnsi="Times New Roman"/>
                <w:sz w:val="20"/>
                <w:szCs w:val="18"/>
              </w:rPr>
              <w:t>,</w:t>
            </w:r>
            <w:r w:rsidRPr="00217432">
              <w:rPr>
                <w:rFonts w:ascii="Times New Roman" w:hAnsi="Times New Roman"/>
                <w:sz w:val="20"/>
                <w:szCs w:val="18"/>
              </w:rPr>
              <w:t xml:space="preserve"> и информировани</w:t>
            </w:r>
            <w:r>
              <w:rPr>
                <w:rFonts w:ascii="Times New Roman" w:hAnsi="Times New Roman"/>
                <w:sz w:val="20"/>
                <w:szCs w:val="18"/>
              </w:rPr>
              <w:t>и</w:t>
            </w:r>
            <w:r w:rsidRPr="00217432">
              <w:rPr>
                <w:rFonts w:ascii="Times New Roman" w:hAnsi="Times New Roman"/>
                <w:sz w:val="20"/>
                <w:szCs w:val="18"/>
              </w:rPr>
              <w:t xml:space="preserve"> пассажиров воздушного транспорта об идентичности авиаперевоз</w:t>
            </w:r>
            <w:r>
              <w:rPr>
                <w:rFonts w:ascii="Times New Roman" w:hAnsi="Times New Roman"/>
                <w:sz w:val="20"/>
                <w:szCs w:val="18"/>
              </w:rPr>
              <w:t>чика,</w:t>
            </w:r>
            <w:r w:rsidRPr="00217432">
              <w:rPr>
                <w:rFonts w:ascii="Times New Roman" w:hAnsi="Times New Roman"/>
                <w:sz w:val="20"/>
                <w:szCs w:val="18"/>
              </w:rPr>
              <w:t xml:space="preserve"> и отменяющ</w:t>
            </w:r>
            <w:r>
              <w:rPr>
                <w:rFonts w:ascii="Times New Roman" w:hAnsi="Times New Roman"/>
                <w:sz w:val="20"/>
                <w:szCs w:val="18"/>
              </w:rPr>
              <w:t>ий</w:t>
            </w:r>
            <w:r w:rsidRPr="00217432">
              <w:rPr>
                <w:rFonts w:ascii="Times New Roman" w:hAnsi="Times New Roman"/>
                <w:sz w:val="20"/>
                <w:szCs w:val="18"/>
              </w:rPr>
              <w:t xml:space="preserve"> Статью 9 Директивы 2004/36/CE (</w:t>
            </w:r>
            <w:r>
              <w:rPr>
                <w:rFonts w:ascii="Times New Roman" w:hAnsi="Times New Roman"/>
                <w:sz w:val="20"/>
                <w:szCs w:val="18"/>
              </w:rPr>
              <w:t>р</w:t>
            </w:r>
            <w:r w:rsidRPr="00217432">
              <w:rPr>
                <w:rFonts w:ascii="Times New Roman" w:hAnsi="Times New Roman"/>
                <w:sz w:val="20"/>
                <w:szCs w:val="18"/>
              </w:rPr>
              <w:t>аспространяется на ЕЭЗ)</w:t>
            </w:r>
            <w:r>
              <w:rPr>
                <w:rFonts w:ascii="Times New Roman" w:hAnsi="Times New Roman"/>
                <w:sz w:val="20"/>
                <w:szCs w:val="18"/>
              </w:rPr>
              <w:t>;</w:t>
            </w:r>
          </w:p>
          <w:p w:rsidR="003906E3"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Регламент (CE) № 473/2006 </w:t>
            </w:r>
            <w:r w:rsidRPr="00881DF6">
              <w:rPr>
                <w:rFonts w:ascii="Times New Roman" w:hAnsi="Times New Roman"/>
                <w:sz w:val="20"/>
                <w:szCs w:val="18"/>
              </w:rPr>
              <w:t>Комиссии</w:t>
            </w:r>
            <w:r>
              <w:rPr>
                <w:rFonts w:ascii="Times New Roman" w:hAnsi="Times New Roman"/>
                <w:b/>
                <w:sz w:val="20"/>
                <w:szCs w:val="18"/>
              </w:rPr>
              <w:t xml:space="preserve"> </w:t>
            </w:r>
            <w:r w:rsidRPr="00217432">
              <w:rPr>
                <w:rFonts w:ascii="Times New Roman" w:hAnsi="Times New Roman"/>
                <w:sz w:val="20"/>
                <w:szCs w:val="18"/>
              </w:rPr>
              <w:t xml:space="preserve">от 22 марта </w:t>
            </w:r>
            <w:smartTag w:uri="urn:schemas-microsoft-com:office:smarttags" w:element="metricconverter">
              <w:smartTagPr>
                <w:attr w:name="ProductID" w:val="2006 г"/>
              </w:smartTagPr>
              <w:r w:rsidRPr="00217432">
                <w:rPr>
                  <w:rFonts w:ascii="Times New Roman" w:hAnsi="Times New Roman"/>
                  <w:sz w:val="20"/>
                  <w:szCs w:val="18"/>
                </w:rPr>
                <w:t>2006 г</w:t>
              </w:r>
            </w:smartTag>
            <w:r>
              <w:rPr>
                <w:rFonts w:ascii="Times New Roman" w:hAnsi="Times New Roman"/>
                <w:sz w:val="20"/>
                <w:szCs w:val="18"/>
              </w:rPr>
              <w:t>ода</w:t>
            </w:r>
            <w:r w:rsidRPr="00217432">
              <w:rPr>
                <w:rFonts w:ascii="Times New Roman" w:hAnsi="Times New Roman"/>
                <w:sz w:val="20"/>
                <w:szCs w:val="18"/>
              </w:rPr>
              <w:t>, устанавливающий правила</w:t>
            </w:r>
            <w:r>
              <w:rPr>
                <w:rFonts w:ascii="Times New Roman" w:hAnsi="Times New Roman"/>
                <w:sz w:val="20"/>
                <w:szCs w:val="18"/>
              </w:rPr>
              <w:t>,</w:t>
            </w:r>
            <w:r w:rsidRPr="00217432">
              <w:rPr>
                <w:rFonts w:ascii="Times New Roman" w:hAnsi="Times New Roman"/>
                <w:sz w:val="20"/>
                <w:szCs w:val="18"/>
              </w:rPr>
              <w:t xml:space="preserve"> </w:t>
            </w:r>
            <w:r>
              <w:rPr>
                <w:rFonts w:ascii="Times New Roman" w:hAnsi="Times New Roman"/>
                <w:sz w:val="20"/>
                <w:szCs w:val="18"/>
              </w:rPr>
              <w:t>применяемые к</w:t>
            </w:r>
            <w:r w:rsidRPr="00217432">
              <w:rPr>
                <w:rFonts w:ascii="Times New Roman" w:hAnsi="Times New Roman"/>
                <w:sz w:val="20"/>
                <w:szCs w:val="18"/>
              </w:rPr>
              <w:t xml:space="preserve"> </w:t>
            </w:r>
            <w:r>
              <w:rPr>
                <w:rFonts w:ascii="Times New Roman" w:hAnsi="Times New Roman"/>
                <w:sz w:val="20"/>
                <w:szCs w:val="18"/>
              </w:rPr>
              <w:t xml:space="preserve">общему </w:t>
            </w:r>
            <w:r w:rsidRPr="00881DF6">
              <w:rPr>
                <w:rFonts w:ascii="Times New Roman" w:hAnsi="Times New Roman"/>
                <w:sz w:val="20"/>
                <w:szCs w:val="18"/>
              </w:rPr>
              <w:t>списк</w:t>
            </w:r>
            <w:r>
              <w:rPr>
                <w:rFonts w:ascii="Times New Roman" w:hAnsi="Times New Roman"/>
                <w:sz w:val="20"/>
                <w:szCs w:val="18"/>
              </w:rPr>
              <w:t>у</w:t>
            </w:r>
            <w:r w:rsidRPr="00881DF6">
              <w:rPr>
                <w:rFonts w:ascii="Times New Roman" w:hAnsi="Times New Roman"/>
                <w:sz w:val="20"/>
                <w:szCs w:val="18"/>
              </w:rPr>
              <w:t xml:space="preserve"> </w:t>
            </w:r>
            <w:r w:rsidRPr="00881DF6">
              <w:rPr>
                <w:rFonts w:ascii="Times New Roman" w:hAnsi="Times New Roman"/>
                <w:sz w:val="20"/>
                <w:szCs w:val="18"/>
              </w:rPr>
              <w:lastRenderedPageBreak/>
              <w:t xml:space="preserve">авиаперевозчиков, </w:t>
            </w:r>
            <w:r w:rsidRPr="00881DF6">
              <w:rPr>
                <w:rFonts w:ascii="Times New Roman" w:hAnsi="Times New Roman"/>
                <w:bCs/>
                <w:sz w:val="20"/>
                <w:szCs w:val="18"/>
              </w:rPr>
              <w:t xml:space="preserve">подпадающих под запрет эксплуатации на </w:t>
            </w:r>
            <w:r w:rsidRPr="00881DF6">
              <w:rPr>
                <w:rFonts w:ascii="Times New Roman" w:hAnsi="Times New Roman"/>
                <w:sz w:val="20"/>
                <w:szCs w:val="18"/>
              </w:rPr>
              <w:t>на территории Сообщества</w:t>
            </w:r>
            <w:r w:rsidRPr="00217432">
              <w:rPr>
                <w:rFonts w:ascii="Times New Roman" w:hAnsi="Times New Roman"/>
                <w:sz w:val="20"/>
                <w:szCs w:val="18"/>
              </w:rPr>
              <w:t>, упомянутых в главе II Регламента (СЕ) № 2111/2005 Европейского Парламента и Совета (</w:t>
            </w:r>
            <w:r>
              <w:rPr>
                <w:rFonts w:ascii="Times New Roman" w:hAnsi="Times New Roman"/>
                <w:sz w:val="20"/>
                <w:szCs w:val="18"/>
              </w:rPr>
              <w:t>р</w:t>
            </w:r>
            <w:r w:rsidRPr="00217432">
              <w:rPr>
                <w:rFonts w:ascii="Times New Roman" w:hAnsi="Times New Roman"/>
                <w:sz w:val="20"/>
                <w:szCs w:val="18"/>
              </w:rPr>
              <w:t>аспространяется на ЕЭЗ)</w:t>
            </w:r>
          </w:p>
          <w:p w:rsidR="003906E3" w:rsidRPr="00217432" w:rsidRDefault="003906E3" w:rsidP="0056419B">
            <w:pPr>
              <w:spacing w:after="0" w:line="240" w:lineRule="auto"/>
              <w:rPr>
                <w:rFonts w:ascii="Times New Roman" w:hAnsi="Times New Roman"/>
                <w:b/>
                <w:sz w:val="20"/>
                <w:szCs w:val="18"/>
              </w:rPr>
            </w:pPr>
            <w:r w:rsidRPr="004B77EF">
              <w:rPr>
                <w:rFonts w:ascii="Times New Roman" w:hAnsi="Times New Roman"/>
                <w:b/>
                <w:sz w:val="20"/>
                <w:szCs w:val="18"/>
              </w:rPr>
              <w:t xml:space="preserve">Регламент (CE) № 474/2006 </w:t>
            </w:r>
            <w:r w:rsidRPr="004B77EF">
              <w:rPr>
                <w:rFonts w:ascii="Times New Roman" w:hAnsi="Times New Roman"/>
                <w:sz w:val="20"/>
                <w:szCs w:val="18"/>
              </w:rPr>
              <w:t>Комиссии</w:t>
            </w:r>
            <w:r w:rsidRPr="004B77EF">
              <w:rPr>
                <w:rFonts w:ascii="Times New Roman" w:hAnsi="Times New Roman"/>
                <w:b/>
                <w:sz w:val="20"/>
                <w:szCs w:val="18"/>
              </w:rPr>
              <w:t xml:space="preserve"> </w:t>
            </w:r>
            <w:r w:rsidRPr="004B77EF">
              <w:rPr>
                <w:rFonts w:ascii="Times New Roman" w:hAnsi="Times New Roman"/>
                <w:sz w:val="20"/>
                <w:szCs w:val="18"/>
              </w:rPr>
              <w:t xml:space="preserve">от 22 марта </w:t>
            </w:r>
            <w:smartTag w:uri="urn:schemas-microsoft-com:office:smarttags" w:element="metricconverter">
              <w:smartTagPr>
                <w:attr w:name="ProductID" w:val="2006 г"/>
              </w:smartTagPr>
              <w:r w:rsidRPr="004B77EF">
                <w:rPr>
                  <w:rFonts w:ascii="Times New Roman" w:hAnsi="Times New Roman"/>
                  <w:sz w:val="20"/>
                  <w:szCs w:val="18"/>
                </w:rPr>
                <w:t>2006 г</w:t>
              </w:r>
            </w:smartTag>
            <w:r>
              <w:rPr>
                <w:rFonts w:ascii="Times New Roman" w:hAnsi="Times New Roman"/>
                <w:sz w:val="20"/>
                <w:szCs w:val="18"/>
              </w:rPr>
              <w:t>ода</w:t>
            </w:r>
            <w:r w:rsidRPr="004B77EF">
              <w:rPr>
                <w:rFonts w:ascii="Times New Roman" w:hAnsi="Times New Roman"/>
                <w:sz w:val="20"/>
                <w:szCs w:val="18"/>
              </w:rPr>
              <w:t xml:space="preserve">, устанавливающий общий список  авиаперевозчиков, </w:t>
            </w:r>
            <w:r w:rsidRPr="004B77EF">
              <w:rPr>
                <w:rFonts w:ascii="Times New Roman" w:hAnsi="Times New Roman"/>
                <w:bCs/>
                <w:sz w:val="20"/>
                <w:szCs w:val="18"/>
              </w:rPr>
              <w:t xml:space="preserve">подпадающих под запрет эксплуатации на </w:t>
            </w:r>
            <w:r w:rsidRPr="004B77EF">
              <w:rPr>
                <w:rFonts w:ascii="Times New Roman" w:hAnsi="Times New Roman"/>
                <w:sz w:val="20"/>
                <w:szCs w:val="18"/>
              </w:rPr>
              <w:t>на территории Сообщества, упомянутых в главе II Регламента (СЕ) № 2111/2005 Европейского Парламента и Совета (распространяется на ЕЭЗ)</w:t>
            </w:r>
          </w:p>
        </w:tc>
        <w:tc>
          <w:tcPr>
            <w:tcW w:w="1979"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 </w:t>
            </w:r>
          </w:p>
        </w:tc>
        <w:tc>
          <w:tcPr>
            <w:tcW w:w="2574" w:type="dxa"/>
            <w:gridSpan w:val="9"/>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eastAsia="Times New Roman" w:hAnsi="Times New Roman" w:cs="Times New Roman"/>
                <w:b/>
                <w:color w:val="auto"/>
                <w:sz w:val="20"/>
                <w:szCs w:val="20"/>
              </w:rPr>
              <w:t xml:space="preserve">SLT7. </w:t>
            </w:r>
            <w:r w:rsidRPr="00217432">
              <w:rPr>
                <w:rFonts w:ascii="Times New Roman" w:hAnsi="Times New Roman"/>
                <w:b/>
                <w:sz w:val="20"/>
                <w:szCs w:val="18"/>
              </w:rPr>
              <w:t>Новый Акт</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 xml:space="preserve">Проект </w:t>
            </w:r>
            <w:r>
              <w:rPr>
                <w:rFonts w:ascii="Times New Roman" w:hAnsi="Times New Roman"/>
                <w:sz w:val="20"/>
                <w:szCs w:val="18"/>
              </w:rPr>
              <w:t>п</w:t>
            </w:r>
            <w:r w:rsidRPr="00217432">
              <w:rPr>
                <w:rFonts w:ascii="Times New Roman" w:hAnsi="Times New Roman"/>
                <w:sz w:val="20"/>
                <w:szCs w:val="18"/>
              </w:rPr>
              <w:t xml:space="preserve">остановления Правительства </w:t>
            </w:r>
            <w:r w:rsidRPr="00217432">
              <w:rPr>
                <w:rFonts w:ascii="Times New Roman" w:hAnsi="Times New Roman"/>
                <w:bCs/>
                <w:sz w:val="20"/>
                <w:szCs w:val="18"/>
              </w:rPr>
              <w:t>о с</w:t>
            </w:r>
            <w:r>
              <w:rPr>
                <w:rFonts w:ascii="Times New Roman" w:hAnsi="Times New Roman"/>
                <w:bCs/>
                <w:sz w:val="20"/>
                <w:szCs w:val="18"/>
              </w:rPr>
              <w:t>оздании общего списка авиаперевозчиков</w:t>
            </w:r>
            <w:r w:rsidRPr="00217432">
              <w:rPr>
                <w:rFonts w:ascii="Times New Roman" w:hAnsi="Times New Roman"/>
                <w:bCs/>
                <w:sz w:val="20"/>
                <w:szCs w:val="18"/>
              </w:rPr>
              <w:t>, подпадаю</w:t>
            </w:r>
            <w:r>
              <w:rPr>
                <w:rFonts w:ascii="Times New Roman" w:hAnsi="Times New Roman"/>
                <w:bCs/>
                <w:sz w:val="20"/>
                <w:szCs w:val="18"/>
              </w:rPr>
              <w:t>щих</w:t>
            </w:r>
            <w:r w:rsidRPr="00217432">
              <w:rPr>
                <w:rFonts w:ascii="Times New Roman" w:hAnsi="Times New Roman"/>
                <w:bCs/>
                <w:sz w:val="20"/>
                <w:szCs w:val="18"/>
              </w:rPr>
              <w:t xml:space="preserve"> под запрет эксплуатации на территории Сообщества, и об информировании пассажиров воздушного транспорта о</w:t>
            </w:r>
            <w:r>
              <w:rPr>
                <w:rFonts w:ascii="Times New Roman" w:hAnsi="Times New Roman"/>
                <w:bCs/>
                <w:sz w:val="20"/>
                <w:szCs w:val="18"/>
              </w:rPr>
              <w:t xml:space="preserve">б идентичности </w:t>
            </w:r>
            <w:r w:rsidRPr="00217432">
              <w:rPr>
                <w:rFonts w:ascii="Times New Roman" w:hAnsi="Times New Roman"/>
                <w:bCs/>
                <w:sz w:val="20"/>
                <w:szCs w:val="18"/>
              </w:rPr>
              <w:t>такого авиаперевозчика</w:t>
            </w:r>
            <w:r w:rsidRPr="00217432">
              <w:rPr>
                <w:rFonts w:ascii="Times New Roman" w:hAnsi="Times New Roman"/>
                <w:sz w:val="20"/>
                <w:szCs w:val="18"/>
              </w:rPr>
              <w:t xml:space="preserve"> </w:t>
            </w:r>
          </w:p>
          <w:p w:rsidR="003906E3" w:rsidRPr="00217432"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sz w:val="20"/>
                <w:szCs w:val="18"/>
              </w:rPr>
              <w:t xml:space="preserve">1. </w:t>
            </w:r>
            <w:r w:rsidRPr="00217432">
              <w:rPr>
                <w:rFonts w:ascii="Times New Roman" w:hAnsi="Times New Roman"/>
                <w:bCs/>
                <w:sz w:val="20"/>
                <w:szCs w:val="18"/>
              </w:rPr>
              <w:t>Регламент (СЕ) №768/2006;</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2. Регламент (СЕ) №2111/2005;</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3. Регламент (СЕ) №473/2006;</w:t>
            </w:r>
          </w:p>
          <w:p w:rsidR="003906E3" w:rsidRPr="00217432" w:rsidRDefault="003906E3" w:rsidP="0056419B">
            <w:pPr>
              <w:pStyle w:val="Normal2"/>
              <w:spacing w:after="0" w:line="240" w:lineRule="auto"/>
              <w:rPr>
                <w:rFonts w:ascii="Times New Roman" w:eastAsia="Times New Roman" w:hAnsi="Times New Roman" w:cs="Times New Roman"/>
                <w:color w:val="auto"/>
                <w:szCs w:val="20"/>
                <w:lang w:val="ru-RU"/>
              </w:rPr>
            </w:pPr>
            <w:r w:rsidRPr="00217432">
              <w:rPr>
                <w:rFonts w:ascii="Times New Roman" w:hAnsi="Times New Roman"/>
                <w:bCs/>
                <w:sz w:val="20"/>
                <w:szCs w:val="18"/>
                <w:lang w:val="ru-RU"/>
              </w:rPr>
              <w:t>4. Регламент (СЕ) №474/2006</w:t>
            </w:r>
            <w:r w:rsidRPr="00217432">
              <w:rPr>
                <w:rFonts w:ascii="Times New Roman" w:eastAsia="Times New Roman" w:hAnsi="Times New Roman" w:cs="Times New Roman"/>
                <w:color w:val="auto"/>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tabs>
                <w:tab w:val="center" w:pos="4320"/>
                <w:tab w:val="right" w:pos="8640"/>
              </w:tabs>
              <w:spacing w:after="0" w:line="240" w:lineRule="auto"/>
              <w:contextualSpacing/>
              <w:rPr>
                <w:rFonts w:ascii="Times New Roman" w:hAnsi="Times New Roman"/>
                <w:sz w:val="20"/>
                <w:szCs w:val="18"/>
              </w:rPr>
            </w:pPr>
            <w:r w:rsidRPr="00217432">
              <w:rPr>
                <w:rFonts w:ascii="Times New Roman" w:hAnsi="Times New Roman"/>
                <w:sz w:val="20"/>
                <w:szCs w:val="18"/>
              </w:rPr>
              <w:t xml:space="preserve">II квартал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 xml:space="preserve">. </w:t>
            </w:r>
          </w:p>
          <w:p w:rsidR="003906E3" w:rsidRPr="00217432" w:rsidRDefault="003906E3" w:rsidP="0056419B">
            <w:pPr>
              <w:spacing w:after="0" w:line="240" w:lineRule="auto"/>
              <w:contextualSpacing/>
              <w:rPr>
                <w:rFonts w:ascii="Times New Roman" w:hAnsi="Times New Roman"/>
                <w:sz w:val="20"/>
                <w:szCs w:val="18"/>
              </w:rPr>
            </w:pPr>
          </w:p>
        </w:tc>
        <w:tc>
          <w:tcPr>
            <w:tcW w:w="1699" w:type="dxa"/>
            <w:gridSpan w:val="2"/>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15 000 леев;</w:t>
            </w:r>
          </w:p>
          <w:p w:rsidR="003906E3" w:rsidRPr="00217432" w:rsidRDefault="003906E3" w:rsidP="0056419B">
            <w:pPr>
              <w:spacing w:after="0" w:line="240" w:lineRule="auto"/>
              <w:contextualSpacing/>
              <w:rPr>
                <w:rFonts w:ascii="Times New Roman" w:hAnsi="Times New Roman"/>
                <w:sz w:val="20"/>
                <w:szCs w:val="18"/>
              </w:rPr>
            </w:pPr>
            <w:r>
              <w:rPr>
                <w:rFonts w:ascii="Times New Roman" w:hAnsi="Times New Roman"/>
                <w:sz w:val="20"/>
                <w:szCs w:val="18"/>
              </w:rPr>
              <w:t>г</w:t>
            </w:r>
            <w:r w:rsidRPr="00217432">
              <w:rPr>
                <w:rFonts w:ascii="Times New Roman" w:hAnsi="Times New Roman"/>
                <w:sz w:val="20"/>
                <w:szCs w:val="18"/>
              </w:rPr>
              <w:t>осударственный бюджет</w:t>
            </w:r>
          </w:p>
        </w:tc>
      </w:tr>
      <w:tr w:rsidR="003906E3" w:rsidRPr="00217432" w:rsidTr="00017D7E">
        <w:trPr>
          <w:gridAfter w:val="1"/>
          <w:wAfter w:w="56" w:type="dxa"/>
          <w:trHeight w:val="3320"/>
        </w:trPr>
        <w:tc>
          <w:tcPr>
            <w:tcW w:w="568" w:type="dxa"/>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vMerge w:val="restart"/>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Регламент (CE) №  216/2008 </w:t>
            </w:r>
            <w:r w:rsidRPr="00217432">
              <w:rPr>
                <w:rFonts w:ascii="Times New Roman" w:hAnsi="Times New Roman"/>
                <w:sz w:val="20"/>
                <w:szCs w:val="18"/>
              </w:rPr>
              <w:t xml:space="preserve">Европейского </w:t>
            </w:r>
            <w:r>
              <w:rPr>
                <w:rFonts w:ascii="Times New Roman" w:hAnsi="Times New Roman"/>
                <w:sz w:val="20"/>
                <w:szCs w:val="18"/>
              </w:rPr>
              <w:t>П</w:t>
            </w:r>
            <w:r w:rsidRPr="00217432">
              <w:rPr>
                <w:rFonts w:ascii="Times New Roman" w:hAnsi="Times New Roman"/>
                <w:sz w:val="20"/>
                <w:szCs w:val="18"/>
              </w:rPr>
              <w:t>арламента и Совета от 20 февраля 2008 года об общих правилах в области гражданской авиации и создании Европейского агентства по авиационной безопасности</w:t>
            </w:r>
            <w:r>
              <w:rPr>
                <w:rFonts w:ascii="Times New Roman" w:hAnsi="Times New Roman"/>
                <w:sz w:val="20"/>
                <w:szCs w:val="18"/>
              </w:rPr>
              <w:t>,</w:t>
            </w:r>
            <w:r w:rsidRPr="00217432">
              <w:rPr>
                <w:rFonts w:ascii="Times New Roman" w:hAnsi="Times New Roman"/>
                <w:sz w:val="20"/>
                <w:szCs w:val="18"/>
              </w:rPr>
              <w:t xml:space="preserve"> и отмене Директивы 91/670/ЕЭС Совета, Регламента (С</w:t>
            </w:r>
            <w:r>
              <w:rPr>
                <w:rFonts w:ascii="Times New Roman" w:hAnsi="Times New Roman"/>
                <w:sz w:val="20"/>
                <w:szCs w:val="18"/>
              </w:rPr>
              <w:t>Е</w:t>
            </w:r>
            <w:r w:rsidRPr="00217432">
              <w:rPr>
                <w:rFonts w:ascii="Times New Roman" w:hAnsi="Times New Roman"/>
                <w:sz w:val="20"/>
                <w:szCs w:val="18"/>
              </w:rPr>
              <w:t>) № 1592/2002 и Директивы 2004/36/ЕС, опубликованн</w:t>
            </w:r>
            <w:r>
              <w:rPr>
                <w:rFonts w:ascii="Times New Roman" w:hAnsi="Times New Roman"/>
                <w:sz w:val="20"/>
                <w:szCs w:val="18"/>
              </w:rPr>
              <w:t>ой</w:t>
            </w:r>
            <w:r w:rsidRPr="00217432">
              <w:rPr>
                <w:rFonts w:ascii="Times New Roman" w:hAnsi="Times New Roman"/>
                <w:sz w:val="20"/>
                <w:szCs w:val="18"/>
              </w:rPr>
              <w:t xml:space="preserve">  в Официальном журнале Европейского союза L 79 от 19 марта </w:t>
            </w:r>
            <w:smartTag w:uri="urn:schemas-microsoft-com:office:smarttags" w:element="metricconverter">
              <w:smartTagPr>
                <w:attr w:name="ProductID" w:val="2008 г"/>
              </w:smartTagPr>
              <w:r w:rsidRPr="00217432">
                <w:rPr>
                  <w:rFonts w:ascii="Times New Roman" w:hAnsi="Times New Roman"/>
                  <w:sz w:val="20"/>
                  <w:szCs w:val="18"/>
                </w:rPr>
                <w:t>2008 г</w:t>
              </w:r>
            </w:smartTag>
            <w:r w:rsidRPr="00217432">
              <w:rPr>
                <w:rFonts w:ascii="Times New Roman" w:hAnsi="Times New Roman"/>
                <w:sz w:val="20"/>
                <w:szCs w:val="18"/>
              </w:rPr>
              <w:t xml:space="preserve">., </w:t>
            </w:r>
            <w:r w:rsidRPr="00017D7E">
              <w:rPr>
                <w:rFonts w:ascii="Times New Roman" w:hAnsi="Times New Roman"/>
                <w:sz w:val="20"/>
                <w:szCs w:val="18"/>
              </w:rPr>
              <w:lastRenderedPageBreak/>
              <w:t>приложение III к ASAC</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Регламент (ЕС)   965/2012 </w:t>
            </w:r>
            <w:r w:rsidRPr="00217432">
              <w:rPr>
                <w:rFonts w:ascii="Times New Roman" w:hAnsi="Times New Roman"/>
                <w:sz w:val="20"/>
                <w:szCs w:val="18"/>
              </w:rPr>
              <w:t xml:space="preserve">Комиссии от 5 октября </w:t>
            </w:r>
            <w:smartTag w:uri="urn:schemas-microsoft-com:office:smarttags" w:element="metricconverter">
              <w:smartTagPr>
                <w:attr w:name="ProductID" w:val="2012 г"/>
              </w:smartTagPr>
              <w:r w:rsidRPr="00217432">
                <w:rPr>
                  <w:rFonts w:ascii="Times New Roman" w:hAnsi="Times New Roman"/>
                  <w:sz w:val="20"/>
                  <w:szCs w:val="18"/>
                </w:rPr>
                <w:t>2012 г</w:t>
              </w:r>
            </w:smartTag>
            <w:r w:rsidRPr="00217432">
              <w:rPr>
                <w:rFonts w:ascii="Times New Roman" w:hAnsi="Times New Roman"/>
                <w:sz w:val="20"/>
                <w:szCs w:val="18"/>
              </w:rPr>
              <w:t>., устанавливающий технические требования и административные процедуры, связанные с воздушными операциями, в соответствии с Регламентом (СЕ) № 216/2008 Европейского Парламента и Совета</w:t>
            </w:r>
          </w:p>
        </w:tc>
        <w:tc>
          <w:tcPr>
            <w:tcW w:w="1979" w:type="dxa"/>
            <w:gridSpan w:val="7"/>
          </w:tcPr>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74" w:type="dxa"/>
            <w:gridSpan w:val="9"/>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lastRenderedPageBreak/>
              <w:t>LT3</w:t>
            </w:r>
            <w:r w:rsidRPr="00217432">
              <w:rPr>
                <w:rFonts w:ascii="Times New Roman" w:hAnsi="Times New Roman"/>
                <w:sz w:val="20"/>
                <w:szCs w:val="18"/>
              </w:rPr>
              <w:t xml:space="preserve">. </w:t>
            </w:r>
            <w:r w:rsidRPr="00217432">
              <w:rPr>
                <w:rFonts w:ascii="Times New Roman" w:hAnsi="Times New Roman"/>
                <w:b/>
                <w:sz w:val="20"/>
                <w:szCs w:val="18"/>
              </w:rPr>
              <w:t>Новый акт</w:t>
            </w:r>
          </w:p>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Проект </w:t>
            </w:r>
            <w:r>
              <w:rPr>
                <w:rFonts w:ascii="Times New Roman" w:hAnsi="Times New Roman"/>
                <w:sz w:val="20"/>
                <w:szCs w:val="18"/>
              </w:rPr>
              <w:t>Авиационного</w:t>
            </w:r>
            <w:r w:rsidRPr="00217432">
              <w:rPr>
                <w:rFonts w:ascii="Times New Roman" w:hAnsi="Times New Roman"/>
                <w:sz w:val="20"/>
                <w:szCs w:val="18"/>
              </w:rPr>
              <w:t xml:space="preserve"> кодекса  </w:t>
            </w:r>
          </w:p>
          <w:p w:rsidR="003906E3"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iCs/>
                <w:sz w:val="20"/>
                <w:szCs w:val="18"/>
              </w:rPr>
              <w:t xml:space="preserve">Регламент (СЕ) № </w:t>
            </w:r>
            <w:r w:rsidRPr="00217432">
              <w:rPr>
                <w:rFonts w:ascii="Times New Roman" w:hAnsi="Times New Roman"/>
                <w:sz w:val="20"/>
                <w:szCs w:val="18"/>
              </w:rPr>
              <w:t>216/2008;</w:t>
            </w:r>
          </w:p>
          <w:p w:rsidR="003906E3" w:rsidRPr="00217432" w:rsidRDefault="003906E3" w:rsidP="0056419B">
            <w:pPr>
              <w:spacing w:after="0" w:line="240" w:lineRule="auto"/>
              <w:rPr>
                <w:rFonts w:ascii="Times New Roman" w:hAnsi="Times New Roman"/>
                <w:sz w:val="20"/>
                <w:szCs w:val="18"/>
              </w:rPr>
            </w:pP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Вступивший в силу закон</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 квартал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 xml:space="preserve">. </w:t>
            </w:r>
          </w:p>
        </w:tc>
        <w:tc>
          <w:tcPr>
            <w:tcW w:w="1699"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 пределах имеющихся бюджетных средств  </w:t>
            </w:r>
          </w:p>
          <w:p w:rsidR="003906E3" w:rsidRPr="00217432" w:rsidRDefault="003906E3" w:rsidP="0056419B">
            <w:pPr>
              <w:spacing w:after="0" w:line="240" w:lineRule="auto"/>
              <w:rPr>
                <w:rFonts w:ascii="Times New Roman" w:hAnsi="Times New Roman"/>
                <w:sz w:val="20"/>
                <w:szCs w:val="18"/>
              </w:rPr>
            </w:pPr>
          </w:p>
        </w:tc>
      </w:tr>
      <w:tr w:rsidR="003906E3" w:rsidRPr="00217432" w:rsidTr="00017D7E">
        <w:trPr>
          <w:gridAfter w:val="1"/>
          <w:wAfter w:w="56" w:type="dxa"/>
          <w:trHeight w:val="4140"/>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vMerge/>
          </w:tcPr>
          <w:p w:rsidR="003906E3" w:rsidRPr="00217432" w:rsidRDefault="003906E3" w:rsidP="0056419B">
            <w:pPr>
              <w:spacing w:after="0" w:line="240" w:lineRule="auto"/>
              <w:rPr>
                <w:rFonts w:ascii="Times New Roman" w:hAnsi="Times New Roman" w:cs="Times New Roman"/>
                <w:b/>
                <w:iCs/>
                <w:sz w:val="20"/>
                <w:szCs w:val="20"/>
              </w:rPr>
            </w:pPr>
          </w:p>
        </w:tc>
        <w:tc>
          <w:tcPr>
            <w:tcW w:w="1979" w:type="dxa"/>
            <w:gridSpan w:val="7"/>
          </w:tcPr>
          <w:p w:rsidR="003906E3" w:rsidRPr="00217432" w:rsidRDefault="003906E3" w:rsidP="0056419B">
            <w:pPr>
              <w:spacing w:after="0" w:line="240" w:lineRule="auto"/>
              <w:rPr>
                <w:rFonts w:ascii="Times New Roman" w:hAnsi="Times New Roman" w:cs="Times New Roman"/>
                <w:sz w:val="20"/>
                <w:szCs w:val="20"/>
              </w:rPr>
            </w:pPr>
          </w:p>
        </w:tc>
        <w:tc>
          <w:tcPr>
            <w:tcW w:w="2574" w:type="dxa"/>
            <w:gridSpan w:val="9"/>
            <w:vAlign w:val="center"/>
          </w:tcPr>
          <w:p w:rsidR="003906E3" w:rsidRPr="00217432" w:rsidRDefault="003906E3" w:rsidP="0056419B">
            <w:pPr>
              <w:spacing w:after="0" w:line="240" w:lineRule="auto"/>
              <w:rPr>
                <w:rFonts w:ascii="Times New Roman" w:hAnsi="Times New Roman" w:cs="Times New Roman"/>
                <w:b/>
                <w:bCs/>
                <w:sz w:val="20"/>
                <w:szCs w:val="20"/>
              </w:rPr>
            </w:pPr>
            <w:r w:rsidRPr="00217432">
              <w:rPr>
                <w:rFonts w:ascii="Times New Roman" w:hAnsi="Times New Roman" w:cs="Times New Roman"/>
                <w:b/>
                <w:bCs/>
                <w:sz w:val="20"/>
                <w:szCs w:val="20"/>
              </w:rPr>
              <w:t>SLT8. Новый акт</w:t>
            </w:r>
          </w:p>
          <w:p w:rsidR="003906E3"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Проект постановления Правительства об утверждении Положения об административных процедурах, касающихся воздушных операций;</w:t>
            </w:r>
          </w:p>
          <w:p w:rsidR="003906E3" w:rsidRPr="00217432"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Перелагает</w:t>
            </w:r>
            <w:r w:rsidRPr="00217432">
              <w:rPr>
                <w:rFonts w:ascii="Times New Roman" w:hAnsi="Times New Roman" w:cs="Times New Roman"/>
                <w:bCs/>
                <w:sz w:val="20"/>
                <w:szCs w:val="20"/>
              </w:rPr>
              <w:t>:</w:t>
            </w:r>
          </w:p>
          <w:p w:rsidR="003906E3"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Регламент (ЕС) №965/2012</w:t>
            </w: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b/>
                <w:bCs/>
                <w:sz w:val="20"/>
                <w:szCs w:val="20"/>
              </w:rPr>
            </w:pPr>
          </w:p>
        </w:tc>
        <w:tc>
          <w:tcPr>
            <w:tcW w:w="1994" w:type="dxa"/>
            <w:gridSpan w:val="5"/>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IV</w:t>
            </w:r>
            <w:r w:rsidRPr="00217432">
              <w:rPr>
                <w:rFonts w:ascii="Times New Roman" w:hAnsi="Times New Roman"/>
                <w:sz w:val="20"/>
                <w:szCs w:val="18"/>
              </w:rPr>
              <w:t xml:space="preserve"> квартал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r w:rsidRPr="00217432">
              <w:rPr>
                <w:rFonts w:ascii="Times New Roman" w:hAnsi="Times New Roman" w:cs="Times New Roman"/>
                <w:sz w:val="20"/>
                <w:szCs w:val="20"/>
              </w:rPr>
              <w:br/>
            </w:r>
          </w:p>
        </w:tc>
        <w:tc>
          <w:tcPr>
            <w:tcW w:w="1699"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Height w:val="4140"/>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cs="Times New Roman"/>
                <w:b/>
                <w:iCs/>
                <w:sz w:val="20"/>
                <w:szCs w:val="20"/>
              </w:rPr>
            </w:pPr>
            <w:r w:rsidRPr="009B3F46">
              <w:rPr>
                <w:rFonts w:ascii="Times New Roman" w:hAnsi="Times New Roman" w:cs="Times New Roman"/>
                <w:b/>
                <w:bCs/>
                <w:sz w:val="20"/>
                <w:szCs w:val="20"/>
              </w:rPr>
              <w:t xml:space="preserve">Регламент (ЕС) № 1321/2014 </w:t>
            </w:r>
            <w:r w:rsidRPr="009B3F46">
              <w:rPr>
                <w:rFonts w:ascii="Times New Roman" w:hAnsi="Times New Roman" w:cs="Times New Roman"/>
                <w:bCs/>
                <w:sz w:val="20"/>
                <w:szCs w:val="20"/>
              </w:rPr>
              <w:t xml:space="preserve">Комиссии от 26 ноября 2014 года о сохранении летной годности воздушной и авиационной продукции, деталей и приборов, а также о выдаче разрешений предприятиям и персоналу </w:t>
            </w:r>
            <w:r w:rsidRPr="009F3A71">
              <w:rPr>
                <w:rFonts w:ascii="Times New Roman" w:hAnsi="Times New Roman" w:cs="Times New Roman"/>
                <w:bCs/>
                <w:sz w:val="20"/>
                <w:szCs w:val="20"/>
              </w:rPr>
              <w:t xml:space="preserve">с обязанностями </w:t>
            </w:r>
            <w:r w:rsidRPr="009B3F46">
              <w:rPr>
                <w:rFonts w:ascii="Times New Roman" w:hAnsi="Times New Roman" w:cs="Times New Roman"/>
                <w:bCs/>
                <w:sz w:val="20"/>
                <w:szCs w:val="20"/>
              </w:rPr>
              <w:t>в этой области</w:t>
            </w:r>
          </w:p>
        </w:tc>
        <w:tc>
          <w:tcPr>
            <w:tcW w:w="1979" w:type="dxa"/>
            <w:gridSpan w:val="7"/>
          </w:tcPr>
          <w:p w:rsidR="003906E3" w:rsidRPr="00217432" w:rsidRDefault="003906E3" w:rsidP="0056419B">
            <w:pPr>
              <w:spacing w:after="0" w:line="240" w:lineRule="auto"/>
              <w:rPr>
                <w:rFonts w:ascii="Times New Roman" w:hAnsi="Times New Roman" w:cs="Times New Roman"/>
                <w:sz w:val="20"/>
                <w:szCs w:val="20"/>
              </w:rPr>
            </w:pPr>
          </w:p>
        </w:tc>
        <w:tc>
          <w:tcPr>
            <w:tcW w:w="2574" w:type="dxa"/>
            <w:gridSpan w:val="9"/>
            <w:vAlign w:val="center"/>
          </w:tcPr>
          <w:p w:rsidR="003906E3" w:rsidRPr="00217432" w:rsidRDefault="003906E3" w:rsidP="0056419B">
            <w:pPr>
              <w:spacing w:after="0" w:line="240" w:lineRule="auto"/>
              <w:rPr>
                <w:rFonts w:ascii="Times New Roman" w:hAnsi="Times New Roman" w:cs="Times New Roman"/>
                <w:b/>
                <w:bCs/>
                <w:sz w:val="20"/>
                <w:szCs w:val="20"/>
              </w:rPr>
            </w:pPr>
            <w:r w:rsidRPr="00217432">
              <w:rPr>
                <w:rFonts w:ascii="Times New Roman" w:hAnsi="Times New Roman" w:cs="Times New Roman"/>
                <w:b/>
                <w:bCs/>
                <w:sz w:val="20"/>
                <w:szCs w:val="20"/>
              </w:rPr>
              <w:t>SLT9. Новый акт</w:t>
            </w:r>
          </w:p>
          <w:p w:rsidR="003906E3"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 xml:space="preserve">Проект постановления </w:t>
            </w:r>
            <w:r>
              <w:rPr>
                <w:rFonts w:ascii="Times New Roman" w:hAnsi="Times New Roman" w:cs="Times New Roman"/>
                <w:bCs/>
                <w:sz w:val="20"/>
                <w:szCs w:val="20"/>
              </w:rPr>
              <w:t>П</w:t>
            </w:r>
            <w:r w:rsidRPr="00217432">
              <w:rPr>
                <w:rFonts w:ascii="Times New Roman" w:hAnsi="Times New Roman" w:cs="Times New Roman"/>
                <w:bCs/>
                <w:sz w:val="20"/>
                <w:szCs w:val="20"/>
              </w:rPr>
              <w:t xml:space="preserve">равительства об утверждении Положения о непрерывной летной годности воздушных судов и авиационной продукции, </w:t>
            </w:r>
            <w:r>
              <w:rPr>
                <w:rFonts w:ascii="Times New Roman" w:hAnsi="Times New Roman" w:cs="Times New Roman"/>
                <w:bCs/>
                <w:sz w:val="20"/>
                <w:szCs w:val="20"/>
              </w:rPr>
              <w:t>деталей</w:t>
            </w:r>
            <w:r w:rsidRPr="00217432">
              <w:rPr>
                <w:rFonts w:ascii="Times New Roman" w:hAnsi="Times New Roman" w:cs="Times New Roman"/>
                <w:bCs/>
                <w:sz w:val="20"/>
                <w:szCs w:val="20"/>
              </w:rPr>
              <w:t xml:space="preserve"> и приборов</w:t>
            </w:r>
            <w:r>
              <w:rPr>
                <w:rFonts w:ascii="Times New Roman" w:hAnsi="Times New Roman" w:cs="Times New Roman"/>
                <w:bCs/>
                <w:sz w:val="20"/>
                <w:szCs w:val="20"/>
              </w:rPr>
              <w:t>,</w:t>
            </w:r>
            <w:r w:rsidRPr="00217432">
              <w:rPr>
                <w:rFonts w:ascii="Times New Roman" w:hAnsi="Times New Roman" w:cs="Times New Roman"/>
                <w:bCs/>
                <w:sz w:val="20"/>
                <w:szCs w:val="20"/>
              </w:rPr>
              <w:t xml:space="preserve"> и </w:t>
            </w:r>
            <w:r>
              <w:rPr>
                <w:rFonts w:ascii="Times New Roman" w:hAnsi="Times New Roman" w:cs="Times New Roman"/>
                <w:bCs/>
                <w:sz w:val="20"/>
                <w:szCs w:val="20"/>
              </w:rPr>
              <w:t xml:space="preserve">выдаче </w:t>
            </w:r>
            <w:r w:rsidRPr="00217432">
              <w:rPr>
                <w:rFonts w:ascii="Times New Roman" w:hAnsi="Times New Roman" w:cs="Times New Roman"/>
                <w:bCs/>
                <w:sz w:val="20"/>
                <w:szCs w:val="20"/>
              </w:rPr>
              <w:t>разрешени</w:t>
            </w:r>
            <w:r>
              <w:rPr>
                <w:rFonts w:ascii="Times New Roman" w:hAnsi="Times New Roman" w:cs="Times New Roman"/>
                <w:bCs/>
                <w:sz w:val="20"/>
                <w:szCs w:val="20"/>
              </w:rPr>
              <w:t>й</w:t>
            </w:r>
            <w:r w:rsidRPr="00217432">
              <w:rPr>
                <w:rFonts w:ascii="Times New Roman" w:hAnsi="Times New Roman" w:cs="Times New Roman"/>
                <w:bCs/>
                <w:sz w:val="20"/>
                <w:szCs w:val="20"/>
              </w:rPr>
              <w:t xml:space="preserve"> предприяти</w:t>
            </w:r>
            <w:r>
              <w:rPr>
                <w:rFonts w:ascii="Times New Roman" w:hAnsi="Times New Roman" w:cs="Times New Roman"/>
                <w:bCs/>
                <w:sz w:val="20"/>
                <w:szCs w:val="20"/>
              </w:rPr>
              <w:t>ям</w:t>
            </w:r>
            <w:r w:rsidRPr="00217432">
              <w:rPr>
                <w:rFonts w:ascii="Times New Roman" w:hAnsi="Times New Roman" w:cs="Times New Roman"/>
                <w:bCs/>
                <w:sz w:val="20"/>
                <w:szCs w:val="20"/>
              </w:rPr>
              <w:t xml:space="preserve"> и персонал</w:t>
            </w:r>
            <w:r>
              <w:rPr>
                <w:rFonts w:ascii="Times New Roman" w:hAnsi="Times New Roman" w:cs="Times New Roman"/>
                <w:bCs/>
                <w:sz w:val="20"/>
                <w:szCs w:val="20"/>
              </w:rPr>
              <w:t>у</w:t>
            </w:r>
            <w:r w:rsidRPr="00217432">
              <w:rPr>
                <w:rFonts w:ascii="Times New Roman" w:hAnsi="Times New Roman" w:cs="Times New Roman"/>
                <w:bCs/>
                <w:sz w:val="20"/>
                <w:szCs w:val="20"/>
              </w:rPr>
              <w:t xml:space="preserve"> с обязанностями в </w:t>
            </w:r>
            <w:r>
              <w:rPr>
                <w:rFonts w:ascii="Times New Roman" w:hAnsi="Times New Roman" w:cs="Times New Roman"/>
                <w:bCs/>
                <w:sz w:val="20"/>
                <w:szCs w:val="20"/>
              </w:rPr>
              <w:t>этой области</w:t>
            </w:r>
          </w:p>
          <w:p w:rsidR="003906E3"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Перелагает</w:t>
            </w:r>
            <w:r w:rsidRPr="00217432">
              <w:rPr>
                <w:rFonts w:ascii="Times New Roman" w:hAnsi="Times New Roman" w:cs="Times New Roman"/>
                <w:bCs/>
                <w:sz w:val="20"/>
                <w:szCs w:val="20"/>
              </w:rPr>
              <w:t>:</w:t>
            </w:r>
          </w:p>
          <w:p w:rsidR="003906E3"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Регламент (ЕС) № 311/2014</w:t>
            </w:r>
          </w:p>
          <w:p w:rsidR="003906E3" w:rsidRPr="00217432" w:rsidRDefault="003906E3" w:rsidP="0056419B">
            <w:pPr>
              <w:spacing w:after="0" w:line="240" w:lineRule="auto"/>
              <w:rPr>
                <w:rFonts w:ascii="Times New Roman" w:hAnsi="Times New Roman" w:cs="Times New Roman"/>
                <w:b/>
                <w:bCs/>
                <w:sz w:val="20"/>
                <w:szCs w:val="20"/>
              </w:rPr>
            </w:pPr>
          </w:p>
        </w:tc>
        <w:tc>
          <w:tcPr>
            <w:tcW w:w="1994" w:type="dxa"/>
            <w:gridSpan w:val="5"/>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w:t>
            </w:r>
            <w:r w:rsidRPr="00217432">
              <w:rPr>
                <w:rFonts w:ascii="Times New Roman" w:hAnsi="Times New Roman"/>
                <w:sz w:val="20"/>
                <w:szCs w:val="18"/>
              </w:rPr>
              <w:t xml:space="preserve"> квартал 2019 г.</w:t>
            </w:r>
            <w:r w:rsidRPr="00217432">
              <w:rPr>
                <w:rFonts w:ascii="Times New Roman" w:hAnsi="Times New Roman" w:cs="Times New Roman"/>
                <w:sz w:val="20"/>
                <w:szCs w:val="20"/>
              </w:rPr>
              <w:br/>
            </w:r>
          </w:p>
        </w:tc>
        <w:tc>
          <w:tcPr>
            <w:tcW w:w="1699"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Height w:val="4140"/>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
                <w:bCs/>
                <w:sz w:val="20"/>
                <w:szCs w:val="20"/>
              </w:rPr>
              <w:t xml:space="preserve">Регламент Совета (СЕ) № 2027/97 </w:t>
            </w:r>
            <w:r>
              <w:rPr>
                <w:rFonts w:ascii="Times New Roman" w:hAnsi="Times New Roman" w:cs="Times New Roman"/>
                <w:bCs/>
                <w:sz w:val="20"/>
                <w:szCs w:val="20"/>
              </w:rPr>
              <w:t xml:space="preserve">Совета </w:t>
            </w:r>
            <w:r w:rsidRPr="00217432">
              <w:rPr>
                <w:rFonts w:ascii="Times New Roman" w:hAnsi="Times New Roman" w:cs="Times New Roman"/>
                <w:bCs/>
                <w:sz w:val="20"/>
                <w:szCs w:val="20"/>
              </w:rPr>
              <w:t xml:space="preserve">от 9 октября 1997 года </w:t>
            </w:r>
            <w:r>
              <w:rPr>
                <w:rFonts w:ascii="Times New Roman" w:hAnsi="Times New Roman" w:cs="Times New Roman"/>
                <w:bCs/>
                <w:sz w:val="20"/>
                <w:szCs w:val="20"/>
              </w:rPr>
              <w:t xml:space="preserve"> о</w:t>
            </w:r>
            <w:r w:rsidRPr="00217432">
              <w:rPr>
                <w:rFonts w:ascii="Times New Roman" w:hAnsi="Times New Roman" w:cs="Times New Roman"/>
                <w:bCs/>
                <w:sz w:val="20"/>
                <w:szCs w:val="20"/>
              </w:rPr>
              <w:t>б ответственности авиаперевозчиков в случае аварий;</w:t>
            </w:r>
          </w:p>
          <w:p w:rsidR="003906E3" w:rsidRPr="00217432" w:rsidRDefault="003906E3" w:rsidP="0056419B">
            <w:pPr>
              <w:spacing w:after="0" w:line="240" w:lineRule="auto"/>
              <w:rPr>
                <w:rFonts w:ascii="Times New Roman" w:hAnsi="Times New Roman" w:cs="Times New Roman"/>
                <w:b/>
                <w:iCs/>
                <w:sz w:val="20"/>
                <w:szCs w:val="20"/>
              </w:rPr>
            </w:pPr>
            <w:r w:rsidRPr="00217432">
              <w:rPr>
                <w:rFonts w:ascii="Times New Roman" w:hAnsi="Times New Roman" w:cs="Times New Roman"/>
                <w:b/>
                <w:bCs/>
                <w:sz w:val="20"/>
                <w:szCs w:val="20"/>
              </w:rPr>
              <w:t xml:space="preserve">Регламент (ЕС) № 785/2004 </w:t>
            </w:r>
            <w:r w:rsidRPr="00217432">
              <w:rPr>
                <w:rFonts w:ascii="Times New Roman" w:hAnsi="Times New Roman" w:cs="Times New Roman"/>
                <w:bCs/>
                <w:sz w:val="20"/>
                <w:szCs w:val="20"/>
              </w:rPr>
              <w:t xml:space="preserve">Европейского </w:t>
            </w:r>
            <w:r>
              <w:rPr>
                <w:rFonts w:ascii="Times New Roman" w:hAnsi="Times New Roman" w:cs="Times New Roman"/>
                <w:bCs/>
                <w:sz w:val="20"/>
                <w:szCs w:val="20"/>
              </w:rPr>
              <w:t>П</w:t>
            </w:r>
            <w:r w:rsidRPr="00217432">
              <w:rPr>
                <w:rFonts w:ascii="Times New Roman" w:hAnsi="Times New Roman" w:cs="Times New Roman"/>
                <w:bCs/>
                <w:sz w:val="20"/>
                <w:szCs w:val="20"/>
              </w:rPr>
              <w:t xml:space="preserve">арламента и Совета от 21 апреля 2004 года о страховых требованиях для </w:t>
            </w:r>
            <w:r>
              <w:rPr>
                <w:rFonts w:ascii="Times New Roman" w:hAnsi="Times New Roman" w:cs="Times New Roman"/>
                <w:bCs/>
                <w:sz w:val="20"/>
                <w:szCs w:val="20"/>
              </w:rPr>
              <w:t>авиаперевозчиков</w:t>
            </w:r>
            <w:r w:rsidRPr="00217432">
              <w:rPr>
                <w:rFonts w:ascii="Times New Roman" w:hAnsi="Times New Roman" w:cs="Times New Roman"/>
                <w:bCs/>
                <w:sz w:val="20"/>
                <w:szCs w:val="20"/>
              </w:rPr>
              <w:t xml:space="preserve"> и </w:t>
            </w:r>
            <w:r>
              <w:rPr>
                <w:rFonts w:ascii="Times New Roman" w:hAnsi="Times New Roman" w:cs="Times New Roman"/>
                <w:bCs/>
                <w:sz w:val="20"/>
                <w:szCs w:val="20"/>
              </w:rPr>
              <w:t xml:space="preserve">операторов </w:t>
            </w:r>
            <w:r w:rsidRPr="00217432">
              <w:rPr>
                <w:rFonts w:ascii="Times New Roman" w:hAnsi="Times New Roman" w:cs="Times New Roman"/>
                <w:bCs/>
                <w:sz w:val="20"/>
                <w:szCs w:val="20"/>
              </w:rPr>
              <w:t>воздушных судов</w:t>
            </w:r>
          </w:p>
        </w:tc>
        <w:tc>
          <w:tcPr>
            <w:tcW w:w="1979" w:type="dxa"/>
            <w:gridSpan w:val="7"/>
          </w:tcPr>
          <w:p w:rsidR="003906E3" w:rsidRPr="00217432" w:rsidRDefault="003906E3" w:rsidP="0056419B">
            <w:pPr>
              <w:spacing w:after="0" w:line="240" w:lineRule="auto"/>
              <w:rPr>
                <w:rFonts w:ascii="Times New Roman" w:hAnsi="Times New Roman" w:cs="Times New Roman"/>
                <w:sz w:val="20"/>
                <w:szCs w:val="20"/>
              </w:rPr>
            </w:pPr>
          </w:p>
        </w:tc>
        <w:tc>
          <w:tcPr>
            <w:tcW w:w="2574" w:type="dxa"/>
            <w:gridSpan w:val="9"/>
            <w:vAlign w:val="center"/>
          </w:tcPr>
          <w:p w:rsidR="003906E3" w:rsidRPr="00217432" w:rsidRDefault="003906E3" w:rsidP="0056419B">
            <w:pPr>
              <w:spacing w:after="0" w:line="240" w:lineRule="auto"/>
              <w:rPr>
                <w:rFonts w:ascii="Times New Roman" w:hAnsi="Times New Roman" w:cs="Times New Roman"/>
                <w:b/>
                <w:bCs/>
                <w:sz w:val="20"/>
                <w:szCs w:val="20"/>
              </w:rPr>
            </w:pPr>
            <w:r w:rsidRPr="00217432">
              <w:rPr>
                <w:rFonts w:ascii="Times New Roman" w:hAnsi="Times New Roman" w:cs="Times New Roman"/>
                <w:b/>
                <w:bCs/>
                <w:sz w:val="20"/>
                <w:szCs w:val="20"/>
              </w:rPr>
              <w:t>LT4. Новый акт</w:t>
            </w:r>
          </w:p>
          <w:p w:rsidR="003906E3"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П</w:t>
            </w:r>
            <w:r w:rsidRPr="00217432">
              <w:rPr>
                <w:rFonts w:ascii="Times New Roman" w:hAnsi="Times New Roman" w:cs="Times New Roman"/>
                <w:bCs/>
                <w:sz w:val="20"/>
                <w:szCs w:val="20"/>
              </w:rPr>
              <w:t>роект</w:t>
            </w:r>
            <w:r>
              <w:rPr>
                <w:rFonts w:ascii="Times New Roman" w:hAnsi="Times New Roman" w:cs="Times New Roman"/>
                <w:bCs/>
                <w:sz w:val="20"/>
                <w:szCs w:val="20"/>
              </w:rPr>
              <w:t xml:space="preserve"> з</w:t>
            </w:r>
            <w:r w:rsidRPr="00217432">
              <w:rPr>
                <w:rFonts w:ascii="Times New Roman" w:hAnsi="Times New Roman" w:cs="Times New Roman"/>
                <w:bCs/>
                <w:sz w:val="20"/>
                <w:szCs w:val="20"/>
              </w:rPr>
              <w:t>акон</w:t>
            </w:r>
            <w:r>
              <w:rPr>
                <w:rFonts w:ascii="Times New Roman" w:hAnsi="Times New Roman" w:cs="Times New Roman"/>
                <w:bCs/>
                <w:sz w:val="20"/>
                <w:szCs w:val="20"/>
              </w:rPr>
              <w:t>а</w:t>
            </w:r>
            <w:r w:rsidRPr="00217432">
              <w:rPr>
                <w:rFonts w:ascii="Times New Roman" w:hAnsi="Times New Roman" w:cs="Times New Roman"/>
                <w:bCs/>
                <w:sz w:val="20"/>
                <w:szCs w:val="20"/>
              </w:rPr>
              <w:t xml:space="preserve"> об ответственности и страховых требованиях для </w:t>
            </w:r>
            <w:r>
              <w:rPr>
                <w:rFonts w:ascii="Times New Roman" w:hAnsi="Times New Roman" w:cs="Times New Roman"/>
                <w:bCs/>
                <w:sz w:val="20"/>
                <w:szCs w:val="20"/>
              </w:rPr>
              <w:t>авиаперевозчиков</w:t>
            </w:r>
            <w:r w:rsidRPr="00217432">
              <w:rPr>
                <w:rFonts w:ascii="Times New Roman" w:hAnsi="Times New Roman" w:cs="Times New Roman"/>
                <w:bCs/>
                <w:sz w:val="20"/>
                <w:szCs w:val="20"/>
              </w:rPr>
              <w:t xml:space="preserve"> и</w:t>
            </w:r>
            <w:r>
              <w:rPr>
                <w:rFonts w:ascii="Times New Roman" w:hAnsi="Times New Roman" w:cs="Times New Roman"/>
                <w:bCs/>
                <w:sz w:val="20"/>
                <w:szCs w:val="20"/>
              </w:rPr>
              <w:t xml:space="preserve"> операторов </w:t>
            </w:r>
            <w:r w:rsidRPr="00217432">
              <w:rPr>
                <w:rFonts w:ascii="Times New Roman" w:hAnsi="Times New Roman" w:cs="Times New Roman"/>
                <w:bCs/>
                <w:sz w:val="20"/>
                <w:szCs w:val="20"/>
              </w:rPr>
              <w:t>воздушных судов</w:t>
            </w:r>
          </w:p>
          <w:p w:rsidR="003906E3"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Перелагает</w:t>
            </w:r>
            <w:r w:rsidRPr="00217432">
              <w:rPr>
                <w:rFonts w:ascii="Times New Roman" w:hAnsi="Times New Roman" w:cs="Times New Roman"/>
                <w:bCs/>
                <w:sz w:val="20"/>
                <w:szCs w:val="20"/>
              </w:rPr>
              <w:t>:</w:t>
            </w:r>
          </w:p>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 xml:space="preserve">1. </w:t>
            </w:r>
            <w:r w:rsidRPr="008718B0">
              <w:rPr>
                <w:rFonts w:ascii="Times New Roman" w:hAnsi="Times New Roman" w:cs="Times New Roman"/>
                <w:bCs/>
                <w:sz w:val="20"/>
                <w:szCs w:val="20"/>
              </w:rPr>
              <w:t xml:space="preserve">Регламент </w:t>
            </w:r>
            <w:r w:rsidRPr="00217432">
              <w:rPr>
                <w:rFonts w:ascii="Times New Roman" w:hAnsi="Times New Roman" w:cs="Times New Roman"/>
                <w:bCs/>
                <w:sz w:val="20"/>
                <w:szCs w:val="20"/>
              </w:rPr>
              <w:t>(СЕ) 2027/97;</w:t>
            </w:r>
          </w:p>
          <w:p w:rsidR="003906E3"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2.</w:t>
            </w:r>
            <w:r>
              <w:rPr>
                <w:rFonts w:ascii="Times New Roman" w:hAnsi="Times New Roman" w:cs="Times New Roman"/>
                <w:bCs/>
                <w:sz w:val="20"/>
                <w:szCs w:val="20"/>
              </w:rPr>
              <w:t xml:space="preserve"> Регламент (CE) 785/2004</w:t>
            </w: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b/>
                <w:bCs/>
                <w:sz w:val="20"/>
                <w:szCs w:val="20"/>
              </w:rPr>
            </w:pPr>
          </w:p>
        </w:tc>
        <w:tc>
          <w:tcPr>
            <w:tcW w:w="199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Вступивший в силу закон</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III</w:t>
            </w:r>
            <w:r w:rsidRPr="00217432">
              <w:rPr>
                <w:rFonts w:ascii="Times New Roman" w:hAnsi="Times New Roman"/>
                <w:sz w:val="20"/>
                <w:szCs w:val="18"/>
              </w:rPr>
              <w:t xml:space="preserve"> квартал 2018 г.</w:t>
            </w:r>
            <w:r w:rsidRPr="00217432">
              <w:rPr>
                <w:rFonts w:ascii="Times New Roman" w:hAnsi="Times New Roman" w:cs="Times New Roman"/>
                <w:sz w:val="20"/>
                <w:szCs w:val="20"/>
              </w:rPr>
              <w:br/>
            </w:r>
          </w:p>
        </w:tc>
        <w:tc>
          <w:tcPr>
            <w:tcW w:w="1699"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Height w:val="2961"/>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cs="Times New Roman"/>
                <w:b/>
                <w:iCs/>
                <w:sz w:val="20"/>
                <w:szCs w:val="20"/>
              </w:rPr>
            </w:pPr>
            <w:r w:rsidRPr="002F0544">
              <w:rPr>
                <w:rFonts w:ascii="Times New Roman" w:hAnsi="Times New Roman" w:cs="Times New Roman"/>
                <w:b/>
                <w:bCs/>
                <w:sz w:val="20"/>
                <w:szCs w:val="20"/>
              </w:rPr>
              <w:t xml:space="preserve">Регламент </w:t>
            </w:r>
            <w:r w:rsidRPr="00217432">
              <w:rPr>
                <w:rFonts w:ascii="Times New Roman" w:hAnsi="Times New Roman" w:cs="Times New Roman"/>
                <w:b/>
                <w:bCs/>
                <w:sz w:val="20"/>
                <w:szCs w:val="20"/>
              </w:rPr>
              <w:t xml:space="preserve">(ЕС) № 1178/2011 </w:t>
            </w:r>
            <w:r w:rsidRPr="00C514CE">
              <w:rPr>
                <w:rFonts w:ascii="Times New Roman" w:hAnsi="Times New Roman" w:cs="Times New Roman"/>
                <w:bCs/>
                <w:sz w:val="20"/>
                <w:szCs w:val="20"/>
              </w:rPr>
              <w:t>Комиссии</w:t>
            </w:r>
            <w:r w:rsidRPr="00217432">
              <w:rPr>
                <w:rFonts w:ascii="Times New Roman" w:hAnsi="Times New Roman" w:cs="Times New Roman"/>
                <w:b/>
                <w:bCs/>
                <w:sz w:val="20"/>
                <w:szCs w:val="20"/>
              </w:rPr>
              <w:t xml:space="preserve"> </w:t>
            </w:r>
            <w:r w:rsidRPr="00217432">
              <w:rPr>
                <w:rFonts w:ascii="Times New Roman" w:hAnsi="Times New Roman" w:cs="Times New Roman"/>
                <w:bCs/>
                <w:sz w:val="20"/>
                <w:szCs w:val="20"/>
              </w:rPr>
              <w:t>от 3 ноября 2011 года, устанавливающ</w:t>
            </w:r>
            <w:r>
              <w:rPr>
                <w:rFonts w:ascii="Times New Roman" w:hAnsi="Times New Roman" w:cs="Times New Roman"/>
                <w:bCs/>
                <w:sz w:val="20"/>
                <w:szCs w:val="20"/>
              </w:rPr>
              <w:t>ий</w:t>
            </w:r>
            <w:r w:rsidRPr="00217432">
              <w:rPr>
                <w:rFonts w:ascii="Times New Roman" w:hAnsi="Times New Roman" w:cs="Times New Roman"/>
                <w:bCs/>
                <w:sz w:val="20"/>
                <w:szCs w:val="20"/>
              </w:rPr>
              <w:t xml:space="preserve"> технические требования и административные процедуры, касающиеся летного экипажа гражданской авиации в соответствии с Регламентом (ЕС) № 216/2008 Европейского парламента и Совета</w:t>
            </w:r>
          </w:p>
        </w:tc>
        <w:tc>
          <w:tcPr>
            <w:tcW w:w="1979" w:type="dxa"/>
            <w:gridSpan w:val="7"/>
          </w:tcPr>
          <w:p w:rsidR="003906E3" w:rsidRPr="00217432" w:rsidRDefault="003906E3" w:rsidP="0056419B">
            <w:pPr>
              <w:spacing w:after="0" w:line="240" w:lineRule="auto"/>
              <w:rPr>
                <w:rFonts w:ascii="Times New Roman" w:hAnsi="Times New Roman" w:cs="Times New Roman"/>
                <w:sz w:val="20"/>
                <w:szCs w:val="20"/>
              </w:rPr>
            </w:pPr>
          </w:p>
        </w:tc>
        <w:tc>
          <w:tcPr>
            <w:tcW w:w="2574" w:type="dxa"/>
            <w:gridSpan w:val="9"/>
            <w:vAlign w:val="center"/>
          </w:tcPr>
          <w:p w:rsidR="003906E3" w:rsidRPr="00217432" w:rsidRDefault="003906E3" w:rsidP="0056419B">
            <w:pPr>
              <w:spacing w:after="0" w:line="240" w:lineRule="auto"/>
              <w:rPr>
                <w:rFonts w:ascii="Times New Roman" w:hAnsi="Times New Roman" w:cs="Times New Roman"/>
                <w:b/>
                <w:bCs/>
                <w:sz w:val="20"/>
                <w:szCs w:val="20"/>
              </w:rPr>
            </w:pPr>
            <w:r w:rsidRPr="00217432">
              <w:rPr>
                <w:rFonts w:ascii="Times New Roman" w:hAnsi="Times New Roman" w:cs="Times New Roman"/>
                <w:b/>
                <w:bCs/>
                <w:sz w:val="20"/>
                <w:szCs w:val="20"/>
              </w:rPr>
              <w:t>SLT10. Новый акт</w:t>
            </w:r>
          </w:p>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 xml:space="preserve">Проект постановления </w:t>
            </w:r>
            <w:r>
              <w:rPr>
                <w:rFonts w:ascii="Times New Roman" w:hAnsi="Times New Roman" w:cs="Times New Roman"/>
                <w:bCs/>
                <w:sz w:val="20"/>
                <w:szCs w:val="20"/>
              </w:rPr>
              <w:t>П</w:t>
            </w:r>
            <w:r w:rsidRPr="00217432">
              <w:rPr>
                <w:rFonts w:ascii="Times New Roman" w:hAnsi="Times New Roman" w:cs="Times New Roman"/>
                <w:bCs/>
                <w:sz w:val="20"/>
                <w:szCs w:val="20"/>
              </w:rPr>
              <w:t xml:space="preserve">равительства об утверждении Положения об административных процедурах, касающихся </w:t>
            </w:r>
            <w:r>
              <w:rPr>
                <w:rFonts w:ascii="Times New Roman" w:hAnsi="Times New Roman" w:cs="Times New Roman"/>
                <w:bCs/>
                <w:sz w:val="20"/>
                <w:szCs w:val="20"/>
              </w:rPr>
              <w:t xml:space="preserve">летного экипажа </w:t>
            </w:r>
            <w:r w:rsidRPr="00A16183">
              <w:rPr>
                <w:rFonts w:ascii="Times New Roman" w:hAnsi="Times New Roman" w:cs="Times New Roman"/>
                <w:bCs/>
                <w:sz w:val="20"/>
                <w:szCs w:val="20"/>
              </w:rPr>
              <w:t>гражданской авиации</w:t>
            </w:r>
          </w:p>
          <w:p w:rsidR="003906E3"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Перелагает:</w:t>
            </w:r>
          </w:p>
          <w:p w:rsidR="003906E3"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Регламент</w:t>
            </w:r>
            <w:r w:rsidRPr="00217432">
              <w:rPr>
                <w:rFonts w:ascii="Times New Roman" w:hAnsi="Times New Roman" w:cs="Times New Roman"/>
                <w:bCs/>
                <w:sz w:val="20"/>
                <w:szCs w:val="20"/>
              </w:rPr>
              <w:t xml:space="preserve"> (ЕС) № 1178/2011</w:t>
            </w:r>
          </w:p>
          <w:p w:rsidR="003906E3" w:rsidRDefault="003906E3" w:rsidP="0056419B">
            <w:pPr>
              <w:spacing w:after="0" w:line="240" w:lineRule="auto"/>
              <w:rPr>
                <w:rFonts w:ascii="Times New Roman" w:hAnsi="Times New Roman" w:cs="Times New Roman"/>
                <w:b/>
                <w:bCs/>
                <w:sz w:val="20"/>
                <w:szCs w:val="20"/>
              </w:rPr>
            </w:pPr>
          </w:p>
          <w:p w:rsidR="003906E3" w:rsidRPr="00217432" w:rsidRDefault="003906E3" w:rsidP="0056419B">
            <w:pPr>
              <w:spacing w:after="0" w:line="240" w:lineRule="auto"/>
              <w:rPr>
                <w:rFonts w:ascii="Times New Roman" w:hAnsi="Times New Roman" w:cs="Times New Roman"/>
                <w:b/>
                <w:bCs/>
                <w:sz w:val="20"/>
                <w:szCs w:val="20"/>
              </w:rPr>
            </w:pPr>
          </w:p>
        </w:tc>
        <w:tc>
          <w:tcPr>
            <w:tcW w:w="1994" w:type="dxa"/>
            <w:gridSpan w:val="5"/>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tc>
        <w:tc>
          <w:tcPr>
            <w:tcW w:w="1558"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III</w:t>
            </w:r>
            <w:r w:rsidRPr="00217432">
              <w:rPr>
                <w:rFonts w:ascii="Times New Roman" w:hAnsi="Times New Roman"/>
                <w:sz w:val="20"/>
                <w:szCs w:val="18"/>
              </w:rPr>
              <w:t xml:space="preserve"> квартал 2019 г.</w:t>
            </w:r>
            <w:r w:rsidRPr="00217432">
              <w:rPr>
                <w:rFonts w:ascii="Times New Roman" w:hAnsi="Times New Roman" w:cs="Times New Roman"/>
                <w:sz w:val="20"/>
                <w:szCs w:val="20"/>
              </w:rPr>
              <w:br/>
            </w:r>
          </w:p>
        </w:tc>
        <w:tc>
          <w:tcPr>
            <w:tcW w:w="1699"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Height w:val="4140"/>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cs="Times New Roman"/>
                <w:b/>
                <w:iCs/>
                <w:sz w:val="20"/>
                <w:szCs w:val="20"/>
              </w:rPr>
            </w:pPr>
            <w:r>
              <w:rPr>
                <w:rFonts w:ascii="Times New Roman" w:hAnsi="Times New Roman" w:cs="Times New Roman"/>
                <w:b/>
                <w:iCs/>
                <w:sz w:val="20"/>
                <w:szCs w:val="20"/>
              </w:rPr>
              <w:t>Регламент</w:t>
            </w:r>
            <w:r w:rsidRPr="00217432">
              <w:rPr>
                <w:rFonts w:ascii="Times New Roman" w:hAnsi="Times New Roman" w:cs="Times New Roman"/>
                <w:b/>
                <w:iCs/>
                <w:sz w:val="20"/>
                <w:szCs w:val="20"/>
              </w:rPr>
              <w:t xml:space="preserve"> (ЕС) № 340/2015 </w:t>
            </w:r>
            <w:r w:rsidRPr="004E265B">
              <w:rPr>
                <w:rFonts w:ascii="Times New Roman" w:hAnsi="Times New Roman" w:cs="Times New Roman"/>
                <w:iCs/>
                <w:sz w:val="20"/>
                <w:szCs w:val="20"/>
              </w:rPr>
              <w:t>Комиссии</w:t>
            </w:r>
            <w:r w:rsidRPr="00217432">
              <w:rPr>
                <w:rFonts w:ascii="Times New Roman" w:hAnsi="Times New Roman" w:cs="Times New Roman"/>
                <w:b/>
                <w:iCs/>
                <w:sz w:val="20"/>
                <w:szCs w:val="20"/>
              </w:rPr>
              <w:t xml:space="preserve"> </w:t>
            </w:r>
            <w:r w:rsidRPr="00217432">
              <w:rPr>
                <w:rFonts w:ascii="Times New Roman" w:hAnsi="Times New Roman" w:cs="Times New Roman"/>
                <w:iCs/>
                <w:sz w:val="20"/>
                <w:szCs w:val="20"/>
              </w:rPr>
              <w:t>от 20 февраля 2015 года, устанавливающ</w:t>
            </w:r>
            <w:r>
              <w:rPr>
                <w:rFonts w:ascii="Times New Roman" w:hAnsi="Times New Roman" w:cs="Times New Roman"/>
                <w:iCs/>
                <w:sz w:val="20"/>
                <w:szCs w:val="20"/>
              </w:rPr>
              <w:t>ий</w:t>
            </w:r>
            <w:r w:rsidRPr="00217432">
              <w:rPr>
                <w:rFonts w:ascii="Times New Roman" w:hAnsi="Times New Roman" w:cs="Times New Roman"/>
                <w:iCs/>
                <w:sz w:val="20"/>
                <w:szCs w:val="20"/>
              </w:rPr>
              <w:t xml:space="preserve"> технические требования и административные процедуры, связанные с лицензиями и сертификатами диспетчеров </w:t>
            </w:r>
            <w:r>
              <w:rPr>
                <w:rFonts w:ascii="Times New Roman" w:hAnsi="Times New Roman" w:cs="Times New Roman"/>
                <w:iCs/>
                <w:sz w:val="20"/>
                <w:szCs w:val="20"/>
              </w:rPr>
              <w:t>воздушного движения</w:t>
            </w:r>
            <w:r w:rsidRPr="00217432">
              <w:rPr>
                <w:rFonts w:ascii="Times New Roman" w:hAnsi="Times New Roman" w:cs="Times New Roman"/>
                <w:iCs/>
                <w:sz w:val="20"/>
                <w:szCs w:val="20"/>
              </w:rPr>
              <w:t xml:space="preserve"> в соответствии с Регламентом (ЕС) № 216/2008 Европейского парламента и Совета, вносящи</w:t>
            </w:r>
            <w:r>
              <w:rPr>
                <w:rFonts w:ascii="Times New Roman" w:hAnsi="Times New Roman" w:cs="Times New Roman"/>
                <w:iCs/>
                <w:sz w:val="20"/>
                <w:szCs w:val="20"/>
              </w:rPr>
              <w:t>м</w:t>
            </w:r>
            <w:r w:rsidRPr="00217432">
              <w:rPr>
                <w:rFonts w:ascii="Times New Roman" w:hAnsi="Times New Roman" w:cs="Times New Roman"/>
                <w:iCs/>
                <w:sz w:val="20"/>
                <w:szCs w:val="20"/>
              </w:rPr>
              <w:t xml:space="preserve"> </w:t>
            </w:r>
            <w:r>
              <w:rPr>
                <w:rFonts w:ascii="Times New Roman" w:hAnsi="Times New Roman" w:cs="Times New Roman"/>
                <w:iCs/>
                <w:sz w:val="20"/>
                <w:szCs w:val="20"/>
              </w:rPr>
              <w:t>изменения</w:t>
            </w:r>
            <w:r w:rsidRPr="00217432">
              <w:rPr>
                <w:rFonts w:ascii="Times New Roman" w:hAnsi="Times New Roman" w:cs="Times New Roman"/>
                <w:iCs/>
                <w:sz w:val="20"/>
                <w:szCs w:val="20"/>
              </w:rPr>
              <w:t xml:space="preserve"> в Регламент </w:t>
            </w:r>
            <w:r>
              <w:rPr>
                <w:rFonts w:ascii="Times New Roman" w:hAnsi="Times New Roman" w:cs="Times New Roman"/>
                <w:iCs/>
                <w:sz w:val="20"/>
                <w:szCs w:val="20"/>
              </w:rPr>
              <w:t xml:space="preserve">о применении </w:t>
            </w:r>
            <w:r w:rsidRPr="00217432">
              <w:rPr>
                <w:rFonts w:ascii="Times New Roman" w:hAnsi="Times New Roman" w:cs="Times New Roman"/>
                <w:iCs/>
                <w:sz w:val="20"/>
                <w:szCs w:val="20"/>
              </w:rPr>
              <w:t xml:space="preserve">(ЕС) № 923/2012 </w:t>
            </w:r>
            <w:r>
              <w:rPr>
                <w:rFonts w:ascii="Times New Roman" w:hAnsi="Times New Roman" w:cs="Times New Roman"/>
                <w:iCs/>
                <w:sz w:val="20"/>
                <w:szCs w:val="20"/>
              </w:rPr>
              <w:t xml:space="preserve">Комиссии </w:t>
            </w:r>
            <w:r w:rsidRPr="00217432">
              <w:rPr>
                <w:rFonts w:ascii="Times New Roman" w:hAnsi="Times New Roman" w:cs="Times New Roman"/>
                <w:iCs/>
                <w:sz w:val="20"/>
                <w:szCs w:val="20"/>
              </w:rPr>
              <w:t>и отменяющ</w:t>
            </w:r>
            <w:r>
              <w:rPr>
                <w:rFonts w:ascii="Times New Roman" w:hAnsi="Times New Roman" w:cs="Times New Roman"/>
                <w:iCs/>
                <w:sz w:val="20"/>
                <w:szCs w:val="20"/>
              </w:rPr>
              <w:t xml:space="preserve">им Регламент </w:t>
            </w:r>
            <w:r w:rsidRPr="00217432">
              <w:rPr>
                <w:rFonts w:ascii="Times New Roman" w:hAnsi="Times New Roman" w:cs="Times New Roman"/>
                <w:iCs/>
                <w:sz w:val="20"/>
                <w:szCs w:val="20"/>
              </w:rPr>
              <w:t xml:space="preserve"> (ЕС) № 805/2011 Комиссии</w:t>
            </w:r>
          </w:p>
        </w:tc>
        <w:tc>
          <w:tcPr>
            <w:tcW w:w="1979" w:type="dxa"/>
            <w:gridSpan w:val="7"/>
          </w:tcPr>
          <w:p w:rsidR="003906E3" w:rsidRPr="00217432" w:rsidRDefault="003906E3" w:rsidP="0056419B">
            <w:pPr>
              <w:spacing w:after="0" w:line="240" w:lineRule="auto"/>
              <w:rPr>
                <w:rFonts w:ascii="Times New Roman" w:hAnsi="Times New Roman" w:cs="Times New Roman"/>
                <w:sz w:val="20"/>
                <w:szCs w:val="20"/>
              </w:rPr>
            </w:pPr>
          </w:p>
        </w:tc>
        <w:tc>
          <w:tcPr>
            <w:tcW w:w="2574" w:type="dxa"/>
            <w:gridSpan w:val="9"/>
            <w:vAlign w:val="center"/>
          </w:tcPr>
          <w:p w:rsidR="003906E3" w:rsidRPr="00217432" w:rsidRDefault="003906E3" w:rsidP="0056419B">
            <w:pPr>
              <w:spacing w:after="0" w:line="240" w:lineRule="auto"/>
              <w:rPr>
                <w:rFonts w:ascii="Times New Roman" w:hAnsi="Times New Roman" w:cs="Times New Roman"/>
                <w:b/>
                <w:bCs/>
                <w:sz w:val="20"/>
                <w:szCs w:val="20"/>
              </w:rPr>
            </w:pPr>
            <w:r w:rsidRPr="00217432">
              <w:rPr>
                <w:rFonts w:ascii="Times New Roman" w:hAnsi="Times New Roman" w:cs="Times New Roman"/>
                <w:b/>
                <w:bCs/>
                <w:sz w:val="20"/>
                <w:szCs w:val="20"/>
              </w:rPr>
              <w:t>SLT11. Новый акт</w:t>
            </w:r>
          </w:p>
          <w:p w:rsidR="003906E3"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Проект постановления Правительства об утверждении Положения, устанавливающего требования и административные процедуры, связанные с сертификатами диспетчеров воздушного движения</w:t>
            </w:r>
          </w:p>
          <w:p w:rsidR="003906E3" w:rsidRPr="00217432"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Перелагает</w:t>
            </w:r>
            <w:r w:rsidRPr="00217432">
              <w:rPr>
                <w:rFonts w:ascii="Times New Roman" w:hAnsi="Times New Roman" w:cs="Times New Roman"/>
                <w:bCs/>
                <w:sz w:val="20"/>
                <w:szCs w:val="20"/>
              </w:rPr>
              <w:t>:</w:t>
            </w:r>
          </w:p>
          <w:p w:rsidR="003906E3"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Регламент</w:t>
            </w:r>
            <w:r w:rsidRPr="00217432">
              <w:rPr>
                <w:rFonts w:ascii="Times New Roman" w:hAnsi="Times New Roman" w:cs="Times New Roman"/>
                <w:bCs/>
                <w:sz w:val="20"/>
                <w:szCs w:val="20"/>
              </w:rPr>
              <w:t xml:space="preserve"> (ЕС) № 340/2015</w:t>
            </w: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b/>
                <w:bCs/>
                <w:sz w:val="20"/>
                <w:szCs w:val="20"/>
              </w:rPr>
            </w:pPr>
          </w:p>
        </w:tc>
        <w:tc>
          <w:tcPr>
            <w:tcW w:w="1994" w:type="dxa"/>
            <w:gridSpan w:val="5"/>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II </w:t>
            </w:r>
            <w:r w:rsidRPr="00217432">
              <w:rPr>
                <w:rFonts w:ascii="Times New Roman" w:hAnsi="Times New Roman"/>
                <w:sz w:val="20"/>
                <w:szCs w:val="18"/>
              </w:rPr>
              <w:t xml:space="preserve"> квартал 2019 г.</w:t>
            </w:r>
            <w:r w:rsidRPr="00217432">
              <w:rPr>
                <w:rFonts w:ascii="Times New Roman" w:hAnsi="Times New Roman" w:cs="Times New Roman"/>
                <w:sz w:val="20"/>
                <w:szCs w:val="20"/>
              </w:rPr>
              <w:br/>
            </w:r>
          </w:p>
        </w:tc>
        <w:tc>
          <w:tcPr>
            <w:tcW w:w="1699"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017D7E">
        <w:trPr>
          <w:gridAfter w:val="1"/>
          <w:wAfter w:w="56" w:type="dxa"/>
          <w:trHeight w:val="2536"/>
        </w:trPr>
        <w:tc>
          <w:tcPr>
            <w:tcW w:w="568"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22" w:type="dxa"/>
            <w:gridSpan w:val="7"/>
          </w:tcPr>
          <w:p w:rsidR="003906E3" w:rsidRPr="00217432" w:rsidRDefault="003906E3" w:rsidP="0056419B">
            <w:pPr>
              <w:spacing w:after="0" w:line="240" w:lineRule="auto"/>
              <w:rPr>
                <w:rFonts w:ascii="Times New Roman" w:hAnsi="Times New Roman" w:cs="Times New Roman"/>
                <w:b/>
                <w:iCs/>
                <w:sz w:val="20"/>
                <w:szCs w:val="20"/>
              </w:rPr>
            </w:pPr>
            <w:r w:rsidRPr="00217432">
              <w:rPr>
                <w:rFonts w:ascii="Times New Roman" w:hAnsi="Times New Roman" w:cs="Times New Roman"/>
                <w:b/>
                <w:sz w:val="20"/>
                <w:szCs w:val="20"/>
              </w:rPr>
              <w:t xml:space="preserve">Регламент (ЕС) № 80/2009 </w:t>
            </w:r>
            <w:r w:rsidRPr="00217432">
              <w:rPr>
                <w:rFonts w:ascii="Times New Roman" w:hAnsi="Times New Roman" w:cs="Times New Roman"/>
                <w:sz w:val="20"/>
                <w:szCs w:val="20"/>
              </w:rPr>
              <w:t xml:space="preserve">Европейского </w:t>
            </w:r>
            <w:r>
              <w:rPr>
                <w:rFonts w:ascii="Times New Roman" w:hAnsi="Times New Roman" w:cs="Times New Roman"/>
                <w:sz w:val="20"/>
                <w:szCs w:val="20"/>
              </w:rPr>
              <w:t>П</w:t>
            </w:r>
            <w:r w:rsidRPr="00217432">
              <w:rPr>
                <w:rFonts w:ascii="Times New Roman" w:hAnsi="Times New Roman" w:cs="Times New Roman"/>
                <w:sz w:val="20"/>
                <w:szCs w:val="20"/>
              </w:rPr>
              <w:t xml:space="preserve">арламента и Совета от 14 января 2009 года о кодексе поведения для </w:t>
            </w:r>
            <w:r>
              <w:rPr>
                <w:rFonts w:ascii="Times New Roman" w:hAnsi="Times New Roman" w:cs="Times New Roman"/>
                <w:sz w:val="20"/>
                <w:szCs w:val="20"/>
              </w:rPr>
              <w:t>информационных</w:t>
            </w:r>
            <w:r w:rsidRPr="00217432">
              <w:rPr>
                <w:rFonts w:ascii="Times New Roman" w:hAnsi="Times New Roman" w:cs="Times New Roman"/>
                <w:sz w:val="20"/>
                <w:szCs w:val="20"/>
              </w:rPr>
              <w:t xml:space="preserve"> систем бронирования и </w:t>
            </w:r>
            <w:r>
              <w:rPr>
                <w:rFonts w:ascii="Times New Roman" w:hAnsi="Times New Roman" w:cs="Times New Roman"/>
                <w:sz w:val="20"/>
                <w:szCs w:val="20"/>
              </w:rPr>
              <w:t xml:space="preserve">об </w:t>
            </w:r>
            <w:r w:rsidRPr="00217432">
              <w:rPr>
                <w:rFonts w:ascii="Times New Roman" w:hAnsi="Times New Roman" w:cs="Times New Roman"/>
                <w:sz w:val="20"/>
                <w:szCs w:val="20"/>
              </w:rPr>
              <w:t>отмене Регламента (ЕЭС) № 2299/89 Совета</w:t>
            </w:r>
          </w:p>
        </w:tc>
        <w:tc>
          <w:tcPr>
            <w:tcW w:w="1979" w:type="dxa"/>
            <w:gridSpan w:val="7"/>
          </w:tcPr>
          <w:p w:rsidR="003906E3" w:rsidRPr="00217432" w:rsidRDefault="003906E3" w:rsidP="0056419B">
            <w:pPr>
              <w:spacing w:after="0" w:line="240" w:lineRule="auto"/>
              <w:rPr>
                <w:rFonts w:ascii="Times New Roman" w:hAnsi="Times New Roman" w:cs="Times New Roman"/>
                <w:sz w:val="20"/>
                <w:szCs w:val="20"/>
              </w:rPr>
            </w:pPr>
          </w:p>
        </w:tc>
        <w:tc>
          <w:tcPr>
            <w:tcW w:w="2574" w:type="dxa"/>
            <w:gridSpan w:val="9"/>
            <w:vAlign w:val="center"/>
          </w:tcPr>
          <w:p w:rsidR="003906E3" w:rsidRPr="00217432" w:rsidRDefault="003906E3" w:rsidP="0056419B">
            <w:pPr>
              <w:spacing w:after="0" w:line="240" w:lineRule="auto"/>
              <w:rPr>
                <w:rFonts w:ascii="Times New Roman" w:hAnsi="Times New Roman" w:cs="Times New Roman"/>
                <w:b/>
                <w:bCs/>
                <w:sz w:val="20"/>
                <w:szCs w:val="20"/>
              </w:rPr>
            </w:pPr>
            <w:r w:rsidRPr="00217432">
              <w:rPr>
                <w:rFonts w:ascii="Times New Roman" w:hAnsi="Times New Roman" w:cs="Times New Roman"/>
                <w:b/>
                <w:bCs/>
                <w:sz w:val="20"/>
                <w:szCs w:val="20"/>
              </w:rPr>
              <w:t>SLT12. Новый акт</w:t>
            </w:r>
          </w:p>
          <w:p w:rsidR="003906E3"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 xml:space="preserve">Проект постановления Правительства об утверждении </w:t>
            </w:r>
            <w:r>
              <w:rPr>
                <w:rFonts w:ascii="Times New Roman" w:hAnsi="Times New Roman" w:cs="Times New Roman"/>
                <w:bCs/>
                <w:sz w:val="20"/>
                <w:szCs w:val="20"/>
              </w:rPr>
              <w:t>Положения о к</w:t>
            </w:r>
            <w:r w:rsidRPr="00217432">
              <w:rPr>
                <w:rFonts w:ascii="Times New Roman" w:hAnsi="Times New Roman" w:cs="Times New Roman"/>
                <w:bCs/>
                <w:sz w:val="20"/>
                <w:szCs w:val="20"/>
              </w:rPr>
              <w:t>одекс</w:t>
            </w:r>
            <w:r>
              <w:rPr>
                <w:rFonts w:ascii="Times New Roman" w:hAnsi="Times New Roman" w:cs="Times New Roman"/>
                <w:bCs/>
                <w:sz w:val="20"/>
                <w:szCs w:val="20"/>
              </w:rPr>
              <w:t>е</w:t>
            </w:r>
            <w:r w:rsidRPr="00217432">
              <w:rPr>
                <w:rFonts w:ascii="Times New Roman" w:hAnsi="Times New Roman" w:cs="Times New Roman"/>
                <w:bCs/>
                <w:sz w:val="20"/>
                <w:szCs w:val="20"/>
              </w:rPr>
              <w:t xml:space="preserve"> поведения для </w:t>
            </w:r>
            <w:r>
              <w:rPr>
                <w:rFonts w:ascii="Times New Roman" w:hAnsi="Times New Roman" w:cs="Times New Roman"/>
                <w:bCs/>
                <w:sz w:val="20"/>
                <w:szCs w:val="20"/>
              </w:rPr>
              <w:t>информацитонных</w:t>
            </w:r>
            <w:r w:rsidRPr="00217432">
              <w:rPr>
                <w:rFonts w:ascii="Times New Roman" w:hAnsi="Times New Roman" w:cs="Times New Roman"/>
                <w:bCs/>
                <w:sz w:val="20"/>
                <w:szCs w:val="20"/>
              </w:rPr>
              <w:t xml:space="preserve"> систем бронирования</w:t>
            </w:r>
          </w:p>
          <w:p w:rsidR="003906E3"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Перелагает</w:t>
            </w:r>
            <w:r w:rsidRPr="00217432">
              <w:rPr>
                <w:rFonts w:ascii="Times New Roman" w:hAnsi="Times New Roman" w:cs="Times New Roman"/>
                <w:bCs/>
                <w:sz w:val="20"/>
                <w:szCs w:val="20"/>
              </w:rPr>
              <w:t>:</w:t>
            </w:r>
          </w:p>
          <w:p w:rsidR="003906E3" w:rsidRDefault="003906E3" w:rsidP="0056419B">
            <w:pPr>
              <w:spacing w:after="0" w:line="240" w:lineRule="auto"/>
              <w:rPr>
                <w:rFonts w:ascii="Times New Roman" w:hAnsi="Times New Roman" w:cs="Times New Roman"/>
                <w:bCs/>
                <w:sz w:val="20"/>
                <w:szCs w:val="20"/>
              </w:rPr>
            </w:pPr>
            <w:r>
              <w:rPr>
                <w:rFonts w:ascii="Times New Roman" w:hAnsi="Times New Roman" w:cs="Times New Roman"/>
                <w:bCs/>
                <w:sz w:val="20"/>
                <w:szCs w:val="20"/>
              </w:rPr>
              <w:t>Регламент</w:t>
            </w:r>
            <w:r w:rsidRPr="00217432">
              <w:rPr>
                <w:rFonts w:ascii="Times New Roman" w:hAnsi="Times New Roman" w:cs="Times New Roman"/>
                <w:bCs/>
                <w:sz w:val="20"/>
                <w:szCs w:val="20"/>
              </w:rPr>
              <w:t xml:space="preserve"> (ЕС) 80/2009</w:t>
            </w:r>
          </w:p>
          <w:p w:rsidR="003906E3" w:rsidRPr="00217432" w:rsidRDefault="003906E3" w:rsidP="0056419B">
            <w:pPr>
              <w:spacing w:after="0" w:line="240" w:lineRule="auto"/>
              <w:rPr>
                <w:rFonts w:ascii="Times New Roman" w:hAnsi="Times New Roman" w:cs="Times New Roman"/>
                <w:b/>
                <w:bCs/>
                <w:sz w:val="20"/>
                <w:szCs w:val="20"/>
              </w:rPr>
            </w:pPr>
          </w:p>
        </w:tc>
        <w:tc>
          <w:tcPr>
            <w:tcW w:w="1994" w:type="dxa"/>
            <w:gridSpan w:val="5"/>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sz w:val="20"/>
                <w:szCs w:val="18"/>
              </w:rPr>
              <w:t xml:space="preserve">Вступившее в силу постановление Правительства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8"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IV</w:t>
            </w:r>
            <w:r w:rsidRPr="00217432">
              <w:rPr>
                <w:rFonts w:ascii="Times New Roman" w:hAnsi="Times New Roman"/>
                <w:sz w:val="20"/>
                <w:szCs w:val="18"/>
              </w:rPr>
              <w:t xml:space="preserve"> квартал 2018 г.</w:t>
            </w:r>
            <w:r w:rsidRPr="00217432">
              <w:rPr>
                <w:rFonts w:ascii="Times New Roman" w:hAnsi="Times New Roman" w:cs="Times New Roman"/>
                <w:sz w:val="20"/>
                <w:szCs w:val="20"/>
              </w:rPr>
              <w:br/>
            </w:r>
          </w:p>
        </w:tc>
        <w:tc>
          <w:tcPr>
            <w:tcW w:w="1699"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30556E">
              <w:rPr>
                <w:rFonts w:ascii="Times New Roman" w:eastAsia="Times New Roman" w:hAnsi="Times New Roman" w:cs="Times New Roman"/>
                <w:b/>
                <w:color w:val="auto"/>
                <w:sz w:val="20"/>
                <w:szCs w:val="20"/>
                <w:lang w:val="ru-RU"/>
              </w:rPr>
              <w:t>ГЛАВА 16.  ОКРУЖАЮЩАЯ СРЕДА</w:t>
            </w:r>
          </w:p>
        </w:tc>
      </w:tr>
      <w:tr w:rsidR="003906E3" w:rsidRPr="00217432" w:rsidTr="00BB47CA">
        <w:tc>
          <w:tcPr>
            <w:tcW w:w="768" w:type="dxa"/>
            <w:gridSpan w:val="2"/>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86 </w:t>
            </w:r>
          </w:p>
        </w:tc>
        <w:tc>
          <w:tcPr>
            <w:tcW w:w="13886" w:type="dxa"/>
            <w:gridSpan w:val="36"/>
            <w:tcBorders>
              <w:top w:val="single" w:sz="4" w:space="0" w:color="000000"/>
              <w:left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Стороны развивают и усиливают сотрудничество в вопросах, связанных с охраной окружающей среды, способствуя, таким образом, долгосрочной цели касательно устойчивого развития и экологи</w:t>
            </w:r>
            <w:r>
              <w:rPr>
                <w:rFonts w:ascii="Times New Roman" w:hAnsi="Times New Roman"/>
                <w:sz w:val="20"/>
                <w:szCs w:val="18"/>
              </w:rPr>
              <w:t>чности</w:t>
            </w:r>
            <w:r w:rsidRPr="00217432">
              <w:rPr>
                <w:rFonts w:ascii="Times New Roman" w:hAnsi="Times New Roman"/>
                <w:sz w:val="20"/>
                <w:szCs w:val="18"/>
              </w:rPr>
              <w:t xml:space="preserve"> экономики. Предусматривается, что усилен</w:t>
            </w:r>
            <w:r>
              <w:rPr>
                <w:rFonts w:ascii="Times New Roman" w:hAnsi="Times New Roman"/>
                <w:sz w:val="20"/>
                <w:szCs w:val="18"/>
              </w:rPr>
              <w:t>ная</w:t>
            </w:r>
            <w:r w:rsidRPr="00217432">
              <w:rPr>
                <w:rFonts w:ascii="Times New Roman" w:hAnsi="Times New Roman"/>
                <w:sz w:val="20"/>
                <w:szCs w:val="18"/>
              </w:rPr>
              <w:t xml:space="preserve"> защит</w:t>
            </w:r>
            <w:r>
              <w:rPr>
                <w:rFonts w:ascii="Times New Roman" w:hAnsi="Times New Roman"/>
                <w:sz w:val="20"/>
                <w:szCs w:val="18"/>
              </w:rPr>
              <w:t>а</w:t>
            </w:r>
            <w:r w:rsidRPr="00217432">
              <w:rPr>
                <w:rFonts w:ascii="Times New Roman" w:hAnsi="Times New Roman"/>
                <w:sz w:val="20"/>
                <w:szCs w:val="18"/>
              </w:rPr>
              <w:t xml:space="preserve"> окружающей среды будет благоприятн</w:t>
            </w:r>
            <w:r>
              <w:rPr>
                <w:rFonts w:ascii="Times New Roman" w:hAnsi="Times New Roman"/>
                <w:sz w:val="20"/>
                <w:szCs w:val="18"/>
              </w:rPr>
              <w:t>ой</w:t>
            </w:r>
            <w:r w:rsidRPr="00217432">
              <w:rPr>
                <w:rFonts w:ascii="Times New Roman" w:hAnsi="Times New Roman"/>
                <w:sz w:val="20"/>
                <w:szCs w:val="18"/>
              </w:rPr>
              <w:t xml:space="preserve"> для граждан и </w:t>
            </w:r>
            <w:r>
              <w:rPr>
                <w:rFonts w:ascii="Times New Roman" w:hAnsi="Times New Roman"/>
                <w:sz w:val="20"/>
                <w:szCs w:val="18"/>
              </w:rPr>
              <w:t xml:space="preserve">предприятий </w:t>
            </w:r>
            <w:r w:rsidRPr="00217432">
              <w:rPr>
                <w:rFonts w:ascii="Times New Roman" w:hAnsi="Times New Roman"/>
                <w:sz w:val="20"/>
                <w:szCs w:val="18"/>
              </w:rPr>
              <w:t xml:space="preserve">ЕС и Республики Молдова, в том числе путем улучшения  общественного здоровья, сохранения природных ресурсов, возрастания экономической и экологической эффективности, интеграции охраны окружающей среды в другие области политики, а также посредством использования современных, более чистых технологий, способствующих более устойчивым моделям производства. Сотрудничество осуществляется с учетом интересов </w:t>
            </w:r>
            <w:r>
              <w:rPr>
                <w:rFonts w:ascii="Times New Roman" w:hAnsi="Times New Roman"/>
                <w:sz w:val="20"/>
                <w:szCs w:val="18"/>
              </w:rPr>
              <w:t>с</w:t>
            </w:r>
            <w:r w:rsidRPr="00217432">
              <w:rPr>
                <w:rFonts w:ascii="Times New Roman" w:hAnsi="Times New Roman"/>
                <w:sz w:val="20"/>
                <w:szCs w:val="18"/>
              </w:rPr>
              <w:t>торон</w:t>
            </w:r>
            <w:r>
              <w:rPr>
                <w:rFonts w:ascii="Times New Roman" w:hAnsi="Times New Roman"/>
                <w:sz w:val="20"/>
                <w:szCs w:val="18"/>
              </w:rPr>
              <w:t>,</w:t>
            </w:r>
            <w:r w:rsidRPr="00217432">
              <w:rPr>
                <w:rFonts w:ascii="Times New Roman" w:hAnsi="Times New Roman"/>
                <w:sz w:val="20"/>
                <w:szCs w:val="18"/>
              </w:rPr>
              <w:t xml:space="preserve"> на основе равенства и взаимной выгоды, а также с учетом взаимозависимости, существующей между </w:t>
            </w:r>
            <w:r>
              <w:rPr>
                <w:rFonts w:ascii="Times New Roman" w:hAnsi="Times New Roman"/>
                <w:sz w:val="20"/>
                <w:szCs w:val="18"/>
              </w:rPr>
              <w:t>с</w:t>
            </w:r>
            <w:r w:rsidRPr="00217432">
              <w:rPr>
                <w:rFonts w:ascii="Times New Roman" w:hAnsi="Times New Roman"/>
                <w:sz w:val="20"/>
                <w:szCs w:val="18"/>
              </w:rPr>
              <w:t>торонами в области защиты окружающей среды, и многосторон</w:t>
            </w:r>
            <w:r>
              <w:rPr>
                <w:rFonts w:ascii="Times New Roman" w:hAnsi="Times New Roman"/>
                <w:sz w:val="20"/>
                <w:szCs w:val="18"/>
              </w:rPr>
              <w:t>них соглашений в данной области</w:t>
            </w:r>
          </w:p>
        </w:tc>
      </w:tr>
      <w:tr w:rsidR="003906E3" w:rsidRPr="00217432" w:rsidTr="00BB47CA">
        <w:tc>
          <w:tcPr>
            <w:tcW w:w="768" w:type="dxa"/>
            <w:gridSpan w:val="2"/>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87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3886" w:type="dxa"/>
            <w:gridSpan w:val="36"/>
            <w:tcBorders>
              <w:top w:val="single" w:sz="4" w:space="0" w:color="000000"/>
              <w:left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Сотрудничество направлено на сохранение, защиту, улучшение и восстановление качества окружающей среды, защиту здоровья человека, рациональное использование пр</w:t>
            </w:r>
            <w:r>
              <w:rPr>
                <w:rFonts w:ascii="Times New Roman" w:hAnsi="Times New Roman"/>
                <w:sz w:val="20"/>
                <w:szCs w:val="18"/>
              </w:rPr>
              <w:t>иродных ресурсов и продвижение</w:t>
            </w:r>
            <w:r w:rsidRPr="00217432">
              <w:rPr>
                <w:rFonts w:ascii="Times New Roman" w:hAnsi="Times New Roman"/>
                <w:sz w:val="20"/>
                <w:szCs w:val="18"/>
              </w:rPr>
              <w:t xml:space="preserve"> мер на  международном</w:t>
            </w:r>
            <w:r>
              <w:rPr>
                <w:rFonts w:ascii="Times New Roman" w:hAnsi="Times New Roman"/>
                <w:sz w:val="20"/>
                <w:szCs w:val="18"/>
              </w:rPr>
              <w:t xml:space="preserve"> уровне</w:t>
            </w:r>
            <w:r w:rsidRPr="00217432">
              <w:rPr>
                <w:rFonts w:ascii="Times New Roman" w:hAnsi="Times New Roman"/>
                <w:sz w:val="20"/>
                <w:szCs w:val="18"/>
              </w:rPr>
              <w:t>, направленных на решение проблем, связанных с охраной окружающей среды</w:t>
            </w:r>
            <w:r>
              <w:rPr>
                <w:rFonts w:ascii="Times New Roman" w:hAnsi="Times New Roman"/>
                <w:sz w:val="20"/>
                <w:szCs w:val="18"/>
              </w:rPr>
              <w:t xml:space="preserve"> на</w:t>
            </w:r>
            <w:r w:rsidRPr="00217432">
              <w:rPr>
                <w:rFonts w:ascii="Times New Roman" w:hAnsi="Times New Roman"/>
                <w:sz w:val="20"/>
                <w:szCs w:val="18"/>
              </w:rPr>
              <w:t xml:space="preserve"> региональном или глобальном уровн</w:t>
            </w:r>
            <w:r>
              <w:rPr>
                <w:rFonts w:ascii="Times New Roman" w:hAnsi="Times New Roman"/>
                <w:sz w:val="20"/>
                <w:szCs w:val="18"/>
              </w:rPr>
              <w:t>ях</w:t>
            </w:r>
            <w:r w:rsidRPr="00217432">
              <w:rPr>
                <w:rFonts w:ascii="Times New Roman" w:hAnsi="Times New Roman"/>
                <w:sz w:val="20"/>
                <w:szCs w:val="18"/>
              </w:rPr>
              <w:t>, в том числе в следующих областях:</w:t>
            </w:r>
          </w:p>
          <w:p w:rsidR="003906E3" w:rsidRPr="00217432" w:rsidRDefault="003906E3" w:rsidP="0056419B">
            <w:pPr>
              <w:pStyle w:val="Default"/>
              <w:rPr>
                <w:color w:val="auto"/>
                <w:sz w:val="20"/>
                <w:szCs w:val="18"/>
              </w:rPr>
            </w:pPr>
            <w:r w:rsidRPr="00217432">
              <w:rPr>
                <w:b/>
                <w:color w:val="auto"/>
                <w:sz w:val="20"/>
                <w:szCs w:val="18"/>
              </w:rPr>
              <w:t>(a)</w:t>
            </w:r>
            <w:r w:rsidRPr="00217432">
              <w:rPr>
                <w:color w:val="auto"/>
                <w:sz w:val="20"/>
                <w:szCs w:val="18"/>
              </w:rPr>
              <w:t xml:space="preserve"> экологическое управление и горизонтальные аспекты, включая оценку воздействия на окружающую среду и стратегическую экологическую оценку, образование и практическое обучение, ответственность за ущерб, нанесенный окружающей среде, борьбу с экологическими преступлениями, трансграничное сотрудничество, доступ к информации, касающейся окружающей среды, к процессам принятия решений и к эффективным процедурам административного и судебного контроля;</w:t>
            </w:r>
          </w:p>
          <w:p w:rsidR="003906E3" w:rsidRPr="00217432" w:rsidRDefault="003906E3" w:rsidP="0056419B">
            <w:pPr>
              <w:pStyle w:val="Default"/>
              <w:rPr>
                <w:color w:val="auto"/>
                <w:sz w:val="20"/>
                <w:szCs w:val="18"/>
              </w:rPr>
            </w:pPr>
            <w:r w:rsidRPr="00217432">
              <w:rPr>
                <w:b/>
                <w:color w:val="auto"/>
                <w:sz w:val="20"/>
                <w:szCs w:val="18"/>
              </w:rPr>
              <w:t>(b)</w:t>
            </w:r>
            <w:r w:rsidRPr="00217432">
              <w:rPr>
                <w:color w:val="auto"/>
                <w:sz w:val="20"/>
                <w:szCs w:val="18"/>
              </w:rPr>
              <w:t xml:space="preserve"> качество воздуха;</w:t>
            </w:r>
          </w:p>
          <w:p w:rsidR="003906E3" w:rsidRPr="00217432" w:rsidRDefault="003906E3" w:rsidP="0056419B">
            <w:pPr>
              <w:pStyle w:val="Default"/>
              <w:rPr>
                <w:color w:val="auto"/>
                <w:sz w:val="20"/>
                <w:szCs w:val="18"/>
              </w:rPr>
            </w:pPr>
            <w:r w:rsidRPr="00217432">
              <w:rPr>
                <w:b/>
                <w:color w:val="auto"/>
                <w:sz w:val="20"/>
                <w:szCs w:val="18"/>
              </w:rPr>
              <w:t>(c)</w:t>
            </w:r>
            <w:r w:rsidRPr="00217432">
              <w:rPr>
                <w:color w:val="auto"/>
                <w:sz w:val="20"/>
                <w:szCs w:val="18"/>
              </w:rPr>
              <w:t xml:space="preserve"> качество воды и управление водными ресурсами, включая управление рисками наводнений, нехватки воды и засухи;</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(d)</w:t>
            </w:r>
            <w:r w:rsidRPr="00217432">
              <w:rPr>
                <w:rFonts w:ascii="Times New Roman" w:hAnsi="Times New Roman"/>
                <w:sz w:val="20"/>
                <w:szCs w:val="18"/>
              </w:rPr>
              <w:t xml:space="preserve"> управление отходами и ресурсами, а также транспортировка отходов;</w:t>
            </w:r>
          </w:p>
          <w:p w:rsidR="003906E3" w:rsidRPr="00217432" w:rsidRDefault="003906E3" w:rsidP="0056419B">
            <w:pPr>
              <w:pStyle w:val="Default"/>
              <w:rPr>
                <w:color w:val="auto"/>
                <w:sz w:val="20"/>
                <w:szCs w:val="18"/>
              </w:rPr>
            </w:pPr>
            <w:r w:rsidRPr="00217432">
              <w:rPr>
                <w:b/>
                <w:color w:val="auto"/>
                <w:sz w:val="20"/>
                <w:szCs w:val="18"/>
              </w:rPr>
              <w:t>(e)</w:t>
            </w:r>
            <w:r w:rsidRPr="00217432">
              <w:rPr>
                <w:color w:val="auto"/>
                <w:sz w:val="20"/>
                <w:szCs w:val="18"/>
              </w:rPr>
              <w:t xml:space="preserve"> охрана природы, включая сохранение и защиту биологического и ландшафтного разнообразия;</w:t>
            </w:r>
          </w:p>
          <w:p w:rsidR="003906E3" w:rsidRPr="00217432" w:rsidRDefault="003906E3" w:rsidP="0056419B">
            <w:pPr>
              <w:pStyle w:val="Default"/>
              <w:rPr>
                <w:color w:val="auto"/>
                <w:sz w:val="20"/>
                <w:szCs w:val="18"/>
              </w:rPr>
            </w:pPr>
            <w:r w:rsidRPr="00217432">
              <w:rPr>
                <w:b/>
                <w:color w:val="auto"/>
                <w:sz w:val="20"/>
                <w:szCs w:val="18"/>
              </w:rPr>
              <w:t>(f)</w:t>
            </w:r>
            <w:r w:rsidRPr="00217432">
              <w:rPr>
                <w:color w:val="auto"/>
                <w:sz w:val="20"/>
                <w:szCs w:val="18"/>
              </w:rPr>
              <w:t xml:space="preserve"> промышленное загрязнение и промышленные риски;</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(g)</w:t>
            </w:r>
            <w:r w:rsidRPr="00217432">
              <w:rPr>
                <w:rFonts w:ascii="Times New Roman" w:hAnsi="Times New Roman"/>
                <w:sz w:val="20"/>
                <w:szCs w:val="18"/>
              </w:rPr>
              <w:t xml:space="preserve">  химические продукты;</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(h)</w:t>
            </w:r>
            <w:r w:rsidRPr="00217432">
              <w:rPr>
                <w:rFonts w:ascii="Times New Roman" w:hAnsi="Times New Roman"/>
                <w:sz w:val="20"/>
                <w:szCs w:val="18"/>
              </w:rPr>
              <w:t xml:space="preserve"> шумовое загрязнение;</w:t>
            </w:r>
          </w:p>
          <w:p w:rsidR="003906E3" w:rsidRPr="00217432" w:rsidRDefault="003906E3" w:rsidP="0056419B">
            <w:pPr>
              <w:pStyle w:val="Default"/>
              <w:rPr>
                <w:color w:val="auto"/>
                <w:sz w:val="20"/>
                <w:szCs w:val="18"/>
              </w:rPr>
            </w:pPr>
            <w:r w:rsidRPr="00217432">
              <w:rPr>
                <w:b/>
                <w:color w:val="auto"/>
                <w:sz w:val="20"/>
                <w:szCs w:val="18"/>
              </w:rPr>
              <w:t>(i)</w:t>
            </w:r>
            <w:r w:rsidRPr="00217432">
              <w:rPr>
                <w:color w:val="auto"/>
                <w:sz w:val="20"/>
                <w:szCs w:val="18"/>
              </w:rPr>
              <w:t xml:space="preserve"> защита почвы;</w:t>
            </w:r>
          </w:p>
          <w:p w:rsidR="003906E3" w:rsidRPr="00217432" w:rsidRDefault="003906E3" w:rsidP="0056419B">
            <w:pPr>
              <w:pStyle w:val="Default"/>
              <w:rPr>
                <w:color w:val="auto"/>
                <w:sz w:val="20"/>
                <w:szCs w:val="18"/>
              </w:rPr>
            </w:pPr>
            <w:r w:rsidRPr="00217432">
              <w:rPr>
                <w:b/>
                <w:color w:val="auto"/>
                <w:sz w:val="20"/>
                <w:szCs w:val="18"/>
              </w:rPr>
              <w:t>(j)</w:t>
            </w:r>
            <w:r w:rsidRPr="00217432">
              <w:rPr>
                <w:color w:val="auto"/>
                <w:sz w:val="20"/>
                <w:szCs w:val="18"/>
              </w:rPr>
              <w:t xml:space="preserve"> окружающая среда в городской и сельской местности;</w:t>
            </w:r>
          </w:p>
          <w:p w:rsidR="003906E3" w:rsidRPr="00217432" w:rsidRDefault="003906E3" w:rsidP="0056419B">
            <w:pPr>
              <w:pStyle w:val="Default"/>
              <w:rPr>
                <w:color w:val="auto"/>
                <w:sz w:val="20"/>
                <w:szCs w:val="18"/>
              </w:rPr>
            </w:pPr>
            <w:r w:rsidRPr="00217432">
              <w:rPr>
                <w:b/>
                <w:color w:val="auto"/>
                <w:sz w:val="20"/>
                <w:szCs w:val="18"/>
              </w:rPr>
              <w:t>(k)</w:t>
            </w:r>
            <w:r w:rsidRPr="00217432">
              <w:rPr>
                <w:color w:val="auto"/>
                <w:sz w:val="20"/>
                <w:szCs w:val="18"/>
              </w:rPr>
              <w:t xml:space="preserve"> экологические налоги и платежи;</w:t>
            </w:r>
          </w:p>
          <w:p w:rsidR="003906E3" w:rsidRPr="00217432" w:rsidRDefault="003906E3" w:rsidP="0056419B">
            <w:pPr>
              <w:pStyle w:val="Default"/>
              <w:rPr>
                <w:color w:val="auto"/>
                <w:sz w:val="20"/>
                <w:szCs w:val="18"/>
              </w:rPr>
            </w:pPr>
            <w:r w:rsidRPr="00217432">
              <w:rPr>
                <w:b/>
                <w:color w:val="auto"/>
                <w:sz w:val="20"/>
                <w:szCs w:val="18"/>
              </w:rPr>
              <w:t>(l)</w:t>
            </w:r>
            <w:r w:rsidRPr="00217432">
              <w:rPr>
                <w:color w:val="auto"/>
                <w:sz w:val="20"/>
                <w:szCs w:val="18"/>
              </w:rPr>
              <w:t xml:space="preserve"> система мониторинга и информирования в области охраны окружающей среды; </w:t>
            </w:r>
          </w:p>
          <w:p w:rsidR="003906E3" w:rsidRPr="00217432" w:rsidRDefault="003906E3" w:rsidP="0056419B">
            <w:pPr>
              <w:pStyle w:val="Default"/>
              <w:rPr>
                <w:color w:val="auto"/>
                <w:sz w:val="20"/>
                <w:szCs w:val="18"/>
              </w:rPr>
            </w:pPr>
            <w:r w:rsidRPr="00217432">
              <w:rPr>
                <w:b/>
                <w:color w:val="auto"/>
                <w:sz w:val="20"/>
                <w:szCs w:val="18"/>
              </w:rPr>
              <w:t>(m)</w:t>
            </w:r>
            <w:r w:rsidRPr="00217432">
              <w:rPr>
                <w:color w:val="auto"/>
                <w:sz w:val="20"/>
                <w:szCs w:val="18"/>
              </w:rPr>
              <w:t xml:space="preserve"> инспекции и обеспечение соблюдения закона;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(n)</w:t>
            </w:r>
            <w:r w:rsidRPr="00217432">
              <w:rPr>
                <w:rFonts w:ascii="Times New Roman" w:hAnsi="Times New Roman"/>
                <w:sz w:val="20"/>
                <w:szCs w:val="18"/>
              </w:rPr>
              <w:t xml:space="preserve"> экоинновация, включая наилучшие  существующие технологии</w:t>
            </w:r>
          </w:p>
        </w:tc>
      </w:tr>
      <w:tr w:rsidR="003906E3" w:rsidRPr="00217432" w:rsidTr="00BB47CA">
        <w:tc>
          <w:tcPr>
            <w:tcW w:w="768" w:type="dxa"/>
            <w:gridSpan w:val="2"/>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88</w:t>
            </w:r>
          </w:p>
        </w:tc>
        <w:tc>
          <w:tcPr>
            <w:tcW w:w="13886" w:type="dxa"/>
            <w:gridSpan w:val="36"/>
            <w:tcBorders>
              <w:top w:val="single" w:sz="4" w:space="0" w:color="000000"/>
              <w:left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Стороны обязуются, </w:t>
            </w:r>
            <w:r>
              <w:rPr>
                <w:rFonts w:ascii="Times New Roman" w:hAnsi="Times New Roman"/>
                <w:sz w:val="20"/>
                <w:szCs w:val="18"/>
              </w:rPr>
              <w:t>помимо</w:t>
            </w:r>
            <w:r w:rsidRPr="00217432">
              <w:rPr>
                <w:rFonts w:ascii="Times New Roman" w:hAnsi="Times New Roman"/>
                <w:sz w:val="20"/>
                <w:szCs w:val="18"/>
              </w:rPr>
              <w:t xml:space="preserve"> прочего:</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(a)</w:t>
            </w:r>
            <w:r w:rsidRPr="00217432">
              <w:rPr>
                <w:rFonts w:ascii="Times New Roman" w:hAnsi="Times New Roman"/>
                <w:sz w:val="20"/>
                <w:szCs w:val="18"/>
              </w:rPr>
              <w:t xml:space="preserve"> осуществлять обмен  информацией и опытом;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(b)</w:t>
            </w:r>
            <w:r w:rsidRPr="00217432">
              <w:rPr>
                <w:rFonts w:ascii="Times New Roman" w:hAnsi="Times New Roman"/>
                <w:sz w:val="20"/>
                <w:szCs w:val="18"/>
              </w:rPr>
              <w:t xml:space="preserve"> осуществлять совместную исследовательскую деятельность и обмен  информацией, касающейся экологических технологий;</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(c) </w:t>
            </w:r>
            <w:r w:rsidRPr="00217432">
              <w:rPr>
                <w:rFonts w:ascii="Times New Roman" w:hAnsi="Times New Roman"/>
                <w:sz w:val="20"/>
                <w:szCs w:val="18"/>
              </w:rPr>
              <w:t xml:space="preserve">планировать управление рисками и промышленными авариями; </w:t>
            </w:r>
          </w:p>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sz w:val="20"/>
                <w:szCs w:val="18"/>
              </w:rPr>
              <w:t>(d)</w:t>
            </w:r>
            <w:r w:rsidRPr="00217432">
              <w:rPr>
                <w:rFonts w:ascii="Times New Roman" w:hAnsi="Times New Roman"/>
                <w:sz w:val="20"/>
                <w:szCs w:val="18"/>
              </w:rPr>
              <w:t xml:space="preserve"> проводить совместную деятельность на региональном и международном уровнях, в том числе касательно многосторонних соглашений в области охраны окружающей среды, ратифицированных сторонами, а также совместную деятельность в рамках компетентных агентств, по необходимости. Стороны придают особое значение трансграничным аспектам и региональному сотрудничеству</w:t>
            </w:r>
          </w:p>
        </w:tc>
      </w:tr>
      <w:tr w:rsidR="003906E3" w:rsidRPr="00217432" w:rsidTr="00BB47CA">
        <w:trPr>
          <w:trHeight w:val="30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89</w:t>
            </w:r>
          </w:p>
        </w:tc>
        <w:tc>
          <w:tcPr>
            <w:tcW w:w="2384" w:type="dxa"/>
            <w:gridSpan w:val="9"/>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Сотрудничество  включает, среди прочего, следующие задачи: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b/>
                <w:sz w:val="20"/>
                <w:szCs w:val="20"/>
              </w:rPr>
              <w:t xml:space="preserve">(a) </w:t>
            </w:r>
            <w:r w:rsidRPr="00217432">
              <w:rPr>
                <w:rFonts w:ascii="Times New Roman" w:hAnsi="Times New Roman"/>
                <w:sz w:val="20"/>
                <w:szCs w:val="20"/>
              </w:rPr>
              <w:t xml:space="preserve">Развитие глобальной стратегии, касающейся охраны окружающей среды, регулирующей запланированные институциональные реформы (с указанием сроков исполнения), для обеспечения исполнения и соблюдения законодательства в области охраны окружающей среды; распределение компетенций в области экологического управления на национальном, региональном и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муниципальном уровнях; процедуры принятия решений и приведения </w:t>
            </w:r>
            <w:r>
              <w:rPr>
                <w:rFonts w:ascii="Times New Roman" w:hAnsi="Times New Roman"/>
                <w:sz w:val="20"/>
                <w:szCs w:val="20"/>
              </w:rPr>
              <w:t xml:space="preserve">их </w:t>
            </w:r>
            <w:r w:rsidRPr="00217432">
              <w:rPr>
                <w:rFonts w:ascii="Times New Roman" w:hAnsi="Times New Roman"/>
                <w:sz w:val="20"/>
                <w:szCs w:val="20"/>
              </w:rPr>
              <w:t xml:space="preserve">в исполнение; процедуры по продвижению интеграции окружающей среды в другие области </w:t>
            </w:r>
            <w:r w:rsidRPr="00217432">
              <w:rPr>
                <w:rFonts w:ascii="Times New Roman" w:hAnsi="Times New Roman"/>
                <w:sz w:val="20"/>
                <w:szCs w:val="20"/>
              </w:rPr>
              <w:lastRenderedPageBreak/>
              <w:t xml:space="preserve">политики; продвижение мер, касающихся экологически ориентированной экономики и экоинновации, выявление необходимых человеческих и финансовых ресурсов и механизма пересмотра; </w:t>
            </w:r>
          </w:p>
          <w:p w:rsidR="003906E3" w:rsidRPr="00217432" w:rsidRDefault="003906E3" w:rsidP="0056419B">
            <w:pPr>
              <w:pStyle w:val="Default"/>
              <w:rPr>
                <w:color w:val="auto"/>
                <w:sz w:val="20"/>
                <w:szCs w:val="20"/>
              </w:rPr>
            </w:pPr>
            <w:r w:rsidRPr="00217432">
              <w:rPr>
                <w:b/>
                <w:iCs/>
                <w:color w:val="auto"/>
                <w:sz w:val="20"/>
                <w:szCs w:val="20"/>
              </w:rPr>
              <w:t xml:space="preserve"> (b) </w:t>
            </w:r>
            <w:r w:rsidRPr="00217432">
              <w:rPr>
                <w:iCs/>
                <w:color w:val="auto"/>
                <w:sz w:val="20"/>
                <w:szCs w:val="20"/>
              </w:rPr>
              <w:t>Р</w:t>
            </w:r>
            <w:r w:rsidRPr="00217432">
              <w:rPr>
                <w:color w:val="auto"/>
                <w:sz w:val="20"/>
                <w:szCs w:val="20"/>
              </w:rPr>
              <w:t>азработка</w:t>
            </w:r>
          </w:p>
          <w:p w:rsidR="003906E3" w:rsidRPr="00217432" w:rsidRDefault="003906E3" w:rsidP="0056419B">
            <w:pPr>
              <w:pStyle w:val="Default"/>
              <w:rPr>
                <w:color w:val="auto"/>
                <w:sz w:val="18"/>
                <w:szCs w:val="18"/>
              </w:rPr>
            </w:pPr>
            <w:r w:rsidRPr="00217432">
              <w:rPr>
                <w:color w:val="auto"/>
                <w:sz w:val="20"/>
                <w:szCs w:val="20"/>
              </w:rPr>
              <w:t xml:space="preserve"> секторальных стратегий, касающихся: качества воздуха; качества воды и управления водными ресурсами; управления отходами и ресурсами; биологического разнообразия и охраны природы; промышленного загрязнения, промышленных рисков и химических продуктов, шумового загрязнения, защиты почвы, окружающей среды в городской и сельской местности, экоинновации, включая четко установленные графики и опорные цели в области приведения стратегии в исполнение, административные обязанности, а также стратегии финансирования для </w:t>
            </w:r>
            <w:r w:rsidRPr="00217432">
              <w:rPr>
                <w:color w:val="auto"/>
                <w:sz w:val="20"/>
                <w:szCs w:val="20"/>
              </w:rPr>
              <w:lastRenderedPageBreak/>
              <w:t>инвестиций в инфраструктуру и технологии</w:t>
            </w:r>
          </w:p>
        </w:tc>
        <w:tc>
          <w:tcPr>
            <w:tcW w:w="1881" w:type="dxa"/>
            <w:gridSpan w:val="3"/>
          </w:tcPr>
          <w:p w:rsidR="003906E3" w:rsidRPr="005E207D"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E207D">
              <w:rPr>
                <w:rFonts w:ascii="Times New Roman" w:eastAsia="Times New Roman" w:hAnsi="Times New Roman" w:cs="Times New Roman"/>
                <w:color w:val="auto"/>
                <w:sz w:val="20"/>
                <w:szCs w:val="20"/>
                <w:lang w:val="ru-RU"/>
              </w:rPr>
              <w:lastRenderedPageBreak/>
              <w:t xml:space="preserve">Обеспечение непрерывности реализации </w:t>
            </w:r>
            <w:r>
              <w:rPr>
                <w:rFonts w:ascii="Times New Roman" w:eastAsia="Times New Roman" w:hAnsi="Times New Roman" w:cs="Times New Roman"/>
                <w:color w:val="auto"/>
                <w:sz w:val="20"/>
                <w:szCs w:val="20"/>
                <w:lang w:val="ru-RU"/>
              </w:rPr>
              <w:t>С</w:t>
            </w:r>
            <w:r w:rsidRPr="005E207D">
              <w:rPr>
                <w:rFonts w:ascii="Times New Roman" w:eastAsia="Times New Roman" w:hAnsi="Times New Roman" w:cs="Times New Roman"/>
                <w:color w:val="auto"/>
                <w:sz w:val="20"/>
                <w:szCs w:val="20"/>
                <w:lang w:val="ru-RU"/>
              </w:rPr>
              <w:t xml:space="preserve">тратегии </w:t>
            </w:r>
            <w:r>
              <w:rPr>
                <w:rFonts w:ascii="Times New Roman" w:eastAsia="Times New Roman" w:hAnsi="Times New Roman" w:cs="Times New Roman"/>
                <w:color w:val="auto"/>
                <w:sz w:val="20"/>
                <w:szCs w:val="20"/>
                <w:lang w:val="ru-RU"/>
              </w:rPr>
              <w:t xml:space="preserve">окружающей среды </w:t>
            </w:r>
            <w:r w:rsidRPr="005E207D">
              <w:rPr>
                <w:rFonts w:ascii="Times New Roman" w:eastAsia="Times New Roman" w:hAnsi="Times New Roman" w:cs="Times New Roman"/>
                <w:color w:val="auto"/>
                <w:sz w:val="20"/>
                <w:szCs w:val="20"/>
                <w:lang w:val="ru-RU"/>
              </w:rPr>
              <w:t>на 2014-2023</w:t>
            </w:r>
            <w:r>
              <w:rPr>
                <w:rFonts w:ascii="Times New Roman" w:eastAsia="Times New Roman" w:hAnsi="Times New Roman" w:cs="Times New Roman"/>
                <w:color w:val="auto"/>
                <w:sz w:val="20"/>
                <w:szCs w:val="20"/>
                <w:lang w:val="ru-RU"/>
              </w:rPr>
              <w:t xml:space="preserve"> </w:t>
            </w:r>
            <w:r w:rsidRPr="005E207D">
              <w:rPr>
                <w:rFonts w:ascii="Times New Roman" w:eastAsia="Times New Roman" w:hAnsi="Times New Roman" w:cs="Times New Roman"/>
                <w:color w:val="auto"/>
                <w:sz w:val="20"/>
                <w:szCs w:val="20"/>
                <w:lang w:val="ru-RU"/>
              </w:rPr>
              <w:t>г</w:t>
            </w:r>
            <w:r>
              <w:rPr>
                <w:rFonts w:ascii="Times New Roman" w:eastAsia="Times New Roman" w:hAnsi="Times New Roman" w:cs="Times New Roman"/>
                <w:color w:val="auto"/>
                <w:sz w:val="20"/>
                <w:szCs w:val="20"/>
                <w:lang w:val="ru-RU"/>
              </w:rPr>
              <w:t>оды</w:t>
            </w:r>
            <w:r w:rsidRPr="005E207D">
              <w:rPr>
                <w:rFonts w:ascii="Times New Roman" w:eastAsia="Times New Roman" w:hAnsi="Times New Roman" w:cs="Times New Roman"/>
                <w:color w:val="auto"/>
                <w:sz w:val="20"/>
                <w:szCs w:val="20"/>
                <w:lang w:val="ru-RU"/>
              </w:rPr>
              <w:t xml:space="preserve"> и национальных стратегий водоснабжения и санитарии, управления отходами и сохранения биоразнообразия</w:t>
            </w:r>
          </w:p>
        </w:tc>
        <w:tc>
          <w:tcPr>
            <w:tcW w:w="2506" w:type="dxa"/>
            <w:gridSpan w:val="8"/>
            <w:tcBorders>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w:t>
            </w:r>
            <w:r w:rsidRPr="00217432">
              <w:rPr>
                <w:rFonts w:ascii="Times New Roman" w:eastAsia="Times New Roman" w:hAnsi="Times New Roman" w:cs="Times New Roman"/>
                <w:color w:val="auto"/>
                <w:sz w:val="20"/>
                <w:szCs w:val="20"/>
                <w:lang w:val="ru-RU"/>
              </w:rPr>
              <w:t xml:space="preserve"> Внедрение </w:t>
            </w:r>
            <w:r w:rsidRPr="00A16363">
              <w:rPr>
                <w:rFonts w:ascii="Times New Roman" w:eastAsia="Times New Roman" w:hAnsi="Times New Roman" w:cs="Times New Roman"/>
                <w:color w:val="auto"/>
                <w:sz w:val="20"/>
                <w:szCs w:val="20"/>
                <w:lang w:val="ru-RU"/>
              </w:rPr>
              <w:t xml:space="preserve">Стратегии окружающей среды </w:t>
            </w:r>
            <w:r w:rsidRPr="00217432">
              <w:rPr>
                <w:rFonts w:ascii="Times New Roman" w:eastAsia="Times New Roman" w:hAnsi="Times New Roman" w:cs="Times New Roman"/>
                <w:color w:val="auto"/>
                <w:sz w:val="20"/>
                <w:szCs w:val="20"/>
                <w:lang w:val="ru-RU"/>
              </w:rPr>
              <w:t>на 2014-2023 годы и Плана действий по е</w:t>
            </w:r>
            <w:r>
              <w:rPr>
                <w:rFonts w:ascii="Times New Roman" w:eastAsia="Times New Roman" w:hAnsi="Times New Roman" w:cs="Times New Roman"/>
                <w:color w:val="auto"/>
                <w:sz w:val="20"/>
                <w:szCs w:val="20"/>
                <w:lang w:val="ru-RU"/>
              </w:rPr>
              <w:t>е</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внедрению</w:t>
            </w:r>
            <w:r w:rsidRPr="00217432">
              <w:rPr>
                <w:rFonts w:ascii="Times New Roman" w:eastAsia="Times New Roman" w:hAnsi="Times New Roman" w:cs="Times New Roman"/>
                <w:color w:val="auto"/>
                <w:sz w:val="20"/>
                <w:szCs w:val="20"/>
                <w:lang w:val="ru-RU"/>
              </w:rPr>
              <w:t>, утвержденн</w:t>
            </w:r>
            <w:r>
              <w:rPr>
                <w:rFonts w:ascii="Times New Roman" w:eastAsia="Times New Roman" w:hAnsi="Times New Roman" w:cs="Times New Roman"/>
                <w:color w:val="auto"/>
                <w:sz w:val="20"/>
                <w:szCs w:val="20"/>
                <w:lang w:val="ru-RU"/>
              </w:rPr>
              <w:t>ых</w:t>
            </w:r>
            <w:r w:rsidRPr="00217432">
              <w:rPr>
                <w:rFonts w:ascii="Times New Roman" w:eastAsia="Times New Roman" w:hAnsi="Times New Roman" w:cs="Times New Roman"/>
                <w:color w:val="auto"/>
                <w:sz w:val="20"/>
                <w:szCs w:val="20"/>
                <w:lang w:val="ru-RU"/>
              </w:rPr>
              <w:t xml:space="preserve"> Постановлением Правительства № 301 от 24 апреля 2014 г.</w:t>
            </w:r>
          </w:p>
        </w:tc>
        <w:tc>
          <w:tcPr>
            <w:tcW w:w="2098" w:type="dxa"/>
            <w:gridSpan w:val="7"/>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Уровень выполнения: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10% –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  –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15% –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Borders>
              <w:bottom w:val="single" w:sz="4" w:space="0" w:color="000000"/>
            </w:tcBorders>
          </w:tcPr>
          <w:p w:rsidR="003906E3" w:rsidRPr="005E207D"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E207D">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val="restart"/>
          </w:tcPr>
          <w:p w:rsidR="003906E3" w:rsidRPr="00054E90"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54E90">
              <w:rPr>
                <w:rFonts w:ascii="Times New Roman" w:eastAsia="Times New Roman" w:hAnsi="Times New Roman" w:cs="Times New Roman"/>
                <w:color w:val="auto"/>
                <w:sz w:val="20"/>
                <w:szCs w:val="20"/>
                <w:lang w:val="ru-RU"/>
              </w:rPr>
              <w:t>Обеспечение продолжения административных реформ в природоохранных учреждениях и создание адекватного административного потенциала для реализации главы об окружающей среде из Соглашения об ассоциации</w:t>
            </w:r>
          </w:p>
        </w:tc>
        <w:tc>
          <w:tcPr>
            <w:tcW w:w="2506" w:type="dxa"/>
            <w:gridSpan w:val="8"/>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bCs/>
                <w:color w:val="auto"/>
                <w:sz w:val="20"/>
                <w:szCs w:val="20"/>
                <w:lang w:val="ru-RU"/>
              </w:rPr>
              <w:t>Функциональный анализ экологических структур и разработка концепции их реорганизации и оптимизации</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Проведенный анализ</w:t>
            </w:r>
          </w:p>
        </w:tc>
        <w:tc>
          <w:tcPr>
            <w:tcW w:w="1704" w:type="dxa"/>
            <w:gridSpan w:val="3"/>
            <w:tcBorders>
              <w:top w:val="single" w:sz="4" w:space="0" w:color="000000"/>
              <w:bottom w:val="single" w:sz="4" w:space="0" w:color="000000"/>
            </w:tcBorders>
          </w:tcPr>
          <w:p w:rsidR="003906E3" w:rsidRPr="00054E90"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u w:color="92D050"/>
                <w:lang w:val="ru-RU"/>
              </w:rPr>
              <w:t>М</w:t>
            </w:r>
            <w:r w:rsidRPr="00054E90">
              <w:rPr>
                <w:rFonts w:ascii="Times New Roman" w:eastAsia="Times New Roman" w:hAnsi="Times New Roman" w:cs="Times New Roman"/>
                <w:color w:val="auto"/>
                <w:sz w:val="20"/>
                <w:szCs w:val="20"/>
                <w:u w:color="92D050"/>
                <w:lang w:val="ru-RU"/>
              </w:rPr>
              <w:t>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6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tcPr>
          <w:p w:rsidR="003906E3" w:rsidRPr="00054E90"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06" w:type="dxa"/>
            <w:gridSpan w:val="8"/>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I3.</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bCs/>
                <w:color w:val="auto"/>
                <w:sz w:val="20"/>
                <w:szCs w:val="20"/>
                <w:lang w:val="ru-RU"/>
              </w:rPr>
              <w:t>Проведение институциональных реформ и укрепление потенциала в секторе охраны окружающей среды в соответствии с результатами функционального анализа</w:t>
            </w:r>
          </w:p>
        </w:tc>
        <w:tc>
          <w:tcPr>
            <w:tcW w:w="2098" w:type="dxa"/>
            <w:gridSpan w:val="7"/>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Проведенная </w:t>
            </w:r>
            <w:r w:rsidRPr="00217432">
              <w:rPr>
                <w:rFonts w:ascii="Times New Roman" w:hAnsi="Times New Roman"/>
                <w:bCs/>
                <w:color w:val="auto"/>
                <w:sz w:val="20"/>
                <w:szCs w:val="20"/>
                <w:lang w:val="ru-RU"/>
              </w:rPr>
              <w:t>институциональная реформа</w:t>
            </w:r>
          </w:p>
        </w:tc>
        <w:tc>
          <w:tcPr>
            <w:tcW w:w="1704" w:type="dxa"/>
            <w:gridSpan w:val="3"/>
            <w:tcBorders>
              <w:top w:val="single" w:sz="4" w:space="0" w:color="000000"/>
              <w:bottom w:val="single" w:sz="4" w:space="0" w:color="000000"/>
            </w:tcBorders>
          </w:tcPr>
          <w:p w:rsidR="003906E3" w:rsidRPr="00054E90"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u w:color="92D050"/>
                <w:lang w:val="ru-RU"/>
              </w:rPr>
              <w:t>М</w:t>
            </w:r>
            <w:r w:rsidRPr="00054E90">
              <w:rPr>
                <w:rFonts w:ascii="Times New Roman" w:eastAsia="Times New Roman" w:hAnsi="Times New Roman" w:cs="Times New Roman"/>
                <w:color w:val="auto"/>
                <w:sz w:val="20"/>
                <w:szCs w:val="20"/>
                <w:u w:color="92D050"/>
                <w:lang w:val="ru-RU"/>
              </w:rPr>
              <w:t>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12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054E90"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54E90">
              <w:rPr>
                <w:rFonts w:ascii="Times New Roman" w:eastAsia="Times New Roman" w:hAnsi="Times New Roman" w:cs="Times New Roman"/>
                <w:color w:val="auto"/>
                <w:sz w:val="20"/>
                <w:szCs w:val="20"/>
                <w:lang w:val="ru-RU"/>
              </w:rPr>
              <w:t>Укрепление развития «зеленой» экономики в Республике Молдова</w:t>
            </w:r>
          </w:p>
        </w:tc>
        <w:tc>
          <w:tcPr>
            <w:tcW w:w="2506" w:type="dxa"/>
            <w:gridSpan w:val="8"/>
            <w:tcBorders>
              <w:bottom w:val="single" w:sz="4" w:space="0" w:color="000000"/>
            </w:tcBorders>
          </w:tcPr>
          <w:p w:rsidR="003906E3" w:rsidRPr="00217432" w:rsidRDefault="003906E3" w:rsidP="0056419B">
            <w:pPr>
              <w:spacing w:after="0" w:line="240" w:lineRule="auto"/>
              <w:rPr>
                <w:rFonts w:ascii="Times New Roman" w:hAnsi="Times New Roman"/>
                <w:b/>
                <w:bCs/>
                <w:sz w:val="20"/>
                <w:szCs w:val="20"/>
              </w:rPr>
            </w:pPr>
            <w:r>
              <w:rPr>
                <w:rFonts w:ascii="Times New Roman" w:hAnsi="Times New Roman" w:cs="Times New Roman"/>
                <w:b/>
                <w:bCs/>
                <w:sz w:val="20"/>
                <w:szCs w:val="20"/>
              </w:rPr>
              <w:t>*</w:t>
            </w:r>
            <w:r w:rsidRPr="00217432">
              <w:rPr>
                <w:rFonts w:ascii="Times New Roman" w:hAnsi="Times New Roman"/>
                <w:b/>
                <w:bCs/>
                <w:sz w:val="20"/>
                <w:szCs w:val="20"/>
              </w:rPr>
              <w:t>SL1</w:t>
            </w:r>
            <w:r w:rsidRPr="00217432">
              <w:rPr>
                <w:rFonts w:ascii="Times New Roman" w:hAnsi="Times New Roman"/>
                <w:bCs/>
                <w:sz w:val="20"/>
                <w:szCs w:val="20"/>
              </w:rPr>
              <w:t xml:space="preserve">. </w:t>
            </w:r>
            <w:r w:rsidRPr="00217432">
              <w:rPr>
                <w:rFonts w:ascii="Times New Roman" w:hAnsi="Times New Roman"/>
                <w:b/>
                <w:bCs/>
                <w:sz w:val="20"/>
                <w:szCs w:val="20"/>
              </w:rPr>
              <w:t xml:space="preserve">Новый акт </w:t>
            </w:r>
          </w:p>
          <w:p w:rsidR="003906E3" w:rsidRPr="00217432" w:rsidRDefault="003906E3" w:rsidP="0056419B">
            <w:pPr>
              <w:spacing w:after="0" w:line="240" w:lineRule="auto"/>
              <w:rPr>
                <w:rFonts w:ascii="Times New Roman" w:hAnsi="Times New Roman"/>
                <w:b/>
                <w:bCs/>
                <w:sz w:val="20"/>
                <w:szCs w:val="20"/>
              </w:rPr>
            </w:pPr>
            <w:r w:rsidRPr="00217432">
              <w:rPr>
                <w:rFonts w:ascii="Times New Roman" w:hAnsi="Times New Roman"/>
                <w:bCs/>
                <w:sz w:val="20"/>
                <w:szCs w:val="20"/>
              </w:rPr>
              <w:t xml:space="preserve">Дорожная карта относительно продвижения зеленой экономики в Республике Молдова </w:t>
            </w:r>
          </w:p>
        </w:tc>
        <w:tc>
          <w:tcPr>
            <w:tcW w:w="2098" w:type="dxa"/>
            <w:gridSpan w:val="7"/>
            <w:tcBorders>
              <w:bottom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Утвержденная дорожная карта  </w:t>
            </w:r>
          </w:p>
        </w:tc>
        <w:tc>
          <w:tcPr>
            <w:tcW w:w="1704" w:type="dxa"/>
            <w:gridSpan w:val="3"/>
            <w:tcBorders>
              <w:bottom w:val="single" w:sz="4" w:space="0" w:color="000000"/>
            </w:tcBorders>
          </w:tcPr>
          <w:p w:rsidR="003906E3" w:rsidRPr="00054E90"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54E90">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054E90">
              <w:rPr>
                <w:rFonts w:ascii="Times New Roman" w:eastAsia="Times New Roman" w:hAnsi="Times New Roman" w:cs="Times New Roman"/>
                <w:color w:val="auto"/>
                <w:sz w:val="20"/>
                <w:szCs w:val="20"/>
                <w:lang w:val="ru-RU"/>
              </w:rPr>
              <w:t>;</w:t>
            </w:r>
          </w:p>
          <w:p w:rsidR="003906E3" w:rsidRPr="00054E90"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54E90">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2017 г.</w:t>
            </w:r>
          </w:p>
        </w:tc>
        <w:tc>
          <w:tcPr>
            <w:tcW w:w="1612" w:type="dxa"/>
            <w:gridSpan w:val="2"/>
            <w:tcBorders>
              <w:bottom w:val="single" w:sz="4" w:space="0" w:color="000000"/>
            </w:tcBorders>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егиональный проект ЕС «Экологизация экономики в странах Восточного партнерства» (EaP GREEN)»</w:t>
            </w:r>
          </w:p>
        </w:tc>
      </w:tr>
      <w:tr w:rsidR="003906E3" w:rsidRPr="00217432" w:rsidTr="00BB47CA">
        <w:trPr>
          <w:trHeight w:val="7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D54F6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54F6A">
              <w:rPr>
                <w:rFonts w:ascii="Times New Roman" w:eastAsia="Times New Roman" w:hAnsi="Times New Roman" w:cs="Times New Roman"/>
                <w:color w:val="auto"/>
                <w:sz w:val="20"/>
                <w:szCs w:val="20"/>
                <w:lang w:val="ru-RU"/>
              </w:rPr>
              <w:t xml:space="preserve">Разработка и принятие национальных стратегий, программ и планов по охране атмосферного воздуха, </w:t>
            </w:r>
            <w:r w:rsidRPr="00D54F6A">
              <w:rPr>
                <w:rFonts w:ascii="Times New Roman" w:eastAsia="Times New Roman" w:hAnsi="Times New Roman" w:cs="Times New Roman"/>
                <w:color w:val="auto"/>
                <w:sz w:val="20"/>
                <w:szCs w:val="20"/>
                <w:lang w:val="ru-RU"/>
              </w:rPr>
              <w:lastRenderedPageBreak/>
              <w:t>регулированию химических веществ и и управлению водными ресурсами</w:t>
            </w:r>
          </w:p>
        </w:tc>
        <w:tc>
          <w:tcPr>
            <w:tcW w:w="2506"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Cs/>
                <w:sz w:val="20"/>
                <w:szCs w:val="20"/>
              </w:rPr>
            </w:pPr>
            <w:r w:rsidRPr="00217432">
              <w:rPr>
                <w:rFonts w:ascii="Times New Roman" w:eastAsia="Times New Roman" w:hAnsi="Times New Roman" w:cs="Times New Roman"/>
                <w:b/>
                <w:sz w:val="20"/>
                <w:szCs w:val="20"/>
              </w:rPr>
              <w:lastRenderedPageBreak/>
              <w:t>*SL2.</w:t>
            </w:r>
            <w:r w:rsidRPr="00217432">
              <w:rPr>
                <w:rFonts w:ascii="Times New Roman" w:eastAsia="Times New Roman" w:hAnsi="Times New Roman" w:cs="Times New Roman"/>
                <w:sz w:val="20"/>
                <w:szCs w:val="20"/>
              </w:rPr>
              <w:t xml:space="preserve"> </w:t>
            </w:r>
            <w:r w:rsidRPr="00217432">
              <w:rPr>
                <w:rFonts w:ascii="Times New Roman" w:hAnsi="Times New Roman"/>
                <w:b/>
                <w:bCs/>
                <w:sz w:val="20"/>
                <w:szCs w:val="20"/>
              </w:rPr>
              <w:t xml:space="preserve">Новые акты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Планы управления гидрографическим  бассейном Дунай-Прут и Черное море и  гидрографическим  бассейном реки Днестр</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утвержденных плана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Borders>
              <w:top w:val="single" w:sz="4" w:space="0" w:color="000000"/>
              <w:bottom w:val="single" w:sz="4" w:space="0" w:color="000000"/>
            </w:tcBorders>
          </w:tcPr>
          <w:p w:rsidR="003906E3" w:rsidRPr="006A001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A0019">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2018 г.</w:t>
            </w:r>
          </w:p>
        </w:tc>
        <w:tc>
          <w:tcPr>
            <w:tcW w:w="1612" w:type="dxa"/>
            <w:gridSpan w:val="2"/>
            <w:tcBorders>
              <w:top w:val="single" w:sz="4" w:space="0" w:color="000000"/>
              <w:bottom w:val="single" w:sz="4" w:space="0" w:color="000000"/>
            </w:tcBorders>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роект ЕС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EPIRB</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 для района </w:t>
            </w:r>
            <w:r w:rsidRPr="00217432">
              <w:rPr>
                <w:rFonts w:ascii="Times New Roman" w:hAnsi="Times New Roman"/>
                <w:color w:val="auto"/>
                <w:sz w:val="20"/>
                <w:szCs w:val="20"/>
                <w:lang w:val="ru-RU"/>
              </w:rPr>
              <w:lastRenderedPageBreak/>
              <w:t xml:space="preserve">гидрографического </w:t>
            </w:r>
            <w:r w:rsidRPr="00217432">
              <w:rPr>
                <w:rFonts w:ascii="Times New Roman" w:eastAsia="Times New Roman" w:hAnsi="Times New Roman" w:cs="Times New Roman"/>
                <w:color w:val="auto"/>
                <w:sz w:val="20"/>
                <w:szCs w:val="20"/>
                <w:lang w:val="ru-RU"/>
              </w:rPr>
              <w:t>бассейна Дунай-Прут и Черно</w:t>
            </w:r>
            <w:r>
              <w:rPr>
                <w:rFonts w:ascii="Times New Roman" w:eastAsia="Times New Roman" w:hAnsi="Times New Roman" w:cs="Times New Roman"/>
                <w:color w:val="auto"/>
                <w:sz w:val="20"/>
                <w:szCs w:val="20"/>
                <w:lang w:val="ru-RU"/>
              </w:rPr>
              <w:t>е</w:t>
            </w:r>
            <w:r w:rsidRPr="00217432">
              <w:rPr>
                <w:rFonts w:ascii="Times New Roman" w:eastAsia="Times New Roman" w:hAnsi="Times New Roman" w:cs="Times New Roman"/>
                <w:color w:val="auto"/>
                <w:sz w:val="20"/>
                <w:szCs w:val="20"/>
                <w:lang w:val="ru-RU"/>
              </w:rPr>
              <w:t xml:space="preserve"> мор</w:t>
            </w:r>
            <w:r>
              <w:rPr>
                <w:rFonts w:ascii="Times New Roman" w:eastAsia="Times New Roman" w:hAnsi="Times New Roman" w:cs="Times New Roman"/>
                <w:color w:val="auto"/>
                <w:sz w:val="20"/>
                <w:szCs w:val="20"/>
                <w:lang w:val="ru-RU"/>
              </w:rPr>
              <w:t>е</w:t>
            </w:r>
          </w:p>
        </w:tc>
      </w:tr>
      <w:tr w:rsidR="003906E3" w:rsidRPr="00217432" w:rsidTr="00BB47CA">
        <w:trPr>
          <w:trHeight w:val="13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SL3. Новый акт</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Проект постановления  Правительства об утверждении стратегии в области охраны атмосферного воздуха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Вступившее в силу постановление Правительства</w:t>
            </w:r>
          </w:p>
        </w:tc>
        <w:tc>
          <w:tcPr>
            <w:tcW w:w="1704" w:type="dxa"/>
            <w:gridSpan w:val="3"/>
            <w:tcBorders>
              <w:top w:val="single" w:sz="4" w:space="0" w:color="000000"/>
              <w:bottom w:val="single" w:sz="4" w:space="0" w:color="000000"/>
            </w:tcBorders>
          </w:tcPr>
          <w:p w:rsidR="003906E3" w:rsidRPr="005E46DE"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E46DE">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bottom w:val="single" w:sz="4" w:space="0" w:color="000000"/>
            </w:tcBorders>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 xml:space="preserve">егиональный проект GIZ «Создание потенциала, необходимого для достижения обязательств ЕС по изменению климата </w:t>
            </w:r>
            <w:r>
              <w:rPr>
                <w:rFonts w:ascii="Times New Roman" w:eastAsia="Times New Roman" w:hAnsi="Times New Roman" w:cs="Times New Roman"/>
                <w:color w:val="auto"/>
                <w:sz w:val="20"/>
                <w:szCs w:val="20"/>
                <w:lang w:val="ru-RU"/>
              </w:rPr>
              <w:t>в</w:t>
            </w:r>
            <w:r w:rsidRPr="00217432">
              <w:rPr>
                <w:rFonts w:ascii="Times New Roman" w:eastAsia="Times New Roman" w:hAnsi="Times New Roman" w:cs="Times New Roman"/>
                <w:color w:val="auto"/>
                <w:sz w:val="20"/>
                <w:szCs w:val="20"/>
                <w:lang w:val="ru-RU"/>
              </w:rPr>
              <w:t xml:space="preserve"> стран</w:t>
            </w:r>
            <w:r>
              <w:rPr>
                <w:rFonts w:ascii="Times New Roman" w:eastAsia="Times New Roman" w:hAnsi="Times New Roman" w:cs="Times New Roman"/>
                <w:color w:val="auto"/>
                <w:sz w:val="20"/>
                <w:szCs w:val="20"/>
                <w:lang w:val="ru-RU"/>
              </w:rPr>
              <w:t>ах</w:t>
            </w:r>
            <w:r w:rsidRPr="00217432">
              <w:rPr>
                <w:rFonts w:ascii="Times New Roman" w:eastAsia="Times New Roman" w:hAnsi="Times New Roman" w:cs="Times New Roman"/>
                <w:color w:val="auto"/>
                <w:sz w:val="20"/>
                <w:szCs w:val="20"/>
                <w:lang w:val="ru-RU"/>
              </w:rPr>
              <w:t xml:space="preserve"> Восточного партнерства (</w:t>
            </w:r>
            <w:r>
              <w:rPr>
                <w:rFonts w:ascii="Times New Roman" w:eastAsia="Times New Roman" w:hAnsi="Times New Roman" w:cs="Times New Roman"/>
                <w:color w:val="auto"/>
                <w:sz w:val="20"/>
                <w:szCs w:val="20"/>
                <w:lang w:val="en-US"/>
              </w:rPr>
              <w:t>EaP</w:t>
            </w:r>
            <w:r w:rsidRPr="002A120F">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en-US"/>
              </w:rPr>
              <w:t>Climate</w:t>
            </w:r>
            <w:r w:rsidRPr="00217432">
              <w:rPr>
                <w:rFonts w:ascii="Times New Roman" w:eastAsia="Times New Roman" w:hAnsi="Times New Roman" w:cs="Times New Roman"/>
                <w:color w:val="auto"/>
                <w:sz w:val="20"/>
                <w:szCs w:val="20"/>
                <w:lang w:val="ru-RU"/>
              </w:rPr>
              <w:t>)»</w:t>
            </w:r>
          </w:p>
        </w:tc>
      </w:tr>
      <w:tr w:rsidR="003906E3" w:rsidRPr="00217432" w:rsidTr="00BB47CA">
        <w:trPr>
          <w:trHeight w:val="15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7E70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4366C">
              <w:rPr>
                <w:rFonts w:ascii="Times New Roman" w:eastAsia="Times New Roman" w:hAnsi="Times New Roman" w:cs="Times New Roman"/>
                <w:color w:val="auto"/>
                <w:sz w:val="20"/>
                <w:szCs w:val="20"/>
                <w:lang w:val="ru-RU"/>
              </w:rPr>
              <w:t>Обеспечение непрерывности в реализации Стратегии окружающей среды на 2014-2023</w:t>
            </w:r>
            <w:r>
              <w:rPr>
                <w:rFonts w:ascii="Times New Roman" w:eastAsia="Times New Roman" w:hAnsi="Times New Roman" w:cs="Times New Roman"/>
                <w:color w:val="auto"/>
                <w:sz w:val="20"/>
                <w:szCs w:val="20"/>
                <w:lang w:val="ru-RU"/>
              </w:rPr>
              <w:t xml:space="preserve"> </w:t>
            </w:r>
            <w:r w:rsidRPr="0014366C">
              <w:rPr>
                <w:rFonts w:ascii="Times New Roman" w:eastAsia="Times New Roman" w:hAnsi="Times New Roman" w:cs="Times New Roman"/>
                <w:color w:val="auto"/>
                <w:sz w:val="20"/>
                <w:szCs w:val="20"/>
                <w:lang w:val="ru-RU"/>
              </w:rPr>
              <w:t>г</w:t>
            </w:r>
            <w:r>
              <w:rPr>
                <w:rFonts w:ascii="Times New Roman" w:eastAsia="Times New Roman" w:hAnsi="Times New Roman" w:cs="Times New Roman"/>
                <w:color w:val="auto"/>
                <w:sz w:val="20"/>
                <w:szCs w:val="20"/>
                <w:lang w:val="ru-RU"/>
              </w:rPr>
              <w:t>оды</w:t>
            </w:r>
            <w:r w:rsidRPr="0014366C">
              <w:rPr>
                <w:rFonts w:ascii="Times New Roman" w:eastAsia="Times New Roman" w:hAnsi="Times New Roman" w:cs="Times New Roman"/>
                <w:color w:val="auto"/>
                <w:sz w:val="20"/>
                <w:szCs w:val="20"/>
                <w:lang w:val="ru-RU"/>
              </w:rPr>
              <w:t xml:space="preserve"> и национальных стратегий</w:t>
            </w:r>
            <w:r w:rsidRPr="007E70D9">
              <w:rPr>
                <w:rFonts w:ascii="Times New Roman" w:eastAsia="Times New Roman" w:hAnsi="Times New Roman" w:cs="Times New Roman"/>
                <w:color w:val="auto"/>
                <w:sz w:val="20"/>
                <w:szCs w:val="20"/>
                <w:lang w:val="ru-RU"/>
              </w:rPr>
              <w:t xml:space="preserve"> водоснабжения и санитарии, управления отходами и сохранения биоразнообразия</w:t>
            </w:r>
          </w:p>
        </w:tc>
        <w:tc>
          <w:tcPr>
            <w:tcW w:w="2506" w:type="dxa"/>
            <w:gridSpan w:val="8"/>
            <w:tcBorders>
              <w:top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I4.</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Внедрение Стратегии о</w:t>
            </w:r>
            <w:r w:rsidRPr="00217432">
              <w:rPr>
                <w:rFonts w:ascii="Times New Roman" w:hAnsi="Times New Roman"/>
                <w:color w:val="auto"/>
                <w:sz w:val="18"/>
                <w:szCs w:val="18"/>
                <w:lang w:val="ru-RU"/>
              </w:rPr>
              <w:t xml:space="preserve"> </w:t>
            </w:r>
            <w:r w:rsidRPr="00217432">
              <w:rPr>
                <w:rFonts w:ascii="Times New Roman" w:hAnsi="Times New Roman"/>
                <w:color w:val="auto"/>
                <w:sz w:val="20"/>
                <w:szCs w:val="20"/>
                <w:lang w:val="ru-RU"/>
              </w:rPr>
              <w:t>биологическом разнообрази</w:t>
            </w:r>
            <w:r>
              <w:rPr>
                <w:rFonts w:ascii="Times New Roman" w:hAnsi="Times New Roman"/>
                <w:color w:val="auto"/>
                <w:sz w:val="20"/>
                <w:szCs w:val="20"/>
                <w:lang w:val="ru-RU"/>
              </w:rPr>
              <w:t>и</w:t>
            </w:r>
            <w:r w:rsidRPr="00217432">
              <w:rPr>
                <w:rFonts w:ascii="Times New Roman" w:hAnsi="Times New Roman"/>
                <w:color w:val="auto"/>
                <w:sz w:val="20"/>
                <w:szCs w:val="20"/>
                <w:lang w:val="ru-RU"/>
              </w:rPr>
              <w:t xml:space="preserve"> Республики Молдова на 2015-2020  годы и Плана действий по ее внедрению, утвержденн</w:t>
            </w:r>
            <w:r>
              <w:rPr>
                <w:rFonts w:ascii="Times New Roman" w:hAnsi="Times New Roman"/>
                <w:color w:val="auto"/>
                <w:sz w:val="20"/>
                <w:szCs w:val="20"/>
                <w:lang w:val="ru-RU"/>
              </w:rPr>
              <w:t>ых</w:t>
            </w:r>
            <w:r w:rsidRPr="00217432">
              <w:rPr>
                <w:rFonts w:ascii="Times New Roman" w:hAnsi="Times New Roman"/>
                <w:color w:val="auto"/>
                <w:sz w:val="20"/>
                <w:szCs w:val="20"/>
                <w:lang w:val="ru-RU"/>
              </w:rPr>
              <w:t xml:space="preserve"> Постановлением Правительства № 274 от 18 мая </w:t>
            </w:r>
            <w:smartTag w:uri="urn:schemas-microsoft-com:office:smarttags" w:element="metricconverter">
              <w:smartTagPr>
                <w:attr w:name="ProductID" w:val="2015 г"/>
              </w:smartTagPr>
              <w:r w:rsidRPr="00217432">
                <w:rPr>
                  <w:rFonts w:ascii="Times New Roman" w:hAnsi="Times New Roman"/>
                  <w:color w:val="auto"/>
                  <w:sz w:val="20"/>
                  <w:szCs w:val="20"/>
                  <w:lang w:val="ru-RU"/>
                </w:rPr>
                <w:t>2015 г</w:t>
              </w:r>
            </w:smartTag>
            <w:r w:rsidRPr="00217432">
              <w:rPr>
                <w:rFonts w:ascii="Times New Roman" w:hAnsi="Times New Roman"/>
                <w:color w:val="auto"/>
                <w:sz w:val="18"/>
                <w:szCs w:val="18"/>
                <w:lang w:val="ru-RU"/>
              </w:rPr>
              <w:t>.</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Уровень выполнения Плана действий:</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10% – 2017</w:t>
            </w:r>
            <w:r>
              <w:rPr>
                <w:rFonts w:ascii="Times New Roman" w:eastAsia="Times New Roman" w:hAnsi="Times New Roman" w:cs="Times New Roman"/>
                <w:color w:val="auto"/>
                <w:sz w:val="20"/>
                <w:szCs w:val="20"/>
                <w:lang w:val="ru-RU"/>
              </w:rPr>
              <w:t xml:space="preserve"> г.</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15%  – 2018</w:t>
            </w:r>
            <w:r>
              <w:rPr>
                <w:rFonts w:ascii="Times New Roman" w:eastAsia="Times New Roman" w:hAnsi="Times New Roman" w:cs="Times New Roman"/>
                <w:color w:val="auto"/>
                <w:sz w:val="20"/>
                <w:szCs w:val="20"/>
                <w:lang w:val="ru-RU"/>
              </w:rPr>
              <w:t xml:space="preserve"> г.</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7% – 2019</w:t>
            </w:r>
            <w:r>
              <w:rPr>
                <w:rFonts w:ascii="Times New Roman" w:eastAsia="Times New Roman" w:hAnsi="Times New Roman" w:cs="Times New Roman"/>
                <w:color w:val="auto"/>
                <w:sz w:val="20"/>
                <w:szCs w:val="20"/>
                <w:lang w:val="ru-RU"/>
              </w:rPr>
              <w:t xml:space="preserve">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Borders>
              <w:top w:val="single" w:sz="4" w:space="0" w:color="000000"/>
            </w:tcBorders>
          </w:tcPr>
          <w:p w:rsidR="003906E3" w:rsidRPr="007E70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E70D9">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7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7E70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E70D9">
              <w:rPr>
                <w:rFonts w:ascii="Times New Roman" w:eastAsia="Times New Roman" w:hAnsi="Times New Roman" w:cs="Times New Roman"/>
                <w:color w:val="auto"/>
                <w:sz w:val="20"/>
                <w:szCs w:val="20"/>
                <w:lang w:val="ru-RU"/>
              </w:rPr>
              <w:t>Разработка и принятие национальных стратегий, программ и планов по охране атмосферного воздуха, регулированию химических веществ и управлению водными ресурсами</w:t>
            </w:r>
          </w:p>
        </w:tc>
        <w:tc>
          <w:tcPr>
            <w:tcW w:w="2506" w:type="dxa"/>
            <w:gridSpan w:val="8"/>
            <w:tcBorders>
              <w:top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t>SL4.</w:t>
            </w:r>
            <w:r w:rsidRPr="00217432">
              <w:rPr>
                <w:rFonts w:ascii="Times New Roman" w:eastAsia="Times New Roman" w:hAnsi="Times New Roman" w:cs="Times New Roman"/>
                <w:sz w:val="20"/>
                <w:szCs w:val="20"/>
              </w:rPr>
              <w:t xml:space="preserve"> </w:t>
            </w:r>
            <w:r w:rsidRPr="00217432">
              <w:rPr>
                <w:rFonts w:ascii="Times New Roman" w:hAnsi="Times New Roman"/>
                <w:b/>
                <w:sz w:val="20"/>
                <w:szCs w:val="20"/>
              </w:rPr>
              <w:t xml:space="preserve">Акт о внесении изменений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 постановления  Правительства о внесении изменений и дополнений в План действий по реализации</w:t>
            </w:r>
            <w:r>
              <w:rPr>
                <w:rFonts w:ascii="Times New Roman" w:hAnsi="Times New Roman"/>
                <w:color w:val="auto"/>
                <w:sz w:val="20"/>
                <w:szCs w:val="20"/>
                <w:lang w:val="ru-RU"/>
              </w:rPr>
              <w:t xml:space="preserve"> С</w:t>
            </w:r>
            <w:r w:rsidRPr="00217432">
              <w:rPr>
                <w:rFonts w:ascii="Times New Roman" w:hAnsi="Times New Roman"/>
                <w:color w:val="auto"/>
                <w:sz w:val="20"/>
                <w:szCs w:val="20"/>
                <w:lang w:val="ru-RU"/>
              </w:rPr>
              <w:t xml:space="preserve">тратегии </w:t>
            </w:r>
            <w:r>
              <w:rPr>
                <w:rFonts w:ascii="Times New Roman" w:hAnsi="Times New Roman"/>
                <w:color w:val="auto"/>
                <w:sz w:val="20"/>
                <w:szCs w:val="20"/>
                <w:lang w:val="ru-RU"/>
              </w:rPr>
              <w:t xml:space="preserve">по </w:t>
            </w:r>
            <w:r w:rsidRPr="00217432">
              <w:rPr>
                <w:rFonts w:ascii="Times New Roman" w:hAnsi="Times New Roman"/>
                <w:color w:val="auto"/>
                <w:sz w:val="20"/>
                <w:szCs w:val="20"/>
                <w:lang w:val="ru-RU"/>
              </w:rPr>
              <w:t>управлени</w:t>
            </w:r>
            <w:r>
              <w:rPr>
                <w:rFonts w:ascii="Times New Roman" w:hAnsi="Times New Roman"/>
                <w:color w:val="auto"/>
                <w:sz w:val="20"/>
                <w:szCs w:val="20"/>
                <w:lang w:val="ru-RU"/>
              </w:rPr>
              <w:t>ю</w:t>
            </w:r>
            <w:r w:rsidRPr="00217432">
              <w:rPr>
                <w:rFonts w:ascii="Times New Roman" w:hAnsi="Times New Roman"/>
                <w:color w:val="auto"/>
                <w:sz w:val="20"/>
                <w:szCs w:val="20"/>
                <w:lang w:val="ru-RU"/>
              </w:rPr>
              <w:t xml:space="preserve"> отходами в Республике Молдова на 2013-2027 годы, утвержденный Постановлением Правительства № 248 от 10 апреля 2013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Вступившее в силу постановление Правительства</w:t>
            </w:r>
          </w:p>
        </w:tc>
        <w:tc>
          <w:tcPr>
            <w:tcW w:w="1704" w:type="dxa"/>
            <w:gridSpan w:val="3"/>
            <w:tcBorders>
              <w:top w:val="single" w:sz="4" w:space="0" w:color="000000"/>
            </w:tcBorders>
          </w:tcPr>
          <w:p w:rsidR="003906E3" w:rsidRPr="007E70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E70D9">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15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SL5.</w:t>
            </w:r>
            <w:r w:rsidRPr="00217432">
              <w:rPr>
                <w:rFonts w:ascii="Times New Roman" w:eastAsia="Times New Roman" w:hAnsi="Times New Roman" w:cs="Times New Roman"/>
                <w:sz w:val="20"/>
                <w:szCs w:val="20"/>
              </w:rPr>
              <w:t xml:space="preserve"> </w:t>
            </w:r>
            <w:r w:rsidRPr="00217432">
              <w:rPr>
                <w:rFonts w:ascii="Times New Roman" w:hAnsi="Times New Roman"/>
                <w:b/>
                <w:sz w:val="20"/>
                <w:szCs w:val="20"/>
              </w:rPr>
              <w:t xml:space="preserve">Новый акт </w:t>
            </w:r>
          </w:p>
          <w:p w:rsidR="003906E3" w:rsidRPr="00217432" w:rsidRDefault="003906E3" w:rsidP="0056419B">
            <w:pPr>
              <w:pStyle w:val="Frspaiere2"/>
              <w:rPr>
                <w:rFonts w:ascii="Times New Roman" w:hAnsi="Times New Roman"/>
                <w:sz w:val="20"/>
                <w:szCs w:val="20"/>
              </w:rPr>
            </w:pPr>
            <w:r w:rsidRPr="00217432">
              <w:rPr>
                <w:rFonts w:ascii="Times New Roman" w:hAnsi="Times New Roman"/>
                <w:sz w:val="20"/>
                <w:szCs w:val="20"/>
              </w:rPr>
              <w:t>Проект постановления Правительства об утверждении Плана действий по внедрению Программы сохранения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и повышения плодородия почв на 2017-2020 годы</w:t>
            </w:r>
            <w:r w:rsidRPr="00217432">
              <w:rPr>
                <w:rFonts w:ascii="Times New Roman" w:eastAsia="Times New Roman" w:hAnsi="Times New Roman" w:cs="Times New Roman"/>
                <w:b/>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Вступившее в силу постановление Правительства</w:t>
            </w:r>
          </w:p>
        </w:tc>
        <w:tc>
          <w:tcPr>
            <w:tcW w:w="1704" w:type="dxa"/>
            <w:gridSpan w:val="3"/>
            <w:tcBorders>
              <w:top w:val="single" w:sz="4" w:space="0" w:color="000000"/>
            </w:tcBorders>
          </w:tcPr>
          <w:p w:rsidR="003906E3" w:rsidRPr="0030128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01283">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301283">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Агентство земельных отношений и кадастра;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Агентство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Молдсилва</w:t>
            </w:r>
            <w:r>
              <w:rPr>
                <w:rFonts w:ascii="Times New Roman" w:eastAsia="Times New Roman" w:hAnsi="Times New Roman" w:cs="Times New Roman"/>
                <w:color w:val="auto"/>
                <w:sz w:val="20"/>
                <w:szCs w:val="20"/>
                <w:lang w:val="ru-RU"/>
              </w:rPr>
              <w:t>»</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2017 г</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Бюджетные пособия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всего  – 30 млн.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б</w:t>
            </w:r>
            <w:r w:rsidRPr="00217432">
              <w:rPr>
                <w:rFonts w:ascii="Times New Roman" w:eastAsia="Times New Roman" w:hAnsi="Times New Roman" w:cs="Times New Roman"/>
                <w:color w:val="auto"/>
                <w:sz w:val="20"/>
                <w:szCs w:val="20"/>
                <w:lang w:val="ru-RU"/>
              </w:rPr>
              <w:t>юджетная помощь (Программа сохранения и повышения плодородия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почв);</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Общая стоимость: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33 млн. леев</w:t>
            </w:r>
          </w:p>
        </w:tc>
      </w:tr>
      <w:tr w:rsidR="003906E3" w:rsidRPr="00217432" w:rsidTr="00BB47CA">
        <w:trPr>
          <w:trHeight w:val="2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shd w:val="clear" w:color="auto" w:fill="auto"/>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t>SL6.</w:t>
            </w:r>
            <w:r w:rsidRPr="00217432">
              <w:rPr>
                <w:rFonts w:ascii="Times New Roman" w:eastAsia="Times New Roman" w:hAnsi="Times New Roman" w:cs="Times New Roman"/>
                <w:sz w:val="20"/>
                <w:szCs w:val="20"/>
              </w:rPr>
              <w:t xml:space="preserve"> </w:t>
            </w:r>
            <w:r w:rsidRPr="00217432">
              <w:rPr>
                <w:rFonts w:ascii="Times New Roman" w:hAnsi="Times New Roman"/>
                <w:b/>
                <w:sz w:val="20"/>
                <w:szCs w:val="20"/>
              </w:rPr>
              <w:t>Новый акт</w:t>
            </w:r>
            <w:r w:rsidRPr="00217432">
              <w:rPr>
                <w:rFonts w:ascii="Times New Roman" w:hAnsi="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Проект постановления Правительства о внесении изменений и дополнений в План действий по реализации Национальной программы по устойчивому управлению химическими веществами в Республике Молдова, </w:t>
            </w:r>
            <w:r w:rsidRPr="00217432">
              <w:rPr>
                <w:rFonts w:ascii="Times New Roman" w:hAnsi="Times New Roman"/>
                <w:color w:val="auto"/>
                <w:sz w:val="20"/>
                <w:szCs w:val="20"/>
                <w:lang w:val="ru-RU"/>
              </w:rPr>
              <w:lastRenderedPageBreak/>
              <w:t xml:space="preserve">утвержденный Постановлением Правительства № 973 от 18 октября </w:t>
            </w:r>
            <w:smartTag w:uri="urn:schemas-microsoft-com:office:smarttags" w:element="metricconverter">
              <w:smartTagPr>
                <w:attr w:name="ProductID" w:val="2010 г"/>
              </w:smartTagPr>
              <w:r w:rsidRPr="00217432">
                <w:rPr>
                  <w:rFonts w:ascii="Times New Roman" w:hAnsi="Times New Roman"/>
                  <w:color w:val="auto"/>
                  <w:sz w:val="20"/>
                  <w:szCs w:val="20"/>
                  <w:lang w:val="ru-RU"/>
                </w:rPr>
                <w:t>2010 г</w:t>
              </w:r>
            </w:smartTag>
            <w:r w:rsidRPr="00217432">
              <w:rPr>
                <w:rFonts w:ascii="Times New Roman" w:hAnsi="Times New Roman"/>
                <w:color w:val="auto"/>
                <w:sz w:val="20"/>
                <w:szCs w:val="20"/>
                <w:lang w:val="ru-RU"/>
              </w:rPr>
              <w:t>.</w:t>
            </w: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lastRenderedPageBreak/>
              <w:t>Вступившее в силу постановление Правительства</w:t>
            </w:r>
          </w:p>
        </w:tc>
        <w:tc>
          <w:tcPr>
            <w:tcW w:w="1704" w:type="dxa"/>
            <w:gridSpan w:val="3"/>
          </w:tcPr>
          <w:p w:rsidR="003906E3" w:rsidRPr="0067713B"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7713B">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90</w:t>
            </w: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Периодическ</w:t>
            </w:r>
            <w:r>
              <w:rPr>
                <w:rFonts w:ascii="Times New Roman" w:eastAsia="Times New Roman" w:hAnsi="Times New Roman" w:cs="Times New Roman"/>
                <w:color w:val="auto"/>
                <w:sz w:val="20"/>
                <w:szCs w:val="20"/>
                <w:lang w:val="ru-RU"/>
              </w:rPr>
              <w:t xml:space="preserve">ое проведение </w:t>
            </w:r>
            <w:r w:rsidRPr="00217432">
              <w:rPr>
                <w:rFonts w:ascii="Times New Roman" w:eastAsia="Times New Roman" w:hAnsi="Times New Roman" w:cs="Times New Roman"/>
                <w:color w:val="auto"/>
                <w:sz w:val="20"/>
                <w:szCs w:val="20"/>
                <w:lang w:val="ru-RU"/>
              </w:rPr>
              <w:t xml:space="preserve">диалога по вопросам, охватываемым </w:t>
            </w:r>
            <w:r>
              <w:rPr>
                <w:rFonts w:ascii="Times New Roman" w:eastAsia="Times New Roman" w:hAnsi="Times New Roman" w:cs="Times New Roman"/>
                <w:color w:val="auto"/>
                <w:sz w:val="20"/>
                <w:szCs w:val="20"/>
                <w:lang w:val="ru-RU"/>
              </w:rPr>
              <w:t>данноц</w:t>
            </w:r>
            <w:r w:rsidRPr="00217432">
              <w:rPr>
                <w:rFonts w:ascii="Times New Roman" w:eastAsia="Times New Roman" w:hAnsi="Times New Roman" w:cs="Times New Roman"/>
                <w:color w:val="auto"/>
                <w:sz w:val="20"/>
                <w:szCs w:val="20"/>
                <w:lang w:val="ru-RU"/>
              </w:rPr>
              <w:t xml:space="preserve"> главой</w:t>
            </w: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t>I1.</w:t>
            </w:r>
            <w:r w:rsidRPr="00217432">
              <w:rPr>
                <w:rFonts w:ascii="Times New Roman" w:eastAsia="Times New Roman" w:hAnsi="Times New Roman" w:cs="Times New Roman"/>
                <w:sz w:val="20"/>
                <w:szCs w:val="20"/>
              </w:rPr>
              <w:t xml:space="preserve"> </w:t>
            </w:r>
            <w:r w:rsidRPr="00217432">
              <w:rPr>
                <w:rFonts w:ascii="Times New Roman" w:hAnsi="Times New Roman"/>
                <w:sz w:val="20"/>
                <w:szCs w:val="20"/>
              </w:rPr>
              <w:t xml:space="preserve">Организация и участие в заседаниях Комитета по </w:t>
            </w:r>
            <w:r>
              <w:rPr>
                <w:rFonts w:ascii="Times New Roman" w:hAnsi="Times New Roman"/>
                <w:sz w:val="20"/>
                <w:szCs w:val="20"/>
              </w:rPr>
              <w:t>а</w:t>
            </w:r>
            <w:r w:rsidRPr="00217432">
              <w:rPr>
                <w:rFonts w:ascii="Times New Roman" w:hAnsi="Times New Roman"/>
                <w:sz w:val="20"/>
                <w:szCs w:val="20"/>
              </w:rPr>
              <w:t xml:space="preserve">ссоциации РМ-ЕС и Подкомитета по </w:t>
            </w:r>
            <w:r>
              <w:rPr>
                <w:rFonts w:ascii="Times New Roman" w:hAnsi="Times New Roman"/>
                <w:sz w:val="20"/>
                <w:szCs w:val="20"/>
              </w:rPr>
              <w:t>а</w:t>
            </w:r>
            <w:r w:rsidRPr="00217432">
              <w:rPr>
                <w:rFonts w:ascii="Times New Roman" w:hAnsi="Times New Roman"/>
                <w:sz w:val="20"/>
                <w:szCs w:val="20"/>
              </w:rPr>
              <w:t>ссоциации РМ – ЕС в области охраны окружающей среды</w:t>
            </w: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6 проведенных заседаний</w:t>
            </w:r>
          </w:p>
        </w:tc>
        <w:tc>
          <w:tcPr>
            <w:tcW w:w="1704" w:type="dxa"/>
            <w:gridSpan w:val="3"/>
          </w:tcPr>
          <w:p w:rsidR="003906E3" w:rsidRPr="00EE53B1"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E53B1">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запланированных для организации/ участия в заседаниях </w:t>
            </w:r>
          </w:p>
        </w:tc>
      </w:tr>
      <w:tr w:rsidR="003906E3" w:rsidRPr="00217432" w:rsidTr="00BB47CA">
        <w:trPr>
          <w:trHeight w:val="56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91</w:t>
            </w:r>
          </w:p>
        </w:tc>
        <w:tc>
          <w:tcPr>
            <w:tcW w:w="2384" w:type="dxa"/>
            <w:gridSpan w:val="9"/>
            <w:tcBorders>
              <w:right w:val="single" w:sz="4" w:space="0" w:color="000000"/>
            </w:tcBorders>
          </w:tcPr>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Республика Молдовы осуществляет сближение своего национального законодательства с нормативными актами ЕС и международными документами, указанными в приложении XI к настоящему Соглашению, в соответствии с положениями соответствующего приложения</w:t>
            </w:r>
            <w:r>
              <w:rPr>
                <w:rFonts w:ascii="Times New Roman" w:eastAsia="Times New Roman" w:hAnsi="Times New Roman" w:cs="Times New Roman"/>
                <w:color w:val="auto"/>
                <w:sz w:val="20"/>
                <w:szCs w:val="20"/>
                <w:lang w:val="ru-RU"/>
              </w:rPr>
              <w:t>;</w:t>
            </w:r>
          </w:p>
          <w:p w:rsidR="003906E3" w:rsidRPr="005C7400" w:rsidRDefault="003906E3" w:rsidP="0056419B">
            <w:pPr>
              <w:pStyle w:val="Normal2"/>
              <w:tabs>
                <w:tab w:val="left" w:pos="73"/>
                <w:tab w:val="left" w:pos="11520"/>
              </w:tabs>
              <w:spacing w:after="0" w:line="240" w:lineRule="auto"/>
              <w:rPr>
                <w:rFonts w:ascii="Times New Roman" w:eastAsia="Times New Roman" w:hAnsi="Times New Roman" w:cs="Times New Roman"/>
                <w:b/>
                <w:color w:val="auto"/>
                <w:sz w:val="20"/>
                <w:szCs w:val="20"/>
                <w:u w:val="single"/>
                <w:lang w:val="ru-RU"/>
              </w:rPr>
            </w:pPr>
            <w:r w:rsidRPr="005C7400">
              <w:rPr>
                <w:rFonts w:ascii="Times New Roman" w:eastAsia="Times New Roman" w:hAnsi="Times New Roman" w:cs="Times New Roman"/>
                <w:b/>
                <w:color w:val="auto"/>
                <w:sz w:val="20"/>
                <w:szCs w:val="20"/>
                <w:u w:val="single"/>
                <w:lang w:val="ru-RU"/>
              </w:rPr>
              <w:t>Управление в области окружающей среды и интеграция политики в области окружающей среды в другие политики</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sidRPr="005C7814">
              <w:rPr>
                <w:rFonts w:ascii="Times New Roman" w:eastAsia="Times New Roman" w:hAnsi="Times New Roman" w:cs="Times New Roman"/>
                <w:b/>
                <w:color w:val="auto"/>
                <w:sz w:val="20"/>
                <w:szCs w:val="20"/>
                <w:lang w:val="ru-RU"/>
              </w:rPr>
              <w:t>Директива 2011/92/ЕС</w:t>
            </w:r>
            <w:r w:rsidRPr="00217432">
              <w:rPr>
                <w:rFonts w:ascii="Times New Roman" w:eastAsia="Times New Roman" w:hAnsi="Times New Roman" w:cs="Times New Roman"/>
                <w:color w:val="auto"/>
                <w:sz w:val="20"/>
                <w:szCs w:val="20"/>
                <w:lang w:val="ru-RU"/>
              </w:rPr>
              <w:t xml:space="preserve"> Европейского Парламента и Совета от 13 декабря 2011 года об оценке воздействия некоторых </w:t>
            </w:r>
            <w:r w:rsidRPr="00217432">
              <w:rPr>
                <w:rFonts w:ascii="Times New Roman" w:eastAsia="Times New Roman" w:hAnsi="Times New Roman" w:cs="Times New Roman"/>
                <w:color w:val="auto"/>
                <w:sz w:val="20"/>
                <w:szCs w:val="20"/>
                <w:lang w:val="ru-RU"/>
              </w:rPr>
              <w:lastRenderedPageBreak/>
              <w:t>государственных и частных проектов на окружающую среду</w:t>
            </w:r>
            <w:r>
              <w:rPr>
                <w:rFonts w:ascii="Times New Roman" w:eastAsia="Times New Roman" w:hAnsi="Times New Roman" w:cs="Times New Roman"/>
                <w:color w:val="auto"/>
                <w:sz w:val="20"/>
                <w:szCs w:val="20"/>
                <w:lang w:val="ru-RU"/>
              </w:rPr>
              <w:t>.</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Применяются следующие положения данной </w:t>
            </w: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ирективы:</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принятие национального законодательства и назначение компетентного органа (органов);</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установление требований</w:t>
            </w:r>
            <w:r>
              <w:rPr>
                <w:rFonts w:ascii="Times New Roman" w:eastAsia="Times New Roman" w:hAnsi="Times New Roman" w:cs="Times New Roman"/>
                <w:color w:val="auto"/>
                <w:sz w:val="20"/>
                <w:szCs w:val="20"/>
                <w:lang w:val="ru-RU"/>
              </w:rPr>
              <w:t xml:space="preserve">, согласно которым </w:t>
            </w:r>
            <w:r w:rsidRPr="00217432">
              <w:rPr>
                <w:rFonts w:ascii="Times New Roman" w:eastAsia="Times New Roman" w:hAnsi="Times New Roman" w:cs="Times New Roman"/>
                <w:color w:val="auto"/>
                <w:sz w:val="20"/>
                <w:szCs w:val="20"/>
                <w:lang w:val="ru-RU"/>
              </w:rPr>
              <w:t>проект</w:t>
            </w:r>
            <w:r>
              <w:rPr>
                <w:rFonts w:ascii="Times New Roman" w:eastAsia="Times New Roman" w:hAnsi="Times New Roman" w:cs="Times New Roman"/>
                <w:color w:val="auto"/>
                <w:sz w:val="20"/>
                <w:szCs w:val="20"/>
                <w:lang w:val="ru-RU"/>
              </w:rPr>
              <w:t>ы</w:t>
            </w:r>
            <w:r w:rsidRPr="00217432">
              <w:rPr>
                <w:rFonts w:ascii="Times New Roman" w:eastAsia="Times New Roman" w:hAnsi="Times New Roman" w:cs="Times New Roman"/>
                <w:color w:val="auto"/>
                <w:sz w:val="20"/>
                <w:szCs w:val="20"/>
                <w:lang w:val="ru-RU"/>
              </w:rPr>
              <w:t>, указанны</w:t>
            </w:r>
            <w:r>
              <w:rPr>
                <w:rFonts w:ascii="Times New Roman" w:eastAsia="Times New Roman" w:hAnsi="Times New Roman" w:cs="Times New Roman"/>
                <w:color w:val="auto"/>
                <w:sz w:val="20"/>
                <w:szCs w:val="20"/>
                <w:lang w:val="ru-RU"/>
              </w:rPr>
              <w:t>е</w:t>
            </w:r>
            <w:r w:rsidRPr="00217432">
              <w:rPr>
                <w:rFonts w:ascii="Times New Roman" w:eastAsia="Times New Roman" w:hAnsi="Times New Roman" w:cs="Times New Roman"/>
                <w:color w:val="auto"/>
                <w:sz w:val="20"/>
                <w:szCs w:val="20"/>
                <w:lang w:val="ru-RU"/>
              </w:rPr>
              <w:t xml:space="preserve"> в приложении I,</w:t>
            </w:r>
            <w:r>
              <w:rPr>
                <w:rFonts w:ascii="Times New Roman" w:eastAsia="Times New Roman" w:hAnsi="Times New Roman" w:cs="Times New Roman"/>
                <w:color w:val="auto"/>
                <w:sz w:val="20"/>
                <w:szCs w:val="20"/>
                <w:lang w:val="ru-RU"/>
              </w:rPr>
              <w:t xml:space="preserve"> подлежат </w:t>
            </w:r>
            <w:r w:rsidRPr="00217432">
              <w:rPr>
                <w:rFonts w:ascii="Times New Roman" w:eastAsia="Times New Roman" w:hAnsi="Times New Roman" w:cs="Times New Roman"/>
                <w:color w:val="auto"/>
                <w:sz w:val="20"/>
                <w:szCs w:val="20"/>
                <w:lang w:val="ru-RU"/>
              </w:rPr>
              <w:t xml:space="preserve">оценке </w:t>
            </w:r>
            <w:r>
              <w:rPr>
                <w:rFonts w:ascii="Times New Roman" w:eastAsia="Times New Roman" w:hAnsi="Times New Roman" w:cs="Times New Roman"/>
                <w:color w:val="auto"/>
                <w:sz w:val="20"/>
                <w:szCs w:val="20"/>
                <w:lang w:val="ru-RU"/>
              </w:rPr>
              <w:t xml:space="preserve">с точки зрения </w:t>
            </w:r>
            <w:r w:rsidRPr="00217432">
              <w:rPr>
                <w:rFonts w:ascii="Times New Roman" w:eastAsia="Times New Roman" w:hAnsi="Times New Roman" w:cs="Times New Roman"/>
                <w:color w:val="auto"/>
                <w:sz w:val="20"/>
                <w:szCs w:val="20"/>
                <w:lang w:val="ru-RU"/>
              </w:rPr>
              <w:t>воздействия на окружающую среду и внедрени</w:t>
            </w:r>
            <w:r>
              <w:rPr>
                <w:rFonts w:ascii="Times New Roman" w:eastAsia="Times New Roman" w:hAnsi="Times New Roman" w:cs="Times New Roman"/>
                <w:color w:val="auto"/>
                <w:sz w:val="20"/>
                <w:szCs w:val="20"/>
                <w:lang w:val="ru-RU"/>
              </w:rPr>
              <w:t>ю</w:t>
            </w:r>
            <w:r w:rsidRPr="00217432">
              <w:rPr>
                <w:rFonts w:ascii="Times New Roman" w:eastAsia="Times New Roman" w:hAnsi="Times New Roman" w:cs="Times New Roman"/>
                <w:color w:val="auto"/>
                <w:sz w:val="20"/>
                <w:szCs w:val="20"/>
                <w:lang w:val="ru-RU"/>
              </w:rPr>
              <w:t xml:space="preserve"> процедуры для определения того, какие проекты из приложения II нуждаются в оценке воздействия на окружающую среду (ст.4);</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определение сферы применения информации, которую должен представить инициатор проекта (ст.5);</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установление процедуры консультирования с органами в области защиты окружающей </w:t>
            </w:r>
            <w:r w:rsidRPr="00217432">
              <w:rPr>
                <w:rFonts w:ascii="Times New Roman" w:eastAsia="Times New Roman" w:hAnsi="Times New Roman" w:cs="Times New Roman"/>
                <w:color w:val="auto"/>
                <w:sz w:val="20"/>
                <w:szCs w:val="20"/>
                <w:lang w:val="ru-RU"/>
              </w:rPr>
              <w:lastRenderedPageBreak/>
              <w:t xml:space="preserve">среды и процедуры </w:t>
            </w:r>
            <w:r>
              <w:rPr>
                <w:rFonts w:ascii="Times New Roman" w:eastAsia="Times New Roman" w:hAnsi="Times New Roman" w:cs="Times New Roman"/>
                <w:color w:val="auto"/>
                <w:sz w:val="20"/>
                <w:szCs w:val="20"/>
                <w:lang w:val="ru-RU"/>
              </w:rPr>
              <w:t xml:space="preserve">вынесения на </w:t>
            </w:r>
            <w:r w:rsidRPr="00217432">
              <w:rPr>
                <w:rFonts w:ascii="Times New Roman" w:eastAsia="Times New Roman" w:hAnsi="Times New Roman" w:cs="Times New Roman"/>
                <w:color w:val="auto"/>
                <w:sz w:val="20"/>
                <w:szCs w:val="20"/>
                <w:lang w:val="ru-RU"/>
              </w:rPr>
              <w:t>общественно</w:t>
            </w:r>
            <w:r>
              <w:rPr>
                <w:rFonts w:ascii="Times New Roman" w:eastAsia="Times New Roman" w:hAnsi="Times New Roman" w:cs="Times New Roman"/>
                <w:color w:val="auto"/>
                <w:sz w:val="20"/>
                <w:szCs w:val="20"/>
                <w:lang w:val="ru-RU"/>
              </w:rPr>
              <w:t>е</w:t>
            </w:r>
            <w:r w:rsidRPr="00217432">
              <w:rPr>
                <w:rFonts w:ascii="Times New Roman" w:eastAsia="Times New Roman" w:hAnsi="Times New Roman" w:cs="Times New Roman"/>
                <w:color w:val="auto"/>
                <w:sz w:val="20"/>
                <w:szCs w:val="20"/>
                <w:lang w:val="ru-RU"/>
              </w:rPr>
              <w:t xml:space="preserve"> обсуждени</w:t>
            </w:r>
            <w:r>
              <w:rPr>
                <w:rFonts w:ascii="Times New Roman" w:eastAsia="Times New Roman" w:hAnsi="Times New Roman" w:cs="Times New Roman"/>
                <w:color w:val="auto"/>
                <w:sz w:val="20"/>
                <w:szCs w:val="20"/>
                <w:lang w:val="ru-RU"/>
              </w:rPr>
              <w:t>е</w:t>
            </w:r>
            <w:r w:rsidRPr="00217432">
              <w:rPr>
                <w:rFonts w:ascii="Times New Roman" w:eastAsia="Times New Roman" w:hAnsi="Times New Roman" w:cs="Times New Roman"/>
                <w:color w:val="auto"/>
                <w:sz w:val="20"/>
                <w:szCs w:val="20"/>
                <w:lang w:val="ru-RU"/>
              </w:rPr>
              <w:t xml:space="preserve"> (ст. 6);</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заключение соглашений с соседними странами по обмену информацией и консультированию (ст.7);</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установление мер для информирования общественности о результате решений, касающихся заявлений на получение разрешений (ст. 9);</w:t>
            </w:r>
          </w:p>
          <w:p w:rsidR="003906E3" w:rsidRPr="00217432" w:rsidRDefault="003906E3" w:rsidP="0056419B">
            <w:pPr>
              <w:pStyle w:val="Normal2"/>
              <w:tabs>
                <w:tab w:val="left" w:pos="209"/>
              </w:tabs>
              <w:spacing w:after="0" w:line="240" w:lineRule="auto"/>
              <w:rPr>
                <w:rFonts w:ascii="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внедрение эффективных и оперативных путей обжалования, стоимость которых не являлась бы непомерно высокой, на административном и судебном уровне, с привлечением общественности и неправительственных организаций (ст. 11)</w:t>
            </w:r>
          </w:p>
        </w:tc>
        <w:tc>
          <w:tcPr>
            <w:tcW w:w="1881" w:type="dxa"/>
            <w:gridSpan w:val="3"/>
            <w:tcBorders>
              <w:right w:val="single" w:sz="4" w:space="0" w:color="000000"/>
            </w:tcBorders>
          </w:tcPr>
          <w:p w:rsidR="003906E3" w:rsidRPr="005C7400"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sidRPr="005C7400">
              <w:rPr>
                <w:rFonts w:ascii="Times New Roman" w:eastAsia="Times New Roman" w:hAnsi="Times New Roman" w:cs="Times New Roman"/>
                <w:color w:val="auto"/>
                <w:sz w:val="20"/>
                <w:szCs w:val="20"/>
                <w:lang w:val="ru-RU"/>
              </w:rPr>
              <w:lastRenderedPageBreak/>
              <w:t xml:space="preserve">Разработка и принятие механизмов реализации для проведения </w:t>
            </w:r>
            <w:r>
              <w:rPr>
                <w:rFonts w:ascii="Times New Roman" w:eastAsia="Times New Roman" w:hAnsi="Times New Roman" w:cs="Times New Roman"/>
                <w:color w:val="auto"/>
                <w:sz w:val="20"/>
                <w:szCs w:val="20"/>
                <w:lang w:val="ru-RU"/>
              </w:rPr>
              <w:t>о</w:t>
            </w:r>
            <w:r w:rsidRPr="005C7400">
              <w:rPr>
                <w:rFonts w:ascii="Times New Roman" w:eastAsia="Times New Roman" w:hAnsi="Times New Roman" w:cs="Times New Roman"/>
                <w:color w:val="auto"/>
                <w:sz w:val="20"/>
                <w:szCs w:val="20"/>
                <w:lang w:val="ru-RU"/>
              </w:rPr>
              <w:t xml:space="preserve">ценки воздействия на окружающую среду (ОВОС) и стратегической экологической оценки (СЭО) с целью интеграции окружающей среды как </w:t>
            </w:r>
            <w:r>
              <w:rPr>
                <w:rFonts w:ascii="Times New Roman" w:eastAsia="Times New Roman" w:hAnsi="Times New Roman" w:cs="Times New Roman"/>
                <w:color w:val="auto"/>
                <w:sz w:val="20"/>
                <w:szCs w:val="20"/>
                <w:lang w:val="ru-RU"/>
              </w:rPr>
              <w:t>составного аспекта</w:t>
            </w:r>
            <w:r w:rsidRPr="005C7400">
              <w:rPr>
                <w:rFonts w:ascii="Times New Roman" w:eastAsia="Times New Roman" w:hAnsi="Times New Roman" w:cs="Times New Roman"/>
                <w:color w:val="auto"/>
                <w:sz w:val="20"/>
                <w:szCs w:val="20"/>
                <w:lang w:val="ru-RU"/>
              </w:rPr>
              <w:t xml:space="preserve"> в других ключевых областях политики</w:t>
            </w:r>
          </w:p>
        </w:tc>
        <w:tc>
          <w:tcPr>
            <w:tcW w:w="2506" w:type="dxa"/>
            <w:gridSpan w:val="8"/>
            <w:tcBorders>
              <w:left w:val="single" w:sz="4" w:space="0" w:color="000000"/>
              <w:bottom w:val="single" w:sz="4" w:space="0" w:color="000000"/>
              <w:right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LT1. </w:t>
            </w:r>
            <w:r w:rsidRPr="00217432">
              <w:rPr>
                <w:rFonts w:ascii="Times New Roman" w:hAnsi="Times New Roman"/>
                <w:b/>
                <w:sz w:val="20"/>
                <w:szCs w:val="20"/>
              </w:rPr>
              <w:t>Новый акт</w:t>
            </w:r>
          </w:p>
          <w:p w:rsidR="003906E3"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Проект закона о внесении изменений и дополнений в некоторые законодательные акты (приведение положений некоторых законодательных актов в соответствие с положениями Закона № 86 от 29 мая 2014 года об оценке воздействия на окружающую среду)</w:t>
            </w:r>
          </w:p>
          <w:p w:rsidR="003906E3" w:rsidRPr="00217432" w:rsidRDefault="003906E3" w:rsidP="0056419B">
            <w:pPr>
              <w:spacing w:after="0" w:line="240" w:lineRule="auto"/>
              <w:rPr>
                <w:rFonts w:ascii="Times New Roman" w:hAnsi="Times New Roman"/>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Директиву 2011/92/ЕС</w:t>
            </w:r>
          </w:p>
        </w:tc>
        <w:tc>
          <w:tcPr>
            <w:tcW w:w="2098" w:type="dxa"/>
            <w:gridSpan w:val="7"/>
            <w:tcBorders>
              <w:left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Вступивший в силу закон </w:t>
            </w:r>
          </w:p>
        </w:tc>
        <w:tc>
          <w:tcPr>
            <w:tcW w:w="1704" w:type="dxa"/>
            <w:gridSpan w:val="3"/>
            <w:tcBorders>
              <w:left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E53B1">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left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tc>
        <w:tc>
          <w:tcPr>
            <w:tcW w:w="1612" w:type="dxa"/>
            <w:gridSpan w:val="2"/>
            <w:tcBorders>
              <w:left w:val="single" w:sz="4" w:space="0" w:color="000000"/>
              <w:bottom w:val="single" w:sz="4" w:space="0" w:color="000000"/>
            </w:tcBorders>
          </w:tcPr>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rPr>
          <w:trHeight w:val="2224"/>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384" w:type="dxa"/>
            <w:gridSpan w:val="9"/>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left w:val="single" w:sz="4" w:space="0" w:color="000000"/>
              <w:bottom w:val="single" w:sz="4" w:space="0" w:color="000000"/>
              <w:right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SLT.1 </w:t>
            </w:r>
            <w:r w:rsidRPr="00217432">
              <w:rPr>
                <w:rFonts w:ascii="Times New Roman" w:hAnsi="Times New Roman"/>
                <w:b/>
                <w:sz w:val="20"/>
                <w:szCs w:val="20"/>
              </w:rPr>
              <w:t>Новый акт</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приказа об утверждении Руководства по обеспечению соблюдения процедур по оценке воздействия на окружающую среду (ОВОС) </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Перелагает: </w:t>
            </w:r>
          </w:p>
          <w:p w:rsidR="003906E3" w:rsidRDefault="003906E3" w:rsidP="0056419B">
            <w:pPr>
              <w:pStyle w:val="Normal2"/>
              <w:spacing w:after="0" w:line="240" w:lineRule="auto"/>
              <w:rPr>
                <w:rFonts w:ascii="Times New Roman" w:hAnsi="Times New Roman"/>
                <w:color w:val="auto"/>
                <w:sz w:val="20"/>
                <w:szCs w:val="20"/>
                <w:lang w:val="ru-RU"/>
              </w:rPr>
            </w:pPr>
            <w:r w:rsidRPr="00217432">
              <w:rPr>
                <w:rFonts w:ascii="Times New Roman" w:hAnsi="Times New Roman"/>
                <w:color w:val="auto"/>
                <w:sz w:val="20"/>
                <w:szCs w:val="20"/>
                <w:lang w:val="ru-RU"/>
              </w:rPr>
              <w:lastRenderedPageBreak/>
              <w:t>Директиву 2011/92/ЕС</w:t>
            </w:r>
          </w:p>
          <w:p w:rsidR="003906E3" w:rsidRDefault="003906E3" w:rsidP="0056419B">
            <w:pPr>
              <w:pStyle w:val="Normal2"/>
              <w:spacing w:after="0" w:line="240" w:lineRule="auto"/>
              <w:rPr>
                <w:rFonts w:ascii="Times New Roman" w:hAnsi="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left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Вступивший в силу приказ</w:t>
            </w:r>
          </w:p>
        </w:tc>
        <w:tc>
          <w:tcPr>
            <w:tcW w:w="1704" w:type="dxa"/>
            <w:gridSpan w:val="3"/>
            <w:tcBorders>
              <w:top w:val="single" w:sz="4" w:space="0" w:color="000000"/>
              <w:left w:val="single" w:sz="4" w:space="0" w:color="000000"/>
              <w:bottom w:val="single" w:sz="4" w:space="0" w:color="000000"/>
              <w:right w:val="single" w:sz="4" w:space="0" w:color="000000"/>
            </w:tcBorders>
          </w:tcPr>
          <w:p w:rsidR="003906E3" w:rsidRPr="00B116B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116B2">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left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tc>
        <w:tc>
          <w:tcPr>
            <w:tcW w:w="1612" w:type="dxa"/>
            <w:gridSpan w:val="2"/>
            <w:tcBorders>
              <w:top w:val="single" w:sz="4" w:space="0" w:color="000000"/>
              <w:left w:val="single" w:sz="4" w:space="0" w:color="000000"/>
              <w:bottom w:val="single" w:sz="4" w:space="0" w:color="000000"/>
            </w:tcBorders>
          </w:tcPr>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rPr>
          <w:trHeight w:val="18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Borders>
              <w:top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b/>
                <w:sz w:val="20"/>
                <w:szCs w:val="20"/>
              </w:rPr>
              <w:t xml:space="preserve">Директива 2001/42/СЕ </w:t>
            </w:r>
            <w:r w:rsidRPr="00217432">
              <w:rPr>
                <w:rFonts w:ascii="Times New Roman" w:hAnsi="Times New Roman"/>
                <w:sz w:val="20"/>
                <w:szCs w:val="20"/>
              </w:rPr>
              <w:t xml:space="preserve">Европейского Парламента и Совета от 27 июня </w:t>
            </w:r>
            <w:smartTag w:uri="urn:schemas-microsoft-com:office:smarttags" w:element="metricconverter">
              <w:smartTagPr>
                <w:attr w:name="ProductID" w:val="2001 г"/>
              </w:smartTagPr>
              <w:r w:rsidRPr="00217432">
                <w:rPr>
                  <w:rFonts w:ascii="Times New Roman" w:hAnsi="Times New Roman"/>
                  <w:sz w:val="20"/>
                  <w:szCs w:val="20"/>
                </w:rPr>
                <w:t>2001 г</w:t>
              </w:r>
              <w:r>
                <w:rPr>
                  <w:rFonts w:ascii="Times New Roman" w:hAnsi="Times New Roman"/>
                  <w:sz w:val="20"/>
                  <w:szCs w:val="20"/>
                </w:rPr>
                <w:t>ода</w:t>
              </w:r>
            </w:smartTag>
            <w:r w:rsidRPr="00217432">
              <w:rPr>
                <w:rFonts w:ascii="Times New Roman" w:hAnsi="Times New Roman"/>
                <w:sz w:val="20"/>
                <w:szCs w:val="20"/>
              </w:rPr>
              <w:t xml:space="preserve"> об оценке воздействия определенных планов и программ на окружающую среду.</w:t>
            </w:r>
          </w:p>
          <w:p w:rsidR="003906E3" w:rsidRPr="00217432" w:rsidRDefault="003906E3" w:rsidP="0056419B">
            <w:pPr>
              <w:spacing w:after="0" w:line="240" w:lineRule="auto"/>
              <w:rPr>
                <w:rFonts w:ascii="Times New Roman" w:eastAsia="Times New Roman" w:hAnsi="Times New Roman" w:cs="Times New Roman"/>
                <w:b/>
                <w:color w:val="auto"/>
                <w:sz w:val="20"/>
                <w:szCs w:val="20"/>
              </w:rPr>
            </w:pPr>
            <w:r w:rsidRPr="00217432">
              <w:rPr>
                <w:rFonts w:ascii="Times New Roman" w:hAnsi="Times New Roman"/>
                <w:sz w:val="20"/>
                <w:szCs w:val="20"/>
              </w:rPr>
              <w:t xml:space="preserve">Применяются следующие положения данной </w:t>
            </w:r>
            <w:r>
              <w:rPr>
                <w:rFonts w:ascii="Times New Roman" w:hAnsi="Times New Roman"/>
                <w:sz w:val="20"/>
                <w:szCs w:val="20"/>
              </w:rPr>
              <w:t>Д</w:t>
            </w:r>
            <w:r w:rsidRPr="00217432">
              <w:rPr>
                <w:rFonts w:ascii="Times New Roman" w:hAnsi="Times New Roman"/>
                <w:sz w:val="20"/>
                <w:szCs w:val="20"/>
              </w:rPr>
              <w:t>ирективы:</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18"/>
                <w:szCs w:val="18"/>
              </w:rPr>
              <w:t>–</w:t>
            </w:r>
            <w:r w:rsidRPr="00217432">
              <w:rPr>
                <w:rFonts w:ascii="Times New Roman" w:hAnsi="Times New Roman"/>
                <w:sz w:val="18"/>
                <w:szCs w:val="18"/>
              </w:rPr>
              <w:t xml:space="preserve"> </w:t>
            </w:r>
            <w:r w:rsidRPr="00217432">
              <w:rPr>
                <w:rFonts w:ascii="Times New Roman" w:hAnsi="Times New Roman"/>
                <w:sz w:val="20"/>
                <w:szCs w:val="20"/>
              </w:rPr>
              <w:t>принятие национального законодательства и назначение компетентного органа (органов);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установление процедуры определения планов или программ, которые требуют стратегической оценки воздействия на окружающую среду, и условий проведения</w:t>
            </w:r>
            <w:r>
              <w:rPr>
                <w:rFonts w:ascii="Times New Roman" w:hAnsi="Times New Roman"/>
                <w:color w:val="auto"/>
                <w:sz w:val="20"/>
                <w:szCs w:val="20"/>
                <w:lang w:val="ru-RU"/>
              </w:rPr>
              <w:t xml:space="preserve">, согласно которым </w:t>
            </w:r>
            <w:r w:rsidRPr="00217432">
              <w:rPr>
                <w:rFonts w:ascii="Times New Roman" w:hAnsi="Times New Roman"/>
                <w:color w:val="auto"/>
                <w:sz w:val="20"/>
                <w:szCs w:val="20"/>
                <w:lang w:val="ru-RU"/>
              </w:rPr>
              <w:t xml:space="preserve"> план</w:t>
            </w:r>
            <w:r>
              <w:rPr>
                <w:rFonts w:ascii="Times New Roman" w:hAnsi="Times New Roman"/>
                <w:color w:val="auto"/>
                <w:sz w:val="20"/>
                <w:szCs w:val="20"/>
                <w:lang w:val="ru-RU"/>
              </w:rPr>
              <w:t>ы</w:t>
            </w:r>
            <w:r w:rsidRPr="00217432">
              <w:rPr>
                <w:rFonts w:ascii="Times New Roman" w:hAnsi="Times New Roman"/>
                <w:color w:val="auto"/>
                <w:sz w:val="20"/>
                <w:szCs w:val="20"/>
                <w:lang w:val="ru-RU"/>
              </w:rPr>
              <w:t xml:space="preserve"> или программ</w:t>
            </w:r>
            <w:r>
              <w:rPr>
                <w:rFonts w:ascii="Times New Roman" w:hAnsi="Times New Roman"/>
                <w:color w:val="auto"/>
                <w:sz w:val="20"/>
                <w:szCs w:val="20"/>
                <w:lang w:val="ru-RU"/>
              </w:rPr>
              <w:t>ы</w:t>
            </w:r>
            <w:r w:rsidRPr="00217432">
              <w:rPr>
                <w:rFonts w:ascii="Times New Roman" w:hAnsi="Times New Roman"/>
                <w:color w:val="auto"/>
                <w:sz w:val="20"/>
                <w:szCs w:val="20"/>
                <w:lang w:val="ru-RU"/>
              </w:rPr>
              <w:t xml:space="preserve">, для которых стратегическая оценка </w:t>
            </w:r>
            <w:r w:rsidRPr="00217432">
              <w:rPr>
                <w:rFonts w:ascii="Times New Roman" w:hAnsi="Times New Roman"/>
                <w:color w:val="auto"/>
                <w:sz w:val="20"/>
                <w:szCs w:val="20"/>
                <w:lang w:val="ru-RU"/>
              </w:rPr>
              <w:lastRenderedPageBreak/>
              <w:t>воздействия на окружаю</w:t>
            </w:r>
            <w:r>
              <w:rPr>
                <w:rFonts w:ascii="Times New Roman" w:hAnsi="Times New Roman"/>
                <w:color w:val="auto"/>
                <w:sz w:val="20"/>
                <w:szCs w:val="20"/>
                <w:lang w:val="ru-RU"/>
              </w:rPr>
              <w:t xml:space="preserve">щую среду является обязательной, подвергаются данной оценке </w:t>
            </w:r>
            <w:r w:rsidRPr="00217432">
              <w:rPr>
                <w:rFonts w:ascii="Times New Roman" w:hAnsi="Times New Roman"/>
                <w:color w:val="auto"/>
                <w:sz w:val="20"/>
                <w:szCs w:val="20"/>
                <w:lang w:val="ru-RU"/>
              </w:rPr>
              <w:t>(ст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3)</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hAnsi="Times New Roman"/>
                <w:color w:val="auto"/>
                <w:sz w:val="20"/>
                <w:szCs w:val="20"/>
                <w:lang w:val="ru-RU"/>
              </w:rPr>
            </w:pP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установление процедуры консультирования с органами по охране окружающей среды и процедуры </w:t>
            </w:r>
            <w:r>
              <w:rPr>
                <w:rFonts w:ascii="Times New Roman" w:hAnsi="Times New Roman"/>
                <w:color w:val="auto"/>
                <w:sz w:val="20"/>
                <w:szCs w:val="20"/>
                <w:lang w:val="ru-RU"/>
              </w:rPr>
              <w:t xml:space="preserve">вынесения на </w:t>
            </w:r>
            <w:r w:rsidRPr="00217432">
              <w:rPr>
                <w:rFonts w:ascii="Times New Roman" w:hAnsi="Times New Roman"/>
                <w:color w:val="auto"/>
                <w:sz w:val="20"/>
                <w:szCs w:val="20"/>
                <w:lang w:val="ru-RU"/>
              </w:rPr>
              <w:t>общественно</w:t>
            </w:r>
            <w:r>
              <w:rPr>
                <w:rFonts w:ascii="Times New Roman" w:hAnsi="Times New Roman"/>
                <w:color w:val="auto"/>
                <w:sz w:val="20"/>
                <w:szCs w:val="20"/>
                <w:lang w:val="ru-RU"/>
              </w:rPr>
              <w:t>е</w:t>
            </w:r>
            <w:r w:rsidRPr="00217432">
              <w:rPr>
                <w:rFonts w:ascii="Times New Roman" w:hAnsi="Times New Roman"/>
                <w:color w:val="auto"/>
                <w:sz w:val="20"/>
                <w:szCs w:val="20"/>
                <w:lang w:val="ru-RU"/>
              </w:rPr>
              <w:t xml:space="preserve"> обсуждени</w:t>
            </w:r>
            <w:r>
              <w:rPr>
                <w:rFonts w:ascii="Times New Roman" w:hAnsi="Times New Roman"/>
                <w:color w:val="auto"/>
                <w:sz w:val="20"/>
                <w:szCs w:val="20"/>
                <w:lang w:val="ru-RU"/>
              </w:rPr>
              <w:t>е</w:t>
            </w:r>
            <w:r w:rsidRPr="00217432">
              <w:rPr>
                <w:rFonts w:ascii="Times New Roman" w:hAnsi="Times New Roman"/>
                <w:color w:val="auto"/>
                <w:sz w:val="20"/>
                <w:szCs w:val="20"/>
                <w:lang w:val="ru-RU"/>
              </w:rPr>
              <w:t xml:space="preserve"> (ст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6);</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17432">
              <w:rPr>
                <w:rFonts w:ascii="Times New Roman" w:hAnsi="Times New Roman"/>
                <w:sz w:val="20"/>
                <w:szCs w:val="20"/>
              </w:rPr>
              <w:t xml:space="preserve"> заключение соглашений с соседними странами по обмену информацией и консультированию (ст</w:t>
            </w:r>
            <w:r>
              <w:rPr>
                <w:rFonts w:ascii="Times New Roman" w:hAnsi="Times New Roman"/>
                <w:sz w:val="20"/>
                <w:szCs w:val="20"/>
              </w:rPr>
              <w:t>.</w:t>
            </w:r>
            <w:r w:rsidRPr="00217432">
              <w:rPr>
                <w:rFonts w:ascii="Times New Roman" w:hAnsi="Times New Roman"/>
                <w:sz w:val="20"/>
                <w:szCs w:val="20"/>
              </w:rPr>
              <w:t>7)</w:t>
            </w:r>
            <w:r>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i/>
                <w:color w:val="auto"/>
                <w:sz w:val="20"/>
                <w:szCs w:val="20"/>
                <w:lang w:val="ru-RU"/>
              </w:rPr>
              <w:t xml:space="preserve">Директива 2003/35/СЕ Европейского Парламента и Совета от 26 мая </w:t>
            </w:r>
            <w:smartTag w:uri="urn:schemas-microsoft-com:office:smarttags" w:element="metricconverter">
              <w:smartTagPr>
                <w:attr w:name="ProductID" w:val="2003 г"/>
              </w:smartTagPr>
              <w:r w:rsidRPr="00217432">
                <w:rPr>
                  <w:rFonts w:ascii="Times New Roman" w:hAnsi="Times New Roman"/>
                  <w:i/>
                  <w:color w:val="auto"/>
                  <w:sz w:val="20"/>
                  <w:szCs w:val="20"/>
                  <w:lang w:val="ru-RU"/>
                </w:rPr>
                <w:t>2003 г</w:t>
              </w:r>
              <w:r>
                <w:rPr>
                  <w:rFonts w:ascii="Times New Roman" w:hAnsi="Times New Roman"/>
                  <w:i/>
                  <w:color w:val="auto"/>
                  <w:sz w:val="20"/>
                  <w:szCs w:val="20"/>
                  <w:lang w:val="ru-RU"/>
                </w:rPr>
                <w:t>ода</w:t>
              </w:r>
            </w:smartTag>
            <w:r w:rsidRPr="00217432">
              <w:rPr>
                <w:rFonts w:ascii="Times New Roman" w:hAnsi="Times New Roman"/>
                <w:i/>
                <w:color w:val="auto"/>
                <w:sz w:val="20"/>
                <w:szCs w:val="20"/>
                <w:lang w:val="ru-RU"/>
              </w:rPr>
              <w:t xml:space="preserve"> о принятии участия общественности в разработке определенных  планов  и программ  в области окружающей среды</w:t>
            </w:r>
          </w:p>
        </w:tc>
        <w:tc>
          <w:tcPr>
            <w:tcW w:w="1881" w:type="dxa"/>
            <w:gridSpan w:val="3"/>
            <w:tcBorders>
              <w:top w:val="single" w:sz="4" w:space="0" w:color="000000"/>
            </w:tcBorders>
          </w:tcPr>
          <w:p w:rsidR="003906E3" w:rsidRPr="00C3776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C37762">
              <w:rPr>
                <w:rFonts w:ascii="Times New Roman" w:eastAsia="Times New Roman" w:hAnsi="Times New Roman" w:cs="Times New Roman"/>
                <w:color w:val="auto"/>
                <w:sz w:val="20"/>
                <w:szCs w:val="20"/>
                <w:lang w:val="ru-RU"/>
              </w:rPr>
              <w:lastRenderedPageBreak/>
              <w:t xml:space="preserve">Разработка и принятие механизмов реализации для проведения </w:t>
            </w:r>
            <w:r>
              <w:rPr>
                <w:rFonts w:ascii="Times New Roman" w:eastAsia="Times New Roman" w:hAnsi="Times New Roman" w:cs="Times New Roman"/>
                <w:color w:val="auto"/>
                <w:sz w:val="20"/>
                <w:szCs w:val="20"/>
                <w:lang w:val="ru-RU"/>
              </w:rPr>
              <w:t>о</w:t>
            </w:r>
            <w:r w:rsidRPr="00C37762">
              <w:rPr>
                <w:rFonts w:ascii="Times New Roman" w:eastAsia="Times New Roman" w:hAnsi="Times New Roman" w:cs="Times New Roman"/>
                <w:color w:val="auto"/>
                <w:sz w:val="20"/>
                <w:szCs w:val="20"/>
                <w:lang w:val="ru-RU"/>
              </w:rPr>
              <w:t xml:space="preserve">ценки воздействия на окружающую среду (ОВОС) и стратегической экологической оценки (СЭО) с целью интеграции окружающей среды как </w:t>
            </w:r>
            <w:r>
              <w:rPr>
                <w:rFonts w:ascii="Times New Roman" w:eastAsia="Times New Roman" w:hAnsi="Times New Roman" w:cs="Times New Roman"/>
                <w:color w:val="auto"/>
                <w:sz w:val="20"/>
                <w:szCs w:val="20"/>
                <w:lang w:val="ru-RU"/>
              </w:rPr>
              <w:t>составного аспекта</w:t>
            </w:r>
            <w:r w:rsidRPr="00C37762">
              <w:rPr>
                <w:rFonts w:ascii="Times New Roman" w:eastAsia="Times New Roman" w:hAnsi="Times New Roman" w:cs="Times New Roman"/>
                <w:color w:val="auto"/>
                <w:sz w:val="20"/>
                <w:szCs w:val="20"/>
                <w:lang w:val="ru-RU"/>
              </w:rPr>
              <w:t xml:space="preserve"> в других ключевых областях политики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LT2.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Проект закона о стратегической экологической оценке (СЭО)</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Директиву 2001/42/СЕ;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Директиву 2003/35/СЕ</w:t>
            </w:r>
          </w:p>
        </w:tc>
        <w:tc>
          <w:tcPr>
            <w:tcW w:w="2098" w:type="dxa"/>
            <w:gridSpan w:val="7"/>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bottom w:val="single" w:sz="4" w:space="0" w:color="000000"/>
            </w:tcBorders>
          </w:tcPr>
          <w:p w:rsidR="003906E3" w:rsidRPr="00C3776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C37762">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tc>
        <w:tc>
          <w:tcPr>
            <w:tcW w:w="1612" w:type="dxa"/>
            <w:gridSpan w:val="2"/>
            <w:tcBorders>
              <w:left w:val="single" w:sz="4" w:space="0" w:color="000000"/>
              <w:bottom w:val="single" w:sz="4" w:space="0" w:color="000000"/>
            </w:tcBorders>
          </w:tcPr>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rPr>
          <w:trHeight w:val="2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384" w:type="dxa"/>
            <w:gridSpan w:val="9"/>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6B751D"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B751D">
              <w:rPr>
                <w:rFonts w:ascii="Times New Roman" w:eastAsia="Times New Roman" w:hAnsi="Times New Roman" w:cs="Times New Roman"/>
                <w:color w:val="auto"/>
                <w:sz w:val="20"/>
                <w:szCs w:val="20"/>
                <w:lang w:val="ru-RU"/>
              </w:rPr>
              <w:t>Внедрение законов о стратегической экологической оценке и управлении отходами</w:t>
            </w:r>
          </w:p>
        </w:tc>
        <w:tc>
          <w:tcPr>
            <w:tcW w:w="2506"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 L1. </w:t>
            </w:r>
            <w:r w:rsidRPr="00217432">
              <w:rPr>
                <w:rFonts w:ascii="Times New Roman" w:hAnsi="Times New Roman"/>
                <w:b/>
                <w:sz w:val="20"/>
                <w:szCs w:val="20"/>
              </w:rPr>
              <w:t>Акт о внесении изменений</w:t>
            </w:r>
          </w:p>
          <w:p w:rsidR="003906E3" w:rsidRDefault="003906E3" w:rsidP="0056419B">
            <w:pPr>
              <w:spacing w:after="0" w:line="240" w:lineRule="auto"/>
              <w:rPr>
                <w:rFonts w:ascii="Times New Roman" w:eastAsia="Times New Roman" w:hAnsi="Times New Roman" w:cs="Times New Roman"/>
                <w:sz w:val="20"/>
                <w:szCs w:val="20"/>
              </w:rPr>
            </w:pPr>
            <w:r w:rsidRPr="00217432">
              <w:rPr>
                <w:rFonts w:ascii="Times New Roman" w:hAnsi="Times New Roman"/>
                <w:sz w:val="20"/>
                <w:szCs w:val="20"/>
              </w:rPr>
              <w:t>Проект закона о внесении изменений и дополнений в некоторые законодательные акты (приведение положений некоторых законодательных/</w:t>
            </w:r>
            <w:r>
              <w:rPr>
                <w:rFonts w:ascii="Times New Roman" w:hAnsi="Times New Roman"/>
                <w:sz w:val="20"/>
                <w:szCs w:val="20"/>
              </w:rPr>
              <w:t xml:space="preserve"> </w:t>
            </w:r>
            <w:r w:rsidRPr="00217432">
              <w:rPr>
                <w:rFonts w:ascii="Times New Roman" w:hAnsi="Times New Roman"/>
                <w:sz w:val="20"/>
                <w:szCs w:val="20"/>
              </w:rPr>
              <w:t xml:space="preserve">нормативных актов в </w:t>
            </w:r>
            <w:r w:rsidRPr="00217432">
              <w:rPr>
                <w:rFonts w:ascii="Times New Roman" w:hAnsi="Times New Roman"/>
                <w:sz w:val="20"/>
                <w:szCs w:val="20"/>
              </w:rPr>
              <w:lastRenderedPageBreak/>
              <w:t>соответствие с Законом о стратегической экологической оценке)</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Перелагает</w:t>
            </w:r>
            <w:r w:rsidRPr="00217432">
              <w:rPr>
                <w:rFonts w:ascii="Times New Roman" w:eastAsia="Times New Roman" w:hAnsi="Times New Roman" w:cs="Times New Roman"/>
                <w:color w:val="auto"/>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Директиву</w:t>
            </w:r>
            <w:r>
              <w:rPr>
                <w:rFonts w:ascii="Times New Roman" w:eastAsia="Times New Roman" w:hAnsi="Times New Roman" w:cs="Times New Roman"/>
                <w:color w:val="auto"/>
                <w:sz w:val="20"/>
                <w:szCs w:val="20"/>
                <w:lang w:val="ru-RU"/>
              </w:rPr>
              <w:t xml:space="preserve"> 2001/42/СЕ</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Вступивший в силу закон</w:t>
            </w:r>
          </w:p>
        </w:tc>
        <w:tc>
          <w:tcPr>
            <w:tcW w:w="1704" w:type="dxa"/>
            <w:gridSpan w:val="3"/>
            <w:tcBorders>
              <w:top w:val="single" w:sz="4" w:space="0" w:color="000000"/>
              <w:bottom w:val="single" w:sz="4" w:space="0" w:color="000000"/>
            </w:tcBorders>
          </w:tcPr>
          <w:p w:rsidR="003906E3" w:rsidRPr="006B751D"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B751D">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tc>
        <w:tc>
          <w:tcPr>
            <w:tcW w:w="1612" w:type="dxa"/>
            <w:gridSpan w:val="2"/>
            <w:tcBorders>
              <w:top w:val="single" w:sz="4" w:space="0" w:color="000000"/>
              <w:left w:val="single" w:sz="4" w:space="0" w:color="000000"/>
              <w:bottom w:val="single" w:sz="4" w:space="0" w:color="000000"/>
            </w:tcBorders>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 xml:space="preserve">егиональный проект ЕС «Экологизация экономики в странах </w:t>
            </w:r>
            <w:r w:rsidRPr="00217432">
              <w:rPr>
                <w:rFonts w:ascii="Times New Roman" w:eastAsia="Times New Roman" w:hAnsi="Times New Roman" w:cs="Times New Roman"/>
                <w:color w:val="auto"/>
                <w:sz w:val="20"/>
                <w:szCs w:val="20"/>
                <w:lang w:val="ru-RU"/>
              </w:rPr>
              <w:lastRenderedPageBreak/>
              <w:t>Восточного партнерства» (EaP GREEN)»</w:t>
            </w:r>
          </w:p>
        </w:tc>
      </w:tr>
      <w:tr w:rsidR="003906E3" w:rsidRPr="00217432" w:rsidTr="00BB47CA">
        <w:trPr>
          <w:trHeight w:val="2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SLT2. </w:t>
            </w:r>
            <w:r w:rsidRPr="00217432">
              <w:rPr>
                <w:rFonts w:ascii="Times New Roman" w:hAnsi="Times New Roman"/>
                <w:b/>
                <w:sz w:val="18"/>
                <w:szCs w:val="18"/>
              </w:rPr>
              <w:t xml:space="preserve"> </w:t>
            </w:r>
            <w:r w:rsidRPr="00217432">
              <w:rPr>
                <w:rFonts w:ascii="Times New Roman" w:hAnsi="Times New Roman"/>
                <w:b/>
                <w:sz w:val="20"/>
                <w:szCs w:val="20"/>
              </w:rPr>
              <w:t xml:space="preserve">Новый акт </w:t>
            </w:r>
          </w:p>
          <w:p w:rsidR="003906E3"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приказа </w:t>
            </w:r>
            <w:r>
              <w:rPr>
                <w:rFonts w:ascii="Times New Roman" w:hAnsi="Times New Roman"/>
                <w:sz w:val="20"/>
                <w:szCs w:val="20"/>
              </w:rPr>
              <w:t>м</w:t>
            </w:r>
            <w:r w:rsidRPr="00217432">
              <w:rPr>
                <w:rFonts w:ascii="Times New Roman" w:hAnsi="Times New Roman"/>
                <w:sz w:val="20"/>
                <w:szCs w:val="20"/>
              </w:rPr>
              <w:t>инистра сельского хозяйства, регионального развития и окружающей среды об утверждении  Руководства по выполнению процедур по стратегической экологической оценке</w:t>
            </w:r>
          </w:p>
          <w:p w:rsidR="003906E3" w:rsidRPr="00217432" w:rsidRDefault="003906E3" w:rsidP="0056419B">
            <w:pPr>
              <w:spacing w:after="0" w:line="240" w:lineRule="auto"/>
              <w:rPr>
                <w:rFonts w:ascii="Times New Roman" w:hAnsi="Times New Roman"/>
                <w:sz w:val="20"/>
                <w:szCs w:val="20"/>
              </w:rPr>
            </w:pPr>
          </w:p>
          <w:p w:rsidR="003906E3" w:rsidRPr="00977606" w:rsidRDefault="003906E3" w:rsidP="0056419B">
            <w:pPr>
              <w:spacing w:after="0" w:line="240" w:lineRule="auto"/>
              <w:rPr>
                <w:rFonts w:ascii="Times New Roman" w:eastAsia="Times New Roman" w:hAnsi="Times New Roman" w:cs="Times New Roman"/>
                <w:sz w:val="20"/>
                <w:szCs w:val="20"/>
              </w:rPr>
            </w:pPr>
            <w:r w:rsidRPr="00977606">
              <w:rPr>
                <w:rFonts w:ascii="Times New Roman" w:eastAsia="Times New Roman" w:hAnsi="Times New Roman" w:cs="Times New Roman"/>
                <w:sz w:val="20"/>
                <w:szCs w:val="20"/>
              </w:rPr>
              <w:t>Перелагает: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olor w:val="auto"/>
                <w:sz w:val="20"/>
                <w:szCs w:val="20"/>
                <w:lang w:val="ru-RU"/>
              </w:rPr>
              <w:t>Директиву 2001/42/CЕ</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Утвержденное и опубликованное Руководство</w:t>
            </w:r>
          </w:p>
        </w:tc>
        <w:tc>
          <w:tcPr>
            <w:tcW w:w="1704" w:type="dxa"/>
            <w:gridSpan w:val="3"/>
            <w:tcBorders>
              <w:top w:val="single" w:sz="4" w:space="0" w:color="000000"/>
              <w:bottom w:val="single" w:sz="4" w:space="0" w:color="000000"/>
            </w:tcBorders>
          </w:tcPr>
          <w:p w:rsidR="003906E3" w:rsidRPr="00977606"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77606">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tc>
        <w:tc>
          <w:tcPr>
            <w:tcW w:w="1612" w:type="dxa"/>
            <w:gridSpan w:val="2"/>
            <w:tcBorders>
              <w:top w:val="single" w:sz="4" w:space="0" w:color="000000"/>
              <w:left w:val="single" w:sz="4" w:space="0" w:color="000000"/>
              <w:bottom w:val="single" w:sz="4" w:space="0" w:color="000000"/>
            </w:tcBorders>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егиональный проект ЕС «Экологизация экономики в странах Восточного партнерства» (EaP GREEN)»</w:t>
            </w:r>
          </w:p>
        </w:tc>
      </w:tr>
      <w:tr w:rsidR="003906E3" w:rsidRPr="00217432" w:rsidTr="00BB47CA">
        <w:trPr>
          <w:trHeight w:val="835"/>
        </w:trPr>
        <w:tc>
          <w:tcPr>
            <w:tcW w:w="768" w:type="dxa"/>
            <w:gridSpan w:val="2"/>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Borders>
              <w:top w:val="single" w:sz="4" w:space="0" w:color="000000"/>
              <w:left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u w:val="single"/>
                <w:lang w:val="ru-RU"/>
              </w:rPr>
            </w:pPr>
            <w:r w:rsidRPr="00217432">
              <w:rPr>
                <w:rFonts w:ascii="Times New Roman" w:eastAsia="Times New Roman" w:hAnsi="Times New Roman" w:cs="Times New Roman"/>
                <w:b/>
                <w:color w:val="auto"/>
                <w:sz w:val="20"/>
                <w:szCs w:val="20"/>
                <w:u w:val="single"/>
                <w:lang w:val="ru-RU"/>
              </w:rPr>
              <w:t>Качество атмосферного воздуха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C0A00">
              <w:rPr>
                <w:rFonts w:ascii="Times New Roman" w:eastAsia="Times New Roman" w:hAnsi="Times New Roman" w:cs="Times New Roman"/>
                <w:b/>
                <w:color w:val="auto"/>
                <w:sz w:val="20"/>
                <w:szCs w:val="20"/>
                <w:lang w:val="ru-RU"/>
              </w:rPr>
              <w:t>Директива 2008/50/СЕ</w:t>
            </w:r>
            <w:r w:rsidRPr="00217432">
              <w:rPr>
                <w:rFonts w:ascii="Times New Roman" w:eastAsia="Times New Roman" w:hAnsi="Times New Roman" w:cs="Times New Roman"/>
                <w:b/>
                <w:color w:val="auto"/>
                <w:sz w:val="20"/>
                <w:szCs w:val="20"/>
                <w:u w:val="single"/>
                <w:lang w:val="ru-RU"/>
              </w:rPr>
              <w:t xml:space="preserve"> </w:t>
            </w:r>
            <w:r w:rsidRPr="00217432">
              <w:rPr>
                <w:rFonts w:ascii="Times New Roman" w:eastAsia="Times New Roman" w:hAnsi="Times New Roman" w:cs="Times New Roman"/>
                <w:color w:val="auto"/>
                <w:sz w:val="20"/>
                <w:szCs w:val="20"/>
                <w:lang w:val="ru-RU"/>
              </w:rPr>
              <w:t>Европейского Парламента и Совета от 21 мая 2008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качестве атмосферного воздуха и </w:t>
            </w:r>
            <w:r>
              <w:rPr>
                <w:rFonts w:ascii="Times New Roman" w:eastAsia="Times New Roman" w:hAnsi="Times New Roman" w:cs="Times New Roman"/>
                <w:color w:val="auto"/>
                <w:sz w:val="20"/>
                <w:szCs w:val="20"/>
                <w:lang w:val="ru-RU"/>
              </w:rPr>
              <w:t>мерах по его очистке для Европы.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Применяются следующие положения  </w:t>
            </w: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 xml:space="preserve">ирективы: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принятие национального законодательства и назначение компетентного органа (органов) (ст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3);</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установление и классификация зон и </w:t>
            </w:r>
            <w:r w:rsidRPr="00217432">
              <w:rPr>
                <w:rFonts w:ascii="Times New Roman" w:eastAsia="Times New Roman" w:hAnsi="Times New Roman" w:cs="Times New Roman"/>
                <w:color w:val="auto"/>
                <w:sz w:val="20"/>
                <w:szCs w:val="20"/>
                <w:lang w:val="ru-RU"/>
              </w:rPr>
              <w:lastRenderedPageBreak/>
              <w:t xml:space="preserve">агломераций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4);</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создание системы оценки</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 </w:t>
            </w:r>
            <w:r>
              <w:rPr>
                <w:rFonts w:ascii="Times New Roman" w:eastAsia="Times New Roman" w:hAnsi="Times New Roman" w:cs="Times New Roman"/>
                <w:color w:val="auto"/>
                <w:sz w:val="20"/>
                <w:szCs w:val="20"/>
                <w:lang w:val="ru-RU"/>
              </w:rPr>
              <w:t>применением</w:t>
            </w:r>
            <w:r w:rsidRPr="00217432">
              <w:rPr>
                <w:rFonts w:ascii="Times New Roman" w:eastAsia="Times New Roman" w:hAnsi="Times New Roman" w:cs="Times New Roman"/>
                <w:color w:val="auto"/>
                <w:sz w:val="20"/>
                <w:szCs w:val="20"/>
                <w:lang w:val="ru-RU"/>
              </w:rPr>
              <w:t xml:space="preserve"> соответствующих стандартов</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качества атмосферного воздуха на предмет содержания атмосферных загрязнителей (ст</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5, 6 и  9);</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составление планов обеспечения качества  атмосферного воздуха для зон и агломераций, в которых уровень содержания загрязнителей превышает предельно допустимые концентрации/</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контрольные показатели (ст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23);</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составление</w:t>
            </w:r>
            <w:r w:rsidRPr="00217432">
              <w:rPr>
                <w:rFonts w:ascii="Times New Roman" w:eastAsia="Times New Roman" w:hAnsi="Times New Roman" w:cs="Times New Roman"/>
                <w:color w:val="auto"/>
                <w:sz w:val="20"/>
                <w:szCs w:val="20"/>
                <w:lang w:val="ru-RU"/>
              </w:rPr>
              <w:t xml:space="preserve"> краткосрочных планов действий для зон и агломераций, в которых существует риск превышения предельно допустимых уровней  (ст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24);</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создание системы информирования общественности (с</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26)</w:t>
            </w:r>
          </w:p>
        </w:tc>
        <w:tc>
          <w:tcPr>
            <w:tcW w:w="1881" w:type="dxa"/>
            <w:gridSpan w:val="3"/>
            <w:tcBorders>
              <w:top w:val="single" w:sz="4" w:space="0" w:color="000000"/>
              <w:left w:val="single" w:sz="4" w:space="0" w:color="000000"/>
              <w:right w:val="single" w:sz="4" w:space="0" w:color="000000"/>
            </w:tcBorders>
          </w:tcPr>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Реализация прогресса по  приближению к </w:t>
            </w: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 xml:space="preserve">егламенту об окружающей среде путем утверждения основных </w:t>
            </w:r>
            <w:r>
              <w:rPr>
                <w:rFonts w:ascii="Times New Roman" w:eastAsia="Times New Roman" w:hAnsi="Times New Roman" w:cs="Times New Roman"/>
                <w:color w:val="auto"/>
                <w:sz w:val="20"/>
                <w:szCs w:val="20"/>
                <w:lang w:val="ru-RU"/>
              </w:rPr>
              <w:t>правовых</w:t>
            </w:r>
            <w:r w:rsidRPr="00217432">
              <w:rPr>
                <w:rFonts w:ascii="Times New Roman" w:eastAsia="Times New Roman" w:hAnsi="Times New Roman" w:cs="Times New Roman"/>
                <w:color w:val="auto"/>
                <w:sz w:val="20"/>
                <w:szCs w:val="20"/>
                <w:lang w:val="ru-RU"/>
              </w:rPr>
              <w:t xml:space="preserve"> рамок в этом секторе, а именно законов о защите атмосферного воздуха, химических веществ</w:t>
            </w:r>
            <w:r>
              <w:rPr>
                <w:rFonts w:ascii="Times New Roman" w:eastAsia="Times New Roman" w:hAnsi="Times New Roman" w:cs="Times New Roman"/>
                <w:color w:val="auto"/>
                <w:sz w:val="20"/>
                <w:szCs w:val="20"/>
                <w:lang w:val="ru-RU"/>
              </w:rPr>
              <w:t>ах</w:t>
            </w:r>
            <w:r w:rsidRPr="00217432">
              <w:rPr>
                <w:rFonts w:ascii="Times New Roman" w:eastAsia="Times New Roman" w:hAnsi="Times New Roman" w:cs="Times New Roman"/>
                <w:color w:val="auto"/>
                <w:sz w:val="20"/>
                <w:szCs w:val="20"/>
                <w:lang w:val="ru-RU"/>
              </w:rPr>
              <w:t xml:space="preserve"> и промышленных отходах (комплексное предотвращение и </w:t>
            </w:r>
            <w:r w:rsidRPr="00217432">
              <w:rPr>
                <w:rFonts w:ascii="Times New Roman" w:eastAsia="Times New Roman" w:hAnsi="Times New Roman" w:cs="Times New Roman"/>
                <w:color w:val="auto"/>
                <w:sz w:val="20"/>
                <w:szCs w:val="20"/>
                <w:lang w:val="ru-RU"/>
              </w:rPr>
              <w:lastRenderedPageBreak/>
              <w:t>контроль загрязнения)</w:t>
            </w:r>
          </w:p>
        </w:tc>
        <w:tc>
          <w:tcPr>
            <w:tcW w:w="2506" w:type="dxa"/>
            <w:gridSpan w:val="8"/>
            <w:tcBorders>
              <w:top w:val="single" w:sz="4" w:space="0" w:color="000000"/>
              <w:left w:val="single" w:sz="4" w:space="0" w:color="000000"/>
              <w:bottom w:val="single" w:sz="4" w:space="0" w:color="000000"/>
              <w:right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lastRenderedPageBreak/>
              <w:t xml:space="preserve">LT3. </w:t>
            </w:r>
            <w:r w:rsidRPr="00217432">
              <w:rPr>
                <w:rFonts w:ascii="Times New Roman" w:hAnsi="Times New Roman"/>
                <w:b/>
                <w:sz w:val="20"/>
                <w:szCs w:val="20"/>
              </w:rPr>
              <w:t xml:space="preserve">Новый акт </w:t>
            </w:r>
          </w:p>
          <w:p w:rsidR="003906E3"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Проект закона об охране атмосферного воздуха</w:t>
            </w:r>
          </w:p>
          <w:p w:rsidR="003906E3" w:rsidRPr="00217432" w:rsidRDefault="003906E3" w:rsidP="0056419B">
            <w:pPr>
              <w:spacing w:after="0" w:line="240" w:lineRule="auto"/>
              <w:rPr>
                <w:rFonts w:ascii="Times New Roman" w:hAnsi="Times New Roman"/>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1. Директиву</w:t>
            </w:r>
            <w:r>
              <w:rPr>
                <w:rFonts w:ascii="Times New Roman" w:hAnsi="Times New Roman"/>
                <w:sz w:val="20"/>
                <w:szCs w:val="20"/>
              </w:rPr>
              <w:t xml:space="preserve"> </w:t>
            </w:r>
            <w:r w:rsidRPr="00217432">
              <w:rPr>
                <w:rFonts w:ascii="Times New Roman" w:hAnsi="Times New Roman"/>
                <w:sz w:val="20"/>
                <w:szCs w:val="20"/>
              </w:rPr>
              <w:t>2008/50/</w:t>
            </w:r>
            <w:r w:rsidRPr="00217432">
              <w:rPr>
                <w:rFonts w:ascii="Times New Roman" w:hAnsi="Times New Roman"/>
                <w:noProof/>
                <w:sz w:val="20"/>
                <w:szCs w:val="20"/>
              </w:rPr>
              <w:t>CЕ</w:t>
            </w:r>
            <w:r w:rsidRPr="00217432">
              <w:rPr>
                <w:rFonts w:ascii="Times New Roman" w:hAnsi="Times New Roman"/>
                <w:sz w:val="20"/>
                <w:szCs w:val="20"/>
              </w:rPr>
              <w:t>;</w:t>
            </w:r>
          </w:p>
          <w:p w:rsidR="003906E3" w:rsidRPr="00217432" w:rsidRDefault="003906E3" w:rsidP="0056419B">
            <w:pPr>
              <w:spacing w:after="0" w:line="240" w:lineRule="auto"/>
              <w:rPr>
                <w:rFonts w:ascii="Times New Roman" w:hAnsi="Times New Roman"/>
                <w:noProof/>
                <w:sz w:val="20"/>
                <w:szCs w:val="20"/>
              </w:rPr>
            </w:pPr>
            <w:r w:rsidRPr="00217432">
              <w:rPr>
                <w:rFonts w:ascii="Times New Roman" w:hAnsi="Times New Roman"/>
                <w:sz w:val="20"/>
                <w:szCs w:val="20"/>
              </w:rPr>
              <w:t>2. Директиву</w:t>
            </w:r>
            <w:r>
              <w:rPr>
                <w:rFonts w:ascii="Times New Roman" w:hAnsi="Times New Roman"/>
                <w:sz w:val="20"/>
                <w:szCs w:val="20"/>
              </w:rPr>
              <w:t xml:space="preserve"> </w:t>
            </w:r>
            <w:r>
              <w:rPr>
                <w:rFonts w:ascii="Times New Roman" w:hAnsi="Times New Roman"/>
                <w:noProof/>
                <w:sz w:val="20"/>
                <w:szCs w:val="20"/>
              </w:rPr>
              <w:t>2004/42/</w:t>
            </w:r>
            <w:r w:rsidRPr="00217432">
              <w:rPr>
                <w:rFonts w:ascii="Times New Roman" w:hAnsi="Times New Roman"/>
                <w:noProof/>
                <w:sz w:val="20"/>
                <w:szCs w:val="20"/>
              </w:rPr>
              <w:t>CЕ;</w:t>
            </w:r>
          </w:p>
          <w:p w:rsidR="003906E3" w:rsidRPr="00217432" w:rsidRDefault="003906E3" w:rsidP="0056419B">
            <w:pPr>
              <w:spacing w:after="0" w:line="240" w:lineRule="auto"/>
              <w:rPr>
                <w:rFonts w:ascii="Times New Roman" w:hAnsi="Times New Roman"/>
                <w:noProof/>
                <w:sz w:val="20"/>
                <w:szCs w:val="20"/>
              </w:rPr>
            </w:pPr>
            <w:r w:rsidRPr="00217432">
              <w:rPr>
                <w:rFonts w:ascii="Times New Roman" w:hAnsi="Times New Roman"/>
                <w:noProof/>
                <w:sz w:val="20"/>
                <w:szCs w:val="20"/>
              </w:rPr>
              <w:t xml:space="preserve">3. </w:t>
            </w:r>
            <w:r w:rsidRPr="00217432">
              <w:rPr>
                <w:rFonts w:ascii="Times New Roman" w:hAnsi="Times New Roman"/>
                <w:sz w:val="20"/>
                <w:szCs w:val="20"/>
              </w:rPr>
              <w:t>Директив</w:t>
            </w:r>
            <w:r>
              <w:rPr>
                <w:rFonts w:ascii="Times New Roman" w:hAnsi="Times New Roman"/>
                <w:noProof/>
                <w:sz w:val="20"/>
                <w:szCs w:val="20"/>
              </w:rPr>
              <w:t>у 2001/81/</w:t>
            </w:r>
            <w:r w:rsidRPr="00217432">
              <w:rPr>
                <w:rFonts w:ascii="Times New Roman" w:hAnsi="Times New Roman"/>
                <w:noProof/>
                <w:sz w:val="20"/>
                <w:szCs w:val="20"/>
              </w:rPr>
              <w:t>CЕ;</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 xml:space="preserve">4. Директиву </w:t>
            </w:r>
            <w:r w:rsidRPr="00217432">
              <w:rPr>
                <w:rFonts w:ascii="Times New Roman" w:hAnsi="Times New Roman"/>
                <w:noProof/>
                <w:sz w:val="20"/>
                <w:szCs w:val="20"/>
              </w:rPr>
              <w:t>2004/107/CЕ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left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top w:val="single" w:sz="4" w:space="0" w:color="000000"/>
              <w:left w:val="single" w:sz="4" w:space="0" w:color="000000"/>
              <w:right w:val="single" w:sz="4" w:space="0" w:color="000000"/>
            </w:tcBorders>
          </w:tcPr>
          <w:p w:rsidR="003906E3" w:rsidRPr="007F1DC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1DCA">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left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2018 г.</w:t>
            </w:r>
          </w:p>
        </w:tc>
        <w:tc>
          <w:tcPr>
            <w:tcW w:w="1612" w:type="dxa"/>
            <w:gridSpan w:val="2"/>
            <w:tcBorders>
              <w:top w:val="single" w:sz="4" w:space="0" w:color="000000"/>
              <w:left w:val="single" w:sz="4" w:space="0" w:color="000000"/>
              <w:right w:val="single" w:sz="4" w:space="0" w:color="000000"/>
            </w:tcBorders>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 xml:space="preserve">егиональный проект GIZ «Создание потенциала, необходимого для достижения обязательств ЕС по изменению климата </w:t>
            </w:r>
            <w:r>
              <w:rPr>
                <w:rFonts w:ascii="Times New Roman" w:eastAsia="Times New Roman" w:hAnsi="Times New Roman" w:cs="Times New Roman"/>
                <w:color w:val="auto"/>
                <w:sz w:val="20"/>
                <w:szCs w:val="20"/>
                <w:lang w:val="ru-RU"/>
              </w:rPr>
              <w:t>в</w:t>
            </w:r>
            <w:r w:rsidRPr="00217432">
              <w:rPr>
                <w:rFonts w:ascii="Times New Roman" w:eastAsia="Times New Roman" w:hAnsi="Times New Roman" w:cs="Times New Roman"/>
                <w:color w:val="auto"/>
                <w:sz w:val="20"/>
                <w:szCs w:val="20"/>
                <w:lang w:val="ru-RU"/>
              </w:rPr>
              <w:t xml:space="preserve"> стран</w:t>
            </w:r>
            <w:r>
              <w:rPr>
                <w:rFonts w:ascii="Times New Roman" w:eastAsia="Times New Roman" w:hAnsi="Times New Roman" w:cs="Times New Roman"/>
                <w:color w:val="auto"/>
                <w:sz w:val="20"/>
                <w:szCs w:val="20"/>
                <w:lang w:val="ru-RU"/>
              </w:rPr>
              <w:t>ах</w:t>
            </w:r>
            <w:r w:rsidRPr="00217432">
              <w:rPr>
                <w:rFonts w:ascii="Times New Roman" w:eastAsia="Times New Roman" w:hAnsi="Times New Roman" w:cs="Times New Roman"/>
                <w:color w:val="auto"/>
                <w:sz w:val="20"/>
                <w:szCs w:val="20"/>
                <w:lang w:val="ru-RU"/>
              </w:rPr>
              <w:t xml:space="preserve"> Восточного партнерства (</w:t>
            </w:r>
            <w:r w:rsidRPr="00FD65ED">
              <w:rPr>
                <w:rFonts w:ascii="Times New Roman" w:eastAsia="Times New Roman" w:hAnsi="Times New Roman" w:cs="Times New Roman"/>
                <w:color w:val="auto"/>
                <w:sz w:val="20"/>
                <w:szCs w:val="20"/>
                <w:lang w:val="en-US"/>
              </w:rPr>
              <w:t>EaP</w:t>
            </w:r>
            <w:r w:rsidRPr="00FD65ED">
              <w:rPr>
                <w:rFonts w:ascii="Times New Roman" w:eastAsia="Times New Roman" w:hAnsi="Times New Roman" w:cs="Times New Roman"/>
                <w:color w:val="auto"/>
                <w:sz w:val="20"/>
                <w:szCs w:val="20"/>
                <w:lang w:val="ru-RU"/>
              </w:rPr>
              <w:t xml:space="preserve"> </w:t>
            </w:r>
            <w:r w:rsidRPr="00FD65ED">
              <w:rPr>
                <w:rFonts w:ascii="Times New Roman" w:eastAsia="Times New Roman" w:hAnsi="Times New Roman" w:cs="Times New Roman"/>
                <w:color w:val="auto"/>
                <w:sz w:val="20"/>
                <w:szCs w:val="20"/>
                <w:lang w:val="en-US"/>
              </w:rPr>
              <w:t>Climate</w:t>
            </w:r>
            <w:r w:rsidRPr="00217432">
              <w:rPr>
                <w:rFonts w:ascii="Times New Roman" w:eastAsia="Times New Roman" w:hAnsi="Times New Roman" w:cs="Times New Roman"/>
                <w:color w:val="auto"/>
                <w:sz w:val="20"/>
                <w:szCs w:val="20"/>
                <w:lang w:val="ru-RU"/>
              </w:rPr>
              <w:t>)»</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Директива 94/63/СЕ </w:t>
            </w:r>
            <w:r w:rsidRPr="00A07997">
              <w:rPr>
                <w:rFonts w:ascii="Times New Roman" w:eastAsia="Times New Roman" w:hAnsi="Times New Roman" w:cs="Times New Roman"/>
                <w:color w:val="auto"/>
                <w:sz w:val="20"/>
                <w:szCs w:val="20"/>
                <w:lang w:val="ru-RU"/>
              </w:rPr>
              <w:t>Европейского Парламента и Совета от 20 декабря 1994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об ограничении выбросов </w:t>
            </w:r>
            <w:r w:rsidRPr="00217432">
              <w:rPr>
                <w:rFonts w:ascii="Times New Roman" w:eastAsia="Times New Roman" w:hAnsi="Times New Roman" w:cs="Times New Roman"/>
                <w:color w:val="auto"/>
                <w:sz w:val="20"/>
                <w:szCs w:val="20"/>
                <w:lang w:val="ru-RU"/>
              </w:rPr>
              <w:lastRenderedPageBreak/>
              <w:t>летучих органических соединений (ЛОС)</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образующихся в результате хранения бензина и его транспортировки от терминалов до заправочных станций.</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Применяются следующие положения   </w:t>
            </w: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 xml:space="preserve">ирективы: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принятие национального законодательства и назначение компетентного органа (органов);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идентификация всех терминалов, используемых для хранения и погрузки бензина (ст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2);</w:t>
            </w: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w:t>
            </w:r>
            <w:r w:rsidRPr="00217432">
              <w:rPr>
                <w:rFonts w:ascii="Times New Roman" w:eastAsia="Times New Roman" w:hAnsi="Times New Roman" w:cs="Times New Roman"/>
                <w:sz w:val="20"/>
                <w:szCs w:val="20"/>
              </w:rPr>
              <w:t xml:space="preserve"> </w:t>
            </w:r>
            <w:r w:rsidRPr="00217432">
              <w:rPr>
                <w:rFonts w:ascii="Times New Roman" w:hAnsi="Times New Roman"/>
                <w:sz w:val="20"/>
                <w:szCs w:val="20"/>
              </w:rPr>
              <w:t>установление технических мер, направленных на снижение утечек бензина из хранилищ на терминалах и заправочных станциях, а также во время погрузки/разгрузки передвижных контейнеров на терминалах (ст</w:t>
            </w:r>
            <w:r>
              <w:rPr>
                <w:rFonts w:ascii="Times New Roman" w:hAnsi="Times New Roman"/>
                <w:sz w:val="20"/>
                <w:szCs w:val="20"/>
              </w:rPr>
              <w:t>.</w:t>
            </w:r>
            <w:r w:rsidRPr="00217432">
              <w:rPr>
                <w:rFonts w:ascii="Times New Roman" w:hAnsi="Times New Roman"/>
                <w:sz w:val="20"/>
                <w:szCs w:val="20"/>
              </w:rPr>
              <w:t xml:space="preserve"> 3, 4 и 6);</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 введение обязательства, чтобы все погрузочные рычаги автоцистерн и мобильные контейнеры </w:t>
            </w:r>
            <w:r w:rsidRPr="00217432">
              <w:rPr>
                <w:rFonts w:ascii="Times New Roman" w:hAnsi="Times New Roman"/>
                <w:color w:val="auto"/>
                <w:sz w:val="20"/>
                <w:szCs w:val="20"/>
                <w:lang w:val="ru-RU"/>
              </w:rPr>
              <w:lastRenderedPageBreak/>
              <w:t xml:space="preserve">соблюдали </w:t>
            </w:r>
            <w:r>
              <w:rPr>
                <w:rFonts w:ascii="Times New Roman" w:hAnsi="Times New Roman"/>
                <w:color w:val="auto"/>
                <w:sz w:val="20"/>
                <w:szCs w:val="20"/>
                <w:lang w:val="ru-RU"/>
              </w:rPr>
              <w:t>требования</w:t>
            </w:r>
            <w:r w:rsidRPr="00217432">
              <w:rPr>
                <w:rFonts w:ascii="Times New Roman" w:hAnsi="Times New Roman"/>
                <w:color w:val="auto"/>
                <w:sz w:val="20"/>
                <w:szCs w:val="20"/>
                <w:lang w:val="ru-RU"/>
              </w:rPr>
              <w:t xml:space="preserve"> (ст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4 и 5)</w:t>
            </w:r>
          </w:p>
        </w:tc>
        <w:tc>
          <w:tcPr>
            <w:tcW w:w="1881" w:type="dxa"/>
            <w:gridSpan w:val="3"/>
          </w:tcPr>
          <w:p w:rsidR="003906E3" w:rsidRPr="005C770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C7703">
              <w:rPr>
                <w:rFonts w:ascii="Times New Roman" w:eastAsia="Times New Roman" w:hAnsi="Times New Roman" w:cs="Times New Roman"/>
                <w:color w:val="auto"/>
                <w:sz w:val="20"/>
                <w:szCs w:val="20"/>
                <w:lang w:val="ru-RU"/>
              </w:rPr>
              <w:lastRenderedPageBreak/>
              <w:t xml:space="preserve">Принятие необходимого исполнительного законодательства в различных </w:t>
            </w:r>
            <w:r w:rsidRPr="005C7703">
              <w:rPr>
                <w:rFonts w:ascii="Times New Roman" w:eastAsia="Times New Roman" w:hAnsi="Times New Roman" w:cs="Times New Roman"/>
                <w:color w:val="auto"/>
                <w:sz w:val="20"/>
                <w:szCs w:val="20"/>
                <w:lang w:val="ru-RU"/>
              </w:rPr>
              <w:lastRenderedPageBreak/>
              <w:t>экологических подсекторах, в частности</w:t>
            </w:r>
            <w:r>
              <w:rPr>
                <w:rFonts w:ascii="Times New Roman" w:eastAsia="Times New Roman" w:hAnsi="Times New Roman" w:cs="Times New Roman"/>
                <w:color w:val="auto"/>
                <w:sz w:val="20"/>
                <w:szCs w:val="20"/>
                <w:lang w:val="ru-RU"/>
              </w:rPr>
              <w:t>,</w:t>
            </w:r>
            <w:r w:rsidRPr="005C7703">
              <w:rPr>
                <w:rFonts w:ascii="Times New Roman" w:eastAsia="Times New Roman" w:hAnsi="Times New Roman" w:cs="Times New Roman"/>
                <w:color w:val="auto"/>
                <w:sz w:val="20"/>
                <w:szCs w:val="20"/>
                <w:lang w:val="ru-RU"/>
              </w:rPr>
              <w:t xml:space="preserve"> по вопросам качества воды и управления водными ресурсами, управления отходами, регулирования химических веществ, охраны природы, качества воздуха и промышленного загрязнения</w:t>
            </w:r>
            <w:r>
              <w:rPr>
                <w:rFonts w:ascii="Times New Roman" w:eastAsia="Times New Roman" w:hAnsi="Times New Roman" w:cs="Times New Roman"/>
                <w:color w:val="auto"/>
                <w:sz w:val="20"/>
                <w:szCs w:val="20"/>
                <w:lang w:val="ru-RU"/>
              </w:rPr>
              <w:t xml:space="preserve"> в целях</w:t>
            </w:r>
            <w:r w:rsidRPr="005C7703">
              <w:rPr>
                <w:rFonts w:ascii="Times New Roman" w:eastAsia="Times New Roman" w:hAnsi="Times New Roman" w:cs="Times New Roman"/>
                <w:color w:val="auto"/>
                <w:sz w:val="20"/>
                <w:szCs w:val="20"/>
                <w:lang w:val="ru-RU"/>
              </w:rPr>
              <w:t xml:space="preserve"> выполнения обязательств, изложенных в Соглашении об </w:t>
            </w:r>
            <w:r>
              <w:rPr>
                <w:rFonts w:ascii="Times New Roman" w:eastAsia="Times New Roman" w:hAnsi="Times New Roman" w:cs="Times New Roman"/>
                <w:color w:val="auto"/>
                <w:sz w:val="20"/>
                <w:szCs w:val="20"/>
                <w:lang w:val="ru-RU"/>
              </w:rPr>
              <w:t>а</w:t>
            </w:r>
            <w:r w:rsidRPr="005C7703">
              <w:rPr>
                <w:rFonts w:ascii="Times New Roman" w:eastAsia="Times New Roman" w:hAnsi="Times New Roman" w:cs="Times New Roman"/>
                <w:color w:val="auto"/>
                <w:sz w:val="20"/>
                <w:szCs w:val="20"/>
                <w:lang w:val="ru-RU"/>
              </w:rPr>
              <w:t>ссоциации</w:t>
            </w: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lastRenderedPageBreak/>
              <w:t xml:space="preserve">SLT3. </w:t>
            </w:r>
            <w:r w:rsidRPr="00217432">
              <w:rPr>
                <w:rFonts w:ascii="Times New Roman" w:hAnsi="Times New Roman"/>
                <w:b/>
                <w:sz w:val="20"/>
                <w:szCs w:val="20"/>
              </w:rPr>
              <w:t xml:space="preserve">Новый акт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постановления Правительства об утверждении </w:t>
            </w:r>
            <w:r>
              <w:rPr>
                <w:rFonts w:ascii="Times New Roman" w:hAnsi="Times New Roman"/>
                <w:sz w:val="20"/>
                <w:szCs w:val="20"/>
              </w:rPr>
              <w:t>р</w:t>
            </w:r>
            <w:r w:rsidRPr="00217432">
              <w:rPr>
                <w:rFonts w:ascii="Times New Roman" w:hAnsi="Times New Roman"/>
                <w:sz w:val="20"/>
                <w:szCs w:val="20"/>
              </w:rPr>
              <w:t xml:space="preserve">егламента о контроле выбросов </w:t>
            </w:r>
            <w:r w:rsidRPr="00217432">
              <w:rPr>
                <w:rFonts w:ascii="Times New Roman" w:hAnsi="Times New Roman"/>
                <w:sz w:val="20"/>
                <w:szCs w:val="20"/>
              </w:rPr>
              <w:lastRenderedPageBreak/>
              <w:t>летучих органических соединений (ЛОС), образующихся при хранении и распределении бензина от терминалов на заправочных станциях</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hAnsi="Times New Roman"/>
                <w:b/>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spacing w:after="0" w:line="240" w:lineRule="auto"/>
              <w:rPr>
                <w:rFonts w:ascii="Times New Roman" w:hAnsi="Times New Roman"/>
                <w:noProof/>
                <w:sz w:val="20"/>
                <w:szCs w:val="20"/>
              </w:rPr>
            </w:pPr>
            <w:r w:rsidRPr="00217432">
              <w:rPr>
                <w:rFonts w:ascii="Times New Roman" w:hAnsi="Times New Roman"/>
                <w:noProof/>
                <w:sz w:val="20"/>
                <w:szCs w:val="20"/>
              </w:rPr>
              <w:t>Директиву 94/63/СЕ</w:t>
            </w:r>
            <w:r>
              <w:rPr>
                <w:rFonts w:ascii="Times New Roman" w:hAnsi="Times New Roman"/>
                <w:noProof/>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noProof/>
                <w:color w:val="auto"/>
                <w:sz w:val="20"/>
                <w:szCs w:val="20"/>
                <w:lang w:val="ru-RU"/>
              </w:rPr>
              <w:t>Директиву 2008/50/СЕ</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5C770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C7703">
              <w:rPr>
                <w:rFonts w:ascii="Times New Roman" w:eastAsia="Times New Roman" w:hAnsi="Times New Roman" w:cs="Times New Roman"/>
                <w:color w:val="auto"/>
                <w:sz w:val="20"/>
                <w:szCs w:val="20"/>
                <w:u w:color="92D050"/>
                <w:lang w:val="ru-RU"/>
              </w:rPr>
              <w:t xml:space="preserve">Министерство сельского хозяйства, регионального развития и </w:t>
            </w:r>
            <w:r w:rsidRPr="005C7703">
              <w:rPr>
                <w:rFonts w:ascii="Times New Roman" w:eastAsia="Times New Roman" w:hAnsi="Times New Roman" w:cs="Times New Roman"/>
                <w:color w:val="auto"/>
                <w:sz w:val="20"/>
                <w:szCs w:val="20"/>
                <w:u w:color="92D050"/>
                <w:lang w:val="ru-RU"/>
              </w:rPr>
              <w:lastRenderedPageBreak/>
              <w:t>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lastRenderedPageBreak/>
              <w:t>сентябрь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 рамках бюджетных ресурсов; </w:t>
            </w: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р</w:t>
            </w:r>
            <w:r w:rsidRPr="00217432">
              <w:rPr>
                <w:rFonts w:ascii="Times New Roman" w:eastAsia="Times New Roman" w:hAnsi="Times New Roman" w:cs="Times New Roman"/>
                <w:color w:val="auto"/>
                <w:sz w:val="20"/>
                <w:szCs w:val="20"/>
                <w:lang w:val="ru-RU"/>
              </w:rPr>
              <w:t>егиональный проект GIZ «Создание потенциала, необходимого для достижения обязательств ЕС по изменению климата для стран Восточного партнерства (</w:t>
            </w:r>
            <w:r w:rsidRPr="00086653">
              <w:rPr>
                <w:rFonts w:ascii="Times New Roman" w:eastAsia="Times New Roman" w:hAnsi="Times New Roman" w:cs="Times New Roman"/>
                <w:color w:val="auto"/>
                <w:sz w:val="20"/>
                <w:szCs w:val="20"/>
                <w:lang w:val="en-US"/>
              </w:rPr>
              <w:t>EaP</w:t>
            </w:r>
            <w:r w:rsidRPr="00086653">
              <w:rPr>
                <w:rFonts w:ascii="Times New Roman" w:eastAsia="Times New Roman" w:hAnsi="Times New Roman" w:cs="Times New Roman"/>
                <w:color w:val="auto"/>
                <w:sz w:val="20"/>
                <w:szCs w:val="20"/>
                <w:lang w:val="ru-RU"/>
              </w:rPr>
              <w:t xml:space="preserve"> </w:t>
            </w:r>
            <w:r w:rsidRPr="00086653">
              <w:rPr>
                <w:rFonts w:ascii="Times New Roman" w:eastAsia="Times New Roman" w:hAnsi="Times New Roman" w:cs="Times New Roman"/>
                <w:color w:val="auto"/>
                <w:sz w:val="20"/>
                <w:szCs w:val="20"/>
                <w:lang w:val="en-US"/>
              </w:rPr>
              <w:t>Climate</w:t>
            </w:r>
            <w:r w:rsidRPr="00217432">
              <w:rPr>
                <w:rFonts w:ascii="Times New Roman" w:eastAsia="Times New Roman" w:hAnsi="Times New Roman" w:cs="Times New Roman"/>
                <w:color w:val="auto"/>
                <w:sz w:val="20"/>
                <w:szCs w:val="20"/>
                <w:lang w:val="ru-RU"/>
              </w:rPr>
              <w:t>)»</w:t>
            </w:r>
          </w:p>
        </w:tc>
      </w:tr>
      <w:tr w:rsidR="003906E3" w:rsidRPr="00217432" w:rsidTr="00BB47CA">
        <w:trPr>
          <w:trHeight w:val="20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3A6BDB" w:rsidRDefault="003906E3" w:rsidP="0056419B">
            <w:pPr>
              <w:spacing w:after="0" w:line="240" w:lineRule="auto"/>
              <w:rPr>
                <w:rFonts w:ascii="Times New Roman" w:hAnsi="Times New Roman"/>
                <w:b/>
                <w:sz w:val="20"/>
                <w:szCs w:val="20"/>
                <w:u w:val="single"/>
              </w:rPr>
            </w:pPr>
            <w:r w:rsidRPr="003A6BDB">
              <w:rPr>
                <w:rFonts w:ascii="Times New Roman" w:hAnsi="Times New Roman"/>
                <w:b/>
                <w:sz w:val="20"/>
                <w:szCs w:val="20"/>
                <w:u w:val="single"/>
              </w:rPr>
              <w:t>Качество воды и управление водными ресурсами</w:t>
            </w:r>
          </w:p>
          <w:p w:rsidR="003906E3" w:rsidRPr="003A6BDB" w:rsidRDefault="003906E3" w:rsidP="0056419B">
            <w:pPr>
              <w:spacing w:after="0" w:line="240" w:lineRule="auto"/>
              <w:rPr>
                <w:rFonts w:ascii="Times New Roman" w:hAnsi="Times New Roman"/>
                <w:sz w:val="20"/>
                <w:szCs w:val="20"/>
              </w:rPr>
            </w:pPr>
            <w:r w:rsidRPr="003A6BDB">
              <w:rPr>
                <w:rFonts w:ascii="Times New Roman" w:hAnsi="Times New Roman"/>
                <w:b/>
                <w:sz w:val="20"/>
                <w:szCs w:val="20"/>
              </w:rPr>
              <w:t>Директива № 2000/60/СЕ</w:t>
            </w:r>
            <w:r w:rsidRPr="003A6BDB">
              <w:rPr>
                <w:rFonts w:ascii="Times New Roman" w:hAnsi="Times New Roman"/>
                <w:sz w:val="20"/>
                <w:szCs w:val="20"/>
              </w:rPr>
              <w:t xml:space="preserve"> Европейского Парламента и Совета от 23 октября </w:t>
            </w:r>
            <w:smartTag w:uri="urn:schemas-microsoft-com:office:smarttags" w:element="metricconverter">
              <w:smartTagPr>
                <w:attr w:name="ProductID" w:val="2000 г"/>
              </w:smartTagPr>
              <w:r w:rsidRPr="003A6BDB">
                <w:rPr>
                  <w:rFonts w:ascii="Times New Roman" w:hAnsi="Times New Roman"/>
                  <w:sz w:val="20"/>
                  <w:szCs w:val="20"/>
                </w:rPr>
                <w:t>2000 г</w:t>
              </w:r>
            </w:smartTag>
            <w:r>
              <w:rPr>
                <w:rFonts w:ascii="Times New Roman" w:hAnsi="Times New Roman"/>
                <w:sz w:val="20"/>
                <w:szCs w:val="20"/>
              </w:rPr>
              <w:t>ода</w:t>
            </w:r>
            <w:r w:rsidRPr="003A6BDB">
              <w:rPr>
                <w:rFonts w:ascii="Times New Roman" w:hAnsi="Times New Roman"/>
                <w:sz w:val="20"/>
                <w:szCs w:val="20"/>
              </w:rPr>
              <w:t>, устанавливающая основы в области водной политики Сообщества</w:t>
            </w:r>
            <w:r>
              <w:rPr>
                <w:rFonts w:ascii="Times New Roman" w:hAnsi="Times New Roman"/>
                <w:sz w:val="20"/>
                <w:szCs w:val="20"/>
              </w:rPr>
              <w:t>.</w:t>
            </w:r>
          </w:p>
          <w:p w:rsidR="003906E3" w:rsidRPr="003A6BDB" w:rsidRDefault="003906E3" w:rsidP="0056419B">
            <w:pPr>
              <w:spacing w:after="0" w:line="240" w:lineRule="auto"/>
              <w:rPr>
                <w:rFonts w:ascii="Times New Roman" w:hAnsi="Times New Roman"/>
                <w:sz w:val="20"/>
                <w:szCs w:val="20"/>
              </w:rPr>
            </w:pPr>
            <w:r w:rsidRPr="003A6BDB">
              <w:rPr>
                <w:rFonts w:ascii="Times New Roman" w:hAnsi="Times New Roman"/>
                <w:sz w:val="20"/>
                <w:szCs w:val="20"/>
              </w:rPr>
              <w:t xml:space="preserve">Применяются  следующие положения </w:t>
            </w:r>
            <w:r>
              <w:rPr>
                <w:rFonts w:ascii="Times New Roman" w:hAnsi="Times New Roman"/>
                <w:sz w:val="20"/>
                <w:szCs w:val="20"/>
              </w:rPr>
              <w:t>Д</w:t>
            </w:r>
            <w:r w:rsidRPr="003A6BDB">
              <w:rPr>
                <w:rFonts w:ascii="Times New Roman" w:hAnsi="Times New Roman"/>
                <w:sz w:val="20"/>
                <w:szCs w:val="20"/>
              </w:rPr>
              <w:t>ирективы:</w:t>
            </w:r>
          </w:p>
          <w:p w:rsidR="003906E3" w:rsidRPr="003A6BDB" w:rsidRDefault="003906E3" w:rsidP="0056419B">
            <w:pPr>
              <w:spacing w:after="0" w:line="240" w:lineRule="auto"/>
              <w:rPr>
                <w:rFonts w:ascii="Times New Roman" w:hAnsi="Times New Roman"/>
                <w:sz w:val="20"/>
                <w:szCs w:val="20"/>
              </w:rPr>
            </w:pPr>
            <w:r w:rsidRPr="003A6BDB">
              <w:rPr>
                <w:rFonts w:ascii="Times New Roman" w:hAnsi="Times New Roman"/>
                <w:sz w:val="20"/>
                <w:szCs w:val="20"/>
              </w:rPr>
              <w:t>– принятие национального законодательства и назначение  ответственного органа (органов);</w:t>
            </w:r>
          </w:p>
          <w:p w:rsidR="003906E3" w:rsidRPr="003A6BDB" w:rsidRDefault="003906E3" w:rsidP="0056419B">
            <w:pPr>
              <w:spacing w:after="0" w:line="240" w:lineRule="auto"/>
              <w:rPr>
                <w:rFonts w:ascii="Times New Roman" w:hAnsi="Times New Roman"/>
                <w:sz w:val="20"/>
                <w:szCs w:val="20"/>
              </w:rPr>
            </w:pPr>
            <w:r w:rsidRPr="003A6BDB">
              <w:rPr>
                <w:rFonts w:ascii="Times New Roman" w:hAnsi="Times New Roman"/>
                <w:sz w:val="20"/>
                <w:szCs w:val="20"/>
              </w:rPr>
              <w:t xml:space="preserve">– определение районов речных бассейнов и </w:t>
            </w:r>
            <w:r>
              <w:rPr>
                <w:rFonts w:ascii="Times New Roman" w:hAnsi="Times New Roman"/>
                <w:sz w:val="20"/>
                <w:szCs w:val="20"/>
              </w:rPr>
              <w:t xml:space="preserve">установление </w:t>
            </w:r>
            <w:r w:rsidRPr="003A6BDB">
              <w:rPr>
                <w:rFonts w:ascii="Times New Roman" w:hAnsi="Times New Roman"/>
                <w:sz w:val="20"/>
                <w:szCs w:val="20"/>
              </w:rPr>
              <w:t>административных мер для международных рек, озер и прибрежных вод  (ст. 3);</w:t>
            </w:r>
          </w:p>
          <w:p w:rsidR="003906E3" w:rsidRPr="003A6BDB" w:rsidRDefault="003906E3" w:rsidP="0056419B">
            <w:pPr>
              <w:spacing w:after="0" w:line="240" w:lineRule="auto"/>
              <w:rPr>
                <w:rFonts w:ascii="Times New Roman" w:hAnsi="Times New Roman"/>
                <w:sz w:val="20"/>
                <w:szCs w:val="20"/>
              </w:rPr>
            </w:pPr>
            <w:r w:rsidRPr="003A6BDB">
              <w:rPr>
                <w:rFonts w:ascii="Times New Roman" w:hAnsi="Times New Roman"/>
                <w:sz w:val="20"/>
                <w:szCs w:val="20"/>
              </w:rPr>
              <w:t xml:space="preserve">–  анализ </w:t>
            </w:r>
            <w:r>
              <w:rPr>
                <w:rFonts w:ascii="Times New Roman" w:hAnsi="Times New Roman"/>
                <w:sz w:val="20"/>
                <w:szCs w:val="20"/>
              </w:rPr>
              <w:t xml:space="preserve">характеристик районов гидрографических </w:t>
            </w:r>
            <w:r w:rsidRPr="003A6BDB">
              <w:rPr>
                <w:rFonts w:ascii="Times New Roman" w:hAnsi="Times New Roman"/>
                <w:sz w:val="20"/>
                <w:szCs w:val="20"/>
              </w:rPr>
              <w:t xml:space="preserve"> бассейнов (ст. 5);</w:t>
            </w:r>
          </w:p>
          <w:p w:rsidR="003906E3" w:rsidRPr="003A6BDB" w:rsidRDefault="003906E3" w:rsidP="0056419B">
            <w:pPr>
              <w:spacing w:after="0" w:line="240" w:lineRule="auto"/>
              <w:rPr>
                <w:rFonts w:ascii="Times New Roman" w:hAnsi="Times New Roman"/>
                <w:sz w:val="20"/>
                <w:szCs w:val="20"/>
              </w:rPr>
            </w:pPr>
            <w:r w:rsidRPr="003A6BDB">
              <w:rPr>
                <w:rFonts w:ascii="Times New Roman" w:hAnsi="Times New Roman"/>
                <w:sz w:val="20"/>
                <w:szCs w:val="20"/>
              </w:rPr>
              <w:t>– создание программ мониторинга качества воды (ст. 8);</w:t>
            </w:r>
          </w:p>
          <w:p w:rsidR="003906E3" w:rsidRPr="003A6BDB"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A6BDB">
              <w:rPr>
                <w:rFonts w:ascii="Times New Roman" w:hAnsi="Times New Roman"/>
                <w:color w:val="auto"/>
                <w:sz w:val="20"/>
                <w:szCs w:val="20"/>
                <w:lang w:val="ru-RU"/>
              </w:rPr>
              <w:t xml:space="preserve">– разработка планов управления </w:t>
            </w:r>
            <w:r>
              <w:rPr>
                <w:rFonts w:ascii="Times New Roman" w:hAnsi="Times New Roman"/>
                <w:color w:val="auto"/>
                <w:sz w:val="20"/>
                <w:szCs w:val="20"/>
                <w:lang w:val="ru-RU"/>
              </w:rPr>
              <w:t xml:space="preserve">гидрографическими </w:t>
            </w:r>
            <w:r w:rsidRPr="003A6BDB">
              <w:rPr>
                <w:rFonts w:ascii="Times New Roman" w:hAnsi="Times New Roman"/>
                <w:color w:val="auto"/>
                <w:sz w:val="20"/>
                <w:szCs w:val="20"/>
                <w:lang w:val="ru-RU"/>
              </w:rPr>
              <w:lastRenderedPageBreak/>
              <w:t>бассейнами, консульт</w:t>
            </w:r>
            <w:r>
              <w:rPr>
                <w:rFonts w:ascii="Times New Roman" w:hAnsi="Times New Roman"/>
                <w:color w:val="auto"/>
                <w:sz w:val="20"/>
                <w:szCs w:val="20"/>
                <w:lang w:val="ru-RU"/>
              </w:rPr>
              <w:t xml:space="preserve">ирование </w:t>
            </w:r>
            <w:r w:rsidRPr="003A6BDB">
              <w:rPr>
                <w:rFonts w:ascii="Times New Roman" w:hAnsi="Times New Roman"/>
                <w:color w:val="auto"/>
                <w:sz w:val="20"/>
                <w:szCs w:val="20"/>
                <w:lang w:val="ru-RU"/>
              </w:rPr>
              <w:t xml:space="preserve">с общественностью и </w:t>
            </w:r>
            <w:r>
              <w:rPr>
                <w:rFonts w:ascii="Times New Roman" w:hAnsi="Times New Roman"/>
                <w:color w:val="auto"/>
                <w:sz w:val="20"/>
                <w:szCs w:val="20"/>
                <w:lang w:val="ru-RU"/>
              </w:rPr>
              <w:t xml:space="preserve">опубликование данных </w:t>
            </w:r>
            <w:r w:rsidRPr="003A6BDB">
              <w:rPr>
                <w:rFonts w:ascii="Times New Roman" w:hAnsi="Times New Roman"/>
                <w:color w:val="auto"/>
                <w:sz w:val="20"/>
                <w:szCs w:val="20"/>
                <w:lang w:val="ru-RU"/>
              </w:rPr>
              <w:t xml:space="preserve"> планов (ст. 13 и 14)</w:t>
            </w:r>
          </w:p>
        </w:tc>
        <w:tc>
          <w:tcPr>
            <w:tcW w:w="1881" w:type="dxa"/>
            <w:gridSpan w:val="3"/>
          </w:tcPr>
          <w:p w:rsidR="003906E3" w:rsidRPr="003A6BDB"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A6BDB">
              <w:rPr>
                <w:rFonts w:ascii="Times New Roman" w:eastAsia="Times New Roman" w:hAnsi="Times New Roman" w:cs="Times New Roman"/>
                <w:color w:val="auto"/>
                <w:sz w:val="20"/>
                <w:szCs w:val="20"/>
                <w:lang w:val="ru-RU"/>
              </w:rPr>
              <w:lastRenderedPageBreak/>
              <w:t>Принятие необходимого исполнительного законодательства в различных экологических подсекторах, в частности</w:t>
            </w:r>
            <w:r>
              <w:rPr>
                <w:rFonts w:ascii="Times New Roman" w:eastAsia="Times New Roman" w:hAnsi="Times New Roman" w:cs="Times New Roman"/>
                <w:color w:val="auto"/>
                <w:sz w:val="20"/>
                <w:szCs w:val="20"/>
                <w:lang w:val="ru-RU"/>
              </w:rPr>
              <w:t>,</w:t>
            </w:r>
            <w:r w:rsidRPr="003A6BDB">
              <w:rPr>
                <w:rFonts w:ascii="Times New Roman" w:eastAsia="Times New Roman" w:hAnsi="Times New Roman" w:cs="Times New Roman"/>
                <w:color w:val="auto"/>
                <w:sz w:val="20"/>
                <w:szCs w:val="20"/>
                <w:lang w:val="ru-RU"/>
              </w:rPr>
              <w:t xml:space="preserve"> по вопросам качества воды и управления водными ресурсами, управления отходами, регулирования химических веществ, охраны природы, качества воздуха и промышленного загрязнения для выполнения обязательств, изложенных в Соглашении об ассоциации</w:t>
            </w:r>
          </w:p>
        </w:tc>
        <w:tc>
          <w:tcPr>
            <w:tcW w:w="2506" w:type="dxa"/>
            <w:gridSpan w:val="8"/>
            <w:tcBorders>
              <w:top w:val="single" w:sz="4" w:space="0" w:color="000000"/>
            </w:tcBorders>
          </w:tcPr>
          <w:p w:rsidR="003906E3" w:rsidRPr="003A6BDB" w:rsidRDefault="003906E3" w:rsidP="0056419B">
            <w:pPr>
              <w:spacing w:after="0" w:line="240" w:lineRule="auto"/>
              <w:rPr>
                <w:rFonts w:ascii="Times New Roman" w:hAnsi="Times New Roman"/>
                <w:b/>
                <w:sz w:val="20"/>
                <w:szCs w:val="20"/>
              </w:rPr>
            </w:pPr>
            <w:r w:rsidRPr="003A6BDB">
              <w:rPr>
                <w:rFonts w:ascii="Times New Roman" w:eastAsia="Times New Roman" w:hAnsi="Times New Roman" w:cs="Times New Roman"/>
                <w:b/>
                <w:sz w:val="20"/>
                <w:szCs w:val="20"/>
              </w:rPr>
              <w:t xml:space="preserve">LT4. </w:t>
            </w:r>
            <w:r w:rsidRPr="003A6BDB">
              <w:rPr>
                <w:rFonts w:ascii="Times New Roman" w:hAnsi="Times New Roman"/>
                <w:b/>
                <w:sz w:val="20"/>
                <w:szCs w:val="20"/>
              </w:rPr>
              <w:t xml:space="preserve">Акт о внесении изменений  </w:t>
            </w:r>
          </w:p>
          <w:p w:rsidR="003906E3" w:rsidRPr="003A6BDB" w:rsidRDefault="003906E3" w:rsidP="0056419B">
            <w:pPr>
              <w:spacing w:after="0" w:line="240" w:lineRule="auto"/>
              <w:rPr>
                <w:rFonts w:ascii="Times New Roman" w:hAnsi="Times New Roman"/>
                <w:sz w:val="20"/>
                <w:szCs w:val="20"/>
              </w:rPr>
            </w:pPr>
            <w:r w:rsidRPr="003A6BDB">
              <w:rPr>
                <w:rFonts w:ascii="Times New Roman" w:hAnsi="Times New Roman"/>
                <w:sz w:val="20"/>
                <w:szCs w:val="20"/>
              </w:rPr>
              <w:t>Проект закона о внесении изменений и дополнений в Закон № 272 от 23 декабря 2011 года о вод</w:t>
            </w:r>
            <w:r>
              <w:rPr>
                <w:rFonts w:ascii="Times New Roman" w:hAnsi="Times New Roman"/>
                <w:sz w:val="20"/>
                <w:szCs w:val="20"/>
              </w:rPr>
              <w:t xml:space="preserve">е </w:t>
            </w:r>
          </w:p>
          <w:p w:rsidR="003906E3" w:rsidRPr="003A6BDB" w:rsidRDefault="003906E3" w:rsidP="0056419B">
            <w:pPr>
              <w:spacing w:after="0" w:line="240" w:lineRule="auto"/>
              <w:rPr>
                <w:rFonts w:ascii="Times New Roman" w:hAnsi="Times New Roman"/>
                <w:sz w:val="20"/>
                <w:szCs w:val="20"/>
              </w:rPr>
            </w:pPr>
          </w:p>
          <w:p w:rsidR="003906E3" w:rsidRPr="003A6BDB" w:rsidRDefault="003906E3" w:rsidP="0056419B">
            <w:pPr>
              <w:spacing w:after="0" w:line="240" w:lineRule="auto"/>
              <w:rPr>
                <w:rFonts w:ascii="Times New Roman" w:hAnsi="Times New Roman"/>
                <w:sz w:val="20"/>
                <w:szCs w:val="20"/>
              </w:rPr>
            </w:pPr>
            <w:r w:rsidRPr="003A6BDB">
              <w:rPr>
                <w:rFonts w:ascii="Times New Roman" w:eastAsia="Times New Roman" w:hAnsi="Times New Roman" w:cs="Times New Roman"/>
                <w:sz w:val="20"/>
                <w:szCs w:val="20"/>
              </w:rPr>
              <w:t>Перелагает</w:t>
            </w:r>
            <w:r w:rsidRPr="003A6BDB">
              <w:rPr>
                <w:rFonts w:ascii="Times New Roman" w:hAnsi="Times New Roman"/>
                <w:sz w:val="20"/>
                <w:szCs w:val="20"/>
              </w:rPr>
              <w:t>:</w:t>
            </w:r>
          </w:p>
          <w:p w:rsidR="003906E3" w:rsidRPr="003A6BDB"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A6BDB">
              <w:rPr>
                <w:rFonts w:ascii="Times New Roman" w:hAnsi="Times New Roman"/>
                <w:color w:val="auto"/>
                <w:sz w:val="20"/>
                <w:szCs w:val="20"/>
                <w:lang w:val="ru-RU"/>
              </w:rPr>
              <w:t>Директиву 2000/60/СE</w:t>
            </w:r>
          </w:p>
        </w:tc>
        <w:tc>
          <w:tcPr>
            <w:tcW w:w="2098" w:type="dxa"/>
            <w:gridSpan w:val="7"/>
            <w:tcBorders>
              <w:top w:val="single" w:sz="4" w:space="0" w:color="000000"/>
            </w:tcBorders>
          </w:tcPr>
          <w:p w:rsidR="003906E3" w:rsidRPr="003A6BDB"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A6BDB">
              <w:rPr>
                <w:rFonts w:ascii="Times New Roman" w:eastAsia="Times New Roman" w:hAnsi="Times New Roman" w:cs="Times New Roman"/>
                <w:color w:val="auto"/>
                <w:sz w:val="20"/>
                <w:szCs w:val="20"/>
                <w:lang w:val="ru-RU"/>
              </w:rPr>
              <w:t>Вступивший в силу закон</w:t>
            </w:r>
          </w:p>
        </w:tc>
        <w:tc>
          <w:tcPr>
            <w:tcW w:w="1704" w:type="dxa"/>
            <w:gridSpan w:val="3"/>
            <w:tcBorders>
              <w:top w:val="single" w:sz="4" w:space="0" w:color="000000"/>
            </w:tcBorders>
          </w:tcPr>
          <w:p w:rsidR="003906E3" w:rsidRPr="003A6BDB"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A6BDB">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3A6BDB"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A6BDB">
              <w:rPr>
                <w:rFonts w:ascii="Times New Roman" w:eastAsia="Times New Roman" w:hAnsi="Times New Roman" w:cs="Times New Roman"/>
                <w:color w:val="auto"/>
                <w:sz w:val="20"/>
                <w:szCs w:val="20"/>
                <w:lang w:val="ru-RU"/>
              </w:rPr>
              <w:t>I квартал 2018 г.;</w:t>
            </w:r>
          </w:p>
          <w:p w:rsidR="003906E3" w:rsidRPr="003A6BDB"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A6BDB">
              <w:rPr>
                <w:rFonts w:ascii="Times New Roman" w:eastAsia="Times New Roman" w:hAnsi="Times New Roman" w:cs="Times New Roman"/>
                <w:color w:val="auto"/>
                <w:sz w:val="20"/>
                <w:szCs w:val="20"/>
                <w:lang w:val="ru-RU"/>
              </w:rPr>
              <w:t>приложение XI к Соглашению об ассоциации – сентябрь 2017 г.</w:t>
            </w:r>
          </w:p>
        </w:tc>
        <w:tc>
          <w:tcPr>
            <w:tcW w:w="1612" w:type="dxa"/>
            <w:gridSpan w:val="2"/>
            <w:tcBorders>
              <w:top w:val="single" w:sz="4" w:space="0" w:color="000000"/>
              <w:left w:val="single" w:sz="4" w:space="0" w:color="000000"/>
            </w:tcBorders>
          </w:tcPr>
          <w:p w:rsidR="003906E3" w:rsidRPr="003A6BDB"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A6BDB">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bCs/>
                <w:sz w:val="20"/>
                <w:szCs w:val="20"/>
              </w:rPr>
            </w:pPr>
            <w:r w:rsidRPr="00217432">
              <w:rPr>
                <w:rFonts w:ascii="Times New Roman" w:eastAsia="Times New Roman" w:hAnsi="Times New Roman" w:cs="Times New Roman"/>
                <w:b/>
                <w:sz w:val="20"/>
                <w:szCs w:val="20"/>
              </w:rPr>
              <w:t xml:space="preserve">SLT4. </w:t>
            </w:r>
            <w:r w:rsidRPr="00217432">
              <w:rPr>
                <w:rFonts w:ascii="Times New Roman" w:hAnsi="Times New Roman"/>
                <w:b/>
                <w:bCs/>
                <w:sz w:val="20"/>
                <w:szCs w:val="20"/>
              </w:rPr>
              <w:t xml:space="preserve">Новый акт </w:t>
            </w:r>
          </w:p>
          <w:p w:rsidR="003906E3" w:rsidRPr="00217432" w:rsidRDefault="003906E3" w:rsidP="0056419B">
            <w:pPr>
              <w:spacing w:after="0" w:line="240" w:lineRule="auto"/>
              <w:rPr>
                <w:rFonts w:ascii="Times New Roman" w:hAnsi="Times New Roman"/>
                <w:bCs/>
                <w:sz w:val="20"/>
                <w:szCs w:val="20"/>
              </w:rPr>
            </w:pPr>
            <w:r w:rsidRPr="00217432">
              <w:rPr>
                <w:rFonts w:ascii="Times New Roman" w:hAnsi="Times New Roman"/>
                <w:bCs/>
                <w:sz w:val="20"/>
                <w:szCs w:val="20"/>
              </w:rPr>
              <w:t>Проект постановлени</w:t>
            </w:r>
            <w:r>
              <w:rPr>
                <w:rFonts w:ascii="Times New Roman" w:hAnsi="Times New Roman"/>
                <w:bCs/>
                <w:sz w:val="20"/>
                <w:szCs w:val="20"/>
              </w:rPr>
              <w:t>я</w:t>
            </w:r>
            <w:r w:rsidRPr="00217432">
              <w:rPr>
                <w:rFonts w:ascii="Times New Roman" w:hAnsi="Times New Roman"/>
                <w:bCs/>
                <w:sz w:val="20"/>
                <w:szCs w:val="20"/>
              </w:rPr>
              <w:t xml:space="preserve"> Правительства об утверждении Положения о создании Реестра охраняемых районов </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hAnsi="Times New Roman"/>
                <w:sz w:val="20"/>
                <w:szCs w:val="20"/>
              </w:rPr>
            </w:pPr>
            <w:r w:rsidRPr="003C47F6">
              <w:rPr>
                <w:rFonts w:ascii="Times New Roman" w:eastAsia="Times New Roman" w:hAnsi="Times New Roman" w:cs="Times New Roman"/>
                <w:sz w:val="20"/>
                <w:szCs w:val="20"/>
              </w:rPr>
              <w:t>Перелагает</w:t>
            </w:r>
            <w:r>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olor w:val="auto"/>
                <w:sz w:val="20"/>
                <w:szCs w:val="20"/>
                <w:lang w:val="ru-RU"/>
              </w:rPr>
              <w:t>Директиву 2000/60/СE</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6E5D7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E5D73">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Borders>
              <w:top w:val="nil"/>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bCs/>
                <w:sz w:val="20"/>
                <w:szCs w:val="20"/>
              </w:rPr>
            </w:pPr>
            <w:r w:rsidRPr="00217432">
              <w:rPr>
                <w:rFonts w:ascii="Times New Roman" w:eastAsia="Times New Roman" w:hAnsi="Times New Roman" w:cs="Times New Roman"/>
                <w:b/>
                <w:sz w:val="20"/>
                <w:szCs w:val="20"/>
              </w:rPr>
              <w:t xml:space="preserve">SL1. </w:t>
            </w:r>
            <w:r w:rsidRPr="00217432">
              <w:rPr>
                <w:rFonts w:ascii="Times New Roman" w:hAnsi="Times New Roman"/>
                <w:b/>
                <w:bCs/>
                <w:sz w:val="20"/>
                <w:szCs w:val="20"/>
              </w:rPr>
              <w:t xml:space="preserve">Новый акт </w:t>
            </w:r>
          </w:p>
          <w:p w:rsidR="003906E3" w:rsidRPr="00217432" w:rsidRDefault="003906E3" w:rsidP="0056419B">
            <w:pPr>
              <w:spacing w:after="0" w:line="240" w:lineRule="auto"/>
              <w:rPr>
                <w:rFonts w:ascii="Times New Roman" w:hAnsi="Times New Roman"/>
                <w:bCs/>
                <w:sz w:val="20"/>
                <w:szCs w:val="20"/>
              </w:rPr>
            </w:pPr>
            <w:r w:rsidRPr="00217432">
              <w:rPr>
                <w:rFonts w:ascii="Times New Roman" w:hAnsi="Times New Roman"/>
                <w:bCs/>
                <w:sz w:val="20"/>
                <w:szCs w:val="20"/>
              </w:rPr>
              <w:t>Проект Методологии управления малы</w:t>
            </w:r>
            <w:r>
              <w:rPr>
                <w:rFonts w:ascii="Times New Roman" w:hAnsi="Times New Roman"/>
                <w:bCs/>
                <w:sz w:val="20"/>
                <w:szCs w:val="20"/>
              </w:rPr>
              <w:t>ми</w:t>
            </w:r>
            <w:r w:rsidRPr="00217432">
              <w:rPr>
                <w:rFonts w:ascii="Times New Roman" w:hAnsi="Times New Roman"/>
                <w:bCs/>
                <w:sz w:val="20"/>
                <w:szCs w:val="20"/>
              </w:rPr>
              <w:t xml:space="preserve"> и средни</w:t>
            </w:r>
            <w:r>
              <w:rPr>
                <w:rFonts w:ascii="Times New Roman" w:hAnsi="Times New Roman"/>
                <w:bCs/>
                <w:sz w:val="20"/>
                <w:szCs w:val="20"/>
              </w:rPr>
              <w:t>ми</w:t>
            </w:r>
            <w:r w:rsidRPr="00217432">
              <w:rPr>
                <w:rFonts w:ascii="Times New Roman" w:hAnsi="Times New Roman"/>
                <w:bCs/>
                <w:sz w:val="20"/>
                <w:szCs w:val="20"/>
              </w:rPr>
              <w:t xml:space="preserve"> рек</w:t>
            </w:r>
            <w:r>
              <w:rPr>
                <w:rFonts w:ascii="Times New Roman" w:hAnsi="Times New Roman"/>
                <w:bCs/>
                <w:sz w:val="20"/>
                <w:szCs w:val="20"/>
              </w:rPr>
              <w:t>ами</w:t>
            </w:r>
            <w:r w:rsidRPr="00217432">
              <w:rPr>
                <w:rFonts w:ascii="Times New Roman" w:hAnsi="Times New Roman"/>
                <w:bCs/>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Утвержденная методология</w:t>
            </w:r>
          </w:p>
        </w:tc>
        <w:tc>
          <w:tcPr>
            <w:tcW w:w="1704" w:type="dxa"/>
            <w:gridSpan w:val="3"/>
            <w:tcBorders>
              <w:top w:val="single" w:sz="4" w:space="0" w:color="000000"/>
            </w:tcBorders>
          </w:tcPr>
          <w:p w:rsidR="003906E3" w:rsidRPr="006E5D7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E5D73">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2022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 (техническая помощь – Правительство Германии, Проект Eco-Tiras)</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Подготовка специалистов органов  центрально</w:t>
            </w:r>
            <w:r>
              <w:rPr>
                <w:rFonts w:ascii="Times New Roman" w:hAnsi="Times New Roman"/>
                <w:color w:val="auto"/>
                <w:sz w:val="20"/>
                <w:szCs w:val="20"/>
                <w:lang w:val="ru-RU"/>
              </w:rPr>
              <w:t>й</w:t>
            </w:r>
            <w:r w:rsidRPr="00217432">
              <w:rPr>
                <w:rFonts w:ascii="Times New Roman" w:hAnsi="Times New Roman"/>
                <w:color w:val="auto"/>
                <w:sz w:val="20"/>
                <w:szCs w:val="20"/>
                <w:lang w:val="ru-RU"/>
              </w:rPr>
              <w:t xml:space="preserve"> публичной власти в управлении   водными ресурсами и внедрение планов по управлению </w:t>
            </w:r>
            <w:r>
              <w:rPr>
                <w:rFonts w:ascii="Times New Roman" w:hAnsi="Times New Roman"/>
                <w:color w:val="auto"/>
                <w:sz w:val="20"/>
                <w:szCs w:val="20"/>
                <w:lang w:val="ru-RU"/>
              </w:rPr>
              <w:t xml:space="preserve">гидрографическими </w:t>
            </w:r>
            <w:r w:rsidRPr="00217432">
              <w:rPr>
                <w:rFonts w:ascii="Times New Roman" w:hAnsi="Times New Roman"/>
                <w:color w:val="auto"/>
                <w:sz w:val="20"/>
                <w:szCs w:val="20"/>
                <w:lang w:val="ru-RU"/>
              </w:rPr>
              <w:t>бассейн</w:t>
            </w:r>
            <w:r>
              <w:rPr>
                <w:rFonts w:ascii="Times New Roman" w:hAnsi="Times New Roman"/>
                <w:color w:val="auto"/>
                <w:sz w:val="20"/>
                <w:szCs w:val="20"/>
                <w:lang w:val="ru-RU"/>
              </w:rPr>
              <w:t>ами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Не менее 30 человек, обученных в области управления водными ресурсами и внедрения планов управления </w:t>
            </w:r>
            <w:r w:rsidRPr="00CF422A">
              <w:rPr>
                <w:rFonts w:ascii="Times New Roman" w:hAnsi="Times New Roman"/>
                <w:color w:val="auto"/>
                <w:sz w:val="20"/>
                <w:szCs w:val="20"/>
                <w:lang w:val="ru-RU"/>
              </w:rPr>
              <w:t xml:space="preserve">гидрографическими </w:t>
            </w:r>
            <w:r w:rsidRPr="00217432">
              <w:rPr>
                <w:rFonts w:ascii="Times New Roman" w:hAnsi="Times New Roman"/>
                <w:color w:val="auto"/>
                <w:sz w:val="20"/>
                <w:szCs w:val="20"/>
                <w:lang w:val="ru-RU"/>
              </w:rPr>
              <w:t xml:space="preserve"> бассейнами в   рамках 10 </w:t>
            </w:r>
            <w:r>
              <w:rPr>
                <w:rFonts w:ascii="Times New Roman" w:hAnsi="Times New Roman"/>
                <w:color w:val="auto"/>
                <w:sz w:val="20"/>
                <w:szCs w:val="20"/>
                <w:lang w:val="ru-RU"/>
              </w:rPr>
              <w:t xml:space="preserve">краткосрочных </w:t>
            </w:r>
            <w:r w:rsidRPr="00217432">
              <w:rPr>
                <w:rFonts w:ascii="Times New Roman" w:hAnsi="Times New Roman"/>
                <w:color w:val="auto"/>
                <w:sz w:val="20"/>
                <w:szCs w:val="20"/>
                <w:lang w:val="ru-RU"/>
              </w:rPr>
              <w:t>учебных семинар</w:t>
            </w:r>
            <w:r>
              <w:rPr>
                <w:rFonts w:ascii="Times New Roman" w:hAnsi="Times New Roman"/>
                <w:color w:val="auto"/>
                <w:sz w:val="20"/>
                <w:szCs w:val="20"/>
                <w:lang w:val="ru-RU"/>
              </w:rPr>
              <w:t>ов</w:t>
            </w:r>
            <w:r w:rsidRPr="00217432">
              <w:rPr>
                <w:rFonts w:ascii="Times New Roman" w:hAnsi="Times New Roman"/>
                <w:color w:val="auto"/>
                <w:sz w:val="20"/>
                <w:szCs w:val="20"/>
                <w:lang w:val="ru-RU"/>
              </w:rPr>
              <w:t xml:space="preserve"> (1-5 дней)</w:t>
            </w:r>
          </w:p>
        </w:tc>
        <w:tc>
          <w:tcPr>
            <w:tcW w:w="1704" w:type="dxa"/>
            <w:gridSpan w:val="3"/>
            <w:tcBorders>
              <w:top w:val="single" w:sz="4" w:space="0" w:color="000000"/>
            </w:tcBorders>
          </w:tcPr>
          <w:p w:rsidR="003906E3" w:rsidRPr="006E5D7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E5D73">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2022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Другие источники (техническая помощь –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роект «Укрепление институцио</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нальн</w:t>
            </w:r>
            <w:r>
              <w:rPr>
                <w:rFonts w:ascii="Times New Roman" w:eastAsia="Times New Roman" w:hAnsi="Times New Roman" w:cs="Times New Roman"/>
                <w:color w:val="auto"/>
                <w:sz w:val="20"/>
                <w:szCs w:val="20"/>
                <w:lang w:val="ru-RU"/>
              </w:rPr>
              <w:t xml:space="preserve">ой базы </w:t>
            </w:r>
            <w:r w:rsidRPr="00217432">
              <w:rPr>
                <w:rFonts w:ascii="Times New Roman" w:eastAsia="Times New Roman" w:hAnsi="Times New Roman" w:cs="Times New Roman"/>
                <w:color w:val="auto"/>
                <w:sz w:val="20"/>
                <w:szCs w:val="20"/>
                <w:lang w:val="ru-RU"/>
              </w:rPr>
              <w:t>в секторе водоснабжения и санитарии в Республике Молдова», финансируе</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lastRenderedPageBreak/>
              <w:t>мый правительствами Швейцарии и Австрии</w:t>
            </w:r>
            <w:r>
              <w:rPr>
                <w:rFonts w:ascii="Times New Roman" w:eastAsia="Times New Roman" w:hAnsi="Times New Roman" w:cs="Times New Roman"/>
                <w:color w:val="auto"/>
                <w:sz w:val="20"/>
                <w:szCs w:val="20"/>
                <w:lang w:val="ru-RU"/>
              </w:rPr>
              <w:t>)</w:t>
            </w:r>
          </w:p>
        </w:tc>
      </w:tr>
      <w:tr w:rsidR="003906E3" w:rsidRPr="00217432" w:rsidTr="00BB47CA">
        <w:trPr>
          <w:trHeight w:val="182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pStyle w:val="ListParagraph"/>
              <w:spacing w:after="0" w:line="240" w:lineRule="auto"/>
              <w:ind w:left="0"/>
              <w:rPr>
                <w:rFonts w:ascii="Times New Roman" w:hAnsi="Times New Roman"/>
                <w:sz w:val="20"/>
                <w:szCs w:val="20"/>
                <w:lang w:eastAsia="zh-CN"/>
              </w:rPr>
            </w:pPr>
            <w:r w:rsidRPr="00217432">
              <w:rPr>
                <w:rFonts w:ascii="Times New Roman" w:hAnsi="Times New Roman"/>
                <w:b/>
                <w:sz w:val="20"/>
                <w:szCs w:val="20"/>
                <w:lang w:eastAsia="zh-CN"/>
              </w:rPr>
              <w:t xml:space="preserve">Директива 2007/60/СЕ </w:t>
            </w:r>
            <w:r w:rsidRPr="00217432">
              <w:rPr>
                <w:rFonts w:ascii="Times New Roman" w:hAnsi="Times New Roman"/>
                <w:sz w:val="20"/>
                <w:szCs w:val="20"/>
              </w:rPr>
              <w:t>Европейского Парламента и Совета от</w:t>
            </w:r>
            <w:r w:rsidRPr="00217432">
              <w:rPr>
                <w:rFonts w:ascii="Times New Roman" w:hAnsi="Times New Roman"/>
                <w:sz w:val="20"/>
                <w:szCs w:val="20"/>
                <w:lang w:eastAsia="zh-CN"/>
              </w:rPr>
              <w:t xml:space="preserve"> 23 октября </w:t>
            </w:r>
            <w:smartTag w:uri="urn:schemas-microsoft-com:office:smarttags" w:element="metricconverter">
              <w:smartTagPr>
                <w:attr w:name="ProductID" w:val="2007 г"/>
              </w:smartTagPr>
              <w:r w:rsidRPr="00217432">
                <w:rPr>
                  <w:rFonts w:ascii="Times New Roman" w:hAnsi="Times New Roman"/>
                  <w:sz w:val="20"/>
                  <w:szCs w:val="20"/>
                  <w:lang w:eastAsia="zh-CN"/>
                </w:rPr>
                <w:t>2007 г</w:t>
              </w:r>
            </w:smartTag>
            <w:r>
              <w:rPr>
                <w:rFonts w:ascii="Times New Roman" w:hAnsi="Times New Roman"/>
                <w:sz w:val="20"/>
                <w:szCs w:val="20"/>
                <w:lang w:eastAsia="zh-CN"/>
              </w:rPr>
              <w:t>ода</w:t>
            </w:r>
            <w:r w:rsidRPr="00217432">
              <w:rPr>
                <w:rFonts w:ascii="Times New Roman" w:hAnsi="Times New Roman"/>
                <w:sz w:val="20"/>
                <w:szCs w:val="20"/>
                <w:lang w:eastAsia="zh-CN"/>
              </w:rPr>
              <w:t xml:space="preserve"> об оценке и управлении рисками, связанными с наводнениями.</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Применяются следующие положения  </w:t>
            </w:r>
            <w:r>
              <w:rPr>
                <w:rFonts w:ascii="Times New Roman" w:hAnsi="Times New Roman"/>
                <w:sz w:val="20"/>
                <w:szCs w:val="20"/>
              </w:rPr>
              <w:t>Д</w:t>
            </w:r>
            <w:r w:rsidRPr="00217432">
              <w:rPr>
                <w:rFonts w:ascii="Times New Roman" w:hAnsi="Times New Roman"/>
                <w:sz w:val="20"/>
                <w:szCs w:val="20"/>
              </w:rPr>
              <w:t xml:space="preserve">ирективы: </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17432">
              <w:rPr>
                <w:rFonts w:ascii="Times New Roman" w:hAnsi="Times New Roman"/>
                <w:sz w:val="20"/>
                <w:szCs w:val="20"/>
              </w:rPr>
              <w:t xml:space="preserve"> принятие национального законодательства и назначение компетентного органа (органов)</w:t>
            </w:r>
            <w:r>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17432">
              <w:rPr>
                <w:rFonts w:ascii="Times New Roman" w:hAnsi="Times New Roman"/>
                <w:sz w:val="20"/>
                <w:szCs w:val="20"/>
              </w:rPr>
              <w:t xml:space="preserve"> предварительная оценка </w:t>
            </w:r>
            <w:r>
              <w:rPr>
                <w:rFonts w:ascii="Times New Roman" w:hAnsi="Times New Roman"/>
                <w:sz w:val="20"/>
                <w:szCs w:val="20"/>
              </w:rPr>
              <w:t>наводнений</w:t>
            </w:r>
            <w:r w:rsidRPr="00217432">
              <w:rPr>
                <w:rFonts w:ascii="Times New Roman" w:hAnsi="Times New Roman"/>
                <w:sz w:val="20"/>
                <w:szCs w:val="20"/>
              </w:rPr>
              <w:t xml:space="preserve"> (ст</w:t>
            </w:r>
            <w:r>
              <w:rPr>
                <w:rFonts w:ascii="Times New Roman" w:hAnsi="Times New Roman"/>
                <w:sz w:val="20"/>
                <w:szCs w:val="20"/>
              </w:rPr>
              <w:t>.</w:t>
            </w:r>
            <w:r w:rsidRPr="00217432">
              <w:rPr>
                <w:rFonts w:ascii="Times New Roman" w:hAnsi="Times New Roman"/>
                <w:sz w:val="20"/>
                <w:szCs w:val="20"/>
              </w:rPr>
              <w:t xml:space="preserve"> 4 и 5);</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17432">
              <w:rPr>
                <w:rFonts w:ascii="Times New Roman" w:hAnsi="Times New Roman"/>
                <w:sz w:val="20"/>
                <w:szCs w:val="20"/>
              </w:rPr>
              <w:t xml:space="preserve"> разработка карт угроз </w:t>
            </w:r>
            <w:r w:rsidRPr="004210BB">
              <w:rPr>
                <w:rFonts w:ascii="Times New Roman" w:hAnsi="Times New Roman"/>
                <w:sz w:val="20"/>
                <w:szCs w:val="20"/>
              </w:rPr>
              <w:t xml:space="preserve">наводнений </w:t>
            </w:r>
            <w:r w:rsidRPr="00217432">
              <w:rPr>
                <w:rFonts w:ascii="Times New Roman" w:hAnsi="Times New Roman"/>
                <w:sz w:val="20"/>
                <w:szCs w:val="20"/>
              </w:rPr>
              <w:t xml:space="preserve">и карт рисков </w:t>
            </w:r>
            <w:r w:rsidRPr="004210BB">
              <w:rPr>
                <w:rFonts w:ascii="Times New Roman" w:hAnsi="Times New Roman"/>
                <w:sz w:val="20"/>
                <w:szCs w:val="20"/>
              </w:rPr>
              <w:t xml:space="preserve">наводнений </w:t>
            </w:r>
            <w:r w:rsidRPr="00217432">
              <w:rPr>
                <w:rFonts w:ascii="Times New Roman" w:hAnsi="Times New Roman"/>
                <w:sz w:val="20"/>
                <w:szCs w:val="20"/>
              </w:rPr>
              <w:t>(ст</w:t>
            </w:r>
            <w:r>
              <w:rPr>
                <w:rFonts w:ascii="Times New Roman" w:hAnsi="Times New Roman"/>
                <w:sz w:val="20"/>
                <w:szCs w:val="20"/>
              </w:rPr>
              <w:t>.</w:t>
            </w:r>
            <w:r w:rsidRPr="00217432">
              <w:rPr>
                <w:rFonts w:ascii="Times New Roman" w:hAnsi="Times New Roman"/>
                <w:sz w:val="20"/>
                <w:szCs w:val="20"/>
              </w:rPr>
              <w:t>6);</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установление планов управления рисками </w:t>
            </w:r>
            <w:r w:rsidRPr="005E7210">
              <w:rPr>
                <w:rFonts w:ascii="Times New Roman" w:hAnsi="Times New Roman"/>
                <w:color w:val="auto"/>
                <w:sz w:val="20"/>
                <w:szCs w:val="20"/>
                <w:lang w:val="ru-RU"/>
              </w:rPr>
              <w:t xml:space="preserve">наводнений </w:t>
            </w:r>
            <w:r w:rsidRPr="00217432">
              <w:rPr>
                <w:rFonts w:ascii="Times New Roman" w:hAnsi="Times New Roman"/>
                <w:color w:val="auto"/>
                <w:sz w:val="20"/>
                <w:szCs w:val="20"/>
                <w:lang w:val="ru-RU"/>
              </w:rPr>
              <w:t>(ст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7)</w:t>
            </w: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Принятие необходимого исполнительного законодательства в различных экологических подсекторах, в частности</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по вопросам качества воды и управления водными ресурсами, управления отходами, регулирования химических веществ, охраны природы, качества воздуха и промышленного загрязнения для выполнения обязательств, изложенных в Соглашении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w:t>
            </w:r>
          </w:p>
        </w:tc>
        <w:tc>
          <w:tcPr>
            <w:tcW w:w="2506" w:type="dxa"/>
            <w:gridSpan w:val="8"/>
            <w:tcBorders>
              <w:top w:val="single" w:sz="4" w:space="0" w:color="000000"/>
            </w:tcBorders>
          </w:tcPr>
          <w:p w:rsidR="003906E3" w:rsidRPr="00217432" w:rsidRDefault="003906E3" w:rsidP="0056419B">
            <w:pPr>
              <w:pStyle w:val="ListParagraph"/>
              <w:tabs>
                <w:tab w:val="left" w:pos="410"/>
              </w:tabs>
              <w:spacing w:after="0" w:line="240" w:lineRule="auto"/>
              <w:ind w:left="0"/>
              <w:rPr>
                <w:rFonts w:ascii="Times New Roman" w:hAnsi="Times New Roman"/>
                <w:b/>
                <w:sz w:val="20"/>
                <w:szCs w:val="20"/>
              </w:rPr>
            </w:pPr>
            <w:r w:rsidRPr="00217432">
              <w:rPr>
                <w:rFonts w:ascii="Times New Roman" w:eastAsia="Times New Roman" w:hAnsi="Times New Roman" w:cs="Times New Roman"/>
                <w:b/>
                <w:sz w:val="20"/>
                <w:szCs w:val="20"/>
              </w:rPr>
              <w:t xml:space="preserve">SLT5. </w:t>
            </w:r>
            <w:r w:rsidRPr="00217432">
              <w:rPr>
                <w:rFonts w:ascii="Times New Roman" w:hAnsi="Times New Roman"/>
                <w:b/>
                <w:sz w:val="20"/>
                <w:szCs w:val="20"/>
              </w:rPr>
              <w:t>Акт о внесении изменений</w:t>
            </w:r>
          </w:p>
          <w:p w:rsidR="003906E3" w:rsidRDefault="003906E3" w:rsidP="0056419B">
            <w:pPr>
              <w:pStyle w:val="ListParagraph"/>
              <w:tabs>
                <w:tab w:val="left" w:pos="410"/>
              </w:tabs>
              <w:spacing w:after="0" w:line="240" w:lineRule="auto"/>
              <w:ind w:left="0"/>
              <w:rPr>
                <w:rFonts w:ascii="Times New Roman" w:hAnsi="Times New Roman"/>
                <w:sz w:val="20"/>
                <w:szCs w:val="20"/>
              </w:rPr>
            </w:pPr>
            <w:r w:rsidRPr="00217432">
              <w:rPr>
                <w:rFonts w:ascii="Times New Roman" w:hAnsi="Times New Roman"/>
                <w:sz w:val="20"/>
                <w:szCs w:val="20"/>
              </w:rPr>
              <w:t xml:space="preserve">Проект постановления  Правительства о внесении изменений и дополнений в Постановление  Правительства № 1030 от 13 октября </w:t>
            </w:r>
            <w:smartTag w:uri="urn:schemas-microsoft-com:office:smarttags" w:element="metricconverter">
              <w:smartTagPr>
                <w:attr w:name="ProductID" w:val="2000 г"/>
              </w:smartTagPr>
              <w:r w:rsidRPr="00217432">
                <w:rPr>
                  <w:rFonts w:ascii="Times New Roman" w:hAnsi="Times New Roman"/>
                  <w:sz w:val="20"/>
                  <w:szCs w:val="20"/>
                </w:rPr>
                <w:t>2000 г</w:t>
              </w:r>
            </w:smartTag>
            <w:r w:rsidRPr="00217432">
              <w:rPr>
                <w:rFonts w:ascii="Times New Roman" w:hAnsi="Times New Roman"/>
                <w:sz w:val="20"/>
                <w:szCs w:val="20"/>
              </w:rPr>
              <w:t>. «Об утверждении схемы защиты населенных пунктов Республики Молдова от затопления»</w:t>
            </w:r>
          </w:p>
          <w:p w:rsidR="003906E3" w:rsidRPr="00217432" w:rsidRDefault="003906E3" w:rsidP="0056419B">
            <w:pPr>
              <w:pStyle w:val="ListParagraph"/>
              <w:tabs>
                <w:tab w:val="left" w:pos="410"/>
              </w:tabs>
              <w:spacing w:after="0" w:line="240" w:lineRule="auto"/>
              <w:ind w:left="0"/>
              <w:rPr>
                <w:rFonts w:ascii="Times New Roman" w:hAnsi="Times New Roman"/>
                <w:b/>
                <w:sz w:val="20"/>
                <w:szCs w:val="20"/>
              </w:rPr>
            </w:pPr>
          </w:p>
          <w:p w:rsidR="003906E3" w:rsidRPr="00217432" w:rsidRDefault="003906E3" w:rsidP="0056419B">
            <w:pPr>
              <w:spacing w:after="0" w:line="240" w:lineRule="auto"/>
              <w:rPr>
                <w:rFonts w:ascii="Times New Roman" w:hAnsi="Times New Roman"/>
                <w:bCs/>
                <w:sz w:val="20"/>
                <w:szCs w:val="20"/>
              </w:rPr>
            </w:pPr>
            <w:r>
              <w:rPr>
                <w:rFonts w:ascii="Times New Roman" w:eastAsia="Times New Roman" w:hAnsi="Times New Roman" w:cs="Times New Roman"/>
                <w:sz w:val="20"/>
                <w:szCs w:val="20"/>
              </w:rPr>
              <w:t>Перелагает</w:t>
            </w:r>
            <w:r w:rsidRPr="00217432">
              <w:rPr>
                <w:rFonts w:ascii="Times New Roman" w:hAnsi="Times New Roman"/>
                <w:bCs/>
                <w:sz w:val="20"/>
                <w:szCs w:val="20"/>
              </w:rPr>
              <w:t>:</w:t>
            </w:r>
          </w:p>
          <w:p w:rsidR="003906E3" w:rsidRPr="00217432" w:rsidRDefault="003906E3" w:rsidP="0056419B">
            <w:pPr>
              <w:spacing w:after="0" w:line="240" w:lineRule="auto"/>
              <w:rPr>
                <w:rFonts w:ascii="Times New Roman" w:hAnsi="Times New Roman"/>
                <w:bCs/>
                <w:sz w:val="20"/>
                <w:szCs w:val="20"/>
              </w:rPr>
            </w:pPr>
            <w:r w:rsidRPr="00217432">
              <w:rPr>
                <w:rFonts w:ascii="Times New Roman" w:hAnsi="Times New Roman"/>
                <w:sz w:val="20"/>
                <w:szCs w:val="20"/>
                <w:lang w:eastAsia="zh-CN"/>
              </w:rPr>
              <w:t>Директиву 2007/60/СE</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Вступившее в силу Постановление Правительства</w:t>
            </w:r>
          </w:p>
        </w:tc>
        <w:tc>
          <w:tcPr>
            <w:tcW w:w="1704" w:type="dxa"/>
            <w:gridSpan w:val="3"/>
            <w:tcBorders>
              <w:top w:val="single" w:sz="4" w:space="0" w:color="000000"/>
            </w:tcBorders>
          </w:tcPr>
          <w:p w:rsidR="003906E3" w:rsidRPr="00BA3A1D"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BA3A1D">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r w:rsidRPr="00BA3A1D">
              <w:rPr>
                <w:rFonts w:ascii="Times New Roman" w:eastAsia="Times New Roman" w:hAnsi="Times New Roman" w:cs="Times New Roman"/>
                <w:bCs/>
                <w:color w:val="auto"/>
                <w:sz w:val="20"/>
                <w:szCs w:val="20"/>
                <w:lang w:val="ru-RU"/>
              </w:rPr>
              <w:t xml:space="preserve"> </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Из средств государственного бюджета; </w:t>
            </w:r>
            <w:r>
              <w:rPr>
                <w:rFonts w:ascii="Times New Roman" w:eastAsia="Times New Roman" w:hAnsi="Times New Roman" w:cs="Times New Roman"/>
                <w:color w:val="auto"/>
                <w:sz w:val="20"/>
                <w:szCs w:val="20"/>
                <w:lang w:val="ru-RU"/>
              </w:rPr>
              <w:t>с</w:t>
            </w:r>
            <w:r w:rsidRPr="00217432">
              <w:rPr>
                <w:rFonts w:ascii="Times New Roman" w:eastAsia="Times New Roman" w:hAnsi="Times New Roman" w:cs="Times New Roman"/>
                <w:color w:val="auto"/>
                <w:sz w:val="20"/>
                <w:szCs w:val="20"/>
                <w:lang w:val="ru-RU"/>
              </w:rPr>
              <w:t>тоимость – 500 тыс. леев</w:t>
            </w:r>
          </w:p>
        </w:tc>
      </w:tr>
      <w:tr w:rsidR="003906E3" w:rsidRPr="00217432" w:rsidTr="00BB47CA">
        <w:trPr>
          <w:trHeight w:val="206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SLT6. </w:t>
            </w:r>
            <w:r w:rsidRPr="00217432">
              <w:rPr>
                <w:rFonts w:ascii="Times New Roman" w:hAnsi="Times New Roman"/>
                <w:b/>
                <w:sz w:val="20"/>
                <w:szCs w:val="20"/>
              </w:rPr>
              <w:t xml:space="preserve">Новый акт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Разработка планов управления рисками затопления </w:t>
            </w:r>
            <w:r>
              <w:rPr>
                <w:rFonts w:ascii="Times New Roman" w:hAnsi="Times New Roman"/>
                <w:sz w:val="20"/>
                <w:szCs w:val="20"/>
              </w:rPr>
              <w:t xml:space="preserve">в </w:t>
            </w:r>
            <w:r w:rsidRPr="00217432">
              <w:rPr>
                <w:rFonts w:ascii="Times New Roman" w:hAnsi="Times New Roman"/>
                <w:sz w:val="20"/>
                <w:szCs w:val="20"/>
              </w:rPr>
              <w:t>район</w:t>
            </w:r>
            <w:r>
              <w:rPr>
                <w:rFonts w:ascii="Times New Roman" w:hAnsi="Times New Roman"/>
                <w:sz w:val="20"/>
                <w:szCs w:val="20"/>
              </w:rPr>
              <w:t>ах</w:t>
            </w:r>
            <w:r w:rsidRPr="00217432">
              <w:rPr>
                <w:rFonts w:ascii="Times New Roman" w:hAnsi="Times New Roman"/>
                <w:sz w:val="20"/>
                <w:szCs w:val="20"/>
              </w:rPr>
              <w:t xml:space="preserve"> </w:t>
            </w:r>
            <w:r>
              <w:rPr>
                <w:rFonts w:ascii="Times New Roman" w:hAnsi="Times New Roman"/>
                <w:sz w:val="20"/>
                <w:szCs w:val="20"/>
              </w:rPr>
              <w:t xml:space="preserve">гидрографического </w:t>
            </w:r>
            <w:r w:rsidRPr="00217432">
              <w:rPr>
                <w:rFonts w:ascii="Times New Roman" w:hAnsi="Times New Roman"/>
                <w:sz w:val="20"/>
                <w:szCs w:val="20"/>
              </w:rPr>
              <w:t xml:space="preserve"> бассейна </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hAnsi="Times New Roman"/>
                <w:bCs/>
                <w:sz w:val="20"/>
                <w:szCs w:val="20"/>
              </w:rPr>
            </w:pPr>
            <w:r>
              <w:rPr>
                <w:rFonts w:ascii="Times New Roman" w:eastAsia="Times New Roman" w:hAnsi="Times New Roman" w:cs="Times New Roman"/>
                <w:sz w:val="20"/>
                <w:szCs w:val="20"/>
              </w:rPr>
              <w:t>Перелагает</w:t>
            </w:r>
            <w:r w:rsidRPr="00217432">
              <w:rPr>
                <w:rFonts w:ascii="Times New Roman" w:hAnsi="Times New Roman"/>
                <w:bCs/>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Директиву 2007/60/СE</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Разработанные планы</w:t>
            </w:r>
          </w:p>
        </w:tc>
        <w:tc>
          <w:tcPr>
            <w:tcW w:w="1704" w:type="dxa"/>
            <w:gridSpan w:val="3"/>
            <w:tcBorders>
              <w:top w:val="single" w:sz="4" w:space="0" w:color="000000"/>
            </w:tcBorders>
          </w:tcPr>
          <w:p w:rsidR="003906E3" w:rsidRPr="00D04D2F"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D04D2F">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2022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870A1" w:rsidRDefault="003906E3" w:rsidP="0056419B">
            <w:pPr>
              <w:spacing w:after="0" w:line="240" w:lineRule="auto"/>
              <w:rPr>
                <w:rFonts w:ascii="Times New Roman" w:hAnsi="Times New Roman"/>
                <w:sz w:val="20"/>
                <w:szCs w:val="20"/>
              </w:rPr>
            </w:pPr>
            <w:r w:rsidRPr="002870A1">
              <w:rPr>
                <w:rFonts w:ascii="Times New Roman" w:hAnsi="Times New Roman"/>
                <w:b/>
                <w:sz w:val="20"/>
                <w:szCs w:val="20"/>
                <w:lang w:eastAsia="zh-CN"/>
              </w:rPr>
              <w:t xml:space="preserve">Директива 91/271/ЕЭС </w:t>
            </w:r>
            <w:r w:rsidRPr="002870A1">
              <w:rPr>
                <w:rFonts w:ascii="Times New Roman" w:hAnsi="Times New Roman"/>
                <w:sz w:val="20"/>
                <w:szCs w:val="20"/>
              </w:rPr>
              <w:t xml:space="preserve">Совета от 21 мая </w:t>
            </w:r>
            <w:smartTag w:uri="urn:schemas-microsoft-com:office:smarttags" w:element="metricconverter">
              <w:smartTagPr>
                <w:attr w:name="ProductID" w:val="1991 г"/>
              </w:smartTagPr>
              <w:r w:rsidRPr="002870A1">
                <w:rPr>
                  <w:rFonts w:ascii="Times New Roman" w:hAnsi="Times New Roman"/>
                  <w:sz w:val="20"/>
                  <w:szCs w:val="20"/>
                </w:rPr>
                <w:t>1991 г</w:t>
              </w:r>
            </w:smartTag>
            <w:r>
              <w:rPr>
                <w:rFonts w:ascii="Times New Roman" w:hAnsi="Times New Roman"/>
                <w:sz w:val="20"/>
                <w:szCs w:val="20"/>
              </w:rPr>
              <w:t>ода</w:t>
            </w:r>
            <w:r w:rsidRPr="002870A1">
              <w:rPr>
                <w:rFonts w:ascii="Times New Roman" w:hAnsi="Times New Roman"/>
                <w:sz w:val="20"/>
                <w:szCs w:val="20"/>
              </w:rPr>
              <w:t xml:space="preserve"> об очистке городских сточных вод</w:t>
            </w:r>
            <w:r>
              <w:rPr>
                <w:rFonts w:ascii="Times New Roman" w:hAnsi="Times New Roman"/>
                <w:sz w:val="20"/>
                <w:szCs w:val="20"/>
              </w:rPr>
              <w:t>.</w:t>
            </w:r>
          </w:p>
          <w:p w:rsidR="003906E3" w:rsidRPr="002870A1" w:rsidRDefault="003906E3" w:rsidP="0056419B">
            <w:pPr>
              <w:spacing w:after="0" w:line="240" w:lineRule="auto"/>
              <w:rPr>
                <w:rFonts w:ascii="Times New Roman" w:hAnsi="Times New Roman"/>
                <w:sz w:val="20"/>
                <w:szCs w:val="20"/>
              </w:rPr>
            </w:pPr>
            <w:r w:rsidRPr="002870A1">
              <w:rPr>
                <w:rFonts w:ascii="Times New Roman" w:hAnsi="Times New Roman"/>
                <w:sz w:val="20"/>
                <w:szCs w:val="20"/>
              </w:rPr>
              <w:t xml:space="preserve">Применяются следующие положения данной </w:t>
            </w:r>
            <w:r>
              <w:rPr>
                <w:rFonts w:ascii="Times New Roman" w:hAnsi="Times New Roman"/>
                <w:sz w:val="20"/>
                <w:szCs w:val="20"/>
              </w:rPr>
              <w:t>Д</w:t>
            </w:r>
            <w:r w:rsidRPr="002870A1">
              <w:rPr>
                <w:rFonts w:ascii="Times New Roman" w:hAnsi="Times New Roman"/>
                <w:sz w:val="20"/>
                <w:szCs w:val="20"/>
              </w:rPr>
              <w:t xml:space="preserve">ирективы:  </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870A1">
              <w:rPr>
                <w:rFonts w:ascii="Times New Roman" w:hAnsi="Times New Roman"/>
                <w:sz w:val="20"/>
                <w:szCs w:val="20"/>
              </w:rPr>
              <w:t xml:space="preserve"> принятие национального законодательства и назначение компетентного органа</w:t>
            </w:r>
            <w:r w:rsidRPr="00217432">
              <w:rPr>
                <w:rFonts w:ascii="Times New Roman" w:hAnsi="Times New Roman"/>
                <w:sz w:val="20"/>
                <w:szCs w:val="20"/>
              </w:rPr>
              <w:t xml:space="preserve"> (органов)</w:t>
            </w:r>
            <w:r>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17432">
              <w:rPr>
                <w:rFonts w:ascii="Times New Roman" w:hAnsi="Times New Roman"/>
                <w:sz w:val="20"/>
                <w:szCs w:val="20"/>
              </w:rPr>
              <w:t xml:space="preserve"> изучение положения относительно сбора и обработки городских сточных вод;</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17432">
              <w:rPr>
                <w:rFonts w:ascii="Times New Roman" w:hAnsi="Times New Roman"/>
                <w:sz w:val="20"/>
                <w:szCs w:val="20"/>
              </w:rPr>
              <w:t xml:space="preserve"> определение  уязвимых зон и скоплений (ст</w:t>
            </w:r>
            <w:r>
              <w:rPr>
                <w:rFonts w:ascii="Times New Roman" w:hAnsi="Times New Roman"/>
                <w:sz w:val="20"/>
                <w:szCs w:val="20"/>
              </w:rPr>
              <w:t>.</w:t>
            </w:r>
            <w:r w:rsidRPr="00217432">
              <w:rPr>
                <w:rFonts w:ascii="Times New Roman" w:hAnsi="Times New Roman"/>
                <w:sz w:val="20"/>
                <w:szCs w:val="20"/>
              </w:rPr>
              <w:t xml:space="preserve"> 5 и приложение II);</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17432">
              <w:rPr>
                <w:rFonts w:ascii="Times New Roman" w:hAnsi="Times New Roman"/>
                <w:sz w:val="20"/>
                <w:szCs w:val="20"/>
              </w:rPr>
              <w:t xml:space="preserve"> разработка технической и инвестиционной  программы для  введения в действие  требований по обработке городских сточных вод (ст</w:t>
            </w:r>
            <w:r>
              <w:rPr>
                <w:rFonts w:ascii="Times New Roman" w:hAnsi="Times New Roman"/>
                <w:sz w:val="20"/>
                <w:szCs w:val="20"/>
              </w:rPr>
              <w:t>.</w:t>
            </w:r>
            <w:r w:rsidRPr="00217432">
              <w:rPr>
                <w:rFonts w:ascii="Times New Roman" w:hAnsi="Times New Roman"/>
                <w:sz w:val="20"/>
                <w:szCs w:val="20"/>
              </w:rPr>
              <w:t xml:space="preserve"> 17)</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81" w:type="dxa"/>
            <w:gridSpan w:val="3"/>
          </w:tcPr>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SLT7. </w:t>
            </w:r>
            <w:r w:rsidRPr="00217432">
              <w:rPr>
                <w:rFonts w:ascii="Times New Roman" w:hAnsi="Times New Roman"/>
                <w:b/>
                <w:sz w:val="20"/>
                <w:szCs w:val="20"/>
              </w:rPr>
              <w:t xml:space="preserve">Новый акт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постановления Правительства об утверждении Методики делимитации </w:t>
            </w:r>
            <w:r>
              <w:rPr>
                <w:rFonts w:ascii="Times New Roman" w:hAnsi="Times New Roman"/>
                <w:sz w:val="20"/>
                <w:szCs w:val="20"/>
              </w:rPr>
              <w:t>уязвимых зон</w:t>
            </w:r>
            <w:r w:rsidRPr="00217432">
              <w:rPr>
                <w:rFonts w:ascii="Times New Roman" w:hAnsi="Times New Roman"/>
                <w:sz w:val="20"/>
                <w:szCs w:val="20"/>
              </w:rPr>
              <w:t xml:space="preserve">  </w:t>
            </w:r>
          </w:p>
          <w:p w:rsidR="003906E3" w:rsidRDefault="003906E3" w:rsidP="0056419B">
            <w:pPr>
              <w:spacing w:after="0" w:line="240" w:lineRule="auto"/>
              <w:rPr>
                <w:rFonts w:ascii="Times New Roman" w:eastAsia="Times New Roman" w:hAnsi="Times New Roman" w:cs="Times New Roman"/>
                <w:sz w:val="20"/>
                <w:szCs w:val="20"/>
              </w:rPr>
            </w:pPr>
          </w:p>
          <w:p w:rsidR="003906E3" w:rsidRPr="009A738F" w:rsidRDefault="003906E3" w:rsidP="0056419B">
            <w:pPr>
              <w:spacing w:after="0" w:line="240" w:lineRule="auto"/>
              <w:rPr>
                <w:rFonts w:ascii="Times New Roman" w:eastAsia="Times New Roman" w:hAnsi="Times New Roman" w:cs="Times New Roman"/>
                <w:bCs/>
                <w:sz w:val="20"/>
                <w:szCs w:val="20"/>
              </w:rPr>
            </w:pPr>
            <w:r w:rsidRPr="009A738F">
              <w:rPr>
                <w:rFonts w:ascii="Times New Roman" w:eastAsia="Times New Roman" w:hAnsi="Times New Roman" w:cs="Times New Roman"/>
                <w:sz w:val="20"/>
                <w:szCs w:val="20"/>
              </w:rPr>
              <w:t>Перелагает</w:t>
            </w:r>
            <w:r w:rsidRPr="009A738F">
              <w:rPr>
                <w:rFonts w:ascii="Times New Roman" w:eastAsia="Times New Roman" w:hAnsi="Times New Roman" w:cs="Times New Roman"/>
                <w:bCs/>
                <w:sz w:val="20"/>
                <w:szCs w:val="20"/>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noProof/>
                <w:sz w:val="20"/>
                <w:szCs w:val="20"/>
              </w:rPr>
              <w:t>Директиву 1/271/EЭС</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D04D2F"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D04D2F">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r w:rsidRPr="00D04D2F">
              <w:rPr>
                <w:rFonts w:ascii="Times New Roman" w:eastAsia="Times New Roman" w:hAnsi="Times New Roman" w:cs="Times New Roman"/>
                <w:bCs/>
                <w:color w:val="auto"/>
                <w:sz w:val="20"/>
                <w:szCs w:val="20"/>
                <w:lang w:val="ru-RU"/>
              </w:rPr>
              <w:t xml:space="preserve"> </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Другие источники (техническая помощь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проект «Согласование законодательства с Директивой 91/271/ЕЭС по очистке городских сточных вод», финансируемый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равительством Чехии</w:t>
            </w:r>
            <w:r>
              <w:rPr>
                <w:rFonts w:ascii="Times New Roman" w:eastAsia="Times New Roman" w:hAnsi="Times New Roman" w:cs="Times New Roman"/>
                <w:color w:val="auto"/>
                <w:sz w:val="20"/>
                <w:szCs w:val="20"/>
                <w:lang w:val="ru-RU"/>
              </w:rPr>
              <w:t>)</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SLT8. Новый акт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Проект постановления Правительства об утверждении Методики делимитации агломераций;</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Директиву 91/271/EЭC</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A1B9D">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 xml:space="preserve">ругие источники (техническая помощь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проект «Согласование законодатель</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ства с Директивой 91/271/ЕЭС по очистке городских сточных вод», финансируе</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мый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равительством Чехии</w:t>
            </w:r>
            <w:r>
              <w:rPr>
                <w:rFonts w:ascii="Times New Roman" w:eastAsia="Times New Roman" w:hAnsi="Times New Roman" w:cs="Times New Roman"/>
                <w:color w:val="auto"/>
                <w:sz w:val="20"/>
                <w:szCs w:val="20"/>
                <w:lang w:val="ru-RU"/>
              </w:rPr>
              <w:t>)</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ListParagraph"/>
              <w:spacing w:after="0" w:line="240" w:lineRule="auto"/>
              <w:ind w:left="0" w:right="-9"/>
              <w:rPr>
                <w:rFonts w:ascii="Times New Roman" w:hAnsi="Times New Roman"/>
                <w:sz w:val="20"/>
                <w:szCs w:val="20"/>
              </w:rPr>
            </w:pPr>
            <w:r w:rsidRPr="00217432">
              <w:rPr>
                <w:rFonts w:ascii="Times New Roman" w:eastAsia="Times New Roman" w:hAnsi="Times New Roman" w:cs="Times New Roman"/>
                <w:b/>
                <w:sz w:val="20"/>
                <w:szCs w:val="20"/>
              </w:rPr>
              <w:t>SL2</w:t>
            </w:r>
            <w:r w:rsidRPr="00217432">
              <w:rPr>
                <w:rFonts w:ascii="Times New Roman" w:eastAsia="Times New Roman" w:hAnsi="Times New Roman" w:cs="Times New Roman"/>
                <w:sz w:val="20"/>
                <w:szCs w:val="20"/>
              </w:rPr>
              <w:t xml:space="preserve">. </w:t>
            </w:r>
            <w:r w:rsidRPr="00217432">
              <w:rPr>
                <w:rFonts w:ascii="Times New Roman" w:hAnsi="Times New Roman"/>
                <w:b/>
                <w:sz w:val="20"/>
                <w:szCs w:val="20"/>
              </w:rPr>
              <w:t>Новый акт</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постановления </w:t>
            </w:r>
            <w:r w:rsidRPr="00217432">
              <w:rPr>
                <w:rFonts w:ascii="Times New Roman" w:hAnsi="Times New Roman"/>
                <w:sz w:val="20"/>
                <w:szCs w:val="20"/>
              </w:rPr>
              <w:lastRenderedPageBreak/>
              <w:t>Правительства об утверждении Стратегии по управлению ил</w:t>
            </w:r>
            <w:r>
              <w:rPr>
                <w:rFonts w:ascii="Times New Roman" w:hAnsi="Times New Roman"/>
                <w:sz w:val="20"/>
                <w:szCs w:val="20"/>
              </w:rPr>
              <w:t>ом</w:t>
            </w:r>
            <w:r w:rsidRPr="00217432">
              <w:rPr>
                <w:rFonts w:ascii="Times New Roman" w:hAnsi="Times New Roman"/>
                <w:sz w:val="20"/>
                <w:szCs w:val="20"/>
              </w:rPr>
              <w:t xml:space="preserve"> </w:t>
            </w:r>
            <w:r>
              <w:rPr>
                <w:rFonts w:ascii="Times New Roman" w:hAnsi="Times New Roman"/>
                <w:sz w:val="20"/>
                <w:szCs w:val="20"/>
              </w:rPr>
              <w:t>на</w:t>
            </w:r>
            <w:r w:rsidRPr="00217432">
              <w:rPr>
                <w:rFonts w:ascii="Times New Roman" w:hAnsi="Times New Roman"/>
                <w:sz w:val="20"/>
                <w:szCs w:val="20"/>
              </w:rPr>
              <w:t xml:space="preserve"> очистных сооружени</w:t>
            </w:r>
            <w:r>
              <w:rPr>
                <w:rFonts w:ascii="Times New Roman" w:hAnsi="Times New Roman"/>
                <w:sz w:val="20"/>
                <w:szCs w:val="20"/>
              </w:rPr>
              <w:t>ях</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остановление </w:t>
            </w:r>
            <w:r w:rsidRPr="00217432">
              <w:rPr>
                <w:rFonts w:ascii="Times New Roman" w:eastAsia="Times New Roman" w:hAnsi="Times New Roman" w:cs="Times New Roman"/>
                <w:color w:val="auto"/>
                <w:sz w:val="20"/>
                <w:szCs w:val="20"/>
                <w:lang w:val="ru-RU"/>
              </w:rPr>
              <w:lastRenderedPageBreak/>
              <w:t>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22D4C">
              <w:rPr>
                <w:rFonts w:ascii="Times New Roman" w:eastAsia="Times New Roman" w:hAnsi="Times New Roman" w:cs="Times New Roman"/>
                <w:bCs/>
                <w:color w:val="auto"/>
                <w:sz w:val="20"/>
                <w:szCs w:val="20"/>
                <w:lang w:val="ru-RU"/>
              </w:rPr>
              <w:lastRenderedPageBreak/>
              <w:t xml:space="preserve">Министерство сельского </w:t>
            </w:r>
            <w:r w:rsidRPr="00722D4C">
              <w:rPr>
                <w:rFonts w:ascii="Times New Roman" w:eastAsia="Times New Roman" w:hAnsi="Times New Roman" w:cs="Times New Roman"/>
                <w:bCs/>
                <w:color w:val="auto"/>
                <w:sz w:val="20"/>
                <w:szCs w:val="20"/>
                <w:lang w:val="ru-RU"/>
              </w:rPr>
              <w:lastRenderedPageBreak/>
              <w:t>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Другие источники </w:t>
            </w:r>
            <w:r w:rsidRPr="00217432">
              <w:rPr>
                <w:rFonts w:ascii="Times New Roman" w:eastAsia="Times New Roman" w:hAnsi="Times New Roman" w:cs="Times New Roman"/>
                <w:color w:val="auto"/>
                <w:sz w:val="20"/>
                <w:szCs w:val="20"/>
                <w:lang w:val="ru-RU"/>
              </w:rPr>
              <w:lastRenderedPageBreak/>
              <w:t xml:space="preserve">(техническая помощь –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роект «Укрепление институциона</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льн</w:t>
            </w:r>
            <w:r>
              <w:rPr>
                <w:rFonts w:ascii="Times New Roman" w:eastAsia="Times New Roman" w:hAnsi="Times New Roman" w:cs="Times New Roman"/>
                <w:color w:val="auto"/>
                <w:sz w:val="20"/>
                <w:szCs w:val="20"/>
                <w:lang w:val="ru-RU"/>
              </w:rPr>
              <w:t xml:space="preserve">ой базы </w:t>
            </w:r>
            <w:r w:rsidRPr="00217432">
              <w:rPr>
                <w:rFonts w:ascii="Times New Roman" w:eastAsia="Times New Roman" w:hAnsi="Times New Roman" w:cs="Times New Roman"/>
                <w:color w:val="auto"/>
                <w:sz w:val="20"/>
                <w:szCs w:val="20"/>
                <w:lang w:val="ru-RU"/>
              </w:rPr>
              <w:t>в секторе водоснабжения и санитарии в Республике Молдова», финансируе</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мый правительствами Швейцарии и Австрии</w:t>
            </w:r>
            <w:r>
              <w:rPr>
                <w:rFonts w:ascii="Times New Roman" w:eastAsia="Times New Roman" w:hAnsi="Times New Roman" w:cs="Times New Roman"/>
                <w:color w:val="auto"/>
                <w:sz w:val="20"/>
                <w:szCs w:val="20"/>
                <w:lang w:val="ru-RU"/>
              </w:rPr>
              <w:t>)</w:t>
            </w:r>
          </w:p>
        </w:tc>
      </w:tr>
      <w:tr w:rsidR="003906E3" w:rsidRPr="00217432" w:rsidTr="00BB47CA">
        <w:trPr>
          <w:trHeight w:val="268"/>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I2. </w:t>
            </w:r>
            <w:r w:rsidRPr="00217432">
              <w:rPr>
                <w:rFonts w:ascii="Times New Roman" w:hAnsi="Times New Roman"/>
                <w:color w:val="auto"/>
                <w:sz w:val="20"/>
                <w:szCs w:val="20"/>
                <w:lang w:val="ru-RU"/>
              </w:rPr>
              <w:t>Проведение учебных мероприятий для специалистов органов центральной публичной власти и операторов воды в области управления сточными водами</w:t>
            </w:r>
          </w:p>
        </w:tc>
        <w:tc>
          <w:tcPr>
            <w:tcW w:w="2098" w:type="dxa"/>
            <w:gridSpan w:val="7"/>
            <w:tcBorders>
              <w:top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Не менее 10 человек, </w:t>
            </w:r>
            <w:r>
              <w:rPr>
                <w:rFonts w:ascii="Times New Roman" w:hAnsi="Times New Roman"/>
                <w:sz w:val="20"/>
                <w:szCs w:val="20"/>
              </w:rPr>
              <w:t xml:space="preserve">прошедших </w:t>
            </w:r>
            <w:r w:rsidRPr="00217432">
              <w:rPr>
                <w:rFonts w:ascii="Times New Roman" w:hAnsi="Times New Roman"/>
                <w:sz w:val="20"/>
                <w:szCs w:val="20"/>
              </w:rPr>
              <w:t>обуч</w:t>
            </w:r>
            <w:r>
              <w:rPr>
                <w:rFonts w:ascii="Times New Roman" w:hAnsi="Times New Roman"/>
                <w:sz w:val="20"/>
                <w:szCs w:val="20"/>
              </w:rPr>
              <w:t xml:space="preserve">ение </w:t>
            </w:r>
            <w:r w:rsidRPr="00217432">
              <w:rPr>
                <w:rFonts w:ascii="Times New Roman" w:hAnsi="Times New Roman"/>
                <w:sz w:val="20"/>
                <w:szCs w:val="20"/>
              </w:rPr>
              <w:t>в области управления сточными водами на краткосрочных курсах (1-5 дней)</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22D4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 xml:space="preserve">ругие источники (техническая помощь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проект «Согласование законодатель</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ства с Директивой 91/271/ЕЭС по очистке городских сточных вод», финансируе</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мый правительством Чехии;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п</w:t>
            </w:r>
            <w:r w:rsidRPr="00217432">
              <w:rPr>
                <w:rFonts w:ascii="Times New Roman" w:eastAsia="Times New Roman" w:hAnsi="Times New Roman" w:cs="Times New Roman"/>
                <w:color w:val="auto"/>
                <w:sz w:val="20"/>
                <w:szCs w:val="20"/>
                <w:lang w:val="ru-RU"/>
              </w:rPr>
              <w:t>роект «Укрепление институцио</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lastRenderedPageBreak/>
              <w:t>нальн</w:t>
            </w:r>
            <w:r>
              <w:rPr>
                <w:rFonts w:ascii="Times New Roman" w:eastAsia="Times New Roman" w:hAnsi="Times New Roman" w:cs="Times New Roman"/>
                <w:color w:val="auto"/>
                <w:sz w:val="20"/>
                <w:szCs w:val="20"/>
                <w:lang w:val="ru-RU"/>
              </w:rPr>
              <w:t>ой базы</w:t>
            </w:r>
            <w:r w:rsidRPr="00217432">
              <w:rPr>
                <w:rFonts w:ascii="Times New Roman" w:eastAsia="Times New Roman" w:hAnsi="Times New Roman" w:cs="Times New Roman"/>
                <w:color w:val="auto"/>
                <w:sz w:val="20"/>
                <w:szCs w:val="20"/>
                <w:lang w:val="ru-RU"/>
              </w:rPr>
              <w:t xml:space="preserve"> в секторе водоснабжения и санитарии в Республике Молдова», финансируе</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мый правительствами Швейцарии и Австрии</w:t>
            </w:r>
            <w:r>
              <w:rPr>
                <w:rFonts w:ascii="Times New Roman" w:eastAsia="Times New Roman" w:hAnsi="Times New Roman" w:cs="Times New Roman"/>
                <w:color w:val="auto"/>
                <w:sz w:val="20"/>
                <w:szCs w:val="20"/>
                <w:lang w:val="ru-RU"/>
              </w:rPr>
              <w:t>)</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I3.</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Разработка </w:t>
            </w:r>
            <w:r>
              <w:rPr>
                <w:rFonts w:ascii="Times New Roman" w:hAnsi="Times New Roman"/>
                <w:color w:val="auto"/>
                <w:sz w:val="20"/>
                <w:szCs w:val="20"/>
                <w:lang w:val="ru-RU"/>
              </w:rPr>
              <w:t>о</w:t>
            </w:r>
            <w:r w:rsidRPr="00217432">
              <w:rPr>
                <w:rFonts w:ascii="Times New Roman" w:hAnsi="Times New Roman"/>
                <w:color w:val="auto"/>
                <w:sz w:val="20"/>
                <w:szCs w:val="20"/>
                <w:lang w:val="ru-RU"/>
              </w:rPr>
              <w:t>тчета об оценке состояния поверхностных вод и сбросов из точечных источников загрязнения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Разработанный отч</w:t>
            </w:r>
            <w:r>
              <w:rPr>
                <w:rFonts w:ascii="Times New Roman" w:hAnsi="Times New Roman"/>
                <w:color w:val="auto"/>
                <w:sz w:val="20"/>
                <w:szCs w:val="20"/>
                <w:lang w:val="ru-RU"/>
              </w:rPr>
              <w:t>е</w:t>
            </w:r>
            <w:r w:rsidRPr="00217432">
              <w:rPr>
                <w:rFonts w:ascii="Times New Roman" w:hAnsi="Times New Roman"/>
                <w:color w:val="auto"/>
                <w:sz w:val="20"/>
                <w:szCs w:val="20"/>
                <w:lang w:val="ru-RU"/>
              </w:rPr>
              <w:t>т</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31644">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 xml:space="preserve">– 1 </w:t>
            </w:r>
            <w:r w:rsidRPr="00217432">
              <w:rPr>
                <w:rFonts w:ascii="Times New Roman" w:eastAsia="Times New Roman" w:hAnsi="Times New Roman" w:cs="Times New Roman"/>
                <w:color w:val="auto"/>
                <w:sz w:val="20"/>
                <w:szCs w:val="20"/>
                <w:lang w:val="ru-RU"/>
              </w:rPr>
              <w:t>сентябр</w:t>
            </w:r>
            <w:r>
              <w:rPr>
                <w:rFonts w:ascii="Times New Roman" w:eastAsia="Times New Roman" w:hAnsi="Times New Roman" w:cs="Times New Roman"/>
                <w:color w:val="auto"/>
                <w:sz w:val="20"/>
                <w:szCs w:val="20"/>
                <w:lang w:val="ru-RU"/>
              </w:rPr>
              <w:t>я</w:t>
            </w:r>
            <w:r w:rsidRPr="00217432">
              <w:rPr>
                <w:rFonts w:ascii="Times New Roman" w:eastAsia="Times New Roman" w:hAnsi="Times New Roman" w:cs="Times New Roman"/>
                <w:color w:val="auto"/>
                <w:sz w:val="20"/>
                <w:szCs w:val="20"/>
                <w:lang w:val="ru-RU"/>
              </w:rPr>
              <w:t xml:space="preserve">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 xml:space="preserve">ругие источники (техническая помощь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проект «Согласование законодатель</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ства с Директивой 91/271/ЕЭС по очистке городских сточных вод», финансируе</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мый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равитель</w:t>
            </w:r>
            <w:r w:rsidR="00017D7E" w:rsidRPr="00017D7E">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ством Чехии</w:t>
            </w:r>
            <w:r>
              <w:rPr>
                <w:rFonts w:ascii="Times New Roman" w:eastAsia="Times New Roman" w:hAnsi="Times New Roman" w:cs="Times New Roman"/>
                <w:color w:val="auto"/>
                <w:sz w:val="20"/>
                <w:szCs w:val="20"/>
                <w:lang w:val="ru-RU"/>
              </w:rPr>
              <w:t>)</w:t>
            </w:r>
          </w:p>
        </w:tc>
      </w:tr>
      <w:tr w:rsidR="003906E3" w:rsidRPr="00217432" w:rsidTr="00BB47CA">
        <w:trPr>
          <w:trHeight w:val="20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Default="003906E3" w:rsidP="0056419B">
            <w:pPr>
              <w:spacing w:after="0" w:line="240" w:lineRule="auto"/>
              <w:rPr>
                <w:rFonts w:ascii="Times New Roman" w:hAnsi="Times New Roman" w:cs="Times New Roman"/>
                <w:sz w:val="20"/>
                <w:szCs w:val="20"/>
                <w:lang w:eastAsia="ru-RU"/>
              </w:rPr>
            </w:pPr>
            <w:r w:rsidRPr="00217432">
              <w:rPr>
                <w:rFonts w:ascii="Times New Roman" w:eastAsia="Times New Roman" w:hAnsi="Times New Roman" w:cs="Times New Roman"/>
                <w:b/>
                <w:sz w:val="20"/>
                <w:szCs w:val="20"/>
                <w:lang w:eastAsia="zh-CN"/>
              </w:rPr>
              <w:t xml:space="preserve">Директива 98/83/СЕ </w:t>
            </w:r>
            <w:r w:rsidRPr="00120EC7">
              <w:rPr>
                <w:rFonts w:ascii="Times New Roman" w:eastAsia="Times New Roman" w:hAnsi="Times New Roman" w:cs="Times New Roman"/>
                <w:bCs/>
                <w:sz w:val="20"/>
                <w:szCs w:val="20"/>
                <w:lang w:eastAsia="zh-CN"/>
              </w:rPr>
              <w:t>Совета</w:t>
            </w:r>
            <w:r w:rsidRPr="00217432">
              <w:rPr>
                <w:rFonts w:ascii="Times New Roman" w:eastAsia="Times New Roman" w:hAnsi="Times New Roman" w:cs="Times New Roman"/>
                <w:sz w:val="20"/>
                <w:szCs w:val="20"/>
                <w:lang w:eastAsia="ru-RU"/>
              </w:rPr>
              <w:t xml:space="preserve"> от </w:t>
            </w:r>
            <w:r w:rsidRPr="00217432">
              <w:rPr>
                <w:rFonts w:ascii="Times New Roman" w:hAnsi="Times New Roman" w:cs="Times New Roman"/>
                <w:sz w:val="20"/>
                <w:szCs w:val="20"/>
                <w:lang w:eastAsia="ru-RU"/>
              </w:rPr>
              <w:t>3 ноября 1998</w:t>
            </w:r>
            <w:r>
              <w:rPr>
                <w:rFonts w:ascii="Times New Roman" w:hAnsi="Times New Roman" w:cs="Times New Roman"/>
                <w:sz w:val="20"/>
                <w:szCs w:val="20"/>
                <w:lang w:eastAsia="ru-RU"/>
              </w:rPr>
              <w:t xml:space="preserve"> года</w:t>
            </w:r>
            <w:r w:rsidRPr="00217432">
              <w:rPr>
                <w:rFonts w:ascii="Times New Roman" w:hAnsi="Times New Roman" w:cs="Times New Roman"/>
                <w:sz w:val="20"/>
                <w:szCs w:val="20"/>
                <w:lang w:eastAsia="ru-RU"/>
              </w:rPr>
              <w:t xml:space="preserve"> о качестве воды, предназначенной для употребления людьми</w:t>
            </w:r>
            <w:r>
              <w:rPr>
                <w:rFonts w:ascii="Times New Roman" w:hAnsi="Times New Roman" w:cs="Times New Roman"/>
                <w:sz w:val="20"/>
                <w:szCs w:val="20"/>
                <w:lang w:eastAsia="ru-RU"/>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Применяются следующие положения данной </w:t>
            </w:r>
            <w:r>
              <w:rPr>
                <w:rFonts w:ascii="Times New Roman" w:eastAsia="Times New Roman" w:hAnsi="Times New Roman" w:cs="Times New Roman"/>
                <w:sz w:val="20"/>
                <w:szCs w:val="20"/>
                <w:lang w:eastAsia="ru-RU"/>
              </w:rPr>
              <w:t>Д</w:t>
            </w:r>
            <w:r w:rsidRPr="00217432">
              <w:rPr>
                <w:rFonts w:ascii="Times New Roman" w:eastAsia="Times New Roman" w:hAnsi="Times New Roman" w:cs="Times New Roman"/>
                <w:sz w:val="20"/>
                <w:szCs w:val="20"/>
                <w:lang w:eastAsia="ru-RU"/>
              </w:rPr>
              <w:t xml:space="preserve">ирективы: </w:t>
            </w:r>
          </w:p>
          <w:p w:rsidR="003906E3" w:rsidRPr="00217432" w:rsidRDefault="003906E3" w:rsidP="0056419B">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 xml:space="preserve">– </w:t>
            </w:r>
            <w:r w:rsidRPr="00217432">
              <w:rPr>
                <w:rFonts w:ascii="Times New Roman" w:hAnsi="Times New Roman" w:cs="Times New Roman"/>
                <w:sz w:val="20"/>
                <w:szCs w:val="20"/>
                <w:lang w:eastAsia="ru-RU"/>
              </w:rPr>
              <w:t>принятие национального законодательства и назначение компетентного органа (органов);</w:t>
            </w:r>
          </w:p>
          <w:p w:rsidR="003906E3" w:rsidRPr="00217432" w:rsidRDefault="003906E3" w:rsidP="0056419B">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217432">
              <w:rPr>
                <w:rFonts w:ascii="Times New Roman" w:hAnsi="Times New Roman" w:cs="Times New Roman"/>
                <w:sz w:val="20"/>
                <w:szCs w:val="20"/>
                <w:lang w:eastAsia="ru-RU"/>
              </w:rPr>
              <w:t xml:space="preserve"> установление  стандартов для питьевой воды (ст</w:t>
            </w:r>
            <w:r>
              <w:rPr>
                <w:rFonts w:ascii="Times New Roman" w:hAnsi="Times New Roman" w:cs="Times New Roman"/>
                <w:sz w:val="20"/>
                <w:szCs w:val="20"/>
                <w:lang w:eastAsia="ru-RU"/>
              </w:rPr>
              <w:t>.</w:t>
            </w:r>
            <w:r w:rsidRPr="00217432">
              <w:rPr>
                <w:rFonts w:ascii="Times New Roman" w:hAnsi="Times New Roman" w:cs="Times New Roman"/>
                <w:sz w:val="20"/>
                <w:szCs w:val="20"/>
                <w:lang w:eastAsia="ru-RU"/>
              </w:rPr>
              <w:t xml:space="preserve"> 4 и 5);</w:t>
            </w:r>
          </w:p>
          <w:p w:rsidR="003906E3" w:rsidRPr="00217432" w:rsidRDefault="003906E3" w:rsidP="0056419B">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217432">
              <w:rPr>
                <w:rFonts w:ascii="Times New Roman" w:hAnsi="Times New Roman" w:cs="Times New Roman"/>
                <w:sz w:val="20"/>
                <w:szCs w:val="20"/>
                <w:lang w:eastAsia="ru-RU"/>
              </w:rPr>
              <w:t xml:space="preserve"> установление  системы мониторинга (ст</w:t>
            </w:r>
            <w:r>
              <w:rPr>
                <w:rFonts w:ascii="Times New Roman" w:hAnsi="Times New Roman" w:cs="Times New Roman"/>
                <w:sz w:val="20"/>
                <w:szCs w:val="20"/>
                <w:lang w:eastAsia="ru-RU"/>
              </w:rPr>
              <w:t>.</w:t>
            </w:r>
            <w:r w:rsidRPr="00217432">
              <w:rPr>
                <w:rFonts w:ascii="Times New Roman" w:hAnsi="Times New Roman" w:cs="Times New Roman"/>
                <w:sz w:val="20"/>
                <w:szCs w:val="20"/>
                <w:lang w:eastAsia="ru-RU"/>
              </w:rPr>
              <w:t xml:space="preserve"> 6 и 7);</w:t>
            </w:r>
          </w:p>
          <w:p w:rsidR="003906E3" w:rsidRPr="00217432" w:rsidRDefault="003906E3" w:rsidP="0056419B">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217432">
              <w:rPr>
                <w:rFonts w:ascii="Times New Roman" w:hAnsi="Times New Roman" w:cs="Times New Roman"/>
                <w:sz w:val="20"/>
                <w:szCs w:val="20"/>
                <w:lang w:eastAsia="ru-RU"/>
              </w:rPr>
              <w:t xml:space="preserve"> создание инструмента поставки информации потребителям (ст</w:t>
            </w:r>
            <w:r>
              <w:rPr>
                <w:rFonts w:ascii="Times New Roman" w:hAnsi="Times New Roman" w:cs="Times New Roman"/>
                <w:sz w:val="20"/>
                <w:szCs w:val="20"/>
                <w:lang w:eastAsia="ru-RU"/>
              </w:rPr>
              <w:t>.</w:t>
            </w:r>
            <w:r w:rsidRPr="00217432">
              <w:rPr>
                <w:rFonts w:ascii="Times New Roman" w:hAnsi="Times New Roman" w:cs="Times New Roman"/>
                <w:sz w:val="20"/>
                <w:szCs w:val="20"/>
                <w:lang w:eastAsia="ru-RU"/>
              </w:rPr>
              <w:t>13)</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eastAsia="Times New Roman" w:hAnsi="Times New Roman" w:cs="Times New Roman"/>
                <w:b/>
                <w:sz w:val="20"/>
                <w:szCs w:val="20"/>
                <w:lang w:eastAsia="ru-RU"/>
              </w:rPr>
            </w:pPr>
            <w:r w:rsidRPr="00217432">
              <w:rPr>
                <w:rFonts w:ascii="Times New Roman" w:eastAsia="Adobe Fangsong Std R" w:hAnsi="Times New Roman" w:cs="Times New Roman"/>
                <w:b/>
                <w:noProof/>
                <w:sz w:val="20"/>
                <w:szCs w:val="20"/>
                <w:lang w:eastAsia="fr-BE"/>
              </w:rPr>
              <w:t xml:space="preserve">LT 5. </w:t>
            </w:r>
            <w:r w:rsidRPr="00217432">
              <w:rPr>
                <w:rFonts w:ascii="Times New Roman" w:eastAsia="Times New Roman" w:hAnsi="Times New Roman" w:cs="Times New Roman"/>
                <w:b/>
                <w:sz w:val="20"/>
                <w:szCs w:val="20"/>
                <w:lang w:eastAsia="ru-RU"/>
              </w:rPr>
              <w:t xml:space="preserve">Новый </w:t>
            </w:r>
            <w:r>
              <w:rPr>
                <w:rFonts w:ascii="Times New Roman" w:eastAsia="Times New Roman" w:hAnsi="Times New Roman" w:cs="Times New Roman"/>
                <w:b/>
                <w:sz w:val="20"/>
                <w:szCs w:val="20"/>
                <w:lang w:eastAsia="ru-RU"/>
              </w:rPr>
              <w:t>акт</w:t>
            </w:r>
          </w:p>
          <w:p w:rsidR="003906E3" w:rsidRDefault="003906E3" w:rsidP="0056419B">
            <w:pPr>
              <w:spacing w:after="0" w:line="240" w:lineRule="auto"/>
              <w:rPr>
                <w:rFonts w:ascii="Times New Roman" w:eastAsia="Adobe Fangsong Std R" w:hAnsi="Times New Roman" w:cs="Times New Roman"/>
                <w:noProof/>
                <w:sz w:val="20"/>
                <w:szCs w:val="20"/>
                <w:lang w:eastAsia="fr-BE"/>
              </w:rPr>
            </w:pPr>
            <w:r w:rsidRPr="00217432">
              <w:rPr>
                <w:rFonts w:ascii="Times New Roman" w:eastAsia="Adobe Fangsong Std R" w:hAnsi="Times New Roman" w:cs="Times New Roman"/>
                <w:noProof/>
                <w:sz w:val="20"/>
                <w:szCs w:val="20"/>
                <w:lang w:eastAsia="fr-BE"/>
              </w:rPr>
              <w:t>Проект закона о качестве питьевой воды</w:t>
            </w:r>
          </w:p>
          <w:p w:rsidR="003906E3" w:rsidRPr="00217432" w:rsidRDefault="003906E3" w:rsidP="0056419B">
            <w:pPr>
              <w:spacing w:after="0" w:line="240" w:lineRule="auto"/>
              <w:rPr>
                <w:rFonts w:ascii="Times New Roman" w:eastAsia="Adobe Fangsong Std R" w:hAnsi="Times New Roman" w:cs="Times New Roman"/>
                <w:noProof/>
                <w:sz w:val="20"/>
                <w:szCs w:val="20"/>
                <w:lang w:eastAsia="fr-BE"/>
              </w:rPr>
            </w:pPr>
            <w:r w:rsidRPr="00217432">
              <w:rPr>
                <w:rFonts w:ascii="Times New Roman" w:eastAsia="Adobe Fangsong Std R" w:hAnsi="Times New Roman" w:cs="Times New Roman"/>
                <w:noProof/>
                <w:sz w:val="20"/>
                <w:szCs w:val="20"/>
                <w:lang w:eastAsia="fr-BE"/>
              </w:rPr>
              <w:t xml:space="preserve"> </w:t>
            </w:r>
          </w:p>
          <w:p w:rsidR="003906E3" w:rsidRPr="00217432" w:rsidRDefault="003906E3" w:rsidP="0056419B">
            <w:pPr>
              <w:spacing w:after="0" w:line="240" w:lineRule="auto"/>
              <w:rPr>
                <w:rFonts w:ascii="Times New Roman" w:eastAsia="Adobe Fangsong Std R" w:hAnsi="Times New Roman" w:cs="Times New Roman"/>
                <w:noProof/>
                <w:sz w:val="20"/>
                <w:szCs w:val="20"/>
                <w:lang w:eastAsia="fr-BE"/>
              </w:rPr>
            </w:pPr>
            <w:r w:rsidRPr="00217432">
              <w:rPr>
                <w:rFonts w:ascii="Times New Roman" w:eastAsia="Adobe Fangsong Std R" w:hAnsi="Times New Roman" w:cs="Times New Roman"/>
                <w:noProof/>
                <w:sz w:val="20"/>
                <w:szCs w:val="20"/>
                <w:lang w:eastAsia="fr-BE"/>
              </w:rPr>
              <w:t>Перелагает: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noProof/>
                <w:color w:val="auto"/>
                <w:sz w:val="20"/>
                <w:szCs w:val="20"/>
                <w:lang w:val="ru-RU" w:eastAsia="ru-RU"/>
              </w:rPr>
              <w:t>Директив</w:t>
            </w:r>
            <w:r>
              <w:rPr>
                <w:rFonts w:ascii="Times New Roman" w:eastAsia="Times New Roman" w:hAnsi="Times New Roman" w:cs="Times New Roman"/>
                <w:noProof/>
                <w:color w:val="auto"/>
                <w:sz w:val="20"/>
                <w:szCs w:val="20"/>
                <w:lang w:val="ru-RU" w:eastAsia="ru-RU"/>
              </w:rPr>
              <w:t>у</w:t>
            </w:r>
            <w:r w:rsidRPr="00217432">
              <w:rPr>
                <w:rFonts w:ascii="Times New Roman" w:eastAsia="Times New Roman" w:hAnsi="Times New Roman" w:cs="Times New Roman"/>
                <w:noProof/>
                <w:color w:val="auto"/>
                <w:sz w:val="20"/>
                <w:szCs w:val="20"/>
                <w:lang w:val="ru-RU" w:eastAsia="ru-RU"/>
              </w:rPr>
              <w:t xml:space="preserve"> 98/83/CE</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Вступивший в силу закон  </w:t>
            </w:r>
          </w:p>
        </w:tc>
        <w:tc>
          <w:tcPr>
            <w:tcW w:w="1704" w:type="dxa"/>
            <w:gridSpan w:val="3"/>
            <w:tcBorders>
              <w:top w:val="single" w:sz="4" w:space="0" w:color="000000"/>
            </w:tcBorders>
          </w:tcPr>
          <w:p w:rsidR="003906E3" w:rsidRPr="00217432" w:rsidRDefault="003906E3" w:rsidP="0056419B">
            <w:pPr>
              <w:pStyle w:val="Normal2"/>
              <w:spacing w:after="0" w:line="240" w:lineRule="auto"/>
              <w:ind w:right="-98"/>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Министерство здравоохранения</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труда и социальной защиты</w:t>
            </w:r>
          </w:p>
        </w:tc>
        <w:tc>
          <w:tcPr>
            <w:tcW w:w="1701" w:type="dxa"/>
            <w:gridSpan w:val="4"/>
            <w:tcBorders>
              <w:top w:val="single" w:sz="4" w:space="0" w:color="000000"/>
              <w:right w:val="single" w:sz="4" w:space="0" w:color="000000"/>
            </w:tcBorders>
          </w:tcPr>
          <w:p w:rsidR="003906E3" w:rsidRPr="00217432" w:rsidRDefault="003906E3" w:rsidP="0056419B">
            <w:pPr>
              <w:spacing w:after="0" w:line="240" w:lineRule="auto"/>
              <w:rPr>
                <w:rFonts w:ascii="Times New Roman" w:eastAsia="Adobe Fangsong Std R" w:hAnsi="Times New Roman" w:cs="Times New Roman"/>
                <w:noProof/>
                <w:sz w:val="20"/>
                <w:szCs w:val="20"/>
                <w:lang w:eastAsia="fr-BE"/>
              </w:rPr>
            </w:pPr>
            <w:r w:rsidRPr="00217432">
              <w:rPr>
                <w:rFonts w:ascii="Times New Roman" w:eastAsia="Adobe Fangsong Std R" w:hAnsi="Times New Roman" w:cs="Times New Roman"/>
                <w:noProof/>
                <w:sz w:val="20"/>
                <w:szCs w:val="20"/>
                <w:lang w:eastAsia="fr-BE"/>
              </w:rPr>
              <w:t>III</w:t>
            </w:r>
            <w:r w:rsidRPr="00217432">
              <w:rPr>
                <w:rFonts w:ascii="Times New Roman" w:eastAsia="Times New Roman" w:hAnsi="Times New Roman" w:cs="Times New Roman"/>
                <w:sz w:val="20"/>
                <w:szCs w:val="20"/>
                <w:lang w:eastAsia="ru-RU"/>
              </w:rPr>
              <w:t xml:space="preserve"> квартал 2018 г.</w:t>
            </w:r>
            <w:r>
              <w:rPr>
                <w:rFonts w:ascii="Times New Roman" w:eastAsia="Times New Roman" w:hAnsi="Times New Roman" w:cs="Times New Roman"/>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eastAsia="ru-RU"/>
              </w:rPr>
              <w:t>п</w:t>
            </w:r>
            <w:r w:rsidRPr="00217432">
              <w:rPr>
                <w:rFonts w:ascii="Times New Roman" w:eastAsia="Times New Roman" w:hAnsi="Times New Roman" w:cs="Times New Roman"/>
                <w:color w:val="auto"/>
                <w:sz w:val="20"/>
                <w:szCs w:val="20"/>
                <w:lang w:val="ru-RU" w:eastAsia="ru-RU"/>
              </w:rPr>
              <w:t xml:space="preserve">риложение XI </w:t>
            </w:r>
            <w:r>
              <w:rPr>
                <w:rFonts w:ascii="Times New Roman" w:eastAsia="Times New Roman" w:hAnsi="Times New Roman" w:cs="Times New Roman"/>
                <w:color w:val="auto"/>
                <w:sz w:val="20"/>
                <w:szCs w:val="20"/>
                <w:lang w:val="ru-RU" w:eastAsia="ru-RU"/>
              </w:rPr>
              <w:t>к Соглашению об ассоциации –</w:t>
            </w:r>
            <w:r w:rsidRPr="00217432">
              <w:rPr>
                <w:rFonts w:ascii="Times New Roman" w:eastAsia="Times New Roman" w:hAnsi="Times New Roman" w:cs="Times New Roman"/>
                <w:color w:val="auto"/>
                <w:sz w:val="20"/>
                <w:szCs w:val="20"/>
                <w:lang w:val="ru-RU" w:eastAsia="ru-RU"/>
              </w:rPr>
              <w:t xml:space="preserve"> сентябрь </w:t>
            </w:r>
            <w:smartTag w:uri="urn:schemas-microsoft-com:office:smarttags" w:element="metricconverter">
              <w:smartTagPr>
                <w:attr w:name="ProductID" w:val="2017 г"/>
              </w:smartTagPr>
              <w:r w:rsidRPr="00217432">
                <w:rPr>
                  <w:rFonts w:ascii="Times New Roman" w:eastAsia="Times New Roman" w:hAnsi="Times New Roman" w:cs="Times New Roman"/>
                  <w:color w:val="auto"/>
                  <w:sz w:val="20"/>
                  <w:szCs w:val="20"/>
                  <w:lang w:val="ru-RU" w:eastAsia="ru-RU"/>
                </w:rPr>
                <w:t>2017 г</w:t>
              </w:r>
            </w:smartTag>
            <w:r w:rsidRPr="00217432">
              <w:rPr>
                <w:rFonts w:ascii="Times New Roman" w:eastAsia="Times New Roman" w:hAnsi="Times New Roman" w:cs="Times New Roman"/>
                <w:color w:val="auto"/>
                <w:sz w:val="20"/>
                <w:szCs w:val="20"/>
                <w:lang w:val="ru-RU" w:eastAsia="ru-RU"/>
              </w:rPr>
              <w:t>.</w:t>
            </w:r>
          </w:p>
        </w:tc>
        <w:tc>
          <w:tcPr>
            <w:tcW w:w="1612" w:type="dxa"/>
            <w:gridSpan w:val="2"/>
            <w:tcBorders>
              <w:top w:val="single" w:sz="4" w:space="0" w:color="000000"/>
              <w:left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r>
      <w:tr w:rsidR="003906E3" w:rsidRPr="00217432" w:rsidTr="00BB47CA">
        <w:trPr>
          <w:trHeight w:val="2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eastAsia="Times New Roman" w:hAnsi="Times New Roman" w:cs="Times New Roman"/>
                <w:b/>
                <w:sz w:val="20"/>
                <w:szCs w:val="20"/>
                <w:lang w:eastAsia="ru-RU"/>
              </w:rPr>
            </w:pPr>
            <w:r w:rsidRPr="00217432">
              <w:rPr>
                <w:rFonts w:ascii="Times New Roman" w:eastAsia="Adobe Fangsong Std R" w:hAnsi="Times New Roman" w:cs="Times New Roman"/>
                <w:b/>
                <w:noProof/>
                <w:sz w:val="20"/>
                <w:szCs w:val="20"/>
                <w:lang w:eastAsia="fr-BE"/>
              </w:rPr>
              <w:t xml:space="preserve">SL3. </w:t>
            </w:r>
            <w:r w:rsidRPr="00217432">
              <w:rPr>
                <w:rFonts w:ascii="Times New Roman" w:eastAsia="Times New Roman" w:hAnsi="Times New Roman" w:cs="Times New Roman"/>
                <w:b/>
                <w:sz w:val="20"/>
                <w:szCs w:val="20"/>
                <w:lang w:eastAsia="ru-RU"/>
              </w:rPr>
              <w:t xml:space="preserve">Новый </w:t>
            </w:r>
            <w:r>
              <w:rPr>
                <w:rFonts w:ascii="Times New Roman" w:eastAsia="Times New Roman" w:hAnsi="Times New Roman" w:cs="Times New Roman"/>
                <w:b/>
                <w:sz w:val="20"/>
                <w:szCs w:val="20"/>
                <w:lang w:eastAsia="ru-RU"/>
              </w:rPr>
              <w:t>акт</w:t>
            </w:r>
          </w:p>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r w:rsidRPr="00217432">
              <w:rPr>
                <w:rFonts w:ascii="Times New Roman" w:eastAsia="Adobe Fangsong Std R" w:hAnsi="Times New Roman" w:cs="Times New Roman"/>
                <w:noProof/>
                <w:color w:val="auto"/>
                <w:sz w:val="20"/>
                <w:szCs w:val="20"/>
                <w:lang w:val="ru-RU" w:eastAsia="fr-BE"/>
              </w:rPr>
              <w:t>Разработка проекта  постановления Правительства об утверждении санитарного регламента по мониторингу качества питьевой воды</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eastAsia="ru-RU"/>
              </w:rPr>
              <w:t>Вступившее в силу постановление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ind w:right="-98"/>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здравоохранения, труда и социальной защиты</w:t>
            </w:r>
          </w:p>
        </w:tc>
        <w:tc>
          <w:tcPr>
            <w:tcW w:w="1701" w:type="dxa"/>
            <w:gridSpan w:val="4"/>
            <w:tcBorders>
              <w:top w:val="single" w:sz="4" w:space="0" w:color="000000"/>
              <w:right w:val="single" w:sz="4" w:space="0" w:color="000000"/>
            </w:tcBorders>
          </w:tcPr>
          <w:p w:rsidR="003906E3" w:rsidRPr="00217432" w:rsidRDefault="003906E3" w:rsidP="0056419B">
            <w:pPr>
              <w:spacing w:after="0" w:line="240" w:lineRule="auto"/>
              <w:rPr>
                <w:rFonts w:ascii="Times New Roman" w:eastAsia="Adobe Fangsong Std R" w:hAnsi="Times New Roman" w:cs="Times New Roman"/>
                <w:noProof/>
                <w:sz w:val="20"/>
                <w:szCs w:val="20"/>
                <w:lang w:eastAsia="fr-BE"/>
              </w:rPr>
            </w:pPr>
            <w:r w:rsidRPr="00217432">
              <w:rPr>
                <w:rFonts w:ascii="Times New Roman" w:eastAsia="Adobe Fangsong Std R" w:hAnsi="Times New Roman" w:cs="Times New Roman"/>
                <w:noProof/>
                <w:sz w:val="20"/>
                <w:szCs w:val="20"/>
                <w:lang w:eastAsia="fr-BE"/>
              </w:rPr>
              <w:t>IV квартал 201</w:t>
            </w:r>
            <w:r>
              <w:rPr>
                <w:rFonts w:ascii="Times New Roman" w:eastAsia="Adobe Fangsong Std R" w:hAnsi="Times New Roman" w:cs="Times New Roman"/>
                <w:noProof/>
                <w:sz w:val="20"/>
                <w:szCs w:val="20"/>
                <w:lang w:eastAsia="fr-BE"/>
              </w:rPr>
              <w:t>8</w:t>
            </w:r>
            <w:r w:rsidRPr="00217432">
              <w:rPr>
                <w:rFonts w:ascii="Times New Roman" w:eastAsia="Adobe Fangsong Std R" w:hAnsi="Times New Roman" w:cs="Times New Roman"/>
                <w:noProof/>
                <w:sz w:val="20"/>
                <w:szCs w:val="20"/>
                <w:lang w:eastAsia="fr-BE"/>
              </w:rPr>
              <w:t xml:space="preserve"> г.</w:t>
            </w:r>
            <w:r>
              <w:rPr>
                <w:rFonts w:ascii="Times New Roman" w:eastAsia="Adobe Fangsong Std R" w:hAnsi="Times New Roman" w:cs="Times New Roman"/>
                <w:noProof/>
                <w:sz w:val="20"/>
                <w:szCs w:val="20"/>
                <w:lang w:eastAsia="fr-BE"/>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eastAsia="ru-RU"/>
              </w:rPr>
              <w:t>п</w:t>
            </w:r>
            <w:r w:rsidRPr="00217432">
              <w:rPr>
                <w:rFonts w:ascii="Times New Roman" w:eastAsia="Times New Roman" w:hAnsi="Times New Roman" w:cs="Times New Roman"/>
                <w:color w:val="auto"/>
                <w:sz w:val="20"/>
                <w:szCs w:val="20"/>
                <w:lang w:val="ru-RU" w:eastAsia="ru-RU"/>
              </w:rPr>
              <w:t>риложение XI</w:t>
            </w:r>
            <w:r>
              <w:rPr>
                <w:rFonts w:ascii="Times New Roman" w:eastAsia="Times New Roman" w:hAnsi="Times New Roman" w:cs="Times New Roman"/>
                <w:color w:val="auto"/>
                <w:sz w:val="20"/>
                <w:szCs w:val="20"/>
                <w:lang w:val="ru-RU" w:eastAsia="ru-RU"/>
              </w:rPr>
              <w:t xml:space="preserve"> к </w:t>
            </w:r>
            <w:r w:rsidRPr="004F2A40">
              <w:rPr>
                <w:rFonts w:ascii="Times New Roman" w:eastAsia="Times New Roman" w:hAnsi="Times New Roman" w:cs="Times New Roman"/>
                <w:color w:val="auto"/>
                <w:sz w:val="20"/>
                <w:szCs w:val="20"/>
                <w:lang w:val="ru-RU" w:eastAsia="ru-RU"/>
              </w:rPr>
              <w:t>Соглашению об ассоциации –</w:t>
            </w:r>
            <w:r w:rsidRPr="00217432">
              <w:rPr>
                <w:rFonts w:ascii="Times New Roman" w:eastAsia="Times New Roman" w:hAnsi="Times New Roman" w:cs="Times New Roman"/>
                <w:color w:val="auto"/>
                <w:sz w:val="20"/>
                <w:szCs w:val="20"/>
                <w:lang w:val="ru-RU" w:eastAsia="ru-RU"/>
              </w:rPr>
              <w:t xml:space="preserve"> сентябрь </w:t>
            </w:r>
            <w:smartTag w:uri="urn:schemas-microsoft-com:office:smarttags" w:element="metricconverter">
              <w:smartTagPr>
                <w:attr w:name="ProductID" w:val="2017 г"/>
              </w:smartTagPr>
              <w:r w:rsidRPr="00217432">
                <w:rPr>
                  <w:rFonts w:ascii="Times New Roman" w:eastAsia="Times New Roman" w:hAnsi="Times New Roman" w:cs="Times New Roman"/>
                  <w:color w:val="auto"/>
                  <w:sz w:val="20"/>
                  <w:szCs w:val="20"/>
                  <w:lang w:val="ru-RU" w:eastAsia="ru-RU"/>
                </w:rPr>
                <w:t>2017 г</w:t>
              </w:r>
            </w:smartTag>
            <w:r w:rsidRPr="00217432">
              <w:rPr>
                <w:rFonts w:ascii="Times New Roman" w:eastAsia="Times New Roman" w:hAnsi="Times New Roman" w:cs="Times New Roman"/>
                <w:color w:val="auto"/>
                <w:sz w:val="20"/>
                <w:szCs w:val="20"/>
                <w:lang w:val="ru-RU" w:eastAsia="ru-RU"/>
              </w:rPr>
              <w:t>.</w:t>
            </w:r>
          </w:p>
        </w:tc>
        <w:tc>
          <w:tcPr>
            <w:tcW w:w="1612" w:type="dxa"/>
            <w:gridSpan w:val="2"/>
            <w:tcBorders>
              <w:top w:val="single" w:sz="4" w:space="0" w:color="000000"/>
              <w:left w:val="single" w:sz="4" w:space="0" w:color="000000"/>
            </w:tcBorders>
            <w:shd w:val="clear" w:color="auto" w:fill="FFFFFF"/>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3343"/>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Директива 91/676/EЭC </w:t>
            </w:r>
            <w:r w:rsidRPr="0001186C">
              <w:rPr>
                <w:rFonts w:ascii="Times New Roman" w:eastAsia="Times New Roman" w:hAnsi="Times New Roman" w:cs="Times New Roman"/>
                <w:bCs/>
                <w:color w:val="auto"/>
                <w:sz w:val="20"/>
                <w:szCs w:val="20"/>
                <w:lang w:val="ru-RU"/>
              </w:rPr>
              <w:t xml:space="preserve">Совета </w:t>
            </w:r>
            <w:r w:rsidRPr="00217432">
              <w:rPr>
                <w:rFonts w:ascii="Times New Roman" w:eastAsia="Times New Roman" w:hAnsi="Times New Roman" w:cs="Times New Roman"/>
                <w:color w:val="auto"/>
                <w:sz w:val="20"/>
                <w:szCs w:val="20"/>
                <w:lang w:val="ru-RU"/>
              </w:rPr>
              <w:t xml:space="preserve">от 12 декабря 1991 года об охране вод от загрязнения, вызванного нитратами из сельскохозяйственных источников, с поправками, внесенными Регламентом (СЕ)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1882/2003</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Применяются следующие положения данной </w:t>
            </w: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ирективы: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принятие </w:t>
            </w:r>
            <w:r w:rsidRPr="00217432">
              <w:rPr>
                <w:rFonts w:ascii="Times New Roman" w:hAnsi="Times New Roman"/>
                <w:color w:val="auto"/>
                <w:sz w:val="20"/>
                <w:szCs w:val="20"/>
                <w:lang w:val="ru-RU"/>
              </w:rPr>
              <w:lastRenderedPageBreak/>
              <w:t>национального законодательства и назначение компетентного органа (органов)</w:t>
            </w:r>
            <w:r>
              <w:rPr>
                <w:rFonts w:ascii="Times New Roman" w:hAnsi="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установление программ мониторинга (ст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6)</w:t>
            </w:r>
            <w:r>
              <w:rPr>
                <w:rFonts w:ascii="Times New Roman" w:hAnsi="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определение загрязненных вод и вод, которые могут быть загрязнены, и установление зон,  уязвимых к загрязнению нитратами (ст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3)</w:t>
            </w:r>
            <w:r>
              <w:rPr>
                <w:rFonts w:ascii="Times New Roman" w:hAnsi="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разработка</w:t>
            </w:r>
            <w:r w:rsidRPr="00217432">
              <w:rPr>
                <w:rFonts w:ascii="Times New Roman" w:eastAsia="Times New Roman" w:hAnsi="Times New Roman" w:cs="Times New Roman"/>
                <w:color w:val="auto"/>
                <w:sz w:val="20"/>
                <w:szCs w:val="20"/>
                <w:lang w:val="ru-RU"/>
              </w:rPr>
              <w:t xml:space="preserve"> программ действий и </w:t>
            </w:r>
            <w:r>
              <w:rPr>
                <w:rFonts w:ascii="Times New Roman" w:eastAsia="Times New Roman" w:hAnsi="Times New Roman" w:cs="Times New Roman"/>
                <w:color w:val="auto"/>
                <w:sz w:val="20"/>
                <w:szCs w:val="20"/>
                <w:lang w:val="ru-RU"/>
              </w:rPr>
              <w:t xml:space="preserve">кодексов </w:t>
            </w:r>
            <w:r w:rsidRPr="00217432">
              <w:rPr>
                <w:rFonts w:ascii="Times New Roman" w:eastAsia="Times New Roman" w:hAnsi="Times New Roman" w:cs="Times New Roman"/>
                <w:color w:val="auto"/>
                <w:sz w:val="20"/>
                <w:szCs w:val="20"/>
                <w:lang w:val="ru-RU"/>
              </w:rPr>
              <w:t xml:space="preserve">передовой сельскохозяйственной практики для зон, </w:t>
            </w:r>
            <w:r w:rsidRPr="00217432">
              <w:rPr>
                <w:rFonts w:ascii="Times New Roman" w:hAnsi="Times New Roman"/>
                <w:color w:val="auto"/>
                <w:sz w:val="20"/>
                <w:szCs w:val="20"/>
                <w:lang w:val="ru-RU"/>
              </w:rPr>
              <w:t>уязвимых к загрязнению нитратами</w:t>
            </w:r>
            <w:r w:rsidRPr="00217432">
              <w:rPr>
                <w:rFonts w:ascii="Times New Roman" w:eastAsia="Times New Roman" w:hAnsi="Times New Roman" w:cs="Times New Roman"/>
                <w:color w:val="auto"/>
                <w:sz w:val="20"/>
                <w:szCs w:val="20"/>
                <w:lang w:val="ru-RU"/>
              </w:rPr>
              <w:t xml:space="preserve"> (ст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4 и 5)</w:t>
            </w:r>
          </w:p>
        </w:tc>
        <w:tc>
          <w:tcPr>
            <w:tcW w:w="1881" w:type="dxa"/>
            <w:gridSpan w:val="3"/>
          </w:tcPr>
          <w:p w:rsidR="003906E3" w:rsidRPr="0033392D"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4A6B70">
              <w:rPr>
                <w:rFonts w:ascii="Times New Roman" w:eastAsia="Times New Roman" w:hAnsi="Times New Roman" w:cs="Times New Roman"/>
                <w:bCs/>
                <w:color w:val="auto"/>
                <w:sz w:val="20"/>
                <w:szCs w:val="20"/>
                <w:lang w:val="ru-RU"/>
              </w:rPr>
              <w:lastRenderedPageBreak/>
              <w:t>Разработка и принятие национальных стратегий, программ и планов по охране атмосферного воздуха, регулированию химических веществ и управлению водными ресурсами</w:t>
            </w:r>
          </w:p>
          <w:p w:rsidR="00017D7E" w:rsidRPr="0033392D" w:rsidRDefault="00017D7E" w:rsidP="0056419B">
            <w:pPr>
              <w:pStyle w:val="Normal2"/>
              <w:spacing w:after="0" w:line="240" w:lineRule="auto"/>
              <w:rPr>
                <w:rFonts w:ascii="Times New Roman" w:eastAsia="Times New Roman" w:hAnsi="Times New Roman" w:cs="Times New Roman"/>
                <w:bCs/>
                <w:color w:val="auto"/>
                <w:sz w:val="20"/>
                <w:szCs w:val="20"/>
                <w:lang w:val="ru-RU"/>
              </w:rPr>
            </w:pPr>
          </w:p>
          <w:p w:rsidR="00017D7E" w:rsidRPr="0033392D" w:rsidRDefault="00017D7E" w:rsidP="0056419B">
            <w:pPr>
              <w:pStyle w:val="Normal2"/>
              <w:spacing w:after="0" w:line="240" w:lineRule="auto"/>
              <w:rPr>
                <w:rFonts w:ascii="Times New Roman" w:eastAsia="Times New Roman" w:hAnsi="Times New Roman" w:cs="Times New Roman"/>
                <w:bCs/>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SL4. </w:t>
            </w:r>
            <w:r w:rsidRPr="00217432">
              <w:rPr>
                <w:rFonts w:ascii="Times New Roman" w:hAnsi="Times New Roman"/>
                <w:color w:val="auto"/>
                <w:sz w:val="20"/>
                <w:szCs w:val="20"/>
                <w:lang w:val="ru-RU"/>
              </w:rPr>
              <w:t>Разработка программ для мониторинга поверхностных и подземных вод</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Разработанные программы мониторинга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A6B70">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strike/>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tabs>
                <w:tab w:val="left" w:pos="193"/>
              </w:tabs>
              <w:spacing w:after="0" w:line="240" w:lineRule="auto"/>
              <w:ind w:right="-9"/>
              <w:rPr>
                <w:rFonts w:ascii="Times New Roman" w:hAnsi="Times New Roman"/>
                <w:b/>
                <w:sz w:val="20"/>
                <w:szCs w:val="20"/>
              </w:rPr>
            </w:pPr>
            <w:r w:rsidRPr="00217432">
              <w:rPr>
                <w:rFonts w:ascii="Times New Roman" w:eastAsia="Times New Roman" w:hAnsi="Times New Roman" w:cs="Times New Roman"/>
                <w:b/>
                <w:sz w:val="20"/>
                <w:szCs w:val="20"/>
              </w:rPr>
              <w:t xml:space="preserve">SL5.  </w:t>
            </w:r>
            <w:r w:rsidRPr="00217432">
              <w:rPr>
                <w:rFonts w:ascii="Times New Roman" w:hAnsi="Times New Roman"/>
                <w:b/>
                <w:sz w:val="20"/>
                <w:szCs w:val="20"/>
              </w:rPr>
              <w:t>Новый акт</w:t>
            </w:r>
          </w:p>
          <w:p w:rsidR="003906E3" w:rsidRPr="00217432" w:rsidRDefault="003906E3" w:rsidP="0056419B">
            <w:pPr>
              <w:tabs>
                <w:tab w:val="left" w:pos="193"/>
              </w:tabs>
              <w:spacing w:after="0" w:line="240" w:lineRule="auto"/>
              <w:ind w:right="-9"/>
              <w:rPr>
                <w:rFonts w:ascii="Times New Roman" w:hAnsi="Times New Roman"/>
                <w:sz w:val="20"/>
                <w:szCs w:val="20"/>
              </w:rPr>
            </w:pPr>
            <w:r w:rsidRPr="00217432">
              <w:rPr>
                <w:rFonts w:ascii="Times New Roman" w:hAnsi="Times New Roman"/>
                <w:sz w:val="20"/>
                <w:szCs w:val="20"/>
              </w:rPr>
              <w:t>Проект постановления Правительства об утверждении Плана действий по охране вод от загрязнения нитратами из сельскохозяйственных источников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A6B70">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I4. </w:t>
            </w:r>
            <w:r w:rsidRPr="00217432">
              <w:rPr>
                <w:rFonts w:ascii="Times New Roman" w:hAnsi="Times New Roman"/>
                <w:b/>
                <w:color w:val="auto"/>
                <w:sz w:val="18"/>
                <w:szCs w:val="18"/>
                <w:lang w:val="ru-RU"/>
              </w:rPr>
              <w:t xml:space="preserve"> </w:t>
            </w:r>
            <w:r w:rsidRPr="00217432">
              <w:rPr>
                <w:rFonts w:ascii="Times New Roman" w:hAnsi="Times New Roman"/>
                <w:color w:val="auto"/>
                <w:sz w:val="20"/>
                <w:szCs w:val="20"/>
                <w:lang w:val="ru-RU"/>
              </w:rPr>
              <w:t xml:space="preserve">Разработка исследования по выявлению вод, пострадавших от загрязнения, и вод, которые могут </w:t>
            </w:r>
            <w:r>
              <w:rPr>
                <w:rFonts w:ascii="Times New Roman" w:hAnsi="Times New Roman"/>
                <w:color w:val="auto"/>
                <w:sz w:val="20"/>
                <w:szCs w:val="20"/>
                <w:lang w:val="ru-RU"/>
              </w:rPr>
              <w:t>быть загрязнены</w:t>
            </w:r>
            <w:r w:rsidRPr="00217432">
              <w:rPr>
                <w:rFonts w:ascii="Times New Roman" w:hAnsi="Times New Roman"/>
                <w:color w:val="auto"/>
                <w:sz w:val="20"/>
                <w:szCs w:val="20"/>
                <w:lang w:val="ru-RU"/>
              </w:rPr>
              <w:t>, и методологий выявления и картирования уязвимых районов</w:t>
            </w:r>
            <w:r w:rsidRPr="00217432">
              <w:rPr>
                <w:rFonts w:ascii="Times New Roman" w:eastAsia="Times New Roman" w:hAnsi="Times New Roman" w:cs="Times New Roman"/>
                <w:color w:val="auto"/>
                <w:sz w:val="20"/>
                <w:szCs w:val="20"/>
                <w:lang w:val="ru-RU"/>
              </w:rPr>
              <w:t xml:space="preserve"> </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Проведенное исследование</w:t>
            </w:r>
          </w:p>
        </w:tc>
        <w:tc>
          <w:tcPr>
            <w:tcW w:w="1704" w:type="dxa"/>
            <w:gridSpan w:val="3"/>
            <w:tcBorders>
              <w:top w:val="single" w:sz="4" w:space="0" w:color="000000"/>
            </w:tcBorders>
          </w:tcPr>
          <w:p w:rsidR="003906E3"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B979B4">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Pr>
                <w:rFonts w:ascii="Times New Roman" w:eastAsia="Times New Roman" w:hAnsi="Times New Roman" w:cs="Times New Roman"/>
                <w:bCs/>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Академия </w:t>
            </w:r>
            <w:r>
              <w:rPr>
                <w:rFonts w:ascii="Times New Roman" w:eastAsia="Times New Roman" w:hAnsi="Times New Roman" w:cs="Times New Roman"/>
                <w:color w:val="auto"/>
                <w:sz w:val="20"/>
                <w:szCs w:val="20"/>
                <w:lang w:val="ru-RU"/>
              </w:rPr>
              <w:t>н</w:t>
            </w:r>
            <w:r w:rsidRPr="00217432">
              <w:rPr>
                <w:rFonts w:ascii="Times New Roman" w:eastAsia="Times New Roman" w:hAnsi="Times New Roman" w:cs="Times New Roman"/>
                <w:color w:val="auto"/>
                <w:sz w:val="20"/>
                <w:szCs w:val="20"/>
                <w:lang w:val="ru-RU"/>
              </w:rPr>
              <w:t>аук Молдовы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t>I5.</w:t>
            </w:r>
            <w:r w:rsidRPr="00217432">
              <w:rPr>
                <w:rFonts w:ascii="Times New Roman" w:eastAsia="Times New Roman" w:hAnsi="Times New Roman" w:cs="Times New Roman"/>
                <w:sz w:val="20"/>
                <w:szCs w:val="20"/>
              </w:rPr>
              <w:t xml:space="preserve"> </w:t>
            </w:r>
            <w:r w:rsidRPr="00217432">
              <w:rPr>
                <w:rFonts w:ascii="Times New Roman" w:hAnsi="Times New Roman"/>
                <w:sz w:val="20"/>
                <w:szCs w:val="20"/>
              </w:rPr>
              <w:t xml:space="preserve">Установление зон, уязвимых  к загрязнению нитратами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Установленные зоны, уязвимые к  загрязнению нитратами</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979B4">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I6.</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Разработка Кодекса передовой сельскохозяйственной практики по защите вод от загрязнения нитратами из сельскохозяйственных источников</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Cs/>
                <w:color w:val="auto"/>
                <w:sz w:val="20"/>
                <w:szCs w:val="20"/>
                <w:lang w:val="ru-RU"/>
              </w:rPr>
              <w:t>Разработанный и утвержд</w:t>
            </w:r>
            <w:r>
              <w:rPr>
                <w:rFonts w:ascii="Times New Roman" w:hAnsi="Times New Roman"/>
                <w:bCs/>
                <w:color w:val="auto"/>
                <w:sz w:val="20"/>
                <w:szCs w:val="20"/>
                <w:lang w:val="ru-RU"/>
              </w:rPr>
              <w:t>е</w:t>
            </w:r>
            <w:r w:rsidRPr="00217432">
              <w:rPr>
                <w:rFonts w:ascii="Times New Roman" w:hAnsi="Times New Roman"/>
                <w:bCs/>
                <w:color w:val="auto"/>
                <w:sz w:val="20"/>
                <w:szCs w:val="20"/>
                <w:lang w:val="ru-RU"/>
              </w:rPr>
              <w:t xml:space="preserve">нный </w:t>
            </w:r>
            <w:r>
              <w:rPr>
                <w:rFonts w:ascii="Times New Roman" w:hAnsi="Times New Roman"/>
                <w:bCs/>
                <w:color w:val="auto"/>
                <w:sz w:val="20"/>
                <w:szCs w:val="20"/>
                <w:lang w:val="ru-RU"/>
              </w:rPr>
              <w:t xml:space="preserve">Кодекс </w:t>
            </w:r>
            <w:r w:rsidRPr="00217432">
              <w:rPr>
                <w:rFonts w:ascii="Times New Roman" w:hAnsi="Times New Roman"/>
                <w:color w:val="auto"/>
                <w:sz w:val="20"/>
                <w:szCs w:val="20"/>
                <w:lang w:val="ru-RU"/>
              </w:rPr>
              <w:t>передовой сельскохозяйственной практики</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Академия </w:t>
            </w:r>
            <w:r>
              <w:rPr>
                <w:rFonts w:ascii="Times New Roman" w:eastAsia="Times New Roman" w:hAnsi="Times New Roman" w:cs="Times New Roman"/>
                <w:color w:val="auto"/>
                <w:sz w:val="20"/>
                <w:szCs w:val="20"/>
                <w:lang w:val="ru-RU"/>
              </w:rPr>
              <w:t>н</w:t>
            </w:r>
            <w:r w:rsidRPr="00217432">
              <w:rPr>
                <w:rFonts w:ascii="Times New Roman" w:eastAsia="Times New Roman" w:hAnsi="Times New Roman" w:cs="Times New Roman"/>
                <w:color w:val="auto"/>
                <w:sz w:val="20"/>
                <w:szCs w:val="20"/>
                <w:lang w:val="ru-RU"/>
              </w:rPr>
              <w:t>аук Молдовы</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FA2141">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 (техническая помощь)</w:t>
            </w:r>
          </w:p>
        </w:tc>
      </w:tr>
      <w:tr w:rsidR="003906E3" w:rsidRPr="00217432" w:rsidTr="00BB47CA">
        <w:trPr>
          <w:trHeight w:val="276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autoSpaceDE w:val="0"/>
              <w:autoSpaceDN w:val="0"/>
              <w:adjustRightInd w:val="0"/>
              <w:spacing w:after="0" w:line="240" w:lineRule="auto"/>
              <w:rPr>
                <w:rFonts w:ascii="Times New Roman" w:hAnsi="Times New Roman"/>
                <w:b/>
                <w:sz w:val="20"/>
                <w:szCs w:val="20"/>
                <w:u w:val="single"/>
              </w:rPr>
            </w:pPr>
            <w:r w:rsidRPr="00930A5C">
              <w:rPr>
                <w:rFonts w:ascii="Times New Roman" w:hAnsi="Times New Roman"/>
                <w:b/>
                <w:sz w:val="20"/>
                <w:szCs w:val="20"/>
                <w:u w:val="single"/>
              </w:rPr>
              <w:t>Управление отходами и ресурсами</w:t>
            </w:r>
          </w:p>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hAnsi="Times New Roman"/>
                <w:b/>
                <w:sz w:val="20"/>
                <w:szCs w:val="20"/>
              </w:rPr>
              <w:t xml:space="preserve">Директива 2008/98/СЕ </w:t>
            </w:r>
            <w:r w:rsidRPr="00217432">
              <w:rPr>
                <w:rFonts w:ascii="Times New Roman" w:hAnsi="Times New Roman"/>
                <w:sz w:val="20"/>
                <w:szCs w:val="20"/>
              </w:rPr>
              <w:t xml:space="preserve">Европейского Парламента и Совета от 19 ноября </w:t>
            </w:r>
            <w:smartTag w:uri="urn:schemas-microsoft-com:office:smarttags" w:element="metricconverter">
              <w:smartTagPr>
                <w:attr w:name="ProductID" w:val="2008 г"/>
              </w:smartTagPr>
              <w:r w:rsidRPr="00217432">
                <w:rPr>
                  <w:rFonts w:ascii="Times New Roman" w:hAnsi="Times New Roman"/>
                  <w:sz w:val="20"/>
                  <w:szCs w:val="20"/>
                </w:rPr>
                <w:t>2008 г</w:t>
              </w:r>
            </w:smartTag>
            <w:r>
              <w:rPr>
                <w:rFonts w:ascii="Times New Roman" w:hAnsi="Times New Roman"/>
                <w:sz w:val="20"/>
                <w:szCs w:val="20"/>
              </w:rPr>
              <w:t>ода</w:t>
            </w:r>
            <w:r w:rsidRPr="00217432">
              <w:rPr>
                <w:rFonts w:ascii="Times New Roman" w:hAnsi="Times New Roman"/>
                <w:sz w:val="20"/>
                <w:szCs w:val="20"/>
              </w:rPr>
              <w:t xml:space="preserve"> об отходах</w:t>
            </w:r>
            <w:r>
              <w:rPr>
                <w:rFonts w:ascii="Times New Roman" w:hAnsi="Times New Roman"/>
                <w:sz w:val="20"/>
                <w:szCs w:val="20"/>
              </w:rPr>
              <w:t>.</w:t>
            </w:r>
            <w:r w:rsidRPr="00217432">
              <w:rPr>
                <w:rFonts w:ascii="Times New Roman" w:hAnsi="Times New Roman"/>
                <w:sz w:val="20"/>
                <w:szCs w:val="20"/>
              </w:rPr>
              <w:t xml:space="preserve">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Применяются следующие положения  </w:t>
            </w:r>
            <w:r>
              <w:rPr>
                <w:rFonts w:ascii="Times New Roman" w:hAnsi="Times New Roman"/>
                <w:sz w:val="20"/>
                <w:szCs w:val="20"/>
              </w:rPr>
              <w:t>Д</w:t>
            </w:r>
            <w:r w:rsidRPr="00217432">
              <w:rPr>
                <w:rFonts w:ascii="Times New Roman" w:hAnsi="Times New Roman"/>
                <w:sz w:val="20"/>
                <w:szCs w:val="20"/>
              </w:rPr>
              <w:t xml:space="preserve">ирективы: </w:t>
            </w:r>
          </w:p>
          <w:p w:rsidR="003906E3" w:rsidRPr="00217432" w:rsidRDefault="003906E3" w:rsidP="0056419B">
            <w:pPr>
              <w:pStyle w:val="Normal2"/>
              <w:tabs>
                <w:tab w:val="left" w:pos="327"/>
              </w:tabs>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принятие национального законодательства и назначение компетентного органа (органов);</w:t>
            </w:r>
          </w:p>
          <w:p w:rsidR="003906E3" w:rsidRPr="00217432" w:rsidRDefault="003906E3" w:rsidP="0056419B">
            <w:pPr>
              <w:pStyle w:val="Normal2"/>
              <w:spacing w:after="0" w:line="240" w:lineRule="auto"/>
              <w:rPr>
                <w:rFonts w:ascii="Times New Roman" w:hAnsi="Times New Roman"/>
                <w:color w:val="auto"/>
                <w:sz w:val="20"/>
                <w:szCs w:val="20"/>
                <w:lang w:val="ru-RU"/>
              </w:rPr>
            </w:pP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разработка планов управления отходами в соответствии с пятиуровневой градацией отходов и программ</w:t>
            </w:r>
            <w:r>
              <w:rPr>
                <w:rFonts w:ascii="Times New Roman" w:hAnsi="Times New Roman"/>
                <w:color w:val="auto"/>
                <w:sz w:val="20"/>
                <w:szCs w:val="20"/>
                <w:lang w:val="ru-RU"/>
              </w:rPr>
              <w:t>ами</w:t>
            </w:r>
            <w:r w:rsidRPr="00217432">
              <w:rPr>
                <w:rFonts w:ascii="Times New Roman" w:hAnsi="Times New Roman"/>
                <w:color w:val="auto"/>
                <w:sz w:val="20"/>
                <w:szCs w:val="20"/>
                <w:lang w:val="ru-RU"/>
              </w:rPr>
              <w:t xml:space="preserve"> по предотвращению образования отходов (глава V);</w:t>
            </w: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w:t>
            </w:r>
            <w:r w:rsidRPr="00217432">
              <w:rPr>
                <w:rFonts w:ascii="Times New Roman" w:hAnsi="Times New Roman"/>
                <w:sz w:val="20"/>
                <w:szCs w:val="20"/>
              </w:rPr>
              <w:t xml:space="preserve">установление механизма полной окупаемости затрат в соответствии с принципом </w:t>
            </w:r>
            <w:r>
              <w:rPr>
                <w:rFonts w:ascii="Times New Roman" w:hAnsi="Times New Roman"/>
                <w:sz w:val="20"/>
                <w:szCs w:val="20"/>
              </w:rPr>
              <w:t>оплаты</w:t>
            </w:r>
            <w:r w:rsidRPr="00217432">
              <w:rPr>
                <w:rFonts w:ascii="Times New Roman" w:hAnsi="Times New Roman"/>
                <w:sz w:val="20"/>
                <w:szCs w:val="20"/>
              </w:rPr>
              <w:t xml:space="preserve"> за загрязнение и принципом расширенной ответственности производителя (статья </w:t>
            </w:r>
            <w:r w:rsidRPr="00217432">
              <w:rPr>
                <w:rFonts w:ascii="Times New Roman" w:hAnsi="Times New Roman"/>
                <w:sz w:val="20"/>
                <w:szCs w:val="20"/>
              </w:rPr>
              <w:lastRenderedPageBreak/>
              <w:t>14);</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17432">
              <w:rPr>
                <w:rFonts w:ascii="Times New Roman" w:hAnsi="Times New Roman"/>
                <w:sz w:val="20"/>
                <w:szCs w:val="20"/>
              </w:rPr>
              <w:t xml:space="preserve"> создание системы авторизации для </w:t>
            </w:r>
            <w:r>
              <w:rPr>
                <w:rFonts w:ascii="Times New Roman" w:hAnsi="Times New Roman"/>
                <w:sz w:val="20"/>
                <w:szCs w:val="20"/>
              </w:rPr>
              <w:t>подразделений</w:t>
            </w:r>
            <w:r w:rsidRPr="00217432">
              <w:rPr>
                <w:rFonts w:ascii="Times New Roman" w:hAnsi="Times New Roman"/>
                <w:sz w:val="20"/>
                <w:szCs w:val="20"/>
              </w:rPr>
              <w:t>/ предприятий, которые  осуществляют деятельность по вывозу или переработке  отходов, со специфическими обязанностями по управлению опасными отходами (глава IV);</w:t>
            </w: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 </w:t>
            </w:r>
            <w:r w:rsidRPr="00217432">
              <w:rPr>
                <w:rFonts w:ascii="Times New Roman" w:hAnsi="Times New Roman"/>
                <w:sz w:val="20"/>
                <w:szCs w:val="20"/>
              </w:rPr>
              <w:t>создание регистра  сбора отходов и транспортных единиц и предприятий (глава IV)</w:t>
            </w:r>
          </w:p>
          <w:p w:rsidR="003906E3" w:rsidRPr="00217432" w:rsidRDefault="003906E3" w:rsidP="0056419B">
            <w:pPr>
              <w:pStyle w:val="Normal2"/>
              <w:tabs>
                <w:tab w:val="left" w:pos="294"/>
              </w:tabs>
              <w:spacing w:after="0" w:line="240" w:lineRule="auto"/>
              <w:rPr>
                <w:rFonts w:ascii="Times New Roman" w:eastAsia="Times New Roman" w:hAnsi="Times New Roman" w:cs="Times New Roman"/>
                <w:color w:val="auto"/>
                <w:sz w:val="20"/>
                <w:szCs w:val="20"/>
                <w:lang w:val="ru-RU"/>
              </w:rPr>
            </w:pPr>
          </w:p>
        </w:tc>
        <w:tc>
          <w:tcPr>
            <w:tcW w:w="1881" w:type="dxa"/>
            <w:gridSpan w:val="3"/>
            <w:vMerge w:val="restart"/>
          </w:tcPr>
          <w:p w:rsidR="003906E3" w:rsidRPr="0002326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A30CC9">
              <w:rPr>
                <w:rFonts w:ascii="Times New Roman" w:eastAsia="Times New Roman" w:hAnsi="Times New Roman" w:cs="Times New Roman"/>
                <w:bCs/>
                <w:color w:val="auto"/>
                <w:sz w:val="20"/>
                <w:szCs w:val="20"/>
                <w:lang w:val="ru-RU"/>
              </w:rPr>
              <w:lastRenderedPageBreak/>
              <w:t>– Принятие необходимого исполнительного законодательства в различных экологических подсекторах, в частности</w:t>
            </w:r>
            <w:r>
              <w:rPr>
                <w:rFonts w:ascii="Times New Roman" w:eastAsia="Times New Roman" w:hAnsi="Times New Roman" w:cs="Times New Roman"/>
                <w:bCs/>
                <w:color w:val="auto"/>
                <w:sz w:val="20"/>
                <w:szCs w:val="20"/>
                <w:lang w:val="ru-RU"/>
              </w:rPr>
              <w:t>,</w:t>
            </w:r>
            <w:r w:rsidRPr="00A30CC9">
              <w:rPr>
                <w:rFonts w:ascii="Times New Roman" w:eastAsia="Times New Roman" w:hAnsi="Times New Roman" w:cs="Times New Roman"/>
                <w:bCs/>
                <w:color w:val="auto"/>
                <w:sz w:val="20"/>
                <w:szCs w:val="20"/>
                <w:lang w:val="ru-RU"/>
              </w:rPr>
              <w:t xml:space="preserve"> по вопросам качества воды и управления</w:t>
            </w:r>
            <w:r w:rsidRPr="00023260">
              <w:rPr>
                <w:rFonts w:ascii="Times New Roman" w:eastAsia="Times New Roman" w:hAnsi="Times New Roman" w:cs="Times New Roman"/>
                <w:bCs/>
                <w:color w:val="auto"/>
                <w:sz w:val="20"/>
                <w:szCs w:val="20"/>
                <w:lang w:val="ru-RU"/>
              </w:rPr>
              <w:t xml:space="preserve"> водными ресурсами, управления отходами, регулирования химических веществ, охраны природы, качества воздуха и промышленного загрязнения для выполнения обязательств, изложенных в Соглашении об </w:t>
            </w:r>
            <w:r>
              <w:rPr>
                <w:rFonts w:ascii="Times New Roman" w:eastAsia="Times New Roman" w:hAnsi="Times New Roman" w:cs="Times New Roman"/>
                <w:bCs/>
                <w:color w:val="auto"/>
                <w:sz w:val="20"/>
                <w:szCs w:val="20"/>
                <w:lang w:val="ru-RU"/>
              </w:rPr>
              <w:t>а</w:t>
            </w:r>
            <w:r w:rsidRPr="00023260">
              <w:rPr>
                <w:rFonts w:ascii="Times New Roman" w:eastAsia="Times New Roman" w:hAnsi="Times New Roman" w:cs="Times New Roman"/>
                <w:bCs/>
                <w:color w:val="auto"/>
                <w:sz w:val="20"/>
                <w:szCs w:val="20"/>
                <w:lang w:val="ru-RU"/>
              </w:rPr>
              <w:t>ссоциации</w:t>
            </w:r>
            <w:r>
              <w:rPr>
                <w:rFonts w:ascii="Times New Roman" w:eastAsia="Times New Roman" w:hAnsi="Times New Roman" w:cs="Times New Roman"/>
                <w:bCs/>
                <w:color w:val="auto"/>
                <w:sz w:val="20"/>
                <w:szCs w:val="20"/>
                <w:lang w:val="ru-RU"/>
              </w:rPr>
              <w:t>;</w:t>
            </w:r>
            <w:r w:rsidRPr="00023260">
              <w:rPr>
                <w:rFonts w:ascii="Times New Roman" w:eastAsia="Times New Roman" w:hAnsi="Times New Roman" w:cs="Times New Roman"/>
                <w:bCs/>
                <w:color w:val="auto"/>
                <w:sz w:val="20"/>
                <w:szCs w:val="20"/>
                <w:lang w:val="ru-RU"/>
              </w:rPr>
              <w:br/>
            </w:r>
            <w:r w:rsidRPr="00023260">
              <w:rPr>
                <w:rFonts w:ascii="Times New Roman" w:eastAsia="Times New Roman" w:hAnsi="Times New Roman" w:cs="Times New Roman"/>
                <w:bCs/>
                <w:color w:val="auto"/>
                <w:sz w:val="20"/>
                <w:szCs w:val="20"/>
                <w:lang w:val="ru-RU"/>
              </w:rPr>
              <w:br/>
            </w:r>
            <w:r>
              <w:rPr>
                <w:rFonts w:ascii="Times New Roman" w:eastAsia="Times New Roman" w:hAnsi="Times New Roman" w:cs="Times New Roman"/>
                <w:bCs/>
                <w:color w:val="auto"/>
                <w:sz w:val="20"/>
                <w:szCs w:val="20"/>
                <w:lang w:val="ru-RU"/>
              </w:rPr>
              <w:t xml:space="preserve">– </w:t>
            </w:r>
            <w:r w:rsidRPr="00023260">
              <w:rPr>
                <w:rFonts w:ascii="Times New Roman" w:eastAsia="Times New Roman" w:hAnsi="Times New Roman" w:cs="Times New Roman"/>
                <w:bCs/>
                <w:color w:val="auto"/>
                <w:sz w:val="20"/>
                <w:szCs w:val="20"/>
                <w:lang w:val="ru-RU"/>
              </w:rPr>
              <w:t>В</w:t>
            </w:r>
            <w:r>
              <w:rPr>
                <w:rFonts w:ascii="Times New Roman" w:eastAsia="Times New Roman" w:hAnsi="Times New Roman" w:cs="Times New Roman"/>
                <w:bCs/>
                <w:color w:val="auto"/>
                <w:sz w:val="20"/>
                <w:szCs w:val="20"/>
                <w:lang w:val="ru-RU"/>
              </w:rPr>
              <w:t xml:space="preserve">вдение в действие </w:t>
            </w:r>
            <w:r w:rsidRPr="00023260">
              <w:rPr>
                <w:rFonts w:ascii="Times New Roman" w:eastAsia="Times New Roman" w:hAnsi="Times New Roman" w:cs="Times New Roman"/>
                <w:bCs/>
                <w:color w:val="auto"/>
                <w:sz w:val="20"/>
                <w:szCs w:val="20"/>
                <w:lang w:val="ru-RU"/>
              </w:rPr>
              <w:t>законов о стратегической экологической оценке и управлении отходами</w:t>
            </w:r>
            <w:r>
              <w:rPr>
                <w:rFonts w:ascii="Times New Roman" w:eastAsia="Times New Roman" w:hAnsi="Times New Roman" w:cs="Times New Roman"/>
                <w:bCs/>
                <w:color w:val="auto"/>
                <w:sz w:val="20"/>
                <w:szCs w:val="20"/>
                <w:lang w:val="ru-RU"/>
              </w:rPr>
              <w:t>;</w:t>
            </w:r>
            <w:r w:rsidRPr="00023260">
              <w:rPr>
                <w:rFonts w:ascii="Times New Roman" w:eastAsia="Times New Roman" w:hAnsi="Times New Roman" w:cs="Times New Roman"/>
                <w:bCs/>
                <w:color w:val="auto"/>
                <w:sz w:val="20"/>
                <w:szCs w:val="20"/>
                <w:lang w:val="ru-RU"/>
              </w:rPr>
              <w:br/>
            </w: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LT6. </w:t>
            </w:r>
            <w:r w:rsidRPr="00217432">
              <w:rPr>
                <w:rFonts w:ascii="Times New Roman" w:hAnsi="Times New Roman"/>
                <w:b/>
                <w:sz w:val="20"/>
                <w:szCs w:val="20"/>
              </w:rPr>
              <w:t xml:space="preserve">Акт  о внесении изменений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закона о внесении изменений и дополнений в некоторые законодательные акты (приведение положений законодательных актов в соответствие с Законом </w:t>
            </w:r>
            <w:r>
              <w:rPr>
                <w:rFonts w:ascii="Times New Roman" w:hAnsi="Times New Roman"/>
                <w:sz w:val="20"/>
                <w:szCs w:val="20"/>
              </w:rPr>
              <w:t xml:space="preserve">№ 209 от 29 июля 2016 года </w:t>
            </w:r>
            <w:r w:rsidRPr="00217432">
              <w:rPr>
                <w:rFonts w:ascii="Times New Roman" w:hAnsi="Times New Roman"/>
                <w:sz w:val="20"/>
                <w:szCs w:val="20"/>
              </w:rPr>
              <w:t>об отходах)</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noProof/>
                <w:sz w:val="20"/>
                <w:szCs w:val="20"/>
              </w:rPr>
              <w:t>Директиву 2008/98/CЕ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72BED">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2016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tcPr>
          <w:p w:rsidR="003906E3" w:rsidRPr="00023260" w:rsidRDefault="003906E3" w:rsidP="0056419B">
            <w:pPr>
              <w:pStyle w:val="Normal2"/>
              <w:spacing w:after="0" w:line="240" w:lineRule="auto"/>
              <w:rPr>
                <w:rFonts w:ascii="Times New Roman" w:eastAsia="Times New Roman" w:hAnsi="Times New Roman" w:cs="Times New Roman"/>
                <w:bCs/>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SL6. </w:t>
            </w:r>
            <w:r w:rsidRPr="00217432">
              <w:rPr>
                <w:rFonts w:ascii="Times New Roman" w:hAnsi="Times New Roman"/>
                <w:b/>
                <w:sz w:val="20"/>
                <w:szCs w:val="20"/>
              </w:rPr>
              <w:t>Новый акт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olor w:val="auto"/>
                <w:sz w:val="20"/>
                <w:szCs w:val="20"/>
                <w:lang w:val="ru-RU"/>
              </w:rPr>
              <w:t xml:space="preserve">Проект </w:t>
            </w:r>
            <w:r>
              <w:rPr>
                <w:rFonts w:ascii="Times New Roman" w:hAnsi="Times New Roman"/>
                <w:color w:val="auto"/>
                <w:sz w:val="20"/>
                <w:szCs w:val="20"/>
                <w:lang w:val="ru-RU"/>
              </w:rPr>
              <w:t>п</w:t>
            </w:r>
            <w:r w:rsidRPr="00217432">
              <w:rPr>
                <w:rFonts w:ascii="Times New Roman" w:hAnsi="Times New Roman"/>
                <w:color w:val="auto"/>
                <w:sz w:val="20"/>
                <w:szCs w:val="20"/>
                <w:lang w:val="ru-RU"/>
              </w:rPr>
              <w:t xml:space="preserve">остановления Правительства об утверждении </w:t>
            </w:r>
            <w:r>
              <w:rPr>
                <w:rFonts w:ascii="Times New Roman" w:hAnsi="Times New Roman"/>
                <w:color w:val="auto"/>
                <w:sz w:val="20"/>
                <w:szCs w:val="20"/>
                <w:lang w:val="ru-RU"/>
              </w:rPr>
              <w:t>Н</w:t>
            </w:r>
            <w:r w:rsidRPr="00217432">
              <w:rPr>
                <w:rFonts w:ascii="Times New Roman" w:hAnsi="Times New Roman"/>
                <w:color w:val="auto"/>
                <w:sz w:val="20"/>
                <w:szCs w:val="20"/>
                <w:lang w:val="ru-RU"/>
              </w:rPr>
              <w:t xml:space="preserve">ациональной </w:t>
            </w:r>
            <w:r>
              <w:rPr>
                <w:rFonts w:ascii="Times New Roman" w:hAnsi="Times New Roman"/>
                <w:color w:val="auto"/>
                <w:sz w:val="20"/>
                <w:szCs w:val="20"/>
                <w:lang w:val="ru-RU"/>
              </w:rPr>
              <w:t>п</w:t>
            </w:r>
            <w:r w:rsidRPr="00217432">
              <w:rPr>
                <w:rFonts w:ascii="Times New Roman" w:hAnsi="Times New Roman"/>
                <w:color w:val="auto"/>
                <w:sz w:val="20"/>
                <w:szCs w:val="20"/>
                <w:lang w:val="ru-RU"/>
              </w:rPr>
              <w:t>рограммы по управлению отходами и региональных программ по управлению отходами</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72BED">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tcPr>
          <w:p w:rsidR="003906E3" w:rsidRPr="00023260" w:rsidRDefault="003906E3" w:rsidP="0056419B">
            <w:pPr>
              <w:pStyle w:val="Normal2"/>
              <w:spacing w:after="0" w:line="240" w:lineRule="auto"/>
              <w:rPr>
                <w:rFonts w:ascii="Times New Roman" w:eastAsia="Times New Roman" w:hAnsi="Times New Roman" w:cs="Times New Roman"/>
                <w:bCs/>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SL7.</w:t>
            </w:r>
            <w:r w:rsidRPr="00217432">
              <w:rPr>
                <w:rFonts w:ascii="Times New Roman" w:eastAsia="Times New Roman" w:hAnsi="Times New Roman" w:cs="Times New Roman"/>
                <w:sz w:val="20"/>
                <w:szCs w:val="20"/>
              </w:rPr>
              <w:t xml:space="preserve"> </w:t>
            </w:r>
            <w:r w:rsidRPr="00217432">
              <w:rPr>
                <w:rFonts w:ascii="Times New Roman" w:hAnsi="Times New Roman"/>
                <w:b/>
                <w:sz w:val="20"/>
                <w:szCs w:val="20"/>
              </w:rPr>
              <w:t>Новый акт</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Проект постановления Правительства об утверждении Концепции  автоматизированной информационной системы «Управление отходами»</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72BED">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182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02326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Pr>
                <w:rFonts w:ascii="Times New Roman" w:eastAsia="Times New Roman" w:hAnsi="Times New Roman" w:cs="Times New Roman"/>
                <w:bCs/>
                <w:color w:val="auto"/>
                <w:sz w:val="20"/>
                <w:szCs w:val="20"/>
                <w:lang w:val="ru-RU"/>
              </w:rPr>
              <w:t xml:space="preserve">– </w:t>
            </w:r>
            <w:r w:rsidRPr="00023260">
              <w:rPr>
                <w:rFonts w:ascii="Times New Roman" w:eastAsia="Times New Roman" w:hAnsi="Times New Roman" w:cs="Times New Roman"/>
                <w:bCs/>
                <w:color w:val="auto"/>
                <w:sz w:val="20"/>
                <w:szCs w:val="20"/>
                <w:lang w:val="ru-RU"/>
              </w:rPr>
              <w:t xml:space="preserve">Пересмотр законодательства об управлении отходами для изучения возможности улучшения положений </w:t>
            </w:r>
            <w:r>
              <w:rPr>
                <w:rFonts w:ascii="Times New Roman" w:eastAsia="Times New Roman" w:hAnsi="Times New Roman" w:cs="Times New Roman"/>
                <w:bCs/>
                <w:color w:val="auto"/>
                <w:sz w:val="20"/>
                <w:szCs w:val="20"/>
                <w:lang w:val="ru-RU"/>
              </w:rPr>
              <w:t>в области</w:t>
            </w:r>
            <w:r w:rsidRPr="00023260">
              <w:rPr>
                <w:rFonts w:ascii="Times New Roman" w:eastAsia="Times New Roman" w:hAnsi="Times New Roman" w:cs="Times New Roman"/>
                <w:bCs/>
                <w:color w:val="auto"/>
                <w:sz w:val="20"/>
                <w:szCs w:val="20"/>
                <w:lang w:val="ru-RU"/>
              </w:rPr>
              <w:t xml:space="preserve"> экологи</w:t>
            </w:r>
            <w:r>
              <w:rPr>
                <w:rFonts w:ascii="Times New Roman" w:eastAsia="Times New Roman" w:hAnsi="Times New Roman" w:cs="Times New Roman"/>
                <w:bCs/>
                <w:color w:val="auto"/>
                <w:sz w:val="20"/>
                <w:szCs w:val="20"/>
                <w:lang w:val="ru-RU"/>
              </w:rPr>
              <w:t>и</w:t>
            </w:r>
            <w:r w:rsidRPr="00023260">
              <w:rPr>
                <w:rFonts w:ascii="Times New Roman" w:eastAsia="Times New Roman" w:hAnsi="Times New Roman" w:cs="Times New Roman"/>
                <w:bCs/>
                <w:color w:val="auto"/>
                <w:sz w:val="20"/>
                <w:szCs w:val="20"/>
                <w:lang w:val="ru-RU"/>
              </w:rPr>
              <w:t xml:space="preserve"> </w:t>
            </w:r>
          </w:p>
        </w:tc>
        <w:tc>
          <w:tcPr>
            <w:tcW w:w="2506" w:type="dxa"/>
            <w:gridSpan w:val="8"/>
            <w:tcBorders>
              <w:top w:val="single" w:sz="4" w:space="0" w:color="000000"/>
            </w:tcBorders>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LT7. </w:t>
            </w:r>
            <w:r w:rsidRPr="00217432">
              <w:rPr>
                <w:rFonts w:ascii="Times New Roman" w:eastAsia="Times New Roman" w:hAnsi="Times New Roman" w:cs="Times New Roman"/>
                <w:color w:val="auto"/>
                <w:sz w:val="20"/>
                <w:szCs w:val="20"/>
                <w:lang w:val="ru-RU"/>
              </w:rPr>
              <w:t>Проект закона о внесении изменений и дополнений в</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Закон № 209 от 29</w:t>
            </w:r>
            <w:r>
              <w:rPr>
                <w:rFonts w:ascii="Times New Roman" w:eastAsia="Times New Roman" w:hAnsi="Times New Roman" w:cs="Times New Roman"/>
                <w:color w:val="auto"/>
                <w:sz w:val="20"/>
                <w:szCs w:val="20"/>
                <w:lang w:val="ru-RU"/>
              </w:rPr>
              <w:t xml:space="preserve"> ибля 2</w:t>
            </w:r>
            <w:r w:rsidRPr="00217432">
              <w:rPr>
                <w:rFonts w:ascii="Times New Roman" w:eastAsia="Times New Roman" w:hAnsi="Times New Roman" w:cs="Times New Roman"/>
                <w:color w:val="auto"/>
                <w:sz w:val="20"/>
                <w:szCs w:val="20"/>
                <w:lang w:val="ru-RU"/>
              </w:rPr>
              <w:t xml:space="preserve">016 </w:t>
            </w:r>
            <w:r>
              <w:rPr>
                <w:rFonts w:ascii="Times New Roman" w:eastAsia="Times New Roman" w:hAnsi="Times New Roman" w:cs="Times New Roman"/>
                <w:color w:val="auto"/>
                <w:sz w:val="20"/>
                <w:szCs w:val="20"/>
                <w:lang w:val="ru-RU"/>
              </w:rPr>
              <w:t xml:space="preserve">года </w:t>
            </w:r>
            <w:r w:rsidRPr="00217432">
              <w:rPr>
                <w:rFonts w:ascii="Times New Roman" w:eastAsia="Times New Roman" w:hAnsi="Times New Roman" w:cs="Times New Roman"/>
                <w:color w:val="auto"/>
                <w:sz w:val="20"/>
                <w:szCs w:val="20"/>
                <w:lang w:val="ru-RU"/>
              </w:rPr>
              <w:t>об отходах</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2008/98/СЕ</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8C2DBD">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6505"/>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90427">
              <w:rPr>
                <w:rFonts w:ascii="Times New Roman" w:eastAsia="Times New Roman" w:hAnsi="Times New Roman" w:cs="Times New Roman"/>
                <w:b/>
                <w:color w:val="auto"/>
                <w:sz w:val="20"/>
                <w:szCs w:val="20"/>
                <w:lang w:val="ru-RU"/>
              </w:rPr>
              <w:t>Директива 1999/31/СЕ</w:t>
            </w:r>
            <w:r w:rsidRPr="00990427">
              <w:rPr>
                <w:rFonts w:ascii="Times New Roman" w:eastAsia="Times New Roman" w:hAnsi="Times New Roman" w:cs="Times New Roman"/>
                <w:color w:val="auto"/>
                <w:sz w:val="20"/>
                <w:szCs w:val="20"/>
                <w:lang w:val="ru-RU"/>
              </w:rPr>
              <w:t xml:space="preserve"> </w:t>
            </w:r>
            <w:r w:rsidRPr="00990427">
              <w:rPr>
                <w:rFonts w:ascii="Times New Roman" w:eastAsia="Times New Roman" w:hAnsi="Times New Roman" w:cs="Times New Roman"/>
                <w:bCs/>
                <w:color w:val="auto"/>
                <w:sz w:val="20"/>
                <w:szCs w:val="20"/>
                <w:lang w:val="ru-RU"/>
              </w:rPr>
              <w:t>Совета</w:t>
            </w:r>
            <w:r w:rsidRPr="00990427">
              <w:rPr>
                <w:rFonts w:ascii="Times New Roman" w:eastAsia="Times New Roman" w:hAnsi="Times New Roman" w:cs="Times New Roman"/>
                <w:color w:val="auto"/>
                <w:sz w:val="20"/>
                <w:szCs w:val="20"/>
                <w:lang w:val="ru-RU"/>
              </w:rPr>
              <w:t xml:space="preserve"> от 26</w:t>
            </w:r>
            <w:r w:rsidRPr="00217432">
              <w:rPr>
                <w:rFonts w:ascii="Times New Roman" w:eastAsia="Times New Roman" w:hAnsi="Times New Roman" w:cs="Times New Roman"/>
                <w:color w:val="auto"/>
                <w:sz w:val="20"/>
                <w:szCs w:val="20"/>
                <w:lang w:val="ru-RU"/>
              </w:rPr>
              <w:t xml:space="preserve"> апреля 1999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полигоне захоронения отходов</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Применяются следующие положения  </w:t>
            </w:r>
            <w:r>
              <w:rPr>
                <w:rFonts w:ascii="Times New Roman" w:hAnsi="Times New Roman"/>
                <w:sz w:val="20"/>
                <w:szCs w:val="20"/>
              </w:rPr>
              <w:t>Д</w:t>
            </w:r>
            <w:r w:rsidRPr="00217432">
              <w:rPr>
                <w:rFonts w:ascii="Times New Roman" w:hAnsi="Times New Roman"/>
                <w:sz w:val="20"/>
                <w:szCs w:val="20"/>
              </w:rPr>
              <w:t xml:space="preserve">ирективы: </w:t>
            </w:r>
          </w:p>
          <w:p w:rsidR="003906E3" w:rsidRPr="00217432" w:rsidRDefault="003906E3" w:rsidP="0056419B">
            <w:pPr>
              <w:pStyle w:val="Normal2"/>
              <w:tabs>
                <w:tab w:val="left" w:pos="327"/>
              </w:tabs>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принятие национального законодательства и назначение компетентного органа (органов);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классификация полигонов для захоронения отходов (ст. 4);</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подготовка национальной стратегии  снижения количества  биодеградирующих городских отходов, предназначенных для  склада отходов (ст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5)</w:t>
            </w:r>
            <w:r w:rsidRPr="00217432">
              <w:rPr>
                <w:rFonts w:ascii="Times New Roman" w:hAnsi="Times New Roman"/>
                <w:color w:val="auto"/>
                <w:sz w:val="18"/>
                <w:szCs w:val="18"/>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создание системы подачи заявок и авторизации и процедур приема отходов (ст. 5-7, </w:t>
            </w:r>
            <w:r w:rsidRPr="00217432">
              <w:rPr>
                <w:rFonts w:ascii="Times New Roman" w:eastAsia="Times New Roman" w:hAnsi="Times New Roman" w:cs="Times New Roman"/>
                <w:color w:val="auto"/>
                <w:sz w:val="20"/>
                <w:szCs w:val="20"/>
                <w:lang w:val="ru-RU"/>
              </w:rPr>
              <w:lastRenderedPageBreak/>
              <w:t>11, 12 и 14);</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установление процедур контроля и мониторинга на этапе эксплуатации полигонов с отходами и процедур закрытия и пос</w:t>
            </w:r>
            <w:r>
              <w:rPr>
                <w:rFonts w:ascii="Times New Roman" w:eastAsia="Times New Roman" w:hAnsi="Times New Roman" w:cs="Times New Roman"/>
                <w:color w:val="auto"/>
                <w:sz w:val="20"/>
                <w:szCs w:val="20"/>
                <w:lang w:val="ru-RU"/>
              </w:rPr>
              <w:t>тп</w:t>
            </w:r>
            <w:r w:rsidRPr="00217432">
              <w:rPr>
                <w:rFonts w:ascii="Times New Roman" w:eastAsia="Times New Roman" w:hAnsi="Times New Roman" w:cs="Times New Roman"/>
                <w:color w:val="auto"/>
                <w:sz w:val="20"/>
                <w:szCs w:val="20"/>
                <w:lang w:val="ru-RU"/>
              </w:rPr>
              <w:t xml:space="preserve">ереработки отходов на полигонах, подлежащих выведению из эксплуатации (ст. 12 </w:t>
            </w:r>
            <w:r w:rsidRPr="00217432">
              <w:rPr>
                <w:rFonts w:ascii="Cambria Math" w:eastAsia="Times New Roman" w:hAnsi="Cambria Math" w:cs="Cambria Math"/>
                <w:color w:val="auto"/>
                <w:sz w:val="20"/>
                <w:szCs w:val="20"/>
                <w:lang w:val="ru-RU"/>
              </w:rPr>
              <w:t>и</w:t>
            </w:r>
            <w:r w:rsidRPr="00217432">
              <w:rPr>
                <w:rFonts w:ascii="Times New Roman" w:eastAsia="Times New Roman" w:hAnsi="Times New Roman" w:cs="Times New Roman"/>
                <w:color w:val="auto"/>
                <w:sz w:val="20"/>
                <w:szCs w:val="20"/>
                <w:lang w:val="ru-RU"/>
              </w:rPr>
              <w:t xml:space="preserve"> 13);</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составление  планов по</w:t>
            </w:r>
            <w:r w:rsidRPr="00217432">
              <w:rPr>
                <w:rFonts w:ascii="Times New Roman" w:hAnsi="Times New Roman"/>
                <w:color w:val="auto"/>
                <w:sz w:val="18"/>
                <w:szCs w:val="18"/>
                <w:lang w:val="ru-RU"/>
              </w:rPr>
              <w:t xml:space="preserve">     </w:t>
            </w:r>
            <w:r w:rsidRPr="00217432">
              <w:rPr>
                <w:rFonts w:ascii="Times New Roman" w:hAnsi="Times New Roman"/>
                <w:color w:val="auto"/>
                <w:sz w:val="20"/>
                <w:szCs w:val="20"/>
                <w:lang w:val="ru-RU"/>
              </w:rPr>
              <w:t>благоустройству существующих   полигонов для захоронения отходов (ст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14);</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создание механизма подсчета затрат (ст. 10);</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обеспечение того, чтобы отходы перерабатывались до выгрузки на свалки (ст. 6) </w:t>
            </w:r>
          </w:p>
        </w:tc>
        <w:tc>
          <w:tcPr>
            <w:tcW w:w="1881" w:type="dxa"/>
            <w:gridSpan w:val="3"/>
            <w:vMerge w:val="restart"/>
          </w:tcPr>
          <w:p w:rsidR="003906E3" w:rsidRPr="00B008EC" w:rsidRDefault="003906E3" w:rsidP="0056419B">
            <w:pPr>
              <w:pStyle w:val="Normal2"/>
              <w:spacing w:after="0" w:line="240" w:lineRule="auto"/>
              <w:rPr>
                <w:rFonts w:ascii="Times New Roman" w:eastAsia="Times New Roman" w:hAnsi="Times New Roman" w:cs="Times New Roman"/>
                <w:bCs/>
                <w:color w:val="auto"/>
                <w:sz w:val="20"/>
                <w:szCs w:val="20"/>
                <w:lang w:val="ru-RU"/>
              </w:rPr>
            </w:pPr>
            <w:r>
              <w:rPr>
                <w:rFonts w:ascii="Times New Roman" w:eastAsia="Times New Roman" w:hAnsi="Times New Roman" w:cs="Times New Roman"/>
                <w:bCs/>
                <w:color w:val="auto"/>
                <w:sz w:val="20"/>
                <w:szCs w:val="20"/>
                <w:lang w:val="ru-RU"/>
              </w:rPr>
              <w:lastRenderedPageBreak/>
              <w:t xml:space="preserve">– </w:t>
            </w:r>
            <w:r w:rsidRPr="00B008EC">
              <w:rPr>
                <w:rFonts w:ascii="Times New Roman" w:eastAsia="Times New Roman" w:hAnsi="Times New Roman" w:cs="Times New Roman"/>
                <w:bCs/>
                <w:color w:val="auto"/>
                <w:sz w:val="20"/>
                <w:szCs w:val="20"/>
                <w:lang w:val="ru-RU"/>
              </w:rPr>
              <w:t>Принятие необходимого исполнительного законодательства в различных экологических подсекторах, в частности</w:t>
            </w:r>
            <w:r>
              <w:rPr>
                <w:rFonts w:ascii="Times New Roman" w:eastAsia="Times New Roman" w:hAnsi="Times New Roman" w:cs="Times New Roman"/>
                <w:bCs/>
                <w:color w:val="auto"/>
                <w:sz w:val="20"/>
                <w:szCs w:val="20"/>
                <w:lang w:val="ru-RU"/>
              </w:rPr>
              <w:t>,</w:t>
            </w:r>
            <w:r w:rsidRPr="00B008EC">
              <w:rPr>
                <w:rFonts w:ascii="Times New Roman" w:eastAsia="Times New Roman" w:hAnsi="Times New Roman" w:cs="Times New Roman"/>
                <w:bCs/>
                <w:color w:val="auto"/>
                <w:sz w:val="20"/>
                <w:szCs w:val="20"/>
                <w:lang w:val="ru-RU"/>
              </w:rPr>
              <w:t xml:space="preserve"> по вопросам качества воды и управления водными ресурсами, управления отходами, регулирования химических веществ, охраны природы, качества воздуха и промышленного загрязнения для выполнения обязательств, изложенных в Соглашении об </w:t>
            </w:r>
            <w:r>
              <w:rPr>
                <w:rFonts w:ascii="Times New Roman" w:eastAsia="Times New Roman" w:hAnsi="Times New Roman" w:cs="Times New Roman"/>
                <w:bCs/>
                <w:color w:val="auto"/>
                <w:sz w:val="20"/>
                <w:szCs w:val="20"/>
                <w:lang w:val="ru-RU"/>
              </w:rPr>
              <w:t>а</w:t>
            </w:r>
            <w:r w:rsidRPr="00B008EC">
              <w:rPr>
                <w:rFonts w:ascii="Times New Roman" w:eastAsia="Times New Roman" w:hAnsi="Times New Roman" w:cs="Times New Roman"/>
                <w:bCs/>
                <w:color w:val="auto"/>
                <w:sz w:val="20"/>
                <w:szCs w:val="20"/>
                <w:lang w:val="ru-RU"/>
              </w:rPr>
              <w:t>ссоциации</w:t>
            </w:r>
            <w:r>
              <w:rPr>
                <w:rFonts w:ascii="Times New Roman" w:eastAsia="Times New Roman" w:hAnsi="Times New Roman" w:cs="Times New Roman"/>
                <w:bCs/>
                <w:color w:val="auto"/>
                <w:sz w:val="20"/>
                <w:szCs w:val="20"/>
                <w:lang w:val="ru-RU"/>
              </w:rPr>
              <w:t>;</w:t>
            </w:r>
            <w:r w:rsidRPr="00B008EC">
              <w:rPr>
                <w:rFonts w:ascii="Times New Roman" w:eastAsia="Times New Roman" w:hAnsi="Times New Roman" w:cs="Times New Roman"/>
                <w:bCs/>
                <w:color w:val="auto"/>
                <w:sz w:val="20"/>
                <w:szCs w:val="20"/>
                <w:lang w:val="ru-RU"/>
              </w:rPr>
              <w:br/>
            </w:r>
            <w:r w:rsidRPr="00B008EC">
              <w:rPr>
                <w:rFonts w:ascii="Times New Roman" w:eastAsia="Times New Roman" w:hAnsi="Times New Roman" w:cs="Times New Roman"/>
                <w:bCs/>
                <w:color w:val="auto"/>
                <w:sz w:val="20"/>
                <w:szCs w:val="20"/>
                <w:lang w:val="ru-RU"/>
              </w:rPr>
              <w:br/>
            </w:r>
            <w:r>
              <w:rPr>
                <w:rFonts w:ascii="Times New Roman" w:eastAsia="Times New Roman" w:hAnsi="Times New Roman" w:cs="Times New Roman"/>
                <w:bCs/>
                <w:color w:val="auto"/>
                <w:sz w:val="20"/>
                <w:szCs w:val="20"/>
                <w:lang w:val="ru-RU"/>
              </w:rPr>
              <w:t xml:space="preserve">– </w:t>
            </w:r>
            <w:r w:rsidRPr="00B008EC">
              <w:rPr>
                <w:rFonts w:ascii="Times New Roman" w:eastAsia="Times New Roman" w:hAnsi="Times New Roman" w:cs="Times New Roman"/>
                <w:bCs/>
                <w:color w:val="auto"/>
                <w:sz w:val="20"/>
                <w:szCs w:val="20"/>
                <w:lang w:val="ru-RU"/>
              </w:rPr>
              <w:t>В</w:t>
            </w:r>
            <w:r>
              <w:rPr>
                <w:rFonts w:ascii="Times New Roman" w:eastAsia="Times New Roman" w:hAnsi="Times New Roman" w:cs="Times New Roman"/>
                <w:bCs/>
                <w:color w:val="auto"/>
                <w:sz w:val="20"/>
                <w:szCs w:val="20"/>
                <w:lang w:val="ru-RU"/>
              </w:rPr>
              <w:t xml:space="preserve">ведение в </w:t>
            </w:r>
            <w:r>
              <w:rPr>
                <w:rFonts w:ascii="Times New Roman" w:eastAsia="Times New Roman" w:hAnsi="Times New Roman" w:cs="Times New Roman"/>
                <w:bCs/>
                <w:color w:val="auto"/>
                <w:sz w:val="20"/>
                <w:szCs w:val="20"/>
                <w:lang w:val="ru-RU"/>
              </w:rPr>
              <w:lastRenderedPageBreak/>
              <w:t xml:space="preserve">действие </w:t>
            </w:r>
            <w:r w:rsidRPr="00B008EC">
              <w:rPr>
                <w:rFonts w:ascii="Times New Roman" w:eastAsia="Times New Roman" w:hAnsi="Times New Roman" w:cs="Times New Roman"/>
                <w:bCs/>
                <w:color w:val="auto"/>
                <w:sz w:val="20"/>
                <w:szCs w:val="20"/>
                <w:lang w:val="ru-RU"/>
              </w:rPr>
              <w:t>законов о стратегической экологической оценке и управлении отходами</w:t>
            </w: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SLT9.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Проект постановления Правительства об утверждении Регламента о хранении отходов;</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Директиву1999/31/CE</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008E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1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color w:val="auto"/>
                <w:sz w:val="20"/>
                <w:szCs w:val="20"/>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45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SL8.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Проект норм в строительстве «Правила проектирования, строительства и эксплуатации полигонов для отходов»</w:t>
            </w:r>
          </w:p>
        </w:tc>
        <w:tc>
          <w:tcPr>
            <w:tcW w:w="2098" w:type="dxa"/>
            <w:gridSpan w:val="7"/>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Приказ министра экономики и инфраструктуры, опубликованный в </w:t>
            </w:r>
            <w:r>
              <w:rPr>
                <w:rFonts w:ascii="Times New Roman" w:eastAsia="Times New Roman" w:hAnsi="Times New Roman" w:cs="Times New Roman"/>
                <w:color w:val="auto"/>
                <w:sz w:val="20"/>
                <w:szCs w:val="20"/>
                <w:lang w:val="ru-RU"/>
              </w:rPr>
              <w:t>Официальном мониторе</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ind w:right="-98"/>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1123E0"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123E0">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tc>
        <w:tc>
          <w:tcPr>
            <w:tcW w:w="1612" w:type="dxa"/>
            <w:gridSpan w:val="2"/>
            <w:tcBorders>
              <w:top w:val="single" w:sz="4" w:space="0" w:color="000000"/>
              <w:left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pStyle w:val="ListParagraph"/>
              <w:tabs>
                <w:tab w:val="left" w:pos="239"/>
              </w:tabs>
              <w:spacing w:after="0" w:line="240" w:lineRule="auto"/>
              <w:ind w:left="0"/>
              <w:rPr>
                <w:rFonts w:ascii="Times New Roman" w:hAnsi="Times New Roman"/>
                <w:sz w:val="20"/>
                <w:szCs w:val="20"/>
              </w:rPr>
            </w:pPr>
            <w:r w:rsidRPr="00217432">
              <w:rPr>
                <w:rFonts w:ascii="Times New Roman" w:hAnsi="Times New Roman"/>
                <w:b/>
                <w:sz w:val="20"/>
                <w:szCs w:val="20"/>
              </w:rPr>
              <w:t xml:space="preserve">Директива 2006/21/СЕ </w:t>
            </w:r>
            <w:r w:rsidRPr="00217432">
              <w:rPr>
                <w:rFonts w:ascii="Times New Roman" w:hAnsi="Times New Roman"/>
                <w:sz w:val="20"/>
                <w:szCs w:val="20"/>
              </w:rPr>
              <w:t xml:space="preserve">Европейского Парламента и Совета от 15 марта </w:t>
            </w:r>
            <w:smartTag w:uri="urn:schemas-microsoft-com:office:smarttags" w:element="metricconverter">
              <w:smartTagPr>
                <w:attr w:name="ProductID" w:val="2006 г"/>
              </w:smartTagPr>
              <w:r w:rsidRPr="00217432">
                <w:rPr>
                  <w:rFonts w:ascii="Times New Roman" w:hAnsi="Times New Roman"/>
                  <w:sz w:val="20"/>
                  <w:szCs w:val="20"/>
                </w:rPr>
                <w:t>2006 г</w:t>
              </w:r>
            </w:smartTag>
            <w:r>
              <w:rPr>
                <w:rFonts w:ascii="Times New Roman" w:hAnsi="Times New Roman"/>
                <w:sz w:val="20"/>
                <w:szCs w:val="20"/>
              </w:rPr>
              <w:t>ода</w:t>
            </w:r>
            <w:r w:rsidRPr="00217432">
              <w:rPr>
                <w:rFonts w:ascii="Times New Roman" w:hAnsi="Times New Roman"/>
                <w:sz w:val="20"/>
                <w:szCs w:val="20"/>
              </w:rPr>
              <w:t xml:space="preserve"> об управлении отходами горнодобывающей промышленности.</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Применяются следующие положения  </w:t>
            </w:r>
            <w:r>
              <w:rPr>
                <w:rFonts w:ascii="Times New Roman" w:hAnsi="Times New Roman"/>
                <w:sz w:val="20"/>
                <w:szCs w:val="20"/>
              </w:rPr>
              <w:t>Д</w:t>
            </w:r>
            <w:r w:rsidRPr="00217432">
              <w:rPr>
                <w:rFonts w:ascii="Times New Roman" w:hAnsi="Times New Roman"/>
                <w:sz w:val="20"/>
                <w:szCs w:val="20"/>
              </w:rPr>
              <w:t xml:space="preserve">ирективы: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принятие национального законодательства и назначение </w:t>
            </w:r>
            <w:r w:rsidRPr="00217432">
              <w:rPr>
                <w:rFonts w:ascii="Times New Roman" w:hAnsi="Times New Roman"/>
                <w:color w:val="auto"/>
                <w:sz w:val="20"/>
                <w:szCs w:val="20"/>
                <w:lang w:val="ru-RU"/>
              </w:rPr>
              <w:lastRenderedPageBreak/>
              <w:t>компетентного органа (органов);</w:t>
            </w:r>
          </w:p>
          <w:p w:rsidR="003906E3" w:rsidRPr="00217432" w:rsidRDefault="003906E3" w:rsidP="0056419B">
            <w:pPr>
              <w:spacing w:after="0" w:line="240" w:lineRule="auto"/>
              <w:rPr>
                <w:rFonts w:ascii="Times New Roman" w:hAnsi="Times New Roman"/>
                <w:sz w:val="18"/>
                <w:szCs w:val="18"/>
              </w:rPr>
            </w:pPr>
            <w:r>
              <w:rPr>
                <w:rFonts w:ascii="Times New Roman" w:eastAsia="Times New Roman" w:hAnsi="Times New Roman" w:cs="Times New Roman"/>
                <w:sz w:val="20"/>
                <w:szCs w:val="20"/>
              </w:rPr>
              <w:t>–</w:t>
            </w:r>
            <w:r w:rsidRPr="00217432">
              <w:rPr>
                <w:rFonts w:ascii="Times New Roman" w:eastAsia="Times New Roman" w:hAnsi="Times New Roman" w:cs="Times New Roman"/>
                <w:sz w:val="20"/>
                <w:szCs w:val="20"/>
              </w:rPr>
              <w:t xml:space="preserve"> </w:t>
            </w:r>
            <w:r w:rsidRPr="00217432">
              <w:rPr>
                <w:rFonts w:ascii="Times New Roman" w:hAnsi="Times New Roman"/>
                <w:sz w:val="20"/>
                <w:szCs w:val="20"/>
              </w:rPr>
              <w:t xml:space="preserve">создание системы для обеспечения того, чтобы операторы составляли планы управления отходами (идентификация и классификация </w:t>
            </w:r>
            <w:r>
              <w:rPr>
                <w:rFonts w:ascii="Times New Roman" w:hAnsi="Times New Roman"/>
                <w:sz w:val="20"/>
                <w:szCs w:val="20"/>
              </w:rPr>
              <w:t>сооружений по</w:t>
            </w:r>
            <w:r w:rsidRPr="00217432">
              <w:rPr>
                <w:rFonts w:ascii="Times New Roman" w:hAnsi="Times New Roman"/>
                <w:sz w:val="20"/>
                <w:szCs w:val="20"/>
              </w:rPr>
              <w:t xml:space="preserve"> управлени</w:t>
            </w:r>
            <w:r>
              <w:rPr>
                <w:rFonts w:ascii="Times New Roman" w:hAnsi="Times New Roman"/>
                <w:sz w:val="20"/>
                <w:szCs w:val="20"/>
              </w:rPr>
              <w:t>ю</w:t>
            </w:r>
            <w:r w:rsidRPr="00217432">
              <w:rPr>
                <w:rFonts w:ascii="Times New Roman" w:hAnsi="Times New Roman"/>
                <w:sz w:val="20"/>
                <w:szCs w:val="20"/>
              </w:rPr>
              <w:t xml:space="preserve"> отходами</w:t>
            </w:r>
            <w:r>
              <w:rPr>
                <w:rFonts w:ascii="Times New Roman" w:hAnsi="Times New Roman"/>
                <w:sz w:val="20"/>
                <w:szCs w:val="20"/>
              </w:rPr>
              <w:t>;</w:t>
            </w:r>
            <w:r w:rsidRPr="00217432">
              <w:rPr>
                <w:rFonts w:ascii="Times New Roman" w:hAnsi="Times New Roman"/>
                <w:sz w:val="20"/>
                <w:szCs w:val="20"/>
              </w:rPr>
              <w:t xml:space="preserve"> характеристики отходов) (ст</w:t>
            </w:r>
            <w:r>
              <w:rPr>
                <w:rFonts w:ascii="Times New Roman" w:hAnsi="Times New Roman"/>
                <w:sz w:val="20"/>
                <w:szCs w:val="20"/>
              </w:rPr>
              <w:t>.</w:t>
            </w:r>
            <w:r w:rsidRPr="00217432">
              <w:rPr>
                <w:rFonts w:ascii="Times New Roman" w:hAnsi="Times New Roman"/>
                <w:sz w:val="20"/>
                <w:szCs w:val="20"/>
              </w:rPr>
              <w:t xml:space="preserve"> 4 и 9);</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с</w:t>
            </w:r>
            <w:r w:rsidRPr="00217432">
              <w:rPr>
                <w:rFonts w:ascii="Times New Roman" w:eastAsia="Times New Roman" w:hAnsi="Times New Roman" w:cs="Times New Roman"/>
                <w:color w:val="auto"/>
                <w:sz w:val="20"/>
                <w:szCs w:val="20"/>
                <w:lang w:val="ru-RU"/>
              </w:rPr>
              <w:t xml:space="preserve">оздание системы авторизации, финансовых гарантий и системы контроля (ст. 7, 14 </w:t>
            </w:r>
            <w:r w:rsidRPr="00217432">
              <w:rPr>
                <w:rFonts w:ascii="Cambria Math" w:eastAsia="Times New Roman" w:hAnsi="Cambria Math" w:cs="Cambria Math"/>
                <w:color w:val="auto"/>
                <w:sz w:val="20"/>
                <w:szCs w:val="20"/>
                <w:lang w:val="ru-RU"/>
              </w:rPr>
              <w:t>и</w:t>
            </w:r>
            <w:r w:rsidRPr="00217432">
              <w:rPr>
                <w:rFonts w:ascii="Times New Roman" w:eastAsia="Times New Roman" w:hAnsi="Times New Roman" w:cs="Times New Roman"/>
                <w:color w:val="auto"/>
                <w:sz w:val="20"/>
                <w:szCs w:val="20"/>
                <w:lang w:val="ru-RU"/>
              </w:rPr>
              <w:t xml:space="preserve"> 17);</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установление процедур управления и мониторинга </w:t>
            </w:r>
            <w:r>
              <w:rPr>
                <w:rFonts w:ascii="Times New Roman" w:eastAsia="Times New Roman" w:hAnsi="Times New Roman" w:cs="Times New Roman"/>
                <w:color w:val="auto"/>
                <w:sz w:val="20"/>
                <w:szCs w:val="20"/>
                <w:lang w:val="ru-RU"/>
              </w:rPr>
              <w:t xml:space="preserve">пустот, образованных в </w:t>
            </w:r>
            <w:r w:rsidRPr="008B47CD">
              <w:rPr>
                <w:rFonts w:ascii="Times New Roman" w:eastAsia="Times New Roman" w:hAnsi="Times New Roman" w:cs="Times New Roman"/>
                <w:color w:val="auto"/>
                <w:sz w:val="20"/>
                <w:szCs w:val="20"/>
                <w:lang w:val="ru-RU"/>
              </w:rPr>
              <w:t>результате</w:t>
            </w:r>
            <w:r w:rsidRPr="008B47CD">
              <w:rPr>
                <w:rFonts w:ascii="Times New Roman" w:eastAsia="Times New Roman" w:hAnsi="Times New Roman" w:cs="Times New Roman"/>
                <w:color w:val="auto"/>
                <w:sz w:val="20"/>
                <w:szCs w:val="20"/>
              </w:rPr>
              <w:t xml:space="preserve"> </w:t>
            </w:r>
            <w:r w:rsidRPr="008B47CD">
              <w:rPr>
                <w:rFonts w:ascii="Times New Roman" w:eastAsia="Times New Roman" w:hAnsi="Times New Roman" w:cs="Times New Roman"/>
                <w:color w:val="auto"/>
                <w:sz w:val="20"/>
                <w:szCs w:val="20"/>
                <w:lang w:val="ru-RU"/>
              </w:rPr>
              <w:t>добычи полезных ископаемых</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(ст. 10);</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установление процедур закрытия и пос</w:t>
            </w:r>
            <w:r>
              <w:rPr>
                <w:rFonts w:ascii="Times New Roman" w:eastAsia="Times New Roman" w:hAnsi="Times New Roman" w:cs="Times New Roman"/>
                <w:color w:val="auto"/>
                <w:sz w:val="20"/>
                <w:szCs w:val="20"/>
                <w:lang w:val="ru-RU"/>
              </w:rPr>
              <w:t>т</w:t>
            </w:r>
            <w:r w:rsidRPr="00217432">
              <w:rPr>
                <w:rFonts w:ascii="Times New Roman" w:eastAsia="Times New Roman" w:hAnsi="Times New Roman" w:cs="Times New Roman"/>
                <w:color w:val="auto"/>
                <w:sz w:val="20"/>
                <w:szCs w:val="20"/>
                <w:lang w:val="ru-RU"/>
              </w:rPr>
              <w:t xml:space="preserve">закрытия, применимых к объектам </w:t>
            </w:r>
            <w:r w:rsidRPr="00217432">
              <w:rPr>
                <w:rFonts w:ascii="Times New Roman" w:hAnsi="Times New Roman"/>
                <w:color w:val="auto"/>
                <w:sz w:val="20"/>
                <w:szCs w:val="20"/>
                <w:lang w:val="ru-RU"/>
              </w:rPr>
              <w:t>управления отходами горнодобывающей промышленности</w:t>
            </w:r>
            <w:r w:rsidRPr="00217432">
              <w:rPr>
                <w:rFonts w:ascii="Times New Roman" w:eastAsia="Times New Roman" w:hAnsi="Times New Roman" w:cs="Times New Roman"/>
                <w:color w:val="auto"/>
                <w:sz w:val="20"/>
                <w:szCs w:val="20"/>
                <w:lang w:val="ru-RU"/>
              </w:rPr>
              <w:t xml:space="preserve"> (ст. 12);</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инвентаризация закрытых </w:t>
            </w:r>
            <w:r>
              <w:rPr>
                <w:rFonts w:ascii="Times New Roman" w:eastAsia="Times New Roman" w:hAnsi="Times New Roman" w:cs="Times New Roman"/>
                <w:color w:val="auto"/>
                <w:sz w:val="20"/>
                <w:szCs w:val="20"/>
                <w:lang w:val="ru-RU"/>
              </w:rPr>
              <w:t xml:space="preserve">соорудений по </w:t>
            </w:r>
            <w:r w:rsidRPr="00217432">
              <w:rPr>
                <w:rFonts w:ascii="Times New Roman" w:hAnsi="Times New Roman"/>
                <w:color w:val="auto"/>
                <w:sz w:val="20"/>
                <w:szCs w:val="20"/>
                <w:lang w:val="ru-RU"/>
              </w:rPr>
              <w:t>управлени</w:t>
            </w:r>
            <w:r>
              <w:rPr>
                <w:rFonts w:ascii="Times New Roman" w:hAnsi="Times New Roman"/>
                <w:color w:val="auto"/>
                <w:sz w:val="20"/>
                <w:szCs w:val="20"/>
                <w:lang w:val="ru-RU"/>
              </w:rPr>
              <w:t>ю</w:t>
            </w:r>
            <w:r w:rsidRPr="00217432">
              <w:rPr>
                <w:rFonts w:ascii="Times New Roman" w:hAnsi="Times New Roman"/>
                <w:color w:val="auto"/>
                <w:sz w:val="20"/>
                <w:szCs w:val="20"/>
                <w:lang w:val="ru-RU"/>
              </w:rPr>
              <w:t xml:space="preserve"> отходами горнодобывающей промышленности</w:t>
            </w:r>
            <w:r w:rsidRPr="00217432">
              <w:rPr>
                <w:rFonts w:ascii="Times New Roman" w:eastAsia="Times New Roman" w:hAnsi="Times New Roman" w:cs="Times New Roman"/>
                <w:color w:val="auto"/>
                <w:sz w:val="20"/>
                <w:szCs w:val="20"/>
                <w:lang w:val="ru-RU"/>
              </w:rPr>
              <w:t xml:space="preserve"> (ст. 20)</w:t>
            </w:r>
          </w:p>
        </w:tc>
        <w:tc>
          <w:tcPr>
            <w:tcW w:w="1881" w:type="dxa"/>
            <w:gridSpan w:val="3"/>
          </w:tcPr>
          <w:p w:rsidR="003906E3" w:rsidRPr="001123E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1123E0">
              <w:rPr>
                <w:rFonts w:ascii="Times New Roman" w:eastAsia="Times New Roman" w:hAnsi="Times New Roman" w:cs="Times New Roman"/>
                <w:bCs/>
                <w:color w:val="auto"/>
                <w:sz w:val="20"/>
                <w:szCs w:val="20"/>
                <w:lang w:val="ru-RU"/>
              </w:rPr>
              <w:lastRenderedPageBreak/>
              <w:t>Принятие необходимого исполнительного законодательства в различных экологических подсекторах, в частности</w:t>
            </w:r>
            <w:r>
              <w:rPr>
                <w:rFonts w:ascii="Times New Roman" w:eastAsia="Times New Roman" w:hAnsi="Times New Roman" w:cs="Times New Roman"/>
                <w:bCs/>
                <w:color w:val="auto"/>
                <w:sz w:val="20"/>
                <w:szCs w:val="20"/>
                <w:lang w:val="ru-RU"/>
              </w:rPr>
              <w:t>,</w:t>
            </w:r>
            <w:r w:rsidRPr="001123E0">
              <w:rPr>
                <w:rFonts w:ascii="Times New Roman" w:eastAsia="Times New Roman" w:hAnsi="Times New Roman" w:cs="Times New Roman"/>
                <w:bCs/>
                <w:color w:val="auto"/>
                <w:sz w:val="20"/>
                <w:szCs w:val="20"/>
                <w:lang w:val="ru-RU"/>
              </w:rPr>
              <w:t xml:space="preserve"> по вопросам качества воды и управления водными ресурсами, управления отходами, </w:t>
            </w:r>
            <w:r w:rsidRPr="001123E0">
              <w:rPr>
                <w:rFonts w:ascii="Times New Roman" w:eastAsia="Times New Roman" w:hAnsi="Times New Roman" w:cs="Times New Roman"/>
                <w:bCs/>
                <w:color w:val="auto"/>
                <w:sz w:val="20"/>
                <w:szCs w:val="20"/>
                <w:lang w:val="ru-RU"/>
              </w:rPr>
              <w:lastRenderedPageBreak/>
              <w:t xml:space="preserve">регулирования химических веществ, охраны природы, качества воздуха и промышленного загрязнения для выполнения обязательств, изложенных в Соглашении об </w:t>
            </w:r>
            <w:r>
              <w:rPr>
                <w:rFonts w:ascii="Times New Roman" w:eastAsia="Times New Roman" w:hAnsi="Times New Roman" w:cs="Times New Roman"/>
                <w:bCs/>
                <w:color w:val="auto"/>
                <w:sz w:val="20"/>
                <w:szCs w:val="20"/>
                <w:lang w:val="ru-RU"/>
              </w:rPr>
              <w:t>а</w:t>
            </w:r>
            <w:r w:rsidRPr="001123E0">
              <w:rPr>
                <w:rFonts w:ascii="Times New Roman" w:eastAsia="Times New Roman" w:hAnsi="Times New Roman" w:cs="Times New Roman"/>
                <w:bCs/>
                <w:color w:val="auto"/>
                <w:sz w:val="20"/>
                <w:szCs w:val="20"/>
                <w:lang w:val="ru-RU"/>
              </w:rPr>
              <w:t>ссоциации</w:t>
            </w: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SLT10. Новый акт</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Проект постановления Правительства об управлении отходами  горнодобывающей </w:t>
            </w:r>
            <w:r>
              <w:rPr>
                <w:rFonts w:ascii="Times New Roman" w:eastAsia="Times New Roman" w:hAnsi="Times New Roman" w:cs="Times New Roman"/>
                <w:color w:val="auto"/>
                <w:sz w:val="20"/>
                <w:szCs w:val="20"/>
                <w:lang w:val="ru-RU"/>
              </w:rPr>
              <w:t>промышленности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Директиву 2006/21/СЕ</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123E0">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SL9. Новый акт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olor w:val="auto"/>
                <w:sz w:val="20"/>
                <w:szCs w:val="20"/>
                <w:lang w:val="ru-RU"/>
              </w:rPr>
              <w:t>Проект Руководства по процедуре управления и мониторинга</w:t>
            </w:r>
            <w:r w:rsidRPr="00217432">
              <w:rPr>
                <w:rFonts w:ascii="Times New Roman" w:hAnsi="Times New Roman"/>
                <w:color w:val="auto"/>
                <w:sz w:val="18"/>
                <w:szCs w:val="18"/>
                <w:lang w:val="ru-RU"/>
              </w:rPr>
              <w:t xml:space="preserve"> </w:t>
            </w:r>
            <w:r w:rsidRPr="002F760D">
              <w:rPr>
                <w:rFonts w:ascii="Times New Roman" w:hAnsi="Times New Roman"/>
                <w:color w:val="auto"/>
                <w:sz w:val="18"/>
                <w:szCs w:val="18"/>
                <w:lang w:val="ru-RU"/>
              </w:rPr>
              <w:t xml:space="preserve">пустот, образованных в результате добычи полезных ископаемых  </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Опубликованное Руководство</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03BAE">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SL10.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 Руководства по процедур</w:t>
            </w:r>
            <w:r>
              <w:rPr>
                <w:rFonts w:ascii="Times New Roman" w:hAnsi="Times New Roman"/>
                <w:color w:val="auto"/>
                <w:sz w:val="20"/>
                <w:szCs w:val="20"/>
                <w:lang w:val="ru-RU"/>
              </w:rPr>
              <w:t>ам</w:t>
            </w:r>
            <w:r w:rsidRPr="00217432">
              <w:rPr>
                <w:rFonts w:ascii="Times New Roman" w:hAnsi="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закрытия и пос</w:t>
            </w:r>
            <w:r>
              <w:rPr>
                <w:rFonts w:ascii="Times New Roman" w:eastAsia="Times New Roman" w:hAnsi="Times New Roman" w:cs="Times New Roman"/>
                <w:color w:val="auto"/>
                <w:sz w:val="20"/>
                <w:szCs w:val="20"/>
                <w:lang w:val="ru-RU"/>
              </w:rPr>
              <w:t>т</w:t>
            </w:r>
            <w:r w:rsidRPr="00217432">
              <w:rPr>
                <w:rFonts w:ascii="Times New Roman" w:eastAsia="Times New Roman" w:hAnsi="Times New Roman" w:cs="Times New Roman"/>
                <w:color w:val="auto"/>
                <w:sz w:val="20"/>
                <w:szCs w:val="20"/>
                <w:lang w:val="ru-RU"/>
              </w:rPr>
              <w:t>закрытия, применимы</w:t>
            </w:r>
            <w:r>
              <w:rPr>
                <w:rFonts w:ascii="Times New Roman" w:eastAsia="Times New Roman" w:hAnsi="Times New Roman" w:cs="Times New Roman"/>
                <w:color w:val="auto"/>
                <w:sz w:val="20"/>
                <w:szCs w:val="20"/>
                <w:lang w:val="ru-RU"/>
              </w:rPr>
              <w:t>м</w:t>
            </w:r>
            <w:r w:rsidRPr="00217432">
              <w:rPr>
                <w:rFonts w:ascii="Times New Roman" w:eastAsia="Times New Roman" w:hAnsi="Times New Roman" w:cs="Times New Roman"/>
                <w:color w:val="auto"/>
                <w:sz w:val="20"/>
                <w:szCs w:val="20"/>
                <w:lang w:val="ru-RU"/>
              </w:rPr>
              <w:t xml:space="preserve"> к </w:t>
            </w:r>
            <w:r>
              <w:rPr>
                <w:rFonts w:ascii="Times New Roman" w:eastAsia="Times New Roman" w:hAnsi="Times New Roman" w:cs="Times New Roman"/>
                <w:color w:val="auto"/>
                <w:sz w:val="20"/>
                <w:szCs w:val="20"/>
                <w:lang w:val="ru-RU"/>
              </w:rPr>
              <w:t xml:space="preserve">сооружениям по </w:t>
            </w:r>
            <w:r w:rsidRPr="00217432">
              <w:rPr>
                <w:rFonts w:ascii="Times New Roman" w:hAnsi="Times New Roman"/>
                <w:color w:val="auto"/>
                <w:sz w:val="20"/>
                <w:szCs w:val="20"/>
                <w:lang w:val="ru-RU"/>
              </w:rPr>
              <w:t>управлени</w:t>
            </w:r>
            <w:r>
              <w:rPr>
                <w:rFonts w:ascii="Times New Roman" w:hAnsi="Times New Roman"/>
                <w:color w:val="auto"/>
                <w:sz w:val="20"/>
                <w:szCs w:val="20"/>
                <w:lang w:val="ru-RU"/>
              </w:rPr>
              <w:t>ю</w:t>
            </w:r>
            <w:r w:rsidRPr="00217432">
              <w:rPr>
                <w:rFonts w:ascii="Times New Roman" w:hAnsi="Times New Roman"/>
                <w:color w:val="auto"/>
                <w:sz w:val="20"/>
                <w:szCs w:val="20"/>
                <w:lang w:val="ru-RU"/>
              </w:rPr>
              <w:t xml:space="preserve"> отходами горнодобывающей промышленности</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Опубликованное Руководство</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03BAE">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I7.</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Создание реестра закрытых </w:t>
            </w:r>
            <w:r>
              <w:rPr>
                <w:rFonts w:ascii="Times New Roman" w:hAnsi="Times New Roman"/>
                <w:color w:val="auto"/>
                <w:sz w:val="20"/>
                <w:szCs w:val="20"/>
                <w:lang w:val="ru-RU"/>
              </w:rPr>
              <w:t xml:space="preserve">сооружений по </w:t>
            </w:r>
            <w:r w:rsidRPr="00217432">
              <w:rPr>
                <w:rFonts w:ascii="Times New Roman" w:hAnsi="Times New Roman"/>
                <w:color w:val="auto"/>
                <w:sz w:val="20"/>
                <w:szCs w:val="20"/>
                <w:lang w:val="ru-RU"/>
              </w:rPr>
              <w:t>управлени</w:t>
            </w:r>
            <w:r>
              <w:rPr>
                <w:rFonts w:ascii="Times New Roman" w:hAnsi="Times New Roman"/>
                <w:color w:val="auto"/>
                <w:sz w:val="20"/>
                <w:szCs w:val="20"/>
                <w:lang w:val="ru-RU"/>
              </w:rPr>
              <w:t>ю</w:t>
            </w:r>
            <w:r w:rsidRPr="00217432">
              <w:rPr>
                <w:rFonts w:ascii="Times New Roman" w:hAnsi="Times New Roman"/>
                <w:color w:val="auto"/>
                <w:sz w:val="20"/>
                <w:szCs w:val="20"/>
                <w:lang w:val="ru-RU"/>
              </w:rPr>
              <w:t xml:space="preserve"> отходами горнодобывающей промышленности</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Созданный реестр</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03BAE">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112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Borders>
              <w:top w:val="single" w:sz="4" w:space="0" w:color="000000"/>
            </w:tcBorders>
          </w:tcPr>
          <w:p w:rsidR="003906E3" w:rsidRPr="00113411" w:rsidRDefault="003906E3" w:rsidP="0056419B">
            <w:pPr>
              <w:pStyle w:val="Normal2"/>
              <w:tabs>
                <w:tab w:val="left" w:pos="254"/>
              </w:tabs>
              <w:spacing w:after="0" w:line="240" w:lineRule="auto"/>
              <w:rPr>
                <w:rFonts w:ascii="Times New Roman" w:eastAsia="Times New Roman" w:hAnsi="Times New Roman" w:cs="Times New Roman"/>
                <w:b/>
                <w:color w:val="auto"/>
                <w:sz w:val="20"/>
                <w:szCs w:val="20"/>
                <w:u w:val="single"/>
                <w:lang w:val="ru-RU"/>
              </w:rPr>
            </w:pPr>
            <w:r w:rsidRPr="00113411">
              <w:rPr>
                <w:rFonts w:ascii="Times New Roman" w:eastAsia="Times New Roman" w:hAnsi="Times New Roman" w:cs="Times New Roman"/>
                <w:b/>
                <w:color w:val="auto"/>
                <w:sz w:val="20"/>
                <w:szCs w:val="20"/>
                <w:u w:val="single"/>
                <w:lang w:val="ru-RU"/>
              </w:rPr>
              <w:t>Охрана природы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13411">
              <w:rPr>
                <w:rFonts w:ascii="Times New Roman" w:eastAsia="Times New Roman" w:hAnsi="Times New Roman" w:cs="Times New Roman"/>
                <w:b/>
                <w:color w:val="auto"/>
                <w:sz w:val="20"/>
                <w:szCs w:val="20"/>
                <w:lang w:val="ru-RU"/>
              </w:rPr>
              <w:t>Директива</w:t>
            </w:r>
            <w:r w:rsidRPr="00217432">
              <w:rPr>
                <w:rFonts w:ascii="Times New Roman" w:eastAsia="Times New Roman" w:hAnsi="Times New Roman" w:cs="Times New Roman"/>
                <w:b/>
                <w:color w:val="auto"/>
                <w:sz w:val="20"/>
                <w:szCs w:val="20"/>
                <w:lang w:val="ru-RU"/>
              </w:rPr>
              <w:t xml:space="preserve"> 92/43/ЕЭС</w:t>
            </w:r>
            <w:r w:rsidRPr="00217432">
              <w:rPr>
                <w:rFonts w:ascii="Times New Roman" w:eastAsia="Times New Roman" w:hAnsi="Times New Roman" w:cs="Times New Roman"/>
                <w:color w:val="auto"/>
                <w:sz w:val="20"/>
                <w:szCs w:val="20"/>
                <w:lang w:val="ru-RU"/>
              </w:rPr>
              <w:t xml:space="preserve"> </w:t>
            </w:r>
            <w:r w:rsidRPr="00113411">
              <w:rPr>
                <w:rFonts w:ascii="Times New Roman" w:eastAsia="Times New Roman" w:hAnsi="Times New Roman" w:cs="Times New Roman"/>
                <w:bCs/>
                <w:color w:val="auto"/>
                <w:sz w:val="20"/>
                <w:szCs w:val="20"/>
                <w:lang w:val="ru-RU"/>
              </w:rPr>
              <w:t>Совета</w:t>
            </w:r>
            <w:r w:rsidRPr="00217432">
              <w:rPr>
                <w:rFonts w:ascii="Times New Roman" w:eastAsia="Times New Roman" w:hAnsi="Times New Roman" w:cs="Times New Roman"/>
                <w:b/>
                <w:color w:val="auto"/>
                <w:sz w:val="20"/>
                <w:szCs w:val="20"/>
                <w:lang w:val="ru-RU"/>
              </w:rPr>
              <w:t xml:space="preserve"> </w:t>
            </w:r>
            <w:r w:rsidRPr="00E3393B">
              <w:rPr>
                <w:rFonts w:ascii="Times New Roman" w:eastAsia="Times New Roman" w:hAnsi="Times New Roman" w:cs="Times New Roman"/>
                <w:bCs/>
                <w:color w:val="auto"/>
                <w:sz w:val="20"/>
                <w:szCs w:val="20"/>
                <w:lang w:val="ru-RU"/>
              </w:rPr>
              <w:t>от</w:t>
            </w:r>
            <w:r>
              <w:rPr>
                <w:rFonts w:ascii="Times New Roman" w:eastAsia="Times New Roman" w:hAnsi="Times New Roman" w:cs="Times New Roman"/>
                <w:color w:val="auto"/>
                <w:sz w:val="20"/>
                <w:szCs w:val="20"/>
                <w:lang w:val="ru-RU"/>
              </w:rPr>
              <w:t xml:space="preserve"> 21 мая 1992 года</w:t>
            </w:r>
            <w:r w:rsidRPr="00E3393B">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о сохранении естественных сред обитания и дикой флоры и фауны</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Применяются следующие положения данной </w:t>
            </w:r>
            <w:r>
              <w:rPr>
                <w:rFonts w:ascii="Times New Roman" w:hAnsi="Times New Roman"/>
                <w:sz w:val="20"/>
                <w:szCs w:val="20"/>
              </w:rPr>
              <w:t>Д</w:t>
            </w:r>
            <w:r w:rsidRPr="00217432">
              <w:rPr>
                <w:rFonts w:ascii="Times New Roman" w:hAnsi="Times New Roman"/>
                <w:sz w:val="20"/>
                <w:szCs w:val="20"/>
              </w:rPr>
              <w:t xml:space="preserve">ирективы: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принятие национального законодательства и назначение компетентного органа (органов);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подготовка инвентаризации участков, назначение этих участков и установление приоритетов для их управления (включая завершение инвентаризации потенциальных участков  сети </w:t>
            </w:r>
            <w:r>
              <w:rPr>
                <w:rFonts w:ascii="Times New Roman" w:eastAsia="Times New Roman" w:hAnsi="Times New Roman" w:cs="Times New Roman"/>
                <w:color w:val="auto"/>
                <w:sz w:val="20"/>
                <w:szCs w:val="20"/>
                <w:lang w:val="ru-RU"/>
              </w:rPr>
              <w:t>«</w:t>
            </w:r>
            <w:r>
              <w:rPr>
                <w:rFonts w:ascii="Times New Roman" w:hAnsi="Times New Roman"/>
                <w:color w:val="auto"/>
                <w:sz w:val="20"/>
                <w:szCs w:val="20"/>
                <w:lang w:val="ru-RU"/>
              </w:rPr>
              <w:t>Е</w:t>
            </w:r>
            <w:r w:rsidRPr="00217432">
              <w:rPr>
                <w:rFonts w:ascii="Times New Roman" w:hAnsi="Times New Roman"/>
                <w:color w:val="auto"/>
                <w:sz w:val="20"/>
                <w:szCs w:val="20"/>
                <w:lang w:val="ru-RU"/>
              </w:rPr>
              <w:t>marald</w:t>
            </w:r>
            <w:r>
              <w:rPr>
                <w:rFonts w:ascii="Times New Roman" w:hAnsi="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и определение мер по сохранению и управлению этими объектами) (ст. 4);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установление необходимых мер для  сохранения этих</w:t>
            </w:r>
            <w:r w:rsidRPr="00217432">
              <w:rPr>
                <w:rFonts w:ascii="Times New Roman" w:eastAsia="Times New Roman" w:hAnsi="Times New Roman" w:cs="Times New Roman"/>
                <w:color w:val="auto"/>
                <w:sz w:val="20"/>
                <w:szCs w:val="20"/>
                <w:lang w:val="ru-RU"/>
              </w:rPr>
              <w:t xml:space="preserve"> участков (ст. 6);</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создание системы мониторинга состояния сохранения сред обитания и видов (ст. </w:t>
            </w:r>
            <w:r w:rsidRPr="00217432">
              <w:rPr>
                <w:rFonts w:ascii="Times New Roman" w:eastAsia="Times New Roman" w:hAnsi="Times New Roman" w:cs="Times New Roman"/>
                <w:color w:val="auto"/>
                <w:sz w:val="20"/>
                <w:szCs w:val="20"/>
                <w:lang w:val="ru-RU"/>
              </w:rPr>
              <w:lastRenderedPageBreak/>
              <w:t>11)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установление строгой системы защиты видов, перечисленных в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риложении IV к </w:t>
            </w:r>
            <w:r>
              <w:rPr>
                <w:rFonts w:ascii="Times New Roman" w:eastAsia="Times New Roman" w:hAnsi="Times New Roman" w:cs="Times New Roman"/>
                <w:color w:val="auto"/>
                <w:sz w:val="20"/>
                <w:szCs w:val="20"/>
                <w:lang w:val="ru-RU"/>
              </w:rPr>
              <w:t>данной д</w:t>
            </w:r>
            <w:r w:rsidRPr="00217432">
              <w:rPr>
                <w:rFonts w:ascii="Times New Roman" w:eastAsia="Times New Roman" w:hAnsi="Times New Roman" w:cs="Times New Roman"/>
                <w:color w:val="auto"/>
                <w:sz w:val="20"/>
                <w:szCs w:val="20"/>
                <w:lang w:val="ru-RU"/>
              </w:rPr>
              <w:t>ирективе, соответствующих для Республики Молдова (ст. 12);</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создание системы поощрения образования и информирования общественности (ст. 22)</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81" w:type="dxa"/>
            <w:gridSpan w:val="3"/>
            <w:vMerge w:val="restart"/>
            <w:tcBorders>
              <w:top w:val="single" w:sz="4" w:space="0" w:color="000000"/>
            </w:tcBorders>
          </w:tcPr>
          <w:p w:rsidR="003906E3" w:rsidRPr="00FA428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FA4280">
              <w:rPr>
                <w:rFonts w:ascii="Times New Roman" w:eastAsia="Times New Roman" w:hAnsi="Times New Roman" w:cs="Times New Roman"/>
                <w:bCs/>
                <w:color w:val="auto"/>
                <w:sz w:val="20"/>
                <w:szCs w:val="20"/>
                <w:lang w:val="ru-RU"/>
              </w:rPr>
              <w:lastRenderedPageBreak/>
              <w:t>Принятие необходимого исполнительного законодательства в различных экологических подсекторах, в частности</w:t>
            </w:r>
            <w:r>
              <w:rPr>
                <w:rFonts w:ascii="Times New Roman" w:eastAsia="Times New Roman" w:hAnsi="Times New Roman" w:cs="Times New Roman"/>
                <w:bCs/>
                <w:color w:val="auto"/>
                <w:sz w:val="20"/>
                <w:szCs w:val="20"/>
                <w:lang w:val="ru-RU"/>
              </w:rPr>
              <w:t>,</w:t>
            </w:r>
            <w:r w:rsidRPr="00FA4280">
              <w:rPr>
                <w:rFonts w:ascii="Times New Roman" w:eastAsia="Times New Roman" w:hAnsi="Times New Roman" w:cs="Times New Roman"/>
                <w:bCs/>
                <w:color w:val="auto"/>
                <w:sz w:val="20"/>
                <w:szCs w:val="20"/>
                <w:lang w:val="ru-RU"/>
              </w:rPr>
              <w:t xml:space="preserve"> по вопросам качества воды и управления водными ресурсами, управления отходами, регулирования химических веществ, охраны природы, качества воздуха и промышленного загрязнения для выполнения обязательств, изложенных в Соглашении об </w:t>
            </w:r>
            <w:r>
              <w:rPr>
                <w:rFonts w:ascii="Times New Roman" w:eastAsia="Times New Roman" w:hAnsi="Times New Roman" w:cs="Times New Roman"/>
                <w:bCs/>
                <w:color w:val="auto"/>
                <w:sz w:val="20"/>
                <w:szCs w:val="20"/>
                <w:lang w:val="ru-RU"/>
              </w:rPr>
              <w:t>а</w:t>
            </w:r>
            <w:r w:rsidRPr="00FA4280">
              <w:rPr>
                <w:rFonts w:ascii="Times New Roman" w:eastAsia="Times New Roman" w:hAnsi="Times New Roman" w:cs="Times New Roman"/>
                <w:bCs/>
                <w:color w:val="auto"/>
                <w:sz w:val="20"/>
                <w:szCs w:val="20"/>
                <w:lang w:val="ru-RU"/>
              </w:rPr>
              <w:t>ссоциации</w:t>
            </w:r>
          </w:p>
        </w:tc>
        <w:tc>
          <w:tcPr>
            <w:tcW w:w="2506" w:type="dxa"/>
            <w:gridSpan w:val="8"/>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LT8. Новый акт </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Проект закона о среде обитания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92/43/ЕЭС</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E388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9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LT9. </w:t>
            </w:r>
            <w:r w:rsidRPr="00217432">
              <w:rPr>
                <w:rFonts w:ascii="Times New Roman" w:hAnsi="Times New Roman"/>
                <w:b/>
                <w:sz w:val="20"/>
                <w:szCs w:val="20"/>
              </w:rPr>
              <w:t>Акт о внесении изменений</w:t>
            </w:r>
          </w:p>
          <w:p w:rsidR="003906E3" w:rsidRDefault="003906E3" w:rsidP="0056419B">
            <w:pPr>
              <w:spacing w:after="0" w:line="240" w:lineRule="auto"/>
              <w:rPr>
                <w:rFonts w:ascii="Times New Roman" w:hAnsi="Times New Roman"/>
                <w:bCs/>
                <w:sz w:val="20"/>
                <w:szCs w:val="20"/>
              </w:rPr>
            </w:pPr>
            <w:r w:rsidRPr="00217432">
              <w:rPr>
                <w:rFonts w:ascii="Times New Roman" w:hAnsi="Times New Roman"/>
                <w:bCs/>
                <w:sz w:val="20"/>
                <w:szCs w:val="20"/>
              </w:rPr>
              <w:t>Проект закона о внесении изменений и дополнений в некоторые законодательные акты (Закон № 239-XVI от 8 ноября 2007 года о растительном мире и Закона № 94-XVI от 5 апреля 2007 года об экологической сети)</w:t>
            </w:r>
          </w:p>
          <w:p w:rsidR="003906E3" w:rsidRPr="00217432" w:rsidRDefault="003906E3" w:rsidP="0056419B">
            <w:pPr>
              <w:spacing w:after="0" w:line="240" w:lineRule="auto"/>
              <w:rPr>
                <w:rFonts w:ascii="Times New Roman" w:hAnsi="Times New Roman"/>
                <w:bCs/>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noProof/>
                <w:color w:val="auto"/>
                <w:sz w:val="20"/>
                <w:szCs w:val="20"/>
                <w:lang w:val="ru-RU"/>
              </w:rPr>
              <w:t>Директиву 92/43/EЭС</w:t>
            </w:r>
            <w:r w:rsidRPr="00217432">
              <w:rPr>
                <w:rFonts w:ascii="Times New Roman" w:eastAsia="Times New Roman" w:hAnsi="Times New Roman" w:cs="Times New Roman"/>
                <w:color w:val="auto"/>
                <w:sz w:val="20"/>
                <w:szCs w:val="20"/>
                <w:lang w:val="ru-RU"/>
              </w:rPr>
              <w:t xml:space="preserve"> </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E388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left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15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I8.</w:t>
            </w:r>
            <w:r w:rsidRPr="00217432">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b/>
                <w:color w:val="auto"/>
                <w:sz w:val="20"/>
                <w:szCs w:val="20"/>
                <w:lang w:val="ru-RU"/>
              </w:rPr>
              <w:t>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Разработка планов по</w:t>
            </w:r>
            <w:r w:rsidRPr="00217432">
              <w:rPr>
                <w:rFonts w:ascii="Times New Roman" w:eastAsia="Times New Roman" w:hAnsi="Times New Roman" w:cs="Times New Roman"/>
                <w:color w:val="auto"/>
                <w:sz w:val="20"/>
                <w:szCs w:val="20"/>
                <w:lang w:val="ru-RU"/>
              </w:rPr>
              <w:t xml:space="preserve"> управлению участков  сети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Emerald</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olor w:val="auto"/>
                <w:sz w:val="20"/>
                <w:szCs w:val="20"/>
                <w:lang w:val="ru-RU"/>
              </w:rPr>
              <w:t>Два</w:t>
            </w:r>
            <w:r w:rsidRPr="00217432">
              <w:rPr>
                <w:rFonts w:ascii="Times New Roman" w:hAnsi="Times New Roman"/>
                <w:color w:val="auto"/>
                <w:sz w:val="20"/>
                <w:szCs w:val="20"/>
                <w:lang w:val="ru-RU"/>
              </w:rPr>
              <w:t xml:space="preserve"> утвержд</w:t>
            </w:r>
            <w:r>
              <w:rPr>
                <w:rFonts w:ascii="Times New Roman" w:hAnsi="Times New Roman"/>
                <w:color w:val="auto"/>
                <w:sz w:val="20"/>
                <w:szCs w:val="20"/>
                <w:lang w:val="ru-RU"/>
              </w:rPr>
              <w:t>е</w:t>
            </w:r>
            <w:r w:rsidRPr="00217432">
              <w:rPr>
                <w:rFonts w:ascii="Times New Roman" w:hAnsi="Times New Roman"/>
                <w:color w:val="auto"/>
                <w:sz w:val="20"/>
                <w:szCs w:val="20"/>
                <w:lang w:val="ru-RU"/>
              </w:rPr>
              <w:t>нных плана по управлению</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2393A">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14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SL10.</w:t>
            </w:r>
            <w:r w:rsidRPr="00217432">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b/>
                <w:color w:val="auto"/>
                <w:sz w:val="20"/>
                <w:szCs w:val="20"/>
                <w:lang w:val="ru-RU"/>
              </w:rPr>
              <w:t>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Разработка планов по</w:t>
            </w:r>
            <w:r w:rsidRPr="00217432">
              <w:rPr>
                <w:rFonts w:ascii="Times New Roman" w:eastAsia="Times New Roman" w:hAnsi="Times New Roman" w:cs="Times New Roman"/>
                <w:color w:val="auto"/>
                <w:sz w:val="20"/>
                <w:szCs w:val="20"/>
                <w:lang w:val="ru-RU"/>
              </w:rPr>
              <w:t xml:space="preserve"> сохранению видов, перечисленных в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риложении IV, соответствующих для Республики Молдова </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Утвержденные планы по сохранению видов</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2393A">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7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I9.</w:t>
            </w:r>
            <w:r w:rsidRPr="00217432">
              <w:rPr>
                <w:rFonts w:ascii="Times New Roman" w:eastAsia="Times New Roman" w:hAnsi="Times New Roman" w:cs="Times New Roman"/>
                <w:color w:val="auto"/>
                <w:sz w:val="20"/>
                <w:szCs w:val="20"/>
                <w:lang w:val="ru-RU"/>
              </w:rPr>
              <w:t xml:space="preserve"> Выявление участков сети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Emerald</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Созданная сеть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Emerald</w:t>
            </w:r>
            <w:r>
              <w:rPr>
                <w:rFonts w:ascii="Times New Roman" w:eastAsia="Times New Roman" w:hAnsi="Times New Roman" w:cs="Times New Roman"/>
                <w:color w:val="auto"/>
                <w:sz w:val="20"/>
                <w:szCs w:val="20"/>
                <w:lang w:val="ru-RU"/>
              </w:rPr>
              <w:t>»</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2393A">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18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384" w:type="dxa"/>
            <w:gridSpan w:val="9"/>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I10.</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Информирование и осведомленность гражданского общества, в том числе школьников и студентов, о видах растений и животных и средах обитания, которые требуют особого режима  сохранения</w:t>
            </w:r>
          </w:p>
        </w:tc>
        <w:tc>
          <w:tcPr>
            <w:tcW w:w="2098" w:type="dxa"/>
            <w:gridSpan w:val="7"/>
            <w:tcBorders>
              <w:top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2 семинара и 12 встреч,  организованных со студентами и школьниками из северного, центрального и южного регионов Республики Молдова</w:t>
            </w:r>
          </w:p>
          <w:p w:rsidR="003906E3" w:rsidRPr="00217432" w:rsidRDefault="003906E3" w:rsidP="0056419B">
            <w:pPr>
              <w:spacing w:after="0" w:line="240" w:lineRule="auto"/>
              <w:rPr>
                <w:rFonts w:ascii="Times New Roman" w:hAnsi="Times New Roman"/>
                <w:bCs/>
                <w:sz w:val="18"/>
                <w:szCs w:val="18"/>
              </w:rPr>
            </w:pP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AC5704">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u w:val="single"/>
                <w:lang w:val="ru-RU"/>
              </w:rPr>
            </w:pPr>
            <w:r w:rsidRPr="00217432">
              <w:rPr>
                <w:rFonts w:ascii="Times New Roman" w:eastAsia="Times New Roman" w:hAnsi="Times New Roman" w:cs="Times New Roman"/>
                <w:b/>
                <w:color w:val="auto"/>
                <w:sz w:val="20"/>
                <w:szCs w:val="20"/>
                <w:u w:val="single"/>
                <w:lang w:val="ru-RU"/>
              </w:rPr>
              <w:t xml:space="preserve">Загрязнение промышленными отходами и промышленные риски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Директива 2010/75/ЕС </w:t>
            </w:r>
            <w:r w:rsidRPr="00217432">
              <w:rPr>
                <w:rFonts w:ascii="Times New Roman" w:eastAsia="Times New Roman" w:hAnsi="Times New Roman" w:cs="Times New Roman"/>
                <w:color w:val="auto"/>
                <w:sz w:val="20"/>
                <w:szCs w:val="20"/>
                <w:lang w:val="ru-RU"/>
              </w:rPr>
              <w:t xml:space="preserve">Европейского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арламента и Совета </w:t>
            </w:r>
            <w:r>
              <w:rPr>
                <w:rFonts w:ascii="Times New Roman" w:eastAsia="Times New Roman" w:hAnsi="Times New Roman" w:cs="Times New Roman"/>
                <w:color w:val="auto"/>
                <w:sz w:val="20"/>
                <w:szCs w:val="20"/>
                <w:lang w:val="ru-RU"/>
              </w:rPr>
              <w:t xml:space="preserve">от 24 ноября 2010 года </w:t>
            </w:r>
            <w:r w:rsidRPr="00217432">
              <w:rPr>
                <w:rFonts w:ascii="Times New Roman" w:eastAsia="Times New Roman" w:hAnsi="Times New Roman" w:cs="Times New Roman"/>
                <w:color w:val="auto"/>
                <w:sz w:val="20"/>
                <w:szCs w:val="20"/>
                <w:lang w:val="ru-RU"/>
              </w:rPr>
              <w:t>по промышленным выбросам (комплексное предотвращение и контроль за загрязнением) (</w:t>
            </w:r>
            <w:r>
              <w:rPr>
                <w:rFonts w:ascii="Times New Roman" w:eastAsia="Times New Roman" w:hAnsi="Times New Roman" w:cs="Times New Roman"/>
                <w:color w:val="auto"/>
                <w:sz w:val="20"/>
                <w:szCs w:val="20"/>
                <w:lang w:val="ru-RU"/>
              </w:rPr>
              <w:t>реформирование</w:t>
            </w:r>
            <w:r w:rsidRPr="00217432">
              <w:rPr>
                <w:rFonts w:ascii="Times New Roman" w:eastAsia="Times New Roman" w:hAnsi="Times New Roman" w:cs="Times New Roman"/>
                <w:color w:val="auto"/>
                <w:sz w:val="20"/>
                <w:szCs w:val="20"/>
                <w:lang w:val="ru-RU"/>
              </w:rPr>
              <w:t>)</w:t>
            </w:r>
            <w:r>
              <w:rPr>
                <w:rFonts w:ascii="Times New Roman" w:eastAsia="Times New Roman" w:hAnsi="Times New Roman" w:cs="Times New Roman"/>
                <w:color w:val="auto"/>
                <w:sz w:val="20"/>
                <w:szCs w:val="20"/>
                <w:lang w:val="ru-RU"/>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Применяются следующие положения данной </w:t>
            </w:r>
            <w:r>
              <w:rPr>
                <w:rFonts w:ascii="Times New Roman" w:hAnsi="Times New Roman"/>
                <w:sz w:val="20"/>
                <w:szCs w:val="20"/>
              </w:rPr>
              <w:t>Д</w:t>
            </w:r>
            <w:r w:rsidRPr="00217432">
              <w:rPr>
                <w:rFonts w:ascii="Times New Roman" w:hAnsi="Times New Roman"/>
                <w:sz w:val="20"/>
                <w:szCs w:val="20"/>
              </w:rPr>
              <w:t xml:space="preserve">ирективы: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принятие национального законодательства и назначение компетентного органа (органов)</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установка объктов, требующих </w:t>
            </w:r>
            <w:r w:rsidRPr="00217432">
              <w:rPr>
                <w:rFonts w:ascii="Times New Roman" w:hAnsi="Times New Roman"/>
                <w:color w:val="auto"/>
                <w:sz w:val="20"/>
                <w:szCs w:val="20"/>
                <w:lang w:val="ru-RU"/>
              </w:rPr>
              <w:t>экологического разрешения</w:t>
            </w:r>
            <w:r w:rsidRPr="00217432">
              <w:rPr>
                <w:rFonts w:ascii="Times New Roman" w:eastAsia="Times New Roman" w:hAnsi="Times New Roman" w:cs="Times New Roman"/>
                <w:color w:val="auto"/>
                <w:sz w:val="20"/>
                <w:szCs w:val="20"/>
                <w:lang w:val="ru-RU"/>
              </w:rPr>
              <w:t xml:space="preserve"> (приложение I);</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внедрение наилучших </w:t>
            </w:r>
            <w:r w:rsidRPr="00217432">
              <w:rPr>
                <w:rFonts w:ascii="Times New Roman" w:eastAsia="Times New Roman" w:hAnsi="Times New Roman" w:cs="Times New Roman"/>
                <w:color w:val="auto"/>
                <w:sz w:val="20"/>
                <w:szCs w:val="20"/>
                <w:lang w:val="ru-RU"/>
              </w:rPr>
              <w:lastRenderedPageBreak/>
              <w:t>имеющихся методов (BAT) с учетом выводов справочных документов по лучши</w:t>
            </w:r>
            <w:r>
              <w:rPr>
                <w:rFonts w:ascii="Times New Roman" w:eastAsia="Times New Roman" w:hAnsi="Times New Roman" w:cs="Times New Roman"/>
                <w:color w:val="auto"/>
                <w:sz w:val="20"/>
                <w:szCs w:val="20"/>
                <w:lang w:val="ru-RU"/>
              </w:rPr>
              <w:t>м</w:t>
            </w:r>
            <w:r w:rsidRPr="00217432">
              <w:rPr>
                <w:rFonts w:ascii="Times New Roman" w:eastAsia="Times New Roman" w:hAnsi="Times New Roman" w:cs="Times New Roman"/>
                <w:color w:val="auto"/>
                <w:sz w:val="20"/>
                <w:szCs w:val="20"/>
                <w:lang w:val="ru-RU"/>
              </w:rPr>
              <w:t xml:space="preserve"> доступны</w:t>
            </w:r>
            <w:r>
              <w:rPr>
                <w:rFonts w:ascii="Times New Roman" w:eastAsia="Times New Roman" w:hAnsi="Times New Roman" w:cs="Times New Roman"/>
                <w:color w:val="auto"/>
                <w:sz w:val="20"/>
                <w:szCs w:val="20"/>
                <w:lang w:val="ru-RU"/>
              </w:rPr>
              <w:t>м</w:t>
            </w:r>
            <w:r w:rsidRPr="00217432">
              <w:rPr>
                <w:rFonts w:ascii="Times New Roman" w:eastAsia="Times New Roman" w:hAnsi="Times New Roman" w:cs="Times New Roman"/>
                <w:color w:val="auto"/>
                <w:sz w:val="20"/>
                <w:szCs w:val="20"/>
                <w:lang w:val="ru-RU"/>
              </w:rPr>
              <w:t xml:space="preserve"> технологиям (BREF) (</w:t>
            </w:r>
            <w:r>
              <w:rPr>
                <w:rFonts w:ascii="Times New Roman" w:eastAsia="Times New Roman" w:hAnsi="Times New Roman" w:cs="Times New Roman"/>
                <w:color w:val="auto"/>
                <w:sz w:val="20"/>
                <w:szCs w:val="20"/>
                <w:lang w:val="ru-RU"/>
              </w:rPr>
              <w:t>ч</w:t>
            </w:r>
            <w:r w:rsidRPr="00217432">
              <w:rPr>
                <w:rFonts w:ascii="Times New Roman" w:eastAsia="Times New Roman" w:hAnsi="Times New Roman" w:cs="Times New Roman"/>
                <w:color w:val="auto"/>
                <w:sz w:val="20"/>
                <w:szCs w:val="20"/>
                <w:lang w:val="ru-RU"/>
              </w:rPr>
              <w:t xml:space="preserve">. (3)–(6) ст. 14 </w:t>
            </w:r>
            <w:r w:rsidRPr="00217432">
              <w:rPr>
                <w:rFonts w:ascii="Cambria Math" w:eastAsia="Times New Roman" w:hAnsi="Cambria Math" w:cs="Cambria Math"/>
                <w:color w:val="auto"/>
                <w:sz w:val="20"/>
                <w:szCs w:val="20"/>
                <w:lang w:val="ru-RU"/>
              </w:rPr>
              <w:t xml:space="preserve">и </w:t>
            </w:r>
            <w:r>
              <w:rPr>
                <w:rFonts w:ascii="Times New Roman" w:eastAsia="Times New Roman" w:hAnsi="Times New Roman" w:cs="Times New Roman"/>
                <w:color w:val="auto"/>
                <w:sz w:val="20"/>
                <w:szCs w:val="20"/>
                <w:lang w:val="ru-RU"/>
              </w:rPr>
              <w:t>ч</w:t>
            </w:r>
            <w:r w:rsidRPr="00217432">
              <w:rPr>
                <w:rFonts w:ascii="Times New Roman" w:eastAsia="Times New Roman" w:hAnsi="Times New Roman" w:cs="Times New Roman"/>
                <w:color w:val="auto"/>
                <w:sz w:val="20"/>
                <w:szCs w:val="20"/>
                <w:lang w:val="ru-RU"/>
              </w:rPr>
              <w:t>. (2)–(4)</w:t>
            </w:r>
            <w:r>
              <w:rPr>
                <w:rFonts w:ascii="Times New Roman" w:eastAsia="Times New Roman" w:hAnsi="Times New Roman" w:cs="Times New Roman"/>
                <w:color w:val="auto"/>
                <w:sz w:val="20"/>
                <w:szCs w:val="20"/>
                <w:lang w:val="ru-RU"/>
              </w:rPr>
              <w:t xml:space="preserve"> </w:t>
            </w:r>
            <w:r w:rsidRPr="00217432">
              <w:rPr>
                <w:rFonts w:ascii="Cambria Math" w:eastAsia="Times New Roman" w:hAnsi="Cambria Math" w:cs="Cambria Math"/>
                <w:color w:val="auto"/>
                <w:sz w:val="20"/>
                <w:szCs w:val="20"/>
                <w:lang w:val="ru-RU"/>
              </w:rPr>
              <w:t>ст</w:t>
            </w:r>
            <w:r w:rsidRPr="00217432">
              <w:rPr>
                <w:rFonts w:ascii="Times New Roman" w:eastAsia="Times New Roman" w:hAnsi="Times New Roman" w:cs="Times New Roman"/>
                <w:color w:val="auto"/>
                <w:sz w:val="20"/>
                <w:szCs w:val="20"/>
                <w:lang w:val="ru-RU"/>
              </w:rPr>
              <w:t>. 15);</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создание интегрированной системы разрешений (ст. 4–6, 12, 21 </w:t>
            </w:r>
            <w:r>
              <w:rPr>
                <w:rFonts w:ascii="Cambria Math" w:eastAsia="Times New Roman" w:hAnsi="Cambria Math" w:cs="Cambria Math"/>
                <w:color w:val="auto"/>
                <w:sz w:val="20"/>
                <w:szCs w:val="20"/>
                <w:lang w:val="ru-RU"/>
              </w:rPr>
              <w:t>и</w:t>
            </w:r>
            <w:r w:rsidRPr="00217432">
              <w:rPr>
                <w:rFonts w:ascii="Times New Roman" w:eastAsia="Times New Roman" w:hAnsi="Times New Roman" w:cs="Times New Roman"/>
                <w:color w:val="auto"/>
                <w:sz w:val="20"/>
                <w:szCs w:val="20"/>
                <w:lang w:val="ru-RU"/>
              </w:rPr>
              <w:t xml:space="preserve"> 24 </w:t>
            </w:r>
            <w:r w:rsidRPr="00217432">
              <w:rPr>
                <w:rFonts w:ascii="Cambria Math" w:eastAsia="Times New Roman" w:hAnsi="Cambria Math" w:cs="Cambria Math"/>
                <w:color w:val="auto"/>
                <w:sz w:val="20"/>
                <w:szCs w:val="20"/>
                <w:lang w:val="ru-RU"/>
              </w:rPr>
              <w:t>и</w:t>
            </w:r>
            <w:r w:rsidRPr="00217432">
              <w:rPr>
                <w:rFonts w:ascii="Times New Roman" w:eastAsia="Times New Roman" w:hAnsi="Times New Roman" w:cs="Times New Roman"/>
                <w:color w:val="auto"/>
                <w:sz w:val="20"/>
                <w:szCs w:val="20"/>
                <w:lang w:val="ru-RU"/>
              </w:rPr>
              <w:t xml:space="preserve"> приложение IV);</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создание и внедрение механизма контроля со</w:t>
            </w:r>
            <w:r>
              <w:rPr>
                <w:rFonts w:ascii="Times New Roman" w:eastAsia="Times New Roman" w:hAnsi="Times New Roman" w:cs="Times New Roman"/>
                <w:color w:val="auto"/>
                <w:sz w:val="20"/>
                <w:szCs w:val="20"/>
                <w:lang w:val="ru-RU"/>
              </w:rPr>
              <w:t>ответствия</w:t>
            </w:r>
            <w:r w:rsidRPr="00217432">
              <w:rPr>
                <w:rFonts w:ascii="Times New Roman" w:eastAsia="Times New Roman" w:hAnsi="Times New Roman" w:cs="Times New Roman"/>
                <w:color w:val="auto"/>
                <w:sz w:val="20"/>
                <w:szCs w:val="20"/>
                <w:lang w:val="ru-RU"/>
              </w:rPr>
              <w:br/>
              <w:t xml:space="preserve">(ст. 8,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 d) </w:t>
            </w:r>
            <w:r>
              <w:rPr>
                <w:rFonts w:ascii="Times New Roman" w:eastAsia="Times New Roman" w:hAnsi="Times New Roman" w:cs="Times New Roman"/>
                <w:color w:val="auto"/>
                <w:sz w:val="20"/>
                <w:szCs w:val="20"/>
                <w:lang w:val="ru-RU"/>
              </w:rPr>
              <w:t>ч</w:t>
            </w:r>
            <w:r w:rsidRPr="00217432">
              <w:rPr>
                <w:rFonts w:ascii="Times New Roman" w:eastAsia="Times New Roman" w:hAnsi="Times New Roman" w:cs="Times New Roman"/>
                <w:color w:val="auto"/>
                <w:sz w:val="20"/>
                <w:szCs w:val="20"/>
                <w:lang w:val="ru-RU"/>
              </w:rPr>
              <w:t xml:space="preserve">. (1) ст. 14 </w:t>
            </w:r>
            <w:r w:rsidRPr="00217432">
              <w:rPr>
                <w:rFonts w:ascii="Cambria Math" w:eastAsia="Times New Roman" w:hAnsi="Cambria Math" w:cs="Cambria Math"/>
                <w:color w:val="auto"/>
                <w:sz w:val="20"/>
                <w:szCs w:val="20"/>
                <w:lang w:val="ru-RU"/>
              </w:rPr>
              <w:t xml:space="preserve">и </w:t>
            </w:r>
            <w:r>
              <w:rPr>
                <w:rFonts w:ascii="Times New Roman" w:eastAsia="Times New Roman" w:hAnsi="Times New Roman" w:cs="Times New Roman"/>
                <w:color w:val="auto"/>
                <w:sz w:val="20"/>
                <w:szCs w:val="20"/>
                <w:lang w:val="ru-RU"/>
              </w:rPr>
              <w:t>ч</w:t>
            </w:r>
            <w:r w:rsidRPr="00217432">
              <w:rPr>
                <w:rFonts w:ascii="Times New Roman" w:eastAsia="Times New Roman" w:hAnsi="Times New Roman" w:cs="Times New Roman"/>
                <w:color w:val="auto"/>
                <w:sz w:val="20"/>
                <w:szCs w:val="20"/>
                <w:lang w:val="ru-RU"/>
              </w:rPr>
              <w:t>. (1)</w:t>
            </w:r>
            <w:r>
              <w:rPr>
                <w:rFonts w:ascii="Times New Roman" w:eastAsia="Times New Roman" w:hAnsi="Times New Roman" w:cs="Times New Roman"/>
                <w:color w:val="auto"/>
                <w:sz w:val="20"/>
                <w:szCs w:val="20"/>
                <w:lang w:val="ru-RU"/>
              </w:rPr>
              <w:t xml:space="preserve"> </w:t>
            </w:r>
            <w:r w:rsidRPr="00217432">
              <w:rPr>
                <w:rFonts w:ascii="Cambria Math" w:eastAsia="Times New Roman" w:hAnsi="Cambria Math" w:cs="Cambria Math"/>
                <w:color w:val="auto"/>
                <w:sz w:val="20"/>
                <w:szCs w:val="20"/>
                <w:lang w:val="ru-RU"/>
              </w:rPr>
              <w:t>ст</w:t>
            </w:r>
            <w:r w:rsidRPr="00217432">
              <w:rPr>
                <w:rFonts w:ascii="Times New Roman" w:eastAsia="Times New Roman" w:hAnsi="Times New Roman" w:cs="Times New Roman"/>
                <w:color w:val="auto"/>
                <w:sz w:val="20"/>
                <w:szCs w:val="20"/>
                <w:lang w:val="ru-RU"/>
              </w:rPr>
              <w:t>. 23);</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установление предельных значений выбросов для сооружений по  сжиганию (ст. 30 и приложение V);</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разработка национального плана перехода к постепенному сокращению общих годовых выбросов от существующих сооружений (необязательно для установления предельных значений выбросов для существующих сооружений) (ст. 32)</w:t>
            </w:r>
          </w:p>
        </w:tc>
        <w:tc>
          <w:tcPr>
            <w:tcW w:w="1881" w:type="dxa"/>
            <w:gridSpan w:val="3"/>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Реализация прогресса по  приближению к </w:t>
            </w: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 xml:space="preserve">егламенту об окружающей среде путем утверждения основных </w:t>
            </w:r>
            <w:r>
              <w:rPr>
                <w:rFonts w:ascii="Times New Roman" w:eastAsia="Times New Roman" w:hAnsi="Times New Roman" w:cs="Times New Roman"/>
                <w:color w:val="auto"/>
                <w:sz w:val="20"/>
                <w:szCs w:val="20"/>
                <w:lang w:val="ru-RU"/>
              </w:rPr>
              <w:t>правовых</w:t>
            </w:r>
            <w:r w:rsidRPr="00217432">
              <w:rPr>
                <w:rFonts w:ascii="Times New Roman" w:eastAsia="Times New Roman" w:hAnsi="Times New Roman" w:cs="Times New Roman"/>
                <w:color w:val="auto"/>
                <w:sz w:val="20"/>
                <w:szCs w:val="20"/>
                <w:lang w:val="ru-RU"/>
              </w:rPr>
              <w:t xml:space="preserve"> рамок в </w:t>
            </w:r>
            <w:r>
              <w:rPr>
                <w:rFonts w:ascii="Times New Roman" w:eastAsia="Times New Roman" w:hAnsi="Times New Roman" w:cs="Times New Roman"/>
                <w:color w:val="auto"/>
                <w:sz w:val="20"/>
                <w:szCs w:val="20"/>
                <w:lang w:val="ru-RU"/>
              </w:rPr>
              <w:t>данном</w:t>
            </w:r>
            <w:r w:rsidRPr="00217432">
              <w:rPr>
                <w:rFonts w:ascii="Times New Roman" w:eastAsia="Times New Roman" w:hAnsi="Times New Roman" w:cs="Times New Roman"/>
                <w:color w:val="auto"/>
                <w:sz w:val="20"/>
                <w:szCs w:val="20"/>
                <w:lang w:val="ru-RU"/>
              </w:rPr>
              <w:t xml:space="preserve"> секторе, а именно законов о защите атмосферного воздуха, химических веществ</w:t>
            </w:r>
            <w:r>
              <w:rPr>
                <w:rFonts w:ascii="Times New Roman" w:eastAsia="Times New Roman" w:hAnsi="Times New Roman" w:cs="Times New Roman"/>
                <w:color w:val="auto"/>
                <w:sz w:val="20"/>
                <w:szCs w:val="20"/>
                <w:lang w:val="ru-RU"/>
              </w:rPr>
              <w:t>ах</w:t>
            </w:r>
            <w:r w:rsidRPr="00217432">
              <w:rPr>
                <w:rFonts w:ascii="Times New Roman" w:eastAsia="Times New Roman" w:hAnsi="Times New Roman" w:cs="Times New Roman"/>
                <w:color w:val="auto"/>
                <w:sz w:val="20"/>
                <w:szCs w:val="20"/>
                <w:lang w:val="ru-RU"/>
              </w:rPr>
              <w:t xml:space="preserve"> и промышленных отходах (комплексное предотвращение и контроль загрязнения)</w:t>
            </w: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I11</w:t>
            </w:r>
            <w:r w:rsidRPr="00217432">
              <w:rPr>
                <w:rFonts w:ascii="Times New Roman" w:eastAsia="Times New Roman" w:hAnsi="Times New Roman" w:cs="Times New Roman"/>
                <w:color w:val="auto"/>
                <w:sz w:val="20"/>
                <w:szCs w:val="20"/>
                <w:lang w:val="ru-RU"/>
              </w:rPr>
              <w:t>. Оценка институциональн</w:t>
            </w:r>
            <w:r>
              <w:rPr>
                <w:rFonts w:ascii="Times New Roman" w:eastAsia="Times New Roman" w:hAnsi="Times New Roman" w:cs="Times New Roman"/>
                <w:color w:val="auto"/>
                <w:sz w:val="20"/>
                <w:szCs w:val="20"/>
                <w:lang w:val="ru-RU"/>
              </w:rPr>
              <w:t>ой базы</w:t>
            </w:r>
            <w:r w:rsidRPr="00217432">
              <w:rPr>
                <w:rFonts w:ascii="Times New Roman" w:eastAsia="Times New Roman" w:hAnsi="Times New Roman" w:cs="Times New Roman"/>
                <w:color w:val="auto"/>
                <w:sz w:val="20"/>
                <w:szCs w:val="20"/>
                <w:lang w:val="ru-RU"/>
              </w:rPr>
              <w:t>, действующего законодательства в области промышленных выбросов</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 учетом положений Директивы 2010/75/ЕС</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098" w:type="dxa"/>
            <w:gridSpan w:val="7"/>
            <w:tcBorders>
              <w:top w:val="single" w:sz="4" w:space="0" w:color="000000"/>
            </w:tcBorders>
          </w:tcPr>
          <w:p w:rsidR="003906E3" w:rsidRPr="00217432" w:rsidRDefault="003906E3" w:rsidP="0056419B">
            <w:pPr>
              <w:spacing w:after="0" w:line="240" w:lineRule="auto"/>
              <w:rPr>
                <w:rFonts w:ascii="Times New Roman" w:hAnsi="Times New Roman"/>
                <w:bCs/>
                <w:sz w:val="20"/>
                <w:szCs w:val="20"/>
              </w:rPr>
            </w:pPr>
            <w:r w:rsidRPr="00217432">
              <w:rPr>
                <w:rFonts w:ascii="Times New Roman" w:hAnsi="Times New Roman"/>
                <w:sz w:val="20"/>
                <w:szCs w:val="20"/>
              </w:rPr>
              <w:t xml:space="preserve">Разработанная дорожная карта </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AC5704">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2018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Региональный проект GIZ «Создание потенциала, необходимого для достижения обязательств ЕС по изменению климата для стран Восточного партнерства (</w:t>
            </w:r>
            <w:r>
              <w:rPr>
                <w:rFonts w:ascii="Times New Roman" w:eastAsia="Times New Roman" w:hAnsi="Times New Roman" w:cs="Times New Roman"/>
                <w:color w:val="auto"/>
                <w:sz w:val="20"/>
                <w:szCs w:val="20"/>
              </w:rPr>
              <w:t>EaP Climate</w:t>
            </w:r>
            <w:r w:rsidRPr="00217432">
              <w:rPr>
                <w:rFonts w:ascii="Times New Roman" w:eastAsia="Times New Roman" w:hAnsi="Times New Roman" w:cs="Times New Roman"/>
                <w:color w:val="auto"/>
                <w:sz w:val="20"/>
                <w:szCs w:val="20"/>
                <w:lang w:val="ru-RU"/>
              </w:rPr>
              <w:t>)»</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Разработка </w:t>
            </w:r>
            <w:r>
              <w:rPr>
                <w:rFonts w:ascii="Times New Roman" w:hAnsi="Times New Roman"/>
                <w:color w:val="auto"/>
                <w:sz w:val="20"/>
                <w:szCs w:val="20"/>
                <w:lang w:val="ru-RU"/>
              </w:rPr>
              <w:t>с</w:t>
            </w:r>
            <w:r w:rsidRPr="00217432">
              <w:rPr>
                <w:rFonts w:ascii="Times New Roman" w:hAnsi="Times New Roman"/>
                <w:color w:val="auto"/>
                <w:sz w:val="20"/>
                <w:szCs w:val="20"/>
                <w:lang w:val="ru-RU"/>
              </w:rPr>
              <w:t>писка объектов, требую</w:t>
            </w:r>
            <w:r>
              <w:rPr>
                <w:rFonts w:ascii="Times New Roman" w:hAnsi="Times New Roman"/>
                <w:color w:val="auto"/>
                <w:sz w:val="20"/>
                <w:szCs w:val="20"/>
                <w:lang w:val="ru-RU"/>
              </w:rPr>
              <w:t>щих</w:t>
            </w:r>
            <w:r w:rsidRPr="00217432">
              <w:rPr>
                <w:rFonts w:ascii="Times New Roman" w:hAnsi="Times New Roman"/>
                <w:color w:val="auto"/>
                <w:sz w:val="20"/>
                <w:szCs w:val="20"/>
                <w:lang w:val="ru-RU"/>
              </w:rPr>
              <w:t xml:space="preserve"> экологического разрешения</w:t>
            </w:r>
          </w:p>
        </w:tc>
        <w:tc>
          <w:tcPr>
            <w:tcW w:w="2098" w:type="dxa"/>
            <w:gridSpan w:val="7"/>
            <w:tcBorders>
              <w:top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Утвержд</w:t>
            </w:r>
            <w:r>
              <w:rPr>
                <w:rFonts w:ascii="Times New Roman" w:hAnsi="Times New Roman"/>
                <w:sz w:val="20"/>
                <w:szCs w:val="20"/>
              </w:rPr>
              <w:t>е</w:t>
            </w:r>
            <w:r w:rsidRPr="00217432">
              <w:rPr>
                <w:rFonts w:ascii="Times New Roman" w:hAnsi="Times New Roman"/>
                <w:sz w:val="20"/>
                <w:szCs w:val="20"/>
              </w:rPr>
              <w:t xml:space="preserve">нный </w:t>
            </w:r>
            <w:r>
              <w:rPr>
                <w:rFonts w:ascii="Times New Roman" w:hAnsi="Times New Roman"/>
                <w:sz w:val="20"/>
                <w:szCs w:val="20"/>
              </w:rPr>
              <w:t>с</w:t>
            </w:r>
            <w:r w:rsidRPr="00217432">
              <w:rPr>
                <w:rFonts w:ascii="Times New Roman" w:hAnsi="Times New Roman"/>
                <w:sz w:val="20"/>
                <w:szCs w:val="20"/>
              </w:rPr>
              <w:t xml:space="preserve">писок объектов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AE2E3B">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Pr>
                <w:rFonts w:ascii="Times New Roman" w:eastAsia="Times New Roman" w:hAnsi="Times New Roman" w:cs="Times New Roman"/>
                <w:bCs/>
                <w:color w:val="auto"/>
                <w:sz w:val="20"/>
                <w:szCs w:val="20"/>
                <w:lang w:val="ru-RU"/>
              </w:rPr>
              <w:t>;</w:t>
            </w:r>
            <w:r w:rsidRPr="00AE2E3B">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Национальное бюро статистики</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 xml:space="preserve">егиональный проект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Clima East</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Pr>
                <w:rFonts w:ascii="Times New Roman" w:hAnsi="Times New Roman"/>
                <w:color w:val="auto"/>
                <w:sz w:val="20"/>
                <w:szCs w:val="20"/>
                <w:lang w:val="ru-RU"/>
              </w:rPr>
              <w:t>п</w:t>
            </w:r>
            <w:r w:rsidRPr="00217432">
              <w:rPr>
                <w:rFonts w:ascii="Times New Roman" w:hAnsi="Times New Roman"/>
                <w:color w:val="auto"/>
                <w:sz w:val="20"/>
                <w:szCs w:val="20"/>
                <w:lang w:val="ru-RU"/>
              </w:rPr>
              <w:t xml:space="preserve">оддержка для сокращения </w:t>
            </w:r>
            <w:r w:rsidRPr="00217432">
              <w:rPr>
                <w:rFonts w:ascii="Times New Roman" w:hAnsi="Times New Roman"/>
                <w:color w:val="auto"/>
                <w:sz w:val="20"/>
                <w:szCs w:val="20"/>
                <w:lang w:val="ru-RU"/>
              </w:rPr>
              <w:lastRenderedPageBreak/>
              <w:t>последствий изменения климата и адаптации для стран Восточного партнерства и России</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06" w:type="dxa"/>
            <w:gridSpan w:val="8"/>
            <w:tcBorders>
              <w:top w:val="single" w:sz="4" w:space="0" w:color="000000"/>
            </w:tcBorders>
          </w:tcPr>
          <w:p w:rsidR="003906E3" w:rsidRDefault="003906E3" w:rsidP="0056419B">
            <w:pPr>
              <w:pStyle w:val="Normal1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b/>
                <w:color w:val="auto"/>
                <w:sz w:val="20"/>
                <w:szCs w:val="20"/>
              </w:rPr>
              <w:t>SLT11. Новый акт</w:t>
            </w:r>
            <w:r w:rsidRPr="00217432">
              <w:rPr>
                <w:rFonts w:ascii="Times New Roman" w:eastAsia="Times New Roman" w:hAnsi="Times New Roman" w:cs="Times New Roman"/>
                <w:color w:val="auto"/>
                <w:sz w:val="20"/>
                <w:szCs w:val="20"/>
              </w:rPr>
              <w:t xml:space="preserve"> </w:t>
            </w:r>
            <w:r w:rsidRPr="00217432">
              <w:rPr>
                <w:rFonts w:ascii="Times New Roman" w:eastAsia="Times New Roman" w:hAnsi="Times New Roman" w:cs="Times New Roman"/>
                <w:color w:val="auto"/>
                <w:sz w:val="20"/>
                <w:szCs w:val="20"/>
              </w:rPr>
              <w:br/>
              <w:t>Разработка правил введения и выдачи комплексного экологического разрешения</w:t>
            </w:r>
          </w:p>
          <w:p w:rsidR="003906E3" w:rsidRPr="00217432" w:rsidRDefault="003906E3" w:rsidP="0056419B">
            <w:pPr>
              <w:pStyle w:val="Normal12"/>
              <w:spacing w:after="0" w:line="240" w:lineRule="auto"/>
              <w:rPr>
                <w:rFonts w:ascii="Times New Roman" w:eastAsia="Times New Roman" w:hAnsi="Times New Roman" w:cs="Times New Roman"/>
                <w:b/>
                <w:i/>
                <w:color w:val="auto"/>
                <w:sz w:val="20"/>
                <w:szCs w:val="20"/>
              </w:rPr>
            </w:pPr>
            <w:r w:rsidRPr="00217432">
              <w:rPr>
                <w:rFonts w:ascii="Times New Roman" w:eastAsia="Times New Roman" w:hAnsi="Times New Roman" w:cs="Times New Roman"/>
                <w:b/>
                <w:color w:val="auto"/>
                <w:sz w:val="20"/>
                <w:szCs w:val="20"/>
              </w:rPr>
              <w:br/>
            </w:r>
            <w:r>
              <w:rPr>
                <w:rFonts w:ascii="Times New Roman" w:eastAsia="Times New Roman" w:hAnsi="Times New Roman" w:cs="Times New Roman"/>
                <w:color w:val="auto"/>
                <w:sz w:val="20"/>
                <w:szCs w:val="20"/>
              </w:rPr>
              <w:t>Перелагает</w:t>
            </w:r>
            <w:r w:rsidRPr="00217432">
              <w:rPr>
                <w:rFonts w:ascii="Times New Roman" w:eastAsia="Times New Roman" w:hAnsi="Times New Roman" w:cs="Times New Roman"/>
                <w:color w:val="auto"/>
                <w:sz w:val="20"/>
                <w:szCs w:val="20"/>
              </w:rPr>
              <w:t>:</w:t>
            </w:r>
          </w:p>
          <w:p w:rsidR="003906E3" w:rsidRPr="00120ABE"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120ABE">
              <w:rPr>
                <w:rFonts w:ascii="Times New Roman" w:eastAsia="Times New Roman" w:hAnsi="Times New Roman" w:cs="Times New Roman"/>
                <w:bCs/>
                <w:color w:val="auto"/>
                <w:sz w:val="20"/>
                <w:szCs w:val="20"/>
                <w:lang w:val="ru-RU"/>
              </w:rPr>
              <w:t>Директиву 2010/75/ЕС</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нормативный акт</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20ABE">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t>Директива 96/82/СЕ</w:t>
            </w:r>
            <w:r w:rsidRPr="0021743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Совета от 9 декабря 1996 </w:t>
            </w:r>
            <w:r>
              <w:rPr>
                <w:rFonts w:ascii="Times New Roman" w:eastAsia="Times New Roman" w:hAnsi="Times New Roman" w:cs="Times New Roman"/>
                <w:sz w:val="20"/>
                <w:szCs w:val="20"/>
              </w:rPr>
              <w:lastRenderedPageBreak/>
              <w:t xml:space="preserve">года </w:t>
            </w:r>
            <w:r w:rsidRPr="00217432">
              <w:rPr>
                <w:rFonts w:ascii="Times New Roman" w:hAnsi="Times New Roman"/>
                <w:sz w:val="20"/>
                <w:szCs w:val="20"/>
              </w:rPr>
              <w:t xml:space="preserve">о контроле </w:t>
            </w:r>
            <w:r>
              <w:rPr>
                <w:rFonts w:ascii="Times New Roman" w:hAnsi="Times New Roman"/>
                <w:sz w:val="20"/>
                <w:szCs w:val="20"/>
              </w:rPr>
              <w:t xml:space="preserve">рисков </w:t>
            </w:r>
            <w:r w:rsidRPr="00217432">
              <w:rPr>
                <w:rFonts w:ascii="Times New Roman" w:hAnsi="Times New Roman"/>
                <w:sz w:val="20"/>
                <w:szCs w:val="20"/>
              </w:rPr>
              <w:t xml:space="preserve"> крупны</w:t>
            </w:r>
            <w:r>
              <w:rPr>
                <w:rFonts w:ascii="Times New Roman" w:hAnsi="Times New Roman"/>
                <w:sz w:val="20"/>
                <w:szCs w:val="20"/>
              </w:rPr>
              <w:t>х</w:t>
            </w:r>
            <w:r w:rsidRPr="00217432">
              <w:rPr>
                <w:rFonts w:ascii="Times New Roman" w:hAnsi="Times New Roman"/>
                <w:sz w:val="20"/>
                <w:szCs w:val="20"/>
              </w:rPr>
              <w:t xml:space="preserve"> авари</w:t>
            </w:r>
            <w:r>
              <w:rPr>
                <w:rFonts w:ascii="Times New Roman" w:hAnsi="Times New Roman"/>
                <w:sz w:val="20"/>
                <w:szCs w:val="20"/>
              </w:rPr>
              <w:t>й</w:t>
            </w:r>
            <w:r w:rsidRPr="00217432">
              <w:rPr>
                <w:rFonts w:ascii="Times New Roman" w:hAnsi="Times New Roman"/>
                <w:sz w:val="20"/>
                <w:szCs w:val="20"/>
              </w:rPr>
              <w:t>, связанны</w:t>
            </w:r>
            <w:r>
              <w:rPr>
                <w:rFonts w:ascii="Times New Roman" w:hAnsi="Times New Roman"/>
                <w:sz w:val="20"/>
                <w:szCs w:val="20"/>
              </w:rPr>
              <w:t>х</w:t>
            </w:r>
            <w:r w:rsidRPr="00217432">
              <w:rPr>
                <w:rFonts w:ascii="Times New Roman" w:hAnsi="Times New Roman"/>
                <w:sz w:val="20"/>
                <w:szCs w:val="20"/>
              </w:rPr>
              <w:t xml:space="preserve"> с распространением опасных веществ</w:t>
            </w:r>
            <w:r>
              <w:rPr>
                <w:rFonts w:ascii="Times New Roman" w:hAnsi="Times New Roman"/>
                <w:sz w:val="20"/>
                <w:szCs w:val="20"/>
              </w:rPr>
              <w:t>.</w:t>
            </w:r>
            <w:r w:rsidRPr="00217432">
              <w:rPr>
                <w:rFonts w:ascii="Times New Roman" w:hAnsi="Times New Roman"/>
                <w:sz w:val="20"/>
                <w:szCs w:val="20"/>
              </w:rPr>
              <w:t xml:space="preserve">  </w:t>
            </w:r>
          </w:p>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hAnsi="Times New Roman"/>
                <w:sz w:val="20"/>
                <w:szCs w:val="20"/>
              </w:rPr>
              <w:t xml:space="preserve">Применяются следующие положения  </w:t>
            </w:r>
            <w:r>
              <w:rPr>
                <w:rFonts w:ascii="Times New Roman" w:hAnsi="Times New Roman"/>
                <w:sz w:val="20"/>
                <w:szCs w:val="20"/>
              </w:rPr>
              <w:t>Д</w:t>
            </w:r>
            <w:r w:rsidRPr="00217432">
              <w:rPr>
                <w:rFonts w:ascii="Times New Roman" w:hAnsi="Times New Roman"/>
                <w:sz w:val="20"/>
                <w:szCs w:val="20"/>
              </w:rPr>
              <w:t>ирективы:</w:t>
            </w:r>
          </w:p>
          <w:p w:rsidR="003906E3" w:rsidRPr="00217432" w:rsidRDefault="003906E3" w:rsidP="0056419B">
            <w:pPr>
              <w:spacing w:after="0" w:line="240" w:lineRule="auto"/>
              <w:rPr>
                <w:rFonts w:ascii="Times New Roman" w:hAnsi="Times New Roman"/>
                <w:sz w:val="20"/>
                <w:szCs w:val="20"/>
              </w:rPr>
            </w:pPr>
            <w:r>
              <w:rPr>
                <w:rFonts w:ascii="Times New Roman" w:eastAsia="SymbolMT" w:hAnsi="Times New Roman"/>
                <w:sz w:val="20"/>
                <w:szCs w:val="20"/>
              </w:rPr>
              <w:t>–</w:t>
            </w:r>
            <w:r w:rsidRPr="00217432">
              <w:rPr>
                <w:rFonts w:ascii="Times New Roman" w:eastAsia="SymbolMT" w:hAnsi="Times New Roman"/>
                <w:sz w:val="20"/>
                <w:szCs w:val="20"/>
              </w:rPr>
              <w:t xml:space="preserve"> принятие </w:t>
            </w:r>
            <w:r w:rsidRPr="00217432">
              <w:rPr>
                <w:rFonts w:ascii="Times New Roman" w:hAnsi="Times New Roman"/>
                <w:sz w:val="20"/>
                <w:szCs w:val="20"/>
              </w:rPr>
              <w:t>национального законодательства и назначение компетентного органа (органов);</w:t>
            </w:r>
          </w:p>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w:t>
            </w:r>
            <w:r w:rsidRPr="00217432">
              <w:rPr>
                <w:rFonts w:ascii="Times New Roman" w:hAnsi="Times New Roman"/>
                <w:sz w:val="20"/>
                <w:szCs w:val="20"/>
              </w:rPr>
              <w:t xml:space="preserve"> создание эффективных механизмов координирования между релевантными органами;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создание систем приема нотификаций о релевантных единицах Seveso и отчетов о серьезных происшествиях (ст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6, 14 и 15)</w:t>
            </w: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LT10. Новый акт</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закона о контроле </w:t>
            </w:r>
            <w:r w:rsidRPr="00217432">
              <w:rPr>
                <w:rFonts w:ascii="Times New Roman" w:hAnsi="Times New Roman"/>
                <w:sz w:val="20"/>
                <w:szCs w:val="20"/>
              </w:rPr>
              <w:lastRenderedPageBreak/>
              <w:t>рисков крупных аварий, связанных с опасными веществами</w:t>
            </w:r>
          </w:p>
          <w:p w:rsidR="003906E3" w:rsidRPr="00217432" w:rsidRDefault="003906E3" w:rsidP="0056419B">
            <w:pPr>
              <w:spacing w:after="0" w:line="240" w:lineRule="auto"/>
              <w:rPr>
                <w:rFonts w:ascii="Times New Roman" w:hAnsi="Times New Roman"/>
                <w:b/>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Директиву 2012/18/ЕС, отменившую Директиву 96/82/ЕС</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Вступивший в силу закон </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F4428D">
              <w:rPr>
                <w:rFonts w:ascii="Times New Roman" w:eastAsia="Times New Roman" w:hAnsi="Times New Roman" w:cs="Times New Roman"/>
                <w:bCs/>
                <w:color w:val="auto"/>
                <w:sz w:val="20"/>
                <w:szCs w:val="20"/>
                <w:lang w:val="ru-RU"/>
              </w:rPr>
              <w:t xml:space="preserve">Министерство сельского </w:t>
            </w:r>
            <w:r w:rsidRPr="00F4428D">
              <w:rPr>
                <w:rFonts w:ascii="Times New Roman" w:eastAsia="Times New Roman" w:hAnsi="Times New Roman" w:cs="Times New Roman"/>
                <w:bCs/>
                <w:color w:val="auto"/>
                <w:sz w:val="20"/>
                <w:szCs w:val="20"/>
                <w:lang w:val="ru-RU"/>
              </w:rPr>
              <w:lastRenderedPageBreak/>
              <w:t>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IV квартал 2019 г.;</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lastRenderedPageBreak/>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2017 г.;</w:t>
            </w:r>
            <w:r w:rsidRPr="00217432">
              <w:rPr>
                <w:rFonts w:ascii="Times New Roman" w:eastAsia="Times New Roman" w:hAnsi="Times New Roman" w:cs="Times New Roman"/>
                <w:b/>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Примечание:</w:t>
            </w:r>
            <w:r w:rsidRPr="00217432">
              <w:rPr>
                <w:rFonts w:ascii="Times New Roman" w:eastAsia="Times New Roman" w:hAnsi="Times New Roman" w:cs="Times New Roman"/>
                <w:color w:val="auto"/>
                <w:sz w:val="20"/>
                <w:szCs w:val="20"/>
                <w:lang w:val="ru-RU"/>
              </w:rPr>
              <w:t xml:space="preserve"> Директивой 2012/18/ЕС была отменена Директива 96/82/СЕ</w:t>
            </w:r>
            <w:r>
              <w:rPr>
                <w:rFonts w:ascii="Times New Roman" w:eastAsia="Times New Roman" w:hAnsi="Times New Roman" w:cs="Times New Roman"/>
                <w:color w:val="auto"/>
                <w:sz w:val="20"/>
                <w:szCs w:val="20"/>
                <w:lang w:val="ru-RU"/>
              </w:rPr>
              <w:t>, со</w:t>
            </w:r>
            <w:r w:rsidRPr="00217432">
              <w:rPr>
                <w:rFonts w:ascii="Times New Roman" w:eastAsia="Times New Roman" w:hAnsi="Times New Roman" w:cs="Times New Roman"/>
                <w:color w:val="auto"/>
                <w:sz w:val="20"/>
                <w:szCs w:val="20"/>
                <w:lang w:val="ru-RU"/>
              </w:rPr>
              <w:t xml:space="preserve"> вступлением в силу с</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1 июня 2015 г.</w:t>
            </w:r>
            <w:r>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Проект решения об обновлении </w:t>
            </w:r>
            <w:r>
              <w:rPr>
                <w:rFonts w:ascii="Times New Roman" w:hAnsi="Times New Roman"/>
                <w:color w:val="auto"/>
                <w:sz w:val="20"/>
                <w:szCs w:val="20"/>
                <w:lang w:val="ru-RU"/>
              </w:rPr>
              <w:t>п</w:t>
            </w:r>
            <w:r w:rsidRPr="00217432">
              <w:rPr>
                <w:rFonts w:ascii="Times New Roman" w:hAnsi="Times New Roman"/>
                <w:color w:val="auto"/>
                <w:sz w:val="20"/>
                <w:szCs w:val="20"/>
                <w:lang w:val="ru-RU"/>
              </w:rPr>
              <w:t>риложения XVI предлагает срок –   2021 год</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 рамках бюджетных </w:t>
            </w:r>
            <w:r w:rsidRPr="00217432">
              <w:rPr>
                <w:rFonts w:ascii="Times New Roman" w:eastAsia="Times New Roman" w:hAnsi="Times New Roman" w:cs="Times New Roman"/>
                <w:color w:val="auto"/>
                <w:sz w:val="20"/>
                <w:szCs w:val="20"/>
                <w:lang w:val="ru-RU"/>
              </w:rPr>
              <w:lastRenderedPageBreak/>
              <w:t xml:space="preserve">ресурсов </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u w:val="single"/>
                <w:lang w:val="ru-RU"/>
              </w:rPr>
            </w:pPr>
            <w:r w:rsidRPr="00217432">
              <w:rPr>
                <w:rFonts w:ascii="Times New Roman" w:eastAsia="Times New Roman" w:hAnsi="Times New Roman" w:cs="Times New Roman"/>
                <w:b/>
                <w:color w:val="auto"/>
                <w:sz w:val="20"/>
                <w:szCs w:val="20"/>
                <w:u w:val="single"/>
                <w:lang w:val="ru-RU"/>
              </w:rPr>
              <w:t>Химические вещества</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b/>
                <w:sz w:val="20"/>
                <w:szCs w:val="20"/>
              </w:rPr>
              <w:t>Регламент (ЕС) № 1272/2008</w:t>
            </w:r>
            <w:r w:rsidRPr="00217432">
              <w:rPr>
                <w:rFonts w:ascii="Times New Roman" w:hAnsi="Times New Roman"/>
                <w:sz w:val="20"/>
                <w:szCs w:val="20"/>
              </w:rPr>
              <w:t xml:space="preserve"> Европейского Парламента и Совета от 16 декабря </w:t>
            </w:r>
            <w:smartTag w:uri="urn:schemas-microsoft-com:office:smarttags" w:element="metricconverter">
              <w:smartTagPr>
                <w:attr w:name="ProductID" w:val="2008 г"/>
              </w:smartTagPr>
              <w:r w:rsidRPr="00217432">
                <w:rPr>
                  <w:rFonts w:ascii="Times New Roman" w:hAnsi="Times New Roman"/>
                  <w:sz w:val="20"/>
                  <w:szCs w:val="20"/>
                </w:rPr>
                <w:t>2008 г</w:t>
              </w:r>
            </w:smartTag>
            <w:r>
              <w:rPr>
                <w:rFonts w:ascii="Times New Roman" w:hAnsi="Times New Roman"/>
                <w:sz w:val="20"/>
                <w:szCs w:val="20"/>
              </w:rPr>
              <w:t>ода</w:t>
            </w:r>
            <w:r w:rsidRPr="00217432">
              <w:rPr>
                <w:rFonts w:ascii="Times New Roman" w:hAnsi="Times New Roman"/>
                <w:sz w:val="20"/>
                <w:szCs w:val="20"/>
              </w:rPr>
              <w:t xml:space="preserve"> по классификации, маркировке и упаковке химических веществ и смесей.</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Применяются следующие положения Регламента:</w:t>
            </w:r>
          </w:p>
          <w:p w:rsidR="003906E3" w:rsidRPr="00217432" w:rsidRDefault="003906E3" w:rsidP="0056419B">
            <w:pPr>
              <w:spacing w:after="0" w:line="240" w:lineRule="auto"/>
              <w:rPr>
                <w:rFonts w:ascii="Times New Roman" w:hAnsi="Times New Roman"/>
                <w:noProof/>
                <w:sz w:val="20"/>
                <w:szCs w:val="20"/>
              </w:rPr>
            </w:pPr>
            <w:r>
              <w:rPr>
                <w:rFonts w:ascii="Times New Roman" w:hAnsi="Times New Roman"/>
                <w:sz w:val="20"/>
                <w:szCs w:val="20"/>
              </w:rPr>
              <w:t>–</w:t>
            </w:r>
            <w:r w:rsidRPr="00217432">
              <w:rPr>
                <w:rFonts w:ascii="Times New Roman" w:hAnsi="Times New Roman"/>
                <w:sz w:val="20"/>
                <w:szCs w:val="20"/>
              </w:rPr>
              <w:t xml:space="preserve"> назначение компетентного органа </w:t>
            </w:r>
            <w:r w:rsidRPr="00217432">
              <w:rPr>
                <w:rFonts w:ascii="Times New Roman" w:hAnsi="Times New Roman"/>
                <w:sz w:val="20"/>
                <w:szCs w:val="20"/>
              </w:rPr>
              <w:lastRenderedPageBreak/>
              <w:t>(органов) (ст</w:t>
            </w:r>
            <w:r>
              <w:rPr>
                <w:rFonts w:ascii="Times New Roman" w:hAnsi="Times New Roman"/>
                <w:sz w:val="20"/>
                <w:szCs w:val="20"/>
              </w:rPr>
              <w:t>.</w:t>
            </w:r>
            <w:r w:rsidRPr="00217432">
              <w:rPr>
                <w:rFonts w:ascii="Times New Roman" w:hAnsi="Times New Roman"/>
                <w:sz w:val="20"/>
                <w:szCs w:val="20"/>
              </w:rPr>
              <w:t xml:space="preserve"> 43);</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olor w:val="auto"/>
                <w:sz w:val="20"/>
                <w:szCs w:val="20"/>
                <w:lang w:val="ru-RU"/>
              </w:rPr>
              <w:t xml:space="preserve"> </w:t>
            </w:r>
            <w:r>
              <w:rPr>
                <w:rFonts w:ascii="Times New Roman" w:hAnsi="Times New Roman"/>
                <w:color w:val="auto"/>
                <w:sz w:val="20"/>
                <w:szCs w:val="20"/>
                <w:lang w:val="ru-RU"/>
              </w:rPr>
              <w:t xml:space="preserve">– </w:t>
            </w:r>
            <w:r w:rsidRPr="00217432">
              <w:rPr>
                <w:rFonts w:ascii="Times New Roman" w:hAnsi="Times New Roman"/>
                <w:color w:val="auto"/>
                <w:sz w:val="20"/>
                <w:szCs w:val="20"/>
                <w:lang w:val="ru-RU"/>
              </w:rPr>
              <w:t>внедрение классификации, маркировки и упаковки химических веществ и смесей (ст</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4)</w:t>
            </w:r>
          </w:p>
        </w:tc>
        <w:tc>
          <w:tcPr>
            <w:tcW w:w="1881" w:type="dxa"/>
            <w:gridSpan w:val="3"/>
          </w:tcPr>
          <w:p w:rsidR="003906E3" w:rsidRPr="002510CA"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2510CA">
              <w:rPr>
                <w:rFonts w:ascii="Times New Roman" w:eastAsia="Times New Roman" w:hAnsi="Times New Roman" w:cs="Times New Roman"/>
                <w:bCs/>
                <w:color w:val="auto"/>
                <w:sz w:val="20"/>
                <w:szCs w:val="20"/>
                <w:lang w:val="ru-RU"/>
              </w:rPr>
              <w:lastRenderedPageBreak/>
              <w:t>Принятие необходимого исполнительного законодательства в различных экологических подсекторах, в частности</w:t>
            </w:r>
            <w:r>
              <w:rPr>
                <w:rFonts w:ascii="Times New Roman" w:eastAsia="Times New Roman" w:hAnsi="Times New Roman" w:cs="Times New Roman"/>
                <w:bCs/>
                <w:color w:val="auto"/>
                <w:sz w:val="20"/>
                <w:szCs w:val="20"/>
                <w:lang w:val="ru-RU"/>
              </w:rPr>
              <w:t>,</w:t>
            </w:r>
            <w:r w:rsidRPr="002510CA">
              <w:rPr>
                <w:rFonts w:ascii="Times New Roman" w:eastAsia="Times New Roman" w:hAnsi="Times New Roman" w:cs="Times New Roman"/>
                <w:bCs/>
                <w:color w:val="auto"/>
                <w:sz w:val="20"/>
                <w:szCs w:val="20"/>
                <w:lang w:val="ru-RU"/>
              </w:rPr>
              <w:t xml:space="preserve"> по вопросам качества воды и управления водными ресурсами, управления отходами, </w:t>
            </w:r>
            <w:r w:rsidRPr="002510CA">
              <w:rPr>
                <w:rFonts w:ascii="Times New Roman" w:eastAsia="Times New Roman" w:hAnsi="Times New Roman" w:cs="Times New Roman"/>
                <w:bCs/>
                <w:color w:val="auto"/>
                <w:sz w:val="20"/>
                <w:szCs w:val="20"/>
                <w:lang w:val="ru-RU"/>
              </w:rPr>
              <w:lastRenderedPageBreak/>
              <w:t xml:space="preserve">регулирования химических веществ, охраны природы, качества воздуха и промышленного загрязнения для выполнения обязательств, изложенных в Соглашении об </w:t>
            </w:r>
            <w:r>
              <w:rPr>
                <w:rFonts w:ascii="Times New Roman" w:eastAsia="Times New Roman" w:hAnsi="Times New Roman" w:cs="Times New Roman"/>
                <w:bCs/>
                <w:color w:val="auto"/>
                <w:sz w:val="20"/>
                <w:szCs w:val="20"/>
                <w:lang w:val="ru-RU"/>
              </w:rPr>
              <w:t>а</w:t>
            </w:r>
            <w:r w:rsidRPr="002510CA">
              <w:rPr>
                <w:rFonts w:ascii="Times New Roman" w:eastAsia="Times New Roman" w:hAnsi="Times New Roman" w:cs="Times New Roman"/>
                <w:bCs/>
                <w:color w:val="auto"/>
                <w:sz w:val="20"/>
                <w:szCs w:val="20"/>
                <w:lang w:val="ru-RU"/>
              </w:rPr>
              <w:t>ссоциации</w:t>
            </w:r>
          </w:p>
        </w:tc>
        <w:tc>
          <w:tcPr>
            <w:tcW w:w="2506" w:type="dxa"/>
            <w:gridSpan w:val="8"/>
            <w:tcBorders>
              <w:top w:val="single" w:sz="4" w:space="0" w:color="000000"/>
            </w:tcBorders>
          </w:tcPr>
          <w:p w:rsidR="003906E3" w:rsidRPr="002510CA" w:rsidRDefault="003906E3" w:rsidP="0056419B">
            <w:pPr>
              <w:spacing w:after="0" w:line="240" w:lineRule="auto"/>
              <w:rPr>
                <w:rFonts w:ascii="Times New Roman" w:hAnsi="Times New Roman"/>
                <w:b/>
                <w:sz w:val="20"/>
                <w:szCs w:val="20"/>
              </w:rPr>
            </w:pPr>
            <w:r w:rsidRPr="002510CA">
              <w:rPr>
                <w:rFonts w:ascii="Times New Roman" w:eastAsia="Times New Roman" w:hAnsi="Times New Roman" w:cs="Times New Roman"/>
                <w:b/>
                <w:sz w:val="20"/>
                <w:szCs w:val="20"/>
              </w:rPr>
              <w:lastRenderedPageBreak/>
              <w:t xml:space="preserve">SLT12. </w:t>
            </w:r>
            <w:r w:rsidRPr="002510CA">
              <w:rPr>
                <w:rFonts w:ascii="Times New Roman" w:hAnsi="Times New Roman"/>
                <w:b/>
                <w:sz w:val="20"/>
                <w:szCs w:val="20"/>
              </w:rPr>
              <w:t xml:space="preserve">Новый акт </w:t>
            </w:r>
          </w:p>
          <w:p w:rsidR="003906E3" w:rsidRPr="002510CA" w:rsidRDefault="003906E3" w:rsidP="0056419B">
            <w:pPr>
              <w:spacing w:after="0" w:line="240" w:lineRule="auto"/>
              <w:rPr>
                <w:rFonts w:ascii="Times New Roman" w:hAnsi="Times New Roman"/>
                <w:sz w:val="20"/>
                <w:szCs w:val="20"/>
              </w:rPr>
            </w:pPr>
            <w:r w:rsidRPr="002510CA">
              <w:rPr>
                <w:rFonts w:ascii="Times New Roman" w:hAnsi="Times New Roman"/>
                <w:sz w:val="20"/>
                <w:szCs w:val="20"/>
              </w:rPr>
              <w:t>Проект постановления Правительства о классификации, маркировке и упаковке веществ и смесей</w:t>
            </w:r>
          </w:p>
          <w:p w:rsidR="003906E3" w:rsidRDefault="003906E3" w:rsidP="0056419B">
            <w:pPr>
              <w:spacing w:after="0" w:line="240" w:lineRule="auto"/>
              <w:rPr>
                <w:rFonts w:ascii="Times New Roman" w:eastAsia="Times New Roman" w:hAnsi="Times New Roman" w:cs="Times New Roman"/>
                <w:sz w:val="20"/>
                <w:szCs w:val="20"/>
              </w:rPr>
            </w:pPr>
          </w:p>
          <w:p w:rsidR="003906E3" w:rsidRPr="002510CA"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510CA">
              <w:rPr>
                <w:rFonts w:ascii="Times New Roman" w:hAnsi="Times New Roman"/>
                <w:sz w:val="20"/>
                <w:szCs w:val="20"/>
              </w:rPr>
              <w:t>:</w:t>
            </w:r>
          </w:p>
          <w:p w:rsidR="003906E3" w:rsidRPr="002510CA" w:rsidRDefault="003906E3" w:rsidP="0056419B">
            <w:pPr>
              <w:spacing w:after="0" w:line="240" w:lineRule="auto"/>
              <w:rPr>
                <w:rFonts w:ascii="Times New Roman" w:hAnsi="Times New Roman"/>
                <w:noProof/>
                <w:sz w:val="20"/>
                <w:szCs w:val="20"/>
              </w:rPr>
            </w:pPr>
            <w:r w:rsidRPr="002510CA">
              <w:rPr>
                <w:rFonts w:ascii="Times New Roman" w:hAnsi="Times New Roman"/>
                <w:noProof/>
                <w:sz w:val="20"/>
                <w:szCs w:val="20"/>
              </w:rPr>
              <w:t>Регламент (СE) №1272/2008</w:t>
            </w:r>
          </w:p>
        </w:tc>
        <w:tc>
          <w:tcPr>
            <w:tcW w:w="2098" w:type="dxa"/>
            <w:gridSpan w:val="7"/>
            <w:tcBorders>
              <w:top w:val="single" w:sz="4" w:space="0" w:color="000000"/>
            </w:tcBorders>
          </w:tcPr>
          <w:p w:rsidR="003906E3" w:rsidRPr="002510C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510CA">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510CA">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510C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510CA">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510C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510CA">
              <w:rPr>
                <w:rFonts w:ascii="Times New Roman" w:eastAsia="Times New Roman" w:hAnsi="Times New Roman" w:cs="Times New Roman"/>
                <w:color w:val="auto"/>
                <w:sz w:val="20"/>
                <w:szCs w:val="20"/>
                <w:lang w:val="ru-RU"/>
              </w:rPr>
              <w:t>III квартал 2019 г.;</w:t>
            </w:r>
          </w:p>
          <w:p w:rsidR="003906E3" w:rsidRPr="002510CA"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510CA">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510CA">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510CA">
              <w:rPr>
                <w:rFonts w:ascii="Times New Roman" w:eastAsia="Times New Roman" w:hAnsi="Times New Roman" w:cs="Times New Roman"/>
                <w:color w:val="auto"/>
                <w:sz w:val="20"/>
                <w:szCs w:val="20"/>
                <w:lang w:val="ru-RU"/>
              </w:rPr>
              <w:t xml:space="preserve"> сентябрь 2018 г.;</w:t>
            </w:r>
          </w:p>
          <w:p w:rsidR="003906E3" w:rsidRPr="002510CA"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510CA">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510CA">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510CA">
              <w:rPr>
                <w:rFonts w:ascii="Times New Roman" w:eastAsia="Times New Roman" w:hAnsi="Times New Roman" w:cs="Times New Roman"/>
                <w:color w:val="auto"/>
                <w:sz w:val="20"/>
                <w:szCs w:val="20"/>
                <w:lang w:val="ru-RU"/>
              </w:rPr>
              <w:t xml:space="preserve"> 2021 г.</w:t>
            </w:r>
          </w:p>
          <w:p w:rsidR="003906E3" w:rsidRPr="002510CA"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left w:val="single" w:sz="4" w:space="0" w:color="000000"/>
            </w:tcBorders>
          </w:tcPr>
          <w:p w:rsidR="003906E3" w:rsidRPr="002510C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510CA">
              <w:rPr>
                <w:rFonts w:ascii="Times New Roman" w:eastAsia="Times New Roman" w:hAnsi="Times New Roman" w:cs="Times New Roman"/>
                <w:color w:val="auto"/>
                <w:sz w:val="20"/>
                <w:szCs w:val="20"/>
                <w:lang w:val="ru-RU"/>
              </w:rPr>
              <w:t xml:space="preserve">В рамках бюджетных ресурсов </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Регламент (СЕ) № 1907/2006 </w:t>
            </w:r>
            <w:r w:rsidRPr="00217432">
              <w:rPr>
                <w:rFonts w:ascii="Times New Roman" w:eastAsia="Times New Roman" w:hAnsi="Times New Roman" w:cs="Times New Roman"/>
                <w:color w:val="auto"/>
                <w:sz w:val="20"/>
                <w:szCs w:val="20"/>
                <w:lang w:val="ru-RU"/>
              </w:rPr>
              <w:t>Европейского Парламента и Совета от 18 декабря 2006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правилах регистрации, оценки, санкционирования и ограничения химических веществ (REACH), учреждающий Европейское химическое агентство.</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Применяются следующие положения </w:t>
            </w: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егламента: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назначение компетентного органа (органов), органов по применению закона и установление </w:t>
            </w:r>
            <w:r>
              <w:rPr>
                <w:rFonts w:ascii="Times New Roman" w:eastAsia="Times New Roman" w:hAnsi="Times New Roman" w:cs="Times New Roman"/>
                <w:color w:val="auto"/>
                <w:sz w:val="20"/>
                <w:szCs w:val="20"/>
                <w:lang w:val="ru-RU"/>
              </w:rPr>
              <w:t>официальной</w:t>
            </w:r>
            <w:r w:rsidRPr="00217432">
              <w:rPr>
                <w:rFonts w:ascii="Times New Roman" w:eastAsia="Times New Roman" w:hAnsi="Times New Roman" w:cs="Times New Roman"/>
                <w:color w:val="auto"/>
                <w:sz w:val="20"/>
                <w:szCs w:val="20"/>
                <w:lang w:val="ru-RU"/>
              </w:rPr>
              <w:t xml:space="preserve">  системы мониторинга и контроля (ст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121 и 125);</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принятие некоторых положений внутреннего права о применении штрафных санкций за </w:t>
            </w:r>
            <w:r w:rsidRPr="00217432">
              <w:rPr>
                <w:rFonts w:ascii="Times New Roman" w:eastAsia="Times New Roman" w:hAnsi="Times New Roman" w:cs="Times New Roman"/>
                <w:color w:val="auto"/>
                <w:sz w:val="20"/>
                <w:szCs w:val="20"/>
                <w:lang w:val="ru-RU"/>
              </w:rPr>
              <w:lastRenderedPageBreak/>
              <w:t>нарушение национального законодательства, касающегося химических веществ (ст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126);</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принятие некоторых национальных положений об учреждении системы регистрации химических веществ и смесей химических веществ (раздел II, 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5, 6, 7 и 14);</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принятие некоторых положений внутреннего права, касающихся информации в рамках цепи поставок о химических веществах и смесях химических веществ, а также об обязанностях конечных потребителей (разделы IV и V, 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31 и 37);</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принятие некоторых национальных положений о внедрении перечня ограничений, указанных в приложении XVII к Регламенту REACH (раздел VIII, ст</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67)</w:t>
            </w: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SLT13.</w:t>
            </w:r>
            <w:r w:rsidRPr="00217432">
              <w:rPr>
                <w:rFonts w:ascii="Times New Roman" w:eastAsia="Times New Roman" w:hAnsi="Times New Roman" w:cs="Times New Roman"/>
                <w:sz w:val="20"/>
                <w:szCs w:val="20"/>
              </w:rPr>
              <w:t xml:space="preserve"> </w:t>
            </w:r>
            <w:r w:rsidRPr="00217432">
              <w:rPr>
                <w:rFonts w:ascii="Times New Roman" w:hAnsi="Times New Roman"/>
                <w:b/>
                <w:sz w:val="20"/>
                <w:szCs w:val="20"/>
              </w:rPr>
              <w:t xml:space="preserve">Новый акт </w:t>
            </w:r>
          </w:p>
          <w:p w:rsidR="003906E3"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постановления Правительства об утверждении Регламента о запретах и ограничениях в отношении производства, </w:t>
            </w:r>
            <w:r>
              <w:rPr>
                <w:rFonts w:ascii="Times New Roman" w:hAnsi="Times New Roman"/>
                <w:sz w:val="20"/>
                <w:szCs w:val="20"/>
              </w:rPr>
              <w:t>введения на рынок</w:t>
            </w:r>
            <w:r w:rsidRPr="00217432">
              <w:rPr>
                <w:rFonts w:ascii="Times New Roman" w:hAnsi="Times New Roman"/>
                <w:sz w:val="20"/>
                <w:szCs w:val="20"/>
              </w:rPr>
              <w:t>, использования и экспорта химических веществ</w:t>
            </w:r>
          </w:p>
          <w:p w:rsidR="003906E3" w:rsidRPr="00217432" w:rsidRDefault="003906E3" w:rsidP="0056419B">
            <w:pPr>
              <w:spacing w:after="0" w:line="240" w:lineRule="auto"/>
              <w:rPr>
                <w:rFonts w:ascii="Times New Roman" w:hAnsi="Times New Roman"/>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noProof/>
                <w:color w:val="auto"/>
                <w:sz w:val="20"/>
                <w:szCs w:val="20"/>
                <w:lang w:val="ru-RU"/>
              </w:rPr>
              <w:t>Регламент (СE) №1907/2006</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26C8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 –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tc>
      </w:tr>
      <w:tr w:rsidR="003906E3" w:rsidRPr="00217432" w:rsidTr="00BB47CA">
        <w:trPr>
          <w:trHeight w:val="2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SL11. </w:t>
            </w:r>
            <w:r w:rsidRPr="00217432">
              <w:rPr>
                <w:rFonts w:ascii="Times New Roman" w:hAnsi="Times New Roman"/>
                <w:b/>
                <w:sz w:val="20"/>
                <w:szCs w:val="20"/>
              </w:rPr>
              <w:t>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Проект постановления Правительства об утверждении Концепции  автоматизированной информационной системы «Реестр химических веществ, размещенных на рынке Республики Молдова»</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26C8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сентябрь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 – 2019 г.</w:t>
            </w:r>
          </w:p>
        </w:tc>
        <w:tc>
          <w:tcPr>
            <w:tcW w:w="1612" w:type="dxa"/>
            <w:gridSpan w:val="2"/>
            <w:tcBorders>
              <w:top w:val="single" w:sz="4" w:space="0" w:color="000000"/>
              <w:lef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ГЛАВА 17.  КЛИМАТИЧЕСКАЯ ПОЛИТИКА</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92</w:t>
            </w:r>
          </w:p>
        </w:tc>
        <w:tc>
          <w:tcPr>
            <w:tcW w:w="13886" w:type="dxa"/>
            <w:gridSpan w:val="3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Стороны развивают и у</w:t>
            </w:r>
            <w:r>
              <w:rPr>
                <w:rFonts w:ascii="Times New Roman" w:hAnsi="Times New Roman"/>
                <w:sz w:val="20"/>
                <w:szCs w:val="18"/>
              </w:rPr>
              <w:t>крепляют</w:t>
            </w:r>
            <w:r w:rsidRPr="00217432">
              <w:rPr>
                <w:rFonts w:ascii="Times New Roman" w:hAnsi="Times New Roman"/>
                <w:sz w:val="20"/>
                <w:szCs w:val="18"/>
              </w:rPr>
              <w:t xml:space="preserve"> сотрудничество в целях борьбы с изменением климата. Сотрудничество осуществляется с учетом интересов </w:t>
            </w:r>
            <w:r>
              <w:rPr>
                <w:rFonts w:ascii="Times New Roman" w:hAnsi="Times New Roman"/>
                <w:sz w:val="20"/>
                <w:szCs w:val="18"/>
              </w:rPr>
              <w:t>с</w:t>
            </w:r>
            <w:r w:rsidRPr="00217432">
              <w:rPr>
                <w:rFonts w:ascii="Times New Roman" w:hAnsi="Times New Roman"/>
                <w:sz w:val="20"/>
                <w:szCs w:val="18"/>
              </w:rPr>
              <w:t>торон, на основе равенства и взаимной выгоды, а также с учетом взаимозависимости, существующей между двусторонними и многосторонними обязательствами в данной области</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93</w:t>
            </w:r>
          </w:p>
        </w:tc>
        <w:tc>
          <w:tcPr>
            <w:tcW w:w="13886" w:type="dxa"/>
            <w:gridSpan w:val="3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Сотрудничество стимулирует меры на национальном, региональном и международном уровнях, в том числе в следующих областях:</w:t>
            </w:r>
          </w:p>
          <w:p w:rsidR="003906E3" w:rsidRPr="00217432" w:rsidRDefault="003906E3" w:rsidP="0056419B">
            <w:pPr>
              <w:pStyle w:val="Default"/>
              <w:rPr>
                <w:color w:val="auto"/>
                <w:sz w:val="20"/>
                <w:szCs w:val="18"/>
              </w:rPr>
            </w:pPr>
            <w:r w:rsidRPr="00217432">
              <w:rPr>
                <w:b/>
                <w:color w:val="auto"/>
                <w:sz w:val="20"/>
                <w:szCs w:val="18"/>
              </w:rPr>
              <w:lastRenderedPageBreak/>
              <w:t>(a)</w:t>
            </w:r>
            <w:r w:rsidRPr="00217432">
              <w:rPr>
                <w:color w:val="auto"/>
                <w:sz w:val="20"/>
                <w:szCs w:val="18"/>
              </w:rPr>
              <w:t xml:space="preserve"> смягчение изменения климата; </w:t>
            </w:r>
          </w:p>
          <w:p w:rsidR="003906E3" w:rsidRPr="00217432" w:rsidRDefault="003906E3" w:rsidP="0056419B">
            <w:pPr>
              <w:pStyle w:val="Normal2"/>
              <w:tabs>
                <w:tab w:val="left" w:pos="73"/>
                <w:tab w:val="left" w:pos="11520"/>
              </w:tabs>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51"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(b)</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s="Times New Roman"/>
                <w:color w:val="auto"/>
                <w:sz w:val="20"/>
                <w:szCs w:val="20"/>
                <w:lang w:val="ru-RU"/>
              </w:rPr>
              <w:t>адаптация к изменению климата</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42"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bCs/>
                <w:color w:val="auto"/>
                <w:sz w:val="20"/>
                <w:szCs w:val="20"/>
                <w:lang w:val="ru-RU"/>
              </w:rPr>
              <w:t xml:space="preserve">I1. </w:t>
            </w:r>
            <w:r w:rsidRPr="00217432">
              <w:rPr>
                <w:rFonts w:ascii="Times New Roman" w:hAnsi="Times New Roman"/>
                <w:color w:val="auto"/>
                <w:sz w:val="20"/>
                <w:szCs w:val="20"/>
                <w:lang w:val="ru-RU"/>
              </w:rPr>
              <w:t>Разработка системы циркуляции «зеленых» сертификатов для снижения загрязнения окружающей среды</w:t>
            </w:r>
          </w:p>
        </w:tc>
        <w:tc>
          <w:tcPr>
            <w:tcW w:w="2125"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Система разработана и применяется</w:t>
            </w:r>
          </w:p>
        </w:tc>
        <w:tc>
          <w:tcPr>
            <w:tcW w:w="1704" w:type="dxa"/>
            <w:gridSpan w:val="3"/>
          </w:tcPr>
          <w:p w:rsidR="003906E3" w:rsidRDefault="003906E3" w:rsidP="0056419B">
            <w:pPr>
              <w:pStyle w:val="10"/>
              <w:spacing w:after="0" w:line="240" w:lineRule="auto"/>
              <w:rPr>
                <w:rFonts w:ascii="Times New Roman" w:hAnsi="Times New Roman"/>
                <w:color w:val="auto"/>
                <w:sz w:val="20"/>
                <w:szCs w:val="20"/>
              </w:rPr>
            </w:pPr>
            <w:r w:rsidRPr="00FE6EBE">
              <w:rPr>
                <w:rFonts w:ascii="Times New Roman" w:hAnsi="Times New Roman"/>
                <w:bCs/>
                <w:color w:val="auto"/>
                <w:sz w:val="20"/>
                <w:szCs w:val="20"/>
              </w:rPr>
              <w:t>Министерство сельского хозяйства, регионального развития и окружающей среды</w:t>
            </w:r>
            <w:r>
              <w:rPr>
                <w:rFonts w:ascii="Times New Roman" w:hAnsi="Times New Roman"/>
                <w:color w:val="auto"/>
                <w:sz w:val="20"/>
                <w:szCs w:val="20"/>
              </w:rPr>
              <w:t>;</w:t>
            </w:r>
          </w:p>
          <w:p w:rsidR="003906E3" w:rsidRPr="00217432" w:rsidRDefault="003906E3" w:rsidP="0056419B">
            <w:pPr>
              <w:pStyle w:val="10"/>
              <w:spacing w:after="0" w:line="240" w:lineRule="auto"/>
              <w:rPr>
                <w:rFonts w:ascii="Times New Roman" w:eastAsiaTheme="minorHAnsi" w:hAnsi="Times New Roman" w:cs="Times New Roman"/>
                <w:color w:val="auto"/>
                <w:sz w:val="20"/>
                <w:szCs w:val="20"/>
              </w:rPr>
            </w:pPr>
            <w:r w:rsidRPr="00217432">
              <w:rPr>
                <w:rFonts w:ascii="Times New Roman" w:hAnsi="Times New Roman"/>
                <w:color w:val="auto"/>
                <w:sz w:val="20"/>
                <w:szCs w:val="20"/>
              </w:rPr>
              <w:t xml:space="preserve">Агентство по </w:t>
            </w:r>
            <w:r>
              <w:rPr>
                <w:rFonts w:ascii="Times New Roman" w:hAnsi="Times New Roman"/>
                <w:color w:val="auto"/>
                <w:sz w:val="20"/>
                <w:szCs w:val="20"/>
              </w:rPr>
              <w:t>э</w:t>
            </w:r>
            <w:r w:rsidRPr="00217432">
              <w:rPr>
                <w:rFonts w:ascii="Times New Roman" w:hAnsi="Times New Roman"/>
                <w:color w:val="auto"/>
                <w:sz w:val="20"/>
                <w:szCs w:val="20"/>
              </w:rPr>
              <w:t>нергоэффективности;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Министерство </w:t>
            </w:r>
            <w:r>
              <w:rPr>
                <w:rFonts w:ascii="Times New Roman" w:hAnsi="Times New Roman"/>
                <w:color w:val="auto"/>
                <w:sz w:val="20"/>
                <w:szCs w:val="20"/>
                <w:lang w:val="ru-RU"/>
              </w:rPr>
              <w:t>э</w:t>
            </w:r>
            <w:r w:rsidRPr="00217432">
              <w:rPr>
                <w:rFonts w:ascii="Times New Roman" w:hAnsi="Times New Roman"/>
                <w:color w:val="auto"/>
                <w:sz w:val="20"/>
                <w:szCs w:val="20"/>
                <w:lang w:val="ru-RU"/>
              </w:rPr>
              <w:t>кономики</w:t>
            </w:r>
            <w:r>
              <w:rPr>
                <w:rFonts w:ascii="Times New Roman" w:hAnsi="Times New Roman"/>
                <w:color w:val="auto"/>
                <w:sz w:val="20"/>
                <w:szCs w:val="20"/>
                <w:lang w:val="ru-RU"/>
              </w:rPr>
              <w:t xml:space="preserve"> и инфраструктуры</w:t>
            </w:r>
            <w:r w:rsidRPr="00217432">
              <w:rPr>
                <w:rFonts w:ascii="Times New Roman" w:hAnsi="Times New Roman"/>
                <w:color w:val="auto"/>
                <w:sz w:val="20"/>
                <w:szCs w:val="20"/>
                <w:lang w:val="ru-RU"/>
              </w:rPr>
              <w:t xml:space="preserve"> </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IV квартал 2019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В рамках бюджета органов </w:t>
            </w:r>
            <w:r w:rsidRPr="00217432">
              <w:rPr>
                <w:rStyle w:val="CommentReference"/>
                <w:color w:val="auto"/>
                <w:lang w:val="ru-RU"/>
              </w:rPr>
              <w:t> </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3886" w:type="dxa"/>
            <w:gridSpan w:val="36"/>
          </w:tcPr>
          <w:p w:rsidR="003906E3" w:rsidRPr="00925C6D" w:rsidRDefault="003906E3" w:rsidP="0056419B">
            <w:pPr>
              <w:pStyle w:val="Default"/>
              <w:rPr>
                <w:color w:val="auto"/>
                <w:sz w:val="20"/>
                <w:szCs w:val="18"/>
                <w:lang w:val="ro-RO"/>
              </w:rPr>
            </w:pPr>
            <w:r w:rsidRPr="00217432">
              <w:rPr>
                <w:b/>
                <w:color w:val="auto"/>
                <w:sz w:val="20"/>
                <w:szCs w:val="18"/>
              </w:rPr>
              <w:t>(c)</w:t>
            </w:r>
            <w:r w:rsidRPr="00217432">
              <w:rPr>
                <w:color w:val="auto"/>
                <w:sz w:val="20"/>
                <w:szCs w:val="18"/>
              </w:rPr>
              <w:t xml:space="preserve"> продажа </w:t>
            </w:r>
            <w:r w:rsidRPr="00FC6EA7">
              <w:rPr>
                <w:color w:val="auto"/>
                <w:sz w:val="20"/>
                <w:szCs w:val="18"/>
              </w:rPr>
              <w:t>сертификатов на выбросы углекислого газа</w:t>
            </w:r>
            <w:r w:rsidRPr="00217432">
              <w:rPr>
                <w:color w:val="auto"/>
                <w:sz w:val="20"/>
                <w:szCs w:val="18"/>
              </w:rPr>
              <w:t xml:space="preserve">; </w:t>
            </w:r>
          </w:p>
          <w:p w:rsidR="003906E3" w:rsidRPr="00217432" w:rsidRDefault="003906E3" w:rsidP="0056419B">
            <w:pPr>
              <w:pStyle w:val="Default"/>
              <w:rPr>
                <w:color w:val="auto"/>
                <w:sz w:val="20"/>
                <w:szCs w:val="18"/>
              </w:rPr>
            </w:pPr>
            <w:r w:rsidRPr="00217432">
              <w:rPr>
                <w:b/>
                <w:color w:val="auto"/>
                <w:sz w:val="20"/>
                <w:szCs w:val="18"/>
              </w:rPr>
              <w:t>(d)</w:t>
            </w:r>
            <w:r w:rsidRPr="00217432">
              <w:rPr>
                <w:color w:val="auto"/>
                <w:sz w:val="20"/>
                <w:szCs w:val="18"/>
              </w:rPr>
              <w:t xml:space="preserve"> исследование, разработка, демонстрация, внедрение и распространение технологий </w:t>
            </w:r>
            <w:r w:rsidRPr="00217432">
              <w:rPr>
                <w:rStyle w:val="Emphasis"/>
                <w:i w:val="0"/>
                <w:color w:val="auto"/>
                <w:sz w:val="20"/>
                <w:szCs w:val="18"/>
              </w:rPr>
              <w:t>с низким уровнем выбросов углекислого газа</w:t>
            </w:r>
            <w:r w:rsidRPr="00217432">
              <w:rPr>
                <w:i/>
                <w:color w:val="auto"/>
                <w:sz w:val="20"/>
                <w:szCs w:val="18"/>
              </w:rPr>
              <w:t xml:space="preserve">, </w:t>
            </w:r>
            <w:r w:rsidRPr="00217432">
              <w:rPr>
                <w:color w:val="auto"/>
                <w:sz w:val="20"/>
                <w:szCs w:val="18"/>
              </w:rPr>
              <w:t xml:space="preserve">безопасных и долгосрочных с точки зрения охраны окружающей среды, а также технологий адаптации к изменению климата; </w:t>
            </w:r>
          </w:p>
          <w:p w:rsidR="003906E3" w:rsidRPr="00217432" w:rsidRDefault="003906E3" w:rsidP="0056419B">
            <w:pPr>
              <w:pStyle w:val="Default"/>
              <w:rPr>
                <w:color w:val="auto"/>
                <w:sz w:val="20"/>
                <w:szCs w:val="18"/>
              </w:rPr>
            </w:pPr>
            <w:r w:rsidRPr="00217432">
              <w:rPr>
                <w:b/>
                <w:color w:val="auto"/>
                <w:sz w:val="20"/>
                <w:szCs w:val="18"/>
              </w:rPr>
              <w:t>(e)</w:t>
            </w:r>
            <w:r w:rsidRPr="00217432">
              <w:rPr>
                <w:color w:val="auto"/>
                <w:sz w:val="20"/>
                <w:szCs w:val="18"/>
              </w:rPr>
              <w:t xml:space="preserve"> интеграция аспектов, связанных с климатом, в секторальные политики;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
                <w:color w:val="auto"/>
                <w:sz w:val="20"/>
                <w:szCs w:val="18"/>
                <w:lang w:val="ru-RU"/>
              </w:rPr>
              <w:t>(f)</w:t>
            </w:r>
            <w:r w:rsidRPr="00217432">
              <w:rPr>
                <w:rFonts w:ascii="Times New Roman" w:hAnsi="Times New Roman" w:cs="Times New Roman"/>
                <w:color w:val="auto"/>
                <w:sz w:val="20"/>
                <w:szCs w:val="18"/>
                <w:lang w:val="ru-RU"/>
              </w:rPr>
              <w:t xml:space="preserve"> действия по повышению уровня информированности, воспитанию и обучению</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94</w:t>
            </w:r>
          </w:p>
        </w:tc>
        <w:tc>
          <w:tcPr>
            <w:tcW w:w="13886" w:type="dxa"/>
            <w:gridSpan w:val="3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Стороны обязуются, среди прочего: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(a)</w:t>
            </w:r>
            <w:r w:rsidRPr="00217432">
              <w:rPr>
                <w:rFonts w:ascii="Times New Roman" w:hAnsi="Times New Roman"/>
                <w:sz w:val="20"/>
                <w:szCs w:val="18"/>
              </w:rPr>
              <w:t xml:space="preserve"> обмениваться информацией и практическим опытом;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(b)</w:t>
            </w:r>
            <w:r w:rsidRPr="00217432">
              <w:rPr>
                <w:rFonts w:ascii="Times New Roman" w:hAnsi="Times New Roman"/>
                <w:sz w:val="20"/>
                <w:szCs w:val="18"/>
              </w:rPr>
              <w:t xml:space="preserve"> осуществлять совместную исследовательскую деятельность и обмениваться информацией </w:t>
            </w:r>
            <w:r>
              <w:rPr>
                <w:rFonts w:ascii="Times New Roman" w:hAnsi="Times New Roman"/>
                <w:sz w:val="20"/>
                <w:szCs w:val="18"/>
              </w:rPr>
              <w:t>относительно</w:t>
            </w:r>
            <w:r w:rsidRPr="00217432">
              <w:rPr>
                <w:rFonts w:ascii="Times New Roman" w:hAnsi="Times New Roman"/>
                <w:sz w:val="20"/>
                <w:szCs w:val="18"/>
              </w:rPr>
              <w:t xml:space="preserve"> </w:t>
            </w:r>
            <w:r>
              <w:rPr>
                <w:rFonts w:ascii="Times New Roman" w:hAnsi="Times New Roman"/>
                <w:sz w:val="20"/>
                <w:szCs w:val="18"/>
              </w:rPr>
              <w:t>наи</w:t>
            </w:r>
            <w:r w:rsidRPr="00217432">
              <w:rPr>
                <w:rFonts w:ascii="Times New Roman" w:hAnsi="Times New Roman"/>
                <w:sz w:val="20"/>
                <w:szCs w:val="18"/>
              </w:rPr>
              <w:t xml:space="preserve">более экологических технологий;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(c)</w:t>
            </w:r>
            <w:r w:rsidRPr="00217432">
              <w:rPr>
                <w:rFonts w:ascii="Times New Roman" w:hAnsi="Times New Roman"/>
                <w:sz w:val="20"/>
                <w:szCs w:val="18"/>
              </w:rPr>
              <w:t xml:space="preserve"> осуществлять совместную деятельность на региональном и международном уровн</w:t>
            </w:r>
            <w:r>
              <w:rPr>
                <w:rFonts w:ascii="Times New Roman" w:hAnsi="Times New Roman"/>
                <w:sz w:val="20"/>
                <w:szCs w:val="18"/>
              </w:rPr>
              <w:t>ях</w:t>
            </w:r>
            <w:r w:rsidRPr="00217432">
              <w:rPr>
                <w:rFonts w:ascii="Times New Roman" w:hAnsi="Times New Roman"/>
                <w:sz w:val="20"/>
                <w:szCs w:val="18"/>
              </w:rPr>
              <w:t xml:space="preserve">, в том числе относительно многосторонних соглашений в области охраны окружающей среды, ратифицированных </w:t>
            </w:r>
            <w:r>
              <w:rPr>
                <w:rFonts w:ascii="Times New Roman" w:hAnsi="Times New Roman"/>
                <w:sz w:val="20"/>
                <w:szCs w:val="18"/>
              </w:rPr>
              <w:t>с</w:t>
            </w:r>
            <w:r w:rsidRPr="00217432">
              <w:rPr>
                <w:rFonts w:ascii="Times New Roman" w:hAnsi="Times New Roman"/>
                <w:sz w:val="20"/>
                <w:szCs w:val="18"/>
              </w:rPr>
              <w:t xml:space="preserve">торонами, а также совместную деятельность в рамках компетентных агентств, по необходимости.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Стороны уделяют особое внимание трансграничным аспектам и региональному сотрудничеству</w:t>
            </w:r>
          </w:p>
        </w:tc>
      </w:tr>
      <w:tr w:rsidR="003906E3" w:rsidRPr="00217432" w:rsidTr="00BB47CA">
        <w:trPr>
          <w:trHeight w:val="92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95</w:t>
            </w:r>
          </w:p>
        </w:tc>
        <w:tc>
          <w:tcPr>
            <w:tcW w:w="2384" w:type="dxa"/>
            <w:gridSpan w:val="9"/>
            <w:vMerge w:val="restart"/>
          </w:tcPr>
          <w:p w:rsidR="003906E3" w:rsidRPr="00217432" w:rsidRDefault="003906E3" w:rsidP="0056419B">
            <w:pPr>
              <w:pStyle w:val="Default"/>
              <w:rPr>
                <w:color w:val="auto"/>
                <w:sz w:val="20"/>
                <w:szCs w:val="20"/>
              </w:rPr>
            </w:pPr>
            <w:r w:rsidRPr="00217432">
              <w:rPr>
                <w:color w:val="auto"/>
                <w:sz w:val="20"/>
                <w:szCs w:val="20"/>
              </w:rPr>
              <w:t>Сотрудничество включает, среди прочего, разработку и внедрение:</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
                <w:color w:val="auto"/>
                <w:sz w:val="20"/>
                <w:szCs w:val="20"/>
                <w:lang w:val="ru-RU"/>
              </w:rPr>
              <w:t>(a)</w:t>
            </w:r>
            <w:r w:rsidRPr="00217432">
              <w:rPr>
                <w:rFonts w:ascii="Times New Roman" w:hAnsi="Times New Roman" w:cs="Times New Roman"/>
                <w:color w:val="auto"/>
                <w:sz w:val="20"/>
                <w:szCs w:val="20"/>
                <w:lang w:val="ru-RU"/>
              </w:rPr>
              <w:t xml:space="preserve"> глобальной климатической стратегии и плана действий по долгосрочному смягчению последствий изменения климата и адаптации к данному изменению</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lastRenderedPageBreak/>
              <w:t>(b)</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оценки уязвимости и адаптации к изменению климата</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bottom w:val="single" w:sz="4" w:space="0" w:color="000000"/>
            </w:tcBorders>
          </w:tcPr>
          <w:p w:rsidR="003906E3" w:rsidRPr="00217432" w:rsidRDefault="003906E3" w:rsidP="0056419B">
            <w:pPr>
              <w:spacing w:after="0" w:line="240" w:lineRule="auto"/>
              <w:contextualSpacing/>
              <w:rPr>
                <w:rFonts w:ascii="Times New Roman" w:hAnsi="Times New Roman"/>
                <w:b/>
                <w:sz w:val="20"/>
                <w:szCs w:val="20"/>
              </w:rPr>
            </w:pPr>
            <w:r w:rsidRPr="00217432">
              <w:rPr>
                <w:rFonts w:ascii="Times New Roman" w:eastAsia="Times New Roman" w:hAnsi="Times New Roman" w:cs="Times New Roman"/>
                <w:b/>
                <w:sz w:val="20"/>
                <w:szCs w:val="20"/>
              </w:rPr>
              <w:t xml:space="preserve">L1. </w:t>
            </w:r>
            <w:r w:rsidRPr="00217432">
              <w:rPr>
                <w:rFonts w:ascii="Times New Roman" w:hAnsi="Times New Roman"/>
                <w:b/>
                <w:sz w:val="20"/>
                <w:szCs w:val="20"/>
              </w:rPr>
              <w:t>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Проект закона о ратификации Парижского </w:t>
            </w:r>
            <w:r>
              <w:rPr>
                <w:rFonts w:ascii="Times New Roman" w:hAnsi="Times New Roman"/>
                <w:color w:val="auto"/>
                <w:sz w:val="20"/>
                <w:szCs w:val="20"/>
                <w:lang w:val="ru-RU"/>
              </w:rPr>
              <w:t>с</w:t>
            </w:r>
            <w:r w:rsidRPr="00217432">
              <w:rPr>
                <w:rFonts w:ascii="Times New Roman" w:hAnsi="Times New Roman"/>
                <w:color w:val="auto"/>
                <w:sz w:val="20"/>
                <w:szCs w:val="20"/>
                <w:lang w:val="ru-RU"/>
              </w:rPr>
              <w:t>оглашения</w:t>
            </w:r>
          </w:p>
        </w:tc>
        <w:tc>
          <w:tcPr>
            <w:tcW w:w="2098" w:type="dxa"/>
            <w:gridSpan w:val="7"/>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bottom w:val="single" w:sz="4" w:space="0" w:color="000000"/>
            </w:tcBorders>
          </w:tcPr>
          <w:p w:rsidR="003906E3" w:rsidRPr="006219FE"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219FE">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II квартал 2017 г.</w:t>
            </w:r>
          </w:p>
        </w:tc>
        <w:tc>
          <w:tcPr>
            <w:tcW w:w="1612" w:type="dxa"/>
            <w:gridSpan w:val="2"/>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tc>
      </w:tr>
      <w:tr w:rsidR="003906E3" w:rsidRPr="00217432" w:rsidTr="00BB47CA">
        <w:trPr>
          <w:trHeight w:val="9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00774A"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00774A">
              <w:rPr>
                <w:rFonts w:ascii="Times New Roman" w:eastAsia="Times New Roman" w:hAnsi="Times New Roman" w:cs="Times New Roman"/>
                <w:bCs/>
                <w:color w:val="auto"/>
                <w:sz w:val="20"/>
                <w:szCs w:val="20"/>
                <w:lang w:val="ru-RU"/>
              </w:rPr>
              <w:t>Инициирование осуществлени</w:t>
            </w:r>
            <w:r>
              <w:rPr>
                <w:rFonts w:ascii="Times New Roman" w:eastAsia="Times New Roman" w:hAnsi="Times New Roman" w:cs="Times New Roman"/>
                <w:bCs/>
                <w:color w:val="auto"/>
                <w:sz w:val="20"/>
                <w:szCs w:val="20"/>
                <w:lang w:val="ru-RU"/>
              </w:rPr>
              <w:t>я</w:t>
            </w:r>
            <w:r w:rsidRPr="0000774A">
              <w:rPr>
                <w:rFonts w:ascii="Times New Roman" w:eastAsia="Times New Roman" w:hAnsi="Times New Roman" w:cs="Times New Roman"/>
                <w:bCs/>
                <w:color w:val="auto"/>
                <w:sz w:val="20"/>
                <w:szCs w:val="20"/>
                <w:lang w:val="ru-RU"/>
              </w:rPr>
              <w:t xml:space="preserve"> Парижского соглашения об изменении климата</w:t>
            </w: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Инициирование</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процесса внедрения положений Парижского соглашения</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olor w:val="auto"/>
                <w:sz w:val="20"/>
                <w:szCs w:val="20"/>
                <w:lang w:val="ru-RU"/>
              </w:rPr>
              <w:t>Число разработанных и утвержденных документов</w:t>
            </w:r>
          </w:p>
        </w:tc>
        <w:tc>
          <w:tcPr>
            <w:tcW w:w="1704" w:type="dxa"/>
            <w:gridSpan w:val="3"/>
            <w:tcBorders>
              <w:top w:val="single" w:sz="4" w:space="0" w:color="000000"/>
            </w:tcBorders>
          </w:tcPr>
          <w:p w:rsidR="003906E3" w:rsidRPr="0000774A"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00774A">
              <w:rPr>
                <w:rFonts w:ascii="Times New Roman" w:eastAsia="Times New Roman" w:hAnsi="Times New Roman" w:cs="Times New Roman"/>
                <w:bCs/>
                <w:color w:val="auto"/>
                <w:sz w:val="20"/>
                <w:szCs w:val="20"/>
                <w:lang w:val="ru-RU"/>
              </w:rPr>
              <w:t xml:space="preserve">Министерство сельского хозяйства, регионального развития и окружающей </w:t>
            </w:r>
            <w:r w:rsidRPr="0000774A">
              <w:rPr>
                <w:rFonts w:ascii="Times New Roman" w:eastAsia="Times New Roman" w:hAnsi="Times New Roman" w:cs="Times New Roman"/>
                <w:bCs/>
                <w:color w:val="auto"/>
                <w:sz w:val="20"/>
                <w:szCs w:val="20"/>
                <w:lang w:val="ru-RU"/>
              </w:rPr>
              <w:lastRenderedPageBreak/>
              <w:t>среды</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lastRenderedPageBreak/>
              <w:t>II квартал 2019 г.</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tc>
      </w:tr>
      <w:tr w:rsidR="003906E3" w:rsidRPr="00217432" w:rsidTr="00BB47CA">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t xml:space="preserve">(c) </w:t>
            </w:r>
            <w:r w:rsidRPr="00217432">
              <w:rPr>
                <w:rFonts w:ascii="Times New Roman" w:hAnsi="Times New Roman"/>
                <w:sz w:val="20"/>
                <w:szCs w:val="20"/>
              </w:rPr>
              <w:t>национальной стратегии</w:t>
            </w:r>
            <w:r>
              <w:rPr>
                <w:rFonts w:ascii="Times New Roman" w:hAnsi="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olor w:val="auto"/>
                <w:sz w:val="20"/>
                <w:szCs w:val="20"/>
                <w:lang w:val="ru-RU"/>
              </w:rPr>
              <w:t>адаптации к изменению климата</w:t>
            </w:r>
          </w:p>
        </w:tc>
        <w:tc>
          <w:tcPr>
            <w:tcW w:w="1881" w:type="dxa"/>
            <w:gridSpan w:val="3"/>
          </w:tcPr>
          <w:p w:rsidR="003906E3" w:rsidRPr="008878F4"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8878F4">
              <w:rPr>
                <w:rFonts w:ascii="Times New Roman" w:eastAsia="Times New Roman" w:hAnsi="Times New Roman" w:cs="Times New Roman"/>
                <w:bCs/>
                <w:color w:val="auto"/>
                <w:sz w:val="20"/>
                <w:szCs w:val="20"/>
                <w:lang w:val="ru-RU"/>
              </w:rPr>
              <w:t>Обеспечение реализаци</w:t>
            </w:r>
            <w:r>
              <w:rPr>
                <w:rFonts w:ascii="Times New Roman" w:eastAsia="Times New Roman" w:hAnsi="Times New Roman" w:cs="Times New Roman"/>
                <w:bCs/>
                <w:color w:val="auto"/>
                <w:sz w:val="20"/>
                <w:szCs w:val="20"/>
                <w:lang w:val="ru-RU"/>
              </w:rPr>
              <w:t>и</w:t>
            </w:r>
            <w:r w:rsidRPr="008878F4">
              <w:rPr>
                <w:rFonts w:ascii="Times New Roman" w:eastAsia="Times New Roman" w:hAnsi="Times New Roman" w:cs="Times New Roman"/>
                <w:bCs/>
                <w:color w:val="auto"/>
                <w:sz w:val="20"/>
                <w:szCs w:val="20"/>
                <w:lang w:val="ru-RU"/>
              </w:rPr>
              <w:t xml:space="preserve"> Стратегии</w:t>
            </w:r>
            <w:r>
              <w:rPr>
                <w:rFonts w:ascii="Times New Roman" w:eastAsia="Times New Roman" w:hAnsi="Times New Roman" w:cs="Times New Roman"/>
                <w:bCs/>
                <w:color w:val="auto"/>
                <w:sz w:val="20"/>
                <w:szCs w:val="20"/>
                <w:lang w:val="ru-RU"/>
              </w:rPr>
              <w:t xml:space="preserve"> </w:t>
            </w:r>
            <w:r w:rsidRPr="008878F4">
              <w:rPr>
                <w:rFonts w:ascii="Times New Roman" w:eastAsia="Times New Roman" w:hAnsi="Times New Roman" w:cs="Times New Roman"/>
                <w:bCs/>
                <w:color w:val="auto"/>
                <w:sz w:val="20"/>
                <w:szCs w:val="20"/>
                <w:lang w:val="ru-RU"/>
              </w:rPr>
              <w:t>адаптации к изменению климата и соответствующего Плана действий на период до 2020 года</w:t>
            </w:r>
          </w:p>
        </w:tc>
        <w:tc>
          <w:tcPr>
            <w:tcW w:w="2506" w:type="dxa"/>
            <w:gridSpan w:val="8"/>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bCs/>
                <w:iCs/>
                <w:color w:val="auto"/>
                <w:sz w:val="20"/>
                <w:szCs w:val="20"/>
                <w:lang w:val="ru-RU"/>
              </w:rPr>
              <w:t xml:space="preserve">Внедрение Стратегии адаптации к изменению климата </w:t>
            </w:r>
            <w:r>
              <w:rPr>
                <w:rFonts w:ascii="Times New Roman" w:hAnsi="Times New Roman"/>
                <w:bCs/>
                <w:iCs/>
                <w:color w:val="auto"/>
                <w:sz w:val="20"/>
                <w:szCs w:val="20"/>
                <w:lang w:val="ru-RU"/>
              </w:rPr>
              <w:t xml:space="preserve">в </w:t>
            </w:r>
            <w:r w:rsidRPr="00217432">
              <w:rPr>
                <w:rFonts w:ascii="Times New Roman" w:hAnsi="Times New Roman"/>
                <w:bCs/>
                <w:iCs/>
                <w:color w:val="auto"/>
                <w:sz w:val="20"/>
                <w:szCs w:val="20"/>
                <w:lang w:val="ru-RU"/>
              </w:rPr>
              <w:t>Республик</w:t>
            </w:r>
            <w:r>
              <w:rPr>
                <w:rFonts w:ascii="Times New Roman" w:hAnsi="Times New Roman"/>
                <w:bCs/>
                <w:iCs/>
                <w:color w:val="auto"/>
                <w:sz w:val="20"/>
                <w:szCs w:val="20"/>
                <w:lang w:val="ru-RU"/>
              </w:rPr>
              <w:t>е</w:t>
            </w:r>
            <w:r w:rsidRPr="00217432">
              <w:rPr>
                <w:rFonts w:ascii="Times New Roman" w:hAnsi="Times New Roman"/>
                <w:bCs/>
                <w:iCs/>
                <w:color w:val="auto"/>
                <w:sz w:val="20"/>
                <w:szCs w:val="20"/>
                <w:lang w:val="ru-RU"/>
              </w:rPr>
              <w:t xml:space="preserve"> Молдова до 2020 года и Плана действий по е</w:t>
            </w:r>
            <w:r>
              <w:rPr>
                <w:rFonts w:ascii="Times New Roman" w:hAnsi="Times New Roman"/>
                <w:bCs/>
                <w:iCs/>
                <w:color w:val="auto"/>
                <w:sz w:val="20"/>
                <w:szCs w:val="20"/>
                <w:lang w:val="ru-RU"/>
              </w:rPr>
              <w:t>е</w:t>
            </w:r>
            <w:r w:rsidRPr="00217432">
              <w:rPr>
                <w:rFonts w:ascii="Times New Roman" w:hAnsi="Times New Roman"/>
                <w:bCs/>
                <w:iCs/>
                <w:color w:val="auto"/>
                <w:sz w:val="20"/>
                <w:szCs w:val="20"/>
                <w:lang w:val="ru-RU"/>
              </w:rPr>
              <w:t xml:space="preserve"> внедрению, утвержденных Постановлением Правительства № 1009 от 10 декабря  </w:t>
            </w:r>
            <w:smartTag w:uri="urn:schemas-microsoft-com:office:smarttags" w:element="metricconverter">
              <w:smartTagPr>
                <w:attr w:name="ProductID" w:val="2014 г"/>
              </w:smartTagPr>
              <w:r w:rsidRPr="00217432">
                <w:rPr>
                  <w:rFonts w:ascii="Times New Roman" w:hAnsi="Times New Roman"/>
                  <w:bCs/>
                  <w:iCs/>
                  <w:color w:val="auto"/>
                  <w:sz w:val="20"/>
                  <w:szCs w:val="20"/>
                  <w:lang w:val="ru-RU"/>
                </w:rPr>
                <w:t>2014 г</w:t>
              </w:r>
            </w:smartTag>
            <w:r w:rsidRPr="00217432">
              <w:rPr>
                <w:rFonts w:ascii="Times New Roman" w:hAnsi="Times New Roman"/>
                <w:bCs/>
                <w:iCs/>
                <w:color w:val="auto"/>
                <w:sz w:val="20"/>
                <w:szCs w:val="20"/>
                <w:lang w:val="ru-RU"/>
              </w:rPr>
              <w:t>.</w:t>
            </w:r>
          </w:p>
        </w:tc>
        <w:tc>
          <w:tcPr>
            <w:tcW w:w="2098" w:type="dxa"/>
            <w:gridSpan w:val="7"/>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Уровень выполнения Плана действий:</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15% </w:t>
            </w:r>
            <w:r w:rsidRPr="00217432">
              <w:rPr>
                <w:rFonts w:ascii="Times New Roman" w:hAnsi="Times New Roman"/>
                <w:bCs/>
                <w:sz w:val="20"/>
                <w:szCs w:val="20"/>
              </w:rPr>
              <w:t xml:space="preserve">– </w:t>
            </w:r>
            <w:r w:rsidRPr="00217432">
              <w:rPr>
                <w:rFonts w:ascii="Times New Roman" w:hAnsi="Times New Roman"/>
                <w:sz w:val="20"/>
                <w:szCs w:val="20"/>
              </w:rPr>
              <w:t xml:space="preserve"> </w:t>
            </w:r>
            <w:smartTag w:uri="urn:schemas-microsoft-com:office:smarttags" w:element="metricconverter">
              <w:smartTagPr>
                <w:attr w:name="ProductID" w:val="2017 г"/>
              </w:smartTagPr>
              <w:r w:rsidRPr="00217432">
                <w:rPr>
                  <w:rFonts w:ascii="Times New Roman" w:hAnsi="Times New Roman"/>
                  <w:sz w:val="20"/>
                  <w:szCs w:val="20"/>
                </w:rPr>
                <w:t>2017 г</w:t>
              </w:r>
            </w:smartTag>
            <w:r w:rsidRPr="00217432">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13%  </w:t>
            </w:r>
            <w:r w:rsidRPr="00217432">
              <w:rPr>
                <w:rFonts w:ascii="Times New Roman" w:hAnsi="Times New Roman"/>
                <w:bCs/>
                <w:sz w:val="20"/>
                <w:szCs w:val="20"/>
              </w:rPr>
              <w:t xml:space="preserve">– </w:t>
            </w:r>
            <w:r w:rsidRPr="00217432">
              <w:rPr>
                <w:rFonts w:ascii="Times New Roman" w:hAnsi="Times New Roman"/>
                <w:sz w:val="20"/>
                <w:szCs w:val="20"/>
              </w:rPr>
              <w:t xml:space="preserve"> </w:t>
            </w:r>
            <w:smartTag w:uri="urn:schemas-microsoft-com:office:smarttags" w:element="metricconverter">
              <w:smartTagPr>
                <w:attr w:name="ProductID" w:val="2018 г"/>
              </w:smartTagPr>
              <w:r w:rsidRPr="00217432">
                <w:rPr>
                  <w:rFonts w:ascii="Times New Roman" w:hAnsi="Times New Roman"/>
                  <w:sz w:val="20"/>
                  <w:szCs w:val="20"/>
                </w:rPr>
                <w:t>2018 г</w:t>
              </w:r>
            </w:smartTag>
            <w:r w:rsidRPr="00217432">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 4% </w:t>
            </w:r>
            <w:r w:rsidRPr="00217432">
              <w:rPr>
                <w:rFonts w:ascii="Times New Roman" w:hAnsi="Times New Roman"/>
                <w:bCs/>
                <w:sz w:val="20"/>
                <w:szCs w:val="20"/>
              </w:rPr>
              <w:t xml:space="preserve">– </w:t>
            </w:r>
            <w:smartTag w:uri="urn:schemas-microsoft-com:office:smarttags" w:element="metricconverter">
              <w:smartTagPr>
                <w:attr w:name="ProductID" w:val="2019 г"/>
              </w:smartTagPr>
              <w:r w:rsidRPr="00217432">
                <w:rPr>
                  <w:rFonts w:ascii="Times New Roman" w:hAnsi="Times New Roman"/>
                  <w:sz w:val="20"/>
                  <w:szCs w:val="20"/>
                </w:rPr>
                <w:t>2019 г</w:t>
              </w:r>
            </w:smartTag>
            <w:r w:rsidRPr="00217432">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4" w:type="dxa"/>
            <w:gridSpan w:val="3"/>
          </w:tcPr>
          <w:p w:rsidR="003906E3" w:rsidRPr="0000774A"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00774A">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tc>
      </w:tr>
      <w:tr w:rsidR="003906E3" w:rsidRPr="00217432" w:rsidTr="00BB47CA">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(d)</w:t>
            </w:r>
            <w:r w:rsidRPr="00217432">
              <w:rPr>
                <w:rFonts w:ascii="Times New Roman" w:hAnsi="Times New Roman"/>
                <w:color w:val="auto"/>
                <w:sz w:val="20"/>
                <w:szCs w:val="20"/>
                <w:lang w:val="ru-RU"/>
              </w:rPr>
              <w:t xml:space="preserve"> стратегии развития с низким уровнем выбросов углекислого газа</w:t>
            </w:r>
          </w:p>
        </w:tc>
        <w:tc>
          <w:tcPr>
            <w:tcW w:w="1881" w:type="dxa"/>
            <w:gridSpan w:val="3"/>
          </w:tcPr>
          <w:p w:rsidR="003906E3" w:rsidRPr="006579C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Pr>
                <w:rFonts w:ascii="Times New Roman" w:eastAsia="Times New Roman" w:hAnsi="Times New Roman" w:cs="Times New Roman"/>
                <w:bCs/>
                <w:color w:val="auto"/>
                <w:sz w:val="20"/>
                <w:szCs w:val="20"/>
                <w:lang w:val="ru-RU"/>
              </w:rPr>
              <w:t xml:space="preserve">– </w:t>
            </w:r>
            <w:r w:rsidRPr="006579C0">
              <w:rPr>
                <w:rFonts w:ascii="Times New Roman" w:eastAsia="Times New Roman" w:hAnsi="Times New Roman" w:cs="Times New Roman"/>
                <w:bCs/>
                <w:color w:val="auto"/>
                <w:sz w:val="20"/>
                <w:szCs w:val="20"/>
                <w:lang w:val="ru-RU"/>
              </w:rPr>
              <w:t xml:space="preserve">Инициирование реализации Стратегии развития </w:t>
            </w:r>
            <w:r>
              <w:rPr>
                <w:rFonts w:ascii="Times New Roman" w:eastAsia="Times New Roman" w:hAnsi="Times New Roman" w:cs="Times New Roman"/>
                <w:bCs/>
                <w:color w:val="auto"/>
                <w:sz w:val="20"/>
                <w:szCs w:val="20"/>
                <w:lang w:val="ru-RU"/>
              </w:rPr>
              <w:t xml:space="preserve">с </w:t>
            </w:r>
            <w:r w:rsidRPr="0045645C">
              <w:rPr>
                <w:rFonts w:ascii="Times New Roman" w:eastAsia="Times New Roman" w:hAnsi="Times New Roman" w:cs="Times New Roman"/>
                <w:bCs/>
                <w:color w:val="auto"/>
                <w:sz w:val="20"/>
                <w:szCs w:val="20"/>
                <w:lang w:val="ru-RU"/>
              </w:rPr>
              <w:t xml:space="preserve">низким уровнем выбросов </w:t>
            </w:r>
            <w:r>
              <w:rPr>
                <w:rFonts w:ascii="Times New Roman" w:eastAsia="Times New Roman" w:hAnsi="Times New Roman" w:cs="Times New Roman"/>
                <w:bCs/>
                <w:color w:val="auto"/>
                <w:sz w:val="20"/>
                <w:szCs w:val="20"/>
                <w:lang w:val="ru-RU"/>
              </w:rPr>
              <w:t xml:space="preserve">до </w:t>
            </w:r>
            <w:r w:rsidRPr="006579C0">
              <w:rPr>
                <w:rFonts w:ascii="Times New Roman" w:eastAsia="Times New Roman" w:hAnsi="Times New Roman" w:cs="Times New Roman"/>
                <w:bCs/>
                <w:color w:val="auto"/>
                <w:sz w:val="20"/>
                <w:szCs w:val="20"/>
                <w:lang w:val="ru-RU"/>
              </w:rPr>
              <w:t>2030 год</w:t>
            </w:r>
            <w:r>
              <w:rPr>
                <w:rFonts w:ascii="Times New Roman" w:eastAsia="Times New Roman" w:hAnsi="Times New Roman" w:cs="Times New Roman"/>
                <w:bCs/>
                <w:color w:val="auto"/>
                <w:sz w:val="20"/>
                <w:szCs w:val="20"/>
                <w:lang w:val="ru-RU"/>
              </w:rPr>
              <w:t>а</w:t>
            </w:r>
            <w:r w:rsidRPr="006579C0">
              <w:rPr>
                <w:rFonts w:ascii="Times New Roman" w:eastAsia="Times New Roman" w:hAnsi="Times New Roman" w:cs="Times New Roman"/>
                <w:bCs/>
                <w:color w:val="auto"/>
                <w:sz w:val="20"/>
                <w:szCs w:val="20"/>
                <w:lang w:val="ru-RU"/>
              </w:rPr>
              <w:t xml:space="preserve"> в отношении запланированного в</w:t>
            </w:r>
            <w:r>
              <w:rPr>
                <w:rFonts w:ascii="Times New Roman" w:eastAsia="Times New Roman" w:hAnsi="Times New Roman" w:cs="Times New Roman"/>
                <w:bCs/>
                <w:color w:val="auto"/>
                <w:sz w:val="20"/>
                <w:szCs w:val="20"/>
                <w:lang w:val="ru-RU"/>
              </w:rPr>
              <w:t>клада</w:t>
            </w:r>
            <w:r w:rsidRPr="006579C0">
              <w:rPr>
                <w:rFonts w:ascii="Times New Roman" w:eastAsia="Times New Roman" w:hAnsi="Times New Roman" w:cs="Times New Roman"/>
                <w:bCs/>
                <w:color w:val="auto"/>
                <w:sz w:val="20"/>
                <w:szCs w:val="20"/>
                <w:lang w:val="ru-RU"/>
              </w:rPr>
              <w:t xml:space="preserve"> страны, установленного на национальном уровне (CPSN)</w:t>
            </w:r>
            <w:r>
              <w:rPr>
                <w:rFonts w:ascii="Times New Roman" w:eastAsia="Times New Roman" w:hAnsi="Times New Roman" w:cs="Times New Roman"/>
                <w:bCs/>
                <w:color w:val="auto"/>
                <w:sz w:val="20"/>
                <w:szCs w:val="20"/>
                <w:lang w:val="ru-RU"/>
              </w:rPr>
              <w:t>;</w:t>
            </w:r>
          </w:p>
          <w:p w:rsidR="003906E3" w:rsidRPr="006579C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6579C0">
              <w:rPr>
                <w:rFonts w:ascii="Times New Roman" w:eastAsia="Times New Roman" w:hAnsi="Times New Roman" w:cs="Times New Roman"/>
                <w:bCs/>
                <w:color w:val="auto"/>
                <w:sz w:val="20"/>
                <w:szCs w:val="20"/>
                <w:lang w:val="ru-RU"/>
              </w:rPr>
              <w:br/>
            </w:r>
            <w:r>
              <w:rPr>
                <w:rFonts w:ascii="Times New Roman" w:eastAsia="Times New Roman" w:hAnsi="Times New Roman" w:cs="Times New Roman"/>
                <w:bCs/>
                <w:color w:val="auto"/>
                <w:sz w:val="20"/>
                <w:szCs w:val="20"/>
                <w:lang w:val="ru-RU"/>
              </w:rPr>
              <w:t xml:space="preserve">– </w:t>
            </w:r>
            <w:r w:rsidRPr="006579C0">
              <w:rPr>
                <w:rFonts w:ascii="Times New Roman" w:eastAsia="Times New Roman" w:hAnsi="Times New Roman" w:cs="Times New Roman"/>
                <w:bCs/>
                <w:color w:val="auto"/>
                <w:sz w:val="20"/>
                <w:szCs w:val="20"/>
                <w:lang w:val="ru-RU"/>
              </w:rPr>
              <w:t>Продолж</w:t>
            </w:r>
            <w:r>
              <w:rPr>
                <w:rFonts w:ascii="Times New Roman" w:eastAsia="Times New Roman" w:hAnsi="Times New Roman" w:cs="Times New Roman"/>
                <w:bCs/>
                <w:color w:val="auto"/>
                <w:sz w:val="20"/>
                <w:szCs w:val="20"/>
                <w:lang w:val="ru-RU"/>
              </w:rPr>
              <w:t>ение</w:t>
            </w:r>
            <w:r w:rsidRPr="006579C0">
              <w:rPr>
                <w:rFonts w:ascii="Times New Roman" w:eastAsia="Times New Roman" w:hAnsi="Times New Roman" w:cs="Times New Roman"/>
                <w:bCs/>
                <w:color w:val="auto"/>
                <w:sz w:val="20"/>
                <w:szCs w:val="20"/>
                <w:lang w:val="ru-RU"/>
              </w:rPr>
              <w:t xml:space="preserve"> разработк</w:t>
            </w:r>
            <w:r>
              <w:rPr>
                <w:rFonts w:ascii="Times New Roman" w:eastAsia="Times New Roman" w:hAnsi="Times New Roman" w:cs="Times New Roman"/>
                <w:bCs/>
                <w:color w:val="auto"/>
                <w:sz w:val="20"/>
                <w:szCs w:val="20"/>
                <w:lang w:val="ru-RU"/>
              </w:rPr>
              <w:t>и д</w:t>
            </w:r>
            <w:r w:rsidRPr="006579C0">
              <w:rPr>
                <w:rFonts w:ascii="Times New Roman" w:eastAsia="Times New Roman" w:hAnsi="Times New Roman" w:cs="Times New Roman"/>
                <w:bCs/>
                <w:color w:val="auto"/>
                <w:sz w:val="20"/>
                <w:szCs w:val="20"/>
                <w:lang w:val="ru-RU"/>
              </w:rPr>
              <w:t>орожной карты для реализации в</w:t>
            </w:r>
            <w:r>
              <w:rPr>
                <w:rFonts w:ascii="Times New Roman" w:eastAsia="Times New Roman" w:hAnsi="Times New Roman" w:cs="Times New Roman"/>
                <w:bCs/>
                <w:color w:val="auto"/>
                <w:sz w:val="20"/>
                <w:szCs w:val="20"/>
                <w:lang w:val="ru-RU"/>
              </w:rPr>
              <w:t>клада</w:t>
            </w:r>
            <w:r w:rsidRPr="006579C0">
              <w:rPr>
                <w:rFonts w:ascii="Times New Roman" w:eastAsia="Times New Roman" w:hAnsi="Times New Roman" w:cs="Times New Roman"/>
                <w:bCs/>
                <w:color w:val="auto"/>
                <w:sz w:val="20"/>
                <w:szCs w:val="20"/>
                <w:lang w:val="ru-RU"/>
              </w:rPr>
              <w:t>, установленного на национальном уровне</w:t>
            </w:r>
          </w:p>
        </w:tc>
        <w:tc>
          <w:tcPr>
            <w:tcW w:w="2506"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I3.</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Внедрение Стратегии   развития с низким уровнем выбросов в  Республике Молдовы до 2030 года и Плана действий по ее внедрению</w:t>
            </w:r>
            <w:r>
              <w:rPr>
                <w:rFonts w:ascii="Times New Roman" w:hAnsi="Times New Roman"/>
                <w:color w:val="auto"/>
                <w:sz w:val="20"/>
                <w:szCs w:val="20"/>
                <w:lang w:val="ru-RU"/>
              </w:rPr>
              <w:t xml:space="preserve">, </w:t>
            </w:r>
            <w:r w:rsidRPr="00390309">
              <w:rPr>
                <w:rFonts w:ascii="Times New Roman" w:hAnsi="Times New Roman"/>
                <w:bCs/>
                <w:iCs/>
                <w:color w:val="auto"/>
                <w:sz w:val="20"/>
                <w:szCs w:val="20"/>
                <w:lang w:val="ru-RU"/>
              </w:rPr>
              <w:t>утвержденных Постановлением Правительства № 1</w:t>
            </w:r>
            <w:r>
              <w:rPr>
                <w:rFonts w:ascii="Times New Roman" w:hAnsi="Times New Roman"/>
                <w:bCs/>
                <w:iCs/>
                <w:color w:val="auto"/>
                <w:sz w:val="20"/>
                <w:szCs w:val="20"/>
                <w:lang w:val="ru-RU"/>
              </w:rPr>
              <w:t>470</w:t>
            </w:r>
            <w:r w:rsidRPr="00390309">
              <w:rPr>
                <w:rFonts w:ascii="Times New Roman" w:hAnsi="Times New Roman"/>
                <w:bCs/>
                <w:iCs/>
                <w:color w:val="auto"/>
                <w:sz w:val="20"/>
                <w:szCs w:val="20"/>
                <w:lang w:val="ru-RU"/>
              </w:rPr>
              <w:t xml:space="preserve"> от </w:t>
            </w:r>
            <w:r>
              <w:rPr>
                <w:rFonts w:ascii="Times New Roman" w:hAnsi="Times New Roman"/>
                <w:bCs/>
                <w:iCs/>
                <w:color w:val="auto"/>
                <w:sz w:val="20"/>
                <w:szCs w:val="20"/>
                <w:lang w:val="ru-RU"/>
              </w:rPr>
              <w:t>3</w:t>
            </w:r>
            <w:r w:rsidRPr="00390309">
              <w:rPr>
                <w:rFonts w:ascii="Times New Roman" w:hAnsi="Times New Roman"/>
                <w:bCs/>
                <w:iCs/>
                <w:color w:val="auto"/>
                <w:sz w:val="20"/>
                <w:szCs w:val="20"/>
                <w:lang w:val="ru-RU"/>
              </w:rPr>
              <w:t>0 декабря  201</w:t>
            </w:r>
            <w:r>
              <w:rPr>
                <w:rFonts w:ascii="Times New Roman" w:hAnsi="Times New Roman"/>
                <w:bCs/>
                <w:iCs/>
                <w:color w:val="auto"/>
                <w:sz w:val="20"/>
                <w:szCs w:val="20"/>
                <w:lang w:val="ru-RU"/>
              </w:rPr>
              <w:t>6</w:t>
            </w:r>
            <w:r w:rsidRPr="00390309">
              <w:rPr>
                <w:rFonts w:ascii="Times New Roman" w:hAnsi="Times New Roman"/>
                <w:bCs/>
                <w:iCs/>
                <w:color w:val="auto"/>
                <w:sz w:val="20"/>
                <w:szCs w:val="20"/>
                <w:lang w:val="ru-RU"/>
              </w:rPr>
              <w:t xml:space="preserve"> г.</w:t>
            </w: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Три</w:t>
            </w:r>
            <w:r w:rsidRPr="00217432">
              <w:rPr>
                <w:rFonts w:ascii="Times New Roman" w:eastAsia="Times New Roman" w:hAnsi="Times New Roman" w:cs="Times New Roman"/>
                <w:color w:val="auto"/>
                <w:sz w:val="20"/>
                <w:szCs w:val="20"/>
                <w:lang w:val="ru-RU"/>
              </w:rPr>
              <w:t xml:space="preserve"> проведеных мероприятия из </w:t>
            </w:r>
            <w:r w:rsidRPr="00217432">
              <w:rPr>
                <w:rFonts w:ascii="Times New Roman" w:hAnsi="Times New Roman"/>
                <w:color w:val="auto"/>
                <w:sz w:val="20"/>
                <w:szCs w:val="20"/>
                <w:lang w:val="ru-RU"/>
              </w:rPr>
              <w:t>Плана действий</w:t>
            </w:r>
          </w:p>
        </w:tc>
        <w:tc>
          <w:tcPr>
            <w:tcW w:w="1704" w:type="dxa"/>
            <w:gridSpan w:val="3"/>
          </w:tcPr>
          <w:p w:rsidR="003906E3" w:rsidRPr="0039030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90309">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бюджетных ресурсов </w:t>
            </w:r>
          </w:p>
        </w:tc>
      </w:tr>
      <w:tr w:rsidR="003906E3" w:rsidRPr="00217432" w:rsidTr="00BB47CA">
        <w:trPr>
          <w:trHeight w:val="38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(e)</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долгосрочных мер по сокращению выбросов парниковых газов</w:t>
            </w:r>
          </w:p>
        </w:tc>
        <w:tc>
          <w:tcPr>
            <w:tcW w:w="1881" w:type="dxa"/>
            <w:gridSpan w:val="3"/>
          </w:tcPr>
          <w:p w:rsidR="003906E3" w:rsidRPr="006579C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6579C0">
              <w:rPr>
                <w:rFonts w:ascii="Times New Roman" w:eastAsia="Times New Roman" w:hAnsi="Times New Roman" w:cs="Times New Roman"/>
                <w:bCs/>
                <w:color w:val="auto"/>
                <w:sz w:val="20"/>
                <w:szCs w:val="20"/>
                <w:lang w:val="ru-RU"/>
              </w:rPr>
              <w:t>Продолж</w:t>
            </w:r>
            <w:r>
              <w:rPr>
                <w:rFonts w:ascii="Times New Roman" w:eastAsia="Times New Roman" w:hAnsi="Times New Roman" w:cs="Times New Roman"/>
                <w:bCs/>
                <w:color w:val="auto"/>
                <w:sz w:val="20"/>
                <w:szCs w:val="20"/>
                <w:lang w:val="ru-RU"/>
              </w:rPr>
              <w:t>ение</w:t>
            </w:r>
            <w:r w:rsidRPr="006579C0">
              <w:rPr>
                <w:rFonts w:ascii="Times New Roman" w:eastAsia="Times New Roman" w:hAnsi="Times New Roman" w:cs="Times New Roman"/>
                <w:bCs/>
                <w:color w:val="auto"/>
                <w:sz w:val="20"/>
                <w:szCs w:val="20"/>
                <w:lang w:val="ru-RU"/>
              </w:rPr>
              <w:t xml:space="preserve"> разработк</w:t>
            </w:r>
            <w:r>
              <w:rPr>
                <w:rFonts w:ascii="Times New Roman" w:eastAsia="Times New Roman" w:hAnsi="Times New Roman" w:cs="Times New Roman"/>
                <w:bCs/>
                <w:color w:val="auto"/>
                <w:sz w:val="20"/>
                <w:szCs w:val="20"/>
                <w:lang w:val="ru-RU"/>
              </w:rPr>
              <w:t>и д</w:t>
            </w:r>
            <w:r w:rsidRPr="006579C0">
              <w:rPr>
                <w:rFonts w:ascii="Times New Roman" w:eastAsia="Times New Roman" w:hAnsi="Times New Roman" w:cs="Times New Roman"/>
                <w:bCs/>
                <w:color w:val="auto"/>
                <w:sz w:val="20"/>
                <w:szCs w:val="20"/>
                <w:lang w:val="ru-RU"/>
              </w:rPr>
              <w:t xml:space="preserve">орожной карты </w:t>
            </w:r>
            <w:r w:rsidRPr="006579C0">
              <w:rPr>
                <w:rFonts w:ascii="Times New Roman" w:eastAsia="Times New Roman" w:hAnsi="Times New Roman" w:cs="Times New Roman"/>
                <w:bCs/>
                <w:color w:val="auto"/>
                <w:sz w:val="20"/>
                <w:szCs w:val="20"/>
                <w:lang w:val="ru-RU"/>
              </w:rPr>
              <w:lastRenderedPageBreak/>
              <w:t>для реализации в</w:t>
            </w:r>
            <w:r>
              <w:rPr>
                <w:rFonts w:ascii="Times New Roman" w:eastAsia="Times New Roman" w:hAnsi="Times New Roman" w:cs="Times New Roman"/>
                <w:bCs/>
                <w:color w:val="auto"/>
                <w:sz w:val="20"/>
                <w:szCs w:val="20"/>
                <w:lang w:val="ru-RU"/>
              </w:rPr>
              <w:t>клада</w:t>
            </w:r>
            <w:r w:rsidRPr="006579C0">
              <w:rPr>
                <w:rFonts w:ascii="Times New Roman" w:eastAsia="Times New Roman" w:hAnsi="Times New Roman" w:cs="Times New Roman"/>
                <w:bCs/>
                <w:color w:val="auto"/>
                <w:sz w:val="20"/>
                <w:szCs w:val="20"/>
                <w:lang w:val="ru-RU"/>
              </w:rPr>
              <w:t>, установленного на национальном уровне</w:t>
            </w:r>
          </w:p>
        </w:tc>
        <w:tc>
          <w:tcPr>
            <w:tcW w:w="2506" w:type="dxa"/>
            <w:gridSpan w:val="8"/>
            <w:tcBorders>
              <w:bottom w:val="single" w:sz="4" w:space="0" w:color="000000"/>
            </w:tcBorders>
          </w:tcPr>
          <w:p w:rsidR="003906E3" w:rsidRPr="00217432" w:rsidRDefault="003906E3" w:rsidP="0056419B">
            <w:pPr>
              <w:pStyle w:val="Normal2"/>
              <w:spacing w:after="0" w:line="240" w:lineRule="auto"/>
              <w:rPr>
                <w:rFonts w:ascii="Times New Roman" w:hAnsi="Times New Roman"/>
                <w:color w:val="auto"/>
                <w:sz w:val="20"/>
                <w:szCs w:val="20"/>
                <w:lang w:val="ru-RU"/>
              </w:rPr>
            </w:pPr>
            <w:r w:rsidRPr="00217432">
              <w:rPr>
                <w:rFonts w:ascii="Times New Roman" w:eastAsia="Times New Roman" w:hAnsi="Times New Roman" w:cs="Times New Roman"/>
                <w:b/>
                <w:color w:val="auto"/>
                <w:sz w:val="20"/>
                <w:szCs w:val="20"/>
                <w:lang w:val="ru-RU"/>
              </w:rPr>
              <w:lastRenderedPageBreak/>
              <w:t>I4.</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Разработка и продвижение проектных предложений типа NAMA </w:t>
            </w:r>
            <w:r w:rsidRPr="00217432">
              <w:rPr>
                <w:rFonts w:ascii="Times New Roman" w:hAnsi="Times New Roman"/>
                <w:color w:val="auto"/>
                <w:sz w:val="20"/>
                <w:szCs w:val="20"/>
                <w:lang w:val="ru-RU"/>
              </w:rPr>
              <w:lastRenderedPageBreak/>
              <w:t>(адекватные действия по смягчению изменений климата на национальном уровне)</w:t>
            </w:r>
          </w:p>
        </w:tc>
        <w:tc>
          <w:tcPr>
            <w:tcW w:w="2098" w:type="dxa"/>
            <w:gridSpan w:val="7"/>
            <w:tcBorders>
              <w:bottom w:val="single" w:sz="4" w:space="0" w:color="000000"/>
            </w:tcBorders>
          </w:tcPr>
          <w:p w:rsidR="003906E3" w:rsidRPr="00217432" w:rsidRDefault="003906E3" w:rsidP="0056419B">
            <w:pPr>
              <w:spacing w:after="0" w:line="240" w:lineRule="auto"/>
              <w:rPr>
                <w:rFonts w:ascii="Times New Roman" w:hAnsi="Times New Roman"/>
                <w:sz w:val="18"/>
                <w:szCs w:val="18"/>
              </w:rPr>
            </w:pPr>
            <w:r w:rsidRPr="00217432">
              <w:rPr>
                <w:rFonts w:ascii="Times New Roman" w:eastAsia="Times New Roman" w:hAnsi="Times New Roman" w:cs="Times New Roman"/>
                <w:sz w:val="20"/>
                <w:szCs w:val="20"/>
              </w:rPr>
              <w:lastRenderedPageBreak/>
              <w:t xml:space="preserve">4 </w:t>
            </w:r>
            <w:r w:rsidRPr="00217432">
              <w:rPr>
                <w:rFonts w:ascii="Times New Roman" w:hAnsi="Times New Roman"/>
                <w:sz w:val="20"/>
                <w:szCs w:val="20"/>
              </w:rPr>
              <w:t xml:space="preserve">разработанных и выдвинутых для финансирования </w:t>
            </w:r>
            <w:r w:rsidRPr="00217432">
              <w:rPr>
                <w:rFonts w:ascii="Times New Roman" w:hAnsi="Times New Roman"/>
                <w:sz w:val="20"/>
                <w:szCs w:val="20"/>
              </w:rPr>
              <w:lastRenderedPageBreak/>
              <w:t>проекта</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4" w:type="dxa"/>
            <w:gridSpan w:val="3"/>
            <w:tcBorders>
              <w:bottom w:val="single" w:sz="4" w:space="0" w:color="000000"/>
            </w:tcBorders>
          </w:tcPr>
          <w:p w:rsidR="003906E3" w:rsidRPr="00592D5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92D53">
              <w:rPr>
                <w:rFonts w:ascii="Times New Roman" w:eastAsia="Times New Roman" w:hAnsi="Times New Roman" w:cs="Times New Roman"/>
                <w:color w:val="auto"/>
                <w:sz w:val="20"/>
                <w:szCs w:val="20"/>
                <w:lang w:val="ru-RU"/>
              </w:rPr>
              <w:lastRenderedPageBreak/>
              <w:t xml:space="preserve">Министерство сельского хозяйства, </w:t>
            </w:r>
            <w:r w:rsidRPr="00592D53">
              <w:rPr>
                <w:rFonts w:ascii="Times New Roman" w:eastAsia="Times New Roman" w:hAnsi="Times New Roman" w:cs="Times New Roman"/>
                <w:color w:val="auto"/>
                <w:sz w:val="20"/>
                <w:szCs w:val="20"/>
                <w:lang w:val="ru-RU"/>
              </w:rPr>
              <w:lastRenderedPageBreak/>
              <w:t>регионального развития и окружающей среды</w:t>
            </w:r>
          </w:p>
        </w:tc>
        <w:tc>
          <w:tcPr>
            <w:tcW w:w="1701"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lastRenderedPageBreak/>
              <w:t>IV квартал 2019 г.</w:t>
            </w:r>
          </w:p>
        </w:tc>
        <w:tc>
          <w:tcPr>
            <w:tcW w:w="1612" w:type="dxa"/>
            <w:gridSpan w:val="2"/>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lastRenderedPageBreak/>
              <w:t>д</w:t>
            </w:r>
            <w:r w:rsidRPr="00217432">
              <w:rPr>
                <w:rFonts w:ascii="Times New Roman" w:eastAsia="Times New Roman" w:hAnsi="Times New Roman" w:cs="Times New Roman"/>
                <w:color w:val="auto"/>
                <w:sz w:val="20"/>
                <w:szCs w:val="20"/>
                <w:lang w:val="ru-RU"/>
              </w:rPr>
              <w:t xml:space="preserve">ругие источники: </w:t>
            </w:r>
            <w:r w:rsidRPr="00217432">
              <w:rPr>
                <w:rFonts w:ascii="Times New Roman" w:hAnsi="Times New Roman"/>
                <w:color w:val="auto"/>
                <w:sz w:val="20"/>
                <w:szCs w:val="20"/>
                <w:lang w:val="ru-RU"/>
              </w:rPr>
              <w:t xml:space="preserve">Программа </w:t>
            </w:r>
            <w:r>
              <w:rPr>
                <w:rFonts w:ascii="Times New Roman" w:hAnsi="Times New Roman"/>
                <w:color w:val="auto"/>
                <w:sz w:val="20"/>
                <w:szCs w:val="20"/>
                <w:lang w:val="ru-RU"/>
              </w:rPr>
              <w:t xml:space="preserve">укрепления </w:t>
            </w:r>
            <w:r w:rsidRPr="00217432">
              <w:rPr>
                <w:rFonts w:ascii="Times New Roman" w:hAnsi="Times New Roman"/>
                <w:color w:val="auto"/>
                <w:sz w:val="20"/>
                <w:szCs w:val="20"/>
                <w:lang w:val="ru-RU"/>
              </w:rPr>
              <w:t xml:space="preserve">потенциала в области развития </w:t>
            </w:r>
            <w:r>
              <w:rPr>
                <w:rFonts w:ascii="Times New Roman" w:hAnsi="Times New Roman"/>
                <w:color w:val="auto"/>
                <w:sz w:val="20"/>
                <w:szCs w:val="20"/>
                <w:lang w:val="ru-RU"/>
              </w:rPr>
              <w:t xml:space="preserve">с низким </w:t>
            </w:r>
            <w:r w:rsidRPr="00217432">
              <w:rPr>
                <w:rFonts w:ascii="Times New Roman" w:hAnsi="Times New Roman"/>
                <w:color w:val="auto"/>
                <w:sz w:val="20"/>
                <w:szCs w:val="20"/>
                <w:lang w:val="ru-RU"/>
              </w:rPr>
              <w:t>уровн</w:t>
            </w:r>
            <w:r>
              <w:rPr>
                <w:rFonts w:ascii="Times New Roman" w:hAnsi="Times New Roman"/>
                <w:color w:val="auto"/>
                <w:sz w:val="20"/>
                <w:szCs w:val="20"/>
                <w:lang w:val="ru-RU"/>
              </w:rPr>
              <w:t>ем</w:t>
            </w:r>
            <w:r w:rsidRPr="00217432">
              <w:rPr>
                <w:rFonts w:ascii="Times New Roman" w:hAnsi="Times New Roman"/>
                <w:color w:val="auto"/>
                <w:sz w:val="20"/>
                <w:szCs w:val="20"/>
                <w:lang w:val="ru-RU"/>
              </w:rPr>
              <w:t xml:space="preserve">  выбросов углерода в Республике Молдова, финансируемая Европейским Союзом, Федеральным министерством окружающей среды, охраны природы и ядерной безопасности Германии и </w:t>
            </w:r>
            <w:r>
              <w:rPr>
                <w:rFonts w:ascii="Times New Roman" w:hAnsi="Times New Roman"/>
                <w:color w:val="auto"/>
                <w:sz w:val="20"/>
                <w:szCs w:val="20"/>
                <w:lang w:val="ru-RU"/>
              </w:rPr>
              <w:t>П</w:t>
            </w:r>
            <w:r w:rsidRPr="00217432">
              <w:rPr>
                <w:rFonts w:ascii="Times New Roman" w:hAnsi="Times New Roman"/>
                <w:color w:val="auto"/>
                <w:sz w:val="20"/>
                <w:szCs w:val="20"/>
                <w:lang w:val="ru-RU"/>
              </w:rPr>
              <w:t>равительством Австрии</w:t>
            </w:r>
          </w:p>
        </w:tc>
      </w:tr>
      <w:tr w:rsidR="003906E3" w:rsidRPr="00217432" w:rsidTr="00BB47CA">
        <w:trPr>
          <w:trHeight w:val="2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CF75F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CF75F0">
              <w:rPr>
                <w:rFonts w:ascii="Times New Roman" w:eastAsia="Times New Roman" w:hAnsi="Times New Roman" w:cs="Times New Roman"/>
                <w:bCs/>
                <w:color w:val="auto"/>
                <w:sz w:val="20"/>
                <w:szCs w:val="20"/>
                <w:lang w:val="ru-RU"/>
              </w:rPr>
              <w:t xml:space="preserve">Укрепление </w:t>
            </w:r>
            <w:r>
              <w:rPr>
                <w:rFonts w:ascii="Times New Roman" w:eastAsia="Times New Roman" w:hAnsi="Times New Roman" w:cs="Times New Roman"/>
                <w:bCs/>
                <w:color w:val="auto"/>
                <w:sz w:val="20"/>
                <w:szCs w:val="20"/>
                <w:lang w:val="ru-RU"/>
              </w:rPr>
              <w:t xml:space="preserve">базы </w:t>
            </w:r>
            <w:r w:rsidRPr="00CF75F0">
              <w:rPr>
                <w:rFonts w:ascii="Times New Roman" w:eastAsia="Times New Roman" w:hAnsi="Times New Roman" w:cs="Times New Roman"/>
                <w:bCs/>
                <w:color w:val="auto"/>
                <w:sz w:val="20"/>
                <w:szCs w:val="20"/>
                <w:lang w:val="ru-RU"/>
              </w:rPr>
              <w:t>транспарентности для действий в области изменения климата в Республике Молдова, в частности</w:t>
            </w:r>
            <w:r>
              <w:rPr>
                <w:rFonts w:ascii="Times New Roman" w:eastAsia="Times New Roman" w:hAnsi="Times New Roman" w:cs="Times New Roman"/>
                <w:bCs/>
                <w:color w:val="auto"/>
                <w:sz w:val="20"/>
                <w:szCs w:val="20"/>
                <w:lang w:val="ru-RU"/>
              </w:rPr>
              <w:t>,</w:t>
            </w:r>
            <w:r w:rsidRPr="00CF75F0">
              <w:rPr>
                <w:rFonts w:ascii="Times New Roman" w:eastAsia="Times New Roman" w:hAnsi="Times New Roman" w:cs="Times New Roman"/>
                <w:bCs/>
                <w:color w:val="auto"/>
                <w:sz w:val="20"/>
                <w:szCs w:val="20"/>
                <w:lang w:val="ru-RU"/>
              </w:rPr>
              <w:t xml:space="preserve"> посредством надежной национальной системы мониторинга и </w:t>
            </w:r>
            <w:r w:rsidRPr="00CF75F0">
              <w:rPr>
                <w:rFonts w:ascii="Times New Roman" w:eastAsia="Times New Roman" w:hAnsi="Times New Roman" w:cs="Times New Roman"/>
                <w:bCs/>
                <w:color w:val="auto"/>
                <w:sz w:val="20"/>
                <w:szCs w:val="20"/>
                <w:lang w:val="ru-RU"/>
              </w:rPr>
              <w:lastRenderedPageBreak/>
              <w:t>отчетности по политике и мерам в области изменения климата и выбросов парниковых газов на основе модели ЕС</w:t>
            </w:r>
          </w:p>
        </w:tc>
        <w:tc>
          <w:tcPr>
            <w:tcW w:w="2506" w:type="dxa"/>
            <w:gridSpan w:val="8"/>
            <w:tcBorders>
              <w:top w:val="single" w:sz="4" w:space="0" w:color="000000"/>
            </w:tcBorders>
          </w:tcPr>
          <w:p w:rsidR="003906E3" w:rsidRPr="00217432" w:rsidRDefault="003906E3" w:rsidP="0056419B">
            <w:pPr>
              <w:autoSpaceDE w:val="0"/>
              <w:autoSpaceDN w:val="0"/>
              <w:adjustRightInd w:val="0"/>
              <w:spacing w:after="0" w:line="240" w:lineRule="auto"/>
              <w:rPr>
                <w:rFonts w:ascii="Times New Roman" w:hAnsi="Times New Roman"/>
                <w:b/>
                <w:sz w:val="20"/>
                <w:szCs w:val="20"/>
                <w:shd w:val="clear" w:color="auto" w:fill="FDFDFD"/>
              </w:rPr>
            </w:pPr>
            <w:r w:rsidRPr="00217432">
              <w:rPr>
                <w:rFonts w:ascii="Times New Roman" w:eastAsia="Times New Roman" w:hAnsi="Times New Roman" w:cs="Times New Roman"/>
                <w:b/>
                <w:sz w:val="20"/>
                <w:szCs w:val="20"/>
                <w:shd w:val="clear" w:color="auto" w:fill="FDFDFD"/>
              </w:rPr>
              <w:lastRenderedPageBreak/>
              <w:t>SL1.</w:t>
            </w:r>
            <w:r w:rsidRPr="00217432">
              <w:rPr>
                <w:rFonts w:ascii="Times New Roman" w:eastAsia="Times New Roman" w:hAnsi="Times New Roman" w:cs="Times New Roman"/>
                <w:sz w:val="20"/>
                <w:szCs w:val="20"/>
                <w:shd w:val="clear" w:color="auto" w:fill="FDFDFD"/>
              </w:rPr>
              <w:t xml:space="preserve"> </w:t>
            </w:r>
            <w:r w:rsidRPr="00217432">
              <w:rPr>
                <w:rFonts w:ascii="Times New Roman" w:hAnsi="Times New Roman"/>
                <w:b/>
                <w:sz w:val="20"/>
                <w:szCs w:val="20"/>
                <w:shd w:val="clear" w:color="auto" w:fill="FDFDFD"/>
              </w:rPr>
              <w:t xml:space="preserve">Новый акт </w:t>
            </w:r>
          </w:p>
          <w:p w:rsidR="003906E3" w:rsidRPr="00217432" w:rsidRDefault="003906E3" w:rsidP="0056419B">
            <w:pPr>
              <w:autoSpaceDE w:val="0"/>
              <w:autoSpaceDN w:val="0"/>
              <w:adjustRightInd w:val="0"/>
              <w:spacing w:after="0" w:line="240" w:lineRule="auto"/>
              <w:rPr>
                <w:rFonts w:ascii="Times New Roman" w:hAnsi="Times New Roman"/>
                <w:sz w:val="20"/>
                <w:szCs w:val="20"/>
                <w:shd w:val="clear" w:color="auto" w:fill="FDFDFD"/>
              </w:rPr>
            </w:pPr>
            <w:r w:rsidRPr="00217432">
              <w:rPr>
                <w:rFonts w:ascii="Times New Roman" w:hAnsi="Times New Roman"/>
                <w:sz w:val="20"/>
                <w:szCs w:val="20"/>
                <w:shd w:val="clear" w:color="auto" w:fill="FDFDFD"/>
              </w:rPr>
              <w:t>Проект постановления Правительства об утверждении Положения о механизме согласования адекватных действий по смягчению изменения климата на национальном уровне</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CF75F0"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CF75F0">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 xml:space="preserve">ругие источники: </w:t>
            </w:r>
            <w:r w:rsidRPr="002558FA">
              <w:rPr>
                <w:rFonts w:ascii="Times New Roman" w:eastAsia="Times New Roman" w:hAnsi="Times New Roman" w:cs="Times New Roman"/>
                <w:color w:val="auto"/>
                <w:sz w:val="20"/>
                <w:szCs w:val="20"/>
                <w:lang w:val="ru-RU"/>
              </w:rPr>
              <w:t xml:space="preserve">Программа укрепления потенциала в области развития с низким уровнем  выбросов </w:t>
            </w:r>
            <w:r w:rsidRPr="002558FA">
              <w:rPr>
                <w:rFonts w:ascii="Times New Roman" w:eastAsia="Times New Roman" w:hAnsi="Times New Roman" w:cs="Times New Roman"/>
                <w:color w:val="auto"/>
                <w:sz w:val="20"/>
                <w:szCs w:val="20"/>
                <w:lang w:val="ru-RU"/>
              </w:rPr>
              <w:lastRenderedPageBreak/>
              <w:t>углерода в Республике Молдова, финансируемая Европейским Союзом, Федеральным министерством окружающей среды, охраны природы и ядерной безопасности Германии и Правительством Австрии</w:t>
            </w:r>
          </w:p>
        </w:tc>
      </w:tr>
      <w:tr w:rsidR="003906E3" w:rsidRPr="00217432" w:rsidTr="00BB47CA">
        <w:trPr>
          <w:trHeight w:val="200"/>
        </w:trPr>
        <w:tc>
          <w:tcPr>
            <w:tcW w:w="768" w:type="dxa"/>
            <w:gridSpan w:val="2"/>
            <w:tcBorders>
              <w:top w:val="nil"/>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(f) </w:t>
            </w:r>
            <w:r w:rsidRPr="00217432">
              <w:rPr>
                <w:rFonts w:ascii="Times New Roman" w:hAnsi="Times New Roman"/>
                <w:color w:val="auto"/>
                <w:sz w:val="20"/>
                <w:szCs w:val="20"/>
                <w:lang w:val="ru-RU"/>
              </w:rPr>
              <w:t xml:space="preserve">мер по подготовке к </w:t>
            </w:r>
            <w:r w:rsidRPr="004F2134">
              <w:rPr>
                <w:rFonts w:ascii="Times New Roman" w:hAnsi="Times New Roman"/>
                <w:color w:val="auto"/>
                <w:sz w:val="20"/>
                <w:szCs w:val="20"/>
                <w:lang w:val="ru-RU"/>
              </w:rPr>
              <w:t>продаже сертификатов на выбросы углекислого газа</w:t>
            </w: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Pr>
          <w:p w:rsidR="003906E3" w:rsidRPr="00217432" w:rsidRDefault="003906E3" w:rsidP="0056419B">
            <w:pPr>
              <w:spacing w:after="0" w:line="240" w:lineRule="auto"/>
              <w:contextualSpacing/>
              <w:rPr>
                <w:rFonts w:ascii="Times New Roman" w:hAnsi="Times New Roman"/>
                <w:sz w:val="20"/>
                <w:szCs w:val="20"/>
                <w:shd w:val="clear" w:color="auto" w:fill="FDFDFD"/>
              </w:rPr>
            </w:pPr>
            <w:r w:rsidRPr="00217432">
              <w:rPr>
                <w:rFonts w:ascii="Times New Roman" w:eastAsia="Times New Roman" w:hAnsi="Times New Roman" w:cs="Times New Roman"/>
                <w:b/>
                <w:sz w:val="20"/>
                <w:szCs w:val="20"/>
                <w:shd w:val="clear" w:color="auto" w:fill="FDFDFD"/>
              </w:rPr>
              <w:t>SL2.</w:t>
            </w:r>
            <w:r w:rsidRPr="00217432">
              <w:rPr>
                <w:rFonts w:ascii="Times New Roman" w:eastAsia="Times New Roman" w:hAnsi="Times New Roman" w:cs="Times New Roman"/>
                <w:sz w:val="20"/>
                <w:szCs w:val="20"/>
                <w:shd w:val="clear" w:color="auto" w:fill="FDFDFD"/>
              </w:rPr>
              <w:t xml:space="preserve"> </w:t>
            </w:r>
            <w:r w:rsidRPr="00217432">
              <w:rPr>
                <w:rFonts w:ascii="Times New Roman" w:hAnsi="Times New Roman"/>
                <w:b/>
                <w:sz w:val="20"/>
                <w:szCs w:val="20"/>
                <w:shd w:val="clear" w:color="auto" w:fill="FDFDFD"/>
              </w:rPr>
              <w:t>Новый акт</w:t>
            </w:r>
          </w:p>
          <w:p w:rsidR="003906E3" w:rsidRPr="00217432" w:rsidRDefault="003906E3" w:rsidP="0056419B">
            <w:pPr>
              <w:spacing w:after="0" w:line="240" w:lineRule="auto"/>
              <w:contextualSpacing/>
              <w:rPr>
                <w:rFonts w:ascii="Times New Roman" w:hAnsi="Times New Roman"/>
                <w:sz w:val="20"/>
                <w:szCs w:val="20"/>
                <w:shd w:val="clear" w:color="auto" w:fill="FDFDFD"/>
              </w:rPr>
            </w:pPr>
            <w:r w:rsidRPr="00217432">
              <w:rPr>
                <w:rFonts w:ascii="Times New Roman" w:hAnsi="Times New Roman"/>
                <w:sz w:val="20"/>
                <w:szCs w:val="20"/>
                <w:shd w:val="clear" w:color="auto" w:fill="FDFDFD"/>
              </w:rPr>
              <w:t>Проект постановления Правительства об утверждении Положения об организации и функционировании национальной системы мониторинга и отчетности по выбросам парниковых газов и другой информации, имеющей отношение к изменению климата</w:t>
            </w: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Pr>
          <w:p w:rsidR="003906E3" w:rsidRPr="00A2264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A22640">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612" w:type="dxa"/>
            <w:gridSpan w:val="2"/>
          </w:tcPr>
          <w:p w:rsidR="003906E3" w:rsidRPr="00BB21CB"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BB21CB">
              <w:rPr>
                <w:rFonts w:ascii="Times New Roman" w:eastAsia="Times New Roman" w:hAnsi="Times New Roman" w:cs="Times New Roman"/>
                <w:bCs/>
                <w:color w:val="auto"/>
                <w:sz w:val="20"/>
                <w:szCs w:val="20"/>
              </w:rPr>
              <w:t>В рамках бюджетных ресурсов;</w:t>
            </w:r>
            <w:r>
              <w:rPr>
                <w:rFonts w:ascii="Times New Roman" w:eastAsia="Times New Roman" w:hAnsi="Times New Roman" w:cs="Times New Roman"/>
                <w:bCs/>
                <w:color w:val="auto"/>
                <w:sz w:val="20"/>
                <w:szCs w:val="20"/>
                <w:lang w:val="ru-RU"/>
              </w:rPr>
              <w:t xml:space="preserve">  </w:t>
            </w:r>
            <w:r w:rsidRPr="00BB21CB">
              <w:rPr>
                <w:rFonts w:ascii="Times New Roman" w:eastAsia="Times New Roman" w:hAnsi="Times New Roman" w:cs="Times New Roman"/>
                <w:bCs/>
                <w:color w:val="auto"/>
                <w:sz w:val="20"/>
                <w:szCs w:val="20"/>
                <w:lang w:val="ru-RU"/>
              </w:rPr>
              <w:t xml:space="preserve">другие источники: Программа укрепления потенциала в области развития с низким уровнем  выбросов углерода в Республике Молдова, финансируемая Европейским Союзом, Федеральным министерством окружающей среды, охраны </w:t>
            </w:r>
            <w:r w:rsidRPr="00BB21CB">
              <w:rPr>
                <w:rFonts w:ascii="Times New Roman" w:eastAsia="Times New Roman" w:hAnsi="Times New Roman" w:cs="Times New Roman"/>
                <w:bCs/>
                <w:color w:val="auto"/>
                <w:sz w:val="20"/>
                <w:szCs w:val="20"/>
                <w:lang w:val="ru-RU"/>
              </w:rPr>
              <w:lastRenderedPageBreak/>
              <w:t>природы и ядерной безопасности Германии и Правительством Австрии</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3886" w:type="dxa"/>
            <w:gridSpan w:val="36"/>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(g) </w:t>
            </w:r>
            <w:r w:rsidRPr="00217432">
              <w:rPr>
                <w:rFonts w:ascii="Times New Roman" w:hAnsi="Times New Roman"/>
                <w:color w:val="auto"/>
                <w:sz w:val="20"/>
                <w:szCs w:val="20"/>
                <w:lang w:val="ru-RU"/>
              </w:rPr>
              <w:t xml:space="preserve">мер, направленных на продвижение </w:t>
            </w:r>
            <w:r>
              <w:rPr>
                <w:rFonts w:ascii="Times New Roman" w:hAnsi="Times New Roman"/>
                <w:color w:val="auto"/>
                <w:sz w:val="20"/>
                <w:szCs w:val="20"/>
                <w:lang w:val="ru-RU"/>
              </w:rPr>
              <w:t>трансфера</w:t>
            </w:r>
            <w:r w:rsidRPr="00217432">
              <w:rPr>
                <w:rFonts w:ascii="Times New Roman" w:hAnsi="Times New Roman"/>
                <w:color w:val="auto"/>
                <w:sz w:val="20"/>
                <w:szCs w:val="20"/>
                <w:lang w:val="ru-RU"/>
              </w:rPr>
              <w:t xml:space="preserve"> технологий на основании оценки потребностей в технологиях</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(h) </w:t>
            </w:r>
            <w:r w:rsidRPr="00217432">
              <w:rPr>
                <w:rFonts w:ascii="Times New Roman" w:hAnsi="Times New Roman"/>
                <w:color w:val="auto"/>
                <w:sz w:val="20"/>
                <w:szCs w:val="20"/>
                <w:lang w:val="ru-RU"/>
              </w:rPr>
              <w:t>мер, направленных на интеграцию аспектов, связанных с климатом, в секторальную политику</w:t>
            </w:r>
          </w:p>
        </w:tc>
        <w:tc>
          <w:tcPr>
            <w:tcW w:w="1881" w:type="dxa"/>
            <w:gridSpan w:val="3"/>
          </w:tcPr>
          <w:p w:rsidR="003906E3" w:rsidRPr="008E5FA3" w:rsidRDefault="003906E3" w:rsidP="0056419B">
            <w:pPr>
              <w:pStyle w:val="Normal2"/>
              <w:spacing w:after="0" w:line="240" w:lineRule="auto"/>
              <w:ind w:right="-17"/>
              <w:rPr>
                <w:rFonts w:ascii="Times New Roman" w:eastAsia="Times New Roman" w:hAnsi="Times New Roman" w:cs="Times New Roman"/>
                <w:bCs/>
                <w:color w:val="auto"/>
                <w:sz w:val="20"/>
                <w:szCs w:val="20"/>
                <w:lang w:val="ru-RU"/>
              </w:rPr>
            </w:pPr>
            <w:r w:rsidRPr="008E5FA3">
              <w:rPr>
                <w:rFonts w:ascii="Times New Roman" w:eastAsia="Times New Roman" w:hAnsi="Times New Roman" w:cs="Times New Roman"/>
                <w:bCs/>
                <w:color w:val="auto"/>
                <w:sz w:val="20"/>
                <w:szCs w:val="20"/>
                <w:lang w:val="ru-RU"/>
              </w:rPr>
              <w:t>Совершенствование межведомственной и межсекторальной координации и интегрирование адаптации и смягчени</w:t>
            </w:r>
            <w:r>
              <w:rPr>
                <w:rFonts w:ascii="Times New Roman" w:eastAsia="Times New Roman" w:hAnsi="Times New Roman" w:cs="Times New Roman"/>
                <w:bCs/>
                <w:color w:val="auto"/>
                <w:sz w:val="20"/>
                <w:szCs w:val="20"/>
                <w:lang w:val="ru-RU"/>
              </w:rPr>
              <w:t>я</w:t>
            </w:r>
            <w:r w:rsidRPr="008E5FA3">
              <w:rPr>
                <w:rFonts w:ascii="Times New Roman" w:eastAsia="Times New Roman" w:hAnsi="Times New Roman" w:cs="Times New Roman"/>
                <w:bCs/>
                <w:color w:val="auto"/>
                <w:sz w:val="20"/>
                <w:szCs w:val="20"/>
                <w:lang w:val="ru-RU"/>
              </w:rPr>
              <w:t xml:space="preserve"> последствий изменения климата в политику и планы на всех уровнях</w:t>
            </w:r>
          </w:p>
        </w:tc>
        <w:tc>
          <w:tcPr>
            <w:tcW w:w="2506" w:type="dxa"/>
            <w:gridSpan w:val="8"/>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t>I5.</w:t>
            </w:r>
            <w:r w:rsidRPr="00217432">
              <w:rPr>
                <w:rFonts w:ascii="Times New Roman" w:eastAsia="Times New Roman" w:hAnsi="Times New Roman" w:cs="Times New Roman"/>
                <w:sz w:val="20"/>
                <w:szCs w:val="20"/>
              </w:rPr>
              <w:t xml:space="preserve"> </w:t>
            </w:r>
            <w:r w:rsidRPr="00217432">
              <w:rPr>
                <w:rFonts w:ascii="Times New Roman" w:hAnsi="Times New Roman"/>
                <w:sz w:val="20"/>
                <w:szCs w:val="20"/>
              </w:rPr>
              <w:t>Разработка стратегий  адаптации к изменениям климата в области лесного хозяйства и здравоохранения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Две утвержденные стратегии</w:t>
            </w:r>
          </w:p>
        </w:tc>
        <w:tc>
          <w:tcPr>
            <w:tcW w:w="1704" w:type="dxa"/>
            <w:gridSpan w:val="3"/>
          </w:tcPr>
          <w:p w:rsidR="003906E3" w:rsidRPr="008E5FA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8E5FA3">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 xml:space="preserve">ругие источники: </w:t>
            </w:r>
            <w:r>
              <w:rPr>
                <w:rFonts w:ascii="Times New Roman" w:hAnsi="Times New Roman"/>
                <w:color w:val="auto"/>
                <w:sz w:val="20"/>
                <w:szCs w:val="20"/>
                <w:bdr w:val="none" w:sz="0" w:space="0" w:color="auto" w:frame="1"/>
                <w:shd w:val="clear" w:color="auto" w:fill="FFFFFF"/>
                <w:lang w:val="ru-RU"/>
              </w:rPr>
              <w:t>п</w:t>
            </w:r>
            <w:r w:rsidRPr="00217432">
              <w:rPr>
                <w:rFonts w:ascii="Times New Roman" w:hAnsi="Times New Roman"/>
                <w:color w:val="auto"/>
                <w:sz w:val="20"/>
                <w:szCs w:val="20"/>
                <w:bdr w:val="none" w:sz="0" w:space="0" w:color="auto" w:frame="1"/>
                <w:shd w:val="clear" w:color="auto" w:fill="FFFFFF"/>
                <w:lang w:val="ru-RU"/>
              </w:rPr>
              <w:t xml:space="preserve">роект «Поддержка национального процесса планирования адаптации Республики Молдова к климатическим изменениям», финансируемый Австрийским агентством сотрудничества </w:t>
            </w:r>
            <w:r>
              <w:rPr>
                <w:rFonts w:ascii="Times New Roman" w:hAnsi="Times New Roman"/>
                <w:color w:val="auto"/>
                <w:sz w:val="20"/>
                <w:szCs w:val="20"/>
                <w:bdr w:val="none" w:sz="0" w:space="0" w:color="auto" w:frame="1"/>
                <w:shd w:val="clear" w:color="auto" w:fill="FFFFFF"/>
                <w:lang w:val="ru-RU"/>
              </w:rPr>
              <w:t>в целях</w:t>
            </w:r>
            <w:r w:rsidRPr="00217432">
              <w:rPr>
                <w:rFonts w:ascii="Times New Roman" w:hAnsi="Times New Roman"/>
                <w:color w:val="auto"/>
                <w:sz w:val="20"/>
                <w:szCs w:val="20"/>
                <w:bdr w:val="none" w:sz="0" w:space="0" w:color="auto" w:frame="1"/>
                <w:shd w:val="clear" w:color="auto" w:fill="FFFFFF"/>
                <w:lang w:val="ru-RU"/>
              </w:rPr>
              <w:t xml:space="preserve"> развити</w:t>
            </w:r>
            <w:r>
              <w:rPr>
                <w:rFonts w:ascii="Times New Roman" w:hAnsi="Times New Roman"/>
                <w:color w:val="auto"/>
                <w:sz w:val="20"/>
                <w:szCs w:val="20"/>
                <w:bdr w:val="none" w:sz="0" w:space="0" w:color="auto" w:frame="1"/>
                <w:shd w:val="clear" w:color="auto" w:fill="FFFFFF"/>
                <w:lang w:val="ru-RU"/>
              </w:rPr>
              <w:t>я</w:t>
            </w:r>
            <w:r w:rsidRPr="00217432">
              <w:rPr>
                <w:rFonts w:ascii="Times New Roman" w:hAnsi="Times New Roman"/>
                <w:color w:val="auto"/>
                <w:sz w:val="20"/>
                <w:szCs w:val="20"/>
                <w:bdr w:val="none" w:sz="0" w:space="0" w:color="auto" w:frame="1"/>
                <w:shd w:val="clear" w:color="auto" w:fill="FFFFFF"/>
                <w:lang w:val="ru-RU"/>
              </w:rPr>
              <w:t xml:space="preserve"> (ADC</w:t>
            </w:r>
            <w:r w:rsidRPr="00600344">
              <w:rPr>
                <w:rFonts w:ascii="Times New Roman" w:hAnsi="Times New Roman"/>
                <w:iCs/>
                <w:color w:val="auto"/>
                <w:sz w:val="20"/>
                <w:szCs w:val="20"/>
                <w:bdr w:val="none" w:sz="0" w:space="0" w:color="auto" w:frame="1"/>
                <w:shd w:val="clear" w:color="auto" w:fill="FFFFFF"/>
                <w:lang w:val="ru-RU"/>
              </w:rPr>
              <w:t>)</w:t>
            </w:r>
          </w:p>
        </w:tc>
      </w:tr>
      <w:tr w:rsidR="003906E3" w:rsidRPr="00217432" w:rsidTr="00BB47CA">
        <w:tc>
          <w:tcPr>
            <w:tcW w:w="768"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(i) </w:t>
            </w:r>
            <w:r w:rsidRPr="00217432">
              <w:rPr>
                <w:rFonts w:ascii="Times New Roman" w:eastAsia="Times New Roman" w:hAnsi="Times New Roman" w:cs="Times New Roman"/>
                <w:color w:val="auto"/>
                <w:sz w:val="20"/>
                <w:szCs w:val="20"/>
                <w:lang w:val="ru-RU"/>
              </w:rPr>
              <w:t>мер по веществам, которые влияют на озоновый слой</w:t>
            </w: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I6.</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Внедрение Плановой программы </w:t>
            </w:r>
            <w:r w:rsidRPr="0034049A">
              <w:rPr>
                <w:rFonts w:ascii="Times New Roman" w:hAnsi="Times New Roman"/>
                <w:color w:val="auto"/>
                <w:sz w:val="20"/>
                <w:szCs w:val="20"/>
                <w:lang w:val="ru-RU"/>
              </w:rPr>
              <w:t xml:space="preserve">поэтапного сокращения галоидированныx гидрохлорфторуглеродов на 2016-2040 годы </w:t>
            </w:r>
            <w:r w:rsidRPr="00217432">
              <w:rPr>
                <w:rFonts w:ascii="Times New Roman" w:hAnsi="Times New Roman"/>
                <w:color w:val="auto"/>
                <w:sz w:val="20"/>
                <w:szCs w:val="20"/>
                <w:lang w:val="ru-RU"/>
              </w:rPr>
              <w:t>и План</w:t>
            </w:r>
            <w:r>
              <w:rPr>
                <w:rFonts w:ascii="Times New Roman" w:hAnsi="Times New Roman"/>
                <w:color w:val="auto"/>
                <w:sz w:val="20"/>
                <w:szCs w:val="20"/>
                <w:lang w:val="ru-RU"/>
              </w:rPr>
              <w:t>а</w:t>
            </w:r>
            <w:r w:rsidRPr="00217432">
              <w:rPr>
                <w:rFonts w:ascii="Times New Roman" w:hAnsi="Times New Roman"/>
                <w:color w:val="auto"/>
                <w:sz w:val="20"/>
                <w:szCs w:val="20"/>
                <w:lang w:val="ru-RU"/>
              </w:rPr>
              <w:t xml:space="preserve"> действий по ее </w:t>
            </w:r>
            <w:r>
              <w:rPr>
                <w:rFonts w:ascii="Times New Roman" w:hAnsi="Times New Roman"/>
                <w:color w:val="auto"/>
                <w:sz w:val="20"/>
                <w:szCs w:val="20"/>
                <w:lang w:val="ru-RU"/>
              </w:rPr>
              <w:t>внедрению</w:t>
            </w:r>
            <w:r w:rsidRPr="00217432">
              <w:rPr>
                <w:rFonts w:ascii="Times New Roman" w:hAnsi="Times New Roman"/>
                <w:color w:val="auto"/>
                <w:sz w:val="20"/>
                <w:szCs w:val="20"/>
                <w:lang w:val="ru-RU"/>
              </w:rPr>
              <w:t xml:space="preserve"> в 2016-2020 год</w:t>
            </w:r>
            <w:r>
              <w:rPr>
                <w:rFonts w:ascii="Times New Roman" w:hAnsi="Times New Roman"/>
                <w:color w:val="auto"/>
                <w:sz w:val="20"/>
                <w:szCs w:val="20"/>
                <w:lang w:val="ru-RU"/>
              </w:rPr>
              <w:t>ы</w:t>
            </w:r>
            <w:r w:rsidRPr="00217432">
              <w:rPr>
                <w:rFonts w:ascii="Times New Roman" w:hAnsi="Times New Roman"/>
                <w:color w:val="auto"/>
                <w:sz w:val="20"/>
                <w:szCs w:val="20"/>
                <w:lang w:val="ru-RU"/>
              </w:rPr>
              <w:t>, утвержденны</w:t>
            </w:r>
            <w:r>
              <w:rPr>
                <w:rFonts w:ascii="Times New Roman" w:hAnsi="Times New Roman"/>
                <w:color w:val="auto"/>
                <w:sz w:val="20"/>
                <w:szCs w:val="20"/>
                <w:lang w:val="ru-RU"/>
              </w:rPr>
              <w:t>х</w:t>
            </w:r>
            <w:r w:rsidRPr="00217432">
              <w:rPr>
                <w:rFonts w:ascii="Times New Roman" w:hAnsi="Times New Roman"/>
                <w:color w:val="auto"/>
                <w:sz w:val="20"/>
                <w:szCs w:val="20"/>
                <w:lang w:val="ru-RU"/>
              </w:rPr>
              <w:t xml:space="preserve"> Постановлением Правительства № 856 от </w:t>
            </w:r>
            <w:r w:rsidRPr="00217432">
              <w:rPr>
                <w:rFonts w:ascii="Times New Roman" w:hAnsi="Times New Roman"/>
                <w:color w:val="auto"/>
                <w:sz w:val="20"/>
                <w:szCs w:val="20"/>
                <w:lang w:val="ru-RU"/>
              </w:rPr>
              <w:lastRenderedPageBreak/>
              <w:t>13 июля 2016 года</w:t>
            </w:r>
            <w:r w:rsidRPr="00217432">
              <w:rPr>
                <w:rFonts w:ascii="Times New Roman" w:eastAsia="Times New Roman" w:hAnsi="Times New Roman" w:cs="Times New Roman"/>
                <w:color w:val="auto"/>
                <w:sz w:val="20"/>
                <w:szCs w:val="20"/>
                <w:lang w:val="ru-RU"/>
              </w:rPr>
              <w:t xml:space="preserve"> </w:t>
            </w:r>
          </w:p>
        </w:tc>
        <w:tc>
          <w:tcPr>
            <w:tcW w:w="2098" w:type="dxa"/>
            <w:gridSpan w:val="7"/>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lastRenderedPageBreak/>
              <w:t>Уровень осуществления Плана действий:</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 15% - </w:t>
            </w:r>
            <w:smartTag w:uri="urn:schemas-microsoft-com:office:smarttags" w:element="metricconverter">
              <w:smartTagPr>
                <w:attr w:name="ProductID" w:val="2017 г"/>
              </w:smartTagPr>
              <w:r w:rsidRPr="00217432">
                <w:rPr>
                  <w:rFonts w:ascii="Times New Roman" w:hAnsi="Times New Roman"/>
                  <w:sz w:val="20"/>
                  <w:szCs w:val="20"/>
                </w:rPr>
                <w:t>2017 г</w:t>
              </w:r>
            </w:smartTag>
            <w:r w:rsidRPr="00217432">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 15%  - </w:t>
            </w:r>
            <w:smartTag w:uri="urn:schemas-microsoft-com:office:smarttags" w:element="metricconverter">
              <w:smartTagPr>
                <w:attr w:name="ProductID" w:val="2018 г"/>
              </w:smartTagPr>
              <w:r w:rsidRPr="00217432">
                <w:rPr>
                  <w:rFonts w:ascii="Times New Roman" w:hAnsi="Times New Roman"/>
                  <w:sz w:val="20"/>
                  <w:szCs w:val="20"/>
                </w:rPr>
                <w:t>2018 г</w:t>
              </w:r>
            </w:smartTag>
            <w:r w:rsidRPr="00217432">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 10% - </w:t>
            </w:r>
            <w:smartTag w:uri="urn:schemas-microsoft-com:office:smarttags" w:element="metricconverter">
              <w:smartTagPr>
                <w:attr w:name="ProductID" w:val="2019 г"/>
              </w:smartTagPr>
              <w:r w:rsidRPr="00217432">
                <w:rPr>
                  <w:rFonts w:ascii="Times New Roman" w:hAnsi="Times New Roman"/>
                  <w:sz w:val="20"/>
                  <w:szCs w:val="20"/>
                </w:rPr>
                <w:t>2019 г</w:t>
              </w:r>
            </w:smartTag>
            <w:r w:rsidRPr="00217432">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4" w:type="dxa"/>
            <w:gridSpan w:val="3"/>
          </w:tcPr>
          <w:p w:rsidR="003906E3" w:rsidRPr="003812FB"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3812FB">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c>
          <w:tcPr>
            <w:tcW w:w="768" w:type="dxa"/>
            <w:gridSpan w:val="2"/>
          </w:tcPr>
          <w:p w:rsidR="003906E3" w:rsidRPr="003163EA"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3163EA">
              <w:rPr>
                <w:rFonts w:ascii="Times New Roman" w:eastAsia="Times New Roman" w:hAnsi="Times New Roman" w:cs="Times New Roman"/>
                <w:b/>
                <w:color w:val="auto"/>
                <w:sz w:val="20"/>
                <w:szCs w:val="20"/>
                <w:lang w:val="ru-RU"/>
              </w:rPr>
              <w:lastRenderedPageBreak/>
              <w:t>97</w:t>
            </w:r>
          </w:p>
        </w:tc>
        <w:tc>
          <w:tcPr>
            <w:tcW w:w="13886" w:type="dxa"/>
            <w:gridSpan w:val="36"/>
          </w:tcPr>
          <w:p w:rsidR="003906E3" w:rsidRPr="003163EA"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3163EA">
              <w:rPr>
                <w:rFonts w:ascii="Times New Roman" w:hAnsi="Times New Roman"/>
                <w:color w:val="auto"/>
                <w:sz w:val="20"/>
                <w:szCs w:val="20"/>
                <w:lang w:val="ru-RU"/>
              </w:rPr>
              <w:t xml:space="preserve">Республика Молдова осуществляет сближение своего национального законодательства с нормативными актами ЕС и международными документами, указанными в приложении XII к настоящему Соглашению, в соответствии с положениями </w:t>
            </w:r>
            <w:r>
              <w:rPr>
                <w:rFonts w:ascii="Times New Roman" w:hAnsi="Times New Roman"/>
                <w:color w:val="auto"/>
                <w:sz w:val="20"/>
                <w:szCs w:val="20"/>
                <w:lang w:val="ru-RU"/>
              </w:rPr>
              <w:t>данного</w:t>
            </w:r>
            <w:r w:rsidRPr="003163EA">
              <w:rPr>
                <w:rFonts w:ascii="Times New Roman" w:hAnsi="Times New Roman"/>
                <w:color w:val="auto"/>
                <w:sz w:val="20"/>
                <w:szCs w:val="20"/>
                <w:lang w:val="ru-RU"/>
              </w:rPr>
              <w:t xml:space="preserve"> приложения</w:t>
            </w:r>
          </w:p>
        </w:tc>
      </w:tr>
      <w:tr w:rsidR="003906E3" w:rsidRPr="00217432" w:rsidTr="00BB47CA">
        <w:trPr>
          <w:trHeight w:val="9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hAnsi="Times New Roman"/>
                <w:b/>
                <w:sz w:val="20"/>
                <w:szCs w:val="20"/>
              </w:rPr>
              <w:t xml:space="preserve">Директива 2003/87/СЕ </w:t>
            </w:r>
            <w:r w:rsidRPr="00217432">
              <w:rPr>
                <w:rFonts w:ascii="Times New Roman" w:hAnsi="Times New Roman"/>
                <w:sz w:val="20"/>
                <w:szCs w:val="20"/>
              </w:rPr>
              <w:t xml:space="preserve">Европейского Парламента и Совета от 13 октября </w:t>
            </w:r>
            <w:smartTag w:uri="urn:schemas-microsoft-com:office:smarttags" w:element="metricconverter">
              <w:smartTagPr>
                <w:attr w:name="ProductID" w:val="2003 г"/>
              </w:smartTagPr>
              <w:r w:rsidRPr="00217432">
                <w:rPr>
                  <w:rFonts w:ascii="Times New Roman" w:hAnsi="Times New Roman"/>
                  <w:sz w:val="20"/>
                  <w:szCs w:val="20"/>
                </w:rPr>
                <w:t>2003 г</w:t>
              </w:r>
            </w:smartTag>
            <w:r>
              <w:rPr>
                <w:rFonts w:ascii="Times New Roman" w:hAnsi="Times New Roman"/>
                <w:sz w:val="20"/>
                <w:szCs w:val="20"/>
              </w:rPr>
              <w:t>ода о</w:t>
            </w:r>
            <w:r w:rsidRPr="00217432">
              <w:rPr>
                <w:rFonts w:ascii="Times New Roman" w:hAnsi="Times New Roman"/>
                <w:sz w:val="20"/>
                <w:szCs w:val="20"/>
              </w:rPr>
              <w:t>б установлении системы торговли квотами на выбросы парниковых газов в пределах Сообщества.</w:t>
            </w:r>
          </w:p>
          <w:p w:rsidR="003906E3" w:rsidRPr="00217432" w:rsidRDefault="003906E3" w:rsidP="0056419B">
            <w:pPr>
              <w:pStyle w:val="Normal2"/>
              <w:spacing w:after="0" w:line="240" w:lineRule="auto"/>
              <w:rPr>
                <w:rFonts w:ascii="Times New Roman" w:hAnsi="Times New Roman"/>
                <w:color w:val="auto"/>
                <w:sz w:val="20"/>
                <w:szCs w:val="20"/>
                <w:lang w:val="ru-RU"/>
              </w:rPr>
            </w:pPr>
            <w:r w:rsidRPr="00217432">
              <w:rPr>
                <w:rFonts w:ascii="Times New Roman" w:hAnsi="Times New Roman"/>
                <w:color w:val="auto"/>
                <w:sz w:val="20"/>
                <w:szCs w:val="20"/>
                <w:lang w:val="ru-RU"/>
              </w:rPr>
              <w:t xml:space="preserve">Применяются следующие положения   </w:t>
            </w:r>
            <w:r>
              <w:rPr>
                <w:rFonts w:ascii="Times New Roman" w:hAnsi="Times New Roman"/>
                <w:color w:val="auto"/>
                <w:sz w:val="20"/>
                <w:szCs w:val="20"/>
                <w:lang w:val="ru-RU"/>
              </w:rPr>
              <w:t>Д</w:t>
            </w:r>
            <w:r w:rsidRPr="00217432">
              <w:rPr>
                <w:rFonts w:ascii="Times New Roman" w:hAnsi="Times New Roman"/>
                <w:color w:val="auto"/>
                <w:sz w:val="20"/>
                <w:szCs w:val="20"/>
                <w:lang w:val="ru-RU"/>
              </w:rPr>
              <w:t>ирективы:</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18"/>
                <w:szCs w:val="18"/>
              </w:rPr>
              <w:t xml:space="preserve">- </w:t>
            </w:r>
            <w:r w:rsidRPr="00217432">
              <w:rPr>
                <w:rFonts w:ascii="Times New Roman" w:hAnsi="Times New Roman"/>
                <w:sz w:val="20"/>
                <w:szCs w:val="20"/>
              </w:rPr>
              <w:t>создание системы для определения соответствующих сооружений и для выявления парниковых газов (приложения I и II);</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создание системы мониторинга, отчетности, проверки и обеспечения осуществления</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и процедур консультаций с общественностью</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 (ст. 9, 14–17, 19 </w:t>
            </w:r>
            <w:r w:rsidRPr="00217432">
              <w:rPr>
                <w:rFonts w:ascii="Cambria Math" w:eastAsia="Times New Roman" w:hAnsi="Cambria Math" w:cs="Cambria Math"/>
                <w:color w:val="auto"/>
                <w:sz w:val="20"/>
                <w:szCs w:val="20"/>
                <w:lang w:val="ru-RU"/>
              </w:rPr>
              <w:t>и</w:t>
            </w:r>
            <w:r w:rsidRPr="00217432">
              <w:rPr>
                <w:rFonts w:ascii="Times New Roman" w:eastAsia="Times New Roman" w:hAnsi="Times New Roman" w:cs="Times New Roman"/>
                <w:color w:val="auto"/>
                <w:sz w:val="20"/>
                <w:szCs w:val="20"/>
                <w:lang w:val="ru-RU"/>
              </w:rPr>
              <w:t xml:space="preserve"> 21)</w:t>
            </w:r>
          </w:p>
        </w:tc>
        <w:tc>
          <w:tcPr>
            <w:tcW w:w="1881" w:type="dxa"/>
            <w:gridSpan w:val="3"/>
            <w:vMerge w:val="restart"/>
          </w:tcPr>
          <w:p w:rsidR="003906E3" w:rsidRPr="00367831"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367831">
              <w:rPr>
                <w:rFonts w:ascii="Times New Roman" w:eastAsia="Times New Roman" w:hAnsi="Times New Roman" w:cs="Times New Roman"/>
                <w:bCs/>
                <w:color w:val="auto"/>
                <w:sz w:val="20"/>
                <w:szCs w:val="20"/>
                <w:lang w:val="ru-RU"/>
              </w:rPr>
              <w:t xml:space="preserve">Приближение в большей степени законодательства Республики Молдова к законодательным актам ЕС и применимым международным документам, как это предусмотрено в Соглашении об ассоциации, в соответствии с </w:t>
            </w:r>
            <w:r>
              <w:rPr>
                <w:rFonts w:ascii="Times New Roman" w:eastAsia="Times New Roman" w:hAnsi="Times New Roman" w:cs="Times New Roman"/>
                <w:bCs/>
                <w:color w:val="auto"/>
                <w:sz w:val="20"/>
                <w:szCs w:val="20"/>
                <w:lang w:val="ru-RU"/>
              </w:rPr>
              <w:t>п</w:t>
            </w:r>
            <w:r w:rsidRPr="00367831">
              <w:rPr>
                <w:rFonts w:ascii="Times New Roman" w:eastAsia="Times New Roman" w:hAnsi="Times New Roman" w:cs="Times New Roman"/>
                <w:bCs/>
                <w:color w:val="auto"/>
                <w:sz w:val="20"/>
                <w:szCs w:val="20"/>
                <w:lang w:val="ru-RU"/>
              </w:rPr>
              <w:t>риложением XII к нему</w:t>
            </w:r>
          </w:p>
        </w:tc>
        <w:tc>
          <w:tcPr>
            <w:tcW w:w="2506" w:type="dxa"/>
            <w:gridSpan w:val="8"/>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Разработка перечня сооружений,</w:t>
            </w:r>
            <w:r w:rsidRPr="00217432">
              <w:rPr>
                <w:color w:val="auto"/>
                <w:lang w:val="ru-RU"/>
              </w:rPr>
              <w:t xml:space="preserve"> </w:t>
            </w:r>
            <w:r>
              <w:rPr>
                <w:rFonts w:ascii="Times New Roman" w:hAnsi="Times New Roman"/>
                <w:color w:val="auto"/>
                <w:sz w:val="20"/>
                <w:szCs w:val="20"/>
                <w:lang w:val="ru-RU"/>
              </w:rPr>
              <w:t>подпадающих под Д</w:t>
            </w:r>
            <w:r w:rsidRPr="00217432">
              <w:rPr>
                <w:rFonts w:ascii="Times New Roman" w:hAnsi="Times New Roman"/>
                <w:color w:val="auto"/>
                <w:sz w:val="20"/>
                <w:szCs w:val="20"/>
                <w:lang w:val="ru-RU"/>
              </w:rPr>
              <w:t>иректив</w:t>
            </w:r>
            <w:r>
              <w:rPr>
                <w:rFonts w:ascii="Times New Roman" w:hAnsi="Times New Roman"/>
                <w:color w:val="auto"/>
                <w:sz w:val="20"/>
                <w:szCs w:val="20"/>
                <w:lang w:val="ru-RU"/>
              </w:rPr>
              <w:t xml:space="preserve">у об </w:t>
            </w:r>
            <w:r w:rsidRPr="00923AE6">
              <w:rPr>
                <w:rFonts w:ascii="Times New Roman" w:hAnsi="Times New Roman"/>
                <w:color w:val="auto"/>
                <w:sz w:val="20"/>
                <w:szCs w:val="20"/>
                <w:lang w:val="ru-RU"/>
              </w:rPr>
              <w:t>установлении системы торговли квотами на выбросы парниковых газов в пределах Сообщества</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w:t>
            </w:r>
          </w:p>
        </w:tc>
        <w:tc>
          <w:tcPr>
            <w:tcW w:w="2098" w:type="dxa"/>
            <w:gridSpan w:val="7"/>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Утвержденный перечень сооружений</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4"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367831">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r>
              <w:rPr>
                <w:rFonts w:ascii="Times New Roman" w:eastAsia="Times New Roman" w:hAnsi="Times New Roman" w:cs="Times New Roman"/>
                <w:color w:val="auto"/>
                <w:sz w:val="20"/>
                <w:szCs w:val="20"/>
                <w:lang w:val="ru-RU"/>
              </w:rPr>
              <w:t>;</w:t>
            </w:r>
            <w:r w:rsidRPr="00367831">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Национальное бюро статистики</w:t>
            </w:r>
          </w:p>
        </w:tc>
        <w:tc>
          <w:tcPr>
            <w:tcW w:w="1701"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2021 г.</w:t>
            </w:r>
          </w:p>
        </w:tc>
        <w:tc>
          <w:tcPr>
            <w:tcW w:w="1612" w:type="dxa"/>
            <w:gridSpan w:val="2"/>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r>
      <w:tr w:rsidR="003906E3" w:rsidRPr="00217432" w:rsidTr="00BB47CA">
        <w:trPr>
          <w:trHeight w:val="22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SLT1. </w:t>
            </w:r>
            <w:r w:rsidRPr="00217432">
              <w:rPr>
                <w:rFonts w:ascii="Times New Roman" w:hAnsi="Times New Roman"/>
                <w:b/>
                <w:sz w:val="20"/>
                <w:szCs w:val="20"/>
              </w:rPr>
              <w:t xml:space="preserve">Новый акт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w:t>
            </w:r>
            <w:r>
              <w:rPr>
                <w:rFonts w:ascii="Times New Roman" w:hAnsi="Times New Roman"/>
                <w:sz w:val="20"/>
                <w:szCs w:val="20"/>
              </w:rPr>
              <w:t>п</w:t>
            </w:r>
            <w:r w:rsidRPr="00217432">
              <w:rPr>
                <w:rFonts w:ascii="Times New Roman" w:hAnsi="Times New Roman"/>
                <w:sz w:val="20"/>
                <w:szCs w:val="20"/>
              </w:rPr>
              <w:t>остановления Правительства о создании системы мониторинга, отчетности, контроля выбросов парниковых газов</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noProof/>
                <w:color w:val="auto"/>
                <w:sz w:val="20"/>
                <w:szCs w:val="20"/>
                <w:lang w:val="ru-RU"/>
              </w:rPr>
              <w:t>Директиву 2003/87/CЕ</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67831">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2021 г.</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rPr>
          <w:trHeight w:val="210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hAnsi="Times New Roman"/>
                <w:b/>
                <w:sz w:val="20"/>
                <w:szCs w:val="20"/>
              </w:rPr>
              <w:t xml:space="preserve">Регламент (СЕ) №842/2006 </w:t>
            </w:r>
            <w:r w:rsidRPr="00217432">
              <w:rPr>
                <w:rFonts w:ascii="Times New Roman" w:hAnsi="Times New Roman"/>
                <w:sz w:val="20"/>
                <w:szCs w:val="20"/>
              </w:rPr>
              <w:t>Европейского Парламента и Совета от 17 мая 2006 года о некоторых фторсодержащих парниковых газах</w:t>
            </w:r>
            <w:r>
              <w:rPr>
                <w:rFonts w:ascii="Times New Roman" w:hAnsi="Times New Roman"/>
                <w:sz w:val="20"/>
                <w:szCs w:val="20"/>
              </w:rPr>
              <w:t>.</w:t>
            </w:r>
          </w:p>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hAnsi="Times New Roman"/>
                <w:sz w:val="20"/>
                <w:szCs w:val="20"/>
              </w:rPr>
              <w:t xml:space="preserve">Применяются </w:t>
            </w:r>
            <w:r w:rsidRPr="00217432">
              <w:rPr>
                <w:rFonts w:ascii="Times New Roman" w:hAnsi="Times New Roman"/>
                <w:sz w:val="20"/>
                <w:szCs w:val="20"/>
              </w:rPr>
              <w:lastRenderedPageBreak/>
              <w:t>следующие положения   Регламента:</w:t>
            </w:r>
          </w:p>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eastAsia="SymbolMT" w:hAnsi="Times New Roman"/>
                <w:sz w:val="20"/>
                <w:szCs w:val="20"/>
              </w:rPr>
              <w:t xml:space="preserve"> - </w:t>
            </w:r>
            <w:r w:rsidRPr="00217432">
              <w:rPr>
                <w:rFonts w:ascii="Times New Roman" w:hAnsi="Times New Roman"/>
                <w:sz w:val="20"/>
                <w:szCs w:val="20"/>
              </w:rPr>
              <w:t>принятие национального законодательства и назначение компетентного органа (органов);</w:t>
            </w:r>
          </w:p>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hAnsi="Times New Roman"/>
                <w:sz w:val="20"/>
                <w:szCs w:val="20"/>
              </w:rPr>
              <w:t xml:space="preserve">-установление/адаптация  национальных требований к </w:t>
            </w:r>
            <w:r w:rsidRPr="00431523">
              <w:rPr>
                <w:rFonts w:ascii="Times New Roman" w:hAnsi="Times New Roman"/>
                <w:sz w:val="20"/>
                <w:szCs w:val="20"/>
              </w:rPr>
              <w:t xml:space="preserve">подготовке </w:t>
            </w:r>
            <w:r w:rsidRPr="00217432">
              <w:rPr>
                <w:rFonts w:ascii="Times New Roman" w:hAnsi="Times New Roman"/>
                <w:sz w:val="20"/>
                <w:szCs w:val="20"/>
              </w:rPr>
              <w:t xml:space="preserve"> и сертификации для соответствующего персонала и компаний (ст</w:t>
            </w:r>
            <w:r>
              <w:rPr>
                <w:rFonts w:ascii="Times New Roman" w:hAnsi="Times New Roman"/>
                <w:sz w:val="20"/>
                <w:szCs w:val="20"/>
              </w:rPr>
              <w:t>.</w:t>
            </w:r>
            <w:r w:rsidRPr="00217432">
              <w:rPr>
                <w:rFonts w:ascii="Times New Roman" w:hAnsi="Times New Roman"/>
                <w:sz w:val="20"/>
                <w:szCs w:val="20"/>
              </w:rPr>
              <w:t xml:space="preserve"> 5);</w:t>
            </w:r>
          </w:p>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eastAsia="SymbolMT" w:hAnsi="Times New Roman"/>
                <w:sz w:val="20"/>
                <w:szCs w:val="20"/>
              </w:rPr>
              <w:t xml:space="preserve"> - установление </w:t>
            </w:r>
            <w:r w:rsidRPr="00217432">
              <w:rPr>
                <w:rFonts w:ascii="Times New Roman" w:hAnsi="Times New Roman"/>
                <w:sz w:val="20"/>
                <w:szCs w:val="20"/>
              </w:rPr>
              <w:t>систем отчетности для сбора данных о выбросах в соответствующих секторах (ст</w:t>
            </w:r>
            <w:r>
              <w:rPr>
                <w:rFonts w:ascii="Times New Roman" w:hAnsi="Times New Roman"/>
                <w:sz w:val="20"/>
                <w:szCs w:val="20"/>
              </w:rPr>
              <w:t>.</w:t>
            </w:r>
            <w:r w:rsidRPr="00217432">
              <w:rPr>
                <w:rFonts w:ascii="Times New Roman" w:hAnsi="Times New Roman"/>
                <w:sz w:val="20"/>
                <w:szCs w:val="20"/>
              </w:rPr>
              <w:t xml:space="preserve"> 6);</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SymbolMT" w:hAnsi="Times New Roman"/>
                <w:color w:val="auto"/>
                <w:sz w:val="20"/>
                <w:szCs w:val="20"/>
                <w:lang w:val="ru-RU"/>
              </w:rPr>
              <w:t xml:space="preserve"> -</w:t>
            </w:r>
            <w:r>
              <w:rPr>
                <w:rFonts w:ascii="Times New Roman" w:eastAsia="SymbolMT" w:hAnsi="Times New Roman"/>
                <w:color w:val="auto"/>
                <w:sz w:val="20"/>
                <w:szCs w:val="20"/>
                <w:lang w:val="ru-RU"/>
              </w:rPr>
              <w:t xml:space="preserve"> </w:t>
            </w:r>
            <w:r w:rsidRPr="00217432">
              <w:rPr>
                <w:rFonts w:ascii="Times New Roman" w:hAnsi="Times New Roman"/>
                <w:color w:val="auto"/>
                <w:sz w:val="20"/>
                <w:szCs w:val="20"/>
                <w:lang w:val="ru-RU"/>
              </w:rPr>
              <w:t>установление систем по обеспечению в</w:t>
            </w:r>
            <w:r>
              <w:rPr>
                <w:rFonts w:ascii="Times New Roman" w:hAnsi="Times New Roman"/>
                <w:color w:val="auto"/>
                <w:sz w:val="20"/>
                <w:szCs w:val="20"/>
                <w:lang w:val="ru-RU"/>
              </w:rPr>
              <w:t>ведения в действие</w:t>
            </w:r>
            <w:r w:rsidRPr="00217432">
              <w:rPr>
                <w:rFonts w:ascii="Times New Roman" w:hAnsi="Times New Roman"/>
                <w:color w:val="auto"/>
                <w:sz w:val="20"/>
                <w:szCs w:val="20"/>
                <w:lang w:val="ru-RU"/>
              </w:rPr>
              <w:t xml:space="preserve"> (ст</w:t>
            </w:r>
            <w:r>
              <w:rPr>
                <w:rFonts w:ascii="Times New Roman" w:hAnsi="Times New Roman"/>
                <w:color w:val="auto"/>
                <w:sz w:val="20"/>
                <w:szCs w:val="20"/>
                <w:lang w:val="ru-RU"/>
              </w:rPr>
              <w:t>.</w:t>
            </w:r>
            <w:r w:rsidRPr="00217432">
              <w:rPr>
                <w:rFonts w:ascii="Times New Roman" w:hAnsi="Times New Roman"/>
                <w:color w:val="auto"/>
                <w:sz w:val="20"/>
                <w:szCs w:val="20"/>
                <w:lang w:val="ru-RU"/>
              </w:rPr>
              <w:t>13)</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81" w:type="dxa"/>
            <w:gridSpan w:val="3"/>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SLT2. </w:t>
            </w:r>
            <w:r w:rsidRPr="00217432">
              <w:rPr>
                <w:rFonts w:ascii="Times New Roman" w:hAnsi="Times New Roman"/>
                <w:b/>
                <w:sz w:val="20"/>
                <w:szCs w:val="20"/>
              </w:rPr>
              <w:t xml:space="preserve">Новый акт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w:t>
            </w:r>
            <w:r>
              <w:rPr>
                <w:rFonts w:ascii="Times New Roman" w:hAnsi="Times New Roman"/>
                <w:sz w:val="20"/>
                <w:szCs w:val="20"/>
              </w:rPr>
              <w:t>п</w:t>
            </w:r>
            <w:r w:rsidRPr="00217432">
              <w:rPr>
                <w:rFonts w:ascii="Times New Roman" w:hAnsi="Times New Roman"/>
                <w:sz w:val="20"/>
                <w:szCs w:val="20"/>
              </w:rPr>
              <w:t>остановления Правительства по утверждению Регламента о фторсодержащих парниковых газ</w:t>
            </w:r>
            <w:r>
              <w:rPr>
                <w:rFonts w:ascii="Times New Roman" w:hAnsi="Times New Roman"/>
                <w:sz w:val="20"/>
                <w:szCs w:val="20"/>
              </w:rPr>
              <w:t>ах</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noProof/>
                <w:color w:val="auto"/>
                <w:sz w:val="20"/>
                <w:szCs w:val="20"/>
                <w:lang w:val="ru-RU"/>
              </w:rPr>
              <w:t xml:space="preserve">Регламент (СE) </w:t>
            </w:r>
            <w:r w:rsidRPr="00217432">
              <w:rPr>
                <w:rFonts w:ascii="Times New Roman" w:hAnsi="Times New Roman"/>
                <w:noProof/>
                <w:color w:val="auto"/>
                <w:sz w:val="20"/>
                <w:szCs w:val="20"/>
                <w:lang w:val="ru-RU"/>
              </w:rPr>
              <w:lastRenderedPageBreak/>
              <w:t>№842/2006</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AF2E54">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 – сентябрь 2018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rPr>
          <w:trHeight w:val="7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SLT3. </w:t>
            </w:r>
            <w:r w:rsidRPr="00217432">
              <w:rPr>
                <w:rFonts w:ascii="Times New Roman" w:hAnsi="Times New Roman"/>
                <w:b/>
                <w:sz w:val="20"/>
                <w:szCs w:val="20"/>
              </w:rPr>
              <w:t xml:space="preserve">Новый акт </w:t>
            </w:r>
          </w:p>
          <w:p w:rsidR="003906E3" w:rsidRPr="00217432" w:rsidRDefault="003906E3" w:rsidP="0056419B">
            <w:pPr>
              <w:spacing w:after="0" w:line="240" w:lineRule="auto"/>
              <w:rPr>
                <w:rFonts w:ascii="Times New Roman" w:hAnsi="Times New Roman"/>
                <w:sz w:val="20"/>
                <w:szCs w:val="20"/>
                <w:lang w:eastAsia="ar-SA"/>
              </w:rPr>
            </w:pPr>
            <w:r w:rsidRPr="00217432">
              <w:rPr>
                <w:rFonts w:ascii="Times New Roman" w:hAnsi="Times New Roman"/>
                <w:sz w:val="20"/>
                <w:szCs w:val="20"/>
              </w:rPr>
              <w:t xml:space="preserve">Проект </w:t>
            </w:r>
            <w:r>
              <w:rPr>
                <w:rFonts w:ascii="Times New Roman" w:hAnsi="Times New Roman"/>
                <w:sz w:val="20"/>
                <w:szCs w:val="20"/>
              </w:rPr>
              <w:t>п</w:t>
            </w:r>
            <w:r w:rsidRPr="00217432">
              <w:rPr>
                <w:rFonts w:ascii="Times New Roman" w:hAnsi="Times New Roman"/>
                <w:sz w:val="20"/>
                <w:szCs w:val="20"/>
              </w:rPr>
              <w:t xml:space="preserve">остановления Правительства об утверждении Программы о требованиях к подготовке и сертификации для соответствующих компаний и сотрудников, участвующих в  установке, </w:t>
            </w:r>
            <w:r>
              <w:rPr>
                <w:rFonts w:ascii="Times New Roman" w:hAnsi="Times New Roman"/>
                <w:sz w:val="20"/>
                <w:szCs w:val="20"/>
              </w:rPr>
              <w:t>содержании и</w:t>
            </w:r>
            <w:r w:rsidRPr="00217432">
              <w:rPr>
                <w:rFonts w:ascii="Times New Roman" w:hAnsi="Times New Roman"/>
                <w:sz w:val="20"/>
                <w:szCs w:val="20"/>
              </w:rPr>
              <w:t xml:space="preserve"> обслуживании</w:t>
            </w:r>
            <w:r>
              <w:rPr>
                <w:rFonts w:ascii="Times New Roman" w:hAnsi="Times New Roman"/>
                <w:sz w:val="20"/>
                <w:szCs w:val="20"/>
              </w:rPr>
              <w:t xml:space="preserve"> </w:t>
            </w:r>
            <w:r w:rsidRPr="00217432">
              <w:rPr>
                <w:rFonts w:ascii="Times New Roman" w:hAnsi="Times New Roman"/>
                <w:sz w:val="20"/>
                <w:szCs w:val="20"/>
              </w:rPr>
              <w:t>оборудования, содержащего фторированные газы, или извлечении фторсодержащих газов</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noProof/>
                <w:color w:val="auto"/>
                <w:sz w:val="20"/>
                <w:szCs w:val="20"/>
                <w:lang w:val="ru-RU"/>
              </w:rPr>
              <w:t xml:space="preserve">Регламент (СE) №842/2006 </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AF2E54">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 – сентябрь 2018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rPr>
          <w:trHeight w:val="8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I2.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Создание системы отчетности по выбросам фторсодержащих газов в соответствующих секторах</w:t>
            </w:r>
          </w:p>
        </w:tc>
        <w:tc>
          <w:tcPr>
            <w:tcW w:w="2098" w:type="dxa"/>
            <w:gridSpan w:val="7"/>
            <w:tcBorders>
              <w:top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Созданная  система отчетности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16EBF">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 – сентябрь 2018 г.</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rPr>
          <w:trHeight w:val="154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shd w:val="clear" w:color="auto" w:fill="FFFFFF"/>
          </w:tcPr>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hAnsi="Times New Roman"/>
                <w:b/>
                <w:sz w:val="20"/>
                <w:szCs w:val="20"/>
              </w:rPr>
              <w:t xml:space="preserve">Регламент (СЕ) №1005/2009 </w:t>
            </w:r>
            <w:r w:rsidRPr="00217432">
              <w:rPr>
                <w:rFonts w:ascii="Times New Roman" w:hAnsi="Times New Roman"/>
                <w:sz w:val="20"/>
                <w:szCs w:val="20"/>
              </w:rPr>
              <w:t xml:space="preserve">Европейского Парламента и Совета от 16 сентября </w:t>
            </w:r>
            <w:smartTag w:uri="urn:schemas-microsoft-com:office:smarttags" w:element="metricconverter">
              <w:smartTagPr>
                <w:attr w:name="ProductID" w:val="2009 г"/>
              </w:smartTagPr>
              <w:r w:rsidRPr="00217432">
                <w:rPr>
                  <w:rFonts w:ascii="Times New Roman" w:hAnsi="Times New Roman"/>
                  <w:sz w:val="20"/>
                  <w:szCs w:val="20"/>
                </w:rPr>
                <w:t>2009 г</w:t>
              </w:r>
            </w:smartTag>
            <w:r>
              <w:rPr>
                <w:rFonts w:ascii="Times New Roman" w:hAnsi="Times New Roman"/>
                <w:sz w:val="20"/>
                <w:szCs w:val="20"/>
              </w:rPr>
              <w:t>ода</w:t>
            </w:r>
            <w:r w:rsidRPr="00217432">
              <w:rPr>
                <w:rFonts w:ascii="Times New Roman" w:hAnsi="Times New Roman"/>
                <w:sz w:val="20"/>
                <w:szCs w:val="20"/>
              </w:rPr>
              <w:t xml:space="preserve"> о веществах, разрушающих озоновый слой</w:t>
            </w:r>
            <w:r>
              <w:rPr>
                <w:rFonts w:ascii="Times New Roman" w:hAnsi="Times New Roman"/>
                <w:sz w:val="20"/>
                <w:szCs w:val="20"/>
              </w:rPr>
              <w:t>.</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Применяются следующие положения  Регламента:</w:t>
            </w:r>
          </w:p>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eastAsia="SymbolMT" w:hAnsi="Times New Roman"/>
                <w:sz w:val="20"/>
                <w:szCs w:val="20"/>
              </w:rPr>
              <w:t xml:space="preserve">- </w:t>
            </w:r>
            <w:r w:rsidRPr="00217432">
              <w:rPr>
                <w:rFonts w:ascii="Times New Roman" w:hAnsi="Times New Roman"/>
                <w:sz w:val="20"/>
                <w:szCs w:val="20"/>
              </w:rPr>
              <w:t>принятие национального законодательства и назначение компетентного органа (органов);</w:t>
            </w:r>
          </w:p>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hAnsi="Times New Roman"/>
                <w:sz w:val="20"/>
                <w:szCs w:val="20"/>
              </w:rPr>
              <w:t xml:space="preserve">- введение запрета на производство </w:t>
            </w:r>
            <w:r w:rsidRPr="008E1286">
              <w:rPr>
                <w:rFonts w:ascii="Times New Roman" w:hAnsi="Times New Roman"/>
                <w:sz w:val="20"/>
                <w:szCs w:val="20"/>
              </w:rPr>
              <w:t xml:space="preserve">контролируемых </w:t>
            </w:r>
            <w:r>
              <w:rPr>
                <w:rFonts w:ascii="Times New Roman" w:hAnsi="Times New Roman"/>
                <w:sz w:val="20"/>
                <w:szCs w:val="20"/>
              </w:rPr>
              <w:t xml:space="preserve"> </w:t>
            </w:r>
            <w:r w:rsidRPr="00217432">
              <w:rPr>
                <w:rFonts w:ascii="Times New Roman" w:hAnsi="Times New Roman"/>
                <w:sz w:val="20"/>
                <w:szCs w:val="20"/>
              </w:rPr>
              <w:t>веществ, за исключением определенных использований</w:t>
            </w:r>
            <w:r>
              <w:rPr>
                <w:rFonts w:ascii="Times New Roman" w:hAnsi="Times New Roman"/>
                <w:sz w:val="20"/>
                <w:szCs w:val="20"/>
              </w:rPr>
              <w:t>,</w:t>
            </w:r>
            <w:r w:rsidRPr="00217432">
              <w:rPr>
                <w:rFonts w:ascii="Times New Roman" w:hAnsi="Times New Roman"/>
                <w:sz w:val="20"/>
                <w:szCs w:val="20"/>
              </w:rPr>
              <w:t xml:space="preserve"> и до 2019 года </w:t>
            </w:r>
            <w:r>
              <w:rPr>
                <w:rFonts w:ascii="Times New Roman" w:hAnsi="Times New Roman"/>
                <w:sz w:val="20"/>
                <w:szCs w:val="20"/>
              </w:rPr>
              <w:t xml:space="preserve">– </w:t>
            </w:r>
            <w:r w:rsidRPr="00217432">
              <w:rPr>
                <w:rFonts w:ascii="Times New Roman" w:hAnsi="Times New Roman"/>
                <w:sz w:val="20"/>
                <w:szCs w:val="20"/>
              </w:rPr>
              <w:t>гидрохлорфторуглеродов (ГХФУ) (ст.</w:t>
            </w:r>
            <w:r>
              <w:rPr>
                <w:rFonts w:ascii="Times New Roman" w:hAnsi="Times New Roman"/>
                <w:sz w:val="20"/>
                <w:szCs w:val="20"/>
              </w:rPr>
              <w:t xml:space="preserve"> </w:t>
            </w:r>
            <w:r w:rsidRPr="00217432">
              <w:rPr>
                <w:rFonts w:ascii="Times New Roman" w:hAnsi="Times New Roman"/>
                <w:sz w:val="20"/>
                <w:szCs w:val="20"/>
              </w:rPr>
              <w:t>4);</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 введение запрета на размещение на рынке и использование контролируемых веществ, за исключением регенерированных гидрохлорфторуглеродов (ГХФУ), которые могут быть использованы в качестве холодильного агента до </w:t>
            </w:r>
            <w:r w:rsidRPr="00217432">
              <w:rPr>
                <w:rFonts w:ascii="Times New Roman" w:hAnsi="Times New Roman"/>
                <w:sz w:val="20"/>
                <w:szCs w:val="20"/>
              </w:rPr>
              <w:lastRenderedPageBreak/>
              <w:t>2015 года  (ст</w:t>
            </w:r>
            <w:r>
              <w:rPr>
                <w:rFonts w:ascii="Times New Roman" w:hAnsi="Times New Roman"/>
                <w:sz w:val="20"/>
                <w:szCs w:val="20"/>
              </w:rPr>
              <w:t>.</w:t>
            </w:r>
            <w:r w:rsidRPr="00217432">
              <w:rPr>
                <w:rFonts w:ascii="Times New Roman" w:hAnsi="Times New Roman"/>
                <w:sz w:val="20"/>
                <w:szCs w:val="20"/>
              </w:rPr>
              <w:t xml:space="preserve"> 5 и 11);</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 определение условий для производства, поставки на рынок и использования контролируемых веществ для </w:t>
            </w:r>
            <w:r>
              <w:rPr>
                <w:rFonts w:ascii="Times New Roman" w:hAnsi="Times New Roman"/>
                <w:sz w:val="20"/>
                <w:szCs w:val="20"/>
              </w:rPr>
              <w:t>исключительного</w:t>
            </w:r>
            <w:r w:rsidRPr="00217432">
              <w:rPr>
                <w:rFonts w:ascii="Times New Roman" w:hAnsi="Times New Roman"/>
                <w:sz w:val="20"/>
                <w:szCs w:val="20"/>
              </w:rPr>
              <w:t xml:space="preserve"> использования</w:t>
            </w:r>
            <w:r>
              <w:rPr>
                <w:rFonts w:ascii="Times New Roman" w:hAnsi="Times New Roman"/>
                <w:sz w:val="20"/>
                <w:szCs w:val="20"/>
              </w:rPr>
              <w:t xml:space="preserve"> </w:t>
            </w:r>
            <w:r w:rsidRPr="00217432">
              <w:rPr>
                <w:rFonts w:ascii="Times New Roman" w:hAnsi="Times New Roman"/>
                <w:sz w:val="20"/>
                <w:szCs w:val="20"/>
              </w:rPr>
              <w:t>(в качестве сырьевого материала, компонентов технологического процесса, для важных лабораторных и аналитических применений и критического применения галонов), и индивидуальн</w:t>
            </w:r>
            <w:r>
              <w:rPr>
                <w:rFonts w:ascii="Times New Roman" w:hAnsi="Times New Roman"/>
                <w:sz w:val="20"/>
                <w:szCs w:val="20"/>
              </w:rPr>
              <w:t>ых отступлений</w:t>
            </w:r>
            <w:r w:rsidRPr="00217432">
              <w:rPr>
                <w:rFonts w:ascii="Times New Roman" w:hAnsi="Times New Roman"/>
                <w:sz w:val="20"/>
                <w:szCs w:val="20"/>
              </w:rPr>
              <w:t>, включая использование метилбромида в чрезвычайных ситуациях (глава III);</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 внедрение системы лицензирования импорта и экспорта  контролируемых веществ для использований </w:t>
            </w:r>
            <w:r>
              <w:rPr>
                <w:rFonts w:ascii="Times New Roman" w:hAnsi="Times New Roman"/>
                <w:sz w:val="20"/>
                <w:szCs w:val="20"/>
              </w:rPr>
              <w:t xml:space="preserve">в виде исключений </w:t>
            </w:r>
            <w:r w:rsidRPr="00217432">
              <w:rPr>
                <w:rFonts w:ascii="Times New Roman" w:hAnsi="Times New Roman"/>
                <w:sz w:val="20"/>
                <w:szCs w:val="20"/>
              </w:rPr>
              <w:t>(</w:t>
            </w:r>
            <w:r w:rsidRPr="00105585">
              <w:rPr>
                <w:rFonts w:ascii="Times New Roman" w:hAnsi="Times New Roman"/>
                <w:sz w:val="20"/>
                <w:szCs w:val="20"/>
              </w:rPr>
              <w:t>глава IV)</w:t>
            </w:r>
            <w:r w:rsidRPr="00217432">
              <w:rPr>
                <w:rFonts w:ascii="Times New Roman" w:hAnsi="Times New Roman"/>
                <w:sz w:val="20"/>
                <w:szCs w:val="20"/>
              </w:rPr>
              <w:t xml:space="preserve"> и обязательств по </w:t>
            </w:r>
            <w:r>
              <w:rPr>
                <w:rFonts w:ascii="Times New Roman" w:hAnsi="Times New Roman"/>
                <w:sz w:val="20"/>
                <w:szCs w:val="20"/>
              </w:rPr>
              <w:t xml:space="preserve">предоставлению </w:t>
            </w:r>
            <w:r w:rsidRPr="00217432">
              <w:rPr>
                <w:rFonts w:ascii="Times New Roman" w:hAnsi="Times New Roman"/>
                <w:sz w:val="20"/>
                <w:szCs w:val="20"/>
              </w:rPr>
              <w:t xml:space="preserve"> отчет</w:t>
            </w:r>
            <w:r>
              <w:rPr>
                <w:rFonts w:ascii="Times New Roman" w:hAnsi="Times New Roman"/>
                <w:sz w:val="20"/>
                <w:szCs w:val="20"/>
              </w:rPr>
              <w:t>ов</w:t>
            </w:r>
            <w:r w:rsidRPr="00217432">
              <w:rPr>
                <w:rFonts w:ascii="Times New Roman" w:hAnsi="Times New Roman"/>
                <w:sz w:val="20"/>
                <w:szCs w:val="20"/>
              </w:rPr>
              <w:t xml:space="preserve"> для государств-членов и предприятий (ст</w:t>
            </w:r>
            <w:r>
              <w:rPr>
                <w:rFonts w:ascii="Times New Roman" w:hAnsi="Times New Roman"/>
                <w:sz w:val="20"/>
                <w:szCs w:val="20"/>
              </w:rPr>
              <w:t>.</w:t>
            </w:r>
            <w:r w:rsidRPr="00217432">
              <w:rPr>
                <w:rFonts w:ascii="Times New Roman" w:hAnsi="Times New Roman"/>
                <w:sz w:val="20"/>
                <w:szCs w:val="20"/>
              </w:rPr>
              <w:t xml:space="preserve"> 26 и 27);</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 установление обязательств по рекуперации, </w:t>
            </w:r>
            <w:r w:rsidRPr="00217432">
              <w:rPr>
                <w:rFonts w:ascii="Times New Roman" w:hAnsi="Times New Roman"/>
                <w:sz w:val="20"/>
                <w:szCs w:val="20"/>
              </w:rPr>
              <w:lastRenderedPageBreak/>
              <w:t>повторному использованию, регенерации и уничтожению использованных контролируемых веществ (ст</w:t>
            </w:r>
            <w:r>
              <w:rPr>
                <w:rFonts w:ascii="Times New Roman" w:hAnsi="Times New Roman"/>
                <w:sz w:val="20"/>
                <w:szCs w:val="20"/>
              </w:rPr>
              <w:t>.</w:t>
            </w:r>
            <w:r w:rsidRPr="00217432">
              <w:rPr>
                <w:rFonts w:ascii="Times New Roman" w:hAnsi="Times New Roman"/>
                <w:sz w:val="20"/>
                <w:szCs w:val="20"/>
              </w:rPr>
              <w:t xml:space="preserve"> 22);</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olor w:val="auto"/>
                <w:sz w:val="20"/>
                <w:szCs w:val="20"/>
                <w:lang w:val="ru-RU"/>
              </w:rPr>
              <w:t>- установление процедур мониторинга и проверки утечек контролируемых веществ (ст. 23)</w:t>
            </w:r>
          </w:p>
        </w:tc>
        <w:tc>
          <w:tcPr>
            <w:tcW w:w="1881" w:type="dxa"/>
            <w:gridSpan w:val="3"/>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bCs/>
                <w:noProof/>
                <w:sz w:val="20"/>
                <w:szCs w:val="20"/>
              </w:rPr>
            </w:pPr>
            <w:r w:rsidRPr="00217432">
              <w:rPr>
                <w:rFonts w:ascii="Times New Roman" w:eastAsia="Times New Roman" w:hAnsi="Times New Roman" w:cs="Times New Roman"/>
                <w:b/>
                <w:sz w:val="20"/>
                <w:szCs w:val="20"/>
              </w:rPr>
              <w:t xml:space="preserve">LT1. </w:t>
            </w:r>
            <w:r w:rsidRPr="00217432">
              <w:rPr>
                <w:rFonts w:ascii="Times New Roman" w:hAnsi="Times New Roman"/>
                <w:b/>
                <w:bCs/>
                <w:noProof/>
                <w:sz w:val="20"/>
                <w:szCs w:val="20"/>
              </w:rPr>
              <w:t>Акт о внесении изменений</w:t>
            </w:r>
          </w:p>
          <w:p w:rsidR="003906E3" w:rsidRDefault="003906E3" w:rsidP="0056419B">
            <w:pPr>
              <w:spacing w:after="0" w:line="240" w:lineRule="auto"/>
              <w:rPr>
                <w:rFonts w:ascii="Times New Roman" w:hAnsi="Times New Roman"/>
                <w:noProof/>
                <w:sz w:val="20"/>
                <w:szCs w:val="20"/>
              </w:rPr>
            </w:pPr>
            <w:r w:rsidRPr="00217432">
              <w:rPr>
                <w:rFonts w:ascii="Times New Roman" w:hAnsi="Times New Roman"/>
                <w:noProof/>
                <w:sz w:val="20"/>
                <w:szCs w:val="20"/>
              </w:rPr>
              <w:t xml:space="preserve">Проект закона о внесении изменений в Закон № 852-XV от 14 февраля 2002 года об утверждении </w:t>
            </w:r>
            <w:r>
              <w:rPr>
                <w:rFonts w:ascii="Times New Roman" w:hAnsi="Times New Roman"/>
                <w:noProof/>
                <w:sz w:val="20"/>
                <w:szCs w:val="20"/>
              </w:rPr>
              <w:t>Положения</w:t>
            </w:r>
            <w:r w:rsidRPr="00217432">
              <w:rPr>
                <w:rFonts w:ascii="Times New Roman" w:hAnsi="Times New Roman"/>
                <w:noProof/>
                <w:sz w:val="20"/>
                <w:szCs w:val="20"/>
              </w:rPr>
              <w:t xml:space="preserve"> о коммерческом режиме и регулировании использования галоидированных углеводородов, разрушающих озоновый слой</w:t>
            </w:r>
          </w:p>
          <w:p w:rsidR="003906E3" w:rsidRPr="00217432" w:rsidRDefault="003906E3" w:rsidP="0056419B">
            <w:pPr>
              <w:spacing w:after="0" w:line="240" w:lineRule="auto"/>
              <w:rPr>
                <w:rFonts w:ascii="Times New Roman" w:hAnsi="Times New Roman"/>
                <w:b/>
                <w:bCs/>
                <w:noProof/>
                <w:sz w:val="20"/>
                <w:szCs w:val="20"/>
              </w:rPr>
            </w:pPr>
          </w:p>
          <w:p w:rsidR="003906E3" w:rsidRPr="00217432" w:rsidRDefault="003906E3" w:rsidP="0056419B">
            <w:pPr>
              <w:spacing w:after="0" w:line="240" w:lineRule="auto"/>
              <w:rPr>
                <w:rFonts w:ascii="Times New Roman" w:hAnsi="Times New Roman"/>
                <w:noProof/>
                <w:sz w:val="20"/>
                <w:szCs w:val="20"/>
              </w:rPr>
            </w:pPr>
            <w:r>
              <w:rPr>
                <w:rFonts w:ascii="Times New Roman" w:eastAsia="Times New Roman" w:hAnsi="Times New Roman" w:cs="Times New Roman"/>
                <w:sz w:val="20"/>
                <w:szCs w:val="20"/>
              </w:rPr>
              <w:t>Передагает</w:t>
            </w:r>
            <w:r w:rsidRPr="00217432">
              <w:rPr>
                <w:rFonts w:ascii="Times New Roman" w:hAnsi="Times New Roman"/>
                <w:noProof/>
                <w:sz w:val="20"/>
                <w:szCs w:val="20"/>
              </w:rPr>
              <w:t>:</w:t>
            </w:r>
          </w:p>
          <w:p w:rsidR="003906E3" w:rsidRPr="00217432" w:rsidRDefault="003906E3" w:rsidP="0056419B">
            <w:pPr>
              <w:pStyle w:val="Normal2"/>
              <w:spacing w:after="0" w:line="240" w:lineRule="auto"/>
              <w:rPr>
                <w:rFonts w:ascii="Times New Roman" w:hAnsi="Times New Roman"/>
                <w:noProof/>
                <w:color w:val="auto"/>
                <w:sz w:val="20"/>
                <w:szCs w:val="20"/>
                <w:lang w:val="ru-RU"/>
              </w:rPr>
            </w:pPr>
            <w:r w:rsidRPr="00217432">
              <w:rPr>
                <w:rFonts w:ascii="Times New Roman" w:hAnsi="Times New Roman"/>
                <w:noProof/>
                <w:color w:val="auto"/>
                <w:sz w:val="20"/>
                <w:szCs w:val="20"/>
                <w:lang w:val="ru-RU"/>
              </w:rPr>
              <w:t>Регламент (СE) №1005/2009</w:t>
            </w:r>
            <w:r w:rsidRPr="00217432">
              <w:rPr>
                <w:rFonts w:ascii="Times New Roman" w:eastAsia="Times New Roman" w:hAnsi="Times New Roman" w:cs="Times New Roman"/>
                <w:color w:val="auto"/>
                <w:sz w:val="20"/>
                <w:szCs w:val="20"/>
                <w:lang w:val="ru-RU"/>
              </w:rPr>
              <w:t xml:space="preserve"> </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E0859">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 – сентябрь 2019 г.</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rPr>
          <w:trHeight w:val="98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val="restart"/>
          </w:tcPr>
          <w:p w:rsidR="003906E3" w:rsidRPr="00217432" w:rsidRDefault="003906E3" w:rsidP="0056419B">
            <w:pPr>
              <w:spacing w:after="0" w:line="240" w:lineRule="auto"/>
              <w:rPr>
                <w:rFonts w:ascii="Times New Roman" w:hAnsi="Times New Roman"/>
                <w:sz w:val="20"/>
                <w:szCs w:val="20"/>
              </w:rPr>
            </w:pPr>
            <w:r w:rsidRPr="00B0079A">
              <w:rPr>
                <w:rFonts w:ascii="Times New Roman" w:hAnsi="Times New Roman"/>
                <w:b/>
                <w:sz w:val="20"/>
                <w:szCs w:val="20"/>
              </w:rPr>
              <w:t>Директива 98/70/СЕ</w:t>
            </w:r>
            <w:r w:rsidRPr="00217432">
              <w:rPr>
                <w:rFonts w:ascii="Times New Roman" w:hAnsi="Times New Roman"/>
                <w:b/>
                <w:sz w:val="20"/>
                <w:szCs w:val="20"/>
              </w:rPr>
              <w:t xml:space="preserve"> </w:t>
            </w:r>
            <w:r w:rsidRPr="00217432">
              <w:rPr>
                <w:rFonts w:ascii="Times New Roman" w:hAnsi="Times New Roman"/>
                <w:sz w:val="20"/>
                <w:szCs w:val="20"/>
              </w:rPr>
              <w:t xml:space="preserve">Европейского Парламента и Совета от 13 октября </w:t>
            </w:r>
            <w:smartTag w:uri="urn:schemas-microsoft-com:office:smarttags" w:element="metricconverter">
              <w:smartTagPr>
                <w:attr w:name="ProductID" w:val="1998 г"/>
              </w:smartTagPr>
              <w:r w:rsidRPr="00217432">
                <w:rPr>
                  <w:rFonts w:ascii="Times New Roman" w:hAnsi="Times New Roman"/>
                  <w:sz w:val="20"/>
                  <w:szCs w:val="20"/>
                </w:rPr>
                <w:t>1998 г</w:t>
              </w:r>
            </w:smartTag>
            <w:r>
              <w:rPr>
                <w:rFonts w:ascii="Times New Roman" w:hAnsi="Times New Roman"/>
                <w:sz w:val="20"/>
                <w:szCs w:val="20"/>
              </w:rPr>
              <w:t>ода</w:t>
            </w:r>
            <w:r w:rsidRPr="00217432">
              <w:rPr>
                <w:rFonts w:ascii="Times New Roman" w:hAnsi="Times New Roman"/>
                <w:sz w:val="20"/>
                <w:szCs w:val="20"/>
              </w:rPr>
              <w:t xml:space="preserve">  о качестве бензина и дизельного топлива.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Применяются следующие положения Директивы: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принятие национального законодательства и назначение компетентного органа (органов);</w:t>
            </w:r>
          </w:p>
          <w:p w:rsidR="003906E3" w:rsidRPr="00217432" w:rsidRDefault="003906E3" w:rsidP="0056419B">
            <w:pPr>
              <w:spacing w:after="0" w:line="240" w:lineRule="auto"/>
              <w:rPr>
                <w:rFonts w:ascii="Times New Roman" w:hAnsi="Times New Roman"/>
                <w:sz w:val="20"/>
                <w:szCs w:val="20"/>
              </w:rPr>
            </w:pPr>
            <w:r w:rsidRPr="00217432">
              <w:rPr>
                <w:rFonts w:ascii="Times New Roman" w:eastAsia="SymbolMT" w:hAnsi="Times New Roman"/>
                <w:sz w:val="20"/>
                <w:szCs w:val="20"/>
              </w:rPr>
              <w:t xml:space="preserve">- </w:t>
            </w:r>
            <w:r w:rsidRPr="00217432">
              <w:rPr>
                <w:rFonts w:ascii="Times New Roman" w:hAnsi="Times New Roman"/>
                <w:sz w:val="20"/>
                <w:szCs w:val="20"/>
              </w:rPr>
              <w:t xml:space="preserve">осуществление оценки национального потребления топлива; </w:t>
            </w:r>
          </w:p>
          <w:p w:rsidR="003906E3" w:rsidRPr="00217432" w:rsidRDefault="003906E3" w:rsidP="0056419B">
            <w:pPr>
              <w:spacing w:after="0" w:line="240" w:lineRule="auto"/>
              <w:rPr>
                <w:rFonts w:ascii="Times New Roman" w:hAnsi="Times New Roman"/>
                <w:sz w:val="20"/>
                <w:szCs w:val="20"/>
              </w:rPr>
            </w:pPr>
            <w:r w:rsidRPr="00217432">
              <w:rPr>
                <w:rFonts w:ascii="Times New Roman" w:eastAsia="SymbolMT" w:hAnsi="Times New Roman"/>
                <w:sz w:val="20"/>
                <w:szCs w:val="20"/>
              </w:rPr>
              <w:t xml:space="preserve">- </w:t>
            </w:r>
            <w:r w:rsidRPr="00217432">
              <w:rPr>
                <w:rFonts w:ascii="Times New Roman" w:hAnsi="Times New Roman"/>
                <w:sz w:val="20"/>
                <w:szCs w:val="20"/>
              </w:rPr>
              <w:t>установление системы мониторинга качества топлива (ст</w:t>
            </w:r>
            <w:r>
              <w:rPr>
                <w:rFonts w:ascii="Times New Roman" w:hAnsi="Times New Roman"/>
                <w:sz w:val="20"/>
                <w:szCs w:val="20"/>
              </w:rPr>
              <w:t>.</w:t>
            </w:r>
            <w:r w:rsidRPr="00217432">
              <w:rPr>
                <w:rFonts w:ascii="Times New Roman" w:hAnsi="Times New Roman"/>
                <w:sz w:val="20"/>
                <w:szCs w:val="20"/>
              </w:rPr>
              <w:t xml:space="preserve"> 8);</w:t>
            </w:r>
          </w:p>
          <w:p w:rsidR="003906E3" w:rsidRPr="00217432" w:rsidRDefault="003906E3" w:rsidP="0056419B">
            <w:pPr>
              <w:autoSpaceDE w:val="0"/>
              <w:autoSpaceDN w:val="0"/>
              <w:adjustRightInd w:val="0"/>
              <w:spacing w:after="0" w:line="240" w:lineRule="auto"/>
              <w:rPr>
                <w:rFonts w:ascii="Times New Roman" w:hAnsi="Times New Roman"/>
                <w:sz w:val="20"/>
                <w:szCs w:val="20"/>
              </w:rPr>
            </w:pPr>
            <w:r w:rsidRPr="00217432">
              <w:rPr>
                <w:rFonts w:ascii="Times New Roman" w:hAnsi="Times New Roman"/>
                <w:sz w:val="20"/>
                <w:szCs w:val="20"/>
              </w:rPr>
              <w:t>- введение запрета на сбыт этилированного бензина (ч</w:t>
            </w:r>
            <w:r>
              <w:rPr>
                <w:rFonts w:ascii="Times New Roman" w:hAnsi="Times New Roman"/>
                <w:sz w:val="20"/>
                <w:szCs w:val="20"/>
              </w:rPr>
              <w:t>.</w:t>
            </w:r>
            <w:r w:rsidRPr="00217432">
              <w:rPr>
                <w:rFonts w:ascii="Times New Roman" w:hAnsi="Times New Roman"/>
                <w:sz w:val="20"/>
                <w:szCs w:val="20"/>
              </w:rPr>
              <w:t xml:space="preserve"> (1) ст</w:t>
            </w:r>
            <w:r>
              <w:rPr>
                <w:rFonts w:ascii="Times New Roman" w:hAnsi="Times New Roman"/>
                <w:sz w:val="20"/>
                <w:szCs w:val="20"/>
              </w:rPr>
              <w:t>.</w:t>
            </w:r>
            <w:r w:rsidRPr="00217432">
              <w:rPr>
                <w:rFonts w:ascii="Times New Roman" w:hAnsi="Times New Roman"/>
                <w:sz w:val="20"/>
                <w:szCs w:val="20"/>
              </w:rPr>
              <w:t xml:space="preserve"> 3);</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 </w:t>
            </w:r>
            <w:r w:rsidRPr="0060752E">
              <w:rPr>
                <w:rFonts w:ascii="Times New Roman" w:hAnsi="Times New Roman"/>
                <w:sz w:val="20"/>
                <w:szCs w:val="20"/>
              </w:rPr>
              <w:t>разрешение сбыта</w:t>
            </w:r>
            <w:r w:rsidRPr="00217432">
              <w:rPr>
                <w:rFonts w:ascii="Times New Roman" w:hAnsi="Times New Roman"/>
                <w:sz w:val="20"/>
                <w:szCs w:val="20"/>
              </w:rPr>
              <w:t xml:space="preserve"> неэтилированного бензина, дизельного топлива и </w:t>
            </w:r>
            <w:r w:rsidRPr="00217432">
              <w:rPr>
                <w:rFonts w:ascii="Times New Roman" w:hAnsi="Times New Roman"/>
                <w:sz w:val="20"/>
                <w:szCs w:val="20"/>
              </w:rPr>
              <w:lastRenderedPageBreak/>
              <w:t>карбюрируемого топлива, используемых для внедорожных транспортных  установок и тракторов, задействованных  в сельском и лесном хозяйстве, при условии выполнения соответствующих требований (ст</w:t>
            </w:r>
            <w:r>
              <w:rPr>
                <w:rFonts w:ascii="Times New Roman" w:hAnsi="Times New Roman"/>
                <w:sz w:val="20"/>
                <w:szCs w:val="20"/>
              </w:rPr>
              <w:t>.</w:t>
            </w:r>
            <w:r w:rsidRPr="00217432">
              <w:rPr>
                <w:rFonts w:ascii="Times New Roman" w:hAnsi="Times New Roman"/>
                <w:sz w:val="20"/>
                <w:szCs w:val="20"/>
              </w:rPr>
              <w:t xml:space="preserve"> 3 и 4);</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 внедрение системы регламентирования чрезвычайных ситуаций и системы сбора данных о качестве топлива на национальном уровне (ст</w:t>
            </w:r>
            <w:r>
              <w:rPr>
                <w:rFonts w:ascii="Times New Roman" w:hAnsi="Times New Roman"/>
                <w:sz w:val="20"/>
                <w:szCs w:val="20"/>
              </w:rPr>
              <w:t>.</w:t>
            </w:r>
            <w:r w:rsidRPr="00217432">
              <w:rPr>
                <w:rFonts w:ascii="Times New Roman" w:hAnsi="Times New Roman"/>
                <w:sz w:val="20"/>
                <w:szCs w:val="20"/>
              </w:rPr>
              <w:t xml:space="preserve"> 7 и 8)</w:t>
            </w: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LT2. </w:t>
            </w:r>
            <w:r w:rsidRPr="00217432">
              <w:rPr>
                <w:rFonts w:ascii="Times New Roman" w:hAnsi="Times New Roman"/>
                <w:b/>
                <w:sz w:val="20"/>
                <w:szCs w:val="20"/>
              </w:rPr>
              <w:t>Акт о внесении изменений</w:t>
            </w:r>
          </w:p>
          <w:p w:rsidR="003906E3"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Проект закона о внесении изменений в некоторые законодательные акты</w:t>
            </w:r>
          </w:p>
          <w:p w:rsidR="003906E3" w:rsidRPr="00217432" w:rsidRDefault="003906E3" w:rsidP="0056419B">
            <w:pPr>
              <w:spacing w:after="0" w:line="240" w:lineRule="auto"/>
              <w:rPr>
                <w:rFonts w:ascii="Times New Roman" w:hAnsi="Times New Roman"/>
                <w:sz w:val="20"/>
                <w:szCs w:val="20"/>
              </w:rPr>
            </w:pPr>
          </w:p>
          <w:p w:rsidR="003906E3" w:rsidRPr="00217432" w:rsidRDefault="003906E3" w:rsidP="0056419B">
            <w:pPr>
              <w:spacing w:after="0" w:line="240" w:lineRule="auto"/>
              <w:rPr>
                <w:rFonts w:ascii="Times New Roman" w:hAnsi="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noProof/>
                <w:color w:val="auto"/>
                <w:sz w:val="20"/>
                <w:szCs w:val="20"/>
                <w:lang w:val="ru-RU"/>
              </w:rPr>
              <w:t>Директиву 98/70/СЕ</w:t>
            </w:r>
            <w:r w:rsidRPr="00217432">
              <w:rPr>
                <w:rFonts w:ascii="Times New Roman" w:eastAsia="Times New Roman" w:hAnsi="Times New Roman" w:cs="Times New Roman"/>
                <w:color w:val="auto"/>
                <w:sz w:val="20"/>
                <w:szCs w:val="20"/>
                <w:lang w:val="ru-RU"/>
              </w:rPr>
              <w:t xml:space="preserve"> </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01369">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 – сентябрь 2019 г.</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r w:rsidRPr="00217432">
              <w:rPr>
                <w:rFonts w:ascii="Times New Roman" w:eastAsia="Times New Roman" w:hAnsi="Times New Roman" w:cs="Times New Roman"/>
                <w:b/>
                <w:color w:val="auto"/>
                <w:sz w:val="20"/>
                <w:szCs w:val="20"/>
                <w:lang w:val="ru-RU"/>
              </w:rPr>
              <w:t xml:space="preserve"> </w:t>
            </w:r>
          </w:p>
        </w:tc>
      </w:tr>
      <w:tr w:rsidR="003906E3" w:rsidRPr="00217432" w:rsidTr="00BB47CA">
        <w:trPr>
          <w:trHeight w:val="252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I3.</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Разработка исследования по вопросам национального потребления топлива</w:t>
            </w:r>
          </w:p>
        </w:tc>
        <w:tc>
          <w:tcPr>
            <w:tcW w:w="2098" w:type="dxa"/>
            <w:gridSpan w:val="7"/>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Проведенное исследование</w:t>
            </w:r>
          </w:p>
        </w:tc>
        <w:tc>
          <w:tcPr>
            <w:tcW w:w="1704" w:type="dxa"/>
            <w:gridSpan w:val="3"/>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01369">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XI к Соглашению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 – сентябрь 2019 г.</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бюджетных ресурсов</w:t>
            </w: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D67E0B">
              <w:rPr>
                <w:rFonts w:ascii="Times New Roman" w:eastAsia="Times New Roman" w:hAnsi="Times New Roman" w:cs="Times New Roman"/>
                <w:b/>
                <w:color w:val="auto"/>
                <w:sz w:val="20"/>
                <w:szCs w:val="20"/>
                <w:lang w:val="ru-RU"/>
              </w:rPr>
              <w:lastRenderedPageBreak/>
              <w:t>ГЛАВА 18.  ИНФОРМАЦИОННОЕ ОБЩЕСТВО</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98</w:t>
            </w: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sz w:val="20"/>
                <w:szCs w:val="20"/>
                <w:lang w:val="ru-RU"/>
              </w:rPr>
              <w:t xml:space="preserve">Стороны усиливают сотрудничество по развитию информационного общества в пользу граждан и предприятий посредством предоставления широкомасштабного доступа к информационно-коммуникационным технологиям (ИКТ) и посредством улучшения качества услуг по доступным ценам. Данное сотрудничество должно быть направлено на облегчение доступа к рынкам электронных </w:t>
            </w:r>
            <w:r w:rsidRPr="00217432">
              <w:rPr>
                <w:rFonts w:ascii="Times New Roman" w:hAnsi="Times New Roman" w:cs="Times New Roman"/>
                <w:sz w:val="20"/>
                <w:szCs w:val="20"/>
                <w:lang w:val="ru-RU"/>
              </w:rPr>
              <w:lastRenderedPageBreak/>
              <w:t>коммуникаций, поощрение конкуренции и инвестиций в данной области, а также на продвижение развития государственных услуг в режиме онлайн</w:t>
            </w:r>
          </w:p>
        </w:tc>
        <w:tc>
          <w:tcPr>
            <w:tcW w:w="1881"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06" w:type="dxa"/>
            <w:gridSpan w:val="8"/>
          </w:tcPr>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
                <w:sz w:val="20"/>
                <w:szCs w:val="20"/>
              </w:rPr>
              <w:t>SL1.</w:t>
            </w:r>
            <w:r w:rsidRPr="00217432">
              <w:rPr>
                <w:rFonts w:ascii="Times New Roman" w:hAnsi="Times New Roman" w:cs="Times New Roman"/>
                <w:sz w:val="20"/>
                <w:szCs w:val="20"/>
              </w:rPr>
              <w:t xml:space="preserve"> </w:t>
            </w:r>
            <w:r w:rsidRPr="00217432">
              <w:rPr>
                <w:rFonts w:ascii="Times New Roman" w:hAnsi="Times New Roman" w:cs="Times New Roman"/>
                <w:bCs/>
                <w:sz w:val="20"/>
                <w:szCs w:val="20"/>
              </w:rPr>
              <w:t>Проект постановления Правительства об утверждении минимальных обязательных требований кибербезопасности</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098" w:type="dxa"/>
            <w:gridSpan w:val="7"/>
          </w:tcPr>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 xml:space="preserve">Вступившее в силу постановление Правительства </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4" w:type="dxa"/>
            <w:gridSpan w:val="3"/>
          </w:tcPr>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4"/>
          </w:tcPr>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 xml:space="preserve">II квартал </w:t>
            </w:r>
            <w:smartTag w:uri="urn:schemas-microsoft-com:office:smarttags" w:element="metricconverter">
              <w:smartTagPr>
                <w:attr w:name="ProductID" w:val="2017 г"/>
              </w:smartTagPr>
              <w:r w:rsidRPr="00217432">
                <w:rPr>
                  <w:rFonts w:ascii="Times New Roman" w:hAnsi="Times New Roman" w:cs="Times New Roman"/>
                  <w:bCs/>
                  <w:sz w:val="20"/>
                  <w:szCs w:val="20"/>
                </w:rPr>
                <w:t>2017 г</w:t>
              </w:r>
            </w:smartTag>
            <w:r w:rsidRPr="00217432">
              <w:rPr>
                <w:rFonts w:ascii="Times New Roman" w:hAnsi="Times New Roman" w:cs="Times New Roman"/>
                <w:bCs/>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612" w:type="dxa"/>
            <w:gridSpan w:val="2"/>
          </w:tcPr>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cs="Times New Roman"/>
                <w:bCs/>
                <w:sz w:val="20"/>
                <w:szCs w:val="20"/>
              </w:rPr>
              <w:t>В рамках текущих ассигнований</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99</w:t>
            </w:r>
          </w:p>
        </w:tc>
        <w:tc>
          <w:tcPr>
            <w:tcW w:w="13886" w:type="dxa"/>
            <w:gridSpan w:val="36"/>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Сотрудничество может предусматривать следующие направления:</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(a)</w:t>
            </w:r>
            <w:r w:rsidRPr="00217432">
              <w:rPr>
                <w:rFonts w:ascii="Times New Roman" w:hAnsi="Times New Roman" w:cs="Times New Roman"/>
                <w:sz w:val="20"/>
                <w:szCs w:val="20"/>
              </w:rPr>
              <w:t xml:space="preserve"> Обмен информацией и передовыми практиками по внедрению национальных стратегий, касающихся информационного общества, включая, среди прочего, инициативы, направленные на продвижение широкополосного доступа к сетям, улучшение безопасности сетей и развитие государственных услуг в режиме онлайн</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3886" w:type="dxa"/>
            <w:gridSpan w:val="36"/>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 xml:space="preserve">(b) </w:t>
            </w:r>
            <w:r w:rsidRPr="00217432">
              <w:rPr>
                <w:rFonts w:ascii="Times New Roman" w:hAnsi="Times New Roman" w:cs="Times New Roman"/>
                <w:sz w:val="20"/>
                <w:szCs w:val="20"/>
              </w:rPr>
              <w:t>Обмен информацией, лучшими практиками и опытом для продвижения развития всеобъемлющей регулирующей базы для электронных коммуникаций, в частности, для укрепления административного потенциала национального органа управления в области информационных технологий и коммуникаций, а также независимого органа по регулированию с целью способствования лучшему использованию частотных ресурсов и продвижению взаимодействия сетей в Республике Молдова и с ЕС</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3886" w:type="dxa"/>
            <w:gridSpan w:val="36"/>
          </w:tcPr>
          <w:p w:rsidR="003906E3" w:rsidRPr="00217432" w:rsidRDefault="003906E3" w:rsidP="0056419B">
            <w:pPr>
              <w:spacing w:after="0" w:line="240" w:lineRule="auto"/>
              <w:rPr>
                <w:rFonts w:ascii="Times New Roman" w:hAnsi="Times New Roman" w:cs="Times New Roman"/>
                <w:b/>
                <w:sz w:val="20"/>
                <w:szCs w:val="20"/>
              </w:rPr>
            </w:pPr>
            <w:r w:rsidRPr="00217432">
              <w:rPr>
                <w:rFonts w:ascii="Times New Roman" w:hAnsi="Times New Roman" w:cs="Times New Roman"/>
                <w:b/>
                <w:sz w:val="20"/>
                <w:szCs w:val="20"/>
              </w:rPr>
              <w:t>(с) С</w:t>
            </w:r>
            <w:r w:rsidRPr="00217432">
              <w:rPr>
                <w:rFonts w:ascii="Times New Roman" w:hAnsi="Times New Roman" w:cs="Times New Roman"/>
                <w:sz w:val="20"/>
                <w:szCs w:val="20"/>
              </w:rPr>
              <w:t>тимулирование и продвижение внедрения инструментов ИКТ для улучшения управления, электронного обучения и исследований, публичных услуг общественного здравоохранения, преобразования в цифровую форму культурного наследия, развития цифрового контента и электронной коммерции</w:t>
            </w:r>
          </w:p>
        </w:tc>
      </w:tr>
      <w:tr w:rsidR="003906E3" w:rsidRPr="00217432" w:rsidTr="00BB47CA">
        <w:trPr>
          <w:trHeight w:val="282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384" w:type="dxa"/>
            <w:gridSpan w:val="9"/>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(d)</w:t>
            </w:r>
            <w:r w:rsidRPr="00217432">
              <w:rPr>
                <w:rFonts w:ascii="Times New Roman" w:hAnsi="Times New Roman" w:cs="Times New Roman"/>
                <w:sz w:val="20"/>
                <w:szCs w:val="20"/>
              </w:rPr>
              <w:t xml:space="preserve"> Повышение уровня безопасности персональных данных и защиты конфиденциальности в электронных</w:t>
            </w:r>
            <w:r>
              <w:rPr>
                <w:rFonts w:ascii="Times New Roman" w:hAnsi="Times New Roman" w:cs="Times New Roman"/>
                <w:sz w:val="20"/>
                <w:szCs w:val="20"/>
                <w:lang w:val="ro-RO"/>
              </w:rPr>
              <w:t xml:space="preserve"> </w:t>
            </w:r>
            <w:r w:rsidRPr="00217432">
              <w:rPr>
                <w:rFonts w:ascii="Times New Roman" w:hAnsi="Times New Roman" w:cs="Times New Roman"/>
                <w:sz w:val="20"/>
                <w:szCs w:val="20"/>
              </w:rPr>
              <w:t>коммуникациях</w:t>
            </w:r>
          </w:p>
        </w:tc>
        <w:tc>
          <w:tcPr>
            <w:tcW w:w="1881" w:type="dxa"/>
            <w:gridSpan w:val="3"/>
          </w:tcPr>
          <w:p w:rsidR="003906E3" w:rsidRPr="00217432" w:rsidRDefault="003906E3" w:rsidP="0056419B">
            <w:pPr>
              <w:spacing w:after="0"/>
              <w:rPr>
                <w:rFonts w:ascii="Times New Roman" w:hAnsi="Times New Roman" w:cs="Times New Roman"/>
                <w:sz w:val="20"/>
                <w:szCs w:val="20"/>
              </w:rPr>
            </w:pPr>
          </w:p>
        </w:tc>
        <w:tc>
          <w:tcPr>
            <w:tcW w:w="2506" w:type="dxa"/>
            <w:gridSpan w:val="8"/>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L1.</w:t>
            </w:r>
            <w:r w:rsidRPr="00217432">
              <w:rPr>
                <w:rFonts w:ascii="Times New Roman" w:hAnsi="Times New Roman" w:cs="Times New Roman"/>
                <w:sz w:val="20"/>
                <w:szCs w:val="20"/>
              </w:rPr>
              <w:t xml:space="preserve"> </w:t>
            </w:r>
            <w:r w:rsidRPr="00217432">
              <w:rPr>
                <w:rFonts w:ascii="Times New Roman" w:hAnsi="Times New Roman" w:cs="Times New Roman"/>
                <w:b/>
                <w:sz w:val="20"/>
                <w:szCs w:val="20"/>
              </w:rPr>
              <w:t xml:space="preserve"> Акт о внесении изменений</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Проект закона о внесении изменений и дополнений в некоторые акты (Закон № 1069</w:t>
            </w:r>
            <w:r>
              <w:rPr>
                <w:rFonts w:ascii="Times New Roman" w:hAnsi="Times New Roman" w:cs="Times New Roman"/>
                <w:sz w:val="20"/>
                <w:szCs w:val="20"/>
                <w:lang w:val="ro-RO"/>
              </w:rPr>
              <w:t>-XIV</w:t>
            </w:r>
            <w:r w:rsidRPr="00217432">
              <w:rPr>
                <w:rFonts w:ascii="Times New Roman" w:hAnsi="Times New Roman" w:cs="Times New Roman"/>
                <w:sz w:val="20"/>
                <w:szCs w:val="20"/>
              </w:rPr>
              <w:t xml:space="preserve"> от 22 июня 2000 года об информатике, Закон № 467</w:t>
            </w:r>
            <w:r w:rsidRPr="00C060FF">
              <w:rPr>
                <w:rFonts w:ascii="Times New Roman" w:hAnsi="Times New Roman" w:cs="Times New Roman"/>
                <w:sz w:val="20"/>
                <w:szCs w:val="20"/>
                <w:lang w:val="ro-RO"/>
              </w:rPr>
              <w:t>-XV</w:t>
            </w:r>
            <w:r w:rsidRPr="00217432">
              <w:rPr>
                <w:rFonts w:ascii="Times New Roman" w:hAnsi="Times New Roman" w:cs="Times New Roman"/>
                <w:sz w:val="20"/>
                <w:szCs w:val="20"/>
              </w:rPr>
              <w:t xml:space="preserve"> от 21 ноября 2003 года об информатизации и государственных информационных ресурсах)</w:t>
            </w:r>
          </w:p>
        </w:tc>
        <w:tc>
          <w:tcPr>
            <w:tcW w:w="2098" w:type="dxa"/>
            <w:gridSpan w:val="7"/>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Вступивший в силу закон</w:t>
            </w:r>
          </w:p>
        </w:tc>
        <w:tc>
          <w:tcPr>
            <w:tcW w:w="1704" w:type="dxa"/>
            <w:gridSpan w:val="3"/>
          </w:tcPr>
          <w:p w:rsidR="003906E3"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Национальный центр по защите персональных данных;</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Министерство экономики и инфраструктуры</w:t>
            </w:r>
          </w:p>
        </w:tc>
        <w:tc>
          <w:tcPr>
            <w:tcW w:w="1701" w:type="dxa"/>
            <w:gridSpan w:val="4"/>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III квартал 2018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100</w:t>
            </w:r>
          </w:p>
        </w:tc>
        <w:tc>
          <w:tcPr>
            <w:tcW w:w="2384" w:type="dxa"/>
            <w:gridSpan w:val="9"/>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sz w:val="18"/>
                <w:szCs w:val="18"/>
                <w:lang w:val="ru-RU"/>
              </w:rPr>
              <w:t xml:space="preserve">Стороны продвигают сотрудничество между регулирующими органами ЕС и национальными регулирующими органами Республики Молдова в области электронных коммуникаций. Стороны также предполагают сотрудничество в других </w:t>
            </w:r>
            <w:r w:rsidRPr="00217432">
              <w:rPr>
                <w:rFonts w:ascii="Times New Roman" w:hAnsi="Times New Roman"/>
                <w:sz w:val="18"/>
                <w:szCs w:val="18"/>
                <w:lang w:val="ru-RU"/>
              </w:rPr>
              <w:lastRenderedPageBreak/>
              <w:t>значимых областях, в том числе посредством региональных инициатив</w:t>
            </w:r>
          </w:p>
        </w:tc>
        <w:tc>
          <w:tcPr>
            <w:tcW w:w="1881" w:type="dxa"/>
            <w:gridSpan w:val="3"/>
          </w:tcPr>
          <w:p w:rsidR="003906E3" w:rsidRPr="00292EDF" w:rsidRDefault="003906E3" w:rsidP="0056419B">
            <w:pPr>
              <w:pStyle w:val="Normal2"/>
              <w:spacing w:after="0" w:line="240" w:lineRule="auto"/>
              <w:rPr>
                <w:rFonts w:ascii="Times New Roman" w:eastAsia="Times New Roman" w:hAnsi="Times New Roman" w:cs="Times New Roman"/>
                <w:bCs/>
                <w:color w:val="auto"/>
                <w:sz w:val="20"/>
                <w:szCs w:val="20"/>
                <w:lang w:val="ru-RU"/>
              </w:rPr>
            </w:pPr>
            <w:r>
              <w:rPr>
                <w:rFonts w:ascii="Times New Roman" w:eastAsia="Times New Roman" w:hAnsi="Times New Roman" w:cs="Times New Roman"/>
                <w:bCs/>
                <w:color w:val="auto"/>
                <w:sz w:val="20"/>
                <w:szCs w:val="20"/>
                <w:lang w:val="ru-RU"/>
              </w:rPr>
              <w:lastRenderedPageBreak/>
              <w:t>У</w:t>
            </w:r>
            <w:r w:rsidRPr="00292EDF">
              <w:rPr>
                <w:rFonts w:ascii="Times New Roman" w:eastAsia="Times New Roman" w:hAnsi="Times New Roman" w:cs="Times New Roman"/>
                <w:bCs/>
                <w:color w:val="auto"/>
                <w:sz w:val="20"/>
                <w:szCs w:val="20"/>
                <w:lang w:val="ru-RU"/>
              </w:rPr>
              <w:t>крепление цифрового сектора посредством обмена информацией и опытом по внедрению единого цифрового рынка</w:t>
            </w:r>
          </w:p>
        </w:tc>
        <w:tc>
          <w:tcPr>
            <w:tcW w:w="2506"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Batang" w:hAnsi="Times New Roman"/>
                <w:b/>
                <w:sz w:val="18"/>
                <w:szCs w:val="18"/>
                <w:lang w:val="ru-RU"/>
              </w:rPr>
              <w:t xml:space="preserve">I1. </w:t>
            </w:r>
            <w:r w:rsidRPr="00217432">
              <w:rPr>
                <w:rFonts w:ascii="Times New Roman" w:eastAsia="Batang" w:hAnsi="Times New Roman"/>
                <w:sz w:val="18"/>
                <w:szCs w:val="18"/>
                <w:lang w:val="ru-RU"/>
              </w:rPr>
              <w:t xml:space="preserve">Участие в </w:t>
            </w:r>
            <w:r w:rsidRPr="00217432">
              <w:rPr>
                <w:rFonts w:ascii="Times New Roman" w:hAnsi="Times New Roman"/>
                <w:sz w:val="18"/>
                <w:szCs w:val="18"/>
                <w:lang w:val="ru-RU"/>
              </w:rPr>
              <w:t xml:space="preserve">деятельности </w:t>
            </w:r>
            <w:r w:rsidRPr="00217432">
              <w:rPr>
                <w:rFonts w:ascii="Times New Roman" w:eastAsia="Batang" w:hAnsi="Times New Roman"/>
                <w:sz w:val="18"/>
                <w:szCs w:val="18"/>
                <w:lang w:val="ru-RU"/>
              </w:rPr>
              <w:t>специализированных структур в рамках Восточного партнерства</w:t>
            </w: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Cs/>
                <w:sz w:val="18"/>
                <w:szCs w:val="18"/>
                <w:lang w:val="ru-RU"/>
              </w:rPr>
              <w:t xml:space="preserve">Изучение практик </w:t>
            </w:r>
            <w:r w:rsidRPr="00217432">
              <w:rPr>
                <w:rFonts w:ascii="Times New Roman" w:hAnsi="Times New Roman"/>
                <w:sz w:val="18"/>
                <w:szCs w:val="18"/>
                <w:lang w:val="ru-RU"/>
              </w:rPr>
              <w:t xml:space="preserve">в </w:t>
            </w:r>
            <w:r>
              <w:rPr>
                <w:rFonts w:ascii="Times New Roman" w:hAnsi="Times New Roman"/>
                <w:sz w:val="18"/>
                <w:szCs w:val="18"/>
                <w:lang w:val="ru-RU"/>
              </w:rPr>
              <w:t xml:space="preserve">данной </w:t>
            </w:r>
            <w:r w:rsidRPr="00217432">
              <w:rPr>
                <w:rFonts w:ascii="Times New Roman" w:hAnsi="Times New Roman"/>
                <w:sz w:val="18"/>
                <w:szCs w:val="18"/>
                <w:lang w:val="ru-RU"/>
              </w:rPr>
              <w:t xml:space="preserve">области в рамках </w:t>
            </w:r>
            <w:r w:rsidRPr="00217432">
              <w:rPr>
                <w:rFonts w:ascii="Times New Roman" w:hAnsi="Times New Roman"/>
                <w:bCs/>
                <w:sz w:val="18"/>
                <w:szCs w:val="18"/>
                <w:lang w:val="ru-RU"/>
              </w:rPr>
              <w:t>семинаров; участие в пленарных заседаниях</w:t>
            </w:r>
          </w:p>
        </w:tc>
        <w:tc>
          <w:tcPr>
            <w:tcW w:w="1704" w:type="dxa"/>
            <w:gridSpan w:val="3"/>
          </w:tcPr>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18"/>
                <w:szCs w:val="18"/>
              </w:rPr>
              <w:t>Национальное агентство по регулированию в области электронных коммуникаций и информационных технологий;</w:t>
            </w:r>
          </w:p>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hAnsi="Times New Roman"/>
                <w:sz w:val="18"/>
                <w:szCs w:val="18"/>
              </w:rPr>
              <w:t xml:space="preserve">Министерство экономики и </w:t>
            </w:r>
            <w:r w:rsidRPr="00217432">
              <w:rPr>
                <w:rFonts w:ascii="Times New Roman" w:hAnsi="Times New Roman"/>
                <w:sz w:val="18"/>
                <w:szCs w:val="18"/>
              </w:rPr>
              <w:lastRenderedPageBreak/>
              <w:t>инфраструктуры</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Batang" w:hAnsi="Times New Roman"/>
                <w:sz w:val="18"/>
                <w:szCs w:val="18"/>
                <w:lang w:val="ru-RU"/>
              </w:rPr>
              <w:lastRenderedPageBreak/>
              <w:t xml:space="preserve">В соответствии с Планом работы </w:t>
            </w:r>
            <w:r>
              <w:rPr>
                <w:rFonts w:ascii="Times New Roman" w:hAnsi="Times New Roman"/>
                <w:sz w:val="18"/>
                <w:szCs w:val="18"/>
                <w:lang w:val="ru-RU"/>
              </w:rPr>
              <w:t>г</w:t>
            </w:r>
            <w:r w:rsidRPr="00217432">
              <w:rPr>
                <w:rFonts w:ascii="Times New Roman" w:hAnsi="Times New Roman"/>
                <w:sz w:val="18"/>
                <w:szCs w:val="18"/>
                <w:lang w:val="ru-RU"/>
              </w:rPr>
              <w:t xml:space="preserve">руппы </w:t>
            </w:r>
            <w:r>
              <w:rPr>
                <w:rFonts w:ascii="Times New Roman" w:hAnsi="Times New Roman"/>
                <w:sz w:val="18"/>
                <w:szCs w:val="18"/>
                <w:lang w:val="ru-RU"/>
              </w:rPr>
              <w:t xml:space="preserve">органов по регулированию </w:t>
            </w:r>
            <w:r w:rsidRPr="00217432">
              <w:rPr>
                <w:rFonts w:ascii="Times New Roman" w:hAnsi="Times New Roman"/>
                <w:sz w:val="18"/>
                <w:szCs w:val="18"/>
                <w:lang w:val="ru-RU"/>
              </w:rPr>
              <w:t xml:space="preserve">в области электронных коммуникаций стран Восточного партнерства (EaPeReg), в том </w:t>
            </w:r>
            <w:r w:rsidRPr="00217432">
              <w:rPr>
                <w:rFonts w:ascii="Times New Roman" w:hAnsi="Times New Roman"/>
                <w:sz w:val="18"/>
                <w:szCs w:val="18"/>
                <w:lang w:val="ru-RU"/>
              </w:rPr>
              <w:lastRenderedPageBreak/>
              <w:t xml:space="preserve">числе в рамках Комиссии </w:t>
            </w:r>
            <w:r w:rsidRPr="00217432">
              <w:rPr>
                <w:rFonts w:ascii="Times New Roman" w:eastAsia="Batang" w:hAnsi="Times New Roman"/>
                <w:sz w:val="18"/>
                <w:szCs w:val="18"/>
                <w:lang w:val="ru-RU"/>
              </w:rPr>
              <w:t>Восточного партнерства HDM</w:t>
            </w:r>
          </w:p>
        </w:tc>
        <w:tc>
          <w:tcPr>
            <w:tcW w:w="1612" w:type="dxa"/>
            <w:gridSpan w:val="2"/>
          </w:tcPr>
          <w:p w:rsidR="003906E3" w:rsidRPr="00245F0F" w:rsidRDefault="003906E3" w:rsidP="0056419B">
            <w:pPr>
              <w:pStyle w:val="Normal2"/>
              <w:spacing w:after="0" w:line="240" w:lineRule="auto"/>
              <w:rPr>
                <w:rFonts w:ascii="Times New Roman" w:eastAsia="Times New Roman" w:hAnsi="Times New Roman" w:cs="Times New Roman"/>
                <w:color w:val="auto"/>
                <w:sz w:val="20"/>
                <w:szCs w:val="20"/>
              </w:rPr>
            </w:pPr>
            <w:r w:rsidRPr="00217432">
              <w:rPr>
                <w:rFonts w:ascii="Times New Roman" w:hAnsi="Times New Roman"/>
                <w:bCs/>
                <w:sz w:val="18"/>
                <w:szCs w:val="18"/>
                <w:lang w:val="ru-RU"/>
              </w:rPr>
              <w:lastRenderedPageBreak/>
              <w:t>Бюджет  организаторов мероприятия</w:t>
            </w:r>
            <w:r>
              <w:rPr>
                <w:rFonts w:ascii="Times New Roman" w:hAnsi="Times New Roman"/>
                <w:bCs/>
                <w:sz w:val="18"/>
                <w:szCs w:val="18"/>
              </w:rPr>
              <w:t xml:space="preserve"> </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101</w:t>
            </w:r>
          </w:p>
        </w:tc>
        <w:tc>
          <w:tcPr>
            <w:tcW w:w="13886" w:type="dxa"/>
            <w:gridSpan w:val="36"/>
          </w:tcPr>
          <w:p w:rsidR="003906E3" w:rsidRPr="003067A4" w:rsidRDefault="003906E3" w:rsidP="0056419B">
            <w:pPr>
              <w:pStyle w:val="Normal2"/>
              <w:spacing w:after="0" w:line="240" w:lineRule="auto"/>
              <w:rPr>
                <w:rFonts w:asciiTheme="majorBidi" w:eastAsia="Times New Roman" w:hAnsiTheme="majorBidi" w:cstheme="majorBidi"/>
                <w:b/>
                <w:color w:val="auto"/>
                <w:sz w:val="20"/>
                <w:szCs w:val="20"/>
                <w:lang w:val="ru-RU"/>
              </w:rPr>
            </w:pPr>
            <w:r w:rsidRPr="003067A4">
              <w:rPr>
                <w:rFonts w:asciiTheme="majorBidi" w:hAnsiTheme="majorBidi" w:cstheme="majorBidi"/>
                <w:sz w:val="20"/>
                <w:szCs w:val="20"/>
                <w:lang w:val="ru-RU"/>
              </w:rPr>
              <w:t>По аспектам, регулируемым настоящей главой, будет вестись периодический диалог</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102</w:t>
            </w:r>
          </w:p>
        </w:tc>
        <w:tc>
          <w:tcPr>
            <w:tcW w:w="13886" w:type="dxa"/>
            <w:gridSpan w:val="36"/>
          </w:tcPr>
          <w:p w:rsidR="003906E3" w:rsidRPr="00D93C1F" w:rsidRDefault="003906E3" w:rsidP="0056419B">
            <w:pPr>
              <w:spacing w:after="0" w:line="240" w:lineRule="auto"/>
              <w:rPr>
                <w:rFonts w:ascii="Times New Roman" w:hAnsi="Times New Roman" w:cs="Times New Roman"/>
                <w:sz w:val="20"/>
                <w:szCs w:val="20"/>
                <w:highlight w:val="yellow"/>
              </w:rPr>
            </w:pPr>
            <w:r w:rsidRPr="00575985">
              <w:rPr>
                <w:rFonts w:ascii="Times New Roman" w:eastAsia="Times New Roman" w:hAnsi="Times New Roman" w:cs="Times New Roman"/>
                <w:sz w:val="20"/>
                <w:szCs w:val="20"/>
              </w:rPr>
              <w:t xml:space="preserve">Республика Молдова осуществляет сближение своего национального законодательства с нормативными актами ЕС и с международными </w:t>
            </w:r>
            <w:r>
              <w:rPr>
                <w:rFonts w:ascii="Times New Roman" w:eastAsia="Times New Roman" w:hAnsi="Times New Roman" w:cs="Times New Roman"/>
                <w:sz w:val="20"/>
                <w:szCs w:val="20"/>
              </w:rPr>
              <w:t>документами</w:t>
            </w:r>
            <w:r w:rsidRPr="00575985">
              <w:rPr>
                <w:rFonts w:ascii="Times New Roman" w:eastAsia="Times New Roman" w:hAnsi="Times New Roman" w:cs="Times New Roman"/>
                <w:sz w:val="20"/>
                <w:szCs w:val="20"/>
              </w:rPr>
              <w:t xml:space="preserve">, указанными в приложении XXVIII-B к настоящему </w:t>
            </w:r>
            <w:r w:rsidRPr="00575985">
              <w:rPr>
                <w:rFonts w:ascii="Times New Roman" w:eastAsia="Times New Roman" w:hAnsi="Times New Roman"/>
                <w:sz w:val="20"/>
                <w:szCs w:val="20"/>
                <w:lang w:eastAsia="ru-RU"/>
              </w:rPr>
              <w:t>Соглашению</w:t>
            </w:r>
            <w:r w:rsidRPr="00575985">
              <w:rPr>
                <w:rFonts w:ascii="Times New Roman" w:eastAsia="Times New Roman" w:hAnsi="Times New Roman" w:cs="Times New Roman"/>
                <w:sz w:val="20"/>
                <w:szCs w:val="20"/>
              </w:rPr>
              <w:t>, в соответствии с положениями данного приложения, глава V</w:t>
            </w:r>
          </w:p>
        </w:tc>
      </w:tr>
      <w:tr w:rsidR="003906E3" w:rsidRPr="00217432" w:rsidTr="00BB47CA">
        <w:trPr>
          <w:trHeight w:val="180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134" w:type="dxa"/>
            <w:gridSpan w:val="4"/>
            <w:tcBorders>
              <w:right w:val="single" w:sz="4" w:space="0" w:color="000000"/>
            </w:tcBorders>
          </w:tcPr>
          <w:p w:rsidR="003906E3" w:rsidRDefault="003906E3" w:rsidP="0056419B">
            <w:pPr>
              <w:pStyle w:val="Normal22"/>
              <w:spacing w:after="0" w:line="240" w:lineRule="auto"/>
              <w:rPr>
                <w:rFonts w:ascii="Times New Roman" w:eastAsia="Times New Roman" w:hAnsi="Times New Roman" w:cs="Times New Roman"/>
                <w:color w:val="auto"/>
                <w:sz w:val="20"/>
                <w:lang w:val="ru-RU"/>
              </w:rPr>
            </w:pPr>
            <w:r w:rsidRPr="004F5A3A">
              <w:rPr>
                <w:rFonts w:ascii="Times New Roman" w:eastAsia="Times New Roman" w:hAnsi="Times New Roman" w:cs="Times New Roman"/>
                <w:b/>
                <w:color w:val="auto"/>
                <w:sz w:val="20"/>
                <w:szCs w:val="20"/>
                <w:lang w:val="ru-RU"/>
              </w:rPr>
              <w:t>Постановление 676/2002/CE</w:t>
            </w:r>
            <w:r w:rsidRPr="004F5A3A">
              <w:rPr>
                <w:rFonts w:ascii="Times New Roman" w:eastAsia="Times New Roman" w:hAnsi="Times New Roman" w:cs="Times New Roman"/>
                <w:color w:val="auto"/>
                <w:sz w:val="20"/>
                <w:szCs w:val="20"/>
                <w:lang w:val="ru-RU"/>
              </w:rPr>
              <w:t xml:space="preserve"> Европейского Парламента и Совета от 7 марта 2002 года </w:t>
            </w:r>
            <w:r w:rsidRPr="004F5A3A">
              <w:rPr>
                <w:rFonts w:ascii="Times New Roman" w:eastAsia="Times New Roman" w:hAnsi="Times New Roman" w:cs="Times New Roman"/>
                <w:sz w:val="20"/>
                <w:szCs w:val="20"/>
                <w:lang w:val="ru-RU"/>
              </w:rPr>
              <w:t xml:space="preserve">года </w:t>
            </w:r>
            <w:r w:rsidRPr="004F5A3A">
              <w:rPr>
                <w:rFonts w:ascii="Times New Roman" w:hAnsi="Times New Roman"/>
                <w:sz w:val="20"/>
                <w:szCs w:val="20"/>
                <w:lang w:val="ru-RU"/>
              </w:rPr>
              <w:t>о рамочном регулировании политики управления в области радиочастотного спектра в Европейском сообществе.</w:t>
            </w:r>
            <w:r w:rsidRPr="00217432">
              <w:rPr>
                <w:rFonts w:ascii="Times New Roman" w:eastAsia="Times New Roman" w:hAnsi="Times New Roman" w:cs="Times New Roman"/>
                <w:color w:val="auto"/>
                <w:sz w:val="20"/>
                <w:lang w:val="ru-RU"/>
              </w:rPr>
              <w:t xml:space="preserve"> </w:t>
            </w:r>
            <w:r w:rsidRPr="00217432">
              <w:rPr>
                <w:rFonts w:ascii="Times New Roman" w:eastAsia="Times New Roman" w:hAnsi="Times New Roman" w:cs="Times New Roman"/>
                <w:sz w:val="20"/>
                <w:lang w:val="ru-RU"/>
              </w:rPr>
              <w:t xml:space="preserve"> </w:t>
            </w:r>
            <w:r w:rsidRPr="00217432">
              <w:rPr>
                <w:rFonts w:ascii="Times New Roman" w:eastAsia="Times New Roman" w:hAnsi="Times New Roman" w:cs="Times New Roman"/>
                <w:color w:val="auto"/>
                <w:sz w:val="20"/>
                <w:lang w:val="ru-RU"/>
              </w:rPr>
              <w:t>Применен</w:t>
            </w:r>
            <w:r>
              <w:rPr>
                <w:rFonts w:ascii="Times New Roman" w:eastAsia="Times New Roman" w:hAnsi="Times New Roman" w:cs="Times New Roman"/>
                <w:color w:val="auto"/>
                <w:sz w:val="20"/>
                <w:lang w:val="ru-RU"/>
              </w:rPr>
              <w:t xml:space="preserve">яются </w:t>
            </w:r>
            <w:r w:rsidRPr="00217432">
              <w:rPr>
                <w:rFonts w:ascii="Times New Roman" w:eastAsia="Times New Roman" w:hAnsi="Times New Roman" w:cs="Times New Roman"/>
                <w:color w:val="auto"/>
                <w:sz w:val="20"/>
                <w:lang w:val="ru-RU"/>
              </w:rPr>
              <w:t xml:space="preserve"> следующи</w:t>
            </w:r>
            <w:r>
              <w:rPr>
                <w:rFonts w:ascii="Times New Roman" w:eastAsia="Times New Roman" w:hAnsi="Times New Roman" w:cs="Times New Roman"/>
                <w:color w:val="auto"/>
                <w:sz w:val="20"/>
                <w:lang w:val="ru-RU"/>
              </w:rPr>
              <w:t>е положения Д</w:t>
            </w:r>
            <w:r w:rsidRPr="00217432">
              <w:rPr>
                <w:rFonts w:ascii="Times New Roman" w:eastAsia="Times New Roman" w:hAnsi="Times New Roman" w:cs="Times New Roman"/>
                <w:color w:val="auto"/>
                <w:sz w:val="20"/>
                <w:lang w:val="ru-RU"/>
              </w:rPr>
              <w:t xml:space="preserve">ирективы:  </w:t>
            </w:r>
          </w:p>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Pr>
                <w:rFonts w:ascii="Times New Roman" w:eastAsia="Times New Roman" w:hAnsi="Times New Roman" w:cs="Times New Roman"/>
                <w:color w:val="auto"/>
                <w:sz w:val="20"/>
                <w:lang w:val="ru-RU"/>
              </w:rPr>
              <w:t xml:space="preserve">- </w:t>
            </w:r>
            <w:r w:rsidRPr="00217432">
              <w:rPr>
                <w:rFonts w:ascii="Times New Roman" w:eastAsia="Times New Roman" w:hAnsi="Times New Roman" w:cs="Times New Roman"/>
                <w:color w:val="auto"/>
                <w:sz w:val="20"/>
                <w:lang w:val="ru-RU"/>
              </w:rPr>
              <w:t xml:space="preserve">утверждение политики и </w:t>
            </w:r>
            <w:r w:rsidRPr="00217432">
              <w:rPr>
                <w:rFonts w:ascii="Times New Roman" w:eastAsia="Times New Roman" w:hAnsi="Times New Roman" w:cs="Times New Roman"/>
                <w:sz w:val="20"/>
                <w:lang w:val="ru-RU"/>
              </w:rPr>
              <w:t>осуществление регулирования, обеспечивающих гармонизированную доступность и эффективное использование  радиочастотного спектра</w:t>
            </w:r>
          </w:p>
        </w:tc>
        <w:tc>
          <w:tcPr>
            <w:tcW w:w="2388" w:type="dxa"/>
            <w:gridSpan w:val="12"/>
            <w:tcBorders>
              <w:right w:val="single" w:sz="4" w:space="0" w:color="000000"/>
            </w:tcBorders>
          </w:tcPr>
          <w:p w:rsidR="003906E3" w:rsidRPr="00217432" w:rsidRDefault="003906E3" w:rsidP="0056419B">
            <w:pPr>
              <w:pStyle w:val="Normal22"/>
              <w:tabs>
                <w:tab w:val="left" w:pos="277"/>
              </w:tabs>
              <w:spacing w:after="0" w:line="240" w:lineRule="auto"/>
              <w:rPr>
                <w:rFonts w:ascii="Times New Roman" w:eastAsia="Times New Roman" w:hAnsi="Times New Roman" w:cs="Times New Roman"/>
                <w:color w:val="auto"/>
                <w:sz w:val="20"/>
                <w:u w:val="single"/>
                <w:lang w:val="ru-RU"/>
              </w:rPr>
            </w:pPr>
          </w:p>
        </w:tc>
        <w:tc>
          <w:tcPr>
            <w:tcW w:w="2353" w:type="dxa"/>
            <w:gridSpan w:val="6"/>
            <w:tcBorders>
              <w:left w:val="single" w:sz="4" w:space="0" w:color="000000"/>
              <w:bottom w:val="single" w:sz="4" w:space="0" w:color="000000"/>
              <w:right w:val="single" w:sz="4" w:space="0" w:color="000000"/>
            </w:tcBorders>
          </w:tcPr>
          <w:p w:rsidR="003906E3" w:rsidRPr="00217432" w:rsidRDefault="003906E3" w:rsidP="0056419B">
            <w:pPr>
              <w:pStyle w:val="Normal22"/>
              <w:spacing w:after="0" w:line="240" w:lineRule="auto"/>
              <w:rPr>
                <w:rFonts w:ascii="Times New Roman" w:eastAsia="Times New Roman" w:hAnsi="Times New Roman" w:cs="Times New Roman"/>
                <w:color w:val="auto"/>
                <w:sz w:val="20"/>
                <w:u w:val="single"/>
                <w:lang w:val="ru-RU"/>
              </w:rPr>
            </w:pPr>
            <w:r w:rsidRPr="00217432">
              <w:rPr>
                <w:rFonts w:ascii="Times New Roman" w:eastAsia="Times New Roman" w:hAnsi="Times New Roman" w:cs="Times New Roman"/>
                <w:b/>
                <w:color w:val="auto"/>
                <w:sz w:val="20"/>
                <w:lang w:val="ru-RU"/>
              </w:rPr>
              <w:t xml:space="preserve">I1. </w:t>
            </w:r>
            <w:r w:rsidRPr="00217432">
              <w:rPr>
                <w:rFonts w:ascii="Times New Roman" w:eastAsia="Times New Roman" w:hAnsi="Times New Roman" w:cs="Times New Roman"/>
                <w:color w:val="auto"/>
                <w:sz w:val="20"/>
                <w:lang w:val="ru-RU"/>
              </w:rPr>
              <w:t xml:space="preserve">Организация конкурсов по выдаче лицензий на вещание для телевизионных программных </w:t>
            </w:r>
            <w:r>
              <w:rPr>
                <w:rFonts w:ascii="Times New Roman" w:eastAsia="Times New Roman" w:hAnsi="Times New Roman" w:cs="Times New Roman"/>
                <w:color w:val="auto"/>
                <w:sz w:val="20"/>
                <w:lang w:val="ru-RU"/>
              </w:rPr>
              <w:t>услуг</w:t>
            </w:r>
            <w:r w:rsidRPr="00217432">
              <w:rPr>
                <w:rFonts w:ascii="Times New Roman" w:eastAsia="Times New Roman" w:hAnsi="Times New Roman" w:cs="Times New Roman"/>
                <w:color w:val="auto"/>
                <w:sz w:val="20"/>
                <w:lang w:val="ru-RU"/>
              </w:rPr>
              <w:t xml:space="preserve"> </w:t>
            </w:r>
            <w:r>
              <w:rPr>
                <w:rFonts w:ascii="Times New Roman" w:eastAsia="Times New Roman" w:hAnsi="Times New Roman" w:cs="Times New Roman"/>
                <w:color w:val="auto"/>
                <w:sz w:val="20"/>
                <w:lang w:val="ru-RU"/>
              </w:rPr>
              <w:t xml:space="preserve">в целях </w:t>
            </w:r>
            <w:r w:rsidRPr="00217432">
              <w:rPr>
                <w:rFonts w:ascii="Times New Roman" w:eastAsia="Times New Roman" w:hAnsi="Times New Roman" w:cs="Times New Roman"/>
                <w:color w:val="auto"/>
                <w:sz w:val="20"/>
                <w:lang w:val="ru-RU"/>
              </w:rPr>
              <w:t xml:space="preserve">  укомплектования мультиплексов с национальным и региональным покрытием </w:t>
            </w:r>
          </w:p>
        </w:tc>
        <w:tc>
          <w:tcPr>
            <w:tcW w:w="1994" w:type="dxa"/>
            <w:gridSpan w:val="5"/>
            <w:tcBorders>
              <w:left w:val="single" w:sz="4" w:space="0" w:color="000000"/>
              <w:bottom w:val="single" w:sz="4" w:space="0" w:color="000000"/>
              <w:right w:val="single" w:sz="4" w:space="0" w:color="000000"/>
            </w:tcBorders>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 xml:space="preserve">Количество </w:t>
            </w:r>
            <w:r>
              <w:rPr>
                <w:rFonts w:ascii="Times New Roman" w:eastAsia="Times New Roman" w:hAnsi="Times New Roman" w:cs="Times New Roman"/>
                <w:color w:val="auto"/>
                <w:sz w:val="20"/>
                <w:lang w:val="ru-RU"/>
              </w:rPr>
              <w:t xml:space="preserve">выданных </w:t>
            </w:r>
            <w:r w:rsidRPr="00217432">
              <w:rPr>
                <w:rFonts w:ascii="Times New Roman" w:eastAsia="Times New Roman" w:hAnsi="Times New Roman" w:cs="Times New Roman"/>
                <w:color w:val="auto"/>
                <w:sz w:val="20"/>
                <w:lang w:val="ru-RU"/>
              </w:rPr>
              <w:t xml:space="preserve">лицензий </w:t>
            </w:r>
          </w:p>
        </w:tc>
        <w:tc>
          <w:tcPr>
            <w:tcW w:w="1704" w:type="dxa"/>
            <w:gridSpan w:val="3"/>
            <w:tcBorders>
              <w:left w:val="single" w:sz="4" w:space="0" w:color="000000"/>
              <w:bottom w:val="single" w:sz="4" w:space="0" w:color="000000"/>
              <w:right w:val="single" w:sz="4" w:space="0" w:color="000000"/>
            </w:tcBorders>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Координационный совет по телевидению и радио</w:t>
            </w:r>
          </w:p>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p>
        </w:tc>
        <w:tc>
          <w:tcPr>
            <w:tcW w:w="1701" w:type="dxa"/>
            <w:gridSpan w:val="4"/>
            <w:tcBorders>
              <w:left w:val="single" w:sz="4" w:space="0" w:color="000000"/>
              <w:bottom w:val="single" w:sz="4" w:space="0" w:color="000000"/>
              <w:right w:val="single" w:sz="4" w:space="0" w:color="000000"/>
            </w:tcBorders>
          </w:tcPr>
          <w:p w:rsidR="003906E3" w:rsidRPr="00217432" w:rsidRDefault="003906E3" w:rsidP="0056419B">
            <w:pPr>
              <w:pStyle w:val="Normal22"/>
              <w:tabs>
                <w:tab w:val="left" w:pos="319"/>
              </w:tabs>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 xml:space="preserve">IV квартал 2017 года  –  I квартал 2018 года </w:t>
            </w:r>
          </w:p>
          <w:p w:rsidR="003906E3" w:rsidRPr="00217432" w:rsidRDefault="003906E3" w:rsidP="0056419B">
            <w:pPr>
              <w:pStyle w:val="Normal22"/>
              <w:spacing w:after="0" w:line="240" w:lineRule="auto"/>
              <w:rPr>
                <w:rFonts w:ascii="Times New Roman" w:eastAsia="Times New Roman" w:hAnsi="Times New Roman" w:cs="Times New Roman"/>
                <w:color w:val="auto"/>
                <w:sz w:val="20"/>
                <w:u w:val="single"/>
                <w:lang w:val="ru-RU"/>
              </w:rPr>
            </w:pPr>
          </w:p>
        </w:tc>
        <w:tc>
          <w:tcPr>
            <w:tcW w:w="1612" w:type="dxa"/>
            <w:gridSpan w:val="2"/>
            <w:tcBorders>
              <w:left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1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134" w:type="dxa"/>
            <w:gridSpan w:val="4"/>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88" w:type="dxa"/>
            <w:gridSpan w:val="12"/>
            <w:tcBorders>
              <w:right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53" w:type="dxa"/>
            <w:gridSpan w:val="6"/>
            <w:tcBorders>
              <w:top w:val="single" w:sz="4" w:space="0" w:color="000000"/>
              <w:left w:val="single" w:sz="4" w:space="0" w:color="000000"/>
              <w:right w:val="single" w:sz="4" w:space="0" w:color="000000"/>
            </w:tcBorders>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b/>
                <w:color w:val="auto"/>
                <w:sz w:val="20"/>
                <w:lang w:val="ru-RU"/>
              </w:rPr>
              <w:t>I2.</w:t>
            </w:r>
            <w:r w:rsidRPr="00217432">
              <w:rPr>
                <w:rFonts w:ascii="Times New Roman" w:eastAsia="Times New Roman" w:hAnsi="Times New Roman" w:cs="Times New Roman"/>
                <w:color w:val="auto"/>
                <w:sz w:val="20"/>
                <w:lang w:val="ru-RU"/>
              </w:rPr>
              <w:t xml:space="preserve"> Организация и проведение кампаний по информированию населения о переходе на цифровое наземное телевидение</w:t>
            </w:r>
          </w:p>
        </w:tc>
        <w:tc>
          <w:tcPr>
            <w:tcW w:w="1994" w:type="dxa"/>
            <w:gridSpan w:val="5"/>
            <w:tcBorders>
              <w:top w:val="single" w:sz="4" w:space="0" w:color="000000"/>
              <w:left w:val="single" w:sz="4" w:space="0" w:color="000000"/>
              <w:right w:val="single" w:sz="4" w:space="0" w:color="000000"/>
            </w:tcBorders>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 xml:space="preserve">Два разработанных социальных ролика (на ТВ и радио) </w:t>
            </w:r>
          </w:p>
        </w:tc>
        <w:tc>
          <w:tcPr>
            <w:tcW w:w="1704" w:type="dxa"/>
            <w:gridSpan w:val="3"/>
            <w:tcBorders>
              <w:top w:val="single" w:sz="4" w:space="0" w:color="000000"/>
              <w:left w:val="single" w:sz="4" w:space="0" w:color="000000"/>
              <w:right w:val="single" w:sz="4" w:space="0" w:color="000000"/>
            </w:tcBorders>
          </w:tcPr>
          <w:p w:rsidR="003906E3" w:rsidRPr="00217432" w:rsidRDefault="003906E3" w:rsidP="0056419B">
            <w:pPr>
              <w:pStyle w:val="Normal22"/>
              <w:tabs>
                <w:tab w:val="left" w:pos="319"/>
              </w:tabs>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Координационный совет по телевидению и радио</w:t>
            </w:r>
          </w:p>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p>
        </w:tc>
        <w:tc>
          <w:tcPr>
            <w:tcW w:w="1701" w:type="dxa"/>
            <w:gridSpan w:val="4"/>
            <w:tcBorders>
              <w:top w:val="single" w:sz="4" w:space="0" w:color="000000"/>
              <w:left w:val="single" w:sz="4" w:space="0" w:color="000000"/>
              <w:right w:val="single" w:sz="4" w:space="0" w:color="000000"/>
            </w:tcBorders>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 xml:space="preserve">I </w:t>
            </w:r>
            <w:r>
              <w:rPr>
                <w:rFonts w:ascii="Times New Roman" w:eastAsia="Times New Roman" w:hAnsi="Times New Roman" w:cs="Times New Roman"/>
                <w:color w:val="auto"/>
                <w:sz w:val="20"/>
                <w:lang w:val="ru-RU"/>
              </w:rPr>
              <w:t>к</w:t>
            </w:r>
            <w:r w:rsidRPr="00217432">
              <w:rPr>
                <w:rFonts w:ascii="Times New Roman" w:eastAsia="Times New Roman" w:hAnsi="Times New Roman" w:cs="Times New Roman"/>
                <w:color w:val="auto"/>
                <w:sz w:val="20"/>
                <w:lang w:val="ru-RU"/>
              </w:rPr>
              <w:t>вартал 2017 года</w:t>
            </w:r>
          </w:p>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p>
        </w:tc>
        <w:tc>
          <w:tcPr>
            <w:tcW w:w="1612" w:type="dxa"/>
            <w:gridSpan w:val="2"/>
            <w:tcBorders>
              <w:top w:val="single" w:sz="4" w:space="0" w:color="000000"/>
              <w:left w:val="single" w:sz="4" w:space="0" w:color="000000"/>
            </w:tcBorders>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Гос</w:t>
            </w:r>
            <w:r>
              <w:rPr>
                <w:rFonts w:ascii="Times New Roman" w:eastAsia="Times New Roman" w:hAnsi="Times New Roman" w:cs="Times New Roman"/>
                <w:color w:val="auto"/>
                <w:sz w:val="20"/>
                <w:lang w:val="ru-RU"/>
              </w:rPr>
              <w:t xml:space="preserve">ударственный </w:t>
            </w:r>
            <w:r w:rsidRPr="00217432">
              <w:rPr>
                <w:rFonts w:ascii="Times New Roman" w:eastAsia="Times New Roman" w:hAnsi="Times New Roman" w:cs="Times New Roman"/>
                <w:color w:val="auto"/>
                <w:sz w:val="20"/>
                <w:lang w:val="ru-RU"/>
              </w:rPr>
              <w:t>бюджет</w:t>
            </w:r>
          </w:p>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(Фонд поддержки радиовещателей)</w:t>
            </w:r>
          </w:p>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ГЛАВА 19.  ТУРИЗМ</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103</w:t>
            </w:r>
          </w:p>
        </w:tc>
        <w:tc>
          <w:tcPr>
            <w:tcW w:w="13886" w:type="dxa"/>
            <w:gridSpan w:val="36"/>
          </w:tcPr>
          <w:p w:rsidR="003906E3" w:rsidRPr="00217432" w:rsidRDefault="003906E3" w:rsidP="0056419B">
            <w:pPr>
              <w:spacing w:after="0" w:line="240" w:lineRule="auto"/>
              <w:rPr>
                <w:rFonts w:ascii="Times New Roman" w:hAnsi="Times New Roman"/>
                <w:strike/>
                <w:sz w:val="20"/>
                <w:szCs w:val="18"/>
              </w:rPr>
            </w:pPr>
            <w:r w:rsidRPr="00217432">
              <w:rPr>
                <w:rFonts w:ascii="Times New Roman" w:hAnsi="Times New Roman"/>
                <w:sz w:val="20"/>
                <w:szCs w:val="18"/>
              </w:rPr>
              <w:t>Стороны сотрудничают в области туризма в целях содействия развитию конкурентоспособного и устойчивого сектора туризма как фактора, генерирующего экономический рост и индустриальную эмансипацию, занятость рабочей силы и внешние обмены</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104</w:t>
            </w:r>
          </w:p>
        </w:tc>
        <w:tc>
          <w:tcPr>
            <w:tcW w:w="13886" w:type="dxa"/>
            <w:gridSpan w:val="3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Сотрудничество на двустороннем, региональном и европейском уровнях должно основываться на следующих принципах:</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(a)</w:t>
            </w:r>
            <w:r w:rsidRPr="00217432">
              <w:rPr>
                <w:rFonts w:ascii="Times New Roman" w:hAnsi="Times New Roman"/>
                <w:sz w:val="20"/>
                <w:szCs w:val="18"/>
              </w:rPr>
              <w:t xml:space="preserve"> Соблюдение целостности и интересов местных сообществ, особенно в сельской местности</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171"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(b)</w:t>
            </w:r>
            <w:r w:rsidRPr="00217432">
              <w:rPr>
                <w:rFonts w:ascii="Times New Roman" w:hAnsi="Times New Roman"/>
                <w:sz w:val="20"/>
                <w:szCs w:val="18"/>
              </w:rPr>
              <w:t xml:space="preserve"> Важность культурного наследия </w:t>
            </w:r>
          </w:p>
        </w:tc>
        <w:tc>
          <w:tcPr>
            <w:tcW w:w="2351" w:type="dxa"/>
            <w:gridSpan w:val="11"/>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249" w:type="dxa"/>
            <w:gridSpan w:val="4"/>
          </w:tcPr>
          <w:p w:rsidR="003906E3" w:rsidRPr="00217432" w:rsidRDefault="003906E3" w:rsidP="0056419B">
            <w:pPr>
              <w:tabs>
                <w:tab w:val="left" w:pos="14459"/>
              </w:tabs>
              <w:autoSpaceDE w:val="0"/>
              <w:autoSpaceDN w:val="0"/>
              <w:adjustRightInd w:val="0"/>
              <w:spacing w:after="0" w:line="240" w:lineRule="auto"/>
              <w:rPr>
                <w:rFonts w:ascii="Times New Roman" w:hAnsi="Times New Roman"/>
                <w:b/>
                <w:sz w:val="20"/>
                <w:szCs w:val="18"/>
              </w:rPr>
            </w:pPr>
            <w:r w:rsidRPr="00217432">
              <w:rPr>
                <w:rFonts w:ascii="Times New Roman" w:hAnsi="Times New Roman"/>
                <w:b/>
                <w:sz w:val="20"/>
                <w:szCs w:val="18"/>
              </w:rPr>
              <w:t>I1</w:t>
            </w:r>
            <w:r w:rsidRPr="00217432">
              <w:rPr>
                <w:rFonts w:ascii="Times New Roman" w:hAnsi="Times New Roman"/>
                <w:sz w:val="20"/>
                <w:szCs w:val="18"/>
              </w:rPr>
              <w:t>. Разработка ежегодного культурно-туристического журнала и его распространение через информационные каналы туризма</w:t>
            </w:r>
          </w:p>
        </w:tc>
        <w:tc>
          <w:tcPr>
            <w:tcW w:w="2098" w:type="dxa"/>
            <w:gridSpan w:val="7"/>
          </w:tcPr>
          <w:p w:rsidR="003906E3" w:rsidRPr="00752DBC" w:rsidRDefault="003906E3" w:rsidP="0056419B">
            <w:pPr>
              <w:spacing w:after="0" w:line="240" w:lineRule="auto"/>
              <w:rPr>
                <w:rFonts w:ascii="Times New Roman" w:hAnsi="Times New Roman"/>
                <w:b/>
                <w:sz w:val="20"/>
                <w:szCs w:val="18"/>
                <w:lang w:val="ro-RO"/>
              </w:rPr>
            </w:pPr>
            <w:r w:rsidRPr="00217432">
              <w:rPr>
                <w:rFonts w:ascii="Times New Roman" w:hAnsi="Times New Roman"/>
                <w:sz w:val="20"/>
                <w:szCs w:val="18"/>
              </w:rPr>
              <w:t xml:space="preserve">Разработанный и опубликованный журнал на сайте Агентства </w:t>
            </w:r>
            <w:r w:rsidR="006A0A18">
              <w:rPr>
                <w:rFonts w:ascii="Times New Roman" w:hAnsi="Times New Roman"/>
                <w:sz w:val="20"/>
                <w:szCs w:val="18"/>
              </w:rPr>
              <w:t>по инвестициям</w:t>
            </w:r>
          </w:p>
        </w:tc>
        <w:tc>
          <w:tcPr>
            <w:tcW w:w="1704" w:type="dxa"/>
            <w:gridSpan w:val="3"/>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 xml:space="preserve">Агентство  </w:t>
            </w:r>
            <w:r w:rsidR="004C5388">
              <w:rPr>
                <w:rFonts w:ascii="Times New Roman" w:hAnsi="Times New Roman"/>
                <w:sz w:val="20"/>
                <w:szCs w:val="18"/>
              </w:rPr>
              <w:t>по инвестициям</w:t>
            </w:r>
          </w:p>
        </w:tc>
        <w:tc>
          <w:tcPr>
            <w:tcW w:w="1701" w:type="dxa"/>
            <w:gridSpan w:val="4"/>
          </w:tcPr>
          <w:p w:rsidR="003906E3" w:rsidRPr="00217432" w:rsidRDefault="003906E3" w:rsidP="0056419B">
            <w:pPr>
              <w:tabs>
                <w:tab w:val="center" w:pos="4320"/>
                <w:tab w:val="right" w:pos="8640"/>
                <w:tab w:val="left" w:pos="14459"/>
              </w:tabs>
              <w:autoSpaceDE w:val="0"/>
              <w:autoSpaceDN w:val="0"/>
              <w:adjustRightInd w:val="0"/>
              <w:spacing w:after="0" w:line="240" w:lineRule="auto"/>
              <w:rPr>
                <w:rFonts w:ascii="Times New Roman" w:hAnsi="Times New Roman"/>
                <w:sz w:val="20"/>
                <w:szCs w:val="18"/>
              </w:rPr>
            </w:pPr>
            <w:r w:rsidRPr="00217432">
              <w:rPr>
                <w:rFonts w:ascii="Times New Roman" w:hAnsi="Times New Roman"/>
                <w:sz w:val="20"/>
                <w:szCs w:val="18"/>
              </w:rPr>
              <w:t xml:space="preserve">I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p w:rsidR="003906E3" w:rsidRPr="00217432" w:rsidRDefault="003906E3" w:rsidP="0056419B">
            <w:pPr>
              <w:tabs>
                <w:tab w:val="center" w:pos="4320"/>
                <w:tab w:val="right" w:pos="8640"/>
                <w:tab w:val="left" w:pos="14459"/>
              </w:tabs>
              <w:autoSpaceDE w:val="0"/>
              <w:autoSpaceDN w:val="0"/>
              <w:adjustRightInd w:val="0"/>
              <w:spacing w:after="0" w:line="240" w:lineRule="auto"/>
              <w:rPr>
                <w:rFonts w:ascii="Times New Roman" w:hAnsi="Times New Roman"/>
                <w:sz w:val="20"/>
                <w:szCs w:val="18"/>
              </w:rPr>
            </w:pPr>
            <w:r w:rsidRPr="00217432">
              <w:rPr>
                <w:rFonts w:ascii="Times New Roman" w:hAnsi="Times New Roman"/>
                <w:sz w:val="20"/>
                <w:szCs w:val="18"/>
              </w:rPr>
              <w:t xml:space="preserve">I квартал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tabs>
                <w:tab w:val="center" w:pos="4320"/>
                <w:tab w:val="right" w:pos="8640"/>
                <w:tab w:val="left" w:pos="14459"/>
              </w:tabs>
              <w:autoSpaceDE w:val="0"/>
              <w:autoSpaceDN w:val="0"/>
              <w:adjustRightInd w:val="0"/>
              <w:spacing w:after="0" w:line="240" w:lineRule="auto"/>
              <w:rPr>
                <w:rFonts w:ascii="Times New Roman" w:hAnsi="Times New Roman"/>
                <w:b/>
                <w:sz w:val="20"/>
                <w:szCs w:val="18"/>
              </w:rPr>
            </w:pPr>
            <w:r w:rsidRPr="00217432">
              <w:rPr>
                <w:rFonts w:ascii="Times New Roman" w:hAnsi="Times New Roman"/>
                <w:sz w:val="20"/>
                <w:szCs w:val="18"/>
              </w:rPr>
              <w:t xml:space="preserve">I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1612" w:type="dxa"/>
            <w:gridSpan w:val="2"/>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Не требует финансовых затрат</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105</w:t>
            </w:r>
          </w:p>
        </w:tc>
        <w:tc>
          <w:tcPr>
            <w:tcW w:w="13886" w:type="dxa"/>
            <w:gridSpan w:val="3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(b) </w:t>
            </w:r>
            <w:r w:rsidRPr="00217432">
              <w:rPr>
                <w:rFonts w:ascii="Times New Roman" w:hAnsi="Times New Roman"/>
                <w:sz w:val="20"/>
                <w:szCs w:val="18"/>
              </w:rPr>
              <w:t xml:space="preserve">Установление стратегического партнерства между публичными, частными интересами </w:t>
            </w:r>
            <w:r w:rsidRPr="00017D7E">
              <w:rPr>
                <w:rFonts w:ascii="Times New Roman" w:hAnsi="Times New Roman"/>
                <w:sz w:val="20"/>
                <w:szCs w:val="18"/>
              </w:rPr>
              <w:t>и интересами сообществ</w:t>
            </w:r>
            <w:r>
              <w:rPr>
                <w:rFonts w:ascii="Times New Roman" w:hAnsi="Times New Roman"/>
                <w:sz w:val="20"/>
                <w:szCs w:val="18"/>
              </w:rPr>
              <w:t xml:space="preserve"> </w:t>
            </w:r>
            <w:r w:rsidRPr="00217432">
              <w:rPr>
                <w:rFonts w:ascii="Times New Roman" w:hAnsi="Times New Roman"/>
                <w:sz w:val="20"/>
                <w:szCs w:val="18"/>
              </w:rPr>
              <w:t xml:space="preserve">для обеспечения долгосрочного развития туризма </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sz w:val="20"/>
                <w:szCs w:val="18"/>
              </w:rPr>
              <w:t xml:space="preserve">(c) </w:t>
            </w:r>
            <w:r w:rsidRPr="00217432">
              <w:rPr>
                <w:rFonts w:ascii="Times New Roman" w:hAnsi="Times New Roman"/>
                <w:sz w:val="20"/>
                <w:szCs w:val="18"/>
              </w:rPr>
              <w:t>Продвижение</w:t>
            </w:r>
            <w:r w:rsidRPr="00217432">
              <w:rPr>
                <w:rFonts w:ascii="Times New Roman" w:hAnsi="Times New Roman"/>
                <w:b/>
                <w:sz w:val="20"/>
                <w:szCs w:val="18"/>
              </w:rPr>
              <w:t xml:space="preserve"> </w:t>
            </w:r>
            <w:r w:rsidRPr="00217432">
              <w:rPr>
                <w:rFonts w:ascii="Times New Roman" w:hAnsi="Times New Roman"/>
                <w:sz w:val="20"/>
                <w:szCs w:val="18"/>
              </w:rPr>
              <w:t>и развитие туристических продуктов и рынков, инфраструктуры, человеческих ресурсов и организационных структур, а также выявление и устранение барьеров на пути оказания туристических услуг</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249" w:type="dxa"/>
            <w:gridSpan w:val="4"/>
          </w:tcPr>
          <w:p w:rsidR="003906E3" w:rsidRPr="00217432" w:rsidRDefault="003906E3" w:rsidP="0056419B">
            <w:pPr>
              <w:spacing w:after="0" w:line="240" w:lineRule="auto"/>
              <w:rPr>
                <w:rFonts w:ascii="Times New Roman" w:hAnsi="Times New Roman"/>
                <w:sz w:val="20"/>
                <w:szCs w:val="18"/>
                <w:shd w:val="clear" w:color="auto" w:fill="FDFDFD"/>
              </w:rPr>
            </w:pPr>
            <w:r w:rsidRPr="00217432">
              <w:rPr>
                <w:rFonts w:ascii="Times New Roman" w:hAnsi="Times New Roman"/>
                <w:b/>
                <w:sz w:val="20"/>
                <w:szCs w:val="18"/>
              </w:rPr>
              <w:t>SL1.</w:t>
            </w:r>
            <w:r w:rsidRPr="00217432">
              <w:rPr>
                <w:rFonts w:ascii="Times New Roman" w:hAnsi="Times New Roman"/>
                <w:sz w:val="20"/>
                <w:szCs w:val="18"/>
              </w:rPr>
              <w:t xml:space="preserve"> Изменение требований по использованию туристического контракта и ваучера </w:t>
            </w:r>
            <w:r w:rsidRPr="00217432">
              <w:rPr>
                <w:rFonts w:ascii="Times New Roman" w:hAnsi="Times New Roman"/>
                <w:sz w:val="20"/>
                <w:szCs w:val="18"/>
                <w:shd w:val="clear" w:color="auto" w:fill="FDFDFD"/>
              </w:rPr>
              <w:t xml:space="preserve">(аннулирование Постановления Правительства № 1470 от 27 декабря </w:t>
            </w:r>
            <w:smartTag w:uri="urn:schemas-microsoft-com:office:smarttags" w:element="metricconverter">
              <w:smartTagPr>
                <w:attr w:name="ProductID" w:val="2001 г"/>
              </w:smartTagPr>
              <w:r w:rsidRPr="00217432">
                <w:rPr>
                  <w:rFonts w:ascii="Times New Roman" w:hAnsi="Times New Roman"/>
                  <w:sz w:val="20"/>
                  <w:szCs w:val="18"/>
                  <w:shd w:val="clear" w:color="auto" w:fill="FDFDFD"/>
                </w:rPr>
                <w:t>2001 г</w:t>
              </w:r>
            </w:smartTag>
            <w:r w:rsidRPr="00217432">
              <w:rPr>
                <w:rFonts w:ascii="Times New Roman" w:hAnsi="Times New Roman"/>
                <w:sz w:val="20"/>
                <w:szCs w:val="18"/>
                <w:shd w:val="clear" w:color="auto" w:fill="FDFDFD"/>
              </w:rPr>
              <w:t>. «О</w:t>
            </w:r>
            <w:r w:rsidRPr="00217432">
              <w:rPr>
                <w:rFonts w:ascii="Times New Roman" w:hAnsi="Times New Roman"/>
                <w:bCs/>
                <w:sz w:val="20"/>
                <w:szCs w:val="18"/>
                <w:shd w:val="clear" w:color="auto" w:fill="FDFDFD"/>
              </w:rPr>
              <w:t xml:space="preserve"> введении туристского договора, туристского ваучера и  карточки статистического учета движения</w:t>
            </w:r>
            <w:r w:rsidRPr="00217432">
              <w:rPr>
                <w:rFonts w:ascii="Times New Roman" w:hAnsi="Times New Roman"/>
                <w:bCs/>
                <w:sz w:val="20"/>
                <w:szCs w:val="18"/>
                <w:shd w:val="clear" w:color="auto" w:fill="FDFDFD"/>
              </w:rPr>
              <w:br/>
              <w:t>туристов на границе Республики Молдова</w:t>
            </w:r>
            <w:r w:rsidRPr="00217432">
              <w:rPr>
                <w:rFonts w:ascii="Times New Roman" w:hAnsi="Times New Roman"/>
                <w:sz w:val="20"/>
                <w:szCs w:val="18"/>
                <w:shd w:val="clear" w:color="auto" w:fill="FDFDFD"/>
              </w:rPr>
              <w:t xml:space="preserve">», </w:t>
            </w:r>
            <w:r>
              <w:rPr>
                <w:rFonts w:ascii="Times New Roman" w:hAnsi="Times New Roman"/>
                <w:sz w:val="20"/>
                <w:szCs w:val="18"/>
                <w:shd w:val="clear" w:color="auto" w:fill="FDFDFD"/>
              </w:rPr>
              <w:t xml:space="preserve">внесение </w:t>
            </w:r>
            <w:r w:rsidRPr="00217432">
              <w:rPr>
                <w:rFonts w:ascii="Times New Roman" w:hAnsi="Times New Roman"/>
                <w:sz w:val="20"/>
                <w:szCs w:val="18"/>
                <w:shd w:val="clear" w:color="auto" w:fill="FDFDFD"/>
              </w:rPr>
              <w:t>изменени</w:t>
            </w:r>
            <w:r>
              <w:rPr>
                <w:rFonts w:ascii="Times New Roman" w:hAnsi="Times New Roman"/>
                <w:sz w:val="20"/>
                <w:szCs w:val="18"/>
                <w:shd w:val="clear" w:color="auto" w:fill="FDFDFD"/>
              </w:rPr>
              <w:t>й в</w:t>
            </w:r>
            <w:r w:rsidRPr="00217432">
              <w:rPr>
                <w:rFonts w:ascii="Times New Roman" w:hAnsi="Times New Roman"/>
                <w:sz w:val="20"/>
                <w:szCs w:val="18"/>
                <w:shd w:val="clear" w:color="auto" w:fill="FDFDFD"/>
              </w:rPr>
              <w:t xml:space="preserve"> приказ Агентства по </w:t>
            </w:r>
            <w:r w:rsidRPr="00217432">
              <w:rPr>
                <w:rFonts w:ascii="Times New Roman" w:hAnsi="Times New Roman"/>
                <w:sz w:val="20"/>
                <w:szCs w:val="18"/>
                <w:shd w:val="clear" w:color="auto" w:fill="FDFDFD"/>
              </w:rPr>
              <w:lastRenderedPageBreak/>
              <w:t xml:space="preserve">туризму № 62 от 11 февраля </w:t>
            </w:r>
            <w:smartTag w:uri="urn:schemas-microsoft-com:office:smarttags" w:element="metricconverter">
              <w:smartTagPr>
                <w:attr w:name="ProductID" w:val="2002 г"/>
              </w:smartTagPr>
              <w:r w:rsidRPr="00217432">
                <w:rPr>
                  <w:rFonts w:ascii="Times New Roman" w:hAnsi="Times New Roman"/>
                  <w:sz w:val="20"/>
                  <w:szCs w:val="18"/>
                  <w:shd w:val="clear" w:color="auto" w:fill="FDFDFD"/>
                </w:rPr>
                <w:t>2002 г</w:t>
              </w:r>
            </w:smartTag>
            <w:r w:rsidRPr="00217432">
              <w:rPr>
                <w:rFonts w:ascii="Times New Roman" w:hAnsi="Times New Roman"/>
                <w:sz w:val="20"/>
                <w:szCs w:val="18"/>
                <w:shd w:val="clear" w:color="auto" w:fill="FDFDFD"/>
              </w:rPr>
              <w:t>.)</w:t>
            </w:r>
          </w:p>
        </w:tc>
        <w:tc>
          <w:tcPr>
            <w:tcW w:w="2098" w:type="dxa"/>
            <w:gridSpan w:val="7"/>
          </w:tcPr>
          <w:p w:rsidR="003906E3" w:rsidRPr="00217432" w:rsidRDefault="003906E3" w:rsidP="0056419B">
            <w:pPr>
              <w:spacing w:after="0" w:line="240" w:lineRule="auto"/>
              <w:ind w:right="-150"/>
              <w:rPr>
                <w:rFonts w:ascii="Times New Roman" w:hAnsi="Times New Roman"/>
                <w:bCs/>
                <w:sz w:val="20"/>
                <w:szCs w:val="18"/>
              </w:rPr>
            </w:pPr>
            <w:r w:rsidRPr="00217432">
              <w:rPr>
                <w:rFonts w:ascii="Times New Roman" w:hAnsi="Times New Roman"/>
                <w:bCs/>
                <w:sz w:val="20"/>
                <w:szCs w:val="18"/>
              </w:rPr>
              <w:lastRenderedPageBreak/>
              <w:t xml:space="preserve">Вступившее в силу постановление Правительства </w:t>
            </w:r>
          </w:p>
          <w:p w:rsidR="003906E3" w:rsidRPr="00217432" w:rsidRDefault="003906E3" w:rsidP="0056419B">
            <w:pPr>
              <w:spacing w:after="0" w:line="240" w:lineRule="auto"/>
              <w:ind w:right="-150"/>
              <w:rPr>
                <w:rFonts w:ascii="Times New Roman" w:hAnsi="Times New Roman"/>
                <w:b/>
                <w:sz w:val="20"/>
                <w:szCs w:val="18"/>
              </w:rPr>
            </w:pPr>
          </w:p>
        </w:tc>
        <w:tc>
          <w:tcPr>
            <w:tcW w:w="1704" w:type="dxa"/>
            <w:gridSpan w:val="3"/>
          </w:tcPr>
          <w:p w:rsidR="003906E3" w:rsidRPr="00752DBC"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sz w:val="20"/>
                <w:szCs w:val="18"/>
              </w:rPr>
              <w:t xml:space="preserve">Агентство </w:t>
            </w:r>
            <w:r w:rsidR="00822954">
              <w:rPr>
                <w:rFonts w:ascii="Times New Roman" w:hAnsi="Times New Roman"/>
                <w:sz w:val="20"/>
                <w:szCs w:val="18"/>
              </w:rPr>
              <w:t>по инвестициям</w:t>
            </w:r>
          </w:p>
          <w:p w:rsidR="003906E3" w:rsidRPr="00217432" w:rsidRDefault="003906E3" w:rsidP="0056419B">
            <w:pPr>
              <w:spacing w:after="0" w:line="240" w:lineRule="auto"/>
              <w:rPr>
                <w:rFonts w:ascii="Times New Roman" w:hAnsi="Times New Roman"/>
                <w:b/>
                <w:sz w:val="20"/>
                <w:szCs w:val="18"/>
              </w:rPr>
            </w:pPr>
          </w:p>
        </w:tc>
        <w:tc>
          <w:tcPr>
            <w:tcW w:w="1701" w:type="dxa"/>
            <w:gridSpan w:val="4"/>
          </w:tcPr>
          <w:p w:rsidR="003906E3" w:rsidRPr="00217432"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sz w:val="20"/>
                <w:szCs w:val="18"/>
              </w:rPr>
              <w:t xml:space="preserve">III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b/>
                <w:sz w:val="20"/>
                <w:szCs w:val="18"/>
              </w:rPr>
            </w:pPr>
          </w:p>
        </w:tc>
        <w:tc>
          <w:tcPr>
            <w:tcW w:w="1612" w:type="dxa"/>
            <w:gridSpan w:val="2"/>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Не требует финансовых затрат</w:t>
            </w:r>
          </w:p>
        </w:tc>
      </w:tr>
      <w:tr w:rsidR="003906E3" w:rsidRPr="00217432" w:rsidTr="00BB47CA">
        <w:trPr>
          <w:trHeight w:val="140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sz w:val="20"/>
                <w:szCs w:val="18"/>
              </w:rPr>
              <w:t>(d)</w:t>
            </w:r>
            <w:r w:rsidRPr="00217432">
              <w:rPr>
                <w:rFonts w:ascii="Times New Roman" w:hAnsi="Times New Roman"/>
                <w:sz w:val="20"/>
                <w:szCs w:val="18"/>
              </w:rPr>
              <w:t xml:space="preserve"> Развитие и внедрение эффективных стратегий и политики, включая соответствующие  юридические, административные и финансовые аспекты</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249" w:type="dxa"/>
            <w:gridSpan w:val="4"/>
            <w:tcBorders>
              <w:bottom w:val="single" w:sz="4" w:space="0" w:color="000000"/>
            </w:tcBorders>
          </w:tcPr>
          <w:p w:rsidR="003906E3" w:rsidRPr="00217432" w:rsidRDefault="003906E3" w:rsidP="0056419B">
            <w:pPr>
              <w:autoSpaceDE w:val="0"/>
              <w:autoSpaceDN w:val="0"/>
              <w:adjustRightInd w:val="0"/>
              <w:spacing w:after="0" w:line="240" w:lineRule="auto"/>
              <w:rPr>
                <w:rFonts w:ascii="Times New Roman" w:hAnsi="Times New Roman"/>
                <w:b/>
                <w:sz w:val="20"/>
                <w:szCs w:val="18"/>
              </w:rPr>
            </w:pPr>
            <w:r w:rsidRPr="00217432">
              <w:rPr>
                <w:rFonts w:ascii="Times New Roman" w:hAnsi="Times New Roman"/>
                <w:b/>
                <w:sz w:val="20"/>
                <w:szCs w:val="18"/>
              </w:rPr>
              <w:t xml:space="preserve">SL2. </w:t>
            </w:r>
            <w:r w:rsidRPr="00217432">
              <w:rPr>
                <w:rFonts w:ascii="Times New Roman" w:hAnsi="Times New Roman"/>
                <w:sz w:val="20"/>
                <w:szCs w:val="18"/>
              </w:rPr>
              <w:t xml:space="preserve">Проект постановления Правительства об утверждении </w:t>
            </w:r>
            <w:r>
              <w:rPr>
                <w:rFonts w:ascii="Times New Roman" w:hAnsi="Times New Roman"/>
                <w:sz w:val="20"/>
                <w:szCs w:val="18"/>
              </w:rPr>
              <w:t>П</w:t>
            </w:r>
            <w:r w:rsidRPr="00217432">
              <w:rPr>
                <w:rFonts w:ascii="Times New Roman" w:hAnsi="Times New Roman"/>
                <w:sz w:val="20"/>
                <w:szCs w:val="18"/>
              </w:rPr>
              <w:t>оложения о статусе национальной туристической зоны, месторасположения и туристического курорта</w:t>
            </w:r>
          </w:p>
        </w:tc>
        <w:tc>
          <w:tcPr>
            <w:tcW w:w="2098" w:type="dxa"/>
            <w:gridSpan w:val="7"/>
            <w:tcBorders>
              <w:bottom w:val="single" w:sz="4" w:space="0" w:color="000000"/>
            </w:tcBorders>
          </w:tcPr>
          <w:p w:rsidR="003906E3" w:rsidRPr="00217432" w:rsidRDefault="003906E3" w:rsidP="0056419B">
            <w:pPr>
              <w:spacing w:after="0" w:line="240" w:lineRule="auto"/>
              <w:ind w:right="-150"/>
              <w:rPr>
                <w:rFonts w:ascii="Times New Roman" w:hAnsi="Times New Roman"/>
                <w:bCs/>
                <w:sz w:val="20"/>
                <w:szCs w:val="18"/>
              </w:rPr>
            </w:pPr>
            <w:r w:rsidRPr="00217432">
              <w:rPr>
                <w:rFonts w:ascii="Times New Roman" w:hAnsi="Times New Roman"/>
                <w:bCs/>
                <w:sz w:val="20"/>
                <w:szCs w:val="18"/>
              </w:rPr>
              <w:t xml:space="preserve">Вступившее в силу постановление Правительства </w:t>
            </w:r>
          </w:p>
          <w:p w:rsidR="003906E3" w:rsidRPr="00217432" w:rsidRDefault="003906E3" w:rsidP="0056419B">
            <w:pPr>
              <w:spacing w:after="0" w:line="240" w:lineRule="auto"/>
              <w:ind w:right="-150"/>
              <w:rPr>
                <w:rFonts w:ascii="Times New Roman" w:hAnsi="Times New Roman"/>
                <w:b/>
                <w:sz w:val="20"/>
                <w:szCs w:val="18"/>
              </w:rPr>
            </w:pPr>
          </w:p>
        </w:tc>
        <w:tc>
          <w:tcPr>
            <w:tcW w:w="1704" w:type="dxa"/>
            <w:gridSpan w:val="3"/>
            <w:tcBorders>
              <w:bottom w:val="single" w:sz="4" w:space="0" w:color="000000"/>
            </w:tcBorders>
          </w:tcPr>
          <w:p w:rsidR="003906E3" w:rsidRPr="00217432"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sz w:val="20"/>
                <w:szCs w:val="18"/>
              </w:rPr>
              <w:t xml:space="preserve">Агентство </w:t>
            </w:r>
            <w:r w:rsidR="00177208">
              <w:rPr>
                <w:rFonts w:ascii="Times New Roman" w:hAnsi="Times New Roman"/>
                <w:sz w:val="20"/>
                <w:szCs w:val="18"/>
              </w:rPr>
              <w:t>по инвестициям</w:t>
            </w:r>
          </w:p>
          <w:p w:rsidR="003906E3" w:rsidRPr="00217432" w:rsidRDefault="003906E3" w:rsidP="0056419B">
            <w:pPr>
              <w:spacing w:after="0" w:line="240" w:lineRule="auto"/>
              <w:rPr>
                <w:rFonts w:ascii="Times New Roman" w:hAnsi="Times New Roman"/>
                <w:b/>
                <w:sz w:val="20"/>
                <w:szCs w:val="18"/>
              </w:rPr>
            </w:pPr>
          </w:p>
        </w:tc>
        <w:tc>
          <w:tcPr>
            <w:tcW w:w="1701" w:type="dxa"/>
            <w:gridSpan w:val="4"/>
            <w:tcBorders>
              <w:bottom w:val="single" w:sz="4" w:space="0" w:color="000000"/>
            </w:tcBorders>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1612" w:type="dxa"/>
            <w:gridSpan w:val="2"/>
            <w:tcBorders>
              <w:bottom w:val="single" w:sz="4" w:space="0" w:color="000000"/>
            </w:tcBorders>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Не требует финансовых затрат</w:t>
            </w:r>
          </w:p>
        </w:tc>
      </w:tr>
      <w:tr w:rsidR="003906E3" w:rsidRPr="00217432" w:rsidTr="00BB47CA">
        <w:trPr>
          <w:trHeight w:val="17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249" w:type="dxa"/>
            <w:gridSpan w:val="4"/>
            <w:tcBorders>
              <w:top w:val="single" w:sz="4" w:space="0" w:color="000000"/>
            </w:tcBorders>
          </w:tcPr>
          <w:p w:rsidR="003906E3" w:rsidRPr="00217432"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b/>
                <w:sz w:val="20"/>
                <w:szCs w:val="18"/>
              </w:rPr>
              <w:t>SL3</w:t>
            </w:r>
            <w:r w:rsidRPr="00217432">
              <w:rPr>
                <w:rFonts w:ascii="Times New Roman" w:hAnsi="Times New Roman"/>
                <w:sz w:val="20"/>
                <w:szCs w:val="18"/>
              </w:rPr>
              <w:t>.</w:t>
            </w:r>
            <w:r>
              <w:rPr>
                <w:rFonts w:ascii="Times New Roman" w:hAnsi="Times New Roman"/>
                <w:sz w:val="20"/>
                <w:szCs w:val="18"/>
              </w:rPr>
              <w:t xml:space="preserve"> </w:t>
            </w:r>
            <w:r w:rsidRPr="00217432">
              <w:rPr>
                <w:rFonts w:ascii="Times New Roman" w:hAnsi="Times New Roman"/>
                <w:sz w:val="20"/>
                <w:szCs w:val="18"/>
              </w:rPr>
              <w:t xml:space="preserve">Проект приказа Агентства </w:t>
            </w:r>
            <w:r w:rsidR="00A7106A">
              <w:rPr>
                <w:rFonts w:ascii="Times New Roman" w:hAnsi="Times New Roman"/>
                <w:sz w:val="20"/>
                <w:szCs w:val="18"/>
              </w:rPr>
              <w:t>по инвестициям</w:t>
            </w:r>
            <w:bookmarkStart w:id="10" w:name="_GoBack"/>
            <w:bookmarkEnd w:id="10"/>
            <w:r w:rsidRPr="00217432">
              <w:rPr>
                <w:rFonts w:ascii="Times New Roman" w:hAnsi="Times New Roman"/>
                <w:sz w:val="20"/>
                <w:szCs w:val="18"/>
              </w:rPr>
              <w:t xml:space="preserve"> об утверждении </w:t>
            </w:r>
            <w:r>
              <w:rPr>
                <w:rFonts w:ascii="Times New Roman" w:hAnsi="Times New Roman"/>
                <w:sz w:val="20"/>
                <w:szCs w:val="18"/>
              </w:rPr>
              <w:t>Рамочного п</w:t>
            </w:r>
            <w:r w:rsidRPr="00217432">
              <w:rPr>
                <w:rFonts w:ascii="Times New Roman" w:hAnsi="Times New Roman"/>
                <w:sz w:val="20"/>
                <w:szCs w:val="18"/>
              </w:rPr>
              <w:t>оложения об организации и функционировании центров информ</w:t>
            </w:r>
            <w:r>
              <w:rPr>
                <w:rFonts w:ascii="Times New Roman" w:hAnsi="Times New Roman"/>
                <w:sz w:val="20"/>
                <w:szCs w:val="18"/>
              </w:rPr>
              <w:t>ирования</w:t>
            </w:r>
            <w:r w:rsidRPr="00217432">
              <w:rPr>
                <w:rFonts w:ascii="Times New Roman" w:hAnsi="Times New Roman"/>
                <w:sz w:val="20"/>
                <w:szCs w:val="18"/>
              </w:rPr>
              <w:t xml:space="preserve"> и продвижения туризма</w:t>
            </w:r>
          </w:p>
        </w:tc>
        <w:tc>
          <w:tcPr>
            <w:tcW w:w="2098" w:type="dxa"/>
            <w:gridSpan w:val="7"/>
            <w:tcBorders>
              <w:top w:val="single" w:sz="4" w:space="0" w:color="000000"/>
            </w:tcBorders>
          </w:tcPr>
          <w:p w:rsidR="003906E3" w:rsidRPr="00217432" w:rsidRDefault="003906E3" w:rsidP="0056419B">
            <w:pPr>
              <w:spacing w:after="0" w:line="240" w:lineRule="auto"/>
              <w:ind w:right="-150"/>
              <w:rPr>
                <w:rFonts w:ascii="Times New Roman" w:hAnsi="Times New Roman"/>
                <w:sz w:val="20"/>
                <w:szCs w:val="18"/>
              </w:rPr>
            </w:pPr>
            <w:r w:rsidRPr="00217432">
              <w:rPr>
                <w:rFonts w:ascii="Times New Roman" w:hAnsi="Times New Roman"/>
                <w:bCs/>
                <w:sz w:val="20"/>
                <w:szCs w:val="18"/>
              </w:rPr>
              <w:t xml:space="preserve">Вступивший в силу </w:t>
            </w:r>
            <w:r w:rsidRPr="00217432">
              <w:rPr>
                <w:rFonts w:ascii="Times New Roman" w:hAnsi="Times New Roman"/>
                <w:sz w:val="20"/>
                <w:szCs w:val="18"/>
              </w:rPr>
              <w:t xml:space="preserve">приказ </w:t>
            </w:r>
          </w:p>
        </w:tc>
        <w:tc>
          <w:tcPr>
            <w:tcW w:w="1704" w:type="dxa"/>
            <w:gridSpan w:val="3"/>
            <w:tcBorders>
              <w:top w:val="single" w:sz="4" w:space="0" w:color="000000"/>
            </w:tcBorders>
          </w:tcPr>
          <w:p w:rsidR="003906E3" w:rsidRPr="00217432"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sz w:val="20"/>
                <w:szCs w:val="18"/>
              </w:rPr>
              <w:t xml:space="preserve">Агентство </w:t>
            </w:r>
            <w:r w:rsidR="00177208">
              <w:rPr>
                <w:rFonts w:ascii="Times New Roman" w:hAnsi="Times New Roman"/>
                <w:sz w:val="20"/>
                <w:szCs w:val="18"/>
              </w:rPr>
              <w:t>по инвестициям</w:t>
            </w:r>
          </w:p>
          <w:p w:rsidR="003906E3" w:rsidRPr="00217432" w:rsidRDefault="003906E3" w:rsidP="0056419B">
            <w:pPr>
              <w:spacing w:after="0" w:line="240" w:lineRule="auto"/>
              <w:rPr>
                <w:rFonts w:ascii="Times New Roman" w:hAnsi="Times New Roman"/>
                <w:sz w:val="20"/>
                <w:szCs w:val="18"/>
              </w:rPr>
            </w:pPr>
          </w:p>
        </w:tc>
        <w:tc>
          <w:tcPr>
            <w:tcW w:w="1701" w:type="dxa"/>
            <w:gridSpan w:val="4"/>
            <w:tcBorders>
              <w:top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III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tc>
        <w:tc>
          <w:tcPr>
            <w:tcW w:w="1612" w:type="dxa"/>
            <w:gridSpan w:val="2"/>
            <w:tcBorders>
              <w:top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Не требует финансовых затрат</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sz w:val="20"/>
                <w:szCs w:val="18"/>
              </w:rPr>
              <w:t xml:space="preserve">(e) </w:t>
            </w:r>
            <w:r w:rsidRPr="00217432">
              <w:rPr>
                <w:rFonts w:ascii="Times New Roman" w:hAnsi="Times New Roman"/>
                <w:sz w:val="20"/>
                <w:szCs w:val="18"/>
              </w:rPr>
              <w:t>Обучение и развитие потенциала в сфере туризма для  повышения уровня обслуживания</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249" w:type="dxa"/>
            <w:gridSpan w:val="4"/>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I2. </w:t>
            </w:r>
            <w:r w:rsidRPr="00217432">
              <w:rPr>
                <w:rFonts w:ascii="Times New Roman" w:hAnsi="Times New Roman"/>
                <w:sz w:val="20"/>
                <w:szCs w:val="18"/>
              </w:rPr>
              <w:t>Ежегодная организация учебных семинаров по вопросам открытия бизнеса в области сельского туризма</w:t>
            </w:r>
          </w:p>
        </w:tc>
        <w:tc>
          <w:tcPr>
            <w:tcW w:w="2098" w:type="dxa"/>
            <w:gridSpan w:val="7"/>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Количество организованных учебных семинаров</w:t>
            </w:r>
          </w:p>
        </w:tc>
        <w:tc>
          <w:tcPr>
            <w:tcW w:w="1704" w:type="dxa"/>
            <w:gridSpan w:val="3"/>
          </w:tcPr>
          <w:p w:rsidR="003906E3" w:rsidRPr="00217432" w:rsidRDefault="003906E3" w:rsidP="0056419B">
            <w:pPr>
              <w:autoSpaceDE w:val="0"/>
              <w:autoSpaceDN w:val="0"/>
              <w:adjustRightInd w:val="0"/>
              <w:spacing w:after="0" w:line="240" w:lineRule="auto"/>
              <w:rPr>
                <w:rFonts w:ascii="Times New Roman" w:hAnsi="Times New Roman"/>
                <w:sz w:val="20"/>
                <w:szCs w:val="18"/>
              </w:rPr>
            </w:pPr>
            <w:r w:rsidRPr="00217432">
              <w:rPr>
                <w:rFonts w:ascii="Times New Roman" w:hAnsi="Times New Roman"/>
                <w:sz w:val="20"/>
                <w:szCs w:val="18"/>
              </w:rPr>
              <w:t xml:space="preserve">Агентство </w:t>
            </w:r>
            <w:r w:rsidR="00177208">
              <w:rPr>
                <w:rFonts w:ascii="Times New Roman" w:hAnsi="Times New Roman"/>
                <w:sz w:val="20"/>
                <w:szCs w:val="18"/>
              </w:rPr>
              <w:t>по инвестициям</w:t>
            </w:r>
          </w:p>
          <w:p w:rsidR="003906E3" w:rsidRPr="00217432" w:rsidRDefault="003906E3" w:rsidP="0056419B">
            <w:pPr>
              <w:spacing w:after="0" w:line="240" w:lineRule="auto"/>
              <w:rPr>
                <w:rFonts w:ascii="Times New Roman" w:hAnsi="Times New Roman"/>
                <w:sz w:val="20"/>
                <w:szCs w:val="18"/>
              </w:rPr>
            </w:pPr>
          </w:p>
        </w:tc>
        <w:tc>
          <w:tcPr>
            <w:tcW w:w="1701" w:type="dxa"/>
            <w:gridSpan w:val="4"/>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I-IV кварталы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I-IV кварталы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I-IV кварталы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161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20 000 леев – бюджет</w:t>
            </w:r>
            <w:r>
              <w:rPr>
                <w:rFonts w:ascii="Times New Roman" w:hAnsi="Times New Roman"/>
                <w:sz w:val="20"/>
                <w:szCs w:val="18"/>
              </w:rPr>
              <w:t>н</w:t>
            </w:r>
            <w:r w:rsidRPr="00217432">
              <w:rPr>
                <w:rFonts w:ascii="Times New Roman" w:hAnsi="Times New Roman"/>
                <w:sz w:val="20"/>
                <w:szCs w:val="18"/>
              </w:rPr>
              <w:t>а</w:t>
            </w:r>
            <w:r>
              <w:rPr>
                <w:rFonts w:ascii="Times New Roman" w:hAnsi="Times New Roman"/>
                <w:sz w:val="20"/>
                <w:szCs w:val="18"/>
              </w:rPr>
              <w:t>я</w:t>
            </w:r>
            <w:r w:rsidRPr="00217432">
              <w:rPr>
                <w:rFonts w:ascii="Times New Roman" w:hAnsi="Times New Roman"/>
                <w:sz w:val="20"/>
                <w:szCs w:val="18"/>
              </w:rPr>
              <w:t xml:space="preserve"> поддержка </w:t>
            </w:r>
          </w:p>
        </w:tc>
      </w:tr>
      <w:tr w:rsidR="003906E3" w:rsidRPr="00217432" w:rsidTr="00BB47CA">
        <w:trPr>
          <w:trHeight w:val="299"/>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3886" w:type="dxa"/>
            <w:gridSpan w:val="36"/>
            <w:shd w:val="clear" w:color="auto" w:fill="FFFFFF"/>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(f) </w:t>
            </w:r>
            <w:r w:rsidRPr="00217432">
              <w:rPr>
                <w:rFonts w:ascii="Times New Roman" w:hAnsi="Times New Roman"/>
                <w:sz w:val="20"/>
                <w:szCs w:val="18"/>
              </w:rPr>
              <w:t xml:space="preserve">Развитие и продвижение внутреннего туризма </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106</w:t>
            </w:r>
          </w:p>
        </w:tc>
        <w:tc>
          <w:tcPr>
            <w:tcW w:w="189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По аспектам, регулируемым  настоящей глав</w:t>
            </w:r>
            <w:r>
              <w:rPr>
                <w:rFonts w:ascii="Times New Roman" w:hAnsi="Times New Roman"/>
                <w:sz w:val="20"/>
                <w:szCs w:val="18"/>
              </w:rPr>
              <w:t>ой</w:t>
            </w:r>
            <w:r w:rsidRPr="00217432">
              <w:rPr>
                <w:rFonts w:ascii="Times New Roman" w:hAnsi="Times New Roman"/>
                <w:sz w:val="20"/>
                <w:szCs w:val="18"/>
              </w:rPr>
              <w:t>, будет вестись периодический диалог</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249" w:type="dxa"/>
            <w:gridSpan w:val="4"/>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I1. </w:t>
            </w:r>
            <w:r w:rsidRPr="00217432">
              <w:rPr>
                <w:rFonts w:ascii="Times New Roman" w:hAnsi="Times New Roman"/>
                <w:sz w:val="20"/>
                <w:szCs w:val="18"/>
              </w:rPr>
              <w:t xml:space="preserve">Обеспечение регулярного диалога с институтами ЕС </w:t>
            </w:r>
          </w:p>
        </w:tc>
        <w:tc>
          <w:tcPr>
            <w:tcW w:w="2098" w:type="dxa"/>
            <w:gridSpan w:val="7"/>
          </w:tcPr>
          <w:p w:rsidR="003906E3" w:rsidRPr="00217432" w:rsidRDefault="003906E3" w:rsidP="0056419B">
            <w:pPr>
              <w:spacing w:after="0" w:line="240" w:lineRule="auto"/>
              <w:ind w:right="-150"/>
              <w:rPr>
                <w:rFonts w:ascii="Times New Roman" w:hAnsi="Times New Roman"/>
                <w:b/>
                <w:sz w:val="20"/>
                <w:szCs w:val="18"/>
              </w:rPr>
            </w:pPr>
            <w:r>
              <w:rPr>
                <w:rFonts w:ascii="Times New Roman" w:hAnsi="Times New Roman"/>
                <w:sz w:val="20"/>
                <w:szCs w:val="18"/>
              </w:rPr>
              <w:t>О</w:t>
            </w:r>
            <w:r w:rsidRPr="00217432">
              <w:rPr>
                <w:rFonts w:ascii="Times New Roman" w:hAnsi="Times New Roman"/>
                <w:sz w:val="20"/>
                <w:szCs w:val="18"/>
              </w:rPr>
              <w:t>беспечивае</w:t>
            </w:r>
            <w:r>
              <w:rPr>
                <w:rFonts w:ascii="Times New Roman" w:hAnsi="Times New Roman"/>
                <w:sz w:val="20"/>
                <w:szCs w:val="18"/>
              </w:rPr>
              <w:t xml:space="preserve">мый </w:t>
            </w:r>
            <w:r w:rsidRPr="00217432">
              <w:rPr>
                <w:rFonts w:ascii="Times New Roman" w:hAnsi="Times New Roman"/>
                <w:sz w:val="20"/>
                <w:szCs w:val="18"/>
              </w:rPr>
              <w:t>по необходимости</w:t>
            </w:r>
            <w:r>
              <w:rPr>
                <w:rFonts w:ascii="Times New Roman" w:hAnsi="Times New Roman"/>
                <w:sz w:val="20"/>
                <w:szCs w:val="18"/>
              </w:rPr>
              <w:t xml:space="preserve"> д</w:t>
            </w:r>
            <w:r w:rsidRPr="00217432">
              <w:rPr>
                <w:rFonts w:ascii="Times New Roman" w:hAnsi="Times New Roman"/>
                <w:sz w:val="20"/>
                <w:szCs w:val="18"/>
              </w:rPr>
              <w:t xml:space="preserve">иалог </w:t>
            </w:r>
          </w:p>
        </w:tc>
        <w:tc>
          <w:tcPr>
            <w:tcW w:w="1704" w:type="dxa"/>
            <w:gridSpan w:val="3"/>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 xml:space="preserve">Агентство </w:t>
            </w:r>
            <w:r w:rsidR="00177208">
              <w:rPr>
                <w:rFonts w:ascii="Times New Roman" w:hAnsi="Times New Roman"/>
                <w:sz w:val="20"/>
                <w:szCs w:val="18"/>
              </w:rPr>
              <w:t>по инвестициям</w:t>
            </w:r>
          </w:p>
        </w:tc>
        <w:tc>
          <w:tcPr>
            <w:tcW w:w="1701" w:type="dxa"/>
            <w:gridSpan w:val="4"/>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I-IV кварталы   2017-2019 гг.</w:t>
            </w:r>
          </w:p>
        </w:tc>
        <w:tc>
          <w:tcPr>
            <w:tcW w:w="1612" w:type="dxa"/>
            <w:gridSpan w:val="2"/>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Не требует финансовых затрат</w:t>
            </w: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ГЛАВА 20.  РЕГИОНАЛЬНОЕ РАЗВИТИЕ, СОТРУДНИЧЕСТВО НА ТРАНСГРАНИЧНОМ И РЕГИОНАЛЬНОМ УРОВНЯХ</w:t>
            </w:r>
          </w:p>
        </w:tc>
      </w:tr>
      <w:tr w:rsidR="003906E3" w:rsidRPr="00217432" w:rsidTr="00017D7E">
        <w:trPr>
          <w:trHeight w:val="1827"/>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107</w:t>
            </w:r>
          </w:p>
        </w:tc>
        <w:tc>
          <w:tcPr>
            <w:tcW w:w="1892" w:type="dxa"/>
            <w:gridSpan w:val="2"/>
          </w:tcPr>
          <w:p w:rsidR="003906E3" w:rsidRPr="00217432" w:rsidRDefault="003906E3" w:rsidP="0056419B">
            <w:pPr>
              <w:pStyle w:val="Normal2"/>
              <w:spacing w:after="0" w:line="240" w:lineRule="auto"/>
              <w:rPr>
                <w:rFonts w:ascii="Times New Roman" w:hAnsi="Times New Roman"/>
                <w:color w:val="auto"/>
                <w:sz w:val="18"/>
                <w:szCs w:val="18"/>
                <w:lang w:val="ru-RU"/>
              </w:rPr>
            </w:pPr>
            <w:r w:rsidRPr="00217432">
              <w:rPr>
                <w:rFonts w:ascii="Times New Roman" w:eastAsia="Times New Roman" w:hAnsi="Times New Roman" w:cs="Times New Roman"/>
                <w:color w:val="auto"/>
                <w:sz w:val="20"/>
                <w:szCs w:val="20"/>
                <w:lang w:val="ru-RU"/>
              </w:rPr>
              <w:t xml:space="preserve">(1) </w:t>
            </w:r>
            <w:r w:rsidRPr="00217432">
              <w:rPr>
                <w:rFonts w:ascii="Times New Roman" w:hAnsi="Times New Roman"/>
                <w:color w:val="auto"/>
                <w:sz w:val="20"/>
                <w:szCs w:val="20"/>
                <w:lang w:val="ru-RU"/>
              </w:rPr>
              <w:t xml:space="preserve">Стороны способствуют взаимопониманию и двустороннему сотрудничеству в области региональной политики, включая методы формулирования и </w:t>
            </w:r>
            <w:r>
              <w:rPr>
                <w:rFonts w:ascii="Times New Roman" w:hAnsi="Times New Roman"/>
                <w:color w:val="auto"/>
                <w:sz w:val="20"/>
                <w:szCs w:val="20"/>
                <w:lang w:val="ru-RU"/>
              </w:rPr>
              <w:t>внедрения</w:t>
            </w:r>
            <w:r w:rsidRPr="00217432">
              <w:rPr>
                <w:rFonts w:ascii="Times New Roman" w:hAnsi="Times New Roman"/>
                <w:color w:val="auto"/>
                <w:sz w:val="20"/>
                <w:szCs w:val="20"/>
                <w:lang w:val="ru-RU"/>
              </w:rPr>
              <w:t xml:space="preserve"> региональных политик, многоуровневого управления и партнерства, уделяя особое внимание развитию неблагополучных местностей и территориальному сотрудничеству, направленному на установление каналов связи и улучшение обмена информацией и опытом между национальными, региональными и местными органами власти, субъектами социально-экономической деятельности и гражданским обществом</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Укрепление потенциала для разработки портфеля проектов</w:t>
            </w:r>
          </w:p>
        </w:tc>
        <w:tc>
          <w:tcPr>
            <w:tcW w:w="2098" w:type="dxa"/>
            <w:gridSpan w:val="7"/>
            <w:vAlign w:val="center"/>
          </w:tcPr>
          <w:p w:rsidR="003906E3" w:rsidRDefault="003906E3" w:rsidP="0056419B">
            <w:pPr>
              <w:spacing w:after="0" w:line="240" w:lineRule="auto"/>
              <w:ind w:right="-150"/>
              <w:rPr>
                <w:rFonts w:ascii="Times New Roman" w:hAnsi="Times New Roman"/>
                <w:sz w:val="20"/>
                <w:szCs w:val="20"/>
              </w:rPr>
            </w:pPr>
            <w:r>
              <w:rPr>
                <w:rFonts w:ascii="Times New Roman" w:hAnsi="Times New Roman"/>
                <w:sz w:val="20"/>
                <w:szCs w:val="20"/>
              </w:rPr>
              <w:t>П</w:t>
            </w:r>
            <w:r w:rsidRPr="00217432">
              <w:rPr>
                <w:rFonts w:ascii="Times New Roman" w:hAnsi="Times New Roman"/>
                <w:sz w:val="20"/>
                <w:szCs w:val="20"/>
              </w:rPr>
              <w:t xml:space="preserve">роекты с разработанным технико-экономическим исследованием: </w:t>
            </w:r>
          </w:p>
          <w:p w:rsidR="003906E3" w:rsidRPr="00217432" w:rsidRDefault="003906E3" w:rsidP="0056419B">
            <w:pPr>
              <w:spacing w:after="0" w:line="240" w:lineRule="auto"/>
              <w:ind w:right="-94"/>
              <w:rPr>
                <w:rFonts w:ascii="Times New Roman" w:hAnsi="Times New Roman"/>
                <w:sz w:val="20"/>
                <w:szCs w:val="20"/>
              </w:rPr>
            </w:pPr>
            <w:r w:rsidRPr="00217432">
              <w:rPr>
                <w:rFonts w:ascii="Times New Roman" w:hAnsi="Times New Roman"/>
                <w:sz w:val="20"/>
                <w:szCs w:val="20"/>
              </w:rPr>
              <w:t xml:space="preserve">39 – в 2017 году, из которых: 12 - в области водоснабжения и канализации; 12 - в области развития </w:t>
            </w:r>
            <w:r>
              <w:rPr>
                <w:rFonts w:ascii="Times New Roman" w:hAnsi="Times New Roman"/>
                <w:sz w:val="20"/>
                <w:szCs w:val="20"/>
              </w:rPr>
              <w:t>региональных</w:t>
            </w:r>
            <w:r w:rsidRPr="00217432">
              <w:rPr>
                <w:rFonts w:ascii="Times New Roman" w:hAnsi="Times New Roman"/>
                <w:sz w:val="20"/>
                <w:szCs w:val="20"/>
              </w:rPr>
              <w:t xml:space="preserve"> и сельских дорог; 12  – в области энергоэффективности; 3 - в области управления твердыми отходами; Разработанный сводный перечень портфеля региональных проектов</w:t>
            </w:r>
          </w:p>
        </w:tc>
        <w:tc>
          <w:tcPr>
            <w:tcW w:w="1704" w:type="dxa"/>
            <w:gridSpan w:val="3"/>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D4744">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Default="003906E3" w:rsidP="0056419B">
            <w:pPr>
              <w:pStyle w:val="Normal2"/>
              <w:spacing w:after="0" w:line="240" w:lineRule="auto"/>
              <w:ind w:right="-98"/>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2017 г.</w:t>
            </w:r>
          </w:p>
        </w:tc>
        <w:tc>
          <w:tcPr>
            <w:tcW w:w="1612" w:type="dxa"/>
            <w:gridSpan w:val="2"/>
            <w:vAlign w:val="center"/>
          </w:tcPr>
          <w:p w:rsidR="003906E3" w:rsidRDefault="003906E3" w:rsidP="0056419B">
            <w:pPr>
              <w:pStyle w:val="Normal2"/>
              <w:spacing w:after="0" w:line="240" w:lineRule="auto"/>
              <w:rPr>
                <w:rFonts w:ascii="Times New Roman" w:hAnsi="Times New Roman"/>
                <w:strike/>
                <w:color w:val="auto"/>
                <w:sz w:val="20"/>
                <w:szCs w:val="20"/>
                <w:lang w:val="ru-RU"/>
              </w:rPr>
            </w:pPr>
            <w:r w:rsidRPr="00217432">
              <w:rPr>
                <w:rFonts w:ascii="Times New Roman" w:hAnsi="Times New Roman"/>
                <w:color w:val="auto"/>
                <w:sz w:val="20"/>
                <w:szCs w:val="20"/>
                <w:lang w:val="ru-RU"/>
              </w:rPr>
              <w:t xml:space="preserve">Ориентировочная сумма </w:t>
            </w:r>
            <w:r>
              <w:rPr>
                <w:rFonts w:ascii="Times New Roman" w:hAnsi="Times New Roman"/>
                <w:strike/>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200 млн. леев;</w:t>
            </w:r>
            <w:r w:rsidRPr="00217432">
              <w:rPr>
                <w:rFonts w:ascii="Times New Roman" w:hAnsi="Times New Roman"/>
                <w:color w:val="auto"/>
                <w:sz w:val="20"/>
                <w:szCs w:val="20"/>
                <w:lang w:val="ru-RU"/>
              </w:rPr>
              <w:br/>
              <w:t>проекты, финансируемые за счет внешних источников - 200 млн. леев</w:t>
            </w:r>
          </w:p>
        </w:tc>
      </w:tr>
      <w:tr w:rsidR="003906E3" w:rsidRPr="00217432" w:rsidTr="00BB47CA">
        <w:trPr>
          <w:trHeight w:val="27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Реализация портфеля приоритетных проектов</w:t>
            </w:r>
            <w:r>
              <w:rPr>
                <w:rFonts w:ascii="Times New Roman" w:hAnsi="Times New Roman"/>
                <w:color w:val="auto"/>
                <w:sz w:val="20"/>
                <w:szCs w:val="20"/>
                <w:lang w:val="ru-RU"/>
              </w:rPr>
              <w:t xml:space="preserve"> регионального развития, утвежденных </w:t>
            </w:r>
            <w:r w:rsidRPr="00217432">
              <w:rPr>
                <w:rFonts w:ascii="Times New Roman" w:hAnsi="Times New Roman"/>
                <w:color w:val="auto"/>
                <w:sz w:val="20"/>
                <w:szCs w:val="20"/>
                <w:lang w:val="ru-RU"/>
              </w:rPr>
              <w:t xml:space="preserve"> Едины</w:t>
            </w:r>
            <w:r>
              <w:rPr>
                <w:rFonts w:ascii="Times New Roman" w:hAnsi="Times New Roman"/>
                <w:color w:val="auto"/>
                <w:sz w:val="20"/>
                <w:szCs w:val="20"/>
                <w:lang w:val="ru-RU"/>
              </w:rPr>
              <w:t>м</w:t>
            </w:r>
            <w:r w:rsidRPr="00217432">
              <w:rPr>
                <w:rFonts w:ascii="Times New Roman" w:hAnsi="Times New Roman"/>
                <w:color w:val="auto"/>
                <w:sz w:val="20"/>
                <w:szCs w:val="20"/>
                <w:lang w:val="ru-RU"/>
              </w:rPr>
              <w:t xml:space="preserve"> программны</w:t>
            </w:r>
            <w:r>
              <w:rPr>
                <w:rFonts w:ascii="Times New Roman" w:hAnsi="Times New Roman"/>
                <w:color w:val="auto"/>
                <w:sz w:val="20"/>
                <w:szCs w:val="20"/>
                <w:lang w:val="ru-RU"/>
              </w:rPr>
              <w:t>м</w:t>
            </w:r>
            <w:r w:rsidRPr="00217432">
              <w:rPr>
                <w:rFonts w:ascii="Times New Roman" w:hAnsi="Times New Roman"/>
                <w:color w:val="auto"/>
                <w:sz w:val="20"/>
                <w:szCs w:val="20"/>
                <w:lang w:val="ru-RU"/>
              </w:rPr>
              <w:t xml:space="preserve"> документ</w:t>
            </w:r>
            <w:r>
              <w:rPr>
                <w:rFonts w:ascii="Times New Roman" w:hAnsi="Times New Roman"/>
                <w:color w:val="auto"/>
                <w:sz w:val="20"/>
                <w:szCs w:val="20"/>
                <w:lang w:val="ru-RU"/>
              </w:rPr>
              <w:t xml:space="preserve">ом в следующих </w:t>
            </w:r>
            <w:r w:rsidRPr="00217432">
              <w:rPr>
                <w:rFonts w:ascii="Times New Roman" w:hAnsi="Times New Roman"/>
                <w:color w:val="auto"/>
                <w:sz w:val="20"/>
                <w:szCs w:val="20"/>
                <w:lang w:val="ru-RU"/>
              </w:rPr>
              <w:t>област</w:t>
            </w:r>
            <w:r>
              <w:rPr>
                <w:rFonts w:ascii="Times New Roman" w:hAnsi="Times New Roman"/>
                <w:color w:val="auto"/>
                <w:sz w:val="20"/>
                <w:szCs w:val="20"/>
                <w:lang w:val="ru-RU"/>
              </w:rPr>
              <w:t xml:space="preserve">ях: </w:t>
            </w:r>
            <w:r w:rsidRPr="00217432">
              <w:rPr>
                <w:rFonts w:ascii="Times New Roman" w:hAnsi="Times New Roman"/>
                <w:color w:val="auto"/>
                <w:sz w:val="20"/>
                <w:szCs w:val="20"/>
                <w:lang w:val="ru-RU"/>
              </w:rPr>
              <w:t xml:space="preserve"> управлени</w:t>
            </w:r>
            <w:r>
              <w:rPr>
                <w:rFonts w:ascii="Times New Roman" w:hAnsi="Times New Roman"/>
                <w:color w:val="auto"/>
                <w:sz w:val="20"/>
                <w:szCs w:val="20"/>
                <w:lang w:val="ru-RU"/>
              </w:rPr>
              <w:t>е</w:t>
            </w:r>
            <w:r w:rsidRPr="00217432">
              <w:rPr>
                <w:rFonts w:ascii="Times New Roman" w:hAnsi="Times New Roman"/>
                <w:color w:val="auto"/>
                <w:sz w:val="20"/>
                <w:szCs w:val="20"/>
                <w:lang w:val="ru-RU"/>
              </w:rPr>
              <w:t xml:space="preserve"> твердыми бытовыми отходами, энергоэффективност</w:t>
            </w:r>
            <w:r>
              <w:rPr>
                <w:rFonts w:ascii="Times New Roman" w:hAnsi="Times New Roman"/>
                <w:color w:val="auto"/>
                <w:sz w:val="20"/>
                <w:szCs w:val="20"/>
                <w:lang w:val="ru-RU"/>
              </w:rPr>
              <w:t>ь</w:t>
            </w:r>
            <w:r w:rsidRPr="00217432">
              <w:rPr>
                <w:rFonts w:ascii="Times New Roman" w:hAnsi="Times New Roman"/>
                <w:color w:val="auto"/>
                <w:sz w:val="20"/>
                <w:szCs w:val="20"/>
                <w:lang w:val="ru-RU"/>
              </w:rPr>
              <w:t>, развити</w:t>
            </w:r>
            <w:r>
              <w:rPr>
                <w:rFonts w:ascii="Times New Roman" w:hAnsi="Times New Roman"/>
                <w:color w:val="auto"/>
                <w:sz w:val="20"/>
                <w:szCs w:val="20"/>
                <w:lang w:val="ru-RU"/>
              </w:rPr>
              <w:t>е</w:t>
            </w:r>
            <w:r w:rsidRPr="00217432">
              <w:rPr>
                <w:rFonts w:ascii="Times New Roman" w:hAnsi="Times New Roman"/>
                <w:color w:val="auto"/>
                <w:sz w:val="20"/>
                <w:szCs w:val="20"/>
                <w:lang w:val="ru-RU"/>
              </w:rPr>
              <w:t xml:space="preserve"> региональных и местных дорог, водоснабжени</w:t>
            </w:r>
            <w:r>
              <w:rPr>
                <w:rFonts w:ascii="Times New Roman" w:hAnsi="Times New Roman"/>
                <w:color w:val="auto"/>
                <w:sz w:val="20"/>
                <w:szCs w:val="20"/>
                <w:lang w:val="ru-RU"/>
              </w:rPr>
              <w:t>е</w:t>
            </w:r>
            <w:r w:rsidRPr="00217432">
              <w:rPr>
                <w:rFonts w:ascii="Times New Roman" w:hAnsi="Times New Roman"/>
                <w:color w:val="auto"/>
                <w:sz w:val="20"/>
                <w:szCs w:val="20"/>
                <w:lang w:val="ru-RU"/>
              </w:rPr>
              <w:t xml:space="preserve"> и канализаци</w:t>
            </w:r>
            <w:r>
              <w:rPr>
                <w:rFonts w:ascii="Times New Roman" w:hAnsi="Times New Roman"/>
                <w:color w:val="auto"/>
                <w:sz w:val="20"/>
                <w:szCs w:val="20"/>
                <w:lang w:val="ru-RU"/>
              </w:rPr>
              <w:t>я</w:t>
            </w:r>
            <w:r w:rsidRPr="00217432">
              <w:rPr>
                <w:rFonts w:ascii="Times New Roman" w:hAnsi="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Количество внедренных проектов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D4744">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Министерство экономики и инфраструктуры </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bottom w:val="single" w:sz="4" w:space="0" w:color="000000"/>
            </w:tcBorders>
          </w:tcPr>
          <w:p w:rsidR="003906E3"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Ориентировочная сумма –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hAnsi="Times New Roman"/>
                <w:sz w:val="20"/>
                <w:szCs w:val="20"/>
              </w:rPr>
              <w:t xml:space="preserve">1,6 </w:t>
            </w:r>
            <w:r w:rsidRPr="00217432">
              <w:rPr>
                <w:rFonts w:ascii="Times New Roman" w:hAnsi="Times New Roman"/>
                <w:sz w:val="20"/>
                <w:szCs w:val="20"/>
              </w:rPr>
              <w:br w:type="page"/>
              <w:t xml:space="preserve"> млрд. леев; бюджетные </w:t>
            </w:r>
            <w:r>
              <w:rPr>
                <w:rFonts w:ascii="Times New Roman" w:hAnsi="Times New Roman"/>
                <w:sz w:val="20"/>
                <w:szCs w:val="20"/>
              </w:rPr>
              <w:t>ассигнования</w:t>
            </w:r>
            <w:r w:rsidRPr="00217432">
              <w:rPr>
                <w:rFonts w:ascii="Times New Roman" w:hAnsi="Times New Roman"/>
                <w:sz w:val="20"/>
                <w:szCs w:val="20"/>
              </w:rPr>
              <w:t xml:space="preserve"> – 1 млрд. леев, включая: проекты, финансируемые за счет внешних источников – 600 млн. леев</w:t>
            </w:r>
          </w:p>
        </w:tc>
      </w:tr>
      <w:tr w:rsidR="003906E3" w:rsidRPr="00217432" w:rsidTr="00BB47CA">
        <w:trPr>
          <w:trHeight w:val="4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I.3.</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Разработка и утверждение Плана действий по регионализации услуг по водоснабжению и </w:t>
            </w:r>
            <w:r>
              <w:rPr>
                <w:rFonts w:ascii="Times New Roman" w:hAnsi="Times New Roman"/>
                <w:color w:val="auto"/>
                <w:sz w:val="20"/>
                <w:szCs w:val="20"/>
                <w:lang w:val="ru-RU"/>
              </w:rPr>
              <w:t>санитации</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Разработанный и утвержденный План действий</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D7D5D">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br/>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2018 г.</w:t>
            </w:r>
          </w:p>
        </w:tc>
        <w:tc>
          <w:tcPr>
            <w:tcW w:w="1612" w:type="dxa"/>
            <w:gridSpan w:val="2"/>
            <w:tcBorders>
              <w:top w:val="single" w:sz="4" w:space="0" w:color="000000"/>
              <w:bottom w:val="single" w:sz="4" w:space="0" w:color="000000"/>
            </w:tcBorders>
          </w:tcPr>
          <w:p w:rsidR="003906E3"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Другие источники (техническая помощь – проект «Укрепление институциональной </w:t>
            </w:r>
            <w:r>
              <w:rPr>
                <w:rFonts w:ascii="Times New Roman" w:hAnsi="Times New Roman"/>
                <w:sz w:val="20"/>
                <w:szCs w:val="20"/>
              </w:rPr>
              <w:t>базы</w:t>
            </w:r>
            <w:r w:rsidRPr="00217432">
              <w:rPr>
                <w:rFonts w:ascii="Times New Roman" w:hAnsi="Times New Roman"/>
                <w:sz w:val="20"/>
                <w:szCs w:val="20"/>
              </w:rPr>
              <w:t xml:space="preserve"> </w:t>
            </w:r>
            <w:r>
              <w:rPr>
                <w:rFonts w:ascii="Times New Roman" w:hAnsi="Times New Roman"/>
                <w:sz w:val="20"/>
                <w:szCs w:val="20"/>
              </w:rPr>
              <w:t xml:space="preserve">в секторе </w:t>
            </w:r>
            <w:r w:rsidRPr="00217432">
              <w:rPr>
                <w:rFonts w:ascii="Times New Roman" w:hAnsi="Times New Roman"/>
                <w:sz w:val="20"/>
                <w:szCs w:val="20"/>
              </w:rPr>
              <w:t xml:space="preserve"> водоснабжения и </w:t>
            </w:r>
            <w:r>
              <w:rPr>
                <w:rFonts w:ascii="Times New Roman" w:hAnsi="Times New Roman"/>
                <w:sz w:val="20"/>
                <w:szCs w:val="20"/>
              </w:rPr>
              <w:t>санитации</w:t>
            </w:r>
            <w:r w:rsidRPr="00217432">
              <w:rPr>
                <w:rFonts w:ascii="Times New Roman" w:hAnsi="Times New Roman"/>
                <w:sz w:val="20"/>
                <w:szCs w:val="20"/>
              </w:rPr>
              <w:t xml:space="preserve"> в </w:t>
            </w:r>
            <w:r>
              <w:rPr>
                <w:rFonts w:ascii="Times New Roman" w:hAnsi="Times New Roman"/>
                <w:sz w:val="20"/>
                <w:szCs w:val="20"/>
              </w:rPr>
              <w:t xml:space="preserve">Республике </w:t>
            </w:r>
            <w:r w:rsidRPr="00217432">
              <w:rPr>
                <w:rFonts w:ascii="Times New Roman" w:hAnsi="Times New Roman"/>
                <w:sz w:val="20"/>
                <w:szCs w:val="20"/>
              </w:rPr>
              <w:t>Молдов</w:t>
            </w:r>
            <w:r>
              <w:rPr>
                <w:rFonts w:ascii="Times New Roman" w:hAnsi="Times New Roman"/>
                <w:sz w:val="20"/>
                <w:szCs w:val="20"/>
              </w:rPr>
              <w:t>а</w:t>
            </w:r>
            <w:r w:rsidRPr="00217432">
              <w:rPr>
                <w:rFonts w:ascii="Times New Roman" w:hAnsi="Times New Roman"/>
                <w:sz w:val="20"/>
                <w:szCs w:val="20"/>
              </w:rPr>
              <w:t xml:space="preserve">», финансируемый </w:t>
            </w:r>
            <w:r>
              <w:rPr>
                <w:rFonts w:ascii="Times New Roman" w:hAnsi="Times New Roman"/>
                <w:sz w:val="20"/>
                <w:szCs w:val="20"/>
              </w:rPr>
              <w:t>п</w:t>
            </w:r>
            <w:r w:rsidRPr="00217432">
              <w:rPr>
                <w:rFonts w:ascii="Times New Roman" w:hAnsi="Times New Roman"/>
                <w:sz w:val="20"/>
                <w:szCs w:val="20"/>
              </w:rPr>
              <w:t xml:space="preserve">равительствами Швейцарии и Австрии; оценочная </w:t>
            </w:r>
            <w:r w:rsidRPr="00217432">
              <w:rPr>
                <w:rFonts w:ascii="Times New Roman" w:hAnsi="Times New Roman"/>
                <w:strike/>
                <w:sz w:val="20"/>
                <w:szCs w:val="20"/>
              </w:rPr>
              <w:t xml:space="preserve"> </w:t>
            </w:r>
            <w:r w:rsidRPr="00217432">
              <w:rPr>
                <w:rFonts w:ascii="Times New Roman" w:hAnsi="Times New Roman"/>
                <w:sz w:val="20"/>
                <w:szCs w:val="20"/>
              </w:rPr>
              <w:t xml:space="preserve">стоимость </w:t>
            </w:r>
            <w:r>
              <w:rPr>
                <w:rFonts w:ascii="Times New Roman" w:hAnsi="Times New Roman"/>
                <w:sz w:val="20"/>
                <w:szCs w:val="20"/>
              </w:rPr>
              <w:t>–</w:t>
            </w:r>
            <w:r w:rsidRPr="00217432">
              <w:rPr>
                <w:rFonts w:ascii="Times New Roman" w:hAnsi="Times New Roman"/>
                <w:sz w:val="20"/>
                <w:szCs w:val="20"/>
              </w:rPr>
              <w:t xml:space="preserve">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200 тыс. леев; </w:t>
            </w:r>
            <w:r w:rsidRPr="00217432">
              <w:rPr>
                <w:rFonts w:ascii="Times New Roman" w:hAnsi="Times New Roman"/>
                <w:sz w:val="20"/>
                <w:szCs w:val="20"/>
              </w:rPr>
              <w:lastRenderedPageBreak/>
              <w:t xml:space="preserve">бюджетные </w:t>
            </w:r>
            <w:r>
              <w:rPr>
                <w:rFonts w:ascii="Times New Roman" w:hAnsi="Times New Roman"/>
                <w:sz w:val="20"/>
                <w:szCs w:val="20"/>
              </w:rPr>
              <w:t>ассигнования</w:t>
            </w:r>
            <w:r w:rsidRPr="00217432">
              <w:rPr>
                <w:rFonts w:ascii="Times New Roman" w:hAnsi="Times New Roman"/>
                <w:sz w:val="20"/>
                <w:szCs w:val="20"/>
              </w:rPr>
              <w:t xml:space="preserve"> - 100 тыс. леев, в том числе: проекты, финансируемые из внешних источников - 100 тыс. леев</w:t>
            </w:r>
          </w:p>
        </w:tc>
      </w:tr>
      <w:tr w:rsidR="003906E3" w:rsidRPr="00217432" w:rsidTr="00BB47CA">
        <w:trPr>
          <w:trHeight w:val="182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Pr>
          <w:p w:rsidR="003906E3" w:rsidRPr="009B0DE3" w:rsidRDefault="003906E3" w:rsidP="0056419B">
            <w:pPr>
              <w:spacing w:after="0" w:line="240" w:lineRule="auto"/>
              <w:rPr>
                <w:rFonts w:ascii="Times New Roman" w:hAnsi="Times New Roman"/>
                <w:sz w:val="20"/>
                <w:szCs w:val="20"/>
              </w:rPr>
            </w:pPr>
            <w:r w:rsidRPr="004B6779">
              <w:rPr>
                <w:rFonts w:ascii="Times New Roman" w:eastAsia="Times New Roman" w:hAnsi="Times New Roman" w:cs="Times New Roman"/>
                <w:b/>
                <w:bCs/>
                <w:sz w:val="20"/>
                <w:szCs w:val="20"/>
              </w:rPr>
              <w:t>(2)</w:t>
            </w:r>
            <w:r w:rsidRPr="009B0DE3">
              <w:rPr>
                <w:rFonts w:ascii="Times New Roman" w:eastAsia="Times New Roman" w:hAnsi="Times New Roman" w:cs="Times New Roman"/>
                <w:sz w:val="20"/>
                <w:szCs w:val="20"/>
              </w:rPr>
              <w:t xml:space="preserve"> </w:t>
            </w:r>
            <w:r w:rsidRPr="009B0DE3">
              <w:rPr>
                <w:rFonts w:ascii="Times New Roman" w:hAnsi="Times New Roman"/>
                <w:sz w:val="20"/>
                <w:szCs w:val="20"/>
              </w:rPr>
              <w:t xml:space="preserve">В частности, стороны сотрудничают в плане </w:t>
            </w:r>
            <w:r>
              <w:rPr>
                <w:rFonts w:ascii="Times New Roman" w:hAnsi="Times New Roman"/>
                <w:sz w:val="20"/>
                <w:szCs w:val="20"/>
              </w:rPr>
              <w:t>приближения</w:t>
            </w:r>
            <w:r w:rsidRPr="009B0DE3">
              <w:rPr>
                <w:rFonts w:ascii="Times New Roman" w:hAnsi="Times New Roman"/>
                <w:sz w:val="20"/>
                <w:szCs w:val="20"/>
              </w:rPr>
              <w:t xml:space="preserve"> практики, реализуемой в Республике Молдова, </w:t>
            </w:r>
            <w:r>
              <w:rPr>
                <w:rFonts w:ascii="Times New Roman" w:hAnsi="Times New Roman"/>
                <w:sz w:val="20"/>
                <w:szCs w:val="20"/>
              </w:rPr>
              <w:t>к</w:t>
            </w:r>
            <w:r w:rsidRPr="009B0DE3">
              <w:rPr>
                <w:rFonts w:ascii="Times New Roman" w:hAnsi="Times New Roman"/>
                <w:sz w:val="20"/>
                <w:szCs w:val="20"/>
              </w:rPr>
              <w:t xml:space="preserve"> следующим принципам: </w:t>
            </w:r>
          </w:p>
          <w:p w:rsidR="003906E3" w:rsidRPr="009B0D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0DE3">
              <w:rPr>
                <w:rFonts w:ascii="Times New Roman" w:hAnsi="Times New Roman"/>
                <w:b/>
                <w:color w:val="auto"/>
                <w:sz w:val="20"/>
                <w:szCs w:val="20"/>
                <w:lang w:val="ru-RU"/>
              </w:rPr>
              <w:t>(а)</w:t>
            </w:r>
            <w:r w:rsidRPr="009B0DE3">
              <w:rPr>
                <w:rFonts w:ascii="Times New Roman" w:hAnsi="Times New Roman"/>
                <w:color w:val="auto"/>
                <w:sz w:val="20"/>
                <w:szCs w:val="20"/>
                <w:lang w:val="ru-RU"/>
              </w:rPr>
              <w:t>Децентрализация процесса принятия решений от центрального уровня до уровня региональных сообществ</w:t>
            </w:r>
          </w:p>
        </w:tc>
        <w:tc>
          <w:tcPr>
            <w:tcW w:w="2630" w:type="dxa"/>
            <w:gridSpan w:val="14"/>
            <w:vMerge w:val="restart"/>
          </w:tcPr>
          <w:p w:rsidR="003906E3" w:rsidRPr="00023E5B" w:rsidRDefault="003906E3" w:rsidP="0056419B">
            <w:pPr>
              <w:pStyle w:val="Normal2"/>
              <w:spacing w:after="0" w:line="240" w:lineRule="auto"/>
              <w:rPr>
                <w:rFonts w:ascii="Times New Roman" w:eastAsia="Times New Roman" w:hAnsi="Times New Roman" w:cs="Times New Roman"/>
                <w:iCs/>
                <w:color w:val="auto"/>
                <w:sz w:val="20"/>
                <w:szCs w:val="20"/>
                <w:lang w:val="ru-RU"/>
              </w:rPr>
            </w:pPr>
            <w:r w:rsidRPr="00023E5B">
              <w:rPr>
                <w:rFonts w:ascii="Times New Roman" w:hAnsi="Times New Roman" w:cs="Times New Roman"/>
                <w:iCs/>
                <w:color w:val="auto"/>
                <w:sz w:val="20"/>
                <w:szCs w:val="20"/>
                <w:lang w:val="ru-RU"/>
              </w:rPr>
              <w:t xml:space="preserve">В рамках цели обеспечения устойчивого экономического роста в регионах, </w:t>
            </w:r>
            <w:r>
              <w:rPr>
                <w:rFonts w:ascii="Times New Roman" w:hAnsi="Times New Roman" w:cs="Times New Roman"/>
                <w:iCs/>
                <w:color w:val="auto"/>
                <w:sz w:val="20"/>
                <w:szCs w:val="20"/>
                <w:lang w:val="ru-RU"/>
              </w:rPr>
              <w:t>установленной</w:t>
            </w:r>
            <w:r w:rsidRPr="00023E5B">
              <w:rPr>
                <w:rFonts w:ascii="Times New Roman" w:hAnsi="Times New Roman" w:cs="Times New Roman"/>
                <w:iCs/>
                <w:color w:val="auto"/>
                <w:sz w:val="20"/>
                <w:szCs w:val="20"/>
                <w:lang w:val="ru-RU"/>
              </w:rPr>
              <w:t xml:space="preserve"> в Стратегии регионального развития Республики Молдова, в частности</w:t>
            </w:r>
            <w:r>
              <w:rPr>
                <w:rFonts w:ascii="Times New Roman" w:hAnsi="Times New Roman" w:cs="Times New Roman"/>
                <w:iCs/>
                <w:color w:val="auto"/>
                <w:sz w:val="20"/>
                <w:szCs w:val="20"/>
                <w:lang w:val="ru-RU"/>
              </w:rPr>
              <w:t>,</w:t>
            </w:r>
            <w:r w:rsidRPr="00023E5B">
              <w:rPr>
                <w:rFonts w:ascii="Times New Roman" w:hAnsi="Times New Roman" w:cs="Times New Roman"/>
                <w:iCs/>
                <w:color w:val="auto"/>
                <w:sz w:val="20"/>
                <w:szCs w:val="20"/>
                <w:lang w:val="ru-RU"/>
              </w:rPr>
              <w:t xml:space="preserve"> продвижения специализации и региональных экономических инноваций, предпринимательства и улучшения потенциала для конкурентоспособного экономического развития городских центров, а также</w:t>
            </w:r>
            <w:r>
              <w:rPr>
                <w:rFonts w:ascii="Times New Roman" w:hAnsi="Times New Roman" w:cs="Times New Roman"/>
                <w:iCs/>
                <w:color w:val="auto"/>
                <w:sz w:val="20"/>
                <w:szCs w:val="20"/>
                <w:lang w:val="ru-RU"/>
              </w:rPr>
              <w:t xml:space="preserve"> </w:t>
            </w:r>
            <w:r w:rsidRPr="00023E5B">
              <w:rPr>
                <w:rFonts w:ascii="Times New Roman" w:hAnsi="Times New Roman" w:cs="Times New Roman"/>
                <w:iCs/>
                <w:color w:val="auto"/>
                <w:sz w:val="20"/>
                <w:szCs w:val="20"/>
                <w:lang w:val="ru-RU"/>
              </w:rPr>
              <w:t>продвижение концепции умной специализации для разработки исследовательских и инновационных стратегий</w:t>
            </w:r>
          </w:p>
        </w:tc>
        <w:tc>
          <w:tcPr>
            <w:tcW w:w="2249" w:type="dxa"/>
            <w:gridSpan w:val="4"/>
            <w:tcBorders>
              <w:bottom w:val="single" w:sz="4" w:space="0" w:color="000000"/>
            </w:tcBorders>
          </w:tcPr>
          <w:p w:rsidR="003906E3" w:rsidRPr="009B0D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0DE3">
              <w:rPr>
                <w:rFonts w:ascii="Times New Roman" w:eastAsia="Times New Roman" w:hAnsi="Times New Roman" w:cs="Times New Roman"/>
                <w:b/>
                <w:color w:val="auto"/>
                <w:sz w:val="20"/>
                <w:szCs w:val="20"/>
                <w:lang w:val="ru-RU"/>
              </w:rPr>
              <w:t>I4.</w:t>
            </w:r>
            <w:r w:rsidRPr="009B0DE3">
              <w:rPr>
                <w:rFonts w:ascii="Times New Roman" w:eastAsia="Times New Roman" w:hAnsi="Times New Roman" w:cs="Times New Roman"/>
                <w:color w:val="auto"/>
                <w:sz w:val="20"/>
                <w:szCs w:val="20"/>
                <w:lang w:val="ru-RU"/>
              </w:rPr>
              <w:t xml:space="preserve"> </w:t>
            </w:r>
            <w:r w:rsidRPr="009B0DE3">
              <w:rPr>
                <w:rFonts w:ascii="Times New Roman" w:hAnsi="Times New Roman" w:cs="Times New Roman"/>
                <w:color w:val="auto"/>
                <w:sz w:val="20"/>
                <w:szCs w:val="20"/>
                <w:lang w:val="ru-RU"/>
              </w:rPr>
              <w:t>Развитие городских центров/муницип</w:t>
            </w:r>
            <w:r>
              <w:rPr>
                <w:rFonts w:ascii="Times New Roman" w:hAnsi="Times New Roman" w:cs="Times New Roman"/>
                <w:color w:val="auto"/>
                <w:sz w:val="20"/>
                <w:szCs w:val="20"/>
                <w:lang w:val="ru-RU"/>
              </w:rPr>
              <w:t>иев</w:t>
            </w:r>
            <w:r w:rsidRPr="009B0DE3">
              <w:rPr>
                <w:rFonts w:ascii="Times New Roman" w:hAnsi="Times New Roman" w:cs="Times New Roman"/>
                <w:color w:val="auto"/>
                <w:sz w:val="20"/>
                <w:szCs w:val="20"/>
                <w:lang w:val="ru-RU"/>
              </w:rPr>
              <w:t xml:space="preserve"> путем активизации деградированных</w:t>
            </w:r>
            <w:r w:rsidRPr="00F4675D">
              <w:rPr>
                <w:rFonts w:ascii="Times New Roman" w:eastAsiaTheme="minorEastAsia" w:hAnsi="Times New Roman" w:cs="Times New Roman"/>
                <w:color w:val="auto"/>
                <w:sz w:val="20"/>
                <w:szCs w:val="20"/>
                <w:lang w:val="ru-RU" w:eastAsia="ru-RU"/>
              </w:rPr>
              <w:t xml:space="preserve"> </w:t>
            </w:r>
            <w:r w:rsidRPr="00F4675D">
              <w:rPr>
                <w:rFonts w:ascii="Times New Roman" w:hAnsi="Times New Roman" w:cs="Times New Roman"/>
                <w:color w:val="auto"/>
                <w:sz w:val="20"/>
                <w:szCs w:val="20"/>
                <w:lang w:val="ru-RU"/>
              </w:rPr>
              <w:t>территорий</w:t>
            </w:r>
          </w:p>
        </w:tc>
        <w:tc>
          <w:tcPr>
            <w:tcW w:w="2098" w:type="dxa"/>
            <w:gridSpan w:val="7"/>
            <w:tcBorders>
              <w:bottom w:val="single" w:sz="4" w:space="0" w:color="000000"/>
            </w:tcBorders>
          </w:tcPr>
          <w:p w:rsidR="003906E3" w:rsidRPr="009B0D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0DE3">
              <w:rPr>
                <w:rFonts w:ascii="Times New Roman" w:hAnsi="Times New Roman" w:cs="Times New Roman"/>
                <w:color w:val="auto"/>
                <w:sz w:val="20"/>
                <w:szCs w:val="20"/>
                <w:lang w:val="ru-RU"/>
              </w:rPr>
              <w:t>Программа активизации деградированных территорий, одобренная Национальным координационным советом по региональному развитию</w:t>
            </w:r>
          </w:p>
        </w:tc>
        <w:tc>
          <w:tcPr>
            <w:tcW w:w="1704" w:type="dxa"/>
            <w:gridSpan w:val="3"/>
            <w:tcBorders>
              <w:bottom w:val="single" w:sz="4" w:space="0" w:color="000000"/>
            </w:tcBorders>
          </w:tcPr>
          <w:p w:rsidR="003906E3" w:rsidRPr="009B0D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0DE3">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bottom w:val="single" w:sz="4" w:space="0" w:color="000000"/>
            </w:tcBorders>
          </w:tcPr>
          <w:p w:rsidR="003906E3" w:rsidRPr="009B0D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0DE3">
              <w:rPr>
                <w:rFonts w:ascii="Times New Roman" w:eastAsia="Times New Roman" w:hAnsi="Times New Roman" w:cs="Times New Roman"/>
                <w:color w:val="auto"/>
                <w:sz w:val="20"/>
                <w:szCs w:val="20"/>
                <w:lang w:val="ru-RU"/>
              </w:rPr>
              <w:t>II квартал 2018 г.</w:t>
            </w:r>
          </w:p>
        </w:tc>
        <w:tc>
          <w:tcPr>
            <w:tcW w:w="1612" w:type="dxa"/>
            <w:gridSpan w:val="2"/>
            <w:tcBorders>
              <w:bottom w:val="single" w:sz="4" w:space="0" w:color="000000"/>
            </w:tcBorders>
          </w:tcPr>
          <w:p w:rsidR="003906E3" w:rsidRPr="009B0DE3" w:rsidRDefault="003906E3" w:rsidP="0056419B">
            <w:pPr>
              <w:spacing w:after="0" w:line="240" w:lineRule="auto"/>
              <w:rPr>
                <w:rFonts w:ascii="Times New Roman" w:hAnsi="Times New Roman"/>
                <w:sz w:val="20"/>
                <w:szCs w:val="20"/>
              </w:rPr>
            </w:pPr>
            <w:r w:rsidRPr="009B0DE3">
              <w:rPr>
                <w:rFonts w:ascii="Times New Roman" w:hAnsi="Times New Roman"/>
                <w:sz w:val="20"/>
                <w:szCs w:val="20"/>
              </w:rPr>
              <w:t xml:space="preserve">Ориентировочная сумма –            120 тыс. леев; бюджетные пособия  –        84 </w:t>
            </w:r>
            <w:r>
              <w:rPr>
                <w:rFonts w:ascii="Times New Roman" w:hAnsi="Times New Roman"/>
                <w:sz w:val="20"/>
                <w:szCs w:val="20"/>
              </w:rPr>
              <w:t>тыс.</w:t>
            </w:r>
            <w:r w:rsidRPr="009B0DE3">
              <w:rPr>
                <w:rFonts w:ascii="Times New Roman" w:hAnsi="Times New Roman"/>
                <w:sz w:val="20"/>
                <w:szCs w:val="20"/>
              </w:rPr>
              <w:t xml:space="preserve"> леев; другие источники (техническая помощь) </w:t>
            </w:r>
            <w:r>
              <w:rPr>
                <w:rFonts w:ascii="Times New Roman" w:hAnsi="Times New Roman"/>
                <w:sz w:val="20"/>
                <w:szCs w:val="20"/>
              </w:rPr>
              <w:t>–</w:t>
            </w:r>
            <w:r w:rsidRPr="009B0DE3">
              <w:rPr>
                <w:rFonts w:ascii="Times New Roman" w:hAnsi="Times New Roman"/>
                <w:sz w:val="20"/>
                <w:szCs w:val="20"/>
              </w:rPr>
              <w:t xml:space="preserve"> TAIEX </w:t>
            </w:r>
            <w:r>
              <w:rPr>
                <w:rFonts w:ascii="Times New Roman" w:hAnsi="Times New Roman"/>
                <w:sz w:val="20"/>
                <w:szCs w:val="20"/>
              </w:rPr>
              <w:t>–</w:t>
            </w:r>
            <w:r w:rsidRPr="009B0DE3">
              <w:rPr>
                <w:rFonts w:ascii="Times New Roman" w:hAnsi="Times New Roman"/>
                <w:sz w:val="20"/>
                <w:szCs w:val="20"/>
              </w:rPr>
              <w:t xml:space="preserve"> 36 тыс. леев</w:t>
            </w:r>
          </w:p>
        </w:tc>
      </w:tr>
      <w:tr w:rsidR="003906E3" w:rsidRPr="00217432" w:rsidTr="00BB47CA">
        <w:trPr>
          <w:trHeight w:val="5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I5.</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Подготовка региональных отраслевых программ для поддержки потенциала конкурентоспособного экономического развития в регионах</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4 </w:t>
            </w:r>
            <w:r w:rsidRPr="00217432">
              <w:rPr>
                <w:rFonts w:ascii="Times New Roman" w:hAnsi="Times New Roman"/>
                <w:color w:val="auto"/>
                <w:sz w:val="20"/>
                <w:szCs w:val="20"/>
                <w:lang w:val="ru-RU"/>
              </w:rPr>
              <w:t>региональные отраслевые программы, одобренные в рамках региональн</w:t>
            </w:r>
            <w:r>
              <w:rPr>
                <w:rFonts w:ascii="Times New Roman" w:hAnsi="Times New Roman"/>
                <w:color w:val="auto"/>
                <w:sz w:val="20"/>
                <w:szCs w:val="20"/>
                <w:lang w:val="ru-RU"/>
              </w:rPr>
              <w:t>ых</w:t>
            </w:r>
            <w:r w:rsidRPr="00217432">
              <w:rPr>
                <w:rFonts w:ascii="Times New Roman" w:hAnsi="Times New Roman"/>
                <w:color w:val="auto"/>
                <w:sz w:val="20"/>
                <w:szCs w:val="20"/>
                <w:lang w:val="ru-RU"/>
              </w:rPr>
              <w:t xml:space="preserve"> советов</w:t>
            </w:r>
            <w:r>
              <w:rPr>
                <w:rFonts w:ascii="Times New Roman" w:hAnsi="Times New Roman"/>
                <w:color w:val="auto"/>
                <w:sz w:val="20"/>
                <w:szCs w:val="20"/>
                <w:lang w:val="ru-RU"/>
              </w:rPr>
              <w:t xml:space="preserve"> </w:t>
            </w:r>
            <w:r w:rsidRPr="00217432">
              <w:rPr>
                <w:rFonts w:ascii="Times New Roman" w:hAnsi="Times New Roman"/>
                <w:color w:val="auto"/>
                <w:sz w:val="20"/>
                <w:szCs w:val="20"/>
                <w:lang w:val="ru-RU"/>
              </w:rPr>
              <w:t>по развитию</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91690">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ind w:right="-98"/>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217432" w:rsidRDefault="003906E3" w:rsidP="0056419B">
            <w:pPr>
              <w:pStyle w:val="Normal2"/>
              <w:spacing w:after="0" w:line="240" w:lineRule="auto"/>
              <w:ind w:right="-98"/>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Министерство здравоохранения, </w:t>
            </w:r>
            <w:r w:rsidRPr="00217432">
              <w:rPr>
                <w:rFonts w:ascii="Times New Roman" w:eastAsia="Times New Roman" w:hAnsi="Times New Roman" w:cs="Times New Roman"/>
                <w:color w:val="auto"/>
                <w:sz w:val="20"/>
                <w:szCs w:val="20"/>
                <w:lang w:val="ru-RU"/>
              </w:rPr>
              <w:lastRenderedPageBreak/>
              <w:t xml:space="preserve">труда, социальной защиты </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 квартал 2018 г.</w:t>
            </w:r>
          </w:p>
        </w:tc>
        <w:tc>
          <w:tcPr>
            <w:tcW w:w="1612" w:type="dxa"/>
            <w:gridSpan w:val="2"/>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Ориентировочная сумма - 400 тыс. леев; бюджетные пособия - 100 тыс. леев</w:t>
            </w:r>
            <w:r>
              <w:rPr>
                <w:rFonts w:ascii="Times New Roman" w:hAnsi="Times New Roman"/>
                <w:sz w:val="20"/>
                <w:szCs w:val="20"/>
              </w:rPr>
              <w:t>,</w:t>
            </w:r>
            <w:r w:rsidRPr="00217432">
              <w:rPr>
                <w:rFonts w:ascii="Times New Roman" w:hAnsi="Times New Roman"/>
                <w:sz w:val="20"/>
                <w:szCs w:val="20"/>
              </w:rPr>
              <w:t xml:space="preserve"> в том числе: проекты, финансируемые из внешних источников - 300 тыс. леев</w:t>
            </w:r>
          </w:p>
        </w:tc>
      </w:tr>
      <w:tr w:rsidR="003906E3" w:rsidRPr="00217432" w:rsidTr="00BB47CA">
        <w:trPr>
          <w:trHeight w:val="4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I6.</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Подготовка и реализация портфеля приоритетных проектов в целях оказания поддержки развитию частного сектора</w:t>
            </w:r>
            <w:r>
              <w:rPr>
                <w:rFonts w:ascii="Times New Roman" w:hAnsi="Times New Roman"/>
                <w:color w:val="auto"/>
                <w:sz w:val="20"/>
                <w:szCs w:val="20"/>
                <w:lang w:val="ru-RU"/>
              </w:rPr>
              <w:t xml:space="preserve">, утвержденных </w:t>
            </w:r>
            <w:r w:rsidRPr="00217432">
              <w:rPr>
                <w:rFonts w:ascii="Times New Roman" w:hAnsi="Times New Roman"/>
                <w:color w:val="auto"/>
                <w:sz w:val="20"/>
                <w:szCs w:val="20"/>
                <w:lang w:val="ru-RU"/>
              </w:rPr>
              <w:t xml:space="preserve"> Единым программным документом</w:t>
            </w:r>
            <w:r>
              <w:rPr>
                <w:rFonts w:ascii="Times New Roman" w:hAnsi="Times New Roman"/>
                <w:color w:val="auto"/>
                <w:sz w:val="20"/>
                <w:szCs w:val="20"/>
                <w:lang w:val="ru-RU"/>
              </w:rPr>
              <w:t xml:space="preserve"> в сфере экономики</w:t>
            </w:r>
            <w:r w:rsidRPr="00217432">
              <w:rPr>
                <w:rFonts w:ascii="Times New Roman" w:hAnsi="Times New Roman"/>
                <w:color w:val="auto"/>
                <w:sz w:val="20"/>
                <w:szCs w:val="20"/>
                <w:lang w:val="ru-RU"/>
              </w:rPr>
              <w:t xml:space="preserve"> </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10  реализованных проектов экономического развития</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1422B">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М</w:t>
            </w:r>
            <w:r w:rsidRPr="00217432">
              <w:rPr>
                <w:rFonts w:ascii="Times New Roman" w:eastAsia="Times New Roman" w:hAnsi="Times New Roman" w:cs="Times New Roman"/>
                <w:color w:val="auto"/>
                <w:sz w:val="20"/>
                <w:szCs w:val="20"/>
                <w:lang w:val="ru-RU"/>
              </w:rPr>
              <w:t>инистерство экономики и инфраструктуры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Ориентировочная сумма </w:t>
            </w:r>
            <w:r w:rsidRPr="00217432">
              <w:rPr>
                <w:rFonts w:ascii="Times New Roman" w:eastAsia="Times New Roman" w:hAnsi="Times New Roman" w:cs="Times New Roman"/>
                <w:color w:val="auto"/>
                <w:sz w:val="20"/>
                <w:szCs w:val="20"/>
                <w:lang w:val="ru-RU"/>
              </w:rPr>
              <w:t xml:space="preserve">– 100 </w:t>
            </w:r>
            <w:r>
              <w:rPr>
                <w:rFonts w:ascii="Times New Roman" w:eastAsia="Times New Roman" w:hAnsi="Times New Roman" w:cs="Times New Roman"/>
                <w:color w:val="auto"/>
                <w:sz w:val="20"/>
                <w:szCs w:val="20"/>
                <w:lang w:val="ru-RU"/>
              </w:rPr>
              <w:t>млн</w:t>
            </w:r>
            <w:r w:rsidRPr="00217432">
              <w:rPr>
                <w:rFonts w:ascii="Times New Roman" w:eastAsia="Times New Roman" w:hAnsi="Times New Roman" w:cs="Times New Roman"/>
                <w:color w:val="auto"/>
                <w:sz w:val="20"/>
                <w:szCs w:val="20"/>
                <w:lang w:val="ru-RU"/>
              </w:rPr>
              <w:t>. леев</w:t>
            </w:r>
          </w:p>
        </w:tc>
      </w:tr>
      <w:tr w:rsidR="003906E3" w:rsidRPr="00217432" w:rsidTr="00BB47CA">
        <w:trPr>
          <w:trHeight w:val="6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I7.</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Укрепление и развитие инфраструктуры и туристических услуг в регионах развития</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разработка региональн</w:t>
            </w:r>
            <w:r>
              <w:rPr>
                <w:rFonts w:ascii="Times New Roman" w:hAnsi="Times New Roman"/>
                <w:color w:val="auto"/>
                <w:sz w:val="20"/>
                <w:szCs w:val="20"/>
                <w:lang w:val="ru-RU"/>
              </w:rPr>
              <w:t xml:space="preserve">ых секторальных </w:t>
            </w:r>
            <w:r w:rsidRPr="00217432">
              <w:rPr>
                <w:rFonts w:ascii="Times New Roman" w:hAnsi="Times New Roman"/>
                <w:color w:val="auto"/>
                <w:sz w:val="20"/>
                <w:szCs w:val="20"/>
                <w:lang w:val="ru-RU"/>
              </w:rPr>
              <w:t xml:space="preserve"> программ </w:t>
            </w:r>
            <w:r>
              <w:rPr>
                <w:rFonts w:ascii="Times New Roman" w:hAnsi="Times New Roman"/>
                <w:color w:val="auto"/>
                <w:sz w:val="20"/>
                <w:szCs w:val="20"/>
                <w:lang w:val="ru-RU"/>
              </w:rPr>
              <w:t>по</w:t>
            </w:r>
            <w:r w:rsidRPr="00217432">
              <w:rPr>
                <w:rFonts w:ascii="Times New Roman" w:hAnsi="Times New Roman"/>
                <w:color w:val="auto"/>
                <w:sz w:val="20"/>
                <w:szCs w:val="20"/>
                <w:lang w:val="ru-RU"/>
              </w:rPr>
              <w:t xml:space="preserve"> развити</w:t>
            </w:r>
            <w:r>
              <w:rPr>
                <w:rFonts w:ascii="Times New Roman" w:hAnsi="Times New Roman"/>
                <w:color w:val="auto"/>
                <w:sz w:val="20"/>
                <w:szCs w:val="20"/>
                <w:lang w:val="ru-RU"/>
              </w:rPr>
              <w:t>ю</w:t>
            </w:r>
            <w:r w:rsidRPr="00217432">
              <w:rPr>
                <w:rFonts w:ascii="Times New Roman" w:hAnsi="Times New Roman"/>
                <w:color w:val="auto"/>
                <w:sz w:val="20"/>
                <w:szCs w:val="20"/>
                <w:lang w:val="ru-RU"/>
              </w:rPr>
              <w:t xml:space="preserve"> туризма в  регионах развития</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4 региональные секторальные программы, утвержденные в рамках </w:t>
            </w:r>
            <w:r w:rsidRPr="0069276C">
              <w:rPr>
                <w:rFonts w:ascii="Times New Roman" w:hAnsi="Times New Roman"/>
                <w:color w:val="auto"/>
                <w:sz w:val="20"/>
                <w:szCs w:val="20"/>
                <w:lang w:val="ru-RU"/>
              </w:rPr>
              <w:t xml:space="preserve">региональных советов по развитию </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1422B">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Агентство </w:t>
            </w:r>
            <w:r w:rsidR="0093553A">
              <w:rPr>
                <w:rFonts w:ascii="Times New Roman" w:eastAsia="Times New Roman" w:hAnsi="Times New Roman" w:cs="Times New Roman"/>
                <w:color w:val="auto"/>
                <w:sz w:val="20"/>
                <w:szCs w:val="20"/>
                <w:lang w:val="ru-RU"/>
              </w:rPr>
              <w:t>по инвестициям</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Ориентировочная сумма - 300 тыс. леев; бюджетные </w:t>
            </w:r>
            <w:r>
              <w:rPr>
                <w:rFonts w:ascii="Times New Roman" w:hAnsi="Times New Roman"/>
                <w:color w:val="auto"/>
                <w:sz w:val="20"/>
                <w:szCs w:val="20"/>
                <w:lang w:val="ru-RU"/>
              </w:rPr>
              <w:t>ассигнования</w:t>
            </w:r>
            <w:r w:rsidRPr="00217432">
              <w:rPr>
                <w:rFonts w:ascii="Times New Roman" w:hAnsi="Times New Roman"/>
                <w:color w:val="auto"/>
                <w:sz w:val="20"/>
                <w:szCs w:val="20"/>
                <w:lang w:val="ru-RU"/>
              </w:rPr>
              <w:t xml:space="preserve"> - 300 тыс. леев</w:t>
            </w:r>
          </w:p>
        </w:tc>
      </w:tr>
      <w:tr w:rsidR="003906E3" w:rsidRPr="00217432" w:rsidTr="00BB47CA">
        <w:trPr>
          <w:trHeight w:val="5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I8</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Подготовка портфеля приоритетных проектов для поддержки туризма в регионах</w:t>
            </w: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Разработанный портфель приоритетных проектов</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1422B">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Агентство </w:t>
            </w:r>
            <w:r w:rsidR="0093553A">
              <w:rPr>
                <w:rFonts w:ascii="Times New Roman" w:eastAsia="Times New Roman" w:hAnsi="Times New Roman" w:cs="Times New Roman"/>
                <w:color w:val="auto"/>
                <w:sz w:val="20"/>
                <w:szCs w:val="20"/>
                <w:lang w:val="ru-RU"/>
              </w:rPr>
              <w:t>по инвестициям</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50 000 000 леев - бюджетная поддержка из Национального фонда регионального развития</w:t>
            </w:r>
          </w:p>
        </w:tc>
      </w:tr>
      <w:tr w:rsidR="003906E3" w:rsidRPr="00217432" w:rsidTr="00BB47CA">
        <w:trPr>
          <w:trHeight w:val="1840"/>
        </w:trPr>
        <w:tc>
          <w:tcPr>
            <w:tcW w:w="768" w:type="dxa"/>
            <w:gridSpan w:val="2"/>
            <w:vMerge w:val="restart"/>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Default"/>
              <w:tabs>
                <w:tab w:val="left" w:pos="56"/>
                <w:tab w:val="left" w:pos="482"/>
              </w:tabs>
              <w:rPr>
                <w:color w:val="auto"/>
                <w:sz w:val="18"/>
                <w:szCs w:val="18"/>
              </w:rPr>
            </w:pPr>
            <w:r w:rsidRPr="00217432">
              <w:rPr>
                <w:color w:val="auto"/>
                <w:sz w:val="20"/>
                <w:szCs w:val="20"/>
              </w:rPr>
              <w:t>(b)</w:t>
            </w:r>
            <w:r>
              <w:rPr>
                <w:color w:val="auto"/>
                <w:sz w:val="20"/>
                <w:szCs w:val="20"/>
              </w:rPr>
              <w:t xml:space="preserve"> </w:t>
            </w:r>
            <w:r w:rsidRPr="00217432">
              <w:rPr>
                <w:color w:val="auto"/>
                <w:sz w:val="20"/>
                <w:szCs w:val="20"/>
              </w:rPr>
              <w:t>Укрепление партнерства между всеми сторонами, вовлеченными в региональное развитие</w:t>
            </w:r>
            <w:r w:rsidRPr="00217432">
              <w:rPr>
                <w:color w:val="auto"/>
                <w:sz w:val="18"/>
                <w:szCs w:val="18"/>
              </w:rPr>
              <w:t>;</w:t>
            </w:r>
          </w:p>
          <w:p w:rsidR="003906E3" w:rsidRPr="00217432" w:rsidRDefault="003906E3" w:rsidP="0056419B">
            <w:pPr>
              <w:pStyle w:val="Default"/>
              <w:rPr>
                <w:color w:val="auto"/>
                <w:sz w:val="20"/>
                <w:szCs w:val="20"/>
              </w:rPr>
            </w:pPr>
            <w:r w:rsidRPr="00217432">
              <w:rPr>
                <w:rFonts w:eastAsia="Times New Roman"/>
                <w:color w:val="auto"/>
                <w:sz w:val="20"/>
                <w:szCs w:val="20"/>
              </w:rPr>
              <w:t xml:space="preserve">(c) </w:t>
            </w:r>
            <w:r w:rsidRPr="00217432">
              <w:rPr>
                <w:color w:val="auto"/>
                <w:sz w:val="20"/>
                <w:szCs w:val="20"/>
              </w:rPr>
              <w:t xml:space="preserve">Совместное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финансирование посредством финансовых взносов сторон, участвующих в выполнении программ и проектов регионального развития</w:t>
            </w:r>
          </w:p>
        </w:tc>
        <w:tc>
          <w:tcPr>
            <w:tcW w:w="2630" w:type="dxa"/>
            <w:gridSpan w:val="14"/>
            <w:vMerge w:val="restart"/>
          </w:tcPr>
          <w:p w:rsidR="003906E3" w:rsidRPr="00D21DCC" w:rsidRDefault="003906E3" w:rsidP="0056419B">
            <w:pPr>
              <w:spacing w:after="0" w:line="240" w:lineRule="auto"/>
              <w:rPr>
                <w:rFonts w:ascii="Times New Roman" w:hAnsi="Times New Roman" w:cs="Times New Roman"/>
                <w:iCs/>
                <w:sz w:val="20"/>
                <w:szCs w:val="20"/>
              </w:rPr>
            </w:pPr>
            <w:r w:rsidRPr="00D21DCC">
              <w:rPr>
                <w:rFonts w:ascii="Times New Roman" w:eastAsiaTheme="minorHAnsi" w:hAnsi="Times New Roman" w:cs="Times New Roman"/>
                <w:iCs/>
                <w:sz w:val="20"/>
                <w:szCs w:val="20"/>
              </w:rPr>
              <w:t xml:space="preserve">Укрепление институционального и оперативного потенциала национальных, региональных и местных учреждений в области регионального развития, в том числе посредством </w:t>
            </w:r>
            <w:r>
              <w:rPr>
                <w:rFonts w:ascii="Times New Roman" w:eastAsiaTheme="minorHAnsi" w:hAnsi="Times New Roman" w:cs="Times New Roman"/>
                <w:iCs/>
                <w:sz w:val="20"/>
                <w:szCs w:val="20"/>
              </w:rPr>
              <w:t>действий</w:t>
            </w:r>
            <w:r w:rsidRPr="00D21DCC">
              <w:rPr>
                <w:rFonts w:ascii="Times New Roman" w:eastAsiaTheme="minorHAnsi" w:hAnsi="Times New Roman" w:cs="Times New Roman"/>
                <w:iCs/>
                <w:sz w:val="20"/>
                <w:szCs w:val="20"/>
              </w:rPr>
              <w:t xml:space="preserve"> по достижению эффективной многоуровневой системы управления и четкого распределения обязанностей</w:t>
            </w:r>
          </w:p>
          <w:p w:rsidR="003906E3" w:rsidRPr="00217432" w:rsidRDefault="003906E3" w:rsidP="0056419B">
            <w:pPr>
              <w:spacing w:after="0" w:line="240" w:lineRule="auto"/>
              <w:rPr>
                <w:rFonts w:ascii="Times New Roman" w:hAnsi="Times New Roman" w:cs="Times New Roman"/>
                <w:i/>
                <w:sz w:val="20"/>
                <w:szCs w:val="20"/>
              </w:rPr>
            </w:pPr>
          </w:p>
          <w:p w:rsidR="003906E3" w:rsidRPr="00217432" w:rsidRDefault="003906E3" w:rsidP="0056419B">
            <w:pPr>
              <w:spacing w:after="0" w:line="240" w:lineRule="auto"/>
              <w:rPr>
                <w:rFonts w:ascii="Times New Roman" w:hAnsi="Times New Roman" w:cs="Times New Roman"/>
                <w:i/>
                <w:sz w:val="20"/>
                <w:szCs w:val="20"/>
              </w:rPr>
            </w:pPr>
          </w:p>
          <w:p w:rsidR="003906E3" w:rsidRPr="00217432" w:rsidRDefault="003906E3" w:rsidP="0056419B">
            <w:pPr>
              <w:spacing w:after="0" w:line="240" w:lineRule="auto"/>
              <w:rPr>
                <w:rFonts w:ascii="Times New Roman" w:hAnsi="Times New Roman" w:cs="Times New Roman"/>
                <w:i/>
                <w:sz w:val="20"/>
                <w:szCs w:val="20"/>
              </w:rPr>
            </w:pPr>
          </w:p>
          <w:p w:rsidR="003906E3" w:rsidRPr="00217432" w:rsidRDefault="003906E3" w:rsidP="0056419B">
            <w:pPr>
              <w:spacing w:after="0" w:line="240" w:lineRule="auto"/>
              <w:rPr>
                <w:rFonts w:ascii="Times New Roman" w:hAnsi="Times New Roman" w:cs="Times New Roman"/>
                <w:i/>
                <w:sz w:val="20"/>
                <w:szCs w:val="20"/>
              </w:rPr>
            </w:pPr>
          </w:p>
          <w:p w:rsidR="003906E3" w:rsidRPr="00217432" w:rsidRDefault="003906E3" w:rsidP="0056419B">
            <w:pPr>
              <w:spacing w:after="0" w:line="240" w:lineRule="auto"/>
              <w:rPr>
                <w:rFonts w:ascii="Times New Roman" w:hAnsi="Times New Roman" w:cs="Times New Roman"/>
                <w:i/>
                <w:sz w:val="20"/>
                <w:szCs w:val="20"/>
              </w:rPr>
            </w:pPr>
          </w:p>
          <w:p w:rsidR="003906E3" w:rsidRPr="00443243" w:rsidRDefault="003906E3" w:rsidP="0056419B">
            <w:pPr>
              <w:pStyle w:val="Normal2"/>
              <w:spacing w:after="0" w:line="240" w:lineRule="auto"/>
              <w:rPr>
                <w:rFonts w:ascii="Times New Roman" w:eastAsia="Times New Roman" w:hAnsi="Times New Roman" w:cs="Times New Roman"/>
                <w:iCs/>
                <w:color w:val="auto"/>
                <w:sz w:val="20"/>
                <w:szCs w:val="20"/>
                <w:lang w:val="ru-RU"/>
              </w:rPr>
            </w:pPr>
            <w:r w:rsidRPr="00443243">
              <w:rPr>
                <w:rFonts w:ascii="Times New Roman" w:hAnsi="Times New Roman" w:cs="Times New Roman"/>
                <w:iCs/>
                <w:color w:val="auto"/>
                <w:sz w:val="20"/>
                <w:szCs w:val="20"/>
                <w:lang w:val="ru-RU"/>
              </w:rPr>
              <w:t>Расширение участия заинтересованных сторон на региональном и местном уровнях и укрепление партнерства между всеми сторонами, участвующими в региональном развитии</w:t>
            </w:r>
          </w:p>
        </w:tc>
        <w:tc>
          <w:tcPr>
            <w:tcW w:w="2249"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I9.</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bCs/>
                <w:color w:val="auto"/>
                <w:sz w:val="20"/>
                <w:szCs w:val="20"/>
                <w:lang w:val="ru-RU"/>
              </w:rPr>
              <w:t xml:space="preserve">Оценка потребностей </w:t>
            </w:r>
            <w:r>
              <w:rPr>
                <w:rFonts w:ascii="Times New Roman" w:hAnsi="Times New Roman"/>
                <w:bCs/>
                <w:color w:val="auto"/>
                <w:sz w:val="20"/>
                <w:szCs w:val="20"/>
                <w:lang w:val="ru-RU"/>
              </w:rPr>
              <w:t xml:space="preserve">в </w:t>
            </w:r>
            <w:r w:rsidRPr="00217432">
              <w:rPr>
                <w:rFonts w:ascii="Times New Roman" w:hAnsi="Times New Roman"/>
                <w:bCs/>
                <w:color w:val="auto"/>
                <w:sz w:val="20"/>
                <w:szCs w:val="20"/>
                <w:lang w:val="ru-RU"/>
              </w:rPr>
              <w:t>повышении</w:t>
            </w:r>
            <w:r>
              <w:rPr>
                <w:rFonts w:ascii="Times New Roman" w:hAnsi="Times New Roman"/>
                <w:bCs/>
                <w:color w:val="auto"/>
                <w:sz w:val="20"/>
                <w:szCs w:val="20"/>
                <w:lang w:val="ru-RU"/>
              </w:rPr>
              <w:t xml:space="preserve"> </w:t>
            </w:r>
            <w:r w:rsidRPr="00217432">
              <w:rPr>
                <w:rFonts w:ascii="Times New Roman" w:hAnsi="Times New Roman"/>
                <w:bCs/>
                <w:color w:val="auto"/>
                <w:sz w:val="20"/>
                <w:szCs w:val="20"/>
                <w:lang w:val="ru-RU"/>
              </w:rPr>
              <w:t>потенциала</w:t>
            </w:r>
            <w:r>
              <w:rPr>
                <w:rFonts w:ascii="Times New Roman" w:hAnsi="Times New Roman"/>
                <w:bCs/>
                <w:color w:val="auto"/>
                <w:sz w:val="20"/>
                <w:szCs w:val="20"/>
                <w:lang w:val="ru-RU"/>
              </w:rPr>
              <w:t xml:space="preserve"> участников</w:t>
            </w:r>
            <w:r w:rsidRPr="00217432">
              <w:rPr>
                <w:rFonts w:ascii="Times New Roman" w:hAnsi="Times New Roman"/>
                <w:bCs/>
                <w:color w:val="auto"/>
                <w:sz w:val="20"/>
                <w:szCs w:val="20"/>
                <w:lang w:val="ru-RU"/>
              </w:rPr>
              <w:t xml:space="preserve"> на местном и региональном уровн</w:t>
            </w:r>
            <w:r>
              <w:rPr>
                <w:rFonts w:ascii="Times New Roman" w:hAnsi="Times New Roman"/>
                <w:bCs/>
                <w:color w:val="auto"/>
                <w:sz w:val="20"/>
                <w:szCs w:val="20"/>
                <w:lang w:val="ru-RU"/>
              </w:rPr>
              <w:t>ях</w:t>
            </w:r>
            <w:r w:rsidRPr="00217432">
              <w:rPr>
                <w:rFonts w:ascii="Times New Roman" w:hAnsi="Times New Roman"/>
                <w:bCs/>
                <w:color w:val="auto"/>
                <w:sz w:val="20"/>
                <w:szCs w:val="20"/>
                <w:lang w:val="ru-RU"/>
              </w:rPr>
              <w:t xml:space="preserve"> </w:t>
            </w:r>
          </w:p>
        </w:tc>
        <w:tc>
          <w:tcPr>
            <w:tcW w:w="2098" w:type="dxa"/>
            <w:gridSpan w:val="7"/>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 xml:space="preserve">азработанный </w:t>
            </w:r>
            <w:r w:rsidRPr="00217432">
              <w:rPr>
                <w:rFonts w:ascii="Times New Roman" w:hAnsi="Times New Roman"/>
                <w:bCs/>
                <w:color w:val="auto"/>
                <w:sz w:val="20"/>
                <w:szCs w:val="20"/>
                <w:lang w:val="ru-RU"/>
              </w:rPr>
              <w:t>отчет об оценке потребностей в обучении</w:t>
            </w:r>
            <w:r w:rsidRPr="00217432">
              <w:rPr>
                <w:rFonts w:ascii="Times New Roman" w:eastAsia="Times New Roman" w:hAnsi="Times New Roman" w:cs="Times New Roman"/>
                <w:color w:val="auto"/>
                <w:sz w:val="20"/>
                <w:szCs w:val="20"/>
                <w:lang w:val="ru-RU"/>
              </w:rPr>
              <w:t xml:space="preserve"> </w:t>
            </w:r>
          </w:p>
        </w:tc>
        <w:tc>
          <w:tcPr>
            <w:tcW w:w="1704"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321F9">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2017 г.</w:t>
            </w:r>
          </w:p>
        </w:tc>
        <w:tc>
          <w:tcPr>
            <w:tcW w:w="1612" w:type="dxa"/>
            <w:gridSpan w:val="2"/>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Ориентировочная сумма </w:t>
            </w:r>
            <w:r w:rsidRPr="00217432">
              <w:rPr>
                <w:rFonts w:ascii="Times New Roman" w:eastAsia="Times New Roman" w:hAnsi="Times New Roman" w:cs="Times New Roman"/>
                <w:color w:val="auto"/>
                <w:sz w:val="20"/>
                <w:szCs w:val="20"/>
                <w:lang w:val="ru-RU"/>
              </w:rPr>
              <w:t>– 100 тыс.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б</w:t>
            </w:r>
            <w:r w:rsidRPr="00217432">
              <w:rPr>
                <w:rFonts w:ascii="Times New Roman" w:eastAsia="Times New Roman" w:hAnsi="Times New Roman" w:cs="Times New Roman"/>
                <w:color w:val="auto"/>
                <w:sz w:val="20"/>
                <w:szCs w:val="20"/>
                <w:lang w:val="ru-RU"/>
              </w:rPr>
              <w:t xml:space="preserve">юджетные </w:t>
            </w:r>
            <w:r>
              <w:rPr>
                <w:rFonts w:ascii="Times New Roman" w:eastAsia="Times New Roman" w:hAnsi="Times New Roman" w:cs="Times New Roman"/>
                <w:color w:val="auto"/>
                <w:sz w:val="20"/>
                <w:szCs w:val="20"/>
                <w:lang w:val="ru-RU"/>
              </w:rPr>
              <w:t>ассигнования</w:t>
            </w:r>
            <w:r w:rsidRPr="00217432">
              <w:rPr>
                <w:rFonts w:ascii="Times New Roman" w:eastAsia="Times New Roman" w:hAnsi="Times New Roman" w:cs="Times New Roman"/>
                <w:color w:val="auto"/>
                <w:sz w:val="20"/>
                <w:szCs w:val="20"/>
                <w:lang w:val="ru-RU"/>
              </w:rPr>
              <w:t xml:space="preserve"> – 50 тыс. леев, </w:t>
            </w:r>
            <w:r w:rsidRPr="00217432">
              <w:rPr>
                <w:rFonts w:ascii="Times New Roman" w:hAnsi="Times New Roman"/>
                <w:color w:val="auto"/>
                <w:sz w:val="20"/>
                <w:szCs w:val="20"/>
                <w:lang w:val="ru-RU"/>
              </w:rPr>
              <w:t xml:space="preserve">в том числе: проекты, финансируемые из внешних источников </w:t>
            </w:r>
            <w:r w:rsidRPr="00217432">
              <w:rPr>
                <w:rFonts w:ascii="Times New Roman" w:eastAsia="Times New Roman" w:hAnsi="Times New Roman" w:cs="Times New Roman"/>
                <w:color w:val="auto"/>
                <w:sz w:val="20"/>
                <w:szCs w:val="20"/>
                <w:lang w:val="ru-RU"/>
              </w:rPr>
              <w:t>– 50 тыс. леев</w:t>
            </w:r>
          </w:p>
        </w:tc>
      </w:tr>
      <w:tr w:rsidR="003906E3" w:rsidRPr="00217432" w:rsidTr="00BB47CA">
        <w:tc>
          <w:tcPr>
            <w:tcW w:w="768" w:type="dxa"/>
            <w:gridSpan w:val="2"/>
            <w:vMerge/>
            <w:tcBorders>
              <w:bottom w:val="single" w:sz="4" w:space="0" w:color="000000"/>
            </w:tcBorders>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I10.</w:t>
            </w:r>
            <w:r w:rsidRPr="00217432">
              <w:rPr>
                <w:rFonts w:ascii="Times New Roman" w:eastAsia="Times New Roman" w:hAnsi="Times New Roman" w:cs="Times New Roman"/>
                <w:color w:val="auto"/>
                <w:sz w:val="20"/>
                <w:szCs w:val="20"/>
                <w:lang w:val="ru-RU"/>
              </w:rPr>
              <w:t xml:space="preserve"> Разработка программы обучения</w:t>
            </w: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Ежегодно разрабатываемая программа развития потенциала </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B5890">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Pr>
                <w:rFonts w:ascii="Times New Roman" w:eastAsia="Times New Roman" w:hAnsi="Times New Roman" w:cs="Times New Roman"/>
                <w:color w:val="auto"/>
                <w:sz w:val="20"/>
                <w:szCs w:val="20"/>
                <w:u w:color="92D050"/>
                <w:lang w:val="ru-RU"/>
              </w:rPr>
              <w:t xml:space="preserve">; </w:t>
            </w:r>
            <w:r w:rsidRPr="00217432">
              <w:rPr>
                <w:rFonts w:ascii="Times New Roman" w:eastAsia="Times New Roman" w:hAnsi="Times New Roman" w:cs="Times New Roman"/>
                <w:color w:val="auto"/>
                <w:sz w:val="20"/>
                <w:szCs w:val="20"/>
                <w:lang w:val="ru-RU"/>
              </w:rPr>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Академия государственного управления</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Ориентировочная сумма </w:t>
            </w:r>
            <w:r w:rsidRPr="00217432">
              <w:rPr>
                <w:rFonts w:ascii="Times New Roman" w:eastAsia="Times New Roman" w:hAnsi="Times New Roman" w:cs="Times New Roman"/>
                <w:color w:val="auto"/>
                <w:sz w:val="20"/>
                <w:szCs w:val="20"/>
                <w:lang w:val="ru-RU"/>
              </w:rPr>
              <w:t xml:space="preserve">– 150 тыс. леев; </w:t>
            </w:r>
            <w:r>
              <w:rPr>
                <w:rFonts w:ascii="Times New Roman" w:eastAsia="Times New Roman" w:hAnsi="Times New Roman" w:cs="Times New Roman"/>
                <w:color w:val="auto"/>
                <w:sz w:val="20"/>
                <w:szCs w:val="20"/>
                <w:lang w:val="ru-RU"/>
              </w:rPr>
              <w:t>б</w:t>
            </w:r>
            <w:r w:rsidRPr="00217432">
              <w:rPr>
                <w:rFonts w:ascii="Times New Roman" w:eastAsia="Times New Roman" w:hAnsi="Times New Roman" w:cs="Times New Roman"/>
                <w:color w:val="auto"/>
                <w:sz w:val="20"/>
                <w:szCs w:val="20"/>
                <w:lang w:val="ru-RU"/>
              </w:rPr>
              <w:t xml:space="preserve">юджетные </w:t>
            </w:r>
            <w:r>
              <w:rPr>
                <w:rFonts w:ascii="Times New Roman" w:eastAsia="Times New Roman" w:hAnsi="Times New Roman" w:cs="Times New Roman"/>
                <w:color w:val="auto"/>
                <w:sz w:val="20"/>
                <w:szCs w:val="20"/>
                <w:lang w:val="ru-RU"/>
              </w:rPr>
              <w:t>ассигнования</w:t>
            </w:r>
            <w:r w:rsidRPr="00217432">
              <w:rPr>
                <w:rFonts w:ascii="Times New Roman" w:eastAsia="Times New Roman" w:hAnsi="Times New Roman" w:cs="Times New Roman"/>
                <w:color w:val="auto"/>
                <w:sz w:val="20"/>
                <w:szCs w:val="20"/>
                <w:lang w:val="ru-RU"/>
              </w:rPr>
              <w:t xml:space="preserve"> – 50 тыс. леев, </w:t>
            </w:r>
            <w:r w:rsidRPr="00217432">
              <w:rPr>
                <w:rFonts w:ascii="Times New Roman" w:hAnsi="Times New Roman"/>
                <w:color w:val="auto"/>
                <w:sz w:val="20"/>
                <w:szCs w:val="20"/>
                <w:lang w:val="ru-RU"/>
              </w:rPr>
              <w:t>в том числе: проекты, финансируемые из внешних источников</w:t>
            </w:r>
            <w:r w:rsidRPr="00217432">
              <w:rPr>
                <w:rFonts w:ascii="Times New Roman" w:eastAsia="Times New Roman" w:hAnsi="Times New Roman" w:cs="Times New Roman"/>
                <w:color w:val="auto"/>
                <w:sz w:val="20"/>
                <w:szCs w:val="20"/>
                <w:lang w:val="ru-RU"/>
              </w:rPr>
              <w:t xml:space="preserve"> – 100 тыс. леев</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I11.</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Наращивание </w:t>
            </w:r>
            <w:r>
              <w:rPr>
                <w:rFonts w:ascii="Times New Roman" w:hAnsi="Times New Roman"/>
                <w:color w:val="auto"/>
                <w:sz w:val="20"/>
                <w:szCs w:val="20"/>
                <w:lang w:val="ru-RU"/>
              </w:rPr>
              <w:t xml:space="preserve">институционального </w:t>
            </w:r>
            <w:r w:rsidRPr="00217432">
              <w:rPr>
                <w:rFonts w:ascii="Times New Roman" w:hAnsi="Times New Roman"/>
                <w:color w:val="auto"/>
                <w:sz w:val="20"/>
                <w:szCs w:val="20"/>
                <w:lang w:val="ru-RU"/>
              </w:rPr>
              <w:t>потенциала в области управления региональной политикой посредством развития операцион</w:t>
            </w:r>
            <w:r>
              <w:rPr>
                <w:rFonts w:ascii="Times New Roman" w:hAnsi="Times New Roman"/>
                <w:color w:val="auto"/>
                <w:sz w:val="20"/>
                <w:szCs w:val="20"/>
                <w:lang w:val="ru-RU"/>
              </w:rPr>
              <w:t>алного</w:t>
            </w:r>
            <w:r w:rsidRPr="00217432">
              <w:rPr>
                <w:rFonts w:ascii="Times New Roman" w:hAnsi="Times New Roman"/>
                <w:color w:val="auto"/>
                <w:sz w:val="20"/>
                <w:szCs w:val="20"/>
                <w:lang w:val="ru-RU"/>
              </w:rPr>
              <w:t xml:space="preserve"> потенциала Агентства регионального </w:t>
            </w:r>
            <w:r w:rsidRPr="00217432">
              <w:rPr>
                <w:rFonts w:ascii="Times New Roman" w:hAnsi="Times New Roman"/>
                <w:color w:val="auto"/>
                <w:sz w:val="20"/>
                <w:szCs w:val="20"/>
                <w:lang w:val="ru-RU"/>
              </w:rPr>
              <w:lastRenderedPageBreak/>
              <w:t>развития АТО Гагаузия</w:t>
            </w: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Ф</w:t>
            </w:r>
            <w:r w:rsidRPr="00217432">
              <w:rPr>
                <w:rFonts w:ascii="Times New Roman" w:eastAsia="Times New Roman" w:hAnsi="Times New Roman" w:cs="Times New Roman"/>
                <w:color w:val="auto"/>
                <w:sz w:val="20"/>
                <w:szCs w:val="20"/>
                <w:lang w:val="ru-RU"/>
              </w:rPr>
              <w:t>ункционально</w:t>
            </w:r>
            <w:r>
              <w:rPr>
                <w:rFonts w:ascii="Times New Roman" w:eastAsia="Times New Roman" w:hAnsi="Times New Roman" w:cs="Times New Roman"/>
                <w:color w:val="auto"/>
                <w:sz w:val="20"/>
                <w:szCs w:val="20"/>
                <w:lang w:val="ru-RU"/>
              </w:rPr>
              <w:t>е</w:t>
            </w:r>
            <w:r w:rsidRPr="00217432">
              <w:rPr>
                <w:rFonts w:ascii="Times New Roman" w:eastAsia="Times New Roman" w:hAnsi="Times New Roman" w:cs="Times New Roman"/>
                <w:color w:val="auto"/>
                <w:sz w:val="20"/>
                <w:szCs w:val="20"/>
                <w:lang w:val="ru-RU"/>
              </w:rPr>
              <w:t xml:space="preserve"> Агентство регионального развития</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82696">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ind w:right="-98"/>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ind w:right="-98"/>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здравоохранения, труда, социальной защиты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IV квартал  2017 г.</w:t>
            </w:r>
          </w:p>
        </w:tc>
        <w:tc>
          <w:tcPr>
            <w:tcW w:w="1612" w:type="dxa"/>
            <w:gridSpan w:val="2"/>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Ориентировочная сумма –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млн.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с</w:t>
            </w:r>
            <w:r w:rsidRPr="00217432">
              <w:rPr>
                <w:rFonts w:ascii="Times New Roman" w:eastAsia="Times New Roman" w:hAnsi="Times New Roman" w:cs="Times New Roman"/>
                <w:color w:val="auto"/>
                <w:sz w:val="20"/>
                <w:szCs w:val="20"/>
                <w:lang w:val="ru-RU"/>
              </w:rPr>
              <w:t>умма, выделенная в 2016 году – 500 тыс.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highlight w:val="yellow"/>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I12.</w:t>
            </w:r>
            <w:r w:rsidRPr="00217432">
              <w:rPr>
                <w:rFonts w:ascii="Times New Roman" w:eastAsia="Times New Roman" w:hAnsi="Times New Roman" w:cs="Times New Roman"/>
                <w:color w:val="auto"/>
                <w:sz w:val="20"/>
                <w:szCs w:val="20"/>
                <w:lang w:val="ru-RU"/>
              </w:rPr>
              <w:t xml:space="preserve"> Укрепление организационной структуры и административного потенциала: </w:t>
            </w:r>
            <w:r w:rsidRPr="00217432">
              <w:rPr>
                <w:rFonts w:ascii="Times New Roman" w:hAnsi="Times New Roman"/>
                <w:color w:val="auto"/>
                <w:sz w:val="20"/>
                <w:szCs w:val="20"/>
                <w:lang w:val="ru-RU"/>
              </w:rPr>
              <w:t>улучшение сотрудничества и координации между министерствами и на региональном уровне</w:t>
            </w:r>
          </w:p>
        </w:tc>
        <w:tc>
          <w:tcPr>
            <w:tcW w:w="2098" w:type="dxa"/>
            <w:gridSpan w:val="7"/>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Установленный механизм сотрудничества</w:t>
            </w:r>
          </w:p>
        </w:tc>
        <w:tc>
          <w:tcPr>
            <w:tcW w:w="1704" w:type="dxa"/>
            <w:gridSpan w:val="3"/>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D2454">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br/>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ind w:right="-98"/>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Агентство </w:t>
            </w:r>
            <w:r w:rsidR="00315B87">
              <w:rPr>
                <w:rFonts w:ascii="Times New Roman" w:eastAsia="Times New Roman" w:hAnsi="Times New Roman" w:cs="Times New Roman"/>
                <w:color w:val="auto"/>
                <w:sz w:val="20"/>
                <w:szCs w:val="20"/>
                <w:lang w:val="ru-RU"/>
              </w:rPr>
              <w:t xml:space="preserve">по </w:t>
            </w:r>
            <w:r w:rsidR="007D217C">
              <w:rPr>
                <w:rFonts w:ascii="Times New Roman" w:eastAsia="Times New Roman" w:hAnsi="Times New Roman" w:cs="Times New Roman"/>
                <w:color w:val="auto"/>
                <w:sz w:val="20"/>
                <w:szCs w:val="20"/>
                <w:lang w:val="ru-RU"/>
              </w:rPr>
              <w:t>инвестициям</w:t>
            </w:r>
            <w:r w:rsidRPr="00217432">
              <w:rPr>
                <w:rFonts w:ascii="Times New Roman" w:eastAsia="Times New Roman" w:hAnsi="Times New Roman" w:cs="Times New Roman"/>
                <w:color w:val="auto"/>
                <w:sz w:val="20"/>
                <w:szCs w:val="20"/>
                <w:lang w:val="ru-RU"/>
              </w:rPr>
              <w:br/>
            </w:r>
          </w:p>
        </w:tc>
        <w:tc>
          <w:tcPr>
            <w:tcW w:w="1701" w:type="dxa"/>
            <w:gridSpan w:val="4"/>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IV квартал 2017 г.</w:t>
            </w:r>
          </w:p>
        </w:tc>
        <w:tc>
          <w:tcPr>
            <w:tcW w:w="1612" w:type="dxa"/>
            <w:gridSpan w:val="2"/>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Ориентировочная сумма – 100 тыс. леев; </w:t>
            </w:r>
            <w:r>
              <w:rPr>
                <w:rFonts w:ascii="Times New Roman" w:eastAsia="Times New Roman" w:hAnsi="Times New Roman" w:cs="Times New Roman"/>
                <w:color w:val="auto"/>
                <w:sz w:val="20"/>
                <w:szCs w:val="20"/>
                <w:lang w:val="ru-RU"/>
              </w:rPr>
              <w:t>б</w:t>
            </w:r>
            <w:r w:rsidRPr="00217432">
              <w:rPr>
                <w:rFonts w:ascii="Times New Roman" w:eastAsia="Times New Roman" w:hAnsi="Times New Roman" w:cs="Times New Roman"/>
                <w:color w:val="auto"/>
                <w:sz w:val="20"/>
                <w:szCs w:val="20"/>
                <w:lang w:val="ru-RU"/>
              </w:rPr>
              <w:t xml:space="preserve">юджетные </w:t>
            </w:r>
            <w:r>
              <w:rPr>
                <w:rFonts w:ascii="Times New Roman" w:eastAsia="Times New Roman" w:hAnsi="Times New Roman" w:cs="Times New Roman"/>
                <w:color w:val="auto"/>
                <w:sz w:val="20"/>
                <w:szCs w:val="20"/>
                <w:lang w:val="ru-RU"/>
              </w:rPr>
              <w:t>ассигнования</w:t>
            </w:r>
            <w:r w:rsidRPr="00217432">
              <w:rPr>
                <w:rFonts w:ascii="Times New Roman" w:eastAsia="Times New Roman" w:hAnsi="Times New Roman" w:cs="Times New Roman"/>
                <w:color w:val="auto"/>
                <w:sz w:val="20"/>
                <w:szCs w:val="20"/>
                <w:lang w:val="ru-RU"/>
              </w:rPr>
              <w:t xml:space="preserve"> – 50 тыс. леев, </w:t>
            </w:r>
            <w:r w:rsidRPr="00217432">
              <w:rPr>
                <w:rFonts w:ascii="Times New Roman" w:hAnsi="Times New Roman"/>
                <w:color w:val="auto"/>
                <w:sz w:val="20"/>
                <w:szCs w:val="20"/>
                <w:lang w:val="ru-RU"/>
              </w:rPr>
              <w:t>в том числе: проекты, финансируемые из внешних источников</w:t>
            </w:r>
            <w:r w:rsidRPr="00217432">
              <w:rPr>
                <w:rFonts w:ascii="Times New Roman" w:eastAsia="Times New Roman" w:hAnsi="Times New Roman" w:cs="Times New Roman"/>
                <w:color w:val="auto"/>
                <w:sz w:val="20"/>
                <w:szCs w:val="20"/>
                <w:lang w:val="ru-RU"/>
              </w:rPr>
              <w:t xml:space="preserve"> – 50 тыс. леев</w:t>
            </w:r>
          </w:p>
        </w:tc>
      </w:tr>
      <w:tr w:rsidR="003906E3" w:rsidRPr="00217432" w:rsidTr="00BB47CA">
        <w:trPr>
          <w:trHeight w:val="166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highlight w:val="yellow"/>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I13</w:t>
            </w:r>
            <w:r>
              <w:rPr>
                <w:rFonts w:ascii="Times New Roman" w:eastAsia="Times New Roman" w:hAnsi="Times New Roman" w:cs="Times New Roman"/>
                <w:b/>
                <w:color w:val="auto"/>
                <w:sz w:val="20"/>
                <w:szCs w:val="20"/>
                <w:lang w:val="ru-RU"/>
              </w:rPr>
              <w:t>.</w:t>
            </w:r>
            <w:r w:rsidRPr="00217432">
              <w:rPr>
                <w:rFonts w:ascii="Times New Roman" w:hAnsi="Times New Roman"/>
                <w:color w:val="auto"/>
                <w:sz w:val="18"/>
                <w:szCs w:val="18"/>
                <w:lang w:val="ru-RU"/>
              </w:rPr>
              <w:t xml:space="preserve"> </w:t>
            </w:r>
            <w:r w:rsidRPr="00217432">
              <w:rPr>
                <w:rFonts w:ascii="Times New Roman" w:hAnsi="Times New Roman"/>
                <w:color w:val="auto"/>
                <w:sz w:val="20"/>
                <w:szCs w:val="20"/>
                <w:lang w:val="ru-RU"/>
              </w:rPr>
              <w:t>Совершенствование механизма координации деятельности, связанной с реализацией проектов по региональному развитию на уровне Национального координационного совета по региональному развитию (механизм приоритезации проектов)</w:t>
            </w: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Улучшенный механизм</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D2454">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2017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108</w:t>
            </w:r>
          </w:p>
        </w:tc>
        <w:tc>
          <w:tcPr>
            <w:tcW w:w="189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Стороны</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поддерживают и консолидируют участие региональных и  местных органов власти в </w:t>
            </w:r>
            <w:r>
              <w:rPr>
                <w:rFonts w:ascii="Times New Roman" w:hAnsi="Times New Roman"/>
                <w:sz w:val="20"/>
                <w:szCs w:val="18"/>
              </w:rPr>
              <w:t>трансграничном</w:t>
            </w:r>
            <w:r w:rsidRPr="00217432">
              <w:rPr>
                <w:rFonts w:ascii="Times New Roman" w:hAnsi="Times New Roman"/>
                <w:sz w:val="20"/>
                <w:szCs w:val="18"/>
              </w:rPr>
              <w:t xml:space="preserve"> и региональном сотрудничестве и связанных с ними управленческих структур</w:t>
            </w:r>
            <w:r>
              <w:rPr>
                <w:rFonts w:ascii="Times New Roman" w:hAnsi="Times New Roman"/>
                <w:sz w:val="20"/>
                <w:szCs w:val="18"/>
              </w:rPr>
              <w:t>ах</w:t>
            </w:r>
            <w:r w:rsidRPr="00217432">
              <w:rPr>
                <w:rFonts w:ascii="Times New Roman" w:hAnsi="Times New Roman"/>
                <w:sz w:val="20"/>
                <w:szCs w:val="18"/>
              </w:rPr>
              <w:t xml:space="preserve">, улучшают сотрудничество посредством создания законодательной базы по расширению прав и возможностей, поддерживают и разрабатывают  меры по укреплению потенциала и способствуют укреплению трансграничных и региональных экономических и предпринимательских сетей  </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Pr>
          <w:p w:rsidR="003906E3" w:rsidRPr="00217432" w:rsidRDefault="003906E3" w:rsidP="0056419B">
            <w:pPr>
              <w:pStyle w:val="ListParagraph"/>
              <w:spacing w:after="0" w:line="240" w:lineRule="auto"/>
              <w:ind w:left="0"/>
              <w:rPr>
                <w:rFonts w:ascii="Times New Roman" w:hAnsi="Times New Roman"/>
                <w:bCs/>
                <w:sz w:val="20"/>
                <w:szCs w:val="18"/>
              </w:rPr>
            </w:pPr>
            <w:r w:rsidRPr="00217432">
              <w:rPr>
                <w:rFonts w:ascii="Times New Roman" w:hAnsi="Times New Roman"/>
                <w:b/>
                <w:bCs/>
                <w:sz w:val="20"/>
                <w:szCs w:val="18"/>
              </w:rPr>
              <w:t>11.</w:t>
            </w:r>
            <w:r w:rsidRPr="00217432">
              <w:rPr>
                <w:rFonts w:ascii="Times New Roman" w:hAnsi="Times New Roman"/>
                <w:bCs/>
                <w:sz w:val="20"/>
                <w:szCs w:val="18"/>
              </w:rPr>
              <w:t xml:space="preserve"> Организ</w:t>
            </w:r>
            <w:r>
              <w:rPr>
                <w:rFonts w:ascii="Times New Roman" w:hAnsi="Times New Roman"/>
                <w:bCs/>
                <w:sz w:val="20"/>
                <w:szCs w:val="18"/>
              </w:rPr>
              <w:t xml:space="preserve">ация </w:t>
            </w:r>
            <w:r w:rsidRPr="00217432">
              <w:rPr>
                <w:rFonts w:ascii="Times New Roman" w:hAnsi="Times New Roman"/>
                <w:bCs/>
                <w:sz w:val="20"/>
                <w:szCs w:val="18"/>
              </w:rPr>
              <w:lastRenderedPageBreak/>
              <w:t>совместно со структурами по управлению трансграничными программами: информационных дней,  форумов  по партнерству для потенциальных бенефициаров;</w:t>
            </w:r>
          </w:p>
          <w:p w:rsidR="003906E3" w:rsidRPr="00217432" w:rsidRDefault="003906E3" w:rsidP="0056419B">
            <w:pPr>
              <w:pStyle w:val="ListParagraph"/>
              <w:spacing w:after="0" w:line="240" w:lineRule="auto"/>
              <w:ind w:left="0"/>
              <w:rPr>
                <w:rFonts w:ascii="Times New Roman" w:hAnsi="Times New Roman"/>
                <w:bCs/>
                <w:sz w:val="20"/>
                <w:szCs w:val="18"/>
              </w:rPr>
            </w:pPr>
            <w:r>
              <w:rPr>
                <w:rFonts w:ascii="Times New Roman" w:hAnsi="Times New Roman"/>
                <w:bCs/>
                <w:sz w:val="20"/>
                <w:szCs w:val="18"/>
              </w:rPr>
              <w:t>оказание</w:t>
            </w:r>
            <w:r w:rsidRPr="00217432">
              <w:rPr>
                <w:rFonts w:ascii="Times New Roman" w:hAnsi="Times New Roman"/>
                <w:bCs/>
                <w:sz w:val="20"/>
                <w:szCs w:val="18"/>
              </w:rPr>
              <w:t xml:space="preserve"> ежедневн</w:t>
            </w:r>
            <w:r>
              <w:rPr>
                <w:rFonts w:ascii="Times New Roman" w:hAnsi="Times New Roman"/>
                <w:bCs/>
                <w:sz w:val="20"/>
                <w:szCs w:val="18"/>
              </w:rPr>
              <w:t xml:space="preserve">ой </w:t>
            </w:r>
            <w:r w:rsidRPr="00217432">
              <w:rPr>
                <w:rFonts w:ascii="Times New Roman" w:hAnsi="Times New Roman"/>
                <w:bCs/>
                <w:sz w:val="20"/>
                <w:szCs w:val="18"/>
              </w:rPr>
              <w:t>консультативн</w:t>
            </w:r>
            <w:r>
              <w:rPr>
                <w:rFonts w:ascii="Times New Roman" w:hAnsi="Times New Roman"/>
                <w:bCs/>
                <w:sz w:val="20"/>
                <w:szCs w:val="18"/>
              </w:rPr>
              <w:t>ой</w:t>
            </w:r>
            <w:r w:rsidRPr="00217432">
              <w:rPr>
                <w:rFonts w:ascii="Times New Roman" w:hAnsi="Times New Roman"/>
                <w:bCs/>
                <w:sz w:val="20"/>
                <w:szCs w:val="18"/>
              </w:rPr>
              <w:t xml:space="preserve"> поддержк</w:t>
            </w:r>
            <w:r>
              <w:rPr>
                <w:rFonts w:ascii="Times New Roman" w:hAnsi="Times New Roman"/>
                <w:bCs/>
                <w:sz w:val="20"/>
                <w:szCs w:val="18"/>
              </w:rPr>
              <w:t>и</w:t>
            </w:r>
            <w:r w:rsidRPr="00217432">
              <w:rPr>
                <w:rFonts w:ascii="Times New Roman" w:hAnsi="Times New Roman"/>
                <w:bCs/>
                <w:sz w:val="20"/>
                <w:szCs w:val="18"/>
              </w:rPr>
              <w:t xml:space="preserve"> экспертов в данной сфере деятельности</w:t>
            </w:r>
          </w:p>
          <w:p w:rsidR="003906E3" w:rsidRPr="00217432" w:rsidRDefault="003906E3" w:rsidP="0056419B">
            <w:pPr>
              <w:spacing w:after="0" w:line="240" w:lineRule="auto"/>
              <w:rPr>
                <w:rFonts w:ascii="Times New Roman" w:hAnsi="Times New Roman"/>
                <w:sz w:val="20"/>
                <w:szCs w:val="18"/>
              </w:rPr>
            </w:pPr>
          </w:p>
        </w:tc>
        <w:tc>
          <w:tcPr>
            <w:tcW w:w="2098" w:type="dxa"/>
            <w:gridSpan w:val="7"/>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lastRenderedPageBreak/>
              <w:t xml:space="preserve">Количество </w:t>
            </w:r>
            <w:r w:rsidRPr="00217432">
              <w:rPr>
                <w:rFonts w:ascii="Times New Roman" w:hAnsi="Times New Roman"/>
                <w:bCs/>
                <w:sz w:val="20"/>
                <w:szCs w:val="18"/>
              </w:rPr>
              <w:lastRenderedPageBreak/>
              <w:t>организованных мероприятий</w:t>
            </w:r>
          </w:p>
          <w:p w:rsidR="003906E3" w:rsidRPr="00217432" w:rsidRDefault="003906E3" w:rsidP="0056419B">
            <w:pPr>
              <w:spacing w:after="0" w:line="240" w:lineRule="auto"/>
              <w:rPr>
                <w:rFonts w:ascii="Times New Roman" w:hAnsi="Times New Roman"/>
                <w:sz w:val="20"/>
                <w:szCs w:val="18"/>
              </w:rPr>
            </w:pPr>
          </w:p>
        </w:tc>
        <w:tc>
          <w:tcPr>
            <w:tcW w:w="1704" w:type="dxa"/>
            <w:gridSpan w:val="3"/>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lastRenderedPageBreak/>
              <w:t xml:space="preserve">Государственная </w:t>
            </w:r>
            <w:r w:rsidRPr="00217432">
              <w:rPr>
                <w:rFonts w:ascii="Times New Roman" w:hAnsi="Times New Roman"/>
                <w:bCs/>
                <w:sz w:val="20"/>
                <w:szCs w:val="18"/>
              </w:rPr>
              <w:lastRenderedPageBreak/>
              <w:t>канцелярия</w:t>
            </w:r>
          </w:p>
          <w:p w:rsidR="003906E3" w:rsidRPr="00217432" w:rsidRDefault="003906E3" w:rsidP="0056419B">
            <w:pPr>
              <w:spacing w:after="0" w:line="240" w:lineRule="auto"/>
              <w:rPr>
                <w:rFonts w:ascii="Times New Roman" w:hAnsi="Times New Roman"/>
                <w:sz w:val="20"/>
                <w:szCs w:val="18"/>
              </w:rPr>
            </w:pPr>
          </w:p>
        </w:tc>
        <w:tc>
          <w:tcPr>
            <w:tcW w:w="1701" w:type="dxa"/>
            <w:gridSpan w:val="4"/>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2017-2019 гг.</w:t>
            </w:r>
          </w:p>
        </w:tc>
        <w:tc>
          <w:tcPr>
            <w:tcW w:w="1612" w:type="dxa"/>
            <w:gridSpan w:val="2"/>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 xml:space="preserve">Поддержка </w:t>
            </w:r>
            <w:r w:rsidRPr="00217432">
              <w:rPr>
                <w:rFonts w:ascii="Times New Roman" w:hAnsi="Times New Roman"/>
                <w:bCs/>
                <w:sz w:val="20"/>
                <w:szCs w:val="18"/>
              </w:rPr>
              <w:lastRenderedPageBreak/>
              <w:t xml:space="preserve">трансграничных программ; поддержка Австрийского агентства </w:t>
            </w:r>
            <w:r>
              <w:rPr>
                <w:rFonts w:ascii="Times New Roman" w:hAnsi="Times New Roman"/>
                <w:bCs/>
                <w:sz w:val="20"/>
                <w:szCs w:val="18"/>
              </w:rPr>
              <w:t xml:space="preserve">по </w:t>
            </w:r>
            <w:r w:rsidRPr="00217432">
              <w:rPr>
                <w:rFonts w:ascii="Times New Roman" w:hAnsi="Times New Roman"/>
                <w:bCs/>
                <w:sz w:val="20"/>
                <w:szCs w:val="18"/>
              </w:rPr>
              <w:t>развити</w:t>
            </w:r>
            <w:r>
              <w:rPr>
                <w:rFonts w:ascii="Times New Roman" w:hAnsi="Times New Roman"/>
                <w:bCs/>
                <w:sz w:val="20"/>
                <w:szCs w:val="18"/>
              </w:rPr>
              <w:t>ю</w:t>
            </w:r>
          </w:p>
          <w:p w:rsidR="003906E3" w:rsidRPr="00217432" w:rsidRDefault="003906E3" w:rsidP="0056419B">
            <w:pPr>
              <w:spacing w:after="0" w:line="240" w:lineRule="auto"/>
              <w:rPr>
                <w:rFonts w:ascii="Times New Roman" w:hAnsi="Times New Roman"/>
                <w:sz w:val="20"/>
                <w:szCs w:val="18"/>
              </w:rPr>
            </w:pPr>
          </w:p>
        </w:tc>
      </w:tr>
      <w:tr w:rsidR="003906E3" w:rsidRPr="00217432" w:rsidTr="00BB47CA">
        <w:trPr>
          <w:trHeight w:val="56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vMerge w:val="restart"/>
          </w:tcPr>
          <w:p w:rsidR="003906E3" w:rsidRPr="00217432" w:rsidRDefault="003906E3" w:rsidP="0056419B">
            <w:pPr>
              <w:spacing w:after="0" w:line="240" w:lineRule="auto"/>
              <w:rPr>
                <w:rFonts w:ascii="Times New Roman" w:hAnsi="Times New Roman"/>
                <w:sz w:val="20"/>
                <w:szCs w:val="20"/>
              </w:rPr>
            </w:pPr>
            <w:r w:rsidRPr="00240F07">
              <w:rPr>
                <w:rFonts w:ascii="Times New Roman" w:eastAsia="Times New Roman" w:hAnsi="Times New Roman" w:cs="Times New Roman"/>
                <w:b/>
                <w:bCs/>
                <w:sz w:val="20"/>
                <w:szCs w:val="20"/>
              </w:rPr>
              <w:t>(2)</w:t>
            </w:r>
            <w:r w:rsidRPr="00217432">
              <w:rPr>
                <w:rFonts w:ascii="Times New Roman" w:eastAsia="Times New Roman" w:hAnsi="Times New Roman" w:cs="Times New Roman"/>
                <w:sz w:val="20"/>
                <w:szCs w:val="20"/>
              </w:rPr>
              <w:t xml:space="preserve"> </w:t>
            </w:r>
            <w:r w:rsidRPr="00217432">
              <w:rPr>
                <w:rFonts w:ascii="Times New Roman" w:hAnsi="Times New Roman"/>
                <w:sz w:val="20"/>
                <w:szCs w:val="20"/>
              </w:rPr>
              <w:t>Стороны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 сотрудничают с целью повышения институционального и операционального потенциала </w:t>
            </w:r>
            <w:r w:rsidRPr="00217432">
              <w:rPr>
                <w:rFonts w:ascii="Times New Roman" w:hAnsi="Times New Roman"/>
                <w:color w:val="auto"/>
                <w:sz w:val="20"/>
                <w:szCs w:val="20"/>
                <w:lang w:val="ru-RU"/>
              </w:rPr>
              <w:lastRenderedPageBreak/>
              <w:t>национальных и региональных учреждений в области регионального развития и благоустройства территории, в том числе путем:</w:t>
            </w:r>
            <w:r w:rsidRPr="00217432">
              <w:rPr>
                <w:rFonts w:ascii="Times New Roman" w:hAnsi="Times New Roman"/>
                <w:color w:val="auto"/>
                <w:sz w:val="18"/>
                <w:szCs w:val="18"/>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(a)</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Совершенствовани</w:t>
            </w:r>
            <w:r>
              <w:rPr>
                <w:rFonts w:ascii="Times New Roman" w:eastAsia="Times New Roman" w:hAnsi="Times New Roman" w:cs="Times New Roman"/>
                <w:color w:val="auto"/>
                <w:sz w:val="20"/>
                <w:szCs w:val="20"/>
                <w:lang w:val="ru-RU"/>
              </w:rPr>
              <w:t>я</w:t>
            </w:r>
            <w:r w:rsidRPr="00217432">
              <w:rPr>
                <w:rFonts w:ascii="Times New Roman" w:eastAsia="Times New Roman" w:hAnsi="Times New Roman" w:cs="Times New Roman"/>
                <w:color w:val="auto"/>
                <w:sz w:val="20"/>
                <w:szCs w:val="20"/>
                <w:lang w:val="ru-RU"/>
              </w:rPr>
              <w:t xml:space="preserve"> механизма  </w:t>
            </w:r>
            <w:r w:rsidRPr="00217432">
              <w:rPr>
                <w:rFonts w:ascii="Times New Roman" w:hAnsi="Times New Roman"/>
                <w:color w:val="auto"/>
                <w:sz w:val="20"/>
                <w:szCs w:val="20"/>
                <w:lang w:val="ru-RU"/>
              </w:rPr>
              <w:t>вертикального и горизонтального взаимодействия</w:t>
            </w:r>
            <w:r w:rsidRPr="00217432">
              <w:rPr>
                <w:rFonts w:ascii="Times New Roman" w:hAnsi="Times New Roman"/>
                <w:color w:val="auto"/>
                <w:sz w:val="18"/>
                <w:szCs w:val="18"/>
                <w:lang w:val="ru-RU"/>
              </w:rPr>
              <w:t xml:space="preserve"> </w:t>
            </w:r>
            <w:r w:rsidRPr="00217432">
              <w:rPr>
                <w:rFonts w:ascii="Times New Roman" w:eastAsia="Times New Roman" w:hAnsi="Times New Roman" w:cs="Times New Roman"/>
                <w:color w:val="auto"/>
                <w:sz w:val="20"/>
                <w:szCs w:val="20"/>
                <w:lang w:val="ru-RU"/>
              </w:rPr>
              <w:t>центральной публичн</w:t>
            </w:r>
            <w:r>
              <w:rPr>
                <w:rFonts w:ascii="Times New Roman" w:eastAsia="Times New Roman" w:hAnsi="Times New Roman" w:cs="Times New Roman"/>
                <w:color w:val="auto"/>
                <w:sz w:val="20"/>
                <w:szCs w:val="20"/>
                <w:lang w:val="ru-RU"/>
              </w:rPr>
              <w:t>ых</w:t>
            </w:r>
            <w:r w:rsidRPr="00217432">
              <w:rPr>
                <w:rFonts w:ascii="Times New Roman" w:eastAsia="Times New Roman" w:hAnsi="Times New Roman" w:cs="Times New Roman"/>
                <w:color w:val="auto"/>
                <w:sz w:val="20"/>
                <w:szCs w:val="20"/>
                <w:lang w:val="ru-RU"/>
              </w:rPr>
              <w:t xml:space="preserve">  и местн</w:t>
            </w:r>
            <w:r>
              <w:rPr>
                <w:rFonts w:ascii="Times New Roman" w:eastAsia="Times New Roman" w:hAnsi="Times New Roman" w:cs="Times New Roman"/>
                <w:color w:val="auto"/>
                <w:sz w:val="20"/>
                <w:szCs w:val="20"/>
                <w:lang w:val="ru-RU"/>
              </w:rPr>
              <w:t xml:space="preserve">ых органов власти </w:t>
            </w:r>
            <w:r w:rsidRPr="00217432">
              <w:rPr>
                <w:rFonts w:ascii="Times New Roman" w:hAnsi="Times New Roman"/>
                <w:color w:val="auto"/>
                <w:sz w:val="20"/>
                <w:szCs w:val="20"/>
                <w:lang w:val="ru-RU"/>
              </w:rPr>
              <w:t>в процессе раз</w:t>
            </w:r>
            <w:r>
              <w:rPr>
                <w:rFonts w:ascii="Times New Roman" w:hAnsi="Times New Roman"/>
                <w:color w:val="auto"/>
                <w:sz w:val="20"/>
                <w:szCs w:val="20"/>
                <w:lang w:val="ru-RU"/>
              </w:rPr>
              <w:t>работки</w:t>
            </w:r>
            <w:r w:rsidRPr="00217432">
              <w:rPr>
                <w:rFonts w:ascii="Times New Roman" w:hAnsi="Times New Roman"/>
                <w:color w:val="auto"/>
                <w:sz w:val="20"/>
                <w:szCs w:val="20"/>
                <w:lang w:val="ru-RU"/>
              </w:rPr>
              <w:t xml:space="preserve"> и применения региональных политик</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val="restart"/>
          </w:tcPr>
          <w:p w:rsidR="003906E3" w:rsidRPr="00777A85" w:rsidRDefault="003906E3" w:rsidP="0056419B">
            <w:pPr>
              <w:pStyle w:val="Normal2"/>
              <w:spacing w:after="0" w:line="240" w:lineRule="auto"/>
              <w:rPr>
                <w:rFonts w:ascii="Times New Roman" w:hAnsi="Times New Roman" w:cs="Times New Roman"/>
                <w:iCs/>
                <w:color w:val="auto"/>
                <w:sz w:val="20"/>
                <w:szCs w:val="20"/>
                <w:lang w:val="ru-RU"/>
              </w:rPr>
            </w:pPr>
            <w:r w:rsidRPr="00777A85">
              <w:rPr>
                <w:rFonts w:ascii="Times New Roman" w:hAnsi="Times New Roman" w:cs="Times New Roman"/>
                <w:iCs/>
                <w:color w:val="auto"/>
                <w:sz w:val="20"/>
                <w:szCs w:val="20"/>
                <w:lang w:val="ru-RU"/>
              </w:rPr>
              <w:lastRenderedPageBreak/>
              <w:t xml:space="preserve">Принятие мер по реализации  планов по </w:t>
            </w:r>
            <w:r w:rsidRPr="00777A85">
              <w:rPr>
                <w:rFonts w:ascii="Times New Roman" w:hAnsi="Times New Roman"/>
                <w:iCs/>
                <w:color w:val="auto"/>
                <w:sz w:val="20"/>
                <w:szCs w:val="20"/>
                <w:lang w:val="ru-RU"/>
              </w:rPr>
              <w:t>благоустройству территории</w:t>
            </w:r>
            <w:r w:rsidRPr="00777A85">
              <w:rPr>
                <w:rFonts w:ascii="Times New Roman" w:hAnsi="Times New Roman" w:cs="Times New Roman"/>
                <w:iCs/>
                <w:color w:val="auto"/>
                <w:sz w:val="20"/>
                <w:szCs w:val="20"/>
                <w:lang w:val="ru-RU"/>
              </w:rPr>
              <w:t xml:space="preserve"> на национальном, региональном и районном уровнях, а также общих </w:t>
            </w:r>
            <w:r w:rsidRPr="00777A85">
              <w:rPr>
                <w:rFonts w:ascii="Times New Roman" w:hAnsi="Times New Roman" w:cs="Times New Roman"/>
                <w:iCs/>
                <w:color w:val="auto"/>
                <w:sz w:val="20"/>
                <w:szCs w:val="20"/>
                <w:lang w:val="ru-RU"/>
              </w:rPr>
              <w:lastRenderedPageBreak/>
              <w:t>планов и планов муниципального развития в целях содействия комплексной политике регионального развития</w:t>
            </w:r>
          </w:p>
        </w:tc>
        <w:tc>
          <w:tcPr>
            <w:tcW w:w="2249" w:type="dxa"/>
            <w:gridSpan w:val="4"/>
            <w:tcBorders>
              <w:bottom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lastRenderedPageBreak/>
              <w:t xml:space="preserve">L1. </w:t>
            </w:r>
            <w:r w:rsidRPr="00217432">
              <w:rPr>
                <w:rFonts w:ascii="Times New Roman" w:hAnsi="Times New Roman"/>
                <w:b/>
                <w:sz w:val="20"/>
                <w:szCs w:val="20"/>
              </w:rPr>
              <w:t>Новый акт</w:t>
            </w:r>
            <w:r w:rsidRPr="00217432">
              <w:rPr>
                <w:rFonts w:ascii="Times New Roman" w:hAnsi="Times New Roman"/>
                <w:sz w:val="20"/>
                <w:szCs w:val="20"/>
              </w:rPr>
              <w:t xml:space="preserve">  Проект постановления Правительства о разработке Концепции Плана (Схемы) благоустройства национальной </w:t>
            </w:r>
            <w:r w:rsidRPr="00217432">
              <w:rPr>
                <w:rFonts w:ascii="Times New Roman" w:hAnsi="Times New Roman"/>
                <w:sz w:val="20"/>
                <w:szCs w:val="20"/>
              </w:rPr>
              <w:lastRenderedPageBreak/>
              <w:t>территории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4" w:type="dxa"/>
            <w:gridSpan w:val="3"/>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F2BEE">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tc>
        <w:tc>
          <w:tcPr>
            <w:tcW w:w="1612" w:type="dxa"/>
            <w:gridSpan w:val="2"/>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Ориентировочная сумма – 1,9 млн. леев; </w:t>
            </w:r>
            <w:r w:rsidRPr="00217432">
              <w:rPr>
                <w:rFonts w:ascii="Times New Roman" w:hAnsi="Times New Roman"/>
                <w:color w:val="auto"/>
                <w:sz w:val="20"/>
                <w:szCs w:val="20"/>
                <w:lang w:val="ru-RU"/>
              </w:rPr>
              <w:t>проект, финансируемый из внешних источников</w:t>
            </w:r>
            <w:r w:rsidRPr="00217432">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lastRenderedPageBreak/>
              <w:t>(Чешское агентство по развитию) – 1,9 млн. леев</w:t>
            </w:r>
          </w:p>
        </w:tc>
      </w:tr>
      <w:tr w:rsidR="003906E3" w:rsidRPr="00217432" w:rsidTr="00BB47CA">
        <w:trPr>
          <w:trHeight w:val="9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Borders>
              <w:top w:val="single" w:sz="4" w:space="0" w:color="000000"/>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sz w:val="20"/>
                <w:szCs w:val="20"/>
              </w:rPr>
              <w:t xml:space="preserve">L2. </w:t>
            </w:r>
            <w:r w:rsidRPr="00217432">
              <w:rPr>
                <w:rFonts w:ascii="Times New Roman" w:hAnsi="Times New Roman"/>
                <w:b/>
                <w:sz w:val="20"/>
                <w:szCs w:val="20"/>
              </w:rPr>
              <w:t>Новый акт</w:t>
            </w:r>
            <w:r w:rsidRPr="00217432">
              <w:rPr>
                <w:rFonts w:ascii="Times New Roman" w:hAnsi="Times New Roman"/>
                <w:sz w:val="20"/>
                <w:szCs w:val="20"/>
              </w:rPr>
              <w:t xml:space="preserve">  Проект закона об утверждении Плана (Схемы) благоустройства национальной территории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449E9">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Ориентировочная сумма</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6,0 млн. леев; </w:t>
            </w:r>
            <w:r>
              <w:rPr>
                <w:rFonts w:ascii="Times New Roman" w:eastAsia="Times New Roman" w:hAnsi="Times New Roman" w:cs="Times New Roman"/>
                <w:color w:val="auto"/>
                <w:sz w:val="20"/>
                <w:szCs w:val="20"/>
                <w:lang w:val="ru-RU"/>
              </w:rPr>
              <w:t>б</w:t>
            </w:r>
            <w:r w:rsidRPr="00217432">
              <w:rPr>
                <w:rFonts w:ascii="Times New Roman" w:eastAsia="Times New Roman" w:hAnsi="Times New Roman" w:cs="Times New Roman"/>
                <w:color w:val="auto"/>
                <w:sz w:val="20"/>
                <w:szCs w:val="20"/>
                <w:lang w:val="ru-RU"/>
              </w:rPr>
              <w:t xml:space="preserve">юджетные </w:t>
            </w:r>
            <w:r>
              <w:rPr>
                <w:rFonts w:ascii="Times New Roman" w:eastAsia="Times New Roman" w:hAnsi="Times New Roman" w:cs="Times New Roman"/>
                <w:color w:val="auto"/>
                <w:sz w:val="20"/>
                <w:szCs w:val="20"/>
                <w:lang w:val="ru-RU"/>
              </w:rPr>
              <w:t>ассигнования</w:t>
            </w:r>
            <w:r w:rsidRPr="00217432">
              <w:rPr>
                <w:rFonts w:ascii="Times New Roman" w:eastAsia="Times New Roman" w:hAnsi="Times New Roman" w:cs="Times New Roman"/>
                <w:color w:val="auto"/>
                <w:sz w:val="20"/>
                <w:szCs w:val="20"/>
                <w:lang w:val="ru-RU"/>
              </w:rPr>
              <w:t xml:space="preserve"> – 6,0 млн. леев</w:t>
            </w:r>
          </w:p>
        </w:tc>
      </w:tr>
      <w:tr w:rsidR="003906E3" w:rsidRPr="00217432" w:rsidTr="00BB47CA">
        <w:trPr>
          <w:trHeight w:val="12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Borders>
              <w:top w:val="single" w:sz="4" w:space="0" w:color="000000"/>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sz w:val="20"/>
                <w:szCs w:val="20"/>
              </w:rPr>
              <w:t xml:space="preserve">SL1. </w:t>
            </w:r>
            <w:r w:rsidRPr="00217432">
              <w:rPr>
                <w:rFonts w:ascii="Times New Roman" w:hAnsi="Times New Roman"/>
                <w:b/>
                <w:sz w:val="20"/>
                <w:szCs w:val="20"/>
              </w:rPr>
              <w:t>Новый акт</w:t>
            </w:r>
            <w:r w:rsidRPr="00217432">
              <w:rPr>
                <w:rFonts w:ascii="Times New Roman" w:hAnsi="Times New Roman"/>
                <w:sz w:val="20"/>
                <w:szCs w:val="20"/>
              </w:rPr>
              <w:t xml:space="preserve"> Проект постановления Правительства о разработке </w:t>
            </w:r>
            <w:r>
              <w:rPr>
                <w:rFonts w:ascii="Times New Roman" w:hAnsi="Times New Roman"/>
                <w:sz w:val="20"/>
                <w:szCs w:val="20"/>
              </w:rPr>
              <w:t>трех</w:t>
            </w:r>
            <w:r w:rsidRPr="00217432">
              <w:rPr>
                <w:rFonts w:ascii="Times New Roman" w:hAnsi="Times New Roman"/>
                <w:sz w:val="20"/>
                <w:szCs w:val="20"/>
              </w:rPr>
              <w:t xml:space="preserve"> региональных планов (схем) благоустройства территории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остановление Правительства </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A0303">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Ориентировочная сумма – 4,5 млн. леев; </w:t>
            </w:r>
            <w:r>
              <w:rPr>
                <w:rFonts w:ascii="Times New Roman" w:eastAsia="Times New Roman" w:hAnsi="Times New Roman" w:cs="Times New Roman"/>
                <w:color w:val="auto"/>
                <w:sz w:val="20"/>
                <w:szCs w:val="20"/>
                <w:lang w:val="ru-RU"/>
              </w:rPr>
              <w:t>б</w:t>
            </w:r>
            <w:r w:rsidRPr="00217432">
              <w:rPr>
                <w:rFonts w:ascii="Times New Roman" w:eastAsia="Times New Roman" w:hAnsi="Times New Roman" w:cs="Times New Roman"/>
                <w:color w:val="auto"/>
                <w:sz w:val="20"/>
                <w:szCs w:val="20"/>
                <w:lang w:val="ru-RU"/>
              </w:rPr>
              <w:t xml:space="preserve">юджетные </w:t>
            </w:r>
            <w:r>
              <w:rPr>
                <w:rFonts w:ascii="Times New Roman" w:eastAsia="Times New Roman" w:hAnsi="Times New Roman" w:cs="Times New Roman"/>
                <w:color w:val="auto"/>
                <w:sz w:val="20"/>
                <w:szCs w:val="20"/>
                <w:lang w:val="ru-RU"/>
              </w:rPr>
              <w:t>ассигнования</w:t>
            </w:r>
            <w:r w:rsidRPr="00217432">
              <w:rPr>
                <w:rFonts w:ascii="Times New Roman" w:eastAsia="Times New Roman" w:hAnsi="Times New Roman" w:cs="Times New Roman"/>
                <w:color w:val="auto"/>
                <w:sz w:val="20"/>
                <w:szCs w:val="20"/>
                <w:lang w:val="ru-RU"/>
              </w:rPr>
              <w:t xml:space="preserve"> – 4,5 млн. леев</w:t>
            </w:r>
          </w:p>
        </w:tc>
      </w:tr>
      <w:tr w:rsidR="003906E3" w:rsidRPr="00217432" w:rsidTr="00BB47CA">
        <w:trPr>
          <w:trHeight w:val="44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337C5">
              <w:rPr>
                <w:rFonts w:ascii="Times New Roman" w:eastAsia="Times New Roman" w:hAnsi="Times New Roman" w:cs="Times New Roman"/>
                <w:b/>
                <w:bCs/>
                <w:color w:val="auto"/>
                <w:sz w:val="20"/>
                <w:szCs w:val="20"/>
                <w:lang w:val="ru-RU"/>
              </w:rPr>
              <w:t>I2.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Разработка и актуализация программ обучения в области благоустройства территории и градостроительства</w:t>
            </w:r>
          </w:p>
        </w:tc>
        <w:tc>
          <w:tcPr>
            <w:tcW w:w="2098" w:type="dxa"/>
            <w:gridSpan w:val="7"/>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Разработанный учебный план; </w:t>
            </w:r>
            <w:r>
              <w:rPr>
                <w:rFonts w:ascii="Times New Roman" w:hAnsi="Times New Roman"/>
                <w:sz w:val="20"/>
                <w:szCs w:val="20"/>
              </w:rPr>
              <w:t>к</w:t>
            </w:r>
            <w:r w:rsidRPr="00217432">
              <w:rPr>
                <w:rFonts w:ascii="Times New Roman" w:hAnsi="Times New Roman"/>
                <w:sz w:val="20"/>
                <w:szCs w:val="20"/>
              </w:rPr>
              <w:t>урсы/актуализированные программы обучения</w:t>
            </w:r>
          </w:p>
        </w:tc>
        <w:tc>
          <w:tcPr>
            <w:tcW w:w="1704" w:type="dxa"/>
            <w:gridSpan w:val="3"/>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образования, культуры и исследований;</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Академия государственного управления;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соответствующие университеты</w:t>
            </w: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Ориентировочная сумма – 2,7 млн. леев; </w:t>
            </w:r>
            <w:r>
              <w:rPr>
                <w:rFonts w:ascii="Times New Roman" w:hAnsi="Times New Roman"/>
                <w:color w:val="auto"/>
                <w:sz w:val="20"/>
                <w:szCs w:val="20"/>
                <w:lang w:val="ru-RU"/>
              </w:rPr>
              <w:t>п</w:t>
            </w:r>
            <w:r w:rsidRPr="00217432">
              <w:rPr>
                <w:rFonts w:ascii="Times New Roman" w:hAnsi="Times New Roman"/>
                <w:color w:val="auto"/>
                <w:sz w:val="20"/>
                <w:szCs w:val="20"/>
                <w:lang w:val="ru-RU"/>
              </w:rPr>
              <w:t>роекты, финансируемые из внешних источников</w:t>
            </w:r>
            <w:r w:rsidRPr="00217432">
              <w:rPr>
                <w:rFonts w:ascii="Times New Roman" w:eastAsia="Times New Roman" w:hAnsi="Times New Roman" w:cs="Times New Roman"/>
                <w:color w:val="auto"/>
                <w:sz w:val="20"/>
                <w:szCs w:val="20"/>
                <w:lang w:val="ru-RU"/>
              </w:rPr>
              <w:t xml:space="preserve"> – 2,7 млн.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Default"/>
              <w:rPr>
                <w:color w:val="auto"/>
                <w:sz w:val="20"/>
                <w:szCs w:val="18"/>
              </w:rPr>
            </w:pPr>
            <w:r w:rsidRPr="00217432">
              <w:rPr>
                <w:b/>
                <w:color w:val="auto"/>
                <w:sz w:val="20"/>
                <w:szCs w:val="18"/>
              </w:rPr>
              <w:t>(b)</w:t>
            </w:r>
            <w:r w:rsidRPr="00217432">
              <w:rPr>
                <w:color w:val="auto"/>
                <w:sz w:val="20"/>
                <w:szCs w:val="18"/>
              </w:rPr>
              <w:t xml:space="preserve"> Развитие потенциала местных органов </w:t>
            </w:r>
            <w:r>
              <w:rPr>
                <w:color w:val="auto"/>
                <w:sz w:val="20"/>
                <w:szCs w:val="18"/>
              </w:rPr>
              <w:lastRenderedPageBreak/>
              <w:t xml:space="preserve">власти </w:t>
            </w:r>
            <w:r w:rsidRPr="00217432">
              <w:rPr>
                <w:color w:val="auto"/>
                <w:sz w:val="20"/>
                <w:szCs w:val="18"/>
              </w:rPr>
              <w:t>для продвижения  трансграничного сотрудничества в соответствии с нормативными актами и практикой ЕС</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Pr>
          <w:p w:rsidR="003906E3" w:rsidRPr="00217432" w:rsidRDefault="003906E3" w:rsidP="0056419B">
            <w:pPr>
              <w:pStyle w:val="ListParagraph"/>
              <w:spacing w:after="0" w:line="240" w:lineRule="auto"/>
              <w:ind w:left="0"/>
              <w:rPr>
                <w:rFonts w:ascii="Times New Roman" w:hAnsi="Times New Roman"/>
                <w:bCs/>
                <w:sz w:val="20"/>
                <w:szCs w:val="18"/>
              </w:rPr>
            </w:pPr>
            <w:r w:rsidRPr="00217432">
              <w:rPr>
                <w:rFonts w:ascii="Times New Roman" w:hAnsi="Times New Roman"/>
                <w:b/>
                <w:bCs/>
                <w:sz w:val="20"/>
                <w:szCs w:val="18"/>
              </w:rPr>
              <w:t>I3.</w:t>
            </w:r>
            <w:r w:rsidRPr="00217432">
              <w:rPr>
                <w:rFonts w:ascii="Times New Roman" w:hAnsi="Times New Roman"/>
                <w:bCs/>
                <w:sz w:val="20"/>
                <w:szCs w:val="18"/>
              </w:rPr>
              <w:t xml:space="preserve"> Организовать совместно со структурами по </w:t>
            </w:r>
            <w:r w:rsidRPr="00217432">
              <w:rPr>
                <w:rFonts w:ascii="Times New Roman" w:hAnsi="Times New Roman"/>
                <w:bCs/>
                <w:sz w:val="20"/>
                <w:szCs w:val="18"/>
              </w:rPr>
              <w:lastRenderedPageBreak/>
              <w:t>управлению трансграничными программами: информационных дней,  форумов  по партнерству;</w:t>
            </w:r>
          </w:p>
          <w:p w:rsidR="003906E3" w:rsidRPr="00217432" w:rsidRDefault="003906E3" w:rsidP="0056419B">
            <w:pPr>
              <w:pStyle w:val="ListParagraph"/>
              <w:spacing w:after="0" w:line="240" w:lineRule="auto"/>
              <w:ind w:left="0"/>
              <w:rPr>
                <w:rFonts w:ascii="Times New Roman" w:hAnsi="Times New Roman"/>
                <w:bCs/>
                <w:sz w:val="20"/>
                <w:szCs w:val="18"/>
              </w:rPr>
            </w:pPr>
            <w:r w:rsidRPr="00217432">
              <w:rPr>
                <w:rFonts w:ascii="Times New Roman" w:hAnsi="Times New Roman"/>
                <w:bCs/>
                <w:sz w:val="20"/>
                <w:szCs w:val="18"/>
              </w:rPr>
              <w:t xml:space="preserve">представление ежедневной консультативной поддержки </w:t>
            </w:r>
          </w:p>
          <w:p w:rsidR="003906E3" w:rsidRPr="00217432" w:rsidRDefault="003906E3" w:rsidP="0056419B">
            <w:pPr>
              <w:spacing w:after="0" w:line="240" w:lineRule="auto"/>
              <w:rPr>
                <w:rFonts w:ascii="Times New Roman" w:hAnsi="Times New Roman"/>
                <w:sz w:val="20"/>
                <w:szCs w:val="18"/>
              </w:rPr>
            </w:pPr>
          </w:p>
        </w:tc>
        <w:tc>
          <w:tcPr>
            <w:tcW w:w="2098" w:type="dxa"/>
            <w:gridSpan w:val="7"/>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lastRenderedPageBreak/>
              <w:t>Количество организованных мероприятий</w:t>
            </w:r>
          </w:p>
          <w:p w:rsidR="003906E3" w:rsidRPr="00217432" w:rsidRDefault="003906E3" w:rsidP="0056419B">
            <w:pPr>
              <w:spacing w:after="0" w:line="240" w:lineRule="auto"/>
              <w:rPr>
                <w:rFonts w:ascii="Times New Roman" w:hAnsi="Times New Roman"/>
                <w:sz w:val="20"/>
                <w:szCs w:val="18"/>
              </w:rPr>
            </w:pPr>
          </w:p>
        </w:tc>
        <w:tc>
          <w:tcPr>
            <w:tcW w:w="1704"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Cs/>
                <w:sz w:val="20"/>
                <w:szCs w:val="18"/>
              </w:rPr>
              <w:lastRenderedPageBreak/>
              <w:t>Государственная канцелярия</w:t>
            </w:r>
          </w:p>
        </w:tc>
        <w:tc>
          <w:tcPr>
            <w:tcW w:w="1701" w:type="dxa"/>
            <w:gridSpan w:val="4"/>
          </w:tcPr>
          <w:p w:rsidR="003906E3" w:rsidRPr="00217432" w:rsidRDefault="003906E3" w:rsidP="0056419B">
            <w:pPr>
              <w:spacing w:after="0" w:line="240" w:lineRule="auto"/>
              <w:ind w:right="-110"/>
              <w:rPr>
                <w:rFonts w:ascii="Times New Roman" w:hAnsi="Times New Roman"/>
                <w:bCs/>
                <w:sz w:val="20"/>
                <w:szCs w:val="18"/>
              </w:rPr>
            </w:pPr>
            <w:r w:rsidRPr="00217432">
              <w:rPr>
                <w:rFonts w:ascii="Times New Roman" w:hAnsi="Times New Roman"/>
                <w:bCs/>
                <w:sz w:val="20"/>
                <w:szCs w:val="18"/>
              </w:rPr>
              <w:t xml:space="preserve">В период конкурсов  проектных </w:t>
            </w:r>
            <w:r w:rsidRPr="00217432">
              <w:rPr>
                <w:rFonts w:ascii="Times New Roman" w:hAnsi="Times New Roman"/>
                <w:bCs/>
                <w:sz w:val="20"/>
                <w:szCs w:val="18"/>
              </w:rPr>
              <w:lastRenderedPageBreak/>
              <w:t xml:space="preserve">предложений: январь-март </w:t>
            </w:r>
            <w:smartTag w:uri="urn:schemas-microsoft-com:office:smarttags" w:element="metricconverter">
              <w:smartTagPr>
                <w:attr w:name="ProductID" w:val="2017 г"/>
              </w:smartTagPr>
              <w:r w:rsidRPr="00217432">
                <w:rPr>
                  <w:rFonts w:ascii="Times New Roman" w:hAnsi="Times New Roman"/>
                  <w:bCs/>
                  <w:sz w:val="20"/>
                  <w:szCs w:val="18"/>
                </w:rPr>
                <w:t>2017 г</w:t>
              </w:r>
            </w:smartTag>
            <w:r w:rsidRPr="00217432">
              <w:rPr>
                <w:rFonts w:ascii="Times New Roman" w:hAnsi="Times New Roman"/>
                <w:bCs/>
                <w:sz w:val="20"/>
                <w:szCs w:val="18"/>
              </w:rPr>
              <w:t xml:space="preserve">., июнь-июль </w:t>
            </w:r>
            <w:smartTag w:uri="urn:schemas-microsoft-com:office:smarttags" w:element="metricconverter">
              <w:smartTagPr>
                <w:attr w:name="ProductID" w:val="2018 г"/>
              </w:smartTagPr>
              <w:r w:rsidRPr="00217432">
                <w:rPr>
                  <w:rFonts w:ascii="Times New Roman" w:hAnsi="Times New Roman"/>
                  <w:bCs/>
                  <w:sz w:val="20"/>
                  <w:szCs w:val="18"/>
                </w:rPr>
                <w:t>2018 г</w:t>
              </w:r>
            </w:smartTag>
            <w:r w:rsidRPr="00217432">
              <w:rPr>
                <w:rFonts w:ascii="Times New Roman" w:hAnsi="Times New Roman"/>
                <w:bCs/>
                <w:sz w:val="20"/>
                <w:szCs w:val="18"/>
              </w:rPr>
              <w:t>.</w:t>
            </w:r>
            <w:r>
              <w:rPr>
                <w:rFonts w:ascii="Times New Roman" w:hAnsi="Times New Roman"/>
                <w:bCs/>
                <w:sz w:val="20"/>
                <w:szCs w:val="18"/>
              </w:rPr>
              <w:t xml:space="preserve"> </w:t>
            </w:r>
            <w:r w:rsidRPr="00217432">
              <w:rPr>
                <w:rFonts w:ascii="Times New Roman" w:hAnsi="Times New Roman"/>
                <w:bCs/>
                <w:sz w:val="20"/>
                <w:szCs w:val="18"/>
              </w:rPr>
              <w:t>(ориентировочно);</w:t>
            </w:r>
          </w:p>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ежедневная консультативная поддержка</w:t>
            </w:r>
          </w:p>
        </w:tc>
        <w:tc>
          <w:tcPr>
            <w:tcW w:w="1612" w:type="dxa"/>
            <w:gridSpan w:val="2"/>
          </w:tcPr>
          <w:p w:rsidR="003906E3" w:rsidRPr="00217432" w:rsidRDefault="003906E3" w:rsidP="0056419B">
            <w:pPr>
              <w:spacing w:after="0" w:line="240" w:lineRule="auto"/>
              <w:rPr>
                <w:rFonts w:ascii="Times New Roman" w:hAnsi="Times New Roman"/>
                <w:bCs/>
                <w:sz w:val="20"/>
                <w:szCs w:val="18"/>
              </w:rPr>
            </w:pPr>
          </w:p>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Поддержка трансграничны</w:t>
            </w:r>
            <w:r w:rsidRPr="00217432">
              <w:rPr>
                <w:rFonts w:ascii="Times New Roman" w:hAnsi="Times New Roman"/>
                <w:bCs/>
                <w:sz w:val="20"/>
                <w:szCs w:val="18"/>
              </w:rPr>
              <w:lastRenderedPageBreak/>
              <w:t xml:space="preserve">х программ; поддержка Австрийского агентства </w:t>
            </w:r>
            <w:r>
              <w:rPr>
                <w:rFonts w:ascii="Times New Roman" w:hAnsi="Times New Roman"/>
                <w:bCs/>
                <w:sz w:val="20"/>
                <w:szCs w:val="18"/>
              </w:rPr>
              <w:t xml:space="preserve">по </w:t>
            </w:r>
            <w:r w:rsidRPr="00217432">
              <w:rPr>
                <w:rFonts w:ascii="Times New Roman" w:hAnsi="Times New Roman"/>
                <w:bCs/>
                <w:sz w:val="20"/>
                <w:szCs w:val="18"/>
              </w:rPr>
              <w:t>развити</w:t>
            </w:r>
            <w:r>
              <w:rPr>
                <w:rFonts w:ascii="Times New Roman" w:hAnsi="Times New Roman"/>
                <w:bCs/>
                <w:sz w:val="20"/>
                <w:szCs w:val="18"/>
              </w:rPr>
              <w:t>ю</w:t>
            </w:r>
          </w:p>
          <w:p w:rsidR="003906E3" w:rsidRPr="00217432" w:rsidRDefault="003906E3" w:rsidP="0056419B">
            <w:pPr>
              <w:spacing w:after="0" w:line="240" w:lineRule="auto"/>
              <w:rPr>
                <w:rFonts w:ascii="Times New Roman" w:hAnsi="Times New Roman"/>
                <w:bCs/>
                <w:sz w:val="20"/>
                <w:szCs w:val="18"/>
              </w:rPr>
            </w:pPr>
          </w:p>
          <w:p w:rsidR="003906E3" w:rsidRPr="00217432" w:rsidRDefault="003906E3" w:rsidP="0056419B">
            <w:pPr>
              <w:spacing w:after="0" w:line="240" w:lineRule="auto"/>
              <w:rPr>
                <w:rFonts w:ascii="Times New Roman" w:hAnsi="Times New Roman"/>
                <w:bCs/>
                <w:sz w:val="20"/>
                <w:szCs w:val="18"/>
              </w:rPr>
            </w:pPr>
          </w:p>
          <w:p w:rsidR="003906E3" w:rsidRPr="00217432" w:rsidRDefault="003906E3" w:rsidP="0056419B">
            <w:pPr>
              <w:spacing w:after="0" w:line="240" w:lineRule="auto"/>
              <w:rPr>
                <w:rFonts w:ascii="Times New Roman" w:hAnsi="Times New Roman"/>
                <w:sz w:val="20"/>
                <w:szCs w:val="18"/>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Pr>
          <w:p w:rsidR="00017D7E" w:rsidRPr="00017D7E" w:rsidRDefault="003906E3" w:rsidP="0056419B">
            <w:pPr>
              <w:pStyle w:val="Normal2"/>
              <w:spacing w:after="0" w:line="240" w:lineRule="auto"/>
              <w:rPr>
                <w:rFonts w:ascii="Times New Roman" w:hAnsi="Times New Roman"/>
                <w:color w:val="auto"/>
                <w:sz w:val="20"/>
                <w:szCs w:val="20"/>
                <w:lang w:val="ru-RU"/>
              </w:rPr>
            </w:pPr>
            <w:r w:rsidRPr="00425A87">
              <w:rPr>
                <w:rFonts w:ascii="Times New Roman" w:eastAsia="Times New Roman" w:hAnsi="Times New Roman" w:cs="Times New Roman"/>
                <w:b/>
                <w:bCs/>
                <w:color w:val="auto"/>
                <w:sz w:val="20"/>
                <w:szCs w:val="20"/>
                <w:lang w:val="ru-RU"/>
              </w:rPr>
              <w:t>(c)</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Обмен знаниями, информацией и передовыми практиками </w:t>
            </w:r>
            <w:r>
              <w:rPr>
                <w:rFonts w:ascii="Times New Roman" w:hAnsi="Times New Roman"/>
                <w:color w:val="auto"/>
                <w:sz w:val="20"/>
                <w:szCs w:val="20"/>
                <w:lang w:val="ru-RU"/>
              </w:rPr>
              <w:t>в сфере</w:t>
            </w:r>
            <w:r w:rsidRPr="00217432">
              <w:rPr>
                <w:rFonts w:ascii="Times New Roman" w:hAnsi="Times New Roman"/>
                <w:color w:val="auto"/>
                <w:sz w:val="20"/>
                <w:szCs w:val="20"/>
                <w:lang w:val="ru-RU"/>
              </w:rPr>
              <w:t xml:space="preserve"> политик регионального развития с целью повышения экономического благосостояния местных сообществ и равномерного развития регионов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18"/>
                <w:szCs w:val="18"/>
                <w:lang w:val="ru-RU"/>
              </w:rPr>
              <w:t xml:space="preserve">  </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I4.</w:t>
            </w:r>
            <w:r w:rsidRPr="00217432">
              <w:rPr>
                <w:rFonts w:ascii="Times New Roman" w:eastAsia="Times New Roman" w:hAnsi="Times New Roman" w:cs="Times New Roman"/>
                <w:color w:val="auto"/>
                <w:sz w:val="20"/>
                <w:szCs w:val="20"/>
                <w:lang w:val="ru-RU"/>
              </w:rPr>
              <w:t xml:space="preserve"> Обеспечение регулярного обмена информацией, в том числе на ежегодном </w:t>
            </w:r>
            <w:r>
              <w:rPr>
                <w:rFonts w:ascii="Times New Roman" w:eastAsia="Times New Roman" w:hAnsi="Times New Roman" w:cs="Times New Roman"/>
                <w:color w:val="auto"/>
                <w:sz w:val="20"/>
                <w:szCs w:val="20"/>
                <w:lang w:val="ru-RU"/>
              </w:rPr>
              <w:t>заседа</w:t>
            </w:r>
            <w:r w:rsidRPr="00217432">
              <w:rPr>
                <w:rFonts w:ascii="Times New Roman" w:eastAsia="Times New Roman" w:hAnsi="Times New Roman" w:cs="Times New Roman"/>
                <w:color w:val="auto"/>
                <w:sz w:val="20"/>
                <w:szCs w:val="20"/>
                <w:lang w:val="ru-RU"/>
              </w:rPr>
              <w:t>нии Кластера 5</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Сельское хозяйство и развитие сельских районов, рыболовство и морская политика, региональное развитие, трансграничное и региональное сотрудничество</w:t>
            </w:r>
          </w:p>
        </w:tc>
        <w:tc>
          <w:tcPr>
            <w:tcW w:w="2098" w:type="dxa"/>
            <w:gridSpan w:val="7"/>
          </w:tcPr>
          <w:p w:rsidR="003906E3" w:rsidRPr="00217432" w:rsidRDefault="003906E3" w:rsidP="0056419B">
            <w:pPr>
              <w:spacing w:after="0" w:line="240" w:lineRule="auto"/>
              <w:rPr>
                <w:rFonts w:ascii="Times New Roman" w:hAnsi="Times New Roman" w:cs="Times New Roman"/>
                <w:bCs/>
                <w:sz w:val="20"/>
                <w:szCs w:val="20"/>
              </w:rPr>
            </w:pPr>
            <w:r w:rsidRPr="00217432">
              <w:rPr>
                <w:rFonts w:ascii="Times New Roman" w:eastAsiaTheme="minorHAnsi" w:hAnsi="Times New Roman" w:cs="Times New Roman"/>
                <w:bCs/>
                <w:sz w:val="20"/>
                <w:szCs w:val="20"/>
              </w:rPr>
              <w:t>Количество представленной информации;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color w:val="auto"/>
                <w:sz w:val="20"/>
                <w:szCs w:val="20"/>
                <w:lang w:val="ru-RU"/>
              </w:rPr>
              <w:t>3 организованных собрания</w:t>
            </w: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br/>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109</w:t>
            </w:r>
          </w:p>
        </w:tc>
        <w:tc>
          <w:tcPr>
            <w:tcW w:w="189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(1)</w:t>
            </w:r>
            <w:r w:rsidRPr="00217432">
              <w:rPr>
                <w:rFonts w:ascii="Times New Roman" w:hAnsi="Times New Roman"/>
                <w:sz w:val="20"/>
                <w:szCs w:val="18"/>
              </w:rPr>
              <w:t xml:space="preserve"> Стороны усиливают и поощряют развитие трансграничных и региональных элементов в области транспорта, энергетики, коммуникационных сетей, культуры, </w:t>
            </w:r>
            <w:r w:rsidRPr="00217432">
              <w:rPr>
                <w:rFonts w:ascii="Times New Roman" w:hAnsi="Times New Roman"/>
                <w:sz w:val="20"/>
                <w:szCs w:val="18"/>
              </w:rPr>
              <w:lastRenderedPageBreak/>
              <w:t xml:space="preserve">образования, туризма, здравоохранения и других областях, регулируемых настоящим соглашением, имеющих значение для трансграничного и регионального сотрудничества  </w:t>
            </w:r>
          </w:p>
        </w:tc>
        <w:tc>
          <w:tcPr>
            <w:tcW w:w="2630" w:type="dxa"/>
            <w:gridSpan w:val="14"/>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I1.</w:t>
            </w:r>
            <w:r w:rsidRPr="00217432">
              <w:rPr>
                <w:rFonts w:ascii="Times New Roman" w:hAnsi="Times New Roman"/>
                <w:bCs/>
                <w:sz w:val="20"/>
                <w:szCs w:val="18"/>
              </w:rPr>
              <w:t xml:space="preserve"> Запуск общих операциональных программ</w:t>
            </w:r>
          </w:p>
        </w:tc>
        <w:tc>
          <w:tcPr>
            <w:tcW w:w="2098" w:type="dxa"/>
            <w:gridSpan w:val="7"/>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Число запущенных программ</w:t>
            </w:r>
          </w:p>
        </w:tc>
        <w:tc>
          <w:tcPr>
            <w:tcW w:w="1704"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Cs/>
                <w:sz w:val="20"/>
                <w:szCs w:val="18"/>
              </w:rPr>
              <w:t>Государственная канцелярия</w:t>
            </w:r>
          </w:p>
        </w:tc>
        <w:tc>
          <w:tcPr>
            <w:tcW w:w="1701" w:type="dxa"/>
            <w:gridSpan w:val="4"/>
          </w:tcPr>
          <w:p w:rsidR="003906E3" w:rsidRPr="00217432" w:rsidRDefault="003906E3" w:rsidP="0056419B">
            <w:pPr>
              <w:pStyle w:val="p22"/>
              <w:tabs>
                <w:tab w:val="left" w:pos="1040"/>
              </w:tabs>
              <w:spacing w:before="0" w:beforeAutospacing="0" w:after="0" w:afterAutospacing="0"/>
              <w:ind w:left="0" w:firstLine="0"/>
              <w:jc w:val="left"/>
              <w:rPr>
                <w:sz w:val="20"/>
                <w:szCs w:val="18"/>
              </w:rPr>
            </w:pPr>
            <w:r w:rsidRPr="00217432">
              <w:rPr>
                <w:sz w:val="20"/>
                <w:szCs w:val="18"/>
              </w:rPr>
              <w:t xml:space="preserve">II квартал </w:t>
            </w:r>
            <w:smartTag w:uri="urn:schemas-microsoft-com:office:smarttags" w:element="metricconverter">
              <w:smartTagPr>
                <w:attr w:name="ProductID" w:val="2017 г"/>
              </w:smartTagPr>
              <w:r w:rsidRPr="00217432">
                <w:rPr>
                  <w:sz w:val="20"/>
                  <w:szCs w:val="18"/>
                </w:rPr>
                <w:t>2017 г</w:t>
              </w:r>
            </w:smartTag>
            <w:r w:rsidRPr="00217432">
              <w:rPr>
                <w:sz w:val="20"/>
                <w:szCs w:val="18"/>
              </w:rPr>
              <w:t>.</w:t>
            </w:r>
          </w:p>
        </w:tc>
        <w:tc>
          <w:tcPr>
            <w:tcW w:w="1612" w:type="dxa"/>
            <w:gridSpan w:val="2"/>
          </w:tcPr>
          <w:p w:rsidR="003906E3" w:rsidRPr="00217432" w:rsidRDefault="003906E3" w:rsidP="0056419B">
            <w:pPr>
              <w:spacing w:after="0" w:line="240" w:lineRule="auto"/>
              <w:ind w:right="-114"/>
              <w:rPr>
                <w:rFonts w:ascii="Times New Roman" w:hAnsi="Times New Roman"/>
                <w:sz w:val="20"/>
                <w:szCs w:val="18"/>
              </w:rPr>
            </w:pPr>
            <w:r w:rsidRPr="00217432">
              <w:rPr>
                <w:rFonts w:ascii="Times New Roman" w:hAnsi="Times New Roman"/>
                <w:sz w:val="20"/>
                <w:szCs w:val="18"/>
              </w:rPr>
              <w:t>Техническая поддержка трансграничных программ</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vAlign w:val="center"/>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823E6">
              <w:rPr>
                <w:rFonts w:ascii="Times New Roman" w:eastAsia="Times New Roman" w:hAnsi="Times New Roman" w:cs="Times New Roman"/>
                <w:b/>
                <w:bCs/>
                <w:color w:val="auto"/>
                <w:sz w:val="20"/>
                <w:szCs w:val="20"/>
                <w:lang w:val="ru-RU"/>
              </w:rPr>
              <w:t>(2)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Стороны укрепляют сотрудничество между своими регионами посредством межгосударственных и трансграничных программ, поощряя участие регионов Республики Молдова в европейских региональных структурах и организациях, и способствуя их экономическому и институциональному развитию путем осуществления проектов, представляющих общий интерес</w:t>
            </w:r>
          </w:p>
        </w:tc>
        <w:tc>
          <w:tcPr>
            <w:tcW w:w="2630" w:type="dxa"/>
            <w:gridSpan w:val="14"/>
            <w:vMerge w:val="restart"/>
            <w:vAlign w:val="center"/>
          </w:tcPr>
          <w:p w:rsidR="003906E3" w:rsidRPr="00F37B03" w:rsidRDefault="003906E3" w:rsidP="0056419B">
            <w:pPr>
              <w:pStyle w:val="Normal2"/>
              <w:spacing w:after="0" w:line="240" w:lineRule="auto"/>
              <w:rPr>
                <w:rFonts w:ascii="Times New Roman" w:eastAsia="Times New Roman" w:hAnsi="Times New Roman" w:cs="Times New Roman"/>
                <w:iCs/>
                <w:color w:val="auto"/>
                <w:sz w:val="20"/>
                <w:szCs w:val="20"/>
                <w:lang w:val="ru-RU"/>
              </w:rPr>
            </w:pPr>
            <w:r w:rsidRPr="00F37B03">
              <w:rPr>
                <w:rFonts w:ascii="Times New Roman" w:hAnsi="Times New Roman" w:cs="Times New Roman"/>
                <w:iCs/>
                <w:color w:val="auto"/>
                <w:sz w:val="20"/>
                <w:szCs w:val="20"/>
                <w:lang w:val="ru-RU"/>
              </w:rPr>
              <w:t>Совершенствование институциональных механизмов и укрепление адекватного потенциала на национальном / региональном / местном уровн</w:t>
            </w:r>
            <w:r>
              <w:rPr>
                <w:rFonts w:ascii="Times New Roman" w:hAnsi="Times New Roman" w:cs="Times New Roman"/>
                <w:iCs/>
                <w:color w:val="auto"/>
                <w:sz w:val="20"/>
                <w:szCs w:val="20"/>
                <w:lang w:val="ru-RU"/>
              </w:rPr>
              <w:t>ях</w:t>
            </w:r>
            <w:r w:rsidRPr="00F37B03">
              <w:rPr>
                <w:rFonts w:ascii="Times New Roman" w:hAnsi="Times New Roman" w:cs="Times New Roman"/>
                <w:iCs/>
                <w:color w:val="auto"/>
                <w:sz w:val="20"/>
                <w:szCs w:val="20"/>
                <w:lang w:val="ru-RU"/>
              </w:rPr>
              <w:t xml:space="preserve"> для участия во всех п</w:t>
            </w:r>
            <w:r>
              <w:rPr>
                <w:rFonts w:ascii="Times New Roman" w:hAnsi="Times New Roman" w:cs="Times New Roman"/>
                <w:iCs/>
                <w:color w:val="auto"/>
                <w:sz w:val="20"/>
                <w:szCs w:val="20"/>
                <w:lang w:val="ru-RU"/>
              </w:rPr>
              <w:t>рограммах</w:t>
            </w:r>
            <w:r w:rsidRPr="00F37B03">
              <w:rPr>
                <w:rFonts w:ascii="Times New Roman" w:hAnsi="Times New Roman" w:cs="Times New Roman"/>
                <w:iCs/>
                <w:color w:val="auto"/>
                <w:sz w:val="20"/>
                <w:szCs w:val="20"/>
                <w:lang w:val="ru-RU"/>
              </w:rPr>
              <w:t xml:space="preserve"> трансграничного сотрудничества (CTF)</w:t>
            </w:r>
          </w:p>
        </w:tc>
        <w:tc>
          <w:tcPr>
            <w:tcW w:w="2249"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Оказание помощи местным органам власти в подаче заявки на финансирование из программ ЕС и других фондов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98" w:type="dxa"/>
            <w:gridSpan w:val="7"/>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Организованные совместно c местн</w:t>
            </w:r>
            <w:r>
              <w:rPr>
                <w:rFonts w:ascii="Times New Roman" w:hAnsi="Times New Roman"/>
                <w:sz w:val="20"/>
                <w:szCs w:val="20"/>
              </w:rPr>
              <w:t>ыми</w:t>
            </w:r>
            <w:r w:rsidRPr="00217432">
              <w:rPr>
                <w:rFonts w:ascii="Times New Roman" w:hAnsi="Times New Roman"/>
                <w:sz w:val="20"/>
                <w:szCs w:val="20"/>
              </w:rPr>
              <w:t xml:space="preserve"> органами власти мероприятия типа «поиск партнеров» (partner search); количество организованных учебных занятий</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u w:color="92D050"/>
                <w:lang w:val="ru-RU"/>
              </w:rPr>
              <w:t>М</w:t>
            </w:r>
            <w:r w:rsidRPr="00217432">
              <w:rPr>
                <w:rFonts w:ascii="Times New Roman" w:eastAsia="Times New Roman" w:hAnsi="Times New Roman" w:cs="Times New Roman"/>
                <w:color w:val="auto"/>
                <w:sz w:val="20"/>
                <w:szCs w:val="20"/>
                <w:u w:color="92D050"/>
                <w:lang w:val="ru-RU"/>
              </w:rPr>
              <w:t>инистерство сельского хозяйства, регионального развития и окружающей среды</w:t>
            </w:r>
            <w:r>
              <w:rPr>
                <w:rFonts w:ascii="Times New Roman" w:eastAsia="Times New Roman" w:hAnsi="Times New Roman" w:cs="Times New Roman"/>
                <w:color w:val="auto"/>
                <w:sz w:val="20"/>
                <w:szCs w:val="20"/>
                <w:u w:color="92D050"/>
                <w:lang w:val="ru-RU"/>
              </w:rPr>
              <w:t>;</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Академия государственного управления</w:t>
            </w:r>
            <w:r w:rsidRPr="00217432">
              <w:rPr>
                <w:rFonts w:ascii="Times New Roman" w:eastAsia="Times New Roman" w:hAnsi="Times New Roman" w:cs="Times New Roman"/>
                <w:color w:val="auto"/>
                <w:sz w:val="20"/>
                <w:szCs w:val="20"/>
                <w:lang w:val="ru-RU"/>
              </w:rPr>
              <w:br/>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Бюджнтные </w:t>
            </w:r>
            <w:r w:rsidRPr="00BB2C7C">
              <w:rPr>
                <w:rFonts w:ascii="Times New Roman" w:eastAsia="Times New Roman" w:hAnsi="Times New Roman" w:cs="Times New Roman"/>
                <w:color w:val="auto"/>
                <w:sz w:val="20"/>
                <w:szCs w:val="20"/>
                <w:lang w:val="ru-RU"/>
              </w:rPr>
              <w:t>ассигнования</w:t>
            </w:r>
            <w:r w:rsidRPr="00217432">
              <w:rPr>
                <w:rFonts w:ascii="Times New Roman" w:eastAsia="Times New Roman" w:hAnsi="Times New Roman" w:cs="Times New Roman"/>
                <w:color w:val="auto"/>
                <w:sz w:val="20"/>
                <w:szCs w:val="20"/>
                <w:lang w:val="ru-RU"/>
              </w:rPr>
              <w:t>, в том числе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проекты, финансируемые из внешних источников</w:t>
            </w:r>
          </w:p>
        </w:tc>
      </w:tr>
      <w:tr w:rsidR="003906E3" w:rsidRPr="00217432" w:rsidTr="00BB47CA">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vMerge w:val="restart"/>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Эт</w:t>
            </w:r>
            <w:r>
              <w:rPr>
                <w:rFonts w:ascii="Times New Roman" w:hAnsi="Times New Roman"/>
                <w:sz w:val="20"/>
                <w:szCs w:val="18"/>
              </w:rPr>
              <w:t>и мероприятия</w:t>
            </w:r>
            <w:r w:rsidRPr="00217432">
              <w:rPr>
                <w:rFonts w:ascii="Times New Roman" w:hAnsi="Times New Roman"/>
                <w:sz w:val="20"/>
                <w:szCs w:val="18"/>
              </w:rPr>
              <w:t xml:space="preserve"> </w:t>
            </w:r>
            <w:r w:rsidRPr="00217432">
              <w:rPr>
                <w:rFonts w:ascii="Times New Roman" w:hAnsi="Times New Roman"/>
                <w:sz w:val="20"/>
                <w:szCs w:val="18"/>
              </w:rPr>
              <w:lastRenderedPageBreak/>
              <w:t>буд</w:t>
            </w:r>
            <w:r>
              <w:rPr>
                <w:rFonts w:ascii="Times New Roman" w:hAnsi="Times New Roman"/>
                <w:sz w:val="20"/>
                <w:szCs w:val="18"/>
              </w:rPr>
              <w:t>у</w:t>
            </w:r>
            <w:r w:rsidRPr="00217432">
              <w:rPr>
                <w:rFonts w:ascii="Times New Roman" w:hAnsi="Times New Roman"/>
                <w:sz w:val="20"/>
                <w:szCs w:val="18"/>
              </w:rPr>
              <w:t xml:space="preserve">т </w:t>
            </w:r>
            <w:r>
              <w:rPr>
                <w:rFonts w:ascii="Times New Roman" w:hAnsi="Times New Roman"/>
                <w:sz w:val="20"/>
                <w:szCs w:val="18"/>
              </w:rPr>
              <w:t>проводиться</w:t>
            </w:r>
            <w:r w:rsidRPr="00217432">
              <w:rPr>
                <w:rFonts w:ascii="Times New Roman" w:hAnsi="Times New Roman"/>
                <w:sz w:val="20"/>
                <w:szCs w:val="18"/>
              </w:rPr>
              <w:t xml:space="preserve"> в контексте: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(а)</w:t>
            </w:r>
            <w:r w:rsidRPr="00217432">
              <w:rPr>
                <w:rFonts w:ascii="Times New Roman" w:hAnsi="Times New Roman"/>
                <w:sz w:val="20"/>
                <w:szCs w:val="18"/>
              </w:rPr>
              <w:t xml:space="preserve"> Продолжения территориального сотрудничества с европейскими регионами, в том числе через некоторые межгосударственные и трансграничные программы сотрудничества </w:t>
            </w: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I3</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Участие в </w:t>
            </w:r>
            <w:r w:rsidRPr="00217432">
              <w:rPr>
                <w:rFonts w:ascii="Times New Roman" w:hAnsi="Times New Roman"/>
                <w:color w:val="auto"/>
                <w:sz w:val="20"/>
                <w:szCs w:val="20"/>
                <w:lang w:val="ru-RU"/>
              </w:rPr>
              <w:lastRenderedPageBreak/>
              <w:t>мониторинге существующих европейских программ, способству</w:t>
            </w:r>
            <w:r>
              <w:rPr>
                <w:rFonts w:ascii="Times New Roman" w:hAnsi="Times New Roman"/>
                <w:color w:val="auto"/>
                <w:sz w:val="20"/>
                <w:szCs w:val="20"/>
                <w:lang w:val="ru-RU"/>
              </w:rPr>
              <w:t>я</w:t>
            </w:r>
            <w:r w:rsidRPr="00217432">
              <w:rPr>
                <w:rFonts w:ascii="Times New Roman" w:hAnsi="Times New Roman"/>
                <w:color w:val="auto"/>
                <w:sz w:val="20"/>
                <w:szCs w:val="20"/>
                <w:lang w:val="ru-RU"/>
              </w:rPr>
              <w:t xml:space="preserve"> </w:t>
            </w:r>
            <w:r>
              <w:rPr>
                <w:rFonts w:ascii="Times New Roman" w:hAnsi="Times New Roman"/>
                <w:color w:val="auto"/>
                <w:sz w:val="20"/>
                <w:szCs w:val="20"/>
                <w:lang w:val="ru-RU"/>
              </w:rPr>
              <w:t xml:space="preserve">продвижению правительственных </w:t>
            </w:r>
            <w:r w:rsidRPr="00217432">
              <w:rPr>
                <w:rFonts w:ascii="Times New Roman" w:hAnsi="Times New Roman"/>
                <w:color w:val="auto"/>
                <w:sz w:val="20"/>
                <w:szCs w:val="20"/>
                <w:lang w:val="ru-RU"/>
              </w:rPr>
              <w:t>стратегически</w:t>
            </w:r>
            <w:r>
              <w:rPr>
                <w:rFonts w:ascii="Times New Roman" w:hAnsi="Times New Roman"/>
                <w:color w:val="auto"/>
                <w:sz w:val="20"/>
                <w:szCs w:val="20"/>
                <w:lang w:val="ru-RU"/>
              </w:rPr>
              <w:t>х</w:t>
            </w:r>
            <w:r w:rsidRPr="00217432">
              <w:rPr>
                <w:rFonts w:ascii="Times New Roman" w:hAnsi="Times New Roman"/>
                <w:color w:val="auto"/>
                <w:sz w:val="20"/>
                <w:szCs w:val="20"/>
                <w:lang w:val="ru-RU"/>
              </w:rPr>
              <w:t xml:space="preserve"> приоритет</w:t>
            </w:r>
            <w:r>
              <w:rPr>
                <w:rFonts w:ascii="Times New Roman" w:hAnsi="Times New Roman"/>
                <w:color w:val="auto"/>
                <w:sz w:val="20"/>
                <w:szCs w:val="20"/>
                <w:lang w:val="ru-RU"/>
              </w:rPr>
              <w:t>ов</w:t>
            </w:r>
            <w:r w:rsidRPr="00217432">
              <w:rPr>
                <w:rFonts w:ascii="Times New Roman" w:hAnsi="Times New Roman"/>
                <w:color w:val="auto"/>
                <w:sz w:val="20"/>
                <w:szCs w:val="20"/>
                <w:lang w:val="ru-RU"/>
              </w:rPr>
              <w:t xml:space="preserve"> и расширению участия в транснациональных и трансграничных программах</w:t>
            </w:r>
          </w:p>
        </w:tc>
        <w:tc>
          <w:tcPr>
            <w:tcW w:w="2098" w:type="dxa"/>
            <w:gridSpan w:val="7"/>
          </w:tcPr>
          <w:p w:rsidR="003906E3" w:rsidRPr="00B00855" w:rsidRDefault="003906E3" w:rsidP="0056419B">
            <w:pPr>
              <w:pStyle w:val="Normal2"/>
              <w:spacing w:after="0" w:line="240" w:lineRule="auto"/>
              <w:rPr>
                <w:rFonts w:asciiTheme="majorBidi" w:eastAsia="Times New Roman" w:hAnsiTheme="majorBidi" w:cstheme="majorBidi"/>
                <w:color w:val="auto"/>
                <w:sz w:val="20"/>
                <w:szCs w:val="20"/>
                <w:lang w:val="ru-RU"/>
              </w:rPr>
            </w:pPr>
            <w:r w:rsidRPr="00B00855">
              <w:rPr>
                <w:rFonts w:asciiTheme="majorBidi" w:eastAsia="Times New Roman" w:hAnsiTheme="majorBidi" w:cstheme="majorBidi"/>
                <w:color w:val="auto"/>
                <w:sz w:val="20"/>
                <w:szCs w:val="20"/>
                <w:lang w:val="ru-RU"/>
              </w:rPr>
              <w:lastRenderedPageBreak/>
              <w:t xml:space="preserve">Проведенные </w:t>
            </w:r>
            <w:r w:rsidRPr="00B00855">
              <w:rPr>
                <w:rFonts w:asciiTheme="majorBidi" w:eastAsia="Times New Roman" w:hAnsiTheme="majorBidi" w:cstheme="majorBidi"/>
                <w:color w:val="auto"/>
                <w:sz w:val="20"/>
                <w:szCs w:val="20"/>
                <w:lang w:val="ru-RU"/>
              </w:rPr>
              <w:lastRenderedPageBreak/>
              <w:t>заседания Комитета по мониторингу;</w:t>
            </w:r>
          </w:p>
          <w:p w:rsidR="003906E3" w:rsidRPr="00B00855" w:rsidRDefault="003906E3" w:rsidP="0056419B">
            <w:pPr>
              <w:pStyle w:val="Normal2"/>
              <w:spacing w:after="0" w:line="240" w:lineRule="auto"/>
              <w:rPr>
                <w:rFonts w:asciiTheme="majorBidi" w:eastAsia="Times New Roman" w:hAnsiTheme="majorBidi" w:cstheme="majorBidi"/>
                <w:color w:val="auto"/>
                <w:sz w:val="20"/>
                <w:szCs w:val="20"/>
                <w:lang w:val="ru-RU"/>
              </w:rPr>
            </w:pPr>
            <w:r w:rsidRPr="00B00855">
              <w:rPr>
                <w:rFonts w:asciiTheme="majorBidi" w:eastAsia="Times New Roman" w:hAnsiTheme="majorBidi" w:cstheme="majorBidi"/>
                <w:color w:val="auto"/>
                <w:sz w:val="20"/>
                <w:szCs w:val="20"/>
                <w:lang w:val="ru-RU"/>
              </w:rPr>
              <w:t>Организованные мероприятия с местн</w:t>
            </w:r>
            <w:r>
              <w:rPr>
                <w:rFonts w:asciiTheme="majorBidi" w:eastAsia="Times New Roman" w:hAnsiTheme="majorBidi" w:cstheme="majorBidi"/>
                <w:color w:val="auto"/>
                <w:sz w:val="20"/>
                <w:szCs w:val="20"/>
                <w:lang w:val="ru-RU"/>
              </w:rPr>
              <w:t>ыми</w:t>
            </w:r>
            <w:r w:rsidRPr="00B00855">
              <w:rPr>
                <w:rFonts w:asciiTheme="majorBidi" w:eastAsia="Times New Roman" w:hAnsiTheme="majorBidi" w:cstheme="majorBidi"/>
                <w:color w:val="auto"/>
                <w:sz w:val="20"/>
                <w:szCs w:val="20"/>
                <w:lang w:val="ru-RU"/>
              </w:rPr>
              <w:t xml:space="preserve"> органами власти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00855">
              <w:rPr>
                <w:rFonts w:ascii="Times New Roman" w:eastAsia="Times New Roman" w:hAnsi="Times New Roman" w:cs="Times New Roman"/>
                <w:color w:val="auto"/>
                <w:sz w:val="20"/>
                <w:szCs w:val="20"/>
                <w:lang w:val="ru-RU"/>
              </w:rPr>
              <w:lastRenderedPageBreak/>
              <w:t xml:space="preserve">Министерство </w:t>
            </w:r>
            <w:r w:rsidRPr="00B00855">
              <w:rPr>
                <w:rFonts w:ascii="Times New Roman" w:eastAsia="Times New Roman" w:hAnsi="Times New Roman" w:cs="Times New Roman"/>
                <w:color w:val="auto"/>
                <w:sz w:val="20"/>
                <w:szCs w:val="20"/>
                <w:lang w:val="ru-RU"/>
              </w:rPr>
              <w:lastRenderedPageBreak/>
              <w:t>сельского хозяйства, регионального развития и окружающей среды</w:t>
            </w: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IV квартал 2019 </w:t>
            </w:r>
            <w:r w:rsidRPr="00217432">
              <w:rPr>
                <w:rFonts w:ascii="Times New Roman" w:eastAsia="Times New Roman" w:hAnsi="Times New Roman" w:cs="Times New Roman"/>
                <w:color w:val="auto"/>
                <w:sz w:val="20"/>
                <w:szCs w:val="20"/>
                <w:lang w:val="ru-RU"/>
              </w:rPr>
              <w:lastRenderedPageBreak/>
              <w:t>г.</w:t>
            </w:r>
          </w:p>
        </w:tc>
        <w:tc>
          <w:tcPr>
            <w:tcW w:w="161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Бюджнтные </w:t>
            </w:r>
            <w:r w:rsidRPr="00CD3249">
              <w:rPr>
                <w:rFonts w:ascii="Times New Roman" w:eastAsia="Times New Roman" w:hAnsi="Times New Roman" w:cs="Times New Roman"/>
                <w:color w:val="auto"/>
                <w:sz w:val="20"/>
                <w:szCs w:val="20"/>
                <w:lang w:val="ru-RU"/>
              </w:rPr>
              <w:lastRenderedPageBreak/>
              <w:t>ассигнования</w:t>
            </w:r>
            <w:r w:rsidRPr="00217432">
              <w:rPr>
                <w:rFonts w:ascii="Times New Roman" w:eastAsia="Times New Roman" w:hAnsi="Times New Roman" w:cs="Times New Roman"/>
                <w:color w:val="auto"/>
                <w:sz w:val="20"/>
                <w:szCs w:val="20"/>
                <w:lang w:val="ru-RU"/>
              </w:rPr>
              <w:t>, в том числе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проекты, финансируемые из внешних источников</w:t>
            </w:r>
          </w:p>
        </w:tc>
      </w:tr>
      <w:tr w:rsidR="003906E3" w:rsidRPr="00217432" w:rsidTr="00BB47CA">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49"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b/>
                <w:color w:val="auto"/>
                <w:sz w:val="20"/>
                <w:szCs w:val="20"/>
                <w:lang w:val="ru-RU"/>
              </w:rPr>
              <w:t xml:space="preserve">I4. </w:t>
            </w:r>
            <w:r w:rsidRPr="00217432">
              <w:rPr>
                <w:rFonts w:ascii="Times New Roman" w:hAnsi="Times New Roman" w:cs="Times New Roman"/>
                <w:color w:val="auto"/>
                <w:sz w:val="20"/>
                <w:szCs w:val="20"/>
                <w:lang w:val="ru-RU"/>
              </w:rPr>
              <w:t xml:space="preserve">Начало участия  в программах трансграничного сотрудничества 2014-2020 гг. в рамках IEV (Совместная операционная программа Румыния-Республика Молдова и </w:t>
            </w:r>
            <w:r>
              <w:rPr>
                <w:rFonts w:ascii="Times New Roman" w:hAnsi="Times New Roman" w:cs="Times New Roman"/>
                <w:color w:val="auto"/>
                <w:sz w:val="20"/>
                <w:szCs w:val="20"/>
                <w:lang w:val="ru-RU"/>
              </w:rPr>
              <w:t>С</w:t>
            </w:r>
            <w:r w:rsidRPr="00217432">
              <w:rPr>
                <w:rFonts w:ascii="Times New Roman" w:hAnsi="Times New Roman" w:cs="Times New Roman"/>
                <w:color w:val="auto"/>
                <w:sz w:val="20"/>
                <w:szCs w:val="20"/>
                <w:lang w:val="ru-RU"/>
              </w:rPr>
              <w:t xml:space="preserve">овместная операционная программа для </w:t>
            </w:r>
            <w:r>
              <w:rPr>
                <w:rFonts w:ascii="Times New Roman" w:hAnsi="Times New Roman" w:cs="Times New Roman"/>
                <w:color w:val="auto"/>
                <w:sz w:val="20"/>
                <w:szCs w:val="20"/>
                <w:lang w:val="ru-RU"/>
              </w:rPr>
              <w:t xml:space="preserve">бассейна </w:t>
            </w:r>
            <w:r w:rsidRPr="00217432">
              <w:rPr>
                <w:rFonts w:ascii="Times New Roman" w:hAnsi="Times New Roman" w:cs="Times New Roman"/>
                <w:color w:val="auto"/>
                <w:sz w:val="20"/>
                <w:szCs w:val="20"/>
                <w:lang w:val="ru-RU"/>
              </w:rPr>
              <w:t xml:space="preserve">Черного моря), а также </w:t>
            </w:r>
            <w:r>
              <w:rPr>
                <w:rFonts w:ascii="Times New Roman" w:hAnsi="Times New Roman" w:cs="Times New Roman"/>
                <w:color w:val="auto"/>
                <w:sz w:val="20"/>
                <w:szCs w:val="20"/>
                <w:lang w:val="ru-RU"/>
              </w:rPr>
              <w:t xml:space="preserve">в </w:t>
            </w:r>
            <w:r w:rsidRPr="00217432">
              <w:rPr>
                <w:rFonts w:ascii="Times New Roman" w:hAnsi="Times New Roman" w:cs="Times New Roman"/>
                <w:color w:val="auto"/>
                <w:sz w:val="20"/>
                <w:szCs w:val="20"/>
                <w:lang w:val="ru-RU"/>
              </w:rPr>
              <w:t>транснациональной программ</w:t>
            </w:r>
            <w:r>
              <w:rPr>
                <w:rFonts w:ascii="Times New Roman" w:hAnsi="Times New Roman" w:cs="Times New Roman"/>
                <w:color w:val="auto"/>
                <w:sz w:val="20"/>
                <w:szCs w:val="20"/>
                <w:lang w:val="ru-RU"/>
              </w:rPr>
              <w:t>е</w:t>
            </w:r>
            <w:r w:rsidRPr="00217432">
              <w:rPr>
                <w:rFonts w:ascii="Times New Roman" w:hAnsi="Times New Roman" w:cs="Times New Roman"/>
                <w:color w:val="auto"/>
                <w:sz w:val="20"/>
                <w:szCs w:val="20"/>
                <w:lang w:val="ru-RU"/>
              </w:rPr>
              <w:t xml:space="preserve"> для Дунайского региона. Продолжение реализации Программы территориального сотрудничества Молдова-Украина в рамках Восточного партнерства</w:t>
            </w:r>
          </w:p>
        </w:tc>
        <w:tc>
          <w:tcPr>
            <w:tcW w:w="2098" w:type="dxa"/>
            <w:gridSpan w:val="7"/>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Проекты, принятые и осуществл</w:t>
            </w:r>
            <w:r>
              <w:rPr>
                <w:rFonts w:ascii="Times New Roman" w:hAnsi="Times New Roman" w:cs="Times New Roman"/>
                <w:color w:val="auto"/>
                <w:sz w:val="20"/>
                <w:szCs w:val="20"/>
                <w:lang w:val="ru-RU"/>
              </w:rPr>
              <w:t xml:space="preserve">яемые </w:t>
            </w:r>
            <w:r w:rsidRPr="00217432">
              <w:rPr>
                <w:rFonts w:ascii="Times New Roman" w:hAnsi="Times New Roman" w:cs="Times New Roman"/>
                <w:color w:val="auto"/>
                <w:sz w:val="20"/>
                <w:szCs w:val="20"/>
                <w:lang w:val="ru-RU"/>
              </w:rPr>
              <w:t>в рамках операцион</w:t>
            </w:r>
            <w:r>
              <w:rPr>
                <w:rFonts w:ascii="Times New Roman" w:hAnsi="Times New Roman" w:cs="Times New Roman"/>
                <w:color w:val="auto"/>
                <w:sz w:val="20"/>
                <w:szCs w:val="20"/>
                <w:lang w:val="ru-RU"/>
              </w:rPr>
              <w:t>альных</w:t>
            </w:r>
            <w:r w:rsidRPr="00217432">
              <w:rPr>
                <w:rFonts w:ascii="Times New Roman" w:hAnsi="Times New Roman" w:cs="Times New Roman"/>
                <w:color w:val="auto"/>
                <w:sz w:val="20"/>
                <w:szCs w:val="20"/>
                <w:lang w:val="ru-RU"/>
              </w:rPr>
              <w:t xml:space="preserve"> программ и программ по региональному сотрудничеству </w:t>
            </w:r>
          </w:p>
        </w:tc>
        <w:tc>
          <w:tcPr>
            <w:tcW w:w="1704" w:type="dxa"/>
            <w:gridSpan w:val="3"/>
          </w:tcPr>
          <w:p w:rsidR="003906E3" w:rsidRDefault="003906E3" w:rsidP="0056419B">
            <w:pPr>
              <w:spacing w:after="0" w:line="240" w:lineRule="auto"/>
              <w:rPr>
                <w:rFonts w:ascii="Times New Roman" w:eastAsia="Times New Roman" w:hAnsi="Times New Roman" w:cs="Times New Roman"/>
                <w:sz w:val="20"/>
                <w:szCs w:val="20"/>
                <w:u w:color="92D050"/>
              </w:rPr>
            </w:pPr>
            <w:r w:rsidRPr="00B00855">
              <w:rPr>
                <w:rFonts w:ascii="Times New Roman" w:eastAsia="Times New Roman" w:hAnsi="Times New Roman" w:cs="Times New Roman"/>
                <w:sz w:val="20"/>
                <w:szCs w:val="20"/>
                <w:u w:color="92D050"/>
              </w:rPr>
              <w:t>Министерство сельского хозяйства, регионального развития и окружающей среды</w:t>
            </w:r>
            <w:r>
              <w:rPr>
                <w:rFonts w:ascii="Times New Roman" w:eastAsia="Times New Roman" w:hAnsi="Times New Roman" w:cs="Times New Roman"/>
                <w:sz w:val="20"/>
                <w:szCs w:val="20"/>
                <w:u w:color="92D050"/>
              </w:rPr>
              <w:t>;</w:t>
            </w:r>
          </w:p>
          <w:p w:rsidR="003906E3" w:rsidRPr="00217432" w:rsidRDefault="003906E3" w:rsidP="0056419B">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217432">
              <w:rPr>
                <w:rFonts w:ascii="Times New Roman" w:hAnsi="Times New Roman" w:cs="Times New Roman"/>
                <w:sz w:val="20"/>
                <w:szCs w:val="20"/>
              </w:rPr>
              <w:t xml:space="preserve">ругие </w:t>
            </w:r>
            <w:r w:rsidRPr="00CD3249">
              <w:rPr>
                <w:rFonts w:ascii="Times New Roman" w:hAnsi="Times New Roman" w:cs="Times New Roman"/>
                <w:sz w:val="20"/>
                <w:szCs w:val="20"/>
              </w:rPr>
              <w:t>центральные органы власти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Бюджнтные </w:t>
            </w:r>
            <w:r w:rsidRPr="00CD3249">
              <w:rPr>
                <w:rFonts w:ascii="Times New Roman" w:eastAsia="Times New Roman" w:hAnsi="Times New Roman" w:cs="Times New Roman"/>
                <w:color w:val="auto"/>
                <w:sz w:val="20"/>
                <w:szCs w:val="20"/>
                <w:lang w:val="ru-RU"/>
              </w:rPr>
              <w:t>ассигнования</w:t>
            </w:r>
            <w:r w:rsidRPr="00217432">
              <w:rPr>
                <w:rFonts w:ascii="Times New Roman" w:eastAsia="Times New Roman" w:hAnsi="Times New Roman" w:cs="Times New Roman"/>
                <w:color w:val="auto"/>
                <w:sz w:val="20"/>
                <w:szCs w:val="20"/>
                <w:lang w:val="ru-RU"/>
              </w:rPr>
              <w:t>, в том числе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проекты, финансируемые из внешних источников</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3886" w:type="dxa"/>
            <w:gridSpan w:val="36"/>
          </w:tcPr>
          <w:p w:rsidR="003906E3" w:rsidRPr="00F61D08" w:rsidRDefault="003906E3" w:rsidP="0056419B">
            <w:pPr>
              <w:spacing w:after="0" w:line="240" w:lineRule="auto"/>
              <w:rPr>
                <w:rFonts w:ascii="Times New Roman" w:hAnsi="Times New Roman"/>
                <w:bCs/>
                <w:sz w:val="20"/>
                <w:szCs w:val="18"/>
              </w:rPr>
            </w:pPr>
            <w:r w:rsidRPr="00F61D08">
              <w:rPr>
                <w:rFonts w:ascii="Times New Roman" w:hAnsi="Times New Roman"/>
                <w:b/>
                <w:sz w:val="20"/>
                <w:szCs w:val="18"/>
              </w:rPr>
              <w:t>(b)</w:t>
            </w:r>
            <w:r w:rsidRPr="00F61D08">
              <w:rPr>
                <w:rFonts w:ascii="Times New Roman" w:hAnsi="Times New Roman"/>
                <w:sz w:val="20"/>
                <w:szCs w:val="18"/>
              </w:rPr>
              <w:t xml:space="preserve"> Сотрудничеств</w:t>
            </w:r>
            <w:r>
              <w:rPr>
                <w:rFonts w:ascii="Times New Roman" w:hAnsi="Times New Roman"/>
                <w:sz w:val="20"/>
                <w:szCs w:val="18"/>
              </w:rPr>
              <w:t>а</w:t>
            </w:r>
            <w:r w:rsidRPr="00F61D08">
              <w:rPr>
                <w:rFonts w:ascii="Times New Roman" w:hAnsi="Times New Roman"/>
                <w:sz w:val="20"/>
                <w:szCs w:val="18"/>
              </w:rPr>
              <w:t xml:space="preserve"> в рамках Восточного партнерства с органами ЕС, включая Комитет регионов, а также в рамках участия в различных европейских региональных проектах и инициативах</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3886" w:type="dxa"/>
            <w:gridSpan w:val="36"/>
          </w:tcPr>
          <w:p w:rsidR="003906E3" w:rsidRPr="00F61D08" w:rsidRDefault="003906E3" w:rsidP="0056419B">
            <w:pPr>
              <w:pStyle w:val="p22"/>
              <w:tabs>
                <w:tab w:val="center" w:pos="421"/>
              </w:tabs>
              <w:spacing w:before="0" w:beforeAutospacing="0" w:after="0" w:afterAutospacing="0"/>
              <w:ind w:left="0" w:firstLine="0"/>
              <w:jc w:val="left"/>
              <w:rPr>
                <w:bCs/>
                <w:sz w:val="20"/>
                <w:szCs w:val="18"/>
              </w:rPr>
            </w:pPr>
            <w:r w:rsidRPr="00F61D08">
              <w:rPr>
                <w:b/>
                <w:sz w:val="20"/>
                <w:szCs w:val="18"/>
              </w:rPr>
              <w:t>(с)</w:t>
            </w:r>
            <w:r w:rsidRPr="00F61D08">
              <w:rPr>
                <w:sz w:val="20"/>
                <w:szCs w:val="18"/>
              </w:rPr>
              <w:t xml:space="preserve"> В контексте сотрудничества, среди прочего, с Европейским социально-экономическим комитетом, с Европейской ассоциацией агентств регионального развития (EURADA) и Наблюдательной сетью европейского пространственного планирования (ESPON)  </w:t>
            </w:r>
          </w:p>
        </w:tc>
      </w:tr>
      <w:tr w:rsidR="003906E3" w:rsidRPr="00217432" w:rsidTr="00BB47CA">
        <w:trPr>
          <w:trHeight w:val="32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110</w:t>
            </w:r>
          </w:p>
        </w:tc>
        <w:tc>
          <w:tcPr>
            <w:tcW w:w="1892"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B4880">
              <w:rPr>
                <w:rFonts w:ascii="Times New Roman" w:eastAsia="Times New Roman" w:hAnsi="Times New Roman" w:cs="Times New Roman"/>
                <w:b/>
                <w:bCs/>
                <w:color w:val="auto"/>
                <w:sz w:val="20"/>
                <w:szCs w:val="20"/>
                <w:lang w:val="ru-RU"/>
              </w:rPr>
              <w:t>(1)</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Стороны активизируют и обеспечивают лучшую координацию и сотрудничество между странами и регионами, упомянутыми в Стратегии ЕС для Дунайского региона, которая ориентирована помимо </w:t>
            </w:r>
            <w:r w:rsidRPr="00217432">
              <w:rPr>
                <w:rFonts w:ascii="Times New Roman" w:hAnsi="Times New Roman"/>
                <w:iCs/>
                <w:color w:val="auto"/>
                <w:sz w:val="20"/>
                <w:szCs w:val="20"/>
                <w:lang w:val="ru-RU"/>
              </w:rPr>
              <w:t>прочего</w:t>
            </w:r>
            <w:r w:rsidRPr="00217432">
              <w:rPr>
                <w:rFonts w:ascii="Times New Roman" w:hAnsi="Times New Roman"/>
                <w:color w:val="auto"/>
                <w:sz w:val="20"/>
                <w:szCs w:val="20"/>
                <w:lang w:val="ru-RU"/>
              </w:rPr>
              <w:t xml:space="preserve">, на улучшение транспортного и энергораспределительного сообщения, окружающей среды, экономическое и социальное развитие и  вопросы безопасности, что будет способствовать более оперативному дорожному и железнодорожному передвижению, поставке энергии по более низким ценам и из более надежных </w:t>
            </w:r>
            <w:r w:rsidRPr="00217432">
              <w:rPr>
                <w:rFonts w:ascii="Times New Roman" w:hAnsi="Times New Roman"/>
                <w:color w:val="auto"/>
                <w:sz w:val="20"/>
                <w:szCs w:val="20"/>
                <w:lang w:val="ru-RU"/>
              </w:rPr>
              <w:lastRenderedPageBreak/>
              <w:t>источников снабжения,  улучшению условий окружающей среды с более чистой водой, охране биологического разнообразия, а также более эффективному предотвращению наводнений на трансграничном уровне</w:t>
            </w:r>
          </w:p>
        </w:tc>
        <w:tc>
          <w:tcPr>
            <w:tcW w:w="2630" w:type="dxa"/>
            <w:gridSpan w:val="14"/>
            <w:vMerge w:val="restart"/>
          </w:tcPr>
          <w:p w:rsidR="003906E3" w:rsidRPr="00441B6D" w:rsidRDefault="003906E3" w:rsidP="0056419B">
            <w:pPr>
              <w:spacing w:after="0" w:line="240" w:lineRule="auto"/>
              <w:rPr>
                <w:rFonts w:ascii="Times New Roman" w:hAnsi="Times New Roman" w:cs="Times New Roman"/>
                <w:iCs/>
                <w:sz w:val="20"/>
                <w:szCs w:val="20"/>
              </w:rPr>
            </w:pPr>
            <w:r w:rsidRPr="00441B6D">
              <w:rPr>
                <w:rFonts w:ascii="Times New Roman" w:eastAsiaTheme="minorHAnsi" w:hAnsi="Times New Roman" w:cs="Times New Roman"/>
                <w:iCs/>
                <w:sz w:val="20"/>
                <w:szCs w:val="20"/>
              </w:rPr>
              <w:lastRenderedPageBreak/>
              <w:t>Дальнейшая консолидация участия Республики Молдова в Стратегии ЕС для Дунайского региона в пользу обмена опытом и передовой практикой с участвующими регионами государств-членов ЕС</w:t>
            </w:r>
          </w:p>
          <w:p w:rsidR="003906E3" w:rsidRPr="00441B6D" w:rsidRDefault="003906E3" w:rsidP="0056419B">
            <w:pPr>
              <w:spacing w:after="0" w:line="240" w:lineRule="auto"/>
              <w:rPr>
                <w:rFonts w:ascii="Times New Roman" w:hAnsi="Times New Roman" w:cs="Times New Roman"/>
                <w:iCs/>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441B6D">
              <w:rPr>
                <w:rFonts w:ascii="Times New Roman" w:hAnsi="Times New Roman" w:cs="Times New Roman"/>
                <w:iCs/>
                <w:color w:val="auto"/>
                <w:sz w:val="20"/>
                <w:szCs w:val="20"/>
                <w:lang w:val="ru-RU"/>
              </w:rPr>
              <w:t xml:space="preserve">Усиление участия в Стратегии ЕС для Дунайского региона, с тем чтобы Республика Молдова могла </w:t>
            </w:r>
            <w:r>
              <w:rPr>
                <w:rFonts w:ascii="Times New Roman" w:hAnsi="Times New Roman" w:cs="Times New Roman"/>
                <w:iCs/>
                <w:color w:val="auto"/>
                <w:sz w:val="20"/>
                <w:szCs w:val="20"/>
                <w:lang w:val="ru-RU"/>
              </w:rPr>
              <w:t>воспользоваться</w:t>
            </w:r>
            <w:r w:rsidRPr="00441B6D">
              <w:rPr>
                <w:rFonts w:ascii="Times New Roman" w:hAnsi="Times New Roman" w:cs="Times New Roman"/>
                <w:iCs/>
                <w:color w:val="auto"/>
                <w:sz w:val="20"/>
                <w:szCs w:val="20"/>
                <w:lang w:val="ru-RU"/>
              </w:rPr>
              <w:t xml:space="preserve"> опытом и передовой практикой участвующи</w:t>
            </w:r>
            <w:r>
              <w:rPr>
                <w:rFonts w:ascii="Times New Roman" w:hAnsi="Times New Roman" w:cs="Times New Roman"/>
                <w:iCs/>
                <w:color w:val="auto"/>
                <w:sz w:val="20"/>
                <w:szCs w:val="20"/>
                <w:lang w:val="ru-RU"/>
              </w:rPr>
              <w:t>х</w:t>
            </w:r>
            <w:r w:rsidRPr="00441B6D">
              <w:rPr>
                <w:rFonts w:ascii="Times New Roman" w:hAnsi="Times New Roman" w:cs="Times New Roman"/>
                <w:iCs/>
                <w:color w:val="auto"/>
                <w:sz w:val="20"/>
                <w:szCs w:val="20"/>
                <w:lang w:val="ru-RU"/>
              </w:rPr>
              <w:t xml:space="preserve"> регион</w:t>
            </w:r>
            <w:r>
              <w:rPr>
                <w:rFonts w:ascii="Times New Roman" w:hAnsi="Times New Roman" w:cs="Times New Roman"/>
                <w:iCs/>
                <w:color w:val="auto"/>
                <w:sz w:val="20"/>
                <w:szCs w:val="20"/>
                <w:lang w:val="ru-RU"/>
              </w:rPr>
              <w:t>ов</w:t>
            </w:r>
            <w:r w:rsidRPr="00441B6D">
              <w:rPr>
                <w:rFonts w:ascii="Times New Roman" w:hAnsi="Times New Roman" w:cs="Times New Roman"/>
                <w:iCs/>
                <w:color w:val="auto"/>
                <w:sz w:val="20"/>
                <w:szCs w:val="20"/>
                <w:lang w:val="ru-RU"/>
              </w:rPr>
              <w:t xml:space="preserve"> государств-членов ЕС по различным темам, включая те, которые охватываются Соглашением об ассоциации</w:t>
            </w:r>
          </w:p>
        </w:tc>
        <w:tc>
          <w:tcPr>
            <w:tcW w:w="2319" w:type="dxa"/>
            <w:gridSpan w:val="5"/>
            <w:tcBorders>
              <w:bottom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t>I1.</w:t>
            </w:r>
            <w:r w:rsidRPr="00217432">
              <w:rPr>
                <w:rFonts w:ascii="Times New Roman" w:eastAsia="Times New Roman" w:hAnsi="Times New Roman" w:cs="Times New Roman"/>
                <w:sz w:val="20"/>
                <w:szCs w:val="20"/>
              </w:rPr>
              <w:t xml:space="preserve"> </w:t>
            </w:r>
            <w:r w:rsidRPr="00217432">
              <w:rPr>
                <w:rFonts w:ascii="Times New Roman" w:hAnsi="Times New Roman"/>
                <w:sz w:val="20"/>
                <w:szCs w:val="20"/>
              </w:rPr>
              <w:t>Продвижение Стратегии ЕС для Дунайского региона в Молдове (SUERD) путем обеспечения деятельности национального координатора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028" w:type="dxa"/>
            <w:gridSpan w:val="6"/>
            <w:tcBorders>
              <w:bottom w:val="single" w:sz="4" w:space="0" w:color="000000"/>
            </w:tcBorders>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Организованные мероприятия для  национальных координаторов и  координаторов по приоритетам Стратегии ЕС для Дунайского региона; </w:t>
            </w:r>
            <w:r>
              <w:rPr>
                <w:rFonts w:ascii="Times New Roman" w:hAnsi="Times New Roman"/>
                <w:sz w:val="20"/>
                <w:szCs w:val="20"/>
              </w:rPr>
              <w:t>о</w:t>
            </w:r>
            <w:r w:rsidRPr="00217432">
              <w:rPr>
                <w:rFonts w:ascii="Times New Roman" w:hAnsi="Times New Roman"/>
                <w:sz w:val="20"/>
                <w:szCs w:val="20"/>
              </w:rPr>
              <w:t xml:space="preserve">рганизованные  заседания    межминистерской группы по  координации Стратегии ЕС для Дунайского региона </w:t>
            </w:r>
          </w:p>
        </w:tc>
        <w:tc>
          <w:tcPr>
            <w:tcW w:w="1704" w:type="dxa"/>
            <w:gridSpan w:val="3"/>
            <w:tcBorders>
              <w:bottom w:val="single" w:sz="4" w:space="0" w:color="000000"/>
            </w:tcBorders>
          </w:tcPr>
          <w:p w:rsidR="003906E3" w:rsidRPr="00217432" w:rsidRDefault="003906E3" w:rsidP="0056419B">
            <w:pPr>
              <w:spacing w:after="0" w:line="240" w:lineRule="auto"/>
              <w:rPr>
                <w:rFonts w:ascii="Times New Roman" w:hAnsi="Times New Roman" w:cs="Times New Roman"/>
                <w:sz w:val="20"/>
                <w:szCs w:val="20"/>
              </w:rPr>
            </w:pPr>
            <w:r w:rsidRPr="00CF0E6F">
              <w:rPr>
                <w:rFonts w:ascii="Times New Roman" w:eastAsia="Times New Roman" w:hAnsi="Times New Roman" w:cs="Times New Roman"/>
                <w:sz w:val="20"/>
                <w:szCs w:val="20"/>
                <w:u w:color="92D050"/>
              </w:rPr>
              <w:t>Министерство сельского хозяйства, регионального развития и окружающей среды</w:t>
            </w:r>
            <w:r w:rsidRPr="00217432">
              <w:rPr>
                <w:rFonts w:ascii="Times New Roman" w:eastAsiaTheme="minorHAnsi"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у</w:t>
            </w:r>
            <w:r w:rsidRPr="00217432">
              <w:rPr>
                <w:rFonts w:ascii="Times New Roman" w:eastAsia="Times New Roman" w:hAnsi="Times New Roman" w:cs="Times New Roman"/>
                <w:color w:val="auto"/>
                <w:sz w:val="20"/>
                <w:szCs w:val="20"/>
                <w:lang w:val="ru-RU"/>
              </w:rPr>
              <w:t>чреждения, представленные в межминистерской группе координации Стратегии ЕС для Дунайского региона в Республике Молдова</w:t>
            </w:r>
          </w:p>
        </w:tc>
        <w:tc>
          <w:tcPr>
            <w:tcW w:w="1701"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Borders>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Бюджнтные </w:t>
            </w:r>
            <w:r>
              <w:rPr>
                <w:rFonts w:ascii="Times New Roman" w:eastAsia="Times New Roman" w:hAnsi="Times New Roman" w:cs="Times New Roman"/>
                <w:color w:val="auto"/>
                <w:sz w:val="20"/>
                <w:szCs w:val="20"/>
                <w:lang w:val="ru-RU"/>
              </w:rPr>
              <w:t>ассигнования</w:t>
            </w:r>
            <w:r w:rsidRPr="00217432">
              <w:rPr>
                <w:rFonts w:ascii="Times New Roman" w:eastAsia="Times New Roman" w:hAnsi="Times New Roman" w:cs="Times New Roman"/>
                <w:color w:val="auto"/>
                <w:sz w:val="20"/>
                <w:szCs w:val="20"/>
                <w:lang w:val="ru-RU"/>
              </w:rPr>
              <w:t>, в том числе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проекты, финансируемые из внешних источников</w:t>
            </w:r>
          </w:p>
        </w:tc>
      </w:tr>
      <w:tr w:rsidR="003906E3" w:rsidRPr="00217432" w:rsidTr="00BB47CA">
        <w:trPr>
          <w:trHeight w:val="1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19" w:type="dxa"/>
            <w:gridSpan w:val="5"/>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I2.</w:t>
            </w:r>
            <w:r w:rsidRPr="00217432">
              <w:rPr>
                <w:rFonts w:ascii="Times New Roman" w:hAnsi="Times New Roman"/>
                <w:sz w:val="20"/>
                <w:szCs w:val="18"/>
              </w:rPr>
              <w:t>Облегчение коммуникаци</w:t>
            </w:r>
            <w:r>
              <w:rPr>
                <w:rFonts w:ascii="Times New Roman" w:hAnsi="Times New Roman"/>
                <w:sz w:val="20"/>
                <w:szCs w:val="18"/>
              </w:rPr>
              <w:t>и</w:t>
            </w:r>
            <w:r w:rsidRPr="00217432">
              <w:rPr>
                <w:rFonts w:ascii="Times New Roman" w:hAnsi="Times New Roman"/>
                <w:sz w:val="20"/>
                <w:szCs w:val="18"/>
              </w:rPr>
              <w:t xml:space="preserve"> между координаторами по приоритетам (PAC) и национальными экспертами по приоритетам</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2028" w:type="dxa"/>
            <w:gridSpan w:val="6"/>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Выдвинутые инициативы по приоритетам  Стратегии ЕС для Дунайского региона;</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организованные  совместные совещания</w:t>
            </w:r>
          </w:p>
          <w:p w:rsidR="003906E3" w:rsidRPr="00217432" w:rsidRDefault="003906E3" w:rsidP="0056419B">
            <w:pPr>
              <w:spacing w:after="0" w:line="240" w:lineRule="auto"/>
              <w:rPr>
                <w:rFonts w:ascii="Times New Roman" w:hAnsi="Times New Roman"/>
                <w:sz w:val="20"/>
                <w:szCs w:val="18"/>
              </w:rPr>
            </w:pPr>
          </w:p>
        </w:tc>
        <w:tc>
          <w:tcPr>
            <w:tcW w:w="1704" w:type="dxa"/>
            <w:gridSpan w:val="3"/>
            <w:tcBorders>
              <w:top w:val="single" w:sz="4" w:space="0" w:color="000000"/>
              <w:bottom w:val="single" w:sz="4" w:space="0" w:color="000000"/>
            </w:tcBorders>
          </w:tcPr>
          <w:p w:rsidR="003906E3" w:rsidRPr="00217432" w:rsidRDefault="003906E3" w:rsidP="0056419B">
            <w:pPr>
              <w:pStyle w:val="HTMLPreformatted"/>
              <w:shd w:val="clear" w:color="auto" w:fill="FFFFFF"/>
              <w:rPr>
                <w:rFonts w:ascii="Times New Roman" w:hAnsi="Times New Roman"/>
                <w:szCs w:val="18"/>
              </w:rPr>
            </w:pPr>
          </w:p>
        </w:tc>
        <w:tc>
          <w:tcPr>
            <w:tcW w:w="1701" w:type="dxa"/>
            <w:gridSpan w:val="4"/>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1612" w:type="dxa"/>
            <w:gridSpan w:val="2"/>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Б</w:t>
            </w:r>
            <w:r w:rsidRPr="00217432">
              <w:rPr>
                <w:rFonts w:ascii="Times New Roman" w:hAnsi="Times New Roman"/>
                <w:sz w:val="20"/>
                <w:szCs w:val="18"/>
              </w:rPr>
              <w:t>юджетные ассигнования, в том числе проекты, финансируемые из внешних источников</w:t>
            </w:r>
          </w:p>
        </w:tc>
      </w:tr>
      <w:tr w:rsidR="003906E3" w:rsidRPr="00217432" w:rsidTr="00BB47CA">
        <w:trPr>
          <w:trHeight w:val="11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19" w:type="dxa"/>
            <w:gridSpan w:val="5"/>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I3.</w:t>
            </w:r>
            <w:r w:rsidRPr="00217432">
              <w:rPr>
                <w:rFonts w:ascii="Times New Roman" w:hAnsi="Times New Roman"/>
                <w:sz w:val="20"/>
                <w:szCs w:val="18"/>
              </w:rPr>
              <w:t xml:space="preserve">  Продвижение Транснациональной программы «Dunărea 2014-2020»</w:t>
            </w:r>
          </w:p>
          <w:p w:rsidR="003906E3" w:rsidRPr="00217432" w:rsidRDefault="003906E3" w:rsidP="0056419B">
            <w:pPr>
              <w:spacing w:after="0" w:line="240" w:lineRule="auto"/>
              <w:rPr>
                <w:rFonts w:ascii="Times New Roman" w:hAnsi="Times New Roman"/>
                <w:b/>
                <w:sz w:val="20"/>
                <w:szCs w:val="18"/>
              </w:rPr>
            </w:pPr>
          </w:p>
        </w:tc>
        <w:tc>
          <w:tcPr>
            <w:tcW w:w="2028" w:type="dxa"/>
            <w:gridSpan w:val="6"/>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Организованные рабочие заседания с целью мониторинга в рамках транснациональной программы  Дунайского региона</w:t>
            </w:r>
          </w:p>
        </w:tc>
        <w:tc>
          <w:tcPr>
            <w:tcW w:w="1704" w:type="dxa"/>
            <w:gridSpan w:val="3"/>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p>
        </w:tc>
        <w:tc>
          <w:tcPr>
            <w:tcW w:w="1701" w:type="dxa"/>
            <w:gridSpan w:val="4"/>
            <w:tcBorders>
              <w:top w:val="single" w:sz="4" w:space="0" w:color="000000"/>
              <w:bottom w:val="single" w:sz="4" w:space="0" w:color="000000"/>
            </w:tcBorders>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1612" w:type="dxa"/>
            <w:gridSpan w:val="2"/>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Б</w:t>
            </w:r>
            <w:r w:rsidRPr="00217432">
              <w:rPr>
                <w:rFonts w:ascii="Times New Roman" w:hAnsi="Times New Roman"/>
                <w:sz w:val="20"/>
                <w:szCs w:val="18"/>
              </w:rPr>
              <w:t>юджетные ассигнования, в том числе проекты, финансируемые из внешних источников</w:t>
            </w:r>
          </w:p>
        </w:tc>
      </w:tr>
      <w:tr w:rsidR="003906E3" w:rsidRPr="00217432" w:rsidTr="00BB47CA">
        <w:tc>
          <w:tcPr>
            <w:tcW w:w="768" w:type="dxa"/>
            <w:gridSpan w:val="2"/>
          </w:tcPr>
          <w:p w:rsidR="003906E3" w:rsidRPr="001F0894"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1F0894">
              <w:rPr>
                <w:rFonts w:ascii="Times New Roman" w:eastAsia="Times New Roman" w:hAnsi="Times New Roman" w:cs="Times New Roman"/>
                <w:b/>
                <w:color w:val="auto"/>
                <w:sz w:val="20"/>
                <w:szCs w:val="20"/>
                <w:lang w:val="ru-RU"/>
              </w:rPr>
              <w:lastRenderedPageBreak/>
              <w:t>111</w:t>
            </w:r>
          </w:p>
        </w:tc>
        <w:tc>
          <w:tcPr>
            <w:tcW w:w="13886" w:type="dxa"/>
            <w:gridSpan w:val="3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Стороны  способствуют упрощенному передвижению граждан Европейского Союза и Республики Молдова, которым приходится часто пересекать границу</w:t>
            </w:r>
            <w:r>
              <w:rPr>
                <w:rFonts w:ascii="Times New Roman" w:hAnsi="Times New Roman"/>
                <w:sz w:val="20"/>
                <w:szCs w:val="18"/>
              </w:rPr>
              <w:t>,</w:t>
            </w:r>
            <w:r w:rsidRPr="00217432">
              <w:rPr>
                <w:rFonts w:ascii="Times New Roman" w:hAnsi="Times New Roman"/>
                <w:sz w:val="20"/>
                <w:szCs w:val="18"/>
              </w:rPr>
              <w:t xml:space="preserve"> с перемещением на короткие расстояния</w:t>
            </w:r>
          </w:p>
        </w:tc>
      </w:tr>
      <w:tr w:rsidR="003906E3" w:rsidRPr="00217432" w:rsidTr="00BB47CA">
        <w:tc>
          <w:tcPr>
            <w:tcW w:w="14654" w:type="dxa"/>
            <w:gridSpan w:val="38"/>
          </w:tcPr>
          <w:p w:rsidR="003906E3" w:rsidRPr="001F0894"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BC3C05">
              <w:rPr>
                <w:rFonts w:ascii="Times New Roman" w:eastAsia="Times New Roman" w:hAnsi="Times New Roman" w:cs="Times New Roman"/>
                <w:b/>
                <w:color w:val="auto"/>
                <w:sz w:val="20"/>
                <w:szCs w:val="20"/>
                <w:lang w:val="ru-RU"/>
              </w:rPr>
              <w:t>ГЛАВА 21.  ОБЩЕСТВЕННОЕ ЗДОРОВЬЕ</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113</w:t>
            </w:r>
          </w:p>
        </w:tc>
        <w:tc>
          <w:tcPr>
            <w:tcW w:w="1892" w:type="dxa"/>
            <w:gridSpan w:val="2"/>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Стороны договариваются развивать сотрудничество в области здравоохранения с целью повышения уровня безопасности общественного зд</w:t>
            </w:r>
            <w:r>
              <w:rPr>
                <w:rFonts w:ascii="Times New Roman" w:hAnsi="Times New Roman"/>
                <w:sz w:val="20"/>
                <w:szCs w:val="20"/>
              </w:rPr>
              <w:t>оровья</w:t>
            </w:r>
            <w:r w:rsidRPr="00217432">
              <w:rPr>
                <w:rFonts w:ascii="Times New Roman" w:hAnsi="Times New Roman"/>
                <w:sz w:val="20"/>
                <w:szCs w:val="20"/>
              </w:rPr>
              <w:t xml:space="preserve"> и защиты здоровья человека, как предварительного условия для устойчивого развития и экономического роста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19" w:type="dxa"/>
            <w:gridSpan w:val="5"/>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sz w:val="20"/>
                <w:szCs w:val="20"/>
                <w:lang w:val="ru-RU"/>
              </w:rPr>
              <w:t>I1.</w:t>
            </w:r>
            <w:r w:rsidRPr="00217432">
              <w:rPr>
                <w:rFonts w:ascii="Times New Roman" w:hAnsi="Times New Roman"/>
                <w:sz w:val="20"/>
                <w:szCs w:val="20"/>
                <w:lang w:val="ru-RU"/>
              </w:rPr>
              <w:t xml:space="preserve"> Модернизация путей анализа и сбора потока информации (информатизация процессов, разработка и внедрение программного обеспечения</w:t>
            </w:r>
            <w:r>
              <w:rPr>
                <w:rFonts w:ascii="Times New Roman" w:hAnsi="Times New Roman"/>
                <w:sz w:val="20"/>
                <w:szCs w:val="20"/>
                <w:lang w:val="ru-RU"/>
              </w:rPr>
              <w:t xml:space="preserve"> - </w:t>
            </w:r>
            <w:r>
              <w:rPr>
                <w:rFonts w:ascii="Times New Roman" w:hAnsi="Times New Roman"/>
                <w:sz w:val="20"/>
                <w:szCs w:val="20"/>
              </w:rPr>
              <w:t>soft</w:t>
            </w:r>
            <w:r w:rsidRPr="00217432">
              <w:rPr>
                <w:rFonts w:ascii="Times New Roman" w:hAnsi="Times New Roman"/>
                <w:sz w:val="20"/>
                <w:szCs w:val="20"/>
                <w:lang w:val="ru-RU"/>
              </w:rPr>
              <w:t>)</w:t>
            </w:r>
          </w:p>
        </w:tc>
        <w:tc>
          <w:tcPr>
            <w:tcW w:w="2028" w:type="dxa"/>
            <w:gridSpan w:val="6"/>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Число статистических формуляров первичных записей, включ</w:t>
            </w:r>
            <w:r>
              <w:rPr>
                <w:rFonts w:ascii="Times New Roman" w:hAnsi="Times New Roman"/>
                <w:sz w:val="20"/>
                <w:szCs w:val="20"/>
              </w:rPr>
              <w:t>е</w:t>
            </w:r>
            <w:r w:rsidRPr="00217432">
              <w:rPr>
                <w:rFonts w:ascii="Times New Roman" w:hAnsi="Times New Roman"/>
                <w:sz w:val="20"/>
                <w:szCs w:val="20"/>
              </w:rPr>
              <w:t xml:space="preserve">нных для информатизации в спецификации;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heme="minorEastAsia" w:hAnsi="Times New Roman" w:cstheme="minorBidi"/>
                <w:color w:val="auto"/>
                <w:sz w:val="20"/>
                <w:szCs w:val="20"/>
                <w:lang w:val="ru-RU" w:eastAsia="en-US"/>
              </w:rPr>
              <w:t>число глав компьютеризированных программ, разработанных для интегрированного программного обеспечения Службы государственного надзора за общественным здоровьем</w:t>
            </w:r>
          </w:p>
        </w:tc>
        <w:tc>
          <w:tcPr>
            <w:tcW w:w="1704" w:type="dxa"/>
            <w:gridSpan w:val="3"/>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Cs/>
                <w:color w:val="auto"/>
                <w:sz w:val="20"/>
                <w:szCs w:val="20"/>
                <w:lang w:val="ru-RU" w:eastAsia="ru-RU"/>
              </w:rPr>
              <w:t xml:space="preserve">IV квартал </w:t>
            </w:r>
            <w:smartTag w:uri="urn:schemas-microsoft-com:office:smarttags" w:element="metricconverter">
              <w:smartTagPr>
                <w:attr w:name="ProductID" w:val="2019 г"/>
              </w:smartTagPr>
              <w:r w:rsidRPr="00217432">
                <w:rPr>
                  <w:rFonts w:ascii="Times New Roman" w:eastAsia="Times New Roman" w:hAnsi="Times New Roman" w:cs="Times New Roman"/>
                  <w:bCs/>
                  <w:color w:val="auto"/>
                  <w:sz w:val="20"/>
                  <w:szCs w:val="20"/>
                  <w:lang w:val="ru-RU" w:eastAsia="ru-RU"/>
                </w:rPr>
                <w:t>2019 г</w:t>
              </w:r>
            </w:smartTag>
            <w:r w:rsidRPr="00217432">
              <w:rPr>
                <w:rFonts w:ascii="Times New Roman" w:eastAsia="Times New Roman" w:hAnsi="Times New Roman" w:cs="Times New Roman"/>
                <w:bCs/>
                <w:color w:val="auto"/>
                <w:sz w:val="20"/>
                <w:szCs w:val="20"/>
                <w:lang w:val="ru-RU" w:eastAsia="ru-RU"/>
              </w:rPr>
              <w:t>.</w:t>
            </w:r>
          </w:p>
        </w:tc>
        <w:tc>
          <w:tcPr>
            <w:tcW w:w="1612" w:type="dxa"/>
            <w:gridSpan w:val="2"/>
            <w:shd w:val="clear" w:color="auto" w:fill="auto"/>
          </w:tcPr>
          <w:p w:rsidR="003906E3" w:rsidRPr="00217432" w:rsidRDefault="003906E3" w:rsidP="0056419B">
            <w:pPr>
              <w:widowControl w:val="0"/>
              <w:spacing w:after="0" w:line="240" w:lineRule="auto"/>
              <w:rPr>
                <w:rFonts w:ascii="Times New Roman" w:eastAsia="Times New Roman" w:hAnsi="Times New Roman" w:cs="Times New Roman"/>
                <w:color w:val="auto"/>
                <w:sz w:val="20"/>
                <w:szCs w:val="20"/>
              </w:rPr>
            </w:pPr>
            <w:r>
              <w:rPr>
                <w:rFonts w:ascii="Times New Roman" w:eastAsia="Adobe Fangsong Std R" w:hAnsi="Times New Roman" w:cs="Times New Roman"/>
                <w:noProof/>
                <w:sz w:val="20"/>
                <w:szCs w:val="20"/>
                <w:lang w:eastAsia="fr-BE"/>
              </w:rPr>
              <w:t>Г</w:t>
            </w:r>
            <w:r w:rsidRPr="00217432">
              <w:rPr>
                <w:rFonts w:ascii="Times New Roman" w:hAnsi="Times New Roman" w:cs="Times New Roman"/>
                <w:sz w:val="20"/>
                <w:szCs w:val="20"/>
                <w:lang w:eastAsia="ru-RU"/>
              </w:rPr>
              <w:t>осударственный бюджет – 2 350 000 леев, не покры</w:t>
            </w:r>
            <w:r>
              <w:rPr>
                <w:rFonts w:ascii="Times New Roman" w:hAnsi="Times New Roman" w:cs="Times New Roman"/>
                <w:sz w:val="20"/>
                <w:szCs w:val="20"/>
                <w:lang w:eastAsia="ru-RU"/>
              </w:rPr>
              <w:t xml:space="preserve">тых </w:t>
            </w:r>
            <w:r w:rsidRPr="00217432">
              <w:rPr>
                <w:rFonts w:ascii="Times New Roman" w:hAnsi="Times New Roman" w:cs="Times New Roman"/>
                <w:sz w:val="20"/>
                <w:szCs w:val="20"/>
                <w:lang w:eastAsia="ru-RU"/>
              </w:rPr>
              <w:t xml:space="preserve"> государством –</w:t>
            </w:r>
            <w:r>
              <w:rPr>
                <w:rFonts w:ascii="Times New Roman" w:hAnsi="Times New Roman" w:cs="Times New Roman"/>
                <w:sz w:val="20"/>
                <w:szCs w:val="20"/>
                <w:lang w:eastAsia="ru-RU"/>
              </w:rPr>
              <w:t xml:space="preserve"> </w:t>
            </w:r>
            <w:r w:rsidRPr="00217432">
              <w:rPr>
                <w:rFonts w:ascii="Times New Roman" w:hAnsi="Times New Roman" w:cs="Times New Roman"/>
                <w:color w:val="auto"/>
                <w:sz w:val="20"/>
                <w:szCs w:val="20"/>
                <w:lang w:eastAsia="ru-RU"/>
              </w:rPr>
              <w:t>1 500 000 леев</w:t>
            </w:r>
          </w:p>
        </w:tc>
      </w:tr>
      <w:tr w:rsidR="003906E3" w:rsidRPr="00217432" w:rsidTr="00BB47CA">
        <w:trPr>
          <w:trHeight w:val="102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114</w:t>
            </w:r>
          </w:p>
        </w:tc>
        <w:tc>
          <w:tcPr>
            <w:tcW w:w="1892" w:type="dxa"/>
            <w:gridSpan w:val="2"/>
            <w:vMerge w:val="restart"/>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Сотрудничество предусматривает, в частности, следующие секторы: </w:t>
            </w:r>
          </w:p>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
                <w:sz w:val="20"/>
                <w:szCs w:val="20"/>
                <w:lang w:eastAsia="ru-RU"/>
              </w:rPr>
              <w:t>(a)</w:t>
            </w:r>
            <w:r w:rsidRPr="00217432">
              <w:rPr>
                <w:rFonts w:ascii="Times New Roman" w:eastAsia="Times New Roman" w:hAnsi="Times New Roman" w:cs="Times New Roman"/>
                <w:sz w:val="20"/>
                <w:szCs w:val="20"/>
                <w:lang w:eastAsia="ru-RU"/>
              </w:rPr>
              <w:t xml:space="preserve"> Укрепление системы здравоохранения Республики Молдова, в частности, посредством осуществления реформ в данном секторе, путем обеспечения высококачественного первичного медицинского обслуживания и посредством улучшения управления в области медицины и финансирования здравоохранения;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(b)</w:t>
            </w:r>
            <w:r w:rsidRPr="00217432">
              <w:rPr>
                <w:rFonts w:ascii="Times New Roman" w:eastAsia="Times New Roman" w:hAnsi="Times New Roman" w:cs="Times New Roman"/>
                <w:color w:val="auto"/>
                <w:sz w:val="20"/>
                <w:szCs w:val="20"/>
                <w:lang w:val="ru-RU" w:eastAsia="ru-RU"/>
              </w:rPr>
              <w:t xml:space="preserve"> Эпидемиологический надзор и контроль за такими  инфекционными заболеваниями, как ВИЧ/СПИД, вирусный гепатит и туберкулез, а также повышение уровня готовности к угрозам и </w:t>
            </w:r>
            <w:r w:rsidRPr="00217432">
              <w:rPr>
                <w:rFonts w:ascii="Times New Roman" w:eastAsia="Times New Roman" w:hAnsi="Times New Roman" w:cs="Times New Roman"/>
                <w:color w:val="auto"/>
                <w:sz w:val="20"/>
                <w:szCs w:val="20"/>
                <w:lang w:val="ru-RU" w:eastAsia="ru-RU"/>
              </w:rPr>
              <w:lastRenderedPageBreak/>
              <w:t>чрезвычайным ситуациям в сфере здравоохранения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19" w:type="dxa"/>
            <w:gridSpan w:val="5"/>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I1</w:t>
            </w:r>
            <w:r w:rsidRPr="00217432">
              <w:rPr>
                <w:rFonts w:ascii="Times New Roman" w:eastAsia="Times New Roman" w:hAnsi="Times New Roman" w:cs="Times New Roman"/>
                <w:color w:val="auto"/>
                <w:sz w:val="20"/>
                <w:szCs w:val="20"/>
                <w:lang w:val="ru-RU" w:eastAsia="ru-RU"/>
              </w:rPr>
              <w:t xml:space="preserve">. Совершенствование механизмов оплаты взносов в фонд обязательного медицинского страхования и устранение несправедливости в определении их размера путем переоценки доходов, как основы для расчета (разработанные </w:t>
            </w:r>
            <w:r>
              <w:rPr>
                <w:rFonts w:ascii="Times New Roman" w:eastAsia="Times New Roman" w:hAnsi="Times New Roman" w:cs="Times New Roman"/>
                <w:color w:val="auto"/>
                <w:sz w:val="20"/>
                <w:szCs w:val="20"/>
                <w:lang w:val="ru-RU" w:eastAsia="ru-RU"/>
              </w:rPr>
              <w:t>нормативные</w:t>
            </w:r>
            <w:r w:rsidRPr="00217432">
              <w:rPr>
                <w:rFonts w:ascii="Times New Roman" w:eastAsia="Times New Roman" w:hAnsi="Times New Roman" w:cs="Times New Roman"/>
                <w:color w:val="auto"/>
                <w:sz w:val="20"/>
                <w:szCs w:val="20"/>
                <w:lang w:val="ru-RU" w:eastAsia="ru-RU"/>
              </w:rPr>
              <w:t xml:space="preserve"> акты, утвержденные нормативные акты)</w:t>
            </w:r>
          </w:p>
        </w:tc>
        <w:tc>
          <w:tcPr>
            <w:tcW w:w="2028" w:type="dxa"/>
            <w:gridSpan w:val="6"/>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Cs/>
                <w:iCs/>
                <w:color w:val="auto"/>
                <w:sz w:val="20"/>
                <w:szCs w:val="20"/>
                <w:shd w:val="clear" w:color="auto" w:fill="FFFFFF"/>
                <w:lang w:val="ru-RU" w:eastAsia="ru-RU"/>
              </w:rPr>
              <w:t>Измен</w:t>
            </w:r>
            <w:r>
              <w:rPr>
                <w:rFonts w:ascii="Times New Roman" w:eastAsia="Times New Roman" w:hAnsi="Times New Roman" w:cs="Times New Roman"/>
                <w:bCs/>
                <w:iCs/>
                <w:color w:val="auto"/>
                <w:sz w:val="20"/>
                <w:szCs w:val="20"/>
                <w:shd w:val="clear" w:color="auto" w:fill="FFFFFF"/>
                <w:lang w:val="ru-RU" w:eastAsia="ru-RU"/>
              </w:rPr>
              <w:t>е</w:t>
            </w:r>
            <w:r w:rsidRPr="00217432">
              <w:rPr>
                <w:rFonts w:ascii="Times New Roman" w:eastAsia="Times New Roman" w:hAnsi="Times New Roman" w:cs="Times New Roman"/>
                <w:bCs/>
                <w:iCs/>
                <w:color w:val="auto"/>
                <w:sz w:val="20"/>
                <w:szCs w:val="20"/>
                <w:shd w:val="clear" w:color="auto" w:fill="FFFFFF"/>
                <w:lang w:val="ru-RU" w:eastAsia="ru-RU"/>
              </w:rPr>
              <w:t>нный механизм</w:t>
            </w:r>
          </w:p>
        </w:tc>
        <w:tc>
          <w:tcPr>
            <w:tcW w:w="1704" w:type="dxa"/>
            <w:gridSpan w:val="3"/>
            <w:tcBorders>
              <w:bottom w:val="single" w:sz="4" w:space="0" w:color="000000"/>
            </w:tcBorders>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Adobe Fangsong Std R" w:hAnsi="Times New Roman" w:cs="Times New Roman"/>
                <w:noProof/>
                <w:sz w:val="20"/>
                <w:szCs w:val="20"/>
                <w:lang w:eastAsia="fr-BE"/>
              </w:rPr>
              <w:t>IV</w:t>
            </w:r>
            <w:r w:rsidRPr="00217432">
              <w:rPr>
                <w:rFonts w:ascii="Times New Roman" w:eastAsia="Times New Roman" w:hAnsi="Times New Roman" w:cs="Times New Roman"/>
                <w:sz w:val="20"/>
                <w:szCs w:val="20"/>
                <w:lang w:eastAsia="ru-RU"/>
              </w:rPr>
              <w:t xml:space="preserve"> квартал</w:t>
            </w:r>
          </w:p>
          <w:p w:rsidR="003906E3" w:rsidRPr="00217432" w:rsidRDefault="003906E3" w:rsidP="0056419B">
            <w:pPr>
              <w:spacing w:after="0" w:line="240" w:lineRule="auto"/>
              <w:rPr>
                <w:rFonts w:ascii="Times New Roman" w:eastAsia="Adobe Fangsong Std R" w:hAnsi="Times New Roman" w:cs="Times New Roman"/>
                <w:noProof/>
                <w:sz w:val="20"/>
                <w:szCs w:val="20"/>
                <w:lang w:eastAsia="fr-BE"/>
              </w:rPr>
            </w:pPr>
            <w:smartTag w:uri="urn:schemas-microsoft-com:office:smarttags" w:element="metricconverter">
              <w:smartTagPr>
                <w:attr w:name="ProductID" w:val="2018 г"/>
              </w:smartTagPr>
              <w:r w:rsidRPr="00217432">
                <w:rPr>
                  <w:rFonts w:ascii="Times New Roman" w:eastAsia="Times New Roman" w:hAnsi="Times New Roman" w:cs="Times New Roman"/>
                  <w:sz w:val="20"/>
                  <w:szCs w:val="20"/>
                  <w:lang w:eastAsia="ru-RU"/>
                </w:rPr>
                <w:t>2018 г</w:t>
              </w:r>
            </w:smartTag>
            <w:r w:rsidRPr="00217432">
              <w:rPr>
                <w:rFonts w:ascii="Times New Roman" w:eastAsia="Times New Roman" w:hAnsi="Times New Roman" w:cs="Times New Roman"/>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17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19" w:type="dxa"/>
            <w:gridSpan w:val="5"/>
            <w:tcBorders>
              <w:top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 xml:space="preserve">I2. </w:t>
            </w:r>
            <w:r w:rsidRPr="00217432">
              <w:rPr>
                <w:rFonts w:ascii="Times New Roman" w:eastAsia="Times New Roman" w:hAnsi="Times New Roman" w:cs="Times New Roman"/>
                <w:color w:val="auto"/>
                <w:sz w:val="20"/>
                <w:szCs w:val="20"/>
                <w:lang w:val="ru-RU" w:eastAsia="ru-RU"/>
              </w:rPr>
              <w:t xml:space="preserve">Обеспечение функциональности 10 региональных центров лабораторных услуг высокого уровня  </w:t>
            </w:r>
          </w:p>
        </w:tc>
        <w:tc>
          <w:tcPr>
            <w:tcW w:w="2028" w:type="dxa"/>
            <w:gridSpan w:val="6"/>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 xml:space="preserve">10 функционирующих региональных центров лабораторных услуг высокого уровня  </w:t>
            </w:r>
          </w:p>
        </w:tc>
        <w:tc>
          <w:tcPr>
            <w:tcW w:w="1704" w:type="dxa"/>
            <w:gridSpan w:val="3"/>
            <w:tcBorders>
              <w:top w:val="single" w:sz="4" w:space="0" w:color="000000"/>
            </w:tcBorders>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 xml:space="preserve">IV квартал </w:t>
            </w:r>
            <w:smartTag w:uri="urn:schemas-microsoft-com:office:smarttags" w:element="metricconverter">
              <w:smartTagPr>
                <w:attr w:name="ProductID" w:val="2018 г"/>
              </w:smartTagPr>
              <w:r w:rsidRPr="00217432">
                <w:rPr>
                  <w:rFonts w:ascii="Times New Roman" w:eastAsia="Times New Roman" w:hAnsi="Times New Roman" w:cs="Times New Roman"/>
                  <w:color w:val="auto"/>
                  <w:sz w:val="20"/>
                  <w:szCs w:val="20"/>
                  <w:lang w:val="ru-RU" w:eastAsia="ru-RU"/>
                </w:rPr>
                <w:t>2018 г</w:t>
              </w:r>
            </w:smartTag>
            <w:r w:rsidRPr="00217432">
              <w:rPr>
                <w:rFonts w:ascii="Times New Roman" w:eastAsia="Times New Roman" w:hAnsi="Times New Roman" w:cs="Times New Roman"/>
                <w:color w:val="auto"/>
                <w:sz w:val="20"/>
                <w:szCs w:val="20"/>
                <w:lang w:val="ru-RU" w:eastAsia="ru-RU"/>
              </w:rPr>
              <w:t>.</w:t>
            </w:r>
          </w:p>
        </w:tc>
        <w:tc>
          <w:tcPr>
            <w:tcW w:w="1612" w:type="dxa"/>
            <w:gridSpan w:val="2"/>
            <w:tcBorders>
              <w:top w:val="single" w:sz="4" w:space="0" w:color="000000"/>
            </w:tcBorders>
            <w:shd w:val="clear" w:color="auto" w:fill="auto"/>
          </w:tcPr>
          <w:p w:rsidR="003906E3" w:rsidRPr="00217432" w:rsidRDefault="003906E3" w:rsidP="0056419B">
            <w:pPr>
              <w:widowControl w:val="0"/>
              <w:spacing w:after="0" w:line="240" w:lineRule="auto"/>
              <w:rPr>
                <w:rFonts w:ascii="Times New Roman" w:eastAsia="Times New Roman" w:hAnsi="Times New Roman" w:cs="Times New Roman"/>
                <w:sz w:val="20"/>
                <w:szCs w:val="20"/>
                <w:lang w:eastAsia="ru-RU"/>
              </w:rPr>
            </w:pPr>
            <w:r w:rsidRPr="00217432">
              <w:rPr>
                <w:rFonts w:ascii="Times New Roman" w:eastAsia="Adobe Fangsong Std R" w:hAnsi="Times New Roman" w:cs="Times New Roman"/>
                <w:noProof/>
                <w:sz w:val="20"/>
                <w:szCs w:val="20"/>
                <w:lang w:eastAsia="fr-BE"/>
              </w:rPr>
              <w:t>Примерная сумма</w:t>
            </w:r>
            <w:r>
              <w:rPr>
                <w:rFonts w:ascii="Times New Roman" w:eastAsia="Adobe Fangsong Std R" w:hAnsi="Times New Roman" w:cs="Times New Roman"/>
                <w:noProof/>
                <w:sz w:val="20"/>
                <w:szCs w:val="20"/>
                <w:lang w:eastAsia="fr-BE"/>
              </w:rPr>
              <w:t xml:space="preserve"> </w:t>
            </w:r>
            <w:r>
              <w:rPr>
                <w:rFonts w:ascii="Times New Roman" w:eastAsia="Adobe Fangsong Std R" w:hAnsi="Times New Roman" w:cs="Times New Roman"/>
                <w:noProof/>
                <w:sz w:val="20"/>
                <w:szCs w:val="20"/>
                <w:lang w:eastAsia="fr-BE"/>
              </w:rPr>
              <w:softHyphen/>
              <w:t xml:space="preserve">– </w:t>
            </w:r>
            <w:r w:rsidRPr="00217432">
              <w:rPr>
                <w:rFonts w:ascii="Times New Roman" w:eastAsia="Times New Roman" w:hAnsi="Times New Roman" w:cs="Times New Roman"/>
                <w:sz w:val="20"/>
                <w:szCs w:val="20"/>
                <w:lang w:eastAsia="ru-RU"/>
              </w:rPr>
              <w:t>95652,7</w:t>
            </w:r>
            <w:r>
              <w:rPr>
                <w:rFonts w:ascii="Times New Roman" w:eastAsia="Times New Roman" w:hAnsi="Times New Roman" w:cs="Times New Roman"/>
                <w:sz w:val="20"/>
                <w:szCs w:val="20"/>
                <w:lang w:eastAsia="ru-RU"/>
              </w:rPr>
              <w:t xml:space="preserve">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26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Borders>
              <w:top w:val="nil"/>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19" w:type="dxa"/>
            <w:gridSpan w:val="5"/>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I3</w:t>
            </w:r>
            <w:r w:rsidRPr="00217432">
              <w:rPr>
                <w:rFonts w:ascii="Times New Roman" w:eastAsia="Times New Roman" w:hAnsi="Times New Roman" w:cs="Times New Roman"/>
                <w:color w:val="auto"/>
                <w:sz w:val="20"/>
                <w:szCs w:val="20"/>
                <w:lang w:val="ru-RU" w:eastAsia="ru-RU"/>
              </w:rPr>
              <w:t>. Повышение потенциала специалистов, занимающихся вопросами сбора данных и управлением эпидемиологического наблюдения за ВИЧ инфекцией в соответствии с практикой Европейского союза</w:t>
            </w:r>
          </w:p>
        </w:tc>
        <w:tc>
          <w:tcPr>
            <w:tcW w:w="2028" w:type="dxa"/>
            <w:gridSpan w:val="6"/>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Подготовленные специалисты в области эпидемиологического контроля ВИЧ инфекций</w:t>
            </w:r>
          </w:p>
        </w:tc>
        <w:tc>
          <w:tcPr>
            <w:tcW w:w="1704" w:type="dxa"/>
            <w:gridSpan w:val="3"/>
            <w:tcBorders>
              <w:top w:val="single" w:sz="4" w:space="0" w:color="000000"/>
              <w:bottom w:val="single" w:sz="4" w:space="0" w:color="000000"/>
            </w:tcBorders>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Cs/>
                <w:color w:val="auto"/>
                <w:sz w:val="20"/>
                <w:szCs w:val="20"/>
                <w:lang w:val="ru-RU" w:eastAsia="ru-RU"/>
              </w:rPr>
              <w:t xml:space="preserve">IV квартал </w:t>
            </w:r>
            <w:smartTag w:uri="urn:schemas-microsoft-com:office:smarttags" w:element="metricconverter">
              <w:smartTagPr>
                <w:attr w:name="ProductID" w:val="2019 г"/>
              </w:smartTagPr>
              <w:r w:rsidRPr="00217432">
                <w:rPr>
                  <w:rFonts w:ascii="Times New Roman" w:eastAsia="Times New Roman" w:hAnsi="Times New Roman" w:cs="Times New Roman"/>
                  <w:bCs/>
                  <w:color w:val="auto"/>
                  <w:sz w:val="20"/>
                  <w:szCs w:val="20"/>
                  <w:lang w:val="ru-RU" w:eastAsia="ru-RU"/>
                </w:rPr>
                <w:t>2019 г</w:t>
              </w:r>
            </w:smartTag>
            <w:r>
              <w:rPr>
                <w:rFonts w:ascii="Times New Roman" w:eastAsia="Times New Roman" w:hAnsi="Times New Roman" w:cs="Times New Roman"/>
                <w:bCs/>
                <w:color w:val="auto"/>
                <w:sz w:val="20"/>
                <w:szCs w:val="20"/>
                <w:lang w:val="ru-RU" w:eastAsia="ru-RU"/>
              </w:rPr>
              <w:t>.</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s="Times New Roman"/>
                <w:color w:val="auto"/>
                <w:sz w:val="20"/>
                <w:szCs w:val="20"/>
                <w:lang w:val="ru-RU" w:eastAsia="ru-RU"/>
              </w:rPr>
              <w:t>562 100 леев; и</w:t>
            </w:r>
            <w:r w:rsidRPr="00217432">
              <w:rPr>
                <w:rFonts w:ascii="Times New Roman" w:hAnsi="Times New Roman" w:cs="Times New Roman"/>
                <w:color w:val="auto"/>
                <w:sz w:val="20"/>
                <w:szCs w:val="20"/>
                <w:lang w:val="ru-RU" w:eastAsia="ru-RU"/>
              </w:rPr>
              <w:t>сточник покрытия – не определ</w:t>
            </w:r>
            <w:r>
              <w:rPr>
                <w:rFonts w:ascii="Times New Roman" w:hAnsi="Times New Roman" w:cs="Times New Roman"/>
                <w:color w:val="auto"/>
                <w:sz w:val="20"/>
                <w:szCs w:val="20"/>
                <w:lang w:val="ru-RU" w:eastAsia="ru-RU"/>
              </w:rPr>
              <w:t>е</w:t>
            </w:r>
            <w:r w:rsidRPr="00217432">
              <w:rPr>
                <w:rFonts w:ascii="Times New Roman" w:hAnsi="Times New Roman" w:cs="Times New Roman"/>
                <w:color w:val="auto"/>
                <w:sz w:val="20"/>
                <w:szCs w:val="20"/>
                <w:lang w:val="ru-RU" w:eastAsia="ru-RU"/>
              </w:rPr>
              <w:t>н*</w:t>
            </w:r>
          </w:p>
        </w:tc>
      </w:tr>
      <w:tr w:rsidR="003906E3" w:rsidRPr="00217432" w:rsidTr="00BB47CA">
        <w:trPr>
          <w:trHeight w:val="19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CA1786">
              <w:rPr>
                <w:rFonts w:ascii="Times New Roman" w:eastAsia="Times New Roman" w:hAnsi="Times New Roman" w:cs="Times New Roman"/>
                <w:b/>
                <w:bCs/>
                <w:color w:val="auto"/>
                <w:sz w:val="20"/>
                <w:szCs w:val="20"/>
                <w:lang w:val="ru-RU"/>
              </w:rPr>
              <w:t>(с)</w:t>
            </w:r>
            <w:r w:rsidRPr="00217432">
              <w:rPr>
                <w:rFonts w:ascii="Times New Roman" w:eastAsia="Times New Roman" w:hAnsi="Times New Roman" w:cs="Times New Roman"/>
                <w:color w:val="auto"/>
                <w:sz w:val="20"/>
                <w:szCs w:val="20"/>
                <w:lang w:val="ru-RU"/>
              </w:rPr>
              <w:t xml:space="preserve"> Профилактика и контроль за неинфекционными  заболеваниями, главным образом посредством обмена информацией и передовыми практиками, продвижения здорового образа жизни и решения вопросов, связанных с основными факторами, которые влияют на состояние здоровья, такими, как питание, алкогольная, наркотическая и табачная зависимость </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19" w:type="dxa"/>
            <w:gridSpan w:val="5"/>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
                <w:sz w:val="20"/>
                <w:szCs w:val="20"/>
                <w:lang w:eastAsia="ru-RU"/>
              </w:rPr>
              <w:t>I4.</w:t>
            </w:r>
            <w:r w:rsidRPr="00217432">
              <w:rPr>
                <w:rFonts w:ascii="Times New Roman" w:eastAsia="Times New Roman" w:hAnsi="Times New Roman" w:cs="Times New Roman"/>
                <w:sz w:val="20"/>
                <w:szCs w:val="20"/>
                <w:lang w:eastAsia="ru-RU"/>
              </w:rPr>
              <w:t xml:space="preserve"> Повышение потенциала в борьбе с не передающимися </w:t>
            </w:r>
            <w:r>
              <w:rPr>
                <w:rFonts w:ascii="Times New Roman" w:eastAsia="Times New Roman" w:hAnsi="Times New Roman" w:cs="Times New Roman"/>
                <w:sz w:val="20"/>
                <w:szCs w:val="20"/>
                <w:lang w:eastAsia="ru-RU"/>
              </w:rPr>
              <w:t>заболеваниями</w:t>
            </w:r>
            <w:r w:rsidRPr="00217432">
              <w:rPr>
                <w:rFonts w:ascii="Times New Roman" w:eastAsia="Times New Roman" w:hAnsi="Times New Roman" w:cs="Times New Roman"/>
                <w:sz w:val="20"/>
                <w:szCs w:val="20"/>
                <w:lang w:eastAsia="ru-RU"/>
              </w:rPr>
              <w:t xml:space="preserve"> в Национальном центре  общественного здоровья и 10 территориальных центрах общественного здоровья</w:t>
            </w:r>
            <w:r>
              <w:rPr>
                <w:rFonts w:ascii="Times New Roman" w:eastAsia="Times New Roman" w:hAnsi="Times New Roman" w:cs="Times New Roman"/>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Проведение национальных информационных кампаний по профилактике неинфекционных заболеваний</w:t>
            </w:r>
          </w:p>
        </w:tc>
        <w:tc>
          <w:tcPr>
            <w:tcW w:w="2028" w:type="dxa"/>
            <w:gridSpan w:val="6"/>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eastAsia="ru-RU"/>
              </w:rPr>
              <w:t>3 провед</w:t>
            </w:r>
            <w:r>
              <w:rPr>
                <w:rFonts w:ascii="Times New Roman" w:hAnsi="Times New Roman" w:cs="Times New Roman"/>
                <w:color w:val="auto"/>
                <w:sz w:val="20"/>
                <w:szCs w:val="20"/>
                <w:lang w:val="ru-RU" w:eastAsia="ru-RU"/>
              </w:rPr>
              <w:t>е</w:t>
            </w:r>
            <w:r w:rsidRPr="00217432">
              <w:rPr>
                <w:rFonts w:ascii="Times New Roman" w:hAnsi="Times New Roman" w:cs="Times New Roman"/>
                <w:color w:val="auto"/>
                <w:sz w:val="20"/>
                <w:szCs w:val="20"/>
                <w:lang w:val="ru-RU" w:eastAsia="ru-RU"/>
              </w:rPr>
              <w:t>нные кампании</w:t>
            </w:r>
          </w:p>
        </w:tc>
        <w:tc>
          <w:tcPr>
            <w:tcW w:w="1704" w:type="dxa"/>
            <w:gridSpan w:val="3"/>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Cs/>
                <w:color w:val="auto"/>
                <w:sz w:val="20"/>
                <w:szCs w:val="20"/>
                <w:lang w:val="ru-RU" w:eastAsia="ru-RU"/>
              </w:rPr>
              <w:t>IV квартал 2019</w:t>
            </w:r>
            <w:r>
              <w:rPr>
                <w:rFonts w:ascii="Times New Roman" w:eastAsia="Times New Roman" w:hAnsi="Times New Roman" w:cs="Times New Roman"/>
                <w:bCs/>
                <w:color w:val="auto"/>
                <w:sz w:val="20"/>
                <w:szCs w:val="20"/>
                <w:lang w:val="ru-RU" w:eastAsia="ru-RU"/>
              </w:rPr>
              <w:t xml:space="preserve">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shd w:val="clear" w:color="auto" w:fill="auto"/>
          </w:tcPr>
          <w:p w:rsidR="003906E3" w:rsidRPr="00217432" w:rsidRDefault="003906E3" w:rsidP="0056419B">
            <w:pPr>
              <w:widowControl w:val="0"/>
              <w:spacing w:after="0" w:line="240" w:lineRule="auto"/>
              <w:rPr>
                <w:rFonts w:ascii="Times New Roman" w:hAnsi="Times New Roman" w:cs="Times New Roman"/>
                <w:sz w:val="20"/>
                <w:szCs w:val="20"/>
                <w:lang w:eastAsia="ru-RU"/>
              </w:rPr>
            </w:pPr>
            <w:r w:rsidRPr="00217432">
              <w:rPr>
                <w:rFonts w:ascii="Times New Roman" w:eastAsia="Adobe Fangsong Std R" w:hAnsi="Times New Roman" w:cs="Times New Roman"/>
                <w:noProof/>
                <w:sz w:val="20"/>
                <w:szCs w:val="20"/>
                <w:lang w:eastAsia="fr-BE"/>
              </w:rPr>
              <w:t>Примерная сумма</w:t>
            </w:r>
            <w:r>
              <w:rPr>
                <w:rFonts w:ascii="Times New Roman" w:eastAsia="Adobe Fangsong Std R" w:hAnsi="Times New Roman" w:cs="Times New Roman"/>
                <w:noProof/>
                <w:sz w:val="20"/>
                <w:szCs w:val="20"/>
                <w:lang w:eastAsia="fr-BE"/>
              </w:rPr>
              <w:t xml:space="preserve"> – </w:t>
            </w:r>
            <w:r w:rsidRPr="00217432">
              <w:rPr>
                <w:rFonts w:ascii="Times New Roman" w:hAnsi="Times New Roman" w:cs="Times New Roman"/>
                <w:sz w:val="20"/>
                <w:szCs w:val="20"/>
                <w:lang w:eastAsia="ru-RU"/>
              </w:rPr>
              <w:t>0,0</w:t>
            </w:r>
          </w:p>
          <w:p w:rsidR="003906E3" w:rsidRPr="00217432" w:rsidRDefault="003906E3" w:rsidP="0056419B">
            <w:pPr>
              <w:pStyle w:val="Normal2"/>
              <w:shd w:val="clear" w:color="auto" w:fill="FFFFFF"/>
              <w:spacing w:after="0" w:line="240" w:lineRule="auto"/>
              <w:rPr>
                <w:rFonts w:ascii="Times New Roman" w:eastAsia="Times New Roman" w:hAnsi="Times New Roman" w:cs="Times New Roman"/>
                <w:b/>
                <w:color w:val="auto"/>
                <w:sz w:val="20"/>
                <w:szCs w:val="20"/>
                <w:lang w:val="ru-RU"/>
              </w:rPr>
            </w:pPr>
          </w:p>
        </w:tc>
      </w:tr>
      <w:tr w:rsidR="003906E3" w:rsidRPr="00217432" w:rsidTr="00BB47CA">
        <w:trPr>
          <w:trHeight w:val="164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autoSpaceDE w:val="0"/>
              <w:autoSpaceDN w:val="0"/>
              <w:adjustRightInd w:val="0"/>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
                <w:sz w:val="20"/>
                <w:szCs w:val="20"/>
                <w:lang w:eastAsia="ru-RU"/>
              </w:rPr>
              <w:t>(d)</w:t>
            </w:r>
            <w:r w:rsidRPr="00217432">
              <w:rPr>
                <w:rFonts w:ascii="Times New Roman" w:eastAsia="Times New Roman" w:hAnsi="Times New Roman" w:cs="Times New Roman"/>
                <w:sz w:val="20"/>
                <w:szCs w:val="20"/>
                <w:lang w:eastAsia="ru-RU"/>
              </w:rPr>
              <w:t xml:space="preserve"> Безопасность и качество веществ человеческого  происхождения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Продвижение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реформы в секторе здравоохранения и оказание поддержки Республике Молдова в подготовке </w:t>
            </w:r>
            <w:r>
              <w:rPr>
                <w:rFonts w:ascii="Times New Roman" w:eastAsia="Times New Roman" w:hAnsi="Times New Roman" w:cs="Times New Roman"/>
                <w:color w:val="auto"/>
                <w:sz w:val="20"/>
                <w:szCs w:val="20"/>
                <w:lang w:val="ru-RU"/>
              </w:rPr>
              <w:t xml:space="preserve">и </w:t>
            </w:r>
            <w:r w:rsidRPr="00217432">
              <w:rPr>
                <w:rFonts w:ascii="Times New Roman" w:eastAsia="Times New Roman" w:hAnsi="Times New Roman" w:cs="Times New Roman"/>
                <w:color w:val="auto"/>
                <w:sz w:val="20"/>
                <w:szCs w:val="20"/>
                <w:lang w:val="ru-RU"/>
              </w:rPr>
              <w:t xml:space="preserve">реализации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EU Health acquis</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как указано в приложениях к Соглашению об ассоциации, в частности в отношении законодательства </w:t>
            </w:r>
            <w:r>
              <w:rPr>
                <w:rFonts w:ascii="Times New Roman" w:eastAsia="Times New Roman" w:hAnsi="Times New Roman" w:cs="Times New Roman"/>
                <w:color w:val="auto"/>
                <w:sz w:val="20"/>
                <w:szCs w:val="20"/>
                <w:lang w:val="ru-RU"/>
              </w:rPr>
              <w:t xml:space="preserve">в области </w:t>
            </w:r>
            <w:r w:rsidRPr="00217432">
              <w:rPr>
                <w:rFonts w:ascii="Times New Roman" w:eastAsia="Times New Roman" w:hAnsi="Times New Roman" w:cs="Times New Roman"/>
                <w:color w:val="auto"/>
                <w:sz w:val="20"/>
                <w:szCs w:val="20"/>
                <w:lang w:val="ru-RU"/>
              </w:rPr>
              <w:t xml:space="preserve"> борьб</w:t>
            </w:r>
            <w:r>
              <w:rPr>
                <w:rFonts w:ascii="Times New Roman" w:eastAsia="Times New Roman" w:hAnsi="Times New Roman" w:cs="Times New Roman"/>
                <w:color w:val="auto"/>
                <w:sz w:val="20"/>
                <w:szCs w:val="20"/>
                <w:lang w:val="ru-RU"/>
              </w:rPr>
              <w:t>ы</w:t>
            </w:r>
            <w:r w:rsidRPr="00217432">
              <w:rPr>
                <w:rFonts w:ascii="Times New Roman" w:eastAsia="Times New Roman" w:hAnsi="Times New Roman" w:cs="Times New Roman"/>
                <w:color w:val="auto"/>
                <w:sz w:val="20"/>
                <w:szCs w:val="20"/>
                <w:lang w:val="ru-RU"/>
              </w:rPr>
              <w:t xml:space="preserve"> против табака, качеств</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и безопасности веществ </w:t>
            </w:r>
            <w:r w:rsidRPr="00A05F73">
              <w:rPr>
                <w:rFonts w:ascii="Times New Roman" w:eastAsia="Times New Roman" w:hAnsi="Times New Roman" w:cs="Times New Roman"/>
                <w:color w:val="auto"/>
                <w:sz w:val="20"/>
                <w:szCs w:val="20"/>
                <w:lang w:val="ru-RU"/>
              </w:rPr>
              <w:t xml:space="preserve">человеческого  происхождения  </w:t>
            </w:r>
            <w:r w:rsidRPr="00217432">
              <w:rPr>
                <w:rFonts w:ascii="Times New Roman" w:eastAsia="Times New Roman" w:hAnsi="Times New Roman" w:cs="Times New Roman"/>
                <w:color w:val="auto"/>
                <w:sz w:val="20"/>
                <w:szCs w:val="20"/>
                <w:lang w:val="ru-RU"/>
              </w:rPr>
              <w:t>(кровь, ткани, органы и клетки) и угрозы здоровью, а также соблюдени</w:t>
            </w:r>
            <w:r>
              <w:rPr>
                <w:rFonts w:ascii="Times New Roman" w:eastAsia="Times New Roman" w:hAnsi="Times New Roman" w:cs="Times New Roman"/>
                <w:color w:val="auto"/>
                <w:sz w:val="20"/>
                <w:szCs w:val="20"/>
                <w:lang w:val="ru-RU"/>
              </w:rPr>
              <w:t>я</w:t>
            </w:r>
            <w:r w:rsidRPr="00217432">
              <w:rPr>
                <w:rFonts w:ascii="Times New Roman" w:eastAsia="Times New Roman" w:hAnsi="Times New Roman" w:cs="Times New Roman"/>
                <w:color w:val="auto"/>
                <w:sz w:val="20"/>
                <w:szCs w:val="20"/>
                <w:lang w:val="ru-RU"/>
              </w:rPr>
              <w:t xml:space="preserve"> международных обязательств, принятых Республикой Молдова в рамках Рамочной конвенции по борьбе против табака и </w:t>
            </w:r>
            <w:r>
              <w:rPr>
                <w:rFonts w:ascii="Times New Roman" w:eastAsia="Times New Roman" w:hAnsi="Times New Roman" w:cs="Times New Roman"/>
                <w:color w:val="auto"/>
                <w:sz w:val="20"/>
                <w:szCs w:val="20"/>
                <w:lang w:val="ru-RU"/>
              </w:rPr>
              <w:t>м</w:t>
            </w:r>
            <w:r w:rsidRPr="00217432">
              <w:rPr>
                <w:rFonts w:ascii="Times New Roman" w:eastAsia="Times New Roman" w:hAnsi="Times New Roman" w:cs="Times New Roman"/>
                <w:color w:val="auto"/>
                <w:sz w:val="20"/>
                <w:szCs w:val="20"/>
                <w:lang w:val="ru-RU"/>
              </w:rPr>
              <w:t>еждународных медико-санитарных правил</w:t>
            </w:r>
          </w:p>
        </w:tc>
        <w:tc>
          <w:tcPr>
            <w:tcW w:w="2319" w:type="dxa"/>
            <w:gridSpan w:val="5"/>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I5.</w:t>
            </w:r>
            <w:r w:rsidRPr="00217432">
              <w:rPr>
                <w:rFonts w:ascii="Times New Roman" w:eastAsia="Times New Roman" w:hAnsi="Times New Roman" w:cs="Times New Roman"/>
                <w:color w:val="auto"/>
                <w:sz w:val="20"/>
                <w:szCs w:val="20"/>
                <w:lang w:val="ru-RU" w:eastAsia="ru-RU"/>
              </w:rPr>
              <w:t xml:space="preserve"> Повышение качества и безопасности веществ человеческого происхождения (органов, тканей и клеток), путем приведени</w:t>
            </w:r>
            <w:r>
              <w:rPr>
                <w:rFonts w:ascii="Times New Roman" w:eastAsia="Times New Roman" w:hAnsi="Times New Roman" w:cs="Times New Roman"/>
                <w:color w:val="auto"/>
                <w:sz w:val="20"/>
                <w:szCs w:val="20"/>
                <w:lang w:val="ru-RU" w:eastAsia="ru-RU"/>
              </w:rPr>
              <w:t xml:space="preserve">я </w:t>
            </w:r>
            <w:r w:rsidRPr="00217432">
              <w:rPr>
                <w:rFonts w:ascii="Times New Roman" w:eastAsia="Times New Roman" w:hAnsi="Times New Roman" w:cs="Times New Roman"/>
                <w:color w:val="auto"/>
                <w:sz w:val="20"/>
                <w:szCs w:val="20"/>
                <w:lang w:val="ru-RU" w:eastAsia="ru-RU"/>
              </w:rPr>
              <w:t xml:space="preserve">  национальных стандартов, стандартных операционных процедур  и протоколов </w:t>
            </w:r>
            <w:r>
              <w:rPr>
                <w:rFonts w:ascii="Times New Roman" w:eastAsia="Times New Roman" w:hAnsi="Times New Roman" w:cs="Times New Roman"/>
                <w:color w:val="auto"/>
                <w:sz w:val="20"/>
                <w:szCs w:val="20"/>
                <w:lang w:val="ru-RU" w:eastAsia="ru-RU"/>
              </w:rPr>
              <w:t>в соответствие</w:t>
            </w:r>
            <w:r w:rsidRPr="00217432">
              <w:rPr>
                <w:rFonts w:ascii="Times New Roman" w:eastAsia="Times New Roman" w:hAnsi="Times New Roman" w:cs="Times New Roman"/>
                <w:color w:val="auto"/>
                <w:sz w:val="20"/>
                <w:szCs w:val="20"/>
                <w:lang w:val="ru-RU" w:eastAsia="ru-RU"/>
              </w:rPr>
              <w:t xml:space="preserve"> </w:t>
            </w:r>
            <w:r>
              <w:rPr>
                <w:rFonts w:ascii="Times New Roman" w:eastAsia="Times New Roman" w:hAnsi="Times New Roman" w:cs="Times New Roman"/>
                <w:color w:val="auto"/>
                <w:sz w:val="20"/>
                <w:szCs w:val="20"/>
                <w:lang w:val="ru-RU" w:eastAsia="ru-RU"/>
              </w:rPr>
              <w:t>с</w:t>
            </w:r>
            <w:r w:rsidRPr="00217432">
              <w:rPr>
                <w:rFonts w:ascii="Times New Roman" w:eastAsia="Times New Roman" w:hAnsi="Times New Roman" w:cs="Times New Roman"/>
                <w:color w:val="auto"/>
                <w:sz w:val="20"/>
                <w:szCs w:val="20"/>
                <w:lang w:val="ru-RU" w:eastAsia="ru-RU"/>
              </w:rPr>
              <w:t xml:space="preserve"> европейским</w:t>
            </w:r>
            <w:r>
              <w:rPr>
                <w:rFonts w:ascii="Times New Roman" w:eastAsia="Times New Roman" w:hAnsi="Times New Roman" w:cs="Times New Roman"/>
                <w:color w:val="auto"/>
                <w:sz w:val="20"/>
                <w:szCs w:val="20"/>
                <w:lang w:val="ru-RU" w:eastAsia="ru-RU"/>
              </w:rPr>
              <w:t>и</w:t>
            </w:r>
          </w:p>
        </w:tc>
        <w:tc>
          <w:tcPr>
            <w:tcW w:w="2028" w:type="dxa"/>
            <w:gridSpan w:val="6"/>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 xml:space="preserve">Число </w:t>
            </w:r>
            <w:r>
              <w:rPr>
                <w:rFonts w:ascii="Times New Roman" w:eastAsia="Times New Roman" w:hAnsi="Times New Roman" w:cs="Times New Roman"/>
                <w:color w:val="auto"/>
                <w:sz w:val="20"/>
                <w:szCs w:val="20"/>
                <w:lang w:val="ru-RU" w:eastAsia="ru-RU"/>
              </w:rPr>
              <w:t xml:space="preserve">приведенных в соответствие </w:t>
            </w:r>
            <w:r w:rsidRPr="00217432">
              <w:rPr>
                <w:rFonts w:ascii="Times New Roman" w:eastAsia="Times New Roman" w:hAnsi="Times New Roman" w:cs="Times New Roman"/>
                <w:color w:val="auto"/>
                <w:sz w:val="20"/>
                <w:szCs w:val="20"/>
                <w:lang w:val="ru-RU" w:eastAsia="ru-RU"/>
              </w:rPr>
              <w:t>стандартов и протоколов</w:t>
            </w:r>
          </w:p>
        </w:tc>
        <w:tc>
          <w:tcPr>
            <w:tcW w:w="1704" w:type="dxa"/>
            <w:gridSpan w:val="3"/>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Cs/>
                <w:color w:val="auto"/>
                <w:sz w:val="20"/>
                <w:szCs w:val="20"/>
                <w:lang w:val="ru-RU" w:eastAsia="ru-RU"/>
              </w:rPr>
              <w:t>IV квартал 2019</w:t>
            </w:r>
            <w:r>
              <w:rPr>
                <w:rFonts w:ascii="Times New Roman" w:eastAsia="Times New Roman" w:hAnsi="Times New Roman" w:cs="Times New Roman"/>
                <w:bCs/>
                <w:color w:val="auto"/>
                <w:sz w:val="20"/>
                <w:szCs w:val="20"/>
                <w:lang w:val="ru-RU" w:eastAsia="ru-RU"/>
              </w:rPr>
              <w:t xml:space="preserve">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shd w:val="clear" w:color="auto" w:fill="FFFFFF"/>
          </w:tcPr>
          <w:p w:rsidR="003906E3" w:rsidRPr="00217432" w:rsidRDefault="003906E3" w:rsidP="0056419B">
            <w:pPr>
              <w:widowControl w:val="0"/>
              <w:spacing w:after="0" w:line="240" w:lineRule="auto"/>
              <w:rPr>
                <w:rFonts w:ascii="Times New Roman" w:hAnsi="Times New Roman" w:cs="Times New Roman"/>
                <w:sz w:val="20"/>
                <w:szCs w:val="20"/>
                <w:lang w:eastAsia="ru-RU"/>
              </w:rPr>
            </w:pPr>
            <w:r w:rsidRPr="00217432">
              <w:rPr>
                <w:rFonts w:ascii="Times New Roman" w:eastAsia="Adobe Fangsong Std R" w:hAnsi="Times New Roman" w:cs="Times New Roman"/>
                <w:noProof/>
                <w:sz w:val="20"/>
                <w:szCs w:val="20"/>
                <w:lang w:eastAsia="fr-BE"/>
              </w:rPr>
              <w:t>Примерная сумма</w:t>
            </w:r>
            <w:r>
              <w:rPr>
                <w:rFonts w:ascii="Times New Roman" w:eastAsia="Adobe Fangsong Std R" w:hAnsi="Times New Roman" w:cs="Times New Roman"/>
                <w:noProof/>
                <w:sz w:val="20"/>
                <w:szCs w:val="20"/>
                <w:lang w:eastAsia="fr-BE"/>
              </w:rPr>
              <w:t xml:space="preserve"> – </w:t>
            </w:r>
            <w:r w:rsidRPr="00217432">
              <w:rPr>
                <w:rFonts w:ascii="Times New Roman" w:hAnsi="Times New Roman" w:cs="Times New Roman"/>
                <w:sz w:val="20"/>
                <w:szCs w:val="20"/>
                <w:lang w:eastAsia="ru-RU"/>
              </w:rPr>
              <w:t>0,0</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b/>
                <w:color w:val="auto"/>
                <w:sz w:val="20"/>
                <w:szCs w:val="20"/>
                <w:lang w:val="ru-RU" w:eastAsia="ru-RU"/>
              </w:rPr>
              <w:t xml:space="preserve">(f) </w:t>
            </w:r>
            <w:r w:rsidRPr="00217432">
              <w:rPr>
                <w:rFonts w:ascii="Times New Roman" w:eastAsia="Times New Roman" w:hAnsi="Times New Roman" w:cs="Times New Roman"/>
                <w:color w:val="auto"/>
                <w:sz w:val="20"/>
                <w:szCs w:val="20"/>
                <w:lang w:val="ru-RU" w:eastAsia="ru-RU"/>
              </w:rPr>
              <w:t xml:space="preserve"> Оперативное выполнение в полном объеме  международных соглашений в области здравоохранения, в частности, </w:t>
            </w:r>
            <w:r>
              <w:rPr>
                <w:rFonts w:ascii="Times New Roman" w:eastAsia="Times New Roman" w:hAnsi="Times New Roman" w:cs="Times New Roman"/>
                <w:color w:val="auto"/>
                <w:sz w:val="20"/>
                <w:szCs w:val="20"/>
                <w:lang w:val="ru-RU" w:eastAsia="ru-RU"/>
              </w:rPr>
              <w:t>м</w:t>
            </w:r>
            <w:r w:rsidRPr="00217432">
              <w:rPr>
                <w:rFonts w:ascii="Times New Roman" w:eastAsia="Times New Roman" w:hAnsi="Times New Roman" w:cs="Times New Roman"/>
                <w:color w:val="auto"/>
                <w:sz w:val="20"/>
                <w:szCs w:val="20"/>
                <w:lang w:val="ru-RU" w:eastAsia="ru-RU"/>
              </w:rPr>
              <w:t xml:space="preserve">еждународных медико-санитарных правил и Рамочной </w:t>
            </w:r>
            <w:r w:rsidRPr="00217432">
              <w:rPr>
                <w:rFonts w:ascii="Times New Roman" w:eastAsia="Times New Roman" w:hAnsi="Times New Roman" w:cs="Times New Roman"/>
                <w:color w:val="auto"/>
                <w:sz w:val="20"/>
                <w:szCs w:val="20"/>
                <w:lang w:val="ru-RU" w:eastAsia="ru-RU"/>
              </w:rPr>
              <w:lastRenderedPageBreak/>
              <w:t xml:space="preserve">конвенции Всемирной организации здравоохранения по борьбе против табака </w:t>
            </w:r>
            <w:smartTag w:uri="urn:schemas-microsoft-com:office:smarttags" w:element="metricconverter">
              <w:smartTagPr>
                <w:attr w:name="ProductID" w:val="2003 г"/>
              </w:smartTagPr>
              <w:r w:rsidRPr="00217432">
                <w:rPr>
                  <w:rFonts w:ascii="Times New Roman" w:eastAsia="Times New Roman" w:hAnsi="Times New Roman" w:cs="Times New Roman"/>
                  <w:color w:val="auto"/>
                  <w:sz w:val="20"/>
                  <w:szCs w:val="20"/>
                  <w:lang w:val="ru-RU" w:eastAsia="ru-RU"/>
                </w:rPr>
                <w:t>2003 г</w:t>
              </w:r>
            </w:smartTag>
            <w:r>
              <w:rPr>
                <w:rFonts w:ascii="Times New Roman" w:eastAsia="Times New Roman" w:hAnsi="Times New Roman" w:cs="Times New Roman"/>
                <w:color w:val="auto"/>
                <w:sz w:val="20"/>
                <w:szCs w:val="20"/>
                <w:lang w:val="ru-RU" w:eastAsia="ru-RU"/>
              </w:rPr>
              <w:t>ода</w:t>
            </w:r>
          </w:p>
        </w:tc>
        <w:tc>
          <w:tcPr>
            <w:tcW w:w="2630" w:type="dxa"/>
            <w:gridSpan w:val="14"/>
          </w:tcPr>
          <w:p w:rsidR="003906E3" w:rsidRPr="00A05F73" w:rsidRDefault="003906E3" w:rsidP="005641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12121"/>
                <w:sz w:val="20"/>
                <w:szCs w:val="20"/>
              </w:rPr>
            </w:pPr>
            <w:r w:rsidRPr="00A05F73">
              <w:rPr>
                <w:rFonts w:asciiTheme="majorBidi" w:eastAsia="Times New Roman" w:hAnsiTheme="majorBidi" w:cstheme="majorBidi"/>
                <w:color w:val="212121"/>
                <w:sz w:val="20"/>
                <w:szCs w:val="20"/>
              </w:rPr>
              <w:lastRenderedPageBreak/>
              <w:t>Продвижение реформ в секторе здравоохранения и оказ</w:t>
            </w:r>
            <w:r>
              <w:rPr>
                <w:rFonts w:asciiTheme="majorBidi" w:eastAsia="Times New Roman" w:hAnsiTheme="majorBidi" w:cstheme="majorBidi"/>
                <w:color w:val="212121"/>
                <w:sz w:val="20"/>
                <w:szCs w:val="20"/>
              </w:rPr>
              <w:t>ание</w:t>
            </w:r>
            <w:r w:rsidRPr="00A05F73">
              <w:rPr>
                <w:rFonts w:asciiTheme="majorBidi" w:eastAsia="Times New Roman" w:hAnsiTheme="majorBidi" w:cstheme="majorBidi"/>
                <w:color w:val="212121"/>
                <w:sz w:val="20"/>
                <w:szCs w:val="20"/>
              </w:rPr>
              <w:t xml:space="preserve"> поддержк</w:t>
            </w:r>
            <w:r>
              <w:rPr>
                <w:rFonts w:asciiTheme="majorBidi" w:eastAsia="Times New Roman" w:hAnsiTheme="majorBidi" w:cstheme="majorBidi"/>
                <w:color w:val="212121"/>
                <w:sz w:val="20"/>
                <w:szCs w:val="20"/>
              </w:rPr>
              <w:t>и</w:t>
            </w:r>
            <w:r w:rsidRPr="00A05F73">
              <w:rPr>
                <w:rFonts w:asciiTheme="majorBidi" w:eastAsia="Times New Roman" w:hAnsiTheme="majorBidi" w:cstheme="majorBidi"/>
                <w:color w:val="212121"/>
                <w:sz w:val="20"/>
                <w:szCs w:val="20"/>
              </w:rPr>
              <w:t xml:space="preserve"> Республике Молдова в подготовке </w:t>
            </w:r>
            <w:r>
              <w:rPr>
                <w:rFonts w:asciiTheme="majorBidi" w:eastAsia="Times New Roman" w:hAnsiTheme="majorBidi" w:cstheme="majorBidi"/>
                <w:color w:val="212121"/>
                <w:sz w:val="20"/>
                <w:szCs w:val="20"/>
              </w:rPr>
              <w:t>в</w:t>
            </w:r>
            <w:r w:rsidRPr="00A05F73">
              <w:rPr>
                <w:rFonts w:asciiTheme="majorBidi" w:eastAsia="Times New Roman" w:hAnsiTheme="majorBidi" w:cstheme="majorBidi"/>
                <w:color w:val="212121"/>
                <w:sz w:val="20"/>
                <w:szCs w:val="20"/>
              </w:rPr>
              <w:t xml:space="preserve"> осуществлени</w:t>
            </w:r>
            <w:r>
              <w:rPr>
                <w:rFonts w:asciiTheme="majorBidi" w:eastAsia="Times New Roman" w:hAnsiTheme="majorBidi" w:cstheme="majorBidi"/>
                <w:color w:val="212121"/>
                <w:sz w:val="20"/>
                <w:szCs w:val="20"/>
              </w:rPr>
              <w:t>и</w:t>
            </w:r>
          </w:p>
          <w:p w:rsidR="003906E3" w:rsidRPr="00A05F73" w:rsidRDefault="003906E3" w:rsidP="005641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12121"/>
                <w:sz w:val="20"/>
                <w:szCs w:val="20"/>
              </w:rPr>
            </w:pPr>
            <w:r>
              <w:rPr>
                <w:rFonts w:asciiTheme="majorBidi" w:eastAsia="Times New Roman" w:hAnsiTheme="majorBidi" w:cstheme="majorBidi"/>
                <w:color w:val="212121"/>
                <w:sz w:val="20"/>
                <w:szCs w:val="20"/>
              </w:rPr>
              <w:t>«</w:t>
            </w:r>
            <w:r w:rsidRPr="00A05F73">
              <w:rPr>
                <w:rFonts w:asciiTheme="majorBidi" w:eastAsia="Times New Roman" w:hAnsiTheme="majorBidi" w:cstheme="majorBidi"/>
                <w:color w:val="212121"/>
                <w:sz w:val="20"/>
                <w:szCs w:val="20"/>
              </w:rPr>
              <w:t>EU Health acquis</w:t>
            </w:r>
            <w:r>
              <w:rPr>
                <w:rFonts w:asciiTheme="majorBidi" w:eastAsia="Times New Roman" w:hAnsiTheme="majorBidi" w:cstheme="majorBidi"/>
                <w:color w:val="212121"/>
                <w:sz w:val="20"/>
                <w:szCs w:val="20"/>
              </w:rPr>
              <w:t>»</w:t>
            </w:r>
            <w:r w:rsidRPr="00A05F73">
              <w:rPr>
                <w:rFonts w:asciiTheme="majorBidi" w:eastAsia="Times New Roman" w:hAnsiTheme="majorBidi" w:cstheme="majorBidi"/>
                <w:color w:val="212121"/>
                <w:sz w:val="20"/>
                <w:szCs w:val="20"/>
              </w:rPr>
              <w:t>, как указано в приложениях к Соглашению об ассоциации,</w:t>
            </w:r>
            <w:r>
              <w:rPr>
                <w:rFonts w:asciiTheme="majorBidi" w:eastAsia="Times New Roman" w:hAnsiTheme="majorBidi" w:cstheme="majorBidi"/>
                <w:color w:val="212121"/>
                <w:sz w:val="20"/>
                <w:szCs w:val="20"/>
              </w:rPr>
              <w:t xml:space="preserve"> в частности, в сфере </w:t>
            </w:r>
          </w:p>
          <w:p w:rsidR="003906E3" w:rsidRPr="00A05F73" w:rsidRDefault="003906E3" w:rsidP="005641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12121"/>
                <w:sz w:val="20"/>
                <w:szCs w:val="20"/>
              </w:rPr>
            </w:pPr>
            <w:r w:rsidRPr="00A05F73">
              <w:rPr>
                <w:rFonts w:asciiTheme="majorBidi" w:eastAsia="Times New Roman" w:hAnsiTheme="majorBidi" w:cstheme="majorBidi"/>
                <w:color w:val="212121"/>
                <w:sz w:val="20"/>
                <w:szCs w:val="20"/>
              </w:rPr>
              <w:t>законодательств</w:t>
            </w:r>
            <w:r>
              <w:rPr>
                <w:rFonts w:asciiTheme="majorBidi" w:eastAsia="Times New Roman" w:hAnsiTheme="majorBidi" w:cstheme="majorBidi"/>
                <w:color w:val="212121"/>
                <w:sz w:val="20"/>
                <w:szCs w:val="20"/>
              </w:rPr>
              <w:t>а п</w:t>
            </w:r>
            <w:r w:rsidRPr="00A05F73">
              <w:rPr>
                <w:rFonts w:asciiTheme="majorBidi" w:eastAsia="Times New Roman" w:hAnsiTheme="majorBidi" w:cstheme="majorBidi"/>
                <w:color w:val="212121"/>
                <w:sz w:val="20"/>
                <w:szCs w:val="20"/>
              </w:rPr>
              <w:t xml:space="preserve">о борьбе </w:t>
            </w:r>
            <w:r w:rsidRPr="00A05F73">
              <w:rPr>
                <w:rFonts w:asciiTheme="majorBidi" w:eastAsia="Times New Roman" w:hAnsiTheme="majorBidi" w:cstheme="majorBidi"/>
                <w:color w:val="212121"/>
                <w:sz w:val="20"/>
                <w:szCs w:val="20"/>
              </w:rPr>
              <w:lastRenderedPageBreak/>
              <w:t>против табака, качеств</w:t>
            </w:r>
            <w:r>
              <w:rPr>
                <w:rFonts w:asciiTheme="majorBidi" w:eastAsia="Times New Roman" w:hAnsiTheme="majorBidi" w:cstheme="majorBidi"/>
                <w:color w:val="212121"/>
                <w:sz w:val="20"/>
                <w:szCs w:val="20"/>
              </w:rPr>
              <w:t>у</w:t>
            </w:r>
            <w:r w:rsidRPr="00A05F73">
              <w:rPr>
                <w:rFonts w:asciiTheme="majorBidi" w:eastAsia="Times New Roman" w:hAnsiTheme="majorBidi" w:cstheme="majorBidi"/>
                <w:color w:val="212121"/>
                <w:sz w:val="20"/>
                <w:szCs w:val="20"/>
              </w:rPr>
              <w:t xml:space="preserve"> и безопасност</w:t>
            </w:r>
            <w:r>
              <w:rPr>
                <w:rFonts w:asciiTheme="majorBidi" w:eastAsia="Times New Roman" w:hAnsiTheme="majorBidi" w:cstheme="majorBidi"/>
                <w:color w:val="212121"/>
                <w:sz w:val="20"/>
                <w:szCs w:val="20"/>
              </w:rPr>
              <w:t>и</w:t>
            </w:r>
            <w:r w:rsidRPr="00A05F73">
              <w:rPr>
                <w:rFonts w:asciiTheme="majorBidi" w:eastAsia="Times New Roman" w:hAnsiTheme="majorBidi" w:cstheme="majorBidi"/>
                <w:color w:val="212121"/>
                <w:sz w:val="20"/>
                <w:szCs w:val="20"/>
              </w:rPr>
              <w:t xml:space="preserve"> веществ человеческого происхождения (кровь,</w:t>
            </w:r>
          </w:p>
          <w:p w:rsidR="003906E3" w:rsidRPr="00A05F73" w:rsidRDefault="003906E3" w:rsidP="005641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12121"/>
                <w:sz w:val="20"/>
                <w:szCs w:val="20"/>
              </w:rPr>
            </w:pPr>
            <w:r w:rsidRPr="00A05F73">
              <w:rPr>
                <w:rFonts w:asciiTheme="majorBidi" w:eastAsia="Times New Roman" w:hAnsiTheme="majorBidi" w:cstheme="majorBidi"/>
                <w:color w:val="212121"/>
                <w:sz w:val="20"/>
                <w:szCs w:val="20"/>
              </w:rPr>
              <w:t>ткан</w:t>
            </w:r>
            <w:r>
              <w:rPr>
                <w:rFonts w:asciiTheme="majorBidi" w:eastAsia="Times New Roman" w:hAnsiTheme="majorBidi" w:cstheme="majorBidi"/>
                <w:color w:val="212121"/>
                <w:sz w:val="20"/>
                <w:szCs w:val="20"/>
              </w:rPr>
              <w:t>и</w:t>
            </w:r>
            <w:r w:rsidRPr="00A05F73">
              <w:rPr>
                <w:rFonts w:asciiTheme="majorBidi" w:eastAsia="Times New Roman" w:hAnsiTheme="majorBidi" w:cstheme="majorBidi"/>
                <w:color w:val="212121"/>
                <w:sz w:val="20"/>
                <w:szCs w:val="20"/>
              </w:rPr>
              <w:t>, орган</w:t>
            </w:r>
            <w:r>
              <w:rPr>
                <w:rFonts w:asciiTheme="majorBidi" w:eastAsia="Times New Roman" w:hAnsiTheme="majorBidi" w:cstheme="majorBidi"/>
                <w:color w:val="212121"/>
                <w:sz w:val="20"/>
                <w:szCs w:val="20"/>
              </w:rPr>
              <w:t>ы</w:t>
            </w:r>
            <w:r w:rsidRPr="00A05F73">
              <w:rPr>
                <w:rFonts w:asciiTheme="majorBidi" w:eastAsia="Times New Roman" w:hAnsiTheme="majorBidi" w:cstheme="majorBidi"/>
                <w:color w:val="212121"/>
                <w:sz w:val="20"/>
                <w:szCs w:val="20"/>
              </w:rPr>
              <w:t xml:space="preserve"> и клетк</w:t>
            </w:r>
            <w:r>
              <w:rPr>
                <w:rFonts w:asciiTheme="majorBidi" w:eastAsia="Times New Roman" w:hAnsiTheme="majorBidi" w:cstheme="majorBidi"/>
                <w:color w:val="212121"/>
                <w:sz w:val="20"/>
                <w:szCs w:val="20"/>
              </w:rPr>
              <w:t>и</w:t>
            </w:r>
            <w:r w:rsidRPr="00A05F73">
              <w:rPr>
                <w:rFonts w:asciiTheme="majorBidi" w:eastAsia="Times New Roman" w:hAnsiTheme="majorBidi" w:cstheme="majorBidi"/>
                <w:color w:val="212121"/>
                <w:sz w:val="20"/>
                <w:szCs w:val="20"/>
              </w:rPr>
              <w:t>) и угроз</w:t>
            </w:r>
            <w:r>
              <w:rPr>
                <w:rFonts w:asciiTheme="majorBidi" w:eastAsia="Times New Roman" w:hAnsiTheme="majorBidi" w:cstheme="majorBidi"/>
                <w:color w:val="212121"/>
                <w:sz w:val="20"/>
                <w:szCs w:val="20"/>
              </w:rPr>
              <w:t>ам</w:t>
            </w:r>
            <w:r w:rsidRPr="00A05F73">
              <w:rPr>
                <w:rFonts w:asciiTheme="majorBidi" w:eastAsia="Times New Roman" w:hAnsiTheme="majorBidi" w:cstheme="majorBidi"/>
                <w:color w:val="212121"/>
                <w:sz w:val="20"/>
                <w:szCs w:val="20"/>
              </w:rPr>
              <w:t xml:space="preserve"> здоровью, а также соблюдения международных обязательств</w:t>
            </w:r>
          </w:p>
          <w:p w:rsidR="003906E3" w:rsidRPr="00A05F73" w:rsidRDefault="003906E3" w:rsidP="005641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color w:val="212121"/>
                <w:sz w:val="20"/>
                <w:szCs w:val="20"/>
              </w:rPr>
            </w:pPr>
            <w:r w:rsidRPr="00A05F73">
              <w:rPr>
                <w:rFonts w:asciiTheme="majorBidi" w:eastAsia="Times New Roman" w:hAnsiTheme="majorBidi" w:cstheme="majorBidi"/>
                <w:color w:val="212121"/>
                <w:sz w:val="20"/>
                <w:szCs w:val="20"/>
              </w:rPr>
              <w:t>приняты</w:t>
            </w:r>
            <w:r>
              <w:rPr>
                <w:rFonts w:asciiTheme="majorBidi" w:eastAsia="Times New Roman" w:hAnsiTheme="majorBidi" w:cstheme="majorBidi"/>
                <w:color w:val="212121"/>
                <w:sz w:val="20"/>
                <w:szCs w:val="20"/>
              </w:rPr>
              <w:t>х</w:t>
            </w:r>
            <w:r w:rsidRPr="00A05F73">
              <w:rPr>
                <w:rFonts w:asciiTheme="majorBidi" w:eastAsia="Times New Roman" w:hAnsiTheme="majorBidi" w:cstheme="majorBidi"/>
                <w:color w:val="212121"/>
                <w:sz w:val="20"/>
                <w:szCs w:val="20"/>
              </w:rPr>
              <w:t xml:space="preserve"> Республикой Молдова в соответствии с Рамочной конвенцией о борьбе против табака и в соответствии с </w:t>
            </w:r>
            <w:r>
              <w:rPr>
                <w:rFonts w:asciiTheme="majorBidi" w:eastAsia="Times New Roman" w:hAnsiTheme="majorBidi" w:cstheme="majorBidi"/>
                <w:color w:val="212121"/>
                <w:sz w:val="20"/>
                <w:szCs w:val="20"/>
              </w:rPr>
              <w:t>М</w:t>
            </w:r>
            <w:r w:rsidRPr="00A05F73">
              <w:rPr>
                <w:rFonts w:asciiTheme="majorBidi" w:eastAsia="Times New Roman" w:hAnsiTheme="majorBidi" w:cstheme="majorBidi"/>
                <w:color w:val="212121"/>
                <w:sz w:val="20"/>
                <w:szCs w:val="20"/>
              </w:rPr>
              <w:t>еждународн</w:t>
            </w:r>
            <w:r>
              <w:rPr>
                <w:rFonts w:asciiTheme="majorBidi" w:eastAsia="Times New Roman" w:hAnsiTheme="majorBidi" w:cstheme="majorBidi"/>
                <w:color w:val="212121"/>
                <w:sz w:val="20"/>
                <w:szCs w:val="20"/>
              </w:rPr>
              <w:t xml:space="preserve">ым </w:t>
            </w:r>
            <w:r w:rsidRPr="00A05F73">
              <w:rPr>
                <w:rFonts w:asciiTheme="majorBidi" w:eastAsia="Times New Roman" w:hAnsiTheme="majorBidi" w:cstheme="majorBidi"/>
                <w:color w:val="212121"/>
                <w:sz w:val="20"/>
                <w:szCs w:val="20"/>
              </w:rPr>
              <w:t>санитар</w:t>
            </w:r>
            <w:r>
              <w:rPr>
                <w:rFonts w:asciiTheme="majorBidi" w:eastAsia="Times New Roman" w:hAnsiTheme="majorBidi" w:cstheme="majorBidi"/>
                <w:color w:val="212121"/>
                <w:sz w:val="20"/>
                <w:szCs w:val="20"/>
              </w:rPr>
              <w:t>ным регламентом</w:t>
            </w:r>
          </w:p>
          <w:p w:rsidR="003906E3" w:rsidRPr="00A05F73" w:rsidRDefault="003906E3" w:rsidP="0056419B">
            <w:pPr>
              <w:pStyle w:val="Normal2"/>
              <w:spacing w:after="0" w:line="240" w:lineRule="auto"/>
              <w:rPr>
                <w:rFonts w:asciiTheme="majorBidi" w:eastAsia="Times New Roman" w:hAnsiTheme="majorBidi" w:cstheme="majorBidi"/>
                <w:color w:val="auto"/>
                <w:sz w:val="20"/>
                <w:szCs w:val="20"/>
                <w:lang w:val="ru-RU"/>
              </w:rPr>
            </w:pPr>
          </w:p>
        </w:tc>
        <w:tc>
          <w:tcPr>
            <w:tcW w:w="2319" w:type="dxa"/>
            <w:gridSpan w:val="5"/>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lastRenderedPageBreak/>
              <w:t>I6.</w:t>
            </w:r>
            <w:r w:rsidRPr="00217432">
              <w:rPr>
                <w:rFonts w:ascii="Times New Roman" w:eastAsia="Times New Roman" w:hAnsi="Times New Roman" w:cs="Times New Roman"/>
                <w:color w:val="auto"/>
                <w:sz w:val="20"/>
                <w:szCs w:val="20"/>
                <w:lang w:val="ru-RU"/>
              </w:rPr>
              <w:t xml:space="preserve"> Разработка санитарн</w:t>
            </w:r>
            <w:r>
              <w:rPr>
                <w:rFonts w:ascii="Times New Roman" w:eastAsia="Times New Roman" w:hAnsi="Times New Roman" w:cs="Times New Roman"/>
                <w:color w:val="auto"/>
                <w:sz w:val="20"/>
                <w:szCs w:val="20"/>
                <w:lang w:val="ru-RU"/>
              </w:rPr>
              <w:t>ого регламента</w:t>
            </w:r>
            <w:r w:rsidRPr="00217432">
              <w:rPr>
                <w:rFonts w:ascii="Times New Roman" w:eastAsia="Times New Roman" w:hAnsi="Times New Roman" w:cs="Times New Roman"/>
                <w:color w:val="auto"/>
                <w:sz w:val="20"/>
                <w:szCs w:val="20"/>
                <w:lang w:val="ru-RU"/>
              </w:rPr>
              <w:t>, касающ</w:t>
            </w:r>
            <w:r>
              <w:rPr>
                <w:rFonts w:ascii="Times New Roman" w:eastAsia="Times New Roman" w:hAnsi="Times New Roman" w:cs="Times New Roman"/>
                <w:color w:val="auto"/>
                <w:sz w:val="20"/>
                <w:szCs w:val="20"/>
                <w:lang w:val="ru-RU"/>
              </w:rPr>
              <w:t xml:space="preserve">егося </w:t>
            </w:r>
            <w:r w:rsidRPr="00217432">
              <w:rPr>
                <w:rFonts w:ascii="Times New Roman" w:eastAsia="Times New Roman" w:hAnsi="Times New Roman" w:cs="Times New Roman"/>
                <w:color w:val="auto"/>
                <w:sz w:val="20"/>
                <w:szCs w:val="20"/>
                <w:lang w:val="ru-RU"/>
              </w:rPr>
              <w:t xml:space="preserve"> маркировки табачных изделий, медицинских предупреждений, электронной библиотеки о комбинированном вреде</w:t>
            </w:r>
          </w:p>
        </w:tc>
        <w:tc>
          <w:tcPr>
            <w:tcW w:w="2028" w:type="dxa"/>
            <w:gridSpan w:val="6"/>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hAnsi="Times New Roman" w:cs="Times New Roman"/>
                <w:sz w:val="20"/>
                <w:szCs w:val="20"/>
                <w:lang w:eastAsia="ru-RU"/>
              </w:rPr>
              <w:t>Вступившее в силу постановление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4" w:type="dxa"/>
            <w:gridSpan w:val="3"/>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Cs/>
                <w:color w:val="auto"/>
                <w:sz w:val="20"/>
                <w:szCs w:val="20"/>
                <w:lang w:val="ru-RU" w:eastAsia="ru-RU"/>
              </w:rPr>
              <w:t>III квартал 2017</w:t>
            </w:r>
            <w:r>
              <w:rPr>
                <w:rFonts w:ascii="Times New Roman" w:eastAsia="Times New Roman" w:hAnsi="Times New Roman" w:cs="Times New Roman"/>
                <w:bCs/>
                <w:color w:val="auto"/>
                <w:sz w:val="20"/>
                <w:szCs w:val="20"/>
                <w:lang w:val="ru-RU" w:eastAsia="ru-RU"/>
              </w:rPr>
              <w:t xml:space="preserve"> г.</w:t>
            </w:r>
          </w:p>
        </w:tc>
        <w:tc>
          <w:tcPr>
            <w:tcW w:w="1612" w:type="dxa"/>
            <w:gridSpan w:val="2"/>
            <w:shd w:val="clear" w:color="auto" w:fill="FFFFFF"/>
          </w:tcPr>
          <w:p w:rsidR="003906E3" w:rsidRPr="00217432" w:rsidRDefault="003906E3" w:rsidP="0056419B">
            <w:pPr>
              <w:widowControl w:val="0"/>
              <w:spacing w:after="0" w:line="240" w:lineRule="auto"/>
              <w:rPr>
                <w:rFonts w:ascii="Times New Roman" w:eastAsia="Times New Roman" w:hAnsi="Times New Roman" w:cs="Times New Roman"/>
                <w:color w:val="auto"/>
                <w:sz w:val="20"/>
                <w:szCs w:val="20"/>
              </w:rPr>
            </w:pPr>
            <w:r w:rsidRPr="00217432">
              <w:rPr>
                <w:rFonts w:ascii="Times New Roman" w:eastAsia="Adobe Fangsong Std R" w:hAnsi="Times New Roman" w:cs="Times New Roman"/>
                <w:noProof/>
                <w:sz w:val="20"/>
                <w:szCs w:val="20"/>
                <w:lang w:eastAsia="fr-BE"/>
              </w:rPr>
              <w:t>Примерная сумма</w:t>
            </w:r>
            <w:r>
              <w:rPr>
                <w:rFonts w:ascii="Times New Roman" w:eastAsia="Adobe Fangsong Std R" w:hAnsi="Times New Roman" w:cs="Times New Roman"/>
                <w:noProof/>
                <w:sz w:val="20"/>
                <w:szCs w:val="20"/>
                <w:lang w:eastAsia="fr-BE"/>
              </w:rPr>
              <w:t xml:space="preserve"> – </w:t>
            </w:r>
            <w:r w:rsidRPr="00217432">
              <w:rPr>
                <w:rFonts w:ascii="Times New Roman" w:hAnsi="Times New Roman" w:cs="Times New Roman"/>
                <w:color w:val="auto"/>
                <w:sz w:val="20"/>
                <w:szCs w:val="20"/>
                <w:lang w:eastAsia="ru-RU"/>
              </w:rPr>
              <w:t>0,0</w:t>
            </w:r>
          </w:p>
        </w:tc>
      </w:tr>
      <w:tr w:rsidR="003906E3" w:rsidRPr="00217432" w:rsidTr="00BB47CA">
        <w:trPr>
          <w:trHeight w:val="56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115</w:t>
            </w:r>
          </w:p>
        </w:tc>
        <w:tc>
          <w:tcPr>
            <w:tcW w:w="1892" w:type="dxa"/>
            <w:gridSpan w:val="2"/>
          </w:tcPr>
          <w:p w:rsidR="003906E3" w:rsidRPr="00217432" w:rsidRDefault="003906E3" w:rsidP="0056419B">
            <w:pPr>
              <w:autoSpaceDE w:val="0"/>
              <w:autoSpaceDN w:val="0"/>
              <w:adjustRightInd w:val="0"/>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Сотрудничество позволит осуществлять:</w:t>
            </w:r>
          </w:p>
          <w:p w:rsidR="003906E3" w:rsidRPr="00217432" w:rsidRDefault="003906E3" w:rsidP="0056419B">
            <w:pPr>
              <w:autoSpaceDE w:val="0"/>
              <w:autoSpaceDN w:val="0"/>
              <w:adjustRightInd w:val="0"/>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
                <w:sz w:val="20"/>
                <w:szCs w:val="20"/>
                <w:lang w:eastAsia="ru-RU"/>
              </w:rPr>
              <w:t>(а)</w:t>
            </w:r>
            <w:r w:rsidRPr="00217432">
              <w:rPr>
                <w:rFonts w:ascii="Times New Roman" w:eastAsia="Times New Roman" w:hAnsi="Times New Roman" w:cs="Times New Roman"/>
                <w:sz w:val="20"/>
                <w:szCs w:val="20"/>
                <w:lang w:eastAsia="ru-RU"/>
              </w:rPr>
              <w:t xml:space="preserve"> Прогрессивную</w:t>
            </w:r>
          </w:p>
          <w:p w:rsidR="003906E3" w:rsidRPr="00217432" w:rsidRDefault="003906E3" w:rsidP="0056419B">
            <w:pPr>
              <w:autoSpaceDE w:val="0"/>
              <w:autoSpaceDN w:val="0"/>
              <w:adjustRightInd w:val="0"/>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 интеграцию Республики Молдова в сеть Европейского Союза в области здравоохранения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19" w:type="dxa"/>
            <w:gridSpan w:val="5"/>
            <w:tcBorders>
              <w:bottom w:val="single" w:sz="4" w:space="0" w:color="000000"/>
            </w:tcBorders>
          </w:tcPr>
          <w:p w:rsidR="003906E3" w:rsidRPr="00C94A3F" w:rsidRDefault="003906E3" w:rsidP="0056419B">
            <w:pPr>
              <w:pStyle w:val="Normal2"/>
              <w:spacing w:after="0" w:line="240" w:lineRule="auto"/>
              <w:rPr>
                <w:rFonts w:ascii="Times New Roman" w:eastAsia="Times New Roman" w:hAnsi="Times New Roman" w:cs="Times New Roman"/>
                <w:color w:val="auto"/>
                <w:sz w:val="20"/>
                <w:szCs w:val="20"/>
                <w:lang w:val="en-US"/>
              </w:rPr>
            </w:pPr>
            <w:r w:rsidRPr="00C94A3F">
              <w:rPr>
                <w:rFonts w:ascii="Times New Roman" w:hAnsi="Times New Roman" w:cs="Times New Roman"/>
                <w:b/>
                <w:color w:val="auto"/>
                <w:sz w:val="20"/>
                <w:szCs w:val="20"/>
                <w:lang w:val="en-US" w:eastAsia="ru-RU"/>
              </w:rPr>
              <w:t xml:space="preserve">I1. </w:t>
            </w:r>
            <w:r w:rsidRPr="00217432">
              <w:rPr>
                <w:rFonts w:ascii="Times New Roman" w:hAnsi="Times New Roman" w:cs="Times New Roman"/>
                <w:color w:val="auto"/>
                <w:sz w:val="20"/>
                <w:szCs w:val="20"/>
                <w:lang w:val="ru-RU" w:eastAsia="ru-RU"/>
              </w:rPr>
              <w:t>Участие</w:t>
            </w:r>
            <w:r w:rsidRPr="00C94A3F">
              <w:rPr>
                <w:rFonts w:ascii="Times New Roman" w:hAnsi="Times New Roman" w:cs="Times New Roman"/>
                <w:color w:val="auto"/>
                <w:sz w:val="20"/>
                <w:szCs w:val="20"/>
                <w:lang w:val="en-US" w:eastAsia="ru-RU"/>
              </w:rPr>
              <w:t xml:space="preserve"> </w:t>
            </w:r>
            <w:r w:rsidRPr="00217432">
              <w:rPr>
                <w:rFonts w:ascii="Times New Roman" w:hAnsi="Times New Roman" w:cs="Times New Roman"/>
                <w:color w:val="auto"/>
                <w:sz w:val="20"/>
                <w:szCs w:val="20"/>
                <w:lang w:val="ru-RU" w:eastAsia="ru-RU"/>
              </w:rPr>
              <w:t>в</w:t>
            </w:r>
            <w:r w:rsidRPr="00C94A3F">
              <w:rPr>
                <w:rFonts w:ascii="Times New Roman" w:hAnsi="Times New Roman" w:cs="Times New Roman"/>
                <w:color w:val="auto"/>
                <w:sz w:val="20"/>
                <w:szCs w:val="20"/>
                <w:lang w:val="en-US" w:eastAsia="ru-RU"/>
              </w:rPr>
              <w:t xml:space="preserve"> </w:t>
            </w:r>
            <w:r w:rsidRPr="00217432">
              <w:rPr>
                <w:rFonts w:ascii="Times New Roman" w:hAnsi="Times New Roman" w:cs="Times New Roman"/>
                <w:color w:val="auto"/>
                <w:sz w:val="20"/>
                <w:szCs w:val="20"/>
                <w:lang w:val="ru-RU" w:eastAsia="ru-RU"/>
              </w:rPr>
              <w:t>заседании</w:t>
            </w:r>
            <w:r w:rsidRPr="00C94A3F">
              <w:rPr>
                <w:rFonts w:ascii="Times New Roman" w:hAnsi="Times New Roman" w:cs="Times New Roman"/>
                <w:color w:val="auto"/>
                <w:sz w:val="20"/>
                <w:szCs w:val="20"/>
                <w:lang w:val="en-US" w:eastAsia="ru-RU"/>
              </w:rPr>
              <w:t xml:space="preserve"> „Meeting of the HIV/AIDS Think Tank”</w:t>
            </w:r>
          </w:p>
        </w:tc>
        <w:tc>
          <w:tcPr>
            <w:tcW w:w="2028" w:type="dxa"/>
            <w:gridSpan w:val="6"/>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eastAsia="ru-RU"/>
              </w:rPr>
              <w:t>Число мероприятий, в которых Республика Молдова приняла участие</w:t>
            </w:r>
          </w:p>
        </w:tc>
        <w:tc>
          <w:tcPr>
            <w:tcW w:w="1704" w:type="dxa"/>
            <w:gridSpan w:val="3"/>
            <w:tcBorders>
              <w:bottom w:val="single" w:sz="4" w:space="0" w:color="000000"/>
            </w:tcBorders>
          </w:tcPr>
          <w:p w:rsidR="003906E3" w:rsidRPr="00217432" w:rsidRDefault="003906E3" w:rsidP="0056419B">
            <w:pPr>
              <w:tabs>
                <w:tab w:val="left" w:pos="1301"/>
              </w:tabs>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Cs/>
                <w:color w:val="auto"/>
                <w:sz w:val="20"/>
                <w:szCs w:val="20"/>
                <w:lang w:val="ru-RU" w:eastAsia="ru-RU"/>
              </w:rPr>
              <w:t xml:space="preserve">IV квартал </w:t>
            </w:r>
            <w:smartTag w:uri="urn:schemas-microsoft-com:office:smarttags" w:element="metricconverter">
              <w:smartTagPr>
                <w:attr w:name="ProductID" w:val="2018 г"/>
              </w:smartTagPr>
              <w:r w:rsidRPr="00217432">
                <w:rPr>
                  <w:rFonts w:ascii="Times New Roman" w:eastAsia="Times New Roman" w:hAnsi="Times New Roman" w:cs="Times New Roman"/>
                  <w:bCs/>
                  <w:color w:val="auto"/>
                  <w:sz w:val="20"/>
                  <w:szCs w:val="20"/>
                  <w:lang w:val="ru-RU" w:eastAsia="ru-RU"/>
                </w:rPr>
                <w:t>2018 г</w:t>
              </w:r>
            </w:smartTag>
            <w:r w:rsidRPr="00217432">
              <w:rPr>
                <w:rFonts w:ascii="Times New Roman" w:eastAsia="Times New Roman" w:hAnsi="Times New Roman" w:cs="Times New Roman"/>
                <w:bCs/>
                <w:color w:val="auto"/>
                <w:sz w:val="20"/>
                <w:szCs w:val="20"/>
                <w:lang w:val="ru-RU" w:eastAsia="ru-RU"/>
              </w:rPr>
              <w:t>.</w:t>
            </w:r>
          </w:p>
        </w:tc>
        <w:tc>
          <w:tcPr>
            <w:tcW w:w="1612" w:type="dxa"/>
            <w:gridSpan w:val="2"/>
            <w:tcBorders>
              <w:bottom w:val="single" w:sz="4" w:space="0" w:color="000000"/>
            </w:tcBorders>
            <w:shd w:val="clear" w:color="auto" w:fill="FFFFFF"/>
          </w:tcPr>
          <w:p w:rsidR="003906E3" w:rsidRPr="00217432" w:rsidRDefault="003906E3" w:rsidP="0056419B">
            <w:pPr>
              <w:widowControl w:val="0"/>
              <w:spacing w:after="0" w:line="240" w:lineRule="auto"/>
              <w:rPr>
                <w:rFonts w:ascii="Times New Roman" w:eastAsia="Times New Roman" w:hAnsi="Times New Roman" w:cs="Times New Roman"/>
                <w:color w:val="auto"/>
                <w:sz w:val="20"/>
                <w:szCs w:val="20"/>
              </w:rPr>
            </w:pPr>
            <w:r w:rsidRPr="00217432">
              <w:rPr>
                <w:rFonts w:ascii="Times New Roman" w:eastAsia="Adobe Fangsong Std R" w:hAnsi="Times New Roman" w:cs="Times New Roman"/>
                <w:noProof/>
                <w:sz w:val="20"/>
                <w:szCs w:val="20"/>
                <w:lang w:eastAsia="fr-BE"/>
              </w:rPr>
              <w:t>Примерная сумма</w:t>
            </w:r>
            <w:r>
              <w:rPr>
                <w:rFonts w:ascii="Times New Roman" w:eastAsia="Adobe Fangsong Std R" w:hAnsi="Times New Roman" w:cs="Times New Roman"/>
                <w:noProof/>
                <w:sz w:val="20"/>
                <w:szCs w:val="20"/>
                <w:lang w:eastAsia="fr-BE"/>
              </w:rPr>
              <w:t xml:space="preserve"> – </w:t>
            </w:r>
            <w:r w:rsidRPr="00217432">
              <w:rPr>
                <w:rFonts w:ascii="Times New Roman" w:hAnsi="Times New Roman" w:cs="Times New Roman"/>
                <w:color w:val="auto"/>
                <w:sz w:val="20"/>
                <w:szCs w:val="20"/>
                <w:lang w:eastAsia="ru-RU"/>
              </w:rPr>
              <w:t>0,0</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
                <w:sz w:val="20"/>
                <w:szCs w:val="20"/>
                <w:lang w:eastAsia="ru-RU"/>
              </w:rPr>
              <w:t xml:space="preserve"> (b) </w:t>
            </w:r>
            <w:r w:rsidRPr="00217432">
              <w:rPr>
                <w:rFonts w:ascii="Times New Roman" w:eastAsia="Times New Roman" w:hAnsi="Times New Roman" w:cs="Times New Roman"/>
                <w:sz w:val="20"/>
                <w:szCs w:val="20"/>
                <w:lang w:eastAsia="ru-RU"/>
              </w:rPr>
              <w:t>Прогрессивное</w:t>
            </w:r>
          </w:p>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 улучшение взаимодействия между Республикой Молдова и Европейским центром профилактики и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 xml:space="preserve">контроля заболеваний  </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319" w:type="dxa"/>
            <w:gridSpan w:val="5"/>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 xml:space="preserve">I2. </w:t>
            </w:r>
            <w:r w:rsidRPr="00217432">
              <w:rPr>
                <w:rFonts w:ascii="Times New Roman" w:eastAsia="Times New Roman" w:hAnsi="Times New Roman" w:cs="Times New Roman"/>
                <w:color w:val="auto"/>
                <w:sz w:val="20"/>
                <w:szCs w:val="20"/>
                <w:shd w:val="clear" w:color="auto" w:fill="FFFFFF"/>
                <w:lang w:val="ru-RU" w:eastAsia="ru-RU"/>
              </w:rPr>
              <w:t>Сотрудничество на техническом уровне с последующим мониторингом Службы государственного надзора</w:t>
            </w:r>
            <w:r>
              <w:rPr>
                <w:rFonts w:ascii="Times New Roman" w:eastAsia="Times New Roman" w:hAnsi="Times New Roman" w:cs="Times New Roman"/>
                <w:color w:val="auto"/>
                <w:sz w:val="20"/>
                <w:szCs w:val="20"/>
                <w:shd w:val="clear" w:color="auto" w:fill="FFFFFF"/>
                <w:lang w:val="ru-RU" w:eastAsia="ru-RU"/>
              </w:rPr>
              <w:t xml:space="preserve"> за </w:t>
            </w:r>
            <w:r w:rsidRPr="00423DE2">
              <w:rPr>
                <w:rFonts w:ascii="Times New Roman" w:eastAsia="Times New Roman" w:hAnsi="Times New Roman" w:cs="Times New Roman"/>
                <w:color w:val="auto"/>
                <w:sz w:val="20"/>
                <w:szCs w:val="20"/>
                <w:shd w:val="clear" w:color="auto" w:fill="FFFFFF"/>
                <w:lang w:val="ru-RU" w:eastAsia="ru-RU"/>
              </w:rPr>
              <w:t>общественным</w:t>
            </w:r>
            <w:r>
              <w:rPr>
                <w:rFonts w:ascii="Times New Roman" w:eastAsia="Times New Roman" w:hAnsi="Times New Roman" w:cs="Times New Roman"/>
                <w:color w:val="auto"/>
                <w:sz w:val="20"/>
                <w:szCs w:val="20"/>
                <w:shd w:val="clear" w:color="auto" w:fill="FFFFFF"/>
                <w:lang w:val="ru-RU" w:eastAsia="ru-RU"/>
              </w:rPr>
              <w:t xml:space="preserve"> </w:t>
            </w:r>
            <w:r w:rsidRPr="00423DE2">
              <w:rPr>
                <w:rFonts w:ascii="Times New Roman" w:eastAsia="Times New Roman" w:hAnsi="Times New Roman" w:cs="Times New Roman"/>
                <w:color w:val="auto"/>
                <w:sz w:val="20"/>
                <w:szCs w:val="20"/>
                <w:shd w:val="clear" w:color="auto" w:fill="FFFFFF"/>
                <w:lang w:val="ru-RU" w:eastAsia="ru-RU"/>
              </w:rPr>
              <w:t>здоровье</w:t>
            </w:r>
            <w:r>
              <w:rPr>
                <w:rFonts w:ascii="Times New Roman" w:eastAsia="Times New Roman" w:hAnsi="Times New Roman" w:cs="Times New Roman"/>
                <w:color w:val="auto"/>
                <w:sz w:val="20"/>
                <w:szCs w:val="20"/>
                <w:shd w:val="clear" w:color="auto" w:fill="FFFFFF"/>
                <w:lang w:val="ru-RU" w:eastAsia="ru-RU"/>
              </w:rPr>
              <w:t>м</w:t>
            </w:r>
          </w:p>
        </w:tc>
        <w:tc>
          <w:tcPr>
            <w:tcW w:w="2028" w:type="dxa"/>
            <w:gridSpan w:val="6"/>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eastAsia="ru-RU"/>
              </w:rPr>
              <w:t>Число мероприятий, в которых Республика Молдова приняла участие</w:t>
            </w:r>
          </w:p>
        </w:tc>
        <w:tc>
          <w:tcPr>
            <w:tcW w:w="1704" w:type="dxa"/>
            <w:gridSpan w:val="3"/>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Cs/>
                <w:color w:val="auto"/>
                <w:sz w:val="20"/>
                <w:szCs w:val="20"/>
                <w:lang w:val="ru-RU" w:eastAsia="ru-RU"/>
              </w:rPr>
              <w:t xml:space="preserve">IV квартал </w:t>
            </w:r>
            <w:smartTag w:uri="urn:schemas-microsoft-com:office:smarttags" w:element="metricconverter">
              <w:smartTagPr>
                <w:attr w:name="ProductID" w:val="2019 г"/>
              </w:smartTagPr>
              <w:r w:rsidRPr="00217432">
                <w:rPr>
                  <w:rFonts w:ascii="Times New Roman" w:eastAsia="Times New Roman" w:hAnsi="Times New Roman" w:cs="Times New Roman"/>
                  <w:bCs/>
                  <w:color w:val="auto"/>
                  <w:sz w:val="20"/>
                  <w:szCs w:val="20"/>
                  <w:lang w:val="ru-RU" w:eastAsia="ru-RU"/>
                </w:rPr>
                <w:t>2019 г</w:t>
              </w:r>
            </w:smartTag>
            <w:r w:rsidRPr="00217432">
              <w:rPr>
                <w:rFonts w:ascii="Times New Roman" w:eastAsia="Times New Roman" w:hAnsi="Times New Roman" w:cs="Times New Roman"/>
                <w:bCs/>
                <w:color w:val="auto"/>
                <w:sz w:val="20"/>
                <w:szCs w:val="20"/>
                <w:lang w:val="ru-RU" w:eastAsia="ru-RU"/>
              </w:rPr>
              <w:t>.</w:t>
            </w:r>
          </w:p>
        </w:tc>
        <w:tc>
          <w:tcPr>
            <w:tcW w:w="1612" w:type="dxa"/>
            <w:gridSpan w:val="2"/>
            <w:shd w:val="clear" w:color="auto" w:fill="FFFFFF"/>
          </w:tcPr>
          <w:p w:rsidR="003906E3" w:rsidRPr="00217432" w:rsidRDefault="003906E3" w:rsidP="0056419B">
            <w:pPr>
              <w:widowControl w:val="0"/>
              <w:spacing w:after="0" w:line="240" w:lineRule="auto"/>
              <w:rPr>
                <w:rFonts w:ascii="Times New Roman" w:eastAsia="Times New Roman" w:hAnsi="Times New Roman" w:cs="Times New Roman"/>
                <w:color w:val="auto"/>
                <w:sz w:val="20"/>
                <w:szCs w:val="20"/>
              </w:rPr>
            </w:pPr>
            <w:r w:rsidRPr="00217432">
              <w:rPr>
                <w:rFonts w:ascii="Times New Roman" w:eastAsia="Adobe Fangsong Std R" w:hAnsi="Times New Roman" w:cs="Times New Roman"/>
                <w:noProof/>
                <w:sz w:val="20"/>
                <w:szCs w:val="20"/>
                <w:lang w:eastAsia="fr-BE"/>
              </w:rPr>
              <w:t>Примерная сумма</w:t>
            </w:r>
            <w:r>
              <w:rPr>
                <w:rFonts w:ascii="Times New Roman" w:eastAsia="Adobe Fangsong Std R" w:hAnsi="Times New Roman" w:cs="Times New Roman"/>
                <w:noProof/>
                <w:sz w:val="20"/>
                <w:szCs w:val="20"/>
                <w:lang w:eastAsia="fr-BE"/>
              </w:rPr>
              <w:t xml:space="preserve"> – </w:t>
            </w:r>
            <w:r w:rsidRPr="00217432">
              <w:rPr>
                <w:rFonts w:ascii="Times New Roman" w:hAnsi="Times New Roman" w:cs="Times New Roman"/>
                <w:color w:val="auto"/>
                <w:sz w:val="20"/>
                <w:szCs w:val="20"/>
                <w:lang w:eastAsia="ru-RU"/>
              </w:rPr>
              <w:t>0,0</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116</w:t>
            </w:r>
          </w:p>
        </w:tc>
        <w:tc>
          <w:tcPr>
            <w:tcW w:w="13886" w:type="dxa"/>
            <w:gridSpan w:val="36"/>
            <w:shd w:val="clear" w:color="auto" w:fill="auto"/>
          </w:tcPr>
          <w:p w:rsidR="003906E3" w:rsidRPr="00217432" w:rsidRDefault="003906E3" w:rsidP="0056419B">
            <w:pPr>
              <w:spacing w:after="0" w:line="240" w:lineRule="auto"/>
              <w:rPr>
                <w:rFonts w:ascii="Times New Roman" w:eastAsia="Times New Roman" w:hAnsi="Times New Roman" w:cs="Times New Roman"/>
                <w:sz w:val="18"/>
                <w:szCs w:val="18"/>
                <w:lang w:eastAsia="ru-RU"/>
              </w:rPr>
            </w:pPr>
            <w:r w:rsidRPr="00217432">
              <w:rPr>
                <w:rFonts w:ascii="Times New Roman" w:eastAsia="Times New Roman" w:hAnsi="Times New Roman" w:cs="Times New Roman"/>
                <w:sz w:val="18"/>
                <w:szCs w:val="18"/>
                <w:lang w:eastAsia="ru-RU"/>
              </w:rPr>
              <w:t xml:space="preserve">Республика Молдова осуществляет </w:t>
            </w:r>
            <w:r>
              <w:rPr>
                <w:rFonts w:ascii="Times New Roman" w:eastAsia="Times New Roman" w:hAnsi="Times New Roman" w:cs="Times New Roman"/>
                <w:sz w:val="18"/>
                <w:szCs w:val="18"/>
                <w:lang w:eastAsia="ru-RU"/>
              </w:rPr>
              <w:t xml:space="preserve">приближение </w:t>
            </w:r>
            <w:r w:rsidRPr="00217432">
              <w:rPr>
                <w:rFonts w:ascii="Times New Roman" w:eastAsia="Times New Roman" w:hAnsi="Times New Roman" w:cs="Times New Roman"/>
                <w:sz w:val="18"/>
                <w:szCs w:val="18"/>
                <w:lang w:eastAsia="ru-RU"/>
              </w:rPr>
              <w:t xml:space="preserve"> национального законодательства </w:t>
            </w:r>
            <w:r>
              <w:rPr>
                <w:rFonts w:ascii="Times New Roman" w:eastAsia="Times New Roman" w:hAnsi="Times New Roman" w:cs="Times New Roman"/>
                <w:sz w:val="18"/>
                <w:szCs w:val="18"/>
                <w:lang w:eastAsia="ru-RU"/>
              </w:rPr>
              <w:t>к</w:t>
            </w:r>
            <w:r w:rsidRPr="00217432">
              <w:rPr>
                <w:rFonts w:ascii="Times New Roman" w:eastAsia="Times New Roman" w:hAnsi="Times New Roman" w:cs="Times New Roman"/>
                <w:sz w:val="18"/>
                <w:szCs w:val="18"/>
                <w:lang w:eastAsia="ru-RU"/>
              </w:rPr>
              <w:t xml:space="preserve"> нормативным актам ЕС и международным документам, указанным в приложении XIII к настоящему Соглашению, в соответствии с положениями </w:t>
            </w:r>
            <w:r>
              <w:rPr>
                <w:rFonts w:ascii="Times New Roman" w:eastAsia="Times New Roman" w:hAnsi="Times New Roman" w:cs="Times New Roman"/>
                <w:sz w:val="18"/>
                <w:szCs w:val="18"/>
                <w:lang w:eastAsia="ru-RU"/>
              </w:rPr>
              <w:t>настоящего</w:t>
            </w:r>
            <w:r w:rsidRPr="00217432">
              <w:rPr>
                <w:rFonts w:ascii="Times New Roman" w:eastAsia="Times New Roman" w:hAnsi="Times New Roman" w:cs="Times New Roman"/>
                <w:sz w:val="18"/>
                <w:szCs w:val="18"/>
                <w:lang w:eastAsia="ru-RU"/>
              </w:rPr>
              <w:t xml:space="preserve"> приложения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22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 xml:space="preserve">Директива 2002/98/CE </w:t>
            </w:r>
            <w:r w:rsidRPr="00055455">
              <w:rPr>
                <w:rFonts w:ascii="Times New Roman" w:eastAsia="Times New Roman" w:hAnsi="Times New Roman" w:cs="Times New Roman"/>
                <w:bCs/>
                <w:color w:val="auto"/>
                <w:sz w:val="20"/>
                <w:szCs w:val="20"/>
                <w:lang w:val="ru-RU" w:eastAsia="ru-RU"/>
              </w:rPr>
              <w:t>Европейского Парламента и Совета</w:t>
            </w:r>
            <w:r w:rsidRPr="00217432">
              <w:rPr>
                <w:rFonts w:ascii="Times New Roman" w:eastAsia="Times New Roman" w:hAnsi="Times New Roman" w:cs="Times New Roman"/>
                <w:b/>
                <w:color w:val="auto"/>
                <w:sz w:val="20"/>
                <w:szCs w:val="20"/>
                <w:lang w:val="ru-RU" w:eastAsia="ru-RU"/>
              </w:rPr>
              <w:t xml:space="preserve"> </w:t>
            </w:r>
            <w:r w:rsidRPr="00217432">
              <w:rPr>
                <w:rFonts w:ascii="Times New Roman" w:eastAsia="Times New Roman" w:hAnsi="Times New Roman" w:cs="Times New Roman"/>
                <w:color w:val="auto"/>
                <w:sz w:val="20"/>
                <w:szCs w:val="20"/>
                <w:lang w:val="ru-RU" w:eastAsia="ru-RU"/>
              </w:rPr>
              <w:t>от 27 января 2003 года, устанавливающая стандарты качества и безопасности при сборе, проверке, переработке, хранении и распределении крови человека и ее компонентов</w:t>
            </w:r>
          </w:p>
        </w:tc>
        <w:tc>
          <w:tcPr>
            <w:tcW w:w="2630" w:type="dxa"/>
            <w:gridSpan w:val="1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 xml:space="preserve">I1. </w:t>
            </w:r>
            <w:r w:rsidRPr="00217432">
              <w:rPr>
                <w:rFonts w:ascii="Times New Roman" w:hAnsi="Times New Roman" w:cs="Times New Roman"/>
                <w:color w:val="auto"/>
                <w:sz w:val="20"/>
                <w:szCs w:val="20"/>
                <w:lang w:val="ru-RU" w:eastAsia="ru-RU"/>
              </w:rPr>
              <w:t>Осуществление мероприятий по внедрению стандартов качества и безопасности сбора, тестирования, обработки, хранения и распределения крови и компонентов крови человека</w:t>
            </w:r>
          </w:p>
        </w:tc>
        <w:tc>
          <w:tcPr>
            <w:tcW w:w="1743"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color w:val="auto"/>
                <w:sz w:val="20"/>
                <w:szCs w:val="20"/>
                <w:lang w:val="ru-RU" w:eastAsia="ru-RU"/>
              </w:rPr>
              <w:t>100% в</w:t>
            </w:r>
            <w:r w:rsidRPr="00217432">
              <w:rPr>
                <w:rFonts w:ascii="Times New Roman" w:eastAsia="Times New Roman" w:hAnsi="Times New Roman" w:cs="Times New Roman"/>
                <w:color w:val="auto"/>
                <w:sz w:val="20"/>
                <w:szCs w:val="20"/>
                <w:lang w:val="ru-RU" w:eastAsia="ru-RU"/>
              </w:rPr>
              <w:t xml:space="preserve">недрение данных  стандартов </w:t>
            </w:r>
            <w:r w:rsidRPr="00217432">
              <w:rPr>
                <w:rFonts w:ascii="Times New Roman" w:hAnsi="Times New Roman" w:cs="Times New Roman"/>
                <w:bCs/>
                <w:color w:val="auto"/>
                <w:sz w:val="20"/>
                <w:szCs w:val="20"/>
                <w:lang w:val="ru-RU" w:eastAsia="ru-RU"/>
              </w:rPr>
              <w:t>в деятельность Национального центра по переливанию крови и медико-санитарных учреждений, участвующих в производстве продуктов крови и о</w:t>
            </w:r>
            <w:r>
              <w:rPr>
                <w:rFonts w:ascii="Times New Roman" w:hAnsi="Times New Roman" w:cs="Times New Roman"/>
                <w:bCs/>
                <w:color w:val="auto"/>
                <w:sz w:val="20"/>
                <w:szCs w:val="20"/>
                <w:lang w:val="ru-RU" w:eastAsia="ru-RU"/>
              </w:rPr>
              <w:t>существля</w:t>
            </w:r>
            <w:r w:rsidRPr="00217432">
              <w:rPr>
                <w:rFonts w:ascii="Times New Roman" w:hAnsi="Times New Roman" w:cs="Times New Roman"/>
                <w:bCs/>
                <w:color w:val="auto"/>
                <w:sz w:val="20"/>
                <w:szCs w:val="20"/>
                <w:lang w:val="ru-RU" w:eastAsia="ru-RU"/>
              </w:rPr>
              <w:t>ющих переливание крови</w:t>
            </w:r>
          </w:p>
        </w:tc>
        <w:tc>
          <w:tcPr>
            <w:tcW w:w="1695" w:type="dxa"/>
            <w:gridSpan w:val="2"/>
            <w:tcBorders>
              <w:top w:val="single" w:sz="4" w:space="0" w:color="000000"/>
              <w:bottom w:val="single" w:sz="4" w:space="0" w:color="000000"/>
            </w:tcBorders>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top w:val="single" w:sz="4" w:space="0" w:color="000000"/>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Cs/>
                <w:sz w:val="20"/>
                <w:szCs w:val="20"/>
                <w:lang w:eastAsia="ru-RU"/>
              </w:rPr>
              <w:t xml:space="preserve">III квартал </w:t>
            </w:r>
            <w:smartTag w:uri="urn:schemas-microsoft-com:office:smarttags" w:element="metricconverter">
              <w:smartTagPr>
                <w:attr w:name="ProductID" w:val="2019 г"/>
              </w:smartTagPr>
              <w:r w:rsidRPr="00217432">
                <w:rPr>
                  <w:rFonts w:ascii="Times New Roman" w:eastAsia="Times New Roman" w:hAnsi="Times New Roman" w:cs="Times New Roman"/>
                  <w:bCs/>
                  <w:sz w:val="20"/>
                  <w:szCs w:val="20"/>
                  <w:lang w:eastAsia="ru-RU"/>
                </w:rPr>
                <w:t>2019 г</w:t>
              </w:r>
            </w:smartTag>
            <w:r w:rsidRPr="00217432">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Cs/>
                <w:color w:val="auto"/>
                <w:sz w:val="20"/>
                <w:szCs w:val="20"/>
                <w:lang w:val="ru-RU" w:eastAsia="ru-RU"/>
              </w:rPr>
              <w:t>п</w:t>
            </w:r>
            <w:r w:rsidRPr="00217432">
              <w:rPr>
                <w:rFonts w:ascii="Times New Roman" w:eastAsia="Times New Roman" w:hAnsi="Times New Roman" w:cs="Times New Roman"/>
                <w:bCs/>
                <w:color w:val="auto"/>
                <w:sz w:val="20"/>
                <w:szCs w:val="20"/>
                <w:lang w:val="ru-RU" w:eastAsia="ru-RU"/>
              </w:rPr>
              <w:t xml:space="preserve">риложение XIII к главе 21- сентябрь </w:t>
            </w:r>
            <w:smartTag w:uri="urn:schemas-microsoft-com:office:smarttags" w:element="metricconverter">
              <w:smartTagPr>
                <w:attr w:name="ProductID" w:val="2019 г"/>
              </w:smartTagPr>
              <w:r w:rsidRPr="00217432">
                <w:rPr>
                  <w:rFonts w:ascii="Times New Roman" w:eastAsia="Times New Roman" w:hAnsi="Times New Roman" w:cs="Times New Roman"/>
                  <w:bCs/>
                  <w:color w:val="auto"/>
                  <w:sz w:val="20"/>
                  <w:szCs w:val="20"/>
                  <w:lang w:val="ru-RU" w:eastAsia="ru-RU"/>
                </w:rPr>
                <w:t>2019 г</w:t>
              </w:r>
            </w:smartTag>
            <w:r>
              <w:rPr>
                <w:rFonts w:ascii="Times New Roman" w:eastAsia="Times New Roman" w:hAnsi="Times New Roman" w:cs="Times New Roman"/>
                <w:bCs/>
                <w:color w:val="auto"/>
                <w:sz w:val="20"/>
                <w:szCs w:val="20"/>
                <w:lang w:val="ru-RU" w:eastAsia="ru-RU"/>
              </w:rPr>
              <w:t>.</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22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 xml:space="preserve">Директива 2004/33/CE  </w:t>
            </w:r>
            <w:r w:rsidRPr="00F44F1B">
              <w:rPr>
                <w:rFonts w:ascii="Times New Roman" w:eastAsia="Times New Roman" w:hAnsi="Times New Roman" w:cs="Times New Roman"/>
                <w:bCs/>
                <w:color w:val="auto"/>
                <w:sz w:val="20"/>
                <w:szCs w:val="20"/>
                <w:lang w:val="ru-RU" w:eastAsia="ru-RU"/>
              </w:rPr>
              <w:t xml:space="preserve">Комиссии </w:t>
            </w:r>
            <w:r w:rsidRPr="00217432">
              <w:rPr>
                <w:rFonts w:ascii="Times New Roman" w:eastAsia="Times New Roman" w:hAnsi="Times New Roman" w:cs="Times New Roman"/>
                <w:color w:val="auto"/>
                <w:sz w:val="20"/>
                <w:szCs w:val="20"/>
                <w:lang w:val="ru-RU" w:eastAsia="ru-RU"/>
              </w:rPr>
              <w:t>от 22 марта 2004 года о введении в действие Директивы 2002/98/СЕ Европейского Парламента и Совета в отношении определенных технических требований к крови и ее компонентам</w:t>
            </w:r>
          </w:p>
        </w:tc>
        <w:tc>
          <w:tcPr>
            <w:tcW w:w="2630" w:type="dxa"/>
            <w:gridSpan w:val="1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Borders>
              <w:top w:val="single" w:sz="4" w:space="0" w:color="000000"/>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
                <w:sz w:val="20"/>
                <w:szCs w:val="20"/>
                <w:lang w:eastAsia="ru-RU"/>
              </w:rPr>
              <w:t>I2.</w:t>
            </w:r>
            <w:r>
              <w:rPr>
                <w:rFonts w:ascii="Times New Roman" w:eastAsia="Times New Roman" w:hAnsi="Times New Roman" w:cs="Times New Roman"/>
                <w:b/>
                <w:sz w:val="20"/>
                <w:szCs w:val="20"/>
                <w:lang w:eastAsia="ru-RU"/>
              </w:rPr>
              <w:t xml:space="preserve"> </w:t>
            </w:r>
            <w:r w:rsidRPr="00217432">
              <w:rPr>
                <w:rFonts w:ascii="Times New Roman" w:hAnsi="Times New Roman" w:cs="Times New Roman"/>
                <w:sz w:val="20"/>
                <w:szCs w:val="20"/>
                <w:lang w:eastAsia="ru-RU"/>
              </w:rPr>
              <w:t xml:space="preserve">Осуществление мероприятий по внедрению </w:t>
            </w:r>
            <w:r w:rsidRPr="00217432">
              <w:rPr>
                <w:rFonts w:ascii="Times New Roman" w:eastAsia="Times New Roman" w:hAnsi="Times New Roman" w:cs="Times New Roman"/>
                <w:sz w:val="20"/>
                <w:szCs w:val="20"/>
                <w:lang w:eastAsia="ru-RU"/>
              </w:rPr>
              <w:t>технических требований к крови и ее компонентам</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43"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color w:val="auto"/>
                <w:sz w:val="20"/>
                <w:szCs w:val="20"/>
                <w:lang w:val="ru-RU" w:eastAsia="ru-RU"/>
              </w:rPr>
              <w:t>100% в</w:t>
            </w:r>
            <w:r w:rsidRPr="00217432">
              <w:rPr>
                <w:rFonts w:ascii="Times New Roman" w:eastAsia="Times New Roman" w:hAnsi="Times New Roman" w:cs="Times New Roman"/>
                <w:color w:val="auto"/>
                <w:sz w:val="20"/>
                <w:szCs w:val="20"/>
                <w:lang w:val="ru-RU" w:eastAsia="ru-RU"/>
              </w:rPr>
              <w:t>недрение</w:t>
            </w:r>
            <w:r w:rsidRPr="00217432">
              <w:rPr>
                <w:rFonts w:ascii="Times New Roman" w:hAnsi="Times New Roman" w:cs="Times New Roman"/>
                <w:bCs/>
                <w:color w:val="auto"/>
                <w:sz w:val="20"/>
                <w:szCs w:val="20"/>
                <w:lang w:val="ru-RU" w:eastAsia="ru-RU"/>
              </w:rPr>
              <w:t xml:space="preserve"> в деятельность Национального центра по переливанию крови</w:t>
            </w:r>
          </w:p>
        </w:tc>
        <w:tc>
          <w:tcPr>
            <w:tcW w:w="1695" w:type="dxa"/>
            <w:gridSpan w:val="2"/>
            <w:tcBorders>
              <w:top w:val="single" w:sz="4" w:space="0" w:color="000000"/>
              <w:bottom w:val="single" w:sz="4" w:space="0" w:color="000000"/>
            </w:tcBorders>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top w:val="single" w:sz="4" w:space="0" w:color="000000"/>
              <w:bottom w:val="single" w:sz="4" w:space="0" w:color="000000"/>
            </w:tcBorders>
          </w:tcPr>
          <w:p w:rsidR="003906E3" w:rsidRDefault="003906E3" w:rsidP="0056419B">
            <w:pPr>
              <w:spacing w:after="0" w:line="240" w:lineRule="auto"/>
              <w:rPr>
                <w:rFonts w:ascii="Times New Roman" w:eastAsia="Times New Roman" w:hAnsi="Times New Roman" w:cs="Times New Roman"/>
                <w:bCs/>
                <w:sz w:val="20"/>
                <w:szCs w:val="20"/>
                <w:lang w:eastAsia="ru-RU"/>
              </w:rPr>
            </w:pPr>
            <w:r w:rsidRPr="00217432">
              <w:rPr>
                <w:rFonts w:ascii="Times New Roman" w:eastAsia="Times New Roman" w:hAnsi="Times New Roman" w:cs="Times New Roman"/>
                <w:bCs/>
                <w:sz w:val="20"/>
                <w:szCs w:val="20"/>
                <w:lang w:eastAsia="ru-RU"/>
              </w:rPr>
              <w:t xml:space="preserve">III квартал </w:t>
            </w:r>
            <w:smartTag w:uri="urn:schemas-microsoft-com:office:smarttags" w:element="metricconverter">
              <w:smartTagPr>
                <w:attr w:name="ProductID" w:val="2019 г"/>
              </w:smartTagPr>
              <w:r w:rsidRPr="00217432">
                <w:rPr>
                  <w:rFonts w:ascii="Times New Roman" w:eastAsia="Times New Roman" w:hAnsi="Times New Roman" w:cs="Times New Roman"/>
                  <w:bCs/>
                  <w:sz w:val="20"/>
                  <w:szCs w:val="20"/>
                  <w:lang w:eastAsia="ru-RU"/>
                </w:rPr>
                <w:t>2019 г</w:t>
              </w:r>
            </w:smartTag>
            <w:r w:rsidRPr="00217432">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w:t>
            </w:r>
          </w:p>
          <w:p w:rsidR="003906E3" w:rsidRPr="00217432" w:rsidRDefault="003906E3" w:rsidP="0056419B">
            <w:pPr>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bCs/>
                <w:color w:val="auto"/>
                <w:sz w:val="20"/>
                <w:szCs w:val="20"/>
                <w:lang w:eastAsia="ru-RU"/>
              </w:rPr>
              <w:t>п</w:t>
            </w:r>
            <w:r w:rsidRPr="00217432">
              <w:rPr>
                <w:rFonts w:ascii="Times New Roman" w:eastAsia="Times New Roman" w:hAnsi="Times New Roman" w:cs="Times New Roman"/>
                <w:bCs/>
                <w:color w:val="auto"/>
                <w:sz w:val="20"/>
                <w:szCs w:val="20"/>
                <w:lang w:eastAsia="ru-RU"/>
              </w:rPr>
              <w:t xml:space="preserve">риложение XIII к главе 21- сентябрь </w:t>
            </w:r>
            <w:smartTag w:uri="urn:schemas-microsoft-com:office:smarttags" w:element="metricconverter">
              <w:smartTagPr>
                <w:attr w:name="ProductID" w:val="2019 г"/>
              </w:smartTagPr>
              <w:r w:rsidRPr="00217432">
                <w:rPr>
                  <w:rFonts w:ascii="Times New Roman" w:eastAsia="Times New Roman" w:hAnsi="Times New Roman" w:cs="Times New Roman"/>
                  <w:bCs/>
                  <w:color w:val="auto"/>
                  <w:sz w:val="20"/>
                  <w:szCs w:val="20"/>
                  <w:lang w:eastAsia="ru-RU"/>
                </w:rPr>
                <w:t>2019 г</w:t>
              </w:r>
            </w:smartTag>
            <w:r w:rsidRPr="00217432">
              <w:rPr>
                <w:rFonts w:ascii="Times New Roman" w:eastAsia="Times New Roman" w:hAnsi="Times New Roman" w:cs="Times New Roman"/>
                <w:bCs/>
                <w:color w:val="auto"/>
                <w:sz w:val="20"/>
                <w:szCs w:val="20"/>
                <w:lang w:eastAsia="ru-RU"/>
              </w:rPr>
              <w:t>.</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20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shd w:val="clear" w:color="auto" w:fill="FFFFFF"/>
                <w:lang w:val="ru-RU" w:eastAsia="ru-RU"/>
              </w:rPr>
              <w:t>Директивы 2005/62/СЕ</w:t>
            </w:r>
            <w:r w:rsidRPr="00217432">
              <w:rPr>
                <w:rFonts w:ascii="Times New Roman" w:eastAsia="Times New Roman" w:hAnsi="Times New Roman" w:cs="Times New Roman"/>
                <w:color w:val="auto"/>
                <w:sz w:val="20"/>
                <w:szCs w:val="20"/>
                <w:shd w:val="clear" w:color="auto" w:fill="FFFFFF"/>
                <w:lang w:val="ru-RU" w:eastAsia="ru-RU"/>
              </w:rPr>
              <w:t xml:space="preserve"> </w:t>
            </w:r>
            <w:r w:rsidRPr="00EC3B4F">
              <w:rPr>
                <w:rFonts w:ascii="Times New Roman" w:eastAsia="Times New Roman" w:hAnsi="Times New Roman" w:cs="Times New Roman"/>
                <w:bCs/>
                <w:color w:val="auto"/>
                <w:sz w:val="20"/>
                <w:szCs w:val="20"/>
                <w:shd w:val="clear" w:color="auto" w:fill="FFFFFF"/>
                <w:lang w:val="ru-RU" w:eastAsia="ru-RU"/>
              </w:rPr>
              <w:lastRenderedPageBreak/>
              <w:t>Комиссии</w:t>
            </w:r>
            <w:r w:rsidRPr="00217432">
              <w:rPr>
                <w:rFonts w:ascii="Times New Roman" w:eastAsia="Times New Roman" w:hAnsi="Times New Roman" w:cs="Times New Roman"/>
                <w:b/>
                <w:color w:val="auto"/>
                <w:sz w:val="20"/>
                <w:szCs w:val="20"/>
                <w:shd w:val="clear" w:color="auto" w:fill="FFFFFF"/>
                <w:lang w:val="ru-RU" w:eastAsia="ru-RU"/>
              </w:rPr>
              <w:t xml:space="preserve"> </w:t>
            </w:r>
            <w:r w:rsidRPr="00217432">
              <w:rPr>
                <w:rFonts w:ascii="Times New Roman" w:eastAsia="Times New Roman" w:hAnsi="Times New Roman" w:cs="Times New Roman"/>
                <w:color w:val="auto"/>
                <w:sz w:val="20"/>
                <w:szCs w:val="20"/>
                <w:shd w:val="clear" w:color="auto" w:fill="FFFFFF"/>
                <w:lang w:val="ru-RU" w:eastAsia="ru-RU"/>
              </w:rPr>
              <w:t xml:space="preserve">от 30 сентября </w:t>
            </w:r>
            <w:smartTag w:uri="urn:schemas-microsoft-com:office:smarttags" w:element="metricconverter">
              <w:smartTagPr>
                <w:attr w:name="ProductID" w:val="2005 г"/>
              </w:smartTagPr>
              <w:r w:rsidRPr="00217432">
                <w:rPr>
                  <w:rFonts w:ascii="Times New Roman" w:eastAsia="Times New Roman" w:hAnsi="Times New Roman" w:cs="Times New Roman"/>
                  <w:color w:val="auto"/>
                  <w:sz w:val="20"/>
                  <w:szCs w:val="20"/>
                  <w:shd w:val="clear" w:color="auto" w:fill="FFFFFF"/>
                  <w:lang w:val="ru-RU" w:eastAsia="ru-RU"/>
                </w:rPr>
                <w:t>2005 г</w:t>
              </w:r>
            </w:smartTag>
            <w:r>
              <w:rPr>
                <w:rFonts w:ascii="Times New Roman" w:eastAsia="Times New Roman" w:hAnsi="Times New Roman" w:cs="Times New Roman"/>
                <w:color w:val="auto"/>
                <w:sz w:val="20"/>
                <w:szCs w:val="20"/>
                <w:shd w:val="clear" w:color="auto" w:fill="FFFFFF"/>
                <w:lang w:val="ru-RU" w:eastAsia="ru-RU"/>
              </w:rPr>
              <w:t>ода</w:t>
            </w:r>
            <w:r w:rsidRPr="00217432">
              <w:rPr>
                <w:rFonts w:ascii="Times New Roman" w:eastAsia="Times New Roman" w:hAnsi="Times New Roman" w:cs="Times New Roman"/>
                <w:color w:val="auto"/>
                <w:sz w:val="20"/>
                <w:szCs w:val="20"/>
                <w:shd w:val="clear" w:color="auto" w:fill="FFFFFF"/>
                <w:lang w:val="ru-RU" w:eastAsia="ru-RU"/>
              </w:rPr>
              <w:t xml:space="preserve"> </w:t>
            </w:r>
            <w:r w:rsidRPr="00217432">
              <w:rPr>
                <w:rFonts w:ascii="Times New Roman" w:eastAsia="Times New Roman" w:hAnsi="Times New Roman" w:cs="Times New Roman"/>
                <w:color w:val="auto"/>
                <w:sz w:val="20"/>
                <w:szCs w:val="20"/>
                <w:lang w:val="ru-RU" w:eastAsia="ru-RU"/>
              </w:rPr>
              <w:t xml:space="preserve"> о введении в действие </w:t>
            </w:r>
            <w:r w:rsidRPr="00217432">
              <w:rPr>
                <w:rFonts w:ascii="Times New Roman" w:eastAsia="Times New Roman" w:hAnsi="Times New Roman" w:cs="Times New Roman"/>
                <w:color w:val="auto"/>
                <w:sz w:val="20"/>
                <w:szCs w:val="20"/>
                <w:shd w:val="clear" w:color="auto" w:fill="FFFFFF"/>
                <w:lang w:val="ru-RU" w:eastAsia="ru-RU"/>
              </w:rPr>
              <w:t>Директивы 2002/98/СЕ Европейского Парламента и Совета относительно стандартов и спецификаций сообщества относительно системы качества для пунктов забора крови</w:t>
            </w:r>
          </w:p>
        </w:tc>
        <w:tc>
          <w:tcPr>
            <w:tcW w:w="2630" w:type="dxa"/>
            <w:gridSpan w:val="1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 xml:space="preserve">I3. </w:t>
            </w:r>
            <w:r w:rsidRPr="00217432">
              <w:rPr>
                <w:rFonts w:ascii="Times New Roman" w:hAnsi="Times New Roman" w:cs="Times New Roman"/>
                <w:color w:val="auto"/>
                <w:sz w:val="20"/>
                <w:szCs w:val="20"/>
                <w:lang w:val="ru-RU" w:eastAsia="ru-RU"/>
              </w:rPr>
              <w:t xml:space="preserve">Осуществление мероприятий по </w:t>
            </w:r>
            <w:r w:rsidRPr="00217432">
              <w:rPr>
                <w:rFonts w:ascii="Times New Roman" w:hAnsi="Times New Roman" w:cs="Times New Roman"/>
                <w:color w:val="auto"/>
                <w:sz w:val="20"/>
                <w:szCs w:val="20"/>
                <w:lang w:val="ru-RU" w:eastAsia="ru-RU"/>
              </w:rPr>
              <w:lastRenderedPageBreak/>
              <w:t xml:space="preserve">применению стандартов и технических спецификаций сообщества </w:t>
            </w:r>
            <w:r w:rsidRPr="00217432">
              <w:rPr>
                <w:rFonts w:ascii="Times New Roman" w:eastAsia="Times New Roman" w:hAnsi="Times New Roman" w:cs="Times New Roman"/>
                <w:color w:val="auto"/>
                <w:sz w:val="20"/>
                <w:szCs w:val="20"/>
                <w:shd w:val="clear" w:color="auto" w:fill="FFFFFF"/>
                <w:lang w:val="ru-RU" w:eastAsia="ru-RU"/>
              </w:rPr>
              <w:t>относительно системы качества для пунктов забора крови</w:t>
            </w:r>
          </w:p>
        </w:tc>
        <w:tc>
          <w:tcPr>
            <w:tcW w:w="1743" w:type="dxa"/>
            <w:gridSpan w:val="4"/>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color w:val="auto"/>
                <w:sz w:val="20"/>
                <w:szCs w:val="20"/>
                <w:lang w:val="ru-RU" w:eastAsia="ru-RU"/>
              </w:rPr>
              <w:lastRenderedPageBreak/>
              <w:t xml:space="preserve">100%  </w:t>
            </w:r>
            <w:r w:rsidRPr="00217432">
              <w:rPr>
                <w:rFonts w:ascii="Times New Roman" w:eastAsia="Times New Roman" w:hAnsi="Times New Roman" w:cs="Times New Roman"/>
                <w:color w:val="auto"/>
                <w:sz w:val="20"/>
                <w:szCs w:val="20"/>
                <w:lang w:val="ru-RU" w:eastAsia="ru-RU"/>
              </w:rPr>
              <w:t>внедрение</w:t>
            </w:r>
            <w:r w:rsidRPr="00217432">
              <w:rPr>
                <w:rFonts w:ascii="Times New Roman" w:hAnsi="Times New Roman" w:cs="Times New Roman"/>
                <w:bCs/>
                <w:color w:val="auto"/>
                <w:sz w:val="20"/>
                <w:szCs w:val="20"/>
                <w:lang w:val="ru-RU" w:eastAsia="ru-RU"/>
              </w:rPr>
              <w:t xml:space="preserve"> в деятельность </w:t>
            </w:r>
            <w:r w:rsidRPr="00217432">
              <w:rPr>
                <w:rFonts w:ascii="Times New Roman" w:hAnsi="Times New Roman" w:cs="Times New Roman"/>
                <w:bCs/>
                <w:color w:val="auto"/>
                <w:sz w:val="20"/>
                <w:szCs w:val="20"/>
                <w:lang w:val="ru-RU" w:eastAsia="ru-RU"/>
              </w:rPr>
              <w:lastRenderedPageBreak/>
              <w:t xml:space="preserve">Национального центра по переливанию крови и медико-санитарных учреждений, участвующих в производстве препаратов крови и </w:t>
            </w:r>
            <w:r>
              <w:rPr>
                <w:rFonts w:ascii="Times New Roman" w:hAnsi="Times New Roman" w:cs="Times New Roman"/>
                <w:bCs/>
                <w:color w:val="auto"/>
                <w:sz w:val="20"/>
                <w:szCs w:val="20"/>
                <w:lang w:val="ru-RU" w:eastAsia="ru-RU"/>
              </w:rPr>
              <w:t>осущетсвля</w:t>
            </w:r>
            <w:r w:rsidRPr="00217432">
              <w:rPr>
                <w:rFonts w:ascii="Times New Roman" w:hAnsi="Times New Roman" w:cs="Times New Roman"/>
                <w:bCs/>
                <w:color w:val="auto"/>
                <w:sz w:val="20"/>
                <w:szCs w:val="20"/>
                <w:lang w:val="ru-RU" w:eastAsia="ru-RU"/>
              </w:rPr>
              <w:t>ющих переливание крови</w:t>
            </w:r>
          </w:p>
        </w:tc>
        <w:tc>
          <w:tcPr>
            <w:tcW w:w="1695" w:type="dxa"/>
            <w:gridSpan w:val="2"/>
            <w:tcBorders>
              <w:top w:val="single" w:sz="4" w:space="0" w:color="000000"/>
              <w:bottom w:val="single" w:sz="4" w:space="0" w:color="000000"/>
            </w:tcBorders>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lastRenderedPageBreak/>
              <w:t xml:space="preserve">Министерство здравоохранения, </w:t>
            </w:r>
            <w:r w:rsidRPr="00217432">
              <w:rPr>
                <w:rFonts w:ascii="Times New Roman" w:eastAsia="Times New Roman" w:hAnsi="Times New Roman" w:cs="Times New Roman"/>
                <w:sz w:val="20"/>
                <w:szCs w:val="20"/>
              </w:rPr>
              <w:lastRenderedPageBreak/>
              <w:t>труда и социальной защиты</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top w:val="single" w:sz="4" w:space="0" w:color="000000"/>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Cs/>
                <w:sz w:val="20"/>
                <w:szCs w:val="20"/>
                <w:lang w:eastAsia="ru-RU"/>
              </w:rPr>
              <w:lastRenderedPageBreak/>
              <w:t xml:space="preserve">III квартал </w:t>
            </w:r>
            <w:smartTag w:uri="urn:schemas-microsoft-com:office:smarttags" w:element="metricconverter">
              <w:smartTagPr>
                <w:attr w:name="ProductID" w:val="2019 г"/>
              </w:smartTagPr>
              <w:r w:rsidRPr="00217432">
                <w:rPr>
                  <w:rFonts w:ascii="Times New Roman" w:eastAsia="Times New Roman" w:hAnsi="Times New Roman" w:cs="Times New Roman"/>
                  <w:bCs/>
                  <w:sz w:val="20"/>
                  <w:szCs w:val="20"/>
                  <w:lang w:eastAsia="ru-RU"/>
                </w:rPr>
                <w:t>2019 г</w:t>
              </w:r>
            </w:smartTag>
            <w:r w:rsidRPr="00217432">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Cs/>
                <w:color w:val="auto"/>
                <w:sz w:val="20"/>
                <w:szCs w:val="20"/>
                <w:lang w:val="ru-RU" w:eastAsia="ru-RU"/>
              </w:rPr>
              <w:lastRenderedPageBreak/>
              <w:t>п</w:t>
            </w:r>
            <w:r w:rsidRPr="00217432">
              <w:rPr>
                <w:rFonts w:ascii="Times New Roman" w:eastAsia="Times New Roman" w:hAnsi="Times New Roman" w:cs="Times New Roman"/>
                <w:bCs/>
                <w:color w:val="auto"/>
                <w:sz w:val="20"/>
                <w:szCs w:val="20"/>
                <w:lang w:val="ru-RU" w:eastAsia="ru-RU"/>
              </w:rPr>
              <w:t xml:space="preserve">риложение XIII к главе 21- сентябрь </w:t>
            </w:r>
            <w:smartTag w:uri="urn:schemas-microsoft-com:office:smarttags" w:element="metricconverter">
              <w:smartTagPr>
                <w:attr w:name="ProductID" w:val="2019 г"/>
              </w:smartTagPr>
              <w:r w:rsidRPr="00217432">
                <w:rPr>
                  <w:rFonts w:ascii="Times New Roman" w:eastAsia="Times New Roman" w:hAnsi="Times New Roman" w:cs="Times New Roman"/>
                  <w:bCs/>
                  <w:color w:val="auto"/>
                  <w:sz w:val="20"/>
                  <w:szCs w:val="20"/>
                  <w:lang w:val="ru-RU" w:eastAsia="ru-RU"/>
                </w:rPr>
                <w:t>2019 г</w:t>
              </w:r>
            </w:smartTag>
            <w:r w:rsidRPr="00217432">
              <w:rPr>
                <w:rFonts w:ascii="Times New Roman" w:eastAsia="Times New Roman" w:hAnsi="Times New Roman" w:cs="Times New Roman"/>
                <w:bCs/>
                <w:color w:val="auto"/>
                <w:sz w:val="20"/>
                <w:szCs w:val="20"/>
                <w:lang w:val="ru-RU" w:eastAsia="ru-RU"/>
              </w:rPr>
              <w:t>.</w:t>
            </w:r>
          </w:p>
        </w:tc>
        <w:tc>
          <w:tcPr>
            <w:tcW w:w="1612" w:type="dxa"/>
            <w:gridSpan w:val="2"/>
            <w:tcBorders>
              <w:top w:val="single" w:sz="4" w:space="0" w:color="000000"/>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12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9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Директива 2005/61/CE</w:t>
            </w:r>
            <w:r w:rsidRPr="00217432">
              <w:rPr>
                <w:rFonts w:ascii="Times New Roman" w:eastAsia="Times New Roman" w:hAnsi="Times New Roman" w:cs="Times New Roman"/>
                <w:color w:val="auto"/>
                <w:sz w:val="20"/>
                <w:szCs w:val="20"/>
                <w:lang w:val="ru-RU" w:eastAsia="ru-RU"/>
              </w:rPr>
              <w:t xml:space="preserve"> </w:t>
            </w:r>
            <w:r w:rsidRPr="00E302C2">
              <w:rPr>
                <w:rFonts w:ascii="Times New Roman" w:eastAsia="Times New Roman" w:hAnsi="Times New Roman" w:cs="Times New Roman"/>
                <w:bCs/>
                <w:color w:val="auto"/>
                <w:sz w:val="20"/>
                <w:szCs w:val="20"/>
                <w:lang w:val="ru-RU" w:eastAsia="ru-RU"/>
              </w:rPr>
              <w:t>Комиссии</w:t>
            </w:r>
            <w:r w:rsidRPr="00217432">
              <w:rPr>
                <w:rFonts w:ascii="Times New Roman" w:eastAsia="Times New Roman" w:hAnsi="Times New Roman" w:cs="Times New Roman"/>
                <w:b/>
                <w:color w:val="auto"/>
                <w:sz w:val="20"/>
                <w:szCs w:val="20"/>
                <w:lang w:val="ru-RU" w:eastAsia="ru-RU"/>
              </w:rPr>
              <w:t xml:space="preserve"> </w:t>
            </w:r>
            <w:r w:rsidRPr="00217432">
              <w:rPr>
                <w:rFonts w:ascii="Times New Roman" w:eastAsia="Times New Roman" w:hAnsi="Times New Roman" w:cs="Times New Roman"/>
                <w:color w:val="auto"/>
                <w:sz w:val="20"/>
                <w:szCs w:val="20"/>
                <w:lang w:val="ru-RU" w:eastAsia="ru-RU"/>
              </w:rPr>
              <w:t xml:space="preserve">от 30 сентября 2005 года о </w:t>
            </w:r>
            <w:r>
              <w:rPr>
                <w:rFonts w:ascii="Times New Roman" w:eastAsia="Times New Roman" w:hAnsi="Times New Roman" w:cs="Times New Roman"/>
                <w:color w:val="auto"/>
                <w:sz w:val="20"/>
                <w:szCs w:val="20"/>
                <w:lang w:val="ru-RU" w:eastAsia="ru-RU"/>
              </w:rPr>
              <w:t>введении в действие</w:t>
            </w:r>
            <w:r w:rsidRPr="00217432">
              <w:rPr>
                <w:rFonts w:ascii="Times New Roman" w:eastAsia="Times New Roman" w:hAnsi="Times New Roman" w:cs="Times New Roman"/>
                <w:color w:val="auto"/>
                <w:sz w:val="20"/>
                <w:szCs w:val="20"/>
                <w:lang w:val="ru-RU" w:eastAsia="ru-RU"/>
              </w:rPr>
              <w:t xml:space="preserve"> Директивы 2002/98/СЕ Европейского Парламента и Совета в отношении требований к отслеживанию и уведомлению о  серьезных инцидентах  и побочных реакциях</w:t>
            </w:r>
          </w:p>
        </w:tc>
        <w:tc>
          <w:tcPr>
            <w:tcW w:w="2630" w:type="dxa"/>
            <w:gridSpan w:val="1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I4</w:t>
            </w:r>
            <w:r w:rsidRPr="00217432">
              <w:rPr>
                <w:rFonts w:ascii="Times New Roman" w:eastAsia="Times New Roman" w:hAnsi="Times New Roman" w:cs="Times New Roman"/>
                <w:color w:val="auto"/>
                <w:sz w:val="20"/>
                <w:szCs w:val="20"/>
                <w:lang w:val="ru-RU" w:eastAsia="ru-RU"/>
              </w:rPr>
              <w:t xml:space="preserve">. </w:t>
            </w:r>
            <w:r w:rsidRPr="00217432">
              <w:rPr>
                <w:rFonts w:ascii="Times New Roman" w:hAnsi="Times New Roman" w:cs="Times New Roman"/>
                <w:color w:val="auto"/>
                <w:sz w:val="20"/>
                <w:szCs w:val="20"/>
                <w:lang w:val="ru-RU" w:eastAsia="ru-RU"/>
              </w:rPr>
              <w:t xml:space="preserve">Реализация мероприятий по внедрению требований к отслеживанию и уведомлению о </w:t>
            </w:r>
            <w:r w:rsidRPr="00217432">
              <w:rPr>
                <w:rFonts w:ascii="Times New Roman" w:eastAsia="Times New Roman" w:hAnsi="Times New Roman" w:cs="Times New Roman"/>
                <w:color w:val="auto"/>
                <w:sz w:val="20"/>
                <w:szCs w:val="20"/>
                <w:lang w:val="ru-RU" w:eastAsia="ru-RU"/>
              </w:rPr>
              <w:t>серьезных инцидентах и побочных реакциях</w:t>
            </w:r>
          </w:p>
        </w:tc>
        <w:tc>
          <w:tcPr>
            <w:tcW w:w="1743" w:type="dxa"/>
            <w:gridSpan w:val="4"/>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Cs/>
                <w:color w:val="auto"/>
                <w:sz w:val="20"/>
                <w:szCs w:val="20"/>
                <w:lang w:val="ru-RU" w:eastAsia="ru-RU"/>
              </w:rPr>
              <w:t>100% в</w:t>
            </w:r>
            <w:r w:rsidRPr="00217432">
              <w:rPr>
                <w:rFonts w:ascii="Times New Roman" w:eastAsia="Times New Roman" w:hAnsi="Times New Roman" w:cs="Times New Roman"/>
                <w:color w:val="auto"/>
                <w:sz w:val="20"/>
                <w:szCs w:val="20"/>
                <w:lang w:val="ru-RU" w:eastAsia="ru-RU"/>
              </w:rPr>
              <w:t>недрение</w:t>
            </w:r>
            <w:r w:rsidRPr="00217432">
              <w:rPr>
                <w:rFonts w:ascii="Times New Roman" w:hAnsi="Times New Roman" w:cs="Times New Roman"/>
                <w:bCs/>
                <w:color w:val="auto"/>
                <w:sz w:val="20"/>
                <w:szCs w:val="20"/>
                <w:lang w:val="ru-RU" w:eastAsia="ru-RU"/>
              </w:rPr>
              <w:t xml:space="preserve"> в деятельность Национального центра по переливанию крови и медико-санитарных учреждений, участвующих в производстве препаратов крови и </w:t>
            </w:r>
            <w:r>
              <w:rPr>
                <w:rFonts w:ascii="Times New Roman" w:hAnsi="Times New Roman" w:cs="Times New Roman"/>
                <w:bCs/>
                <w:color w:val="auto"/>
                <w:sz w:val="20"/>
                <w:szCs w:val="20"/>
                <w:lang w:val="ru-RU" w:eastAsia="ru-RU"/>
              </w:rPr>
              <w:t>осуществляющих</w:t>
            </w:r>
            <w:r w:rsidRPr="00217432">
              <w:rPr>
                <w:rFonts w:ascii="Times New Roman" w:hAnsi="Times New Roman" w:cs="Times New Roman"/>
                <w:bCs/>
                <w:color w:val="auto"/>
                <w:sz w:val="20"/>
                <w:szCs w:val="20"/>
                <w:lang w:val="ru-RU" w:eastAsia="ru-RU"/>
              </w:rPr>
              <w:t xml:space="preserve"> переливание крови</w:t>
            </w:r>
          </w:p>
        </w:tc>
        <w:tc>
          <w:tcPr>
            <w:tcW w:w="1695" w:type="dxa"/>
            <w:gridSpan w:val="2"/>
            <w:tcBorders>
              <w:top w:val="single" w:sz="4" w:space="0" w:color="000000"/>
            </w:tcBorders>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gridSpan w:val="4"/>
            <w:tcBorders>
              <w:top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Cs/>
                <w:sz w:val="20"/>
                <w:szCs w:val="20"/>
                <w:lang w:eastAsia="ru-RU"/>
              </w:rPr>
              <w:t xml:space="preserve">III квартал </w:t>
            </w:r>
            <w:smartTag w:uri="urn:schemas-microsoft-com:office:smarttags" w:element="metricconverter">
              <w:smartTagPr>
                <w:attr w:name="ProductID" w:val="2019 г"/>
              </w:smartTagPr>
              <w:r w:rsidRPr="00217432">
                <w:rPr>
                  <w:rFonts w:ascii="Times New Roman" w:eastAsia="Times New Roman" w:hAnsi="Times New Roman" w:cs="Times New Roman"/>
                  <w:bCs/>
                  <w:sz w:val="20"/>
                  <w:szCs w:val="20"/>
                  <w:lang w:eastAsia="ru-RU"/>
                </w:rPr>
                <w:t>2019 г</w:t>
              </w:r>
            </w:smartTag>
            <w:r w:rsidRPr="00217432">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Cs/>
                <w:color w:val="auto"/>
                <w:sz w:val="20"/>
                <w:szCs w:val="20"/>
                <w:lang w:val="ru-RU" w:eastAsia="ru-RU"/>
              </w:rPr>
              <w:t>п</w:t>
            </w:r>
            <w:r w:rsidRPr="00217432">
              <w:rPr>
                <w:rFonts w:ascii="Times New Roman" w:eastAsia="Times New Roman" w:hAnsi="Times New Roman" w:cs="Times New Roman"/>
                <w:bCs/>
                <w:color w:val="auto"/>
                <w:sz w:val="20"/>
                <w:szCs w:val="20"/>
                <w:lang w:val="ru-RU" w:eastAsia="ru-RU"/>
              </w:rPr>
              <w:t>риложение XIII к главе 21</w:t>
            </w:r>
            <w:r>
              <w:rPr>
                <w:rFonts w:ascii="Times New Roman" w:eastAsia="Times New Roman" w:hAnsi="Times New Roman" w:cs="Times New Roman"/>
                <w:bCs/>
                <w:color w:val="auto"/>
                <w:sz w:val="20"/>
                <w:szCs w:val="20"/>
                <w:lang w:val="ru-RU" w:eastAsia="ru-RU"/>
              </w:rPr>
              <w:t xml:space="preserve"> </w:t>
            </w:r>
            <w:r w:rsidRPr="00217432">
              <w:rPr>
                <w:rFonts w:ascii="Times New Roman" w:eastAsia="Times New Roman" w:hAnsi="Times New Roman" w:cs="Times New Roman"/>
                <w:bCs/>
                <w:color w:val="auto"/>
                <w:sz w:val="20"/>
                <w:szCs w:val="20"/>
                <w:lang w:val="ru-RU" w:eastAsia="ru-RU"/>
              </w:rPr>
              <w:t xml:space="preserve">- сентябрь </w:t>
            </w:r>
            <w:smartTag w:uri="urn:schemas-microsoft-com:office:smarttags" w:element="metricconverter">
              <w:smartTagPr>
                <w:attr w:name="ProductID" w:val="2019 г"/>
              </w:smartTagPr>
              <w:r w:rsidRPr="00217432">
                <w:rPr>
                  <w:rFonts w:ascii="Times New Roman" w:eastAsia="Times New Roman" w:hAnsi="Times New Roman" w:cs="Times New Roman"/>
                  <w:bCs/>
                  <w:color w:val="auto"/>
                  <w:sz w:val="20"/>
                  <w:szCs w:val="20"/>
                  <w:lang w:val="ru-RU" w:eastAsia="ru-RU"/>
                </w:rPr>
                <w:t>2019 г</w:t>
              </w:r>
            </w:smartTag>
            <w:r w:rsidRPr="00217432">
              <w:rPr>
                <w:rFonts w:ascii="Times New Roman" w:eastAsia="Times New Roman" w:hAnsi="Times New Roman" w:cs="Times New Roman"/>
                <w:bCs/>
                <w:color w:val="auto"/>
                <w:sz w:val="20"/>
                <w:szCs w:val="20"/>
                <w:lang w:val="ru-RU" w:eastAsia="ru-RU"/>
              </w:rPr>
              <w:t>.</w:t>
            </w:r>
          </w:p>
        </w:tc>
        <w:tc>
          <w:tcPr>
            <w:tcW w:w="1612" w:type="dxa"/>
            <w:gridSpan w:val="2"/>
            <w:tcBorders>
              <w:top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ГЛАВА 22.  ГРАЖДАНСКАЯ ОБОРОНА</w:t>
            </w:r>
          </w:p>
        </w:tc>
      </w:tr>
      <w:tr w:rsidR="003906E3" w:rsidRPr="00217432" w:rsidTr="00BB47CA">
        <w:trPr>
          <w:trHeight w:val="98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117</w:t>
            </w:r>
          </w:p>
        </w:tc>
        <w:tc>
          <w:tcPr>
            <w:tcW w:w="1892" w:type="dxa"/>
            <w:gridSpan w:val="2"/>
            <w:vMerge w:val="restart"/>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Стороны развивают и усиливают сотрудничество в сфере стихийных бедствий и антропогенных катастроф. Сотрудничество осуществляется с учетом интересов сторон, на основе равенства и взаимной выгоды, а также с учетом взаимозависимости, существующей между сторонами, и многосторонней деятельности в области гражданской защиты</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SL1. Новый акт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Проект постановления Правительства об утверждении </w:t>
            </w:r>
            <w:r>
              <w:rPr>
                <w:rFonts w:ascii="Times New Roman" w:hAnsi="Times New Roman"/>
                <w:sz w:val="20"/>
                <w:szCs w:val="18"/>
              </w:rPr>
              <w:t>П</w:t>
            </w:r>
            <w:r w:rsidRPr="00217432">
              <w:rPr>
                <w:rFonts w:ascii="Times New Roman" w:hAnsi="Times New Roman"/>
                <w:sz w:val="20"/>
                <w:szCs w:val="18"/>
              </w:rPr>
              <w:t xml:space="preserve">оложения о </w:t>
            </w:r>
            <w:r>
              <w:rPr>
                <w:rFonts w:ascii="Times New Roman" w:hAnsi="Times New Roman"/>
                <w:sz w:val="20"/>
                <w:szCs w:val="18"/>
              </w:rPr>
              <w:t>поддержке</w:t>
            </w:r>
            <w:r w:rsidRPr="00217432">
              <w:rPr>
                <w:rFonts w:ascii="Times New Roman" w:hAnsi="Times New Roman"/>
                <w:sz w:val="20"/>
                <w:szCs w:val="18"/>
              </w:rPr>
              <w:t xml:space="preserve"> принимающей стран</w:t>
            </w:r>
            <w:r>
              <w:rPr>
                <w:rFonts w:ascii="Times New Roman" w:hAnsi="Times New Roman"/>
                <w:sz w:val="20"/>
                <w:szCs w:val="18"/>
              </w:rPr>
              <w:t>ы</w:t>
            </w:r>
            <w:r w:rsidRPr="00217432">
              <w:rPr>
                <w:rFonts w:ascii="Times New Roman" w:hAnsi="Times New Roman"/>
                <w:sz w:val="20"/>
                <w:szCs w:val="18"/>
              </w:rPr>
              <w:t xml:space="preserve"> в чрезвычайных ситуациях</w:t>
            </w:r>
          </w:p>
          <w:p w:rsidR="003906E3" w:rsidRPr="00217432" w:rsidRDefault="003906E3" w:rsidP="0056419B">
            <w:pPr>
              <w:spacing w:after="0" w:line="240" w:lineRule="auto"/>
              <w:rPr>
                <w:rFonts w:ascii="Times New Roman" w:hAnsi="Times New Roman"/>
                <w:sz w:val="20"/>
                <w:szCs w:val="18"/>
              </w:rPr>
            </w:pPr>
          </w:p>
        </w:tc>
        <w:tc>
          <w:tcPr>
            <w:tcW w:w="1743" w:type="dxa"/>
            <w:gridSpan w:val="4"/>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Вступившее в силу постановление Правительства </w:t>
            </w:r>
          </w:p>
          <w:p w:rsidR="003906E3" w:rsidRPr="00217432" w:rsidRDefault="003906E3" w:rsidP="0056419B">
            <w:pPr>
              <w:spacing w:after="0" w:line="240" w:lineRule="auto"/>
              <w:rPr>
                <w:rFonts w:ascii="Times New Roman" w:hAnsi="Times New Roman"/>
                <w:sz w:val="20"/>
                <w:szCs w:val="18"/>
              </w:rPr>
            </w:pPr>
          </w:p>
        </w:tc>
        <w:tc>
          <w:tcPr>
            <w:tcW w:w="1790"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Министерство внутренних дел</w:t>
            </w:r>
          </w:p>
        </w:tc>
        <w:tc>
          <w:tcPr>
            <w:tcW w:w="1606"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tc>
        <w:tc>
          <w:tcPr>
            <w:tcW w:w="161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 рамках бюджета</w:t>
            </w:r>
            <w:r>
              <w:rPr>
                <w:rFonts w:ascii="Times New Roman" w:hAnsi="Times New Roman"/>
                <w:sz w:val="20"/>
                <w:szCs w:val="18"/>
              </w:rPr>
              <w:t xml:space="preserve"> </w:t>
            </w:r>
            <w:r w:rsidRPr="00217432">
              <w:rPr>
                <w:rFonts w:ascii="Times New Roman" w:hAnsi="Times New Roman"/>
                <w:sz w:val="20"/>
                <w:szCs w:val="18"/>
              </w:rPr>
              <w:t>учреждения</w:t>
            </w:r>
          </w:p>
        </w:tc>
      </w:tr>
      <w:tr w:rsidR="003906E3" w:rsidRPr="00217432" w:rsidTr="00BB47CA">
        <w:trPr>
          <w:trHeight w:val="9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jc w:val="both"/>
              <w:rPr>
                <w:rFonts w:ascii="Times New Roman" w:eastAsia="Times New Roman" w:hAnsi="Times New Roman" w:cs="Times New Roman"/>
                <w:color w:val="auto"/>
                <w:sz w:val="20"/>
                <w:szCs w:val="20"/>
                <w:shd w:val="clear" w:color="auto" w:fill="F9CB9C"/>
                <w:lang w:val="ru-RU"/>
              </w:rPr>
            </w:pPr>
            <w:r w:rsidRPr="00217432">
              <w:rPr>
                <w:rFonts w:ascii="Times New Roman" w:eastAsia="Times New Roman" w:hAnsi="Times New Roman" w:cs="Times New Roman"/>
                <w:color w:val="auto"/>
                <w:sz w:val="20"/>
                <w:szCs w:val="20"/>
                <w:lang w:val="ru-RU"/>
              </w:rPr>
              <w:t>Содействие принятию и внедрению руководящих принципов ЕС в отношении поддержки принимающей страны</w:t>
            </w:r>
          </w:p>
        </w:tc>
        <w:tc>
          <w:tcPr>
            <w:tcW w:w="2613" w:type="dxa"/>
            <w:gridSpan w:val="8"/>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SL2. Новые акты</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Проекты приказов </w:t>
            </w:r>
            <w:r>
              <w:rPr>
                <w:rFonts w:ascii="Times New Roman" w:hAnsi="Times New Roman"/>
                <w:sz w:val="20"/>
                <w:szCs w:val="18"/>
              </w:rPr>
              <w:t>м</w:t>
            </w:r>
            <w:r w:rsidRPr="00217432">
              <w:rPr>
                <w:rFonts w:ascii="Times New Roman" w:hAnsi="Times New Roman"/>
                <w:sz w:val="20"/>
                <w:szCs w:val="18"/>
              </w:rPr>
              <w:t>инист</w:t>
            </w:r>
            <w:r>
              <w:rPr>
                <w:rFonts w:ascii="Times New Roman" w:hAnsi="Times New Roman"/>
                <w:sz w:val="20"/>
                <w:szCs w:val="18"/>
              </w:rPr>
              <w:t xml:space="preserve">ра </w:t>
            </w:r>
            <w:r w:rsidRPr="00217432">
              <w:rPr>
                <w:rFonts w:ascii="Times New Roman" w:hAnsi="Times New Roman"/>
                <w:sz w:val="20"/>
                <w:szCs w:val="18"/>
              </w:rPr>
              <w:t xml:space="preserve">внутренних дел для утверждения стандартных операционных процедур для внедрения </w:t>
            </w:r>
            <w:r>
              <w:rPr>
                <w:rFonts w:ascii="Times New Roman" w:hAnsi="Times New Roman"/>
                <w:sz w:val="20"/>
                <w:szCs w:val="18"/>
              </w:rPr>
              <w:t>П</w:t>
            </w:r>
            <w:r w:rsidRPr="00217432">
              <w:rPr>
                <w:rFonts w:ascii="Times New Roman" w:hAnsi="Times New Roman"/>
                <w:sz w:val="20"/>
                <w:szCs w:val="18"/>
              </w:rPr>
              <w:t xml:space="preserve">оложения </w:t>
            </w:r>
            <w:r w:rsidRPr="008C4D50">
              <w:rPr>
                <w:rFonts w:ascii="Times New Roman" w:hAnsi="Times New Roman"/>
                <w:sz w:val="20"/>
                <w:szCs w:val="18"/>
              </w:rPr>
              <w:t xml:space="preserve">о поддержке принимающей страны </w:t>
            </w:r>
            <w:r w:rsidRPr="00217432">
              <w:rPr>
                <w:rFonts w:ascii="Times New Roman" w:hAnsi="Times New Roman"/>
                <w:sz w:val="20"/>
                <w:szCs w:val="18"/>
              </w:rPr>
              <w:t>в чрезвычайных ситуациях</w:t>
            </w:r>
          </w:p>
        </w:tc>
        <w:tc>
          <w:tcPr>
            <w:tcW w:w="1743" w:type="dxa"/>
            <w:gridSpan w:val="4"/>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Вступившие в силу приказы </w:t>
            </w:r>
            <w:r w:rsidRPr="00BE5163">
              <w:rPr>
                <w:rFonts w:ascii="Times New Roman" w:hAnsi="Times New Roman"/>
                <w:sz w:val="20"/>
                <w:szCs w:val="18"/>
              </w:rPr>
              <w:t xml:space="preserve">министра </w:t>
            </w:r>
            <w:r w:rsidRPr="00217432">
              <w:rPr>
                <w:rFonts w:ascii="Times New Roman" w:hAnsi="Times New Roman"/>
                <w:sz w:val="20"/>
                <w:szCs w:val="18"/>
              </w:rPr>
              <w:t xml:space="preserve">внутренних дел </w:t>
            </w:r>
          </w:p>
          <w:p w:rsidR="003906E3" w:rsidRPr="00217432" w:rsidRDefault="003906E3" w:rsidP="0056419B">
            <w:pPr>
              <w:spacing w:after="0" w:line="240" w:lineRule="auto"/>
              <w:rPr>
                <w:rFonts w:ascii="Times New Roman" w:hAnsi="Times New Roman"/>
                <w:sz w:val="20"/>
                <w:szCs w:val="18"/>
              </w:rPr>
            </w:pPr>
          </w:p>
        </w:tc>
        <w:tc>
          <w:tcPr>
            <w:tcW w:w="1790"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Министерство внутренних дел</w:t>
            </w:r>
          </w:p>
        </w:tc>
        <w:tc>
          <w:tcPr>
            <w:tcW w:w="1606"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tc>
        <w:tc>
          <w:tcPr>
            <w:tcW w:w="161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 рамках бюджета учреждения</w:t>
            </w:r>
          </w:p>
        </w:tc>
      </w:tr>
      <w:tr w:rsidR="003906E3" w:rsidRPr="00217432" w:rsidTr="00BB47CA">
        <w:trPr>
          <w:trHeight w:val="98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Осуществление </w:t>
            </w:r>
            <w:r>
              <w:rPr>
                <w:rFonts w:ascii="Times New Roman" w:eastAsia="Times New Roman" w:hAnsi="Times New Roman" w:cs="Times New Roman"/>
                <w:color w:val="auto"/>
                <w:sz w:val="20"/>
                <w:szCs w:val="20"/>
                <w:lang w:val="ru-RU"/>
              </w:rPr>
              <w:t xml:space="preserve">деятельности </w:t>
            </w:r>
            <w:r w:rsidRPr="00217432">
              <w:rPr>
                <w:rFonts w:ascii="Times New Roman" w:eastAsia="Times New Roman" w:hAnsi="Times New Roman" w:cs="Times New Roman"/>
                <w:color w:val="auto"/>
                <w:sz w:val="20"/>
                <w:szCs w:val="20"/>
                <w:lang w:val="ru-RU"/>
              </w:rPr>
              <w:t>рабочей группы HNS (поддержка принимающей стран</w:t>
            </w:r>
            <w:r>
              <w:rPr>
                <w:rFonts w:ascii="Times New Roman" w:eastAsia="Times New Roman" w:hAnsi="Times New Roman" w:cs="Times New Roman"/>
                <w:color w:val="auto"/>
                <w:sz w:val="20"/>
                <w:szCs w:val="20"/>
                <w:lang w:val="ru-RU"/>
              </w:rPr>
              <w:t>ы</w:t>
            </w:r>
            <w:r w:rsidRPr="00217432">
              <w:rPr>
                <w:rFonts w:ascii="Times New Roman" w:eastAsia="Times New Roman" w:hAnsi="Times New Roman" w:cs="Times New Roman"/>
                <w:color w:val="auto"/>
                <w:sz w:val="20"/>
                <w:szCs w:val="20"/>
                <w:lang w:val="ru-RU"/>
              </w:rPr>
              <w:t>) в рамках проекта PPRD-East 2</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Проделанная деятельность</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r>
              <w:rPr>
                <w:rFonts w:ascii="Times New Roman" w:eastAsia="Times New Roman" w:hAnsi="Times New Roman" w:cs="Times New Roman"/>
                <w:color w:val="auto"/>
                <w:sz w:val="20"/>
                <w:szCs w:val="20"/>
                <w:lang w:val="ru-RU"/>
              </w:rPr>
              <w:t xml:space="preserve">; </w:t>
            </w:r>
            <w:r w:rsidRPr="00215E83">
              <w:rPr>
                <w:rFonts w:ascii="Times New Roman" w:eastAsia="Times New Roman" w:hAnsi="Times New Roman" w:cs="Times New Roman"/>
                <w:color w:val="auto"/>
                <w:sz w:val="20"/>
                <w:szCs w:val="20"/>
              </w:rPr>
              <w:t>Министерство здравоохранения, труда и социальной защиты</w:t>
            </w:r>
            <w:r>
              <w:rPr>
                <w:rFonts w:ascii="Times New Roman" w:eastAsia="Times New Roman" w:hAnsi="Times New Roman" w:cs="Times New Roman"/>
                <w:color w:val="auto"/>
                <w:sz w:val="20"/>
                <w:szCs w:val="20"/>
                <w:lang w:val="ru-RU"/>
              </w:rPr>
              <w:t xml:space="preserve">; </w:t>
            </w:r>
            <w:r w:rsidRPr="00294F93">
              <w:rPr>
                <w:rFonts w:ascii="Times New Roman" w:eastAsia="Times New Roman" w:hAnsi="Times New Roman" w:cs="Times New Roman"/>
                <w:color w:val="auto"/>
                <w:sz w:val="20"/>
                <w:szCs w:val="20"/>
                <w:lang w:val="ru-RU"/>
              </w:rPr>
              <w:t>Национальное агенство по безопасности пищевых продуктов; Таможенная служба; Министертво обороны</w:t>
            </w:r>
            <w:r>
              <w:rPr>
                <w:rFonts w:ascii="Times New Roman" w:eastAsia="Times New Roman" w:hAnsi="Times New Roman" w:cs="Times New Roman"/>
                <w:color w:val="auto"/>
                <w:sz w:val="20"/>
                <w:szCs w:val="20"/>
                <w:lang w:val="ru-RU"/>
              </w:rPr>
              <w:t xml:space="preserve"> </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2018</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Бюджет проекта PPRD-East 2</w:t>
            </w:r>
          </w:p>
        </w:tc>
      </w:tr>
      <w:tr w:rsidR="003906E3" w:rsidRPr="00217432" w:rsidTr="00BB47CA">
        <w:trPr>
          <w:trHeight w:val="2548"/>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118</w:t>
            </w:r>
          </w:p>
        </w:tc>
        <w:tc>
          <w:tcPr>
            <w:tcW w:w="189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Сотрудничество направлен</w:t>
            </w: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 xml:space="preserve"> на улучшение предотвращения стихийных и </w:t>
            </w:r>
            <w:r w:rsidRPr="002B170C">
              <w:rPr>
                <w:rFonts w:ascii="Times New Roman" w:eastAsia="Times New Roman" w:hAnsi="Times New Roman" w:cs="Times New Roman"/>
                <w:color w:val="auto"/>
                <w:sz w:val="20"/>
                <w:szCs w:val="20"/>
                <w:lang w:val="ru-RU"/>
              </w:rPr>
              <w:t xml:space="preserve">антропогенных </w:t>
            </w:r>
            <w:r w:rsidRPr="00217432">
              <w:rPr>
                <w:rFonts w:ascii="Times New Roman" w:eastAsia="Times New Roman" w:hAnsi="Times New Roman" w:cs="Times New Roman"/>
                <w:color w:val="auto"/>
                <w:sz w:val="20"/>
                <w:szCs w:val="20"/>
                <w:lang w:val="ru-RU"/>
              </w:rPr>
              <w:t>катастроф,</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готовность</w:t>
            </w:r>
            <w:r>
              <w:rPr>
                <w:rFonts w:ascii="Times New Roman" w:eastAsia="Times New Roman" w:hAnsi="Times New Roman" w:cs="Times New Roman"/>
                <w:color w:val="auto"/>
                <w:sz w:val="20"/>
                <w:szCs w:val="20"/>
                <w:lang w:val="ru-RU"/>
              </w:rPr>
              <w:t xml:space="preserve"> к ним</w:t>
            </w:r>
            <w:r w:rsidRPr="00217432">
              <w:rPr>
                <w:rFonts w:ascii="Times New Roman" w:eastAsia="Times New Roman" w:hAnsi="Times New Roman" w:cs="Times New Roman"/>
                <w:color w:val="auto"/>
                <w:sz w:val="20"/>
                <w:szCs w:val="20"/>
                <w:lang w:val="ru-RU"/>
              </w:rPr>
              <w:t xml:space="preserve"> и ответ на них</w:t>
            </w: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w:t>
            </w:r>
            <w:r w:rsidRPr="00217432">
              <w:rPr>
                <w:rFonts w:ascii="Times New Roman" w:eastAsia="Times New Roman" w:hAnsi="Times New Roman" w:cs="Times New Roman"/>
                <w:color w:val="auto"/>
                <w:sz w:val="20"/>
                <w:szCs w:val="20"/>
                <w:lang w:val="ru-RU"/>
              </w:rPr>
              <w:t xml:space="preserve"> Подготовка контрольного органа и диспетчеров региональных диспетчерских служб Генерального инспектората по чрезвычайным ситуациям в отношении использования ресурсов географической информационной системы (ГИС) в оперативном управлении</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Количество подготовленного персонала </w:t>
            </w:r>
            <w:r>
              <w:rPr>
                <w:rFonts w:ascii="Times New Roman" w:eastAsia="Times New Roman" w:hAnsi="Times New Roman" w:cs="Times New Roman"/>
                <w:color w:val="auto"/>
                <w:sz w:val="20"/>
                <w:szCs w:val="20"/>
                <w:lang w:val="ru-RU"/>
              </w:rPr>
              <w:t>на</w:t>
            </w:r>
            <w:r w:rsidRPr="00217432">
              <w:rPr>
                <w:rFonts w:ascii="Times New Roman" w:eastAsia="Times New Roman" w:hAnsi="Times New Roman" w:cs="Times New Roman"/>
                <w:color w:val="auto"/>
                <w:sz w:val="20"/>
                <w:szCs w:val="20"/>
                <w:lang w:val="ru-RU"/>
              </w:rPr>
              <w:t xml:space="preserve"> краткосрочных курсах (1-5 дней) и </w:t>
            </w:r>
            <w:r>
              <w:rPr>
                <w:rFonts w:ascii="Times New Roman" w:eastAsia="Times New Roman" w:hAnsi="Times New Roman" w:cs="Times New Roman"/>
                <w:color w:val="auto"/>
                <w:sz w:val="20"/>
                <w:szCs w:val="20"/>
                <w:lang w:val="ru-RU"/>
              </w:rPr>
              <w:t xml:space="preserve">курсах </w:t>
            </w:r>
            <w:r w:rsidRPr="00217432">
              <w:rPr>
                <w:rFonts w:ascii="Times New Roman" w:eastAsia="Times New Roman" w:hAnsi="Times New Roman" w:cs="Times New Roman"/>
                <w:color w:val="auto"/>
                <w:sz w:val="20"/>
                <w:szCs w:val="20"/>
                <w:lang w:val="ru-RU"/>
              </w:rPr>
              <w:t>средн</w:t>
            </w:r>
            <w:r>
              <w:rPr>
                <w:rFonts w:ascii="Times New Roman" w:eastAsia="Times New Roman" w:hAnsi="Times New Roman" w:cs="Times New Roman"/>
                <w:color w:val="auto"/>
                <w:sz w:val="20"/>
                <w:szCs w:val="20"/>
                <w:lang w:val="ru-RU"/>
              </w:rPr>
              <w:t>ей</w:t>
            </w:r>
            <w:r w:rsidRPr="00217432">
              <w:rPr>
                <w:rFonts w:ascii="Times New Roman" w:eastAsia="Times New Roman" w:hAnsi="Times New Roman" w:cs="Times New Roman"/>
                <w:color w:val="auto"/>
                <w:sz w:val="20"/>
                <w:szCs w:val="20"/>
                <w:lang w:val="ru-RU"/>
              </w:rPr>
              <w:t xml:space="preserve"> продолжительност</w:t>
            </w:r>
            <w:r>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color w:val="auto"/>
                <w:sz w:val="20"/>
                <w:szCs w:val="20"/>
                <w:lang w:val="ru-RU"/>
              </w:rPr>
              <w:t xml:space="preserve"> (6-30 дней)</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бюджета </w:t>
            </w: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ргана</w:t>
            </w:r>
          </w:p>
        </w:tc>
      </w:tr>
      <w:tr w:rsidR="003906E3" w:rsidRPr="00217432" w:rsidTr="00BB47CA">
        <w:trPr>
          <w:trHeight w:val="2532"/>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119</w:t>
            </w:r>
          </w:p>
        </w:tc>
        <w:tc>
          <w:tcPr>
            <w:tcW w:w="1892" w:type="dxa"/>
            <w:gridSpan w:val="2"/>
            <w:vMerge w:val="restart"/>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Стороны, среди прочего, обмениваются информацией и опытом и осуществляют совместную деятельность на национальном, региональном и международном уровнях. Сотрудничество включает осуществление конкретных соглашений и административных процедур в этой области, заключенных между </w:t>
            </w:r>
            <w:r>
              <w:rPr>
                <w:rFonts w:ascii="Times New Roman" w:eastAsia="Times New Roman" w:hAnsi="Times New Roman" w:cs="Times New Roman"/>
                <w:color w:val="auto"/>
                <w:sz w:val="20"/>
                <w:szCs w:val="20"/>
              </w:rPr>
              <w:t>c</w:t>
            </w:r>
            <w:r w:rsidRPr="00217432">
              <w:rPr>
                <w:rFonts w:ascii="Times New Roman" w:eastAsia="Times New Roman" w:hAnsi="Times New Roman" w:cs="Times New Roman"/>
                <w:color w:val="auto"/>
                <w:sz w:val="20"/>
                <w:szCs w:val="20"/>
                <w:lang w:val="ru-RU"/>
              </w:rPr>
              <w:t>торонами в соответствии с соответствующими полномочиями и прерогативами ЕС и его государств-</w:t>
            </w:r>
            <w:r w:rsidRPr="00217432">
              <w:rPr>
                <w:rFonts w:ascii="Times New Roman" w:eastAsia="Times New Roman" w:hAnsi="Times New Roman" w:cs="Times New Roman"/>
                <w:color w:val="auto"/>
                <w:sz w:val="20"/>
                <w:szCs w:val="20"/>
                <w:lang w:val="ru-RU"/>
              </w:rPr>
              <w:lastRenderedPageBreak/>
              <w:t xml:space="preserve">членов в соответствии с соответствующими правовыми процедурами каждой </w:t>
            </w:r>
            <w:r>
              <w:rPr>
                <w:rFonts w:ascii="Times New Roman" w:eastAsia="Times New Roman" w:hAnsi="Times New Roman" w:cs="Times New Roman"/>
                <w:color w:val="auto"/>
                <w:sz w:val="20"/>
                <w:szCs w:val="20"/>
                <w:lang w:val="ru-RU"/>
              </w:rPr>
              <w:t>с</w:t>
            </w:r>
            <w:r w:rsidRPr="00217432">
              <w:rPr>
                <w:rFonts w:ascii="Times New Roman" w:eastAsia="Times New Roman" w:hAnsi="Times New Roman" w:cs="Times New Roman"/>
                <w:color w:val="auto"/>
                <w:sz w:val="20"/>
                <w:szCs w:val="20"/>
                <w:lang w:val="ru-RU"/>
              </w:rPr>
              <w:t>тороны</w:t>
            </w:r>
          </w:p>
        </w:tc>
        <w:tc>
          <w:tcPr>
            <w:tcW w:w="2630" w:type="dxa"/>
            <w:gridSpan w:val="14"/>
            <w:vMerge w:val="restart"/>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Разработ</w:t>
            </w:r>
            <w:r>
              <w:rPr>
                <w:rFonts w:ascii="Times New Roman" w:eastAsia="Times New Roman" w:hAnsi="Times New Roman" w:cs="Times New Roman"/>
                <w:color w:val="auto"/>
                <w:sz w:val="20"/>
                <w:szCs w:val="20"/>
                <w:lang w:val="ru-RU"/>
              </w:rPr>
              <w:t>ка</w:t>
            </w:r>
            <w:r w:rsidRPr="00217432">
              <w:rPr>
                <w:rFonts w:ascii="Times New Roman" w:eastAsia="Times New Roman" w:hAnsi="Times New Roman" w:cs="Times New Roman"/>
                <w:color w:val="auto"/>
                <w:sz w:val="20"/>
                <w:szCs w:val="20"/>
                <w:lang w:val="ru-RU"/>
              </w:rPr>
              <w:t xml:space="preserve"> механизм</w:t>
            </w:r>
            <w:r>
              <w:rPr>
                <w:rFonts w:ascii="Times New Roman" w:eastAsia="Times New Roman" w:hAnsi="Times New Roman" w:cs="Times New Roman"/>
                <w:color w:val="auto"/>
                <w:sz w:val="20"/>
                <w:szCs w:val="20"/>
                <w:lang w:val="ru-RU"/>
              </w:rPr>
              <w:t>ов</w:t>
            </w:r>
            <w:r w:rsidRPr="00217432">
              <w:rPr>
                <w:rFonts w:ascii="Times New Roman" w:eastAsia="Times New Roman" w:hAnsi="Times New Roman" w:cs="Times New Roman"/>
                <w:color w:val="auto"/>
                <w:sz w:val="20"/>
                <w:szCs w:val="20"/>
                <w:lang w:val="ru-RU"/>
              </w:rPr>
              <w:t xml:space="preserve"> укрепления двустороннего сотрудничества в области гражданской защиты, с тем чтобы приблизить Республику Молдова к </w:t>
            </w:r>
            <w:r>
              <w:rPr>
                <w:rFonts w:ascii="Times New Roman" w:eastAsia="Times New Roman" w:hAnsi="Times New Roman" w:cs="Times New Roman"/>
                <w:color w:val="auto"/>
                <w:sz w:val="20"/>
                <w:szCs w:val="20"/>
                <w:lang w:val="ru-RU"/>
              </w:rPr>
              <w:t xml:space="preserve">механизму </w:t>
            </w:r>
            <w:r w:rsidRPr="00217432">
              <w:rPr>
                <w:rFonts w:ascii="Times New Roman" w:eastAsia="Times New Roman" w:hAnsi="Times New Roman" w:cs="Times New Roman"/>
                <w:color w:val="auto"/>
                <w:sz w:val="20"/>
                <w:szCs w:val="20"/>
                <w:lang w:val="ru-RU"/>
              </w:rPr>
              <w:t>гражданской защиты Союза</w:t>
            </w: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I1.</w:t>
            </w:r>
            <w:r w:rsidRPr="00217432">
              <w:rPr>
                <w:rFonts w:ascii="Times New Roman" w:eastAsia="Times New Roman" w:hAnsi="Times New Roman" w:cs="Times New Roman"/>
                <w:color w:val="auto"/>
                <w:sz w:val="20"/>
                <w:szCs w:val="20"/>
                <w:lang w:val="ru-RU"/>
              </w:rPr>
              <w:t xml:space="preserve"> Формирование рабочей группы с целью разработки механизмов укрепления двустороннего сотрудничества в области гражданской защиты с целью приближения Республики Молдова к </w:t>
            </w:r>
            <w:r w:rsidRPr="00801D13">
              <w:rPr>
                <w:rFonts w:ascii="Times New Roman" w:eastAsia="Times New Roman" w:hAnsi="Times New Roman" w:cs="Times New Roman"/>
                <w:color w:val="auto"/>
                <w:sz w:val="20"/>
                <w:szCs w:val="20"/>
                <w:lang w:val="ru-RU"/>
              </w:rPr>
              <w:t xml:space="preserve">механизму </w:t>
            </w:r>
            <w:r w:rsidRPr="00217432">
              <w:rPr>
                <w:rFonts w:ascii="Times New Roman" w:eastAsia="Times New Roman" w:hAnsi="Times New Roman" w:cs="Times New Roman"/>
                <w:color w:val="auto"/>
                <w:sz w:val="20"/>
                <w:szCs w:val="20"/>
                <w:lang w:val="ru-RU"/>
              </w:rPr>
              <w:t>гражданской защиты Союза</w:t>
            </w:r>
            <w:r>
              <w:rPr>
                <w:rFonts w:ascii="Times New Roman" w:eastAsia="Times New Roman" w:hAnsi="Times New Roman" w:cs="Times New Roman"/>
                <w:color w:val="auto"/>
                <w:sz w:val="20"/>
                <w:szCs w:val="20"/>
                <w:lang w:val="ru-RU"/>
              </w:rPr>
              <w:t xml:space="preserve"> </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Созданая рабочая группа</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Министерство иностранных дел и европейской интеграции</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2018</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государственного бюджета</w:t>
            </w:r>
          </w:p>
        </w:tc>
      </w:tr>
      <w:tr w:rsidR="003906E3" w:rsidRPr="00217432" w:rsidTr="00BB47CA">
        <w:trPr>
          <w:trHeight w:val="91"/>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I2.</w:t>
            </w:r>
            <w:r w:rsidRPr="00217432">
              <w:rPr>
                <w:rFonts w:ascii="Times New Roman" w:eastAsia="Times New Roman" w:hAnsi="Times New Roman" w:cs="Times New Roman"/>
                <w:color w:val="auto"/>
                <w:sz w:val="20"/>
                <w:szCs w:val="20"/>
                <w:lang w:val="ru-RU"/>
              </w:rPr>
              <w:t xml:space="preserve"> Выявление внешних партнеров по развитию для реализации проектов по восстановлению систем раннего оповещения населения в случае чрезвычайных ситуаций в Республике Молдова</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Выявленные партнеры, реализованные проекты</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бюджета </w:t>
            </w: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ргана</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24"/>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Содейств</w:t>
            </w:r>
            <w:r>
              <w:rPr>
                <w:rFonts w:ascii="Times New Roman" w:eastAsia="Times New Roman" w:hAnsi="Times New Roman" w:cs="Times New Roman"/>
                <w:color w:val="auto"/>
                <w:sz w:val="20"/>
                <w:szCs w:val="20"/>
                <w:lang w:val="ru-RU"/>
              </w:rPr>
              <w:t>ие</w:t>
            </w:r>
            <w:r w:rsidRPr="00217432">
              <w:rPr>
                <w:rFonts w:ascii="Times New Roman" w:eastAsia="Times New Roman" w:hAnsi="Times New Roman" w:cs="Times New Roman"/>
                <w:color w:val="auto"/>
                <w:sz w:val="20"/>
                <w:szCs w:val="20"/>
                <w:lang w:val="ru-RU"/>
              </w:rPr>
              <w:t xml:space="preserve"> взаимной помощи в случае крупн</w:t>
            </w:r>
            <w:r>
              <w:rPr>
                <w:rFonts w:ascii="Times New Roman" w:eastAsia="Times New Roman" w:hAnsi="Times New Roman" w:cs="Times New Roman"/>
                <w:color w:val="auto"/>
                <w:sz w:val="20"/>
                <w:szCs w:val="20"/>
                <w:lang w:val="ru-RU"/>
              </w:rPr>
              <w:t>омасштабных</w:t>
            </w:r>
            <w:r w:rsidRPr="00217432">
              <w:rPr>
                <w:rFonts w:ascii="Times New Roman" w:eastAsia="Times New Roman" w:hAnsi="Times New Roman" w:cs="Times New Roman"/>
                <w:color w:val="auto"/>
                <w:sz w:val="20"/>
                <w:szCs w:val="20"/>
                <w:lang w:val="ru-RU"/>
              </w:rPr>
              <w:t xml:space="preserve"> чрезвычайных ситуаций, в частности</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через механизм гражданской защиты Союз</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по мере необходимости и при условии наличия достаточных ресурсов</w:t>
            </w: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I3. </w:t>
            </w:r>
            <w:r w:rsidRPr="00217432">
              <w:rPr>
                <w:rFonts w:ascii="Times New Roman" w:eastAsia="Times New Roman" w:hAnsi="Times New Roman" w:cs="Times New Roman"/>
                <w:color w:val="auto"/>
                <w:sz w:val="20"/>
                <w:szCs w:val="20"/>
                <w:lang w:val="ru-RU"/>
              </w:rPr>
              <w:t>П</w:t>
            </w:r>
            <w:r>
              <w:rPr>
                <w:rFonts w:ascii="Times New Roman" w:eastAsia="Times New Roman" w:hAnsi="Times New Roman" w:cs="Times New Roman"/>
                <w:color w:val="auto"/>
                <w:sz w:val="20"/>
                <w:szCs w:val="20"/>
                <w:lang w:val="ru-RU"/>
              </w:rPr>
              <w:t>редоставление п</w:t>
            </w:r>
            <w:r w:rsidRPr="00217432">
              <w:rPr>
                <w:rFonts w:ascii="Times New Roman" w:eastAsia="Times New Roman" w:hAnsi="Times New Roman" w:cs="Times New Roman"/>
                <w:color w:val="auto"/>
                <w:sz w:val="20"/>
                <w:szCs w:val="20"/>
                <w:lang w:val="ru-RU"/>
              </w:rPr>
              <w:t>омощ</w:t>
            </w:r>
            <w:r>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color w:val="auto"/>
                <w:sz w:val="20"/>
                <w:szCs w:val="20"/>
                <w:lang w:val="ru-RU"/>
              </w:rPr>
              <w:t xml:space="preserve"> в случае </w:t>
            </w:r>
            <w:r w:rsidRPr="00EA7EF2">
              <w:rPr>
                <w:rFonts w:ascii="Times New Roman" w:eastAsia="Times New Roman" w:hAnsi="Times New Roman" w:cs="Times New Roman"/>
                <w:color w:val="auto"/>
                <w:sz w:val="20"/>
                <w:szCs w:val="20"/>
                <w:lang w:val="ru-RU"/>
              </w:rPr>
              <w:t xml:space="preserve">чрезвычайных </w:t>
            </w:r>
            <w:r w:rsidRPr="00217432">
              <w:rPr>
                <w:rFonts w:ascii="Times New Roman" w:eastAsia="Times New Roman" w:hAnsi="Times New Roman" w:cs="Times New Roman"/>
                <w:color w:val="auto"/>
                <w:sz w:val="20"/>
                <w:szCs w:val="20"/>
                <w:lang w:val="ru-RU"/>
              </w:rPr>
              <w:t>ситуаций (на территории третьей страны) иностранны</w:t>
            </w:r>
            <w:r>
              <w:rPr>
                <w:rFonts w:ascii="Times New Roman" w:eastAsia="Times New Roman" w:hAnsi="Times New Roman" w:cs="Times New Roman"/>
                <w:color w:val="auto"/>
                <w:sz w:val="20"/>
                <w:szCs w:val="20"/>
                <w:lang w:val="ru-RU"/>
              </w:rPr>
              <w:t>м группам</w:t>
            </w:r>
            <w:r w:rsidRPr="00217432">
              <w:rPr>
                <w:rFonts w:ascii="Times New Roman" w:eastAsia="Times New Roman" w:hAnsi="Times New Roman" w:cs="Times New Roman"/>
                <w:color w:val="auto"/>
                <w:sz w:val="20"/>
                <w:szCs w:val="20"/>
                <w:lang w:val="ru-RU"/>
              </w:rPr>
              <w:t>, пересекающи</w:t>
            </w:r>
            <w:r>
              <w:rPr>
                <w:rFonts w:ascii="Times New Roman" w:eastAsia="Times New Roman" w:hAnsi="Times New Roman" w:cs="Times New Roman"/>
                <w:color w:val="auto"/>
                <w:sz w:val="20"/>
                <w:szCs w:val="20"/>
                <w:lang w:val="ru-RU"/>
              </w:rPr>
              <w:t>м</w:t>
            </w:r>
            <w:r w:rsidRPr="00217432">
              <w:rPr>
                <w:rFonts w:ascii="Times New Roman" w:eastAsia="Times New Roman" w:hAnsi="Times New Roman" w:cs="Times New Roman"/>
                <w:color w:val="auto"/>
                <w:sz w:val="20"/>
                <w:szCs w:val="20"/>
                <w:lang w:val="ru-RU"/>
              </w:rPr>
              <w:t xml:space="preserve"> территорию РМ</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Предоставленная помощь</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Таможенная служба</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Национальное агентство по безопасности пищевых продуктов</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Финансовая потребность не может быть пр</w:t>
            </w:r>
            <w:r>
              <w:rPr>
                <w:rFonts w:ascii="Times New Roman" w:eastAsia="Times New Roman" w:hAnsi="Times New Roman" w:cs="Times New Roman"/>
                <w:color w:val="auto"/>
                <w:sz w:val="20"/>
                <w:szCs w:val="20"/>
                <w:lang w:val="ru-RU"/>
              </w:rPr>
              <w:t>огнозирована</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24"/>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I4. </w:t>
            </w:r>
            <w:r w:rsidRPr="00217432">
              <w:rPr>
                <w:rFonts w:ascii="Times New Roman" w:eastAsia="Times New Roman" w:hAnsi="Times New Roman" w:cs="Times New Roman"/>
                <w:color w:val="auto"/>
                <w:sz w:val="20"/>
                <w:szCs w:val="20"/>
                <w:lang w:val="ru-RU"/>
              </w:rPr>
              <w:t xml:space="preserve">Укрепление потенциала для </w:t>
            </w:r>
            <w:r>
              <w:rPr>
                <w:rFonts w:ascii="Times New Roman" w:eastAsia="Times New Roman" w:hAnsi="Times New Roman" w:cs="Times New Roman"/>
                <w:color w:val="auto"/>
                <w:sz w:val="20"/>
                <w:szCs w:val="20"/>
                <w:lang w:val="ru-RU"/>
              </w:rPr>
              <w:t>интервенции</w:t>
            </w:r>
            <w:r w:rsidRPr="00217432">
              <w:rPr>
                <w:rFonts w:ascii="Times New Roman" w:eastAsia="Times New Roman" w:hAnsi="Times New Roman" w:cs="Times New Roman"/>
                <w:color w:val="auto"/>
                <w:sz w:val="20"/>
                <w:szCs w:val="20"/>
                <w:lang w:val="ru-RU"/>
              </w:rPr>
              <w:t xml:space="preserve"> в ликвидацию последствий чрезвычайных ситуаций и пожаров в населенных пунктах Республики Молдова, включая введение добровольчества</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Создан</w:t>
            </w:r>
            <w:r>
              <w:rPr>
                <w:rFonts w:ascii="Times New Roman" w:eastAsia="Times New Roman" w:hAnsi="Times New Roman" w:cs="Times New Roman"/>
                <w:color w:val="auto"/>
                <w:sz w:val="20"/>
                <w:szCs w:val="20"/>
                <w:lang w:val="ru-RU"/>
              </w:rPr>
              <w:t>ная</w:t>
            </w:r>
            <w:r w:rsidRPr="00217432">
              <w:rPr>
                <w:rFonts w:ascii="Times New Roman" w:eastAsia="Times New Roman" w:hAnsi="Times New Roman" w:cs="Times New Roman"/>
                <w:color w:val="auto"/>
                <w:sz w:val="20"/>
                <w:szCs w:val="20"/>
                <w:lang w:val="ru-RU"/>
              </w:rPr>
              <w:t xml:space="preserve"> межминистерск</w:t>
            </w:r>
            <w:r>
              <w:rPr>
                <w:rFonts w:ascii="Times New Roman" w:eastAsia="Times New Roman" w:hAnsi="Times New Roman" w:cs="Times New Roman"/>
                <w:color w:val="auto"/>
                <w:sz w:val="20"/>
                <w:szCs w:val="20"/>
                <w:lang w:val="ru-RU"/>
              </w:rPr>
              <w:t>ая</w:t>
            </w:r>
            <w:r w:rsidRPr="00217432">
              <w:rPr>
                <w:rFonts w:ascii="Times New Roman" w:eastAsia="Times New Roman" w:hAnsi="Times New Roman" w:cs="Times New Roman"/>
                <w:color w:val="auto"/>
                <w:sz w:val="20"/>
                <w:szCs w:val="20"/>
                <w:lang w:val="ru-RU"/>
              </w:rPr>
              <w:t xml:space="preserve"> рабоч</w:t>
            </w:r>
            <w:r>
              <w:rPr>
                <w:rFonts w:ascii="Times New Roman" w:eastAsia="Times New Roman" w:hAnsi="Times New Roman" w:cs="Times New Roman"/>
                <w:color w:val="auto"/>
                <w:sz w:val="20"/>
                <w:szCs w:val="20"/>
                <w:lang w:val="ru-RU"/>
              </w:rPr>
              <w:t>ая</w:t>
            </w:r>
            <w:r w:rsidRPr="00217432">
              <w:rPr>
                <w:rFonts w:ascii="Times New Roman" w:eastAsia="Times New Roman" w:hAnsi="Times New Roman" w:cs="Times New Roman"/>
                <w:color w:val="auto"/>
                <w:sz w:val="20"/>
                <w:szCs w:val="20"/>
                <w:lang w:val="ru-RU"/>
              </w:rPr>
              <w:t xml:space="preserve"> групп</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 xml:space="preserve">осуществленные </w:t>
            </w:r>
            <w:r w:rsidRPr="00217432">
              <w:rPr>
                <w:rFonts w:ascii="Times New Roman" w:eastAsia="Times New Roman" w:hAnsi="Times New Roman" w:cs="Times New Roman"/>
                <w:color w:val="auto"/>
                <w:sz w:val="20"/>
                <w:szCs w:val="20"/>
                <w:lang w:val="ru-RU"/>
              </w:rPr>
              <w:t xml:space="preserve">ознакомительные </w:t>
            </w:r>
            <w:r>
              <w:rPr>
                <w:rFonts w:ascii="Times New Roman" w:eastAsia="Times New Roman" w:hAnsi="Times New Roman" w:cs="Times New Roman"/>
                <w:color w:val="auto"/>
                <w:sz w:val="20"/>
                <w:szCs w:val="20"/>
                <w:lang w:val="ru-RU"/>
              </w:rPr>
              <w:t>визиты;</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разработанные документы</w:t>
            </w:r>
            <w:r>
              <w:rPr>
                <w:rFonts w:ascii="Times New Roman" w:eastAsia="Times New Roman" w:hAnsi="Times New Roman" w:cs="Times New Roman"/>
                <w:color w:val="auto"/>
                <w:sz w:val="20"/>
                <w:szCs w:val="20"/>
                <w:lang w:val="ru-RU"/>
              </w:rPr>
              <w:t>;</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количество подготовленных добровольцев</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Министерство </w:t>
            </w:r>
            <w:r>
              <w:rPr>
                <w:rFonts w:ascii="Times New Roman" w:eastAsia="Times New Roman" w:hAnsi="Times New Roman" w:cs="Times New Roman"/>
                <w:color w:val="auto"/>
                <w:sz w:val="20"/>
                <w:szCs w:val="20"/>
                <w:lang w:val="ru-RU"/>
              </w:rPr>
              <w:t xml:space="preserve">образования, </w:t>
            </w:r>
            <w:r w:rsidRPr="00217432">
              <w:rPr>
                <w:rFonts w:ascii="Times New Roman" w:eastAsia="Times New Roman" w:hAnsi="Times New Roman" w:cs="Times New Roman"/>
                <w:color w:val="auto"/>
                <w:sz w:val="20"/>
                <w:szCs w:val="20"/>
                <w:lang w:val="ru-RU"/>
              </w:rPr>
              <w:t>культуры и исследований</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Идентификация внешних финансовых ресурсов</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24"/>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I5. </w:t>
            </w:r>
            <w:r w:rsidRPr="00217432">
              <w:rPr>
                <w:rFonts w:ascii="Times New Roman" w:eastAsia="Times New Roman" w:hAnsi="Times New Roman" w:cs="Times New Roman"/>
                <w:color w:val="auto"/>
                <w:sz w:val="20"/>
                <w:szCs w:val="20"/>
                <w:lang w:val="ru-RU"/>
              </w:rPr>
              <w:t>Усил</w:t>
            </w:r>
            <w:r>
              <w:rPr>
                <w:rFonts w:ascii="Times New Roman" w:eastAsia="Times New Roman" w:hAnsi="Times New Roman" w:cs="Times New Roman"/>
                <w:color w:val="auto"/>
                <w:sz w:val="20"/>
                <w:szCs w:val="20"/>
                <w:lang w:val="ru-RU"/>
              </w:rPr>
              <w:t>ение</w:t>
            </w:r>
            <w:r w:rsidRPr="00217432">
              <w:rPr>
                <w:rFonts w:ascii="Times New Roman" w:eastAsia="Times New Roman" w:hAnsi="Times New Roman" w:cs="Times New Roman"/>
                <w:color w:val="auto"/>
                <w:sz w:val="20"/>
                <w:szCs w:val="20"/>
                <w:lang w:val="ru-RU"/>
              </w:rPr>
              <w:t xml:space="preserve"> способност</w:t>
            </w:r>
            <w:r>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color w:val="auto"/>
                <w:sz w:val="20"/>
                <w:szCs w:val="20"/>
                <w:lang w:val="ru-RU"/>
              </w:rPr>
              <w:t xml:space="preserve"> подразделений </w:t>
            </w:r>
            <w:r>
              <w:rPr>
                <w:rFonts w:ascii="Times New Roman" w:eastAsia="Times New Roman" w:hAnsi="Times New Roman" w:cs="Times New Roman"/>
                <w:color w:val="auto"/>
                <w:sz w:val="20"/>
                <w:szCs w:val="20"/>
                <w:lang w:val="ru-RU"/>
              </w:rPr>
              <w:t xml:space="preserve">для интервенции </w:t>
            </w:r>
            <w:r w:rsidRPr="00217432">
              <w:rPr>
                <w:rFonts w:ascii="Times New Roman" w:eastAsia="Times New Roman" w:hAnsi="Times New Roman" w:cs="Times New Roman"/>
                <w:color w:val="auto"/>
                <w:sz w:val="20"/>
                <w:szCs w:val="20"/>
                <w:lang w:val="ru-RU"/>
              </w:rPr>
              <w:t>путем совершенствования технической и материальной базы ИГСУ</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Полученнные</w:t>
            </w:r>
            <w:r w:rsidRPr="00217432">
              <w:rPr>
                <w:rFonts w:ascii="Times New Roman" w:eastAsia="Times New Roman" w:hAnsi="Times New Roman" w:cs="Times New Roman"/>
                <w:color w:val="auto"/>
                <w:sz w:val="20"/>
                <w:szCs w:val="20"/>
                <w:lang w:val="ru-RU"/>
              </w:rPr>
              <w:t xml:space="preserve"> / закупленн</w:t>
            </w:r>
            <w:r>
              <w:rPr>
                <w:rFonts w:ascii="Times New Roman" w:eastAsia="Times New Roman" w:hAnsi="Times New Roman" w:cs="Times New Roman"/>
                <w:color w:val="auto"/>
                <w:sz w:val="20"/>
                <w:szCs w:val="20"/>
                <w:lang w:val="ru-RU"/>
              </w:rPr>
              <w:t>ые е</w:t>
            </w:r>
            <w:r w:rsidRPr="00217432">
              <w:rPr>
                <w:rFonts w:ascii="Times New Roman" w:eastAsia="Times New Roman" w:hAnsi="Times New Roman" w:cs="Times New Roman"/>
                <w:color w:val="auto"/>
                <w:sz w:val="20"/>
                <w:szCs w:val="20"/>
                <w:lang w:val="ru-RU"/>
              </w:rPr>
              <w:t xml:space="preserve">диницы современной техники и оборудования </w:t>
            </w:r>
            <w:r>
              <w:rPr>
                <w:rFonts w:ascii="Times New Roman" w:eastAsia="Times New Roman" w:hAnsi="Times New Roman" w:cs="Times New Roman"/>
                <w:color w:val="auto"/>
                <w:sz w:val="20"/>
                <w:szCs w:val="20"/>
                <w:lang w:val="ru-RU"/>
              </w:rPr>
              <w:t>для интервенции</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Идентификация внешних финансовых ресурсов</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24"/>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I6. </w:t>
            </w:r>
            <w:r w:rsidRPr="00217432">
              <w:rPr>
                <w:rFonts w:ascii="Times New Roman" w:eastAsia="Times New Roman" w:hAnsi="Times New Roman" w:cs="Times New Roman"/>
                <w:color w:val="auto"/>
                <w:sz w:val="20"/>
                <w:szCs w:val="20"/>
                <w:lang w:val="ru-RU"/>
              </w:rPr>
              <w:t>Реконструкция штаб-квартиры Отряда спасательной и пожарной бригады Леушень района Хынчешт</w:t>
            </w:r>
            <w:r>
              <w:rPr>
                <w:rFonts w:ascii="Times New Roman" w:eastAsia="Times New Roman" w:hAnsi="Times New Roman" w:cs="Times New Roman"/>
                <w:color w:val="auto"/>
                <w:sz w:val="20"/>
                <w:szCs w:val="20"/>
                <w:lang w:val="ru-RU"/>
              </w:rPr>
              <w:t>ь</w:t>
            </w:r>
            <w:r w:rsidRPr="00217432">
              <w:rPr>
                <w:rFonts w:ascii="Times New Roman" w:eastAsia="Times New Roman" w:hAnsi="Times New Roman" w:cs="Times New Roman"/>
                <w:color w:val="auto"/>
                <w:sz w:val="20"/>
                <w:szCs w:val="20"/>
                <w:lang w:val="ru-RU"/>
              </w:rPr>
              <w:t xml:space="preserve"> и его </w:t>
            </w:r>
            <w:r>
              <w:rPr>
                <w:rFonts w:ascii="Times New Roman" w:eastAsia="Times New Roman" w:hAnsi="Times New Roman" w:cs="Times New Roman"/>
                <w:color w:val="auto"/>
                <w:sz w:val="20"/>
                <w:szCs w:val="20"/>
                <w:lang w:val="ru-RU"/>
              </w:rPr>
              <w:t xml:space="preserve">оснащение техникой и </w:t>
            </w:r>
            <w:r w:rsidRPr="00217432">
              <w:rPr>
                <w:rFonts w:ascii="Times New Roman" w:eastAsia="Times New Roman" w:hAnsi="Times New Roman" w:cs="Times New Roman"/>
                <w:color w:val="auto"/>
                <w:sz w:val="20"/>
                <w:szCs w:val="20"/>
                <w:lang w:val="ru-RU"/>
              </w:rPr>
              <w:t>оборудовани</w:t>
            </w:r>
            <w:r>
              <w:rPr>
                <w:rFonts w:ascii="Times New Roman" w:eastAsia="Times New Roman" w:hAnsi="Times New Roman" w:cs="Times New Roman"/>
                <w:color w:val="auto"/>
                <w:sz w:val="20"/>
                <w:szCs w:val="20"/>
                <w:lang w:val="ru-RU"/>
              </w:rPr>
              <w:t xml:space="preserve">ем для вмешательства, с </w:t>
            </w:r>
            <w:r w:rsidRPr="00217432">
              <w:rPr>
                <w:rFonts w:ascii="Times New Roman" w:eastAsia="Times New Roman" w:hAnsi="Times New Roman" w:cs="Times New Roman"/>
                <w:color w:val="auto"/>
                <w:sz w:val="20"/>
                <w:szCs w:val="20"/>
                <w:lang w:val="ru-RU"/>
              </w:rPr>
              <w:t>уч</w:t>
            </w:r>
            <w:r>
              <w:rPr>
                <w:rFonts w:ascii="Times New Roman" w:eastAsia="Times New Roman" w:hAnsi="Times New Roman" w:cs="Times New Roman"/>
                <w:color w:val="auto"/>
                <w:sz w:val="20"/>
                <w:szCs w:val="20"/>
                <w:lang w:val="ru-RU"/>
              </w:rPr>
              <w:t xml:space="preserve">етом того, что </w:t>
            </w:r>
            <w:r w:rsidRPr="00217432">
              <w:rPr>
                <w:rFonts w:ascii="Times New Roman" w:eastAsia="Times New Roman" w:hAnsi="Times New Roman" w:cs="Times New Roman"/>
                <w:color w:val="auto"/>
                <w:sz w:val="20"/>
                <w:szCs w:val="20"/>
                <w:lang w:val="ru-RU"/>
              </w:rPr>
              <w:t>он представляет собой подразделение трансграничной интервенции у главного в</w:t>
            </w:r>
            <w:r>
              <w:rPr>
                <w:rFonts w:ascii="Times New Roman" w:eastAsia="Times New Roman" w:hAnsi="Times New Roman" w:cs="Times New Roman"/>
                <w:color w:val="auto"/>
                <w:sz w:val="20"/>
                <w:szCs w:val="20"/>
                <w:lang w:val="ru-RU"/>
              </w:rPr>
              <w:t xml:space="preserve">ъезда </w:t>
            </w:r>
            <w:r w:rsidRPr="00217432">
              <w:rPr>
                <w:rFonts w:ascii="Times New Roman" w:eastAsia="Times New Roman" w:hAnsi="Times New Roman" w:cs="Times New Roman"/>
                <w:color w:val="auto"/>
                <w:sz w:val="20"/>
                <w:szCs w:val="20"/>
                <w:lang w:val="ru-RU"/>
              </w:rPr>
              <w:t>в страну на границе с ЕС</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В</w:t>
            </w:r>
            <w:r w:rsidRPr="00217432">
              <w:rPr>
                <w:rFonts w:ascii="Times New Roman" w:eastAsia="Times New Roman" w:hAnsi="Times New Roman" w:cs="Times New Roman"/>
                <w:color w:val="auto"/>
                <w:sz w:val="20"/>
                <w:szCs w:val="20"/>
                <w:lang w:val="ru-RU"/>
              </w:rPr>
              <w:t>осстановленн</w:t>
            </w:r>
            <w:r>
              <w:rPr>
                <w:rFonts w:ascii="Times New Roman" w:eastAsia="Times New Roman" w:hAnsi="Times New Roman" w:cs="Times New Roman"/>
                <w:color w:val="auto"/>
                <w:sz w:val="20"/>
                <w:szCs w:val="20"/>
                <w:lang w:val="ru-RU"/>
              </w:rPr>
              <w:t xml:space="preserve">ая </w:t>
            </w:r>
            <w:r w:rsidRPr="00217432">
              <w:rPr>
                <w:rFonts w:ascii="Times New Roman" w:eastAsia="Times New Roman" w:hAnsi="Times New Roman" w:cs="Times New Roman"/>
                <w:color w:val="auto"/>
                <w:sz w:val="20"/>
                <w:szCs w:val="20"/>
                <w:lang w:val="ru-RU"/>
              </w:rPr>
              <w:t xml:space="preserve"> </w:t>
            </w:r>
            <w:r w:rsidRPr="001F43FB">
              <w:rPr>
                <w:rFonts w:ascii="Times New Roman" w:eastAsia="Times New Roman" w:hAnsi="Times New Roman" w:cs="Times New Roman"/>
                <w:color w:val="auto"/>
                <w:sz w:val="20"/>
                <w:szCs w:val="20"/>
                <w:lang w:val="ru-RU"/>
              </w:rPr>
              <w:t>штаб-квартир</w:t>
            </w:r>
            <w:r>
              <w:rPr>
                <w:rFonts w:ascii="Times New Roman" w:eastAsia="Times New Roman" w:hAnsi="Times New Roman" w:cs="Times New Roman"/>
                <w:color w:val="auto"/>
                <w:sz w:val="20"/>
                <w:szCs w:val="20"/>
                <w:lang w:val="ru-RU"/>
              </w:rPr>
              <w:t xml:space="preserve">а </w:t>
            </w:r>
            <w:r w:rsidRPr="001F43FB">
              <w:rPr>
                <w:rFonts w:ascii="Times New Roman" w:eastAsia="Times New Roman" w:hAnsi="Times New Roman" w:cs="Times New Roman"/>
                <w:color w:val="auto"/>
                <w:sz w:val="20"/>
                <w:szCs w:val="20"/>
                <w:lang w:val="ru-RU"/>
              </w:rPr>
              <w:t xml:space="preserve">Отряда спасательной и пожарной бригады </w:t>
            </w:r>
            <w:r w:rsidRPr="00217432">
              <w:rPr>
                <w:rFonts w:ascii="Times New Roman" w:eastAsia="Times New Roman" w:hAnsi="Times New Roman" w:cs="Times New Roman"/>
                <w:color w:val="auto"/>
                <w:sz w:val="20"/>
                <w:szCs w:val="20"/>
                <w:lang w:val="ru-RU"/>
              </w:rPr>
              <w:t>в соответствии со стандартами ЕС</w:t>
            </w:r>
            <w:r w:rsidRPr="001F43FB">
              <w:rPr>
                <w:rFonts w:ascii="Times New Roman" w:eastAsia="Times New Roman" w:hAnsi="Times New Roman" w:cs="Times New Roman"/>
                <w:color w:val="auto"/>
                <w:sz w:val="20"/>
                <w:szCs w:val="20"/>
                <w:lang w:val="ru-RU"/>
              </w:rPr>
              <w:t xml:space="preserve"> </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Идентификация внешних финансовых ресурсов</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Реализация прогресса в разработке оценки и карт</w:t>
            </w:r>
            <w:r>
              <w:rPr>
                <w:rFonts w:ascii="Times New Roman" w:eastAsia="Times New Roman" w:hAnsi="Times New Roman" w:cs="Times New Roman"/>
                <w:color w:val="auto"/>
                <w:sz w:val="20"/>
                <w:szCs w:val="20"/>
                <w:lang w:val="ru-RU"/>
              </w:rPr>
              <w:t>ограф</w:t>
            </w:r>
            <w:r w:rsidRPr="00217432">
              <w:rPr>
                <w:rFonts w:ascii="Times New Roman" w:eastAsia="Times New Roman" w:hAnsi="Times New Roman" w:cs="Times New Roman"/>
                <w:color w:val="auto"/>
                <w:sz w:val="20"/>
                <w:szCs w:val="20"/>
                <w:lang w:val="ru-RU"/>
              </w:rPr>
              <w:t>ир</w:t>
            </w: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 xml:space="preserve">вания рисков бедствий </w:t>
            </w:r>
            <w:r>
              <w:rPr>
                <w:rFonts w:ascii="Times New Roman" w:eastAsia="Times New Roman" w:hAnsi="Times New Roman" w:cs="Times New Roman"/>
                <w:color w:val="auto"/>
                <w:sz w:val="20"/>
                <w:szCs w:val="20"/>
                <w:lang w:val="ru-RU"/>
              </w:rPr>
              <w:t xml:space="preserve">на уровне </w:t>
            </w:r>
            <w:r w:rsidRPr="00217432">
              <w:rPr>
                <w:rFonts w:ascii="Times New Roman" w:eastAsia="Times New Roman" w:hAnsi="Times New Roman" w:cs="Times New Roman"/>
                <w:color w:val="auto"/>
                <w:sz w:val="20"/>
                <w:szCs w:val="20"/>
                <w:lang w:val="ru-RU"/>
              </w:rPr>
              <w:t>страны,  поддержка при создании Электронного регионального атласа рисков (ЭРАР) и обеспечение его  эффективного использования на национальном уровне</w:t>
            </w: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I7. </w:t>
            </w:r>
            <w:r w:rsidRPr="00217432">
              <w:rPr>
                <w:rFonts w:ascii="Times New Roman" w:eastAsia="Times New Roman" w:hAnsi="Times New Roman" w:cs="Times New Roman"/>
                <w:color w:val="auto"/>
                <w:sz w:val="20"/>
                <w:szCs w:val="20"/>
                <w:lang w:val="ru-RU"/>
              </w:rPr>
              <w:t>Определение проекта для роста потенциала национальных экспертов по оценке рисков</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пределен</w:t>
            </w:r>
            <w:r>
              <w:rPr>
                <w:rFonts w:ascii="Times New Roman" w:eastAsia="Times New Roman" w:hAnsi="Times New Roman" w:cs="Times New Roman"/>
                <w:color w:val="auto"/>
                <w:sz w:val="20"/>
                <w:szCs w:val="20"/>
                <w:lang w:val="ru-RU"/>
              </w:rPr>
              <w:t>ный</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роект </w:t>
            </w:r>
          </w:p>
        </w:tc>
        <w:tc>
          <w:tcPr>
            <w:tcW w:w="1790" w:type="dxa"/>
            <w:gridSpan w:val="3"/>
          </w:tcPr>
          <w:p w:rsidR="003906E3" w:rsidRPr="00217432" w:rsidRDefault="003906E3" w:rsidP="0056419B">
            <w:pPr>
              <w:pStyle w:val="Normal2"/>
              <w:spacing w:after="0" w:line="240" w:lineRule="auto"/>
              <w:rPr>
                <w:rFonts w:ascii="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Агентство по техническому надзору</w:t>
            </w:r>
            <w:r>
              <w:rPr>
                <w:rFonts w:ascii="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Институт геологии и сейсмологии</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Агентство «</w:t>
            </w:r>
            <w:r w:rsidRPr="00217432">
              <w:rPr>
                <w:rFonts w:ascii="Times New Roman" w:eastAsia="Times New Roman" w:hAnsi="Times New Roman" w:cs="Times New Roman"/>
                <w:color w:val="auto"/>
                <w:sz w:val="20"/>
                <w:szCs w:val="20"/>
                <w:lang w:val="ru-RU"/>
              </w:rPr>
              <w:t>Apele Moldovei</w:t>
            </w:r>
            <w:r>
              <w:rPr>
                <w:rFonts w:ascii="Times New Roman" w:eastAsia="Times New Roman" w:hAnsi="Times New Roman" w:cs="Times New Roman"/>
                <w:color w:val="auto"/>
                <w:sz w:val="20"/>
                <w:szCs w:val="20"/>
                <w:lang w:val="ru-RU"/>
              </w:rPr>
              <w:t>»</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случае определения проекта)</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Идентификация внешних финансовых ресурсов</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E56D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56DD9">
              <w:rPr>
                <w:rFonts w:ascii="Times New Roman" w:eastAsia="Times New Roman" w:hAnsi="Times New Roman" w:cs="Times New Roman"/>
                <w:b/>
                <w:color w:val="auto"/>
                <w:sz w:val="20"/>
                <w:szCs w:val="20"/>
                <w:lang w:val="ru-RU"/>
              </w:rPr>
              <w:t xml:space="preserve">I8. </w:t>
            </w:r>
            <w:r w:rsidRPr="00E56DD9">
              <w:rPr>
                <w:rFonts w:ascii="Times New Roman" w:eastAsia="Times New Roman" w:hAnsi="Times New Roman" w:cs="Times New Roman"/>
                <w:color w:val="auto"/>
                <w:sz w:val="20"/>
                <w:szCs w:val="20"/>
                <w:lang w:val="ru-RU"/>
              </w:rPr>
              <w:t xml:space="preserve">Разработка методологии по оценке рисков </w:t>
            </w:r>
            <w:r>
              <w:rPr>
                <w:rFonts w:ascii="Times New Roman" w:eastAsia="Times New Roman" w:hAnsi="Times New Roman" w:cs="Times New Roman"/>
                <w:color w:val="auto"/>
                <w:sz w:val="20"/>
                <w:szCs w:val="20"/>
                <w:lang w:val="ru-RU"/>
              </w:rPr>
              <w:t xml:space="preserve">чрезвычайных ситуаций на уровне </w:t>
            </w:r>
            <w:r w:rsidRPr="00E56DD9">
              <w:rPr>
                <w:rFonts w:ascii="Times New Roman" w:eastAsia="Times New Roman" w:hAnsi="Times New Roman" w:cs="Times New Roman"/>
                <w:color w:val="auto"/>
                <w:sz w:val="20"/>
                <w:szCs w:val="20"/>
                <w:lang w:val="ru-RU"/>
              </w:rPr>
              <w:t>страны</w:t>
            </w:r>
          </w:p>
        </w:tc>
        <w:tc>
          <w:tcPr>
            <w:tcW w:w="1743" w:type="dxa"/>
            <w:gridSpan w:val="4"/>
          </w:tcPr>
          <w:p w:rsidR="003906E3" w:rsidRPr="00E56D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56DD9">
              <w:rPr>
                <w:rFonts w:ascii="Times New Roman" w:eastAsia="Times New Roman" w:hAnsi="Times New Roman" w:cs="Times New Roman"/>
                <w:color w:val="auto"/>
                <w:sz w:val="20"/>
                <w:szCs w:val="20"/>
                <w:lang w:val="ru-RU"/>
              </w:rPr>
              <w:t>Разработанная методология</w:t>
            </w:r>
          </w:p>
        </w:tc>
        <w:tc>
          <w:tcPr>
            <w:tcW w:w="1790" w:type="dxa"/>
            <w:gridSpan w:val="3"/>
          </w:tcPr>
          <w:p w:rsidR="003906E3" w:rsidRPr="00E56DD9" w:rsidRDefault="003906E3" w:rsidP="0056419B">
            <w:pPr>
              <w:pStyle w:val="Normal2"/>
              <w:spacing w:after="0" w:line="240" w:lineRule="auto"/>
              <w:rPr>
                <w:rFonts w:ascii="Times New Roman" w:hAnsi="Times New Roman" w:cs="Times New Roman"/>
                <w:color w:val="auto"/>
                <w:sz w:val="20"/>
                <w:szCs w:val="20"/>
                <w:lang w:val="ru-RU"/>
              </w:rPr>
            </w:pPr>
            <w:r w:rsidRPr="00E56DD9">
              <w:rPr>
                <w:rFonts w:ascii="Times New Roman" w:hAnsi="Times New Roman" w:cs="Times New Roman"/>
                <w:color w:val="auto"/>
                <w:sz w:val="20"/>
                <w:szCs w:val="20"/>
                <w:lang w:val="ru-RU"/>
              </w:rPr>
              <w:t>Агентство по Техническому Надзору</w:t>
            </w:r>
            <w:r>
              <w:rPr>
                <w:rFonts w:ascii="Times New Roman" w:hAnsi="Times New Roman" w:cs="Times New Roman"/>
                <w:color w:val="auto"/>
                <w:sz w:val="20"/>
                <w:szCs w:val="20"/>
                <w:lang w:val="ru-RU"/>
              </w:rPr>
              <w:t>;</w:t>
            </w:r>
          </w:p>
          <w:p w:rsidR="003906E3" w:rsidRPr="00E56D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56DD9">
              <w:rPr>
                <w:rFonts w:ascii="Times New Roman" w:eastAsia="Times New Roman" w:hAnsi="Times New Roman" w:cs="Times New Roman"/>
                <w:color w:val="auto"/>
                <w:sz w:val="20"/>
                <w:szCs w:val="20"/>
                <w:lang w:val="ru-RU"/>
              </w:rPr>
              <w:t>Министерство внутренних дел</w:t>
            </w:r>
            <w:r>
              <w:rPr>
                <w:rFonts w:ascii="Times New Roman" w:eastAsia="Times New Roman" w:hAnsi="Times New Roman" w:cs="Times New Roman"/>
                <w:color w:val="auto"/>
                <w:sz w:val="20"/>
                <w:szCs w:val="20"/>
                <w:lang w:val="ru-RU"/>
              </w:rPr>
              <w:t>;</w:t>
            </w:r>
            <w:r w:rsidRPr="00E56DD9">
              <w:rPr>
                <w:rFonts w:ascii="Times New Roman" w:eastAsia="Times New Roman" w:hAnsi="Times New Roman" w:cs="Times New Roman"/>
                <w:color w:val="auto"/>
                <w:sz w:val="20"/>
                <w:szCs w:val="20"/>
                <w:lang w:val="ru-RU"/>
              </w:rPr>
              <w:t xml:space="preserve"> </w:t>
            </w:r>
          </w:p>
          <w:p w:rsidR="003906E3" w:rsidRPr="00E56DD9"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u w:color="92D050"/>
                <w:lang w:val="ru-RU"/>
              </w:rPr>
              <w:t>М</w:t>
            </w:r>
            <w:r w:rsidRPr="00E56DD9">
              <w:rPr>
                <w:rFonts w:ascii="Times New Roman" w:eastAsia="Times New Roman" w:hAnsi="Times New Roman" w:cs="Times New Roman"/>
                <w:color w:val="auto"/>
                <w:sz w:val="20"/>
                <w:szCs w:val="20"/>
                <w:u w:color="92D050"/>
                <w:lang w:val="ru-RU"/>
              </w:rPr>
              <w:t xml:space="preserve">инистерство сельского хозяйства, </w:t>
            </w:r>
            <w:r w:rsidRPr="00E56DD9">
              <w:rPr>
                <w:rFonts w:ascii="Times New Roman" w:eastAsia="Times New Roman" w:hAnsi="Times New Roman" w:cs="Times New Roman"/>
                <w:color w:val="auto"/>
                <w:sz w:val="20"/>
                <w:szCs w:val="20"/>
                <w:u w:color="92D050"/>
                <w:lang w:val="ru-RU"/>
              </w:rPr>
              <w:lastRenderedPageBreak/>
              <w:t>регионального развития и окружающей среды</w:t>
            </w:r>
            <w:r>
              <w:rPr>
                <w:rFonts w:ascii="Times New Roman" w:eastAsia="Times New Roman" w:hAnsi="Times New Roman" w:cs="Times New Roman"/>
                <w:color w:val="auto"/>
                <w:sz w:val="20"/>
                <w:szCs w:val="20"/>
                <w:lang w:val="ru-RU"/>
              </w:rPr>
              <w:t>;</w:t>
            </w:r>
          </w:p>
          <w:p w:rsidR="003906E3" w:rsidRPr="00E56D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56DD9">
              <w:rPr>
                <w:rFonts w:ascii="Times New Roman" w:eastAsia="Times New Roman" w:hAnsi="Times New Roman" w:cs="Times New Roman"/>
                <w:color w:val="auto"/>
                <w:sz w:val="20"/>
                <w:szCs w:val="20"/>
                <w:lang w:val="ru-RU"/>
              </w:rPr>
              <w:t>Институт геологии и сейсмологии</w:t>
            </w:r>
            <w:r>
              <w:rPr>
                <w:rFonts w:ascii="Times New Roman" w:eastAsia="Times New Roman" w:hAnsi="Times New Roman" w:cs="Times New Roman"/>
                <w:color w:val="auto"/>
                <w:sz w:val="20"/>
                <w:szCs w:val="20"/>
                <w:lang w:val="ru-RU"/>
              </w:rPr>
              <w:t>; Агентство «</w:t>
            </w:r>
            <w:r w:rsidRPr="00E56DD9">
              <w:rPr>
                <w:rFonts w:ascii="Times New Roman" w:eastAsia="Times New Roman" w:hAnsi="Times New Roman" w:cs="Times New Roman"/>
                <w:color w:val="auto"/>
                <w:sz w:val="20"/>
                <w:szCs w:val="20"/>
                <w:lang w:val="ru-RU"/>
              </w:rPr>
              <w:t>Apele Moldovei</w:t>
            </w:r>
            <w:r>
              <w:rPr>
                <w:rFonts w:ascii="Times New Roman" w:eastAsia="Times New Roman" w:hAnsi="Times New Roman" w:cs="Times New Roman"/>
                <w:color w:val="auto"/>
                <w:sz w:val="20"/>
                <w:szCs w:val="20"/>
                <w:lang w:val="ru-RU"/>
              </w:rPr>
              <w:t>»</w:t>
            </w:r>
          </w:p>
        </w:tc>
        <w:tc>
          <w:tcPr>
            <w:tcW w:w="1606" w:type="dxa"/>
            <w:gridSpan w:val="3"/>
          </w:tcPr>
          <w:p w:rsidR="003906E3" w:rsidRPr="00E56D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56DD9">
              <w:rPr>
                <w:rFonts w:ascii="Times New Roman" w:eastAsia="Times New Roman" w:hAnsi="Times New Roman" w:cs="Times New Roman"/>
                <w:color w:val="auto"/>
                <w:sz w:val="20"/>
                <w:szCs w:val="20"/>
                <w:lang w:val="ru-RU"/>
              </w:rPr>
              <w:lastRenderedPageBreak/>
              <w:t>IV квартал  2019 г.</w:t>
            </w:r>
          </w:p>
          <w:p w:rsidR="003906E3" w:rsidRPr="00E56D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56DD9">
              <w:rPr>
                <w:rFonts w:ascii="Times New Roman" w:eastAsia="Times New Roman" w:hAnsi="Times New Roman" w:cs="Times New Roman"/>
                <w:color w:val="auto"/>
                <w:sz w:val="20"/>
                <w:szCs w:val="20"/>
                <w:lang w:val="ru-RU"/>
              </w:rPr>
              <w:t>(после определения эксперта и финансовых ресурсов)</w:t>
            </w:r>
          </w:p>
        </w:tc>
        <w:tc>
          <w:tcPr>
            <w:tcW w:w="1612" w:type="dxa"/>
            <w:gridSpan w:val="2"/>
          </w:tcPr>
          <w:p w:rsidR="003906E3" w:rsidRPr="00E56DD9"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56DD9">
              <w:rPr>
                <w:rFonts w:ascii="Times New Roman" w:eastAsia="Times New Roman" w:hAnsi="Times New Roman" w:cs="Times New Roman"/>
                <w:color w:val="auto"/>
                <w:sz w:val="20"/>
                <w:szCs w:val="20"/>
                <w:lang w:val="ru-RU"/>
              </w:rPr>
              <w:t>В рамках бюджета орган</w:t>
            </w:r>
            <w:r>
              <w:rPr>
                <w:rFonts w:ascii="Times New Roman" w:eastAsia="Times New Roman" w:hAnsi="Times New Roman" w:cs="Times New Roman"/>
                <w:color w:val="auto"/>
                <w:sz w:val="20"/>
                <w:szCs w:val="20"/>
                <w:lang w:val="ru-RU"/>
              </w:rPr>
              <w:t>а</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I9. </w:t>
            </w:r>
            <w:r w:rsidRPr="00217432">
              <w:rPr>
                <w:rFonts w:ascii="Times New Roman" w:eastAsia="Times New Roman" w:hAnsi="Times New Roman" w:cs="Times New Roman"/>
                <w:color w:val="auto"/>
                <w:sz w:val="20"/>
                <w:szCs w:val="20"/>
                <w:lang w:val="ru-RU"/>
              </w:rPr>
              <w:t xml:space="preserve">Подготовка персонала по применению методологии </w:t>
            </w:r>
            <w:r w:rsidRPr="0054557B">
              <w:rPr>
                <w:rFonts w:ascii="Times New Roman" w:eastAsia="Times New Roman" w:hAnsi="Times New Roman" w:cs="Times New Roman"/>
                <w:color w:val="auto"/>
                <w:sz w:val="20"/>
                <w:szCs w:val="20"/>
                <w:lang w:val="ru-RU"/>
              </w:rPr>
              <w:t xml:space="preserve">по оценке рисков чрезвычайных ситуаций на уровне страны </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Число обуч</w:t>
            </w:r>
            <w:r>
              <w:rPr>
                <w:rFonts w:ascii="Times New Roman" w:eastAsia="Times New Roman" w:hAnsi="Times New Roman" w:cs="Times New Roman"/>
                <w:color w:val="auto"/>
                <w:sz w:val="20"/>
                <w:szCs w:val="20"/>
                <w:lang w:val="ru-RU"/>
              </w:rPr>
              <w:t>енных</w:t>
            </w:r>
            <w:r w:rsidRPr="00217432">
              <w:rPr>
                <w:rFonts w:ascii="Times New Roman" w:eastAsia="Times New Roman" w:hAnsi="Times New Roman" w:cs="Times New Roman"/>
                <w:color w:val="auto"/>
                <w:sz w:val="20"/>
                <w:szCs w:val="20"/>
                <w:lang w:val="ru-RU"/>
              </w:rPr>
              <w:t xml:space="preserve"> лиц</w:t>
            </w:r>
          </w:p>
        </w:tc>
        <w:tc>
          <w:tcPr>
            <w:tcW w:w="1790" w:type="dxa"/>
            <w:gridSpan w:val="3"/>
          </w:tcPr>
          <w:p w:rsidR="003906E3" w:rsidRPr="007204B5" w:rsidRDefault="003906E3" w:rsidP="0056419B">
            <w:pPr>
              <w:pStyle w:val="Normal2"/>
              <w:spacing w:after="0" w:line="240" w:lineRule="auto"/>
              <w:rPr>
                <w:rFonts w:ascii="Times New Roman" w:eastAsia="Times New Roman" w:hAnsi="Times New Roman" w:cs="Times New Roman"/>
                <w:color w:val="auto"/>
                <w:sz w:val="20"/>
                <w:szCs w:val="20"/>
              </w:rPr>
            </w:pPr>
            <w:r w:rsidRPr="007204B5">
              <w:rPr>
                <w:rFonts w:ascii="Times New Roman" w:eastAsia="Times New Roman" w:hAnsi="Times New Roman" w:cs="Times New Roman"/>
                <w:color w:val="auto"/>
                <w:sz w:val="20"/>
                <w:szCs w:val="20"/>
              </w:rPr>
              <w:t>Агентство по Техническому Надзору;</w:t>
            </w:r>
            <w:r>
              <w:rPr>
                <w:rFonts w:ascii="Times New Roman" w:eastAsia="Times New Roman" w:hAnsi="Times New Roman" w:cs="Times New Roman"/>
                <w:color w:val="auto"/>
                <w:sz w:val="20"/>
                <w:szCs w:val="20"/>
                <w:lang w:val="ru-RU"/>
              </w:rPr>
              <w:t xml:space="preserve"> </w:t>
            </w:r>
            <w:r w:rsidRPr="007204B5">
              <w:rPr>
                <w:rFonts w:ascii="Times New Roman" w:eastAsia="Times New Roman" w:hAnsi="Times New Roman" w:cs="Times New Roman"/>
                <w:color w:val="auto"/>
                <w:sz w:val="20"/>
                <w:szCs w:val="20"/>
              </w:rPr>
              <w:t>Министерство внутренних дел; Министерство сельского хозяйства, регионального развития и окружающей среды;</w:t>
            </w:r>
            <w:r w:rsidRPr="007204B5">
              <w:rPr>
                <w:rFonts w:ascii="Times New Roman" w:eastAsia="Times New Roman" w:hAnsi="Times New Roman" w:cs="Times New Roman"/>
                <w:color w:val="auto"/>
                <w:sz w:val="20"/>
                <w:szCs w:val="20"/>
                <w:lang w:val="ru-RU" w:eastAsia="ru-RU"/>
              </w:rPr>
              <w:t xml:space="preserve"> </w:t>
            </w:r>
            <w:r w:rsidRPr="007204B5">
              <w:rPr>
                <w:rFonts w:ascii="Times New Roman" w:eastAsia="Times New Roman" w:hAnsi="Times New Roman" w:cs="Times New Roman"/>
                <w:color w:val="auto"/>
                <w:sz w:val="20"/>
                <w:szCs w:val="20"/>
                <w:lang w:val="ru-RU"/>
              </w:rPr>
              <w:t>Институт геологии и сейсмологии; Агентство «Apele Moldovei»</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(после утверждения методологии)</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Идентификация внешних финансовых ресурсов</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I10. </w:t>
            </w:r>
            <w:r w:rsidRPr="00217432">
              <w:rPr>
                <w:rFonts w:ascii="Times New Roman" w:eastAsia="Times New Roman" w:hAnsi="Times New Roman" w:cs="Times New Roman"/>
                <w:color w:val="auto"/>
                <w:sz w:val="20"/>
                <w:szCs w:val="20"/>
                <w:lang w:val="ru-RU"/>
              </w:rPr>
              <w:t xml:space="preserve">Обучение </w:t>
            </w:r>
            <w:r>
              <w:rPr>
                <w:rFonts w:ascii="Times New Roman" w:eastAsia="Times New Roman" w:hAnsi="Times New Roman" w:cs="Times New Roman"/>
                <w:color w:val="auto"/>
                <w:sz w:val="20"/>
                <w:szCs w:val="20"/>
                <w:lang w:val="ru-RU"/>
              </w:rPr>
              <w:t>командного корпуса р</w:t>
            </w:r>
            <w:r w:rsidRPr="00217432">
              <w:rPr>
                <w:rFonts w:ascii="Times New Roman" w:eastAsia="Times New Roman" w:hAnsi="Times New Roman" w:cs="Times New Roman"/>
                <w:color w:val="auto"/>
                <w:sz w:val="20"/>
                <w:szCs w:val="20"/>
                <w:lang w:val="ru-RU"/>
              </w:rPr>
              <w:t>егионального диспетчерского центра ГИЧС по использованию ресурсов географической информационной системы (ГИС) в операционном управлении</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Количество подготовленного персонала </w:t>
            </w:r>
            <w:r>
              <w:rPr>
                <w:rFonts w:ascii="Times New Roman" w:eastAsia="Times New Roman" w:hAnsi="Times New Roman" w:cs="Times New Roman"/>
                <w:color w:val="auto"/>
                <w:sz w:val="20"/>
                <w:szCs w:val="20"/>
                <w:lang w:val="ru-RU"/>
              </w:rPr>
              <w:t xml:space="preserve">на </w:t>
            </w:r>
            <w:r w:rsidRPr="00217432">
              <w:rPr>
                <w:rFonts w:ascii="Times New Roman" w:eastAsia="Times New Roman" w:hAnsi="Times New Roman" w:cs="Times New Roman"/>
                <w:color w:val="auto"/>
                <w:sz w:val="20"/>
                <w:szCs w:val="20"/>
                <w:lang w:val="ru-RU"/>
              </w:rPr>
              <w:t xml:space="preserve"> краткосрочн</w:t>
            </w:r>
            <w:r>
              <w:rPr>
                <w:rFonts w:ascii="Times New Roman" w:eastAsia="Times New Roman" w:hAnsi="Times New Roman" w:cs="Times New Roman"/>
                <w:color w:val="auto"/>
                <w:sz w:val="20"/>
                <w:szCs w:val="20"/>
                <w:lang w:val="ru-RU"/>
              </w:rPr>
              <w:t xml:space="preserve">ых курсах </w:t>
            </w:r>
            <w:r w:rsidRPr="00217432">
              <w:rPr>
                <w:rFonts w:ascii="Times New Roman" w:eastAsia="Times New Roman" w:hAnsi="Times New Roman" w:cs="Times New Roman"/>
                <w:color w:val="auto"/>
                <w:sz w:val="20"/>
                <w:szCs w:val="20"/>
                <w:lang w:val="ru-RU"/>
              </w:rPr>
              <w:t>(1-5 дней) и среднесрочн</w:t>
            </w:r>
            <w:r>
              <w:rPr>
                <w:rFonts w:ascii="Times New Roman" w:eastAsia="Times New Roman" w:hAnsi="Times New Roman" w:cs="Times New Roman"/>
                <w:color w:val="auto"/>
                <w:sz w:val="20"/>
                <w:szCs w:val="20"/>
                <w:lang w:val="ru-RU"/>
              </w:rPr>
              <w:t>ых курсах</w:t>
            </w:r>
            <w:r w:rsidRPr="00217432">
              <w:rPr>
                <w:rFonts w:ascii="Times New Roman" w:eastAsia="Times New Roman" w:hAnsi="Times New Roman" w:cs="Times New Roman"/>
                <w:color w:val="auto"/>
                <w:sz w:val="20"/>
                <w:szCs w:val="20"/>
                <w:lang w:val="ru-RU"/>
              </w:rPr>
              <w:t xml:space="preserve"> (6-30 дней)</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органа</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I11. </w:t>
            </w:r>
            <w:r w:rsidRPr="001C7E6A">
              <w:rPr>
                <w:rFonts w:ascii="Times New Roman" w:eastAsia="Times New Roman" w:hAnsi="Times New Roman" w:cs="Times New Roman"/>
                <w:color w:val="auto"/>
                <w:sz w:val="20"/>
                <w:szCs w:val="20"/>
                <w:lang w:val="ru-RU"/>
              </w:rPr>
              <w:t>Оснащение транспортных средств для интервенции системами локализации и отслеживания GPS</w:t>
            </w:r>
            <w:r>
              <w:rPr>
                <w:rFonts w:ascii="Times New Roman" w:eastAsia="Times New Roman" w:hAnsi="Times New Roman" w:cs="Times New Roman"/>
                <w:color w:val="auto"/>
                <w:sz w:val="20"/>
                <w:szCs w:val="20"/>
                <w:lang w:val="ru-RU"/>
              </w:rPr>
              <w:t xml:space="preserve"> через сателит</w:t>
            </w:r>
            <w:r w:rsidRPr="001C7E6A">
              <w:rPr>
                <w:rFonts w:ascii="Times New Roman" w:eastAsia="Times New Roman" w:hAnsi="Times New Roman" w:cs="Times New Roman"/>
                <w:color w:val="auto"/>
                <w:sz w:val="20"/>
                <w:szCs w:val="20"/>
                <w:lang w:val="ru-RU"/>
              </w:rPr>
              <w:t xml:space="preserve">, а также </w:t>
            </w:r>
            <w:r w:rsidRPr="001C7E6A">
              <w:rPr>
                <w:rFonts w:ascii="Times New Roman" w:eastAsia="Times New Roman" w:hAnsi="Times New Roman" w:cs="Times New Roman"/>
                <w:color w:val="auto"/>
                <w:sz w:val="20"/>
                <w:szCs w:val="20"/>
                <w:lang w:val="ru-RU"/>
              </w:rPr>
              <w:lastRenderedPageBreak/>
              <w:t>современными радиостанциями</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Количество оборудованных автомобилей</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органа</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EA4EFB" w:rsidRDefault="003906E3" w:rsidP="0056419B">
            <w:pPr>
              <w:pStyle w:val="24"/>
              <w:spacing w:after="0" w:line="240" w:lineRule="auto"/>
              <w:rPr>
                <w:rFonts w:ascii="Times New Roman" w:eastAsia="Times New Roman" w:hAnsi="Times New Roman" w:cs="Times New Roman"/>
                <w:color w:val="auto"/>
                <w:sz w:val="20"/>
                <w:szCs w:val="20"/>
                <w:lang w:val="ru-RU"/>
              </w:rPr>
            </w:pPr>
            <w:r w:rsidRPr="00EA4EFB">
              <w:rPr>
                <w:rFonts w:ascii="Times New Roman" w:eastAsia="Times New Roman" w:hAnsi="Times New Roman" w:cs="Times New Roman"/>
                <w:color w:val="auto"/>
                <w:sz w:val="20"/>
                <w:szCs w:val="20"/>
                <w:lang w:val="ru-RU"/>
              </w:rPr>
              <w:t>Совершенствование базы знаний о риска</w:t>
            </w:r>
            <w:r>
              <w:rPr>
                <w:rFonts w:ascii="Times New Roman" w:eastAsia="Times New Roman" w:hAnsi="Times New Roman" w:cs="Times New Roman"/>
                <w:color w:val="auto"/>
                <w:sz w:val="20"/>
                <w:szCs w:val="20"/>
                <w:lang w:val="ru-RU"/>
              </w:rPr>
              <w:t>х</w:t>
            </w:r>
            <w:r w:rsidRPr="00EA4EFB">
              <w:rPr>
                <w:rFonts w:ascii="Times New Roman" w:eastAsia="Times New Roman" w:hAnsi="Times New Roman" w:cs="Times New Roman"/>
                <w:color w:val="auto"/>
                <w:sz w:val="20"/>
                <w:szCs w:val="20"/>
                <w:lang w:val="ru-RU"/>
              </w:rPr>
              <w:t xml:space="preserve"> бедствий и экономически</w:t>
            </w:r>
            <w:r>
              <w:rPr>
                <w:rFonts w:ascii="Times New Roman" w:eastAsia="Times New Roman" w:hAnsi="Times New Roman" w:cs="Times New Roman"/>
                <w:color w:val="auto"/>
                <w:sz w:val="20"/>
                <w:szCs w:val="20"/>
                <w:lang w:val="ru-RU"/>
              </w:rPr>
              <w:t>х</w:t>
            </w:r>
            <w:r w:rsidRPr="00EA4EFB">
              <w:rPr>
                <w:rFonts w:ascii="Times New Roman" w:eastAsia="Times New Roman" w:hAnsi="Times New Roman" w:cs="Times New Roman"/>
                <w:color w:val="auto"/>
                <w:sz w:val="20"/>
                <w:szCs w:val="20"/>
                <w:lang w:val="ru-RU"/>
              </w:rPr>
              <w:t xml:space="preserve"> потер</w:t>
            </w:r>
            <w:r>
              <w:rPr>
                <w:rFonts w:ascii="Times New Roman" w:eastAsia="Times New Roman" w:hAnsi="Times New Roman" w:cs="Times New Roman"/>
                <w:color w:val="auto"/>
                <w:sz w:val="20"/>
                <w:szCs w:val="20"/>
                <w:lang w:val="ru-RU"/>
              </w:rPr>
              <w:t>ь</w:t>
            </w:r>
            <w:r w:rsidRPr="00EA4EFB">
              <w:rPr>
                <w:rFonts w:ascii="Times New Roman" w:eastAsia="Times New Roman" w:hAnsi="Times New Roman" w:cs="Times New Roman"/>
                <w:color w:val="auto"/>
                <w:sz w:val="20"/>
                <w:szCs w:val="20"/>
                <w:lang w:val="ru-RU"/>
              </w:rPr>
              <w:t xml:space="preserve"> путем укрепления сотрудничества в области доступности и сопоставимости данных</w:t>
            </w:r>
          </w:p>
        </w:tc>
        <w:tc>
          <w:tcPr>
            <w:tcW w:w="2613" w:type="dxa"/>
            <w:gridSpan w:val="8"/>
          </w:tcPr>
          <w:p w:rsidR="003906E3" w:rsidRPr="00EA4EFB" w:rsidRDefault="003906E3" w:rsidP="0056419B">
            <w:pPr>
              <w:pStyle w:val="24"/>
              <w:spacing w:after="0" w:line="240" w:lineRule="auto"/>
              <w:rPr>
                <w:rFonts w:ascii="Times New Roman" w:eastAsia="Times New Roman" w:hAnsi="Times New Roman" w:cs="Times New Roman"/>
                <w:color w:val="auto"/>
                <w:sz w:val="20"/>
                <w:szCs w:val="20"/>
                <w:lang w:val="ru-RU"/>
              </w:rPr>
            </w:pPr>
            <w:r w:rsidRPr="00EA4EFB">
              <w:rPr>
                <w:rFonts w:ascii="Times New Roman" w:eastAsia="Times New Roman" w:hAnsi="Times New Roman" w:cs="Times New Roman"/>
                <w:b/>
                <w:color w:val="auto"/>
                <w:sz w:val="20"/>
                <w:szCs w:val="20"/>
                <w:lang w:val="ru-RU"/>
              </w:rPr>
              <w:t xml:space="preserve">I12. </w:t>
            </w:r>
            <w:r>
              <w:rPr>
                <w:rFonts w:ascii="Times New Roman" w:eastAsia="Times New Roman" w:hAnsi="Times New Roman" w:cs="Times New Roman"/>
                <w:color w:val="auto"/>
                <w:sz w:val="20"/>
                <w:szCs w:val="20"/>
                <w:lang w:val="ru-RU"/>
              </w:rPr>
              <w:t>Осущетсвление деятельности р</w:t>
            </w:r>
            <w:r w:rsidRPr="00EA4EFB">
              <w:rPr>
                <w:rFonts w:ascii="Times New Roman" w:eastAsia="Times New Roman" w:hAnsi="Times New Roman" w:cs="Times New Roman"/>
                <w:color w:val="auto"/>
                <w:sz w:val="20"/>
                <w:szCs w:val="20"/>
                <w:lang w:val="ru-RU"/>
              </w:rPr>
              <w:t xml:space="preserve">абочей группы по совершенствованию процесса сбора и обработки данных о последствиях </w:t>
            </w:r>
            <w:r w:rsidRPr="00525FAE">
              <w:rPr>
                <w:rFonts w:ascii="Times New Roman" w:eastAsia="Times New Roman" w:hAnsi="Times New Roman" w:cs="Times New Roman"/>
                <w:color w:val="auto"/>
                <w:sz w:val="20"/>
                <w:szCs w:val="20"/>
                <w:lang w:val="ru-RU"/>
              </w:rPr>
              <w:t xml:space="preserve">чрезвычайных ситуаций </w:t>
            </w:r>
            <w:r w:rsidRPr="00EA4EFB">
              <w:rPr>
                <w:rFonts w:ascii="Times New Roman" w:eastAsia="Times New Roman" w:hAnsi="Times New Roman" w:cs="Times New Roman"/>
                <w:color w:val="auto"/>
                <w:sz w:val="20"/>
                <w:szCs w:val="20"/>
                <w:lang w:val="ru-RU"/>
              </w:rPr>
              <w:t>в проекте PPRD-East 2</w:t>
            </w:r>
          </w:p>
        </w:tc>
        <w:tc>
          <w:tcPr>
            <w:tcW w:w="1743" w:type="dxa"/>
            <w:gridSpan w:val="4"/>
          </w:tcPr>
          <w:p w:rsidR="003906E3" w:rsidRPr="00EA4EFB" w:rsidRDefault="003906E3"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EA4EFB">
              <w:rPr>
                <w:rFonts w:ascii="Times New Roman" w:eastAsia="Times New Roman" w:hAnsi="Times New Roman" w:cs="Times New Roman"/>
                <w:color w:val="auto"/>
                <w:sz w:val="20"/>
                <w:szCs w:val="20"/>
                <w:lang w:val="ru-RU"/>
              </w:rPr>
              <w:t>азработан</w:t>
            </w:r>
            <w:r>
              <w:rPr>
                <w:rFonts w:ascii="Times New Roman" w:eastAsia="Times New Roman" w:hAnsi="Times New Roman" w:cs="Times New Roman"/>
                <w:color w:val="auto"/>
                <w:sz w:val="20"/>
                <w:szCs w:val="20"/>
                <w:lang w:val="ru-RU"/>
              </w:rPr>
              <w:t>ные</w:t>
            </w:r>
            <w:r w:rsidRPr="00EA4EFB">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д</w:t>
            </w:r>
            <w:r w:rsidRPr="00EA4EFB">
              <w:rPr>
                <w:rFonts w:ascii="Times New Roman" w:eastAsia="Times New Roman" w:hAnsi="Times New Roman" w:cs="Times New Roman"/>
                <w:color w:val="auto"/>
                <w:sz w:val="20"/>
                <w:szCs w:val="20"/>
                <w:lang w:val="ru-RU"/>
              </w:rPr>
              <w:t xml:space="preserve">окументы </w:t>
            </w:r>
          </w:p>
        </w:tc>
        <w:tc>
          <w:tcPr>
            <w:tcW w:w="1790" w:type="dxa"/>
            <w:gridSpan w:val="3"/>
          </w:tcPr>
          <w:p w:rsidR="003906E3" w:rsidRPr="00EA4EFB" w:rsidRDefault="003906E3" w:rsidP="0056419B">
            <w:pPr>
              <w:pStyle w:val="24"/>
              <w:spacing w:after="0" w:line="240" w:lineRule="auto"/>
              <w:rPr>
                <w:rFonts w:ascii="Times New Roman" w:eastAsia="Times New Roman" w:hAnsi="Times New Roman" w:cs="Times New Roman"/>
                <w:color w:val="auto"/>
                <w:sz w:val="20"/>
                <w:szCs w:val="20"/>
                <w:lang w:val="ru-RU"/>
              </w:rPr>
            </w:pPr>
            <w:r w:rsidRPr="00EA4EFB">
              <w:rPr>
                <w:rFonts w:ascii="Times New Roman" w:eastAsia="Times New Roman" w:hAnsi="Times New Roman" w:cs="Times New Roman"/>
                <w:color w:val="auto"/>
                <w:sz w:val="20"/>
                <w:szCs w:val="20"/>
                <w:lang w:val="ru-RU"/>
              </w:rPr>
              <w:t>Министерство внутренних дел</w:t>
            </w:r>
            <w:r>
              <w:rPr>
                <w:rFonts w:ascii="Times New Roman" w:eastAsia="Times New Roman" w:hAnsi="Times New Roman" w:cs="Times New Roman"/>
                <w:color w:val="auto"/>
                <w:sz w:val="20"/>
                <w:szCs w:val="20"/>
                <w:lang w:val="ru-RU"/>
              </w:rPr>
              <w:t>;</w:t>
            </w:r>
          </w:p>
          <w:p w:rsidR="003906E3" w:rsidRPr="00EA4EFB" w:rsidRDefault="003906E3" w:rsidP="0056419B">
            <w:pPr>
              <w:pStyle w:val="24"/>
              <w:spacing w:after="0" w:line="240" w:lineRule="auto"/>
              <w:rPr>
                <w:rFonts w:ascii="Times New Roman" w:eastAsia="Times New Roman" w:hAnsi="Times New Roman" w:cs="Times New Roman"/>
                <w:color w:val="auto"/>
                <w:sz w:val="20"/>
                <w:szCs w:val="20"/>
                <w:lang w:val="ru-RU"/>
              </w:rPr>
            </w:pPr>
            <w:r w:rsidRPr="00EA4EFB">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r>
              <w:rPr>
                <w:rFonts w:ascii="Times New Roman" w:eastAsia="Times New Roman" w:hAnsi="Times New Roman" w:cs="Times New Roman"/>
                <w:color w:val="auto"/>
                <w:sz w:val="20"/>
                <w:szCs w:val="20"/>
                <w:lang w:val="ru-RU"/>
              </w:rPr>
              <w:t>;</w:t>
            </w:r>
          </w:p>
          <w:p w:rsidR="003906E3" w:rsidRPr="00EA4EFB" w:rsidRDefault="003906E3" w:rsidP="0056419B">
            <w:pPr>
              <w:pStyle w:val="24"/>
              <w:spacing w:after="0" w:line="240" w:lineRule="auto"/>
              <w:rPr>
                <w:rFonts w:ascii="Times New Roman" w:eastAsia="Times New Roman" w:hAnsi="Times New Roman" w:cs="Times New Roman"/>
                <w:color w:val="auto"/>
                <w:sz w:val="20"/>
                <w:szCs w:val="20"/>
                <w:lang w:val="ru-RU"/>
              </w:rPr>
            </w:pPr>
            <w:r w:rsidRPr="00EA4EFB">
              <w:rPr>
                <w:rFonts w:ascii="Times New Roman" w:eastAsia="Times New Roman" w:hAnsi="Times New Roman" w:cs="Times New Roman"/>
                <w:color w:val="auto"/>
                <w:sz w:val="20"/>
                <w:szCs w:val="20"/>
                <w:lang w:val="ru-RU"/>
              </w:rPr>
              <w:t>Министерство экономики и инфраструктуры</w:t>
            </w:r>
          </w:p>
        </w:tc>
        <w:tc>
          <w:tcPr>
            <w:tcW w:w="1606" w:type="dxa"/>
            <w:gridSpan w:val="3"/>
          </w:tcPr>
          <w:p w:rsidR="003906E3" w:rsidRPr="00EA4EFB" w:rsidRDefault="003906E3" w:rsidP="0056419B">
            <w:pPr>
              <w:pStyle w:val="24"/>
              <w:spacing w:after="0" w:line="240" w:lineRule="auto"/>
              <w:rPr>
                <w:rFonts w:ascii="Times New Roman" w:eastAsia="Times New Roman" w:hAnsi="Times New Roman" w:cs="Times New Roman"/>
                <w:color w:val="auto"/>
                <w:sz w:val="20"/>
                <w:szCs w:val="20"/>
                <w:lang w:val="ru-RU"/>
              </w:rPr>
            </w:pPr>
            <w:r w:rsidRPr="00EA4EFB">
              <w:rPr>
                <w:rFonts w:ascii="Times New Roman" w:eastAsia="Times New Roman" w:hAnsi="Times New Roman" w:cs="Times New Roman"/>
                <w:color w:val="auto"/>
                <w:sz w:val="20"/>
                <w:szCs w:val="20"/>
                <w:lang w:val="ru-RU"/>
              </w:rPr>
              <w:t>IV квартал 2019 г.</w:t>
            </w:r>
          </w:p>
        </w:tc>
        <w:tc>
          <w:tcPr>
            <w:tcW w:w="1612" w:type="dxa"/>
            <w:gridSpan w:val="2"/>
          </w:tcPr>
          <w:p w:rsidR="003906E3" w:rsidRPr="00EA4EFB" w:rsidRDefault="003906E3" w:rsidP="0056419B">
            <w:pPr>
              <w:pStyle w:val="24"/>
              <w:spacing w:after="0" w:line="240" w:lineRule="auto"/>
              <w:rPr>
                <w:rFonts w:ascii="Times New Roman" w:eastAsia="Times New Roman" w:hAnsi="Times New Roman" w:cs="Times New Roman"/>
                <w:color w:val="auto"/>
                <w:sz w:val="20"/>
                <w:szCs w:val="20"/>
                <w:lang w:val="ru-RU"/>
              </w:rPr>
            </w:pPr>
            <w:r w:rsidRPr="00EA4EFB">
              <w:rPr>
                <w:rFonts w:ascii="Times New Roman" w:eastAsia="Times New Roman" w:hAnsi="Times New Roman" w:cs="Times New Roman"/>
                <w:color w:val="auto"/>
                <w:sz w:val="20"/>
                <w:szCs w:val="20"/>
                <w:lang w:val="ru-RU"/>
              </w:rPr>
              <w:t>Бюджет проекта PPRD-East 2</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I13. </w:t>
            </w:r>
            <w:r w:rsidRPr="00217432">
              <w:rPr>
                <w:rFonts w:ascii="Times New Roman" w:eastAsia="Times New Roman" w:hAnsi="Times New Roman" w:cs="Times New Roman"/>
                <w:color w:val="auto"/>
                <w:sz w:val="20"/>
                <w:szCs w:val="20"/>
                <w:lang w:val="ru-RU"/>
              </w:rPr>
              <w:t>Определение возможности привлечения внешней помощи для создания Учебного центра</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Идентифицированная возможность</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Идентификация внешних финансовых ресурсов</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Совершенствова</w:t>
            </w:r>
            <w:r>
              <w:rPr>
                <w:rFonts w:ascii="Times New Roman" w:eastAsia="Times New Roman" w:hAnsi="Times New Roman" w:cs="Times New Roman"/>
                <w:color w:val="auto"/>
                <w:sz w:val="20"/>
                <w:szCs w:val="20"/>
                <w:lang w:val="ru-RU"/>
              </w:rPr>
              <w:t>ние</w:t>
            </w:r>
            <w:r w:rsidRPr="00217432">
              <w:rPr>
                <w:rFonts w:ascii="Times New Roman" w:eastAsia="Times New Roman" w:hAnsi="Times New Roman" w:cs="Times New Roman"/>
                <w:color w:val="auto"/>
                <w:sz w:val="20"/>
                <w:szCs w:val="20"/>
                <w:lang w:val="ru-RU"/>
              </w:rPr>
              <w:t xml:space="preserve"> политик</w:t>
            </w:r>
            <w:r>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color w:val="auto"/>
                <w:sz w:val="20"/>
                <w:szCs w:val="20"/>
                <w:lang w:val="ru-RU"/>
              </w:rPr>
              <w:t xml:space="preserve"> профилактики в соответствии с </w:t>
            </w:r>
            <w:r>
              <w:rPr>
                <w:rFonts w:ascii="Times New Roman" w:eastAsia="Times New Roman" w:hAnsi="Times New Roman" w:cs="Times New Roman"/>
                <w:color w:val="auto"/>
                <w:sz w:val="20"/>
                <w:szCs w:val="20"/>
                <w:lang w:val="ru-RU"/>
              </w:rPr>
              <w:t xml:space="preserve">нормами </w:t>
            </w:r>
            <w:r w:rsidRPr="00217432">
              <w:rPr>
                <w:rFonts w:ascii="Times New Roman" w:eastAsia="Times New Roman" w:hAnsi="Times New Roman" w:cs="Times New Roman"/>
                <w:color w:val="auto"/>
                <w:sz w:val="20"/>
                <w:szCs w:val="20"/>
                <w:lang w:val="ru-RU"/>
              </w:rPr>
              <w:t>ЕС и передовой практикой для крупных промышленных аварий</w:t>
            </w:r>
            <w:r>
              <w:rPr>
                <w:rFonts w:ascii="Times New Roman" w:eastAsia="Times New Roman" w:hAnsi="Times New Roman" w:cs="Times New Roman"/>
                <w:color w:val="auto"/>
                <w:sz w:val="20"/>
                <w:szCs w:val="20"/>
                <w:lang w:val="ru-RU"/>
              </w:rPr>
              <w:t xml:space="preserve">, свящанных </w:t>
            </w:r>
            <w:r w:rsidRPr="00217432">
              <w:rPr>
                <w:rFonts w:ascii="Times New Roman" w:eastAsia="Times New Roman" w:hAnsi="Times New Roman" w:cs="Times New Roman"/>
                <w:color w:val="auto"/>
                <w:sz w:val="20"/>
                <w:szCs w:val="20"/>
                <w:lang w:val="ru-RU"/>
              </w:rPr>
              <w:t>с использованием опасных материалов</w:t>
            </w: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I14. </w:t>
            </w:r>
            <w:r w:rsidRPr="00217432">
              <w:rPr>
                <w:rFonts w:ascii="Times New Roman" w:eastAsia="Times New Roman" w:hAnsi="Times New Roman" w:cs="Times New Roman"/>
                <w:color w:val="auto"/>
                <w:sz w:val="20"/>
                <w:szCs w:val="20"/>
                <w:lang w:val="ru-RU"/>
              </w:rPr>
              <w:t>Идентификация внешних партнеров по развитию для реализации проектов по восстановлению систем раннего оповещения населения в случае чрезвычайных ситуаци</w:t>
            </w:r>
            <w:r>
              <w:rPr>
                <w:rFonts w:ascii="Times New Roman" w:eastAsia="Times New Roman" w:hAnsi="Times New Roman" w:cs="Times New Roman"/>
                <w:color w:val="auto"/>
                <w:sz w:val="20"/>
                <w:szCs w:val="20"/>
                <w:lang w:val="ru-RU"/>
              </w:rPr>
              <w:t>й</w:t>
            </w:r>
            <w:r w:rsidRPr="00217432">
              <w:rPr>
                <w:rFonts w:ascii="Times New Roman" w:eastAsia="Times New Roman" w:hAnsi="Times New Roman" w:cs="Times New Roman"/>
                <w:color w:val="auto"/>
                <w:sz w:val="20"/>
                <w:szCs w:val="20"/>
                <w:lang w:val="ru-RU"/>
              </w:rPr>
              <w:t xml:space="preserve"> в Р</w:t>
            </w:r>
            <w:r>
              <w:rPr>
                <w:rFonts w:ascii="Times New Roman" w:eastAsia="Times New Roman" w:hAnsi="Times New Roman" w:cs="Times New Roman"/>
                <w:color w:val="auto"/>
                <w:sz w:val="20"/>
                <w:szCs w:val="20"/>
                <w:lang w:val="ru-RU"/>
              </w:rPr>
              <w:t xml:space="preserve">еспублике </w:t>
            </w:r>
            <w:r w:rsidRPr="00217432">
              <w:rPr>
                <w:rFonts w:ascii="Times New Roman" w:eastAsia="Times New Roman" w:hAnsi="Times New Roman" w:cs="Times New Roman"/>
                <w:color w:val="auto"/>
                <w:sz w:val="20"/>
                <w:szCs w:val="20"/>
                <w:lang w:val="ru-RU"/>
              </w:rPr>
              <w:t>М</w:t>
            </w:r>
            <w:r>
              <w:rPr>
                <w:rFonts w:ascii="Times New Roman" w:eastAsia="Times New Roman" w:hAnsi="Times New Roman" w:cs="Times New Roman"/>
                <w:color w:val="auto"/>
                <w:sz w:val="20"/>
                <w:szCs w:val="20"/>
                <w:lang w:val="ru-RU"/>
              </w:rPr>
              <w:t>олдова</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Определенные партнеры</w:t>
            </w:r>
            <w:r>
              <w:rPr>
                <w:rFonts w:ascii="Times New Roman" w:eastAsia="Times New Roman" w:hAnsi="Times New Roman" w:cs="Times New Roman"/>
                <w:color w:val="auto"/>
                <w:sz w:val="20"/>
                <w:szCs w:val="20"/>
                <w:lang w:val="ru-RU"/>
              </w:rPr>
              <w:t xml:space="preserve">; реализованное </w:t>
            </w:r>
            <w:r w:rsidRPr="00217432">
              <w:rPr>
                <w:rFonts w:ascii="Times New Roman" w:eastAsia="Times New Roman" w:hAnsi="Times New Roman" w:cs="Times New Roman"/>
                <w:color w:val="auto"/>
                <w:sz w:val="20"/>
                <w:szCs w:val="20"/>
                <w:lang w:val="ru-RU"/>
              </w:rPr>
              <w:t xml:space="preserve"> технико-экономическое обоснование</w:t>
            </w:r>
            <w:r>
              <w:rPr>
                <w:rFonts w:ascii="Times New Roman" w:eastAsia="Times New Roman" w:hAnsi="Times New Roman" w:cs="Times New Roman"/>
                <w:color w:val="auto"/>
                <w:sz w:val="20"/>
                <w:szCs w:val="20"/>
                <w:lang w:val="ru-RU"/>
              </w:rPr>
              <w:t xml:space="preserve">; восстановленная </w:t>
            </w:r>
            <w:r w:rsidRPr="00217432">
              <w:rPr>
                <w:rFonts w:ascii="Times New Roman" w:eastAsia="Times New Roman" w:hAnsi="Times New Roman" w:cs="Times New Roman"/>
                <w:color w:val="auto"/>
                <w:sz w:val="20"/>
                <w:szCs w:val="20"/>
                <w:lang w:val="ru-RU"/>
              </w:rPr>
              <w:t xml:space="preserve"> система раннего оповещения</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Идентификация внешних финансовых ресурсов</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Улучш</w:t>
            </w:r>
            <w:r>
              <w:rPr>
                <w:rFonts w:ascii="Times New Roman" w:eastAsia="Times New Roman" w:hAnsi="Times New Roman" w:cs="Times New Roman"/>
                <w:color w:val="auto"/>
                <w:sz w:val="20"/>
                <w:szCs w:val="20"/>
                <w:lang w:val="ru-RU"/>
              </w:rPr>
              <w:t>ение</w:t>
            </w:r>
            <w:r w:rsidRPr="00217432">
              <w:rPr>
                <w:rFonts w:ascii="Times New Roman" w:eastAsia="Times New Roman" w:hAnsi="Times New Roman" w:cs="Times New Roman"/>
                <w:color w:val="auto"/>
                <w:sz w:val="20"/>
                <w:szCs w:val="20"/>
                <w:lang w:val="ru-RU"/>
              </w:rPr>
              <w:t xml:space="preserve"> сотрудничеств</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ведущее к созданию более устойчивой системы гражданской защиты и управления рисками стихийных </w:t>
            </w:r>
            <w:r w:rsidRPr="00217432">
              <w:rPr>
                <w:rFonts w:ascii="Times New Roman" w:eastAsia="Times New Roman" w:hAnsi="Times New Roman" w:cs="Times New Roman"/>
                <w:color w:val="auto"/>
                <w:sz w:val="20"/>
                <w:szCs w:val="20"/>
                <w:lang w:val="ru-RU"/>
              </w:rPr>
              <w:lastRenderedPageBreak/>
              <w:t>бедствий в Республике Молдова</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на основ</w:t>
            </w:r>
            <w:r>
              <w:rPr>
                <w:rFonts w:ascii="Times New Roman" w:eastAsia="Times New Roman" w:hAnsi="Times New Roman" w:cs="Times New Roman"/>
                <w:color w:val="auto"/>
                <w:sz w:val="20"/>
                <w:szCs w:val="20"/>
                <w:lang w:val="ru-RU"/>
              </w:rPr>
              <w:t>ани</w:t>
            </w:r>
            <w:r w:rsidRPr="00217432">
              <w:rPr>
                <w:rFonts w:ascii="Times New Roman" w:eastAsia="Times New Roman" w:hAnsi="Times New Roman" w:cs="Times New Roman"/>
                <w:color w:val="auto"/>
                <w:sz w:val="20"/>
                <w:szCs w:val="20"/>
                <w:lang w:val="ru-RU"/>
              </w:rPr>
              <w:t xml:space="preserve"> передовой практики ЕС и более тесного сотрудничества с </w:t>
            </w:r>
            <w:r>
              <w:rPr>
                <w:rFonts w:ascii="Times New Roman" w:eastAsia="Times New Roman" w:hAnsi="Times New Roman" w:cs="Times New Roman"/>
                <w:color w:val="auto"/>
                <w:sz w:val="20"/>
                <w:szCs w:val="20"/>
                <w:lang w:val="ru-RU"/>
              </w:rPr>
              <w:t>м</w:t>
            </w:r>
            <w:r w:rsidRPr="00217432">
              <w:rPr>
                <w:rFonts w:ascii="Times New Roman" w:eastAsia="Times New Roman" w:hAnsi="Times New Roman" w:cs="Times New Roman"/>
                <w:color w:val="auto"/>
                <w:sz w:val="20"/>
                <w:szCs w:val="20"/>
                <w:lang w:val="ru-RU"/>
              </w:rPr>
              <w:t>еханизмом гражданской защиты ЕС</w:t>
            </w: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lastRenderedPageBreak/>
              <w:t xml:space="preserve">I15. </w:t>
            </w:r>
            <w:r w:rsidRPr="00217432">
              <w:rPr>
                <w:rFonts w:ascii="Times New Roman" w:eastAsia="Times New Roman" w:hAnsi="Times New Roman" w:cs="Times New Roman"/>
                <w:color w:val="auto"/>
                <w:sz w:val="20"/>
                <w:szCs w:val="20"/>
                <w:lang w:val="ru-RU"/>
              </w:rPr>
              <w:t xml:space="preserve">Изучение опыта ЕС в области </w:t>
            </w:r>
            <w:r w:rsidRPr="00525FAE">
              <w:rPr>
                <w:rFonts w:ascii="Times New Roman" w:eastAsia="Times New Roman" w:hAnsi="Times New Roman" w:cs="Times New Roman"/>
                <w:color w:val="auto"/>
                <w:sz w:val="20"/>
                <w:szCs w:val="20"/>
                <w:lang w:val="ru-RU"/>
              </w:rPr>
              <w:t xml:space="preserve">чрезвычайных ситуаций </w:t>
            </w:r>
            <w:r w:rsidRPr="00217432">
              <w:rPr>
                <w:rFonts w:ascii="Times New Roman" w:eastAsia="Times New Roman" w:hAnsi="Times New Roman" w:cs="Times New Roman"/>
                <w:color w:val="auto"/>
                <w:sz w:val="20"/>
                <w:szCs w:val="20"/>
                <w:lang w:val="ru-RU"/>
              </w:rPr>
              <w:t xml:space="preserve">и управления стихийными бедствиями экспертами ГИЧС из МВД через Механизм </w:t>
            </w:r>
            <w:r w:rsidRPr="00217432">
              <w:rPr>
                <w:rFonts w:ascii="Times New Roman" w:eastAsia="Times New Roman" w:hAnsi="Times New Roman" w:cs="Times New Roman"/>
                <w:color w:val="auto"/>
                <w:sz w:val="20"/>
                <w:szCs w:val="20"/>
                <w:lang w:val="ru-RU"/>
              </w:rPr>
              <w:lastRenderedPageBreak/>
              <w:t>(Программа обмена экспертами), в рамках программы</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Количество учебных визитов, учебных курсов</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Идентификация внешних финансовых ресурсов</w:t>
            </w:r>
          </w:p>
        </w:tc>
      </w:tr>
      <w:tr w:rsidR="003906E3" w:rsidRPr="00217432" w:rsidTr="00BB47CA">
        <w:trPr>
          <w:trHeight w:val="136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I16. </w:t>
            </w:r>
            <w:r w:rsidRPr="00217432">
              <w:rPr>
                <w:rFonts w:ascii="Times New Roman" w:eastAsia="Times New Roman" w:hAnsi="Times New Roman" w:cs="Times New Roman"/>
                <w:color w:val="auto"/>
                <w:sz w:val="20"/>
                <w:szCs w:val="20"/>
                <w:lang w:val="ru-RU"/>
              </w:rPr>
              <w:t xml:space="preserve">Рассмотрение возможности участия Республики Молдова в </w:t>
            </w:r>
            <w:r>
              <w:rPr>
                <w:rFonts w:ascii="Times New Roman" w:eastAsia="Times New Roman" w:hAnsi="Times New Roman" w:cs="Times New Roman"/>
                <w:color w:val="auto"/>
                <w:sz w:val="20"/>
                <w:szCs w:val="20"/>
                <w:lang w:val="ru-RU"/>
              </w:rPr>
              <w:t xml:space="preserve">механизме </w:t>
            </w:r>
            <w:r w:rsidRPr="00217432">
              <w:rPr>
                <w:rFonts w:ascii="Times New Roman" w:eastAsia="Times New Roman" w:hAnsi="Times New Roman" w:cs="Times New Roman"/>
                <w:color w:val="auto"/>
                <w:sz w:val="20"/>
                <w:szCs w:val="20"/>
                <w:lang w:val="ru-RU"/>
              </w:rPr>
              <w:t>гражданской защиты Европейско</w:t>
            </w:r>
            <w:r>
              <w:rPr>
                <w:rFonts w:ascii="Times New Roman" w:eastAsia="Times New Roman" w:hAnsi="Times New Roman" w:cs="Times New Roman"/>
                <w:color w:val="auto"/>
                <w:sz w:val="20"/>
                <w:szCs w:val="20"/>
                <w:lang w:val="ru-RU"/>
              </w:rPr>
              <w:t>го</w:t>
            </w:r>
            <w:r w:rsidRPr="00217432">
              <w:rPr>
                <w:rFonts w:ascii="Times New Roman" w:eastAsia="Times New Roman" w:hAnsi="Times New Roman" w:cs="Times New Roman"/>
                <w:color w:val="auto"/>
                <w:sz w:val="20"/>
                <w:szCs w:val="20"/>
                <w:lang w:val="ru-RU"/>
              </w:rPr>
              <w:t xml:space="preserve"> Союз</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Изученная в</w:t>
            </w:r>
            <w:r w:rsidRPr="00217432">
              <w:rPr>
                <w:rFonts w:ascii="Times New Roman" w:eastAsia="Times New Roman" w:hAnsi="Times New Roman" w:cs="Times New Roman"/>
                <w:color w:val="auto"/>
                <w:sz w:val="20"/>
                <w:szCs w:val="20"/>
                <w:lang w:val="ru-RU"/>
              </w:rPr>
              <w:t>озможность</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проведенные переговоры</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2018</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w:t>
            </w:r>
            <w:r>
              <w:rPr>
                <w:rFonts w:ascii="Times New Roman" w:eastAsia="Times New Roman" w:hAnsi="Times New Roman" w:cs="Times New Roman"/>
                <w:color w:val="auto"/>
                <w:sz w:val="20"/>
                <w:szCs w:val="20"/>
                <w:lang w:val="ru-RU"/>
              </w:rPr>
              <w:t xml:space="preserve">государственного </w:t>
            </w:r>
            <w:r w:rsidRPr="00217432">
              <w:rPr>
                <w:rFonts w:ascii="Times New Roman" w:eastAsia="Times New Roman" w:hAnsi="Times New Roman" w:cs="Times New Roman"/>
                <w:color w:val="auto"/>
                <w:sz w:val="20"/>
                <w:szCs w:val="20"/>
                <w:lang w:val="ru-RU"/>
              </w:rPr>
              <w:t xml:space="preserve">бюджета </w:t>
            </w:r>
          </w:p>
        </w:tc>
      </w:tr>
      <w:tr w:rsidR="003906E3" w:rsidRPr="00217432" w:rsidTr="00BB47CA">
        <w:trPr>
          <w:trHeight w:val="8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120</w:t>
            </w:r>
          </w:p>
        </w:tc>
        <w:tc>
          <w:tcPr>
            <w:tcW w:w="1892" w:type="dxa"/>
            <w:gridSpan w:val="2"/>
            <w:vMerge w:val="restart"/>
          </w:tcPr>
          <w:p w:rsidR="003906E3" w:rsidRPr="00217432" w:rsidRDefault="003906E3" w:rsidP="0056419B">
            <w:pPr>
              <w:pStyle w:val="Default"/>
              <w:rPr>
                <w:color w:val="auto"/>
                <w:sz w:val="20"/>
                <w:szCs w:val="18"/>
              </w:rPr>
            </w:pPr>
            <w:r w:rsidRPr="00217432">
              <w:rPr>
                <w:color w:val="auto"/>
                <w:sz w:val="20"/>
                <w:szCs w:val="18"/>
              </w:rPr>
              <w:t xml:space="preserve">Сотрудничество включает следующие цели: </w:t>
            </w:r>
          </w:p>
          <w:p w:rsidR="003906E3" w:rsidRPr="00217432" w:rsidRDefault="003906E3" w:rsidP="0056419B">
            <w:pPr>
              <w:pStyle w:val="Normal2"/>
              <w:spacing w:after="0" w:line="240" w:lineRule="auto"/>
              <w:ind w:right="-149"/>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 (a)</w:t>
            </w:r>
            <w:r w:rsidRPr="00217432">
              <w:rPr>
                <w:rFonts w:ascii="Times New Roman" w:eastAsia="Times New Roman" w:hAnsi="Times New Roman" w:cs="Times New Roman"/>
                <w:color w:val="auto"/>
                <w:sz w:val="20"/>
                <w:szCs w:val="20"/>
                <w:lang w:val="ru-RU"/>
              </w:rPr>
              <w:t xml:space="preserve"> предоставление взаимной помощи в чрезвычайных ситуациях;</w:t>
            </w:r>
          </w:p>
          <w:p w:rsidR="003906E3" w:rsidRPr="00217432" w:rsidRDefault="003906E3" w:rsidP="0056419B">
            <w:pPr>
              <w:pStyle w:val="Normal2"/>
              <w:spacing w:after="0" w:line="240" w:lineRule="auto"/>
              <w:ind w:right="-149"/>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(b)</w:t>
            </w:r>
            <w:r w:rsidRPr="00217432">
              <w:rPr>
                <w:rFonts w:ascii="Times New Roman" w:eastAsia="Times New Roman" w:hAnsi="Times New Roman" w:cs="Times New Roman"/>
                <w:color w:val="auto"/>
                <w:sz w:val="20"/>
                <w:szCs w:val="20"/>
                <w:lang w:val="ru-RU"/>
              </w:rPr>
              <w:t xml:space="preserve"> круглосуточный обмен  ранними предупреждениями и актуализируемой информацией о крупномасштабных чрезвычайных ситуациях, затрагивающих ЕС или Республику Молдова, включая запросы и предложения о помощи;</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(c)</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s="Times New Roman"/>
                <w:color w:val="auto"/>
                <w:sz w:val="20"/>
                <w:szCs w:val="20"/>
                <w:lang w:val="ru-RU"/>
              </w:rPr>
              <w:t xml:space="preserve">оценка воздействия стихийного </w:t>
            </w:r>
            <w:r w:rsidRPr="00217432">
              <w:rPr>
                <w:rFonts w:ascii="Times New Roman" w:hAnsi="Times New Roman" w:cs="Times New Roman"/>
                <w:color w:val="auto"/>
                <w:sz w:val="20"/>
                <w:szCs w:val="20"/>
                <w:lang w:val="ru-RU"/>
              </w:rPr>
              <w:lastRenderedPageBreak/>
              <w:t>бедствия на окружающую среду</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(d)</w:t>
            </w:r>
            <w:r w:rsidRPr="00217432">
              <w:rPr>
                <w:rFonts w:ascii="Times New Roman" w:eastAsia="Times New Roman" w:hAnsi="Times New Roman" w:cs="Times New Roman"/>
                <w:color w:val="auto"/>
                <w:sz w:val="20"/>
                <w:szCs w:val="20"/>
                <w:lang w:val="ru-RU"/>
              </w:rPr>
              <w:t xml:space="preserve"> приглашение экспертов для участия в технических семинарах и специальных симпозиумах по вопросам гражданской </w:t>
            </w:r>
            <w:r>
              <w:rPr>
                <w:rFonts w:ascii="Times New Roman" w:eastAsia="Times New Roman" w:hAnsi="Times New Roman" w:cs="Times New Roman"/>
                <w:color w:val="auto"/>
                <w:sz w:val="20"/>
                <w:szCs w:val="20"/>
                <w:lang w:val="ru-RU"/>
              </w:rPr>
              <w:t>защиты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(e)</w:t>
            </w:r>
            <w:r w:rsidRPr="00217432">
              <w:rPr>
                <w:rFonts w:ascii="Times New Roman" w:eastAsia="Times New Roman" w:hAnsi="Times New Roman" w:cs="Times New Roman"/>
                <w:color w:val="auto"/>
                <w:sz w:val="20"/>
                <w:szCs w:val="20"/>
                <w:lang w:val="ru-RU"/>
              </w:rPr>
              <w:t xml:space="preserve"> приглашение, на индивидуальной основе</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некоторых наблюдателей на определенные учения и конкретные мероприятия по подготовке кадров, организуемые ЕС и/или Республикой Молдова;</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(f) </w:t>
            </w:r>
            <w:r w:rsidRPr="00217432">
              <w:rPr>
                <w:rFonts w:ascii="Times New Roman" w:eastAsia="Times New Roman" w:hAnsi="Times New Roman" w:cs="Times New Roman"/>
                <w:color w:val="auto"/>
                <w:sz w:val="20"/>
                <w:szCs w:val="20"/>
                <w:lang w:val="ru-RU"/>
              </w:rPr>
              <w:t>укрепление сотрудничества в целях наиболее эффективного использования доступных средств гражданской защиты</w:t>
            </w:r>
            <w:r w:rsidRPr="00217432">
              <w:rPr>
                <w:rFonts w:ascii="Times New Roman" w:eastAsia="Times New Roman" w:hAnsi="Times New Roman" w:cs="Times New Roman"/>
                <w:b/>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Обеспеч</w:t>
            </w:r>
            <w:r>
              <w:rPr>
                <w:rFonts w:ascii="Times New Roman" w:eastAsia="Times New Roman" w:hAnsi="Times New Roman" w:cs="Times New Roman"/>
                <w:color w:val="auto"/>
                <w:sz w:val="20"/>
                <w:szCs w:val="20"/>
                <w:lang w:val="ru-RU"/>
              </w:rPr>
              <w:t>ение</w:t>
            </w:r>
            <w:r w:rsidRPr="00217432">
              <w:rPr>
                <w:rFonts w:ascii="Times New Roman" w:eastAsia="Times New Roman" w:hAnsi="Times New Roman" w:cs="Times New Roman"/>
                <w:color w:val="auto"/>
                <w:sz w:val="20"/>
                <w:szCs w:val="20"/>
                <w:lang w:val="ru-RU"/>
              </w:rPr>
              <w:t xml:space="preserve"> эффективно</w:t>
            </w:r>
            <w:r>
              <w:rPr>
                <w:rFonts w:ascii="Times New Roman" w:eastAsia="Times New Roman" w:hAnsi="Times New Roman" w:cs="Times New Roman"/>
                <w:color w:val="auto"/>
                <w:sz w:val="20"/>
                <w:szCs w:val="20"/>
                <w:lang w:val="ru-RU"/>
              </w:rPr>
              <w:t>го</w:t>
            </w:r>
            <w:r w:rsidRPr="00217432">
              <w:rPr>
                <w:rFonts w:ascii="Times New Roman" w:eastAsia="Times New Roman" w:hAnsi="Times New Roman" w:cs="Times New Roman"/>
                <w:color w:val="auto"/>
                <w:sz w:val="20"/>
                <w:szCs w:val="20"/>
                <w:lang w:val="ru-RU"/>
              </w:rPr>
              <w:t xml:space="preserve"> круглосуточно</w:t>
            </w:r>
            <w:r>
              <w:rPr>
                <w:rFonts w:ascii="Times New Roman" w:eastAsia="Times New Roman" w:hAnsi="Times New Roman" w:cs="Times New Roman"/>
                <w:color w:val="auto"/>
                <w:sz w:val="20"/>
                <w:szCs w:val="20"/>
                <w:lang w:val="ru-RU"/>
              </w:rPr>
              <w:t>го</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со</w:t>
            </w:r>
            <w:r w:rsidRPr="00217432">
              <w:rPr>
                <w:rFonts w:ascii="Times New Roman" w:eastAsia="Times New Roman" w:hAnsi="Times New Roman" w:cs="Times New Roman"/>
                <w:color w:val="auto"/>
                <w:sz w:val="20"/>
                <w:szCs w:val="20"/>
                <w:lang w:val="ru-RU"/>
              </w:rPr>
              <w:t>общени</w:t>
            </w:r>
            <w:r>
              <w:rPr>
                <w:rFonts w:ascii="Times New Roman" w:eastAsia="Times New Roman" w:hAnsi="Times New Roman" w:cs="Times New Roman"/>
                <w:color w:val="auto"/>
                <w:sz w:val="20"/>
                <w:szCs w:val="20"/>
                <w:lang w:val="ru-RU"/>
              </w:rPr>
              <w:t>я 24/7</w:t>
            </w:r>
            <w:r w:rsidRPr="00217432">
              <w:rPr>
                <w:rFonts w:ascii="Times New Roman" w:eastAsia="Times New Roman" w:hAnsi="Times New Roman" w:cs="Times New Roman"/>
                <w:color w:val="auto"/>
                <w:sz w:val="20"/>
                <w:szCs w:val="20"/>
                <w:lang w:val="ru-RU"/>
              </w:rPr>
              <w:t>, включая обмен ранними оповещениями и информацией о крупномасштабных чрезвычайных ситуациях, затрагивающих ЕС и Республику Молдова, а также третьих стран, в которых любая из сторон участвует в реагировании на стихийные бедствия</w:t>
            </w: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w:t>
            </w:r>
            <w:r w:rsidRPr="00217432">
              <w:rPr>
                <w:rFonts w:ascii="Times New Roman" w:eastAsia="Times New Roman" w:hAnsi="Times New Roman" w:cs="Times New Roman"/>
                <w:color w:val="auto"/>
                <w:sz w:val="20"/>
                <w:szCs w:val="20"/>
                <w:lang w:val="ru-RU"/>
              </w:rPr>
              <w:t xml:space="preserve">. Проведение регулярных тренингов по </w:t>
            </w:r>
            <w:r>
              <w:rPr>
                <w:rFonts w:ascii="Times New Roman" w:eastAsia="Times New Roman" w:hAnsi="Times New Roman" w:cs="Times New Roman"/>
                <w:color w:val="auto"/>
                <w:sz w:val="20"/>
                <w:szCs w:val="20"/>
                <w:lang w:val="ru-RU"/>
              </w:rPr>
              <w:t>коммуникации</w:t>
            </w:r>
            <w:r w:rsidRPr="00217432">
              <w:rPr>
                <w:rFonts w:ascii="Times New Roman" w:eastAsia="Times New Roman" w:hAnsi="Times New Roman" w:cs="Times New Roman"/>
                <w:color w:val="auto"/>
                <w:sz w:val="20"/>
                <w:szCs w:val="20"/>
                <w:lang w:val="ru-RU"/>
              </w:rPr>
              <w:t xml:space="preserve"> и обмену между круглосуточными </w:t>
            </w:r>
            <w:r w:rsidRPr="003744AD">
              <w:rPr>
                <w:rFonts w:ascii="Times New Roman" w:eastAsia="Times New Roman" w:hAnsi="Times New Roman" w:cs="Times New Roman"/>
                <w:color w:val="auto"/>
                <w:sz w:val="20"/>
                <w:szCs w:val="20"/>
                <w:lang w:val="ru-RU"/>
              </w:rPr>
              <w:t>24/7</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диспетчерскими операциями</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Количество </w:t>
            </w:r>
            <w:r>
              <w:rPr>
                <w:rFonts w:ascii="Times New Roman" w:eastAsia="Times New Roman" w:hAnsi="Times New Roman" w:cs="Times New Roman"/>
                <w:color w:val="auto"/>
                <w:sz w:val="20"/>
                <w:szCs w:val="20"/>
                <w:lang w:val="ru-RU"/>
              </w:rPr>
              <w:t xml:space="preserve">проведенных </w:t>
            </w:r>
            <w:r w:rsidRPr="00217432">
              <w:rPr>
                <w:rFonts w:ascii="Times New Roman" w:eastAsia="Times New Roman" w:hAnsi="Times New Roman" w:cs="Times New Roman"/>
                <w:color w:val="auto"/>
                <w:sz w:val="20"/>
                <w:szCs w:val="20"/>
                <w:lang w:val="ru-RU"/>
              </w:rPr>
              <w:t>учебных занятий</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соответствии с программой, согласованной с ERCC</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w:t>
            </w:r>
            <w:r>
              <w:rPr>
                <w:rFonts w:ascii="Times New Roman" w:eastAsia="Times New Roman" w:hAnsi="Times New Roman" w:cs="Times New Roman"/>
                <w:color w:val="auto"/>
                <w:sz w:val="20"/>
                <w:szCs w:val="20"/>
                <w:lang w:val="ru-RU"/>
              </w:rPr>
              <w:t xml:space="preserve"> 2019 г.</w:t>
            </w:r>
            <w:r w:rsidRPr="00217432">
              <w:rPr>
                <w:rFonts w:ascii="Times New Roman" w:eastAsia="Times New Roman" w:hAnsi="Times New Roman" w:cs="Times New Roman"/>
                <w:color w:val="auto"/>
                <w:sz w:val="20"/>
                <w:szCs w:val="20"/>
                <w:lang w:val="ru-RU"/>
              </w:rPr>
              <w:t xml:space="preserve"> </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бюджета </w:t>
            </w: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ргана</w:t>
            </w:r>
          </w:p>
        </w:tc>
      </w:tr>
      <w:tr w:rsidR="003906E3" w:rsidRPr="00217432" w:rsidTr="00BB47CA">
        <w:trPr>
          <w:trHeight w:val="84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val="restart"/>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I2. </w:t>
            </w:r>
            <w:r w:rsidRPr="00217432">
              <w:rPr>
                <w:rFonts w:ascii="Times New Roman" w:eastAsia="Times New Roman" w:hAnsi="Times New Roman" w:cs="Times New Roman"/>
                <w:color w:val="auto"/>
                <w:sz w:val="20"/>
                <w:szCs w:val="20"/>
                <w:lang w:val="ru-RU"/>
              </w:rPr>
              <w:t xml:space="preserve">Проведение учений Генерального штаба в </w:t>
            </w:r>
            <w:r>
              <w:rPr>
                <w:rFonts w:ascii="Times New Roman" w:eastAsia="Times New Roman" w:hAnsi="Times New Roman" w:cs="Times New Roman"/>
                <w:color w:val="auto"/>
                <w:sz w:val="20"/>
                <w:szCs w:val="20"/>
                <w:lang w:val="ru-RU"/>
              </w:rPr>
              <w:t xml:space="preserve">Центре управления </w:t>
            </w:r>
            <w:r w:rsidRPr="00217432">
              <w:rPr>
                <w:rFonts w:ascii="Times New Roman" w:eastAsia="Times New Roman" w:hAnsi="Times New Roman" w:cs="Times New Roman"/>
                <w:color w:val="auto"/>
                <w:sz w:val="20"/>
                <w:szCs w:val="20"/>
                <w:lang w:val="ru-RU"/>
              </w:rPr>
              <w:t xml:space="preserve"> чрезвычайным</w:t>
            </w:r>
            <w:r>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color w:val="auto"/>
                <w:sz w:val="20"/>
                <w:szCs w:val="20"/>
                <w:lang w:val="ru-RU"/>
              </w:rPr>
              <w:t xml:space="preserve"> ситуациям</w:t>
            </w:r>
            <w:r>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color w:val="auto"/>
                <w:sz w:val="20"/>
                <w:szCs w:val="20"/>
                <w:lang w:val="ru-RU"/>
              </w:rPr>
              <w:t xml:space="preserve"> Р</w:t>
            </w:r>
            <w:r>
              <w:rPr>
                <w:rFonts w:ascii="Times New Roman" w:eastAsia="Times New Roman" w:hAnsi="Times New Roman" w:cs="Times New Roman"/>
                <w:color w:val="auto"/>
                <w:sz w:val="20"/>
                <w:szCs w:val="20"/>
                <w:lang w:val="ru-RU"/>
              </w:rPr>
              <w:t xml:space="preserve">еспублики </w:t>
            </w:r>
            <w:r w:rsidRPr="00217432">
              <w:rPr>
                <w:rFonts w:ascii="Times New Roman" w:eastAsia="Times New Roman" w:hAnsi="Times New Roman" w:cs="Times New Roman"/>
                <w:color w:val="auto"/>
                <w:sz w:val="20"/>
                <w:szCs w:val="20"/>
                <w:lang w:val="ru-RU"/>
              </w:rPr>
              <w:t>М</w:t>
            </w:r>
            <w:r>
              <w:rPr>
                <w:rFonts w:ascii="Times New Roman" w:eastAsia="Times New Roman" w:hAnsi="Times New Roman" w:cs="Times New Roman"/>
                <w:color w:val="auto"/>
                <w:sz w:val="20"/>
                <w:szCs w:val="20"/>
                <w:lang w:val="ru-RU"/>
              </w:rPr>
              <w:t>олдова</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3744AD">
              <w:rPr>
                <w:rFonts w:ascii="Times New Roman" w:eastAsia="Times New Roman" w:hAnsi="Times New Roman" w:cs="Times New Roman"/>
                <w:color w:val="auto"/>
                <w:sz w:val="20"/>
                <w:szCs w:val="20"/>
                <w:lang w:val="ru-RU"/>
              </w:rPr>
              <w:t>Проведен</w:t>
            </w:r>
            <w:r>
              <w:rPr>
                <w:rFonts w:ascii="Times New Roman" w:eastAsia="Times New Roman" w:hAnsi="Times New Roman" w:cs="Times New Roman"/>
                <w:color w:val="auto"/>
                <w:sz w:val="20"/>
                <w:szCs w:val="20"/>
                <w:lang w:val="ru-RU"/>
              </w:rPr>
              <w:t>ные</w:t>
            </w:r>
            <w:r w:rsidRPr="003744AD">
              <w:rPr>
                <w:rFonts w:ascii="Times New Roman" w:eastAsia="Times New Roman" w:hAnsi="Times New Roman" w:cs="Times New Roman"/>
                <w:color w:val="auto"/>
                <w:sz w:val="20"/>
                <w:szCs w:val="20"/>
                <w:lang w:val="ru-RU"/>
              </w:rPr>
              <w:t xml:space="preserve"> учени</w:t>
            </w:r>
            <w:r>
              <w:rPr>
                <w:rFonts w:ascii="Times New Roman" w:eastAsia="Times New Roman" w:hAnsi="Times New Roman" w:cs="Times New Roman"/>
                <w:color w:val="auto"/>
                <w:sz w:val="20"/>
                <w:szCs w:val="20"/>
                <w:lang w:val="ru-RU"/>
              </w:rPr>
              <w:t>я</w:t>
            </w:r>
            <w:r w:rsidRPr="003744AD">
              <w:rPr>
                <w:rFonts w:ascii="Times New Roman" w:eastAsia="Times New Roman" w:hAnsi="Times New Roman" w:cs="Times New Roman"/>
                <w:color w:val="auto"/>
                <w:sz w:val="20"/>
                <w:szCs w:val="20"/>
                <w:lang w:val="ru-RU"/>
              </w:rPr>
              <w:t xml:space="preserve"> Генерального штаба</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 отраслевые министерства</w:t>
            </w:r>
            <w:r>
              <w:rPr>
                <w:rFonts w:ascii="Times New Roman" w:eastAsia="Times New Roman" w:hAnsi="Times New Roman" w:cs="Times New Roman"/>
                <w:color w:val="auto"/>
                <w:sz w:val="20"/>
                <w:szCs w:val="20"/>
                <w:lang w:val="ru-RU"/>
              </w:rPr>
              <w:t xml:space="preserve">, входящие в состав Комиссии по </w:t>
            </w:r>
            <w:r w:rsidRPr="003744AD">
              <w:rPr>
                <w:rFonts w:ascii="Times New Roman" w:eastAsia="Times New Roman" w:hAnsi="Times New Roman" w:cs="Times New Roman"/>
                <w:color w:val="auto"/>
                <w:sz w:val="20"/>
                <w:szCs w:val="20"/>
                <w:lang w:val="ru-RU"/>
              </w:rPr>
              <w:t>чрезвычайным ситуациям Республики Молдова</w:t>
            </w:r>
            <w:r w:rsidRPr="00217432">
              <w:rPr>
                <w:rFonts w:ascii="Times New Roman" w:eastAsia="Times New Roman" w:hAnsi="Times New Roman" w:cs="Times New Roman"/>
                <w:color w:val="auto"/>
                <w:sz w:val="20"/>
                <w:szCs w:val="20"/>
                <w:lang w:val="ru-RU"/>
              </w:rPr>
              <w:t xml:space="preserve"> </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государственного бюджета</w:t>
            </w:r>
          </w:p>
        </w:tc>
      </w:tr>
      <w:tr w:rsidR="003906E3" w:rsidRPr="00217432" w:rsidTr="00BB47CA">
        <w:trPr>
          <w:trHeight w:val="13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I3.</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В</w:t>
            </w:r>
            <w:r w:rsidRPr="00217432">
              <w:rPr>
                <w:rFonts w:ascii="Times New Roman" w:eastAsia="Times New Roman" w:hAnsi="Times New Roman" w:cs="Times New Roman"/>
                <w:color w:val="auto"/>
                <w:sz w:val="20"/>
                <w:szCs w:val="20"/>
                <w:lang w:val="ru-RU"/>
              </w:rPr>
              <w:t>заимн</w:t>
            </w:r>
            <w:r>
              <w:rPr>
                <w:rFonts w:ascii="Times New Roman" w:eastAsia="Times New Roman" w:hAnsi="Times New Roman" w:cs="Times New Roman"/>
                <w:color w:val="auto"/>
                <w:sz w:val="20"/>
                <w:szCs w:val="20"/>
                <w:lang w:val="ru-RU"/>
              </w:rPr>
              <w:t>ое у</w:t>
            </w:r>
            <w:r w:rsidRPr="00217432">
              <w:rPr>
                <w:rFonts w:ascii="Times New Roman" w:eastAsia="Times New Roman" w:hAnsi="Times New Roman" w:cs="Times New Roman"/>
                <w:color w:val="auto"/>
                <w:sz w:val="20"/>
                <w:szCs w:val="20"/>
                <w:lang w:val="ru-RU"/>
              </w:rPr>
              <w:t>частие в специализированных международных мероприятиях, обмен опытом, обучение</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практические занятия и </w:t>
            </w:r>
            <w:r>
              <w:rPr>
                <w:rFonts w:ascii="Times New Roman" w:eastAsia="Times New Roman" w:hAnsi="Times New Roman" w:cs="Times New Roman"/>
                <w:color w:val="auto"/>
                <w:sz w:val="20"/>
                <w:szCs w:val="20"/>
                <w:lang w:val="ru-RU"/>
              </w:rPr>
              <w:t xml:space="preserve">другие мероприятия, </w:t>
            </w:r>
            <w:r w:rsidRPr="00217432">
              <w:rPr>
                <w:rFonts w:ascii="Times New Roman" w:eastAsia="Times New Roman" w:hAnsi="Times New Roman" w:cs="Times New Roman"/>
                <w:color w:val="auto"/>
                <w:sz w:val="20"/>
                <w:szCs w:val="20"/>
                <w:lang w:val="ru-RU"/>
              </w:rPr>
              <w:t xml:space="preserve"> связанных с обеспечением готовности к стихийным бедствиям</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Количество л</w:t>
            </w:r>
            <w:r>
              <w:rPr>
                <w:rFonts w:ascii="Times New Roman" w:eastAsia="Times New Roman" w:hAnsi="Times New Roman" w:cs="Times New Roman"/>
                <w:color w:val="auto"/>
                <w:sz w:val="20"/>
                <w:szCs w:val="20"/>
                <w:lang w:val="ru-RU"/>
              </w:rPr>
              <w:t>иц</w:t>
            </w:r>
            <w:r w:rsidRPr="00217432">
              <w:rPr>
                <w:rFonts w:ascii="Times New Roman" w:eastAsia="Times New Roman" w:hAnsi="Times New Roman" w:cs="Times New Roman"/>
                <w:color w:val="auto"/>
                <w:sz w:val="20"/>
                <w:szCs w:val="20"/>
                <w:lang w:val="ru-RU"/>
              </w:rPr>
              <w:t xml:space="preserve">, прошедших обучение в конкретной области в </w:t>
            </w:r>
            <w:r>
              <w:rPr>
                <w:rFonts w:ascii="Times New Roman" w:eastAsia="Times New Roman" w:hAnsi="Times New Roman" w:cs="Times New Roman"/>
                <w:color w:val="auto"/>
                <w:sz w:val="20"/>
                <w:szCs w:val="20"/>
                <w:lang w:val="ru-RU"/>
              </w:rPr>
              <w:t xml:space="preserve">рамках </w:t>
            </w:r>
            <w:r w:rsidRPr="00217432">
              <w:rPr>
                <w:rFonts w:ascii="Times New Roman" w:eastAsia="Times New Roman" w:hAnsi="Times New Roman" w:cs="Times New Roman"/>
                <w:color w:val="auto"/>
                <w:sz w:val="20"/>
                <w:szCs w:val="20"/>
                <w:lang w:val="ru-RU"/>
              </w:rPr>
              <w:t>краткосрочн</w:t>
            </w:r>
            <w:r>
              <w:rPr>
                <w:rFonts w:ascii="Times New Roman" w:eastAsia="Times New Roman" w:hAnsi="Times New Roman" w:cs="Times New Roman"/>
                <w:color w:val="auto"/>
                <w:sz w:val="20"/>
                <w:szCs w:val="20"/>
                <w:lang w:val="ru-RU"/>
              </w:rPr>
              <w:t xml:space="preserve">ых </w:t>
            </w:r>
            <w:r w:rsidRPr="00217432">
              <w:rPr>
                <w:rFonts w:ascii="Times New Roman" w:eastAsia="Times New Roman" w:hAnsi="Times New Roman" w:cs="Times New Roman"/>
                <w:color w:val="auto"/>
                <w:sz w:val="20"/>
                <w:szCs w:val="20"/>
                <w:lang w:val="ru-RU"/>
              </w:rPr>
              <w:t>(1-5 дней), среднесрочн</w:t>
            </w:r>
            <w:r>
              <w:rPr>
                <w:rFonts w:ascii="Times New Roman" w:eastAsia="Times New Roman" w:hAnsi="Times New Roman" w:cs="Times New Roman"/>
                <w:color w:val="auto"/>
                <w:sz w:val="20"/>
                <w:szCs w:val="20"/>
                <w:lang w:val="ru-RU"/>
              </w:rPr>
              <w:t>ых</w:t>
            </w:r>
            <w:r w:rsidRPr="00217432">
              <w:rPr>
                <w:rFonts w:ascii="Times New Roman" w:eastAsia="Times New Roman" w:hAnsi="Times New Roman" w:cs="Times New Roman"/>
                <w:color w:val="auto"/>
                <w:sz w:val="20"/>
                <w:szCs w:val="20"/>
                <w:lang w:val="ru-RU"/>
              </w:rPr>
              <w:t xml:space="preserve"> (6-30 дней)</w:t>
            </w:r>
            <w:r>
              <w:rPr>
                <w:rFonts w:ascii="Times New Roman" w:eastAsia="Times New Roman" w:hAnsi="Times New Roman" w:cs="Times New Roman"/>
                <w:color w:val="auto"/>
                <w:sz w:val="20"/>
                <w:szCs w:val="20"/>
                <w:lang w:val="ru-RU"/>
              </w:rPr>
              <w:t xml:space="preserve"> и</w:t>
            </w:r>
            <w:r w:rsidRPr="00217432">
              <w:rPr>
                <w:rFonts w:ascii="Times New Roman" w:eastAsia="Times New Roman" w:hAnsi="Times New Roman" w:cs="Times New Roman"/>
                <w:color w:val="auto"/>
                <w:sz w:val="20"/>
                <w:szCs w:val="20"/>
                <w:lang w:val="ru-RU"/>
              </w:rPr>
              <w:t xml:space="preserve"> долгосрочн</w:t>
            </w:r>
            <w:r>
              <w:rPr>
                <w:rFonts w:ascii="Times New Roman" w:eastAsia="Times New Roman" w:hAnsi="Times New Roman" w:cs="Times New Roman"/>
                <w:color w:val="auto"/>
                <w:sz w:val="20"/>
                <w:szCs w:val="20"/>
                <w:lang w:val="ru-RU"/>
              </w:rPr>
              <w:t>ых</w:t>
            </w:r>
            <w:r w:rsidRPr="00217432">
              <w:rPr>
                <w:rFonts w:ascii="Times New Roman" w:eastAsia="Times New Roman" w:hAnsi="Times New Roman" w:cs="Times New Roman"/>
                <w:color w:val="auto"/>
                <w:sz w:val="20"/>
                <w:szCs w:val="20"/>
                <w:lang w:val="ru-RU"/>
              </w:rPr>
              <w:t xml:space="preserve"> (более 30 дней)</w:t>
            </w:r>
            <w:r>
              <w:rPr>
                <w:rFonts w:ascii="Times New Roman" w:eastAsia="Times New Roman" w:hAnsi="Times New Roman" w:cs="Times New Roman"/>
                <w:color w:val="auto"/>
                <w:sz w:val="20"/>
                <w:szCs w:val="20"/>
                <w:lang w:val="ru-RU"/>
              </w:rPr>
              <w:t xml:space="preserve"> курсов</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Министерство внутренних дел </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пределах бюджета </w:t>
            </w: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ргана;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p>
        </w:tc>
      </w:tr>
      <w:tr w:rsidR="003906E3" w:rsidRPr="00217432" w:rsidTr="00BB47CA">
        <w:trPr>
          <w:trHeight w:val="9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I4. </w:t>
            </w:r>
            <w:r w:rsidRPr="00217432">
              <w:rPr>
                <w:rFonts w:ascii="Times New Roman" w:eastAsia="Times New Roman" w:hAnsi="Times New Roman" w:cs="Times New Roman"/>
                <w:color w:val="auto"/>
                <w:sz w:val="20"/>
                <w:szCs w:val="20"/>
                <w:lang w:val="ru-RU"/>
              </w:rPr>
              <w:t>Использование проекта PPRD East 2 в ЕС</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Результаты проекта для Республики Молдова</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Министерство внутренних дел; </w:t>
            </w:r>
            <w:r>
              <w:rPr>
                <w:rFonts w:ascii="Times New Roman" w:eastAsia="Times New Roman" w:hAnsi="Times New Roman" w:cs="Times New Roman"/>
                <w:color w:val="auto"/>
                <w:sz w:val="20"/>
                <w:szCs w:val="20"/>
                <w:lang w:val="ru-RU"/>
              </w:rPr>
              <w:t>ц</w:t>
            </w:r>
            <w:r w:rsidRPr="00217432">
              <w:rPr>
                <w:rFonts w:ascii="Times New Roman" w:eastAsia="Times New Roman" w:hAnsi="Times New Roman" w:cs="Times New Roman"/>
                <w:color w:val="auto"/>
                <w:sz w:val="20"/>
                <w:szCs w:val="20"/>
                <w:lang w:val="ru-RU"/>
              </w:rPr>
              <w:t>ентральные органы государственной власти</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IV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2019</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Бюджет проекта ЕС PPRD East 2;</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в</w:t>
            </w:r>
            <w:r w:rsidRPr="00217432">
              <w:rPr>
                <w:rFonts w:ascii="Times New Roman" w:eastAsia="Times New Roman" w:hAnsi="Times New Roman" w:cs="Times New Roman"/>
                <w:color w:val="auto"/>
                <w:sz w:val="20"/>
                <w:szCs w:val="20"/>
                <w:lang w:val="ru-RU"/>
              </w:rPr>
              <w:t xml:space="preserve"> рамках бюджета </w:t>
            </w: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ргана</w:t>
            </w:r>
          </w:p>
        </w:tc>
      </w:tr>
      <w:tr w:rsidR="003906E3" w:rsidRPr="00217432" w:rsidTr="00BB47CA">
        <w:trPr>
          <w:trHeight w:val="2208"/>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vMerge w:val="restart"/>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Дальнейшая разработка профилактических мероприятий путем просвещения, обучения и информирования населения в целом, </w:t>
            </w:r>
            <w:r>
              <w:rPr>
                <w:rFonts w:ascii="Times New Roman" w:eastAsia="Times New Roman" w:hAnsi="Times New Roman" w:cs="Times New Roman"/>
                <w:color w:val="auto"/>
                <w:sz w:val="20"/>
                <w:szCs w:val="20"/>
                <w:lang w:val="ru-RU"/>
              </w:rPr>
              <w:t xml:space="preserve">в частности, </w:t>
            </w:r>
            <w:r w:rsidRPr="00217432">
              <w:rPr>
                <w:rFonts w:ascii="Times New Roman" w:eastAsia="Times New Roman" w:hAnsi="Times New Roman" w:cs="Times New Roman"/>
                <w:color w:val="auto"/>
                <w:sz w:val="20"/>
                <w:szCs w:val="20"/>
                <w:lang w:val="ru-RU"/>
              </w:rPr>
              <w:t>молодежи, об основных рисках</w:t>
            </w:r>
          </w:p>
        </w:tc>
        <w:tc>
          <w:tcPr>
            <w:tcW w:w="2613" w:type="dxa"/>
            <w:gridSpan w:val="8"/>
            <w:tcBorders>
              <w:bottom w:val="single" w:sz="4" w:space="0" w:color="000000" w:themeColor="text1"/>
            </w:tcBorders>
          </w:tcPr>
          <w:p w:rsidR="003906E3" w:rsidRPr="00002CA3" w:rsidRDefault="003906E3" w:rsidP="0056419B">
            <w:pPr>
              <w:pStyle w:val="10"/>
              <w:spacing w:after="0" w:line="240" w:lineRule="auto"/>
              <w:rPr>
                <w:rFonts w:ascii="Times New Roman" w:hAnsi="Times New Roman" w:cs="Times New Roman"/>
                <w:color w:val="auto"/>
                <w:sz w:val="20"/>
                <w:szCs w:val="20"/>
              </w:rPr>
            </w:pPr>
            <w:r w:rsidRPr="00002CA3">
              <w:rPr>
                <w:rFonts w:ascii="Times New Roman" w:eastAsia="Times New Roman" w:hAnsi="Times New Roman" w:cs="Times New Roman"/>
                <w:b/>
                <w:color w:val="auto"/>
                <w:sz w:val="20"/>
                <w:szCs w:val="20"/>
              </w:rPr>
              <w:t xml:space="preserve">I5. </w:t>
            </w:r>
            <w:r w:rsidRPr="00002CA3">
              <w:rPr>
                <w:rFonts w:ascii="Times New Roman" w:hAnsi="Times New Roman" w:cs="Times New Roman"/>
                <w:color w:val="auto"/>
                <w:sz w:val="20"/>
                <w:szCs w:val="20"/>
              </w:rPr>
              <w:t>Продолжение информирования населения и молодежи о возможных срезвычайных ситуациях и правилах поведения и действий</w:t>
            </w: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1743" w:type="dxa"/>
            <w:gridSpan w:val="4"/>
            <w:tcBorders>
              <w:bottom w:val="single" w:sz="4" w:space="0" w:color="000000" w:themeColor="text1"/>
            </w:tcBorders>
          </w:tcPr>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r w:rsidRPr="00002CA3">
              <w:rPr>
                <w:rFonts w:ascii="Times New Roman" w:eastAsia="Times New Roman" w:hAnsi="Times New Roman" w:cs="Times New Roman"/>
                <w:color w:val="auto"/>
                <w:sz w:val="20"/>
                <w:szCs w:val="20"/>
              </w:rPr>
              <w:t>Количество развернутых информационных кампаний;</w:t>
            </w:r>
          </w:p>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p>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к</w:t>
            </w:r>
            <w:r w:rsidRPr="00002CA3">
              <w:rPr>
                <w:rFonts w:ascii="Times New Roman" w:eastAsia="Times New Roman" w:hAnsi="Times New Roman" w:cs="Times New Roman"/>
                <w:color w:val="auto"/>
                <w:sz w:val="20"/>
                <w:szCs w:val="20"/>
              </w:rPr>
              <w:t>оличество людей, охваченных информационными кампаниями</w:t>
            </w: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1790" w:type="dxa"/>
            <w:gridSpan w:val="3"/>
            <w:tcBorders>
              <w:bottom w:val="single" w:sz="4" w:space="0" w:color="000000" w:themeColor="text1"/>
            </w:tcBorders>
          </w:tcPr>
          <w:p w:rsidR="003906E3" w:rsidRPr="00002CA3" w:rsidRDefault="003906E3" w:rsidP="0056419B">
            <w:pPr>
              <w:pStyle w:val="10"/>
              <w:spacing w:after="0" w:line="240" w:lineRule="auto"/>
              <w:rPr>
                <w:rFonts w:ascii="Times New Roman" w:hAnsi="Times New Roman" w:cs="Times New Roman"/>
                <w:color w:val="auto"/>
                <w:sz w:val="20"/>
                <w:szCs w:val="20"/>
              </w:rPr>
            </w:pPr>
            <w:r w:rsidRPr="00002CA3">
              <w:rPr>
                <w:rFonts w:ascii="Times New Roman" w:hAnsi="Times New Roman" w:cs="Times New Roman"/>
                <w:color w:val="auto"/>
                <w:sz w:val="20"/>
                <w:szCs w:val="20"/>
              </w:rPr>
              <w:t>Министерство образования, культуры и исследований; Министерство внутренних дел</w:t>
            </w: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1606" w:type="dxa"/>
            <w:gridSpan w:val="3"/>
            <w:tcBorders>
              <w:bottom w:val="single" w:sz="4" w:space="0" w:color="000000" w:themeColor="text1"/>
            </w:tcBorders>
          </w:tcPr>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r w:rsidRPr="00002CA3">
              <w:rPr>
                <w:rFonts w:ascii="Times New Roman" w:eastAsia="Times New Roman" w:hAnsi="Times New Roman" w:cs="Times New Roman"/>
                <w:color w:val="auto"/>
                <w:sz w:val="20"/>
                <w:szCs w:val="20"/>
                <w:lang w:val="ru-RU"/>
              </w:rPr>
              <w:t>IV квартал 2019 г.</w:t>
            </w: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1612" w:type="dxa"/>
            <w:gridSpan w:val="2"/>
            <w:tcBorders>
              <w:bottom w:val="single" w:sz="4" w:space="0" w:color="000000" w:themeColor="text1"/>
            </w:tcBorders>
          </w:tcPr>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r w:rsidRPr="00002CA3">
              <w:rPr>
                <w:rFonts w:ascii="Times New Roman" w:eastAsia="Times New Roman" w:hAnsi="Times New Roman" w:cs="Times New Roman"/>
                <w:color w:val="auto"/>
                <w:sz w:val="20"/>
                <w:szCs w:val="20"/>
              </w:rPr>
              <w:t xml:space="preserve">В </w:t>
            </w:r>
            <w:r>
              <w:rPr>
                <w:rFonts w:ascii="Times New Roman" w:eastAsia="Times New Roman" w:hAnsi="Times New Roman" w:cs="Times New Roman"/>
                <w:color w:val="auto"/>
                <w:sz w:val="20"/>
                <w:szCs w:val="20"/>
              </w:rPr>
              <w:t xml:space="preserve">рамках </w:t>
            </w:r>
            <w:r w:rsidRPr="00002CA3">
              <w:rPr>
                <w:rFonts w:ascii="Times New Roman" w:eastAsia="Times New Roman" w:hAnsi="Times New Roman" w:cs="Times New Roman"/>
                <w:color w:val="auto"/>
                <w:sz w:val="20"/>
                <w:szCs w:val="20"/>
              </w:rPr>
              <w:t>бюджет</w:t>
            </w:r>
            <w:r>
              <w:rPr>
                <w:rFonts w:ascii="Times New Roman" w:eastAsia="Times New Roman" w:hAnsi="Times New Roman" w:cs="Times New Roman"/>
                <w:color w:val="auto"/>
                <w:sz w:val="20"/>
                <w:szCs w:val="20"/>
              </w:rPr>
              <w:t>а</w:t>
            </w:r>
            <w:r w:rsidRPr="00002CA3">
              <w:rPr>
                <w:rFonts w:ascii="Times New Roman" w:eastAsia="Times New Roman" w:hAnsi="Times New Roman" w:cs="Times New Roman"/>
                <w:color w:val="auto"/>
                <w:sz w:val="20"/>
                <w:szCs w:val="20"/>
              </w:rPr>
              <w:t xml:space="preserve"> органа 25 тыс. леев в год</w:t>
            </w:r>
          </w:p>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p>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1016"/>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vMerge/>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Borders>
              <w:top w:val="single" w:sz="4" w:space="0" w:color="000000" w:themeColor="text1"/>
              <w:bottom w:val="single" w:sz="4" w:space="0" w:color="000000" w:themeColor="text1"/>
            </w:tcBorders>
          </w:tcPr>
          <w:p w:rsidR="003906E3" w:rsidRPr="00002CA3" w:rsidRDefault="003906E3" w:rsidP="0056419B">
            <w:pPr>
              <w:pStyle w:val="24"/>
              <w:spacing w:after="0" w:line="240" w:lineRule="auto"/>
              <w:rPr>
                <w:rFonts w:ascii="Times New Roman" w:hAnsi="Times New Roman" w:cs="Times New Roman"/>
                <w:color w:val="auto"/>
                <w:sz w:val="20"/>
                <w:szCs w:val="20"/>
                <w:lang w:val="ru-RU"/>
              </w:rPr>
            </w:pPr>
            <w:r w:rsidRPr="00002CA3">
              <w:rPr>
                <w:rFonts w:ascii="Times New Roman" w:eastAsia="Times New Roman" w:hAnsi="Times New Roman" w:cs="Times New Roman"/>
                <w:b/>
                <w:color w:val="auto"/>
                <w:sz w:val="20"/>
                <w:szCs w:val="20"/>
                <w:lang w:val="ru-RU"/>
              </w:rPr>
              <w:t xml:space="preserve">I6. </w:t>
            </w:r>
            <w:r>
              <w:rPr>
                <w:rFonts w:ascii="Times New Roman" w:hAnsi="Times New Roman" w:cs="Times New Roman"/>
                <w:color w:val="auto"/>
                <w:sz w:val="20"/>
                <w:szCs w:val="20"/>
                <w:lang w:val="ru-RU"/>
              </w:rPr>
              <w:t>Проведение</w:t>
            </w:r>
            <w:r w:rsidRPr="00002CA3">
              <w:rPr>
                <w:rFonts w:ascii="Times New Roman" w:hAnsi="Times New Roman" w:cs="Times New Roman"/>
                <w:color w:val="auto"/>
                <w:sz w:val="20"/>
                <w:szCs w:val="20"/>
                <w:lang w:val="ru-RU"/>
              </w:rPr>
              <w:t xml:space="preserve"> кампании по предотвращению пожаров в жилищном секторе</w:t>
            </w:r>
          </w:p>
          <w:p w:rsidR="003906E3" w:rsidRPr="00002CA3" w:rsidRDefault="003906E3" w:rsidP="0056419B">
            <w:pPr>
              <w:pStyle w:val="24"/>
              <w:spacing w:after="0" w:line="240" w:lineRule="auto"/>
              <w:rPr>
                <w:rFonts w:ascii="Times New Roman" w:eastAsia="Times New Roman" w:hAnsi="Times New Roman" w:cs="Times New Roman"/>
                <w:b/>
                <w:color w:val="auto"/>
                <w:sz w:val="20"/>
                <w:szCs w:val="20"/>
              </w:rPr>
            </w:pPr>
          </w:p>
        </w:tc>
        <w:tc>
          <w:tcPr>
            <w:tcW w:w="1743" w:type="dxa"/>
            <w:gridSpan w:val="4"/>
            <w:tcBorders>
              <w:top w:val="single" w:sz="4" w:space="0" w:color="000000" w:themeColor="text1"/>
              <w:bottom w:val="single" w:sz="4" w:space="0" w:color="000000" w:themeColor="text1"/>
            </w:tcBorders>
          </w:tcPr>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Проведенная к</w:t>
            </w:r>
            <w:r w:rsidRPr="00002CA3">
              <w:rPr>
                <w:rFonts w:ascii="Times New Roman" w:eastAsia="Times New Roman" w:hAnsi="Times New Roman" w:cs="Times New Roman"/>
                <w:color w:val="auto"/>
                <w:sz w:val="20"/>
                <w:szCs w:val="20"/>
              </w:rPr>
              <w:t xml:space="preserve">ампания </w:t>
            </w:r>
          </w:p>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p>
        </w:tc>
        <w:tc>
          <w:tcPr>
            <w:tcW w:w="1790" w:type="dxa"/>
            <w:gridSpan w:val="3"/>
            <w:tcBorders>
              <w:top w:val="single" w:sz="4" w:space="0" w:color="000000" w:themeColor="text1"/>
              <w:bottom w:val="single" w:sz="4" w:space="0" w:color="000000" w:themeColor="text1"/>
            </w:tcBorders>
          </w:tcPr>
          <w:p w:rsidR="003906E3" w:rsidRPr="00002CA3" w:rsidRDefault="003906E3" w:rsidP="0056419B">
            <w:pPr>
              <w:pStyle w:val="10"/>
              <w:spacing w:after="0" w:line="240" w:lineRule="auto"/>
              <w:rPr>
                <w:rFonts w:ascii="Times New Roman" w:hAnsi="Times New Roman" w:cs="Times New Roman"/>
                <w:color w:val="auto"/>
                <w:sz w:val="20"/>
                <w:szCs w:val="20"/>
              </w:rPr>
            </w:pPr>
            <w:r w:rsidRPr="00002CA3">
              <w:rPr>
                <w:rFonts w:ascii="Times New Roman" w:hAnsi="Times New Roman" w:cs="Times New Roman"/>
                <w:color w:val="auto"/>
                <w:sz w:val="20"/>
                <w:szCs w:val="20"/>
              </w:rPr>
              <w:t>Министерство внутренних дел</w:t>
            </w:r>
          </w:p>
          <w:p w:rsidR="003906E3" w:rsidRPr="00002CA3" w:rsidRDefault="003906E3" w:rsidP="0056419B">
            <w:pPr>
              <w:pStyle w:val="10"/>
              <w:spacing w:after="0" w:line="240" w:lineRule="auto"/>
              <w:rPr>
                <w:rFonts w:ascii="Times New Roman" w:hAnsi="Times New Roman" w:cs="Times New Roman"/>
                <w:color w:val="auto"/>
                <w:sz w:val="20"/>
                <w:szCs w:val="20"/>
              </w:rPr>
            </w:pPr>
          </w:p>
          <w:p w:rsidR="003906E3" w:rsidRPr="00002CA3" w:rsidRDefault="003906E3" w:rsidP="0056419B">
            <w:pPr>
              <w:pStyle w:val="24"/>
              <w:spacing w:after="0" w:line="240" w:lineRule="auto"/>
              <w:rPr>
                <w:rFonts w:ascii="Times New Roman" w:hAnsi="Times New Roman" w:cs="Times New Roman"/>
                <w:color w:val="auto"/>
                <w:sz w:val="20"/>
                <w:szCs w:val="20"/>
              </w:rPr>
            </w:pPr>
          </w:p>
        </w:tc>
        <w:tc>
          <w:tcPr>
            <w:tcW w:w="1606" w:type="dxa"/>
            <w:gridSpan w:val="3"/>
            <w:tcBorders>
              <w:top w:val="single" w:sz="4" w:space="0" w:color="000000" w:themeColor="text1"/>
              <w:bottom w:val="single" w:sz="4" w:space="0" w:color="000000" w:themeColor="text1"/>
            </w:tcBorders>
          </w:tcPr>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r w:rsidRPr="00002CA3">
              <w:rPr>
                <w:rFonts w:ascii="Times New Roman" w:eastAsia="Times New Roman" w:hAnsi="Times New Roman" w:cs="Times New Roman"/>
                <w:color w:val="auto"/>
                <w:sz w:val="20"/>
                <w:szCs w:val="20"/>
                <w:lang w:val="ru-RU"/>
              </w:rPr>
              <w:t xml:space="preserve">I </w:t>
            </w:r>
            <w:r>
              <w:rPr>
                <w:rFonts w:ascii="Times New Roman" w:eastAsia="Times New Roman" w:hAnsi="Times New Roman" w:cs="Times New Roman"/>
                <w:color w:val="auto"/>
                <w:sz w:val="20"/>
                <w:szCs w:val="20"/>
                <w:lang w:val="ru-RU"/>
              </w:rPr>
              <w:t>полугодие</w:t>
            </w:r>
            <w:r w:rsidRPr="00002CA3">
              <w:rPr>
                <w:rFonts w:ascii="Times New Roman" w:eastAsia="Times New Roman" w:hAnsi="Times New Roman" w:cs="Times New Roman"/>
                <w:color w:val="auto"/>
                <w:sz w:val="20"/>
                <w:szCs w:val="20"/>
                <w:lang w:val="ru-RU"/>
              </w:rPr>
              <w:t xml:space="preserve"> 2018 г.</w:t>
            </w: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1612" w:type="dxa"/>
            <w:gridSpan w:val="2"/>
            <w:tcBorders>
              <w:top w:val="single" w:sz="4" w:space="0" w:color="000000" w:themeColor="text1"/>
              <w:bottom w:val="single" w:sz="4" w:space="0" w:color="000000" w:themeColor="text1"/>
            </w:tcBorders>
          </w:tcPr>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r w:rsidRPr="00002CA3">
              <w:rPr>
                <w:rFonts w:ascii="Times New Roman" w:eastAsia="Times New Roman" w:hAnsi="Times New Roman" w:cs="Times New Roman"/>
                <w:color w:val="auto"/>
                <w:sz w:val="20"/>
                <w:szCs w:val="20"/>
              </w:rPr>
              <w:t>25 тыс. леев</w:t>
            </w:r>
          </w:p>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p>
          <w:p w:rsidR="003906E3" w:rsidRPr="00002CA3" w:rsidRDefault="003906E3" w:rsidP="0056419B">
            <w:pPr>
              <w:pStyle w:val="24"/>
              <w:spacing w:after="0" w:line="240" w:lineRule="auto"/>
              <w:rPr>
                <w:rFonts w:ascii="Times New Roman" w:eastAsia="Times New Roman" w:hAnsi="Times New Roman" w:cs="Times New Roman"/>
                <w:color w:val="auto"/>
                <w:sz w:val="20"/>
                <w:szCs w:val="20"/>
              </w:rPr>
            </w:pPr>
          </w:p>
        </w:tc>
      </w:tr>
      <w:tr w:rsidR="003906E3" w:rsidRPr="00217432" w:rsidTr="00BB47CA">
        <w:trPr>
          <w:trHeight w:val="948"/>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vMerge/>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Borders>
              <w:top w:val="single" w:sz="4" w:space="0" w:color="000000" w:themeColor="text1"/>
            </w:tcBorders>
          </w:tcPr>
          <w:p w:rsidR="003906E3" w:rsidRPr="00002CA3" w:rsidRDefault="003906E3" w:rsidP="0056419B">
            <w:pPr>
              <w:pStyle w:val="24"/>
              <w:spacing w:after="0" w:line="240" w:lineRule="auto"/>
              <w:rPr>
                <w:rFonts w:ascii="Times New Roman" w:eastAsia="Times New Roman" w:hAnsi="Times New Roman" w:cs="Times New Roman"/>
                <w:b/>
                <w:color w:val="auto"/>
                <w:sz w:val="20"/>
                <w:szCs w:val="20"/>
                <w:lang w:val="ru-RU"/>
              </w:rPr>
            </w:pPr>
            <w:r w:rsidRPr="00002CA3">
              <w:rPr>
                <w:rFonts w:ascii="Times New Roman" w:eastAsia="Times New Roman" w:hAnsi="Times New Roman" w:cs="Times New Roman"/>
                <w:b/>
                <w:color w:val="auto"/>
                <w:sz w:val="20"/>
                <w:szCs w:val="20"/>
                <w:lang w:val="ru-RU"/>
              </w:rPr>
              <w:t xml:space="preserve">I7. </w:t>
            </w:r>
            <w:r w:rsidRPr="00002CA3">
              <w:rPr>
                <w:rFonts w:ascii="Times New Roman" w:hAnsi="Times New Roman" w:cs="Times New Roman"/>
                <w:color w:val="auto"/>
                <w:sz w:val="20"/>
                <w:szCs w:val="20"/>
                <w:lang w:val="ru-RU" w:eastAsia="ro-RO"/>
              </w:rPr>
              <w:t>Проведение кампании по предотвращению утоплени</w:t>
            </w:r>
            <w:r>
              <w:rPr>
                <w:rFonts w:ascii="Times New Roman" w:hAnsi="Times New Roman" w:cs="Times New Roman"/>
                <w:color w:val="auto"/>
                <w:sz w:val="20"/>
                <w:szCs w:val="20"/>
                <w:lang w:val="ru-RU" w:eastAsia="ro-RO"/>
              </w:rPr>
              <w:t>й</w:t>
            </w:r>
            <w:r w:rsidRPr="00002CA3">
              <w:rPr>
                <w:rFonts w:ascii="Times New Roman" w:hAnsi="Times New Roman" w:cs="Times New Roman"/>
                <w:color w:val="auto"/>
                <w:sz w:val="20"/>
                <w:szCs w:val="20"/>
                <w:lang w:val="ru-RU" w:eastAsia="ro-RO"/>
              </w:rPr>
              <w:t xml:space="preserve"> в холодное время года</w:t>
            </w:r>
          </w:p>
        </w:tc>
        <w:tc>
          <w:tcPr>
            <w:tcW w:w="1743" w:type="dxa"/>
            <w:gridSpan w:val="4"/>
            <w:tcBorders>
              <w:top w:val="single" w:sz="4" w:space="0" w:color="000000" w:themeColor="text1"/>
            </w:tcBorders>
          </w:tcPr>
          <w:p w:rsidR="003906E3" w:rsidRPr="003D4A9B" w:rsidRDefault="003906E3" w:rsidP="0056419B">
            <w:pPr>
              <w:pStyle w:val="10"/>
              <w:spacing w:after="0"/>
              <w:rPr>
                <w:rFonts w:ascii="Times New Roman" w:eastAsia="Times New Roman" w:hAnsi="Times New Roman" w:cs="Times New Roman"/>
                <w:color w:val="auto"/>
                <w:sz w:val="20"/>
                <w:szCs w:val="20"/>
              </w:rPr>
            </w:pPr>
            <w:r w:rsidRPr="003D4A9B">
              <w:rPr>
                <w:rFonts w:ascii="Times New Roman" w:eastAsia="Times New Roman" w:hAnsi="Times New Roman" w:cs="Times New Roman"/>
                <w:color w:val="auto"/>
                <w:sz w:val="20"/>
                <w:szCs w:val="20"/>
              </w:rPr>
              <w:t xml:space="preserve">Проведенная кампания </w:t>
            </w:r>
          </w:p>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p>
          <w:p w:rsidR="003906E3" w:rsidRPr="00002CA3" w:rsidRDefault="003906E3" w:rsidP="0056419B">
            <w:pPr>
              <w:pStyle w:val="10"/>
              <w:spacing w:after="0" w:line="240" w:lineRule="auto"/>
              <w:rPr>
                <w:rFonts w:ascii="Times New Roman" w:eastAsia="Times New Roman" w:hAnsi="Times New Roman" w:cs="Times New Roman"/>
                <w:color w:val="auto"/>
                <w:sz w:val="20"/>
                <w:szCs w:val="20"/>
              </w:rPr>
            </w:pPr>
          </w:p>
        </w:tc>
        <w:tc>
          <w:tcPr>
            <w:tcW w:w="1790" w:type="dxa"/>
            <w:gridSpan w:val="3"/>
            <w:tcBorders>
              <w:top w:val="single" w:sz="4" w:space="0" w:color="000000" w:themeColor="text1"/>
            </w:tcBorders>
          </w:tcPr>
          <w:p w:rsidR="003906E3" w:rsidRPr="00002CA3" w:rsidRDefault="003906E3" w:rsidP="0056419B">
            <w:pPr>
              <w:pStyle w:val="24"/>
              <w:spacing w:after="0" w:line="240" w:lineRule="auto"/>
              <w:rPr>
                <w:rFonts w:ascii="Times New Roman" w:hAnsi="Times New Roman" w:cs="Times New Roman"/>
                <w:color w:val="auto"/>
                <w:sz w:val="20"/>
                <w:szCs w:val="20"/>
              </w:rPr>
            </w:pPr>
            <w:r w:rsidRPr="00002CA3">
              <w:rPr>
                <w:rFonts w:ascii="Times New Roman" w:hAnsi="Times New Roman" w:cs="Times New Roman"/>
                <w:color w:val="auto"/>
                <w:sz w:val="20"/>
                <w:szCs w:val="20"/>
                <w:lang w:val="ru-RU"/>
              </w:rPr>
              <w:t>Министерство внутренних дел</w:t>
            </w:r>
          </w:p>
        </w:tc>
        <w:tc>
          <w:tcPr>
            <w:tcW w:w="1606" w:type="dxa"/>
            <w:gridSpan w:val="3"/>
            <w:tcBorders>
              <w:top w:val="single" w:sz="4" w:space="0" w:color="000000" w:themeColor="text1"/>
            </w:tcBorders>
          </w:tcPr>
          <w:p w:rsidR="003906E3" w:rsidRPr="00002CA3" w:rsidRDefault="003906E3" w:rsidP="0056419B">
            <w:pPr>
              <w:pStyle w:val="24"/>
              <w:spacing w:after="0" w:line="240" w:lineRule="auto"/>
              <w:rPr>
                <w:rFonts w:ascii="Times New Roman" w:eastAsia="Times New Roman" w:hAnsi="Times New Roman" w:cs="Times New Roman"/>
                <w:color w:val="auto"/>
                <w:sz w:val="20"/>
                <w:szCs w:val="20"/>
                <w:lang w:val="ru-RU"/>
              </w:rPr>
            </w:pPr>
            <w:r w:rsidRPr="00002CA3">
              <w:rPr>
                <w:rFonts w:ascii="Times New Roman" w:eastAsia="Times New Roman" w:hAnsi="Times New Roman" w:cs="Times New Roman"/>
                <w:color w:val="auto"/>
                <w:sz w:val="20"/>
                <w:szCs w:val="20"/>
                <w:lang w:val="ru-RU"/>
              </w:rPr>
              <w:t xml:space="preserve">I </w:t>
            </w:r>
            <w:r>
              <w:rPr>
                <w:rFonts w:ascii="Times New Roman" w:eastAsia="Times New Roman" w:hAnsi="Times New Roman" w:cs="Times New Roman"/>
                <w:color w:val="auto"/>
                <w:sz w:val="20"/>
                <w:szCs w:val="20"/>
                <w:lang w:val="ru-RU"/>
              </w:rPr>
              <w:t>полугодие</w:t>
            </w:r>
            <w:r w:rsidRPr="00002CA3">
              <w:rPr>
                <w:rFonts w:ascii="Times New Roman" w:eastAsia="Times New Roman" w:hAnsi="Times New Roman" w:cs="Times New Roman"/>
                <w:color w:val="auto"/>
                <w:sz w:val="20"/>
                <w:szCs w:val="20"/>
                <w:lang w:val="ru-RU"/>
              </w:rPr>
              <w:t xml:space="preserve"> 2018 г.</w:t>
            </w:r>
          </w:p>
        </w:tc>
        <w:tc>
          <w:tcPr>
            <w:tcW w:w="1612" w:type="dxa"/>
            <w:gridSpan w:val="2"/>
            <w:tcBorders>
              <w:top w:val="single" w:sz="4" w:space="0" w:color="000000" w:themeColor="text1"/>
            </w:tcBorders>
          </w:tcPr>
          <w:p w:rsidR="003906E3" w:rsidRPr="00002CA3" w:rsidRDefault="003906E3" w:rsidP="0056419B">
            <w:pPr>
              <w:pStyle w:val="24"/>
              <w:spacing w:after="0" w:line="240" w:lineRule="auto"/>
              <w:rPr>
                <w:rFonts w:ascii="Times New Roman" w:eastAsia="Times New Roman" w:hAnsi="Times New Roman" w:cs="Times New Roman"/>
                <w:color w:val="auto"/>
                <w:sz w:val="20"/>
                <w:szCs w:val="20"/>
              </w:rPr>
            </w:pPr>
            <w:r w:rsidRPr="00002CA3">
              <w:rPr>
                <w:rFonts w:ascii="Times New Roman" w:eastAsia="Times New Roman" w:hAnsi="Times New Roman" w:cs="Times New Roman"/>
                <w:color w:val="auto"/>
                <w:sz w:val="20"/>
                <w:szCs w:val="20"/>
                <w:lang w:val="ru-RU"/>
              </w:rPr>
              <w:t>25 тыс. леев</w:t>
            </w:r>
          </w:p>
        </w:tc>
      </w:tr>
      <w:tr w:rsidR="003906E3" w:rsidRPr="00217432" w:rsidTr="00BB47CA">
        <w:trPr>
          <w:trHeight w:val="130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I8. </w:t>
            </w:r>
            <w:r w:rsidRPr="00217432">
              <w:rPr>
                <w:rFonts w:ascii="Times New Roman" w:eastAsia="Times New Roman" w:hAnsi="Times New Roman" w:cs="Times New Roman"/>
                <w:color w:val="auto"/>
                <w:sz w:val="20"/>
                <w:szCs w:val="20"/>
                <w:lang w:val="ru-RU"/>
              </w:rPr>
              <w:t xml:space="preserve">Реализация </w:t>
            </w:r>
            <w:r>
              <w:rPr>
                <w:rFonts w:ascii="Times New Roman" w:eastAsia="Times New Roman" w:hAnsi="Times New Roman" w:cs="Times New Roman"/>
                <w:color w:val="auto"/>
                <w:sz w:val="20"/>
                <w:szCs w:val="20"/>
                <w:lang w:val="ru-RU"/>
              </w:rPr>
              <w:t xml:space="preserve">проекта </w:t>
            </w:r>
            <w:r w:rsidRPr="00217432">
              <w:rPr>
                <w:rFonts w:ascii="Times New Roman" w:eastAsia="Times New Roman" w:hAnsi="Times New Roman" w:cs="Times New Roman"/>
                <w:color w:val="auto"/>
                <w:sz w:val="20"/>
                <w:szCs w:val="20"/>
                <w:lang w:val="ru-RU"/>
              </w:rPr>
              <w:t>«С</w:t>
            </w:r>
            <w:r>
              <w:rPr>
                <w:rFonts w:ascii="Times New Roman" w:eastAsia="Times New Roman" w:hAnsi="Times New Roman" w:cs="Times New Roman"/>
                <w:color w:val="auto"/>
                <w:sz w:val="20"/>
                <w:szCs w:val="20"/>
                <w:lang w:val="ru-RU"/>
              </w:rPr>
              <w:t>пасаем</w:t>
            </w:r>
            <w:r w:rsidRPr="00217432">
              <w:rPr>
                <w:rFonts w:ascii="Times New Roman" w:eastAsia="Times New Roman" w:hAnsi="Times New Roman" w:cs="Times New Roman"/>
                <w:color w:val="auto"/>
                <w:sz w:val="20"/>
                <w:szCs w:val="20"/>
                <w:lang w:val="ru-RU"/>
              </w:rPr>
              <w:t xml:space="preserve"> через предупреждение»</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еализован</w:t>
            </w:r>
            <w:r>
              <w:rPr>
                <w:rFonts w:ascii="Times New Roman" w:eastAsia="Times New Roman" w:hAnsi="Times New Roman" w:cs="Times New Roman"/>
                <w:color w:val="auto"/>
                <w:sz w:val="20"/>
                <w:szCs w:val="20"/>
                <w:lang w:val="ru-RU"/>
              </w:rPr>
              <w:t>ный п</w:t>
            </w:r>
            <w:r w:rsidRPr="00217432">
              <w:rPr>
                <w:rFonts w:ascii="Times New Roman" w:eastAsia="Times New Roman" w:hAnsi="Times New Roman" w:cs="Times New Roman"/>
                <w:color w:val="auto"/>
                <w:sz w:val="20"/>
                <w:szCs w:val="20"/>
                <w:lang w:val="ru-RU"/>
              </w:rPr>
              <w:t xml:space="preserve">роект </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2018</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25 тыс. </w:t>
            </w:r>
            <w:r>
              <w:rPr>
                <w:rFonts w:ascii="Times New Roman" w:eastAsia="Times New Roman" w:hAnsi="Times New Roman" w:cs="Times New Roman"/>
                <w:color w:val="auto"/>
                <w:sz w:val="20"/>
                <w:szCs w:val="20"/>
                <w:lang w:val="ru-RU"/>
              </w:rPr>
              <w:t>леев</w:t>
            </w:r>
          </w:p>
        </w:tc>
      </w:tr>
      <w:tr w:rsidR="003906E3" w:rsidRPr="00217432" w:rsidTr="00BB47CA">
        <w:trPr>
          <w:trHeight w:val="130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Инициирова</w:t>
            </w:r>
            <w:r>
              <w:rPr>
                <w:rFonts w:ascii="Times New Roman" w:eastAsia="Times New Roman" w:hAnsi="Times New Roman" w:cs="Times New Roman"/>
                <w:color w:val="auto"/>
                <w:sz w:val="20"/>
                <w:szCs w:val="20"/>
                <w:lang w:val="ru-RU"/>
              </w:rPr>
              <w:t>ние</w:t>
            </w:r>
            <w:r w:rsidRPr="00217432">
              <w:rPr>
                <w:rFonts w:ascii="Times New Roman" w:eastAsia="Times New Roman" w:hAnsi="Times New Roman" w:cs="Times New Roman"/>
                <w:color w:val="auto"/>
                <w:sz w:val="20"/>
                <w:szCs w:val="20"/>
                <w:lang w:val="ru-RU"/>
              </w:rPr>
              <w:t xml:space="preserve"> диалог</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по вопросам </w:t>
            </w:r>
            <w:r>
              <w:rPr>
                <w:rFonts w:ascii="Times New Roman" w:eastAsia="Times New Roman" w:hAnsi="Times New Roman" w:cs="Times New Roman"/>
                <w:color w:val="auto"/>
                <w:sz w:val="20"/>
                <w:szCs w:val="20"/>
                <w:lang w:val="ru-RU"/>
              </w:rPr>
              <w:t xml:space="preserve">политик по </w:t>
            </w:r>
            <w:r w:rsidRPr="00217432">
              <w:rPr>
                <w:rFonts w:ascii="Times New Roman" w:eastAsia="Times New Roman" w:hAnsi="Times New Roman" w:cs="Times New Roman"/>
                <w:color w:val="auto"/>
                <w:sz w:val="20"/>
                <w:szCs w:val="20"/>
                <w:lang w:val="ru-RU"/>
              </w:rPr>
              <w:t>предотвращени</w:t>
            </w:r>
            <w:r>
              <w:rPr>
                <w:rFonts w:ascii="Times New Roman" w:eastAsia="Times New Roman" w:hAnsi="Times New Roman" w:cs="Times New Roman"/>
                <w:color w:val="auto"/>
                <w:sz w:val="20"/>
                <w:szCs w:val="20"/>
                <w:lang w:val="ru-RU"/>
              </w:rPr>
              <w:t>ю</w:t>
            </w:r>
            <w:r w:rsidRPr="00217432">
              <w:rPr>
                <w:rFonts w:ascii="Times New Roman" w:eastAsia="Times New Roman" w:hAnsi="Times New Roman" w:cs="Times New Roman"/>
                <w:color w:val="auto"/>
                <w:sz w:val="20"/>
                <w:szCs w:val="20"/>
                <w:lang w:val="ru-RU"/>
              </w:rPr>
              <w:t xml:space="preserve"> стихийных бедствий, готовности и реагирования </w:t>
            </w:r>
            <w:r>
              <w:rPr>
                <w:rFonts w:ascii="Times New Roman" w:eastAsia="Times New Roman" w:hAnsi="Times New Roman" w:cs="Times New Roman"/>
                <w:color w:val="auto"/>
                <w:sz w:val="20"/>
                <w:szCs w:val="20"/>
                <w:lang w:val="ru-RU"/>
              </w:rPr>
              <w:t xml:space="preserve">с случае бедствий </w:t>
            </w:r>
            <w:r w:rsidRPr="00217432">
              <w:rPr>
                <w:rFonts w:ascii="Times New Roman" w:eastAsia="Times New Roman" w:hAnsi="Times New Roman" w:cs="Times New Roman"/>
                <w:color w:val="auto"/>
                <w:sz w:val="20"/>
                <w:szCs w:val="20"/>
                <w:lang w:val="ru-RU"/>
              </w:rPr>
              <w:t xml:space="preserve">путем обмена передовым опытом, организации учебных занятий, учений, учебных </w:t>
            </w:r>
            <w:r>
              <w:rPr>
                <w:rFonts w:ascii="Times New Roman" w:eastAsia="Times New Roman" w:hAnsi="Times New Roman" w:cs="Times New Roman"/>
                <w:color w:val="auto"/>
                <w:sz w:val="20"/>
                <w:szCs w:val="20"/>
                <w:lang w:val="ru-RU"/>
              </w:rPr>
              <w:t>командтровок</w:t>
            </w:r>
            <w:r w:rsidRPr="00217432">
              <w:rPr>
                <w:rFonts w:ascii="Times New Roman" w:eastAsia="Times New Roman" w:hAnsi="Times New Roman" w:cs="Times New Roman"/>
                <w:color w:val="auto"/>
                <w:sz w:val="20"/>
                <w:szCs w:val="20"/>
                <w:lang w:val="ru-RU"/>
              </w:rPr>
              <w:t xml:space="preserve"> и </w:t>
            </w:r>
            <w:r>
              <w:rPr>
                <w:rFonts w:ascii="Times New Roman" w:eastAsia="Times New Roman" w:hAnsi="Times New Roman" w:cs="Times New Roman"/>
                <w:color w:val="auto"/>
                <w:sz w:val="20"/>
                <w:szCs w:val="20"/>
                <w:lang w:val="ru-RU"/>
              </w:rPr>
              <w:t xml:space="preserve">общих </w:t>
            </w:r>
            <w:r w:rsidRPr="00217432">
              <w:rPr>
                <w:rFonts w:ascii="Times New Roman" w:eastAsia="Times New Roman" w:hAnsi="Times New Roman" w:cs="Times New Roman"/>
                <w:color w:val="auto"/>
                <w:sz w:val="20"/>
                <w:szCs w:val="20"/>
                <w:lang w:val="ru-RU"/>
              </w:rPr>
              <w:t>семинаров</w:t>
            </w:r>
            <w:r>
              <w:rPr>
                <w:rFonts w:ascii="Times New Roman" w:eastAsia="Times New Roman" w:hAnsi="Times New Roman" w:cs="Times New Roman"/>
                <w:color w:val="auto"/>
                <w:sz w:val="20"/>
                <w:szCs w:val="20"/>
                <w:lang w:val="ru-RU"/>
              </w:rPr>
              <w:t xml:space="preserve">, а также </w:t>
            </w:r>
            <w:r w:rsidRPr="00217432">
              <w:rPr>
                <w:rFonts w:ascii="Times New Roman" w:eastAsia="Times New Roman" w:hAnsi="Times New Roman" w:cs="Times New Roman"/>
                <w:color w:val="auto"/>
                <w:sz w:val="20"/>
                <w:szCs w:val="20"/>
                <w:lang w:val="ru-RU"/>
              </w:rPr>
              <w:t xml:space="preserve"> обобщения уроков, извлеченных в рамках </w:t>
            </w:r>
            <w:r w:rsidRPr="00217432">
              <w:rPr>
                <w:rFonts w:ascii="Times New Roman" w:eastAsia="Times New Roman" w:hAnsi="Times New Roman" w:cs="Times New Roman"/>
                <w:color w:val="auto"/>
                <w:sz w:val="20"/>
                <w:szCs w:val="20"/>
                <w:lang w:val="ru-RU"/>
              </w:rPr>
              <w:lastRenderedPageBreak/>
              <w:t>у</w:t>
            </w:r>
            <w:r>
              <w:rPr>
                <w:rFonts w:ascii="Times New Roman" w:eastAsia="Times New Roman" w:hAnsi="Times New Roman" w:cs="Times New Roman"/>
                <w:color w:val="auto"/>
                <w:sz w:val="20"/>
                <w:szCs w:val="20"/>
                <w:lang w:val="ru-RU"/>
              </w:rPr>
              <w:t>чений</w:t>
            </w:r>
            <w:r w:rsidRPr="00217432">
              <w:rPr>
                <w:rFonts w:ascii="Times New Roman" w:eastAsia="Times New Roman" w:hAnsi="Times New Roman" w:cs="Times New Roman"/>
                <w:color w:val="auto"/>
                <w:sz w:val="20"/>
                <w:szCs w:val="20"/>
                <w:lang w:val="ru-RU"/>
              </w:rPr>
              <w:t xml:space="preserve"> и реальны</w:t>
            </w:r>
            <w:r>
              <w:rPr>
                <w:rFonts w:ascii="Times New Roman" w:eastAsia="Times New Roman" w:hAnsi="Times New Roman" w:cs="Times New Roman"/>
                <w:color w:val="auto"/>
                <w:sz w:val="20"/>
                <w:szCs w:val="20"/>
                <w:lang w:val="ru-RU"/>
              </w:rPr>
              <w:t>х</w:t>
            </w:r>
            <w:r w:rsidRPr="00217432">
              <w:rPr>
                <w:rFonts w:ascii="Times New Roman" w:eastAsia="Times New Roman" w:hAnsi="Times New Roman" w:cs="Times New Roman"/>
                <w:color w:val="auto"/>
                <w:sz w:val="20"/>
                <w:szCs w:val="20"/>
                <w:lang w:val="ru-RU"/>
              </w:rPr>
              <w:t xml:space="preserve"> операци</w:t>
            </w:r>
            <w:r>
              <w:rPr>
                <w:rFonts w:ascii="Times New Roman" w:eastAsia="Times New Roman" w:hAnsi="Times New Roman" w:cs="Times New Roman"/>
                <w:color w:val="auto"/>
                <w:sz w:val="20"/>
                <w:szCs w:val="20"/>
                <w:lang w:val="ru-RU"/>
              </w:rPr>
              <w:t>й</w:t>
            </w:r>
            <w:r w:rsidRPr="00217432">
              <w:rPr>
                <w:rFonts w:ascii="Times New Roman" w:eastAsia="Times New Roman" w:hAnsi="Times New Roman" w:cs="Times New Roman"/>
                <w:color w:val="auto"/>
                <w:sz w:val="20"/>
                <w:szCs w:val="20"/>
                <w:lang w:val="ru-RU"/>
              </w:rPr>
              <w:t xml:space="preserve"> в чрезвычайных ситуациях</w:t>
            </w: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lastRenderedPageBreak/>
              <w:t xml:space="preserve">I9. </w:t>
            </w:r>
            <w:r w:rsidRPr="00426A12">
              <w:rPr>
                <w:rFonts w:ascii="Times New Roman" w:eastAsia="Times New Roman" w:hAnsi="Times New Roman" w:cs="Times New Roman"/>
                <w:bCs/>
                <w:color w:val="auto"/>
                <w:sz w:val="20"/>
                <w:szCs w:val="20"/>
                <w:lang w:val="ru-RU"/>
              </w:rPr>
              <w:t>Взаимное</w:t>
            </w:r>
            <w:r>
              <w:rPr>
                <w:rFonts w:ascii="Times New Roman" w:eastAsia="Times New Roman" w:hAnsi="Times New Roman" w:cs="Times New Roman"/>
                <w:b/>
                <w:color w:val="auto"/>
                <w:sz w:val="20"/>
                <w:szCs w:val="20"/>
                <w:lang w:val="ru-RU"/>
              </w:rPr>
              <w:t xml:space="preserve"> </w:t>
            </w:r>
            <w:r w:rsidRPr="00426A12">
              <w:rPr>
                <w:rFonts w:ascii="Times New Roman" w:eastAsia="Times New Roman" w:hAnsi="Times New Roman" w:cs="Times New Roman"/>
                <w:bCs/>
                <w:color w:val="auto"/>
                <w:sz w:val="20"/>
                <w:szCs w:val="20"/>
                <w:lang w:val="ru-RU"/>
              </w:rPr>
              <w:t>у</w:t>
            </w:r>
            <w:r w:rsidRPr="00217432">
              <w:rPr>
                <w:rFonts w:ascii="Times New Roman" w:eastAsia="Times New Roman" w:hAnsi="Times New Roman" w:cs="Times New Roman"/>
                <w:color w:val="auto"/>
                <w:sz w:val="20"/>
                <w:szCs w:val="20"/>
                <w:lang w:val="ru-RU"/>
              </w:rPr>
              <w:t>частие в международных специальных мероприятиях, обмен опытом, учебные</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практические занятия и </w:t>
            </w:r>
            <w:r>
              <w:rPr>
                <w:rFonts w:ascii="Times New Roman" w:eastAsia="Times New Roman" w:hAnsi="Times New Roman" w:cs="Times New Roman"/>
                <w:color w:val="auto"/>
                <w:sz w:val="20"/>
                <w:szCs w:val="20"/>
                <w:lang w:val="ru-RU"/>
              </w:rPr>
              <w:t>другие мероприятия, ко</w:t>
            </w:r>
            <w:r w:rsidRPr="00217432">
              <w:rPr>
                <w:rFonts w:ascii="Times New Roman" w:eastAsia="Times New Roman" w:hAnsi="Times New Roman" w:cs="Times New Roman"/>
                <w:color w:val="auto"/>
                <w:sz w:val="20"/>
                <w:szCs w:val="20"/>
                <w:lang w:val="ru-RU"/>
              </w:rPr>
              <w:t>торые относятся к области готовности к чрезвычайным ситуациям и реагированию</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Количество </w:t>
            </w:r>
            <w:r>
              <w:rPr>
                <w:rFonts w:ascii="Times New Roman" w:eastAsia="Times New Roman" w:hAnsi="Times New Roman" w:cs="Times New Roman"/>
                <w:color w:val="auto"/>
                <w:sz w:val="20"/>
                <w:szCs w:val="20"/>
                <w:lang w:val="ru-RU"/>
              </w:rPr>
              <w:t>мероприятий</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2018</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государственного бюджета и внешних ресурсов</w:t>
            </w:r>
          </w:p>
        </w:tc>
      </w:tr>
      <w:tr w:rsidR="003906E3" w:rsidRPr="00217432" w:rsidTr="00BB47CA">
        <w:trPr>
          <w:trHeight w:val="130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I10. </w:t>
            </w:r>
            <w:r>
              <w:rPr>
                <w:rFonts w:ascii="Times New Roman" w:eastAsia="Times New Roman" w:hAnsi="Times New Roman" w:cs="Times New Roman"/>
                <w:color w:val="auto"/>
                <w:sz w:val="20"/>
                <w:szCs w:val="20"/>
                <w:lang w:val="ru-RU"/>
              </w:rPr>
              <w:t>Обобщение</w:t>
            </w:r>
            <w:r w:rsidRPr="00217432">
              <w:rPr>
                <w:rFonts w:ascii="Times New Roman" w:eastAsia="Times New Roman" w:hAnsi="Times New Roman" w:cs="Times New Roman"/>
                <w:color w:val="auto"/>
                <w:sz w:val="20"/>
                <w:szCs w:val="20"/>
                <w:lang w:val="ru-RU"/>
              </w:rPr>
              <w:t xml:space="preserve"> уроков, извлеченных в </w:t>
            </w:r>
            <w:r>
              <w:rPr>
                <w:rFonts w:ascii="Times New Roman" w:eastAsia="Times New Roman" w:hAnsi="Times New Roman" w:cs="Times New Roman"/>
                <w:color w:val="auto"/>
                <w:sz w:val="20"/>
                <w:szCs w:val="20"/>
                <w:lang w:val="ru-RU"/>
              </w:rPr>
              <w:t xml:space="preserve">рамках международных учений </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EU MOLDEX 2017</w:t>
            </w:r>
            <w:r>
              <w:rPr>
                <w:rFonts w:ascii="Times New Roman" w:eastAsia="Times New Roman" w:hAnsi="Times New Roman" w:cs="Times New Roman"/>
                <w:color w:val="auto"/>
                <w:sz w:val="20"/>
                <w:szCs w:val="20"/>
                <w:lang w:val="ru-RU"/>
              </w:rPr>
              <w:t>»</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Количество участников;</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представленные</w:t>
            </w:r>
            <w:r>
              <w:rPr>
                <w:rFonts w:ascii="Times New Roman" w:eastAsia="Times New Roman" w:hAnsi="Times New Roman" w:cs="Times New Roman"/>
                <w:color w:val="auto"/>
                <w:sz w:val="20"/>
                <w:szCs w:val="20"/>
                <w:lang w:val="ru-RU"/>
              </w:rPr>
              <w:t xml:space="preserve"> в</w:t>
            </w:r>
            <w:r w:rsidRPr="00217432">
              <w:rPr>
                <w:rFonts w:ascii="Times New Roman" w:eastAsia="Times New Roman" w:hAnsi="Times New Roman" w:cs="Times New Roman"/>
                <w:color w:val="auto"/>
                <w:sz w:val="20"/>
                <w:szCs w:val="20"/>
                <w:lang w:val="ru-RU"/>
              </w:rPr>
              <w:t xml:space="preserve">ыводы и предложения </w:t>
            </w:r>
          </w:p>
        </w:tc>
        <w:tc>
          <w:tcPr>
            <w:tcW w:w="1790" w:type="dxa"/>
            <w:gridSpan w:val="3"/>
          </w:tcPr>
          <w:p w:rsidR="003906E3" w:rsidRPr="00217432" w:rsidRDefault="003906E3" w:rsidP="0056419B">
            <w:pPr>
              <w:pStyle w:val="24"/>
              <w:spacing w:after="0" w:line="240" w:lineRule="auto"/>
              <w:jc w:val="both"/>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вартал 2018</w:t>
            </w:r>
            <w:r>
              <w:rPr>
                <w:rFonts w:ascii="Times New Roman" w:eastAsia="Times New Roman" w:hAnsi="Times New Roman" w:cs="Times New Roman"/>
                <w:color w:val="auto"/>
                <w:sz w:val="20"/>
                <w:szCs w:val="20"/>
                <w:lang w:val="ru-RU"/>
              </w:rPr>
              <w:t xml:space="preserve">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Бюджет проекта PPRD-East 2</w:t>
            </w:r>
          </w:p>
        </w:tc>
      </w:tr>
      <w:tr w:rsidR="003906E3" w:rsidRPr="00217432" w:rsidTr="00BB47CA">
        <w:trPr>
          <w:trHeight w:val="4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121</w:t>
            </w:r>
          </w:p>
        </w:tc>
        <w:tc>
          <w:tcPr>
            <w:tcW w:w="13886" w:type="dxa"/>
            <w:gridSpan w:val="36"/>
            <w:shd w:val="clear" w:color="auto" w:fill="FFFFFF"/>
          </w:tcPr>
          <w:p w:rsidR="003906E3" w:rsidRPr="00217432" w:rsidRDefault="003906E3" w:rsidP="0056419B">
            <w:pPr>
              <w:tabs>
                <w:tab w:val="left" w:pos="73"/>
                <w:tab w:val="left" w:pos="11520"/>
              </w:tabs>
              <w:spacing w:after="0" w:line="240" w:lineRule="auto"/>
              <w:rPr>
                <w:rFonts w:ascii="Times New Roman" w:hAnsi="Times New Roman"/>
                <w:sz w:val="20"/>
                <w:szCs w:val="18"/>
              </w:rPr>
            </w:pPr>
            <w:r w:rsidRPr="00217432">
              <w:rPr>
                <w:rFonts w:ascii="Times New Roman" w:hAnsi="Times New Roman"/>
                <w:sz w:val="20"/>
                <w:szCs w:val="18"/>
              </w:rPr>
              <w:t>По вопросам, рассматриваемым в данной главе, будет вестись периодический диалог</w:t>
            </w: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ГЛАВА 23.  СОТРУДНИЧЕСТВО В СФЕРЕ ОБРАЗОВАНИЯ, ОБУЧЕНИЯ, МНОГОЯЗЫЧИЯ, МОЛОДЕЖИ И СПОРТА</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122</w:t>
            </w:r>
          </w:p>
        </w:tc>
        <w:tc>
          <w:tcPr>
            <w:tcW w:w="13886" w:type="dxa"/>
            <w:gridSpan w:val="36"/>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Стороны сотрудничают в целях содействия обучению на протяжении всей жизни и поощрения сотрудничества и прозрачности на всех уровнях образования и  обучения, уделяя особое внимание высшему образованию</w:t>
            </w:r>
          </w:p>
        </w:tc>
      </w:tr>
      <w:tr w:rsidR="003906E3" w:rsidRPr="00217432" w:rsidTr="00BB47CA">
        <w:trPr>
          <w:trHeight w:val="22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123</w:t>
            </w:r>
          </w:p>
        </w:tc>
        <w:tc>
          <w:tcPr>
            <w:tcW w:w="13886" w:type="dxa"/>
            <w:gridSpan w:val="36"/>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18"/>
                <w:szCs w:val="18"/>
                <w:lang w:eastAsia="ru-RU"/>
              </w:rPr>
              <w:t xml:space="preserve">Это сотрудничество сосредоточено, </w:t>
            </w:r>
            <w:r w:rsidRPr="00217432">
              <w:rPr>
                <w:rFonts w:ascii="Times New Roman" w:eastAsia="Times New Roman" w:hAnsi="Times New Roman" w:cs="Times New Roman"/>
                <w:iCs/>
                <w:sz w:val="18"/>
                <w:szCs w:val="18"/>
                <w:lang w:eastAsia="ru-RU"/>
              </w:rPr>
              <w:t xml:space="preserve">среди прочего, </w:t>
            </w:r>
            <w:r w:rsidRPr="00217432">
              <w:rPr>
                <w:rFonts w:ascii="Times New Roman" w:eastAsia="Times New Roman" w:hAnsi="Times New Roman" w:cs="Times New Roman"/>
                <w:sz w:val="18"/>
                <w:szCs w:val="18"/>
                <w:lang w:eastAsia="ru-RU"/>
              </w:rPr>
              <w:t>на следующих областях:</w:t>
            </w:r>
          </w:p>
        </w:tc>
      </w:tr>
      <w:tr w:rsidR="003906E3" w:rsidRPr="00217432" w:rsidTr="00BB47CA">
        <w:trPr>
          <w:trHeight w:val="94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440CF">
              <w:rPr>
                <w:rFonts w:ascii="Times New Roman" w:eastAsia="Times New Roman" w:hAnsi="Times New Roman" w:cs="Times New Roman"/>
                <w:b/>
                <w:bCs/>
                <w:sz w:val="20"/>
                <w:szCs w:val="20"/>
                <w:lang w:eastAsia="zh-CN"/>
              </w:rPr>
              <w:t>(а)</w:t>
            </w:r>
            <w:r w:rsidRPr="00217432">
              <w:rPr>
                <w:rFonts w:ascii="Times New Roman" w:eastAsia="Times New Roman" w:hAnsi="Times New Roman" w:cs="Times New Roman"/>
                <w:sz w:val="20"/>
                <w:szCs w:val="20"/>
                <w:lang w:eastAsia="zh-CN"/>
              </w:rPr>
              <w:t xml:space="preserve"> Продвижение обучения на протяжении всей жизни, которое имеет важное значение для экономического роста и трудоустройства, позволяя гражданам полноценно участвовать в жизни общества</w:t>
            </w: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Полная реализация главы VII Кодекса об образовании (Обучение на протяжении всей жизни) в сотрудничестве с Министерством </w:t>
            </w:r>
            <w:r>
              <w:rPr>
                <w:rFonts w:ascii="Times New Roman" w:hAnsi="Times New Roman" w:cs="Times New Roman"/>
                <w:sz w:val="20"/>
                <w:szCs w:val="20"/>
              </w:rPr>
              <w:t>здравоохранения, труда и социальной защиты</w:t>
            </w:r>
            <w:r w:rsidRPr="00217432">
              <w:rPr>
                <w:rFonts w:ascii="Times New Roman" w:hAnsi="Times New Roman" w:cs="Times New Roman"/>
                <w:sz w:val="20"/>
                <w:szCs w:val="20"/>
              </w:rPr>
              <w:t>;</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Развитие обучения на протяжении всей жизни</w:t>
            </w:r>
          </w:p>
        </w:tc>
        <w:tc>
          <w:tcPr>
            <w:tcW w:w="2864" w:type="dxa"/>
            <w:gridSpan w:val="12"/>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SL1.</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Проект приказа министра </w:t>
            </w:r>
            <w:r w:rsidRPr="00D35497">
              <w:rPr>
                <w:rFonts w:ascii="Times New Roman" w:eastAsia="Times New Roman" w:hAnsi="Times New Roman" w:cs="Times New Roman"/>
                <w:sz w:val="20"/>
                <w:szCs w:val="20"/>
                <w:lang w:eastAsia="zh-CN"/>
              </w:rPr>
              <w:t xml:space="preserve">образования, культуры и исследований </w:t>
            </w:r>
            <w:r w:rsidRPr="00217432">
              <w:rPr>
                <w:rFonts w:ascii="Times New Roman" w:eastAsia="Times New Roman" w:hAnsi="Times New Roman" w:cs="Times New Roman"/>
                <w:sz w:val="20"/>
                <w:szCs w:val="20"/>
                <w:lang w:eastAsia="zh-CN"/>
              </w:rPr>
              <w:t>об утверждении Положения о валидации знаний и навыков, полученных в неформальной и информальной образовательной среде</w:t>
            </w:r>
          </w:p>
        </w:tc>
        <w:tc>
          <w:tcPr>
            <w:tcW w:w="1704" w:type="dxa"/>
            <w:gridSpan w:val="2"/>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lang w:eastAsia="zh-CN"/>
              </w:rPr>
              <w:t xml:space="preserve">Вступивший в силу приказ </w:t>
            </w:r>
            <w:r>
              <w:rPr>
                <w:rFonts w:ascii="Times New Roman" w:hAnsi="Times New Roman" w:cs="Times New Roman"/>
                <w:sz w:val="20"/>
                <w:szCs w:val="20"/>
                <w:lang w:eastAsia="zh-CN"/>
              </w:rPr>
              <w:t>м</w:t>
            </w:r>
            <w:r w:rsidRPr="00217432">
              <w:rPr>
                <w:rFonts w:ascii="Times New Roman" w:hAnsi="Times New Roman" w:cs="Times New Roman"/>
                <w:sz w:val="20"/>
                <w:szCs w:val="20"/>
                <w:lang w:eastAsia="zh-CN"/>
              </w:rPr>
              <w:t>инистра</w:t>
            </w:r>
          </w:p>
        </w:tc>
        <w:tc>
          <w:tcPr>
            <w:tcW w:w="1799" w:type="dxa"/>
            <w:gridSpan w:val="4"/>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I квартал 2018 г</w:t>
            </w:r>
            <w:r>
              <w:rPr>
                <w:rFonts w:ascii="Times New Roman" w:eastAsia="Times New Roman" w:hAnsi="Times New Roman" w:cs="Times New Roman"/>
                <w:sz w:val="20"/>
                <w:szCs w:val="20"/>
              </w:rPr>
              <w:t>.</w:t>
            </w:r>
          </w:p>
        </w:tc>
        <w:tc>
          <w:tcPr>
            <w:tcW w:w="1612" w:type="dxa"/>
            <w:gridSpan w:val="2"/>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пределах средств государственного бюджета</w:t>
            </w:r>
          </w:p>
        </w:tc>
      </w:tr>
      <w:tr w:rsidR="003906E3" w:rsidRPr="00217432" w:rsidTr="00BB47CA">
        <w:trPr>
          <w:trHeight w:val="8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I1.</w:t>
            </w:r>
            <w:r w:rsidRPr="00217432">
              <w:rPr>
                <w:rFonts w:ascii="Times New Roman" w:eastAsia="Times New Roman" w:hAnsi="Times New Roman" w:cs="Times New Roman"/>
                <w:sz w:val="20"/>
                <w:szCs w:val="20"/>
                <w:lang w:eastAsia="zh-CN"/>
              </w:rPr>
              <w:t xml:space="preserve"> Создание центров валидации знаний и навыков</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полученных в неформальной и информальной среде </w:t>
            </w:r>
          </w:p>
        </w:tc>
        <w:tc>
          <w:tcPr>
            <w:tcW w:w="1704"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Создан</w:t>
            </w:r>
            <w:r>
              <w:rPr>
                <w:rFonts w:ascii="Times New Roman" w:eastAsia="Times New Roman" w:hAnsi="Times New Roman" w:cs="Times New Roman"/>
                <w:sz w:val="20"/>
                <w:szCs w:val="20"/>
                <w:lang w:eastAsia="zh-CN"/>
              </w:rPr>
              <w:t xml:space="preserve">ные два </w:t>
            </w:r>
            <w:r w:rsidRPr="00217432">
              <w:rPr>
                <w:rFonts w:ascii="Times New Roman" w:eastAsia="Times New Roman" w:hAnsi="Times New Roman" w:cs="Times New Roman"/>
                <w:sz w:val="20"/>
                <w:szCs w:val="20"/>
                <w:lang w:eastAsia="zh-CN"/>
              </w:rPr>
              <w:t>центр</w:t>
            </w:r>
            <w:r>
              <w:rPr>
                <w:rFonts w:ascii="Times New Roman" w:eastAsia="Times New Roman" w:hAnsi="Times New Roman" w:cs="Times New Roman"/>
                <w:sz w:val="20"/>
                <w:szCs w:val="20"/>
                <w:lang w:eastAsia="zh-CN"/>
              </w:rPr>
              <w:t>а</w:t>
            </w:r>
            <w:r w:rsidRPr="00217432">
              <w:rPr>
                <w:rFonts w:ascii="Times New Roman" w:eastAsia="Times New Roman" w:hAnsi="Times New Roman" w:cs="Times New Roman"/>
                <w:sz w:val="20"/>
                <w:szCs w:val="20"/>
                <w:lang w:eastAsia="zh-CN"/>
              </w:rPr>
              <w:t xml:space="preserve"> ежегодно</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Министерство </w:t>
            </w:r>
            <w:r w:rsidRPr="008E7A9A">
              <w:rPr>
                <w:rFonts w:ascii="Times New Roman" w:eastAsia="Times New Roman" w:hAnsi="Times New Roman" w:cs="Times New Roman"/>
                <w:sz w:val="20"/>
                <w:szCs w:val="20"/>
                <w:lang w:eastAsia="zh-CN"/>
              </w:rPr>
              <w:t>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Pr>
                <w:rFonts w:ascii="Times New Roman" w:eastAsia="Times New Roman" w:hAnsi="Times New Roman" w:cs="Times New Roman"/>
                <w:sz w:val="20"/>
                <w:szCs w:val="20"/>
                <w:lang w:eastAsia="zh-CN"/>
              </w:rPr>
              <w:t xml:space="preserve"> 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Pr>
                <w:rFonts w:ascii="Times New Roman" w:eastAsia="Times New Roman" w:hAnsi="Times New Roman" w:cs="Times New Roman"/>
                <w:sz w:val="20"/>
                <w:szCs w:val="20"/>
                <w:lang w:eastAsia="zh-CN"/>
              </w:rPr>
              <w:t xml:space="preserve"> 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2019</w:t>
            </w:r>
            <w:r>
              <w:rPr>
                <w:rFonts w:ascii="Times New Roman" w:eastAsia="Times New Roman" w:hAnsi="Times New Roman" w:cs="Times New Roman"/>
                <w:sz w:val="20"/>
                <w:szCs w:val="20"/>
                <w:lang w:eastAsia="zh-CN"/>
              </w:rPr>
              <w:t xml:space="preserve"> 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пределах средств государственного бюджета</w:t>
            </w:r>
          </w:p>
        </w:tc>
      </w:tr>
      <w:tr w:rsidR="003906E3" w:rsidRPr="00217432" w:rsidTr="00BB47CA">
        <w:trPr>
          <w:trHeight w:val="21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F25A60" w:rsidRDefault="003906E3" w:rsidP="0056419B">
            <w:pPr>
              <w:spacing w:after="0" w:line="240" w:lineRule="auto"/>
              <w:rPr>
                <w:rFonts w:ascii="Times New Roman" w:hAnsi="Times New Roman" w:cs="Times New Roman"/>
                <w:sz w:val="20"/>
                <w:szCs w:val="20"/>
              </w:rPr>
            </w:pPr>
            <w:r w:rsidRPr="00F25A60">
              <w:rPr>
                <w:rFonts w:ascii="Times New Roman" w:hAnsi="Times New Roman" w:cs="Times New Roman"/>
                <w:sz w:val="20"/>
                <w:szCs w:val="20"/>
              </w:rPr>
              <w:t>Поощрение участия соответствующих заинтересованных сторон во всех формах обучения на протяжении всей жизни для непрерывного профессионального развития для того</w:t>
            </w:r>
            <w:r>
              <w:rPr>
                <w:rFonts w:ascii="Times New Roman" w:hAnsi="Times New Roman" w:cs="Times New Roman"/>
                <w:sz w:val="20"/>
                <w:szCs w:val="20"/>
              </w:rPr>
              <w:t>,</w:t>
            </w:r>
            <w:r w:rsidRPr="00F25A60">
              <w:rPr>
                <w:rFonts w:ascii="Times New Roman" w:hAnsi="Times New Roman" w:cs="Times New Roman"/>
                <w:sz w:val="20"/>
                <w:szCs w:val="20"/>
              </w:rPr>
              <w:t xml:space="preserve"> чтобы </w:t>
            </w:r>
            <w:r>
              <w:rPr>
                <w:rFonts w:ascii="Times New Roman" w:hAnsi="Times New Roman" w:cs="Times New Roman"/>
                <w:sz w:val="20"/>
                <w:szCs w:val="20"/>
              </w:rPr>
              <w:t>соответствовать в</w:t>
            </w:r>
            <w:r w:rsidRPr="00F25A60">
              <w:rPr>
                <w:rFonts w:ascii="Times New Roman" w:hAnsi="Times New Roman" w:cs="Times New Roman"/>
                <w:sz w:val="20"/>
                <w:szCs w:val="20"/>
              </w:rPr>
              <w:t xml:space="preserve"> большей степени запросам рынка труда</w:t>
            </w:r>
            <w:r>
              <w:rPr>
                <w:rFonts w:ascii="Times New Roman" w:hAnsi="Times New Roman" w:cs="Times New Roman"/>
                <w:sz w:val="20"/>
                <w:szCs w:val="20"/>
              </w:rPr>
              <w:t>;</w:t>
            </w:r>
          </w:p>
          <w:p w:rsidR="003906E3" w:rsidRPr="00F25A60" w:rsidRDefault="003906E3" w:rsidP="0056419B">
            <w:pPr>
              <w:spacing w:after="0" w:line="240" w:lineRule="auto"/>
              <w:rPr>
                <w:rFonts w:ascii="Times New Roman" w:hAnsi="Times New Roman" w:cs="Times New Roman"/>
                <w:noProof/>
                <w:sz w:val="20"/>
                <w:szCs w:val="20"/>
              </w:rPr>
            </w:pPr>
            <w:r w:rsidRPr="00F25A60">
              <w:rPr>
                <w:rFonts w:ascii="Times New Roman" w:hAnsi="Times New Roman" w:cs="Times New Roman"/>
                <w:sz w:val="20"/>
                <w:szCs w:val="20"/>
              </w:rPr>
              <w:t>Развитие обучения на протяжении всей жизни</w:t>
            </w:r>
          </w:p>
        </w:tc>
        <w:tc>
          <w:tcPr>
            <w:tcW w:w="2864" w:type="dxa"/>
            <w:gridSpan w:val="12"/>
          </w:tcPr>
          <w:p w:rsidR="003906E3" w:rsidRPr="00F25A60" w:rsidRDefault="003906E3" w:rsidP="0056419B">
            <w:pPr>
              <w:spacing w:after="0" w:line="240" w:lineRule="auto"/>
              <w:rPr>
                <w:rFonts w:ascii="Times New Roman" w:eastAsia="Times New Roman" w:hAnsi="Times New Roman" w:cs="Times New Roman"/>
                <w:sz w:val="20"/>
                <w:szCs w:val="20"/>
                <w:lang w:eastAsia="zh-CN"/>
              </w:rPr>
            </w:pPr>
            <w:r w:rsidRPr="00F25A60">
              <w:rPr>
                <w:rFonts w:ascii="Times New Roman" w:eastAsia="Times New Roman" w:hAnsi="Times New Roman" w:cs="Times New Roman"/>
                <w:b/>
                <w:sz w:val="20"/>
                <w:szCs w:val="20"/>
                <w:lang w:eastAsia="zh-CN"/>
              </w:rPr>
              <w:t>I2</w:t>
            </w:r>
            <w:r w:rsidRPr="00F25A60">
              <w:rPr>
                <w:rFonts w:ascii="Times New Roman" w:eastAsia="Times New Roman" w:hAnsi="Times New Roman" w:cs="Times New Roman"/>
                <w:sz w:val="20"/>
                <w:szCs w:val="20"/>
                <w:lang w:eastAsia="zh-CN"/>
              </w:rPr>
              <w:t>. Проведение тренингов в образовательных учреждениях, частных организациях и неправительственных организациях (рынок труда) относительно обучения на протяжении всей жизни и процесс</w:t>
            </w:r>
            <w:r>
              <w:rPr>
                <w:rFonts w:ascii="Times New Roman" w:eastAsia="Times New Roman" w:hAnsi="Times New Roman" w:cs="Times New Roman"/>
                <w:sz w:val="20"/>
                <w:szCs w:val="20"/>
                <w:lang w:eastAsia="zh-CN"/>
              </w:rPr>
              <w:t>а</w:t>
            </w:r>
            <w:r w:rsidRPr="00F25A60">
              <w:rPr>
                <w:rFonts w:ascii="Times New Roman" w:eastAsia="Times New Roman" w:hAnsi="Times New Roman" w:cs="Times New Roman"/>
                <w:sz w:val="20"/>
                <w:szCs w:val="20"/>
                <w:lang w:eastAsia="zh-CN"/>
              </w:rPr>
              <w:t xml:space="preserve"> валидации знаний и навыков, приобретенных в неформальной и информальной среде</w:t>
            </w:r>
          </w:p>
        </w:tc>
        <w:tc>
          <w:tcPr>
            <w:tcW w:w="1704" w:type="dxa"/>
            <w:gridSpan w:val="2"/>
          </w:tcPr>
          <w:p w:rsidR="003906E3" w:rsidRPr="00F25A60" w:rsidRDefault="003906E3" w:rsidP="0056419B">
            <w:pPr>
              <w:spacing w:after="0" w:line="240" w:lineRule="auto"/>
              <w:rPr>
                <w:rFonts w:ascii="Times New Roman" w:eastAsia="Times New Roman" w:hAnsi="Times New Roman" w:cs="Times New Roman"/>
                <w:b/>
                <w:sz w:val="20"/>
                <w:szCs w:val="20"/>
                <w:lang w:eastAsia="zh-CN"/>
              </w:rPr>
            </w:pPr>
            <w:r w:rsidRPr="00F25A60">
              <w:rPr>
                <w:rFonts w:ascii="Times New Roman" w:eastAsia="Times New Roman" w:hAnsi="Times New Roman" w:cs="Times New Roman"/>
                <w:sz w:val="20"/>
                <w:szCs w:val="20"/>
                <w:lang w:eastAsia="zh-CN"/>
              </w:rPr>
              <w:t xml:space="preserve">Количество проведенных тренингов по </w:t>
            </w:r>
            <w:r>
              <w:rPr>
                <w:rFonts w:ascii="Times New Roman" w:eastAsia="Times New Roman" w:hAnsi="Times New Roman" w:cs="Times New Roman"/>
                <w:sz w:val="20"/>
                <w:szCs w:val="20"/>
                <w:lang w:eastAsia="zh-CN"/>
              </w:rPr>
              <w:t xml:space="preserve">запросу </w:t>
            </w:r>
            <w:r w:rsidRPr="00F25A60">
              <w:rPr>
                <w:rFonts w:ascii="Times New Roman" w:eastAsia="Times New Roman" w:hAnsi="Times New Roman" w:cs="Times New Roman"/>
                <w:sz w:val="20"/>
                <w:szCs w:val="20"/>
                <w:lang w:eastAsia="zh-CN"/>
              </w:rPr>
              <w:t>поставщиков услуг</w:t>
            </w:r>
          </w:p>
        </w:tc>
        <w:tc>
          <w:tcPr>
            <w:tcW w:w="1799" w:type="dxa"/>
            <w:gridSpan w:val="4"/>
          </w:tcPr>
          <w:p w:rsidR="003906E3" w:rsidRPr="00F25A60" w:rsidRDefault="003906E3" w:rsidP="0056419B">
            <w:pPr>
              <w:spacing w:after="0" w:line="240" w:lineRule="auto"/>
              <w:rPr>
                <w:rFonts w:ascii="Times New Roman" w:eastAsia="Times New Roman" w:hAnsi="Times New Roman" w:cs="Times New Roman"/>
                <w:sz w:val="20"/>
                <w:szCs w:val="20"/>
                <w:lang w:eastAsia="zh-CN"/>
              </w:rPr>
            </w:pPr>
            <w:r w:rsidRPr="00F25A60">
              <w:rPr>
                <w:rFonts w:ascii="Times New Roman" w:eastAsia="Times New Roman" w:hAnsi="Times New Roman" w:cs="Times New Roman"/>
                <w:sz w:val="20"/>
                <w:szCs w:val="20"/>
                <w:lang w:eastAsia="zh-CN"/>
              </w:rPr>
              <w:t>Министерство образования, культуры и исследований;</w:t>
            </w:r>
          </w:p>
          <w:p w:rsidR="003906E3" w:rsidRPr="00F25A60" w:rsidRDefault="003906E3" w:rsidP="0056419B">
            <w:pPr>
              <w:spacing w:after="0" w:line="240" w:lineRule="auto"/>
              <w:rPr>
                <w:rFonts w:ascii="Times New Roman" w:eastAsia="Times New Roman" w:hAnsi="Times New Roman" w:cs="Times New Roman"/>
                <w:sz w:val="20"/>
                <w:szCs w:val="20"/>
                <w:lang w:eastAsia="zh-CN"/>
              </w:rPr>
            </w:pPr>
            <w:r w:rsidRPr="00F25A60">
              <w:rPr>
                <w:rFonts w:ascii="Times New Roman" w:eastAsia="Times New Roman" w:hAnsi="Times New Roman" w:cs="Times New Roman"/>
                <w:sz w:val="20"/>
                <w:szCs w:val="20"/>
                <w:lang w:eastAsia="zh-CN"/>
              </w:rPr>
              <w:t>Министерство здравоохранения, труда и социальной защиты;</w:t>
            </w:r>
          </w:p>
          <w:p w:rsidR="003906E3" w:rsidRPr="00F25A60" w:rsidRDefault="003906E3" w:rsidP="0056419B">
            <w:pPr>
              <w:spacing w:after="0" w:line="240" w:lineRule="auto"/>
              <w:rPr>
                <w:rFonts w:ascii="Times New Roman" w:eastAsia="Times New Roman" w:hAnsi="Times New Roman" w:cs="Times New Roman"/>
                <w:b/>
                <w:sz w:val="20"/>
                <w:szCs w:val="20"/>
                <w:lang w:eastAsia="zh-CN"/>
              </w:rPr>
            </w:pPr>
            <w:r w:rsidRPr="00F25A60">
              <w:rPr>
                <w:rFonts w:ascii="Times New Roman" w:eastAsia="Times New Roman" w:hAnsi="Times New Roman" w:cs="Times New Roman"/>
                <w:sz w:val="20"/>
                <w:szCs w:val="20"/>
                <w:lang w:eastAsia="zh-CN"/>
              </w:rPr>
              <w:t>секторальные комитеты</w:t>
            </w:r>
          </w:p>
        </w:tc>
        <w:tc>
          <w:tcPr>
            <w:tcW w:w="1606" w:type="dxa"/>
            <w:gridSpan w:val="3"/>
          </w:tcPr>
          <w:p w:rsidR="003906E3" w:rsidRPr="00F25A60" w:rsidRDefault="003906E3" w:rsidP="0056419B">
            <w:pPr>
              <w:spacing w:after="0" w:line="240" w:lineRule="auto"/>
              <w:rPr>
                <w:rFonts w:ascii="Times New Roman" w:eastAsia="Times New Roman" w:hAnsi="Times New Roman" w:cs="Times New Roman"/>
                <w:sz w:val="20"/>
                <w:szCs w:val="20"/>
                <w:lang w:eastAsia="zh-CN"/>
              </w:rPr>
            </w:pPr>
            <w:r w:rsidRPr="00F25A60">
              <w:rPr>
                <w:rFonts w:ascii="Times New Roman" w:eastAsia="Times New Roman" w:hAnsi="Times New Roman" w:cs="Times New Roman"/>
                <w:sz w:val="20"/>
                <w:szCs w:val="20"/>
                <w:lang w:eastAsia="zh-CN"/>
              </w:rPr>
              <w:t>2018 г.</w:t>
            </w:r>
          </w:p>
          <w:p w:rsidR="003906E3" w:rsidRPr="00F25A60" w:rsidRDefault="003906E3" w:rsidP="0056419B">
            <w:pPr>
              <w:spacing w:after="0" w:line="240" w:lineRule="auto"/>
              <w:rPr>
                <w:rFonts w:ascii="Times New Roman" w:eastAsia="Times New Roman" w:hAnsi="Times New Roman" w:cs="Times New Roman"/>
                <w:sz w:val="20"/>
                <w:szCs w:val="20"/>
                <w:lang w:eastAsia="zh-CN"/>
              </w:rPr>
            </w:pPr>
            <w:r w:rsidRPr="00F25A60">
              <w:rPr>
                <w:rFonts w:ascii="Times New Roman" w:eastAsia="Times New Roman" w:hAnsi="Times New Roman" w:cs="Times New Roman"/>
                <w:sz w:val="20"/>
                <w:szCs w:val="20"/>
                <w:lang w:eastAsia="zh-CN"/>
              </w:rPr>
              <w:t>2019 г.</w:t>
            </w:r>
          </w:p>
          <w:p w:rsidR="003906E3" w:rsidRPr="00F25A60" w:rsidRDefault="003906E3" w:rsidP="0056419B">
            <w:pPr>
              <w:spacing w:after="0" w:line="240" w:lineRule="auto"/>
              <w:rPr>
                <w:rFonts w:ascii="Times New Roman" w:eastAsia="Times New Roman" w:hAnsi="Times New Roman" w:cs="Times New Roman"/>
                <w:b/>
                <w:sz w:val="20"/>
                <w:szCs w:val="20"/>
                <w:lang w:eastAsia="zh-CN"/>
              </w:rPr>
            </w:pPr>
          </w:p>
        </w:tc>
        <w:tc>
          <w:tcPr>
            <w:tcW w:w="1612" w:type="dxa"/>
            <w:gridSpan w:val="2"/>
          </w:tcPr>
          <w:p w:rsidR="003906E3" w:rsidRPr="00F25A60" w:rsidRDefault="003906E3" w:rsidP="0056419B">
            <w:pPr>
              <w:spacing w:after="0" w:line="240" w:lineRule="auto"/>
              <w:rPr>
                <w:rFonts w:ascii="Times New Roman" w:eastAsia="Times New Roman" w:hAnsi="Times New Roman" w:cs="Times New Roman"/>
                <w:b/>
                <w:sz w:val="20"/>
                <w:szCs w:val="20"/>
                <w:lang w:val="ro-RO" w:eastAsia="zh-CN"/>
              </w:rPr>
            </w:pPr>
            <w:r w:rsidRPr="00F25A60">
              <w:rPr>
                <w:rFonts w:ascii="Times New Roman" w:eastAsia="Times New Roman" w:hAnsi="Times New Roman" w:cs="Times New Roman"/>
                <w:sz w:val="20"/>
                <w:szCs w:val="20"/>
                <w:lang w:eastAsia="zh-CN"/>
              </w:rPr>
              <w:t>В пределах средств государственного бюджета</w:t>
            </w:r>
          </w:p>
        </w:tc>
      </w:tr>
      <w:tr w:rsidR="003906E3" w:rsidRPr="00217432" w:rsidTr="00BB47CA">
        <w:trPr>
          <w:trHeight w:val="10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sz w:val="20"/>
                <w:szCs w:val="20"/>
                <w:lang w:eastAsia="zh-CN"/>
              </w:rPr>
            </w:pPr>
            <w:r w:rsidRPr="00217432">
              <w:rPr>
                <w:rFonts w:ascii="Times New Roman" w:hAnsi="Times New Roman"/>
                <w:sz w:val="20"/>
                <w:szCs w:val="20"/>
              </w:rPr>
              <w:t xml:space="preserve">Полная реализация главы VII Кодекса об образовании (Обучение на протяжении всей жизни) в сотрудничестве с </w:t>
            </w:r>
            <w:r w:rsidRPr="00217432">
              <w:rPr>
                <w:rFonts w:ascii="Times New Roman" w:hAnsi="Times New Roman"/>
                <w:sz w:val="20"/>
                <w:szCs w:val="20"/>
                <w:lang w:eastAsia="zh-CN"/>
              </w:rPr>
              <w:t>Министерством здравоохранения, труда и социальной защиты;</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Развитие обучения на протяжении всей жизни</w:t>
            </w: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I3.</w:t>
            </w:r>
            <w:r w:rsidRPr="00217432">
              <w:rPr>
                <w:rFonts w:ascii="Times New Roman" w:eastAsia="Times New Roman" w:hAnsi="Times New Roman" w:cs="Times New Roman"/>
                <w:sz w:val="20"/>
                <w:szCs w:val="20"/>
                <w:lang w:eastAsia="zh-CN"/>
              </w:rPr>
              <w:t xml:space="preserve"> Сертификация </w:t>
            </w:r>
            <w:r>
              <w:rPr>
                <w:rFonts w:ascii="Times New Roman" w:eastAsia="Times New Roman" w:hAnsi="Times New Roman" w:cs="Times New Roman"/>
                <w:sz w:val="20"/>
                <w:szCs w:val="20"/>
                <w:lang w:eastAsia="zh-CN"/>
              </w:rPr>
              <w:t xml:space="preserve">оценщиков осуществляется одновременно с утверждением нормативных актов, регламентирующих сертификацию </w:t>
            </w:r>
            <w:r w:rsidRPr="00217432">
              <w:rPr>
                <w:rFonts w:ascii="Times New Roman" w:eastAsia="Times New Roman" w:hAnsi="Times New Roman" w:cs="Times New Roman"/>
                <w:sz w:val="20"/>
                <w:szCs w:val="20"/>
                <w:lang w:eastAsia="zh-CN"/>
              </w:rPr>
              <w:t>знаний и навыков, полученных в неформальной и информальной образовательной среде</w:t>
            </w:r>
          </w:p>
        </w:tc>
        <w:tc>
          <w:tcPr>
            <w:tcW w:w="1704"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10 сертифицированных </w:t>
            </w:r>
            <w:r>
              <w:rPr>
                <w:rFonts w:ascii="Times New Roman" w:eastAsia="Times New Roman" w:hAnsi="Times New Roman" w:cs="Times New Roman"/>
                <w:sz w:val="20"/>
                <w:szCs w:val="20"/>
                <w:lang w:eastAsia="zh-CN"/>
              </w:rPr>
              <w:t>оценщиков</w:t>
            </w: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rPr>
              <w:t xml:space="preserve">Министерство </w:t>
            </w:r>
            <w:r w:rsidRPr="008E7A9A">
              <w:rPr>
                <w:rFonts w:ascii="Times New Roman" w:eastAsia="Times New Roman" w:hAnsi="Times New Roman" w:cs="Times New Roman"/>
                <w:sz w:val="20"/>
                <w:szCs w:val="20"/>
              </w:rPr>
              <w:t xml:space="preserve">образования, культуры и исследований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IV квартал 2018</w:t>
            </w:r>
            <w:r>
              <w:rPr>
                <w:rFonts w:ascii="Times New Roman" w:eastAsia="Times New Roman" w:hAnsi="Times New Roman" w:cs="Times New Roman"/>
                <w:sz w:val="20"/>
                <w:szCs w:val="20"/>
              </w:rPr>
              <w:t xml:space="preserve"> г.</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IV квартал 2019</w:t>
            </w:r>
            <w:r>
              <w:rPr>
                <w:rFonts w:ascii="Times New Roman" w:eastAsia="Times New Roman" w:hAnsi="Times New Roman" w:cs="Times New Roman"/>
                <w:sz w:val="20"/>
                <w:szCs w:val="20"/>
                <w:lang w:eastAsia="zh-CN"/>
              </w:rPr>
              <w:t xml:space="preserve"> 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Из бюджета центров валидации</w:t>
            </w:r>
          </w:p>
        </w:tc>
      </w:tr>
      <w:tr w:rsidR="003906E3" w:rsidRPr="00217432" w:rsidTr="00BB47CA">
        <w:trPr>
          <w:trHeight w:val="2328"/>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(b)</w:t>
            </w:r>
            <w:r w:rsidRPr="00217432">
              <w:rPr>
                <w:rFonts w:ascii="Times New Roman" w:eastAsia="Times New Roman" w:hAnsi="Times New Roman" w:cs="Times New Roman"/>
                <w:sz w:val="20"/>
                <w:szCs w:val="20"/>
                <w:lang w:eastAsia="zh-CN"/>
              </w:rPr>
              <w:t xml:space="preserve"> Модернизация систем образования и обучения, повышение их качества, актуальности и доступности  </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rPr>
              <w:t>Проведение внешней оценки и аккредитация образовательных программ всех циклов высшего образования (лиценциатура, магистратура, докторантура) и всех</w:t>
            </w:r>
            <w:r w:rsidRPr="00CB1B57">
              <w:rPr>
                <w:rFonts w:ascii="Times New Roman" w:eastAsiaTheme="minorEastAsia" w:hAnsi="Times New Roman" w:cstheme="minorBidi"/>
                <w:color w:val="auto"/>
                <w:sz w:val="20"/>
                <w:szCs w:val="20"/>
                <w:lang w:eastAsia="ru-RU"/>
              </w:rPr>
              <w:t xml:space="preserve"> </w:t>
            </w:r>
            <w:r w:rsidRPr="00CB1B57">
              <w:rPr>
                <w:rFonts w:ascii="Times New Roman" w:hAnsi="Times New Roman" w:cs="Times New Roman"/>
                <w:sz w:val="20"/>
                <w:szCs w:val="20"/>
              </w:rPr>
              <w:t>учреждений высшего образования</w:t>
            </w:r>
            <w:r w:rsidRPr="00217432">
              <w:rPr>
                <w:rFonts w:ascii="Times New Roman" w:hAnsi="Times New Roman" w:cs="Times New Roman"/>
                <w:sz w:val="20"/>
                <w:szCs w:val="20"/>
              </w:rPr>
              <w:t xml:space="preserve"> </w:t>
            </w: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SL2.</w:t>
            </w:r>
            <w:r w:rsidRPr="00217432">
              <w:rPr>
                <w:rFonts w:ascii="Times New Roman" w:eastAsia="Times New Roman" w:hAnsi="Times New Roman" w:cs="Times New Roman"/>
                <w:sz w:val="20"/>
                <w:szCs w:val="20"/>
                <w:lang w:eastAsia="zh-CN"/>
              </w:rPr>
              <w:t xml:space="preserve"> Внешняя оценка для аккредитации образовательных программ (лиценциатура, магистратура) в </w:t>
            </w:r>
            <w:r w:rsidRPr="0030519F">
              <w:rPr>
                <w:rFonts w:ascii="Times New Roman" w:eastAsia="Times New Roman" w:hAnsi="Times New Roman" w:cs="Times New Roman"/>
                <w:sz w:val="20"/>
                <w:szCs w:val="20"/>
                <w:lang w:eastAsia="zh-CN"/>
              </w:rPr>
              <w:t>учреждени</w:t>
            </w:r>
            <w:r>
              <w:rPr>
                <w:rFonts w:ascii="Times New Roman" w:eastAsia="Times New Roman" w:hAnsi="Times New Roman" w:cs="Times New Roman"/>
                <w:sz w:val="20"/>
                <w:szCs w:val="20"/>
                <w:lang w:eastAsia="zh-CN"/>
              </w:rPr>
              <w:t>ях</w:t>
            </w:r>
            <w:r w:rsidRPr="0030519F">
              <w:rPr>
                <w:rFonts w:ascii="Times New Roman" w:eastAsia="Times New Roman" w:hAnsi="Times New Roman" w:cs="Times New Roman"/>
                <w:sz w:val="20"/>
                <w:szCs w:val="20"/>
                <w:lang w:eastAsia="zh-CN"/>
              </w:rPr>
              <w:t xml:space="preserve"> высшего образования </w:t>
            </w:r>
            <w:r w:rsidRPr="00217432">
              <w:rPr>
                <w:rFonts w:ascii="Times New Roman" w:eastAsia="Times New Roman" w:hAnsi="Times New Roman" w:cs="Times New Roman"/>
                <w:sz w:val="20"/>
                <w:szCs w:val="20"/>
                <w:lang w:eastAsia="zh-CN"/>
              </w:rPr>
              <w:t>(педагогические науки, экономи</w:t>
            </w:r>
            <w:r>
              <w:rPr>
                <w:rFonts w:ascii="Times New Roman" w:eastAsia="Times New Roman" w:hAnsi="Times New Roman" w:cs="Times New Roman"/>
                <w:sz w:val="20"/>
                <w:szCs w:val="20"/>
                <w:lang w:eastAsia="zh-CN"/>
              </w:rPr>
              <w:t>ка</w:t>
            </w:r>
            <w:r w:rsidRPr="00217432">
              <w:rPr>
                <w:rFonts w:ascii="Times New Roman" w:eastAsia="Times New Roman" w:hAnsi="Times New Roman" w:cs="Times New Roman"/>
                <w:sz w:val="20"/>
                <w:szCs w:val="20"/>
                <w:lang w:eastAsia="zh-CN"/>
              </w:rPr>
              <w:t>, инженерия и т.д.)</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04"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Постановление Правительства об аккредитации образовательных программ</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799" w:type="dxa"/>
            <w:gridSpan w:val="4"/>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Национальное агентство по обеспечению качества в </w:t>
            </w:r>
            <w:r w:rsidRPr="00C81D99">
              <w:rPr>
                <w:rFonts w:ascii="Times New Roman" w:eastAsia="Times New Roman" w:hAnsi="Times New Roman" w:cs="Times New Roman"/>
                <w:sz w:val="20"/>
                <w:szCs w:val="20"/>
                <w:lang w:eastAsia="zh-CN"/>
              </w:rPr>
              <w:t xml:space="preserve">профессиональном </w:t>
            </w:r>
            <w:r w:rsidRPr="00217432">
              <w:rPr>
                <w:rFonts w:ascii="Times New Roman" w:eastAsia="Times New Roman" w:hAnsi="Times New Roman" w:cs="Times New Roman"/>
                <w:sz w:val="20"/>
                <w:szCs w:val="20"/>
                <w:lang w:eastAsia="zh-CN"/>
              </w:rPr>
              <w:t xml:space="preserve">образовании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Pr>
                <w:rFonts w:ascii="Times New Roman" w:eastAsia="Times New Roman" w:hAnsi="Times New Roman" w:cs="Times New Roman"/>
                <w:sz w:val="20"/>
                <w:szCs w:val="20"/>
                <w:lang w:eastAsia="zh-CN"/>
              </w:rPr>
              <w:t xml:space="preserve"> 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Pr>
                <w:rFonts w:ascii="Times New Roman" w:eastAsia="Times New Roman" w:hAnsi="Times New Roman" w:cs="Times New Roman"/>
                <w:sz w:val="20"/>
                <w:szCs w:val="20"/>
                <w:lang w:eastAsia="zh-CN"/>
              </w:rPr>
              <w:t xml:space="preserve"> 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2019</w:t>
            </w:r>
            <w:r>
              <w:rPr>
                <w:rFonts w:ascii="Times New Roman" w:eastAsia="Times New Roman" w:hAnsi="Times New Roman" w:cs="Times New Roman"/>
                <w:sz w:val="20"/>
                <w:szCs w:val="20"/>
                <w:lang w:eastAsia="zh-CN"/>
              </w:rPr>
              <w:t xml:space="preserve"> 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1 м</w:t>
            </w:r>
            <w:r>
              <w:rPr>
                <w:rFonts w:ascii="Times New Roman" w:eastAsia="Times New Roman" w:hAnsi="Times New Roman" w:cs="Times New Roman"/>
                <w:sz w:val="20"/>
                <w:szCs w:val="20"/>
                <w:lang w:eastAsia="zh-CN"/>
              </w:rPr>
              <w:t>лн.</w:t>
            </w:r>
            <w:r w:rsidRPr="00217432">
              <w:rPr>
                <w:rFonts w:ascii="Times New Roman" w:eastAsia="Times New Roman" w:hAnsi="Times New Roman" w:cs="Times New Roman"/>
                <w:sz w:val="20"/>
                <w:szCs w:val="20"/>
                <w:lang w:eastAsia="zh-CN"/>
              </w:rPr>
              <w:t xml:space="preserve"> леев ежегодно</w:t>
            </w:r>
            <w:r>
              <w:rPr>
                <w:rFonts w:ascii="Times New Roman" w:eastAsia="Times New Roman" w:hAnsi="Times New Roman" w:cs="Times New Roman"/>
                <w:sz w:val="20"/>
                <w:szCs w:val="20"/>
                <w:lang w:eastAsia="zh-CN"/>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бюджетные ресурсы;</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 пределах средств государственного бюджета</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r>
      <w:tr w:rsidR="003906E3" w:rsidRPr="00217432" w:rsidTr="00BB47CA">
        <w:trPr>
          <w:trHeight w:val="3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hAnsi="Times New Roman" w:cs="Times New Roman"/>
                <w:sz w:val="20"/>
                <w:szCs w:val="20"/>
                <w:lang w:eastAsia="zh-CN"/>
              </w:rPr>
            </w:pPr>
            <w:r w:rsidRPr="00217432">
              <w:rPr>
                <w:rFonts w:ascii="Times New Roman" w:hAnsi="Times New Roman" w:cs="Times New Roman"/>
                <w:sz w:val="20"/>
                <w:szCs w:val="20"/>
                <w:lang w:eastAsia="zh-CN"/>
              </w:rPr>
              <w:t>Укрепление административного потенциала Министерств</w:t>
            </w:r>
            <w:r>
              <w:rPr>
                <w:rFonts w:ascii="Times New Roman" w:hAnsi="Times New Roman" w:cs="Times New Roman"/>
                <w:sz w:val="20"/>
                <w:szCs w:val="20"/>
                <w:lang w:eastAsia="zh-CN"/>
              </w:rPr>
              <w:t>а</w:t>
            </w:r>
            <w:r w:rsidRPr="00217432">
              <w:rPr>
                <w:rFonts w:ascii="Times New Roman" w:hAnsi="Times New Roman" w:cs="Times New Roman"/>
                <w:sz w:val="20"/>
                <w:szCs w:val="20"/>
                <w:lang w:eastAsia="zh-CN"/>
              </w:rPr>
              <w:t xml:space="preserve"> образования, культуры и </w:t>
            </w:r>
            <w:r w:rsidRPr="00217432">
              <w:rPr>
                <w:rFonts w:ascii="Times New Roman" w:hAnsi="Times New Roman" w:cs="Times New Roman"/>
                <w:sz w:val="20"/>
                <w:szCs w:val="20"/>
                <w:lang w:eastAsia="zh-CN"/>
              </w:rPr>
              <w:lastRenderedPageBreak/>
              <w:t xml:space="preserve">исследований и подчиненных </w:t>
            </w:r>
            <w:r>
              <w:rPr>
                <w:rFonts w:ascii="Times New Roman" w:hAnsi="Times New Roman" w:cs="Times New Roman"/>
                <w:sz w:val="20"/>
                <w:szCs w:val="20"/>
                <w:lang w:eastAsia="zh-CN"/>
              </w:rPr>
              <w:t>ему</w:t>
            </w:r>
            <w:r w:rsidRPr="00217432">
              <w:rPr>
                <w:rFonts w:ascii="Times New Roman" w:hAnsi="Times New Roman" w:cs="Times New Roman"/>
                <w:sz w:val="20"/>
                <w:szCs w:val="20"/>
                <w:lang w:eastAsia="zh-CN"/>
              </w:rPr>
              <w:t xml:space="preserve"> структур</w:t>
            </w: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lastRenderedPageBreak/>
              <w:t>I4.</w:t>
            </w:r>
            <w:r w:rsidRPr="00217432">
              <w:rPr>
                <w:rFonts w:ascii="Times New Roman" w:eastAsia="Times New Roman" w:hAnsi="Times New Roman" w:cs="Times New Roman"/>
                <w:sz w:val="20"/>
                <w:szCs w:val="20"/>
                <w:lang w:eastAsia="zh-CN"/>
              </w:rPr>
              <w:t xml:space="preserve"> Укрепление потенциала Национального агентства по обеспечению качества в профессиональном образовании (комплектование </w:t>
            </w:r>
            <w:r w:rsidRPr="00217432">
              <w:rPr>
                <w:rFonts w:ascii="Times New Roman" w:eastAsia="Times New Roman" w:hAnsi="Times New Roman" w:cs="Times New Roman"/>
                <w:sz w:val="20"/>
                <w:szCs w:val="20"/>
                <w:lang w:eastAsia="zh-CN"/>
              </w:rPr>
              <w:lastRenderedPageBreak/>
              <w:t xml:space="preserve">штата, реестра экспертов и т.д.)  </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lastRenderedPageBreak/>
              <w:t>У</w:t>
            </w:r>
            <w:r w:rsidRPr="00217432">
              <w:rPr>
                <w:rFonts w:ascii="Times New Roman" w:eastAsia="Times New Roman" w:hAnsi="Times New Roman" w:cs="Times New Roman"/>
                <w:sz w:val="20"/>
                <w:szCs w:val="20"/>
                <w:lang w:eastAsia="zh-CN"/>
              </w:rPr>
              <w:t>комплектован</w:t>
            </w:r>
            <w:r>
              <w:rPr>
                <w:rFonts w:ascii="Times New Roman" w:eastAsia="Times New Roman" w:hAnsi="Times New Roman" w:cs="Times New Roman"/>
                <w:sz w:val="20"/>
                <w:szCs w:val="20"/>
                <w:lang w:eastAsia="zh-CN"/>
              </w:rPr>
              <w:t>ный р</w:t>
            </w:r>
            <w:r w:rsidRPr="00217432">
              <w:rPr>
                <w:rFonts w:ascii="Times New Roman" w:eastAsia="Times New Roman" w:hAnsi="Times New Roman" w:cs="Times New Roman"/>
                <w:sz w:val="20"/>
                <w:szCs w:val="20"/>
                <w:lang w:eastAsia="zh-CN"/>
              </w:rPr>
              <w:t xml:space="preserve">еестр экспертов, </w:t>
            </w:r>
            <w:r>
              <w:rPr>
                <w:rFonts w:ascii="Times New Roman" w:eastAsia="Times New Roman" w:hAnsi="Times New Roman" w:cs="Times New Roman"/>
                <w:sz w:val="20"/>
                <w:szCs w:val="20"/>
                <w:lang w:eastAsia="zh-CN"/>
              </w:rPr>
              <w:t xml:space="preserve">функционирующее </w:t>
            </w:r>
            <w:r w:rsidRPr="001311C0">
              <w:rPr>
                <w:rFonts w:ascii="Times New Roman" w:eastAsia="Times New Roman" w:hAnsi="Times New Roman" w:cs="Times New Roman"/>
                <w:sz w:val="20"/>
                <w:szCs w:val="20"/>
                <w:lang w:eastAsia="zh-CN"/>
              </w:rPr>
              <w:t xml:space="preserve">Национальное </w:t>
            </w:r>
            <w:r w:rsidRPr="001311C0">
              <w:rPr>
                <w:rFonts w:ascii="Times New Roman" w:eastAsia="Times New Roman" w:hAnsi="Times New Roman" w:cs="Times New Roman"/>
                <w:sz w:val="20"/>
                <w:szCs w:val="20"/>
                <w:lang w:eastAsia="zh-CN"/>
              </w:rPr>
              <w:lastRenderedPageBreak/>
              <w:t xml:space="preserve">агентство по обеспечению качества в профессиональном образовании </w:t>
            </w:r>
            <w:r>
              <w:rPr>
                <w:rFonts w:ascii="Times New Roman" w:eastAsia="Times New Roman" w:hAnsi="Times New Roman" w:cs="Times New Roman"/>
                <w:sz w:val="20"/>
                <w:szCs w:val="20"/>
                <w:lang w:eastAsia="zh-CN"/>
              </w:rPr>
              <w:t xml:space="preserve">с </w:t>
            </w:r>
            <w:r w:rsidRPr="00217432">
              <w:rPr>
                <w:rFonts w:ascii="Times New Roman" w:eastAsia="Times New Roman" w:hAnsi="Times New Roman" w:cs="Times New Roman"/>
                <w:sz w:val="20"/>
                <w:szCs w:val="20"/>
                <w:lang w:eastAsia="zh-CN"/>
              </w:rPr>
              <w:t>26 сотрудник</w:t>
            </w:r>
            <w:r>
              <w:rPr>
                <w:rFonts w:ascii="Times New Roman" w:eastAsia="Times New Roman" w:hAnsi="Times New Roman" w:cs="Times New Roman"/>
                <w:sz w:val="20"/>
                <w:szCs w:val="20"/>
                <w:lang w:eastAsia="zh-CN"/>
              </w:rPr>
              <w:t>ами</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tc>
        <w:tc>
          <w:tcPr>
            <w:tcW w:w="1799" w:type="dxa"/>
            <w:gridSpan w:val="4"/>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Министерство образования, культуры и исследований</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Национальное </w:t>
            </w:r>
            <w:r w:rsidRPr="00217432">
              <w:rPr>
                <w:rFonts w:ascii="Times New Roman" w:eastAsia="Times New Roman" w:hAnsi="Times New Roman" w:cs="Times New Roman"/>
                <w:sz w:val="20"/>
                <w:szCs w:val="20"/>
                <w:lang w:eastAsia="zh-CN"/>
              </w:rPr>
              <w:lastRenderedPageBreak/>
              <w:t xml:space="preserve">агентство по обеспечению качества в </w:t>
            </w:r>
            <w:r w:rsidRPr="00503CAB">
              <w:rPr>
                <w:rFonts w:ascii="Times New Roman" w:eastAsia="Times New Roman" w:hAnsi="Times New Roman" w:cs="Times New Roman"/>
                <w:sz w:val="20"/>
                <w:szCs w:val="20"/>
                <w:lang w:eastAsia="zh-CN"/>
              </w:rPr>
              <w:t xml:space="preserve">профессиональном </w:t>
            </w:r>
            <w:r w:rsidRPr="00217432">
              <w:rPr>
                <w:rFonts w:ascii="Times New Roman" w:eastAsia="Times New Roman" w:hAnsi="Times New Roman" w:cs="Times New Roman"/>
                <w:sz w:val="20"/>
                <w:szCs w:val="20"/>
                <w:lang w:eastAsia="zh-CN"/>
              </w:rPr>
              <w:t xml:space="preserve">образовании </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2017-2018</w:t>
            </w:r>
            <w:r>
              <w:rPr>
                <w:rFonts w:ascii="Times New Roman" w:eastAsia="Times New Roman" w:hAnsi="Times New Roman" w:cs="Times New Roman"/>
                <w:sz w:val="20"/>
                <w:szCs w:val="20"/>
                <w:lang w:eastAsia="zh-CN"/>
              </w:rPr>
              <w:t xml:space="preserve"> гг.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1 миллион леев - бюджетные ресурсы;</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в пределах средств </w:t>
            </w:r>
            <w:r w:rsidRPr="00217432">
              <w:rPr>
                <w:rFonts w:ascii="Times New Roman" w:eastAsia="Times New Roman" w:hAnsi="Times New Roman" w:cs="Times New Roman"/>
                <w:sz w:val="20"/>
                <w:szCs w:val="20"/>
                <w:lang w:eastAsia="zh-CN"/>
              </w:rPr>
              <w:lastRenderedPageBreak/>
              <w:t>государственного бюджета</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r>
      <w:tr w:rsidR="003906E3" w:rsidRPr="00217432" w:rsidTr="00BB47CA">
        <w:trPr>
          <w:trHeight w:val="2487"/>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Укрепление административного потенциала Министерство образования, культуры и исследований </w:t>
            </w:r>
            <w:r w:rsidRPr="00B60C22">
              <w:rPr>
                <w:rFonts w:ascii="Times New Roman" w:hAnsi="Times New Roman" w:cs="Times New Roman"/>
                <w:sz w:val="20"/>
                <w:szCs w:val="20"/>
              </w:rPr>
              <w:t xml:space="preserve">и подчиненных ему структур </w:t>
            </w:r>
          </w:p>
        </w:tc>
        <w:tc>
          <w:tcPr>
            <w:tcW w:w="2864" w:type="dxa"/>
            <w:gridSpan w:val="12"/>
          </w:tcPr>
          <w:p w:rsidR="003906E3" w:rsidRPr="00B60C2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I5.</w:t>
            </w:r>
            <w:r w:rsidRPr="00217432">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20"/>
                <w:szCs w:val="20"/>
                <w:lang w:eastAsia="zh-CN"/>
              </w:rPr>
              <w:t xml:space="preserve">Регистрация </w:t>
            </w:r>
            <w:r w:rsidRPr="00B60C22">
              <w:rPr>
                <w:rFonts w:ascii="Times New Roman" w:eastAsia="Times New Roman" w:hAnsi="Times New Roman" w:cs="Times New Roman"/>
                <w:sz w:val="20"/>
                <w:szCs w:val="20"/>
                <w:lang w:eastAsia="zh-CN"/>
              </w:rPr>
              <w:t>Национального агентства по обеспечению качества в профессиональном образовании</w:t>
            </w:r>
            <w:r w:rsidRPr="00217432">
              <w:rPr>
                <w:rFonts w:ascii="Times New Roman" w:eastAsia="Times New Roman" w:hAnsi="Times New Roman" w:cs="Times New Roman"/>
                <w:sz w:val="20"/>
                <w:szCs w:val="20"/>
                <w:lang w:eastAsia="zh-CN"/>
              </w:rPr>
              <w:t xml:space="preserve"> в Европейск</w:t>
            </w:r>
            <w:r>
              <w:rPr>
                <w:rFonts w:ascii="Times New Roman" w:eastAsia="Times New Roman" w:hAnsi="Times New Roman" w:cs="Times New Roman"/>
                <w:sz w:val="20"/>
                <w:szCs w:val="20"/>
                <w:lang w:eastAsia="zh-CN"/>
              </w:rPr>
              <w:t>ом</w:t>
            </w:r>
            <w:r w:rsidRPr="00217432">
              <w:rPr>
                <w:rFonts w:ascii="Times New Roman" w:eastAsia="Times New Roman" w:hAnsi="Times New Roman" w:cs="Times New Roman"/>
                <w:sz w:val="20"/>
                <w:szCs w:val="20"/>
                <w:lang w:eastAsia="zh-CN"/>
              </w:rPr>
              <w:t xml:space="preserve"> реестр</w:t>
            </w:r>
            <w:r>
              <w:rPr>
                <w:rFonts w:ascii="Times New Roman" w:eastAsia="Times New Roman" w:hAnsi="Times New Roman" w:cs="Times New Roman"/>
                <w:sz w:val="20"/>
                <w:szCs w:val="20"/>
                <w:lang w:eastAsia="zh-CN"/>
              </w:rPr>
              <w:t>е</w:t>
            </w:r>
            <w:r w:rsidRPr="00217432">
              <w:rPr>
                <w:rFonts w:ascii="Times New Roman" w:eastAsia="Times New Roman" w:hAnsi="Times New Roman" w:cs="Times New Roman"/>
                <w:sz w:val="20"/>
                <w:szCs w:val="20"/>
                <w:lang w:eastAsia="zh-CN"/>
              </w:rPr>
              <w:t xml:space="preserve"> обеспечения качества в высшем образовании</w:t>
            </w:r>
            <w:r>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val="ro-RO" w:eastAsia="zh-CN"/>
              </w:rPr>
              <w:t>EQAR)</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rPr>
            </w:pPr>
          </w:p>
        </w:tc>
        <w:tc>
          <w:tcPr>
            <w:tcW w:w="1704" w:type="dxa"/>
            <w:gridSpan w:val="2"/>
          </w:tcPr>
          <w:p w:rsidR="003906E3" w:rsidRPr="00F9525F" w:rsidRDefault="003906E3" w:rsidP="0056419B">
            <w:pPr>
              <w:keepNext/>
              <w:keepLines/>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Зарегистрированное в </w:t>
            </w:r>
            <w:r w:rsidRPr="00F9525F">
              <w:rPr>
                <w:rFonts w:ascii="Times New Roman" w:eastAsia="Times New Roman" w:hAnsi="Times New Roman" w:cs="Times New Roman"/>
                <w:sz w:val="20"/>
                <w:szCs w:val="20"/>
                <w:lang w:val="ro-RO" w:eastAsia="zh-CN"/>
              </w:rPr>
              <w:t>EQAR</w:t>
            </w:r>
            <w:r>
              <w:rPr>
                <w:rFonts w:ascii="Times New Roman" w:eastAsia="Times New Roman" w:hAnsi="Times New Roman" w:cs="Times New Roman"/>
                <w:sz w:val="20"/>
                <w:szCs w:val="20"/>
                <w:lang w:eastAsia="zh-CN"/>
              </w:rPr>
              <w:t xml:space="preserve"> </w:t>
            </w:r>
            <w:r w:rsidRPr="00F9525F">
              <w:rPr>
                <w:rFonts w:ascii="Times New Roman" w:eastAsia="Times New Roman" w:hAnsi="Times New Roman" w:cs="Times New Roman"/>
                <w:sz w:val="20"/>
                <w:szCs w:val="20"/>
                <w:lang w:eastAsia="zh-CN"/>
              </w:rPr>
              <w:t>Национальное агентство по обеспечению качества в профессиональном образовании</w:t>
            </w:r>
          </w:p>
        </w:tc>
        <w:tc>
          <w:tcPr>
            <w:tcW w:w="1799" w:type="dxa"/>
            <w:gridSpan w:val="4"/>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Министерство образования, культуры и исследований, Национальное агентство по обеспечению качества в </w:t>
            </w:r>
            <w:r w:rsidRPr="00503CAB">
              <w:rPr>
                <w:rFonts w:ascii="Times New Roman" w:eastAsia="Times New Roman" w:hAnsi="Times New Roman" w:cs="Times New Roman"/>
                <w:sz w:val="20"/>
                <w:szCs w:val="20"/>
                <w:lang w:eastAsia="zh-CN"/>
              </w:rPr>
              <w:t xml:space="preserve">профессиональном </w:t>
            </w:r>
            <w:r w:rsidRPr="00217432">
              <w:rPr>
                <w:rFonts w:ascii="Times New Roman" w:eastAsia="Times New Roman" w:hAnsi="Times New Roman" w:cs="Times New Roman"/>
                <w:sz w:val="20"/>
                <w:szCs w:val="20"/>
                <w:lang w:eastAsia="zh-CN"/>
              </w:rPr>
              <w:t xml:space="preserve">образовании </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2019</w:t>
            </w:r>
            <w:r>
              <w:rPr>
                <w:rFonts w:ascii="Times New Roman" w:eastAsia="Times New Roman" w:hAnsi="Times New Roman" w:cs="Times New Roman"/>
                <w:sz w:val="20"/>
                <w:szCs w:val="20"/>
                <w:lang w:eastAsia="zh-CN"/>
              </w:rPr>
              <w:t xml:space="preserve"> г.</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rPr>
            </w:pP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В пределах средств государственного бюджета </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r>
      <w:tr w:rsidR="003906E3" w:rsidRPr="00217432" w:rsidTr="00BB47CA">
        <w:trPr>
          <w:trHeight w:val="34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Обеспечение постоянного участия в тестах PISA (Международная программа по оценке образовательных достижений учащихся)</w:t>
            </w: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rPr>
              <w:t>I6.</w:t>
            </w:r>
            <w:r w:rsidRPr="00217432">
              <w:rPr>
                <w:rFonts w:ascii="Times New Roman" w:eastAsia="Times New Roman" w:hAnsi="Times New Roman" w:cs="Times New Roman"/>
                <w:sz w:val="20"/>
                <w:szCs w:val="20"/>
              </w:rPr>
              <w:t xml:space="preserve"> Проведение тестирования PISA 2018</w:t>
            </w:r>
            <w:r>
              <w:rPr>
                <w:rFonts w:ascii="Times New Roman" w:eastAsia="Times New Roman" w:hAnsi="Times New Roman" w:cs="Times New Roman"/>
                <w:sz w:val="20"/>
                <w:szCs w:val="20"/>
              </w:rPr>
              <w:t xml:space="preserve"> </w:t>
            </w: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hAnsi="Times New Roman" w:cs="Times New Roman"/>
                <w:sz w:val="20"/>
                <w:szCs w:val="20"/>
              </w:rPr>
              <w:t>Проведенное тестирование PISA 2018</w:t>
            </w:r>
            <w:r>
              <w:rPr>
                <w:rFonts w:ascii="Times New Roman" w:hAnsi="Times New Roman" w:cs="Times New Roman"/>
                <w:sz w:val="20"/>
                <w:szCs w:val="20"/>
              </w:rPr>
              <w:t xml:space="preserve"> </w:t>
            </w: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rPr>
              <w:t xml:space="preserve">Министерство образования, культуры и исследований </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II квартал 2018</w:t>
            </w:r>
            <w:r>
              <w:rPr>
                <w:rFonts w:ascii="Times New Roman" w:eastAsia="Times New Roman" w:hAnsi="Times New Roman" w:cs="Times New Roman"/>
                <w:sz w:val="20"/>
                <w:szCs w:val="20"/>
              </w:rPr>
              <w:t xml:space="preserve"> г.</w:t>
            </w:r>
            <w:r w:rsidRPr="00217432">
              <w:rPr>
                <w:rFonts w:ascii="Times New Roman" w:eastAsia="Times New Roman" w:hAnsi="Times New Roman" w:cs="Times New Roman"/>
                <w:sz w:val="20"/>
                <w:szCs w:val="20"/>
              </w:rPr>
              <w:t xml:space="preserve"> </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В пределах средств государственного бюджета </w:t>
            </w:r>
          </w:p>
        </w:tc>
      </w:tr>
      <w:tr w:rsidR="003906E3" w:rsidRPr="00217432" w:rsidTr="00BB47CA">
        <w:trPr>
          <w:trHeight w:val="34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hAnsi="Times New Roman" w:cs="Times New Roman"/>
                <w:sz w:val="20"/>
                <w:szCs w:val="20"/>
                <w:lang w:eastAsia="zh-CN"/>
              </w:rPr>
            </w:pPr>
            <w:r w:rsidRPr="00217432">
              <w:rPr>
                <w:rFonts w:ascii="Times New Roman" w:hAnsi="Times New Roman" w:cs="Times New Roman"/>
                <w:sz w:val="20"/>
                <w:szCs w:val="20"/>
                <w:lang w:eastAsia="zh-CN"/>
              </w:rPr>
              <w:t>Создание системы показателей эффективности, отражающих релевантность результатов, полученных системой образования</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sz w:val="20"/>
                <w:szCs w:val="20"/>
              </w:rPr>
              <w:t>I7.</w:t>
            </w:r>
            <w:r w:rsidRPr="00217432">
              <w:rPr>
                <w:rFonts w:ascii="Times New Roman" w:eastAsia="Times New Roman" w:hAnsi="Times New Roman" w:cs="Times New Roman"/>
                <w:sz w:val="20"/>
                <w:szCs w:val="20"/>
              </w:rPr>
              <w:t xml:space="preserve"> Регистрация Республики Молдова для участия в тестировании PISA 2021</w:t>
            </w:r>
          </w:p>
        </w:tc>
        <w:tc>
          <w:tcPr>
            <w:tcW w:w="1704" w:type="dxa"/>
            <w:gridSpan w:val="2"/>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Договор</w:t>
            </w:r>
            <w:r>
              <w:rPr>
                <w:rFonts w:ascii="Times New Roman" w:hAnsi="Times New Roman" w:cs="Times New Roman"/>
                <w:sz w:val="20"/>
                <w:szCs w:val="20"/>
              </w:rPr>
              <w:t xml:space="preserve">, </w:t>
            </w:r>
            <w:r w:rsidRPr="00217432">
              <w:rPr>
                <w:rFonts w:ascii="Times New Roman" w:hAnsi="Times New Roman" w:cs="Times New Roman"/>
                <w:sz w:val="20"/>
                <w:szCs w:val="20"/>
              </w:rPr>
              <w:t>заключенный между Министерством образования, культуры и исследований и Организаци</w:t>
            </w:r>
            <w:r>
              <w:rPr>
                <w:rFonts w:ascii="Times New Roman" w:hAnsi="Times New Roman" w:cs="Times New Roman"/>
                <w:sz w:val="20"/>
                <w:szCs w:val="20"/>
              </w:rPr>
              <w:t>ей</w:t>
            </w:r>
            <w:r w:rsidRPr="00217432">
              <w:rPr>
                <w:rFonts w:ascii="Times New Roman" w:hAnsi="Times New Roman" w:cs="Times New Roman"/>
                <w:sz w:val="20"/>
                <w:szCs w:val="20"/>
              </w:rPr>
              <w:t xml:space="preserve"> экономического сотрудничества и развития</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lastRenderedPageBreak/>
              <w:t xml:space="preserve">Министерство образования, культуры и исследований </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II квартал 2019</w:t>
            </w:r>
            <w:r>
              <w:rPr>
                <w:rFonts w:ascii="Times New Roman" w:eastAsia="Times New Roman" w:hAnsi="Times New Roman" w:cs="Times New Roman"/>
                <w:sz w:val="20"/>
                <w:szCs w:val="20"/>
              </w:rPr>
              <w:t xml:space="preserve"> г.</w:t>
            </w:r>
          </w:p>
          <w:p w:rsidR="003906E3" w:rsidRPr="00217432" w:rsidRDefault="003906E3" w:rsidP="0056419B">
            <w:pPr>
              <w:keepNext/>
              <w:keepLines/>
              <w:spacing w:after="0" w:line="240" w:lineRule="auto"/>
              <w:rPr>
                <w:rFonts w:ascii="Times New Roman" w:eastAsia="Times New Roman" w:hAnsi="Times New Roman" w:cs="Times New Roman"/>
                <w:sz w:val="20"/>
                <w:szCs w:val="20"/>
              </w:rPr>
            </w:pP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 пределах средств государственного бюджета</w:t>
            </w:r>
          </w:p>
        </w:tc>
      </w:tr>
      <w:tr w:rsidR="003906E3" w:rsidRPr="00217432" w:rsidTr="00BB47CA">
        <w:trPr>
          <w:trHeight w:val="1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 xml:space="preserve">(c) </w:t>
            </w:r>
            <w:r w:rsidRPr="00217432">
              <w:rPr>
                <w:rFonts w:ascii="Times New Roman" w:eastAsia="Times New Roman" w:hAnsi="Times New Roman" w:cs="Times New Roman"/>
                <w:sz w:val="20"/>
                <w:szCs w:val="20"/>
                <w:lang w:eastAsia="zh-CN"/>
              </w:rPr>
              <w:t>Продвижение сближения систем высшего образования в соответствии с Болонским процессом и повесткой дня ЕС по модернизации высшего образования</w:t>
            </w:r>
            <w:r w:rsidRPr="00217432">
              <w:rPr>
                <w:rFonts w:ascii="Times New Roman" w:eastAsia="Times New Roman" w:hAnsi="Times New Roman" w:cs="Times New Roman"/>
                <w:b/>
                <w:sz w:val="20"/>
                <w:szCs w:val="20"/>
                <w:lang w:eastAsia="zh-CN"/>
              </w:rPr>
              <w:t xml:space="preserve"> </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Продвижение системного сотрудничества между системой образования и частным сектором в целях установления взаимосвязи с потребностями рынка труда</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*SL3</w:t>
            </w:r>
            <w:r w:rsidRPr="00217432">
              <w:rPr>
                <w:rFonts w:ascii="Times New Roman" w:eastAsia="Times New Roman" w:hAnsi="Times New Roman" w:cs="Times New Roman"/>
                <w:sz w:val="20"/>
                <w:szCs w:val="20"/>
                <w:lang w:eastAsia="zh-CN"/>
              </w:rPr>
              <w:t>. Диверсификация образовательных программ в соответствии с потребностями рынка труда</w:t>
            </w:r>
          </w:p>
        </w:tc>
        <w:tc>
          <w:tcPr>
            <w:tcW w:w="1704" w:type="dxa"/>
            <w:gridSpan w:val="2"/>
            <w:shd w:val="clear" w:color="auto" w:fill="FFFFFF"/>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Постановление Правительства об утверждении нового Перечня направлений профессиональной подготовки и специальностей</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99" w:type="dxa"/>
            <w:gridSpan w:val="4"/>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III квартал 2017</w:t>
            </w:r>
            <w:r>
              <w:rPr>
                <w:rFonts w:ascii="Times New Roman" w:eastAsia="Times New Roman" w:hAnsi="Times New Roman" w:cs="Times New Roman"/>
                <w:sz w:val="20"/>
                <w:szCs w:val="20"/>
                <w:lang w:eastAsia="zh-CN"/>
              </w:rPr>
              <w:t xml:space="preserve"> 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пределах средств государственного бюджета</w:t>
            </w:r>
          </w:p>
        </w:tc>
      </w:tr>
      <w:tr w:rsidR="003906E3" w:rsidRPr="00217432" w:rsidTr="00BB47CA">
        <w:trPr>
          <w:trHeight w:val="1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rPr>
              <w:t>Продвижение системного сотрудничества между системой образования и частным сектором в целях установления взаимосвязи с потребностями рынка труда</w:t>
            </w: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I8.</w:t>
            </w:r>
            <w:r w:rsidRPr="00217432">
              <w:rPr>
                <w:rFonts w:ascii="Times New Roman" w:eastAsia="Times New Roman" w:hAnsi="Times New Roman" w:cs="Times New Roman"/>
                <w:sz w:val="18"/>
                <w:szCs w:val="18"/>
                <w:lang w:eastAsia="ru-RU"/>
              </w:rPr>
              <w:t xml:space="preserve"> </w:t>
            </w:r>
            <w:r w:rsidRPr="00217432">
              <w:rPr>
                <w:rFonts w:ascii="Times New Roman" w:eastAsia="Times New Roman" w:hAnsi="Times New Roman" w:cs="Times New Roman"/>
                <w:sz w:val="20"/>
                <w:szCs w:val="20"/>
                <w:lang w:eastAsia="zh-CN"/>
              </w:rPr>
              <w:t>Развитие обучения, ориентированного на личность</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в зависимости от целей образования и обеспечения качества</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 xml:space="preserve"> </w:t>
            </w: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Рамочные рекомендации для улучшения образовательных программ на основе результатов аккредитации</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B16ED7">
              <w:rPr>
                <w:rFonts w:ascii="Times New Roman" w:eastAsia="Times New Roman" w:hAnsi="Times New Roman" w:cs="Times New Roman"/>
                <w:sz w:val="20"/>
                <w:szCs w:val="20"/>
                <w:lang w:eastAsia="zh-CN"/>
              </w:rPr>
              <w:t>Национальное агентство по обеспечению качества в профессиональном образовании</w:t>
            </w:r>
            <w:r w:rsidRPr="00217432">
              <w:rPr>
                <w:rFonts w:ascii="Times New Roman" w:eastAsia="Times New Roman" w:hAnsi="Times New Roman" w:cs="Times New Roman"/>
                <w:sz w:val="20"/>
                <w:szCs w:val="20"/>
                <w:lang w:eastAsia="zh-CN"/>
              </w:rPr>
              <w:t>;</w:t>
            </w:r>
          </w:p>
          <w:p w:rsidR="003906E3" w:rsidRPr="0030519F" w:rsidRDefault="003906E3" w:rsidP="0056419B">
            <w:pPr>
              <w:keepNext/>
              <w:keepLines/>
              <w:spacing w:after="0" w:line="240" w:lineRule="auto"/>
              <w:rPr>
                <w:rFonts w:ascii="Times New Roman" w:eastAsia="Times New Roman" w:hAnsi="Times New Roman" w:cs="Times New Roman"/>
                <w:bCs/>
                <w:sz w:val="20"/>
                <w:szCs w:val="20"/>
                <w:lang w:eastAsia="zh-CN"/>
              </w:rPr>
            </w:pPr>
            <w:r w:rsidRPr="0030519F">
              <w:rPr>
                <w:rFonts w:ascii="Times New Roman" w:eastAsia="Times New Roman" w:hAnsi="Times New Roman" w:cs="Times New Roman"/>
                <w:bCs/>
                <w:sz w:val="20"/>
                <w:szCs w:val="20"/>
                <w:lang w:eastAsia="zh-CN"/>
              </w:rPr>
              <w:t>учреждения высшего образования</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Pr>
                <w:rFonts w:ascii="Times New Roman" w:eastAsia="Times New Roman" w:hAnsi="Times New Roman" w:cs="Times New Roman"/>
                <w:sz w:val="20"/>
                <w:szCs w:val="20"/>
                <w:lang w:eastAsia="zh-CN"/>
              </w:rPr>
              <w:t xml:space="preserve"> г.</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Pr>
                <w:rFonts w:ascii="Times New Roman" w:eastAsia="Times New Roman" w:hAnsi="Times New Roman" w:cs="Times New Roman"/>
                <w:sz w:val="20"/>
                <w:szCs w:val="20"/>
                <w:lang w:eastAsia="zh-CN"/>
              </w:rPr>
              <w:t xml:space="preserve"> 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2019</w:t>
            </w:r>
            <w:r>
              <w:rPr>
                <w:rFonts w:ascii="Times New Roman" w:eastAsia="Times New Roman" w:hAnsi="Times New Roman" w:cs="Times New Roman"/>
                <w:sz w:val="20"/>
                <w:szCs w:val="20"/>
                <w:lang w:eastAsia="zh-CN"/>
              </w:rPr>
              <w:t xml:space="preserve"> 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пределах средств государственного бюджета</w:t>
            </w:r>
          </w:p>
        </w:tc>
      </w:tr>
      <w:tr w:rsidR="003906E3" w:rsidRPr="00217432" w:rsidTr="00BB47CA">
        <w:trPr>
          <w:trHeight w:val="1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Обеспечение связи образования с исследованиями и инновациями, а также с экономической и социальной средой</w:t>
            </w: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SL4.</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Разработка рамочных рекомендаций о вознаграждении научных руководителей докторантов и координационных комисси</w:t>
            </w:r>
            <w:r>
              <w:rPr>
                <w:rFonts w:ascii="Times New Roman" w:eastAsia="Times New Roman" w:hAnsi="Times New Roman" w:cs="Times New Roman"/>
                <w:sz w:val="20"/>
                <w:szCs w:val="20"/>
                <w:lang w:eastAsia="zh-CN"/>
              </w:rPr>
              <w:t>й</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Вступивший в силу приказ </w:t>
            </w:r>
            <w:r>
              <w:rPr>
                <w:rFonts w:ascii="Times New Roman" w:eastAsia="Times New Roman" w:hAnsi="Times New Roman" w:cs="Times New Roman"/>
                <w:sz w:val="20"/>
                <w:szCs w:val="20"/>
                <w:lang w:eastAsia="zh-CN"/>
              </w:rPr>
              <w:t>м</w:t>
            </w:r>
            <w:r w:rsidRPr="00217432">
              <w:rPr>
                <w:rFonts w:ascii="Times New Roman" w:eastAsia="Times New Roman" w:hAnsi="Times New Roman" w:cs="Times New Roman"/>
                <w:sz w:val="20"/>
                <w:szCs w:val="20"/>
                <w:lang w:eastAsia="zh-CN"/>
              </w:rPr>
              <w:t xml:space="preserve">инистра </w:t>
            </w:r>
            <w:r w:rsidRPr="00F25777">
              <w:rPr>
                <w:rFonts w:ascii="Times New Roman" w:eastAsia="Times New Roman" w:hAnsi="Times New Roman" w:cs="Times New Roman"/>
                <w:sz w:val="20"/>
                <w:szCs w:val="20"/>
                <w:lang w:eastAsia="zh-CN"/>
              </w:rPr>
              <w:t xml:space="preserve">образования, культуры и исследований </w:t>
            </w:r>
            <w:r w:rsidRPr="00217432">
              <w:rPr>
                <w:rFonts w:ascii="Times New Roman" w:eastAsia="Times New Roman" w:hAnsi="Times New Roman" w:cs="Times New Roman"/>
                <w:sz w:val="20"/>
                <w:szCs w:val="20"/>
                <w:lang w:eastAsia="zh-CN"/>
              </w:rPr>
              <w:t>об утверждении рамочных рекомендаций</w:t>
            </w: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p w:rsidR="003906E3" w:rsidRPr="0030519F" w:rsidRDefault="003906E3" w:rsidP="0056419B">
            <w:pPr>
              <w:keepNext/>
              <w:keepLines/>
              <w:spacing w:after="0" w:line="240" w:lineRule="auto"/>
              <w:rPr>
                <w:rFonts w:ascii="Times New Roman" w:eastAsia="Times New Roman" w:hAnsi="Times New Roman" w:cs="Times New Roman"/>
                <w:sz w:val="20"/>
                <w:szCs w:val="20"/>
                <w:lang w:eastAsia="zh-CN"/>
              </w:rPr>
            </w:pPr>
            <w:r w:rsidRPr="0030519F">
              <w:rPr>
                <w:rFonts w:ascii="Times New Roman" w:eastAsia="Times New Roman" w:hAnsi="Times New Roman" w:cs="Times New Roman"/>
                <w:sz w:val="20"/>
                <w:szCs w:val="20"/>
                <w:lang w:eastAsia="zh-CN"/>
              </w:rPr>
              <w:t>учреждения высшего образования</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I квартал 2017</w:t>
            </w:r>
            <w:r>
              <w:rPr>
                <w:rFonts w:ascii="Times New Roman" w:eastAsia="Times New Roman" w:hAnsi="Times New Roman" w:cs="Times New Roman"/>
                <w:sz w:val="20"/>
                <w:szCs w:val="20"/>
                <w:lang w:eastAsia="zh-CN"/>
              </w:rPr>
              <w:t xml:space="preserve"> 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пределах средств государственного бюджета</w:t>
            </w:r>
            <w:r w:rsidRPr="00217432">
              <w:rPr>
                <w:rFonts w:ascii="Times New Roman" w:eastAsia="Times New Roman" w:hAnsi="Times New Roman" w:cs="Times New Roman"/>
                <w:b/>
                <w:sz w:val="20"/>
                <w:szCs w:val="20"/>
                <w:lang w:eastAsia="zh-CN"/>
              </w:rPr>
              <w:t xml:space="preserve"> </w:t>
            </w:r>
          </w:p>
        </w:tc>
      </w:tr>
      <w:tr w:rsidR="003906E3" w:rsidRPr="00217432" w:rsidTr="00BB47CA">
        <w:trPr>
          <w:trHeight w:val="1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rPr>
              <w:t xml:space="preserve">Обеспечение связи образования с исследованиями и </w:t>
            </w:r>
            <w:r w:rsidRPr="00217432">
              <w:rPr>
                <w:rFonts w:ascii="Times New Roman" w:hAnsi="Times New Roman" w:cs="Times New Roman"/>
                <w:sz w:val="20"/>
                <w:szCs w:val="20"/>
              </w:rPr>
              <w:lastRenderedPageBreak/>
              <w:t xml:space="preserve">инновациями, а также с экономической и социальной средой </w:t>
            </w: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i/>
                <w:sz w:val="20"/>
                <w:szCs w:val="20"/>
                <w:lang w:eastAsia="zh-CN"/>
              </w:rPr>
            </w:pPr>
            <w:r w:rsidRPr="00217432">
              <w:rPr>
                <w:rFonts w:ascii="Times New Roman" w:eastAsia="Times New Roman" w:hAnsi="Times New Roman" w:cs="Times New Roman"/>
                <w:b/>
                <w:sz w:val="20"/>
                <w:szCs w:val="20"/>
                <w:lang w:eastAsia="zh-CN"/>
              </w:rPr>
              <w:lastRenderedPageBreak/>
              <w:t>SL5.</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Проект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 xml:space="preserve">остановления Правительства об </w:t>
            </w:r>
            <w:r w:rsidRPr="00217432">
              <w:rPr>
                <w:rFonts w:ascii="Times New Roman" w:eastAsia="Times New Roman" w:hAnsi="Times New Roman" w:cs="Times New Roman"/>
                <w:sz w:val="20"/>
                <w:szCs w:val="20"/>
                <w:lang w:eastAsia="zh-CN"/>
              </w:rPr>
              <w:lastRenderedPageBreak/>
              <w:t>утверждении</w:t>
            </w:r>
            <w:r w:rsidRPr="00217432">
              <w:t xml:space="preserve"> </w:t>
            </w:r>
            <w:r w:rsidRPr="00217432">
              <w:rPr>
                <w:rFonts w:ascii="Times New Roman" w:eastAsia="Times New Roman" w:hAnsi="Times New Roman" w:cs="Times New Roman"/>
                <w:sz w:val="20"/>
                <w:szCs w:val="20"/>
                <w:lang w:eastAsia="zh-CN"/>
              </w:rPr>
              <w:t>Положения об организации программ постдокторантуры</w:t>
            </w: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 xml:space="preserve">Вступившее в силу постановление </w:t>
            </w:r>
            <w:r w:rsidRPr="00217432">
              <w:rPr>
                <w:rFonts w:ascii="Times New Roman" w:eastAsia="Times New Roman" w:hAnsi="Times New Roman" w:cs="Times New Roman"/>
                <w:sz w:val="20"/>
                <w:szCs w:val="20"/>
                <w:lang w:eastAsia="zh-CN"/>
              </w:rPr>
              <w:lastRenderedPageBreak/>
              <w:t>Правительства</w:t>
            </w: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 xml:space="preserve">Министерство образования, культуры и </w:t>
            </w:r>
            <w:r w:rsidRPr="00217432">
              <w:rPr>
                <w:rFonts w:ascii="Times New Roman" w:eastAsia="Times New Roman" w:hAnsi="Times New Roman" w:cs="Times New Roman"/>
                <w:sz w:val="20"/>
                <w:szCs w:val="20"/>
                <w:lang w:eastAsia="zh-CN"/>
              </w:rPr>
              <w:lastRenderedPageBreak/>
              <w:t>исследований;</w:t>
            </w:r>
            <w:r w:rsidRPr="0030519F">
              <w:rPr>
                <w:rFonts w:ascii="Times New Roman" w:eastAsia="Times New Roman" w:hAnsi="Times New Roman" w:cs="Times New Roman"/>
                <w:bCs/>
                <w:color w:val="auto"/>
                <w:sz w:val="20"/>
                <w:szCs w:val="20"/>
                <w:lang w:eastAsia="zh-CN"/>
              </w:rPr>
              <w:t xml:space="preserve"> </w:t>
            </w:r>
            <w:r w:rsidRPr="0030519F">
              <w:rPr>
                <w:rFonts w:ascii="Times New Roman" w:eastAsia="Times New Roman" w:hAnsi="Times New Roman" w:cs="Times New Roman"/>
                <w:bCs/>
                <w:sz w:val="20"/>
                <w:szCs w:val="20"/>
                <w:lang w:eastAsia="zh-CN"/>
              </w:rPr>
              <w:t>учреждения высшего образования</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II квартал 2018</w:t>
            </w:r>
            <w:r>
              <w:rPr>
                <w:rFonts w:ascii="Times New Roman" w:eastAsia="Times New Roman" w:hAnsi="Times New Roman" w:cs="Times New Roman"/>
                <w:sz w:val="20"/>
                <w:szCs w:val="20"/>
                <w:lang w:eastAsia="zh-CN"/>
              </w:rPr>
              <w:t xml:space="preserve"> г.</w:t>
            </w:r>
          </w:p>
        </w:tc>
        <w:tc>
          <w:tcPr>
            <w:tcW w:w="1612" w:type="dxa"/>
            <w:gridSpan w:val="2"/>
          </w:tcPr>
          <w:p w:rsidR="003906E3" w:rsidRPr="00217432" w:rsidRDefault="003906E3" w:rsidP="0056419B">
            <w:pPr>
              <w:spacing w:after="0"/>
            </w:pPr>
            <w:r w:rsidRPr="00217432">
              <w:rPr>
                <w:rFonts w:ascii="Times New Roman" w:hAnsi="Times New Roman"/>
                <w:sz w:val="18"/>
                <w:szCs w:val="18"/>
              </w:rPr>
              <w:t xml:space="preserve">В пределах средств государственного </w:t>
            </w:r>
            <w:r w:rsidRPr="00217432">
              <w:rPr>
                <w:rFonts w:ascii="Times New Roman" w:hAnsi="Times New Roman"/>
                <w:sz w:val="18"/>
                <w:szCs w:val="18"/>
              </w:rPr>
              <w:lastRenderedPageBreak/>
              <w:t>бюджета</w:t>
            </w:r>
          </w:p>
        </w:tc>
      </w:tr>
      <w:tr w:rsidR="003906E3" w:rsidRPr="00217432" w:rsidTr="00BB47CA">
        <w:trPr>
          <w:trHeight w:val="1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rPr>
              <w:t xml:space="preserve">Обеспечение связи образования с исследованиями и инновациями, а также с экономической и социальной средой </w:t>
            </w: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I9.</w:t>
            </w:r>
            <w:r w:rsidRPr="00217432">
              <w:rPr>
                <w:rFonts w:ascii="Times New Roman" w:eastAsia="Times New Roman" w:hAnsi="Times New Roman" w:cs="Times New Roman"/>
                <w:sz w:val="20"/>
                <w:szCs w:val="20"/>
                <w:lang w:eastAsia="zh-CN"/>
              </w:rPr>
              <w:t xml:space="preserve"> Привлечение работодателей в разработку и реализацию образовательных программ, поддержка обмена персоналом и более широкого включения практического опыта в учебные программы</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04" w:type="dxa"/>
            <w:gridSpan w:val="2"/>
          </w:tcPr>
          <w:p w:rsidR="003906E3" w:rsidRPr="00217432" w:rsidRDefault="003906E3" w:rsidP="0056419B">
            <w:pPr>
              <w:keepNext/>
              <w:keepLines/>
              <w:spacing w:after="0" w:line="240" w:lineRule="auto"/>
              <w:rPr>
                <w:rFonts w:ascii="Times New Roman" w:hAnsi="Times New Roman"/>
                <w:b/>
                <w:sz w:val="20"/>
                <w:szCs w:val="20"/>
                <w:lang w:eastAsia="zh-CN"/>
              </w:rPr>
            </w:pPr>
            <w:r w:rsidRPr="00217432">
              <w:rPr>
                <w:rFonts w:ascii="Times New Roman" w:hAnsi="Times New Roman"/>
                <w:sz w:val="20"/>
                <w:szCs w:val="20"/>
                <w:lang w:eastAsia="zh-CN"/>
              </w:rPr>
              <w:t>3 учебные программы,  пересмотренные с участием работодателей</w:t>
            </w: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30519F">
              <w:rPr>
                <w:rFonts w:ascii="Times New Roman" w:eastAsia="Times New Roman" w:hAnsi="Times New Roman" w:cs="Times New Roman"/>
                <w:bCs/>
                <w:sz w:val="20"/>
                <w:szCs w:val="20"/>
                <w:lang w:eastAsia="zh-CN"/>
              </w:rPr>
              <w:t>учреждения высшего образования</w:t>
            </w:r>
            <w:r w:rsidRPr="0030519F">
              <w:rPr>
                <w:rFonts w:ascii="Times New Roman" w:eastAsia="Times New Roman" w:hAnsi="Times New Roman" w:cs="Times New Roman"/>
                <w:sz w:val="20"/>
                <w:szCs w:val="20"/>
                <w:lang w:eastAsia="zh-CN"/>
              </w:rPr>
              <w:t xml:space="preserve"> </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Pr>
                <w:rFonts w:ascii="Times New Roman" w:eastAsia="Times New Roman" w:hAnsi="Times New Roman" w:cs="Times New Roman"/>
                <w:sz w:val="20"/>
                <w:szCs w:val="20"/>
                <w:lang w:eastAsia="zh-CN"/>
              </w:rPr>
              <w:t xml:space="preserve"> 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2019</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pPr>
            <w:r w:rsidRPr="00217432">
              <w:rPr>
                <w:rFonts w:ascii="Times New Roman" w:hAnsi="Times New Roman"/>
                <w:sz w:val="18"/>
                <w:szCs w:val="18"/>
              </w:rPr>
              <w:t>В пределах средств государственного бюджета</w:t>
            </w:r>
          </w:p>
        </w:tc>
      </w:tr>
      <w:tr w:rsidR="003906E3" w:rsidRPr="00217432" w:rsidTr="00BB47CA">
        <w:trPr>
          <w:trHeight w:val="1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rPr>
              <w:t xml:space="preserve">Обеспечение связи образования с исследованиями и инновациями, а также с экономической и социальной средой </w:t>
            </w: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I10.</w:t>
            </w:r>
            <w:r w:rsidRPr="00217432">
              <w:rPr>
                <w:rFonts w:ascii="Times New Roman" w:eastAsia="Times New Roman" w:hAnsi="Times New Roman" w:cs="Times New Roman"/>
                <w:sz w:val="20"/>
                <w:szCs w:val="20"/>
                <w:lang w:eastAsia="zh-CN"/>
              </w:rPr>
              <w:t xml:space="preserve"> Укрепление системы карьерного консультирования и профессиональной ориентации студентов путем создания центров карьерного консультирования и профориентации</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3 созданных, </w:t>
            </w:r>
            <w:r>
              <w:rPr>
                <w:rFonts w:ascii="Times New Roman" w:eastAsia="Times New Roman" w:hAnsi="Times New Roman" w:cs="Times New Roman"/>
                <w:sz w:val="20"/>
                <w:szCs w:val="20"/>
                <w:lang w:eastAsia="zh-CN"/>
              </w:rPr>
              <w:t>функционирующих</w:t>
            </w:r>
            <w:r w:rsidRPr="00217432">
              <w:rPr>
                <w:rFonts w:ascii="Times New Roman" w:eastAsia="Times New Roman" w:hAnsi="Times New Roman" w:cs="Times New Roman"/>
                <w:sz w:val="20"/>
                <w:szCs w:val="20"/>
                <w:lang w:eastAsia="zh-CN"/>
              </w:rPr>
              <w:t xml:space="preserve"> центр</w:t>
            </w:r>
            <w:r>
              <w:rPr>
                <w:rFonts w:ascii="Times New Roman" w:eastAsia="Times New Roman" w:hAnsi="Times New Roman" w:cs="Times New Roman"/>
                <w:sz w:val="20"/>
                <w:szCs w:val="20"/>
                <w:lang w:eastAsia="zh-CN"/>
              </w:rPr>
              <w:t>а</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AB4D42">
              <w:rPr>
                <w:rFonts w:ascii="Times New Roman" w:eastAsia="Times New Roman" w:hAnsi="Times New Roman" w:cs="Times New Roman"/>
                <w:bCs/>
                <w:sz w:val="20"/>
                <w:szCs w:val="20"/>
                <w:lang w:eastAsia="zh-CN"/>
              </w:rPr>
              <w:t>учреждения высшего образования</w:t>
            </w:r>
            <w:r w:rsidRPr="00AB4D42">
              <w:rPr>
                <w:rFonts w:ascii="Times New Roman" w:eastAsia="Times New Roman" w:hAnsi="Times New Roman" w:cs="Times New Roman"/>
                <w:sz w:val="20"/>
                <w:szCs w:val="20"/>
                <w:lang w:eastAsia="zh-CN"/>
              </w:rPr>
              <w:t xml:space="preserve"> </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2019</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pPr>
            <w:r w:rsidRPr="00217432">
              <w:rPr>
                <w:rFonts w:ascii="Times New Roman" w:hAnsi="Times New Roman"/>
                <w:sz w:val="18"/>
                <w:szCs w:val="18"/>
              </w:rPr>
              <w:t>В пределах средств государственного бюджета</w:t>
            </w:r>
          </w:p>
        </w:tc>
      </w:tr>
      <w:tr w:rsidR="003906E3" w:rsidRPr="00217432" w:rsidTr="00BB47CA">
        <w:trPr>
          <w:trHeight w:val="1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Проведение общих мероприятий и обменов, способствов</w:t>
            </w:r>
            <w:r>
              <w:rPr>
                <w:rFonts w:ascii="Times New Roman" w:hAnsi="Times New Roman" w:cs="Times New Roman"/>
                <w:sz w:val="20"/>
                <w:szCs w:val="20"/>
              </w:rPr>
              <w:t>ующих</w:t>
            </w:r>
            <w:r w:rsidRPr="00217432">
              <w:rPr>
                <w:rFonts w:ascii="Times New Roman" w:hAnsi="Times New Roman" w:cs="Times New Roman"/>
                <w:sz w:val="20"/>
                <w:szCs w:val="20"/>
              </w:rPr>
              <w:t xml:space="preserve"> интеграци</w:t>
            </w:r>
            <w:r>
              <w:rPr>
                <w:rFonts w:ascii="Times New Roman" w:hAnsi="Times New Roman" w:cs="Times New Roman"/>
                <w:sz w:val="20"/>
                <w:szCs w:val="20"/>
              </w:rPr>
              <w:t>и</w:t>
            </w:r>
            <w:r w:rsidRPr="00217432">
              <w:rPr>
                <w:rFonts w:ascii="Times New Roman" w:hAnsi="Times New Roman" w:cs="Times New Roman"/>
                <w:sz w:val="20"/>
                <w:szCs w:val="20"/>
              </w:rPr>
              <w:t xml:space="preserve"> Республики Молдова в Европейское пространство высшего образования, в контексте участия нашей страны в Болонском процессе;</w:t>
            </w:r>
          </w:p>
          <w:p w:rsidR="003906E3" w:rsidRPr="00217432" w:rsidRDefault="003906E3" w:rsidP="0056419B">
            <w:pPr>
              <w:keepNext/>
              <w:keepLines/>
              <w:spacing w:after="0" w:line="240" w:lineRule="auto"/>
              <w:rPr>
                <w:rFonts w:ascii="Times New Roman" w:hAnsi="Times New Roman" w:cs="Times New Roman"/>
                <w:sz w:val="20"/>
                <w:szCs w:val="20"/>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Pr>
                <w:rFonts w:ascii="Times New Roman" w:hAnsi="Times New Roman" w:cs="Times New Roman"/>
                <w:sz w:val="20"/>
                <w:szCs w:val="20"/>
              </w:rPr>
              <w:t>о</w:t>
            </w:r>
            <w:r w:rsidRPr="00217432">
              <w:rPr>
                <w:rFonts w:ascii="Times New Roman" w:hAnsi="Times New Roman" w:cs="Times New Roman"/>
                <w:sz w:val="20"/>
                <w:szCs w:val="20"/>
              </w:rPr>
              <w:t xml:space="preserve">беспечение связи образования с исследованиями и инновациями, а также с экономической и социальной средой </w:t>
            </w:r>
          </w:p>
        </w:tc>
        <w:tc>
          <w:tcPr>
            <w:tcW w:w="2864" w:type="dxa"/>
            <w:gridSpan w:val="12"/>
          </w:tcPr>
          <w:p w:rsidR="003906E3" w:rsidRPr="00217432" w:rsidRDefault="003906E3" w:rsidP="0056419B">
            <w:pPr>
              <w:keepNext/>
              <w:keepLines/>
              <w:spacing w:after="0" w:line="240" w:lineRule="auto"/>
              <w:rPr>
                <w:rFonts w:ascii="Times New Roman" w:hAnsi="Times New Roman"/>
                <w:sz w:val="20"/>
                <w:szCs w:val="20"/>
                <w:lang w:eastAsia="zh-CN"/>
              </w:rPr>
            </w:pPr>
            <w:r w:rsidRPr="00217432">
              <w:rPr>
                <w:rFonts w:ascii="Times New Roman" w:hAnsi="Times New Roman"/>
                <w:b/>
                <w:sz w:val="20"/>
                <w:szCs w:val="20"/>
                <w:lang w:eastAsia="zh-CN"/>
              </w:rPr>
              <w:t>SL6.</w:t>
            </w:r>
            <w:r w:rsidRPr="00217432">
              <w:rPr>
                <w:rFonts w:ascii="Times New Roman" w:hAnsi="Times New Roman"/>
                <w:sz w:val="20"/>
                <w:szCs w:val="20"/>
                <w:lang w:eastAsia="zh-CN"/>
              </w:rPr>
              <w:t xml:space="preserve"> </w:t>
            </w:r>
            <w:r w:rsidRPr="00217432">
              <w:rPr>
                <w:rFonts w:ascii="Times New Roman" w:hAnsi="Times New Roman"/>
                <w:b/>
                <w:sz w:val="20"/>
                <w:szCs w:val="20"/>
                <w:lang w:eastAsia="zh-CN"/>
              </w:rPr>
              <w:t>Новый акт</w:t>
            </w:r>
          </w:p>
          <w:p w:rsidR="003906E3" w:rsidRPr="00217432" w:rsidRDefault="003906E3" w:rsidP="0056419B">
            <w:pPr>
              <w:keepNext/>
              <w:keepLines/>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Проект приказа Министерства образования, культуры и исследований о</w:t>
            </w:r>
            <w:r>
              <w:rPr>
                <w:rFonts w:ascii="Times New Roman" w:hAnsi="Times New Roman"/>
                <w:sz w:val="20"/>
                <w:szCs w:val="20"/>
                <w:lang w:eastAsia="zh-CN"/>
              </w:rPr>
              <w:t>б</w:t>
            </w:r>
            <w:r w:rsidRPr="00217432">
              <w:rPr>
                <w:rFonts w:ascii="Times New Roman" w:hAnsi="Times New Roman"/>
                <w:sz w:val="20"/>
                <w:szCs w:val="20"/>
                <w:lang w:eastAsia="zh-CN"/>
              </w:rPr>
              <w:t xml:space="preserve"> оценивании докторских диссертаций</w:t>
            </w:r>
          </w:p>
          <w:p w:rsidR="003906E3" w:rsidRPr="00217432" w:rsidRDefault="003906E3" w:rsidP="0056419B">
            <w:pPr>
              <w:keepNext/>
              <w:keepLines/>
              <w:spacing w:after="0" w:line="240" w:lineRule="auto"/>
              <w:rPr>
                <w:rFonts w:ascii="Times New Roman" w:hAnsi="Times New Roman"/>
                <w:sz w:val="20"/>
                <w:szCs w:val="20"/>
                <w:lang w:eastAsia="zh-CN"/>
              </w:rPr>
            </w:pPr>
          </w:p>
          <w:p w:rsidR="003906E3" w:rsidRPr="00217432" w:rsidRDefault="003906E3" w:rsidP="0056419B">
            <w:pPr>
              <w:keepNext/>
              <w:keepLines/>
              <w:spacing w:after="0" w:line="240" w:lineRule="auto"/>
              <w:rPr>
                <w:rFonts w:ascii="Times New Roman" w:hAnsi="Times New Roman"/>
                <w:b/>
                <w:sz w:val="20"/>
                <w:szCs w:val="20"/>
                <w:lang w:eastAsia="zh-CN"/>
              </w:rPr>
            </w:pP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Вступивший в силу приказ</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AB4D42">
              <w:rPr>
                <w:rFonts w:ascii="Times New Roman" w:eastAsia="Times New Roman" w:hAnsi="Times New Roman" w:cs="Times New Roman"/>
                <w:bCs/>
                <w:sz w:val="20"/>
                <w:szCs w:val="20"/>
                <w:lang w:eastAsia="zh-CN"/>
              </w:rPr>
              <w:t>учреждения высшего образования</w:t>
            </w:r>
            <w:r w:rsidRPr="00AB4D42">
              <w:rPr>
                <w:rFonts w:ascii="Times New Roman" w:eastAsia="Times New Roman" w:hAnsi="Times New Roman" w:cs="Times New Roman"/>
                <w:sz w:val="20"/>
                <w:szCs w:val="20"/>
                <w:lang w:eastAsia="zh-CN"/>
              </w:rPr>
              <w:t xml:space="preserve"> </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II квартал 2017</w:t>
            </w:r>
            <w:r>
              <w:rPr>
                <w:rFonts w:ascii="Times New Roman" w:eastAsia="Times New Roman" w:hAnsi="Times New Roman" w:cs="Times New Roman"/>
                <w:sz w:val="20"/>
                <w:szCs w:val="20"/>
                <w:lang w:eastAsia="zh-CN"/>
              </w:rPr>
              <w:t xml:space="preserve"> г.</w:t>
            </w:r>
          </w:p>
        </w:tc>
        <w:tc>
          <w:tcPr>
            <w:tcW w:w="1612" w:type="dxa"/>
            <w:gridSpan w:val="2"/>
          </w:tcPr>
          <w:p w:rsidR="003906E3" w:rsidRPr="00217432" w:rsidRDefault="003906E3" w:rsidP="0056419B">
            <w:pPr>
              <w:spacing w:after="0"/>
            </w:pPr>
            <w:r w:rsidRPr="00217432">
              <w:rPr>
                <w:rFonts w:ascii="Times New Roman" w:hAnsi="Times New Roman"/>
                <w:sz w:val="18"/>
                <w:szCs w:val="18"/>
              </w:rPr>
              <w:t>В пределах средств государственного бюджета</w:t>
            </w:r>
          </w:p>
        </w:tc>
      </w:tr>
      <w:tr w:rsidR="003906E3" w:rsidRPr="00217432" w:rsidTr="00BB47CA">
        <w:trPr>
          <w:trHeight w:val="14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sz w:val="20"/>
                <w:szCs w:val="20"/>
              </w:rPr>
            </w:pPr>
            <w:r>
              <w:rPr>
                <w:rFonts w:ascii="Times New Roman" w:hAnsi="Times New Roman"/>
                <w:sz w:val="20"/>
                <w:szCs w:val="20"/>
              </w:rPr>
              <w:t>Приложение усилий по</w:t>
            </w:r>
            <w:r w:rsidRPr="00217432">
              <w:rPr>
                <w:rFonts w:ascii="Times New Roman" w:hAnsi="Times New Roman"/>
                <w:sz w:val="20"/>
                <w:szCs w:val="20"/>
              </w:rPr>
              <w:t xml:space="preserve"> модернизации </w:t>
            </w:r>
            <w:r w:rsidRPr="00217432">
              <w:rPr>
                <w:rFonts w:ascii="Times New Roman" w:hAnsi="Times New Roman"/>
                <w:sz w:val="20"/>
                <w:szCs w:val="20"/>
              </w:rPr>
              <w:lastRenderedPageBreak/>
              <w:t xml:space="preserve">государственных </w:t>
            </w:r>
            <w:r>
              <w:rPr>
                <w:rFonts w:ascii="Times New Roman" w:hAnsi="Times New Roman"/>
                <w:sz w:val="20"/>
                <w:szCs w:val="20"/>
              </w:rPr>
              <w:t>учреждений</w:t>
            </w:r>
            <w:r w:rsidRPr="00217432">
              <w:rPr>
                <w:rFonts w:ascii="Times New Roman" w:hAnsi="Times New Roman"/>
                <w:sz w:val="20"/>
                <w:szCs w:val="20"/>
              </w:rPr>
              <w:t xml:space="preserve"> высш</w:t>
            </w:r>
            <w:r>
              <w:rPr>
                <w:rFonts w:ascii="Times New Roman" w:hAnsi="Times New Roman"/>
                <w:sz w:val="20"/>
                <w:szCs w:val="20"/>
              </w:rPr>
              <w:t>его</w:t>
            </w:r>
            <w:r w:rsidRPr="00217432">
              <w:rPr>
                <w:rFonts w:ascii="Times New Roman" w:hAnsi="Times New Roman"/>
                <w:sz w:val="20"/>
                <w:szCs w:val="20"/>
              </w:rPr>
              <w:t xml:space="preserve"> </w:t>
            </w:r>
            <w:r>
              <w:rPr>
                <w:rFonts w:ascii="Times New Roman" w:hAnsi="Times New Roman"/>
                <w:sz w:val="20"/>
                <w:szCs w:val="20"/>
              </w:rPr>
              <w:t>образования</w:t>
            </w:r>
            <w:r w:rsidRPr="00217432">
              <w:rPr>
                <w:rFonts w:ascii="Times New Roman" w:hAnsi="Times New Roman"/>
                <w:sz w:val="20"/>
                <w:szCs w:val="20"/>
              </w:rPr>
              <w:t>, в частности</w:t>
            </w:r>
            <w:r>
              <w:rPr>
                <w:rFonts w:ascii="Times New Roman" w:hAnsi="Times New Roman"/>
                <w:sz w:val="20"/>
                <w:szCs w:val="20"/>
              </w:rPr>
              <w:t>,</w:t>
            </w:r>
            <w:r w:rsidRPr="00217432">
              <w:rPr>
                <w:rFonts w:ascii="Times New Roman" w:hAnsi="Times New Roman"/>
                <w:sz w:val="20"/>
                <w:szCs w:val="20"/>
              </w:rPr>
              <w:t xml:space="preserve"> с целью рационализации сети, </w:t>
            </w:r>
            <w:r>
              <w:rPr>
                <w:rFonts w:ascii="Times New Roman" w:hAnsi="Times New Roman"/>
                <w:sz w:val="20"/>
                <w:szCs w:val="20"/>
              </w:rPr>
              <w:t xml:space="preserve">повышения </w:t>
            </w:r>
            <w:r w:rsidRPr="00217432">
              <w:rPr>
                <w:rFonts w:ascii="Times New Roman" w:hAnsi="Times New Roman"/>
                <w:sz w:val="20"/>
                <w:szCs w:val="20"/>
              </w:rPr>
              <w:t xml:space="preserve">их </w:t>
            </w:r>
            <w:r>
              <w:rPr>
                <w:rFonts w:ascii="Times New Roman" w:hAnsi="Times New Roman"/>
                <w:sz w:val="20"/>
                <w:szCs w:val="20"/>
              </w:rPr>
              <w:t>п</w:t>
            </w:r>
            <w:r w:rsidRPr="00217432">
              <w:rPr>
                <w:rFonts w:ascii="Times New Roman" w:hAnsi="Times New Roman"/>
                <w:sz w:val="20"/>
                <w:szCs w:val="20"/>
              </w:rPr>
              <w:t>ривлекательн</w:t>
            </w:r>
            <w:r>
              <w:rPr>
                <w:rFonts w:ascii="Times New Roman" w:hAnsi="Times New Roman"/>
                <w:sz w:val="20"/>
                <w:szCs w:val="20"/>
              </w:rPr>
              <w:t>ости</w:t>
            </w:r>
            <w:r w:rsidRPr="00217432">
              <w:rPr>
                <w:rFonts w:ascii="Times New Roman" w:hAnsi="Times New Roman"/>
                <w:sz w:val="20"/>
                <w:szCs w:val="20"/>
              </w:rPr>
              <w:t xml:space="preserve"> и конкурентоспособн</w:t>
            </w:r>
            <w:r>
              <w:rPr>
                <w:rFonts w:ascii="Times New Roman" w:hAnsi="Times New Roman"/>
                <w:sz w:val="20"/>
                <w:szCs w:val="20"/>
              </w:rPr>
              <w:t>ости</w:t>
            </w:r>
            <w:r w:rsidRPr="00217432">
              <w:rPr>
                <w:rFonts w:ascii="Times New Roman" w:hAnsi="Times New Roman"/>
                <w:sz w:val="20"/>
                <w:szCs w:val="20"/>
              </w:rPr>
              <w:t xml:space="preserve">, в том </w:t>
            </w:r>
            <w:r>
              <w:rPr>
                <w:rFonts w:ascii="Times New Roman" w:hAnsi="Times New Roman"/>
                <w:sz w:val="20"/>
                <w:szCs w:val="20"/>
              </w:rPr>
              <w:t xml:space="preserve">путем повышения </w:t>
            </w:r>
            <w:r w:rsidRPr="00217432">
              <w:rPr>
                <w:rFonts w:ascii="Times New Roman" w:hAnsi="Times New Roman"/>
                <w:sz w:val="20"/>
                <w:szCs w:val="20"/>
              </w:rPr>
              <w:t xml:space="preserve"> прозрачност</w:t>
            </w:r>
            <w:r>
              <w:rPr>
                <w:rFonts w:ascii="Times New Roman" w:hAnsi="Times New Roman"/>
                <w:sz w:val="20"/>
                <w:szCs w:val="20"/>
              </w:rPr>
              <w:t>и</w:t>
            </w:r>
            <w:r w:rsidRPr="00217432">
              <w:rPr>
                <w:rFonts w:ascii="Times New Roman" w:hAnsi="Times New Roman"/>
                <w:sz w:val="20"/>
                <w:szCs w:val="20"/>
              </w:rPr>
              <w:t xml:space="preserve"> в управлении набором персонала</w:t>
            </w: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b/>
                <w:sz w:val="20"/>
                <w:szCs w:val="20"/>
              </w:rPr>
            </w:pPr>
            <w:r w:rsidRPr="00217432">
              <w:rPr>
                <w:rFonts w:ascii="Times New Roman" w:eastAsia="Times New Roman" w:hAnsi="Times New Roman" w:cs="Times New Roman"/>
                <w:b/>
                <w:sz w:val="20"/>
                <w:szCs w:val="20"/>
              </w:rPr>
              <w:lastRenderedPageBreak/>
              <w:t>SL7. Новый акт</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Проект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 xml:space="preserve">остановления </w:t>
            </w:r>
            <w:r w:rsidRPr="00217432">
              <w:rPr>
                <w:rFonts w:ascii="Times New Roman" w:eastAsia="Times New Roman" w:hAnsi="Times New Roman" w:cs="Times New Roman"/>
                <w:sz w:val="20"/>
                <w:szCs w:val="20"/>
                <w:lang w:eastAsia="zh-CN"/>
              </w:rPr>
              <w:lastRenderedPageBreak/>
              <w:t>Правительства о присвоении научно-</w:t>
            </w:r>
            <w:r>
              <w:rPr>
                <w:rFonts w:ascii="Times New Roman" w:eastAsia="Times New Roman" w:hAnsi="Times New Roman" w:cs="Times New Roman"/>
                <w:sz w:val="20"/>
                <w:szCs w:val="20"/>
                <w:lang w:eastAsia="zh-CN"/>
              </w:rPr>
              <w:t>педагогических</w:t>
            </w:r>
            <w:r w:rsidRPr="00217432">
              <w:rPr>
                <w:rFonts w:ascii="Times New Roman" w:eastAsia="Times New Roman" w:hAnsi="Times New Roman" w:cs="Times New Roman"/>
                <w:sz w:val="20"/>
                <w:szCs w:val="20"/>
                <w:lang w:eastAsia="zh-CN"/>
              </w:rPr>
              <w:t xml:space="preserve"> степеней </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 </w:t>
            </w: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 xml:space="preserve">Вступившее в силу </w:t>
            </w:r>
            <w:r w:rsidRPr="00217432">
              <w:rPr>
                <w:rFonts w:ascii="Times New Roman" w:eastAsia="Times New Roman" w:hAnsi="Times New Roman" w:cs="Times New Roman"/>
                <w:sz w:val="20"/>
                <w:szCs w:val="20"/>
                <w:lang w:eastAsia="zh-CN"/>
              </w:rPr>
              <w:lastRenderedPageBreak/>
              <w:t>постановление Правительства</w:t>
            </w: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lastRenderedPageBreak/>
              <w:t xml:space="preserve">Министерство образования, </w:t>
            </w:r>
            <w:r w:rsidRPr="00217432">
              <w:rPr>
                <w:rFonts w:ascii="Times New Roman" w:eastAsia="Times New Roman" w:hAnsi="Times New Roman" w:cs="Times New Roman"/>
                <w:sz w:val="20"/>
                <w:szCs w:val="20"/>
              </w:rPr>
              <w:lastRenderedPageBreak/>
              <w:t>культуры и исследований;</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 xml:space="preserve">IV квартал 2018 </w:t>
            </w:r>
            <w:r w:rsidRPr="00F13CBA">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rPr>
              <w:t xml:space="preserve">В пределах средств </w:t>
            </w:r>
            <w:r w:rsidRPr="00217432">
              <w:rPr>
                <w:rFonts w:ascii="Times New Roman" w:eastAsia="Times New Roman" w:hAnsi="Times New Roman" w:cs="Times New Roman"/>
                <w:sz w:val="20"/>
                <w:szCs w:val="20"/>
              </w:rPr>
              <w:lastRenderedPageBreak/>
              <w:t xml:space="preserve">государственного бюджета </w:t>
            </w:r>
          </w:p>
        </w:tc>
      </w:tr>
      <w:tr w:rsidR="003906E3" w:rsidRPr="00217432" w:rsidTr="00BB47CA">
        <w:trPr>
          <w:trHeight w:val="146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 xml:space="preserve">(d) </w:t>
            </w:r>
            <w:r w:rsidRPr="00217432">
              <w:rPr>
                <w:rFonts w:ascii="Times New Roman" w:eastAsia="Times New Roman" w:hAnsi="Times New Roman" w:cs="Times New Roman"/>
                <w:sz w:val="20"/>
                <w:szCs w:val="20"/>
                <w:lang w:eastAsia="zh-CN"/>
              </w:rPr>
              <w:t>Укрепление</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международного академического сотрудничества и участие в программах сотрудничества ЕС, повышение мобильности студентов и преподавателей</w:t>
            </w: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Содействие академическому сотрудничеству, наращиванию потенциала и мобильности студентов и сотрудников через программу Erasmus</w:t>
            </w:r>
            <w:r w:rsidRPr="00054253">
              <w:rPr>
                <w:rFonts w:ascii="Times New Roman" w:hAnsi="Times New Roman" w:cs="Times New Roman"/>
                <w:sz w:val="20"/>
                <w:szCs w:val="20"/>
                <w:vertAlign w:val="superscript"/>
              </w:rPr>
              <w:t>+</w:t>
            </w:r>
            <w:r w:rsidRPr="00217432">
              <w:rPr>
                <w:rFonts w:ascii="Times New Roman" w:hAnsi="Times New Roman" w:cs="Times New Roman"/>
                <w:sz w:val="20"/>
                <w:szCs w:val="20"/>
              </w:rPr>
              <w:t xml:space="preserve">, а также мобильности и подготовке исследователей через </w:t>
            </w:r>
            <w:r>
              <w:rPr>
                <w:rFonts w:ascii="Times New Roman" w:hAnsi="Times New Roman" w:cs="Times New Roman"/>
                <w:sz w:val="20"/>
                <w:szCs w:val="20"/>
              </w:rPr>
              <w:t>программу</w:t>
            </w:r>
            <w:r w:rsidRPr="00054253">
              <w:rPr>
                <w:rFonts w:ascii="Times New Roman" w:hAnsi="Times New Roman" w:cs="Times New Roman"/>
                <w:sz w:val="20"/>
                <w:szCs w:val="20"/>
              </w:rPr>
              <w:t xml:space="preserve"> </w:t>
            </w:r>
            <w:r>
              <w:rPr>
                <w:rFonts w:ascii="Times New Roman" w:hAnsi="Times New Roman" w:cs="Times New Roman"/>
                <w:sz w:val="20"/>
                <w:szCs w:val="20"/>
              </w:rPr>
              <w:t>«</w:t>
            </w:r>
            <w:r w:rsidRPr="00217432">
              <w:rPr>
                <w:rFonts w:ascii="Times New Roman" w:hAnsi="Times New Roman" w:cs="Times New Roman"/>
                <w:sz w:val="20"/>
                <w:szCs w:val="20"/>
              </w:rPr>
              <w:t>Marie Skłodowska-Curie</w:t>
            </w:r>
            <w:r>
              <w:rPr>
                <w:rFonts w:ascii="Times New Roman" w:hAnsi="Times New Roman" w:cs="Times New Roman"/>
                <w:sz w:val="20"/>
                <w:szCs w:val="20"/>
              </w:rPr>
              <w:t>»</w:t>
            </w:r>
          </w:p>
        </w:tc>
        <w:tc>
          <w:tcPr>
            <w:tcW w:w="2864" w:type="dxa"/>
            <w:gridSpan w:val="12"/>
          </w:tcPr>
          <w:p w:rsidR="003906E3" w:rsidRDefault="003906E3" w:rsidP="0056419B">
            <w:pPr>
              <w:tabs>
                <w:tab w:val="left" w:pos="306"/>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I11.</w:t>
            </w:r>
            <w:r w:rsidRPr="00217432">
              <w:rPr>
                <w:rFonts w:ascii="Times New Roman" w:eastAsia="Times New Roman" w:hAnsi="Times New Roman" w:cs="Times New Roman"/>
                <w:sz w:val="20"/>
                <w:szCs w:val="20"/>
                <w:lang w:eastAsia="zh-CN"/>
              </w:rPr>
              <w:t xml:space="preserve"> Участие </w:t>
            </w:r>
            <w:r w:rsidRPr="00AB4D42">
              <w:rPr>
                <w:rFonts w:ascii="Times New Roman" w:eastAsia="Times New Roman" w:hAnsi="Times New Roman" w:cs="Times New Roman"/>
                <w:bCs/>
                <w:sz w:val="20"/>
                <w:szCs w:val="20"/>
                <w:lang w:eastAsia="zh-CN"/>
              </w:rPr>
              <w:t>учреждени</w:t>
            </w:r>
            <w:r>
              <w:rPr>
                <w:rFonts w:ascii="Times New Roman" w:eastAsia="Times New Roman" w:hAnsi="Times New Roman" w:cs="Times New Roman"/>
                <w:bCs/>
                <w:sz w:val="20"/>
                <w:szCs w:val="20"/>
                <w:lang w:eastAsia="zh-CN"/>
              </w:rPr>
              <w:t>й</w:t>
            </w:r>
            <w:r w:rsidRPr="00AB4D42">
              <w:rPr>
                <w:rFonts w:ascii="Times New Roman" w:eastAsia="Times New Roman" w:hAnsi="Times New Roman" w:cs="Times New Roman"/>
                <w:bCs/>
                <w:sz w:val="20"/>
                <w:szCs w:val="20"/>
                <w:lang w:eastAsia="zh-CN"/>
              </w:rPr>
              <w:t xml:space="preserve"> высшего образования</w:t>
            </w:r>
            <w:r w:rsidRPr="00AB4D4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sz w:val="20"/>
                <w:szCs w:val="20"/>
                <w:lang w:eastAsia="zh-CN"/>
              </w:rPr>
              <w:t>в программе ЕС ЕРАСМУС</w:t>
            </w:r>
            <w:r w:rsidRPr="00054253">
              <w:rPr>
                <w:rFonts w:ascii="Times New Roman" w:eastAsia="Times New Roman" w:hAnsi="Times New Roman" w:cs="Times New Roman"/>
                <w:sz w:val="20"/>
                <w:szCs w:val="20"/>
                <w:vertAlign w:val="superscript"/>
                <w:lang w:eastAsia="zh-CN"/>
              </w:rPr>
              <w:t>+</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w:t>
            </w:r>
          </w:p>
          <w:p w:rsidR="003906E3" w:rsidRPr="00217432" w:rsidRDefault="003906E3" w:rsidP="0056419B">
            <w:pPr>
              <w:tabs>
                <w:tab w:val="left" w:pos="306"/>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действие II</w:t>
            </w:r>
            <w:r>
              <w:rPr>
                <w:rFonts w:ascii="Times New Roman" w:eastAsia="Times New Roman" w:hAnsi="Times New Roman" w:cs="Times New Roman"/>
                <w:sz w:val="20"/>
                <w:szCs w:val="20"/>
                <w:lang w:eastAsia="zh-CN"/>
              </w:rPr>
              <w:t xml:space="preserve"> - Н</w:t>
            </w:r>
            <w:r w:rsidRPr="00217432">
              <w:rPr>
                <w:rFonts w:ascii="Times New Roman" w:eastAsia="Times New Roman" w:hAnsi="Times New Roman" w:cs="Times New Roman"/>
                <w:sz w:val="20"/>
                <w:szCs w:val="20"/>
                <w:lang w:eastAsia="zh-CN"/>
              </w:rPr>
              <w:t>аращивани</w:t>
            </w:r>
            <w:r>
              <w:rPr>
                <w:rFonts w:ascii="Times New Roman" w:eastAsia="Times New Roman" w:hAnsi="Times New Roman" w:cs="Times New Roman"/>
                <w:sz w:val="20"/>
                <w:szCs w:val="20"/>
                <w:lang w:eastAsia="zh-CN"/>
              </w:rPr>
              <w:t>е</w:t>
            </w:r>
            <w:r w:rsidRPr="00217432">
              <w:rPr>
                <w:rFonts w:ascii="Times New Roman" w:eastAsia="Times New Roman" w:hAnsi="Times New Roman" w:cs="Times New Roman"/>
                <w:sz w:val="20"/>
                <w:szCs w:val="20"/>
                <w:lang w:eastAsia="zh-CN"/>
              </w:rPr>
              <w:t xml:space="preserve"> потенциала</w:t>
            </w:r>
          </w:p>
          <w:p w:rsidR="003906E3" w:rsidRPr="00217432" w:rsidRDefault="003906E3" w:rsidP="0056419B">
            <w:pPr>
              <w:tabs>
                <w:tab w:val="left" w:pos="306"/>
              </w:tabs>
              <w:spacing w:after="0" w:line="240" w:lineRule="auto"/>
              <w:rPr>
                <w:rFonts w:ascii="Times New Roman" w:eastAsia="Times New Roman" w:hAnsi="Times New Roman" w:cs="Times New Roman"/>
                <w:sz w:val="20"/>
                <w:szCs w:val="20"/>
                <w:lang w:eastAsia="zh-CN"/>
              </w:rPr>
            </w:pPr>
          </w:p>
          <w:p w:rsidR="003906E3" w:rsidRPr="00217432" w:rsidRDefault="003906E3" w:rsidP="0056419B">
            <w:pPr>
              <w:tabs>
                <w:tab w:val="left" w:pos="306"/>
              </w:tabs>
              <w:spacing w:after="0" w:line="240" w:lineRule="auto"/>
              <w:rPr>
                <w:rFonts w:ascii="Times New Roman" w:eastAsia="Times New Roman" w:hAnsi="Times New Roman" w:cs="Times New Roman"/>
                <w:b/>
                <w:sz w:val="20"/>
                <w:szCs w:val="20"/>
                <w:lang w:eastAsia="zh-CN"/>
              </w:rPr>
            </w:pPr>
          </w:p>
        </w:tc>
        <w:tc>
          <w:tcPr>
            <w:tcW w:w="1704"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 проекта</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выигранных ежегодно</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Национальный </w:t>
            </w:r>
            <w:r>
              <w:rPr>
                <w:rFonts w:ascii="Times New Roman" w:eastAsia="Times New Roman" w:hAnsi="Times New Roman" w:cs="Times New Roman"/>
                <w:sz w:val="20"/>
                <w:szCs w:val="20"/>
                <w:lang w:eastAsia="zh-CN"/>
              </w:rPr>
              <w:t>о</w:t>
            </w:r>
            <w:r w:rsidRPr="00217432">
              <w:rPr>
                <w:rFonts w:ascii="Times New Roman" w:eastAsia="Times New Roman" w:hAnsi="Times New Roman" w:cs="Times New Roman"/>
                <w:sz w:val="20"/>
                <w:szCs w:val="20"/>
                <w:lang w:eastAsia="zh-CN"/>
              </w:rPr>
              <w:t>фис ЕРАСМУС</w:t>
            </w:r>
            <w:r w:rsidRPr="00054253">
              <w:rPr>
                <w:rFonts w:ascii="Times New Roman" w:eastAsia="Times New Roman" w:hAnsi="Times New Roman" w:cs="Times New Roman"/>
                <w:sz w:val="20"/>
                <w:szCs w:val="20"/>
                <w:vertAlign w:val="superscript"/>
                <w:lang w:eastAsia="zh-CN"/>
              </w:rPr>
              <w:t>+</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AB4D42">
              <w:rPr>
                <w:rFonts w:ascii="Times New Roman" w:eastAsia="Times New Roman" w:hAnsi="Times New Roman" w:cs="Times New Roman"/>
                <w:bCs/>
                <w:sz w:val="20"/>
                <w:szCs w:val="20"/>
                <w:lang w:eastAsia="zh-CN"/>
              </w:rPr>
              <w:t>учреждения высшего образования</w:t>
            </w:r>
            <w:r w:rsidRPr="00AB4D42">
              <w:rPr>
                <w:rFonts w:ascii="Times New Roman" w:eastAsia="Times New Roman" w:hAnsi="Times New Roman" w:cs="Times New Roman"/>
                <w:sz w:val="20"/>
                <w:szCs w:val="20"/>
                <w:lang w:eastAsia="zh-CN"/>
              </w:rPr>
              <w:t xml:space="preserve">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2019</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Проект ЕС ЕРАСМУС</w:t>
            </w:r>
            <w:r w:rsidRPr="00054253">
              <w:rPr>
                <w:rFonts w:ascii="Times New Roman" w:eastAsia="Times New Roman" w:hAnsi="Times New Roman" w:cs="Times New Roman"/>
                <w:sz w:val="20"/>
                <w:szCs w:val="20"/>
                <w:vertAlign w:val="superscript"/>
                <w:lang w:eastAsia="zh-CN"/>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r>
      <w:tr w:rsidR="003906E3" w:rsidRPr="00217432" w:rsidTr="00BB47CA">
        <w:trPr>
          <w:trHeight w:val="11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rPr>
              <w:t>Содействие академическому сотрудничеству, наращиванию потенциала и мобильности студентов и сотрудников через программу Erasmus</w:t>
            </w:r>
            <w:r w:rsidRPr="00054253">
              <w:rPr>
                <w:rFonts w:ascii="Times New Roman" w:hAnsi="Times New Roman" w:cs="Times New Roman"/>
                <w:sz w:val="20"/>
                <w:szCs w:val="20"/>
                <w:vertAlign w:val="superscript"/>
              </w:rPr>
              <w:t>+</w:t>
            </w:r>
            <w:r w:rsidRPr="00217432">
              <w:rPr>
                <w:rFonts w:ascii="Times New Roman" w:hAnsi="Times New Roman" w:cs="Times New Roman"/>
                <w:sz w:val="20"/>
                <w:szCs w:val="20"/>
              </w:rPr>
              <w:t xml:space="preserve">, а также мобильности и подготовке исследователей через </w:t>
            </w:r>
            <w:r>
              <w:rPr>
                <w:rFonts w:ascii="Times New Roman" w:hAnsi="Times New Roman" w:cs="Times New Roman"/>
                <w:sz w:val="20"/>
                <w:szCs w:val="20"/>
              </w:rPr>
              <w:t>программу</w:t>
            </w:r>
            <w:r w:rsidRPr="00217432">
              <w:rPr>
                <w:rFonts w:ascii="Times New Roman" w:hAnsi="Times New Roman" w:cs="Times New Roman"/>
                <w:sz w:val="20"/>
                <w:szCs w:val="20"/>
              </w:rPr>
              <w:t xml:space="preserve"> </w:t>
            </w:r>
            <w:r>
              <w:rPr>
                <w:rFonts w:ascii="Times New Roman" w:hAnsi="Times New Roman" w:cs="Times New Roman"/>
                <w:sz w:val="20"/>
                <w:szCs w:val="20"/>
              </w:rPr>
              <w:t>«</w:t>
            </w:r>
            <w:r w:rsidRPr="00217432">
              <w:rPr>
                <w:rFonts w:ascii="Times New Roman" w:hAnsi="Times New Roman" w:cs="Times New Roman"/>
                <w:sz w:val="20"/>
                <w:szCs w:val="20"/>
              </w:rPr>
              <w:t>Marie Skłodowska-Curie</w:t>
            </w:r>
            <w:r>
              <w:rPr>
                <w:rFonts w:ascii="Times New Roman" w:hAnsi="Times New Roman" w:cs="Times New Roman"/>
                <w:sz w:val="20"/>
                <w:szCs w:val="20"/>
              </w:rPr>
              <w:t>»</w:t>
            </w:r>
            <w:r w:rsidRPr="00217432">
              <w:rPr>
                <w:rFonts w:ascii="Times New Roman" w:hAnsi="Times New Roman" w:cs="Times New Roman"/>
                <w:sz w:val="20"/>
                <w:szCs w:val="20"/>
              </w:rPr>
              <w:t xml:space="preserve"> </w:t>
            </w:r>
          </w:p>
        </w:tc>
        <w:tc>
          <w:tcPr>
            <w:tcW w:w="2864" w:type="dxa"/>
            <w:gridSpan w:val="12"/>
          </w:tcPr>
          <w:p w:rsidR="003906E3" w:rsidRPr="00217432" w:rsidRDefault="003906E3" w:rsidP="0056419B">
            <w:pPr>
              <w:tabs>
                <w:tab w:val="left" w:pos="306"/>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I12.</w:t>
            </w:r>
            <w:r w:rsidRPr="00217432">
              <w:rPr>
                <w:rFonts w:ascii="Times New Roman" w:eastAsia="Times New Roman" w:hAnsi="Times New Roman" w:cs="Times New Roman"/>
                <w:sz w:val="20"/>
                <w:szCs w:val="20"/>
                <w:lang w:eastAsia="zh-CN"/>
              </w:rPr>
              <w:t xml:space="preserve"> Повышение академической мобильности студентов и преподавателей путем более активного участия в Программе ЕС ЕРАСМУС</w:t>
            </w:r>
            <w:r w:rsidRPr="00054253">
              <w:rPr>
                <w:rFonts w:ascii="Times New Roman" w:eastAsia="Times New Roman" w:hAnsi="Times New Roman" w:cs="Times New Roman"/>
                <w:sz w:val="20"/>
                <w:szCs w:val="20"/>
                <w:vertAlign w:val="superscript"/>
                <w:lang w:eastAsia="zh-CN"/>
              </w:rPr>
              <w:t>+</w:t>
            </w:r>
            <w:r w:rsidRPr="00217432">
              <w:rPr>
                <w:rFonts w:ascii="Times New Roman" w:eastAsia="Times New Roman" w:hAnsi="Times New Roman" w:cs="Times New Roman"/>
                <w:sz w:val="20"/>
                <w:szCs w:val="20"/>
                <w:lang w:eastAsia="zh-CN"/>
              </w:rPr>
              <w:t>, действие I</w:t>
            </w:r>
          </w:p>
          <w:p w:rsidR="003906E3" w:rsidRPr="00217432" w:rsidRDefault="003906E3" w:rsidP="0056419B">
            <w:pPr>
              <w:tabs>
                <w:tab w:val="left" w:pos="306"/>
              </w:tabs>
              <w:spacing w:after="0" w:line="240" w:lineRule="auto"/>
              <w:rPr>
                <w:rFonts w:ascii="Times New Roman" w:eastAsia="Times New Roman" w:hAnsi="Times New Roman" w:cs="Times New Roman"/>
                <w:sz w:val="20"/>
                <w:szCs w:val="20"/>
                <w:lang w:eastAsia="zh-CN"/>
              </w:rPr>
            </w:pPr>
          </w:p>
        </w:tc>
        <w:tc>
          <w:tcPr>
            <w:tcW w:w="1704"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400 участников академической мобильности ежегодно;</w:t>
            </w:r>
            <w:r>
              <w:rPr>
                <w:rFonts w:ascii="Times New Roman" w:eastAsia="Times New Roman" w:hAnsi="Times New Roman" w:cs="Times New Roman"/>
                <w:sz w:val="20"/>
                <w:szCs w:val="20"/>
                <w:lang w:eastAsia="zh-CN"/>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50 межуниверситетских партн</w:t>
            </w:r>
            <w:r>
              <w:rPr>
                <w:rFonts w:ascii="Times New Roman" w:eastAsia="Times New Roman" w:hAnsi="Times New Roman" w:cs="Times New Roman"/>
                <w:sz w:val="20"/>
                <w:szCs w:val="20"/>
                <w:lang w:eastAsia="zh-CN"/>
              </w:rPr>
              <w:t>е</w:t>
            </w:r>
            <w:r w:rsidRPr="00217432">
              <w:rPr>
                <w:rFonts w:ascii="Times New Roman" w:eastAsia="Times New Roman" w:hAnsi="Times New Roman" w:cs="Times New Roman"/>
                <w:sz w:val="20"/>
                <w:szCs w:val="20"/>
                <w:lang w:eastAsia="zh-CN"/>
              </w:rPr>
              <w:t>рств, созданных ежегодно</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799" w:type="dxa"/>
            <w:gridSpan w:val="4"/>
          </w:tcPr>
          <w:p w:rsidR="003906E3" w:rsidRPr="00153467"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r w:rsidRPr="00153467">
              <w:rPr>
                <w:rFonts w:ascii="Times New Roman" w:eastAsia="Times New Roman" w:hAnsi="Times New Roman" w:cs="Times New Roman"/>
                <w:color w:val="auto"/>
                <w:sz w:val="20"/>
                <w:szCs w:val="20"/>
                <w:lang w:eastAsia="zh-CN"/>
              </w:rPr>
              <w:t xml:space="preserve"> </w:t>
            </w:r>
            <w:r w:rsidRPr="00153467">
              <w:rPr>
                <w:rFonts w:ascii="Times New Roman" w:eastAsia="Times New Roman" w:hAnsi="Times New Roman" w:cs="Times New Roman"/>
                <w:sz w:val="20"/>
                <w:szCs w:val="20"/>
                <w:lang w:eastAsia="zh-CN"/>
              </w:rPr>
              <w:t>Национальный офис ЕРАСМУС</w:t>
            </w:r>
            <w:r w:rsidRPr="00153467">
              <w:rPr>
                <w:rFonts w:ascii="Times New Roman" w:eastAsia="Times New Roman" w:hAnsi="Times New Roman" w:cs="Times New Roman"/>
                <w:sz w:val="20"/>
                <w:szCs w:val="20"/>
                <w:vertAlign w:val="superscript"/>
                <w:lang w:eastAsia="zh-CN"/>
              </w:rPr>
              <w:t>+</w:t>
            </w:r>
            <w:r w:rsidRPr="00153467">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96559D">
              <w:rPr>
                <w:rFonts w:ascii="Times New Roman" w:eastAsia="Times New Roman" w:hAnsi="Times New Roman" w:cs="Times New Roman"/>
                <w:bCs/>
                <w:sz w:val="20"/>
                <w:szCs w:val="20"/>
                <w:lang w:eastAsia="zh-CN"/>
              </w:rPr>
              <w:t>учреждения высшего образования</w:t>
            </w:r>
            <w:r w:rsidRPr="0096559D">
              <w:rPr>
                <w:rFonts w:ascii="Times New Roman" w:eastAsia="Times New Roman" w:hAnsi="Times New Roman" w:cs="Times New Roman"/>
                <w:sz w:val="20"/>
                <w:szCs w:val="20"/>
                <w:lang w:eastAsia="zh-CN"/>
              </w:rPr>
              <w:t xml:space="preserve">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2019</w:t>
            </w:r>
            <w:r w:rsidRPr="00F13CBA">
              <w:rPr>
                <w:rFonts w:ascii="Times New Roman" w:eastAsia="Times New Roman" w:hAnsi="Times New Roman" w:cs="Times New Roman"/>
                <w:color w:val="auto"/>
                <w:sz w:val="20"/>
                <w:szCs w:val="20"/>
                <w:lang w:eastAsia="zh-CN"/>
              </w:rPr>
              <w:t xml:space="preserve"> </w:t>
            </w:r>
            <w:r w:rsidRPr="00F13CBA">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Проект ЕС ЕРАСМУС</w:t>
            </w:r>
            <w:r w:rsidRPr="00153467">
              <w:rPr>
                <w:rFonts w:ascii="Times New Roman" w:eastAsia="Times New Roman" w:hAnsi="Times New Roman" w:cs="Times New Roman"/>
                <w:sz w:val="20"/>
                <w:szCs w:val="20"/>
                <w:vertAlign w:val="superscript"/>
                <w:lang w:eastAsia="zh-CN"/>
              </w:rPr>
              <w:t>+</w:t>
            </w:r>
          </w:p>
        </w:tc>
      </w:tr>
      <w:tr w:rsidR="003906E3" w:rsidRPr="00217432" w:rsidTr="00BB47CA">
        <w:trPr>
          <w:trHeight w:val="4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 xml:space="preserve">(e) </w:t>
            </w:r>
            <w:r w:rsidRPr="00217432">
              <w:rPr>
                <w:rFonts w:ascii="Times New Roman" w:eastAsia="Times New Roman" w:hAnsi="Times New Roman" w:cs="Times New Roman"/>
                <w:sz w:val="20"/>
                <w:szCs w:val="20"/>
                <w:lang w:eastAsia="zh-CN"/>
              </w:rPr>
              <w:t>Создание</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национальной квалификационной рамки для повышения прозрачности и признания квалификаций и навыков</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keepNext/>
              <w:keepLines/>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Проведение общих мероприятий и обменов, способствов</w:t>
            </w:r>
            <w:r>
              <w:rPr>
                <w:rFonts w:ascii="Times New Roman" w:hAnsi="Times New Roman"/>
                <w:sz w:val="20"/>
                <w:szCs w:val="20"/>
                <w:lang w:eastAsia="zh-CN"/>
              </w:rPr>
              <w:t>ующих</w:t>
            </w:r>
            <w:r w:rsidRPr="00217432">
              <w:rPr>
                <w:rFonts w:ascii="Times New Roman" w:hAnsi="Times New Roman"/>
                <w:sz w:val="20"/>
                <w:szCs w:val="20"/>
                <w:lang w:eastAsia="zh-CN"/>
              </w:rPr>
              <w:t xml:space="preserve"> интеграции Республики Молдова в Европейское пространство высшего образования в контексте участия нашей страны в Болонском процессе</w:t>
            </w: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SL8.</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Pr="00476BC3"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Проект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 xml:space="preserve">остановления Правительства об утверждении Национальной квалификационной рамки  Республики Молдова </w:t>
            </w:r>
            <w:r>
              <w:rPr>
                <w:rFonts w:ascii="Times New Roman" w:eastAsia="Times New Roman" w:hAnsi="Times New Roman" w:cs="Times New Roman"/>
                <w:sz w:val="20"/>
                <w:szCs w:val="20"/>
                <w:lang w:eastAsia="zh-CN"/>
              </w:rPr>
              <w:t>(</w:t>
            </w:r>
            <w:r>
              <w:rPr>
                <w:rFonts w:ascii="Times New Roman" w:eastAsia="Times New Roman" w:hAnsi="Times New Roman" w:cs="Times New Roman"/>
                <w:sz w:val="20"/>
                <w:szCs w:val="20"/>
                <w:lang w:val="ro-RO" w:eastAsia="zh-CN"/>
              </w:rPr>
              <w:t>CNCRM)</w:t>
            </w:r>
          </w:p>
        </w:tc>
        <w:tc>
          <w:tcPr>
            <w:tcW w:w="1704"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Вступившее в силу постановление Правительства</w:t>
            </w: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 квартал 2017</w:t>
            </w:r>
            <w:r w:rsidRPr="00660BAF">
              <w:rPr>
                <w:rFonts w:ascii="Times New Roman" w:eastAsia="Times New Roman" w:hAnsi="Times New Roman" w:cs="Times New Roman"/>
                <w:color w:val="auto"/>
                <w:sz w:val="20"/>
                <w:szCs w:val="20"/>
                <w:lang w:eastAsia="zh-CN"/>
              </w:rPr>
              <w:t xml:space="preserve"> </w:t>
            </w:r>
            <w:r w:rsidRPr="00660BAF">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В пределах средств государственного бюджета </w:t>
            </w:r>
          </w:p>
        </w:tc>
      </w:tr>
      <w:tr w:rsidR="003906E3" w:rsidRPr="00217432" w:rsidTr="00BB47CA">
        <w:trPr>
          <w:trHeight w:val="4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Продолжение и адекватное финансирование реформы VET (профессиональное образование и обучение) для е</w:t>
            </w:r>
            <w:r>
              <w:rPr>
                <w:rFonts w:ascii="Times New Roman" w:hAnsi="Times New Roman" w:cs="Times New Roman"/>
                <w:sz w:val="20"/>
                <w:szCs w:val="20"/>
              </w:rPr>
              <w:t>е</w:t>
            </w:r>
            <w:r w:rsidRPr="00217432">
              <w:rPr>
                <w:rFonts w:ascii="Times New Roman" w:hAnsi="Times New Roman" w:cs="Times New Roman"/>
                <w:sz w:val="20"/>
                <w:szCs w:val="20"/>
              </w:rPr>
              <w:t xml:space="preserve"> согласования с целями Стратегии развития и Плана действий VET (2013-2020 гг.) и для удовлетворения потребностей рынка труда.</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Внедрение и поддержка стратегического подхода к реформе VET для согласования системы VET Республики Молдова с структурами VET Европейского Союза в соответствии с целями и инструментами Копенгагенского процесса</w:t>
            </w: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I13.</w:t>
            </w:r>
            <w:r w:rsidRPr="00217432">
              <w:rPr>
                <w:rFonts w:ascii="Times New Roman" w:eastAsia="Times New Roman" w:hAnsi="Times New Roman" w:cs="Times New Roman"/>
                <w:sz w:val="20"/>
                <w:szCs w:val="20"/>
                <w:lang w:eastAsia="zh-CN"/>
              </w:rPr>
              <w:t xml:space="preserve"> Разработка и реализация Национальной квалификационной рамки в сфере профессионально-технического и высшего образования, привлечение </w:t>
            </w:r>
            <w:r>
              <w:rPr>
                <w:rFonts w:ascii="Times New Roman" w:eastAsia="Times New Roman" w:hAnsi="Times New Roman" w:cs="Times New Roman"/>
                <w:sz w:val="20"/>
                <w:szCs w:val="20"/>
                <w:lang w:eastAsia="zh-CN"/>
              </w:rPr>
              <w:t>деловой среды</w:t>
            </w:r>
            <w:r w:rsidRPr="00217432">
              <w:rPr>
                <w:rFonts w:ascii="Times New Roman" w:eastAsia="Times New Roman" w:hAnsi="Times New Roman" w:cs="Times New Roman"/>
                <w:sz w:val="20"/>
                <w:szCs w:val="20"/>
                <w:lang w:eastAsia="zh-CN"/>
              </w:rPr>
              <w:t xml:space="preserve"> и социальных партнеров</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Разработанная Национальная квалификационная рамка по направлениям и специальностям</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96559D">
              <w:rPr>
                <w:rFonts w:ascii="Times New Roman" w:eastAsia="Times New Roman" w:hAnsi="Times New Roman" w:cs="Times New Roman"/>
                <w:bCs/>
                <w:sz w:val="20"/>
                <w:szCs w:val="20"/>
                <w:lang w:eastAsia="zh-CN"/>
              </w:rPr>
              <w:t>учреждения высшего образования</w:t>
            </w:r>
            <w:r w:rsidRPr="0096559D">
              <w:rPr>
                <w:rFonts w:ascii="Times New Roman" w:eastAsia="Times New Roman" w:hAnsi="Times New Roman" w:cs="Times New Roman"/>
                <w:sz w:val="20"/>
                <w:szCs w:val="20"/>
                <w:lang w:eastAsia="zh-CN"/>
              </w:rPr>
              <w:t xml:space="preserve"> </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660BAF">
              <w:rPr>
                <w:rFonts w:ascii="Times New Roman" w:eastAsia="Times New Roman" w:hAnsi="Times New Roman" w:cs="Times New Roman"/>
                <w:color w:val="auto"/>
                <w:sz w:val="20"/>
                <w:szCs w:val="20"/>
                <w:lang w:eastAsia="zh-CN"/>
              </w:rPr>
              <w:t xml:space="preserve"> </w:t>
            </w:r>
            <w:r w:rsidRPr="00660BAF">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660BAF">
              <w:rPr>
                <w:rFonts w:ascii="Times New Roman" w:eastAsia="Times New Roman" w:hAnsi="Times New Roman" w:cs="Times New Roman"/>
                <w:color w:val="auto"/>
                <w:sz w:val="20"/>
                <w:szCs w:val="20"/>
                <w:lang w:eastAsia="zh-CN"/>
              </w:rPr>
              <w:t xml:space="preserve"> </w:t>
            </w:r>
            <w:r w:rsidRPr="00660BAF">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2019</w:t>
            </w:r>
            <w:r w:rsidRPr="00660BAF">
              <w:rPr>
                <w:rFonts w:ascii="Times New Roman" w:eastAsia="Times New Roman" w:hAnsi="Times New Roman" w:cs="Times New Roman"/>
                <w:color w:val="auto"/>
                <w:sz w:val="20"/>
                <w:szCs w:val="20"/>
                <w:lang w:eastAsia="zh-CN"/>
              </w:rPr>
              <w:t xml:space="preserve"> </w:t>
            </w:r>
            <w:r w:rsidRPr="00660BAF">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В пределах средств государственного бюджета </w:t>
            </w:r>
          </w:p>
        </w:tc>
      </w:tr>
      <w:tr w:rsidR="003906E3" w:rsidRPr="00217432" w:rsidTr="00BB47CA">
        <w:trPr>
          <w:trHeight w:val="4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Проведение общих мероприятий и обменов, способствов</w:t>
            </w:r>
            <w:r>
              <w:rPr>
                <w:rFonts w:ascii="Times New Roman" w:hAnsi="Times New Roman" w:cs="Times New Roman"/>
                <w:sz w:val="20"/>
                <w:szCs w:val="20"/>
              </w:rPr>
              <w:t>ующих</w:t>
            </w:r>
            <w:r w:rsidRPr="00217432">
              <w:rPr>
                <w:rFonts w:ascii="Times New Roman" w:hAnsi="Times New Roman" w:cs="Times New Roman"/>
                <w:sz w:val="20"/>
                <w:szCs w:val="20"/>
              </w:rPr>
              <w:t xml:space="preserve"> интеграци</w:t>
            </w:r>
            <w:r>
              <w:rPr>
                <w:rFonts w:ascii="Times New Roman" w:hAnsi="Times New Roman" w:cs="Times New Roman"/>
                <w:sz w:val="20"/>
                <w:szCs w:val="20"/>
              </w:rPr>
              <w:t>и</w:t>
            </w:r>
            <w:r w:rsidRPr="00217432">
              <w:rPr>
                <w:rFonts w:ascii="Times New Roman" w:hAnsi="Times New Roman" w:cs="Times New Roman"/>
                <w:sz w:val="20"/>
                <w:szCs w:val="20"/>
              </w:rPr>
              <w:t xml:space="preserve"> Республики </w:t>
            </w:r>
            <w:r w:rsidRPr="00217432">
              <w:rPr>
                <w:rFonts w:ascii="Times New Roman" w:hAnsi="Times New Roman" w:cs="Times New Roman"/>
                <w:sz w:val="20"/>
                <w:szCs w:val="20"/>
              </w:rPr>
              <w:lastRenderedPageBreak/>
              <w:t>Молдова в Европейское пространство высшего образования, в контексте участия нашей страны в Болонском процессе</w:t>
            </w: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lastRenderedPageBreak/>
              <w:t>I14.</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Проект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 xml:space="preserve">остановления Правительства о создании Национального реестра </w:t>
            </w:r>
            <w:r w:rsidRPr="00217432">
              <w:rPr>
                <w:rFonts w:ascii="Times New Roman" w:eastAsia="Times New Roman" w:hAnsi="Times New Roman" w:cs="Times New Roman"/>
                <w:sz w:val="20"/>
                <w:szCs w:val="20"/>
                <w:lang w:eastAsia="zh-CN"/>
              </w:rPr>
              <w:lastRenderedPageBreak/>
              <w:t>квалификаций</w:t>
            </w: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Вступившее в силу постановление Правительства</w:t>
            </w:r>
          </w:p>
        </w:tc>
        <w:tc>
          <w:tcPr>
            <w:tcW w:w="1799" w:type="dxa"/>
            <w:gridSpan w:val="4"/>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r w:rsidRPr="00217432">
              <w:rPr>
                <w:rFonts w:ascii="Times New Roman" w:eastAsia="Times New Roman" w:hAnsi="Times New Roman" w:cs="Times New Roman"/>
                <w:b/>
                <w:sz w:val="20"/>
                <w:szCs w:val="20"/>
                <w:lang w:eastAsia="zh-CN"/>
              </w:rPr>
              <w:t xml:space="preserve">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II квартал 2019</w:t>
            </w:r>
            <w:r>
              <w:rPr>
                <w:rFonts w:ascii="Times New Roman" w:eastAsia="Times New Roman" w:hAnsi="Times New Roman" w:cs="Times New Roman"/>
                <w:sz w:val="20"/>
                <w:szCs w:val="20"/>
                <w:lang w:eastAsia="zh-CN"/>
              </w:rPr>
              <w:t xml:space="preserve"> 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0,5 мл</w:t>
            </w:r>
            <w:r>
              <w:rPr>
                <w:rFonts w:ascii="Times New Roman" w:eastAsia="Times New Roman" w:hAnsi="Times New Roman" w:cs="Times New Roman"/>
                <w:sz w:val="20"/>
                <w:szCs w:val="20"/>
                <w:lang w:eastAsia="zh-CN"/>
              </w:rPr>
              <w:t>н</w:t>
            </w:r>
            <w:r w:rsidRPr="00217432">
              <w:rPr>
                <w:rFonts w:ascii="Times New Roman" w:eastAsia="Times New Roman" w:hAnsi="Times New Roman" w:cs="Times New Roman"/>
                <w:sz w:val="20"/>
                <w:szCs w:val="20"/>
                <w:lang w:eastAsia="zh-CN"/>
              </w:rPr>
              <w:t>. леев;</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Pr>
                <w:rFonts w:ascii="Times New Roman" w:eastAsia="Times New Roman" w:hAnsi="Times New Roman" w:cs="Times New Roman"/>
                <w:sz w:val="20"/>
                <w:szCs w:val="20"/>
                <w:lang w:eastAsia="zh-CN"/>
              </w:rPr>
              <w:t>в</w:t>
            </w:r>
            <w:r w:rsidRPr="00217432">
              <w:rPr>
                <w:rFonts w:ascii="Times New Roman" w:eastAsia="Times New Roman" w:hAnsi="Times New Roman" w:cs="Times New Roman"/>
                <w:sz w:val="20"/>
                <w:szCs w:val="20"/>
                <w:lang w:eastAsia="zh-CN"/>
              </w:rPr>
              <w:t xml:space="preserve"> пределах средств государственно</w:t>
            </w:r>
            <w:r w:rsidRPr="00217432">
              <w:rPr>
                <w:rFonts w:ascii="Times New Roman" w:eastAsia="Times New Roman" w:hAnsi="Times New Roman" w:cs="Times New Roman"/>
                <w:sz w:val="20"/>
                <w:szCs w:val="20"/>
                <w:lang w:eastAsia="zh-CN"/>
              </w:rPr>
              <w:lastRenderedPageBreak/>
              <w:t>го бюджета</w:t>
            </w:r>
          </w:p>
        </w:tc>
      </w:tr>
      <w:tr w:rsidR="003906E3" w:rsidRPr="00217432" w:rsidTr="00BB47CA">
        <w:trPr>
          <w:trHeight w:val="46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 xml:space="preserve">(f) </w:t>
            </w:r>
            <w:r w:rsidRPr="00217432">
              <w:rPr>
                <w:rFonts w:ascii="Times New Roman" w:eastAsia="Times New Roman" w:hAnsi="Times New Roman" w:cs="Times New Roman"/>
                <w:sz w:val="20"/>
                <w:szCs w:val="20"/>
                <w:lang w:eastAsia="zh-CN"/>
              </w:rPr>
              <w:t>Продвижение целей, изложенных в рамках Копенгагенского процесса, по расширению европейского сотрудничества в области профессионально</w:t>
            </w:r>
            <w:r>
              <w:rPr>
                <w:rFonts w:ascii="Times New Roman" w:eastAsia="Times New Roman" w:hAnsi="Times New Roman" w:cs="Times New Roman"/>
                <w:sz w:val="20"/>
                <w:szCs w:val="20"/>
                <w:lang w:eastAsia="zh-CN"/>
              </w:rPr>
              <w:t>го о</w:t>
            </w:r>
            <w:r w:rsidRPr="00217432">
              <w:rPr>
                <w:rFonts w:ascii="Times New Roman" w:eastAsia="Times New Roman" w:hAnsi="Times New Roman" w:cs="Times New Roman"/>
                <w:sz w:val="20"/>
                <w:szCs w:val="20"/>
                <w:lang w:eastAsia="zh-CN"/>
              </w:rPr>
              <w:t>бразования и обучения</w:t>
            </w: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Содействие системному сотрудничеству между системой образования и частным сектором в целях установления взаимосвязи с потребностями рынка труда</w:t>
            </w:r>
          </w:p>
        </w:tc>
        <w:tc>
          <w:tcPr>
            <w:tcW w:w="2864" w:type="dxa"/>
            <w:gridSpan w:val="12"/>
          </w:tcPr>
          <w:p w:rsidR="003906E3" w:rsidRPr="00217432" w:rsidRDefault="003906E3" w:rsidP="0056419B">
            <w:pPr>
              <w:keepNext/>
              <w:keepLines/>
              <w:spacing w:after="0" w:line="240" w:lineRule="auto"/>
              <w:rPr>
                <w:rFonts w:ascii="Times New Roman" w:hAnsi="Times New Roman"/>
                <w:sz w:val="20"/>
                <w:szCs w:val="20"/>
                <w:lang w:eastAsia="zh-CN"/>
              </w:rPr>
            </w:pPr>
            <w:r w:rsidRPr="00217432">
              <w:rPr>
                <w:rFonts w:ascii="Times New Roman" w:hAnsi="Times New Roman"/>
                <w:b/>
                <w:sz w:val="20"/>
                <w:szCs w:val="20"/>
                <w:lang w:eastAsia="zh-CN"/>
              </w:rPr>
              <w:t>SL9.</w:t>
            </w:r>
            <w:r w:rsidRPr="00217432">
              <w:rPr>
                <w:rFonts w:ascii="Times New Roman" w:hAnsi="Times New Roman"/>
                <w:sz w:val="20"/>
                <w:szCs w:val="20"/>
                <w:lang w:eastAsia="zh-CN"/>
              </w:rPr>
              <w:t xml:space="preserve"> </w:t>
            </w:r>
            <w:r w:rsidRPr="00217432">
              <w:rPr>
                <w:rFonts w:ascii="Times New Roman" w:hAnsi="Times New Roman"/>
                <w:b/>
                <w:sz w:val="20"/>
                <w:szCs w:val="20"/>
                <w:lang w:eastAsia="zh-CN"/>
              </w:rPr>
              <w:t>Новый акт</w:t>
            </w:r>
          </w:p>
          <w:p w:rsidR="003906E3" w:rsidRPr="00217432" w:rsidRDefault="003906E3" w:rsidP="0056419B">
            <w:pPr>
              <w:keepNext/>
              <w:keepLines/>
              <w:spacing w:after="0" w:line="240" w:lineRule="auto"/>
              <w:rPr>
                <w:rFonts w:ascii="Times New Roman" w:hAnsi="Times New Roman"/>
                <w:b/>
                <w:sz w:val="20"/>
                <w:szCs w:val="20"/>
                <w:lang w:eastAsia="zh-CN"/>
              </w:rPr>
            </w:pPr>
            <w:r w:rsidRPr="00217432">
              <w:rPr>
                <w:rFonts w:ascii="Times New Roman" w:hAnsi="Times New Roman"/>
                <w:sz w:val="20"/>
                <w:szCs w:val="20"/>
                <w:lang w:eastAsia="zh-CN"/>
              </w:rPr>
              <w:t xml:space="preserve">Проект приказа </w:t>
            </w:r>
            <w:r>
              <w:rPr>
                <w:rFonts w:ascii="Times New Roman" w:hAnsi="Times New Roman"/>
                <w:sz w:val="20"/>
                <w:szCs w:val="20"/>
                <w:lang w:eastAsia="zh-CN"/>
              </w:rPr>
              <w:t>м</w:t>
            </w:r>
            <w:r w:rsidRPr="00217432">
              <w:rPr>
                <w:rFonts w:ascii="Times New Roman" w:hAnsi="Times New Roman"/>
                <w:sz w:val="20"/>
                <w:szCs w:val="20"/>
                <w:lang w:eastAsia="zh-CN"/>
              </w:rPr>
              <w:t xml:space="preserve">инистра образования, культуры и исследований для утверждения </w:t>
            </w:r>
            <w:r>
              <w:rPr>
                <w:rFonts w:ascii="Times New Roman" w:hAnsi="Times New Roman"/>
                <w:sz w:val="20"/>
                <w:szCs w:val="20"/>
                <w:lang w:eastAsia="zh-CN"/>
              </w:rPr>
              <w:t>П</w:t>
            </w:r>
            <w:r w:rsidRPr="00217432">
              <w:rPr>
                <w:rFonts w:ascii="Times New Roman" w:hAnsi="Times New Roman"/>
                <w:sz w:val="20"/>
                <w:szCs w:val="20"/>
                <w:lang w:eastAsia="zh-CN"/>
              </w:rPr>
              <w:t xml:space="preserve">оложения об организации и реализации дуальных программ профессиональной подготовки  </w:t>
            </w:r>
          </w:p>
        </w:tc>
        <w:tc>
          <w:tcPr>
            <w:tcW w:w="1704" w:type="dxa"/>
            <w:gridSpan w:val="2"/>
          </w:tcPr>
          <w:p w:rsidR="003906E3" w:rsidRPr="00217432" w:rsidRDefault="003906E3" w:rsidP="0056419B">
            <w:pPr>
              <w:keepNext/>
              <w:keepLines/>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Вступивший в силу приказ</w:t>
            </w:r>
          </w:p>
          <w:p w:rsidR="003906E3" w:rsidRPr="00217432" w:rsidRDefault="003906E3" w:rsidP="0056419B">
            <w:pPr>
              <w:keepNext/>
              <w:keepLines/>
              <w:spacing w:after="0" w:line="240" w:lineRule="auto"/>
              <w:rPr>
                <w:rFonts w:ascii="Times New Roman" w:hAnsi="Times New Roman"/>
                <w:b/>
                <w:sz w:val="20"/>
                <w:szCs w:val="20"/>
                <w:lang w:eastAsia="zh-CN"/>
              </w:rPr>
            </w:pPr>
          </w:p>
        </w:tc>
        <w:tc>
          <w:tcPr>
            <w:tcW w:w="1799" w:type="dxa"/>
            <w:gridSpan w:val="4"/>
          </w:tcPr>
          <w:p w:rsidR="003906E3" w:rsidRPr="00217432" w:rsidRDefault="003906E3" w:rsidP="0056419B">
            <w:pPr>
              <w:keepNext/>
              <w:keepLines/>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IV квартал 2019</w:t>
            </w:r>
            <w:r w:rsidRPr="00660BAF">
              <w:rPr>
                <w:rFonts w:ascii="Times New Roman" w:eastAsia="Times New Roman" w:hAnsi="Times New Roman" w:cs="Times New Roman"/>
                <w:color w:val="auto"/>
                <w:sz w:val="20"/>
                <w:szCs w:val="20"/>
                <w:lang w:eastAsia="zh-CN"/>
              </w:rPr>
              <w:t xml:space="preserve"> </w:t>
            </w:r>
            <w:r w:rsidRPr="00660BAF">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пределах средств государственного бюджета</w:t>
            </w:r>
          </w:p>
        </w:tc>
      </w:tr>
      <w:tr w:rsidR="003906E3" w:rsidRPr="00217432" w:rsidTr="00BB47CA">
        <w:trPr>
          <w:trHeight w:val="2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Продолжение и адекватное финансирование реформы VET для е</w:t>
            </w:r>
            <w:r>
              <w:rPr>
                <w:rFonts w:ascii="Times New Roman" w:hAnsi="Times New Roman" w:cs="Times New Roman"/>
                <w:sz w:val="20"/>
                <w:szCs w:val="20"/>
              </w:rPr>
              <w:t>е</w:t>
            </w:r>
            <w:r w:rsidRPr="00217432">
              <w:rPr>
                <w:rFonts w:ascii="Times New Roman" w:hAnsi="Times New Roman" w:cs="Times New Roman"/>
                <w:sz w:val="20"/>
                <w:szCs w:val="20"/>
              </w:rPr>
              <w:t xml:space="preserve"> согласования с целями Стратегии развития и Плана действий VET (2013-2020 гг.) и для удовлетворения потребностей рынка труда</w:t>
            </w:r>
          </w:p>
          <w:p w:rsidR="003906E3" w:rsidRPr="00217432" w:rsidRDefault="003906E3" w:rsidP="0056419B">
            <w:pPr>
              <w:spacing w:after="0" w:line="240" w:lineRule="auto"/>
              <w:rPr>
                <w:rFonts w:ascii="Times New Roman" w:hAnsi="Times New Roman" w:cs="Times New Roman"/>
                <w:noProof/>
                <w:sz w:val="20"/>
                <w:szCs w:val="20"/>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keepNext/>
              <w:keepLines/>
              <w:spacing w:after="0" w:line="240" w:lineRule="auto"/>
              <w:rPr>
                <w:rFonts w:ascii="Times New Roman" w:hAnsi="Times New Roman"/>
                <w:b/>
                <w:sz w:val="20"/>
                <w:szCs w:val="20"/>
                <w:lang w:eastAsia="zh-CN"/>
              </w:rPr>
            </w:pPr>
            <w:r w:rsidRPr="00217432">
              <w:rPr>
                <w:rFonts w:ascii="Times New Roman" w:hAnsi="Times New Roman"/>
                <w:b/>
                <w:sz w:val="20"/>
                <w:szCs w:val="20"/>
                <w:lang w:eastAsia="zh-CN"/>
              </w:rPr>
              <w:t>SL10.</w:t>
            </w:r>
            <w:r w:rsidRPr="00217432">
              <w:rPr>
                <w:rFonts w:ascii="Times New Roman" w:hAnsi="Times New Roman"/>
                <w:sz w:val="20"/>
                <w:szCs w:val="20"/>
                <w:lang w:eastAsia="zh-CN"/>
              </w:rPr>
              <w:t xml:space="preserve"> </w:t>
            </w:r>
            <w:r w:rsidRPr="00217432">
              <w:rPr>
                <w:rFonts w:ascii="Times New Roman" w:hAnsi="Times New Roman"/>
                <w:b/>
                <w:sz w:val="20"/>
                <w:szCs w:val="20"/>
                <w:lang w:eastAsia="zh-CN"/>
              </w:rPr>
              <w:t>Новый акт</w:t>
            </w:r>
          </w:p>
          <w:p w:rsidR="003906E3" w:rsidRPr="00217432" w:rsidRDefault="003906E3" w:rsidP="0056419B">
            <w:pPr>
              <w:keepNext/>
              <w:keepLines/>
              <w:spacing w:after="0" w:line="240" w:lineRule="auto"/>
              <w:rPr>
                <w:rFonts w:ascii="Times New Roman" w:hAnsi="Times New Roman"/>
                <w:b/>
                <w:sz w:val="20"/>
                <w:szCs w:val="20"/>
                <w:lang w:eastAsia="zh-CN"/>
              </w:rPr>
            </w:pPr>
            <w:r w:rsidRPr="00217432">
              <w:rPr>
                <w:rFonts w:ascii="Times New Roman" w:hAnsi="Times New Roman"/>
                <w:sz w:val="20"/>
                <w:szCs w:val="20"/>
                <w:lang w:eastAsia="zh-CN"/>
              </w:rPr>
              <w:t xml:space="preserve">Проект приказа </w:t>
            </w:r>
            <w:r>
              <w:rPr>
                <w:rFonts w:ascii="Times New Roman" w:hAnsi="Times New Roman"/>
                <w:sz w:val="20"/>
                <w:szCs w:val="20"/>
                <w:lang w:eastAsia="zh-CN"/>
              </w:rPr>
              <w:t>м</w:t>
            </w:r>
            <w:r w:rsidRPr="00217432">
              <w:rPr>
                <w:rFonts w:ascii="Times New Roman" w:hAnsi="Times New Roman"/>
                <w:sz w:val="20"/>
                <w:szCs w:val="20"/>
                <w:lang w:eastAsia="zh-CN"/>
              </w:rPr>
              <w:t>инист</w:t>
            </w:r>
            <w:r>
              <w:rPr>
                <w:rFonts w:ascii="Times New Roman" w:hAnsi="Times New Roman"/>
                <w:sz w:val="20"/>
                <w:szCs w:val="20"/>
                <w:lang w:eastAsia="zh-CN"/>
              </w:rPr>
              <w:t>ра</w:t>
            </w:r>
            <w:r w:rsidRPr="00217432">
              <w:rPr>
                <w:rFonts w:ascii="Times New Roman" w:hAnsi="Times New Roman"/>
                <w:sz w:val="20"/>
                <w:szCs w:val="20"/>
                <w:lang w:eastAsia="zh-CN"/>
              </w:rPr>
              <w:t xml:space="preserve"> образования, культуры и исследований для утверждения</w:t>
            </w:r>
            <w:r w:rsidRPr="00217432">
              <w:rPr>
                <w:rFonts w:ascii="Times New Roman" w:hAnsi="Times New Roman"/>
                <w:b/>
                <w:sz w:val="20"/>
                <w:szCs w:val="20"/>
                <w:lang w:eastAsia="zh-CN"/>
              </w:rPr>
              <w:t xml:space="preserve"> </w:t>
            </w:r>
            <w:r w:rsidRPr="00217432">
              <w:rPr>
                <w:rFonts w:ascii="Times New Roman" w:hAnsi="Times New Roman"/>
                <w:sz w:val="20"/>
                <w:szCs w:val="20"/>
                <w:lang w:eastAsia="zh-CN"/>
              </w:rPr>
              <w:t>Положения об организации и проведении квалификационного экзамена</w:t>
            </w:r>
          </w:p>
        </w:tc>
        <w:tc>
          <w:tcPr>
            <w:tcW w:w="1704" w:type="dxa"/>
            <w:gridSpan w:val="2"/>
          </w:tcPr>
          <w:p w:rsidR="003906E3" w:rsidRPr="00217432" w:rsidRDefault="003906E3" w:rsidP="0056419B">
            <w:pPr>
              <w:keepNext/>
              <w:keepLines/>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Вступивший в силу приказ</w:t>
            </w:r>
          </w:p>
          <w:p w:rsidR="003906E3" w:rsidRPr="00217432" w:rsidRDefault="003906E3" w:rsidP="0056419B">
            <w:pPr>
              <w:keepNext/>
              <w:keepLines/>
              <w:spacing w:after="0" w:line="240" w:lineRule="auto"/>
              <w:rPr>
                <w:rFonts w:ascii="Times New Roman" w:hAnsi="Times New Roman"/>
                <w:b/>
                <w:sz w:val="20"/>
                <w:szCs w:val="20"/>
                <w:lang w:eastAsia="zh-CN"/>
              </w:rPr>
            </w:pPr>
          </w:p>
        </w:tc>
        <w:tc>
          <w:tcPr>
            <w:tcW w:w="1799" w:type="dxa"/>
            <w:gridSpan w:val="4"/>
          </w:tcPr>
          <w:p w:rsidR="003906E3" w:rsidRPr="00217432" w:rsidRDefault="003906E3" w:rsidP="0056419B">
            <w:pPr>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Министерство образования, культуры и исследований;</w:t>
            </w:r>
          </w:p>
          <w:p w:rsidR="003906E3" w:rsidRPr="00217432" w:rsidRDefault="003906E3" w:rsidP="0056419B">
            <w:pPr>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Торгово-промышленная палата;</w:t>
            </w:r>
          </w:p>
          <w:p w:rsidR="003906E3" w:rsidRPr="00217432" w:rsidRDefault="003906E3" w:rsidP="0056419B">
            <w:pPr>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Министерство здравоохранения, труда и социальной защиты;</w:t>
            </w:r>
          </w:p>
          <w:p w:rsidR="003906E3" w:rsidRPr="00217432" w:rsidRDefault="003906E3" w:rsidP="0056419B">
            <w:pPr>
              <w:keepNext/>
              <w:keepLines/>
              <w:spacing w:after="0" w:line="240" w:lineRule="auto"/>
              <w:rPr>
                <w:rFonts w:ascii="Times New Roman" w:hAnsi="Times New Roman"/>
                <w:b/>
                <w:sz w:val="20"/>
                <w:szCs w:val="20"/>
                <w:lang w:eastAsia="zh-CN"/>
              </w:rPr>
            </w:pPr>
            <w:r w:rsidRPr="00217432">
              <w:rPr>
                <w:rFonts w:ascii="Times New Roman" w:hAnsi="Times New Roman"/>
                <w:bCs/>
                <w:sz w:val="20"/>
                <w:szCs w:val="20"/>
                <w:lang w:eastAsia="zh-CN"/>
              </w:rPr>
              <w:t>Министерство сельского хозяйства, регионального развития и окружающей среды</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II квартал 2018</w:t>
            </w:r>
            <w:r w:rsidRPr="00945D12">
              <w:rPr>
                <w:rFonts w:ascii="Times New Roman" w:eastAsia="Times New Roman" w:hAnsi="Times New Roman" w:cs="Times New Roman"/>
                <w:color w:val="auto"/>
                <w:sz w:val="20"/>
                <w:szCs w:val="20"/>
                <w:lang w:eastAsia="zh-CN"/>
              </w:rPr>
              <w:t xml:space="preserve"> </w:t>
            </w:r>
            <w:r w:rsidRPr="00945D12">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пределах средств государственного бюджета</w:t>
            </w:r>
          </w:p>
        </w:tc>
      </w:tr>
      <w:tr w:rsidR="003906E3" w:rsidRPr="00217432" w:rsidTr="00BB47CA">
        <w:trPr>
          <w:trHeight w:val="4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Продолжение и адекватное финансирование </w:t>
            </w:r>
            <w:r w:rsidRPr="00217432">
              <w:rPr>
                <w:rFonts w:ascii="Times New Roman" w:hAnsi="Times New Roman" w:cs="Times New Roman"/>
                <w:sz w:val="20"/>
                <w:szCs w:val="20"/>
              </w:rPr>
              <w:lastRenderedPageBreak/>
              <w:t>реформы VET для е</w:t>
            </w:r>
            <w:r>
              <w:rPr>
                <w:rFonts w:ascii="Times New Roman" w:hAnsi="Times New Roman" w:cs="Times New Roman"/>
                <w:sz w:val="20"/>
                <w:szCs w:val="20"/>
              </w:rPr>
              <w:t>е</w:t>
            </w:r>
            <w:r w:rsidRPr="00217432">
              <w:rPr>
                <w:rFonts w:ascii="Times New Roman" w:hAnsi="Times New Roman" w:cs="Times New Roman"/>
                <w:sz w:val="20"/>
                <w:szCs w:val="20"/>
              </w:rPr>
              <w:t xml:space="preserve"> согласования с целями Стратегии развития и Плана действий VET (2013-2020 гг.) и для удовлетворения потребностей рынка труда.</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Внедрение и поддержка стратегического подхода к реформе VET для согласования системы VET Республики Молдова с</w:t>
            </w:r>
            <w:r>
              <w:rPr>
                <w:rFonts w:ascii="Times New Roman" w:hAnsi="Times New Roman" w:cs="Times New Roman"/>
                <w:sz w:val="20"/>
                <w:szCs w:val="20"/>
              </w:rPr>
              <w:t>о</w:t>
            </w:r>
            <w:r w:rsidRPr="00217432">
              <w:rPr>
                <w:rFonts w:ascii="Times New Roman" w:hAnsi="Times New Roman" w:cs="Times New Roman"/>
                <w:sz w:val="20"/>
                <w:szCs w:val="20"/>
              </w:rPr>
              <w:t xml:space="preserve"> структурами VET Европейского Союза в соответствии с целями и инструментами Копенгагенского процесса</w:t>
            </w:r>
          </w:p>
        </w:tc>
        <w:tc>
          <w:tcPr>
            <w:tcW w:w="2864" w:type="dxa"/>
            <w:gridSpan w:val="12"/>
          </w:tcPr>
          <w:p w:rsidR="003906E3" w:rsidRPr="00217432" w:rsidRDefault="003906E3" w:rsidP="0056419B">
            <w:pPr>
              <w:keepNext/>
              <w:keepLines/>
              <w:spacing w:after="0" w:line="240" w:lineRule="auto"/>
              <w:rPr>
                <w:rFonts w:ascii="Times New Roman" w:hAnsi="Times New Roman"/>
                <w:sz w:val="20"/>
                <w:szCs w:val="20"/>
                <w:lang w:eastAsia="zh-CN"/>
              </w:rPr>
            </w:pPr>
            <w:r w:rsidRPr="00217432">
              <w:rPr>
                <w:rFonts w:ascii="Times New Roman" w:hAnsi="Times New Roman"/>
                <w:b/>
                <w:sz w:val="20"/>
                <w:szCs w:val="20"/>
                <w:lang w:eastAsia="zh-CN"/>
              </w:rPr>
              <w:lastRenderedPageBreak/>
              <w:t>I15.</w:t>
            </w:r>
            <w:r w:rsidRPr="00217432">
              <w:rPr>
                <w:rFonts w:ascii="Times New Roman" w:hAnsi="Times New Roman"/>
                <w:sz w:val="20"/>
                <w:szCs w:val="20"/>
                <w:lang w:eastAsia="zh-CN"/>
              </w:rPr>
              <w:t xml:space="preserve"> Модернизация инфраструктуры  </w:t>
            </w:r>
          </w:p>
          <w:p w:rsidR="003906E3" w:rsidRPr="00933448" w:rsidRDefault="003906E3" w:rsidP="0056419B">
            <w:pPr>
              <w:keepNext/>
              <w:keepLines/>
              <w:spacing w:after="0" w:line="240" w:lineRule="auto"/>
              <w:rPr>
                <w:rFonts w:ascii="Times New Roman" w:hAnsi="Times New Roman"/>
                <w:b/>
                <w:sz w:val="20"/>
                <w:szCs w:val="20"/>
                <w:lang w:eastAsia="zh-CN"/>
              </w:rPr>
            </w:pPr>
            <w:r w:rsidRPr="00217432">
              <w:rPr>
                <w:rFonts w:ascii="Times New Roman" w:hAnsi="Times New Roman"/>
                <w:sz w:val="20"/>
                <w:szCs w:val="20"/>
                <w:lang w:eastAsia="zh-CN"/>
              </w:rPr>
              <w:t>9 образцовых центров</w:t>
            </w:r>
          </w:p>
        </w:tc>
        <w:tc>
          <w:tcPr>
            <w:tcW w:w="1704" w:type="dxa"/>
            <w:gridSpan w:val="2"/>
          </w:tcPr>
          <w:p w:rsidR="003906E3" w:rsidRPr="00217432" w:rsidRDefault="003906E3" w:rsidP="0056419B">
            <w:pPr>
              <w:keepNext/>
              <w:keepLines/>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3 образцовых центра, модернизирован</w:t>
            </w:r>
            <w:r w:rsidRPr="00217432">
              <w:rPr>
                <w:rFonts w:ascii="Times New Roman" w:hAnsi="Times New Roman"/>
                <w:sz w:val="20"/>
                <w:szCs w:val="20"/>
                <w:lang w:eastAsia="zh-CN"/>
              </w:rPr>
              <w:lastRenderedPageBreak/>
              <w:t>ных ежегодно</w:t>
            </w:r>
          </w:p>
          <w:p w:rsidR="003906E3" w:rsidRPr="00217432" w:rsidRDefault="003906E3" w:rsidP="0056419B">
            <w:pPr>
              <w:keepNext/>
              <w:keepLines/>
              <w:spacing w:after="0" w:line="240" w:lineRule="auto"/>
              <w:rPr>
                <w:rFonts w:ascii="Times New Roman" w:hAnsi="Times New Roman"/>
                <w:b/>
                <w:sz w:val="20"/>
                <w:szCs w:val="20"/>
                <w:lang w:eastAsia="zh-CN"/>
              </w:rPr>
            </w:pPr>
          </w:p>
        </w:tc>
        <w:tc>
          <w:tcPr>
            <w:tcW w:w="1799" w:type="dxa"/>
            <w:gridSpan w:val="4"/>
          </w:tcPr>
          <w:p w:rsidR="003906E3" w:rsidRPr="00217432" w:rsidRDefault="003906E3" w:rsidP="0056419B">
            <w:pPr>
              <w:spacing w:after="0" w:line="240" w:lineRule="auto"/>
              <w:rPr>
                <w:rFonts w:ascii="Times New Roman" w:hAnsi="Times New Roman"/>
                <w:sz w:val="20"/>
                <w:szCs w:val="20"/>
                <w:lang w:eastAsia="zh-CN"/>
              </w:rPr>
            </w:pPr>
            <w:r w:rsidRPr="00217432">
              <w:rPr>
                <w:rFonts w:ascii="Times New Roman" w:hAnsi="Times New Roman"/>
                <w:sz w:val="20"/>
                <w:szCs w:val="20"/>
                <w:lang w:eastAsia="zh-CN"/>
              </w:rPr>
              <w:lastRenderedPageBreak/>
              <w:t xml:space="preserve">Министерство образования, культуры и </w:t>
            </w:r>
            <w:r w:rsidRPr="00217432">
              <w:rPr>
                <w:rFonts w:ascii="Times New Roman" w:hAnsi="Times New Roman"/>
                <w:sz w:val="20"/>
                <w:szCs w:val="20"/>
                <w:lang w:eastAsia="zh-CN"/>
              </w:rPr>
              <w:lastRenderedPageBreak/>
              <w:t>исследований;</w:t>
            </w:r>
          </w:p>
          <w:p w:rsidR="003906E3" w:rsidRPr="00217432" w:rsidRDefault="003906E3" w:rsidP="0056419B">
            <w:pPr>
              <w:spacing w:after="0" w:line="240" w:lineRule="auto"/>
              <w:rPr>
                <w:rFonts w:ascii="Times New Roman" w:hAnsi="Times New Roman"/>
                <w:sz w:val="20"/>
                <w:szCs w:val="20"/>
                <w:lang w:eastAsia="zh-CN"/>
              </w:rPr>
            </w:pPr>
            <w:r w:rsidRPr="00217432">
              <w:rPr>
                <w:rFonts w:ascii="Times New Roman" w:hAnsi="Times New Roman"/>
                <w:sz w:val="20"/>
                <w:szCs w:val="20"/>
                <w:lang w:eastAsia="zh-CN"/>
              </w:rPr>
              <w:t>Министерство здравоохранения, труда и социальной защиты;</w:t>
            </w:r>
          </w:p>
          <w:p w:rsidR="003906E3" w:rsidRPr="00217432" w:rsidRDefault="003906E3" w:rsidP="0056419B">
            <w:pPr>
              <w:spacing w:after="0" w:line="240" w:lineRule="auto"/>
              <w:rPr>
                <w:rFonts w:ascii="Times New Roman" w:hAnsi="Times New Roman"/>
                <w:b/>
                <w:sz w:val="20"/>
                <w:szCs w:val="20"/>
                <w:lang w:eastAsia="zh-CN"/>
              </w:rPr>
            </w:pPr>
            <w:r w:rsidRPr="00217432">
              <w:rPr>
                <w:rFonts w:ascii="Times New Roman" w:hAnsi="Times New Roman"/>
                <w:bCs/>
                <w:sz w:val="20"/>
                <w:szCs w:val="20"/>
                <w:lang w:eastAsia="zh-CN"/>
              </w:rPr>
              <w:t>Министерство сельского хозяйства, регионального развития и окружающей среды</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2017</w:t>
            </w:r>
            <w:r w:rsidRPr="00945D12">
              <w:rPr>
                <w:rFonts w:ascii="Times New Roman" w:eastAsia="Times New Roman" w:hAnsi="Times New Roman" w:cs="Times New Roman"/>
                <w:color w:val="auto"/>
                <w:sz w:val="20"/>
                <w:szCs w:val="20"/>
                <w:lang w:eastAsia="zh-CN"/>
              </w:rPr>
              <w:t xml:space="preserve"> </w:t>
            </w:r>
            <w:r w:rsidRPr="00945D12">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945D12">
              <w:rPr>
                <w:rFonts w:ascii="Times New Roman" w:eastAsia="Times New Roman" w:hAnsi="Times New Roman" w:cs="Times New Roman"/>
                <w:color w:val="auto"/>
                <w:sz w:val="20"/>
                <w:szCs w:val="20"/>
                <w:lang w:eastAsia="zh-CN"/>
              </w:rPr>
              <w:t xml:space="preserve"> </w:t>
            </w:r>
            <w:r w:rsidRPr="00945D12">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2019</w:t>
            </w:r>
            <w:r w:rsidRPr="00945D12">
              <w:rPr>
                <w:rFonts w:ascii="Times New Roman" w:eastAsia="Times New Roman" w:hAnsi="Times New Roman" w:cs="Times New Roman"/>
                <w:color w:val="auto"/>
                <w:sz w:val="20"/>
                <w:szCs w:val="20"/>
                <w:lang w:eastAsia="zh-CN"/>
              </w:rPr>
              <w:t xml:space="preserve"> </w:t>
            </w:r>
            <w:r w:rsidRPr="00945D12">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lastRenderedPageBreak/>
              <w:t xml:space="preserve">За счет </w:t>
            </w:r>
            <w:r w:rsidRPr="00217432">
              <w:rPr>
                <w:rFonts w:ascii="Times New Roman" w:eastAsia="Times New Roman" w:hAnsi="Times New Roman" w:cs="Times New Roman"/>
                <w:sz w:val="20"/>
                <w:szCs w:val="20"/>
                <w:lang w:eastAsia="zh-CN"/>
              </w:rPr>
              <w:t xml:space="preserve">утвержденных бюджетных </w:t>
            </w:r>
            <w:r w:rsidRPr="00217432">
              <w:rPr>
                <w:rFonts w:ascii="Times New Roman" w:eastAsia="Times New Roman" w:hAnsi="Times New Roman" w:cs="Times New Roman"/>
                <w:sz w:val="20"/>
                <w:szCs w:val="20"/>
                <w:lang w:eastAsia="zh-CN"/>
              </w:rPr>
              <w:lastRenderedPageBreak/>
              <w:t>средств (программа бюджетной поддержки ЕС)</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r>
      <w:tr w:rsidR="003906E3" w:rsidRPr="00217432" w:rsidTr="00BB47CA">
        <w:trPr>
          <w:trHeight w:val="4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Продолжение и адекватное финансирование реформы VET для е</w:t>
            </w:r>
            <w:r>
              <w:rPr>
                <w:rFonts w:ascii="Times New Roman" w:hAnsi="Times New Roman" w:cs="Times New Roman"/>
                <w:sz w:val="20"/>
                <w:szCs w:val="20"/>
              </w:rPr>
              <w:t>е</w:t>
            </w:r>
            <w:r w:rsidRPr="00217432">
              <w:rPr>
                <w:rFonts w:ascii="Times New Roman" w:hAnsi="Times New Roman" w:cs="Times New Roman"/>
                <w:sz w:val="20"/>
                <w:szCs w:val="20"/>
              </w:rPr>
              <w:t xml:space="preserve"> согласования с целями Стратегии развития и Плана действий VET (2013-2020 гг.) и для удовлетворения потребностей рынка труда;</w:t>
            </w:r>
          </w:p>
          <w:p w:rsidR="003906E3" w:rsidRPr="0033392D"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Продолжение укрепления системы VET пут</w:t>
            </w:r>
            <w:r>
              <w:rPr>
                <w:rFonts w:ascii="Times New Roman" w:hAnsi="Times New Roman" w:cs="Times New Roman"/>
                <w:sz w:val="20"/>
                <w:szCs w:val="20"/>
              </w:rPr>
              <w:t>е</w:t>
            </w:r>
            <w:r w:rsidRPr="00217432">
              <w:rPr>
                <w:rFonts w:ascii="Times New Roman" w:hAnsi="Times New Roman" w:cs="Times New Roman"/>
                <w:sz w:val="20"/>
                <w:szCs w:val="20"/>
              </w:rPr>
              <w:t>м реализаци</w:t>
            </w:r>
            <w:r>
              <w:rPr>
                <w:rFonts w:ascii="Times New Roman" w:hAnsi="Times New Roman" w:cs="Times New Roman"/>
                <w:sz w:val="20"/>
                <w:szCs w:val="20"/>
              </w:rPr>
              <w:t>и</w:t>
            </w:r>
            <w:r w:rsidRPr="00217432">
              <w:rPr>
                <w:rFonts w:ascii="Times New Roman" w:hAnsi="Times New Roman" w:cs="Times New Roman"/>
                <w:sz w:val="20"/>
                <w:szCs w:val="20"/>
              </w:rPr>
              <w:t xml:space="preserve"> Плана действий Стратегии развития VET (2013-2020 г</w:t>
            </w:r>
            <w:r>
              <w:rPr>
                <w:rFonts w:ascii="Times New Roman" w:hAnsi="Times New Roman" w:cs="Times New Roman"/>
                <w:sz w:val="20"/>
                <w:szCs w:val="20"/>
              </w:rPr>
              <w:t>г.</w:t>
            </w:r>
            <w:r w:rsidRPr="00217432">
              <w:rPr>
                <w:rFonts w:ascii="Times New Roman" w:hAnsi="Times New Roman" w:cs="Times New Roman"/>
                <w:sz w:val="20"/>
                <w:szCs w:val="20"/>
              </w:rPr>
              <w:t>)</w:t>
            </w:r>
          </w:p>
          <w:p w:rsidR="00017D7E" w:rsidRPr="0033392D" w:rsidRDefault="00017D7E" w:rsidP="0056419B">
            <w:pPr>
              <w:spacing w:after="0" w:line="240" w:lineRule="auto"/>
              <w:rPr>
                <w:rFonts w:ascii="Times New Roman" w:hAnsi="Times New Roman" w:cs="Times New Roman"/>
                <w:sz w:val="20"/>
                <w:szCs w:val="20"/>
              </w:rPr>
            </w:pP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I16.</w:t>
            </w:r>
            <w:r w:rsidRPr="00217432">
              <w:rPr>
                <w:rFonts w:ascii="Times New Roman" w:eastAsia="Times New Roman" w:hAnsi="Times New Roman" w:cs="Times New Roman"/>
                <w:sz w:val="20"/>
                <w:szCs w:val="20"/>
                <w:lang w:eastAsia="zh-CN"/>
              </w:rPr>
              <w:t xml:space="preserve"> Создание отделов непрерывного образования в 5 образцовых центрах</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Функциональные отделы </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5 образцовых центрах</w:t>
            </w: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учреждения профессионально-</w:t>
            </w:r>
            <w:r>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sz w:val="20"/>
                <w:szCs w:val="20"/>
                <w:lang w:eastAsia="zh-CN"/>
              </w:rPr>
              <w:t>технического образования</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945D12">
              <w:rPr>
                <w:rFonts w:ascii="Times New Roman" w:eastAsia="Times New Roman" w:hAnsi="Times New Roman" w:cs="Times New Roman"/>
                <w:color w:val="auto"/>
                <w:sz w:val="20"/>
                <w:szCs w:val="20"/>
                <w:lang w:eastAsia="zh-CN"/>
              </w:rPr>
              <w:t xml:space="preserve"> </w:t>
            </w:r>
            <w:r w:rsidRPr="00945D12">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945D12">
              <w:rPr>
                <w:rFonts w:ascii="Times New Roman" w:eastAsia="Times New Roman" w:hAnsi="Times New Roman" w:cs="Times New Roman"/>
                <w:color w:val="auto"/>
                <w:sz w:val="20"/>
                <w:szCs w:val="20"/>
                <w:lang w:eastAsia="zh-CN"/>
              </w:rPr>
              <w:t xml:space="preserve"> </w:t>
            </w:r>
            <w:r w:rsidRPr="00945D12">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2019</w:t>
            </w:r>
            <w:r w:rsidRPr="00945D12">
              <w:rPr>
                <w:rFonts w:ascii="Times New Roman" w:eastAsia="Times New Roman" w:hAnsi="Times New Roman" w:cs="Times New Roman"/>
                <w:color w:val="auto"/>
                <w:sz w:val="20"/>
                <w:szCs w:val="20"/>
                <w:lang w:eastAsia="zh-CN"/>
              </w:rPr>
              <w:t xml:space="preserve"> </w:t>
            </w:r>
            <w:r w:rsidRPr="00945D12">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Из утвержденных бюджетных средств</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124</w:t>
            </w:r>
          </w:p>
        </w:tc>
        <w:tc>
          <w:tcPr>
            <w:tcW w:w="1892" w:type="dxa"/>
            <w:gridSpan w:val="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Стороны способствуют </w:t>
            </w:r>
            <w:r w:rsidRPr="00217432">
              <w:rPr>
                <w:rFonts w:ascii="Times New Roman" w:eastAsia="Times New Roman" w:hAnsi="Times New Roman" w:cs="Times New Roman"/>
                <w:sz w:val="20"/>
                <w:szCs w:val="20"/>
                <w:lang w:eastAsia="zh-CN"/>
              </w:rPr>
              <w:lastRenderedPageBreak/>
              <w:t>сотрудничеству и обмену в областях, представляющих общий интерес, таких как лингвистическое разнообразие и пожизненное изучение иностранных языков, посредством обмена информацией и передовыми практиками</w:t>
            </w:r>
          </w:p>
        </w:tc>
        <w:tc>
          <w:tcPr>
            <w:tcW w:w="2409" w:type="dxa"/>
            <w:gridSpan w:val="11"/>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lastRenderedPageBreak/>
              <w:t xml:space="preserve">Продолжение реформирования </w:t>
            </w:r>
            <w:r w:rsidRPr="00217432">
              <w:rPr>
                <w:rFonts w:ascii="Times New Roman" w:hAnsi="Times New Roman" w:cs="Times New Roman"/>
                <w:bCs/>
                <w:sz w:val="20"/>
                <w:szCs w:val="20"/>
              </w:rPr>
              <w:lastRenderedPageBreak/>
              <w:t>базового образования</w:t>
            </w:r>
            <w:r w:rsidRPr="00217432">
              <w:rPr>
                <w:rFonts w:ascii="Times New Roman" w:hAnsi="Times New Roman" w:cs="Times New Roman"/>
                <w:sz w:val="20"/>
                <w:szCs w:val="20"/>
              </w:rPr>
              <w:t xml:space="preserve"> для повышения качества подготовки учителей, модернизации учебных программ и продвижения к более широкому использованию оценки эффективности</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lastRenderedPageBreak/>
              <w:t>I1.</w:t>
            </w:r>
            <w:r w:rsidRPr="00217432">
              <w:rPr>
                <w:rFonts w:ascii="Times New Roman" w:eastAsia="Times New Roman" w:hAnsi="Times New Roman" w:cs="Times New Roman"/>
                <w:sz w:val="20"/>
                <w:szCs w:val="20"/>
                <w:lang w:eastAsia="zh-CN"/>
              </w:rPr>
              <w:t xml:space="preserve"> Развитие навыков общения выпускников программ </w:t>
            </w:r>
            <w:r w:rsidRPr="00217432">
              <w:rPr>
                <w:rFonts w:ascii="Times New Roman" w:eastAsia="Times New Roman" w:hAnsi="Times New Roman" w:cs="Times New Roman"/>
                <w:sz w:val="20"/>
                <w:szCs w:val="20"/>
                <w:lang w:eastAsia="zh-CN"/>
              </w:rPr>
              <w:lastRenderedPageBreak/>
              <w:t xml:space="preserve">высшего образования на румынском языке, родном языке и иностранных языках  </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704"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Количество утвержд</w:t>
            </w:r>
            <w:r>
              <w:rPr>
                <w:rFonts w:ascii="Times New Roman" w:eastAsia="Times New Roman" w:hAnsi="Times New Roman" w:cs="Times New Roman"/>
                <w:sz w:val="20"/>
                <w:szCs w:val="20"/>
                <w:lang w:eastAsia="zh-CN"/>
              </w:rPr>
              <w:t>е</w:t>
            </w:r>
            <w:r w:rsidRPr="00217432">
              <w:rPr>
                <w:rFonts w:ascii="Times New Roman" w:eastAsia="Times New Roman" w:hAnsi="Times New Roman" w:cs="Times New Roman"/>
                <w:sz w:val="20"/>
                <w:szCs w:val="20"/>
                <w:lang w:eastAsia="zh-CN"/>
              </w:rPr>
              <w:t xml:space="preserve">нных </w:t>
            </w:r>
            <w:r w:rsidRPr="00217432">
              <w:rPr>
                <w:rFonts w:ascii="Times New Roman" w:eastAsia="Times New Roman" w:hAnsi="Times New Roman" w:cs="Times New Roman"/>
                <w:sz w:val="20"/>
                <w:szCs w:val="20"/>
                <w:lang w:eastAsia="zh-CN"/>
              </w:rPr>
              <w:lastRenderedPageBreak/>
              <w:t xml:space="preserve">программ высшего образования </w:t>
            </w:r>
          </w:p>
        </w:tc>
        <w:tc>
          <w:tcPr>
            <w:tcW w:w="1799"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 xml:space="preserve">Министерство образования, </w:t>
            </w:r>
            <w:r w:rsidRPr="00217432">
              <w:rPr>
                <w:rFonts w:ascii="Times New Roman" w:eastAsia="Times New Roman" w:hAnsi="Times New Roman" w:cs="Times New Roman"/>
                <w:sz w:val="20"/>
                <w:szCs w:val="20"/>
                <w:lang w:eastAsia="zh-CN"/>
              </w:rPr>
              <w:lastRenderedPageBreak/>
              <w:t>культуры и исследований;</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31971">
              <w:rPr>
                <w:rFonts w:ascii="Times New Roman" w:eastAsia="Times New Roman" w:hAnsi="Times New Roman" w:cs="Times New Roman"/>
                <w:bCs/>
                <w:sz w:val="20"/>
                <w:szCs w:val="20"/>
                <w:lang w:eastAsia="zh-CN"/>
              </w:rPr>
              <w:t>учреждения высшего образования</w:t>
            </w:r>
            <w:r w:rsidRPr="00231971">
              <w:rPr>
                <w:rFonts w:ascii="Times New Roman" w:eastAsia="Times New Roman" w:hAnsi="Times New Roman" w:cs="Times New Roman"/>
                <w:sz w:val="20"/>
                <w:szCs w:val="20"/>
                <w:lang w:eastAsia="zh-CN"/>
              </w:rPr>
              <w:t xml:space="preserve"> </w:t>
            </w:r>
          </w:p>
        </w:tc>
        <w:tc>
          <w:tcPr>
            <w:tcW w:w="1606" w:type="dxa"/>
            <w:gridSpan w:val="3"/>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2017-2019</w:t>
            </w:r>
            <w:r>
              <w:rPr>
                <w:rFonts w:ascii="Times New Roman" w:eastAsia="Times New Roman" w:hAnsi="Times New Roman" w:cs="Times New Roman"/>
                <w:sz w:val="20"/>
                <w:szCs w:val="20"/>
                <w:lang w:eastAsia="zh-CN"/>
              </w:rPr>
              <w:t xml:space="preserve"> гг.</w:t>
            </w:r>
          </w:p>
        </w:tc>
        <w:tc>
          <w:tcPr>
            <w:tcW w:w="1612" w:type="dxa"/>
            <w:gridSpan w:val="2"/>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В пределах средств </w:t>
            </w:r>
            <w:r w:rsidRPr="00217432">
              <w:rPr>
                <w:rFonts w:ascii="Times New Roman" w:eastAsia="Times New Roman" w:hAnsi="Times New Roman" w:cs="Times New Roman"/>
                <w:sz w:val="20"/>
                <w:szCs w:val="20"/>
                <w:lang w:eastAsia="zh-CN"/>
              </w:rPr>
              <w:lastRenderedPageBreak/>
              <w:t>государственного бюджета</w:t>
            </w:r>
          </w:p>
        </w:tc>
      </w:tr>
      <w:tr w:rsidR="003906E3" w:rsidRPr="00217432" w:rsidTr="00BB47CA">
        <w:trPr>
          <w:trHeight w:val="4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125</w:t>
            </w:r>
          </w:p>
        </w:tc>
        <w:tc>
          <w:tcPr>
            <w:tcW w:w="1892" w:type="dxa"/>
            <w:gridSpan w:val="2"/>
          </w:tcPr>
          <w:p w:rsidR="003906E3" w:rsidRPr="00217432" w:rsidRDefault="003906E3" w:rsidP="0056419B">
            <w:pPr>
              <w:tabs>
                <w:tab w:val="left" w:pos="317"/>
              </w:tab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Стороны договариваются сотрудничать в области молодежной политики с целью:</w:t>
            </w:r>
            <w:r w:rsidRPr="00217432">
              <w:rPr>
                <w:rFonts w:ascii="Times New Roman" w:eastAsia="Times New Roman" w:hAnsi="Times New Roman" w:cs="Times New Roman"/>
                <w:b/>
                <w:sz w:val="20"/>
                <w:szCs w:val="20"/>
                <w:lang w:eastAsia="zh-CN"/>
              </w:rPr>
              <w:t xml:space="preserve"> </w:t>
            </w:r>
          </w:p>
          <w:p w:rsidR="003906E3" w:rsidRPr="00217432" w:rsidRDefault="003906E3" w:rsidP="0056419B">
            <w:pPr>
              <w:tabs>
                <w:tab w:val="left" w:pos="317"/>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(a)</w:t>
            </w:r>
            <w:r w:rsidRPr="00217432">
              <w:rPr>
                <w:rFonts w:ascii="Times New Roman" w:eastAsia="Times New Roman" w:hAnsi="Times New Roman" w:cs="Times New Roman"/>
                <w:sz w:val="20"/>
                <w:szCs w:val="20"/>
                <w:lang w:eastAsia="zh-CN"/>
              </w:rPr>
              <w:tab/>
              <w:t>Укрепления</w:t>
            </w:r>
          </w:p>
          <w:p w:rsidR="003906E3" w:rsidRPr="00217432" w:rsidRDefault="003906E3" w:rsidP="0056419B">
            <w:pPr>
              <w:tabs>
                <w:tab w:val="left" w:pos="317"/>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 сотрудничества и обменов в области молодежной политики и неформального образования молодых людей и специалистов, занимающихся вопросами молодежи  </w:t>
            </w:r>
          </w:p>
          <w:p w:rsidR="003906E3" w:rsidRPr="00217432" w:rsidRDefault="003906E3" w:rsidP="0056419B">
            <w:pPr>
              <w:tabs>
                <w:tab w:val="left" w:pos="317"/>
              </w:tabs>
              <w:spacing w:after="0" w:line="240" w:lineRule="auto"/>
              <w:rPr>
                <w:rFonts w:ascii="Times New Roman" w:eastAsia="Times New Roman" w:hAnsi="Times New Roman" w:cs="Times New Roman"/>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I1.</w:t>
            </w:r>
            <w:r w:rsidRPr="00217432">
              <w:rPr>
                <w:rFonts w:ascii="Times New Roman" w:eastAsia="Times New Roman" w:hAnsi="Times New Roman" w:cs="Times New Roman"/>
                <w:sz w:val="18"/>
                <w:szCs w:val="18"/>
                <w:lang w:eastAsia="ru-RU"/>
              </w:rPr>
              <w:t xml:space="preserve"> </w:t>
            </w:r>
            <w:r w:rsidRPr="00217432">
              <w:rPr>
                <w:rFonts w:ascii="Times New Roman" w:eastAsia="Times New Roman" w:hAnsi="Times New Roman" w:cs="Times New Roman"/>
                <w:sz w:val="20"/>
                <w:szCs w:val="20"/>
                <w:lang w:eastAsia="zh-CN"/>
              </w:rPr>
              <w:t>Реализация Национальной стратегии развития молодежного сектора 2020 и пересмотр плана действий по ее осуществлению</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713" w:type="dxa"/>
            <w:gridSpan w:val="3"/>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Уровень реализации Стратегии;</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пересмотренный план действий</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790" w:type="dxa"/>
            <w:gridSpan w:val="3"/>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2018</w:t>
            </w:r>
            <w:r>
              <w:rPr>
                <w:rFonts w:ascii="Times New Roman" w:eastAsia="Times New Roman" w:hAnsi="Times New Roman" w:cs="Times New Roman"/>
                <w:sz w:val="20"/>
                <w:szCs w:val="20"/>
                <w:lang w:eastAsia="zh-CN"/>
              </w:rPr>
              <w:t xml:space="preserve"> </w:t>
            </w:r>
            <w:r w:rsidRPr="001B6205">
              <w:rPr>
                <w:rFonts w:ascii="Times New Roman" w:eastAsia="Times New Roman" w:hAnsi="Times New Roman" w:cs="Times New Roman"/>
                <w:sz w:val="20"/>
                <w:szCs w:val="20"/>
                <w:lang w:eastAsia="zh-CN"/>
              </w:rPr>
              <w:t>г.</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2019</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612" w:type="dxa"/>
            <w:gridSpan w:val="2"/>
            <w:tcBorders>
              <w:bottom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В пределах средств государственного бюджета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r>
      <w:tr w:rsidR="003906E3" w:rsidRPr="00217432" w:rsidTr="00017D7E">
        <w:trPr>
          <w:trHeight w:val="126"/>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tabs>
                <w:tab w:val="left" w:pos="317"/>
              </w:tab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Borders>
              <w:top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I2.</w:t>
            </w:r>
            <w:r w:rsidRPr="00217432">
              <w:rPr>
                <w:rFonts w:ascii="Times New Roman" w:eastAsia="Times New Roman" w:hAnsi="Times New Roman" w:cs="Times New Roman"/>
                <w:sz w:val="20"/>
                <w:szCs w:val="20"/>
                <w:lang w:eastAsia="zh-CN"/>
              </w:rPr>
              <w:t xml:space="preserve"> Разработка минимальных стандартов качества для специалистов, занимающихся вопросами молодежи  </w:t>
            </w:r>
          </w:p>
        </w:tc>
        <w:tc>
          <w:tcPr>
            <w:tcW w:w="1713" w:type="dxa"/>
            <w:gridSpan w:val="3"/>
            <w:tcBorders>
              <w:top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Разработанное исследование профиля работника по </w:t>
            </w:r>
            <w:r w:rsidRPr="00217432">
              <w:rPr>
                <w:rFonts w:ascii="Times New Roman" w:eastAsia="Times New Roman" w:hAnsi="Times New Roman" w:cs="Times New Roman"/>
                <w:sz w:val="20"/>
                <w:szCs w:val="20"/>
                <w:lang w:eastAsia="zh-CN"/>
              </w:rPr>
              <w:lastRenderedPageBreak/>
              <w:t>делам молодежи;</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w:t>
            </w:r>
            <w:r w:rsidRPr="00217432">
              <w:rPr>
                <w:rFonts w:ascii="Times New Roman" w:eastAsia="Times New Roman" w:hAnsi="Times New Roman" w:cs="Times New Roman"/>
                <w:sz w:val="20"/>
                <w:szCs w:val="20"/>
                <w:lang w:eastAsia="zh-CN"/>
              </w:rPr>
              <w:t>ключенная в Классификатор профессий  Республики Молдова функция работника по делам молодежи;</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р</w:t>
            </w:r>
            <w:r w:rsidRPr="00217432">
              <w:rPr>
                <w:rFonts w:ascii="Times New Roman" w:eastAsia="Times New Roman" w:hAnsi="Times New Roman" w:cs="Times New Roman"/>
                <w:sz w:val="20"/>
                <w:szCs w:val="20"/>
                <w:lang w:eastAsia="zh-CN"/>
              </w:rPr>
              <w:t xml:space="preserve">азработанная программа обучения для работника по делам молодежи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790" w:type="dxa"/>
            <w:gridSpan w:val="3"/>
            <w:tcBorders>
              <w:top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Министерство образования, культуры и исследований;</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606" w:type="dxa"/>
            <w:gridSpan w:val="3"/>
            <w:tcBorders>
              <w:top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IV квартал</w:t>
            </w:r>
            <w:r>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sz w:val="20"/>
                <w:szCs w:val="20"/>
                <w:lang w:eastAsia="zh-CN"/>
              </w:rPr>
              <w:t xml:space="preserve"> 2019</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p>
        </w:tc>
        <w:tc>
          <w:tcPr>
            <w:tcW w:w="1612" w:type="dxa"/>
            <w:gridSpan w:val="2"/>
            <w:tcBorders>
              <w:top w:val="single" w:sz="4" w:space="0" w:color="000000"/>
            </w:tcBorders>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Примерная сумма:</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бюджетные ассигнования, </w:t>
            </w:r>
            <w:r w:rsidRPr="00217432">
              <w:rPr>
                <w:rFonts w:ascii="Times New Roman" w:eastAsia="Times New Roman" w:hAnsi="Times New Roman" w:cs="Times New Roman"/>
                <w:sz w:val="20"/>
                <w:szCs w:val="20"/>
                <w:lang w:eastAsia="zh-CN"/>
              </w:rPr>
              <w:lastRenderedPageBreak/>
              <w:t>всего: 200 000 леев;</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внешние источники (UNFPA, UNICEF, UNDESA и др.)</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r>
      <w:tr w:rsidR="003906E3" w:rsidRPr="00217432" w:rsidTr="00BB47CA">
        <w:trPr>
          <w:trHeight w:val="154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tabs>
                <w:tab w:val="left" w:pos="317"/>
              </w:tab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I3.</w:t>
            </w:r>
            <w:r w:rsidRPr="00217432">
              <w:rPr>
                <w:rFonts w:ascii="Times New Roman" w:eastAsia="Times New Roman" w:hAnsi="Times New Roman" w:cs="Times New Roman"/>
                <w:sz w:val="20"/>
                <w:szCs w:val="20"/>
                <w:lang w:eastAsia="zh-CN"/>
              </w:rPr>
              <w:t xml:space="preserve"> Создание Национального агентства по развитию программ и мероприятий для молодежи</w:t>
            </w:r>
          </w:p>
        </w:tc>
        <w:tc>
          <w:tcPr>
            <w:tcW w:w="1713"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Р</w:t>
            </w:r>
            <w:r w:rsidRPr="00217432">
              <w:rPr>
                <w:rFonts w:ascii="Times New Roman" w:eastAsia="Times New Roman" w:hAnsi="Times New Roman" w:cs="Times New Roman"/>
                <w:sz w:val="20"/>
                <w:szCs w:val="20"/>
                <w:lang w:eastAsia="zh-CN"/>
              </w:rPr>
              <w:t>азработан</w:t>
            </w:r>
            <w:r>
              <w:rPr>
                <w:rFonts w:ascii="Times New Roman" w:eastAsia="Times New Roman" w:hAnsi="Times New Roman" w:cs="Times New Roman"/>
                <w:sz w:val="20"/>
                <w:szCs w:val="20"/>
                <w:lang w:eastAsia="zh-CN"/>
              </w:rPr>
              <w:t>ное</w:t>
            </w:r>
            <w:r w:rsidRPr="00217432">
              <w:rPr>
                <w:rFonts w:ascii="Times New Roman" w:eastAsia="Times New Roman" w:hAnsi="Times New Roman" w:cs="Times New Roman"/>
                <w:sz w:val="20"/>
                <w:szCs w:val="20"/>
                <w:lang w:eastAsia="zh-CN"/>
              </w:rPr>
              <w:t xml:space="preserve"> и утвержден</w:t>
            </w:r>
            <w:r>
              <w:rPr>
                <w:rFonts w:ascii="Times New Roman" w:eastAsia="Times New Roman" w:hAnsi="Times New Roman" w:cs="Times New Roman"/>
                <w:sz w:val="20"/>
                <w:szCs w:val="20"/>
                <w:lang w:eastAsia="zh-CN"/>
              </w:rPr>
              <w:t>ное</w:t>
            </w:r>
            <w:r w:rsidRPr="00217432">
              <w:rPr>
                <w:rFonts w:ascii="Times New Roman" w:eastAsia="Times New Roman" w:hAnsi="Times New Roman" w:cs="Times New Roman"/>
                <w:sz w:val="20"/>
                <w:szCs w:val="20"/>
                <w:lang w:eastAsia="zh-CN"/>
              </w:rPr>
              <w:t xml:space="preserve"> Положение об организации и функционировании Агентства; </w:t>
            </w:r>
            <w:r>
              <w:rPr>
                <w:rFonts w:ascii="Times New Roman" w:eastAsia="Times New Roman" w:hAnsi="Times New Roman" w:cs="Times New Roman"/>
                <w:sz w:val="20"/>
                <w:szCs w:val="20"/>
                <w:lang w:eastAsia="zh-CN"/>
              </w:rPr>
              <w:t xml:space="preserve">созданное </w:t>
            </w:r>
            <w:r w:rsidRPr="00217432">
              <w:rPr>
                <w:rFonts w:ascii="Times New Roman" w:eastAsia="Times New Roman" w:hAnsi="Times New Roman" w:cs="Times New Roman"/>
                <w:sz w:val="20"/>
                <w:szCs w:val="20"/>
                <w:lang w:eastAsia="zh-CN"/>
              </w:rPr>
              <w:t>и функциониру</w:t>
            </w:r>
            <w:r>
              <w:rPr>
                <w:rFonts w:ascii="Times New Roman" w:eastAsia="Times New Roman" w:hAnsi="Times New Roman" w:cs="Times New Roman"/>
                <w:sz w:val="20"/>
                <w:szCs w:val="20"/>
                <w:lang w:eastAsia="zh-CN"/>
              </w:rPr>
              <w:t>ющее</w:t>
            </w:r>
            <w:r w:rsidRPr="00217432">
              <w:rPr>
                <w:rFonts w:ascii="Times New Roman" w:eastAsia="Times New Roman" w:hAnsi="Times New Roman" w:cs="Times New Roman"/>
                <w:sz w:val="20"/>
                <w:szCs w:val="20"/>
                <w:lang w:eastAsia="zh-CN"/>
              </w:rPr>
              <w:t xml:space="preserve"> Агентство </w:t>
            </w:r>
          </w:p>
          <w:p w:rsidR="003906E3" w:rsidRPr="00217432" w:rsidRDefault="003906E3" w:rsidP="0056419B">
            <w:pPr>
              <w:tabs>
                <w:tab w:val="left" w:pos="210"/>
              </w:tabs>
              <w:spacing w:after="0" w:line="240" w:lineRule="auto"/>
              <w:rPr>
                <w:rFonts w:ascii="Times New Roman" w:eastAsia="Times New Roman" w:hAnsi="Times New Roman" w:cs="Times New Roman"/>
                <w:sz w:val="20"/>
                <w:szCs w:val="20"/>
                <w:lang w:eastAsia="zh-CN"/>
              </w:rPr>
            </w:pP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hAnsi="Times New Roman" w:cs="Times New Roman"/>
                <w:sz w:val="20"/>
                <w:szCs w:val="20"/>
              </w:rPr>
              <w:t>II квартал</w:t>
            </w:r>
            <w:r w:rsidRPr="00217432">
              <w:rPr>
                <w:rFonts w:ascii="Times New Roman" w:eastAsia="Times New Roman" w:hAnsi="Times New Roman" w:cs="Times New Roman"/>
                <w:sz w:val="20"/>
                <w:szCs w:val="20"/>
              </w:rPr>
              <w:t xml:space="preserve"> 2018</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Примерная сумма:</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бюджетные ассигнования, всего: 2 500 000 леев</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r>
      <w:tr w:rsidR="003906E3" w:rsidRPr="00217432" w:rsidTr="00BB47CA">
        <w:trPr>
          <w:trHeight w:val="90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tabs>
                <w:tab w:val="left" w:pos="317"/>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(b)</w:t>
            </w:r>
            <w:r w:rsidRPr="00217432">
              <w:rPr>
                <w:rFonts w:eastAsia="Times New Roman" w:cs="Times New Roman"/>
                <w:sz w:val="18"/>
                <w:szCs w:val="18"/>
                <w:lang w:eastAsia="ru-RU"/>
              </w:rPr>
              <w:t xml:space="preserve"> </w:t>
            </w:r>
            <w:r w:rsidRPr="00217432">
              <w:rPr>
                <w:rFonts w:ascii="Times New Roman" w:eastAsia="Times New Roman" w:hAnsi="Times New Roman" w:cs="Times New Roman"/>
                <w:sz w:val="20"/>
                <w:szCs w:val="20"/>
                <w:lang w:eastAsia="zh-CN"/>
              </w:rPr>
              <w:t>Содействия активному участию всех молодых людей в жизни общества</w:t>
            </w:r>
            <w:r w:rsidRPr="00217432">
              <w:rPr>
                <w:rFonts w:ascii="Times New Roman" w:eastAsia="Times New Roman" w:hAnsi="Times New Roman" w:cs="Times New Roman"/>
                <w:sz w:val="20"/>
                <w:szCs w:val="20"/>
                <w:lang w:eastAsia="zh-CN"/>
              </w:rPr>
              <w:tab/>
            </w:r>
          </w:p>
          <w:p w:rsidR="003906E3" w:rsidRPr="00217432" w:rsidRDefault="003906E3" w:rsidP="0056419B">
            <w:pPr>
              <w:tabs>
                <w:tab w:val="left" w:pos="317"/>
              </w:tabs>
              <w:spacing w:after="0" w:line="240" w:lineRule="auto"/>
              <w:rPr>
                <w:rFonts w:ascii="Times New Roman" w:eastAsia="Times New Roman" w:hAnsi="Times New Roman" w:cs="Times New Roman"/>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I4.</w:t>
            </w:r>
            <w:r w:rsidRPr="00217432">
              <w:rPr>
                <w:rFonts w:ascii="Times New Roman" w:eastAsia="Times New Roman" w:hAnsi="Times New Roman" w:cs="Times New Roman"/>
                <w:sz w:val="20"/>
                <w:szCs w:val="20"/>
                <w:lang w:eastAsia="zh-CN"/>
              </w:rPr>
              <w:t xml:space="preserve"> Разработка национальной программы поддержки</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развития и расширения услуг для молодежи</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713"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Разработанная программа;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о меньшей мере, 30 молодежных центров</w:t>
            </w:r>
            <w:r>
              <w:rPr>
                <w:rFonts w:ascii="Times New Roman" w:eastAsia="Times New Roman" w:hAnsi="Times New Roman" w:cs="Times New Roman"/>
                <w:sz w:val="20"/>
                <w:szCs w:val="20"/>
                <w:lang w:eastAsia="zh-CN"/>
              </w:rPr>
              <w:t>-б</w:t>
            </w:r>
            <w:r w:rsidRPr="00217432">
              <w:rPr>
                <w:rFonts w:ascii="Times New Roman" w:eastAsia="Times New Roman" w:hAnsi="Times New Roman" w:cs="Times New Roman"/>
                <w:sz w:val="20"/>
                <w:szCs w:val="20"/>
                <w:lang w:eastAsia="zh-CN"/>
              </w:rPr>
              <w:t>енефициаров</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rPr>
              <w:t>Министерство образования, культуры и исследований</w:t>
            </w:r>
            <w:r w:rsidRPr="00217432">
              <w:rPr>
                <w:rFonts w:ascii="Times New Roman" w:eastAsia="Times New Roman" w:hAnsi="Times New Roman" w:cs="Times New Roman"/>
                <w:b/>
                <w:sz w:val="20"/>
                <w:szCs w:val="20"/>
              </w:rPr>
              <w:t xml:space="preserve">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w:t>
            </w:r>
            <w:r w:rsidRPr="00217432">
              <w:rPr>
                <w:rFonts w:ascii="Times New Roman" w:eastAsiaTheme="minorHAnsi" w:hAnsi="Times New Roman" w:cs="Times New Roman"/>
                <w:sz w:val="20"/>
                <w:szCs w:val="20"/>
              </w:rPr>
              <w:t xml:space="preserve"> </w:t>
            </w:r>
            <w:r w:rsidRPr="00217432">
              <w:rPr>
                <w:rFonts w:ascii="Times New Roman" w:eastAsia="Times New Roman" w:hAnsi="Times New Roman" w:cs="Times New Roman"/>
                <w:sz w:val="20"/>
                <w:szCs w:val="20"/>
                <w:lang w:eastAsia="zh-CN"/>
              </w:rPr>
              <w:t>квартал 2018</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Примерная сумма:</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бюджетные ассигнования</w:t>
            </w:r>
            <w:r>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sz w:val="20"/>
                <w:szCs w:val="20"/>
                <w:lang w:eastAsia="zh-CN"/>
              </w:rPr>
              <w:t xml:space="preserve"> всего</w:t>
            </w:r>
            <w:r>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sz w:val="20"/>
                <w:szCs w:val="20"/>
                <w:lang w:eastAsia="zh-CN"/>
              </w:rPr>
              <w:t>8 000 000 леев</w:t>
            </w:r>
          </w:p>
        </w:tc>
      </w:tr>
      <w:tr w:rsidR="003906E3" w:rsidRPr="00217432" w:rsidTr="00BB47CA">
        <w:trPr>
          <w:trHeight w:val="252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tabs>
                <w:tab w:val="left" w:pos="317"/>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(c)</w:t>
            </w:r>
            <w:r w:rsidRPr="00217432">
              <w:rPr>
                <w:rFonts w:ascii="Times New Roman" w:eastAsia="Times New Roman" w:hAnsi="Times New Roman" w:cs="Times New Roman"/>
                <w:sz w:val="20"/>
                <w:szCs w:val="20"/>
                <w:lang w:eastAsia="zh-CN"/>
              </w:rPr>
              <w:tab/>
              <w:t>Поддержк</w:t>
            </w:r>
            <w:r>
              <w:rPr>
                <w:rFonts w:ascii="Times New Roman" w:eastAsia="Times New Roman" w:hAnsi="Times New Roman" w:cs="Times New Roman"/>
                <w:sz w:val="20"/>
                <w:szCs w:val="20"/>
                <w:lang w:eastAsia="zh-CN"/>
              </w:rPr>
              <w:t xml:space="preserve">а молодежи и </w:t>
            </w:r>
            <w:r w:rsidRPr="00217432">
              <w:rPr>
                <w:rFonts w:ascii="Times New Roman" w:eastAsia="Times New Roman" w:hAnsi="Times New Roman" w:cs="Times New Roman"/>
                <w:sz w:val="20"/>
                <w:szCs w:val="20"/>
                <w:lang w:eastAsia="zh-CN"/>
              </w:rPr>
              <w:t xml:space="preserve"> мобильност</w:t>
            </w:r>
            <w:r>
              <w:rPr>
                <w:rFonts w:ascii="Times New Roman" w:eastAsia="Times New Roman" w:hAnsi="Times New Roman" w:cs="Times New Roman"/>
                <w:sz w:val="20"/>
                <w:szCs w:val="20"/>
                <w:lang w:eastAsia="zh-CN"/>
              </w:rPr>
              <w:t xml:space="preserve">ь социально-педагогических  аниматоров для </w:t>
            </w:r>
            <w:r w:rsidRPr="00217432">
              <w:rPr>
                <w:rFonts w:ascii="Times New Roman" w:eastAsia="Times New Roman" w:hAnsi="Times New Roman" w:cs="Times New Roman"/>
                <w:sz w:val="20"/>
                <w:szCs w:val="20"/>
                <w:lang w:eastAsia="zh-CN"/>
              </w:rPr>
              <w:t xml:space="preserve"> продвижения межкультурного диалога и приобретения знаний, навыков и умений вне формальных образовательных систем, в том числе посредством волонтерства</w:t>
            </w:r>
          </w:p>
          <w:p w:rsidR="003906E3" w:rsidRPr="00217432" w:rsidRDefault="003906E3" w:rsidP="0056419B">
            <w:pPr>
              <w:tabs>
                <w:tab w:val="left" w:pos="317"/>
              </w:tabs>
              <w:spacing w:after="0" w:line="240" w:lineRule="auto"/>
              <w:rPr>
                <w:rFonts w:ascii="Times New Roman" w:eastAsia="Times New Roman" w:hAnsi="Times New Roman" w:cs="Times New Roman"/>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I5.</w:t>
            </w:r>
            <w:r w:rsidRPr="00217432">
              <w:rPr>
                <w:rFonts w:ascii="Times New Roman" w:eastAsia="Times New Roman" w:hAnsi="Times New Roman" w:cs="Times New Roman"/>
                <w:sz w:val="20"/>
                <w:szCs w:val="20"/>
                <w:lang w:eastAsia="zh-CN"/>
              </w:rPr>
              <w:t xml:space="preserve"> Расширение национальной сети районных/ муниципальных советов молодежи</w:t>
            </w:r>
          </w:p>
        </w:tc>
        <w:tc>
          <w:tcPr>
            <w:tcW w:w="1713" w:type="dxa"/>
            <w:gridSpan w:val="3"/>
          </w:tcPr>
          <w:p w:rsidR="003906E3" w:rsidRPr="00217432" w:rsidRDefault="003906E3" w:rsidP="0056419B">
            <w:pPr>
              <w:tabs>
                <w:tab w:val="left" w:pos="459"/>
              </w:tabs>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Ф</w:t>
            </w:r>
            <w:r w:rsidRPr="00217432">
              <w:rPr>
                <w:rFonts w:ascii="Times New Roman" w:eastAsia="Times New Roman" w:hAnsi="Times New Roman" w:cs="Times New Roman"/>
                <w:sz w:val="20"/>
                <w:szCs w:val="20"/>
                <w:lang w:eastAsia="zh-CN"/>
              </w:rPr>
              <w:t>ункционирую</w:t>
            </w:r>
            <w:r>
              <w:rPr>
                <w:rFonts w:ascii="Times New Roman" w:eastAsia="Times New Roman" w:hAnsi="Times New Roman" w:cs="Times New Roman"/>
                <w:sz w:val="20"/>
                <w:szCs w:val="20"/>
                <w:lang w:eastAsia="zh-CN"/>
              </w:rPr>
              <w:t xml:space="preserve">щие </w:t>
            </w:r>
          </w:p>
          <w:p w:rsidR="003906E3" w:rsidRPr="00217432" w:rsidRDefault="003906E3" w:rsidP="0056419B">
            <w:pPr>
              <w:tabs>
                <w:tab w:val="left" w:pos="459"/>
              </w:tab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районные/ муниципальные советы молодежи</w:t>
            </w:r>
            <w:r>
              <w:rPr>
                <w:rFonts w:ascii="Times New Roman" w:eastAsia="Times New Roman" w:hAnsi="Times New Roman" w:cs="Times New Roman"/>
                <w:sz w:val="20"/>
                <w:szCs w:val="20"/>
                <w:lang w:eastAsia="zh-CN"/>
              </w:rPr>
              <w:t>, п</w:t>
            </w:r>
            <w:r w:rsidRPr="00217432">
              <w:rPr>
                <w:rFonts w:ascii="Times New Roman" w:eastAsia="Times New Roman" w:hAnsi="Times New Roman" w:cs="Times New Roman"/>
                <w:sz w:val="20"/>
                <w:szCs w:val="20"/>
                <w:lang w:eastAsia="zh-CN"/>
              </w:rPr>
              <w:t>о меньшей мере, в 30% от общего числа административно</w:t>
            </w:r>
            <w:r>
              <w:rPr>
                <w:rFonts w:ascii="Times New Roman" w:eastAsia="Times New Roman" w:hAnsi="Times New Roman" w:cs="Times New Roman"/>
                <w:sz w:val="20"/>
                <w:szCs w:val="20"/>
                <w:lang w:eastAsia="zh-CN"/>
              </w:rPr>
              <w:t>-т</w:t>
            </w:r>
            <w:r w:rsidRPr="00217432">
              <w:rPr>
                <w:rFonts w:ascii="Times New Roman" w:eastAsia="Times New Roman" w:hAnsi="Times New Roman" w:cs="Times New Roman"/>
                <w:sz w:val="20"/>
                <w:szCs w:val="20"/>
                <w:lang w:eastAsia="zh-CN"/>
              </w:rPr>
              <w:t xml:space="preserve">ерриториальных единиц;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 xml:space="preserve">редоставляемая </w:t>
            </w:r>
            <w:r>
              <w:rPr>
                <w:rFonts w:ascii="Times New Roman" w:eastAsia="Times New Roman" w:hAnsi="Times New Roman" w:cs="Times New Roman"/>
                <w:sz w:val="20"/>
                <w:szCs w:val="20"/>
                <w:lang w:eastAsia="zh-CN"/>
              </w:rPr>
              <w:t xml:space="preserve">им </w:t>
            </w:r>
            <w:r w:rsidRPr="00217432">
              <w:rPr>
                <w:rFonts w:ascii="Times New Roman" w:eastAsia="Times New Roman" w:hAnsi="Times New Roman" w:cs="Times New Roman"/>
                <w:sz w:val="20"/>
                <w:szCs w:val="20"/>
                <w:lang w:eastAsia="zh-CN"/>
              </w:rPr>
              <w:t>логистическая и финансовая помощь</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rPr>
              <w:t>Министерство образования, культуры и исследований</w:t>
            </w:r>
            <w:r w:rsidRPr="00217432">
              <w:rPr>
                <w:rFonts w:ascii="Times New Roman" w:eastAsia="Times New Roman" w:hAnsi="Times New Roman" w:cs="Times New Roman"/>
                <w:b/>
                <w:sz w:val="20"/>
                <w:szCs w:val="20"/>
              </w:rPr>
              <w:t xml:space="preserve">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w:t>
            </w:r>
            <w:r w:rsidRPr="00217432">
              <w:rPr>
                <w:rFonts w:ascii="Times New Roman" w:eastAsiaTheme="minorHAnsi" w:hAnsi="Times New Roman" w:cs="Times New Roman"/>
                <w:sz w:val="20"/>
                <w:szCs w:val="20"/>
              </w:rPr>
              <w:t xml:space="preserve"> </w:t>
            </w:r>
            <w:r w:rsidRPr="00217432">
              <w:rPr>
                <w:rFonts w:ascii="Times New Roman" w:eastAsia="Times New Roman" w:hAnsi="Times New Roman" w:cs="Times New Roman"/>
                <w:sz w:val="20"/>
                <w:szCs w:val="20"/>
                <w:lang w:eastAsia="zh-CN"/>
              </w:rPr>
              <w:t>квартал</w:t>
            </w:r>
            <w:r>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sz w:val="20"/>
                <w:szCs w:val="20"/>
                <w:lang w:eastAsia="zh-CN"/>
              </w:rPr>
              <w:t>2017</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w:t>
            </w:r>
            <w:r w:rsidRPr="00217432">
              <w:rPr>
                <w:rFonts w:ascii="Times New Roman" w:eastAsiaTheme="minorHAnsi" w:hAnsi="Times New Roman" w:cs="Times New Roman"/>
                <w:sz w:val="20"/>
                <w:szCs w:val="20"/>
              </w:rPr>
              <w:t xml:space="preserve"> </w:t>
            </w:r>
            <w:r w:rsidRPr="00217432">
              <w:rPr>
                <w:rFonts w:ascii="Times New Roman" w:eastAsia="Times New Roman" w:hAnsi="Times New Roman" w:cs="Times New Roman"/>
                <w:sz w:val="20"/>
                <w:szCs w:val="20"/>
                <w:lang w:eastAsia="zh-CN"/>
              </w:rPr>
              <w:t>квартал 2018</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w:t>
            </w:r>
            <w:r w:rsidRPr="00217432">
              <w:rPr>
                <w:rFonts w:ascii="Times New Roman" w:eastAsiaTheme="minorHAnsi" w:hAnsi="Times New Roman" w:cs="Times New Roman"/>
                <w:sz w:val="20"/>
                <w:szCs w:val="20"/>
              </w:rPr>
              <w:t xml:space="preserve"> </w:t>
            </w:r>
            <w:r w:rsidRPr="00217432">
              <w:rPr>
                <w:rFonts w:ascii="Times New Roman" w:eastAsia="Times New Roman" w:hAnsi="Times New Roman" w:cs="Times New Roman"/>
                <w:sz w:val="20"/>
                <w:szCs w:val="20"/>
                <w:lang w:eastAsia="zh-CN"/>
              </w:rPr>
              <w:t>квартал 2019</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Примерная сумма</w:t>
            </w:r>
            <w:r>
              <w:rPr>
                <w:rFonts w:ascii="Times New Roman" w:eastAsia="Times New Roman" w:hAnsi="Times New Roman" w:cs="Times New Roman"/>
                <w:sz w:val="20"/>
                <w:szCs w:val="20"/>
                <w:lang w:eastAsia="zh-CN"/>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бюджетные ассигнования</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всего</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3 598 800 леев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r>
      <w:tr w:rsidR="003906E3" w:rsidRPr="00217432" w:rsidTr="00BB47CA">
        <w:trPr>
          <w:trHeight w:val="84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tabs>
                <w:tab w:val="left" w:pos="317"/>
              </w:tabs>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I6.</w:t>
            </w:r>
            <w:r w:rsidRPr="00217432">
              <w:rPr>
                <w:rFonts w:ascii="Times New Roman" w:eastAsia="Times New Roman" w:hAnsi="Times New Roman" w:cs="Times New Roman"/>
                <w:sz w:val="20"/>
                <w:szCs w:val="20"/>
                <w:lang w:eastAsia="zh-CN"/>
              </w:rPr>
              <w:t xml:space="preserve"> Поддержка программ непрерывно</w:t>
            </w:r>
            <w:r>
              <w:rPr>
                <w:rFonts w:ascii="Times New Roman" w:eastAsia="Times New Roman" w:hAnsi="Times New Roman" w:cs="Times New Roman"/>
                <w:sz w:val="20"/>
                <w:szCs w:val="20"/>
                <w:lang w:eastAsia="zh-CN"/>
              </w:rPr>
              <w:t>го</w:t>
            </w:r>
            <w:r w:rsidRPr="00217432">
              <w:rPr>
                <w:rFonts w:ascii="Times New Roman" w:eastAsia="Times New Roman" w:hAnsi="Times New Roman" w:cs="Times New Roman"/>
                <w:sz w:val="20"/>
                <w:szCs w:val="20"/>
                <w:lang w:eastAsia="zh-CN"/>
              </w:rPr>
              <w:t xml:space="preserve"> обучени</w:t>
            </w:r>
            <w:r>
              <w:rPr>
                <w:rFonts w:ascii="Times New Roman" w:eastAsia="Times New Roman" w:hAnsi="Times New Roman" w:cs="Times New Roman"/>
                <w:sz w:val="20"/>
                <w:szCs w:val="20"/>
                <w:lang w:eastAsia="zh-CN"/>
              </w:rPr>
              <w:t>я</w:t>
            </w:r>
            <w:r w:rsidRPr="00217432">
              <w:rPr>
                <w:rFonts w:ascii="Times New Roman" w:eastAsia="Times New Roman" w:hAnsi="Times New Roman" w:cs="Times New Roman"/>
                <w:sz w:val="20"/>
                <w:szCs w:val="20"/>
                <w:lang w:eastAsia="zh-CN"/>
              </w:rPr>
              <w:t xml:space="preserve"> и мобильности работников по делам молодежи</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713" w:type="dxa"/>
            <w:gridSpan w:val="3"/>
          </w:tcPr>
          <w:p w:rsidR="003906E3" w:rsidRPr="00217432" w:rsidRDefault="003906E3" w:rsidP="0056419B">
            <w:pPr>
              <w:tabs>
                <w:tab w:val="left" w:pos="459"/>
              </w:tabs>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Р</w:t>
            </w:r>
            <w:r w:rsidRPr="00217432">
              <w:rPr>
                <w:rFonts w:ascii="Times New Roman" w:eastAsia="Times New Roman" w:hAnsi="Times New Roman" w:cs="Times New Roman"/>
                <w:sz w:val="20"/>
                <w:szCs w:val="20"/>
                <w:lang w:eastAsia="zh-CN"/>
              </w:rPr>
              <w:t>азработан</w:t>
            </w:r>
            <w:r>
              <w:rPr>
                <w:rFonts w:ascii="Times New Roman" w:eastAsia="Times New Roman" w:hAnsi="Times New Roman" w:cs="Times New Roman"/>
                <w:sz w:val="20"/>
                <w:szCs w:val="20"/>
                <w:lang w:eastAsia="zh-CN"/>
              </w:rPr>
              <w:t>ная</w:t>
            </w:r>
            <w:r w:rsidRPr="00217432">
              <w:rPr>
                <w:rFonts w:ascii="Times New Roman" w:eastAsia="Times New Roman" w:hAnsi="Times New Roman" w:cs="Times New Roman"/>
                <w:sz w:val="20"/>
                <w:szCs w:val="20"/>
                <w:lang w:eastAsia="zh-CN"/>
              </w:rPr>
              <w:t xml:space="preserve"> и внедряе</w:t>
            </w:r>
            <w:r>
              <w:rPr>
                <w:rFonts w:ascii="Times New Roman" w:eastAsia="Times New Roman" w:hAnsi="Times New Roman" w:cs="Times New Roman"/>
                <w:sz w:val="20"/>
                <w:szCs w:val="20"/>
                <w:lang w:eastAsia="zh-CN"/>
              </w:rPr>
              <w:t>мая п</w:t>
            </w:r>
            <w:r w:rsidRPr="00217432">
              <w:rPr>
                <w:rFonts w:ascii="Times New Roman" w:eastAsia="Times New Roman" w:hAnsi="Times New Roman" w:cs="Times New Roman"/>
                <w:sz w:val="20"/>
                <w:szCs w:val="20"/>
                <w:lang w:eastAsia="zh-CN"/>
              </w:rPr>
              <w:t xml:space="preserve">рограмма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2019</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 пределах средств ежегодных бюджетных ассигнований</w:t>
            </w:r>
          </w:p>
        </w:tc>
      </w:tr>
      <w:tr w:rsidR="003906E3" w:rsidRPr="00217432" w:rsidTr="00BB47CA">
        <w:trPr>
          <w:trHeight w:val="840"/>
        </w:trPr>
        <w:tc>
          <w:tcPr>
            <w:tcW w:w="768" w:type="dxa"/>
            <w:gridSpan w:val="2"/>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spacing w:after="0" w:line="240" w:lineRule="auto"/>
              <w:rPr>
                <w:rFonts w:ascii="Times New Roman" w:eastAsia="SimSun" w:hAnsi="Times New Roman"/>
                <w:sz w:val="20"/>
                <w:szCs w:val="20"/>
                <w:lang w:eastAsia="zh-CN"/>
              </w:rPr>
            </w:pPr>
            <w:r w:rsidRPr="00217432">
              <w:rPr>
                <w:rFonts w:ascii="Times New Roman" w:eastAsia="SimSun" w:hAnsi="Times New Roman"/>
                <w:b/>
                <w:sz w:val="20"/>
                <w:szCs w:val="20"/>
                <w:lang w:eastAsia="zh-CN"/>
              </w:rPr>
              <w:t xml:space="preserve">I7. </w:t>
            </w:r>
            <w:r w:rsidRPr="00217432">
              <w:rPr>
                <w:rFonts w:ascii="Times New Roman" w:hAnsi="Times New Roman"/>
                <w:sz w:val="20"/>
                <w:szCs w:val="20"/>
                <w:lang w:eastAsia="zh-CN"/>
              </w:rPr>
              <w:t>Ежегодное проведение Программы грантов для молодежных организаций гражданского общества</w:t>
            </w:r>
          </w:p>
        </w:tc>
        <w:tc>
          <w:tcPr>
            <w:tcW w:w="1713" w:type="dxa"/>
            <w:gridSpan w:val="3"/>
          </w:tcPr>
          <w:p w:rsidR="003906E3" w:rsidRPr="00217432" w:rsidRDefault="003906E3" w:rsidP="0056419B">
            <w:pPr>
              <w:tabs>
                <w:tab w:val="left" w:pos="459"/>
              </w:tabs>
              <w:spacing w:after="0" w:line="240" w:lineRule="auto"/>
              <w:rPr>
                <w:rFonts w:ascii="Times New Roman" w:hAnsi="Times New Roman"/>
                <w:sz w:val="20"/>
                <w:szCs w:val="20"/>
                <w:lang w:eastAsia="zh-CN"/>
              </w:rPr>
            </w:pPr>
            <w:r w:rsidRPr="00217432">
              <w:rPr>
                <w:rFonts w:ascii="Times New Roman" w:hAnsi="Times New Roman"/>
                <w:sz w:val="20"/>
                <w:szCs w:val="20"/>
              </w:rPr>
              <w:t>Количество поддерживаемых молодежных проектов в области неформального образования и межкультурного диалога</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jc w:val="both"/>
              <w:rPr>
                <w:rFonts w:ascii="Times New Roman" w:hAnsi="Times New Roman" w:cs="Times New Roman"/>
                <w:sz w:val="20"/>
                <w:szCs w:val="20"/>
              </w:rPr>
            </w:pPr>
            <w:r w:rsidRPr="00217432">
              <w:rPr>
                <w:rFonts w:ascii="Times New Roman" w:hAnsi="Times New Roman" w:cs="Times New Roman"/>
                <w:sz w:val="20"/>
                <w:szCs w:val="20"/>
              </w:rPr>
              <w:t>IV квартал 2018</w:t>
            </w:r>
            <w:r w:rsidRPr="001B6205">
              <w:rPr>
                <w:rFonts w:ascii="Times New Roman" w:eastAsia="Times New Roman" w:hAnsi="Times New Roman" w:cs="Times New Roman"/>
                <w:color w:val="auto"/>
                <w:sz w:val="20"/>
                <w:szCs w:val="20"/>
                <w:lang w:eastAsia="zh-CN"/>
              </w:rPr>
              <w:t xml:space="preserve"> </w:t>
            </w:r>
            <w:r w:rsidRPr="001B6205">
              <w:rPr>
                <w:rFonts w:ascii="Times New Roman" w:hAnsi="Times New Roman" w:cs="Times New Roman"/>
                <w:sz w:val="20"/>
                <w:szCs w:val="20"/>
              </w:rPr>
              <w:t>г.</w:t>
            </w:r>
            <w:r w:rsidRPr="00217432">
              <w:rPr>
                <w:rFonts w:ascii="Times New Roman" w:hAnsi="Times New Roman" w:cs="Times New Roman"/>
                <w:sz w:val="20"/>
                <w:szCs w:val="20"/>
              </w:rPr>
              <w:t>;</w:t>
            </w:r>
          </w:p>
          <w:p w:rsidR="003906E3" w:rsidRPr="00217432" w:rsidRDefault="003906E3" w:rsidP="0056419B">
            <w:pPr>
              <w:spacing w:after="0" w:line="240" w:lineRule="auto"/>
              <w:jc w:val="both"/>
              <w:rPr>
                <w:rFonts w:ascii="Times New Roman" w:hAnsi="Times New Roman" w:cs="Times New Roman"/>
                <w:sz w:val="20"/>
                <w:szCs w:val="20"/>
              </w:rPr>
            </w:pPr>
            <w:r w:rsidRPr="00217432">
              <w:rPr>
                <w:rFonts w:ascii="Times New Roman" w:hAnsi="Times New Roman" w:cs="Times New Roman"/>
                <w:sz w:val="20"/>
                <w:szCs w:val="20"/>
              </w:rPr>
              <w:t>IV квартал 2019</w:t>
            </w:r>
            <w:r w:rsidRPr="001B6205">
              <w:rPr>
                <w:rFonts w:ascii="Times New Roman" w:eastAsia="Times New Roman" w:hAnsi="Times New Roman" w:cs="Times New Roman"/>
                <w:color w:val="auto"/>
                <w:sz w:val="20"/>
                <w:szCs w:val="20"/>
                <w:lang w:eastAsia="zh-CN"/>
              </w:rPr>
              <w:t xml:space="preserve"> </w:t>
            </w:r>
            <w:r w:rsidRPr="001B6205">
              <w:rPr>
                <w:rFonts w:ascii="Times New Roman" w:hAnsi="Times New Roman" w:cs="Times New Roman"/>
                <w:sz w:val="20"/>
                <w:szCs w:val="20"/>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612" w:type="dxa"/>
            <w:gridSpan w:val="2"/>
          </w:tcPr>
          <w:p w:rsidR="003906E3" w:rsidRPr="00217432" w:rsidRDefault="003906E3" w:rsidP="0056419B">
            <w:pPr>
              <w:spacing w:after="0" w:line="240" w:lineRule="auto"/>
              <w:jc w:val="both"/>
              <w:rPr>
                <w:rFonts w:ascii="Times New Roman" w:hAnsi="Times New Roman" w:cs="Times New Roman"/>
                <w:sz w:val="20"/>
                <w:szCs w:val="20"/>
              </w:rPr>
            </w:pPr>
            <w:r w:rsidRPr="00217432">
              <w:rPr>
                <w:rFonts w:ascii="Times New Roman" w:hAnsi="Times New Roman" w:cs="Times New Roman"/>
                <w:sz w:val="20"/>
                <w:szCs w:val="20"/>
              </w:rPr>
              <w:t>Примерная сумма</w:t>
            </w:r>
            <w:r>
              <w:rPr>
                <w:rFonts w:ascii="Times New Roman" w:hAnsi="Times New Roman" w:cs="Times New Roman"/>
                <w:sz w:val="20"/>
                <w:szCs w:val="20"/>
              </w:rPr>
              <w:t xml:space="preserve"> -</w:t>
            </w:r>
          </w:p>
          <w:p w:rsidR="003906E3" w:rsidRDefault="003906E3" w:rsidP="0056419B">
            <w:pPr>
              <w:spacing w:after="0" w:line="240" w:lineRule="auto"/>
              <w:jc w:val="both"/>
              <w:rPr>
                <w:rFonts w:ascii="Times New Roman" w:hAnsi="Times New Roman" w:cs="Times New Roman"/>
                <w:sz w:val="20"/>
                <w:szCs w:val="20"/>
              </w:rPr>
            </w:pPr>
            <w:r w:rsidRPr="00217432">
              <w:rPr>
                <w:rFonts w:ascii="Times New Roman" w:hAnsi="Times New Roman" w:cs="Times New Roman"/>
                <w:sz w:val="20"/>
                <w:szCs w:val="20"/>
              </w:rPr>
              <w:t>бюджетные ассигнования, всего</w:t>
            </w:r>
            <w:r>
              <w:rPr>
                <w:rFonts w:ascii="Times New Roman" w:hAnsi="Times New Roman" w:cs="Times New Roman"/>
                <w:sz w:val="20"/>
                <w:szCs w:val="20"/>
              </w:rPr>
              <w:t xml:space="preserve">: </w:t>
            </w:r>
          </w:p>
          <w:p w:rsidR="003906E3" w:rsidRPr="00217432" w:rsidRDefault="003906E3" w:rsidP="0056419B">
            <w:pPr>
              <w:spacing w:after="0" w:line="240" w:lineRule="auto"/>
              <w:jc w:val="both"/>
              <w:rPr>
                <w:rFonts w:ascii="Times New Roman" w:hAnsi="Times New Roman" w:cs="Times New Roman"/>
                <w:sz w:val="20"/>
                <w:szCs w:val="20"/>
              </w:rPr>
            </w:pPr>
            <w:r w:rsidRPr="00217432">
              <w:rPr>
                <w:rFonts w:ascii="Times New Roman" w:hAnsi="Times New Roman" w:cs="Times New Roman"/>
                <w:sz w:val="20"/>
                <w:szCs w:val="20"/>
              </w:rPr>
              <w:t>15 000 000 леев</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r>
      <w:tr w:rsidR="003906E3" w:rsidRPr="00217432" w:rsidTr="00BB47CA">
        <w:trPr>
          <w:trHeight w:val="138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tabs>
                <w:tab w:val="left" w:pos="317"/>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(d)</w:t>
            </w:r>
            <w:r w:rsidRPr="00217432">
              <w:rPr>
                <w:rFonts w:ascii="Times New Roman" w:eastAsia="Times New Roman" w:hAnsi="Times New Roman" w:cs="Times New Roman"/>
                <w:sz w:val="20"/>
                <w:szCs w:val="20"/>
                <w:lang w:eastAsia="zh-CN"/>
              </w:rPr>
              <w:tab/>
              <w:t xml:space="preserve">Содействие </w:t>
            </w:r>
          </w:p>
          <w:p w:rsidR="003906E3" w:rsidRPr="00217432" w:rsidRDefault="003906E3" w:rsidP="0056419B">
            <w:pPr>
              <w:tabs>
                <w:tab w:val="left" w:pos="317"/>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сотрудничеству между молодежными организациями, направленному на поддержку </w:t>
            </w:r>
            <w:r w:rsidRPr="00217432">
              <w:rPr>
                <w:rFonts w:ascii="Times New Roman" w:eastAsia="Times New Roman" w:hAnsi="Times New Roman" w:cs="Times New Roman"/>
                <w:sz w:val="20"/>
                <w:szCs w:val="20"/>
                <w:lang w:eastAsia="zh-CN"/>
              </w:rPr>
              <w:lastRenderedPageBreak/>
              <w:t xml:space="preserve">гражданского общества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I8.</w:t>
            </w:r>
            <w:r w:rsidRPr="00217432">
              <w:rPr>
                <w:rFonts w:ascii="Times New Roman" w:eastAsia="Times New Roman" w:hAnsi="Times New Roman" w:cs="Times New Roman"/>
                <w:sz w:val="20"/>
                <w:szCs w:val="20"/>
                <w:lang w:eastAsia="zh-CN"/>
              </w:rPr>
              <w:t xml:space="preserve"> Заключение соглашений и/или реализация совместных проектов с государствами-членами ЕС в целях развития сектора молодежи и спорта</w:t>
            </w:r>
          </w:p>
        </w:tc>
        <w:tc>
          <w:tcPr>
            <w:tcW w:w="1713"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Число заключенных соглашений/</w:t>
            </w:r>
          </w:p>
          <w:p w:rsidR="003906E3"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проектов;</w:t>
            </w:r>
            <w:r>
              <w:rPr>
                <w:rFonts w:ascii="Times New Roman" w:eastAsia="Times New Roman" w:hAnsi="Times New Roman" w:cs="Times New Roman"/>
                <w:sz w:val="20"/>
                <w:szCs w:val="20"/>
                <w:lang w:eastAsia="zh-CN"/>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ч</w:t>
            </w:r>
            <w:r w:rsidRPr="00217432">
              <w:rPr>
                <w:rFonts w:ascii="Times New Roman" w:eastAsia="Times New Roman" w:hAnsi="Times New Roman" w:cs="Times New Roman"/>
                <w:sz w:val="20"/>
                <w:szCs w:val="20"/>
                <w:lang w:eastAsia="zh-CN"/>
              </w:rPr>
              <w:t xml:space="preserve">исло организованных мероприятий, </w:t>
            </w:r>
            <w:r w:rsidRPr="00217432">
              <w:rPr>
                <w:rFonts w:ascii="Times New Roman" w:eastAsia="Times New Roman" w:hAnsi="Times New Roman" w:cs="Times New Roman"/>
                <w:sz w:val="20"/>
                <w:szCs w:val="20"/>
                <w:lang w:eastAsia="zh-CN"/>
              </w:rPr>
              <w:lastRenderedPageBreak/>
              <w:t>или участи</w:t>
            </w:r>
            <w:r>
              <w:rPr>
                <w:rFonts w:ascii="Times New Roman" w:eastAsia="Times New Roman" w:hAnsi="Times New Roman" w:cs="Times New Roman"/>
                <w:sz w:val="20"/>
                <w:szCs w:val="20"/>
                <w:lang w:eastAsia="zh-CN"/>
              </w:rPr>
              <w:t>й в мероприятиях</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Министерство образования, культуры и исследований</w:t>
            </w:r>
          </w:p>
        </w:tc>
        <w:tc>
          <w:tcPr>
            <w:tcW w:w="1606" w:type="dxa"/>
            <w:gridSpan w:val="3"/>
          </w:tcPr>
          <w:p w:rsidR="003906E3" w:rsidRPr="00217432" w:rsidRDefault="003906E3" w:rsidP="0056419B">
            <w:pPr>
              <w:tabs>
                <w:tab w:val="left" w:pos="420"/>
              </w:tab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IV квартал 2019</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p>
        </w:tc>
        <w:tc>
          <w:tcPr>
            <w:tcW w:w="1612" w:type="dxa"/>
            <w:gridSpan w:val="2"/>
          </w:tcPr>
          <w:p w:rsidR="003906E3" w:rsidRPr="00991309" w:rsidRDefault="003906E3" w:rsidP="0056419B">
            <w:pPr>
              <w:spacing w:after="0" w:line="240" w:lineRule="auto"/>
              <w:rPr>
                <w:rFonts w:ascii="Times New Roman" w:eastAsia="Times New Roman" w:hAnsi="Times New Roman" w:cs="Times New Roman"/>
                <w:iCs/>
                <w:sz w:val="20"/>
                <w:szCs w:val="20"/>
                <w:lang w:eastAsia="zh-CN"/>
              </w:rPr>
            </w:pPr>
            <w:r w:rsidRPr="00217432">
              <w:rPr>
                <w:rFonts w:ascii="Times New Roman" w:eastAsia="Times New Roman" w:hAnsi="Times New Roman" w:cs="Times New Roman"/>
                <w:sz w:val="20"/>
                <w:szCs w:val="20"/>
                <w:lang w:eastAsia="zh-CN"/>
              </w:rPr>
              <w:t>Бюджетные ассигнования, всего</w:t>
            </w:r>
            <w:r w:rsidRPr="00991309">
              <w:rPr>
                <w:rFonts w:ascii="Times New Roman" w:eastAsia="Times New Roman" w:hAnsi="Times New Roman" w:cs="Times New Roman"/>
                <w:iCs/>
                <w:sz w:val="20"/>
                <w:szCs w:val="20"/>
                <w:lang w:eastAsia="zh-CN"/>
              </w:rPr>
              <w:t>:</w:t>
            </w:r>
          </w:p>
          <w:p w:rsidR="003906E3" w:rsidRPr="00991309" w:rsidRDefault="003906E3" w:rsidP="0056419B">
            <w:pPr>
              <w:spacing w:after="0" w:line="240" w:lineRule="auto"/>
              <w:rPr>
                <w:rFonts w:ascii="Times New Roman" w:eastAsia="Times New Roman" w:hAnsi="Times New Roman" w:cs="Times New Roman"/>
                <w:iCs/>
                <w:sz w:val="20"/>
                <w:szCs w:val="20"/>
                <w:lang w:eastAsia="zh-CN"/>
              </w:rPr>
            </w:pPr>
            <w:r w:rsidRPr="00991309">
              <w:rPr>
                <w:rFonts w:ascii="Times New Roman" w:eastAsia="Times New Roman" w:hAnsi="Times New Roman" w:cs="Times New Roman"/>
                <w:iCs/>
                <w:sz w:val="20"/>
                <w:szCs w:val="20"/>
                <w:lang w:eastAsia="zh-CN"/>
              </w:rPr>
              <w:t xml:space="preserve"> 500 000 леев</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126</w:t>
            </w: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Стороны способствуют сотрудничеству в области спортивных и физических мероприятий посредством обмена информацией и эффективной практикой, с целью поддержания здорового образа жизни, социальных и образовательных ценностей спорта и надлежащего управления </w:t>
            </w:r>
            <w:r>
              <w:rPr>
                <w:rFonts w:ascii="Times New Roman" w:eastAsia="Times New Roman" w:hAnsi="Times New Roman" w:cs="Times New Roman"/>
                <w:sz w:val="20"/>
                <w:szCs w:val="20"/>
                <w:lang w:eastAsia="zh-CN"/>
              </w:rPr>
              <w:t xml:space="preserve">в </w:t>
            </w:r>
            <w:r w:rsidRPr="00217432">
              <w:rPr>
                <w:rFonts w:ascii="Times New Roman" w:eastAsia="Times New Roman" w:hAnsi="Times New Roman" w:cs="Times New Roman"/>
                <w:sz w:val="20"/>
                <w:szCs w:val="20"/>
                <w:lang w:eastAsia="zh-CN"/>
              </w:rPr>
              <w:t>спорт</w:t>
            </w:r>
            <w:r>
              <w:rPr>
                <w:rFonts w:ascii="Times New Roman" w:eastAsia="Times New Roman" w:hAnsi="Times New Roman" w:cs="Times New Roman"/>
                <w:sz w:val="20"/>
                <w:szCs w:val="20"/>
                <w:lang w:eastAsia="zh-CN"/>
              </w:rPr>
              <w:t>е</w:t>
            </w:r>
            <w:r w:rsidRPr="00217432">
              <w:rPr>
                <w:rFonts w:ascii="Times New Roman" w:eastAsia="Times New Roman" w:hAnsi="Times New Roman" w:cs="Times New Roman"/>
                <w:sz w:val="20"/>
                <w:szCs w:val="20"/>
                <w:lang w:eastAsia="zh-CN"/>
              </w:rPr>
              <w:t xml:space="preserve"> в</w:t>
            </w:r>
            <w:r>
              <w:rPr>
                <w:rFonts w:ascii="Times New Roman" w:eastAsia="Times New Roman" w:hAnsi="Times New Roman" w:cs="Times New Roman"/>
                <w:sz w:val="20"/>
                <w:szCs w:val="20"/>
                <w:lang w:eastAsia="zh-CN"/>
              </w:rPr>
              <w:t xml:space="preserve"> рамках</w:t>
            </w:r>
            <w:r w:rsidRPr="00217432">
              <w:rPr>
                <w:rFonts w:ascii="Times New Roman" w:eastAsia="Times New Roman" w:hAnsi="Times New Roman" w:cs="Times New Roman"/>
                <w:sz w:val="20"/>
                <w:szCs w:val="20"/>
                <w:lang w:eastAsia="zh-CN"/>
              </w:rPr>
              <w:t xml:space="preserve"> сообществ Европейского Союза и Республики Молдова</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2409" w:type="dxa"/>
            <w:gridSpan w:val="11"/>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864" w:type="dxa"/>
            <w:gridSpan w:val="1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 xml:space="preserve">I1. </w:t>
            </w:r>
            <w:r w:rsidRPr="00217432">
              <w:rPr>
                <w:rFonts w:ascii="Times New Roman" w:eastAsia="Times New Roman" w:hAnsi="Times New Roman" w:cs="Times New Roman"/>
                <w:sz w:val="20"/>
                <w:szCs w:val="20"/>
                <w:lang w:eastAsia="zh-CN"/>
              </w:rPr>
              <w:t>Организация крупных международных соревнований на территории Республики Молдова</w:t>
            </w:r>
          </w:p>
        </w:tc>
        <w:tc>
          <w:tcPr>
            <w:tcW w:w="1713"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Д</w:t>
            </w:r>
            <w:r w:rsidRPr="00217432">
              <w:rPr>
                <w:rFonts w:ascii="Times New Roman" w:eastAsia="Times New Roman" w:hAnsi="Times New Roman" w:cs="Times New Roman"/>
                <w:sz w:val="20"/>
                <w:szCs w:val="20"/>
                <w:lang w:eastAsia="zh-CN"/>
              </w:rPr>
              <w:t>ва ежегодно организованных соревнования</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2017</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2018</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  IV квартал 2019</w:t>
            </w:r>
            <w:r w:rsidRPr="001B6205">
              <w:rPr>
                <w:rFonts w:ascii="Times New Roman" w:eastAsia="Times New Roman" w:hAnsi="Times New Roman" w:cs="Times New Roman"/>
                <w:color w:val="auto"/>
                <w:sz w:val="20"/>
                <w:szCs w:val="20"/>
                <w:lang w:eastAsia="zh-CN"/>
              </w:rPr>
              <w:t xml:space="preserve"> </w:t>
            </w:r>
            <w:r w:rsidRPr="001B6205">
              <w:rPr>
                <w:rFonts w:ascii="Times New Roman" w:eastAsia="Times New Roman" w:hAnsi="Times New Roman" w:cs="Times New Roman"/>
                <w:sz w:val="20"/>
                <w:szCs w:val="20"/>
                <w:lang w:eastAsia="zh-CN"/>
              </w:rPr>
              <w:t>г.</w:t>
            </w:r>
          </w:p>
        </w:tc>
        <w:tc>
          <w:tcPr>
            <w:tcW w:w="1612" w:type="dxa"/>
            <w:gridSpan w:val="2"/>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Бюджетные ассигнования, всего:</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1 500 000 леев</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ГЛАВА 24. СОТРУДНИЧЕСТВО В СФЕРЕ ИССЛЕДОВАТЕЛЬСКОЙ ДЕЯТЕЛЬНОСТИ, ТЕХНОЛОГИЧЕСКОГО РАЗВИТИЯ И ДЕМОНСТРАЦИОННОЙ ДЕЯТЕЛЬНОСТИ</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127</w:t>
            </w:r>
          </w:p>
        </w:tc>
        <w:tc>
          <w:tcPr>
            <w:tcW w:w="13886" w:type="dxa"/>
            <w:gridSpan w:val="36"/>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Стороны способствуют сотрудничеству во всех областях гражданской научно-исследовательской деятельности, технологического развития и демонстрационной деятельности (</w:t>
            </w:r>
            <w:r w:rsidRPr="00217432">
              <w:rPr>
                <w:rFonts w:ascii="Times New Roman" w:eastAsia="Times New Roman" w:hAnsi="Times New Roman" w:cs="Times New Roman"/>
                <w:iCs/>
                <w:sz w:val="20"/>
                <w:szCs w:val="20"/>
                <w:lang w:eastAsia="zh-CN"/>
              </w:rPr>
              <w:t>CDT</w:t>
            </w:r>
            <w:r w:rsidRPr="00217432">
              <w:rPr>
                <w:rFonts w:ascii="Times New Roman" w:eastAsia="Times New Roman" w:hAnsi="Times New Roman" w:cs="Times New Roman"/>
                <w:sz w:val="20"/>
                <w:szCs w:val="20"/>
                <w:lang w:eastAsia="zh-CN"/>
              </w:rPr>
              <w:t xml:space="preserve">) на основе взаимной выгоды, при условии, что права интеллектуальной собственности будут адекватно и эффективно </w:t>
            </w:r>
            <w:r w:rsidRPr="00217432">
              <w:rPr>
                <w:rFonts w:ascii="Times New Roman" w:eastAsia="Times New Roman" w:hAnsi="Times New Roman" w:cs="Times New Roman"/>
                <w:sz w:val="20"/>
                <w:szCs w:val="20"/>
                <w:lang w:eastAsia="zh-CN"/>
              </w:rPr>
              <w:lastRenderedPageBreak/>
              <w:t>защищены</w:t>
            </w:r>
          </w:p>
        </w:tc>
      </w:tr>
      <w:tr w:rsidR="003906E3" w:rsidRPr="00217432" w:rsidTr="00BB47CA">
        <w:trPr>
          <w:trHeight w:val="28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128</w:t>
            </w: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Сотрудничество в сфере </w:t>
            </w:r>
            <w:r w:rsidRPr="00217432">
              <w:rPr>
                <w:rFonts w:ascii="Times New Roman" w:eastAsia="Times New Roman" w:hAnsi="Times New Roman" w:cs="Times New Roman"/>
                <w:iCs/>
                <w:sz w:val="20"/>
                <w:szCs w:val="20"/>
                <w:lang w:eastAsia="zh-CN"/>
              </w:rPr>
              <w:t>CDT</w:t>
            </w:r>
            <w:r w:rsidRPr="00217432">
              <w:rPr>
                <w:rFonts w:ascii="Times New Roman" w:eastAsia="Times New Roman" w:hAnsi="Times New Roman" w:cs="Times New Roman"/>
                <w:sz w:val="20"/>
                <w:szCs w:val="20"/>
                <w:lang w:eastAsia="zh-CN"/>
              </w:rPr>
              <w:t xml:space="preserve"> должно включать:</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 xml:space="preserve">(a) </w:t>
            </w:r>
            <w:r w:rsidRPr="00217432">
              <w:rPr>
                <w:rFonts w:ascii="Times New Roman" w:eastAsia="Times New Roman" w:hAnsi="Times New Roman" w:cs="Times New Roman"/>
                <w:sz w:val="20"/>
                <w:szCs w:val="20"/>
                <w:lang w:eastAsia="zh-CN"/>
              </w:rPr>
              <w:t>Политический диалог и обмен научной и технологической информацией</w:t>
            </w: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Содействие интеграции Молдовы в Европейское исследовательское пространство (ERA)</w:t>
            </w: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SL1.</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Проект постановления Правительства об утверждении </w:t>
            </w:r>
            <w:r>
              <w:rPr>
                <w:rFonts w:ascii="Times New Roman" w:eastAsia="Times New Roman" w:hAnsi="Times New Roman" w:cs="Times New Roman"/>
                <w:sz w:val="20"/>
                <w:szCs w:val="20"/>
                <w:lang w:eastAsia="zh-CN"/>
              </w:rPr>
              <w:t>н</w:t>
            </w:r>
            <w:r w:rsidRPr="00217432">
              <w:rPr>
                <w:rFonts w:ascii="Times New Roman" w:eastAsia="Times New Roman" w:hAnsi="Times New Roman" w:cs="Times New Roman"/>
                <w:sz w:val="20"/>
                <w:szCs w:val="20"/>
                <w:lang w:eastAsia="zh-CN"/>
              </w:rPr>
              <w:t xml:space="preserve">ациональной </w:t>
            </w:r>
            <w:r>
              <w:rPr>
                <w:rFonts w:ascii="Times New Roman" w:eastAsia="Times New Roman" w:hAnsi="Times New Roman" w:cs="Times New Roman"/>
                <w:sz w:val="20"/>
                <w:szCs w:val="20"/>
                <w:lang w:eastAsia="zh-CN"/>
              </w:rPr>
              <w:t>д</w:t>
            </w:r>
            <w:r w:rsidRPr="00217432">
              <w:rPr>
                <w:rFonts w:ascii="Times New Roman" w:eastAsia="Times New Roman" w:hAnsi="Times New Roman" w:cs="Times New Roman"/>
                <w:sz w:val="20"/>
                <w:szCs w:val="20"/>
                <w:lang w:eastAsia="zh-CN"/>
              </w:rPr>
              <w:t>орожной карты для интеграции в Европейское исследовательское пространство (ERA)</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Вступившее в силу постановление Правительства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Национальное агентство по исследованиям и разработкам</w:t>
            </w:r>
            <w:r>
              <w:rPr>
                <w:rFonts w:ascii="Times New Roman" w:eastAsia="Times New Roman" w:hAnsi="Times New Roman" w:cs="Times New Roman"/>
                <w:bCs/>
                <w:sz w:val="20"/>
                <w:szCs w:val="20"/>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lang w:eastAsia="zh-CN"/>
              </w:rPr>
              <w:t>IV квартал 2018</w:t>
            </w:r>
            <w:r w:rsidRPr="000C3309">
              <w:rPr>
                <w:rFonts w:ascii="Times New Roman" w:eastAsia="Times New Roman" w:hAnsi="Times New Roman" w:cs="Times New Roman"/>
                <w:color w:val="auto"/>
                <w:sz w:val="20"/>
                <w:szCs w:val="20"/>
                <w:lang w:eastAsia="zh-CN"/>
              </w:rPr>
              <w:t xml:space="preserve"> </w:t>
            </w:r>
            <w:r w:rsidRPr="000C3309">
              <w:rPr>
                <w:rFonts w:ascii="Times New Roman" w:hAnsi="Times New Roman" w:cs="Times New Roman"/>
                <w:sz w:val="20"/>
                <w:szCs w:val="20"/>
                <w:lang w:eastAsia="zh-CN"/>
              </w:rPr>
              <w:t>г.</w:t>
            </w:r>
          </w:p>
        </w:tc>
        <w:tc>
          <w:tcPr>
            <w:tcW w:w="1612" w:type="dxa"/>
            <w:gridSpan w:val="2"/>
          </w:tcPr>
          <w:p w:rsidR="003906E3" w:rsidRPr="00217432" w:rsidRDefault="003906E3" w:rsidP="0056419B">
            <w:pPr>
              <w:spacing w:after="0"/>
            </w:pPr>
            <w:r w:rsidRPr="00217432">
              <w:rPr>
                <w:rFonts w:ascii="Times New Roman" w:hAnsi="Times New Roman"/>
                <w:sz w:val="18"/>
                <w:szCs w:val="18"/>
              </w:rPr>
              <w:t xml:space="preserve">В пределах </w:t>
            </w:r>
            <w:r>
              <w:rPr>
                <w:rFonts w:ascii="Times New Roman" w:hAnsi="Times New Roman"/>
                <w:sz w:val="18"/>
                <w:szCs w:val="18"/>
              </w:rPr>
              <w:t>выделенных</w:t>
            </w:r>
            <w:r w:rsidRPr="00217432">
              <w:rPr>
                <w:rFonts w:ascii="Times New Roman" w:hAnsi="Times New Roman"/>
                <w:sz w:val="18"/>
                <w:szCs w:val="18"/>
              </w:rPr>
              <w:t xml:space="preserve">  ресурсов</w:t>
            </w:r>
          </w:p>
        </w:tc>
      </w:tr>
      <w:tr w:rsidR="003906E3" w:rsidRPr="00217432" w:rsidTr="00BB47CA">
        <w:trPr>
          <w:trHeight w:val="2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44" w:type="dxa"/>
            <w:gridSpan w:val="13"/>
          </w:tcPr>
          <w:p w:rsidR="003906E3" w:rsidRPr="00217432" w:rsidRDefault="003906E3" w:rsidP="0056419B">
            <w:pPr>
              <w:spacing w:after="0" w:line="240" w:lineRule="auto"/>
              <w:ind w:right="-122"/>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Обеспечение прогресса в осуществлении Стратегии по исследованиям и разработкам до 2020 года, Плана действий и  Инновационной стратеги</w:t>
            </w:r>
            <w:r>
              <w:rPr>
                <w:rFonts w:ascii="Times New Roman" w:eastAsia="Times New Roman" w:hAnsi="Times New Roman" w:cs="Times New Roman"/>
                <w:sz w:val="20"/>
                <w:szCs w:val="20"/>
                <w:lang w:eastAsia="zh-CN"/>
              </w:rPr>
              <w:t>и</w:t>
            </w:r>
            <w:r w:rsidRPr="00217432">
              <w:rPr>
                <w:rFonts w:ascii="Times New Roman" w:eastAsia="Times New Roman" w:hAnsi="Times New Roman" w:cs="Times New Roman"/>
                <w:sz w:val="20"/>
                <w:szCs w:val="20"/>
                <w:lang w:eastAsia="zh-CN"/>
              </w:rPr>
              <w:t xml:space="preserve"> на 2013 – 2020 г. («Инновации для конкурентоспособности»), а также рекомендаци</w:t>
            </w:r>
            <w:r>
              <w:rPr>
                <w:rFonts w:ascii="Times New Roman" w:eastAsia="Times New Roman" w:hAnsi="Times New Roman" w:cs="Times New Roman"/>
                <w:sz w:val="20"/>
                <w:szCs w:val="20"/>
                <w:lang w:eastAsia="zh-CN"/>
              </w:rPr>
              <w:t>й</w:t>
            </w:r>
            <w:r w:rsidRPr="00217432">
              <w:rPr>
                <w:rFonts w:ascii="Times New Roman" w:eastAsia="Times New Roman" w:hAnsi="Times New Roman" w:cs="Times New Roman"/>
                <w:sz w:val="20"/>
                <w:szCs w:val="20"/>
                <w:lang w:eastAsia="zh-CN"/>
              </w:rPr>
              <w:t xml:space="preserve"> экспертной оценки, проведенной в рамках механизма поддержки политики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рограммы «Горизонт-2020»</w:t>
            </w: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SL2.</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Внесение изменений в акт</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Проект постановления Правительства о внесении изменений  в Постановление Правительства № 920 от  7 ноября </w:t>
            </w:r>
            <w:smartTag w:uri="urn:schemas-microsoft-com:office:smarttags" w:element="metricconverter">
              <w:smartTagPr>
                <w:attr w:name="ProductID" w:val="2014 г"/>
              </w:smartTagPr>
              <w:r w:rsidRPr="00217432">
                <w:rPr>
                  <w:rFonts w:ascii="Times New Roman" w:eastAsia="Times New Roman" w:hAnsi="Times New Roman" w:cs="Times New Roman"/>
                  <w:sz w:val="20"/>
                  <w:szCs w:val="20"/>
                  <w:lang w:eastAsia="zh-CN"/>
                </w:rPr>
                <w:t>2014 г</w:t>
              </w:r>
            </w:smartTag>
            <w:r w:rsidRPr="00217432">
              <w:rPr>
                <w:rFonts w:ascii="Times New Roman" w:eastAsia="Times New Roman" w:hAnsi="Times New Roman" w:cs="Times New Roman"/>
                <w:sz w:val="20"/>
                <w:szCs w:val="20"/>
                <w:lang w:eastAsia="zh-CN"/>
              </w:rPr>
              <w:t xml:space="preserve">. «Об утверждении Стратегии </w:t>
            </w:r>
            <w:r>
              <w:rPr>
                <w:rFonts w:ascii="Times New Roman" w:eastAsia="Times New Roman" w:hAnsi="Times New Roman" w:cs="Times New Roman"/>
                <w:sz w:val="20"/>
                <w:szCs w:val="20"/>
                <w:lang w:eastAsia="zh-CN"/>
              </w:rPr>
              <w:t xml:space="preserve">исследования-развития </w:t>
            </w:r>
            <w:r w:rsidRPr="00217432">
              <w:rPr>
                <w:rFonts w:ascii="Times New Roman" w:eastAsia="Times New Roman" w:hAnsi="Times New Roman" w:cs="Times New Roman"/>
                <w:sz w:val="20"/>
                <w:szCs w:val="20"/>
                <w:lang w:eastAsia="zh-CN"/>
              </w:rPr>
              <w:t xml:space="preserve">Республики Молдова до 2020 года» в соответствии с рекомендациями европейских экспертов, представленных в рамках оценки PSF в </w:t>
            </w:r>
            <w:r>
              <w:rPr>
                <w:rFonts w:ascii="Times New Roman" w:eastAsia="Times New Roman" w:hAnsi="Times New Roman" w:cs="Times New Roman"/>
                <w:sz w:val="20"/>
                <w:szCs w:val="20"/>
                <w:lang w:eastAsia="zh-CN"/>
              </w:rPr>
              <w:t>программе «Г</w:t>
            </w:r>
            <w:r w:rsidRPr="00217432">
              <w:rPr>
                <w:rFonts w:ascii="Times New Roman" w:eastAsia="Times New Roman" w:hAnsi="Times New Roman" w:cs="Times New Roman"/>
                <w:sz w:val="20"/>
                <w:szCs w:val="20"/>
                <w:lang w:eastAsia="zh-CN"/>
              </w:rPr>
              <w:t>оризонт</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2020</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Вступившее в силу постановление Правительства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rPr>
            </w:pPr>
            <w:r w:rsidRPr="004B4177">
              <w:rPr>
                <w:rFonts w:ascii="Times New Roman" w:eastAsia="Times New Roman" w:hAnsi="Times New Roman" w:cs="Times New Roman"/>
                <w:bCs/>
                <w:sz w:val="20"/>
                <w:szCs w:val="20"/>
              </w:rPr>
              <w:t>Национальное агентство по исследованиям и разработкам</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hAnsi="Times New Roman" w:cs="Times New Roman"/>
                <w:sz w:val="20"/>
                <w:szCs w:val="20"/>
                <w:lang w:eastAsia="zh-CN"/>
              </w:rPr>
              <w:t>IV квартал 2018</w:t>
            </w:r>
            <w:r w:rsidRPr="000C3309">
              <w:rPr>
                <w:rFonts w:ascii="Times New Roman" w:eastAsia="Times New Roman" w:hAnsi="Times New Roman" w:cs="Times New Roman"/>
                <w:color w:val="auto"/>
                <w:sz w:val="20"/>
                <w:szCs w:val="20"/>
                <w:lang w:eastAsia="zh-CN"/>
              </w:rPr>
              <w:t xml:space="preserve"> </w:t>
            </w:r>
            <w:r w:rsidRPr="000C3309">
              <w:rPr>
                <w:rFonts w:ascii="Times New Roman" w:hAnsi="Times New Roman" w:cs="Times New Roman"/>
                <w:sz w:val="20"/>
                <w:szCs w:val="20"/>
                <w:lang w:eastAsia="zh-CN"/>
              </w:rPr>
              <w:t>г.</w:t>
            </w:r>
          </w:p>
        </w:tc>
        <w:tc>
          <w:tcPr>
            <w:tcW w:w="1612" w:type="dxa"/>
            <w:gridSpan w:val="2"/>
          </w:tcPr>
          <w:p w:rsidR="003906E3" w:rsidRPr="00ED678F" w:rsidRDefault="003906E3" w:rsidP="0056419B">
            <w:pPr>
              <w:spacing w:after="0" w:line="240" w:lineRule="auto"/>
              <w:rPr>
                <w:rFonts w:asciiTheme="majorBidi" w:hAnsiTheme="majorBidi" w:cstheme="majorBidi"/>
                <w:sz w:val="20"/>
                <w:szCs w:val="20"/>
              </w:rPr>
            </w:pPr>
            <w:r w:rsidRPr="00ED678F">
              <w:rPr>
                <w:rFonts w:asciiTheme="majorBidi" w:hAnsiTheme="majorBidi" w:cstheme="majorBidi"/>
                <w:sz w:val="20"/>
                <w:szCs w:val="20"/>
              </w:rPr>
              <w:t>В пределах выделенных  ресурсов</w:t>
            </w:r>
          </w:p>
        </w:tc>
      </w:tr>
      <w:tr w:rsidR="003906E3" w:rsidRPr="00217432" w:rsidTr="00BB47CA">
        <w:trPr>
          <w:trHeight w:val="2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Принятие новых изменений </w:t>
            </w:r>
            <w:r>
              <w:rPr>
                <w:rFonts w:ascii="Times New Roman" w:eastAsia="Times New Roman" w:hAnsi="Times New Roman" w:cs="Times New Roman"/>
                <w:sz w:val="20"/>
                <w:szCs w:val="20"/>
                <w:lang w:eastAsia="zh-CN"/>
              </w:rPr>
              <w:t xml:space="preserve">в </w:t>
            </w:r>
            <w:r w:rsidRPr="00217432">
              <w:rPr>
                <w:rFonts w:ascii="Times New Roman" w:eastAsia="Times New Roman" w:hAnsi="Times New Roman" w:cs="Times New Roman"/>
                <w:sz w:val="20"/>
                <w:szCs w:val="20"/>
                <w:lang w:eastAsia="zh-CN"/>
              </w:rPr>
              <w:t>законодатель</w:t>
            </w:r>
            <w:r>
              <w:rPr>
                <w:rFonts w:ascii="Times New Roman" w:eastAsia="Times New Roman" w:hAnsi="Times New Roman" w:cs="Times New Roman"/>
                <w:sz w:val="20"/>
                <w:szCs w:val="20"/>
                <w:lang w:eastAsia="zh-CN"/>
              </w:rPr>
              <w:t>стве</w:t>
            </w:r>
            <w:r w:rsidRPr="00217432">
              <w:rPr>
                <w:rFonts w:ascii="Times New Roman" w:eastAsia="Times New Roman" w:hAnsi="Times New Roman" w:cs="Times New Roman"/>
                <w:sz w:val="20"/>
                <w:szCs w:val="20"/>
                <w:lang w:eastAsia="zh-CN"/>
              </w:rPr>
              <w:t xml:space="preserve"> в области исследований, основанных на недавней оценке исследовательской системы </w:t>
            </w:r>
            <w:r>
              <w:rPr>
                <w:rFonts w:ascii="Times New Roman" w:eastAsia="Times New Roman" w:hAnsi="Times New Roman" w:cs="Times New Roman"/>
                <w:sz w:val="20"/>
                <w:szCs w:val="20"/>
                <w:lang w:eastAsia="zh-CN"/>
              </w:rPr>
              <w:t>Республики Молдова</w:t>
            </w:r>
            <w:r w:rsidRPr="00217432">
              <w:rPr>
                <w:rFonts w:ascii="Times New Roman" w:eastAsia="Times New Roman" w:hAnsi="Times New Roman" w:cs="Times New Roman"/>
                <w:sz w:val="20"/>
                <w:szCs w:val="20"/>
                <w:lang w:eastAsia="zh-CN"/>
              </w:rPr>
              <w:t>, проводимой в рамках механизма поддержки политики и в соответствии с новым Кодексом об образовании</w:t>
            </w: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L1.</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Внесение изменений в акт</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Проект закона о внесении изменений в Кодекс Республики Молдова о науке и инновациях № 259 от 15 июля 2004 года в соответствии с рекомендациями европейских экспертов и  Кодексом Республики Молдова об образовании № 152 от 17 июля 2014 года</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Вступивший  в силу закон</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0C3309">
              <w:rPr>
                <w:rFonts w:ascii="Times New Roman" w:eastAsia="Times New Roman" w:hAnsi="Times New Roman" w:cs="Times New Roman"/>
                <w:color w:val="auto"/>
                <w:sz w:val="20"/>
                <w:szCs w:val="20"/>
                <w:lang w:eastAsia="zh-CN"/>
              </w:rPr>
              <w:t xml:space="preserve"> </w:t>
            </w:r>
            <w:r w:rsidRPr="000C3309">
              <w:rPr>
                <w:rFonts w:ascii="Times New Roman" w:eastAsia="Times New Roman" w:hAnsi="Times New Roman" w:cs="Times New Roman"/>
                <w:sz w:val="20"/>
                <w:szCs w:val="20"/>
                <w:lang w:eastAsia="zh-CN"/>
              </w:rPr>
              <w:t>г.</w:t>
            </w:r>
          </w:p>
        </w:tc>
        <w:tc>
          <w:tcPr>
            <w:tcW w:w="1612" w:type="dxa"/>
            <w:gridSpan w:val="2"/>
          </w:tcPr>
          <w:p w:rsidR="003906E3" w:rsidRDefault="003906E3" w:rsidP="0056419B">
            <w:pPr>
              <w:spacing w:after="0" w:line="240" w:lineRule="auto"/>
              <w:rPr>
                <w:rFonts w:ascii="Times New Roman" w:eastAsia="Times New Roman" w:hAnsi="Times New Roman" w:cs="Times New Roman"/>
                <w:sz w:val="20"/>
                <w:szCs w:val="20"/>
                <w:lang w:eastAsia="zh-CN"/>
              </w:rPr>
            </w:pPr>
            <w:r w:rsidRPr="00ED678F">
              <w:rPr>
                <w:rFonts w:ascii="Times New Roman" w:eastAsia="Times New Roman" w:hAnsi="Times New Roman" w:cs="Times New Roman"/>
                <w:sz w:val="20"/>
                <w:szCs w:val="20"/>
                <w:lang w:eastAsia="zh-CN"/>
              </w:rPr>
              <w:t xml:space="preserve">В пределах выделенных  ресурсов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r>
      <w:tr w:rsidR="003906E3" w:rsidRPr="00217432" w:rsidTr="00BB47CA">
        <w:trPr>
          <w:trHeight w:val="2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Создание новых структур для выполнения роли координации исследований и инноваций на государственном уровне </w:t>
            </w:r>
          </w:p>
        </w:tc>
        <w:tc>
          <w:tcPr>
            <w:tcW w:w="2799" w:type="dxa"/>
            <w:gridSpan w:val="9"/>
          </w:tcPr>
          <w:p w:rsidR="003906E3" w:rsidRPr="00217432" w:rsidRDefault="003906E3" w:rsidP="0056419B">
            <w:pPr>
              <w:spacing w:after="0" w:line="240" w:lineRule="auto"/>
              <w:rPr>
                <w:rFonts w:ascii="Times New Roman" w:hAnsi="Times New Roman"/>
                <w:sz w:val="20"/>
                <w:szCs w:val="20"/>
                <w:lang w:eastAsia="zh-CN"/>
              </w:rPr>
            </w:pPr>
            <w:r w:rsidRPr="00217432">
              <w:rPr>
                <w:rFonts w:ascii="Times New Roman" w:hAnsi="Times New Roman"/>
                <w:b/>
                <w:sz w:val="20"/>
                <w:szCs w:val="20"/>
                <w:lang w:eastAsia="zh-CN"/>
              </w:rPr>
              <w:t>I1.</w:t>
            </w:r>
            <w:r w:rsidRPr="00217432">
              <w:rPr>
                <w:rFonts w:ascii="Times New Roman" w:hAnsi="Times New Roman"/>
                <w:sz w:val="20"/>
                <w:szCs w:val="20"/>
                <w:lang w:eastAsia="zh-CN"/>
              </w:rPr>
              <w:t xml:space="preserve"> Создание новых структур для координации и управления </w:t>
            </w:r>
            <w:r>
              <w:rPr>
                <w:rFonts w:ascii="Times New Roman" w:hAnsi="Times New Roman"/>
                <w:sz w:val="20"/>
                <w:szCs w:val="20"/>
                <w:lang w:eastAsia="zh-CN"/>
              </w:rPr>
              <w:t xml:space="preserve">области </w:t>
            </w:r>
            <w:r w:rsidRPr="00217432">
              <w:rPr>
                <w:rFonts w:ascii="Times New Roman" w:hAnsi="Times New Roman"/>
                <w:sz w:val="20"/>
                <w:szCs w:val="20"/>
                <w:lang w:eastAsia="zh-CN"/>
              </w:rPr>
              <w:t>науки на уровне Правительства</w:t>
            </w:r>
          </w:p>
        </w:tc>
        <w:tc>
          <w:tcPr>
            <w:tcW w:w="1743" w:type="dxa"/>
            <w:gridSpan w:val="4"/>
          </w:tcPr>
          <w:p w:rsidR="003906E3" w:rsidRPr="00217432" w:rsidRDefault="003906E3" w:rsidP="0056419B">
            <w:pPr>
              <w:spacing w:after="0" w:line="240" w:lineRule="auto"/>
              <w:rPr>
                <w:rFonts w:ascii="Times New Roman" w:hAnsi="Times New Roman"/>
                <w:sz w:val="20"/>
                <w:szCs w:val="20"/>
                <w:lang w:eastAsia="zh-CN"/>
              </w:rPr>
            </w:pPr>
            <w:r>
              <w:rPr>
                <w:rFonts w:ascii="Times New Roman" w:hAnsi="Times New Roman"/>
                <w:sz w:val="20"/>
                <w:szCs w:val="20"/>
                <w:lang w:eastAsia="zh-CN"/>
              </w:rPr>
              <w:t>С</w:t>
            </w:r>
            <w:r w:rsidRPr="00217432">
              <w:rPr>
                <w:rFonts w:ascii="Times New Roman" w:hAnsi="Times New Roman"/>
                <w:sz w:val="20"/>
                <w:szCs w:val="20"/>
                <w:lang w:eastAsia="zh-CN"/>
              </w:rPr>
              <w:t>оздан</w:t>
            </w:r>
            <w:r>
              <w:rPr>
                <w:rFonts w:ascii="Times New Roman" w:hAnsi="Times New Roman"/>
                <w:sz w:val="20"/>
                <w:szCs w:val="20"/>
                <w:lang w:eastAsia="zh-CN"/>
              </w:rPr>
              <w:t>ные н</w:t>
            </w:r>
            <w:r w:rsidRPr="00217432">
              <w:rPr>
                <w:rFonts w:ascii="Times New Roman" w:hAnsi="Times New Roman"/>
                <w:sz w:val="20"/>
                <w:szCs w:val="20"/>
                <w:lang w:eastAsia="zh-CN"/>
              </w:rPr>
              <w:t xml:space="preserve">овые структуры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 xml:space="preserve">Государственная </w:t>
            </w:r>
            <w:r>
              <w:rPr>
                <w:rFonts w:ascii="Times New Roman" w:eastAsia="Times New Roman" w:hAnsi="Times New Roman" w:cs="Times New Roman"/>
                <w:sz w:val="20"/>
                <w:szCs w:val="20"/>
              </w:rPr>
              <w:t>к</w:t>
            </w:r>
            <w:r w:rsidRPr="00217432">
              <w:rPr>
                <w:rFonts w:ascii="Times New Roman" w:eastAsia="Times New Roman" w:hAnsi="Times New Roman" w:cs="Times New Roman"/>
                <w:sz w:val="20"/>
                <w:szCs w:val="20"/>
              </w:rPr>
              <w:t>анцелярия</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0C3309">
              <w:rPr>
                <w:rFonts w:ascii="Times New Roman" w:eastAsia="Times New Roman" w:hAnsi="Times New Roman" w:cs="Times New Roman"/>
                <w:color w:val="auto"/>
                <w:sz w:val="20"/>
                <w:szCs w:val="20"/>
                <w:lang w:eastAsia="zh-CN"/>
              </w:rPr>
              <w:t xml:space="preserve"> </w:t>
            </w:r>
            <w:r w:rsidRPr="000C3309">
              <w:rPr>
                <w:rFonts w:ascii="Times New Roman" w:eastAsia="Times New Roman" w:hAnsi="Times New Roman" w:cs="Times New Roman"/>
                <w:sz w:val="20"/>
                <w:szCs w:val="20"/>
                <w:lang w:eastAsia="zh-CN"/>
              </w:rPr>
              <w:t>г.</w:t>
            </w:r>
          </w:p>
        </w:tc>
        <w:tc>
          <w:tcPr>
            <w:tcW w:w="1612" w:type="dxa"/>
            <w:gridSpan w:val="2"/>
          </w:tcPr>
          <w:p w:rsidR="003906E3" w:rsidRPr="002555B8" w:rsidRDefault="003906E3" w:rsidP="0056419B">
            <w:pPr>
              <w:spacing w:after="0"/>
              <w:rPr>
                <w:rFonts w:ascii="Times New Roman" w:hAnsi="Times New Roman"/>
                <w:sz w:val="18"/>
                <w:szCs w:val="18"/>
              </w:rPr>
            </w:pPr>
            <w:r w:rsidRPr="002555B8">
              <w:rPr>
                <w:rFonts w:ascii="Times New Roman" w:hAnsi="Times New Roman"/>
                <w:sz w:val="18"/>
                <w:szCs w:val="18"/>
              </w:rPr>
              <w:t xml:space="preserve">В пределах выделенных  ресурсов </w:t>
            </w:r>
          </w:p>
          <w:p w:rsidR="003906E3" w:rsidRPr="00217432" w:rsidRDefault="003906E3" w:rsidP="0056419B">
            <w:pPr>
              <w:spacing w:after="0"/>
            </w:pPr>
          </w:p>
        </w:tc>
      </w:tr>
      <w:tr w:rsidR="003906E3" w:rsidRPr="00217432" w:rsidTr="00BB47CA">
        <w:trPr>
          <w:trHeight w:val="4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Усиление участия Республики Молдова в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рограмме «Горизонт-2020»</w:t>
            </w: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I2.</w:t>
            </w:r>
            <w:r w:rsidRPr="00217432">
              <w:rPr>
                <w:rFonts w:ascii="Times New Roman" w:eastAsia="Times New Roman" w:hAnsi="Times New Roman" w:cs="Times New Roman"/>
                <w:sz w:val="20"/>
                <w:szCs w:val="20"/>
                <w:lang w:eastAsia="zh-CN"/>
              </w:rPr>
              <w:t xml:space="preserve"> Периодическое информирование европейских институтов и стран-членов ЕС о последних событиях в области исследований и разработок в </w:t>
            </w:r>
            <w:r>
              <w:rPr>
                <w:rFonts w:ascii="Times New Roman" w:eastAsia="Times New Roman" w:hAnsi="Times New Roman" w:cs="Times New Roman"/>
                <w:sz w:val="20"/>
                <w:szCs w:val="20"/>
                <w:lang w:eastAsia="zh-CN"/>
              </w:rPr>
              <w:t xml:space="preserve">Респуюлике </w:t>
            </w:r>
            <w:r w:rsidRPr="00217432">
              <w:rPr>
                <w:rFonts w:ascii="Times New Roman" w:eastAsia="Times New Roman" w:hAnsi="Times New Roman" w:cs="Times New Roman"/>
                <w:sz w:val="20"/>
                <w:szCs w:val="20"/>
                <w:lang w:eastAsia="zh-CN"/>
              </w:rPr>
              <w:t>Молдов</w:t>
            </w:r>
            <w:r>
              <w:rPr>
                <w:rFonts w:ascii="Times New Roman" w:eastAsia="Times New Roman" w:hAnsi="Times New Roman" w:cs="Times New Roman"/>
                <w:sz w:val="20"/>
                <w:szCs w:val="20"/>
                <w:lang w:eastAsia="zh-CN"/>
              </w:rPr>
              <w:t>а</w:t>
            </w:r>
            <w:r w:rsidRPr="00217432">
              <w:rPr>
                <w:rFonts w:ascii="Times New Roman" w:eastAsia="Times New Roman" w:hAnsi="Times New Roman" w:cs="Times New Roman"/>
                <w:sz w:val="20"/>
                <w:szCs w:val="20"/>
                <w:lang w:eastAsia="zh-CN"/>
              </w:rPr>
              <w:t>, за счет активного участия должностных лиц и национальных экспертов в области стратегических комитетов, рабочих групп, созданных на общеевропейском уровне</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Число участий</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6601D8" w:rsidRDefault="003906E3" w:rsidP="0056419B">
            <w:pPr>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Национальное агентство по исследованиям и разработкам</w:t>
            </w:r>
            <w:r>
              <w:rPr>
                <w:rFonts w:ascii="Times New Roman" w:eastAsia="Times New Roman" w:hAnsi="Times New Roman" w:cs="Times New Roman"/>
                <w:bCs/>
                <w:sz w:val="20"/>
                <w:szCs w:val="20"/>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0C3309">
              <w:rPr>
                <w:rFonts w:ascii="Times New Roman" w:eastAsia="Times New Roman" w:hAnsi="Times New Roman" w:cs="Times New Roman"/>
                <w:color w:val="auto"/>
                <w:sz w:val="20"/>
                <w:szCs w:val="20"/>
                <w:lang w:eastAsia="zh-CN"/>
              </w:rPr>
              <w:t xml:space="preserve"> </w:t>
            </w:r>
            <w:r w:rsidRPr="000C3309">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0C3309">
              <w:rPr>
                <w:rFonts w:ascii="Times New Roman" w:eastAsia="Times New Roman" w:hAnsi="Times New Roman" w:cs="Times New Roman"/>
                <w:color w:val="auto"/>
                <w:sz w:val="20"/>
                <w:szCs w:val="20"/>
                <w:lang w:eastAsia="zh-CN"/>
              </w:rPr>
              <w:t xml:space="preserve"> </w:t>
            </w:r>
            <w:r w:rsidRPr="000C3309">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2019</w:t>
            </w:r>
            <w:r w:rsidRPr="000C3309">
              <w:rPr>
                <w:rFonts w:ascii="Times New Roman" w:eastAsia="Times New Roman" w:hAnsi="Times New Roman" w:cs="Times New Roman"/>
                <w:color w:val="auto"/>
                <w:sz w:val="20"/>
                <w:szCs w:val="20"/>
                <w:lang w:eastAsia="zh-CN"/>
              </w:rPr>
              <w:t xml:space="preserve"> </w:t>
            </w:r>
            <w:r w:rsidRPr="000C3309">
              <w:rPr>
                <w:rFonts w:ascii="Times New Roman" w:eastAsia="Times New Roman" w:hAnsi="Times New Roman" w:cs="Times New Roman"/>
                <w:sz w:val="20"/>
                <w:szCs w:val="20"/>
                <w:lang w:eastAsia="zh-CN"/>
              </w:rPr>
              <w:t>г.</w:t>
            </w:r>
          </w:p>
        </w:tc>
        <w:tc>
          <w:tcPr>
            <w:tcW w:w="1612" w:type="dxa"/>
            <w:gridSpan w:val="2"/>
          </w:tcPr>
          <w:p w:rsidR="003906E3" w:rsidRPr="002555B8" w:rsidRDefault="003906E3" w:rsidP="0056419B">
            <w:pPr>
              <w:spacing w:after="0"/>
              <w:rPr>
                <w:rFonts w:ascii="Times New Roman" w:hAnsi="Times New Roman"/>
                <w:sz w:val="18"/>
                <w:szCs w:val="18"/>
              </w:rPr>
            </w:pPr>
            <w:r w:rsidRPr="002555B8">
              <w:rPr>
                <w:rFonts w:ascii="Times New Roman" w:hAnsi="Times New Roman"/>
                <w:sz w:val="18"/>
                <w:szCs w:val="18"/>
              </w:rPr>
              <w:t xml:space="preserve">В пределах выделенных  ресурсов </w:t>
            </w:r>
          </w:p>
          <w:p w:rsidR="003906E3" w:rsidRPr="00217432" w:rsidRDefault="003906E3" w:rsidP="0056419B">
            <w:pPr>
              <w:spacing w:after="0"/>
            </w:pPr>
          </w:p>
        </w:tc>
      </w:tr>
      <w:tr w:rsidR="003906E3" w:rsidRPr="00217432" w:rsidTr="00BB47CA">
        <w:trPr>
          <w:trHeight w:val="122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(b)</w:t>
            </w:r>
            <w:r w:rsidRPr="00217432">
              <w:rPr>
                <w:rFonts w:ascii="Times New Roman" w:eastAsia="Times New Roman" w:hAnsi="Times New Roman" w:cs="Times New Roman"/>
                <w:sz w:val="20"/>
                <w:szCs w:val="20"/>
                <w:lang w:eastAsia="zh-CN"/>
              </w:rPr>
              <w:t xml:space="preserve"> Облегчение адекватного доступа к соответствующим программам сторон</w:t>
            </w:r>
          </w:p>
        </w:tc>
        <w:tc>
          <w:tcPr>
            <w:tcW w:w="2444" w:type="dxa"/>
            <w:gridSpan w:val="13"/>
          </w:tcPr>
          <w:p w:rsidR="003906E3" w:rsidRPr="00217432" w:rsidRDefault="003906E3" w:rsidP="0056419B">
            <w:pPr>
              <w:spacing w:after="0"/>
            </w:pPr>
            <w:r w:rsidRPr="00217432">
              <w:rPr>
                <w:rFonts w:ascii="Times New Roman" w:eastAsia="Times New Roman" w:hAnsi="Times New Roman" w:cs="Times New Roman"/>
                <w:sz w:val="20"/>
                <w:szCs w:val="20"/>
                <w:lang w:eastAsia="zh-CN"/>
              </w:rPr>
              <w:t xml:space="preserve">Усиление участия Республики Молдова в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рограмме «Горизонт-2020»</w:t>
            </w: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I3.</w:t>
            </w:r>
            <w:r w:rsidRPr="00217432">
              <w:rPr>
                <w:rFonts w:ascii="Times New Roman" w:eastAsia="Times New Roman" w:hAnsi="Times New Roman" w:cs="Times New Roman"/>
                <w:sz w:val="20"/>
                <w:szCs w:val="20"/>
                <w:lang w:eastAsia="zh-CN"/>
              </w:rPr>
              <w:t xml:space="preserve"> Внедрение Плана действий по участию </w:t>
            </w:r>
            <w:r>
              <w:rPr>
                <w:rFonts w:ascii="Times New Roman" w:eastAsia="Times New Roman" w:hAnsi="Times New Roman" w:cs="Times New Roman"/>
                <w:sz w:val="20"/>
                <w:szCs w:val="20"/>
                <w:lang w:eastAsia="zh-CN"/>
              </w:rPr>
              <w:t xml:space="preserve">Ресчпублики </w:t>
            </w:r>
            <w:r w:rsidRPr="00217432">
              <w:rPr>
                <w:rFonts w:ascii="Times New Roman" w:eastAsia="Times New Roman" w:hAnsi="Times New Roman" w:cs="Times New Roman"/>
                <w:sz w:val="20"/>
                <w:szCs w:val="20"/>
                <w:lang w:eastAsia="zh-CN"/>
              </w:rPr>
              <w:t>Молдов</w:t>
            </w:r>
            <w:r>
              <w:rPr>
                <w:rFonts w:ascii="Times New Roman" w:eastAsia="Times New Roman" w:hAnsi="Times New Roman" w:cs="Times New Roman"/>
                <w:sz w:val="20"/>
                <w:szCs w:val="20"/>
                <w:lang w:eastAsia="zh-CN"/>
              </w:rPr>
              <w:t>а</w:t>
            </w:r>
            <w:r w:rsidRPr="00217432">
              <w:rPr>
                <w:rFonts w:ascii="Times New Roman" w:eastAsia="Times New Roman" w:hAnsi="Times New Roman" w:cs="Times New Roman"/>
                <w:sz w:val="20"/>
                <w:szCs w:val="20"/>
                <w:lang w:eastAsia="zh-CN"/>
              </w:rPr>
              <w:t xml:space="preserve"> в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рограмме «Горизонт 2020»  с целью стимулирования участия национальных структур</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Уровень внедрения плана в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4E471F">
              <w:rPr>
                <w:rFonts w:ascii="Times New Roman" w:eastAsia="Times New Roman" w:hAnsi="Times New Roman" w:cs="Times New Roman"/>
                <w:bCs/>
                <w:sz w:val="20"/>
                <w:szCs w:val="20"/>
              </w:rPr>
              <w:t>Национальное агентство по исследованиям и разработкам</w:t>
            </w:r>
            <w:r>
              <w:rPr>
                <w:rFonts w:ascii="Times New Roman" w:eastAsia="Times New Roman" w:hAnsi="Times New Roman" w:cs="Times New Roman"/>
                <w:bCs/>
                <w:sz w:val="20"/>
                <w:szCs w:val="20"/>
              </w:rPr>
              <w:t>;</w:t>
            </w:r>
            <w:r w:rsidRPr="00217432">
              <w:rPr>
                <w:rFonts w:ascii="Times New Roman" w:eastAsia="Times New Roman" w:hAnsi="Times New Roman" w:cs="Times New Roman"/>
                <w:sz w:val="20"/>
                <w:szCs w:val="20"/>
              </w:rPr>
              <w:t xml:space="preserve"> </w:t>
            </w:r>
            <w:r w:rsidRPr="00217432">
              <w:rPr>
                <w:rFonts w:ascii="Times New Roman" w:eastAsia="Times New Roman" w:hAnsi="Times New Roman" w:cs="Times New Roman"/>
                <w:sz w:val="20"/>
                <w:szCs w:val="20"/>
                <w:lang w:eastAsia="zh-CN"/>
              </w:rPr>
              <w:t>Академия наук Молдовы</w:t>
            </w:r>
            <w:r>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rPr>
              <w:t>Министерство образования, культуры и исследований</w:t>
            </w:r>
            <w:r w:rsidRPr="00217432">
              <w:rPr>
                <w:rFonts w:ascii="Times New Roman" w:eastAsia="Times New Roman" w:hAnsi="Times New Roman" w:cs="Times New Roman"/>
                <w:b/>
                <w:sz w:val="20"/>
                <w:szCs w:val="20"/>
              </w:rPr>
              <w:t xml:space="preserve">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0C3309">
              <w:rPr>
                <w:rFonts w:ascii="Times New Roman" w:eastAsia="Times New Roman" w:hAnsi="Times New Roman" w:cs="Times New Roman"/>
                <w:color w:val="auto"/>
                <w:sz w:val="20"/>
                <w:szCs w:val="20"/>
                <w:lang w:eastAsia="zh-CN"/>
              </w:rPr>
              <w:t xml:space="preserve"> </w:t>
            </w:r>
            <w:r w:rsidRPr="000C3309">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0C3309">
              <w:rPr>
                <w:rFonts w:ascii="Times New Roman" w:eastAsia="Times New Roman" w:hAnsi="Times New Roman" w:cs="Times New Roman"/>
                <w:color w:val="auto"/>
                <w:sz w:val="20"/>
                <w:szCs w:val="20"/>
                <w:lang w:eastAsia="zh-CN"/>
              </w:rPr>
              <w:t xml:space="preserve"> </w:t>
            </w:r>
            <w:r w:rsidRPr="000C3309">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2019</w:t>
            </w:r>
            <w:r w:rsidRPr="000C3309">
              <w:rPr>
                <w:rFonts w:ascii="Times New Roman" w:eastAsia="Times New Roman" w:hAnsi="Times New Roman" w:cs="Times New Roman"/>
                <w:color w:val="auto"/>
                <w:sz w:val="20"/>
                <w:szCs w:val="20"/>
                <w:lang w:eastAsia="zh-CN"/>
              </w:rPr>
              <w:t xml:space="preserve"> </w:t>
            </w:r>
            <w:r w:rsidRPr="000C3309">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pPr>
            <w:r w:rsidRPr="00217432">
              <w:rPr>
                <w:rFonts w:ascii="Times New Roman" w:hAnsi="Times New Roman"/>
                <w:sz w:val="18"/>
                <w:szCs w:val="18"/>
              </w:rPr>
              <w:t>В рамках бюджетных ресурсов и внебюджетных фондов</w:t>
            </w:r>
          </w:p>
        </w:tc>
      </w:tr>
      <w:tr w:rsidR="003906E3" w:rsidRPr="00217432" w:rsidTr="00BB47CA">
        <w:trPr>
          <w:trHeight w:val="42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(c)</w:t>
            </w:r>
            <w:r w:rsidRPr="00217432">
              <w:rPr>
                <w:rFonts w:ascii="Times New Roman" w:eastAsia="Times New Roman" w:hAnsi="Times New Roman" w:cs="Times New Roman"/>
                <w:sz w:val="20"/>
                <w:szCs w:val="20"/>
                <w:lang w:eastAsia="zh-CN"/>
              </w:rPr>
              <w:t xml:space="preserve"> Повышение научно-исследовательского потенциала и участие научно-исследовательских учреждений Республики Молдова в исследовательских рамочных программах ЕС</w:t>
            </w:r>
          </w:p>
        </w:tc>
        <w:tc>
          <w:tcPr>
            <w:tcW w:w="2444" w:type="dxa"/>
            <w:gridSpan w:val="13"/>
          </w:tcPr>
          <w:p w:rsidR="003906E3" w:rsidRPr="00217432" w:rsidRDefault="003906E3" w:rsidP="0056419B">
            <w:pPr>
              <w:spacing w:after="0" w:line="240" w:lineRule="auto"/>
            </w:pPr>
            <w:r w:rsidRPr="00217432">
              <w:rPr>
                <w:rFonts w:ascii="Times New Roman" w:eastAsia="Times New Roman" w:hAnsi="Times New Roman" w:cs="Times New Roman"/>
                <w:sz w:val="20"/>
                <w:szCs w:val="20"/>
                <w:lang w:eastAsia="zh-CN"/>
              </w:rPr>
              <w:t xml:space="preserve">Усиление участия Республики Молдова в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рограмме «Горизонт-2020»</w:t>
            </w: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I4.</w:t>
            </w:r>
            <w:r w:rsidRPr="00217432">
              <w:rPr>
                <w:rFonts w:ascii="Times New Roman" w:eastAsia="Times New Roman" w:hAnsi="Times New Roman" w:cs="Times New Roman"/>
                <w:sz w:val="20"/>
                <w:szCs w:val="20"/>
                <w:lang w:eastAsia="zh-CN"/>
              </w:rPr>
              <w:t xml:space="preserve"> Обеспечение функциональности институциональной платформы для утверждения  статуса страны, ассоциированной  с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 xml:space="preserve">рограммой </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Горизонт-2020</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посредством</w:t>
            </w:r>
            <w:r>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sz w:val="20"/>
                <w:szCs w:val="20"/>
                <w:lang w:eastAsia="zh-CN"/>
              </w:rPr>
              <w:t xml:space="preserve"> существующих инструментов, а именно:</w:t>
            </w:r>
          </w:p>
          <w:p w:rsidR="003906E3" w:rsidRPr="00217432" w:rsidRDefault="003906E3" w:rsidP="0056419B">
            <w:pPr>
              <w:tabs>
                <w:tab w:val="left" w:pos="318"/>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a) поддержка сети национальных, региональных и местных контактных пунктов;</w:t>
            </w:r>
          </w:p>
          <w:p w:rsidR="003906E3" w:rsidRPr="00217432" w:rsidRDefault="003906E3" w:rsidP="0056419B">
            <w:pPr>
              <w:tabs>
                <w:tab w:val="left" w:pos="318"/>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b) обеспечение участия официальных представителей научного сообщества и национальных экспертов в комитетах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 xml:space="preserve">рограммы </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Горизонт 2020</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w:t>
            </w:r>
          </w:p>
          <w:p w:rsidR="003906E3" w:rsidRPr="00217432" w:rsidRDefault="003906E3" w:rsidP="0056419B">
            <w:pPr>
              <w:tabs>
                <w:tab w:val="left" w:pos="318"/>
              </w:tab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c) поддержание деятельности Офиса </w:t>
            </w:r>
            <w:r>
              <w:rPr>
                <w:rFonts w:ascii="Times New Roman" w:eastAsia="Times New Roman" w:hAnsi="Times New Roman" w:cs="Times New Roman"/>
                <w:sz w:val="20"/>
                <w:szCs w:val="20"/>
                <w:lang w:eastAsia="zh-CN"/>
              </w:rPr>
              <w:t xml:space="preserve">Республики </w:t>
            </w:r>
            <w:r w:rsidRPr="00217432">
              <w:rPr>
                <w:rFonts w:ascii="Times New Roman" w:eastAsia="Times New Roman" w:hAnsi="Times New Roman" w:cs="Times New Roman"/>
                <w:sz w:val="20"/>
                <w:szCs w:val="20"/>
                <w:lang w:eastAsia="zh-CN"/>
              </w:rPr>
              <w:t>Молд</w:t>
            </w:r>
            <w:r>
              <w:rPr>
                <w:rFonts w:ascii="Times New Roman" w:eastAsia="Times New Roman" w:hAnsi="Times New Roman" w:cs="Times New Roman"/>
                <w:sz w:val="20"/>
                <w:szCs w:val="20"/>
                <w:lang w:eastAsia="zh-CN"/>
              </w:rPr>
              <w:t>ова</w:t>
            </w:r>
            <w:r w:rsidRPr="00217432">
              <w:rPr>
                <w:rFonts w:ascii="Times New Roman" w:eastAsia="Times New Roman" w:hAnsi="Times New Roman" w:cs="Times New Roman"/>
                <w:sz w:val="20"/>
                <w:szCs w:val="20"/>
                <w:lang w:eastAsia="zh-CN"/>
              </w:rPr>
              <w:t xml:space="preserve"> по науке и технологиям в Брюсселе (MOST)</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iCs/>
                <w:sz w:val="20"/>
                <w:szCs w:val="20"/>
                <w:lang w:eastAsia="zh-CN"/>
              </w:rPr>
              <w:t>Функциональная платформа</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745216">
              <w:rPr>
                <w:rFonts w:ascii="Times New Roman" w:eastAsia="Times New Roman" w:hAnsi="Times New Roman" w:cs="Times New Roman"/>
                <w:bCs/>
                <w:sz w:val="20"/>
                <w:szCs w:val="20"/>
              </w:rPr>
              <w:t xml:space="preserve">Национальное агентство по исследованиям и разработкам; </w:t>
            </w: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2017-2019</w:t>
            </w:r>
            <w:r w:rsidRPr="000C3309">
              <w:rPr>
                <w:rFonts w:ascii="Times New Roman" w:eastAsia="Times New Roman" w:hAnsi="Times New Roman" w:cs="Times New Roman"/>
                <w:color w:val="auto"/>
                <w:sz w:val="20"/>
                <w:szCs w:val="20"/>
                <w:lang w:eastAsia="zh-CN"/>
              </w:rPr>
              <w:t xml:space="preserve"> </w:t>
            </w:r>
            <w:r>
              <w:rPr>
                <w:rFonts w:ascii="Times New Roman" w:eastAsia="Times New Roman" w:hAnsi="Times New Roman" w:cs="Times New Roman"/>
                <w:color w:val="auto"/>
                <w:sz w:val="20"/>
                <w:szCs w:val="20"/>
                <w:lang w:eastAsia="zh-CN"/>
              </w:rPr>
              <w:t>г</w:t>
            </w:r>
            <w:r w:rsidRPr="000C3309">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pPr>
            <w:r w:rsidRPr="00217432">
              <w:rPr>
                <w:rFonts w:ascii="Times New Roman" w:hAnsi="Times New Roman"/>
                <w:sz w:val="18"/>
                <w:szCs w:val="18"/>
              </w:rPr>
              <w:t>В рамках бюджетных ресурсов и внебюджетных фондов</w:t>
            </w:r>
          </w:p>
        </w:tc>
      </w:tr>
      <w:tr w:rsidR="003906E3" w:rsidRPr="00217432" w:rsidTr="00BB47CA">
        <w:trPr>
          <w:trHeight w:val="7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Усиление участия Республики Молдова в программе «Горизонт-2020»</w:t>
            </w: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I5.</w:t>
            </w:r>
            <w:r w:rsidRPr="00217432">
              <w:rPr>
                <w:rFonts w:ascii="Times New Roman" w:eastAsia="Times New Roman" w:hAnsi="Times New Roman" w:cs="Times New Roman"/>
                <w:sz w:val="20"/>
                <w:szCs w:val="20"/>
                <w:lang w:eastAsia="zh-CN"/>
              </w:rPr>
              <w:t xml:space="preserve"> Организация  мероприятий по информированию, обучению   продвижению возможностей,  предлагаемых Европейской Рамочной программой по исследованиям и инновациям </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Горизонт-2020</w:t>
            </w:r>
            <w:r>
              <w:rPr>
                <w:rFonts w:ascii="Times New Roman" w:eastAsia="Times New Roman" w:hAnsi="Times New Roman" w:cs="Times New Roman"/>
                <w:sz w:val="20"/>
                <w:szCs w:val="20"/>
                <w:lang w:eastAsia="zh-CN"/>
              </w:rPr>
              <w:t>»</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iCs/>
                <w:sz w:val="20"/>
                <w:szCs w:val="20"/>
                <w:lang w:eastAsia="zh-CN"/>
              </w:rPr>
              <w:t>Количество организованных мероприятий</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2019</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рамках бюджетных ресурсов и внебюджетных фондов</w:t>
            </w:r>
          </w:p>
        </w:tc>
      </w:tr>
      <w:tr w:rsidR="003906E3" w:rsidRPr="00217432" w:rsidTr="00BB47CA">
        <w:trPr>
          <w:trHeight w:val="146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(d)</w:t>
            </w:r>
            <w:r w:rsidRPr="00217432">
              <w:rPr>
                <w:rFonts w:ascii="Times New Roman" w:eastAsia="Times New Roman" w:hAnsi="Times New Roman" w:cs="Times New Roman"/>
                <w:sz w:val="20"/>
                <w:szCs w:val="20"/>
                <w:lang w:eastAsia="zh-CN"/>
              </w:rPr>
              <w:t xml:space="preserve"> Продвижение совместных проектов исследований во всех областях CDT</w:t>
            </w: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I6.</w:t>
            </w:r>
            <w:r w:rsidRPr="00217432">
              <w:rPr>
                <w:rFonts w:ascii="Times New Roman" w:eastAsia="Times New Roman" w:hAnsi="Times New Roman" w:cs="Times New Roman"/>
                <w:sz w:val="20"/>
                <w:szCs w:val="20"/>
                <w:lang w:eastAsia="zh-CN"/>
              </w:rPr>
              <w:t xml:space="preserve"> Участие научного сообщества в двусторонних и общеевропейских проектах, в том числе</w:t>
            </w:r>
            <w:r>
              <w:rPr>
                <w:rFonts w:ascii="Times New Roman" w:eastAsia="Times New Roman" w:hAnsi="Times New Roman" w:cs="Times New Roman"/>
                <w:sz w:val="20"/>
                <w:szCs w:val="20"/>
                <w:lang w:eastAsia="zh-CN"/>
              </w:rPr>
              <w:t xml:space="preserve"> в</w:t>
            </w:r>
            <w:r w:rsidRPr="00217432">
              <w:rPr>
                <w:rFonts w:ascii="Times New Roman" w:eastAsia="Times New Roman" w:hAnsi="Times New Roman" w:cs="Times New Roman"/>
                <w:sz w:val="20"/>
                <w:szCs w:val="20"/>
                <w:lang w:eastAsia="zh-CN"/>
              </w:rPr>
              <w:t xml:space="preserve"> Объединенной программной  инициативе, COFUND, ERANETS, INCONET, JRC и др.</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Количество реализованных проектов</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E1282F">
              <w:rPr>
                <w:rFonts w:ascii="Times New Roman" w:eastAsia="Times New Roman" w:hAnsi="Times New Roman" w:cs="Times New Roman"/>
                <w:bCs/>
                <w:sz w:val="20"/>
                <w:szCs w:val="20"/>
              </w:rPr>
              <w:t xml:space="preserve">Национальное агентство по исследованиям и разработкам;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 xml:space="preserve">Министерство образования, культуры и </w:t>
            </w:r>
            <w:r w:rsidRPr="00217432">
              <w:rPr>
                <w:rFonts w:ascii="Times New Roman" w:eastAsia="Times New Roman" w:hAnsi="Times New Roman" w:cs="Times New Roman"/>
                <w:sz w:val="20"/>
                <w:szCs w:val="20"/>
              </w:rPr>
              <w:lastRenderedPageBreak/>
              <w:t>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2017</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2019</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pPr>
            <w:r w:rsidRPr="00217432">
              <w:rPr>
                <w:rFonts w:ascii="Times New Roman" w:hAnsi="Times New Roman"/>
                <w:sz w:val="18"/>
                <w:szCs w:val="18"/>
              </w:rPr>
              <w:t>В рамках бюджетных ресурсов и внебюджетных фондов</w:t>
            </w:r>
          </w:p>
        </w:tc>
      </w:tr>
      <w:tr w:rsidR="003906E3" w:rsidRPr="00217432" w:rsidTr="00BB47CA">
        <w:trPr>
          <w:trHeight w:val="52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(f)</w:t>
            </w:r>
            <w:r w:rsidRPr="00217432">
              <w:rPr>
                <w:rFonts w:ascii="Times New Roman" w:eastAsia="Times New Roman" w:hAnsi="Times New Roman" w:cs="Times New Roman"/>
                <w:sz w:val="20"/>
                <w:szCs w:val="20"/>
                <w:lang w:eastAsia="zh-CN"/>
              </w:rPr>
              <w:t xml:space="preserve"> Содействие, в рамках применимого законодательства, свободному передвижению научных работников, участвующих в действиях, регулируемых настоящим Соглашением, а также   трансграничному передвижению товаров, предназначенных для </w:t>
            </w:r>
            <w:r>
              <w:rPr>
                <w:rFonts w:ascii="Times New Roman" w:eastAsia="Times New Roman" w:hAnsi="Times New Roman" w:cs="Times New Roman"/>
                <w:sz w:val="20"/>
                <w:szCs w:val="20"/>
                <w:lang w:eastAsia="zh-CN"/>
              </w:rPr>
              <w:t>данной</w:t>
            </w:r>
            <w:r w:rsidRPr="00217432">
              <w:rPr>
                <w:rFonts w:ascii="Times New Roman" w:eastAsia="Times New Roman" w:hAnsi="Times New Roman" w:cs="Times New Roman"/>
                <w:sz w:val="20"/>
                <w:szCs w:val="20"/>
                <w:lang w:eastAsia="zh-CN"/>
              </w:rPr>
              <w:t xml:space="preserve"> деятельности</w:t>
            </w: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799" w:type="dxa"/>
            <w:gridSpan w:val="9"/>
          </w:tcPr>
          <w:p w:rsidR="003906E3" w:rsidRPr="00217432" w:rsidRDefault="003906E3" w:rsidP="0056419B">
            <w:pPr>
              <w:tabs>
                <w:tab w:val="left" w:pos="318"/>
              </w:tab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I7.</w:t>
            </w:r>
            <w:r w:rsidRPr="00217432">
              <w:rPr>
                <w:rFonts w:ascii="Times New Roman" w:eastAsia="Times New Roman" w:hAnsi="Times New Roman" w:cs="Times New Roman"/>
                <w:sz w:val="20"/>
                <w:szCs w:val="20"/>
                <w:lang w:eastAsia="zh-CN"/>
              </w:rPr>
              <w:t xml:space="preserve"> Внедрение и популяризация Программы EURAXESS и расширение ее услуг в регионах страны</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Количество мероприятий по продвижению</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CC6146">
              <w:rPr>
                <w:rFonts w:ascii="Times New Roman" w:eastAsia="Times New Roman" w:hAnsi="Times New Roman" w:cs="Times New Roman"/>
                <w:bCs/>
                <w:sz w:val="20"/>
                <w:szCs w:val="20"/>
              </w:rPr>
              <w:t xml:space="preserve">Национальное агентство по исследованиям и разработкам;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2017</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2019</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pPr>
            <w:r w:rsidRPr="00217432">
              <w:rPr>
                <w:rFonts w:ascii="Times New Roman" w:hAnsi="Times New Roman"/>
                <w:sz w:val="18"/>
                <w:szCs w:val="18"/>
              </w:rPr>
              <w:t>В рамках бюджетных ресурсов и внебюджетных фондов</w:t>
            </w:r>
          </w:p>
        </w:tc>
      </w:tr>
      <w:tr w:rsidR="003906E3" w:rsidRPr="00217432" w:rsidTr="00BB47CA">
        <w:trPr>
          <w:trHeight w:val="5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I8.</w:t>
            </w:r>
            <w:r w:rsidRPr="00217432">
              <w:rPr>
                <w:rFonts w:ascii="Times New Roman" w:eastAsia="Times New Roman" w:hAnsi="Times New Roman" w:cs="Times New Roman"/>
                <w:sz w:val="20"/>
                <w:szCs w:val="20"/>
                <w:lang w:eastAsia="zh-CN"/>
              </w:rPr>
              <w:t xml:space="preserve"> Внедрение принципов Европейской хартии исследователей и Кодекса поведения для мобилизации исследователей с целью признания передового опыта учреждений в сфере научных исследований и разработок в Республике Молдова на европейском уровне</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Количество логотипов </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Превосходство в исследованиях</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eastAsia="zh-CN"/>
              </w:rPr>
              <w:t xml:space="preserve">присвоенных </w:t>
            </w:r>
            <w:r w:rsidRPr="00217432">
              <w:rPr>
                <w:rFonts w:ascii="Times New Roman" w:eastAsia="Times New Roman" w:hAnsi="Times New Roman" w:cs="Times New Roman"/>
                <w:sz w:val="20"/>
                <w:szCs w:val="20"/>
                <w:lang w:eastAsia="zh-CN"/>
              </w:rPr>
              <w:t>Советом Европы   национальным  учреждениям</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24981">
              <w:rPr>
                <w:rFonts w:ascii="Times New Roman" w:eastAsia="Times New Roman" w:hAnsi="Times New Roman" w:cs="Times New Roman"/>
                <w:bCs/>
                <w:sz w:val="20"/>
                <w:szCs w:val="20"/>
              </w:rPr>
              <w:t xml:space="preserve">Национальное агентство по исследованиям и разработкам;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2017-2019</w:t>
            </w:r>
            <w:r>
              <w:rPr>
                <w:rFonts w:ascii="Times New Roman" w:eastAsia="Times New Roman" w:hAnsi="Times New Roman" w:cs="Times New Roman"/>
                <w:sz w:val="20"/>
                <w:szCs w:val="20"/>
                <w:lang w:eastAsia="zh-CN"/>
              </w:rPr>
              <w:t xml:space="preserve"> гг.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 рамках бюджетных ресурсов и внебюджетных фондов</w:t>
            </w:r>
          </w:p>
        </w:tc>
      </w:tr>
      <w:tr w:rsidR="003906E3" w:rsidRPr="00217432" w:rsidTr="00BB47CA">
        <w:trPr>
          <w:trHeight w:val="5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799" w:type="dxa"/>
            <w:gridSpan w:val="9"/>
          </w:tcPr>
          <w:p w:rsidR="003906E3" w:rsidRPr="00217432" w:rsidRDefault="003906E3" w:rsidP="0056419B">
            <w:pPr>
              <w:spacing w:after="0" w:line="240" w:lineRule="auto"/>
              <w:rPr>
                <w:rFonts w:ascii="Times New Roman" w:hAnsi="Times New Roman"/>
                <w:b/>
                <w:sz w:val="20"/>
                <w:szCs w:val="20"/>
                <w:lang w:eastAsia="zh-CN"/>
              </w:rPr>
            </w:pPr>
            <w:r w:rsidRPr="00217432">
              <w:rPr>
                <w:rFonts w:ascii="Times New Roman" w:hAnsi="Times New Roman"/>
                <w:b/>
                <w:sz w:val="20"/>
                <w:szCs w:val="20"/>
                <w:lang w:eastAsia="zh-CN"/>
              </w:rPr>
              <w:t>I9.</w:t>
            </w:r>
            <w:r w:rsidRPr="00217432">
              <w:rPr>
                <w:rFonts w:ascii="Times New Roman" w:hAnsi="Times New Roman"/>
                <w:sz w:val="20"/>
                <w:szCs w:val="20"/>
                <w:lang w:eastAsia="zh-CN"/>
              </w:rPr>
              <w:t xml:space="preserve"> Продвижение возможностей, предлагаемых </w:t>
            </w:r>
            <w:r w:rsidRPr="00217432">
              <w:rPr>
                <w:rFonts w:ascii="Times New Roman" w:hAnsi="Times New Roman"/>
                <w:sz w:val="20"/>
                <w:szCs w:val="20"/>
                <w:lang w:eastAsia="zh-CN"/>
              </w:rPr>
              <w:lastRenderedPageBreak/>
              <w:t xml:space="preserve">в рамках </w:t>
            </w:r>
            <w:r>
              <w:rPr>
                <w:rFonts w:ascii="Times New Roman" w:hAnsi="Times New Roman"/>
                <w:sz w:val="20"/>
                <w:szCs w:val="20"/>
                <w:lang w:eastAsia="zh-CN"/>
              </w:rPr>
              <w:t>п</w:t>
            </w:r>
            <w:r w:rsidRPr="00217432">
              <w:rPr>
                <w:rFonts w:ascii="Times New Roman" w:hAnsi="Times New Roman"/>
                <w:sz w:val="20"/>
                <w:szCs w:val="20"/>
                <w:lang w:eastAsia="zh-CN"/>
              </w:rPr>
              <w:t>рограммы «</w:t>
            </w:r>
            <w:r w:rsidRPr="00112CDE">
              <w:rPr>
                <w:rFonts w:ascii="Times New Roman" w:hAnsi="Times New Roman"/>
                <w:sz w:val="20"/>
                <w:szCs w:val="20"/>
                <w:lang w:eastAsia="zh-CN"/>
              </w:rPr>
              <w:t>Marie Skłodowska-Curie</w:t>
            </w:r>
            <w:r w:rsidRPr="00217432">
              <w:rPr>
                <w:rFonts w:ascii="Times New Roman" w:hAnsi="Times New Roman"/>
                <w:sz w:val="20"/>
                <w:szCs w:val="20"/>
                <w:lang w:eastAsia="zh-CN"/>
              </w:rPr>
              <w:t>» и Европейского исследовательского совета (ERC)</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 xml:space="preserve">Количество участий в </w:t>
            </w:r>
            <w:r w:rsidRPr="00217432">
              <w:rPr>
                <w:rFonts w:ascii="Times New Roman" w:eastAsia="Times New Roman" w:hAnsi="Times New Roman" w:cs="Times New Roman"/>
                <w:sz w:val="20"/>
                <w:szCs w:val="20"/>
                <w:lang w:eastAsia="zh-CN"/>
              </w:rPr>
              <w:lastRenderedPageBreak/>
              <w:t>соответствующих программах</w:t>
            </w:r>
          </w:p>
        </w:tc>
        <w:tc>
          <w:tcPr>
            <w:tcW w:w="1790" w:type="dxa"/>
            <w:gridSpan w:val="3"/>
          </w:tcPr>
          <w:p w:rsidR="003906E3" w:rsidRPr="002158CE" w:rsidRDefault="003906E3" w:rsidP="0056419B">
            <w:pPr>
              <w:spacing w:after="0" w:line="240" w:lineRule="auto"/>
              <w:rPr>
                <w:rFonts w:ascii="Times New Roman" w:eastAsia="Times New Roman" w:hAnsi="Times New Roman" w:cs="Times New Roman"/>
                <w:bCs/>
                <w:sz w:val="20"/>
                <w:szCs w:val="20"/>
              </w:rPr>
            </w:pPr>
            <w:r w:rsidRPr="002158CE">
              <w:rPr>
                <w:rFonts w:ascii="Times New Roman" w:eastAsia="Times New Roman" w:hAnsi="Times New Roman" w:cs="Times New Roman"/>
                <w:bCs/>
                <w:sz w:val="20"/>
                <w:szCs w:val="20"/>
              </w:rPr>
              <w:lastRenderedPageBreak/>
              <w:t xml:space="preserve">Национальное агентство по </w:t>
            </w:r>
            <w:r w:rsidRPr="002158CE">
              <w:rPr>
                <w:rFonts w:ascii="Times New Roman" w:eastAsia="Times New Roman" w:hAnsi="Times New Roman" w:cs="Times New Roman"/>
                <w:bCs/>
                <w:sz w:val="20"/>
                <w:szCs w:val="20"/>
              </w:rPr>
              <w:lastRenderedPageBreak/>
              <w:t xml:space="preserve">исследованиям и разработкам;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lastRenderedPageBreak/>
              <w:t>2017-2019</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В рамках бюджетных </w:t>
            </w:r>
            <w:r w:rsidRPr="00217432">
              <w:rPr>
                <w:rFonts w:ascii="Times New Roman" w:eastAsia="Times New Roman" w:hAnsi="Times New Roman" w:cs="Times New Roman"/>
                <w:sz w:val="20"/>
                <w:szCs w:val="20"/>
                <w:lang w:eastAsia="zh-CN"/>
              </w:rPr>
              <w:lastRenderedPageBreak/>
              <w:t>ресурсов и внебюджетных фондов</w:t>
            </w:r>
          </w:p>
        </w:tc>
      </w:tr>
      <w:tr w:rsidR="003906E3" w:rsidRPr="00217432" w:rsidTr="00BB47CA">
        <w:trPr>
          <w:trHeight w:val="5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I10.</w:t>
            </w:r>
            <w:r w:rsidRPr="00217432">
              <w:rPr>
                <w:rFonts w:ascii="Times New Roman" w:eastAsia="Times New Roman" w:hAnsi="Times New Roman" w:cs="Times New Roman"/>
                <w:sz w:val="20"/>
                <w:szCs w:val="20"/>
                <w:lang w:eastAsia="zh-CN"/>
              </w:rPr>
              <w:t xml:space="preserve"> Вовлечение научной диаспоры </w:t>
            </w:r>
            <w:r>
              <w:rPr>
                <w:rFonts w:ascii="Times New Roman" w:eastAsia="Times New Roman" w:hAnsi="Times New Roman" w:cs="Times New Roman"/>
                <w:sz w:val="20"/>
                <w:szCs w:val="20"/>
                <w:lang w:eastAsia="zh-CN"/>
              </w:rPr>
              <w:t xml:space="preserve">Республики Молдова </w:t>
            </w:r>
            <w:r w:rsidRPr="00217432">
              <w:rPr>
                <w:rFonts w:ascii="Times New Roman" w:eastAsia="Times New Roman" w:hAnsi="Times New Roman" w:cs="Times New Roman"/>
                <w:sz w:val="20"/>
                <w:szCs w:val="20"/>
                <w:lang w:eastAsia="zh-CN"/>
              </w:rPr>
              <w:t>в проекты и действия научных исследований и разработок в стране происхождения, поддерживая круговую мобильность</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Количество мероприятий с привлечением   диаспоры</w:t>
            </w:r>
          </w:p>
        </w:tc>
        <w:tc>
          <w:tcPr>
            <w:tcW w:w="1790" w:type="dxa"/>
            <w:gridSpan w:val="3"/>
          </w:tcPr>
          <w:p w:rsidR="003906E3" w:rsidRPr="002158CE" w:rsidRDefault="003906E3" w:rsidP="0056419B">
            <w:pPr>
              <w:spacing w:after="0" w:line="240" w:lineRule="auto"/>
              <w:rPr>
                <w:rFonts w:ascii="Times New Roman" w:eastAsia="Times New Roman" w:hAnsi="Times New Roman" w:cs="Times New Roman"/>
                <w:bCs/>
                <w:sz w:val="20"/>
                <w:szCs w:val="20"/>
              </w:rPr>
            </w:pPr>
            <w:r w:rsidRPr="002158CE">
              <w:rPr>
                <w:rFonts w:ascii="Times New Roman" w:eastAsia="Times New Roman" w:hAnsi="Times New Roman" w:cs="Times New Roman"/>
                <w:bCs/>
                <w:sz w:val="20"/>
                <w:szCs w:val="20"/>
              </w:rPr>
              <w:t xml:space="preserve">Национальное агентство по исследованиям и разработкам;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2017-2019</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гг.</w:t>
            </w:r>
          </w:p>
        </w:tc>
        <w:tc>
          <w:tcPr>
            <w:tcW w:w="1612" w:type="dxa"/>
            <w:gridSpan w:val="2"/>
          </w:tcPr>
          <w:p w:rsidR="003906E3" w:rsidRPr="00217432" w:rsidRDefault="003906E3" w:rsidP="0056419B">
            <w:pPr>
              <w:spacing w:after="0"/>
            </w:pPr>
            <w:r w:rsidRPr="00217432">
              <w:rPr>
                <w:rFonts w:ascii="Times New Roman" w:hAnsi="Times New Roman"/>
                <w:sz w:val="18"/>
                <w:szCs w:val="18"/>
              </w:rPr>
              <w:t>В рамках бюджетных ресурсов и внебюджетных фондов</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129</w:t>
            </w: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При осуществлении </w:t>
            </w:r>
            <w:r>
              <w:rPr>
                <w:rFonts w:ascii="Times New Roman" w:eastAsia="Times New Roman" w:hAnsi="Times New Roman" w:cs="Times New Roman"/>
                <w:sz w:val="20"/>
                <w:szCs w:val="20"/>
                <w:lang w:eastAsia="zh-CN"/>
              </w:rPr>
              <w:t>данной</w:t>
            </w:r>
            <w:r w:rsidRPr="00217432">
              <w:rPr>
                <w:rFonts w:ascii="Times New Roman" w:eastAsia="Times New Roman" w:hAnsi="Times New Roman" w:cs="Times New Roman"/>
                <w:sz w:val="20"/>
                <w:szCs w:val="20"/>
                <w:lang w:eastAsia="zh-CN"/>
              </w:rPr>
              <w:t xml:space="preserve"> деятельности в рамках сотрудничества CDT необходимо добиваться синергии, когда речь идет о деятельности, финансируемой Научно-технологическим центром (</w:t>
            </w:r>
            <w:r w:rsidRPr="00217432">
              <w:rPr>
                <w:rFonts w:ascii="Times New Roman" w:eastAsia="Times New Roman" w:hAnsi="Times New Roman" w:cs="Times New Roman"/>
                <w:i/>
                <w:iCs/>
                <w:sz w:val="20"/>
                <w:szCs w:val="20"/>
                <w:lang w:eastAsia="zh-CN"/>
              </w:rPr>
              <w:t>STCU</w:t>
            </w:r>
            <w:r w:rsidRPr="00217432">
              <w:rPr>
                <w:rFonts w:ascii="Times New Roman" w:eastAsia="Times New Roman" w:hAnsi="Times New Roman" w:cs="Times New Roman"/>
                <w:sz w:val="20"/>
                <w:szCs w:val="20"/>
                <w:lang w:eastAsia="zh-CN"/>
              </w:rPr>
              <w:t xml:space="preserve">), и других видах деятельности, выполняемой в рамках финансового сотрудничества </w:t>
            </w:r>
            <w:r w:rsidRPr="00217432">
              <w:rPr>
                <w:rFonts w:ascii="Times New Roman" w:eastAsia="Times New Roman" w:hAnsi="Times New Roman" w:cs="Times New Roman"/>
                <w:sz w:val="20"/>
                <w:szCs w:val="20"/>
                <w:lang w:eastAsia="zh-CN"/>
              </w:rPr>
              <w:lastRenderedPageBreak/>
              <w:t>между ЕС и Республикой Молдова</w:t>
            </w: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I1</w:t>
            </w:r>
            <w:r>
              <w:rPr>
                <w:rFonts w:ascii="Times New Roman" w:eastAsia="Times New Roman" w:hAnsi="Times New Roman" w:cs="Times New Roman"/>
                <w:b/>
                <w:sz w:val="20"/>
                <w:szCs w:val="20"/>
                <w:lang w:eastAsia="zh-CN"/>
              </w:rPr>
              <w:t>1</w:t>
            </w:r>
            <w:r w:rsidRPr="00217432">
              <w:rPr>
                <w:rFonts w:ascii="Times New Roman" w:eastAsia="Times New Roman" w:hAnsi="Times New Roman" w:cs="Times New Roman"/>
                <w:b/>
                <w:sz w:val="20"/>
                <w:szCs w:val="20"/>
                <w:lang w:eastAsia="zh-CN"/>
              </w:rPr>
              <w:t>.</w:t>
            </w:r>
            <w:r w:rsidRPr="00217432">
              <w:rPr>
                <w:rFonts w:ascii="Times New Roman" w:eastAsia="Times New Roman" w:hAnsi="Times New Roman" w:cs="Times New Roman"/>
                <w:sz w:val="20"/>
                <w:szCs w:val="20"/>
                <w:lang w:eastAsia="zh-CN"/>
              </w:rPr>
              <w:t xml:space="preserve"> Организация общих конкурсов грантов в рамках Соглашения о сотрудничестве между Академией наук Молдовы и Научно-техническим центром Украины</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Число текущих проектов</w:t>
            </w:r>
          </w:p>
        </w:tc>
        <w:tc>
          <w:tcPr>
            <w:tcW w:w="1790" w:type="dxa"/>
            <w:gridSpan w:val="3"/>
          </w:tcPr>
          <w:p w:rsidR="003906E3" w:rsidRPr="0097203F" w:rsidRDefault="003906E3" w:rsidP="0056419B">
            <w:pPr>
              <w:spacing w:after="0" w:line="240" w:lineRule="auto"/>
              <w:rPr>
                <w:rFonts w:ascii="Times New Roman" w:eastAsia="Times New Roman" w:hAnsi="Times New Roman" w:cs="Times New Roman"/>
                <w:bCs/>
                <w:sz w:val="20"/>
                <w:szCs w:val="20"/>
                <w:lang w:eastAsia="zh-CN"/>
              </w:rPr>
            </w:pPr>
            <w:r w:rsidRPr="0097203F">
              <w:rPr>
                <w:rFonts w:ascii="Times New Roman" w:eastAsia="Times New Roman" w:hAnsi="Times New Roman" w:cs="Times New Roman"/>
                <w:bCs/>
                <w:sz w:val="20"/>
                <w:szCs w:val="20"/>
                <w:lang w:eastAsia="zh-CN"/>
              </w:rPr>
              <w:t xml:space="preserve">Национальное агентство по исследованиям и разработкам;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Академия наук Молдовы</w:t>
            </w:r>
            <w:r>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2017-2019</w:t>
            </w:r>
            <w:r w:rsidRPr="00491DEC">
              <w:rPr>
                <w:rFonts w:ascii="Times New Roman" w:eastAsia="Times New Roman" w:hAnsi="Times New Roman" w:cs="Times New Roman"/>
                <w:color w:val="auto"/>
                <w:sz w:val="20"/>
                <w:szCs w:val="20"/>
                <w:lang w:eastAsia="zh-CN"/>
              </w:rPr>
              <w:t xml:space="preserve"> </w:t>
            </w:r>
            <w:r w:rsidRPr="00491DEC">
              <w:rPr>
                <w:rFonts w:ascii="Times New Roman" w:eastAsia="Times New Roman" w:hAnsi="Times New Roman" w:cs="Times New Roman"/>
                <w:sz w:val="20"/>
                <w:szCs w:val="20"/>
                <w:lang w:eastAsia="zh-CN"/>
              </w:rPr>
              <w:t>гг.</w:t>
            </w:r>
          </w:p>
        </w:tc>
        <w:tc>
          <w:tcPr>
            <w:tcW w:w="1612" w:type="dxa"/>
            <w:gridSpan w:val="2"/>
          </w:tcPr>
          <w:p w:rsidR="003906E3" w:rsidRPr="00217432" w:rsidRDefault="003906E3" w:rsidP="0056419B">
            <w:pPr>
              <w:spacing w:after="0"/>
            </w:pPr>
            <w:r w:rsidRPr="00217432">
              <w:rPr>
                <w:rFonts w:ascii="Times New Roman" w:hAnsi="Times New Roman"/>
                <w:sz w:val="18"/>
                <w:szCs w:val="18"/>
              </w:rPr>
              <w:t>В рамках бюджетных ресурсов и внебюджетных фондов</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Интеграция Повестки политики открытой науки</w:t>
            </w:r>
          </w:p>
        </w:tc>
        <w:tc>
          <w:tcPr>
            <w:tcW w:w="2799" w:type="dxa"/>
            <w:gridSpan w:val="9"/>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SL1.</w:t>
            </w:r>
            <w:r w:rsidRPr="00217432">
              <w:rPr>
                <w:rFonts w:ascii="Times New Roman" w:eastAsia="Times New Roman" w:hAnsi="Times New Roman" w:cs="Times New Roman"/>
                <w:sz w:val="20"/>
                <w:szCs w:val="20"/>
                <w:lang w:eastAsia="zh-CN"/>
              </w:rPr>
              <w:t xml:space="preserve"> </w:t>
            </w:r>
            <w:r w:rsidRPr="00680A8D">
              <w:rPr>
                <w:rFonts w:ascii="Times New Roman" w:eastAsia="Times New Roman" w:hAnsi="Times New Roman" w:cs="Times New Roman"/>
                <w:b/>
                <w:bCs/>
                <w:sz w:val="20"/>
                <w:szCs w:val="20"/>
                <w:lang w:eastAsia="zh-CN"/>
              </w:rPr>
              <w:t>Новый акт</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Проект </w:t>
            </w: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 xml:space="preserve">остановления Правительства об утверждении Национальной  Стратегии </w:t>
            </w:r>
            <w:r>
              <w:rPr>
                <w:rFonts w:ascii="Times New Roman" w:eastAsia="Times New Roman" w:hAnsi="Times New Roman" w:cs="Times New Roman"/>
                <w:sz w:val="20"/>
                <w:szCs w:val="20"/>
                <w:lang w:eastAsia="zh-CN"/>
              </w:rPr>
              <w:t>о</w:t>
            </w:r>
            <w:r w:rsidRPr="00217432">
              <w:rPr>
                <w:rFonts w:ascii="Times New Roman" w:eastAsia="Times New Roman" w:hAnsi="Times New Roman" w:cs="Times New Roman"/>
                <w:sz w:val="20"/>
                <w:szCs w:val="20"/>
                <w:lang w:eastAsia="zh-CN"/>
              </w:rPr>
              <w:t xml:space="preserve">ткрытой </w:t>
            </w:r>
            <w:r>
              <w:rPr>
                <w:rFonts w:ascii="Times New Roman" w:eastAsia="Times New Roman" w:hAnsi="Times New Roman" w:cs="Times New Roman"/>
                <w:sz w:val="20"/>
                <w:szCs w:val="20"/>
                <w:lang w:eastAsia="zh-CN"/>
              </w:rPr>
              <w:t>н</w:t>
            </w:r>
            <w:r w:rsidRPr="00217432">
              <w:rPr>
                <w:rFonts w:ascii="Times New Roman" w:eastAsia="Times New Roman" w:hAnsi="Times New Roman" w:cs="Times New Roman"/>
                <w:sz w:val="20"/>
                <w:szCs w:val="20"/>
                <w:lang w:eastAsia="zh-CN"/>
              </w:rPr>
              <w:t>ауки  и соответствующего плана действий</w:t>
            </w:r>
          </w:p>
        </w:tc>
        <w:tc>
          <w:tcPr>
            <w:tcW w:w="1743" w:type="dxa"/>
            <w:gridSpan w:val="4"/>
          </w:tcPr>
          <w:p w:rsidR="003906E3" w:rsidRPr="00217432" w:rsidRDefault="003906E3" w:rsidP="0056419B">
            <w:pPr>
              <w:spacing w:after="0" w:line="240" w:lineRule="auto"/>
            </w:pPr>
            <w:r w:rsidRPr="00217432">
              <w:rPr>
                <w:rFonts w:ascii="Times New Roman" w:eastAsia="Times New Roman" w:hAnsi="Times New Roman" w:cs="Times New Roman"/>
                <w:sz w:val="20"/>
                <w:szCs w:val="20"/>
                <w:lang w:eastAsia="zh-CN"/>
              </w:rPr>
              <w:t xml:space="preserve">Вступившее в силу постановление Правительства  </w:t>
            </w:r>
          </w:p>
        </w:tc>
        <w:tc>
          <w:tcPr>
            <w:tcW w:w="1790" w:type="dxa"/>
            <w:gridSpan w:val="3"/>
          </w:tcPr>
          <w:p w:rsidR="003906E3" w:rsidRPr="00680A8D"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 xml:space="preserve">; </w:t>
            </w:r>
            <w:r w:rsidRPr="00680A8D">
              <w:rPr>
                <w:rFonts w:ascii="Times New Roman" w:eastAsia="Times New Roman" w:hAnsi="Times New Roman" w:cs="Times New Roman"/>
                <w:bCs/>
                <w:sz w:val="20"/>
                <w:szCs w:val="20"/>
              </w:rPr>
              <w:t xml:space="preserve">Национальное агентство по исследованиям и разработкам;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2018</w:t>
            </w:r>
            <w:r>
              <w:rPr>
                <w:rFonts w:ascii="Times New Roman" w:eastAsia="Times New Roman" w:hAnsi="Times New Roman" w:cs="Times New Roman"/>
                <w:sz w:val="20"/>
                <w:szCs w:val="20"/>
                <w:lang w:eastAsia="zh-CN"/>
              </w:rPr>
              <w:t xml:space="preserve"> г.</w:t>
            </w:r>
            <w:r w:rsidRPr="00217432">
              <w:rPr>
                <w:rFonts w:ascii="Times New Roman" w:eastAsia="Times New Roman" w:hAnsi="Times New Roman" w:cs="Times New Roman"/>
                <w:sz w:val="20"/>
                <w:szCs w:val="20"/>
                <w:lang w:eastAsia="zh-CN"/>
              </w:rPr>
              <w:t xml:space="preserve"> </w:t>
            </w:r>
          </w:p>
        </w:tc>
        <w:tc>
          <w:tcPr>
            <w:tcW w:w="1612" w:type="dxa"/>
            <w:gridSpan w:val="2"/>
          </w:tcPr>
          <w:p w:rsidR="003906E3" w:rsidRPr="00217432" w:rsidRDefault="003906E3" w:rsidP="0056419B">
            <w:pPr>
              <w:spacing w:after="0"/>
            </w:pPr>
            <w:r w:rsidRPr="00217432">
              <w:rPr>
                <w:rFonts w:ascii="Times New Roman" w:hAnsi="Times New Roman"/>
                <w:sz w:val="18"/>
                <w:szCs w:val="18"/>
              </w:rPr>
              <w:t>В рамках бюджетных ресурсов и внебюджетных фондов</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2444" w:type="dxa"/>
            <w:gridSpan w:val="1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2799" w:type="dxa"/>
            <w:gridSpan w:val="9"/>
          </w:tcPr>
          <w:p w:rsidR="003906E3" w:rsidRPr="00680A8D" w:rsidRDefault="003906E3" w:rsidP="0056419B">
            <w:pPr>
              <w:spacing w:after="0" w:line="240" w:lineRule="auto"/>
              <w:rPr>
                <w:rFonts w:ascii="Times New Roman" w:eastAsia="Times New Roman" w:hAnsi="Times New Roman" w:cs="Times New Roman"/>
                <w:b/>
                <w:bCs/>
                <w:sz w:val="20"/>
                <w:szCs w:val="20"/>
                <w:lang w:eastAsia="zh-CN"/>
              </w:rPr>
            </w:pPr>
            <w:r w:rsidRPr="00217432">
              <w:rPr>
                <w:rFonts w:ascii="Times New Roman" w:eastAsia="Times New Roman" w:hAnsi="Times New Roman" w:cs="Times New Roman"/>
                <w:b/>
                <w:sz w:val="20"/>
                <w:szCs w:val="20"/>
                <w:lang w:eastAsia="zh-CN"/>
              </w:rPr>
              <w:t>SL2.</w:t>
            </w:r>
            <w:r w:rsidRPr="00217432">
              <w:rPr>
                <w:rFonts w:ascii="Times New Roman" w:eastAsia="Times New Roman" w:hAnsi="Times New Roman" w:cs="Times New Roman"/>
                <w:sz w:val="20"/>
                <w:szCs w:val="20"/>
                <w:lang w:eastAsia="zh-CN"/>
              </w:rPr>
              <w:t xml:space="preserve"> </w:t>
            </w:r>
            <w:r w:rsidRPr="00680A8D">
              <w:rPr>
                <w:rFonts w:ascii="Times New Roman" w:eastAsia="Times New Roman" w:hAnsi="Times New Roman" w:cs="Times New Roman"/>
                <w:b/>
                <w:bCs/>
                <w:sz w:val="20"/>
                <w:szCs w:val="20"/>
                <w:lang w:eastAsia="zh-CN"/>
              </w:rPr>
              <w:t>Новый акт</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Дорожная карта умной специализации в Республике Молдова</w:t>
            </w:r>
          </w:p>
        </w:tc>
        <w:tc>
          <w:tcPr>
            <w:tcW w:w="1743" w:type="dxa"/>
            <w:gridSpan w:val="4"/>
          </w:tcPr>
          <w:p w:rsidR="003906E3" w:rsidRPr="00217432" w:rsidRDefault="003906E3" w:rsidP="0056419B">
            <w:pPr>
              <w:spacing w:after="0" w:line="240" w:lineRule="auto"/>
            </w:pPr>
            <w:r w:rsidRPr="00217432">
              <w:rPr>
                <w:rFonts w:ascii="Times New Roman" w:eastAsia="Times New Roman" w:hAnsi="Times New Roman" w:cs="Times New Roman"/>
                <w:sz w:val="20"/>
                <w:szCs w:val="20"/>
                <w:lang w:eastAsia="zh-CN"/>
              </w:rPr>
              <w:t xml:space="preserve">Вступившее в силу постановление Правительства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образования, культуры и исследований</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экономики и инфраструктуры</w:t>
            </w:r>
            <w:r>
              <w:rPr>
                <w:rFonts w:ascii="Times New Roman" w:eastAsia="Times New Roman" w:hAnsi="Times New Roman" w:cs="Times New Roman"/>
                <w:sz w:val="20"/>
                <w:szCs w:val="20"/>
              </w:rPr>
              <w:t>;</w:t>
            </w:r>
            <w:r w:rsidRPr="00217432">
              <w:rPr>
                <w:rFonts w:ascii="Times New Roman" w:eastAsia="Times New Roman" w:hAnsi="Times New Roman" w:cs="Times New Roman"/>
                <w:sz w:val="20"/>
                <w:szCs w:val="20"/>
              </w:rPr>
              <w:t xml:space="preserve"> </w:t>
            </w:r>
          </w:p>
          <w:p w:rsidR="003906E3" w:rsidRPr="00680A8D" w:rsidRDefault="003906E3" w:rsidP="0056419B">
            <w:pPr>
              <w:spacing w:after="0" w:line="240" w:lineRule="auto"/>
              <w:rPr>
                <w:rFonts w:ascii="Times New Roman" w:eastAsia="Times New Roman" w:hAnsi="Times New Roman" w:cs="Times New Roman"/>
                <w:bCs/>
                <w:sz w:val="20"/>
                <w:szCs w:val="20"/>
              </w:rPr>
            </w:pPr>
            <w:r w:rsidRPr="00680A8D">
              <w:rPr>
                <w:rFonts w:ascii="Times New Roman" w:eastAsia="Times New Roman" w:hAnsi="Times New Roman" w:cs="Times New Roman"/>
                <w:bCs/>
                <w:sz w:val="20"/>
                <w:szCs w:val="20"/>
              </w:rPr>
              <w:t xml:space="preserve">Национальное агентство по исследованиям и разработкам;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rPr>
              <w:t>Академия наук Молдовы</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2018</w:t>
            </w:r>
            <w:r w:rsidRPr="00290CEA">
              <w:rPr>
                <w:rFonts w:ascii="Times New Roman" w:eastAsia="Times New Roman" w:hAnsi="Times New Roman" w:cs="Times New Roman"/>
                <w:color w:val="auto"/>
                <w:sz w:val="20"/>
                <w:szCs w:val="20"/>
                <w:lang w:eastAsia="zh-CN"/>
              </w:rPr>
              <w:t xml:space="preserve"> </w:t>
            </w:r>
            <w:r w:rsidRPr="00290CEA">
              <w:rPr>
                <w:rFonts w:ascii="Times New Roman" w:eastAsia="Times New Roman" w:hAnsi="Times New Roman" w:cs="Times New Roman"/>
                <w:sz w:val="20"/>
                <w:szCs w:val="20"/>
                <w:lang w:eastAsia="zh-CN"/>
              </w:rPr>
              <w:t>г.</w:t>
            </w:r>
            <w:r w:rsidRPr="00217432">
              <w:rPr>
                <w:rFonts w:ascii="Times New Roman" w:eastAsia="Times New Roman" w:hAnsi="Times New Roman" w:cs="Times New Roman"/>
                <w:sz w:val="20"/>
                <w:szCs w:val="20"/>
                <w:lang w:eastAsia="zh-CN"/>
              </w:rPr>
              <w:t xml:space="preserve"> </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 рамках бюджетных ресурсов и внебюджетных фондов</w:t>
            </w: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ГЛАВА 25. СОТРУДНИЧЕСТВО В ОБЛАСТИ КУЛЬТУРЫ, АУДИОВИЗУАЛЬНОЙ ПОЛИТИКИ И СРЕДСТВ МАССОВОЙ ИНФОРМАЦИИ</w:t>
            </w:r>
          </w:p>
        </w:tc>
      </w:tr>
      <w:tr w:rsidR="003906E3" w:rsidRPr="00217432" w:rsidTr="00BB47CA">
        <w:trPr>
          <w:trHeight w:val="70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130</w:t>
            </w:r>
          </w:p>
        </w:tc>
        <w:tc>
          <w:tcPr>
            <w:tcW w:w="1892" w:type="dxa"/>
            <w:gridSpan w:val="2"/>
            <w:vMerge w:val="restart"/>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Стороны продвигают культурное сотрудничество, в соответствии с принципами, закрепленными в Конвенции 2005 года Организации Объединенных Наций по вопросам </w:t>
            </w:r>
            <w:r w:rsidRPr="00217432">
              <w:rPr>
                <w:rFonts w:ascii="Times New Roman" w:eastAsia="Times New Roman" w:hAnsi="Times New Roman" w:cs="Times New Roman"/>
                <w:sz w:val="20"/>
                <w:szCs w:val="20"/>
                <w:lang w:eastAsia="zh-CN"/>
              </w:rPr>
              <w:lastRenderedPageBreak/>
              <w:t xml:space="preserve">образования, науки и культуры (ЮНСЕКО), по охране и поощрению разнообразия культурного самовыражения.  Стороны будут вести регулярный стратегический диалог в областях, представляющих взаимный интерес, включая развитие различных видов культурной деятельности в ЕС и в Республике Молдова. Сотрудничество между Сторонами способствует межкультурному диалогу, в том числе посредством участия сектора культуры и гражданского общества из ЕС и Республики Молдова  </w:t>
            </w:r>
          </w:p>
        </w:tc>
        <w:tc>
          <w:tcPr>
            <w:tcW w:w="2630" w:type="dxa"/>
            <w:gridSpan w:val="1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 xml:space="preserve">Продвижение участия </w:t>
            </w:r>
            <w:r w:rsidRPr="000F3F6D">
              <w:rPr>
                <w:rFonts w:ascii="Times New Roman" w:eastAsia="Times New Roman" w:hAnsi="Times New Roman" w:cs="Times New Roman"/>
                <w:sz w:val="20"/>
                <w:szCs w:val="20"/>
                <w:lang w:eastAsia="zh-CN"/>
              </w:rPr>
              <w:t xml:space="preserve">операторов </w:t>
            </w:r>
            <w:r>
              <w:rPr>
                <w:rFonts w:ascii="Times New Roman" w:eastAsia="Times New Roman" w:hAnsi="Times New Roman" w:cs="Times New Roman"/>
                <w:sz w:val="20"/>
                <w:szCs w:val="20"/>
                <w:lang w:eastAsia="zh-CN"/>
              </w:rPr>
              <w:t xml:space="preserve">в сфере </w:t>
            </w:r>
            <w:r w:rsidRPr="00217432">
              <w:rPr>
                <w:rFonts w:ascii="Times New Roman" w:eastAsia="Times New Roman" w:hAnsi="Times New Roman" w:cs="Times New Roman"/>
                <w:sz w:val="20"/>
                <w:szCs w:val="20"/>
                <w:lang w:eastAsia="zh-CN"/>
              </w:rPr>
              <w:t>культур</w:t>
            </w:r>
            <w:r>
              <w:rPr>
                <w:rFonts w:ascii="Times New Roman" w:eastAsia="Times New Roman" w:hAnsi="Times New Roman" w:cs="Times New Roman"/>
                <w:sz w:val="20"/>
                <w:szCs w:val="20"/>
                <w:lang w:eastAsia="zh-CN"/>
              </w:rPr>
              <w:t>ы</w:t>
            </w:r>
            <w:r w:rsidRPr="00217432">
              <w:rPr>
                <w:rFonts w:ascii="Times New Roman" w:eastAsia="Times New Roman" w:hAnsi="Times New Roman" w:cs="Times New Roman"/>
                <w:sz w:val="20"/>
                <w:szCs w:val="20"/>
                <w:lang w:eastAsia="zh-CN"/>
              </w:rPr>
              <w:t xml:space="preserve"> и аудиовизуальных операторов</w:t>
            </w:r>
            <w:r>
              <w:rPr>
                <w:rFonts w:ascii="Times New Roman" w:eastAsia="Times New Roman" w:hAnsi="Times New Roman" w:cs="Times New Roman"/>
                <w:sz w:val="20"/>
                <w:szCs w:val="20"/>
                <w:lang w:eastAsia="zh-CN"/>
              </w:rPr>
              <w:t xml:space="preserve"> из Республики Молдова </w:t>
            </w:r>
            <w:r w:rsidRPr="00217432">
              <w:rPr>
                <w:rFonts w:ascii="Times New Roman" w:eastAsia="Times New Roman" w:hAnsi="Times New Roman" w:cs="Times New Roman"/>
                <w:sz w:val="20"/>
                <w:szCs w:val="20"/>
                <w:lang w:eastAsia="zh-CN"/>
              </w:rPr>
              <w:t xml:space="preserve">в программах ЕС, </w:t>
            </w:r>
            <w:r>
              <w:rPr>
                <w:rFonts w:ascii="Times New Roman" w:eastAsia="Times New Roman" w:hAnsi="Times New Roman" w:cs="Times New Roman"/>
                <w:sz w:val="20"/>
                <w:szCs w:val="20"/>
                <w:lang w:eastAsia="zh-CN"/>
              </w:rPr>
              <w:t xml:space="preserve">в частности, </w:t>
            </w:r>
            <w:r w:rsidRPr="00217432">
              <w:rPr>
                <w:rFonts w:ascii="Times New Roman" w:eastAsia="Times New Roman" w:hAnsi="Times New Roman" w:cs="Times New Roman"/>
                <w:sz w:val="20"/>
                <w:szCs w:val="20"/>
                <w:lang w:eastAsia="zh-CN"/>
              </w:rPr>
              <w:t>в программе «Креативная Европа»</w:t>
            </w: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I1.</w:t>
            </w:r>
            <w:r w:rsidRPr="00217432">
              <w:rPr>
                <w:rFonts w:ascii="Times New Roman" w:eastAsia="Times New Roman" w:hAnsi="Times New Roman" w:cs="Times New Roman"/>
                <w:sz w:val="20"/>
                <w:szCs w:val="20"/>
                <w:lang w:eastAsia="zh-CN"/>
              </w:rPr>
              <w:t xml:space="preserve"> Организация и проведение сессий по  информированию и обучению в области   участия и получения доступа к финансированию </w:t>
            </w:r>
            <w:r>
              <w:rPr>
                <w:rFonts w:ascii="Times New Roman" w:eastAsia="Times New Roman" w:hAnsi="Times New Roman" w:cs="Times New Roman"/>
                <w:sz w:val="20"/>
                <w:szCs w:val="20"/>
                <w:lang w:eastAsia="zh-CN"/>
              </w:rPr>
              <w:t xml:space="preserve">в рамках </w:t>
            </w:r>
            <w:r w:rsidRPr="00217432">
              <w:rPr>
                <w:rFonts w:ascii="Times New Roman" w:eastAsia="Times New Roman" w:hAnsi="Times New Roman" w:cs="Times New Roman"/>
                <w:sz w:val="20"/>
                <w:szCs w:val="20"/>
                <w:lang w:eastAsia="zh-CN"/>
              </w:rPr>
              <w:t>программы «Креативная Европа»</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Пять ежегодно  организованных </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сесси</w:t>
            </w:r>
            <w:r>
              <w:rPr>
                <w:rFonts w:ascii="Times New Roman" w:eastAsia="Times New Roman" w:hAnsi="Times New Roman" w:cs="Times New Roman"/>
                <w:sz w:val="20"/>
                <w:szCs w:val="20"/>
                <w:lang w:eastAsia="zh-CN"/>
              </w:rPr>
              <w:t>й</w:t>
            </w:r>
            <w:r w:rsidRPr="00217432">
              <w:rPr>
                <w:rFonts w:ascii="Times New Roman" w:eastAsia="Times New Roman" w:hAnsi="Times New Roman" w:cs="Times New Roman"/>
                <w:b/>
                <w:sz w:val="20"/>
                <w:szCs w:val="20"/>
                <w:lang w:eastAsia="zh-CN"/>
              </w:rPr>
              <w:t xml:space="preserve">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rPr>
              <w:t>Министерство образования, культуры и исследований</w:t>
            </w:r>
            <w:r>
              <w:rPr>
                <w:rFonts w:ascii="Times New Roman" w:hAnsi="Times New Roman" w:cs="Times New Roman"/>
                <w:sz w:val="20"/>
                <w:szCs w:val="20"/>
              </w:rPr>
              <w:t xml:space="preserve">; </w:t>
            </w:r>
            <w:r w:rsidRPr="00217432">
              <w:rPr>
                <w:rFonts w:ascii="Times New Roman" w:eastAsia="Times New Roman" w:hAnsi="Times New Roman" w:cs="Times New Roman"/>
                <w:sz w:val="20"/>
                <w:szCs w:val="20"/>
                <w:lang w:eastAsia="zh-CN"/>
              </w:rPr>
              <w:t xml:space="preserve">Бюро </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Креативная     Европа Молдова»</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2017</w:t>
            </w:r>
            <w:r>
              <w:rPr>
                <w:rFonts w:ascii="Times New Roman" w:eastAsia="Times New Roman" w:hAnsi="Times New Roman" w:cs="Times New Roman"/>
                <w:sz w:val="20"/>
                <w:szCs w:val="20"/>
                <w:lang w:eastAsia="zh-CN"/>
              </w:rPr>
              <w:t xml:space="preserve"> г.</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2018</w:t>
            </w:r>
            <w:r w:rsidRPr="005461CE">
              <w:rPr>
                <w:rFonts w:ascii="Times New Roman" w:eastAsia="Times New Roman" w:hAnsi="Times New Roman" w:cs="Times New Roman"/>
                <w:color w:val="auto"/>
                <w:sz w:val="20"/>
                <w:szCs w:val="20"/>
                <w:lang w:eastAsia="zh-CN"/>
              </w:rPr>
              <w:t xml:space="preserve"> </w:t>
            </w:r>
            <w:r w:rsidRPr="005461CE">
              <w:rPr>
                <w:rFonts w:ascii="Times New Roman" w:eastAsia="Times New Roman" w:hAnsi="Times New Roman" w:cs="Times New Roman"/>
                <w:sz w:val="20"/>
                <w:szCs w:val="20"/>
                <w:lang w:eastAsia="zh-CN"/>
              </w:rPr>
              <w:t>г.</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2019</w:t>
            </w:r>
            <w:r w:rsidRPr="005461CE">
              <w:rPr>
                <w:rFonts w:ascii="Times New Roman" w:eastAsia="Times New Roman" w:hAnsi="Times New Roman" w:cs="Times New Roman"/>
                <w:color w:val="auto"/>
                <w:sz w:val="20"/>
                <w:szCs w:val="20"/>
                <w:lang w:eastAsia="zh-CN"/>
              </w:rPr>
              <w:t xml:space="preserve"> </w:t>
            </w:r>
            <w:r w:rsidRPr="005461CE">
              <w:rPr>
                <w:rFonts w:ascii="Times New Roman" w:eastAsia="Times New Roman" w:hAnsi="Times New Roman" w:cs="Times New Roman"/>
                <w:sz w:val="20"/>
                <w:szCs w:val="20"/>
                <w:lang w:eastAsia="zh-CN"/>
              </w:rPr>
              <w:t>г.</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lang w:eastAsia="zh-CN"/>
              </w:rPr>
              <w:t xml:space="preserve">Бюджетные ассигнования и </w:t>
            </w:r>
            <w:r>
              <w:rPr>
                <w:rFonts w:ascii="Times New Roman" w:hAnsi="Times New Roman" w:cs="Times New Roman"/>
                <w:sz w:val="20"/>
                <w:szCs w:val="20"/>
                <w:lang w:eastAsia="zh-CN"/>
              </w:rPr>
              <w:t>фонды</w:t>
            </w:r>
            <w:r w:rsidRPr="00217432">
              <w:rPr>
                <w:rFonts w:ascii="Times New Roman" w:hAnsi="Times New Roman" w:cs="Times New Roman"/>
                <w:sz w:val="20"/>
                <w:szCs w:val="20"/>
                <w:lang w:eastAsia="zh-CN"/>
              </w:rPr>
              <w:t xml:space="preserve"> ЕС</w:t>
            </w:r>
          </w:p>
        </w:tc>
      </w:tr>
      <w:tr w:rsidR="003906E3" w:rsidRPr="00217432" w:rsidTr="00BB47CA">
        <w:trPr>
          <w:trHeight w:val="7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sz w:val="20"/>
                <w:szCs w:val="20"/>
                <w:lang w:val="ru-RU"/>
              </w:rPr>
              <w:t>I2.</w:t>
            </w:r>
            <w:r w:rsidRPr="00217432">
              <w:rPr>
                <w:rFonts w:ascii="Times New Roman" w:eastAsia="Times New Roman" w:hAnsi="Times New Roman" w:cs="Times New Roman"/>
                <w:sz w:val="20"/>
                <w:szCs w:val="20"/>
                <w:lang w:val="ru-RU"/>
              </w:rPr>
              <w:t xml:space="preserve"> Проведение исследования «Потенциал творческих отраслей в Республике Молдова» </w:t>
            </w:r>
            <w:r w:rsidRPr="00217432">
              <w:rPr>
                <w:rFonts w:ascii="Times New Roman" w:eastAsia="Times New Roman" w:hAnsi="Times New Roman" w:cs="Times New Roman"/>
                <w:sz w:val="20"/>
                <w:szCs w:val="20"/>
                <w:lang w:val="ru-RU"/>
              </w:rPr>
              <w:lastRenderedPageBreak/>
              <w:t>посредством Программы   Восточного партнерства «Культура и креативность»</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lastRenderedPageBreak/>
              <w:t>Выполненное исследование</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Министерство образования, культуры и исследований</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II квартал 2017</w:t>
            </w:r>
            <w:r w:rsidRPr="005461CE">
              <w:rPr>
                <w:rFonts w:ascii="Times New Roman" w:eastAsia="Times New Roman" w:hAnsi="Times New Roman" w:cs="Times New Roman"/>
                <w:color w:val="auto"/>
                <w:sz w:val="20"/>
                <w:szCs w:val="20"/>
                <w:lang w:val="ru-RU"/>
              </w:rPr>
              <w:t xml:space="preserve"> </w:t>
            </w:r>
            <w:r w:rsidRPr="005461CE">
              <w:rPr>
                <w:rFonts w:ascii="Times New Roman" w:eastAsia="Times New Roman" w:hAnsi="Times New Roman" w:cs="Times New Roman"/>
                <w:sz w:val="20"/>
                <w:szCs w:val="20"/>
                <w:lang w:val="ru-RU"/>
              </w:rPr>
              <w:t>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Проект, финансируемый из внешних источников</w:t>
            </w:r>
          </w:p>
        </w:tc>
      </w:tr>
      <w:tr w:rsidR="003906E3" w:rsidRPr="00217432" w:rsidTr="00BB47CA">
        <w:trPr>
          <w:trHeight w:val="7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sz w:val="20"/>
                <w:szCs w:val="20"/>
                <w:lang w:val="ru-RU"/>
              </w:rPr>
              <w:t>I3.</w:t>
            </w:r>
            <w:r w:rsidRPr="00217432">
              <w:rPr>
                <w:rFonts w:ascii="Times New Roman" w:eastAsia="Times New Roman" w:hAnsi="Times New Roman" w:cs="Times New Roman"/>
                <w:sz w:val="20"/>
                <w:szCs w:val="20"/>
                <w:lang w:val="ru-RU"/>
              </w:rPr>
              <w:t xml:space="preserve"> Разработка дорожной карты для поддержки стартапов в творческих отраслях</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sz w:val="18"/>
                <w:szCs w:val="18"/>
                <w:lang w:val="ru-RU" w:eastAsia="ja-JP"/>
              </w:rPr>
              <w:t>Разработанная дорожная карта</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Министерство образования, культуры и исследований</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sz w:val="20"/>
                <w:szCs w:val="20"/>
                <w:lang w:val="ru-RU"/>
              </w:rPr>
              <w:t>I  квартал 2018</w:t>
            </w:r>
            <w:r w:rsidRPr="005461CE">
              <w:rPr>
                <w:rFonts w:ascii="Times New Roman" w:eastAsia="Times New Roman" w:hAnsi="Times New Roman" w:cs="Times New Roman"/>
                <w:color w:val="auto"/>
                <w:sz w:val="20"/>
                <w:szCs w:val="20"/>
                <w:lang w:val="ru-RU"/>
              </w:rPr>
              <w:t xml:space="preserve"> </w:t>
            </w:r>
            <w:r w:rsidRPr="005461CE">
              <w:rPr>
                <w:rFonts w:ascii="Times New Roman" w:hAnsi="Times New Roman" w:cs="Times New Roman"/>
                <w:sz w:val="20"/>
                <w:szCs w:val="20"/>
                <w:lang w:val="ru-RU"/>
              </w:rPr>
              <w:t>г.</w:t>
            </w:r>
          </w:p>
        </w:tc>
        <w:tc>
          <w:tcPr>
            <w:tcW w:w="161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Бюджетные ассигнования и внешние источники</w:t>
            </w:r>
          </w:p>
        </w:tc>
      </w:tr>
      <w:tr w:rsidR="003906E3" w:rsidRPr="00217432" w:rsidTr="00BB47CA">
        <w:trPr>
          <w:trHeight w:val="5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Укрепление потенциала для развития культурного предпринимательства в культурных и творческих отраслях (включая культурное наследие) и способностей для предоставления культурных услуг</w:t>
            </w: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sz w:val="20"/>
                <w:szCs w:val="20"/>
                <w:lang w:val="ru-RU"/>
              </w:rPr>
              <w:t>I4.</w:t>
            </w:r>
            <w:r w:rsidRPr="00217432">
              <w:rPr>
                <w:rFonts w:ascii="Times New Roman" w:eastAsia="Times New Roman" w:hAnsi="Times New Roman" w:cs="Times New Roman"/>
                <w:sz w:val="20"/>
                <w:szCs w:val="20"/>
                <w:lang w:val="ru-RU"/>
              </w:rPr>
              <w:t xml:space="preserve"> Поддержка стартапов в творческих отраслях</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sz w:val="18"/>
                <w:szCs w:val="18"/>
                <w:lang w:val="ru-RU" w:eastAsia="ja-JP"/>
              </w:rPr>
              <w:t>2 поддержанных стартапа</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Министерство образования, культуры и исследований</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II квартал 2018</w:t>
            </w:r>
            <w:r w:rsidRPr="00DF0554">
              <w:rPr>
                <w:rFonts w:ascii="Times New Roman" w:eastAsia="Times New Roman" w:hAnsi="Times New Roman" w:cs="Times New Roman"/>
                <w:color w:val="auto"/>
                <w:sz w:val="20"/>
                <w:szCs w:val="20"/>
                <w:lang w:val="ru-RU"/>
              </w:rPr>
              <w:t xml:space="preserve"> </w:t>
            </w:r>
            <w:r w:rsidRPr="00DF0554">
              <w:rPr>
                <w:rFonts w:ascii="Times New Roman" w:eastAsia="Times New Roman" w:hAnsi="Times New Roman" w:cs="Times New Roman"/>
                <w:sz w:val="20"/>
                <w:szCs w:val="20"/>
                <w:lang w:val="ru-RU"/>
              </w:rPr>
              <w:t>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Бюджетные ассигнования</w:t>
            </w:r>
            <w:r>
              <w:rPr>
                <w:rFonts w:ascii="Times New Roman" w:eastAsia="Times New Roman" w:hAnsi="Times New Roman" w:cs="Times New Roman"/>
                <w:sz w:val="20"/>
                <w:szCs w:val="20"/>
                <w:lang w:val="ru-RU"/>
              </w:rPr>
              <w:t>,</w:t>
            </w:r>
            <w:r w:rsidRPr="00217432">
              <w:rPr>
                <w:rFonts w:ascii="Times New Roman" w:eastAsia="Times New Roman" w:hAnsi="Times New Roman" w:cs="Times New Roman"/>
                <w:sz w:val="20"/>
                <w:szCs w:val="20"/>
                <w:lang w:val="ru-RU"/>
              </w:rPr>
              <w:t xml:space="preserve"> всего: 200 тыс. леев</w:t>
            </w:r>
          </w:p>
        </w:tc>
      </w:tr>
      <w:tr w:rsidR="003906E3" w:rsidRPr="00217432" w:rsidTr="00BB47CA">
        <w:trPr>
          <w:trHeight w:val="6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sz w:val="20"/>
                <w:szCs w:val="20"/>
                <w:lang w:val="ru-RU"/>
              </w:rPr>
              <w:t>I5.</w:t>
            </w:r>
            <w:r w:rsidRPr="00217432">
              <w:rPr>
                <w:rFonts w:ascii="Times New Roman" w:eastAsia="Times New Roman" w:hAnsi="Times New Roman" w:cs="Times New Roman"/>
                <w:sz w:val="20"/>
                <w:szCs w:val="20"/>
                <w:lang w:val="ru-RU"/>
              </w:rPr>
              <w:t xml:space="preserve"> Оказание поддержки и содействи</w:t>
            </w:r>
            <w:r>
              <w:rPr>
                <w:rFonts w:ascii="Times New Roman" w:eastAsia="Times New Roman" w:hAnsi="Times New Roman" w:cs="Times New Roman"/>
                <w:sz w:val="20"/>
                <w:szCs w:val="20"/>
                <w:lang w:val="ru-RU"/>
              </w:rPr>
              <w:t>е</w:t>
            </w:r>
            <w:r w:rsidRPr="00217432">
              <w:rPr>
                <w:rFonts w:ascii="Times New Roman" w:eastAsia="Times New Roman" w:hAnsi="Times New Roman" w:cs="Times New Roman"/>
                <w:sz w:val="20"/>
                <w:szCs w:val="20"/>
                <w:lang w:val="ru-RU"/>
              </w:rPr>
              <w:t xml:space="preserve"> мобильности артистов</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Три ежегодно поддержанные инициативы</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sz w:val="20"/>
                <w:szCs w:val="20"/>
                <w:lang w:val="ru-RU"/>
              </w:rPr>
              <w:t>Министерство образования, культуры и исследований</w:t>
            </w:r>
            <w:r w:rsidRPr="00217432">
              <w:rPr>
                <w:rFonts w:ascii="Times New Roman" w:hAnsi="Times New Roman" w:cs="Times New Roman"/>
                <w:b/>
                <w:sz w:val="20"/>
                <w:szCs w:val="20"/>
                <w:lang w:val="ru-RU"/>
              </w:rPr>
              <w:t xml:space="preserve">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2017</w:t>
            </w:r>
            <w:r w:rsidRPr="00DF0554">
              <w:rPr>
                <w:rFonts w:ascii="Times New Roman" w:eastAsia="Times New Roman" w:hAnsi="Times New Roman" w:cs="Times New Roman"/>
                <w:color w:val="auto"/>
                <w:sz w:val="20"/>
                <w:szCs w:val="20"/>
                <w:lang w:eastAsia="zh-CN"/>
              </w:rPr>
              <w:t xml:space="preserve"> </w:t>
            </w:r>
            <w:r w:rsidRPr="00DF0554">
              <w:rPr>
                <w:rFonts w:ascii="Times New Roman" w:eastAsia="Times New Roman" w:hAnsi="Times New Roman" w:cs="Times New Roman"/>
                <w:sz w:val="20"/>
                <w:szCs w:val="20"/>
                <w:lang w:eastAsia="zh-CN"/>
              </w:rPr>
              <w:t>г.</w:t>
            </w:r>
            <w:r w:rsidRPr="00217432">
              <w:rPr>
                <w:rFonts w:ascii="Times New Roman" w:eastAsia="Times New Roman" w:hAnsi="Times New Roman" w:cs="Times New Roman"/>
                <w:sz w:val="20"/>
                <w:szCs w:val="20"/>
                <w:lang w:eastAsia="zh-CN"/>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IV квартал 2018</w:t>
            </w:r>
            <w:r w:rsidRPr="00DF0554">
              <w:rPr>
                <w:rFonts w:ascii="Times New Roman" w:eastAsia="Times New Roman" w:hAnsi="Times New Roman" w:cs="Times New Roman"/>
                <w:color w:val="auto"/>
                <w:sz w:val="20"/>
                <w:szCs w:val="20"/>
                <w:lang w:val="ru-RU"/>
              </w:rPr>
              <w:t xml:space="preserve"> </w:t>
            </w:r>
            <w:r w:rsidRPr="00DF0554">
              <w:rPr>
                <w:rFonts w:ascii="Times New Roman" w:eastAsia="Times New Roman" w:hAnsi="Times New Roman" w:cs="Times New Roman"/>
                <w:sz w:val="20"/>
                <w:szCs w:val="20"/>
                <w:lang w:val="ru-RU"/>
              </w:rPr>
              <w:t>г.</w:t>
            </w:r>
            <w:r w:rsidRPr="00217432">
              <w:rPr>
                <w:rFonts w:ascii="Times New Roman" w:eastAsia="Times New Roman" w:hAnsi="Times New Roman" w:cs="Times New Roman"/>
                <w:sz w:val="20"/>
                <w:szCs w:val="20"/>
                <w:lang w:val="ru-RU"/>
              </w:rPr>
              <w:t>;</w:t>
            </w:r>
            <w:r w:rsidRPr="00217432">
              <w:rPr>
                <w:rFonts w:ascii="Times New Roman" w:eastAsia="Times New Roman" w:hAnsi="Times New Roman" w:cs="Times New Roman"/>
                <w:sz w:val="20"/>
                <w:szCs w:val="20"/>
                <w:lang w:val="ru-RU"/>
              </w:rPr>
              <w:br/>
              <w:t>IV квартал 2019</w:t>
            </w:r>
            <w:r w:rsidRPr="00DF0554">
              <w:rPr>
                <w:rFonts w:ascii="Times New Roman" w:eastAsia="Times New Roman" w:hAnsi="Times New Roman" w:cs="Times New Roman"/>
                <w:color w:val="auto"/>
                <w:sz w:val="20"/>
                <w:szCs w:val="20"/>
                <w:lang w:val="ru-RU"/>
              </w:rPr>
              <w:t xml:space="preserve"> </w:t>
            </w:r>
            <w:r w:rsidRPr="00DF0554">
              <w:rPr>
                <w:rFonts w:ascii="Times New Roman" w:eastAsia="Times New Roman" w:hAnsi="Times New Roman" w:cs="Times New Roman"/>
                <w:sz w:val="20"/>
                <w:szCs w:val="20"/>
                <w:lang w:val="ru-RU"/>
              </w:rPr>
              <w:t>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Бюджетные ассигнования</w:t>
            </w:r>
            <w:r>
              <w:rPr>
                <w:rFonts w:ascii="Times New Roman" w:eastAsia="Times New Roman" w:hAnsi="Times New Roman" w:cs="Times New Roman"/>
                <w:sz w:val="20"/>
                <w:szCs w:val="20"/>
                <w:lang w:val="ru-RU"/>
              </w:rPr>
              <w:t>,</w:t>
            </w:r>
            <w:r w:rsidRPr="00217432">
              <w:rPr>
                <w:rFonts w:ascii="Times New Roman" w:eastAsia="Times New Roman" w:hAnsi="Times New Roman" w:cs="Times New Roman"/>
                <w:sz w:val="20"/>
                <w:szCs w:val="20"/>
                <w:lang w:val="ru-RU"/>
              </w:rPr>
              <w:t xml:space="preserve"> всего: 1 млн. 200 тыс. леев</w:t>
            </w:r>
          </w:p>
        </w:tc>
      </w:tr>
      <w:tr w:rsidR="003906E3" w:rsidRPr="00217432" w:rsidTr="00BB47CA">
        <w:trPr>
          <w:trHeight w:val="126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131</w:t>
            </w:r>
          </w:p>
        </w:tc>
        <w:tc>
          <w:tcPr>
            <w:tcW w:w="1892" w:type="dxa"/>
            <w:gridSpan w:val="2"/>
          </w:tcPr>
          <w:p w:rsidR="003906E3" w:rsidRPr="001E3F1A"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1E3F1A">
              <w:rPr>
                <w:rFonts w:ascii="Times New Roman" w:eastAsia="Times New Roman" w:hAnsi="Times New Roman" w:cs="Times New Roman"/>
                <w:b/>
                <w:color w:val="auto"/>
                <w:sz w:val="20"/>
                <w:szCs w:val="20"/>
                <w:lang w:val="ru-RU"/>
              </w:rPr>
              <w:t xml:space="preserve">(1) </w:t>
            </w:r>
            <w:r w:rsidRPr="001E3F1A">
              <w:rPr>
                <w:rFonts w:ascii="Times New Roman" w:eastAsia="Times New Roman" w:hAnsi="Times New Roman" w:cs="Times New Roman"/>
                <w:color w:val="auto"/>
                <w:sz w:val="20"/>
                <w:szCs w:val="20"/>
                <w:lang w:val="ru-RU"/>
              </w:rPr>
              <w:t xml:space="preserve">Стороны периодически ведут диалог и сотрудничают с целью продвижения аудиовизуального </w:t>
            </w:r>
            <w:r w:rsidRPr="001E3F1A">
              <w:rPr>
                <w:rFonts w:ascii="Times New Roman" w:eastAsia="Times New Roman" w:hAnsi="Times New Roman" w:cs="Times New Roman"/>
                <w:color w:val="auto"/>
                <w:sz w:val="20"/>
                <w:szCs w:val="20"/>
                <w:lang w:val="ru-RU"/>
              </w:rPr>
              <w:lastRenderedPageBreak/>
              <w:t xml:space="preserve">производства в Европе и поддержки совместного  производства в области кинематографии и телевидения </w:t>
            </w: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L1.</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Акт о внесении изменений</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Проект закона о внесении изменений и дополнений в Закон № 116 от  3 июля 2014  года о кинематографии</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Вступивший в силу закон</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lang w:eastAsia="zh-CN"/>
              </w:rPr>
              <w:t>III квартал 2018</w:t>
            </w:r>
            <w:r w:rsidRPr="001E3F1A">
              <w:rPr>
                <w:rFonts w:ascii="Times New Roman" w:eastAsia="Times New Roman" w:hAnsi="Times New Roman" w:cs="Times New Roman"/>
                <w:color w:val="auto"/>
                <w:sz w:val="20"/>
                <w:szCs w:val="20"/>
                <w:lang w:eastAsia="zh-CN"/>
              </w:rPr>
              <w:t xml:space="preserve"> </w:t>
            </w:r>
            <w:r w:rsidRPr="001E3F1A">
              <w:rPr>
                <w:rFonts w:ascii="Times New Roman" w:hAnsi="Times New Roman" w:cs="Times New Roman"/>
                <w:sz w:val="20"/>
                <w:szCs w:val="20"/>
                <w:lang w:eastAsia="zh-CN"/>
              </w:rPr>
              <w:t>г.</w:t>
            </w:r>
          </w:p>
        </w:tc>
        <w:tc>
          <w:tcPr>
            <w:tcW w:w="1612" w:type="dxa"/>
            <w:gridSpan w:val="2"/>
            <w:shd w:val="clear" w:color="auto" w:fill="auto"/>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Бюджетные ассигнования</w:t>
            </w:r>
          </w:p>
        </w:tc>
      </w:tr>
      <w:tr w:rsidR="003906E3" w:rsidRPr="00217432" w:rsidTr="00BB47CA">
        <w:trPr>
          <w:trHeight w:val="126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820760" w:rsidRDefault="003906E3" w:rsidP="0056419B">
            <w:pPr>
              <w:pStyle w:val="Normal22"/>
              <w:spacing w:after="0" w:line="240" w:lineRule="auto"/>
              <w:rPr>
                <w:rFonts w:ascii="Times New Roman" w:hAnsi="Times New Roman" w:cs="Times New Roman"/>
                <w:lang w:val="ru-RU"/>
              </w:rPr>
            </w:pPr>
            <w:r w:rsidRPr="00217432">
              <w:rPr>
                <w:rFonts w:ascii="Times New Roman" w:eastAsia="Times New Roman" w:hAnsi="Times New Roman" w:cs="Times New Roman"/>
                <w:b/>
                <w:color w:val="auto"/>
                <w:lang w:val="ru-RU"/>
              </w:rPr>
              <w:t xml:space="preserve">*I1. </w:t>
            </w:r>
            <w:r w:rsidRPr="00217432">
              <w:rPr>
                <w:rFonts w:ascii="Times New Roman" w:eastAsia="Times New Roman" w:hAnsi="Times New Roman" w:cs="Times New Roman"/>
                <w:color w:val="auto"/>
                <w:lang w:val="ru-RU"/>
              </w:rPr>
              <w:t xml:space="preserve">Международная конференция на тему </w:t>
            </w:r>
            <w:r w:rsidRPr="00217432">
              <w:rPr>
                <w:rFonts w:ascii="Times New Roman" w:hAnsi="Times New Roman" w:cs="Times New Roman"/>
                <w:lang w:val="ru-RU"/>
              </w:rPr>
              <w:t>«</w:t>
            </w:r>
            <w:r w:rsidRPr="00217432">
              <w:rPr>
                <w:rFonts w:ascii="Times New Roman" w:eastAsia="Times New Roman" w:hAnsi="Times New Roman" w:cs="Times New Roman"/>
                <w:color w:val="auto"/>
                <w:lang w:val="ru-RU"/>
              </w:rPr>
              <w:t>Совместно</w:t>
            </w:r>
            <w:r>
              <w:rPr>
                <w:rFonts w:ascii="Times New Roman" w:eastAsia="Times New Roman" w:hAnsi="Times New Roman" w:cs="Times New Roman"/>
                <w:color w:val="auto"/>
                <w:lang w:val="ru-RU"/>
              </w:rPr>
              <w:t>е</w:t>
            </w:r>
            <w:r w:rsidRPr="00217432">
              <w:rPr>
                <w:rFonts w:ascii="Times New Roman" w:eastAsia="Times New Roman" w:hAnsi="Times New Roman" w:cs="Times New Roman"/>
                <w:color w:val="auto"/>
                <w:lang w:val="ru-RU"/>
              </w:rPr>
              <w:t xml:space="preserve">  производств</w:t>
            </w:r>
            <w:r>
              <w:rPr>
                <w:rFonts w:ascii="Times New Roman" w:eastAsia="Times New Roman" w:hAnsi="Times New Roman" w:cs="Times New Roman"/>
                <w:color w:val="auto"/>
                <w:lang w:val="ru-RU"/>
              </w:rPr>
              <w:t>о</w:t>
            </w:r>
            <w:r w:rsidRPr="00217432">
              <w:rPr>
                <w:rFonts w:ascii="Times New Roman" w:eastAsia="Times New Roman" w:hAnsi="Times New Roman" w:cs="Times New Roman"/>
                <w:color w:val="auto"/>
                <w:lang w:val="ru-RU"/>
              </w:rPr>
              <w:t xml:space="preserve"> в области кинематографии и телевидения</w:t>
            </w:r>
            <w:r>
              <w:rPr>
                <w:rFonts w:ascii="Times New Roman" w:eastAsia="Times New Roman" w:hAnsi="Times New Roman" w:cs="Times New Roman"/>
                <w:color w:val="auto"/>
                <w:lang w:val="ru-RU"/>
              </w:rPr>
              <w:t>»</w:t>
            </w:r>
            <w:r w:rsidRPr="00217432">
              <w:rPr>
                <w:rFonts w:ascii="Times New Roman" w:hAnsi="Times New Roman" w:cs="Times New Roman"/>
                <w:lang w:val="ru-RU"/>
              </w:rPr>
              <w:t xml:space="preserve">, с участием представителей стран, с которыми </w:t>
            </w:r>
            <w:r w:rsidRPr="00820760">
              <w:rPr>
                <w:rFonts w:ascii="Times New Roman" w:hAnsi="Times New Roman" w:cs="Times New Roman"/>
                <w:lang w:val="ru-RU"/>
              </w:rPr>
              <w:t>Координационный совет по телевидению и радио</w:t>
            </w:r>
          </w:p>
          <w:p w:rsidR="003906E3" w:rsidRPr="00217432" w:rsidRDefault="003906E3" w:rsidP="0056419B">
            <w:pPr>
              <w:pStyle w:val="Normal22"/>
              <w:spacing w:after="0" w:line="240" w:lineRule="auto"/>
              <w:rPr>
                <w:rFonts w:ascii="Times New Roman" w:eastAsia="Times New Roman" w:hAnsi="Times New Roman" w:cs="Times New Roman"/>
                <w:b/>
                <w:color w:val="auto"/>
                <w:lang w:val="ru-RU"/>
              </w:rPr>
            </w:pPr>
            <w:r>
              <w:rPr>
                <w:rFonts w:ascii="Times New Roman" w:hAnsi="Times New Roman" w:cs="Times New Roman"/>
                <w:lang w:val="ru-RU"/>
              </w:rPr>
              <w:t>заключил</w:t>
            </w:r>
            <w:r w:rsidRPr="00217432">
              <w:rPr>
                <w:rFonts w:ascii="Times New Roman" w:hAnsi="Times New Roman" w:cs="Times New Roman"/>
                <w:lang w:val="ru-RU"/>
              </w:rPr>
              <w:t xml:space="preserve"> договор</w:t>
            </w:r>
            <w:r>
              <w:rPr>
                <w:rFonts w:ascii="Times New Roman" w:hAnsi="Times New Roman" w:cs="Times New Roman"/>
                <w:lang w:val="ru-RU"/>
              </w:rPr>
              <w:t>ы</w:t>
            </w:r>
            <w:r w:rsidRPr="00217432">
              <w:rPr>
                <w:rFonts w:ascii="Times New Roman" w:hAnsi="Times New Roman" w:cs="Times New Roman"/>
                <w:lang w:val="ru-RU"/>
              </w:rPr>
              <w:t xml:space="preserve"> о сотрудничестве</w:t>
            </w: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r w:rsidRPr="00217432">
              <w:rPr>
                <w:rFonts w:ascii="Times New Roman" w:eastAsia="Times New Roman" w:hAnsi="Times New Roman" w:cs="Times New Roman"/>
                <w:color w:val="auto"/>
                <w:lang w:val="ru-RU"/>
              </w:rPr>
              <w:t>Проведенная конференция</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r w:rsidRPr="00217432">
              <w:rPr>
                <w:rFonts w:ascii="Times New Roman" w:eastAsia="Times New Roman" w:hAnsi="Times New Roman" w:cs="Times New Roman"/>
                <w:color w:val="auto"/>
                <w:lang w:val="ru-RU"/>
              </w:rPr>
              <w:t>Координационный совет по телевидению и радио</w:t>
            </w:r>
          </w:p>
          <w:p w:rsidR="003906E3" w:rsidRPr="00217432" w:rsidRDefault="003906E3" w:rsidP="0056419B">
            <w:pPr>
              <w:pStyle w:val="Normal22"/>
              <w:spacing w:after="0" w:line="240" w:lineRule="auto"/>
              <w:rPr>
                <w:rFonts w:ascii="Times New Roman" w:hAnsi="Times New Roman" w:cs="Times New Roman"/>
                <w:color w:val="auto"/>
                <w:lang w:val="ru-RU"/>
              </w:rPr>
            </w:pPr>
          </w:p>
        </w:tc>
        <w:tc>
          <w:tcPr>
            <w:tcW w:w="1606" w:type="dxa"/>
            <w:gridSpan w:val="3"/>
          </w:tcPr>
          <w:p w:rsidR="003906E3" w:rsidRPr="00217432" w:rsidRDefault="003906E3" w:rsidP="0056419B">
            <w:pPr>
              <w:pStyle w:val="Normal22"/>
              <w:spacing w:after="0" w:line="240" w:lineRule="auto"/>
              <w:rPr>
                <w:rFonts w:ascii="Times New Roman" w:hAnsi="Times New Roman" w:cs="Times New Roman"/>
                <w:color w:val="auto"/>
                <w:lang w:val="ru-RU"/>
              </w:rPr>
            </w:pPr>
            <w:r w:rsidRPr="00217432">
              <w:rPr>
                <w:rFonts w:ascii="Times New Roman" w:hAnsi="Times New Roman" w:cs="Times New Roman"/>
                <w:lang w:val="ru-RU"/>
              </w:rPr>
              <w:t>2019 г</w:t>
            </w:r>
            <w:r>
              <w:rPr>
                <w:rFonts w:ascii="Times New Roman" w:hAnsi="Times New Roman" w:cs="Times New Roman"/>
                <w:lang w:val="ru-RU"/>
              </w:rPr>
              <w:t>.</w:t>
            </w:r>
          </w:p>
        </w:tc>
        <w:tc>
          <w:tcPr>
            <w:tcW w:w="161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126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vMerge w:val="restart"/>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(2</w:t>
            </w:r>
            <w:r w:rsidRPr="00217432">
              <w:rPr>
                <w:rFonts w:ascii="Times New Roman" w:eastAsia="Times New Roman" w:hAnsi="Times New Roman" w:cs="Times New Roman"/>
                <w:sz w:val="20"/>
                <w:szCs w:val="20"/>
                <w:lang w:eastAsia="zh-CN"/>
              </w:rPr>
              <w:t>)</w:t>
            </w:r>
            <w:r>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sz w:val="20"/>
                <w:szCs w:val="20"/>
                <w:lang w:eastAsia="zh-CN"/>
              </w:rPr>
              <w:t xml:space="preserve">Сотрудничество может включать, </w:t>
            </w:r>
            <w:r w:rsidRPr="00217432">
              <w:rPr>
                <w:rFonts w:ascii="Times New Roman" w:eastAsia="Times New Roman" w:hAnsi="Times New Roman" w:cs="Times New Roman"/>
                <w:iCs/>
                <w:sz w:val="20"/>
                <w:szCs w:val="20"/>
                <w:lang w:eastAsia="zh-CN"/>
              </w:rPr>
              <w:t>среди прочего,</w:t>
            </w:r>
            <w:r w:rsidRPr="00217432">
              <w:rPr>
                <w:rFonts w:ascii="Times New Roman" w:eastAsia="Times New Roman" w:hAnsi="Times New Roman" w:cs="Times New Roman"/>
                <w:sz w:val="20"/>
                <w:szCs w:val="20"/>
                <w:lang w:eastAsia="zh-CN"/>
              </w:rPr>
              <w:t xml:space="preserve"> подготовку журналистов и других специалистов в области средств массовой информации, а также поддержку, предоставляемую  средствам массовой </w:t>
            </w:r>
            <w:r w:rsidRPr="00217432">
              <w:rPr>
                <w:rFonts w:ascii="Times New Roman" w:eastAsia="Times New Roman" w:hAnsi="Times New Roman" w:cs="Times New Roman"/>
                <w:sz w:val="20"/>
                <w:szCs w:val="20"/>
                <w:lang w:eastAsia="zh-CN"/>
              </w:rPr>
              <w:lastRenderedPageBreak/>
              <w:t xml:space="preserve">информации с целью укрепления их независимости, профессионализма и установления связей со средствами массовой информации из ЕС  в соответствии с европейскими стандартами, включая стандарты Совета Европы и Конвенции ЮНСЕКО </w:t>
            </w:r>
            <w:r>
              <w:rPr>
                <w:rFonts w:ascii="Times New Roman" w:eastAsia="Times New Roman" w:hAnsi="Times New Roman" w:cs="Times New Roman"/>
                <w:sz w:val="20"/>
                <w:szCs w:val="20"/>
                <w:lang w:eastAsia="zh-CN"/>
              </w:rPr>
              <w:t xml:space="preserve">2005 года </w:t>
            </w:r>
            <w:r w:rsidRPr="00217432">
              <w:rPr>
                <w:rFonts w:ascii="Times New Roman" w:eastAsia="Times New Roman" w:hAnsi="Times New Roman" w:cs="Times New Roman"/>
                <w:sz w:val="20"/>
                <w:szCs w:val="20"/>
                <w:lang w:eastAsia="zh-CN"/>
              </w:rPr>
              <w:t xml:space="preserve">об охране и поощрении разнообразия форм культурного самовыражения   </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630" w:type="dxa"/>
            <w:gridSpan w:val="1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SL1.</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Проект постановления Правительства об утверждении Положения об организации и функционировании Кинематографического регистра</w:t>
            </w:r>
          </w:p>
        </w:tc>
        <w:tc>
          <w:tcPr>
            <w:tcW w:w="1743" w:type="dxa"/>
            <w:gridSpan w:val="4"/>
          </w:tcPr>
          <w:p w:rsidR="003906E3" w:rsidRPr="00217432" w:rsidRDefault="003906E3" w:rsidP="0056419B">
            <w:pPr>
              <w:spacing w:after="0" w:line="240" w:lineRule="auto"/>
            </w:pPr>
            <w:r w:rsidRPr="00217432">
              <w:rPr>
                <w:rFonts w:ascii="Times New Roman" w:eastAsia="Times New Roman" w:hAnsi="Times New Roman" w:cs="Times New Roman"/>
                <w:sz w:val="20"/>
                <w:szCs w:val="20"/>
                <w:lang w:eastAsia="zh-CN"/>
              </w:rPr>
              <w:t xml:space="preserve">Вступившее в силу постановление Правительства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hAnsi="Times New Roman" w:cs="Times New Roman"/>
                <w:sz w:val="20"/>
                <w:szCs w:val="20"/>
              </w:rPr>
              <w:t>Министерство образования, культуры и исследований</w:t>
            </w:r>
            <w:r>
              <w:rPr>
                <w:rFonts w:ascii="Times New Roman" w:hAnsi="Times New Roman" w:cs="Times New Roman"/>
                <w:sz w:val="20"/>
                <w:szCs w:val="20"/>
              </w:rPr>
              <w:t>;</w:t>
            </w:r>
            <w:r w:rsidRPr="00217432">
              <w:rPr>
                <w:rFonts w:ascii="Times New Roman" w:hAnsi="Times New Roman" w:cs="Times New Roman"/>
                <w:sz w:val="20"/>
                <w:szCs w:val="20"/>
              </w:rPr>
              <w:t xml:space="preserve"> </w:t>
            </w:r>
            <w:r w:rsidRPr="00217432">
              <w:rPr>
                <w:rFonts w:ascii="Times New Roman" w:eastAsia="Times New Roman" w:hAnsi="Times New Roman" w:cs="Times New Roman"/>
                <w:sz w:val="20"/>
                <w:szCs w:val="20"/>
                <w:lang w:eastAsia="zh-CN"/>
              </w:rPr>
              <w:t>Национальный центр кинематографии</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lang w:eastAsia="zh-CN"/>
              </w:rPr>
              <w:t>I квартал 2019</w:t>
            </w:r>
            <w:r w:rsidRPr="0035263D">
              <w:rPr>
                <w:rFonts w:ascii="Times New Roman" w:eastAsia="Times New Roman" w:hAnsi="Times New Roman" w:cs="Times New Roman"/>
                <w:color w:val="auto"/>
                <w:sz w:val="20"/>
                <w:szCs w:val="20"/>
                <w:lang w:eastAsia="zh-CN"/>
              </w:rPr>
              <w:t xml:space="preserve"> </w:t>
            </w:r>
            <w:r w:rsidRPr="0035263D">
              <w:rPr>
                <w:rFonts w:ascii="Times New Roman" w:hAnsi="Times New Roman" w:cs="Times New Roman"/>
                <w:sz w:val="20"/>
                <w:szCs w:val="20"/>
                <w:lang w:eastAsia="zh-CN"/>
              </w:rPr>
              <w:t>г.</w:t>
            </w:r>
          </w:p>
        </w:tc>
        <w:tc>
          <w:tcPr>
            <w:tcW w:w="1612" w:type="dxa"/>
            <w:gridSpan w:val="2"/>
            <w:shd w:val="clear" w:color="auto" w:fill="auto"/>
          </w:tcPr>
          <w:p w:rsidR="003906E3" w:rsidRPr="00217432" w:rsidRDefault="003906E3" w:rsidP="0056419B">
            <w:pPr>
              <w:spacing w:after="0"/>
            </w:pPr>
            <w:r w:rsidRPr="00217432">
              <w:rPr>
                <w:rFonts w:ascii="Times New Roman" w:eastAsia="Times New Roman" w:hAnsi="Times New Roman" w:cs="Times New Roman"/>
                <w:sz w:val="20"/>
                <w:szCs w:val="20"/>
                <w:lang w:eastAsia="zh-CN"/>
              </w:rPr>
              <w:t>Бюджетные ассигнования</w:t>
            </w:r>
          </w:p>
        </w:tc>
      </w:tr>
      <w:tr w:rsidR="003906E3" w:rsidRPr="00217432" w:rsidTr="00BB47CA">
        <w:trPr>
          <w:trHeight w:val="12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SL2.</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Проект постановления Правительства об утверждении Положения о финансовой поддержке кинопроизводства</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 xml:space="preserve">Вступившее в силу постановление Правительства  </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Министерство образования, культуры и исследований</w:t>
            </w:r>
            <w:r>
              <w:rPr>
                <w:rFonts w:ascii="Times New Roman" w:hAnsi="Times New Roman" w:cs="Times New Roman"/>
                <w:sz w:val="20"/>
                <w:szCs w:val="20"/>
                <w:lang w:val="ru-RU"/>
              </w:rPr>
              <w:t xml:space="preserve">; </w:t>
            </w:r>
            <w:r w:rsidRPr="00217432">
              <w:rPr>
                <w:rFonts w:ascii="Times New Roman" w:eastAsia="Times New Roman" w:hAnsi="Times New Roman" w:cs="Times New Roman"/>
                <w:sz w:val="20"/>
                <w:szCs w:val="20"/>
                <w:lang w:val="ru-RU"/>
              </w:rPr>
              <w:t>Национальный центр кинематографии</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III квартал 2018</w:t>
            </w:r>
            <w:r w:rsidRPr="0035263D">
              <w:rPr>
                <w:rFonts w:ascii="Times New Roman" w:eastAsia="Times New Roman" w:hAnsi="Times New Roman" w:cs="Times New Roman"/>
                <w:color w:val="auto"/>
                <w:sz w:val="20"/>
                <w:szCs w:val="20"/>
                <w:lang w:val="ru-RU"/>
              </w:rPr>
              <w:t xml:space="preserve"> </w:t>
            </w:r>
            <w:r w:rsidRPr="0035263D">
              <w:rPr>
                <w:rFonts w:ascii="Times New Roman" w:eastAsia="Times New Roman" w:hAnsi="Times New Roman" w:cs="Times New Roman"/>
                <w:sz w:val="20"/>
                <w:szCs w:val="20"/>
                <w:lang w:val="ru-RU"/>
              </w:rPr>
              <w:t>г.</w:t>
            </w:r>
          </w:p>
        </w:tc>
        <w:tc>
          <w:tcPr>
            <w:tcW w:w="161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Бюджетные ассигнования</w:t>
            </w:r>
          </w:p>
        </w:tc>
      </w:tr>
      <w:tr w:rsidR="003906E3" w:rsidRPr="00217432" w:rsidTr="00BB47CA">
        <w:trPr>
          <w:trHeight w:val="10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sz w:val="20"/>
                <w:szCs w:val="20"/>
                <w:lang w:val="ru-RU"/>
              </w:rPr>
              <w:t>I2.</w:t>
            </w:r>
            <w:r w:rsidRPr="00217432">
              <w:rPr>
                <w:rFonts w:ascii="Times New Roman" w:eastAsia="Times New Roman" w:hAnsi="Times New Roman" w:cs="Times New Roman"/>
                <w:sz w:val="20"/>
                <w:szCs w:val="20"/>
                <w:lang w:val="ru-RU"/>
              </w:rPr>
              <w:t xml:space="preserve"> Финансовая поддержка кинопроизводства</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5 поддержанных кинопроекта</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sz w:val="20"/>
                <w:szCs w:val="20"/>
                <w:lang w:val="ru-RU"/>
              </w:rPr>
              <w:t>Министерство образования, культуры и исследований</w:t>
            </w:r>
            <w:r>
              <w:rPr>
                <w:rFonts w:ascii="Times New Roman" w:hAnsi="Times New Roman" w:cs="Times New Roman"/>
                <w:sz w:val="20"/>
                <w:szCs w:val="20"/>
                <w:lang w:val="ru-RU"/>
              </w:rPr>
              <w:t xml:space="preserve">; </w:t>
            </w:r>
            <w:r w:rsidRPr="00217432">
              <w:rPr>
                <w:rFonts w:ascii="Times New Roman" w:eastAsia="Times New Roman" w:hAnsi="Times New Roman" w:cs="Times New Roman"/>
                <w:sz w:val="20"/>
                <w:szCs w:val="20"/>
                <w:lang w:val="ru-RU"/>
              </w:rPr>
              <w:t>Национальный центр кинематографии</w:t>
            </w:r>
          </w:p>
        </w:tc>
        <w:tc>
          <w:tcPr>
            <w:tcW w:w="1606" w:type="dxa"/>
            <w:gridSpan w:val="3"/>
          </w:tcPr>
          <w:p w:rsidR="003906E3" w:rsidRPr="00217432" w:rsidRDefault="003906E3" w:rsidP="0056419B">
            <w:pPr>
              <w:spacing w:after="0" w:line="240" w:lineRule="auto"/>
              <w:rPr>
                <w:rFonts w:ascii="Times New Roman" w:hAnsi="Times New Roman" w:cs="Times New Roman"/>
                <w:sz w:val="20"/>
                <w:szCs w:val="20"/>
                <w:lang w:eastAsia="zh-CN"/>
              </w:rPr>
            </w:pPr>
            <w:r w:rsidRPr="00217432">
              <w:rPr>
                <w:rFonts w:ascii="Times New Roman" w:hAnsi="Times New Roman" w:cs="Times New Roman"/>
                <w:sz w:val="20"/>
                <w:szCs w:val="20"/>
                <w:lang w:eastAsia="zh-CN"/>
              </w:rPr>
              <w:t>2018</w:t>
            </w:r>
            <w:r w:rsidRPr="0035263D">
              <w:rPr>
                <w:rFonts w:ascii="Times New Roman" w:eastAsia="Times New Roman" w:hAnsi="Times New Roman" w:cs="Times New Roman"/>
                <w:color w:val="auto"/>
                <w:sz w:val="20"/>
                <w:szCs w:val="20"/>
                <w:lang w:eastAsia="zh-CN"/>
              </w:rPr>
              <w:t xml:space="preserve"> </w:t>
            </w:r>
            <w:r w:rsidRPr="0035263D">
              <w:rPr>
                <w:rFonts w:ascii="Times New Roman" w:hAnsi="Times New Roman" w:cs="Times New Roman"/>
                <w:sz w:val="20"/>
                <w:szCs w:val="20"/>
                <w:lang w:eastAsia="zh-CN"/>
              </w:rPr>
              <w:t>г.</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sz w:val="20"/>
                <w:szCs w:val="20"/>
                <w:lang w:val="ru-RU"/>
              </w:rPr>
              <w:t>2019</w:t>
            </w:r>
            <w:r w:rsidRPr="0035263D">
              <w:rPr>
                <w:rFonts w:ascii="Times New Roman" w:eastAsia="Times New Roman" w:hAnsi="Times New Roman" w:cs="Times New Roman"/>
                <w:color w:val="auto"/>
                <w:sz w:val="20"/>
                <w:szCs w:val="20"/>
                <w:lang w:val="ru-RU"/>
              </w:rPr>
              <w:t xml:space="preserve"> </w:t>
            </w:r>
            <w:r w:rsidRPr="0035263D">
              <w:rPr>
                <w:rFonts w:ascii="Times New Roman" w:hAnsi="Times New Roman" w:cs="Times New Roman"/>
                <w:sz w:val="20"/>
                <w:szCs w:val="20"/>
                <w:lang w:val="ru-RU"/>
              </w:rPr>
              <w:t>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rPr>
              <w:t>Бюджетные ассигнования</w:t>
            </w:r>
            <w:r>
              <w:rPr>
                <w:rFonts w:ascii="Times New Roman" w:eastAsia="Times New Roman" w:hAnsi="Times New Roman" w:cs="Times New Roman"/>
                <w:sz w:val="20"/>
                <w:szCs w:val="20"/>
                <w:lang w:val="ru-RU"/>
              </w:rPr>
              <w:t>,</w:t>
            </w:r>
            <w:r w:rsidRPr="00217432">
              <w:rPr>
                <w:rFonts w:ascii="Times New Roman" w:eastAsia="Times New Roman" w:hAnsi="Times New Roman" w:cs="Times New Roman"/>
                <w:sz w:val="20"/>
                <w:szCs w:val="20"/>
                <w:lang w:val="ru-RU"/>
              </w:rPr>
              <w:t xml:space="preserve"> всего: 1 млн. леев</w:t>
            </w:r>
          </w:p>
        </w:tc>
      </w:tr>
      <w:tr w:rsidR="003906E3" w:rsidRPr="00217432" w:rsidTr="00BB47CA">
        <w:trPr>
          <w:trHeight w:val="5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Проведение обмена мнениями по аудиовизуальной политике и применимым международным стандартам. Сотрудничество в борьбе с расизмом и ксенофобией в аудиовизуальных и медиа-секторах</w:t>
            </w:r>
          </w:p>
          <w:p w:rsidR="003906E3" w:rsidRPr="00217432" w:rsidRDefault="003906E3" w:rsidP="0056419B">
            <w:pPr>
              <w:pStyle w:val="Normal1"/>
              <w:spacing w:after="0" w:line="240" w:lineRule="auto"/>
              <w:rPr>
                <w:rFonts w:ascii="Times New Roman" w:hAnsi="Times New Roman" w:cs="Times New Roman"/>
                <w:color w:val="auto"/>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sz w:val="20"/>
                <w:szCs w:val="20"/>
              </w:rPr>
              <w:t>*I3.</w:t>
            </w:r>
            <w:r w:rsidRPr="00217432">
              <w:rPr>
                <w:rFonts w:ascii="Times New Roman" w:eastAsia="Times New Roman" w:hAnsi="Times New Roman" w:cs="Times New Roman"/>
                <w:sz w:val="20"/>
                <w:szCs w:val="20"/>
              </w:rPr>
              <w:t xml:space="preserve"> Организация и проведение семинаров, симпозиумов, круглых столов и тренингов с привлечением иностранных экспертов</w:t>
            </w:r>
          </w:p>
          <w:p w:rsidR="003906E3" w:rsidRPr="00217432"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pStyle w:val="Normal22"/>
              <w:spacing w:after="0" w:line="240" w:lineRule="auto"/>
              <w:rPr>
                <w:rFonts w:ascii="Times New Roman" w:eastAsia="Times New Roman" w:hAnsi="Times New Roman" w:cs="Times New Roman"/>
                <w:color w:val="000000" w:themeColor="text1"/>
                <w:lang w:val="ru-RU"/>
              </w:rPr>
            </w:pP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Проведенные мероприятия и количество участников</w:t>
            </w:r>
          </w:p>
          <w:p w:rsidR="003906E3" w:rsidRPr="00217432"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Координационный совет по телевидению и радио </w:t>
            </w:r>
          </w:p>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2018</w:t>
            </w:r>
            <w:r w:rsidRPr="001B0ADF">
              <w:rPr>
                <w:rFonts w:ascii="Times New Roman" w:eastAsia="Times New Roman" w:hAnsi="Times New Roman" w:cs="Times New Roman"/>
                <w:color w:val="auto"/>
                <w:sz w:val="20"/>
                <w:szCs w:val="20"/>
                <w:lang w:eastAsia="zh-CN"/>
              </w:rPr>
              <w:t xml:space="preserve"> </w:t>
            </w:r>
            <w:r w:rsidRPr="001B0ADF">
              <w:rPr>
                <w:rFonts w:ascii="Times New Roman" w:eastAsia="Times New Roman" w:hAnsi="Times New Roman" w:cs="Times New Roman"/>
                <w:sz w:val="20"/>
                <w:szCs w:val="20"/>
              </w:rPr>
              <w:t>г.</w:t>
            </w:r>
          </w:p>
          <w:p w:rsidR="003906E3" w:rsidRPr="00217432" w:rsidRDefault="003906E3" w:rsidP="0056419B">
            <w:pPr>
              <w:pStyle w:val="Normal12"/>
              <w:spacing w:after="0" w:line="240" w:lineRule="auto"/>
              <w:rPr>
                <w:rFonts w:ascii="Times New Roman" w:eastAsia="Times New Roman" w:hAnsi="Times New Roman" w:cs="Times New Roman"/>
                <w:color w:val="auto"/>
              </w:rPr>
            </w:pPr>
            <w:r w:rsidRPr="00217432">
              <w:rPr>
                <w:rFonts w:ascii="Times New Roman" w:eastAsia="Times New Roman" w:hAnsi="Times New Roman" w:cs="Times New Roman"/>
                <w:sz w:val="20"/>
                <w:szCs w:val="20"/>
                <w:lang w:eastAsia="zh-CN"/>
              </w:rPr>
              <w:t>2019</w:t>
            </w:r>
            <w:r w:rsidRPr="001B0ADF">
              <w:rPr>
                <w:rFonts w:ascii="Times New Roman" w:eastAsia="Times New Roman" w:hAnsi="Times New Roman" w:cs="Times New Roman"/>
                <w:color w:val="auto"/>
                <w:sz w:val="20"/>
                <w:szCs w:val="20"/>
                <w:lang w:eastAsia="zh-CN"/>
              </w:rPr>
              <w:t xml:space="preserve"> </w:t>
            </w:r>
            <w:r w:rsidRPr="001B0ADF">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Государственный бюджет </w:t>
            </w:r>
          </w:p>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r w:rsidRPr="00217432">
              <w:rPr>
                <w:rFonts w:ascii="Times New Roman" w:eastAsia="Times New Roman" w:hAnsi="Times New Roman" w:cs="Times New Roman"/>
                <w:sz w:val="20"/>
                <w:szCs w:val="20"/>
                <w:lang w:val="ru-RU"/>
              </w:rPr>
              <w:t>(Фонд поддержки вещательных организаций)</w:t>
            </w:r>
          </w:p>
        </w:tc>
      </w:tr>
      <w:tr w:rsidR="003906E3" w:rsidRPr="00217432" w:rsidTr="00BB47CA">
        <w:trPr>
          <w:trHeight w:val="5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12"/>
              <w:spacing w:after="0" w:line="240" w:lineRule="auto"/>
              <w:rPr>
                <w:rFonts w:ascii="Times New Roman" w:hAnsi="Times New Roman" w:cs="Times New Roman"/>
                <w:color w:val="auto"/>
              </w:rPr>
            </w:pPr>
            <w:r w:rsidRPr="00217432">
              <w:rPr>
                <w:rFonts w:ascii="Times New Roman" w:hAnsi="Times New Roman" w:cs="Times New Roman"/>
                <w:sz w:val="20"/>
                <w:szCs w:val="20"/>
              </w:rPr>
              <w:t>Установление регулярного диалога для обмена передовым опытом в отношении свободы средств массовой информации, плюрализма средств массовой информации, декриминализации клеветы, защиты источников журналистики и культурного разнообразия в средствах массовой информации</w:t>
            </w:r>
          </w:p>
        </w:tc>
        <w:tc>
          <w:tcPr>
            <w:tcW w:w="2613" w:type="dxa"/>
            <w:gridSpan w:val="8"/>
          </w:tcPr>
          <w:p w:rsidR="003906E3" w:rsidRPr="00217432" w:rsidRDefault="003906E3" w:rsidP="0056419B">
            <w:pPr>
              <w:pStyle w:val="Normal12"/>
              <w:spacing w:after="0" w:line="240" w:lineRule="auto"/>
              <w:rPr>
                <w:rFonts w:ascii="Times New Roman" w:eastAsia="Times New Roman" w:hAnsi="Times New Roman" w:cs="Times New Roman"/>
                <w:b/>
                <w:color w:val="auto"/>
              </w:rPr>
            </w:pPr>
            <w:r w:rsidRPr="00217432">
              <w:rPr>
                <w:rFonts w:ascii="Times New Roman" w:hAnsi="Times New Roman" w:cs="Times New Roman"/>
                <w:b/>
                <w:sz w:val="20"/>
                <w:szCs w:val="20"/>
              </w:rPr>
              <w:t>I4.</w:t>
            </w:r>
            <w:r w:rsidRPr="00217432">
              <w:rPr>
                <w:rFonts w:ascii="Times New Roman" w:hAnsi="Times New Roman" w:cs="Times New Roman"/>
                <w:sz w:val="20"/>
                <w:szCs w:val="20"/>
              </w:rPr>
              <w:t xml:space="preserve"> </w:t>
            </w:r>
            <w:r w:rsidRPr="00217432">
              <w:rPr>
                <w:rFonts w:ascii="Times New Roman" w:eastAsia="Times New Roman" w:hAnsi="Times New Roman" w:cs="Times New Roman"/>
                <w:sz w:val="20"/>
                <w:szCs w:val="20"/>
              </w:rPr>
              <w:t xml:space="preserve">Поддержание и развитие систематического диалога между Координационным советом по телевидению и радио и </w:t>
            </w:r>
            <w:r>
              <w:rPr>
                <w:rFonts w:ascii="Times New Roman" w:eastAsia="Times New Roman" w:hAnsi="Times New Roman" w:cs="Times New Roman"/>
                <w:sz w:val="20"/>
                <w:szCs w:val="20"/>
              </w:rPr>
              <w:t>соответствующими</w:t>
            </w:r>
            <w:r w:rsidRPr="00217432">
              <w:rPr>
                <w:rFonts w:ascii="Times New Roman" w:eastAsia="Times New Roman" w:hAnsi="Times New Roman" w:cs="Times New Roman"/>
                <w:sz w:val="20"/>
                <w:szCs w:val="20"/>
              </w:rPr>
              <w:t xml:space="preserve"> регулирующими органами для обмена передовым опытом</w:t>
            </w:r>
          </w:p>
        </w:tc>
        <w:tc>
          <w:tcPr>
            <w:tcW w:w="1743" w:type="dxa"/>
            <w:gridSpan w:val="4"/>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Количество п</w:t>
            </w:r>
            <w:r>
              <w:rPr>
                <w:rFonts w:ascii="Times New Roman" w:hAnsi="Times New Roman"/>
                <w:sz w:val="20"/>
                <w:szCs w:val="20"/>
              </w:rPr>
              <w:t>ереня</w:t>
            </w:r>
            <w:r w:rsidRPr="00217432">
              <w:rPr>
                <w:rFonts w:ascii="Times New Roman" w:hAnsi="Times New Roman"/>
                <w:sz w:val="20"/>
                <w:szCs w:val="20"/>
              </w:rPr>
              <w:t>тых передовых</w:t>
            </w:r>
          </w:p>
          <w:p w:rsidR="003906E3" w:rsidRPr="00217432" w:rsidRDefault="003906E3" w:rsidP="0056419B">
            <w:pPr>
              <w:spacing w:after="0" w:line="240" w:lineRule="auto"/>
              <w:rPr>
                <w:rFonts w:ascii="Times New Roman" w:eastAsia="Times New Roman" w:hAnsi="Times New Roman" w:cs="Times New Roman"/>
                <w:color w:val="auto"/>
              </w:rPr>
            </w:pPr>
            <w:r w:rsidRPr="00217432">
              <w:rPr>
                <w:rFonts w:ascii="Times New Roman" w:hAnsi="Times New Roman"/>
                <w:sz w:val="20"/>
                <w:szCs w:val="20"/>
              </w:rPr>
              <w:t>Практик</w:t>
            </w:r>
            <w:r>
              <w:rPr>
                <w:rFonts w:ascii="Times New Roman" w:hAnsi="Times New Roman"/>
                <w:sz w:val="20"/>
                <w:szCs w:val="20"/>
              </w:rPr>
              <w:t>; к</w:t>
            </w:r>
            <w:r w:rsidRPr="00217432">
              <w:rPr>
                <w:rFonts w:ascii="Times New Roman" w:eastAsia="Times New Roman" w:hAnsi="Times New Roman" w:cs="Times New Roman"/>
                <w:sz w:val="20"/>
                <w:szCs w:val="20"/>
              </w:rPr>
              <w:t>оличество внедренных передовых практик</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r w:rsidRPr="00217432">
              <w:rPr>
                <w:rFonts w:ascii="Times New Roman" w:eastAsia="Times New Roman" w:hAnsi="Times New Roman" w:cs="Times New Roman"/>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Normal12"/>
              <w:spacing w:after="0" w:line="240" w:lineRule="auto"/>
              <w:rPr>
                <w:rFonts w:ascii="Times New Roman" w:eastAsia="Times New Roman" w:hAnsi="Times New Roman" w:cs="Times New Roman"/>
                <w:color w:val="auto"/>
              </w:rPr>
            </w:pPr>
            <w:r w:rsidRPr="00217432">
              <w:rPr>
                <w:rFonts w:ascii="Times New Roman" w:eastAsia="Times New Roman" w:hAnsi="Times New Roman" w:cs="Times New Roman"/>
                <w:sz w:val="20"/>
                <w:szCs w:val="20"/>
              </w:rPr>
              <w:t>2018-2019</w:t>
            </w:r>
            <w:r w:rsidRPr="001B0ADF">
              <w:rPr>
                <w:rFonts w:ascii="Times New Roman" w:eastAsia="Times New Roman" w:hAnsi="Times New Roman" w:cs="Times New Roman"/>
                <w:color w:val="auto"/>
                <w:sz w:val="20"/>
                <w:szCs w:val="20"/>
                <w:lang w:eastAsia="zh-CN"/>
              </w:rPr>
              <w:t xml:space="preserve"> </w:t>
            </w:r>
            <w:r>
              <w:rPr>
                <w:rFonts w:ascii="Times New Roman" w:eastAsia="Times New Roman" w:hAnsi="Times New Roman" w:cs="Times New Roman"/>
                <w:color w:val="auto"/>
                <w:sz w:val="20"/>
                <w:szCs w:val="20"/>
                <w:lang w:eastAsia="zh-CN"/>
              </w:rPr>
              <w:t>г</w:t>
            </w:r>
            <w:r w:rsidRPr="001B0ADF">
              <w:rPr>
                <w:rFonts w:ascii="Times New Roman" w:eastAsia="Times New Roman" w:hAnsi="Times New Roman" w:cs="Times New Roman"/>
                <w:sz w:val="20"/>
                <w:szCs w:val="20"/>
              </w:rPr>
              <w:t>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5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630" w:type="dxa"/>
            <w:gridSpan w:val="14"/>
          </w:tcPr>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r w:rsidRPr="00217432">
              <w:rPr>
                <w:rFonts w:ascii="Times New Roman" w:hAnsi="Times New Roman" w:cs="Times New Roman"/>
                <w:sz w:val="20"/>
                <w:szCs w:val="20"/>
                <w:lang w:val="ru-RU"/>
              </w:rPr>
              <w:t>Разработка и принятие Концепции развития средств массовой информации в соответствии с европейской практикой</w:t>
            </w:r>
          </w:p>
        </w:tc>
        <w:tc>
          <w:tcPr>
            <w:tcW w:w="2613" w:type="dxa"/>
            <w:gridSpan w:val="8"/>
          </w:tcPr>
          <w:p w:rsidR="003906E3" w:rsidRPr="00217432" w:rsidRDefault="003906E3" w:rsidP="0056419B">
            <w:pPr>
              <w:spacing w:after="0" w:line="240" w:lineRule="auto"/>
              <w:rPr>
                <w:rFonts w:ascii="Times New Roman" w:hAnsi="Times New Roman"/>
                <w:sz w:val="20"/>
                <w:szCs w:val="20"/>
                <w:lang w:eastAsia="zh-CN"/>
              </w:rPr>
            </w:pPr>
            <w:r w:rsidRPr="00217432">
              <w:rPr>
                <w:rFonts w:ascii="Times New Roman" w:hAnsi="Times New Roman"/>
                <w:b/>
                <w:sz w:val="20"/>
                <w:szCs w:val="20"/>
                <w:lang w:eastAsia="zh-CN"/>
              </w:rPr>
              <w:t>*SL3.</w:t>
            </w:r>
            <w:r w:rsidRPr="00217432">
              <w:rPr>
                <w:rFonts w:ascii="Times New Roman" w:hAnsi="Times New Roman"/>
                <w:sz w:val="20"/>
                <w:szCs w:val="20"/>
                <w:lang w:eastAsia="zh-CN"/>
              </w:rPr>
              <w:t xml:space="preserve"> </w:t>
            </w:r>
            <w:r w:rsidRPr="00217432">
              <w:rPr>
                <w:rFonts w:ascii="Times New Roman" w:hAnsi="Times New Roman"/>
                <w:b/>
                <w:sz w:val="20"/>
                <w:szCs w:val="20"/>
                <w:lang w:eastAsia="zh-CN"/>
              </w:rPr>
              <w:t>Новый акт</w:t>
            </w:r>
          </w:p>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r w:rsidRPr="00217432">
              <w:rPr>
                <w:rFonts w:ascii="Times New Roman" w:eastAsia="Times New Roman" w:hAnsi="Times New Roman" w:cs="Times New Roman"/>
                <w:sz w:val="20"/>
                <w:szCs w:val="20"/>
                <w:lang w:val="ru-RU"/>
              </w:rPr>
              <w:t>Проект постановления Парламента об утверждении Национальной концепции развития средств массовой информации</w:t>
            </w: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r w:rsidRPr="00217432">
              <w:rPr>
                <w:rFonts w:ascii="Times New Roman" w:eastAsia="Times New Roman" w:hAnsi="Times New Roman" w:cs="Times New Roman"/>
                <w:sz w:val="20"/>
                <w:szCs w:val="20"/>
                <w:lang w:val="ru-RU"/>
              </w:rPr>
              <w:t>Вступившее в силу  постановление Парламента</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r w:rsidRPr="00217432">
              <w:rPr>
                <w:rFonts w:ascii="Times New Roman" w:eastAsia="Times New Roman" w:hAnsi="Times New Roman" w:cs="Times New Roman"/>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lang w:val="ru-RU"/>
              </w:rPr>
            </w:pPr>
            <w:r w:rsidRPr="00217432">
              <w:rPr>
                <w:rFonts w:ascii="Times New Roman" w:eastAsia="Times New Roman" w:hAnsi="Times New Roman" w:cs="Times New Roman"/>
                <w:sz w:val="20"/>
                <w:szCs w:val="20"/>
                <w:lang w:val="ru-RU"/>
              </w:rPr>
              <w:t>IV квартал</w:t>
            </w:r>
            <w:r>
              <w:rPr>
                <w:rFonts w:ascii="Times New Roman" w:eastAsia="Times New Roman" w:hAnsi="Times New Roman" w:cs="Times New Roman"/>
                <w:sz w:val="20"/>
                <w:szCs w:val="20"/>
                <w:lang w:val="ru-RU"/>
              </w:rPr>
              <w:t xml:space="preserve"> </w:t>
            </w:r>
            <w:r w:rsidRPr="00217432">
              <w:rPr>
                <w:rFonts w:ascii="Times New Roman" w:eastAsia="Times New Roman" w:hAnsi="Times New Roman" w:cs="Times New Roman"/>
                <w:sz w:val="20"/>
                <w:szCs w:val="20"/>
                <w:lang w:val="ru-RU"/>
              </w:rPr>
              <w:t>2019</w:t>
            </w:r>
            <w:r w:rsidRPr="001B0ADF">
              <w:rPr>
                <w:rFonts w:ascii="Times New Roman" w:eastAsia="Times New Roman" w:hAnsi="Times New Roman" w:cs="Times New Roman"/>
                <w:color w:val="auto"/>
                <w:sz w:val="20"/>
                <w:szCs w:val="20"/>
                <w:lang w:val="ru-RU"/>
              </w:rPr>
              <w:t xml:space="preserve"> </w:t>
            </w:r>
            <w:r w:rsidRPr="001B0ADF">
              <w:rPr>
                <w:rFonts w:ascii="Times New Roman" w:eastAsia="Times New Roman" w:hAnsi="Times New Roman" w:cs="Times New Roman"/>
                <w:sz w:val="20"/>
                <w:szCs w:val="20"/>
                <w:lang w:val="ru-RU"/>
              </w:rPr>
              <w:t>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3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132</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Стороны концентрируют сотрудничество в </w:t>
            </w:r>
            <w:r>
              <w:rPr>
                <w:rFonts w:ascii="Times New Roman" w:eastAsia="Times New Roman" w:hAnsi="Times New Roman" w:cs="Times New Roman"/>
                <w:color w:val="auto"/>
                <w:sz w:val="20"/>
                <w:szCs w:val="20"/>
                <w:lang w:val="ru-RU"/>
              </w:rPr>
              <w:t>следующих</w:t>
            </w:r>
            <w:r w:rsidRPr="00217432">
              <w:rPr>
                <w:rFonts w:ascii="Times New Roman" w:eastAsia="Times New Roman" w:hAnsi="Times New Roman" w:cs="Times New Roman"/>
                <w:color w:val="auto"/>
                <w:sz w:val="20"/>
                <w:szCs w:val="20"/>
                <w:lang w:val="ru-RU"/>
              </w:rPr>
              <w:t xml:space="preserve"> областях:</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(c)</w:t>
            </w:r>
            <w:r w:rsidRPr="00217432">
              <w:rPr>
                <w:rFonts w:ascii="Times New Roman" w:eastAsia="Times New Roman" w:hAnsi="Times New Roman" w:cs="Times New Roman"/>
                <w:color w:val="auto"/>
                <w:sz w:val="20"/>
                <w:szCs w:val="20"/>
                <w:lang w:val="ru-RU"/>
              </w:rPr>
              <w:t xml:space="preserve"> Политический диалог о политике в области культуры</w:t>
            </w:r>
            <w:r>
              <w:rPr>
                <w:rFonts w:ascii="Times New Roman" w:eastAsia="Times New Roman" w:hAnsi="Times New Roman" w:cs="Times New Roman"/>
                <w:color w:val="auto"/>
                <w:sz w:val="20"/>
                <w:szCs w:val="20"/>
                <w:lang w:val="ru-RU"/>
              </w:rPr>
              <w:t>, телевидения и радио</w:t>
            </w:r>
          </w:p>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SLT1.</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Проект постановления Правительства об утверждении Положения об импорте и экспорте движимых культурных ценностей</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Перел</w:t>
            </w:r>
            <w:r>
              <w:rPr>
                <w:rFonts w:ascii="Times New Roman" w:eastAsia="Times New Roman" w:hAnsi="Times New Roman" w:cs="Times New Roman"/>
                <w:sz w:val="20"/>
                <w:szCs w:val="20"/>
                <w:lang w:eastAsia="zh-CN"/>
              </w:rPr>
              <w:t>агает</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Регламент № 116/2009/</w:t>
            </w:r>
            <w:r>
              <w:rPr>
                <w:rFonts w:ascii="Times New Roman" w:eastAsia="Times New Roman" w:hAnsi="Times New Roman" w:cs="Times New Roman"/>
                <w:sz w:val="20"/>
                <w:szCs w:val="20"/>
                <w:lang w:eastAsia="zh-CN"/>
              </w:rPr>
              <w:t>С</w:t>
            </w:r>
            <w:r w:rsidRPr="00217432">
              <w:rPr>
                <w:rFonts w:ascii="Times New Roman" w:eastAsia="Times New Roman" w:hAnsi="Times New Roman" w:cs="Times New Roman"/>
                <w:sz w:val="20"/>
                <w:szCs w:val="20"/>
                <w:lang w:eastAsia="zh-CN"/>
              </w:rPr>
              <w:t>Е</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Вступившее в силу  постановление Правительства</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rPr>
              <w:t>Министерство образования, культуры и исследований</w:t>
            </w:r>
            <w:r w:rsidRPr="00217432">
              <w:rPr>
                <w:rFonts w:ascii="Times New Roman" w:hAnsi="Times New Roman" w:cs="Times New Roman"/>
                <w:b/>
                <w:sz w:val="20"/>
                <w:szCs w:val="20"/>
              </w:rPr>
              <w:t xml:space="preserve">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lang w:eastAsia="zh-CN"/>
              </w:rPr>
              <w:t>III квартал 2018</w:t>
            </w:r>
            <w:r w:rsidRPr="001B0ADF">
              <w:rPr>
                <w:rFonts w:ascii="Times New Roman" w:eastAsia="Times New Roman" w:hAnsi="Times New Roman" w:cs="Times New Roman"/>
                <w:color w:val="auto"/>
                <w:sz w:val="20"/>
                <w:szCs w:val="20"/>
                <w:lang w:eastAsia="zh-CN"/>
              </w:rPr>
              <w:t xml:space="preserve"> </w:t>
            </w:r>
            <w:r w:rsidRPr="001B0ADF">
              <w:rPr>
                <w:rFonts w:ascii="Times New Roman" w:hAnsi="Times New Roman" w:cs="Times New Roman"/>
                <w:sz w:val="20"/>
                <w:szCs w:val="20"/>
                <w:lang w:eastAsia="zh-CN"/>
              </w:rPr>
              <w:t>г.</w:t>
            </w:r>
          </w:p>
        </w:tc>
        <w:tc>
          <w:tcPr>
            <w:tcW w:w="1612" w:type="dxa"/>
            <w:gridSpan w:val="2"/>
            <w:shd w:val="clear" w:color="auto" w:fill="auto"/>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Бюджетные ассигнования </w:t>
            </w:r>
          </w:p>
        </w:tc>
      </w:tr>
      <w:tr w:rsidR="003906E3" w:rsidRPr="00217432" w:rsidTr="00BB47CA">
        <w:trPr>
          <w:trHeight w:val="3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rPr>
                <w:rFonts w:ascii="Times New Roman" w:hAnsi="Times New Roman"/>
                <w:sz w:val="20"/>
                <w:szCs w:val="20"/>
              </w:rPr>
            </w:pPr>
            <w:r w:rsidRPr="00217432">
              <w:rPr>
                <w:rFonts w:ascii="Times New Roman" w:hAnsi="Times New Roman"/>
                <w:sz w:val="20"/>
                <w:szCs w:val="20"/>
              </w:rPr>
              <w:t>Продолжение деятельности по обеспечению свободы выражения мнения и независимости средств массовой информации, в соответствии с рекомендациями Совета Европы, Европейского Союза и ОБСЕ</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*SL1. Новый </w:t>
            </w:r>
            <w:r>
              <w:rPr>
                <w:rFonts w:ascii="Times New Roman" w:eastAsia="Times New Roman" w:hAnsi="Times New Roman" w:cs="Times New Roman"/>
                <w:b/>
                <w:color w:val="auto"/>
                <w:sz w:val="20"/>
                <w:szCs w:val="20"/>
                <w:lang w:val="ru-RU"/>
              </w:rPr>
              <w:t>акт</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Проект постановления Координационного совета по телевидению и радио об утверждении модели оферты программных комплексов, ретранслируемых на территории  </w:t>
            </w:r>
            <w:r w:rsidRPr="00217432">
              <w:rPr>
                <w:rFonts w:ascii="Times New Roman" w:eastAsia="Times New Roman" w:hAnsi="Times New Roman"/>
                <w:sz w:val="20"/>
                <w:szCs w:val="20"/>
                <w:lang w:val="ru-RU" w:eastAsia="ru-RU"/>
              </w:rPr>
              <w:t>Республика Молдова</w:t>
            </w:r>
          </w:p>
        </w:tc>
        <w:tc>
          <w:tcPr>
            <w:tcW w:w="1743" w:type="dxa"/>
            <w:gridSpan w:val="4"/>
          </w:tcPr>
          <w:p w:rsidR="003906E3" w:rsidRPr="0033392D"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Нормативное </w:t>
            </w:r>
            <w:r>
              <w:rPr>
                <w:rFonts w:ascii="Times New Roman" w:eastAsia="Times New Roman" w:hAnsi="Times New Roman" w:cs="Times New Roman"/>
                <w:color w:val="auto"/>
                <w:sz w:val="20"/>
                <w:szCs w:val="20"/>
                <w:lang w:val="ru-RU"/>
              </w:rPr>
              <w:t>решение</w:t>
            </w:r>
            <w:r w:rsidRPr="00217432">
              <w:rPr>
                <w:rFonts w:ascii="Times New Roman" w:eastAsia="Times New Roman" w:hAnsi="Times New Roman" w:cs="Times New Roman"/>
                <w:color w:val="auto"/>
                <w:sz w:val="20"/>
                <w:szCs w:val="20"/>
                <w:lang w:val="ru-RU"/>
              </w:rPr>
              <w:t xml:space="preserve"> Координационного совета по телевидению и радио, принятое и опубликованное в </w:t>
            </w:r>
            <w:r>
              <w:rPr>
                <w:rFonts w:ascii="Times New Roman" w:eastAsia="Times New Roman" w:hAnsi="Times New Roman" w:cs="Times New Roman"/>
                <w:color w:val="auto"/>
                <w:sz w:val="20"/>
                <w:szCs w:val="20"/>
                <w:lang w:val="ru-RU"/>
              </w:rPr>
              <w:t>Официальном мониторе</w:t>
            </w:r>
          </w:p>
          <w:p w:rsidR="005D00D7" w:rsidRPr="0033392D" w:rsidRDefault="005D00D7" w:rsidP="0056419B">
            <w:pPr>
              <w:pStyle w:val="Normal22"/>
              <w:spacing w:after="0" w:line="240" w:lineRule="auto"/>
              <w:rPr>
                <w:rFonts w:ascii="Times New Roman" w:eastAsia="Times New Roman" w:hAnsi="Times New Roman" w:cs="Times New Roman"/>
                <w:color w:val="auto"/>
                <w:sz w:val="20"/>
                <w:szCs w:val="20"/>
                <w:lang w:val="ru-RU"/>
              </w:rPr>
            </w:pPr>
          </w:p>
          <w:p w:rsidR="005D00D7" w:rsidRPr="0033392D" w:rsidRDefault="005D00D7"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000000" w:themeColor="text1"/>
                <w:sz w:val="20"/>
                <w:szCs w:val="20"/>
                <w:lang w:val="ru-RU"/>
              </w:rPr>
              <w:t>I</w:t>
            </w:r>
            <w:r w:rsidRPr="00217432">
              <w:rPr>
                <w:rFonts w:ascii="Times New Roman" w:eastAsia="Times New Roman" w:hAnsi="Times New Roman" w:cs="Times New Roman"/>
                <w:color w:val="auto"/>
                <w:sz w:val="20"/>
                <w:szCs w:val="20"/>
                <w:lang w:val="ru-RU"/>
              </w:rPr>
              <w:t>I квартал</w:t>
            </w:r>
            <w:r w:rsidRPr="00217432">
              <w:rPr>
                <w:rFonts w:ascii="Times New Roman" w:eastAsia="Times New Roman" w:hAnsi="Times New Roman" w:cs="Times New Roman"/>
                <w:color w:val="000000" w:themeColor="text1"/>
                <w:sz w:val="20"/>
                <w:szCs w:val="20"/>
                <w:lang w:val="ru-RU"/>
              </w:rPr>
              <w:t xml:space="preserve"> </w:t>
            </w:r>
            <w:r w:rsidRPr="00217432">
              <w:rPr>
                <w:rFonts w:ascii="Times New Roman" w:eastAsia="Times New Roman" w:hAnsi="Times New Roman" w:cs="Times New Roman"/>
                <w:color w:val="auto"/>
                <w:sz w:val="20"/>
                <w:szCs w:val="20"/>
                <w:lang w:val="ru-RU"/>
              </w:rPr>
              <w:t>2018 г</w:t>
            </w:r>
            <w:r>
              <w:rPr>
                <w:rFonts w:ascii="Times New Roman" w:eastAsia="Times New Roman" w:hAnsi="Times New Roman" w:cs="Times New Roman"/>
                <w:color w:val="auto"/>
                <w:sz w:val="20"/>
                <w:szCs w:val="20"/>
                <w:lang w:val="ru-RU"/>
              </w:rPr>
              <w:t>.</w:t>
            </w:r>
          </w:p>
        </w:tc>
        <w:tc>
          <w:tcPr>
            <w:tcW w:w="1612" w:type="dxa"/>
            <w:gridSpan w:val="2"/>
          </w:tcPr>
          <w:p w:rsidR="003906E3" w:rsidRPr="00217432"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пределах бюджетных </w:t>
            </w:r>
            <w:r w:rsidRPr="005D56A1">
              <w:rPr>
                <w:rFonts w:ascii="Times New Roman" w:eastAsia="Times New Roman" w:hAnsi="Times New Roman" w:cs="Times New Roman"/>
                <w:color w:val="auto"/>
                <w:sz w:val="20"/>
                <w:szCs w:val="20"/>
                <w:lang w:val="ru-RU"/>
              </w:rPr>
              <w:t>ассигновани</w:t>
            </w:r>
            <w:r>
              <w:rPr>
                <w:rFonts w:ascii="Times New Roman" w:eastAsia="Times New Roman" w:hAnsi="Times New Roman" w:cs="Times New Roman"/>
                <w:color w:val="auto"/>
                <w:sz w:val="20"/>
                <w:szCs w:val="20"/>
                <w:lang w:val="ru-RU"/>
              </w:rPr>
              <w:t>й</w:t>
            </w:r>
          </w:p>
        </w:tc>
      </w:tr>
      <w:tr w:rsidR="003906E3" w:rsidRPr="00217432" w:rsidTr="00BB47CA">
        <w:trPr>
          <w:trHeight w:val="3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rPr>
                <w:rFonts w:ascii="Times New Roman" w:hAnsi="Times New Roman" w:cs="Times New Roman"/>
                <w:sz w:val="20"/>
                <w:szCs w:val="20"/>
              </w:rPr>
            </w:pPr>
          </w:p>
        </w:tc>
        <w:tc>
          <w:tcPr>
            <w:tcW w:w="2613" w:type="dxa"/>
            <w:gridSpan w:val="8"/>
          </w:tcPr>
          <w:p w:rsidR="003906E3" w:rsidRPr="00D877A2" w:rsidRDefault="003906E3" w:rsidP="0056419B">
            <w:pPr>
              <w:spacing w:after="0" w:line="240" w:lineRule="auto"/>
              <w:jc w:val="both"/>
              <w:rPr>
                <w:rFonts w:ascii="Times New Roman" w:eastAsia="SimSun" w:hAnsi="Times New Roman" w:cs="Times New Roman"/>
                <w:sz w:val="20"/>
                <w:szCs w:val="20"/>
                <w:lang w:eastAsia="ja-JP"/>
              </w:rPr>
            </w:pPr>
            <w:r w:rsidRPr="00D877A2">
              <w:rPr>
                <w:rFonts w:ascii="Times New Roman" w:eastAsia="SimSun" w:hAnsi="Times New Roman" w:cs="Times New Roman"/>
                <w:b/>
                <w:sz w:val="20"/>
                <w:szCs w:val="20"/>
                <w:lang w:eastAsia="ja-JP"/>
              </w:rPr>
              <w:t xml:space="preserve">SL2. </w:t>
            </w:r>
            <w:r w:rsidRPr="00D877A2">
              <w:rPr>
                <w:rFonts w:ascii="Times New Roman" w:eastAsia="Times New Roman" w:hAnsi="Times New Roman" w:cs="Times New Roman"/>
                <w:b/>
                <w:sz w:val="20"/>
                <w:szCs w:val="20"/>
              </w:rPr>
              <w:t xml:space="preserve">Новый </w:t>
            </w:r>
            <w:r w:rsidRPr="0081505E">
              <w:rPr>
                <w:rFonts w:ascii="Times New Roman" w:eastAsia="Times New Roman" w:hAnsi="Times New Roman" w:cs="Times New Roman"/>
                <w:b/>
                <w:sz w:val="20"/>
                <w:szCs w:val="20"/>
              </w:rPr>
              <w:t xml:space="preserve">акт </w:t>
            </w:r>
          </w:p>
          <w:p w:rsidR="003906E3" w:rsidRPr="00D877A2" w:rsidRDefault="003906E3" w:rsidP="0056419B">
            <w:pPr>
              <w:spacing w:after="0" w:line="240" w:lineRule="auto"/>
              <w:rPr>
                <w:rFonts w:ascii="Times New Roman" w:eastAsia="SimSun" w:hAnsi="Times New Roman" w:cs="Times New Roman"/>
                <w:sz w:val="20"/>
                <w:szCs w:val="20"/>
                <w:lang w:eastAsia="ja-JP"/>
              </w:rPr>
            </w:pPr>
            <w:r w:rsidRPr="00D877A2">
              <w:rPr>
                <w:rFonts w:ascii="Times New Roman" w:eastAsia="Times New Roman" w:hAnsi="Times New Roman" w:cs="Times New Roman"/>
                <w:sz w:val="20"/>
                <w:szCs w:val="20"/>
              </w:rPr>
              <w:t xml:space="preserve">Проект постановления Координационного совета по телевидению и радио о доступе лиц с ограничениями по слуху и зрению к программным комплексам </w:t>
            </w:r>
          </w:p>
        </w:tc>
        <w:tc>
          <w:tcPr>
            <w:tcW w:w="1743" w:type="dxa"/>
            <w:gridSpan w:val="4"/>
          </w:tcPr>
          <w:p w:rsidR="003906E3" w:rsidRPr="00D877A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D877A2">
              <w:rPr>
                <w:rFonts w:ascii="Times New Roman" w:eastAsia="Times New Roman" w:hAnsi="Times New Roman" w:cs="Times New Roman"/>
                <w:color w:val="auto"/>
                <w:sz w:val="20"/>
                <w:szCs w:val="20"/>
                <w:lang w:val="ru-RU"/>
              </w:rPr>
              <w:t>Нормативное решение Координационного совета по телевидению и радио, вступившее в силу</w:t>
            </w:r>
          </w:p>
        </w:tc>
        <w:tc>
          <w:tcPr>
            <w:tcW w:w="1790" w:type="dxa"/>
            <w:gridSpan w:val="3"/>
          </w:tcPr>
          <w:p w:rsidR="003906E3" w:rsidRPr="00D877A2" w:rsidRDefault="003906E3" w:rsidP="0056419B">
            <w:pPr>
              <w:spacing w:after="0" w:line="240" w:lineRule="auto"/>
              <w:rPr>
                <w:rFonts w:ascii="Times New Roman" w:eastAsia="SimSun" w:hAnsi="Times New Roman" w:cs="Times New Roman"/>
                <w:sz w:val="20"/>
                <w:szCs w:val="20"/>
              </w:rPr>
            </w:pPr>
            <w:r w:rsidRPr="00D877A2">
              <w:rPr>
                <w:rFonts w:ascii="Times New Roman" w:eastAsia="SimSun" w:hAnsi="Times New Roman" w:cs="Times New Roman"/>
                <w:sz w:val="20"/>
                <w:szCs w:val="20"/>
              </w:rPr>
              <w:t>Координационный совет по телевидению и радио</w:t>
            </w:r>
          </w:p>
          <w:p w:rsidR="003906E3" w:rsidRPr="00D877A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606" w:type="dxa"/>
            <w:gridSpan w:val="3"/>
          </w:tcPr>
          <w:p w:rsidR="003906E3" w:rsidRPr="00D877A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D877A2">
              <w:rPr>
                <w:rFonts w:ascii="Times New Roman" w:eastAsia="Times New Roman" w:hAnsi="Times New Roman" w:cs="Times New Roman"/>
                <w:color w:val="auto"/>
                <w:sz w:val="20"/>
                <w:szCs w:val="20"/>
                <w:lang w:val="ru-RU"/>
              </w:rPr>
              <w:t>I квартал</w:t>
            </w:r>
            <w:r w:rsidRPr="00D877A2">
              <w:rPr>
                <w:rFonts w:ascii="Times New Roman" w:eastAsia="Times New Roman" w:hAnsi="Times New Roman" w:cs="Times New Roman"/>
                <w:color w:val="000000" w:themeColor="text1"/>
                <w:sz w:val="20"/>
                <w:szCs w:val="20"/>
                <w:lang w:val="ru-RU"/>
              </w:rPr>
              <w:t xml:space="preserve"> </w:t>
            </w:r>
            <w:r w:rsidRPr="00D877A2">
              <w:rPr>
                <w:rFonts w:ascii="Times New Roman" w:eastAsia="SimSun" w:hAnsi="Times New Roman" w:cs="Times New Roman"/>
                <w:color w:val="auto"/>
                <w:sz w:val="20"/>
                <w:szCs w:val="20"/>
                <w:lang w:val="ru-RU"/>
              </w:rPr>
              <w:t>2017 г.</w:t>
            </w:r>
          </w:p>
        </w:tc>
        <w:tc>
          <w:tcPr>
            <w:tcW w:w="1612" w:type="dxa"/>
            <w:gridSpan w:val="2"/>
          </w:tcPr>
          <w:p w:rsidR="003906E3" w:rsidRPr="00D877A2"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r w:rsidRPr="00D877A2">
              <w:rPr>
                <w:rFonts w:ascii="Times New Roman" w:eastAsia="Times New Roman" w:hAnsi="Times New Roman" w:cs="Times New Roman"/>
                <w:color w:val="auto"/>
                <w:sz w:val="20"/>
                <w:szCs w:val="20"/>
                <w:lang w:val="ru-RU"/>
              </w:rPr>
              <w:t xml:space="preserve">В пределах бюджетных ассигнований </w:t>
            </w:r>
          </w:p>
          <w:p w:rsidR="003906E3" w:rsidRPr="00D877A2"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4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Укрепление </w:t>
            </w:r>
            <w:r>
              <w:rPr>
                <w:rFonts w:ascii="Times New Roman" w:hAnsi="Times New Roman"/>
                <w:sz w:val="20"/>
                <w:szCs w:val="20"/>
              </w:rPr>
              <w:t>потенциала</w:t>
            </w:r>
            <w:r w:rsidRPr="00217432">
              <w:rPr>
                <w:rFonts w:ascii="Times New Roman" w:hAnsi="Times New Roman"/>
                <w:sz w:val="20"/>
                <w:szCs w:val="20"/>
              </w:rPr>
              <w:t xml:space="preserve"> и независимости регламентирующих органов  в области средств массовой информации, в </w:t>
            </w:r>
            <w:r>
              <w:rPr>
                <w:rFonts w:ascii="Times New Roman" w:hAnsi="Times New Roman"/>
                <w:sz w:val="20"/>
                <w:szCs w:val="20"/>
              </w:rPr>
              <w:t>частности,</w:t>
            </w:r>
            <w:r w:rsidRPr="00217432">
              <w:rPr>
                <w:rFonts w:ascii="Times New Roman" w:hAnsi="Times New Roman"/>
                <w:sz w:val="20"/>
                <w:szCs w:val="20"/>
              </w:rPr>
              <w:t xml:space="preserve"> проведение </w:t>
            </w:r>
            <w:r w:rsidRPr="00217432">
              <w:rPr>
                <w:rFonts w:ascii="Times New Roman" w:hAnsi="Times New Roman"/>
                <w:sz w:val="20"/>
                <w:szCs w:val="20"/>
              </w:rPr>
              <w:lastRenderedPageBreak/>
              <w:t>мероприятий  для достижения полной независимости Координационного совета по телевидению и радио</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lastRenderedPageBreak/>
              <w:t xml:space="preserve">SL3. Новый </w:t>
            </w:r>
            <w:r w:rsidRPr="0081505E">
              <w:rPr>
                <w:rFonts w:ascii="Times New Roman" w:eastAsia="Times New Roman" w:hAnsi="Times New Roman" w:cs="Times New Roman"/>
                <w:b/>
                <w:color w:val="auto"/>
                <w:sz w:val="20"/>
                <w:szCs w:val="20"/>
                <w:lang w:val="ru-RU"/>
              </w:rPr>
              <w:t xml:space="preserve">акт </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eastAsia="en-US"/>
              </w:rPr>
              <w:t xml:space="preserve">Изменение действующих нормативных документов, </w:t>
            </w:r>
            <w:r w:rsidRPr="00217432">
              <w:rPr>
                <w:rFonts w:ascii="Times New Roman" w:hAnsi="Times New Roman" w:cs="Times New Roman"/>
                <w:sz w:val="20"/>
                <w:szCs w:val="20"/>
                <w:lang w:val="ru-RU"/>
              </w:rPr>
              <w:t>регламентирую</w:t>
            </w:r>
            <w:r>
              <w:rPr>
                <w:rFonts w:ascii="Times New Roman" w:hAnsi="Times New Roman" w:cs="Times New Roman"/>
                <w:sz w:val="20"/>
                <w:szCs w:val="20"/>
                <w:lang w:val="ru-RU"/>
              </w:rPr>
              <w:t>щих</w:t>
            </w:r>
            <w:r w:rsidRPr="00217432">
              <w:rPr>
                <w:rFonts w:ascii="Times New Roman" w:hAnsi="Times New Roman" w:cs="Times New Roman"/>
                <w:sz w:val="20"/>
                <w:szCs w:val="20"/>
                <w:lang w:val="ru-RU"/>
              </w:rPr>
              <w:t xml:space="preserve"> организационную структуру и штатн</w:t>
            </w:r>
            <w:r>
              <w:rPr>
                <w:rFonts w:ascii="Times New Roman" w:hAnsi="Times New Roman" w:cs="Times New Roman"/>
                <w:sz w:val="20"/>
                <w:szCs w:val="20"/>
                <w:lang w:val="ru-RU"/>
              </w:rPr>
              <w:t xml:space="preserve">ую </w:t>
            </w:r>
            <w:r>
              <w:rPr>
                <w:rFonts w:ascii="Times New Roman" w:hAnsi="Times New Roman" w:cs="Times New Roman"/>
                <w:sz w:val="20"/>
                <w:szCs w:val="20"/>
                <w:lang w:val="ru-RU"/>
              </w:rPr>
              <w:lastRenderedPageBreak/>
              <w:t xml:space="preserve">численность </w:t>
            </w:r>
            <w:r w:rsidRPr="007D7529">
              <w:rPr>
                <w:rFonts w:ascii="Times New Roman" w:hAnsi="Times New Roman" w:cs="Times New Roman"/>
                <w:sz w:val="20"/>
                <w:szCs w:val="20"/>
                <w:lang w:val="ru-RU"/>
              </w:rPr>
              <w:t>Координационного совета по телевидению и радио</w:t>
            </w:r>
            <w:r>
              <w:rPr>
                <w:rFonts w:ascii="Times New Roman" w:hAnsi="Times New Roman" w:cs="Times New Roman"/>
                <w:sz w:val="20"/>
                <w:szCs w:val="20"/>
                <w:lang w:val="ru-RU"/>
              </w:rPr>
              <w:t xml:space="preserve"> </w:t>
            </w:r>
            <w:r w:rsidRPr="00217432">
              <w:rPr>
                <w:rFonts w:ascii="Times New Roman" w:hAnsi="Times New Roman" w:cs="Times New Roman"/>
                <w:sz w:val="20"/>
                <w:szCs w:val="20"/>
                <w:lang w:val="ru-RU"/>
              </w:rPr>
              <w:t xml:space="preserve">для увеличения </w:t>
            </w:r>
            <w:r>
              <w:rPr>
                <w:rFonts w:ascii="Times New Roman" w:hAnsi="Times New Roman" w:cs="Times New Roman"/>
                <w:sz w:val="20"/>
                <w:szCs w:val="20"/>
                <w:lang w:val="ru-RU"/>
              </w:rPr>
              <w:t>институционального потенциала</w:t>
            </w:r>
            <w:r w:rsidRPr="00217432">
              <w:rPr>
                <w:rFonts w:ascii="Times New Roman" w:hAnsi="Times New Roman" w:cs="Times New Roman"/>
                <w:sz w:val="20"/>
                <w:szCs w:val="20"/>
                <w:lang w:val="ru-RU"/>
              </w:rPr>
              <w:t xml:space="preserve"> </w:t>
            </w: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sz w:val="20"/>
                <w:szCs w:val="20"/>
                <w:lang w:val="ru-RU" w:eastAsia="en-US"/>
              </w:rPr>
              <w:lastRenderedPageBreak/>
              <w:t xml:space="preserve">Утвержденные нормативные </w:t>
            </w:r>
            <w:r>
              <w:rPr>
                <w:rFonts w:ascii="Times New Roman" w:eastAsia="Times New Roman" w:hAnsi="Times New Roman" w:cs="Times New Roman"/>
                <w:sz w:val="20"/>
                <w:szCs w:val="20"/>
                <w:lang w:val="ru-RU" w:eastAsia="en-US"/>
              </w:rPr>
              <w:t>акты; у</w:t>
            </w:r>
            <w:r w:rsidRPr="00217432">
              <w:rPr>
                <w:rFonts w:ascii="Times New Roman" w:hAnsi="Times New Roman" w:cs="Times New Roman"/>
                <w:sz w:val="20"/>
                <w:szCs w:val="20"/>
                <w:lang w:val="ru-RU"/>
              </w:rPr>
              <w:t>величенны</w:t>
            </w:r>
            <w:r>
              <w:rPr>
                <w:rFonts w:ascii="Times New Roman" w:hAnsi="Times New Roman" w:cs="Times New Roman"/>
                <w:sz w:val="20"/>
                <w:szCs w:val="20"/>
                <w:lang w:val="ru-RU"/>
              </w:rPr>
              <w:t>й потенциал</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000000" w:themeColor="text1"/>
                <w:sz w:val="20"/>
                <w:szCs w:val="20"/>
                <w:lang w:val="ru-RU"/>
              </w:rPr>
              <w:t>I</w:t>
            </w:r>
            <w:r w:rsidRPr="00217432">
              <w:rPr>
                <w:rFonts w:ascii="Times New Roman" w:eastAsia="Times New Roman" w:hAnsi="Times New Roman" w:cs="Times New Roman"/>
                <w:color w:val="auto"/>
                <w:sz w:val="20"/>
                <w:szCs w:val="20"/>
                <w:lang w:val="ru-RU"/>
              </w:rPr>
              <w:t>I квартал</w:t>
            </w:r>
            <w:r w:rsidRPr="00217432">
              <w:rPr>
                <w:rFonts w:ascii="Times New Roman" w:eastAsia="Times New Roman" w:hAnsi="Times New Roman" w:cs="Times New Roman"/>
                <w:color w:val="000000" w:themeColor="text1"/>
                <w:sz w:val="20"/>
                <w:szCs w:val="20"/>
                <w:lang w:val="ru-RU"/>
              </w:rPr>
              <w:t xml:space="preserve"> </w:t>
            </w:r>
            <w:r w:rsidRPr="00217432">
              <w:rPr>
                <w:rFonts w:ascii="Times New Roman" w:eastAsia="Times New Roman" w:hAnsi="Times New Roman" w:cs="Times New Roman"/>
                <w:color w:val="auto"/>
                <w:sz w:val="20"/>
                <w:szCs w:val="20"/>
                <w:lang w:val="ru-RU"/>
              </w:rPr>
              <w:t>2018 г</w:t>
            </w:r>
            <w:r>
              <w:rPr>
                <w:rFonts w:ascii="Times New Roman" w:eastAsia="Times New Roman" w:hAnsi="Times New Roman" w:cs="Times New Roman"/>
                <w:color w:val="auto"/>
                <w:sz w:val="20"/>
                <w:szCs w:val="20"/>
                <w:lang w:val="ru-RU"/>
              </w:rPr>
              <w:t>.</w:t>
            </w:r>
          </w:p>
        </w:tc>
        <w:tc>
          <w:tcPr>
            <w:tcW w:w="1612" w:type="dxa"/>
            <w:gridSpan w:val="2"/>
          </w:tcPr>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пределах бюджетных </w:t>
            </w:r>
            <w:r>
              <w:rPr>
                <w:rFonts w:ascii="Times New Roman" w:eastAsia="Times New Roman" w:hAnsi="Times New Roman" w:cs="Times New Roman"/>
                <w:color w:val="auto"/>
                <w:sz w:val="20"/>
                <w:szCs w:val="20"/>
                <w:lang w:val="ru-RU"/>
              </w:rPr>
              <w:t>ассигнований</w:t>
            </w:r>
          </w:p>
        </w:tc>
      </w:tr>
      <w:tr w:rsidR="003906E3" w:rsidRPr="00217432" w:rsidTr="00BB47CA">
        <w:trPr>
          <w:trHeight w:val="4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Укрепление возможностей и независимости регламентирующих органов  в области средств массовой информации, в </w:t>
            </w:r>
            <w:r>
              <w:rPr>
                <w:rFonts w:ascii="Times New Roman" w:hAnsi="Times New Roman"/>
                <w:sz w:val="20"/>
                <w:szCs w:val="20"/>
              </w:rPr>
              <w:t xml:space="preserve">частности, </w:t>
            </w:r>
            <w:r w:rsidRPr="00217432">
              <w:rPr>
                <w:rFonts w:ascii="Times New Roman" w:hAnsi="Times New Roman"/>
                <w:sz w:val="20"/>
                <w:szCs w:val="20"/>
              </w:rPr>
              <w:t>проведение мероприятий  для достижения полной независимости Координационного совета по телевидению и радио</w:t>
            </w:r>
          </w:p>
        </w:tc>
        <w:tc>
          <w:tcPr>
            <w:tcW w:w="2613" w:type="dxa"/>
            <w:gridSpan w:val="8"/>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000000" w:themeColor="text1"/>
                <w:sz w:val="20"/>
                <w:szCs w:val="20"/>
                <w:lang w:val="ru-RU"/>
              </w:rPr>
              <w:t>I1.</w:t>
            </w:r>
            <w:r w:rsidRPr="00217432">
              <w:rPr>
                <w:rFonts w:ascii="Times New Roman" w:eastAsia="Times New Roman" w:hAnsi="Times New Roman" w:cs="Times New Roman"/>
                <w:color w:val="000000" w:themeColor="text1"/>
                <w:sz w:val="20"/>
                <w:szCs w:val="20"/>
                <w:lang w:val="ru-RU"/>
              </w:rPr>
              <w:t xml:space="preserve"> Проведение мониторинга избирательных кампаний радиовещателями с участием </w:t>
            </w:r>
            <w:r>
              <w:rPr>
                <w:rFonts w:ascii="Times New Roman" w:eastAsia="Times New Roman" w:hAnsi="Times New Roman" w:cs="Times New Roman"/>
                <w:color w:val="000000" w:themeColor="text1"/>
                <w:sz w:val="20"/>
                <w:szCs w:val="20"/>
                <w:lang w:val="ru-RU"/>
              </w:rPr>
              <w:t>иностранных</w:t>
            </w:r>
            <w:r w:rsidRPr="00217432">
              <w:rPr>
                <w:rFonts w:ascii="Times New Roman" w:eastAsia="Times New Roman" w:hAnsi="Times New Roman" w:cs="Times New Roman"/>
                <w:color w:val="000000" w:themeColor="text1"/>
                <w:sz w:val="20"/>
                <w:szCs w:val="20"/>
                <w:lang w:val="ru-RU"/>
              </w:rPr>
              <w:t xml:space="preserve"> экспертов</w:t>
            </w: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000000" w:themeColor="text1"/>
                <w:sz w:val="20"/>
                <w:szCs w:val="20"/>
                <w:lang w:val="ru-RU"/>
              </w:rPr>
              <w:t>Проведенный мониторинг</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000000" w:themeColor="text1"/>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10"/>
              <w:spacing w:after="0" w:line="240" w:lineRule="auto"/>
              <w:rPr>
                <w:rFonts w:ascii="Times New Roman" w:eastAsia="Times New Roman" w:hAnsi="Times New Roman" w:cs="Times New Roman"/>
                <w:color w:val="000000" w:themeColor="text1"/>
                <w:sz w:val="20"/>
                <w:szCs w:val="20"/>
              </w:rPr>
            </w:pPr>
            <w:r w:rsidRPr="00217432">
              <w:rPr>
                <w:rFonts w:ascii="Times New Roman" w:eastAsia="Times New Roman" w:hAnsi="Times New Roman" w:cs="Times New Roman"/>
                <w:color w:val="auto"/>
                <w:sz w:val="20"/>
                <w:szCs w:val="20"/>
              </w:rPr>
              <w:t xml:space="preserve">IV квартал </w:t>
            </w:r>
            <w:r w:rsidRPr="00217432">
              <w:rPr>
                <w:rFonts w:ascii="Times New Roman" w:eastAsia="Times New Roman" w:hAnsi="Times New Roman" w:cs="Times New Roman"/>
                <w:color w:val="000000" w:themeColor="text1"/>
                <w:sz w:val="20"/>
                <w:szCs w:val="20"/>
              </w:rPr>
              <w:t>2018 г</w:t>
            </w:r>
            <w:r>
              <w:rPr>
                <w:rFonts w:ascii="Times New Roman" w:eastAsia="Times New Roman" w:hAnsi="Times New Roman" w:cs="Times New Roman"/>
                <w:color w:val="000000" w:themeColor="text1"/>
                <w:sz w:val="20"/>
                <w:szCs w:val="20"/>
              </w:rPr>
              <w:t>.</w:t>
            </w:r>
            <w:r w:rsidRPr="00217432">
              <w:rPr>
                <w:rFonts w:ascii="Times New Roman" w:eastAsia="Times New Roman" w:hAnsi="Times New Roman" w:cs="Times New Roman"/>
                <w:color w:val="000000" w:themeColor="text1"/>
                <w:sz w:val="20"/>
                <w:szCs w:val="20"/>
              </w:rPr>
              <w:t>,</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000000" w:themeColor="text1"/>
                <w:sz w:val="20"/>
                <w:szCs w:val="20"/>
                <w:lang w:val="ru-RU"/>
              </w:rPr>
              <w:t>I</w:t>
            </w:r>
            <w:r w:rsidRPr="00217432">
              <w:rPr>
                <w:rFonts w:ascii="Times New Roman" w:eastAsia="Times New Roman" w:hAnsi="Times New Roman" w:cs="Times New Roman"/>
                <w:color w:val="auto"/>
                <w:sz w:val="20"/>
                <w:szCs w:val="20"/>
                <w:lang w:val="ru-RU"/>
              </w:rPr>
              <w:t>I квартал</w:t>
            </w:r>
            <w:r w:rsidRPr="00217432">
              <w:rPr>
                <w:rFonts w:ascii="Times New Roman" w:eastAsia="Times New Roman" w:hAnsi="Times New Roman" w:cs="Times New Roman"/>
                <w:color w:val="000000" w:themeColor="text1"/>
                <w:sz w:val="20"/>
                <w:szCs w:val="20"/>
                <w:lang w:val="ru-RU"/>
              </w:rPr>
              <w:t xml:space="preserve"> 2019 г</w:t>
            </w:r>
            <w:r>
              <w:rPr>
                <w:rFonts w:ascii="Times New Roman" w:eastAsia="Times New Roman" w:hAnsi="Times New Roman" w:cs="Times New Roman"/>
                <w:color w:val="000000" w:themeColor="text1"/>
                <w:sz w:val="20"/>
                <w:szCs w:val="20"/>
                <w:lang w:val="ru-RU"/>
              </w:rPr>
              <w:t>.</w:t>
            </w:r>
          </w:p>
        </w:tc>
        <w:tc>
          <w:tcPr>
            <w:tcW w:w="1612" w:type="dxa"/>
            <w:gridSpan w:val="2"/>
          </w:tcPr>
          <w:p w:rsidR="003906E3"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r w:rsidRPr="006C4730">
              <w:rPr>
                <w:rFonts w:ascii="Times New Roman" w:eastAsia="Times New Roman" w:hAnsi="Times New Roman" w:cs="Times New Roman"/>
                <w:color w:val="auto"/>
                <w:sz w:val="20"/>
                <w:szCs w:val="20"/>
                <w:lang w:val="ru-RU"/>
              </w:rPr>
              <w:t xml:space="preserve">В пределах бюджетных ассигнований </w:t>
            </w:r>
          </w:p>
          <w:p w:rsidR="003906E3"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2008"/>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Продолжение </w:t>
            </w:r>
            <w:r>
              <w:rPr>
                <w:rFonts w:ascii="Times New Roman" w:hAnsi="Times New Roman" w:cs="Times New Roman"/>
                <w:sz w:val="20"/>
                <w:szCs w:val="20"/>
              </w:rPr>
              <w:t>мер</w:t>
            </w:r>
            <w:r w:rsidRPr="00217432">
              <w:rPr>
                <w:rFonts w:ascii="Times New Roman" w:hAnsi="Times New Roman" w:cs="Times New Roman"/>
                <w:sz w:val="20"/>
                <w:szCs w:val="20"/>
              </w:rPr>
              <w:t xml:space="preserve"> по  обеспечению свободы выражения мнен</w:t>
            </w:r>
            <w:r>
              <w:rPr>
                <w:rFonts w:ascii="Times New Roman" w:hAnsi="Times New Roman" w:cs="Times New Roman"/>
                <w:sz w:val="20"/>
                <w:szCs w:val="20"/>
              </w:rPr>
              <w:t>и</w:t>
            </w:r>
            <w:r w:rsidRPr="00217432">
              <w:rPr>
                <w:rFonts w:ascii="Times New Roman" w:hAnsi="Times New Roman" w:cs="Times New Roman"/>
                <w:sz w:val="20"/>
                <w:szCs w:val="20"/>
              </w:rPr>
              <w:t xml:space="preserve">я и независимости </w:t>
            </w:r>
            <w:r w:rsidRPr="00217432">
              <w:rPr>
                <w:rFonts w:ascii="Times New Roman" w:eastAsia="Times New Roman" w:hAnsi="Times New Roman" w:cs="Times New Roman"/>
                <w:sz w:val="20"/>
                <w:szCs w:val="20"/>
              </w:rPr>
              <w:t>средств масовой информации</w:t>
            </w:r>
            <w:r w:rsidRPr="00217432">
              <w:rPr>
                <w:rFonts w:ascii="Times New Roman" w:hAnsi="Times New Roman" w:cs="Times New Roman"/>
                <w:sz w:val="20"/>
                <w:szCs w:val="20"/>
              </w:rPr>
              <w:t xml:space="preserve">, в соответствии с рекомендациями </w:t>
            </w:r>
            <w:r w:rsidRPr="00217432">
              <w:rPr>
                <w:rFonts w:ascii="Times New Roman" w:eastAsia="Times New Roman" w:hAnsi="Times New Roman" w:cs="Times New Roman"/>
                <w:sz w:val="20"/>
                <w:szCs w:val="20"/>
              </w:rPr>
              <w:t>Совета Европы, Европейского Союза и ОБСЕ</w:t>
            </w:r>
          </w:p>
        </w:tc>
        <w:tc>
          <w:tcPr>
            <w:tcW w:w="2613" w:type="dxa"/>
            <w:gridSpan w:val="8"/>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b/>
                <w:color w:val="auto"/>
                <w:sz w:val="20"/>
                <w:szCs w:val="20"/>
                <w:lang w:val="ru-RU"/>
              </w:rPr>
              <w:t xml:space="preserve">*SL4. Новые </w:t>
            </w:r>
            <w:r w:rsidRPr="0081505E">
              <w:rPr>
                <w:rFonts w:ascii="Times New Roman" w:eastAsia="Times New Roman" w:hAnsi="Times New Roman" w:cs="Times New Roman"/>
                <w:b/>
                <w:color w:val="auto"/>
                <w:sz w:val="20"/>
                <w:szCs w:val="20"/>
                <w:lang w:val="ru-RU"/>
              </w:rPr>
              <w:t xml:space="preserve">акт </w:t>
            </w:r>
            <w:r w:rsidRPr="00217432">
              <w:rPr>
                <w:rFonts w:ascii="Times New Roman" w:eastAsia="Times New Roman" w:hAnsi="Times New Roman" w:cs="Times New Roman"/>
                <w:color w:val="000000" w:themeColor="text1"/>
                <w:sz w:val="20"/>
                <w:szCs w:val="20"/>
              </w:rPr>
              <w:t xml:space="preserve">Разработка </w:t>
            </w:r>
            <w:r>
              <w:rPr>
                <w:rFonts w:ascii="Times New Roman" w:eastAsia="Times New Roman" w:hAnsi="Times New Roman" w:cs="Times New Roman"/>
                <w:color w:val="000000" w:themeColor="text1"/>
                <w:sz w:val="20"/>
                <w:szCs w:val="20"/>
                <w:lang w:val="ru-RU"/>
              </w:rPr>
              <w:t>м</w:t>
            </w:r>
            <w:r w:rsidRPr="00217432">
              <w:rPr>
                <w:rFonts w:ascii="Times New Roman" w:eastAsia="Times New Roman" w:hAnsi="Times New Roman" w:cs="Times New Roman"/>
                <w:color w:val="000000" w:themeColor="text1"/>
                <w:sz w:val="20"/>
                <w:szCs w:val="20"/>
              </w:rPr>
              <w:t>етодологии проведения мониторинга</w:t>
            </w:r>
            <w:r w:rsidRPr="00217432">
              <w:rPr>
                <w:rFonts w:ascii="Times New Roman" w:eastAsia="Times New Roman" w:hAnsi="Times New Roman" w:cs="Times New Roman"/>
                <w:color w:val="auto"/>
                <w:sz w:val="20"/>
                <w:szCs w:val="20"/>
              </w:rPr>
              <w:t xml:space="preserve"> аудиовизуальных программных комплексов, транслируемых </w:t>
            </w:r>
            <w:r w:rsidRPr="00217432">
              <w:rPr>
                <w:rFonts w:ascii="Times New Roman" w:eastAsia="Times New Roman" w:hAnsi="Times New Roman" w:cs="Times New Roman"/>
                <w:color w:val="000000" w:themeColor="text1"/>
                <w:sz w:val="20"/>
                <w:szCs w:val="20"/>
              </w:rPr>
              <w:t>радиовещателями</w:t>
            </w:r>
            <w:r w:rsidRPr="00217432">
              <w:rPr>
                <w:rFonts w:ascii="Times New Roman" w:eastAsia="Times New Roman" w:hAnsi="Times New Roman" w:cs="Times New Roman"/>
                <w:color w:val="auto"/>
                <w:sz w:val="20"/>
                <w:szCs w:val="20"/>
              </w:rPr>
              <w:t xml:space="preserve"> </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000000" w:themeColor="text1"/>
                <w:sz w:val="20"/>
                <w:szCs w:val="20"/>
                <w:lang w:val="ru-RU"/>
              </w:rPr>
              <w:t>Вступившие в силу</w:t>
            </w:r>
            <w:r w:rsidRPr="00217432">
              <w:rPr>
                <w:rFonts w:ascii="Times New Roman" w:eastAsia="Times New Roman" w:hAnsi="Times New Roman" w:cs="Times New Roman"/>
                <w:color w:val="000000" w:themeColor="text1"/>
                <w:sz w:val="20"/>
                <w:szCs w:val="20"/>
                <w:lang w:val="ru-RU"/>
              </w:rPr>
              <w:t xml:space="preserve"> методологии</w:t>
            </w:r>
            <w:r>
              <w:rPr>
                <w:rFonts w:ascii="Times New Roman" w:eastAsia="Times New Roman" w:hAnsi="Times New Roman" w:cs="Times New Roman"/>
                <w:color w:val="000000" w:themeColor="text1"/>
                <w:sz w:val="20"/>
                <w:szCs w:val="20"/>
                <w:lang w:val="ru-RU"/>
              </w:rPr>
              <w:t>;</w:t>
            </w:r>
          </w:p>
          <w:p w:rsidR="003906E3" w:rsidRPr="00217432" w:rsidRDefault="003906E3" w:rsidP="0056419B">
            <w:pPr>
              <w:pStyle w:val="10"/>
              <w:spacing w:after="0" w:line="240" w:lineRule="auto"/>
              <w:rPr>
                <w:rFonts w:ascii="Times New Roman" w:eastAsia="Times New Roman" w:hAnsi="Times New Roman" w:cs="Times New Roman"/>
                <w:color w:val="000000" w:themeColor="text1"/>
                <w:sz w:val="20"/>
                <w:szCs w:val="20"/>
              </w:rPr>
            </w:pPr>
            <w:r w:rsidRPr="00217432">
              <w:rPr>
                <w:rFonts w:ascii="Times New Roman" w:eastAsia="Times New Roman" w:hAnsi="Times New Roman" w:cs="Times New Roman"/>
                <w:color w:val="000000" w:themeColor="text1"/>
                <w:sz w:val="20"/>
                <w:szCs w:val="20"/>
              </w:rPr>
              <w:t>Минимум 2 методологии, разработанные и внедренные</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r>
              <w:rPr>
                <w:rFonts w:ascii="Times New Roman" w:eastAsia="Times New Roman" w:hAnsi="Times New Roman" w:cs="Times New Roman"/>
                <w:color w:val="auto"/>
                <w:sz w:val="20"/>
                <w:szCs w:val="20"/>
                <w:lang w:val="ru-RU"/>
              </w:rPr>
              <w:t>.</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612" w:type="dxa"/>
            <w:gridSpan w:val="2"/>
          </w:tcPr>
          <w:p w:rsidR="003906E3"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r w:rsidRPr="006C4730">
              <w:rPr>
                <w:rFonts w:ascii="Times New Roman" w:eastAsia="Times New Roman" w:hAnsi="Times New Roman" w:cs="Times New Roman"/>
                <w:color w:val="auto"/>
                <w:sz w:val="20"/>
                <w:szCs w:val="20"/>
                <w:lang w:val="ru-RU"/>
              </w:rPr>
              <w:t xml:space="preserve">В пределах бюджетных ассигнований </w:t>
            </w:r>
          </w:p>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p>
        </w:tc>
      </w:tr>
      <w:tr w:rsidR="003906E3" w:rsidRPr="00217432" w:rsidTr="00BB47CA">
        <w:trPr>
          <w:trHeight w:val="4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rPr>
                <w:rFonts w:ascii="Times New Roman" w:hAnsi="Times New Roman" w:cs="Times New Roman"/>
                <w:sz w:val="20"/>
                <w:szCs w:val="20"/>
              </w:rPr>
            </w:pPr>
          </w:p>
        </w:tc>
        <w:tc>
          <w:tcPr>
            <w:tcW w:w="2613" w:type="dxa"/>
            <w:gridSpan w:val="8"/>
          </w:tcPr>
          <w:p w:rsidR="003906E3" w:rsidRPr="00217432" w:rsidRDefault="003906E3" w:rsidP="0056419B">
            <w:pPr>
              <w:pStyle w:val="10"/>
              <w:spacing w:after="0" w:line="240" w:lineRule="auto"/>
              <w:rPr>
                <w:rFonts w:ascii="Times New Roman" w:eastAsia="Times New Roman" w:hAnsi="Times New Roman" w:cs="Times New Roman"/>
                <w:b/>
                <w:color w:val="000000" w:themeColor="text1"/>
                <w:sz w:val="20"/>
                <w:szCs w:val="20"/>
              </w:rPr>
            </w:pPr>
            <w:r w:rsidRPr="00217432">
              <w:rPr>
                <w:rFonts w:ascii="Times New Roman" w:eastAsia="Times New Roman" w:hAnsi="Times New Roman" w:cs="Times New Roman"/>
                <w:b/>
                <w:color w:val="000000" w:themeColor="text1"/>
                <w:sz w:val="20"/>
                <w:szCs w:val="20"/>
              </w:rPr>
              <w:t xml:space="preserve">SL5. </w:t>
            </w:r>
            <w:r w:rsidRPr="00217432">
              <w:rPr>
                <w:rFonts w:ascii="Times New Roman" w:eastAsia="Times New Roman" w:hAnsi="Times New Roman" w:cs="Times New Roman"/>
                <w:b/>
                <w:color w:val="auto"/>
                <w:sz w:val="20"/>
                <w:szCs w:val="20"/>
              </w:rPr>
              <w:t xml:space="preserve">Новый </w:t>
            </w:r>
            <w:r w:rsidRPr="007B656D">
              <w:rPr>
                <w:rFonts w:ascii="Times New Roman" w:eastAsia="Times New Roman" w:hAnsi="Times New Roman" w:cs="Times New Roman"/>
                <w:b/>
                <w:color w:val="auto"/>
                <w:sz w:val="20"/>
                <w:szCs w:val="20"/>
              </w:rPr>
              <w:t xml:space="preserve">акт </w:t>
            </w:r>
          </w:p>
          <w:p w:rsidR="003906E3" w:rsidRPr="00217432" w:rsidRDefault="003906E3" w:rsidP="0056419B">
            <w:pPr>
              <w:pStyle w:val="10"/>
              <w:spacing w:after="0" w:line="240" w:lineRule="auto"/>
              <w:rPr>
                <w:rFonts w:ascii="Times New Roman" w:eastAsia="Times New Roman" w:hAnsi="Times New Roman" w:cs="Times New Roman"/>
                <w:color w:val="000000" w:themeColor="text1"/>
                <w:sz w:val="20"/>
                <w:szCs w:val="20"/>
              </w:rPr>
            </w:pPr>
            <w:r w:rsidRPr="00217432">
              <w:rPr>
                <w:rFonts w:ascii="Times New Roman" w:eastAsia="Times New Roman" w:hAnsi="Times New Roman" w:cs="Times New Roman"/>
                <w:color w:val="000000" w:themeColor="text1"/>
                <w:sz w:val="20"/>
                <w:szCs w:val="20"/>
              </w:rPr>
              <w:t xml:space="preserve">Разработка Концепции освещения избирательной кампании с участием  </w:t>
            </w:r>
            <w:r>
              <w:rPr>
                <w:rFonts w:ascii="Times New Roman" w:eastAsia="Times New Roman" w:hAnsi="Times New Roman" w:cs="Times New Roman"/>
                <w:color w:val="000000" w:themeColor="text1"/>
                <w:sz w:val="20"/>
                <w:szCs w:val="20"/>
              </w:rPr>
              <w:t>иностранных</w:t>
            </w:r>
            <w:r w:rsidRPr="00217432">
              <w:rPr>
                <w:rFonts w:ascii="Times New Roman" w:eastAsia="Times New Roman" w:hAnsi="Times New Roman" w:cs="Times New Roman"/>
                <w:color w:val="000000" w:themeColor="text1"/>
                <w:sz w:val="20"/>
                <w:szCs w:val="20"/>
              </w:rPr>
              <w:t xml:space="preserve"> экспертов</w:t>
            </w: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000000" w:themeColor="text1"/>
                <w:sz w:val="20"/>
                <w:szCs w:val="20"/>
                <w:lang w:val="ru-RU"/>
              </w:rPr>
              <w:t>Утвержденная Концепция</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10"/>
              <w:spacing w:after="0" w:line="240" w:lineRule="auto"/>
              <w:rPr>
                <w:rFonts w:ascii="Times New Roman" w:eastAsia="Times New Roman" w:hAnsi="Times New Roman" w:cs="Times New Roman"/>
                <w:color w:val="000000" w:themeColor="text1"/>
                <w:sz w:val="20"/>
                <w:szCs w:val="20"/>
              </w:rPr>
            </w:pPr>
            <w:r w:rsidRPr="00217432">
              <w:rPr>
                <w:rFonts w:ascii="Times New Roman" w:eastAsia="Times New Roman" w:hAnsi="Times New Roman" w:cs="Times New Roman"/>
                <w:color w:val="auto"/>
                <w:sz w:val="20"/>
                <w:szCs w:val="20"/>
              </w:rPr>
              <w:t xml:space="preserve">II квартал </w:t>
            </w:r>
            <w:r w:rsidRPr="00217432">
              <w:rPr>
                <w:rFonts w:ascii="Times New Roman" w:eastAsia="Times New Roman" w:hAnsi="Times New Roman" w:cs="Times New Roman"/>
                <w:color w:val="000000" w:themeColor="text1"/>
                <w:sz w:val="20"/>
                <w:szCs w:val="20"/>
              </w:rPr>
              <w:t>2018 г</w:t>
            </w:r>
            <w:r>
              <w:rPr>
                <w:rFonts w:ascii="Times New Roman" w:eastAsia="Times New Roman" w:hAnsi="Times New Roman" w:cs="Times New Roman"/>
                <w:color w:val="000000" w:themeColor="text1"/>
                <w:sz w:val="20"/>
                <w:szCs w:val="20"/>
              </w:rPr>
              <w:t>.</w:t>
            </w:r>
            <w:r w:rsidRPr="00217432">
              <w:rPr>
                <w:rFonts w:ascii="Times New Roman" w:eastAsia="Times New Roman" w:hAnsi="Times New Roman" w:cs="Times New Roman"/>
                <w:color w:val="000000" w:themeColor="text1"/>
                <w:sz w:val="20"/>
                <w:szCs w:val="20"/>
              </w:rPr>
              <w:t>;</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II квартал </w:t>
            </w:r>
            <w:r w:rsidRPr="00217432">
              <w:rPr>
                <w:rFonts w:ascii="Times New Roman" w:eastAsia="Times New Roman" w:hAnsi="Times New Roman" w:cs="Times New Roman"/>
                <w:color w:val="000000" w:themeColor="text1"/>
                <w:sz w:val="20"/>
                <w:szCs w:val="20"/>
                <w:lang w:val="ru-RU"/>
              </w:rPr>
              <w:t>2019 г</w:t>
            </w:r>
            <w:r>
              <w:rPr>
                <w:rFonts w:ascii="Times New Roman" w:eastAsia="Times New Roman" w:hAnsi="Times New Roman" w:cs="Times New Roman"/>
                <w:color w:val="000000" w:themeColor="text1"/>
                <w:sz w:val="20"/>
                <w:szCs w:val="20"/>
                <w:lang w:val="ru-RU"/>
              </w:rPr>
              <w:t>.</w:t>
            </w:r>
          </w:p>
        </w:tc>
        <w:tc>
          <w:tcPr>
            <w:tcW w:w="1612" w:type="dxa"/>
            <w:gridSpan w:val="2"/>
          </w:tcPr>
          <w:p w:rsidR="003906E3" w:rsidRPr="00217432"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r w:rsidRPr="006C4730">
              <w:rPr>
                <w:rFonts w:ascii="Times New Roman" w:eastAsia="Times New Roman" w:hAnsi="Times New Roman" w:cs="Times New Roman"/>
                <w:color w:val="auto"/>
                <w:sz w:val="20"/>
                <w:szCs w:val="20"/>
                <w:lang w:val="ru-RU"/>
              </w:rPr>
              <w:t>В пределах бюджетных ассигнований</w:t>
            </w:r>
          </w:p>
        </w:tc>
      </w:tr>
      <w:tr w:rsidR="003906E3" w:rsidRPr="00217432" w:rsidTr="00BB47CA">
        <w:trPr>
          <w:trHeight w:val="4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I2.</w:t>
            </w:r>
            <w:r w:rsidRPr="00217432">
              <w:rPr>
                <w:rFonts w:ascii="Times New Roman" w:eastAsia="Times New Roman" w:hAnsi="Times New Roman" w:cs="Times New Roman"/>
                <w:sz w:val="20"/>
                <w:szCs w:val="20"/>
                <w:lang w:eastAsia="zh-CN"/>
              </w:rPr>
              <w:t xml:space="preserve"> Осуществление проекта Twinning – поддержка популяризации культурного наследия Республики Молдова путем его </w:t>
            </w:r>
            <w:r>
              <w:rPr>
                <w:rFonts w:ascii="Times New Roman" w:eastAsia="Times New Roman" w:hAnsi="Times New Roman" w:cs="Times New Roman"/>
                <w:sz w:val="20"/>
                <w:szCs w:val="20"/>
                <w:lang w:eastAsia="zh-CN"/>
              </w:rPr>
              <w:t>сохранения</w:t>
            </w:r>
            <w:r w:rsidRPr="00217432">
              <w:rPr>
                <w:rFonts w:ascii="Times New Roman" w:eastAsia="Times New Roman" w:hAnsi="Times New Roman" w:cs="Times New Roman"/>
                <w:sz w:val="20"/>
                <w:szCs w:val="20"/>
                <w:lang w:eastAsia="zh-CN"/>
              </w:rPr>
              <w:t xml:space="preserve"> и защиты</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Четыре проведенных  оценочных исследовани</w:t>
            </w:r>
            <w:r>
              <w:rPr>
                <w:rFonts w:ascii="Times New Roman" w:eastAsia="Times New Roman" w:hAnsi="Times New Roman" w:cs="Times New Roman"/>
                <w:sz w:val="20"/>
                <w:szCs w:val="20"/>
                <w:lang w:eastAsia="zh-CN"/>
              </w:rPr>
              <w:t>я</w:t>
            </w:r>
            <w:r w:rsidRPr="00217432">
              <w:rPr>
                <w:rFonts w:ascii="Times New Roman" w:eastAsia="Times New Roman" w:hAnsi="Times New Roman" w:cs="Times New Roman"/>
                <w:sz w:val="20"/>
                <w:szCs w:val="20"/>
                <w:lang w:eastAsia="zh-CN"/>
              </w:rPr>
              <w:t xml:space="preserve">   (в сферах кадрового менеджмента, образования, институциональн</w:t>
            </w:r>
            <w:r w:rsidRPr="00217432">
              <w:rPr>
                <w:rFonts w:ascii="Times New Roman" w:eastAsia="Times New Roman" w:hAnsi="Times New Roman" w:cs="Times New Roman"/>
                <w:sz w:val="20"/>
                <w:szCs w:val="20"/>
                <w:lang w:eastAsia="zh-CN"/>
              </w:rPr>
              <w:lastRenderedPageBreak/>
              <w:t>ой и законодательной областях)</w:t>
            </w:r>
            <w:r>
              <w:rPr>
                <w:rFonts w:ascii="Times New Roman" w:eastAsia="Times New Roman" w:hAnsi="Times New Roman" w:cs="Times New Roman"/>
                <w:sz w:val="20"/>
                <w:szCs w:val="20"/>
                <w:lang w:eastAsia="zh-CN"/>
              </w:rPr>
              <w:t>; в</w:t>
            </w:r>
            <w:r w:rsidRPr="00217432">
              <w:rPr>
                <w:rFonts w:ascii="Times New Roman" w:eastAsia="Times New Roman" w:hAnsi="Times New Roman" w:cs="Times New Roman"/>
                <w:sz w:val="20"/>
                <w:szCs w:val="20"/>
                <w:lang w:eastAsia="zh-CN"/>
              </w:rPr>
              <w:t xml:space="preserve">недренный проект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hAnsi="Times New Roman" w:cs="Times New Roman"/>
                <w:sz w:val="20"/>
                <w:szCs w:val="20"/>
                <w:lang w:eastAsia="zh-CN"/>
              </w:rPr>
              <w:lastRenderedPageBreak/>
              <w:t>Министерство образования, культуры и исследований</w:t>
            </w:r>
            <w:r>
              <w:rPr>
                <w:rFonts w:ascii="Times New Roman" w:hAnsi="Times New Roman" w:cs="Times New Roman"/>
                <w:sz w:val="20"/>
                <w:szCs w:val="20"/>
                <w:lang w:eastAsia="zh-CN"/>
              </w:rPr>
              <w:t>;</w:t>
            </w:r>
            <w:r w:rsidRPr="00217432">
              <w:rPr>
                <w:rFonts w:ascii="Times New Roman" w:hAnsi="Times New Roman" w:cs="Times New Roman"/>
                <w:b/>
                <w:sz w:val="20"/>
                <w:szCs w:val="20"/>
                <w:lang w:eastAsia="zh-CN"/>
              </w:rPr>
              <w:t xml:space="preserve"> </w:t>
            </w:r>
            <w:r w:rsidRPr="00217432">
              <w:rPr>
                <w:rFonts w:ascii="Times New Roman" w:eastAsia="Times New Roman" w:hAnsi="Times New Roman" w:cs="Times New Roman"/>
                <w:sz w:val="20"/>
                <w:szCs w:val="20"/>
                <w:lang w:eastAsia="zh-CN"/>
              </w:rPr>
              <w:t>Агентство по инспектированию и реставрации памятников;</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Национальное агентство археологии</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hAnsi="Times New Roman" w:cs="Times New Roman"/>
                <w:sz w:val="20"/>
                <w:szCs w:val="20"/>
                <w:lang w:eastAsia="zh-CN"/>
              </w:rPr>
              <w:lastRenderedPageBreak/>
              <w:t>III квартал 2019</w:t>
            </w:r>
            <w:r w:rsidRPr="00497FB5">
              <w:rPr>
                <w:rFonts w:ascii="Times New Roman" w:eastAsia="Times New Roman" w:hAnsi="Times New Roman" w:cs="Times New Roman"/>
                <w:color w:val="auto"/>
                <w:sz w:val="20"/>
                <w:szCs w:val="20"/>
                <w:lang w:eastAsia="zh-CN"/>
              </w:rPr>
              <w:t xml:space="preserve"> </w:t>
            </w:r>
            <w:r w:rsidRPr="00497FB5">
              <w:rPr>
                <w:rFonts w:ascii="Times New Roman" w:hAnsi="Times New Roman" w:cs="Times New Roman"/>
                <w:sz w:val="20"/>
                <w:szCs w:val="20"/>
                <w:lang w:eastAsia="zh-CN"/>
              </w:rPr>
              <w:t>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Б</w:t>
            </w:r>
            <w:r w:rsidRPr="00217432">
              <w:rPr>
                <w:rFonts w:ascii="Times New Roman" w:eastAsia="Times New Roman" w:hAnsi="Times New Roman" w:cs="Times New Roman"/>
                <w:sz w:val="20"/>
                <w:szCs w:val="20"/>
                <w:lang w:eastAsia="zh-CN"/>
              </w:rPr>
              <w:t>юджет</w:t>
            </w:r>
            <w:r>
              <w:rPr>
                <w:rFonts w:ascii="Times New Roman" w:eastAsia="Times New Roman" w:hAnsi="Times New Roman" w:cs="Times New Roman"/>
                <w:sz w:val="20"/>
                <w:szCs w:val="20"/>
                <w:lang w:eastAsia="zh-CN"/>
              </w:rPr>
              <w:t>ные а</w:t>
            </w:r>
            <w:r w:rsidRPr="00217432">
              <w:rPr>
                <w:rFonts w:ascii="Times New Roman" w:eastAsia="Times New Roman" w:hAnsi="Times New Roman" w:cs="Times New Roman"/>
                <w:sz w:val="20"/>
                <w:szCs w:val="20"/>
                <w:lang w:eastAsia="zh-CN"/>
              </w:rPr>
              <w:t>ссигнования, всего:</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 1) поддержка из бюджета  – 100 тыс. леев;</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xml:space="preserve"> 2) проекты, финансируемые  </w:t>
            </w:r>
            <w:r w:rsidRPr="00217432">
              <w:rPr>
                <w:rFonts w:ascii="Times New Roman" w:eastAsia="Times New Roman" w:hAnsi="Times New Roman" w:cs="Times New Roman"/>
                <w:sz w:val="20"/>
                <w:szCs w:val="20"/>
                <w:lang w:eastAsia="zh-CN"/>
              </w:rPr>
              <w:lastRenderedPageBreak/>
              <w:t>из внешних источников – 22 млн. леев</w:t>
            </w:r>
          </w:p>
        </w:tc>
      </w:tr>
      <w:tr w:rsidR="003906E3" w:rsidRPr="00217432" w:rsidTr="00BB47CA">
        <w:trPr>
          <w:trHeight w:val="4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I3.</w:t>
            </w:r>
            <w:r w:rsidRPr="00217432">
              <w:rPr>
                <w:rFonts w:ascii="Times New Roman" w:eastAsia="Times New Roman" w:hAnsi="Times New Roman" w:cs="Times New Roman"/>
                <w:sz w:val="20"/>
                <w:szCs w:val="20"/>
                <w:lang w:eastAsia="zh-CN"/>
              </w:rPr>
              <w:t xml:space="preserve"> Формирование навыков в области культурного менеджмента, создани</w:t>
            </w:r>
            <w:r>
              <w:rPr>
                <w:rFonts w:ascii="Times New Roman" w:eastAsia="Times New Roman" w:hAnsi="Times New Roman" w:cs="Times New Roman"/>
                <w:sz w:val="20"/>
                <w:szCs w:val="20"/>
                <w:lang w:eastAsia="zh-CN"/>
              </w:rPr>
              <w:t>я</w:t>
            </w:r>
            <w:r w:rsidRPr="00217432">
              <w:rPr>
                <w:rFonts w:ascii="Times New Roman" w:eastAsia="Times New Roman" w:hAnsi="Times New Roman" w:cs="Times New Roman"/>
                <w:sz w:val="20"/>
                <w:szCs w:val="20"/>
                <w:lang w:eastAsia="zh-CN"/>
              </w:rPr>
              <w:t xml:space="preserve"> и продвижени</w:t>
            </w:r>
            <w:r>
              <w:rPr>
                <w:rFonts w:ascii="Times New Roman" w:eastAsia="Times New Roman" w:hAnsi="Times New Roman" w:cs="Times New Roman"/>
                <w:sz w:val="20"/>
                <w:szCs w:val="20"/>
                <w:lang w:eastAsia="zh-CN"/>
              </w:rPr>
              <w:t>я</w:t>
            </w:r>
            <w:r w:rsidRPr="00217432">
              <w:rPr>
                <w:rFonts w:ascii="Times New Roman" w:eastAsia="Times New Roman" w:hAnsi="Times New Roman" w:cs="Times New Roman"/>
                <w:sz w:val="20"/>
                <w:szCs w:val="20"/>
                <w:lang w:eastAsia="zh-CN"/>
              </w:rPr>
              <w:t xml:space="preserve"> государственных услуг в области культуры</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Три семинара,  организуемых ежегодно для библиотекарей, работников </w:t>
            </w:r>
            <w:r>
              <w:rPr>
                <w:rFonts w:ascii="Times New Roman" w:eastAsia="Times New Roman" w:hAnsi="Times New Roman" w:cs="Times New Roman"/>
                <w:sz w:val="20"/>
                <w:szCs w:val="20"/>
                <w:lang w:eastAsia="zh-CN"/>
              </w:rPr>
              <w:t xml:space="preserve">домов </w:t>
            </w:r>
            <w:r w:rsidRPr="00217432">
              <w:rPr>
                <w:rFonts w:ascii="Times New Roman" w:eastAsia="Times New Roman" w:hAnsi="Times New Roman" w:cs="Times New Roman"/>
                <w:sz w:val="20"/>
                <w:szCs w:val="20"/>
                <w:lang w:eastAsia="zh-CN"/>
              </w:rPr>
              <w:t>культуры и специалистов в области нематериального наследия</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III квартал, 2017</w:t>
            </w:r>
            <w:r w:rsidRPr="00CF50B1">
              <w:rPr>
                <w:rFonts w:ascii="Times New Roman" w:eastAsia="Times New Roman" w:hAnsi="Times New Roman" w:cs="Times New Roman"/>
                <w:color w:val="auto"/>
                <w:sz w:val="20"/>
                <w:szCs w:val="20"/>
                <w:lang w:eastAsia="zh-CN"/>
              </w:rPr>
              <w:t xml:space="preserve"> </w:t>
            </w:r>
            <w:r w:rsidRPr="00CF50B1">
              <w:rPr>
                <w:rFonts w:ascii="Times New Roman" w:eastAsia="Times New Roman" w:hAnsi="Times New Roman" w:cs="Times New Roman"/>
                <w:sz w:val="20"/>
                <w:szCs w:val="20"/>
                <w:lang w:eastAsia="zh-CN"/>
              </w:rPr>
              <w:t>г.</w:t>
            </w:r>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hAnsi="Times New Roman" w:cs="Times New Roman"/>
                <w:sz w:val="20"/>
                <w:szCs w:val="20"/>
                <w:lang w:eastAsia="zh-CN"/>
              </w:rPr>
            </w:pPr>
            <w:r w:rsidRPr="00217432">
              <w:rPr>
                <w:rFonts w:ascii="Times New Roman" w:hAnsi="Times New Roman" w:cs="Times New Roman"/>
                <w:sz w:val="20"/>
                <w:szCs w:val="20"/>
                <w:lang w:eastAsia="zh-CN"/>
              </w:rPr>
              <w:t>IV квартал, 2018</w:t>
            </w:r>
            <w:r w:rsidRPr="00CF50B1">
              <w:rPr>
                <w:rFonts w:ascii="Times New Roman" w:eastAsia="Times New Roman" w:hAnsi="Times New Roman" w:cs="Times New Roman"/>
                <w:color w:val="auto"/>
                <w:sz w:val="20"/>
                <w:szCs w:val="20"/>
                <w:lang w:eastAsia="zh-CN"/>
              </w:rPr>
              <w:t xml:space="preserve"> </w:t>
            </w:r>
            <w:r w:rsidRPr="00CF50B1">
              <w:rPr>
                <w:rFonts w:ascii="Times New Roman" w:hAnsi="Times New Roman" w:cs="Times New Roman"/>
                <w:sz w:val="20"/>
                <w:szCs w:val="20"/>
                <w:lang w:eastAsia="zh-CN"/>
              </w:rPr>
              <w:t>г.</w:t>
            </w:r>
            <w:r w:rsidRPr="00217432">
              <w:rPr>
                <w:rFonts w:ascii="Times New Roman" w:hAnsi="Times New Roman" w:cs="Times New Roman"/>
                <w:sz w:val="20"/>
                <w:szCs w:val="20"/>
                <w:lang w:eastAsia="zh-CN"/>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hAnsi="Times New Roman" w:cs="Times New Roman"/>
                <w:sz w:val="20"/>
                <w:szCs w:val="20"/>
                <w:lang w:eastAsia="zh-CN"/>
              </w:rPr>
              <w:t>IV квартал, 2019</w:t>
            </w:r>
            <w:r w:rsidRPr="00CF50B1">
              <w:rPr>
                <w:rFonts w:ascii="Times New Roman" w:eastAsia="Times New Roman" w:hAnsi="Times New Roman" w:cs="Times New Roman"/>
                <w:color w:val="auto"/>
                <w:sz w:val="20"/>
                <w:szCs w:val="20"/>
                <w:lang w:eastAsia="zh-CN"/>
              </w:rPr>
              <w:t xml:space="preserve"> </w:t>
            </w:r>
            <w:r w:rsidRPr="00CF50B1">
              <w:rPr>
                <w:rFonts w:ascii="Times New Roman" w:hAnsi="Times New Roman" w:cs="Times New Roman"/>
                <w:sz w:val="20"/>
                <w:szCs w:val="20"/>
                <w:lang w:eastAsia="zh-CN"/>
              </w:rPr>
              <w:t>г.</w:t>
            </w:r>
          </w:p>
        </w:tc>
        <w:tc>
          <w:tcPr>
            <w:tcW w:w="1612" w:type="dxa"/>
            <w:gridSpan w:val="2"/>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Бюджетные ассигнования</w:t>
            </w:r>
            <w:r>
              <w:rPr>
                <w:rFonts w:ascii="Times New Roman" w:eastAsia="Times New Roman" w:hAnsi="Times New Roman" w:cs="Times New Roman"/>
                <w:sz w:val="20"/>
                <w:szCs w:val="20"/>
                <w:lang w:eastAsia="zh-CN"/>
              </w:rPr>
              <w:t>; т</w:t>
            </w:r>
            <w:r w:rsidRPr="00217432">
              <w:rPr>
                <w:rFonts w:ascii="Times New Roman" w:eastAsia="Times New Roman" w:hAnsi="Times New Roman" w:cs="Times New Roman"/>
                <w:sz w:val="20"/>
                <w:szCs w:val="20"/>
                <w:lang w:eastAsia="zh-CN"/>
              </w:rPr>
              <w:t>ехническая поддержка</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 TAIEX</w:t>
            </w:r>
          </w:p>
        </w:tc>
      </w:tr>
      <w:tr w:rsidR="003906E3" w:rsidRPr="00217432" w:rsidTr="00BB47CA">
        <w:trPr>
          <w:trHeight w:val="50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(d)</w:t>
            </w:r>
            <w:r>
              <w:rPr>
                <w:rFonts w:ascii="Times New Roman" w:eastAsia="Times New Roman" w:hAnsi="Times New Roman" w:cs="Times New Roman"/>
                <w:b/>
                <w:sz w:val="20"/>
                <w:szCs w:val="20"/>
                <w:lang w:eastAsia="zh-CN"/>
              </w:rPr>
              <w:t xml:space="preserve"> </w:t>
            </w:r>
            <w:r w:rsidRPr="00217432">
              <w:rPr>
                <w:rFonts w:ascii="Times New Roman" w:eastAsia="Times New Roman" w:hAnsi="Times New Roman" w:cs="Times New Roman"/>
                <w:sz w:val="20"/>
                <w:szCs w:val="20"/>
                <w:lang w:eastAsia="zh-CN"/>
              </w:rPr>
              <w:t xml:space="preserve">Сотрудничество на международных </w:t>
            </w:r>
            <w:r>
              <w:rPr>
                <w:rFonts w:ascii="Times New Roman" w:eastAsia="Times New Roman" w:hAnsi="Times New Roman" w:cs="Times New Roman"/>
                <w:sz w:val="20"/>
                <w:szCs w:val="20"/>
                <w:lang w:eastAsia="zh-CN"/>
              </w:rPr>
              <w:t>платформах</w:t>
            </w:r>
            <w:r w:rsidRPr="00217432">
              <w:rPr>
                <w:rFonts w:ascii="Times New Roman" w:eastAsia="Times New Roman" w:hAnsi="Times New Roman" w:cs="Times New Roman"/>
                <w:sz w:val="20"/>
                <w:szCs w:val="20"/>
                <w:lang w:eastAsia="zh-CN"/>
              </w:rPr>
              <w:t xml:space="preserve">, таких как ЮНСЕКО и Совет Европы с целью развития культурного многообразия, а также сохранения и </w:t>
            </w:r>
            <w:r>
              <w:rPr>
                <w:rFonts w:ascii="Times New Roman" w:eastAsia="Times New Roman" w:hAnsi="Times New Roman" w:cs="Times New Roman"/>
                <w:sz w:val="20"/>
                <w:szCs w:val="20"/>
                <w:lang w:eastAsia="zh-CN"/>
              </w:rPr>
              <w:t xml:space="preserve">признания </w:t>
            </w:r>
            <w:r w:rsidRPr="00217432">
              <w:rPr>
                <w:rFonts w:ascii="Times New Roman" w:eastAsia="Times New Roman" w:hAnsi="Times New Roman" w:cs="Times New Roman"/>
                <w:sz w:val="20"/>
                <w:szCs w:val="20"/>
                <w:lang w:eastAsia="zh-CN"/>
              </w:rPr>
              <w:t>ценности культурного и исторического наследия</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630" w:type="dxa"/>
            <w:gridSpan w:val="14"/>
          </w:tcPr>
          <w:p w:rsidR="003906E3" w:rsidRPr="00217432" w:rsidRDefault="003906E3" w:rsidP="0056419B">
            <w:pPr>
              <w:keepNext/>
              <w:keepLines/>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Сотрудничество в области развития благоприятной культурной политики в Республике Молдова для сохранения и популяризации культурного и природного наследия</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L1.</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 xml:space="preserve">Новый акт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Проект закона об охране исторических памятников</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Вступивший в силу закон</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II квартал 2018</w:t>
            </w:r>
            <w:r w:rsidRPr="00CF50B1">
              <w:rPr>
                <w:rFonts w:ascii="Times New Roman" w:eastAsia="Times New Roman" w:hAnsi="Times New Roman" w:cs="Times New Roman"/>
                <w:color w:val="auto"/>
                <w:sz w:val="20"/>
                <w:szCs w:val="20"/>
                <w:lang w:eastAsia="zh-CN"/>
              </w:rPr>
              <w:t xml:space="preserve"> </w:t>
            </w:r>
            <w:r w:rsidRPr="00CF50B1">
              <w:rPr>
                <w:rFonts w:ascii="Times New Roman" w:hAnsi="Times New Roman" w:cs="Times New Roman"/>
                <w:sz w:val="20"/>
                <w:szCs w:val="20"/>
              </w:rPr>
              <w:t>г.</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1612" w:type="dxa"/>
            <w:gridSpan w:val="2"/>
            <w:shd w:val="clear" w:color="auto" w:fill="auto"/>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Бюджетные ассигнования</w:t>
            </w:r>
          </w:p>
        </w:tc>
      </w:tr>
      <w:tr w:rsidR="003906E3" w:rsidRPr="00217432" w:rsidTr="00BB47CA">
        <w:trPr>
          <w:trHeight w:val="53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630" w:type="dxa"/>
            <w:gridSpan w:val="14"/>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SL5.</w:t>
            </w:r>
            <w:r w:rsidRPr="00217432">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b/>
                <w:sz w:val="20"/>
                <w:szCs w:val="20"/>
                <w:lang w:eastAsia="zh-CN"/>
              </w:rPr>
              <w:t>Новый акт</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Проект постановления Правительства об утверждении Положения об организации и функционировании Национального института по охране исторических </w:t>
            </w:r>
            <w:r w:rsidRPr="00217432">
              <w:rPr>
                <w:rFonts w:ascii="Times New Roman" w:eastAsia="Times New Roman" w:hAnsi="Times New Roman" w:cs="Times New Roman"/>
                <w:sz w:val="20"/>
                <w:szCs w:val="20"/>
                <w:lang w:eastAsia="zh-CN"/>
              </w:rPr>
              <w:lastRenderedPageBreak/>
              <w:t>памятников</w:t>
            </w:r>
          </w:p>
        </w:tc>
        <w:tc>
          <w:tcPr>
            <w:tcW w:w="1743" w:type="dxa"/>
            <w:gridSpan w:val="4"/>
          </w:tcPr>
          <w:p w:rsidR="003906E3" w:rsidRPr="00217432" w:rsidRDefault="003906E3" w:rsidP="0056419B">
            <w:pPr>
              <w:spacing w:after="0" w:line="240" w:lineRule="auto"/>
              <w:rPr>
                <w:sz w:val="20"/>
                <w:szCs w:val="20"/>
              </w:rPr>
            </w:pPr>
            <w:r w:rsidRPr="00217432">
              <w:rPr>
                <w:rFonts w:ascii="Times New Roman" w:hAnsi="Times New Roman"/>
                <w:sz w:val="20"/>
                <w:szCs w:val="20"/>
              </w:rPr>
              <w:lastRenderedPageBreak/>
              <w:t xml:space="preserve">Вступившее в силу постановление Правительства  </w:t>
            </w:r>
          </w:p>
        </w:tc>
        <w:tc>
          <w:tcPr>
            <w:tcW w:w="1790" w:type="dxa"/>
            <w:gridSpan w:val="3"/>
          </w:tcPr>
          <w:p w:rsidR="003906E3" w:rsidRPr="00217432" w:rsidRDefault="003906E3" w:rsidP="0056419B">
            <w:pPr>
              <w:spacing w:after="0" w:line="240" w:lineRule="auto"/>
              <w:rPr>
                <w:sz w:val="20"/>
                <w:szCs w:val="20"/>
              </w:rPr>
            </w:pPr>
            <w:r w:rsidRPr="00217432">
              <w:rPr>
                <w:rFonts w:ascii="Times New Roman" w:hAnsi="Times New Roman" w:cs="Times New Roman"/>
                <w:sz w:val="20"/>
                <w:szCs w:val="20"/>
                <w:lang w:eastAsia="zh-CN"/>
              </w:rPr>
              <w:t>Министерство образования, культуры и исследований</w:t>
            </w:r>
            <w:r w:rsidRPr="00217432">
              <w:rPr>
                <w:rFonts w:ascii="Times New Roman" w:hAnsi="Times New Roman" w:cs="Times New Roman"/>
                <w:b/>
                <w:sz w:val="20"/>
                <w:szCs w:val="20"/>
                <w:lang w:eastAsia="zh-CN"/>
              </w:rPr>
              <w:t xml:space="preserve"> </w:t>
            </w:r>
          </w:p>
        </w:tc>
        <w:tc>
          <w:tcPr>
            <w:tcW w:w="1606"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IV квартал 2018</w:t>
            </w:r>
            <w:r w:rsidRPr="00CF50B1">
              <w:rPr>
                <w:rFonts w:ascii="Times New Roman" w:eastAsia="Times New Roman" w:hAnsi="Times New Roman" w:cs="Times New Roman"/>
                <w:color w:val="auto"/>
                <w:sz w:val="20"/>
                <w:szCs w:val="20"/>
                <w:lang w:eastAsia="zh-CN"/>
              </w:rPr>
              <w:t xml:space="preserve"> </w:t>
            </w:r>
            <w:r w:rsidRPr="00CF50B1">
              <w:rPr>
                <w:rFonts w:ascii="Times New Roman" w:hAnsi="Times New Roman" w:cs="Times New Roman"/>
                <w:sz w:val="20"/>
                <w:szCs w:val="20"/>
              </w:rPr>
              <w:t>г.</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612" w:type="dxa"/>
            <w:gridSpan w:val="2"/>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Бюджетные ассигнования; </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роект, финансируемый из внешних источников (Twinning)</w:t>
            </w:r>
          </w:p>
        </w:tc>
      </w:tr>
      <w:tr w:rsidR="003906E3" w:rsidRPr="00217432" w:rsidTr="00BB47CA">
        <w:trPr>
          <w:trHeight w:val="5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630" w:type="dxa"/>
            <w:gridSpan w:val="14"/>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SL6. Новый акт</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Проект постановления Правительства об утверждении Положения об организации и функционировании Государственной инспекции по охране памятников</w:t>
            </w:r>
          </w:p>
        </w:tc>
        <w:tc>
          <w:tcPr>
            <w:tcW w:w="1743" w:type="dxa"/>
            <w:gridSpan w:val="4"/>
          </w:tcPr>
          <w:p w:rsidR="003906E3" w:rsidRPr="00217432" w:rsidRDefault="003906E3" w:rsidP="0056419B">
            <w:pPr>
              <w:spacing w:after="0" w:line="240" w:lineRule="auto"/>
              <w:rPr>
                <w:sz w:val="20"/>
                <w:szCs w:val="20"/>
              </w:rPr>
            </w:pPr>
            <w:r w:rsidRPr="00217432">
              <w:rPr>
                <w:rFonts w:ascii="Times New Roman" w:hAnsi="Times New Roman"/>
                <w:sz w:val="20"/>
                <w:szCs w:val="20"/>
              </w:rPr>
              <w:t xml:space="preserve">Вступившее в силу постановление Правительства  </w:t>
            </w:r>
          </w:p>
        </w:tc>
        <w:tc>
          <w:tcPr>
            <w:tcW w:w="1790" w:type="dxa"/>
            <w:gridSpan w:val="3"/>
          </w:tcPr>
          <w:p w:rsidR="003906E3" w:rsidRPr="00217432" w:rsidRDefault="003906E3" w:rsidP="0056419B">
            <w:pPr>
              <w:spacing w:after="0" w:line="240" w:lineRule="auto"/>
              <w:rPr>
                <w:sz w:val="20"/>
                <w:szCs w:val="20"/>
              </w:rPr>
            </w:pPr>
            <w:r w:rsidRPr="00217432">
              <w:rPr>
                <w:rFonts w:ascii="Times New Roman" w:hAnsi="Times New Roman" w:cs="Times New Roman"/>
                <w:sz w:val="20"/>
                <w:szCs w:val="20"/>
                <w:lang w:eastAsia="zh-CN"/>
              </w:rPr>
              <w:t>Министерство образования, культуры и исследований</w:t>
            </w:r>
            <w:r w:rsidRPr="00217432">
              <w:rPr>
                <w:rFonts w:ascii="Times New Roman" w:hAnsi="Times New Roman" w:cs="Times New Roman"/>
                <w:b/>
                <w:sz w:val="20"/>
                <w:szCs w:val="20"/>
                <w:lang w:eastAsia="zh-CN"/>
              </w:rPr>
              <w:t xml:space="preserve"> </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hAnsi="Times New Roman" w:cs="Times New Roman"/>
                <w:sz w:val="20"/>
                <w:szCs w:val="20"/>
                <w:lang w:eastAsia="zh-CN"/>
              </w:rPr>
              <w:t>IV квартал 2018</w:t>
            </w:r>
            <w:r w:rsidRPr="00CF50B1">
              <w:rPr>
                <w:rFonts w:ascii="Times New Roman" w:eastAsia="Times New Roman" w:hAnsi="Times New Roman" w:cs="Times New Roman"/>
                <w:color w:val="auto"/>
                <w:sz w:val="20"/>
                <w:szCs w:val="20"/>
                <w:lang w:eastAsia="zh-CN"/>
              </w:rPr>
              <w:t xml:space="preserve"> </w:t>
            </w:r>
            <w:r w:rsidRPr="00CF50B1">
              <w:rPr>
                <w:rFonts w:ascii="Times New Roman" w:hAnsi="Times New Roman" w:cs="Times New Roman"/>
                <w:sz w:val="20"/>
                <w:szCs w:val="20"/>
                <w:lang w:eastAsia="zh-CN"/>
              </w:rPr>
              <w:t>г.</w:t>
            </w:r>
          </w:p>
        </w:tc>
        <w:tc>
          <w:tcPr>
            <w:tcW w:w="1612" w:type="dxa"/>
            <w:gridSpan w:val="2"/>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Бюджетные ассигнования;</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роект, финансируемый из внешних источников (Twinning)</w:t>
            </w:r>
          </w:p>
        </w:tc>
      </w:tr>
      <w:tr w:rsidR="003906E3" w:rsidRPr="00217432" w:rsidTr="00BB47CA">
        <w:trPr>
          <w:trHeight w:val="50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tc>
        <w:tc>
          <w:tcPr>
            <w:tcW w:w="2630" w:type="dxa"/>
            <w:gridSpan w:val="14"/>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I4.</w:t>
            </w:r>
            <w:r w:rsidRPr="00217432">
              <w:rPr>
                <w:rFonts w:ascii="Times New Roman" w:eastAsia="Times New Roman" w:hAnsi="Times New Roman" w:cs="Times New Roman"/>
                <w:sz w:val="20"/>
                <w:szCs w:val="20"/>
                <w:lang w:eastAsia="zh-CN"/>
              </w:rPr>
              <w:t xml:space="preserve"> Формирование и укрепление институциональн</w:t>
            </w:r>
            <w:r>
              <w:rPr>
                <w:rFonts w:ascii="Times New Roman" w:eastAsia="Times New Roman" w:hAnsi="Times New Roman" w:cs="Times New Roman"/>
                <w:sz w:val="20"/>
                <w:szCs w:val="20"/>
                <w:lang w:eastAsia="zh-CN"/>
              </w:rPr>
              <w:t xml:space="preserve">ого потенциала </w:t>
            </w:r>
            <w:r w:rsidRPr="00217432">
              <w:rPr>
                <w:rFonts w:ascii="Times New Roman" w:eastAsia="Times New Roman" w:hAnsi="Times New Roman" w:cs="Times New Roman"/>
                <w:sz w:val="20"/>
                <w:szCs w:val="20"/>
                <w:lang w:eastAsia="zh-CN"/>
              </w:rPr>
              <w:t xml:space="preserve"> Национального института исторических памятников</w:t>
            </w:r>
          </w:p>
        </w:tc>
        <w:tc>
          <w:tcPr>
            <w:tcW w:w="1743" w:type="dxa"/>
            <w:gridSpan w:val="4"/>
          </w:tcPr>
          <w:p w:rsidR="003906E3"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Два организованных   семинара</w:t>
            </w:r>
            <w:r>
              <w:rPr>
                <w:rFonts w:ascii="Times New Roman" w:eastAsia="Times New Roman" w:hAnsi="Times New Roman" w:cs="Times New Roman"/>
                <w:sz w:val="20"/>
                <w:szCs w:val="20"/>
                <w:lang w:eastAsia="zh-CN"/>
              </w:rPr>
              <w:t xml:space="preserve">; </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30 обученных  лиц</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II квартал 2019</w:t>
            </w:r>
            <w:r w:rsidRPr="00CF50B1">
              <w:rPr>
                <w:rFonts w:ascii="Times New Roman" w:eastAsia="Times New Roman" w:hAnsi="Times New Roman" w:cs="Times New Roman"/>
                <w:color w:val="auto"/>
                <w:sz w:val="20"/>
                <w:szCs w:val="20"/>
                <w:lang w:eastAsia="zh-CN"/>
              </w:rPr>
              <w:t xml:space="preserve"> </w:t>
            </w:r>
            <w:r w:rsidRPr="00CF50B1">
              <w:rPr>
                <w:rFonts w:ascii="Times New Roman" w:eastAsia="Times New Roman" w:hAnsi="Times New Roman" w:cs="Times New Roman"/>
                <w:sz w:val="20"/>
                <w:szCs w:val="20"/>
                <w:lang w:eastAsia="zh-CN"/>
              </w:rPr>
              <w:t>г.</w:t>
            </w:r>
          </w:p>
        </w:tc>
        <w:tc>
          <w:tcPr>
            <w:tcW w:w="1612" w:type="dxa"/>
            <w:gridSpan w:val="2"/>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Бюджетные ассигнования;</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п</w:t>
            </w:r>
            <w:r w:rsidRPr="00217432">
              <w:rPr>
                <w:rFonts w:ascii="Times New Roman" w:eastAsia="Times New Roman" w:hAnsi="Times New Roman" w:cs="Times New Roman"/>
                <w:sz w:val="20"/>
                <w:szCs w:val="20"/>
                <w:lang w:eastAsia="zh-CN"/>
              </w:rPr>
              <w:t>роект, финансируемый из внешних источников (Twinning)</w:t>
            </w:r>
          </w:p>
        </w:tc>
      </w:tr>
      <w:tr w:rsidR="003906E3" w:rsidRPr="00217432" w:rsidTr="00BB47CA">
        <w:trPr>
          <w:trHeight w:val="16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(e)</w:t>
            </w:r>
            <w:r w:rsidRPr="00217432">
              <w:rPr>
                <w:rFonts w:ascii="Times New Roman" w:eastAsia="Times New Roman" w:hAnsi="Times New Roman" w:cs="Times New Roman"/>
                <w:color w:val="auto"/>
                <w:sz w:val="20"/>
                <w:szCs w:val="20"/>
                <w:lang w:val="ru-RU"/>
              </w:rPr>
              <w:t xml:space="preserve"> Сотрудничество  в области </w:t>
            </w:r>
            <w:r w:rsidRPr="00217432">
              <w:rPr>
                <w:rFonts w:ascii="Times New Roman" w:eastAsia="Times New Roman" w:hAnsi="Times New Roman" w:cs="Times New Roman"/>
                <w:sz w:val="20"/>
                <w:szCs w:val="20"/>
                <w:lang w:val="ru-RU"/>
              </w:rPr>
              <w:t>средств массовой информации</w:t>
            </w:r>
            <w:r w:rsidRPr="00217432">
              <w:rPr>
                <w:rFonts w:ascii="Times New Roman" w:eastAsia="Times New Roman" w:hAnsi="Times New Roman" w:cs="Times New Roman"/>
                <w:b/>
                <w:color w:val="auto"/>
                <w:sz w:val="20"/>
                <w:szCs w:val="20"/>
                <w:lang w:val="ru-RU"/>
              </w:rPr>
              <w:t xml:space="preserve"> </w:t>
            </w:r>
          </w:p>
        </w:tc>
        <w:tc>
          <w:tcPr>
            <w:tcW w:w="2630" w:type="dxa"/>
            <w:gridSpan w:val="14"/>
          </w:tcPr>
          <w:p w:rsidR="003906E3" w:rsidRPr="00217432" w:rsidRDefault="003906E3" w:rsidP="0056419B">
            <w:pPr>
              <w:pStyle w:val="Normal22"/>
              <w:keepNext/>
              <w:keepLines/>
              <w:spacing w:after="0" w:line="240" w:lineRule="auto"/>
              <w:rPr>
                <w:rFonts w:ascii="Times New Roman" w:hAnsi="Times New Roman" w:cs="Times New Roman"/>
                <w:sz w:val="20"/>
                <w:szCs w:val="20"/>
                <w:lang w:val="ru-RU"/>
              </w:rPr>
            </w:pPr>
            <w:r w:rsidRPr="00217432">
              <w:rPr>
                <w:rFonts w:ascii="Times New Roman" w:hAnsi="Times New Roman" w:cs="Times New Roman"/>
                <w:color w:val="auto"/>
                <w:sz w:val="20"/>
                <w:szCs w:val="20"/>
                <w:lang w:val="ru-RU"/>
              </w:rPr>
              <w:t xml:space="preserve">Действия по принятию законодательных актов в области </w:t>
            </w:r>
            <w:r>
              <w:rPr>
                <w:rFonts w:ascii="Times New Roman" w:hAnsi="Times New Roman" w:cs="Times New Roman"/>
                <w:color w:val="auto"/>
                <w:sz w:val="20"/>
                <w:szCs w:val="20"/>
                <w:lang w:val="ru-RU"/>
              </w:rPr>
              <w:t>телевидения и радио</w:t>
            </w:r>
            <w:r w:rsidRPr="00217432">
              <w:rPr>
                <w:rFonts w:ascii="Times New Roman" w:hAnsi="Times New Roman" w:cs="Times New Roman"/>
                <w:color w:val="auto"/>
                <w:sz w:val="20"/>
                <w:szCs w:val="20"/>
                <w:lang w:val="ru-RU"/>
              </w:rPr>
              <w:t xml:space="preserve">  </w:t>
            </w:r>
            <w:r w:rsidRPr="00217432">
              <w:rPr>
                <w:rFonts w:ascii="Times New Roman" w:hAnsi="Times New Roman" w:cs="Times New Roman"/>
                <w:sz w:val="20"/>
                <w:szCs w:val="20"/>
                <w:lang w:val="ru-RU"/>
              </w:rPr>
              <w:t>в соответствии с европейскими стандартами.</w:t>
            </w:r>
          </w:p>
          <w:p w:rsidR="003906E3" w:rsidRPr="00217432" w:rsidRDefault="003906E3" w:rsidP="0056419B">
            <w:pPr>
              <w:pStyle w:val="Normal22"/>
              <w:keepNext/>
              <w:keepLines/>
              <w:spacing w:after="0" w:line="240" w:lineRule="auto"/>
              <w:rPr>
                <w:rFonts w:ascii="Times New Roman" w:hAnsi="Times New Roman" w:cs="Times New Roman"/>
                <w:color w:val="auto"/>
                <w:sz w:val="20"/>
                <w:szCs w:val="20"/>
                <w:lang w:val="ru-RU"/>
              </w:rPr>
            </w:pPr>
            <w:r w:rsidRPr="00217432">
              <w:rPr>
                <w:rFonts w:ascii="Times New Roman" w:hAnsi="Times New Roman" w:cs="Times New Roman"/>
                <w:sz w:val="20"/>
                <w:szCs w:val="20"/>
                <w:lang w:val="ru-RU"/>
              </w:rPr>
              <w:t xml:space="preserve">Осуществление обмена мнениями об аудиовизуальной/медийной политике  </w:t>
            </w:r>
            <w:r w:rsidRPr="00217432">
              <w:rPr>
                <w:rFonts w:ascii="Times New Roman" w:eastAsia="Times New Roman" w:hAnsi="Times New Roman" w:cs="Times New Roman"/>
                <w:color w:val="auto"/>
                <w:sz w:val="20"/>
                <w:szCs w:val="20"/>
                <w:lang w:val="ru-RU"/>
              </w:rPr>
              <w:t>и применяемыми международными стандартами</w:t>
            </w:r>
            <w:r w:rsidRPr="00217432">
              <w:rPr>
                <w:rFonts w:ascii="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Сотрудничество</w:t>
            </w:r>
            <w:r w:rsidRPr="00217432">
              <w:rPr>
                <w:rFonts w:ascii="Times New Roman" w:hAnsi="Times New Roman" w:cs="Times New Roman"/>
                <w:color w:val="auto"/>
                <w:sz w:val="20"/>
                <w:szCs w:val="20"/>
                <w:lang w:val="ru-RU"/>
              </w:rPr>
              <w:t xml:space="preserve"> в борьбе с расизмом и ксенофобией в </w:t>
            </w:r>
            <w:r w:rsidRPr="00217432">
              <w:rPr>
                <w:rFonts w:ascii="Times New Roman" w:eastAsia="Times New Roman" w:hAnsi="Times New Roman" w:cs="Times New Roman"/>
                <w:color w:val="auto"/>
                <w:sz w:val="20"/>
                <w:szCs w:val="20"/>
                <w:lang w:val="ru-RU"/>
              </w:rPr>
              <w:t xml:space="preserve">аудиовизуальной </w:t>
            </w:r>
            <w:r>
              <w:rPr>
                <w:rFonts w:ascii="Times New Roman" w:eastAsia="Times New Roman" w:hAnsi="Times New Roman" w:cs="Times New Roman"/>
                <w:color w:val="auto"/>
                <w:sz w:val="20"/>
                <w:szCs w:val="20"/>
                <w:lang w:val="ru-RU"/>
              </w:rPr>
              <w:t>сфере</w:t>
            </w:r>
            <w:r w:rsidRPr="00217432">
              <w:rPr>
                <w:rFonts w:ascii="Times New Roman" w:eastAsia="Times New Roman" w:hAnsi="Times New Roman" w:cs="Times New Roman"/>
                <w:color w:val="auto"/>
                <w:sz w:val="20"/>
                <w:szCs w:val="20"/>
                <w:lang w:val="ru-RU"/>
              </w:rPr>
              <w:t xml:space="preserve"> и в области средств массовой информации</w:t>
            </w:r>
          </w:p>
        </w:tc>
        <w:tc>
          <w:tcPr>
            <w:tcW w:w="2613" w:type="dxa"/>
            <w:gridSpan w:val="8"/>
          </w:tcPr>
          <w:p w:rsidR="003906E3" w:rsidRPr="00217432" w:rsidRDefault="003906E3" w:rsidP="0056419B">
            <w:pPr>
              <w:pStyle w:val="Normal1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b/>
                <w:color w:val="000000" w:themeColor="text1"/>
                <w:sz w:val="20"/>
                <w:szCs w:val="20"/>
              </w:rPr>
              <w:t xml:space="preserve">I5. </w:t>
            </w:r>
            <w:r w:rsidRPr="00217432">
              <w:rPr>
                <w:rFonts w:ascii="Times New Roman" w:eastAsia="Times New Roman" w:hAnsi="Times New Roman" w:cs="Times New Roman"/>
                <w:color w:val="000000" w:themeColor="text1"/>
                <w:sz w:val="20"/>
                <w:szCs w:val="20"/>
              </w:rPr>
              <w:t xml:space="preserve">Систематический диалог между </w:t>
            </w:r>
            <w:r w:rsidRPr="005F5A0E">
              <w:rPr>
                <w:rFonts w:ascii="Times New Roman" w:eastAsia="Times New Roman" w:hAnsi="Times New Roman" w:cs="Times New Roman"/>
                <w:color w:val="000000" w:themeColor="text1"/>
                <w:sz w:val="20"/>
                <w:szCs w:val="20"/>
              </w:rPr>
              <w:t>Координационны</w:t>
            </w:r>
            <w:r>
              <w:rPr>
                <w:rFonts w:ascii="Times New Roman" w:eastAsia="Times New Roman" w:hAnsi="Times New Roman" w:cs="Times New Roman"/>
                <w:color w:val="000000" w:themeColor="text1"/>
                <w:sz w:val="20"/>
                <w:szCs w:val="20"/>
              </w:rPr>
              <w:t>м</w:t>
            </w:r>
            <w:r w:rsidRPr="005F5A0E">
              <w:rPr>
                <w:rFonts w:ascii="Times New Roman" w:eastAsia="Times New Roman" w:hAnsi="Times New Roman" w:cs="Times New Roman"/>
                <w:color w:val="000000" w:themeColor="text1"/>
                <w:sz w:val="20"/>
                <w:szCs w:val="20"/>
              </w:rPr>
              <w:t xml:space="preserve"> совет</w:t>
            </w:r>
            <w:r>
              <w:rPr>
                <w:rFonts w:ascii="Times New Roman" w:eastAsia="Times New Roman" w:hAnsi="Times New Roman" w:cs="Times New Roman"/>
                <w:color w:val="000000" w:themeColor="text1"/>
                <w:sz w:val="20"/>
                <w:szCs w:val="20"/>
              </w:rPr>
              <w:t>ом</w:t>
            </w:r>
            <w:r w:rsidRPr="005F5A0E">
              <w:rPr>
                <w:rFonts w:ascii="Times New Roman" w:eastAsia="Times New Roman" w:hAnsi="Times New Roman" w:cs="Times New Roman"/>
                <w:color w:val="000000" w:themeColor="text1"/>
                <w:sz w:val="20"/>
                <w:szCs w:val="20"/>
              </w:rPr>
              <w:t xml:space="preserve"> по телевидению и радио </w:t>
            </w:r>
            <w:r w:rsidRPr="00217432">
              <w:rPr>
                <w:rFonts w:ascii="Times New Roman" w:eastAsia="Times New Roman" w:hAnsi="Times New Roman" w:cs="Times New Roman"/>
                <w:color w:val="000000" w:themeColor="text1"/>
                <w:sz w:val="20"/>
                <w:szCs w:val="20"/>
              </w:rPr>
              <w:t>и профильными европейскими регулирующими органами, с целью обмена опытом в борьбе с расизмом и ксенофобией</w:t>
            </w:r>
          </w:p>
        </w:tc>
        <w:tc>
          <w:tcPr>
            <w:tcW w:w="1743" w:type="dxa"/>
            <w:gridSpan w:val="4"/>
          </w:tcPr>
          <w:p w:rsidR="003906E3" w:rsidRPr="00217432" w:rsidRDefault="003906E3" w:rsidP="0056419B">
            <w:pPr>
              <w:pStyle w:val="10"/>
              <w:spacing w:after="0" w:line="240" w:lineRule="auto"/>
              <w:rPr>
                <w:rFonts w:ascii="Times New Roman" w:eastAsia="Times New Roman" w:hAnsi="Times New Roman" w:cs="Times New Roman"/>
                <w:color w:val="000000" w:themeColor="text1"/>
                <w:sz w:val="20"/>
                <w:szCs w:val="20"/>
              </w:rPr>
            </w:pPr>
            <w:r w:rsidRPr="00217432">
              <w:rPr>
                <w:rFonts w:ascii="Times New Roman" w:eastAsia="Times New Roman" w:hAnsi="Times New Roman" w:cs="Times New Roman"/>
                <w:color w:val="000000" w:themeColor="text1"/>
                <w:sz w:val="20"/>
                <w:szCs w:val="20"/>
              </w:rPr>
              <w:t>Подписанные договор</w:t>
            </w:r>
            <w:r>
              <w:rPr>
                <w:rFonts w:ascii="Times New Roman" w:eastAsia="Times New Roman" w:hAnsi="Times New Roman" w:cs="Times New Roman"/>
                <w:color w:val="000000" w:themeColor="text1"/>
                <w:sz w:val="20"/>
                <w:szCs w:val="20"/>
              </w:rPr>
              <w:t>ы</w:t>
            </w:r>
            <w:r w:rsidRPr="00217432">
              <w:rPr>
                <w:rFonts w:ascii="Times New Roman" w:eastAsia="Times New Roman" w:hAnsi="Times New Roman" w:cs="Times New Roman"/>
                <w:color w:val="000000" w:themeColor="text1"/>
                <w:sz w:val="20"/>
                <w:szCs w:val="20"/>
              </w:rPr>
              <w:t xml:space="preserve"> о </w:t>
            </w:r>
            <w:r w:rsidRPr="00217432">
              <w:rPr>
                <w:rFonts w:ascii="Times New Roman" w:eastAsia="Times New Roman" w:hAnsi="Times New Roman" w:cs="Times New Roman"/>
                <w:color w:val="auto"/>
                <w:sz w:val="20"/>
                <w:szCs w:val="20"/>
              </w:rPr>
              <w:t>сотрудничестве</w:t>
            </w:r>
            <w:r w:rsidRPr="00217432">
              <w:rPr>
                <w:rFonts w:ascii="Times New Roman" w:eastAsia="Times New Roman" w:hAnsi="Times New Roman" w:cs="Times New Roman"/>
                <w:color w:val="000000" w:themeColor="text1"/>
                <w:sz w:val="20"/>
                <w:szCs w:val="20"/>
              </w:rPr>
              <w:t xml:space="preserve">; количество примеров </w:t>
            </w:r>
            <w:r w:rsidRPr="00217432">
              <w:rPr>
                <w:rFonts w:ascii="Times New Roman" w:hAnsi="Times New Roman" w:cs="Times New Roman"/>
                <w:color w:val="auto"/>
                <w:sz w:val="20"/>
                <w:szCs w:val="20"/>
              </w:rPr>
              <w:t>полезного опыта, заимствованного и внедренного</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r>
              <w:rPr>
                <w:rFonts w:ascii="Times New Roman" w:eastAsia="Times New Roman" w:hAnsi="Times New Roman" w:cs="Times New Roman"/>
                <w:color w:val="auto"/>
                <w:sz w:val="20"/>
                <w:szCs w:val="20"/>
                <w:lang w:val="ru-RU"/>
              </w:rPr>
              <w:t>.</w:t>
            </w:r>
          </w:p>
        </w:tc>
        <w:tc>
          <w:tcPr>
            <w:tcW w:w="1612" w:type="dxa"/>
            <w:gridSpan w:val="2"/>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Гос</w:t>
            </w:r>
            <w:r>
              <w:rPr>
                <w:rFonts w:ascii="Times New Roman" w:eastAsia="Times New Roman" w:hAnsi="Times New Roman" w:cs="Times New Roman"/>
                <w:color w:val="auto"/>
                <w:sz w:val="20"/>
                <w:szCs w:val="20"/>
                <w:lang w:val="ru-RU"/>
              </w:rPr>
              <w:t xml:space="preserve">ударственный </w:t>
            </w:r>
            <w:r w:rsidRPr="00217432">
              <w:rPr>
                <w:rFonts w:ascii="Times New Roman" w:eastAsia="Times New Roman" w:hAnsi="Times New Roman" w:cs="Times New Roman"/>
                <w:color w:val="auto"/>
                <w:sz w:val="20"/>
                <w:szCs w:val="20"/>
                <w:lang w:val="ru-RU"/>
              </w:rPr>
              <w:t>бюджет</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(Фонд поддержки радиовещателей)</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p>
        </w:tc>
      </w:tr>
      <w:tr w:rsidR="003906E3" w:rsidRPr="00217432" w:rsidTr="00BB47CA">
        <w:trPr>
          <w:trHeight w:val="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rPr>
              <w:t xml:space="preserve">Изменение законодательства для гарантирования выделения </w:t>
            </w:r>
            <w:r>
              <w:rPr>
                <w:rFonts w:ascii="Times New Roman" w:hAnsi="Times New Roman" w:cs="Times New Roman"/>
                <w:color w:val="auto"/>
                <w:sz w:val="20"/>
                <w:szCs w:val="20"/>
                <w:lang w:val="ru-RU"/>
              </w:rPr>
              <w:t>публичных</w:t>
            </w:r>
            <w:r w:rsidRPr="00217432">
              <w:rPr>
                <w:rFonts w:ascii="Times New Roman" w:hAnsi="Times New Roman" w:cs="Times New Roman"/>
                <w:color w:val="auto"/>
                <w:sz w:val="20"/>
                <w:szCs w:val="20"/>
                <w:lang w:val="ru-RU"/>
              </w:rPr>
              <w:t xml:space="preserve"> финансовых </w:t>
            </w:r>
            <w:r w:rsidRPr="00217432">
              <w:rPr>
                <w:rFonts w:ascii="Times New Roman" w:hAnsi="Times New Roman" w:cs="Times New Roman"/>
                <w:color w:val="auto"/>
                <w:sz w:val="20"/>
                <w:szCs w:val="20"/>
                <w:lang w:val="ru-RU"/>
              </w:rPr>
              <w:lastRenderedPageBreak/>
              <w:t xml:space="preserve">средств для  </w:t>
            </w:r>
            <w:r w:rsidRPr="00217432">
              <w:rPr>
                <w:rFonts w:ascii="Times New Roman" w:eastAsia="Times New Roman" w:hAnsi="Times New Roman" w:cs="Times New Roman"/>
                <w:color w:val="auto"/>
                <w:sz w:val="20"/>
                <w:szCs w:val="20"/>
                <w:lang w:val="ru-RU"/>
              </w:rPr>
              <w:t>средств массовой информации</w:t>
            </w:r>
            <w:r w:rsidRPr="00217432">
              <w:rPr>
                <w:rFonts w:ascii="Times New Roman" w:hAnsi="Times New Roman" w:cs="Times New Roman"/>
                <w:color w:val="auto"/>
                <w:sz w:val="20"/>
                <w:szCs w:val="20"/>
                <w:lang w:val="ru-RU"/>
              </w:rPr>
              <w:t xml:space="preserve"> в соответствии со строгими и объективными критериями, одинаково применимы</w:t>
            </w:r>
            <w:r>
              <w:rPr>
                <w:rFonts w:ascii="Times New Roman" w:hAnsi="Times New Roman" w:cs="Times New Roman"/>
                <w:color w:val="auto"/>
                <w:sz w:val="20"/>
                <w:szCs w:val="20"/>
                <w:lang w:val="ru-RU"/>
              </w:rPr>
              <w:t>ми</w:t>
            </w:r>
            <w:r w:rsidRPr="00217432">
              <w:rPr>
                <w:rFonts w:ascii="Times New Roman" w:hAnsi="Times New Roman" w:cs="Times New Roman"/>
                <w:color w:val="auto"/>
                <w:sz w:val="20"/>
                <w:szCs w:val="20"/>
                <w:lang w:val="ru-RU"/>
              </w:rPr>
              <w:t xml:space="preserve"> для всех </w:t>
            </w:r>
            <w:r w:rsidRPr="00217432">
              <w:rPr>
                <w:rFonts w:ascii="Times New Roman" w:eastAsia="Times New Roman" w:hAnsi="Times New Roman" w:cs="Times New Roman"/>
                <w:color w:val="auto"/>
                <w:sz w:val="20"/>
                <w:szCs w:val="20"/>
                <w:lang w:val="ru-RU"/>
              </w:rPr>
              <w:t>средств массовой информации</w:t>
            </w:r>
            <w:r w:rsidRPr="00217432">
              <w:rPr>
                <w:rFonts w:ascii="Times New Roman" w:hAnsi="Times New Roman" w:cs="Times New Roman"/>
                <w:color w:val="auto"/>
                <w:sz w:val="20"/>
                <w:szCs w:val="20"/>
                <w:lang w:val="ru-RU"/>
              </w:rPr>
              <w:t xml:space="preserve"> и организаций общественного радиовещания </w:t>
            </w:r>
          </w:p>
        </w:tc>
        <w:tc>
          <w:tcPr>
            <w:tcW w:w="2613" w:type="dxa"/>
            <w:gridSpan w:val="8"/>
          </w:tcPr>
          <w:p w:rsidR="003906E3" w:rsidRPr="00217432" w:rsidRDefault="003906E3" w:rsidP="0056419B">
            <w:pPr>
              <w:pStyle w:val="Normal12"/>
              <w:spacing w:after="0" w:line="240" w:lineRule="auto"/>
              <w:rPr>
                <w:rFonts w:ascii="Times New Roman" w:eastAsia="Times New Roman" w:hAnsi="Times New Roman" w:cs="Times New Roman"/>
                <w:b/>
                <w:color w:val="auto"/>
                <w:sz w:val="20"/>
                <w:szCs w:val="20"/>
              </w:rPr>
            </w:pPr>
            <w:r w:rsidRPr="00217432">
              <w:rPr>
                <w:rFonts w:ascii="Times New Roman" w:eastAsia="Times New Roman" w:hAnsi="Times New Roman" w:cs="Times New Roman"/>
                <w:b/>
                <w:color w:val="auto"/>
                <w:sz w:val="20"/>
                <w:szCs w:val="20"/>
              </w:rPr>
              <w:lastRenderedPageBreak/>
              <w:t>I6.</w:t>
            </w:r>
            <w:r w:rsidRPr="00217432">
              <w:rPr>
                <w:rFonts w:ascii="Times New Roman" w:eastAsia="Times New Roman" w:hAnsi="Times New Roman" w:cs="Times New Roman"/>
                <w:color w:val="auto"/>
                <w:sz w:val="20"/>
                <w:szCs w:val="20"/>
              </w:rPr>
              <w:t xml:space="preserve"> Развитие отечественного аудиовизуального пространства и </w:t>
            </w:r>
            <w:r w:rsidRPr="00217432">
              <w:rPr>
                <w:rFonts w:ascii="Times New Roman" w:hAnsi="Times New Roman" w:cs="Times New Roman"/>
                <w:color w:val="auto"/>
                <w:sz w:val="20"/>
                <w:szCs w:val="20"/>
              </w:rPr>
              <w:t xml:space="preserve">выделение </w:t>
            </w:r>
            <w:r w:rsidRPr="00217432">
              <w:rPr>
                <w:rFonts w:ascii="Times New Roman" w:hAnsi="Times New Roman" w:cs="Times New Roman"/>
                <w:color w:val="auto"/>
                <w:sz w:val="20"/>
                <w:szCs w:val="20"/>
              </w:rPr>
              <w:lastRenderedPageBreak/>
              <w:t>финансовых средств</w:t>
            </w:r>
            <w:r w:rsidRPr="00217432">
              <w:rPr>
                <w:rFonts w:ascii="Times New Roman" w:eastAsia="Times New Roman" w:hAnsi="Times New Roman" w:cs="Times New Roman"/>
                <w:color w:val="auto"/>
                <w:sz w:val="20"/>
                <w:szCs w:val="20"/>
              </w:rPr>
              <w:t xml:space="preserve"> для производства программных комплексов</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lastRenderedPageBreak/>
              <w:t>Конкурсы, организованные для радиовещателей</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r>
              <w:rPr>
                <w:rFonts w:ascii="Times New Roman" w:eastAsia="Times New Roman" w:hAnsi="Times New Roman" w:cs="Times New Roman"/>
                <w:color w:val="auto"/>
                <w:sz w:val="20"/>
                <w:szCs w:val="20"/>
                <w:lang w:val="ru-RU"/>
              </w:rPr>
              <w:t>.</w:t>
            </w:r>
          </w:p>
        </w:tc>
        <w:tc>
          <w:tcPr>
            <w:tcW w:w="1612" w:type="dxa"/>
            <w:gridSpan w:val="2"/>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Гос</w:t>
            </w:r>
            <w:r>
              <w:rPr>
                <w:rFonts w:ascii="Times New Roman" w:eastAsia="Times New Roman" w:hAnsi="Times New Roman" w:cs="Times New Roman"/>
                <w:color w:val="auto"/>
                <w:sz w:val="20"/>
                <w:szCs w:val="20"/>
                <w:lang w:val="ru-RU"/>
              </w:rPr>
              <w:t xml:space="preserve">ударственный </w:t>
            </w:r>
            <w:r w:rsidRPr="00217432">
              <w:rPr>
                <w:rFonts w:ascii="Times New Roman" w:eastAsia="Times New Roman" w:hAnsi="Times New Roman" w:cs="Times New Roman"/>
                <w:color w:val="auto"/>
                <w:sz w:val="20"/>
                <w:szCs w:val="20"/>
                <w:lang w:val="ru-RU"/>
              </w:rPr>
              <w:t>бюджет</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(Фонд поддержки </w:t>
            </w:r>
            <w:r w:rsidRPr="00217432">
              <w:rPr>
                <w:rFonts w:ascii="Times New Roman" w:eastAsia="Times New Roman" w:hAnsi="Times New Roman" w:cs="Times New Roman"/>
                <w:color w:val="auto"/>
                <w:sz w:val="20"/>
                <w:szCs w:val="20"/>
                <w:lang w:val="ru-RU"/>
              </w:rPr>
              <w:lastRenderedPageBreak/>
              <w:t>радиовещателей)</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r>
      <w:tr w:rsidR="003906E3" w:rsidRPr="00217432" w:rsidTr="00BB47CA">
        <w:trPr>
          <w:trHeight w:val="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И</w:t>
            </w:r>
            <w:r>
              <w:rPr>
                <w:rFonts w:ascii="Times New Roman" w:hAnsi="Times New Roman" w:cs="Times New Roman"/>
                <w:sz w:val="20"/>
                <w:szCs w:val="20"/>
              </w:rPr>
              <w:t>зучение</w:t>
            </w:r>
            <w:r w:rsidRPr="00217432">
              <w:rPr>
                <w:rFonts w:ascii="Times New Roman" w:hAnsi="Times New Roman" w:cs="Times New Roman"/>
                <w:sz w:val="20"/>
                <w:szCs w:val="20"/>
              </w:rPr>
              <w:t xml:space="preserve"> совместно с Европейской комиссией возможностей участия в определенных программах и мероприятиях агентств ЕС, которые работают в странах PEV</w:t>
            </w:r>
          </w:p>
        </w:tc>
        <w:tc>
          <w:tcPr>
            <w:tcW w:w="2613" w:type="dxa"/>
            <w:gridSpan w:val="8"/>
          </w:tcPr>
          <w:p w:rsidR="003906E3" w:rsidRPr="00217432" w:rsidRDefault="003906E3" w:rsidP="0056419B">
            <w:pPr>
              <w:pStyle w:val="Normal12"/>
              <w:spacing w:after="0" w:line="240" w:lineRule="auto"/>
              <w:rPr>
                <w:rFonts w:ascii="Times New Roman" w:eastAsia="Times New Roman" w:hAnsi="Times New Roman" w:cs="Times New Roman"/>
                <w:b/>
                <w:color w:val="auto"/>
                <w:sz w:val="20"/>
                <w:szCs w:val="20"/>
              </w:rPr>
            </w:pPr>
            <w:r w:rsidRPr="00217432">
              <w:rPr>
                <w:rFonts w:ascii="Times New Roman" w:eastAsia="Times New Roman" w:hAnsi="Times New Roman" w:cs="Times New Roman"/>
                <w:b/>
                <w:color w:val="auto"/>
                <w:sz w:val="20"/>
                <w:szCs w:val="20"/>
              </w:rPr>
              <w:t>I7.</w:t>
            </w:r>
            <w:r w:rsidRPr="00217432">
              <w:rPr>
                <w:rFonts w:ascii="Times New Roman" w:eastAsia="Times New Roman" w:hAnsi="Times New Roman" w:cs="Times New Roman"/>
                <w:color w:val="auto"/>
                <w:sz w:val="20"/>
                <w:szCs w:val="20"/>
              </w:rPr>
              <w:t xml:space="preserve"> Разработка проекта Концепции освещения избирательной кампании с участием иностранных экспертов</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Концепция, </w:t>
            </w:r>
            <w:r>
              <w:rPr>
                <w:rFonts w:ascii="Times New Roman" w:eastAsia="Times New Roman" w:hAnsi="Times New Roman" w:cs="Times New Roman"/>
                <w:color w:val="auto"/>
                <w:sz w:val="20"/>
                <w:szCs w:val="20"/>
                <w:lang w:val="ru-RU"/>
              </w:rPr>
              <w:t>вступившая</w:t>
            </w:r>
            <w:r w:rsidRPr="00217432">
              <w:rPr>
                <w:rFonts w:ascii="Times New Roman" w:eastAsia="Times New Roman" w:hAnsi="Times New Roman" w:cs="Times New Roman"/>
                <w:color w:val="auto"/>
                <w:sz w:val="20"/>
                <w:szCs w:val="20"/>
                <w:lang w:val="ru-RU"/>
              </w:rPr>
              <w:t xml:space="preserve"> в силу</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I </w:t>
            </w:r>
            <w:r>
              <w:rPr>
                <w:rFonts w:ascii="Times New Roman" w:eastAsia="Times New Roman" w:hAnsi="Times New Roman" w:cs="Times New Roman"/>
                <w:color w:val="auto"/>
                <w:sz w:val="20"/>
                <w:szCs w:val="20"/>
                <w:lang w:val="ru-RU"/>
              </w:rPr>
              <w:t>полугодие</w:t>
            </w:r>
            <w:r w:rsidRPr="00217432">
              <w:rPr>
                <w:rFonts w:ascii="Times New Roman" w:eastAsia="Times New Roman" w:hAnsi="Times New Roman" w:cs="Times New Roman"/>
                <w:color w:val="auto"/>
                <w:sz w:val="20"/>
                <w:szCs w:val="20"/>
                <w:lang w:val="ru-RU"/>
              </w:rPr>
              <w:t xml:space="preserve"> 2019 г</w:t>
            </w:r>
            <w:r>
              <w:rPr>
                <w:rFonts w:ascii="Times New Roman" w:eastAsia="Times New Roman" w:hAnsi="Times New Roman" w:cs="Times New Roman"/>
                <w:color w:val="auto"/>
                <w:sz w:val="20"/>
                <w:szCs w:val="20"/>
                <w:lang w:val="ru-RU"/>
              </w:rPr>
              <w:t>.</w:t>
            </w:r>
          </w:p>
        </w:tc>
        <w:tc>
          <w:tcPr>
            <w:tcW w:w="1612" w:type="dxa"/>
            <w:gridSpan w:val="2"/>
          </w:tcPr>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пределах бюджетных </w:t>
            </w:r>
            <w:r>
              <w:rPr>
                <w:rFonts w:ascii="Times New Roman" w:eastAsia="Times New Roman" w:hAnsi="Times New Roman" w:cs="Times New Roman"/>
                <w:color w:val="auto"/>
                <w:sz w:val="20"/>
                <w:szCs w:val="20"/>
                <w:lang w:val="ru-RU"/>
              </w:rPr>
              <w:t>ассигнований</w:t>
            </w:r>
          </w:p>
        </w:tc>
      </w:tr>
      <w:tr w:rsidR="003906E3" w:rsidRPr="00217432" w:rsidTr="00BB47CA">
        <w:trPr>
          <w:trHeight w:val="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730BD2" w:rsidRDefault="003906E3" w:rsidP="0056419B">
            <w:pPr>
              <w:spacing w:after="0" w:line="240" w:lineRule="auto"/>
              <w:rPr>
                <w:rFonts w:ascii="Times New Roman" w:hAnsi="Times New Roman" w:cs="Times New Roman"/>
                <w:sz w:val="20"/>
                <w:szCs w:val="20"/>
              </w:rPr>
            </w:pPr>
            <w:r w:rsidRPr="00730BD2">
              <w:rPr>
                <w:rFonts w:ascii="Times New Roman" w:hAnsi="Times New Roman" w:cs="Times New Roman"/>
                <w:sz w:val="20"/>
                <w:szCs w:val="20"/>
              </w:rPr>
              <w:t>И</w:t>
            </w:r>
            <w:r>
              <w:rPr>
                <w:rFonts w:ascii="Times New Roman" w:hAnsi="Times New Roman" w:cs="Times New Roman"/>
                <w:sz w:val="20"/>
                <w:szCs w:val="20"/>
              </w:rPr>
              <w:t>зучение</w:t>
            </w:r>
            <w:r w:rsidRPr="00730BD2">
              <w:rPr>
                <w:rFonts w:ascii="Times New Roman" w:hAnsi="Times New Roman" w:cs="Times New Roman"/>
                <w:sz w:val="20"/>
                <w:szCs w:val="20"/>
              </w:rPr>
              <w:t xml:space="preserve"> совместно с Европейской комиссией возможностей участия в определенных программах и мероприятиях агентств ЕС, которые работают в странах  PEV</w:t>
            </w:r>
          </w:p>
        </w:tc>
        <w:tc>
          <w:tcPr>
            <w:tcW w:w="2613" w:type="dxa"/>
            <w:gridSpan w:val="8"/>
          </w:tcPr>
          <w:p w:rsidR="003906E3" w:rsidRPr="00730BD2" w:rsidRDefault="003906E3" w:rsidP="0056419B">
            <w:pPr>
              <w:pStyle w:val="Normal12"/>
              <w:spacing w:after="0" w:line="240" w:lineRule="auto"/>
              <w:rPr>
                <w:rFonts w:ascii="Times New Roman" w:eastAsia="Times New Roman" w:hAnsi="Times New Roman" w:cs="Times New Roman"/>
                <w:b/>
                <w:color w:val="auto"/>
                <w:sz w:val="20"/>
                <w:szCs w:val="20"/>
              </w:rPr>
            </w:pPr>
            <w:r w:rsidRPr="00730BD2">
              <w:rPr>
                <w:rFonts w:ascii="Times New Roman" w:eastAsia="Times New Roman" w:hAnsi="Times New Roman" w:cs="Times New Roman"/>
                <w:b/>
                <w:color w:val="auto"/>
                <w:sz w:val="20"/>
                <w:szCs w:val="20"/>
              </w:rPr>
              <w:t>I8.</w:t>
            </w:r>
            <w:r w:rsidRPr="00730BD2">
              <w:rPr>
                <w:rFonts w:ascii="Times New Roman" w:eastAsia="Times New Roman" w:hAnsi="Times New Roman" w:cs="Times New Roman"/>
                <w:color w:val="auto"/>
                <w:sz w:val="20"/>
                <w:szCs w:val="20"/>
              </w:rPr>
              <w:t xml:space="preserve"> Осуществление мониторинга освещения радиовещателями избирательных кампаний с участием иностранных экспертов</w:t>
            </w:r>
          </w:p>
          <w:p w:rsidR="003906E3" w:rsidRPr="00730BD2"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Pr="00730BD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1743" w:type="dxa"/>
            <w:gridSpan w:val="4"/>
          </w:tcPr>
          <w:p w:rsidR="003906E3" w:rsidRPr="00730BD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730BD2">
              <w:rPr>
                <w:rFonts w:ascii="Times New Roman" w:eastAsia="Times New Roman" w:hAnsi="Times New Roman" w:cs="Times New Roman"/>
                <w:color w:val="auto"/>
                <w:sz w:val="20"/>
                <w:szCs w:val="20"/>
                <w:lang w:val="ru-RU"/>
              </w:rPr>
              <w:t>Осуществленный мониторинг</w:t>
            </w:r>
          </w:p>
        </w:tc>
        <w:tc>
          <w:tcPr>
            <w:tcW w:w="1790" w:type="dxa"/>
            <w:gridSpan w:val="3"/>
          </w:tcPr>
          <w:p w:rsidR="003906E3" w:rsidRPr="00730BD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730BD2">
              <w:rPr>
                <w:rFonts w:ascii="Times New Roman" w:eastAsia="Times New Roman" w:hAnsi="Times New Roman" w:cs="Times New Roman"/>
                <w:color w:val="auto"/>
                <w:sz w:val="20"/>
                <w:szCs w:val="20"/>
                <w:lang w:val="ru-RU"/>
              </w:rPr>
              <w:t>Координационный совет по телевидению и радио</w:t>
            </w:r>
          </w:p>
        </w:tc>
        <w:tc>
          <w:tcPr>
            <w:tcW w:w="1606" w:type="dxa"/>
            <w:gridSpan w:val="3"/>
          </w:tcPr>
          <w:p w:rsidR="003906E3" w:rsidRPr="00730BD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730BD2">
              <w:rPr>
                <w:rFonts w:ascii="Times New Roman" w:eastAsia="Times New Roman" w:hAnsi="Times New Roman" w:cs="Times New Roman"/>
                <w:color w:val="auto"/>
                <w:sz w:val="20"/>
                <w:szCs w:val="20"/>
                <w:lang w:val="ru-RU"/>
              </w:rPr>
              <w:t>I</w:t>
            </w:r>
            <w:r w:rsidRPr="00730BD2">
              <w:rPr>
                <w:rFonts w:ascii="Times New Roman" w:eastAsia="Times New Roman" w:hAnsi="Times New Roman" w:cs="Times New Roman"/>
                <w:color w:val="000000" w:themeColor="text1"/>
                <w:sz w:val="20"/>
                <w:szCs w:val="20"/>
                <w:lang w:val="ru-RU"/>
              </w:rPr>
              <w:t>V</w:t>
            </w:r>
            <w:r w:rsidRPr="00730BD2">
              <w:rPr>
                <w:rFonts w:ascii="Times New Roman" w:eastAsia="Times New Roman" w:hAnsi="Times New Roman" w:cs="Times New Roman"/>
                <w:color w:val="auto"/>
                <w:sz w:val="20"/>
                <w:szCs w:val="20"/>
                <w:lang w:val="ru-RU"/>
              </w:rPr>
              <w:t xml:space="preserve"> квартал 2018 г.;</w:t>
            </w:r>
          </w:p>
          <w:p w:rsidR="003906E3" w:rsidRPr="00730BD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730BD2">
              <w:rPr>
                <w:rFonts w:ascii="Times New Roman" w:eastAsia="Times New Roman" w:hAnsi="Times New Roman" w:cs="Times New Roman"/>
                <w:color w:val="auto"/>
                <w:sz w:val="20"/>
                <w:szCs w:val="20"/>
                <w:lang w:val="ru-RU"/>
              </w:rPr>
              <w:t>II  квартал 2019 г.</w:t>
            </w:r>
          </w:p>
        </w:tc>
        <w:tc>
          <w:tcPr>
            <w:tcW w:w="1612" w:type="dxa"/>
            <w:gridSpan w:val="2"/>
          </w:tcPr>
          <w:p w:rsidR="003906E3" w:rsidRPr="00730BD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r w:rsidRPr="00730BD2">
              <w:rPr>
                <w:rFonts w:ascii="Times New Roman" w:eastAsia="Times New Roman" w:hAnsi="Times New Roman" w:cs="Times New Roman"/>
                <w:color w:val="auto"/>
                <w:sz w:val="20"/>
                <w:szCs w:val="20"/>
                <w:lang w:val="ru-RU"/>
              </w:rPr>
              <w:t xml:space="preserve">В пределах бюджетных ассигнований </w:t>
            </w:r>
          </w:p>
        </w:tc>
      </w:tr>
      <w:tr w:rsidR="003906E3" w:rsidRPr="00217432" w:rsidTr="00BB47CA">
        <w:trPr>
          <w:trHeight w:val="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И</w:t>
            </w:r>
            <w:r>
              <w:rPr>
                <w:rFonts w:ascii="Times New Roman" w:hAnsi="Times New Roman" w:cs="Times New Roman"/>
                <w:sz w:val="20"/>
                <w:szCs w:val="20"/>
              </w:rPr>
              <w:t>зучение</w:t>
            </w:r>
            <w:r w:rsidRPr="00217432">
              <w:rPr>
                <w:rFonts w:ascii="Times New Roman" w:hAnsi="Times New Roman" w:cs="Times New Roman"/>
                <w:sz w:val="20"/>
                <w:szCs w:val="20"/>
              </w:rPr>
              <w:t xml:space="preserve"> совместно с Европейской комиссией возможностей участия в определенных программах и мероприятиях агентств ЕС, которые работают в странах  PEV</w:t>
            </w:r>
          </w:p>
        </w:tc>
        <w:tc>
          <w:tcPr>
            <w:tcW w:w="2613" w:type="dxa"/>
            <w:gridSpan w:val="8"/>
          </w:tcPr>
          <w:p w:rsidR="003906E3" w:rsidRPr="00217432" w:rsidRDefault="003906E3" w:rsidP="0056419B">
            <w:pPr>
              <w:pStyle w:val="Normal1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b/>
                <w:color w:val="auto"/>
                <w:sz w:val="20"/>
                <w:szCs w:val="20"/>
              </w:rPr>
              <w:t xml:space="preserve">I9. </w:t>
            </w:r>
            <w:r w:rsidRPr="00217432">
              <w:rPr>
                <w:rFonts w:ascii="Times New Roman" w:eastAsia="Times New Roman" w:hAnsi="Times New Roman" w:cs="Times New Roman"/>
                <w:color w:val="auto"/>
                <w:sz w:val="20"/>
                <w:szCs w:val="20"/>
              </w:rPr>
              <w:t>Заключение договоров о сотрудничестве с подобными организациями для обеспечения обмена опытом в области регламентации аудиовизуального пространства стран PEV</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1743" w:type="dxa"/>
            <w:gridSpan w:val="4"/>
          </w:tcPr>
          <w:p w:rsidR="003906E3" w:rsidRPr="00217432" w:rsidRDefault="003906E3" w:rsidP="0056419B">
            <w:pPr>
              <w:pStyle w:val="Normal1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color w:val="auto"/>
                <w:sz w:val="20"/>
                <w:szCs w:val="20"/>
              </w:rPr>
              <w:t>Заключенные договор</w:t>
            </w:r>
            <w:r>
              <w:rPr>
                <w:rFonts w:ascii="Times New Roman" w:eastAsia="Times New Roman" w:hAnsi="Times New Roman" w:cs="Times New Roman"/>
                <w:color w:val="auto"/>
                <w:sz w:val="20"/>
                <w:szCs w:val="20"/>
              </w:rPr>
              <w:t>ы; к</w:t>
            </w:r>
            <w:r w:rsidRPr="00217432">
              <w:rPr>
                <w:rFonts w:ascii="Times New Roman" w:eastAsia="Times New Roman" w:hAnsi="Times New Roman" w:cs="Times New Roman"/>
                <w:color w:val="000000" w:themeColor="text1"/>
                <w:sz w:val="20"/>
                <w:szCs w:val="20"/>
              </w:rPr>
              <w:t xml:space="preserve">оличество примеров </w:t>
            </w:r>
            <w:r w:rsidRPr="00217432">
              <w:rPr>
                <w:rFonts w:ascii="Times New Roman" w:hAnsi="Times New Roman" w:cs="Times New Roman"/>
                <w:color w:val="auto"/>
                <w:sz w:val="20"/>
                <w:szCs w:val="20"/>
              </w:rPr>
              <w:t>полезного опыта, заимствованного и внедренного</w:t>
            </w:r>
            <w:r w:rsidRPr="00217432">
              <w:rPr>
                <w:rFonts w:ascii="Times New Roman" w:eastAsia="Times New Roman" w:hAnsi="Times New Roman" w:cs="Times New Roman"/>
                <w:color w:val="auto"/>
                <w:sz w:val="20"/>
                <w:szCs w:val="20"/>
              </w:rPr>
              <w:t xml:space="preserve"> </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w:t>
            </w:r>
            <w:r w:rsidRPr="00217432">
              <w:rPr>
                <w:rFonts w:ascii="Times New Roman" w:eastAsia="Times New Roman" w:hAnsi="Times New Roman" w:cs="Times New Roman"/>
                <w:color w:val="000000" w:themeColor="text1"/>
                <w:sz w:val="20"/>
                <w:szCs w:val="20"/>
                <w:lang w:val="ru-RU"/>
              </w:rPr>
              <w:t>V</w:t>
            </w:r>
            <w:r w:rsidRPr="00217432">
              <w:rPr>
                <w:rFonts w:ascii="Times New Roman" w:eastAsia="Times New Roman" w:hAnsi="Times New Roman" w:cs="Times New Roman"/>
                <w:color w:val="auto"/>
                <w:sz w:val="20"/>
                <w:szCs w:val="20"/>
                <w:lang w:val="ru-RU"/>
              </w:rPr>
              <w:t xml:space="preserve"> квартал 2019 года</w:t>
            </w:r>
          </w:p>
        </w:tc>
        <w:tc>
          <w:tcPr>
            <w:tcW w:w="1612" w:type="dxa"/>
            <w:gridSpan w:val="2"/>
          </w:tcPr>
          <w:p w:rsidR="003906E3" w:rsidRPr="00217432"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пределах бюджетных </w:t>
            </w:r>
            <w:r w:rsidRPr="00730BD2">
              <w:rPr>
                <w:rFonts w:ascii="Times New Roman" w:eastAsia="Times New Roman" w:hAnsi="Times New Roman" w:cs="Times New Roman"/>
                <w:color w:val="auto"/>
                <w:sz w:val="20"/>
                <w:szCs w:val="20"/>
                <w:lang w:val="ru-RU"/>
              </w:rPr>
              <w:t>ассигнований</w:t>
            </w:r>
          </w:p>
        </w:tc>
      </w:tr>
      <w:tr w:rsidR="003906E3" w:rsidRPr="00217432" w:rsidTr="00BB47CA">
        <w:trPr>
          <w:trHeight w:val="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Продолжение деятельности по обеспечению свободы выражения мнения и независимости средств массовой информации, в соответствии с </w:t>
            </w:r>
            <w:r w:rsidRPr="00217432">
              <w:rPr>
                <w:rFonts w:ascii="Times New Roman" w:hAnsi="Times New Roman"/>
                <w:sz w:val="20"/>
                <w:szCs w:val="20"/>
              </w:rPr>
              <w:lastRenderedPageBreak/>
              <w:t>рекомендациями Совета Европы, Европейского Союза и ОБСЕ</w:t>
            </w:r>
          </w:p>
        </w:tc>
        <w:tc>
          <w:tcPr>
            <w:tcW w:w="2613" w:type="dxa"/>
            <w:gridSpan w:val="8"/>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lastRenderedPageBreak/>
              <w:t>110.</w:t>
            </w:r>
            <w:r w:rsidRPr="00217432">
              <w:rPr>
                <w:rFonts w:ascii="Times New Roman" w:eastAsia="Times New Roman" w:hAnsi="Times New Roman" w:cs="Times New Roman"/>
                <w:color w:val="auto"/>
                <w:sz w:val="20"/>
                <w:szCs w:val="20"/>
                <w:lang w:val="ru-RU"/>
              </w:rPr>
              <w:t xml:space="preserve">  Мониторинг соблюдения радиовещателями принципа обеспечения доступа к информации лиц с </w:t>
            </w:r>
            <w:r>
              <w:rPr>
                <w:rFonts w:ascii="Times New Roman" w:eastAsia="Times New Roman" w:hAnsi="Times New Roman" w:cs="Times New Roman"/>
                <w:color w:val="auto"/>
                <w:sz w:val="20"/>
                <w:szCs w:val="20"/>
                <w:lang w:val="ru-RU"/>
              </w:rPr>
              <w:t>особыми</w:t>
            </w:r>
            <w:r w:rsidRPr="00217432">
              <w:rPr>
                <w:rFonts w:ascii="Times New Roman" w:eastAsia="Times New Roman" w:hAnsi="Times New Roman" w:cs="Times New Roman"/>
                <w:color w:val="auto"/>
                <w:sz w:val="20"/>
                <w:szCs w:val="20"/>
                <w:lang w:val="ru-RU"/>
              </w:rPr>
              <w:t xml:space="preserve"> потребностями</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lastRenderedPageBreak/>
              <w:t>Осуществленный мониторинг</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r>
              <w:rPr>
                <w:rFonts w:ascii="Times New Roman" w:eastAsia="Times New Roman" w:hAnsi="Times New Roman" w:cs="Times New Roman"/>
                <w:color w:val="auto"/>
                <w:sz w:val="20"/>
                <w:szCs w:val="20"/>
                <w:lang w:val="ru-RU"/>
              </w:rPr>
              <w:t>.</w:t>
            </w:r>
          </w:p>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p>
        </w:tc>
        <w:tc>
          <w:tcPr>
            <w:tcW w:w="1612" w:type="dxa"/>
            <w:gridSpan w:val="2"/>
          </w:tcPr>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пределах бюджетных </w:t>
            </w:r>
            <w:r w:rsidRPr="00730BD2">
              <w:rPr>
                <w:rFonts w:ascii="Times New Roman" w:eastAsia="Times New Roman" w:hAnsi="Times New Roman" w:cs="Times New Roman"/>
                <w:color w:val="auto"/>
                <w:sz w:val="20"/>
                <w:szCs w:val="20"/>
                <w:lang w:val="ru-RU"/>
              </w:rPr>
              <w:t>ассигнований</w:t>
            </w:r>
          </w:p>
        </w:tc>
      </w:tr>
      <w:tr w:rsidR="003906E3" w:rsidRPr="00217432" w:rsidTr="00BB47CA">
        <w:trPr>
          <w:trHeight w:val="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rPr>
              <w:t>И</w:t>
            </w:r>
            <w:r>
              <w:rPr>
                <w:rFonts w:ascii="Times New Roman" w:hAnsi="Times New Roman" w:cs="Times New Roman"/>
                <w:color w:val="auto"/>
                <w:sz w:val="20"/>
                <w:szCs w:val="20"/>
                <w:lang w:val="ru-RU"/>
              </w:rPr>
              <w:t>зучение</w:t>
            </w:r>
            <w:r w:rsidRPr="00217432">
              <w:rPr>
                <w:rFonts w:ascii="Times New Roman" w:hAnsi="Times New Roman" w:cs="Times New Roman"/>
                <w:color w:val="auto"/>
                <w:sz w:val="20"/>
                <w:szCs w:val="20"/>
                <w:lang w:val="ru-RU"/>
              </w:rPr>
              <w:t xml:space="preserve"> совместно с Европейской комиссией возможностей участия в определенных программах и мероприятиях агентств ЕС, которые работают в странах PEV</w:t>
            </w:r>
          </w:p>
        </w:tc>
        <w:tc>
          <w:tcPr>
            <w:tcW w:w="2613" w:type="dxa"/>
            <w:gridSpan w:val="8"/>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I11. </w:t>
            </w:r>
            <w:r w:rsidRPr="00217432">
              <w:rPr>
                <w:rFonts w:ascii="Times New Roman" w:eastAsia="Times New Roman" w:hAnsi="Times New Roman" w:cs="Times New Roman"/>
                <w:color w:val="auto"/>
                <w:sz w:val="20"/>
                <w:szCs w:val="20"/>
                <w:lang w:val="ru-RU"/>
              </w:rPr>
              <w:t>Нахождение и</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внедрение проектов</w:t>
            </w:r>
            <w:r w:rsidRPr="00217432">
              <w:rPr>
                <w:rFonts w:ascii="Times New Roman" w:eastAsia="Times New Roman" w:hAnsi="Times New Roman" w:cs="Times New Roman"/>
                <w:color w:val="000000" w:themeColor="text1"/>
                <w:sz w:val="20"/>
                <w:szCs w:val="20"/>
                <w:lang w:val="ru-RU"/>
              </w:rPr>
              <w:t xml:space="preserve">, программ и мероприятий  </w:t>
            </w:r>
            <w:r w:rsidRPr="00217432">
              <w:rPr>
                <w:rFonts w:ascii="Times New Roman" w:hAnsi="Times New Roman" w:cs="Times New Roman"/>
                <w:color w:val="auto"/>
                <w:sz w:val="20"/>
                <w:szCs w:val="20"/>
                <w:lang w:val="ru-RU"/>
              </w:rPr>
              <w:t>агентств ЕС, которые работают в странах PEV</w:t>
            </w: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000000" w:themeColor="text1"/>
                <w:sz w:val="20"/>
                <w:szCs w:val="20"/>
                <w:lang w:val="ru-RU"/>
              </w:rPr>
              <w:t xml:space="preserve">Количество мероприятий и </w:t>
            </w:r>
            <w:r w:rsidRPr="00217432">
              <w:rPr>
                <w:rFonts w:ascii="Times New Roman" w:eastAsia="Times New Roman" w:hAnsi="Times New Roman" w:cs="Times New Roman"/>
                <w:color w:val="auto"/>
                <w:sz w:val="20"/>
                <w:szCs w:val="20"/>
                <w:lang w:val="ru-RU"/>
              </w:rPr>
              <w:t>найденных программ</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000000" w:themeColor="text1"/>
                <w:sz w:val="20"/>
                <w:szCs w:val="20"/>
                <w:lang w:val="ru-RU"/>
              </w:rPr>
              <w:t>Координационный совет по телевидению и радио</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w:t>
            </w:r>
            <w:r w:rsidRPr="00217432">
              <w:rPr>
                <w:rFonts w:ascii="Times New Roman" w:eastAsia="Times New Roman" w:hAnsi="Times New Roman" w:cs="Times New Roman"/>
                <w:color w:val="000000" w:themeColor="text1"/>
                <w:sz w:val="20"/>
                <w:szCs w:val="20"/>
                <w:lang w:val="ru-RU"/>
              </w:rPr>
              <w:t>V</w:t>
            </w:r>
            <w:r w:rsidRPr="00217432">
              <w:rPr>
                <w:rFonts w:ascii="Times New Roman" w:eastAsia="Times New Roman" w:hAnsi="Times New Roman" w:cs="Times New Roman"/>
                <w:color w:val="auto"/>
                <w:sz w:val="20"/>
                <w:szCs w:val="20"/>
                <w:lang w:val="ru-RU"/>
              </w:rPr>
              <w:t xml:space="preserve"> квартал</w:t>
            </w:r>
            <w:r w:rsidRPr="00217432">
              <w:rPr>
                <w:rFonts w:ascii="Times New Roman" w:eastAsia="Times New Roman" w:hAnsi="Times New Roman" w:cs="Times New Roman"/>
                <w:color w:val="000000" w:themeColor="text1"/>
                <w:sz w:val="20"/>
                <w:szCs w:val="20"/>
                <w:lang w:val="ru-RU"/>
              </w:rPr>
              <w:t xml:space="preserve"> 2019 г</w:t>
            </w:r>
            <w:r>
              <w:rPr>
                <w:rFonts w:ascii="Times New Roman" w:eastAsia="Times New Roman" w:hAnsi="Times New Roman" w:cs="Times New Roman"/>
                <w:color w:val="000000" w:themeColor="text1"/>
                <w:sz w:val="20"/>
                <w:szCs w:val="20"/>
                <w:lang w:val="ru-RU"/>
              </w:rPr>
              <w:t>.</w:t>
            </w:r>
          </w:p>
        </w:tc>
        <w:tc>
          <w:tcPr>
            <w:tcW w:w="1612" w:type="dxa"/>
            <w:gridSpan w:val="2"/>
          </w:tcPr>
          <w:p w:rsidR="003906E3" w:rsidRPr="00217432"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пределах бюджетных </w:t>
            </w:r>
            <w:r w:rsidRPr="00730BD2">
              <w:rPr>
                <w:rFonts w:ascii="Times New Roman" w:eastAsia="Times New Roman" w:hAnsi="Times New Roman" w:cs="Times New Roman"/>
                <w:color w:val="auto"/>
                <w:sz w:val="20"/>
                <w:szCs w:val="20"/>
                <w:lang w:val="ru-RU"/>
              </w:rPr>
              <w:t>ассигнований</w:t>
            </w:r>
          </w:p>
        </w:tc>
      </w:tr>
      <w:tr w:rsidR="003906E3" w:rsidRPr="00217432" w:rsidTr="00BB47CA">
        <w:trPr>
          <w:trHeight w:val="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Продолжение деятельности по обеспечению свободы выражения мненея и независимости </w:t>
            </w:r>
            <w:r w:rsidRPr="00217432">
              <w:rPr>
                <w:rFonts w:ascii="Times New Roman" w:eastAsia="Times New Roman" w:hAnsi="Times New Roman" w:cs="Times New Roman"/>
                <w:sz w:val="20"/>
                <w:szCs w:val="20"/>
              </w:rPr>
              <w:t>средств масовой информации</w:t>
            </w:r>
            <w:r w:rsidRPr="00217432">
              <w:rPr>
                <w:rFonts w:ascii="Times New Roman" w:hAnsi="Times New Roman" w:cs="Times New Roman"/>
                <w:sz w:val="20"/>
                <w:szCs w:val="20"/>
              </w:rPr>
              <w:t xml:space="preserve">, в соответствии с рекомендациями </w:t>
            </w:r>
            <w:r w:rsidRPr="00217432">
              <w:rPr>
                <w:rFonts w:ascii="Times New Roman" w:eastAsia="Times New Roman" w:hAnsi="Times New Roman" w:cs="Times New Roman"/>
                <w:sz w:val="20"/>
                <w:szCs w:val="20"/>
              </w:rPr>
              <w:t>Совета Европы, Европейского Союза и ОБСЕ</w:t>
            </w:r>
          </w:p>
        </w:tc>
        <w:tc>
          <w:tcPr>
            <w:tcW w:w="2613" w:type="dxa"/>
            <w:gridSpan w:val="8"/>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I12.</w:t>
            </w:r>
            <w:r w:rsidRPr="00217432">
              <w:rPr>
                <w:rFonts w:ascii="Times New Roman" w:eastAsia="Times New Roman" w:hAnsi="Times New Roman" w:cs="Times New Roman"/>
                <w:color w:val="auto"/>
                <w:sz w:val="20"/>
                <w:szCs w:val="20"/>
                <w:lang w:val="ru-RU"/>
              </w:rPr>
              <w:t xml:space="preserve"> Обеспечение защиты языкового и национального культурного наследия отечественными радиовещателями </w:t>
            </w:r>
            <w:r>
              <w:rPr>
                <w:rFonts w:ascii="Times New Roman" w:eastAsia="Times New Roman" w:hAnsi="Times New Roman" w:cs="Times New Roman"/>
                <w:color w:val="auto"/>
                <w:sz w:val="20"/>
                <w:szCs w:val="20"/>
                <w:lang w:val="ru-RU"/>
              </w:rPr>
              <w:t xml:space="preserve">путем </w:t>
            </w:r>
            <w:r w:rsidRPr="00217432">
              <w:rPr>
                <w:rFonts w:ascii="Times New Roman" w:eastAsia="Times New Roman" w:hAnsi="Times New Roman" w:cs="Times New Roman"/>
                <w:color w:val="auto"/>
                <w:sz w:val="20"/>
                <w:szCs w:val="20"/>
                <w:lang w:val="ru-RU"/>
              </w:rPr>
              <w:t xml:space="preserve"> проведени</w:t>
            </w:r>
            <w:r>
              <w:rPr>
                <w:rFonts w:ascii="Times New Roman" w:eastAsia="Times New Roman" w:hAnsi="Times New Roman" w:cs="Times New Roman"/>
                <w:color w:val="auto"/>
                <w:sz w:val="20"/>
                <w:szCs w:val="20"/>
                <w:lang w:val="ru-RU"/>
              </w:rPr>
              <w:t xml:space="preserve">я </w:t>
            </w:r>
            <w:r w:rsidRPr="00217432">
              <w:rPr>
                <w:rFonts w:ascii="Times New Roman" w:eastAsia="Times New Roman" w:hAnsi="Times New Roman" w:cs="Times New Roman"/>
                <w:color w:val="auto"/>
                <w:sz w:val="20"/>
                <w:szCs w:val="20"/>
                <w:lang w:val="ru-RU"/>
              </w:rPr>
              <w:t>тематического мониторинга и разработк</w:t>
            </w:r>
            <w:r>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color w:val="auto"/>
                <w:sz w:val="20"/>
                <w:szCs w:val="20"/>
                <w:lang w:val="ru-RU"/>
              </w:rPr>
              <w:t xml:space="preserve"> Руководства</w:t>
            </w: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Осуществленный мониторинг</w:t>
            </w:r>
            <w:r>
              <w:rPr>
                <w:rFonts w:ascii="Times New Roman" w:eastAsia="Times New Roman" w:hAnsi="Times New Roman" w:cs="Times New Roman"/>
                <w:color w:val="auto"/>
                <w:sz w:val="20"/>
                <w:szCs w:val="20"/>
                <w:lang w:val="ru-RU"/>
              </w:rPr>
              <w:t xml:space="preserve">; разработанное </w:t>
            </w:r>
            <w:r w:rsidRPr="00217432">
              <w:rPr>
                <w:rFonts w:ascii="Times New Roman" w:eastAsia="Times New Roman" w:hAnsi="Times New Roman" w:cs="Times New Roman"/>
                <w:color w:val="000000" w:themeColor="text1"/>
                <w:sz w:val="20"/>
                <w:szCs w:val="20"/>
                <w:lang w:val="ru-RU"/>
              </w:rPr>
              <w:t xml:space="preserve"> </w:t>
            </w:r>
            <w:r w:rsidRPr="00217432">
              <w:rPr>
                <w:rFonts w:ascii="Times New Roman" w:eastAsia="Times New Roman" w:hAnsi="Times New Roman" w:cs="Times New Roman"/>
                <w:color w:val="auto"/>
                <w:sz w:val="20"/>
                <w:szCs w:val="20"/>
                <w:lang w:val="ru-RU"/>
              </w:rPr>
              <w:t>Руководство</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000000" w:themeColor="text1"/>
                <w:sz w:val="20"/>
                <w:szCs w:val="20"/>
                <w:lang w:val="ru-RU"/>
              </w:rPr>
              <w:t xml:space="preserve">Министерство образования, культуры и исследований </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 квартал 2019 г</w:t>
            </w:r>
            <w:r>
              <w:rPr>
                <w:rFonts w:ascii="Times New Roman" w:eastAsia="Times New Roman" w:hAnsi="Times New Roman" w:cs="Times New Roman"/>
                <w:color w:val="auto"/>
                <w:sz w:val="20"/>
                <w:szCs w:val="20"/>
                <w:lang w:val="ru-RU"/>
              </w:rPr>
              <w:t>.</w:t>
            </w:r>
          </w:p>
        </w:tc>
        <w:tc>
          <w:tcPr>
            <w:tcW w:w="1612" w:type="dxa"/>
            <w:gridSpan w:val="2"/>
          </w:tcPr>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пределах бюджетных </w:t>
            </w:r>
            <w:r w:rsidRPr="00730BD2">
              <w:rPr>
                <w:rFonts w:ascii="Times New Roman" w:eastAsia="Times New Roman" w:hAnsi="Times New Roman" w:cs="Times New Roman"/>
                <w:color w:val="auto"/>
                <w:sz w:val="20"/>
                <w:szCs w:val="20"/>
                <w:lang w:val="ru-RU"/>
              </w:rPr>
              <w:t>ассигнований</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133</w:t>
            </w:r>
          </w:p>
        </w:tc>
        <w:tc>
          <w:tcPr>
            <w:tcW w:w="13886" w:type="dxa"/>
            <w:gridSpan w:val="36"/>
          </w:tcPr>
          <w:p w:rsidR="003906E3" w:rsidRPr="00217432"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Республика Молдова приближает </w:t>
            </w:r>
            <w:r>
              <w:rPr>
                <w:rFonts w:ascii="Times New Roman" w:eastAsia="Times New Roman" w:hAnsi="Times New Roman" w:cs="Times New Roman"/>
                <w:color w:val="auto"/>
                <w:sz w:val="20"/>
                <w:szCs w:val="20"/>
                <w:lang w:val="ru-RU"/>
              </w:rPr>
              <w:t xml:space="preserve">свое </w:t>
            </w:r>
            <w:r w:rsidRPr="00217432">
              <w:rPr>
                <w:rFonts w:ascii="Times New Roman" w:eastAsia="Times New Roman" w:hAnsi="Times New Roman" w:cs="Times New Roman"/>
                <w:color w:val="auto"/>
                <w:sz w:val="20"/>
                <w:szCs w:val="20"/>
                <w:lang w:val="ru-RU"/>
              </w:rPr>
              <w:t xml:space="preserve">национальное законодательство к нормативным актам ЕС и к международным инструментам, </w:t>
            </w:r>
            <w:r>
              <w:rPr>
                <w:rFonts w:ascii="Times New Roman" w:eastAsia="Times New Roman" w:hAnsi="Times New Roman" w:cs="Times New Roman"/>
                <w:color w:val="auto"/>
                <w:sz w:val="20"/>
                <w:szCs w:val="20"/>
                <w:lang w:val="ru-RU"/>
              </w:rPr>
              <w:t>указанным</w:t>
            </w:r>
            <w:r w:rsidRPr="00217432">
              <w:rPr>
                <w:rFonts w:ascii="Times New Roman" w:eastAsia="Times New Roman" w:hAnsi="Times New Roman" w:cs="Times New Roman"/>
                <w:color w:val="auto"/>
                <w:sz w:val="20"/>
                <w:szCs w:val="20"/>
                <w:lang w:val="ru-RU"/>
              </w:rPr>
              <w:t xml:space="preserve"> в приложении XIV к </w:t>
            </w:r>
            <w:r>
              <w:rPr>
                <w:rFonts w:ascii="Times New Roman" w:eastAsia="Times New Roman" w:hAnsi="Times New Roman" w:cs="Times New Roman"/>
                <w:color w:val="auto"/>
                <w:sz w:val="20"/>
                <w:szCs w:val="20"/>
                <w:lang w:val="ru-RU"/>
              </w:rPr>
              <w:t>Соглашению</w:t>
            </w:r>
            <w:r w:rsidRPr="00217432">
              <w:rPr>
                <w:rFonts w:ascii="Times New Roman" w:eastAsia="Times New Roman" w:hAnsi="Times New Roman" w:cs="Times New Roman"/>
                <w:color w:val="auto"/>
                <w:sz w:val="20"/>
                <w:szCs w:val="20"/>
                <w:lang w:val="ru-RU"/>
              </w:rPr>
              <w:t xml:space="preserve">, в соответствии с указаниями </w:t>
            </w:r>
            <w:r w:rsidRPr="00217432">
              <w:rPr>
                <w:rFonts w:ascii="Times New Roman" w:eastAsia="Times New Roman" w:hAnsi="Times New Roman" w:cs="Times New Roman"/>
                <w:sz w:val="20"/>
                <w:szCs w:val="20"/>
                <w:lang w:val="ru-RU"/>
              </w:rPr>
              <w:t>данного приложения</w:t>
            </w:r>
          </w:p>
        </w:tc>
      </w:tr>
      <w:tr w:rsidR="003906E3" w:rsidRPr="00217432" w:rsidTr="00BB47CA">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u w:val="single"/>
                <w:lang w:val="ru-RU"/>
              </w:rPr>
            </w:pPr>
            <w:r w:rsidRPr="00217432">
              <w:rPr>
                <w:rFonts w:ascii="Times New Roman" w:eastAsia="Times New Roman" w:hAnsi="Times New Roman" w:cs="Times New Roman"/>
                <w:color w:val="auto"/>
                <w:sz w:val="20"/>
                <w:szCs w:val="20"/>
                <w:u w:val="single"/>
                <w:lang w:val="ru-RU"/>
              </w:rPr>
              <w:t xml:space="preserve">Приложение XIV к </w:t>
            </w:r>
            <w:r>
              <w:rPr>
                <w:rFonts w:ascii="Times New Roman" w:eastAsia="Times New Roman" w:hAnsi="Times New Roman" w:cs="Times New Roman"/>
                <w:color w:val="auto"/>
                <w:sz w:val="20"/>
                <w:szCs w:val="20"/>
                <w:u w:val="single"/>
                <w:lang w:val="ru-RU"/>
              </w:rPr>
              <w:t>Соглашению</w:t>
            </w:r>
            <w:r w:rsidRPr="00217432">
              <w:rPr>
                <w:rFonts w:ascii="Times New Roman" w:eastAsia="Times New Roman" w:hAnsi="Times New Roman" w:cs="Times New Roman"/>
                <w:color w:val="auto"/>
                <w:sz w:val="20"/>
                <w:szCs w:val="20"/>
                <w:u w:val="single"/>
                <w:lang w:val="ru-RU"/>
              </w:rPr>
              <w:t>:</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u w:val="single"/>
                <w:lang w:val="ru-RU"/>
              </w:rPr>
            </w:pPr>
            <w:r w:rsidRPr="00217432">
              <w:rPr>
                <w:rFonts w:ascii="Times New Roman" w:eastAsia="Times New Roman" w:hAnsi="Times New Roman" w:cs="Times New Roman"/>
                <w:b/>
                <w:color w:val="auto"/>
                <w:sz w:val="20"/>
                <w:szCs w:val="20"/>
                <w:lang w:val="ru-RU"/>
              </w:rPr>
              <w:t>Директива 2010/13/E</w:t>
            </w:r>
            <w:r>
              <w:rPr>
                <w:rFonts w:ascii="Times New Roman" w:eastAsia="Times New Roman" w:hAnsi="Times New Roman" w:cs="Times New Roman"/>
                <w:b/>
                <w:color w:val="auto"/>
                <w:sz w:val="20"/>
                <w:szCs w:val="20"/>
                <w:lang w:val="ru-RU"/>
              </w:rPr>
              <w:t>С</w:t>
            </w:r>
            <w:r w:rsidRPr="00217432">
              <w:rPr>
                <w:rFonts w:ascii="Times New Roman" w:eastAsia="Times New Roman" w:hAnsi="Times New Roman" w:cs="Times New Roman"/>
                <w:color w:val="auto"/>
                <w:sz w:val="20"/>
                <w:szCs w:val="20"/>
                <w:lang w:val="ru-RU"/>
              </w:rPr>
              <w:t xml:space="preserve"> Европейского Парламента и Совета от  10 марта 2010 года о координировании определенных указаний, установленных актами, имеющими силу закона, или административными астами в странах-членах о </w:t>
            </w:r>
            <w:r w:rsidRPr="00217432">
              <w:rPr>
                <w:rFonts w:ascii="Times New Roman" w:eastAsia="Times New Roman" w:hAnsi="Times New Roman" w:cs="Times New Roman"/>
                <w:color w:val="auto"/>
                <w:sz w:val="20"/>
                <w:szCs w:val="20"/>
                <w:lang w:val="ru-RU"/>
              </w:rPr>
              <w:lastRenderedPageBreak/>
              <w:t>поставке аудиовизуальных медийных услуг (</w:t>
            </w: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иректива  аудиовизуальных медийных услуг)</w:t>
            </w:r>
          </w:p>
        </w:tc>
        <w:tc>
          <w:tcPr>
            <w:tcW w:w="2630" w:type="dxa"/>
            <w:gridSpan w:val="14"/>
          </w:tcPr>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rPr>
              <w:lastRenderedPageBreak/>
              <w:t xml:space="preserve">Принятие нового кодекса телевидения и радио, в полном соответствии с рекомендациями ОБСЕ и </w:t>
            </w:r>
            <w:r w:rsidRPr="00217432">
              <w:rPr>
                <w:rFonts w:ascii="Times New Roman" w:eastAsia="Times New Roman" w:hAnsi="Times New Roman" w:cs="Times New Roman"/>
                <w:color w:val="auto"/>
                <w:sz w:val="20"/>
                <w:szCs w:val="20"/>
                <w:lang w:val="ru-RU"/>
              </w:rPr>
              <w:t>Совета Европы</w:t>
            </w:r>
            <w:r w:rsidRPr="00217432">
              <w:rPr>
                <w:rFonts w:ascii="Times New Roman" w:hAnsi="Times New Roman" w:cs="Times New Roman"/>
                <w:color w:val="auto"/>
                <w:sz w:val="20"/>
                <w:szCs w:val="20"/>
                <w:lang w:val="ru-RU"/>
              </w:rPr>
              <w:t>, по модели проекта 2011 года</w:t>
            </w:r>
          </w:p>
        </w:tc>
        <w:tc>
          <w:tcPr>
            <w:tcW w:w="2613" w:type="dxa"/>
            <w:gridSpan w:val="8"/>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L1. Акт об изменении</w:t>
            </w:r>
          </w:p>
          <w:p w:rsidR="003906E3" w:rsidRDefault="003906E3" w:rsidP="0056419B">
            <w:pPr>
              <w:pStyle w:val="Normal22"/>
              <w:spacing w:after="0" w:line="240" w:lineRule="auto"/>
              <w:rPr>
                <w:rFonts w:ascii="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 xml:space="preserve">Принятие нового </w:t>
            </w:r>
            <w:r>
              <w:rPr>
                <w:rFonts w:ascii="Times New Roman" w:hAnsi="Times New Roman" w:cs="Times New Roman"/>
                <w:color w:val="auto"/>
                <w:sz w:val="20"/>
                <w:szCs w:val="20"/>
                <w:lang w:val="ru-RU"/>
              </w:rPr>
              <w:t>к</w:t>
            </w:r>
            <w:r w:rsidRPr="00217432">
              <w:rPr>
                <w:rFonts w:ascii="Times New Roman" w:hAnsi="Times New Roman" w:cs="Times New Roman"/>
                <w:color w:val="auto"/>
                <w:sz w:val="20"/>
                <w:szCs w:val="20"/>
                <w:lang w:val="ru-RU"/>
              </w:rPr>
              <w:t>одекса телевидения и радио</w:t>
            </w:r>
          </w:p>
          <w:p w:rsidR="003906E3" w:rsidRDefault="003906E3" w:rsidP="0056419B">
            <w:pPr>
              <w:pStyle w:val="Normal22"/>
              <w:spacing w:after="0" w:line="240" w:lineRule="auto"/>
              <w:rPr>
                <w:rFonts w:ascii="Times New Roman" w:eastAsia="Times New Roman" w:hAnsi="Times New Roman" w:cs="Times New Roman"/>
                <w:color w:val="auto"/>
                <w:sz w:val="20"/>
                <w:szCs w:val="20"/>
                <w:lang w:val="ru-RU"/>
              </w:rPr>
            </w:pPr>
          </w:p>
          <w:p w:rsidR="003906E3" w:rsidRDefault="003906E3" w:rsidP="0056419B">
            <w:pPr>
              <w:pStyle w:val="Normal2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Перелагает: </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w:t>
            </w:r>
            <w:r>
              <w:rPr>
                <w:rFonts w:ascii="Times New Roman" w:eastAsia="Times New Roman" w:hAnsi="Times New Roman" w:cs="Times New Roman"/>
                <w:color w:val="auto"/>
                <w:sz w:val="20"/>
                <w:szCs w:val="20"/>
                <w:lang w:val="ru-RU"/>
              </w:rPr>
              <w:t>у</w:t>
            </w:r>
            <w:r w:rsidRPr="00217432">
              <w:rPr>
                <w:rFonts w:ascii="Times New Roman" w:eastAsia="Times New Roman" w:hAnsi="Times New Roman" w:cs="Times New Roman"/>
                <w:color w:val="auto"/>
                <w:sz w:val="20"/>
                <w:szCs w:val="20"/>
                <w:lang w:val="ru-RU"/>
              </w:rPr>
              <w:t xml:space="preserve"> 2010/13/E</w:t>
            </w:r>
            <w:r>
              <w:rPr>
                <w:rFonts w:ascii="Times New Roman" w:eastAsia="Times New Roman" w:hAnsi="Times New Roman" w:cs="Times New Roman"/>
                <w:color w:val="auto"/>
                <w:sz w:val="20"/>
                <w:szCs w:val="20"/>
                <w:lang w:val="ru-RU"/>
              </w:rPr>
              <w:t>С</w:t>
            </w:r>
            <w:r w:rsidRPr="00217432">
              <w:rPr>
                <w:rFonts w:ascii="Times New Roman" w:eastAsia="Times New Roman" w:hAnsi="Times New Roman" w:cs="Times New Roman"/>
                <w:color w:val="auto"/>
                <w:sz w:val="20"/>
                <w:szCs w:val="20"/>
                <w:lang w:val="ru-RU"/>
              </w:rPr>
              <w:t>, которая аннулировала</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2007/65/CE</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743" w:type="dxa"/>
            <w:gridSpan w:val="4"/>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Закон, в</w:t>
            </w:r>
            <w:r>
              <w:rPr>
                <w:rFonts w:ascii="Times New Roman" w:eastAsia="Times New Roman" w:hAnsi="Times New Roman" w:cs="Times New Roman"/>
                <w:color w:val="auto"/>
                <w:sz w:val="20"/>
                <w:szCs w:val="20"/>
                <w:lang w:val="ru-RU"/>
              </w:rPr>
              <w:t>ступивший</w:t>
            </w:r>
            <w:r w:rsidRPr="00217432">
              <w:rPr>
                <w:rFonts w:ascii="Times New Roman" w:eastAsia="Times New Roman" w:hAnsi="Times New Roman" w:cs="Times New Roman"/>
                <w:color w:val="auto"/>
                <w:sz w:val="20"/>
                <w:szCs w:val="20"/>
                <w:lang w:val="ru-RU"/>
              </w:rPr>
              <w:t xml:space="preserve"> в силу</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Координационный совет по телевидению и радио</w:t>
            </w:r>
          </w:p>
          <w:p w:rsidR="003906E3" w:rsidRPr="00217432" w:rsidRDefault="003906E3" w:rsidP="0056419B">
            <w:pPr>
              <w:pStyle w:val="Normal22"/>
              <w:keepNext/>
              <w:keepLines/>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r>
              <w:rPr>
                <w:rFonts w:ascii="Times New Roman" w:eastAsia="Times New Roman" w:hAnsi="Times New Roman" w:cs="Times New Roman"/>
                <w:color w:val="auto"/>
                <w:sz w:val="20"/>
                <w:szCs w:val="20"/>
                <w:lang w:val="ru-RU"/>
              </w:rPr>
              <w:t>.</w:t>
            </w:r>
          </w:p>
        </w:tc>
        <w:tc>
          <w:tcPr>
            <w:tcW w:w="1612" w:type="dxa"/>
            <w:gridSpan w:val="2"/>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пределах бюджетных </w:t>
            </w:r>
            <w:r w:rsidRPr="00730BD2">
              <w:rPr>
                <w:rFonts w:ascii="Times New Roman" w:eastAsia="Times New Roman" w:hAnsi="Times New Roman" w:cs="Times New Roman"/>
                <w:color w:val="auto"/>
                <w:sz w:val="20"/>
                <w:szCs w:val="20"/>
                <w:lang w:val="ru-RU"/>
              </w:rPr>
              <w:t>ассигнований</w:t>
            </w:r>
          </w:p>
        </w:tc>
      </w:tr>
      <w:tr w:rsidR="003906E3" w:rsidRPr="00217432" w:rsidTr="00BB47CA">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lastRenderedPageBreak/>
              <w:t>ГЛАВА 26.  СОТРУДНИЧЕСТВО С ГРАЖДАНСКИМ ОБЩЕСТВОМ</w:t>
            </w:r>
          </w:p>
        </w:tc>
      </w:tr>
      <w:tr w:rsidR="003906E3" w:rsidRPr="00217432" w:rsidTr="00BB47CA">
        <w:trPr>
          <w:trHeight w:val="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134</w:t>
            </w:r>
          </w:p>
        </w:tc>
        <w:tc>
          <w:tcPr>
            <w:tcW w:w="13886" w:type="dxa"/>
            <w:gridSpan w:val="36"/>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Стороны устанавливают диалог по сотрудничеству с гражданским обществом, преследуя следующие цели</w:t>
            </w:r>
            <w:r>
              <w:rPr>
                <w:rFonts w:ascii="Times New Roman" w:eastAsia="Times New Roman" w:hAnsi="Times New Roman" w:cs="Times New Roman"/>
                <w:sz w:val="20"/>
                <w:szCs w:val="20"/>
                <w:lang w:eastAsia="zh-CN"/>
              </w:rPr>
              <w:t>:</w:t>
            </w:r>
          </w:p>
        </w:tc>
      </w:tr>
      <w:tr w:rsidR="003906E3" w:rsidRPr="00217432" w:rsidTr="00BB47CA">
        <w:trPr>
          <w:trHeight w:val="118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22"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(a)</w:t>
            </w:r>
            <w:r w:rsidRPr="00217432">
              <w:rPr>
                <w:rFonts w:ascii="Times New Roman" w:eastAsia="Times New Roman" w:hAnsi="Times New Roman" w:cs="Times New Roman"/>
                <w:color w:val="auto"/>
                <w:sz w:val="20"/>
                <w:szCs w:val="20"/>
                <w:lang w:val="ru-RU"/>
              </w:rPr>
              <w:t xml:space="preserve"> Укрепление контактов и обмена информацией и опытом между всеми секторами гражданского общества из ЕС и </w:t>
            </w:r>
            <w:r>
              <w:rPr>
                <w:rFonts w:ascii="Times New Roman" w:eastAsia="Times New Roman" w:hAnsi="Times New Roman" w:cs="Times New Roman"/>
                <w:color w:val="auto"/>
                <w:sz w:val="20"/>
                <w:szCs w:val="20"/>
                <w:lang w:val="ru-RU"/>
              </w:rPr>
              <w:t xml:space="preserve">из </w:t>
            </w:r>
            <w:r w:rsidRPr="00217432">
              <w:rPr>
                <w:rFonts w:ascii="Times New Roman" w:eastAsia="Times New Roman" w:hAnsi="Times New Roman" w:cs="Times New Roman"/>
                <w:color w:val="auto"/>
                <w:sz w:val="20"/>
                <w:szCs w:val="20"/>
                <w:lang w:val="ru-RU"/>
              </w:rPr>
              <w:t>Республик</w:t>
            </w:r>
            <w:r>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color w:val="auto"/>
                <w:sz w:val="20"/>
                <w:szCs w:val="20"/>
                <w:lang w:val="ru-RU"/>
              </w:rPr>
              <w:t xml:space="preserve"> Молдова</w:t>
            </w:r>
          </w:p>
        </w:tc>
        <w:tc>
          <w:tcPr>
            <w:tcW w:w="2600" w:type="dxa"/>
            <w:gridSpan w:val="13"/>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Периодическая организация консультативных заседаний в целях обмена информацией и опытом между всеми секторами  гражданского общества из ЕС и</w:t>
            </w:r>
            <w:r>
              <w:rPr>
                <w:rFonts w:ascii="Times New Roman" w:hAnsi="Times New Roman"/>
                <w:color w:val="auto"/>
                <w:sz w:val="20"/>
                <w:szCs w:val="20"/>
                <w:lang w:val="ru-RU"/>
              </w:rPr>
              <w:t xml:space="preserve"> </w:t>
            </w:r>
            <w:r w:rsidRPr="00217432">
              <w:rPr>
                <w:rFonts w:ascii="Times New Roman" w:hAnsi="Times New Roman"/>
                <w:color w:val="auto"/>
                <w:sz w:val="20"/>
                <w:szCs w:val="20"/>
                <w:lang w:val="ru-RU"/>
              </w:rPr>
              <w:t>из Республики Молдова</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olor w:val="auto"/>
                <w:sz w:val="20"/>
                <w:szCs w:val="20"/>
                <w:lang w:val="ru-RU"/>
              </w:rPr>
              <w:t>Н</w:t>
            </w:r>
            <w:r w:rsidRPr="00217432">
              <w:rPr>
                <w:rFonts w:ascii="Times New Roman" w:hAnsi="Times New Roman"/>
                <w:color w:val="auto"/>
                <w:sz w:val="20"/>
                <w:szCs w:val="20"/>
                <w:lang w:val="ru-RU"/>
              </w:rPr>
              <w:t xml:space="preserve">е менее одного </w:t>
            </w:r>
            <w:r>
              <w:rPr>
                <w:rFonts w:ascii="Times New Roman" w:hAnsi="Times New Roman"/>
                <w:color w:val="auto"/>
                <w:sz w:val="20"/>
                <w:szCs w:val="20"/>
                <w:lang w:val="ru-RU"/>
              </w:rPr>
              <w:t>о</w:t>
            </w:r>
            <w:r w:rsidRPr="00217432">
              <w:rPr>
                <w:rFonts w:ascii="Times New Roman" w:hAnsi="Times New Roman"/>
                <w:color w:val="auto"/>
                <w:sz w:val="20"/>
                <w:szCs w:val="20"/>
                <w:lang w:val="ru-RU"/>
              </w:rPr>
              <w:t>рганизован</w:t>
            </w:r>
            <w:r>
              <w:rPr>
                <w:rFonts w:ascii="Times New Roman" w:hAnsi="Times New Roman"/>
                <w:color w:val="auto"/>
                <w:sz w:val="20"/>
                <w:szCs w:val="20"/>
                <w:lang w:val="ru-RU"/>
              </w:rPr>
              <w:t>ного</w:t>
            </w:r>
            <w:r w:rsidRPr="00217432">
              <w:rPr>
                <w:rFonts w:ascii="Times New Roman" w:hAnsi="Times New Roman"/>
                <w:color w:val="auto"/>
                <w:sz w:val="20"/>
                <w:szCs w:val="20"/>
                <w:lang w:val="ru-RU"/>
              </w:rPr>
              <w:t xml:space="preserve"> заседания в год</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 xml:space="preserve">рганы </w:t>
            </w:r>
            <w:r w:rsidRPr="00AA17C6">
              <w:rPr>
                <w:rFonts w:ascii="Times New Roman" w:eastAsia="Times New Roman" w:hAnsi="Times New Roman" w:cs="Times New Roman"/>
                <w:bCs/>
                <w:color w:val="auto"/>
                <w:sz w:val="20"/>
                <w:szCs w:val="20"/>
                <w:lang w:val="ru-RU"/>
              </w:rPr>
              <w:t>центрально</w:t>
            </w:r>
            <w:r>
              <w:rPr>
                <w:rFonts w:ascii="Times New Roman" w:eastAsia="Times New Roman" w:hAnsi="Times New Roman" w:cs="Times New Roman"/>
                <w:bCs/>
                <w:color w:val="auto"/>
                <w:sz w:val="20"/>
                <w:szCs w:val="20"/>
                <w:lang w:val="ru-RU"/>
              </w:rPr>
              <w:t xml:space="preserve">го </w:t>
            </w:r>
            <w:r w:rsidRPr="00AA17C6">
              <w:rPr>
                <w:rFonts w:ascii="Times New Roman" w:eastAsia="Times New Roman" w:hAnsi="Times New Roman" w:cs="Times New Roman"/>
                <w:bCs/>
                <w:color w:val="auto"/>
                <w:sz w:val="20"/>
                <w:szCs w:val="20"/>
                <w:lang w:val="ru-RU"/>
              </w:rPr>
              <w:t xml:space="preserve"> публично</w:t>
            </w:r>
            <w:r>
              <w:rPr>
                <w:rFonts w:ascii="Times New Roman" w:eastAsia="Times New Roman" w:hAnsi="Times New Roman" w:cs="Times New Roman"/>
                <w:bCs/>
                <w:color w:val="auto"/>
                <w:sz w:val="20"/>
                <w:szCs w:val="20"/>
                <w:lang w:val="ru-RU"/>
              </w:rPr>
              <w:t>го управления</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представители гражданского общества</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2017-2019 гг.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учреждения</w:t>
            </w:r>
          </w:p>
        </w:tc>
      </w:tr>
      <w:tr w:rsidR="003906E3" w:rsidRPr="00217432" w:rsidTr="00BB47CA">
        <w:trPr>
          <w:trHeight w:val="303"/>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3886" w:type="dxa"/>
            <w:gridSpan w:val="36"/>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(b)</w:t>
            </w:r>
            <w:r w:rsidRPr="00217432">
              <w:rPr>
                <w:rFonts w:ascii="Times New Roman" w:eastAsia="Times New Roman" w:hAnsi="Times New Roman" w:cs="Times New Roman"/>
                <w:sz w:val="20"/>
                <w:szCs w:val="20"/>
                <w:lang w:eastAsia="zh-CN"/>
              </w:rPr>
              <w:t xml:space="preserve"> Обеспечение лучшего знания и понимания Республики Молдова, включая ее историю и культуру, в Европейском Союзе</w:t>
            </w:r>
          </w:p>
        </w:tc>
      </w:tr>
      <w:tr w:rsidR="003906E3" w:rsidRPr="00217432" w:rsidTr="00BB47CA">
        <w:trPr>
          <w:trHeight w:val="465"/>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3886" w:type="dxa"/>
            <w:gridSpan w:val="36"/>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(c)</w:t>
            </w:r>
            <w:r w:rsidRPr="00217432">
              <w:rPr>
                <w:rFonts w:ascii="Times New Roman" w:eastAsia="Times New Roman" w:hAnsi="Times New Roman" w:cs="Times New Roman"/>
                <w:sz w:val="20"/>
                <w:szCs w:val="20"/>
                <w:lang w:eastAsia="zh-CN"/>
              </w:rPr>
              <w:t xml:space="preserve"> Обеспечение</w:t>
            </w:r>
            <w:r w:rsidRPr="00217432">
              <w:t xml:space="preserve"> </w:t>
            </w:r>
            <w:r w:rsidRPr="00217432">
              <w:rPr>
                <w:rFonts w:ascii="Times New Roman" w:eastAsia="Times New Roman" w:hAnsi="Times New Roman" w:cs="Times New Roman"/>
                <w:sz w:val="20"/>
                <w:szCs w:val="20"/>
                <w:lang w:eastAsia="zh-CN"/>
              </w:rPr>
              <w:t xml:space="preserve">на взаимной основе лучшего знания и понимания ЕС в Молдове и, в частности, среди организаций гражданского общества Республики Молдова,  уделяя эксклюзивное внимание ценностям, на которых основан Европейский Союз, его политике и </w:t>
            </w:r>
            <w:r>
              <w:rPr>
                <w:rFonts w:ascii="Times New Roman" w:eastAsia="Times New Roman" w:hAnsi="Times New Roman" w:cs="Times New Roman"/>
                <w:sz w:val="20"/>
                <w:szCs w:val="20"/>
                <w:lang w:eastAsia="zh-CN"/>
              </w:rPr>
              <w:t>порядку</w:t>
            </w:r>
            <w:r w:rsidRPr="00217432">
              <w:rPr>
                <w:rFonts w:ascii="Times New Roman" w:eastAsia="Times New Roman" w:hAnsi="Times New Roman" w:cs="Times New Roman"/>
                <w:sz w:val="20"/>
                <w:szCs w:val="20"/>
                <w:lang w:eastAsia="zh-CN"/>
              </w:rPr>
              <w:t xml:space="preserve">  функционирования</w:t>
            </w:r>
          </w:p>
        </w:tc>
      </w:tr>
      <w:tr w:rsidR="003906E3" w:rsidRPr="00217432" w:rsidTr="00BB47CA">
        <w:trPr>
          <w:trHeight w:val="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135</w:t>
            </w:r>
          </w:p>
        </w:tc>
        <w:tc>
          <w:tcPr>
            <w:tcW w:w="13886" w:type="dxa"/>
            <w:gridSpan w:val="36"/>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Стороны продвигают диалог и сотрудничество между заинтересованными лицами гражданского общества обеих сторон как неотъемлем</w:t>
            </w:r>
            <w:r>
              <w:rPr>
                <w:rFonts w:ascii="Times New Roman" w:eastAsia="Times New Roman" w:hAnsi="Times New Roman" w:cs="Times New Roman"/>
                <w:sz w:val="20"/>
                <w:szCs w:val="20"/>
                <w:lang w:eastAsia="zh-CN"/>
              </w:rPr>
              <w:t>ой</w:t>
            </w:r>
            <w:r w:rsidRPr="00217432">
              <w:rPr>
                <w:rFonts w:ascii="Times New Roman" w:eastAsia="Times New Roman" w:hAnsi="Times New Roman" w:cs="Times New Roman"/>
                <w:sz w:val="20"/>
                <w:szCs w:val="20"/>
                <w:lang w:eastAsia="zh-CN"/>
              </w:rPr>
              <w:t xml:space="preserve"> част</w:t>
            </w:r>
            <w:r>
              <w:rPr>
                <w:rFonts w:ascii="Times New Roman" w:eastAsia="Times New Roman" w:hAnsi="Times New Roman" w:cs="Times New Roman"/>
                <w:sz w:val="20"/>
                <w:szCs w:val="20"/>
                <w:lang w:eastAsia="zh-CN"/>
              </w:rPr>
              <w:t>и</w:t>
            </w:r>
            <w:r w:rsidRPr="00217432">
              <w:rPr>
                <w:rFonts w:ascii="Times New Roman" w:eastAsia="Times New Roman" w:hAnsi="Times New Roman" w:cs="Times New Roman"/>
                <w:sz w:val="20"/>
                <w:szCs w:val="20"/>
                <w:lang w:eastAsia="zh-CN"/>
              </w:rPr>
              <w:t xml:space="preserve"> отношений между ЕС и Республикой Молдова. Целями этого диалога и сотрудничества являются:</w:t>
            </w:r>
          </w:p>
        </w:tc>
      </w:tr>
      <w:tr w:rsidR="003906E3" w:rsidRPr="00217432" w:rsidTr="00BB47CA">
        <w:trPr>
          <w:trHeight w:val="7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vMerge w:val="restart"/>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(a)</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s="Times New Roman"/>
                <w:color w:val="auto"/>
                <w:sz w:val="20"/>
                <w:szCs w:val="20"/>
                <w:lang w:val="ru-RU"/>
              </w:rPr>
              <w:t>Обеспечение участия гражданского общества в отношениях между ЕС и Республикой Молдова, в частности, относительно выполнения настоящего  Соглашения</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Укрепление основы участия гражданского общества в разработке и контроле за осуществлением государственной политики, в том числе путем изменения закона о прозрачности в процессе принятия решений</w:t>
            </w: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SL1.</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Внесение изменений в нормативную базу, в том числе для  установления дисциплинарной ответственности руководителей органов публичного управления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Утвержденная нормативная база</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 xml:space="preserve">рганы </w:t>
            </w:r>
            <w:r w:rsidRPr="00D14CD3">
              <w:rPr>
                <w:rFonts w:ascii="Times New Roman" w:eastAsia="Times New Roman" w:hAnsi="Times New Roman" w:cs="Times New Roman"/>
                <w:bCs/>
                <w:color w:val="auto"/>
                <w:sz w:val="20"/>
                <w:szCs w:val="20"/>
                <w:lang w:val="ru-RU"/>
              </w:rPr>
              <w:t>центрального  публичного управления</w:t>
            </w:r>
            <w:r w:rsidRPr="00D14CD3">
              <w:rPr>
                <w:rFonts w:ascii="Times New Roman" w:eastAsia="Times New Roman" w:hAnsi="Times New Roman" w:cs="Times New Roman"/>
                <w:b/>
                <w:color w:val="auto"/>
                <w:sz w:val="20"/>
                <w:szCs w:val="20"/>
                <w:lang w:val="ru-RU"/>
              </w:rPr>
              <w:t xml:space="preserve"> </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Сентябрь 2018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учреждения</w:t>
            </w:r>
          </w:p>
        </w:tc>
      </w:tr>
      <w:tr w:rsidR="003906E3" w:rsidRPr="00217432" w:rsidTr="00BB47CA">
        <w:trPr>
          <w:trHeight w:val="2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Borders>
              <w:top w:val="single" w:sz="4" w:space="0" w:color="auto"/>
            </w:tcBorders>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Вовлечение организаций гражданского общества, включая представительные организации работодателей и профсоюзы, в сбор информации и мониторинга </w:t>
            </w:r>
            <w:r w:rsidRPr="00217432">
              <w:rPr>
                <w:rFonts w:ascii="Times New Roman" w:eastAsia="Times New Roman" w:hAnsi="Times New Roman" w:cs="Times New Roman"/>
                <w:color w:val="auto"/>
                <w:sz w:val="20"/>
                <w:szCs w:val="20"/>
                <w:lang w:val="ru-RU"/>
              </w:rPr>
              <w:lastRenderedPageBreak/>
              <w:t>политики</w:t>
            </w: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lastRenderedPageBreak/>
              <w:t>I1.</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Обеспечение внедрения нормативной базы в  области доступа к информации, прозрачности в процессе принятия решений</w:t>
            </w:r>
            <w:r w:rsidRPr="00217432">
              <w:rPr>
                <w:rFonts w:ascii="Times New Roman" w:hAnsi="Times New Roman"/>
                <w:color w:val="auto"/>
                <w:sz w:val="18"/>
                <w:szCs w:val="18"/>
                <w:lang w:val="ru-RU"/>
              </w:rPr>
              <w:t xml:space="preserve">  </w:t>
            </w:r>
          </w:p>
        </w:tc>
        <w:tc>
          <w:tcPr>
            <w:tcW w:w="1743" w:type="dxa"/>
            <w:gridSpan w:val="4"/>
          </w:tcPr>
          <w:p w:rsidR="003906E3" w:rsidRPr="00217432" w:rsidRDefault="003906E3" w:rsidP="0056419B">
            <w:pPr>
              <w:tabs>
                <w:tab w:val="left" w:pos="327"/>
              </w:tabs>
              <w:spacing w:after="0" w:line="240" w:lineRule="auto"/>
              <w:rPr>
                <w:rFonts w:ascii="Times New Roman" w:hAnsi="Times New Roman"/>
                <w:sz w:val="20"/>
                <w:szCs w:val="20"/>
              </w:rPr>
            </w:pPr>
            <w:r w:rsidRPr="00217432">
              <w:rPr>
                <w:rFonts w:ascii="Times New Roman" w:hAnsi="Times New Roman"/>
                <w:sz w:val="20"/>
                <w:szCs w:val="20"/>
              </w:rPr>
              <w:t xml:space="preserve">Актуализированные </w:t>
            </w:r>
            <w:r>
              <w:rPr>
                <w:rFonts w:ascii="Times New Roman" w:hAnsi="Times New Roman"/>
                <w:sz w:val="20"/>
                <w:szCs w:val="20"/>
              </w:rPr>
              <w:t>веб</w:t>
            </w:r>
            <w:r w:rsidRPr="00217432">
              <w:rPr>
                <w:rFonts w:ascii="Times New Roman" w:hAnsi="Times New Roman"/>
                <w:sz w:val="20"/>
                <w:szCs w:val="20"/>
              </w:rPr>
              <w:t>-страницы всех органов публичного управления;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olor w:val="auto"/>
                <w:sz w:val="20"/>
                <w:szCs w:val="20"/>
                <w:lang w:val="ru-RU"/>
              </w:rPr>
              <w:t>а</w:t>
            </w:r>
            <w:r w:rsidRPr="00217432">
              <w:rPr>
                <w:rFonts w:ascii="Times New Roman" w:hAnsi="Times New Roman"/>
                <w:color w:val="auto"/>
                <w:sz w:val="20"/>
                <w:szCs w:val="20"/>
                <w:lang w:val="ru-RU"/>
              </w:rPr>
              <w:t>ктуализированн</w:t>
            </w:r>
            <w:r w:rsidRPr="00217432">
              <w:rPr>
                <w:rFonts w:ascii="Times New Roman" w:hAnsi="Times New Roman"/>
                <w:color w:val="auto"/>
                <w:sz w:val="20"/>
                <w:szCs w:val="20"/>
                <w:lang w:val="ru-RU"/>
              </w:rPr>
              <w:lastRenderedPageBreak/>
              <w:t>ые данные, размещенные на  портале date.gov.md</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 xml:space="preserve">рганы </w:t>
            </w:r>
            <w:r w:rsidRPr="00D14CD3">
              <w:rPr>
                <w:rFonts w:ascii="Times New Roman" w:eastAsia="Times New Roman" w:hAnsi="Times New Roman" w:cs="Times New Roman"/>
                <w:bCs/>
                <w:color w:val="auto"/>
                <w:sz w:val="20"/>
                <w:szCs w:val="20"/>
                <w:lang w:val="ru-RU"/>
              </w:rPr>
              <w:t>центрального  публичного управления</w:t>
            </w:r>
            <w:r w:rsidRPr="00D14CD3">
              <w:rPr>
                <w:rFonts w:ascii="Times New Roman" w:eastAsia="Times New Roman" w:hAnsi="Times New Roman" w:cs="Times New Roman"/>
                <w:b/>
                <w:color w:val="auto"/>
                <w:sz w:val="20"/>
                <w:szCs w:val="20"/>
                <w:lang w:val="ru-RU"/>
              </w:rPr>
              <w:t xml:space="preserve"> </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Март 2018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учреждения</w:t>
            </w:r>
          </w:p>
        </w:tc>
      </w:tr>
      <w:tr w:rsidR="003906E3" w:rsidRPr="00217432" w:rsidTr="00BB47CA">
        <w:trPr>
          <w:trHeight w:val="2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Разработка отчета</w:t>
            </w:r>
            <w:r w:rsidRPr="00217432">
              <w:rPr>
                <w:rFonts w:ascii="Times New Roman" w:hAnsi="Times New Roman"/>
                <w:i/>
                <w:color w:val="auto"/>
                <w:sz w:val="20"/>
                <w:szCs w:val="20"/>
                <w:lang w:val="ru-RU"/>
              </w:rPr>
              <w:t xml:space="preserve"> </w:t>
            </w:r>
            <w:r w:rsidRPr="00217432">
              <w:rPr>
                <w:rFonts w:ascii="Times New Roman" w:hAnsi="Times New Roman"/>
                <w:color w:val="auto"/>
                <w:sz w:val="20"/>
                <w:szCs w:val="20"/>
                <w:lang w:val="ru-RU"/>
              </w:rPr>
              <w:t>об основных проблемах и потребностях в области доступа к информации, прозрачности в процессе  принятия решений, включая предложения по внесению изменений в  нормативную базу</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Подготовленный отчет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 xml:space="preserve">рганы </w:t>
            </w:r>
            <w:r w:rsidRPr="00D14CD3">
              <w:rPr>
                <w:rFonts w:ascii="Times New Roman" w:eastAsia="Times New Roman" w:hAnsi="Times New Roman" w:cs="Times New Roman"/>
                <w:bCs/>
                <w:color w:val="auto"/>
                <w:sz w:val="20"/>
                <w:szCs w:val="20"/>
                <w:lang w:val="ru-RU"/>
              </w:rPr>
              <w:t>центрального  публичного управления</w:t>
            </w:r>
            <w:r w:rsidRPr="00D14CD3">
              <w:rPr>
                <w:rFonts w:ascii="Times New Roman" w:eastAsia="Times New Roman" w:hAnsi="Times New Roman" w:cs="Times New Roman"/>
                <w:b/>
                <w:color w:val="auto"/>
                <w:sz w:val="20"/>
                <w:szCs w:val="20"/>
                <w:lang w:val="ru-RU"/>
              </w:rPr>
              <w:t xml:space="preserve"> </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Март 2018 г.</w:t>
            </w:r>
          </w:p>
          <w:p w:rsidR="003906E3" w:rsidRPr="00217432" w:rsidRDefault="003906E3" w:rsidP="0056419B">
            <w:pPr>
              <w:pStyle w:val="Normal2"/>
              <w:spacing w:after="0" w:line="240" w:lineRule="auto"/>
              <w:rPr>
                <w:rFonts w:ascii="Times New Roman" w:eastAsia="Times New Roman" w:hAnsi="Times New Roman" w:cs="Times New Roman"/>
                <w:i/>
                <w:color w:val="auto"/>
                <w:sz w:val="20"/>
                <w:szCs w:val="20"/>
                <w:lang w:val="ru-RU"/>
              </w:rPr>
            </w:pP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Проекты технической помощи – 1080 млн.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D14CD3" w:rsidTr="00BB47CA">
        <w:trPr>
          <w:trHeight w:val="2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FF6CDA" w:rsidRDefault="003906E3" w:rsidP="0056419B">
            <w:pPr>
              <w:keepNext/>
              <w:keepLines/>
              <w:spacing w:after="0" w:line="240" w:lineRule="auto"/>
              <w:rPr>
                <w:rFonts w:ascii="Times New Roman" w:eastAsia="Times New Roman" w:hAnsi="Times New Roman" w:cs="Times New Roman"/>
                <w:bCs/>
                <w:sz w:val="20"/>
                <w:szCs w:val="24"/>
                <w:lang w:eastAsia="zh-CN"/>
              </w:rPr>
            </w:pPr>
            <w:r w:rsidRPr="00FF6CDA">
              <w:rPr>
                <w:rFonts w:ascii="Times New Roman" w:eastAsia="Times New Roman" w:hAnsi="Times New Roman" w:cs="Times New Roman"/>
                <w:bCs/>
                <w:sz w:val="20"/>
                <w:szCs w:val="24"/>
                <w:lang w:eastAsia="zh-CN"/>
              </w:rPr>
              <w:t>Усиление участия гражданского общества в разработке, осуществления и мониторинге государственной политики.</w:t>
            </w:r>
          </w:p>
          <w:p w:rsidR="003906E3" w:rsidRPr="00FF6CDA" w:rsidRDefault="003906E3" w:rsidP="0056419B">
            <w:pPr>
              <w:keepNext/>
              <w:keepLines/>
              <w:spacing w:after="0" w:line="240" w:lineRule="auto"/>
              <w:rPr>
                <w:rFonts w:ascii="Times New Roman" w:eastAsia="Times New Roman" w:hAnsi="Times New Roman" w:cs="Times New Roman"/>
                <w:sz w:val="20"/>
                <w:szCs w:val="20"/>
                <w:lang w:eastAsia="zh-CN"/>
              </w:rPr>
            </w:pPr>
            <w:r w:rsidRPr="00FF6CDA">
              <w:rPr>
                <w:rFonts w:ascii="Times New Roman" w:eastAsia="Times New Roman" w:hAnsi="Times New Roman" w:cs="Times New Roman"/>
                <w:sz w:val="20"/>
                <w:szCs w:val="20"/>
                <w:lang w:eastAsia="zh-CN"/>
              </w:rPr>
              <w:t xml:space="preserve">Принятие и обеспечение реализации Стратегии по развитию гражданского общества на </w:t>
            </w:r>
            <w:r w:rsidRPr="005D00D7">
              <w:rPr>
                <w:rFonts w:ascii="Times New Roman" w:eastAsia="Times New Roman" w:hAnsi="Times New Roman" w:cs="Times New Roman"/>
                <w:sz w:val="20"/>
                <w:szCs w:val="20"/>
                <w:lang w:eastAsia="zh-CN"/>
              </w:rPr>
              <w:t>2017-2020</w:t>
            </w:r>
            <w:r>
              <w:rPr>
                <w:rFonts w:ascii="Times New Roman" w:eastAsia="Times New Roman" w:hAnsi="Times New Roman" w:cs="Times New Roman"/>
                <w:sz w:val="20"/>
                <w:szCs w:val="20"/>
                <w:lang w:eastAsia="zh-CN"/>
              </w:rPr>
              <w:t xml:space="preserve"> годы</w:t>
            </w:r>
          </w:p>
        </w:tc>
        <w:tc>
          <w:tcPr>
            <w:tcW w:w="2613" w:type="dxa"/>
            <w:gridSpan w:val="8"/>
          </w:tcPr>
          <w:p w:rsidR="003906E3" w:rsidRPr="00FF6CDA" w:rsidRDefault="003906E3" w:rsidP="0056419B">
            <w:pPr>
              <w:spacing w:after="0" w:line="240" w:lineRule="auto"/>
              <w:rPr>
                <w:rFonts w:ascii="Times New Roman" w:eastAsia="Times New Roman" w:hAnsi="Times New Roman" w:cs="Times New Roman"/>
                <w:bCs/>
                <w:sz w:val="20"/>
                <w:szCs w:val="24"/>
              </w:rPr>
            </w:pPr>
            <w:r w:rsidRPr="00FF6CDA">
              <w:rPr>
                <w:rFonts w:ascii="Times New Roman" w:eastAsia="Times New Roman" w:hAnsi="Times New Roman" w:cs="Times New Roman"/>
                <w:b/>
                <w:sz w:val="20"/>
                <w:szCs w:val="20"/>
              </w:rPr>
              <w:t xml:space="preserve">I3. </w:t>
            </w:r>
            <w:r w:rsidRPr="00FF6CDA">
              <w:rPr>
                <w:rFonts w:ascii="Times New Roman" w:eastAsia="Times New Roman" w:hAnsi="Times New Roman" w:cs="Times New Roman"/>
                <w:sz w:val="20"/>
                <w:szCs w:val="20"/>
                <w:lang w:eastAsia="zh-CN"/>
              </w:rPr>
              <w:t xml:space="preserve">Реализация Стратегии развития гражданского общества </w:t>
            </w:r>
            <w:r w:rsidRPr="005D00D7">
              <w:rPr>
                <w:rFonts w:ascii="Times New Roman" w:eastAsia="Times New Roman" w:hAnsi="Times New Roman" w:cs="Times New Roman"/>
                <w:sz w:val="20"/>
                <w:szCs w:val="20"/>
                <w:lang w:eastAsia="zh-CN"/>
              </w:rPr>
              <w:t>на 2018-2020</w:t>
            </w:r>
            <w:r w:rsidRPr="00FF6CDA">
              <w:rPr>
                <w:rFonts w:ascii="Times New Roman" w:eastAsia="Times New Roman" w:hAnsi="Times New Roman" w:cs="Times New Roman"/>
                <w:sz w:val="20"/>
                <w:szCs w:val="20"/>
                <w:lang w:eastAsia="zh-CN"/>
              </w:rPr>
              <w:t xml:space="preserve"> г</w:t>
            </w:r>
            <w:r>
              <w:rPr>
                <w:rFonts w:ascii="Times New Roman" w:eastAsia="Times New Roman" w:hAnsi="Times New Roman" w:cs="Times New Roman"/>
                <w:sz w:val="20"/>
                <w:szCs w:val="20"/>
                <w:lang w:eastAsia="zh-CN"/>
              </w:rPr>
              <w:t>оды</w:t>
            </w:r>
            <w:r w:rsidRPr="00FF6CDA">
              <w:rPr>
                <w:rFonts w:ascii="Times New Roman" w:eastAsia="Times New Roman" w:hAnsi="Times New Roman" w:cs="Times New Roman"/>
                <w:sz w:val="20"/>
                <w:szCs w:val="20"/>
                <w:lang w:eastAsia="zh-CN"/>
              </w:rPr>
              <w:t xml:space="preserve"> и Плана действий по е</w:t>
            </w:r>
            <w:r>
              <w:rPr>
                <w:rFonts w:ascii="Times New Roman" w:eastAsia="Times New Roman" w:hAnsi="Times New Roman" w:cs="Times New Roman"/>
                <w:sz w:val="20"/>
                <w:szCs w:val="20"/>
                <w:lang w:eastAsia="zh-CN"/>
              </w:rPr>
              <w:t>е</w:t>
            </w:r>
            <w:r w:rsidRPr="00FF6CDA">
              <w:rPr>
                <w:rFonts w:ascii="Times New Roman" w:eastAsia="Times New Roman" w:hAnsi="Times New Roman" w:cs="Times New Roman"/>
                <w:sz w:val="20"/>
                <w:szCs w:val="20"/>
                <w:lang w:eastAsia="zh-CN"/>
              </w:rPr>
              <w:t xml:space="preserve"> реализации.</w:t>
            </w:r>
          </w:p>
        </w:tc>
        <w:tc>
          <w:tcPr>
            <w:tcW w:w="1743" w:type="dxa"/>
            <w:gridSpan w:val="4"/>
          </w:tcPr>
          <w:p w:rsidR="003906E3" w:rsidRPr="00FF6CDA" w:rsidRDefault="003906E3" w:rsidP="0056419B">
            <w:pPr>
              <w:spacing w:after="0" w:line="240" w:lineRule="auto"/>
              <w:rPr>
                <w:rFonts w:ascii="Times New Roman" w:eastAsia="Times New Roman" w:hAnsi="Times New Roman" w:cs="Times New Roman"/>
                <w:sz w:val="20"/>
                <w:szCs w:val="20"/>
                <w:lang w:eastAsia="zh-CN"/>
              </w:rPr>
            </w:pPr>
            <w:r w:rsidRPr="00FF6CDA">
              <w:rPr>
                <w:rFonts w:ascii="Times New Roman" w:eastAsia="Times New Roman" w:hAnsi="Times New Roman" w:cs="Times New Roman"/>
                <w:bCs/>
                <w:sz w:val="20"/>
                <w:szCs w:val="24"/>
                <w:lang w:eastAsia="zh-CN"/>
              </w:rPr>
              <w:t>Ежегодный отчет о реализации Стратегии</w:t>
            </w:r>
          </w:p>
        </w:tc>
        <w:tc>
          <w:tcPr>
            <w:tcW w:w="1790" w:type="dxa"/>
            <w:gridSpan w:val="3"/>
          </w:tcPr>
          <w:p w:rsidR="003906E3" w:rsidRPr="00FF6CDA" w:rsidRDefault="003906E3" w:rsidP="0056419B">
            <w:pPr>
              <w:spacing w:after="0" w:line="240" w:lineRule="auto"/>
              <w:rPr>
                <w:rFonts w:ascii="Times New Roman" w:eastAsia="Times New Roman" w:hAnsi="Times New Roman" w:cs="Times New Roman"/>
                <w:sz w:val="20"/>
                <w:szCs w:val="20"/>
                <w:lang w:eastAsia="zh-CN"/>
              </w:rPr>
            </w:pPr>
            <w:r w:rsidRPr="00FF6CDA">
              <w:rPr>
                <w:rFonts w:ascii="Times New Roman" w:eastAsia="Times New Roman" w:hAnsi="Times New Roman" w:cs="Times New Roman"/>
                <w:sz w:val="20"/>
                <w:szCs w:val="20"/>
                <w:lang w:eastAsia="zh-CN"/>
              </w:rPr>
              <w:t>Государственная канцелярия</w:t>
            </w:r>
          </w:p>
          <w:p w:rsidR="003906E3" w:rsidRPr="00FF6CDA" w:rsidRDefault="003906E3" w:rsidP="0056419B">
            <w:pPr>
              <w:spacing w:after="0" w:line="240" w:lineRule="auto"/>
              <w:rPr>
                <w:rFonts w:ascii="Times New Roman" w:eastAsia="Times New Roman" w:hAnsi="Times New Roman" w:cs="Times New Roman"/>
                <w:sz w:val="20"/>
                <w:szCs w:val="20"/>
                <w:lang w:eastAsia="zh-CN"/>
              </w:rPr>
            </w:pPr>
          </w:p>
        </w:tc>
        <w:tc>
          <w:tcPr>
            <w:tcW w:w="1606" w:type="dxa"/>
            <w:gridSpan w:val="3"/>
          </w:tcPr>
          <w:p w:rsidR="003906E3" w:rsidRPr="00FF6CDA" w:rsidRDefault="003906E3" w:rsidP="0056419B">
            <w:pPr>
              <w:spacing w:after="0" w:line="240" w:lineRule="auto"/>
              <w:rPr>
                <w:rFonts w:ascii="Times New Roman" w:eastAsia="Times New Roman" w:hAnsi="Times New Roman" w:cs="Times New Roman"/>
                <w:sz w:val="20"/>
                <w:szCs w:val="20"/>
                <w:lang w:eastAsia="zh-CN"/>
              </w:rPr>
            </w:pPr>
            <w:r w:rsidRPr="00FF6CDA">
              <w:rPr>
                <w:rFonts w:ascii="Times New Roman" w:eastAsia="Times New Roman" w:hAnsi="Times New Roman" w:cs="Times New Roman"/>
                <w:sz w:val="20"/>
                <w:szCs w:val="24"/>
                <w:lang w:eastAsia="zh-CN"/>
              </w:rPr>
              <w:t>I квартал 2019</w:t>
            </w:r>
            <w:r w:rsidRPr="00FF6CDA">
              <w:rPr>
                <w:rFonts w:ascii="Times New Roman" w:eastAsia="Times New Roman" w:hAnsi="Times New Roman" w:cs="Times New Roman"/>
                <w:color w:val="auto"/>
                <w:sz w:val="20"/>
                <w:szCs w:val="20"/>
                <w:lang w:eastAsia="zh-CN"/>
              </w:rPr>
              <w:t xml:space="preserve"> </w:t>
            </w:r>
            <w:r w:rsidRPr="00FF6CDA">
              <w:rPr>
                <w:rFonts w:ascii="Times New Roman" w:eastAsia="Times New Roman" w:hAnsi="Times New Roman" w:cs="Times New Roman"/>
                <w:sz w:val="20"/>
                <w:szCs w:val="24"/>
                <w:lang w:eastAsia="zh-CN"/>
              </w:rPr>
              <w:t>г.</w:t>
            </w:r>
          </w:p>
        </w:tc>
        <w:tc>
          <w:tcPr>
            <w:tcW w:w="1612" w:type="dxa"/>
            <w:gridSpan w:val="2"/>
          </w:tcPr>
          <w:p w:rsidR="003906E3" w:rsidRPr="00FF6CDA" w:rsidRDefault="003906E3" w:rsidP="0056419B">
            <w:pPr>
              <w:spacing w:after="0" w:line="240" w:lineRule="auto"/>
              <w:rPr>
                <w:rFonts w:ascii="Times New Roman" w:eastAsia="Times New Roman" w:hAnsi="Times New Roman" w:cs="Times New Roman"/>
                <w:sz w:val="20"/>
                <w:szCs w:val="20"/>
                <w:lang w:eastAsia="zh-CN"/>
              </w:rPr>
            </w:pPr>
            <w:r w:rsidRPr="00FF6CDA">
              <w:rPr>
                <w:rFonts w:ascii="Times New Roman" w:eastAsia="Times New Roman" w:hAnsi="Times New Roman" w:cs="Times New Roman"/>
                <w:sz w:val="20"/>
                <w:lang w:eastAsia="zh-CN"/>
              </w:rPr>
              <w:t>В пределах бюджет</w:t>
            </w:r>
            <w:r>
              <w:rPr>
                <w:rFonts w:ascii="Times New Roman" w:eastAsia="Times New Roman" w:hAnsi="Times New Roman" w:cs="Times New Roman"/>
                <w:sz w:val="20"/>
                <w:lang w:eastAsia="zh-CN"/>
              </w:rPr>
              <w:t>ных ресурсов</w:t>
            </w:r>
          </w:p>
        </w:tc>
      </w:tr>
      <w:tr w:rsidR="003906E3" w:rsidRPr="00217432" w:rsidTr="00BB47CA">
        <w:trPr>
          <w:trHeight w:val="11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I4.</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Развитие</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механизма постоянного мониторинга соблюдения нормативных положений</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Созданный и внедренный механизм</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 xml:space="preserve">рганы </w:t>
            </w:r>
            <w:r w:rsidRPr="00D14CD3">
              <w:rPr>
                <w:rFonts w:ascii="Times New Roman" w:eastAsia="Times New Roman" w:hAnsi="Times New Roman" w:cs="Times New Roman"/>
                <w:bCs/>
                <w:color w:val="auto"/>
                <w:sz w:val="20"/>
                <w:szCs w:val="20"/>
                <w:lang w:val="ru-RU"/>
              </w:rPr>
              <w:t>центрального  публичного управления</w:t>
            </w:r>
            <w:r w:rsidRPr="00D14CD3">
              <w:rPr>
                <w:rFonts w:ascii="Times New Roman" w:eastAsia="Times New Roman" w:hAnsi="Times New Roman" w:cs="Times New Roman"/>
                <w:b/>
                <w:color w:val="auto"/>
                <w:sz w:val="20"/>
                <w:szCs w:val="20"/>
                <w:lang w:val="ru-RU"/>
              </w:rPr>
              <w:t xml:space="preserve"> </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Декабрь 2018 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учреждения</w:t>
            </w:r>
          </w:p>
        </w:tc>
      </w:tr>
      <w:tr w:rsidR="003906E3" w:rsidRPr="00217432" w:rsidTr="00BB47CA">
        <w:trPr>
          <w:trHeight w:val="102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vMerge w:val="restart"/>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b/>
                <w:sz w:val="20"/>
                <w:szCs w:val="20"/>
                <w:lang w:eastAsia="zh-CN"/>
              </w:rPr>
              <w:t>(b)</w:t>
            </w:r>
            <w:r w:rsidRPr="00217432">
              <w:rPr>
                <w:rFonts w:ascii="Times New Roman" w:eastAsia="Times New Roman" w:hAnsi="Times New Roman" w:cs="Times New Roman"/>
                <w:sz w:val="20"/>
                <w:szCs w:val="20"/>
                <w:lang w:eastAsia="zh-CN"/>
              </w:rPr>
              <w:t xml:space="preserve"> Усиление участия гражданского общества в процессе принятия решений, в частности, путем периодического ведения открытого, </w:t>
            </w:r>
            <w:r w:rsidRPr="00217432">
              <w:rPr>
                <w:rFonts w:ascii="Times New Roman" w:eastAsia="Times New Roman" w:hAnsi="Times New Roman" w:cs="Times New Roman"/>
                <w:sz w:val="20"/>
                <w:szCs w:val="20"/>
                <w:lang w:eastAsia="zh-CN"/>
              </w:rPr>
              <w:lastRenderedPageBreak/>
              <w:t xml:space="preserve">прозрачного диалога между государственными учреждениями, представительными ассоциациями и гражданским обществом  </w:t>
            </w:r>
          </w:p>
          <w:p w:rsidR="003906E3" w:rsidRPr="00217432" w:rsidRDefault="003906E3" w:rsidP="0056419B">
            <w:pPr>
              <w:spacing w:after="0" w:line="240" w:lineRule="auto"/>
              <w:rPr>
                <w:rFonts w:ascii="Times New Roman" w:eastAsia="Times New Roman" w:hAnsi="Times New Roman" w:cs="Times New Roman"/>
                <w:b/>
                <w:sz w:val="20"/>
                <w:szCs w:val="20"/>
                <w:lang w:eastAsia="zh-CN"/>
              </w:rPr>
            </w:pP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630" w:type="dxa"/>
            <w:gridSpan w:val="14"/>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I5.</w:t>
            </w:r>
            <w:r w:rsidRPr="00217432">
              <w:rPr>
                <w:rFonts w:ascii="Times New Roman" w:eastAsia="Times New Roman" w:hAnsi="Times New Roman" w:cs="Times New Roman"/>
                <w:sz w:val="20"/>
                <w:szCs w:val="20"/>
                <w:lang w:eastAsia="zh-CN"/>
              </w:rPr>
              <w:t xml:space="preserve"> Создание веб-страницы для национальной сети местных молодежных советов</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Функциональный сайт национальной сети местных молодежных советов</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 2018</w:t>
            </w:r>
            <w:r w:rsidRPr="00AA17C6">
              <w:rPr>
                <w:rFonts w:ascii="Times New Roman" w:eastAsia="Times New Roman" w:hAnsi="Times New Roman" w:cs="Times New Roman"/>
                <w:color w:val="auto"/>
                <w:sz w:val="20"/>
                <w:szCs w:val="20"/>
                <w:lang w:eastAsia="zh-CN"/>
              </w:rPr>
              <w:t xml:space="preserve"> </w:t>
            </w:r>
            <w:r w:rsidRPr="00AA17C6">
              <w:rPr>
                <w:rFonts w:ascii="Times New Roman" w:eastAsia="Times New Roman" w:hAnsi="Times New Roman" w:cs="Times New Roman"/>
                <w:sz w:val="20"/>
                <w:szCs w:val="20"/>
                <w:lang w:eastAsia="zh-CN"/>
              </w:rPr>
              <w:t>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 пределах бюджета учреждения ≈ 500 тыс. леев</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w:t>
            </w:r>
            <w:r>
              <w:rPr>
                <w:rFonts w:ascii="Times New Roman" w:eastAsia="Times New Roman" w:hAnsi="Times New Roman" w:cs="Times New Roman"/>
                <w:sz w:val="20"/>
                <w:szCs w:val="20"/>
                <w:lang w:eastAsia="zh-CN"/>
              </w:rPr>
              <w:t>е</w:t>
            </w:r>
            <w:r w:rsidRPr="00217432">
              <w:rPr>
                <w:rFonts w:ascii="Times New Roman" w:eastAsia="Times New Roman" w:hAnsi="Times New Roman" w:cs="Times New Roman"/>
                <w:sz w:val="20"/>
                <w:szCs w:val="20"/>
                <w:lang w:eastAsia="zh-CN"/>
              </w:rPr>
              <w:t xml:space="preserve">жегодные бюджетные ассигнования, проект отраслевой стратегии </w:t>
            </w:r>
            <w:r w:rsidRPr="00217432">
              <w:rPr>
                <w:rFonts w:ascii="Times New Roman" w:eastAsia="Times New Roman" w:hAnsi="Times New Roman" w:cs="Times New Roman"/>
                <w:sz w:val="20"/>
                <w:szCs w:val="20"/>
                <w:lang w:eastAsia="zh-CN"/>
              </w:rPr>
              <w:lastRenderedPageBreak/>
              <w:t>расходов сектора молодежи и спорта 2017-2019 гг.)</w:t>
            </w:r>
          </w:p>
        </w:tc>
      </w:tr>
      <w:tr w:rsidR="003906E3" w:rsidRPr="00217432" w:rsidTr="00BB47CA">
        <w:trPr>
          <w:trHeight w:val="10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sz w:val="20"/>
                <w:szCs w:val="20"/>
                <w:lang w:val="ru-RU"/>
              </w:rPr>
              <w:t>*I6.</w:t>
            </w:r>
            <w:r w:rsidRPr="00217432">
              <w:rPr>
                <w:rFonts w:ascii="Times New Roman" w:eastAsia="Times New Roman" w:hAnsi="Times New Roman" w:cs="Times New Roman"/>
                <w:sz w:val="20"/>
                <w:szCs w:val="20"/>
                <w:lang w:val="ru-RU"/>
              </w:rPr>
              <w:t xml:space="preserve"> Осуществление мероприятий по продвижению сотрудничества между Правительством и  гражданским обществом</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Количество проведенных мероприятий;</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sz w:val="20"/>
                <w:szCs w:val="20"/>
                <w:lang w:val="ru-RU"/>
              </w:rPr>
              <w:t>ч</w:t>
            </w:r>
            <w:r w:rsidRPr="00217432">
              <w:rPr>
                <w:rFonts w:ascii="Times New Roman" w:eastAsia="Times New Roman" w:hAnsi="Times New Roman" w:cs="Times New Roman"/>
                <w:sz w:val="20"/>
                <w:szCs w:val="20"/>
                <w:lang w:val="ru-RU"/>
              </w:rPr>
              <w:t>исло представителей неправительственных организаций, участвовавших в мероприятии</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Государственная канцелярия</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2017-2019</w:t>
            </w:r>
            <w:r w:rsidRPr="00AA17C6">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г</w:t>
            </w:r>
            <w:r w:rsidRPr="00AA17C6">
              <w:rPr>
                <w:rFonts w:ascii="Times New Roman" w:eastAsia="Times New Roman" w:hAnsi="Times New Roman" w:cs="Times New Roman"/>
                <w:sz w:val="20"/>
                <w:szCs w:val="20"/>
                <w:lang w:val="ru-RU"/>
              </w:rPr>
              <w:t>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В пределах бюджета учреждения;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sz w:val="20"/>
                <w:szCs w:val="20"/>
                <w:lang w:val="ru-RU"/>
              </w:rPr>
              <w:t>д</w:t>
            </w:r>
            <w:r w:rsidRPr="00217432">
              <w:rPr>
                <w:rFonts w:ascii="Times New Roman" w:eastAsia="Times New Roman" w:hAnsi="Times New Roman" w:cs="Times New Roman"/>
                <w:sz w:val="20"/>
                <w:szCs w:val="20"/>
                <w:lang w:val="ru-RU"/>
              </w:rPr>
              <w:t>ругие источники</w:t>
            </w:r>
          </w:p>
        </w:tc>
      </w:tr>
      <w:tr w:rsidR="003906E3" w:rsidRPr="00217432" w:rsidTr="00BB47CA">
        <w:trPr>
          <w:trHeight w:val="138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vMerge w:val="restart"/>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(c)</w:t>
            </w:r>
            <w:r w:rsidRPr="00217432">
              <w:rPr>
                <w:rFonts w:ascii="Times New Roman" w:eastAsia="Times New Roman" w:hAnsi="Times New Roman" w:cs="Times New Roman"/>
                <w:sz w:val="20"/>
                <w:szCs w:val="20"/>
                <w:lang w:eastAsia="zh-CN"/>
              </w:rPr>
              <w:t xml:space="preserve"> Содействие процессу консолидации учреждений и организаций гражданского общества различными способами, в том числе посредством стимулирования деятельности по продвижению через неформальные и формальные сети, взаимные </w:t>
            </w:r>
            <w:r>
              <w:rPr>
                <w:rFonts w:ascii="Times New Roman" w:eastAsia="Times New Roman" w:hAnsi="Times New Roman" w:cs="Times New Roman"/>
                <w:sz w:val="20"/>
                <w:szCs w:val="20"/>
                <w:lang w:eastAsia="zh-CN"/>
              </w:rPr>
              <w:t>визиты</w:t>
            </w:r>
            <w:r w:rsidRPr="00217432">
              <w:rPr>
                <w:rFonts w:ascii="Times New Roman" w:eastAsia="Times New Roman" w:hAnsi="Times New Roman" w:cs="Times New Roman"/>
                <w:sz w:val="20"/>
                <w:szCs w:val="20"/>
                <w:lang w:eastAsia="zh-CN"/>
              </w:rPr>
              <w:t xml:space="preserve"> и семинары, в частности</w:t>
            </w:r>
            <w:r>
              <w:rPr>
                <w:rFonts w:ascii="Times New Roman" w:eastAsia="Times New Roman" w:hAnsi="Times New Roman" w:cs="Times New Roman"/>
                <w:sz w:val="20"/>
                <w:szCs w:val="20"/>
                <w:lang w:eastAsia="zh-CN"/>
              </w:rPr>
              <w:t>,</w:t>
            </w:r>
            <w:r w:rsidRPr="00217432">
              <w:rPr>
                <w:rFonts w:ascii="Times New Roman" w:eastAsia="Times New Roman" w:hAnsi="Times New Roman" w:cs="Times New Roman"/>
                <w:sz w:val="20"/>
                <w:szCs w:val="20"/>
                <w:lang w:eastAsia="zh-CN"/>
              </w:rPr>
              <w:t xml:space="preserve"> с целью совершенствования правовой базы относительно  гражданского общества  </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630" w:type="dxa"/>
            <w:gridSpan w:val="14"/>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lastRenderedPageBreak/>
              <w:t>Содействие укреплению финансовой устойчивости гражданского общества и</w:t>
            </w:r>
            <w:r w:rsidRPr="00217432">
              <w:t xml:space="preserve"> </w:t>
            </w:r>
          </w:p>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lang w:eastAsia="zh-CN"/>
              </w:rPr>
              <w:t>рассмотрение вопроса о введении социальных контрактов, о расширении государственных программ субсидирования и упрощении правовой базы для пожертвований</w:t>
            </w: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I7.</w:t>
            </w:r>
            <w:r w:rsidRPr="00217432">
              <w:rPr>
                <w:rFonts w:ascii="Times New Roman" w:eastAsia="Times New Roman" w:hAnsi="Times New Roman" w:cs="Times New Roman"/>
                <w:sz w:val="20"/>
                <w:szCs w:val="20"/>
                <w:lang w:eastAsia="zh-CN"/>
              </w:rPr>
              <w:t xml:space="preserve"> Ежегодное проведение Программы грантов, посвящ</w:t>
            </w:r>
            <w:r>
              <w:rPr>
                <w:rFonts w:ascii="Times New Roman" w:eastAsia="Times New Roman" w:hAnsi="Times New Roman" w:cs="Times New Roman"/>
                <w:sz w:val="20"/>
                <w:szCs w:val="20"/>
                <w:lang w:eastAsia="zh-CN"/>
              </w:rPr>
              <w:t>е</w:t>
            </w:r>
            <w:r w:rsidRPr="00217432">
              <w:rPr>
                <w:rFonts w:ascii="Times New Roman" w:eastAsia="Times New Roman" w:hAnsi="Times New Roman" w:cs="Times New Roman"/>
                <w:sz w:val="20"/>
                <w:szCs w:val="20"/>
                <w:lang w:eastAsia="zh-CN"/>
              </w:rPr>
              <w:t>нной развитию неправительственного сектора молодежи</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Не менее 40% молодежных проектов в 100 неправительственных организациях-заявителях,  поддерживаемых  ежегодно  </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 xml:space="preserve">Декабрь </w:t>
            </w:r>
            <w:smartTag w:uri="urn:schemas-microsoft-com:office:smarttags" w:element="metricconverter">
              <w:smartTagPr>
                <w:attr w:name="ProductID" w:val="2019 г"/>
              </w:smartTagPr>
              <w:r w:rsidRPr="00217432">
                <w:rPr>
                  <w:rFonts w:ascii="Times New Roman" w:eastAsia="Times New Roman" w:hAnsi="Times New Roman" w:cs="Times New Roman"/>
                  <w:sz w:val="20"/>
                  <w:szCs w:val="20"/>
                  <w:lang w:eastAsia="zh-CN"/>
                </w:rPr>
                <w:t>2019 г</w:t>
              </w:r>
            </w:smartTag>
            <w:r w:rsidRPr="00217432">
              <w:rPr>
                <w:rFonts w:ascii="Times New Roman" w:eastAsia="Times New Roman" w:hAnsi="Times New Roman" w:cs="Times New Roman"/>
                <w:sz w:val="20"/>
                <w:szCs w:val="20"/>
                <w:lang w:eastAsia="zh-CN"/>
              </w:rPr>
              <w:t>.</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 пределах бюджета учреждения ≈        4 500 000 леев</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w:t>
            </w:r>
            <w:r>
              <w:rPr>
                <w:rFonts w:ascii="Times New Roman" w:eastAsia="Times New Roman" w:hAnsi="Times New Roman" w:cs="Times New Roman"/>
                <w:sz w:val="20"/>
                <w:szCs w:val="20"/>
                <w:lang w:eastAsia="zh-CN"/>
              </w:rPr>
              <w:t>е</w:t>
            </w:r>
            <w:r w:rsidRPr="00217432">
              <w:rPr>
                <w:rFonts w:ascii="Times New Roman" w:eastAsia="Times New Roman" w:hAnsi="Times New Roman" w:cs="Times New Roman"/>
                <w:sz w:val="20"/>
                <w:szCs w:val="20"/>
                <w:lang w:eastAsia="zh-CN"/>
              </w:rPr>
              <w:t>жегодные бюджетные ассигнования, проект отраслевой стратегии расходов сектора молодежи и спорта 2017-2019 гг.)</w:t>
            </w:r>
          </w:p>
        </w:tc>
      </w:tr>
      <w:tr w:rsidR="003906E3" w:rsidRPr="00217432" w:rsidTr="00BB47CA">
        <w:trPr>
          <w:trHeight w:val="13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I8.</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Непрерывное продвижение передовых практик путем организации мероприятий</w:t>
            </w:r>
          </w:p>
        </w:tc>
        <w:tc>
          <w:tcPr>
            <w:tcW w:w="1743" w:type="dxa"/>
            <w:gridSpan w:val="4"/>
          </w:tcPr>
          <w:p w:rsidR="003906E3" w:rsidRPr="00217432" w:rsidRDefault="003906E3" w:rsidP="0056419B">
            <w:pPr>
              <w:pStyle w:val="ListParagraph"/>
              <w:spacing w:after="0" w:line="240" w:lineRule="auto"/>
              <w:ind w:left="0"/>
              <w:rPr>
                <w:rFonts w:ascii="Times New Roman" w:hAnsi="Times New Roman"/>
                <w:sz w:val="20"/>
                <w:szCs w:val="20"/>
              </w:rPr>
            </w:pPr>
            <w:r w:rsidRPr="00217432">
              <w:rPr>
                <w:rFonts w:ascii="Times New Roman" w:hAnsi="Times New Roman"/>
                <w:sz w:val="20"/>
                <w:szCs w:val="20"/>
              </w:rPr>
              <w:t>Созданные неофициальные и официальные сети;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olor w:val="auto"/>
                <w:sz w:val="20"/>
                <w:szCs w:val="20"/>
                <w:lang w:val="ru-RU"/>
              </w:rPr>
              <w:t>о</w:t>
            </w:r>
            <w:r w:rsidRPr="00217432">
              <w:rPr>
                <w:rFonts w:ascii="Times New Roman" w:hAnsi="Times New Roman"/>
                <w:color w:val="auto"/>
                <w:sz w:val="20"/>
                <w:szCs w:val="20"/>
                <w:lang w:val="ru-RU"/>
              </w:rPr>
              <w:t>рганизованные совместные семинары,  визиты, круглые столы</w:t>
            </w:r>
            <w:r w:rsidRPr="00217432">
              <w:rPr>
                <w:rFonts w:ascii="Times New Roman" w:eastAsia="Times New Roman" w:hAnsi="Times New Roman" w:cs="Times New Roman"/>
                <w:color w:val="auto"/>
                <w:sz w:val="20"/>
                <w:szCs w:val="20"/>
                <w:lang w:val="ru-RU"/>
              </w:rPr>
              <w:t xml:space="preserve"> </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 xml:space="preserve">рганы </w:t>
            </w:r>
            <w:r w:rsidRPr="00D14CD3">
              <w:rPr>
                <w:rFonts w:ascii="Times New Roman" w:eastAsia="Times New Roman" w:hAnsi="Times New Roman" w:cs="Times New Roman"/>
                <w:bCs/>
                <w:color w:val="auto"/>
                <w:sz w:val="20"/>
                <w:szCs w:val="20"/>
                <w:lang w:val="ru-RU"/>
              </w:rPr>
              <w:t>центрального  публичного управления</w:t>
            </w:r>
            <w:r w:rsidRPr="00D14CD3">
              <w:rPr>
                <w:rFonts w:ascii="Times New Roman" w:eastAsia="Times New Roman" w:hAnsi="Times New Roman" w:cs="Times New Roman"/>
                <w:b/>
                <w:color w:val="auto"/>
                <w:sz w:val="20"/>
                <w:szCs w:val="20"/>
                <w:lang w:val="ru-RU"/>
              </w:rPr>
              <w:t xml:space="preserve"> </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2017-2019 гг.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учреждения;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p>
        </w:tc>
      </w:tr>
      <w:tr w:rsidR="003906E3" w:rsidRPr="00217432" w:rsidTr="00BB47CA">
        <w:trPr>
          <w:trHeight w:val="714"/>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val="restart"/>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vMerge w:val="restart"/>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r w:rsidRPr="00217432">
              <w:rPr>
                <w:rFonts w:ascii="Times New Roman" w:eastAsia="Times New Roman" w:hAnsi="Times New Roman" w:cs="Times New Roman"/>
                <w:sz w:val="20"/>
                <w:szCs w:val="20"/>
              </w:rPr>
              <w:t>Развитие гражданского духа и активного волонтерства</w:t>
            </w:r>
          </w:p>
        </w:tc>
        <w:tc>
          <w:tcPr>
            <w:tcW w:w="2613" w:type="dxa"/>
            <w:gridSpan w:val="8"/>
          </w:tcPr>
          <w:p w:rsidR="003906E3" w:rsidRPr="00217432" w:rsidRDefault="003906E3" w:rsidP="0056419B">
            <w:pPr>
              <w:spacing w:after="0" w:line="240" w:lineRule="auto"/>
              <w:rPr>
                <w:rFonts w:ascii="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I9.</w:t>
            </w:r>
            <w:r w:rsidRPr="00217432">
              <w:rPr>
                <w:rFonts w:ascii="Times New Roman" w:hAnsi="Times New Roman" w:cs="Times New Roman"/>
                <w:b/>
                <w:sz w:val="20"/>
                <w:szCs w:val="20"/>
                <w:lang w:eastAsia="zh-CN"/>
              </w:rPr>
              <w:t xml:space="preserve"> </w:t>
            </w:r>
            <w:r w:rsidRPr="00217432">
              <w:rPr>
                <w:rFonts w:ascii="Times New Roman" w:eastAsia="Times New Roman" w:hAnsi="Times New Roman" w:cs="Times New Roman"/>
                <w:sz w:val="20"/>
                <w:szCs w:val="20"/>
                <w:lang w:eastAsia="zh-CN"/>
              </w:rPr>
              <w:t>Поддержка организации Национальной недели добровольцев, Фестиваля добровольцев и Национальной конференции добровольцев</w:t>
            </w:r>
          </w:p>
        </w:tc>
        <w:tc>
          <w:tcPr>
            <w:tcW w:w="1743" w:type="dxa"/>
            <w:gridSpan w:val="4"/>
          </w:tcPr>
          <w:p w:rsidR="003906E3" w:rsidRPr="00217432" w:rsidRDefault="003906E3" w:rsidP="0056419B">
            <w:pPr>
              <w:spacing w:after="0" w:line="240" w:lineRule="auto"/>
              <w:rPr>
                <w:rFonts w:ascii="Times New Roman" w:hAnsi="Times New Roman" w:cs="Times New Roman"/>
                <w:sz w:val="20"/>
                <w:szCs w:val="20"/>
                <w:lang w:eastAsia="zh-CN"/>
              </w:rPr>
            </w:pPr>
            <w:r w:rsidRPr="00217432">
              <w:rPr>
                <w:rFonts w:ascii="Times New Roman" w:hAnsi="Times New Roman" w:cs="Times New Roman"/>
                <w:sz w:val="20"/>
                <w:szCs w:val="20"/>
                <w:lang w:eastAsia="zh-CN"/>
              </w:rPr>
              <w:t>Количество и масштаб проведенных мероприятий;</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Pr>
                <w:rFonts w:ascii="Times New Roman" w:hAnsi="Times New Roman" w:cs="Times New Roman"/>
                <w:sz w:val="20"/>
                <w:szCs w:val="20"/>
                <w:lang w:eastAsia="zh-CN"/>
              </w:rPr>
              <w:t>к</w:t>
            </w:r>
            <w:r w:rsidRPr="00217432">
              <w:rPr>
                <w:rFonts w:ascii="Times New Roman" w:hAnsi="Times New Roman" w:cs="Times New Roman"/>
                <w:sz w:val="20"/>
                <w:szCs w:val="20"/>
                <w:lang w:eastAsia="zh-CN"/>
              </w:rPr>
              <w:t xml:space="preserve">оличество организаций, учреждений и отдельных лиц, </w:t>
            </w:r>
            <w:r>
              <w:rPr>
                <w:rFonts w:ascii="Times New Roman" w:hAnsi="Times New Roman" w:cs="Times New Roman"/>
                <w:sz w:val="20"/>
                <w:szCs w:val="20"/>
                <w:lang w:eastAsia="zh-CN"/>
              </w:rPr>
              <w:t xml:space="preserve">принявших </w:t>
            </w:r>
            <w:r w:rsidRPr="00217432">
              <w:rPr>
                <w:rFonts w:ascii="Times New Roman" w:hAnsi="Times New Roman" w:cs="Times New Roman"/>
                <w:sz w:val="20"/>
                <w:szCs w:val="20"/>
                <w:lang w:eastAsia="zh-CN"/>
              </w:rPr>
              <w:t>участ</w:t>
            </w:r>
            <w:r>
              <w:rPr>
                <w:rFonts w:ascii="Times New Roman" w:hAnsi="Times New Roman" w:cs="Times New Roman"/>
                <w:sz w:val="20"/>
                <w:szCs w:val="20"/>
                <w:lang w:eastAsia="zh-CN"/>
              </w:rPr>
              <w:t xml:space="preserve">ие </w:t>
            </w:r>
            <w:r w:rsidRPr="00217432">
              <w:rPr>
                <w:rFonts w:ascii="Times New Roman" w:hAnsi="Times New Roman" w:cs="Times New Roman"/>
                <w:sz w:val="20"/>
                <w:szCs w:val="20"/>
                <w:lang w:eastAsia="zh-CN"/>
              </w:rPr>
              <w:t>и/или поддерж</w:t>
            </w:r>
            <w:r>
              <w:rPr>
                <w:rFonts w:ascii="Times New Roman" w:hAnsi="Times New Roman" w:cs="Times New Roman"/>
                <w:sz w:val="20"/>
                <w:szCs w:val="20"/>
                <w:lang w:eastAsia="zh-CN"/>
              </w:rPr>
              <w:t>авших</w:t>
            </w:r>
            <w:r w:rsidRPr="00217432">
              <w:rPr>
                <w:rFonts w:ascii="Times New Roman" w:hAnsi="Times New Roman" w:cs="Times New Roman"/>
                <w:sz w:val="20"/>
                <w:szCs w:val="20"/>
                <w:lang w:eastAsia="zh-CN"/>
              </w:rPr>
              <w:t xml:space="preserve"> данные инициативы</w:t>
            </w:r>
          </w:p>
        </w:tc>
        <w:tc>
          <w:tcPr>
            <w:tcW w:w="1790" w:type="dxa"/>
            <w:gridSpan w:val="3"/>
          </w:tcPr>
          <w:p w:rsidR="003906E3" w:rsidRPr="00217432" w:rsidRDefault="003906E3" w:rsidP="0056419B">
            <w:pPr>
              <w:spacing w:after="0" w:line="240" w:lineRule="auto"/>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2018-2019</w:t>
            </w:r>
            <w:r>
              <w:rPr>
                <w:rFonts w:ascii="Times New Roman" w:eastAsia="Times New Roman" w:hAnsi="Times New Roman" w:cs="Times New Roman"/>
                <w:sz w:val="20"/>
                <w:szCs w:val="20"/>
                <w:lang w:eastAsia="zh-CN"/>
              </w:rPr>
              <w:t xml:space="preserve"> гг.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 пределах бюджета учреждения ≈ 1 000 000 леев</w:t>
            </w:r>
          </w:p>
        </w:tc>
      </w:tr>
      <w:tr w:rsidR="003906E3" w:rsidRPr="00217432" w:rsidTr="005D00D7">
        <w:trPr>
          <w:trHeight w:val="41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sz w:val="20"/>
                <w:szCs w:val="20"/>
                <w:lang w:val="ru-RU"/>
              </w:rPr>
              <w:t xml:space="preserve">I10. </w:t>
            </w:r>
            <w:r w:rsidRPr="00217432">
              <w:rPr>
                <w:rFonts w:ascii="Times New Roman" w:eastAsia="Times New Roman" w:hAnsi="Times New Roman" w:cs="Times New Roman"/>
                <w:sz w:val="20"/>
                <w:szCs w:val="20"/>
                <w:lang w:val="ru-RU"/>
              </w:rPr>
              <w:t>Обеспечение работы комиссии по сертификации учреждений</w:t>
            </w:r>
            <w:r>
              <w:rPr>
                <w:rFonts w:ascii="Times New Roman" w:eastAsia="Times New Roman" w:hAnsi="Times New Roman" w:cs="Times New Roman"/>
                <w:sz w:val="20"/>
                <w:szCs w:val="20"/>
                <w:lang w:val="ru-RU"/>
              </w:rPr>
              <w:t>,</w:t>
            </w:r>
            <w:r w:rsidRPr="00217432">
              <w:rPr>
                <w:rFonts w:ascii="Times New Roman" w:eastAsia="Times New Roman" w:hAnsi="Times New Roman" w:cs="Times New Roman"/>
                <w:sz w:val="20"/>
                <w:szCs w:val="20"/>
                <w:lang w:val="ru-RU"/>
              </w:rPr>
              <w:t xml:space="preserve"> занимающихся волонтерской деятельност</w:t>
            </w:r>
            <w:r>
              <w:rPr>
                <w:rFonts w:ascii="Times New Roman" w:eastAsia="Times New Roman" w:hAnsi="Times New Roman" w:cs="Times New Roman"/>
                <w:sz w:val="20"/>
                <w:szCs w:val="20"/>
                <w:lang w:val="ru-RU"/>
              </w:rPr>
              <w:t>ью</w:t>
            </w:r>
            <w:r w:rsidRPr="00217432">
              <w:rPr>
                <w:rFonts w:ascii="Times New Roman" w:eastAsia="Times New Roman" w:hAnsi="Times New Roman" w:cs="Times New Roman"/>
                <w:sz w:val="20"/>
                <w:szCs w:val="20"/>
                <w:lang w:val="ru-RU"/>
              </w:rPr>
              <w:t>, а также рабочих инструментов, используемых в добровольческой деятельности</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Число аккредитованных организаций</w:t>
            </w:r>
            <w:r>
              <w:rPr>
                <w:rFonts w:ascii="Times New Roman" w:eastAsia="Times New Roman" w:hAnsi="Times New Roman" w:cs="Times New Roman"/>
                <w:sz w:val="20"/>
                <w:szCs w:val="20"/>
                <w:lang w:eastAsia="zh-CN"/>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sz w:val="20"/>
                <w:szCs w:val="20"/>
                <w:lang w:val="ru-RU"/>
              </w:rPr>
              <w:t>к</w:t>
            </w:r>
            <w:r w:rsidRPr="00217432">
              <w:rPr>
                <w:rFonts w:ascii="Times New Roman" w:eastAsia="Times New Roman" w:hAnsi="Times New Roman" w:cs="Times New Roman"/>
                <w:sz w:val="20"/>
                <w:szCs w:val="20"/>
                <w:lang w:val="ru-RU"/>
              </w:rPr>
              <w:t>оличество выпущенных волонтерских карт</w:t>
            </w: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Министерство образования, культуры и исследований</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2018-2019</w:t>
            </w:r>
            <w:r>
              <w:rPr>
                <w:rFonts w:ascii="Times New Roman" w:eastAsia="Times New Roman" w:hAnsi="Times New Roman" w:cs="Times New Roman"/>
                <w:sz w:val="20"/>
                <w:szCs w:val="20"/>
                <w:lang w:val="ru-RU"/>
              </w:rPr>
              <w:t xml:space="preserve"> гг.</w:t>
            </w: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В пределах бюджета учреждения</w:t>
            </w:r>
          </w:p>
        </w:tc>
      </w:tr>
      <w:tr w:rsidR="003906E3" w:rsidRPr="00217432" w:rsidTr="00BB47CA">
        <w:trPr>
          <w:trHeight w:val="7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vMerge w:val="restart"/>
          </w:tcPr>
          <w:p w:rsidR="003906E3" w:rsidRPr="00217432" w:rsidRDefault="003906E3" w:rsidP="0056419B">
            <w:pPr>
              <w:keepNext/>
              <w:keepLines/>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(d)</w:t>
            </w:r>
            <w:r w:rsidRPr="00217432">
              <w:rPr>
                <w:rFonts w:ascii="Times New Roman" w:eastAsia="Times New Roman" w:hAnsi="Times New Roman" w:cs="Times New Roman"/>
                <w:sz w:val="20"/>
                <w:szCs w:val="20"/>
                <w:lang w:eastAsia="zh-CN"/>
              </w:rPr>
              <w:t xml:space="preserve">Предоставление  представителям гражданского общества каждой стороны возможности ознакомления с процессами консультаций и диалога между </w:t>
            </w:r>
            <w:r w:rsidRPr="00217432">
              <w:rPr>
                <w:rFonts w:ascii="Times New Roman" w:eastAsia="Times New Roman" w:hAnsi="Times New Roman" w:cs="Times New Roman"/>
                <w:sz w:val="20"/>
                <w:szCs w:val="20"/>
                <w:lang w:eastAsia="zh-CN"/>
              </w:rPr>
              <w:lastRenderedPageBreak/>
              <w:t xml:space="preserve">гражданскими и социальными партнерами другой стороны, в частности, в целях дополнительного интегрирования гражданского общества в публичный процесс разработки политик в Республике Молдова  </w:t>
            </w:r>
          </w:p>
        </w:tc>
        <w:tc>
          <w:tcPr>
            <w:tcW w:w="2630" w:type="dxa"/>
            <w:gridSpan w:val="14"/>
          </w:tcPr>
          <w:p w:rsidR="003906E3" w:rsidRPr="00217432" w:rsidRDefault="003906E3" w:rsidP="0056419B">
            <w:pPr>
              <w:keepNext/>
              <w:keepLines/>
              <w:spacing w:after="0" w:line="240" w:lineRule="auto"/>
              <w:rPr>
                <w:rFonts w:ascii="Times New Roman" w:eastAsia="Times New Roman" w:hAnsi="Times New Roman" w:cs="Times New Roman"/>
                <w:b/>
                <w:sz w:val="20"/>
                <w:szCs w:val="20"/>
                <w:lang w:eastAsia="zh-CN"/>
              </w:rPr>
            </w:pPr>
          </w:p>
        </w:tc>
        <w:tc>
          <w:tcPr>
            <w:tcW w:w="2613" w:type="dxa"/>
            <w:gridSpan w:val="8"/>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b/>
                <w:sz w:val="20"/>
                <w:szCs w:val="20"/>
                <w:lang w:eastAsia="zh-CN"/>
              </w:rPr>
              <w:t>I11.</w:t>
            </w:r>
            <w:r w:rsidRPr="00217432">
              <w:rPr>
                <w:rFonts w:ascii="Times New Roman" w:eastAsia="Times New Roman" w:hAnsi="Times New Roman" w:cs="Times New Roman"/>
                <w:sz w:val="20"/>
                <w:szCs w:val="20"/>
                <w:lang w:eastAsia="zh-CN"/>
              </w:rPr>
              <w:t xml:space="preserve"> Оказание методической и финансовой поддержки для создания структур по совместному управлению  на районном уровне минимум </w:t>
            </w:r>
            <w:r>
              <w:rPr>
                <w:rFonts w:ascii="Times New Roman" w:eastAsia="Times New Roman" w:hAnsi="Times New Roman" w:cs="Times New Roman"/>
                <w:sz w:val="20"/>
                <w:szCs w:val="20"/>
                <w:lang w:eastAsia="zh-CN"/>
              </w:rPr>
              <w:t xml:space="preserve">в </w:t>
            </w:r>
            <w:r w:rsidRPr="00217432">
              <w:rPr>
                <w:rFonts w:ascii="Times New Roman" w:eastAsia="Times New Roman" w:hAnsi="Times New Roman" w:cs="Times New Roman"/>
                <w:sz w:val="20"/>
                <w:szCs w:val="20"/>
                <w:lang w:eastAsia="zh-CN"/>
              </w:rPr>
              <w:t>45% органов местного публичного управления второго уровня</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Создание ежегодно около 6 структур совместного управления,   функциональных на уровне район</w:t>
            </w:r>
            <w:r>
              <w:rPr>
                <w:rFonts w:ascii="Times New Roman" w:eastAsia="Times New Roman" w:hAnsi="Times New Roman" w:cs="Times New Roman"/>
                <w:sz w:val="20"/>
                <w:szCs w:val="20"/>
                <w:lang w:eastAsia="zh-CN"/>
              </w:rPr>
              <w:t>ов</w:t>
            </w:r>
          </w:p>
        </w:tc>
        <w:tc>
          <w:tcPr>
            <w:tcW w:w="1790" w:type="dxa"/>
            <w:gridSpan w:val="3"/>
          </w:tcPr>
          <w:p w:rsidR="003906E3" w:rsidRPr="00217432" w:rsidRDefault="003906E3" w:rsidP="0056419B">
            <w:pPr>
              <w:spacing w:after="0" w:line="240" w:lineRule="auto"/>
            </w:pPr>
            <w:r w:rsidRPr="00217432">
              <w:rPr>
                <w:rFonts w:ascii="Times New Roman" w:eastAsia="Times New Roman" w:hAnsi="Times New Roman" w:cs="Times New Roman"/>
                <w:sz w:val="20"/>
                <w:szCs w:val="20"/>
                <w:lang w:eastAsia="zh-CN"/>
              </w:rPr>
              <w:t>Министерство образования, культуры и исследований</w:t>
            </w: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smartTag w:uri="urn:schemas-microsoft-com:office:smarttags" w:element="metricconverter">
              <w:smartTagPr>
                <w:attr w:name="ProductID" w:val="2017 г"/>
              </w:smartTagPr>
              <w:r w:rsidRPr="00217432">
                <w:rPr>
                  <w:rFonts w:ascii="Times New Roman" w:eastAsia="Times New Roman" w:hAnsi="Times New Roman" w:cs="Times New Roman"/>
                  <w:sz w:val="20"/>
                  <w:szCs w:val="20"/>
                  <w:lang w:eastAsia="zh-CN"/>
                </w:rPr>
                <w:t>2017 г</w:t>
              </w:r>
            </w:smartTag>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smartTag w:uri="urn:schemas-microsoft-com:office:smarttags" w:element="metricconverter">
              <w:smartTagPr>
                <w:attr w:name="ProductID" w:val="2018 г"/>
              </w:smartTagPr>
              <w:r w:rsidRPr="00217432">
                <w:rPr>
                  <w:rFonts w:ascii="Times New Roman" w:eastAsia="Times New Roman" w:hAnsi="Times New Roman" w:cs="Times New Roman"/>
                  <w:sz w:val="20"/>
                  <w:szCs w:val="20"/>
                  <w:lang w:eastAsia="zh-CN"/>
                </w:rPr>
                <w:t>2018 г</w:t>
              </w:r>
            </w:smartTag>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IV квартал</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smartTag w:uri="urn:schemas-microsoft-com:office:smarttags" w:element="metricconverter">
              <w:smartTagPr>
                <w:attr w:name="ProductID" w:val="2019 г"/>
              </w:smartTagPr>
              <w:r w:rsidRPr="00217432">
                <w:rPr>
                  <w:rFonts w:ascii="Times New Roman" w:eastAsia="Times New Roman" w:hAnsi="Times New Roman" w:cs="Times New Roman"/>
                  <w:sz w:val="20"/>
                  <w:szCs w:val="20"/>
                  <w:lang w:eastAsia="zh-CN"/>
                </w:rPr>
                <w:t>2019 г</w:t>
              </w:r>
            </w:smartTag>
            <w:r w:rsidRPr="00217432">
              <w:rPr>
                <w:rFonts w:ascii="Times New Roman" w:eastAsia="Times New Roma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В пределах бюджета учреждения</w:t>
            </w:r>
            <w:r>
              <w:rPr>
                <w:rFonts w:ascii="Times New Roman" w:eastAsia="Times New Roman" w:hAnsi="Times New Roman" w:cs="Times New Roman"/>
                <w:sz w:val="20"/>
                <w:szCs w:val="20"/>
                <w:lang w:eastAsia="zh-CN"/>
              </w:rPr>
              <w:t xml:space="preserve"> </w:t>
            </w:r>
            <w:r w:rsidRPr="00217432">
              <w:rPr>
                <w:rFonts w:ascii="Times New Roman" w:eastAsia="Times New Roman" w:hAnsi="Times New Roman" w:cs="Times New Roman"/>
                <w:sz w:val="20"/>
                <w:szCs w:val="20"/>
                <w:lang w:eastAsia="zh-CN"/>
              </w:rPr>
              <w:t>≈ 300 000 леев</w:t>
            </w:r>
          </w:p>
          <w:p w:rsidR="003906E3" w:rsidRPr="00217432" w:rsidRDefault="003906E3" w:rsidP="0056419B">
            <w:pP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sz w:val="20"/>
                <w:szCs w:val="20"/>
                <w:lang w:eastAsia="zh-CN"/>
              </w:rPr>
              <w:t>(</w:t>
            </w:r>
            <w:r>
              <w:rPr>
                <w:rFonts w:ascii="Times New Roman" w:eastAsia="Times New Roman" w:hAnsi="Times New Roman" w:cs="Times New Roman"/>
                <w:sz w:val="20"/>
                <w:szCs w:val="20"/>
                <w:lang w:eastAsia="zh-CN"/>
              </w:rPr>
              <w:t>е</w:t>
            </w:r>
            <w:r w:rsidRPr="00217432">
              <w:rPr>
                <w:rFonts w:ascii="Times New Roman" w:eastAsia="Times New Roman" w:hAnsi="Times New Roman" w:cs="Times New Roman"/>
                <w:sz w:val="20"/>
                <w:szCs w:val="20"/>
                <w:lang w:eastAsia="zh-CN"/>
              </w:rPr>
              <w:t xml:space="preserve">жегодные бюджетные ассигнования, проект отраслевой </w:t>
            </w:r>
            <w:r>
              <w:rPr>
                <w:rFonts w:ascii="Times New Roman" w:eastAsia="Times New Roman" w:hAnsi="Times New Roman" w:cs="Times New Roman"/>
                <w:sz w:val="20"/>
                <w:szCs w:val="20"/>
                <w:lang w:eastAsia="zh-CN"/>
              </w:rPr>
              <w:t>с</w:t>
            </w:r>
            <w:r w:rsidRPr="00217432">
              <w:rPr>
                <w:rFonts w:ascii="Times New Roman" w:eastAsia="Times New Roman" w:hAnsi="Times New Roman" w:cs="Times New Roman"/>
                <w:sz w:val="20"/>
                <w:szCs w:val="20"/>
                <w:lang w:eastAsia="zh-CN"/>
              </w:rPr>
              <w:t xml:space="preserve">тратегии </w:t>
            </w:r>
            <w:r w:rsidRPr="00217432">
              <w:rPr>
                <w:rFonts w:ascii="Times New Roman" w:eastAsia="Times New Roman" w:hAnsi="Times New Roman" w:cs="Times New Roman"/>
                <w:sz w:val="20"/>
                <w:szCs w:val="20"/>
                <w:lang w:eastAsia="zh-CN"/>
              </w:rPr>
              <w:lastRenderedPageBreak/>
              <w:t>расходов сектора молодежи и спорта 2017-2019 гг.)</w:t>
            </w:r>
          </w:p>
        </w:tc>
      </w:tr>
      <w:tr w:rsidR="003906E3" w:rsidRPr="00217432" w:rsidTr="00BB47CA">
        <w:trPr>
          <w:trHeight w:val="12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I12.</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Организация   мероприятий по стимулированию участия гражданского общества в процессе принятия решений</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Число организованных мероприятий</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90"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Государственная </w:t>
            </w:r>
            <w:r>
              <w:rPr>
                <w:rFonts w:ascii="Times New Roman" w:eastAsia="Times New Roman" w:hAnsi="Times New Roman" w:cs="Times New Roman"/>
                <w:color w:val="auto"/>
                <w:sz w:val="20"/>
                <w:szCs w:val="20"/>
                <w:lang w:val="ru-RU"/>
              </w:rPr>
              <w:t>к</w:t>
            </w:r>
            <w:r w:rsidRPr="00217432">
              <w:rPr>
                <w:rFonts w:ascii="Times New Roman" w:eastAsia="Times New Roman" w:hAnsi="Times New Roman" w:cs="Times New Roman"/>
                <w:color w:val="auto"/>
                <w:sz w:val="20"/>
                <w:szCs w:val="20"/>
                <w:lang w:val="ru-RU"/>
              </w:rPr>
              <w:t>анцелярия;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о</w:t>
            </w:r>
            <w:r w:rsidRPr="00217432">
              <w:rPr>
                <w:rFonts w:ascii="Times New Roman" w:eastAsia="Times New Roman" w:hAnsi="Times New Roman" w:cs="Times New Roman"/>
                <w:color w:val="auto"/>
                <w:sz w:val="20"/>
                <w:szCs w:val="20"/>
                <w:lang w:val="ru-RU"/>
              </w:rPr>
              <w:t xml:space="preserve">рганы </w:t>
            </w:r>
            <w:r w:rsidRPr="00D14CD3">
              <w:rPr>
                <w:rFonts w:ascii="Times New Roman" w:eastAsia="Times New Roman" w:hAnsi="Times New Roman" w:cs="Times New Roman"/>
                <w:bCs/>
                <w:color w:val="auto"/>
                <w:sz w:val="20"/>
                <w:szCs w:val="20"/>
                <w:lang w:val="ru-RU"/>
              </w:rPr>
              <w:t>центрального  публичного управления</w:t>
            </w:r>
            <w:r w:rsidRPr="00D14CD3">
              <w:rPr>
                <w:rFonts w:ascii="Times New Roman" w:eastAsia="Times New Roman" w:hAnsi="Times New Roman" w:cs="Times New Roman"/>
                <w:b/>
                <w:color w:val="auto"/>
                <w:sz w:val="20"/>
                <w:szCs w:val="20"/>
                <w:lang w:val="ru-RU"/>
              </w:rPr>
              <w:t xml:space="preserve"> </w:t>
            </w:r>
          </w:p>
        </w:tc>
        <w:tc>
          <w:tcPr>
            <w:tcW w:w="1606"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2017-2019 гг.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ind w:firstLine="708"/>
              <w:rPr>
                <w:rFonts w:ascii="Times New Roman" w:eastAsia="Times New Roman" w:hAnsi="Times New Roman" w:cs="Times New Roman"/>
                <w:color w:val="auto"/>
                <w:sz w:val="20"/>
                <w:szCs w:val="20"/>
                <w:lang w:val="ru-RU"/>
              </w:rPr>
            </w:pPr>
          </w:p>
        </w:tc>
        <w:tc>
          <w:tcPr>
            <w:tcW w:w="161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учреждения;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д</w:t>
            </w:r>
            <w:r w:rsidRPr="00217432">
              <w:rPr>
                <w:rFonts w:ascii="Times New Roman" w:eastAsia="Times New Roman" w:hAnsi="Times New Roman" w:cs="Times New Roman"/>
                <w:color w:val="auto"/>
                <w:sz w:val="20"/>
                <w:szCs w:val="20"/>
                <w:lang w:val="ru-RU"/>
              </w:rPr>
              <w:t>ругие источники</w:t>
            </w:r>
          </w:p>
        </w:tc>
      </w:tr>
      <w:tr w:rsidR="003906E3" w:rsidRPr="00217432" w:rsidTr="00BB47CA">
        <w:trPr>
          <w:trHeight w:val="8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136</w:t>
            </w:r>
          </w:p>
        </w:tc>
        <w:tc>
          <w:tcPr>
            <w:tcW w:w="13886" w:type="dxa"/>
            <w:gridSpan w:val="36"/>
          </w:tcPr>
          <w:p w:rsidR="003906E3" w:rsidRPr="00217432" w:rsidRDefault="003906E3" w:rsidP="0056419B">
            <w:pPr>
              <w:tabs>
                <w:tab w:val="left" w:pos="73"/>
                <w:tab w:val="left" w:pos="11520"/>
              </w:tabs>
              <w:spacing w:after="0" w:line="240" w:lineRule="auto"/>
              <w:rPr>
                <w:rFonts w:ascii="Times New Roman" w:hAnsi="Times New Roman"/>
                <w:sz w:val="20"/>
                <w:szCs w:val="18"/>
              </w:rPr>
            </w:pPr>
            <w:r w:rsidRPr="00217432">
              <w:rPr>
                <w:rFonts w:ascii="Times New Roman" w:hAnsi="Times New Roman"/>
                <w:sz w:val="20"/>
                <w:szCs w:val="18"/>
              </w:rPr>
              <w:t xml:space="preserve">По проблемам, рассматриваемым в этой главе, между сторонами будет вестись периодический диалог  </w:t>
            </w:r>
          </w:p>
        </w:tc>
      </w:tr>
      <w:tr w:rsidR="003906E3" w:rsidRPr="00217432" w:rsidTr="00BB47CA">
        <w:trPr>
          <w:trHeight w:val="80"/>
        </w:trPr>
        <w:tc>
          <w:tcPr>
            <w:tcW w:w="14654" w:type="dxa"/>
            <w:gridSpan w:val="3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ГЛАВА 27.  СОТРУДНИЧЕСТВО В СФЕРЕ ЗАЩИТЫ И ПРОДВИЖЕНИЯ ПРАВ РЕБЕНКА</w:t>
            </w:r>
          </w:p>
        </w:tc>
      </w:tr>
      <w:tr w:rsidR="003906E3" w:rsidRPr="00217432" w:rsidTr="00BB47CA">
        <w:trPr>
          <w:trHeight w:val="240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137</w:t>
            </w:r>
          </w:p>
        </w:tc>
        <w:tc>
          <w:tcPr>
            <w:tcW w:w="1892" w:type="dxa"/>
            <w:gridSpan w:val="2"/>
            <w:vMerge w:val="restart"/>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eastAsia="ru-RU"/>
              </w:rPr>
              <w:t xml:space="preserve">Стороны договариваются сотрудничать в обеспечении продвижения прав ребенка согласно нормам и стандартам международного права, в частности, Конвенции Организации </w:t>
            </w:r>
            <w:r w:rsidRPr="00217432">
              <w:rPr>
                <w:rFonts w:ascii="Times New Roman" w:eastAsia="Times New Roman" w:hAnsi="Times New Roman" w:cs="Times New Roman"/>
                <w:color w:val="auto"/>
                <w:sz w:val="20"/>
                <w:szCs w:val="20"/>
                <w:lang w:val="ru-RU" w:eastAsia="ru-RU"/>
              </w:rPr>
              <w:lastRenderedPageBreak/>
              <w:t xml:space="preserve">Объединенных Наций 1989 года о правах ребенка, принимая во внимание приоритеты, определенные в конкретном контексте Республики Молдова, в </w:t>
            </w:r>
            <w:r>
              <w:rPr>
                <w:rFonts w:ascii="Times New Roman" w:eastAsia="Times New Roman" w:hAnsi="Times New Roman" w:cs="Times New Roman"/>
                <w:color w:val="auto"/>
                <w:sz w:val="20"/>
                <w:szCs w:val="20"/>
                <w:lang w:val="ru-RU" w:eastAsia="ru-RU"/>
              </w:rPr>
              <w:t>частности,</w:t>
            </w:r>
            <w:r w:rsidRPr="00217432">
              <w:rPr>
                <w:rFonts w:ascii="Times New Roman" w:eastAsia="Times New Roman" w:hAnsi="Times New Roman" w:cs="Times New Roman"/>
                <w:color w:val="auto"/>
                <w:sz w:val="20"/>
                <w:szCs w:val="20"/>
                <w:lang w:val="ru-RU" w:eastAsia="ru-RU"/>
              </w:rPr>
              <w:t>для уязвимых групп</w:t>
            </w: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L1.</w:t>
            </w:r>
            <w:r w:rsidRPr="00217432">
              <w:rPr>
                <w:rFonts w:ascii="Times New Roman" w:eastAsia="Times New Roman" w:hAnsi="Times New Roman" w:cs="Times New Roman"/>
                <w:color w:val="auto"/>
                <w:sz w:val="20"/>
                <w:szCs w:val="20"/>
                <w:lang w:val="ru-RU" w:eastAsia="ru-RU"/>
              </w:rPr>
              <w:t xml:space="preserve"> Пересмотр нормативно-правовой базы в области усыновления в целях обеспечения своевременности принятия решений, </w:t>
            </w:r>
            <w:r>
              <w:rPr>
                <w:rFonts w:ascii="Times New Roman" w:eastAsia="Times New Roman" w:hAnsi="Times New Roman" w:cs="Times New Roman"/>
                <w:color w:val="auto"/>
                <w:sz w:val="20"/>
                <w:szCs w:val="20"/>
                <w:lang w:val="ru-RU" w:eastAsia="ru-RU"/>
              </w:rPr>
              <w:t>оказания</w:t>
            </w:r>
            <w:r w:rsidRPr="00217432">
              <w:rPr>
                <w:rFonts w:ascii="Times New Roman" w:eastAsia="Times New Roman" w:hAnsi="Times New Roman" w:cs="Times New Roman"/>
                <w:color w:val="auto"/>
                <w:sz w:val="20"/>
                <w:szCs w:val="20"/>
                <w:lang w:val="ru-RU" w:eastAsia="ru-RU"/>
              </w:rPr>
              <w:t xml:space="preserve"> социальной поддержки усыновител</w:t>
            </w:r>
            <w:r>
              <w:rPr>
                <w:rFonts w:ascii="Times New Roman" w:eastAsia="Times New Roman" w:hAnsi="Times New Roman" w:cs="Times New Roman"/>
                <w:color w:val="auto"/>
                <w:sz w:val="20"/>
                <w:szCs w:val="20"/>
                <w:lang w:val="ru-RU" w:eastAsia="ru-RU"/>
              </w:rPr>
              <w:t>ям</w:t>
            </w:r>
            <w:r w:rsidRPr="00217432">
              <w:rPr>
                <w:rFonts w:ascii="Times New Roman" w:eastAsia="Times New Roman" w:hAnsi="Times New Roman" w:cs="Times New Roman"/>
                <w:color w:val="auto"/>
                <w:sz w:val="20"/>
                <w:szCs w:val="20"/>
                <w:lang w:val="ru-RU" w:eastAsia="ru-RU"/>
              </w:rPr>
              <w:t xml:space="preserve"> в период </w:t>
            </w:r>
            <w:r>
              <w:rPr>
                <w:rFonts w:ascii="Times New Roman" w:eastAsia="Times New Roman" w:hAnsi="Times New Roman" w:cs="Times New Roman"/>
                <w:color w:val="auto"/>
                <w:sz w:val="20"/>
                <w:szCs w:val="20"/>
                <w:lang w:val="ru-RU" w:eastAsia="ru-RU"/>
              </w:rPr>
              <w:t>вверения ребенка</w:t>
            </w:r>
            <w:r w:rsidRPr="00217432">
              <w:rPr>
                <w:rFonts w:ascii="Times New Roman" w:eastAsia="Times New Roman" w:hAnsi="Times New Roman" w:cs="Times New Roman"/>
                <w:color w:val="auto"/>
                <w:sz w:val="20"/>
                <w:szCs w:val="20"/>
                <w:lang w:val="ru-RU" w:eastAsia="ru-RU"/>
              </w:rPr>
              <w:t>, а также  с целью  предотвращения и борьбы с коррупцией в процедуре усыновления</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eastAsia="ru-RU"/>
              </w:rPr>
              <w:t xml:space="preserve">Вступивший в силу </w:t>
            </w:r>
            <w:r w:rsidRPr="00217432">
              <w:rPr>
                <w:rFonts w:ascii="Times New Roman" w:eastAsia="Times New Roman" w:hAnsi="Times New Roman" w:cs="Times New Roman"/>
                <w:color w:val="auto"/>
                <w:sz w:val="20"/>
                <w:szCs w:val="20"/>
                <w:lang w:val="ru-RU" w:eastAsia="ru-RU"/>
              </w:rPr>
              <w:t>закон</w:t>
            </w:r>
          </w:p>
        </w:tc>
        <w:tc>
          <w:tcPr>
            <w:tcW w:w="1790"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IV квартал </w:t>
            </w:r>
            <w:smartTag w:uri="urn:schemas-microsoft-com:office:smarttags" w:element="metricconverter">
              <w:smartTagPr>
                <w:attr w:name="ProductID" w:val="2018 г"/>
              </w:smartTagPr>
              <w:r w:rsidRPr="00217432">
                <w:rPr>
                  <w:rFonts w:ascii="Times New Roman" w:eastAsia="Times New Roman" w:hAnsi="Times New Roman" w:cs="Times New Roman"/>
                  <w:sz w:val="20"/>
                  <w:szCs w:val="20"/>
                  <w:lang w:eastAsia="ru-RU"/>
                </w:rPr>
                <w:t>2018 г</w:t>
              </w:r>
            </w:smartTag>
            <w:r w:rsidRPr="00217432">
              <w:rPr>
                <w:rFonts w:ascii="Times New Roman" w:eastAsia="Times New Roman" w:hAnsi="Times New Roman" w:cs="Times New Roman"/>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Pr>
          <w:p w:rsidR="003906E3"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Проекты технической помощи </w:t>
            </w:r>
            <w:r>
              <w:rPr>
                <w:rFonts w:ascii="Times New Roman" w:eastAsia="Times New Roman" w:hAnsi="Times New Roman" w:cs="Times New Roman"/>
                <w:sz w:val="20"/>
                <w:szCs w:val="20"/>
                <w:lang w:eastAsia="ru-RU"/>
              </w:rPr>
              <w:t>–</w:t>
            </w:r>
            <w:r w:rsidRPr="00217432">
              <w:rPr>
                <w:rFonts w:ascii="Times New Roman" w:eastAsia="Times New Roman" w:hAnsi="Times New Roman" w:cs="Times New Roman"/>
                <w:sz w:val="20"/>
                <w:szCs w:val="20"/>
                <w:lang w:eastAsia="ru-RU"/>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50 000 леев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w:t>
            </w:r>
            <w:r>
              <w:rPr>
                <w:rFonts w:ascii="Times New Roman" w:eastAsia="Times New Roman" w:hAnsi="Times New Roman" w:cs="Times New Roman"/>
                <w:color w:val="auto"/>
                <w:sz w:val="20"/>
                <w:szCs w:val="20"/>
                <w:lang w:val="ru-RU" w:eastAsia="ru-RU"/>
              </w:rPr>
              <w:t>т</w:t>
            </w:r>
            <w:r w:rsidRPr="00217432">
              <w:rPr>
                <w:rFonts w:ascii="Times New Roman" w:eastAsia="Times New Roman" w:hAnsi="Times New Roman" w:cs="Times New Roman"/>
                <w:color w:val="auto"/>
                <w:sz w:val="20"/>
                <w:szCs w:val="20"/>
                <w:lang w:val="ru-RU" w:eastAsia="ru-RU"/>
              </w:rPr>
              <w:t>ехническая помощь  ЮНИСЕФ)</w:t>
            </w:r>
          </w:p>
        </w:tc>
      </w:tr>
      <w:tr w:rsidR="003906E3" w:rsidRPr="00217432" w:rsidTr="00BB47CA">
        <w:trPr>
          <w:trHeight w:val="25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L2.</w:t>
            </w:r>
            <w:r w:rsidRPr="00217432">
              <w:rPr>
                <w:rFonts w:ascii="Times New Roman" w:eastAsia="Times New Roman" w:hAnsi="Times New Roman" w:cs="Times New Roman"/>
                <w:color w:val="auto"/>
                <w:sz w:val="20"/>
                <w:szCs w:val="20"/>
                <w:lang w:val="ru-RU" w:eastAsia="ru-RU"/>
              </w:rPr>
              <w:t xml:space="preserve">  Проект закона о внесении изменений и дополнений в некоторые акты в целях регламент</w:t>
            </w:r>
            <w:r>
              <w:rPr>
                <w:rFonts w:ascii="Times New Roman" w:eastAsia="Times New Roman" w:hAnsi="Times New Roman" w:cs="Times New Roman"/>
                <w:color w:val="auto"/>
                <w:sz w:val="20"/>
                <w:szCs w:val="20"/>
                <w:lang w:val="ru-RU" w:eastAsia="ru-RU"/>
              </w:rPr>
              <w:t xml:space="preserve">ирования </w:t>
            </w:r>
            <w:r w:rsidRPr="00217432">
              <w:rPr>
                <w:rFonts w:ascii="Times New Roman" w:eastAsia="Times New Roman" w:hAnsi="Times New Roman" w:cs="Times New Roman"/>
                <w:color w:val="auto"/>
                <w:sz w:val="20"/>
                <w:szCs w:val="20"/>
                <w:lang w:val="ru-RU" w:eastAsia="ru-RU"/>
              </w:rPr>
              <w:t xml:space="preserve">юридического представительства прав и интересов ребенка, опеки над и юридической ответственности за воспитание и уход за детьми (в том числе </w:t>
            </w:r>
            <w:r>
              <w:rPr>
                <w:rFonts w:ascii="Times New Roman" w:eastAsia="Times New Roman" w:hAnsi="Times New Roman" w:cs="Times New Roman"/>
                <w:color w:val="auto"/>
                <w:sz w:val="20"/>
                <w:szCs w:val="20"/>
                <w:lang w:val="ru-RU" w:eastAsia="ru-RU"/>
              </w:rPr>
              <w:t xml:space="preserve">за </w:t>
            </w:r>
            <w:r w:rsidRPr="00217432">
              <w:rPr>
                <w:rFonts w:ascii="Times New Roman" w:eastAsia="Times New Roman" w:hAnsi="Times New Roman" w:cs="Times New Roman"/>
                <w:color w:val="auto"/>
                <w:sz w:val="20"/>
                <w:szCs w:val="20"/>
                <w:lang w:val="ru-RU" w:eastAsia="ru-RU"/>
              </w:rPr>
              <w:t>дет</w:t>
            </w:r>
            <w:r>
              <w:rPr>
                <w:rFonts w:ascii="Times New Roman" w:eastAsia="Times New Roman" w:hAnsi="Times New Roman" w:cs="Times New Roman"/>
                <w:color w:val="auto"/>
                <w:sz w:val="20"/>
                <w:szCs w:val="20"/>
                <w:lang w:val="ru-RU" w:eastAsia="ru-RU"/>
              </w:rPr>
              <w:t>ьми</w:t>
            </w:r>
            <w:r w:rsidRPr="00217432">
              <w:rPr>
                <w:rFonts w:ascii="Times New Roman" w:eastAsia="Times New Roman" w:hAnsi="Times New Roman" w:cs="Times New Roman"/>
                <w:color w:val="auto"/>
                <w:sz w:val="20"/>
                <w:szCs w:val="20"/>
                <w:lang w:val="ru-RU" w:eastAsia="ru-RU"/>
              </w:rPr>
              <w:t>, чьи родители выехали/единственный родитель  выехал  за границу)</w:t>
            </w:r>
          </w:p>
        </w:tc>
        <w:tc>
          <w:tcPr>
            <w:tcW w:w="1743" w:type="dxa"/>
            <w:gridSpan w:val="4"/>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67975">
              <w:rPr>
                <w:rFonts w:ascii="Times New Roman" w:eastAsia="Times New Roman" w:hAnsi="Times New Roman" w:cs="Times New Roman"/>
                <w:color w:val="auto"/>
                <w:sz w:val="20"/>
                <w:szCs w:val="20"/>
                <w:lang w:val="ru-RU" w:eastAsia="ru-RU"/>
              </w:rPr>
              <w:t xml:space="preserve">Вступивший в силу закон </w:t>
            </w:r>
          </w:p>
        </w:tc>
        <w:tc>
          <w:tcPr>
            <w:tcW w:w="1790"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sz w:val="20"/>
                <w:szCs w:val="20"/>
                <w:lang w:eastAsia="ru-RU"/>
              </w:rPr>
              <w:t>IV квартал</w:t>
            </w:r>
            <w:r>
              <w:rPr>
                <w:rFonts w:ascii="Times New Roman" w:eastAsia="Times New Roman" w:hAnsi="Times New Roman" w:cs="Times New Roman"/>
                <w:sz w:val="20"/>
                <w:szCs w:val="20"/>
                <w:lang w:eastAsia="ru-RU"/>
              </w:rPr>
              <w:t xml:space="preserve"> </w:t>
            </w:r>
            <w:smartTag w:uri="urn:schemas-microsoft-com:office:smarttags" w:element="metricconverter">
              <w:smartTagPr>
                <w:attr w:name="ProductID" w:val="2018 г"/>
              </w:smartTagPr>
              <w:r w:rsidRPr="00217432">
                <w:rPr>
                  <w:rFonts w:ascii="Times New Roman" w:eastAsia="Times New Roman" w:hAnsi="Times New Roman" w:cs="Times New Roman"/>
                  <w:color w:val="auto"/>
                  <w:sz w:val="20"/>
                  <w:szCs w:val="20"/>
                  <w:lang w:eastAsia="ru-RU"/>
                </w:rPr>
                <w:t>2018 г</w:t>
              </w:r>
            </w:smartTag>
            <w:r w:rsidRPr="00217432">
              <w:rPr>
                <w:rFonts w:ascii="Times New Roman" w:eastAsia="Times New Roman" w:hAnsi="Times New Roman" w:cs="Times New Roman"/>
                <w:color w:val="auto"/>
                <w:sz w:val="20"/>
                <w:szCs w:val="20"/>
                <w:lang w:eastAsia="ru-RU"/>
              </w:rPr>
              <w:t>.</w:t>
            </w:r>
          </w:p>
        </w:tc>
        <w:tc>
          <w:tcPr>
            <w:tcW w:w="1612" w:type="dxa"/>
            <w:gridSpan w:val="2"/>
          </w:tcPr>
          <w:p w:rsidR="003906E3"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Проекты технической помощи </w:t>
            </w:r>
            <w:r>
              <w:rPr>
                <w:rFonts w:ascii="Times New Roman" w:eastAsia="Times New Roman" w:hAnsi="Times New Roman" w:cs="Times New Roman"/>
                <w:sz w:val="20"/>
                <w:szCs w:val="20"/>
                <w:lang w:eastAsia="ru-RU"/>
              </w:rPr>
              <w:t>–</w:t>
            </w:r>
            <w:r w:rsidRPr="00217432">
              <w:rPr>
                <w:rFonts w:ascii="Times New Roman" w:eastAsia="Times New Roman" w:hAnsi="Times New Roman" w:cs="Times New Roman"/>
                <w:sz w:val="20"/>
                <w:szCs w:val="20"/>
                <w:lang w:eastAsia="ru-RU"/>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50 000 ле</w:t>
            </w:r>
            <w:r>
              <w:rPr>
                <w:rFonts w:ascii="Times New Roman" w:eastAsia="Times New Roman" w:hAnsi="Times New Roman" w:cs="Times New Roman"/>
                <w:sz w:val="20"/>
                <w:szCs w:val="20"/>
                <w:lang w:eastAsia="ru-RU"/>
              </w:rPr>
              <w:t>ев</w:t>
            </w:r>
            <w:r w:rsidRPr="00217432">
              <w:rPr>
                <w:rFonts w:ascii="Times New Roman" w:eastAsia="Times New Roman" w:hAnsi="Times New Roman" w:cs="Times New Roman"/>
                <w:sz w:val="20"/>
                <w:szCs w:val="20"/>
                <w:lang w:eastAsia="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w:t>
            </w:r>
            <w:r>
              <w:rPr>
                <w:rFonts w:ascii="Times New Roman" w:eastAsia="Times New Roman" w:hAnsi="Times New Roman" w:cs="Times New Roman"/>
                <w:color w:val="auto"/>
                <w:sz w:val="20"/>
                <w:szCs w:val="20"/>
                <w:lang w:val="ru-RU" w:eastAsia="ru-RU"/>
              </w:rPr>
              <w:t>т</w:t>
            </w:r>
            <w:r w:rsidRPr="00217432">
              <w:rPr>
                <w:rFonts w:ascii="Times New Roman" w:eastAsia="Times New Roman" w:hAnsi="Times New Roman" w:cs="Times New Roman"/>
                <w:color w:val="auto"/>
                <w:sz w:val="20"/>
                <w:szCs w:val="20"/>
                <w:lang w:val="ru-RU" w:eastAsia="ru-RU"/>
              </w:rPr>
              <w:t>ехническая помощь  ЮНИСЕФ</w:t>
            </w:r>
          </w:p>
        </w:tc>
      </w:tr>
      <w:tr w:rsidR="003906E3" w:rsidRPr="00217432" w:rsidTr="00BB47CA">
        <w:trPr>
          <w:trHeight w:val="4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I1</w:t>
            </w:r>
            <w:r w:rsidRPr="00217432">
              <w:rPr>
                <w:rFonts w:ascii="Times New Roman" w:eastAsia="Times New Roman" w:hAnsi="Times New Roman" w:cs="Times New Roman"/>
                <w:color w:val="auto"/>
                <w:sz w:val="20"/>
                <w:szCs w:val="20"/>
                <w:lang w:val="ru-RU" w:eastAsia="ru-RU"/>
              </w:rPr>
              <w:t xml:space="preserve">  Разработка механизмов сбора (согласно де</w:t>
            </w:r>
            <w:r>
              <w:rPr>
                <w:rFonts w:ascii="Times New Roman" w:eastAsia="Times New Roman" w:hAnsi="Times New Roman" w:cs="Times New Roman"/>
                <w:color w:val="auto"/>
                <w:sz w:val="20"/>
                <w:szCs w:val="20"/>
                <w:lang w:val="ru-RU" w:eastAsia="ru-RU"/>
              </w:rPr>
              <w:t>загрегированным</w:t>
            </w:r>
            <w:r w:rsidRPr="00217432">
              <w:rPr>
                <w:rFonts w:ascii="Times New Roman" w:eastAsia="Times New Roman" w:hAnsi="Times New Roman" w:cs="Times New Roman"/>
                <w:color w:val="auto"/>
                <w:sz w:val="20"/>
                <w:szCs w:val="20"/>
                <w:lang w:val="ru-RU" w:eastAsia="ru-RU"/>
              </w:rPr>
              <w:t xml:space="preserve"> показателям данных), обобщения и анализа данных (специфичных для каждой категории) в отношении детей, находящихся в </w:t>
            </w:r>
            <w:r>
              <w:rPr>
                <w:rFonts w:ascii="Times New Roman" w:eastAsia="Times New Roman" w:hAnsi="Times New Roman" w:cs="Times New Roman"/>
                <w:color w:val="auto"/>
                <w:sz w:val="20"/>
                <w:szCs w:val="20"/>
                <w:lang w:val="ru-RU" w:eastAsia="ru-RU"/>
              </w:rPr>
              <w:t xml:space="preserve">ситуации </w:t>
            </w:r>
            <w:r w:rsidRPr="00217432">
              <w:rPr>
                <w:rFonts w:ascii="Times New Roman" w:eastAsia="Times New Roman" w:hAnsi="Times New Roman" w:cs="Times New Roman"/>
                <w:color w:val="auto"/>
                <w:sz w:val="20"/>
                <w:szCs w:val="20"/>
                <w:lang w:val="ru-RU" w:eastAsia="ru-RU"/>
              </w:rPr>
              <w:t xml:space="preserve"> риска, временно оставшихся без попечения родителей или находящихся в конфликте с законом, с целью прогнозирования или интерпретации явления подростковой преступности и виктимизации детей, а также программного, системного и бюджетного планирования действий в области защиты прав </w:t>
            </w:r>
            <w:r w:rsidRPr="00217432">
              <w:rPr>
                <w:rFonts w:ascii="Times New Roman" w:eastAsia="Times New Roman" w:hAnsi="Times New Roman" w:cs="Times New Roman"/>
                <w:color w:val="auto"/>
                <w:sz w:val="20"/>
                <w:szCs w:val="20"/>
                <w:lang w:val="ru-RU" w:eastAsia="ru-RU"/>
              </w:rPr>
              <w:lastRenderedPageBreak/>
              <w:t>ребенка</w:t>
            </w:r>
          </w:p>
        </w:tc>
        <w:tc>
          <w:tcPr>
            <w:tcW w:w="1743" w:type="dxa"/>
            <w:gridSpan w:val="4"/>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lastRenderedPageBreak/>
              <w:t>Действующие механизмы</w:t>
            </w:r>
            <w:r>
              <w:rPr>
                <w:rFonts w:ascii="Times New Roman" w:eastAsia="Times New Roman" w:hAnsi="Times New Roman" w:cs="Times New Roman"/>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eastAsia="ru-RU"/>
              </w:rPr>
              <w:t>с</w:t>
            </w:r>
            <w:r w:rsidRPr="00217432">
              <w:rPr>
                <w:rFonts w:ascii="Times New Roman" w:eastAsia="Times New Roman" w:hAnsi="Times New Roman" w:cs="Times New Roman"/>
                <w:color w:val="auto"/>
                <w:sz w:val="20"/>
                <w:szCs w:val="20"/>
                <w:lang w:val="ru-RU" w:eastAsia="ru-RU"/>
              </w:rPr>
              <w:t>обранные и обработанные данные</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Министерство внутренних дел;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lang w:eastAsia="ru-RU"/>
              </w:rPr>
              <w:t>Министерство юстиции</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I квартал</w:t>
            </w:r>
            <w:r>
              <w:rPr>
                <w:rFonts w:ascii="Times New Roman" w:eastAsia="Times New Roman" w:hAnsi="Times New Roman" w:cs="Times New Roman"/>
                <w:sz w:val="20"/>
                <w:szCs w:val="20"/>
                <w:lang w:eastAsia="ru-RU"/>
              </w:rPr>
              <w:t xml:space="preserve"> </w:t>
            </w:r>
            <w:smartTag w:uri="urn:schemas-microsoft-com:office:smarttags" w:element="metricconverter">
              <w:smartTagPr>
                <w:attr w:name="ProductID" w:val="2018 г"/>
              </w:smartTagPr>
              <w:r w:rsidRPr="00217432">
                <w:rPr>
                  <w:rFonts w:ascii="Times New Roman" w:eastAsia="Times New Roman" w:hAnsi="Times New Roman" w:cs="Times New Roman"/>
                  <w:sz w:val="20"/>
                  <w:szCs w:val="20"/>
                  <w:lang w:eastAsia="ru-RU"/>
                </w:rPr>
                <w:t>2018 г</w:t>
              </w:r>
            </w:smartTag>
            <w:r w:rsidRPr="00217432">
              <w:rPr>
                <w:rFonts w:ascii="Times New Roman" w:eastAsia="Times New Roman" w:hAnsi="Times New Roman" w:cs="Times New Roman"/>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 xml:space="preserve">В рамках бюджета учреждения;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eastAsia="ru-RU"/>
              </w:rPr>
              <w:t>п</w:t>
            </w:r>
            <w:r w:rsidRPr="00217432">
              <w:rPr>
                <w:rFonts w:ascii="Times New Roman" w:eastAsia="Times New Roman" w:hAnsi="Times New Roman" w:cs="Times New Roman"/>
                <w:color w:val="auto"/>
                <w:sz w:val="20"/>
                <w:szCs w:val="20"/>
                <w:lang w:val="ru-RU" w:eastAsia="ru-RU"/>
              </w:rPr>
              <w:t>роекты технической помощи</w:t>
            </w:r>
          </w:p>
        </w:tc>
      </w:tr>
      <w:tr w:rsidR="003906E3" w:rsidRPr="00217432" w:rsidTr="00BB47CA">
        <w:trPr>
          <w:trHeight w:val="48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30" w:type="dxa"/>
            <w:gridSpan w:val="14"/>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13" w:type="dxa"/>
            <w:gridSpan w:val="8"/>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I2.</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 xml:space="preserve">Проведение информационных </w:t>
            </w:r>
            <w:r w:rsidRPr="00217432">
              <w:rPr>
                <w:rFonts w:ascii="Times New Roman" w:eastAsia="Times New Roman" w:hAnsi="Times New Roman" w:cs="Times New Roman"/>
                <w:color w:val="auto"/>
                <w:sz w:val="20"/>
                <w:szCs w:val="20"/>
                <w:lang w:val="ru-RU"/>
              </w:rPr>
              <w:t>кампаний в целях предотвращения и борьбы с насилием в отношении детей, а также для защиты прав детей в системе уголовного правосудия и предупреждения преступности среди несовершеннолетних</w:t>
            </w:r>
          </w:p>
        </w:tc>
        <w:tc>
          <w:tcPr>
            <w:tcW w:w="1743" w:type="dxa"/>
            <w:gridSpan w:val="4"/>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Количество проведенных кампаний</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ч</w:t>
            </w:r>
            <w:r w:rsidRPr="00217432">
              <w:rPr>
                <w:rFonts w:ascii="Times New Roman" w:eastAsia="Times New Roman" w:hAnsi="Times New Roman" w:cs="Times New Roman"/>
                <w:color w:val="auto"/>
                <w:sz w:val="20"/>
                <w:szCs w:val="20"/>
                <w:lang w:val="ru-RU"/>
              </w:rPr>
              <w:t>исло защищенных детей и детей, получающих помощь</w:t>
            </w:r>
          </w:p>
        </w:tc>
        <w:tc>
          <w:tcPr>
            <w:tcW w:w="1790"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tc>
        <w:tc>
          <w:tcPr>
            <w:tcW w:w="1606" w:type="dxa"/>
            <w:gridSpan w:val="3"/>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612" w:type="dxa"/>
            <w:gridSpan w:val="2"/>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w:t>
            </w:r>
            <w:r>
              <w:rPr>
                <w:rFonts w:ascii="Times New Roman" w:eastAsia="Times New Roman" w:hAnsi="Times New Roman" w:cs="Times New Roman"/>
                <w:color w:val="auto"/>
                <w:sz w:val="20"/>
                <w:szCs w:val="20"/>
                <w:lang w:val="ru-RU"/>
              </w:rPr>
              <w:t xml:space="preserve"> учреждения; </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1</w:t>
            </w:r>
            <w:r>
              <w:rPr>
                <w:rFonts w:ascii="Times New Roman" w:eastAsia="Times New Roman" w:hAnsi="Times New Roman" w:cs="Times New Roman"/>
                <w:color w:val="auto"/>
                <w:sz w:val="20"/>
                <w:szCs w:val="20"/>
                <w:lang w:val="ru-RU"/>
              </w:rPr>
              <w:t>00 000</w:t>
            </w:r>
            <w:r w:rsidRPr="00217432">
              <w:rPr>
                <w:rFonts w:ascii="Times New Roman" w:eastAsia="Times New Roman" w:hAnsi="Times New Roman" w:cs="Times New Roman"/>
                <w:color w:val="auto"/>
                <w:sz w:val="20"/>
                <w:szCs w:val="20"/>
                <w:lang w:val="ru-RU"/>
              </w:rPr>
              <w:t xml:space="preserve"> леев</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40"/>
        </w:trPr>
        <w:tc>
          <w:tcPr>
            <w:tcW w:w="768"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138</w:t>
            </w:r>
          </w:p>
        </w:tc>
        <w:tc>
          <w:tcPr>
            <w:tcW w:w="13886" w:type="dxa"/>
            <w:gridSpan w:val="36"/>
          </w:tcPr>
          <w:p w:rsidR="003906E3" w:rsidRPr="00217432" w:rsidRDefault="003906E3" w:rsidP="0056419B">
            <w:pPr>
              <w:pStyle w:val="Frspaiere2"/>
              <w:rPr>
                <w:rFonts w:ascii="Times New Roman" w:hAnsi="Times New Roman"/>
                <w:sz w:val="20"/>
                <w:szCs w:val="18"/>
              </w:rPr>
            </w:pPr>
            <w:r>
              <w:rPr>
                <w:rFonts w:ascii="Times New Roman" w:hAnsi="Times New Roman"/>
                <w:sz w:val="20"/>
                <w:szCs w:val="18"/>
              </w:rPr>
              <w:t>Данное</w:t>
            </w:r>
            <w:r w:rsidRPr="00217432">
              <w:rPr>
                <w:rFonts w:ascii="Times New Roman" w:hAnsi="Times New Roman"/>
                <w:sz w:val="20"/>
                <w:szCs w:val="18"/>
              </w:rPr>
              <w:t xml:space="preserve"> сотрудничество, в частности, включает:</w:t>
            </w:r>
          </w:p>
        </w:tc>
      </w:tr>
      <w:tr w:rsidR="003906E3" w:rsidRPr="00217432" w:rsidTr="00BB47CA">
        <w:trPr>
          <w:trHeight w:val="74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vMerge w:val="restart"/>
          </w:tcPr>
          <w:p w:rsidR="003906E3" w:rsidRDefault="003906E3" w:rsidP="0056419B">
            <w:pPr>
              <w:pStyle w:val="Normal22"/>
              <w:keepNext/>
              <w:keepLines/>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b/>
                <w:color w:val="auto"/>
                <w:sz w:val="20"/>
                <w:lang w:val="ru-RU"/>
              </w:rPr>
              <w:t>(a)</w:t>
            </w:r>
            <w:r w:rsidRPr="00217432">
              <w:rPr>
                <w:rFonts w:ascii="Times New Roman" w:eastAsia="Times New Roman" w:hAnsi="Times New Roman" w:cs="Times New Roman"/>
                <w:color w:val="auto"/>
                <w:sz w:val="20"/>
                <w:lang w:val="ru-RU"/>
              </w:rPr>
              <w:t xml:space="preserve"> </w:t>
            </w:r>
            <w:r>
              <w:rPr>
                <w:rFonts w:ascii="Times New Roman" w:eastAsia="Times New Roman" w:hAnsi="Times New Roman" w:cs="Times New Roman"/>
                <w:color w:val="auto"/>
                <w:sz w:val="20"/>
                <w:lang w:val="ru-RU"/>
              </w:rPr>
              <w:t>П</w:t>
            </w:r>
            <w:r w:rsidRPr="00217432">
              <w:rPr>
                <w:rFonts w:ascii="Times New Roman" w:eastAsia="Times New Roman" w:hAnsi="Times New Roman" w:cs="Times New Roman"/>
                <w:color w:val="auto"/>
                <w:sz w:val="20"/>
                <w:lang w:val="ru-RU"/>
              </w:rPr>
              <w:t>редупреждение и борьб</w:t>
            </w:r>
            <w:r>
              <w:rPr>
                <w:rFonts w:ascii="Times New Roman" w:eastAsia="Times New Roman" w:hAnsi="Times New Roman" w:cs="Times New Roman"/>
                <w:color w:val="auto"/>
                <w:sz w:val="20"/>
                <w:lang w:val="ru-RU"/>
              </w:rPr>
              <w:t>у</w:t>
            </w:r>
            <w:r w:rsidRPr="00217432">
              <w:rPr>
                <w:rFonts w:ascii="Times New Roman" w:eastAsia="Times New Roman" w:hAnsi="Times New Roman" w:cs="Times New Roman"/>
                <w:color w:val="auto"/>
                <w:sz w:val="20"/>
                <w:lang w:val="ru-RU"/>
              </w:rPr>
              <w:t xml:space="preserve"> со всеми формами экплуатации (включая детский труд), </w:t>
            </w:r>
            <w:r>
              <w:rPr>
                <w:rFonts w:ascii="Times New Roman" w:eastAsia="Times New Roman" w:hAnsi="Times New Roman" w:cs="Times New Roman"/>
                <w:color w:val="auto"/>
                <w:sz w:val="20"/>
                <w:lang w:val="ru-RU"/>
              </w:rPr>
              <w:t>жестокого обращения</w:t>
            </w:r>
            <w:r w:rsidRPr="00217432">
              <w:rPr>
                <w:rFonts w:ascii="Times New Roman" w:eastAsia="Times New Roman" w:hAnsi="Times New Roman" w:cs="Times New Roman"/>
                <w:color w:val="auto"/>
                <w:sz w:val="20"/>
                <w:lang w:val="ru-RU"/>
              </w:rPr>
              <w:t>, пренебрежения и насилия в отношении детей, в</w:t>
            </w:r>
            <w:r>
              <w:rPr>
                <w:rFonts w:ascii="Times New Roman" w:eastAsia="Times New Roman" w:hAnsi="Times New Roman" w:cs="Times New Roman"/>
                <w:color w:val="auto"/>
                <w:sz w:val="20"/>
                <w:lang w:val="ru-RU"/>
              </w:rPr>
              <w:t xml:space="preserve"> том числе</w:t>
            </w:r>
            <w:r w:rsidRPr="00217432">
              <w:rPr>
                <w:rFonts w:ascii="Times New Roman" w:eastAsia="Times New Roman" w:hAnsi="Times New Roman" w:cs="Times New Roman"/>
                <w:color w:val="auto"/>
                <w:sz w:val="20"/>
                <w:lang w:val="ru-RU"/>
              </w:rPr>
              <w:t xml:space="preserve"> посредством развития и необходимого укрепления законодатель</w:t>
            </w:r>
            <w:r>
              <w:rPr>
                <w:rFonts w:ascii="Times New Roman" w:eastAsia="Times New Roman" w:hAnsi="Times New Roman" w:cs="Times New Roman"/>
                <w:color w:val="auto"/>
                <w:sz w:val="20"/>
                <w:lang w:val="ru-RU"/>
              </w:rPr>
              <w:t>ной и институциональной базы</w:t>
            </w:r>
            <w:r w:rsidRPr="00217432">
              <w:rPr>
                <w:rFonts w:ascii="Times New Roman" w:eastAsia="Times New Roman" w:hAnsi="Times New Roman" w:cs="Times New Roman"/>
                <w:color w:val="auto"/>
                <w:sz w:val="20"/>
                <w:lang w:val="ru-RU"/>
              </w:rPr>
              <w:t xml:space="preserve">, а также посредством кампаний </w:t>
            </w:r>
            <w:r>
              <w:rPr>
                <w:rFonts w:ascii="Times New Roman" w:eastAsia="Times New Roman" w:hAnsi="Times New Roman" w:cs="Times New Roman"/>
                <w:color w:val="auto"/>
                <w:sz w:val="20"/>
                <w:lang w:val="ru-RU"/>
              </w:rPr>
              <w:t xml:space="preserve">по информированию </w:t>
            </w:r>
            <w:r w:rsidRPr="00217432">
              <w:rPr>
                <w:rFonts w:ascii="Times New Roman" w:eastAsia="Times New Roman" w:hAnsi="Times New Roman" w:cs="Times New Roman"/>
                <w:color w:val="auto"/>
                <w:sz w:val="20"/>
                <w:lang w:val="ru-RU"/>
              </w:rPr>
              <w:t xml:space="preserve">общественности </w:t>
            </w:r>
            <w:r>
              <w:rPr>
                <w:rFonts w:ascii="Times New Roman" w:eastAsia="Times New Roman" w:hAnsi="Times New Roman" w:cs="Times New Roman"/>
                <w:color w:val="auto"/>
                <w:sz w:val="20"/>
                <w:lang w:val="ru-RU"/>
              </w:rPr>
              <w:t>в</w:t>
            </w:r>
            <w:r w:rsidRPr="00217432">
              <w:rPr>
                <w:rFonts w:ascii="Times New Roman" w:eastAsia="Times New Roman" w:hAnsi="Times New Roman" w:cs="Times New Roman"/>
                <w:color w:val="auto"/>
                <w:sz w:val="20"/>
                <w:lang w:val="ru-RU"/>
              </w:rPr>
              <w:t xml:space="preserve"> этой области</w:t>
            </w:r>
          </w:p>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lang w:val="ru-RU"/>
              </w:rPr>
            </w:pPr>
          </w:p>
          <w:p w:rsidR="003906E3" w:rsidRPr="00217432" w:rsidRDefault="003906E3" w:rsidP="0056419B">
            <w:pPr>
              <w:pStyle w:val="Normal22"/>
              <w:keepNext/>
              <w:keepLines/>
              <w:spacing w:after="0" w:line="240" w:lineRule="auto"/>
              <w:rPr>
                <w:rFonts w:ascii="Times New Roman" w:eastAsia="Times New Roman" w:hAnsi="Times New Roman" w:cs="Times New Roman"/>
                <w:b/>
                <w:color w:val="auto"/>
                <w:sz w:val="20"/>
                <w:lang w:val="ru-RU"/>
              </w:rPr>
            </w:pPr>
          </w:p>
        </w:tc>
        <w:tc>
          <w:tcPr>
            <w:tcW w:w="2690" w:type="dxa"/>
            <w:gridSpan w:val="15"/>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542" w:type="dxa"/>
            <w:gridSpan w:val="6"/>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b/>
                <w:color w:val="auto"/>
                <w:sz w:val="20"/>
                <w:lang w:val="ru-RU"/>
              </w:rPr>
              <w:t>I1.</w:t>
            </w:r>
            <w:r w:rsidRPr="00217432">
              <w:rPr>
                <w:rFonts w:ascii="Times New Roman" w:eastAsia="Times New Roman" w:hAnsi="Times New Roman" w:cs="Times New Roman"/>
                <w:color w:val="auto"/>
                <w:sz w:val="20"/>
                <w:lang w:val="ru-RU"/>
              </w:rPr>
              <w:t xml:space="preserve"> Оценка соблюдения прав детей и </w:t>
            </w:r>
            <w:r>
              <w:rPr>
                <w:rFonts w:ascii="Times New Roman" w:eastAsia="Times New Roman" w:hAnsi="Times New Roman" w:cs="Times New Roman"/>
                <w:color w:val="auto"/>
                <w:sz w:val="20"/>
                <w:lang w:val="ru-RU"/>
              </w:rPr>
              <w:t>применение</w:t>
            </w:r>
            <w:r w:rsidRPr="00217432">
              <w:rPr>
                <w:rFonts w:ascii="Times New Roman" w:eastAsia="Times New Roman" w:hAnsi="Times New Roman" w:cs="Times New Roman"/>
                <w:color w:val="auto"/>
                <w:sz w:val="20"/>
                <w:lang w:val="ru-RU"/>
              </w:rPr>
              <w:t xml:space="preserve"> положений закон</w:t>
            </w:r>
            <w:r>
              <w:rPr>
                <w:rFonts w:ascii="Times New Roman" w:eastAsia="Times New Roman" w:hAnsi="Times New Roman" w:cs="Times New Roman"/>
                <w:color w:val="auto"/>
                <w:sz w:val="20"/>
                <w:lang w:val="ru-RU"/>
              </w:rPr>
              <w:t>а</w:t>
            </w:r>
            <w:r w:rsidRPr="00217432">
              <w:rPr>
                <w:rFonts w:ascii="Times New Roman" w:eastAsia="Times New Roman" w:hAnsi="Times New Roman" w:cs="Times New Roman"/>
                <w:color w:val="auto"/>
                <w:sz w:val="20"/>
                <w:lang w:val="ru-RU"/>
              </w:rPr>
              <w:t xml:space="preserve"> о защите детей в средствах массовой информации посредством тематического мониторинга и </w:t>
            </w:r>
            <w:r>
              <w:rPr>
                <w:rFonts w:ascii="Times New Roman" w:eastAsia="Times New Roman" w:hAnsi="Times New Roman" w:cs="Times New Roman"/>
                <w:color w:val="auto"/>
                <w:sz w:val="20"/>
                <w:lang w:val="ru-RU"/>
              </w:rPr>
              <w:t>уведомлений</w:t>
            </w:r>
            <w:r w:rsidRPr="00217432">
              <w:rPr>
                <w:rFonts w:ascii="Times New Roman" w:eastAsia="Times New Roman" w:hAnsi="Times New Roman" w:cs="Times New Roman"/>
                <w:color w:val="auto"/>
                <w:sz w:val="20"/>
                <w:lang w:val="ru-RU"/>
              </w:rPr>
              <w:t xml:space="preserve"> </w:t>
            </w:r>
          </w:p>
        </w:tc>
        <w:tc>
          <w:tcPr>
            <w:tcW w:w="1754" w:type="dxa"/>
            <w:gridSpan w:val="5"/>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Осуществленный мониторинг</w:t>
            </w:r>
          </w:p>
        </w:tc>
        <w:tc>
          <w:tcPr>
            <w:tcW w:w="1790"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Координационный совет по телевидению и радио</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IV квартал 2017 г</w:t>
            </w:r>
            <w:r>
              <w:rPr>
                <w:rFonts w:ascii="Times New Roman" w:eastAsia="Times New Roman" w:hAnsi="Times New Roman" w:cs="Times New Roman"/>
                <w:color w:val="auto"/>
                <w:sz w:val="20"/>
                <w:lang w:val="ru-RU"/>
              </w:rPr>
              <w:t>.</w:t>
            </w:r>
          </w:p>
        </w:tc>
        <w:tc>
          <w:tcPr>
            <w:tcW w:w="1612" w:type="dxa"/>
            <w:gridSpan w:val="2"/>
          </w:tcPr>
          <w:p w:rsidR="003906E3" w:rsidRPr="00217432" w:rsidRDefault="003906E3" w:rsidP="0056419B">
            <w:pPr>
              <w:pStyle w:val="Normal22"/>
              <w:spacing w:after="0" w:line="240" w:lineRule="auto"/>
              <w:rPr>
                <w:rFonts w:ascii="Times New Roman" w:eastAsia="Times New Roman" w:hAnsi="Times New Roman" w:cs="Times New Roman"/>
                <w:color w:val="auto"/>
                <w:sz w:val="20"/>
                <w:lang w:val="ru-RU"/>
              </w:rPr>
            </w:pPr>
            <w:r w:rsidRPr="00217432">
              <w:rPr>
                <w:rFonts w:ascii="Times New Roman" w:eastAsia="Times New Roman" w:hAnsi="Times New Roman" w:cs="Times New Roman"/>
                <w:color w:val="auto"/>
                <w:sz w:val="20"/>
                <w:lang w:val="ru-RU"/>
              </w:rPr>
              <w:t xml:space="preserve">В пределах бюджета </w:t>
            </w:r>
            <w:r>
              <w:rPr>
                <w:rFonts w:ascii="Times New Roman" w:eastAsia="Times New Roman" w:hAnsi="Times New Roman" w:cs="Times New Roman"/>
                <w:color w:val="auto"/>
                <w:sz w:val="20"/>
                <w:lang w:val="ru-RU"/>
              </w:rPr>
              <w:t>учреждения</w:t>
            </w:r>
          </w:p>
        </w:tc>
      </w:tr>
      <w:tr w:rsidR="003906E3" w:rsidRPr="00217432" w:rsidTr="00BB47CA">
        <w:trPr>
          <w:trHeight w:val="7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90" w:type="dxa"/>
            <w:gridSpan w:val="15"/>
            <w:tcBorders>
              <w:top w:val="nil"/>
              <w:left w:val="nil"/>
              <w:bottom w:val="nil"/>
              <w:right w:val="nil"/>
            </w:tcBorders>
            <w:tcMar>
              <w:top w:w="100" w:type="dxa"/>
              <w:left w:w="180" w:type="dxa"/>
              <w:bottom w:w="100" w:type="dxa"/>
              <w:right w:w="180" w:type="dxa"/>
            </w:tcMar>
          </w:tcPr>
          <w:p w:rsidR="003906E3" w:rsidRPr="00217432" w:rsidRDefault="003906E3" w:rsidP="0056419B">
            <w:pPr>
              <w:pStyle w:val="Normal2"/>
              <w:keepNext/>
              <w:keepLine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Оорганиз</w:t>
            </w:r>
            <w:r>
              <w:rPr>
                <w:rFonts w:ascii="Times New Roman" w:eastAsia="Times New Roman" w:hAnsi="Times New Roman" w:cs="Times New Roman"/>
                <w:color w:val="auto"/>
                <w:sz w:val="20"/>
                <w:szCs w:val="20"/>
                <w:lang w:val="ru-RU"/>
              </w:rPr>
              <w:t xml:space="preserve">ация </w:t>
            </w:r>
            <w:r w:rsidRPr="00217432">
              <w:rPr>
                <w:rFonts w:ascii="Times New Roman" w:eastAsia="Times New Roman" w:hAnsi="Times New Roman" w:cs="Times New Roman"/>
                <w:color w:val="auto"/>
                <w:sz w:val="20"/>
                <w:szCs w:val="20"/>
                <w:lang w:val="ru-RU"/>
              </w:rPr>
              <w:t>Национальны</w:t>
            </w:r>
            <w:r>
              <w:rPr>
                <w:rFonts w:ascii="Times New Roman" w:eastAsia="Times New Roman" w:hAnsi="Times New Roman" w:cs="Times New Roman"/>
                <w:color w:val="auto"/>
                <w:sz w:val="20"/>
                <w:szCs w:val="20"/>
                <w:lang w:val="ru-RU"/>
              </w:rPr>
              <w:t>м</w:t>
            </w:r>
            <w:r w:rsidRPr="00217432">
              <w:rPr>
                <w:rFonts w:ascii="Times New Roman" w:eastAsia="Times New Roman" w:hAnsi="Times New Roman" w:cs="Times New Roman"/>
                <w:color w:val="auto"/>
                <w:sz w:val="20"/>
                <w:szCs w:val="20"/>
                <w:lang w:val="ru-RU"/>
              </w:rPr>
              <w:t xml:space="preserve"> институт</w:t>
            </w:r>
            <w:r>
              <w:rPr>
                <w:rFonts w:ascii="Times New Roman" w:eastAsia="Times New Roman" w:hAnsi="Times New Roman" w:cs="Times New Roman"/>
                <w:color w:val="auto"/>
                <w:sz w:val="20"/>
                <w:szCs w:val="20"/>
                <w:lang w:val="ru-RU"/>
              </w:rPr>
              <w:t>ом</w:t>
            </w:r>
            <w:r w:rsidRPr="00217432">
              <w:rPr>
                <w:rFonts w:ascii="Times New Roman" w:eastAsia="Times New Roman" w:hAnsi="Times New Roman" w:cs="Times New Roman"/>
                <w:color w:val="auto"/>
                <w:sz w:val="20"/>
                <w:szCs w:val="20"/>
                <w:lang w:val="ru-RU"/>
              </w:rPr>
              <w:t xml:space="preserve"> юстиции начальны</w:t>
            </w:r>
            <w:r>
              <w:rPr>
                <w:rFonts w:ascii="Times New Roman" w:eastAsia="Times New Roman" w:hAnsi="Times New Roman" w:cs="Times New Roman"/>
                <w:color w:val="auto"/>
                <w:sz w:val="20"/>
                <w:szCs w:val="20"/>
                <w:lang w:val="ru-RU"/>
              </w:rPr>
              <w:t>х</w:t>
            </w:r>
            <w:r w:rsidRPr="00217432">
              <w:rPr>
                <w:rFonts w:ascii="Times New Roman" w:eastAsia="Times New Roman" w:hAnsi="Times New Roman" w:cs="Times New Roman"/>
                <w:color w:val="auto"/>
                <w:sz w:val="20"/>
                <w:szCs w:val="20"/>
                <w:lang w:val="ru-RU"/>
              </w:rPr>
              <w:t xml:space="preserve"> и непрерывны</w:t>
            </w:r>
            <w:r>
              <w:rPr>
                <w:rFonts w:ascii="Times New Roman" w:eastAsia="Times New Roman" w:hAnsi="Times New Roman" w:cs="Times New Roman"/>
                <w:color w:val="auto"/>
                <w:sz w:val="20"/>
                <w:szCs w:val="20"/>
                <w:lang w:val="ru-RU"/>
              </w:rPr>
              <w:t>х</w:t>
            </w:r>
            <w:r w:rsidRPr="00217432">
              <w:rPr>
                <w:rFonts w:ascii="Times New Roman" w:eastAsia="Times New Roman" w:hAnsi="Times New Roman" w:cs="Times New Roman"/>
                <w:color w:val="auto"/>
                <w:sz w:val="20"/>
                <w:szCs w:val="20"/>
                <w:lang w:val="ru-RU"/>
              </w:rPr>
              <w:t xml:space="preserve"> учебны</w:t>
            </w:r>
            <w:r>
              <w:rPr>
                <w:rFonts w:ascii="Times New Roman" w:eastAsia="Times New Roman" w:hAnsi="Times New Roman" w:cs="Times New Roman"/>
                <w:color w:val="auto"/>
                <w:sz w:val="20"/>
                <w:szCs w:val="20"/>
                <w:lang w:val="ru-RU"/>
              </w:rPr>
              <w:t>х</w:t>
            </w:r>
            <w:r w:rsidRPr="00217432">
              <w:rPr>
                <w:rFonts w:ascii="Times New Roman" w:eastAsia="Times New Roman" w:hAnsi="Times New Roman" w:cs="Times New Roman"/>
                <w:color w:val="auto"/>
                <w:sz w:val="20"/>
                <w:szCs w:val="20"/>
                <w:lang w:val="ru-RU"/>
              </w:rPr>
              <w:t xml:space="preserve"> курс</w:t>
            </w:r>
            <w:r>
              <w:rPr>
                <w:rFonts w:ascii="Times New Roman" w:eastAsia="Times New Roman" w:hAnsi="Times New Roman" w:cs="Times New Roman"/>
                <w:color w:val="auto"/>
                <w:sz w:val="20"/>
                <w:szCs w:val="20"/>
                <w:lang w:val="ru-RU"/>
              </w:rPr>
              <w:t>ов</w:t>
            </w:r>
            <w:r w:rsidRPr="00217432">
              <w:rPr>
                <w:rFonts w:ascii="Times New Roman" w:eastAsia="Times New Roman" w:hAnsi="Times New Roman" w:cs="Times New Roman"/>
                <w:color w:val="auto"/>
                <w:sz w:val="20"/>
                <w:szCs w:val="20"/>
                <w:lang w:val="ru-RU"/>
              </w:rPr>
              <w:t xml:space="preserve"> в соответствии с определенными потребностями.</w:t>
            </w:r>
          </w:p>
          <w:p w:rsidR="003906E3" w:rsidRPr="00217432" w:rsidRDefault="003906E3" w:rsidP="0056419B">
            <w:pPr>
              <w:pStyle w:val="Normal2"/>
              <w:keepNext/>
              <w:keepLine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Обеспеч</w:t>
            </w:r>
            <w:r>
              <w:rPr>
                <w:rFonts w:ascii="Times New Roman" w:eastAsia="Times New Roman" w:hAnsi="Times New Roman" w:cs="Times New Roman"/>
                <w:color w:val="auto"/>
                <w:sz w:val="20"/>
                <w:szCs w:val="20"/>
                <w:lang w:val="ru-RU"/>
              </w:rPr>
              <w:t>ение</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 xml:space="preserve">применения существующей </w:t>
            </w:r>
            <w:r w:rsidRPr="00217432">
              <w:rPr>
                <w:rFonts w:ascii="Times New Roman" w:eastAsia="Times New Roman" w:hAnsi="Times New Roman" w:cs="Times New Roman"/>
                <w:color w:val="auto"/>
                <w:sz w:val="20"/>
                <w:szCs w:val="20"/>
                <w:lang w:val="ru-RU"/>
              </w:rPr>
              <w:t>законодательн</w:t>
            </w:r>
            <w:r>
              <w:rPr>
                <w:rFonts w:ascii="Times New Roman" w:eastAsia="Times New Roman" w:hAnsi="Times New Roman" w:cs="Times New Roman"/>
                <w:color w:val="auto"/>
                <w:sz w:val="20"/>
                <w:szCs w:val="20"/>
                <w:lang w:val="ru-RU"/>
              </w:rPr>
              <w:t xml:space="preserve">ой базы и </w:t>
            </w:r>
            <w:r w:rsidRPr="00217432">
              <w:rPr>
                <w:rFonts w:ascii="Times New Roman" w:eastAsia="Times New Roman" w:hAnsi="Times New Roman" w:cs="Times New Roman"/>
                <w:color w:val="auto"/>
                <w:sz w:val="20"/>
                <w:szCs w:val="20"/>
                <w:lang w:val="ru-RU"/>
              </w:rPr>
              <w:t xml:space="preserve">политических </w:t>
            </w:r>
            <w:r>
              <w:rPr>
                <w:rFonts w:ascii="Times New Roman" w:eastAsia="Times New Roman" w:hAnsi="Times New Roman" w:cs="Times New Roman"/>
                <w:color w:val="auto"/>
                <w:sz w:val="20"/>
                <w:szCs w:val="20"/>
                <w:lang w:val="ru-RU"/>
              </w:rPr>
              <w:t xml:space="preserve">в сфере </w:t>
            </w:r>
            <w:r w:rsidRPr="00217432">
              <w:rPr>
                <w:rFonts w:ascii="Times New Roman" w:eastAsia="Times New Roman" w:hAnsi="Times New Roman" w:cs="Times New Roman"/>
                <w:color w:val="auto"/>
                <w:sz w:val="20"/>
                <w:szCs w:val="20"/>
                <w:lang w:val="ru-RU"/>
              </w:rPr>
              <w:t xml:space="preserve"> насилия в семье</w:t>
            </w:r>
          </w:p>
        </w:tc>
        <w:tc>
          <w:tcPr>
            <w:tcW w:w="2542" w:type="dxa"/>
            <w:gridSpan w:val="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I2.</w:t>
            </w:r>
            <w:r w:rsidRPr="00217432">
              <w:rPr>
                <w:rFonts w:ascii="Times New Roman" w:hAnsi="Times New Roman"/>
                <w:sz w:val="20"/>
                <w:szCs w:val="18"/>
              </w:rPr>
              <w:t xml:space="preserve"> Укрепление потенциала Национального совета по юридической помощи, гарантируемой государством, в предоставлении качественных юридических услуг детям-жертвам/ свидетелям и детям, которые нарушили    закон</w:t>
            </w:r>
          </w:p>
          <w:p w:rsidR="003906E3" w:rsidRPr="00217432" w:rsidRDefault="003906E3" w:rsidP="0056419B">
            <w:pPr>
              <w:spacing w:after="0" w:line="240" w:lineRule="auto"/>
              <w:rPr>
                <w:rFonts w:ascii="Times New Roman" w:hAnsi="Times New Roman"/>
                <w:sz w:val="20"/>
                <w:szCs w:val="18"/>
              </w:rPr>
            </w:pPr>
          </w:p>
        </w:tc>
        <w:tc>
          <w:tcPr>
            <w:tcW w:w="175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Количество проведенных семинаров; </w:t>
            </w:r>
            <w:r>
              <w:rPr>
                <w:rFonts w:ascii="Times New Roman" w:hAnsi="Times New Roman"/>
                <w:sz w:val="20"/>
                <w:szCs w:val="18"/>
              </w:rPr>
              <w:t>ч</w:t>
            </w:r>
            <w:r w:rsidRPr="00217432">
              <w:rPr>
                <w:rFonts w:ascii="Times New Roman" w:hAnsi="Times New Roman"/>
                <w:sz w:val="20"/>
                <w:szCs w:val="18"/>
              </w:rPr>
              <w:t xml:space="preserve">исло обученных лиц </w:t>
            </w:r>
          </w:p>
        </w:tc>
        <w:tc>
          <w:tcPr>
            <w:tcW w:w="1790" w:type="dxa"/>
            <w:gridSpan w:val="3"/>
          </w:tcPr>
          <w:p w:rsidR="003906E3" w:rsidRPr="00217432" w:rsidRDefault="003906E3" w:rsidP="0056419B">
            <w:pPr>
              <w:pStyle w:val="Frspaiere2"/>
              <w:rPr>
                <w:rFonts w:ascii="Times New Roman" w:hAnsi="Times New Roman"/>
                <w:sz w:val="20"/>
                <w:szCs w:val="18"/>
              </w:rPr>
            </w:pPr>
            <w:r w:rsidRPr="00217432">
              <w:rPr>
                <w:rFonts w:ascii="Times New Roman" w:hAnsi="Times New Roman"/>
                <w:sz w:val="20"/>
                <w:szCs w:val="18"/>
              </w:rPr>
              <w:t>Национальный совет по юридической помощи, гарантируемой государством;</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Национальный институт юстиции </w:t>
            </w:r>
          </w:p>
        </w:tc>
        <w:tc>
          <w:tcPr>
            <w:tcW w:w="1606"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2017-2018 гг.</w:t>
            </w:r>
          </w:p>
        </w:tc>
        <w:tc>
          <w:tcPr>
            <w:tcW w:w="161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 пределах бюджета учреждени</w:t>
            </w:r>
            <w:r>
              <w:rPr>
                <w:rFonts w:ascii="Times New Roman" w:hAnsi="Times New Roman"/>
                <w:sz w:val="20"/>
                <w:szCs w:val="18"/>
              </w:rPr>
              <w:t>й</w:t>
            </w:r>
          </w:p>
        </w:tc>
      </w:tr>
      <w:tr w:rsidR="003906E3" w:rsidRPr="00217432" w:rsidTr="00BB47CA">
        <w:trPr>
          <w:trHeight w:val="74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90" w:type="dxa"/>
            <w:gridSpan w:val="15"/>
            <w:tcBorders>
              <w:top w:val="nil"/>
              <w:left w:val="nil"/>
              <w:bottom w:val="nil"/>
              <w:right w:val="nil"/>
            </w:tcBorders>
            <w:tcMar>
              <w:top w:w="100" w:type="dxa"/>
              <w:left w:w="180" w:type="dxa"/>
              <w:bottom w:w="100" w:type="dxa"/>
              <w:right w:w="180" w:type="dxa"/>
            </w:tcMar>
          </w:tcPr>
          <w:p w:rsidR="003906E3" w:rsidRPr="00217432" w:rsidRDefault="003906E3" w:rsidP="0056419B">
            <w:pPr>
              <w:pStyle w:val="NoSpacing"/>
              <w:rPr>
                <w:rFonts w:ascii="Times New Roman" w:hAnsi="Times New Roman" w:cs="Times New Roman"/>
                <w:color w:val="000000" w:themeColor="text1"/>
                <w:sz w:val="20"/>
                <w:szCs w:val="20"/>
                <w:lang w:val="ru-RU"/>
              </w:rPr>
            </w:pPr>
            <w:r w:rsidRPr="00217432">
              <w:rPr>
                <w:rFonts w:ascii="Times New Roman" w:hAnsi="Times New Roman" w:cs="Times New Roman"/>
                <w:color w:val="000000" w:themeColor="text1"/>
                <w:sz w:val="20"/>
                <w:szCs w:val="20"/>
                <w:lang w:val="ru-RU"/>
              </w:rPr>
              <w:t>Внедрение законодательство о борьбе с детским трудом.</w:t>
            </w:r>
            <w:r>
              <w:rPr>
                <w:rFonts w:ascii="Times New Roman" w:hAnsi="Times New Roman" w:cs="Times New Roman"/>
                <w:color w:val="000000" w:themeColor="text1"/>
                <w:sz w:val="20"/>
                <w:szCs w:val="20"/>
                <w:lang w:val="ru-RU"/>
              </w:rPr>
              <w:t xml:space="preserve"> </w:t>
            </w:r>
            <w:r w:rsidRPr="00217432">
              <w:rPr>
                <w:rFonts w:ascii="Times New Roman" w:hAnsi="Times New Roman" w:cs="Times New Roman"/>
                <w:color w:val="000000" w:themeColor="text1"/>
                <w:sz w:val="20"/>
                <w:szCs w:val="20"/>
                <w:lang w:val="ru-RU"/>
              </w:rPr>
              <w:t>Обеспечить внедрение законодательной базы и существующей политики  в отношении домашнего насилия</w:t>
            </w:r>
          </w:p>
        </w:tc>
        <w:tc>
          <w:tcPr>
            <w:tcW w:w="2542" w:type="dxa"/>
            <w:gridSpan w:val="6"/>
          </w:tcPr>
          <w:p w:rsidR="003906E3" w:rsidRPr="00217432" w:rsidRDefault="003906E3" w:rsidP="0056419B">
            <w:pPr>
              <w:spacing w:after="0" w:line="240" w:lineRule="auto"/>
              <w:rPr>
                <w:rFonts w:ascii="Times New Roman" w:hAnsi="Times New Roman" w:cs="Times New Roman"/>
                <w:color w:val="000000" w:themeColor="text1"/>
                <w:sz w:val="20"/>
                <w:szCs w:val="20"/>
              </w:rPr>
            </w:pPr>
            <w:r w:rsidRPr="00217432">
              <w:rPr>
                <w:rFonts w:ascii="Times New Roman" w:hAnsi="Times New Roman" w:cs="Times New Roman"/>
                <w:b/>
                <w:color w:val="000000" w:themeColor="text1"/>
                <w:sz w:val="20"/>
                <w:szCs w:val="20"/>
              </w:rPr>
              <w:t>I3.</w:t>
            </w:r>
            <w:r w:rsidRPr="00217432">
              <w:rPr>
                <w:rFonts w:ascii="Times New Roman" w:hAnsi="Times New Roman" w:cs="Times New Roman"/>
                <w:color w:val="000000" w:themeColor="text1"/>
                <w:sz w:val="20"/>
                <w:szCs w:val="20"/>
              </w:rPr>
              <w:t xml:space="preserve"> Обеспечение обучения прокуроров и судей в области расследования</w:t>
            </w:r>
            <w:r>
              <w:rPr>
                <w:rFonts w:ascii="Times New Roman" w:hAnsi="Times New Roman" w:cs="Times New Roman"/>
                <w:color w:val="000000" w:themeColor="text1"/>
                <w:sz w:val="20"/>
                <w:szCs w:val="20"/>
              </w:rPr>
              <w:t xml:space="preserve"> </w:t>
            </w:r>
            <w:r w:rsidRPr="00217432">
              <w:rPr>
                <w:rFonts w:ascii="Times New Roman" w:hAnsi="Times New Roman" w:cs="Times New Roman"/>
                <w:color w:val="000000" w:themeColor="text1"/>
                <w:sz w:val="20"/>
                <w:szCs w:val="20"/>
              </w:rPr>
              <w:t xml:space="preserve"> судебного </w:t>
            </w:r>
            <w:r>
              <w:rPr>
                <w:rFonts w:ascii="Times New Roman" w:hAnsi="Times New Roman" w:cs="Times New Roman"/>
                <w:color w:val="000000" w:themeColor="text1"/>
                <w:sz w:val="20"/>
                <w:szCs w:val="20"/>
              </w:rPr>
              <w:t xml:space="preserve">рассмотрения </w:t>
            </w:r>
            <w:r w:rsidRPr="00217432">
              <w:rPr>
                <w:rFonts w:ascii="Times New Roman" w:hAnsi="Times New Roman" w:cs="Times New Roman"/>
                <w:color w:val="000000" w:themeColor="text1"/>
                <w:sz w:val="20"/>
                <w:szCs w:val="20"/>
              </w:rPr>
              <w:t xml:space="preserve">дел о насилии </w:t>
            </w:r>
            <w:r>
              <w:rPr>
                <w:rFonts w:ascii="Times New Roman" w:hAnsi="Times New Roman" w:cs="Times New Roman"/>
                <w:color w:val="000000" w:themeColor="text1"/>
                <w:sz w:val="20"/>
                <w:szCs w:val="20"/>
              </w:rPr>
              <w:t xml:space="preserve">над детьми </w:t>
            </w:r>
            <w:r w:rsidRPr="00217432">
              <w:rPr>
                <w:rFonts w:ascii="Times New Roman" w:hAnsi="Times New Roman" w:cs="Times New Roman"/>
                <w:color w:val="000000" w:themeColor="text1"/>
                <w:sz w:val="20"/>
                <w:szCs w:val="20"/>
              </w:rPr>
              <w:t xml:space="preserve">и жестоком обращении </w:t>
            </w:r>
            <w:r>
              <w:rPr>
                <w:rFonts w:ascii="Times New Roman" w:hAnsi="Times New Roman" w:cs="Times New Roman"/>
                <w:color w:val="000000" w:themeColor="text1"/>
                <w:sz w:val="20"/>
                <w:szCs w:val="20"/>
              </w:rPr>
              <w:t>с детьми</w:t>
            </w:r>
          </w:p>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p>
        </w:tc>
        <w:tc>
          <w:tcPr>
            <w:tcW w:w="1754" w:type="dxa"/>
            <w:gridSpan w:val="5"/>
          </w:tcPr>
          <w:p w:rsidR="003906E3" w:rsidRPr="00217432" w:rsidRDefault="003906E3" w:rsidP="0056419B">
            <w:pPr>
              <w:spacing w:after="0" w:line="240" w:lineRule="auto"/>
              <w:rPr>
                <w:rFonts w:ascii="Times New Roman" w:hAnsi="Times New Roman" w:cs="Times New Roman"/>
                <w:color w:val="000000" w:themeColor="text1"/>
                <w:sz w:val="20"/>
                <w:szCs w:val="20"/>
              </w:rPr>
            </w:pPr>
            <w:r w:rsidRPr="00217432">
              <w:rPr>
                <w:rFonts w:ascii="Times New Roman" w:hAnsi="Times New Roman" w:cs="Times New Roman"/>
                <w:color w:val="000000" w:themeColor="text1"/>
                <w:sz w:val="20"/>
                <w:szCs w:val="20"/>
              </w:rPr>
              <w:t>Количество проведенных семинаров;</w:t>
            </w:r>
            <w:r>
              <w:rPr>
                <w:rFonts w:ascii="Times New Roman" w:hAnsi="Times New Roman" w:cs="Times New Roman"/>
                <w:color w:val="000000" w:themeColor="text1"/>
                <w:sz w:val="20"/>
                <w:szCs w:val="20"/>
              </w:rPr>
              <w:t xml:space="preserve"> ч</w:t>
            </w:r>
            <w:r w:rsidRPr="00217432">
              <w:rPr>
                <w:rFonts w:ascii="Times New Roman" w:hAnsi="Times New Roman" w:cs="Times New Roman"/>
                <w:color w:val="000000" w:themeColor="text1"/>
                <w:sz w:val="20"/>
                <w:szCs w:val="20"/>
              </w:rPr>
              <w:t>исло обученных лиц</w:t>
            </w:r>
          </w:p>
        </w:tc>
        <w:tc>
          <w:tcPr>
            <w:tcW w:w="1790" w:type="dxa"/>
            <w:gridSpan w:val="3"/>
          </w:tcPr>
          <w:p w:rsidR="003906E3" w:rsidRPr="00217432" w:rsidRDefault="003906E3" w:rsidP="0056419B">
            <w:pPr>
              <w:spacing w:after="0" w:line="240" w:lineRule="auto"/>
              <w:rPr>
                <w:rFonts w:ascii="Times New Roman" w:eastAsia="Times New Roman" w:hAnsi="Times New Roman" w:cs="Times New Roman"/>
                <w:color w:val="000000" w:themeColor="text1"/>
                <w:sz w:val="20"/>
                <w:szCs w:val="20"/>
              </w:rPr>
            </w:pPr>
            <w:r w:rsidRPr="00217432">
              <w:rPr>
                <w:rFonts w:ascii="Times New Roman" w:hAnsi="Times New Roman" w:cs="Times New Roman"/>
                <w:color w:val="000000" w:themeColor="text1"/>
                <w:sz w:val="20"/>
                <w:szCs w:val="20"/>
              </w:rPr>
              <w:t>Национальный институт юстиции; Генеральная прокуратура</w:t>
            </w:r>
            <w:r>
              <w:rPr>
                <w:rFonts w:ascii="Times New Roman" w:hAnsi="Times New Roman" w:cs="Times New Roman"/>
                <w:color w:val="000000" w:themeColor="text1"/>
                <w:sz w:val="20"/>
                <w:szCs w:val="20"/>
              </w:rPr>
              <w:t xml:space="preserve">; </w:t>
            </w:r>
            <w:r w:rsidRPr="00217432">
              <w:rPr>
                <w:rFonts w:ascii="Times New Roman" w:eastAsia="SimSun" w:hAnsi="Times New Roman" w:cs="Times New Roman"/>
                <w:color w:val="000000" w:themeColor="text1"/>
                <w:sz w:val="20"/>
                <w:szCs w:val="20"/>
              </w:rPr>
              <w:t>Высший совет магистратуры</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r w:rsidRPr="00217432">
              <w:rPr>
                <w:rFonts w:ascii="Times New Roman" w:eastAsia="Times New Roman" w:hAnsi="Times New Roman" w:cs="Times New Roman"/>
                <w:color w:val="000000" w:themeColor="text1"/>
                <w:sz w:val="20"/>
                <w:szCs w:val="20"/>
                <w:lang w:val="ru-RU"/>
              </w:rPr>
              <w:t>2017-2018</w:t>
            </w:r>
            <w:r>
              <w:rPr>
                <w:rFonts w:ascii="Times New Roman" w:eastAsia="Times New Roman" w:hAnsi="Times New Roman" w:cs="Times New Roman"/>
                <w:color w:val="000000" w:themeColor="text1"/>
                <w:sz w:val="20"/>
                <w:szCs w:val="20"/>
                <w:lang w:val="ru-RU"/>
              </w:rPr>
              <w:t xml:space="preserve"> гг.</w:t>
            </w:r>
          </w:p>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p>
        </w:tc>
        <w:tc>
          <w:tcPr>
            <w:tcW w:w="1612" w:type="dxa"/>
            <w:gridSpan w:val="2"/>
          </w:tcPr>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r w:rsidRPr="00217432">
              <w:rPr>
                <w:rFonts w:ascii="Times New Roman" w:hAnsi="Times New Roman" w:cs="Times New Roman"/>
                <w:color w:val="000000" w:themeColor="text1"/>
                <w:sz w:val="20"/>
                <w:szCs w:val="20"/>
                <w:lang w:val="ru-RU"/>
              </w:rPr>
              <w:t>В пределах бюджета учреждени</w:t>
            </w:r>
            <w:r>
              <w:rPr>
                <w:rFonts w:ascii="Times New Roman" w:hAnsi="Times New Roman" w:cs="Times New Roman"/>
                <w:color w:val="000000" w:themeColor="text1"/>
                <w:sz w:val="20"/>
                <w:szCs w:val="20"/>
                <w:lang w:val="ru-RU"/>
              </w:rPr>
              <w:t>й</w:t>
            </w:r>
          </w:p>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p>
        </w:tc>
      </w:tr>
      <w:tr w:rsidR="003906E3" w:rsidRPr="00217432" w:rsidTr="00BB47CA">
        <w:trPr>
          <w:trHeight w:val="46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vMerge/>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90" w:type="dxa"/>
            <w:gridSpan w:val="15"/>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542" w:type="dxa"/>
            <w:gridSpan w:val="6"/>
            <w:tcBorders>
              <w:top w:val="single" w:sz="4" w:space="0" w:color="000000"/>
            </w:tcBorders>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5532FA">
              <w:rPr>
                <w:rFonts w:ascii="Times New Roman" w:eastAsia="Times New Roman" w:hAnsi="Times New Roman" w:cs="Times New Roman"/>
                <w:b/>
                <w:bCs/>
                <w:color w:val="auto"/>
                <w:sz w:val="20"/>
                <w:szCs w:val="20"/>
                <w:lang w:val="ru-RU"/>
              </w:rPr>
              <w:t>I4.</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Разработанный и внедренный н</w:t>
            </w:r>
            <w:r w:rsidRPr="00217432">
              <w:rPr>
                <w:rFonts w:ascii="Times New Roman" w:eastAsia="Times New Roman" w:hAnsi="Times New Roman" w:cs="Times New Roman"/>
                <w:color w:val="auto"/>
                <w:sz w:val="20"/>
                <w:szCs w:val="20"/>
                <w:lang w:val="ru-RU"/>
              </w:rPr>
              <w:t>ациональный механизм  для мониторинга внедрения Конвенции Ланзароте</w:t>
            </w:r>
          </w:p>
        </w:tc>
        <w:tc>
          <w:tcPr>
            <w:tcW w:w="1754" w:type="dxa"/>
            <w:gridSpan w:val="5"/>
            <w:tcBorders>
              <w:top w:val="single" w:sz="4" w:space="0" w:color="000000"/>
            </w:tcBorders>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Созданная рабочая группа; </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у</w:t>
            </w:r>
            <w:r w:rsidRPr="00217432">
              <w:rPr>
                <w:rFonts w:ascii="Times New Roman" w:eastAsia="Times New Roman" w:hAnsi="Times New Roman" w:cs="Times New Roman"/>
                <w:color w:val="auto"/>
                <w:sz w:val="20"/>
                <w:szCs w:val="20"/>
                <w:lang w:val="ru-RU"/>
              </w:rPr>
              <w:t xml:space="preserve">твержденное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r>
              <w:rPr>
                <w:rFonts w:ascii="Times New Roman" w:eastAsia="Times New Roman" w:hAnsi="Times New Roman" w:cs="Times New Roman"/>
                <w:color w:val="auto"/>
                <w:sz w:val="20"/>
                <w:szCs w:val="20"/>
                <w:lang w:val="ru-RU"/>
              </w:rPr>
              <w:t>; с</w:t>
            </w:r>
            <w:r w:rsidRPr="00217432">
              <w:rPr>
                <w:rFonts w:ascii="Times New Roman" w:eastAsia="Times New Roman" w:hAnsi="Times New Roman" w:cs="Times New Roman"/>
                <w:color w:val="auto"/>
                <w:sz w:val="20"/>
                <w:szCs w:val="20"/>
                <w:lang w:val="ru-RU"/>
              </w:rPr>
              <w:t>озданный и функциональный механизм</w:t>
            </w:r>
          </w:p>
        </w:tc>
        <w:tc>
          <w:tcPr>
            <w:tcW w:w="1790" w:type="dxa"/>
            <w:gridSpan w:val="3"/>
            <w:tcBorders>
              <w:top w:val="single" w:sz="4" w:space="0" w:color="000000"/>
            </w:tcBorders>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внутренних дел;</w:t>
            </w:r>
          </w:p>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остоянный секретариат Национального комитета по борьбе с торговлей людьми;</w:t>
            </w:r>
          </w:p>
          <w:p w:rsidR="003906E3" w:rsidRPr="00217432" w:rsidRDefault="003906E3" w:rsidP="0056419B">
            <w:pPr>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color w:val="auto"/>
                <w:sz w:val="20"/>
                <w:szCs w:val="20"/>
              </w:rPr>
              <w:t>Министерство здравоохранения, труда и социальной защиты;</w:t>
            </w:r>
          </w:p>
          <w:p w:rsidR="003906E3" w:rsidRPr="00217432" w:rsidRDefault="003906E3" w:rsidP="0056419B">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color w:val="auto"/>
                <w:sz w:val="20"/>
                <w:szCs w:val="20"/>
              </w:rPr>
              <w:t>Министерство иностранных дел и европейской интеграции</w:t>
            </w:r>
          </w:p>
        </w:tc>
        <w:tc>
          <w:tcPr>
            <w:tcW w:w="1606" w:type="dxa"/>
            <w:gridSpan w:val="3"/>
            <w:tcBorders>
              <w:top w:val="single" w:sz="4" w:space="0" w:color="000000"/>
            </w:tcBorders>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2017-2018 гг.</w:t>
            </w:r>
          </w:p>
        </w:tc>
        <w:tc>
          <w:tcPr>
            <w:tcW w:w="1612" w:type="dxa"/>
            <w:gridSpan w:val="2"/>
            <w:tcBorders>
              <w:top w:val="single" w:sz="4" w:space="0" w:color="000000"/>
            </w:tcBorders>
          </w:tcPr>
          <w:p w:rsidR="003906E3" w:rsidRPr="00217432" w:rsidRDefault="003906E3" w:rsidP="0056419B">
            <w:pPr>
              <w:pStyle w:val="24"/>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учреждени</w:t>
            </w:r>
            <w:r>
              <w:rPr>
                <w:rFonts w:ascii="Times New Roman" w:eastAsia="Times New Roman" w:hAnsi="Times New Roman" w:cs="Times New Roman"/>
                <w:color w:val="auto"/>
                <w:sz w:val="20"/>
                <w:szCs w:val="20"/>
                <w:lang w:val="ru-RU"/>
              </w:rPr>
              <w:t>й</w:t>
            </w:r>
          </w:p>
        </w:tc>
      </w:tr>
      <w:tr w:rsidR="003906E3" w:rsidRPr="00217432" w:rsidTr="00BB47CA">
        <w:trPr>
          <w:trHeight w:val="62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Spacing"/>
              <w:rPr>
                <w:rFonts w:ascii="Times New Roman" w:hAnsi="Times New Roman" w:cs="Times New Roman"/>
                <w:color w:val="000000" w:themeColor="text1"/>
                <w:sz w:val="20"/>
                <w:szCs w:val="20"/>
                <w:lang w:val="ru-RU"/>
              </w:rPr>
            </w:pPr>
            <w:r w:rsidRPr="005532FA">
              <w:rPr>
                <w:rFonts w:ascii="Times New Roman" w:hAnsi="Times New Roman" w:cs="Times New Roman"/>
                <w:b/>
                <w:bCs/>
                <w:color w:val="000000" w:themeColor="text1"/>
                <w:sz w:val="20"/>
                <w:szCs w:val="20"/>
                <w:lang w:val="ru-RU"/>
              </w:rPr>
              <w:t>(b)</w:t>
            </w:r>
            <w:r w:rsidRPr="00217432">
              <w:rPr>
                <w:rFonts w:ascii="Times New Roman" w:hAnsi="Times New Roman" w:cs="Times New Roman"/>
                <w:color w:val="000000" w:themeColor="text1"/>
                <w:sz w:val="20"/>
                <w:szCs w:val="20"/>
                <w:lang w:val="ru-RU"/>
              </w:rPr>
              <w:t xml:space="preserve"> </w:t>
            </w:r>
            <w:r>
              <w:rPr>
                <w:rFonts w:ascii="Times New Roman" w:hAnsi="Times New Roman" w:cs="Times New Roman"/>
                <w:color w:val="000000" w:themeColor="text1"/>
                <w:sz w:val="20"/>
                <w:szCs w:val="20"/>
                <w:lang w:val="ru-RU"/>
              </w:rPr>
              <w:t xml:space="preserve">Совершенствование </w:t>
            </w:r>
            <w:r w:rsidRPr="00217432">
              <w:rPr>
                <w:rFonts w:ascii="Times New Roman" w:hAnsi="Times New Roman" w:cs="Times New Roman"/>
                <w:color w:val="000000" w:themeColor="text1"/>
                <w:sz w:val="20"/>
                <w:szCs w:val="20"/>
                <w:lang w:val="ru-RU"/>
              </w:rPr>
              <w:t>системы идентификации и помощи дет</w:t>
            </w:r>
            <w:r>
              <w:rPr>
                <w:rFonts w:ascii="Times New Roman" w:hAnsi="Times New Roman" w:cs="Times New Roman"/>
                <w:color w:val="000000" w:themeColor="text1"/>
                <w:sz w:val="20"/>
                <w:szCs w:val="20"/>
                <w:lang w:val="ru-RU"/>
              </w:rPr>
              <w:t xml:space="preserve">ям, </w:t>
            </w:r>
            <w:r w:rsidRPr="00217432">
              <w:rPr>
                <w:rFonts w:ascii="Times New Roman" w:hAnsi="Times New Roman" w:cs="Times New Roman"/>
                <w:color w:val="000000" w:themeColor="text1"/>
                <w:sz w:val="20"/>
                <w:szCs w:val="20"/>
                <w:lang w:val="ru-RU"/>
              </w:rPr>
              <w:t>наход</w:t>
            </w:r>
            <w:r>
              <w:rPr>
                <w:rFonts w:ascii="Times New Roman" w:hAnsi="Times New Roman" w:cs="Times New Roman"/>
                <w:color w:val="000000" w:themeColor="text1"/>
                <w:sz w:val="20"/>
                <w:szCs w:val="20"/>
                <w:lang w:val="ru-RU"/>
              </w:rPr>
              <w:t>ящимся</w:t>
            </w:r>
            <w:r w:rsidRPr="00217432">
              <w:rPr>
                <w:rFonts w:ascii="Times New Roman" w:hAnsi="Times New Roman" w:cs="Times New Roman"/>
                <w:color w:val="000000" w:themeColor="text1"/>
                <w:sz w:val="20"/>
                <w:szCs w:val="20"/>
                <w:lang w:val="ru-RU"/>
              </w:rPr>
              <w:t xml:space="preserve"> в ситуаци</w:t>
            </w:r>
            <w:r>
              <w:rPr>
                <w:rFonts w:ascii="Times New Roman" w:hAnsi="Times New Roman" w:cs="Times New Roman"/>
                <w:color w:val="000000" w:themeColor="text1"/>
                <w:sz w:val="20"/>
                <w:szCs w:val="20"/>
                <w:lang w:val="ru-RU"/>
              </w:rPr>
              <w:t>и</w:t>
            </w:r>
            <w:r w:rsidRPr="00217432">
              <w:rPr>
                <w:rFonts w:ascii="Times New Roman" w:hAnsi="Times New Roman" w:cs="Times New Roman"/>
                <w:color w:val="000000" w:themeColor="text1"/>
                <w:sz w:val="20"/>
                <w:szCs w:val="20"/>
                <w:lang w:val="ru-RU"/>
              </w:rPr>
              <w:t xml:space="preserve"> уязвим</w:t>
            </w:r>
            <w:r>
              <w:rPr>
                <w:rFonts w:ascii="Times New Roman" w:hAnsi="Times New Roman" w:cs="Times New Roman"/>
                <w:color w:val="000000" w:themeColor="text1"/>
                <w:sz w:val="20"/>
                <w:szCs w:val="20"/>
                <w:lang w:val="ru-RU"/>
              </w:rPr>
              <w:t>ости</w:t>
            </w:r>
            <w:r w:rsidRPr="00217432">
              <w:rPr>
                <w:rFonts w:ascii="Times New Roman" w:hAnsi="Times New Roman" w:cs="Times New Roman"/>
                <w:color w:val="000000" w:themeColor="text1"/>
                <w:sz w:val="20"/>
                <w:szCs w:val="20"/>
                <w:lang w:val="ru-RU"/>
              </w:rPr>
              <w:t xml:space="preserve">, </w:t>
            </w:r>
            <w:r w:rsidRPr="00217432">
              <w:rPr>
                <w:rFonts w:ascii="Times New Roman" w:hAnsi="Times New Roman" w:cs="Times New Roman"/>
                <w:color w:val="000000" w:themeColor="text1"/>
                <w:sz w:val="20"/>
                <w:szCs w:val="20"/>
                <w:lang w:val="ru-RU"/>
              </w:rPr>
              <w:lastRenderedPageBreak/>
              <w:t>включая расширение участия детей в процессах принятия решений  и внедрение эффективных механизмов для рассмотрения  индивидуальных жалоб</w:t>
            </w:r>
            <w:r>
              <w:rPr>
                <w:rFonts w:ascii="Times New Roman" w:hAnsi="Times New Roman" w:cs="Times New Roman"/>
                <w:color w:val="000000" w:themeColor="text1"/>
                <w:sz w:val="20"/>
                <w:szCs w:val="20"/>
                <w:lang w:val="ru-RU"/>
              </w:rPr>
              <w:t>,</w:t>
            </w:r>
            <w:r w:rsidRPr="00217432">
              <w:rPr>
                <w:rFonts w:ascii="Times New Roman" w:hAnsi="Times New Roman" w:cs="Times New Roman"/>
                <w:color w:val="000000" w:themeColor="text1"/>
                <w:sz w:val="20"/>
                <w:szCs w:val="20"/>
                <w:lang w:val="ru-RU"/>
              </w:rPr>
              <w:t xml:space="preserve"> изложенны</w:t>
            </w:r>
            <w:r>
              <w:rPr>
                <w:rFonts w:ascii="Times New Roman" w:hAnsi="Times New Roman" w:cs="Times New Roman"/>
                <w:color w:val="000000" w:themeColor="text1"/>
                <w:sz w:val="20"/>
                <w:szCs w:val="20"/>
                <w:lang w:val="ru-RU"/>
              </w:rPr>
              <w:t>х</w:t>
            </w:r>
            <w:r w:rsidRPr="00217432">
              <w:rPr>
                <w:rFonts w:ascii="Times New Roman" w:hAnsi="Times New Roman" w:cs="Times New Roman"/>
                <w:color w:val="000000" w:themeColor="text1"/>
                <w:sz w:val="20"/>
                <w:szCs w:val="20"/>
                <w:lang w:val="ru-RU"/>
              </w:rPr>
              <w:t xml:space="preserve"> детьми </w:t>
            </w:r>
          </w:p>
          <w:p w:rsidR="003906E3" w:rsidRPr="00217432" w:rsidRDefault="003906E3" w:rsidP="0056419B">
            <w:pPr>
              <w:pStyle w:val="Normal22"/>
              <w:keepNext/>
              <w:keepLines/>
              <w:spacing w:after="0" w:line="240" w:lineRule="auto"/>
              <w:rPr>
                <w:rFonts w:ascii="Times New Roman" w:eastAsia="Times New Roman" w:hAnsi="Times New Roman" w:cs="Times New Roman"/>
                <w:b/>
                <w:color w:val="000000" w:themeColor="text1"/>
                <w:sz w:val="20"/>
                <w:szCs w:val="20"/>
                <w:lang w:val="ru-RU"/>
              </w:rPr>
            </w:pPr>
          </w:p>
        </w:tc>
        <w:tc>
          <w:tcPr>
            <w:tcW w:w="2690" w:type="dxa"/>
            <w:gridSpan w:val="15"/>
          </w:tcPr>
          <w:p w:rsidR="003906E3" w:rsidRPr="00217432" w:rsidRDefault="003906E3" w:rsidP="0056419B">
            <w:pPr>
              <w:pStyle w:val="Normal22"/>
              <w:keepNext/>
              <w:keepLines/>
              <w:spacing w:after="0" w:line="240" w:lineRule="auto"/>
              <w:rPr>
                <w:rFonts w:ascii="Times New Roman" w:eastAsia="Times New Roman" w:hAnsi="Times New Roman" w:cs="Times New Roman"/>
                <w:b/>
                <w:color w:val="000000" w:themeColor="text1"/>
                <w:sz w:val="20"/>
                <w:szCs w:val="20"/>
                <w:lang w:val="ru-RU"/>
              </w:rPr>
            </w:pPr>
          </w:p>
        </w:tc>
        <w:tc>
          <w:tcPr>
            <w:tcW w:w="2542" w:type="dxa"/>
            <w:gridSpan w:val="6"/>
          </w:tcPr>
          <w:p w:rsidR="003906E3" w:rsidRPr="00D109DE" w:rsidRDefault="003906E3" w:rsidP="0056419B">
            <w:pPr>
              <w:pStyle w:val="NoSpacing"/>
              <w:rPr>
                <w:rFonts w:ascii="Times New Roman" w:hAnsi="Times New Roman" w:cs="Times New Roman"/>
                <w:b/>
                <w:bCs/>
                <w:color w:val="000000" w:themeColor="text1"/>
                <w:sz w:val="20"/>
                <w:szCs w:val="20"/>
                <w:lang w:val="ru-RU"/>
              </w:rPr>
            </w:pPr>
            <w:r w:rsidRPr="00D109DE">
              <w:rPr>
                <w:rFonts w:ascii="Times New Roman" w:hAnsi="Times New Roman" w:cs="Times New Roman"/>
                <w:b/>
                <w:bCs/>
                <w:color w:val="000000" w:themeColor="text1"/>
                <w:sz w:val="20"/>
                <w:szCs w:val="20"/>
                <w:lang w:val="ru-RU"/>
              </w:rPr>
              <w:t xml:space="preserve">L1. Акт о внесении изменений </w:t>
            </w:r>
          </w:p>
          <w:p w:rsidR="003906E3" w:rsidRPr="00217432" w:rsidRDefault="003906E3" w:rsidP="0056419B">
            <w:pPr>
              <w:pStyle w:val="NoSpacing"/>
              <w:rPr>
                <w:rFonts w:ascii="Times New Roman" w:hAnsi="Times New Roman" w:cs="Times New Roman"/>
                <w:color w:val="000000" w:themeColor="text1"/>
                <w:sz w:val="20"/>
                <w:szCs w:val="20"/>
                <w:lang w:val="ru-RU"/>
              </w:rPr>
            </w:pPr>
            <w:r w:rsidRPr="00217432">
              <w:rPr>
                <w:rFonts w:ascii="Times New Roman" w:hAnsi="Times New Roman" w:cs="Times New Roman"/>
                <w:color w:val="000000" w:themeColor="text1"/>
                <w:sz w:val="20"/>
                <w:szCs w:val="20"/>
                <w:lang w:val="ru-RU"/>
              </w:rPr>
              <w:t xml:space="preserve">Проект закона о внесении изменений и дополнений в некоторые законодательные акты </w:t>
            </w:r>
          </w:p>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r w:rsidRPr="00217432">
              <w:rPr>
                <w:rFonts w:ascii="Times New Roman" w:hAnsi="Times New Roman" w:cs="Times New Roman"/>
                <w:color w:val="000000" w:themeColor="text1"/>
                <w:sz w:val="20"/>
                <w:szCs w:val="20"/>
                <w:lang w:val="ru-RU"/>
              </w:rPr>
              <w:t>(</w:t>
            </w:r>
            <w:r>
              <w:rPr>
                <w:rFonts w:ascii="Times New Roman" w:hAnsi="Times New Roman" w:cs="Times New Roman"/>
                <w:color w:val="000000" w:themeColor="text1"/>
                <w:sz w:val="20"/>
                <w:szCs w:val="20"/>
                <w:lang w:val="ru-RU"/>
              </w:rPr>
              <w:t>с</w:t>
            </w:r>
            <w:r w:rsidRPr="00217432">
              <w:rPr>
                <w:rFonts w:ascii="Times New Roman" w:hAnsi="Times New Roman" w:cs="Times New Roman"/>
                <w:color w:val="000000" w:themeColor="text1"/>
                <w:sz w:val="20"/>
                <w:szCs w:val="20"/>
                <w:lang w:val="ru-RU"/>
              </w:rPr>
              <w:t xml:space="preserve">овершенствование процедур </w:t>
            </w:r>
            <w:r>
              <w:rPr>
                <w:rFonts w:ascii="Times New Roman" w:hAnsi="Times New Roman" w:cs="Times New Roman"/>
                <w:color w:val="000000" w:themeColor="text1"/>
                <w:sz w:val="20"/>
                <w:szCs w:val="20"/>
                <w:lang w:val="ru-RU"/>
              </w:rPr>
              <w:t>рассмотрения</w:t>
            </w:r>
            <w:r w:rsidRPr="00217432">
              <w:rPr>
                <w:rFonts w:ascii="Times New Roman" w:hAnsi="Times New Roman" w:cs="Times New Roman"/>
                <w:color w:val="000000" w:themeColor="text1"/>
                <w:sz w:val="20"/>
                <w:szCs w:val="20"/>
                <w:lang w:val="ru-RU"/>
              </w:rPr>
              <w:t xml:space="preserve"> и </w:t>
            </w:r>
            <w:r w:rsidRPr="00217432">
              <w:rPr>
                <w:rFonts w:ascii="Times New Roman" w:hAnsi="Times New Roman" w:cs="Times New Roman"/>
                <w:color w:val="000000" w:themeColor="text1"/>
                <w:sz w:val="20"/>
                <w:szCs w:val="20"/>
                <w:lang w:val="ru-RU"/>
              </w:rPr>
              <w:lastRenderedPageBreak/>
              <w:t xml:space="preserve">разрешения дел детей, находящихся в конфликте с законом, </w:t>
            </w:r>
            <w:r>
              <w:rPr>
                <w:rFonts w:ascii="Times New Roman" w:hAnsi="Times New Roman" w:cs="Times New Roman"/>
                <w:color w:val="000000" w:themeColor="text1"/>
                <w:sz w:val="20"/>
                <w:szCs w:val="20"/>
                <w:lang w:val="ru-RU"/>
              </w:rPr>
              <w:t xml:space="preserve">не достигших </w:t>
            </w:r>
            <w:r w:rsidRPr="00217432">
              <w:rPr>
                <w:rFonts w:ascii="Times New Roman" w:hAnsi="Times New Roman" w:cs="Times New Roman"/>
                <w:color w:val="000000" w:themeColor="text1"/>
                <w:sz w:val="20"/>
                <w:szCs w:val="20"/>
                <w:lang w:val="ru-RU"/>
              </w:rPr>
              <w:t xml:space="preserve"> возраст</w:t>
            </w:r>
            <w:r>
              <w:rPr>
                <w:rFonts w:ascii="Times New Roman" w:hAnsi="Times New Roman" w:cs="Times New Roman"/>
                <w:color w:val="000000" w:themeColor="text1"/>
                <w:sz w:val="20"/>
                <w:szCs w:val="20"/>
                <w:lang w:val="ru-RU"/>
              </w:rPr>
              <w:t>а</w:t>
            </w:r>
            <w:r w:rsidRPr="00217432">
              <w:rPr>
                <w:rFonts w:ascii="Times New Roman" w:hAnsi="Times New Roman" w:cs="Times New Roman"/>
                <w:color w:val="000000" w:themeColor="text1"/>
                <w:sz w:val="20"/>
                <w:szCs w:val="20"/>
                <w:lang w:val="ru-RU"/>
              </w:rPr>
              <w:t xml:space="preserve"> уголовной ответственности, в том числе применение мер </w:t>
            </w:r>
            <w:r>
              <w:rPr>
                <w:rFonts w:ascii="Times New Roman" w:hAnsi="Times New Roman" w:cs="Times New Roman"/>
                <w:color w:val="000000" w:themeColor="text1"/>
                <w:sz w:val="20"/>
                <w:szCs w:val="20"/>
                <w:lang w:val="ru-RU"/>
              </w:rPr>
              <w:t>воспитательного хорактера</w:t>
            </w:r>
            <w:r w:rsidRPr="00217432">
              <w:rPr>
                <w:rFonts w:ascii="Times New Roman" w:hAnsi="Times New Roman" w:cs="Times New Roman"/>
                <w:color w:val="000000" w:themeColor="text1"/>
                <w:sz w:val="20"/>
                <w:szCs w:val="20"/>
                <w:lang w:val="ru-RU"/>
              </w:rPr>
              <w:t xml:space="preserve"> в соответствии с европейскими и международными стандартами в области защиты детей)</w:t>
            </w:r>
          </w:p>
        </w:tc>
        <w:tc>
          <w:tcPr>
            <w:tcW w:w="1754" w:type="dxa"/>
            <w:gridSpan w:val="5"/>
          </w:tcPr>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r w:rsidRPr="00217432">
              <w:rPr>
                <w:rFonts w:ascii="Times New Roman" w:hAnsi="Times New Roman" w:cs="Times New Roman"/>
                <w:color w:val="000000" w:themeColor="text1"/>
                <w:sz w:val="20"/>
                <w:szCs w:val="20"/>
                <w:lang w:val="ru-RU"/>
              </w:rPr>
              <w:lastRenderedPageBreak/>
              <w:t>Вступивший в силу закон</w:t>
            </w:r>
          </w:p>
        </w:tc>
        <w:tc>
          <w:tcPr>
            <w:tcW w:w="1790" w:type="dxa"/>
            <w:gridSpan w:val="3"/>
          </w:tcPr>
          <w:p w:rsidR="003906E3" w:rsidRPr="00217432" w:rsidRDefault="003906E3" w:rsidP="0056419B">
            <w:pPr>
              <w:pStyle w:val="NoSpacing"/>
              <w:rPr>
                <w:rFonts w:ascii="Times New Roman" w:hAnsi="Times New Roman" w:cs="Times New Roman"/>
                <w:color w:val="000000" w:themeColor="text1"/>
                <w:sz w:val="20"/>
                <w:szCs w:val="20"/>
                <w:lang w:val="ru-RU"/>
              </w:rPr>
            </w:pPr>
            <w:r w:rsidRPr="00217432">
              <w:rPr>
                <w:rFonts w:ascii="Times New Roman" w:hAnsi="Times New Roman" w:cs="Times New Roman"/>
                <w:color w:val="000000" w:themeColor="text1"/>
                <w:sz w:val="20"/>
                <w:szCs w:val="20"/>
                <w:lang w:val="ru-RU"/>
              </w:rPr>
              <w:t>Министерство юстиции; Министерство экономики и инфраструктуры</w:t>
            </w:r>
            <w:r>
              <w:rPr>
                <w:rFonts w:ascii="Times New Roman" w:hAnsi="Times New Roman" w:cs="Times New Roman"/>
                <w:color w:val="000000" w:themeColor="text1"/>
                <w:sz w:val="20"/>
                <w:szCs w:val="20"/>
                <w:lang w:val="ru-RU"/>
              </w:rPr>
              <w:t>;</w:t>
            </w:r>
            <w:r w:rsidRPr="00217432">
              <w:rPr>
                <w:rFonts w:ascii="Times New Roman" w:hAnsi="Times New Roman" w:cs="Times New Roman"/>
                <w:color w:val="000000" w:themeColor="text1"/>
                <w:sz w:val="20"/>
                <w:szCs w:val="20"/>
                <w:lang w:val="ru-RU"/>
              </w:rPr>
              <w:t xml:space="preserve">Министерство </w:t>
            </w:r>
            <w:r>
              <w:rPr>
                <w:rFonts w:ascii="Times New Roman" w:hAnsi="Times New Roman" w:cs="Times New Roman"/>
                <w:color w:val="000000" w:themeColor="text1"/>
                <w:sz w:val="20"/>
                <w:szCs w:val="20"/>
                <w:lang w:val="ru-RU"/>
              </w:rPr>
              <w:t>з</w:t>
            </w:r>
            <w:r w:rsidRPr="00217432">
              <w:rPr>
                <w:rFonts w:ascii="Times New Roman" w:hAnsi="Times New Roman" w:cs="Times New Roman"/>
                <w:color w:val="000000" w:themeColor="text1"/>
                <w:sz w:val="20"/>
                <w:szCs w:val="20"/>
                <w:lang w:val="ru-RU"/>
              </w:rPr>
              <w:t>дравоохранения</w:t>
            </w:r>
            <w:r>
              <w:rPr>
                <w:rFonts w:ascii="Times New Roman" w:hAnsi="Times New Roman" w:cs="Times New Roman"/>
                <w:color w:val="000000" w:themeColor="text1"/>
                <w:sz w:val="20"/>
                <w:szCs w:val="20"/>
                <w:lang w:val="ru-RU"/>
              </w:rPr>
              <w:t>,</w:t>
            </w:r>
            <w:r w:rsidRPr="00217432">
              <w:rPr>
                <w:rFonts w:ascii="Times New Roman" w:hAnsi="Times New Roman" w:cs="Times New Roman"/>
                <w:color w:val="000000" w:themeColor="text1"/>
                <w:sz w:val="20"/>
                <w:szCs w:val="20"/>
                <w:lang w:val="ru-RU"/>
              </w:rPr>
              <w:t xml:space="preserve"> труда</w:t>
            </w:r>
            <w:r>
              <w:rPr>
                <w:rFonts w:ascii="Times New Roman" w:hAnsi="Times New Roman" w:cs="Times New Roman"/>
                <w:color w:val="000000" w:themeColor="text1"/>
                <w:sz w:val="20"/>
                <w:szCs w:val="20"/>
                <w:lang w:val="ru-RU"/>
              </w:rPr>
              <w:t xml:space="preserve"> и</w:t>
            </w:r>
            <w:r w:rsidRPr="00217432">
              <w:rPr>
                <w:rFonts w:ascii="Times New Roman" w:hAnsi="Times New Roman" w:cs="Times New Roman"/>
                <w:color w:val="000000" w:themeColor="text1"/>
                <w:sz w:val="20"/>
                <w:szCs w:val="20"/>
                <w:lang w:val="ru-RU"/>
              </w:rPr>
              <w:t xml:space="preserve"> </w:t>
            </w:r>
            <w:r w:rsidRPr="00217432">
              <w:rPr>
                <w:rFonts w:ascii="Times New Roman" w:hAnsi="Times New Roman" w:cs="Times New Roman"/>
                <w:color w:val="000000" w:themeColor="text1"/>
                <w:sz w:val="20"/>
                <w:szCs w:val="20"/>
                <w:lang w:val="ru-RU"/>
              </w:rPr>
              <w:lastRenderedPageBreak/>
              <w:t>социальной защиты; Министерство внутренних дел; Генеральная прокуратура;</w:t>
            </w:r>
          </w:p>
          <w:p w:rsidR="003906E3" w:rsidRPr="00217432" w:rsidRDefault="003906E3" w:rsidP="0056419B">
            <w:pPr>
              <w:pStyle w:val="NoSpacing"/>
              <w:rPr>
                <w:color w:val="000000" w:themeColor="text1"/>
                <w:lang w:val="ru-RU"/>
              </w:rPr>
            </w:pPr>
            <w:r w:rsidRPr="00217432">
              <w:rPr>
                <w:rFonts w:ascii="Times New Roman" w:hAnsi="Times New Roman" w:cs="Times New Roman"/>
                <w:color w:val="000000" w:themeColor="text1"/>
                <w:sz w:val="20"/>
                <w:szCs w:val="20"/>
                <w:lang w:val="ru-RU"/>
              </w:rPr>
              <w:t>Офис народного адвоката</w:t>
            </w:r>
          </w:p>
        </w:tc>
        <w:tc>
          <w:tcPr>
            <w:tcW w:w="1606" w:type="dxa"/>
            <w:gridSpan w:val="3"/>
          </w:tcPr>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r w:rsidRPr="00217432">
              <w:rPr>
                <w:rFonts w:ascii="Times New Roman" w:eastAsia="Times New Roman" w:hAnsi="Times New Roman" w:cs="Times New Roman"/>
                <w:color w:val="000000" w:themeColor="text1"/>
                <w:sz w:val="20"/>
                <w:szCs w:val="20"/>
                <w:lang w:val="ru-RU"/>
              </w:rPr>
              <w:lastRenderedPageBreak/>
              <w:t>II квартал 2018</w:t>
            </w:r>
            <w:r>
              <w:rPr>
                <w:rFonts w:ascii="Times New Roman" w:eastAsia="Times New Roman" w:hAnsi="Times New Roman" w:cs="Times New Roman"/>
                <w:color w:val="000000" w:themeColor="text1"/>
                <w:sz w:val="20"/>
                <w:szCs w:val="20"/>
                <w:lang w:val="ru-RU"/>
              </w:rPr>
              <w:t xml:space="preserve"> г.</w:t>
            </w:r>
          </w:p>
        </w:tc>
        <w:tc>
          <w:tcPr>
            <w:tcW w:w="1612" w:type="dxa"/>
            <w:gridSpan w:val="2"/>
          </w:tcPr>
          <w:p w:rsidR="003906E3" w:rsidRPr="00217432" w:rsidRDefault="003906E3" w:rsidP="0056419B">
            <w:pPr>
              <w:spacing w:after="0" w:line="240" w:lineRule="auto"/>
              <w:rPr>
                <w:rFonts w:ascii="Times New Roman" w:hAnsi="Times New Roman" w:cs="Times New Roman"/>
                <w:color w:val="000000" w:themeColor="text1"/>
                <w:sz w:val="20"/>
                <w:szCs w:val="20"/>
              </w:rPr>
            </w:pPr>
            <w:r w:rsidRPr="00217432">
              <w:rPr>
                <w:rFonts w:ascii="Times New Roman" w:hAnsi="Times New Roman" w:cs="Times New Roman"/>
                <w:color w:val="000000" w:themeColor="text1"/>
                <w:sz w:val="20"/>
                <w:szCs w:val="20"/>
              </w:rPr>
              <w:t>В рамках бюджета учреждени</w:t>
            </w:r>
            <w:r>
              <w:rPr>
                <w:rFonts w:ascii="Times New Roman" w:hAnsi="Times New Roman" w:cs="Times New Roman"/>
                <w:color w:val="000000" w:themeColor="text1"/>
                <w:sz w:val="20"/>
                <w:szCs w:val="20"/>
              </w:rPr>
              <w:t>й</w:t>
            </w:r>
            <w:r w:rsidRPr="00217432">
              <w:rPr>
                <w:rFonts w:ascii="Times New Roman" w:hAnsi="Times New Roman" w:cs="Times New Roman"/>
                <w:color w:val="000000" w:themeColor="text1"/>
                <w:sz w:val="20"/>
                <w:szCs w:val="20"/>
              </w:rPr>
              <w:t xml:space="preserve"> </w:t>
            </w:r>
          </w:p>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000000" w:themeColor="text1"/>
                <w:sz w:val="20"/>
                <w:szCs w:val="20"/>
                <w:lang w:val="ru-RU"/>
              </w:rPr>
            </w:pPr>
          </w:p>
        </w:tc>
      </w:tr>
      <w:tr w:rsidR="003906E3" w:rsidRPr="00217432" w:rsidTr="00BB47CA">
        <w:trPr>
          <w:trHeight w:val="6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90" w:type="dxa"/>
            <w:gridSpan w:val="15"/>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542" w:type="dxa"/>
            <w:gridSpan w:val="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I5.</w:t>
            </w:r>
            <w:r w:rsidRPr="00217432">
              <w:rPr>
                <w:rFonts w:ascii="Times New Roman" w:hAnsi="Times New Roman"/>
                <w:sz w:val="20"/>
                <w:szCs w:val="18"/>
              </w:rPr>
              <w:t xml:space="preserve">  Создание альтернативных образовательных программ для заполнения времени детей и молодых людей, </w:t>
            </w:r>
            <w:r>
              <w:rPr>
                <w:rFonts w:ascii="Times New Roman" w:hAnsi="Times New Roman"/>
                <w:sz w:val="20"/>
                <w:szCs w:val="18"/>
              </w:rPr>
              <w:t>включенных</w:t>
            </w:r>
            <w:r w:rsidRPr="00217432">
              <w:rPr>
                <w:rFonts w:ascii="Times New Roman" w:hAnsi="Times New Roman"/>
                <w:sz w:val="20"/>
                <w:szCs w:val="18"/>
              </w:rPr>
              <w:t xml:space="preserve"> в учебн</w:t>
            </w:r>
            <w:r>
              <w:rPr>
                <w:rFonts w:ascii="Times New Roman" w:hAnsi="Times New Roman"/>
                <w:sz w:val="20"/>
                <w:szCs w:val="18"/>
              </w:rPr>
              <w:t>ый</w:t>
            </w:r>
            <w:r w:rsidRPr="00217432">
              <w:rPr>
                <w:rFonts w:ascii="Times New Roman" w:hAnsi="Times New Roman"/>
                <w:sz w:val="20"/>
                <w:szCs w:val="18"/>
              </w:rPr>
              <w:t xml:space="preserve"> процесс, а также </w:t>
            </w:r>
            <w:r>
              <w:rPr>
                <w:rFonts w:ascii="Times New Roman" w:hAnsi="Times New Roman"/>
                <w:sz w:val="20"/>
                <w:szCs w:val="18"/>
              </w:rPr>
              <w:t>находящихся</w:t>
            </w:r>
            <w:r w:rsidRPr="00217432">
              <w:rPr>
                <w:rFonts w:ascii="Times New Roman" w:hAnsi="Times New Roman"/>
                <w:sz w:val="20"/>
                <w:szCs w:val="18"/>
              </w:rPr>
              <w:t xml:space="preserve"> за пределами системы образования, в целях предупреждения преступности среди несовершеннолетних и рецидивной преступности среди детей</w:t>
            </w:r>
          </w:p>
        </w:tc>
        <w:tc>
          <w:tcPr>
            <w:tcW w:w="175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Созданные альтернативные образовательные программы;</w:t>
            </w:r>
            <w:r>
              <w:rPr>
                <w:rFonts w:ascii="Times New Roman" w:hAnsi="Times New Roman"/>
                <w:sz w:val="20"/>
                <w:szCs w:val="18"/>
              </w:rPr>
              <w:t xml:space="preserve"> ч</w:t>
            </w:r>
            <w:r w:rsidRPr="00217432">
              <w:rPr>
                <w:rFonts w:ascii="Times New Roman" w:hAnsi="Times New Roman"/>
                <w:sz w:val="20"/>
                <w:szCs w:val="18"/>
              </w:rPr>
              <w:t xml:space="preserve">исло вовлеченных детей </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790"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Министерство юстиции </w:t>
            </w:r>
          </w:p>
        </w:tc>
        <w:tc>
          <w:tcPr>
            <w:tcW w:w="1606"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tc>
        <w:tc>
          <w:tcPr>
            <w:tcW w:w="161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 рамках бюджета учреждения; </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п</w:t>
            </w:r>
            <w:r w:rsidRPr="00217432">
              <w:rPr>
                <w:rFonts w:ascii="Times New Roman" w:hAnsi="Times New Roman"/>
                <w:sz w:val="20"/>
                <w:szCs w:val="18"/>
              </w:rPr>
              <w:t xml:space="preserve">роекты технической </w:t>
            </w:r>
            <w:r>
              <w:rPr>
                <w:rFonts w:ascii="Times New Roman" w:hAnsi="Times New Roman"/>
                <w:sz w:val="20"/>
                <w:szCs w:val="18"/>
              </w:rPr>
              <w:t>помощи</w:t>
            </w:r>
          </w:p>
        </w:tc>
      </w:tr>
      <w:tr w:rsidR="003906E3" w:rsidRPr="00217432" w:rsidTr="00BB47CA">
        <w:trPr>
          <w:trHeight w:val="6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90" w:type="dxa"/>
            <w:gridSpan w:val="15"/>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542" w:type="dxa"/>
            <w:gridSpan w:val="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I6. </w:t>
            </w:r>
            <w:r w:rsidRPr="00217432">
              <w:rPr>
                <w:rFonts w:ascii="Times New Roman" w:hAnsi="Times New Roman"/>
                <w:sz w:val="20"/>
                <w:szCs w:val="18"/>
              </w:rPr>
              <w:t>Создание Совета детей с целью обеспечения активного участия детей в процессе принятия решений</w:t>
            </w:r>
          </w:p>
        </w:tc>
        <w:tc>
          <w:tcPr>
            <w:tcW w:w="175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Созданный, </w:t>
            </w:r>
            <w:r>
              <w:rPr>
                <w:rFonts w:ascii="Times New Roman" w:hAnsi="Times New Roman"/>
                <w:sz w:val="20"/>
                <w:szCs w:val="18"/>
              </w:rPr>
              <w:t xml:space="preserve">функционирующий </w:t>
            </w:r>
            <w:r w:rsidRPr="00217432">
              <w:rPr>
                <w:rFonts w:ascii="Times New Roman" w:hAnsi="Times New Roman"/>
                <w:sz w:val="20"/>
                <w:szCs w:val="18"/>
              </w:rPr>
              <w:t>Совет</w:t>
            </w:r>
          </w:p>
        </w:tc>
        <w:tc>
          <w:tcPr>
            <w:tcW w:w="1790"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Офис народного адвоката </w:t>
            </w:r>
          </w:p>
        </w:tc>
        <w:tc>
          <w:tcPr>
            <w:tcW w:w="1606" w:type="dxa"/>
            <w:gridSpan w:val="3"/>
          </w:tcPr>
          <w:p w:rsidR="003906E3" w:rsidRPr="00217432" w:rsidRDefault="003906E3" w:rsidP="0056419B">
            <w:pPr>
              <w:spacing w:after="0" w:line="240" w:lineRule="auto"/>
              <w:rPr>
                <w:rFonts w:ascii="Times New Roman" w:hAnsi="Times New Roman"/>
                <w:sz w:val="20"/>
                <w:szCs w:val="18"/>
              </w:rPr>
            </w:pPr>
          </w:p>
        </w:tc>
        <w:tc>
          <w:tcPr>
            <w:tcW w:w="1612" w:type="dxa"/>
            <w:gridSpan w:val="2"/>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Проекты  технической </w:t>
            </w:r>
            <w:r>
              <w:rPr>
                <w:rFonts w:ascii="Times New Roman" w:hAnsi="Times New Roman"/>
                <w:sz w:val="20"/>
                <w:szCs w:val="18"/>
              </w:rPr>
              <w:t>помощи</w:t>
            </w:r>
            <w:r w:rsidRPr="00217432">
              <w:rPr>
                <w:rFonts w:ascii="Times New Roman" w:hAnsi="Times New Roman"/>
                <w:sz w:val="20"/>
                <w:szCs w:val="18"/>
              </w:rPr>
              <w:t xml:space="preserve"> -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80 тыс. леев;</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п</w:t>
            </w:r>
            <w:r w:rsidRPr="00217432">
              <w:rPr>
                <w:rFonts w:ascii="Times New Roman" w:hAnsi="Times New Roman"/>
                <w:sz w:val="20"/>
                <w:szCs w:val="18"/>
              </w:rPr>
              <w:t>рограмма сотрудничеств</w:t>
            </w:r>
            <w:r>
              <w:rPr>
                <w:rFonts w:ascii="Times New Roman" w:hAnsi="Times New Roman"/>
                <w:sz w:val="20"/>
                <w:szCs w:val="18"/>
              </w:rPr>
              <w:t>а</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UNICEF </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r>
      <w:tr w:rsidR="003906E3" w:rsidRPr="00217432" w:rsidTr="00BB47CA">
        <w:trPr>
          <w:trHeight w:val="6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90" w:type="dxa"/>
            <w:gridSpan w:val="15"/>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542" w:type="dxa"/>
            <w:gridSpan w:val="6"/>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I7.</w:t>
            </w:r>
            <w:r w:rsidRPr="00217432">
              <w:rPr>
                <w:rFonts w:ascii="Times New Roman" w:hAnsi="Times New Roman"/>
                <w:sz w:val="20"/>
                <w:szCs w:val="18"/>
              </w:rPr>
              <w:t xml:space="preserve"> Организация Форума дет</w:t>
            </w:r>
            <w:r>
              <w:rPr>
                <w:rFonts w:ascii="Times New Roman" w:hAnsi="Times New Roman"/>
                <w:sz w:val="20"/>
                <w:szCs w:val="18"/>
              </w:rPr>
              <w:t>ей</w:t>
            </w:r>
            <w:r w:rsidRPr="00217432">
              <w:rPr>
                <w:rFonts w:ascii="Times New Roman" w:hAnsi="Times New Roman"/>
                <w:sz w:val="20"/>
                <w:szCs w:val="18"/>
              </w:rPr>
              <w:t xml:space="preserve"> с целью консульт</w:t>
            </w:r>
            <w:r>
              <w:rPr>
                <w:rFonts w:ascii="Times New Roman" w:hAnsi="Times New Roman"/>
                <w:sz w:val="20"/>
                <w:szCs w:val="18"/>
              </w:rPr>
              <w:t>ирования их</w:t>
            </w:r>
            <w:r w:rsidRPr="00217432">
              <w:rPr>
                <w:rFonts w:ascii="Times New Roman" w:hAnsi="Times New Roman"/>
                <w:sz w:val="20"/>
                <w:szCs w:val="18"/>
              </w:rPr>
              <w:t xml:space="preserve"> мнения детей в том, что касается проблем, с которыми сталкиваются дети (примерно 35 участников) </w:t>
            </w:r>
          </w:p>
        </w:tc>
        <w:tc>
          <w:tcPr>
            <w:tcW w:w="1754" w:type="dxa"/>
            <w:gridSpan w:val="5"/>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Проведенный форум</w:t>
            </w:r>
          </w:p>
        </w:tc>
        <w:tc>
          <w:tcPr>
            <w:tcW w:w="1790"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Офис народного адвоката</w:t>
            </w:r>
          </w:p>
        </w:tc>
        <w:tc>
          <w:tcPr>
            <w:tcW w:w="1606" w:type="dxa"/>
            <w:gridSpan w:val="3"/>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Второе полугодие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tc>
        <w:tc>
          <w:tcPr>
            <w:tcW w:w="161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Проекты технической </w:t>
            </w:r>
            <w:r>
              <w:rPr>
                <w:rFonts w:ascii="Times New Roman" w:hAnsi="Times New Roman"/>
                <w:sz w:val="20"/>
                <w:szCs w:val="18"/>
              </w:rPr>
              <w:t>помощи</w:t>
            </w:r>
            <w:r w:rsidRPr="00217432">
              <w:rPr>
                <w:rFonts w:ascii="Times New Roman" w:hAnsi="Times New Roman"/>
                <w:sz w:val="20"/>
                <w:szCs w:val="18"/>
              </w:rPr>
              <w:t xml:space="preserve"> - 80 тыс. леев;</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п</w:t>
            </w:r>
            <w:r w:rsidRPr="00217432">
              <w:rPr>
                <w:rFonts w:ascii="Times New Roman" w:hAnsi="Times New Roman"/>
                <w:sz w:val="20"/>
                <w:szCs w:val="18"/>
              </w:rPr>
              <w:t>рограмма сотрудничеств</w:t>
            </w:r>
            <w:r>
              <w:rPr>
                <w:rFonts w:ascii="Times New Roman" w:hAnsi="Times New Roman"/>
                <w:sz w:val="20"/>
                <w:szCs w:val="18"/>
              </w:rPr>
              <w:t>а</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UNICEF </w:t>
            </w:r>
          </w:p>
          <w:p w:rsidR="003906E3" w:rsidRPr="00217432" w:rsidRDefault="003906E3" w:rsidP="0056419B">
            <w:pPr>
              <w:spacing w:after="0" w:line="240" w:lineRule="auto"/>
              <w:rPr>
                <w:rFonts w:ascii="Times New Roman" w:hAnsi="Times New Roman"/>
                <w:sz w:val="20"/>
                <w:szCs w:val="18"/>
              </w:rPr>
            </w:pPr>
          </w:p>
        </w:tc>
      </w:tr>
      <w:tr w:rsidR="003906E3" w:rsidRPr="00217432" w:rsidTr="00BB47CA">
        <w:trPr>
          <w:trHeight w:val="2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3886" w:type="dxa"/>
            <w:gridSpan w:val="36"/>
          </w:tcPr>
          <w:p w:rsidR="003906E3" w:rsidRPr="00217432" w:rsidRDefault="003906E3" w:rsidP="0056419B">
            <w:pPr>
              <w:tabs>
                <w:tab w:val="left" w:pos="73"/>
                <w:tab w:val="left" w:pos="11520"/>
              </w:tabs>
              <w:spacing w:after="0" w:line="240" w:lineRule="auto"/>
              <w:rPr>
                <w:rFonts w:ascii="Times New Roman" w:eastAsia="SimSun" w:hAnsi="Times New Roman"/>
                <w:sz w:val="20"/>
                <w:szCs w:val="18"/>
              </w:rPr>
            </w:pPr>
            <w:r w:rsidRPr="00217432">
              <w:rPr>
                <w:rFonts w:ascii="Times New Roman" w:hAnsi="Times New Roman"/>
                <w:b/>
                <w:sz w:val="20"/>
                <w:szCs w:val="18"/>
              </w:rPr>
              <w:t xml:space="preserve"> (с)</w:t>
            </w:r>
            <w:r w:rsidRPr="00217432">
              <w:rPr>
                <w:rFonts w:ascii="Times New Roman" w:hAnsi="Times New Roman"/>
                <w:sz w:val="20"/>
                <w:szCs w:val="18"/>
              </w:rPr>
              <w:t xml:space="preserve"> Обмен информацией и передовыми практиками по </w:t>
            </w:r>
            <w:r>
              <w:rPr>
                <w:rFonts w:ascii="Times New Roman" w:hAnsi="Times New Roman"/>
                <w:sz w:val="20"/>
                <w:szCs w:val="18"/>
              </w:rPr>
              <w:t xml:space="preserve">сокращению </w:t>
            </w:r>
            <w:r w:rsidRPr="00217432">
              <w:rPr>
                <w:rFonts w:ascii="Times New Roman" w:hAnsi="Times New Roman"/>
                <w:sz w:val="20"/>
                <w:szCs w:val="18"/>
              </w:rPr>
              <w:t xml:space="preserve">бедности среди детей, в том числе в отношении мер, сфокусированных на социальной политике в области благосостояния детей, и мер, направленных на продвижение и облегчение доступа детей к получению образования </w:t>
            </w:r>
          </w:p>
        </w:tc>
      </w:tr>
      <w:tr w:rsidR="003906E3" w:rsidRPr="00217432" w:rsidTr="00BB47CA">
        <w:trPr>
          <w:trHeight w:val="102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
                <w:sz w:val="20"/>
                <w:szCs w:val="20"/>
                <w:lang w:eastAsia="ru-RU"/>
              </w:rPr>
              <w:t xml:space="preserve"> (d)</w:t>
            </w:r>
            <w:r w:rsidRPr="00217432">
              <w:rPr>
                <w:rFonts w:ascii="Times New Roman" w:eastAsia="Times New Roman" w:hAnsi="Times New Roman" w:cs="Times New Roman"/>
                <w:sz w:val="20"/>
                <w:szCs w:val="20"/>
                <w:lang w:eastAsia="ru-RU"/>
              </w:rPr>
              <w:t xml:space="preserve"> Применение некоторых мер, направленных на продвижение прав детей в семьях и детских учреждениях, а также на  консолидацию потенциала</w:t>
            </w: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eastAsia="ru-RU"/>
              </w:rPr>
              <w:t>родителей и лиц, осуществляющих уход за детьми, для обеспечения возможности их развития</w:t>
            </w:r>
          </w:p>
        </w:tc>
        <w:tc>
          <w:tcPr>
            <w:tcW w:w="2690" w:type="dxa"/>
            <w:gridSpan w:val="15"/>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542" w:type="dxa"/>
            <w:gridSpan w:val="6"/>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SL1.</w:t>
            </w:r>
            <w:r w:rsidRPr="00217432">
              <w:rPr>
                <w:rFonts w:ascii="Times New Roman" w:eastAsia="Times New Roman" w:hAnsi="Times New Roman" w:cs="Times New Roman"/>
                <w:color w:val="auto"/>
                <w:sz w:val="20"/>
                <w:szCs w:val="20"/>
                <w:lang w:val="ru-RU" w:eastAsia="ru-RU"/>
              </w:rPr>
              <w:t xml:space="preserve"> Проект постановления Правительства об организации и функционировании </w:t>
            </w:r>
            <w:r>
              <w:rPr>
                <w:rFonts w:ascii="Times New Roman" w:eastAsia="Times New Roman" w:hAnsi="Times New Roman" w:cs="Times New Roman"/>
                <w:color w:val="auto"/>
                <w:sz w:val="20"/>
                <w:szCs w:val="20"/>
                <w:lang w:val="ru-RU" w:eastAsia="ru-RU"/>
              </w:rPr>
              <w:t>с</w:t>
            </w:r>
            <w:r w:rsidRPr="00217432">
              <w:rPr>
                <w:rFonts w:ascii="Times New Roman" w:eastAsia="Times New Roman" w:hAnsi="Times New Roman" w:cs="Times New Roman"/>
                <w:color w:val="auto"/>
                <w:sz w:val="20"/>
                <w:szCs w:val="20"/>
                <w:lang w:val="ru-RU" w:eastAsia="ru-RU"/>
              </w:rPr>
              <w:t>оциальной службы «</w:t>
            </w:r>
            <w:r>
              <w:rPr>
                <w:rFonts w:ascii="Times New Roman" w:eastAsia="Times New Roman" w:hAnsi="Times New Roman" w:cs="Times New Roman"/>
                <w:color w:val="auto"/>
                <w:sz w:val="20"/>
                <w:szCs w:val="20"/>
                <w:lang w:val="ru-RU" w:eastAsia="ru-RU"/>
              </w:rPr>
              <w:t>Дневной ц</w:t>
            </w:r>
            <w:r w:rsidRPr="00217432">
              <w:rPr>
                <w:rFonts w:ascii="Times New Roman" w:eastAsia="Times New Roman" w:hAnsi="Times New Roman" w:cs="Times New Roman"/>
                <w:color w:val="auto"/>
                <w:sz w:val="20"/>
                <w:szCs w:val="20"/>
                <w:lang w:val="ru-RU" w:eastAsia="ru-RU"/>
              </w:rPr>
              <w:t>ентр по уходу за детьми в возрасте от 4 месяцев до 1,5 (3) лет»</w:t>
            </w:r>
          </w:p>
        </w:tc>
        <w:tc>
          <w:tcPr>
            <w:tcW w:w="1754" w:type="dxa"/>
            <w:gridSpan w:val="5"/>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eastAsia="ru-RU"/>
              </w:rPr>
              <w:t xml:space="preserve">Вступившее в силу </w:t>
            </w:r>
            <w:r w:rsidRPr="00217432">
              <w:rPr>
                <w:rFonts w:ascii="Times New Roman" w:eastAsia="Times New Roman" w:hAnsi="Times New Roman" w:cs="Times New Roman"/>
                <w:color w:val="auto"/>
                <w:sz w:val="20"/>
                <w:szCs w:val="20"/>
                <w:lang w:val="ru-RU" w:eastAsia="ru-RU"/>
              </w:rPr>
              <w:t>постановление Правительства</w:t>
            </w:r>
          </w:p>
        </w:tc>
        <w:tc>
          <w:tcPr>
            <w:tcW w:w="1790"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sz w:val="20"/>
                <w:szCs w:val="20"/>
                <w:lang w:eastAsia="ru-RU"/>
              </w:rPr>
              <w:t xml:space="preserve">II </w:t>
            </w:r>
            <w:r>
              <w:rPr>
                <w:rFonts w:ascii="Times New Roman" w:eastAsia="Times New Roman" w:hAnsi="Times New Roman" w:cs="Times New Roman"/>
                <w:sz w:val="20"/>
                <w:szCs w:val="20"/>
                <w:lang w:eastAsia="ru-RU"/>
              </w:rPr>
              <w:t>к</w:t>
            </w:r>
            <w:r w:rsidRPr="00217432">
              <w:rPr>
                <w:rFonts w:ascii="Times New Roman" w:eastAsia="Times New Roman" w:hAnsi="Times New Roman" w:cs="Times New Roman"/>
                <w:sz w:val="20"/>
                <w:szCs w:val="20"/>
                <w:lang w:eastAsia="ru-RU"/>
              </w:rPr>
              <w:t>вартал</w:t>
            </w:r>
            <w:r>
              <w:rPr>
                <w:rFonts w:ascii="Times New Roman" w:eastAsia="Times New Roman" w:hAnsi="Times New Roman" w:cs="Times New Roman"/>
                <w:sz w:val="20"/>
                <w:szCs w:val="20"/>
                <w:lang w:eastAsia="ru-RU"/>
              </w:rPr>
              <w:t xml:space="preserve"> </w:t>
            </w:r>
            <w:r w:rsidRPr="00217432">
              <w:rPr>
                <w:rFonts w:ascii="Times New Roman" w:eastAsia="Times New Roman" w:hAnsi="Times New Roman" w:cs="Times New Roman"/>
                <w:color w:val="auto"/>
                <w:sz w:val="20"/>
                <w:szCs w:val="20"/>
                <w:lang w:eastAsia="ru-RU"/>
              </w:rPr>
              <w:t>2018 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Проекты технической помощи - 50 тыс.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w:t>
            </w:r>
            <w:r>
              <w:rPr>
                <w:rFonts w:ascii="Times New Roman" w:eastAsia="Times New Roman" w:hAnsi="Times New Roman" w:cs="Times New Roman"/>
                <w:color w:val="auto"/>
                <w:sz w:val="20"/>
                <w:szCs w:val="20"/>
                <w:lang w:val="ru-RU" w:eastAsia="ru-RU"/>
              </w:rPr>
              <w:t>т</w:t>
            </w:r>
            <w:r w:rsidRPr="00217432">
              <w:rPr>
                <w:rFonts w:ascii="Times New Roman" w:eastAsia="Times New Roman" w:hAnsi="Times New Roman" w:cs="Times New Roman"/>
                <w:color w:val="auto"/>
                <w:sz w:val="20"/>
                <w:szCs w:val="20"/>
                <w:lang w:val="ru-RU" w:eastAsia="ru-RU"/>
              </w:rPr>
              <w:t>ехническая помощь ЮНИСЕФ)</w:t>
            </w:r>
          </w:p>
        </w:tc>
      </w:tr>
      <w:tr w:rsidR="003906E3" w:rsidRPr="00217432" w:rsidTr="00BB47CA">
        <w:trPr>
          <w:trHeight w:val="1020"/>
        </w:trPr>
        <w:tc>
          <w:tcPr>
            <w:tcW w:w="768"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892"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690" w:type="dxa"/>
            <w:gridSpan w:val="15"/>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542" w:type="dxa"/>
            <w:gridSpan w:val="6"/>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 xml:space="preserve">SL2. </w:t>
            </w:r>
            <w:r w:rsidRPr="00217432">
              <w:rPr>
                <w:rFonts w:ascii="Times New Roman" w:eastAsia="Times New Roman" w:hAnsi="Times New Roman" w:cs="Times New Roman"/>
                <w:color w:val="auto"/>
                <w:sz w:val="20"/>
                <w:szCs w:val="20"/>
                <w:lang w:val="ru-RU" w:eastAsia="ru-RU"/>
              </w:rPr>
              <w:t>Проект постановления Правительства о</w:t>
            </w:r>
            <w:r>
              <w:rPr>
                <w:rFonts w:ascii="Times New Roman" w:eastAsia="Times New Roman" w:hAnsi="Times New Roman" w:cs="Times New Roman"/>
                <w:color w:val="auto"/>
                <w:sz w:val="20"/>
                <w:szCs w:val="20"/>
                <w:lang w:val="ru-RU" w:eastAsia="ru-RU"/>
              </w:rPr>
              <w:t xml:space="preserve"> </w:t>
            </w:r>
            <w:r w:rsidRPr="00217432">
              <w:rPr>
                <w:rFonts w:ascii="Times New Roman" w:eastAsia="Times New Roman" w:hAnsi="Times New Roman" w:cs="Times New Roman"/>
                <w:color w:val="auto"/>
                <w:sz w:val="20"/>
                <w:szCs w:val="20"/>
                <w:lang w:val="ru-RU" w:eastAsia="ru-RU"/>
              </w:rPr>
              <w:t xml:space="preserve">внесение изменений и дополнений в нормативно-правовую базу об организации и функционировании </w:t>
            </w:r>
            <w:r>
              <w:rPr>
                <w:rFonts w:ascii="Times New Roman" w:eastAsia="Times New Roman" w:hAnsi="Times New Roman" w:cs="Times New Roman"/>
                <w:color w:val="auto"/>
                <w:sz w:val="20"/>
                <w:szCs w:val="20"/>
                <w:lang w:val="ru-RU" w:eastAsia="ru-RU"/>
              </w:rPr>
              <w:t>с</w:t>
            </w:r>
            <w:r w:rsidRPr="00217432">
              <w:rPr>
                <w:rFonts w:ascii="Times New Roman" w:eastAsia="Times New Roman" w:hAnsi="Times New Roman" w:cs="Times New Roman"/>
                <w:color w:val="auto"/>
                <w:sz w:val="20"/>
                <w:szCs w:val="20"/>
                <w:lang w:val="ru-RU" w:eastAsia="ru-RU"/>
              </w:rPr>
              <w:t xml:space="preserve">оциальной службы  патронатного воспитания </w:t>
            </w:r>
            <w:r>
              <w:rPr>
                <w:rFonts w:ascii="Times New Roman" w:eastAsia="Times New Roman" w:hAnsi="Times New Roman" w:cs="Times New Roman"/>
                <w:color w:val="auto"/>
                <w:sz w:val="20"/>
                <w:szCs w:val="20"/>
                <w:lang w:val="ru-RU" w:eastAsia="ru-RU"/>
              </w:rPr>
              <w:t xml:space="preserve">с </w:t>
            </w:r>
            <w:r w:rsidRPr="00217432">
              <w:rPr>
                <w:rFonts w:ascii="Times New Roman" w:eastAsia="Times New Roman" w:hAnsi="Times New Roman" w:cs="Times New Roman"/>
                <w:color w:val="auto"/>
                <w:sz w:val="20"/>
                <w:szCs w:val="20"/>
                <w:lang w:val="ru-RU" w:eastAsia="ru-RU"/>
              </w:rPr>
              <w:t xml:space="preserve">целью </w:t>
            </w:r>
            <w:r>
              <w:rPr>
                <w:rFonts w:ascii="Times New Roman" w:eastAsia="Times New Roman" w:hAnsi="Times New Roman" w:cs="Times New Roman"/>
                <w:color w:val="auto"/>
                <w:sz w:val="20"/>
                <w:szCs w:val="20"/>
                <w:lang w:val="ru-RU" w:eastAsia="ru-RU"/>
              </w:rPr>
              <w:t xml:space="preserve">размещения </w:t>
            </w:r>
            <w:r w:rsidRPr="00217432">
              <w:rPr>
                <w:rFonts w:ascii="Times New Roman" w:eastAsia="Times New Roman" w:hAnsi="Times New Roman" w:cs="Times New Roman"/>
                <w:color w:val="auto"/>
                <w:sz w:val="20"/>
                <w:szCs w:val="20"/>
                <w:lang w:val="ru-RU" w:eastAsia="ru-RU"/>
              </w:rPr>
              <w:t xml:space="preserve"> новорожденных детей и детей с ограниченными возможностями  </w:t>
            </w:r>
          </w:p>
        </w:tc>
        <w:tc>
          <w:tcPr>
            <w:tcW w:w="1754" w:type="dxa"/>
            <w:gridSpan w:val="5"/>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CC5EAB">
              <w:rPr>
                <w:rFonts w:ascii="Times New Roman" w:eastAsia="Times New Roman" w:hAnsi="Times New Roman" w:cs="Times New Roman"/>
                <w:color w:val="auto"/>
                <w:sz w:val="20"/>
                <w:szCs w:val="20"/>
                <w:lang w:val="ru-RU" w:eastAsia="ru-RU"/>
              </w:rPr>
              <w:t xml:space="preserve">Вступившее в силу </w:t>
            </w:r>
            <w:r w:rsidRPr="00217432">
              <w:rPr>
                <w:rFonts w:ascii="Times New Roman" w:eastAsia="Times New Roman" w:hAnsi="Times New Roman" w:cs="Times New Roman"/>
                <w:color w:val="auto"/>
                <w:sz w:val="20"/>
                <w:szCs w:val="20"/>
                <w:lang w:val="ru-RU" w:eastAsia="ru-RU"/>
              </w:rPr>
              <w:t>постановление Правительства</w:t>
            </w:r>
          </w:p>
        </w:tc>
        <w:tc>
          <w:tcPr>
            <w:tcW w:w="1790" w:type="dxa"/>
            <w:gridSpan w:val="3"/>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sz w:val="20"/>
                <w:szCs w:val="20"/>
                <w:lang w:eastAsia="ru-RU"/>
              </w:rPr>
              <w:t xml:space="preserve">II </w:t>
            </w:r>
            <w:r>
              <w:rPr>
                <w:rFonts w:ascii="Times New Roman" w:eastAsia="Times New Roman" w:hAnsi="Times New Roman" w:cs="Times New Roman"/>
                <w:sz w:val="20"/>
                <w:szCs w:val="20"/>
                <w:lang w:eastAsia="ru-RU"/>
              </w:rPr>
              <w:t>к</w:t>
            </w:r>
            <w:r w:rsidRPr="00217432">
              <w:rPr>
                <w:rFonts w:ascii="Times New Roman" w:eastAsia="Times New Roman" w:hAnsi="Times New Roman" w:cs="Times New Roman"/>
                <w:sz w:val="20"/>
                <w:szCs w:val="20"/>
                <w:lang w:eastAsia="ru-RU"/>
              </w:rPr>
              <w:t>вартал</w:t>
            </w:r>
            <w:r>
              <w:rPr>
                <w:rFonts w:ascii="Times New Roman" w:eastAsia="Times New Roman" w:hAnsi="Times New Roman" w:cs="Times New Roman"/>
                <w:sz w:val="20"/>
                <w:szCs w:val="20"/>
                <w:lang w:eastAsia="ru-RU"/>
              </w:rPr>
              <w:t xml:space="preserve"> </w:t>
            </w:r>
            <w:r w:rsidRPr="00217432">
              <w:rPr>
                <w:rFonts w:ascii="Times New Roman" w:eastAsia="Times New Roman" w:hAnsi="Times New Roman" w:cs="Times New Roman"/>
                <w:color w:val="auto"/>
                <w:sz w:val="20"/>
                <w:szCs w:val="20"/>
                <w:lang w:eastAsia="ru-RU"/>
              </w:rPr>
              <w:t>2018 г.</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Проекты технической помощи - 50 тыс.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w:t>
            </w:r>
            <w:r>
              <w:rPr>
                <w:rFonts w:ascii="Times New Roman" w:eastAsia="Times New Roman" w:hAnsi="Times New Roman" w:cs="Times New Roman"/>
                <w:color w:val="auto"/>
                <w:sz w:val="20"/>
                <w:szCs w:val="20"/>
                <w:lang w:val="ru-RU" w:eastAsia="ru-RU"/>
              </w:rPr>
              <w:t>т</w:t>
            </w:r>
            <w:r w:rsidRPr="00217432">
              <w:rPr>
                <w:rFonts w:ascii="Times New Roman" w:eastAsia="Times New Roman" w:hAnsi="Times New Roman" w:cs="Times New Roman"/>
                <w:color w:val="auto"/>
                <w:sz w:val="20"/>
                <w:szCs w:val="20"/>
                <w:lang w:val="ru-RU" w:eastAsia="ru-RU"/>
              </w:rPr>
              <w:t>ехническая помощь ЮНИСЕФ)</w:t>
            </w:r>
          </w:p>
        </w:tc>
      </w:tr>
      <w:tr w:rsidR="003906E3" w:rsidRPr="00217432" w:rsidTr="00BB47CA">
        <w:trPr>
          <w:trHeight w:val="20"/>
        </w:trPr>
        <w:tc>
          <w:tcPr>
            <w:tcW w:w="768"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92" w:type="dxa"/>
            <w:gridSpan w:val="2"/>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eastAsia="ru-RU"/>
              </w:rPr>
              <w:t xml:space="preserve"> (е)</w:t>
            </w:r>
            <w:r w:rsidRPr="00217432">
              <w:rPr>
                <w:rFonts w:ascii="Times New Roman" w:eastAsia="Times New Roman" w:hAnsi="Times New Roman" w:cs="Times New Roman"/>
                <w:color w:val="auto"/>
                <w:sz w:val="20"/>
                <w:szCs w:val="20"/>
                <w:lang w:val="ru-RU" w:eastAsia="ru-RU"/>
              </w:rPr>
              <w:t xml:space="preserve"> Присоединение к соответствующим международным документам, их ратификация и реализация, включая документы, разработанные в рамках Организации Объединенных Наций, Совета </w:t>
            </w:r>
            <w:r>
              <w:rPr>
                <w:rFonts w:ascii="Times New Roman" w:eastAsia="Times New Roman" w:hAnsi="Times New Roman" w:cs="Times New Roman"/>
                <w:color w:val="auto"/>
                <w:sz w:val="20"/>
                <w:szCs w:val="20"/>
                <w:lang w:val="ru-RU" w:eastAsia="ru-RU"/>
              </w:rPr>
              <w:t xml:space="preserve">Европы </w:t>
            </w:r>
            <w:r w:rsidRPr="00217432">
              <w:rPr>
                <w:rFonts w:ascii="Times New Roman" w:eastAsia="Times New Roman" w:hAnsi="Times New Roman" w:cs="Times New Roman"/>
                <w:color w:val="auto"/>
                <w:sz w:val="20"/>
                <w:szCs w:val="20"/>
                <w:lang w:val="ru-RU" w:eastAsia="ru-RU"/>
              </w:rPr>
              <w:t xml:space="preserve">и Гаагской конференции по международному частному праву, с целью продвижения и защиты прав детей в соответствии с самыми высокими стандартами в этой области  </w:t>
            </w:r>
          </w:p>
        </w:tc>
        <w:tc>
          <w:tcPr>
            <w:tcW w:w="2690" w:type="dxa"/>
            <w:gridSpan w:val="15"/>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542" w:type="dxa"/>
            <w:gridSpan w:val="6"/>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L2.</w:t>
            </w:r>
            <w:r w:rsidRPr="00217432">
              <w:rPr>
                <w:rFonts w:ascii="Times New Roman" w:eastAsia="Times New Roman" w:hAnsi="Times New Roman" w:cs="Times New Roman"/>
                <w:color w:val="auto"/>
                <w:sz w:val="20"/>
                <w:szCs w:val="20"/>
                <w:lang w:val="ru-RU" w:eastAsia="ru-RU"/>
              </w:rPr>
              <w:t xml:space="preserve"> Разработка правовой основы для внедрения Гаагской конвенции от 25 октября 1980 года о гражданско-правовых аспектах международного похищения детей</w:t>
            </w:r>
          </w:p>
        </w:tc>
        <w:tc>
          <w:tcPr>
            <w:tcW w:w="1754" w:type="dxa"/>
            <w:gridSpan w:val="5"/>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Вступивший в силу закон</w:t>
            </w:r>
          </w:p>
        </w:tc>
        <w:tc>
          <w:tcPr>
            <w:tcW w:w="1790" w:type="dxa"/>
            <w:gridSpan w:val="3"/>
          </w:tcPr>
          <w:p w:rsidR="003906E3" w:rsidRPr="00217432" w:rsidRDefault="003906E3" w:rsidP="0056419B">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w:t>
            </w:r>
            <w:r w:rsidRPr="00217432">
              <w:rPr>
                <w:rFonts w:ascii="Times New Roman" w:eastAsia="Times New Roman" w:hAnsi="Times New Roman" w:cs="Times New Roman"/>
                <w:sz w:val="20"/>
                <w:szCs w:val="20"/>
              </w:rPr>
              <w:t>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06" w:type="dxa"/>
            <w:gridSpan w:val="3"/>
          </w:tcPr>
          <w:p w:rsidR="003906E3" w:rsidRPr="00217432" w:rsidRDefault="003906E3" w:rsidP="0056419B">
            <w:pPr>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sz w:val="20"/>
                <w:szCs w:val="20"/>
                <w:lang w:eastAsia="ru-RU"/>
              </w:rPr>
              <w:t xml:space="preserve">IV </w:t>
            </w:r>
            <w:r>
              <w:rPr>
                <w:rFonts w:ascii="Times New Roman" w:eastAsia="Times New Roman" w:hAnsi="Times New Roman" w:cs="Times New Roman"/>
                <w:sz w:val="20"/>
                <w:szCs w:val="20"/>
                <w:lang w:eastAsia="ru-RU"/>
              </w:rPr>
              <w:t>к</w:t>
            </w:r>
            <w:r w:rsidRPr="00217432">
              <w:rPr>
                <w:rFonts w:ascii="Times New Roman" w:eastAsia="Times New Roman" w:hAnsi="Times New Roman" w:cs="Times New Roman"/>
                <w:sz w:val="20"/>
                <w:szCs w:val="20"/>
                <w:lang w:eastAsia="ru-RU"/>
              </w:rPr>
              <w:t>вартал</w:t>
            </w:r>
            <w:r>
              <w:rPr>
                <w:rFonts w:ascii="Times New Roman" w:eastAsia="Times New Roman" w:hAnsi="Times New Roman" w:cs="Times New Roman"/>
                <w:sz w:val="20"/>
                <w:szCs w:val="20"/>
                <w:lang w:eastAsia="ru-RU"/>
              </w:rPr>
              <w:t xml:space="preserve"> </w:t>
            </w:r>
            <w:r w:rsidRPr="00217432">
              <w:rPr>
                <w:rFonts w:ascii="Times New Roman" w:eastAsia="Times New Roman" w:hAnsi="Times New Roman" w:cs="Times New Roman"/>
                <w:color w:val="auto"/>
                <w:sz w:val="20"/>
                <w:szCs w:val="20"/>
                <w:lang w:eastAsia="ru-RU"/>
              </w:rPr>
              <w:t>2018 г</w:t>
            </w:r>
            <w:r>
              <w:rPr>
                <w:rFonts w:ascii="Times New Roman" w:eastAsia="Times New Roman" w:hAnsi="Times New Roman" w:cs="Times New Roman"/>
                <w:color w:val="auto"/>
                <w:sz w:val="20"/>
                <w:szCs w:val="20"/>
                <w:lang w:eastAsia="ru-RU"/>
              </w:rPr>
              <w:t>.</w:t>
            </w:r>
          </w:p>
        </w:tc>
        <w:tc>
          <w:tcPr>
            <w:tcW w:w="1612" w:type="dxa"/>
            <w:gridSpan w:val="2"/>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sz w:val="20"/>
                <w:szCs w:val="20"/>
                <w:lang w:eastAsia="ru-RU"/>
              </w:rPr>
              <w:t>Проекты технической помощи - 600 тыс. леев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w:t>
            </w:r>
            <w:r>
              <w:rPr>
                <w:rFonts w:ascii="Times New Roman" w:eastAsia="Times New Roman" w:hAnsi="Times New Roman" w:cs="Times New Roman"/>
                <w:color w:val="auto"/>
                <w:sz w:val="20"/>
                <w:szCs w:val="20"/>
                <w:lang w:val="ru-RU" w:eastAsia="ru-RU"/>
              </w:rPr>
              <w:t>т</w:t>
            </w:r>
            <w:r w:rsidRPr="00217432">
              <w:rPr>
                <w:rFonts w:ascii="Times New Roman" w:eastAsia="Times New Roman" w:hAnsi="Times New Roman" w:cs="Times New Roman"/>
                <w:color w:val="auto"/>
                <w:sz w:val="20"/>
                <w:szCs w:val="20"/>
                <w:lang w:val="ru-RU" w:eastAsia="ru-RU"/>
              </w:rPr>
              <w:t>ехническая помощь ЮНИСЕФ)</w:t>
            </w:r>
          </w:p>
        </w:tc>
      </w:tr>
      <w:tr w:rsidR="003906E3" w:rsidRPr="00217432" w:rsidTr="00BB47CA">
        <w:trPr>
          <w:trHeight w:val="80"/>
        </w:trPr>
        <w:tc>
          <w:tcPr>
            <w:tcW w:w="768"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139</w:t>
            </w:r>
          </w:p>
        </w:tc>
        <w:tc>
          <w:tcPr>
            <w:tcW w:w="13886" w:type="dxa"/>
            <w:gridSpan w:val="36"/>
          </w:tcPr>
          <w:p w:rsidR="003906E3" w:rsidRPr="00217432" w:rsidRDefault="003906E3" w:rsidP="0056419B">
            <w:pPr>
              <w:pStyle w:val="Frspaiere2"/>
              <w:rPr>
                <w:rFonts w:ascii="Times New Roman" w:hAnsi="Times New Roman"/>
                <w:sz w:val="20"/>
                <w:szCs w:val="18"/>
              </w:rPr>
            </w:pPr>
            <w:r w:rsidRPr="00217432">
              <w:rPr>
                <w:rFonts w:ascii="Times New Roman" w:hAnsi="Times New Roman"/>
                <w:sz w:val="20"/>
                <w:szCs w:val="18"/>
              </w:rPr>
              <w:t>По вопросам, рассматриваемым в данной главе, будет вестись регулярный диалог</w:t>
            </w:r>
          </w:p>
        </w:tc>
      </w:tr>
    </w:tbl>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bl>
      <w:tblPr>
        <w:tblStyle w:val="1"/>
        <w:tblW w:w="14601"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6"/>
        <w:gridCol w:w="1843"/>
        <w:gridCol w:w="2808"/>
        <w:gridCol w:w="2552"/>
        <w:gridCol w:w="1701"/>
        <w:gridCol w:w="1701"/>
        <w:gridCol w:w="1701"/>
        <w:gridCol w:w="1559"/>
      </w:tblGrid>
      <w:tr w:rsidR="003906E3" w:rsidRPr="00217432" w:rsidTr="00BB47CA">
        <w:tc>
          <w:tcPr>
            <w:tcW w:w="14601" w:type="dxa"/>
            <w:gridSpan w:val="8"/>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ГЛАВА 28.  УЧАСТИЕ В ОРГАНИЗАЦИЯХ И ПРОГРАММАХ ЕВРОПЕЙСКОГО СОЮЗА</w:t>
            </w:r>
          </w:p>
        </w:tc>
      </w:tr>
      <w:tr w:rsidR="003906E3" w:rsidRPr="00217432" w:rsidTr="00BB47CA">
        <w:tc>
          <w:tcPr>
            <w:tcW w:w="736"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140</w:t>
            </w:r>
          </w:p>
        </w:tc>
        <w:tc>
          <w:tcPr>
            <w:tcW w:w="13865" w:type="dxa"/>
            <w:gridSpan w:val="7"/>
          </w:tcPr>
          <w:p w:rsidR="003906E3" w:rsidRPr="00217432" w:rsidRDefault="003906E3" w:rsidP="0056419B">
            <w:pPr>
              <w:tabs>
                <w:tab w:val="left" w:pos="73"/>
                <w:tab w:val="left" w:pos="11520"/>
              </w:tabs>
              <w:spacing w:after="0" w:line="240" w:lineRule="auto"/>
              <w:rPr>
                <w:rFonts w:ascii="Times New Roman" w:hAnsi="Times New Roman"/>
                <w:sz w:val="20"/>
                <w:szCs w:val="18"/>
              </w:rPr>
            </w:pPr>
            <w:r>
              <w:rPr>
                <w:rFonts w:ascii="Times New Roman" w:hAnsi="Times New Roman"/>
                <w:sz w:val="20"/>
                <w:szCs w:val="18"/>
              </w:rPr>
              <w:t xml:space="preserve">Допускается участие </w:t>
            </w:r>
            <w:r w:rsidRPr="00217432">
              <w:rPr>
                <w:rFonts w:ascii="Times New Roman" w:hAnsi="Times New Roman"/>
                <w:sz w:val="20"/>
                <w:szCs w:val="18"/>
              </w:rPr>
              <w:t>Республик</w:t>
            </w:r>
            <w:r>
              <w:rPr>
                <w:rFonts w:ascii="Times New Roman" w:hAnsi="Times New Roman"/>
                <w:sz w:val="20"/>
                <w:szCs w:val="18"/>
              </w:rPr>
              <w:t>и</w:t>
            </w:r>
            <w:r w:rsidRPr="00217432">
              <w:rPr>
                <w:rFonts w:ascii="Times New Roman" w:hAnsi="Times New Roman"/>
                <w:sz w:val="20"/>
                <w:szCs w:val="18"/>
              </w:rPr>
              <w:t xml:space="preserve"> Молдова во всех агентствах Союза, открытых для участия данной страны</w:t>
            </w:r>
            <w:r>
              <w:rPr>
                <w:rFonts w:ascii="Times New Roman" w:hAnsi="Times New Roman"/>
                <w:sz w:val="20"/>
                <w:szCs w:val="18"/>
              </w:rPr>
              <w:t>,</w:t>
            </w:r>
            <w:r w:rsidRPr="00217432">
              <w:rPr>
                <w:rFonts w:ascii="Times New Roman" w:hAnsi="Times New Roman"/>
                <w:sz w:val="20"/>
                <w:szCs w:val="18"/>
              </w:rPr>
              <w:t xml:space="preserve"> согласно соответствующим положениям</w:t>
            </w:r>
            <w:r>
              <w:rPr>
                <w:rFonts w:ascii="Times New Roman" w:hAnsi="Times New Roman"/>
                <w:sz w:val="20"/>
                <w:szCs w:val="18"/>
              </w:rPr>
              <w:t xml:space="preserve"> о </w:t>
            </w:r>
            <w:r w:rsidRPr="00217432">
              <w:rPr>
                <w:rFonts w:ascii="Times New Roman" w:hAnsi="Times New Roman"/>
                <w:sz w:val="20"/>
                <w:szCs w:val="18"/>
              </w:rPr>
              <w:t xml:space="preserve"> создан</w:t>
            </w:r>
            <w:r>
              <w:rPr>
                <w:rFonts w:ascii="Times New Roman" w:hAnsi="Times New Roman"/>
                <w:sz w:val="20"/>
                <w:szCs w:val="18"/>
              </w:rPr>
              <w:t>ии</w:t>
            </w:r>
            <w:r w:rsidRPr="00217432">
              <w:rPr>
                <w:rFonts w:ascii="Times New Roman" w:hAnsi="Times New Roman"/>
                <w:sz w:val="20"/>
                <w:szCs w:val="18"/>
              </w:rPr>
              <w:t xml:space="preserve"> эти</w:t>
            </w:r>
            <w:r>
              <w:rPr>
                <w:rFonts w:ascii="Times New Roman" w:hAnsi="Times New Roman"/>
                <w:sz w:val="20"/>
                <w:szCs w:val="18"/>
              </w:rPr>
              <w:t>х</w:t>
            </w:r>
            <w:r w:rsidRPr="00217432">
              <w:rPr>
                <w:rFonts w:ascii="Times New Roman" w:hAnsi="Times New Roman"/>
                <w:sz w:val="20"/>
                <w:szCs w:val="18"/>
              </w:rPr>
              <w:t xml:space="preserve"> агентства. Республика Молдова заключает отдельные соглашения с ЕС,  позволяющие участвовать в деятельности каждого агентства, с </w:t>
            </w:r>
            <w:r>
              <w:rPr>
                <w:rFonts w:ascii="Times New Roman" w:hAnsi="Times New Roman"/>
                <w:sz w:val="20"/>
                <w:szCs w:val="18"/>
              </w:rPr>
              <w:t xml:space="preserve">установлением </w:t>
            </w:r>
            <w:r w:rsidRPr="00217432">
              <w:rPr>
                <w:rFonts w:ascii="Times New Roman" w:hAnsi="Times New Roman"/>
                <w:sz w:val="20"/>
                <w:szCs w:val="18"/>
              </w:rPr>
              <w:t>суммы необходимого финансового взноса</w:t>
            </w:r>
          </w:p>
        </w:tc>
      </w:tr>
      <w:tr w:rsidR="003906E3" w:rsidRPr="00217432" w:rsidTr="00BB47CA">
        <w:tc>
          <w:tcPr>
            <w:tcW w:w="736"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141</w:t>
            </w:r>
          </w:p>
        </w:tc>
        <w:tc>
          <w:tcPr>
            <w:tcW w:w="1843"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11565">
              <w:rPr>
                <w:rFonts w:ascii="Times New Roman" w:eastAsia="Times New Roman" w:hAnsi="Times New Roman" w:cs="Times New Roman"/>
                <w:color w:val="auto"/>
                <w:sz w:val="20"/>
                <w:szCs w:val="20"/>
                <w:lang w:val="ru-RU" w:eastAsia="ru-RU"/>
              </w:rPr>
              <w:t xml:space="preserve">Допускается участие Республики Молдова </w:t>
            </w:r>
            <w:r w:rsidRPr="00217432">
              <w:rPr>
                <w:rFonts w:ascii="Times New Roman" w:eastAsia="Times New Roman" w:hAnsi="Times New Roman" w:cs="Times New Roman"/>
                <w:color w:val="auto"/>
                <w:sz w:val="20"/>
                <w:szCs w:val="20"/>
                <w:lang w:val="ru-RU" w:eastAsia="ru-RU"/>
              </w:rPr>
              <w:t xml:space="preserve">во всех текущих и будущих программах </w:t>
            </w:r>
            <w:r w:rsidRPr="00217432">
              <w:rPr>
                <w:rFonts w:ascii="Times New Roman" w:eastAsia="Times New Roman" w:hAnsi="Times New Roman" w:cs="Times New Roman"/>
                <w:color w:val="auto"/>
                <w:sz w:val="20"/>
                <w:szCs w:val="20"/>
                <w:lang w:val="ru-RU" w:eastAsia="ru-RU"/>
              </w:rPr>
              <w:lastRenderedPageBreak/>
              <w:t xml:space="preserve">Союза, открытых для участия </w:t>
            </w:r>
            <w:r>
              <w:rPr>
                <w:rFonts w:ascii="Times New Roman" w:eastAsia="Times New Roman" w:hAnsi="Times New Roman" w:cs="Times New Roman"/>
                <w:color w:val="auto"/>
                <w:sz w:val="20"/>
                <w:szCs w:val="20"/>
                <w:lang w:val="ru-RU" w:eastAsia="ru-RU"/>
              </w:rPr>
              <w:t>данной страны,</w:t>
            </w:r>
            <w:r w:rsidRPr="00217432">
              <w:rPr>
                <w:rFonts w:ascii="Times New Roman" w:eastAsia="Times New Roman" w:hAnsi="Times New Roman" w:cs="Times New Roman"/>
                <w:color w:val="auto"/>
                <w:sz w:val="20"/>
                <w:szCs w:val="20"/>
                <w:lang w:val="ru-RU" w:eastAsia="ru-RU"/>
              </w:rPr>
              <w:t xml:space="preserve"> согласно соответствующим решениям</w:t>
            </w:r>
            <w:r>
              <w:rPr>
                <w:rFonts w:ascii="Times New Roman" w:eastAsia="Times New Roman" w:hAnsi="Times New Roman" w:cs="Times New Roman"/>
                <w:color w:val="auto"/>
                <w:sz w:val="20"/>
                <w:szCs w:val="20"/>
                <w:lang w:val="ru-RU" w:eastAsia="ru-RU"/>
              </w:rPr>
              <w:t xml:space="preserve"> о создании данных</w:t>
            </w:r>
            <w:r w:rsidRPr="00217432">
              <w:rPr>
                <w:rFonts w:ascii="Times New Roman" w:eastAsia="Times New Roman" w:hAnsi="Times New Roman" w:cs="Times New Roman"/>
                <w:color w:val="auto"/>
                <w:sz w:val="20"/>
                <w:szCs w:val="20"/>
                <w:lang w:val="ru-RU" w:eastAsia="ru-RU"/>
              </w:rPr>
              <w:t xml:space="preserve"> программ. Участие Республики Молдова в программах Союза осуществляется в соответствии с положениями, предусмотренными в Протоколе I к настоящему соглашению о Рамочном соглашении между Европейским Союзом и Республикой Молдова об общих принципах участия Республики Молдова в программах Союза  </w:t>
            </w:r>
          </w:p>
        </w:tc>
        <w:tc>
          <w:tcPr>
            <w:tcW w:w="2808"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Содействие активному участию Республики Молдова в Программе ЕС </w:t>
            </w:r>
            <w:r>
              <w:rPr>
                <w:rFonts w:ascii="Times New Roman" w:eastAsia="Times New Roman" w:hAnsi="Times New Roman" w:cs="Times New Roman"/>
                <w:color w:val="auto"/>
                <w:sz w:val="20"/>
                <w:szCs w:val="20"/>
                <w:lang w:val="ru-RU"/>
              </w:rPr>
              <w:t xml:space="preserve">в сфере </w:t>
            </w:r>
            <w:r w:rsidRPr="00217432">
              <w:rPr>
                <w:rFonts w:ascii="Times New Roman" w:eastAsia="Times New Roman" w:hAnsi="Times New Roman" w:cs="Times New Roman"/>
                <w:color w:val="auto"/>
                <w:sz w:val="20"/>
                <w:szCs w:val="20"/>
                <w:lang w:val="ru-RU"/>
              </w:rPr>
              <w:t>здравоохранения 2014-2020 гг.</w:t>
            </w:r>
          </w:p>
        </w:tc>
        <w:tc>
          <w:tcPr>
            <w:tcW w:w="2552"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eastAsia="ru-RU"/>
              </w:rPr>
              <w:t>I1.</w:t>
            </w:r>
            <w:r w:rsidRPr="00217432">
              <w:rPr>
                <w:rFonts w:ascii="Times New Roman" w:eastAsia="Times New Roman" w:hAnsi="Times New Roman" w:cs="Times New Roman"/>
                <w:color w:val="auto"/>
                <w:sz w:val="20"/>
                <w:szCs w:val="20"/>
                <w:lang w:val="ru-RU" w:eastAsia="ru-RU"/>
              </w:rPr>
              <w:t xml:space="preserve"> Содействие участию Республики Молдова в проектах в рамках Программ</w:t>
            </w:r>
            <w:r>
              <w:rPr>
                <w:rFonts w:ascii="Times New Roman" w:eastAsia="Times New Roman" w:hAnsi="Times New Roman" w:cs="Times New Roman"/>
                <w:color w:val="auto"/>
                <w:sz w:val="20"/>
                <w:szCs w:val="20"/>
                <w:lang w:val="ru-RU" w:eastAsia="ru-RU"/>
              </w:rPr>
              <w:t>ы</w:t>
            </w:r>
            <w:r w:rsidRPr="00217432">
              <w:rPr>
                <w:rFonts w:ascii="Times New Roman" w:eastAsia="Times New Roman" w:hAnsi="Times New Roman" w:cs="Times New Roman"/>
                <w:color w:val="auto"/>
                <w:sz w:val="20"/>
                <w:szCs w:val="20"/>
                <w:lang w:val="ru-RU" w:eastAsia="ru-RU"/>
              </w:rPr>
              <w:t xml:space="preserve"> Европейской Комиссии </w:t>
            </w:r>
            <w:r>
              <w:rPr>
                <w:rFonts w:ascii="Times New Roman" w:eastAsia="Times New Roman" w:hAnsi="Times New Roman" w:cs="Times New Roman"/>
                <w:color w:val="auto"/>
                <w:sz w:val="20"/>
                <w:szCs w:val="20"/>
                <w:lang w:val="ru-RU" w:eastAsia="ru-RU"/>
              </w:rPr>
              <w:t>«</w:t>
            </w:r>
            <w:r w:rsidRPr="00217432">
              <w:rPr>
                <w:rFonts w:ascii="Times New Roman" w:eastAsia="Times New Roman" w:hAnsi="Times New Roman" w:cs="Times New Roman"/>
                <w:color w:val="auto"/>
                <w:sz w:val="20"/>
                <w:szCs w:val="20"/>
                <w:lang w:val="ru-RU" w:eastAsia="ru-RU"/>
              </w:rPr>
              <w:t>Health for Growth</w:t>
            </w:r>
            <w:r>
              <w:rPr>
                <w:rFonts w:ascii="Times New Roman" w:eastAsia="Times New Roman" w:hAnsi="Times New Roman" w:cs="Times New Roman"/>
                <w:color w:val="auto"/>
                <w:sz w:val="20"/>
                <w:szCs w:val="20"/>
                <w:lang w:val="ru-RU" w:eastAsia="ru-RU"/>
              </w:rPr>
              <w:t>»</w:t>
            </w:r>
            <w:r w:rsidRPr="00217432">
              <w:rPr>
                <w:rFonts w:ascii="Times New Roman" w:eastAsia="Times New Roman" w:hAnsi="Times New Roman" w:cs="Times New Roman"/>
                <w:color w:val="auto"/>
                <w:sz w:val="20"/>
                <w:szCs w:val="20"/>
                <w:lang w:val="ru-RU" w:eastAsia="ru-RU"/>
              </w:rPr>
              <w:t xml:space="preserve"> 2014-2020 гг.</w:t>
            </w:r>
          </w:p>
        </w:tc>
        <w:tc>
          <w:tcPr>
            <w:tcW w:w="170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Количество реализованных проектов</w:t>
            </w:r>
          </w:p>
        </w:tc>
        <w:tc>
          <w:tcPr>
            <w:tcW w:w="1701" w:type="dxa"/>
          </w:tcPr>
          <w:p w:rsidR="003906E3" w:rsidRPr="00217432" w:rsidRDefault="003906E3" w:rsidP="0056419B">
            <w:pPr>
              <w:spacing w:after="0" w:line="240" w:lineRule="auto"/>
              <w:ind w:right="-98"/>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Pr>
          <w:p w:rsidR="003906E3" w:rsidRPr="00217432" w:rsidRDefault="003906E3" w:rsidP="0056419B">
            <w:pPr>
              <w:spacing w:after="0" w:line="240" w:lineRule="auto"/>
              <w:rPr>
                <w:rFonts w:ascii="Times New Roman" w:eastAsia="Times New Roman" w:hAnsi="Times New Roman" w:cs="Times New Roman"/>
                <w:sz w:val="20"/>
                <w:szCs w:val="20"/>
                <w:lang w:eastAsia="ru-RU"/>
              </w:rPr>
            </w:pPr>
            <w:r w:rsidRPr="00217432">
              <w:rPr>
                <w:rFonts w:ascii="Times New Roman" w:eastAsia="Times New Roman" w:hAnsi="Times New Roman" w:cs="Times New Roman"/>
                <w:bCs/>
                <w:sz w:val="20"/>
                <w:szCs w:val="20"/>
                <w:lang w:eastAsia="ru-RU"/>
              </w:rPr>
              <w:t xml:space="preserve">IV квартал </w:t>
            </w:r>
            <w:smartTag w:uri="urn:schemas-microsoft-com:office:smarttags" w:element="metricconverter">
              <w:smartTagPr>
                <w:attr w:name="ProductID" w:val="2019 г"/>
              </w:smartTagPr>
              <w:r w:rsidRPr="00217432">
                <w:rPr>
                  <w:rFonts w:ascii="Times New Roman" w:eastAsia="Times New Roman" w:hAnsi="Times New Roman" w:cs="Times New Roman"/>
                  <w:bCs/>
                  <w:sz w:val="20"/>
                  <w:szCs w:val="20"/>
                  <w:lang w:eastAsia="ru-RU"/>
                </w:rPr>
                <w:t>2019 г</w:t>
              </w:r>
            </w:smartTag>
            <w:r w:rsidRPr="00217432">
              <w:rPr>
                <w:rFonts w:ascii="Times New Roman" w:eastAsia="Times New Roman" w:hAnsi="Times New Roman" w:cs="Times New Roman"/>
                <w:bCs/>
                <w:sz w:val="20"/>
                <w:szCs w:val="20"/>
                <w:lang w:eastAsia="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559" w:type="dxa"/>
          </w:tcPr>
          <w:p w:rsidR="003906E3" w:rsidRPr="00217432" w:rsidRDefault="003906E3" w:rsidP="0056419B">
            <w:pPr>
              <w:widowControl w:val="0"/>
              <w:spacing w:after="0" w:line="240" w:lineRule="auto"/>
              <w:rPr>
                <w:rFonts w:ascii="Times New Roman" w:eastAsia="Adobe Fangsong Std R" w:hAnsi="Times New Roman" w:cs="Times New Roman"/>
                <w:noProof/>
                <w:sz w:val="20"/>
                <w:szCs w:val="20"/>
                <w:lang w:eastAsia="fr-BE"/>
              </w:rPr>
            </w:pPr>
            <w:r w:rsidRPr="00217432">
              <w:rPr>
                <w:rFonts w:ascii="Times New Roman" w:eastAsia="Adobe Fangsong Std R" w:hAnsi="Times New Roman" w:cs="Times New Roman"/>
                <w:noProof/>
                <w:sz w:val="20"/>
                <w:szCs w:val="20"/>
                <w:lang w:eastAsia="fr-BE"/>
              </w:rPr>
              <w:t>Примерная сумма</w:t>
            </w:r>
            <w:r>
              <w:rPr>
                <w:rFonts w:ascii="Times New Roman" w:eastAsia="Adobe Fangsong Std R" w:hAnsi="Times New Roman" w:cs="Times New Roman"/>
                <w:noProof/>
                <w:sz w:val="20"/>
                <w:szCs w:val="20"/>
                <w:lang w:eastAsia="fr-BE"/>
              </w:rPr>
              <w:t xml:space="preserve"> - б</w:t>
            </w:r>
            <w:r w:rsidRPr="00217432">
              <w:rPr>
                <w:rFonts w:ascii="Times New Roman" w:eastAsia="Adobe Fangsong Std R" w:hAnsi="Times New Roman" w:cs="Times New Roman"/>
                <w:noProof/>
                <w:sz w:val="20"/>
                <w:szCs w:val="20"/>
                <w:lang w:eastAsia="fr-BE"/>
              </w:rPr>
              <w:t>юджетные ассигнования:</w:t>
            </w:r>
            <w:r>
              <w:rPr>
                <w:rFonts w:ascii="Times New Roman" w:eastAsia="Adobe Fangsong Std R" w:hAnsi="Times New Roman" w:cs="Times New Roman"/>
                <w:noProof/>
                <w:sz w:val="20"/>
                <w:szCs w:val="20"/>
                <w:lang w:eastAsia="fr-BE"/>
              </w:rPr>
              <w:t xml:space="preserve"> </w:t>
            </w:r>
            <w:r w:rsidRPr="00217432">
              <w:rPr>
                <w:rFonts w:ascii="Times New Roman" w:eastAsia="Adobe Fangsong Std R" w:hAnsi="Times New Roman" w:cs="Times New Roman"/>
                <w:noProof/>
                <w:sz w:val="20"/>
                <w:szCs w:val="20"/>
                <w:lang w:eastAsia="fr-BE"/>
              </w:rPr>
              <w:t xml:space="preserve">ежегодный взнос в размере 23 662 </w:t>
            </w:r>
            <w:r w:rsidRPr="00217432">
              <w:rPr>
                <w:rFonts w:ascii="Times New Roman" w:eastAsia="Adobe Fangsong Std R" w:hAnsi="Times New Roman" w:cs="Times New Roman"/>
                <w:noProof/>
                <w:sz w:val="20"/>
                <w:szCs w:val="20"/>
                <w:lang w:eastAsia="fr-BE"/>
              </w:rPr>
              <w:lastRenderedPageBreak/>
              <w:t>евро</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14601" w:type="dxa"/>
            <w:gridSpan w:val="8"/>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lastRenderedPageBreak/>
              <w:t xml:space="preserve">142. </w:t>
            </w:r>
            <w:r w:rsidRPr="00217432">
              <w:rPr>
                <w:rFonts w:ascii="Times New Roman" w:hAnsi="Times New Roman"/>
                <w:sz w:val="20"/>
                <w:szCs w:val="18"/>
              </w:rPr>
              <w:t xml:space="preserve">Стороны будут </w:t>
            </w:r>
            <w:r>
              <w:rPr>
                <w:rFonts w:ascii="Times New Roman" w:hAnsi="Times New Roman"/>
                <w:sz w:val="20"/>
                <w:szCs w:val="18"/>
              </w:rPr>
              <w:t>осуществлять</w:t>
            </w:r>
            <w:r w:rsidRPr="00217432">
              <w:rPr>
                <w:rFonts w:ascii="Times New Roman" w:hAnsi="Times New Roman"/>
                <w:sz w:val="20"/>
                <w:szCs w:val="18"/>
              </w:rPr>
              <w:t xml:space="preserve"> регулярный диалог </w:t>
            </w:r>
            <w:r>
              <w:rPr>
                <w:rFonts w:ascii="Times New Roman" w:hAnsi="Times New Roman"/>
                <w:sz w:val="20"/>
                <w:szCs w:val="18"/>
              </w:rPr>
              <w:t xml:space="preserve">относительно </w:t>
            </w:r>
            <w:r w:rsidRPr="00217432">
              <w:rPr>
                <w:rFonts w:ascii="Times New Roman" w:hAnsi="Times New Roman"/>
                <w:sz w:val="20"/>
                <w:szCs w:val="18"/>
              </w:rPr>
              <w:t>участи</w:t>
            </w:r>
            <w:r>
              <w:rPr>
                <w:rFonts w:ascii="Times New Roman" w:hAnsi="Times New Roman"/>
                <w:sz w:val="20"/>
                <w:szCs w:val="18"/>
              </w:rPr>
              <w:t>я</w:t>
            </w:r>
            <w:r w:rsidRPr="00217432">
              <w:rPr>
                <w:rFonts w:ascii="Times New Roman" w:hAnsi="Times New Roman"/>
                <w:sz w:val="20"/>
                <w:szCs w:val="18"/>
              </w:rPr>
              <w:t xml:space="preserve"> Республики Молдова в программах и агентствах С</w:t>
            </w:r>
            <w:r>
              <w:rPr>
                <w:rFonts w:ascii="Times New Roman" w:hAnsi="Times New Roman"/>
                <w:sz w:val="20"/>
                <w:szCs w:val="18"/>
              </w:rPr>
              <w:t>оюза</w:t>
            </w:r>
            <w:r w:rsidRPr="00217432">
              <w:rPr>
                <w:rFonts w:ascii="Times New Roman" w:hAnsi="Times New Roman"/>
                <w:sz w:val="20"/>
                <w:szCs w:val="18"/>
              </w:rPr>
              <w:t>. В частности, ЕС информирует Республику Молдова в случае создания новых агентств и программ Союза, а также относительно возможных изменений, касающихся участия в программах и агентствах Союза, упомянутых в статьях 140 и 141 настоящего Соглашения</w:t>
            </w:r>
          </w:p>
        </w:tc>
      </w:tr>
    </w:tbl>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10"/>
        <w:gridCol w:w="1842"/>
        <w:gridCol w:w="2835"/>
        <w:gridCol w:w="2552"/>
        <w:gridCol w:w="1701"/>
        <w:gridCol w:w="1701"/>
        <w:gridCol w:w="1701"/>
        <w:gridCol w:w="1559"/>
      </w:tblGrid>
      <w:tr w:rsidR="003906E3" w:rsidRPr="00217432" w:rsidTr="00BB47CA">
        <w:tc>
          <w:tcPr>
            <w:tcW w:w="14601" w:type="dxa"/>
            <w:gridSpan w:val="8"/>
            <w:vAlign w:val="center"/>
          </w:tcPr>
          <w:p w:rsidR="003906E3" w:rsidRPr="00217432" w:rsidRDefault="003906E3" w:rsidP="0056419B">
            <w:pPr>
              <w:pStyle w:val="Normal2"/>
              <w:spacing w:after="0" w:line="240" w:lineRule="auto"/>
              <w:ind w:firstLine="24"/>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РАЗДЕЛ V.  ТОРГОВЛЯ И СВЯЗАННЫЕ С ТОРГОВЛЕЙ ВОПРОСЫ</w:t>
            </w:r>
          </w:p>
        </w:tc>
      </w:tr>
      <w:tr w:rsidR="003906E3" w:rsidRPr="00217432" w:rsidTr="00BB47CA">
        <w:tc>
          <w:tcPr>
            <w:tcW w:w="14601" w:type="dxa"/>
            <w:gridSpan w:val="8"/>
          </w:tcPr>
          <w:p w:rsidR="003906E3" w:rsidRPr="00217432" w:rsidRDefault="003906E3" w:rsidP="0056419B">
            <w:pPr>
              <w:pStyle w:val="Normal2"/>
              <w:spacing w:after="0" w:line="240" w:lineRule="auto"/>
              <w:ind w:firstLine="24"/>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ind w:firstLine="24"/>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Глава 1.  НАЦИОНАЛЬНЫЙ РЕЖИМ И ДОСТУП ТОВАРОВ НА РЫН</w:t>
            </w:r>
            <w:r>
              <w:rPr>
                <w:rFonts w:ascii="Times New Roman" w:eastAsia="Times New Roman" w:hAnsi="Times New Roman" w:cs="Times New Roman"/>
                <w:b/>
                <w:color w:val="auto"/>
                <w:sz w:val="20"/>
                <w:szCs w:val="20"/>
                <w:lang w:val="ru-RU"/>
              </w:rPr>
              <w:t>ОК</w:t>
            </w:r>
          </w:p>
        </w:tc>
      </w:tr>
      <w:tr w:rsidR="003906E3" w:rsidRPr="00217432" w:rsidTr="00BB47CA">
        <w:trPr>
          <w:trHeight w:val="600"/>
        </w:trPr>
        <w:tc>
          <w:tcPr>
            <w:tcW w:w="710" w:type="dxa"/>
            <w:vMerge w:val="restart"/>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147</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3891" w:type="dxa"/>
            <w:gridSpan w:val="7"/>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 xml:space="preserve">Отмена пошлин </w:t>
            </w:r>
            <w:r>
              <w:rPr>
                <w:rFonts w:ascii="Times New Roman" w:hAnsi="Times New Roman"/>
                <w:b/>
                <w:bCs/>
                <w:sz w:val="20"/>
                <w:szCs w:val="18"/>
              </w:rPr>
              <w:t xml:space="preserve">на </w:t>
            </w:r>
            <w:r w:rsidRPr="00217432">
              <w:rPr>
                <w:rFonts w:ascii="Times New Roman" w:hAnsi="Times New Roman"/>
                <w:b/>
                <w:bCs/>
                <w:sz w:val="20"/>
                <w:szCs w:val="18"/>
              </w:rPr>
              <w:t xml:space="preserve">импорт  </w:t>
            </w:r>
          </w:p>
          <w:p w:rsidR="003906E3" w:rsidRPr="00217432" w:rsidRDefault="003906E3" w:rsidP="0056419B">
            <w:pPr>
              <w:spacing w:after="0" w:line="240" w:lineRule="auto"/>
              <w:rPr>
                <w:rFonts w:ascii="Times New Roman" w:hAnsi="Times New Roman"/>
                <w:bCs/>
                <w:sz w:val="20"/>
                <w:szCs w:val="18"/>
              </w:rPr>
            </w:pPr>
            <w:r w:rsidRPr="00C915FA">
              <w:rPr>
                <w:rFonts w:ascii="Times New Roman" w:hAnsi="Times New Roman"/>
                <w:b/>
                <w:sz w:val="20"/>
                <w:szCs w:val="18"/>
              </w:rPr>
              <w:t>(1)</w:t>
            </w:r>
            <w:r w:rsidRPr="00217432">
              <w:rPr>
                <w:rFonts w:ascii="Times New Roman" w:hAnsi="Times New Roman"/>
                <w:bCs/>
                <w:sz w:val="20"/>
                <w:szCs w:val="18"/>
              </w:rPr>
              <w:t xml:space="preserve"> Каждая сторона </w:t>
            </w:r>
            <w:r>
              <w:rPr>
                <w:rFonts w:ascii="Times New Roman" w:hAnsi="Times New Roman"/>
                <w:bCs/>
                <w:sz w:val="20"/>
                <w:szCs w:val="18"/>
              </w:rPr>
              <w:t xml:space="preserve">снижает </w:t>
            </w:r>
            <w:r w:rsidRPr="00217432">
              <w:rPr>
                <w:rFonts w:ascii="Times New Roman" w:hAnsi="Times New Roman"/>
                <w:bCs/>
                <w:sz w:val="20"/>
                <w:szCs w:val="18"/>
              </w:rPr>
              <w:t xml:space="preserve">или </w:t>
            </w:r>
            <w:r>
              <w:rPr>
                <w:rFonts w:ascii="Times New Roman" w:hAnsi="Times New Roman"/>
                <w:bCs/>
                <w:sz w:val="20"/>
                <w:szCs w:val="18"/>
              </w:rPr>
              <w:t>исключает</w:t>
            </w:r>
            <w:r w:rsidRPr="00217432">
              <w:rPr>
                <w:rFonts w:ascii="Times New Roman" w:hAnsi="Times New Roman"/>
                <w:bCs/>
                <w:sz w:val="20"/>
                <w:szCs w:val="18"/>
              </w:rPr>
              <w:t xml:space="preserve"> таможенные пошлины на товары, происходящие от другой стороны</w:t>
            </w:r>
            <w:r>
              <w:rPr>
                <w:rFonts w:ascii="Times New Roman" w:hAnsi="Times New Roman"/>
                <w:bCs/>
                <w:sz w:val="20"/>
                <w:szCs w:val="18"/>
              </w:rPr>
              <w:t>,</w:t>
            </w:r>
            <w:r w:rsidRPr="00217432">
              <w:rPr>
                <w:rFonts w:ascii="Times New Roman" w:hAnsi="Times New Roman"/>
                <w:bCs/>
                <w:sz w:val="20"/>
                <w:szCs w:val="18"/>
              </w:rPr>
              <w:t xml:space="preserve"> в соответствии с приложением XV к настоящему Соглашению </w:t>
            </w:r>
          </w:p>
        </w:tc>
      </w:tr>
      <w:tr w:rsidR="003906E3" w:rsidRPr="00217432" w:rsidTr="00BB47CA">
        <w:tc>
          <w:tcPr>
            <w:tcW w:w="710" w:type="dxa"/>
            <w:vMerge/>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(5) </w:t>
            </w:r>
            <w:r w:rsidRPr="00217432">
              <w:rPr>
                <w:rFonts w:ascii="Times New Roman" w:hAnsi="Times New Roman"/>
                <w:bCs/>
                <w:color w:val="auto"/>
                <w:sz w:val="20"/>
                <w:szCs w:val="20"/>
                <w:lang w:val="ru-RU"/>
              </w:rPr>
              <w:t>В течение третьего года после вступления в силу настоящего Соглашения стороны проводят оценку ситуации, с учетом структуры торговли сельскохозяйственной продукцией между сторонами, особой чувствительности этой продукции и изменения сельскохозяйственной политики обеих сторон</w:t>
            </w:r>
          </w:p>
        </w:tc>
        <w:tc>
          <w:tcPr>
            <w:tcW w:w="2835"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2"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I.1. </w:t>
            </w:r>
            <w:r w:rsidRPr="00217432">
              <w:rPr>
                <w:rFonts w:ascii="Times New Roman" w:hAnsi="Times New Roman"/>
                <w:color w:val="auto"/>
                <w:sz w:val="20"/>
                <w:szCs w:val="20"/>
                <w:lang w:val="ru-RU"/>
              </w:rPr>
              <w:t xml:space="preserve">Оценка ситуации относительно реализации Соглашения, принимая во внимание структуру торговли сельскохозяйственными продуктами между </w:t>
            </w:r>
            <w:r>
              <w:rPr>
                <w:rFonts w:ascii="Times New Roman" w:hAnsi="Times New Roman"/>
                <w:color w:val="auto"/>
                <w:sz w:val="20"/>
                <w:szCs w:val="20"/>
                <w:lang w:val="ru-RU"/>
              </w:rPr>
              <w:t>с</w:t>
            </w:r>
            <w:r w:rsidRPr="00217432">
              <w:rPr>
                <w:rFonts w:ascii="Times New Roman" w:hAnsi="Times New Roman"/>
                <w:color w:val="auto"/>
                <w:sz w:val="20"/>
                <w:szCs w:val="20"/>
                <w:lang w:val="ru-RU"/>
              </w:rPr>
              <w:t xml:space="preserve">торонами, специфическую чувствительность данных продуктов и развитие сельскохозяйственной политики обеих </w:t>
            </w:r>
            <w:r>
              <w:rPr>
                <w:rFonts w:ascii="Times New Roman" w:hAnsi="Times New Roman"/>
                <w:color w:val="auto"/>
                <w:sz w:val="20"/>
                <w:szCs w:val="20"/>
                <w:lang w:val="ru-RU"/>
              </w:rPr>
              <w:t>с</w:t>
            </w:r>
            <w:r w:rsidRPr="00217432">
              <w:rPr>
                <w:rFonts w:ascii="Times New Roman" w:hAnsi="Times New Roman"/>
                <w:color w:val="auto"/>
                <w:sz w:val="20"/>
                <w:szCs w:val="20"/>
                <w:lang w:val="ru-RU"/>
              </w:rPr>
              <w:t>торон</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и проведение секторального анализа производственного потенциала и экспорта</w:t>
            </w:r>
          </w:p>
        </w:tc>
        <w:tc>
          <w:tcPr>
            <w:tcW w:w="170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Проведенный статистический анализ </w:t>
            </w:r>
          </w:p>
        </w:tc>
        <w:tc>
          <w:tcPr>
            <w:tcW w:w="170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Pr>
          <w:p w:rsidR="003906E3" w:rsidRPr="00217432" w:rsidRDefault="003906E3" w:rsidP="0056419B">
            <w:pPr>
              <w:pStyle w:val="Normal2"/>
              <w:spacing w:after="0" w:line="240" w:lineRule="auto"/>
              <w:ind w:firstLine="24"/>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rPr>
              <w:t>I квартал 2018 г.</w:t>
            </w:r>
          </w:p>
        </w:tc>
        <w:tc>
          <w:tcPr>
            <w:tcW w:w="1559"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бюджета органов </w:t>
            </w:r>
          </w:p>
        </w:tc>
      </w:tr>
      <w:tr w:rsidR="003906E3" w:rsidRPr="00217432" w:rsidTr="00BB47CA">
        <w:tc>
          <w:tcPr>
            <w:tcW w:w="710" w:type="dxa"/>
            <w:vMerge/>
            <w:tcBorders>
              <w:bottom w:val="single" w:sz="4" w:space="0" w:color="000000"/>
            </w:tcBorders>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(6) </w:t>
            </w:r>
            <w:r w:rsidRPr="00217432">
              <w:rPr>
                <w:rFonts w:ascii="Times New Roman" w:hAnsi="Times New Roman"/>
                <w:bCs/>
                <w:color w:val="auto"/>
                <w:sz w:val="20"/>
                <w:szCs w:val="20"/>
                <w:lang w:val="ru-RU"/>
              </w:rPr>
              <w:t>Стороны рассматривают в рамках Комитета  ассоциации по торговле на взаимной основе, возможности предоставления дополнительных взаимных уступок с целью улучшения либерализации торговли сельскохозяйствен</w:t>
            </w:r>
            <w:r w:rsidRPr="00217432">
              <w:rPr>
                <w:rFonts w:ascii="Times New Roman" w:hAnsi="Times New Roman"/>
                <w:bCs/>
                <w:color w:val="auto"/>
                <w:sz w:val="20"/>
                <w:szCs w:val="20"/>
                <w:lang w:val="ru-RU"/>
              </w:rPr>
              <w:lastRenderedPageBreak/>
              <w:t>ной продукцией, в частности продукцией, подлежащей тарифным квотам</w:t>
            </w:r>
          </w:p>
        </w:tc>
        <w:tc>
          <w:tcPr>
            <w:tcW w:w="2835"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2"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I.2. </w:t>
            </w:r>
            <w:r w:rsidRPr="00217432">
              <w:rPr>
                <w:rFonts w:ascii="Times New Roman" w:hAnsi="Times New Roman"/>
                <w:color w:val="auto"/>
                <w:sz w:val="20"/>
                <w:szCs w:val="20"/>
                <w:lang w:val="ru-RU"/>
              </w:rPr>
              <w:t>Рассмотрение в рамках Комитета ассоциации по торговле возможностей для предоставления новых концессий для содействия либерализации торгового обмена сельскохозяйственной продукцией, в частности той, на которую распространяются тарифные квоты</w:t>
            </w:r>
          </w:p>
        </w:tc>
        <w:tc>
          <w:tcPr>
            <w:tcW w:w="170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Предоставленные концессии</w:t>
            </w:r>
          </w:p>
        </w:tc>
        <w:tc>
          <w:tcPr>
            <w:tcW w:w="170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Министерство экономики и инфраструктуры; Таможенная </w:t>
            </w:r>
            <w:r>
              <w:rPr>
                <w:rFonts w:ascii="Times New Roman" w:eastAsia="Times New Roman" w:hAnsi="Times New Roman" w:cs="Times New Roman"/>
                <w:color w:val="auto"/>
                <w:sz w:val="20"/>
                <w:szCs w:val="20"/>
                <w:lang w:val="ru-RU"/>
              </w:rPr>
              <w:t>с</w:t>
            </w:r>
            <w:r w:rsidRPr="00217432">
              <w:rPr>
                <w:rFonts w:ascii="Times New Roman" w:eastAsia="Times New Roman" w:hAnsi="Times New Roman" w:cs="Times New Roman"/>
                <w:color w:val="auto"/>
                <w:sz w:val="20"/>
                <w:szCs w:val="20"/>
                <w:lang w:val="ru-RU"/>
              </w:rPr>
              <w:t>лужба</w:t>
            </w:r>
          </w:p>
        </w:tc>
        <w:tc>
          <w:tcPr>
            <w:tcW w:w="1701" w:type="dxa"/>
          </w:tcPr>
          <w:p w:rsidR="003906E3" w:rsidRPr="00217432" w:rsidRDefault="003906E3" w:rsidP="0056419B">
            <w:pPr>
              <w:pStyle w:val="Normal2"/>
              <w:spacing w:after="0" w:line="240" w:lineRule="auto"/>
              <w:ind w:firstLine="24"/>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559"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бюджета органов </w:t>
            </w:r>
          </w:p>
        </w:tc>
      </w:tr>
      <w:tr w:rsidR="003906E3" w:rsidRPr="00217432" w:rsidTr="00BB47CA">
        <w:tc>
          <w:tcPr>
            <w:tcW w:w="710"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148</w:t>
            </w:r>
          </w:p>
        </w:tc>
        <w:tc>
          <w:tcPr>
            <w:tcW w:w="1842" w:type="dxa"/>
          </w:tcPr>
          <w:p w:rsidR="003906E3" w:rsidRDefault="003906E3" w:rsidP="0056419B">
            <w:pPr>
              <w:pStyle w:val="Normal2"/>
              <w:spacing w:after="0" w:line="240" w:lineRule="auto"/>
              <w:rPr>
                <w:rFonts w:ascii="Times New Roman" w:hAnsi="Times New Roman"/>
                <w:color w:val="auto"/>
                <w:sz w:val="20"/>
                <w:szCs w:val="20"/>
                <w:lang w:val="en-US"/>
              </w:rPr>
            </w:pPr>
            <w:r w:rsidRPr="00217432">
              <w:rPr>
                <w:rFonts w:ascii="Times New Roman" w:hAnsi="Times New Roman"/>
                <w:color w:val="auto"/>
                <w:sz w:val="20"/>
                <w:szCs w:val="20"/>
                <w:lang w:val="ru-RU"/>
              </w:rPr>
              <w:t>Механизм предотвращения обхода тарифных квот на сельскохозяйственную продукцию и переработанную сельскохозяйственную продукцию (механизм против обхода, приложение XV-C)</w:t>
            </w:r>
          </w:p>
          <w:p w:rsidR="005D00D7" w:rsidRDefault="005D00D7" w:rsidP="0056419B">
            <w:pPr>
              <w:pStyle w:val="Normal2"/>
              <w:spacing w:after="0" w:line="240" w:lineRule="auto"/>
              <w:rPr>
                <w:rFonts w:ascii="Times New Roman" w:hAnsi="Times New Roman"/>
                <w:color w:val="auto"/>
                <w:sz w:val="20"/>
                <w:szCs w:val="20"/>
                <w:lang w:val="en-US"/>
              </w:rPr>
            </w:pPr>
          </w:p>
          <w:p w:rsidR="005D00D7" w:rsidRDefault="005D00D7" w:rsidP="0056419B">
            <w:pPr>
              <w:pStyle w:val="Normal2"/>
              <w:spacing w:after="0" w:line="240" w:lineRule="auto"/>
              <w:rPr>
                <w:rFonts w:ascii="Times New Roman" w:hAnsi="Times New Roman"/>
                <w:color w:val="auto"/>
                <w:sz w:val="20"/>
                <w:szCs w:val="20"/>
                <w:lang w:val="en-US"/>
              </w:rPr>
            </w:pPr>
          </w:p>
          <w:p w:rsidR="005D00D7" w:rsidRPr="005D00D7" w:rsidRDefault="005D00D7" w:rsidP="0056419B">
            <w:pPr>
              <w:pStyle w:val="Normal2"/>
              <w:spacing w:after="0" w:line="240" w:lineRule="auto"/>
              <w:rPr>
                <w:rFonts w:ascii="Times New Roman" w:eastAsia="Times New Roman" w:hAnsi="Times New Roman" w:cs="Times New Roman"/>
                <w:b/>
                <w:color w:val="auto"/>
                <w:sz w:val="20"/>
                <w:szCs w:val="20"/>
                <w:lang w:val="en-US"/>
              </w:rPr>
            </w:pPr>
          </w:p>
        </w:tc>
        <w:tc>
          <w:tcPr>
            <w:tcW w:w="2835" w:type="dxa"/>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rPr>
              <w:t>Дальнейшие улучшения в области статистики торгового баланса, таким образом</w:t>
            </w:r>
            <w:r>
              <w:rPr>
                <w:rFonts w:ascii="Times New Roman" w:hAnsi="Times New Roman" w:cs="Times New Roman"/>
                <w:color w:val="auto"/>
                <w:sz w:val="20"/>
                <w:szCs w:val="20"/>
                <w:lang w:val="ru-RU"/>
              </w:rPr>
              <w:t>,</w:t>
            </w:r>
            <w:r w:rsidRPr="00217432">
              <w:rPr>
                <w:rFonts w:ascii="Times New Roman" w:hAnsi="Times New Roman" w:cs="Times New Roman"/>
                <w:color w:val="auto"/>
                <w:sz w:val="20"/>
                <w:szCs w:val="20"/>
                <w:lang w:val="ru-RU"/>
              </w:rPr>
              <w:t xml:space="preserve"> чтобы стороны могли продолжать правильно применять механизм предотвращения обхода</w:t>
            </w:r>
          </w:p>
        </w:tc>
        <w:tc>
          <w:tcPr>
            <w:tcW w:w="2552" w:type="dxa"/>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I.1. </w:t>
            </w:r>
            <w:r w:rsidRPr="00217432">
              <w:rPr>
                <w:rFonts w:ascii="Times New Roman" w:hAnsi="Times New Roman"/>
                <w:color w:val="auto"/>
                <w:sz w:val="20"/>
                <w:szCs w:val="20"/>
                <w:lang w:val="ru-RU"/>
              </w:rPr>
              <w:t>Мониторинг, формулирование и представление аргументированного о</w:t>
            </w:r>
            <w:r>
              <w:rPr>
                <w:rFonts w:ascii="Times New Roman" w:hAnsi="Times New Roman"/>
                <w:color w:val="auto"/>
                <w:sz w:val="20"/>
                <w:szCs w:val="20"/>
                <w:lang w:val="ru-RU"/>
              </w:rPr>
              <w:t>боснования</w:t>
            </w:r>
            <w:r w:rsidRPr="00217432">
              <w:rPr>
                <w:rFonts w:ascii="Times New Roman" w:hAnsi="Times New Roman"/>
                <w:color w:val="auto"/>
                <w:sz w:val="20"/>
                <w:szCs w:val="20"/>
                <w:lang w:val="ru-RU"/>
              </w:rPr>
              <w:t xml:space="preserve"> в адрес Европейской Комиссии относительно увеличения экспорта товаров, </w:t>
            </w:r>
            <w:r>
              <w:rPr>
                <w:rFonts w:ascii="Times New Roman" w:hAnsi="Times New Roman"/>
                <w:color w:val="auto"/>
                <w:sz w:val="20"/>
                <w:szCs w:val="20"/>
                <w:lang w:val="ru-RU"/>
              </w:rPr>
              <w:t>перечисленных</w:t>
            </w:r>
            <w:r w:rsidRPr="00217432">
              <w:rPr>
                <w:rFonts w:ascii="Times New Roman" w:hAnsi="Times New Roman"/>
                <w:color w:val="auto"/>
                <w:sz w:val="20"/>
                <w:szCs w:val="20"/>
                <w:lang w:val="ru-RU"/>
              </w:rPr>
              <w:t xml:space="preserve"> в приложении XV-C</w:t>
            </w:r>
          </w:p>
        </w:tc>
        <w:tc>
          <w:tcPr>
            <w:tcW w:w="170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Минимум </w:t>
            </w:r>
            <w:r>
              <w:rPr>
                <w:rFonts w:ascii="Times New Roman" w:hAnsi="Times New Roman"/>
                <w:color w:val="auto"/>
                <w:sz w:val="20"/>
                <w:szCs w:val="20"/>
                <w:lang w:val="ru-RU"/>
              </w:rPr>
              <w:t>три</w:t>
            </w:r>
            <w:r w:rsidRPr="00217432">
              <w:rPr>
                <w:rFonts w:ascii="Times New Roman" w:hAnsi="Times New Roman"/>
                <w:color w:val="auto"/>
                <w:sz w:val="20"/>
                <w:szCs w:val="20"/>
                <w:lang w:val="ru-RU"/>
              </w:rPr>
              <w:t xml:space="preserve"> письма</w:t>
            </w:r>
            <w:r>
              <w:rPr>
                <w:rFonts w:ascii="Times New Roman" w:hAnsi="Times New Roman"/>
                <w:color w:val="auto"/>
                <w:sz w:val="20"/>
                <w:szCs w:val="20"/>
                <w:lang w:val="ru-RU"/>
              </w:rPr>
              <w:t xml:space="preserve">, </w:t>
            </w:r>
            <w:r w:rsidRPr="00217432">
              <w:rPr>
                <w:rFonts w:ascii="Times New Roman" w:hAnsi="Times New Roman"/>
                <w:color w:val="auto"/>
                <w:sz w:val="20"/>
                <w:szCs w:val="20"/>
                <w:lang w:val="ru-RU"/>
              </w:rPr>
              <w:t>направлен</w:t>
            </w:r>
            <w:r>
              <w:rPr>
                <w:rFonts w:ascii="Times New Roman" w:hAnsi="Times New Roman"/>
                <w:color w:val="auto"/>
                <w:sz w:val="20"/>
                <w:szCs w:val="20"/>
                <w:lang w:val="ru-RU"/>
              </w:rPr>
              <w:t>ных</w:t>
            </w:r>
            <w:r w:rsidRPr="00217432">
              <w:rPr>
                <w:rFonts w:ascii="Times New Roman" w:hAnsi="Times New Roman"/>
                <w:color w:val="auto"/>
                <w:sz w:val="20"/>
                <w:szCs w:val="20"/>
                <w:lang w:val="ru-RU"/>
              </w:rPr>
              <w:t xml:space="preserve"> в адрес Европейской </w:t>
            </w:r>
            <w:r>
              <w:rPr>
                <w:rFonts w:ascii="Times New Roman" w:hAnsi="Times New Roman"/>
                <w:color w:val="auto"/>
                <w:sz w:val="20"/>
                <w:szCs w:val="20"/>
                <w:lang w:val="ru-RU"/>
              </w:rPr>
              <w:t>к</w:t>
            </w:r>
            <w:r w:rsidRPr="00217432">
              <w:rPr>
                <w:rFonts w:ascii="Times New Roman" w:hAnsi="Times New Roman"/>
                <w:color w:val="auto"/>
                <w:sz w:val="20"/>
                <w:szCs w:val="20"/>
                <w:lang w:val="ru-RU"/>
              </w:rPr>
              <w:t>омиссии</w:t>
            </w:r>
          </w:p>
        </w:tc>
        <w:tc>
          <w:tcPr>
            <w:tcW w:w="170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Таможенная </w:t>
            </w:r>
            <w:r>
              <w:rPr>
                <w:rFonts w:ascii="Times New Roman" w:eastAsia="Times New Roman" w:hAnsi="Times New Roman" w:cs="Times New Roman"/>
                <w:color w:val="auto"/>
                <w:sz w:val="20"/>
                <w:szCs w:val="20"/>
                <w:lang w:val="ru-RU"/>
              </w:rPr>
              <w:t>с</w:t>
            </w:r>
            <w:r w:rsidRPr="00217432">
              <w:rPr>
                <w:rFonts w:ascii="Times New Roman" w:eastAsia="Times New Roman" w:hAnsi="Times New Roman" w:cs="Times New Roman"/>
                <w:color w:val="auto"/>
                <w:sz w:val="20"/>
                <w:szCs w:val="20"/>
                <w:lang w:val="ru-RU"/>
              </w:rPr>
              <w:t>лужба</w:t>
            </w:r>
          </w:p>
        </w:tc>
        <w:tc>
          <w:tcPr>
            <w:tcW w:w="1701" w:type="dxa"/>
          </w:tcPr>
          <w:p w:rsidR="003906E3" w:rsidRPr="00217432" w:rsidRDefault="003906E3" w:rsidP="0056419B">
            <w:pPr>
              <w:pStyle w:val="Normal2"/>
              <w:spacing w:after="0" w:line="240" w:lineRule="auto"/>
              <w:ind w:firstLine="24"/>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tc>
        <w:tc>
          <w:tcPr>
            <w:tcW w:w="1559"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бюджета органов </w:t>
            </w:r>
          </w:p>
        </w:tc>
      </w:tr>
    </w:tbl>
    <w:tbl>
      <w:tblPr>
        <w:tblpPr w:leftFromText="180" w:rightFromText="180" w:vertAnchor="text" w:horzAnchor="margin" w:tblpXSpec="center" w:tblpY="-14"/>
        <w:tblW w:w="14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5"/>
        <w:gridCol w:w="34"/>
        <w:gridCol w:w="1986"/>
        <w:gridCol w:w="2658"/>
        <w:gridCol w:w="142"/>
        <w:gridCol w:w="2551"/>
        <w:gridCol w:w="1701"/>
        <w:gridCol w:w="1701"/>
        <w:gridCol w:w="1701"/>
        <w:gridCol w:w="1258"/>
        <w:gridCol w:w="18"/>
        <w:gridCol w:w="350"/>
      </w:tblGrid>
      <w:tr w:rsidR="003906E3" w:rsidRPr="00217432" w:rsidTr="00591662">
        <w:trPr>
          <w:trHeight w:val="480"/>
        </w:trPr>
        <w:tc>
          <w:tcPr>
            <w:tcW w:w="14775" w:type="dxa"/>
            <w:gridSpan w:val="12"/>
          </w:tcPr>
          <w:p w:rsidR="003906E3" w:rsidRPr="00140115"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140115">
              <w:rPr>
                <w:rFonts w:ascii="Times New Roman" w:eastAsia="Times New Roman" w:hAnsi="Times New Roman" w:cs="Times New Roman"/>
                <w:b/>
                <w:color w:val="auto"/>
                <w:sz w:val="20"/>
                <w:szCs w:val="20"/>
                <w:lang w:val="ru-RU"/>
              </w:rPr>
              <w:lastRenderedPageBreak/>
              <w:t xml:space="preserve">173. </w:t>
            </w:r>
            <w:r w:rsidRPr="00140115">
              <w:rPr>
                <w:lang w:val="ru-RU"/>
              </w:rPr>
              <w:t xml:space="preserve"> </w:t>
            </w:r>
            <w:r w:rsidRPr="00140115">
              <w:rPr>
                <w:rFonts w:ascii="Times New Roman" w:eastAsia="Times New Roman" w:hAnsi="Times New Roman" w:cs="Times New Roman"/>
                <w:b/>
                <w:color w:val="auto"/>
                <w:sz w:val="20"/>
                <w:szCs w:val="20"/>
                <w:lang w:val="ru-RU"/>
              </w:rPr>
              <w:t>Сближение технических регламентов, стандартов и оценки соответствия</w:t>
            </w:r>
          </w:p>
          <w:p w:rsidR="003906E3" w:rsidRPr="00140115" w:rsidRDefault="003906E3" w:rsidP="0056419B">
            <w:pPr>
              <w:spacing w:after="0" w:line="240" w:lineRule="auto"/>
              <w:jc w:val="both"/>
              <w:rPr>
                <w:rFonts w:ascii="Times New Roman" w:hAnsi="Times New Roman" w:cs="Times New Roman"/>
                <w:sz w:val="20"/>
                <w:szCs w:val="20"/>
              </w:rPr>
            </w:pPr>
            <w:r w:rsidRPr="00140115">
              <w:rPr>
                <w:rFonts w:ascii="Times New Roman" w:eastAsia="Times New Roman" w:hAnsi="Times New Roman" w:cs="Times New Roman"/>
                <w:sz w:val="20"/>
                <w:szCs w:val="20"/>
              </w:rPr>
              <w:t>(1)</w:t>
            </w:r>
            <w:r w:rsidRPr="00140115">
              <w:t xml:space="preserve"> </w:t>
            </w:r>
            <w:r w:rsidRPr="00140115">
              <w:rPr>
                <w:rFonts w:ascii="Times New Roman" w:hAnsi="Times New Roman" w:cs="Times New Roman"/>
                <w:sz w:val="20"/>
                <w:szCs w:val="20"/>
              </w:rPr>
              <w:t xml:space="preserve">Республика Молдова предпринимает необходимые </w:t>
            </w:r>
            <w:r>
              <w:rPr>
                <w:rFonts w:ascii="Times New Roman" w:hAnsi="Times New Roman" w:cs="Times New Roman"/>
                <w:sz w:val="20"/>
                <w:szCs w:val="20"/>
              </w:rPr>
              <w:t>меры</w:t>
            </w:r>
            <w:r w:rsidRPr="00140115">
              <w:rPr>
                <w:rFonts w:ascii="Times New Roman" w:hAnsi="Times New Roman" w:cs="Times New Roman"/>
                <w:sz w:val="20"/>
                <w:szCs w:val="20"/>
              </w:rPr>
              <w:t xml:space="preserve"> для последовательного обеспечения соответствия целям Европейского Союза в области технических регламентов, стандартов, метрологии, аккредитации, оценки соответствия, соответствующих систем и системы надзора за рынком</w:t>
            </w:r>
            <w:r>
              <w:rPr>
                <w:rFonts w:ascii="Times New Roman" w:hAnsi="Times New Roman" w:cs="Times New Roman"/>
                <w:sz w:val="20"/>
                <w:szCs w:val="20"/>
              </w:rPr>
              <w:t>,</w:t>
            </w:r>
            <w:r w:rsidRPr="00140115">
              <w:rPr>
                <w:rFonts w:ascii="Times New Roman" w:hAnsi="Times New Roman" w:cs="Times New Roman"/>
                <w:sz w:val="20"/>
                <w:szCs w:val="20"/>
              </w:rPr>
              <w:t xml:space="preserve"> и обязуется следовать принципам и практике, изложенным в </w:t>
            </w:r>
            <w:r>
              <w:rPr>
                <w:rFonts w:ascii="Times New Roman" w:hAnsi="Times New Roman" w:cs="Times New Roman"/>
                <w:sz w:val="20"/>
                <w:szCs w:val="20"/>
              </w:rPr>
              <w:t>соответствующих нормах</w:t>
            </w:r>
            <w:r w:rsidRPr="00140115">
              <w:rPr>
                <w:rFonts w:ascii="Times New Roman" w:hAnsi="Times New Roman" w:cs="Times New Roman"/>
                <w:sz w:val="20"/>
                <w:szCs w:val="20"/>
              </w:rPr>
              <w:t xml:space="preserve"> Европейского Союза.</w:t>
            </w:r>
          </w:p>
          <w:p w:rsidR="003906E3" w:rsidRPr="00140115"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140115">
              <w:rPr>
                <w:rFonts w:ascii="Times New Roman" w:eastAsia="Times New Roman" w:hAnsi="Times New Roman" w:cs="Times New Roman"/>
                <w:color w:val="auto"/>
                <w:sz w:val="20"/>
                <w:szCs w:val="20"/>
                <w:lang w:val="ru-RU"/>
              </w:rPr>
              <w:t xml:space="preserve">(2) </w:t>
            </w:r>
            <w:r w:rsidRPr="00140115">
              <w:rPr>
                <w:lang w:val="ru-RU"/>
              </w:rPr>
              <w:t xml:space="preserve"> </w:t>
            </w:r>
            <w:r w:rsidRPr="00140115">
              <w:rPr>
                <w:rFonts w:ascii="Times New Roman" w:eastAsia="Times New Roman" w:hAnsi="Times New Roman" w:cs="Times New Roman"/>
                <w:color w:val="auto"/>
                <w:sz w:val="20"/>
                <w:szCs w:val="20"/>
                <w:lang w:val="ru-RU"/>
              </w:rPr>
              <w:t>В целях выполнения задач, указанных в части (1), Республика Молдова:</w:t>
            </w:r>
          </w:p>
          <w:p w:rsidR="003906E3" w:rsidRPr="00217432" w:rsidRDefault="003906E3" w:rsidP="0056419B">
            <w:pPr>
              <w:spacing w:after="0" w:line="240" w:lineRule="auto"/>
              <w:rPr>
                <w:rFonts w:ascii="Times New Roman" w:hAnsi="Times New Roman" w:cs="Times New Roman"/>
                <w:sz w:val="20"/>
                <w:szCs w:val="20"/>
              </w:rPr>
            </w:pPr>
            <w:r w:rsidRPr="00140115">
              <w:rPr>
                <w:rFonts w:ascii="Times New Roman" w:eastAsia="Times New Roman" w:hAnsi="Times New Roman" w:cs="Times New Roman"/>
                <w:sz w:val="20"/>
                <w:szCs w:val="20"/>
              </w:rPr>
              <w:t xml:space="preserve">(a) </w:t>
            </w:r>
            <w:r w:rsidRPr="00140115">
              <w:t xml:space="preserve"> </w:t>
            </w:r>
            <w:r w:rsidRPr="00140115">
              <w:rPr>
                <w:rFonts w:ascii="Times New Roman" w:hAnsi="Times New Roman" w:cs="Times New Roman"/>
                <w:sz w:val="20"/>
                <w:szCs w:val="20"/>
              </w:rPr>
              <w:t>постепенно включа</w:t>
            </w:r>
            <w:r>
              <w:rPr>
                <w:rFonts w:ascii="Times New Roman" w:hAnsi="Times New Roman" w:cs="Times New Roman"/>
                <w:sz w:val="20"/>
                <w:szCs w:val="20"/>
              </w:rPr>
              <w:t>ет</w:t>
            </w:r>
            <w:r w:rsidRPr="00140115">
              <w:rPr>
                <w:rFonts w:ascii="Times New Roman" w:hAnsi="Times New Roman" w:cs="Times New Roman"/>
                <w:sz w:val="20"/>
                <w:szCs w:val="20"/>
              </w:rPr>
              <w:t xml:space="preserve"> соответствующие </w:t>
            </w:r>
            <w:r>
              <w:rPr>
                <w:rFonts w:ascii="Times New Roman" w:hAnsi="Times New Roman" w:cs="Times New Roman"/>
                <w:sz w:val="20"/>
                <w:szCs w:val="20"/>
              </w:rPr>
              <w:t>нормы</w:t>
            </w:r>
            <w:r w:rsidRPr="00140115">
              <w:rPr>
                <w:rFonts w:ascii="Times New Roman" w:hAnsi="Times New Roman" w:cs="Times New Roman"/>
                <w:sz w:val="20"/>
                <w:szCs w:val="20"/>
              </w:rPr>
              <w:t xml:space="preserve"> Европейского Союза в свое законодательство, в соответствии с положениями </w:t>
            </w:r>
            <w:r>
              <w:rPr>
                <w:rFonts w:ascii="Times New Roman" w:hAnsi="Times New Roman" w:cs="Times New Roman"/>
                <w:sz w:val="20"/>
                <w:szCs w:val="20"/>
              </w:rPr>
              <w:t>п</w:t>
            </w:r>
            <w:r w:rsidRPr="00140115">
              <w:rPr>
                <w:rFonts w:ascii="Times New Roman" w:hAnsi="Times New Roman" w:cs="Times New Roman"/>
                <w:sz w:val="20"/>
                <w:szCs w:val="20"/>
              </w:rPr>
              <w:t>риложения XVI к настоящему Соглашению</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r>
      <w:tr w:rsidR="003906E3" w:rsidRPr="00217432" w:rsidTr="00591662">
        <w:trPr>
          <w:trHeight w:val="420"/>
        </w:trPr>
        <w:tc>
          <w:tcPr>
            <w:tcW w:w="709" w:type="dxa"/>
            <w:gridSpan w:val="2"/>
            <w:vMerge w:val="restart"/>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173</w:t>
            </w:r>
          </w:p>
        </w:tc>
        <w:tc>
          <w:tcPr>
            <w:tcW w:w="1986" w:type="dxa"/>
            <w:vMerge w:val="restart"/>
            <w:shd w:val="clear" w:color="auto" w:fill="FFFFFF"/>
          </w:tcPr>
          <w:p w:rsidR="003906E3"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DB0D91">
              <w:rPr>
                <w:rFonts w:ascii="Times New Roman" w:eastAsia="Times New Roman" w:hAnsi="Times New Roman" w:cs="Times New Roman"/>
                <w:b/>
                <w:color w:val="auto"/>
                <w:sz w:val="20"/>
                <w:szCs w:val="20"/>
                <w:lang w:val="ru-RU"/>
              </w:rPr>
              <w:t>Регламент (СЕ) №765/2008</w:t>
            </w:r>
            <w:r w:rsidRPr="00217432">
              <w:rPr>
                <w:rFonts w:ascii="Times New Roman" w:eastAsia="Times New Roman" w:hAnsi="Times New Roman" w:cs="Times New Roman"/>
                <w:bCs/>
                <w:color w:val="auto"/>
                <w:sz w:val="20"/>
                <w:szCs w:val="20"/>
                <w:lang w:val="ru-RU"/>
              </w:rPr>
              <w:t xml:space="preserve"> </w:t>
            </w:r>
            <w:r w:rsidRPr="00217432">
              <w:rPr>
                <w:rFonts w:ascii="Times New Roman" w:eastAsia="Times New Roman" w:hAnsi="Times New Roman" w:cs="Times New Roman"/>
                <w:color w:val="auto"/>
                <w:sz w:val="20"/>
                <w:szCs w:val="20"/>
                <w:lang w:val="ru-RU"/>
              </w:rPr>
              <w:t>Европейского Парламента и Совета от 9 июля 2008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устанавливающий требования к аккредитации и надзору за рынком в отношении </w:t>
            </w:r>
            <w:r w:rsidRPr="00217432">
              <w:rPr>
                <w:rFonts w:ascii="Times New Roman" w:hAnsi="Times New Roman" w:cs="Times New Roman"/>
                <w:sz w:val="20"/>
                <w:szCs w:val="20"/>
                <w:lang w:val="ru-RU"/>
              </w:rPr>
              <w:t>реализации</w:t>
            </w:r>
            <w:r w:rsidRPr="00217432">
              <w:rPr>
                <w:rFonts w:ascii="Times New Roman" w:eastAsia="Times New Roman" w:hAnsi="Times New Roman" w:cs="Times New Roman"/>
                <w:color w:val="auto"/>
                <w:sz w:val="20"/>
                <w:szCs w:val="20"/>
                <w:lang w:val="ru-RU"/>
              </w:rPr>
              <w:t xml:space="preserve"> продукции, размещаемой на рынке и отменяющий Регламент (ЕЭС) №339/93</w:t>
            </w:r>
            <w:r>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Cs/>
                <w:color w:val="auto"/>
                <w:sz w:val="20"/>
                <w:szCs w:val="20"/>
                <w:lang w:val="ru-RU"/>
              </w:rPr>
              <w:t xml:space="preserve">Решение №768/2008/СЕ </w:t>
            </w:r>
            <w:r w:rsidRPr="00217432">
              <w:rPr>
                <w:rFonts w:ascii="Times New Roman" w:eastAsia="Times New Roman" w:hAnsi="Times New Roman" w:cs="Times New Roman"/>
                <w:color w:val="auto"/>
                <w:sz w:val="20"/>
                <w:szCs w:val="20"/>
                <w:lang w:val="ru-RU"/>
              </w:rPr>
              <w:t xml:space="preserve">Европейского Парламента и Совета от 9 июля 2008 г., определяющее общие условия реализации продукции </w:t>
            </w:r>
          </w:p>
        </w:tc>
        <w:tc>
          <w:tcPr>
            <w:tcW w:w="2800" w:type="dxa"/>
            <w:gridSpan w:val="2"/>
            <w:vMerge w:val="restart"/>
            <w:shd w:val="clear" w:color="auto" w:fill="FFFFFF"/>
          </w:tcPr>
          <w:p w:rsidR="003906E3" w:rsidRPr="00217432" w:rsidRDefault="003906E3" w:rsidP="0056419B">
            <w:pPr>
              <w:spacing w:after="0" w:line="240" w:lineRule="auto"/>
              <w:rPr>
                <w:rFonts w:ascii="Times New Roman" w:hAnsi="Times New Roman" w:cs="Times New Roman"/>
                <w:sz w:val="20"/>
                <w:szCs w:val="20"/>
              </w:rPr>
            </w:pPr>
            <w:r>
              <w:rPr>
                <w:rFonts w:ascii="Times New Roman" w:hAnsi="Times New Roman" w:cs="Times New Roman"/>
                <w:sz w:val="20"/>
                <w:szCs w:val="20"/>
              </w:rPr>
              <w:t>Осуществление</w:t>
            </w:r>
            <w:r w:rsidRPr="00217432">
              <w:rPr>
                <w:rFonts w:ascii="Times New Roman" w:hAnsi="Times New Roman" w:cs="Times New Roman"/>
                <w:sz w:val="20"/>
                <w:szCs w:val="20"/>
              </w:rPr>
              <w:t xml:space="preserve"> обмена информацией о выполнении обязательств по приближению внутреннего законодательства к </w:t>
            </w:r>
            <w:r>
              <w:rPr>
                <w:rFonts w:ascii="Times New Roman" w:hAnsi="Times New Roman" w:cs="Times New Roman"/>
                <w:sz w:val="20"/>
                <w:szCs w:val="20"/>
              </w:rPr>
              <w:t>нормам</w:t>
            </w:r>
            <w:r w:rsidRPr="00217432">
              <w:rPr>
                <w:rFonts w:ascii="Times New Roman" w:hAnsi="Times New Roman" w:cs="Times New Roman"/>
                <w:sz w:val="20"/>
                <w:szCs w:val="20"/>
              </w:rPr>
              <w:t xml:space="preserve"> ЕС, как указано в соответствующих приложениях к Соглашению, и об их </w:t>
            </w:r>
            <w:r>
              <w:rPr>
                <w:rFonts w:ascii="Times New Roman" w:hAnsi="Times New Roman" w:cs="Times New Roman"/>
                <w:sz w:val="20"/>
                <w:szCs w:val="20"/>
              </w:rPr>
              <w:t>применении;</w:t>
            </w:r>
          </w:p>
          <w:p w:rsidR="003906E3" w:rsidRPr="00217432" w:rsidRDefault="003906E3" w:rsidP="0056419B">
            <w:pPr>
              <w:spacing w:after="0" w:line="240" w:lineRule="auto"/>
              <w:rPr>
                <w:rFonts w:ascii="Times New Roman" w:hAnsi="Times New Roman" w:cs="Times New Roman"/>
                <w:bCs/>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Укрепл</w:t>
            </w:r>
            <w:r>
              <w:rPr>
                <w:rFonts w:ascii="Times New Roman" w:hAnsi="Times New Roman" w:cs="Times New Roman"/>
                <w:sz w:val="20"/>
                <w:szCs w:val="20"/>
              </w:rPr>
              <w:t>ение</w:t>
            </w:r>
            <w:r w:rsidRPr="00217432">
              <w:rPr>
                <w:rFonts w:ascii="Times New Roman" w:hAnsi="Times New Roman" w:cs="Times New Roman"/>
                <w:sz w:val="20"/>
                <w:szCs w:val="20"/>
              </w:rPr>
              <w:t xml:space="preserve"> административны</w:t>
            </w:r>
            <w:r>
              <w:rPr>
                <w:rFonts w:ascii="Times New Roman" w:hAnsi="Times New Roman" w:cs="Times New Roman"/>
                <w:sz w:val="20"/>
                <w:szCs w:val="20"/>
              </w:rPr>
              <w:t xml:space="preserve">х </w:t>
            </w:r>
            <w:r w:rsidRPr="00217432">
              <w:rPr>
                <w:rFonts w:ascii="Times New Roman" w:hAnsi="Times New Roman" w:cs="Times New Roman"/>
                <w:sz w:val="20"/>
                <w:szCs w:val="20"/>
              </w:rPr>
              <w:t>возможност</w:t>
            </w:r>
            <w:r>
              <w:rPr>
                <w:rFonts w:ascii="Times New Roman" w:hAnsi="Times New Roman" w:cs="Times New Roman"/>
                <w:sz w:val="20"/>
                <w:szCs w:val="20"/>
              </w:rPr>
              <w:t>ей</w:t>
            </w:r>
            <w:r w:rsidRPr="00217432">
              <w:rPr>
                <w:rFonts w:ascii="Times New Roman" w:hAnsi="Times New Roman" w:cs="Times New Roman"/>
                <w:sz w:val="20"/>
                <w:szCs w:val="20"/>
              </w:rPr>
              <w:t xml:space="preserve"> соответствующих органов, учреждений и государственных агенств</w:t>
            </w:r>
            <w:r>
              <w:rPr>
                <w:rFonts w:ascii="Times New Roman" w:hAnsi="Times New Roman" w:cs="Times New Roman"/>
                <w:sz w:val="20"/>
                <w:szCs w:val="20"/>
              </w:rPr>
              <w:t>;</w:t>
            </w:r>
            <w:r w:rsidRPr="00217432">
              <w:rPr>
                <w:rFonts w:ascii="Times New Roman" w:hAnsi="Times New Roman" w:cs="Times New Roman"/>
                <w:sz w:val="20"/>
                <w:szCs w:val="20"/>
              </w:rPr>
              <w:t xml:space="preserve"> </w:t>
            </w:r>
          </w:p>
          <w:p w:rsidR="003906E3" w:rsidRPr="00217432" w:rsidRDefault="003906E3" w:rsidP="0056419B">
            <w:pPr>
              <w:spacing w:after="0" w:line="240" w:lineRule="auto"/>
              <w:rPr>
                <w:rFonts w:ascii="Times New Roman" w:hAnsi="Times New Roman" w:cs="Times New Roman"/>
                <w:bCs/>
                <w:sz w:val="20"/>
                <w:szCs w:val="20"/>
              </w:rPr>
            </w:pPr>
          </w:p>
          <w:p w:rsidR="003906E3" w:rsidRPr="0033392D"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Разработка и совершенствование инфраструктуры, связанной с администрированием технических регламентов, процедур по стандартизации, метрологии, аккредитации оценки соответствия, а также системы надзора за рынком, включая создание национальной информационной системы</w:t>
            </w:r>
          </w:p>
          <w:p w:rsidR="005D00D7" w:rsidRPr="0033392D" w:rsidRDefault="005D00D7"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lastRenderedPageBreak/>
              <w:t>Расшир</w:t>
            </w:r>
            <w:r>
              <w:rPr>
                <w:rFonts w:ascii="Times New Roman" w:hAnsi="Times New Roman" w:cs="Times New Roman"/>
                <w:sz w:val="20"/>
                <w:szCs w:val="20"/>
              </w:rPr>
              <w:t>ение</w:t>
            </w:r>
            <w:r w:rsidRPr="00217432">
              <w:rPr>
                <w:rFonts w:ascii="Times New Roman" w:hAnsi="Times New Roman" w:cs="Times New Roman"/>
                <w:sz w:val="20"/>
                <w:szCs w:val="20"/>
              </w:rPr>
              <w:t xml:space="preserve"> сотрудничеств</w:t>
            </w:r>
            <w:r>
              <w:rPr>
                <w:rFonts w:ascii="Times New Roman" w:hAnsi="Times New Roman" w:cs="Times New Roman"/>
                <w:sz w:val="20"/>
                <w:szCs w:val="20"/>
              </w:rPr>
              <w:t>а</w:t>
            </w:r>
            <w:r w:rsidRPr="00217432">
              <w:rPr>
                <w:rFonts w:ascii="Times New Roman" w:hAnsi="Times New Roman" w:cs="Times New Roman"/>
                <w:sz w:val="20"/>
                <w:szCs w:val="20"/>
              </w:rPr>
              <w:t xml:space="preserve"> с организациями ЕС, такими как CEN, CENELEC, ETSI, EURAMET, EA, WELMEC</w:t>
            </w:r>
            <w:r>
              <w:rPr>
                <w:rFonts w:ascii="Times New Roman" w:hAnsi="Times New Roman" w:cs="Times New Roman"/>
                <w:sz w:val="20"/>
                <w:szCs w:val="20"/>
              </w:rPr>
              <w:t>;</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О</w:t>
            </w:r>
            <w:r>
              <w:rPr>
                <w:rFonts w:ascii="Times New Roman" w:hAnsi="Times New Roman" w:cs="Times New Roman"/>
                <w:sz w:val="20"/>
                <w:szCs w:val="20"/>
              </w:rPr>
              <w:t>существление о</w:t>
            </w:r>
            <w:r w:rsidRPr="00217432">
              <w:rPr>
                <w:rFonts w:ascii="Times New Roman" w:hAnsi="Times New Roman" w:cs="Times New Roman"/>
                <w:sz w:val="20"/>
                <w:szCs w:val="20"/>
              </w:rPr>
              <w:t>бмен</w:t>
            </w:r>
            <w:r>
              <w:rPr>
                <w:rFonts w:ascii="Times New Roman" w:hAnsi="Times New Roman" w:cs="Times New Roman"/>
                <w:sz w:val="20"/>
                <w:szCs w:val="20"/>
              </w:rPr>
              <w:t>а</w:t>
            </w:r>
            <w:r w:rsidRPr="00217432">
              <w:rPr>
                <w:rFonts w:ascii="Times New Roman" w:hAnsi="Times New Roman" w:cs="Times New Roman"/>
                <w:sz w:val="20"/>
                <w:szCs w:val="20"/>
              </w:rPr>
              <w:t xml:space="preserve"> информацией о других соответствующих аспектах планов Республики Молдова в области технических барьеров в торговле и применимых сроков</w:t>
            </w:r>
            <w:r>
              <w:rPr>
                <w:rFonts w:ascii="Times New Roman" w:hAnsi="Times New Roman" w:cs="Times New Roman"/>
                <w:sz w:val="20"/>
                <w:szCs w:val="20"/>
              </w:rPr>
              <w:t>;</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Разработ</w:t>
            </w:r>
            <w:r>
              <w:rPr>
                <w:rFonts w:ascii="Times New Roman" w:hAnsi="Times New Roman" w:cs="Times New Roman"/>
                <w:sz w:val="20"/>
                <w:szCs w:val="20"/>
              </w:rPr>
              <w:t>ка</w:t>
            </w:r>
            <w:r w:rsidRPr="00217432">
              <w:rPr>
                <w:rFonts w:ascii="Times New Roman" w:hAnsi="Times New Roman" w:cs="Times New Roman"/>
                <w:sz w:val="20"/>
                <w:szCs w:val="20"/>
              </w:rPr>
              <w:t xml:space="preserve"> и внедр</w:t>
            </w:r>
            <w:r>
              <w:rPr>
                <w:rFonts w:ascii="Times New Roman" w:hAnsi="Times New Roman" w:cs="Times New Roman"/>
                <w:sz w:val="20"/>
                <w:szCs w:val="20"/>
              </w:rPr>
              <w:t>ение</w:t>
            </w:r>
            <w:r w:rsidRPr="00217432">
              <w:rPr>
                <w:rFonts w:ascii="Times New Roman" w:hAnsi="Times New Roman" w:cs="Times New Roman"/>
                <w:sz w:val="20"/>
                <w:szCs w:val="20"/>
              </w:rPr>
              <w:t xml:space="preserve"> в сотрудничестве с представительными органами частного сектора Республики Молдова углубленн</w:t>
            </w:r>
            <w:r>
              <w:rPr>
                <w:rFonts w:ascii="Times New Roman" w:hAnsi="Times New Roman" w:cs="Times New Roman"/>
                <w:sz w:val="20"/>
                <w:szCs w:val="20"/>
              </w:rPr>
              <w:t>ой</w:t>
            </w:r>
            <w:r w:rsidRPr="00217432">
              <w:rPr>
                <w:rFonts w:ascii="Times New Roman" w:hAnsi="Times New Roman" w:cs="Times New Roman"/>
                <w:sz w:val="20"/>
                <w:szCs w:val="20"/>
              </w:rPr>
              <w:t xml:space="preserve"> информационн</w:t>
            </w:r>
            <w:r>
              <w:rPr>
                <w:rFonts w:ascii="Times New Roman" w:hAnsi="Times New Roman" w:cs="Times New Roman"/>
                <w:sz w:val="20"/>
                <w:szCs w:val="20"/>
              </w:rPr>
              <w:t>ой</w:t>
            </w:r>
            <w:r w:rsidRPr="00217432">
              <w:rPr>
                <w:rFonts w:ascii="Times New Roman" w:hAnsi="Times New Roman" w:cs="Times New Roman"/>
                <w:sz w:val="20"/>
                <w:szCs w:val="20"/>
              </w:rPr>
              <w:t xml:space="preserve"> и</w:t>
            </w:r>
            <w:r w:rsidRPr="00217432">
              <w:rPr>
                <w:rFonts w:ascii="Times New Roman" w:hAnsi="Times New Roman" w:cs="Times New Roman"/>
                <w:strike/>
                <w:sz w:val="20"/>
                <w:szCs w:val="20"/>
              </w:rPr>
              <w:t xml:space="preserve"> </w:t>
            </w:r>
            <w:r w:rsidRPr="00217432">
              <w:rPr>
                <w:rFonts w:ascii="Times New Roman" w:hAnsi="Times New Roman" w:cs="Times New Roman"/>
                <w:sz w:val="20"/>
                <w:szCs w:val="20"/>
              </w:rPr>
              <w:t>консультационн</w:t>
            </w:r>
            <w:r>
              <w:rPr>
                <w:rFonts w:ascii="Times New Roman" w:hAnsi="Times New Roman" w:cs="Times New Roman"/>
                <w:sz w:val="20"/>
                <w:szCs w:val="20"/>
              </w:rPr>
              <w:t>ой</w:t>
            </w:r>
            <w:r w:rsidRPr="00217432">
              <w:rPr>
                <w:rFonts w:ascii="Times New Roman" w:hAnsi="Times New Roman" w:cs="Times New Roman"/>
                <w:sz w:val="20"/>
                <w:szCs w:val="20"/>
              </w:rPr>
              <w:t xml:space="preserve"> кампани</w:t>
            </w:r>
            <w:r>
              <w:rPr>
                <w:rFonts w:ascii="Times New Roman" w:hAnsi="Times New Roman" w:cs="Times New Roman"/>
                <w:sz w:val="20"/>
                <w:szCs w:val="20"/>
              </w:rPr>
              <w:t xml:space="preserve">и в целях оказания </w:t>
            </w:r>
            <w:r w:rsidRPr="00217432">
              <w:rPr>
                <w:rFonts w:ascii="Times New Roman" w:hAnsi="Times New Roman" w:cs="Times New Roman"/>
                <w:sz w:val="20"/>
                <w:szCs w:val="20"/>
              </w:rPr>
              <w:t>помо</w:t>
            </w:r>
            <w:r>
              <w:rPr>
                <w:rFonts w:ascii="Times New Roman" w:hAnsi="Times New Roman" w:cs="Times New Roman"/>
                <w:sz w:val="20"/>
                <w:szCs w:val="20"/>
              </w:rPr>
              <w:t>щи</w:t>
            </w:r>
            <w:r w:rsidRPr="00217432">
              <w:rPr>
                <w:rFonts w:ascii="Times New Roman" w:hAnsi="Times New Roman" w:cs="Times New Roman"/>
                <w:sz w:val="20"/>
                <w:szCs w:val="20"/>
              </w:rPr>
              <w:t xml:space="preserve"> молдавскому бизнес-сообществу </w:t>
            </w:r>
            <w:r>
              <w:rPr>
                <w:rFonts w:ascii="Times New Roman" w:hAnsi="Times New Roman" w:cs="Times New Roman"/>
                <w:sz w:val="20"/>
                <w:szCs w:val="20"/>
              </w:rPr>
              <w:t xml:space="preserve">в лучшем </w:t>
            </w:r>
            <w:r w:rsidRPr="00217432">
              <w:rPr>
                <w:rFonts w:ascii="Times New Roman" w:hAnsi="Times New Roman" w:cs="Times New Roman"/>
                <w:sz w:val="20"/>
                <w:szCs w:val="20"/>
              </w:rPr>
              <w:t>пон</w:t>
            </w:r>
            <w:r>
              <w:rPr>
                <w:rFonts w:ascii="Times New Roman" w:hAnsi="Times New Roman" w:cs="Times New Roman"/>
                <w:sz w:val="20"/>
                <w:szCs w:val="20"/>
              </w:rPr>
              <w:t>имании норм</w:t>
            </w:r>
            <w:r w:rsidRPr="00217432">
              <w:rPr>
                <w:rFonts w:ascii="Times New Roman" w:hAnsi="Times New Roman" w:cs="Times New Roman"/>
                <w:sz w:val="20"/>
                <w:szCs w:val="20"/>
              </w:rPr>
              <w:t xml:space="preserve"> ЕС в отношении продуктов и требований при введении продукции на рынок</w:t>
            </w:r>
            <w:r>
              <w:rPr>
                <w:rFonts w:ascii="Times New Roman" w:hAnsi="Times New Roman" w:cs="Times New Roman"/>
                <w:sz w:val="20"/>
                <w:szCs w:val="20"/>
              </w:rPr>
              <w:t>;</w:t>
            </w:r>
          </w:p>
          <w:p w:rsidR="003906E3" w:rsidRPr="00217432" w:rsidRDefault="003906E3" w:rsidP="0056419B">
            <w:pPr>
              <w:pStyle w:val="Normal22"/>
              <w:spacing w:after="0" w:line="240" w:lineRule="auto"/>
              <w:rPr>
                <w:rFonts w:ascii="Times New Roman" w:hAnsi="Times New Roman" w:cs="Times New Roman"/>
                <w:color w:val="auto"/>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Сотрудничество в процессе подготовки к подписанию Соглашения об оценке соответствия и принятии промышленных продуктов</w:t>
            </w:r>
          </w:p>
        </w:tc>
        <w:tc>
          <w:tcPr>
            <w:tcW w:w="2551" w:type="dxa"/>
            <w:tcBorders>
              <w:bottom w:val="single" w:sz="4" w:space="0" w:color="000000"/>
            </w:tcBorders>
            <w:shd w:val="clear" w:color="auto" w:fill="FFFFFF"/>
          </w:tcPr>
          <w:p w:rsidR="003906E3" w:rsidRPr="00217432" w:rsidRDefault="003906E3" w:rsidP="0056419B">
            <w:pPr>
              <w:spacing w:after="0" w:line="240" w:lineRule="auto"/>
              <w:rPr>
                <w:rFonts w:ascii="Times New Roman" w:eastAsia="Times New Roman" w:hAnsi="Times New Roman" w:cs="Times New Roman"/>
                <w:b/>
                <w:sz w:val="20"/>
                <w:szCs w:val="20"/>
                <w:lang w:eastAsia="en-GB"/>
              </w:rPr>
            </w:pPr>
            <w:r w:rsidRPr="00217432">
              <w:rPr>
                <w:rFonts w:ascii="Times New Roman" w:eastAsia="Times New Roman" w:hAnsi="Times New Roman" w:cs="Times New Roman"/>
                <w:b/>
                <w:bCs/>
                <w:sz w:val="20"/>
                <w:szCs w:val="20"/>
                <w:lang w:eastAsia="en-GB"/>
              </w:rPr>
              <w:lastRenderedPageBreak/>
              <w:t>SL Т1. Новый акт</w:t>
            </w:r>
            <w:r w:rsidRPr="00217432">
              <w:rPr>
                <w:rFonts w:ascii="Times New Roman" w:eastAsia="Times New Roman" w:hAnsi="Times New Roman" w:cs="Times New Roman"/>
                <w:b/>
                <w:sz w:val="20"/>
                <w:szCs w:val="20"/>
                <w:lang w:eastAsia="en-GB"/>
              </w:rPr>
              <w:t xml:space="preserve"> </w:t>
            </w:r>
          </w:p>
          <w:p w:rsidR="003906E3" w:rsidRPr="00217432" w:rsidRDefault="003906E3" w:rsidP="0056419B">
            <w:pPr>
              <w:spacing w:after="0" w:line="240" w:lineRule="auto"/>
              <w:rPr>
                <w:rFonts w:ascii="Times New Roman" w:eastAsia="Times New Roman" w:hAnsi="Times New Roman" w:cs="Times New Roman"/>
                <w:sz w:val="20"/>
                <w:szCs w:val="20"/>
                <w:lang w:eastAsia="en-GB"/>
              </w:rPr>
            </w:pPr>
            <w:r w:rsidRPr="00217432">
              <w:rPr>
                <w:rFonts w:ascii="Times New Roman" w:eastAsia="Times New Roman" w:hAnsi="Times New Roman" w:cs="Times New Roman"/>
                <w:sz w:val="20"/>
                <w:szCs w:val="20"/>
                <w:lang w:eastAsia="en-GB"/>
              </w:rPr>
              <w:t xml:space="preserve">Проект </w:t>
            </w:r>
            <w:r>
              <w:rPr>
                <w:rFonts w:ascii="Times New Roman" w:eastAsia="Times New Roman" w:hAnsi="Times New Roman" w:cs="Times New Roman"/>
                <w:sz w:val="20"/>
                <w:szCs w:val="20"/>
                <w:lang w:eastAsia="en-GB"/>
              </w:rPr>
              <w:t>по</w:t>
            </w:r>
            <w:r w:rsidRPr="00217432">
              <w:rPr>
                <w:rFonts w:ascii="Times New Roman" w:eastAsia="Times New Roman" w:hAnsi="Times New Roman" w:cs="Times New Roman"/>
                <w:sz w:val="20"/>
                <w:szCs w:val="20"/>
                <w:lang w:eastAsia="en-GB"/>
              </w:rPr>
              <w:t>становления Правительства об утверждении Технической концепции Национальной информационно-коммуникационной системы для надзора за рынком</w:t>
            </w:r>
            <w:r>
              <w:rPr>
                <w:rFonts w:ascii="Times New Roman" w:eastAsia="Times New Roman" w:hAnsi="Times New Roman" w:cs="Times New Roman"/>
                <w:sz w:val="20"/>
                <w:szCs w:val="20"/>
                <w:lang w:eastAsia="en-GB"/>
              </w:rPr>
              <w:t>;</w:t>
            </w:r>
          </w:p>
          <w:p w:rsidR="003906E3" w:rsidRDefault="003906E3" w:rsidP="0056419B">
            <w:pPr>
              <w:spacing w:after="0" w:line="240" w:lineRule="auto"/>
              <w:rPr>
                <w:rFonts w:ascii="Times New Roman" w:eastAsia="Times New Roman" w:hAnsi="Times New Roman" w:cs="Times New Roman"/>
                <w:sz w:val="20"/>
                <w:szCs w:val="20"/>
                <w:lang w:eastAsia="en-GB"/>
              </w:rPr>
            </w:pPr>
          </w:p>
          <w:p w:rsidR="003906E3" w:rsidRPr="00217432" w:rsidRDefault="003906E3" w:rsidP="0056419B">
            <w:pPr>
              <w:spacing w:after="0" w:line="240" w:lineRule="auto"/>
              <w:rPr>
                <w:rFonts w:ascii="Times New Roman" w:eastAsia="Times New Roman" w:hAnsi="Times New Roman" w:cs="Times New Roman"/>
                <w:sz w:val="20"/>
                <w:szCs w:val="20"/>
                <w:lang w:eastAsia="en-GB"/>
              </w:rPr>
            </w:pPr>
            <w:r w:rsidRPr="00217432">
              <w:rPr>
                <w:rFonts w:ascii="Times New Roman" w:eastAsia="Times New Roman" w:hAnsi="Times New Roman" w:cs="Times New Roman"/>
                <w:sz w:val="20"/>
                <w:szCs w:val="20"/>
                <w:lang w:eastAsia="en-GB"/>
              </w:rPr>
              <w:t xml:space="preserve">Перелагает: </w:t>
            </w:r>
          </w:p>
          <w:p w:rsidR="003906E3" w:rsidRPr="00217432" w:rsidRDefault="003906E3" w:rsidP="0056419B">
            <w:pPr>
              <w:spacing w:after="0" w:line="240" w:lineRule="auto"/>
              <w:rPr>
                <w:rFonts w:ascii="Times New Roman" w:eastAsia="Times New Roman" w:hAnsi="Times New Roman" w:cs="Times New Roman"/>
                <w:sz w:val="20"/>
                <w:szCs w:val="20"/>
                <w:lang w:eastAsia="en-GB"/>
              </w:rPr>
            </w:pPr>
            <w:r w:rsidRPr="00217432">
              <w:rPr>
                <w:rFonts w:ascii="Times New Roman" w:eastAsia="Times New Roman" w:hAnsi="Times New Roman" w:cs="Times New Roman"/>
                <w:sz w:val="20"/>
                <w:szCs w:val="20"/>
                <w:lang w:eastAsia="en-GB"/>
              </w:rPr>
              <w:t>Регламент (ЕС) №765/2008</w:t>
            </w:r>
          </w:p>
          <w:p w:rsidR="003906E3" w:rsidRPr="00217432" w:rsidRDefault="003906E3" w:rsidP="0056419B">
            <w:pPr>
              <w:pStyle w:val="Normal22"/>
              <w:numPr>
                <w:ilvl w:val="0"/>
                <w:numId w:val="9"/>
              </w:numPr>
              <w:tabs>
                <w:tab w:val="left" w:pos="415"/>
              </w:tabs>
              <w:spacing w:after="0" w:line="240" w:lineRule="auto"/>
              <w:ind w:left="0"/>
              <w:contextualSpacing/>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en-GB"/>
              </w:rPr>
              <w:t>Решение № 768/2008/ЕС</w:t>
            </w:r>
          </w:p>
        </w:tc>
        <w:tc>
          <w:tcPr>
            <w:tcW w:w="1701" w:type="dxa"/>
            <w:tcBorders>
              <w:bottom w:val="single" w:sz="4" w:space="0" w:color="000000"/>
            </w:tcBorders>
            <w:shd w:val="clear" w:color="auto" w:fill="FFFFFF"/>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Pr>
                <w:rFonts w:ascii="Times New Roman" w:hAnsi="Times New Roman" w:cs="Times New Roman"/>
                <w:sz w:val="20"/>
                <w:szCs w:val="20"/>
                <w:lang w:val="ru-RU"/>
              </w:rPr>
              <w:t>Вступившее в силу п</w:t>
            </w:r>
            <w:r w:rsidRPr="00217432">
              <w:rPr>
                <w:rFonts w:ascii="Times New Roman" w:hAnsi="Times New Roman" w:cs="Times New Roman"/>
                <w:sz w:val="20"/>
                <w:szCs w:val="20"/>
                <w:lang w:val="ru-RU"/>
              </w:rPr>
              <w:t>остановление Правительства</w:t>
            </w:r>
          </w:p>
        </w:tc>
        <w:tc>
          <w:tcPr>
            <w:tcW w:w="1701" w:type="dxa"/>
            <w:tcBorders>
              <w:bottom w:val="single" w:sz="4" w:space="0" w:color="000000"/>
            </w:tcBorders>
            <w:shd w:val="clear" w:color="auto" w:fill="FFFFFF"/>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Style w:val="shorttext"/>
                <w:rFonts w:ascii="Times New Roman" w:hAnsi="Times New Roman"/>
                <w:sz w:val="20"/>
                <w:szCs w:val="20"/>
                <w:lang w:val="ru-RU"/>
              </w:rPr>
              <w:t>Министерство экономики и инфраструктуры</w:t>
            </w:r>
            <w:r>
              <w:rPr>
                <w:rStyle w:val="shorttext"/>
                <w:rFonts w:ascii="Times New Roman" w:hAnsi="Times New Roman"/>
                <w:sz w:val="20"/>
                <w:szCs w:val="20"/>
                <w:lang w:val="ru-RU"/>
              </w:rPr>
              <w:t>; учреждении</w:t>
            </w:r>
            <w:r w:rsidRPr="00217432">
              <w:rPr>
                <w:rFonts w:ascii="Times New Roman" w:hAnsi="Times New Roman" w:cs="Times New Roman"/>
                <w:sz w:val="20"/>
                <w:szCs w:val="20"/>
                <w:lang w:val="ru-RU"/>
              </w:rPr>
              <w:t>я</w:t>
            </w:r>
            <w:r>
              <w:rPr>
                <w:rFonts w:ascii="Times New Roman" w:hAnsi="Times New Roman" w:cs="Times New Roman"/>
                <w:sz w:val="20"/>
                <w:szCs w:val="20"/>
                <w:lang w:val="ru-RU"/>
              </w:rPr>
              <w:t xml:space="preserve">, </w:t>
            </w:r>
            <w:r w:rsidRPr="00217432">
              <w:rPr>
                <w:rFonts w:ascii="Times New Roman" w:hAnsi="Times New Roman" w:cs="Times New Roman"/>
                <w:sz w:val="20"/>
                <w:szCs w:val="20"/>
                <w:lang w:val="ru-RU"/>
              </w:rPr>
              <w:t>подведомственные Министерству экономики и инфраструктуры</w:t>
            </w:r>
          </w:p>
        </w:tc>
        <w:tc>
          <w:tcPr>
            <w:tcW w:w="1701" w:type="dxa"/>
            <w:tcBorders>
              <w:bottom w:val="single" w:sz="4" w:space="0" w:color="000000"/>
            </w:tcBorders>
            <w:shd w:val="clear" w:color="auto" w:fill="FFFFFF"/>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I квартал</w:t>
            </w:r>
            <w:r>
              <w:rPr>
                <w:rFonts w:ascii="Times New Roman" w:hAnsi="Times New Roman" w:cs="Times New Roman"/>
                <w:sz w:val="20"/>
                <w:szCs w:val="20"/>
                <w:lang w:val="ru-RU"/>
              </w:rPr>
              <w:t xml:space="preserve"> </w:t>
            </w:r>
            <w:r w:rsidRPr="00217432">
              <w:rPr>
                <w:rFonts w:ascii="Times New Roman" w:hAnsi="Times New Roman" w:cs="Times New Roman"/>
                <w:sz w:val="20"/>
                <w:szCs w:val="20"/>
                <w:lang w:val="ru-RU"/>
              </w:rPr>
              <w:t xml:space="preserve">2018 г. </w:t>
            </w:r>
            <w:r w:rsidRPr="00217432">
              <w:rPr>
                <w:rFonts w:ascii="Times New Roman" w:hAnsi="Times New Roman" w:cs="Times New Roman"/>
                <w:sz w:val="20"/>
                <w:szCs w:val="20"/>
                <w:lang w:val="ru-RU"/>
              </w:rPr>
              <w:br/>
            </w:r>
          </w:p>
        </w:tc>
        <w:tc>
          <w:tcPr>
            <w:tcW w:w="1626" w:type="dxa"/>
            <w:gridSpan w:val="3"/>
            <w:tcBorders>
              <w:bottom w:val="single" w:sz="4" w:space="0" w:color="000000"/>
            </w:tcBorders>
            <w:shd w:val="clear" w:color="auto" w:fill="FFFFFF"/>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Pr>
                <w:rFonts w:ascii="Times New Roman" w:hAnsi="Times New Roman" w:cs="Times New Roman"/>
                <w:sz w:val="20"/>
                <w:szCs w:val="20"/>
                <w:lang w:val="ru-RU"/>
              </w:rPr>
              <w:t>В пределах бюджета органа</w:t>
            </w:r>
          </w:p>
        </w:tc>
      </w:tr>
      <w:tr w:rsidR="003906E3" w:rsidRPr="00217432" w:rsidTr="00591662">
        <w:trPr>
          <w:trHeight w:val="42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shd w:val="clear" w:color="auto" w:fill="FFFFFF"/>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vMerge/>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tcBorders>
              <w:bottom w:val="single" w:sz="4" w:space="0" w:color="000000"/>
            </w:tcBorders>
            <w:shd w:val="clear" w:color="auto" w:fill="FFFFFF"/>
          </w:tcPr>
          <w:p w:rsidR="003906E3" w:rsidRPr="00217432" w:rsidRDefault="003906E3" w:rsidP="0056419B">
            <w:pPr>
              <w:spacing w:after="0" w:line="240" w:lineRule="auto"/>
              <w:jc w:val="both"/>
              <w:rPr>
                <w:rFonts w:ascii="Times New Roman" w:eastAsia="Times New Roman" w:hAnsi="Times New Roman" w:cs="Times New Roman"/>
                <w:b/>
                <w:sz w:val="20"/>
                <w:szCs w:val="20"/>
              </w:rPr>
            </w:pPr>
            <w:r w:rsidRPr="00217432">
              <w:rPr>
                <w:rFonts w:ascii="Times New Roman" w:eastAsia="Times New Roman" w:hAnsi="Times New Roman" w:cs="Times New Roman"/>
                <w:b/>
                <w:sz w:val="20"/>
                <w:szCs w:val="20"/>
              </w:rPr>
              <w:t>SLT2. Новый акт</w:t>
            </w:r>
          </w:p>
          <w:p w:rsidR="003906E3" w:rsidRPr="00217432" w:rsidRDefault="003906E3" w:rsidP="0056419B">
            <w:pPr>
              <w:spacing w:after="0" w:line="240" w:lineRule="auto"/>
              <w:rPr>
                <w:rFonts w:ascii="Times New Roman" w:eastAsia="Times New Roman" w:hAnsi="Times New Roman" w:cs="Times New Roman"/>
                <w:sz w:val="20"/>
                <w:szCs w:val="20"/>
                <w:lang w:eastAsia="en-GB"/>
              </w:rPr>
            </w:pPr>
            <w:r w:rsidRPr="00217432">
              <w:rPr>
                <w:rFonts w:ascii="Times New Roman" w:eastAsia="Times New Roman" w:hAnsi="Times New Roman" w:cs="Times New Roman"/>
                <w:sz w:val="20"/>
                <w:szCs w:val="20"/>
                <w:lang w:eastAsia="en-GB"/>
              </w:rPr>
              <w:t xml:space="preserve">Проект </w:t>
            </w:r>
            <w:r>
              <w:rPr>
                <w:rFonts w:ascii="Times New Roman" w:eastAsia="Times New Roman" w:hAnsi="Times New Roman" w:cs="Times New Roman"/>
                <w:sz w:val="20"/>
                <w:szCs w:val="20"/>
                <w:lang w:eastAsia="en-GB"/>
              </w:rPr>
              <w:t>п</w:t>
            </w:r>
            <w:r w:rsidRPr="00217432">
              <w:rPr>
                <w:rFonts w:ascii="Times New Roman" w:eastAsia="Times New Roman" w:hAnsi="Times New Roman" w:cs="Times New Roman"/>
                <w:sz w:val="20"/>
                <w:szCs w:val="20"/>
                <w:lang w:eastAsia="en-GB"/>
              </w:rPr>
              <w:t xml:space="preserve">остановления Правительства об утверждении </w:t>
            </w:r>
            <w:r>
              <w:rPr>
                <w:rFonts w:ascii="Times New Roman" w:eastAsia="Times New Roman" w:hAnsi="Times New Roman" w:cs="Times New Roman"/>
                <w:sz w:val="20"/>
                <w:szCs w:val="20"/>
                <w:lang w:eastAsia="en-GB"/>
              </w:rPr>
              <w:t xml:space="preserve">Положения о </w:t>
            </w:r>
            <w:r w:rsidRPr="00217432">
              <w:rPr>
                <w:rFonts w:ascii="Times New Roman" w:eastAsia="Times New Roman" w:hAnsi="Times New Roman" w:cs="Times New Roman"/>
                <w:sz w:val="20"/>
                <w:szCs w:val="20"/>
                <w:lang w:eastAsia="en-GB"/>
              </w:rPr>
              <w:t xml:space="preserve"> Национальной информационно-коммуникационной системы для надзора за рынком</w:t>
            </w:r>
            <w:r>
              <w:rPr>
                <w:rFonts w:ascii="Times New Roman" w:eastAsia="Times New Roman" w:hAnsi="Times New Roman" w:cs="Times New Roman"/>
                <w:sz w:val="20"/>
                <w:szCs w:val="20"/>
                <w:lang w:eastAsia="en-GB"/>
              </w:rPr>
              <w:t>;</w:t>
            </w:r>
          </w:p>
          <w:p w:rsidR="003906E3" w:rsidRDefault="003906E3" w:rsidP="0056419B">
            <w:pPr>
              <w:spacing w:after="0" w:line="240" w:lineRule="auto"/>
              <w:rPr>
                <w:rFonts w:ascii="Times New Roman" w:eastAsia="Times New Roman" w:hAnsi="Times New Roman" w:cs="Times New Roman"/>
                <w:sz w:val="20"/>
                <w:szCs w:val="20"/>
                <w:lang w:eastAsia="en-GB"/>
              </w:rPr>
            </w:pPr>
          </w:p>
          <w:p w:rsidR="003906E3" w:rsidRPr="00217432" w:rsidRDefault="003906E3" w:rsidP="0056419B">
            <w:pPr>
              <w:spacing w:after="0" w:line="240" w:lineRule="auto"/>
              <w:rPr>
                <w:rFonts w:ascii="Times New Roman" w:eastAsia="Times New Roman" w:hAnsi="Times New Roman" w:cs="Times New Roman"/>
                <w:sz w:val="20"/>
                <w:szCs w:val="20"/>
                <w:lang w:eastAsia="en-GB"/>
              </w:rPr>
            </w:pPr>
            <w:r w:rsidRPr="00217432">
              <w:rPr>
                <w:rFonts w:ascii="Times New Roman" w:eastAsia="Times New Roman" w:hAnsi="Times New Roman" w:cs="Times New Roman"/>
                <w:sz w:val="20"/>
                <w:szCs w:val="20"/>
                <w:lang w:eastAsia="en-GB"/>
              </w:rPr>
              <w:t xml:space="preserve">Перелагает: </w:t>
            </w:r>
          </w:p>
          <w:p w:rsidR="003906E3" w:rsidRPr="00217432" w:rsidRDefault="003906E3" w:rsidP="0056419B">
            <w:pPr>
              <w:spacing w:after="0" w:line="240" w:lineRule="auto"/>
              <w:rPr>
                <w:rFonts w:ascii="Times New Roman" w:eastAsia="Times New Roman" w:hAnsi="Times New Roman" w:cs="Times New Roman"/>
                <w:sz w:val="20"/>
                <w:szCs w:val="20"/>
                <w:lang w:eastAsia="en-GB"/>
              </w:rPr>
            </w:pPr>
            <w:r w:rsidRPr="00217432">
              <w:rPr>
                <w:rFonts w:ascii="Times New Roman" w:eastAsia="Times New Roman" w:hAnsi="Times New Roman" w:cs="Times New Roman"/>
                <w:sz w:val="20"/>
                <w:szCs w:val="20"/>
                <w:lang w:eastAsia="en-GB"/>
              </w:rPr>
              <w:t>Регламент (СЕ) №765/2008</w:t>
            </w:r>
          </w:p>
          <w:p w:rsidR="003906E3" w:rsidRPr="00217432" w:rsidRDefault="003906E3" w:rsidP="0056419B">
            <w:pPr>
              <w:pStyle w:val="Normal2"/>
              <w:tabs>
                <w:tab w:val="left" w:pos="415"/>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en-GB"/>
              </w:rPr>
              <w:t>Решение № 768/2008/СЕ</w:t>
            </w:r>
          </w:p>
        </w:tc>
        <w:tc>
          <w:tcPr>
            <w:tcW w:w="1701" w:type="dxa"/>
            <w:tcBorders>
              <w:bottom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 xml:space="preserve">Вступившее в силу </w:t>
            </w:r>
            <w:r>
              <w:rPr>
                <w:rFonts w:ascii="Times New Roman" w:hAnsi="Times New Roman" w:cs="Times New Roman"/>
                <w:sz w:val="20"/>
                <w:szCs w:val="20"/>
                <w:lang w:val="ru-RU"/>
              </w:rPr>
              <w:t>п</w:t>
            </w:r>
            <w:r w:rsidRPr="00217432">
              <w:rPr>
                <w:rFonts w:ascii="Times New Roman" w:hAnsi="Times New Roman" w:cs="Times New Roman"/>
                <w:sz w:val="20"/>
                <w:szCs w:val="20"/>
                <w:lang w:val="ru-RU"/>
              </w:rPr>
              <w:t>остановление Правительства</w:t>
            </w:r>
          </w:p>
        </w:tc>
        <w:tc>
          <w:tcPr>
            <w:tcW w:w="1701" w:type="dxa"/>
            <w:tcBorders>
              <w:bottom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Министерство экономики и инфраструктуры</w:t>
            </w:r>
            <w:r>
              <w:rPr>
                <w:rFonts w:ascii="Times New Roman" w:hAnsi="Times New Roman" w:cs="Times New Roman"/>
                <w:sz w:val="20"/>
                <w:szCs w:val="20"/>
                <w:lang w:val="ru-RU"/>
              </w:rPr>
              <w:t>;</w:t>
            </w:r>
            <w:r w:rsidRPr="00217432">
              <w:rPr>
                <w:rFonts w:ascii="Times New Roman" w:hAnsi="Times New Roman" w:cs="Times New Roman"/>
                <w:sz w:val="20"/>
                <w:szCs w:val="20"/>
                <w:lang w:val="ru-RU"/>
              </w:rPr>
              <w:t xml:space="preserve"> </w:t>
            </w:r>
            <w:r>
              <w:rPr>
                <w:rFonts w:ascii="Times New Roman" w:hAnsi="Times New Roman" w:cs="Times New Roman"/>
                <w:sz w:val="20"/>
                <w:szCs w:val="20"/>
                <w:lang w:val="ru-RU"/>
              </w:rPr>
              <w:t>у</w:t>
            </w:r>
            <w:r w:rsidRPr="00217432">
              <w:rPr>
                <w:rFonts w:ascii="Times New Roman" w:hAnsi="Times New Roman" w:cs="Times New Roman"/>
                <w:sz w:val="20"/>
                <w:szCs w:val="20"/>
                <w:lang w:val="ru-RU"/>
              </w:rPr>
              <w:t>чреждения</w:t>
            </w:r>
            <w:r>
              <w:rPr>
                <w:rFonts w:ascii="Times New Roman" w:hAnsi="Times New Roman" w:cs="Times New Roman"/>
                <w:sz w:val="20"/>
                <w:szCs w:val="20"/>
                <w:lang w:val="ru-RU"/>
              </w:rPr>
              <w:t>,</w:t>
            </w:r>
            <w:r w:rsidRPr="00217432">
              <w:rPr>
                <w:rFonts w:ascii="Times New Roman" w:hAnsi="Times New Roman" w:cs="Times New Roman"/>
                <w:sz w:val="20"/>
                <w:szCs w:val="20"/>
                <w:lang w:val="ru-RU"/>
              </w:rPr>
              <w:t xml:space="preserve"> подведомственные Министерству экономики и инфраструктуры</w:t>
            </w:r>
          </w:p>
        </w:tc>
        <w:tc>
          <w:tcPr>
            <w:tcW w:w="1701" w:type="dxa"/>
            <w:tcBorders>
              <w:bottom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IV квартал 2018 г.</w:t>
            </w:r>
          </w:p>
        </w:tc>
        <w:tc>
          <w:tcPr>
            <w:tcW w:w="1626" w:type="dxa"/>
            <w:gridSpan w:val="3"/>
            <w:tcBorders>
              <w:bottom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s="Times New Roman"/>
                <w:sz w:val="20"/>
                <w:szCs w:val="20"/>
                <w:lang w:val="ru-RU"/>
              </w:rPr>
              <w:t>В переделах бюджета органа</w:t>
            </w:r>
          </w:p>
        </w:tc>
      </w:tr>
      <w:tr w:rsidR="003906E3" w:rsidRPr="00217432" w:rsidTr="00591662">
        <w:trPr>
          <w:trHeight w:val="7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val="restart"/>
            <w:tcBorders>
              <w:top w:val="single" w:sz="4" w:space="0" w:color="000000"/>
            </w:tcBorders>
            <w:shd w:val="clear" w:color="auto" w:fill="auto"/>
          </w:tcPr>
          <w:p w:rsidR="003906E3" w:rsidRPr="00217432" w:rsidRDefault="003906E3" w:rsidP="0056419B">
            <w:pPr>
              <w:pStyle w:val="Normal2"/>
              <w:spacing w:after="0" w:line="240" w:lineRule="auto"/>
              <w:rPr>
                <w:rFonts w:ascii="Times New Roman" w:hAnsi="Times New Roman" w:cs="Times New Roman"/>
                <w:strike/>
                <w:sz w:val="20"/>
                <w:szCs w:val="20"/>
                <w:lang w:val="ru-RU"/>
              </w:rPr>
            </w:pPr>
            <w:r w:rsidRPr="009E763F">
              <w:rPr>
                <w:rFonts w:ascii="Times New Roman" w:eastAsia="Times New Roman" w:hAnsi="Times New Roman" w:cs="Times New Roman"/>
                <w:b/>
                <w:color w:val="auto"/>
                <w:sz w:val="20"/>
                <w:szCs w:val="20"/>
                <w:lang w:val="ru-RU"/>
              </w:rPr>
              <w:t>Директива 2014/35/EС</w:t>
            </w:r>
            <w:r w:rsidRPr="00217432">
              <w:rPr>
                <w:rFonts w:ascii="Times New Roman" w:eastAsia="Times New Roman" w:hAnsi="Times New Roman" w:cs="Times New Roman"/>
                <w:bCs/>
                <w:color w:val="auto"/>
                <w:sz w:val="20"/>
                <w:szCs w:val="20"/>
                <w:lang w:val="ru-RU"/>
              </w:rPr>
              <w:t xml:space="preserve"> </w:t>
            </w:r>
            <w:r w:rsidRPr="00217432">
              <w:rPr>
                <w:rFonts w:ascii="Times New Roman" w:eastAsia="Times New Roman" w:hAnsi="Times New Roman" w:cs="Times New Roman"/>
                <w:color w:val="auto"/>
                <w:sz w:val="20"/>
                <w:szCs w:val="20"/>
                <w:lang w:val="ru-RU"/>
              </w:rPr>
              <w:t>Европейского Парламента и Совета от 26 февраля 2014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s="Times New Roman"/>
                <w:sz w:val="20"/>
                <w:szCs w:val="20"/>
                <w:lang w:val="ru-RU"/>
              </w:rPr>
              <w:t xml:space="preserve">о </w:t>
            </w:r>
            <w:r w:rsidRPr="00217432">
              <w:rPr>
                <w:rFonts w:ascii="Times New Roman" w:hAnsi="Times New Roman" w:cs="Times New Roman"/>
                <w:sz w:val="20"/>
                <w:szCs w:val="20"/>
                <w:lang w:val="ru-RU"/>
              </w:rPr>
              <w:lastRenderedPageBreak/>
              <w:t>гармонизации законодательства государств</w:t>
            </w:r>
            <w:r>
              <w:rPr>
                <w:rFonts w:ascii="Times New Roman" w:hAnsi="Times New Roman" w:cs="Times New Roman"/>
                <w:sz w:val="20"/>
                <w:szCs w:val="20"/>
                <w:lang w:val="ru-RU"/>
              </w:rPr>
              <w:t>-</w:t>
            </w:r>
            <w:r w:rsidRPr="00217432">
              <w:rPr>
                <w:rFonts w:ascii="Times New Roman" w:hAnsi="Times New Roman" w:cs="Times New Roman"/>
                <w:sz w:val="20"/>
                <w:szCs w:val="20"/>
                <w:lang w:val="ru-RU"/>
              </w:rPr>
              <w:t>членов, касающегося обеспечения наличия на рынке электрического оборудования, предназначенного для применения в определенных пределах напряжения</w:t>
            </w:r>
          </w:p>
          <w:p w:rsidR="003906E3" w:rsidRPr="00217432" w:rsidRDefault="003906E3" w:rsidP="0056419B">
            <w:pPr>
              <w:pStyle w:val="Normal2"/>
              <w:spacing w:after="0" w:line="240" w:lineRule="auto"/>
              <w:rPr>
                <w:rFonts w:ascii="Times New Roman" w:hAnsi="Times New Roman" w:cs="Times New Roman"/>
                <w:strike/>
                <w:sz w:val="20"/>
                <w:szCs w:val="20"/>
                <w:lang w:val="ru-RU"/>
              </w:rPr>
            </w:pPr>
          </w:p>
        </w:tc>
        <w:tc>
          <w:tcPr>
            <w:tcW w:w="2800" w:type="dxa"/>
            <w:gridSpan w:val="2"/>
            <w:tcBorders>
              <w:top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
                <w:bCs/>
                <w:color w:val="auto"/>
                <w:sz w:val="20"/>
                <w:szCs w:val="20"/>
              </w:rPr>
              <w:t>I</w:t>
            </w:r>
            <w:r w:rsidRPr="00217432">
              <w:rPr>
                <w:rFonts w:ascii="Times New Roman" w:eastAsia="Times New Roman" w:hAnsi="Times New Roman" w:cs="Times New Roman"/>
                <w:b/>
                <w:bCs/>
                <w:color w:val="auto"/>
                <w:sz w:val="20"/>
                <w:szCs w:val="20"/>
                <w:lang w:val="ru-RU"/>
              </w:rPr>
              <w:t>1.</w:t>
            </w:r>
            <w:r w:rsidRPr="00217432">
              <w:rPr>
                <w:rFonts w:ascii="Times New Roman" w:eastAsia="Times New Roman" w:hAnsi="Times New Roman" w:cs="Times New Roman"/>
                <w:color w:val="auto"/>
                <w:sz w:val="20"/>
                <w:szCs w:val="20"/>
                <w:lang w:val="ru-RU"/>
              </w:rPr>
              <w:t xml:space="preserve"> Проект приказа о процедуре мониторинга электрического оборудования, предназначенного для использования в </w:t>
            </w:r>
            <w:r w:rsidRPr="00217432">
              <w:rPr>
                <w:rFonts w:ascii="Times New Roman" w:eastAsia="Times New Roman" w:hAnsi="Times New Roman" w:cs="Times New Roman"/>
                <w:color w:val="auto"/>
                <w:sz w:val="20"/>
                <w:szCs w:val="20"/>
                <w:lang w:val="ru-RU"/>
              </w:rPr>
              <w:lastRenderedPageBreak/>
              <w:t>определенных пределах напряжения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lastRenderedPageBreak/>
              <w:t>Утвержденный приказ</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Агентство по защите прав потребителей и надзору за рынком</w:t>
            </w:r>
          </w:p>
        </w:tc>
        <w:tc>
          <w:tcPr>
            <w:tcW w:w="1701" w:type="dxa"/>
            <w:tcBorders>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IV квартал</w:t>
            </w:r>
            <w:r>
              <w:rPr>
                <w:rFonts w:ascii="Times New Roman" w:hAnsi="Times New Roman" w:cs="Times New Roman"/>
                <w:sz w:val="20"/>
                <w:szCs w:val="20"/>
                <w:lang w:val="ru-RU"/>
              </w:rPr>
              <w:t xml:space="preserve"> </w:t>
            </w:r>
            <w:r w:rsidRPr="00217432">
              <w:rPr>
                <w:rFonts w:ascii="Times New Roman" w:hAnsi="Times New Roman" w:cs="Times New Roman"/>
                <w:sz w:val="20"/>
                <w:szCs w:val="20"/>
                <w:lang w:val="ru-RU"/>
              </w:rPr>
              <w:t>2017 г.</w:t>
            </w:r>
          </w:p>
        </w:tc>
        <w:tc>
          <w:tcPr>
            <w:tcW w:w="1626" w:type="dxa"/>
            <w:gridSpan w:val="3"/>
            <w:tcBorders>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C377F">
              <w:rPr>
                <w:rFonts w:ascii="Times New Roman" w:eastAsia="Times New Roman" w:hAnsi="Times New Roman" w:cs="Times New Roman"/>
                <w:color w:val="auto"/>
                <w:sz w:val="20"/>
                <w:szCs w:val="20"/>
                <w:lang w:val="ru-RU"/>
              </w:rPr>
              <w:t xml:space="preserve">В </w:t>
            </w:r>
            <w:r>
              <w:rPr>
                <w:rFonts w:ascii="Times New Roman" w:eastAsia="Times New Roman" w:hAnsi="Times New Roman" w:cs="Times New Roman"/>
                <w:color w:val="auto"/>
                <w:sz w:val="20"/>
                <w:szCs w:val="20"/>
                <w:lang w:val="ru-RU"/>
              </w:rPr>
              <w:t xml:space="preserve">пределах </w:t>
            </w:r>
            <w:r w:rsidRPr="001C377F">
              <w:rPr>
                <w:rFonts w:ascii="Times New Roman" w:eastAsia="Times New Roman" w:hAnsi="Times New Roman" w:cs="Times New Roman"/>
                <w:color w:val="auto"/>
                <w:sz w:val="20"/>
                <w:szCs w:val="20"/>
                <w:lang w:val="ru-RU"/>
              </w:rPr>
              <w:t>бюджета органа</w:t>
            </w:r>
          </w:p>
        </w:tc>
      </w:tr>
      <w:tr w:rsidR="003906E3" w:rsidRPr="00217432" w:rsidTr="00591662">
        <w:trPr>
          <w:trHeight w:val="2394"/>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tcBorders>
              <w:bottom w:val="single" w:sz="4" w:space="0" w:color="auto"/>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800" w:type="dxa"/>
            <w:gridSpan w:val="2"/>
            <w:tcBorders>
              <w:bottom w:val="single" w:sz="4" w:space="0" w:color="auto"/>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tcBorders>
              <w:top w:val="single" w:sz="4" w:space="0" w:color="000000"/>
              <w:left w:val="single" w:sz="4" w:space="0" w:color="000000"/>
              <w:bottom w:val="single" w:sz="4" w:space="0" w:color="auto"/>
            </w:tcBorders>
            <w:shd w:val="clear" w:color="auto" w:fill="FFFFFF"/>
          </w:tcPr>
          <w:p w:rsidR="003906E3" w:rsidRPr="001C377F" w:rsidRDefault="003906E3" w:rsidP="0056419B">
            <w:pPr>
              <w:pStyle w:val="Normal2"/>
              <w:spacing w:after="0" w:line="240" w:lineRule="auto"/>
              <w:rPr>
                <w:rFonts w:ascii="Times New Roman" w:eastAsia="Times New Roman" w:hAnsi="Times New Roman" w:cs="Times New Roman"/>
                <w:b/>
                <w:bCs/>
                <w:color w:val="auto"/>
                <w:sz w:val="20"/>
                <w:szCs w:val="20"/>
                <w:lang w:val="ru-RU"/>
              </w:rPr>
            </w:pPr>
            <w:r w:rsidRPr="001C377F">
              <w:rPr>
                <w:rFonts w:ascii="Times New Roman" w:eastAsia="Times New Roman" w:hAnsi="Times New Roman" w:cs="Times New Roman"/>
                <w:b/>
                <w:bCs/>
                <w:color w:val="auto"/>
                <w:sz w:val="20"/>
                <w:szCs w:val="20"/>
              </w:rPr>
              <w:t xml:space="preserve">L1. </w:t>
            </w:r>
            <w:r w:rsidRPr="001C377F">
              <w:rPr>
                <w:rFonts w:ascii="Times New Roman" w:eastAsia="Times New Roman" w:hAnsi="Times New Roman" w:cs="Times New Roman"/>
                <w:b/>
                <w:bCs/>
                <w:color w:val="auto"/>
                <w:sz w:val="20"/>
                <w:szCs w:val="20"/>
                <w:lang w:val="ru-RU"/>
              </w:rPr>
              <w:t>Новый акт</w:t>
            </w:r>
          </w:p>
          <w:p w:rsidR="003906E3" w:rsidRPr="001C377F"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Проект закона о </w:t>
            </w:r>
            <w:r w:rsidRPr="005D00D7">
              <w:rPr>
                <w:rFonts w:ascii="Times New Roman" w:eastAsia="Times New Roman" w:hAnsi="Times New Roman" w:cs="Times New Roman"/>
                <w:color w:val="auto"/>
                <w:sz w:val="20"/>
                <w:szCs w:val="20"/>
                <w:lang w:val="ru-RU"/>
              </w:rPr>
              <w:t>Процессуальном кодеске к Градостроительному и строительному кодексу</w:t>
            </w:r>
          </w:p>
        </w:tc>
        <w:tc>
          <w:tcPr>
            <w:tcW w:w="1701" w:type="dxa"/>
            <w:tcBorders>
              <w:top w:val="single" w:sz="4" w:space="0" w:color="000000"/>
              <w:bottom w:val="single" w:sz="4" w:space="0" w:color="auto"/>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Вступивший в силу закон</w:t>
            </w:r>
          </w:p>
        </w:tc>
        <w:tc>
          <w:tcPr>
            <w:tcW w:w="1701" w:type="dxa"/>
            <w:tcBorders>
              <w:top w:val="single" w:sz="4" w:space="0" w:color="000000"/>
              <w:bottom w:val="single" w:sz="4" w:space="0" w:color="auto"/>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C377F">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auto"/>
            </w:tcBorders>
            <w:shd w:val="clear" w:color="auto" w:fill="FFFFFF"/>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C377F">
              <w:rPr>
                <w:rFonts w:ascii="Times New Roman" w:eastAsia="Times New Roman" w:hAnsi="Times New Roman" w:cs="Times New Roman"/>
                <w:color w:val="auto"/>
                <w:sz w:val="20"/>
                <w:szCs w:val="20"/>
                <w:lang w:val="ru-RU"/>
              </w:rPr>
              <w:t>IV квартал 201</w:t>
            </w:r>
            <w:r>
              <w:rPr>
                <w:rFonts w:ascii="Times New Roman" w:eastAsia="Times New Roman" w:hAnsi="Times New Roman" w:cs="Times New Roman"/>
                <w:color w:val="auto"/>
                <w:sz w:val="20"/>
                <w:szCs w:val="20"/>
                <w:lang w:val="ru-RU"/>
              </w:rPr>
              <w:t>9</w:t>
            </w:r>
            <w:r w:rsidRPr="001C377F">
              <w:rPr>
                <w:rFonts w:ascii="Times New Roman" w:eastAsia="Times New Roman" w:hAnsi="Times New Roman" w:cs="Times New Roman"/>
                <w:color w:val="auto"/>
                <w:sz w:val="20"/>
                <w:szCs w:val="20"/>
                <w:lang w:val="ru-RU"/>
              </w:rPr>
              <w:t xml:space="preserve"> г.</w:t>
            </w:r>
            <w:r>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приложение </w:t>
            </w:r>
            <w:r>
              <w:rPr>
                <w:rFonts w:ascii="Times New Roman" w:eastAsia="Times New Roman" w:hAnsi="Times New Roman" w:cs="Times New Roman"/>
                <w:color w:val="auto"/>
                <w:sz w:val="20"/>
                <w:szCs w:val="20"/>
              </w:rPr>
              <w:t>XVI</w:t>
            </w:r>
            <w:r>
              <w:rPr>
                <w:rFonts w:ascii="Times New Roman" w:eastAsia="Times New Roman" w:hAnsi="Times New Roman" w:cs="Times New Roman"/>
                <w:color w:val="auto"/>
                <w:sz w:val="20"/>
                <w:szCs w:val="20"/>
                <w:lang w:val="ru-RU"/>
              </w:rPr>
              <w:t xml:space="preserve"> к Соглашению об ассоциации – 2015 г.</w:t>
            </w:r>
            <w:r>
              <w:rPr>
                <w:rFonts w:ascii="Times New Roman" w:eastAsia="Times New Roman" w:hAnsi="Times New Roman" w:cs="Times New Roman"/>
                <w:color w:val="auto"/>
                <w:sz w:val="20"/>
                <w:szCs w:val="20"/>
              </w:rPr>
              <w:t xml:space="preserve"> </w:t>
            </w:r>
          </w:p>
        </w:tc>
        <w:tc>
          <w:tcPr>
            <w:tcW w:w="1626" w:type="dxa"/>
            <w:gridSpan w:val="3"/>
            <w:tcBorders>
              <w:top w:val="single" w:sz="4" w:space="0" w:color="000000"/>
              <w:bottom w:val="single" w:sz="4" w:space="0" w:color="auto"/>
            </w:tcBorders>
            <w:shd w:val="clear" w:color="auto" w:fill="FFFFFF"/>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eastAsia="ru-RU"/>
              </w:rPr>
            </w:pPr>
            <w:r>
              <w:rPr>
                <w:rFonts w:ascii="Times New Roman" w:eastAsia="Times New Roman" w:hAnsi="Times New Roman" w:cs="Times New Roman"/>
                <w:color w:val="auto"/>
                <w:sz w:val="20"/>
                <w:szCs w:val="20"/>
                <w:lang w:val="ru-RU"/>
              </w:rPr>
              <w:t>Ориентировочная сумма – 3,15 млн. леев;</w:t>
            </w:r>
            <w:r w:rsidRPr="00DC0243">
              <w:rPr>
                <w:rFonts w:ascii="Times New Roman" w:eastAsia="Times New Roman" w:hAnsi="Times New Roman" w:cs="Times New Roman"/>
                <w:color w:val="auto"/>
                <w:sz w:val="20"/>
                <w:szCs w:val="20"/>
                <w:lang w:val="ru-RU" w:eastAsia="ru-RU"/>
              </w:rPr>
              <w:t xml:space="preserve"> </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в</w:t>
            </w:r>
            <w:r w:rsidRPr="00DC0243">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переделах</w:t>
            </w:r>
            <w:r w:rsidRPr="00DC0243">
              <w:rPr>
                <w:rFonts w:ascii="Times New Roman" w:eastAsia="Times New Roman" w:hAnsi="Times New Roman" w:cs="Times New Roman"/>
                <w:color w:val="auto"/>
                <w:sz w:val="20"/>
                <w:szCs w:val="20"/>
                <w:lang w:val="ru-RU"/>
              </w:rPr>
              <w:t xml:space="preserve"> бюджета органа</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 xml:space="preserve">запланированные расходы на разработку нормативной базы в сфере строительства - </w:t>
            </w:r>
            <w:r w:rsidRPr="00AD5929">
              <w:rPr>
                <w:rFonts w:ascii="Times New Roman" w:eastAsia="Times New Roman" w:hAnsi="Times New Roman" w:cs="Times New Roman"/>
                <w:color w:val="auto"/>
                <w:sz w:val="20"/>
                <w:szCs w:val="20"/>
                <w:lang w:val="ru-RU"/>
              </w:rPr>
              <w:t>3,15 млн. леев</w:t>
            </w:r>
          </w:p>
        </w:tc>
      </w:tr>
      <w:tr w:rsidR="003906E3" w:rsidRPr="00217432" w:rsidTr="00591662">
        <w:trPr>
          <w:trHeight w:val="3101"/>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top w:val="single" w:sz="4" w:space="0" w:color="auto"/>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C5B89">
              <w:rPr>
                <w:rFonts w:ascii="Times New Roman" w:hAnsi="Times New Roman" w:cs="Times New Roman"/>
                <w:b/>
                <w:sz w:val="20"/>
                <w:szCs w:val="20"/>
                <w:lang w:val="ru-RU"/>
              </w:rPr>
              <w:t>Директива 2014/32/ЕС</w:t>
            </w:r>
            <w:r w:rsidRPr="00217432">
              <w:rPr>
                <w:rFonts w:ascii="Times New Roman" w:hAnsi="Times New Roman" w:cs="Times New Roman"/>
                <w:bCs/>
                <w:sz w:val="20"/>
                <w:szCs w:val="20"/>
                <w:lang w:val="ru-RU"/>
              </w:rPr>
              <w:t xml:space="preserve"> Европейского П</w:t>
            </w:r>
            <w:r w:rsidRPr="00217432">
              <w:rPr>
                <w:rFonts w:ascii="Times New Roman" w:hAnsi="Times New Roman" w:cs="Times New Roman"/>
                <w:sz w:val="20"/>
                <w:szCs w:val="20"/>
                <w:lang w:val="ru-RU"/>
              </w:rPr>
              <w:t>арламента и Совета от 26 февраля 2014 г</w:t>
            </w:r>
            <w:r>
              <w:rPr>
                <w:rFonts w:ascii="Times New Roman" w:hAnsi="Times New Roman" w:cs="Times New Roman"/>
                <w:sz w:val="20"/>
                <w:szCs w:val="20"/>
                <w:lang w:val="ru-RU"/>
              </w:rPr>
              <w:t>ода</w:t>
            </w:r>
            <w:r w:rsidRPr="00217432">
              <w:rPr>
                <w:rFonts w:ascii="Times New Roman" w:hAnsi="Times New Roman" w:cs="Times New Roman"/>
                <w:sz w:val="20"/>
                <w:szCs w:val="20"/>
                <w:lang w:val="ru-RU"/>
              </w:rPr>
              <w:t xml:space="preserve"> о гармонизации законодательства государств</w:t>
            </w:r>
            <w:r>
              <w:rPr>
                <w:rFonts w:ascii="Times New Roman" w:hAnsi="Times New Roman" w:cs="Times New Roman"/>
                <w:sz w:val="20"/>
                <w:szCs w:val="20"/>
                <w:lang w:val="ru-RU"/>
              </w:rPr>
              <w:t>-</w:t>
            </w:r>
            <w:r w:rsidRPr="00217432">
              <w:rPr>
                <w:rFonts w:ascii="Times New Roman" w:hAnsi="Times New Roman" w:cs="Times New Roman"/>
                <w:sz w:val="20"/>
                <w:szCs w:val="20"/>
                <w:lang w:val="ru-RU"/>
              </w:rPr>
              <w:t>членов об обеспечении присутствия на рынке средств измерений</w:t>
            </w:r>
          </w:p>
        </w:tc>
        <w:tc>
          <w:tcPr>
            <w:tcW w:w="2800" w:type="dxa"/>
            <w:gridSpan w:val="2"/>
            <w:tcBorders>
              <w:top w:val="single" w:sz="4" w:space="0" w:color="auto"/>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tcBorders>
              <w:top w:val="single" w:sz="4" w:space="0" w:color="auto"/>
              <w:left w:val="single" w:sz="4" w:space="0" w:color="000000"/>
              <w:bottom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C5B89">
              <w:rPr>
                <w:rFonts w:ascii="Times New Roman" w:eastAsia="Times New Roman" w:hAnsi="Times New Roman" w:cs="Times New Roman"/>
                <w:b/>
                <w:bCs/>
                <w:color w:val="auto"/>
                <w:sz w:val="20"/>
                <w:szCs w:val="20"/>
                <w:lang w:val="ru-RU"/>
              </w:rPr>
              <w:t>I</w:t>
            </w:r>
            <w:r w:rsidRPr="00217432">
              <w:rPr>
                <w:rFonts w:ascii="Times New Roman" w:eastAsia="Times New Roman" w:hAnsi="Times New Roman" w:cs="Times New Roman"/>
                <w:b/>
                <w:color w:val="auto"/>
                <w:sz w:val="20"/>
                <w:szCs w:val="20"/>
                <w:lang w:val="ru-RU"/>
              </w:rPr>
              <w:t>.2.</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Учрежденный о</w:t>
            </w:r>
            <w:r w:rsidRPr="00217432">
              <w:rPr>
                <w:rFonts w:ascii="Times New Roman" w:eastAsia="Times New Roman" w:hAnsi="Times New Roman" w:cs="Times New Roman"/>
                <w:color w:val="auto"/>
                <w:sz w:val="20"/>
                <w:szCs w:val="20"/>
                <w:lang w:val="ru-RU"/>
              </w:rPr>
              <w:t>рган по оценке соответствия, осуществляющий сертификацию измерительных приборов в рамках Национального института метрологии</w:t>
            </w:r>
          </w:p>
        </w:tc>
        <w:tc>
          <w:tcPr>
            <w:tcW w:w="1701" w:type="dxa"/>
            <w:tcBorders>
              <w:top w:val="single" w:sz="4" w:space="0" w:color="auto"/>
              <w:bottom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Действующий сертификат аккредитации</w:t>
            </w:r>
          </w:p>
        </w:tc>
        <w:tc>
          <w:tcPr>
            <w:tcW w:w="1701" w:type="dxa"/>
            <w:tcBorders>
              <w:top w:val="single" w:sz="4" w:space="0" w:color="auto"/>
              <w:bottom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 xml:space="preserve">Национальный институт метрологии; </w:t>
            </w:r>
            <w:r w:rsidRPr="00217432">
              <w:rPr>
                <w:rFonts w:ascii="Times New Roman" w:hAnsi="Times New Roman" w:cs="Times New Roman"/>
                <w:sz w:val="20"/>
                <w:szCs w:val="20"/>
                <w:lang w:val="ru-RU"/>
              </w:rPr>
              <w:br/>
              <w:t>Министерство экономики и инфраструктуры</w:t>
            </w:r>
          </w:p>
        </w:tc>
        <w:tc>
          <w:tcPr>
            <w:tcW w:w="1701" w:type="dxa"/>
            <w:tcBorders>
              <w:top w:val="single" w:sz="4" w:space="0" w:color="auto"/>
              <w:bottom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auto"/>
              <w:bottom w:val="single" w:sz="4" w:space="0" w:color="000000"/>
            </w:tcBorders>
            <w:shd w:val="clear" w:color="auto" w:fill="FFFFFF"/>
          </w:tcPr>
          <w:p w:rsidR="003906E3" w:rsidRDefault="003906E3" w:rsidP="0056419B">
            <w:pPr>
              <w:pStyle w:val="Normal2"/>
              <w:spacing w:after="0" w:line="240" w:lineRule="auto"/>
              <w:rPr>
                <w:rFonts w:ascii="Times New Roman" w:hAnsi="Times New Roman" w:cs="Times New Roman"/>
                <w:color w:val="auto"/>
                <w:sz w:val="20"/>
                <w:szCs w:val="20"/>
                <w:lang w:val="ru-RU"/>
              </w:rPr>
            </w:pPr>
            <w:r w:rsidRPr="000C5B89">
              <w:rPr>
                <w:rFonts w:ascii="Times New Roman" w:hAnsi="Times New Roman" w:cs="Times New Roman"/>
                <w:color w:val="auto"/>
                <w:sz w:val="20"/>
                <w:szCs w:val="20"/>
                <w:lang w:val="ru-RU"/>
              </w:rPr>
              <w:t xml:space="preserve">В </w:t>
            </w:r>
            <w:r>
              <w:rPr>
                <w:rFonts w:ascii="Times New Roman" w:hAnsi="Times New Roman" w:cs="Times New Roman"/>
                <w:color w:val="auto"/>
                <w:sz w:val="20"/>
                <w:szCs w:val="20"/>
                <w:lang w:val="ru-RU"/>
              </w:rPr>
              <w:t>пределах</w:t>
            </w:r>
            <w:r w:rsidRPr="000C5B89">
              <w:rPr>
                <w:rFonts w:ascii="Times New Roman" w:hAnsi="Times New Roman" w:cs="Times New Roman"/>
                <w:color w:val="auto"/>
                <w:sz w:val="20"/>
                <w:szCs w:val="20"/>
                <w:lang w:val="ru-RU"/>
              </w:rPr>
              <w:t xml:space="preserve"> бюджета органа</w:t>
            </w:r>
            <w:r>
              <w:rPr>
                <w:rFonts w:ascii="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s="Times New Roman"/>
                <w:color w:val="auto"/>
                <w:sz w:val="20"/>
                <w:szCs w:val="20"/>
                <w:lang w:val="ru-RU"/>
              </w:rPr>
              <w:t>д</w:t>
            </w:r>
            <w:r w:rsidRPr="00217432">
              <w:rPr>
                <w:rFonts w:ascii="Times New Roman" w:hAnsi="Times New Roman" w:cs="Times New Roman"/>
                <w:color w:val="auto"/>
                <w:sz w:val="20"/>
                <w:szCs w:val="20"/>
                <w:lang w:val="ru-RU"/>
              </w:rPr>
              <w:t>ругие источники (техническая помощь) – 20 тыс.евро</w:t>
            </w:r>
          </w:p>
        </w:tc>
      </w:tr>
      <w:tr w:rsidR="003906E3" w:rsidRPr="00217432" w:rsidTr="00591662">
        <w:trPr>
          <w:trHeight w:val="164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bCs/>
                <w:sz w:val="20"/>
                <w:szCs w:val="20"/>
              </w:rPr>
            </w:pPr>
            <w:r w:rsidRPr="000C5B89">
              <w:rPr>
                <w:rFonts w:ascii="Times New Roman" w:eastAsia="Times New Roman" w:hAnsi="Times New Roman" w:cs="Times New Roman"/>
                <w:b/>
                <w:sz w:val="20"/>
                <w:szCs w:val="20"/>
              </w:rPr>
              <w:t>Директива 93/42/ЕЭС</w:t>
            </w:r>
            <w:r w:rsidRPr="00217432">
              <w:rPr>
                <w:rFonts w:ascii="Times New Roman" w:eastAsia="Times New Roman" w:hAnsi="Times New Roman" w:cs="Times New Roman"/>
                <w:bCs/>
                <w:sz w:val="20"/>
                <w:szCs w:val="20"/>
              </w:rPr>
              <w:t xml:space="preserve"> </w:t>
            </w:r>
            <w:r w:rsidRPr="00217432">
              <w:rPr>
                <w:rFonts w:ascii="Times New Roman" w:eastAsia="Times New Roman" w:hAnsi="Times New Roman" w:cs="Times New Roman"/>
                <w:sz w:val="20"/>
                <w:szCs w:val="20"/>
              </w:rPr>
              <w:t xml:space="preserve">Совета от 14 июня </w:t>
            </w:r>
            <w:smartTag w:uri="urn:schemas-microsoft-com:office:smarttags" w:element="metricconverter">
              <w:smartTagPr>
                <w:attr w:name="ProductID" w:val="1993 г"/>
              </w:smartTagPr>
              <w:r w:rsidRPr="00217432">
                <w:rPr>
                  <w:rFonts w:ascii="Times New Roman" w:eastAsia="Times New Roman" w:hAnsi="Times New Roman" w:cs="Times New Roman"/>
                  <w:sz w:val="20"/>
                  <w:szCs w:val="20"/>
                </w:rPr>
                <w:t>1993 г</w:t>
              </w:r>
            </w:smartTag>
            <w:r>
              <w:rPr>
                <w:rFonts w:ascii="Times New Roman" w:eastAsia="Times New Roman" w:hAnsi="Times New Roman" w:cs="Times New Roman"/>
                <w:sz w:val="20"/>
                <w:szCs w:val="20"/>
              </w:rPr>
              <w:t>ода</w:t>
            </w:r>
            <w:r w:rsidRPr="00217432">
              <w:rPr>
                <w:rFonts w:ascii="Times New Roman" w:eastAsia="Times New Roman" w:hAnsi="Times New Roman" w:cs="Times New Roman"/>
                <w:sz w:val="20"/>
                <w:szCs w:val="20"/>
              </w:rPr>
              <w:t xml:space="preserve"> о медицинских изделиях</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bCs/>
                <w:sz w:val="20"/>
                <w:szCs w:val="20"/>
              </w:rPr>
            </w:pPr>
            <w:r w:rsidRPr="000C5B89">
              <w:rPr>
                <w:rFonts w:ascii="Times New Roman" w:eastAsia="Times New Roman" w:hAnsi="Times New Roman" w:cs="Times New Roman"/>
                <w:b/>
                <w:sz w:val="20"/>
                <w:szCs w:val="20"/>
              </w:rPr>
              <w:t>Директива 90/385/ЕЭС</w:t>
            </w:r>
            <w:r w:rsidRPr="00217432">
              <w:rPr>
                <w:rFonts w:ascii="Times New Roman" w:eastAsia="Times New Roman" w:hAnsi="Times New Roman" w:cs="Times New Roman"/>
                <w:sz w:val="20"/>
                <w:szCs w:val="20"/>
              </w:rPr>
              <w:t xml:space="preserve"> Совета от 20 июня 1990 года о сближении </w:t>
            </w:r>
            <w:r w:rsidRPr="00217432">
              <w:rPr>
                <w:rFonts w:ascii="Times New Roman" w:eastAsia="Times New Roman" w:hAnsi="Times New Roman" w:cs="Times New Roman"/>
                <w:sz w:val="20"/>
                <w:szCs w:val="20"/>
              </w:rPr>
              <w:lastRenderedPageBreak/>
              <w:t>законодательства государств-членов, касающегося активных   имплантируемых медицинских изделий</w:t>
            </w:r>
            <w:r>
              <w:rPr>
                <w:rFonts w:ascii="Times New Roman" w:eastAsia="Times New Roman" w:hAnsi="Times New Roman" w:cs="Times New Roman"/>
                <w:bCs/>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90B66">
              <w:rPr>
                <w:rFonts w:ascii="Times New Roman" w:eastAsia="Times New Roman" w:hAnsi="Times New Roman" w:cs="Times New Roman"/>
                <w:b/>
                <w:color w:val="auto"/>
                <w:sz w:val="20"/>
                <w:szCs w:val="20"/>
                <w:lang w:val="ru-RU" w:eastAsia="ru-RU"/>
              </w:rPr>
              <w:t>Директива 98/79/СЕ</w:t>
            </w:r>
            <w:r w:rsidRPr="00217432">
              <w:rPr>
                <w:rFonts w:ascii="Times New Roman" w:eastAsia="Times New Roman" w:hAnsi="Times New Roman" w:cs="Times New Roman"/>
                <w:bCs/>
                <w:color w:val="auto"/>
                <w:sz w:val="20"/>
                <w:szCs w:val="20"/>
                <w:lang w:val="ru-RU" w:eastAsia="ru-RU"/>
              </w:rPr>
              <w:t xml:space="preserve"> </w:t>
            </w:r>
            <w:r w:rsidRPr="00217432">
              <w:rPr>
                <w:rFonts w:ascii="Times New Roman" w:eastAsia="Times New Roman" w:hAnsi="Times New Roman" w:cs="Times New Roman"/>
                <w:color w:val="auto"/>
                <w:sz w:val="20"/>
                <w:szCs w:val="20"/>
                <w:lang w:val="ru-RU" w:eastAsia="ru-RU"/>
              </w:rPr>
              <w:t xml:space="preserve">Европейского Парламента и Совета от 27 октября </w:t>
            </w:r>
            <w:smartTag w:uri="urn:schemas-microsoft-com:office:smarttags" w:element="metricconverter">
              <w:smartTagPr>
                <w:attr w:name="ProductID" w:val="1998 г"/>
              </w:smartTagPr>
              <w:r w:rsidRPr="00217432">
                <w:rPr>
                  <w:rFonts w:ascii="Times New Roman" w:eastAsia="Times New Roman" w:hAnsi="Times New Roman" w:cs="Times New Roman"/>
                  <w:color w:val="auto"/>
                  <w:sz w:val="20"/>
                  <w:szCs w:val="20"/>
                  <w:lang w:val="ru-RU" w:eastAsia="ru-RU"/>
                </w:rPr>
                <w:t>1998 г</w:t>
              </w:r>
            </w:smartTag>
            <w:r>
              <w:rPr>
                <w:rFonts w:ascii="Times New Roman" w:eastAsia="Times New Roman" w:hAnsi="Times New Roman" w:cs="Times New Roman"/>
                <w:color w:val="auto"/>
                <w:sz w:val="20"/>
                <w:szCs w:val="20"/>
                <w:lang w:val="ru-RU" w:eastAsia="ru-RU"/>
              </w:rPr>
              <w:t>ода</w:t>
            </w:r>
            <w:r w:rsidRPr="00217432">
              <w:rPr>
                <w:rFonts w:ascii="Times New Roman" w:eastAsia="Times New Roman" w:hAnsi="Times New Roman" w:cs="Times New Roman"/>
                <w:color w:val="auto"/>
                <w:sz w:val="20"/>
                <w:szCs w:val="20"/>
                <w:lang w:val="ru-RU" w:eastAsia="ru-RU"/>
              </w:rPr>
              <w:t xml:space="preserve"> о медицинских изделиях для диагностики </w:t>
            </w:r>
            <w:r w:rsidRPr="0092619C">
              <w:rPr>
                <w:rFonts w:ascii="Times New Roman" w:eastAsia="Times New Roman" w:hAnsi="Times New Roman" w:cs="Times New Roman"/>
                <w:iCs/>
                <w:color w:val="auto"/>
                <w:sz w:val="20"/>
                <w:szCs w:val="20"/>
                <w:lang w:val="ru-RU" w:eastAsia="ru-RU"/>
              </w:rPr>
              <w:t>in vitro</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b/>
                <w:sz w:val="20"/>
                <w:szCs w:val="20"/>
              </w:rPr>
            </w:pPr>
            <w:r w:rsidRPr="00217432">
              <w:rPr>
                <w:rFonts w:ascii="Times New Roman" w:eastAsia="Times New Roman" w:hAnsi="Times New Roman" w:cs="Times New Roman"/>
                <w:b/>
                <w:bCs/>
                <w:sz w:val="20"/>
                <w:szCs w:val="20"/>
              </w:rPr>
              <w:t xml:space="preserve">LT1. Новый </w:t>
            </w:r>
            <w:r>
              <w:rPr>
                <w:rFonts w:ascii="Times New Roman" w:eastAsia="Times New Roman" w:hAnsi="Times New Roman" w:cs="Times New Roman"/>
                <w:b/>
                <w:bCs/>
                <w:sz w:val="20"/>
                <w:szCs w:val="20"/>
              </w:rPr>
              <w:t>акт</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Проект закона о медицинских изделиях</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1. Директиву 93/42/EEC;</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2. Директиву 90/385/EEC;</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3. Директиву 98/79/СЕ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Вступивший в силу закон</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ind w:right="-85"/>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Default="003906E3" w:rsidP="0056419B">
            <w:pPr>
              <w:spacing w:after="0" w:line="240" w:lineRule="auto"/>
              <w:rPr>
                <w:rFonts w:ascii="Times New Roman" w:eastAsia="Times New Roman" w:hAnsi="Times New Roman" w:cs="Times New Roman"/>
                <w:bCs/>
                <w:sz w:val="20"/>
                <w:szCs w:val="20"/>
              </w:rPr>
            </w:pPr>
            <w:r w:rsidRPr="00217432">
              <w:rPr>
                <w:rFonts w:ascii="Times New Roman" w:eastAsia="Times New Roman" w:hAnsi="Times New Roman" w:cs="Times New Roman"/>
                <w:bCs/>
                <w:sz w:val="20"/>
                <w:szCs w:val="20"/>
              </w:rPr>
              <w:t xml:space="preserve">III квартал </w:t>
            </w:r>
            <w:smartTag w:uri="urn:schemas-microsoft-com:office:smarttags" w:element="metricconverter">
              <w:smartTagPr>
                <w:attr w:name="ProductID" w:val="2017 г"/>
              </w:smartTagPr>
              <w:r w:rsidRPr="00217432">
                <w:rPr>
                  <w:rFonts w:ascii="Times New Roman" w:eastAsia="Times New Roman" w:hAnsi="Times New Roman" w:cs="Times New Roman"/>
                  <w:bCs/>
                  <w:sz w:val="20"/>
                  <w:szCs w:val="20"/>
                </w:rPr>
                <w:t>2017 г</w:t>
              </w:r>
            </w:smartTag>
            <w:r w:rsidRPr="00217432">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 xml:space="preserve">СA </w:t>
            </w:r>
            <w:r>
              <w:rPr>
                <w:rFonts w:ascii="Times New Roman" w:eastAsia="Times New Roman" w:hAnsi="Times New Roman" w:cs="Times New Roman"/>
                <w:bCs/>
                <w:sz w:val="20"/>
                <w:szCs w:val="20"/>
              </w:rPr>
              <w:t>п</w:t>
            </w:r>
            <w:r w:rsidRPr="00217432">
              <w:rPr>
                <w:rFonts w:ascii="Times New Roman" w:eastAsia="Times New Roman" w:hAnsi="Times New Roman" w:cs="Times New Roman"/>
                <w:bCs/>
                <w:sz w:val="20"/>
                <w:szCs w:val="20"/>
              </w:rPr>
              <w:t xml:space="preserve">риложение XVI – </w:t>
            </w:r>
            <w:smartTag w:uri="urn:schemas-microsoft-com:office:smarttags" w:element="metricconverter">
              <w:smartTagPr>
                <w:attr w:name="ProductID" w:val="2016 г"/>
              </w:smartTagPr>
              <w:r w:rsidRPr="00217432">
                <w:rPr>
                  <w:rFonts w:ascii="Times New Roman" w:eastAsia="Times New Roman" w:hAnsi="Times New Roman" w:cs="Times New Roman"/>
                  <w:bCs/>
                  <w:sz w:val="20"/>
                  <w:szCs w:val="20"/>
                </w:rPr>
                <w:t>2016 г</w:t>
              </w:r>
            </w:smartTag>
            <w:r w:rsidRPr="00217432">
              <w:rPr>
                <w:rFonts w:ascii="Times New Roman" w:eastAsia="Times New Roman" w:hAnsi="Times New Roman" w:cs="Times New Roman"/>
                <w:bCs/>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eastAsia="ru-RU"/>
              </w:rPr>
              <w:t>в</w:t>
            </w:r>
            <w:r w:rsidRPr="00217432">
              <w:rPr>
                <w:rFonts w:ascii="Times New Roman" w:eastAsia="Times New Roman" w:hAnsi="Times New Roman" w:cs="Times New Roman"/>
                <w:color w:val="auto"/>
                <w:sz w:val="20"/>
                <w:szCs w:val="20"/>
                <w:lang w:val="ru-RU" w:eastAsia="ru-RU"/>
              </w:rPr>
              <w:t>ходит в расходы на персонал в бюджетном секторе</w:t>
            </w:r>
          </w:p>
        </w:tc>
      </w:tr>
      <w:tr w:rsidR="003906E3" w:rsidRPr="00217432" w:rsidTr="00591662">
        <w:trPr>
          <w:trHeight w:val="84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b/>
                <w:sz w:val="20"/>
                <w:szCs w:val="20"/>
              </w:rPr>
            </w:pPr>
            <w:r w:rsidRPr="00217432">
              <w:rPr>
                <w:rFonts w:ascii="Times New Roman" w:eastAsia="Times New Roman" w:hAnsi="Times New Roman" w:cs="Times New Roman"/>
                <w:b/>
                <w:bCs/>
                <w:sz w:val="20"/>
                <w:szCs w:val="20"/>
              </w:rPr>
              <w:t xml:space="preserve">SLT3. Новый </w:t>
            </w:r>
            <w:r>
              <w:rPr>
                <w:rFonts w:ascii="Times New Roman" w:eastAsia="Times New Roman" w:hAnsi="Times New Roman" w:cs="Times New Roman"/>
                <w:b/>
                <w:bCs/>
                <w:sz w:val="20"/>
                <w:szCs w:val="20"/>
              </w:rPr>
              <w:t>а</w:t>
            </w:r>
            <w:r w:rsidRPr="00217432">
              <w:rPr>
                <w:rFonts w:ascii="Times New Roman" w:eastAsia="Times New Roman" w:hAnsi="Times New Roman" w:cs="Times New Roman"/>
                <w:b/>
                <w:bCs/>
                <w:sz w:val="20"/>
                <w:szCs w:val="20"/>
              </w:rPr>
              <w:t>кт</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 xml:space="preserve">Проект постановления Правительства </w:t>
            </w:r>
            <w:r>
              <w:rPr>
                <w:rFonts w:ascii="Times New Roman" w:eastAsia="Times New Roman" w:hAnsi="Times New Roman" w:cs="Times New Roman"/>
                <w:sz w:val="20"/>
                <w:szCs w:val="20"/>
              </w:rPr>
              <w:t>об</w:t>
            </w:r>
            <w:r w:rsidRPr="00217432">
              <w:rPr>
                <w:rFonts w:ascii="Times New Roman" w:eastAsia="Times New Roman" w:hAnsi="Times New Roman" w:cs="Times New Roman"/>
                <w:sz w:val="20"/>
                <w:szCs w:val="20"/>
              </w:rPr>
              <w:t xml:space="preserve"> утверждении Положения об условиях размещения на рынке медицинских изделий</w:t>
            </w:r>
            <w:r>
              <w:rPr>
                <w:rFonts w:ascii="Times New Roman" w:eastAsia="Times New Roman" w:hAnsi="Times New Roman" w:cs="Times New Roman"/>
                <w:sz w:val="20"/>
                <w:szCs w:val="20"/>
              </w:rPr>
              <w:t>;</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Директиву 93/42/EEC</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ind w:right="-85"/>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t>II квартал 2018 г.</w:t>
            </w:r>
            <w:r>
              <w:rPr>
                <w:rFonts w:ascii="Times New Roman" w:eastAsia="Times New Roman" w:hAnsi="Times New Roman" w:cs="Times New Roman"/>
                <w:sz w:val="20"/>
                <w:szCs w:val="20"/>
                <w:lang w:val="ru-RU" w:eastAsia="ru-RU"/>
              </w:rPr>
              <w:t>;</w:t>
            </w:r>
            <w:r w:rsidRPr="00217432">
              <w:rPr>
                <w:rFonts w:ascii="Times New Roman" w:eastAsia="Times New Roman" w:hAnsi="Times New Roman" w:cs="Times New Roman"/>
                <w:sz w:val="20"/>
                <w:szCs w:val="20"/>
                <w:lang w:val="ru-RU" w:eastAsia="ru-RU"/>
              </w:rPr>
              <w:t xml:space="preserve"> </w:t>
            </w:r>
            <w:r w:rsidRPr="00217432">
              <w:rPr>
                <w:rFonts w:ascii="Times New Roman" w:eastAsia="Times New Roman" w:hAnsi="Times New Roman" w:cs="Times New Roman"/>
                <w:sz w:val="20"/>
                <w:szCs w:val="20"/>
                <w:lang w:val="ru-RU" w:eastAsia="ru-RU"/>
              </w:rPr>
              <w:br/>
              <w:t xml:space="preserve">СA </w:t>
            </w:r>
            <w:r>
              <w:rPr>
                <w:rFonts w:ascii="Times New Roman" w:eastAsia="Times New Roman" w:hAnsi="Times New Roman" w:cs="Times New Roman"/>
                <w:sz w:val="20"/>
                <w:szCs w:val="20"/>
                <w:lang w:val="ru-RU" w:eastAsia="ru-RU"/>
              </w:rPr>
              <w:t>п</w:t>
            </w:r>
            <w:r w:rsidRPr="00217432">
              <w:rPr>
                <w:rFonts w:ascii="Times New Roman" w:eastAsia="Times New Roman" w:hAnsi="Times New Roman" w:cs="Times New Roman"/>
                <w:sz w:val="20"/>
                <w:szCs w:val="20"/>
                <w:lang w:val="ru-RU" w:eastAsia="ru-RU"/>
              </w:rPr>
              <w:t>риложение XVI – 2016 г.</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 xml:space="preserve">В пределах бюджетных средств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226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b/>
                <w:sz w:val="20"/>
                <w:szCs w:val="20"/>
              </w:rPr>
            </w:pPr>
            <w:r w:rsidRPr="00217432">
              <w:rPr>
                <w:rFonts w:ascii="Times New Roman" w:eastAsia="Times New Roman" w:hAnsi="Times New Roman" w:cs="Times New Roman"/>
                <w:b/>
                <w:bCs/>
                <w:sz w:val="20"/>
                <w:szCs w:val="20"/>
              </w:rPr>
              <w:t xml:space="preserve">SLT4.  Новый </w:t>
            </w:r>
            <w:r>
              <w:rPr>
                <w:rFonts w:ascii="Times New Roman" w:eastAsia="Times New Roman" w:hAnsi="Times New Roman" w:cs="Times New Roman"/>
                <w:b/>
                <w:bCs/>
                <w:sz w:val="20"/>
                <w:szCs w:val="20"/>
              </w:rPr>
              <w:t>а</w:t>
            </w:r>
            <w:r w:rsidRPr="00217432">
              <w:rPr>
                <w:rFonts w:ascii="Times New Roman" w:eastAsia="Times New Roman" w:hAnsi="Times New Roman" w:cs="Times New Roman"/>
                <w:b/>
                <w:bCs/>
                <w:sz w:val="20"/>
                <w:szCs w:val="20"/>
              </w:rPr>
              <w:t>кт</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Проект постановления Правительств</w:t>
            </w:r>
            <w:r>
              <w:rPr>
                <w:rFonts w:ascii="Times New Roman" w:eastAsia="Times New Roman" w:hAnsi="Times New Roman" w:cs="Times New Roman"/>
                <w:sz w:val="20"/>
                <w:szCs w:val="20"/>
              </w:rPr>
              <w:t>а</w:t>
            </w:r>
            <w:r w:rsidRPr="0021743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w:t>
            </w:r>
            <w:r w:rsidRPr="00217432">
              <w:rPr>
                <w:rFonts w:ascii="Times New Roman" w:eastAsia="Times New Roman" w:hAnsi="Times New Roman" w:cs="Times New Roman"/>
                <w:sz w:val="20"/>
                <w:szCs w:val="20"/>
              </w:rPr>
              <w:t>б утверждении Положения об условиях размещения на рынке активных имплантируемых медицинских изделий</w:t>
            </w:r>
            <w:r>
              <w:rPr>
                <w:rFonts w:ascii="Times New Roman" w:eastAsia="Times New Roman" w:hAnsi="Times New Roman" w:cs="Times New Roman"/>
                <w:sz w:val="20"/>
                <w:szCs w:val="20"/>
              </w:rPr>
              <w:t>;</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Директиву 90/385/EEC</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tabs>
                <w:tab w:val="left" w:pos="1207"/>
              </w:tabs>
              <w:spacing w:after="0" w:line="240" w:lineRule="auto"/>
              <w:ind w:right="-85"/>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t xml:space="preserve">II квартал 2018 г. </w:t>
            </w:r>
            <w:r w:rsidRPr="00217432">
              <w:rPr>
                <w:rFonts w:ascii="Times New Roman" w:eastAsia="Times New Roman" w:hAnsi="Times New Roman" w:cs="Times New Roman"/>
                <w:sz w:val="20"/>
                <w:szCs w:val="20"/>
                <w:lang w:val="ru-RU" w:eastAsia="ru-RU"/>
              </w:rPr>
              <w:br/>
              <w:t xml:space="preserve">СA </w:t>
            </w:r>
            <w:r>
              <w:rPr>
                <w:rFonts w:ascii="Times New Roman" w:eastAsia="Times New Roman" w:hAnsi="Times New Roman" w:cs="Times New Roman"/>
                <w:sz w:val="20"/>
                <w:szCs w:val="20"/>
                <w:lang w:val="ru-RU" w:eastAsia="ru-RU"/>
              </w:rPr>
              <w:t>п</w:t>
            </w:r>
            <w:r w:rsidRPr="00217432">
              <w:rPr>
                <w:rFonts w:ascii="Times New Roman" w:eastAsia="Times New Roman" w:hAnsi="Times New Roman" w:cs="Times New Roman"/>
                <w:sz w:val="20"/>
                <w:szCs w:val="20"/>
                <w:lang w:val="ru-RU" w:eastAsia="ru-RU"/>
              </w:rPr>
              <w:t>риложение XVI – 2016 г.</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 xml:space="preserve">В пределах бюджетных средств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84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b/>
                <w:sz w:val="20"/>
                <w:szCs w:val="20"/>
              </w:rPr>
            </w:pPr>
            <w:r w:rsidRPr="00217432">
              <w:rPr>
                <w:rFonts w:ascii="Times New Roman" w:eastAsia="Times New Roman" w:hAnsi="Times New Roman" w:cs="Times New Roman"/>
                <w:b/>
                <w:bCs/>
                <w:sz w:val="20"/>
                <w:szCs w:val="20"/>
              </w:rPr>
              <w:t xml:space="preserve">SLT5.  </w:t>
            </w:r>
            <w:r w:rsidRPr="009751EE">
              <w:rPr>
                <w:rFonts w:ascii="Times New Roman" w:eastAsia="Times New Roman" w:hAnsi="Times New Roman" w:cs="Times New Roman"/>
                <w:b/>
                <w:sz w:val="20"/>
                <w:szCs w:val="20"/>
              </w:rPr>
              <w:t xml:space="preserve"> </w:t>
            </w:r>
            <w:r w:rsidRPr="009751EE">
              <w:rPr>
                <w:rFonts w:ascii="Times New Roman" w:eastAsia="Times New Roman" w:hAnsi="Times New Roman" w:cs="Times New Roman"/>
                <w:b/>
                <w:bCs/>
                <w:sz w:val="20"/>
                <w:szCs w:val="20"/>
              </w:rPr>
              <w:t xml:space="preserve">Акт о внесений изменений </w:t>
            </w:r>
          </w:p>
          <w:p w:rsidR="003906E3"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 xml:space="preserve">Проект постановления Правительств </w:t>
            </w:r>
            <w:r>
              <w:rPr>
                <w:rFonts w:ascii="Times New Roman" w:eastAsia="Times New Roman" w:hAnsi="Times New Roman" w:cs="Times New Roman"/>
                <w:sz w:val="20"/>
                <w:szCs w:val="20"/>
              </w:rPr>
              <w:t>о</w:t>
            </w:r>
            <w:r w:rsidRPr="00217432">
              <w:rPr>
                <w:rFonts w:ascii="Times New Roman" w:eastAsia="Times New Roman" w:hAnsi="Times New Roman" w:cs="Times New Roman"/>
                <w:sz w:val="20"/>
                <w:szCs w:val="20"/>
              </w:rPr>
              <w:t xml:space="preserve">б утверждении Положения об условиях для размещения на рынке  медицинских приборов </w:t>
            </w:r>
            <w:r>
              <w:rPr>
                <w:rFonts w:ascii="Times New Roman" w:eastAsia="Times New Roman" w:hAnsi="Times New Roman" w:cs="Times New Roman"/>
                <w:sz w:val="20"/>
                <w:szCs w:val="20"/>
              </w:rPr>
              <w:t xml:space="preserve">для </w:t>
            </w:r>
            <w:r w:rsidRPr="00217432">
              <w:rPr>
                <w:rFonts w:ascii="Times New Roman" w:eastAsia="Times New Roman" w:hAnsi="Times New Roman" w:cs="Times New Roman"/>
                <w:sz w:val="20"/>
                <w:szCs w:val="20"/>
              </w:rPr>
              <w:t>диагности</w:t>
            </w:r>
            <w:r>
              <w:rPr>
                <w:rFonts w:ascii="Times New Roman" w:eastAsia="Times New Roman" w:hAnsi="Times New Roman" w:cs="Times New Roman"/>
                <w:sz w:val="20"/>
                <w:szCs w:val="20"/>
              </w:rPr>
              <w:t xml:space="preserve">ки </w:t>
            </w:r>
            <w:r w:rsidRPr="0092619C">
              <w:rPr>
                <w:rFonts w:ascii="Times New Roman" w:eastAsia="Times New Roman" w:hAnsi="Times New Roman" w:cs="Times New Roman"/>
                <w:iCs/>
                <w:sz w:val="20"/>
                <w:szCs w:val="20"/>
              </w:rPr>
              <w:t>in vitro</w:t>
            </w:r>
            <w:r>
              <w:rPr>
                <w:rFonts w:ascii="Times New Roman" w:eastAsia="Times New Roman" w:hAnsi="Times New Roman" w:cs="Times New Roman"/>
                <w:iCs/>
                <w:sz w:val="20"/>
                <w:szCs w:val="20"/>
              </w:rPr>
              <w:t>;</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Директиву 98/79/СЕ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ind w:right="-85"/>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t xml:space="preserve">II квартал 2018 г. </w:t>
            </w:r>
            <w:r w:rsidRPr="00217432">
              <w:rPr>
                <w:rFonts w:ascii="Times New Roman" w:eastAsia="Times New Roman" w:hAnsi="Times New Roman" w:cs="Times New Roman"/>
                <w:sz w:val="20"/>
                <w:szCs w:val="20"/>
                <w:lang w:val="ru-RU" w:eastAsia="ru-RU"/>
              </w:rPr>
              <w:br/>
              <w:t xml:space="preserve">СA </w:t>
            </w:r>
            <w:r>
              <w:rPr>
                <w:rFonts w:ascii="Times New Roman" w:eastAsia="Times New Roman" w:hAnsi="Times New Roman" w:cs="Times New Roman"/>
                <w:sz w:val="20"/>
                <w:szCs w:val="20"/>
                <w:lang w:val="ru-RU" w:eastAsia="ru-RU"/>
              </w:rPr>
              <w:t>п</w:t>
            </w:r>
            <w:r w:rsidRPr="00217432">
              <w:rPr>
                <w:rFonts w:ascii="Times New Roman" w:eastAsia="Times New Roman" w:hAnsi="Times New Roman" w:cs="Times New Roman"/>
                <w:sz w:val="20"/>
                <w:szCs w:val="20"/>
                <w:lang w:val="ru-RU" w:eastAsia="ru-RU"/>
              </w:rPr>
              <w:t>риложение XVI – 2016 г.</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 xml:space="preserve">В пределах бюджетных средств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1248"/>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bCs/>
                <w:sz w:val="20"/>
                <w:szCs w:val="18"/>
              </w:rPr>
              <w:t>Директива 92/42/ЕЭС</w:t>
            </w:r>
            <w:r w:rsidRPr="00217432">
              <w:rPr>
                <w:rFonts w:ascii="Times New Roman" w:hAnsi="Times New Roman"/>
                <w:sz w:val="20"/>
                <w:szCs w:val="18"/>
              </w:rPr>
              <w:t xml:space="preserve"> Совета от 21 мая </w:t>
            </w:r>
            <w:smartTag w:uri="urn:schemas-microsoft-com:office:smarttags" w:element="metricconverter">
              <w:smartTagPr>
                <w:attr w:name="ProductID" w:val="1992 г"/>
              </w:smartTagPr>
              <w:r w:rsidRPr="00217432">
                <w:rPr>
                  <w:rFonts w:ascii="Times New Roman" w:hAnsi="Times New Roman"/>
                  <w:sz w:val="20"/>
                  <w:szCs w:val="18"/>
                </w:rPr>
                <w:t>1992 г</w:t>
              </w:r>
            </w:smartTag>
            <w:r>
              <w:rPr>
                <w:rFonts w:ascii="Times New Roman" w:hAnsi="Times New Roman"/>
                <w:sz w:val="20"/>
                <w:szCs w:val="18"/>
              </w:rPr>
              <w:t>ода</w:t>
            </w:r>
            <w:r w:rsidRPr="00217432">
              <w:rPr>
                <w:rFonts w:ascii="Times New Roman" w:hAnsi="Times New Roman"/>
                <w:sz w:val="20"/>
                <w:szCs w:val="18"/>
              </w:rPr>
              <w:t xml:space="preserve"> о требованиях к эффективности новых водогрейных котлов, работающих на жидком или газообразном топливе</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SLT6. Акт о внесений </w:t>
            </w:r>
            <w:r>
              <w:rPr>
                <w:rFonts w:ascii="Times New Roman" w:eastAsia="Times New Roman" w:hAnsi="Times New Roman" w:cs="Times New Roman"/>
                <w:b/>
                <w:color w:val="auto"/>
                <w:sz w:val="20"/>
                <w:szCs w:val="20"/>
                <w:lang w:val="ru-RU"/>
              </w:rPr>
              <w:t>изменений</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Проект постановления Правительства о внесении изменений в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 № 4</w:t>
            </w:r>
            <w:r>
              <w:rPr>
                <w:rFonts w:ascii="Times New Roman" w:eastAsia="Times New Roman" w:hAnsi="Times New Roman" w:cs="Times New Roman"/>
                <w:color w:val="auto"/>
                <w:sz w:val="20"/>
                <w:szCs w:val="20"/>
                <w:lang w:val="ru-RU"/>
              </w:rPr>
              <w:t>2</w:t>
            </w:r>
            <w:r w:rsidRPr="00217432">
              <w:rPr>
                <w:rFonts w:ascii="Times New Roman" w:eastAsia="Times New Roman" w:hAnsi="Times New Roman" w:cs="Times New Roman"/>
                <w:color w:val="auto"/>
                <w:sz w:val="20"/>
                <w:szCs w:val="20"/>
                <w:lang w:val="ru-RU"/>
              </w:rPr>
              <w:t xml:space="preserve">8 от 15 июля 2009 года «Об утверждении Технического регламента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Требования</w:t>
            </w:r>
            <w:r>
              <w:rPr>
                <w:rFonts w:ascii="Times New Roman" w:eastAsia="Times New Roman" w:hAnsi="Times New Roman" w:cs="Times New Roman"/>
                <w:color w:val="auto"/>
                <w:sz w:val="20"/>
                <w:szCs w:val="20"/>
                <w:lang w:val="ru-RU"/>
              </w:rPr>
              <w:t xml:space="preserve"> КПД для новых </w:t>
            </w:r>
            <w:r w:rsidRPr="00781B3E">
              <w:rPr>
                <w:rFonts w:ascii="Times New Roman" w:eastAsiaTheme="minorEastAsia" w:hAnsi="Times New Roman" w:cstheme="minorBidi"/>
                <w:color w:val="auto"/>
                <w:sz w:val="20"/>
                <w:szCs w:val="18"/>
                <w:lang w:val="ru-RU" w:eastAsia="ru-RU"/>
              </w:rPr>
              <w:t xml:space="preserve"> </w:t>
            </w:r>
            <w:r w:rsidRPr="00781B3E">
              <w:rPr>
                <w:rFonts w:ascii="Times New Roman" w:eastAsia="Times New Roman" w:hAnsi="Times New Roman" w:cs="Times New Roman"/>
                <w:color w:val="auto"/>
                <w:sz w:val="20"/>
                <w:szCs w:val="20"/>
                <w:lang w:val="ru-RU"/>
              </w:rPr>
              <w:t>водогрейных котлов</w:t>
            </w:r>
            <w:r>
              <w:rPr>
                <w:rFonts w:ascii="Times New Roman" w:eastAsia="Times New Roman" w:hAnsi="Times New Roman" w:cs="Times New Roman"/>
                <w:color w:val="auto"/>
                <w:sz w:val="20"/>
                <w:szCs w:val="20"/>
                <w:lang w:val="ru-RU"/>
              </w:rPr>
              <w:t xml:space="preserve">, работающих на жидком </w:t>
            </w:r>
            <w:r w:rsidRPr="00217432">
              <w:rPr>
                <w:rFonts w:ascii="Times New Roman" w:eastAsia="Times New Roman" w:hAnsi="Times New Roman" w:cs="Times New Roman"/>
                <w:color w:val="auto"/>
                <w:sz w:val="20"/>
                <w:szCs w:val="20"/>
                <w:lang w:val="ru-RU"/>
              </w:rPr>
              <w:t>или газообразн</w:t>
            </w:r>
            <w:r>
              <w:rPr>
                <w:rFonts w:ascii="Times New Roman" w:eastAsia="Times New Roman" w:hAnsi="Times New Roman" w:cs="Times New Roman"/>
                <w:color w:val="auto"/>
                <w:sz w:val="20"/>
                <w:szCs w:val="20"/>
                <w:lang w:val="ru-RU"/>
              </w:rPr>
              <w:t>ом топливе»;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A4D30">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Директив</w:t>
            </w:r>
            <w:r>
              <w:rPr>
                <w:rFonts w:ascii="Times New Roman" w:eastAsia="Times New Roman" w:hAnsi="Times New Roman" w:cs="Times New Roman"/>
                <w:color w:val="auto"/>
                <w:sz w:val="20"/>
                <w:szCs w:val="20"/>
                <w:lang w:val="ru-RU"/>
              </w:rPr>
              <w:t>у</w:t>
            </w:r>
            <w:r w:rsidRPr="00217432">
              <w:rPr>
                <w:rFonts w:ascii="Times New Roman" w:eastAsia="Times New Roman" w:hAnsi="Times New Roman" w:cs="Times New Roman"/>
                <w:color w:val="auto"/>
                <w:sz w:val="20"/>
                <w:szCs w:val="20"/>
                <w:lang w:val="ru-RU"/>
              </w:rPr>
              <w:t xml:space="preserve"> 92/42/EEC</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C1650">
              <w:rPr>
                <w:rFonts w:ascii="Times New Roman" w:eastAsia="Times New Roman" w:hAnsi="Times New Roman" w:cs="Times New Roman"/>
                <w:color w:val="auto"/>
                <w:sz w:val="20"/>
                <w:szCs w:val="20"/>
                <w:lang w:val="ru-RU"/>
              </w:rPr>
              <w:t xml:space="preserve">СA приложение XVI </w:t>
            </w:r>
            <w:r>
              <w:rPr>
                <w:rFonts w:ascii="Times New Roman" w:eastAsia="Times New Roman" w:hAnsi="Times New Roman" w:cs="Times New Roman"/>
                <w:color w:val="auto"/>
                <w:sz w:val="20"/>
                <w:szCs w:val="20"/>
                <w:lang w:val="ru-RU"/>
              </w:rPr>
              <w:t xml:space="preserve">(актуализированное) </w:t>
            </w:r>
            <w:r w:rsidRPr="000C1650">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2017</w:t>
            </w:r>
            <w:r>
              <w:rPr>
                <w:rFonts w:ascii="Times New Roman" w:eastAsia="Times New Roman" w:hAnsi="Times New Roman" w:cs="Times New Roman"/>
                <w:color w:val="auto"/>
                <w:sz w:val="20"/>
                <w:szCs w:val="20"/>
                <w:lang w:val="ru-RU"/>
              </w:rPr>
              <w:t xml:space="preserve">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В пределах бюджета</w:t>
            </w:r>
          </w:p>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учреждения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26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Директива 2014/53/ ЕС </w:t>
            </w:r>
            <w:r w:rsidRPr="00217432">
              <w:rPr>
                <w:rFonts w:ascii="Times New Roman" w:hAnsi="Times New Roman"/>
                <w:sz w:val="20"/>
                <w:szCs w:val="18"/>
              </w:rPr>
              <w:t xml:space="preserve">Европейского </w:t>
            </w:r>
            <w:r>
              <w:rPr>
                <w:rFonts w:ascii="Times New Roman" w:hAnsi="Times New Roman"/>
                <w:sz w:val="20"/>
                <w:szCs w:val="18"/>
              </w:rPr>
              <w:t>П</w:t>
            </w:r>
            <w:r w:rsidRPr="00217432">
              <w:rPr>
                <w:rFonts w:ascii="Times New Roman" w:hAnsi="Times New Roman"/>
                <w:sz w:val="20"/>
                <w:szCs w:val="18"/>
              </w:rPr>
              <w:t>арламента и Совета от 16 апреля 2014 года о согласовании</w:t>
            </w:r>
            <w:r>
              <w:rPr>
                <w:rFonts w:ascii="Times New Roman" w:hAnsi="Times New Roman"/>
                <w:sz w:val="20"/>
                <w:szCs w:val="18"/>
              </w:rPr>
              <w:t xml:space="preserve"> законодательства </w:t>
            </w:r>
            <w:r w:rsidRPr="00A35252">
              <w:rPr>
                <w:rFonts w:ascii="Times New Roman" w:hAnsi="Times New Roman"/>
                <w:sz w:val="20"/>
                <w:szCs w:val="18"/>
              </w:rPr>
              <w:t>государств-членов</w:t>
            </w:r>
            <w:r w:rsidRPr="00217432">
              <w:rPr>
                <w:rFonts w:ascii="Times New Roman" w:hAnsi="Times New Roman"/>
                <w:sz w:val="20"/>
                <w:szCs w:val="18"/>
              </w:rPr>
              <w:t>, относящ</w:t>
            </w:r>
            <w:r>
              <w:rPr>
                <w:rFonts w:ascii="Times New Roman" w:hAnsi="Times New Roman"/>
                <w:sz w:val="20"/>
                <w:szCs w:val="18"/>
              </w:rPr>
              <w:t>егося</w:t>
            </w:r>
            <w:r w:rsidRPr="00217432">
              <w:rPr>
                <w:rFonts w:ascii="Times New Roman" w:hAnsi="Times New Roman"/>
                <w:sz w:val="20"/>
                <w:szCs w:val="18"/>
              </w:rPr>
              <w:t xml:space="preserve"> к </w:t>
            </w:r>
            <w:r w:rsidRPr="00217432">
              <w:rPr>
                <w:rFonts w:ascii="Times New Roman" w:hAnsi="Times New Roman"/>
                <w:sz w:val="20"/>
                <w:szCs w:val="18"/>
              </w:rPr>
              <w:lastRenderedPageBreak/>
              <w:t>размещению на рынке радиооборудования</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lastRenderedPageBreak/>
              <w:t xml:space="preserve">Укрепление административных возможностей соответствующих органов, учреждений и государственных </w:t>
            </w:r>
            <w:r>
              <w:rPr>
                <w:rFonts w:ascii="Times New Roman" w:hAnsi="Times New Roman" w:cs="Times New Roman"/>
                <w:color w:val="auto"/>
                <w:sz w:val="20"/>
                <w:szCs w:val="20"/>
                <w:lang w:val="ru-RU"/>
              </w:rPr>
              <w:t>агентств</w:t>
            </w: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SLT7.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Проект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остановления Правительства об утверждении Технического регламента «Радиооборудование и признание </w:t>
            </w:r>
            <w:r>
              <w:rPr>
                <w:rFonts w:ascii="Times New Roman" w:eastAsia="Times New Roman" w:hAnsi="Times New Roman" w:cs="Times New Roman"/>
                <w:color w:val="auto"/>
                <w:sz w:val="20"/>
                <w:szCs w:val="20"/>
                <w:lang w:val="ru-RU"/>
              </w:rPr>
              <w:t xml:space="preserve"> его</w:t>
            </w:r>
            <w:r w:rsidRPr="00217432">
              <w:rPr>
                <w:rFonts w:ascii="Times New Roman" w:eastAsia="Times New Roman" w:hAnsi="Times New Roman" w:cs="Times New Roman"/>
                <w:color w:val="auto"/>
                <w:sz w:val="20"/>
                <w:szCs w:val="20"/>
                <w:lang w:val="ru-RU"/>
              </w:rPr>
              <w:t xml:space="preserve"> соответствия»</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A4D30">
              <w:rPr>
                <w:rFonts w:ascii="Times New Roman" w:eastAsia="Times New Roman" w:hAnsi="Times New Roman" w:cs="Times New Roman"/>
                <w:color w:val="auto"/>
                <w:sz w:val="20"/>
                <w:szCs w:val="20"/>
                <w:lang w:val="ru-RU"/>
              </w:rPr>
              <w:lastRenderedPageBreak/>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Директив</w:t>
            </w:r>
            <w:r>
              <w:rPr>
                <w:rFonts w:ascii="Times New Roman" w:eastAsia="Times New Roman" w:hAnsi="Times New Roman" w:cs="Times New Roman"/>
                <w:color w:val="auto"/>
                <w:sz w:val="20"/>
                <w:szCs w:val="20"/>
                <w:lang w:val="ru-RU"/>
              </w:rPr>
              <w:t>у</w:t>
            </w:r>
            <w:r w:rsidRPr="00217432">
              <w:rPr>
                <w:rFonts w:ascii="Times New Roman" w:eastAsia="Times New Roman" w:hAnsi="Times New Roman" w:cs="Times New Roman"/>
                <w:color w:val="auto"/>
                <w:sz w:val="20"/>
                <w:szCs w:val="20"/>
                <w:lang w:val="ru-RU"/>
              </w:rPr>
              <w:t xml:space="preserve"> 2014/53 / ЕС</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lastRenderedPageBreak/>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AA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XVI– 2017</w:t>
            </w:r>
            <w:r>
              <w:rPr>
                <w:rFonts w:ascii="Times New Roman" w:eastAsia="Times New Roman" w:hAnsi="Times New Roman" w:cs="Times New Roman"/>
                <w:color w:val="auto"/>
                <w:sz w:val="20"/>
                <w:szCs w:val="20"/>
                <w:lang w:val="ru-RU"/>
              </w:rPr>
              <w:t xml:space="preserve">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В пределах бюджета</w:t>
            </w:r>
          </w:p>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учреждения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14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hAnsi="Times New Roman"/>
                <w:b/>
                <w:bCs/>
                <w:sz w:val="20"/>
                <w:szCs w:val="18"/>
                <w:highlight w:val="yellow"/>
              </w:rPr>
            </w:pPr>
            <w:r w:rsidRPr="00217432">
              <w:rPr>
                <w:rFonts w:ascii="Times New Roman" w:hAnsi="Times New Roman"/>
                <w:b/>
                <w:sz w:val="20"/>
                <w:szCs w:val="18"/>
              </w:rPr>
              <w:t xml:space="preserve">Директива 2013/53/ЕС </w:t>
            </w:r>
            <w:r w:rsidRPr="00217432">
              <w:rPr>
                <w:rFonts w:ascii="Times New Roman" w:hAnsi="Times New Roman"/>
                <w:sz w:val="20"/>
                <w:szCs w:val="18"/>
              </w:rPr>
              <w:t xml:space="preserve">Европейского </w:t>
            </w:r>
            <w:r>
              <w:rPr>
                <w:rFonts w:ascii="Times New Roman" w:hAnsi="Times New Roman"/>
                <w:sz w:val="20"/>
                <w:szCs w:val="18"/>
              </w:rPr>
              <w:t>П</w:t>
            </w:r>
            <w:r w:rsidRPr="00217432">
              <w:rPr>
                <w:rFonts w:ascii="Times New Roman" w:hAnsi="Times New Roman"/>
                <w:sz w:val="20"/>
                <w:szCs w:val="18"/>
              </w:rPr>
              <w:t xml:space="preserve">арламента и Совета от 20 ноября 2013 года </w:t>
            </w:r>
            <w:r>
              <w:rPr>
                <w:rFonts w:ascii="Times New Roman" w:hAnsi="Times New Roman"/>
                <w:sz w:val="20"/>
                <w:szCs w:val="18"/>
              </w:rPr>
              <w:t>о</w:t>
            </w:r>
            <w:r w:rsidRPr="00217432">
              <w:rPr>
                <w:rFonts w:ascii="Times New Roman" w:hAnsi="Times New Roman"/>
                <w:sz w:val="20"/>
                <w:szCs w:val="18"/>
              </w:rPr>
              <w:t xml:space="preserve"> маломерных суд</w:t>
            </w:r>
            <w:r>
              <w:rPr>
                <w:rFonts w:ascii="Times New Roman" w:hAnsi="Times New Roman"/>
                <w:sz w:val="20"/>
                <w:szCs w:val="18"/>
              </w:rPr>
              <w:t>ах</w:t>
            </w:r>
            <w:r w:rsidRPr="00217432">
              <w:rPr>
                <w:rFonts w:ascii="Times New Roman" w:hAnsi="Times New Roman"/>
                <w:sz w:val="20"/>
                <w:szCs w:val="18"/>
              </w:rPr>
              <w:t xml:space="preserve"> и гидроцикл</w:t>
            </w:r>
            <w:r>
              <w:rPr>
                <w:rFonts w:ascii="Times New Roman" w:hAnsi="Times New Roman"/>
                <w:sz w:val="20"/>
                <w:szCs w:val="18"/>
              </w:rPr>
              <w:t>ах</w:t>
            </w:r>
            <w:r w:rsidRPr="00217432">
              <w:rPr>
                <w:rFonts w:ascii="Times New Roman" w:hAnsi="Times New Roman"/>
                <w:sz w:val="20"/>
                <w:szCs w:val="18"/>
              </w:rPr>
              <w:t xml:space="preserve"> и   </w:t>
            </w:r>
            <w:r>
              <w:rPr>
                <w:rFonts w:ascii="Times New Roman" w:hAnsi="Times New Roman"/>
                <w:sz w:val="20"/>
                <w:szCs w:val="18"/>
              </w:rPr>
              <w:t xml:space="preserve">отменяющая </w:t>
            </w:r>
            <w:r w:rsidRPr="00217432">
              <w:rPr>
                <w:rFonts w:ascii="Times New Roman" w:hAnsi="Times New Roman"/>
                <w:sz w:val="20"/>
                <w:szCs w:val="18"/>
              </w:rPr>
              <w:t xml:space="preserve"> Директив</w:t>
            </w:r>
            <w:r>
              <w:rPr>
                <w:rFonts w:ascii="Times New Roman" w:hAnsi="Times New Roman"/>
                <w:sz w:val="20"/>
                <w:szCs w:val="18"/>
              </w:rPr>
              <w:t>у</w:t>
            </w:r>
            <w:r w:rsidRPr="00217432">
              <w:rPr>
                <w:rFonts w:ascii="Times New Roman" w:hAnsi="Times New Roman"/>
                <w:sz w:val="20"/>
                <w:szCs w:val="18"/>
              </w:rPr>
              <w:t xml:space="preserve"> 94/25/EC</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SLT8.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Проект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остановления правительства о </w:t>
            </w:r>
            <w:r w:rsidRPr="00A35252">
              <w:rPr>
                <w:rFonts w:ascii="Times New Roman" w:eastAsiaTheme="minorEastAsia" w:hAnsi="Times New Roman" w:cstheme="minorBidi"/>
                <w:color w:val="auto"/>
                <w:sz w:val="20"/>
                <w:szCs w:val="18"/>
                <w:lang w:val="ru-RU" w:eastAsia="ru-RU"/>
              </w:rPr>
              <w:t xml:space="preserve"> </w:t>
            </w:r>
            <w:r w:rsidRPr="00A35252">
              <w:rPr>
                <w:rFonts w:ascii="Times New Roman" w:eastAsia="Times New Roman" w:hAnsi="Times New Roman" w:cs="Times New Roman"/>
                <w:color w:val="auto"/>
                <w:sz w:val="20"/>
                <w:szCs w:val="20"/>
                <w:lang w:val="ru-RU"/>
              </w:rPr>
              <w:t>маломерных судах</w:t>
            </w:r>
            <w:r w:rsidRPr="00217432">
              <w:rPr>
                <w:rFonts w:ascii="Times New Roman" w:eastAsia="Times New Roman" w:hAnsi="Times New Roman" w:cs="Times New Roman"/>
                <w:color w:val="auto"/>
                <w:sz w:val="20"/>
                <w:szCs w:val="20"/>
                <w:lang w:val="ru-RU"/>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A4D30">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w:t>
            </w:r>
            <w:r>
              <w:rPr>
                <w:rFonts w:ascii="Times New Roman" w:eastAsia="Times New Roman" w:hAnsi="Times New Roman" w:cs="Times New Roman"/>
                <w:color w:val="auto"/>
                <w:sz w:val="20"/>
                <w:szCs w:val="20"/>
                <w:lang w:val="ru-RU"/>
              </w:rPr>
              <w:t>у</w:t>
            </w:r>
            <w:r w:rsidRPr="00217432">
              <w:rPr>
                <w:rFonts w:ascii="Times New Roman" w:eastAsia="Times New Roman" w:hAnsi="Times New Roman" w:cs="Times New Roman"/>
                <w:color w:val="auto"/>
                <w:sz w:val="20"/>
                <w:szCs w:val="20"/>
                <w:lang w:val="ru-RU"/>
              </w:rPr>
              <w:t xml:space="preserve"> 2013/53/ЕС</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AA Приложение XVI</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2018</w:t>
            </w:r>
            <w:r>
              <w:rPr>
                <w:rFonts w:ascii="Times New Roman" w:eastAsia="Times New Roman" w:hAnsi="Times New Roman" w:cs="Times New Roman"/>
                <w:color w:val="auto"/>
                <w:sz w:val="20"/>
                <w:szCs w:val="20"/>
                <w:lang w:val="ru-RU"/>
              </w:rPr>
              <w:t xml:space="preserve">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В пределах бюджета</w:t>
            </w:r>
          </w:p>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учреждения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125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bCs/>
                <w:color w:val="auto"/>
                <w:sz w:val="20"/>
                <w:szCs w:val="20"/>
                <w:lang w:val="ru-RU"/>
              </w:rPr>
              <w:t xml:space="preserve">Директива 94/62/ЕС </w:t>
            </w:r>
            <w:r w:rsidRPr="00217432">
              <w:rPr>
                <w:rFonts w:ascii="Times New Roman" w:hAnsi="Times New Roman"/>
                <w:color w:val="auto"/>
                <w:sz w:val="20"/>
                <w:szCs w:val="20"/>
                <w:lang w:val="ru-RU"/>
              </w:rPr>
              <w:t>Европейского Парламента и Совета от 20 декабря 1994 года об упаковке и упаковочных отходах</w:t>
            </w:r>
          </w:p>
        </w:tc>
        <w:tc>
          <w:tcPr>
            <w:tcW w:w="2800" w:type="dxa"/>
            <w:gridSpan w:val="2"/>
            <w:tcBorders>
              <w:bottom w:val="single" w:sz="4" w:space="0" w:color="000000"/>
              <w:right w:val="single" w:sz="4" w:space="0" w:color="000000"/>
            </w:tcBorders>
            <w:shd w:val="clear" w:color="auto" w:fill="auto"/>
          </w:tcPr>
          <w:p w:rsidR="003906E3"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Стороны будут совместно работать над соблюдением технических регламентов, процедур стандартизации, метрологии, аккредитации и процедур оценки соответствия и системы наблюдения за рынком ЕС в соответствии с положениями Соглашения об ассоциации, а именно</w:t>
            </w:r>
            <w:r>
              <w:rPr>
                <w:rFonts w:ascii="Times New Roman" w:hAnsi="Times New Roman" w:cs="Times New Roman"/>
                <w:sz w:val="20"/>
                <w:szCs w:val="20"/>
              </w:rPr>
              <w:t xml:space="preserve"> части, касающейся </w:t>
            </w:r>
            <w:r w:rsidRPr="00217432">
              <w:rPr>
                <w:rFonts w:ascii="Times New Roman" w:hAnsi="Times New Roman" w:cs="Times New Roman"/>
                <w:sz w:val="20"/>
                <w:szCs w:val="20"/>
              </w:rPr>
              <w:t>DCFTA</w:t>
            </w:r>
            <w:r>
              <w:rPr>
                <w:rFonts w:ascii="Times New Roman" w:hAnsi="Times New Roman" w:cs="Times New Roman"/>
                <w:sz w:val="20"/>
                <w:szCs w:val="20"/>
              </w:rPr>
              <w:t>.</w:t>
            </w:r>
            <w:r w:rsidRPr="00217432">
              <w:rPr>
                <w:rFonts w:ascii="Times New Roman" w:hAnsi="Times New Roman" w:cs="Times New Roman"/>
                <w:sz w:val="20"/>
                <w:szCs w:val="20"/>
              </w:rPr>
              <w:t xml:space="preserve"> </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Достижение прогресса в приближении к своду экологических правил ЕС </w:t>
            </w:r>
            <w:r w:rsidRPr="00217432">
              <w:t xml:space="preserve"> </w:t>
            </w:r>
            <w:r w:rsidRPr="00217432">
              <w:rPr>
                <w:rFonts w:ascii="Times New Roman" w:hAnsi="Times New Roman" w:cs="Times New Roman"/>
                <w:sz w:val="20"/>
                <w:szCs w:val="20"/>
              </w:rPr>
              <w:t xml:space="preserve">путем принятия основных правовых рамок в этом секторе, а именно законов об охране атмосферного воздуха, </w:t>
            </w:r>
            <w:r>
              <w:rPr>
                <w:rFonts w:ascii="Times New Roman" w:hAnsi="Times New Roman" w:cs="Times New Roman"/>
                <w:sz w:val="20"/>
                <w:szCs w:val="20"/>
              </w:rPr>
              <w:t xml:space="preserve">о </w:t>
            </w:r>
            <w:r w:rsidRPr="00217432">
              <w:rPr>
                <w:rFonts w:ascii="Times New Roman" w:hAnsi="Times New Roman" w:cs="Times New Roman"/>
                <w:sz w:val="20"/>
                <w:szCs w:val="20"/>
              </w:rPr>
              <w:t>химических веществ</w:t>
            </w:r>
            <w:r>
              <w:rPr>
                <w:rFonts w:ascii="Times New Roman" w:hAnsi="Times New Roman" w:cs="Times New Roman"/>
                <w:sz w:val="20"/>
                <w:szCs w:val="20"/>
              </w:rPr>
              <w:t>ах</w:t>
            </w:r>
            <w:r w:rsidRPr="00217432">
              <w:rPr>
                <w:rFonts w:ascii="Times New Roman" w:hAnsi="Times New Roman" w:cs="Times New Roman"/>
                <w:sz w:val="20"/>
                <w:szCs w:val="20"/>
              </w:rPr>
              <w:t xml:space="preserve"> и промышленных выброс</w:t>
            </w:r>
            <w:r>
              <w:rPr>
                <w:rFonts w:ascii="Times New Roman" w:hAnsi="Times New Roman" w:cs="Times New Roman"/>
                <w:sz w:val="20"/>
                <w:szCs w:val="20"/>
              </w:rPr>
              <w:t>ах</w:t>
            </w:r>
            <w:r w:rsidRPr="00217432">
              <w:rPr>
                <w:rFonts w:ascii="Times New Roman" w:hAnsi="Times New Roman" w:cs="Times New Roman"/>
                <w:sz w:val="20"/>
                <w:szCs w:val="20"/>
              </w:rPr>
              <w:t xml:space="preserve"> (предотвращение и  комплексный контроль над загрязнением)</w:t>
            </w:r>
            <w:r>
              <w:rPr>
                <w:rFonts w:ascii="Times New Roman" w:hAnsi="Times New Roman" w:cs="Times New Roman"/>
                <w:sz w:val="20"/>
                <w:szCs w:val="20"/>
              </w:rPr>
              <w:t>.</w:t>
            </w:r>
            <w:r w:rsidRPr="00217432">
              <w:rPr>
                <w:rFonts w:ascii="Times New Roman" w:hAnsi="Times New Roman" w:cs="Times New Roman"/>
                <w:sz w:val="20"/>
                <w:szCs w:val="20"/>
              </w:rPr>
              <w:t xml:space="preserve"> </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rPr>
              <w:lastRenderedPageBreak/>
              <w:t>Внедрение законов о стратегической экологической оценке и управлении отходами</w:t>
            </w: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SLT9. 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 xml:space="preserve">Проект постановления Правительства об утверждении </w:t>
            </w:r>
            <w:r w:rsidRPr="0071622C">
              <w:rPr>
                <w:rFonts w:ascii="Times New Roman" w:eastAsia="Times New Roman" w:hAnsi="Times New Roman" w:cs="Times New Roman"/>
                <w:sz w:val="20"/>
                <w:szCs w:val="20"/>
                <w:lang w:eastAsia="en-GB"/>
              </w:rPr>
              <w:t xml:space="preserve"> </w:t>
            </w:r>
            <w:r w:rsidRPr="0071622C">
              <w:rPr>
                <w:rFonts w:ascii="Times New Roman" w:hAnsi="Times New Roman"/>
                <w:sz w:val="20"/>
                <w:szCs w:val="20"/>
              </w:rPr>
              <w:t xml:space="preserve">Положения </w:t>
            </w:r>
            <w:r w:rsidRPr="00217432">
              <w:rPr>
                <w:rFonts w:ascii="Times New Roman" w:hAnsi="Times New Roman"/>
                <w:sz w:val="20"/>
                <w:szCs w:val="20"/>
              </w:rPr>
              <w:t>об упаковке и отходах упаковки</w:t>
            </w:r>
            <w:r w:rsidRPr="00217432">
              <w:rPr>
                <w:rFonts w:ascii="Times New Roman" w:eastAsia="Times New Roman" w:hAnsi="Times New Roman" w:cs="Times New Roman"/>
                <w:sz w:val="20"/>
                <w:szCs w:val="20"/>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A4D30">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94/62/СЕ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r w:rsidRPr="00217432">
              <w:rPr>
                <w:rFonts w:ascii="Times New Roman" w:hAnsi="Times New Roman"/>
                <w:b/>
                <w:bCs/>
                <w:color w:val="auto"/>
                <w:sz w:val="18"/>
                <w:szCs w:val="18"/>
                <w:lang w:val="ru-RU"/>
              </w:rPr>
              <w:t xml:space="preserve"> </w:t>
            </w:r>
          </w:p>
        </w:tc>
        <w:tc>
          <w:tcPr>
            <w:tcW w:w="1701" w:type="dxa"/>
            <w:tcBorders>
              <w:top w:val="single" w:sz="4" w:space="0" w:color="000000"/>
              <w:bottom w:val="single" w:sz="4" w:space="0" w:color="000000"/>
            </w:tcBorders>
            <w:shd w:val="clear" w:color="auto" w:fill="auto"/>
          </w:tcPr>
          <w:p w:rsidR="003906E3" w:rsidRPr="00DA4D3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DA4D30">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XVI к главе V) – 2015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Pr>
                <w:rFonts w:ascii="Times New Roman" w:eastAsia="Times New Roman" w:hAnsi="Times New Roman" w:cs="Times New Roman"/>
                <w:color w:val="auto"/>
                <w:sz w:val="20"/>
                <w:szCs w:val="20"/>
                <w:lang w:val="ru-RU"/>
              </w:rPr>
              <w:t xml:space="preserve">переделах </w:t>
            </w:r>
            <w:r w:rsidRPr="00217432">
              <w:rPr>
                <w:rFonts w:ascii="Times New Roman" w:eastAsia="Times New Roman" w:hAnsi="Times New Roman" w:cs="Times New Roman"/>
                <w:color w:val="auto"/>
                <w:sz w:val="20"/>
                <w:szCs w:val="20"/>
                <w:lang w:val="ru-RU"/>
              </w:rPr>
              <w:t>бюджета орган</w:t>
            </w:r>
            <w:r>
              <w:rPr>
                <w:rFonts w:ascii="Times New Roman" w:eastAsia="Times New Roman" w:hAnsi="Times New Roman" w:cs="Times New Roman"/>
                <w:color w:val="auto"/>
                <w:sz w:val="20"/>
                <w:szCs w:val="20"/>
                <w:lang w:val="ru-RU"/>
              </w:rPr>
              <w:t>а</w:t>
            </w:r>
          </w:p>
        </w:tc>
      </w:tr>
      <w:tr w:rsidR="003906E3" w:rsidRPr="00217432" w:rsidTr="00591662">
        <w:trPr>
          <w:trHeight w:val="182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FFFFFF"/>
          </w:tcPr>
          <w:p w:rsidR="003906E3" w:rsidRDefault="003906E3" w:rsidP="0056419B">
            <w:pPr>
              <w:pStyle w:val="Normal22"/>
              <w:spacing w:after="0" w:line="240" w:lineRule="auto"/>
              <w:rPr>
                <w:rFonts w:ascii="Times New Roman" w:hAnsi="Times New Roman" w:cs="Times New Roman"/>
                <w:sz w:val="20"/>
                <w:szCs w:val="20"/>
                <w:lang w:val="ru-RU"/>
              </w:rPr>
            </w:pPr>
            <w:r w:rsidRPr="00217432">
              <w:rPr>
                <w:rFonts w:ascii="Times New Roman" w:hAnsi="Times New Roman" w:cs="Times New Roman"/>
                <w:b/>
                <w:bCs/>
                <w:sz w:val="20"/>
                <w:szCs w:val="20"/>
                <w:lang w:val="ru-RU"/>
              </w:rPr>
              <w:t xml:space="preserve">Директива 2010/35/ЕС </w:t>
            </w:r>
            <w:r w:rsidRPr="00217432">
              <w:rPr>
                <w:rFonts w:ascii="Times New Roman" w:hAnsi="Times New Roman" w:cs="Times New Roman"/>
                <w:sz w:val="20"/>
                <w:szCs w:val="20"/>
                <w:lang w:val="ru-RU"/>
              </w:rPr>
              <w:t>Европейского Парламента и Совета от 16 июня 2010 года о транспортабельном оборудовании под давлением и об отмене Директив 76/767/E</w:t>
            </w:r>
            <w:r>
              <w:rPr>
                <w:rFonts w:ascii="Times New Roman" w:hAnsi="Times New Roman" w:cs="Times New Roman"/>
                <w:sz w:val="20"/>
                <w:szCs w:val="20"/>
                <w:lang w:val="ru-RU"/>
              </w:rPr>
              <w:t>Э</w:t>
            </w:r>
            <w:r w:rsidRPr="00217432">
              <w:rPr>
                <w:rFonts w:ascii="Times New Roman" w:hAnsi="Times New Roman" w:cs="Times New Roman"/>
                <w:sz w:val="20"/>
                <w:szCs w:val="20"/>
                <w:lang w:val="ru-RU"/>
              </w:rPr>
              <w:t>C, 84/525/E</w:t>
            </w:r>
            <w:r>
              <w:rPr>
                <w:rFonts w:ascii="Times New Roman" w:hAnsi="Times New Roman" w:cs="Times New Roman"/>
                <w:sz w:val="20"/>
                <w:szCs w:val="20"/>
                <w:lang w:val="ru-RU"/>
              </w:rPr>
              <w:t>Э</w:t>
            </w:r>
            <w:r w:rsidRPr="00217432">
              <w:rPr>
                <w:rFonts w:ascii="Times New Roman" w:hAnsi="Times New Roman" w:cs="Times New Roman"/>
                <w:sz w:val="20"/>
                <w:szCs w:val="20"/>
                <w:lang w:val="ru-RU"/>
              </w:rPr>
              <w:t>C, 84/526/E</w:t>
            </w:r>
            <w:r>
              <w:rPr>
                <w:rFonts w:ascii="Times New Roman" w:hAnsi="Times New Roman" w:cs="Times New Roman"/>
                <w:sz w:val="20"/>
                <w:szCs w:val="20"/>
                <w:lang w:val="ru-RU"/>
              </w:rPr>
              <w:t>Э</w:t>
            </w:r>
            <w:r w:rsidRPr="00217432">
              <w:rPr>
                <w:rFonts w:ascii="Times New Roman" w:hAnsi="Times New Roman" w:cs="Times New Roman"/>
                <w:sz w:val="20"/>
                <w:szCs w:val="20"/>
                <w:lang w:val="ru-RU"/>
              </w:rPr>
              <w:t>C, 84/527/Е</w:t>
            </w:r>
            <w:r>
              <w:rPr>
                <w:rFonts w:ascii="Times New Roman" w:hAnsi="Times New Roman" w:cs="Times New Roman"/>
                <w:sz w:val="20"/>
                <w:szCs w:val="20"/>
                <w:lang w:val="ru-RU"/>
              </w:rPr>
              <w:t>Э</w:t>
            </w:r>
            <w:r w:rsidRPr="00217432">
              <w:rPr>
                <w:rFonts w:ascii="Times New Roman" w:hAnsi="Times New Roman" w:cs="Times New Roman"/>
                <w:sz w:val="20"/>
                <w:szCs w:val="20"/>
                <w:lang w:val="ru-RU"/>
              </w:rPr>
              <w:t xml:space="preserve">С и 1999/36/EC </w:t>
            </w:r>
            <w:r w:rsidRPr="00217432">
              <w:rPr>
                <w:rFonts w:ascii="Times New Roman" w:hAnsi="Times New Roman" w:cs="Times New Roman"/>
                <w:sz w:val="20"/>
                <w:szCs w:val="20"/>
                <w:lang w:val="ru-RU"/>
              </w:rPr>
              <w:br/>
            </w:r>
          </w:p>
          <w:p w:rsidR="003906E3" w:rsidRPr="00217432" w:rsidRDefault="003906E3" w:rsidP="0056419B">
            <w:pPr>
              <w:pStyle w:val="Normal22"/>
              <w:spacing w:after="0" w:line="240" w:lineRule="auto"/>
              <w:rPr>
                <w:rFonts w:ascii="Times New Roman" w:hAnsi="Times New Roman" w:cs="Times New Roman"/>
                <w:sz w:val="20"/>
                <w:szCs w:val="20"/>
                <w:lang w:val="ru-RU"/>
              </w:rPr>
            </w:pPr>
            <w:r w:rsidRPr="00A42412">
              <w:rPr>
                <w:rFonts w:ascii="Times New Roman" w:hAnsi="Times New Roman" w:cs="Times New Roman"/>
                <w:b/>
                <w:bCs/>
                <w:sz w:val="20"/>
                <w:szCs w:val="20"/>
                <w:lang w:val="ru-RU"/>
              </w:rPr>
              <w:t>Примечание</w:t>
            </w:r>
            <w:r>
              <w:rPr>
                <w:rFonts w:ascii="Times New Roman" w:hAnsi="Times New Roman" w:cs="Times New Roman"/>
                <w:b/>
                <w:bCs/>
                <w:sz w:val="20"/>
                <w:szCs w:val="20"/>
                <w:lang w:val="ru-RU"/>
              </w:rPr>
              <w:t>:</w:t>
            </w:r>
            <w:r w:rsidRPr="00217432">
              <w:rPr>
                <w:rFonts w:ascii="Times New Roman" w:hAnsi="Times New Roman" w:cs="Times New Roman"/>
                <w:sz w:val="20"/>
                <w:szCs w:val="20"/>
                <w:lang w:val="ru-RU"/>
              </w:rPr>
              <w:t xml:space="preserve"> Отменяет Директиву 1996/36</w:t>
            </w:r>
          </w:p>
        </w:tc>
        <w:tc>
          <w:tcPr>
            <w:tcW w:w="2800" w:type="dxa"/>
            <w:gridSpan w:val="2"/>
            <w:tcBorders>
              <w:bottom w:val="single" w:sz="4" w:space="0" w:color="000000"/>
              <w:right w:val="single" w:sz="4" w:space="0" w:color="000000"/>
            </w:tcBorders>
            <w:shd w:val="clear" w:color="auto" w:fill="FFFFFF"/>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FFFFFF"/>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SLT 10. Новый </w:t>
            </w:r>
            <w:r>
              <w:rPr>
                <w:rFonts w:ascii="Times New Roman" w:eastAsia="Times New Roman" w:hAnsi="Times New Roman" w:cs="Times New Roman"/>
                <w:b/>
                <w:color w:val="auto"/>
                <w:sz w:val="20"/>
                <w:szCs w:val="20"/>
                <w:lang w:val="ru-RU"/>
              </w:rPr>
              <w:t>акт</w:t>
            </w:r>
          </w:p>
          <w:p w:rsidR="003906E3" w:rsidRPr="00217432" w:rsidRDefault="003906E3" w:rsidP="0056419B">
            <w:pPr>
              <w:pStyle w:val="lf"/>
              <w:rPr>
                <w:sz w:val="20"/>
                <w:szCs w:val="20"/>
                <w:lang w:val="ru-RU"/>
              </w:rPr>
            </w:pPr>
            <w:r w:rsidRPr="00217432">
              <w:rPr>
                <w:sz w:val="20"/>
                <w:szCs w:val="20"/>
                <w:lang w:val="ru-RU"/>
              </w:rPr>
              <w:t xml:space="preserve">Проект </w:t>
            </w:r>
            <w:r>
              <w:rPr>
                <w:sz w:val="20"/>
                <w:szCs w:val="20"/>
                <w:lang w:val="ru-RU"/>
              </w:rPr>
              <w:t>п</w:t>
            </w:r>
            <w:r w:rsidRPr="00217432">
              <w:rPr>
                <w:sz w:val="20"/>
                <w:szCs w:val="20"/>
                <w:lang w:val="ru-RU"/>
              </w:rPr>
              <w:t>остановления Правительства о транспортабельном оборудовании под давлением</w:t>
            </w:r>
            <w:r>
              <w:rPr>
                <w:sz w:val="20"/>
                <w:szCs w:val="20"/>
                <w:lang w:val="ru-RU"/>
              </w:rPr>
              <w:t>;</w:t>
            </w:r>
            <w:r w:rsidRPr="00217432">
              <w:rPr>
                <w:sz w:val="20"/>
                <w:szCs w:val="20"/>
                <w:lang w:val="ru-RU"/>
              </w:rPr>
              <w:t xml:space="preserve"> </w:t>
            </w:r>
          </w:p>
          <w:p w:rsidR="003906E3" w:rsidRDefault="003906E3" w:rsidP="0056419B">
            <w:pPr>
              <w:pStyle w:val="lf"/>
              <w:rPr>
                <w:sz w:val="20"/>
                <w:szCs w:val="20"/>
                <w:lang w:val="ru-RU"/>
              </w:rPr>
            </w:pPr>
          </w:p>
          <w:p w:rsidR="003906E3" w:rsidRPr="00217432" w:rsidRDefault="003906E3" w:rsidP="0056419B">
            <w:pPr>
              <w:pStyle w:val="lf"/>
              <w:rPr>
                <w:sz w:val="20"/>
                <w:szCs w:val="20"/>
                <w:lang w:val="ru-RU"/>
              </w:rPr>
            </w:pPr>
            <w:r w:rsidRPr="00217432">
              <w:rPr>
                <w:sz w:val="20"/>
                <w:szCs w:val="20"/>
                <w:lang w:val="ru-RU"/>
              </w:rPr>
              <w:t>Перелагает:</w:t>
            </w:r>
          </w:p>
          <w:p w:rsidR="003906E3" w:rsidRPr="00217432" w:rsidRDefault="003906E3" w:rsidP="0056419B">
            <w:pPr>
              <w:pStyle w:val="Normal22"/>
              <w:spacing w:after="0" w:line="240" w:lineRule="auto"/>
              <w:rPr>
                <w:rFonts w:ascii="Times New Roman" w:hAnsi="Times New Roman" w:cs="Times New Roman"/>
                <w:sz w:val="20"/>
                <w:szCs w:val="20"/>
                <w:lang w:val="ru-RU"/>
              </w:rPr>
            </w:pPr>
            <w:r w:rsidRPr="00217432">
              <w:rPr>
                <w:rFonts w:ascii="Times New Roman" w:hAnsi="Times New Roman" w:cs="Times New Roman"/>
                <w:sz w:val="20"/>
                <w:szCs w:val="20"/>
                <w:lang w:val="ru-RU"/>
              </w:rPr>
              <w:t>Директив</w:t>
            </w:r>
            <w:r>
              <w:rPr>
                <w:rFonts w:ascii="Times New Roman" w:hAnsi="Times New Roman" w:cs="Times New Roman"/>
                <w:sz w:val="20"/>
                <w:szCs w:val="20"/>
                <w:lang w:val="ru-RU"/>
              </w:rPr>
              <w:t xml:space="preserve">у </w:t>
            </w:r>
            <w:r w:rsidRPr="00217432">
              <w:rPr>
                <w:rFonts w:ascii="Times New Roman" w:hAnsi="Times New Roman" w:cs="Times New Roman"/>
                <w:sz w:val="20"/>
                <w:szCs w:val="20"/>
                <w:lang w:val="ru-RU"/>
              </w:rPr>
              <w:t>2010/35/E</w:t>
            </w:r>
            <w:r>
              <w:rPr>
                <w:rFonts w:ascii="Times New Roman" w:hAnsi="Times New Roman" w:cs="Times New Roman"/>
                <w:sz w:val="20"/>
                <w:szCs w:val="20"/>
                <w:lang w:val="ru-RU"/>
              </w:rPr>
              <w:t>С</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FFFFFF"/>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FFFFFF"/>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FFFFFF"/>
          </w:tcPr>
          <w:p w:rsidR="003906E3" w:rsidRPr="00217432" w:rsidRDefault="003906E3" w:rsidP="0056419B">
            <w:pPr>
              <w:spacing w:after="0" w:line="240" w:lineRule="auto"/>
              <w:rPr>
                <w:rFonts w:ascii="Times New Roman" w:eastAsia="Times New Roman" w:hAnsi="Times New Roman" w:cs="Times New Roman"/>
                <w:sz w:val="20"/>
                <w:szCs w:val="20"/>
                <w:lang w:eastAsia="en-GB"/>
              </w:rPr>
            </w:pPr>
            <w:r w:rsidRPr="00217432">
              <w:rPr>
                <w:rFonts w:ascii="Times New Roman" w:eastAsia="Times New Roman" w:hAnsi="Times New Roman" w:cs="Times New Roman"/>
                <w:sz w:val="20"/>
                <w:szCs w:val="20"/>
                <w:lang w:eastAsia="en-GB"/>
              </w:rPr>
              <w:t>IV квартал 2017 г.</w:t>
            </w:r>
            <w:r>
              <w:rPr>
                <w:rFonts w:ascii="Times New Roman" w:eastAsia="Times New Roman" w:hAnsi="Times New Roman" w:cs="Times New Roman"/>
                <w:sz w:val="20"/>
                <w:szCs w:val="20"/>
                <w:lang w:eastAsia="en-GB"/>
              </w:rPr>
              <w:t>;</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en-GB"/>
              </w:rPr>
              <w:t xml:space="preserve">AА </w:t>
            </w:r>
            <w:r>
              <w:rPr>
                <w:rFonts w:ascii="Times New Roman" w:eastAsia="Times New Roman" w:hAnsi="Times New Roman" w:cs="Times New Roman"/>
                <w:color w:val="auto"/>
                <w:sz w:val="20"/>
                <w:szCs w:val="20"/>
                <w:lang w:val="ru-RU" w:eastAsia="en-GB"/>
              </w:rPr>
              <w:t>п</w:t>
            </w:r>
            <w:r w:rsidRPr="00217432">
              <w:rPr>
                <w:rFonts w:ascii="Times New Roman" w:eastAsia="Times New Roman" w:hAnsi="Times New Roman" w:cs="Times New Roman"/>
                <w:color w:val="auto"/>
                <w:sz w:val="20"/>
                <w:szCs w:val="20"/>
                <w:lang w:val="ru-RU" w:eastAsia="en-GB"/>
              </w:rPr>
              <w:t>риложение XVI - 2017 г.</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FFFFFF"/>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034BF1">
              <w:rPr>
                <w:rFonts w:ascii="Times New Roman" w:hAnsi="Times New Roman" w:cs="Times New Roman"/>
                <w:sz w:val="20"/>
                <w:szCs w:val="20"/>
                <w:lang w:val="ru-RU"/>
              </w:rPr>
              <w:t xml:space="preserve">В переделах бюджета органа </w:t>
            </w:r>
            <w:r w:rsidRPr="00217432">
              <w:rPr>
                <w:rFonts w:ascii="Times New Roman" w:hAnsi="Times New Roman" w:cs="Times New Roman"/>
                <w:sz w:val="20"/>
                <w:szCs w:val="20"/>
                <w:lang w:val="ru-RU"/>
              </w:rPr>
              <w:t>ния</w:t>
            </w:r>
          </w:p>
        </w:tc>
      </w:tr>
      <w:tr w:rsidR="003906E3" w:rsidRPr="00217432" w:rsidTr="00591662">
        <w:trPr>
          <w:trHeight w:val="226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val="restart"/>
            <w:tcBorders>
              <w:right w:val="single" w:sz="4" w:space="0" w:color="000000"/>
            </w:tcBorders>
            <w:shd w:val="clear" w:color="auto" w:fill="auto"/>
          </w:tcPr>
          <w:p w:rsidR="003906E3" w:rsidRPr="00DC4DDF" w:rsidRDefault="003906E3" w:rsidP="0056419B">
            <w:pPr>
              <w:autoSpaceDE w:val="0"/>
              <w:autoSpaceDN w:val="0"/>
              <w:adjustRightInd w:val="0"/>
              <w:spacing w:after="0" w:line="240" w:lineRule="auto"/>
              <w:rPr>
                <w:rFonts w:ascii="Times New Roman" w:hAnsi="Times New Roman"/>
                <w:b/>
                <w:sz w:val="20"/>
                <w:szCs w:val="18"/>
                <w:u w:val="single"/>
              </w:rPr>
            </w:pPr>
            <w:r w:rsidRPr="00DC4DDF">
              <w:rPr>
                <w:rFonts w:ascii="Times New Roman" w:hAnsi="Times New Roman"/>
                <w:b/>
                <w:sz w:val="20"/>
                <w:szCs w:val="18"/>
                <w:u w:val="single"/>
              </w:rPr>
              <w:t>Конструкция автотранспортных средств</w:t>
            </w:r>
          </w:p>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bCs/>
                <w:sz w:val="20"/>
                <w:szCs w:val="18"/>
              </w:rPr>
              <w:t>Директива 2007/46/ СЕ</w:t>
            </w:r>
            <w:r>
              <w:rPr>
                <w:rFonts w:ascii="Times New Roman" w:hAnsi="Times New Roman"/>
                <w:b/>
                <w:bCs/>
                <w:sz w:val="20"/>
                <w:szCs w:val="18"/>
              </w:rPr>
              <w:t xml:space="preserve"> </w:t>
            </w:r>
            <w:r w:rsidRPr="00217432">
              <w:rPr>
                <w:rFonts w:ascii="Times New Roman" w:hAnsi="Times New Roman"/>
                <w:sz w:val="20"/>
                <w:szCs w:val="18"/>
              </w:rPr>
              <w:t xml:space="preserve">Европейского Парламента и Совета от 5 сентября 2007 года, устанавливающая </w:t>
            </w:r>
            <w:r w:rsidRPr="00217432">
              <w:rPr>
                <w:rFonts w:ascii="Times New Roman" w:hAnsi="Times New Roman"/>
                <w:sz w:val="20"/>
                <w:szCs w:val="18"/>
              </w:rPr>
              <w:lastRenderedPageBreak/>
              <w:t>процедуру утверждения типа механических транспортных средств и их прицепов, а также систем, компонентов и отдельных технических узлов, предназначенных для таких транспортных средств (Рамочная директива)</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LT1. Новый акт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Проект закона об оценке соответствия автотранспортных средств</w:t>
            </w:r>
            <w:r>
              <w:rPr>
                <w:rFonts w:ascii="Times New Roman" w:hAnsi="Times New Roman"/>
                <w:sz w:val="20"/>
                <w:szCs w:val="18"/>
              </w:rPr>
              <w:t>;</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Перелагает:</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sz w:val="20"/>
                <w:szCs w:val="18"/>
              </w:rPr>
              <w:t xml:space="preserve">Директиву </w:t>
            </w:r>
            <w:r w:rsidRPr="00217432">
              <w:rPr>
                <w:rFonts w:ascii="Times New Roman" w:hAnsi="Times New Roman"/>
                <w:bCs/>
                <w:sz w:val="20"/>
                <w:szCs w:val="18"/>
              </w:rPr>
              <w:t>2007/46/ЕС</w:t>
            </w:r>
          </w:p>
          <w:p w:rsidR="003906E3" w:rsidRPr="00217432" w:rsidRDefault="003906E3" w:rsidP="0056419B">
            <w:pPr>
              <w:spacing w:after="0" w:line="240" w:lineRule="auto"/>
              <w:rPr>
                <w:rFonts w:ascii="Times New Roman" w:hAnsi="Times New Roman"/>
                <w:b/>
                <w:sz w:val="20"/>
                <w:szCs w:val="18"/>
              </w:rPr>
            </w:pP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Вступивший в силу закон  </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 xml:space="preserve">. </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риложение XVI</w:t>
            </w:r>
            <w:r>
              <w:rPr>
                <w:rFonts w:ascii="Times New Roman" w:hAnsi="Times New Roman"/>
                <w:sz w:val="20"/>
                <w:szCs w:val="18"/>
              </w:rPr>
              <w:t xml:space="preserve"> </w:t>
            </w:r>
            <w:r w:rsidRPr="00217432">
              <w:rPr>
                <w:rFonts w:ascii="Times New Roman" w:hAnsi="Times New Roman"/>
                <w:sz w:val="20"/>
                <w:szCs w:val="18"/>
              </w:rPr>
              <w:t>- сближение 2016</w:t>
            </w:r>
            <w:r>
              <w:rPr>
                <w:rFonts w:ascii="Times New Roman" w:hAnsi="Times New Roman"/>
                <w:sz w:val="20"/>
                <w:szCs w:val="18"/>
              </w:rPr>
              <w:t xml:space="preserve"> </w:t>
            </w:r>
            <w:r w:rsidRPr="00217432">
              <w:rPr>
                <w:rFonts w:ascii="Times New Roman" w:hAnsi="Times New Roman"/>
                <w:sz w:val="20"/>
                <w:szCs w:val="18"/>
              </w:rPr>
              <w:t>г.</w:t>
            </w: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 пределах бюджета органа </w:t>
            </w:r>
          </w:p>
        </w:tc>
      </w:tr>
      <w:tr w:rsidR="003906E3" w:rsidRPr="00217432" w:rsidTr="00591662">
        <w:trPr>
          <w:trHeight w:val="168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SLT11. Новый акт</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Проект Положения об оценке соответствия автотранспортных средств и сертификации их составляющих</w:t>
            </w:r>
            <w:r>
              <w:rPr>
                <w:rFonts w:ascii="Times New Roman" w:hAnsi="Times New Roman"/>
                <w:bCs/>
                <w:sz w:val="20"/>
                <w:szCs w:val="18"/>
              </w:rPr>
              <w:t>;</w:t>
            </w:r>
          </w:p>
          <w:p w:rsidR="003906E3" w:rsidRPr="00217432" w:rsidRDefault="003906E3" w:rsidP="0056419B">
            <w:pPr>
              <w:spacing w:after="0" w:line="240" w:lineRule="auto"/>
              <w:contextualSpacing/>
              <w:rPr>
                <w:rFonts w:ascii="Times New Roman" w:hAnsi="Times New Roman"/>
                <w:bCs/>
                <w:sz w:val="20"/>
                <w:szCs w:val="18"/>
              </w:rPr>
            </w:pP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Перелагает:</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sz w:val="20"/>
                <w:szCs w:val="18"/>
              </w:rPr>
              <w:t xml:space="preserve">Директиву </w:t>
            </w:r>
            <w:r w:rsidRPr="00217432">
              <w:rPr>
                <w:rFonts w:ascii="Times New Roman" w:hAnsi="Times New Roman"/>
                <w:bCs/>
                <w:sz w:val="20"/>
                <w:szCs w:val="18"/>
              </w:rPr>
              <w:t>2007/46/ЕС</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Действующее    Положение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III квартал 2019</w:t>
            </w:r>
            <w:r>
              <w:rPr>
                <w:rFonts w:ascii="Times New Roman" w:hAnsi="Times New Roman"/>
                <w:sz w:val="20"/>
                <w:szCs w:val="18"/>
              </w:rPr>
              <w:t xml:space="preserve"> </w:t>
            </w:r>
            <w:r w:rsidRPr="00217432">
              <w:rPr>
                <w:rFonts w:ascii="Times New Roman" w:hAnsi="Times New Roman"/>
                <w:sz w:val="20"/>
                <w:szCs w:val="18"/>
              </w:rPr>
              <w:t>г.</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риложение XVI</w:t>
            </w:r>
            <w:r>
              <w:rPr>
                <w:rFonts w:ascii="Times New Roman" w:hAnsi="Times New Roman"/>
                <w:sz w:val="20"/>
                <w:szCs w:val="18"/>
              </w:rPr>
              <w:t xml:space="preserve"> </w:t>
            </w:r>
            <w:r w:rsidRPr="00217432">
              <w:rPr>
                <w:rFonts w:ascii="Times New Roman" w:hAnsi="Times New Roman"/>
                <w:sz w:val="20"/>
                <w:szCs w:val="18"/>
              </w:rPr>
              <w:t xml:space="preserve">- сближение </w:t>
            </w:r>
            <w:smartTag w:uri="urn:schemas-microsoft-com:office:smarttags" w:element="metricconverter">
              <w:smartTagPr>
                <w:attr w:name="ProductID" w:val="2016 г"/>
              </w:smartTagPr>
              <w:r w:rsidRPr="00217432">
                <w:rPr>
                  <w:rFonts w:ascii="Times New Roman" w:hAnsi="Times New Roman"/>
                  <w:sz w:val="20"/>
                  <w:szCs w:val="18"/>
                </w:rPr>
                <w:t>2016 г</w:t>
              </w:r>
            </w:smartTag>
            <w:r w:rsidRPr="00217432">
              <w:rPr>
                <w:rFonts w:ascii="Times New Roman" w:hAnsi="Times New Roman"/>
                <w:sz w:val="20"/>
                <w:szCs w:val="18"/>
              </w:rPr>
              <w:t>.</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 пределах бюджета органа</w:t>
            </w:r>
          </w:p>
        </w:tc>
      </w:tr>
      <w:tr w:rsidR="003906E3" w:rsidRPr="00217432" w:rsidTr="00591662">
        <w:trPr>
          <w:trHeight w:val="17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bCs/>
                <w:sz w:val="20"/>
                <w:szCs w:val="18"/>
              </w:rPr>
              <w:t>Регламент (СЕ) №78/2009</w:t>
            </w:r>
            <w:r w:rsidRPr="00217432">
              <w:rPr>
                <w:rFonts w:ascii="Times New Roman" w:hAnsi="Times New Roman"/>
                <w:sz w:val="20"/>
                <w:szCs w:val="18"/>
              </w:rPr>
              <w:t xml:space="preserve"> Европейского Парламента и Совета от 14 января 2009 года по утверждению типа автотранспортных средств в отношении защиты пешеходов и других уязвимых участников дорожного движения</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b/>
                <w:sz w:val="20"/>
                <w:szCs w:val="18"/>
              </w:rPr>
              <w:t>SLT12. Новый акт</w:t>
            </w:r>
          </w:p>
          <w:p w:rsidR="003906E3" w:rsidRDefault="003906E3" w:rsidP="0056419B">
            <w:pPr>
              <w:spacing w:after="0" w:line="240" w:lineRule="auto"/>
              <w:contextualSpacing/>
              <w:rPr>
                <w:rFonts w:ascii="Times New Roman" w:hAnsi="Times New Roman"/>
                <w:bCs/>
                <w:sz w:val="20"/>
                <w:szCs w:val="18"/>
              </w:rPr>
            </w:pPr>
            <w:r w:rsidRPr="00217432">
              <w:rPr>
                <w:rFonts w:ascii="Times New Roman" w:hAnsi="Times New Roman"/>
                <w:sz w:val="20"/>
                <w:szCs w:val="18"/>
              </w:rPr>
              <w:t xml:space="preserve">Проект Положения </w:t>
            </w:r>
            <w:r w:rsidRPr="00217432">
              <w:rPr>
                <w:rFonts w:ascii="Times New Roman" w:hAnsi="Times New Roman"/>
                <w:bCs/>
                <w:sz w:val="20"/>
                <w:szCs w:val="18"/>
              </w:rPr>
              <w:t>об утверждении типа</w:t>
            </w:r>
            <w:r w:rsidRPr="00DC4DDF">
              <w:rPr>
                <w:rFonts w:ascii="Times New Roman" w:hAnsi="Times New Roman"/>
                <w:sz w:val="20"/>
                <w:szCs w:val="18"/>
              </w:rPr>
              <w:t xml:space="preserve"> </w:t>
            </w:r>
            <w:r w:rsidRPr="00DC4DDF">
              <w:rPr>
                <w:rFonts w:ascii="Times New Roman" w:hAnsi="Times New Roman"/>
                <w:bCs/>
                <w:sz w:val="20"/>
                <w:szCs w:val="18"/>
              </w:rPr>
              <w:t>автотранспортных средств в отношении защиты пешеходов и других уязвимых участников дорожного движения</w:t>
            </w:r>
            <w:r>
              <w:rPr>
                <w:rFonts w:ascii="Times New Roman" w:hAnsi="Times New Roman"/>
                <w:bCs/>
                <w:sz w:val="20"/>
                <w:szCs w:val="18"/>
              </w:rPr>
              <w:t>;</w:t>
            </w:r>
            <w:r w:rsidRPr="00217432">
              <w:rPr>
                <w:rFonts w:ascii="Times New Roman" w:hAnsi="Times New Roman"/>
                <w:bCs/>
                <w:sz w:val="20"/>
                <w:szCs w:val="18"/>
              </w:rPr>
              <w:t xml:space="preserve"> </w:t>
            </w:r>
          </w:p>
          <w:p w:rsidR="003906E3" w:rsidRPr="00217432"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Cs/>
                <w:sz w:val="20"/>
                <w:szCs w:val="18"/>
              </w:rPr>
              <w:t>Регламент 78/2009/ЕС</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Действующее    положение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риложение XVI</w:t>
            </w:r>
            <w:r>
              <w:rPr>
                <w:rFonts w:ascii="Times New Roman" w:hAnsi="Times New Roman"/>
                <w:sz w:val="20"/>
                <w:szCs w:val="18"/>
              </w:rPr>
              <w:t xml:space="preserve"> </w:t>
            </w:r>
            <w:r w:rsidRPr="00217432">
              <w:rPr>
                <w:rFonts w:ascii="Times New Roman" w:hAnsi="Times New Roman"/>
                <w:sz w:val="20"/>
                <w:szCs w:val="18"/>
              </w:rPr>
              <w:t xml:space="preserve">- сближение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 пределах бюджета органа</w:t>
            </w:r>
          </w:p>
        </w:tc>
      </w:tr>
      <w:tr w:rsidR="003906E3" w:rsidRPr="00217432" w:rsidTr="00591662">
        <w:trPr>
          <w:trHeight w:val="8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spacing w:after="0" w:line="240" w:lineRule="auto"/>
              <w:rPr>
                <w:rFonts w:ascii="Times New Roman" w:hAnsi="Times New Roman"/>
                <w:b/>
                <w:bCs/>
                <w:sz w:val="20"/>
                <w:szCs w:val="18"/>
              </w:rPr>
            </w:pPr>
            <w:r w:rsidRPr="00217432">
              <w:rPr>
                <w:rFonts w:ascii="Times New Roman" w:hAnsi="Times New Roman"/>
                <w:b/>
                <w:bCs/>
                <w:sz w:val="20"/>
                <w:szCs w:val="18"/>
              </w:rPr>
              <w:t>Регламент (СЕ) №79/2009</w:t>
            </w:r>
            <w:r w:rsidRPr="00217432">
              <w:rPr>
                <w:rFonts w:ascii="Times New Roman" w:hAnsi="Times New Roman"/>
                <w:sz w:val="20"/>
                <w:szCs w:val="18"/>
              </w:rPr>
              <w:t xml:space="preserve"> Европейского Парламента и Совета от 14 января 2009 года по утверждению типа автотранспортных средств, </w:t>
            </w:r>
            <w:r w:rsidRPr="00217432">
              <w:rPr>
                <w:rFonts w:ascii="Times New Roman" w:hAnsi="Times New Roman"/>
                <w:sz w:val="20"/>
                <w:szCs w:val="18"/>
              </w:rPr>
              <w:lastRenderedPageBreak/>
              <w:t>работающих на водороде</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contextualSpacing/>
              <w:rPr>
                <w:rFonts w:ascii="Times New Roman" w:hAnsi="Times New Roman"/>
                <w:b/>
                <w:sz w:val="20"/>
                <w:szCs w:val="18"/>
              </w:rPr>
            </w:pPr>
            <w:r w:rsidRPr="00217432">
              <w:rPr>
                <w:rFonts w:ascii="Times New Roman" w:hAnsi="Times New Roman"/>
                <w:b/>
                <w:sz w:val="20"/>
                <w:szCs w:val="18"/>
              </w:rPr>
              <w:t>SLT13. Новый акт</w:t>
            </w:r>
          </w:p>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sz w:val="20"/>
                <w:szCs w:val="18"/>
              </w:rPr>
              <w:t xml:space="preserve">Проект Положения об </w:t>
            </w:r>
            <w:r w:rsidRPr="00217432">
              <w:rPr>
                <w:rFonts w:ascii="Times New Roman" w:hAnsi="Times New Roman"/>
                <w:bCs/>
                <w:sz w:val="20"/>
                <w:szCs w:val="18"/>
              </w:rPr>
              <w:t>утверждении типа транспортных средств, работающих на водороде</w:t>
            </w:r>
            <w:r>
              <w:rPr>
                <w:rFonts w:ascii="Times New Roman" w:hAnsi="Times New Roman"/>
                <w:bCs/>
                <w:sz w:val="20"/>
                <w:szCs w:val="18"/>
              </w:rPr>
              <w:t>;</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contextualSpacing/>
              <w:rPr>
                <w:rFonts w:ascii="Times New Roman" w:hAnsi="Times New Roman"/>
                <w:sz w:val="20"/>
                <w:szCs w:val="18"/>
              </w:rPr>
            </w:pPr>
            <w:r w:rsidRPr="00217432">
              <w:rPr>
                <w:rFonts w:ascii="Times New Roman" w:hAnsi="Times New Roman"/>
                <w:sz w:val="20"/>
                <w:szCs w:val="18"/>
              </w:rPr>
              <w:t>Регламент 79/2009/СЕ</w:t>
            </w:r>
          </w:p>
          <w:p w:rsidR="003906E3" w:rsidRPr="00217432" w:rsidRDefault="003906E3" w:rsidP="0056419B">
            <w:pPr>
              <w:spacing w:after="0" w:line="240" w:lineRule="auto"/>
              <w:rPr>
                <w:rFonts w:ascii="Times New Roman" w:hAnsi="Times New Roman"/>
                <w:b/>
                <w:sz w:val="20"/>
                <w:szCs w:val="18"/>
              </w:rPr>
            </w:pP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Действующее   Положение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r>
              <w:rPr>
                <w:rFonts w:ascii="Times New Roman" w:hAnsi="Times New Roman"/>
                <w:sz w:val="20"/>
                <w:szCs w:val="18"/>
              </w:rPr>
              <w:t>;</w:t>
            </w:r>
            <w:r w:rsidRPr="00217432">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риложение XVI</w:t>
            </w:r>
            <w:r>
              <w:rPr>
                <w:rFonts w:ascii="Times New Roman" w:hAnsi="Times New Roman"/>
                <w:sz w:val="20"/>
                <w:szCs w:val="18"/>
              </w:rPr>
              <w:t xml:space="preserve"> </w:t>
            </w:r>
            <w:r w:rsidRPr="00217432">
              <w:rPr>
                <w:rFonts w:ascii="Times New Roman" w:hAnsi="Times New Roman"/>
                <w:sz w:val="20"/>
                <w:szCs w:val="18"/>
              </w:rPr>
              <w:t xml:space="preserve">- сближение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 пределах бюджета органа </w:t>
            </w:r>
          </w:p>
        </w:tc>
      </w:tr>
      <w:tr w:rsidR="003906E3" w:rsidRPr="00217432" w:rsidTr="00591662">
        <w:trPr>
          <w:trHeight w:val="168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bCs/>
                <w:sz w:val="20"/>
                <w:szCs w:val="18"/>
              </w:rPr>
              <w:t>Регламент (СЕ) №595/2009</w:t>
            </w:r>
            <w:r w:rsidRPr="00217432">
              <w:rPr>
                <w:rFonts w:ascii="Times New Roman" w:hAnsi="Times New Roman"/>
                <w:sz w:val="20"/>
                <w:szCs w:val="18"/>
              </w:rPr>
              <w:t xml:space="preserve"> Европейского Парламента и Совета от 18 июня 2009 года об утверждении типа транспортных средств и двигателей в отношении выбросов транспортных средств большой грузоподъемности (Евро VI) и о доступе к информации по обслуживанию и ремонту автомобилей, вносящий изменения в Регламент (СЕ) №715/2007 и Директиву 2007/46/ЕС, и отменяющий Директивы 80/1269/ЕЭС, 2005/55/СЕ и 2005/78/СЕ </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SLT14. Новый акт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Проект Положения об утверждении типа транспортных средств и двигателей в отношении выбросов транспортных средств большой грузоподъемности (Евро VI) и о доступе к информации по обслуживанию и ремонту автомобилей</w:t>
            </w:r>
            <w:r>
              <w:rPr>
                <w:rFonts w:ascii="Times New Roman" w:hAnsi="Times New Roman"/>
                <w:sz w:val="20"/>
                <w:szCs w:val="18"/>
              </w:rPr>
              <w:t>;</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Cs/>
                <w:sz w:val="20"/>
                <w:szCs w:val="18"/>
              </w:rPr>
              <w:t>Регламент № 595/2009</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Действующее    Положение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риложение XVI</w:t>
            </w:r>
            <w:r>
              <w:rPr>
                <w:rFonts w:ascii="Times New Roman" w:hAnsi="Times New Roman"/>
                <w:sz w:val="20"/>
                <w:szCs w:val="18"/>
              </w:rPr>
              <w:t xml:space="preserve"> </w:t>
            </w:r>
            <w:r w:rsidRPr="00217432">
              <w:rPr>
                <w:rFonts w:ascii="Times New Roman" w:hAnsi="Times New Roman"/>
                <w:sz w:val="20"/>
                <w:szCs w:val="18"/>
              </w:rPr>
              <w:t xml:space="preserve">- сближение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 пределах бюджета органа </w:t>
            </w:r>
          </w:p>
        </w:tc>
      </w:tr>
      <w:tr w:rsidR="003906E3" w:rsidRPr="00217432" w:rsidTr="00591662">
        <w:trPr>
          <w:trHeight w:val="112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bCs/>
                <w:sz w:val="20"/>
                <w:szCs w:val="18"/>
              </w:rPr>
              <w:t>Регламент (ЕС) № 692/2008</w:t>
            </w:r>
            <w:r w:rsidRPr="00217432">
              <w:rPr>
                <w:rFonts w:ascii="Times New Roman" w:hAnsi="Times New Roman"/>
                <w:sz w:val="20"/>
                <w:szCs w:val="18"/>
              </w:rPr>
              <w:t xml:space="preserve"> от 18 июля 2009 года относительно применения и внесения изменений в Регламент (СЕ) №715/2007  Европейского Парламента и Совета по утверждению типа автотранспортных средств в отношении выбросов легковых транспортных средств для пассажирских и коммерческих перевозок (Евро 5 и Евро 6) и о доступ</w:t>
            </w:r>
            <w:r>
              <w:rPr>
                <w:rFonts w:ascii="Times New Roman" w:hAnsi="Times New Roman"/>
                <w:sz w:val="20"/>
                <w:szCs w:val="18"/>
              </w:rPr>
              <w:t>е</w:t>
            </w:r>
            <w:r w:rsidRPr="00217432">
              <w:rPr>
                <w:rFonts w:ascii="Times New Roman" w:hAnsi="Times New Roman"/>
                <w:sz w:val="20"/>
                <w:szCs w:val="18"/>
              </w:rPr>
              <w:t xml:space="preserve"> к информации по ремонту и техническому обслуживанию транспортных средств</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FFFFFF"/>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SLT15. Новый акт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Проект Положения </w:t>
            </w:r>
            <w:r w:rsidRPr="00217432">
              <w:rPr>
                <w:rFonts w:ascii="Times New Roman" w:hAnsi="Times New Roman"/>
                <w:bCs/>
                <w:sz w:val="20"/>
                <w:szCs w:val="18"/>
              </w:rPr>
              <w:t>по утверждению типа автотранспортных средств в отношении выбросов легковых транспортных средств для пассажирских и коммерческих перевозок (Евро 5 и Евро 6) и о доступ</w:t>
            </w:r>
            <w:r>
              <w:rPr>
                <w:rFonts w:ascii="Times New Roman" w:hAnsi="Times New Roman"/>
                <w:bCs/>
                <w:sz w:val="20"/>
                <w:szCs w:val="18"/>
              </w:rPr>
              <w:t>е</w:t>
            </w:r>
            <w:r w:rsidRPr="00217432">
              <w:rPr>
                <w:rFonts w:ascii="Times New Roman" w:hAnsi="Times New Roman"/>
                <w:bCs/>
                <w:sz w:val="20"/>
                <w:szCs w:val="18"/>
              </w:rPr>
              <w:t xml:space="preserve"> к информации по ремонту и техническому обслуживанию транспортных средств</w:t>
            </w:r>
            <w:r>
              <w:rPr>
                <w:rFonts w:ascii="Times New Roman" w:hAnsi="Times New Roman"/>
                <w:bCs/>
                <w:sz w:val="20"/>
                <w:szCs w:val="18"/>
              </w:rPr>
              <w:t>;</w:t>
            </w:r>
          </w:p>
          <w:p w:rsidR="003906E3" w:rsidRPr="00217432" w:rsidRDefault="003906E3" w:rsidP="0056419B">
            <w:pPr>
              <w:spacing w:after="0" w:line="240" w:lineRule="auto"/>
              <w:contextualSpacing/>
              <w:rPr>
                <w:rFonts w:ascii="Times New Roman" w:hAnsi="Times New Roman"/>
                <w:sz w:val="20"/>
                <w:szCs w:val="18"/>
              </w:rPr>
            </w:pPr>
          </w:p>
          <w:p w:rsidR="003906E3" w:rsidRPr="00217432" w:rsidRDefault="003906E3" w:rsidP="0056419B">
            <w:pPr>
              <w:spacing w:after="0" w:line="240" w:lineRule="auto"/>
              <w:contextualSpacing/>
              <w:rPr>
                <w:rFonts w:ascii="Times New Roman" w:hAnsi="Times New Roman"/>
                <w:bCs/>
                <w:sz w:val="20"/>
                <w:szCs w:val="18"/>
                <w:u w:val="single"/>
              </w:rPr>
            </w:pPr>
            <w:r w:rsidRPr="00217432">
              <w:rPr>
                <w:rFonts w:ascii="Times New Roman" w:hAnsi="Times New Roman"/>
                <w:sz w:val="20"/>
                <w:szCs w:val="18"/>
              </w:rPr>
              <w:t>Перелагает:</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Cs/>
                <w:sz w:val="20"/>
                <w:szCs w:val="18"/>
              </w:rPr>
              <w:t>Регламент 692/2008/СЕ</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Действующее   Положение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 xml:space="preserve">. </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риложение XVI</w:t>
            </w:r>
            <w:r>
              <w:rPr>
                <w:rFonts w:ascii="Times New Roman" w:hAnsi="Times New Roman"/>
                <w:sz w:val="20"/>
                <w:szCs w:val="18"/>
              </w:rPr>
              <w:t xml:space="preserve"> </w:t>
            </w:r>
            <w:r w:rsidRPr="00217432">
              <w:rPr>
                <w:rFonts w:ascii="Times New Roman" w:hAnsi="Times New Roman"/>
                <w:sz w:val="20"/>
                <w:szCs w:val="18"/>
              </w:rPr>
              <w:t xml:space="preserve">- сближение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 пределах бюджета органа</w:t>
            </w:r>
          </w:p>
        </w:tc>
      </w:tr>
      <w:tr w:rsidR="003906E3" w:rsidRPr="00217432" w:rsidTr="00591662">
        <w:trPr>
          <w:trHeight w:val="226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spacing w:after="0" w:line="240" w:lineRule="auto"/>
              <w:rPr>
                <w:rFonts w:ascii="Times New Roman" w:hAnsi="Times New Roman"/>
                <w:i/>
                <w:sz w:val="20"/>
                <w:szCs w:val="18"/>
              </w:rPr>
            </w:pPr>
            <w:r w:rsidRPr="00217432">
              <w:rPr>
                <w:rFonts w:ascii="Times New Roman" w:hAnsi="Times New Roman"/>
                <w:b/>
                <w:bCs/>
                <w:sz w:val="20"/>
                <w:szCs w:val="18"/>
              </w:rPr>
              <w:t>Регламент (СЕ) №661/2009</w:t>
            </w:r>
            <w:r w:rsidRPr="00217432">
              <w:rPr>
                <w:rFonts w:ascii="Times New Roman" w:hAnsi="Times New Roman"/>
                <w:sz w:val="20"/>
                <w:szCs w:val="18"/>
              </w:rPr>
              <w:t xml:space="preserve"> Европейского Парламента и Совета от 13 июля 2009 года, касающийся требований к утверждению типа по общей безопасности </w:t>
            </w:r>
            <w:r w:rsidRPr="00217432">
              <w:rPr>
                <w:rFonts w:ascii="Times New Roman" w:hAnsi="Times New Roman"/>
                <w:sz w:val="20"/>
                <w:szCs w:val="18"/>
              </w:rPr>
              <w:lastRenderedPageBreak/>
              <w:t>транспортных средств, их прицепов, а также предназначенных для них систем, компонентов и отдельных технических узлов</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SLT16. Новый акт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Проект Положения о требованиях к утверждению типа по общей безопасности транспортных средств, их прицепов, а также предназначенных для них систем, компонентов и отдельных технических узлов</w:t>
            </w:r>
            <w:r>
              <w:rPr>
                <w:rFonts w:ascii="Times New Roman" w:hAnsi="Times New Roman"/>
                <w:sz w:val="20"/>
                <w:szCs w:val="18"/>
              </w:rPr>
              <w:t>;</w:t>
            </w:r>
          </w:p>
          <w:p w:rsidR="003906E3" w:rsidRPr="00217432"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lastRenderedPageBreak/>
              <w:t>Перелагает:</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Cs/>
                <w:sz w:val="20"/>
                <w:szCs w:val="18"/>
              </w:rPr>
              <w:t>Регламент 661/2009</w:t>
            </w:r>
            <w:r w:rsidRPr="00217432">
              <w:rPr>
                <w:rFonts w:ascii="Times New Roman" w:hAnsi="Times New Roman"/>
                <w:sz w:val="20"/>
                <w:szCs w:val="18"/>
              </w:rPr>
              <w:t>/СЕ</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Действующее   Положение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риложение XVI</w:t>
            </w:r>
            <w:r>
              <w:rPr>
                <w:rFonts w:ascii="Times New Roman" w:hAnsi="Times New Roman"/>
                <w:sz w:val="20"/>
                <w:szCs w:val="18"/>
              </w:rPr>
              <w:t xml:space="preserve"> </w:t>
            </w:r>
            <w:r w:rsidRPr="00217432">
              <w:rPr>
                <w:rFonts w:ascii="Times New Roman" w:hAnsi="Times New Roman"/>
                <w:sz w:val="20"/>
                <w:szCs w:val="18"/>
              </w:rPr>
              <w:t xml:space="preserve">- сближение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 пределах бюджета органа </w:t>
            </w:r>
          </w:p>
        </w:tc>
      </w:tr>
      <w:tr w:rsidR="003906E3" w:rsidRPr="00217432" w:rsidTr="00591662">
        <w:trPr>
          <w:trHeight w:val="7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bCs/>
                <w:sz w:val="20"/>
                <w:szCs w:val="18"/>
              </w:rPr>
              <w:t>Регламент (СЕ) №715/2007</w:t>
            </w:r>
            <w:r w:rsidRPr="00217432">
              <w:rPr>
                <w:rFonts w:ascii="Times New Roman" w:hAnsi="Times New Roman"/>
                <w:sz w:val="20"/>
                <w:szCs w:val="18"/>
              </w:rPr>
              <w:t xml:space="preserve"> Европейского Парламента и Совета от 20 июня 2007 года об утверждении типа автотранспортных средств в отношении выбросов легковых транспортных средств для пассажирских и коммерческих перевозок (Евро 5 и Евро 6) и о доступе к информации по ремонту и техническому обслуживанию транспортных средств</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FFFFFF"/>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SLT17. Новый акт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Проект Положения об утверждении типа автотранспортных средств в отношении выбросов легковых транспортных средств для пассажирских и коммерческих перевозок (Евро 5 и Евро 6) и о доступе к информации по ремонту и техническому обслуживанию транспортных средств</w:t>
            </w:r>
            <w:r>
              <w:rPr>
                <w:rFonts w:ascii="Times New Roman" w:hAnsi="Times New Roman"/>
                <w:sz w:val="20"/>
                <w:szCs w:val="18"/>
              </w:rPr>
              <w:t>;</w:t>
            </w:r>
            <w:r w:rsidRPr="00217432">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Перелагает:</w:t>
            </w:r>
            <w:r>
              <w:rPr>
                <w:rFonts w:ascii="Times New Roman" w:hAnsi="Times New Roman"/>
                <w:sz w:val="20"/>
                <w:szCs w:val="18"/>
              </w:rPr>
              <w:t xml:space="preserve">          </w:t>
            </w:r>
            <w:r w:rsidRPr="00217432">
              <w:rPr>
                <w:rFonts w:ascii="Times New Roman" w:hAnsi="Times New Roman"/>
                <w:sz w:val="20"/>
                <w:szCs w:val="18"/>
              </w:rPr>
              <w:t>Регламент 715/2007/СЕ</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Действующее Положение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риложение XVI</w:t>
            </w:r>
            <w:r>
              <w:rPr>
                <w:rFonts w:ascii="Times New Roman" w:hAnsi="Times New Roman"/>
                <w:sz w:val="20"/>
                <w:szCs w:val="18"/>
              </w:rPr>
              <w:t xml:space="preserve"> </w:t>
            </w:r>
            <w:r w:rsidRPr="00217432">
              <w:rPr>
                <w:rFonts w:ascii="Times New Roman" w:hAnsi="Times New Roman"/>
                <w:sz w:val="20"/>
                <w:szCs w:val="18"/>
              </w:rPr>
              <w:t xml:space="preserve">- сближение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 пределах бюджета органа </w:t>
            </w:r>
          </w:p>
        </w:tc>
      </w:tr>
      <w:tr w:rsidR="003906E3" w:rsidRPr="00217432" w:rsidTr="00591662">
        <w:trPr>
          <w:trHeight w:val="182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hAnsi="Times New Roman"/>
                <w:b/>
                <w:i/>
                <w:sz w:val="20"/>
                <w:szCs w:val="18"/>
              </w:rPr>
            </w:pPr>
            <w:r w:rsidRPr="00217432">
              <w:rPr>
                <w:rFonts w:ascii="Times New Roman" w:hAnsi="Times New Roman"/>
                <w:b/>
                <w:bCs/>
                <w:sz w:val="20"/>
                <w:szCs w:val="18"/>
              </w:rPr>
              <w:t>Директива 2005/64/СЕ</w:t>
            </w:r>
            <w:r w:rsidRPr="00217432">
              <w:rPr>
                <w:rFonts w:ascii="Times New Roman" w:hAnsi="Times New Roman"/>
                <w:sz w:val="20"/>
                <w:szCs w:val="18"/>
              </w:rPr>
              <w:t xml:space="preserve"> Европейского Парламента и Совета </w:t>
            </w:r>
            <w:r>
              <w:rPr>
                <w:rFonts w:ascii="Times New Roman" w:hAnsi="Times New Roman"/>
                <w:sz w:val="20"/>
                <w:szCs w:val="18"/>
              </w:rPr>
              <w:t xml:space="preserve">от 26 октября 2005 года </w:t>
            </w:r>
            <w:r w:rsidRPr="00217432">
              <w:rPr>
                <w:rFonts w:ascii="Times New Roman" w:hAnsi="Times New Roman"/>
                <w:sz w:val="20"/>
                <w:szCs w:val="18"/>
              </w:rPr>
              <w:t>об утверждении типа автотранспортных средств в отношении возможности их повторного использования, переработки и восстановления</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SLT18. Новый акт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Проект Положения об утверждении типа автотранспортных средств в отношении возможности их повторного использования, переработки и восстановления</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Перелагает:</w:t>
            </w:r>
            <w:r>
              <w:rPr>
                <w:rFonts w:ascii="Times New Roman" w:hAnsi="Times New Roman"/>
                <w:sz w:val="20"/>
                <w:szCs w:val="18"/>
              </w:rPr>
              <w:t xml:space="preserve">          </w:t>
            </w:r>
            <w:r w:rsidRPr="00217432">
              <w:rPr>
                <w:rFonts w:ascii="Times New Roman" w:hAnsi="Times New Roman"/>
                <w:sz w:val="20"/>
                <w:szCs w:val="18"/>
              </w:rPr>
              <w:t xml:space="preserve">Директиву </w:t>
            </w:r>
            <w:r w:rsidRPr="00217432">
              <w:rPr>
                <w:rFonts w:ascii="Times New Roman" w:hAnsi="Times New Roman"/>
                <w:bCs/>
                <w:sz w:val="20"/>
                <w:szCs w:val="18"/>
              </w:rPr>
              <w:t>2005/64/СЕ</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Действующее  Положение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r>
              <w:rPr>
                <w:rFonts w:ascii="Times New Roman" w:hAnsi="Times New Roman"/>
                <w:sz w:val="20"/>
                <w:szCs w:val="18"/>
              </w:rPr>
              <w:t>;</w:t>
            </w:r>
            <w:r w:rsidRPr="00217432">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риложение XVI</w:t>
            </w:r>
            <w:r>
              <w:rPr>
                <w:rFonts w:ascii="Times New Roman" w:hAnsi="Times New Roman"/>
                <w:sz w:val="20"/>
                <w:szCs w:val="18"/>
              </w:rPr>
              <w:t xml:space="preserve"> </w:t>
            </w:r>
            <w:r w:rsidRPr="00217432">
              <w:rPr>
                <w:rFonts w:ascii="Times New Roman" w:hAnsi="Times New Roman"/>
                <w:sz w:val="20"/>
                <w:szCs w:val="18"/>
              </w:rPr>
              <w:t xml:space="preserve">- сближение </w:t>
            </w:r>
            <w:smartTag w:uri="urn:schemas-microsoft-com:office:smarttags" w:element="metricconverter">
              <w:smartTagPr>
                <w:attr w:name="ProductID" w:val="2018 г"/>
              </w:smartTagPr>
              <w:r w:rsidRPr="00217432">
                <w:rPr>
                  <w:rFonts w:ascii="Times New Roman" w:hAnsi="Times New Roman"/>
                  <w:sz w:val="20"/>
                  <w:szCs w:val="18"/>
                </w:rPr>
                <w:t>2018 г</w:t>
              </w:r>
            </w:smartTag>
            <w:r w:rsidRPr="00217432">
              <w:rPr>
                <w:rFonts w:ascii="Times New Roman" w:hAnsi="Times New Roman"/>
                <w:sz w:val="20"/>
                <w:szCs w:val="18"/>
              </w:rPr>
              <w:t xml:space="preserve">. </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 пределах бюджета органа </w:t>
            </w:r>
          </w:p>
        </w:tc>
      </w:tr>
      <w:tr w:rsidR="003906E3" w:rsidRPr="00217432" w:rsidTr="00591662">
        <w:trPr>
          <w:trHeight w:val="14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val="restart"/>
            <w:tcBorders>
              <w:right w:val="single" w:sz="4" w:space="0" w:color="000000"/>
            </w:tcBorders>
            <w:shd w:val="clear" w:color="auto" w:fill="auto"/>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bCs/>
                <w:sz w:val="20"/>
                <w:szCs w:val="18"/>
              </w:rPr>
              <w:t xml:space="preserve">Регламент (СЕ) 168/2013 </w:t>
            </w:r>
            <w:r w:rsidRPr="00217432">
              <w:rPr>
                <w:rFonts w:ascii="Times New Roman" w:hAnsi="Times New Roman"/>
                <w:bCs/>
                <w:sz w:val="20"/>
                <w:szCs w:val="18"/>
              </w:rPr>
              <w:t>Европейского Парламента и Совета от 15 января 2013 года об утверждении  рыночного надзора за двух- или трехколесны</w:t>
            </w:r>
            <w:r>
              <w:rPr>
                <w:rFonts w:ascii="Times New Roman" w:hAnsi="Times New Roman"/>
                <w:bCs/>
                <w:sz w:val="20"/>
                <w:szCs w:val="18"/>
              </w:rPr>
              <w:t>ми</w:t>
            </w:r>
            <w:r w:rsidRPr="00217432">
              <w:rPr>
                <w:rFonts w:ascii="Times New Roman" w:hAnsi="Times New Roman"/>
                <w:bCs/>
                <w:sz w:val="20"/>
                <w:szCs w:val="18"/>
              </w:rPr>
              <w:t xml:space="preserve"> транспортны</w:t>
            </w:r>
            <w:r>
              <w:rPr>
                <w:rFonts w:ascii="Times New Roman" w:hAnsi="Times New Roman"/>
                <w:bCs/>
                <w:sz w:val="20"/>
                <w:szCs w:val="18"/>
              </w:rPr>
              <w:t>ми</w:t>
            </w:r>
            <w:r w:rsidRPr="00217432">
              <w:rPr>
                <w:rFonts w:ascii="Times New Roman" w:hAnsi="Times New Roman"/>
                <w:bCs/>
                <w:sz w:val="20"/>
                <w:szCs w:val="18"/>
              </w:rPr>
              <w:t xml:space="preserve"> средств</w:t>
            </w:r>
            <w:r>
              <w:rPr>
                <w:rFonts w:ascii="Times New Roman" w:hAnsi="Times New Roman"/>
                <w:bCs/>
                <w:sz w:val="20"/>
                <w:szCs w:val="18"/>
              </w:rPr>
              <w:t>ами</w:t>
            </w:r>
            <w:r w:rsidRPr="00217432">
              <w:rPr>
                <w:rFonts w:ascii="Times New Roman" w:hAnsi="Times New Roman"/>
                <w:bCs/>
                <w:sz w:val="20"/>
                <w:szCs w:val="18"/>
              </w:rPr>
              <w:t xml:space="preserve"> и квадрицикл</w:t>
            </w:r>
            <w:r>
              <w:rPr>
                <w:rFonts w:ascii="Times New Roman" w:hAnsi="Times New Roman"/>
                <w:bCs/>
                <w:sz w:val="20"/>
                <w:szCs w:val="18"/>
              </w:rPr>
              <w:t>ами</w:t>
            </w:r>
          </w:p>
          <w:p w:rsidR="003906E3" w:rsidRPr="00217432" w:rsidRDefault="003906E3" w:rsidP="0056419B">
            <w:pPr>
              <w:spacing w:after="0" w:line="240" w:lineRule="auto"/>
              <w:rPr>
                <w:rFonts w:ascii="Times New Roman" w:hAnsi="Times New Roman"/>
                <w:bCs/>
                <w:sz w:val="20"/>
                <w:szCs w:val="18"/>
              </w:rPr>
            </w:pPr>
          </w:p>
          <w:p w:rsidR="003906E3" w:rsidRPr="00217432" w:rsidRDefault="003906E3" w:rsidP="0056419B">
            <w:pPr>
              <w:spacing w:after="0" w:line="240" w:lineRule="auto"/>
              <w:rPr>
                <w:rFonts w:ascii="Times New Roman" w:hAnsi="Times New Roman"/>
                <w:i/>
                <w:sz w:val="20"/>
                <w:szCs w:val="18"/>
                <w:highlight w:val="yellow"/>
              </w:rPr>
            </w:pPr>
            <w:r w:rsidRPr="003453E6">
              <w:rPr>
                <w:rFonts w:ascii="Times New Roman" w:hAnsi="Times New Roman"/>
                <w:b/>
                <w:bCs/>
                <w:iCs/>
                <w:sz w:val="20"/>
                <w:szCs w:val="18"/>
              </w:rPr>
              <w:t>Примечание</w:t>
            </w:r>
            <w:r w:rsidRPr="00A91A3B">
              <w:rPr>
                <w:rFonts w:ascii="Times New Roman" w:hAnsi="Times New Roman"/>
                <w:b/>
                <w:bCs/>
                <w:iCs/>
                <w:sz w:val="20"/>
                <w:szCs w:val="18"/>
              </w:rPr>
              <w:t>:</w:t>
            </w:r>
            <w:r w:rsidRPr="00217432">
              <w:rPr>
                <w:rFonts w:ascii="Times New Roman" w:hAnsi="Times New Roman"/>
                <w:bCs/>
                <w:i/>
                <w:sz w:val="20"/>
                <w:szCs w:val="18"/>
              </w:rPr>
              <w:t xml:space="preserve"> </w:t>
            </w:r>
            <w:r w:rsidRPr="00217432">
              <w:rPr>
                <w:rFonts w:ascii="Times New Roman" w:hAnsi="Times New Roman"/>
                <w:bCs/>
                <w:sz w:val="20"/>
                <w:szCs w:val="18"/>
              </w:rPr>
              <w:t>Отменяет Директив</w:t>
            </w:r>
            <w:r w:rsidRPr="00217432">
              <w:rPr>
                <w:rFonts w:ascii="Times New Roman" w:hAnsi="Times New Roman"/>
                <w:sz w:val="20"/>
                <w:szCs w:val="18"/>
              </w:rPr>
              <w:t>у</w:t>
            </w:r>
            <w:r w:rsidRPr="00217432">
              <w:rPr>
                <w:rFonts w:ascii="Times New Roman" w:hAnsi="Times New Roman"/>
                <w:bCs/>
                <w:sz w:val="20"/>
                <w:szCs w:val="18"/>
              </w:rPr>
              <w:t xml:space="preserve"> 2002/24 и все директивы  </w:t>
            </w:r>
            <w:r>
              <w:rPr>
                <w:rFonts w:ascii="Times New Roman" w:hAnsi="Times New Roman"/>
                <w:bCs/>
                <w:sz w:val="20"/>
                <w:szCs w:val="18"/>
              </w:rPr>
              <w:t>п</w:t>
            </w:r>
            <w:r w:rsidRPr="00217432">
              <w:rPr>
                <w:rFonts w:ascii="Times New Roman" w:hAnsi="Times New Roman"/>
                <w:bCs/>
                <w:sz w:val="20"/>
                <w:szCs w:val="18"/>
              </w:rPr>
              <w:t>риложени</w:t>
            </w:r>
            <w:r>
              <w:rPr>
                <w:rFonts w:ascii="Times New Roman" w:hAnsi="Times New Roman"/>
                <w:bCs/>
                <w:sz w:val="20"/>
                <w:szCs w:val="18"/>
              </w:rPr>
              <w:t>я</w:t>
            </w:r>
            <w:r w:rsidRPr="00217432">
              <w:rPr>
                <w:rFonts w:ascii="Times New Roman" w:hAnsi="Times New Roman"/>
                <w:bCs/>
                <w:sz w:val="20"/>
                <w:szCs w:val="18"/>
              </w:rPr>
              <w:t xml:space="preserve"> XVI </w:t>
            </w:r>
            <w:r>
              <w:rPr>
                <w:rFonts w:ascii="Times New Roman" w:hAnsi="Times New Roman"/>
                <w:bCs/>
                <w:sz w:val="20"/>
                <w:szCs w:val="18"/>
              </w:rPr>
              <w:t>п</w:t>
            </w:r>
            <w:r w:rsidRPr="00217432">
              <w:rPr>
                <w:rFonts w:ascii="Times New Roman" w:hAnsi="Times New Roman"/>
                <w:bCs/>
                <w:sz w:val="20"/>
                <w:szCs w:val="18"/>
              </w:rPr>
              <w:t>.2.2</w:t>
            </w:r>
            <w:r>
              <w:rPr>
                <w:rFonts w:ascii="Times New Roman" w:hAnsi="Times New Roman"/>
                <w:bCs/>
                <w:sz w:val="20"/>
                <w:szCs w:val="18"/>
              </w:rPr>
              <w:t>. Г</w:t>
            </w:r>
            <w:r w:rsidRPr="00217432">
              <w:rPr>
                <w:rFonts w:ascii="Times New Roman" w:hAnsi="Times New Roman"/>
                <w:bCs/>
                <w:sz w:val="20"/>
                <w:szCs w:val="18"/>
              </w:rPr>
              <w:t>армонизированные технические требования</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LT2. Новый акт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Проект закона об оценке соответствия автотранспортных средств</w:t>
            </w:r>
            <w:r>
              <w:rPr>
                <w:rFonts w:ascii="Times New Roman" w:hAnsi="Times New Roman"/>
                <w:sz w:val="20"/>
                <w:szCs w:val="18"/>
              </w:rPr>
              <w:t>;</w:t>
            </w:r>
            <w:r w:rsidRPr="00217432">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Перелагает:</w:t>
            </w:r>
            <w:r>
              <w:rPr>
                <w:rFonts w:ascii="Times New Roman" w:hAnsi="Times New Roman"/>
                <w:sz w:val="20"/>
                <w:szCs w:val="18"/>
              </w:rPr>
              <w:t xml:space="preserve"> </w:t>
            </w:r>
            <w:r w:rsidRPr="00217432">
              <w:rPr>
                <w:rFonts w:ascii="Times New Roman" w:hAnsi="Times New Roman"/>
                <w:bCs/>
                <w:sz w:val="20"/>
                <w:szCs w:val="18"/>
              </w:rPr>
              <w:t xml:space="preserve">Регламент 168/2013/ЕС, отменивший </w:t>
            </w:r>
            <w:r w:rsidRPr="00217432">
              <w:rPr>
                <w:rFonts w:ascii="Times New Roman" w:hAnsi="Times New Roman"/>
                <w:sz w:val="20"/>
                <w:szCs w:val="18"/>
              </w:rPr>
              <w:t>Директиву</w:t>
            </w:r>
            <w:r w:rsidRPr="00217432">
              <w:rPr>
                <w:rFonts w:ascii="Times New Roman" w:hAnsi="Times New Roman"/>
                <w:bCs/>
                <w:sz w:val="20"/>
                <w:szCs w:val="18"/>
              </w:rPr>
              <w:t xml:space="preserve"> 2002/24/СЕ</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Вступивший в силу закон </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IV квартал 2018 г.</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 xml:space="preserve">риложение XVI </w:t>
            </w:r>
            <w:r>
              <w:rPr>
                <w:rFonts w:ascii="Times New Roman" w:hAnsi="Times New Roman"/>
                <w:sz w:val="20"/>
                <w:szCs w:val="18"/>
              </w:rPr>
              <w:t xml:space="preserve">- </w:t>
            </w:r>
            <w:r w:rsidRPr="00217432">
              <w:rPr>
                <w:rFonts w:ascii="Times New Roman" w:hAnsi="Times New Roman"/>
                <w:sz w:val="20"/>
                <w:szCs w:val="18"/>
              </w:rPr>
              <w:t>2017 г.</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 пределах бюджета органа</w:t>
            </w:r>
          </w:p>
        </w:tc>
      </w:tr>
      <w:tr w:rsidR="003906E3" w:rsidRPr="00217432" w:rsidTr="00591662">
        <w:trPr>
          <w:trHeight w:val="2532"/>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SLT19. Новый акт</w:t>
            </w:r>
          </w:p>
          <w:p w:rsidR="003906E3" w:rsidRDefault="003906E3" w:rsidP="0056419B">
            <w:pPr>
              <w:spacing w:after="0" w:line="240" w:lineRule="auto"/>
              <w:contextualSpacing/>
              <w:rPr>
                <w:rFonts w:ascii="Times New Roman" w:hAnsi="Times New Roman"/>
                <w:bCs/>
                <w:sz w:val="20"/>
                <w:szCs w:val="18"/>
              </w:rPr>
            </w:pPr>
            <w:r w:rsidRPr="00217432">
              <w:rPr>
                <w:rFonts w:ascii="Times New Roman" w:hAnsi="Times New Roman"/>
                <w:bCs/>
                <w:sz w:val="20"/>
                <w:szCs w:val="18"/>
              </w:rPr>
              <w:t>Проект Положения об оценке соответствия автотранспортных средств и сертификации их составляющих</w:t>
            </w:r>
            <w:r>
              <w:rPr>
                <w:rFonts w:ascii="Times New Roman" w:hAnsi="Times New Roman"/>
                <w:bCs/>
                <w:sz w:val="20"/>
                <w:szCs w:val="18"/>
              </w:rPr>
              <w:t>;</w:t>
            </w:r>
          </w:p>
          <w:p w:rsidR="003906E3" w:rsidRPr="00217432" w:rsidRDefault="003906E3" w:rsidP="0056419B">
            <w:pPr>
              <w:spacing w:after="0" w:line="240" w:lineRule="auto"/>
              <w:contextualSpacing/>
              <w:rPr>
                <w:rFonts w:ascii="Times New Roman" w:hAnsi="Times New Roman"/>
                <w:bCs/>
                <w:sz w:val="20"/>
                <w:szCs w:val="18"/>
              </w:rPr>
            </w:pPr>
          </w:p>
          <w:p w:rsidR="003906E3" w:rsidRPr="00217432" w:rsidRDefault="003906E3" w:rsidP="0056419B">
            <w:pPr>
              <w:spacing w:after="0" w:line="240" w:lineRule="auto"/>
              <w:contextualSpacing/>
              <w:rPr>
                <w:rFonts w:ascii="Times New Roman" w:hAnsi="Times New Roman"/>
                <w:b/>
                <w:sz w:val="20"/>
                <w:szCs w:val="18"/>
              </w:rPr>
            </w:pPr>
            <w:r w:rsidRPr="00217432">
              <w:rPr>
                <w:rFonts w:ascii="Times New Roman" w:hAnsi="Times New Roman"/>
                <w:sz w:val="20"/>
                <w:szCs w:val="18"/>
              </w:rPr>
              <w:t>Перелагает:</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Cs/>
                <w:sz w:val="20"/>
                <w:szCs w:val="18"/>
              </w:rPr>
              <w:t xml:space="preserve">Регламент 168/2013/ЕС, отменивший </w:t>
            </w:r>
            <w:r w:rsidRPr="00217432">
              <w:rPr>
                <w:rFonts w:ascii="Times New Roman" w:hAnsi="Times New Roman"/>
                <w:sz w:val="20"/>
                <w:szCs w:val="18"/>
              </w:rPr>
              <w:t>Директиву</w:t>
            </w:r>
            <w:r w:rsidRPr="00217432">
              <w:rPr>
                <w:rFonts w:ascii="Times New Roman" w:hAnsi="Times New Roman"/>
                <w:bCs/>
                <w:sz w:val="20"/>
                <w:szCs w:val="18"/>
              </w:rPr>
              <w:t xml:space="preserve"> 2002/24/ЕС</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Действующее</w:t>
            </w:r>
            <w:r>
              <w:rPr>
                <w:rFonts w:ascii="Times New Roman" w:hAnsi="Times New Roman"/>
                <w:sz w:val="20"/>
                <w:szCs w:val="18"/>
              </w:rPr>
              <w:t xml:space="preserve"> </w:t>
            </w:r>
            <w:r w:rsidRPr="00217432">
              <w:rPr>
                <w:rFonts w:ascii="Times New Roman" w:hAnsi="Times New Roman"/>
                <w:sz w:val="20"/>
                <w:szCs w:val="18"/>
              </w:rPr>
              <w:t>Положение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III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Приложение XVI </w:t>
            </w:r>
            <w:smartTag w:uri="urn:schemas-microsoft-com:office:smarttags" w:element="metricconverter">
              <w:smartTagPr>
                <w:attr w:name="ProductID" w:val="2015 г"/>
              </w:smartTagPr>
              <w:r w:rsidRPr="00217432">
                <w:rPr>
                  <w:rFonts w:ascii="Times New Roman" w:hAnsi="Times New Roman"/>
                  <w:sz w:val="20"/>
                  <w:szCs w:val="18"/>
                </w:rPr>
                <w:t>2015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В пределах бюджета органа</w:t>
            </w:r>
          </w:p>
        </w:tc>
      </w:tr>
      <w:tr w:rsidR="003906E3" w:rsidRPr="00217432" w:rsidTr="00591662">
        <w:trPr>
          <w:trHeight w:val="226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val="restart"/>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bCs/>
                <w:color w:val="auto"/>
                <w:sz w:val="20"/>
                <w:szCs w:val="20"/>
                <w:lang w:val="ru-RU"/>
              </w:rPr>
              <w:t xml:space="preserve">Регламент (ЕС) 167/2013 </w:t>
            </w:r>
            <w:r w:rsidRPr="00217432">
              <w:rPr>
                <w:rFonts w:ascii="Times New Roman" w:hAnsi="Times New Roman"/>
                <w:bCs/>
                <w:color w:val="auto"/>
                <w:sz w:val="20"/>
                <w:szCs w:val="20"/>
                <w:lang w:val="ru-RU"/>
              </w:rPr>
              <w:t xml:space="preserve">Европейского Парламента и Совета от 5 февраля 2013 года </w:t>
            </w:r>
            <w:r w:rsidRPr="00217432">
              <w:rPr>
                <w:color w:val="auto"/>
                <w:lang w:val="ru-RU"/>
              </w:rPr>
              <w:t>о</w:t>
            </w:r>
            <w:r w:rsidRPr="00217432">
              <w:rPr>
                <w:rFonts w:ascii="Times New Roman" w:hAnsi="Times New Roman"/>
                <w:bCs/>
                <w:color w:val="auto"/>
                <w:sz w:val="20"/>
                <w:szCs w:val="20"/>
                <w:lang w:val="ru-RU"/>
              </w:rPr>
              <w:t>б утверждении и надзоре за рынком сельскохозяйственных и лесных транспортных средств</w:t>
            </w:r>
          </w:p>
        </w:tc>
        <w:tc>
          <w:tcPr>
            <w:tcW w:w="2800" w:type="dxa"/>
            <w:gridSpan w:val="2"/>
            <w:vMerge w:val="restart"/>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color w:val="auto"/>
                <w:sz w:val="20"/>
                <w:szCs w:val="20"/>
                <w:lang w:val="ru-RU"/>
              </w:rPr>
              <w:t>Стороны будут совместно работать над соблюдением технических регламентов, процедур стандартизации, метрологии, аккредитации и процедур оценки соответствия и системы наблюдения за рынком ЕС в соответствии с положениями Соглашения об ассоциации, а именно DCFTA (</w:t>
            </w:r>
            <w:r w:rsidRPr="00217432">
              <w:rPr>
                <w:color w:val="auto"/>
                <w:lang w:val="ru-RU"/>
              </w:rPr>
              <w:t xml:space="preserve"> </w:t>
            </w:r>
            <w:r w:rsidRPr="00217432">
              <w:rPr>
                <w:rFonts w:ascii="Times New Roman" w:hAnsi="Times New Roman" w:cs="Times New Roman"/>
                <w:color w:val="auto"/>
                <w:sz w:val="20"/>
                <w:szCs w:val="20"/>
                <w:lang w:val="ru-RU"/>
              </w:rPr>
              <w:t>Глубокая и всеобъемлющая зона свободной торговли)</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LT3. Новый акт</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Проект закона </w:t>
            </w:r>
            <w:r>
              <w:rPr>
                <w:rFonts w:ascii="Times New Roman" w:eastAsia="Times New Roman" w:hAnsi="Times New Roman" w:cs="Times New Roman"/>
                <w:color w:val="auto"/>
                <w:sz w:val="20"/>
                <w:szCs w:val="20"/>
                <w:lang w:val="ru-RU"/>
              </w:rPr>
              <w:t>о</w:t>
            </w:r>
            <w:r w:rsidRPr="00217432">
              <w:rPr>
                <w:rFonts w:ascii="Times New Roman" w:hAnsi="Times New Roman"/>
                <w:bCs/>
                <w:color w:val="auto"/>
                <w:sz w:val="20"/>
                <w:szCs w:val="20"/>
                <w:lang w:val="ru-RU"/>
              </w:rPr>
              <w:t>б утверждении и надзоре за рынком сельскохозяйственных и лесных транспортных средств</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Регламент 167/2013/ЕС;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Делегированный Регламент № 208/2015/ЕС</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Вступивший в силу закон </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515A3">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r>
              <w:rPr>
                <w:rFonts w:ascii="Times New Roman" w:eastAsia="Times New Roman" w:hAnsi="Times New Roman" w:cs="Times New Roman"/>
                <w:bCs/>
                <w:color w:val="auto"/>
                <w:sz w:val="20"/>
                <w:szCs w:val="20"/>
                <w:u w:color="92D050"/>
                <w:lang w:val="ru-RU"/>
              </w:rPr>
              <w:t>;</w:t>
            </w:r>
            <w:r w:rsidRPr="00217432">
              <w:rPr>
                <w:rFonts w:ascii="Times New Roman" w:eastAsia="Times New Roman" w:hAnsi="Times New Roman" w:cs="Times New Roman"/>
                <w:color w:val="auto"/>
                <w:sz w:val="20"/>
                <w:szCs w:val="20"/>
                <w:lang w:val="ru-RU"/>
              </w:rPr>
              <w:t xml:space="preserve">  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XVI – 2016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бюджета органов </w:t>
            </w:r>
          </w:p>
        </w:tc>
      </w:tr>
      <w:tr w:rsidR="003906E3" w:rsidRPr="00217432" w:rsidTr="00591662">
        <w:trPr>
          <w:trHeight w:val="226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vMerge/>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SLT20. </w:t>
            </w:r>
            <w:r w:rsidRPr="00217432">
              <w:rPr>
                <w:rFonts w:ascii="Times New Roman" w:hAnsi="Times New Roman"/>
                <w:b/>
                <w:sz w:val="20"/>
                <w:szCs w:val="20"/>
              </w:rPr>
              <w:t xml:space="preserve">Акт о внесении   изменений  </w:t>
            </w:r>
          </w:p>
          <w:p w:rsidR="003906E3" w:rsidRPr="00217432" w:rsidRDefault="003906E3" w:rsidP="0056419B">
            <w:pPr>
              <w:spacing w:after="0" w:line="240" w:lineRule="auto"/>
              <w:rPr>
                <w:rFonts w:ascii="Times New Roman" w:hAnsi="Times New Roman"/>
                <w:b/>
                <w:sz w:val="20"/>
                <w:szCs w:val="20"/>
              </w:rPr>
            </w:pPr>
            <w:r w:rsidRPr="00217432">
              <w:rPr>
                <w:rFonts w:ascii="Times New Roman" w:hAnsi="Times New Roman"/>
                <w:sz w:val="20"/>
                <w:szCs w:val="20"/>
              </w:rPr>
              <w:t xml:space="preserve">Проект </w:t>
            </w:r>
            <w:r>
              <w:rPr>
                <w:rFonts w:ascii="Times New Roman" w:hAnsi="Times New Roman"/>
                <w:sz w:val="20"/>
                <w:szCs w:val="20"/>
              </w:rPr>
              <w:t>п</w:t>
            </w:r>
            <w:r w:rsidRPr="00217432">
              <w:rPr>
                <w:rFonts w:ascii="Times New Roman" w:hAnsi="Times New Roman"/>
                <w:sz w:val="20"/>
                <w:szCs w:val="20"/>
              </w:rPr>
              <w:t xml:space="preserve">остановления Правительства о внесении изменений и дополнений в Постановление Правительства № 607 от 28 июня 1999 года </w:t>
            </w:r>
            <w:r>
              <w:rPr>
                <w:rFonts w:ascii="Times New Roman" w:hAnsi="Times New Roman"/>
                <w:sz w:val="20"/>
                <w:szCs w:val="20"/>
              </w:rPr>
              <w:t>«О</w:t>
            </w:r>
            <w:r w:rsidRPr="00217432">
              <w:rPr>
                <w:rFonts w:ascii="Times New Roman" w:hAnsi="Times New Roman"/>
                <w:sz w:val="20"/>
                <w:szCs w:val="20"/>
              </w:rPr>
              <w:t xml:space="preserve">  Государственной инспекции по техническому надзору </w:t>
            </w:r>
            <w:r>
              <w:rPr>
                <w:rFonts w:ascii="Times New Roman" w:hAnsi="Times New Roman"/>
                <w:sz w:val="20"/>
                <w:szCs w:val="20"/>
              </w:rPr>
              <w:t>«</w:t>
            </w:r>
            <w:r w:rsidRPr="00217432">
              <w:rPr>
                <w:rFonts w:ascii="Times New Roman" w:hAnsi="Times New Roman"/>
                <w:sz w:val="20"/>
                <w:szCs w:val="20"/>
              </w:rPr>
              <w:t>Intehagro</w:t>
            </w:r>
            <w:r>
              <w:rPr>
                <w:rFonts w:ascii="Times New Roman" w:hAnsi="Times New Roman"/>
                <w:sz w:val="20"/>
                <w:szCs w:val="20"/>
              </w:rPr>
              <w:t>»</w:t>
            </w:r>
            <w:r w:rsidRPr="00217432">
              <w:rPr>
                <w:rFonts w:ascii="Times New Roman" w:hAnsi="Times New Roman"/>
                <w:sz w:val="20"/>
                <w:szCs w:val="20"/>
              </w:rPr>
              <w:t xml:space="preserve"> Министерства сельского хозяйства и </w:t>
            </w:r>
            <w:r>
              <w:rPr>
                <w:rFonts w:ascii="Times New Roman" w:hAnsi="Times New Roman"/>
                <w:sz w:val="20"/>
                <w:szCs w:val="20"/>
              </w:rPr>
              <w:t xml:space="preserve">пишевой </w:t>
            </w:r>
            <w:r w:rsidRPr="00217432">
              <w:rPr>
                <w:rFonts w:ascii="Times New Roman" w:hAnsi="Times New Roman"/>
                <w:sz w:val="20"/>
                <w:szCs w:val="20"/>
              </w:rPr>
              <w:t>промышленности</w:t>
            </w:r>
            <w:r>
              <w:rPr>
                <w:rFonts w:ascii="Times New Roman" w:hAnsi="Times New Roman"/>
                <w:sz w:val="20"/>
                <w:szCs w:val="20"/>
              </w:rPr>
              <w:t>»</w:t>
            </w:r>
            <w:r w:rsidRPr="00217432">
              <w:rPr>
                <w:rFonts w:ascii="Times New Roman" w:hAnsi="Times New Roman"/>
                <w:sz w:val="20"/>
                <w:szCs w:val="20"/>
              </w:rPr>
              <w:t xml:space="preserve"> </w:t>
            </w:r>
            <w:r>
              <w:rPr>
                <w:rFonts w:ascii="Times New Roman" w:hAnsi="Times New Roman"/>
                <w:sz w:val="20"/>
                <w:szCs w:val="20"/>
              </w:rPr>
              <w:t xml:space="preserve">в целях реорганизации </w:t>
            </w:r>
            <w:r w:rsidRPr="00217432">
              <w:rPr>
                <w:rFonts w:ascii="Times New Roman" w:hAnsi="Times New Roman"/>
                <w:sz w:val="20"/>
                <w:szCs w:val="20"/>
              </w:rPr>
              <w:t xml:space="preserve"> реорганизации </w:t>
            </w:r>
            <w:r w:rsidRPr="004D1FFD">
              <w:rPr>
                <w:rFonts w:ascii="Times New Roman" w:hAnsi="Times New Roman"/>
                <w:sz w:val="20"/>
                <w:szCs w:val="20"/>
              </w:rPr>
              <w:t xml:space="preserve"> Государственной инспекции по техническому надзору «Intehagro» </w:t>
            </w:r>
            <w:r w:rsidRPr="00217432">
              <w:rPr>
                <w:rFonts w:ascii="Times New Roman" w:hAnsi="Times New Roman"/>
                <w:sz w:val="20"/>
                <w:szCs w:val="20"/>
              </w:rPr>
              <w:t>для присвоения функций по надзору за рынком</w:t>
            </w:r>
            <w:r w:rsidRPr="00217432">
              <w:rPr>
                <w:rFonts w:ascii="Times New Roman" w:eastAsia="Times New Roman" w:hAnsi="Times New Roman" w:cs="Times New Roman"/>
                <w:sz w:val="20"/>
                <w:szCs w:val="20"/>
              </w:rPr>
              <w:t>;</w:t>
            </w:r>
          </w:p>
          <w:p w:rsidR="003906E3" w:rsidRPr="00217432" w:rsidRDefault="003906E3" w:rsidP="0056419B">
            <w:pPr>
              <w:pStyle w:val="Normal2"/>
              <w:tabs>
                <w:tab w:val="center" w:pos="1238"/>
                <w:tab w:val="right" w:pos="2477"/>
              </w:tabs>
              <w:spacing w:after="0" w:line="240" w:lineRule="auto"/>
              <w:rPr>
                <w:rFonts w:ascii="Times New Roman" w:eastAsia="Times New Roman" w:hAnsi="Times New Roman" w:cs="Times New Roman"/>
                <w:color w:val="auto"/>
                <w:sz w:val="20"/>
                <w:szCs w:val="20"/>
                <w:lang w:val="ru-RU"/>
              </w:rPr>
            </w:pPr>
            <w:r w:rsidRPr="003515A3">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ab/>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Регламент № 167/2013/ЕС</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515A3">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r w:rsidRPr="00217432">
              <w:rPr>
                <w:rFonts w:ascii="Times New Roman" w:hAnsi="Times New Roman" w:cs="Times New Roman"/>
                <w:color w:val="auto"/>
                <w:sz w:val="20"/>
                <w:szCs w:val="20"/>
                <w:lang w:val="ru-RU"/>
              </w:rPr>
              <w:t xml:space="preserve">  совместно с </w:t>
            </w:r>
            <w:r w:rsidRPr="00217432">
              <w:rPr>
                <w:rFonts w:ascii="Times New Roman" w:eastAsia="Times New Roman" w:hAnsi="Times New Roman" w:cs="Times New Roman"/>
                <w:color w:val="auto"/>
                <w:sz w:val="20"/>
                <w:szCs w:val="20"/>
                <w:lang w:val="ru-RU"/>
              </w:rPr>
              <w:t xml:space="preserve"> Министерством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I квартал</w:t>
            </w:r>
            <w:r>
              <w:rPr>
                <w:rFonts w:ascii="Times New Roman" w:hAnsi="Times New Roman" w:cs="Times New Roman"/>
                <w:color w:val="auto"/>
                <w:sz w:val="20"/>
                <w:szCs w:val="20"/>
                <w:lang w:val="ru-RU"/>
              </w:rPr>
              <w:t xml:space="preserve"> </w:t>
            </w:r>
            <w:r w:rsidRPr="00217432">
              <w:rPr>
                <w:rFonts w:ascii="Times New Roman" w:hAnsi="Times New Roman" w:cs="Times New Roman"/>
                <w:color w:val="auto"/>
                <w:sz w:val="20"/>
                <w:szCs w:val="20"/>
                <w:lang w:val="ru-RU"/>
              </w:rPr>
              <w:t>2018 г.</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органов – 500,0 тыс. леев</w:t>
            </w:r>
          </w:p>
        </w:tc>
      </w:tr>
      <w:tr w:rsidR="003906E3" w:rsidRPr="00217432" w:rsidTr="00591662">
        <w:trPr>
          <w:trHeight w:val="226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I.2 </w:t>
            </w:r>
            <w:r w:rsidRPr="00217432">
              <w:rPr>
                <w:rFonts w:ascii="Times New Roman" w:eastAsia="Times New Roman" w:hAnsi="Times New Roman" w:cs="Times New Roman"/>
                <w:color w:val="auto"/>
                <w:sz w:val="20"/>
                <w:szCs w:val="20"/>
                <w:lang w:val="ru-RU"/>
              </w:rPr>
              <w:t>Обучение</w:t>
            </w:r>
            <w:r w:rsidRPr="00217432">
              <w:rPr>
                <w:rFonts w:ascii="Times New Roman" w:hAnsi="Times New Roman"/>
                <w:color w:val="auto"/>
                <w:sz w:val="20"/>
                <w:szCs w:val="20"/>
                <w:lang w:val="ru-RU"/>
              </w:rPr>
              <w:t xml:space="preserve"> служащих органов по типовому утверждению тракторов и и инспекторов органов надзора за рынком тракторов в том, что касается применения положений закона об утверждении и надзоре за рынком сельскохозяйственного и лесного транспорта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12 </w:t>
            </w:r>
            <w:r>
              <w:rPr>
                <w:rFonts w:ascii="Times New Roman" w:hAnsi="Times New Roman"/>
                <w:color w:val="auto"/>
                <w:sz w:val="20"/>
                <w:szCs w:val="20"/>
                <w:lang w:val="ru-RU"/>
              </w:rPr>
              <w:t>о</w:t>
            </w:r>
            <w:r w:rsidRPr="00217432">
              <w:rPr>
                <w:rFonts w:ascii="Times New Roman" w:hAnsi="Times New Roman"/>
                <w:color w:val="auto"/>
                <w:sz w:val="20"/>
                <w:szCs w:val="20"/>
                <w:lang w:val="ru-RU"/>
              </w:rPr>
              <w:t>бучен</w:t>
            </w:r>
            <w:r>
              <w:rPr>
                <w:rFonts w:ascii="Times New Roman" w:hAnsi="Times New Roman"/>
                <w:color w:val="auto"/>
                <w:sz w:val="20"/>
                <w:szCs w:val="20"/>
                <w:lang w:val="ru-RU"/>
              </w:rPr>
              <w:t>ных</w:t>
            </w:r>
            <w:r w:rsidRPr="00217432">
              <w:rPr>
                <w:rFonts w:ascii="Times New Roman" w:hAnsi="Times New Roman"/>
                <w:color w:val="auto"/>
                <w:sz w:val="20"/>
                <w:szCs w:val="20"/>
                <w:lang w:val="ru-RU"/>
              </w:rPr>
              <w:t xml:space="preserve"> государственных служащих относительно закона об  утверждении и надзоре за рынком сельскохозяйственного и лесного транспорта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Cs/>
                <w:color w:val="auto"/>
                <w:sz w:val="20"/>
                <w:szCs w:val="20"/>
                <w:u w:color="92D050"/>
                <w:lang w:val="ru-RU"/>
              </w:rPr>
              <w:t>М</w:t>
            </w:r>
            <w:r w:rsidRPr="0062660F">
              <w:rPr>
                <w:rFonts w:ascii="Times New Roman" w:eastAsia="Times New Roman" w:hAnsi="Times New Roman" w:cs="Times New Roman"/>
                <w:bCs/>
                <w:color w:val="auto"/>
                <w:sz w:val="20"/>
                <w:szCs w:val="20"/>
                <w:u w:color="92D050"/>
                <w:lang w:val="ru-RU"/>
              </w:rPr>
              <w:t>инистерство сельского хозяйства, регионального развития и окружающей среды</w:t>
            </w:r>
            <w:r w:rsidRPr="00217432">
              <w:rPr>
                <w:rFonts w:ascii="Times New Roman" w:hAnsi="Times New Roman" w:cs="Times New Roman"/>
                <w:color w:val="auto"/>
                <w:sz w:val="20"/>
                <w:szCs w:val="20"/>
                <w:lang w:val="ru-RU"/>
              </w:rPr>
              <w:t xml:space="preserve">   совместно с </w:t>
            </w:r>
            <w:r w:rsidRPr="00217432">
              <w:rPr>
                <w:rFonts w:ascii="Times New Roman" w:eastAsia="Times New Roman" w:hAnsi="Times New Roman" w:cs="Times New Roman"/>
                <w:color w:val="auto"/>
                <w:sz w:val="20"/>
                <w:szCs w:val="20"/>
                <w:lang w:val="ru-RU"/>
              </w:rPr>
              <w:t xml:space="preserve"> Министерством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2018 г.</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100 000 леев</w:t>
            </w:r>
          </w:p>
        </w:tc>
      </w:tr>
      <w:tr w:rsidR="003906E3" w:rsidRPr="00217432" w:rsidTr="00591662">
        <w:trPr>
          <w:trHeight w:val="226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bCs/>
                <w:color w:val="auto"/>
                <w:sz w:val="20"/>
                <w:szCs w:val="20"/>
                <w:lang w:val="ru-RU"/>
              </w:rPr>
              <w:t xml:space="preserve">Регламент №2015/504 </w:t>
            </w:r>
            <w:r w:rsidRPr="00217432">
              <w:rPr>
                <w:rFonts w:ascii="Times New Roman" w:hAnsi="Times New Roman"/>
                <w:bCs/>
                <w:color w:val="auto"/>
                <w:sz w:val="20"/>
                <w:szCs w:val="20"/>
                <w:lang w:val="ru-RU"/>
              </w:rPr>
              <w:t xml:space="preserve"> Комиссии от 11 марта 2015</w:t>
            </w:r>
            <w:r>
              <w:rPr>
                <w:rFonts w:ascii="Times New Roman" w:hAnsi="Times New Roman"/>
                <w:bCs/>
                <w:color w:val="auto"/>
                <w:sz w:val="20"/>
                <w:szCs w:val="20"/>
                <w:lang w:val="ru-RU"/>
              </w:rPr>
              <w:t xml:space="preserve"> </w:t>
            </w:r>
            <w:r w:rsidRPr="00217432">
              <w:rPr>
                <w:rFonts w:ascii="Times New Roman" w:hAnsi="Times New Roman"/>
                <w:bCs/>
                <w:color w:val="auto"/>
                <w:sz w:val="20"/>
                <w:szCs w:val="20"/>
                <w:lang w:val="ru-RU"/>
              </w:rPr>
              <w:t>г</w:t>
            </w:r>
            <w:r>
              <w:rPr>
                <w:rFonts w:ascii="Times New Roman" w:hAnsi="Times New Roman"/>
                <w:bCs/>
                <w:color w:val="auto"/>
                <w:sz w:val="20"/>
                <w:szCs w:val="20"/>
                <w:lang w:val="ru-RU"/>
              </w:rPr>
              <w:t>ода</w:t>
            </w:r>
            <w:r w:rsidRPr="00217432">
              <w:rPr>
                <w:rFonts w:ascii="Times New Roman" w:hAnsi="Times New Roman"/>
                <w:bCs/>
                <w:color w:val="auto"/>
                <w:sz w:val="20"/>
                <w:szCs w:val="20"/>
                <w:lang w:val="ru-RU"/>
              </w:rPr>
              <w:t xml:space="preserve"> о введении в действие  Регламента (ЕС) №167/2013 Европейского Парламента и Совета об административных требованиях </w:t>
            </w:r>
            <w:r>
              <w:rPr>
                <w:rFonts w:ascii="Times New Roman" w:hAnsi="Times New Roman"/>
                <w:bCs/>
                <w:color w:val="auto"/>
                <w:sz w:val="20"/>
                <w:szCs w:val="20"/>
                <w:lang w:val="ru-RU"/>
              </w:rPr>
              <w:t>по</w:t>
            </w:r>
            <w:r w:rsidRPr="00217432">
              <w:rPr>
                <w:rFonts w:ascii="Times New Roman" w:hAnsi="Times New Roman"/>
                <w:bCs/>
                <w:color w:val="auto"/>
                <w:sz w:val="20"/>
                <w:szCs w:val="20"/>
                <w:lang w:val="ru-RU"/>
              </w:rPr>
              <w:t xml:space="preserve">  утверждени</w:t>
            </w:r>
            <w:r>
              <w:rPr>
                <w:rFonts w:ascii="Times New Roman" w:hAnsi="Times New Roman"/>
                <w:bCs/>
                <w:color w:val="auto"/>
                <w:sz w:val="20"/>
                <w:szCs w:val="20"/>
                <w:lang w:val="ru-RU"/>
              </w:rPr>
              <w:t>ю</w:t>
            </w:r>
            <w:r w:rsidRPr="00217432">
              <w:rPr>
                <w:rFonts w:ascii="Times New Roman" w:hAnsi="Times New Roman"/>
                <w:bCs/>
                <w:color w:val="auto"/>
                <w:sz w:val="20"/>
                <w:szCs w:val="20"/>
                <w:lang w:val="ru-RU"/>
              </w:rPr>
              <w:t xml:space="preserve"> и надзор</w:t>
            </w:r>
            <w:r>
              <w:rPr>
                <w:rFonts w:ascii="Times New Roman" w:hAnsi="Times New Roman"/>
                <w:bCs/>
                <w:color w:val="auto"/>
                <w:sz w:val="20"/>
                <w:szCs w:val="20"/>
                <w:lang w:val="ru-RU"/>
              </w:rPr>
              <w:t>у</w:t>
            </w:r>
            <w:r w:rsidRPr="00217432">
              <w:rPr>
                <w:rFonts w:ascii="Times New Roman" w:hAnsi="Times New Roman"/>
                <w:bCs/>
                <w:color w:val="auto"/>
                <w:sz w:val="20"/>
                <w:szCs w:val="20"/>
                <w:lang w:val="ru-RU"/>
              </w:rPr>
              <w:t xml:space="preserve"> за рынком сельскохозяйственных и лесных транспортных средств</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18"/>
                <w:szCs w:val="18"/>
              </w:rPr>
            </w:pPr>
            <w:r w:rsidRPr="00217432">
              <w:rPr>
                <w:rFonts w:ascii="Times New Roman" w:eastAsia="Times New Roman" w:hAnsi="Times New Roman" w:cs="Times New Roman"/>
                <w:b/>
                <w:sz w:val="20"/>
                <w:szCs w:val="20"/>
              </w:rPr>
              <w:t xml:space="preserve">SLT21. </w:t>
            </w:r>
            <w:r w:rsidRPr="00217432">
              <w:rPr>
                <w:rFonts w:ascii="Times New Roman" w:hAnsi="Times New Roman"/>
                <w:sz w:val="18"/>
                <w:szCs w:val="18"/>
              </w:rPr>
              <w:t xml:space="preserve"> </w:t>
            </w:r>
            <w:r w:rsidRPr="00217432">
              <w:rPr>
                <w:rFonts w:ascii="Times New Roman" w:hAnsi="Times New Roman"/>
                <w:b/>
                <w:sz w:val="20"/>
                <w:szCs w:val="20"/>
              </w:rPr>
              <w:t>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 xml:space="preserve">Проект постановления Правительства о некоторых мерах по </w:t>
            </w:r>
            <w:r>
              <w:rPr>
                <w:rFonts w:ascii="Times New Roman" w:hAnsi="Times New Roman"/>
                <w:sz w:val="20"/>
                <w:szCs w:val="20"/>
              </w:rPr>
              <w:t>применению</w:t>
            </w:r>
            <w:r w:rsidRPr="00217432">
              <w:rPr>
                <w:rFonts w:ascii="Times New Roman" w:hAnsi="Times New Roman"/>
                <w:sz w:val="20"/>
                <w:szCs w:val="20"/>
              </w:rPr>
              <w:t xml:space="preserve"> Закона об утверждении и надзоре за рынком</w:t>
            </w:r>
            <w:r w:rsidRPr="00217432">
              <w:rPr>
                <w:rFonts w:ascii="Times New Roman" w:hAnsi="Times New Roman"/>
                <w:sz w:val="18"/>
                <w:szCs w:val="18"/>
              </w:rPr>
              <w:t xml:space="preserve"> </w:t>
            </w:r>
            <w:r w:rsidRPr="00217432">
              <w:rPr>
                <w:rFonts w:ascii="Times New Roman" w:hAnsi="Times New Roman"/>
                <w:bCs/>
                <w:sz w:val="20"/>
                <w:szCs w:val="20"/>
              </w:rPr>
              <w:t>сельскохозяйственных и лесных транспортных средств</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2660F">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Регламент № 504/2015/ЕС</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bCs/>
                <w:color w:val="auto"/>
                <w:sz w:val="20"/>
                <w:szCs w:val="20"/>
                <w:u w:color="92D050"/>
                <w:lang w:val="ru-RU"/>
              </w:rPr>
              <w:t>М</w:t>
            </w:r>
            <w:r w:rsidRPr="0062660F">
              <w:rPr>
                <w:rFonts w:ascii="Times New Roman" w:eastAsia="Times New Roman" w:hAnsi="Times New Roman" w:cs="Times New Roman"/>
                <w:bCs/>
                <w:color w:val="auto"/>
                <w:sz w:val="20"/>
                <w:szCs w:val="20"/>
                <w:u w:color="92D050"/>
                <w:lang w:val="ru-RU"/>
              </w:rPr>
              <w:t>инистерство сельского хозяйства, регионального развития и окружающей среды</w:t>
            </w:r>
            <w:r w:rsidRPr="00217432">
              <w:rPr>
                <w:rFonts w:ascii="Times New Roman" w:hAnsi="Times New Roman" w:cs="Times New Roman"/>
                <w:color w:val="auto"/>
                <w:sz w:val="20"/>
                <w:szCs w:val="20"/>
                <w:lang w:val="ru-RU"/>
              </w:rPr>
              <w:t xml:space="preserve">   совместно с </w:t>
            </w:r>
            <w:r w:rsidRPr="00217432">
              <w:rPr>
                <w:rFonts w:ascii="Times New Roman" w:eastAsia="Times New Roman" w:hAnsi="Times New Roman" w:cs="Times New Roman"/>
                <w:color w:val="auto"/>
                <w:sz w:val="20"/>
                <w:szCs w:val="20"/>
                <w:lang w:val="ru-RU"/>
              </w:rPr>
              <w:t xml:space="preserve"> Министерством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2018 г.</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В рамках бюджета органов</w:t>
            </w:r>
          </w:p>
        </w:tc>
      </w:tr>
      <w:tr w:rsidR="003906E3" w:rsidRPr="00217432" w:rsidTr="00591662">
        <w:trPr>
          <w:trHeight w:val="698"/>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hAnsi="Times New Roman"/>
                <w:i/>
                <w:sz w:val="20"/>
                <w:szCs w:val="18"/>
                <w:highlight w:val="yellow"/>
              </w:rPr>
            </w:pPr>
            <w:r w:rsidRPr="00217432">
              <w:rPr>
                <w:rFonts w:ascii="Times New Roman" w:hAnsi="Times New Roman"/>
                <w:b/>
                <w:bCs/>
                <w:sz w:val="20"/>
                <w:szCs w:val="18"/>
              </w:rPr>
              <w:t>Делегированный Регламент (ЕС) 2015/208</w:t>
            </w:r>
            <w:r>
              <w:rPr>
                <w:rFonts w:ascii="Times New Roman" w:hAnsi="Times New Roman"/>
                <w:b/>
                <w:bCs/>
                <w:sz w:val="20"/>
                <w:szCs w:val="18"/>
              </w:rPr>
              <w:t xml:space="preserve"> </w:t>
            </w:r>
            <w:r w:rsidRPr="005A05E2">
              <w:rPr>
                <w:rFonts w:ascii="Times New Roman" w:hAnsi="Times New Roman"/>
                <w:sz w:val="20"/>
                <w:szCs w:val="18"/>
              </w:rPr>
              <w:t>Комиссии от 8 декабря 2014 года,</w:t>
            </w:r>
            <w:r w:rsidRPr="005A05E2">
              <w:rPr>
                <w:rFonts w:ascii="Times New Roman" w:hAnsi="Times New Roman"/>
                <w:bCs/>
                <w:sz w:val="20"/>
                <w:szCs w:val="18"/>
              </w:rPr>
              <w:t xml:space="preserve"> </w:t>
            </w:r>
            <w:r w:rsidRPr="00217432">
              <w:rPr>
                <w:rFonts w:ascii="Times New Roman" w:hAnsi="Times New Roman"/>
                <w:bCs/>
                <w:sz w:val="20"/>
                <w:szCs w:val="18"/>
              </w:rPr>
              <w:t xml:space="preserve">дополняющий Регламент (ЕС) №167/2013 Европейского Парламента и </w:t>
            </w:r>
            <w:r w:rsidRPr="00217432">
              <w:rPr>
                <w:rFonts w:ascii="Times New Roman" w:hAnsi="Times New Roman"/>
                <w:bCs/>
                <w:sz w:val="20"/>
                <w:szCs w:val="18"/>
              </w:rPr>
              <w:lastRenderedPageBreak/>
              <w:t xml:space="preserve">Совета в отношении требований к безопасной эксплуатации  транспортных средств для сельского и лесного хозяйства </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 xml:space="preserve">SLT22. Новый акт </w:t>
            </w:r>
          </w:p>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Приказ </w:t>
            </w:r>
            <w:r>
              <w:rPr>
                <w:rFonts w:ascii="Times New Roman" w:hAnsi="Times New Roman"/>
                <w:sz w:val="20"/>
                <w:szCs w:val="18"/>
              </w:rPr>
              <w:t>м</w:t>
            </w:r>
            <w:r w:rsidRPr="00217432">
              <w:rPr>
                <w:rFonts w:ascii="Times New Roman" w:eastAsia="Times New Roman" w:hAnsi="Times New Roman" w:cs="Times New Roman"/>
                <w:sz w:val="20"/>
                <w:szCs w:val="20"/>
              </w:rPr>
              <w:t>инист</w:t>
            </w:r>
            <w:r>
              <w:rPr>
                <w:rFonts w:ascii="Times New Roman" w:eastAsia="Times New Roman" w:hAnsi="Times New Roman" w:cs="Times New Roman"/>
                <w:sz w:val="20"/>
                <w:szCs w:val="20"/>
              </w:rPr>
              <w:t>ра</w:t>
            </w:r>
            <w:r w:rsidRPr="00217432">
              <w:rPr>
                <w:rFonts w:ascii="Times New Roman" w:eastAsia="Times New Roman" w:hAnsi="Times New Roman" w:cs="Times New Roman"/>
                <w:sz w:val="20"/>
                <w:szCs w:val="20"/>
              </w:rPr>
              <w:t xml:space="preserve"> экономики и инфраструктуры</w:t>
            </w:r>
            <w:r w:rsidRPr="00217432">
              <w:rPr>
                <w:rFonts w:ascii="Times New Roman" w:hAnsi="Times New Roman"/>
                <w:sz w:val="20"/>
                <w:szCs w:val="18"/>
              </w:rPr>
              <w:t xml:space="preserve"> о требованиях безопасности в функционировании  сельскохозяйственного и лесного транспорта</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Cs/>
                <w:sz w:val="20"/>
                <w:szCs w:val="18"/>
              </w:rPr>
              <w:t>Перелагает:</w:t>
            </w:r>
            <w:r>
              <w:rPr>
                <w:rFonts w:ascii="Times New Roman" w:hAnsi="Times New Roman"/>
                <w:bCs/>
                <w:sz w:val="20"/>
                <w:szCs w:val="18"/>
              </w:rPr>
              <w:t xml:space="preserve"> Регламент </w:t>
            </w:r>
            <w:r w:rsidRPr="00217432">
              <w:rPr>
                <w:rFonts w:ascii="Times New Roman" w:hAnsi="Times New Roman"/>
                <w:bCs/>
                <w:sz w:val="20"/>
                <w:szCs w:val="18"/>
              </w:rPr>
              <w:t xml:space="preserve"> </w:t>
            </w:r>
            <w:r w:rsidRPr="00217432">
              <w:rPr>
                <w:rFonts w:ascii="Times New Roman" w:hAnsi="Times New Roman"/>
                <w:bCs/>
                <w:sz w:val="20"/>
                <w:szCs w:val="18"/>
              </w:rPr>
              <w:lastRenderedPageBreak/>
              <w:t>208/2015/UE</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Вступивший в силу </w:t>
            </w:r>
            <w:r>
              <w:rPr>
                <w:rFonts w:ascii="Times New Roman" w:hAnsi="Times New Roman"/>
                <w:sz w:val="20"/>
                <w:szCs w:val="18"/>
              </w:rPr>
              <w:t>п</w:t>
            </w:r>
            <w:r w:rsidRPr="00217432">
              <w:rPr>
                <w:rFonts w:ascii="Times New Roman" w:hAnsi="Times New Roman"/>
                <w:sz w:val="20"/>
                <w:szCs w:val="18"/>
              </w:rPr>
              <w:t>риказ</w:t>
            </w:r>
          </w:p>
          <w:p w:rsidR="003906E3" w:rsidRPr="00217432" w:rsidRDefault="003906E3" w:rsidP="0056419B">
            <w:pPr>
              <w:spacing w:after="0" w:line="240" w:lineRule="auto"/>
              <w:rPr>
                <w:rFonts w:ascii="Times New Roman" w:hAnsi="Times New Roman"/>
                <w:sz w:val="20"/>
                <w:szCs w:val="18"/>
              </w:rPr>
            </w:pP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II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СА </w:t>
            </w:r>
            <w:r>
              <w:rPr>
                <w:rFonts w:ascii="Times New Roman" w:hAnsi="Times New Roman"/>
                <w:sz w:val="20"/>
                <w:szCs w:val="18"/>
              </w:rPr>
              <w:t>п</w:t>
            </w:r>
            <w:r w:rsidRPr="00217432">
              <w:rPr>
                <w:rFonts w:ascii="Times New Roman" w:hAnsi="Times New Roman"/>
                <w:sz w:val="20"/>
                <w:szCs w:val="18"/>
              </w:rPr>
              <w:t xml:space="preserve">риложение XVI </w:t>
            </w:r>
            <w:r>
              <w:rPr>
                <w:rFonts w:ascii="Times New Roman" w:hAnsi="Times New Roman"/>
                <w:sz w:val="20"/>
                <w:szCs w:val="18"/>
              </w:rPr>
              <w:t xml:space="preserve">- </w:t>
            </w:r>
            <w:r w:rsidRPr="00217432">
              <w:rPr>
                <w:rFonts w:ascii="Times New Roman" w:hAnsi="Times New Roman"/>
                <w:sz w:val="20"/>
                <w:szCs w:val="18"/>
              </w:rPr>
              <w:t>2016 г.</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В пределах бюджета органа</w:t>
            </w:r>
          </w:p>
        </w:tc>
      </w:tr>
      <w:tr w:rsidR="003906E3" w:rsidRPr="00217432" w:rsidTr="00591662">
        <w:trPr>
          <w:trHeight w:val="226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highlight w:val="yellow"/>
              </w:rPr>
            </w:pPr>
            <w:r w:rsidRPr="00217432">
              <w:rPr>
                <w:rFonts w:ascii="Times New Roman" w:hAnsi="Times New Roman"/>
                <w:b/>
                <w:bCs/>
                <w:sz w:val="20"/>
                <w:szCs w:val="18"/>
              </w:rPr>
              <w:t>Делегирован</w:t>
            </w:r>
            <w:r>
              <w:rPr>
                <w:rFonts w:ascii="Times New Roman" w:hAnsi="Times New Roman"/>
                <w:b/>
                <w:bCs/>
                <w:sz w:val="20"/>
                <w:szCs w:val="18"/>
              </w:rPr>
              <w:t xml:space="preserve">ный </w:t>
            </w:r>
            <w:r w:rsidRPr="00217432">
              <w:rPr>
                <w:rFonts w:ascii="Times New Roman" w:hAnsi="Times New Roman"/>
                <w:b/>
                <w:bCs/>
                <w:sz w:val="20"/>
                <w:szCs w:val="18"/>
              </w:rPr>
              <w:t xml:space="preserve"> </w:t>
            </w:r>
            <w:r>
              <w:rPr>
                <w:rFonts w:ascii="Times New Roman" w:hAnsi="Times New Roman"/>
                <w:b/>
                <w:bCs/>
                <w:sz w:val="20"/>
                <w:szCs w:val="18"/>
              </w:rPr>
              <w:t>Р</w:t>
            </w:r>
            <w:r w:rsidRPr="00217432">
              <w:rPr>
                <w:rFonts w:ascii="Times New Roman" w:hAnsi="Times New Roman"/>
                <w:b/>
                <w:bCs/>
                <w:sz w:val="20"/>
                <w:szCs w:val="18"/>
              </w:rPr>
              <w:t xml:space="preserve">егламент (ЕС) 2015/68 </w:t>
            </w:r>
            <w:r w:rsidRPr="00217432">
              <w:rPr>
                <w:rFonts w:ascii="Times New Roman" w:hAnsi="Times New Roman"/>
                <w:bCs/>
                <w:sz w:val="20"/>
                <w:szCs w:val="18"/>
              </w:rPr>
              <w:t xml:space="preserve">Комиссии от 15 октября 2014 </w:t>
            </w:r>
            <w:r>
              <w:rPr>
                <w:rFonts w:ascii="Times New Roman" w:hAnsi="Times New Roman"/>
                <w:bCs/>
                <w:sz w:val="20"/>
                <w:szCs w:val="18"/>
              </w:rPr>
              <w:t xml:space="preserve">года, </w:t>
            </w:r>
            <w:r w:rsidRPr="00217432">
              <w:rPr>
                <w:rFonts w:ascii="Times New Roman" w:hAnsi="Times New Roman"/>
                <w:bCs/>
                <w:sz w:val="20"/>
                <w:szCs w:val="18"/>
              </w:rPr>
              <w:t>дополняющ</w:t>
            </w:r>
            <w:r>
              <w:rPr>
                <w:rFonts w:ascii="Times New Roman" w:hAnsi="Times New Roman"/>
                <w:bCs/>
                <w:sz w:val="20"/>
                <w:szCs w:val="18"/>
              </w:rPr>
              <w:t>ий</w:t>
            </w:r>
            <w:r w:rsidRPr="00217432">
              <w:rPr>
                <w:rFonts w:ascii="Times New Roman" w:hAnsi="Times New Roman"/>
                <w:bCs/>
                <w:sz w:val="20"/>
                <w:szCs w:val="18"/>
              </w:rPr>
              <w:t xml:space="preserve"> Регламента (ЕС) №167/2013 Европейского </w:t>
            </w:r>
            <w:r>
              <w:rPr>
                <w:rFonts w:ascii="Times New Roman" w:hAnsi="Times New Roman"/>
                <w:bCs/>
                <w:sz w:val="20"/>
                <w:szCs w:val="18"/>
              </w:rPr>
              <w:t>П</w:t>
            </w:r>
            <w:r w:rsidRPr="00217432">
              <w:rPr>
                <w:rFonts w:ascii="Times New Roman" w:hAnsi="Times New Roman"/>
                <w:bCs/>
                <w:sz w:val="20"/>
                <w:szCs w:val="18"/>
              </w:rPr>
              <w:t>арламента и Совета в отношении требований к системе торможения транспортных средств для утверждения сельскохозяйственных и лесных машин</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SLT23. Новый акт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Проект </w:t>
            </w:r>
            <w:r>
              <w:rPr>
                <w:rFonts w:ascii="Times New Roman" w:hAnsi="Times New Roman"/>
                <w:sz w:val="20"/>
                <w:szCs w:val="18"/>
              </w:rPr>
              <w:t>п</w:t>
            </w:r>
            <w:r w:rsidRPr="00217432">
              <w:rPr>
                <w:rFonts w:ascii="Times New Roman" w:hAnsi="Times New Roman"/>
                <w:sz w:val="20"/>
                <w:szCs w:val="18"/>
              </w:rPr>
              <w:t xml:space="preserve">риказа </w:t>
            </w:r>
            <w:r w:rsidRPr="00217432">
              <w:rPr>
                <w:rFonts w:ascii="Times New Roman" w:eastAsia="Times New Roman" w:hAnsi="Times New Roman" w:cs="Times New Roman"/>
                <w:sz w:val="20"/>
                <w:szCs w:val="20"/>
              </w:rPr>
              <w:t xml:space="preserve"> Министерств</w:t>
            </w:r>
            <w:r>
              <w:rPr>
                <w:rFonts w:ascii="Times New Roman" w:eastAsia="Times New Roman" w:hAnsi="Times New Roman" w:cs="Times New Roman"/>
                <w:sz w:val="20"/>
                <w:szCs w:val="20"/>
              </w:rPr>
              <w:t>а</w:t>
            </w:r>
            <w:r w:rsidRPr="00217432">
              <w:rPr>
                <w:rFonts w:ascii="Times New Roman" w:eastAsia="Times New Roman" w:hAnsi="Times New Roman" w:cs="Times New Roman"/>
                <w:sz w:val="20"/>
                <w:szCs w:val="20"/>
              </w:rPr>
              <w:t xml:space="preserve"> экономики и инфраструктуры</w:t>
            </w:r>
            <w:r w:rsidRPr="00217432">
              <w:rPr>
                <w:rFonts w:ascii="Times New Roman" w:hAnsi="Times New Roman"/>
                <w:sz w:val="20"/>
                <w:szCs w:val="18"/>
              </w:rPr>
              <w:t xml:space="preserve"> о технических требованиях к системе торможения транспортных средств для утверждения сельскохозяйственных и лесных транспортных средств</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Cs/>
                <w:sz w:val="20"/>
                <w:szCs w:val="18"/>
              </w:rPr>
              <w:t>Перелагает:</w:t>
            </w:r>
            <w:r>
              <w:rPr>
                <w:rFonts w:ascii="Times New Roman" w:hAnsi="Times New Roman"/>
                <w:bCs/>
                <w:sz w:val="20"/>
                <w:szCs w:val="18"/>
              </w:rPr>
              <w:t xml:space="preserve"> </w:t>
            </w:r>
            <w:r w:rsidRPr="00217432">
              <w:rPr>
                <w:rFonts w:ascii="Times New Roman" w:hAnsi="Times New Roman"/>
                <w:bCs/>
                <w:sz w:val="20"/>
                <w:szCs w:val="18"/>
              </w:rPr>
              <w:t xml:space="preserve">Делегированный </w:t>
            </w:r>
            <w:r>
              <w:rPr>
                <w:rFonts w:ascii="Times New Roman" w:hAnsi="Times New Roman"/>
                <w:bCs/>
                <w:sz w:val="20"/>
                <w:szCs w:val="18"/>
              </w:rPr>
              <w:t>Р</w:t>
            </w:r>
            <w:r w:rsidRPr="00217432">
              <w:rPr>
                <w:rFonts w:ascii="Times New Roman" w:hAnsi="Times New Roman"/>
                <w:bCs/>
                <w:sz w:val="20"/>
                <w:szCs w:val="18"/>
              </w:rPr>
              <w:t xml:space="preserve">егламент (ЕС) 2015/68 </w:t>
            </w:r>
          </w:p>
        </w:tc>
        <w:tc>
          <w:tcPr>
            <w:tcW w:w="1701" w:type="dxa"/>
            <w:tcBorders>
              <w:top w:val="single" w:sz="4" w:space="0" w:color="000000"/>
              <w:bottom w:val="single" w:sz="4" w:space="0" w:color="000000"/>
            </w:tcBorders>
            <w:shd w:val="clear" w:color="auto" w:fill="auto"/>
          </w:tcPr>
          <w:p w:rsidR="003906E3" w:rsidRPr="007006E1" w:rsidRDefault="003906E3" w:rsidP="0056419B">
            <w:pPr>
              <w:spacing w:after="0" w:line="240" w:lineRule="auto"/>
              <w:rPr>
                <w:rFonts w:ascii="Times New Roman" w:hAnsi="Times New Roman"/>
                <w:sz w:val="20"/>
                <w:szCs w:val="18"/>
              </w:rPr>
            </w:pPr>
            <w:r w:rsidRPr="007006E1">
              <w:rPr>
                <w:rFonts w:ascii="Times New Roman" w:hAnsi="Times New Roman"/>
                <w:sz w:val="20"/>
                <w:szCs w:val="18"/>
              </w:rPr>
              <w:t>Вступивший в силу приказ</w:t>
            </w:r>
          </w:p>
          <w:p w:rsidR="003906E3" w:rsidRPr="00217432" w:rsidRDefault="003906E3" w:rsidP="0056419B">
            <w:pPr>
              <w:spacing w:after="0" w:line="240" w:lineRule="auto"/>
              <w:rPr>
                <w:rFonts w:ascii="Times New Roman" w:hAnsi="Times New Roman"/>
                <w:sz w:val="20"/>
                <w:szCs w:val="18"/>
              </w:rPr>
            </w:pP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IV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В пределах бюджета органа</w:t>
            </w:r>
          </w:p>
        </w:tc>
      </w:tr>
      <w:tr w:rsidR="003906E3" w:rsidRPr="00217432" w:rsidTr="00591662">
        <w:trPr>
          <w:trHeight w:val="14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bCs/>
                <w:sz w:val="20"/>
                <w:szCs w:val="18"/>
              </w:rPr>
              <w:t xml:space="preserve">Делегированный Регламент (ЕС) 1322/2014 </w:t>
            </w:r>
            <w:r w:rsidRPr="00217432">
              <w:rPr>
                <w:rFonts w:ascii="Times New Roman" w:hAnsi="Times New Roman"/>
                <w:bCs/>
                <w:sz w:val="20"/>
                <w:szCs w:val="18"/>
              </w:rPr>
              <w:t>от 19 сентября 2014</w:t>
            </w:r>
            <w:r>
              <w:rPr>
                <w:rFonts w:ascii="Times New Roman" w:hAnsi="Times New Roman"/>
                <w:bCs/>
                <w:sz w:val="20"/>
                <w:szCs w:val="18"/>
              </w:rPr>
              <w:t xml:space="preserve"> года,</w:t>
            </w:r>
            <w:r w:rsidRPr="00217432">
              <w:rPr>
                <w:rFonts w:ascii="Times New Roman" w:hAnsi="Times New Roman"/>
                <w:bCs/>
                <w:sz w:val="20"/>
                <w:szCs w:val="18"/>
              </w:rPr>
              <w:t xml:space="preserve"> </w:t>
            </w:r>
            <w:r>
              <w:rPr>
                <w:rFonts w:ascii="Times New Roman" w:hAnsi="Times New Roman"/>
                <w:bCs/>
                <w:sz w:val="20"/>
                <w:szCs w:val="18"/>
              </w:rPr>
              <w:t xml:space="preserve">вносящий </w:t>
            </w:r>
            <w:r w:rsidRPr="00217432">
              <w:rPr>
                <w:rFonts w:ascii="Times New Roman" w:hAnsi="Times New Roman"/>
                <w:bCs/>
                <w:sz w:val="20"/>
                <w:szCs w:val="18"/>
              </w:rPr>
              <w:t xml:space="preserve"> измен</w:t>
            </w:r>
            <w:r>
              <w:rPr>
                <w:rFonts w:ascii="Times New Roman" w:hAnsi="Times New Roman"/>
                <w:bCs/>
                <w:sz w:val="20"/>
                <w:szCs w:val="18"/>
              </w:rPr>
              <w:t xml:space="preserve">ения и </w:t>
            </w:r>
            <w:r w:rsidRPr="00217432">
              <w:rPr>
                <w:rFonts w:ascii="Times New Roman" w:hAnsi="Times New Roman"/>
                <w:bCs/>
                <w:sz w:val="20"/>
                <w:szCs w:val="18"/>
              </w:rPr>
              <w:t>дополн</w:t>
            </w:r>
            <w:r>
              <w:rPr>
                <w:rFonts w:ascii="Times New Roman" w:hAnsi="Times New Roman"/>
                <w:bCs/>
                <w:sz w:val="20"/>
                <w:szCs w:val="18"/>
              </w:rPr>
              <w:t>ения</w:t>
            </w:r>
            <w:r w:rsidRPr="00217432">
              <w:rPr>
                <w:rFonts w:ascii="Times New Roman" w:hAnsi="Times New Roman"/>
                <w:sz w:val="20"/>
                <w:szCs w:val="18"/>
              </w:rPr>
              <w:t xml:space="preserve"> </w:t>
            </w:r>
            <w:r w:rsidRPr="00217432">
              <w:rPr>
                <w:rFonts w:ascii="Times New Roman" w:hAnsi="Times New Roman"/>
                <w:bCs/>
                <w:sz w:val="20"/>
                <w:szCs w:val="18"/>
              </w:rPr>
              <w:t xml:space="preserve">в Регламент (ЕС) №167/2013 Европейского </w:t>
            </w:r>
            <w:r>
              <w:rPr>
                <w:rFonts w:ascii="Times New Roman" w:hAnsi="Times New Roman"/>
                <w:bCs/>
                <w:sz w:val="20"/>
                <w:szCs w:val="18"/>
              </w:rPr>
              <w:t>П</w:t>
            </w:r>
            <w:r w:rsidRPr="00217432">
              <w:rPr>
                <w:rFonts w:ascii="Times New Roman" w:hAnsi="Times New Roman"/>
                <w:bCs/>
                <w:sz w:val="20"/>
                <w:szCs w:val="18"/>
              </w:rPr>
              <w:t xml:space="preserve">арламента и Совета в отношении конструкции </w:t>
            </w:r>
            <w:r w:rsidRPr="00217432">
              <w:rPr>
                <w:rFonts w:ascii="Times New Roman" w:hAnsi="Times New Roman"/>
                <w:bCs/>
                <w:sz w:val="20"/>
                <w:szCs w:val="18"/>
              </w:rPr>
              <w:lastRenderedPageBreak/>
              <w:t>транспортных средств и общи</w:t>
            </w:r>
            <w:r>
              <w:rPr>
                <w:rFonts w:ascii="Times New Roman" w:hAnsi="Times New Roman"/>
                <w:bCs/>
                <w:sz w:val="20"/>
                <w:szCs w:val="18"/>
              </w:rPr>
              <w:t>х</w:t>
            </w:r>
            <w:r w:rsidRPr="00217432">
              <w:rPr>
                <w:rFonts w:ascii="Times New Roman" w:hAnsi="Times New Roman"/>
                <w:bCs/>
                <w:sz w:val="20"/>
                <w:szCs w:val="18"/>
              </w:rPr>
              <w:t xml:space="preserve"> требовани</w:t>
            </w:r>
            <w:r>
              <w:rPr>
                <w:rFonts w:ascii="Times New Roman" w:hAnsi="Times New Roman"/>
                <w:bCs/>
                <w:sz w:val="20"/>
                <w:szCs w:val="18"/>
              </w:rPr>
              <w:t>й</w:t>
            </w:r>
            <w:r w:rsidRPr="00217432">
              <w:rPr>
                <w:rFonts w:ascii="Times New Roman" w:hAnsi="Times New Roman"/>
                <w:bCs/>
                <w:sz w:val="20"/>
                <w:szCs w:val="18"/>
              </w:rPr>
              <w:t xml:space="preserve"> для утверждения типа сельскохозяйственных и лесохозяйственных транспортных средств</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SLT24. Новый акт</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Приказ Министерства </w:t>
            </w:r>
            <w:r w:rsidRPr="00217432">
              <w:rPr>
                <w:rFonts w:ascii="Times New Roman" w:eastAsia="Times New Roman" w:hAnsi="Times New Roman" w:cs="Times New Roman"/>
                <w:sz w:val="20"/>
                <w:szCs w:val="20"/>
              </w:rPr>
              <w:t xml:space="preserve"> экономики и инфраструктуры</w:t>
            </w:r>
            <w:r w:rsidRPr="00217432">
              <w:rPr>
                <w:rFonts w:ascii="Times New Roman" w:hAnsi="Times New Roman"/>
                <w:sz w:val="20"/>
                <w:szCs w:val="18"/>
              </w:rPr>
              <w:t xml:space="preserve"> о конструкции транспортных средств и общих требований к типовому утверждению  сельскохозяйственных и лесных транспортных средств</w:t>
            </w:r>
          </w:p>
        </w:tc>
        <w:tc>
          <w:tcPr>
            <w:tcW w:w="1701" w:type="dxa"/>
            <w:tcBorders>
              <w:top w:val="single" w:sz="4" w:space="0" w:color="000000"/>
              <w:bottom w:val="single" w:sz="4" w:space="0" w:color="000000"/>
            </w:tcBorders>
            <w:shd w:val="clear" w:color="auto" w:fill="auto"/>
          </w:tcPr>
          <w:p w:rsidR="003906E3" w:rsidRPr="007006E1" w:rsidRDefault="003906E3" w:rsidP="0056419B">
            <w:pPr>
              <w:spacing w:after="0" w:line="240" w:lineRule="auto"/>
              <w:rPr>
                <w:rFonts w:ascii="Times New Roman" w:hAnsi="Times New Roman"/>
                <w:sz w:val="20"/>
                <w:szCs w:val="18"/>
              </w:rPr>
            </w:pPr>
            <w:r w:rsidRPr="007006E1">
              <w:rPr>
                <w:rFonts w:ascii="Times New Roman" w:hAnsi="Times New Roman"/>
                <w:sz w:val="20"/>
                <w:szCs w:val="18"/>
              </w:rPr>
              <w:t>Вступивший в силу приказ</w:t>
            </w:r>
          </w:p>
          <w:p w:rsidR="003906E3" w:rsidRPr="00217432" w:rsidRDefault="003906E3" w:rsidP="0056419B">
            <w:pPr>
              <w:spacing w:after="0" w:line="240" w:lineRule="auto"/>
              <w:rPr>
                <w:rFonts w:ascii="Times New Roman" w:hAnsi="Times New Roman"/>
                <w:sz w:val="20"/>
                <w:szCs w:val="18"/>
              </w:rPr>
            </w:pP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III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sz w:val="20"/>
                <w:szCs w:val="18"/>
              </w:rPr>
              <w:t>В пределах бюджета органа</w:t>
            </w:r>
          </w:p>
        </w:tc>
      </w:tr>
      <w:tr w:rsidR="003906E3" w:rsidRPr="00217432" w:rsidTr="00591662">
        <w:trPr>
          <w:trHeight w:val="178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val="restart"/>
            <w:tcBorders>
              <w:right w:val="single" w:sz="4" w:space="0" w:color="000000"/>
            </w:tcBorders>
            <w:shd w:val="clear" w:color="auto" w:fill="auto"/>
          </w:tcPr>
          <w:p w:rsidR="003906E3" w:rsidRPr="00217432" w:rsidRDefault="003906E3" w:rsidP="0056419B">
            <w:pPr>
              <w:autoSpaceDE w:val="0"/>
              <w:autoSpaceDN w:val="0"/>
              <w:adjustRightInd w:val="0"/>
              <w:spacing w:after="0" w:line="240" w:lineRule="auto"/>
              <w:rPr>
                <w:rFonts w:ascii="Times New Roman" w:hAnsi="Times New Roman"/>
                <w:bCs/>
                <w:sz w:val="20"/>
                <w:szCs w:val="20"/>
                <w:u w:val="single"/>
              </w:rPr>
            </w:pPr>
            <w:r w:rsidRPr="00217432">
              <w:rPr>
                <w:rFonts w:ascii="Times New Roman" w:hAnsi="Times New Roman"/>
                <w:bCs/>
                <w:sz w:val="20"/>
                <w:szCs w:val="20"/>
                <w:u w:val="single"/>
              </w:rPr>
              <w:t>Химические вещества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u w:val="single"/>
                <w:lang w:val="ru-RU"/>
              </w:rPr>
            </w:pPr>
            <w:r w:rsidRPr="00217432">
              <w:rPr>
                <w:rFonts w:ascii="Times New Roman" w:hAnsi="Times New Roman"/>
                <w:b/>
                <w:bCs/>
                <w:color w:val="auto"/>
                <w:sz w:val="20"/>
                <w:szCs w:val="20"/>
                <w:lang w:val="ru-RU"/>
              </w:rPr>
              <w:t>Регламент (СЕ) 1907/2006</w:t>
            </w:r>
            <w:r w:rsidRPr="00217432">
              <w:rPr>
                <w:rFonts w:ascii="Times New Roman" w:hAnsi="Times New Roman"/>
                <w:color w:val="auto"/>
                <w:sz w:val="20"/>
                <w:szCs w:val="20"/>
                <w:lang w:val="ru-RU"/>
              </w:rPr>
              <w:t xml:space="preserve"> Европейского Парламента и Совета от 18 декабря 2006 года о правилах  регистрации, оценке, санкционировании и ограничении использования химических веществ (REACH), учреждении Европейского агентства по химическим веществам, внесении изменений в Директиву </w:t>
            </w:r>
            <w:r w:rsidRPr="00217432">
              <w:rPr>
                <w:rFonts w:ascii="Times New Roman" w:eastAsia="Times New Roman" w:hAnsi="Times New Roman" w:cs="Times New Roman"/>
                <w:color w:val="auto"/>
                <w:sz w:val="20"/>
                <w:szCs w:val="20"/>
                <w:lang w:val="ru-RU"/>
              </w:rPr>
              <w:t xml:space="preserve">1999/45/ЕС и </w:t>
            </w:r>
            <w:r w:rsidRPr="00217432">
              <w:rPr>
                <w:rFonts w:ascii="Times New Roman" w:eastAsia="Times New Roman" w:hAnsi="Times New Roman" w:cs="Times New Roman"/>
                <w:color w:val="auto"/>
                <w:sz w:val="20"/>
                <w:szCs w:val="20"/>
                <w:lang w:val="ru-RU"/>
              </w:rPr>
              <w:lastRenderedPageBreak/>
              <w:t>отмене Регламента (ЕЭС) №793/93  Совета и</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Регламента (ЕС) №1488/94 Комиссии, а также Директивы № 76/769/ЕЭС  Совета и Директив 91/155/ЕЭС, 93/67/ЕЭС , 93/105/ЕС и 2000/21/СЕ Комиссии</w:t>
            </w:r>
            <w:r>
              <w:rPr>
                <w:rFonts w:ascii="Times New Roman" w:eastAsia="Times New Roman" w:hAnsi="Times New Roman" w:cs="Times New Roman"/>
                <w:color w:val="auto"/>
                <w:sz w:val="20"/>
                <w:szCs w:val="20"/>
                <w:lang w:val="ru-RU"/>
              </w:rPr>
              <w:t xml:space="preserve"> </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LT4. Новый акт </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Проект закона о химических веществах</w:t>
            </w:r>
            <w:r w:rsidRPr="00217432">
              <w:rPr>
                <w:rFonts w:ascii="Times New Roman" w:eastAsia="Times New Roman" w:hAnsi="Times New Roman" w:cs="Times New Roman"/>
                <w:sz w:val="20"/>
                <w:szCs w:val="20"/>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861BAA">
              <w:rPr>
                <w:rFonts w:ascii="Times New Roman" w:eastAsia="Times New Roman" w:hAnsi="Times New Roman" w:cs="Times New Roman"/>
                <w:color w:val="auto"/>
                <w:sz w:val="20"/>
                <w:szCs w:val="20"/>
                <w:lang w:val="ru-RU" w:eastAsia="ru-RU"/>
              </w:rPr>
              <w:t xml:space="preserve"> </w:t>
            </w:r>
            <w:r w:rsidRPr="00861BAA">
              <w:rPr>
                <w:rFonts w:ascii="Times New Roman" w:eastAsia="Times New Roman" w:hAnsi="Times New Roman" w:cs="Times New Roman"/>
                <w:color w:val="auto"/>
                <w:sz w:val="20"/>
                <w:szCs w:val="20"/>
                <w:lang w:val="ru-RU"/>
              </w:rPr>
              <w:t>Перелагает</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Регламент № 649/2012/ЕС;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Регламент № 1272/2008/ЕС;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3.  Регламент №1907/2006/ЕС;</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4.  Регламент № 440/2008/ЕС</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Вступивший в силу закон </w:t>
            </w:r>
          </w:p>
        </w:tc>
        <w:tc>
          <w:tcPr>
            <w:tcW w:w="1701" w:type="dxa"/>
            <w:tcBorders>
              <w:top w:val="single" w:sz="4" w:space="0" w:color="000000"/>
              <w:bottom w:val="single" w:sz="4" w:space="0" w:color="000000"/>
            </w:tcBorders>
            <w:shd w:val="clear" w:color="auto" w:fill="auto"/>
          </w:tcPr>
          <w:p w:rsidR="003906E3" w:rsidRPr="00E00FEC"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8111C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XVI</w:t>
            </w:r>
            <w:r>
              <w:rPr>
                <w:rFonts w:ascii="Times New Roman" w:eastAsia="Times New Roman" w:hAnsi="Times New Roman" w:cs="Times New Roman"/>
                <w:color w:val="auto"/>
                <w:sz w:val="20"/>
                <w:szCs w:val="20"/>
                <w:lang w:val="ru-RU"/>
              </w:rPr>
              <w:t xml:space="preserve"> - </w:t>
            </w:r>
            <w:r w:rsidRPr="00217432">
              <w:rPr>
                <w:rFonts w:ascii="Times New Roman" w:eastAsia="Times New Roman" w:hAnsi="Times New Roman" w:cs="Times New Roman"/>
                <w:color w:val="auto"/>
                <w:sz w:val="20"/>
                <w:szCs w:val="20"/>
                <w:lang w:val="ru-RU"/>
              </w:rPr>
              <w:t xml:space="preserve">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sidRPr="00E22582">
              <w:rPr>
                <w:rFonts w:ascii="Times New Roman" w:eastAsiaTheme="minorEastAsia" w:hAnsi="Times New Roman" w:cstheme="minorBidi"/>
                <w:color w:val="auto"/>
                <w:sz w:val="20"/>
                <w:szCs w:val="18"/>
                <w:lang w:val="ru-RU" w:eastAsia="ru-RU"/>
              </w:rPr>
              <w:t xml:space="preserve"> </w:t>
            </w:r>
            <w:r w:rsidRPr="00E22582">
              <w:rPr>
                <w:rFonts w:ascii="Times New Roman" w:eastAsia="Times New Roman" w:hAnsi="Times New Roman" w:cs="Times New Roman"/>
                <w:color w:val="auto"/>
                <w:sz w:val="20"/>
                <w:szCs w:val="20"/>
                <w:lang w:val="ru-RU"/>
              </w:rPr>
              <w:t xml:space="preserve">пределах </w:t>
            </w:r>
            <w:r w:rsidRPr="00217432">
              <w:rPr>
                <w:rFonts w:ascii="Times New Roman" w:eastAsia="Times New Roman" w:hAnsi="Times New Roman" w:cs="Times New Roman"/>
                <w:color w:val="auto"/>
                <w:sz w:val="20"/>
                <w:szCs w:val="20"/>
                <w:lang w:val="ru-RU"/>
              </w:rPr>
              <w:t>бюджета орган</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w:t>
            </w:r>
          </w:p>
        </w:tc>
      </w:tr>
      <w:tr w:rsidR="003906E3" w:rsidRPr="00217432" w:rsidTr="00591662">
        <w:trPr>
          <w:trHeight w:val="238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SLT25.  Новый акт</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 постановления Правительства об организации и функционировании органа публичной власти в области химических веществ</w:t>
            </w:r>
            <w:r w:rsidRPr="00217432">
              <w:rPr>
                <w:rFonts w:ascii="Times New Roman" w:eastAsia="Times New Roman" w:hAnsi="Times New Roman" w:cs="Times New Roman"/>
                <w:color w:val="auto"/>
                <w:sz w:val="20"/>
                <w:szCs w:val="20"/>
                <w:lang w:val="ru-RU"/>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 1907/2006/СЕ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E617C3">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XVI</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sidRPr="00E22582">
              <w:rPr>
                <w:rFonts w:ascii="Times New Roman" w:eastAsiaTheme="minorEastAsia" w:hAnsi="Times New Roman" w:cstheme="minorBidi"/>
                <w:color w:val="auto"/>
                <w:sz w:val="20"/>
                <w:szCs w:val="18"/>
                <w:lang w:val="ru-RU" w:eastAsia="ru-RU"/>
              </w:rPr>
              <w:t xml:space="preserve"> </w:t>
            </w:r>
            <w:r w:rsidRPr="00E22582">
              <w:rPr>
                <w:rFonts w:ascii="Times New Roman" w:eastAsia="Times New Roman" w:hAnsi="Times New Roman" w:cs="Times New Roman"/>
                <w:color w:val="auto"/>
                <w:sz w:val="20"/>
                <w:szCs w:val="20"/>
                <w:lang w:val="ru-RU"/>
              </w:rPr>
              <w:t xml:space="preserve">пределах </w:t>
            </w:r>
            <w:r w:rsidRPr="00217432">
              <w:rPr>
                <w:rFonts w:ascii="Times New Roman" w:eastAsia="Times New Roman" w:hAnsi="Times New Roman" w:cs="Times New Roman"/>
                <w:color w:val="auto"/>
                <w:sz w:val="20"/>
                <w:szCs w:val="20"/>
                <w:lang w:val="ru-RU"/>
              </w:rPr>
              <w:t>бюджета орган</w:t>
            </w:r>
            <w:r>
              <w:rPr>
                <w:rFonts w:ascii="Times New Roman" w:eastAsia="Times New Roman" w:hAnsi="Times New Roman" w:cs="Times New Roman"/>
                <w:color w:val="auto"/>
                <w:sz w:val="20"/>
                <w:szCs w:val="20"/>
                <w:lang w:val="ru-RU"/>
              </w:rPr>
              <w:t xml:space="preserve">а </w:t>
            </w:r>
          </w:p>
        </w:tc>
      </w:tr>
      <w:tr w:rsidR="003906E3" w:rsidRPr="00217432" w:rsidTr="00591662">
        <w:trPr>
          <w:trHeight w:val="158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SLT26.  Новый акт</w:t>
            </w:r>
          </w:p>
          <w:p w:rsidR="003906E3" w:rsidRDefault="003906E3" w:rsidP="0056419B">
            <w:pPr>
              <w:spacing w:after="0" w:line="240" w:lineRule="auto"/>
              <w:rPr>
                <w:rFonts w:ascii="Times New Roman" w:eastAsia="Times New Roman" w:hAnsi="Times New Roman" w:cs="Times New Roman"/>
                <w:sz w:val="20"/>
                <w:szCs w:val="20"/>
              </w:rPr>
            </w:pPr>
            <w:r w:rsidRPr="00217432">
              <w:rPr>
                <w:rFonts w:ascii="Times New Roman" w:hAnsi="Times New Roman"/>
                <w:sz w:val="20"/>
                <w:szCs w:val="20"/>
              </w:rPr>
              <w:t xml:space="preserve">Проект постановления Правительства об утверждении </w:t>
            </w:r>
            <w:r w:rsidRPr="0027605A">
              <w:rPr>
                <w:rFonts w:ascii="Times New Roman" w:eastAsia="Times New Roman" w:hAnsi="Times New Roman" w:cs="Times New Roman"/>
                <w:sz w:val="20"/>
                <w:szCs w:val="20"/>
                <w:lang w:eastAsia="en-GB"/>
              </w:rPr>
              <w:t xml:space="preserve"> </w:t>
            </w:r>
            <w:r w:rsidRPr="0027605A">
              <w:rPr>
                <w:rFonts w:ascii="Times New Roman" w:hAnsi="Times New Roman"/>
                <w:sz w:val="20"/>
                <w:szCs w:val="20"/>
              </w:rPr>
              <w:t xml:space="preserve">Положения </w:t>
            </w:r>
            <w:r>
              <w:rPr>
                <w:rFonts w:ascii="Times New Roman" w:hAnsi="Times New Roman"/>
                <w:sz w:val="20"/>
                <w:szCs w:val="20"/>
              </w:rPr>
              <w:t>о</w:t>
            </w:r>
            <w:r w:rsidRPr="00217432">
              <w:rPr>
                <w:rFonts w:ascii="Times New Roman" w:hAnsi="Times New Roman"/>
                <w:sz w:val="20"/>
                <w:szCs w:val="20"/>
              </w:rPr>
              <w:t xml:space="preserve"> техническом паспорт</w:t>
            </w:r>
            <w:r>
              <w:rPr>
                <w:rFonts w:ascii="Times New Roman" w:hAnsi="Times New Roman"/>
                <w:sz w:val="20"/>
                <w:szCs w:val="20"/>
              </w:rPr>
              <w:t xml:space="preserve">е </w:t>
            </w:r>
            <w:r w:rsidRPr="00217432">
              <w:rPr>
                <w:rFonts w:ascii="Times New Roman" w:hAnsi="Times New Roman"/>
                <w:sz w:val="20"/>
                <w:szCs w:val="20"/>
              </w:rPr>
              <w:t>безопасности</w:t>
            </w:r>
            <w:r w:rsidRPr="00217432">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861BAA">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1907/2006/СЕ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E00FEC"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E00FEC">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sidRPr="00E22582">
              <w:rPr>
                <w:rFonts w:ascii="Times New Roman" w:eastAsiaTheme="minorEastAsia" w:hAnsi="Times New Roman" w:cstheme="minorBidi"/>
                <w:color w:val="auto"/>
                <w:sz w:val="20"/>
                <w:szCs w:val="18"/>
                <w:lang w:val="ru-RU" w:eastAsia="ru-RU"/>
              </w:rPr>
              <w:t xml:space="preserve"> </w:t>
            </w:r>
            <w:r w:rsidRPr="00E22582">
              <w:rPr>
                <w:rFonts w:ascii="Times New Roman" w:eastAsia="Times New Roman" w:hAnsi="Times New Roman" w:cs="Times New Roman"/>
                <w:color w:val="auto"/>
                <w:sz w:val="20"/>
                <w:szCs w:val="20"/>
                <w:lang w:val="ru-RU"/>
              </w:rPr>
              <w:t xml:space="preserve">пределах </w:t>
            </w:r>
            <w:r w:rsidRPr="00217432">
              <w:rPr>
                <w:rFonts w:ascii="Times New Roman" w:eastAsia="Times New Roman" w:hAnsi="Times New Roman" w:cs="Times New Roman"/>
                <w:color w:val="auto"/>
                <w:sz w:val="20"/>
                <w:szCs w:val="20"/>
                <w:lang w:val="ru-RU"/>
              </w:rPr>
              <w:t xml:space="preserve"> бюджета орган</w:t>
            </w:r>
            <w:r>
              <w:rPr>
                <w:rFonts w:ascii="Times New Roman" w:eastAsia="Times New Roman" w:hAnsi="Times New Roman" w:cs="Times New Roman"/>
                <w:color w:val="auto"/>
                <w:sz w:val="20"/>
                <w:szCs w:val="20"/>
                <w:lang w:val="ru-RU"/>
              </w:rPr>
              <w:t xml:space="preserve">а </w:t>
            </w:r>
          </w:p>
        </w:tc>
      </w:tr>
      <w:tr w:rsidR="003906E3" w:rsidRPr="00217432" w:rsidTr="00591662">
        <w:trPr>
          <w:trHeight w:val="224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SLT27.  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 xml:space="preserve">Проект постановления Правительства об утверждении </w:t>
            </w:r>
            <w:r w:rsidRPr="00FD2740">
              <w:rPr>
                <w:rFonts w:ascii="Times New Roman" w:eastAsia="Times New Roman" w:hAnsi="Times New Roman" w:cs="Times New Roman"/>
                <w:sz w:val="20"/>
                <w:szCs w:val="20"/>
                <w:lang w:eastAsia="en-GB"/>
              </w:rPr>
              <w:t xml:space="preserve"> </w:t>
            </w:r>
            <w:r w:rsidRPr="00FD2740">
              <w:rPr>
                <w:rFonts w:ascii="Times New Roman" w:hAnsi="Times New Roman"/>
                <w:sz w:val="20"/>
                <w:szCs w:val="20"/>
              </w:rPr>
              <w:t xml:space="preserve">Положения </w:t>
            </w:r>
            <w:r w:rsidRPr="00217432">
              <w:rPr>
                <w:rFonts w:ascii="Times New Roman" w:hAnsi="Times New Roman"/>
                <w:sz w:val="20"/>
                <w:szCs w:val="20"/>
              </w:rPr>
              <w:t>о запретах и ограничениях в отношении производства, сбыта, использования и экспорта химических веществ</w:t>
            </w:r>
            <w:r w:rsidRPr="00217432">
              <w:rPr>
                <w:rFonts w:ascii="Times New Roman" w:eastAsia="Times New Roman" w:hAnsi="Times New Roman" w:cs="Times New Roman"/>
                <w:sz w:val="20"/>
                <w:szCs w:val="20"/>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№1907/2006/ЕС</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E00FEC"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E00FEC">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sidRPr="00E22582">
              <w:rPr>
                <w:rFonts w:ascii="Times New Roman" w:eastAsiaTheme="minorEastAsia" w:hAnsi="Times New Roman" w:cstheme="minorBidi"/>
                <w:color w:val="auto"/>
                <w:sz w:val="20"/>
                <w:szCs w:val="18"/>
                <w:lang w:val="ru-RU" w:eastAsia="ru-RU"/>
              </w:rPr>
              <w:t xml:space="preserve"> </w:t>
            </w:r>
            <w:r w:rsidRPr="00E22582">
              <w:rPr>
                <w:rFonts w:ascii="Times New Roman" w:eastAsia="Times New Roman" w:hAnsi="Times New Roman" w:cs="Times New Roman"/>
                <w:color w:val="auto"/>
                <w:sz w:val="20"/>
                <w:szCs w:val="20"/>
                <w:lang w:val="ru-RU"/>
              </w:rPr>
              <w:t xml:space="preserve">пределах </w:t>
            </w:r>
            <w:r w:rsidRPr="00217432">
              <w:rPr>
                <w:rFonts w:ascii="Times New Roman" w:eastAsia="Times New Roman" w:hAnsi="Times New Roman" w:cs="Times New Roman"/>
                <w:color w:val="auto"/>
                <w:sz w:val="20"/>
                <w:szCs w:val="20"/>
                <w:lang w:val="ru-RU"/>
              </w:rPr>
              <w:t xml:space="preserve"> бюджета орган</w:t>
            </w:r>
            <w:r>
              <w:rPr>
                <w:rFonts w:ascii="Times New Roman" w:eastAsia="Times New Roman" w:hAnsi="Times New Roman" w:cs="Times New Roman"/>
                <w:color w:val="auto"/>
                <w:sz w:val="20"/>
                <w:szCs w:val="20"/>
                <w:lang w:val="ru-RU"/>
              </w:rPr>
              <w:t xml:space="preserve">а </w:t>
            </w:r>
          </w:p>
        </w:tc>
      </w:tr>
      <w:tr w:rsidR="003906E3" w:rsidRPr="00217432" w:rsidTr="00591662">
        <w:trPr>
          <w:trHeight w:val="224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SLT28.  Новый акт</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 постановления Правительства для  утверждения  Концепции  автоматизированной информационной системы  «Реестр химических веществ, размещенных на рынке Республики Молдова»</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76900">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 907/2006/СЕ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D4534">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рамках </w:t>
            </w:r>
            <w:r w:rsidRPr="00E22582">
              <w:rPr>
                <w:rFonts w:ascii="Times New Roman" w:eastAsiaTheme="minorEastAsia" w:hAnsi="Times New Roman" w:cstheme="minorBidi"/>
                <w:color w:val="auto"/>
                <w:sz w:val="20"/>
                <w:szCs w:val="18"/>
                <w:lang w:val="ru-RU" w:eastAsia="ru-RU"/>
              </w:rPr>
              <w:t xml:space="preserve"> </w:t>
            </w:r>
            <w:r w:rsidRPr="00E22582">
              <w:rPr>
                <w:rFonts w:ascii="Times New Roman" w:eastAsia="Times New Roman" w:hAnsi="Times New Roman" w:cs="Times New Roman"/>
                <w:color w:val="auto"/>
                <w:sz w:val="20"/>
                <w:szCs w:val="20"/>
                <w:lang w:val="ru-RU"/>
              </w:rPr>
              <w:t xml:space="preserve">пределах </w:t>
            </w:r>
            <w:r w:rsidRPr="00217432">
              <w:rPr>
                <w:rFonts w:ascii="Times New Roman" w:eastAsia="Times New Roman" w:hAnsi="Times New Roman" w:cs="Times New Roman"/>
                <w:color w:val="auto"/>
                <w:sz w:val="20"/>
                <w:szCs w:val="20"/>
                <w:lang w:val="ru-RU"/>
              </w:rPr>
              <w:t>орган</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w:t>
            </w:r>
          </w:p>
        </w:tc>
      </w:tr>
      <w:tr w:rsidR="003906E3" w:rsidRPr="00217432" w:rsidTr="00591662">
        <w:trPr>
          <w:trHeight w:val="168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SLT29.  Новый акт</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Проект постановления Правительства об утверждении </w:t>
            </w:r>
            <w:r w:rsidRPr="00FD2740">
              <w:rPr>
                <w:rFonts w:ascii="Times New Roman" w:eastAsia="Times New Roman" w:hAnsi="Times New Roman" w:cs="Times New Roman"/>
                <w:color w:val="auto"/>
                <w:sz w:val="20"/>
                <w:szCs w:val="20"/>
                <w:lang w:val="ru-RU" w:eastAsia="en-GB"/>
              </w:rPr>
              <w:t xml:space="preserve"> </w:t>
            </w:r>
            <w:r w:rsidRPr="00FD2740">
              <w:rPr>
                <w:rFonts w:ascii="Times New Roman" w:hAnsi="Times New Roman"/>
                <w:color w:val="auto"/>
                <w:sz w:val="20"/>
                <w:szCs w:val="20"/>
                <w:lang w:val="ru-RU"/>
              </w:rPr>
              <w:t xml:space="preserve">Положения </w:t>
            </w:r>
            <w:r w:rsidRPr="00217432">
              <w:rPr>
                <w:rFonts w:ascii="Times New Roman" w:hAnsi="Times New Roman"/>
                <w:color w:val="auto"/>
                <w:sz w:val="20"/>
                <w:szCs w:val="20"/>
                <w:lang w:val="ru-RU"/>
              </w:rPr>
              <w:t>о порядке разрешения опасных химических веществ</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76900">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1907/2006/СЕ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D4534">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XVI</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sidRPr="00E22582">
              <w:rPr>
                <w:rFonts w:ascii="Times New Roman" w:eastAsiaTheme="minorEastAsia" w:hAnsi="Times New Roman" w:cstheme="minorBidi"/>
                <w:color w:val="auto"/>
                <w:sz w:val="20"/>
                <w:szCs w:val="18"/>
                <w:lang w:val="ru-RU" w:eastAsia="ru-RU"/>
              </w:rPr>
              <w:t xml:space="preserve"> </w:t>
            </w:r>
            <w:r w:rsidRPr="00E22582">
              <w:rPr>
                <w:rFonts w:ascii="Times New Roman" w:eastAsia="Times New Roman" w:hAnsi="Times New Roman" w:cs="Times New Roman"/>
                <w:color w:val="auto"/>
                <w:sz w:val="20"/>
                <w:szCs w:val="20"/>
                <w:lang w:val="ru-RU"/>
              </w:rPr>
              <w:t xml:space="preserve">пределах </w:t>
            </w:r>
            <w:r w:rsidRPr="00217432">
              <w:rPr>
                <w:rFonts w:ascii="Times New Roman" w:eastAsia="Times New Roman" w:hAnsi="Times New Roman" w:cs="Times New Roman"/>
                <w:color w:val="auto"/>
                <w:sz w:val="20"/>
                <w:szCs w:val="20"/>
                <w:lang w:val="ru-RU"/>
              </w:rPr>
              <w:t xml:space="preserve"> бюджета орган</w:t>
            </w:r>
            <w:r>
              <w:rPr>
                <w:rFonts w:ascii="Times New Roman" w:eastAsia="Times New Roman" w:hAnsi="Times New Roman" w:cs="Times New Roman"/>
                <w:color w:val="auto"/>
                <w:sz w:val="20"/>
                <w:szCs w:val="20"/>
                <w:lang w:val="ru-RU"/>
              </w:rPr>
              <w:t>а</w:t>
            </w:r>
          </w:p>
        </w:tc>
      </w:tr>
      <w:tr w:rsidR="003906E3" w:rsidRPr="00217432" w:rsidTr="00591662">
        <w:trPr>
          <w:trHeight w:val="182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B15D37"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B15D37">
              <w:rPr>
                <w:rFonts w:ascii="Times New Roman" w:hAnsi="Times New Roman"/>
                <w:b/>
                <w:bCs/>
                <w:color w:val="auto"/>
                <w:sz w:val="20"/>
                <w:szCs w:val="20"/>
                <w:lang w:val="ru-RU"/>
              </w:rPr>
              <w:t xml:space="preserve">Регламент (СЕ) №440/2008 </w:t>
            </w:r>
            <w:r w:rsidRPr="00B15D37">
              <w:rPr>
                <w:rFonts w:ascii="Times New Roman" w:hAnsi="Times New Roman"/>
                <w:bCs/>
                <w:color w:val="auto"/>
                <w:sz w:val="20"/>
                <w:szCs w:val="20"/>
                <w:lang w:val="ru-RU"/>
              </w:rPr>
              <w:t>К</w:t>
            </w:r>
            <w:r w:rsidRPr="00B15D37">
              <w:rPr>
                <w:rFonts w:ascii="Times New Roman" w:hAnsi="Times New Roman"/>
                <w:noProof/>
                <w:color w:val="auto"/>
                <w:sz w:val="20"/>
                <w:szCs w:val="20"/>
                <w:lang w:val="ru-RU"/>
              </w:rPr>
              <w:t xml:space="preserve">омиссии от 30 мая 2008 года, устанавливающий   методы тестирования </w:t>
            </w:r>
            <w:r>
              <w:rPr>
                <w:rFonts w:ascii="Times New Roman" w:hAnsi="Times New Roman"/>
                <w:noProof/>
                <w:color w:val="auto"/>
                <w:sz w:val="20"/>
                <w:szCs w:val="20"/>
                <w:lang w:val="ru-RU"/>
              </w:rPr>
              <w:t>на основании</w:t>
            </w:r>
            <w:r w:rsidRPr="00B15D37">
              <w:rPr>
                <w:rFonts w:ascii="Times New Roman" w:hAnsi="Times New Roman"/>
                <w:noProof/>
                <w:color w:val="auto"/>
                <w:sz w:val="20"/>
                <w:szCs w:val="20"/>
                <w:lang w:val="ru-RU"/>
              </w:rPr>
              <w:t xml:space="preserve"> Регламент</w:t>
            </w:r>
            <w:r>
              <w:rPr>
                <w:rFonts w:ascii="Times New Roman" w:hAnsi="Times New Roman"/>
                <w:noProof/>
                <w:color w:val="auto"/>
                <w:sz w:val="20"/>
                <w:szCs w:val="20"/>
                <w:lang w:val="ru-RU"/>
              </w:rPr>
              <w:t>а</w:t>
            </w:r>
            <w:r w:rsidRPr="00B15D37">
              <w:rPr>
                <w:rFonts w:ascii="Times New Roman" w:hAnsi="Times New Roman"/>
                <w:noProof/>
                <w:color w:val="auto"/>
                <w:sz w:val="20"/>
                <w:szCs w:val="20"/>
                <w:lang w:val="ru-RU"/>
              </w:rPr>
              <w:t xml:space="preserve"> (СЕ) №1907/2006 Европейского Парламента и Совета о правилах регистрации, оценки, санкционирования и ограничения использования химических веществ</w:t>
            </w:r>
            <w:r w:rsidRPr="00B15D37">
              <w:rPr>
                <w:rFonts w:ascii="Times New Roman" w:hAnsi="Times New Roman"/>
                <w:color w:val="auto"/>
                <w:sz w:val="20"/>
                <w:szCs w:val="20"/>
                <w:lang w:val="ru-RU"/>
              </w:rPr>
              <w:t xml:space="preserve"> (REACH)  </w:t>
            </w:r>
          </w:p>
        </w:tc>
        <w:tc>
          <w:tcPr>
            <w:tcW w:w="2800" w:type="dxa"/>
            <w:gridSpan w:val="2"/>
            <w:tcBorders>
              <w:right w:val="single" w:sz="4" w:space="0" w:color="000000"/>
            </w:tcBorders>
            <w:shd w:val="clear" w:color="auto" w:fill="auto"/>
          </w:tcPr>
          <w:p w:rsidR="003906E3" w:rsidRPr="00B15D37"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B15D37"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B15D37">
              <w:rPr>
                <w:rFonts w:ascii="Times New Roman" w:eastAsia="Times New Roman" w:hAnsi="Times New Roman" w:cs="Times New Roman"/>
                <w:b/>
                <w:color w:val="auto"/>
                <w:sz w:val="20"/>
                <w:szCs w:val="20"/>
                <w:lang w:val="ru-RU"/>
              </w:rPr>
              <w:t>SLT30.  Новый акт</w:t>
            </w:r>
          </w:p>
          <w:p w:rsidR="003906E3" w:rsidRPr="00B15D37" w:rsidRDefault="003906E3" w:rsidP="0056419B">
            <w:pPr>
              <w:spacing w:after="0" w:line="240" w:lineRule="auto"/>
              <w:rPr>
                <w:rFonts w:ascii="Times New Roman" w:hAnsi="Times New Roman"/>
                <w:sz w:val="18"/>
                <w:szCs w:val="18"/>
              </w:rPr>
            </w:pPr>
            <w:r w:rsidRPr="00B15D37">
              <w:rPr>
                <w:rFonts w:ascii="Times New Roman" w:hAnsi="Times New Roman"/>
                <w:sz w:val="20"/>
                <w:szCs w:val="20"/>
              </w:rPr>
              <w:t xml:space="preserve">Проект постановления Правительства об утверждении </w:t>
            </w:r>
            <w:r w:rsidRPr="005A3084">
              <w:rPr>
                <w:rFonts w:ascii="Times New Roman" w:eastAsia="Times New Roman" w:hAnsi="Times New Roman" w:cs="Times New Roman"/>
                <w:sz w:val="20"/>
                <w:szCs w:val="20"/>
                <w:lang w:eastAsia="en-GB"/>
              </w:rPr>
              <w:t xml:space="preserve"> </w:t>
            </w:r>
            <w:r w:rsidRPr="005A3084">
              <w:rPr>
                <w:rFonts w:ascii="Times New Roman" w:hAnsi="Times New Roman"/>
                <w:sz w:val="20"/>
                <w:szCs w:val="20"/>
              </w:rPr>
              <w:t xml:space="preserve">Положения </w:t>
            </w:r>
            <w:r w:rsidRPr="00B15D37">
              <w:rPr>
                <w:rFonts w:ascii="Times New Roman" w:hAnsi="Times New Roman"/>
                <w:sz w:val="20"/>
                <w:szCs w:val="20"/>
              </w:rPr>
              <w:t xml:space="preserve">по </w:t>
            </w:r>
            <w:r>
              <w:rPr>
                <w:rFonts w:ascii="Times New Roman" w:hAnsi="Times New Roman"/>
                <w:sz w:val="20"/>
                <w:szCs w:val="20"/>
              </w:rPr>
              <w:t>установлению</w:t>
            </w:r>
            <w:r w:rsidRPr="00B15D37">
              <w:rPr>
                <w:rFonts w:ascii="Times New Roman" w:hAnsi="Times New Roman"/>
                <w:sz w:val="20"/>
                <w:szCs w:val="20"/>
              </w:rPr>
              <w:t xml:space="preserve"> методов тестирования химических веществ</w:t>
            </w:r>
            <w:r w:rsidRPr="00B15D37">
              <w:rPr>
                <w:rFonts w:ascii="Times New Roman" w:eastAsia="Times New Roman" w:hAnsi="Times New Roman" w:cs="Times New Roman"/>
                <w:sz w:val="20"/>
                <w:szCs w:val="20"/>
              </w:rPr>
              <w:t>;</w:t>
            </w:r>
          </w:p>
          <w:p w:rsidR="003906E3" w:rsidRPr="00B15D3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15D37">
              <w:rPr>
                <w:rFonts w:ascii="Times New Roman" w:eastAsia="Times New Roman" w:hAnsi="Times New Roman" w:cs="Times New Roman"/>
                <w:color w:val="auto"/>
                <w:sz w:val="20"/>
                <w:szCs w:val="20"/>
                <w:lang w:val="ru-RU"/>
              </w:rPr>
              <w:t>Перелагает:</w:t>
            </w:r>
          </w:p>
          <w:p w:rsidR="003906E3" w:rsidRPr="00B15D3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15D37">
              <w:rPr>
                <w:rFonts w:ascii="Times New Roman" w:eastAsia="Times New Roman" w:hAnsi="Times New Roman" w:cs="Times New Roman"/>
                <w:color w:val="auto"/>
                <w:sz w:val="20"/>
                <w:szCs w:val="20"/>
                <w:lang w:val="ru-RU"/>
              </w:rPr>
              <w:t>Регламент № 440/2008/СЕ</w:t>
            </w:r>
          </w:p>
        </w:tc>
        <w:tc>
          <w:tcPr>
            <w:tcW w:w="1701" w:type="dxa"/>
            <w:tcBorders>
              <w:top w:val="single" w:sz="4" w:space="0" w:color="000000"/>
              <w:bottom w:val="single" w:sz="4" w:space="0" w:color="000000"/>
            </w:tcBorders>
            <w:shd w:val="clear" w:color="auto" w:fill="auto"/>
          </w:tcPr>
          <w:p w:rsidR="003906E3" w:rsidRPr="00B15D3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15D37">
              <w:rPr>
                <w:rFonts w:ascii="Times New Roman" w:eastAsia="Times New Roman" w:hAnsi="Times New Roman" w:cs="Times New Roman"/>
                <w:color w:val="auto"/>
                <w:sz w:val="20"/>
                <w:szCs w:val="20"/>
                <w:lang w:val="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B15D3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15D37">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B15D3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15D37">
              <w:rPr>
                <w:rFonts w:ascii="Times New Roman" w:eastAsia="Times New Roman" w:hAnsi="Times New Roman" w:cs="Times New Roman"/>
                <w:color w:val="auto"/>
                <w:sz w:val="20"/>
                <w:szCs w:val="20"/>
                <w:lang w:val="ru-RU"/>
              </w:rPr>
              <w:t>II квартал 2019 г.;</w:t>
            </w:r>
          </w:p>
          <w:p w:rsidR="003906E3" w:rsidRPr="00B15D3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15D37">
              <w:rPr>
                <w:rFonts w:ascii="Times New Roman" w:eastAsia="Times New Roman" w:hAnsi="Times New Roman" w:cs="Times New Roman"/>
                <w:color w:val="auto"/>
                <w:sz w:val="20"/>
                <w:szCs w:val="20"/>
                <w:lang w:val="ru-RU"/>
              </w:rPr>
              <w:t>Соглашение об Ассоциации (в соответствии с Решением об обновлении приложения XVI к Соглашению об Ассоциации  – срок 2019 г.);</w:t>
            </w:r>
          </w:p>
          <w:p w:rsidR="003906E3" w:rsidRPr="00B15D3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15D37">
              <w:rPr>
                <w:rFonts w:ascii="Times New Roman" w:eastAsia="Times New Roman" w:hAnsi="Times New Roman" w:cs="Times New Roman"/>
                <w:color w:val="auto"/>
                <w:sz w:val="20"/>
                <w:szCs w:val="20"/>
                <w:lang w:val="ru-RU"/>
              </w:rPr>
              <w:t>Соглашение об Ассоциации  Приложение XVI – 2013</w:t>
            </w:r>
            <w:r>
              <w:rPr>
                <w:rFonts w:ascii="Times New Roman" w:eastAsia="Times New Roman" w:hAnsi="Times New Roman" w:cs="Times New Roman"/>
                <w:color w:val="auto"/>
                <w:sz w:val="20"/>
                <w:szCs w:val="20"/>
                <w:lang w:val="ru-RU"/>
              </w:rPr>
              <w:t>-</w:t>
            </w:r>
            <w:r w:rsidRPr="00B15D37">
              <w:rPr>
                <w:rFonts w:ascii="Times New Roman" w:eastAsia="Times New Roman" w:hAnsi="Times New Roman" w:cs="Times New Roman"/>
                <w:color w:val="auto"/>
                <w:sz w:val="20"/>
                <w:szCs w:val="20"/>
                <w:lang w:val="ru-RU"/>
              </w:rPr>
              <w:t>2014 гг.</w:t>
            </w:r>
          </w:p>
        </w:tc>
        <w:tc>
          <w:tcPr>
            <w:tcW w:w="1626" w:type="dxa"/>
            <w:gridSpan w:val="3"/>
            <w:tcBorders>
              <w:top w:val="single" w:sz="4" w:space="0" w:color="000000"/>
              <w:bottom w:val="single" w:sz="4" w:space="0" w:color="000000"/>
            </w:tcBorders>
            <w:shd w:val="clear" w:color="auto" w:fill="auto"/>
          </w:tcPr>
          <w:p w:rsidR="003906E3" w:rsidRPr="00B15D37"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B15D37">
              <w:rPr>
                <w:rFonts w:ascii="Times New Roman" w:eastAsia="Times New Roman" w:hAnsi="Times New Roman" w:cs="Times New Roman"/>
                <w:color w:val="auto"/>
                <w:sz w:val="20"/>
                <w:szCs w:val="20"/>
                <w:lang w:val="ru-RU"/>
              </w:rPr>
              <w:t xml:space="preserve">В </w:t>
            </w:r>
            <w:r w:rsidRPr="00E22582">
              <w:rPr>
                <w:rFonts w:ascii="Times New Roman" w:eastAsiaTheme="minorEastAsia" w:hAnsi="Times New Roman" w:cstheme="minorBidi"/>
                <w:color w:val="auto"/>
                <w:sz w:val="20"/>
                <w:szCs w:val="18"/>
                <w:lang w:val="ru-RU" w:eastAsia="ru-RU"/>
              </w:rPr>
              <w:t xml:space="preserve"> </w:t>
            </w:r>
            <w:r w:rsidRPr="00E22582">
              <w:rPr>
                <w:rFonts w:ascii="Times New Roman" w:eastAsia="Times New Roman" w:hAnsi="Times New Roman" w:cs="Times New Roman"/>
                <w:color w:val="auto"/>
                <w:sz w:val="20"/>
                <w:szCs w:val="20"/>
                <w:lang w:val="ru-RU"/>
              </w:rPr>
              <w:t xml:space="preserve">пределах </w:t>
            </w:r>
            <w:r w:rsidRPr="00B15D37">
              <w:rPr>
                <w:rFonts w:ascii="Times New Roman" w:eastAsia="Times New Roman" w:hAnsi="Times New Roman" w:cs="Times New Roman"/>
                <w:color w:val="auto"/>
                <w:sz w:val="20"/>
                <w:szCs w:val="20"/>
                <w:lang w:val="ru-RU"/>
              </w:rPr>
              <w:t>бюджета орган</w:t>
            </w:r>
            <w:r>
              <w:rPr>
                <w:rFonts w:ascii="Times New Roman" w:eastAsia="Times New Roman" w:hAnsi="Times New Roman" w:cs="Times New Roman"/>
                <w:color w:val="auto"/>
                <w:sz w:val="20"/>
                <w:szCs w:val="20"/>
                <w:lang w:val="ru-RU"/>
              </w:rPr>
              <w:t>а</w:t>
            </w:r>
            <w:r w:rsidRPr="00B15D37">
              <w:rPr>
                <w:rFonts w:ascii="Times New Roman" w:eastAsia="Times New Roman" w:hAnsi="Times New Roman" w:cs="Times New Roman"/>
                <w:color w:val="auto"/>
                <w:sz w:val="20"/>
                <w:szCs w:val="20"/>
                <w:lang w:val="ru-RU"/>
              </w:rPr>
              <w:t xml:space="preserve"> </w:t>
            </w:r>
          </w:p>
        </w:tc>
      </w:tr>
      <w:tr w:rsidR="003906E3" w:rsidRPr="00217432" w:rsidTr="00591662">
        <w:trPr>
          <w:trHeight w:val="224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044F1B" w:rsidRDefault="003906E3" w:rsidP="0056419B">
            <w:pPr>
              <w:spacing w:after="0" w:line="240" w:lineRule="auto"/>
              <w:rPr>
                <w:rFonts w:ascii="Times New Roman" w:hAnsi="Times New Roman"/>
                <w:sz w:val="20"/>
                <w:szCs w:val="20"/>
              </w:rPr>
            </w:pPr>
            <w:r w:rsidRPr="00044F1B">
              <w:rPr>
                <w:rFonts w:ascii="Times New Roman" w:hAnsi="Times New Roman"/>
                <w:b/>
                <w:sz w:val="20"/>
                <w:szCs w:val="20"/>
              </w:rPr>
              <w:t xml:space="preserve">Регламент (СЕ) №649/2012 </w:t>
            </w:r>
            <w:r w:rsidRPr="00044F1B">
              <w:rPr>
                <w:rFonts w:ascii="Times New Roman" w:hAnsi="Times New Roman"/>
                <w:sz w:val="20"/>
                <w:szCs w:val="20"/>
              </w:rPr>
              <w:t>Европейского Парламента и Совета от 4 июля 2012 года в отношении экспорта и импорта опасных химических веществ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44F1B">
              <w:rPr>
                <w:rFonts w:ascii="Times New Roman" w:hAnsi="Times New Roman"/>
                <w:b/>
                <w:color w:val="auto"/>
                <w:sz w:val="20"/>
                <w:szCs w:val="20"/>
                <w:lang w:val="ru-RU"/>
              </w:rPr>
              <w:t>Примечание:</w:t>
            </w:r>
            <w:r w:rsidRPr="00044F1B">
              <w:rPr>
                <w:rFonts w:ascii="Times New Roman" w:hAnsi="Times New Roman"/>
                <w:color w:val="auto"/>
                <w:sz w:val="20"/>
                <w:szCs w:val="20"/>
                <w:lang w:val="ru-RU"/>
              </w:rPr>
              <w:t xml:space="preserve"> отменяет Регламент</w:t>
            </w:r>
            <w:r w:rsidRPr="00217432">
              <w:rPr>
                <w:rFonts w:ascii="Times New Roman" w:hAnsi="Times New Roman"/>
                <w:color w:val="auto"/>
                <w:sz w:val="20"/>
                <w:szCs w:val="20"/>
                <w:lang w:val="ru-RU"/>
              </w:rPr>
              <w:t xml:space="preserve"> № 689/2009</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SLT31.  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 xml:space="preserve">Проект постановления Правительства об утверждении </w:t>
            </w:r>
            <w:r w:rsidRPr="005A3084">
              <w:rPr>
                <w:rFonts w:ascii="Times New Roman" w:eastAsia="Times New Roman" w:hAnsi="Times New Roman" w:cs="Times New Roman"/>
                <w:sz w:val="20"/>
                <w:szCs w:val="20"/>
                <w:lang w:eastAsia="en-GB"/>
              </w:rPr>
              <w:t xml:space="preserve"> </w:t>
            </w:r>
            <w:r w:rsidRPr="005A3084">
              <w:rPr>
                <w:rFonts w:ascii="Times New Roman" w:hAnsi="Times New Roman"/>
                <w:sz w:val="20"/>
                <w:szCs w:val="20"/>
              </w:rPr>
              <w:t xml:space="preserve">Положения </w:t>
            </w:r>
            <w:r>
              <w:rPr>
                <w:rFonts w:ascii="Times New Roman" w:hAnsi="Times New Roman"/>
                <w:sz w:val="20"/>
                <w:szCs w:val="20"/>
              </w:rPr>
              <w:t>об</w:t>
            </w:r>
            <w:r w:rsidRPr="00217432">
              <w:rPr>
                <w:rFonts w:ascii="Times New Roman" w:hAnsi="Times New Roman"/>
                <w:sz w:val="20"/>
                <w:szCs w:val="20"/>
              </w:rPr>
              <w:t xml:space="preserve"> экспорт</w:t>
            </w:r>
            <w:r>
              <w:rPr>
                <w:rFonts w:ascii="Times New Roman" w:hAnsi="Times New Roman"/>
                <w:sz w:val="20"/>
                <w:szCs w:val="20"/>
              </w:rPr>
              <w:t>е</w:t>
            </w:r>
            <w:r w:rsidRPr="00217432">
              <w:rPr>
                <w:rFonts w:ascii="Times New Roman" w:hAnsi="Times New Roman"/>
                <w:sz w:val="20"/>
                <w:szCs w:val="20"/>
              </w:rPr>
              <w:t xml:space="preserve"> и импорт</w:t>
            </w:r>
            <w:r>
              <w:rPr>
                <w:rFonts w:ascii="Times New Roman" w:hAnsi="Times New Roman"/>
                <w:sz w:val="20"/>
                <w:szCs w:val="20"/>
              </w:rPr>
              <w:t>е</w:t>
            </w:r>
            <w:r w:rsidRPr="00217432">
              <w:rPr>
                <w:rFonts w:ascii="Times New Roman" w:hAnsi="Times New Roman"/>
                <w:sz w:val="20"/>
                <w:szCs w:val="20"/>
              </w:rPr>
              <w:t xml:space="preserve"> опасных химических веществ</w:t>
            </w:r>
            <w:r w:rsidRPr="00217432">
              <w:rPr>
                <w:rFonts w:ascii="Times New Roman" w:eastAsia="Times New Roman" w:hAnsi="Times New Roman" w:cs="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76900">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 649/2012/СЕ</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отмен</w:t>
            </w:r>
            <w:r>
              <w:rPr>
                <w:rFonts w:ascii="Times New Roman" w:eastAsia="Times New Roman" w:hAnsi="Times New Roman" w:cs="Times New Roman"/>
                <w:color w:val="auto"/>
                <w:sz w:val="20"/>
                <w:szCs w:val="20"/>
                <w:lang w:val="ru-RU"/>
              </w:rPr>
              <w:t xml:space="preserve">ивший </w:t>
            </w:r>
            <w:r w:rsidRPr="00217432">
              <w:rPr>
                <w:rFonts w:ascii="Times New Roman" w:eastAsia="Times New Roman" w:hAnsi="Times New Roman" w:cs="Times New Roman"/>
                <w:color w:val="auto"/>
                <w:sz w:val="20"/>
                <w:szCs w:val="20"/>
                <w:lang w:val="ru-RU"/>
              </w:rPr>
              <w:t>Регламент № 689/2008/СЕ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676900"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676900">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XVI</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sidRPr="00E22582">
              <w:rPr>
                <w:rFonts w:ascii="Times New Roman" w:eastAsiaTheme="minorEastAsia" w:hAnsi="Times New Roman" w:cstheme="minorBidi"/>
                <w:color w:val="auto"/>
                <w:sz w:val="20"/>
                <w:szCs w:val="18"/>
                <w:lang w:val="ru-RU" w:eastAsia="ru-RU"/>
              </w:rPr>
              <w:t xml:space="preserve"> </w:t>
            </w:r>
            <w:r w:rsidRPr="00E22582">
              <w:rPr>
                <w:rFonts w:ascii="Times New Roman" w:eastAsia="Times New Roman" w:hAnsi="Times New Roman" w:cs="Times New Roman"/>
                <w:color w:val="auto"/>
                <w:sz w:val="20"/>
                <w:szCs w:val="20"/>
                <w:lang w:val="ru-RU"/>
              </w:rPr>
              <w:t xml:space="preserve">пределах </w:t>
            </w:r>
            <w:r w:rsidRPr="00217432">
              <w:rPr>
                <w:rFonts w:ascii="Times New Roman" w:eastAsia="Times New Roman" w:hAnsi="Times New Roman" w:cs="Times New Roman"/>
                <w:color w:val="auto"/>
                <w:sz w:val="20"/>
                <w:szCs w:val="20"/>
                <w:lang w:val="ru-RU"/>
              </w:rPr>
              <w:t>бюджета орган</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w:t>
            </w:r>
          </w:p>
        </w:tc>
      </w:tr>
      <w:tr w:rsidR="003906E3" w:rsidRPr="00217432" w:rsidTr="00591662">
        <w:trPr>
          <w:trHeight w:val="224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hAnsi="Times New Roman"/>
                <w:bCs/>
                <w:sz w:val="20"/>
                <w:szCs w:val="20"/>
              </w:rPr>
            </w:pPr>
            <w:r w:rsidRPr="00217432">
              <w:rPr>
                <w:rFonts w:ascii="Times New Roman" w:hAnsi="Times New Roman"/>
                <w:b/>
                <w:bCs/>
                <w:sz w:val="20"/>
                <w:szCs w:val="20"/>
              </w:rPr>
              <w:t xml:space="preserve">Директива 2012/18/ЕС </w:t>
            </w:r>
            <w:r w:rsidRPr="00217432">
              <w:rPr>
                <w:rFonts w:ascii="Times New Roman" w:hAnsi="Times New Roman"/>
                <w:bCs/>
                <w:sz w:val="20"/>
                <w:szCs w:val="20"/>
              </w:rPr>
              <w:t xml:space="preserve">Европейского Парламента и Совета от 4 июля 2012 о контроле крупных аварий, связанных с опасными веществами, вносящий изменения и впоследствии отменяющая Директиву 96/82/CE Совета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Примечание:</w:t>
            </w:r>
            <w:r w:rsidRPr="00217432">
              <w:rPr>
                <w:rFonts w:ascii="Times New Roman" w:hAnsi="Times New Roman"/>
                <w:color w:val="auto"/>
                <w:sz w:val="20"/>
                <w:szCs w:val="20"/>
                <w:lang w:val="ru-RU"/>
              </w:rPr>
              <w:t xml:space="preserve"> отменяет Директиву </w:t>
            </w:r>
            <w:r w:rsidRPr="00217432">
              <w:rPr>
                <w:rFonts w:ascii="Times New Roman" w:eastAsia="Times New Roman" w:hAnsi="Times New Roman" w:cs="Times New Roman"/>
                <w:color w:val="auto"/>
                <w:sz w:val="20"/>
                <w:szCs w:val="20"/>
                <w:lang w:val="ru-RU"/>
              </w:rPr>
              <w:t>96/82/ЕС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LT5.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 закона о контроле крупных аварий, связанных с опасными веществами</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2012/18/ЕС</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отмен</w:t>
            </w:r>
            <w:r>
              <w:rPr>
                <w:rFonts w:ascii="Times New Roman" w:eastAsia="Times New Roman" w:hAnsi="Times New Roman" w:cs="Times New Roman"/>
                <w:color w:val="auto"/>
                <w:sz w:val="20"/>
                <w:szCs w:val="20"/>
                <w:lang w:val="ru-RU"/>
              </w:rPr>
              <w:t>ившую</w:t>
            </w:r>
            <w:r w:rsidRPr="00217432">
              <w:rPr>
                <w:rFonts w:ascii="Times New Roman" w:eastAsia="Times New Roman" w:hAnsi="Times New Roman" w:cs="Times New Roman"/>
                <w:color w:val="auto"/>
                <w:sz w:val="20"/>
                <w:szCs w:val="20"/>
                <w:lang w:val="ru-RU"/>
              </w:rPr>
              <w:t xml:space="preserve"> Директиву 96/82/ЕС</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1" w:type="dxa"/>
            <w:tcBorders>
              <w:top w:val="single" w:sz="4" w:space="0" w:color="000000"/>
              <w:bottom w:val="single" w:sz="4" w:space="0" w:color="000000"/>
            </w:tcBorders>
            <w:shd w:val="clear" w:color="auto" w:fill="auto"/>
          </w:tcPr>
          <w:p w:rsidR="003906E3" w:rsidRPr="00DD5446"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DD5446">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XI - сентябрь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2021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sidRPr="00E22582">
              <w:rPr>
                <w:rFonts w:ascii="Times New Roman" w:eastAsiaTheme="minorEastAsia" w:hAnsi="Times New Roman" w:cstheme="minorBidi"/>
                <w:color w:val="auto"/>
                <w:sz w:val="20"/>
                <w:szCs w:val="18"/>
                <w:lang w:val="ru-RU" w:eastAsia="ru-RU"/>
              </w:rPr>
              <w:t xml:space="preserve"> </w:t>
            </w:r>
            <w:r w:rsidRPr="00E22582">
              <w:rPr>
                <w:rFonts w:ascii="Times New Roman" w:eastAsia="Times New Roman" w:hAnsi="Times New Roman" w:cs="Times New Roman"/>
                <w:color w:val="auto"/>
                <w:sz w:val="20"/>
                <w:szCs w:val="20"/>
                <w:lang w:val="ru-RU"/>
              </w:rPr>
              <w:t xml:space="preserve">пределах </w:t>
            </w:r>
            <w:r w:rsidRPr="00217432">
              <w:rPr>
                <w:rFonts w:ascii="Times New Roman" w:eastAsia="Times New Roman" w:hAnsi="Times New Roman" w:cs="Times New Roman"/>
                <w:color w:val="auto"/>
                <w:sz w:val="20"/>
                <w:szCs w:val="20"/>
                <w:lang w:val="ru-RU"/>
              </w:rPr>
              <w:t xml:space="preserve"> бюджета орган</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w:t>
            </w:r>
          </w:p>
        </w:tc>
      </w:tr>
      <w:tr w:rsidR="003906E3" w:rsidRPr="00217432" w:rsidTr="00591662">
        <w:trPr>
          <w:trHeight w:val="196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bCs/>
                <w:color w:val="auto"/>
                <w:sz w:val="20"/>
                <w:szCs w:val="20"/>
                <w:lang w:val="ru-RU"/>
              </w:rPr>
              <w:t xml:space="preserve">Директива 2012/19/ЕС </w:t>
            </w:r>
            <w:r w:rsidRPr="00217432">
              <w:rPr>
                <w:rFonts w:ascii="Times New Roman" w:hAnsi="Times New Roman"/>
                <w:bCs/>
                <w:color w:val="auto"/>
                <w:sz w:val="20"/>
                <w:szCs w:val="20"/>
                <w:lang w:val="ru-RU"/>
              </w:rPr>
              <w:t>Европейского Парламента и Совета от 4 июля 2012 года по отходам от электрического и электронного оборудования (DEEE)</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Примечание:</w:t>
            </w:r>
            <w:r w:rsidRPr="00217432">
              <w:rPr>
                <w:rFonts w:ascii="Times New Roman" w:hAnsi="Times New Roman"/>
                <w:color w:val="auto"/>
                <w:sz w:val="20"/>
                <w:szCs w:val="20"/>
                <w:lang w:val="ru-RU"/>
              </w:rPr>
              <w:t xml:space="preserve"> отменяет Директиву </w:t>
            </w:r>
            <w:r w:rsidRPr="00217432">
              <w:rPr>
                <w:rFonts w:ascii="Times New Roman" w:eastAsia="Times New Roman" w:hAnsi="Times New Roman" w:cs="Times New Roman"/>
                <w:color w:val="auto"/>
                <w:sz w:val="20"/>
                <w:szCs w:val="20"/>
                <w:lang w:val="ru-RU"/>
              </w:rPr>
              <w:t>2002/96/СЕ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SLT32.  Новый акт</w:t>
            </w:r>
          </w:p>
          <w:p w:rsidR="003906E3" w:rsidRPr="00CA6C53" w:rsidRDefault="003906E3" w:rsidP="0056419B">
            <w:pPr>
              <w:spacing w:after="0" w:line="240" w:lineRule="auto"/>
              <w:rPr>
                <w:rFonts w:ascii="Times New Roman" w:hAnsi="Times New Roman"/>
                <w:sz w:val="20"/>
                <w:szCs w:val="20"/>
              </w:rPr>
            </w:pPr>
            <w:r w:rsidRPr="00CA6C53">
              <w:rPr>
                <w:rFonts w:ascii="Times New Roman" w:hAnsi="Times New Roman"/>
                <w:sz w:val="20"/>
                <w:szCs w:val="20"/>
              </w:rPr>
              <w:t xml:space="preserve">Проект постановления Правительства об утверждении </w:t>
            </w:r>
            <w:r w:rsidRPr="005A3084">
              <w:rPr>
                <w:rFonts w:ascii="Times New Roman" w:eastAsia="Times New Roman" w:hAnsi="Times New Roman" w:cs="Times New Roman"/>
                <w:sz w:val="20"/>
                <w:szCs w:val="20"/>
                <w:lang w:eastAsia="en-GB"/>
              </w:rPr>
              <w:t xml:space="preserve"> </w:t>
            </w:r>
            <w:r w:rsidRPr="005A3084">
              <w:rPr>
                <w:rFonts w:ascii="Times New Roman" w:hAnsi="Times New Roman"/>
                <w:sz w:val="20"/>
                <w:szCs w:val="20"/>
              </w:rPr>
              <w:t xml:space="preserve">Положения </w:t>
            </w:r>
            <w:r w:rsidRPr="00CA6C53">
              <w:rPr>
                <w:rFonts w:ascii="Times New Roman" w:hAnsi="Times New Roman"/>
                <w:sz w:val="20"/>
                <w:szCs w:val="20"/>
              </w:rPr>
              <w:t xml:space="preserve"> об отходах электрического и электронного оборудования</w:t>
            </w:r>
            <w:r>
              <w:rPr>
                <w:rFonts w:ascii="Times New Roman" w:hAnsi="Times New Roman"/>
                <w:sz w:val="20"/>
                <w:szCs w:val="20"/>
              </w:rPr>
              <w:t xml:space="preserve"> </w:t>
            </w:r>
            <w:r w:rsidRPr="00CA6C53">
              <w:rPr>
                <w:rFonts w:ascii="Times New Roman" w:hAnsi="Times New Roman"/>
                <w:sz w:val="20"/>
                <w:szCs w:val="20"/>
              </w:rPr>
              <w:t>(DEEE);</w:t>
            </w:r>
          </w:p>
          <w:p w:rsidR="003906E3" w:rsidRPr="00217432" w:rsidRDefault="003906E3" w:rsidP="0056419B">
            <w:pPr>
              <w:spacing w:after="0" w:line="240" w:lineRule="auto"/>
              <w:rPr>
                <w:rFonts w:ascii="Times New Roman" w:hAnsi="Times New Roman"/>
                <w:sz w:val="18"/>
                <w:szCs w:val="18"/>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Директиву 2012/19/СЕ</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отмен</w:t>
            </w:r>
            <w:r>
              <w:rPr>
                <w:rFonts w:ascii="Times New Roman" w:eastAsia="Times New Roman" w:hAnsi="Times New Roman" w:cs="Times New Roman"/>
                <w:color w:val="auto"/>
                <w:sz w:val="20"/>
                <w:szCs w:val="20"/>
                <w:lang w:val="ru-RU"/>
              </w:rPr>
              <w:t>ившую</w:t>
            </w:r>
            <w:r w:rsidRPr="00217432">
              <w:rPr>
                <w:rFonts w:ascii="Times New Roman" w:eastAsia="Times New Roman" w:hAnsi="Times New Roman" w:cs="Times New Roman"/>
                <w:color w:val="auto"/>
                <w:sz w:val="20"/>
                <w:szCs w:val="20"/>
                <w:lang w:val="ru-RU"/>
              </w:rPr>
              <w:t xml:space="preserve"> Директиву 2002/96/СЕ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DD5446"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DD5446">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2016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sidRPr="00E22582">
              <w:rPr>
                <w:rFonts w:ascii="Times New Roman" w:eastAsia="Times New Roman" w:hAnsi="Times New Roman" w:cs="Times New Roman"/>
                <w:color w:val="auto"/>
                <w:sz w:val="20"/>
                <w:szCs w:val="20"/>
                <w:lang w:val="ru-RU"/>
              </w:rPr>
              <w:t xml:space="preserve">пределах </w:t>
            </w:r>
            <w:r w:rsidRPr="00217432">
              <w:rPr>
                <w:rFonts w:ascii="Times New Roman" w:eastAsia="Times New Roman" w:hAnsi="Times New Roman" w:cs="Times New Roman"/>
                <w:color w:val="auto"/>
                <w:sz w:val="20"/>
                <w:szCs w:val="20"/>
                <w:lang w:val="ru-RU"/>
              </w:rPr>
              <w:t>бюджета орган</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w:t>
            </w:r>
          </w:p>
        </w:tc>
      </w:tr>
      <w:tr w:rsidR="003906E3" w:rsidRPr="00217432" w:rsidTr="00591662">
        <w:trPr>
          <w:trHeight w:val="168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bCs/>
                <w:color w:val="auto"/>
                <w:sz w:val="20"/>
                <w:szCs w:val="20"/>
                <w:lang w:val="ru-RU"/>
              </w:rPr>
              <w:t>Директива</w:t>
            </w:r>
            <w:r w:rsidRPr="00217432">
              <w:rPr>
                <w:rFonts w:ascii="Times New Roman" w:hAnsi="Times New Roman"/>
                <w:bCs/>
                <w:color w:val="auto"/>
                <w:sz w:val="20"/>
                <w:szCs w:val="20"/>
                <w:lang w:val="ru-RU"/>
              </w:rPr>
              <w:t xml:space="preserve"> </w:t>
            </w:r>
            <w:r w:rsidRPr="00217432">
              <w:rPr>
                <w:rFonts w:ascii="Times New Roman" w:hAnsi="Times New Roman"/>
                <w:b/>
                <w:bCs/>
                <w:color w:val="auto"/>
                <w:sz w:val="20"/>
                <w:szCs w:val="20"/>
                <w:lang w:val="ru-RU"/>
              </w:rPr>
              <w:t>2006/66/СЕ</w:t>
            </w:r>
            <w:r w:rsidRPr="00217432">
              <w:rPr>
                <w:rFonts w:ascii="Times New Roman" w:hAnsi="Times New Roman"/>
                <w:bCs/>
                <w:color w:val="auto"/>
                <w:sz w:val="20"/>
                <w:szCs w:val="20"/>
                <w:lang w:val="ru-RU"/>
              </w:rPr>
              <w:t xml:space="preserve"> Европейского Парламента и Совета от 6 сентября 2006 года о батареях и аккумуляторах</w:t>
            </w:r>
            <w:r>
              <w:rPr>
                <w:rFonts w:ascii="Times New Roman" w:hAnsi="Times New Roman"/>
                <w:bCs/>
                <w:color w:val="auto"/>
                <w:sz w:val="20"/>
                <w:szCs w:val="20"/>
                <w:lang w:val="ru-RU"/>
              </w:rPr>
              <w:t>,</w:t>
            </w:r>
            <w:r w:rsidRPr="00217432">
              <w:rPr>
                <w:rFonts w:ascii="Times New Roman" w:hAnsi="Times New Roman"/>
                <w:bCs/>
                <w:color w:val="auto"/>
                <w:sz w:val="20"/>
                <w:szCs w:val="20"/>
                <w:lang w:val="ru-RU"/>
              </w:rPr>
              <w:t xml:space="preserve"> и отработанных батареях и аккумуляторах</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SLT33.  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 xml:space="preserve">Проект постановления Правительства об утверждении </w:t>
            </w:r>
            <w:r w:rsidRPr="005A3084">
              <w:rPr>
                <w:rFonts w:ascii="Times New Roman" w:eastAsia="Times New Roman" w:hAnsi="Times New Roman" w:cs="Times New Roman"/>
                <w:sz w:val="20"/>
                <w:szCs w:val="20"/>
                <w:lang w:eastAsia="en-GB"/>
              </w:rPr>
              <w:t xml:space="preserve"> </w:t>
            </w:r>
            <w:r w:rsidRPr="005A3084">
              <w:rPr>
                <w:rFonts w:ascii="Times New Roman" w:hAnsi="Times New Roman"/>
                <w:sz w:val="20"/>
                <w:szCs w:val="20"/>
              </w:rPr>
              <w:t xml:space="preserve">Положения </w:t>
            </w:r>
            <w:r w:rsidRPr="00217432">
              <w:rPr>
                <w:rFonts w:ascii="Times New Roman" w:hAnsi="Times New Roman"/>
                <w:sz w:val="20"/>
                <w:szCs w:val="20"/>
              </w:rPr>
              <w:t xml:space="preserve"> о батареях и аккумуляторах и их отход</w:t>
            </w:r>
            <w:r>
              <w:rPr>
                <w:rFonts w:ascii="Times New Roman" w:hAnsi="Times New Roman"/>
                <w:sz w:val="20"/>
                <w:szCs w:val="20"/>
              </w:rPr>
              <w:t>ах</w:t>
            </w:r>
            <w:r w:rsidRPr="00217432">
              <w:rPr>
                <w:rFonts w:ascii="Times New Roman" w:eastAsia="Times New Roman" w:hAnsi="Times New Roman" w:cs="Times New Roman"/>
                <w:sz w:val="20"/>
                <w:szCs w:val="20"/>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color w:val="auto"/>
                <w:sz w:val="20"/>
                <w:szCs w:val="20"/>
                <w:lang w:val="ru-RU"/>
              </w:rPr>
              <w:t>Перелагает</w:t>
            </w:r>
            <w:r>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2006/66/СЕ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DD5446"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DD5446">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2013-2014 гг.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E22582"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E22582">
              <w:rPr>
                <w:rFonts w:ascii="Times New Roman" w:eastAsia="Times New Roman" w:hAnsi="Times New Roman" w:cs="Times New Roman"/>
                <w:bCs/>
                <w:color w:val="auto"/>
                <w:sz w:val="20"/>
                <w:szCs w:val="20"/>
                <w:lang w:val="ru-RU"/>
              </w:rPr>
              <w:t>В  пределах бюджета орган</w:t>
            </w:r>
            <w:r>
              <w:rPr>
                <w:rFonts w:ascii="Times New Roman" w:eastAsia="Times New Roman" w:hAnsi="Times New Roman" w:cs="Times New Roman"/>
                <w:bCs/>
                <w:color w:val="auto"/>
                <w:sz w:val="20"/>
                <w:szCs w:val="20"/>
                <w:lang w:val="ru-RU"/>
              </w:rPr>
              <w:t>а</w:t>
            </w:r>
          </w:p>
        </w:tc>
      </w:tr>
      <w:tr w:rsidR="003906E3" w:rsidRPr="00217432" w:rsidTr="00591662">
        <w:trPr>
          <w:trHeight w:val="116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spacing w:after="0" w:line="240" w:lineRule="auto"/>
              <w:rPr>
                <w:rFonts w:ascii="Times New Roman" w:hAnsi="Times New Roman"/>
                <w:i/>
                <w:sz w:val="20"/>
                <w:szCs w:val="20"/>
              </w:rPr>
            </w:pPr>
            <w:r w:rsidRPr="00217432">
              <w:rPr>
                <w:rFonts w:ascii="Times New Roman" w:hAnsi="Times New Roman"/>
                <w:b/>
                <w:bCs/>
                <w:sz w:val="20"/>
                <w:szCs w:val="20"/>
              </w:rPr>
              <w:t>Директива 96/59/СЕ</w:t>
            </w:r>
            <w:r w:rsidRPr="00217432">
              <w:rPr>
                <w:rFonts w:ascii="Times New Roman" w:hAnsi="Times New Roman"/>
                <w:sz w:val="20"/>
                <w:szCs w:val="20"/>
              </w:rPr>
              <w:t xml:space="preserve"> </w:t>
            </w:r>
            <w:r w:rsidRPr="00217432">
              <w:rPr>
                <w:rFonts w:ascii="Times New Roman" w:hAnsi="Times New Roman"/>
                <w:bCs/>
                <w:sz w:val="20"/>
                <w:szCs w:val="20"/>
              </w:rPr>
              <w:t xml:space="preserve">Европейского Парламента и Совета </w:t>
            </w:r>
            <w:r w:rsidRPr="00217432">
              <w:rPr>
                <w:rFonts w:ascii="Times New Roman" w:hAnsi="Times New Roman"/>
                <w:sz w:val="20"/>
                <w:szCs w:val="20"/>
              </w:rPr>
              <w:t xml:space="preserve">от 16 сентября 1996 года об </w:t>
            </w:r>
            <w:r>
              <w:rPr>
                <w:rFonts w:ascii="Times New Roman" w:hAnsi="Times New Roman"/>
                <w:sz w:val="20"/>
                <w:szCs w:val="20"/>
              </w:rPr>
              <w:t>исключении</w:t>
            </w:r>
            <w:r w:rsidRPr="00217432">
              <w:rPr>
                <w:rFonts w:ascii="Times New Roman" w:hAnsi="Times New Roman"/>
                <w:sz w:val="20"/>
                <w:szCs w:val="20"/>
              </w:rPr>
              <w:t xml:space="preserve"> полихлорированных бифенилов и полихлорированных терфенилов (ПХБ/ПХТ)</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SLT34. </w:t>
            </w:r>
            <w:r w:rsidRPr="00217432">
              <w:rPr>
                <w:rFonts w:ascii="Times New Roman" w:hAnsi="Times New Roman"/>
                <w:b/>
                <w:sz w:val="18"/>
                <w:szCs w:val="18"/>
              </w:rPr>
              <w:t xml:space="preserve"> </w:t>
            </w:r>
            <w:r w:rsidRPr="00217432">
              <w:rPr>
                <w:rFonts w:ascii="Times New Roman" w:hAnsi="Times New Roman"/>
                <w:b/>
                <w:sz w:val="20"/>
                <w:szCs w:val="20"/>
              </w:rPr>
              <w:t xml:space="preserve">Акт о внесении изменений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hAnsi="Times New Roman"/>
                <w:sz w:val="20"/>
                <w:szCs w:val="20"/>
              </w:rPr>
              <w:t>Проект постановления Правительства о внесении изменений в Постановлени</w:t>
            </w:r>
            <w:r>
              <w:rPr>
                <w:rFonts w:ascii="Times New Roman" w:hAnsi="Times New Roman"/>
                <w:sz w:val="20"/>
                <w:szCs w:val="20"/>
              </w:rPr>
              <w:t>е</w:t>
            </w:r>
            <w:r w:rsidRPr="00217432">
              <w:rPr>
                <w:rFonts w:ascii="Times New Roman" w:hAnsi="Times New Roman"/>
                <w:sz w:val="20"/>
                <w:szCs w:val="20"/>
              </w:rPr>
              <w:t xml:space="preserve"> Правительства № 81 от 2 февраля 2009 года </w:t>
            </w:r>
            <w:r>
              <w:rPr>
                <w:rFonts w:ascii="Times New Roman" w:hAnsi="Times New Roman"/>
                <w:sz w:val="20"/>
                <w:szCs w:val="20"/>
              </w:rPr>
              <w:t>«О</w:t>
            </w:r>
            <w:r w:rsidRPr="00217432">
              <w:rPr>
                <w:rFonts w:ascii="Times New Roman" w:hAnsi="Times New Roman"/>
                <w:sz w:val="20"/>
                <w:szCs w:val="20"/>
              </w:rPr>
              <w:t xml:space="preserve">б утверждении </w:t>
            </w:r>
            <w:r>
              <w:rPr>
                <w:rFonts w:ascii="Times New Roman" w:hAnsi="Times New Roman"/>
                <w:sz w:val="20"/>
                <w:szCs w:val="20"/>
              </w:rPr>
              <w:t>Положения</w:t>
            </w:r>
            <w:r w:rsidRPr="00217432">
              <w:rPr>
                <w:rFonts w:ascii="Times New Roman" w:hAnsi="Times New Roman"/>
                <w:sz w:val="20"/>
                <w:szCs w:val="20"/>
              </w:rPr>
              <w:t xml:space="preserve"> о полихлорированных бифенил</w:t>
            </w:r>
            <w:r>
              <w:rPr>
                <w:rFonts w:ascii="Times New Roman" w:hAnsi="Times New Roman"/>
                <w:sz w:val="20"/>
                <w:szCs w:val="20"/>
              </w:rPr>
              <w:t>ах</w:t>
            </w:r>
            <w:r w:rsidRPr="00217432">
              <w:rPr>
                <w:rFonts w:ascii="Times New Roman" w:eastAsia="Times New Roman" w:hAnsi="Times New Roman" w:cs="Times New Roman"/>
                <w:b/>
                <w:sz w:val="20"/>
                <w:szCs w:val="20"/>
              </w:rPr>
              <w:t>»</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lastRenderedPageBreak/>
              <w:t>Директиву 96/59/СЕ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XVI -  2009 г</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E22582"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E22582">
              <w:rPr>
                <w:rFonts w:ascii="Times New Roman" w:eastAsia="Times New Roman" w:hAnsi="Times New Roman" w:cs="Times New Roman"/>
                <w:bCs/>
                <w:color w:val="auto"/>
                <w:sz w:val="20"/>
                <w:szCs w:val="20"/>
                <w:lang w:val="ru-RU"/>
              </w:rPr>
              <w:t>В  пределах бюджета орган</w:t>
            </w:r>
            <w:r>
              <w:rPr>
                <w:rFonts w:ascii="Times New Roman" w:eastAsia="Times New Roman" w:hAnsi="Times New Roman" w:cs="Times New Roman"/>
                <w:bCs/>
                <w:color w:val="auto"/>
                <w:sz w:val="20"/>
                <w:szCs w:val="20"/>
                <w:lang w:val="ru-RU"/>
              </w:rPr>
              <w:t>а</w:t>
            </w:r>
          </w:p>
        </w:tc>
      </w:tr>
      <w:tr w:rsidR="003906E3" w:rsidRPr="00217432" w:rsidTr="00591662">
        <w:trPr>
          <w:trHeight w:val="182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B6221A"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B6221A">
              <w:rPr>
                <w:rFonts w:ascii="Times New Roman" w:hAnsi="Times New Roman"/>
                <w:b/>
                <w:bCs/>
                <w:color w:val="auto"/>
                <w:sz w:val="20"/>
                <w:szCs w:val="20"/>
                <w:lang w:val="ru-RU"/>
              </w:rPr>
              <w:t>Регламент (ЕС) №850/2004</w:t>
            </w:r>
            <w:r w:rsidRPr="00B6221A">
              <w:rPr>
                <w:rFonts w:ascii="Times New Roman" w:hAnsi="Times New Roman"/>
                <w:color w:val="auto"/>
                <w:sz w:val="20"/>
                <w:szCs w:val="20"/>
                <w:lang w:val="ru-RU"/>
              </w:rPr>
              <w:t xml:space="preserve"> </w:t>
            </w:r>
            <w:r w:rsidRPr="00B6221A">
              <w:rPr>
                <w:rFonts w:ascii="Times New Roman" w:hAnsi="Times New Roman"/>
                <w:bCs/>
                <w:color w:val="auto"/>
                <w:sz w:val="20"/>
                <w:szCs w:val="20"/>
                <w:lang w:val="ru-RU"/>
              </w:rPr>
              <w:t xml:space="preserve">Европейского Парламента и Совета </w:t>
            </w:r>
            <w:r w:rsidRPr="00B6221A">
              <w:rPr>
                <w:rFonts w:ascii="Times New Roman" w:hAnsi="Times New Roman"/>
                <w:color w:val="auto"/>
                <w:sz w:val="20"/>
                <w:szCs w:val="20"/>
                <w:lang w:val="ru-RU"/>
              </w:rPr>
              <w:t>от 29 апреля 2004 года о стойких органических загрязнителях</w:t>
            </w:r>
          </w:p>
        </w:tc>
        <w:tc>
          <w:tcPr>
            <w:tcW w:w="2800" w:type="dxa"/>
            <w:gridSpan w:val="2"/>
            <w:tcBorders>
              <w:right w:val="single" w:sz="4" w:space="0" w:color="000000"/>
            </w:tcBorders>
            <w:shd w:val="clear" w:color="auto" w:fill="auto"/>
          </w:tcPr>
          <w:p w:rsidR="003906E3" w:rsidRPr="00B6221A"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B6221A"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B6221A">
              <w:rPr>
                <w:rFonts w:ascii="Times New Roman" w:eastAsia="Times New Roman" w:hAnsi="Times New Roman" w:cs="Times New Roman"/>
                <w:b/>
                <w:color w:val="auto"/>
                <w:sz w:val="20"/>
                <w:szCs w:val="20"/>
                <w:lang w:val="ru-RU"/>
              </w:rPr>
              <w:t xml:space="preserve">SLT35.  Новый акт  </w:t>
            </w:r>
          </w:p>
          <w:p w:rsidR="003906E3" w:rsidRPr="00B6221A" w:rsidRDefault="003906E3" w:rsidP="0056419B">
            <w:pPr>
              <w:spacing w:after="0" w:line="240" w:lineRule="auto"/>
              <w:rPr>
                <w:rFonts w:ascii="Times New Roman" w:hAnsi="Times New Roman"/>
                <w:sz w:val="18"/>
                <w:szCs w:val="18"/>
              </w:rPr>
            </w:pPr>
            <w:r w:rsidRPr="00B6221A">
              <w:rPr>
                <w:rFonts w:ascii="Times New Roman" w:hAnsi="Times New Roman"/>
                <w:sz w:val="20"/>
                <w:szCs w:val="20"/>
              </w:rPr>
              <w:t xml:space="preserve">Проект постановления Правительства об утверждении </w:t>
            </w:r>
            <w:r w:rsidRPr="00B6221A">
              <w:rPr>
                <w:rFonts w:ascii="Times New Roman" w:eastAsia="Times New Roman" w:hAnsi="Times New Roman" w:cs="Times New Roman"/>
                <w:sz w:val="20"/>
                <w:szCs w:val="20"/>
                <w:lang w:eastAsia="en-GB"/>
              </w:rPr>
              <w:t xml:space="preserve"> </w:t>
            </w:r>
            <w:r w:rsidRPr="00B6221A">
              <w:rPr>
                <w:rFonts w:ascii="Times New Roman" w:hAnsi="Times New Roman"/>
                <w:sz w:val="20"/>
                <w:szCs w:val="20"/>
              </w:rPr>
              <w:t>Положения о стойких органических загрязнителях</w:t>
            </w:r>
            <w:r w:rsidRPr="00B6221A">
              <w:rPr>
                <w:rFonts w:ascii="Times New Roman" w:eastAsia="Times New Roman" w:hAnsi="Times New Roman" w:cs="Times New Roman"/>
                <w:sz w:val="20"/>
                <w:szCs w:val="20"/>
              </w:rPr>
              <w:t>;</w:t>
            </w:r>
          </w:p>
          <w:p w:rsidR="003906E3" w:rsidRPr="00B6221A"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B6221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6221A">
              <w:rPr>
                <w:rFonts w:ascii="Times New Roman" w:eastAsia="Times New Roman" w:hAnsi="Times New Roman" w:cs="Times New Roman"/>
                <w:color w:val="auto"/>
                <w:sz w:val="20"/>
                <w:szCs w:val="20"/>
                <w:lang w:val="ru-RU"/>
              </w:rPr>
              <w:t>Перелагает:</w:t>
            </w:r>
          </w:p>
          <w:p w:rsidR="003906E3" w:rsidRPr="00B6221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6221A">
              <w:rPr>
                <w:rFonts w:ascii="Times New Roman" w:eastAsia="Times New Roman" w:hAnsi="Times New Roman" w:cs="Times New Roman"/>
                <w:color w:val="auto"/>
                <w:sz w:val="20"/>
                <w:szCs w:val="20"/>
                <w:lang w:val="ru-RU"/>
              </w:rPr>
              <w:t>Регламент № 850/2004/СЕ</w:t>
            </w:r>
          </w:p>
        </w:tc>
        <w:tc>
          <w:tcPr>
            <w:tcW w:w="1701" w:type="dxa"/>
            <w:tcBorders>
              <w:top w:val="single" w:sz="4" w:space="0" w:color="000000"/>
              <w:bottom w:val="single" w:sz="4" w:space="0" w:color="000000"/>
            </w:tcBorders>
            <w:shd w:val="clear" w:color="auto" w:fill="auto"/>
          </w:tcPr>
          <w:p w:rsidR="003906E3" w:rsidRPr="00B6221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6221A">
              <w:rPr>
                <w:rFonts w:ascii="Times New Roman" w:eastAsia="Times New Roman" w:hAnsi="Times New Roman" w:cs="Times New Roman"/>
                <w:color w:val="auto"/>
                <w:sz w:val="20"/>
                <w:szCs w:val="20"/>
                <w:lang w:val="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B6221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6221A">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B6221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6221A">
              <w:rPr>
                <w:rFonts w:ascii="Times New Roman" w:eastAsia="Times New Roman" w:hAnsi="Times New Roman" w:cs="Times New Roman"/>
                <w:color w:val="auto"/>
                <w:sz w:val="20"/>
                <w:szCs w:val="20"/>
                <w:lang w:val="ru-RU"/>
              </w:rPr>
              <w:t>II квартал 2019 г.;</w:t>
            </w:r>
          </w:p>
          <w:p w:rsidR="003906E3" w:rsidRPr="00B6221A"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6221A">
              <w:rPr>
                <w:rFonts w:ascii="Times New Roman" w:eastAsia="Times New Roman" w:hAnsi="Times New Roman" w:cs="Times New Roman"/>
                <w:color w:val="auto"/>
                <w:sz w:val="20"/>
                <w:szCs w:val="20"/>
                <w:lang w:val="ru-RU"/>
              </w:rPr>
              <w:t>Соглашение об ассоциации приложение XVI – 2013-2014 гг.</w:t>
            </w:r>
          </w:p>
          <w:p w:rsidR="003906E3" w:rsidRPr="00B6221A"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B6221A"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B6221A">
              <w:rPr>
                <w:rFonts w:ascii="Times New Roman" w:eastAsia="Times New Roman" w:hAnsi="Times New Roman" w:cs="Times New Roman"/>
                <w:color w:val="auto"/>
                <w:sz w:val="20"/>
                <w:szCs w:val="20"/>
                <w:lang w:val="ru-RU"/>
              </w:rPr>
              <w:t xml:space="preserve">В  пределах бюджета органа  </w:t>
            </w:r>
          </w:p>
        </w:tc>
      </w:tr>
      <w:tr w:rsidR="003906E3" w:rsidRPr="00217432" w:rsidTr="00591662">
        <w:trPr>
          <w:trHeight w:val="168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bCs/>
                <w:color w:val="auto"/>
                <w:sz w:val="20"/>
                <w:szCs w:val="20"/>
                <w:lang w:val="ru-RU"/>
              </w:rPr>
              <w:t>Регламент (СЕ) 1272/2008</w:t>
            </w:r>
            <w:r w:rsidRPr="00217432">
              <w:rPr>
                <w:rFonts w:ascii="Times New Roman" w:hAnsi="Times New Roman"/>
                <w:color w:val="auto"/>
                <w:sz w:val="20"/>
                <w:szCs w:val="20"/>
                <w:lang w:val="ru-RU"/>
              </w:rPr>
              <w:t xml:space="preserve"> </w:t>
            </w:r>
            <w:r w:rsidRPr="00217432">
              <w:rPr>
                <w:rFonts w:ascii="Times New Roman" w:hAnsi="Times New Roman"/>
                <w:bCs/>
                <w:color w:val="auto"/>
                <w:sz w:val="20"/>
                <w:szCs w:val="20"/>
                <w:lang w:val="ru-RU"/>
              </w:rPr>
              <w:t xml:space="preserve">Европейского Парламента и Совета </w:t>
            </w:r>
            <w:r w:rsidRPr="00217432">
              <w:rPr>
                <w:rFonts w:ascii="Times New Roman" w:hAnsi="Times New Roman"/>
                <w:color w:val="auto"/>
                <w:sz w:val="20"/>
                <w:szCs w:val="20"/>
                <w:lang w:val="ru-RU"/>
              </w:rPr>
              <w:t>от 16 декабря 2008 года о классификации, маркировке и упаковке веществ и смесей</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SLT36.  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Проект постановления Правительства о классификации, маркировке и упаковке веществ и смесей</w:t>
            </w:r>
            <w:r w:rsidRPr="00217432">
              <w:rPr>
                <w:rFonts w:ascii="Times New Roman" w:eastAsia="Times New Roman" w:hAnsi="Times New Roman" w:cs="Times New Roman"/>
                <w:sz w:val="20"/>
                <w:szCs w:val="20"/>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1272/2008/СЕ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XVI</w:t>
            </w:r>
            <w:r>
              <w:rPr>
                <w:rFonts w:ascii="Times New Roman" w:eastAsia="Times New Roman" w:hAnsi="Times New Roman" w:cs="Times New Roman"/>
                <w:color w:val="auto"/>
                <w:sz w:val="20"/>
                <w:szCs w:val="20"/>
                <w:lang w:val="ru-RU"/>
              </w:rPr>
              <w:t xml:space="preserve"> - </w:t>
            </w:r>
            <w:r w:rsidRPr="00217432">
              <w:rPr>
                <w:rFonts w:ascii="Times New Roman" w:eastAsia="Times New Roman" w:hAnsi="Times New Roman" w:cs="Times New Roman"/>
                <w:color w:val="auto"/>
                <w:sz w:val="20"/>
                <w:szCs w:val="20"/>
                <w:lang w:val="ru-RU"/>
              </w:rPr>
              <w:t>2021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E22582"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E22582">
              <w:rPr>
                <w:rFonts w:ascii="Times New Roman" w:eastAsia="Times New Roman" w:hAnsi="Times New Roman" w:cs="Times New Roman"/>
                <w:bCs/>
                <w:color w:val="auto"/>
                <w:sz w:val="20"/>
                <w:szCs w:val="20"/>
                <w:lang w:val="ru-RU"/>
              </w:rPr>
              <w:t>В  пределах бюджета орган</w:t>
            </w:r>
            <w:r>
              <w:rPr>
                <w:rFonts w:ascii="Times New Roman" w:eastAsia="Times New Roman" w:hAnsi="Times New Roman" w:cs="Times New Roman"/>
                <w:bCs/>
                <w:color w:val="auto"/>
                <w:sz w:val="20"/>
                <w:szCs w:val="20"/>
                <w:lang w:val="ru-RU"/>
              </w:rPr>
              <w:t>а</w:t>
            </w:r>
          </w:p>
        </w:tc>
      </w:tr>
      <w:tr w:rsidR="003906E3" w:rsidRPr="00217432" w:rsidTr="00591662">
        <w:trPr>
          <w:trHeight w:val="7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b/>
                <w:bCs/>
                <w:sz w:val="20"/>
                <w:szCs w:val="20"/>
              </w:rPr>
              <w:t xml:space="preserve">Регламент (СЕ) №648/2004 </w:t>
            </w:r>
            <w:r w:rsidRPr="00217432">
              <w:rPr>
                <w:rFonts w:ascii="Times New Roman" w:hAnsi="Times New Roman"/>
                <w:sz w:val="20"/>
                <w:szCs w:val="20"/>
              </w:rPr>
              <w:t>Европейского Парламента и Совета от 31 марта 2004 года о моющих средствах</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SLT37.  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Проект постановления об утверждении</w:t>
            </w:r>
            <w:r w:rsidRPr="00F94038">
              <w:rPr>
                <w:rFonts w:ascii="Times New Roman" w:eastAsia="Times New Roman" w:hAnsi="Times New Roman" w:cs="Times New Roman"/>
                <w:sz w:val="20"/>
                <w:szCs w:val="20"/>
                <w:lang w:eastAsia="en-GB"/>
              </w:rPr>
              <w:t xml:space="preserve"> </w:t>
            </w:r>
            <w:r w:rsidRPr="00F94038">
              <w:rPr>
                <w:rFonts w:ascii="Times New Roman" w:hAnsi="Times New Roman"/>
                <w:sz w:val="20"/>
                <w:szCs w:val="20"/>
              </w:rPr>
              <w:t xml:space="preserve">Положения </w:t>
            </w:r>
            <w:r w:rsidRPr="00217432">
              <w:rPr>
                <w:rFonts w:ascii="Times New Roman" w:hAnsi="Times New Roman"/>
                <w:sz w:val="20"/>
                <w:szCs w:val="20"/>
              </w:rPr>
              <w:t xml:space="preserve"> о моющих средствах</w:t>
            </w:r>
            <w:r w:rsidRPr="00217432">
              <w:rPr>
                <w:rFonts w:ascii="Times New Roman" w:eastAsia="Times New Roman" w:hAnsi="Times New Roman" w:cs="Times New Roman"/>
                <w:sz w:val="20"/>
                <w:szCs w:val="20"/>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 648/2004/СЕ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2013-2014 гг.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E22582">
              <w:rPr>
                <w:rFonts w:ascii="Times New Roman" w:eastAsia="Times New Roman" w:hAnsi="Times New Roman" w:cs="Times New Roman"/>
                <w:color w:val="auto"/>
                <w:sz w:val="20"/>
                <w:szCs w:val="20"/>
                <w:lang w:val="ru-RU"/>
              </w:rPr>
              <w:t>В  пределах бюджета орган</w:t>
            </w:r>
            <w:r>
              <w:rPr>
                <w:rFonts w:ascii="Times New Roman" w:eastAsia="Times New Roman" w:hAnsi="Times New Roman" w:cs="Times New Roman"/>
                <w:color w:val="auto"/>
                <w:sz w:val="20"/>
                <w:szCs w:val="20"/>
                <w:lang w:val="ru-RU"/>
              </w:rPr>
              <w:t>а</w:t>
            </w:r>
            <w:r w:rsidRPr="00E22582">
              <w:rPr>
                <w:rFonts w:ascii="Times New Roman" w:eastAsia="Times New Roman" w:hAnsi="Times New Roman" w:cs="Times New Roman"/>
                <w:color w:val="auto"/>
                <w:sz w:val="20"/>
                <w:szCs w:val="20"/>
                <w:lang w:val="ru-RU"/>
              </w:rPr>
              <w:t xml:space="preserve"> </w:t>
            </w:r>
          </w:p>
        </w:tc>
      </w:tr>
      <w:tr w:rsidR="003906E3" w:rsidRPr="00217432" w:rsidTr="00591662">
        <w:trPr>
          <w:trHeight w:val="214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FFFFFF"/>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bCs/>
                <w:sz w:val="20"/>
                <w:szCs w:val="20"/>
              </w:rPr>
              <w:t xml:space="preserve">Регламент (СЕ) №273/2004 </w:t>
            </w:r>
            <w:r w:rsidRPr="00217432">
              <w:rPr>
                <w:rFonts w:ascii="Times New Roman" w:eastAsia="Times New Roman" w:hAnsi="Times New Roman" w:cs="Times New Roman"/>
                <w:sz w:val="20"/>
                <w:szCs w:val="20"/>
              </w:rPr>
              <w:t xml:space="preserve">Европейского Парламента и Совета от 11 февраля 2004 года о прекурсорах наркотических веществ </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800" w:type="dxa"/>
            <w:gridSpan w:val="2"/>
            <w:tcBorders>
              <w:right w:val="single" w:sz="4" w:space="0" w:color="000000"/>
            </w:tcBorders>
            <w:shd w:val="clear" w:color="auto" w:fill="FFFFFF"/>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FFFFFF"/>
          </w:tcPr>
          <w:p w:rsidR="003906E3" w:rsidRPr="00217432" w:rsidRDefault="003906E3" w:rsidP="0056419B">
            <w:pPr>
              <w:spacing w:after="0" w:line="240" w:lineRule="auto"/>
              <w:rPr>
                <w:rFonts w:ascii="Times New Roman" w:eastAsia="Times New Roman" w:hAnsi="Times New Roman" w:cs="Times New Roman"/>
                <w:b/>
                <w:sz w:val="20"/>
                <w:szCs w:val="20"/>
              </w:rPr>
            </w:pPr>
            <w:r w:rsidRPr="00217432">
              <w:rPr>
                <w:rFonts w:ascii="Times New Roman" w:eastAsia="Times New Roman" w:hAnsi="Times New Roman" w:cs="Times New Roman"/>
                <w:b/>
                <w:sz w:val="20"/>
                <w:szCs w:val="20"/>
              </w:rPr>
              <w:t>LT6.  Акт о внесении изменений</w:t>
            </w:r>
          </w:p>
          <w:p w:rsidR="003906E3" w:rsidRPr="00217432" w:rsidRDefault="003906E3" w:rsidP="0056419B">
            <w:pPr>
              <w:spacing w:after="0" w:line="240" w:lineRule="auto"/>
              <w:rPr>
                <w:rFonts w:ascii="Times New Roman" w:eastAsia="Times New Roman" w:hAnsi="Times New Roman" w:cs="Times New Roman"/>
                <w:b/>
                <w:sz w:val="20"/>
                <w:szCs w:val="20"/>
              </w:rPr>
            </w:pPr>
          </w:p>
          <w:p w:rsidR="003906E3" w:rsidRPr="00217432" w:rsidRDefault="003906E3" w:rsidP="0056419B">
            <w:pPr>
              <w:spacing w:after="0" w:line="240" w:lineRule="auto"/>
              <w:rPr>
                <w:rFonts w:ascii="Times New Roman" w:eastAsia="Times New Roman" w:hAnsi="Times New Roman" w:cs="Times New Roman"/>
                <w:bCs/>
                <w:sz w:val="20"/>
                <w:szCs w:val="20"/>
              </w:rPr>
            </w:pPr>
            <w:r w:rsidRPr="00217432">
              <w:rPr>
                <w:rFonts w:ascii="Times New Roman" w:eastAsia="Times New Roman" w:hAnsi="Times New Roman" w:cs="Times New Roman"/>
                <w:sz w:val="20"/>
                <w:szCs w:val="20"/>
              </w:rPr>
              <w:t>Проект закона о внесении изменений в Закон  № 713</w:t>
            </w:r>
            <w:r>
              <w:rPr>
                <w:rFonts w:ascii="Times New Roman" w:eastAsia="Times New Roman" w:hAnsi="Times New Roman" w:cs="Times New Roman"/>
                <w:sz w:val="20"/>
                <w:szCs w:val="20"/>
              </w:rPr>
              <w:t>-</w:t>
            </w:r>
            <w:r w:rsidRPr="00227E37">
              <w:rPr>
                <w:rFonts w:ascii="Times New Roman" w:eastAsia="Times New Roman" w:hAnsi="Times New Roman" w:cs="Times New Roman"/>
                <w:bCs/>
                <w:sz w:val="20"/>
                <w:szCs w:val="20"/>
              </w:rPr>
              <w:t>XV</w:t>
            </w:r>
            <w:r w:rsidRPr="00217432">
              <w:rPr>
                <w:rFonts w:ascii="Times New Roman" w:eastAsia="Times New Roman" w:hAnsi="Times New Roman" w:cs="Times New Roman"/>
                <w:sz w:val="20"/>
                <w:szCs w:val="20"/>
              </w:rPr>
              <w:t xml:space="preserve"> от 6 декабря 2001 года </w:t>
            </w:r>
            <w:r w:rsidRPr="00217432">
              <w:rPr>
                <w:rFonts w:ascii="Times New Roman" w:eastAsia="Times New Roman" w:hAnsi="Times New Roman" w:cs="Times New Roman"/>
                <w:bCs/>
                <w:sz w:val="20"/>
                <w:szCs w:val="20"/>
              </w:rPr>
              <w:t>о контроле и предупреждении злоупотребления алкоголем, </w:t>
            </w:r>
            <w:r w:rsidRPr="00217432">
              <w:rPr>
                <w:rFonts w:ascii="Times New Roman" w:eastAsia="Times New Roman" w:hAnsi="Times New Roman" w:cs="Times New Roman"/>
                <w:bCs/>
                <w:sz w:val="20"/>
                <w:szCs w:val="20"/>
              </w:rPr>
              <w:br/>
              <w:t>незаконного потребления наркотиков и других психотропных веществ</w:t>
            </w:r>
            <w:r>
              <w:rPr>
                <w:rFonts w:ascii="Times New Roman" w:eastAsia="Times New Roman" w:hAnsi="Times New Roman" w:cs="Times New Roman"/>
                <w:bCs/>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u w:val="single"/>
                <w:lang w:val="ru-RU"/>
              </w:rPr>
            </w:pPr>
            <w:r w:rsidRPr="00217432">
              <w:rPr>
                <w:rFonts w:ascii="Times New Roman" w:eastAsia="Times New Roman" w:hAnsi="Times New Roman" w:cs="Times New Roman"/>
                <w:bCs/>
                <w:iCs/>
                <w:color w:val="auto"/>
                <w:sz w:val="20"/>
                <w:szCs w:val="20"/>
                <w:shd w:val="clear" w:color="auto" w:fill="FFFFFF"/>
                <w:lang w:val="ru-RU" w:eastAsia="ru-RU"/>
              </w:rPr>
              <w:t>Регламент</w:t>
            </w:r>
            <w:r w:rsidRPr="00217432">
              <w:rPr>
                <w:rFonts w:ascii="Times New Roman" w:eastAsia="Times New Roman" w:hAnsi="Times New Roman" w:cs="Times New Roman"/>
                <w:b/>
                <w:bCs/>
                <w:iCs/>
                <w:color w:val="auto"/>
                <w:sz w:val="20"/>
                <w:szCs w:val="20"/>
                <w:shd w:val="clear" w:color="auto" w:fill="FFFFFF"/>
                <w:lang w:val="ru-RU" w:eastAsia="ru-RU"/>
              </w:rPr>
              <w:t xml:space="preserve"> </w:t>
            </w:r>
            <w:r w:rsidRPr="00217432">
              <w:rPr>
                <w:rFonts w:ascii="Times New Roman" w:eastAsia="Adobe Fangsong Std R" w:hAnsi="Times New Roman" w:cs="Times New Roman"/>
                <w:noProof/>
                <w:color w:val="auto"/>
                <w:sz w:val="20"/>
                <w:szCs w:val="20"/>
                <w:lang w:val="ru-RU" w:eastAsia="fr-BE"/>
              </w:rPr>
              <w:t>№ 273/2004/CE</w:t>
            </w:r>
          </w:p>
        </w:tc>
        <w:tc>
          <w:tcPr>
            <w:tcW w:w="1701" w:type="dxa"/>
            <w:tcBorders>
              <w:top w:val="single" w:sz="4" w:space="0" w:color="000000"/>
              <w:bottom w:val="single" w:sz="4" w:space="0" w:color="000000"/>
            </w:tcBorders>
            <w:shd w:val="clear" w:color="auto" w:fill="FFFFFF"/>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FFFFFF"/>
          </w:tcPr>
          <w:p w:rsidR="003906E3" w:rsidRPr="00217432" w:rsidRDefault="003906E3" w:rsidP="0056419B">
            <w:pPr>
              <w:spacing w:after="0" w:line="240" w:lineRule="auto"/>
              <w:ind w:right="-85"/>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FFFFFF"/>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 xml:space="preserve">IV квартал </w:t>
            </w:r>
            <w:smartTag w:uri="urn:schemas-microsoft-com:office:smarttags" w:element="metricconverter">
              <w:smartTagPr>
                <w:attr w:name="ProductID" w:val="2017 г"/>
              </w:smartTagPr>
              <w:r w:rsidRPr="00217432">
                <w:rPr>
                  <w:rFonts w:ascii="Times New Roman" w:eastAsia="Times New Roman" w:hAnsi="Times New Roman" w:cs="Times New Roman"/>
                  <w:bCs/>
                  <w:sz w:val="20"/>
                  <w:szCs w:val="20"/>
                </w:rPr>
                <w:t>2017 г</w:t>
              </w:r>
            </w:smartTag>
            <w:r w:rsidRPr="00217432">
              <w:rPr>
                <w:rFonts w:ascii="Times New Roman" w:eastAsia="Times New Roman" w:hAnsi="Times New Roman" w:cs="Times New Roman"/>
                <w:bCs/>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 xml:space="preserve">СA </w:t>
            </w:r>
            <w:r>
              <w:rPr>
                <w:rFonts w:ascii="Times New Roman" w:eastAsia="Times New Roman" w:hAnsi="Times New Roman" w:cs="Times New Roman"/>
                <w:bCs/>
                <w:sz w:val="20"/>
                <w:szCs w:val="20"/>
              </w:rPr>
              <w:t>п</w:t>
            </w:r>
            <w:r w:rsidRPr="00217432">
              <w:rPr>
                <w:rFonts w:ascii="Times New Roman" w:eastAsia="Times New Roman" w:hAnsi="Times New Roman" w:cs="Times New Roman"/>
                <w:bCs/>
                <w:sz w:val="20"/>
                <w:szCs w:val="20"/>
              </w:rPr>
              <w:t xml:space="preserve">риложение XVI - сближение </w:t>
            </w:r>
            <w:smartTag w:uri="urn:schemas-microsoft-com:office:smarttags" w:element="metricconverter">
              <w:smartTagPr>
                <w:attr w:name="ProductID" w:val="2015 г"/>
              </w:smartTagPr>
              <w:r w:rsidRPr="00217432">
                <w:rPr>
                  <w:rFonts w:ascii="Times New Roman" w:eastAsia="Times New Roman" w:hAnsi="Times New Roman" w:cs="Times New Roman"/>
                  <w:bCs/>
                  <w:sz w:val="20"/>
                  <w:szCs w:val="20"/>
                </w:rPr>
                <w:t>2015 г</w:t>
              </w:r>
            </w:smartTag>
            <w:r w:rsidRPr="00217432">
              <w:rPr>
                <w:rFonts w:ascii="Times New Roman" w:eastAsia="Times New Roman" w:hAnsi="Times New Roman" w:cs="Times New Roman"/>
                <w:bCs/>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FFFFFF"/>
          </w:tcPr>
          <w:p w:rsidR="003906E3" w:rsidRPr="00217432" w:rsidRDefault="003906E3" w:rsidP="0056419B">
            <w:pPr>
              <w:spacing w:after="0" w:line="240" w:lineRule="auto"/>
              <w:rPr>
                <w:rFonts w:ascii="Times New Roman" w:eastAsia="Times New Roman" w:hAnsi="Times New Roman" w:cs="Times New Roman"/>
                <w:sz w:val="20"/>
                <w:szCs w:val="20"/>
              </w:rPr>
            </w:pPr>
            <w:r w:rsidRPr="00227E37">
              <w:rPr>
                <w:rFonts w:ascii="Times New Roman" w:eastAsia="Times New Roman" w:hAnsi="Times New Roman" w:cs="Times New Roman"/>
                <w:sz w:val="20"/>
                <w:szCs w:val="20"/>
              </w:rPr>
              <w:t xml:space="preserve">В  пределах бюджета органа </w:t>
            </w:r>
          </w:p>
        </w:tc>
      </w:tr>
      <w:tr w:rsidR="003906E3" w:rsidRPr="00217432" w:rsidTr="00591662">
        <w:trPr>
          <w:trHeight w:val="4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color w:val="auto"/>
                <w:sz w:val="20"/>
                <w:szCs w:val="20"/>
                <w:lang w:val="ru-RU"/>
              </w:rPr>
              <w:t>Директива 2004/10/СЕ</w:t>
            </w:r>
            <w:r w:rsidRPr="00217432">
              <w:rPr>
                <w:rFonts w:ascii="Times New Roman" w:hAnsi="Times New Roman"/>
                <w:color w:val="auto"/>
                <w:sz w:val="20"/>
                <w:szCs w:val="20"/>
                <w:lang w:val="ru-RU"/>
              </w:rPr>
              <w:t xml:space="preserve"> Европейского Парламента и Совета от 11 февраля 2004 года о приведении в соответствии законов, правил и административных положений   относительно применения принципов надлежащей лабораторной практики и подтверждения их применения при проведении испытаний химических веществ</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SLT38.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Проект постановления Правительства об утверждении Принципов надлежащей лабораторной практики </w:t>
            </w:r>
            <w:r w:rsidRPr="004A2344">
              <w:rPr>
                <w:rFonts w:ascii="Times New Roman" w:eastAsiaTheme="minorEastAsia" w:hAnsi="Times New Roman" w:cstheme="minorBidi"/>
                <w:color w:val="auto"/>
                <w:sz w:val="20"/>
                <w:szCs w:val="20"/>
                <w:lang w:val="ru-RU" w:eastAsia="ru-RU"/>
              </w:rPr>
              <w:t xml:space="preserve"> </w:t>
            </w:r>
            <w:r w:rsidRPr="004A2344">
              <w:rPr>
                <w:rFonts w:ascii="Times New Roman" w:hAnsi="Times New Roman"/>
                <w:color w:val="auto"/>
                <w:sz w:val="20"/>
                <w:szCs w:val="20"/>
                <w:lang w:val="ru-RU"/>
              </w:rPr>
              <w:t>и подтверждения их применения при проведении испытаний химических веществ</w:t>
            </w:r>
            <w:r w:rsidRPr="00217432">
              <w:rPr>
                <w:rFonts w:ascii="Times New Roman" w:eastAsia="Times New Roman" w:hAnsi="Times New Roman" w:cs="Times New Roman"/>
                <w:color w:val="auto"/>
                <w:sz w:val="20"/>
                <w:szCs w:val="20"/>
                <w:lang w:val="ru-RU"/>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2004/10/СЕ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Borders>
              <w:top w:val="single" w:sz="4" w:space="0" w:color="000000"/>
              <w:bottom w:val="single" w:sz="4" w:space="0" w:color="000000"/>
            </w:tcBorders>
            <w:shd w:val="clear" w:color="auto" w:fill="auto"/>
          </w:tcPr>
          <w:p w:rsidR="003906E3" w:rsidRPr="00DD5446"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DD5446">
              <w:rPr>
                <w:rFonts w:ascii="Times New Roman" w:eastAsia="Times New Roman" w:hAnsi="Times New Roman" w:cs="Times New Roman"/>
                <w:color w:val="auto"/>
                <w:sz w:val="20"/>
                <w:szCs w:val="20"/>
                <w:u w:color="92D05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сближение </w:t>
            </w:r>
            <w:r w:rsidRPr="00217432">
              <w:rPr>
                <w:rFonts w:ascii="Times New Roman" w:eastAsia="Times New Roman" w:hAnsi="Times New Roman" w:cs="Times New Roman"/>
                <w:color w:val="auto"/>
                <w:sz w:val="20"/>
                <w:szCs w:val="20"/>
                <w:lang w:val="ru-RU"/>
              </w:rPr>
              <w:t>2015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B17483">
              <w:rPr>
                <w:rFonts w:ascii="Times New Roman" w:eastAsia="Times New Roman" w:hAnsi="Times New Roman" w:cs="Times New Roman"/>
                <w:color w:val="auto"/>
                <w:sz w:val="20"/>
                <w:szCs w:val="20"/>
                <w:lang w:val="ru-RU"/>
              </w:rPr>
              <w:t xml:space="preserve">В пределах бюджета органа </w:t>
            </w:r>
          </w:p>
        </w:tc>
      </w:tr>
      <w:tr w:rsidR="003906E3" w:rsidRPr="00253657" w:rsidTr="00591662">
        <w:trPr>
          <w:trHeight w:val="168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014A47"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014A47">
              <w:rPr>
                <w:rFonts w:ascii="Times New Roman" w:hAnsi="Times New Roman"/>
                <w:b/>
                <w:bCs/>
                <w:color w:val="auto"/>
                <w:sz w:val="20"/>
                <w:szCs w:val="20"/>
                <w:lang w:val="ru-RU"/>
              </w:rPr>
              <w:t>Директива 2004/9/СЕ</w:t>
            </w:r>
            <w:r w:rsidRPr="00014A47">
              <w:rPr>
                <w:rFonts w:ascii="Times New Roman" w:hAnsi="Times New Roman"/>
                <w:color w:val="auto"/>
                <w:sz w:val="20"/>
                <w:szCs w:val="20"/>
                <w:lang w:val="ru-RU"/>
              </w:rPr>
              <w:t xml:space="preserve"> Европейского Парламента и Совета от 11 февраля 2004 года об инспекции и подтверждении надлежащей лабораторной практики (</w:t>
            </w:r>
            <w:r w:rsidRPr="00014A47">
              <w:rPr>
                <w:rFonts w:ascii="Times New Roman" w:eastAsiaTheme="minorEastAsia" w:hAnsi="Times New Roman" w:cstheme="minorBidi"/>
                <w:color w:val="auto"/>
                <w:sz w:val="20"/>
                <w:szCs w:val="20"/>
                <w:lang w:val="ru-RU" w:eastAsia="ru-RU"/>
              </w:rPr>
              <w:t xml:space="preserve"> </w:t>
            </w:r>
            <w:r w:rsidRPr="00014A47">
              <w:rPr>
                <w:rFonts w:ascii="Times New Roman" w:hAnsi="Times New Roman"/>
                <w:color w:val="auto"/>
                <w:sz w:val="20"/>
                <w:szCs w:val="20"/>
                <w:lang w:val="ru-RU"/>
              </w:rPr>
              <w:t>BPL)</w:t>
            </w:r>
          </w:p>
        </w:tc>
        <w:tc>
          <w:tcPr>
            <w:tcW w:w="2800" w:type="dxa"/>
            <w:gridSpan w:val="2"/>
            <w:tcBorders>
              <w:right w:val="single" w:sz="4" w:space="0" w:color="000000"/>
            </w:tcBorders>
            <w:shd w:val="clear" w:color="auto" w:fill="auto"/>
          </w:tcPr>
          <w:p w:rsidR="003906E3" w:rsidRPr="00014A47"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014A47"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014A47">
              <w:rPr>
                <w:rFonts w:ascii="Times New Roman" w:eastAsia="Times New Roman" w:hAnsi="Times New Roman" w:cs="Times New Roman"/>
                <w:b/>
                <w:color w:val="auto"/>
                <w:sz w:val="20"/>
                <w:szCs w:val="20"/>
                <w:lang w:val="ru-RU"/>
              </w:rPr>
              <w:t>SLT39.  Новый акт</w:t>
            </w:r>
          </w:p>
          <w:p w:rsidR="003906E3" w:rsidRPr="00014A47" w:rsidRDefault="003906E3" w:rsidP="0056419B">
            <w:pPr>
              <w:spacing w:after="0" w:line="240" w:lineRule="auto"/>
              <w:rPr>
                <w:rFonts w:ascii="Times New Roman" w:hAnsi="Times New Roman"/>
                <w:sz w:val="20"/>
                <w:szCs w:val="20"/>
              </w:rPr>
            </w:pPr>
            <w:r w:rsidRPr="00014A47">
              <w:rPr>
                <w:rFonts w:ascii="Times New Roman" w:hAnsi="Times New Roman"/>
                <w:sz w:val="20"/>
                <w:szCs w:val="20"/>
              </w:rPr>
              <w:t>Проект постановления Правительства об утверждении Положения об инспекции и проверке надлежащей лабораторной практики (BPL);</w:t>
            </w:r>
          </w:p>
          <w:p w:rsidR="003906E3" w:rsidRPr="00014A47"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014A4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14A47">
              <w:rPr>
                <w:rFonts w:ascii="Times New Roman" w:eastAsia="Times New Roman" w:hAnsi="Times New Roman" w:cs="Times New Roman"/>
                <w:color w:val="auto"/>
                <w:sz w:val="20"/>
                <w:szCs w:val="20"/>
                <w:lang w:val="ru-RU"/>
              </w:rPr>
              <w:t>Перелагает:</w:t>
            </w:r>
          </w:p>
          <w:p w:rsidR="003906E3" w:rsidRPr="00014A4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14A47">
              <w:rPr>
                <w:rFonts w:ascii="Times New Roman" w:eastAsia="Times New Roman" w:hAnsi="Times New Roman" w:cs="Times New Roman"/>
                <w:color w:val="auto"/>
                <w:sz w:val="20"/>
                <w:szCs w:val="20"/>
                <w:lang w:val="ru-RU"/>
              </w:rPr>
              <w:t>Директиву 2004/9/СЕ</w:t>
            </w:r>
          </w:p>
        </w:tc>
        <w:tc>
          <w:tcPr>
            <w:tcW w:w="1701" w:type="dxa"/>
            <w:tcBorders>
              <w:top w:val="single" w:sz="4" w:space="0" w:color="000000"/>
              <w:bottom w:val="single" w:sz="4" w:space="0" w:color="000000"/>
            </w:tcBorders>
            <w:shd w:val="clear" w:color="auto" w:fill="auto"/>
          </w:tcPr>
          <w:p w:rsidR="003906E3" w:rsidRPr="00014A4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14A47">
              <w:rPr>
                <w:rFonts w:ascii="Times New Roman" w:eastAsia="Times New Roman" w:hAnsi="Times New Roman" w:cs="Times New Roman"/>
                <w:color w:val="auto"/>
                <w:sz w:val="20"/>
                <w:szCs w:val="20"/>
                <w:lang w:val="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014A4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14A47">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p>
        </w:tc>
        <w:tc>
          <w:tcPr>
            <w:tcW w:w="1701" w:type="dxa"/>
            <w:tcBorders>
              <w:top w:val="single" w:sz="4" w:space="0" w:color="000000"/>
              <w:bottom w:val="single" w:sz="4" w:space="0" w:color="000000"/>
            </w:tcBorders>
            <w:shd w:val="clear" w:color="auto" w:fill="auto"/>
          </w:tcPr>
          <w:p w:rsidR="003906E3" w:rsidRPr="00014A4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14A47">
              <w:rPr>
                <w:rFonts w:ascii="Times New Roman" w:eastAsia="Times New Roman" w:hAnsi="Times New Roman" w:cs="Times New Roman"/>
                <w:color w:val="auto"/>
                <w:sz w:val="20"/>
                <w:szCs w:val="20"/>
                <w:lang w:val="ru-RU"/>
              </w:rPr>
              <w:t>II квартал 2019 г.;</w:t>
            </w:r>
          </w:p>
          <w:p w:rsidR="003906E3" w:rsidRPr="00014A4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14A47">
              <w:rPr>
                <w:rFonts w:ascii="Times New Roman" w:eastAsia="Times New Roman" w:hAnsi="Times New Roman" w:cs="Times New Roman"/>
                <w:color w:val="auto"/>
                <w:sz w:val="20"/>
                <w:szCs w:val="20"/>
                <w:lang w:val="ru-RU"/>
              </w:rPr>
              <w:t xml:space="preserve">Соглашение об ассоциации приложение XVI – </w:t>
            </w:r>
            <w:r>
              <w:rPr>
                <w:rFonts w:ascii="Times New Roman" w:eastAsia="Times New Roman" w:hAnsi="Times New Roman" w:cs="Times New Roman"/>
                <w:color w:val="auto"/>
                <w:sz w:val="20"/>
                <w:szCs w:val="20"/>
                <w:lang w:val="ru-RU"/>
              </w:rPr>
              <w:t>с</w:t>
            </w:r>
            <w:r w:rsidRPr="00014A47">
              <w:rPr>
                <w:rFonts w:ascii="Times New Roman" w:eastAsia="Times New Roman" w:hAnsi="Times New Roman" w:cs="Times New Roman"/>
                <w:color w:val="auto"/>
                <w:sz w:val="20"/>
                <w:szCs w:val="20"/>
                <w:lang w:val="ru-RU"/>
              </w:rPr>
              <w:t>ближение 2013-2014 гг.</w:t>
            </w:r>
          </w:p>
          <w:p w:rsidR="003906E3" w:rsidRPr="00014A47"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014A47"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014A47"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014A47">
              <w:rPr>
                <w:rFonts w:ascii="Times New Roman" w:eastAsia="Times New Roman" w:hAnsi="Times New Roman" w:cs="Times New Roman"/>
                <w:color w:val="auto"/>
                <w:sz w:val="20"/>
                <w:szCs w:val="20"/>
                <w:lang w:val="ru-RU"/>
              </w:rPr>
              <w:t>В пределах бюджета орган</w:t>
            </w:r>
            <w:r>
              <w:rPr>
                <w:rFonts w:ascii="Times New Roman" w:eastAsia="Times New Roman" w:hAnsi="Times New Roman" w:cs="Times New Roman"/>
                <w:color w:val="auto"/>
                <w:sz w:val="20"/>
                <w:szCs w:val="20"/>
                <w:lang w:val="ru-RU"/>
              </w:rPr>
              <w:t>ов</w:t>
            </w:r>
            <w:r w:rsidRPr="00014A47">
              <w:rPr>
                <w:rFonts w:ascii="Times New Roman" w:eastAsia="Times New Roman" w:hAnsi="Times New Roman" w:cs="Times New Roman"/>
                <w:color w:val="auto"/>
                <w:sz w:val="20"/>
                <w:szCs w:val="20"/>
                <w:lang w:val="ru-RU"/>
              </w:rPr>
              <w:t xml:space="preserve"> </w:t>
            </w:r>
          </w:p>
        </w:tc>
      </w:tr>
      <w:tr w:rsidR="003906E3" w:rsidRPr="00217432" w:rsidTr="00591662">
        <w:trPr>
          <w:trHeight w:val="10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val="restart"/>
            <w:tcBorders>
              <w:right w:val="single" w:sz="4" w:space="0" w:color="000000"/>
            </w:tcBorders>
            <w:shd w:val="clear" w:color="auto" w:fill="auto"/>
          </w:tcPr>
          <w:p w:rsidR="003906E3" w:rsidRPr="00217432" w:rsidRDefault="003906E3" w:rsidP="0056419B">
            <w:pPr>
              <w:autoSpaceDE w:val="0"/>
              <w:autoSpaceDN w:val="0"/>
              <w:adjustRightInd w:val="0"/>
              <w:spacing w:after="0" w:line="240" w:lineRule="auto"/>
              <w:rPr>
                <w:rFonts w:ascii="Times New Roman" w:eastAsia="Times New Roman" w:hAnsi="Times New Roman" w:cs="Times New Roman"/>
                <w:sz w:val="20"/>
                <w:szCs w:val="20"/>
                <w:u w:val="single"/>
              </w:rPr>
            </w:pPr>
            <w:r w:rsidRPr="00217432">
              <w:rPr>
                <w:rFonts w:ascii="Times New Roman" w:eastAsia="Times New Roman" w:hAnsi="Times New Roman" w:cs="Times New Roman"/>
                <w:bCs/>
                <w:sz w:val="20"/>
                <w:szCs w:val="20"/>
                <w:u w:val="single"/>
              </w:rPr>
              <w:t>Фармацевтическая продукция</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bCs/>
                <w:color w:val="auto"/>
                <w:sz w:val="20"/>
                <w:szCs w:val="20"/>
                <w:lang w:val="ru-RU" w:eastAsia="ru-RU"/>
              </w:rPr>
              <w:t>Директива 89/105/ЕЭС</w:t>
            </w:r>
            <w:r w:rsidRPr="00217432">
              <w:rPr>
                <w:rFonts w:ascii="Times New Roman" w:eastAsia="Times New Roman" w:hAnsi="Times New Roman" w:cs="Times New Roman"/>
                <w:color w:val="auto"/>
                <w:sz w:val="20"/>
                <w:szCs w:val="20"/>
                <w:lang w:val="ru-RU" w:eastAsia="ru-RU"/>
              </w:rPr>
              <w:t xml:space="preserve"> Совета от 21 декабря 1988 года, касающаяся прозрачности мер, регулирующих цены на медицинские препараты, предназначенные для людей, и их включения в сферу применения национальных систем страхования здоровья</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bCs/>
                <w:sz w:val="20"/>
                <w:szCs w:val="20"/>
              </w:rPr>
              <w:t>LT7. Новый закон</w:t>
            </w:r>
            <w:r w:rsidRPr="00217432">
              <w:rPr>
                <w:rFonts w:ascii="Times New Roman" w:eastAsia="Times New Roman" w:hAnsi="Times New Roman" w:cs="Times New Roman"/>
                <w:sz w:val="20"/>
                <w:szCs w:val="20"/>
              </w:rPr>
              <w:t xml:space="preserve">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Проект закона о лекарствах</w:t>
            </w:r>
            <w:r>
              <w:rPr>
                <w:rFonts w:ascii="Times New Roman" w:eastAsia="Times New Roman" w:hAnsi="Times New Roman" w:cs="Times New Roman"/>
                <w:sz w:val="20"/>
                <w:szCs w:val="20"/>
              </w:rPr>
              <w:t>;</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1. Директиву 89/105/EEC</w:t>
            </w:r>
            <w:r>
              <w:rPr>
                <w:rFonts w:ascii="Times New Roman" w:eastAsia="Times New Roman" w:hAnsi="Times New Roman" w:cs="Times New Roman"/>
                <w:sz w:val="20"/>
                <w:szCs w:val="20"/>
              </w:rPr>
              <w:t>;</w:t>
            </w:r>
            <w:r w:rsidRPr="00217432">
              <w:rPr>
                <w:rFonts w:ascii="Times New Roman" w:eastAsia="Times New Roman" w:hAnsi="Times New Roman" w:cs="Times New Roman"/>
                <w:sz w:val="20"/>
                <w:szCs w:val="20"/>
              </w:rPr>
              <w:t xml:space="preserve">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2. Директиву 2001/83/EEC</w:t>
            </w:r>
            <w:r>
              <w:rPr>
                <w:rFonts w:ascii="Times New Roman" w:eastAsia="Times New Roman" w:hAnsi="Times New Roman" w:cs="Times New Roman"/>
                <w:sz w:val="20"/>
                <w:szCs w:val="20"/>
              </w:rPr>
              <w:t>;</w:t>
            </w:r>
            <w:r w:rsidRPr="00217432">
              <w:rPr>
                <w:rFonts w:ascii="Times New Roman" w:eastAsia="Times New Roman" w:hAnsi="Times New Roman" w:cs="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eastAsia="ru-RU"/>
              </w:rPr>
              <w:t>3. Регламент №</w:t>
            </w:r>
            <w:r>
              <w:rPr>
                <w:rFonts w:ascii="Times New Roman" w:eastAsia="Times New Roman" w:hAnsi="Times New Roman" w:cs="Times New Roman"/>
                <w:color w:val="auto"/>
                <w:sz w:val="20"/>
                <w:szCs w:val="20"/>
                <w:lang w:val="ru-RU" w:eastAsia="ru-RU"/>
              </w:rPr>
              <w:t>2</w:t>
            </w:r>
            <w:r w:rsidRPr="00217432">
              <w:rPr>
                <w:rFonts w:ascii="Times New Roman" w:eastAsia="Times New Roman" w:hAnsi="Times New Roman" w:cs="Times New Roman"/>
                <w:color w:val="auto"/>
                <w:sz w:val="20"/>
                <w:szCs w:val="20"/>
                <w:lang w:val="ru-RU" w:eastAsia="ru-RU"/>
              </w:rPr>
              <w:t>141/96/EC</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74523C" w:rsidRDefault="003906E3" w:rsidP="0056419B">
            <w:pPr>
              <w:spacing w:after="0" w:line="240" w:lineRule="auto"/>
              <w:ind w:right="-85"/>
              <w:rPr>
                <w:rFonts w:ascii="Times New Roman" w:hAnsi="Times New Roman" w:cs="Times New Roman"/>
                <w:sz w:val="20"/>
                <w:szCs w:val="20"/>
              </w:rPr>
            </w:pPr>
            <w:r w:rsidRPr="00217432">
              <w:rPr>
                <w:rFonts w:ascii="Times New Roman" w:hAnsi="Times New Roman" w:cs="Times New Roman"/>
                <w:sz w:val="20"/>
                <w:szCs w:val="20"/>
              </w:rPr>
              <w:t>Министерство здравоохранения, труда и социальной защиты</w:t>
            </w:r>
            <w:r>
              <w:rPr>
                <w:rFonts w:ascii="Times New Roman" w:hAnsi="Times New Roman" w:cs="Times New Roman"/>
                <w:sz w:val="20"/>
                <w:szCs w:val="20"/>
              </w:rPr>
              <w:t xml:space="preserve">; </w:t>
            </w:r>
            <w:r w:rsidRPr="00217432">
              <w:rPr>
                <w:rFonts w:ascii="Times New Roman" w:hAnsi="Times New Roman" w:cs="Times New Roman"/>
                <w:sz w:val="20"/>
                <w:szCs w:val="20"/>
              </w:rPr>
              <w:t>Агентство по лекарств</w:t>
            </w:r>
            <w:r>
              <w:rPr>
                <w:rFonts w:ascii="Times New Roman" w:hAnsi="Times New Roman" w:cs="Times New Roman"/>
                <w:sz w:val="20"/>
                <w:szCs w:val="20"/>
              </w:rPr>
              <w:t>ам</w:t>
            </w:r>
            <w:r w:rsidRPr="00217432">
              <w:rPr>
                <w:rFonts w:ascii="Times New Roman" w:hAnsi="Times New Roman" w:cs="Times New Roman"/>
                <w:sz w:val="20"/>
                <w:szCs w:val="20"/>
              </w:rPr>
              <w:t xml:space="preserve"> и медицинским </w:t>
            </w:r>
            <w:r>
              <w:rPr>
                <w:rFonts w:ascii="Times New Roman" w:hAnsi="Times New Roman" w:cs="Times New Roman"/>
                <w:sz w:val="20"/>
                <w:szCs w:val="20"/>
              </w:rPr>
              <w:t>изделиям</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EB1081" w:rsidRDefault="003906E3" w:rsidP="0056419B">
            <w:pPr>
              <w:spacing w:after="0" w:line="240" w:lineRule="auto"/>
              <w:rPr>
                <w:rFonts w:ascii="Times New Roman" w:eastAsia="Times New Roman" w:hAnsi="Times New Roman" w:cs="Times New Roman"/>
                <w:sz w:val="20"/>
                <w:szCs w:val="20"/>
              </w:rPr>
            </w:pPr>
            <w:r w:rsidRPr="00EB1081">
              <w:rPr>
                <w:rFonts w:ascii="Times New Roman" w:eastAsia="Times New Roman" w:hAnsi="Times New Roman" w:cs="Times New Roman"/>
                <w:bCs/>
                <w:sz w:val="20"/>
                <w:szCs w:val="20"/>
              </w:rPr>
              <w:t>III квартал 2018 г.;</w:t>
            </w:r>
          </w:p>
          <w:p w:rsidR="003906E3" w:rsidRPr="00EB1081" w:rsidRDefault="003906E3" w:rsidP="0056419B">
            <w:pPr>
              <w:spacing w:after="0" w:line="240" w:lineRule="auto"/>
              <w:rPr>
                <w:rFonts w:ascii="Times New Roman" w:eastAsia="Times New Roman" w:hAnsi="Times New Roman" w:cs="Times New Roman"/>
                <w:sz w:val="20"/>
                <w:szCs w:val="20"/>
              </w:rPr>
            </w:pPr>
            <w:r w:rsidRPr="00EB1081">
              <w:rPr>
                <w:rFonts w:ascii="Times New Roman" w:eastAsia="Times New Roman" w:hAnsi="Times New Roman" w:cs="Times New Roman"/>
                <w:bCs/>
                <w:sz w:val="20"/>
                <w:szCs w:val="20"/>
              </w:rPr>
              <w:t xml:space="preserve">AA приложение XVI - сближение </w:t>
            </w:r>
            <w:smartTag w:uri="urn:schemas-microsoft-com:office:smarttags" w:element="metricconverter">
              <w:smartTagPr>
                <w:attr w:name="ProductID" w:val="2014 г"/>
              </w:smartTagPr>
              <w:r w:rsidRPr="00EB1081">
                <w:rPr>
                  <w:rFonts w:ascii="Times New Roman" w:eastAsia="Times New Roman" w:hAnsi="Times New Roman" w:cs="Times New Roman"/>
                  <w:bCs/>
                  <w:sz w:val="20"/>
                  <w:szCs w:val="20"/>
                </w:rPr>
                <w:t>2014 г</w:t>
              </w:r>
            </w:smartTag>
            <w:r w:rsidRPr="00EB1081">
              <w:rPr>
                <w:rFonts w:ascii="Times New Roman" w:eastAsia="Times New Roman" w:hAnsi="Times New Roman" w:cs="Times New Roman"/>
                <w:bCs/>
                <w:sz w:val="20"/>
                <w:szCs w:val="20"/>
              </w:rPr>
              <w:t>.</w:t>
            </w:r>
          </w:p>
          <w:p w:rsidR="003906E3" w:rsidRPr="00EB1081"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EB1081" w:rsidRDefault="003906E3" w:rsidP="0056419B">
            <w:pPr>
              <w:pStyle w:val="Normal2"/>
              <w:spacing w:after="0"/>
              <w:rPr>
                <w:rFonts w:ascii="Times New Roman" w:eastAsia="Times New Roman" w:hAnsi="Times New Roman" w:cs="Times New Roman"/>
                <w:color w:val="auto"/>
                <w:sz w:val="20"/>
                <w:szCs w:val="20"/>
                <w:lang w:val="ru-RU"/>
              </w:rPr>
            </w:pPr>
            <w:r w:rsidRPr="00EB1081">
              <w:rPr>
                <w:rFonts w:ascii="Times New Roman" w:eastAsia="Times New Roman" w:hAnsi="Times New Roman" w:cs="Times New Roman"/>
                <w:sz w:val="20"/>
                <w:szCs w:val="20"/>
                <w:lang w:val="ru-RU"/>
              </w:rPr>
              <w:t>В пределах бюджета орган</w:t>
            </w:r>
            <w:r>
              <w:rPr>
                <w:rFonts w:ascii="Times New Roman" w:eastAsia="Times New Roman" w:hAnsi="Times New Roman" w:cs="Times New Roman"/>
                <w:sz w:val="20"/>
                <w:szCs w:val="20"/>
                <w:lang w:val="ru-RU"/>
              </w:rPr>
              <w:t>ов</w:t>
            </w:r>
            <w:r w:rsidRPr="00EB1081">
              <w:rPr>
                <w:rFonts w:ascii="Times New Roman" w:eastAsia="Times New Roman" w:hAnsi="Times New Roman" w:cs="Times New Roman"/>
                <w:sz w:val="20"/>
                <w:szCs w:val="20"/>
                <w:lang w:val="ru-RU"/>
              </w:rPr>
              <w:t xml:space="preserve"> </w:t>
            </w:r>
          </w:p>
        </w:tc>
      </w:tr>
      <w:tr w:rsidR="003906E3" w:rsidRPr="00217432" w:rsidTr="00591662">
        <w:trPr>
          <w:trHeight w:val="84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bCs/>
                <w:sz w:val="20"/>
                <w:szCs w:val="20"/>
              </w:rPr>
              <w:t xml:space="preserve">SLT40. </w:t>
            </w:r>
            <w:r>
              <w:rPr>
                <w:rFonts w:ascii="Times New Roman" w:eastAsia="Times New Roman" w:hAnsi="Times New Roman" w:cs="Times New Roman"/>
                <w:b/>
                <w:bCs/>
                <w:sz w:val="20"/>
                <w:szCs w:val="20"/>
              </w:rPr>
              <w:t>Акт о внесении ищменений</w:t>
            </w:r>
            <w:r w:rsidRPr="00217432">
              <w:rPr>
                <w:rFonts w:ascii="Times New Roman" w:eastAsia="Times New Roman" w:hAnsi="Times New Roman" w:cs="Times New Roman"/>
                <w:sz w:val="20"/>
                <w:szCs w:val="20"/>
              </w:rPr>
              <w:t xml:space="preserve">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 xml:space="preserve">Проект постановления Правительства о прозрачности мер, регулирующих </w:t>
            </w:r>
            <w:r>
              <w:rPr>
                <w:rFonts w:ascii="Times New Roman" w:eastAsia="Times New Roman" w:hAnsi="Times New Roman" w:cs="Times New Roman"/>
                <w:sz w:val="20"/>
                <w:szCs w:val="20"/>
              </w:rPr>
              <w:t xml:space="preserve">установление </w:t>
            </w:r>
            <w:r w:rsidRPr="00217432">
              <w:rPr>
                <w:rFonts w:ascii="Times New Roman" w:eastAsia="Times New Roman" w:hAnsi="Times New Roman" w:cs="Times New Roman"/>
                <w:sz w:val="20"/>
                <w:szCs w:val="20"/>
              </w:rPr>
              <w:t>цен</w:t>
            </w:r>
            <w:r>
              <w:rPr>
                <w:rFonts w:ascii="Times New Roman" w:eastAsia="Times New Roman" w:hAnsi="Times New Roman" w:cs="Times New Roman"/>
                <w:sz w:val="20"/>
                <w:szCs w:val="20"/>
              </w:rPr>
              <w:t xml:space="preserve"> на </w:t>
            </w:r>
            <w:r w:rsidRPr="00217432">
              <w:rPr>
                <w:rFonts w:ascii="Times New Roman" w:eastAsia="Times New Roman" w:hAnsi="Times New Roman" w:cs="Times New Roman"/>
                <w:sz w:val="20"/>
                <w:szCs w:val="20"/>
              </w:rPr>
              <w:t xml:space="preserve"> лекарственны</w:t>
            </w:r>
            <w:r>
              <w:rPr>
                <w:rFonts w:ascii="Times New Roman" w:eastAsia="Times New Roman" w:hAnsi="Times New Roman" w:cs="Times New Roman"/>
                <w:sz w:val="20"/>
                <w:szCs w:val="20"/>
              </w:rPr>
              <w:t>е</w:t>
            </w:r>
            <w:r w:rsidRPr="00217432">
              <w:rPr>
                <w:rFonts w:ascii="Times New Roman" w:eastAsia="Times New Roman" w:hAnsi="Times New Roman" w:cs="Times New Roman"/>
                <w:sz w:val="20"/>
                <w:szCs w:val="20"/>
              </w:rPr>
              <w:t xml:space="preserve"> средств</w:t>
            </w:r>
            <w:r>
              <w:rPr>
                <w:rFonts w:ascii="Times New Roman" w:eastAsia="Times New Roman" w:hAnsi="Times New Roman" w:cs="Times New Roman"/>
                <w:sz w:val="20"/>
                <w:szCs w:val="20"/>
              </w:rPr>
              <w:t>а</w:t>
            </w:r>
            <w:r w:rsidRPr="00217432">
              <w:rPr>
                <w:rFonts w:ascii="Times New Roman" w:eastAsia="Times New Roman" w:hAnsi="Times New Roman" w:cs="Times New Roman"/>
                <w:sz w:val="20"/>
                <w:szCs w:val="20"/>
              </w:rPr>
              <w:t xml:space="preserve"> для человека</w:t>
            </w:r>
            <w:r>
              <w:rPr>
                <w:rFonts w:ascii="Times New Roman" w:eastAsia="Times New Roman" w:hAnsi="Times New Roman" w:cs="Times New Roman"/>
                <w:sz w:val="20"/>
                <w:szCs w:val="20"/>
              </w:rPr>
              <w:t>;</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eastAsia="ru-RU"/>
              </w:rPr>
              <w:t>Директив</w:t>
            </w:r>
            <w:r>
              <w:rPr>
                <w:rFonts w:ascii="Times New Roman" w:eastAsia="Times New Roman" w:hAnsi="Times New Roman" w:cs="Times New Roman"/>
                <w:color w:val="auto"/>
                <w:sz w:val="20"/>
                <w:szCs w:val="20"/>
                <w:lang w:val="ru-RU" w:eastAsia="ru-RU"/>
              </w:rPr>
              <w:t>у</w:t>
            </w:r>
            <w:r w:rsidRPr="00217432">
              <w:rPr>
                <w:rFonts w:ascii="Times New Roman" w:eastAsia="Times New Roman" w:hAnsi="Times New Roman" w:cs="Times New Roman"/>
                <w:color w:val="auto"/>
                <w:sz w:val="20"/>
                <w:szCs w:val="20"/>
                <w:lang w:val="ru-RU" w:eastAsia="ru-RU"/>
              </w:rPr>
              <w:t xml:space="preserve"> 89/105/EEC</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74523C" w:rsidRDefault="003906E3" w:rsidP="0056419B">
            <w:pPr>
              <w:tabs>
                <w:tab w:val="left" w:pos="1207"/>
              </w:tabs>
              <w:spacing w:after="0" w:line="240" w:lineRule="auto"/>
              <w:ind w:right="-85"/>
              <w:rPr>
                <w:rFonts w:ascii="Times New Roman" w:hAnsi="Times New Roman" w:cs="Times New Roman"/>
                <w:sz w:val="20"/>
                <w:szCs w:val="20"/>
              </w:rPr>
            </w:pPr>
            <w:r w:rsidRPr="00217432">
              <w:rPr>
                <w:rFonts w:ascii="Times New Roman" w:hAnsi="Times New Roman" w:cs="Times New Roman"/>
                <w:sz w:val="20"/>
                <w:szCs w:val="20"/>
              </w:rPr>
              <w:t>Министерство здравоохранения, труда и социальной защиты</w:t>
            </w:r>
            <w:r>
              <w:rPr>
                <w:rFonts w:ascii="Times New Roman" w:hAnsi="Times New Roman" w:cs="Times New Roman"/>
                <w:sz w:val="20"/>
                <w:szCs w:val="20"/>
              </w:rPr>
              <w:t xml:space="preserve">; </w:t>
            </w:r>
            <w:r w:rsidRPr="0074523C">
              <w:rPr>
                <w:rFonts w:ascii="Times New Roman" w:hAnsi="Times New Roman" w:cs="Times New Roman"/>
                <w:sz w:val="20"/>
                <w:szCs w:val="20"/>
              </w:rPr>
              <w:t>Агентство по лекарствам и медицинским изделиям</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IV квартал 2018 г.;</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 xml:space="preserve">AA </w:t>
            </w:r>
            <w:r>
              <w:rPr>
                <w:rFonts w:ascii="Times New Roman" w:eastAsia="Times New Roman" w:hAnsi="Times New Roman" w:cs="Times New Roman"/>
                <w:bCs/>
                <w:sz w:val="20"/>
                <w:szCs w:val="20"/>
              </w:rPr>
              <w:t>п</w:t>
            </w:r>
            <w:r w:rsidRPr="00217432">
              <w:rPr>
                <w:rFonts w:ascii="Times New Roman" w:eastAsia="Times New Roman" w:hAnsi="Times New Roman" w:cs="Times New Roman"/>
                <w:bCs/>
                <w:sz w:val="20"/>
                <w:szCs w:val="20"/>
              </w:rPr>
              <w:t xml:space="preserve">риложение XVI - сближение </w:t>
            </w:r>
            <w:smartTag w:uri="urn:schemas-microsoft-com:office:smarttags" w:element="metricconverter">
              <w:smartTagPr>
                <w:attr w:name="ProductID" w:val="2014 г"/>
              </w:smartTagPr>
              <w:r w:rsidRPr="00217432">
                <w:rPr>
                  <w:rFonts w:ascii="Times New Roman" w:eastAsia="Times New Roman" w:hAnsi="Times New Roman" w:cs="Times New Roman"/>
                  <w:bCs/>
                  <w:sz w:val="20"/>
                  <w:szCs w:val="20"/>
                </w:rPr>
                <w:t>2014 г</w:t>
              </w:r>
            </w:smartTag>
            <w:r w:rsidRPr="00217432">
              <w:rPr>
                <w:rFonts w:ascii="Times New Roman" w:eastAsia="Times New Roman" w:hAnsi="Times New Roman" w:cs="Times New Roman"/>
                <w:bCs/>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rPr>
                <w:rFonts w:ascii="Times New Roman" w:eastAsia="Times New Roman" w:hAnsi="Times New Roman" w:cs="Times New Roman"/>
                <w:color w:val="auto"/>
                <w:sz w:val="20"/>
                <w:szCs w:val="20"/>
                <w:lang w:val="ru-RU"/>
              </w:rPr>
            </w:pPr>
            <w:r w:rsidRPr="00286CBC">
              <w:rPr>
                <w:rFonts w:ascii="Times New Roman" w:eastAsia="Times New Roman" w:hAnsi="Times New Roman" w:cs="Times New Roman"/>
                <w:sz w:val="20"/>
                <w:szCs w:val="20"/>
                <w:lang w:val="ru-RU"/>
              </w:rPr>
              <w:t>В пределах бюджета орган</w:t>
            </w:r>
            <w:r>
              <w:rPr>
                <w:rFonts w:ascii="Times New Roman" w:eastAsia="Times New Roman" w:hAnsi="Times New Roman" w:cs="Times New Roman"/>
                <w:sz w:val="20"/>
                <w:szCs w:val="20"/>
                <w:lang w:val="ru-RU"/>
              </w:rPr>
              <w:t>ов</w:t>
            </w:r>
            <w:r w:rsidRPr="00286CBC">
              <w:rPr>
                <w:rFonts w:ascii="Times New Roman" w:eastAsia="Times New Roman" w:hAnsi="Times New Roman" w:cs="Times New Roman"/>
                <w:sz w:val="20"/>
                <w:szCs w:val="20"/>
                <w:lang w:val="ru-RU"/>
              </w:rPr>
              <w:t xml:space="preserve"> </w:t>
            </w:r>
          </w:p>
        </w:tc>
      </w:tr>
      <w:tr w:rsidR="003906E3" w:rsidRPr="00217432" w:rsidTr="00591662">
        <w:trPr>
          <w:trHeight w:val="124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val="restart"/>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bCs/>
                <w:color w:val="auto"/>
                <w:sz w:val="18"/>
                <w:szCs w:val="18"/>
                <w:lang w:val="ru-RU" w:eastAsia="ru-RU"/>
              </w:rPr>
              <w:t>Директива 2001/83/ЕС</w:t>
            </w:r>
            <w:r w:rsidRPr="00217432">
              <w:rPr>
                <w:rFonts w:ascii="Times New Roman" w:eastAsia="Times New Roman" w:hAnsi="Times New Roman" w:cs="Times New Roman"/>
                <w:color w:val="auto"/>
                <w:sz w:val="18"/>
                <w:szCs w:val="18"/>
                <w:lang w:val="ru-RU" w:eastAsia="ru-RU"/>
              </w:rPr>
              <w:t xml:space="preserve"> Европейского Парламента и Совета от 6 ноября 2001 года о создании Кодекса </w:t>
            </w:r>
            <w:r w:rsidRPr="00217432">
              <w:rPr>
                <w:rFonts w:ascii="Times New Roman" w:eastAsia="Times New Roman" w:hAnsi="Times New Roman" w:cs="Times New Roman"/>
                <w:color w:val="auto"/>
                <w:sz w:val="18"/>
                <w:szCs w:val="18"/>
                <w:lang w:val="ru-RU" w:eastAsia="ru-RU"/>
              </w:rPr>
              <w:lastRenderedPageBreak/>
              <w:t>сообщества о лекарственных препаратах, предназначенных для людей</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bCs/>
                <w:sz w:val="20"/>
                <w:szCs w:val="20"/>
              </w:rPr>
              <w:t xml:space="preserve">LT8. Новый </w:t>
            </w:r>
            <w:r>
              <w:rPr>
                <w:rFonts w:ascii="Times New Roman" w:eastAsia="Times New Roman" w:hAnsi="Times New Roman" w:cs="Times New Roman"/>
                <w:b/>
                <w:bCs/>
                <w:sz w:val="20"/>
                <w:szCs w:val="20"/>
              </w:rPr>
              <w:t>акт</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Проект закона о лекарствах</w:t>
            </w:r>
            <w:r>
              <w:rPr>
                <w:rFonts w:ascii="Times New Roman" w:eastAsia="Times New Roman" w:hAnsi="Times New Roman" w:cs="Times New Roman"/>
                <w:sz w:val="20"/>
                <w:szCs w:val="20"/>
              </w:rPr>
              <w:t>;</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1. Директиву 89/105/EEC</w:t>
            </w:r>
            <w:r>
              <w:rPr>
                <w:rFonts w:ascii="Times New Roman" w:eastAsia="Times New Roman" w:hAnsi="Times New Roman" w:cs="Times New Roman"/>
                <w:sz w:val="20"/>
                <w:szCs w:val="20"/>
              </w:rPr>
              <w:t>;</w:t>
            </w:r>
            <w:r w:rsidRPr="00217432">
              <w:rPr>
                <w:rFonts w:ascii="Times New Roman" w:eastAsia="Times New Roman" w:hAnsi="Times New Roman" w:cs="Times New Roman"/>
                <w:sz w:val="20"/>
                <w:szCs w:val="20"/>
              </w:rPr>
              <w:t xml:space="preserve">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lastRenderedPageBreak/>
              <w:t>2. Директиву 2001/83/EEC</w:t>
            </w:r>
            <w:r>
              <w:rPr>
                <w:rFonts w:ascii="Times New Roman" w:eastAsia="Times New Roman" w:hAnsi="Times New Roman" w:cs="Times New Roman"/>
                <w:sz w:val="20"/>
                <w:szCs w:val="20"/>
              </w:rPr>
              <w:t>;</w:t>
            </w:r>
            <w:r w:rsidRPr="00217432">
              <w:rPr>
                <w:rFonts w:ascii="Times New Roman" w:eastAsia="Times New Roman" w:hAnsi="Times New Roman" w:cs="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eastAsia="ru-RU"/>
              </w:rPr>
              <w:t>3. Регламент №2141/96/CE</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lastRenderedPageBreak/>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ind w:right="-85"/>
              <w:rPr>
                <w:rFonts w:ascii="Times New Roman" w:eastAsia="Times New Roman" w:hAnsi="Times New Roman" w:cs="Times New Roman"/>
                <w:sz w:val="20"/>
                <w:szCs w:val="20"/>
              </w:rPr>
            </w:pPr>
            <w:r w:rsidRPr="00217432">
              <w:rPr>
                <w:rFonts w:ascii="Times New Roman" w:hAnsi="Times New Roman" w:cs="Times New Roman"/>
                <w:sz w:val="20"/>
                <w:szCs w:val="20"/>
              </w:rPr>
              <w:t>Министерство здравоохранения, труда и социальной защиты</w:t>
            </w:r>
            <w:r>
              <w:rPr>
                <w:rFonts w:ascii="Times New Roman" w:hAnsi="Times New Roman" w:cs="Times New Roman"/>
                <w:sz w:val="20"/>
                <w:szCs w:val="20"/>
              </w:rPr>
              <w:t xml:space="preserve">; </w:t>
            </w:r>
            <w:r w:rsidRPr="0074523C">
              <w:rPr>
                <w:rFonts w:ascii="Times New Roman" w:hAnsi="Times New Roman" w:cs="Times New Roman"/>
                <w:sz w:val="20"/>
                <w:szCs w:val="20"/>
              </w:rPr>
              <w:t xml:space="preserve">Агентство по </w:t>
            </w:r>
            <w:r w:rsidRPr="0074523C">
              <w:rPr>
                <w:rFonts w:ascii="Times New Roman" w:hAnsi="Times New Roman" w:cs="Times New Roman"/>
                <w:sz w:val="20"/>
                <w:szCs w:val="20"/>
              </w:rPr>
              <w:lastRenderedPageBreak/>
              <w:t>лекарствам и медицинским изделиям</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lastRenderedPageBreak/>
              <w:t>III квартал 2018 г.;</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 xml:space="preserve">AA </w:t>
            </w:r>
            <w:r>
              <w:rPr>
                <w:rFonts w:ascii="Times New Roman" w:eastAsia="Times New Roman" w:hAnsi="Times New Roman" w:cs="Times New Roman"/>
                <w:bCs/>
                <w:sz w:val="20"/>
                <w:szCs w:val="20"/>
              </w:rPr>
              <w:t>п</w:t>
            </w:r>
            <w:r w:rsidRPr="00217432">
              <w:rPr>
                <w:rFonts w:ascii="Times New Roman" w:eastAsia="Times New Roman" w:hAnsi="Times New Roman" w:cs="Times New Roman"/>
                <w:bCs/>
                <w:sz w:val="20"/>
                <w:szCs w:val="20"/>
              </w:rPr>
              <w:t>риложение XVI - сближение 201</w:t>
            </w:r>
            <w:r>
              <w:rPr>
                <w:rFonts w:ascii="Times New Roman" w:eastAsia="Times New Roman" w:hAnsi="Times New Roman" w:cs="Times New Roman"/>
                <w:bCs/>
                <w:sz w:val="20"/>
                <w:szCs w:val="20"/>
              </w:rPr>
              <w:t>5</w:t>
            </w:r>
            <w:r w:rsidRPr="00217432">
              <w:rPr>
                <w:rFonts w:ascii="Times New Roman" w:eastAsia="Times New Roman" w:hAnsi="Times New Roman" w:cs="Times New Roman"/>
                <w:bCs/>
                <w:sz w:val="20"/>
                <w:szCs w:val="20"/>
              </w:rPr>
              <w:t xml:space="preserve">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86CBC">
              <w:rPr>
                <w:rFonts w:ascii="Times New Roman" w:eastAsia="Times New Roman" w:hAnsi="Times New Roman" w:cs="Times New Roman"/>
                <w:sz w:val="20"/>
                <w:szCs w:val="20"/>
                <w:lang w:val="ru-RU"/>
              </w:rPr>
              <w:t>В пределах бюджета орган</w:t>
            </w:r>
            <w:r>
              <w:rPr>
                <w:rFonts w:ascii="Times New Roman" w:eastAsia="Times New Roman" w:hAnsi="Times New Roman" w:cs="Times New Roman"/>
                <w:sz w:val="20"/>
                <w:szCs w:val="20"/>
                <w:lang w:val="ru-RU"/>
              </w:rPr>
              <w:t>ов</w:t>
            </w:r>
            <w:r w:rsidRPr="00286CBC">
              <w:rPr>
                <w:rFonts w:ascii="Times New Roman" w:eastAsia="Times New Roman" w:hAnsi="Times New Roman" w:cs="Times New Roman"/>
                <w:sz w:val="20"/>
                <w:szCs w:val="20"/>
                <w:lang w:val="ru-RU"/>
              </w:rPr>
              <w:t xml:space="preserve"> </w:t>
            </w:r>
          </w:p>
        </w:tc>
      </w:tr>
      <w:tr w:rsidR="003906E3" w:rsidRPr="00217432" w:rsidTr="00591662">
        <w:trPr>
          <w:trHeight w:val="618"/>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bCs/>
                <w:sz w:val="20"/>
                <w:szCs w:val="20"/>
              </w:rPr>
              <w:t>SLT41. Новый закон</w:t>
            </w:r>
            <w:r w:rsidRPr="00217432">
              <w:rPr>
                <w:rFonts w:ascii="Times New Roman" w:eastAsia="Times New Roman" w:hAnsi="Times New Roman" w:cs="Times New Roman"/>
                <w:sz w:val="20"/>
                <w:szCs w:val="20"/>
              </w:rPr>
              <w:t xml:space="preserve"> </w:t>
            </w:r>
          </w:p>
          <w:p w:rsidR="003906E3"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Проект постановления Правительства о</w:t>
            </w:r>
            <w:r>
              <w:rPr>
                <w:rFonts w:ascii="Times New Roman" w:eastAsia="Times New Roman" w:hAnsi="Times New Roman" w:cs="Times New Roman"/>
                <w:sz w:val="20"/>
                <w:szCs w:val="20"/>
              </w:rPr>
              <w:t xml:space="preserve"> введении в действие положений </w:t>
            </w:r>
            <w:r w:rsidRPr="00217432">
              <w:rPr>
                <w:rFonts w:ascii="Times New Roman" w:eastAsia="Times New Roman" w:hAnsi="Times New Roman" w:cs="Times New Roman"/>
                <w:sz w:val="20"/>
                <w:szCs w:val="20"/>
              </w:rPr>
              <w:t xml:space="preserve"> нового закона о лекарствах</w:t>
            </w:r>
            <w:r>
              <w:rPr>
                <w:rFonts w:ascii="Times New Roman" w:eastAsia="Times New Roman" w:hAnsi="Times New Roman" w:cs="Times New Roman"/>
                <w:sz w:val="20"/>
                <w:szCs w:val="20"/>
              </w:rPr>
              <w:t xml:space="preserve"> посредством</w:t>
            </w:r>
            <w:r w:rsidRPr="00217432">
              <w:rPr>
                <w:rFonts w:ascii="Times New Roman" w:eastAsia="Times New Roman" w:hAnsi="Times New Roman" w:cs="Times New Roman"/>
                <w:sz w:val="20"/>
                <w:szCs w:val="20"/>
              </w:rPr>
              <w:t xml:space="preserve"> соответствующих нормативных актов, предусмотренных законом</w:t>
            </w:r>
            <w:r>
              <w:rPr>
                <w:rFonts w:ascii="Times New Roman" w:eastAsia="Times New Roman" w:hAnsi="Times New Roman" w:cs="Times New Roman"/>
                <w:sz w:val="20"/>
                <w:szCs w:val="20"/>
              </w:rPr>
              <w:t>;</w:t>
            </w:r>
          </w:p>
          <w:p w:rsidR="003906E3" w:rsidRPr="00217432"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eastAsia="ru-RU"/>
              </w:rPr>
              <w:t>Директив</w:t>
            </w:r>
            <w:r>
              <w:rPr>
                <w:rFonts w:ascii="Times New Roman" w:eastAsia="Times New Roman" w:hAnsi="Times New Roman" w:cs="Times New Roman"/>
                <w:color w:val="auto"/>
                <w:sz w:val="20"/>
                <w:szCs w:val="20"/>
                <w:lang w:val="ru-RU" w:eastAsia="ru-RU"/>
              </w:rPr>
              <w:t>у</w:t>
            </w:r>
            <w:r w:rsidRPr="00217432">
              <w:rPr>
                <w:rFonts w:ascii="Times New Roman" w:eastAsia="Times New Roman" w:hAnsi="Times New Roman" w:cs="Times New Roman"/>
                <w:color w:val="auto"/>
                <w:sz w:val="20"/>
                <w:szCs w:val="20"/>
                <w:lang w:val="ru-RU" w:eastAsia="ru-RU"/>
              </w:rPr>
              <w:t xml:space="preserve"> 89/105/EEC</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eastAsia="ru-RU"/>
              </w:rPr>
              <w:t>Вторичные нормативные акты (</w:t>
            </w:r>
            <w:r w:rsidRPr="00434C7C">
              <w:rPr>
                <w:rFonts w:ascii="Times New Roman" w:eastAsia="Times New Roman" w:hAnsi="Times New Roman" w:cs="Times New Roman"/>
                <w:sz w:val="20"/>
                <w:szCs w:val="20"/>
                <w:lang w:val="ru-RU" w:eastAsia="ru-RU"/>
              </w:rPr>
              <w:t>постановления Правительства</w:t>
            </w:r>
            <w:r w:rsidRPr="00217432">
              <w:rPr>
                <w:rFonts w:ascii="Times New Roman" w:eastAsia="Times New Roman" w:hAnsi="Times New Roman" w:cs="Times New Roman"/>
                <w:sz w:val="20"/>
                <w:szCs w:val="20"/>
                <w:lang w:val="ru-RU" w:eastAsia="ru-RU"/>
              </w:rPr>
              <w:t>, приказы)</w:t>
            </w:r>
            <w:r>
              <w:rPr>
                <w:rFonts w:ascii="Times New Roman" w:eastAsia="Times New Roman" w:hAnsi="Times New Roman" w:cs="Times New Roman"/>
                <w:sz w:val="20"/>
                <w:szCs w:val="20"/>
                <w:lang w:val="ru-RU" w:eastAsia="ru-RU"/>
              </w:rPr>
              <w:t>,</w:t>
            </w:r>
            <w:r w:rsidRPr="00217432">
              <w:rPr>
                <w:rFonts w:ascii="Times New Roman" w:eastAsia="Times New Roman" w:hAnsi="Times New Roman" w:cs="Times New Roman"/>
                <w:sz w:val="20"/>
                <w:szCs w:val="20"/>
                <w:lang w:val="ru-RU" w:eastAsia="ru-RU"/>
              </w:rPr>
              <w:t xml:space="preserve"> вступивш</w:t>
            </w:r>
            <w:r>
              <w:rPr>
                <w:rFonts w:ascii="Times New Roman" w:eastAsia="Times New Roman" w:hAnsi="Times New Roman" w:cs="Times New Roman"/>
                <w:sz w:val="20"/>
                <w:szCs w:val="20"/>
                <w:lang w:val="ru-RU" w:eastAsia="ru-RU"/>
              </w:rPr>
              <w:t>и</w:t>
            </w:r>
            <w:r w:rsidRPr="00217432">
              <w:rPr>
                <w:rFonts w:ascii="Times New Roman" w:eastAsia="Times New Roman" w:hAnsi="Times New Roman" w:cs="Times New Roman"/>
                <w:sz w:val="20"/>
                <w:szCs w:val="20"/>
                <w:lang w:val="ru-RU" w:eastAsia="ru-RU"/>
              </w:rPr>
              <w:t>е в силу</w:t>
            </w:r>
          </w:p>
        </w:tc>
        <w:tc>
          <w:tcPr>
            <w:tcW w:w="1701" w:type="dxa"/>
            <w:tcBorders>
              <w:top w:val="single" w:sz="4" w:space="0" w:color="000000"/>
              <w:bottom w:val="single" w:sz="4" w:space="0" w:color="000000"/>
            </w:tcBorders>
            <w:shd w:val="clear" w:color="auto" w:fill="auto"/>
          </w:tcPr>
          <w:p w:rsidR="003906E3" w:rsidRDefault="003906E3" w:rsidP="0056419B">
            <w:pPr>
              <w:spacing w:after="0" w:line="240" w:lineRule="auto"/>
              <w:ind w:right="-175"/>
              <w:rPr>
                <w:rFonts w:ascii="Times New Roman" w:hAnsi="Times New Roman" w:cs="Times New Roman"/>
                <w:sz w:val="20"/>
                <w:szCs w:val="20"/>
              </w:rPr>
            </w:pPr>
            <w:r w:rsidRPr="00217432">
              <w:rPr>
                <w:rFonts w:ascii="Times New Roman" w:hAnsi="Times New Roman" w:cs="Times New Roman"/>
                <w:sz w:val="20"/>
                <w:szCs w:val="20"/>
              </w:rPr>
              <w:t>Министерство здравоохранения, труда и социальной защиты</w:t>
            </w:r>
            <w:r>
              <w:rPr>
                <w:rFonts w:ascii="Times New Roman" w:hAnsi="Times New Roman" w:cs="Times New Roman"/>
                <w:sz w:val="20"/>
                <w:szCs w:val="20"/>
              </w:rPr>
              <w:t xml:space="preserve">; </w:t>
            </w:r>
          </w:p>
          <w:p w:rsidR="003906E3" w:rsidRPr="00EB034D" w:rsidRDefault="003906E3" w:rsidP="0056419B">
            <w:pPr>
              <w:spacing w:after="0" w:line="240" w:lineRule="auto"/>
              <w:ind w:right="-175"/>
              <w:rPr>
                <w:rFonts w:ascii="Times New Roman" w:hAnsi="Times New Roman" w:cs="Times New Roman"/>
                <w:sz w:val="20"/>
                <w:szCs w:val="20"/>
              </w:rPr>
            </w:pPr>
            <w:r w:rsidRPr="00EB034D">
              <w:rPr>
                <w:rFonts w:ascii="Times New Roman" w:hAnsi="Times New Roman" w:cs="Times New Roman"/>
                <w:sz w:val="20"/>
                <w:szCs w:val="20"/>
              </w:rPr>
              <w:t>Агентство по лекарствам и медицинским изделиям</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IV квартал 2018 г.;</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 xml:space="preserve">AA </w:t>
            </w:r>
            <w:r>
              <w:rPr>
                <w:rFonts w:ascii="Times New Roman" w:eastAsia="Times New Roman" w:hAnsi="Times New Roman" w:cs="Times New Roman"/>
                <w:bCs/>
                <w:sz w:val="20"/>
                <w:szCs w:val="20"/>
              </w:rPr>
              <w:t>п</w:t>
            </w:r>
            <w:r w:rsidRPr="00217432">
              <w:rPr>
                <w:rFonts w:ascii="Times New Roman" w:eastAsia="Times New Roman" w:hAnsi="Times New Roman" w:cs="Times New Roman"/>
                <w:bCs/>
                <w:sz w:val="20"/>
                <w:szCs w:val="20"/>
              </w:rPr>
              <w:t>риложение XVI - сближение 201</w:t>
            </w:r>
            <w:r>
              <w:rPr>
                <w:rFonts w:ascii="Times New Roman" w:eastAsia="Times New Roman" w:hAnsi="Times New Roman" w:cs="Times New Roman"/>
                <w:bCs/>
                <w:sz w:val="20"/>
                <w:szCs w:val="20"/>
              </w:rPr>
              <w:t>5</w:t>
            </w:r>
            <w:r w:rsidRPr="00217432">
              <w:rPr>
                <w:rFonts w:ascii="Times New Roman" w:eastAsia="Times New Roman" w:hAnsi="Times New Roman" w:cs="Times New Roman"/>
                <w:bCs/>
                <w:sz w:val="20"/>
                <w:szCs w:val="20"/>
              </w:rPr>
              <w:t xml:space="preserve">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sz w:val="20"/>
                <w:szCs w:val="20"/>
                <w:lang w:val="ru-RU"/>
              </w:rPr>
            </w:pPr>
            <w:r w:rsidRPr="00286CBC">
              <w:rPr>
                <w:rFonts w:ascii="Times New Roman" w:eastAsia="Times New Roman" w:hAnsi="Times New Roman" w:cs="Times New Roman"/>
                <w:sz w:val="20"/>
                <w:szCs w:val="20"/>
                <w:lang w:val="ru-RU"/>
              </w:rPr>
              <w:t>В пределах бюджета орган</w:t>
            </w:r>
            <w:r>
              <w:rPr>
                <w:rFonts w:ascii="Times New Roman" w:eastAsia="Times New Roman" w:hAnsi="Times New Roman" w:cs="Times New Roman"/>
                <w:sz w:val="20"/>
                <w:szCs w:val="20"/>
                <w:lang w:val="ru-RU"/>
              </w:rPr>
              <w:t>ов</w:t>
            </w:r>
            <w:r w:rsidRPr="00286CBC">
              <w:rPr>
                <w:rFonts w:ascii="Times New Roman" w:eastAsia="Times New Roman" w:hAnsi="Times New Roman" w:cs="Times New Roman"/>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98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Default="003906E3" w:rsidP="0056419B">
            <w:pPr>
              <w:spacing w:after="0" w:line="240" w:lineRule="auto"/>
              <w:rPr>
                <w:rFonts w:ascii="Times New Roman" w:hAnsi="Times New Roman"/>
                <w:sz w:val="20"/>
                <w:szCs w:val="20"/>
              </w:rPr>
            </w:pPr>
            <w:r w:rsidRPr="00217432">
              <w:rPr>
                <w:rFonts w:ascii="Times New Roman" w:hAnsi="Times New Roman"/>
                <w:b/>
                <w:bCs/>
                <w:sz w:val="20"/>
                <w:szCs w:val="20"/>
              </w:rPr>
              <w:t>Директива 2001/82/СЕ</w:t>
            </w:r>
            <w:r w:rsidRPr="00217432">
              <w:rPr>
                <w:rFonts w:ascii="Times New Roman" w:hAnsi="Times New Roman"/>
                <w:sz w:val="20"/>
                <w:szCs w:val="20"/>
              </w:rPr>
              <w:t xml:space="preserve"> Европейского Парламента и Совета от 6 ноября 2001 года о создании Кодекса сообщества о ветеринарных лекарственных препаратах</w:t>
            </w:r>
            <w:r>
              <w:rPr>
                <w:rFonts w:ascii="Times New Roman" w:hAnsi="Times New Roman"/>
                <w:sz w:val="20"/>
                <w:szCs w:val="20"/>
              </w:rPr>
              <w:t>;</w:t>
            </w:r>
          </w:p>
          <w:p w:rsidR="003906E3" w:rsidRPr="00217432" w:rsidRDefault="003906E3" w:rsidP="0056419B">
            <w:pPr>
              <w:spacing w:after="0" w:line="240" w:lineRule="auto"/>
              <w:rPr>
                <w:rFonts w:ascii="Times New Roman" w:hAnsi="Times New Roman"/>
                <w:b/>
                <w:bCs/>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Директива 2006/130/СЕ</w:t>
            </w:r>
            <w:r>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 xml:space="preserve">Комиссии от 11 декабря 2006 года о применении Директивы 2001/82/СЕ Европейского </w:t>
            </w:r>
            <w:r w:rsidRPr="00217432">
              <w:rPr>
                <w:rFonts w:ascii="Times New Roman" w:hAnsi="Times New Roman"/>
                <w:color w:val="auto"/>
                <w:sz w:val="20"/>
                <w:szCs w:val="20"/>
                <w:lang w:val="ru-RU"/>
              </w:rPr>
              <w:lastRenderedPageBreak/>
              <w:t>Парламента и Совета об установления критериев для исключения из ветеринарного свода некоторых ветеринарных лекарственных препаратов, предназначенных для животных, из которых производятся пищевые продукты</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lastRenderedPageBreak/>
              <w:t xml:space="preserve">Приближение национальных законов к </w:t>
            </w:r>
            <w:r>
              <w:rPr>
                <w:rFonts w:ascii="Times New Roman" w:hAnsi="Times New Roman" w:cs="Times New Roman"/>
                <w:color w:val="auto"/>
                <w:sz w:val="20"/>
                <w:szCs w:val="20"/>
                <w:lang w:val="ru-RU"/>
              </w:rPr>
              <w:t xml:space="preserve">нормам </w:t>
            </w:r>
            <w:r w:rsidRPr="00217432">
              <w:rPr>
                <w:rFonts w:ascii="Times New Roman" w:hAnsi="Times New Roman" w:cs="Times New Roman"/>
                <w:color w:val="auto"/>
                <w:sz w:val="20"/>
                <w:szCs w:val="20"/>
                <w:lang w:val="ru-RU"/>
              </w:rPr>
              <w:t>С</w:t>
            </w:r>
            <w:r>
              <w:rPr>
                <w:rFonts w:ascii="Times New Roman" w:hAnsi="Times New Roman" w:cs="Times New Roman"/>
                <w:color w:val="auto"/>
                <w:sz w:val="20"/>
                <w:szCs w:val="20"/>
                <w:lang w:val="ru-RU"/>
              </w:rPr>
              <w:t>оюза</w:t>
            </w:r>
            <w:r w:rsidRPr="00217432">
              <w:rPr>
                <w:rFonts w:ascii="Times New Roman" w:hAnsi="Times New Roman" w:cs="Times New Roman"/>
                <w:color w:val="auto"/>
                <w:sz w:val="20"/>
                <w:szCs w:val="20"/>
                <w:lang w:val="ru-RU"/>
              </w:rPr>
              <w:t>, указанны</w:t>
            </w:r>
            <w:r>
              <w:rPr>
                <w:rFonts w:ascii="Times New Roman" w:hAnsi="Times New Roman" w:cs="Times New Roman"/>
                <w:color w:val="auto"/>
                <w:sz w:val="20"/>
                <w:szCs w:val="20"/>
                <w:lang w:val="ru-RU"/>
              </w:rPr>
              <w:t>м</w:t>
            </w:r>
            <w:r w:rsidRPr="00217432">
              <w:rPr>
                <w:rFonts w:ascii="Times New Roman" w:hAnsi="Times New Roman" w:cs="Times New Roman"/>
                <w:color w:val="auto"/>
                <w:sz w:val="20"/>
                <w:szCs w:val="20"/>
                <w:lang w:val="ru-RU"/>
              </w:rPr>
              <w:t xml:space="preserve"> в соответствующих приложениях к </w:t>
            </w:r>
            <w:r>
              <w:rPr>
                <w:rFonts w:ascii="Times New Roman" w:hAnsi="Times New Roman" w:cs="Times New Roman"/>
                <w:color w:val="auto"/>
                <w:sz w:val="20"/>
                <w:szCs w:val="20"/>
                <w:lang w:val="ru-RU"/>
              </w:rPr>
              <w:t>С</w:t>
            </w:r>
            <w:r w:rsidRPr="00217432">
              <w:rPr>
                <w:rFonts w:ascii="Times New Roman" w:hAnsi="Times New Roman" w:cs="Times New Roman"/>
                <w:color w:val="auto"/>
                <w:sz w:val="20"/>
                <w:szCs w:val="20"/>
                <w:lang w:val="ru-RU"/>
              </w:rPr>
              <w:t>оглашению и обеспечение их эффективного внедрения и соблюдения</w:t>
            </w: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hAnsi="Times New Roman"/>
                <w:sz w:val="20"/>
                <w:szCs w:val="20"/>
              </w:rPr>
            </w:pPr>
            <w:r w:rsidRPr="00217432">
              <w:rPr>
                <w:rFonts w:ascii="Times New Roman" w:eastAsia="Times New Roman" w:hAnsi="Times New Roman" w:cs="Times New Roman"/>
                <w:b/>
                <w:sz w:val="20"/>
                <w:szCs w:val="20"/>
              </w:rPr>
              <w:t xml:space="preserve">LT9. </w:t>
            </w:r>
            <w:r w:rsidRPr="00217432">
              <w:rPr>
                <w:rFonts w:ascii="Times New Roman" w:hAnsi="Times New Roman"/>
                <w:b/>
                <w:sz w:val="18"/>
                <w:szCs w:val="18"/>
              </w:rPr>
              <w:t xml:space="preserve"> </w:t>
            </w:r>
            <w:r w:rsidRPr="00217432">
              <w:rPr>
                <w:rFonts w:ascii="Times New Roman" w:hAnsi="Times New Roman"/>
                <w:b/>
                <w:sz w:val="20"/>
                <w:szCs w:val="20"/>
              </w:rPr>
              <w:t>Новый акт</w:t>
            </w:r>
            <w:r>
              <w:rPr>
                <w:rFonts w:ascii="Times New Roman" w:hAnsi="Times New Roman"/>
                <w:b/>
                <w:sz w:val="20"/>
                <w:szCs w:val="20"/>
              </w:rPr>
              <w:t xml:space="preserve">      </w:t>
            </w:r>
            <w:r w:rsidRPr="00217432">
              <w:rPr>
                <w:rFonts w:ascii="Times New Roman" w:hAnsi="Times New Roman"/>
                <w:sz w:val="20"/>
                <w:szCs w:val="20"/>
              </w:rPr>
              <w:t>Проект закона о лекарственных средствах ветеринарного назначения</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Директиву 2001/82/СЕ;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Директиву 2006/130/СЕ;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3.  Регламент № 1662/95/СЕ;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4.  Регламент № 540/95/СЕ</w:t>
            </w:r>
            <w:r>
              <w:rPr>
                <w:rFonts w:ascii="Times New Roman" w:eastAsia="Times New Roman" w:hAnsi="Times New Roman" w:cs="Times New Roman"/>
                <w:color w:val="auto"/>
                <w:sz w:val="20"/>
                <w:szCs w:val="20"/>
                <w:lang w:val="ru-RU"/>
              </w:rPr>
              <w:t xml:space="preserve"> </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1" w:type="dxa"/>
            <w:tcBorders>
              <w:top w:val="single" w:sz="4" w:space="0" w:color="000000"/>
              <w:bottom w:val="single" w:sz="4" w:space="0" w:color="000000"/>
            </w:tcBorders>
            <w:shd w:val="clear" w:color="auto" w:fill="auto"/>
          </w:tcPr>
          <w:p w:rsidR="003906E3" w:rsidRPr="008C37E8" w:rsidRDefault="003906E3" w:rsidP="0056419B">
            <w:pPr>
              <w:pStyle w:val="Normal2"/>
              <w:spacing w:after="0" w:line="240" w:lineRule="auto"/>
              <w:rPr>
                <w:rFonts w:ascii="Times New Roman" w:eastAsia="Times New Roman" w:hAnsi="Times New Roman" w:cs="Times New Roman"/>
                <w:bCs/>
                <w:color w:val="auto"/>
                <w:sz w:val="20"/>
                <w:szCs w:val="20"/>
                <w:lang w:val="ru-RU"/>
              </w:rPr>
            </w:pPr>
            <w:r w:rsidRPr="008C37E8">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r w:rsidRPr="008C37E8">
              <w:rPr>
                <w:rFonts w:ascii="Times New Roman" w:eastAsia="Times New Roman" w:hAnsi="Times New Roman" w:cs="Times New Roman"/>
                <w:bCs/>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Национальное агентство по безопасности пищевых продуктов</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hAnsi="Times New Roman" w:cs="Times New Roman"/>
                <w:sz w:val="20"/>
                <w:szCs w:val="20"/>
              </w:rPr>
              <w:t>I квартал 2018 г</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сближение</w:t>
            </w:r>
            <w:r w:rsidRPr="00217432">
              <w:rPr>
                <w:rFonts w:ascii="Times New Roman" w:eastAsia="Times New Roman" w:hAnsi="Times New Roman" w:cs="Times New Roman"/>
                <w:color w:val="auto"/>
                <w:sz w:val="20"/>
                <w:szCs w:val="20"/>
                <w:lang w:val="ru-RU"/>
              </w:rPr>
              <w:t xml:space="preserve"> 2013-2014 гг</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86CBC">
              <w:rPr>
                <w:rFonts w:ascii="Times New Roman" w:eastAsia="Times New Roman" w:hAnsi="Times New Roman" w:cs="Times New Roman"/>
                <w:color w:val="auto"/>
                <w:sz w:val="20"/>
                <w:szCs w:val="20"/>
                <w:lang w:val="ru-RU"/>
              </w:rPr>
              <w:t>В пределах бюджета орган</w:t>
            </w:r>
            <w:r>
              <w:rPr>
                <w:rFonts w:ascii="Times New Roman" w:eastAsia="Times New Roman" w:hAnsi="Times New Roman" w:cs="Times New Roman"/>
                <w:color w:val="auto"/>
                <w:sz w:val="20"/>
                <w:szCs w:val="20"/>
                <w:lang w:val="ru-RU"/>
              </w:rPr>
              <w:t>ов</w:t>
            </w:r>
            <w:r w:rsidRPr="00286CBC">
              <w:rPr>
                <w:rFonts w:ascii="Times New Roman" w:eastAsia="Times New Roman" w:hAnsi="Times New Roman" w:cs="Times New Roman"/>
                <w:color w:val="auto"/>
                <w:sz w:val="20"/>
                <w:szCs w:val="20"/>
                <w:lang w:val="ru-RU"/>
              </w:rPr>
              <w:t xml:space="preserve"> </w:t>
            </w:r>
          </w:p>
        </w:tc>
      </w:tr>
      <w:tr w:rsidR="003906E3" w:rsidRPr="00217432" w:rsidTr="00591662">
        <w:trPr>
          <w:trHeight w:val="12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bCs/>
                <w:color w:val="auto"/>
                <w:sz w:val="20"/>
                <w:szCs w:val="20"/>
                <w:lang w:val="ru-RU" w:eastAsia="ru-RU"/>
              </w:rPr>
              <w:t>Регламент (СЕ) №528/2012</w:t>
            </w:r>
            <w:r w:rsidRPr="00217432">
              <w:rPr>
                <w:rFonts w:ascii="Times New Roman" w:eastAsia="Times New Roman" w:hAnsi="Times New Roman" w:cs="Times New Roman"/>
                <w:color w:val="auto"/>
                <w:sz w:val="20"/>
                <w:szCs w:val="20"/>
                <w:lang w:val="ru-RU" w:eastAsia="ru-RU"/>
              </w:rPr>
              <w:t xml:space="preserve"> Европейского Парламента и Совета от 22 мая 2012 года, касающийся обеспечения наличия на рынке и использования биоцидных препаратов  </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shd w:val="clear" w:color="auto" w:fill="FFFFFF"/>
              </w:rPr>
            </w:pPr>
            <w:r w:rsidRPr="00217432">
              <w:rPr>
                <w:rFonts w:ascii="Times New Roman" w:eastAsia="Times New Roman" w:hAnsi="Times New Roman" w:cs="Times New Roman"/>
                <w:b/>
                <w:sz w:val="20"/>
                <w:szCs w:val="20"/>
              </w:rPr>
              <w:t>SLT42. Новый закон</w:t>
            </w:r>
            <w:r>
              <w:rPr>
                <w:rFonts w:ascii="Times New Roman" w:eastAsia="Times New Roman" w:hAnsi="Times New Roman" w:cs="Times New Roman"/>
                <w:b/>
                <w:sz w:val="20"/>
                <w:szCs w:val="20"/>
              </w:rPr>
              <w:t xml:space="preserve"> </w:t>
            </w:r>
            <w:r w:rsidRPr="00217432">
              <w:rPr>
                <w:rFonts w:ascii="Times New Roman" w:eastAsia="Times New Roman" w:hAnsi="Times New Roman" w:cs="Times New Roman"/>
                <w:sz w:val="20"/>
                <w:szCs w:val="20"/>
                <w:shd w:val="clear" w:color="auto" w:fill="FFFFFF"/>
              </w:rPr>
              <w:t xml:space="preserve">Проект постановления Правительства об утверждении </w:t>
            </w:r>
            <w:r>
              <w:rPr>
                <w:rFonts w:ascii="Times New Roman" w:eastAsia="Times New Roman" w:hAnsi="Times New Roman" w:cs="Times New Roman"/>
                <w:sz w:val="20"/>
                <w:szCs w:val="20"/>
                <w:shd w:val="clear" w:color="auto" w:fill="FFFFFF"/>
              </w:rPr>
              <w:t>С</w:t>
            </w:r>
            <w:r w:rsidRPr="00217432">
              <w:rPr>
                <w:rFonts w:ascii="Times New Roman" w:eastAsia="Times New Roman" w:hAnsi="Times New Roman" w:cs="Times New Roman"/>
                <w:sz w:val="20"/>
                <w:szCs w:val="20"/>
                <w:shd w:val="clear" w:color="auto" w:fill="FFFFFF"/>
              </w:rPr>
              <w:t>анитарн</w:t>
            </w:r>
            <w:r>
              <w:rPr>
                <w:rFonts w:ascii="Times New Roman" w:eastAsia="Times New Roman" w:hAnsi="Times New Roman" w:cs="Times New Roman"/>
                <w:sz w:val="20"/>
                <w:szCs w:val="20"/>
                <w:shd w:val="clear" w:color="auto" w:fill="FFFFFF"/>
              </w:rPr>
              <w:t>ого регламента о</w:t>
            </w:r>
            <w:r w:rsidRPr="00217432">
              <w:rPr>
                <w:rFonts w:ascii="Times New Roman" w:eastAsia="Times New Roman" w:hAnsi="Times New Roman" w:cs="Times New Roman"/>
                <w:sz w:val="20"/>
                <w:szCs w:val="20"/>
                <w:shd w:val="clear" w:color="auto" w:fill="FFFFFF"/>
              </w:rPr>
              <w:t xml:space="preserve"> размещени</w:t>
            </w:r>
            <w:r>
              <w:rPr>
                <w:rFonts w:ascii="Times New Roman" w:eastAsia="Times New Roman" w:hAnsi="Times New Roman" w:cs="Times New Roman"/>
                <w:sz w:val="20"/>
                <w:szCs w:val="20"/>
                <w:shd w:val="clear" w:color="auto" w:fill="FFFFFF"/>
              </w:rPr>
              <w:t>и</w:t>
            </w:r>
            <w:r w:rsidRPr="00217432">
              <w:rPr>
                <w:rFonts w:ascii="Times New Roman" w:eastAsia="Times New Roman" w:hAnsi="Times New Roman" w:cs="Times New Roman"/>
                <w:sz w:val="20"/>
                <w:szCs w:val="20"/>
                <w:shd w:val="clear" w:color="auto" w:fill="FFFFFF"/>
              </w:rPr>
              <w:t xml:space="preserve"> на рынке и использовани</w:t>
            </w:r>
            <w:r>
              <w:rPr>
                <w:rFonts w:ascii="Times New Roman" w:eastAsia="Times New Roman" w:hAnsi="Times New Roman" w:cs="Times New Roman"/>
                <w:sz w:val="20"/>
                <w:szCs w:val="20"/>
                <w:shd w:val="clear" w:color="auto" w:fill="FFFFFF"/>
              </w:rPr>
              <w:t>и</w:t>
            </w:r>
            <w:r w:rsidRPr="00217432">
              <w:rPr>
                <w:rFonts w:ascii="Times New Roman" w:eastAsia="Times New Roman" w:hAnsi="Times New Roman" w:cs="Times New Roman"/>
                <w:sz w:val="20"/>
                <w:szCs w:val="20"/>
                <w:shd w:val="clear" w:color="auto" w:fill="FFFFFF"/>
              </w:rPr>
              <w:t xml:space="preserve"> биоцидной продукции</w:t>
            </w:r>
            <w:r>
              <w:rPr>
                <w:rFonts w:ascii="Times New Roman" w:eastAsia="Times New Roman" w:hAnsi="Times New Roman" w:cs="Times New Roman"/>
                <w:sz w:val="20"/>
                <w:szCs w:val="20"/>
                <w:shd w:val="clear" w:color="auto" w:fill="FFFFFF"/>
              </w:rPr>
              <w:t>;</w:t>
            </w:r>
          </w:p>
          <w:p w:rsidR="003906E3" w:rsidRPr="00217432" w:rsidRDefault="003906E3" w:rsidP="0056419B">
            <w:pPr>
              <w:spacing w:after="0" w:line="240" w:lineRule="auto"/>
              <w:rPr>
                <w:rFonts w:ascii="Times New Roman" w:eastAsia="Times New Roman" w:hAnsi="Times New Roman" w:cs="Times New Roman"/>
                <w:sz w:val="20"/>
                <w:szCs w:val="20"/>
              </w:rPr>
            </w:pPr>
          </w:p>
          <w:p w:rsidR="003906E3"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r>
              <w:rPr>
                <w:rFonts w:ascii="Times New Roman" w:eastAsia="Times New Roman" w:hAnsi="Times New Roman" w:cs="Times New Roman"/>
                <w:sz w:val="20"/>
                <w:szCs w:val="20"/>
              </w:rPr>
              <w:t xml:space="preserve"> </w:t>
            </w:r>
          </w:p>
          <w:p w:rsidR="003906E3" w:rsidRPr="00217432" w:rsidRDefault="003906E3" w:rsidP="0056419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Регламент </w:t>
            </w:r>
            <w:r w:rsidRPr="00217432">
              <w:rPr>
                <w:rFonts w:ascii="Times New Roman" w:eastAsia="Times New Roman" w:hAnsi="Times New Roman" w:cs="Times New Roman"/>
                <w:sz w:val="20"/>
                <w:szCs w:val="20"/>
              </w:rPr>
              <w:t>528/2012/E</w:t>
            </w:r>
            <w:r>
              <w:rPr>
                <w:rFonts w:ascii="Times New Roman" w:eastAsia="Times New Roman" w:hAnsi="Times New Roman" w:cs="Times New Roman"/>
                <w:sz w:val="20"/>
                <w:szCs w:val="20"/>
              </w:rPr>
              <w:t>С</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Вступившее в силу постановление Правительства</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ind w:right="-85"/>
              <w:rPr>
                <w:rFonts w:ascii="Times New Roman" w:hAnsi="Times New Roman" w:cs="Times New Roman"/>
                <w:sz w:val="20"/>
                <w:szCs w:val="20"/>
              </w:rPr>
            </w:pPr>
            <w:r w:rsidRPr="00217432">
              <w:rPr>
                <w:rFonts w:ascii="Times New Roman" w:eastAsia="Times New Roman" w:hAnsi="Times New Roman" w:cs="Times New Roman"/>
                <w:sz w:val="20"/>
                <w:szCs w:val="20"/>
              </w:rPr>
              <w:t>Министерство здравоохранения, труда и социальной защиты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II квартал 2019 г.;</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Cs/>
                <w:sz w:val="20"/>
                <w:szCs w:val="20"/>
              </w:rPr>
              <w:t xml:space="preserve">СA </w:t>
            </w:r>
            <w:r>
              <w:rPr>
                <w:rFonts w:ascii="Times New Roman" w:eastAsia="Times New Roman" w:hAnsi="Times New Roman" w:cs="Times New Roman"/>
                <w:bCs/>
                <w:sz w:val="20"/>
                <w:szCs w:val="20"/>
              </w:rPr>
              <w:t>п</w:t>
            </w:r>
            <w:r w:rsidRPr="00217432">
              <w:rPr>
                <w:rFonts w:ascii="Times New Roman" w:eastAsia="Times New Roman" w:hAnsi="Times New Roman" w:cs="Times New Roman"/>
                <w:bCs/>
                <w:sz w:val="20"/>
                <w:szCs w:val="20"/>
              </w:rPr>
              <w:t xml:space="preserve">риложение XVI - сближение </w:t>
            </w:r>
            <w:smartTag w:uri="urn:schemas-microsoft-com:office:smarttags" w:element="metricconverter">
              <w:smartTagPr>
                <w:attr w:name="ProductID" w:val="2014 г"/>
              </w:smartTagPr>
              <w:r w:rsidRPr="00217432">
                <w:rPr>
                  <w:rFonts w:ascii="Times New Roman" w:eastAsia="Times New Roman" w:hAnsi="Times New Roman" w:cs="Times New Roman"/>
                  <w:bCs/>
                  <w:sz w:val="20"/>
                  <w:szCs w:val="20"/>
                </w:rPr>
                <w:t>2014 г</w:t>
              </w:r>
            </w:smartTag>
            <w:r w:rsidRPr="00217432">
              <w:rPr>
                <w:rFonts w:ascii="Times New Roman" w:eastAsia="Times New Roman" w:hAnsi="Times New Roman" w:cs="Times New Roman"/>
                <w:bCs/>
                <w:sz w:val="20"/>
                <w:szCs w:val="20"/>
              </w:rPr>
              <w:t>.</w:t>
            </w:r>
          </w:p>
          <w:p w:rsidR="003906E3" w:rsidRPr="00217432" w:rsidRDefault="003906E3" w:rsidP="0056419B">
            <w:pPr>
              <w:spacing w:after="0"/>
              <w:rPr>
                <w:rFonts w:ascii="Times New Roman" w:hAnsi="Times New Roman" w:cs="Times New Roman"/>
                <w:sz w:val="20"/>
                <w:szCs w:val="20"/>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86CBC">
              <w:rPr>
                <w:rFonts w:ascii="Times New Roman" w:eastAsia="Times New Roman" w:hAnsi="Times New Roman" w:cs="Times New Roman"/>
                <w:color w:val="auto"/>
                <w:sz w:val="20"/>
                <w:szCs w:val="20"/>
                <w:lang w:val="ru-RU" w:eastAsia="ru-RU"/>
              </w:rPr>
              <w:t xml:space="preserve">В пределах бюджета органа </w:t>
            </w:r>
          </w:p>
        </w:tc>
      </w:tr>
      <w:tr w:rsidR="003906E3" w:rsidRPr="00217432" w:rsidTr="00591662">
        <w:trPr>
          <w:trHeight w:val="102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bCs/>
                <w:color w:val="auto"/>
                <w:sz w:val="20"/>
                <w:szCs w:val="20"/>
                <w:lang w:val="ru-RU"/>
              </w:rPr>
              <w:t>Регламент (СЕ) №540/95</w:t>
            </w:r>
            <w:r w:rsidRPr="00217432">
              <w:rPr>
                <w:rFonts w:ascii="Times New Roman" w:hAnsi="Times New Roman"/>
                <w:color w:val="auto"/>
                <w:sz w:val="20"/>
                <w:szCs w:val="20"/>
                <w:lang w:val="ru-RU"/>
              </w:rPr>
              <w:t xml:space="preserve"> Комиссии от 10 марта 1995 года об установлении процедуры оповещения о непредвиденных отрицательных реакциях, не имеющих серьезных последствий, </w:t>
            </w:r>
            <w:r w:rsidRPr="00217432">
              <w:rPr>
                <w:rFonts w:ascii="Times New Roman" w:hAnsi="Times New Roman"/>
                <w:color w:val="auto"/>
                <w:sz w:val="20"/>
                <w:szCs w:val="20"/>
                <w:lang w:val="ru-RU"/>
              </w:rPr>
              <w:lastRenderedPageBreak/>
              <w:t>возникающих в Европейском Союзе или в стране третьего мира, на медицинские препараты, предназначенные для людей или животных, разрешенные к использованию согласно Регламенту (ЕЭС) № 2309/93 Совета</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FFFFFF"/>
          </w:tcPr>
          <w:p w:rsidR="003906E3"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LT10. </w:t>
            </w:r>
            <w:r w:rsidRPr="00217432">
              <w:rPr>
                <w:rFonts w:ascii="Times New Roman" w:hAnsi="Times New Roman"/>
                <w:b/>
                <w:sz w:val="18"/>
                <w:szCs w:val="18"/>
              </w:rPr>
              <w:t xml:space="preserve"> </w:t>
            </w:r>
            <w:r w:rsidRPr="00217432">
              <w:rPr>
                <w:rFonts w:ascii="Times New Roman" w:hAnsi="Times New Roman"/>
                <w:b/>
                <w:sz w:val="20"/>
                <w:szCs w:val="20"/>
              </w:rPr>
              <w:t>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Проект закона о лекарственных средствах ветеринарного назначения</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Директиву 2001/82/СЕ;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Директиву 2006/130/СЕ;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3.  Регламент 1662/95/СЕ;</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4.  Регламент № 540/95/СЕ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8C37E8">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Национальное агентство по безопасности пищевых продуктов</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hAnsi="Times New Roman" w:cs="Times New Roman"/>
                <w:sz w:val="20"/>
                <w:szCs w:val="20"/>
              </w:rPr>
              <w:t>I квартал 2018 г.</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Ассоциации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сближение </w:t>
            </w:r>
            <w:r w:rsidRPr="00217432">
              <w:rPr>
                <w:rFonts w:ascii="Times New Roman" w:eastAsia="Times New Roman" w:hAnsi="Times New Roman" w:cs="Times New Roman"/>
                <w:color w:val="auto"/>
                <w:sz w:val="20"/>
                <w:szCs w:val="20"/>
                <w:lang w:val="ru-RU"/>
              </w:rPr>
              <w:t>к 2015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86CBC">
              <w:rPr>
                <w:rFonts w:ascii="Times New Roman" w:eastAsia="Times New Roman" w:hAnsi="Times New Roman" w:cs="Times New Roman"/>
                <w:color w:val="auto"/>
                <w:sz w:val="20"/>
                <w:szCs w:val="20"/>
                <w:lang w:val="ru-RU"/>
              </w:rPr>
              <w:t>В пределах бюджета орган</w:t>
            </w:r>
            <w:r>
              <w:rPr>
                <w:rFonts w:ascii="Times New Roman" w:eastAsia="Times New Roman" w:hAnsi="Times New Roman" w:cs="Times New Roman"/>
                <w:color w:val="auto"/>
                <w:sz w:val="20"/>
                <w:szCs w:val="20"/>
                <w:lang w:val="ru-RU"/>
              </w:rPr>
              <w:t>ов</w:t>
            </w:r>
            <w:r w:rsidRPr="00286CBC">
              <w:rPr>
                <w:rFonts w:ascii="Times New Roman" w:eastAsia="Times New Roman" w:hAnsi="Times New Roman" w:cs="Times New Roman"/>
                <w:color w:val="auto"/>
                <w:sz w:val="20"/>
                <w:szCs w:val="20"/>
                <w:lang w:val="ru-RU"/>
              </w:rPr>
              <w:t xml:space="preserve"> </w:t>
            </w:r>
          </w:p>
        </w:tc>
      </w:tr>
      <w:tr w:rsidR="003906E3" w:rsidRPr="00217432" w:rsidTr="00591662">
        <w:trPr>
          <w:trHeight w:val="4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bCs/>
                <w:color w:val="auto"/>
                <w:sz w:val="20"/>
                <w:szCs w:val="20"/>
                <w:lang w:val="ru-RU"/>
              </w:rPr>
              <w:t xml:space="preserve">Регламент (СЕ) №1662/95 </w:t>
            </w:r>
            <w:r w:rsidRPr="00217432">
              <w:rPr>
                <w:rFonts w:ascii="Times New Roman" w:hAnsi="Times New Roman"/>
                <w:color w:val="auto"/>
                <w:sz w:val="20"/>
                <w:szCs w:val="20"/>
                <w:lang w:val="ru-RU"/>
              </w:rPr>
              <w:t xml:space="preserve">Комиссии от 7 июля 1995 года об установлении некоторых правил применения процедур принятия решений в Сообществе в отношении разрешений на </w:t>
            </w:r>
            <w:r>
              <w:rPr>
                <w:rFonts w:ascii="Times New Roman" w:hAnsi="Times New Roman"/>
                <w:color w:val="auto"/>
                <w:sz w:val="20"/>
                <w:szCs w:val="20"/>
                <w:lang w:val="ru-RU"/>
              </w:rPr>
              <w:t>продажу</w:t>
            </w:r>
            <w:r w:rsidRPr="00217432">
              <w:rPr>
                <w:rFonts w:ascii="Times New Roman" w:hAnsi="Times New Roman"/>
                <w:color w:val="auto"/>
                <w:sz w:val="20"/>
                <w:szCs w:val="20"/>
                <w:lang w:val="ru-RU"/>
              </w:rPr>
              <w:t xml:space="preserve"> </w:t>
            </w:r>
            <w:r>
              <w:rPr>
                <w:rFonts w:ascii="Times New Roman" w:hAnsi="Times New Roman"/>
                <w:color w:val="auto"/>
                <w:sz w:val="20"/>
                <w:szCs w:val="20"/>
                <w:lang w:val="ru-RU"/>
              </w:rPr>
              <w:t xml:space="preserve">продукции, используемой в </w:t>
            </w:r>
            <w:r w:rsidRPr="00217432">
              <w:rPr>
                <w:rFonts w:ascii="Times New Roman" w:hAnsi="Times New Roman"/>
                <w:color w:val="auto"/>
                <w:sz w:val="20"/>
                <w:szCs w:val="20"/>
                <w:lang w:val="ru-RU"/>
              </w:rPr>
              <w:t>ветеринарных целях или для людей</w:t>
            </w:r>
          </w:p>
        </w:tc>
        <w:tc>
          <w:tcPr>
            <w:tcW w:w="2800" w:type="dxa"/>
            <w:gridSpan w:val="2"/>
            <w:tcBorders>
              <w:bottom w:val="single" w:sz="4" w:space="0" w:color="000000"/>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FFFFFF"/>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LT11</w:t>
            </w:r>
            <w:r w:rsidRPr="00217432">
              <w:rPr>
                <w:rFonts w:ascii="Times New Roman" w:hAnsi="Times New Roman"/>
                <w:b/>
                <w:sz w:val="18"/>
                <w:szCs w:val="18"/>
              </w:rPr>
              <w:t xml:space="preserve"> </w:t>
            </w:r>
            <w:r w:rsidRPr="00217432">
              <w:rPr>
                <w:rFonts w:ascii="Times New Roman" w:hAnsi="Times New Roman"/>
                <w:b/>
                <w:sz w:val="20"/>
                <w:szCs w:val="20"/>
              </w:rPr>
              <w:t>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Проект закона о лекарственных средствах ветеринарного назначения</w:t>
            </w:r>
            <w:r w:rsidRPr="00217432">
              <w:rPr>
                <w:rFonts w:ascii="Times New Roman" w:eastAsia="Times New Roman" w:hAnsi="Times New Roman" w:cs="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Директиву 2001/82/СЕ;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Директиву 2006/130/ЕС;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3.  Регламент № 1662/95/СЕ;</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4.  Регламент № 540/95/СЕ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AC3A12">
              <w:rPr>
                <w:rFonts w:ascii="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217432">
              <w:rPr>
                <w:rFonts w:ascii="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Национальное агентство по безопасности пищевых продуктов</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hAnsi="Times New Roman" w:cs="Times New Roman"/>
                <w:sz w:val="20"/>
                <w:szCs w:val="20"/>
              </w:rPr>
              <w:t>I квартал 2018 г.</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Соглашение об </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ссоциации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XVI </w:t>
            </w:r>
            <w:r>
              <w:rPr>
                <w:rFonts w:ascii="Times New Roman" w:eastAsia="Times New Roman" w:hAnsi="Times New Roman" w:cs="Times New Roman"/>
                <w:color w:val="auto"/>
                <w:sz w:val="20"/>
                <w:szCs w:val="20"/>
                <w:lang w:val="ru-RU"/>
              </w:rPr>
              <w:t xml:space="preserve">– сближение </w:t>
            </w:r>
            <w:r w:rsidRPr="00217432">
              <w:rPr>
                <w:rFonts w:ascii="Times New Roman" w:eastAsia="Times New Roman" w:hAnsi="Times New Roman" w:cs="Times New Roman"/>
                <w:color w:val="auto"/>
                <w:sz w:val="20"/>
                <w:szCs w:val="20"/>
                <w:lang w:val="ru-RU"/>
              </w:rPr>
              <w:t>к 2015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86CBC">
              <w:rPr>
                <w:rFonts w:ascii="Times New Roman" w:eastAsia="Times New Roman" w:hAnsi="Times New Roman" w:cs="Times New Roman"/>
                <w:color w:val="auto"/>
                <w:sz w:val="20"/>
                <w:szCs w:val="20"/>
                <w:lang w:val="ru-RU"/>
              </w:rPr>
              <w:t>В пределах бюджета орган</w:t>
            </w:r>
            <w:r>
              <w:rPr>
                <w:rFonts w:ascii="Times New Roman" w:eastAsia="Times New Roman" w:hAnsi="Times New Roman" w:cs="Times New Roman"/>
                <w:color w:val="auto"/>
                <w:sz w:val="20"/>
                <w:szCs w:val="20"/>
                <w:lang w:val="ru-RU"/>
              </w:rPr>
              <w:t>ов</w:t>
            </w:r>
            <w:r w:rsidRPr="00286CBC">
              <w:rPr>
                <w:rFonts w:ascii="Times New Roman" w:eastAsia="Times New Roman" w:hAnsi="Times New Roman" w:cs="Times New Roman"/>
                <w:color w:val="auto"/>
                <w:sz w:val="20"/>
                <w:szCs w:val="20"/>
                <w:lang w:val="ru-RU"/>
              </w:rPr>
              <w:t xml:space="preserve"> </w:t>
            </w:r>
          </w:p>
        </w:tc>
      </w:tr>
      <w:tr w:rsidR="003906E3" w:rsidRPr="00217432" w:rsidTr="00591662">
        <w:trPr>
          <w:trHeight w:val="102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val="restart"/>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bCs/>
                <w:color w:val="auto"/>
                <w:sz w:val="20"/>
                <w:szCs w:val="20"/>
                <w:lang w:val="ru-RU" w:eastAsia="ru-RU"/>
              </w:rPr>
              <w:t xml:space="preserve">Регламент (EC) 2141/96 </w:t>
            </w:r>
            <w:r w:rsidRPr="00217432">
              <w:rPr>
                <w:rFonts w:ascii="Times New Roman" w:eastAsia="Times New Roman" w:hAnsi="Times New Roman" w:cs="Times New Roman"/>
                <w:bCs/>
                <w:color w:val="auto"/>
                <w:sz w:val="20"/>
                <w:szCs w:val="20"/>
                <w:lang w:val="ru-RU" w:eastAsia="ru-RU"/>
              </w:rPr>
              <w:t xml:space="preserve">от 7 ноября 1996 года, касающейся рассмотрения заявки о передаче разрешения на продажу для лекарственного средства, </w:t>
            </w:r>
            <w:r w:rsidRPr="00217432">
              <w:rPr>
                <w:rFonts w:ascii="Times New Roman" w:eastAsia="Times New Roman" w:hAnsi="Times New Roman" w:cs="Times New Roman"/>
                <w:bCs/>
                <w:color w:val="auto"/>
                <w:sz w:val="20"/>
                <w:szCs w:val="20"/>
                <w:lang w:val="ru-RU" w:eastAsia="ru-RU"/>
              </w:rPr>
              <w:lastRenderedPageBreak/>
              <w:t>подпадающего под действие Регламента (ЕС) nr.2309 / 93 Совета</w:t>
            </w: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b/>
                <w:bCs/>
                <w:sz w:val="20"/>
                <w:szCs w:val="20"/>
              </w:rPr>
              <w:t>LT12. Новый закон</w:t>
            </w:r>
            <w:r w:rsidRPr="00217432">
              <w:rPr>
                <w:rFonts w:ascii="Times New Roman" w:eastAsia="Times New Roman" w:hAnsi="Times New Roman" w:cs="Times New Roman"/>
                <w:sz w:val="20"/>
                <w:szCs w:val="20"/>
              </w:rPr>
              <w:t xml:space="preserve">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Проект закона о лекарствах</w:t>
            </w:r>
            <w:r>
              <w:rPr>
                <w:rFonts w:ascii="Times New Roman" w:eastAsia="Times New Roman" w:hAnsi="Times New Roman" w:cs="Times New Roman"/>
                <w:sz w:val="20"/>
                <w:szCs w:val="20"/>
              </w:rPr>
              <w:t>;</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1. Директив</w:t>
            </w:r>
            <w:r>
              <w:rPr>
                <w:rFonts w:ascii="Times New Roman" w:eastAsia="Times New Roman" w:hAnsi="Times New Roman" w:cs="Times New Roman"/>
                <w:sz w:val="20"/>
                <w:szCs w:val="20"/>
              </w:rPr>
              <w:t>у</w:t>
            </w:r>
            <w:r w:rsidRPr="00217432">
              <w:rPr>
                <w:rFonts w:ascii="Times New Roman" w:eastAsia="Times New Roman" w:hAnsi="Times New Roman" w:cs="Times New Roman"/>
                <w:sz w:val="20"/>
                <w:szCs w:val="20"/>
              </w:rPr>
              <w:t xml:space="preserve"> 89/105/EEC</w:t>
            </w:r>
            <w:r>
              <w:rPr>
                <w:rFonts w:ascii="Times New Roman" w:eastAsia="Times New Roman" w:hAnsi="Times New Roman" w:cs="Times New Roman"/>
                <w:sz w:val="20"/>
                <w:szCs w:val="20"/>
              </w:rPr>
              <w:t>;</w:t>
            </w:r>
            <w:r w:rsidRPr="00217432">
              <w:rPr>
                <w:rFonts w:ascii="Times New Roman" w:eastAsia="Times New Roman" w:hAnsi="Times New Roman" w:cs="Times New Roman"/>
                <w:sz w:val="20"/>
                <w:szCs w:val="20"/>
              </w:rPr>
              <w:t xml:space="preserve"> </w:t>
            </w: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2. Директив</w:t>
            </w:r>
            <w:r>
              <w:rPr>
                <w:rFonts w:ascii="Times New Roman" w:eastAsia="Times New Roman" w:hAnsi="Times New Roman" w:cs="Times New Roman"/>
                <w:sz w:val="20"/>
                <w:szCs w:val="20"/>
              </w:rPr>
              <w:t>у</w:t>
            </w:r>
            <w:r w:rsidRPr="00217432">
              <w:rPr>
                <w:rFonts w:ascii="Times New Roman" w:eastAsia="Times New Roman" w:hAnsi="Times New Roman" w:cs="Times New Roman"/>
                <w:sz w:val="20"/>
                <w:szCs w:val="20"/>
              </w:rPr>
              <w:t xml:space="preserve"> 2001/83/EEC</w:t>
            </w:r>
            <w:r>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eastAsia="ru-RU"/>
              </w:rPr>
              <w:t>3. Регламент 2141/96/CE</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AC3A12" w:rsidRDefault="003906E3" w:rsidP="0056419B">
            <w:pPr>
              <w:spacing w:after="0" w:line="240" w:lineRule="auto"/>
              <w:ind w:right="-85"/>
              <w:rPr>
                <w:rFonts w:ascii="Times New Roman" w:eastAsia="Times New Roman" w:hAnsi="Times New Roman" w:cs="Times New Roman"/>
                <w:sz w:val="20"/>
                <w:szCs w:val="20"/>
              </w:rPr>
            </w:pPr>
            <w:r w:rsidRPr="00217432">
              <w:rPr>
                <w:rFonts w:ascii="Times New Roman" w:hAnsi="Times New Roman" w:cs="Times New Roman"/>
                <w:sz w:val="20"/>
                <w:szCs w:val="20"/>
              </w:rPr>
              <w:t>Министерство здравоохранения, труда и социальной защиты</w:t>
            </w:r>
            <w:r>
              <w:rPr>
                <w:rFonts w:ascii="Times New Roman" w:hAnsi="Times New Roman" w:cs="Times New Roman"/>
                <w:sz w:val="20"/>
                <w:szCs w:val="20"/>
              </w:rPr>
              <w:t xml:space="preserve">; </w:t>
            </w:r>
            <w:r w:rsidRPr="00AC3A12">
              <w:rPr>
                <w:rFonts w:ascii="Times New Roman" w:eastAsia="Times New Roman" w:hAnsi="Times New Roman" w:cs="Times New Roman"/>
                <w:sz w:val="20"/>
                <w:szCs w:val="20"/>
              </w:rPr>
              <w:t>Агентство по лекарствам и медицинским изделиям</w:t>
            </w:r>
          </w:p>
          <w:p w:rsidR="003906E3" w:rsidRPr="00217432" w:rsidRDefault="003906E3" w:rsidP="0056419B">
            <w:pPr>
              <w:spacing w:after="0" w:line="240" w:lineRule="auto"/>
              <w:rPr>
                <w:rFonts w:ascii="Times New Roman" w:eastAsia="Times New Roman" w:hAnsi="Times New Roman" w:cs="Times New Roman"/>
                <w:sz w:val="20"/>
                <w:szCs w:val="20"/>
              </w:rPr>
            </w:pP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III квартал 2018 г.;</w:t>
            </w:r>
          </w:p>
          <w:p w:rsidR="003906E3" w:rsidRPr="00217432" w:rsidRDefault="003906E3" w:rsidP="0056419B">
            <w:pPr>
              <w:pBdr>
                <w:top w:val="nil"/>
                <w:left w:val="nil"/>
                <w:bottom w:val="nil"/>
                <w:right w:val="nil"/>
                <w:between w:val="nil"/>
              </w:pBd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color w:val="000000"/>
                <w:sz w:val="20"/>
                <w:szCs w:val="20"/>
              </w:rPr>
              <w:t xml:space="preserve">AA </w:t>
            </w:r>
            <w:r>
              <w:rPr>
                <w:rFonts w:ascii="Times New Roman" w:eastAsia="Times New Roman" w:hAnsi="Times New Roman" w:cs="Times New Roman"/>
                <w:color w:val="000000"/>
                <w:sz w:val="20"/>
                <w:szCs w:val="20"/>
              </w:rPr>
              <w:t>п</w:t>
            </w:r>
            <w:r w:rsidRPr="00217432">
              <w:rPr>
                <w:rFonts w:ascii="Times New Roman" w:eastAsia="Times New Roman" w:hAnsi="Times New Roman" w:cs="Times New Roman"/>
                <w:color w:val="000000"/>
                <w:sz w:val="20"/>
                <w:szCs w:val="20"/>
              </w:rPr>
              <w:t>риложение XVI – сближение 2015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86CBC">
              <w:rPr>
                <w:rFonts w:ascii="Times New Roman" w:eastAsia="Times New Roman" w:hAnsi="Times New Roman" w:cs="Times New Roman"/>
                <w:color w:val="auto"/>
                <w:sz w:val="20"/>
                <w:szCs w:val="20"/>
                <w:lang w:val="ru-RU" w:eastAsia="ru-RU"/>
              </w:rPr>
              <w:t>В пределах бюджета орган</w:t>
            </w:r>
            <w:r>
              <w:rPr>
                <w:rFonts w:ascii="Times New Roman" w:eastAsia="Times New Roman" w:hAnsi="Times New Roman" w:cs="Times New Roman"/>
                <w:color w:val="auto"/>
                <w:sz w:val="20"/>
                <w:szCs w:val="20"/>
                <w:lang w:val="ru-RU" w:eastAsia="ru-RU"/>
              </w:rPr>
              <w:t>ов</w:t>
            </w:r>
            <w:r w:rsidRPr="00286CBC">
              <w:rPr>
                <w:rFonts w:ascii="Times New Roman" w:eastAsia="Times New Roman" w:hAnsi="Times New Roman" w:cs="Times New Roman"/>
                <w:color w:val="auto"/>
                <w:sz w:val="20"/>
                <w:szCs w:val="20"/>
                <w:lang w:val="ru-RU" w:eastAsia="ru-RU"/>
              </w:rPr>
              <w:t xml:space="preserve"> </w:t>
            </w:r>
          </w:p>
        </w:tc>
      </w:tr>
      <w:tr w:rsidR="003906E3" w:rsidRPr="00217432" w:rsidTr="00591662">
        <w:trPr>
          <w:trHeight w:val="102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SLT43.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Проект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риказа о передаче разрешений на продажу лекарственных средств для использования человеком</w:t>
            </w:r>
            <w:r>
              <w:rPr>
                <w:rFonts w:ascii="Times New Roman" w:eastAsia="Times New Roman" w:hAnsi="Times New Roman" w:cs="Times New Roman"/>
                <w:color w:val="auto"/>
                <w:sz w:val="20"/>
                <w:szCs w:val="20"/>
                <w:lang w:val="ru-RU"/>
              </w:rPr>
              <w:t>;</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Перелагает: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eastAsia="ru-RU"/>
              </w:rPr>
              <w:t>Регламент 2141/96/CE</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Утвержденный </w:t>
            </w:r>
            <w:r w:rsidRPr="00217432">
              <w:rPr>
                <w:sz w:val="20"/>
                <w:szCs w:val="20"/>
                <w:lang w:val="ru-RU"/>
              </w:rPr>
              <w:t xml:space="preserve"> </w:t>
            </w:r>
            <w:r w:rsidRPr="00217432">
              <w:rPr>
                <w:rFonts w:ascii="Times New Roman" w:eastAsia="Times New Roman" w:hAnsi="Times New Roman" w:cs="Times New Roman"/>
                <w:color w:val="auto"/>
                <w:sz w:val="20"/>
                <w:szCs w:val="20"/>
                <w:lang w:val="ru-RU"/>
              </w:rPr>
              <w:t>приказ</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ind w:right="-85"/>
              <w:rPr>
                <w:rFonts w:ascii="Times New Roman" w:eastAsia="Times New Roman" w:hAnsi="Times New Roman" w:cs="Times New Roman"/>
                <w:sz w:val="20"/>
                <w:szCs w:val="20"/>
              </w:rPr>
            </w:pPr>
            <w:r w:rsidRPr="00217432">
              <w:rPr>
                <w:rFonts w:ascii="Times New Roman" w:hAnsi="Times New Roman" w:cs="Times New Roman"/>
                <w:sz w:val="20"/>
                <w:szCs w:val="20"/>
              </w:rPr>
              <w:t>Министерство здравоохранения, труда и социальной защиты</w:t>
            </w:r>
            <w:r>
              <w:rPr>
                <w:rFonts w:ascii="Times New Roman" w:hAnsi="Times New Roman" w:cs="Times New Roman"/>
                <w:sz w:val="20"/>
                <w:szCs w:val="20"/>
              </w:rPr>
              <w:t xml:space="preserve">; </w:t>
            </w:r>
            <w:r w:rsidRPr="00AC3A12">
              <w:rPr>
                <w:rFonts w:ascii="Times New Roman" w:eastAsia="Times New Roman" w:hAnsi="Times New Roman" w:cs="Times New Roman"/>
                <w:sz w:val="20"/>
                <w:szCs w:val="20"/>
              </w:rPr>
              <w:t>Агентство по лекарствам и медицинским изделиям</w:t>
            </w:r>
          </w:p>
        </w:tc>
        <w:tc>
          <w:tcPr>
            <w:tcW w:w="1701" w:type="dxa"/>
            <w:tcBorders>
              <w:top w:val="single" w:sz="4" w:space="0" w:color="000000"/>
              <w:bottom w:val="single" w:sz="4" w:space="0" w:color="000000"/>
            </w:tcBorders>
            <w:shd w:val="clear" w:color="auto" w:fill="auto"/>
          </w:tcPr>
          <w:p w:rsidR="003906E3" w:rsidRPr="00217432" w:rsidRDefault="003906E3" w:rsidP="0056419B">
            <w:pPr>
              <w:spacing w:after="0" w:line="240" w:lineRule="auto"/>
              <w:rPr>
                <w:rFonts w:ascii="Times New Roman" w:eastAsia="Times New Roman" w:hAnsi="Times New Roman" w:cs="Times New Roman"/>
                <w:sz w:val="20"/>
                <w:szCs w:val="20"/>
              </w:rPr>
            </w:pPr>
            <w:r w:rsidRPr="00217432">
              <w:rPr>
                <w:rFonts w:ascii="Times New Roman" w:eastAsia="Times New Roman" w:hAnsi="Times New Roman" w:cs="Times New Roman"/>
                <w:sz w:val="20"/>
                <w:szCs w:val="20"/>
              </w:rPr>
              <w:t>IV квартал 2018 г.;</w:t>
            </w:r>
          </w:p>
          <w:p w:rsidR="003906E3" w:rsidRPr="00217432" w:rsidRDefault="003906E3" w:rsidP="0056419B">
            <w:pPr>
              <w:pBdr>
                <w:top w:val="nil"/>
                <w:left w:val="nil"/>
                <w:bottom w:val="nil"/>
                <w:right w:val="nil"/>
                <w:between w:val="nil"/>
              </w:pBdr>
              <w:spacing w:after="0" w:line="240" w:lineRule="auto"/>
              <w:rPr>
                <w:rFonts w:ascii="Times New Roman" w:eastAsia="Times New Roman" w:hAnsi="Times New Roman" w:cs="Times New Roman"/>
                <w:sz w:val="20"/>
                <w:szCs w:val="20"/>
                <w:lang w:eastAsia="zh-CN"/>
              </w:rPr>
            </w:pPr>
            <w:r w:rsidRPr="00217432">
              <w:rPr>
                <w:rFonts w:ascii="Times New Roman" w:eastAsia="Times New Roman" w:hAnsi="Times New Roman" w:cs="Times New Roman"/>
                <w:color w:val="000000"/>
                <w:sz w:val="20"/>
                <w:szCs w:val="20"/>
              </w:rPr>
              <w:t xml:space="preserve">AA </w:t>
            </w:r>
            <w:r>
              <w:rPr>
                <w:rFonts w:ascii="Times New Roman" w:eastAsia="Times New Roman" w:hAnsi="Times New Roman" w:cs="Times New Roman"/>
                <w:color w:val="000000"/>
                <w:sz w:val="20"/>
                <w:szCs w:val="20"/>
              </w:rPr>
              <w:t>п</w:t>
            </w:r>
            <w:r w:rsidRPr="00217432">
              <w:rPr>
                <w:rFonts w:ascii="Times New Roman" w:eastAsia="Times New Roman" w:hAnsi="Times New Roman" w:cs="Times New Roman"/>
                <w:color w:val="000000"/>
                <w:sz w:val="20"/>
                <w:szCs w:val="20"/>
              </w:rPr>
              <w:t>риложение XVI – сближение 2015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86CBC">
              <w:rPr>
                <w:rFonts w:ascii="Times New Roman" w:eastAsia="Times New Roman" w:hAnsi="Times New Roman" w:cs="Times New Roman"/>
                <w:color w:val="auto"/>
                <w:sz w:val="20"/>
                <w:szCs w:val="20"/>
                <w:lang w:val="ru-RU" w:eastAsia="ru-RU"/>
              </w:rPr>
              <w:t>В пределах бюджета орган</w:t>
            </w:r>
            <w:r>
              <w:rPr>
                <w:rFonts w:ascii="Times New Roman" w:eastAsia="Times New Roman" w:hAnsi="Times New Roman" w:cs="Times New Roman"/>
                <w:color w:val="auto"/>
                <w:sz w:val="20"/>
                <w:szCs w:val="20"/>
                <w:lang w:val="ru-RU" w:eastAsia="ru-RU"/>
              </w:rPr>
              <w:t>ов</w:t>
            </w:r>
            <w:r w:rsidRPr="00286CBC">
              <w:rPr>
                <w:rFonts w:ascii="Times New Roman" w:eastAsia="Times New Roman" w:hAnsi="Times New Roman" w:cs="Times New Roman"/>
                <w:color w:val="auto"/>
                <w:sz w:val="20"/>
                <w:szCs w:val="20"/>
                <w:lang w:val="ru-RU" w:eastAsia="ru-RU"/>
              </w:rPr>
              <w:t xml:space="preserve"> </w:t>
            </w:r>
          </w:p>
        </w:tc>
      </w:tr>
      <w:tr w:rsidR="003906E3" w:rsidRPr="00217432" w:rsidTr="00591662">
        <w:trPr>
          <w:trHeight w:val="102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986" w:type="dxa"/>
            <w:vMerge w:val="restart"/>
            <w:tcBorders>
              <w:right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E933C7">
              <w:rPr>
                <w:rFonts w:ascii="Times New Roman" w:hAnsi="Times New Roman" w:cs="Times New Roman"/>
                <w:b/>
                <w:bCs/>
                <w:color w:val="auto"/>
                <w:sz w:val="20"/>
                <w:szCs w:val="20"/>
                <w:lang w:val="ru-RU"/>
              </w:rPr>
              <w:t xml:space="preserve"> (4)</w:t>
            </w:r>
            <w:r w:rsidRPr="00217432">
              <w:rPr>
                <w:rFonts w:ascii="Times New Roman" w:hAnsi="Times New Roman" w:cs="Times New Roman"/>
                <w:color w:val="auto"/>
                <w:sz w:val="20"/>
                <w:szCs w:val="20"/>
                <w:lang w:val="ru-RU"/>
              </w:rPr>
              <w:t xml:space="preserve"> Республика Молдова должна обеспечить участие своих </w:t>
            </w:r>
            <w:r w:rsidRPr="00217432">
              <w:rPr>
                <w:rFonts w:ascii="Times New Roman" w:eastAsia="Times New Roman" w:hAnsi="Times New Roman" w:cs="Times New Roman"/>
                <w:color w:val="auto"/>
                <w:sz w:val="20"/>
                <w:szCs w:val="20"/>
                <w:lang w:val="ru-RU" w:eastAsia="en-GB"/>
              </w:rPr>
              <w:t xml:space="preserve">соответствующих </w:t>
            </w:r>
            <w:r w:rsidRPr="00217432">
              <w:rPr>
                <w:rFonts w:ascii="Times New Roman" w:hAnsi="Times New Roman" w:cs="Times New Roman"/>
                <w:color w:val="auto"/>
                <w:sz w:val="20"/>
                <w:szCs w:val="20"/>
                <w:lang w:val="ru-RU"/>
              </w:rPr>
              <w:t>национальных органов в европейских и международных организациях по стандартизации, законодательной и фундаментальной метрологии и оценке соответствия, включая аккредитацию, в соответствии с областями деятельности этих органов и их статусом в рамках соответствующих организаций</w:t>
            </w:r>
          </w:p>
          <w:p w:rsidR="003906E3" w:rsidRPr="00217432" w:rsidRDefault="003906E3" w:rsidP="0056419B">
            <w:pPr>
              <w:pStyle w:val="Normal22"/>
              <w:spacing w:after="0" w:line="240" w:lineRule="auto"/>
              <w:jc w:val="both"/>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b/>
                <w:bCs/>
                <w:color w:val="auto"/>
                <w:sz w:val="20"/>
                <w:szCs w:val="20"/>
                <w:lang w:val="ru-RU"/>
              </w:rPr>
              <w:t>I.3.</w:t>
            </w:r>
            <w:r w:rsidRPr="00217432">
              <w:rPr>
                <w:rFonts w:ascii="Times New Roman" w:hAnsi="Times New Roman" w:cs="Times New Roman"/>
                <w:color w:val="auto"/>
                <w:sz w:val="20"/>
                <w:szCs w:val="20"/>
                <w:lang w:val="ru-RU"/>
              </w:rPr>
              <w:t xml:space="preserve"> Проведение </w:t>
            </w:r>
            <w:r w:rsidRPr="00217432">
              <w:rPr>
                <w:rFonts w:ascii="Times New Roman" w:hAnsi="Times New Roman" w:cs="Times New Roman"/>
                <w:iCs/>
                <w:color w:val="auto"/>
                <w:sz w:val="20"/>
                <w:szCs w:val="20"/>
                <w:lang w:val="ru-RU"/>
              </w:rPr>
              <w:t xml:space="preserve">паритетной </w:t>
            </w:r>
            <w:r w:rsidRPr="00217432">
              <w:rPr>
                <w:rFonts w:ascii="Times New Roman" w:hAnsi="Times New Roman" w:cs="Times New Roman"/>
                <w:color w:val="auto"/>
                <w:sz w:val="20"/>
                <w:szCs w:val="20"/>
                <w:lang w:val="ru-RU"/>
              </w:rPr>
              <w:t xml:space="preserve">оценки Национального центра аккредитации </w:t>
            </w:r>
            <w:r>
              <w:rPr>
                <w:rFonts w:ascii="Times New Roman" w:hAnsi="Times New Roman" w:cs="Times New Roman"/>
                <w:color w:val="auto"/>
                <w:sz w:val="20"/>
                <w:szCs w:val="20"/>
                <w:lang w:val="ru-RU"/>
              </w:rPr>
              <w:t xml:space="preserve">Республики Молдова  </w:t>
            </w:r>
            <w:r w:rsidRPr="00217432">
              <w:rPr>
                <w:rFonts w:ascii="Times New Roman" w:hAnsi="Times New Roman" w:cs="Times New Roman"/>
                <w:color w:val="auto"/>
                <w:sz w:val="20"/>
                <w:szCs w:val="20"/>
                <w:lang w:val="ru-RU"/>
              </w:rPr>
              <w:t>группой экспертов (ЕА)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color w:val="FF0000"/>
                <w:sz w:val="20"/>
                <w:szCs w:val="20"/>
                <w:lang w:val="ru-RU"/>
              </w:rPr>
            </w:pPr>
            <w:r w:rsidRPr="00217432">
              <w:rPr>
                <w:rStyle w:val="shorttext"/>
                <w:rFonts w:ascii="Times New Roman" w:hAnsi="Times New Roman"/>
                <w:sz w:val="20"/>
                <w:szCs w:val="20"/>
                <w:lang w:val="ru-RU"/>
              </w:rPr>
              <w:t>Выданный отчет об оценке</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s="Times New Roman"/>
                <w:sz w:val="20"/>
                <w:szCs w:val="20"/>
                <w:lang w:val="ru-RU"/>
              </w:rPr>
              <w:t>Национальный центр аккредитации</w:t>
            </w:r>
            <w:r w:rsidRPr="00217432">
              <w:rPr>
                <w:rFonts w:ascii="Times New Roman" w:eastAsiaTheme="minorEastAsia" w:hAnsi="Times New Roman" w:cs="Times New Roman"/>
                <w:color w:val="auto"/>
                <w:sz w:val="20"/>
                <w:szCs w:val="20"/>
                <w:lang w:val="ru-RU" w:eastAsia="en-US"/>
              </w:rPr>
              <w:t xml:space="preserve"> </w:t>
            </w:r>
            <w:r w:rsidRPr="00217432">
              <w:rPr>
                <w:rFonts w:ascii="Times New Roman" w:hAnsi="Times New Roman" w:cs="Times New Roman"/>
                <w:sz w:val="20"/>
                <w:szCs w:val="20"/>
                <w:lang w:val="ru-RU"/>
              </w:rPr>
              <w:t>Республики Молдова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2"/>
              <w:spacing w:after="0" w:line="240" w:lineRule="auto"/>
              <w:jc w:val="both"/>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II квартал 2017 г.</w:t>
            </w: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1626" w:type="dxa"/>
            <w:gridSpan w:val="3"/>
            <w:tcBorders>
              <w:top w:val="single" w:sz="4" w:space="0" w:color="000000"/>
            </w:tcBorders>
            <w:shd w:val="clear" w:color="auto" w:fill="auto"/>
          </w:tcPr>
          <w:p w:rsidR="003906E3" w:rsidRDefault="003906E3" w:rsidP="0056419B">
            <w:pPr>
              <w:pStyle w:val="Normal2"/>
              <w:keepNext/>
              <w:keepLines/>
              <w:spacing w:after="0" w:line="240" w:lineRule="auto"/>
              <w:jc w:val="both"/>
              <w:rPr>
                <w:rStyle w:val="shorttext"/>
                <w:rFonts w:ascii="Times New Roman" w:hAnsi="Times New Roman"/>
                <w:sz w:val="20"/>
                <w:szCs w:val="20"/>
                <w:lang w:val="ru-RU"/>
              </w:rPr>
            </w:pPr>
            <w:r w:rsidRPr="00217432">
              <w:rPr>
                <w:rStyle w:val="shorttext"/>
                <w:rFonts w:ascii="Times New Roman" w:hAnsi="Times New Roman"/>
                <w:sz w:val="20"/>
                <w:szCs w:val="20"/>
                <w:lang w:val="ru-RU"/>
              </w:rPr>
              <w:t xml:space="preserve">Бюджетные ассигнования </w:t>
            </w:r>
            <w:r>
              <w:rPr>
                <w:rStyle w:val="shorttext"/>
                <w:rFonts w:ascii="Times New Roman" w:hAnsi="Times New Roman"/>
                <w:sz w:val="20"/>
                <w:szCs w:val="20"/>
                <w:lang w:val="ru-RU"/>
              </w:rPr>
              <w:t xml:space="preserve">- </w:t>
            </w:r>
          </w:p>
          <w:p w:rsidR="003906E3" w:rsidRPr="00217432" w:rsidRDefault="003906E3" w:rsidP="0056419B">
            <w:pPr>
              <w:pStyle w:val="Normal2"/>
              <w:keepNext/>
              <w:keepLines/>
              <w:spacing w:after="0" w:line="240" w:lineRule="auto"/>
              <w:jc w:val="both"/>
              <w:rPr>
                <w:rFonts w:ascii="Times New Roman" w:eastAsia="Times New Roman" w:hAnsi="Times New Roman" w:cs="Times New Roman"/>
                <w:color w:val="auto"/>
                <w:sz w:val="20"/>
                <w:szCs w:val="20"/>
                <w:lang w:val="ru-RU"/>
              </w:rPr>
            </w:pPr>
            <w:r w:rsidRPr="00217432">
              <w:rPr>
                <w:rStyle w:val="shorttext"/>
                <w:rFonts w:ascii="Times New Roman" w:hAnsi="Times New Roman"/>
                <w:sz w:val="20"/>
                <w:szCs w:val="20"/>
                <w:lang w:val="ru-RU"/>
              </w:rPr>
              <w:t>2 млн. леев</w:t>
            </w:r>
          </w:p>
        </w:tc>
      </w:tr>
      <w:tr w:rsidR="003906E3" w:rsidRPr="00217432" w:rsidTr="00591662">
        <w:trPr>
          <w:trHeight w:val="102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FF0000"/>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FF0000"/>
                <w:sz w:val="20"/>
                <w:szCs w:val="20"/>
                <w:lang w:val="ru-RU"/>
              </w:rPr>
            </w:pPr>
          </w:p>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Default="003906E3" w:rsidP="0056419B">
            <w:pPr>
              <w:pStyle w:val="Normal22"/>
              <w:spacing w:after="0" w:line="240" w:lineRule="auto"/>
              <w:rPr>
                <w:rFonts w:ascii="Times New Roman" w:hAnsi="Times New Roman" w:cs="Times New Roman"/>
                <w:sz w:val="20"/>
                <w:szCs w:val="20"/>
                <w:lang w:val="ru-RU"/>
              </w:rPr>
            </w:pPr>
            <w:r w:rsidRPr="00217432">
              <w:rPr>
                <w:rFonts w:ascii="Times New Roman" w:hAnsi="Times New Roman" w:cs="Times New Roman"/>
                <w:b/>
                <w:sz w:val="20"/>
                <w:szCs w:val="20"/>
                <w:lang w:val="ru-RU"/>
              </w:rPr>
              <w:t>I.4.</w:t>
            </w:r>
            <w:r w:rsidRPr="00217432">
              <w:rPr>
                <w:rFonts w:ascii="Times New Roman" w:hAnsi="Times New Roman" w:cs="Times New Roman"/>
                <w:sz w:val="20"/>
                <w:szCs w:val="20"/>
                <w:lang w:val="ru-RU"/>
              </w:rPr>
              <w:t xml:space="preserve"> </w:t>
            </w:r>
            <w:r w:rsidRPr="00217432">
              <w:rPr>
                <w:rStyle w:val="shorttext"/>
                <w:rFonts w:ascii="Times New Roman" w:hAnsi="Times New Roman"/>
                <w:sz w:val="20"/>
                <w:szCs w:val="20"/>
                <w:lang w:val="ru-RU"/>
              </w:rPr>
              <w:t>Поддержание статуса подписавшей стороны Соглашения</w:t>
            </w:r>
            <w:r w:rsidRPr="00217432">
              <w:rPr>
                <w:rFonts w:ascii="Times New Roman" w:hAnsi="Times New Roman" w:cs="Times New Roman"/>
                <w:sz w:val="20"/>
                <w:szCs w:val="20"/>
                <w:lang w:val="ru-RU"/>
              </w:rPr>
              <w:t xml:space="preserve"> о двустороннем признании с Европейским сотрудничеством в области аккредитации </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(ЕА</w:t>
            </w:r>
            <w:r>
              <w:rPr>
                <w:rFonts w:ascii="Times New Roman" w:hAnsi="Times New Roman" w:cs="Times New Roman"/>
                <w:sz w:val="20"/>
                <w:szCs w:val="20"/>
                <w:lang w:val="ru-RU"/>
              </w:rPr>
              <w:t xml:space="preserve"> </w:t>
            </w:r>
            <w:r w:rsidRPr="00217432">
              <w:rPr>
                <w:rFonts w:ascii="Times New Roman" w:hAnsi="Times New Roman" w:cs="Times New Roman"/>
                <w:sz w:val="20"/>
                <w:szCs w:val="20"/>
                <w:lang w:val="ru-RU"/>
              </w:rPr>
              <w:t>BLA)</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Style w:val="shorttext"/>
                <w:rFonts w:ascii="Times New Roman" w:hAnsi="Times New Roman"/>
                <w:sz w:val="20"/>
                <w:szCs w:val="20"/>
                <w:lang w:val="ru-RU"/>
              </w:rPr>
              <w:t>Статус подписавшей сторон</w:t>
            </w:r>
            <w:r w:rsidRPr="00217432">
              <w:rPr>
                <w:rStyle w:val="PlainTextChar"/>
                <w:rFonts w:ascii="Times New Roman" w:hAnsi="Times New Roman"/>
                <w:sz w:val="20"/>
                <w:szCs w:val="20"/>
              </w:rPr>
              <w:t>ы</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Национальный центр аккредитации Республики Молдова</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IV квартал 2019 г.</w:t>
            </w:r>
          </w:p>
        </w:tc>
        <w:tc>
          <w:tcPr>
            <w:tcW w:w="1626" w:type="dxa"/>
            <w:gridSpan w:val="3"/>
            <w:tcBorders>
              <w:top w:val="single" w:sz="4" w:space="0" w:color="000000"/>
            </w:tcBorders>
            <w:shd w:val="clear" w:color="auto" w:fill="auto"/>
          </w:tcPr>
          <w:p w:rsidR="003906E3" w:rsidRDefault="003906E3" w:rsidP="0056419B">
            <w:pPr>
              <w:pStyle w:val="Normal2"/>
              <w:spacing w:after="0" w:line="240" w:lineRule="auto"/>
              <w:rPr>
                <w:rStyle w:val="shorttext"/>
                <w:rFonts w:ascii="Times New Roman" w:hAnsi="Times New Roman"/>
                <w:sz w:val="20"/>
                <w:szCs w:val="20"/>
                <w:lang w:val="ru-RU"/>
              </w:rPr>
            </w:pPr>
            <w:r w:rsidRPr="00217432">
              <w:rPr>
                <w:rStyle w:val="shorttext"/>
                <w:rFonts w:ascii="Times New Roman" w:hAnsi="Times New Roman"/>
                <w:sz w:val="20"/>
                <w:szCs w:val="20"/>
                <w:lang w:val="ru-RU"/>
              </w:rPr>
              <w:t xml:space="preserve">Бюджетные ассигнования </w:t>
            </w:r>
            <w:r>
              <w:rPr>
                <w:rStyle w:val="shorttext"/>
                <w:rFonts w:ascii="Times New Roman" w:hAnsi="Times New Roman"/>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Style w:val="shorttext"/>
                <w:rFonts w:ascii="Times New Roman" w:hAnsi="Times New Roman"/>
                <w:sz w:val="20"/>
                <w:szCs w:val="20"/>
                <w:lang w:val="ru-RU"/>
              </w:rPr>
              <w:t>2 млн. 500 тыс. лее</w:t>
            </w:r>
            <w:r w:rsidRPr="00217432">
              <w:rPr>
                <w:rStyle w:val="PlainTextChar"/>
                <w:rFonts w:ascii="Times New Roman" w:hAnsi="Times New Roman"/>
                <w:sz w:val="20"/>
                <w:szCs w:val="20"/>
              </w:rPr>
              <w:t>в</w:t>
            </w:r>
          </w:p>
        </w:tc>
      </w:tr>
      <w:tr w:rsidR="003906E3" w:rsidRPr="00217432" w:rsidTr="00591662">
        <w:trPr>
          <w:trHeight w:val="102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
                <w:bCs/>
                <w:color w:val="auto"/>
                <w:sz w:val="20"/>
                <w:szCs w:val="20"/>
                <w:lang w:val="ru-RU"/>
              </w:rPr>
              <w:t xml:space="preserve">1.5. </w:t>
            </w:r>
            <w:r w:rsidRPr="00217432">
              <w:rPr>
                <w:rFonts w:ascii="Times New Roman" w:hAnsi="Times New Roman" w:cs="Times New Roman"/>
                <w:color w:val="auto"/>
                <w:sz w:val="20"/>
                <w:szCs w:val="20"/>
                <w:lang w:val="ru-RU"/>
              </w:rPr>
              <w:t xml:space="preserve">Участие Национального института метрологии в рабочих группах Европейской организации по законодательной метрологической кооперации </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 xml:space="preserve">Ежегодное количество </w:t>
            </w:r>
            <w:r>
              <w:rPr>
                <w:rFonts w:ascii="Times New Roman" w:hAnsi="Times New Roman" w:cs="Times New Roman"/>
                <w:color w:val="auto"/>
                <w:sz w:val="20"/>
                <w:szCs w:val="20"/>
                <w:lang w:val="ru-RU"/>
              </w:rPr>
              <w:t>участий в</w:t>
            </w:r>
            <w:r w:rsidRPr="00217432">
              <w:rPr>
                <w:rFonts w:ascii="Times New Roman" w:hAnsi="Times New Roman" w:cs="Times New Roman"/>
                <w:color w:val="auto"/>
                <w:sz w:val="20"/>
                <w:szCs w:val="20"/>
                <w:lang w:val="ru-RU"/>
              </w:rPr>
              <w:t xml:space="preserve"> рабочих мероприяти</w:t>
            </w:r>
            <w:r>
              <w:rPr>
                <w:rFonts w:ascii="Times New Roman" w:hAnsi="Times New Roman" w:cs="Times New Roman"/>
                <w:color w:val="auto"/>
                <w:sz w:val="20"/>
                <w:szCs w:val="20"/>
                <w:lang w:val="ru-RU"/>
              </w:rPr>
              <w:t>ях</w:t>
            </w:r>
            <w:r w:rsidRPr="00217432">
              <w:rPr>
                <w:rFonts w:ascii="Times New Roman" w:hAnsi="Times New Roman" w:cs="Times New Roman"/>
                <w:color w:val="auto"/>
                <w:sz w:val="20"/>
                <w:szCs w:val="20"/>
                <w:lang w:val="ru-RU"/>
              </w:rPr>
              <w:t xml:space="preserve">, организованных в рамках Европейской организации по законодательной метрологической кооперации </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Национальный институт метрологии</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IV квартал 2019 г.</w:t>
            </w:r>
          </w:p>
        </w:tc>
        <w:tc>
          <w:tcPr>
            <w:tcW w:w="1626" w:type="dxa"/>
            <w:gridSpan w:val="3"/>
            <w:vMerge w:val="restart"/>
            <w:tcBorders>
              <w:top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hAnsi="Times New Roman" w:cs="Times New Roman"/>
                <w:color w:val="auto"/>
                <w:sz w:val="20"/>
                <w:szCs w:val="20"/>
                <w:lang w:val="ru-RU"/>
              </w:rPr>
              <w:t>В педелах бюджета органа</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260"/>
        </w:trPr>
        <w:tc>
          <w:tcPr>
            <w:tcW w:w="709" w:type="dxa"/>
            <w:gridSpan w:val="2"/>
            <w:vMerge/>
          </w:tcPr>
          <w:p w:rsidR="003906E3" w:rsidRPr="00217432" w:rsidRDefault="003906E3" w:rsidP="0056419B">
            <w:pPr>
              <w:pStyle w:val="Normal2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
                <w:bCs/>
                <w:sz w:val="20"/>
                <w:szCs w:val="20"/>
                <w:lang w:val="ru-RU"/>
              </w:rPr>
              <w:t xml:space="preserve">I.6. </w:t>
            </w:r>
            <w:r w:rsidRPr="00217432">
              <w:rPr>
                <w:rFonts w:ascii="Times New Roman" w:hAnsi="Times New Roman" w:cs="Times New Roman"/>
                <w:sz w:val="20"/>
                <w:szCs w:val="20"/>
                <w:lang w:val="ru-RU"/>
              </w:rPr>
              <w:t xml:space="preserve">Участие Национального института метрологии в заседаниях </w:t>
            </w:r>
            <w:r w:rsidRPr="00217432">
              <w:rPr>
                <w:rStyle w:val="shorttext"/>
                <w:rFonts w:ascii="Times New Roman" w:hAnsi="Times New Roman"/>
                <w:sz w:val="20"/>
                <w:szCs w:val="20"/>
                <w:lang w:val="ru-RU"/>
              </w:rPr>
              <w:t xml:space="preserve">(рабочие группы, </w:t>
            </w:r>
            <w:r w:rsidRPr="00217432">
              <w:rPr>
                <w:rStyle w:val="shorttext"/>
                <w:rFonts w:ascii="Times New Roman" w:hAnsi="Times New Roman"/>
                <w:sz w:val="20"/>
                <w:szCs w:val="20"/>
                <w:lang w:val="ru-RU"/>
              </w:rPr>
              <w:lastRenderedPageBreak/>
              <w:t xml:space="preserve">технические комитеты), </w:t>
            </w:r>
            <w:r w:rsidRPr="00217432">
              <w:rPr>
                <w:rFonts w:ascii="Times New Roman" w:hAnsi="Times New Roman" w:cs="Times New Roman"/>
                <w:sz w:val="20"/>
                <w:szCs w:val="20"/>
                <w:lang w:val="ru-RU"/>
              </w:rPr>
              <w:t xml:space="preserve">проводимых в рамках </w:t>
            </w:r>
            <w:r w:rsidRPr="00217432">
              <w:rPr>
                <w:rStyle w:val="alt-edited"/>
                <w:rFonts w:ascii="Times New Roman" w:hAnsi="Times New Roman" w:cs="Times New Roman"/>
                <w:sz w:val="20"/>
                <w:szCs w:val="20"/>
                <w:lang w:val="ru-RU"/>
              </w:rPr>
              <w:t>Европейской а</w:t>
            </w:r>
            <w:r w:rsidRPr="00217432">
              <w:rPr>
                <w:rFonts w:ascii="Times New Roman" w:hAnsi="Times New Roman" w:cs="Times New Roman"/>
                <w:sz w:val="20"/>
                <w:szCs w:val="20"/>
                <w:lang w:val="ru-RU"/>
              </w:rPr>
              <w:t>с</w:t>
            </w:r>
            <w:r w:rsidRPr="00217432">
              <w:rPr>
                <w:rStyle w:val="alt-edited"/>
                <w:rFonts w:ascii="Times New Roman" w:hAnsi="Times New Roman" w:cs="Times New Roman"/>
                <w:sz w:val="20"/>
                <w:szCs w:val="20"/>
                <w:lang w:val="ru-RU"/>
              </w:rPr>
              <w:t>социации национальных метрологических институтов</w:t>
            </w:r>
            <w:r w:rsidRPr="00217432">
              <w:rPr>
                <w:rFonts w:ascii="Times New Roman" w:hAnsi="Times New Roman" w:cs="Times New Roman"/>
                <w:sz w:val="20"/>
                <w:szCs w:val="20"/>
                <w:lang w:val="ru-RU"/>
              </w:rPr>
              <w:t xml:space="preserve"> </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Style w:val="alt-edited"/>
                <w:rFonts w:ascii="Times New Roman" w:hAnsi="Times New Roman" w:cs="Times New Roman"/>
                <w:sz w:val="20"/>
                <w:szCs w:val="20"/>
                <w:lang w:val="ru-RU"/>
              </w:rPr>
              <w:lastRenderedPageBreak/>
              <w:t xml:space="preserve">Количество участий в совещаниях, проведенных в </w:t>
            </w:r>
            <w:r w:rsidRPr="00217432">
              <w:rPr>
                <w:rStyle w:val="alt-edited"/>
                <w:rFonts w:ascii="Times New Roman" w:hAnsi="Times New Roman" w:cs="Times New Roman"/>
                <w:sz w:val="20"/>
                <w:szCs w:val="20"/>
                <w:lang w:val="ru-RU"/>
              </w:rPr>
              <w:lastRenderedPageBreak/>
              <w:t>рамках Евр</w:t>
            </w:r>
            <w:r w:rsidRPr="00217432">
              <w:rPr>
                <w:rFonts w:ascii="Times New Roman" w:hAnsi="Times New Roman" w:cs="Times New Roman"/>
                <w:sz w:val="20"/>
                <w:szCs w:val="20"/>
                <w:lang w:val="ru-RU"/>
              </w:rPr>
              <w:t>о</w:t>
            </w:r>
            <w:r w:rsidRPr="00217432">
              <w:rPr>
                <w:rStyle w:val="alt-edited"/>
                <w:rFonts w:ascii="Times New Roman" w:hAnsi="Times New Roman" w:cs="Times New Roman"/>
                <w:sz w:val="20"/>
                <w:szCs w:val="20"/>
                <w:lang w:val="ru-RU"/>
              </w:rPr>
              <w:t>пейской ассоциации национальных метрологических институтов</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lastRenderedPageBreak/>
              <w:t>Национальный институт метрологии</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IV квартал 2019 г</w:t>
            </w:r>
            <w:r>
              <w:rPr>
                <w:rFonts w:ascii="Times New Roman" w:hAnsi="Times New Roman" w:cs="Times New Roman"/>
                <w:sz w:val="20"/>
                <w:szCs w:val="20"/>
                <w:lang w:val="ru-RU"/>
              </w:rPr>
              <w:t>.</w:t>
            </w:r>
          </w:p>
        </w:tc>
        <w:tc>
          <w:tcPr>
            <w:tcW w:w="1626" w:type="dxa"/>
            <w:gridSpan w:val="3"/>
            <w:vMerge/>
            <w:tcBorders>
              <w:top w:val="single" w:sz="4" w:space="0" w:color="000000"/>
            </w:tcBorders>
            <w:shd w:val="clear" w:color="auto" w:fill="auto"/>
          </w:tcPr>
          <w:p w:rsidR="003906E3" w:rsidRPr="00217432" w:rsidRDefault="003906E3" w:rsidP="0056419B">
            <w:pPr>
              <w:pStyle w:val="Normal2"/>
              <w:keepNext/>
              <w:keepLines/>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54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I.7. </w:t>
            </w:r>
            <w:r w:rsidRPr="00217432">
              <w:rPr>
                <w:rFonts w:ascii="Times New Roman" w:eastAsia="Times New Roman" w:hAnsi="Times New Roman" w:cs="Times New Roman"/>
                <w:color w:val="auto"/>
                <w:sz w:val="20"/>
                <w:szCs w:val="20"/>
                <w:lang w:val="ru-RU"/>
              </w:rPr>
              <w:t xml:space="preserve"> </w:t>
            </w:r>
            <w:r w:rsidRPr="00217432">
              <w:rPr>
                <w:rStyle w:val="alt-edited"/>
                <w:rFonts w:ascii="Times New Roman" w:hAnsi="Times New Roman" w:cs="Times New Roman"/>
                <w:sz w:val="20"/>
                <w:szCs w:val="20"/>
                <w:lang w:val="ru-RU"/>
              </w:rPr>
              <w:t xml:space="preserve">Поддержание и развитие </w:t>
            </w:r>
            <w:r w:rsidRPr="00217432">
              <w:rPr>
                <w:rFonts w:ascii="Times New Roman" w:hAnsi="Times New Roman" w:cs="Times New Roman"/>
                <w:sz w:val="20"/>
                <w:szCs w:val="20"/>
                <w:lang w:val="ru-RU"/>
              </w:rPr>
              <w:t>национальной базы эталонов и обеспечение надлежащего функционирования</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tabs>
                <w:tab w:val="left" w:pos="175"/>
              </w:tabs>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Ежегодное количество проведенных исследований эталонов национальной эталонной базы</w:t>
            </w:r>
            <w:r w:rsidRPr="00217432">
              <w:rPr>
                <w:rFonts w:ascii="Times New Roman" w:eastAsia="Times New Roman" w:hAnsi="Times New Roman" w:cs="Times New Roman"/>
                <w:color w:val="auto"/>
                <w:sz w:val="20"/>
                <w:szCs w:val="20"/>
                <w:lang w:val="ru-RU"/>
              </w:rPr>
              <w:t>;</w:t>
            </w:r>
            <w:r w:rsidRPr="00217432">
              <w:rPr>
                <w:rFonts w:ascii="Times New Roman" w:hAnsi="Times New Roman" w:cs="Times New Roman"/>
                <w:sz w:val="20"/>
                <w:szCs w:val="20"/>
                <w:lang w:val="ru-RU"/>
              </w:rPr>
              <w:br/>
            </w:r>
            <w:r>
              <w:rPr>
                <w:rFonts w:ascii="Times New Roman" w:hAnsi="Times New Roman" w:cs="Times New Roman"/>
                <w:sz w:val="20"/>
                <w:szCs w:val="20"/>
                <w:lang w:val="ru-RU"/>
              </w:rPr>
              <w:t>е</w:t>
            </w:r>
            <w:r w:rsidRPr="00217432">
              <w:rPr>
                <w:rFonts w:ascii="Times New Roman" w:hAnsi="Times New Roman" w:cs="Times New Roman"/>
                <w:sz w:val="20"/>
                <w:szCs w:val="20"/>
                <w:lang w:val="ru-RU"/>
              </w:rPr>
              <w:t>жегодное количество созданных/ модернизированных национальных эталонов</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Национальный институт метрологии</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IV квартал 2019 г</w:t>
            </w:r>
            <w:r>
              <w:rPr>
                <w:rFonts w:ascii="Times New Roman" w:hAnsi="Times New Roman" w:cs="Times New Roman"/>
                <w:sz w:val="20"/>
                <w:szCs w:val="20"/>
                <w:lang w:val="ru-RU"/>
              </w:rPr>
              <w:t>.</w:t>
            </w:r>
          </w:p>
        </w:tc>
        <w:tc>
          <w:tcPr>
            <w:tcW w:w="1626" w:type="dxa"/>
            <w:gridSpan w:val="3"/>
            <w:tcBorders>
              <w:top w:val="single" w:sz="4" w:space="0" w:color="000000"/>
              <w:bottom w:val="single" w:sz="4" w:space="0" w:color="000000"/>
            </w:tcBorders>
            <w:shd w:val="clear" w:color="auto" w:fill="auto"/>
          </w:tcPr>
          <w:p w:rsidR="003906E3" w:rsidRPr="007751A2" w:rsidRDefault="003906E3" w:rsidP="0056419B">
            <w:pPr>
              <w:spacing w:after="0" w:line="240" w:lineRule="auto"/>
              <w:rPr>
                <w:rFonts w:ascii="Times New Roman" w:eastAsia="Times New Roman" w:hAnsi="Times New Roman" w:cs="Times New Roman"/>
                <w:sz w:val="20"/>
                <w:szCs w:val="20"/>
              </w:rPr>
            </w:pPr>
            <w:r w:rsidRPr="007751A2">
              <w:rPr>
                <w:rFonts w:ascii="Times New Roman" w:eastAsia="Times New Roman" w:hAnsi="Times New Roman" w:cs="Times New Roman"/>
                <w:sz w:val="20"/>
                <w:szCs w:val="20"/>
              </w:rPr>
              <w:t>В педелах бюджета органа</w:t>
            </w:r>
          </w:p>
          <w:p w:rsidR="003906E3" w:rsidRPr="00217432" w:rsidRDefault="003906E3" w:rsidP="0056419B">
            <w:pPr>
              <w:spacing w:after="0" w:line="240" w:lineRule="auto"/>
              <w:rPr>
                <w:rFonts w:ascii="Times New Roman" w:eastAsia="Times New Roman" w:hAnsi="Times New Roman" w:cs="Times New Roman"/>
                <w:sz w:val="20"/>
                <w:szCs w:val="20"/>
              </w:rPr>
            </w:pPr>
          </w:p>
        </w:tc>
      </w:tr>
      <w:tr w:rsidR="003906E3" w:rsidRPr="00217432" w:rsidTr="00591662">
        <w:trPr>
          <w:trHeight w:val="54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Borders>
              <w:right w:val="single" w:sz="4" w:space="0" w:color="000000"/>
            </w:tcBorders>
            <w:shd w:val="clear" w:color="auto" w:fill="auto"/>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Borders>
              <w:right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Borders>
              <w:top w:val="single" w:sz="4" w:space="0" w:color="000000"/>
              <w:left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C80DB6">
              <w:rPr>
                <w:rFonts w:ascii="Times New Roman" w:hAnsi="Times New Roman" w:cs="Times New Roman"/>
                <w:b/>
                <w:color w:val="auto"/>
                <w:sz w:val="20"/>
                <w:szCs w:val="20"/>
                <w:lang w:val="ru-RU"/>
              </w:rPr>
              <w:t>I</w:t>
            </w:r>
            <w:r w:rsidRPr="00217432">
              <w:rPr>
                <w:rFonts w:ascii="Times New Roman" w:hAnsi="Times New Roman" w:cs="Times New Roman"/>
                <w:b/>
                <w:color w:val="auto"/>
                <w:sz w:val="20"/>
                <w:szCs w:val="20"/>
                <w:lang w:val="ru-RU"/>
              </w:rPr>
              <w:t>.8.</w:t>
            </w:r>
            <w:r w:rsidRPr="00217432">
              <w:rPr>
                <w:rFonts w:ascii="Times New Roman" w:hAnsi="Times New Roman" w:cs="Times New Roman"/>
                <w:color w:val="auto"/>
                <w:sz w:val="20"/>
                <w:szCs w:val="20"/>
                <w:lang w:val="ru-RU"/>
              </w:rPr>
              <w:t xml:space="preserve"> Обеспечение международного признания результатов измерений, их корреляция с Международной системой единиц</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tabs>
                <w:tab w:val="left" w:pos="0"/>
                <w:tab w:val="left" w:pos="95"/>
                <w:tab w:val="left" w:pos="176"/>
                <w:tab w:val="left" w:pos="317"/>
              </w:tabs>
              <w:spacing w:after="0" w:line="240" w:lineRule="auto"/>
              <w:rPr>
                <w:rFonts w:ascii="Times New Roman" w:eastAsia="Times New Roman" w:hAnsi="Times New Roman" w:cs="Times New Roman"/>
                <w:color w:val="auto"/>
                <w:sz w:val="20"/>
                <w:szCs w:val="20"/>
                <w:lang w:val="ru-RU"/>
              </w:rPr>
            </w:pPr>
            <w:r w:rsidRPr="00217432">
              <w:rPr>
                <w:rFonts w:ascii="Times New Roman" w:eastAsiaTheme="minorEastAsia" w:hAnsi="Times New Roman" w:cs="Times New Roman"/>
                <w:color w:val="auto"/>
                <w:sz w:val="20"/>
                <w:szCs w:val="20"/>
                <w:lang w:val="ru-RU" w:eastAsia="en-US"/>
              </w:rPr>
              <w:t>Ежегодное количество участи</w:t>
            </w:r>
            <w:r>
              <w:rPr>
                <w:rFonts w:ascii="Times New Roman" w:eastAsiaTheme="minorEastAsia" w:hAnsi="Times New Roman" w:cs="Times New Roman"/>
                <w:color w:val="auto"/>
                <w:sz w:val="20"/>
                <w:szCs w:val="20"/>
                <w:lang w:val="ru-RU" w:eastAsia="en-US"/>
              </w:rPr>
              <w:t>й</w:t>
            </w:r>
            <w:r w:rsidRPr="00217432">
              <w:rPr>
                <w:rFonts w:ascii="Times New Roman" w:eastAsiaTheme="minorEastAsia" w:hAnsi="Times New Roman" w:cs="Times New Roman"/>
                <w:color w:val="auto"/>
                <w:sz w:val="20"/>
                <w:szCs w:val="20"/>
                <w:lang w:val="ru-RU" w:eastAsia="en-US"/>
              </w:rPr>
              <w:t xml:space="preserve"> в межлабораторных сличениях на региональном и международном уровне</w:t>
            </w:r>
            <w:r>
              <w:rPr>
                <w:rFonts w:ascii="Times New Roman" w:eastAsiaTheme="minorEastAsia" w:hAnsi="Times New Roman" w:cs="Times New Roman"/>
                <w:color w:val="auto"/>
                <w:sz w:val="20"/>
                <w:szCs w:val="20"/>
                <w:lang w:val="ru-RU" w:eastAsia="en-US"/>
              </w:rPr>
              <w:t>; е</w:t>
            </w:r>
            <w:r w:rsidRPr="00217432">
              <w:rPr>
                <w:rFonts w:ascii="Times New Roman" w:eastAsiaTheme="minorEastAsia" w:hAnsi="Times New Roman" w:cs="Times New Roman"/>
                <w:color w:val="auto"/>
                <w:sz w:val="20"/>
                <w:szCs w:val="20"/>
                <w:lang w:val="ru-RU" w:eastAsia="en-US"/>
              </w:rPr>
              <w:t xml:space="preserve">жегодное количество строк измерительных возможностей (таблицы CMC), опубликованных на сайте </w:t>
            </w:r>
            <w:hyperlink r:id="rId15" w:history="1">
              <w:r w:rsidRPr="00217432">
                <w:rPr>
                  <w:rStyle w:val="Hyperlink"/>
                  <w:rFonts w:ascii="Times New Roman" w:eastAsiaTheme="minorEastAsia" w:hAnsi="Times New Roman"/>
                  <w:sz w:val="20"/>
                  <w:szCs w:val="20"/>
                  <w:lang w:val="ru-RU" w:eastAsia="en-US"/>
                </w:rPr>
                <w:t>www.bipm.org</w:t>
              </w:r>
            </w:hyperlink>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Национальный институт метрологии</w:t>
            </w:r>
          </w:p>
        </w:tc>
        <w:tc>
          <w:tcPr>
            <w:tcW w:w="1701" w:type="dxa"/>
            <w:tcBorders>
              <w:top w:val="single" w:sz="4" w:space="0" w:color="000000"/>
              <w:bottom w:val="single" w:sz="4" w:space="0" w:color="000000"/>
            </w:tcBorders>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IV квартал 2019 г</w:t>
            </w:r>
            <w:r>
              <w:rPr>
                <w:rFonts w:ascii="Times New Roman" w:hAnsi="Times New Roman" w:cs="Times New Roman"/>
                <w:sz w:val="20"/>
                <w:szCs w:val="20"/>
                <w:lang w:val="ru-RU"/>
              </w:rPr>
              <w:t>.</w:t>
            </w:r>
          </w:p>
        </w:tc>
        <w:tc>
          <w:tcPr>
            <w:tcW w:w="1626" w:type="dxa"/>
            <w:gridSpan w:val="3"/>
            <w:tcBorders>
              <w:top w:val="single" w:sz="4" w:space="0" w:color="000000"/>
              <w:bottom w:val="single" w:sz="4" w:space="0" w:color="000000"/>
            </w:tcBorders>
            <w:shd w:val="clear" w:color="auto" w:fill="auto"/>
          </w:tcPr>
          <w:p w:rsidR="003906E3" w:rsidRPr="009E70B7" w:rsidRDefault="003906E3" w:rsidP="0056419B">
            <w:pPr>
              <w:spacing w:after="0" w:line="240" w:lineRule="auto"/>
              <w:rPr>
                <w:rFonts w:ascii="Times New Roman" w:hAnsi="Times New Roman" w:cs="Times New Roman"/>
                <w:sz w:val="20"/>
                <w:szCs w:val="20"/>
              </w:rPr>
            </w:pPr>
            <w:r w:rsidRPr="009E70B7">
              <w:rPr>
                <w:rFonts w:ascii="Times New Roman" w:hAnsi="Times New Roman" w:cs="Times New Roman"/>
                <w:sz w:val="20"/>
                <w:szCs w:val="20"/>
              </w:rPr>
              <w:t>В педелах бюджета органа</w:t>
            </w:r>
          </w:p>
          <w:p w:rsidR="003906E3" w:rsidRPr="00217432" w:rsidRDefault="003906E3" w:rsidP="0056419B">
            <w:pPr>
              <w:spacing w:after="0" w:line="240" w:lineRule="auto"/>
              <w:rPr>
                <w:rFonts w:ascii="Times New Roman" w:eastAsia="Times New Roman" w:hAnsi="Times New Roman" w:cs="Times New Roman"/>
                <w:sz w:val="20"/>
                <w:szCs w:val="20"/>
              </w:rPr>
            </w:pPr>
          </w:p>
        </w:tc>
      </w:tr>
      <w:tr w:rsidR="003906E3" w:rsidRPr="00217432" w:rsidTr="00591662">
        <w:trPr>
          <w:trHeight w:val="800"/>
        </w:trPr>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986" w:type="dxa"/>
          </w:tcPr>
          <w:p w:rsidR="003906E3" w:rsidRPr="00217432" w:rsidRDefault="003906E3" w:rsidP="0056419B">
            <w:pPr>
              <w:spacing w:after="0" w:line="240" w:lineRule="auto"/>
            </w:pPr>
            <w:r w:rsidRPr="009E70B7">
              <w:rPr>
                <w:rFonts w:ascii="Times New Roman" w:eastAsia="Times New Roman" w:hAnsi="Times New Roman" w:cs="Times New Roman"/>
                <w:b/>
                <w:bCs/>
                <w:sz w:val="20"/>
                <w:szCs w:val="20"/>
              </w:rPr>
              <w:t>(5)</w:t>
            </w:r>
            <w:r w:rsidRPr="00217432">
              <w:rPr>
                <w:rFonts w:ascii="Times New Roman" w:eastAsia="Times New Roman" w:hAnsi="Times New Roman" w:cs="Times New Roman"/>
                <w:sz w:val="20"/>
                <w:szCs w:val="20"/>
              </w:rPr>
              <w:t xml:space="preserve"> </w:t>
            </w:r>
            <w:r w:rsidRPr="00217432">
              <w:rPr>
                <w:rFonts w:ascii="Times New Roman" w:hAnsi="Times New Roman" w:cs="Times New Roman"/>
                <w:sz w:val="20"/>
                <w:szCs w:val="20"/>
              </w:rPr>
              <w:t>В целях интеграции своей системы стандартизации, Республика Молдова:</w:t>
            </w:r>
          </w:p>
          <w:p w:rsidR="003906E3" w:rsidRPr="00217432" w:rsidRDefault="003906E3" w:rsidP="0056419B">
            <w:pPr>
              <w:spacing w:after="0" w:line="240" w:lineRule="auto"/>
              <w:rPr>
                <w:rFonts w:ascii="Times New Roman" w:eastAsia="Times New Roman" w:hAnsi="Times New Roman" w:cs="Times New Roman"/>
                <w:sz w:val="20"/>
                <w:szCs w:val="20"/>
              </w:rPr>
            </w:pPr>
            <w:r w:rsidRPr="009E70B7">
              <w:rPr>
                <w:rFonts w:ascii="Times New Roman" w:eastAsia="Times New Roman" w:hAnsi="Times New Roman" w:cs="Times New Roman"/>
                <w:b/>
                <w:bCs/>
                <w:sz w:val="20"/>
                <w:szCs w:val="20"/>
              </w:rPr>
              <w:t>(а)</w:t>
            </w:r>
            <w:r w:rsidRPr="00217432">
              <w:t xml:space="preserve"> </w:t>
            </w:r>
            <w:r w:rsidRPr="00217432">
              <w:rPr>
                <w:rFonts w:ascii="Times New Roman" w:hAnsi="Times New Roman" w:cs="Times New Roman"/>
                <w:sz w:val="20"/>
                <w:szCs w:val="20"/>
              </w:rPr>
              <w:t>постепенно внедряет Европейские стандарты (EN) в качестве национальных стандартов, включая гармонзированные европейские стандарты, добровольное применение которых обеспечивает презумпцию соответствия с законодательством ЕС, перенесенному в законодательство Республики Молдова</w:t>
            </w:r>
          </w:p>
        </w:tc>
        <w:tc>
          <w:tcPr>
            <w:tcW w:w="2800" w:type="dxa"/>
            <w:gridSpan w:val="2"/>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2551" w:type="dxa"/>
          </w:tcPr>
          <w:p w:rsidR="003906E3" w:rsidRPr="00217432" w:rsidRDefault="003906E3" w:rsidP="0056419B">
            <w:pPr>
              <w:pStyle w:val="Normal22"/>
              <w:tabs>
                <w:tab w:val="left" w:pos="415"/>
              </w:tabs>
              <w:spacing w:after="0" w:line="240" w:lineRule="auto"/>
              <w:contextualSpacing/>
              <w:rPr>
                <w:rFonts w:ascii="Times New Roman" w:eastAsia="Times New Roman" w:hAnsi="Times New Roman" w:cs="Times New Roman"/>
                <w:b/>
                <w:color w:val="auto"/>
                <w:sz w:val="20"/>
                <w:szCs w:val="20"/>
                <w:lang w:val="ru-RU"/>
              </w:rPr>
            </w:pPr>
            <w:r w:rsidRPr="00C80DB6">
              <w:rPr>
                <w:rFonts w:ascii="Times New Roman" w:eastAsia="Times New Roman" w:hAnsi="Times New Roman" w:cs="Times New Roman"/>
                <w:b/>
                <w:color w:val="auto"/>
                <w:sz w:val="20"/>
                <w:szCs w:val="20"/>
                <w:lang w:val="ru-RU"/>
              </w:rPr>
              <w:t>I</w:t>
            </w:r>
            <w:r w:rsidRPr="00217432">
              <w:rPr>
                <w:rFonts w:ascii="Times New Roman" w:eastAsia="Times New Roman" w:hAnsi="Times New Roman" w:cs="Times New Roman"/>
                <w:b/>
                <w:color w:val="auto"/>
                <w:sz w:val="20"/>
                <w:szCs w:val="20"/>
                <w:lang w:val="ru-RU"/>
              </w:rPr>
              <w:t>.9</w:t>
            </w:r>
            <w:r>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 xml:space="preserve"> </w:t>
            </w:r>
            <w:r w:rsidRPr="00217432">
              <w:rPr>
                <w:lang w:val="ru-RU"/>
              </w:rPr>
              <w:t xml:space="preserve"> </w:t>
            </w:r>
            <w:r w:rsidRPr="00217432">
              <w:rPr>
                <w:rFonts w:ascii="Times New Roman" w:eastAsia="Times New Roman" w:hAnsi="Times New Roman" w:cs="Times New Roman"/>
                <w:color w:val="auto"/>
                <w:sz w:val="20"/>
                <w:szCs w:val="20"/>
                <w:lang w:val="ru-RU"/>
              </w:rPr>
              <w:t xml:space="preserve">Принятие европейских стандартов в качестве </w:t>
            </w:r>
            <w:r>
              <w:rPr>
                <w:rFonts w:ascii="Times New Roman" w:eastAsia="Times New Roman" w:hAnsi="Times New Roman" w:cs="Times New Roman"/>
                <w:color w:val="auto"/>
                <w:sz w:val="20"/>
                <w:szCs w:val="20"/>
                <w:lang w:val="ru-RU"/>
              </w:rPr>
              <w:t xml:space="preserve">молдавских </w:t>
            </w:r>
            <w:r w:rsidRPr="00217432">
              <w:rPr>
                <w:rFonts w:ascii="Times New Roman" w:eastAsia="Times New Roman" w:hAnsi="Times New Roman" w:cs="Times New Roman"/>
                <w:color w:val="auto"/>
                <w:sz w:val="20"/>
                <w:szCs w:val="20"/>
                <w:lang w:val="ru-RU"/>
              </w:rPr>
              <w:t xml:space="preserve">стандартов </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Количество национальных стандартов, принятых в отношении к общему количеству европейских стандартов:</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2017 </w:t>
            </w:r>
            <w:r>
              <w:rPr>
                <w:rFonts w:ascii="Times New Roman" w:eastAsia="Times New Roman" w:hAnsi="Times New Roman" w:cs="Times New Roman"/>
                <w:color w:val="auto"/>
                <w:sz w:val="20"/>
                <w:szCs w:val="20"/>
                <w:lang w:val="ru-RU"/>
              </w:rPr>
              <w:t xml:space="preserve">г. </w:t>
            </w:r>
            <w:r w:rsidRPr="00217432">
              <w:rPr>
                <w:rFonts w:ascii="Times New Roman" w:eastAsia="Times New Roman" w:hAnsi="Times New Roman" w:cs="Times New Roman"/>
                <w:color w:val="auto"/>
                <w:sz w:val="20"/>
                <w:szCs w:val="20"/>
                <w:lang w:val="ru-RU"/>
              </w:rPr>
              <w:t>- 70%;</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2018 </w:t>
            </w:r>
            <w:r>
              <w:rPr>
                <w:rFonts w:ascii="Times New Roman" w:eastAsia="Times New Roman" w:hAnsi="Times New Roman" w:cs="Times New Roman"/>
                <w:color w:val="auto"/>
                <w:sz w:val="20"/>
                <w:szCs w:val="20"/>
                <w:lang w:val="ru-RU"/>
              </w:rPr>
              <w:t xml:space="preserve">г. </w:t>
            </w:r>
            <w:r w:rsidRPr="00217432">
              <w:rPr>
                <w:rFonts w:ascii="Times New Roman" w:eastAsia="Times New Roman" w:hAnsi="Times New Roman" w:cs="Times New Roman"/>
                <w:color w:val="auto"/>
                <w:sz w:val="20"/>
                <w:szCs w:val="20"/>
                <w:lang w:val="ru-RU"/>
              </w:rPr>
              <w:t>- 85%;</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2019 </w:t>
            </w:r>
            <w:r>
              <w:rPr>
                <w:rFonts w:ascii="Times New Roman" w:eastAsia="Times New Roman" w:hAnsi="Times New Roman" w:cs="Times New Roman"/>
                <w:color w:val="auto"/>
                <w:sz w:val="20"/>
                <w:szCs w:val="20"/>
                <w:lang w:val="ru-RU"/>
              </w:rPr>
              <w:t xml:space="preserve">г. </w:t>
            </w:r>
            <w:r w:rsidRPr="00217432">
              <w:rPr>
                <w:rFonts w:ascii="Times New Roman" w:eastAsia="Times New Roman" w:hAnsi="Times New Roman" w:cs="Times New Roman"/>
                <w:color w:val="auto"/>
                <w:sz w:val="20"/>
                <w:szCs w:val="20"/>
                <w:lang w:val="ru-RU"/>
              </w:rPr>
              <w:t>- 100%</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Институт стандартизации Молдовы</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триместр</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2019</w:t>
            </w:r>
            <w:r>
              <w:rPr>
                <w:rFonts w:ascii="Times New Roman" w:eastAsia="Times New Roman" w:hAnsi="Times New Roman" w:cs="Times New Roman"/>
                <w:color w:val="auto"/>
                <w:sz w:val="20"/>
                <w:szCs w:val="20"/>
                <w:lang w:val="ru-RU"/>
              </w:rPr>
              <w:t xml:space="preserve"> г.</w:t>
            </w:r>
          </w:p>
        </w:tc>
        <w:tc>
          <w:tcPr>
            <w:tcW w:w="1626" w:type="dxa"/>
            <w:gridSpan w:val="3"/>
            <w:vMerge w:val="restart"/>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 пределах бюджета органа –</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4,900 млн.ле</w:t>
            </w:r>
            <w:r>
              <w:rPr>
                <w:rFonts w:ascii="Times New Roman" w:eastAsia="Times New Roman" w:hAnsi="Times New Roman" w:cs="Times New Roman"/>
                <w:color w:val="auto"/>
                <w:sz w:val="20"/>
                <w:szCs w:val="20"/>
                <w:lang w:val="ru-RU"/>
              </w:rPr>
              <w:t>ев</w:t>
            </w:r>
          </w:p>
        </w:tc>
      </w:tr>
      <w:tr w:rsidR="003906E3" w:rsidRPr="00217432" w:rsidTr="00591662">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986" w:type="dxa"/>
            <w:vMerge w:val="restart"/>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A76B4D">
              <w:rPr>
                <w:rFonts w:ascii="Times New Roman" w:eastAsia="Times New Roman" w:hAnsi="Times New Roman" w:cs="Times New Roman"/>
                <w:b/>
                <w:bCs/>
                <w:color w:val="auto"/>
                <w:sz w:val="20"/>
                <w:szCs w:val="20"/>
                <w:lang w:val="ru-RU"/>
              </w:rPr>
              <w:t>(b)</w:t>
            </w:r>
            <w:r w:rsidRPr="00217432">
              <w:rPr>
                <w:rFonts w:ascii="Times New Roman" w:eastAsia="Times New Roman" w:hAnsi="Times New Roman" w:cs="Times New Roman"/>
                <w:color w:val="auto"/>
                <w:sz w:val="20"/>
                <w:szCs w:val="20"/>
                <w:lang w:val="ru-RU"/>
              </w:rPr>
              <w:t xml:space="preserve"> одновременно с этим, отменяет национальные стандарты, которые противоречат европейским стандартам</w:t>
            </w:r>
          </w:p>
        </w:tc>
        <w:tc>
          <w:tcPr>
            <w:tcW w:w="2800"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551" w:type="dxa"/>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C80DB6">
              <w:rPr>
                <w:rFonts w:ascii="Times New Roman" w:eastAsia="Times New Roman" w:hAnsi="Times New Roman" w:cs="Times New Roman"/>
                <w:b/>
                <w:color w:val="auto"/>
                <w:sz w:val="20"/>
                <w:szCs w:val="20"/>
                <w:lang w:val="ru-RU"/>
              </w:rPr>
              <w:t>I</w:t>
            </w:r>
            <w:r w:rsidRPr="00217432">
              <w:rPr>
                <w:rFonts w:ascii="Times New Roman" w:eastAsia="Times New Roman" w:hAnsi="Times New Roman" w:cs="Times New Roman"/>
                <w:b/>
                <w:color w:val="auto"/>
                <w:sz w:val="20"/>
                <w:szCs w:val="20"/>
                <w:lang w:val="ru-RU"/>
              </w:rPr>
              <w:t xml:space="preserve">10 </w:t>
            </w:r>
            <w:r w:rsidRPr="00217432">
              <w:rPr>
                <w:lang w:val="ru-RU"/>
              </w:rPr>
              <w:t xml:space="preserve"> </w:t>
            </w:r>
            <w:r w:rsidRPr="00217432">
              <w:rPr>
                <w:rFonts w:ascii="Times New Roman" w:eastAsia="Times New Roman" w:hAnsi="Times New Roman" w:cs="Times New Roman"/>
                <w:color w:val="auto"/>
                <w:sz w:val="20"/>
                <w:szCs w:val="20"/>
                <w:lang w:val="ru-RU"/>
              </w:rPr>
              <w:t xml:space="preserve">Отмена национальных стандартов, </w:t>
            </w:r>
            <w:r>
              <w:rPr>
                <w:rFonts w:ascii="Times New Roman" w:eastAsia="Times New Roman" w:hAnsi="Times New Roman" w:cs="Times New Roman"/>
                <w:color w:val="auto"/>
                <w:sz w:val="20"/>
                <w:szCs w:val="20"/>
                <w:lang w:val="ru-RU"/>
              </w:rPr>
              <w:t xml:space="preserve">являющимися </w:t>
            </w:r>
            <w:r w:rsidRPr="00E45DC2">
              <w:rPr>
                <w:rFonts w:ascii="Times New Roman" w:eastAsia="Times New Roman" w:hAnsi="Times New Roman" w:cs="Times New Roman"/>
                <w:color w:val="auto"/>
                <w:sz w:val="20"/>
                <w:szCs w:val="20"/>
                <w:lang w:val="ru-RU" w:eastAsia="ru-RU"/>
              </w:rPr>
              <w:t xml:space="preserve"> </w:t>
            </w:r>
            <w:r w:rsidRPr="00E45DC2">
              <w:rPr>
                <w:rFonts w:ascii="Times New Roman" w:eastAsia="Times New Roman" w:hAnsi="Times New Roman" w:cs="Times New Roman"/>
                <w:color w:val="auto"/>
                <w:sz w:val="20"/>
                <w:szCs w:val="20"/>
                <w:lang w:val="ru-RU"/>
              </w:rPr>
              <w:t>конфликтны</w:t>
            </w:r>
            <w:r>
              <w:rPr>
                <w:rFonts w:ascii="Times New Roman" w:eastAsia="Times New Roman" w:hAnsi="Times New Roman" w:cs="Times New Roman"/>
                <w:color w:val="auto"/>
                <w:sz w:val="20"/>
                <w:szCs w:val="20"/>
                <w:lang w:val="ru-RU"/>
              </w:rPr>
              <w:t xml:space="preserve">ми по отношению к </w:t>
            </w:r>
            <w:r w:rsidRPr="00217432">
              <w:rPr>
                <w:rFonts w:ascii="Times New Roman" w:eastAsia="Times New Roman" w:hAnsi="Times New Roman" w:cs="Times New Roman"/>
                <w:color w:val="auto"/>
                <w:sz w:val="20"/>
                <w:szCs w:val="20"/>
                <w:lang w:val="ru-RU"/>
              </w:rPr>
              <w:t xml:space="preserve"> европейским стандартам, принятым в качестве национальных стандартов</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Количество отменяемых конфликтных стандартов:</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2017 </w:t>
            </w:r>
            <w:r>
              <w:rPr>
                <w:rFonts w:ascii="Times New Roman" w:eastAsia="Times New Roman" w:hAnsi="Times New Roman" w:cs="Times New Roman"/>
                <w:color w:val="auto"/>
                <w:sz w:val="20"/>
                <w:szCs w:val="20"/>
                <w:lang w:val="ru-RU"/>
              </w:rPr>
              <w:t xml:space="preserve">г. </w:t>
            </w:r>
            <w:r w:rsidRPr="00217432">
              <w:rPr>
                <w:rFonts w:ascii="Times New Roman" w:eastAsia="Times New Roman" w:hAnsi="Times New Roman" w:cs="Times New Roman"/>
                <w:color w:val="auto"/>
                <w:sz w:val="20"/>
                <w:szCs w:val="20"/>
                <w:lang w:val="ru-RU"/>
              </w:rPr>
              <w:t>- 1000;</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2018</w:t>
            </w:r>
            <w:r>
              <w:rPr>
                <w:rFonts w:ascii="Times New Roman" w:eastAsia="Times New Roman" w:hAnsi="Times New Roman" w:cs="Times New Roman"/>
                <w:color w:val="auto"/>
                <w:sz w:val="20"/>
                <w:szCs w:val="20"/>
                <w:lang w:val="ru-RU"/>
              </w:rPr>
              <w:t xml:space="preserve"> г. </w:t>
            </w:r>
            <w:r w:rsidRPr="00217432">
              <w:rPr>
                <w:rFonts w:ascii="Times New Roman" w:eastAsia="Times New Roman" w:hAnsi="Times New Roman" w:cs="Times New Roman"/>
                <w:color w:val="auto"/>
                <w:sz w:val="20"/>
                <w:szCs w:val="20"/>
                <w:lang w:val="ru-RU"/>
              </w:rPr>
              <w:t>-1000;</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2019 </w:t>
            </w:r>
            <w:r>
              <w:rPr>
                <w:rFonts w:ascii="Times New Roman" w:eastAsia="Times New Roman" w:hAnsi="Times New Roman" w:cs="Times New Roman"/>
                <w:color w:val="auto"/>
                <w:sz w:val="20"/>
                <w:szCs w:val="20"/>
                <w:lang w:val="ru-RU"/>
              </w:rPr>
              <w:t xml:space="preserve">г. </w:t>
            </w:r>
            <w:r w:rsidRPr="00217432">
              <w:rPr>
                <w:rFonts w:ascii="Times New Roman" w:eastAsia="Times New Roman" w:hAnsi="Times New Roman" w:cs="Times New Roman"/>
                <w:color w:val="auto"/>
                <w:sz w:val="20"/>
                <w:szCs w:val="20"/>
                <w:lang w:val="ru-RU"/>
              </w:rPr>
              <w:t>- 500</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Институт стандартизации Молдовы</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триместр</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2019</w:t>
            </w:r>
            <w:r>
              <w:rPr>
                <w:rFonts w:ascii="Times New Roman" w:eastAsia="Times New Roman" w:hAnsi="Times New Roman" w:cs="Times New Roman"/>
                <w:color w:val="auto"/>
                <w:sz w:val="20"/>
                <w:szCs w:val="20"/>
                <w:lang w:val="ru-RU"/>
              </w:rPr>
              <w:t xml:space="preserve"> г.</w:t>
            </w:r>
          </w:p>
        </w:tc>
        <w:tc>
          <w:tcPr>
            <w:tcW w:w="1626" w:type="dxa"/>
            <w:gridSpan w:val="3"/>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C80DB6">
              <w:rPr>
                <w:rFonts w:ascii="Times New Roman" w:eastAsia="Times New Roman" w:hAnsi="Times New Roman" w:cs="Times New Roman"/>
                <w:b/>
                <w:color w:val="auto"/>
                <w:sz w:val="20"/>
                <w:szCs w:val="20"/>
                <w:lang w:val="ru-RU"/>
              </w:rPr>
              <w:t>I</w:t>
            </w:r>
            <w:r w:rsidRPr="00217432">
              <w:rPr>
                <w:rFonts w:ascii="Times New Roman" w:eastAsia="Times New Roman" w:hAnsi="Times New Roman" w:cs="Times New Roman"/>
                <w:b/>
                <w:color w:val="auto"/>
                <w:sz w:val="20"/>
                <w:szCs w:val="20"/>
                <w:lang w:val="ru-RU"/>
              </w:rPr>
              <w:t>11</w:t>
            </w:r>
            <w:r w:rsidRPr="00217432">
              <w:rPr>
                <w:lang w:val="ru-RU"/>
              </w:rPr>
              <w:t xml:space="preserve"> </w:t>
            </w:r>
            <w:r w:rsidRPr="00217432">
              <w:rPr>
                <w:rFonts w:ascii="Times New Roman" w:eastAsia="Times New Roman" w:hAnsi="Times New Roman" w:cs="Times New Roman"/>
                <w:color w:val="auto"/>
                <w:sz w:val="20"/>
                <w:szCs w:val="20"/>
                <w:lang w:val="ru-RU"/>
              </w:rPr>
              <w:t>Отмена национальных стандартов, противоречащих европейскому законодательству</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Количество устаревших и </w:t>
            </w:r>
            <w:r w:rsidRPr="00E45DC2">
              <w:rPr>
                <w:rFonts w:ascii="Times New Roman" w:eastAsia="Times New Roman" w:hAnsi="Times New Roman" w:cs="Times New Roman"/>
                <w:color w:val="auto"/>
                <w:sz w:val="20"/>
                <w:szCs w:val="20"/>
                <w:lang w:val="ru-RU" w:eastAsia="ru-RU"/>
              </w:rPr>
              <w:t xml:space="preserve"> </w:t>
            </w:r>
            <w:r w:rsidRPr="00E45DC2">
              <w:rPr>
                <w:rFonts w:ascii="Times New Roman" w:eastAsia="Times New Roman" w:hAnsi="Times New Roman" w:cs="Times New Roman"/>
                <w:color w:val="auto"/>
                <w:sz w:val="20"/>
                <w:szCs w:val="20"/>
                <w:lang w:val="ru-RU"/>
              </w:rPr>
              <w:t xml:space="preserve">противоречащих </w:t>
            </w:r>
            <w:r w:rsidRPr="00217432">
              <w:rPr>
                <w:rFonts w:ascii="Times New Roman" w:eastAsia="Times New Roman" w:hAnsi="Times New Roman" w:cs="Times New Roman"/>
                <w:color w:val="auto"/>
                <w:sz w:val="20"/>
                <w:szCs w:val="20"/>
                <w:lang w:val="ru-RU"/>
              </w:rPr>
              <w:t xml:space="preserve">стандартов, отмененных в </w:t>
            </w:r>
            <w:r w:rsidRPr="00217432">
              <w:rPr>
                <w:rFonts w:ascii="Times New Roman" w:eastAsia="Times New Roman" w:hAnsi="Times New Roman" w:cs="Times New Roman"/>
                <w:color w:val="auto"/>
                <w:sz w:val="20"/>
                <w:szCs w:val="20"/>
                <w:lang w:val="ru-RU"/>
              </w:rPr>
              <w:lastRenderedPageBreak/>
              <w:t>соответствии с законодательством:</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2017</w:t>
            </w:r>
            <w:r>
              <w:rPr>
                <w:rFonts w:ascii="Times New Roman" w:eastAsia="Times New Roman" w:hAnsi="Times New Roman" w:cs="Times New Roman"/>
                <w:color w:val="auto"/>
                <w:sz w:val="20"/>
                <w:szCs w:val="20"/>
                <w:lang w:val="ru-RU"/>
              </w:rPr>
              <w:t xml:space="preserve"> г. </w:t>
            </w:r>
            <w:r w:rsidRPr="00217432">
              <w:rPr>
                <w:rFonts w:ascii="Times New Roman" w:eastAsia="Times New Roman" w:hAnsi="Times New Roman" w:cs="Times New Roman"/>
                <w:color w:val="auto"/>
                <w:sz w:val="20"/>
                <w:szCs w:val="20"/>
                <w:lang w:val="ru-RU"/>
              </w:rPr>
              <w:t>-</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2000;</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2018 </w:t>
            </w:r>
            <w:r>
              <w:rPr>
                <w:rFonts w:ascii="Times New Roman" w:eastAsia="Times New Roman" w:hAnsi="Times New Roman" w:cs="Times New Roman"/>
                <w:color w:val="auto"/>
                <w:sz w:val="20"/>
                <w:szCs w:val="20"/>
                <w:lang w:val="ru-RU"/>
              </w:rPr>
              <w:t xml:space="preserve">г. </w:t>
            </w:r>
            <w:r w:rsidRPr="00217432">
              <w:rPr>
                <w:rFonts w:ascii="Times New Roman" w:eastAsia="Times New Roman" w:hAnsi="Times New Roman" w:cs="Times New Roman"/>
                <w:color w:val="auto"/>
                <w:sz w:val="20"/>
                <w:szCs w:val="20"/>
                <w:lang w:val="ru-RU"/>
              </w:rPr>
              <w:t>- 500;</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2019</w:t>
            </w:r>
            <w:r>
              <w:rPr>
                <w:rFonts w:ascii="Times New Roman" w:eastAsia="Times New Roman" w:hAnsi="Times New Roman" w:cs="Times New Roman"/>
                <w:color w:val="auto"/>
                <w:sz w:val="20"/>
                <w:szCs w:val="20"/>
                <w:lang w:val="ru-RU"/>
              </w:rPr>
              <w:t xml:space="preserve"> г. </w:t>
            </w:r>
            <w:r w:rsidRPr="00217432">
              <w:rPr>
                <w:rFonts w:ascii="Times New Roman" w:eastAsia="Times New Roman" w:hAnsi="Times New Roman" w:cs="Times New Roman"/>
                <w:color w:val="auto"/>
                <w:sz w:val="20"/>
                <w:szCs w:val="20"/>
                <w:lang w:val="ru-RU"/>
              </w:rPr>
              <w:t>-</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500</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Институт стандартизации </w:t>
            </w:r>
            <w:r w:rsidRPr="00217432">
              <w:rPr>
                <w:rFonts w:ascii="Times New Roman" w:eastAsia="Times New Roman" w:hAnsi="Times New Roman" w:cs="Times New Roman"/>
                <w:color w:val="auto"/>
                <w:sz w:val="20"/>
                <w:szCs w:val="20"/>
                <w:lang w:val="ru-RU"/>
              </w:rPr>
              <w:lastRenderedPageBreak/>
              <w:t>Молдовы</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IV триместр</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2019</w:t>
            </w:r>
            <w:r>
              <w:rPr>
                <w:rFonts w:ascii="Times New Roman" w:eastAsia="Times New Roman" w:hAnsi="Times New Roman" w:cs="Times New Roman"/>
                <w:color w:val="auto"/>
                <w:sz w:val="20"/>
                <w:szCs w:val="20"/>
                <w:lang w:val="ru-RU"/>
              </w:rPr>
              <w:t xml:space="preserve"> г.</w:t>
            </w:r>
          </w:p>
        </w:tc>
        <w:tc>
          <w:tcPr>
            <w:tcW w:w="1626" w:type="dxa"/>
            <w:gridSpan w:val="3"/>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c>
          <w:tcPr>
            <w:tcW w:w="709"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986" w:type="dxa"/>
            <w:vMerge w:val="restart"/>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E45DC2">
              <w:rPr>
                <w:rFonts w:ascii="Times New Roman" w:eastAsia="Times New Roman" w:hAnsi="Times New Roman" w:cs="Times New Roman"/>
                <w:b/>
                <w:bCs/>
                <w:color w:val="auto"/>
                <w:sz w:val="20"/>
                <w:szCs w:val="20"/>
                <w:lang w:val="ru-RU"/>
              </w:rPr>
              <w:t>(с)</w:t>
            </w:r>
            <w:r w:rsidRPr="00217432">
              <w:rPr>
                <w:lang w:val="ru-RU"/>
              </w:rPr>
              <w:t xml:space="preserve"> </w:t>
            </w:r>
            <w:r w:rsidRPr="00217432">
              <w:rPr>
                <w:rFonts w:ascii="Times New Roman" w:eastAsia="Times New Roman" w:hAnsi="Times New Roman" w:cs="Times New Roman"/>
                <w:color w:val="auto"/>
                <w:sz w:val="20"/>
                <w:szCs w:val="20"/>
                <w:lang w:val="ru-RU"/>
              </w:rPr>
              <w:t>постепенно выполняет условия</w:t>
            </w:r>
            <w:r>
              <w:rPr>
                <w:rFonts w:ascii="Times New Roman" w:eastAsia="Times New Roman" w:hAnsi="Times New Roman" w:cs="Times New Roman"/>
                <w:color w:val="auto"/>
                <w:sz w:val="20"/>
                <w:szCs w:val="20"/>
                <w:lang w:val="ru-RU"/>
              </w:rPr>
              <w:t xml:space="preserve"> для принятия </w:t>
            </w:r>
            <w:r w:rsidRPr="00217432">
              <w:rPr>
                <w:rFonts w:ascii="Times New Roman" w:eastAsia="Times New Roman" w:hAnsi="Times New Roman" w:cs="Times New Roman"/>
                <w:color w:val="auto"/>
                <w:sz w:val="20"/>
                <w:szCs w:val="20"/>
                <w:lang w:val="ru-RU"/>
              </w:rPr>
              <w:t xml:space="preserve"> статуса полноправного члена в европейских организациях по стандартизации</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p>
        </w:tc>
        <w:tc>
          <w:tcPr>
            <w:tcW w:w="2800" w:type="dxa"/>
            <w:gridSpan w:val="2"/>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p>
        </w:tc>
        <w:tc>
          <w:tcPr>
            <w:tcW w:w="2551" w:type="dxa"/>
          </w:tcPr>
          <w:p w:rsidR="003906E3" w:rsidRPr="00217432" w:rsidRDefault="003906E3" w:rsidP="0056419B">
            <w:pPr>
              <w:pStyle w:val="Normal22"/>
              <w:spacing w:after="0" w:line="240" w:lineRule="auto"/>
              <w:rPr>
                <w:rFonts w:ascii="Times New Roman" w:eastAsia="Times New Roman" w:hAnsi="Times New Roman" w:cs="Times New Roman"/>
                <w:b/>
                <w:color w:val="auto"/>
                <w:sz w:val="20"/>
                <w:szCs w:val="20"/>
                <w:lang w:val="ru-RU"/>
              </w:rPr>
            </w:pPr>
            <w:r w:rsidRPr="00C80DB6">
              <w:rPr>
                <w:rFonts w:ascii="Times New Roman" w:eastAsia="Times New Roman" w:hAnsi="Times New Roman" w:cs="Times New Roman"/>
                <w:b/>
                <w:color w:val="auto"/>
                <w:sz w:val="20"/>
                <w:szCs w:val="20"/>
                <w:lang w:val="ru-RU"/>
              </w:rPr>
              <w:t>I</w:t>
            </w:r>
            <w:r w:rsidRPr="00217432">
              <w:rPr>
                <w:rFonts w:ascii="Times New Roman" w:eastAsia="Times New Roman" w:hAnsi="Times New Roman" w:cs="Times New Roman"/>
                <w:b/>
                <w:color w:val="auto"/>
                <w:sz w:val="20"/>
                <w:szCs w:val="20"/>
                <w:lang w:val="ru-RU"/>
              </w:rPr>
              <w:t xml:space="preserve">12 </w:t>
            </w:r>
            <w:r w:rsidRPr="00217432">
              <w:rPr>
                <w:lang w:val="ru-RU"/>
              </w:rPr>
              <w:t xml:space="preserve"> </w:t>
            </w:r>
            <w:r w:rsidRPr="00217432">
              <w:rPr>
                <w:rFonts w:ascii="Times New Roman" w:eastAsia="Times New Roman" w:hAnsi="Times New Roman" w:cs="Times New Roman"/>
                <w:color w:val="auto"/>
                <w:sz w:val="20"/>
                <w:szCs w:val="20"/>
                <w:lang w:val="ru-RU"/>
              </w:rPr>
              <w:t>Активизация сотрудничества с европейскими организациями по стандартизации в целях создания предпосылок для получения статуса полноправного члена CEN и CENELEC</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Система менеджмента качества</w:t>
            </w:r>
            <w:r w:rsidRPr="00217432">
              <w:rPr>
                <w:lang w:val="ru-RU"/>
              </w:rPr>
              <w:t xml:space="preserve"> </w:t>
            </w:r>
            <w:r w:rsidRPr="00217432">
              <w:rPr>
                <w:rFonts w:ascii="Times New Roman" w:eastAsia="Times New Roman" w:hAnsi="Times New Roman" w:cs="Times New Roman"/>
                <w:color w:val="auto"/>
                <w:sz w:val="20"/>
                <w:szCs w:val="20"/>
                <w:lang w:val="ru-RU"/>
              </w:rPr>
              <w:t>в соответствии с Руководством 20 CEN/CENELEC</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Институт стандартизации Молдовы</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триместр</w:t>
            </w:r>
          </w:p>
          <w:p w:rsidR="003906E3" w:rsidRPr="00217432" w:rsidRDefault="003906E3" w:rsidP="0056419B">
            <w:pPr>
              <w:pStyle w:val="Normal1"/>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color w:val="auto"/>
                <w:sz w:val="20"/>
                <w:szCs w:val="20"/>
              </w:rPr>
              <w:t>2019</w:t>
            </w:r>
            <w:r>
              <w:rPr>
                <w:rFonts w:ascii="Times New Roman" w:eastAsia="Times New Roman" w:hAnsi="Times New Roman" w:cs="Times New Roman"/>
                <w:color w:val="auto"/>
                <w:sz w:val="20"/>
                <w:szCs w:val="20"/>
              </w:rPr>
              <w:t xml:space="preserve"> г.</w:t>
            </w:r>
          </w:p>
        </w:tc>
        <w:tc>
          <w:tcPr>
            <w:tcW w:w="1626" w:type="dxa"/>
            <w:gridSpan w:val="3"/>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60"/>
        </w:trPr>
        <w:tc>
          <w:tcPr>
            <w:tcW w:w="709" w:type="dxa"/>
            <w:gridSpan w:val="2"/>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1986" w:type="dxa"/>
            <w:vMerge/>
          </w:tcPr>
          <w:p w:rsidR="003906E3" w:rsidRPr="00217432" w:rsidRDefault="003906E3" w:rsidP="0056419B">
            <w:pPr>
              <w:pStyle w:val="Normal2"/>
              <w:widowControl w:val="0"/>
              <w:spacing w:after="0"/>
              <w:rPr>
                <w:rFonts w:ascii="Times New Roman" w:eastAsia="Times New Roman" w:hAnsi="Times New Roman" w:cs="Times New Roman"/>
                <w:color w:val="auto"/>
                <w:sz w:val="20"/>
                <w:szCs w:val="20"/>
                <w:lang w:val="ru-RU"/>
              </w:rPr>
            </w:pPr>
          </w:p>
        </w:tc>
        <w:tc>
          <w:tcPr>
            <w:tcW w:w="2800"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2551" w:type="dxa"/>
          </w:tcPr>
          <w:p w:rsidR="003906E3" w:rsidRPr="00217432" w:rsidRDefault="003906E3" w:rsidP="0056419B">
            <w:pPr>
              <w:spacing w:after="0" w:line="240" w:lineRule="auto"/>
            </w:pPr>
            <w:r w:rsidRPr="00C80DB6">
              <w:rPr>
                <w:rFonts w:ascii="Times New Roman" w:eastAsia="Times New Roman" w:hAnsi="Times New Roman" w:cs="Times New Roman"/>
                <w:b/>
                <w:sz w:val="20"/>
                <w:szCs w:val="20"/>
              </w:rPr>
              <w:t>I</w:t>
            </w:r>
            <w:r w:rsidRPr="00217432">
              <w:rPr>
                <w:rFonts w:ascii="Times New Roman" w:eastAsia="Times New Roman" w:hAnsi="Times New Roman" w:cs="Times New Roman"/>
                <w:b/>
                <w:sz w:val="20"/>
                <w:szCs w:val="20"/>
              </w:rPr>
              <w:t xml:space="preserve">13 </w:t>
            </w:r>
            <w:r w:rsidRPr="00217432">
              <w:t xml:space="preserve"> </w:t>
            </w:r>
            <w:r w:rsidRPr="00217432">
              <w:rPr>
                <w:rFonts w:ascii="Times New Roman" w:hAnsi="Times New Roman" w:cs="Times New Roman"/>
                <w:sz w:val="20"/>
                <w:szCs w:val="20"/>
              </w:rPr>
              <w:t>Развитие партнерства и активное участие Национального органа по стандартизации в процессах европейской стандартизации в качестве члена</w:t>
            </w:r>
            <w:r>
              <w:rPr>
                <w:rFonts w:ascii="Times New Roman" w:hAnsi="Times New Roman" w:cs="Times New Roman"/>
                <w:sz w:val="20"/>
                <w:szCs w:val="20"/>
              </w:rPr>
              <w:t>-</w:t>
            </w:r>
            <w:r w:rsidRPr="00217432">
              <w:rPr>
                <w:rFonts w:ascii="Times New Roman" w:hAnsi="Times New Roman" w:cs="Times New Roman"/>
                <w:sz w:val="20"/>
                <w:szCs w:val="20"/>
              </w:rPr>
              <w:t>партнера</w:t>
            </w:r>
            <w:r w:rsidRPr="00217432">
              <w:t xml:space="preserve"> </w:t>
            </w:r>
            <w:r w:rsidRPr="00217432">
              <w:rPr>
                <w:rFonts w:ascii="Times New Roman" w:hAnsi="Times New Roman" w:cs="Times New Roman"/>
                <w:sz w:val="20"/>
                <w:szCs w:val="20"/>
              </w:rPr>
              <w:t>CEN и CENELEC, а также члена</w:t>
            </w:r>
            <w:r>
              <w:rPr>
                <w:rFonts w:ascii="Times New Roman" w:hAnsi="Times New Roman" w:cs="Times New Roman"/>
                <w:sz w:val="20"/>
                <w:szCs w:val="20"/>
              </w:rPr>
              <w:t>-</w:t>
            </w:r>
            <w:r w:rsidRPr="00217432">
              <w:rPr>
                <w:rFonts w:ascii="Times New Roman" w:hAnsi="Times New Roman" w:cs="Times New Roman"/>
                <w:sz w:val="20"/>
                <w:szCs w:val="20"/>
              </w:rPr>
              <w:t>наблюдателя в Европейском институте стандартизации в области телекоммуникаций</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4 т</w:t>
            </w:r>
            <w:r w:rsidRPr="00217432">
              <w:rPr>
                <w:rFonts w:ascii="Times New Roman" w:eastAsia="Times New Roman" w:hAnsi="Times New Roman" w:cs="Times New Roman"/>
                <w:color w:val="auto"/>
                <w:sz w:val="20"/>
                <w:szCs w:val="20"/>
                <w:lang w:val="ru-RU"/>
              </w:rPr>
              <w:t>ехнически</w:t>
            </w:r>
            <w:r>
              <w:rPr>
                <w:rFonts w:ascii="Times New Roman" w:eastAsia="Times New Roman" w:hAnsi="Times New Roman" w:cs="Times New Roman"/>
                <w:color w:val="auto"/>
                <w:sz w:val="20"/>
                <w:szCs w:val="20"/>
                <w:lang w:val="ru-RU"/>
              </w:rPr>
              <w:t>х</w:t>
            </w:r>
            <w:r w:rsidRPr="00217432">
              <w:rPr>
                <w:rFonts w:ascii="Times New Roman" w:eastAsia="Times New Roman" w:hAnsi="Times New Roman" w:cs="Times New Roman"/>
                <w:color w:val="auto"/>
                <w:sz w:val="20"/>
                <w:szCs w:val="20"/>
                <w:lang w:val="ru-RU"/>
              </w:rPr>
              <w:t xml:space="preserve"> комитет</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взаимосвязанны</w:t>
            </w:r>
            <w:r>
              <w:rPr>
                <w:rFonts w:ascii="Times New Roman" w:eastAsia="Times New Roman" w:hAnsi="Times New Roman" w:cs="Times New Roman"/>
                <w:color w:val="auto"/>
                <w:sz w:val="20"/>
                <w:szCs w:val="20"/>
                <w:lang w:val="ru-RU"/>
              </w:rPr>
              <w:t>х</w:t>
            </w:r>
            <w:r w:rsidRPr="00217432">
              <w:rPr>
                <w:rFonts w:ascii="Times New Roman" w:eastAsia="Times New Roman" w:hAnsi="Times New Roman" w:cs="Times New Roman"/>
                <w:color w:val="auto"/>
                <w:sz w:val="20"/>
                <w:szCs w:val="20"/>
                <w:lang w:val="ru-RU"/>
              </w:rPr>
              <w:t xml:space="preserve"> с работой соответствующих европейских комитетов по стандартизации (зеркальные комитеты):</w:t>
            </w:r>
          </w:p>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2018 </w:t>
            </w:r>
            <w:r>
              <w:rPr>
                <w:rFonts w:ascii="Times New Roman" w:eastAsia="Times New Roman" w:hAnsi="Times New Roman" w:cs="Times New Roman"/>
                <w:color w:val="auto"/>
                <w:sz w:val="20"/>
                <w:szCs w:val="20"/>
                <w:lang w:val="ru-RU"/>
              </w:rPr>
              <w:t xml:space="preserve">г. </w:t>
            </w:r>
            <w:r w:rsidRPr="00217432">
              <w:rPr>
                <w:rFonts w:ascii="Times New Roman" w:eastAsia="Times New Roman" w:hAnsi="Times New Roman" w:cs="Times New Roman"/>
                <w:color w:val="auto"/>
                <w:sz w:val="20"/>
                <w:szCs w:val="20"/>
                <w:lang w:val="ru-RU"/>
              </w:rPr>
              <w:t>- 2;</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2019 </w:t>
            </w:r>
            <w:r>
              <w:rPr>
                <w:rFonts w:ascii="Times New Roman" w:eastAsia="Times New Roman" w:hAnsi="Times New Roman" w:cs="Times New Roman"/>
                <w:color w:val="auto"/>
                <w:sz w:val="20"/>
                <w:szCs w:val="20"/>
                <w:lang w:val="ru-RU"/>
              </w:rPr>
              <w:t xml:space="preserve">г. </w:t>
            </w:r>
            <w:r w:rsidRPr="00217432">
              <w:rPr>
                <w:rFonts w:ascii="Times New Roman" w:eastAsia="Times New Roman" w:hAnsi="Times New Roman" w:cs="Times New Roman"/>
                <w:color w:val="auto"/>
                <w:sz w:val="20"/>
                <w:szCs w:val="20"/>
                <w:lang w:val="ru-RU"/>
              </w:rPr>
              <w:t xml:space="preserve">- 2 </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экономики и инфраструктуры;</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Институт стандартизации Молдовы</w:t>
            </w:r>
          </w:p>
        </w:tc>
        <w:tc>
          <w:tcPr>
            <w:tcW w:w="1701" w:type="dxa"/>
          </w:tcPr>
          <w:p w:rsidR="003906E3" w:rsidRPr="00217432" w:rsidRDefault="003906E3" w:rsidP="0056419B">
            <w:pPr>
              <w:pStyle w:val="Normal2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триместр</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2019</w:t>
            </w:r>
            <w:r>
              <w:rPr>
                <w:rFonts w:ascii="Times New Roman" w:eastAsia="Times New Roman" w:hAnsi="Times New Roman" w:cs="Times New Roman"/>
                <w:color w:val="auto"/>
                <w:sz w:val="20"/>
                <w:szCs w:val="20"/>
                <w:lang w:val="ru-RU"/>
              </w:rPr>
              <w:t xml:space="preserve"> г.</w:t>
            </w:r>
          </w:p>
        </w:tc>
        <w:tc>
          <w:tcPr>
            <w:tcW w:w="1626" w:type="dxa"/>
            <w:gridSpan w:val="3"/>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591662">
        <w:trPr>
          <w:trHeight w:val="4102"/>
        </w:trPr>
        <w:tc>
          <w:tcPr>
            <w:tcW w:w="709" w:type="dxa"/>
            <w:gridSpan w:val="2"/>
          </w:tcPr>
          <w:p w:rsidR="003906E3" w:rsidRPr="00236655"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36655">
              <w:rPr>
                <w:rFonts w:ascii="Times New Roman" w:eastAsia="Times New Roman" w:hAnsi="Times New Roman" w:cs="Times New Roman"/>
                <w:b/>
                <w:color w:val="auto"/>
                <w:sz w:val="20"/>
                <w:szCs w:val="20"/>
                <w:lang w:val="ru-RU"/>
              </w:rPr>
              <w:lastRenderedPageBreak/>
              <w:t>174</w:t>
            </w:r>
          </w:p>
        </w:tc>
        <w:tc>
          <w:tcPr>
            <w:tcW w:w="1986" w:type="dxa"/>
          </w:tcPr>
          <w:p w:rsidR="003906E3" w:rsidRPr="00236655"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36655">
              <w:rPr>
                <w:rFonts w:ascii="Times New Roman" w:eastAsia="Times New Roman" w:hAnsi="Times New Roman" w:cs="Times New Roman"/>
                <w:b/>
                <w:color w:val="auto"/>
                <w:sz w:val="20"/>
                <w:szCs w:val="20"/>
                <w:lang w:val="ru-RU"/>
              </w:rPr>
              <w:t xml:space="preserve">(1) </w:t>
            </w:r>
            <w:r w:rsidRPr="00236655">
              <w:rPr>
                <w:rFonts w:ascii="Times New Roman" w:hAnsi="Times New Roman"/>
                <w:color w:val="auto"/>
                <w:sz w:val="20"/>
                <w:szCs w:val="20"/>
                <w:lang w:val="ru-RU"/>
              </w:rPr>
              <w:t>Стороны соглашаются, в конечном счете, добавить Соглашение об оценке соответствия и приемлемости промышленн</w:t>
            </w:r>
            <w:r>
              <w:rPr>
                <w:rFonts w:ascii="Times New Roman" w:hAnsi="Times New Roman"/>
                <w:color w:val="auto"/>
                <w:sz w:val="20"/>
                <w:szCs w:val="20"/>
                <w:lang w:val="ru-RU"/>
              </w:rPr>
              <w:t>ой</w:t>
            </w:r>
            <w:r w:rsidRPr="00236655">
              <w:rPr>
                <w:rFonts w:ascii="Times New Roman" w:hAnsi="Times New Roman"/>
                <w:color w:val="auto"/>
                <w:sz w:val="20"/>
                <w:szCs w:val="20"/>
                <w:lang w:val="ru-RU"/>
              </w:rPr>
              <w:t xml:space="preserve"> продукции (Соглашение </w:t>
            </w:r>
            <w:r w:rsidRPr="00236655">
              <w:rPr>
                <w:rFonts w:ascii="Times New Roman" w:eastAsia="Times New Roman" w:hAnsi="Times New Roman" w:cs="Times New Roman"/>
                <w:color w:val="auto"/>
                <w:sz w:val="20"/>
                <w:szCs w:val="20"/>
                <w:lang w:val="ru-RU"/>
              </w:rPr>
              <w:t xml:space="preserve"> ECA</w:t>
            </w:r>
            <w:r w:rsidRPr="00236655">
              <w:rPr>
                <w:rFonts w:ascii="Times New Roman" w:hAnsi="Times New Roman"/>
                <w:color w:val="auto"/>
                <w:sz w:val="20"/>
                <w:szCs w:val="20"/>
                <w:lang w:val="ru-RU"/>
              </w:rPr>
              <w:t>) в качестве протокола к настоящему Соглашению</w:t>
            </w:r>
            <w:r>
              <w:rPr>
                <w:rFonts w:ascii="Times New Roman" w:hAnsi="Times New Roman"/>
                <w:color w:val="auto"/>
                <w:sz w:val="20"/>
                <w:szCs w:val="20"/>
                <w:lang w:val="ru-RU"/>
              </w:rPr>
              <w:t xml:space="preserve">, которое </w:t>
            </w:r>
            <w:r w:rsidRPr="00236655">
              <w:rPr>
                <w:rFonts w:ascii="Times New Roman" w:hAnsi="Times New Roman"/>
                <w:color w:val="auto"/>
                <w:sz w:val="20"/>
                <w:szCs w:val="20"/>
                <w:lang w:val="ru-RU"/>
              </w:rPr>
              <w:t xml:space="preserve">будет охватывать отрасли, перечисленные в приложении XVI к настоящему Соглашению, которые считаются согласованными с </w:t>
            </w:r>
            <w:r>
              <w:rPr>
                <w:rFonts w:ascii="Times New Roman" w:hAnsi="Times New Roman"/>
                <w:color w:val="auto"/>
                <w:sz w:val="20"/>
                <w:szCs w:val="20"/>
                <w:lang w:val="ru-RU"/>
              </w:rPr>
              <w:t>нормами</w:t>
            </w:r>
            <w:r w:rsidRPr="00236655">
              <w:rPr>
                <w:rFonts w:ascii="Times New Roman" w:hAnsi="Times New Roman"/>
                <w:color w:val="auto"/>
                <w:sz w:val="20"/>
                <w:szCs w:val="20"/>
                <w:lang w:val="ru-RU"/>
              </w:rPr>
              <w:t xml:space="preserve"> ЕС, после того как была достигнута договоренность вследствие проверки со стороны Евросоюза</w:t>
            </w:r>
            <w:r>
              <w:rPr>
                <w:rFonts w:ascii="Times New Roman" w:hAnsi="Times New Roman"/>
                <w:color w:val="auto"/>
                <w:sz w:val="20"/>
                <w:szCs w:val="20"/>
                <w:lang w:val="ru-RU"/>
              </w:rPr>
              <w:t>,</w:t>
            </w:r>
            <w:r w:rsidRPr="00236655">
              <w:rPr>
                <w:rFonts w:ascii="Times New Roman" w:hAnsi="Times New Roman"/>
                <w:color w:val="auto"/>
                <w:sz w:val="20"/>
                <w:szCs w:val="20"/>
                <w:lang w:val="ru-RU"/>
              </w:rPr>
              <w:t xml:space="preserve"> о том, что соответствующие отраслевые и горизонтальные законодательные акты, учреждения и стандарты Республики Молдова были полностью </w:t>
            </w:r>
            <w:r w:rsidRPr="00236655">
              <w:rPr>
                <w:rFonts w:ascii="Times New Roman" w:hAnsi="Times New Roman"/>
                <w:color w:val="auto"/>
                <w:sz w:val="20"/>
                <w:szCs w:val="20"/>
                <w:lang w:val="ru-RU"/>
              </w:rPr>
              <w:lastRenderedPageBreak/>
              <w:t>приведены в соответствие с таковыми Европейского Союза.  Предполагается, что Соглашение об ОСПП будет, в конечном счете, расширено таким образом, чтобы охватить все отрасли, перечисленные в приложении XVI к настоящему Соглашению</w:t>
            </w:r>
          </w:p>
        </w:tc>
        <w:tc>
          <w:tcPr>
            <w:tcW w:w="2800" w:type="dxa"/>
            <w:gridSpan w:val="2"/>
          </w:tcPr>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36655">
              <w:rPr>
                <w:rFonts w:ascii="Times New Roman" w:hAnsi="Times New Roman" w:cs="Times New Roman"/>
                <w:color w:val="auto"/>
                <w:sz w:val="20"/>
                <w:szCs w:val="20"/>
                <w:lang w:val="ru-RU"/>
              </w:rPr>
              <w:lastRenderedPageBreak/>
              <w:t>Сотрудничество в процессе подготовки к Соглашению об оценке соответствия и принятию промышленной продукции</w:t>
            </w:r>
          </w:p>
        </w:tc>
        <w:tc>
          <w:tcPr>
            <w:tcW w:w="2551" w:type="dxa"/>
          </w:tcPr>
          <w:p w:rsidR="003906E3" w:rsidRPr="00236655" w:rsidRDefault="003906E3" w:rsidP="0056419B">
            <w:pPr>
              <w:spacing w:after="0" w:line="240" w:lineRule="auto"/>
              <w:ind w:right="96"/>
              <w:rPr>
                <w:rFonts w:ascii="Times New Roman" w:hAnsi="Times New Roman"/>
                <w:sz w:val="20"/>
                <w:szCs w:val="20"/>
              </w:rPr>
            </w:pPr>
            <w:r w:rsidRPr="00236655">
              <w:rPr>
                <w:rFonts w:ascii="Times New Roman" w:eastAsia="Times New Roman" w:hAnsi="Times New Roman" w:cs="Times New Roman"/>
                <w:b/>
                <w:sz w:val="20"/>
                <w:szCs w:val="20"/>
              </w:rPr>
              <w:t>I1</w:t>
            </w:r>
            <w:r>
              <w:rPr>
                <w:rFonts w:ascii="Times New Roman" w:eastAsia="Times New Roman" w:hAnsi="Times New Roman" w:cs="Times New Roman"/>
                <w:b/>
                <w:sz w:val="20"/>
                <w:szCs w:val="20"/>
              </w:rPr>
              <w:t>.</w:t>
            </w:r>
            <w:r w:rsidRPr="00236655">
              <w:rPr>
                <w:rFonts w:ascii="Times New Roman" w:eastAsia="Times New Roman" w:hAnsi="Times New Roman" w:cs="Times New Roman"/>
                <w:sz w:val="20"/>
                <w:szCs w:val="20"/>
              </w:rPr>
              <w:t xml:space="preserve"> </w:t>
            </w:r>
            <w:r w:rsidRPr="00236655">
              <w:rPr>
                <w:rFonts w:ascii="Times New Roman" w:hAnsi="Times New Roman"/>
                <w:sz w:val="20"/>
                <w:szCs w:val="20"/>
              </w:rPr>
              <w:t xml:space="preserve">Инициирование переговоров с соответствующими управлениями Европейской Комиссии </w:t>
            </w: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36655">
              <w:rPr>
                <w:rFonts w:ascii="Times New Roman" w:hAnsi="Times New Roman"/>
                <w:color w:val="auto"/>
                <w:sz w:val="20"/>
                <w:szCs w:val="20"/>
                <w:lang w:val="ru-RU"/>
              </w:rPr>
              <w:t>по подписанию Соглашения об оценке соответствия я приемлемости промышленной продукции (ACAA)</w:t>
            </w:r>
            <w:r w:rsidRPr="00236655">
              <w:rPr>
                <w:rFonts w:ascii="Times New Roman" w:eastAsia="Times New Roman" w:hAnsi="Times New Roman" w:cs="Times New Roman"/>
                <w:color w:val="auto"/>
                <w:sz w:val="20"/>
                <w:szCs w:val="20"/>
                <w:lang w:val="ru-RU"/>
              </w:rPr>
              <w:t>;</w:t>
            </w: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6E2C5F" w:rsidRDefault="003906E3" w:rsidP="0056419B">
            <w:pPr>
              <w:pStyle w:val="Normal2"/>
              <w:spacing w:after="0" w:line="240" w:lineRule="auto"/>
              <w:rPr>
                <w:rFonts w:ascii="Times New Roman" w:eastAsia="Times New Roman" w:hAnsi="Times New Roman" w:cs="Times New Roman"/>
                <w:color w:val="auto"/>
                <w:sz w:val="20"/>
                <w:szCs w:val="20"/>
              </w:rPr>
            </w:pPr>
            <w:r w:rsidRPr="00236655">
              <w:rPr>
                <w:rFonts w:ascii="Times New Roman" w:eastAsia="Times New Roman" w:hAnsi="Times New Roman" w:cs="Times New Roman"/>
                <w:b/>
                <w:color w:val="auto"/>
                <w:sz w:val="20"/>
                <w:szCs w:val="20"/>
                <w:lang w:val="ru-RU"/>
              </w:rPr>
              <w:t>I2</w:t>
            </w:r>
            <w:r>
              <w:rPr>
                <w:rFonts w:ascii="Times New Roman" w:eastAsia="Times New Roman" w:hAnsi="Times New Roman" w:cs="Times New Roman"/>
                <w:b/>
                <w:color w:val="auto"/>
                <w:sz w:val="20"/>
                <w:szCs w:val="20"/>
                <w:lang w:val="ru-RU"/>
              </w:rPr>
              <w:t>.</w:t>
            </w:r>
            <w:r w:rsidRPr="00236655">
              <w:rPr>
                <w:rFonts w:ascii="Times New Roman" w:eastAsia="Times New Roman" w:hAnsi="Times New Roman" w:cs="Times New Roman"/>
                <w:color w:val="auto"/>
                <w:sz w:val="20"/>
                <w:szCs w:val="20"/>
                <w:lang w:val="ru-RU"/>
              </w:rPr>
              <w:t xml:space="preserve"> </w:t>
            </w:r>
            <w:r w:rsidRPr="00236655">
              <w:rPr>
                <w:color w:val="auto"/>
                <w:lang w:val="ru-RU"/>
              </w:rPr>
              <w:t xml:space="preserve"> </w:t>
            </w:r>
            <w:r w:rsidRPr="00236655">
              <w:rPr>
                <w:rFonts w:ascii="Times New Roman" w:eastAsia="Times New Roman" w:hAnsi="Times New Roman" w:cs="Times New Roman"/>
                <w:color w:val="auto"/>
                <w:sz w:val="20"/>
                <w:szCs w:val="20"/>
                <w:lang w:val="ru-RU"/>
              </w:rPr>
              <w:t xml:space="preserve">Разработка и внедрение процедур надзора за рынком для продукции, относящейся к </w:t>
            </w:r>
            <w:r>
              <w:rPr>
                <w:rFonts w:ascii="Times New Roman" w:eastAsia="Times New Roman" w:hAnsi="Times New Roman" w:cs="Times New Roman"/>
                <w:color w:val="auto"/>
                <w:sz w:val="20"/>
                <w:szCs w:val="20"/>
                <w:lang w:val="ru-RU"/>
              </w:rPr>
              <w:t>отобранным</w:t>
            </w:r>
            <w:r w:rsidRPr="00236655">
              <w:rPr>
                <w:rFonts w:ascii="Times New Roman" w:eastAsia="Times New Roman" w:hAnsi="Times New Roman" w:cs="Times New Roman"/>
                <w:color w:val="auto"/>
                <w:sz w:val="20"/>
                <w:szCs w:val="20"/>
                <w:lang w:val="ru-RU"/>
              </w:rPr>
              <w:t xml:space="preserve"> секторам;</w:t>
            </w: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36655">
              <w:rPr>
                <w:rFonts w:ascii="Times New Roman" w:eastAsia="Times New Roman" w:hAnsi="Times New Roman" w:cs="Times New Roman"/>
                <w:b/>
                <w:color w:val="auto"/>
                <w:sz w:val="20"/>
                <w:szCs w:val="20"/>
                <w:lang w:val="ru-RU"/>
              </w:rPr>
              <w:t>I3</w:t>
            </w:r>
            <w:r>
              <w:rPr>
                <w:rFonts w:ascii="Times New Roman" w:eastAsia="Times New Roman" w:hAnsi="Times New Roman" w:cs="Times New Roman"/>
                <w:b/>
                <w:color w:val="auto"/>
                <w:sz w:val="20"/>
                <w:szCs w:val="20"/>
                <w:lang w:val="ru-RU"/>
              </w:rPr>
              <w:t>.</w:t>
            </w:r>
            <w:r w:rsidRPr="00236655">
              <w:rPr>
                <w:rFonts w:ascii="Times New Roman" w:eastAsia="Times New Roman" w:hAnsi="Times New Roman" w:cs="Times New Roman"/>
                <w:color w:val="auto"/>
                <w:sz w:val="20"/>
                <w:szCs w:val="20"/>
                <w:lang w:val="ru-RU"/>
              </w:rPr>
              <w:t xml:space="preserve"> </w:t>
            </w:r>
            <w:r w:rsidRPr="00236655">
              <w:rPr>
                <w:rFonts w:ascii="Times New Roman" w:hAnsi="Times New Roman"/>
                <w:color w:val="auto"/>
                <w:sz w:val="18"/>
                <w:szCs w:val="18"/>
                <w:lang w:val="ru-RU"/>
              </w:rPr>
              <w:t xml:space="preserve"> </w:t>
            </w:r>
            <w:r w:rsidRPr="00236655">
              <w:rPr>
                <w:rFonts w:ascii="Times New Roman" w:hAnsi="Times New Roman"/>
                <w:color w:val="auto"/>
                <w:sz w:val="20"/>
                <w:szCs w:val="20"/>
                <w:lang w:val="ru-RU"/>
              </w:rPr>
              <w:t>Изучение готовности местных производителей</w:t>
            </w:r>
            <w:r>
              <w:rPr>
                <w:rFonts w:ascii="Times New Roman" w:hAnsi="Times New Roman"/>
                <w:color w:val="auto"/>
                <w:sz w:val="20"/>
                <w:szCs w:val="20"/>
              </w:rPr>
              <w:t xml:space="preserve"> </w:t>
            </w:r>
            <w:r>
              <w:rPr>
                <w:rFonts w:ascii="Times New Roman" w:hAnsi="Times New Roman"/>
                <w:color w:val="auto"/>
                <w:sz w:val="20"/>
                <w:szCs w:val="20"/>
                <w:lang w:val="ru-RU"/>
              </w:rPr>
              <w:t>к тому</w:t>
            </w:r>
            <w:r w:rsidRPr="00236655">
              <w:rPr>
                <w:rFonts w:ascii="Times New Roman" w:hAnsi="Times New Roman"/>
                <w:color w:val="auto"/>
                <w:sz w:val="20"/>
                <w:szCs w:val="20"/>
                <w:lang w:val="ru-RU"/>
              </w:rPr>
              <w:t>, чтобы экспортировать продукцию</w:t>
            </w:r>
            <w:r>
              <w:rPr>
                <w:rFonts w:ascii="Times New Roman" w:hAnsi="Times New Roman"/>
                <w:color w:val="auto"/>
                <w:sz w:val="20"/>
                <w:szCs w:val="20"/>
                <w:lang w:val="ru-RU"/>
              </w:rPr>
              <w:t xml:space="preserve"> из сфер</w:t>
            </w:r>
            <w:r w:rsidRPr="00236655">
              <w:rPr>
                <w:rFonts w:ascii="Times New Roman" w:hAnsi="Times New Roman"/>
                <w:color w:val="auto"/>
                <w:sz w:val="20"/>
                <w:szCs w:val="20"/>
                <w:lang w:val="ru-RU"/>
              </w:rPr>
              <w:t>, отобранных для соглашения ECA</w:t>
            </w: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36655">
              <w:rPr>
                <w:rFonts w:ascii="Times New Roman" w:eastAsia="Times New Roman" w:hAnsi="Times New Roman" w:cs="Times New Roman"/>
                <w:color w:val="auto"/>
                <w:sz w:val="20"/>
                <w:szCs w:val="20"/>
                <w:lang w:val="ru-RU"/>
              </w:rPr>
              <w:br/>
            </w:r>
          </w:p>
        </w:tc>
        <w:tc>
          <w:tcPr>
            <w:tcW w:w="1701" w:type="dxa"/>
          </w:tcPr>
          <w:p w:rsidR="003906E3" w:rsidRPr="00236655" w:rsidRDefault="003906E3" w:rsidP="0056419B">
            <w:pPr>
              <w:spacing w:after="0" w:line="240" w:lineRule="auto"/>
              <w:ind w:right="96"/>
              <w:rPr>
                <w:rFonts w:ascii="Times New Roman" w:hAnsi="Times New Roman"/>
                <w:sz w:val="20"/>
                <w:szCs w:val="20"/>
              </w:rPr>
            </w:pPr>
            <w:r w:rsidRPr="00236655">
              <w:rPr>
                <w:rFonts w:ascii="Times New Roman" w:hAnsi="Times New Roman"/>
                <w:sz w:val="18"/>
                <w:szCs w:val="18"/>
              </w:rPr>
              <w:t xml:space="preserve">Количество </w:t>
            </w:r>
            <w:r w:rsidRPr="00236655">
              <w:rPr>
                <w:rFonts w:ascii="Times New Roman" w:hAnsi="Times New Roman"/>
                <w:sz w:val="20"/>
                <w:szCs w:val="20"/>
              </w:rPr>
              <w:t>секторов, выявленных для Соглашения об оценке соответствия и приемлемости промышленн</w:t>
            </w:r>
            <w:r>
              <w:rPr>
                <w:rFonts w:ascii="Times New Roman" w:hAnsi="Times New Roman"/>
                <w:sz w:val="20"/>
                <w:szCs w:val="20"/>
              </w:rPr>
              <w:t>ой</w:t>
            </w:r>
            <w:r w:rsidRPr="00236655">
              <w:rPr>
                <w:rFonts w:ascii="Times New Roman" w:hAnsi="Times New Roman"/>
                <w:sz w:val="20"/>
                <w:szCs w:val="20"/>
              </w:rPr>
              <w:t xml:space="preserve"> продукции;</w:t>
            </w:r>
          </w:p>
          <w:p w:rsidR="003906E3" w:rsidRPr="00236655" w:rsidRDefault="003906E3" w:rsidP="0056419B">
            <w:pPr>
              <w:spacing w:after="0" w:line="240" w:lineRule="auto"/>
              <w:ind w:right="96"/>
              <w:rPr>
                <w:rFonts w:ascii="Times New Roman" w:hAnsi="Times New Roman"/>
                <w:sz w:val="20"/>
                <w:szCs w:val="20"/>
              </w:rPr>
            </w:pPr>
          </w:p>
          <w:p w:rsidR="003906E3" w:rsidRPr="00236655" w:rsidRDefault="003906E3" w:rsidP="0056419B">
            <w:pPr>
              <w:spacing w:after="0" w:line="240" w:lineRule="auto"/>
              <w:ind w:right="96"/>
              <w:rPr>
                <w:rFonts w:ascii="Times New Roman" w:hAnsi="Times New Roman"/>
                <w:sz w:val="20"/>
                <w:szCs w:val="20"/>
              </w:rPr>
            </w:pPr>
            <w:r w:rsidRPr="00236655">
              <w:rPr>
                <w:rFonts w:ascii="Times New Roman" w:hAnsi="Times New Roman"/>
                <w:sz w:val="20"/>
                <w:szCs w:val="20"/>
              </w:rPr>
              <w:t>Законодательные/нормативные акты, имеющие отношение к Соглашению об оценке соответствия и приемлемости промышленн</w:t>
            </w:r>
            <w:r>
              <w:rPr>
                <w:rFonts w:ascii="Times New Roman" w:hAnsi="Times New Roman"/>
                <w:sz w:val="20"/>
                <w:szCs w:val="20"/>
              </w:rPr>
              <w:t>ой</w:t>
            </w:r>
            <w:r w:rsidRPr="00236655">
              <w:rPr>
                <w:rFonts w:ascii="Times New Roman" w:hAnsi="Times New Roman"/>
                <w:sz w:val="20"/>
                <w:szCs w:val="20"/>
              </w:rPr>
              <w:t xml:space="preserve"> продукции (согласно </w:t>
            </w:r>
            <w:r>
              <w:rPr>
                <w:rFonts w:ascii="Times New Roman" w:hAnsi="Times New Roman"/>
                <w:sz w:val="20"/>
                <w:szCs w:val="20"/>
              </w:rPr>
              <w:t>ото</w:t>
            </w:r>
            <w:r w:rsidRPr="00236655">
              <w:rPr>
                <w:rFonts w:ascii="Times New Roman" w:hAnsi="Times New Roman"/>
                <w:sz w:val="20"/>
                <w:szCs w:val="20"/>
              </w:rPr>
              <w:t>бранным секторам), опубликованы в Официальном мониторе</w:t>
            </w:r>
          </w:p>
        </w:tc>
        <w:tc>
          <w:tcPr>
            <w:tcW w:w="1701" w:type="dxa"/>
          </w:tcPr>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36655">
              <w:rPr>
                <w:rFonts w:ascii="Times New Roman" w:eastAsia="Times New Roman" w:hAnsi="Times New Roman" w:cs="Times New Roman"/>
                <w:color w:val="auto"/>
                <w:sz w:val="20"/>
                <w:szCs w:val="20"/>
                <w:lang w:val="ru-RU"/>
              </w:rPr>
              <w:t>Министерство экономики и инфраструктуры;</w:t>
            </w:r>
          </w:p>
          <w:p w:rsidR="003906E3" w:rsidRPr="00236655" w:rsidRDefault="003906E3" w:rsidP="0056419B">
            <w:pPr>
              <w:pStyle w:val="Normal2"/>
              <w:spacing w:after="0" w:line="240" w:lineRule="auto"/>
              <w:rPr>
                <w:rFonts w:ascii="Times New Roman" w:eastAsia="Times New Roman" w:hAnsi="Times New Roman" w:cs="Times New Roman"/>
                <w:bCs/>
                <w:color w:val="auto"/>
                <w:sz w:val="20"/>
                <w:szCs w:val="20"/>
              </w:rPr>
            </w:pPr>
            <w:r w:rsidRPr="00236655">
              <w:rPr>
                <w:rFonts w:ascii="Times New Roman" w:eastAsia="Times New Roman" w:hAnsi="Times New Roman" w:cs="Times New Roman"/>
                <w:bCs/>
                <w:color w:val="auto"/>
                <w:sz w:val="20"/>
                <w:szCs w:val="20"/>
                <w:u w:color="92D050"/>
                <w:lang w:val="ru-RU"/>
              </w:rPr>
              <w:t>Министерство сельского хозяйства, регионального развития и окружающей среды</w:t>
            </w:r>
            <w:r w:rsidRPr="00236655" w:rsidDel="00F93B0E">
              <w:rPr>
                <w:rFonts w:ascii="Times New Roman" w:eastAsia="Times New Roman" w:hAnsi="Times New Roman" w:cs="Times New Roman"/>
                <w:bCs/>
                <w:color w:val="auto"/>
                <w:sz w:val="20"/>
                <w:szCs w:val="20"/>
                <w:lang w:val="ru-RU"/>
              </w:rPr>
              <w:t xml:space="preserve">  </w:t>
            </w:r>
          </w:p>
        </w:tc>
        <w:tc>
          <w:tcPr>
            <w:tcW w:w="1701" w:type="dxa"/>
          </w:tcPr>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36655">
              <w:rPr>
                <w:rFonts w:ascii="Times New Roman" w:eastAsia="Times New Roman" w:hAnsi="Times New Roman" w:cs="Times New Roman"/>
                <w:color w:val="auto"/>
                <w:sz w:val="20"/>
                <w:szCs w:val="20"/>
                <w:lang w:val="ru-RU"/>
              </w:rPr>
              <w:t>IV квартал 2019 г.</w:t>
            </w: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spacing w:after="0" w:line="240" w:lineRule="auto"/>
              <w:rPr>
                <w:rFonts w:ascii="Times New Roman" w:hAnsi="Times New Roman" w:cs="Times New Roman"/>
                <w:sz w:val="20"/>
                <w:szCs w:val="20"/>
              </w:rPr>
            </w:pPr>
            <w:r w:rsidRPr="00236655">
              <w:rPr>
                <w:rFonts w:ascii="Times New Roman" w:hAnsi="Times New Roman" w:cs="Times New Roman"/>
                <w:sz w:val="20"/>
                <w:szCs w:val="20"/>
              </w:rPr>
              <w:t xml:space="preserve">I </w:t>
            </w:r>
            <w:r w:rsidRPr="00236655">
              <w:rPr>
                <w:rFonts w:ascii="Times New Roman" w:eastAsia="Times New Roman" w:hAnsi="Times New Roman" w:cs="Times New Roman"/>
                <w:sz w:val="20"/>
                <w:szCs w:val="20"/>
              </w:rPr>
              <w:t xml:space="preserve"> квартал</w:t>
            </w:r>
            <w:r w:rsidRPr="00236655">
              <w:rPr>
                <w:rFonts w:ascii="Times New Roman" w:hAnsi="Times New Roman" w:cs="Times New Roman"/>
                <w:sz w:val="20"/>
                <w:szCs w:val="20"/>
              </w:rPr>
              <w:t xml:space="preserve"> 2018 г.</w:t>
            </w: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36655" w:rsidRDefault="003906E3" w:rsidP="0056419B">
            <w:pPr>
              <w:spacing w:after="0" w:line="240" w:lineRule="auto"/>
              <w:rPr>
                <w:rFonts w:ascii="Times New Roman" w:hAnsi="Times New Roman" w:cs="Times New Roman"/>
                <w:sz w:val="20"/>
                <w:szCs w:val="20"/>
              </w:rPr>
            </w:pPr>
            <w:r w:rsidRPr="00236655">
              <w:rPr>
                <w:rFonts w:ascii="Times New Roman" w:hAnsi="Times New Roman" w:cs="Times New Roman"/>
                <w:sz w:val="20"/>
                <w:szCs w:val="20"/>
              </w:rPr>
              <w:t xml:space="preserve">I </w:t>
            </w:r>
            <w:r w:rsidRPr="00236655">
              <w:rPr>
                <w:rFonts w:ascii="Times New Roman" w:eastAsia="Times New Roman" w:hAnsi="Times New Roman" w:cs="Times New Roman"/>
                <w:sz w:val="20"/>
                <w:szCs w:val="20"/>
              </w:rPr>
              <w:t>квартал</w:t>
            </w:r>
            <w:r w:rsidRPr="00236655">
              <w:rPr>
                <w:rFonts w:ascii="Times New Roman" w:hAnsi="Times New Roman" w:cs="Times New Roman"/>
                <w:sz w:val="20"/>
                <w:szCs w:val="20"/>
              </w:rPr>
              <w:t xml:space="preserve"> 2018 г.</w:t>
            </w: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26" w:type="dxa"/>
            <w:gridSpan w:val="3"/>
          </w:tcPr>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36655">
              <w:rPr>
                <w:rFonts w:ascii="Times New Roman" w:eastAsia="Times New Roman" w:hAnsi="Times New Roman" w:cs="Times New Roman"/>
                <w:color w:val="auto"/>
                <w:sz w:val="20"/>
                <w:szCs w:val="20"/>
                <w:lang w:val="ru-RU"/>
              </w:rPr>
              <w:t xml:space="preserve">В </w:t>
            </w:r>
            <w:r>
              <w:rPr>
                <w:rFonts w:ascii="Times New Roman" w:eastAsia="Times New Roman" w:hAnsi="Times New Roman" w:cs="Times New Roman"/>
                <w:color w:val="auto"/>
                <w:sz w:val="20"/>
                <w:szCs w:val="20"/>
                <w:lang w:val="ru-RU"/>
              </w:rPr>
              <w:t>пределах</w:t>
            </w:r>
            <w:r w:rsidRPr="00236655">
              <w:rPr>
                <w:rFonts w:ascii="Times New Roman" w:eastAsia="Times New Roman" w:hAnsi="Times New Roman" w:cs="Times New Roman"/>
                <w:color w:val="auto"/>
                <w:sz w:val="20"/>
                <w:szCs w:val="20"/>
                <w:lang w:val="ru-RU"/>
              </w:rPr>
              <w:t xml:space="preserve"> бюджета орган</w:t>
            </w:r>
            <w:r>
              <w:rPr>
                <w:rFonts w:ascii="Times New Roman" w:eastAsia="Times New Roman" w:hAnsi="Times New Roman" w:cs="Times New Roman"/>
                <w:color w:val="auto"/>
                <w:sz w:val="20"/>
                <w:szCs w:val="20"/>
                <w:lang w:val="ru-RU"/>
              </w:rPr>
              <w:t>а</w:t>
            </w:r>
            <w:r w:rsidRPr="00236655">
              <w:rPr>
                <w:rFonts w:ascii="Times New Roman" w:eastAsia="Times New Roman" w:hAnsi="Times New Roman" w:cs="Times New Roman"/>
                <w:color w:val="auto"/>
                <w:sz w:val="20"/>
                <w:szCs w:val="20"/>
                <w:lang w:val="ru-RU"/>
              </w:rPr>
              <w:t>;</w:t>
            </w:r>
          </w:p>
          <w:p w:rsidR="003906E3" w:rsidRPr="00236655" w:rsidRDefault="003906E3" w:rsidP="0056419B">
            <w:pPr>
              <w:pStyle w:val="Normal2"/>
              <w:spacing w:after="0" w:line="240" w:lineRule="auto"/>
              <w:rPr>
                <w:rFonts w:ascii="Times New Roman" w:eastAsia="Times New Roman" w:hAnsi="Times New Roman" w:cs="Times New Roman"/>
                <w:color w:val="auto"/>
                <w:sz w:val="20"/>
                <w:szCs w:val="20"/>
              </w:rPr>
            </w:pPr>
            <w:r w:rsidRPr="00236655">
              <w:rPr>
                <w:rFonts w:ascii="Times New Roman" w:eastAsia="Times New Roman" w:hAnsi="Times New Roman" w:cs="Times New Roman"/>
                <w:color w:val="auto"/>
                <w:sz w:val="20"/>
                <w:szCs w:val="20"/>
                <w:lang w:val="ru-RU"/>
              </w:rPr>
              <w:t>другие источники (техническая помощь) – 1,2 млн. евро</w:t>
            </w: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5803"/>
        </w:trPr>
        <w:tc>
          <w:tcPr>
            <w:tcW w:w="675" w:type="dxa"/>
            <w:vMerge w:val="restart"/>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r w:rsidRPr="00217432">
              <w:rPr>
                <w:rFonts w:ascii="Times New Roman" w:hAnsi="Times New Roman" w:cs="Times New Roman"/>
                <w:b/>
              </w:rPr>
              <w:lastRenderedPageBreak/>
              <w:t>176</w:t>
            </w:r>
          </w:p>
        </w:tc>
        <w:tc>
          <w:tcPr>
            <w:tcW w:w="2020" w:type="dxa"/>
            <w:gridSpan w:val="2"/>
            <w:vMerge w:val="restart"/>
          </w:tcPr>
          <w:p w:rsidR="003906E3" w:rsidRPr="00217432" w:rsidRDefault="003906E3" w:rsidP="0056419B">
            <w:pPr>
              <w:spacing w:after="0" w:line="240" w:lineRule="auto"/>
              <w:rPr>
                <w:rFonts w:ascii="Times New Roman" w:eastAsia="Adobe Fangsong Std R" w:hAnsi="Times New Roman" w:cs="Times New Roman"/>
                <w:noProof/>
                <w:sz w:val="20"/>
                <w:szCs w:val="20"/>
              </w:rPr>
            </w:pPr>
            <w:r w:rsidRPr="00217432">
              <w:rPr>
                <w:rFonts w:ascii="Times New Roman" w:eastAsia="Adobe Fangsong Std R" w:hAnsi="Times New Roman" w:cs="Times New Roman"/>
                <w:noProof/>
                <w:sz w:val="20"/>
                <w:szCs w:val="20"/>
              </w:rPr>
              <w:t>(1)</w:t>
            </w:r>
            <w:r>
              <w:rPr>
                <w:rFonts w:ascii="Times New Roman" w:eastAsia="Adobe Fangsong Std R" w:hAnsi="Times New Roman" w:cs="Times New Roman"/>
                <w:noProof/>
                <w:sz w:val="20"/>
                <w:szCs w:val="20"/>
              </w:rPr>
              <w:t xml:space="preserve"> </w:t>
            </w:r>
            <w:r w:rsidRPr="00217432">
              <w:rPr>
                <w:rFonts w:ascii="Times New Roman" w:eastAsia="Adobe Fangsong Std R" w:hAnsi="Times New Roman" w:cs="Times New Roman"/>
                <w:noProof/>
                <w:sz w:val="20"/>
                <w:szCs w:val="20"/>
              </w:rPr>
              <w:t xml:space="preserve">Цель этой главы заключается в содействии торговле </w:t>
            </w:r>
            <w:r>
              <w:rPr>
                <w:rFonts w:ascii="Times New Roman" w:eastAsia="Adobe Fangsong Std R" w:hAnsi="Times New Roman" w:cs="Times New Roman"/>
                <w:noProof/>
                <w:sz w:val="20"/>
                <w:szCs w:val="20"/>
              </w:rPr>
              <w:t xml:space="preserve">товарами, составляющими предмет </w:t>
            </w:r>
            <w:r w:rsidRPr="00217432">
              <w:rPr>
                <w:rFonts w:ascii="Times New Roman" w:eastAsia="Adobe Fangsong Std R" w:hAnsi="Times New Roman" w:cs="Times New Roman"/>
                <w:noProof/>
                <w:sz w:val="20"/>
                <w:szCs w:val="20"/>
              </w:rPr>
              <w:t>санитарны</w:t>
            </w:r>
            <w:r>
              <w:rPr>
                <w:rFonts w:ascii="Times New Roman" w:eastAsia="Adobe Fangsong Std R" w:hAnsi="Times New Roman" w:cs="Times New Roman"/>
                <w:noProof/>
                <w:sz w:val="20"/>
                <w:szCs w:val="20"/>
              </w:rPr>
              <w:t>х</w:t>
            </w:r>
            <w:r w:rsidRPr="00217432">
              <w:rPr>
                <w:rFonts w:ascii="Times New Roman" w:eastAsia="Adobe Fangsong Std R" w:hAnsi="Times New Roman" w:cs="Times New Roman"/>
                <w:noProof/>
                <w:sz w:val="20"/>
                <w:szCs w:val="20"/>
              </w:rPr>
              <w:t xml:space="preserve"> и фитосанитарны</w:t>
            </w:r>
            <w:r>
              <w:rPr>
                <w:rFonts w:ascii="Times New Roman" w:eastAsia="Adobe Fangsong Std R" w:hAnsi="Times New Roman" w:cs="Times New Roman"/>
                <w:noProof/>
                <w:sz w:val="20"/>
                <w:szCs w:val="20"/>
              </w:rPr>
              <w:t>х</w:t>
            </w:r>
            <w:r w:rsidRPr="00217432">
              <w:rPr>
                <w:rFonts w:ascii="Times New Roman" w:eastAsia="Adobe Fangsong Std R" w:hAnsi="Times New Roman" w:cs="Times New Roman"/>
                <w:noProof/>
                <w:sz w:val="20"/>
                <w:szCs w:val="20"/>
              </w:rPr>
              <w:t xml:space="preserve"> мер (СФС), применяемы</w:t>
            </w:r>
            <w:r>
              <w:rPr>
                <w:rFonts w:ascii="Times New Roman" w:eastAsia="Adobe Fangsong Std R" w:hAnsi="Times New Roman" w:cs="Times New Roman"/>
                <w:noProof/>
                <w:sz w:val="20"/>
                <w:szCs w:val="20"/>
              </w:rPr>
              <w:t>х</w:t>
            </w:r>
            <w:r w:rsidRPr="00217432">
              <w:rPr>
                <w:rFonts w:ascii="Times New Roman" w:eastAsia="Adobe Fangsong Std R" w:hAnsi="Times New Roman" w:cs="Times New Roman"/>
                <w:noProof/>
                <w:sz w:val="20"/>
                <w:szCs w:val="20"/>
              </w:rPr>
              <w:t xml:space="preserve"> Сторонами</w:t>
            </w:r>
            <w:r>
              <w:rPr>
                <w:rFonts w:ascii="Times New Roman" w:eastAsia="Adobe Fangsong Std R" w:hAnsi="Times New Roman" w:cs="Times New Roman"/>
                <w:noProof/>
                <w:sz w:val="20"/>
                <w:szCs w:val="20"/>
              </w:rPr>
              <w:t xml:space="preserve">, защищая </w:t>
            </w:r>
            <w:r w:rsidRPr="00217432">
              <w:rPr>
                <w:rFonts w:ascii="Times New Roman" w:eastAsia="Adobe Fangsong Std R" w:hAnsi="Times New Roman" w:cs="Times New Roman"/>
                <w:noProof/>
                <w:sz w:val="20"/>
                <w:szCs w:val="20"/>
              </w:rPr>
              <w:t>жизн</w:t>
            </w:r>
            <w:r>
              <w:rPr>
                <w:rFonts w:ascii="Times New Roman" w:eastAsia="Adobe Fangsong Std R" w:hAnsi="Times New Roman" w:cs="Times New Roman"/>
                <w:noProof/>
                <w:sz w:val="20"/>
                <w:szCs w:val="20"/>
              </w:rPr>
              <w:t>ь</w:t>
            </w:r>
            <w:r w:rsidRPr="00217432">
              <w:rPr>
                <w:rFonts w:ascii="Times New Roman" w:eastAsia="Adobe Fangsong Std R" w:hAnsi="Times New Roman" w:cs="Times New Roman"/>
                <w:noProof/>
                <w:sz w:val="20"/>
                <w:szCs w:val="20"/>
              </w:rPr>
              <w:t xml:space="preserve"> и здоровь</w:t>
            </w:r>
            <w:r>
              <w:rPr>
                <w:rFonts w:ascii="Times New Roman" w:eastAsia="Adobe Fangsong Std R" w:hAnsi="Times New Roman" w:cs="Times New Roman"/>
                <w:noProof/>
                <w:sz w:val="20"/>
                <w:szCs w:val="20"/>
              </w:rPr>
              <w:t>е</w:t>
            </w:r>
            <w:r w:rsidRPr="00217432">
              <w:rPr>
                <w:rFonts w:ascii="Times New Roman" w:eastAsia="Adobe Fangsong Std R" w:hAnsi="Times New Roman" w:cs="Times New Roman"/>
                <w:noProof/>
                <w:sz w:val="20"/>
                <w:szCs w:val="20"/>
              </w:rPr>
              <w:t xml:space="preserve"> людей, животных и растений посредством применения следующих мер:</w:t>
            </w:r>
          </w:p>
          <w:p w:rsidR="003906E3" w:rsidRPr="00217432" w:rsidRDefault="003906E3" w:rsidP="0056419B">
            <w:pPr>
              <w:spacing w:after="0" w:line="240" w:lineRule="auto"/>
              <w:rPr>
                <w:rFonts w:ascii="Times New Roman" w:eastAsia="Adobe Fangsong Std R" w:hAnsi="Times New Roman" w:cs="Times New Roman"/>
                <w:noProof/>
                <w:sz w:val="20"/>
                <w:szCs w:val="20"/>
              </w:rPr>
            </w:pPr>
            <w:r w:rsidRPr="00217432">
              <w:rPr>
                <w:rFonts w:ascii="Times New Roman" w:eastAsia="Adobe Fangsong Std R" w:hAnsi="Times New Roman" w:cs="Times New Roman"/>
                <w:noProof/>
                <w:sz w:val="20"/>
                <w:szCs w:val="20"/>
              </w:rPr>
              <w:t xml:space="preserve">(а) обеспечение полной прозрачности мер, связанных с торговлей, перечисленных в </w:t>
            </w:r>
            <w:r>
              <w:rPr>
                <w:rFonts w:ascii="Times New Roman" w:eastAsia="Adobe Fangsong Std R" w:hAnsi="Times New Roman" w:cs="Times New Roman"/>
                <w:noProof/>
                <w:sz w:val="20"/>
                <w:szCs w:val="20"/>
              </w:rPr>
              <w:t>п</w:t>
            </w:r>
            <w:r w:rsidRPr="00217432">
              <w:rPr>
                <w:rFonts w:ascii="Times New Roman" w:eastAsia="Adobe Fangsong Std R" w:hAnsi="Times New Roman" w:cs="Times New Roman"/>
                <w:noProof/>
                <w:sz w:val="20"/>
                <w:szCs w:val="20"/>
              </w:rPr>
              <w:t xml:space="preserve">риложении XVII к настоящему </w:t>
            </w:r>
            <w:r w:rsidRPr="00217432">
              <w:rPr>
                <w:rFonts w:ascii="Times New Roman" w:eastAsia="Adobe Fangsong Std R" w:hAnsi="Times New Roman" w:cs="Times New Roman"/>
                <w:noProof/>
                <w:sz w:val="20"/>
                <w:szCs w:val="20"/>
              </w:rPr>
              <w:lastRenderedPageBreak/>
              <w:t>Соглашению;</w:t>
            </w:r>
          </w:p>
          <w:p w:rsidR="003906E3" w:rsidRPr="00217432" w:rsidRDefault="003906E3" w:rsidP="0056419B">
            <w:pPr>
              <w:spacing w:after="0" w:line="240" w:lineRule="auto"/>
              <w:rPr>
                <w:rFonts w:ascii="Times New Roman" w:eastAsia="Adobe Fangsong Std R" w:hAnsi="Times New Roman" w:cs="Times New Roman"/>
                <w:noProof/>
                <w:sz w:val="20"/>
                <w:szCs w:val="20"/>
              </w:rPr>
            </w:pPr>
          </w:p>
          <w:p w:rsidR="003906E3" w:rsidRPr="00217432" w:rsidRDefault="003906E3" w:rsidP="0056419B">
            <w:pPr>
              <w:spacing w:after="0" w:line="240" w:lineRule="auto"/>
              <w:rPr>
                <w:rFonts w:ascii="Times New Roman" w:eastAsia="Adobe Fangsong Std R" w:hAnsi="Times New Roman" w:cs="Times New Roman"/>
                <w:noProof/>
                <w:sz w:val="20"/>
                <w:szCs w:val="20"/>
              </w:rPr>
            </w:pPr>
            <w:r w:rsidRPr="00217432">
              <w:rPr>
                <w:rFonts w:ascii="Times New Roman" w:eastAsia="Adobe Fangsong Std R" w:hAnsi="Times New Roman" w:cs="Times New Roman"/>
                <w:noProof/>
                <w:sz w:val="20"/>
                <w:szCs w:val="20"/>
              </w:rPr>
              <w:t>(b) приближение системы регулирования Республики Молдова к системе Европейского Союза;</w:t>
            </w:r>
          </w:p>
          <w:p w:rsidR="003906E3" w:rsidRPr="00217432" w:rsidRDefault="003906E3" w:rsidP="0056419B">
            <w:pPr>
              <w:spacing w:after="0" w:line="240" w:lineRule="auto"/>
              <w:rPr>
                <w:rFonts w:ascii="Times New Roman" w:eastAsia="Adobe Fangsong Std R" w:hAnsi="Times New Roman" w:cs="Times New Roman"/>
                <w:noProof/>
                <w:sz w:val="20"/>
                <w:szCs w:val="20"/>
              </w:rPr>
            </w:pPr>
          </w:p>
          <w:p w:rsidR="003906E3" w:rsidRPr="00217432" w:rsidRDefault="003906E3" w:rsidP="0056419B">
            <w:pPr>
              <w:spacing w:after="0" w:line="240" w:lineRule="auto"/>
              <w:rPr>
                <w:rFonts w:ascii="Times New Roman" w:eastAsia="Adobe Fangsong Std R" w:hAnsi="Times New Roman" w:cs="Times New Roman"/>
                <w:noProof/>
                <w:sz w:val="20"/>
                <w:szCs w:val="20"/>
              </w:rPr>
            </w:pPr>
            <w:r w:rsidRPr="00217432">
              <w:rPr>
                <w:rFonts w:ascii="Times New Roman" w:eastAsia="Adobe Fangsong Std R" w:hAnsi="Times New Roman" w:cs="Times New Roman"/>
                <w:noProof/>
                <w:sz w:val="20"/>
                <w:szCs w:val="20"/>
              </w:rPr>
              <w:br w:type="page"/>
              <w:t xml:space="preserve">(c) признание состояния здоровья растений и животных на территории </w:t>
            </w:r>
            <w:r>
              <w:rPr>
                <w:rFonts w:ascii="Times New Roman" w:eastAsia="Adobe Fangsong Std R" w:hAnsi="Times New Roman" w:cs="Times New Roman"/>
                <w:noProof/>
                <w:sz w:val="20"/>
                <w:szCs w:val="20"/>
              </w:rPr>
              <w:t>с</w:t>
            </w:r>
            <w:r w:rsidRPr="00217432">
              <w:rPr>
                <w:rFonts w:ascii="Times New Roman" w:eastAsia="Adobe Fangsong Std R" w:hAnsi="Times New Roman" w:cs="Times New Roman"/>
                <w:noProof/>
                <w:sz w:val="20"/>
                <w:szCs w:val="20"/>
              </w:rPr>
              <w:t>торон и применение принципа регионализации;</w:t>
            </w:r>
          </w:p>
          <w:p w:rsidR="003906E3" w:rsidRPr="00217432" w:rsidRDefault="003906E3" w:rsidP="0056419B">
            <w:pPr>
              <w:spacing w:after="0" w:line="240" w:lineRule="auto"/>
              <w:rPr>
                <w:rFonts w:ascii="Times New Roman" w:eastAsia="Adobe Fangsong Std R" w:hAnsi="Times New Roman" w:cs="Times New Roman"/>
                <w:noProof/>
                <w:sz w:val="20"/>
                <w:szCs w:val="20"/>
              </w:rPr>
            </w:pPr>
          </w:p>
          <w:p w:rsidR="003906E3" w:rsidRPr="00171C2D" w:rsidRDefault="003906E3" w:rsidP="0056419B">
            <w:pPr>
              <w:spacing w:after="0" w:line="240" w:lineRule="auto"/>
              <w:rPr>
                <w:rFonts w:ascii="Times New Roman" w:eastAsia="Adobe Fangsong Std R" w:hAnsi="Times New Roman" w:cs="Times New Roman"/>
                <w:noProof/>
                <w:sz w:val="20"/>
                <w:szCs w:val="20"/>
              </w:rPr>
            </w:pPr>
            <w:r w:rsidRPr="00217432">
              <w:rPr>
                <w:rFonts w:ascii="Times New Roman" w:eastAsia="Adobe Fangsong Std R" w:hAnsi="Times New Roman" w:cs="Times New Roman"/>
                <w:noProof/>
                <w:sz w:val="20"/>
                <w:szCs w:val="20"/>
              </w:rPr>
              <w:t xml:space="preserve">(d) создание механизма признания мер эквивалентности, </w:t>
            </w:r>
            <w:r w:rsidRPr="00171C2D">
              <w:rPr>
                <w:rFonts w:ascii="Times New Roman" w:eastAsia="Adobe Fangsong Std R" w:hAnsi="Times New Roman" w:cs="Times New Roman"/>
                <w:noProof/>
                <w:sz w:val="20"/>
                <w:szCs w:val="20"/>
              </w:rPr>
              <w:t xml:space="preserve"> поддерживаемых </w:t>
            </w:r>
            <w:r>
              <w:rPr>
                <w:rFonts w:ascii="Times New Roman" w:eastAsia="Adobe Fangsong Std R" w:hAnsi="Times New Roman" w:cs="Times New Roman"/>
                <w:noProof/>
                <w:sz w:val="20"/>
                <w:szCs w:val="20"/>
              </w:rPr>
              <w:t>с</w:t>
            </w:r>
            <w:r w:rsidRPr="00171C2D">
              <w:rPr>
                <w:rFonts w:ascii="Times New Roman" w:eastAsia="Adobe Fangsong Std R" w:hAnsi="Times New Roman" w:cs="Times New Roman"/>
                <w:noProof/>
                <w:sz w:val="20"/>
                <w:szCs w:val="20"/>
              </w:rPr>
              <w:t xml:space="preserve">тороной и перечисленных в </w:t>
            </w:r>
            <w:r>
              <w:rPr>
                <w:rFonts w:ascii="Times New Roman" w:eastAsia="Adobe Fangsong Std R" w:hAnsi="Times New Roman" w:cs="Times New Roman"/>
                <w:noProof/>
                <w:sz w:val="20"/>
                <w:szCs w:val="20"/>
              </w:rPr>
              <w:t>п</w:t>
            </w:r>
            <w:r w:rsidRPr="00171C2D">
              <w:rPr>
                <w:rFonts w:ascii="Times New Roman" w:eastAsia="Adobe Fangsong Std R" w:hAnsi="Times New Roman" w:cs="Times New Roman"/>
                <w:noProof/>
                <w:sz w:val="20"/>
                <w:szCs w:val="20"/>
              </w:rPr>
              <w:t xml:space="preserve">риложении XVII к настоящему </w:t>
            </w:r>
            <w:r w:rsidRPr="00E77727">
              <w:rPr>
                <w:rFonts w:ascii="Times New Roman" w:eastAsia="Adobe Fangsong Std R" w:hAnsi="Times New Roman" w:cs="Times New Roman"/>
                <w:noProof/>
                <w:sz w:val="20"/>
                <w:szCs w:val="20"/>
              </w:rPr>
              <w:t>Соглашению;</w:t>
            </w:r>
          </w:p>
          <w:p w:rsidR="003906E3" w:rsidRPr="00217432" w:rsidRDefault="003906E3" w:rsidP="0056419B">
            <w:pPr>
              <w:spacing w:after="0" w:line="240" w:lineRule="auto"/>
              <w:rPr>
                <w:rFonts w:ascii="Times New Roman" w:eastAsia="Adobe Fangsong Std R" w:hAnsi="Times New Roman" w:cs="Times New Roman"/>
                <w:noProof/>
                <w:sz w:val="20"/>
                <w:szCs w:val="20"/>
              </w:rPr>
            </w:pPr>
          </w:p>
          <w:p w:rsidR="003906E3" w:rsidRPr="00217432" w:rsidRDefault="003906E3" w:rsidP="0056419B">
            <w:pPr>
              <w:spacing w:after="0" w:line="240" w:lineRule="auto"/>
              <w:rPr>
                <w:rFonts w:ascii="Times New Roman" w:eastAsia="Adobe Fangsong Std R" w:hAnsi="Times New Roman" w:cs="Times New Roman"/>
                <w:noProof/>
                <w:sz w:val="20"/>
                <w:szCs w:val="20"/>
              </w:rPr>
            </w:pPr>
            <w:r w:rsidRPr="00217432">
              <w:rPr>
                <w:rFonts w:ascii="Times New Roman" w:eastAsia="Adobe Fangsong Std R" w:hAnsi="Times New Roman" w:cs="Times New Roman"/>
                <w:noProof/>
                <w:sz w:val="20"/>
                <w:szCs w:val="20"/>
              </w:rPr>
              <w:t>(e) продолжение внедрения Соглашения СФС;</w:t>
            </w:r>
          </w:p>
          <w:p w:rsidR="003906E3" w:rsidRPr="00217432" w:rsidRDefault="003906E3" w:rsidP="0056419B">
            <w:pPr>
              <w:spacing w:after="0" w:line="240" w:lineRule="auto"/>
              <w:rPr>
                <w:rFonts w:ascii="Times New Roman" w:eastAsia="Adobe Fangsong Std R" w:hAnsi="Times New Roman" w:cs="Times New Roman"/>
                <w:noProof/>
                <w:sz w:val="20"/>
                <w:szCs w:val="20"/>
              </w:rPr>
            </w:pPr>
          </w:p>
          <w:p w:rsidR="003906E3" w:rsidRPr="00217432" w:rsidRDefault="003906E3" w:rsidP="0056419B">
            <w:pPr>
              <w:spacing w:after="0" w:line="240" w:lineRule="auto"/>
              <w:rPr>
                <w:rFonts w:ascii="Times New Roman" w:eastAsia="Adobe Fangsong Std R" w:hAnsi="Times New Roman" w:cs="Times New Roman"/>
                <w:noProof/>
                <w:sz w:val="20"/>
                <w:szCs w:val="20"/>
              </w:rPr>
            </w:pPr>
            <w:r w:rsidRPr="00217432">
              <w:rPr>
                <w:rFonts w:ascii="Times New Roman" w:eastAsia="Adobe Fangsong Std R" w:hAnsi="Times New Roman" w:cs="Times New Roman"/>
                <w:noProof/>
                <w:sz w:val="20"/>
                <w:szCs w:val="20"/>
              </w:rPr>
              <w:t xml:space="preserve">(f)  создание механизмов и процедур для </w:t>
            </w:r>
            <w:r w:rsidRPr="00217432">
              <w:rPr>
                <w:rFonts w:ascii="Times New Roman" w:eastAsia="Adobe Fangsong Std R" w:hAnsi="Times New Roman" w:cs="Times New Roman"/>
                <w:noProof/>
                <w:sz w:val="20"/>
                <w:szCs w:val="20"/>
              </w:rPr>
              <w:lastRenderedPageBreak/>
              <w:t>содействия торговле</w:t>
            </w:r>
            <w:r>
              <w:rPr>
                <w:rFonts w:ascii="Times New Roman" w:eastAsia="Adobe Fangsong Std R" w:hAnsi="Times New Roman" w:cs="Times New Roman"/>
                <w:noProof/>
                <w:sz w:val="20"/>
                <w:szCs w:val="20"/>
              </w:rPr>
              <w:t>;</w:t>
            </w:r>
          </w:p>
          <w:p w:rsidR="003906E3" w:rsidRPr="00217432" w:rsidRDefault="003906E3" w:rsidP="0056419B">
            <w:pPr>
              <w:spacing w:after="0" w:line="240" w:lineRule="auto"/>
              <w:rPr>
                <w:rFonts w:ascii="Times New Roman" w:eastAsia="Adobe Fangsong Std R" w:hAnsi="Times New Roman" w:cs="Times New Roman"/>
                <w:noProof/>
                <w:sz w:val="20"/>
                <w:szCs w:val="20"/>
              </w:rPr>
            </w:pPr>
          </w:p>
          <w:p w:rsidR="003906E3" w:rsidRPr="00217432" w:rsidRDefault="003906E3" w:rsidP="0056419B">
            <w:pPr>
              <w:spacing w:after="0" w:line="240" w:lineRule="auto"/>
              <w:rPr>
                <w:rFonts w:ascii="Times New Roman" w:eastAsia="Adobe Fangsong Std R" w:hAnsi="Times New Roman" w:cs="Times New Roman"/>
                <w:noProof/>
                <w:sz w:val="20"/>
                <w:szCs w:val="20"/>
              </w:rPr>
            </w:pPr>
            <w:r w:rsidRPr="00217432">
              <w:rPr>
                <w:rFonts w:ascii="Times New Roman" w:eastAsia="Adobe Fangsong Std R" w:hAnsi="Times New Roman" w:cs="Times New Roman"/>
                <w:noProof/>
                <w:sz w:val="20"/>
                <w:szCs w:val="20"/>
              </w:rPr>
              <w:t xml:space="preserve">(g) улучшение связи и сотрудничества между Сторонами в отношении мер, перечисленных в </w:t>
            </w:r>
            <w:r>
              <w:rPr>
                <w:rFonts w:ascii="Times New Roman" w:eastAsia="Adobe Fangsong Std R" w:hAnsi="Times New Roman" w:cs="Times New Roman"/>
                <w:noProof/>
                <w:sz w:val="20"/>
                <w:szCs w:val="20"/>
              </w:rPr>
              <w:t>п</w:t>
            </w:r>
            <w:r w:rsidRPr="00217432">
              <w:rPr>
                <w:rFonts w:ascii="Times New Roman" w:eastAsia="Adobe Fangsong Std R" w:hAnsi="Times New Roman" w:cs="Times New Roman"/>
                <w:noProof/>
                <w:sz w:val="20"/>
                <w:szCs w:val="20"/>
              </w:rPr>
              <w:t>риложении XVII к настоящему Соглашению</w:t>
            </w:r>
            <w:r>
              <w:rPr>
                <w:rFonts w:ascii="Times New Roman" w:eastAsia="Adobe Fangsong Std R" w:hAnsi="Times New Roman" w:cs="Times New Roman"/>
                <w:noProof/>
                <w:sz w:val="20"/>
                <w:szCs w:val="20"/>
              </w:rPr>
              <w:t>;</w:t>
            </w:r>
          </w:p>
          <w:p w:rsidR="003906E3" w:rsidRPr="00217432" w:rsidRDefault="003906E3" w:rsidP="0056419B">
            <w:pPr>
              <w:spacing w:after="0" w:line="240" w:lineRule="auto"/>
              <w:rPr>
                <w:rFonts w:ascii="Times New Roman" w:eastAsia="Adobe Fangsong Std R" w:hAnsi="Times New Roman" w:cs="Times New Roman"/>
                <w:noProof/>
                <w:sz w:val="20"/>
                <w:szCs w:val="20"/>
              </w:rPr>
            </w:pPr>
          </w:p>
          <w:p w:rsidR="003906E3" w:rsidRPr="00217432" w:rsidRDefault="003906E3" w:rsidP="0056419B">
            <w:pPr>
              <w:spacing w:after="0" w:line="240" w:lineRule="auto"/>
              <w:rPr>
                <w:rFonts w:ascii="Times New Roman" w:eastAsia="Adobe Fangsong Std R" w:hAnsi="Times New Roman" w:cs="Times New Roman"/>
                <w:noProof/>
                <w:sz w:val="20"/>
                <w:szCs w:val="20"/>
              </w:rPr>
            </w:pPr>
            <w:r w:rsidRPr="00217432">
              <w:rPr>
                <w:rFonts w:ascii="Times New Roman" w:eastAsia="Adobe Fangsong Std R" w:hAnsi="Times New Roman" w:cs="Times New Roman"/>
                <w:noProof/>
                <w:sz w:val="20"/>
                <w:szCs w:val="20"/>
              </w:rPr>
              <w:t>(2) Цель этой главы состоит в том, чтобы стороны достигли общего понимания стандартов в отношении благосостояния животных</w:t>
            </w:r>
          </w:p>
          <w:p w:rsidR="003906E3" w:rsidRPr="00217432" w:rsidRDefault="003906E3" w:rsidP="0056419B">
            <w:pPr>
              <w:widowControl w:val="0"/>
              <w:spacing w:after="0" w:line="240" w:lineRule="auto"/>
              <w:rPr>
                <w:rFonts w:ascii="Times New Roman" w:hAnsi="Times New Roman" w:cs="Times New Roman"/>
                <w:b/>
                <w:bCs/>
                <w:sz w:val="20"/>
                <w:szCs w:val="20"/>
              </w:rPr>
            </w:pPr>
          </w:p>
        </w:tc>
        <w:tc>
          <w:tcPr>
            <w:tcW w:w="2658"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lastRenderedPageBreak/>
              <w:t xml:space="preserve">Завершение реализации нынешней Стратегии по безопасности пищевых продуктов Республики Молдова, уделяя особое внимание качеству законодательства и потенциала </w:t>
            </w:r>
            <w:r>
              <w:rPr>
                <w:rFonts w:ascii="Times New Roman" w:hAnsi="Times New Roman" w:cs="Times New Roman"/>
                <w:sz w:val="20"/>
                <w:szCs w:val="20"/>
              </w:rPr>
              <w:t>введения в действие</w:t>
            </w:r>
            <w:r w:rsidRPr="00217432">
              <w:rPr>
                <w:rFonts w:ascii="Times New Roman" w:hAnsi="Times New Roman" w:cs="Times New Roman"/>
                <w:sz w:val="20"/>
                <w:szCs w:val="20"/>
              </w:rPr>
              <w:t>, а также устранению любых выявленных недостатков</w:t>
            </w:r>
          </w:p>
        </w:tc>
        <w:tc>
          <w:tcPr>
            <w:tcW w:w="2693" w:type="dxa"/>
            <w:gridSpan w:val="2"/>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I.1</w:t>
            </w:r>
            <w:r w:rsidRPr="00217432">
              <w:rPr>
                <w:rFonts w:ascii="Times New Roman" w:hAnsi="Times New Roman" w:cs="Times New Roman"/>
                <w:sz w:val="20"/>
                <w:szCs w:val="20"/>
              </w:rPr>
              <w:t xml:space="preserve">. </w:t>
            </w:r>
            <w:r w:rsidRPr="00217432">
              <w:t xml:space="preserve"> </w:t>
            </w:r>
            <w:r w:rsidRPr="00217432">
              <w:rPr>
                <w:rFonts w:ascii="Times New Roman" w:hAnsi="Times New Roman" w:cs="Times New Roman"/>
                <w:sz w:val="20"/>
                <w:szCs w:val="20"/>
              </w:rPr>
              <w:t xml:space="preserve">Внедрение Стратегии по безопасности пищевых продуктов </w:t>
            </w:r>
            <w:r>
              <w:rPr>
                <w:rFonts w:ascii="Times New Roman" w:hAnsi="Times New Roman" w:cs="Times New Roman"/>
                <w:sz w:val="20"/>
                <w:szCs w:val="20"/>
              </w:rPr>
              <w:t>на 2018-2022 годы</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Реализованная Стратегия</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 xml:space="preserve">Национальное </w:t>
            </w:r>
            <w:r>
              <w:rPr>
                <w:rFonts w:ascii="Times New Roman" w:eastAsia="Times New Roman" w:hAnsi="Times New Roman" w:cs="Times New Roman"/>
                <w:sz w:val="20"/>
                <w:szCs w:val="20"/>
              </w:rPr>
              <w:t>а</w:t>
            </w:r>
            <w:r w:rsidRPr="00217432">
              <w:rPr>
                <w:rFonts w:ascii="Times New Roman" w:eastAsia="Times New Roman" w:hAnsi="Times New Roman" w:cs="Times New Roman"/>
                <w:sz w:val="20"/>
                <w:szCs w:val="20"/>
              </w:rPr>
              <w:t>гентство по безопасности пищевых продуктов</w:t>
            </w:r>
            <w:r>
              <w:rPr>
                <w:rFonts w:ascii="Times New Roman" w:hAnsi="Times New Roman" w:cs="Times New Roman"/>
                <w:sz w:val="20"/>
                <w:szCs w:val="20"/>
              </w:rPr>
              <w:t>;</w:t>
            </w:r>
            <w:r w:rsidRPr="007722D6">
              <w:rPr>
                <w:rFonts w:ascii="Times New Roman" w:eastAsia="Times New Roman" w:hAnsi="Times New Roman" w:cs="Times New Roman"/>
                <w:bCs/>
                <w:sz w:val="20"/>
                <w:szCs w:val="20"/>
                <w:u w:color="92D050"/>
              </w:rPr>
              <w:t xml:space="preserve"> </w:t>
            </w:r>
            <w:r w:rsidRPr="007722D6">
              <w:rPr>
                <w:rFonts w:ascii="Times New Roman" w:hAnsi="Times New Roman" w:cs="Times New Roman"/>
                <w:bCs/>
                <w:sz w:val="20"/>
                <w:szCs w:val="20"/>
              </w:rPr>
              <w:t>Министерство сельского хозяйства, регионального развития и окружающей среды</w:t>
            </w:r>
            <w:r w:rsidRPr="007722D6" w:rsidDel="00F93B0E">
              <w:rPr>
                <w:rFonts w:ascii="Times New Roman" w:hAnsi="Times New Roman" w:cs="Times New Roman"/>
                <w:bCs/>
                <w:sz w:val="20"/>
                <w:szCs w:val="20"/>
              </w:rPr>
              <w:t xml:space="preserve">  </w:t>
            </w:r>
          </w:p>
          <w:p w:rsidR="003906E3" w:rsidRPr="00217432" w:rsidRDefault="003906E3" w:rsidP="0056419B">
            <w:pPr>
              <w:spacing w:after="0" w:line="240" w:lineRule="auto"/>
              <w:rPr>
                <w:rFonts w:ascii="Times New Roman" w:hAnsi="Times New Roman" w:cs="Times New Roman"/>
                <w:sz w:val="20"/>
                <w:szCs w:val="20"/>
              </w:rPr>
            </w:pP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IV </w:t>
            </w:r>
            <w:r w:rsidRPr="00217432">
              <w:rPr>
                <w:rFonts w:ascii="Times New Roman" w:eastAsia="Times New Roman" w:hAnsi="Times New Roman" w:cs="Times New Roman"/>
                <w:sz w:val="20"/>
                <w:szCs w:val="20"/>
              </w:rPr>
              <w:t xml:space="preserve"> квартал</w:t>
            </w:r>
            <w:r w:rsidRPr="00217432">
              <w:rPr>
                <w:rFonts w:ascii="Times New Roman" w:hAnsi="Times New Roman" w:cs="Times New Roman"/>
                <w:sz w:val="20"/>
                <w:szCs w:val="20"/>
              </w:rPr>
              <w:t xml:space="preserve"> 2017 г.</w:t>
            </w:r>
          </w:p>
        </w:tc>
        <w:tc>
          <w:tcPr>
            <w:tcW w:w="1258" w:type="dxa"/>
            <w:tcBorders>
              <w:top w:val="single" w:sz="4" w:space="0" w:color="auto"/>
              <w:left w:val="single" w:sz="4" w:space="0" w:color="auto"/>
              <w:right w:val="single" w:sz="4" w:space="0" w:color="auto"/>
            </w:tcBorders>
          </w:tcPr>
          <w:p w:rsidR="003906E3" w:rsidRPr="00217432" w:rsidRDefault="003906E3" w:rsidP="0056419B">
            <w:pPr>
              <w:spacing w:after="0" w:line="240" w:lineRule="auto"/>
              <w:rPr>
                <w:rFonts w:ascii="Times New Roman" w:hAnsi="Times New Roman" w:cs="Times New Roman"/>
                <w:sz w:val="20"/>
                <w:szCs w:val="20"/>
              </w:rPr>
            </w:pP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4650"/>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shd w:val="clear" w:color="auto" w:fill="auto"/>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Разработка и реализация Стратегии по безопасности пищевых продуктов на 2017-2022 г</w:t>
            </w:r>
            <w:r>
              <w:rPr>
                <w:rFonts w:ascii="Times New Roman" w:hAnsi="Times New Roman" w:cs="Times New Roman"/>
                <w:sz w:val="20"/>
                <w:szCs w:val="20"/>
              </w:rPr>
              <w:t>оды</w:t>
            </w:r>
          </w:p>
        </w:tc>
        <w:tc>
          <w:tcPr>
            <w:tcW w:w="2693" w:type="dxa"/>
            <w:gridSpan w:val="2"/>
            <w:shd w:val="clear" w:color="auto" w:fill="auto"/>
          </w:tcPr>
          <w:p w:rsidR="003906E3" w:rsidRPr="00217432" w:rsidRDefault="003906E3" w:rsidP="0056419B">
            <w:pPr>
              <w:spacing w:after="0" w:line="240" w:lineRule="auto"/>
              <w:rPr>
                <w:rFonts w:ascii="Times New Roman" w:hAnsi="Times New Roman" w:cs="Times New Roman"/>
                <w:b/>
                <w:sz w:val="20"/>
                <w:szCs w:val="20"/>
              </w:rPr>
            </w:pPr>
            <w:r w:rsidRPr="00217432">
              <w:rPr>
                <w:rFonts w:ascii="Times New Roman" w:hAnsi="Times New Roman" w:cs="Times New Roman"/>
                <w:b/>
                <w:sz w:val="20"/>
                <w:szCs w:val="20"/>
              </w:rPr>
              <w:t xml:space="preserve">I.2. </w:t>
            </w:r>
            <w:r w:rsidRPr="00217432">
              <w:rPr>
                <w:rFonts w:ascii="Times New Roman" w:hAnsi="Times New Roman" w:cs="Times New Roman"/>
                <w:sz w:val="20"/>
                <w:szCs w:val="20"/>
              </w:rPr>
              <w:t>Проект постановления Правительства об утверждении Стратегии по безопасности пищевых продуктов на 2018-2022 годы</w:t>
            </w:r>
          </w:p>
          <w:p w:rsidR="003906E3" w:rsidRPr="00217432" w:rsidRDefault="003906E3" w:rsidP="0056419B">
            <w:pPr>
              <w:spacing w:after="0" w:line="240" w:lineRule="auto"/>
              <w:rPr>
                <w:rFonts w:ascii="Times New Roman" w:hAnsi="Times New Roman" w:cs="Times New Roman"/>
                <w:sz w:val="20"/>
                <w:szCs w:val="20"/>
              </w:rPr>
            </w:pPr>
          </w:p>
        </w:tc>
        <w:tc>
          <w:tcPr>
            <w:tcW w:w="1701" w:type="dxa"/>
            <w:shd w:val="clear" w:color="auto" w:fill="auto"/>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Вступившее в силу </w:t>
            </w:r>
            <w:r>
              <w:rPr>
                <w:rFonts w:ascii="Times New Roman" w:hAnsi="Times New Roman" w:cs="Times New Roman"/>
                <w:sz w:val="20"/>
                <w:szCs w:val="20"/>
              </w:rPr>
              <w:t>п</w:t>
            </w:r>
            <w:r w:rsidRPr="00217432">
              <w:rPr>
                <w:rFonts w:ascii="Times New Roman" w:hAnsi="Times New Roman" w:cs="Times New Roman"/>
                <w:sz w:val="20"/>
                <w:szCs w:val="20"/>
              </w:rPr>
              <w:t>остановление Правительства</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Утвержден</w:t>
            </w:r>
            <w:r>
              <w:rPr>
                <w:rFonts w:ascii="Times New Roman" w:hAnsi="Times New Roman" w:cs="Times New Roman"/>
                <w:sz w:val="20"/>
                <w:szCs w:val="20"/>
              </w:rPr>
              <w:t>а</w:t>
            </w:r>
            <w:r w:rsidRPr="00217432">
              <w:rPr>
                <w:rFonts w:ascii="Times New Roman" w:hAnsi="Times New Roman" w:cs="Times New Roman"/>
                <w:sz w:val="20"/>
                <w:szCs w:val="20"/>
              </w:rPr>
              <w:t xml:space="preserve"> на заседании Правительства 20</w:t>
            </w:r>
            <w:r>
              <w:rPr>
                <w:rFonts w:ascii="Times New Roman" w:hAnsi="Times New Roman" w:cs="Times New Roman"/>
                <w:sz w:val="20"/>
                <w:szCs w:val="20"/>
              </w:rPr>
              <w:t xml:space="preserve"> декабря </w:t>
            </w:r>
            <w:r w:rsidRPr="00217432">
              <w:rPr>
                <w:rFonts w:ascii="Times New Roman" w:hAnsi="Times New Roman" w:cs="Times New Roman"/>
                <w:sz w:val="20"/>
                <w:szCs w:val="20"/>
              </w:rPr>
              <w:t>2017 г.</w:t>
            </w:r>
          </w:p>
        </w:tc>
        <w:tc>
          <w:tcPr>
            <w:tcW w:w="1701" w:type="dxa"/>
            <w:shd w:val="clear" w:color="auto" w:fill="auto"/>
          </w:tcPr>
          <w:p w:rsidR="003906E3" w:rsidRPr="00217432" w:rsidRDefault="003906E3" w:rsidP="0056419B">
            <w:pPr>
              <w:spacing w:after="0" w:line="240" w:lineRule="auto"/>
              <w:rPr>
                <w:rFonts w:ascii="Times New Roman" w:hAnsi="Times New Roman" w:cs="Times New Roman"/>
                <w:sz w:val="20"/>
                <w:szCs w:val="20"/>
              </w:rPr>
            </w:pPr>
            <w:r w:rsidRPr="007722D6">
              <w:rPr>
                <w:rFonts w:ascii="Times New Roman" w:hAnsi="Times New Roman" w:cs="Times New Roman"/>
                <w:bCs/>
                <w:sz w:val="20"/>
                <w:szCs w:val="20"/>
              </w:rPr>
              <w:t>Министерство сельского хозяйства, регионального развития и окружающей среды</w:t>
            </w:r>
            <w:r w:rsidRPr="00217432">
              <w:rPr>
                <w:rFonts w:ascii="Times New Roman" w:hAnsi="Times New Roman" w:cs="Times New Roman"/>
                <w:sz w:val="20"/>
                <w:szCs w:val="20"/>
              </w:rPr>
              <w:t>;</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Национальное агентство по безопасности пищевых продуктов</w:t>
            </w:r>
          </w:p>
        </w:tc>
        <w:tc>
          <w:tcPr>
            <w:tcW w:w="1701" w:type="dxa"/>
            <w:shd w:val="clear" w:color="auto" w:fill="auto"/>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I </w:t>
            </w:r>
            <w:r w:rsidRPr="00217432">
              <w:rPr>
                <w:rFonts w:ascii="Times New Roman" w:eastAsia="Times New Roman" w:hAnsi="Times New Roman" w:cs="Times New Roman"/>
                <w:sz w:val="20"/>
                <w:szCs w:val="20"/>
              </w:rPr>
              <w:t xml:space="preserve"> квартал</w:t>
            </w:r>
            <w:r w:rsidRPr="00217432">
              <w:rPr>
                <w:rFonts w:ascii="Times New Roman" w:hAnsi="Times New Roman" w:cs="Times New Roman"/>
                <w:sz w:val="20"/>
                <w:szCs w:val="20"/>
              </w:rPr>
              <w:t xml:space="preserve"> 2018 г.</w:t>
            </w:r>
          </w:p>
        </w:tc>
        <w:tc>
          <w:tcPr>
            <w:tcW w:w="1258" w:type="dxa"/>
            <w:tcBorders>
              <w:left w:val="single" w:sz="4" w:space="0" w:color="auto"/>
              <w:right w:val="single" w:sz="4" w:space="0" w:color="auto"/>
            </w:tcBorders>
            <w:shd w:val="clear" w:color="auto" w:fill="auto"/>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 xml:space="preserve">В </w:t>
            </w:r>
            <w:r>
              <w:rPr>
                <w:rFonts w:ascii="Times New Roman" w:eastAsia="Times New Roman" w:hAnsi="Times New Roman" w:cs="Times New Roman"/>
                <w:sz w:val="20"/>
                <w:szCs w:val="20"/>
              </w:rPr>
              <w:t>переделах</w:t>
            </w:r>
            <w:r w:rsidRPr="00217432">
              <w:rPr>
                <w:rFonts w:ascii="Times New Roman" w:eastAsia="Times New Roman" w:hAnsi="Times New Roman" w:cs="Times New Roman"/>
                <w:sz w:val="20"/>
                <w:szCs w:val="20"/>
              </w:rPr>
              <w:t xml:space="preserve"> бюджета орган</w:t>
            </w:r>
            <w:r>
              <w:rPr>
                <w:rFonts w:ascii="Times New Roman" w:eastAsia="Times New Roman" w:hAnsi="Times New Roman" w:cs="Times New Roman"/>
                <w:sz w:val="20"/>
                <w:szCs w:val="20"/>
              </w:rPr>
              <w:t xml:space="preserve">а </w:t>
            </w:r>
            <w:r w:rsidRPr="00217432">
              <w:rPr>
                <w:rFonts w:ascii="Times New Roman" w:eastAsia="Times New Roman" w:hAnsi="Times New Roman" w:cs="Times New Roman"/>
                <w:sz w:val="20"/>
                <w:szCs w:val="20"/>
              </w:rPr>
              <w:t xml:space="preserve"> </w:t>
            </w: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3906"/>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Реорганизация и развиватие </w:t>
            </w:r>
            <w:r>
              <w:rPr>
                <w:rFonts w:ascii="Times New Roman" w:hAnsi="Times New Roman" w:cs="Times New Roman"/>
                <w:sz w:val="20"/>
                <w:szCs w:val="20"/>
              </w:rPr>
              <w:t>потенциала</w:t>
            </w:r>
            <w:r w:rsidRPr="00217432">
              <w:rPr>
                <w:rFonts w:ascii="Times New Roman" w:hAnsi="Times New Roman" w:cs="Times New Roman"/>
                <w:sz w:val="20"/>
                <w:szCs w:val="20"/>
              </w:rPr>
              <w:t xml:space="preserve"> Национального агентства по безопасности пищевых продуктов на основе положений предстоящей новой Стратегии безопасности пищевых продуктов на 2017-2022 год</w:t>
            </w:r>
            <w:r>
              <w:rPr>
                <w:rFonts w:ascii="Times New Roman" w:hAnsi="Times New Roman" w:cs="Times New Roman"/>
                <w:sz w:val="20"/>
                <w:szCs w:val="20"/>
              </w:rPr>
              <w:t>ы</w:t>
            </w:r>
          </w:p>
        </w:tc>
        <w:tc>
          <w:tcPr>
            <w:tcW w:w="2693" w:type="dxa"/>
            <w:gridSpan w:val="2"/>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SL1.</w:t>
            </w:r>
            <w:r w:rsidRPr="00217432">
              <w:rPr>
                <w:rFonts w:ascii="Times New Roman" w:hAnsi="Times New Roman" w:cs="Times New Roman"/>
                <w:sz w:val="20"/>
                <w:szCs w:val="20"/>
              </w:rPr>
              <w:t xml:space="preserve"> </w:t>
            </w:r>
            <w:r w:rsidRPr="00217432">
              <w:t xml:space="preserve"> </w:t>
            </w:r>
            <w:r w:rsidRPr="00217432">
              <w:rPr>
                <w:rFonts w:ascii="Times New Roman" w:hAnsi="Times New Roman" w:cs="Times New Roman"/>
                <w:b/>
                <w:sz w:val="20"/>
                <w:szCs w:val="20"/>
              </w:rPr>
              <w:t xml:space="preserve">Акт о </w:t>
            </w:r>
            <w:r>
              <w:rPr>
                <w:rFonts w:ascii="Times New Roman" w:hAnsi="Times New Roman" w:cs="Times New Roman"/>
                <w:b/>
                <w:sz w:val="20"/>
                <w:szCs w:val="20"/>
              </w:rPr>
              <w:t>внесении изменений</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Проект </w:t>
            </w:r>
            <w:r>
              <w:rPr>
                <w:rFonts w:ascii="Times New Roman" w:hAnsi="Times New Roman" w:cs="Times New Roman"/>
                <w:sz w:val="20"/>
                <w:szCs w:val="20"/>
              </w:rPr>
              <w:t>п</w:t>
            </w:r>
            <w:r w:rsidRPr="00217432">
              <w:rPr>
                <w:rFonts w:ascii="Times New Roman" w:hAnsi="Times New Roman" w:cs="Times New Roman"/>
                <w:sz w:val="20"/>
                <w:szCs w:val="20"/>
              </w:rPr>
              <w:t xml:space="preserve">осановления Правительства </w:t>
            </w:r>
            <w:r>
              <w:rPr>
                <w:rFonts w:ascii="Times New Roman" w:hAnsi="Times New Roman" w:cs="Times New Roman"/>
                <w:sz w:val="20"/>
                <w:szCs w:val="20"/>
              </w:rPr>
              <w:t xml:space="preserve">о внесении изменений в </w:t>
            </w:r>
            <w:r w:rsidRPr="00092B0E">
              <w:rPr>
                <w:rFonts w:ascii="Times New Roman" w:hAnsi="Times New Roman" w:cs="Times New Roman"/>
                <w:sz w:val="20"/>
                <w:szCs w:val="20"/>
              </w:rPr>
              <w:t xml:space="preserve"> </w:t>
            </w:r>
            <w:r>
              <w:rPr>
                <w:rFonts w:ascii="Times New Roman" w:hAnsi="Times New Roman" w:cs="Times New Roman"/>
                <w:sz w:val="20"/>
                <w:szCs w:val="20"/>
              </w:rPr>
              <w:t>П</w:t>
            </w:r>
            <w:r w:rsidRPr="00092B0E">
              <w:rPr>
                <w:rFonts w:ascii="Times New Roman" w:hAnsi="Times New Roman" w:cs="Times New Roman"/>
                <w:sz w:val="20"/>
                <w:szCs w:val="20"/>
              </w:rPr>
              <w:t>осановлени</w:t>
            </w:r>
            <w:r>
              <w:rPr>
                <w:rFonts w:ascii="Times New Roman" w:hAnsi="Times New Roman" w:cs="Times New Roman"/>
                <w:sz w:val="20"/>
                <w:szCs w:val="20"/>
              </w:rPr>
              <w:t>е</w:t>
            </w:r>
            <w:r w:rsidRPr="00092B0E">
              <w:rPr>
                <w:rFonts w:ascii="Times New Roman" w:hAnsi="Times New Roman" w:cs="Times New Roman"/>
                <w:sz w:val="20"/>
                <w:szCs w:val="20"/>
              </w:rPr>
              <w:t xml:space="preserve"> Правительства </w:t>
            </w:r>
            <w:r>
              <w:rPr>
                <w:rFonts w:ascii="Times New Roman" w:hAnsi="Times New Roman" w:cs="Times New Roman"/>
                <w:sz w:val="20"/>
                <w:szCs w:val="20"/>
              </w:rPr>
              <w:t>№</w:t>
            </w:r>
            <w:r w:rsidRPr="00217432">
              <w:rPr>
                <w:rFonts w:ascii="Times New Roman" w:hAnsi="Times New Roman" w:cs="Times New Roman"/>
                <w:sz w:val="20"/>
                <w:szCs w:val="20"/>
              </w:rPr>
              <w:t xml:space="preserve"> 51 от 16 января 2013 года</w:t>
            </w:r>
            <w:r>
              <w:rPr>
                <w:rFonts w:ascii="Times New Roman" w:hAnsi="Times New Roman" w:cs="Times New Roman"/>
                <w:sz w:val="20"/>
                <w:szCs w:val="20"/>
              </w:rPr>
              <w:t xml:space="preserve"> «Об оргаизации и деятельности </w:t>
            </w:r>
            <w:r w:rsidRPr="00092B0E">
              <w:rPr>
                <w:rFonts w:ascii="Times New Roman" w:hAnsi="Times New Roman" w:cs="Times New Roman"/>
                <w:sz w:val="20"/>
                <w:szCs w:val="20"/>
              </w:rPr>
              <w:t>Национального агентства по безопасности пищевых продукто</w:t>
            </w:r>
            <w:r>
              <w:rPr>
                <w:rFonts w:ascii="Times New Roman" w:hAnsi="Times New Roman" w:cs="Times New Roman"/>
                <w:sz w:val="20"/>
                <w:szCs w:val="20"/>
              </w:rPr>
              <w:t>в»</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Всупившее в силу </w:t>
            </w:r>
            <w:r>
              <w:rPr>
                <w:rFonts w:ascii="Times New Roman" w:hAnsi="Times New Roman" w:cs="Times New Roman"/>
                <w:sz w:val="20"/>
                <w:szCs w:val="20"/>
              </w:rPr>
              <w:t>п</w:t>
            </w:r>
            <w:r w:rsidRPr="00217432">
              <w:rPr>
                <w:rFonts w:ascii="Times New Roman" w:hAnsi="Times New Roman" w:cs="Times New Roman"/>
                <w:sz w:val="20"/>
                <w:szCs w:val="20"/>
              </w:rPr>
              <w:t>остановление Правительства</w:t>
            </w:r>
          </w:p>
          <w:p w:rsidR="003906E3" w:rsidRPr="00217432" w:rsidRDefault="003906E3" w:rsidP="0056419B">
            <w:pPr>
              <w:spacing w:after="0" w:line="240" w:lineRule="auto"/>
              <w:rPr>
                <w:rFonts w:ascii="Times New Roman" w:hAnsi="Times New Roman" w:cs="Times New Roman"/>
                <w:sz w:val="20"/>
                <w:szCs w:val="20"/>
              </w:rPr>
            </w:pP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Национальное </w:t>
            </w:r>
            <w:r>
              <w:rPr>
                <w:rFonts w:ascii="Times New Roman" w:hAnsi="Times New Roman" w:cs="Times New Roman"/>
                <w:sz w:val="20"/>
                <w:szCs w:val="20"/>
              </w:rPr>
              <w:t>а</w:t>
            </w:r>
            <w:r w:rsidRPr="00217432">
              <w:rPr>
                <w:rFonts w:ascii="Times New Roman" w:hAnsi="Times New Roman" w:cs="Times New Roman"/>
                <w:sz w:val="20"/>
                <w:szCs w:val="20"/>
              </w:rPr>
              <w:t>генство по безопасности пищевых продуктов</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II квартал 2018</w:t>
            </w:r>
            <w:r>
              <w:rPr>
                <w:rFonts w:ascii="Times New Roman" w:hAnsi="Times New Roman" w:cs="Times New Roman"/>
                <w:sz w:val="20"/>
                <w:szCs w:val="20"/>
              </w:rPr>
              <w:t xml:space="preserve"> г.</w:t>
            </w:r>
          </w:p>
        </w:tc>
        <w:tc>
          <w:tcPr>
            <w:tcW w:w="1258" w:type="dxa"/>
            <w:tcBorders>
              <w:left w:val="single" w:sz="4" w:space="0" w:color="auto"/>
              <w:right w:val="single" w:sz="4" w:space="0" w:color="auto"/>
            </w:tcBorders>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В </w:t>
            </w:r>
            <w:r>
              <w:rPr>
                <w:rFonts w:ascii="Times New Roman" w:hAnsi="Times New Roman" w:cs="Times New Roman"/>
                <w:sz w:val="20"/>
                <w:szCs w:val="20"/>
              </w:rPr>
              <w:t>пределах</w:t>
            </w:r>
            <w:r w:rsidRPr="00217432">
              <w:rPr>
                <w:rFonts w:ascii="Times New Roman" w:hAnsi="Times New Roman" w:cs="Times New Roman"/>
                <w:sz w:val="20"/>
                <w:szCs w:val="20"/>
              </w:rPr>
              <w:t xml:space="preserve"> бюджеа органа</w:t>
            </w: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9293"/>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Укрепление сотрудничества между Национальным агентством по безопасности пищевых продуктов и Министерством сельского хозяйства</w:t>
            </w:r>
            <w:r>
              <w:rPr>
                <w:rFonts w:ascii="Times New Roman" w:hAnsi="Times New Roman" w:cs="Times New Roman"/>
                <w:sz w:val="20"/>
                <w:szCs w:val="20"/>
              </w:rPr>
              <w:t xml:space="preserve">, </w:t>
            </w:r>
            <w:r w:rsidRPr="00E77727">
              <w:rPr>
                <w:rFonts w:ascii="Times New Roman" w:hAnsi="Times New Roman" w:cs="Times New Roman"/>
                <w:bCs/>
                <w:sz w:val="20"/>
                <w:szCs w:val="20"/>
              </w:rPr>
              <w:t xml:space="preserve"> регионального развития и окружающей среды</w:t>
            </w:r>
            <w:r w:rsidRPr="00E77727">
              <w:rPr>
                <w:rFonts w:ascii="Times New Roman" w:hAnsi="Times New Roman" w:cs="Times New Roman"/>
                <w:sz w:val="20"/>
                <w:szCs w:val="20"/>
              </w:rPr>
              <w:t xml:space="preserve"> </w:t>
            </w:r>
            <w:r w:rsidRPr="00217432">
              <w:rPr>
                <w:rFonts w:ascii="Times New Roman" w:hAnsi="Times New Roman" w:cs="Times New Roman"/>
                <w:sz w:val="20"/>
                <w:szCs w:val="20"/>
              </w:rPr>
              <w:t>в целях подготовки, принятия и осуществления законодательных реформ в области СФС</w:t>
            </w:r>
          </w:p>
          <w:p w:rsidR="003906E3" w:rsidRPr="00217432" w:rsidRDefault="003906E3" w:rsidP="0056419B">
            <w:pPr>
              <w:spacing w:after="0" w:line="240" w:lineRule="auto"/>
              <w:rPr>
                <w:rFonts w:ascii="Times New Roman" w:hAnsi="Times New Roman" w:cs="Times New Roman"/>
                <w:sz w:val="20"/>
                <w:szCs w:val="20"/>
              </w:rPr>
            </w:pPr>
          </w:p>
        </w:tc>
        <w:tc>
          <w:tcPr>
            <w:tcW w:w="2693" w:type="dxa"/>
            <w:gridSpan w:val="2"/>
          </w:tcPr>
          <w:p w:rsidR="003906E3" w:rsidRPr="00217432" w:rsidRDefault="003906E3" w:rsidP="0056419B">
            <w:pPr>
              <w:spacing w:after="0" w:line="240" w:lineRule="auto"/>
              <w:rPr>
                <w:rFonts w:ascii="Times New Roman" w:hAnsi="Times New Roman" w:cs="Times New Roman"/>
                <w:sz w:val="16"/>
                <w:szCs w:val="16"/>
              </w:rPr>
            </w:pPr>
            <w:r w:rsidRPr="00217432">
              <w:rPr>
                <w:rFonts w:ascii="Times New Roman" w:hAnsi="Times New Roman" w:cs="Times New Roman"/>
                <w:b/>
                <w:sz w:val="20"/>
                <w:szCs w:val="20"/>
              </w:rPr>
              <w:t xml:space="preserve"> I3. </w:t>
            </w:r>
            <w:r w:rsidRPr="00217432">
              <w:t xml:space="preserve"> </w:t>
            </w:r>
            <w:r w:rsidRPr="00217432">
              <w:rPr>
                <w:rFonts w:ascii="Times New Roman" w:hAnsi="Times New Roman" w:cs="Times New Roman"/>
                <w:sz w:val="20"/>
                <w:szCs w:val="20"/>
              </w:rPr>
              <w:t xml:space="preserve">Обновление Соглашения о совместном сотрудничестве между Министерством сельского хозяйства, регионального развития и окружающей среды и Национальным </w:t>
            </w:r>
            <w:r>
              <w:rPr>
                <w:rFonts w:ascii="Times New Roman" w:hAnsi="Times New Roman" w:cs="Times New Roman"/>
                <w:sz w:val="20"/>
                <w:szCs w:val="20"/>
              </w:rPr>
              <w:t>а</w:t>
            </w:r>
            <w:r w:rsidRPr="00217432">
              <w:rPr>
                <w:rFonts w:ascii="Times New Roman" w:hAnsi="Times New Roman" w:cs="Times New Roman"/>
                <w:sz w:val="20"/>
                <w:szCs w:val="20"/>
              </w:rPr>
              <w:t>гентством по безопасности пищевых продуктов</w:t>
            </w:r>
            <w:r w:rsidRPr="00217432">
              <w:rPr>
                <w:rStyle w:val="CommentReference"/>
                <w:rFonts w:ascii="Times New Roman" w:hAnsi="Times New Roman" w:cs="Times New Roman"/>
              </w:rPr>
              <w:t>;</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sidRPr="00E77727">
              <w:rPr>
                <w:rFonts w:ascii="Times New Roman" w:hAnsi="Times New Roman" w:cs="Times New Roman"/>
                <w:b/>
                <w:bCs/>
                <w:sz w:val="20"/>
                <w:szCs w:val="20"/>
              </w:rPr>
              <w:t>I4.</w:t>
            </w:r>
            <w:r w:rsidRPr="00217432">
              <w:t xml:space="preserve"> </w:t>
            </w:r>
            <w:r w:rsidRPr="00217432">
              <w:rPr>
                <w:rFonts w:ascii="Times New Roman" w:hAnsi="Times New Roman" w:cs="Times New Roman"/>
                <w:sz w:val="20"/>
                <w:szCs w:val="20"/>
              </w:rPr>
              <w:t xml:space="preserve">Организация круглых столов, семинаров, </w:t>
            </w:r>
            <w:r>
              <w:rPr>
                <w:rFonts w:ascii="Times New Roman" w:hAnsi="Times New Roman" w:cs="Times New Roman"/>
                <w:sz w:val="20"/>
                <w:szCs w:val="20"/>
              </w:rPr>
              <w:t xml:space="preserve">тренингов </w:t>
            </w:r>
            <w:r w:rsidRPr="00217432">
              <w:rPr>
                <w:rFonts w:ascii="Times New Roman" w:hAnsi="Times New Roman" w:cs="Times New Roman"/>
                <w:sz w:val="20"/>
                <w:szCs w:val="20"/>
              </w:rPr>
              <w:t xml:space="preserve">для координации реализации законодательных положений СФС; </w:t>
            </w:r>
          </w:p>
          <w:p w:rsidR="003906E3" w:rsidRPr="00217432" w:rsidRDefault="003906E3" w:rsidP="0056419B">
            <w:pPr>
              <w:spacing w:after="0" w:line="240" w:lineRule="auto"/>
              <w:rPr>
                <w:rStyle w:val="CommentReference"/>
                <w:rFonts w:ascii="Times New Roman" w:hAnsi="Times New Roman" w:cs="Times New Roman"/>
              </w:rPr>
            </w:pPr>
          </w:p>
          <w:p w:rsidR="003906E3" w:rsidRPr="00217432" w:rsidRDefault="003906E3" w:rsidP="0056419B">
            <w:pPr>
              <w:spacing w:after="0" w:line="240" w:lineRule="auto"/>
              <w:rPr>
                <w:rStyle w:val="CommentReference"/>
                <w:rFonts w:ascii="Times New Roman" w:hAnsi="Times New Roman" w:cs="Times New Roman"/>
              </w:rPr>
            </w:pPr>
          </w:p>
          <w:p w:rsidR="003906E3" w:rsidRPr="00217432" w:rsidRDefault="003906E3" w:rsidP="0056419B">
            <w:pPr>
              <w:spacing w:after="0" w:line="240" w:lineRule="auto"/>
              <w:rPr>
                <w:rStyle w:val="CommentReference"/>
                <w:rFonts w:ascii="Times New Roman" w:hAnsi="Times New Roman" w:cs="Times New Roman"/>
              </w:rPr>
            </w:pPr>
            <w:r w:rsidRPr="00217432">
              <w:rPr>
                <w:rFonts w:ascii="Times New Roman" w:hAnsi="Times New Roman" w:cs="Times New Roman"/>
                <w:b/>
                <w:sz w:val="20"/>
                <w:szCs w:val="20"/>
              </w:rPr>
              <w:t>I5</w:t>
            </w:r>
            <w:r w:rsidRPr="00217432">
              <w:rPr>
                <w:rFonts w:ascii="Times New Roman" w:hAnsi="Times New Roman" w:cs="Times New Roman"/>
                <w:sz w:val="20"/>
                <w:szCs w:val="20"/>
              </w:rPr>
              <w:t xml:space="preserve">. </w:t>
            </w:r>
            <w:r w:rsidRPr="00217432">
              <w:t xml:space="preserve"> </w:t>
            </w:r>
            <w:r w:rsidRPr="00217432">
              <w:rPr>
                <w:rFonts w:ascii="Times New Roman" w:hAnsi="Times New Roman" w:cs="Times New Roman"/>
                <w:sz w:val="20"/>
                <w:szCs w:val="20"/>
              </w:rPr>
              <w:t>Разработка совместных программ по мониторингу вредных организмов при выращивании картофеля и винограда</w:t>
            </w:r>
          </w:p>
          <w:p w:rsidR="003906E3" w:rsidRPr="00217432" w:rsidRDefault="003906E3" w:rsidP="0056419B">
            <w:pPr>
              <w:spacing w:after="0" w:line="240" w:lineRule="auto"/>
              <w:rPr>
                <w:rFonts w:ascii="Times New Roman" w:hAnsi="Times New Roman" w:cs="Times New Roman"/>
                <w:sz w:val="20"/>
                <w:szCs w:val="20"/>
              </w:rPr>
            </w:pP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Обновленное Соглашение</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Совместно проведенные круглые столы, семинары</w:t>
            </w:r>
            <w:r>
              <w:rPr>
                <w:rFonts w:ascii="Times New Roman" w:hAnsi="Times New Roman" w:cs="Times New Roman"/>
                <w:sz w:val="20"/>
                <w:szCs w:val="20"/>
              </w:rPr>
              <w:t xml:space="preserve">, </w:t>
            </w:r>
            <w:r w:rsidRPr="00E77727">
              <w:rPr>
                <w:rFonts w:ascii="Times New Roman" w:hAnsi="Times New Roman" w:cs="Times New Roman"/>
                <w:sz w:val="20"/>
                <w:szCs w:val="20"/>
              </w:rPr>
              <w:t>тренинг</w:t>
            </w:r>
            <w:r>
              <w:rPr>
                <w:rFonts w:ascii="Times New Roman" w:hAnsi="Times New Roman" w:cs="Times New Roman"/>
                <w:sz w:val="20"/>
                <w:szCs w:val="20"/>
              </w:rPr>
              <w:t>и</w:t>
            </w:r>
          </w:p>
          <w:p w:rsidR="003906E3" w:rsidRPr="00217432" w:rsidRDefault="003906E3" w:rsidP="0056419B">
            <w:pPr>
              <w:spacing w:after="0" w:line="240" w:lineRule="auto"/>
              <w:rPr>
                <w:rFonts w:ascii="Times New Roman" w:hAnsi="Times New Roman" w:cs="Times New Roman"/>
                <w:sz w:val="20"/>
                <w:szCs w:val="20"/>
              </w:rPr>
            </w:pPr>
          </w:p>
          <w:p w:rsidR="003906E3" w:rsidRDefault="003906E3" w:rsidP="0056419B">
            <w:pPr>
              <w:spacing w:after="0" w:line="240" w:lineRule="auto"/>
              <w:rPr>
                <w:rFonts w:ascii="Times New Roman" w:hAnsi="Times New Roman" w:cs="Times New Roman"/>
                <w:sz w:val="20"/>
                <w:szCs w:val="20"/>
              </w:rPr>
            </w:pPr>
          </w:p>
          <w:p w:rsidR="003906E3"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Общие программы мониторинга, разработанные </w:t>
            </w:r>
            <w:r>
              <w:rPr>
                <w:rFonts w:ascii="Times New Roman" w:hAnsi="Times New Roman" w:cs="Times New Roman"/>
                <w:sz w:val="20"/>
                <w:szCs w:val="20"/>
              </w:rPr>
              <w:t xml:space="preserve">и введенные дейсвтие </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582A79">
              <w:rPr>
                <w:rFonts w:ascii="Times New Roman" w:hAnsi="Times New Roman" w:cs="Times New Roman"/>
                <w:bCs/>
                <w:sz w:val="20"/>
                <w:szCs w:val="20"/>
              </w:rPr>
              <w:t>Министерство сельского хозяйства, регионального развития и окружающей среды</w:t>
            </w:r>
            <w:r w:rsidRPr="00217432">
              <w:rPr>
                <w:rFonts w:ascii="Times New Roman" w:hAnsi="Times New Roman" w:cs="Times New Roman"/>
                <w:sz w:val="20"/>
                <w:szCs w:val="20"/>
              </w:rPr>
              <w:t>;</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 xml:space="preserve">Национальное </w:t>
            </w:r>
            <w:r>
              <w:rPr>
                <w:rFonts w:ascii="Times New Roman" w:eastAsia="Times New Roman" w:hAnsi="Times New Roman" w:cs="Times New Roman"/>
                <w:sz w:val="20"/>
                <w:szCs w:val="20"/>
              </w:rPr>
              <w:t>а</w:t>
            </w:r>
            <w:r w:rsidRPr="00217432">
              <w:rPr>
                <w:rFonts w:ascii="Times New Roman" w:eastAsia="Times New Roman" w:hAnsi="Times New Roman" w:cs="Times New Roman"/>
                <w:sz w:val="20"/>
                <w:szCs w:val="20"/>
              </w:rPr>
              <w:t>гентство по безопасности пищевых продуктов</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III </w:t>
            </w:r>
            <w:r w:rsidRPr="00217432">
              <w:rPr>
                <w:rFonts w:ascii="Times New Roman" w:eastAsia="Times New Roman" w:hAnsi="Times New Roman" w:cs="Times New Roman"/>
                <w:sz w:val="20"/>
                <w:szCs w:val="20"/>
              </w:rPr>
              <w:t xml:space="preserve"> квартал</w:t>
            </w:r>
            <w:r w:rsidRPr="00217432">
              <w:rPr>
                <w:rFonts w:ascii="Times New Roman" w:hAnsi="Times New Roman" w:cs="Times New Roman"/>
                <w:sz w:val="20"/>
                <w:szCs w:val="20"/>
              </w:rPr>
              <w:t xml:space="preserve"> 2018 г.</w:t>
            </w:r>
          </w:p>
        </w:tc>
        <w:tc>
          <w:tcPr>
            <w:tcW w:w="1258" w:type="dxa"/>
            <w:tcBorders>
              <w:left w:val="single" w:sz="4" w:space="0" w:color="auto"/>
              <w:right w:val="single" w:sz="4" w:space="0" w:color="auto"/>
            </w:tcBorders>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 xml:space="preserve">В </w:t>
            </w:r>
            <w:r>
              <w:rPr>
                <w:rFonts w:ascii="Times New Roman" w:eastAsia="Times New Roman" w:hAnsi="Times New Roman" w:cs="Times New Roman"/>
                <w:sz w:val="20"/>
                <w:szCs w:val="20"/>
              </w:rPr>
              <w:t>пределах</w:t>
            </w:r>
            <w:r w:rsidRPr="00217432">
              <w:rPr>
                <w:rFonts w:ascii="Times New Roman" w:eastAsia="Times New Roman" w:hAnsi="Times New Roman" w:cs="Times New Roman"/>
                <w:sz w:val="20"/>
                <w:szCs w:val="20"/>
              </w:rPr>
              <w:t xml:space="preserve"> бюджета органов </w:t>
            </w: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2780"/>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Укрепление административного потенциала путем обучения персонала в  правительственных органах</w:t>
            </w:r>
            <w:r>
              <w:rPr>
                <w:rFonts w:ascii="Times New Roman" w:hAnsi="Times New Roman" w:cs="Times New Roman"/>
                <w:sz w:val="20"/>
                <w:szCs w:val="20"/>
              </w:rPr>
              <w:t xml:space="preserve">, агентствах и </w:t>
            </w:r>
            <w:r w:rsidRPr="00217432">
              <w:rPr>
                <w:rFonts w:ascii="Times New Roman" w:hAnsi="Times New Roman" w:cs="Times New Roman"/>
                <w:sz w:val="20"/>
                <w:szCs w:val="20"/>
              </w:rPr>
              <w:t xml:space="preserve"> исполнительных органах для подготовки и обеспечения соблюдения законодательства в соответствии с законодательством ЕС</w:t>
            </w:r>
          </w:p>
        </w:tc>
        <w:tc>
          <w:tcPr>
            <w:tcW w:w="2693" w:type="dxa"/>
            <w:gridSpan w:val="2"/>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I6.</w:t>
            </w:r>
            <w:r w:rsidRPr="00217432">
              <w:rPr>
                <w:rFonts w:ascii="Times New Roman" w:hAnsi="Times New Roman" w:cs="Times New Roman"/>
                <w:sz w:val="20"/>
                <w:szCs w:val="20"/>
              </w:rPr>
              <w:t xml:space="preserve"> </w:t>
            </w:r>
            <w:r w:rsidRPr="00217432">
              <w:t xml:space="preserve"> </w:t>
            </w:r>
            <w:r w:rsidRPr="00217432">
              <w:rPr>
                <w:rFonts w:ascii="Times New Roman" w:hAnsi="Times New Roman" w:cs="Times New Roman"/>
                <w:sz w:val="20"/>
                <w:szCs w:val="20"/>
              </w:rPr>
              <w:t>Организация и участие в тренингах, учебных визитах, семинарах по процессу разработки и осуществления национального законодательства в соответствии с законодательством ЕС в области СФС</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Pr>
                <w:rFonts w:ascii="Times New Roman" w:hAnsi="Times New Roman" w:cs="Times New Roman"/>
                <w:sz w:val="20"/>
                <w:szCs w:val="20"/>
              </w:rPr>
              <w:t>К</w:t>
            </w:r>
            <w:r w:rsidRPr="00217432">
              <w:rPr>
                <w:rFonts w:ascii="Times New Roman" w:hAnsi="Times New Roman" w:cs="Times New Roman"/>
                <w:sz w:val="20"/>
                <w:szCs w:val="20"/>
              </w:rPr>
              <w:t xml:space="preserve">оличество </w:t>
            </w:r>
            <w:r>
              <w:rPr>
                <w:rFonts w:ascii="Times New Roman" w:hAnsi="Times New Roman" w:cs="Times New Roman"/>
                <w:sz w:val="20"/>
                <w:szCs w:val="20"/>
              </w:rPr>
              <w:t>п</w:t>
            </w:r>
            <w:r w:rsidRPr="00217432">
              <w:rPr>
                <w:rFonts w:ascii="Times New Roman" w:hAnsi="Times New Roman" w:cs="Times New Roman"/>
                <w:sz w:val="20"/>
                <w:szCs w:val="20"/>
              </w:rPr>
              <w:t>роведенн</w:t>
            </w:r>
            <w:r>
              <w:rPr>
                <w:rFonts w:ascii="Times New Roman" w:hAnsi="Times New Roman" w:cs="Times New Roman"/>
                <w:sz w:val="20"/>
                <w:szCs w:val="20"/>
              </w:rPr>
              <w:t>ых</w:t>
            </w:r>
            <w:r w:rsidRPr="00217432">
              <w:rPr>
                <w:rFonts w:ascii="Times New Roman" w:hAnsi="Times New Roman" w:cs="Times New Roman"/>
                <w:sz w:val="20"/>
                <w:szCs w:val="20"/>
              </w:rPr>
              <w:t xml:space="preserve"> </w:t>
            </w:r>
            <w:r w:rsidRPr="00217432">
              <w:t xml:space="preserve"> </w:t>
            </w:r>
            <w:r w:rsidRPr="00217432">
              <w:rPr>
                <w:rFonts w:ascii="Times New Roman" w:hAnsi="Times New Roman" w:cs="Times New Roman"/>
                <w:sz w:val="20"/>
                <w:szCs w:val="20"/>
              </w:rPr>
              <w:t xml:space="preserve">учебных занятий и </w:t>
            </w:r>
            <w:r>
              <w:rPr>
                <w:rFonts w:ascii="Times New Roman" w:hAnsi="Times New Roman" w:cs="Times New Roman"/>
                <w:sz w:val="20"/>
                <w:szCs w:val="20"/>
              </w:rPr>
              <w:t>визитов; ч</w:t>
            </w:r>
            <w:r w:rsidRPr="00217432">
              <w:rPr>
                <w:rFonts w:ascii="Times New Roman" w:hAnsi="Times New Roman" w:cs="Times New Roman"/>
                <w:sz w:val="20"/>
                <w:szCs w:val="20"/>
              </w:rPr>
              <w:t>исло обученного персонала</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582A79">
              <w:rPr>
                <w:rFonts w:ascii="Times New Roman" w:hAnsi="Times New Roman" w:cs="Times New Roman"/>
                <w:bCs/>
                <w:sz w:val="20"/>
                <w:szCs w:val="20"/>
              </w:rPr>
              <w:t>Министерство сельского хозяйства, регионального развития и окружающей среды</w:t>
            </w:r>
            <w:r w:rsidRPr="00217432">
              <w:rPr>
                <w:rFonts w:ascii="Times New Roman" w:hAnsi="Times New Roman" w:cs="Times New Roman"/>
                <w:sz w:val="20"/>
                <w:szCs w:val="20"/>
              </w:rPr>
              <w:t>;</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Национальное агентство по безопасности пищевых продуктов</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2018-2019 гг.</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ежегодно</w:t>
            </w:r>
          </w:p>
        </w:tc>
        <w:tc>
          <w:tcPr>
            <w:tcW w:w="1258" w:type="dxa"/>
            <w:tcBorders>
              <w:left w:val="single" w:sz="4" w:space="0" w:color="auto"/>
              <w:right w:val="single" w:sz="4" w:space="0" w:color="auto"/>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Pr>
                <w:rFonts w:ascii="Times New Roman" w:eastAsia="Times New Roman" w:hAnsi="Times New Roman" w:cs="Times New Roman"/>
                <w:color w:val="auto"/>
                <w:sz w:val="20"/>
                <w:szCs w:val="20"/>
                <w:lang w:val="ru-RU"/>
              </w:rPr>
              <w:t>пределах</w:t>
            </w:r>
            <w:r w:rsidRPr="00217432">
              <w:rPr>
                <w:rFonts w:ascii="Times New Roman" w:eastAsia="Times New Roman" w:hAnsi="Times New Roman" w:cs="Times New Roman"/>
                <w:color w:val="auto"/>
                <w:sz w:val="20"/>
                <w:szCs w:val="20"/>
                <w:lang w:val="ru-RU"/>
              </w:rPr>
              <w:t xml:space="preserve"> бюджета органов;</w:t>
            </w:r>
          </w:p>
          <w:p w:rsidR="003906E3" w:rsidRPr="00217432" w:rsidRDefault="003906E3" w:rsidP="0056419B">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д</w:t>
            </w:r>
            <w:r w:rsidRPr="00217432">
              <w:rPr>
                <w:rFonts w:ascii="Times New Roman" w:eastAsia="Times New Roman" w:hAnsi="Times New Roman" w:cs="Times New Roman"/>
                <w:sz w:val="20"/>
                <w:szCs w:val="20"/>
              </w:rPr>
              <w:t>ругие источники (техническая помощь)</w:t>
            </w: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3906"/>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Дальнейшее улучшение инфраструктуры и связанных с ней возможностей, необходимых для </w:t>
            </w:r>
            <w:r>
              <w:rPr>
                <w:rFonts w:ascii="Times New Roman" w:hAnsi="Times New Roman" w:cs="Times New Roman"/>
                <w:sz w:val="20"/>
                <w:szCs w:val="20"/>
              </w:rPr>
              <w:t>применения</w:t>
            </w:r>
            <w:r w:rsidRPr="00217432">
              <w:rPr>
                <w:rFonts w:ascii="Times New Roman" w:hAnsi="Times New Roman" w:cs="Times New Roman"/>
                <w:sz w:val="20"/>
                <w:szCs w:val="20"/>
              </w:rPr>
              <w:t xml:space="preserve"> законодательства, в частности</w:t>
            </w:r>
            <w:r>
              <w:rPr>
                <w:rFonts w:ascii="Times New Roman" w:hAnsi="Times New Roman" w:cs="Times New Roman"/>
                <w:sz w:val="20"/>
                <w:szCs w:val="20"/>
              </w:rPr>
              <w:t>,</w:t>
            </w:r>
            <w:r w:rsidRPr="00217432">
              <w:rPr>
                <w:rFonts w:ascii="Times New Roman" w:hAnsi="Times New Roman" w:cs="Times New Roman"/>
                <w:sz w:val="20"/>
                <w:szCs w:val="20"/>
              </w:rPr>
              <w:t xml:space="preserve"> в области здоровья животных, здоровья растений, лабораторий по безопасности пищевых продуктов и пограничных </w:t>
            </w:r>
            <w:r>
              <w:rPr>
                <w:rFonts w:ascii="Times New Roman" w:hAnsi="Times New Roman" w:cs="Times New Roman"/>
                <w:sz w:val="20"/>
                <w:szCs w:val="20"/>
              </w:rPr>
              <w:t>контрольных пукнтов</w:t>
            </w:r>
            <w:r w:rsidRPr="00217432">
              <w:rPr>
                <w:rFonts w:ascii="Times New Roman" w:hAnsi="Times New Roman" w:cs="Times New Roman"/>
                <w:sz w:val="20"/>
                <w:szCs w:val="20"/>
              </w:rPr>
              <w:t xml:space="preserve"> в соответствии с требованиями ЕС</w:t>
            </w:r>
          </w:p>
        </w:tc>
        <w:tc>
          <w:tcPr>
            <w:tcW w:w="2693" w:type="dxa"/>
            <w:gridSpan w:val="2"/>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I.7</w:t>
            </w:r>
            <w:r w:rsidRPr="00217432">
              <w:rPr>
                <w:rFonts w:ascii="Times New Roman" w:hAnsi="Times New Roman" w:cs="Times New Roman"/>
                <w:sz w:val="20"/>
                <w:szCs w:val="20"/>
              </w:rPr>
              <w:t xml:space="preserve">. </w:t>
            </w:r>
            <w:r w:rsidRPr="00217432">
              <w:t xml:space="preserve"> </w:t>
            </w:r>
            <w:r w:rsidRPr="00217432">
              <w:rPr>
                <w:rFonts w:ascii="Times New Roman" w:hAnsi="Times New Roman" w:cs="Times New Roman"/>
                <w:sz w:val="20"/>
                <w:szCs w:val="20"/>
              </w:rPr>
              <w:t xml:space="preserve">Модернизация и техническое оснащение </w:t>
            </w:r>
            <w:r>
              <w:rPr>
                <w:rFonts w:ascii="Times New Roman" w:hAnsi="Times New Roman" w:cs="Times New Roman"/>
                <w:sz w:val="20"/>
                <w:szCs w:val="20"/>
              </w:rPr>
              <w:t>еще двух</w:t>
            </w:r>
            <w:r w:rsidRPr="00217432">
              <w:rPr>
                <w:rFonts w:ascii="Times New Roman" w:hAnsi="Times New Roman" w:cs="Times New Roman"/>
                <w:sz w:val="20"/>
                <w:szCs w:val="20"/>
              </w:rPr>
              <w:t xml:space="preserve"> ветеринарных и фитосанитарных пунктов пограничного контроля, аналогичных 4 существующим </w:t>
            </w:r>
            <w:r>
              <w:rPr>
                <w:rFonts w:ascii="Times New Roman" w:hAnsi="Times New Roman" w:cs="Times New Roman"/>
                <w:sz w:val="20"/>
                <w:szCs w:val="20"/>
              </w:rPr>
              <w:t>пукнтам</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Pr>
                <w:rFonts w:ascii="Times New Roman" w:hAnsi="Times New Roman" w:cs="Times New Roman"/>
                <w:sz w:val="20"/>
                <w:szCs w:val="20"/>
              </w:rPr>
              <w:t>Два</w:t>
            </w:r>
            <w:r w:rsidRPr="00217432">
              <w:rPr>
                <w:rFonts w:ascii="Times New Roman" w:hAnsi="Times New Roman" w:cs="Times New Roman"/>
                <w:sz w:val="20"/>
                <w:szCs w:val="20"/>
              </w:rPr>
              <w:t xml:space="preserve"> модернизированных ветеринарн</w:t>
            </w:r>
            <w:r>
              <w:rPr>
                <w:rFonts w:ascii="Times New Roman" w:hAnsi="Times New Roman" w:cs="Times New Roman"/>
                <w:sz w:val="20"/>
                <w:szCs w:val="20"/>
              </w:rPr>
              <w:t>о-</w:t>
            </w:r>
            <w:r w:rsidRPr="00217432">
              <w:rPr>
                <w:rFonts w:ascii="Times New Roman" w:hAnsi="Times New Roman" w:cs="Times New Roman"/>
                <w:sz w:val="20"/>
                <w:szCs w:val="20"/>
              </w:rPr>
              <w:t>санитарных и фитосанитарных пункт</w:t>
            </w:r>
            <w:r>
              <w:rPr>
                <w:rFonts w:ascii="Times New Roman" w:hAnsi="Times New Roman" w:cs="Times New Roman"/>
                <w:sz w:val="20"/>
                <w:szCs w:val="20"/>
              </w:rPr>
              <w:t>а</w:t>
            </w:r>
            <w:r w:rsidRPr="00217432">
              <w:rPr>
                <w:rFonts w:ascii="Times New Roman" w:hAnsi="Times New Roman" w:cs="Times New Roman"/>
                <w:sz w:val="20"/>
                <w:szCs w:val="20"/>
              </w:rPr>
              <w:t xml:space="preserve"> </w:t>
            </w:r>
            <w:r>
              <w:rPr>
                <w:rFonts w:ascii="Times New Roman" w:hAnsi="Times New Roman" w:cs="Times New Roman"/>
                <w:sz w:val="20"/>
                <w:szCs w:val="20"/>
              </w:rPr>
              <w:t xml:space="preserve">контроля; </w:t>
            </w:r>
            <w:r w:rsidRPr="00217432">
              <w:rPr>
                <w:rFonts w:ascii="Times New Roman" w:hAnsi="Times New Roman" w:cs="Times New Roman"/>
                <w:sz w:val="20"/>
                <w:szCs w:val="20"/>
              </w:rPr>
              <w:t xml:space="preserve"> </w:t>
            </w:r>
          </w:p>
          <w:p w:rsidR="003906E3" w:rsidRPr="00217432" w:rsidRDefault="003906E3" w:rsidP="0056419B">
            <w:pPr>
              <w:spacing w:after="0" w:line="240" w:lineRule="auto"/>
              <w:rPr>
                <w:rFonts w:ascii="Times New Roman" w:hAnsi="Times New Roman" w:cs="Times New Roman"/>
                <w:sz w:val="20"/>
                <w:szCs w:val="20"/>
              </w:rPr>
            </w:pPr>
            <w:r>
              <w:rPr>
                <w:rFonts w:ascii="Times New Roman" w:hAnsi="Times New Roman" w:cs="Times New Roman"/>
                <w:sz w:val="20"/>
                <w:szCs w:val="20"/>
              </w:rPr>
              <w:t>к</w:t>
            </w:r>
            <w:r w:rsidRPr="00217432">
              <w:rPr>
                <w:rFonts w:ascii="Times New Roman" w:hAnsi="Times New Roman" w:cs="Times New Roman"/>
                <w:sz w:val="20"/>
                <w:szCs w:val="20"/>
              </w:rPr>
              <w:t>оличество подготовленных сотрудников</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 xml:space="preserve">Национальное </w:t>
            </w:r>
            <w:r>
              <w:rPr>
                <w:rFonts w:ascii="Times New Roman" w:eastAsia="Times New Roman" w:hAnsi="Times New Roman" w:cs="Times New Roman"/>
                <w:sz w:val="20"/>
                <w:szCs w:val="20"/>
              </w:rPr>
              <w:t>а</w:t>
            </w:r>
            <w:r w:rsidRPr="00217432">
              <w:rPr>
                <w:rFonts w:ascii="Times New Roman" w:eastAsia="Times New Roman" w:hAnsi="Times New Roman" w:cs="Times New Roman"/>
                <w:sz w:val="20"/>
                <w:szCs w:val="20"/>
              </w:rPr>
              <w:t>гентство по безопасности пищевых продуктов</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IV квартал 2019 г.</w:t>
            </w:r>
          </w:p>
        </w:tc>
        <w:tc>
          <w:tcPr>
            <w:tcW w:w="1258" w:type="dxa"/>
            <w:tcBorders>
              <w:left w:val="single" w:sz="4" w:space="0" w:color="auto"/>
              <w:right w:val="single" w:sz="4" w:space="0" w:color="auto"/>
            </w:tcBorders>
          </w:tcPr>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В пределах бюджета</w:t>
            </w:r>
          </w:p>
          <w:p w:rsidR="003906E3" w:rsidRPr="00217432" w:rsidRDefault="003906E3" w:rsidP="0056419B">
            <w:pPr>
              <w:spacing w:after="0" w:line="240" w:lineRule="auto"/>
              <w:ind w:right="-100"/>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учреждения;</w:t>
            </w:r>
          </w:p>
          <w:p w:rsidR="003906E3" w:rsidRPr="00217432" w:rsidRDefault="003906E3" w:rsidP="0056419B">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д</w:t>
            </w:r>
            <w:r w:rsidRPr="00217432">
              <w:rPr>
                <w:rFonts w:ascii="Times New Roman" w:eastAsia="SimSun" w:hAnsi="Times New Roman" w:cs="Times New Roman"/>
                <w:sz w:val="20"/>
                <w:szCs w:val="20"/>
                <w:lang w:eastAsia="zh-CN"/>
              </w:rPr>
              <w:t>ругие средства</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w:t>
            </w:r>
            <w:r w:rsidRPr="00217432">
              <w:rPr>
                <w:rFonts w:ascii="Times New Roman" w:eastAsia="Times New Roman" w:hAnsi="Times New Roman" w:cs="Times New Roman"/>
                <w:sz w:val="20"/>
                <w:szCs w:val="20"/>
              </w:rPr>
              <w:t>техническая помощь</w:t>
            </w:r>
            <w:r w:rsidRPr="00217432">
              <w:rPr>
                <w:rFonts w:ascii="Times New Roman" w:hAnsi="Times New Roman" w:cs="Times New Roman"/>
                <w:sz w:val="20"/>
                <w:szCs w:val="20"/>
              </w:rPr>
              <w:t xml:space="preserve"> )</w:t>
            </w: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2543"/>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Упрощение сертификации агропродовольственных товаров для импорта / экспорта</w:t>
            </w:r>
          </w:p>
        </w:tc>
        <w:tc>
          <w:tcPr>
            <w:tcW w:w="2693" w:type="dxa"/>
            <w:gridSpan w:val="2"/>
          </w:tcPr>
          <w:p w:rsidR="003906E3"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L1</w:t>
            </w:r>
            <w:r w:rsidRPr="00217432">
              <w:rPr>
                <w:rFonts w:ascii="Times New Roman" w:hAnsi="Times New Roman" w:cs="Times New Roman"/>
                <w:sz w:val="20"/>
                <w:szCs w:val="20"/>
              </w:rPr>
              <w:t>.</w:t>
            </w:r>
            <w:r w:rsidRPr="00217432" w:rsidDel="007E1F6E">
              <w:rPr>
                <w:rFonts w:ascii="Times New Roman" w:hAnsi="Times New Roman" w:cs="Times New Roman"/>
                <w:b/>
                <w:sz w:val="20"/>
                <w:szCs w:val="20"/>
              </w:rPr>
              <w:t xml:space="preserve"> </w:t>
            </w:r>
            <w:r w:rsidRPr="00217432">
              <w:t xml:space="preserve"> </w:t>
            </w:r>
            <w:r w:rsidRPr="00D55FF3">
              <w:rPr>
                <w:rFonts w:ascii="Times New Roman" w:hAnsi="Times New Roman" w:cs="Times New Roman"/>
                <w:b/>
                <w:bCs/>
                <w:sz w:val="20"/>
                <w:szCs w:val="20"/>
              </w:rPr>
              <w:t>Акт о внесении изменений</w:t>
            </w:r>
          </w:p>
          <w:p w:rsidR="003906E3" w:rsidRPr="00217432" w:rsidRDefault="003906E3" w:rsidP="0056419B">
            <w:pPr>
              <w:spacing w:after="0" w:line="240" w:lineRule="auto"/>
              <w:rPr>
                <w:rFonts w:ascii="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Проект закона о внесении изменений в Закон № 160</w:t>
            </w:r>
            <w:r>
              <w:rPr>
                <w:rFonts w:ascii="Times New Roman" w:hAnsi="Times New Roman" w:cs="Times New Roman"/>
                <w:sz w:val="20"/>
                <w:szCs w:val="20"/>
              </w:rPr>
              <w:t xml:space="preserve"> от 22 июля </w:t>
            </w:r>
            <w:r w:rsidRPr="00217432">
              <w:rPr>
                <w:rFonts w:ascii="Times New Roman" w:hAnsi="Times New Roman" w:cs="Times New Roman"/>
                <w:sz w:val="20"/>
                <w:szCs w:val="20"/>
              </w:rPr>
              <w:t>2011</w:t>
            </w:r>
            <w:r>
              <w:rPr>
                <w:rFonts w:ascii="Times New Roman" w:hAnsi="Times New Roman" w:cs="Times New Roman"/>
                <w:sz w:val="20"/>
                <w:szCs w:val="20"/>
              </w:rPr>
              <w:t xml:space="preserve"> года</w:t>
            </w:r>
            <w:r w:rsidRPr="00217432">
              <w:rPr>
                <w:rFonts w:ascii="Times New Roman" w:hAnsi="Times New Roman" w:cs="Times New Roman"/>
                <w:sz w:val="20"/>
                <w:szCs w:val="20"/>
              </w:rPr>
              <w:t xml:space="preserve"> о регулировании предпринимательской деятельности</w:t>
            </w:r>
            <w:r>
              <w:rPr>
                <w:rFonts w:ascii="Times New Roman" w:hAnsi="Times New Roman" w:cs="Times New Roman"/>
                <w:sz w:val="20"/>
                <w:szCs w:val="20"/>
              </w:rPr>
              <w:t xml:space="preserve"> путем разрешения</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Вступивший в силу закон</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Национальное агентство по безопасности пищевых продуктов</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IV квартал 2017 г.</w:t>
            </w:r>
          </w:p>
        </w:tc>
        <w:tc>
          <w:tcPr>
            <w:tcW w:w="1258" w:type="dxa"/>
            <w:tcBorders>
              <w:left w:val="single" w:sz="4" w:space="0" w:color="auto"/>
              <w:right w:val="single" w:sz="4" w:space="0" w:color="auto"/>
            </w:tcBorders>
          </w:tcPr>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В пределах бюджета</w:t>
            </w:r>
          </w:p>
          <w:p w:rsidR="003906E3" w:rsidRDefault="003906E3" w:rsidP="0056419B">
            <w:pPr>
              <w:spacing w:after="0" w:line="240" w:lineRule="auto"/>
              <w:ind w:right="-10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у</w:t>
            </w:r>
            <w:r w:rsidRPr="00217432">
              <w:rPr>
                <w:rFonts w:ascii="Times New Roman" w:eastAsia="SimSun" w:hAnsi="Times New Roman" w:cs="Times New Roman"/>
                <w:sz w:val="20"/>
                <w:szCs w:val="20"/>
                <w:lang w:eastAsia="zh-CN"/>
              </w:rPr>
              <w:t>чреждения</w:t>
            </w:r>
          </w:p>
          <w:p w:rsidR="003906E3" w:rsidRPr="00217432" w:rsidRDefault="003906E3" w:rsidP="0056419B">
            <w:pPr>
              <w:spacing w:after="0" w:line="240" w:lineRule="auto"/>
              <w:rPr>
                <w:rFonts w:ascii="Times New Roman" w:hAnsi="Times New Roman" w:cs="Times New Roman"/>
                <w:sz w:val="20"/>
                <w:szCs w:val="20"/>
              </w:rPr>
            </w:pP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3906"/>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Получение международно признанной аккредитации всех лабораторий, участвующих в официальном контроле, для </w:t>
            </w:r>
            <w:r>
              <w:rPr>
                <w:rFonts w:ascii="Times New Roman" w:hAnsi="Times New Roman" w:cs="Times New Roman"/>
                <w:sz w:val="20"/>
                <w:szCs w:val="20"/>
              </w:rPr>
              <w:t>выполнения</w:t>
            </w:r>
            <w:r w:rsidRPr="00217432">
              <w:rPr>
                <w:rFonts w:ascii="Times New Roman" w:hAnsi="Times New Roman" w:cs="Times New Roman"/>
                <w:sz w:val="20"/>
                <w:szCs w:val="20"/>
              </w:rPr>
              <w:t xml:space="preserve"> требований в области СФС на экспорт и укреплени</w:t>
            </w:r>
            <w:r>
              <w:rPr>
                <w:rFonts w:ascii="Times New Roman" w:hAnsi="Times New Roman" w:cs="Times New Roman"/>
                <w:sz w:val="20"/>
                <w:szCs w:val="20"/>
              </w:rPr>
              <w:t>е</w:t>
            </w:r>
            <w:r w:rsidRPr="00217432">
              <w:rPr>
                <w:rFonts w:ascii="Times New Roman" w:hAnsi="Times New Roman" w:cs="Times New Roman"/>
                <w:sz w:val="20"/>
                <w:szCs w:val="20"/>
              </w:rPr>
              <w:t xml:space="preserve"> здоровья животных и растений</w:t>
            </w:r>
            <w:r>
              <w:rPr>
                <w:rFonts w:ascii="Times New Roman" w:hAnsi="Times New Roman" w:cs="Times New Roman"/>
                <w:sz w:val="20"/>
                <w:szCs w:val="20"/>
              </w:rPr>
              <w:t>, а также</w:t>
            </w:r>
            <w:r w:rsidRPr="00217432">
              <w:rPr>
                <w:rFonts w:ascii="Times New Roman" w:hAnsi="Times New Roman" w:cs="Times New Roman"/>
                <w:sz w:val="20"/>
                <w:szCs w:val="20"/>
              </w:rPr>
              <w:t xml:space="preserve"> безопасности пищевых продуктов на внутреннем рынке Республики Молдова</w:t>
            </w:r>
          </w:p>
        </w:tc>
        <w:tc>
          <w:tcPr>
            <w:tcW w:w="2693" w:type="dxa"/>
            <w:gridSpan w:val="2"/>
          </w:tcPr>
          <w:p w:rsidR="003906E3"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I8.</w:t>
            </w:r>
            <w:r w:rsidRPr="00217432">
              <w:rPr>
                <w:rFonts w:ascii="Times New Roman" w:hAnsi="Times New Roman" w:cs="Times New Roman"/>
                <w:sz w:val="20"/>
                <w:szCs w:val="20"/>
              </w:rPr>
              <w:t xml:space="preserve"> Получение внутренней аккредитации (MOLDAC) и международной - RENAR для Лаборатории химического тестирования для определения остатков пестицидов в растениях и растительных продуктах </w:t>
            </w:r>
            <w:r>
              <w:rPr>
                <w:rFonts w:ascii="Times New Roman" w:hAnsi="Times New Roman" w:cs="Times New Roman"/>
                <w:sz w:val="20"/>
                <w:szCs w:val="20"/>
              </w:rPr>
              <w:t>на</w:t>
            </w:r>
            <w:r w:rsidRPr="00217432">
              <w:rPr>
                <w:rFonts w:ascii="Times New Roman" w:hAnsi="Times New Roman" w:cs="Times New Roman"/>
                <w:sz w:val="20"/>
                <w:szCs w:val="20"/>
              </w:rPr>
              <w:t xml:space="preserve"> Государственном предприятии «</w:t>
            </w:r>
            <w:r w:rsidRPr="00EC73C6">
              <w:rPr>
                <w:rFonts w:ascii="Times New Roman" w:hAnsi="Times New Roman" w:cs="Times New Roman"/>
                <w:sz w:val="20"/>
                <w:szCs w:val="20"/>
              </w:rPr>
              <w:t>Национальный центр</w:t>
            </w:r>
            <w:r>
              <w:rPr>
                <w:rFonts w:ascii="Times New Roman" w:hAnsi="Times New Roman" w:cs="Times New Roman"/>
                <w:sz w:val="20"/>
                <w:szCs w:val="20"/>
                <w:lang w:val="ro-RO"/>
              </w:rPr>
              <w:t xml:space="preserve"> </w:t>
            </w:r>
            <w:r w:rsidRPr="00EC73C6">
              <w:rPr>
                <w:rFonts w:ascii="Times New Roman" w:hAnsi="Times New Roman" w:cs="Times New Roman"/>
                <w:sz w:val="20"/>
                <w:szCs w:val="20"/>
              </w:rPr>
              <w:t>по проверке и сертификации растительной продукции и почвы</w:t>
            </w:r>
            <w:r w:rsidRPr="00217432">
              <w:rPr>
                <w:rFonts w:ascii="Times New Roman" w:hAnsi="Times New Roman" w:cs="Times New Roman"/>
                <w:sz w:val="20"/>
                <w:szCs w:val="20"/>
              </w:rPr>
              <w:t>»</w:t>
            </w:r>
            <w:r>
              <w:rPr>
                <w:rFonts w:ascii="Times New Roman" w:hAnsi="Times New Roman" w:cs="Times New Roman"/>
                <w:sz w:val="20"/>
                <w:szCs w:val="20"/>
              </w:rPr>
              <w:t>,</w:t>
            </w:r>
            <w:r w:rsidRPr="00217432">
              <w:rPr>
                <w:rFonts w:ascii="Times New Roman" w:hAnsi="Times New Roman" w:cs="Times New Roman"/>
                <w:sz w:val="20"/>
                <w:szCs w:val="20"/>
              </w:rPr>
              <w:t xml:space="preserve"> с регулярным расширением количества определ</w:t>
            </w:r>
            <w:r>
              <w:rPr>
                <w:rFonts w:ascii="Times New Roman" w:hAnsi="Times New Roman" w:cs="Times New Roman"/>
                <w:sz w:val="20"/>
                <w:szCs w:val="20"/>
              </w:rPr>
              <w:t>яемых</w:t>
            </w:r>
            <w:r w:rsidRPr="00217432">
              <w:rPr>
                <w:rFonts w:ascii="Times New Roman" w:hAnsi="Times New Roman" w:cs="Times New Roman"/>
                <w:sz w:val="20"/>
                <w:szCs w:val="20"/>
              </w:rPr>
              <w:t xml:space="preserve"> активных веществ</w:t>
            </w:r>
          </w:p>
          <w:p w:rsidR="003906E3" w:rsidRPr="00217432" w:rsidRDefault="003906E3" w:rsidP="0056419B">
            <w:pPr>
              <w:spacing w:after="0" w:line="240" w:lineRule="auto"/>
              <w:rPr>
                <w:rFonts w:ascii="Times New Roman" w:hAnsi="Times New Roman" w:cs="Times New Roman"/>
                <w:sz w:val="20"/>
                <w:szCs w:val="20"/>
              </w:rPr>
            </w:pP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Подписанные акты аккредитации</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FE7325">
              <w:rPr>
                <w:rFonts w:ascii="Times New Roman" w:hAnsi="Times New Roman" w:cs="Times New Roman"/>
                <w:bCs/>
                <w:sz w:val="20"/>
                <w:szCs w:val="20"/>
              </w:rPr>
              <w:t>Министерство сельского хозяйства, регионального развития и окружающей среды</w:t>
            </w:r>
            <w:r w:rsidRPr="00FE7325" w:rsidDel="00F93B0E">
              <w:rPr>
                <w:rFonts w:ascii="Times New Roman" w:hAnsi="Times New Roman" w:cs="Times New Roman"/>
                <w:bCs/>
                <w:sz w:val="20"/>
                <w:szCs w:val="20"/>
              </w:rPr>
              <w:t xml:space="preserve">  </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IV квартал 2018 г.</w:t>
            </w:r>
          </w:p>
        </w:tc>
        <w:tc>
          <w:tcPr>
            <w:tcW w:w="1258" w:type="dxa"/>
            <w:tcBorders>
              <w:left w:val="single" w:sz="4" w:space="0" w:color="auto"/>
              <w:right w:val="single" w:sz="4" w:space="0" w:color="auto"/>
            </w:tcBorders>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Pr>
                <w:rFonts w:ascii="Times New Roman" w:eastAsia="Times New Roman" w:hAnsi="Times New Roman" w:cs="Times New Roman"/>
                <w:color w:val="auto"/>
                <w:sz w:val="20"/>
                <w:szCs w:val="20"/>
                <w:lang w:val="ru-RU"/>
              </w:rPr>
              <w:t>переделах</w:t>
            </w:r>
            <w:r w:rsidRPr="00217432">
              <w:rPr>
                <w:rFonts w:ascii="Times New Roman" w:eastAsia="Times New Roman" w:hAnsi="Times New Roman" w:cs="Times New Roman"/>
                <w:color w:val="auto"/>
                <w:sz w:val="20"/>
                <w:szCs w:val="20"/>
                <w:lang w:val="ru-RU"/>
              </w:rPr>
              <w:t xml:space="preserve"> бюджета органов </w:t>
            </w: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1976"/>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vMerge w:val="restart"/>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Завершение работ по созданию системы раннего предупреждения о безопасности пищевых продуктов и кормов, здоровье животных и здоровье растений</w:t>
            </w:r>
          </w:p>
        </w:tc>
        <w:tc>
          <w:tcPr>
            <w:tcW w:w="2693" w:type="dxa"/>
            <w:gridSpan w:val="2"/>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I9</w:t>
            </w:r>
            <w:r w:rsidRPr="00217432">
              <w:rPr>
                <w:rFonts w:ascii="Times New Roman" w:hAnsi="Times New Roman" w:cs="Times New Roman"/>
                <w:sz w:val="20"/>
                <w:szCs w:val="20"/>
              </w:rPr>
              <w:t xml:space="preserve"> </w:t>
            </w:r>
            <w:r w:rsidRPr="00217432">
              <w:t xml:space="preserve"> </w:t>
            </w:r>
            <w:r w:rsidRPr="00217432">
              <w:rPr>
                <w:rFonts w:ascii="Times New Roman" w:hAnsi="Times New Roman" w:cs="Times New Roman"/>
                <w:sz w:val="20"/>
                <w:szCs w:val="20"/>
              </w:rPr>
              <w:t>Разработка Технической концепции Автоматизированной информационной системы для передачи, приема и регистрации предупреждений о пищевых продуктах и кормах</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Утвержденная техническая концепция</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Национальное агентство по безопасности пищевых продуктов</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IV квартал 2018 г.</w:t>
            </w:r>
          </w:p>
        </w:tc>
        <w:tc>
          <w:tcPr>
            <w:tcW w:w="1258" w:type="dxa"/>
            <w:tcBorders>
              <w:left w:val="single" w:sz="4" w:space="0" w:color="auto"/>
              <w:right w:val="single" w:sz="4" w:space="0" w:color="auto"/>
            </w:tcBorders>
          </w:tcPr>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В пределах бюджета</w:t>
            </w:r>
          </w:p>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eastAsia="SimSun" w:hAnsi="Times New Roman" w:cs="Times New Roman"/>
                <w:sz w:val="20"/>
                <w:szCs w:val="20"/>
                <w:lang w:eastAsia="zh-CN"/>
              </w:rPr>
              <w:t>учреждения</w:t>
            </w:r>
          </w:p>
          <w:p w:rsidR="003906E3" w:rsidRPr="00217432" w:rsidRDefault="003906E3" w:rsidP="0056419B">
            <w:pPr>
              <w:spacing w:after="0" w:line="240" w:lineRule="auto"/>
              <w:rPr>
                <w:rFonts w:ascii="Times New Roman" w:hAnsi="Times New Roman" w:cs="Times New Roman"/>
                <w:sz w:val="20"/>
                <w:szCs w:val="20"/>
              </w:rPr>
            </w:pP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368" w:type="dxa"/>
          <w:trHeight w:val="2740"/>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vMerge/>
          </w:tcPr>
          <w:p w:rsidR="003906E3" w:rsidRPr="00217432" w:rsidRDefault="003906E3" w:rsidP="0056419B">
            <w:pPr>
              <w:spacing w:after="0" w:line="240" w:lineRule="auto"/>
              <w:rPr>
                <w:rFonts w:ascii="Times New Roman" w:hAnsi="Times New Roman" w:cs="Times New Roman"/>
                <w:sz w:val="20"/>
                <w:szCs w:val="20"/>
              </w:rPr>
            </w:pPr>
          </w:p>
        </w:tc>
        <w:tc>
          <w:tcPr>
            <w:tcW w:w="2693" w:type="dxa"/>
            <w:gridSpan w:val="2"/>
          </w:tcPr>
          <w:p w:rsidR="003906E3" w:rsidRPr="00217432" w:rsidRDefault="003906E3" w:rsidP="0056419B">
            <w:pPr>
              <w:spacing w:after="0" w:line="240" w:lineRule="auto"/>
              <w:rPr>
                <w:rFonts w:ascii="Times New Roman" w:hAnsi="Times New Roman" w:cs="Times New Roman"/>
                <w:b/>
                <w:sz w:val="20"/>
                <w:szCs w:val="20"/>
              </w:rPr>
            </w:pPr>
            <w:r w:rsidRPr="00217432">
              <w:rPr>
                <w:rFonts w:ascii="Times New Roman" w:hAnsi="Times New Roman" w:cs="Times New Roman"/>
                <w:b/>
                <w:sz w:val="20"/>
                <w:szCs w:val="20"/>
              </w:rPr>
              <w:t>I10</w:t>
            </w:r>
            <w:r>
              <w:rPr>
                <w:rFonts w:ascii="Times New Roman" w:hAnsi="Times New Roman" w:cs="Times New Roman"/>
                <w:b/>
                <w:sz w:val="20"/>
                <w:szCs w:val="20"/>
              </w:rPr>
              <w:t>.</w:t>
            </w:r>
            <w:r w:rsidRPr="00217432">
              <w:rPr>
                <w:rFonts w:ascii="Times New Roman" w:hAnsi="Times New Roman" w:cs="Times New Roman"/>
                <w:b/>
                <w:sz w:val="20"/>
                <w:szCs w:val="20"/>
              </w:rPr>
              <w:t xml:space="preserve"> </w:t>
            </w:r>
            <w:r w:rsidRPr="00217432">
              <w:t xml:space="preserve"> </w:t>
            </w:r>
            <w:r w:rsidRPr="00217432">
              <w:rPr>
                <w:rFonts w:ascii="Times New Roman" w:hAnsi="Times New Roman" w:cs="Times New Roman"/>
                <w:sz w:val="20"/>
                <w:szCs w:val="20"/>
              </w:rPr>
              <w:t>Запуск Автоматизированной информационной системы для передачи, приема и регистрации оповещения о пищевых продуктах и кормах</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Pr>
                <w:rFonts w:ascii="Times New Roman" w:hAnsi="Times New Roman" w:cs="Times New Roman"/>
                <w:sz w:val="20"/>
                <w:szCs w:val="20"/>
              </w:rPr>
              <w:t>Введенная в действие</w:t>
            </w:r>
            <w:r w:rsidRPr="00217432">
              <w:rPr>
                <w:rFonts w:ascii="Times New Roman" w:hAnsi="Times New Roman" w:cs="Times New Roman"/>
                <w:sz w:val="20"/>
                <w:szCs w:val="20"/>
              </w:rPr>
              <w:t xml:space="preserve"> информационная система</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FE7325">
              <w:rPr>
                <w:rFonts w:ascii="Times New Roman" w:hAnsi="Times New Roman" w:cs="Times New Roman"/>
                <w:bCs/>
                <w:sz w:val="20"/>
                <w:szCs w:val="20"/>
              </w:rPr>
              <w:t>Министерство сельского хозяйства, регионального развития и окружающей среды</w:t>
            </w:r>
            <w:r w:rsidRPr="00217432">
              <w:rPr>
                <w:rFonts w:ascii="Times New Roman" w:hAnsi="Times New Roman" w:cs="Times New Roman"/>
                <w:sz w:val="20"/>
                <w:szCs w:val="20"/>
              </w:rPr>
              <w:t>;</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Национальное агентство по безопасности пищевых продуктов</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IV квартал 2019 г.</w:t>
            </w:r>
          </w:p>
        </w:tc>
        <w:tc>
          <w:tcPr>
            <w:tcW w:w="1258" w:type="dxa"/>
            <w:tcBorders>
              <w:left w:val="single" w:sz="4" w:space="0" w:color="auto"/>
              <w:right w:val="single" w:sz="4" w:space="0" w:color="auto"/>
            </w:tcBorders>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 xml:space="preserve">В </w:t>
            </w:r>
            <w:r>
              <w:rPr>
                <w:rFonts w:ascii="Times New Roman" w:eastAsia="Times New Roman" w:hAnsi="Times New Roman" w:cs="Times New Roman"/>
                <w:sz w:val="20"/>
                <w:szCs w:val="20"/>
              </w:rPr>
              <w:t>пределах</w:t>
            </w:r>
            <w:r w:rsidRPr="00217432">
              <w:rPr>
                <w:rFonts w:ascii="Times New Roman" w:eastAsia="Times New Roman" w:hAnsi="Times New Roman" w:cs="Times New Roman"/>
                <w:sz w:val="20"/>
                <w:szCs w:val="20"/>
              </w:rPr>
              <w:t xml:space="preserve"> бюджета органов </w:t>
            </w:r>
          </w:p>
        </w:tc>
      </w:tr>
      <w:tr w:rsidR="003906E3" w:rsidRPr="00217432" w:rsidTr="005916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350" w:type="dxa"/>
          <w:trHeight w:val="2968"/>
        </w:trPr>
        <w:tc>
          <w:tcPr>
            <w:tcW w:w="675" w:type="dxa"/>
            <w:vMerge/>
            <w:tcBorders>
              <w:left w:val="single" w:sz="4" w:space="0" w:color="auto"/>
              <w:right w:val="single" w:sz="4" w:space="0" w:color="auto"/>
            </w:tcBorders>
          </w:tcPr>
          <w:p w:rsidR="003906E3" w:rsidRPr="00217432" w:rsidRDefault="003906E3" w:rsidP="0056419B">
            <w:pPr>
              <w:spacing w:after="0" w:line="240" w:lineRule="auto"/>
              <w:ind w:right="-142"/>
              <w:jc w:val="center"/>
              <w:rPr>
                <w:rFonts w:ascii="Times New Roman" w:hAnsi="Times New Roman" w:cs="Times New Roman"/>
                <w:b/>
              </w:rPr>
            </w:pPr>
          </w:p>
        </w:tc>
        <w:tc>
          <w:tcPr>
            <w:tcW w:w="2020" w:type="dxa"/>
            <w:gridSpan w:val="2"/>
            <w:vMerge/>
          </w:tcPr>
          <w:p w:rsidR="003906E3" w:rsidRPr="00217432" w:rsidRDefault="003906E3" w:rsidP="0056419B">
            <w:pPr>
              <w:spacing w:after="0" w:line="240" w:lineRule="auto"/>
              <w:rPr>
                <w:rFonts w:ascii="Times New Roman" w:eastAsia="Adobe Fangsong Std R" w:hAnsi="Times New Roman" w:cs="Times New Roman"/>
                <w:noProof/>
                <w:sz w:val="20"/>
                <w:szCs w:val="20"/>
              </w:rPr>
            </w:pPr>
          </w:p>
        </w:tc>
        <w:tc>
          <w:tcPr>
            <w:tcW w:w="2658" w:type="dxa"/>
          </w:tcPr>
          <w:p w:rsidR="003906E3" w:rsidRPr="00217432" w:rsidRDefault="003906E3" w:rsidP="0056419B">
            <w:pPr>
              <w:spacing w:after="0" w:line="240" w:lineRule="auto"/>
              <w:rPr>
                <w:rFonts w:ascii="Times New Roman" w:hAnsi="Times New Roman" w:cs="Times New Roman"/>
                <w:i/>
                <w:sz w:val="20"/>
                <w:szCs w:val="20"/>
              </w:rPr>
            </w:pPr>
            <w:r w:rsidRPr="00217432">
              <w:rPr>
                <w:rFonts w:ascii="Times New Roman" w:hAnsi="Times New Roman" w:cs="Times New Roman"/>
                <w:sz w:val="20"/>
                <w:szCs w:val="20"/>
              </w:rPr>
              <w:t xml:space="preserve">Организация информационных кампаний среди агентств, компаний и </w:t>
            </w:r>
            <w:r>
              <w:rPr>
                <w:rFonts w:ascii="Times New Roman" w:hAnsi="Times New Roman" w:cs="Times New Roman"/>
                <w:sz w:val="20"/>
                <w:szCs w:val="20"/>
              </w:rPr>
              <w:t xml:space="preserve">неправительственных ррганизаций </w:t>
            </w:r>
            <w:r w:rsidRPr="00217432">
              <w:rPr>
                <w:rFonts w:ascii="Times New Roman" w:hAnsi="Times New Roman" w:cs="Times New Roman"/>
                <w:sz w:val="20"/>
                <w:szCs w:val="20"/>
              </w:rPr>
              <w:t xml:space="preserve">в области требований к доступу на рынок ЕС, а также </w:t>
            </w:r>
            <w:r>
              <w:rPr>
                <w:rFonts w:ascii="Times New Roman" w:hAnsi="Times New Roman" w:cs="Times New Roman"/>
                <w:sz w:val="20"/>
                <w:szCs w:val="20"/>
              </w:rPr>
              <w:t xml:space="preserve">среди </w:t>
            </w:r>
            <w:r w:rsidRPr="00217432">
              <w:rPr>
                <w:rFonts w:ascii="Times New Roman" w:hAnsi="Times New Roman" w:cs="Times New Roman"/>
                <w:sz w:val="20"/>
                <w:szCs w:val="20"/>
              </w:rPr>
              <w:t xml:space="preserve"> гражданско</w:t>
            </w:r>
            <w:r>
              <w:rPr>
                <w:rFonts w:ascii="Times New Roman" w:hAnsi="Times New Roman" w:cs="Times New Roman"/>
                <w:sz w:val="20"/>
                <w:szCs w:val="20"/>
              </w:rPr>
              <w:t>го</w:t>
            </w:r>
            <w:r w:rsidRPr="00217432">
              <w:rPr>
                <w:rFonts w:ascii="Times New Roman" w:hAnsi="Times New Roman" w:cs="Times New Roman"/>
                <w:sz w:val="20"/>
                <w:szCs w:val="20"/>
              </w:rPr>
              <w:t xml:space="preserve"> обществ</w:t>
            </w:r>
            <w:r>
              <w:rPr>
                <w:rFonts w:ascii="Times New Roman" w:hAnsi="Times New Roman" w:cs="Times New Roman"/>
                <w:sz w:val="20"/>
                <w:szCs w:val="20"/>
              </w:rPr>
              <w:t>а</w:t>
            </w:r>
            <w:r w:rsidRPr="00217432">
              <w:rPr>
                <w:rFonts w:ascii="Times New Roman" w:hAnsi="Times New Roman" w:cs="Times New Roman"/>
                <w:sz w:val="20"/>
                <w:szCs w:val="20"/>
              </w:rPr>
              <w:t xml:space="preserve"> по вопросам безопасности пищевых продуктов и кормов с точки зрения потребителей</w:t>
            </w:r>
          </w:p>
        </w:tc>
        <w:tc>
          <w:tcPr>
            <w:tcW w:w="2693" w:type="dxa"/>
            <w:gridSpan w:val="2"/>
          </w:tcPr>
          <w:p w:rsidR="003906E3" w:rsidRPr="00217432" w:rsidRDefault="003906E3" w:rsidP="0056419B">
            <w:pPr>
              <w:spacing w:after="0" w:line="240" w:lineRule="auto"/>
              <w:rPr>
                <w:rFonts w:ascii="Times New Roman" w:hAnsi="Times New Roman" w:cs="Times New Roman"/>
                <w:b/>
                <w:sz w:val="20"/>
                <w:szCs w:val="20"/>
              </w:rPr>
            </w:pPr>
            <w:r w:rsidRPr="00217432">
              <w:rPr>
                <w:rFonts w:ascii="Times New Roman" w:hAnsi="Times New Roman" w:cs="Times New Roman"/>
                <w:b/>
                <w:sz w:val="20"/>
                <w:szCs w:val="20"/>
              </w:rPr>
              <w:t xml:space="preserve">I11. </w:t>
            </w:r>
            <w:r w:rsidRPr="00217432">
              <w:rPr>
                <w:rFonts w:ascii="Times New Roman" w:hAnsi="Times New Roman" w:cs="Times New Roman"/>
                <w:sz w:val="20"/>
                <w:szCs w:val="20"/>
              </w:rPr>
              <w:t xml:space="preserve">Размещение на веб-сайте </w:t>
            </w:r>
            <w:r w:rsidRPr="004877A3">
              <w:rPr>
                <w:rFonts w:ascii="Times New Roman" w:eastAsia="Times New Roman" w:hAnsi="Times New Roman" w:cs="Times New Roman"/>
                <w:sz w:val="20"/>
                <w:szCs w:val="20"/>
              </w:rPr>
              <w:t xml:space="preserve"> </w:t>
            </w:r>
            <w:r w:rsidRPr="004877A3">
              <w:rPr>
                <w:rFonts w:ascii="Times New Roman" w:hAnsi="Times New Roman" w:cs="Times New Roman"/>
                <w:sz w:val="20"/>
                <w:szCs w:val="20"/>
              </w:rPr>
              <w:t>Национально</w:t>
            </w:r>
            <w:r>
              <w:rPr>
                <w:rFonts w:ascii="Times New Roman" w:hAnsi="Times New Roman" w:cs="Times New Roman"/>
                <w:sz w:val="20"/>
                <w:szCs w:val="20"/>
              </w:rPr>
              <w:t>го</w:t>
            </w:r>
            <w:r w:rsidRPr="004877A3">
              <w:rPr>
                <w:rFonts w:ascii="Times New Roman" w:hAnsi="Times New Roman" w:cs="Times New Roman"/>
                <w:sz w:val="20"/>
                <w:szCs w:val="20"/>
              </w:rPr>
              <w:t xml:space="preserve"> агентств</w:t>
            </w:r>
            <w:r>
              <w:rPr>
                <w:rFonts w:ascii="Times New Roman" w:hAnsi="Times New Roman" w:cs="Times New Roman"/>
                <w:sz w:val="20"/>
                <w:szCs w:val="20"/>
              </w:rPr>
              <w:t>а</w:t>
            </w:r>
            <w:r w:rsidRPr="004877A3">
              <w:rPr>
                <w:rFonts w:ascii="Times New Roman" w:hAnsi="Times New Roman" w:cs="Times New Roman"/>
                <w:sz w:val="20"/>
                <w:szCs w:val="20"/>
              </w:rPr>
              <w:t xml:space="preserve"> по безопасности пищевых продуктов </w:t>
            </w:r>
            <w:r w:rsidRPr="00217432">
              <w:rPr>
                <w:rFonts w:ascii="Times New Roman" w:hAnsi="Times New Roman" w:cs="Times New Roman"/>
                <w:sz w:val="20"/>
                <w:szCs w:val="20"/>
              </w:rPr>
              <w:t>информаци</w:t>
            </w:r>
            <w:r>
              <w:rPr>
                <w:rFonts w:ascii="Times New Roman" w:hAnsi="Times New Roman" w:cs="Times New Roman"/>
                <w:sz w:val="20"/>
                <w:szCs w:val="20"/>
              </w:rPr>
              <w:t xml:space="preserve">и о </w:t>
            </w:r>
            <w:r w:rsidRPr="00217432">
              <w:rPr>
                <w:rFonts w:ascii="Times New Roman" w:hAnsi="Times New Roman" w:cs="Times New Roman"/>
                <w:sz w:val="20"/>
                <w:szCs w:val="20"/>
              </w:rPr>
              <w:t>требования</w:t>
            </w:r>
            <w:r>
              <w:rPr>
                <w:rFonts w:ascii="Times New Roman" w:hAnsi="Times New Roman" w:cs="Times New Roman"/>
                <w:sz w:val="20"/>
                <w:szCs w:val="20"/>
              </w:rPr>
              <w:t>х к</w:t>
            </w:r>
            <w:r w:rsidRPr="00217432">
              <w:rPr>
                <w:rFonts w:ascii="Times New Roman" w:hAnsi="Times New Roman" w:cs="Times New Roman"/>
                <w:sz w:val="20"/>
                <w:szCs w:val="20"/>
              </w:rPr>
              <w:t xml:space="preserve"> безопасности пищевых продуктов</w:t>
            </w:r>
            <w:r>
              <w:rPr>
                <w:rFonts w:ascii="Times New Roman" w:hAnsi="Times New Roman" w:cs="Times New Roman"/>
                <w:sz w:val="20"/>
                <w:szCs w:val="20"/>
              </w:rPr>
              <w:t>;</w:t>
            </w:r>
          </w:p>
          <w:p w:rsidR="003906E3" w:rsidRPr="00217432" w:rsidRDefault="003906E3" w:rsidP="0056419B">
            <w:pPr>
              <w:spacing w:after="0" w:line="240" w:lineRule="auto"/>
              <w:rPr>
                <w:rFonts w:ascii="Times New Roman" w:hAnsi="Times New Roman" w:cs="Times New Roman"/>
                <w:b/>
                <w:sz w:val="20"/>
                <w:szCs w:val="20"/>
              </w:rPr>
            </w:pP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b/>
                <w:sz w:val="20"/>
                <w:szCs w:val="20"/>
              </w:rPr>
              <w:t xml:space="preserve">I12. </w:t>
            </w:r>
            <w:r w:rsidRPr="00217432">
              <w:rPr>
                <w:rFonts w:ascii="Times New Roman" w:hAnsi="Times New Roman" w:cs="Times New Roman"/>
                <w:sz w:val="20"/>
                <w:szCs w:val="20"/>
              </w:rPr>
              <w:t>Проведение круглых столов, пресс-бри</w:t>
            </w:r>
            <w:r>
              <w:rPr>
                <w:rFonts w:ascii="Times New Roman" w:hAnsi="Times New Roman" w:cs="Times New Roman"/>
                <w:sz w:val="20"/>
                <w:szCs w:val="20"/>
              </w:rPr>
              <w:t>фингов</w:t>
            </w:r>
            <w:r w:rsidRPr="00217432">
              <w:rPr>
                <w:rFonts w:ascii="Times New Roman" w:hAnsi="Times New Roman" w:cs="Times New Roman"/>
                <w:sz w:val="20"/>
                <w:szCs w:val="20"/>
              </w:rPr>
              <w:t>, обучени</w:t>
            </w:r>
            <w:r>
              <w:rPr>
                <w:rFonts w:ascii="Times New Roman" w:hAnsi="Times New Roman" w:cs="Times New Roman"/>
                <w:sz w:val="20"/>
                <w:szCs w:val="20"/>
              </w:rPr>
              <w:t>я</w:t>
            </w:r>
            <w:r w:rsidRPr="00217432">
              <w:rPr>
                <w:rFonts w:ascii="Times New Roman" w:hAnsi="Times New Roman" w:cs="Times New Roman"/>
                <w:sz w:val="20"/>
                <w:szCs w:val="20"/>
              </w:rPr>
              <w:t xml:space="preserve"> с представителями бизнеса</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Количество организованных мероприятий</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eastAsia="Times New Roman" w:hAnsi="Times New Roman" w:cs="Times New Roman"/>
                <w:sz w:val="20"/>
                <w:szCs w:val="20"/>
              </w:rPr>
              <w:t>Национальное агентство по безопасности пищевых продуктов</w:t>
            </w:r>
          </w:p>
        </w:tc>
        <w:tc>
          <w:tcPr>
            <w:tcW w:w="1701" w:type="dxa"/>
          </w:tcPr>
          <w:p w:rsidR="003906E3" w:rsidRPr="00217432" w:rsidRDefault="003906E3" w:rsidP="0056419B">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217432">
              <w:rPr>
                <w:rFonts w:ascii="Times New Roman" w:hAnsi="Times New Roman" w:cs="Times New Roman"/>
                <w:sz w:val="20"/>
                <w:szCs w:val="20"/>
              </w:rPr>
              <w:t>остоянно</w:t>
            </w:r>
          </w:p>
        </w:tc>
        <w:tc>
          <w:tcPr>
            <w:tcW w:w="1276" w:type="dxa"/>
            <w:gridSpan w:val="2"/>
            <w:tcBorders>
              <w:left w:val="single" w:sz="4" w:space="0" w:color="auto"/>
              <w:right w:val="single" w:sz="4" w:space="0" w:color="auto"/>
            </w:tcBorders>
          </w:tcPr>
          <w:p w:rsidR="003906E3" w:rsidRPr="00217432" w:rsidRDefault="003906E3" w:rsidP="0056419B">
            <w:pPr>
              <w:spacing w:after="0" w:line="240" w:lineRule="auto"/>
              <w:rPr>
                <w:rFonts w:ascii="Times New Roman" w:hAnsi="Times New Roman" w:cs="Times New Roman"/>
                <w:sz w:val="20"/>
                <w:szCs w:val="20"/>
              </w:rPr>
            </w:pPr>
          </w:p>
        </w:tc>
      </w:tr>
    </w:tbl>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56419B" w:rsidRDefault="0056419B" w:rsidP="0056419B">
      <w:pPr>
        <w:spacing w:after="0"/>
      </w:pPr>
    </w:p>
    <w:tbl>
      <w:tblPr>
        <w:tblpPr w:leftFromText="180" w:rightFromText="180" w:vertAnchor="text" w:horzAnchor="margin" w:tblpXSpec="center" w:tblpY="-14"/>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3926"/>
      </w:tblGrid>
      <w:tr w:rsidR="0056419B" w:rsidRPr="00217432" w:rsidTr="005D537E">
        <w:trPr>
          <w:trHeight w:val="417"/>
        </w:trPr>
        <w:tc>
          <w:tcPr>
            <w:tcW w:w="14635" w:type="dxa"/>
            <w:gridSpan w:val="2"/>
            <w:tcBorders>
              <w:left w:val="single" w:sz="4" w:space="0" w:color="auto"/>
              <w:right w:val="single" w:sz="4" w:space="0" w:color="auto"/>
            </w:tcBorders>
          </w:tcPr>
          <w:p w:rsidR="0056419B" w:rsidRPr="00AE3C71" w:rsidRDefault="0056419B" w:rsidP="0056419B">
            <w:pPr>
              <w:spacing w:after="0" w:line="240" w:lineRule="auto"/>
              <w:rPr>
                <w:rFonts w:ascii="Times New Roman" w:eastAsia="SimSun" w:hAnsi="Times New Roman" w:cs="Times New Roman"/>
                <w:sz w:val="20"/>
                <w:szCs w:val="20"/>
                <w:lang w:eastAsia="zh-CN"/>
              </w:rPr>
            </w:pPr>
            <w:r w:rsidRPr="00C16FE5">
              <w:rPr>
                <w:rFonts w:ascii="Times New Roman" w:eastAsia="Times New Roman" w:hAnsi="Times New Roman" w:cs="Times New Roman"/>
                <w:b/>
                <w:sz w:val="20"/>
                <w:szCs w:val="20"/>
              </w:rPr>
              <w:lastRenderedPageBreak/>
              <w:t>ГЛАВА 3.  ТЕХНИЧЕСКИЕ БАРЬЕРЫ В СФЕРЕ ТОРГОВЛИ, СТАНДАРТИЗАЦИИ, МЕТРОЛОГИИ, АККРЕДИТАЦИИ И ОЦЕНКИ СООТВЕТСТВИЯ</w:t>
            </w:r>
          </w:p>
        </w:tc>
      </w:tr>
      <w:tr w:rsidR="0056419B" w:rsidRPr="00217432" w:rsidTr="005D537E">
        <w:trPr>
          <w:trHeight w:val="417"/>
        </w:trPr>
        <w:tc>
          <w:tcPr>
            <w:tcW w:w="14635" w:type="dxa"/>
            <w:gridSpan w:val="2"/>
            <w:tcBorders>
              <w:left w:val="single" w:sz="4" w:space="0" w:color="auto"/>
              <w:right w:val="single" w:sz="4" w:space="0" w:color="auto"/>
            </w:tcBorders>
          </w:tcPr>
          <w:p w:rsidR="0056419B" w:rsidRPr="00AE3C71" w:rsidRDefault="0056419B" w:rsidP="0056419B">
            <w:pPr>
              <w:spacing w:after="0" w:line="240" w:lineRule="auto"/>
              <w:rPr>
                <w:rFonts w:ascii="Times New Roman" w:eastAsia="SimSun" w:hAnsi="Times New Roman" w:cs="Times New Roman"/>
                <w:sz w:val="20"/>
                <w:szCs w:val="20"/>
                <w:lang w:eastAsia="zh-CN"/>
              </w:rPr>
            </w:pPr>
            <w:r w:rsidRPr="00604741">
              <w:rPr>
                <w:rFonts w:ascii="Times New Roman" w:hAnsi="Times New Roman"/>
                <w:bCs/>
                <w:sz w:val="20"/>
                <w:szCs w:val="18"/>
              </w:rPr>
              <w:t>Показатель воздействия: Создание системы инфраструктуры качества, эквивалентной системе Европейского союза, способств</w:t>
            </w:r>
            <w:r>
              <w:rPr>
                <w:rFonts w:ascii="Times New Roman" w:hAnsi="Times New Roman"/>
                <w:bCs/>
                <w:sz w:val="20"/>
                <w:szCs w:val="18"/>
              </w:rPr>
              <w:t xml:space="preserve">ует исключению </w:t>
            </w:r>
            <w:r w:rsidRPr="00604741">
              <w:rPr>
                <w:rFonts w:ascii="Times New Roman" w:hAnsi="Times New Roman"/>
                <w:bCs/>
                <w:sz w:val="20"/>
                <w:szCs w:val="18"/>
              </w:rPr>
              <w:t>технических барьеров на  пути торговли между ст</w:t>
            </w:r>
            <w:r>
              <w:rPr>
                <w:rFonts w:ascii="Times New Roman" w:hAnsi="Times New Roman"/>
                <w:bCs/>
                <w:sz w:val="20"/>
                <w:szCs w:val="18"/>
              </w:rPr>
              <w:t>о</w:t>
            </w:r>
            <w:r w:rsidRPr="00604741">
              <w:rPr>
                <w:rFonts w:ascii="Times New Roman" w:hAnsi="Times New Roman"/>
                <w:bCs/>
                <w:sz w:val="20"/>
                <w:szCs w:val="18"/>
              </w:rPr>
              <w:t>р</w:t>
            </w:r>
            <w:r>
              <w:rPr>
                <w:rFonts w:ascii="Times New Roman" w:hAnsi="Times New Roman"/>
                <w:bCs/>
                <w:sz w:val="20"/>
                <w:szCs w:val="18"/>
              </w:rPr>
              <w:t>о</w:t>
            </w:r>
            <w:r w:rsidRPr="00604741">
              <w:rPr>
                <w:rFonts w:ascii="Times New Roman" w:hAnsi="Times New Roman"/>
                <w:bCs/>
                <w:sz w:val="20"/>
                <w:szCs w:val="18"/>
              </w:rPr>
              <w:t>нами, ускоряя,  таким образом, торговый обмен РМ-ЕС, а также обеспечени</w:t>
            </w:r>
            <w:r>
              <w:rPr>
                <w:rFonts w:ascii="Times New Roman" w:hAnsi="Times New Roman"/>
                <w:bCs/>
                <w:sz w:val="20"/>
                <w:szCs w:val="18"/>
              </w:rPr>
              <w:t>ю</w:t>
            </w:r>
            <w:r w:rsidRPr="00604741">
              <w:rPr>
                <w:rFonts w:ascii="Times New Roman" w:hAnsi="Times New Roman"/>
                <w:bCs/>
                <w:sz w:val="20"/>
                <w:szCs w:val="18"/>
              </w:rPr>
              <w:t xml:space="preserve">  местных потребителей  качественными  продуктами, соответствующими европейским стандартам</w:t>
            </w:r>
          </w:p>
        </w:tc>
      </w:tr>
      <w:tr w:rsidR="0056419B" w:rsidRPr="00217432" w:rsidTr="005D537E">
        <w:trPr>
          <w:trHeight w:val="417"/>
        </w:trPr>
        <w:tc>
          <w:tcPr>
            <w:tcW w:w="14635" w:type="dxa"/>
            <w:gridSpan w:val="2"/>
            <w:tcBorders>
              <w:left w:val="single" w:sz="4" w:space="0" w:color="auto"/>
              <w:right w:val="single" w:sz="4" w:space="0" w:color="auto"/>
            </w:tcBorders>
          </w:tcPr>
          <w:p w:rsidR="0056419B" w:rsidRDefault="0056419B" w:rsidP="0056419B">
            <w:pPr>
              <w:spacing w:after="0" w:line="240" w:lineRule="auto"/>
              <w:rPr>
                <w:rFonts w:ascii="Times New Roman" w:eastAsia="Times New Roman" w:hAnsi="Times New Roman" w:cs="Times New Roman"/>
                <w:b/>
                <w:sz w:val="20"/>
                <w:szCs w:val="20"/>
                <w:lang w:val="en-US"/>
              </w:rPr>
            </w:pPr>
          </w:p>
          <w:p w:rsidR="0056419B" w:rsidRDefault="0056419B" w:rsidP="0056419B">
            <w:pPr>
              <w:spacing w:after="0" w:line="240" w:lineRule="auto"/>
              <w:rPr>
                <w:rFonts w:ascii="Times New Roman" w:eastAsia="Times New Roman" w:hAnsi="Times New Roman" w:cs="Times New Roman"/>
                <w:b/>
                <w:sz w:val="20"/>
                <w:szCs w:val="20"/>
                <w:lang w:val="en-US"/>
              </w:rPr>
            </w:pPr>
            <w:r w:rsidRPr="00217432">
              <w:rPr>
                <w:rFonts w:ascii="Times New Roman" w:eastAsia="Times New Roman" w:hAnsi="Times New Roman" w:cs="Times New Roman"/>
                <w:b/>
                <w:sz w:val="20"/>
                <w:szCs w:val="20"/>
              </w:rPr>
              <w:t>ГЛАВА 4. САНИТАРНЫЕ И ФИТОСАНИТАРНЫЕ МЕРЫ</w:t>
            </w:r>
          </w:p>
          <w:p w:rsidR="0056419B" w:rsidRPr="0056419B" w:rsidRDefault="0056419B" w:rsidP="0056419B">
            <w:pPr>
              <w:spacing w:after="0" w:line="240" w:lineRule="auto"/>
              <w:rPr>
                <w:rFonts w:ascii="Times New Roman" w:eastAsia="SimSun" w:hAnsi="Times New Roman" w:cs="Times New Roman"/>
                <w:sz w:val="20"/>
                <w:szCs w:val="20"/>
                <w:lang w:val="en-US" w:eastAsia="zh-CN"/>
              </w:rPr>
            </w:pPr>
          </w:p>
        </w:tc>
      </w:tr>
      <w:tr w:rsidR="0056419B" w:rsidRPr="00217432" w:rsidTr="005D537E">
        <w:trPr>
          <w:trHeight w:val="417"/>
        </w:trPr>
        <w:tc>
          <w:tcPr>
            <w:tcW w:w="709" w:type="dxa"/>
            <w:vMerge w:val="restart"/>
            <w:tcBorders>
              <w:left w:val="single" w:sz="4" w:space="0" w:color="auto"/>
              <w:right w:val="single" w:sz="4" w:space="0" w:color="auto"/>
            </w:tcBorders>
          </w:tcPr>
          <w:p w:rsidR="0056419B" w:rsidRPr="0056419B" w:rsidRDefault="0056419B" w:rsidP="0056419B">
            <w:pPr>
              <w:spacing w:after="0" w:line="240" w:lineRule="auto"/>
              <w:jc w:val="center"/>
              <w:rPr>
                <w:rFonts w:ascii="Times New Roman" w:hAnsi="Times New Roman" w:cs="Times New Roman"/>
                <w:b/>
                <w:lang w:val="en-US"/>
              </w:rPr>
            </w:pPr>
            <w:r>
              <w:rPr>
                <w:rFonts w:ascii="Times New Roman" w:hAnsi="Times New Roman" w:cs="Times New Roman"/>
                <w:b/>
                <w:lang w:val="en-US"/>
              </w:rPr>
              <w:t>181</w:t>
            </w:r>
          </w:p>
        </w:tc>
        <w:tc>
          <w:tcPr>
            <w:tcW w:w="13926" w:type="dxa"/>
            <w:tcBorders>
              <w:right w:val="single" w:sz="4" w:space="0" w:color="auto"/>
            </w:tcBorders>
          </w:tcPr>
          <w:p w:rsidR="0056419B" w:rsidRPr="00217432" w:rsidRDefault="0056419B" w:rsidP="0056419B">
            <w:pPr>
              <w:autoSpaceDE w:val="0"/>
              <w:autoSpaceDN w:val="0"/>
              <w:adjustRightInd w:val="0"/>
              <w:spacing w:after="0" w:line="240" w:lineRule="auto"/>
              <w:rPr>
                <w:rFonts w:ascii="Times New Roman" w:hAnsi="Times New Roman"/>
                <w:b/>
                <w:sz w:val="20"/>
                <w:szCs w:val="18"/>
              </w:rPr>
            </w:pPr>
            <w:r w:rsidRPr="00217432">
              <w:rPr>
                <w:rFonts w:ascii="Times New Roman" w:hAnsi="Times New Roman"/>
                <w:b/>
                <w:bCs/>
                <w:sz w:val="20"/>
                <w:szCs w:val="18"/>
              </w:rPr>
              <w:t xml:space="preserve">Постепенное сближение </w:t>
            </w:r>
          </w:p>
          <w:p w:rsidR="0056419B" w:rsidRPr="00217432" w:rsidRDefault="0056419B" w:rsidP="0056419B">
            <w:pPr>
              <w:pStyle w:val="ListParagraph"/>
              <w:autoSpaceDE w:val="0"/>
              <w:autoSpaceDN w:val="0"/>
              <w:adjustRightInd w:val="0"/>
              <w:spacing w:after="0" w:line="240" w:lineRule="auto"/>
              <w:ind w:left="0"/>
              <w:rPr>
                <w:rFonts w:ascii="Times New Roman" w:hAnsi="Times New Roman"/>
                <w:sz w:val="20"/>
                <w:szCs w:val="18"/>
              </w:rPr>
            </w:pPr>
            <w:r w:rsidRPr="00217432">
              <w:rPr>
                <w:rFonts w:ascii="Times New Roman" w:hAnsi="Times New Roman"/>
                <w:b/>
                <w:sz w:val="20"/>
                <w:szCs w:val="18"/>
              </w:rPr>
              <w:t>(1)</w:t>
            </w:r>
            <w:r w:rsidRPr="00217432">
              <w:rPr>
                <w:rFonts w:ascii="Times New Roman" w:hAnsi="Times New Roman"/>
                <w:sz w:val="20"/>
                <w:szCs w:val="18"/>
              </w:rPr>
              <w:t xml:space="preserve"> Республика Молдова обязуется постепенно прибли</w:t>
            </w:r>
            <w:r>
              <w:rPr>
                <w:rFonts w:ascii="Times New Roman" w:hAnsi="Times New Roman"/>
                <w:sz w:val="20"/>
                <w:szCs w:val="18"/>
              </w:rPr>
              <w:t>жать</w:t>
            </w:r>
            <w:r w:rsidRPr="00217432">
              <w:rPr>
                <w:rFonts w:ascii="Times New Roman" w:hAnsi="Times New Roman"/>
                <w:sz w:val="20"/>
                <w:szCs w:val="18"/>
              </w:rPr>
              <w:t xml:space="preserve"> свое санитарное и фитосанитарное законодательство, а также законодательство по защите животных к законодательству Европейского Союза, в соответствии с приложением XXIV</w:t>
            </w:r>
            <w:r>
              <w:rPr>
                <w:rFonts w:ascii="Times New Roman" w:hAnsi="Times New Roman"/>
                <w:sz w:val="20"/>
                <w:szCs w:val="18"/>
              </w:rPr>
              <w:t>-В</w:t>
            </w:r>
            <w:r w:rsidRPr="00217432">
              <w:rPr>
                <w:rFonts w:ascii="Times New Roman" w:hAnsi="Times New Roman"/>
                <w:sz w:val="20"/>
                <w:szCs w:val="18"/>
              </w:rPr>
              <w:t xml:space="preserve"> к настоящему Соглашению</w:t>
            </w:r>
            <w:r>
              <w:rPr>
                <w:rFonts w:ascii="Times New Roman" w:hAnsi="Times New Roman"/>
                <w:sz w:val="20"/>
                <w:szCs w:val="18"/>
              </w:rPr>
              <w:t>, следующим образом:</w:t>
            </w:r>
          </w:p>
          <w:p w:rsidR="0056419B" w:rsidRPr="00AE3C71" w:rsidRDefault="0056419B" w:rsidP="0056419B">
            <w:pPr>
              <w:spacing w:after="0" w:line="240" w:lineRule="auto"/>
              <w:rPr>
                <w:rFonts w:ascii="Times New Roman" w:eastAsia="SimSun" w:hAnsi="Times New Roman" w:cs="Times New Roman"/>
                <w:sz w:val="20"/>
                <w:szCs w:val="20"/>
                <w:lang w:eastAsia="zh-CN"/>
              </w:rPr>
            </w:pPr>
          </w:p>
        </w:tc>
      </w:tr>
      <w:tr w:rsidR="0056419B" w:rsidRPr="00217432" w:rsidTr="005D537E">
        <w:trPr>
          <w:trHeight w:val="417"/>
        </w:trPr>
        <w:tc>
          <w:tcPr>
            <w:tcW w:w="709" w:type="dxa"/>
            <w:vMerge/>
            <w:tcBorders>
              <w:left w:val="single" w:sz="4" w:space="0" w:color="auto"/>
              <w:right w:val="single" w:sz="4" w:space="0" w:color="auto"/>
            </w:tcBorders>
          </w:tcPr>
          <w:p w:rsidR="0056419B" w:rsidRPr="00217432" w:rsidRDefault="0056419B" w:rsidP="0056419B">
            <w:pPr>
              <w:spacing w:after="0" w:line="240" w:lineRule="auto"/>
              <w:jc w:val="center"/>
              <w:rPr>
                <w:rFonts w:ascii="Times New Roman" w:hAnsi="Times New Roman" w:cs="Times New Roman"/>
                <w:b/>
              </w:rPr>
            </w:pPr>
          </w:p>
        </w:tc>
        <w:tc>
          <w:tcPr>
            <w:tcW w:w="13926" w:type="dxa"/>
            <w:tcBorders>
              <w:right w:val="single" w:sz="4" w:space="0" w:color="auto"/>
            </w:tcBorders>
          </w:tcPr>
          <w:p w:rsidR="0056419B" w:rsidRPr="00217432" w:rsidRDefault="0056419B" w:rsidP="0056419B">
            <w:pPr>
              <w:spacing w:after="0" w:line="240" w:lineRule="auto"/>
              <w:rPr>
                <w:rFonts w:ascii="Times New Roman" w:hAnsi="Times New Roman"/>
                <w:b/>
                <w:bCs/>
                <w:sz w:val="20"/>
                <w:szCs w:val="18"/>
              </w:rPr>
            </w:pPr>
            <w:r w:rsidRPr="00217432">
              <w:rPr>
                <w:rFonts w:ascii="Times New Roman" w:hAnsi="Times New Roman"/>
                <w:b/>
                <w:bCs/>
                <w:sz w:val="20"/>
                <w:szCs w:val="18"/>
              </w:rPr>
              <w:t xml:space="preserve">Раздел 1 - </w:t>
            </w:r>
            <w:r w:rsidRPr="00217432">
              <w:rPr>
                <w:rFonts w:ascii="Times New Roman" w:hAnsi="Times New Roman"/>
                <w:sz w:val="20"/>
                <w:szCs w:val="18"/>
              </w:rPr>
              <w:t xml:space="preserve"> </w:t>
            </w:r>
            <w:r w:rsidRPr="00217432">
              <w:rPr>
                <w:rFonts w:ascii="Times New Roman" w:hAnsi="Times New Roman"/>
                <w:b/>
                <w:bCs/>
                <w:sz w:val="20"/>
                <w:szCs w:val="18"/>
              </w:rPr>
              <w:t>Общая информация</w:t>
            </w:r>
          </w:p>
          <w:p w:rsidR="0056419B" w:rsidRPr="00AE3C71" w:rsidRDefault="0056419B" w:rsidP="0056419B">
            <w:pPr>
              <w:spacing w:after="0" w:line="240" w:lineRule="auto"/>
              <w:rPr>
                <w:rFonts w:ascii="Times New Roman" w:eastAsia="SimSun" w:hAnsi="Times New Roman" w:cs="Times New Roman"/>
                <w:sz w:val="20"/>
                <w:szCs w:val="20"/>
                <w:lang w:eastAsia="zh-CN"/>
              </w:rPr>
            </w:pPr>
          </w:p>
        </w:tc>
      </w:tr>
    </w:tbl>
    <w:p w:rsidR="0056419B" w:rsidRPr="0056419B" w:rsidRDefault="0056419B" w:rsidP="0056419B">
      <w:pPr>
        <w:spacing w:after="0"/>
        <w:rPr>
          <w:lang w:val="en-US"/>
        </w:rPr>
      </w:pPr>
    </w:p>
    <w:tbl>
      <w:tblPr>
        <w:tblpPr w:leftFromText="180" w:rightFromText="180" w:vertAnchor="text" w:horzAnchor="margin" w:tblpXSpec="center" w:tblpY="-14"/>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96"/>
        <w:gridCol w:w="2658"/>
        <w:gridCol w:w="2693"/>
        <w:gridCol w:w="1701"/>
        <w:gridCol w:w="1701"/>
        <w:gridCol w:w="1701"/>
        <w:gridCol w:w="1276"/>
      </w:tblGrid>
      <w:tr w:rsidR="0056419B" w:rsidRPr="00217432" w:rsidTr="0056419B">
        <w:trPr>
          <w:trHeight w:val="2968"/>
        </w:trPr>
        <w:tc>
          <w:tcPr>
            <w:tcW w:w="709" w:type="dxa"/>
            <w:tcBorders>
              <w:left w:val="single" w:sz="4" w:space="0" w:color="auto"/>
              <w:right w:val="single" w:sz="4" w:space="0" w:color="auto"/>
            </w:tcBorders>
          </w:tcPr>
          <w:p w:rsidR="0056419B" w:rsidRPr="00217432" w:rsidRDefault="0056419B" w:rsidP="0056419B">
            <w:pPr>
              <w:spacing w:after="0" w:line="240" w:lineRule="auto"/>
              <w:jc w:val="center"/>
              <w:rPr>
                <w:rFonts w:ascii="Times New Roman" w:hAnsi="Times New Roman" w:cs="Times New Roman"/>
                <w:b/>
              </w:rPr>
            </w:pPr>
          </w:p>
        </w:tc>
        <w:tc>
          <w:tcPr>
            <w:tcW w:w="2196" w:type="dxa"/>
          </w:tcPr>
          <w:p w:rsidR="0056419B" w:rsidRPr="00AE3C71" w:rsidRDefault="0056419B" w:rsidP="0056419B">
            <w:pPr>
              <w:spacing w:after="0" w:line="240" w:lineRule="auto"/>
              <w:rPr>
                <w:rFonts w:ascii="Times New Roman" w:hAnsi="Times New Roman"/>
                <w:sz w:val="20"/>
                <w:szCs w:val="18"/>
              </w:rPr>
            </w:pPr>
            <w:r w:rsidRPr="00AE3C71">
              <w:rPr>
                <w:rFonts w:ascii="Times New Roman" w:hAnsi="Times New Roman"/>
                <w:b/>
                <w:sz w:val="20"/>
                <w:szCs w:val="18"/>
              </w:rPr>
              <w:t xml:space="preserve">Регламент (EC) </w:t>
            </w:r>
            <w:r>
              <w:rPr>
                <w:rFonts w:ascii="Times New Roman" w:hAnsi="Times New Roman"/>
                <w:b/>
                <w:sz w:val="20"/>
                <w:szCs w:val="18"/>
              </w:rPr>
              <w:t>№</w:t>
            </w:r>
            <w:r w:rsidRPr="00AE3C71">
              <w:rPr>
                <w:rFonts w:ascii="Times New Roman" w:hAnsi="Times New Roman"/>
                <w:b/>
                <w:sz w:val="20"/>
                <w:szCs w:val="18"/>
              </w:rPr>
              <w:t xml:space="preserve">1304/2003 </w:t>
            </w:r>
            <w:r w:rsidRPr="00AE3C71">
              <w:rPr>
                <w:rFonts w:ascii="Times New Roman" w:hAnsi="Times New Roman"/>
                <w:sz w:val="20"/>
                <w:szCs w:val="18"/>
              </w:rPr>
              <w:t>Комиссии от 23 июля 2003 года о процедуре, применяемой Европейск</w:t>
            </w:r>
            <w:r>
              <w:rPr>
                <w:rFonts w:ascii="Times New Roman" w:hAnsi="Times New Roman"/>
                <w:sz w:val="20"/>
                <w:szCs w:val="18"/>
              </w:rPr>
              <w:t>им органом по</w:t>
            </w:r>
            <w:r w:rsidRPr="00AE3C71">
              <w:rPr>
                <w:rFonts w:ascii="Times New Roman" w:hAnsi="Times New Roman"/>
                <w:sz w:val="20"/>
                <w:szCs w:val="18"/>
              </w:rPr>
              <w:t xml:space="preserve"> безопасности пищевых продуктов </w:t>
            </w:r>
            <w:r>
              <w:rPr>
                <w:rFonts w:ascii="Times New Roman" w:hAnsi="Times New Roman"/>
                <w:sz w:val="20"/>
                <w:szCs w:val="18"/>
              </w:rPr>
              <w:t xml:space="preserve">в отношении запрашивающих </w:t>
            </w:r>
            <w:r w:rsidRPr="00AE3C71">
              <w:rPr>
                <w:rFonts w:ascii="Times New Roman" w:hAnsi="Times New Roman"/>
                <w:sz w:val="20"/>
                <w:szCs w:val="18"/>
              </w:rPr>
              <w:t xml:space="preserve"> научн</w:t>
            </w:r>
            <w:r>
              <w:rPr>
                <w:rFonts w:ascii="Times New Roman" w:hAnsi="Times New Roman"/>
                <w:sz w:val="20"/>
                <w:szCs w:val="18"/>
              </w:rPr>
              <w:t>ого заключения</w:t>
            </w:r>
            <w:r w:rsidRPr="00AE3C71">
              <w:rPr>
                <w:rFonts w:ascii="Times New Roman" w:hAnsi="Times New Roman"/>
                <w:sz w:val="20"/>
                <w:szCs w:val="18"/>
              </w:rPr>
              <w:t>,  адресованны</w:t>
            </w:r>
            <w:r>
              <w:rPr>
                <w:rFonts w:ascii="Times New Roman" w:hAnsi="Times New Roman"/>
                <w:sz w:val="20"/>
                <w:szCs w:val="18"/>
              </w:rPr>
              <w:t>х ему</w:t>
            </w:r>
          </w:p>
        </w:tc>
        <w:tc>
          <w:tcPr>
            <w:tcW w:w="2658" w:type="dxa"/>
          </w:tcPr>
          <w:p w:rsidR="0056419B" w:rsidRPr="00217432" w:rsidRDefault="0056419B" w:rsidP="0056419B">
            <w:pPr>
              <w:spacing w:after="0" w:line="240" w:lineRule="auto"/>
              <w:rPr>
                <w:rFonts w:ascii="Times New Roman" w:hAnsi="Times New Roman" w:cs="Times New Roman"/>
                <w:sz w:val="20"/>
                <w:szCs w:val="20"/>
              </w:rPr>
            </w:pPr>
          </w:p>
        </w:tc>
        <w:tc>
          <w:tcPr>
            <w:tcW w:w="2693" w:type="dxa"/>
          </w:tcPr>
          <w:p w:rsidR="0056419B" w:rsidRPr="00AE3C71" w:rsidRDefault="0056419B" w:rsidP="0056419B">
            <w:pPr>
              <w:pStyle w:val="Normal2"/>
              <w:spacing w:after="0" w:line="240" w:lineRule="auto"/>
              <w:rPr>
                <w:rFonts w:ascii="Times New Roman" w:eastAsia="Times New Roman" w:hAnsi="Times New Roman" w:cs="Times New Roman"/>
                <w:color w:val="auto"/>
                <w:sz w:val="20"/>
                <w:szCs w:val="20"/>
                <w:lang w:val="ru-RU"/>
              </w:rPr>
            </w:pPr>
            <w:r w:rsidRPr="00AE3C71">
              <w:rPr>
                <w:rFonts w:ascii="Times New Roman" w:eastAsia="Times New Roman" w:hAnsi="Times New Roman" w:cs="Times New Roman"/>
                <w:b/>
                <w:color w:val="auto"/>
                <w:sz w:val="20"/>
                <w:szCs w:val="20"/>
                <w:lang w:val="ru-RU"/>
              </w:rPr>
              <w:t>I.</w:t>
            </w:r>
            <w:r w:rsidRPr="00AE3C71">
              <w:rPr>
                <w:rFonts w:ascii="Times New Roman" w:hAnsi="Times New Roman" w:cs="Times New Roman"/>
                <w:b/>
                <w:color w:val="auto"/>
                <w:sz w:val="20"/>
                <w:szCs w:val="20"/>
                <w:lang w:val="ru-RU"/>
              </w:rPr>
              <w:t>1</w:t>
            </w:r>
            <w:r w:rsidRPr="00AE3C71">
              <w:rPr>
                <w:rFonts w:ascii="Times New Roman" w:hAnsi="Times New Roman" w:cs="Times New Roman"/>
                <w:color w:val="auto"/>
                <w:sz w:val="20"/>
                <w:szCs w:val="20"/>
                <w:lang w:val="ru-RU"/>
              </w:rPr>
              <w:t xml:space="preserve"> </w:t>
            </w:r>
            <w:r w:rsidRPr="00AE3C71">
              <w:rPr>
                <w:lang w:val="ru-RU"/>
              </w:rPr>
              <w:t xml:space="preserve"> </w:t>
            </w:r>
            <w:r w:rsidRPr="00AE3C71">
              <w:rPr>
                <w:rFonts w:ascii="Times New Roman" w:hAnsi="Times New Roman" w:cs="Times New Roman"/>
                <w:color w:val="auto"/>
                <w:sz w:val="20"/>
                <w:szCs w:val="20"/>
                <w:lang w:val="ru-RU"/>
              </w:rPr>
              <w:t xml:space="preserve">Проект </w:t>
            </w:r>
            <w:r>
              <w:rPr>
                <w:rFonts w:ascii="Times New Roman" w:hAnsi="Times New Roman" w:cs="Times New Roman"/>
                <w:color w:val="auto"/>
                <w:sz w:val="20"/>
                <w:szCs w:val="20"/>
                <w:lang w:val="ru-RU"/>
              </w:rPr>
              <w:t xml:space="preserve">приказа </w:t>
            </w:r>
            <w:r w:rsidRPr="006C6516">
              <w:rPr>
                <w:rFonts w:ascii="Times New Roman" w:hAnsi="Times New Roman" w:cs="Times New Roman"/>
                <w:color w:val="auto"/>
                <w:sz w:val="20"/>
                <w:szCs w:val="20"/>
                <w:lang w:val="ru-RU"/>
              </w:rPr>
              <w:t>Национально</w:t>
            </w:r>
            <w:r>
              <w:rPr>
                <w:rFonts w:ascii="Times New Roman" w:hAnsi="Times New Roman" w:cs="Times New Roman"/>
                <w:color w:val="auto"/>
                <w:sz w:val="20"/>
                <w:szCs w:val="20"/>
                <w:lang w:val="ru-RU"/>
              </w:rPr>
              <w:t>го</w:t>
            </w:r>
            <w:r w:rsidRPr="006C6516">
              <w:rPr>
                <w:rFonts w:ascii="Times New Roman" w:hAnsi="Times New Roman" w:cs="Times New Roman"/>
                <w:color w:val="auto"/>
                <w:sz w:val="20"/>
                <w:szCs w:val="20"/>
                <w:lang w:val="ru-RU"/>
              </w:rPr>
              <w:t xml:space="preserve"> агентств</w:t>
            </w:r>
            <w:r>
              <w:rPr>
                <w:rFonts w:ascii="Times New Roman" w:hAnsi="Times New Roman" w:cs="Times New Roman"/>
                <w:color w:val="auto"/>
                <w:sz w:val="20"/>
                <w:szCs w:val="20"/>
                <w:lang w:val="ru-RU"/>
              </w:rPr>
              <w:t>а</w:t>
            </w:r>
            <w:r w:rsidRPr="006C6516">
              <w:rPr>
                <w:rFonts w:ascii="Times New Roman" w:hAnsi="Times New Roman" w:cs="Times New Roman"/>
                <w:color w:val="auto"/>
                <w:sz w:val="20"/>
                <w:szCs w:val="20"/>
                <w:lang w:val="ru-RU"/>
              </w:rPr>
              <w:t xml:space="preserve"> по безопасности пищевых продуктов </w:t>
            </w:r>
            <w:r w:rsidRPr="00AE3C71">
              <w:rPr>
                <w:rFonts w:ascii="Times New Roman" w:hAnsi="Times New Roman" w:cs="Times New Roman"/>
                <w:color w:val="auto"/>
                <w:sz w:val="20"/>
                <w:szCs w:val="20"/>
                <w:lang w:val="ru-RU"/>
              </w:rPr>
              <w:t>об организации и функционировании Консультативного совета</w:t>
            </w:r>
          </w:p>
          <w:p w:rsidR="0056419B" w:rsidRPr="00217432" w:rsidRDefault="0056419B" w:rsidP="0056419B">
            <w:pPr>
              <w:spacing w:after="0" w:line="240" w:lineRule="auto"/>
              <w:rPr>
                <w:rFonts w:ascii="Times New Roman" w:hAnsi="Times New Roman" w:cs="Times New Roman"/>
                <w:b/>
                <w:sz w:val="20"/>
                <w:szCs w:val="20"/>
              </w:rPr>
            </w:pPr>
          </w:p>
        </w:tc>
        <w:tc>
          <w:tcPr>
            <w:tcW w:w="1701" w:type="dxa"/>
          </w:tcPr>
          <w:p w:rsidR="0056419B" w:rsidRPr="00AE3C71" w:rsidRDefault="0056419B" w:rsidP="0056419B">
            <w:pPr>
              <w:pStyle w:val="Normal2"/>
              <w:spacing w:after="0" w:line="240" w:lineRule="auto"/>
              <w:rPr>
                <w:rFonts w:ascii="Times New Roman" w:eastAsia="Times New Roman" w:hAnsi="Times New Roman" w:cs="Times New Roman"/>
                <w:color w:val="auto"/>
                <w:sz w:val="20"/>
                <w:szCs w:val="20"/>
                <w:lang w:val="ru-RU"/>
              </w:rPr>
            </w:pPr>
            <w:r w:rsidRPr="00AE3C71">
              <w:rPr>
                <w:rFonts w:ascii="Times New Roman" w:eastAsia="Times New Roman" w:hAnsi="Times New Roman" w:cs="Times New Roman"/>
                <w:color w:val="auto"/>
                <w:sz w:val="20"/>
                <w:szCs w:val="20"/>
                <w:lang w:val="ru-RU"/>
              </w:rPr>
              <w:t>Утвержденный пр</w:t>
            </w:r>
            <w:r>
              <w:rPr>
                <w:rFonts w:ascii="Times New Roman" w:eastAsia="Times New Roman" w:hAnsi="Times New Roman" w:cs="Times New Roman"/>
                <w:color w:val="auto"/>
                <w:sz w:val="20"/>
                <w:szCs w:val="20"/>
                <w:lang w:val="ru-RU"/>
              </w:rPr>
              <w:t>и</w:t>
            </w:r>
            <w:r w:rsidRPr="00AE3C71">
              <w:rPr>
                <w:rFonts w:ascii="Times New Roman" w:eastAsia="Times New Roman" w:hAnsi="Times New Roman" w:cs="Times New Roman"/>
                <w:color w:val="auto"/>
                <w:sz w:val="20"/>
                <w:szCs w:val="20"/>
                <w:lang w:val="ru-RU"/>
              </w:rPr>
              <w:t>каз</w:t>
            </w:r>
          </w:p>
          <w:p w:rsidR="0056419B" w:rsidRPr="00217432" w:rsidRDefault="0056419B" w:rsidP="0056419B">
            <w:pPr>
              <w:spacing w:after="0" w:line="240" w:lineRule="auto"/>
              <w:rPr>
                <w:rFonts w:ascii="Times New Roman" w:hAnsi="Times New Roman" w:cs="Times New Roman"/>
                <w:sz w:val="20"/>
                <w:szCs w:val="20"/>
              </w:rPr>
            </w:pPr>
          </w:p>
        </w:tc>
        <w:tc>
          <w:tcPr>
            <w:tcW w:w="1701" w:type="dxa"/>
          </w:tcPr>
          <w:p w:rsidR="0056419B" w:rsidRPr="00217432" w:rsidRDefault="0056419B" w:rsidP="0056419B">
            <w:pPr>
              <w:spacing w:after="0" w:line="240" w:lineRule="auto"/>
              <w:rPr>
                <w:rFonts w:ascii="Times New Roman" w:eastAsia="Times New Roman" w:hAnsi="Times New Roman" w:cs="Times New Roman"/>
                <w:sz w:val="20"/>
                <w:szCs w:val="20"/>
              </w:rPr>
            </w:pPr>
            <w:r w:rsidRPr="00AE3C71">
              <w:rPr>
                <w:rFonts w:ascii="Times New Roman" w:eastAsia="Times New Roman" w:hAnsi="Times New Roman" w:cs="Times New Roman"/>
                <w:sz w:val="20"/>
                <w:szCs w:val="20"/>
              </w:rPr>
              <w:t>Национальное агентство по безопасности пищевых продуктов</w:t>
            </w:r>
          </w:p>
        </w:tc>
        <w:tc>
          <w:tcPr>
            <w:tcW w:w="1701" w:type="dxa"/>
          </w:tcPr>
          <w:p w:rsidR="0056419B" w:rsidRPr="0058043E" w:rsidRDefault="0056419B" w:rsidP="0056419B">
            <w:pPr>
              <w:pStyle w:val="Normal2"/>
              <w:spacing w:after="0"/>
              <w:rPr>
                <w:rFonts w:ascii="Times New Roman" w:eastAsia="Times New Roman" w:hAnsi="Times New Roman" w:cs="Times New Roman"/>
                <w:sz w:val="20"/>
                <w:szCs w:val="20"/>
              </w:rPr>
            </w:pPr>
            <w:r w:rsidRPr="00AE3C71">
              <w:rPr>
                <w:rFonts w:ascii="Times New Roman" w:eastAsia="Times New Roman" w:hAnsi="Times New Roman" w:cs="Times New Roman"/>
                <w:color w:val="auto"/>
                <w:sz w:val="20"/>
                <w:szCs w:val="20"/>
                <w:lang w:val="ru-RU" w:eastAsia="ru-RU"/>
              </w:rPr>
              <w:t>II квартал 2019 г.</w:t>
            </w:r>
            <w:r w:rsidRPr="0058043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ru-RU"/>
              </w:rPr>
              <w:t>П</w:t>
            </w:r>
            <w:r w:rsidRPr="0058043E">
              <w:rPr>
                <w:rFonts w:ascii="Times New Roman" w:eastAsia="Times New Roman" w:hAnsi="Times New Roman" w:cs="Times New Roman"/>
                <w:sz w:val="20"/>
                <w:szCs w:val="20"/>
              </w:rPr>
              <w:t>риложение X</w:t>
            </w:r>
            <w:r w:rsidRPr="0058043E">
              <w:rPr>
                <w:rFonts w:ascii="Times New Roman" w:eastAsia="Times New Roman" w:hAnsi="Times New Roman" w:cs="Times New Roman"/>
                <w:sz w:val="20"/>
                <w:szCs w:val="20"/>
                <w:lang w:val="ru-RU"/>
              </w:rPr>
              <w:t>X</w:t>
            </w:r>
            <w:r w:rsidRPr="0058043E">
              <w:rPr>
                <w:rFonts w:ascii="Times New Roman" w:eastAsia="Times New Roman" w:hAnsi="Times New Roman" w:cs="Times New Roman"/>
                <w:sz w:val="20"/>
                <w:szCs w:val="20"/>
              </w:rPr>
              <w:t>IV</w:t>
            </w:r>
            <w:r>
              <w:rPr>
                <w:rFonts w:ascii="Times New Roman" w:eastAsia="Times New Roman" w:hAnsi="Times New Roman" w:cs="Times New Roman"/>
                <w:sz w:val="20"/>
                <w:szCs w:val="20"/>
                <w:lang w:val="ru-RU"/>
              </w:rPr>
              <w:t>-В</w:t>
            </w:r>
            <w:r w:rsidRPr="0058043E">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lang w:val="ru-RU"/>
              </w:rPr>
              <w:t>срок</w:t>
            </w:r>
            <w:r w:rsidRPr="0058043E">
              <w:rPr>
                <w:rFonts w:ascii="Times New Roman" w:eastAsia="Times New Roman" w:hAnsi="Times New Roman" w:cs="Times New Roman"/>
                <w:sz w:val="20"/>
                <w:szCs w:val="20"/>
              </w:rPr>
              <w:t xml:space="preserve"> 20</w:t>
            </w:r>
            <w:r>
              <w:rPr>
                <w:rFonts w:ascii="Times New Roman" w:eastAsia="Times New Roman" w:hAnsi="Times New Roman" w:cs="Times New Roman"/>
                <w:sz w:val="20"/>
                <w:szCs w:val="20"/>
                <w:lang w:val="ru-RU"/>
              </w:rPr>
              <w:t>20</w:t>
            </w:r>
            <w:r w:rsidRPr="0058043E">
              <w:rPr>
                <w:rFonts w:ascii="Times New Roman" w:eastAsia="Times New Roman" w:hAnsi="Times New Roman" w:cs="Times New Roman"/>
                <w:sz w:val="20"/>
                <w:szCs w:val="20"/>
              </w:rPr>
              <w:t xml:space="preserve"> г.</w:t>
            </w:r>
          </w:p>
          <w:p w:rsidR="0056419B" w:rsidRDefault="0056419B" w:rsidP="0056419B">
            <w:pPr>
              <w:spacing w:after="0" w:line="240" w:lineRule="auto"/>
              <w:rPr>
                <w:rFonts w:ascii="Times New Roman" w:hAnsi="Times New Roman" w:cs="Times New Roman"/>
                <w:sz w:val="20"/>
                <w:szCs w:val="20"/>
              </w:rPr>
            </w:pPr>
          </w:p>
        </w:tc>
        <w:tc>
          <w:tcPr>
            <w:tcW w:w="1276" w:type="dxa"/>
            <w:tcBorders>
              <w:left w:val="single" w:sz="4" w:space="0" w:color="auto"/>
              <w:right w:val="single" w:sz="4" w:space="0" w:color="auto"/>
            </w:tcBorders>
          </w:tcPr>
          <w:p w:rsidR="0056419B" w:rsidRPr="00AE3C71" w:rsidRDefault="0056419B" w:rsidP="0056419B">
            <w:pPr>
              <w:spacing w:after="0" w:line="240" w:lineRule="auto"/>
              <w:rPr>
                <w:rFonts w:ascii="Times New Roman" w:eastAsia="SimSun" w:hAnsi="Times New Roman" w:cs="Times New Roman"/>
                <w:sz w:val="20"/>
                <w:szCs w:val="20"/>
                <w:lang w:eastAsia="zh-CN"/>
              </w:rPr>
            </w:pPr>
            <w:r w:rsidRPr="00AE3C71">
              <w:rPr>
                <w:rFonts w:ascii="Times New Roman" w:eastAsia="SimSun" w:hAnsi="Times New Roman" w:cs="Times New Roman"/>
                <w:sz w:val="20"/>
                <w:szCs w:val="20"/>
                <w:lang w:eastAsia="zh-CN"/>
              </w:rPr>
              <w:t>В пределах бюджета</w:t>
            </w:r>
          </w:p>
          <w:p w:rsidR="0056419B" w:rsidRPr="00AE3C71" w:rsidRDefault="0056419B" w:rsidP="0056419B">
            <w:pPr>
              <w:spacing w:after="0" w:line="240" w:lineRule="auto"/>
              <w:rPr>
                <w:rFonts w:ascii="Times New Roman" w:eastAsia="SimSun" w:hAnsi="Times New Roman" w:cs="Times New Roman"/>
                <w:sz w:val="20"/>
                <w:szCs w:val="20"/>
                <w:lang w:eastAsia="zh-CN"/>
              </w:rPr>
            </w:pPr>
            <w:r w:rsidRPr="00AE3C71">
              <w:rPr>
                <w:rFonts w:ascii="Times New Roman" w:eastAsia="SimSun" w:hAnsi="Times New Roman" w:cs="Times New Roman"/>
                <w:sz w:val="20"/>
                <w:szCs w:val="20"/>
                <w:lang w:eastAsia="zh-CN"/>
              </w:rPr>
              <w:t>учреждения</w:t>
            </w:r>
          </w:p>
          <w:p w:rsidR="0056419B" w:rsidRPr="00217432" w:rsidRDefault="0056419B" w:rsidP="0056419B">
            <w:pPr>
              <w:spacing w:after="0" w:line="240" w:lineRule="auto"/>
              <w:rPr>
                <w:rFonts w:ascii="Times New Roman" w:hAnsi="Times New Roman" w:cs="Times New Roman"/>
                <w:sz w:val="20"/>
                <w:szCs w:val="20"/>
              </w:rPr>
            </w:pPr>
          </w:p>
        </w:tc>
      </w:tr>
    </w:tbl>
    <w:p w:rsidR="005D00D7" w:rsidRDefault="005D00D7" w:rsidP="0056419B">
      <w:pPr>
        <w:spacing w:after="0"/>
      </w:pPr>
    </w:p>
    <w:tbl>
      <w:tblPr>
        <w:tblpPr w:leftFromText="180" w:rightFromText="180" w:vertAnchor="text" w:horzAnchor="margin" w:tblpXSpec="center" w:tblpY="-66"/>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0"/>
        <w:gridCol w:w="2273"/>
        <w:gridCol w:w="278"/>
        <w:gridCol w:w="1843"/>
        <w:gridCol w:w="289"/>
        <w:gridCol w:w="2688"/>
        <w:gridCol w:w="147"/>
        <w:gridCol w:w="1695"/>
        <w:gridCol w:w="1701"/>
        <w:gridCol w:w="6"/>
        <w:gridCol w:w="1695"/>
        <w:gridCol w:w="181"/>
        <w:gridCol w:w="1697"/>
      </w:tblGrid>
      <w:tr w:rsidR="003906E3" w:rsidRPr="00217432" w:rsidTr="00BB47CA">
        <w:trPr>
          <w:trHeight w:val="2760"/>
        </w:trPr>
        <w:tc>
          <w:tcPr>
            <w:tcW w:w="670" w:type="dxa"/>
            <w:vMerge w:val="restart"/>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73" w:type="dxa"/>
            <w:shd w:val="clear" w:color="auto" w:fill="auto"/>
          </w:tcPr>
          <w:p w:rsidR="003906E3" w:rsidRPr="00217432" w:rsidRDefault="003906E3" w:rsidP="005641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rPr>
            </w:pPr>
            <w:r w:rsidRPr="00217432">
              <w:rPr>
                <w:rFonts w:ascii="Times New Roman" w:hAnsi="Times New Roman" w:cs="Times New Roman"/>
                <w:b/>
                <w:sz w:val="20"/>
                <w:szCs w:val="20"/>
              </w:rPr>
              <w:t>Регламент (EC</w:t>
            </w:r>
            <w:r w:rsidRPr="00217432">
              <w:rPr>
                <w:rFonts w:ascii="Times New Roman" w:eastAsia="Times New Roman" w:hAnsi="Times New Roman" w:cs="Times New Roman"/>
                <w:b/>
                <w:color w:val="212121"/>
                <w:sz w:val="20"/>
                <w:szCs w:val="20"/>
                <w:lang w:eastAsia="ro-RO"/>
              </w:rPr>
              <w:t>) №234/2011</w:t>
            </w:r>
            <w:r w:rsidRPr="00217432">
              <w:rPr>
                <w:rFonts w:ascii="Times New Roman" w:eastAsia="Times New Roman" w:hAnsi="Times New Roman" w:cs="Times New Roman"/>
                <w:color w:val="212121"/>
                <w:sz w:val="20"/>
                <w:szCs w:val="20"/>
                <w:lang w:eastAsia="ro-RO"/>
              </w:rPr>
              <w:t xml:space="preserve"> </w:t>
            </w:r>
            <w:r w:rsidRPr="00977E3A">
              <w:rPr>
                <w:rFonts w:ascii="Times New Roman" w:eastAsia="Times New Roman" w:hAnsi="Times New Roman" w:cs="Times New Roman"/>
                <w:bCs/>
                <w:color w:val="212121"/>
                <w:sz w:val="20"/>
                <w:szCs w:val="20"/>
                <w:lang w:eastAsia="ro-RO"/>
              </w:rPr>
              <w:t xml:space="preserve">Комиссии </w:t>
            </w:r>
            <w:r w:rsidRPr="00217432">
              <w:rPr>
                <w:rFonts w:ascii="Times New Roman" w:eastAsia="Times New Roman" w:hAnsi="Times New Roman" w:cs="Times New Roman"/>
                <w:b/>
                <w:color w:val="212121"/>
                <w:sz w:val="20"/>
                <w:szCs w:val="20"/>
                <w:lang w:eastAsia="ro-RO"/>
              </w:rPr>
              <w:t xml:space="preserve"> </w:t>
            </w:r>
            <w:r w:rsidRPr="00217432">
              <w:rPr>
                <w:rFonts w:ascii="Times New Roman" w:eastAsia="Times New Roman" w:hAnsi="Times New Roman" w:cs="Times New Roman"/>
                <w:color w:val="212121"/>
                <w:sz w:val="20"/>
                <w:szCs w:val="20"/>
                <w:lang w:eastAsia="ro-RO"/>
              </w:rPr>
              <w:t xml:space="preserve">от 10 марта 2011 года </w:t>
            </w:r>
            <w:r>
              <w:rPr>
                <w:rFonts w:ascii="Times New Roman" w:eastAsia="Times New Roman" w:hAnsi="Times New Roman" w:cs="Times New Roman"/>
                <w:color w:val="212121"/>
                <w:sz w:val="20"/>
                <w:szCs w:val="20"/>
                <w:lang w:eastAsia="ro-RO"/>
              </w:rPr>
              <w:t xml:space="preserve">о применении Регламента </w:t>
            </w:r>
            <w:r w:rsidRPr="00217432">
              <w:rPr>
                <w:rFonts w:ascii="Times New Roman" w:eastAsia="Times New Roman" w:hAnsi="Times New Roman" w:cs="Times New Roman"/>
                <w:color w:val="212121"/>
                <w:sz w:val="20"/>
                <w:szCs w:val="20"/>
                <w:lang w:eastAsia="ro-RO"/>
              </w:rPr>
              <w:t xml:space="preserve">(ЕС) №1331/2008 Европейского </w:t>
            </w:r>
            <w:r>
              <w:rPr>
                <w:rFonts w:ascii="Times New Roman" w:eastAsia="Times New Roman" w:hAnsi="Times New Roman" w:cs="Times New Roman"/>
                <w:color w:val="212121"/>
                <w:sz w:val="20"/>
                <w:szCs w:val="20"/>
                <w:lang w:eastAsia="ro-RO"/>
              </w:rPr>
              <w:t>П</w:t>
            </w:r>
            <w:r w:rsidRPr="00217432">
              <w:rPr>
                <w:rFonts w:ascii="Times New Roman" w:eastAsia="Times New Roman" w:hAnsi="Times New Roman" w:cs="Times New Roman"/>
                <w:color w:val="212121"/>
                <w:sz w:val="20"/>
                <w:szCs w:val="20"/>
                <w:lang w:eastAsia="ro-RO"/>
              </w:rPr>
              <w:t>арламента и Совета, устанавливающего общую процедуру разрешения пищевых добавок, пищевых ферментов и пищевых ароматизаторов</w:t>
            </w:r>
          </w:p>
        </w:tc>
        <w:tc>
          <w:tcPr>
            <w:tcW w:w="2410" w:type="dxa"/>
            <w:gridSpan w:val="3"/>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835" w:type="dxa"/>
            <w:gridSpan w:val="2"/>
            <w:shd w:val="clear" w:color="auto" w:fill="auto"/>
          </w:tcPr>
          <w:p w:rsidR="003906E3" w:rsidRPr="00217432" w:rsidRDefault="003906E3" w:rsidP="0056419B">
            <w:pPr>
              <w:widowControl w:val="0"/>
              <w:spacing w:after="0" w:line="240" w:lineRule="auto"/>
              <w:rPr>
                <w:rFonts w:ascii="Times New Roman" w:hAnsi="Times New Roman" w:cs="Times New Roman"/>
                <w:b/>
                <w:bCs/>
                <w:noProof/>
                <w:sz w:val="20"/>
                <w:szCs w:val="20"/>
                <w:lang w:eastAsia="ro-RO" w:bidi="ro-RO"/>
              </w:rPr>
            </w:pPr>
            <w:r w:rsidRPr="00217432">
              <w:rPr>
                <w:rFonts w:ascii="Times New Roman" w:hAnsi="Times New Roman" w:cs="Times New Roman"/>
                <w:b/>
                <w:bCs/>
                <w:noProof/>
                <w:sz w:val="20"/>
                <w:szCs w:val="20"/>
                <w:lang w:eastAsia="ro-RO" w:bidi="ro-RO"/>
              </w:rPr>
              <w:t>SLT1. Новый акт</w:t>
            </w:r>
          </w:p>
          <w:p w:rsidR="003906E3" w:rsidRPr="00217432" w:rsidRDefault="003906E3" w:rsidP="0056419B">
            <w:pPr>
              <w:widowControl w:val="0"/>
              <w:spacing w:after="0" w:line="240" w:lineRule="auto"/>
              <w:rPr>
                <w:rFonts w:ascii="Times New Roman" w:hAnsi="Times New Roman" w:cs="Times New Roman"/>
                <w:bCs/>
                <w:noProof/>
                <w:sz w:val="20"/>
                <w:szCs w:val="20"/>
                <w:lang w:eastAsia="ro-RO" w:bidi="ro-RO"/>
              </w:rPr>
            </w:pPr>
            <w:r w:rsidRPr="00217432">
              <w:rPr>
                <w:rFonts w:ascii="Times New Roman" w:hAnsi="Times New Roman" w:cs="Times New Roman"/>
                <w:bCs/>
                <w:noProof/>
                <w:sz w:val="20"/>
                <w:szCs w:val="20"/>
                <w:lang w:eastAsia="ro-RO" w:bidi="ro-RO"/>
              </w:rPr>
              <w:t xml:space="preserve">Проект Постановления Правительства </w:t>
            </w:r>
            <w:r>
              <w:rPr>
                <w:rFonts w:ascii="Times New Roman" w:hAnsi="Times New Roman" w:cs="Times New Roman"/>
                <w:bCs/>
                <w:noProof/>
                <w:sz w:val="20"/>
                <w:szCs w:val="20"/>
                <w:lang w:eastAsia="ro-RO" w:bidi="ro-RO"/>
              </w:rPr>
              <w:t xml:space="preserve">об </w:t>
            </w:r>
            <w:r w:rsidRPr="00217432">
              <w:rPr>
                <w:rFonts w:ascii="Times New Roman" w:eastAsia="Times New Roman" w:hAnsi="Times New Roman" w:cs="Times New Roman"/>
                <w:color w:val="212121"/>
                <w:sz w:val="20"/>
                <w:szCs w:val="20"/>
                <w:lang w:eastAsia="ro-RO"/>
              </w:rPr>
              <w:t>устан</w:t>
            </w:r>
            <w:r>
              <w:rPr>
                <w:rFonts w:ascii="Times New Roman" w:eastAsia="Times New Roman" w:hAnsi="Times New Roman" w:cs="Times New Roman"/>
                <w:color w:val="212121"/>
                <w:sz w:val="20"/>
                <w:szCs w:val="20"/>
                <w:lang w:eastAsia="ro-RO"/>
              </w:rPr>
              <w:t>овлении</w:t>
            </w:r>
            <w:r w:rsidRPr="00217432">
              <w:rPr>
                <w:rFonts w:ascii="Times New Roman" w:eastAsia="Times New Roman" w:hAnsi="Times New Roman" w:cs="Times New Roman"/>
                <w:color w:val="212121"/>
                <w:sz w:val="20"/>
                <w:szCs w:val="20"/>
                <w:lang w:eastAsia="ro-RO"/>
              </w:rPr>
              <w:t xml:space="preserve"> общ</w:t>
            </w:r>
            <w:r>
              <w:rPr>
                <w:rFonts w:ascii="Times New Roman" w:eastAsia="Times New Roman" w:hAnsi="Times New Roman" w:cs="Times New Roman"/>
                <w:color w:val="212121"/>
                <w:sz w:val="20"/>
                <w:szCs w:val="20"/>
                <w:lang w:eastAsia="ro-RO"/>
              </w:rPr>
              <w:t>ей</w:t>
            </w:r>
            <w:r w:rsidRPr="00217432">
              <w:rPr>
                <w:rFonts w:ascii="Times New Roman" w:eastAsia="Times New Roman" w:hAnsi="Times New Roman" w:cs="Times New Roman"/>
                <w:color w:val="212121"/>
                <w:sz w:val="20"/>
                <w:szCs w:val="20"/>
                <w:lang w:eastAsia="ro-RO"/>
              </w:rPr>
              <w:t xml:space="preserve"> процедур</w:t>
            </w:r>
            <w:r>
              <w:rPr>
                <w:rFonts w:ascii="Times New Roman" w:eastAsia="Times New Roman" w:hAnsi="Times New Roman" w:cs="Times New Roman"/>
                <w:color w:val="212121"/>
                <w:sz w:val="20"/>
                <w:szCs w:val="20"/>
                <w:lang w:eastAsia="ro-RO"/>
              </w:rPr>
              <w:t>ы</w:t>
            </w:r>
            <w:r w:rsidRPr="00217432">
              <w:rPr>
                <w:rFonts w:ascii="Times New Roman" w:eastAsia="Times New Roman" w:hAnsi="Times New Roman" w:cs="Times New Roman"/>
                <w:color w:val="212121"/>
                <w:sz w:val="20"/>
                <w:szCs w:val="20"/>
                <w:lang w:eastAsia="ro-RO"/>
              </w:rPr>
              <w:t xml:space="preserve"> разрешения пищевых добавок, пищевых ферментов и пищевых ароматизаторов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5"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sz w:val="20"/>
                <w:szCs w:val="20"/>
                <w:lang w:val="ru-RU"/>
              </w:rPr>
              <w:t>Вступившее в силу</w:t>
            </w:r>
            <w:r w:rsidRPr="00217432">
              <w:rPr>
                <w:rFonts w:ascii="Times New Roman" w:hAnsi="Times New Roman" w:cs="Times New Roman"/>
                <w:b/>
                <w:bCs/>
                <w:sz w:val="20"/>
                <w:szCs w:val="20"/>
                <w:lang w:val="ru-RU"/>
              </w:rPr>
              <w:t xml:space="preserve"> </w:t>
            </w:r>
            <w:r>
              <w:rPr>
                <w:rFonts w:ascii="Times New Roman" w:hAnsi="Times New Roman" w:cs="Times New Roman"/>
                <w:sz w:val="20"/>
                <w:szCs w:val="20"/>
                <w:lang w:val="ru-RU"/>
              </w:rPr>
              <w:t>п</w:t>
            </w:r>
            <w:r w:rsidRPr="00217432">
              <w:rPr>
                <w:rFonts w:ascii="Times New Roman" w:hAnsi="Times New Roman" w:cs="Times New Roman"/>
                <w:sz w:val="20"/>
                <w:szCs w:val="20"/>
                <w:lang w:val="ru-RU"/>
              </w:rPr>
              <w:t>остановление Правительства</w:t>
            </w:r>
          </w:p>
        </w:tc>
        <w:tc>
          <w:tcPr>
            <w:tcW w:w="1707" w:type="dxa"/>
            <w:gridSpan w:val="2"/>
            <w:shd w:val="clear" w:color="auto" w:fill="auto"/>
          </w:tcPr>
          <w:p w:rsidR="003906E3" w:rsidRPr="00217432" w:rsidRDefault="003906E3" w:rsidP="0056419B">
            <w:pPr>
              <w:pStyle w:val="Normal2"/>
              <w:spacing w:after="0" w:line="240" w:lineRule="auto"/>
              <w:ind w:right="-33"/>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Министерство здравоохранения, труда и социальной защиты</w:t>
            </w:r>
          </w:p>
        </w:tc>
        <w:tc>
          <w:tcPr>
            <w:tcW w:w="1695" w:type="dxa"/>
            <w:shd w:val="clear" w:color="auto" w:fill="auto"/>
          </w:tcPr>
          <w:p w:rsidR="003906E3" w:rsidRPr="00217432" w:rsidDel="00D911B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IV квартал 2018 г.</w:t>
            </w:r>
          </w:p>
        </w:tc>
        <w:tc>
          <w:tcPr>
            <w:tcW w:w="1878"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eastAsia="ru-RU"/>
              </w:rPr>
              <w:t>В пределах бюджетных средств</w:t>
            </w:r>
          </w:p>
        </w:tc>
      </w:tr>
      <w:tr w:rsidR="003906E3" w:rsidRPr="00217432" w:rsidTr="00BB47CA">
        <w:trPr>
          <w:trHeight w:val="77"/>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7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bCs/>
                <w:noProof/>
                <w:color w:val="auto"/>
                <w:sz w:val="20"/>
                <w:szCs w:val="20"/>
                <w:lang w:val="ru-RU" w:eastAsia="ro-RO" w:bidi="ro-RO"/>
              </w:rPr>
              <w:t xml:space="preserve">Решение </w:t>
            </w:r>
            <w:r>
              <w:rPr>
                <w:rFonts w:ascii="Times New Roman" w:hAnsi="Times New Roman"/>
                <w:b/>
                <w:bCs/>
                <w:noProof/>
                <w:color w:val="auto"/>
                <w:sz w:val="20"/>
                <w:szCs w:val="20"/>
                <w:lang w:val="ru-RU" w:eastAsia="ro-RO" w:bidi="ro-RO"/>
              </w:rPr>
              <w:t>№</w:t>
            </w:r>
            <w:r w:rsidRPr="00217432">
              <w:rPr>
                <w:rFonts w:ascii="Times New Roman" w:hAnsi="Times New Roman"/>
                <w:b/>
                <w:bCs/>
                <w:noProof/>
                <w:color w:val="auto"/>
                <w:sz w:val="20"/>
                <w:szCs w:val="20"/>
                <w:lang w:val="ru-RU" w:eastAsia="ro-RO" w:bidi="ro-RO"/>
              </w:rPr>
              <w:t xml:space="preserve">2004/478/CE  </w:t>
            </w:r>
            <w:r w:rsidRPr="00217432">
              <w:rPr>
                <w:rFonts w:ascii="Times New Roman" w:hAnsi="Times New Roman"/>
                <w:bCs/>
                <w:noProof/>
                <w:color w:val="auto"/>
                <w:sz w:val="20"/>
                <w:szCs w:val="20"/>
                <w:lang w:val="ru-RU" w:eastAsia="ro-RO" w:bidi="ro-RO"/>
              </w:rPr>
              <w:t>Комиссии от 29 апреля 2004 года о принятии общего плана управления кризисами в области пищевых продуктов и кормов</w:t>
            </w:r>
          </w:p>
        </w:tc>
        <w:tc>
          <w:tcPr>
            <w:tcW w:w="2410" w:type="dxa"/>
            <w:gridSpan w:val="3"/>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835" w:type="dxa"/>
            <w:gridSpan w:val="2"/>
            <w:shd w:val="clear" w:color="auto" w:fill="auto"/>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SLT2. </w:t>
            </w:r>
            <w:r w:rsidRPr="00217432">
              <w:rPr>
                <w:rFonts w:ascii="Times New Roman" w:hAnsi="Times New Roman"/>
                <w:b/>
                <w:sz w:val="18"/>
                <w:szCs w:val="18"/>
              </w:rPr>
              <w:t xml:space="preserve"> </w:t>
            </w:r>
            <w:r w:rsidRPr="00217432">
              <w:rPr>
                <w:rFonts w:ascii="Times New Roman" w:hAnsi="Times New Roman"/>
                <w:b/>
                <w:sz w:val="20"/>
                <w:szCs w:val="20"/>
              </w:rPr>
              <w:t>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Cs/>
                <w:noProof/>
                <w:color w:val="auto"/>
                <w:sz w:val="20"/>
                <w:szCs w:val="20"/>
                <w:lang w:val="ru-RU" w:eastAsia="ro-RO" w:bidi="ro-RO"/>
              </w:rPr>
              <w:t xml:space="preserve">Проект </w:t>
            </w:r>
            <w:r>
              <w:rPr>
                <w:rFonts w:ascii="Times New Roman" w:hAnsi="Times New Roman"/>
                <w:bCs/>
                <w:noProof/>
                <w:color w:val="auto"/>
                <w:sz w:val="20"/>
                <w:szCs w:val="20"/>
                <w:lang w:val="ru-RU" w:eastAsia="ro-RO" w:bidi="ro-RO"/>
              </w:rPr>
              <w:t>п</w:t>
            </w:r>
            <w:r w:rsidRPr="00217432">
              <w:rPr>
                <w:rFonts w:ascii="Times New Roman" w:hAnsi="Times New Roman"/>
                <w:bCs/>
                <w:noProof/>
                <w:color w:val="auto"/>
                <w:sz w:val="20"/>
                <w:szCs w:val="20"/>
                <w:lang w:val="ru-RU" w:eastAsia="ro-RO" w:bidi="ro-RO"/>
              </w:rPr>
              <w:t>остановления Правительства об утверждении общего плана управления  кризисами в области пищевых продуктов и кормов</w:t>
            </w:r>
            <w:r w:rsidRPr="00217432">
              <w:rPr>
                <w:rFonts w:ascii="Times New Roman" w:eastAsia="Times New Roman" w:hAnsi="Times New Roman" w:cs="Times New Roman"/>
                <w:color w:val="auto"/>
                <w:sz w:val="20"/>
                <w:szCs w:val="20"/>
                <w:lang w:val="ru-RU"/>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2004/478/СЕ</w:t>
            </w:r>
          </w:p>
        </w:tc>
        <w:tc>
          <w:tcPr>
            <w:tcW w:w="1695"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7"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34235">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534235" w:rsidDel="00F93B0E">
              <w:rPr>
                <w:rFonts w:ascii="Times New Roman" w:eastAsia="Times New Roman" w:hAnsi="Times New Roman" w:cs="Times New Roman"/>
                <w:bCs/>
                <w:color w:val="auto"/>
                <w:sz w:val="20"/>
                <w:szCs w:val="20"/>
                <w:lang w:val="ru-RU"/>
              </w:rPr>
              <w:t xml:space="preserve">  </w:t>
            </w:r>
          </w:p>
        </w:tc>
        <w:tc>
          <w:tcPr>
            <w:tcW w:w="1695"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2016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78"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 </w:t>
            </w:r>
            <w:r>
              <w:rPr>
                <w:rFonts w:ascii="Times New Roman" w:eastAsia="Times New Roman" w:hAnsi="Times New Roman" w:cs="Times New Roman"/>
                <w:color w:val="auto"/>
                <w:sz w:val="20"/>
                <w:szCs w:val="20"/>
                <w:lang w:val="ru-RU"/>
              </w:rPr>
              <w:t>пределах</w:t>
            </w:r>
            <w:r w:rsidRPr="00217432">
              <w:rPr>
                <w:rFonts w:ascii="Times New Roman" w:eastAsia="Times New Roman" w:hAnsi="Times New Roman" w:cs="Times New Roman"/>
                <w:color w:val="auto"/>
                <w:sz w:val="20"/>
                <w:szCs w:val="20"/>
                <w:lang w:val="ru-RU"/>
              </w:rPr>
              <w:t xml:space="preserve"> бюджета орган</w:t>
            </w:r>
            <w:r>
              <w:rPr>
                <w:rFonts w:ascii="Times New Roman" w:eastAsia="Times New Roman" w:hAnsi="Times New Roman" w:cs="Times New Roman"/>
                <w:color w:val="auto"/>
                <w:sz w:val="20"/>
                <w:szCs w:val="20"/>
                <w:lang w:val="ru-RU"/>
              </w:rPr>
              <w:t>а</w:t>
            </w:r>
            <w:r w:rsidRPr="00217432">
              <w:rPr>
                <w:rFonts w:ascii="Times New Roman" w:eastAsia="Times New Roman" w:hAnsi="Times New Roman" w:cs="Times New Roman"/>
                <w:color w:val="auto"/>
                <w:sz w:val="20"/>
                <w:szCs w:val="20"/>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роект</w:t>
            </w:r>
            <w:r>
              <w:rPr>
                <w:rFonts w:ascii="Times New Roman" w:eastAsia="Times New Roman" w:hAnsi="Times New Roman" w:cs="Times New Roman"/>
                <w:color w:val="auto"/>
                <w:sz w:val="20"/>
                <w:szCs w:val="20"/>
                <w:lang w:val="ru-RU"/>
              </w:rPr>
              <w:t>ы</w:t>
            </w:r>
            <w:r w:rsidRPr="00217432">
              <w:rPr>
                <w:rFonts w:ascii="Times New Roman" w:eastAsia="Times New Roman" w:hAnsi="Times New Roman" w:cs="Times New Roman"/>
                <w:color w:val="auto"/>
                <w:sz w:val="20"/>
                <w:szCs w:val="20"/>
                <w:lang w:val="ru-RU"/>
              </w:rPr>
              <w:t xml:space="preserve"> технической помощи (TAIEX)</w:t>
            </w:r>
          </w:p>
        </w:tc>
      </w:tr>
      <w:tr w:rsidR="003906E3" w:rsidRPr="00217432" w:rsidTr="00BB47CA">
        <w:trPr>
          <w:trHeight w:val="182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73" w:type="dxa"/>
          </w:tcPr>
          <w:p w:rsidR="003906E3" w:rsidRPr="00217432" w:rsidRDefault="003906E3" w:rsidP="0056419B">
            <w:pPr>
              <w:widowControl w:val="0"/>
              <w:spacing w:after="0" w:line="240" w:lineRule="auto"/>
              <w:rPr>
                <w:rFonts w:ascii="Times New Roman" w:hAnsi="Times New Roman"/>
                <w:bCs/>
                <w:noProof/>
                <w:sz w:val="20"/>
                <w:szCs w:val="20"/>
                <w:lang w:eastAsia="ro-RO" w:bidi="ro-RO"/>
              </w:rPr>
            </w:pPr>
            <w:r w:rsidRPr="00217432">
              <w:rPr>
                <w:rFonts w:ascii="Times New Roman" w:hAnsi="Times New Roman"/>
                <w:b/>
                <w:bCs/>
                <w:noProof/>
                <w:sz w:val="20"/>
                <w:szCs w:val="20"/>
                <w:lang w:eastAsia="ro-RO" w:bidi="ro-RO"/>
              </w:rPr>
              <w:t xml:space="preserve">Регламент (EC) </w:t>
            </w:r>
            <w:r>
              <w:rPr>
                <w:rFonts w:ascii="Times New Roman" w:hAnsi="Times New Roman"/>
                <w:b/>
                <w:bCs/>
                <w:noProof/>
                <w:sz w:val="20"/>
                <w:szCs w:val="20"/>
                <w:lang w:eastAsia="ro-RO" w:bidi="ro-RO"/>
              </w:rPr>
              <w:t>№</w:t>
            </w:r>
            <w:r w:rsidRPr="00217432">
              <w:rPr>
                <w:rFonts w:ascii="Times New Roman" w:hAnsi="Times New Roman"/>
                <w:b/>
                <w:bCs/>
                <w:noProof/>
                <w:sz w:val="20"/>
                <w:szCs w:val="20"/>
                <w:lang w:eastAsia="ro-RO" w:bidi="ro-RO"/>
              </w:rPr>
              <w:t xml:space="preserve">16/2011 </w:t>
            </w:r>
            <w:r w:rsidRPr="00217432">
              <w:rPr>
                <w:rFonts w:ascii="Times New Roman" w:hAnsi="Times New Roman"/>
                <w:bCs/>
                <w:noProof/>
                <w:sz w:val="20"/>
                <w:szCs w:val="20"/>
                <w:lang w:eastAsia="ro-RO" w:bidi="ro-RO"/>
              </w:rPr>
              <w:t>Комисии от 10 января 2011 года об установлении мер по внедрению системы быстрого оповещения в области пищевых продуктов и кормов</w:t>
            </w:r>
          </w:p>
        </w:tc>
        <w:tc>
          <w:tcPr>
            <w:tcW w:w="2410" w:type="dxa"/>
            <w:gridSpan w:val="3"/>
          </w:tcPr>
          <w:p w:rsidR="003906E3" w:rsidRPr="00534235" w:rsidRDefault="003906E3" w:rsidP="0056419B">
            <w:pPr>
              <w:spacing w:after="0" w:line="240" w:lineRule="auto"/>
              <w:rPr>
                <w:rFonts w:ascii="Times New Roman" w:hAnsi="Times New Roman" w:cs="Times New Roman"/>
                <w:bCs/>
                <w:sz w:val="20"/>
                <w:szCs w:val="20"/>
              </w:rPr>
            </w:pPr>
            <w:r w:rsidRPr="00534235">
              <w:rPr>
                <w:rFonts w:ascii="Times New Roman" w:hAnsi="Times New Roman" w:cs="Times New Roman"/>
                <w:bCs/>
                <w:sz w:val="20"/>
                <w:szCs w:val="20"/>
              </w:rPr>
              <w:t xml:space="preserve">Завершение работ по созданию системы раннего </w:t>
            </w:r>
            <w:r>
              <w:rPr>
                <w:rFonts w:ascii="Times New Roman" w:hAnsi="Times New Roman" w:cs="Times New Roman"/>
                <w:bCs/>
                <w:sz w:val="20"/>
                <w:szCs w:val="20"/>
              </w:rPr>
              <w:t>оповещения</w:t>
            </w:r>
            <w:r w:rsidRPr="00534235">
              <w:rPr>
                <w:rFonts w:ascii="Times New Roman" w:hAnsi="Times New Roman" w:cs="Times New Roman"/>
                <w:bCs/>
                <w:sz w:val="20"/>
                <w:szCs w:val="20"/>
              </w:rPr>
              <w:t xml:space="preserve"> о безопасности пищевых продуктов и кормов, здоровье животных и здоровье растений</w:t>
            </w:r>
            <w:r>
              <w:rPr>
                <w:rFonts w:ascii="Times New Roman" w:hAnsi="Times New Roman" w:cs="Times New Roman"/>
                <w:bCs/>
                <w:sz w:val="20"/>
                <w:szCs w:val="20"/>
              </w:rPr>
              <w:t>.</w:t>
            </w:r>
          </w:p>
          <w:p w:rsidR="003906E3" w:rsidRPr="00534235" w:rsidRDefault="003906E3" w:rsidP="0056419B">
            <w:pPr>
              <w:spacing w:after="0" w:line="240" w:lineRule="auto"/>
              <w:rPr>
                <w:rFonts w:ascii="Times New Roman" w:eastAsia="Times New Roman" w:hAnsi="Times New Roman" w:cs="Times New Roman"/>
                <w:bCs/>
                <w:sz w:val="20"/>
                <w:szCs w:val="20"/>
              </w:rPr>
            </w:pPr>
            <w:r w:rsidRPr="00534235">
              <w:rPr>
                <w:rFonts w:ascii="Times New Roman" w:hAnsi="Times New Roman" w:cs="Times New Roman"/>
                <w:bCs/>
                <w:sz w:val="20"/>
                <w:szCs w:val="20"/>
              </w:rPr>
              <w:t xml:space="preserve">Приближение национального законодательства к нормам ЕС, указанным в соответствующих приложениях к соглашению, и обеспечение их </w:t>
            </w:r>
            <w:r w:rsidRPr="00534235">
              <w:rPr>
                <w:rFonts w:ascii="Times New Roman" w:hAnsi="Times New Roman" w:cs="Times New Roman"/>
                <w:bCs/>
                <w:sz w:val="20"/>
                <w:szCs w:val="20"/>
              </w:rPr>
              <w:lastRenderedPageBreak/>
              <w:t>осуществления и эффективного соблюдения</w:t>
            </w:r>
          </w:p>
        </w:tc>
        <w:tc>
          <w:tcPr>
            <w:tcW w:w="2835" w:type="dxa"/>
            <w:gridSpan w:val="2"/>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lastRenderedPageBreak/>
              <w:t xml:space="preserve">SLT3. </w:t>
            </w:r>
            <w:r w:rsidRPr="00217432">
              <w:rPr>
                <w:rFonts w:ascii="Times New Roman" w:hAnsi="Times New Roman"/>
                <w:b/>
                <w:sz w:val="20"/>
                <w:szCs w:val="20"/>
              </w:rPr>
              <w:t xml:space="preserve"> Новый акт </w:t>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 xml:space="preserve">Проект </w:t>
            </w:r>
            <w:r>
              <w:rPr>
                <w:rFonts w:ascii="Times New Roman" w:hAnsi="Times New Roman"/>
                <w:sz w:val="20"/>
                <w:szCs w:val="20"/>
              </w:rPr>
              <w:t>п</w:t>
            </w:r>
            <w:r w:rsidRPr="00217432">
              <w:rPr>
                <w:rFonts w:ascii="Times New Roman" w:hAnsi="Times New Roman"/>
                <w:sz w:val="20"/>
                <w:szCs w:val="20"/>
              </w:rPr>
              <w:t xml:space="preserve">остановления Правительства о мерах по введению системы быстрого оповещения </w:t>
            </w:r>
            <w:r w:rsidRPr="00217432">
              <w:rPr>
                <w:rFonts w:ascii="Times New Roman" w:hAnsi="Times New Roman"/>
                <w:bCs/>
                <w:noProof/>
                <w:sz w:val="20"/>
                <w:szCs w:val="20"/>
                <w:lang w:eastAsia="ro-RO" w:bidi="ro-RO"/>
              </w:rPr>
              <w:t>в области пищевых продуктов и кормов</w:t>
            </w:r>
            <w:r w:rsidRPr="00217432">
              <w:rPr>
                <w:rFonts w:ascii="Times New Roman" w:eastAsia="Times New Roman" w:hAnsi="Times New Roman" w:cs="Times New Roman"/>
                <w:sz w:val="20"/>
                <w:szCs w:val="20"/>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 16/2011/ЕС</w:t>
            </w:r>
          </w:p>
        </w:tc>
        <w:tc>
          <w:tcPr>
            <w:tcW w:w="1695"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7"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34235">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534235" w:rsidDel="00F93B0E">
              <w:rPr>
                <w:rFonts w:ascii="Times New Roman" w:eastAsia="Times New Roman" w:hAnsi="Times New Roman" w:cs="Times New Roman"/>
                <w:bCs/>
                <w:color w:val="auto"/>
                <w:sz w:val="20"/>
                <w:szCs w:val="20"/>
                <w:lang w:val="ru-RU"/>
              </w:rPr>
              <w:t xml:space="preserve">  </w:t>
            </w:r>
          </w:p>
        </w:tc>
        <w:tc>
          <w:tcPr>
            <w:tcW w:w="1695"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2016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78" w:type="dxa"/>
            <w:gridSpan w:val="2"/>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73D0A">
              <w:rPr>
                <w:rFonts w:ascii="Times New Roman" w:eastAsia="Times New Roman" w:hAnsi="Times New Roman" w:cs="Times New Roman"/>
                <w:color w:val="auto"/>
                <w:sz w:val="20"/>
                <w:szCs w:val="20"/>
                <w:lang w:val="ru-RU"/>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73" w:type="dxa"/>
          </w:tcPr>
          <w:p w:rsidR="003906E3" w:rsidRPr="00217432" w:rsidRDefault="003906E3" w:rsidP="0056419B">
            <w:pPr>
              <w:widowControl w:val="0"/>
              <w:spacing w:after="0" w:line="240" w:lineRule="auto"/>
              <w:rPr>
                <w:rFonts w:ascii="Times New Roman" w:hAnsi="Times New Roman"/>
                <w:bCs/>
                <w:noProof/>
                <w:sz w:val="20"/>
                <w:szCs w:val="18"/>
                <w:highlight w:val="yellow"/>
                <w:lang w:eastAsia="ro-RO" w:bidi="ro-RO"/>
              </w:rPr>
            </w:pPr>
            <w:r w:rsidRPr="00217432">
              <w:rPr>
                <w:rFonts w:ascii="Times New Roman" w:hAnsi="Times New Roman"/>
                <w:b/>
                <w:bCs/>
                <w:sz w:val="20"/>
                <w:szCs w:val="18"/>
              </w:rPr>
              <w:t xml:space="preserve">Регламент (EC) </w:t>
            </w:r>
            <w:r>
              <w:rPr>
                <w:rFonts w:ascii="Times New Roman" w:hAnsi="Times New Roman"/>
                <w:b/>
                <w:bCs/>
                <w:sz w:val="20"/>
                <w:szCs w:val="18"/>
              </w:rPr>
              <w:t>№</w:t>
            </w:r>
            <w:r w:rsidRPr="00217432">
              <w:rPr>
                <w:rFonts w:ascii="Times New Roman" w:hAnsi="Times New Roman"/>
                <w:b/>
                <w:bCs/>
                <w:sz w:val="20"/>
                <w:szCs w:val="18"/>
              </w:rPr>
              <w:t xml:space="preserve">884/2014 </w:t>
            </w:r>
            <w:r w:rsidRPr="00217432">
              <w:rPr>
                <w:rFonts w:ascii="Times New Roman" w:hAnsi="Times New Roman"/>
                <w:bCs/>
                <w:sz w:val="20"/>
                <w:szCs w:val="18"/>
              </w:rPr>
              <w:t>Комиссии от 13 августа 2014</w:t>
            </w:r>
            <w:r>
              <w:rPr>
                <w:rFonts w:ascii="Times New Roman" w:hAnsi="Times New Roman"/>
                <w:bCs/>
                <w:sz w:val="20"/>
                <w:szCs w:val="18"/>
              </w:rPr>
              <w:t xml:space="preserve"> года о</w:t>
            </w:r>
            <w:r w:rsidRPr="00217432">
              <w:rPr>
                <w:rFonts w:ascii="Times New Roman" w:hAnsi="Times New Roman"/>
                <w:bCs/>
                <w:sz w:val="20"/>
                <w:szCs w:val="18"/>
              </w:rPr>
              <w:t xml:space="preserve"> введения специальных условий, применимых к импорту из некоторых третьих стран определенных кормов и продуктов питания из-за риска заражения афлатоксинами, и отменяющий Регламент (EC) № 1152/2009</w:t>
            </w:r>
          </w:p>
        </w:tc>
        <w:tc>
          <w:tcPr>
            <w:tcW w:w="2410" w:type="dxa"/>
            <w:gridSpan w:val="3"/>
          </w:tcPr>
          <w:p w:rsidR="003906E3" w:rsidRPr="00534235" w:rsidRDefault="003906E3" w:rsidP="0056419B">
            <w:pPr>
              <w:pStyle w:val="Normal2"/>
              <w:widowControl w:val="0"/>
              <w:spacing w:after="0" w:line="240" w:lineRule="auto"/>
              <w:rPr>
                <w:rFonts w:ascii="Times New Roman" w:eastAsia="Times New Roman" w:hAnsi="Times New Roman" w:cs="Times New Roman"/>
                <w:bCs/>
                <w:color w:val="auto"/>
                <w:sz w:val="20"/>
                <w:szCs w:val="20"/>
                <w:lang w:val="ru-RU"/>
              </w:rPr>
            </w:pPr>
            <w:r w:rsidRPr="00534235">
              <w:rPr>
                <w:rFonts w:ascii="Times New Roman" w:hAnsi="Times New Roman" w:cs="Times New Roman"/>
                <w:bCs/>
                <w:color w:val="auto"/>
                <w:sz w:val="20"/>
                <w:szCs w:val="20"/>
                <w:lang w:val="ru-RU"/>
              </w:rPr>
              <w:t xml:space="preserve">Приближение национальных законов к </w:t>
            </w:r>
            <w:r>
              <w:rPr>
                <w:rFonts w:ascii="Times New Roman" w:hAnsi="Times New Roman" w:cs="Times New Roman"/>
                <w:bCs/>
                <w:color w:val="auto"/>
                <w:sz w:val="20"/>
                <w:szCs w:val="20"/>
                <w:lang w:val="ru-RU"/>
              </w:rPr>
              <w:t xml:space="preserve">нормам </w:t>
            </w:r>
            <w:r w:rsidRPr="00534235">
              <w:rPr>
                <w:rFonts w:ascii="Times New Roman" w:hAnsi="Times New Roman" w:cs="Times New Roman"/>
                <w:bCs/>
                <w:color w:val="auto"/>
                <w:sz w:val="20"/>
                <w:szCs w:val="20"/>
                <w:lang w:val="ru-RU"/>
              </w:rPr>
              <w:t xml:space="preserve">Союза, как указано в соответствующих </w:t>
            </w:r>
            <w:r>
              <w:rPr>
                <w:rFonts w:ascii="Times New Roman" w:hAnsi="Times New Roman" w:cs="Times New Roman"/>
                <w:bCs/>
                <w:color w:val="auto"/>
                <w:sz w:val="20"/>
                <w:szCs w:val="20"/>
                <w:lang w:val="ru-RU"/>
              </w:rPr>
              <w:t>п</w:t>
            </w:r>
            <w:r w:rsidRPr="00534235">
              <w:rPr>
                <w:rFonts w:ascii="Times New Roman" w:hAnsi="Times New Roman" w:cs="Times New Roman"/>
                <w:bCs/>
                <w:color w:val="auto"/>
                <w:sz w:val="20"/>
                <w:szCs w:val="20"/>
                <w:lang w:val="ru-RU"/>
              </w:rPr>
              <w:t>риложениях к Соглашению, их реализаци</w:t>
            </w:r>
            <w:r>
              <w:rPr>
                <w:rFonts w:ascii="Times New Roman" w:hAnsi="Times New Roman" w:cs="Times New Roman"/>
                <w:bCs/>
                <w:color w:val="auto"/>
                <w:sz w:val="20"/>
                <w:szCs w:val="20"/>
                <w:lang w:val="ru-RU"/>
              </w:rPr>
              <w:t>я</w:t>
            </w:r>
            <w:r w:rsidRPr="00534235">
              <w:rPr>
                <w:rFonts w:ascii="Times New Roman" w:hAnsi="Times New Roman" w:cs="Times New Roman"/>
                <w:bCs/>
                <w:color w:val="auto"/>
                <w:sz w:val="20"/>
                <w:szCs w:val="20"/>
                <w:lang w:val="ru-RU"/>
              </w:rPr>
              <w:t xml:space="preserve"> и эффективно</w:t>
            </w:r>
            <w:r>
              <w:rPr>
                <w:rFonts w:ascii="Times New Roman" w:hAnsi="Times New Roman" w:cs="Times New Roman"/>
                <w:bCs/>
                <w:color w:val="auto"/>
                <w:sz w:val="20"/>
                <w:szCs w:val="20"/>
                <w:lang w:val="ru-RU"/>
              </w:rPr>
              <w:t>е</w:t>
            </w:r>
            <w:r w:rsidRPr="00534235">
              <w:rPr>
                <w:rFonts w:ascii="Times New Roman" w:hAnsi="Times New Roman" w:cs="Times New Roman"/>
                <w:bCs/>
                <w:color w:val="auto"/>
                <w:sz w:val="20"/>
                <w:szCs w:val="20"/>
                <w:lang w:val="ru-RU"/>
              </w:rPr>
              <w:t xml:space="preserve"> применени</w:t>
            </w:r>
            <w:r>
              <w:rPr>
                <w:rFonts w:ascii="Times New Roman" w:hAnsi="Times New Roman" w:cs="Times New Roman"/>
                <w:bCs/>
                <w:color w:val="auto"/>
                <w:sz w:val="20"/>
                <w:szCs w:val="20"/>
                <w:lang w:val="ru-RU"/>
              </w:rPr>
              <w:t>е</w:t>
            </w:r>
          </w:p>
        </w:tc>
        <w:tc>
          <w:tcPr>
            <w:tcW w:w="2835" w:type="dxa"/>
            <w:gridSpan w:val="2"/>
          </w:tcPr>
          <w:p w:rsidR="003906E3" w:rsidRPr="00217432" w:rsidRDefault="003906E3" w:rsidP="0056419B">
            <w:pPr>
              <w:pStyle w:val="Normal12"/>
              <w:spacing w:after="0" w:line="240" w:lineRule="auto"/>
              <w:rPr>
                <w:rFonts w:ascii="Times New Roman" w:eastAsia="Times New Roman" w:hAnsi="Times New Roman" w:cs="Times New Roman"/>
                <w:b/>
                <w:color w:val="auto"/>
                <w:sz w:val="20"/>
                <w:szCs w:val="20"/>
              </w:rPr>
            </w:pPr>
            <w:r w:rsidRPr="00217432">
              <w:rPr>
                <w:rFonts w:ascii="Times New Roman" w:eastAsia="Times New Roman" w:hAnsi="Times New Roman" w:cs="Times New Roman"/>
                <w:b/>
                <w:color w:val="auto"/>
                <w:sz w:val="20"/>
                <w:szCs w:val="20"/>
              </w:rPr>
              <w:t xml:space="preserve">SLT4. </w:t>
            </w:r>
            <w:r w:rsidRPr="00217432">
              <w:t xml:space="preserve"> </w:t>
            </w:r>
            <w:r w:rsidRPr="00217432">
              <w:rPr>
                <w:rFonts w:ascii="Times New Roman" w:eastAsia="Times New Roman" w:hAnsi="Times New Roman" w:cs="Times New Roman"/>
                <w:b/>
                <w:color w:val="auto"/>
                <w:sz w:val="20"/>
                <w:szCs w:val="20"/>
              </w:rPr>
              <w:t>Новый акт</w:t>
            </w:r>
          </w:p>
          <w:p w:rsidR="003906E3" w:rsidRPr="00217432" w:rsidRDefault="003906E3" w:rsidP="0056419B">
            <w:pPr>
              <w:pStyle w:val="Normal1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color w:val="auto"/>
                <w:sz w:val="20"/>
                <w:szCs w:val="20"/>
              </w:rPr>
              <w:t xml:space="preserve">Разработка </w:t>
            </w:r>
            <w:r>
              <w:rPr>
                <w:rFonts w:ascii="Times New Roman" w:eastAsia="Times New Roman" w:hAnsi="Times New Roman" w:cs="Times New Roman"/>
                <w:color w:val="auto"/>
                <w:sz w:val="20"/>
                <w:szCs w:val="20"/>
              </w:rPr>
              <w:t>п</w:t>
            </w:r>
            <w:r w:rsidRPr="00217432">
              <w:rPr>
                <w:rFonts w:ascii="Times New Roman" w:eastAsia="Times New Roman" w:hAnsi="Times New Roman" w:cs="Times New Roman"/>
                <w:color w:val="auto"/>
                <w:sz w:val="20"/>
                <w:szCs w:val="20"/>
              </w:rPr>
              <w:t xml:space="preserve">риказа </w:t>
            </w:r>
            <w:r w:rsidRPr="000C65E1">
              <w:rPr>
                <w:rFonts w:ascii="Times New Roman" w:eastAsia="Times New Roman" w:hAnsi="Times New Roman" w:cs="Times New Roman"/>
                <w:color w:val="auto"/>
                <w:sz w:val="20"/>
                <w:szCs w:val="20"/>
              </w:rPr>
              <w:t xml:space="preserve"> Национального агенства по безопасности пищевых продуктов </w:t>
            </w:r>
            <w:r w:rsidRPr="00217432">
              <w:rPr>
                <w:rFonts w:ascii="Times New Roman" w:eastAsia="Times New Roman" w:hAnsi="Times New Roman" w:cs="Times New Roman"/>
                <w:color w:val="auto"/>
                <w:sz w:val="20"/>
                <w:szCs w:val="20"/>
              </w:rPr>
              <w:t xml:space="preserve">о введении особых условий импорта </w:t>
            </w:r>
            <w:r>
              <w:rPr>
                <w:rFonts w:ascii="Times New Roman" w:eastAsia="Times New Roman" w:hAnsi="Times New Roman" w:cs="Times New Roman"/>
                <w:color w:val="auto"/>
                <w:sz w:val="20"/>
                <w:szCs w:val="20"/>
              </w:rPr>
              <w:t>из</w:t>
            </w:r>
            <w:r w:rsidRPr="00217432">
              <w:rPr>
                <w:rFonts w:ascii="Times New Roman" w:eastAsia="Times New Roman" w:hAnsi="Times New Roman" w:cs="Times New Roman"/>
                <w:color w:val="auto"/>
                <w:sz w:val="20"/>
                <w:szCs w:val="20"/>
              </w:rPr>
              <w:t xml:space="preserve"> некоторых странах для продуктов корма для животных из-за риска заражения афлатоксинами</w:t>
            </w:r>
            <w:r>
              <w:rPr>
                <w:rFonts w:ascii="Times New Roman" w:eastAsia="Times New Roman" w:hAnsi="Times New Roman" w:cs="Times New Roman"/>
                <w:color w:val="auto"/>
                <w:sz w:val="20"/>
                <w:szCs w:val="20"/>
              </w:rPr>
              <w:t>;</w:t>
            </w:r>
          </w:p>
          <w:p w:rsidR="003906E3" w:rsidRPr="00217432" w:rsidRDefault="003906E3" w:rsidP="0056419B">
            <w:pPr>
              <w:pStyle w:val="Normal12"/>
              <w:spacing w:after="0" w:line="240" w:lineRule="auto"/>
              <w:rPr>
                <w:rFonts w:ascii="Times New Roman" w:eastAsia="Times New Roman" w:hAnsi="Times New Roman" w:cs="Times New Roman"/>
                <w:color w:val="auto"/>
                <w:sz w:val="20"/>
                <w:szCs w:val="20"/>
              </w:rPr>
            </w:pP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Регламент</w:t>
            </w:r>
            <w:r w:rsidRPr="00217432">
              <w:rPr>
                <w:rFonts w:ascii="Times New Roman" w:eastAsia="Times New Roman" w:hAnsi="Times New Roman" w:cs="Times New Roman"/>
                <w:color w:val="auto"/>
                <w:sz w:val="20"/>
                <w:szCs w:val="20"/>
                <w:lang w:val="ru-RU"/>
              </w:rPr>
              <w:t xml:space="preserve"> (ЕС) № 884/2014</w:t>
            </w:r>
          </w:p>
        </w:tc>
        <w:tc>
          <w:tcPr>
            <w:tcW w:w="1695" w:type="dxa"/>
          </w:tcPr>
          <w:p w:rsidR="003906E3" w:rsidRPr="007B7ED9" w:rsidRDefault="003906E3" w:rsidP="0056419B">
            <w:pPr>
              <w:pStyle w:val="Normal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color w:val="auto"/>
                <w:sz w:val="20"/>
                <w:szCs w:val="20"/>
                <w:lang w:val="ru-RU"/>
              </w:rPr>
              <w:t xml:space="preserve">Вступивший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риказ </w:t>
            </w:r>
          </w:p>
        </w:tc>
        <w:tc>
          <w:tcPr>
            <w:tcW w:w="1707"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sz w:val="20"/>
                <w:szCs w:val="20"/>
                <w:lang w:val="ru-RU"/>
              </w:rPr>
              <w:t>Национальное агентство по безопасности пищевых продуктов</w:t>
            </w:r>
          </w:p>
        </w:tc>
        <w:tc>
          <w:tcPr>
            <w:tcW w:w="1695"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2018 г.</w:t>
            </w:r>
          </w:p>
        </w:tc>
        <w:tc>
          <w:tcPr>
            <w:tcW w:w="1878"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43"/>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73" w:type="dxa"/>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bCs/>
                <w:noProof/>
                <w:color w:val="auto"/>
                <w:sz w:val="20"/>
                <w:szCs w:val="20"/>
                <w:lang w:val="ru-RU" w:eastAsia="ro-RO" w:bidi="ro-RO"/>
              </w:rPr>
              <w:t xml:space="preserve">Регламент (EC) </w:t>
            </w:r>
            <w:r>
              <w:rPr>
                <w:rFonts w:ascii="Times New Roman" w:hAnsi="Times New Roman"/>
                <w:b/>
                <w:bCs/>
                <w:noProof/>
                <w:color w:val="auto"/>
                <w:sz w:val="20"/>
                <w:szCs w:val="20"/>
                <w:lang w:val="ru-RU" w:eastAsia="ro-RO" w:bidi="ro-RO"/>
              </w:rPr>
              <w:t>№</w:t>
            </w:r>
            <w:r w:rsidRPr="00217432">
              <w:rPr>
                <w:rFonts w:ascii="Times New Roman" w:hAnsi="Times New Roman"/>
                <w:b/>
                <w:bCs/>
                <w:noProof/>
                <w:color w:val="auto"/>
                <w:sz w:val="20"/>
                <w:szCs w:val="20"/>
                <w:lang w:val="ru-RU" w:eastAsia="ro-RO" w:bidi="ro-RO"/>
              </w:rPr>
              <w:t xml:space="preserve">258/2010  </w:t>
            </w:r>
            <w:r w:rsidRPr="00217432">
              <w:rPr>
                <w:rFonts w:ascii="Times New Roman" w:hAnsi="Times New Roman"/>
                <w:bCs/>
                <w:noProof/>
                <w:color w:val="auto"/>
                <w:sz w:val="20"/>
                <w:szCs w:val="20"/>
                <w:lang w:val="ru-RU" w:eastAsia="ro-RO" w:bidi="ro-RO"/>
              </w:rPr>
              <w:t>Комиссии от 25 марта 2010 года об установлении особых условий на импорт гуаровой смолы, происходящей или отправляемой из Индии, в результате рисков загрязнения пентахлорфенолом и диоксинами, и об отмене Решения 2008/352/CE</w:t>
            </w: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410" w:type="dxa"/>
            <w:gridSpan w:val="3"/>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835" w:type="dxa"/>
            <w:gridSpan w:val="2"/>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SLT5.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 xml:space="preserve">Проект Постановления Правительства об установлении </w:t>
            </w:r>
            <w:r w:rsidRPr="00217432">
              <w:rPr>
                <w:rFonts w:ascii="Times New Roman" w:hAnsi="Times New Roman"/>
                <w:bCs/>
                <w:noProof/>
                <w:color w:val="auto"/>
                <w:sz w:val="20"/>
                <w:szCs w:val="20"/>
                <w:lang w:val="ru-RU" w:eastAsia="ro-RO" w:bidi="ro-RO"/>
              </w:rPr>
              <w:t>особых условий на импорт гуаровой смолы, происходящей или отправляемой из Индии</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 xml:space="preserve">:  Регламент (ЕС) </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258/2010</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Обеспечение ветеринарно</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санитарного и фитосанитарного контроля на пограничных инспекционных постах и мониторинг товаров на импорт гуаровой смолы, </w:t>
            </w:r>
            <w:r w:rsidRPr="00217432">
              <w:rPr>
                <w:rFonts w:ascii="Times New Roman" w:eastAsia="Times New Roman" w:hAnsi="Times New Roman" w:cs="Times New Roman"/>
                <w:color w:val="auto"/>
                <w:sz w:val="20"/>
                <w:szCs w:val="20"/>
                <w:lang w:val="ru-RU"/>
              </w:rPr>
              <w:lastRenderedPageBreak/>
              <w:t>происходящей или отправленной из Индии</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в результате риска загрязнения </w:t>
            </w:r>
            <w:r w:rsidRPr="00217432">
              <w:rPr>
                <w:rFonts w:ascii="Times New Roman" w:hAnsi="Times New Roman"/>
                <w:bCs/>
                <w:noProof/>
                <w:color w:val="auto"/>
                <w:sz w:val="20"/>
                <w:szCs w:val="20"/>
                <w:lang w:val="ru-RU" w:eastAsia="ro-RO" w:bidi="ro-RO"/>
              </w:rPr>
              <w:t xml:space="preserve"> пентахлорфенолом и диоксинами</w:t>
            </w:r>
          </w:p>
        </w:tc>
        <w:tc>
          <w:tcPr>
            <w:tcW w:w="1695"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ind w:right="-30"/>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Информирование потребителей в случае выявления несоответствий</w:t>
            </w:r>
          </w:p>
        </w:tc>
        <w:tc>
          <w:tcPr>
            <w:tcW w:w="1707"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5DF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Pr>
                <w:rFonts w:ascii="Times New Roman" w:eastAsia="Times New Roman" w:hAnsi="Times New Roman" w:cs="Times New Roman"/>
                <w:bCs/>
                <w:color w:val="auto"/>
                <w:sz w:val="20"/>
                <w:szCs w:val="20"/>
                <w:lang w:val="ru-RU"/>
              </w:rPr>
              <w:t>;</w:t>
            </w:r>
            <w:r w:rsidRPr="009B5DFC" w:rsidDel="00F93B0E">
              <w:rPr>
                <w:rFonts w:ascii="Times New Roman" w:eastAsia="Times New Roman" w:hAnsi="Times New Roman" w:cs="Times New Roman"/>
                <w:bCs/>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Национальное агентство по безопасности пищевых продуктов </w:t>
            </w:r>
          </w:p>
        </w:tc>
        <w:tc>
          <w:tcPr>
            <w:tcW w:w="1695"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II квартал 2019 г.</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XXIV-B </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срок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78" w:type="dxa"/>
            <w:gridSpan w:val="2"/>
          </w:tcPr>
          <w:p w:rsidR="003906E3" w:rsidRPr="00304CD0" w:rsidRDefault="003906E3" w:rsidP="0056419B">
            <w:pPr>
              <w:pStyle w:val="Normal2"/>
              <w:spacing w:after="0"/>
              <w:rPr>
                <w:rFonts w:ascii="Times New Roman" w:eastAsia="Times New Roman" w:hAnsi="Times New Roman" w:cs="Times New Roman"/>
                <w:sz w:val="20"/>
                <w:szCs w:val="20"/>
              </w:rPr>
            </w:pPr>
            <w:r w:rsidRPr="00304CD0">
              <w:rPr>
                <w:rFonts w:ascii="Times New Roman" w:eastAsia="Times New Roman" w:hAnsi="Times New Roman" w:cs="Times New Roman"/>
                <w:sz w:val="20"/>
                <w:szCs w:val="20"/>
              </w:rPr>
              <w:t>В пределах бюджета орган</w:t>
            </w:r>
            <w:r>
              <w:rPr>
                <w:rFonts w:ascii="Times New Roman" w:eastAsia="Times New Roman" w:hAnsi="Times New Roman" w:cs="Times New Roman"/>
                <w:sz w:val="20"/>
                <w:szCs w:val="20"/>
                <w:lang w:val="ru-RU"/>
              </w:rPr>
              <w:t>ов</w:t>
            </w:r>
            <w:r w:rsidRPr="00304CD0">
              <w:rPr>
                <w:rFonts w:ascii="Times New Roman" w:eastAsia="Times New Roman" w:hAnsi="Times New Roman" w:cs="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618"/>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7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Регламент (EC) </w:t>
            </w:r>
            <w:r>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208/2013 </w:t>
            </w:r>
            <w:r w:rsidRPr="00217432">
              <w:rPr>
                <w:rFonts w:ascii="Times New Roman" w:hAnsi="Times New Roman"/>
                <w:color w:val="auto"/>
                <w:sz w:val="20"/>
                <w:szCs w:val="20"/>
                <w:lang w:val="ru-RU"/>
              </w:rPr>
              <w:t xml:space="preserve">Комиссии от 11 марта 2013 года о </w:t>
            </w:r>
            <w:r w:rsidRPr="00217432">
              <w:rPr>
                <w:color w:val="auto"/>
                <w:lang w:val="ru-RU"/>
              </w:rPr>
              <w:t xml:space="preserve"> </w:t>
            </w:r>
            <w:r w:rsidRPr="00217432">
              <w:rPr>
                <w:rFonts w:ascii="Times New Roman" w:hAnsi="Times New Roman"/>
                <w:color w:val="auto"/>
                <w:sz w:val="20"/>
                <w:szCs w:val="20"/>
                <w:lang w:val="ru-RU"/>
              </w:rPr>
              <w:t xml:space="preserve">требованиях прослеживаемости для </w:t>
            </w:r>
            <w:r>
              <w:rPr>
                <w:rFonts w:ascii="Times New Roman" w:hAnsi="Times New Roman"/>
                <w:color w:val="auto"/>
                <w:sz w:val="20"/>
                <w:szCs w:val="20"/>
                <w:lang w:val="ru-RU"/>
              </w:rPr>
              <w:t>ростков</w:t>
            </w:r>
            <w:r w:rsidRPr="00217432">
              <w:rPr>
                <w:rFonts w:ascii="Times New Roman" w:hAnsi="Times New Roman"/>
                <w:color w:val="auto"/>
                <w:sz w:val="20"/>
                <w:szCs w:val="20"/>
                <w:lang w:val="ru-RU"/>
              </w:rPr>
              <w:t xml:space="preserve"> и семян для производства </w:t>
            </w:r>
            <w:r>
              <w:rPr>
                <w:rFonts w:ascii="Times New Roman" w:hAnsi="Times New Roman"/>
                <w:color w:val="auto"/>
                <w:sz w:val="20"/>
                <w:szCs w:val="20"/>
                <w:lang w:val="ru-RU"/>
              </w:rPr>
              <w:t>ростков</w:t>
            </w:r>
          </w:p>
        </w:tc>
        <w:tc>
          <w:tcPr>
            <w:tcW w:w="2410" w:type="dxa"/>
            <w:gridSpan w:val="3"/>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835" w:type="dxa"/>
            <w:gridSpan w:val="2"/>
            <w:shd w:val="clear" w:color="auto" w:fill="auto"/>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LT1. </w:t>
            </w:r>
            <w:r w:rsidRPr="00217432">
              <w:rPr>
                <w:rFonts w:ascii="Times New Roman" w:hAnsi="Times New Roman"/>
                <w:b/>
                <w:sz w:val="18"/>
                <w:szCs w:val="18"/>
              </w:rPr>
              <w:t xml:space="preserve"> </w:t>
            </w:r>
            <w:r w:rsidRPr="00217432">
              <w:rPr>
                <w:rFonts w:ascii="Times New Roman" w:hAnsi="Times New Roman"/>
                <w:b/>
                <w:sz w:val="20"/>
                <w:szCs w:val="20"/>
              </w:rPr>
              <w:t xml:space="preserve">Акт о внесении  изменений </w:t>
            </w:r>
          </w:p>
          <w:p w:rsidR="003906E3" w:rsidRPr="00217432" w:rsidRDefault="003906E3" w:rsidP="0056419B">
            <w:pPr>
              <w:spacing w:after="0" w:line="240" w:lineRule="auto"/>
              <w:rPr>
                <w:rFonts w:ascii="Times New Roman" w:hAnsi="Times New Roman"/>
                <w:b/>
                <w:sz w:val="20"/>
                <w:szCs w:val="20"/>
              </w:rPr>
            </w:pPr>
            <w:r w:rsidRPr="00217432">
              <w:rPr>
                <w:rFonts w:ascii="Times New Roman" w:hAnsi="Times New Roman"/>
                <w:sz w:val="20"/>
                <w:szCs w:val="20"/>
              </w:rPr>
              <w:t>Проект закона о внесении изменений в Закон № 68 от 5 апреля 2013 года о семенах</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1. </w:t>
            </w:r>
            <w:r w:rsidRPr="00217432">
              <w:rPr>
                <w:rFonts w:ascii="Times New Roman" w:hAnsi="Times New Roman"/>
                <w:color w:val="auto"/>
                <w:sz w:val="18"/>
                <w:szCs w:val="18"/>
                <w:lang w:val="ru-RU"/>
              </w:rPr>
              <w:t xml:space="preserve"> </w:t>
            </w:r>
            <w:r w:rsidRPr="00217432">
              <w:rPr>
                <w:rFonts w:ascii="Times New Roman" w:hAnsi="Times New Roman"/>
                <w:color w:val="auto"/>
                <w:sz w:val="20"/>
                <w:szCs w:val="20"/>
                <w:lang w:val="ru-RU"/>
              </w:rPr>
              <w:t xml:space="preserve">Регламент о введении в действие (ЕС) № 208/2013;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2. </w:t>
            </w:r>
            <w:r w:rsidRPr="00217432">
              <w:rPr>
                <w:rFonts w:ascii="Times New Roman" w:hAnsi="Times New Roman"/>
                <w:color w:val="auto"/>
                <w:sz w:val="20"/>
                <w:szCs w:val="20"/>
                <w:lang w:val="ru-RU"/>
              </w:rPr>
              <w:t xml:space="preserve"> Регламент</w:t>
            </w:r>
            <w:r w:rsidRPr="00217432">
              <w:rPr>
                <w:rFonts w:ascii="Times New Roman" w:eastAsia="Times New Roman" w:hAnsi="Times New Roman" w:cs="Times New Roman"/>
                <w:color w:val="auto"/>
                <w:sz w:val="20"/>
                <w:szCs w:val="20"/>
                <w:lang w:val="ru-RU"/>
              </w:rPr>
              <w:t xml:space="preserve"> (ЕС) №210/2013;</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3. </w:t>
            </w:r>
            <w:r w:rsidRPr="00217432">
              <w:rPr>
                <w:rFonts w:ascii="Times New Roman" w:hAnsi="Times New Roman"/>
                <w:color w:val="auto"/>
                <w:sz w:val="20"/>
                <w:szCs w:val="20"/>
                <w:lang w:val="ru-RU"/>
              </w:rPr>
              <w:t xml:space="preserve"> Регламент</w:t>
            </w:r>
            <w:r w:rsidRPr="00217432">
              <w:rPr>
                <w:rFonts w:ascii="Times New Roman" w:eastAsia="Times New Roman" w:hAnsi="Times New Roman" w:cs="Times New Roman"/>
                <w:color w:val="auto"/>
                <w:sz w:val="20"/>
                <w:szCs w:val="20"/>
                <w:lang w:val="ru-RU"/>
              </w:rPr>
              <w:t xml:space="preserve"> (ЕС) № 211/2013</w:t>
            </w:r>
          </w:p>
        </w:tc>
        <w:tc>
          <w:tcPr>
            <w:tcW w:w="1695"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7"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5DF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9B5DFC" w:rsidDel="00F93B0E">
              <w:rPr>
                <w:rFonts w:ascii="Times New Roman" w:eastAsia="Times New Roman" w:hAnsi="Times New Roman" w:cs="Times New Roman"/>
                <w:bCs/>
                <w:color w:val="auto"/>
                <w:sz w:val="20"/>
                <w:szCs w:val="20"/>
                <w:lang w:val="ru-RU"/>
              </w:rPr>
              <w:t xml:space="preserve">  </w:t>
            </w:r>
          </w:p>
        </w:tc>
        <w:tc>
          <w:tcPr>
            <w:tcW w:w="1695"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78" w:type="dxa"/>
            <w:gridSpan w:val="2"/>
            <w:shd w:val="clear" w:color="auto" w:fill="auto"/>
          </w:tcPr>
          <w:p w:rsidR="003906E3" w:rsidRPr="007E57C4" w:rsidRDefault="003906E3" w:rsidP="0056419B">
            <w:pPr>
              <w:pStyle w:val="Normal2"/>
              <w:spacing w:after="0"/>
              <w:rPr>
                <w:rFonts w:ascii="Times New Roman" w:eastAsia="Times New Roman" w:hAnsi="Times New Roman" w:cs="Times New Roman"/>
                <w:sz w:val="20"/>
                <w:szCs w:val="20"/>
              </w:rPr>
            </w:pPr>
            <w:r w:rsidRPr="007E57C4">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27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Регламент (EC) </w:t>
            </w:r>
            <w:r>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931/2011 </w:t>
            </w:r>
            <w:r w:rsidRPr="00217432">
              <w:rPr>
                <w:rFonts w:ascii="Times New Roman" w:hAnsi="Times New Roman"/>
                <w:color w:val="auto"/>
                <w:sz w:val="20"/>
                <w:szCs w:val="20"/>
                <w:lang w:val="ru-RU"/>
              </w:rPr>
              <w:t>Комиссии от 19 сентября 2011 года о требованиях к прослеживаемости пищевых продуктов животного происхождения, установленных в Регламенте (CE) №178/2002 Европейского Парламента и Совета</w:t>
            </w:r>
          </w:p>
        </w:tc>
        <w:tc>
          <w:tcPr>
            <w:tcW w:w="2410" w:type="dxa"/>
            <w:gridSpan w:val="3"/>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835"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LT2. Новый акт </w:t>
            </w:r>
          </w:p>
          <w:p w:rsidR="003906E3" w:rsidRPr="00217432" w:rsidRDefault="003906E3" w:rsidP="0056419B">
            <w:pPr>
              <w:spacing w:after="0" w:line="240" w:lineRule="auto"/>
              <w:rPr>
                <w:rFonts w:ascii="Times New Roman" w:eastAsia="SimSun" w:hAnsi="Times New Roman" w:cs="Times New Roman"/>
                <w:strike/>
                <w:sz w:val="20"/>
                <w:szCs w:val="20"/>
              </w:rPr>
            </w:pPr>
            <w:r w:rsidRPr="00217432">
              <w:rPr>
                <w:rFonts w:ascii="Times New Roman" w:hAnsi="Times New Roman" w:cs="Times New Roman"/>
                <w:sz w:val="20"/>
                <w:szCs w:val="20"/>
              </w:rPr>
              <w:t>Проект закона об установлении общих принципов и требований по безопасности пищевых продуктов</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spacing w:after="0" w:line="240" w:lineRule="auto"/>
              <w:rPr>
                <w:rFonts w:ascii="Times New Roman" w:eastAsia="Calibri" w:hAnsi="Times New Roman" w:cs="Times New Roman"/>
                <w:bCs/>
                <w:sz w:val="20"/>
                <w:szCs w:val="20"/>
              </w:rPr>
            </w:pPr>
            <w:r>
              <w:rPr>
                <w:rFonts w:ascii="Times New Roman" w:hAnsi="Times New Roman" w:cs="Times New Roman"/>
                <w:sz w:val="20"/>
                <w:szCs w:val="20"/>
              </w:rPr>
              <w:t xml:space="preserve">1. </w:t>
            </w:r>
            <w:r w:rsidRPr="00217432">
              <w:rPr>
                <w:rFonts w:ascii="Times New Roman" w:hAnsi="Times New Roman" w:cs="Times New Roman"/>
                <w:sz w:val="20"/>
                <w:szCs w:val="20"/>
              </w:rPr>
              <w:t xml:space="preserve">Регламент № </w:t>
            </w:r>
            <w:r w:rsidRPr="00217432">
              <w:rPr>
                <w:rFonts w:ascii="Times New Roman" w:eastAsia="Times New Roman" w:hAnsi="Times New Roman" w:cs="Times New Roman"/>
                <w:sz w:val="20"/>
                <w:szCs w:val="20"/>
              </w:rPr>
              <w:t>931/2011/ЕС</w:t>
            </w:r>
            <w:r w:rsidRPr="00217432">
              <w:rPr>
                <w:rFonts w:ascii="Times New Roman" w:hAnsi="Times New Roman" w:cs="Times New Roman"/>
                <w:sz w:val="20"/>
                <w:szCs w:val="20"/>
              </w:rPr>
              <w:t xml:space="preserve"> </w:t>
            </w:r>
            <w:r>
              <w:rPr>
                <w:rFonts w:ascii="Times New Roman" w:hAnsi="Times New Roman" w:cs="Times New Roman"/>
                <w:sz w:val="20"/>
                <w:szCs w:val="20"/>
              </w:rPr>
              <w:t xml:space="preserve">2. </w:t>
            </w:r>
            <w:r w:rsidRPr="00217432">
              <w:rPr>
                <w:rFonts w:ascii="Times New Roman" w:hAnsi="Times New Roman" w:cs="Times New Roman"/>
                <w:sz w:val="20"/>
                <w:szCs w:val="20"/>
              </w:rPr>
              <w:t xml:space="preserve">Регламент (СE) № 178/2002 </w:t>
            </w:r>
            <w:r w:rsidRPr="00217432">
              <w:rPr>
                <w:rFonts w:ascii="Times New Roman" w:hAnsi="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5"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tc>
        <w:tc>
          <w:tcPr>
            <w:tcW w:w="1707"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5DF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9B5DFC" w:rsidDel="00F93B0E">
              <w:rPr>
                <w:rFonts w:ascii="Times New Roman" w:eastAsia="Times New Roman" w:hAnsi="Times New Roman" w:cs="Times New Roman"/>
                <w:bCs/>
                <w:color w:val="auto"/>
                <w:sz w:val="20"/>
                <w:szCs w:val="20"/>
                <w:lang w:val="ru-RU"/>
              </w:rPr>
              <w:t xml:space="preserve">  </w:t>
            </w:r>
          </w:p>
        </w:tc>
        <w:tc>
          <w:tcPr>
            <w:tcW w:w="1695"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w:t>
            </w:r>
            <w:r>
              <w:rPr>
                <w:rFonts w:ascii="Times New Roman" w:eastAsia="Times New Roman" w:hAnsi="Times New Roman" w:cs="Times New Roman"/>
                <w:color w:val="auto"/>
                <w:sz w:val="20"/>
                <w:szCs w:val="20"/>
                <w:lang w:val="ru-RU"/>
              </w:rPr>
              <w:t>8</w:t>
            </w:r>
            <w:r w:rsidRPr="00217432">
              <w:rPr>
                <w:rFonts w:ascii="Times New Roman" w:eastAsia="Times New Roman" w:hAnsi="Times New Roman" w:cs="Times New Roman"/>
                <w:color w:val="auto"/>
                <w:sz w:val="20"/>
                <w:szCs w:val="20"/>
                <w:lang w:val="ru-RU"/>
              </w:rPr>
              <w:t xml:space="preserve">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78" w:type="dxa"/>
            <w:gridSpan w:val="2"/>
            <w:shd w:val="clear" w:color="auto" w:fill="auto"/>
          </w:tcPr>
          <w:p w:rsidR="003906E3" w:rsidRPr="00F875B2" w:rsidRDefault="003906E3" w:rsidP="0056419B">
            <w:pPr>
              <w:pStyle w:val="Normal2"/>
              <w:spacing w:after="0"/>
              <w:rPr>
                <w:rFonts w:ascii="Times New Roman" w:eastAsia="Times New Roman" w:hAnsi="Times New Roman" w:cs="Times New Roman"/>
                <w:sz w:val="20"/>
                <w:szCs w:val="20"/>
              </w:rPr>
            </w:pPr>
            <w:r w:rsidRPr="00F875B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4493" w:type="dxa"/>
            <w:gridSpan w:val="1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color w:val="auto"/>
                <w:sz w:val="20"/>
                <w:szCs w:val="20"/>
                <w:lang w:val="ru-RU"/>
              </w:rPr>
              <w:t>Раздел 2 – Ветеринарная область</w:t>
            </w:r>
          </w:p>
        </w:tc>
      </w:tr>
      <w:tr w:rsidR="003906E3" w:rsidRPr="00217432" w:rsidTr="00BB47CA">
        <w:trPr>
          <w:trHeight w:val="12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Решение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2006/563/CE  </w:t>
            </w:r>
            <w:r w:rsidRPr="00CC20D2">
              <w:rPr>
                <w:rFonts w:ascii="Times New Roman" w:hAnsi="Times New Roman"/>
                <w:bCs/>
                <w:color w:val="auto"/>
                <w:sz w:val="20"/>
                <w:szCs w:val="20"/>
                <w:lang w:val="ru-RU"/>
              </w:rPr>
              <w:t xml:space="preserve">Комиссии </w:t>
            </w:r>
            <w:r w:rsidRPr="00217432">
              <w:rPr>
                <w:rFonts w:ascii="Times New Roman" w:hAnsi="Times New Roman"/>
                <w:color w:val="auto"/>
                <w:sz w:val="20"/>
                <w:szCs w:val="20"/>
                <w:lang w:val="ru-RU"/>
              </w:rPr>
              <w:t xml:space="preserve">от 11 августа 2006 года о некоторых мерах защиты в отношении птичьего гриппа подтипа высоко патогенного вируса H5N1 у диких птиц в </w:t>
            </w:r>
            <w:r w:rsidRPr="00217432">
              <w:rPr>
                <w:rFonts w:ascii="Times New Roman" w:hAnsi="Times New Roman"/>
                <w:color w:val="auto"/>
                <w:sz w:val="20"/>
                <w:szCs w:val="20"/>
                <w:lang w:val="ru-RU"/>
              </w:rPr>
              <w:lastRenderedPageBreak/>
              <w:t>Сообществе, и об отмене Решения 2006/115/CE</w:t>
            </w:r>
          </w:p>
        </w:tc>
        <w:tc>
          <w:tcPr>
            <w:tcW w:w="1843" w:type="dxa"/>
            <w:shd w:val="clear" w:color="auto" w:fill="auto"/>
          </w:tcPr>
          <w:p w:rsidR="003906E3" w:rsidRPr="009B5DFC" w:rsidRDefault="003906E3" w:rsidP="0056419B">
            <w:pPr>
              <w:pStyle w:val="Normal2"/>
              <w:widowControl w:val="0"/>
              <w:spacing w:after="0" w:line="240" w:lineRule="auto"/>
              <w:rPr>
                <w:rFonts w:ascii="Times New Roman" w:eastAsia="Times New Roman" w:hAnsi="Times New Roman" w:cs="Times New Roman"/>
                <w:bCs/>
                <w:color w:val="auto"/>
                <w:sz w:val="20"/>
                <w:szCs w:val="20"/>
                <w:lang w:val="ru-RU"/>
              </w:rPr>
            </w:pPr>
            <w:r w:rsidRPr="009B5DFC">
              <w:rPr>
                <w:rFonts w:ascii="Times New Roman" w:hAnsi="Times New Roman" w:cs="Times New Roman"/>
                <w:bCs/>
                <w:color w:val="auto"/>
                <w:sz w:val="19"/>
                <w:szCs w:val="19"/>
                <w:lang w:val="ru-RU"/>
              </w:rPr>
              <w:lastRenderedPageBreak/>
              <w:t xml:space="preserve">Приближение национального законодательства к нормам ЕС, указанным в соответствующих приложениях к соглашению, и </w:t>
            </w:r>
            <w:r w:rsidRPr="009B5DFC">
              <w:rPr>
                <w:rFonts w:ascii="Times New Roman" w:hAnsi="Times New Roman" w:cs="Times New Roman"/>
                <w:bCs/>
                <w:color w:val="auto"/>
                <w:sz w:val="19"/>
                <w:szCs w:val="19"/>
                <w:lang w:val="ru-RU"/>
              </w:rPr>
              <w:lastRenderedPageBreak/>
              <w:t>обеспечение их осуществления и эффективного соблюдения</w:t>
            </w:r>
          </w:p>
        </w:tc>
        <w:tc>
          <w:tcPr>
            <w:tcW w:w="2977" w:type="dxa"/>
            <w:gridSpan w:val="2"/>
            <w:shd w:val="clear" w:color="auto" w:fill="auto"/>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lastRenderedPageBreak/>
              <w:t xml:space="preserve">SLT6. </w:t>
            </w:r>
            <w:r w:rsidRPr="00217432">
              <w:rPr>
                <w:rFonts w:ascii="Times New Roman" w:hAnsi="Times New Roman"/>
                <w:b/>
                <w:sz w:val="20"/>
                <w:szCs w:val="20"/>
              </w:rPr>
              <w:t xml:space="preserve">Акт о внесении изменений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SimSun" w:hAnsi="Times New Roman"/>
                <w:color w:val="auto"/>
                <w:sz w:val="20"/>
                <w:szCs w:val="20"/>
                <w:lang w:val="ru-RU"/>
              </w:rPr>
              <w:t xml:space="preserve">Проект </w:t>
            </w:r>
            <w:r>
              <w:rPr>
                <w:rFonts w:ascii="Times New Roman" w:eastAsia="SimSun" w:hAnsi="Times New Roman"/>
                <w:color w:val="auto"/>
                <w:sz w:val="20"/>
                <w:szCs w:val="20"/>
                <w:lang w:val="ru-RU"/>
              </w:rPr>
              <w:t>п</w:t>
            </w:r>
            <w:r w:rsidRPr="00217432">
              <w:rPr>
                <w:rFonts w:ascii="Times New Roman" w:eastAsia="SimSun" w:hAnsi="Times New Roman"/>
                <w:color w:val="auto"/>
                <w:sz w:val="20"/>
                <w:szCs w:val="20"/>
                <w:lang w:val="ru-RU"/>
              </w:rPr>
              <w:t xml:space="preserve">остановления Правительства о внесении изменений и дополнений в Постановление Правительства № 939 от 4 августа 2008 года </w:t>
            </w:r>
            <w:r>
              <w:rPr>
                <w:rFonts w:ascii="Times New Roman" w:eastAsia="SimSun" w:hAnsi="Times New Roman"/>
                <w:color w:val="auto"/>
                <w:sz w:val="20"/>
                <w:szCs w:val="20"/>
                <w:lang w:val="ru-RU"/>
              </w:rPr>
              <w:t>«О</w:t>
            </w:r>
            <w:r w:rsidRPr="00217432">
              <w:rPr>
                <w:rFonts w:ascii="Times New Roman" w:hAnsi="Times New Roman"/>
                <w:bCs/>
                <w:color w:val="auto"/>
                <w:sz w:val="20"/>
                <w:szCs w:val="20"/>
                <w:lang w:val="ru-RU"/>
              </w:rPr>
              <w:t>б утверждении Ветеринарно-</w:t>
            </w:r>
            <w:r w:rsidRPr="00217432">
              <w:rPr>
                <w:rFonts w:ascii="Times New Roman" w:hAnsi="Times New Roman"/>
                <w:bCs/>
                <w:color w:val="auto"/>
                <w:sz w:val="20"/>
                <w:szCs w:val="20"/>
                <w:lang w:val="ru-RU"/>
              </w:rPr>
              <w:lastRenderedPageBreak/>
              <w:t>санитарной нормы по надзору, контролю и борьбе с птичьим гриппом</w:t>
            </w:r>
            <w:r>
              <w:rPr>
                <w:rFonts w:ascii="Times New Roman" w:hAnsi="Times New Roman"/>
                <w:bCs/>
                <w:color w:val="auto"/>
                <w:sz w:val="20"/>
                <w:szCs w:val="20"/>
                <w:lang w:val="ru-RU"/>
              </w:rPr>
              <w:t>»</w:t>
            </w:r>
            <w:r w:rsidRPr="00217432">
              <w:rPr>
                <w:rFonts w:ascii="Times New Roman" w:hAnsi="Times New Roman"/>
                <w:bCs/>
                <w:color w:val="auto"/>
                <w:sz w:val="18"/>
                <w:szCs w:val="18"/>
                <w:lang w:val="ru-RU"/>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Решение 2006/563/СЕ</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5DF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9B5DF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7" w:type="dxa"/>
            <w:shd w:val="clear" w:color="auto" w:fill="auto"/>
          </w:tcPr>
          <w:p w:rsidR="003906E3" w:rsidRPr="00F875B2" w:rsidRDefault="003906E3" w:rsidP="0056419B">
            <w:pPr>
              <w:pStyle w:val="Normal2"/>
              <w:spacing w:after="0"/>
              <w:rPr>
                <w:rFonts w:ascii="Times New Roman" w:eastAsia="Times New Roman" w:hAnsi="Times New Roman" w:cs="Times New Roman"/>
                <w:sz w:val="20"/>
                <w:szCs w:val="20"/>
              </w:rPr>
            </w:pPr>
            <w:r w:rsidRPr="00F875B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224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Регламент (EC)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139/2013 </w:t>
            </w:r>
            <w:r w:rsidRPr="00217432">
              <w:rPr>
                <w:rFonts w:ascii="Times New Roman" w:hAnsi="Times New Roman"/>
                <w:color w:val="auto"/>
                <w:sz w:val="20"/>
                <w:szCs w:val="20"/>
                <w:lang w:val="ru-RU"/>
              </w:rPr>
              <w:t xml:space="preserve">Комиссии от 7 января </w:t>
            </w:r>
            <w:smartTag w:uri="urn:schemas-microsoft-com:office:smarttags" w:element="metricconverter">
              <w:smartTagPr>
                <w:attr w:name="ProductID" w:val="2013 г"/>
              </w:smartTagPr>
              <w:r w:rsidRPr="00217432">
                <w:rPr>
                  <w:rFonts w:ascii="Times New Roman" w:hAnsi="Times New Roman"/>
                  <w:color w:val="auto"/>
                  <w:sz w:val="20"/>
                  <w:szCs w:val="20"/>
                  <w:lang w:val="ru-RU"/>
                </w:rPr>
                <w:t>2013 г</w:t>
              </w:r>
            </w:smartTag>
            <w:r>
              <w:rPr>
                <w:rFonts w:ascii="Times New Roman" w:hAnsi="Times New Roman"/>
                <w:color w:val="auto"/>
                <w:sz w:val="20"/>
                <w:szCs w:val="20"/>
                <w:lang w:val="ru-RU"/>
              </w:rPr>
              <w:t>ода</w:t>
            </w:r>
            <w:r w:rsidRPr="00217432">
              <w:rPr>
                <w:rFonts w:ascii="Times New Roman" w:hAnsi="Times New Roman"/>
                <w:color w:val="auto"/>
                <w:sz w:val="20"/>
                <w:szCs w:val="20"/>
                <w:lang w:val="ru-RU"/>
              </w:rPr>
              <w:t xml:space="preserve"> об установлении условий здоровья животных для импорта определенных  птиц в Европейский Союз, и об условиях карантина</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tabs>
                <w:tab w:val="left" w:pos="1766"/>
              </w:tabs>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SLT7. </w:t>
            </w:r>
            <w:r w:rsidRPr="00217432">
              <w:rPr>
                <w:rFonts w:ascii="Times New Roman" w:hAnsi="Times New Roman"/>
                <w:b/>
                <w:sz w:val="18"/>
                <w:szCs w:val="18"/>
              </w:rPr>
              <w:t xml:space="preserve"> </w:t>
            </w:r>
            <w:r w:rsidRPr="00217432">
              <w:rPr>
                <w:rFonts w:ascii="Times New Roman" w:hAnsi="Times New Roman"/>
                <w:b/>
                <w:sz w:val="20"/>
                <w:szCs w:val="20"/>
              </w:rPr>
              <w:t>Новый акт</w:t>
            </w:r>
            <w:r w:rsidRPr="00217432">
              <w:rPr>
                <w:rFonts w:ascii="Times New Roman" w:hAnsi="Times New Roman"/>
                <w:b/>
                <w:sz w:val="20"/>
                <w:szCs w:val="20"/>
              </w:rPr>
              <w:tab/>
            </w:r>
          </w:p>
          <w:p w:rsidR="003906E3" w:rsidRPr="00217432" w:rsidRDefault="003906E3" w:rsidP="0056419B">
            <w:pPr>
              <w:tabs>
                <w:tab w:val="left" w:pos="1766"/>
              </w:tabs>
              <w:spacing w:after="0" w:line="240" w:lineRule="auto"/>
              <w:rPr>
                <w:rFonts w:ascii="Times New Roman" w:hAnsi="Times New Roman"/>
                <w:sz w:val="20"/>
                <w:szCs w:val="20"/>
              </w:rPr>
            </w:pPr>
            <w:r w:rsidRPr="00217432">
              <w:rPr>
                <w:rFonts w:ascii="Times New Roman" w:hAnsi="Times New Roman"/>
                <w:sz w:val="20"/>
                <w:szCs w:val="20"/>
              </w:rPr>
              <w:t>Проект постановления Правительства об утверждении Нормы об установлении условий здоровья животных для импорта определенных птиц и условий карантина</w:t>
            </w:r>
            <w:r w:rsidRPr="00217432">
              <w:rPr>
                <w:rFonts w:ascii="Times New Roman" w:eastAsia="Times New Roman" w:hAnsi="Times New Roman" w:cs="Times New Roman"/>
                <w:sz w:val="20"/>
                <w:szCs w:val="20"/>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tabs>
                <w:tab w:val="left" w:pos="1766"/>
              </w:tabs>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Регламент о введении в действие</w:t>
            </w:r>
            <w:r w:rsidRPr="00217432">
              <w:rPr>
                <w:rFonts w:ascii="Times New Roman" w:eastAsia="Times New Roman" w:hAnsi="Times New Roman" w:cs="Times New Roman"/>
                <w:color w:val="auto"/>
                <w:sz w:val="20"/>
                <w:szCs w:val="20"/>
                <w:lang w:val="ru-RU"/>
              </w:rPr>
              <w:t xml:space="preserve"> № 139/2013/ЕС</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B5DF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9B5DF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7" w:type="dxa"/>
            <w:shd w:val="clear" w:color="auto" w:fill="auto"/>
          </w:tcPr>
          <w:p w:rsidR="003906E3" w:rsidRPr="00F875B2" w:rsidRDefault="003906E3" w:rsidP="0056419B">
            <w:pPr>
              <w:pStyle w:val="Normal2"/>
              <w:spacing w:after="0"/>
              <w:rPr>
                <w:rFonts w:ascii="Times New Roman" w:eastAsia="Times New Roman" w:hAnsi="Times New Roman" w:cs="Times New Roman"/>
                <w:sz w:val="20"/>
                <w:szCs w:val="20"/>
              </w:rPr>
            </w:pPr>
            <w:r w:rsidRPr="00F875B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40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Директива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64/432/E</w:t>
            </w:r>
            <w:r>
              <w:rPr>
                <w:rFonts w:ascii="Times New Roman" w:hAnsi="Times New Roman"/>
                <w:b/>
                <w:color w:val="auto"/>
                <w:sz w:val="20"/>
                <w:szCs w:val="20"/>
                <w:lang w:val="ru-RU"/>
              </w:rPr>
              <w:t>Э</w:t>
            </w:r>
            <w:r w:rsidRPr="00217432">
              <w:rPr>
                <w:rFonts w:ascii="Times New Roman" w:hAnsi="Times New Roman"/>
                <w:b/>
                <w:color w:val="auto"/>
                <w:sz w:val="20"/>
                <w:szCs w:val="20"/>
                <w:lang w:val="ru-RU"/>
              </w:rPr>
              <w:t xml:space="preserve">C </w:t>
            </w:r>
            <w:r w:rsidRPr="00217432">
              <w:rPr>
                <w:rFonts w:ascii="Times New Roman" w:hAnsi="Times New Roman"/>
                <w:color w:val="auto"/>
                <w:sz w:val="20"/>
                <w:szCs w:val="20"/>
                <w:lang w:val="ru-RU"/>
              </w:rPr>
              <w:t xml:space="preserve">от 26 июня 1964 года по  вопросам ветеринарного контроля, влияющим на торговлю говядиной и свининой </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SLT8. Новый акт</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color w:val="auto"/>
                <w:sz w:val="20"/>
                <w:szCs w:val="20"/>
                <w:lang w:val="ru-RU"/>
              </w:rPr>
              <w:t xml:space="preserve">Проект постановления Правительства об утверждении </w:t>
            </w:r>
            <w:r>
              <w:rPr>
                <w:rFonts w:ascii="Times New Roman" w:hAnsi="Times New Roman"/>
                <w:color w:val="auto"/>
                <w:sz w:val="20"/>
                <w:szCs w:val="20"/>
                <w:lang w:val="ru-RU"/>
              </w:rPr>
              <w:t>В</w:t>
            </w:r>
            <w:r w:rsidRPr="00217432">
              <w:rPr>
                <w:rFonts w:ascii="Times New Roman" w:hAnsi="Times New Roman"/>
                <w:color w:val="auto"/>
                <w:sz w:val="20"/>
                <w:szCs w:val="20"/>
                <w:lang w:val="ru-RU"/>
              </w:rPr>
              <w:t xml:space="preserve">етеринарно-санитарной </w:t>
            </w:r>
            <w:r>
              <w:rPr>
                <w:rFonts w:ascii="Times New Roman" w:hAnsi="Times New Roman"/>
                <w:color w:val="auto"/>
                <w:sz w:val="20"/>
                <w:szCs w:val="20"/>
                <w:lang w:val="ru-RU"/>
              </w:rPr>
              <w:t>н</w:t>
            </w:r>
            <w:r w:rsidRPr="00217432">
              <w:rPr>
                <w:rFonts w:ascii="Times New Roman" w:hAnsi="Times New Roman"/>
                <w:color w:val="auto"/>
                <w:sz w:val="20"/>
                <w:szCs w:val="20"/>
                <w:lang w:val="ru-RU"/>
              </w:rPr>
              <w:t xml:space="preserve">ормы </w:t>
            </w:r>
            <w:r w:rsidRPr="00217432">
              <w:rPr>
                <w:rFonts w:ascii="Times New Roman" w:hAnsi="Times New Roman"/>
                <w:bCs/>
                <w:color w:val="auto"/>
                <w:sz w:val="20"/>
                <w:szCs w:val="20"/>
                <w:lang w:val="ru-RU"/>
              </w:rPr>
              <w:t>по проблемам здоровья животных, </w:t>
            </w:r>
            <w:r w:rsidRPr="00217432">
              <w:rPr>
                <w:rFonts w:ascii="Times New Roman" w:hAnsi="Times New Roman"/>
                <w:bCs/>
                <w:color w:val="auto"/>
                <w:sz w:val="20"/>
                <w:szCs w:val="20"/>
                <w:lang w:val="ru-RU"/>
              </w:rPr>
              <w:br/>
              <w:t>влияющим на торговлю говядиной и свининой в Республике Молдова</w:t>
            </w:r>
            <w:r w:rsidRPr="00217432">
              <w:rPr>
                <w:rFonts w:ascii="Times New Roman" w:eastAsia="Times New Roman" w:hAnsi="Times New Roman" w:cs="Times New Roman"/>
                <w:color w:val="auto"/>
                <w:sz w:val="20"/>
                <w:szCs w:val="20"/>
                <w:lang w:val="ru-RU"/>
              </w:rPr>
              <w:t xml:space="preserve">; </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Директиву 64/432/ЕЭС;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Решение 2004/226/СЕ</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B131E">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6B131E"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F875B2" w:rsidRDefault="003906E3" w:rsidP="0056419B">
            <w:pPr>
              <w:pStyle w:val="Normal2"/>
              <w:spacing w:after="0"/>
              <w:rPr>
                <w:rFonts w:ascii="Times New Roman" w:eastAsia="Times New Roman" w:hAnsi="Times New Roman" w:cs="Times New Roman"/>
                <w:sz w:val="20"/>
                <w:szCs w:val="20"/>
              </w:rPr>
            </w:pPr>
            <w:r w:rsidRPr="00F875B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Регламент (CE)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494/98 </w:t>
            </w:r>
            <w:r w:rsidRPr="00217432">
              <w:rPr>
                <w:rFonts w:ascii="Times New Roman" w:hAnsi="Times New Roman"/>
                <w:color w:val="auto"/>
                <w:sz w:val="20"/>
                <w:szCs w:val="20"/>
                <w:lang w:val="ru-RU"/>
              </w:rPr>
              <w:t>Комиссии</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от 27 февраля 1998 года об устанавлении подробных правил применения Регламента (CE) № 820/97 Совета в</w:t>
            </w:r>
            <w:r>
              <w:rPr>
                <w:rFonts w:ascii="Times New Roman" w:hAnsi="Times New Roman"/>
                <w:color w:val="auto"/>
                <w:sz w:val="20"/>
                <w:szCs w:val="20"/>
                <w:lang w:val="ru-RU"/>
              </w:rPr>
              <w:t xml:space="preserve"> </w:t>
            </w:r>
            <w:r w:rsidRPr="00217432">
              <w:rPr>
                <w:rFonts w:ascii="Times New Roman" w:hAnsi="Times New Roman"/>
                <w:color w:val="auto"/>
                <w:sz w:val="20"/>
                <w:szCs w:val="20"/>
                <w:lang w:val="ru-RU"/>
              </w:rPr>
              <w:t xml:space="preserve">отношении применения минимальных административных </w:t>
            </w:r>
            <w:r w:rsidRPr="00217432">
              <w:rPr>
                <w:rFonts w:ascii="Times New Roman" w:hAnsi="Times New Roman"/>
                <w:color w:val="auto"/>
                <w:sz w:val="20"/>
                <w:szCs w:val="20"/>
                <w:lang w:val="ru-RU"/>
              </w:rPr>
              <w:lastRenderedPageBreak/>
              <w:t>санкций в рамках системы идентификации и регистрации говядины</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hAnsi="Times New Roman"/>
                <w:b/>
                <w:i/>
                <w:sz w:val="20"/>
                <w:szCs w:val="20"/>
                <w:lang w:eastAsia="fr-BE"/>
              </w:rPr>
            </w:pPr>
            <w:r w:rsidRPr="00217432">
              <w:rPr>
                <w:rFonts w:ascii="Times New Roman" w:eastAsia="Times New Roman" w:hAnsi="Times New Roman" w:cs="Times New Roman"/>
                <w:b/>
                <w:sz w:val="20"/>
                <w:szCs w:val="20"/>
              </w:rPr>
              <w:t xml:space="preserve">LT3. </w:t>
            </w:r>
            <w:r w:rsidRPr="00217432">
              <w:rPr>
                <w:rFonts w:ascii="Times New Roman" w:hAnsi="Times New Roman"/>
                <w:b/>
                <w:sz w:val="18"/>
                <w:szCs w:val="18"/>
                <w:lang w:eastAsia="fr-BE"/>
              </w:rPr>
              <w:t xml:space="preserve"> </w:t>
            </w:r>
            <w:r w:rsidRPr="00217432">
              <w:rPr>
                <w:rFonts w:ascii="Times New Roman" w:hAnsi="Times New Roman"/>
                <w:b/>
                <w:sz w:val="20"/>
                <w:szCs w:val="20"/>
                <w:lang w:eastAsia="fr-BE"/>
              </w:rPr>
              <w:t xml:space="preserve">Акт о внесении </w:t>
            </w:r>
            <w:r w:rsidRPr="00217432">
              <w:rPr>
                <w:rFonts w:ascii="Times New Roman" w:hAnsi="Times New Roman"/>
                <w:b/>
                <w:sz w:val="20"/>
                <w:szCs w:val="20"/>
              </w:rPr>
              <w:t xml:space="preserve"> изменений</w:t>
            </w:r>
            <w:r w:rsidRPr="00217432">
              <w:rPr>
                <w:rFonts w:ascii="Times New Roman" w:hAnsi="Times New Roman"/>
                <w:b/>
                <w:sz w:val="20"/>
                <w:szCs w:val="20"/>
                <w:lang w:eastAsia="fr-BE"/>
              </w:rPr>
              <w:t xml:space="preserve">  </w:t>
            </w:r>
          </w:p>
          <w:p w:rsidR="003906E3" w:rsidRPr="00217432" w:rsidRDefault="003906E3" w:rsidP="0056419B">
            <w:pPr>
              <w:spacing w:after="0" w:line="240" w:lineRule="auto"/>
              <w:rPr>
                <w:rFonts w:ascii="Times New Roman" w:hAnsi="Times New Roman"/>
                <w:b/>
                <w:i/>
                <w:sz w:val="20"/>
                <w:szCs w:val="20"/>
                <w:lang w:eastAsia="fr-BE"/>
              </w:rPr>
            </w:pPr>
            <w:r w:rsidRPr="00217432">
              <w:rPr>
                <w:rFonts w:ascii="Times New Roman" w:hAnsi="Times New Roman"/>
                <w:sz w:val="20"/>
                <w:szCs w:val="20"/>
                <w:lang w:eastAsia="fr-BE"/>
              </w:rPr>
              <w:t xml:space="preserve">Проект закона о внесении дополнений в Закон № </w:t>
            </w:r>
            <w:r w:rsidRPr="00217432">
              <w:rPr>
                <w:rFonts w:ascii="Times New Roman" w:eastAsia="Times New Roman" w:hAnsi="Times New Roman" w:cs="Times New Roman"/>
                <w:sz w:val="20"/>
                <w:szCs w:val="20"/>
              </w:rPr>
              <w:t>231-XVI</w:t>
            </w:r>
            <w:r w:rsidRPr="00217432">
              <w:rPr>
                <w:rFonts w:ascii="Times New Roman" w:hAnsi="Times New Roman"/>
                <w:sz w:val="20"/>
                <w:szCs w:val="20"/>
                <w:lang w:eastAsia="fr-BE"/>
              </w:rPr>
              <w:t xml:space="preserve"> от 20 июля 20</w:t>
            </w:r>
            <w:r>
              <w:rPr>
                <w:rFonts w:ascii="Times New Roman" w:hAnsi="Times New Roman"/>
                <w:sz w:val="20"/>
                <w:szCs w:val="20"/>
                <w:lang w:eastAsia="fr-BE"/>
              </w:rPr>
              <w:t>0</w:t>
            </w:r>
            <w:r w:rsidRPr="00217432">
              <w:rPr>
                <w:rFonts w:ascii="Times New Roman" w:hAnsi="Times New Roman"/>
                <w:sz w:val="20"/>
                <w:szCs w:val="20"/>
                <w:lang w:eastAsia="fr-BE"/>
              </w:rPr>
              <w:t>6 года об идентификации и регистрации животных</w:t>
            </w:r>
            <w:r w:rsidRPr="00217432">
              <w:rPr>
                <w:rFonts w:ascii="Times New Roman" w:eastAsia="Times New Roman" w:hAnsi="Times New Roman" w:cs="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 494/98/СЕ</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Утвержденный закон </w:t>
            </w: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B131E">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6B131E"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F875B2" w:rsidRDefault="003906E3" w:rsidP="0056419B">
            <w:pPr>
              <w:pStyle w:val="Normal2"/>
              <w:spacing w:after="0"/>
              <w:rPr>
                <w:rFonts w:ascii="Times New Roman" w:eastAsia="Times New Roman" w:hAnsi="Times New Roman" w:cs="Times New Roman"/>
                <w:sz w:val="20"/>
                <w:szCs w:val="20"/>
              </w:rPr>
            </w:pPr>
            <w:r w:rsidRPr="00F875B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b/>
                <w:bCs/>
                <w:color w:val="auto"/>
                <w:sz w:val="20"/>
                <w:szCs w:val="20"/>
                <w:bdr w:val="none" w:sz="0" w:space="0" w:color="auto" w:frame="1"/>
                <w:lang w:val="ru-RU"/>
              </w:rPr>
              <w:t xml:space="preserve">Решение </w:t>
            </w:r>
            <w:r w:rsidRPr="00CC20D2">
              <w:rPr>
                <w:rFonts w:ascii="Times New Roman" w:hAnsi="Times New Roman" w:cs="Times New Roman"/>
                <w:b/>
                <w:bCs/>
                <w:color w:val="auto"/>
                <w:sz w:val="20"/>
                <w:szCs w:val="20"/>
                <w:bdr w:val="none" w:sz="0" w:space="0" w:color="auto" w:frame="1"/>
                <w:lang w:val="ru-RU"/>
              </w:rPr>
              <w:t>№</w:t>
            </w:r>
            <w:r w:rsidRPr="00217432">
              <w:rPr>
                <w:rFonts w:ascii="Times New Roman" w:hAnsi="Times New Roman" w:cs="Times New Roman"/>
                <w:b/>
                <w:bCs/>
                <w:color w:val="auto"/>
                <w:sz w:val="20"/>
                <w:szCs w:val="20"/>
                <w:bdr w:val="none" w:sz="0" w:space="0" w:color="auto" w:frame="1"/>
                <w:lang w:val="ru-RU"/>
              </w:rPr>
              <w:t xml:space="preserve">2006/968/CE  </w:t>
            </w:r>
            <w:r w:rsidRPr="00CC20D2">
              <w:rPr>
                <w:rFonts w:ascii="Times New Roman" w:hAnsi="Times New Roman" w:cs="Times New Roman"/>
                <w:color w:val="auto"/>
                <w:sz w:val="20"/>
                <w:szCs w:val="20"/>
                <w:bdr w:val="none" w:sz="0" w:space="0" w:color="auto" w:frame="1"/>
                <w:lang w:val="ru-RU"/>
              </w:rPr>
              <w:t xml:space="preserve">Комиссии </w:t>
            </w:r>
            <w:r w:rsidRPr="00217432">
              <w:rPr>
                <w:rFonts w:ascii="Times New Roman" w:hAnsi="Times New Roman" w:cs="Times New Roman"/>
                <w:bCs/>
                <w:color w:val="auto"/>
                <w:sz w:val="20"/>
                <w:szCs w:val="20"/>
                <w:bdr w:val="none" w:sz="0" w:space="0" w:color="auto" w:frame="1"/>
                <w:lang w:val="ru-RU"/>
              </w:rPr>
              <w:t xml:space="preserve">от 15 декабря 2006 года о </w:t>
            </w:r>
            <w:r>
              <w:rPr>
                <w:rFonts w:ascii="Times New Roman" w:hAnsi="Times New Roman" w:cs="Times New Roman"/>
                <w:bCs/>
                <w:color w:val="auto"/>
                <w:sz w:val="20"/>
                <w:szCs w:val="20"/>
                <w:bdr w:val="none" w:sz="0" w:space="0" w:color="auto" w:frame="1"/>
                <w:lang w:val="ru-RU"/>
              </w:rPr>
              <w:t>применении</w:t>
            </w:r>
            <w:r w:rsidRPr="00217432">
              <w:rPr>
                <w:rFonts w:ascii="Times New Roman" w:hAnsi="Times New Roman" w:cs="Times New Roman"/>
                <w:bCs/>
                <w:color w:val="auto"/>
                <w:sz w:val="20"/>
                <w:szCs w:val="20"/>
                <w:bdr w:val="none" w:sz="0" w:space="0" w:color="auto" w:frame="1"/>
                <w:lang w:val="ru-RU"/>
              </w:rPr>
              <w:t xml:space="preserve"> Регламента (CE) №21/2004  Совета о принципах и</w:t>
            </w:r>
            <w:r>
              <w:rPr>
                <w:rFonts w:ascii="Times New Roman" w:hAnsi="Times New Roman" w:cs="Times New Roman"/>
                <w:bCs/>
                <w:color w:val="auto"/>
                <w:sz w:val="20"/>
                <w:szCs w:val="20"/>
                <w:bdr w:val="none" w:sz="0" w:space="0" w:color="auto" w:frame="1"/>
                <w:lang w:val="ru-RU"/>
              </w:rPr>
              <w:t xml:space="preserve"> </w:t>
            </w:r>
            <w:r w:rsidRPr="00217432">
              <w:rPr>
                <w:rFonts w:ascii="Times New Roman" w:hAnsi="Times New Roman" w:cs="Times New Roman"/>
                <w:bCs/>
                <w:color w:val="auto"/>
                <w:sz w:val="20"/>
                <w:szCs w:val="20"/>
                <w:bdr w:val="none" w:sz="0" w:space="0" w:color="auto" w:frame="1"/>
                <w:lang w:val="ru-RU"/>
              </w:rPr>
              <w:t>процедурах для электронной идентификации овец и коз</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SLT9. </w:t>
            </w:r>
            <w:r w:rsidRPr="00217432">
              <w:rPr>
                <w:rFonts w:ascii="Times New Roman" w:hAnsi="Times New Roman"/>
                <w:b/>
                <w:color w:val="auto"/>
                <w:sz w:val="20"/>
                <w:szCs w:val="20"/>
                <w:lang w:val="ru-RU" w:eastAsia="fr-BE"/>
              </w:rPr>
              <w:t xml:space="preserve"> Акт о внесении </w:t>
            </w:r>
            <w:r w:rsidRPr="00217432">
              <w:rPr>
                <w:rFonts w:ascii="Times New Roman" w:hAnsi="Times New Roman"/>
                <w:b/>
                <w:color w:val="auto"/>
                <w:sz w:val="20"/>
                <w:szCs w:val="20"/>
                <w:lang w:val="ru-RU"/>
              </w:rPr>
              <w:t xml:space="preserve"> изменений</w:t>
            </w:r>
            <w:r w:rsidRPr="00217432">
              <w:rPr>
                <w:rFonts w:ascii="Times New Roman" w:hAnsi="Times New Roman"/>
                <w:b/>
                <w:color w:val="auto"/>
                <w:sz w:val="20"/>
                <w:szCs w:val="20"/>
                <w:lang w:val="ru-RU" w:eastAsia="fr-BE"/>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eastAsia="fr-BE"/>
              </w:rPr>
              <w:t xml:space="preserve">Проект </w:t>
            </w:r>
            <w:r>
              <w:rPr>
                <w:rFonts w:ascii="Times New Roman" w:hAnsi="Times New Roman"/>
                <w:color w:val="auto"/>
                <w:sz w:val="20"/>
                <w:szCs w:val="20"/>
                <w:lang w:val="ru-RU" w:eastAsia="fr-BE"/>
              </w:rPr>
              <w:t>постановления</w:t>
            </w:r>
            <w:r w:rsidRPr="00217432">
              <w:rPr>
                <w:rFonts w:ascii="Times New Roman" w:hAnsi="Times New Roman"/>
                <w:color w:val="auto"/>
                <w:sz w:val="20"/>
                <w:szCs w:val="20"/>
                <w:lang w:val="ru-RU" w:eastAsia="fr-BE"/>
              </w:rPr>
              <w:t xml:space="preserve"> </w:t>
            </w:r>
            <w:r w:rsidRPr="008310D4">
              <w:rPr>
                <w:rFonts w:ascii="Times New Roman" w:eastAsia="Times New Roman" w:hAnsi="Times New Roman" w:cs="Times New Roman"/>
                <w:color w:val="auto"/>
                <w:sz w:val="20"/>
                <w:szCs w:val="20"/>
                <w:lang w:val="ru-RU" w:eastAsia="ru-RU"/>
              </w:rPr>
              <w:t xml:space="preserve"> </w:t>
            </w:r>
            <w:r w:rsidRPr="008310D4">
              <w:rPr>
                <w:rFonts w:ascii="Times New Roman" w:hAnsi="Times New Roman"/>
                <w:color w:val="auto"/>
                <w:sz w:val="20"/>
                <w:szCs w:val="20"/>
                <w:lang w:val="ru-RU" w:eastAsia="fr-BE"/>
              </w:rPr>
              <w:t xml:space="preserve">Правительства </w:t>
            </w:r>
            <w:r>
              <w:rPr>
                <w:rFonts w:ascii="Times New Roman" w:hAnsi="Times New Roman"/>
                <w:color w:val="auto"/>
                <w:sz w:val="20"/>
                <w:szCs w:val="20"/>
                <w:lang w:val="ru-RU" w:eastAsia="fr-BE"/>
              </w:rPr>
              <w:t xml:space="preserve">о </w:t>
            </w:r>
            <w:r w:rsidRPr="00217432">
              <w:rPr>
                <w:rFonts w:ascii="Times New Roman" w:hAnsi="Times New Roman"/>
                <w:color w:val="auto"/>
                <w:sz w:val="20"/>
                <w:szCs w:val="20"/>
                <w:lang w:val="ru-RU" w:eastAsia="fr-BE"/>
              </w:rPr>
              <w:t xml:space="preserve">внесении изменений и  дополнений в </w:t>
            </w:r>
            <w:r w:rsidRPr="00217432">
              <w:rPr>
                <w:rFonts w:ascii="Times New Roman" w:eastAsia="Times New Roman" w:hAnsi="Times New Roman" w:cs="Times New Roman"/>
                <w:color w:val="auto"/>
                <w:sz w:val="20"/>
                <w:szCs w:val="20"/>
                <w:lang w:val="ru-RU"/>
              </w:rPr>
              <w:t xml:space="preserve"> Постановление Правительства № 507 от  18 июля 2012 г. «Об утверждении </w:t>
            </w:r>
            <w:r>
              <w:rPr>
                <w:rFonts w:ascii="Times New Roman" w:eastAsia="Times New Roman" w:hAnsi="Times New Roman" w:cs="Times New Roman"/>
                <w:color w:val="auto"/>
                <w:sz w:val="20"/>
                <w:szCs w:val="20"/>
                <w:lang w:val="ru-RU"/>
              </w:rPr>
              <w:t xml:space="preserve">некоторых норм по </w:t>
            </w:r>
            <w:r w:rsidRPr="00217432">
              <w:rPr>
                <w:rFonts w:ascii="Times New Roman" w:eastAsia="Times New Roman" w:hAnsi="Times New Roman" w:cs="Times New Roman"/>
                <w:color w:val="auto"/>
                <w:sz w:val="20"/>
                <w:szCs w:val="20"/>
                <w:lang w:val="ru-RU"/>
              </w:rPr>
              <w:t xml:space="preserve">идентификации и </w:t>
            </w:r>
            <w:r>
              <w:rPr>
                <w:rFonts w:ascii="Times New Roman" w:eastAsia="Times New Roman" w:hAnsi="Times New Roman" w:cs="Times New Roman"/>
                <w:color w:val="auto"/>
                <w:sz w:val="20"/>
                <w:szCs w:val="20"/>
                <w:lang w:val="ru-RU"/>
              </w:rPr>
              <w:t>прослеживаемости</w:t>
            </w:r>
            <w:r w:rsidRPr="00217432">
              <w:rPr>
                <w:rFonts w:ascii="Times New Roman" w:eastAsia="Times New Roman" w:hAnsi="Times New Roman" w:cs="Times New Roman"/>
                <w:color w:val="auto"/>
                <w:sz w:val="20"/>
                <w:szCs w:val="20"/>
                <w:lang w:val="ru-RU"/>
              </w:rPr>
              <w:t xml:space="preserve"> животных»;</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Решение Комиссии 2006/968/ЕС</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6B131E">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6B131E"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F875B2" w:rsidRDefault="003906E3" w:rsidP="0056419B">
            <w:pPr>
              <w:pStyle w:val="Normal2"/>
              <w:spacing w:after="0"/>
              <w:rPr>
                <w:rFonts w:ascii="Times New Roman" w:eastAsia="Times New Roman" w:hAnsi="Times New Roman" w:cs="Times New Roman"/>
                <w:sz w:val="20"/>
                <w:szCs w:val="20"/>
              </w:rPr>
            </w:pPr>
            <w:r w:rsidRPr="00F875B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Директива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2009/156/CE </w:t>
            </w:r>
            <w:r w:rsidRPr="00217432">
              <w:rPr>
                <w:rFonts w:ascii="Times New Roman" w:hAnsi="Times New Roman"/>
                <w:color w:val="auto"/>
                <w:sz w:val="20"/>
                <w:szCs w:val="20"/>
                <w:lang w:val="ru-RU"/>
              </w:rPr>
              <w:t>от 30 ноября 2009 года об устанавлении условий здоровья животных</w:t>
            </w:r>
            <w:r>
              <w:rPr>
                <w:rFonts w:ascii="Times New Roman" w:hAnsi="Times New Roman"/>
                <w:color w:val="auto"/>
                <w:sz w:val="20"/>
                <w:szCs w:val="20"/>
                <w:lang w:val="ru-RU"/>
              </w:rPr>
              <w:t xml:space="preserve">, регламентирующая </w:t>
            </w:r>
            <w:r w:rsidRPr="00217432">
              <w:rPr>
                <w:rFonts w:ascii="Times New Roman" w:hAnsi="Times New Roman"/>
                <w:color w:val="auto"/>
                <w:sz w:val="20"/>
                <w:szCs w:val="20"/>
                <w:lang w:val="ru-RU"/>
              </w:rPr>
              <w:t xml:space="preserve"> </w:t>
            </w:r>
            <w:r>
              <w:rPr>
                <w:rFonts w:ascii="Times New Roman" w:hAnsi="Times New Roman"/>
                <w:color w:val="auto"/>
                <w:sz w:val="20"/>
                <w:szCs w:val="20"/>
                <w:lang w:val="ru-RU"/>
              </w:rPr>
              <w:t xml:space="preserve">передвижение и </w:t>
            </w:r>
            <w:r w:rsidRPr="00217432">
              <w:rPr>
                <w:rFonts w:ascii="Times New Roman" w:hAnsi="Times New Roman"/>
                <w:color w:val="auto"/>
                <w:sz w:val="20"/>
                <w:szCs w:val="20"/>
                <w:lang w:val="ru-RU"/>
              </w:rPr>
              <w:t>импорт</w:t>
            </w:r>
            <w:r>
              <w:rPr>
                <w:rFonts w:ascii="Times New Roman" w:hAnsi="Times New Roman"/>
                <w:color w:val="auto"/>
                <w:sz w:val="20"/>
                <w:szCs w:val="20"/>
                <w:lang w:val="ru-RU"/>
              </w:rPr>
              <w:t xml:space="preserve"> </w:t>
            </w:r>
            <w:r w:rsidRPr="00217432">
              <w:rPr>
                <w:rFonts w:ascii="Times New Roman" w:hAnsi="Times New Roman"/>
                <w:color w:val="auto"/>
                <w:sz w:val="20"/>
                <w:szCs w:val="20"/>
                <w:lang w:val="ru-RU"/>
              </w:rPr>
              <w:t>лошадей</w:t>
            </w:r>
            <w:r>
              <w:rPr>
                <w:rFonts w:ascii="Times New Roman" w:hAnsi="Times New Roman"/>
                <w:color w:val="auto"/>
                <w:sz w:val="20"/>
                <w:szCs w:val="20"/>
                <w:lang w:val="ru-RU"/>
              </w:rPr>
              <w:t xml:space="preserve"> из третьих стран</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SLT10. </w:t>
            </w:r>
            <w:r w:rsidRPr="00217432">
              <w:rPr>
                <w:rFonts w:ascii="Times New Roman" w:hAnsi="Times New Roman"/>
                <w:b/>
                <w:sz w:val="18"/>
                <w:szCs w:val="18"/>
              </w:rPr>
              <w:t xml:space="preserve"> </w:t>
            </w:r>
            <w:r w:rsidRPr="00217432">
              <w:rPr>
                <w:rFonts w:ascii="Times New Roman" w:hAnsi="Times New Roman"/>
                <w:b/>
                <w:sz w:val="20"/>
                <w:szCs w:val="20"/>
              </w:rPr>
              <w:t>Новый акт</w:t>
            </w:r>
          </w:p>
          <w:p w:rsidR="003906E3" w:rsidRPr="00217432" w:rsidRDefault="003906E3" w:rsidP="0056419B">
            <w:pPr>
              <w:spacing w:after="0" w:line="240" w:lineRule="auto"/>
              <w:rPr>
                <w:rFonts w:ascii="Times New Roman" w:hAnsi="Times New Roman"/>
                <w:b/>
                <w:sz w:val="20"/>
                <w:szCs w:val="20"/>
              </w:rPr>
            </w:pPr>
            <w:r w:rsidRPr="00217432">
              <w:rPr>
                <w:rFonts w:ascii="Times New Roman" w:hAnsi="Times New Roman"/>
                <w:sz w:val="20"/>
                <w:szCs w:val="20"/>
              </w:rPr>
              <w:t xml:space="preserve">Проект </w:t>
            </w:r>
            <w:r>
              <w:rPr>
                <w:rFonts w:ascii="Times New Roman" w:hAnsi="Times New Roman"/>
                <w:sz w:val="20"/>
                <w:szCs w:val="20"/>
              </w:rPr>
              <w:t>п</w:t>
            </w:r>
            <w:r w:rsidRPr="00217432">
              <w:rPr>
                <w:rFonts w:ascii="Times New Roman" w:hAnsi="Times New Roman"/>
                <w:sz w:val="20"/>
                <w:szCs w:val="20"/>
              </w:rPr>
              <w:t xml:space="preserve">остановления Правительства об условиях здоровья животных, регламентирующего </w:t>
            </w:r>
            <w:r>
              <w:rPr>
                <w:rFonts w:ascii="Times New Roman" w:hAnsi="Times New Roman"/>
                <w:sz w:val="20"/>
                <w:szCs w:val="20"/>
              </w:rPr>
              <w:t>пере</w:t>
            </w:r>
            <w:r w:rsidRPr="00217432">
              <w:rPr>
                <w:rFonts w:ascii="Times New Roman" w:hAnsi="Times New Roman"/>
                <w:sz w:val="20"/>
                <w:szCs w:val="20"/>
              </w:rPr>
              <w:t>движение и импорт лошадей</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2009/156/СE</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A237A2">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A237A2"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F875B2" w:rsidRDefault="003906E3" w:rsidP="0056419B">
            <w:pPr>
              <w:pStyle w:val="Normal2"/>
              <w:spacing w:after="0"/>
              <w:rPr>
                <w:rFonts w:ascii="Times New Roman" w:eastAsia="Times New Roman" w:hAnsi="Times New Roman" w:cs="Times New Roman"/>
                <w:sz w:val="20"/>
                <w:szCs w:val="20"/>
              </w:rPr>
            </w:pPr>
            <w:r w:rsidRPr="00F875B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210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Директива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2001/89/CE </w:t>
            </w:r>
            <w:r w:rsidRPr="00217432">
              <w:rPr>
                <w:rFonts w:ascii="Times New Roman" w:hAnsi="Times New Roman"/>
                <w:color w:val="auto"/>
                <w:sz w:val="20"/>
                <w:szCs w:val="20"/>
                <w:lang w:val="ru-RU"/>
              </w:rPr>
              <w:t>Совета</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от 23 октября 2001 года о мерах Сообщества по борьбе с классической чумой свиней</w:t>
            </w:r>
            <w:r>
              <w:rPr>
                <w:rFonts w:ascii="Times New Roman" w:hAnsi="Times New Roman"/>
                <w:color w:val="auto"/>
                <w:sz w:val="20"/>
                <w:szCs w:val="20"/>
                <w:lang w:val="ru-RU"/>
              </w:rPr>
              <w:t xml:space="preserve"> </w:t>
            </w:r>
          </w:p>
        </w:tc>
        <w:tc>
          <w:tcPr>
            <w:tcW w:w="1843" w:type="dxa"/>
            <w:shd w:val="clear" w:color="auto" w:fill="auto"/>
          </w:tcPr>
          <w:p w:rsidR="003906E3" w:rsidRPr="0033392D" w:rsidRDefault="003906E3" w:rsidP="0056419B">
            <w:pPr>
              <w:pStyle w:val="Normal2"/>
              <w:widowControl w:val="0"/>
              <w:spacing w:after="0" w:line="240" w:lineRule="auto"/>
              <w:rPr>
                <w:rFonts w:ascii="Times New Roman" w:hAnsi="Times New Roman" w:cs="Times New Roman"/>
                <w:color w:val="auto"/>
                <w:sz w:val="19"/>
                <w:szCs w:val="19"/>
                <w:lang w:val="ru-RU"/>
              </w:rPr>
            </w:pPr>
            <w:r w:rsidRPr="00217432">
              <w:rPr>
                <w:rFonts w:ascii="Times New Roman" w:hAnsi="Times New Roman" w:cs="Times New Roman"/>
                <w:color w:val="auto"/>
                <w:sz w:val="19"/>
                <w:szCs w:val="19"/>
                <w:lang w:val="ru-RU"/>
              </w:rPr>
              <w:t xml:space="preserve">Приближение национального законодательства к нормам ЕС, указанным в соответствующих приложениях к </w:t>
            </w:r>
            <w:r>
              <w:rPr>
                <w:rFonts w:ascii="Times New Roman" w:hAnsi="Times New Roman" w:cs="Times New Roman"/>
                <w:color w:val="auto"/>
                <w:sz w:val="19"/>
                <w:szCs w:val="19"/>
                <w:lang w:val="ru-RU"/>
              </w:rPr>
              <w:t>С</w:t>
            </w:r>
            <w:r w:rsidRPr="00217432">
              <w:rPr>
                <w:rFonts w:ascii="Times New Roman" w:hAnsi="Times New Roman" w:cs="Times New Roman"/>
                <w:color w:val="auto"/>
                <w:sz w:val="19"/>
                <w:szCs w:val="19"/>
                <w:lang w:val="ru-RU"/>
              </w:rPr>
              <w:t>оглашению, и обеспечение их осуществления и эффективного соблюдения</w:t>
            </w:r>
          </w:p>
          <w:p w:rsidR="0056419B" w:rsidRPr="0033392D" w:rsidRDefault="0056419B" w:rsidP="0056419B">
            <w:pPr>
              <w:pStyle w:val="Normal2"/>
              <w:widowControl w:val="0"/>
              <w:spacing w:after="0" w:line="240" w:lineRule="auto"/>
              <w:rPr>
                <w:rFonts w:ascii="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hAnsi="Times New Roman" w:cs="Times New Roman"/>
                <w:b/>
                <w:sz w:val="20"/>
                <w:szCs w:val="20"/>
              </w:rPr>
            </w:pPr>
            <w:r w:rsidRPr="00217432">
              <w:rPr>
                <w:rFonts w:ascii="Times New Roman" w:hAnsi="Times New Roman" w:cs="Times New Roman"/>
                <w:b/>
                <w:sz w:val="20"/>
                <w:szCs w:val="20"/>
              </w:rPr>
              <w:t>SLT11. Новый акт</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 xml:space="preserve">Проект </w:t>
            </w:r>
            <w:r>
              <w:rPr>
                <w:rFonts w:ascii="Times New Roman" w:hAnsi="Times New Roman" w:cs="Times New Roman"/>
                <w:sz w:val="20"/>
                <w:szCs w:val="20"/>
              </w:rPr>
              <w:t>п</w:t>
            </w:r>
            <w:r w:rsidRPr="00217432">
              <w:rPr>
                <w:rFonts w:ascii="Times New Roman" w:hAnsi="Times New Roman" w:cs="Times New Roman"/>
                <w:sz w:val="20"/>
                <w:szCs w:val="20"/>
              </w:rPr>
              <w:t xml:space="preserve">остановления Правительства об утверждении ветеринарно-санитарных норм </w:t>
            </w:r>
          </w:p>
          <w:p w:rsidR="003906E3" w:rsidRDefault="003906E3" w:rsidP="0056419B">
            <w:pPr>
              <w:spacing w:after="0" w:line="240" w:lineRule="auto"/>
              <w:rPr>
                <w:rFonts w:ascii="Times New Roman" w:eastAsia="Times New Roman" w:hAnsi="Times New Roman" w:cs="Times New Roman"/>
                <w:sz w:val="20"/>
                <w:szCs w:val="20"/>
              </w:rPr>
            </w:pPr>
          </w:p>
          <w:p w:rsidR="003906E3" w:rsidRPr="00217432" w:rsidRDefault="003906E3" w:rsidP="0056419B">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Перелагает</w:t>
            </w:r>
            <w:r w:rsidRPr="00217432">
              <w:rPr>
                <w:rFonts w:ascii="Times New Roman" w:hAnsi="Times New Roman" w:cs="Times New Roman"/>
                <w:sz w:val="20"/>
                <w:szCs w:val="20"/>
              </w:rPr>
              <w:t>:</w:t>
            </w:r>
          </w:p>
          <w:p w:rsidR="003906E3" w:rsidRPr="00217432" w:rsidRDefault="003906E3" w:rsidP="0056419B">
            <w:pPr>
              <w:spacing w:after="0" w:line="240" w:lineRule="auto"/>
              <w:rPr>
                <w:rFonts w:ascii="Times New Roman" w:hAnsi="Times New Roman" w:cs="Times New Roman"/>
                <w:sz w:val="20"/>
                <w:szCs w:val="20"/>
              </w:rPr>
            </w:pPr>
            <w:r w:rsidRPr="00217432">
              <w:rPr>
                <w:rFonts w:ascii="Times New Roman" w:hAnsi="Times New Roman" w:cs="Times New Roman"/>
                <w:sz w:val="20"/>
                <w:szCs w:val="20"/>
              </w:rPr>
              <w:t>1. Директиву 2001/89/СЕ;</w:t>
            </w:r>
          </w:p>
          <w:p w:rsidR="003906E3" w:rsidRPr="00217432" w:rsidRDefault="003906E3" w:rsidP="0056419B">
            <w:pPr>
              <w:pStyle w:val="Normal2"/>
              <w:spacing w:after="0" w:line="240" w:lineRule="auto"/>
              <w:rPr>
                <w:rFonts w:ascii="Times New Roman" w:hAnsi="Times New Roman" w:cs="Times New Roman"/>
                <w:color w:val="auto"/>
                <w:sz w:val="20"/>
                <w:szCs w:val="20"/>
                <w:lang w:val="ru-RU"/>
              </w:rPr>
            </w:pPr>
            <w:r w:rsidRPr="00217432">
              <w:rPr>
                <w:rFonts w:ascii="Times New Roman" w:hAnsi="Times New Roman" w:cs="Times New Roman"/>
                <w:color w:val="auto"/>
                <w:sz w:val="20"/>
                <w:szCs w:val="20"/>
                <w:lang w:val="ru-RU"/>
              </w:rPr>
              <w:t>2. Директиву 2002/60/СЕ</w:t>
            </w:r>
            <w:r>
              <w:rPr>
                <w:rFonts w:ascii="Times New Roman" w:hAnsi="Times New Roman" w:cs="Times New Roman"/>
                <w:color w:val="auto"/>
                <w:sz w:val="20"/>
                <w:szCs w:val="20"/>
                <w:lang w:val="ru-RU"/>
              </w:rPr>
              <w:t xml:space="preserve"> </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A237A2">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A237A2"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2017г.</w:t>
            </w:r>
          </w:p>
        </w:tc>
        <w:tc>
          <w:tcPr>
            <w:tcW w:w="1697" w:type="dxa"/>
            <w:shd w:val="clear" w:color="auto" w:fill="auto"/>
          </w:tcPr>
          <w:p w:rsidR="003906E3" w:rsidRPr="00F875B2" w:rsidRDefault="003906E3" w:rsidP="0056419B">
            <w:pPr>
              <w:pStyle w:val="Normal2"/>
              <w:spacing w:after="0"/>
              <w:rPr>
                <w:rFonts w:ascii="Times New Roman" w:eastAsia="Times New Roman" w:hAnsi="Times New Roman" w:cs="Times New Roman"/>
                <w:sz w:val="20"/>
                <w:szCs w:val="20"/>
              </w:rPr>
            </w:pPr>
            <w:r w:rsidRPr="00F875B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widowControl w:val="0"/>
              <w:spacing w:after="0" w:line="240" w:lineRule="auto"/>
              <w:rPr>
                <w:rFonts w:ascii="Times New Roman" w:hAnsi="Times New Roman"/>
                <w:bCs/>
                <w:noProof/>
                <w:sz w:val="20"/>
                <w:szCs w:val="18"/>
                <w:lang w:eastAsia="ro-RO" w:bidi="ro-RO"/>
              </w:rPr>
            </w:pPr>
            <w:r w:rsidRPr="00217432">
              <w:rPr>
                <w:rFonts w:ascii="Times New Roman" w:hAnsi="Times New Roman"/>
                <w:b/>
                <w:sz w:val="20"/>
                <w:szCs w:val="18"/>
              </w:rPr>
              <w:t xml:space="preserve">Решение </w:t>
            </w:r>
            <w:r w:rsidRPr="00CC20D2">
              <w:rPr>
                <w:rFonts w:ascii="Times New Roman" w:hAnsi="Times New Roman"/>
                <w:b/>
                <w:sz w:val="20"/>
                <w:szCs w:val="18"/>
              </w:rPr>
              <w:t>№</w:t>
            </w:r>
            <w:r w:rsidRPr="00217432">
              <w:rPr>
                <w:rFonts w:ascii="Times New Roman" w:hAnsi="Times New Roman"/>
                <w:b/>
                <w:sz w:val="20"/>
                <w:szCs w:val="18"/>
              </w:rPr>
              <w:t xml:space="preserve">2002/106/CE  </w:t>
            </w:r>
            <w:r w:rsidRPr="00CC20D2">
              <w:rPr>
                <w:rFonts w:ascii="Times New Roman" w:hAnsi="Times New Roman"/>
                <w:bCs/>
                <w:sz w:val="20"/>
                <w:szCs w:val="18"/>
              </w:rPr>
              <w:t xml:space="preserve">Комиссии </w:t>
            </w:r>
            <w:r w:rsidRPr="00217432">
              <w:rPr>
                <w:rFonts w:ascii="Times New Roman" w:hAnsi="Times New Roman"/>
                <w:sz w:val="20"/>
                <w:szCs w:val="18"/>
              </w:rPr>
              <w:t xml:space="preserve">от 1 февраля 2002 года об утверждении </w:t>
            </w:r>
            <w:r w:rsidRPr="006D56C5">
              <w:rPr>
                <w:rFonts w:ascii="Times New Roman" w:hAnsi="Times New Roman"/>
                <w:sz w:val="20"/>
                <w:szCs w:val="18"/>
              </w:rPr>
              <w:t xml:space="preserve"> Диагностического руководства</w:t>
            </w:r>
            <w:r w:rsidRPr="00217432">
              <w:rPr>
                <w:rFonts w:ascii="Times New Roman" w:hAnsi="Times New Roman"/>
                <w:sz w:val="20"/>
                <w:szCs w:val="18"/>
              </w:rPr>
              <w:t>, устанавлива</w:t>
            </w:r>
            <w:r>
              <w:rPr>
                <w:rFonts w:ascii="Times New Roman" w:hAnsi="Times New Roman"/>
                <w:sz w:val="20"/>
                <w:szCs w:val="18"/>
              </w:rPr>
              <w:t>ющей</w:t>
            </w:r>
            <w:r w:rsidRPr="00217432">
              <w:rPr>
                <w:rFonts w:ascii="Times New Roman" w:hAnsi="Times New Roman"/>
                <w:sz w:val="20"/>
                <w:szCs w:val="18"/>
              </w:rPr>
              <w:t xml:space="preserve"> диагностические процедуры, методы отбора образцов и критерии  оценки лабораторных испытаний для подтверждения классической чумы свиней</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I2.</w:t>
            </w:r>
            <w:r w:rsidRPr="00217432">
              <w:rPr>
                <w:rFonts w:ascii="Times New Roman" w:hAnsi="Times New Roman"/>
                <w:sz w:val="20"/>
                <w:szCs w:val="18"/>
              </w:rPr>
              <w:t xml:space="preserve"> Разработка </w:t>
            </w:r>
            <w:r>
              <w:rPr>
                <w:rFonts w:ascii="Times New Roman" w:hAnsi="Times New Roman"/>
                <w:sz w:val="20"/>
                <w:szCs w:val="18"/>
              </w:rPr>
              <w:t>Д</w:t>
            </w:r>
            <w:r w:rsidRPr="0000092C">
              <w:rPr>
                <w:rFonts w:ascii="Times New Roman" w:hAnsi="Times New Roman"/>
                <w:sz w:val="20"/>
                <w:szCs w:val="18"/>
              </w:rPr>
              <w:t>иагностическ</w:t>
            </w:r>
            <w:r>
              <w:rPr>
                <w:rFonts w:ascii="Times New Roman" w:hAnsi="Times New Roman"/>
                <w:sz w:val="20"/>
                <w:szCs w:val="18"/>
              </w:rPr>
              <w:t>ого руководства</w:t>
            </w:r>
            <w:r w:rsidRPr="00217432">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I3.</w:t>
            </w:r>
            <w:r w:rsidRPr="00217432">
              <w:rPr>
                <w:rFonts w:ascii="Times New Roman" w:hAnsi="Times New Roman"/>
                <w:bCs/>
                <w:noProof/>
                <w:sz w:val="20"/>
                <w:szCs w:val="18"/>
                <w:lang w:eastAsia="ro-RO" w:bidi="ro-RO"/>
              </w:rPr>
              <w:t xml:space="preserve"> Проведение обучени</w:t>
            </w:r>
            <w:r>
              <w:rPr>
                <w:rFonts w:ascii="Times New Roman" w:hAnsi="Times New Roman"/>
                <w:bCs/>
                <w:noProof/>
                <w:sz w:val="20"/>
                <w:szCs w:val="18"/>
                <w:lang w:eastAsia="ro-RO" w:bidi="ro-RO"/>
              </w:rPr>
              <w:t>я</w:t>
            </w:r>
            <w:r w:rsidRPr="00217432">
              <w:rPr>
                <w:rFonts w:ascii="Times New Roman" w:hAnsi="Times New Roman"/>
                <w:bCs/>
                <w:noProof/>
                <w:sz w:val="20"/>
                <w:szCs w:val="18"/>
                <w:lang w:eastAsia="ro-RO" w:bidi="ro-RO"/>
              </w:rPr>
              <w:t xml:space="preserve"> сотрудников </w:t>
            </w:r>
            <w:r>
              <w:rPr>
                <w:rFonts w:ascii="Times New Roman" w:hAnsi="Times New Roman"/>
                <w:bCs/>
                <w:noProof/>
                <w:sz w:val="20"/>
                <w:szCs w:val="18"/>
                <w:lang w:eastAsia="ro-RO" w:bidi="ro-RO"/>
              </w:rPr>
              <w:t>Государственного предприятия «</w:t>
            </w:r>
            <w:r w:rsidRPr="00217432">
              <w:rPr>
                <w:rFonts w:ascii="Times New Roman" w:hAnsi="Times New Roman"/>
                <w:bCs/>
                <w:noProof/>
                <w:sz w:val="20"/>
                <w:szCs w:val="18"/>
                <w:lang w:eastAsia="ro-RO" w:bidi="ro-RO"/>
              </w:rPr>
              <w:t>Республиканский ветеринарн</w:t>
            </w:r>
            <w:r>
              <w:rPr>
                <w:rFonts w:ascii="Times New Roman" w:hAnsi="Times New Roman"/>
                <w:bCs/>
                <w:noProof/>
                <w:sz w:val="20"/>
                <w:szCs w:val="18"/>
                <w:lang w:eastAsia="ro-RO" w:bidi="ro-RO"/>
              </w:rPr>
              <w:t>о-</w:t>
            </w:r>
            <w:r w:rsidRPr="00217432">
              <w:rPr>
                <w:rFonts w:ascii="Times New Roman" w:hAnsi="Times New Roman"/>
                <w:bCs/>
                <w:noProof/>
                <w:sz w:val="20"/>
                <w:szCs w:val="18"/>
                <w:lang w:eastAsia="ro-RO" w:bidi="ro-RO"/>
              </w:rPr>
              <w:t>диагностический центр</w:t>
            </w:r>
            <w:r>
              <w:rPr>
                <w:rFonts w:ascii="Times New Roman" w:hAnsi="Times New Roman"/>
                <w:bCs/>
                <w:noProof/>
                <w:sz w:val="20"/>
                <w:szCs w:val="18"/>
                <w:lang w:eastAsia="ro-RO" w:bidi="ro-RO"/>
              </w:rPr>
              <w:t>»</w:t>
            </w:r>
            <w:r w:rsidRPr="00217432">
              <w:rPr>
                <w:rFonts w:ascii="Times New Roman" w:hAnsi="Times New Roman"/>
                <w:bCs/>
                <w:noProof/>
                <w:sz w:val="20"/>
                <w:szCs w:val="18"/>
                <w:lang w:eastAsia="ro-RO" w:bidi="ro-RO"/>
              </w:rPr>
              <w:t xml:space="preserve"> </w:t>
            </w:r>
            <w:r w:rsidRPr="00217432">
              <w:rPr>
                <w:rFonts w:ascii="Times New Roman" w:hAnsi="Times New Roman"/>
                <w:sz w:val="20"/>
                <w:szCs w:val="18"/>
              </w:rPr>
              <w:t xml:space="preserve">и сотрудников территориальных </w:t>
            </w:r>
            <w:r>
              <w:rPr>
                <w:rFonts w:ascii="Times New Roman" w:hAnsi="Times New Roman"/>
                <w:sz w:val="20"/>
                <w:szCs w:val="18"/>
              </w:rPr>
              <w:t>упарвлений</w:t>
            </w:r>
            <w:r w:rsidRPr="00217432">
              <w:rPr>
                <w:rFonts w:ascii="Times New Roman" w:hAnsi="Times New Roman"/>
                <w:sz w:val="20"/>
                <w:szCs w:val="18"/>
              </w:rPr>
              <w:t xml:space="preserve"> </w:t>
            </w:r>
            <w:r w:rsidRPr="00217432">
              <w:rPr>
                <w:rFonts w:ascii="Times New Roman" w:hAnsi="Times New Roman"/>
                <w:bCs/>
                <w:sz w:val="20"/>
                <w:szCs w:val="18"/>
              </w:rPr>
              <w:t xml:space="preserve"> Национального агентства по безопасности пищевых продуктов</w:t>
            </w:r>
          </w:p>
        </w:tc>
        <w:tc>
          <w:tcPr>
            <w:tcW w:w="1842" w:type="dxa"/>
            <w:gridSpan w:val="2"/>
            <w:shd w:val="clear" w:color="auto" w:fill="auto"/>
          </w:tcPr>
          <w:p w:rsidR="003906E3" w:rsidRDefault="003906E3" w:rsidP="0056419B">
            <w:pPr>
              <w:spacing w:after="0" w:line="240" w:lineRule="auto"/>
              <w:rPr>
                <w:rFonts w:ascii="Times New Roman" w:hAnsi="Times New Roman"/>
                <w:sz w:val="20"/>
                <w:szCs w:val="18"/>
              </w:rPr>
            </w:pPr>
            <w:r w:rsidRPr="008D0489">
              <w:rPr>
                <w:rFonts w:ascii="Times New Roman" w:hAnsi="Times New Roman"/>
                <w:sz w:val="20"/>
                <w:szCs w:val="18"/>
              </w:rPr>
              <w:t>Диагностическо</w:t>
            </w:r>
            <w:r>
              <w:rPr>
                <w:rFonts w:ascii="Times New Roman" w:hAnsi="Times New Roman"/>
                <w:sz w:val="20"/>
                <w:szCs w:val="18"/>
              </w:rPr>
              <w:t>е</w:t>
            </w:r>
            <w:r w:rsidRPr="008D0489">
              <w:rPr>
                <w:rFonts w:ascii="Times New Roman" w:hAnsi="Times New Roman"/>
                <w:sz w:val="20"/>
                <w:szCs w:val="18"/>
              </w:rPr>
              <w:t xml:space="preserve"> руководств</w:t>
            </w:r>
            <w:r>
              <w:rPr>
                <w:rFonts w:ascii="Times New Roman" w:hAnsi="Times New Roman"/>
                <w:sz w:val="20"/>
                <w:szCs w:val="18"/>
              </w:rPr>
              <w:t>о, р</w:t>
            </w:r>
            <w:r w:rsidRPr="00217432">
              <w:rPr>
                <w:rFonts w:ascii="Times New Roman" w:hAnsi="Times New Roman"/>
                <w:sz w:val="20"/>
                <w:szCs w:val="18"/>
              </w:rPr>
              <w:t>азработан</w:t>
            </w:r>
            <w:r>
              <w:rPr>
                <w:rFonts w:ascii="Times New Roman" w:hAnsi="Times New Roman"/>
                <w:sz w:val="20"/>
                <w:szCs w:val="18"/>
              </w:rPr>
              <w:t>ное и</w:t>
            </w:r>
            <w:r w:rsidRPr="00217432">
              <w:rPr>
                <w:rFonts w:ascii="Times New Roman" w:hAnsi="Times New Roman"/>
                <w:sz w:val="20"/>
                <w:szCs w:val="18"/>
              </w:rPr>
              <w:t xml:space="preserve"> утвержден</w:t>
            </w:r>
            <w:r>
              <w:rPr>
                <w:rFonts w:ascii="Times New Roman" w:hAnsi="Times New Roman"/>
                <w:sz w:val="20"/>
                <w:szCs w:val="18"/>
              </w:rPr>
              <w:t>ное п</w:t>
            </w:r>
            <w:r w:rsidRPr="00217432">
              <w:rPr>
                <w:rFonts w:ascii="Times New Roman" w:hAnsi="Times New Roman"/>
                <w:sz w:val="20"/>
                <w:szCs w:val="18"/>
              </w:rPr>
              <w:t xml:space="preserve">риказом </w:t>
            </w:r>
            <w:r w:rsidRPr="00217432">
              <w:rPr>
                <w:rFonts w:ascii="Times New Roman" w:hAnsi="Times New Roman"/>
                <w:bCs/>
                <w:sz w:val="20"/>
                <w:szCs w:val="18"/>
              </w:rPr>
              <w:t>Национального</w:t>
            </w:r>
            <w:r w:rsidRPr="00217432">
              <w:rPr>
                <w:rFonts w:ascii="Times New Roman" w:hAnsi="Times New Roman"/>
                <w:bCs/>
                <w:sz w:val="20"/>
                <w:szCs w:val="18"/>
              </w:rPr>
              <w:br/>
              <w:t>агентства по безопасности пищевых продуктов</w:t>
            </w:r>
            <w:r>
              <w:rPr>
                <w:rFonts w:ascii="Times New Roman" w:hAnsi="Times New Roman"/>
                <w:sz w:val="20"/>
                <w:szCs w:val="18"/>
              </w:rPr>
              <w:t xml:space="preserve">; </w:t>
            </w:r>
          </w:p>
          <w:p w:rsidR="003906E3" w:rsidRDefault="003906E3" w:rsidP="0056419B">
            <w:pPr>
              <w:spacing w:after="0" w:line="240" w:lineRule="auto"/>
              <w:rPr>
                <w:rFonts w:ascii="Times New Roman" w:hAnsi="Times New Roman"/>
                <w:sz w:val="20"/>
                <w:szCs w:val="18"/>
              </w:rPr>
            </w:pPr>
            <w:r>
              <w:rPr>
                <w:rFonts w:ascii="Times New Roman" w:hAnsi="Times New Roman"/>
                <w:sz w:val="20"/>
                <w:szCs w:val="18"/>
              </w:rPr>
              <w:t>одно проведенное учебное мероприятие;</w:t>
            </w:r>
          </w:p>
          <w:p w:rsidR="003906E3" w:rsidRPr="00217432" w:rsidRDefault="003906E3" w:rsidP="0056419B">
            <w:pPr>
              <w:spacing w:after="0" w:line="240" w:lineRule="auto"/>
              <w:rPr>
                <w:rFonts w:ascii="Times New Roman" w:hAnsi="Times New Roman"/>
                <w:bCs/>
                <w:noProof/>
                <w:sz w:val="20"/>
                <w:szCs w:val="18"/>
                <w:lang w:eastAsia="ro-RO" w:bidi="ro-RO"/>
              </w:rPr>
            </w:pPr>
            <w:r>
              <w:rPr>
                <w:rFonts w:ascii="Times New Roman" w:hAnsi="Times New Roman"/>
                <w:sz w:val="20"/>
                <w:szCs w:val="18"/>
              </w:rPr>
              <w:t>3</w:t>
            </w:r>
            <w:r w:rsidRPr="00217432">
              <w:rPr>
                <w:rFonts w:ascii="Times New Roman" w:hAnsi="Times New Roman"/>
                <w:sz w:val="20"/>
                <w:szCs w:val="18"/>
              </w:rPr>
              <w:t xml:space="preserve"> </w:t>
            </w:r>
            <w:r>
              <w:rPr>
                <w:rFonts w:ascii="Times New Roman" w:hAnsi="Times New Roman"/>
                <w:sz w:val="20"/>
                <w:szCs w:val="18"/>
              </w:rPr>
              <w:t xml:space="preserve">обученных </w:t>
            </w:r>
            <w:r w:rsidRPr="00217432">
              <w:rPr>
                <w:rFonts w:ascii="Times New Roman" w:hAnsi="Times New Roman"/>
                <w:sz w:val="20"/>
                <w:szCs w:val="18"/>
              </w:rPr>
              <w:t>сотрудник</w:t>
            </w:r>
            <w:r>
              <w:rPr>
                <w:rFonts w:ascii="Times New Roman" w:hAnsi="Times New Roman"/>
                <w:sz w:val="20"/>
                <w:szCs w:val="18"/>
              </w:rPr>
              <w:t>а</w:t>
            </w:r>
            <w:r w:rsidRPr="00217432">
              <w:rPr>
                <w:rFonts w:ascii="Times New Roman" w:hAnsi="Times New Roman"/>
                <w:sz w:val="20"/>
                <w:szCs w:val="18"/>
              </w:rPr>
              <w:t xml:space="preserve"> </w:t>
            </w:r>
            <w:r w:rsidRPr="00124240">
              <w:rPr>
                <w:rFonts w:ascii="Times New Roman" w:hAnsi="Times New Roman"/>
                <w:bCs/>
                <w:noProof/>
                <w:sz w:val="20"/>
                <w:szCs w:val="18"/>
                <w:lang w:eastAsia="ro-RO" w:bidi="ro-RO"/>
              </w:rPr>
              <w:t xml:space="preserve"> </w:t>
            </w:r>
            <w:r w:rsidRPr="00124240">
              <w:rPr>
                <w:rFonts w:ascii="Times New Roman" w:hAnsi="Times New Roman"/>
                <w:bCs/>
                <w:sz w:val="20"/>
                <w:szCs w:val="18"/>
              </w:rPr>
              <w:t xml:space="preserve">Государственного пердприятия «Республиканский ветеринарно-диагностический центр» </w:t>
            </w:r>
            <w:r w:rsidRPr="00124240">
              <w:rPr>
                <w:rFonts w:ascii="Times New Roman" w:hAnsi="Times New Roman"/>
                <w:sz w:val="20"/>
                <w:szCs w:val="18"/>
              </w:rPr>
              <w:t xml:space="preserve">и </w:t>
            </w:r>
            <w:r>
              <w:rPr>
                <w:rFonts w:ascii="Times New Roman" w:hAnsi="Times New Roman"/>
                <w:sz w:val="20"/>
                <w:szCs w:val="18"/>
              </w:rPr>
              <w:t xml:space="preserve">37 инспекторов </w:t>
            </w:r>
            <w:r w:rsidRPr="00124240">
              <w:rPr>
                <w:rFonts w:ascii="Times New Roman" w:hAnsi="Times New Roman"/>
                <w:sz w:val="20"/>
                <w:szCs w:val="18"/>
              </w:rPr>
              <w:t xml:space="preserve"> территориальных </w:t>
            </w:r>
            <w:r>
              <w:rPr>
                <w:rFonts w:ascii="Times New Roman" w:hAnsi="Times New Roman"/>
                <w:sz w:val="20"/>
                <w:szCs w:val="18"/>
              </w:rPr>
              <w:t>управлений</w:t>
            </w:r>
            <w:r w:rsidRPr="00124240">
              <w:rPr>
                <w:rFonts w:ascii="Times New Roman" w:hAnsi="Times New Roman"/>
                <w:sz w:val="20"/>
                <w:szCs w:val="18"/>
              </w:rPr>
              <w:t xml:space="preserve"> </w:t>
            </w:r>
            <w:r w:rsidRPr="0054578F">
              <w:rPr>
                <w:rFonts w:ascii="Times New Roman" w:hAnsi="Times New Roman"/>
                <w:bCs/>
                <w:sz w:val="20"/>
                <w:szCs w:val="18"/>
              </w:rPr>
              <w:t xml:space="preserve">по забору образцов </w:t>
            </w:r>
            <w:r w:rsidRPr="00124240">
              <w:rPr>
                <w:rFonts w:ascii="Times New Roman" w:hAnsi="Times New Roman"/>
                <w:bCs/>
                <w:sz w:val="20"/>
                <w:szCs w:val="18"/>
              </w:rPr>
              <w:t xml:space="preserve"> </w:t>
            </w:r>
          </w:p>
        </w:tc>
        <w:tc>
          <w:tcPr>
            <w:tcW w:w="1701" w:type="dxa"/>
            <w:shd w:val="clear" w:color="auto" w:fill="auto"/>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Национальное</w:t>
            </w:r>
            <w:r w:rsidRPr="00217432">
              <w:rPr>
                <w:rFonts w:ascii="Times New Roman" w:hAnsi="Times New Roman"/>
                <w:bCs/>
                <w:sz w:val="20"/>
                <w:szCs w:val="18"/>
              </w:rPr>
              <w:br/>
              <w:t>агентство по безопасности пищевых продуктов</w:t>
            </w:r>
          </w:p>
          <w:p w:rsidR="003906E3" w:rsidRPr="00217432" w:rsidRDefault="003906E3" w:rsidP="0056419B">
            <w:pPr>
              <w:spacing w:after="0" w:line="240" w:lineRule="auto"/>
              <w:rPr>
                <w:rFonts w:ascii="Times New Roman" w:hAnsi="Times New Roman"/>
                <w:sz w:val="20"/>
                <w:szCs w:val="18"/>
              </w:rPr>
            </w:pPr>
          </w:p>
        </w:tc>
        <w:tc>
          <w:tcPr>
            <w:tcW w:w="1882" w:type="dxa"/>
            <w:gridSpan w:val="3"/>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III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r>
              <w:rPr>
                <w:rFonts w:ascii="Times New Roman" w:hAnsi="Times New Roman"/>
                <w:sz w:val="20"/>
                <w:szCs w:val="18"/>
              </w:rPr>
              <w:t xml:space="preserve"> п</w:t>
            </w:r>
            <w:r w:rsidRPr="00217432">
              <w:rPr>
                <w:rFonts w:ascii="Times New Roman" w:hAnsi="Times New Roman"/>
                <w:sz w:val="20"/>
                <w:szCs w:val="18"/>
              </w:rPr>
              <w:t>риложени</w:t>
            </w:r>
            <w:r>
              <w:rPr>
                <w:rFonts w:ascii="Times New Roman" w:hAnsi="Times New Roman"/>
                <w:sz w:val="20"/>
                <w:szCs w:val="18"/>
              </w:rPr>
              <w:t>е</w:t>
            </w:r>
            <w:r w:rsidRPr="00217432">
              <w:rPr>
                <w:rFonts w:ascii="Times New Roman" w:hAnsi="Times New Roman"/>
                <w:sz w:val="20"/>
                <w:szCs w:val="18"/>
              </w:rPr>
              <w:t xml:space="preserve">  XXIV-B</w:t>
            </w:r>
            <w:r>
              <w:rPr>
                <w:rFonts w:ascii="Times New Roman" w:hAnsi="Times New Roman"/>
                <w:sz w:val="20"/>
                <w:szCs w:val="18"/>
              </w:rPr>
              <w:t xml:space="preserve"> –</w:t>
            </w:r>
            <w:r w:rsidRPr="00217432">
              <w:rPr>
                <w:rFonts w:ascii="Times New Roman" w:hAnsi="Times New Roman"/>
                <w:sz w:val="20"/>
                <w:szCs w:val="18"/>
              </w:rPr>
              <w:t xml:space="preserve"> срок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tc>
        <w:tc>
          <w:tcPr>
            <w:tcW w:w="1697" w:type="dxa"/>
            <w:shd w:val="clear" w:color="auto" w:fill="auto"/>
          </w:tcPr>
          <w:p w:rsidR="003906E3" w:rsidRPr="00217432" w:rsidRDefault="003906E3" w:rsidP="0056419B">
            <w:pPr>
              <w:spacing w:after="0" w:line="240" w:lineRule="auto"/>
              <w:rPr>
                <w:rFonts w:ascii="Times New Roman" w:hAnsi="Times New Roman"/>
                <w:sz w:val="20"/>
                <w:szCs w:val="18"/>
              </w:rPr>
            </w:pPr>
            <w:r w:rsidRPr="00F875B2">
              <w:rPr>
                <w:rFonts w:ascii="Times New Roman" w:hAnsi="Times New Roman"/>
                <w:sz w:val="20"/>
                <w:szCs w:val="18"/>
              </w:rPr>
              <w:t>В пределах бюджета органа</w:t>
            </w:r>
            <w:r w:rsidRPr="00217432">
              <w:rPr>
                <w:rFonts w:ascii="Times New Roman" w:hAnsi="Times New Roman"/>
                <w:sz w:val="20"/>
                <w:szCs w:val="18"/>
              </w:rPr>
              <w:t>;</w:t>
            </w:r>
            <w:r>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b/>
                <w:sz w:val="20"/>
                <w:szCs w:val="18"/>
              </w:rPr>
            </w:pPr>
            <w:r>
              <w:rPr>
                <w:rFonts w:ascii="Times New Roman" w:hAnsi="Times New Roman"/>
                <w:sz w:val="20"/>
                <w:szCs w:val="18"/>
              </w:rPr>
              <w:t>д</w:t>
            </w:r>
            <w:r w:rsidRPr="00217432">
              <w:rPr>
                <w:rFonts w:ascii="Times New Roman" w:hAnsi="Times New Roman"/>
                <w:sz w:val="20"/>
                <w:szCs w:val="18"/>
              </w:rPr>
              <w:t xml:space="preserve">ругие  </w:t>
            </w:r>
            <w:r>
              <w:rPr>
                <w:rFonts w:ascii="Times New Roman" w:hAnsi="Times New Roman"/>
                <w:sz w:val="20"/>
                <w:szCs w:val="18"/>
              </w:rPr>
              <w:t>источники</w:t>
            </w:r>
          </w:p>
        </w:tc>
      </w:tr>
      <w:tr w:rsidR="003906E3" w:rsidRPr="00217432" w:rsidTr="00BB47CA">
        <w:trPr>
          <w:trHeight w:val="168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widowControl w:val="0"/>
              <w:spacing w:after="0" w:line="240" w:lineRule="auto"/>
              <w:rPr>
                <w:rFonts w:ascii="Times New Roman" w:hAnsi="Times New Roman"/>
                <w:sz w:val="20"/>
                <w:szCs w:val="18"/>
              </w:rPr>
            </w:pPr>
            <w:r w:rsidRPr="00217432">
              <w:rPr>
                <w:rFonts w:ascii="Times New Roman" w:hAnsi="Times New Roman"/>
                <w:b/>
                <w:sz w:val="20"/>
                <w:szCs w:val="18"/>
              </w:rPr>
              <w:t xml:space="preserve">Директива </w:t>
            </w:r>
            <w:r w:rsidRPr="00CC20D2">
              <w:rPr>
                <w:rFonts w:ascii="Times New Roman" w:hAnsi="Times New Roman"/>
                <w:b/>
                <w:sz w:val="20"/>
                <w:szCs w:val="18"/>
              </w:rPr>
              <w:t>№</w:t>
            </w:r>
            <w:r w:rsidRPr="00217432">
              <w:rPr>
                <w:rFonts w:ascii="Times New Roman" w:hAnsi="Times New Roman"/>
                <w:b/>
                <w:sz w:val="20"/>
                <w:szCs w:val="18"/>
              </w:rPr>
              <w:t>2002/60/CE</w:t>
            </w:r>
            <w:r>
              <w:rPr>
                <w:rFonts w:ascii="Times New Roman" w:hAnsi="Times New Roman"/>
                <w:b/>
                <w:sz w:val="20"/>
                <w:szCs w:val="18"/>
              </w:rPr>
              <w:t xml:space="preserve"> </w:t>
            </w:r>
            <w:r>
              <w:rPr>
                <w:rFonts w:ascii="Times New Roman" w:hAnsi="Times New Roman"/>
                <w:sz w:val="20"/>
                <w:szCs w:val="18"/>
              </w:rPr>
              <w:t>Совета о</w:t>
            </w:r>
            <w:r w:rsidRPr="00217432">
              <w:rPr>
                <w:rFonts w:ascii="Times New Roman" w:hAnsi="Times New Roman"/>
                <w:sz w:val="20"/>
                <w:szCs w:val="18"/>
              </w:rPr>
              <w:t>т 27 июня 2002 года</w:t>
            </w:r>
            <w:r>
              <w:rPr>
                <w:rFonts w:ascii="Times New Roman" w:hAnsi="Times New Roman"/>
                <w:sz w:val="20"/>
                <w:szCs w:val="18"/>
              </w:rPr>
              <w:t>,</w:t>
            </w:r>
            <w:r w:rsidRPr="00217432">
              <w:rPr>
                <w:rFonts w:ascii="Times New Roman" w:hAnsi="Times New Roman"/>
                <w:sz w:val="20"/>
                <w:szCs w:val="18"/>
              </w:rPr>
              <w:t xml:space="preserve"> устанавливающая конкретные положения по борьбе с африканской чумой свиней и изменяющая Директиву 92/119/E</w:t>
            </w:r>
            <w:r>
              <w:rPr>
                <w:rFonts w:ascii="Times New Roman" w:hAnsi="Times New Roman"/>
                <w:sz w:val="20"/>
                <w:szCs w:val="18"/>
              </w:rPr>
              <w:t>Э</w:t>
            </w:r>
            <w:r w:rsidRPr="00217432">
              <w:rPr>
                <w:rFonts w:ascii="Times New Roman" w:hAnsi="Times New Roman"/>
                <w:sz w:val="20"/>
                <w:szCs w:val="18"/>
              </w:rPr>
              <w:t>C в отношении болезни Teschen  и африканской чумы свиней</w:t>
            </w:r>
          </w:p>
          <w:p w:rsidR="003906E3" w:rsidRPr="00217432" w:rsidRDefault="003906E3" w:rsidP="0056419B">
            <w:pPr>
              <w:widowControl w:val="0"/>
              <w:spacing w:after="0" w:line="240" w:lineRule="auto"/>
              <w:rPr>
                <w:rFonts w:ascii="Times New Roman" w:hAnsi="Times New Roman"/>
                <w:bCs/>
                <w:noProof/>
                <w:sz w:val="20"/>
                <w:szCs w:val="18"/>
                <w:lang w:eastAsia="ro-RO" w:bidi="ro-RO"/>
              </w:rPr>
            </w:pP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I4</w:t>
            </w:r>
            <w:r w:rsidRPr="00217432">
              <w:rPr>
                <w:rFonts w:ascii="Times New Roman" w:hAnsi="Times New Roman"/>
                <w:sz w:val="20"/>
                <w:szCs w:val="18"/>
              </w:rPr>
              <w:t xml:space="preserve">. Разработка  </w:t>
            </w:r>
            <w:r>
              <w:rPr>
                <w:rFonts w:ascii="Times New Roman" w:hAnsi="Times New Roman"/>
                <w:sz w:val="20"/>
                <w:szCs w:val="18"/>
              </w:rPr>
              <w:t>П</w:t>
            </w:r>
            <w:r w:rsidRPr="00217432">
              <w:rPr>
                <w:rFonts w:ascii="Times New Roman" w:hAnsi="Times New Roman"/>
                <w:sz w:val="20"/>
                <w:szCs w:val="18"/>
              </w:rPr>
              <w:t>лана действий в чрезвычайных ситуациях</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b/>
                <w:sz w:val="20"/>
                <w:szCs w:val="18"/>
              </w:rPr>
            </w:pPr>
          </w:p>
        </w:tc>
        <w:tc>
          <w:tcPr>
            <w:tcW w:w="1842" w:type="dxa"/>
            <w:gridSpan w:val="2"/>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План</w:t>
            </w:r>
            <w:r>
              <w:rPr>
                <w:rFonts w:ascii="Times New Roman" w:hAnsi="Times New Roman"/>
                <w:sz w:val="20"/>
                <w:szCs w:val="18"/>
              </w:rPr>
              <w:t>, р</w:t>
            </w:r>
            <w:r w:rsidRPr="00217432">
              <w:rPr>
                <w:rFonts w:ascii="Times New Roman" w:hAnsi="Times New Roman"/>
                <w:sz w:val="20"/>
                <w:szCs w:val="18"/>
              </w:rPr>
              <w:t xml:space="preserve">азработанный и утвержденный  приказом </w:t>
            </w:r>
            <w:r w:rsidRPr="00217432">
              <w:rPr>
                <w:rFonts w:ascii="Times New Roman" w:hAnsi="Times New Roman"/>
                <w:bCs/>
                <w:sz w:val="20"/>
                <w:szCs w:val="18"/>
              </w:rPr>
              <w:t xml:space="preserve"> Национального агентства по безопасности пищевых продуктов</w:t>
            </w:r>
            <w:r w:rsidRPr="00217432">
              <w:rPr>
                <w:rFonts w:ascii="Times New Roman" w:hAnsi="Times New Roman"/>
                <w:sz w:val="20"/>
                <w:szCs w:val="18"/>
              </w:rPr>
              <w:t xml:space="preserve">  </w:t>
            </w:r>
          </w:p>
        </w:tc>
        <w:tc>
          <w:tcPr>
            <w:tcW w:w="1701" w:type="dxa"/>
            <w:shd w:val="clear" w:color="auto" w:fill="auto"/>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Национальное</w:t>
            </w:r>
            <w:r w:rsidRPr="00217432">
              <w:rPr>
                <w:rFonts w:ascii="Times New Roman" w:hAnsi="Times New Roman"/>
                <w:bCs/>
                <w:sz w:val="20"/>
                <w:szCs w:val="18"/>
              </w:rPr>
              <w:br/>
              <w:t>агентство по безопасности пищевых продуктов</w:t>
            </w:r>
          </w:p>
          <w:p w:rsidR="003906E3" w:rsidRPr="00217432" w:rsidRDefault="003906E3" w:rsidP="0056419B">
            <w:pPr>
              <w:spacing w:after="0" w:line="240" w:lineRule="auto"/>
              <w:rPr>
                <w:rFonts w:ascii="Times New Roman" w:hAnsi="Times New Roman"/>
                <w:sz w:val="20"/>
                <w:szCs w:val="18"/>
              </w:rPr>
            </w:pPr>
          </w:p>
        </w:tc>
        <w:tc>
          <w:tcPr>
            <w:tcW w:w="1882" w:type="dxa"/>
            <w:gridSpan w:val="3"/>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 II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tc>
        <w:tc>
          <w:tcPr>
            <w:tcW w:w="1697" w:type="dxa"/>
            <w:shd w:val="clear" w:color="auto" w:fill="auto"/>
          </w:tcPr>
          <w:p w:rsidR="003906E3" w:rsidRPr="00F875B2" w:rsidRDefault="003906E3" w:rsidP="0056419B">
            <w:pPr>
              <w:spacing w:after="0" w:line="240" w:lineRule="auto"/>
              <w:rPr>
                <w:rFonts w:ascii="Times New Roman" w:hAnsi="Times New Roman"/>
                <w:sz w:val="20"/>
                <w:szCs w:val="18"/>
              </w:rPr>
            </w:pPr>
            <w:r w:rsidRPr="00F875B2">
              <w:rPr>
                <w:rFonts w:ascii="Times New Roman" w:hAnsi="Times New Roman"/>
                <w:sz w:val="20"/>
                <w:szCs w:val="18"/>
              </w:rPr>
              <w:t xml:space="preserve">В пределах бюджета органа; </w:t>
            </w:r>
          </w:p>
          <w:p w:rsidR="003906E3" w:rsidRPr="00217432" w:rsidRDefault="003906E3" w:rsidP="0056419B">
            <w:pPr>
              <w:spacing w:after="0" w:line="240" w:lineRule="auto"/>
              <w:rPr>
                <w:rFonts w:ascii="Times New Roman" w:hAnsi="Times New Roman"/>
                <w:sz w:val="20"/>
                <w:szCs w:val="18"/>
              </w:rPr>
            </w:pPr>
            <w:r w:rsidRPr="00F875B2">
              <w:rPr>
                <w:rFonts w:ascii="Times New Roman" w:hAnsi="Times New Roman"/>
                <w:sz w:val="20"/>
                <w:szCs w:val="18"/>
              </w:rPr>
              <w:t>другие  средства</w:t>
            </w: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widowControl w:val="0"/>
              <w:spacing w:after="0" w:line="240" w:lineRule="auto"/>
              <w:rPr>
                <w:rFonts w:ascii="Times New Roman" w:hAnsi="Times New Roman"/>
                <w:bCs/>
                <w:noProof/>
                <w:sz w:val="20"/>
                <w:szCs w:val="18"/>
                <w:lang w:eastAsia="ro-RO" w:bidi="ro-RO"/>
              </w:rPr>
            </w:pPr>
            <w:r w:rsidRPr="00C62DE0">
              <w:rPr>
                <w:rFonts w:ascii="Times New Roman" w:hAnsi="Times New Roman"/>
                <w:b/>
                <w:sz w:val="20"/>
                <w:szCs w:val="18"/>
              </w:rPr>
              <w:t xml:space="preserve">Решение №2003/422/CE  </w:t>
            </w:r>
            <w:r w:rsidRPr="00C62DE0">
              <w:rPr>
                <w:rFonts w:ascii="Times New Roman" w:hAnsi="Times New Roman"/>
                <w:bCs/>
                <w:sz w:val="20"/>
                <w:szCs w:val="18"/>
              </w:rPr>
              <w:t xml:space="preserve">Комиссии </w:t>
            </w:r>
            <w:r w:rsidRPr="00C62DE0">
              <w:rPr>
                <w:rFonts w:ascii="Times New Roman" w:hAnsi="Times New Roman"/>
                <w:sz w:val="20"/>
                <w:szCs w:val="18"/>
              </w:rPr>
              <w:t xml:space="preserve">от 26 мая 2003 года об утверждении </w:t>
            </w:r>
            <w:r>
              <w:rPr>
                <w:rFonts w:ascii="Times New Roman" w:hAnsi="Times New Roman"/>
                <w:sz w:val="20"/>
                <w:szCs w:val="18"/>
              </w:rPr>
              <w:lastRenderedPageBreak/>
              <w:t>Д</w:t>
            </w:r>
            <w:r w:rsidRPr="00C62DE0">
              <w:rPr>
                <w:rFonts w:ascii="Times New Roman" w:hAnsi="Times New Roman"/>
                <w:sz w:val="20"/>
                <w:szCs w:val="18"/>
              </w:rPr>
              <w:t>иагностического руководства по  африканской чуме свиней</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hAnsi="Times New Roman"/>
                <w:b/>
                <w:sz w:val="20"/>
                <w:szCs w:val="18"/>
              </w:rPr>
            </w:pPr>
            <w:r w:rsidRPr="00217432">
              <w:rPr>
                <w:rFonts w:ascii="Times New Roman" w:hAnsi="Times New Roman"/>
                <w:b/>
                <w:sz w:val="20"/>
                <w:szCs w:val="18"/>
              </w:rPr>
              <w:t>I5</w:t>
            </w:r>
            <w:r w:rsidRPr="00217432">
              <w:rPr>
                <w:rFonts w:ascii="Times New Roman" w:hAnsi="Times New Roman"/>
                <w:sz w:val="20"/>
                <w:szCs w:val="18"/>
              </w:rPr>
              <w:t xml:space="preserve">. Разработка </w:t>
            </w:r>
            <w:r w:rsidRPr="00226C69">
              <w:rPr>
                <w:rFonts w:ascii="Times New Roman" w:hAnsi="Times New Roman"/>
                <w:sz w:val="20"/>
                <w:szCs w:val="18"/>
              </w:rPr>
              <w:t xml:space="preserve"> Диагностического руководства</w:t>
            </w:r>
            <w:r>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I6.</w:t>
            </w:r>
            <w:r w:rsidRPr="00217432">
              <w:rPr>
                <w:rFonts w:ascii="Times New Roman" w:hAnsi="Times New Roman"/>
                <w:sz w:val="20"/>
                <w:szCs w:val="18"/>
              </w:rPr>
              <w:t xml:space="preserve"> </w:t>
            </w:r>
            <w:r w:rsidRPr="00217432">
              <w:rPr>
                <w:rFonts w:ascii="Times New Roman" w:hAnsi="Times New Roman"/>
                <w:bCs/>
                <w:noProof/>
                <w:sz w:val="20"/>
                <w:szCs w:val="18"/>
                <w:lang w:eastAsia="ro-RO" w:bidi="ro-RO"/>
              </w:rPr>
              <w:t xml:space="preserve">Проведение </w:t>
            </w:r>
            <w:r>
              <w:rPr>
                <w:rFonts w:ascii="Times New Roman" w:hAnsi="Times New Roman"/>
                <w:bCs/>
                <w:noProof/>
                <w:sz w:val="20"/>
                <w:szCs w:val="18"/>
                <w:lang w:eastAsia="ro-RO" w:bidi="ro-RO"/>
              </w:rPr>
              <w:t>обучения</w:t>
            </w:r>
            <w:r w:rsidRPr="00217432">
              <w:rPr>
                <w:rFonts w:ascii="Times New Roman" w:hAnsi="Times New Roman"/>
                <w:bCs/>
                <w:noProof/>
                <w:sz w:val="20"/>
                <w:szCs w:val="18"/>
                <w:lang w:eastAsia="ro-RO" w:bidi="ro-RO"/>
              </w:rPr>
              <w:t xml:space="preserve"> </w:t>
            </w:r>
            <w:r w:rsidRPr="00226C69">
              <w:rPr>
                <w:rFonts w:ascii="Times New Roman" w:hAnsi="Times New Roman"/>
                <w:bCs/>
                <w:noProof/>
                <w:sz w:val="20"/>
                <w:szCs w:val="18"/>
                <w:lang w:eastAsia="ro-RO" w:bidi="ro-RO"/>
              </w:rPr>
              <w:t xml:space="preserve"> </w:t>
            </w:r>
            <w:r w:rsidRPr="00226C69">
              <w:rPr>
                <w:rFonts w:ascii="Times New Roman" w:hAnsi="Times New Roman"/>
                <w:bCs/>
                <w:noProof/>
                <w:sz w:val="20"/>
                <w:szCs w:val="18"/>
                <w:lang w:eastAsia="ro-RO" w:bidi="ro-RO"/>
              </w:rPr>
              <w:lastRenderedPageBreak/>
              <w:t xml:space="preserve">сотрудников Государственного предприятия «Республиканский ветеринарно-диагностический центр» и сотрудников территориальных упарвлений  Национального агентства по безопасности пищевых продуктов </w:t>
            </w:r>
          </w:p>
        </w:tc>
        <w:tc>
          <w:tcPr>
            <w:tcW w:w="1842" w:type="dxa"/>
            <w:gridSpan w:val="2"/>
            <w:shd w:val="clear" w:color="auto" w:fill="auto"/>
          </w:tcPr>
          <w:p w:rsidR="003906E3" w:rsidRPr="00013EA8" w:rsidRDefault="003906E3" w:rsidP="0056419B">
            <w:pPr>
              <w:spacing w:after="0" w:line="240" w:lineRule="auto"/>
              <w:rPr>
                <w:rFonts w:ascii="Times New Roman" w:hAnsi="Times New Roman"/>
                <w:bCs/>
                <w:sz w:val="20"/>
                <w:szCs w:val="18"/>
              </w:rPr>
            </w:pPr>
            <w:r w:rsidRPr="00013EA8">
              <w:rPr>
                <w:rFonts w:ascii="Times New Roman" w:hAnsi="Times New Roman"/>
                <w:bCs/>
                <w:sz w:val="20"/>
                <w:szCs w:val="18"/>
              </w:rPr>
              <w:lastRenderedPageBreak/>
              <w:t xml:space="preserve">Диагностическое руководство, разработанное и </w:t>
            </w:r>
            <w:r w:rsidRPr="00013EA8">
              <w:rPr>
                <w:rFonts w:ascii="Times New Roman" w:hAnsi="Times New Roman"/>
                <w:bCs/>
                <w:sz w:val="20"/>
                <w:szCs w:val="18"/>
              </w:rPr>
              <w:lastRenderedPageBreak/>
              <w:t>утвержденное приказом Национального</w:t>
            </w:r>
            <w:r w:rsidRPr="00013EA8">
              <w:rPr>
                <w:rFonts w:ascii="Times New Roman" w:hAnsi="Times New Roman"/>
                <w:bCs/>
                <w:sz w:val="20"/>
                <w:szCs w:val="18"/>
              </w:rPr>
              <w:br/>
              <w:t xml:space="preserve">агентства по безопасности пищевых продуктов; </w:t>
            </w:r>
          </w:p>
          <w:p w:rsidR="003906E3" w:rsidRPr="00013EA8" w:rsidRDefault="003906E3" w:rsidP="0056419B">
            <w:pPr>
              <w:spacing w:after="0" w:line="240" w:lineRule="auto"/>
              <w:rPr>
                <w:rFonts w:ascii="Times New Roman" w:hAnsi="Times New Roman"/>
                <w:bCs/>
                <w:sz w:val="20"/>
                <w:szCs w:val="18"/>
              </w:rPr>
            </w:pPr>
            <w:r w:rsidRPr="00013EA8">
              <w:rPr>
                <w:rFonts w:ascii="Times New Roman" w:hAnsi="Times New Roman"/>
                <w:bCs/>
                <w:sz w:val="20"/>
                <w:szCs w:val="18"/>
              </w:rPr>
              <w:t>одно проведенное учебное мероприятие;</w:t>
            </w:r>
          </w:p>
          <w:p w:rsidR="003906E3" w:rsidRPr="00217432" w:rsidRDefault="003906E3" w:rsidP="0056419B">
            <w:pPr>
              <w:spacing w:after="0" w:line="240" w:lineRule="auto"/>
              <w:rPr>
                <w:rFonts w:ascii="Times New Roman" w:hAnsi="Times New Roman"/>
                <w:sz w:val="20"/>
                <w:szCs w:val="18"/>
              </w:rPr>
            </w:pPr>
            <w:r w:rsidRPr="00013EA8">
              <w:rPr>
                <w:rFonts w:ascii="Times New Roman" w:hAnsi="Times New Roman"/>
                <w:bCs/>
                <w:sz w:val="20"/>
                <w:szCs w:val="18"/>
              </w:rPr>
              <w:t xml:space="preserve">3 обученных сотрудника  Государственного пердприятия «Республиканский ветеринарно-диагностический центр» и 37 инспекторов  территориальных управлений </w:t>
            </w:r>
            <w:r>
              <w:rPr>
                <w:rFonts w:ascii="Times New Roman" w:hAnsi="Times New Roman"/>
                <w:bCs/>
                <w:sz w:val="20"/>
                <w:szCs w:val="18"/>
              </w:rPr>
              <w:t xml:space="preserve">по забору образцов </w:t>
            </w:r>
          </w:p>
        </w:tc>
        <w:tc>
          <w:tcPr>
            <w:tcW w:w="1701" w:type="dxa"/>
            <w:shd w:val="clear" w:color="auto" w:fill="auto"/>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lastRenderedPageBreak/>
              <w:t>Национальное</w:t>
            </w:r>
            <w:r w:rsidRPr="00217432">
              <w:rPr>
                <w:rFonts w:ascii="Times New Roman" w:hAnsi="Times New Roman"/>
                <w:bCs/>
                <w:sz w:val="20"/>
                <w:szCs w:val="18"/>
              </w:rPr>
              <w:br/>
              <w:t xml:space="preserve"> агентство по безопасности </w:t>
            </w:r>
            <w:r w:rsidRPr="00217432">
              <w:rPr>
                <w:rFonts w:ascii="Times New Roman" w:hAnsi="Times New Roman"/>
                <w:bCs/>
                <w:sz w:val="20"/>
                <w:szCs w:val="18"/>
              </w:rPr>
              <w:lastRenderedPageBreak/>
              <w:t>пищевых продуктов</w:t>
            </w:r>
          </w:p>
          <w:p w:rsidR="003906E3" w:rsidRPr="00217432" w:rsidRDefault="003906E3" w:rsidP="0056419B">
            <w:pPr>
              <w:spacing w:after="0" w:line="240" w:lineRule="auto"/>
              <w:rPr>
                <w:rFonts w:ascii="Times New Roman" w:hAnsi="Times New Roman"/>
                <w:sz w:val="20"/>
                <w:szCs w:val="18"/>
              </w:rPr>
            </w:pPr>
          </w:p>
        </w:tc>
        <w:tc>
          <w:tcPr>
            <w:tcW w:w="1882" w:type="dxa"/>
            <w:gridSpan w:val="3"/>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III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r>
              <w:rPr>
                <w:rFonts w:ascii="Times New Roman" w:hAnsi="Times New Roman"/>
                <w:sz w:val="20"/>
                <w:szCs w:val="18"/>
              </w:rPr>
              <w:t>; п</w:t>
            </w:r>
            <w:r w:rsidRPr="00217432">
              <w:rPr>
                <w:rFonts w:ascii="Times New Roman" w:hAnsi="Times New Roman"/>
                <w:sz w:val="20"/>
                <w:szCs w:val="18"/>
              </w:rPr>
              <w:t>риложени</w:t>
            </w:r>
            <w:r>
              <w:rPr>
                <w:rFonts w:ascii="Times New Roman" w:hAnsi="Times New Roman"/>
                <w:sz w:val="20"/>
                <w:szCs w:val="18"/>
              </w:rPr>
              <w:t>е</w:t>
            </w:r>
            <w:r w:rsidRPr="00217432">
              <w:rPr>
                <w:rFonts w:ascii="Times New Roman" w:hAnsi="Times New Roman"/>
                <w:sz w:val="20"/>
                <w:szCs w:val="18"/>
              </w:rPr>
              <w:t xml:space="preserve">  XXIV-B</w:t>
            </w:r>
            <w:r>
              <w:rPr>
                <w:rFonts w:ascii="Times New Roman" w:hAnsi="Times New Roman"/>
                <w:sz w:val="20"/>
                <w:szCs w:val="18"/>
              </w:rPr>
              <w:t xml:space="preserve"> –</w:t>
            </w:r>
            <w:r w:rsidRPr="00217432">
              <w:rPr>
                <w:rFonts w:ascii="Times New Roman" w:hAnsi="Times New Roman"/>
                <w:sz w:val="20"/>
                <w:szCs w:val="18"/>
              </w:rPr>
              <w:t xml:space="preserve"> срок </w:t>
            </w:r>
            <w:smartTag w:uri="urn:schemas-microsoft-com:office:smarttags" w:element="metricconverter">
              <w:smartTagPr>
                <w:attr w:name="ProductID" w:val="2017 г"/>
              </w:smartTagPr>
              <w:r w:rsidRPr="00217432">
                <w:rPr>
                  <w:rFonts w:ascii="Times New Roman" w:hAnsi="Times New Roman"/>
                  <w:sz w:val="20"/>
                  <w:szCs w:val="18"/>
                </w:rPr>
                <w:lastRenderedPageBreak/>
                <w:t>2017 г</w:t>
              </w:r>
            </w:smartTag>
            <w:r w:rsidRPr="00217432">
              <w:rPr>
                <w:rFonts w:ascii="Times New Roman" w:hAnsi="Times New Roman"/>
                <w:sz w:val="20"/>
                <w:szCs w:val="18"/>
              </w:rPr>
              <w:t>.</w:t>
            </w:r>
          </w:p>
        </w:tc>
        <w:tc>
          <w:tcPr>
            <w:tcW w:w="1697" w:type="dxa"/>
            <w:shd w:val="clear" w:color="auto" w:fill="auto"/>
          </w:tcPr>
          <w:p w:rsidR="003906E3" w:rsidRPr="00F875B2" w:rsidRDefault="003906E3" w:rsidP="0056419B">
            <w:pPr>
              <w:spacing w:after="0" w:line="240" w:lineRule="auto"/>
              <w:rPr>
                <w:rFonts w:ascii="Times New Roman" w:hAnsi="Times New Roman"/>
                <w:sz w:val="20"/>
                <w:szCs w:val="18"/>
              </w:rPr>
            </w:pPr>
            <w:r w:rsidRPr="00F875B2">
              <w:rPr>
                <w:rFonts w:ascii="Times New Roman" w:hAnsi="Times New Roman"/>
                <w:sz w:val="20"/>
                <w:szCs w:val="18"/>
              </w:rPr>
              <w:lastRenderedPageBreak/>
              <w:t xml:space="preserve">В пределах бюджета органа; </w:t>
            </w:r>
          </w:p>
          <w:p w:rsidR="003906E3" w:rsidRPr="00217432" w:rsidRDefault="003906E3" w:rsidP="0056419B">
            <w:pPr>
              <w:spacing w:after="0" w:line="240" w:lineRule="auto"/>
              <w:rPr>
                <w:rFonts w:ascii="Times New Roman" w:hAnsi="Times New Roman"/>
                <w:sz w:val="20"/>
                <w:szCs w:val="18"/>
              </w:rPr>
            </w:pPr>
            <w:r>
              <w:rPr>
                <w:rFonts w:ascii="Times New Roman" w:hAnsi="Times New Roman"/>
                <w:sz w:val="20"/>
                <w:szCs w:val="18"/>
              </w:rPr>
              <w:t>д</w:t>
            </w:r>
            <w:r w:rsidRPr="00F875B2">
              <w:rPr>
                <w:rFonts w:ascii="Times New Roman" w:hAnsi="Times New Roman"/>
                <w:sz w:val="20"/>
                <w:szCs w:val="18"/>
              </w:rPr>
              <w:t>ругие</w:t>
            </w:r>
            <w:r>
              <w:rPr>
                <w:rFonts w:ascii="Times New Roman" w:hAnsi="Times New Roman"/>
                <w:sz w:val="20"/>
                <w:szCs w:val="18"/>
              </w:rPr>
              <w:t xml:space="preserve"> </w:t>
            </w:r>
            <w:r w:rsidRPr="00013EA8">
              <w:rPr>
                <w:rFonts w:ascii="Times New Roman" w:hAnsi="Times New Roman"/>
                <w:sz w:val="20"/>
                <w:szCs w:val="18"/>
              </w:rPr>
              <w:lastRenderedPageBreak/>
              <w:t xml:space="preserve">источники </w:t>
            </w:r>
          </w:p>
        </w:tc>
      </w:tr>
      <w:tr w:rsidR="003906E3" w:rsidRPr="00217432" w:rsidTr="00BB47CA">
        <w:trPr>
          <w:trHeight w:val="126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widowControl w:val="0"/>
              <w:spacing w:after="0" w:line="240" w:lineRule="auto"/>
              <w:rPr>
                <w:rFonts w:ascii="Times New Roman" w:hAnsi="Times New Roman"/>
                <w:bCs/>
                <w:noProof/>
                <w:sz w:val="20"/>
                <w:szCs w:val="18"/>
                <w:lang w:eastAsia="ro-RO" w:bidi="ro-RO"/>
              </w:rPr>
            </w:pPr>
            <w:r w:rsidRPr="006D56C5">
              <w:rPr>
                <w:rFonts w:ascii="Times New Roman" w:hAnsi="Times New Roman"/>
                <w:b/>
                <w:sz w:val="20"/>
                <w:szCs w:val="18"/>
              </w:rPr>
              <w:t xml:space="preserve">Решение </w:t>
            </w:r>
            <w:r w:rsidRPr="00A1479B">
              <w:rPr>
                <w:rFonts w:ascii="Times New Roman" w:hAnsi="Times New Roman"/>
                <w:b/>
                <w:sz w:val="20"/>
                <w:szCs w:val="18"/>
              </w:rPr>
              <w:t>№</w:t>
            </w:r>
            <w:r w:rsidRPr="006D56C5">
              <w:rPr>
                <w:rFonts w:ascii="Times New Roman" w:hAnsi="Times New Roman"/>
                <w:b/>
                <w:sz w:val="20"/>
                <w:szCs w:val="18"/>
              </w:rPr>
              <w:t xml:space="preserve">2006/437/CE  </w:t>
            </w:r>
            <w:r w:rsidRPr="006D56C5">
              <w:rPr>
                <w:rFonts w:ascii="Times New Roman" w:hAnsi="Times New Roman"/>
                <w:bCs/>
                <w:sz w:val="20"/>
                <w:szCs w:val="18"/>
              </w:rPr>
              <w:t xml:space="preserve">Комиссии </w:t>
            </w:r>
            <w:r w:rsidRPr="006D56C5">
              <w:rPr>
                <w:rFonts w:ascii="Times New Roman" w:hAnsi="Times New Roman"/>
                <w:sz w:val="20"/>
                <w:szCs w:val="18"/>
              </w:rPr>
              <w:t xml:space="preserve">от 4 августа 2006 года об утверждении </w:t>
            </w:r>
            <w:r w:rsidRPr="005B7A99">
              <w:rPr>
                <w:rFonts w:ascii="Times New Roman" w:hAnsi="Times New Roman"/>
                <w:sz w:val="20"/>
                <w:szCs w:val="18"/>
              </w:rPr>
              <w:t xml:space="preserve"> Диагностического руководства </w:t>
            </w:r>
            <w:r w:rsidRPr="006D56C5">
              <w:rPr>
                <w:rFonts w:ascii="Times New Roman" w:hAnsi="Times New Roman"/>
                <w:sz w:val="20"/>
                <w:szCs w:val="18"/>
              </w:rPr>
              <w:t>по гриппу птиц в соответствии с директивой 2005/94/CE</w:t>
            </w:r>
            <w:r>
              <w:rPr>
                <w:rFonts w:ascii="Times New Roman" w:hAnsi="Times New Roman"/>
                <w:sz w:val="20"/>
                <w:szCs w:val="18"/>
              </w:rPr>
              <w:t xml:space="preserve"> Совета</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I7. </w:t>
            </w:r>
            <w:r w:rsidRPr="00217432">
              <w:rPr>
                <w:rFonts w:ascii="Times New Roman" w:hAnsi="Times New Roman"/>
                <w:sz w:val="20"/>
                <w:szCs w:val="18"/>
              </w:rPr>
              <w:t xml:space="preserve">Проект </w:t>
            </w:r>
            <w:r>
              <w:rPr>
                <w:rFonts w:ascii="Times New Roman" w:hAnsi="Times New Roman"/>
                <w:bCs/>
                <w:sz w:val="20"/>
                <w:szCs w:val="18"/>
              </w:rPr>
              <w:t xml:space="preserve"> п</w:t>
            </w:r>
            <w:r w:rsidRPr="00217432">
              <w:rPr>
                <w:rFonts w:ascii="Times New Roman" w:hAnsi="Times New Roman"/>
                <w:sz w:val="20"/>
                <w:szCs w:val="18"/>
              </w:rPr>
              <w:t>риказа</w:t>
            </w:r>
            <w:r w:rsidRPr="00217432">
              <w:rPr>
                <w:rFonts w:ascii="Times New Roman" w:hAnsi="Times New Roman"/>
                <w:b/>
                <w:sz w:val="20"/>
                <w:szCs w:val="18"/>
              </w:rPr>
              <w:t xml:space="preserve"> </w:t>
            </w:r>
            <w:r w:rsidRPr="00217432">
              <w:rPr>
                <w:rFonts w:ascii="Times New Roman" w:hAnsi="Times New Roman"/>
                <w:bCs/>
                <w:sz w:val="20"/>
                <w:szCs w:val="18"/>
              </w:rPr>
              <w:t xml:space="preserve">  Национального агентства по безопасности пищевых продуктов</w:t>
            </w:r>
            <w:r w:rsidRPr="00217432">
              <w:rPr>
                <w:rFonts w:ascii="Times New Roman" w:hAnsi="Times New Roman"/>
                <w:sz w:val="20"/>
                <w:szCs w:val="18"/>
              </w:rPr>
              <w:t xml:space="preserve"> </w:t>
            </w:r>
            <w:r>
              <w:rPr>
                <w:rFonts w:ascii="Times New Roman" w:hAnsi="Times New Roman"/>
                <w:sz w:val="20"/>
                <w:szCs w:val="18"/>
              </w:rPr>
              <w:t>об утвердждении</w:t>
            </w:r>
            <w:r w:rsidRPr="00217432">
              <w:rPr>
                <w:rFonts w:ascii="Times New Roman" w:hAnsi="Times New Roman"/>
                <w:sz w:val="20"/>
                <w:szCs w:val="18"/>
              </w:rPr>
              <w:t xml:space="preserve">  </w:t>
            </w:r>
            <w:r w:rsidRPr="00160B92">
              <w:rPr>
                <w:rFonts w:ascii="Times New Roman" w:hAnsi="Times New Roman"/>
                <w:sz w:val="20"/>
                <w:szCs w:val="18"/>
              </w:rPr>
              <w:t>Диагностического руководства</w:t>
            </w:r>
            <w:r>
              <w:rPr>
                <w:rFonts w:ascii="Times New Roman" w:hAnsi="Times New Roman"/>
                <w:sz w:val="20"/>
                <w:szCs w:val="18"/>
              </w:rPr>
              <w:t>;</w:t>
            </w:r>
            <w:r w:rsidRPr="00160B92">
              <w:rPr>
                <w:rFonts w:ascii="Times New Roman" w:hAnsi="Times New Roman"/>
                <w:bCs/>
                <w:sz w:val="20"/>
                <w:szCs w:val="18"/>
              </w:rPr>
              <w:t xml:space="preserve"> </w:t>
            </w:r>
          </w:p>
          <w:p w:rsidR="003906E3" w:rsidRDefault="003906E3" w:rsidP="0056419B">
            <w:pPr>
              <w:spacing w:after="0" w:line="240" w:lineRule="auto"/>
              <w:rPr>
                <w:rFonts w:ascii="Times New Roman" w:hAnsi="Times New Roman"/>
                <w:bCs/>
                <w:sz w:val="20"/>
                <w:szCs w:val="18"/>
              </w:rPr>
            </w:pPr>
          </w:p>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Cs/>
                <w:sz w:val="20"/>
                <w:szCs w:val="18"/>
              </w:rPr>
              <w:t>Перелагает</w:t>
            </w:r>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sz w:val="20"/>
                <w:szCs w:val="18"/>
              </w:rPr>
              <w:t>Решение Комиссии 2006/437</w:t>
            </w:r>
          </w:p>
          <w:p w:rsidR="003906E3" w:rsidRPr="00217432" w:rsidRDefault="003906E3" w:rsidP="0056419B">
            <w:pPr>
              <w:spacing w:after="0" w:line="240" w:lineRule="auto"/>
              <w:rPr>
                <w:rFonts w:ascii="Times New Roman" w:hAnsi="Times New Roman"/>
                <w:b/>
                <w:sz w:val="20"/>
                <w:szCs w:val="18"/>
              </w:rPr>
            </w:pPr>
          </w:p>
        </w:tc>
        <w:tc>
          <w:tcPr>
            <w:tcW w:w="1842" w:type="dxa"/>
            <w:gridSpan w:val="2"/>
            <w:shd w:val="clear" w:color="auto" w:fill="auto"/>
          </w:tcPr>
          <w:p w:rsidR="003906E3" w:rsidRPr="00217432" w:rsidRDefault="003906E3" w:rsidP="0056419B">
            <w:pPr>
              <w:spacing w:after="0" w:line="240" w:lineRule="auto"/>
              <w:rPr>
                <w:rFonts w:ascii="Times New Roman" w:hAnsi="Times New Roman"/>
                <w:bCs/>
                <w:noProof/>
                <w:sz w:val="20"/>
                <w:szCs w:val="18"/>
                <w:lang w:eastAsia="ro-RO" w:bidi="ro-RO"/>
              </w:rPr>
            </w:pPr>
            <w:r w:rsidRPr="00160B92">
              <w:rPr>
                <w:rFonts w:ascii="Times New Roman" w:hAnsi="Times New Roman"/>
                <w:bCs/>
                <w:noProof/>
                <w:sz w:val="20"/>
                <w:szCs w:val="18"/>
                <w:lang w:eastAsia="ro-RO" w:bidi="ro-RO"/>
              </w:rPr>
              <w:t>Диагностическое руководство, разработанное и утвержденное приказом Национального</w:t>
            </w:r>
            <w:r w:rsidRPr="00160B92">
              <w:rPr>
                <w:rFonts w:ascii="Times New Roman" w:hAnsi="Times New Roman"/>
                <w:bCs/>
                <w:noProof/>
                <w:sz w:val="20"/>
                <w:szCs w:val="18"/>
                <w:lang w:eastAsia="ro-RO" w:bidi="ro-RO"/>
              </w:rPr>
              <w:br/>
              <w:t>агентства по безопасности пищевых продуктов</w:t>
            </w:r>
          </w:p>
        </w:tc>
        <w:tc>
          <w:tcPr>
            <w:tcW w:w="1701" w:type="dxa"/>
            <w:shd w:val="clear" w:color="auto" w:fill="auto"/>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Национальное</w:t>
            </w:r>
            <w:r w:rsidRPr="00217432">
              <w:rPr>
                <w:rFonts w:ascii="Times New Roman" w:hAnsi="Times New Roman"/>
                <w:bCs/>
                <w:sz w:val="20"/>
                <w:szCs w:val="18"/>
              </w:rPr>
              <w:br/>
              <w:t>агентство по безопасности пищевых продуктов</w:t>
            </w:r>
          </w:p>
          <w:p w:rsidR="003906E3" w:rsidRPr="00217432" w:rsidRDefault="003906E3" w:rsidP="0056419B">
            <w:pPr>
              <w:spacing w:after="0" w:line="240" w:lineRule="auto"/>
              <w:rPr>
                <w:rFonts w:ascii="Times New Roman" w:hAnsi="Times New Roman"/>
                <w:sz w:val="20"/>
                <w:szCs w:val="18"/>
              </w:rPr>
            </w:pPr>
          </w:p>
        </w:tc>
        <w:tc>
          <w:tcPr>
            <w:tcW w:w="1882" w:type="dxa"/>
            <w:gridSpan w:val="3"/>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t xml:space="preserve">III квартал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r>
              <w:rPr>
                <w:rFonts w:ascii="Times New Roman" w:hAnsi="Times New Roman"/>
                <w:sz w:val="20"/>
                <w:szCs w:val="18"/>
              </w:rPr>
              <w:t>; п</w:t>
            </w:r>
            <w:r w:rsidRPr="00217432">
              <w:rPr>
                <w:rFonts w:ascii="Times New Roman" w:hAnsi="Times New Roman"/>
                <w:sz w:val="20"/>
                <w:szCs w:val="18"/>
              </w:rPr>
              <w:t>риложения  XXIV-B</w:t>
            </w:r>
            <w:r>
              <w:rPr>
                <w:rFonts w:ascii="Times New Roman" w:hAnsi="Times New Roman"/>
                <w:sz w:val="20"/>
                <w:szCs w:val="18"/>
              </w:rPr>
              <w:t xml:space="preserve"> –</w:t>
            </w:r>
            <w:r w:rsidRPr="00217432">
              <w:rPr>
                <w:rFonts w:ascii="Times New Roman" w:hAnsi="Times New Roman"/>
                <w:sz w:val="20"/>
                <w:szCs w:val="18"/>
              </w:rPr>
              <w:t xml:space="preserve"> срок </w:t>
            </w:r>
            <w:smartTag w:uri="urn:schemas-microsoft-com:office:smarttags" w:element="metricconverter">
              <w:smartTagPr>
                <w:attr w:name="ProductID" w:val="2017 г"/>
              </w:smartTagPr>
              <w:r w:rsidRPr="00217432">
                <w:rPr>
                  <w:rFonts w:ascii="Times New Roman" w:hAnsi="Times New Roman"/>
                  <w:sz w:val="20"/>
                  <w:szCs w:val="18"/>
                </w:rPr>
                <w:t>2017 г</w:t>
              </w:r>
            </w:smartTag>
            <w:r w:rsidRPr="00217432">
              <w:rPr>
                <w:rFonts w:ascii="Times New Roman" w:hAnsi="Times New Roman"/>
                <w:sz w:val="20"/>
                <w:szCs w:val="18"/>
              </w:rPr>
              <w:t>.</w:t>
            </w:r>
          </w:p>
        </w:tc>
        <w:tc>
          <w:tcPr>
            <w:tcW w:w="1697" w:type="dxa"/>
            <w:shd w:val="clear" w:color="auto" w:fill="auto"/>
          </w:tcPr>
          <w:p w:rsidR="003906E3" w:rsidRPr="00F875B2" w:rsidRDefault="003906E3" w:rsidP="0056419B">
            <w:pPr>
              <w:spacing w:after="0" w:line="240" w:lineRule="auto"/>
              <w:rPr>
                <w:rFonts w:ascii="Times New Roman" w:hAnsi="Times New Roman"/>
                <w:sz w:val="20"/>
                <w:szCs w:val="18"/>
              </w:rPr>
            </w:pPr>
            <w:r w:rsidRPr="00F875B2">
              <w:rPr>
                <w:rFonts w:ascii="Times New Roman" w:hAnsi="Times New Roman"/>
                <w:sz w:val="20"/>
                <w:szCs w:val="18"/>
              </w:rPr>
              <w:t xml:space="preserve">В пределах бюджета органа; </w:t>
            </w:r>
          </w:p>
          <w:p w:rsidR="003906E3" w:rsidRPr="00217432" w:rsidRDefault="003906E3" w:rsidP="0056419B">
            <w:pPr>
              <w:spacing w:after="0" w:line="240" w:lineRule="auto"/>
              <w:rPr>
                <w:rFonts w:ascii="Times New Roman" w:hAnsi="Times New Roman"/>
                <w:sz w:val="20"/>
                <w:szCs w:val="18"/>
              </w:rPr>
            </w:pPr>
            <w:r w:rsidRPr="00F875B2">
              <w:rPr>
                <w:rFonts w:ascii="Times New Roman" w:hAnsi="Times New Roman"/>
                <w:sz w:val="20"/>
                <w:szCs w:val="18"/>
              </w:rPr>
              <w:t xml:space="preserve">другие </w:t>
            </w:r>
            <w:r w:rsidRPr="00040904">
              <w:rPr>
                <w:rFonts w:ascii="Times New Roman" w:hAnsi="Times New Roman"/>
                <w:sz w:val="20"/>
                <w:szCs w:val="18"/>
              </w:rPr>
              <w:t xml:space="preserve"> источники </w:t>
            </w:r>
            <w:r w:rsidRPr="00F875B2">
              <w:rPr>
                <w:rFonts w:ascii="Times New Roman" w:hAnsi="Times New Roman"/>
                <w:sz w:val="20"/>
                <w:szCs w:val="18"/>
              </w:rPr>
              <w:t xml:space="preserve"> </w:t>
            </w: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Регламент (CE) №616/2009 </w:t>
            </w:r>
            <w:r w:rsidRPr="00217432">
              <w:rPr>
                <w:rFonts w:ascii="Times New Roman" w:hAnsi="Times New Roman"/>
                <w:color w:val="auto"/>
                <w:sz w:val="20"/>
                <w:szCs w:val="20"/>
                <w:lang w:val="ru-RU"/>
              </w:rPr>
              <w:t xml:space="preserve"> Комиссии от 13 июля 2009 года по реализации Директивы 2005/94/CE Совета об утверждении отделений по выращиванию домашних </w:t>
            </w:r>
            <w:r w:rsidRPr="00217432">
              <w:rPr>
                <w:rFonts w:ascii="Times New Roman" w:hAnsi="Times New Roman"/>
                <w:color w:val="auto"/>
                <w:sz w:val="20"/>
                <w:szCs w:val="20"/>
                <w:lang w:val="ru-RU"/>
              </w:rPr>
              <w:lastRenderedPageBreak/>
              <w:t>птиц и других содержащихся в неволе птиц относительно птичьего</w:t>
            </w:r>
            <w:r>
              <w:rPr>
                <w:rFonts w:ascii="Times New Roman" w:hAnsi="Times New Roman"/>
                <w:color w:val="auto"/>
                <w:sz w:val="20"/>
                <w:szCs w:val="20"/>
                <w:lang w:val="ru-RU"/>
              </w:rPr>
              <w:t xml:space="preserve"> </w:t>
            </w:r>
            <w:r w:rsidRPr="00217432">
              <w:rPr>
                <w:rFonts w:ascii="Times New Roman" w:hAnsi="Times New Roman"/>
                <w:color w:val="auto"/>
                <w:sz w:val="20"/>
                <w:szCs w:val="20"/>
                <w:lang w:val="ru-RU"/>
              </w:rPr>
              <w:t>гриппа</w:t>
            </w:r>
            <w:r>
              <w:rPr>
                <w:rFonts w:ascii="Times New Roman" w:hAnsi="Times New Roman"/>
                <w:color w:val="auto"/>
                <w:sz w:val="20"/>
                <w:szCs w:val="20"/>
                <w:lang w:val="ru-RU"/>
              </w:rPr>
              <w:t>,</w:t>
            </w:r>
            <w:r w:rsidRPr="00217432">
              <w:rPr>
                <w:rFonts w:ascii="Times New Roman" w:hAnsi="Times New Roman"/>
                <w:color w:val="auto"/>
                <w:sz w:val="20"/>
                <w:szCs w:val="20"/>
                <w:lang w:val="ru-RU"/>
              </w:rPr>
              <w:t xml:space="preserve"> и дополнительных  профилактических мер биологической  безопасности в этих отделениях</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eastAsia="SimSun" w:hAnsi="Times New Roman"/>
                <w:b/>
                <w:i/>
                <w:sz w:val="20"/>
                <w:szCs w:val="20"/>
              </w:rPr>
            </w:pPr>
            <w:r w:rsidRPr="00217432">
              <w:rPr>
                <w:rFonts w:ascii="Times New Roman" w:eastAsia="Times New Roman" w:hAnsi="Times New Roman" w:cs="Times New Roman"/>
                <w:b/>
                <w:sz w:val="20"/>
                <w:szCs w:val="20"/>
              </w:rPr>
              <w:t>SLT12.</w:t>
            </w:r>
            <w:r w:rsidRPr="00217432">
              <w:rPr>
                <w:rFonts w:ascii="Times New Roman" w:eastAsia="Times New Roman" w:hAnsi="Times New Roman" w:cs="Times New Roman"/>
                <w:sz w:val="20"/>
                <w:szCs w:val="20"/>
              </w:rPr>
              <w:t xml:space="preserve"> </w:t>
            </w:r>
            <w:r w:rsidRPr="00217432">
              <w:rPr>
                <w:rFonts w:ascii="Times New Roman" w:eastAsia="SimSun" w:hAnsi="Times New Roman"/>
                <w:b/>
                <w:sz w:val="20"/>
                <w:szCs w:val="20"/>
              </w:rPr>
              <w:t xml:space="preserve">Акт о внесении </w:t>
            </w:r>
            <w:r w:rsidRPr="00217432">
              <w:rPr>
                <w:rFonts w:ascii="Times New Roman" w:hAnsi="Times New Roman"/>
                <w:b/>
                <w:sz w:val="20"/>
                <w:szCs w:val="20"/>
              </w:rPr>
              <w:t xml:space="preserve"> изменений</w:t>
            </w:r>
            <w:r w:rsidRPr="00217432">
              <w:rPr>
                <w:rFonts w:ascii="Times New Roman" w:eastAsia="SimSun" w:hAnsi="Times New Roman"/>
                <w:b/>
                <w:i/>
                <w:sz w:val="20"/>
                <w:szCs w:val="20"/>
              </w:rPr>
              <w:t xml:space="preserve"> </w:t>
            </w:r>
          </w:p>
          <w:p w:rsidR="003906E3" w:rsidRPr="00217432" w:rsidRDefault="003906E3" w:rsidP="0056419B">
            <w:pPr>
              <w:spacing w:after="0" w:line="240" w:lineRule="auto"/>
              <w:rPr>
                <w:rFonts w:ascii="Times New Roman" w:eastAsia="SimSun" w:hAnsi="Times New Roman"/>
                <w:sz w:val="18"/>
                <w:szCs w:val="18"/>
              </w:rPr>
            </w:pPr>
            <w:r w:rsidRPr="00217432">
              <w:rPr>
                <w:rFonts w:ascii="Times New Roman" w:eastAsia="SimSun" w:hAnsi="Times New Roman"/>
                <w:sz w:val="20"/>
                <w:szCs w:val="20"/>
              </w:rPr>
              <w:t xml:space="preserve">Проект постановления Правительства о внесении изменений и дополнений в Постановление Правительства № 939 от 4 августа </w:t>
            </w:r>
            <w:smartTag w:uri="urn:schemas-microsoft-com:office:smarttags" w:element="metricconverter">
              <w:smartTagPr>
                <w:attr w:name="ProductID" w:val="2008 г"/>
              </w:smartTagPr>
              <w:r w:rsidRPr="00217432">
                <w:rPr>
                  <w:rFonts w:ascii="Times New Roman" w:eastAsia="SimSun" w:hAnsi="Times New Roman"/>
                  <w:sz w:val="20"/>
                  <w:szCs w:val="20"/>
                </w:rPr>
                <w:t>2008 г</w:t>
              </w:r>
            </w:smartTag>
            <w:r w:rsidRPr="00217432">
              <w:rPr>
                <w:rFonts w:ascii="Times New Roman" w:eastAsia="SimSun" w:hAnsi="Times New Roman"/>
                <w:sz w:val="20"/>
                <w:szCs w:val="20"/>
              </w:rPr>
              <w:t>. «О</w:t>
            </w:r>
            <w:r w:rsidRPr="00217432">
              <w:rPr>
                <w:rFonts w:ascii="Times New Roman" w:hAnsi="Times New Roman"/>
                <w:bCs/>
                <w:sz w:val="20"/>
                <w:szCs w:val="20"/>
              </w:rPr>
              <w:t xml:space="preserve">б </w:t>
            </w:r>
            <w:r w:rsidRPr="00217432">
              <w:rPr>
                <w:rFonts w:ascii="Times New Roman" w:hAnsi="Times New Roman"/>
                <w:bCs/>
                <w:sz w:val="20"/>
                <w:szCs w:val="20"/>
              </w:rPr>
              <w:lastRenderedPageBreak/>
              <w:t>утверждении Ветеринарно-санитарной нормы по надзору, контролю и борьбе с птичьим гриппом»</w:t>
            </w:r>
            <w:r>
              <w:rPr>
                <w:rFonts w:ascii="Times New Roman" w:hAnsi="Times New Roman"/>
                <w:bCs/>
                <w:sz w:val="20"/>
                <w:szCs w:val="20"/>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Регламент № 616/2009/СE</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BB7BEE">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BB7BEE"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2017 г.</w:t>
            </w:r>
          </w:p>
        </w:tc>
        <w:tc>
          <w:tcPr>
            <w:tcW w:w="1697" w:type="dxa"/>
            <w:shd w:val="clear" w:color="auto" w:fill="auto"/>
          </w:tcPr>
          <w:p w:rsidR="003906E3" w:rsidRPr="00F875B2" w:rsidRDefault="003906E3" w:rsidP="0056419B">
            <w:pPr>
              <w:pStyle w:val="Normal2"/>
              <w:spacing w:after="0"/>
              <w:rPr>
                <w:rFonts w:ascii="Times New Roman" w:eastAsia="Times New Roman" w:hAnsi="Times New Roman" w:cs="Times New Roman"/>
                <w:sz w:val="20"/>
                <w:szCs w:val="20"/>
              </w:rPr>
            </w:pPr>
            <w:r w:rsidRPr="00F875B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Директива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92/66/E</w:t>
            </w:r>
            <w:r>
              <w:rPr>
                <w:rFonts w:ascii="Times New Roman" w:hAnsi="Times New Roman"/>
                <w:b/>
                <w:color w:val="auto"/>
                <w:sz w:val="20"/>
                <w:szCs w:val="20"/>
                <w:lang w:val="ru-RU"/>
              </w:rPr>
              <w:t>Э</w:t>
            </w:r>
            <w:r w:rsidRPr="00217432">
              <w:rPr>
                <w:rFonts w:ascii="Times New Roman" w:hAnsi="Times New Roman"/>
                <w:b/>
                <w:color w:val="auto"/>
                <w:sz w:val="20"/>
                <w:szCs w:val="20"/>
                <w:lang w:val="ru-RU"/>
              </w:rPr>
              <w:t xml:space="preserve">C </w:t>
            </w:r>
            <w:r w:rsidRPr="00160B92">
              <w:rPr>
                <w:rFonts w:ascii="Times New Roman" w:hAnsi="Times New Roman"/>
                <w:bCs/>
                <w:color w:val="auto"/>
                <w:sz w:val="20"/>
                <w:szCs w:val="20"/>
                <w:lang w:val="ru-RU"/>
              </w:rPr>
              <w:t>Совета</w:t>
            </w:r>
            <w:r>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 xml:space="preserve">от 14 июля 1992 года об устанавлении мер </w:t>
            </w:r>
            <w:r>
              <w:rPr>
                <w:rFonts w:ascii="Times New Roman" w:hAnsi="Times New Roman"/>
                <w:color w:val="auto"/>
                <w:sz w:val="20"/>
                <w:szCs w:val="20"/>
                <w:lang w:val="ru-RU"/>
              </w:rPr>
              <w:t>С</w:t>
            </w:r>
            <w:r w:rsidRPr="00217432">
              <w:rPr>
                <w:rFonts w:ascii="Times New Roman" w:hAnsi="Times New Roman"/>
                <w:color w:val="auto"/>
                <w:sz w:val="20"/>
                <w:szCs w:val="20"/>
                <w:lang w:val="ru-RU"/>
              </w:rPr>
              <w:t>ообщества по борьбе с болезнью Ньюкасла</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SLT13. </w:t>
            </w:r>
            <w:r w:rsidRPr="00217432">
              <w:rPr>
                <w:rFonts w:ascii="Times New Roman" w:hAnsi="Times New Roman"/>
                <w:b/>
                <w:sz w:val="18"/>
                <w:szCs w:val="18"/>
              </w:rPr>
              <w:t xml:space="preserve"> </w:t>
            </w:r>
            <w:r w:rsidRPr="00217432">
              <w:rPr>
                <w:rFonts w:ascii="Times New Roman" w:hAnsi="Times New Roman"/>
                <w:b/>
                <w:sz w:val="20"/>
                <w:szCs w:val="20"/>
              </w:rPr>
              <w:t>Новый акт</w:t>
            </w:r>
          </w:p>
          <w:p w:rsidR="003906E3" w:rsidRPr="00217432" w:rsidRDefault="003906E3" w:rsidP="0056419B">
            <w:pPr>
              <w:spacing w:after="0" w:line="240" w:lineRule="auto"/>
              <w:rPr>
                <w:rFonts w:ascii="Times New Roman" w:hAnsi="Times New Roman"/>
                <w:sz w:val="18"/>
                <w:szCs w:val="18"/>
              </w:rPr>
            </w:pPr>
            <w:r w:rsidRPr="00217432">
              <w:rPr>
                <w:rFonts w:ascii="Times New Roman" w:hAnsi="Times New Roman"/>
                <w:sz w:val="20"/>
                <w:szCs w:val="20"/>
              </w:rPr>
              <w:t>Проект постановления Правительства об установлении мер по борьбе с болезнью Ньюкасла</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92/66/ЕЭС</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D7082">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3D7082"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2018 г</w:t>
            </w:r>
            <w:r>
              <w:rPr>
                <w:rFonts w:ascii="Times New Roman" w:eastAsia="Times New Roman" w:hAnsi="Times New Roman" w:cs="Times New Roman"/>
                <w:color w:val="auto"/>
                <w:sz w:val="20"/>
                <w:szCs w:val="20"/>
                <w:lang w:val="ru-RU"/>
              </w:rPr>
              <w:t>.</w:t>
            </w:r>
          </w:p>
        </w:tc>
        <w:tc>
          <w:tcPr>
            <w:tcW w:w="1697" w:type="dxa"/>
            <w:shd w:val="clear" w:color="auto" w:fill="auto"/>
          </w:tcPr>
          <w:p w:rsidR="003906E3" w:rsidRPr="00277862" w:rsidRDefault="003906E3" w:rsidP="0056419B">
            <w:pPr>
              <w:pStyle w:val="Normal2"/>
              <w:spacing w:after="0" w:line="240" w:lineRule="auto"/>
              <w:rPr>
                <w:rFonts w:ascii="Times New Roman" w:eastAsia="Times New Roman" w:hAnsi="Times New Roman" w:cs="Times New Roman"/>
                <w:sz w:val="20"/>
                <w:szCs w:val="20"/>
              </w:rPr>
            </w:pPr>
            <w:r w:rsidRPr="0027786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Решение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2004/226/CE  </w:t>
            </w:r>
            <w:r w:rsidRPr="00CC20D2">
              <w:rPr>
                <w:rFonts w:ascii="Times New Roman" w:hAnsi="Times New Roman"/>
                <w:bCs/>
                <w:color w:val="auto"/>
                <w:sz w:val="20"/>
                <w:szCs w:val="20"/>
                <w:lang w:val="ru-RU"/>
              </w:rPr>
              <w:t xml:space="preserve">Комиссии </w:t>
            </w:r>
            <w:r w:rsidRPr="00217432">
              <w:rPr>
                <w:rFonts w:ascii="Times New Roman" w:hAnsi="Times New Roman"/>
                <w:color w:val="auto"/>
                <w:sz w:val="20"/>
                <w:szCs w:val="20"/>
                <w:lang w:val="ru-RU"/>
              </w:rPr>
              <w:t>от 4 марта 2004 года об утверждении тестов для выявления антител против бруцеллеза крупного рогатого скота в рамках Директивы 64/432/EЭС Совета</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SLT14. </w:t>
            </w:r>
            <w:r w:rsidRPr="00217432">
              <w:rPr>
                <w:rFonts w:ascii="Times New Roman" w:hAnsi="Times New Roman"/>
                <w:b/>
                <w:sz w:val="18"/>
                <w:szCs w:val="18"/>
              </w:rPr>
              <w:t xml:space="preserve"> </w:t>
            </w:r>
            <w:r w:rsidRPr="00217432">
              <w:rPr>
                <w:rFonts w:ascii="Times New Roman" w:hAnsi="Times New Roman"/>
                <w:b/>
                <w:sz w:val="20"/>
                <w:szCs w:val="20"/>
              </w:rPr>
              <w:t>Новый акт</w:t>
            </w:r>
            <w:r>
              <w:rPr>
                <w:rFonts w:ascii="Times New Roman" w:hAnsi="Times New Roman"/>
                <w:b/>
                <w:sz w:val="20"/>
                <w:szCs w:val="20"/>
              </w:rPr>
              <w:t xml:space="preserve"> </w:t>
            </w:r>
          </w:p>
          <w:p w:rsidR="003906E3" w:rsidRPr="00217432" w:rsidRDefault="003906E3" w:rsidP="0056419B">
            <w:pPr>
              <w:spacing w:after="0" w:line="240" w:lineRule="auto"/>
              <w:rPr>
                <w:rFonts w:ascii="Times New Roman" w:hAnsi="Times New Roman"/>
                <w:b/>
                <w:sz w:val="20"/>
                <w:szCs w:val="20"/>
              </w:rPr>
            </w:pPr>
            <w:r w:rsidRPr="00217432">
              <w:rPr>
                <w:rFonts w:ascii="Times New Roman" w:hAnsi="Times New Roman"/>
                <w:sz w:val="20"/>
                <w:szCs w:val="20"/>
              </w:rPr>
              <w:t xml:space="preserve">Проект постановления Правительства </w:t>
            </w:r>
            <w:r w:rsidRPr="00217432">
              <w:rPr>
                <w:rFonts w:ascii="Times New Roman" w:hAnsi="Times New Roman"/>
                <w:bCs/>
                <w:sz w:val="20"/>
                <w:szCs w:val="20"/>
              </w:rPr>
              <w:t>об утверждении Ветеринарно-санитарной нормы по проблемам здоровья животных, влияющим на торговлю говядиной и свининой</w:t>
            </w:r>
            <w:r w:rsidRPr="00217432">
              <w:rPr>
                <w:rFonts w:ascii="Times New Roman" w:eastAsia="Times New Roman" w:hAnsi="Times New Roman" w:cs="Times New Roman"/>
                <w:sz w:val="20"/>
                <w:szCs w:val="20"/>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Директиву 64/432/ЕЭС;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Решение 2004/226/СЕ</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3D7082">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3D7082"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7" w:type="dxa"/>
            <w:shd w:val="clear" w:color="auto" w:fill="auto"/>
          </w:tcPr>
          <w:p w:rsidR="003906E3" w:rsidRPr="00277862" w:rsidRDefault="003906E3" w:rsidP="0056419B">
            <w:pPr>
              <w:pStyle w:val="Normal2"/>
              <w:spacing w:after="0" w:line="240" w:lineRule="auto"/>
              <w:rPr>
                <w:rFonts w:ascii="Times New Roman" w:eastAsia="Times New Roman" w:hAnsi="Times New Roman" w:cs="Times New Roman"/>
                <w:sz w:val="20"/>
                <w:szCs w:val="20"/>
              </w:rPr>
            </w:pPr>
            <w:r w:rsidRPr="0027786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Директива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91/68/E</w:t>
            </w:r>
            <w:r>
              <w:rPr>
                <w:rFonts w:ascii="Times New Roman" w:hAnsi="Times New Roman"/>
                <w:b/>
                <w:color w:val="auto"/>
                <w:sz w:val="20"/>
                <w:szCs w:val="20"/>
                <w:lang w:val="ru-RU"/>
              </w:rPr>
              <w:t>Э</w:t>
            </w:r>
            <w:r w:rsidRPr="00217432">
              <w:rPr>
                <w:rFonts w:ascii="Times New Roman" w:hAnsi="Times New Roman"/>
                <w:b/>
                <w:color w:val="auto"/>
                <w:sz w:val="20"/>
                <w:szCs w:val="20"/>
                <w:lang w:val="ru-RU"/>
              </w:rPr>
              <w:t xml:space="preserve">C </w:t>
            </w:r>
            <w:r w:rsidRPr="00CC20D2">
              <w:rPr>
                <w:rFonts w:ascii="Times New Roman" w:hAnsi="Times New Roman"/>
                <w:bCs/>
                <w:color w:val="auto"/>
                <w:sz w:val="20"/>
                <w:szCs w:val="20"/>
                <w:lang w:val="ru-RU"/>
              </w:rPr>
              <w:t>Совета</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от 28 января 1991 года об условиях здоровья животных, регулирующих торговлю бараниной и козлятиной</w:t>
            </w:r>
            <w:r w:rsidRPr="00217432">
              <w:rPr>
                <w:rFonts w:ascii="Times New Roman" w:eastAsia="Times New Roman" w:hAnsi="Times New Roman" w:cs="Times New Roman"/>
                <w:b/>
                <w:color w:val="auto"/>
                <w:sz w:val="20"/>
                <w:szCs w:val="20"/>
                <w:lang w:val="ru-RU"/>
              </w:rPr>
              <w:t xml:space="preserve"> </w:t>
            </w:r>
            <w:r w:rsidRPr="00217432">
              <w:rPr>
                <w:rFonts w:ascii="Times New Roman" w:hAnsi="Times New Roman"/>
                <w:color w:val="auto"/>
                <w:sz w:val="20"/>
                <w:szCs w:val="20"/>
                <w:lang w:val="ru-RU"/>
              </w:rPr>
              <w:t>внутри Сообщества</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SLT15.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 постановления Правительства об условиях здоровья животных, регулирующих торговлю  бараниной и козлятиной</w:t>
            </w:r>
            <w:r w:rsidRPr="00217432">
              <w:rPr>
                <w:rFonts w:ascii="Times New Roman" w:eastAsia="Times New Roman" w:hAnsi="Times New Roman" w:cs="Times New Roman"/>
                <w:b/>
                <w:color w:val="auto"/>
                <w:sz w:val="20"/>
                <w:szCs w:val="20"/>
                <w:lang w:val="ru-RU"/>
              </w:rPr>
              <w:t xml:space="preserve"> </w:t>
            </w:r>
            <w:r w:rsidRPr="0056419B">
              <w:rPr>
                <w:rFonts w:ascii="Times New Roman" w:hAnsi="Times New Roman"/>
                <w:color w:val="auto"/>
                <w:sz w:val="20"/>
                <w:szCs w:val="20"/>
                <w:lang w:val="ru-RU"/>
              </w:rPr>
              <w:t>внутри Сообщества</w:t>
            </w:r>
            <w:r w:rsidRPr="0056419B">
              <w:rPr>
                <w:rFonts w:ascii="Times New Roman" w:eastAsia="Times New Roman" w:hAnsi="Times New Roman" w:cs="Times New Roman"/>
                <w:color w:val="auto"/>
                <w:sz w:val="20"/>
                <w:szCs w:val="20"/>
                <w:lang w:val="ru-RU"/>
              </w:rPr>
              <w:t>;</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91/68/ЕЭС</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877BAD">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877BAD"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7" w:type="dxa"/>
            <w:shd w:val="clear" w:color="auto" w:fill="auto"/>
          </w:tcPr>
          <w:p w:rsidR="003906E3" w:rsidRPr="00277862" w:rsidRDefault="003906E3" w:rsidP="0056419B">
            <w:pPr>
              <w:pStyle w:val="Normal2"/>
              <w:spacing w:after="0" w:line="240" w:lineRule="auto"/>
              <w:rPr>
                <w:rFonts w:ascii="Times New Roman" w:eastAsia="Times New Roman" w:hAnsi="Times New Roman" w:cs="Times New Roman"/>
                <w:sz w:val="20"/>
                <w:szCs w:val="20"/>
              </w:rPr>
            </w:pPr>
            <w:r w:rsidRPr="00277862">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70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widowControl w:val="0"/>
              <w:spacing w:after="0" w:line="240" w:lineRule="auto"/>
              <w:rPr>
                <w:rFonts w:ascii="Times New Roman" w:hAnsi="Times New Roman"/>
                <w:bCs/>
                <w:sz w:val="20"/>
                <w:szCs w:val="20"/>
                <w:bdr w:val="none" w:sz="0" w:space="0" w:color="auto" w:frame="1"/>
                <w:shd w:val="clear" w:color="auto" w:fill="FFFFFF"/>
              </w:rPr>
            </w:pPr>
            <w:r w:rsidRPr="00F00517">
              <w:rPr>
                <w:rStyle w:val="Strong"/>
                <w:rFonts w:ascii="Times New Roman" w:hAnsi="Times New Roman"/>
                <w:sz w:val="20"/>
                <w:szCs w:val="20"/>
                <w:bdr w:val="none" w:sz="0" w:space="0" w:color="auto" w:frame="1"/>
                <w:shd w:val="clear" w:color="auto" w:fill="FFFFFF"/>
              </w:rPr>
              <w:t xml:space="preserve">Решение </w:t>
            </w:r>
            <w:r w:rsidRPr="00A1479B">
              <w:rPr>
                <w:rFonts w:ascii="Times New Roman" w:hAnsi="Times New Roman"/>
                <w:b/>
                <w:bCs/>
                <w:sz w:val="20"/>
                <w:szCs w:val="20"/>
                <w:bdr w:val="none" w:sz="0" w:space="0" w:color="auto" w:frame="1"/>
                <w:shd w:val="clear" w:color="auto" w:fill="FFFFFF"/>
              </w:rPr>
              <w:t>№</w:t>
            </w:r>
            <w:r w:rsidRPr="00F00517">
              <w:rPr>
                <w:rStyle w:val="Strong"/>
                <w:rFonts w:ascii="Times New Roman" w:hAnsi="Times New Roman"/>
                <w:sz w:val="20"/>
                <w:szCs w:val="20"/>
                <w:bdr w:val="none" w:sz="0" w:space="0" w:color="auto" w:frame="1"/>
                <w:shd w:val="clear" w:color="auto" w:fill="FFFFFF"/>
              </w:rPr>
              <w:t xml:space="preserve">2001/183 </w:t>
            </w:r>
            <w:r w:rsidRPr="00F00517">
              <w:rPr>
                <w:rStyle w:val="Strong"/>
                <w:rFonts w:ascii="Times New Roman" w:hAnsi="Times New Roman"/>
                <w:b w:val="0"/>
                <w:bCs w:val="0"/>
                <w:sz w:val="20"/>
                <w:szCs w:val="20"/>
                <w:bdr w:val="none" w:sz="0" w:space="0" w:color="auto" w:frame="1"/>
                <w:shd w:val="clear" w:color="auto" w:fill="FFFFFF"/>
              </w:rPr>
              <w:t xml:space="preserve">Комиссии </w:t>
            </w:r>
            <w:r w:rsidRPr="00814692">
              <w:rPr>
                <w:rStyle w:val="Strong"/>
                <w:rFonts w:ascii="Times New Roman" w:hAnsi="Times New Roman"/>
                <w:b w:val="0"/>
                <w:bCs w:val="0"/>
                <w:sz w:val="20"/>
                <w:szCs w:val="20"/>
                <w:bdr w:val="none" w:sz="0" w:space="0" w:color="auto" w:frame="1"/>
                <w:shd w:val="clear" w:color="auto" w:fill="FFFFFF"/>
              </w:rPr>
              <w:t xml:space="preserve">об </w:t>
            </w:r>
            <w:r w:rsidRPr="00F00517">
              <w:rPr>
                <w:rStyle w:val="Strong"/>
                <w:rFonts w:ascii="Times New Roman" w:hAnsi="Times New Roman"/>
                <w:b w:val="0"/>
                <w:sz w:val="20"/>
                <w:szCs w:val="20"/>
                <w:bdr w:val="none" w:sz="0" w:space="0" w:color="auto" w:frame="1"/>
                <w:shd w:val="clear" w:color="auto" w:fill="FFFFFF"/>
              </w:rPr>
              <w:t xml:space="preserve">устанавлении планов </w:t>
            </w:r>
            <w:r>
              <w:rPr>
                <w:rStyle w:val="Strong"/>
                <w:rFonts w:ascii="Times New Roman" w:hAnsi="Times New Roman"/>
                <w:b w:val="0"/>
                <w:sz w:val="20"/>
                <w:szCs w:val="20"/>
                <w:bdr w:val="none" w:sz="0" w:space="0" w:color="auto" w:frame="1"/>
                <w:shd w:val="clear" w:color="auto" w:fill="FFFFFF"/>
              </w:rPr>
              <w:t>забора проб</w:t>
            </w:r>
            <w:r w:rsidRPr="00F00517">
              <w:rPr>
                <w:rStyle w:val="Strong"/>
                <w:rFonts w:ascii="Times New Roman" w:hAnsi="Times New Roman"/>
                <w:b w:val="0"/>
                <w:sz w:val="20"/>
                <w:szCs w:val="20"/>
                <w:bdr w:val="none" w:sz="0" w:space="0" w:color="auto" w:frame="1"/>
                <w:shd w:val="clear" w:color="auto" w:fill="FFFFFF"/>
              </w:rPr>
              <w:t xml:space="preserve"> и методов диагностики для выявления и подтверждения некоторых болезней рыб, и об отмене Решения 92/532/EЭC</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2977" w:type="dxa"/>
            <w:gridSpan w:val="2"/>
            <w:shd w:val="clear" w:color="auto" w:fill="auto"/>
          </w:tcPr>
          <w:p w:rsidR="003906E3" w:rsidRPr="00217432" w:rsidRDefault="003906E3" w:rsidP="0056419B">
            <w:pPr>
              <w:pStyle w:val="Normal12"/>
              <w:spacing w:after="0" w:line="240" w:lineRule="auto"/>
              <w:rPr>
                <w:rFonts w:ascii="Times New Roman" w:eastAsia="Times New Roman" w:hAnsi="Times New Roman" w:cs="Times New Roman"/>
                <w:b/>
                <w:color w:val="auto"/>
                <w:sz w:val="20"/>
                <w:szCs w:val="20"/>
              </w:rPr>
            </w:pPr>
            <w:r w:rsidRPr="00217432">
              <w:rPr>
                <w:rFonts w:ascii="Times New Roman" w:eastAsia="Times New Roman" w:hAnsi="Times New Roman" w:cs="Times New Roman"/>
                <w:b/>
                <w:color w:val="auto"/>
                <w:sz w:val="20"/>
                <w:szCs w:val="20"/>
              </w:rPr>
              <w:t>SLT16. Акт о внесении изменений</w:t>
            </w:r>
          </w:p>
          <w:p w:rsidR="003906E3" w:rsidRPr="00217432" w:rsidRDefault="003906E3" w:rsidP="0056419B">
            <w:pPr>
              <w:pStyle w:val="Normal12"/>
              <w:spacing w:after="0" w:line="240" w:lineRule="auto"/>
              <w:rPr>
                <w:rFonts w:ascii="Times New Roman" w:eastAsia="Times New Roman" w:hAnsi="Times New Roman" w:cs="Times New Roman"/>
                <w:color w:val="auto"/>
                <w:sz w:val="20"/>
                <w:szCs w:val="20"/>
              </w:rPr>
            </w:pPr>
            <w:r w:rsidRPr="00217432">
              <w:rPr>
                <w:rFonts w:ascii="Times New Roman" w:hAnsi="Times New Roman"/>
                <w:color w:val="auto"/>
                <w:sz w:val="20"/>
                <w:szCs w:val="20"/>
              </w:rPr>
              <w:t>Проект постановления Правительства о внесении изменения в  постановления Правительства №</w:t>
            </w:r>
            <w:r w:rsidRPr="00217432">
              <w:rPr>
                <w:rFonts w:ascii="Times New Roman" w:eastAsia="Times New Roman" w:hAnsi="Times New Roman" w:cs="Times New Roman"/>
                <w:color w:val="auto"/>
                <w:sz w:val="20"/>
                <w:szCs w:val="20"/>
              </w:rPr>
              <w:t xml:space="preserve"> 239 din 26</w:t>
            </w:r>
            <w:r>
              <w:rPr>
                <w:rFonts w:ascii="Times New Roman" w:eastAsia="Times New Roman" w:hAnsi="Times New Roman" w:cs="Times New Roman"/>
                <w:color w:val="auto"/>
                <w:sz w:val="20"/>
                <w:szCs w:val="20"/>
              </w:rPr>
              <w:t xml:space="preserve"> марта </w:t>
            </w:r>
            <w:r w:rsidRPr="00217432">
              <w:rPr>
                <w:rFonts w:ascii="Times New Roman" w:eastAsia="Times New Roman" w:hAnsi="Times New Roman" w:cs="Times New Roman"/>
                <w:color w:val="auto"/>
                <w:sz w:val="20"/>
                <w:szCs w:val="20"/>
              </w:rPr>
              <w:t>2009</w:t>
            </w:r>
            <w:r>
              <w:rPr>
                <w:rFonts w:ascii="Times New Roman" w:eastAsia="Times New Roman" w:hAnsi="Times New Roman" w:cs="Times New Roman"/>
                <w:color w:val="auto"/>
                <w:sz w:val="20"/>
                <w:szCs w:val="20"/>
              </w:rPr>
              <w:t xml:space="preserve"> г. «Об утверждении ветеринарно-санитарной нормы, касающейся требований к здоровью животных и продуктам рыболовства и мер по предупреждению и борьбе в некоторыми болезнями у водных животных»;</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I.8.</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bCs/>
                <w:noProof/>
                <w:color w:val="auto"/>
                <w:sz w:val="18"/>
                <w:szCs w:val="18"/>
                <w:lang w:val="ru-RU" w:eastAsia="ro-RO" w:bidi="ro-RO"/>
              </w:rPr>
              <w:t xml:space="preserve"> </w:t>
            </w:r>
            <w:r w:rsidRPr="00217432">
              <w:rPr>
                <w:rFonts w:ascii="Times New Roman" w:hAnsi="Times New Roman"/>
                <w:bCs/>
                <w:noProof/>
                <w:color w:val="auto"/>
                <w:sz w:val="20"/>
                <w:szCs w:val="20"/>
                <w:lang w:val="ru-RU" w:eastAsia="ro-RO" w:bidi="ro-RO"/>
              </w:rPr>
              <w:t>Проведение тренингов для территориальных инспекторов</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I.9.</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18"/>
                <w:szCs w:val="18"/>
                <w:lang w:val="ru-RU"/>
              </w:rPr>
              <w:t xml:space="preserve"> </w:t>
            </w:r>
            <w:r w:rsidRPr="00217432">
              <w:rPr>
                <w:rFonts w:ascii="Times New Roman" w:hAnsi="Times New Roman"/>
                <w:color w:val="auto"/>
                <w:sz w:val="20"/>
                <w:szCs w:val="20"/>
                <w:lang w:val="ru-RU"/>
              </w:rPr>
              <w:t>Разработка специфических процедур по контролю</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w:t>
            </w:r>
            <w:r>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3 проведенных тренинга;</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80 обученных инспекторов;</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р</w:t>
            </w:r>
            <w:r w:rsidRPr="00217432">
              <w:rPr>
                <w:rFonts w:ascii="Times New Roman" w:eastAsia="Times New Roman" w:hAnsi="Times New Roman" w:cs="Times New Roman"/>
                <w:color w:val="auto"/>
                <w:sz w:val="20"/>
                <w:szCs w:val="20"/>
                <w:lang w:val="ru-RU"/>
              </w:rPr>
              <w:t>азработанная процедура</w:t>
            </w: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877BAD">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Pr>
                <w:rFonts w:ascii="Times New Roman" w:eastAsia="Times New Roman" w:hAnsi="Times New Roman" w:cs="Times New Roman"/>
                <w:bCs/>
                <w:color w:val="auto"/>
                <w:sz w:val="20"/>
                <w:szCs w:val="20"/>
                <w:lang w:val="ru-RU"/>
              </w:rPr>
              <w:t>;</w:t>
            </w:r>
            <w:r w:rsidRPr="00877BAD" w:rsidDel="00F93B0E">
              <w:rPr>
                <w:rFonts w:ascii="Times New Roman" w:eastAsia="Times New Roman" w:hAnsi="Times New Roman" w:cs="Times New Roman"/>
                <w:bCs/>
                <w:color w:val="auto"/>
                <w:sz w:val="20"/>
                <w:szCs w:val="20"/>
                <w:lang w:val="ru-RU"/>
              </w:rPr>
              <w:t xml:space="preserve">  </w:t>
            </w:r>
            <w:r w:rsidRPr="00217432">
              <w:rPr>
                <w:rFonts w:ascii="Times New Roman" w:eastAsia="Times New Roman" w:hAnsi="Times New Roman" w:cs="Times New Roman"/>
                <w:color w:val="auto"/>
                <w:sz w:val="20"/>
                <w:szCs w:val="20"/>
                <w:lang w:val="ru-RU"/>
              </w:rPr>
              <w:t>Национальное агентство по безопасности пищевых продуктов</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В пределах бюджета органа</w:t>
            </w:r>
            <w:r w:rsidRPr="00217432">
              <w:rPr>
                <w:rFonts w:ascii="Times New Roman" w:eastAsia="Times New Roman" w:hAnsi="Times New Roman" w:cs="Times New Roman"/>
                <w:color w:val="auto"/>
                <w:sz w:val="20"/>
                <w:szCs w:val="20"/>
                <w:lang w:val="ru-RU"/>
              </w:rPr>
              <w:t>; другие источники</w:t>
            </w: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Директива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92/65/E</w:t>
            </w:r>
            <w:r>
              <w:rPr>
                <w:rFonts w:ascii="Times New Roman" w:hAnsi="Times New Roman"/>
                <w:b/>
                <w:color w:val="auto"/>
                <w:sz w:val="20"/>
                <w:szCs w:val="20"/>
                <w:lang w:val="ru-RU"/>
              </w:rPr>
              <w:t>Э</w:t>
            </w:r>
            <w:r w:rsidRPr="00217432">
              <w:rPr>
                <w:rFonts w:ascii="Times New Roman" w:hAnsi="Times New Roman"/>
                <w:b/>
                <w:color w:val="auto"/>
                <w:sz w:val="20"/>
                <w:szCs w:val="20"/>
                <w:lang w:val="ru-RU"/>
              </w:rPr>
              <w:t xml:space="preserve">C </w:t>
            </w:r>
            <w:r w:rsidRPr="00217432">
              <w:rPr>
                <w:rFonts w:ascii="Times New Roman" w:hAnsi="Times New Roman"/>
                <w:color w:val="auto"/>
                <w:sz w:val="20"/>
                <w:szCs w:val="20"/>
                <w:lang w:val="ru-RU"/>
              </w:rPr>
              <w:t>Комиссии</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от</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13 июля 1992 года об определении требований к здоровью животных, регулирующих торговлю и импорт в Сообществе животных, с</w:t>
            </w:r>
            <w:r>
              <w:rPr>
                <w:rFonts w:ascii="Times New Roman" w:hAnsi="Times New Roman"/>
                <w:color w:val="auto"/>
                <w:sz w:val="20"/>
                <w:szCs w:val="20"/>
                <w:lang w:val="ru-RU"/>
              </w:rPr>
              <w:t>еменного материала</w:t>
            </w:r>
            <w:r w:rsidRPr="00217432">
              <w:rPr>
                <w:rFonts w:ascii="Times New Roman" w:hAnsi="Times New Roman"/>
                <w:color w:val="auto"/>
                <w:sz w:val="20"/>
                <w:szCs w:val="20"/>
                <w:lang w:val="ru-RU"/>
              </w:rPr>
              <w:t xml:space="preserve">, яйцеклеток и эмбрионов, не подпадающих под требования к здоровью животных, установленных в  специальных правилах  Сообщества, изложенных в пункте </w:t>
            </w:r>
            <w:r w:rsidRPr="00A1479B">
              <w:rPr>
                <w:rFonts w:ascii="Times New Roman" w:hAnsi="Times New Roman"/>
                <w:bCs/>
                <w:color w:val="auto"/>
                <w:sz w:val="20"/>
                <w:szCs w:val="20"/>
                <w:lang w:val="ru-RU"/>
              </w:rPr>
              <w:t>1</w:t>
            </w:r>
            <w:r w:rsidRPr="00217432">
              <w:rPr>
                <w:rFonts w:ascii="Times New Roman" w:hAnsi="Times New Roman"/>
                <w:color w:val="auto"/>
                <w:sz w:val="20"/>
                <w:szCs w:val="20"/>
                <w:lang w:val="ru-RU"/>
              </w:rPr>
              <w:t xml:space="preserve"> приложения А к Директиве 90/425/EЭC</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SLT17.  Акт о внесении изменений</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olor w:val="auto"/>
                <w:sz w:val="20"/>
                <w:szCs w:val="20"/>
                <w:lang w:val="ru-RU"/>
              </w:rPr>
              <w:t>Проект постановления Правительства</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О</w:t>
            </w:r>
            <w:r w:rsidRPr="00217432">
              <w:rPr>
                <w:rFonts w:ascii="Times New Roman" w:hAnsi="Times New Roman"/>
                <w:bCs/>
                <w:color w:val="auto"/>
                <w:sz w:val="20"/>
                <w:szCs w:val="20"/>
                <w:lang w:val="ru-RU"/>
              </w:rPr>
              <w:t xml:space="preserve">б утверждении Ветеринарно-санитарной нормы установления условий здоровья, </w:t>
            </w:r>
            <w:r w:rsidRPr="00217432">
              <w:rPr>
                <w:rFonts w:ascii="Times New Roman" w:hAnsi="Times New Roman"/>
                <w:color w:val="auto"/>
                <w:sz w:val="20"/>
                <w:szCs w:val="20"/>
                <w:lang w:val="ru-RU"/>
              </w:rPr>
              <w:t>регулирующ</w:t>
            </w:r>
            <w:r>
              <w:rPr>
                <w:rFonts w:ascii="Times New Roman" w:hAnsi="Times New Roman"/>
                <w:color w:val="auto"/>
                <w:sz w:val="20"/>
                <w:szCs w:val="20"/>
                <w:lang w:val="ru-RU"/>
              </w:rPr>
              <w:t>ей</w:t>
            </w:r>
            <w:r w:rsidRPr="00217432">
              <w:rPr>
                <w:rFonts w:ascii="Times New Roman" w:hAnsi="Times New Roman"/>
                <w:color w:val="auto"/>
                <w:sz w:val="20"/>
                <w:szCs w:val="20"/>
                <w:lang w:val="ru-RU"/>
              </w:rPr>
              <w:t xml:space="preserve"> импорт и экспорт животных, </w:t>
            </w:r>
            <w:r w:rsidRPr="00A1479B">
              <w:rPr>
                <w:rFonts w:ascii="Times New Roman" w:eastAsiaTheme="minorEastAsia" w:hAnsi="Times New Roman" w:cstheme="minorBidi"/>
                <w:color w:val="auto"/>
                <w:sz w:val="20"/>
                <w:szCs w:val="20"/>
                <w:lang w:val="ru-RU" w:eastAsia="ru-RU"/>
              </w:rPr>
              <w:t xml:space="preserve"> </w:t>
            </w:r>
            <w:r w:rsidRPr="00A1479B">
              <w:rPr>
                <w:rFonts w:ascii="Times New Roman" w:hAnsi="Times New Roman"/>
                <w:color w:val="auto"/>
                <w:sz w:val="20"/>
                <w:szCs w:val="20"/>
                <w:lang w:val="ru-RU"/>
              </w:rPr>
              <w:t>семенного материала</w:t>
            </w:r>
            <w:r w:rsidRPr="00217432">
              <w:rPr>
                <w:rFonts w:ascii="Times New Roman" w:hAnsi="Times New Roman"/>
                <w:color w:val="auto"/>
                <w:sz w:val="20"/>
                <w:szCs w:val="20"/>
                <w:lang w:val="ru-RU"/>
              </w:rPr>
              <w:t>, яйцеклеток и эмбрионов</w:t>
            </w:r>
            <w:r w:rsidRPr="00217432">
              <w:rPr>
                <w:rFonts w:ascii="Times New Roman" w:eastAsia="Times New Roman" w:hAnsi="Times New Roman" w:cs="Times New Roman"/>
                <w:color w:val="auto"/>
                <w:sz w:val="20"/>
                <w:szCs w:val="20"/>
                <w:lang w:val="ru-RU"/>
              </w:rPr>
              <w:t xml:space="preserve"> от видов, не предусмотренных конкретным законодательством»</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92/65/ЕЭС</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AE225F">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AE225F"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widowControl w:val="0"/>
              <w:spacing w:after="0" w:line="240" w:lineRule="auto"/>
              <w:rPr>
                <w:rFonts w:ascii="Times New Roman" w:hAnsi="Times New Roman"/>
                <w:bCs/>
                <w:noProof/>
                <w:sz w:val="20"/>
                <w:szCs w:val="18"/>
                <w:lang w:eastAsia="ro-RO" w:bidi="ro-RO"/>
              </w:rPr>
            </w:pPr>
            <w:r w:rsidRPr="00217432">
              <w:rPr>
                <w:rFonts w:ascii="Times New Roman" w:hAnsi="Times New Roman"/>
                <w:b/>
                <w:sz w:val="20"/>
                <w:szCs w:val="18"/>
              </w:rPr>
              <w:t xml:space="preserve">Директива </w:t>
            </w:r>
            <w:r w:rsidRPr="00CC20D2">
              <w:rPr>
                <w:rFonts w:ascii="Times New Roman" w:hAnsi="Times New Roman"/>
                <w:b/>
                <w:sz w:val="20"/>
                <w:szCs w:val="18"/>
              </w:rPr>
              <w:t>№</w:t>
            </w:r>
            <w:r w:rsidRPr="00217432">
              <w:rPr>
                <w:rFonts w:ascii="Times New Roman" w:hAnsi="Times New Roman"/>
                <w:b/>
                <w:sz w:val="20"/>
                <w:szCs w:val="18"/>
              </w:rPr>
              <w:t xml:space="preserve">96/22/CE </w:t>
            </w:r>
            <w:r w:rsidRPr="00F03AA4">
              <w:rPr>
                <w:rFonts w:ascii="Times New Roman" w:hAnsi="Times New Roman"/>
                <w:bCs/>
                <w:sz w:val="20"/>
                <w:szCs w:val="18"/>
              </w:rPr>
              <w:t>Совета</w:t>
            </w:r>
            <w:r w:rsidRPr="00217432">
              <w:rPr>
                <w:rFonts w:ascii="Times New Roman" w:hAnsi="Times New Roman"/>
                <w:b/>
                <w:sz w:val="20"/>
                <w:szCs w:val="18"/>
              </w:rPr>
              <w:t xml:space="preserve"> </w:t>
            </w:r>
            <w:r w:rsidRPr="00217432">
              <w:rPr>
                <w:rFonts w:ascii="Times New Roman" w:hAnsi="Times New Roman"/>
                <w:sz w:val="20"/>
                <w:szCs w:val="18"/>
              </w:rPr>
              <w:t xml:space="preserve">от 29 апреля 1996 </w:t>
            </w:r>
            <w:r w:rsidRPr="00217432">
              <w:rPr>
                <w:rFonts w:ascii="Times New Roman" w:hAnsi="Times New Roman"/>
                <w:sz w:val="20"/>
                <w:szCs w:val="18"/>
              </w:rPr>
              <w:lastRenderedPageBreak/>
              <w:t>года о запрещении использования некоторых веществ с гормональным или тиреостатическим действиям</w:t>
            </w:r>
            <w:r>
              <w:rPr>
                <w:rFonts w:ascii="Times New Roman" w:hAnsi="Times New Roman"/>
                <w:sz w:val="20"/>
                <w:szCs w:val="18"/>
              </w:rPr>
              <w:t>и</w:t>
            </w:r>
            <w:r w:rsidRPr="00217432">
              <w:rPr>
                <w:rFonts w:ascii="Times New Roman" w:hAnsi="Times New Roman"/>
                <w:sz w:val="20"/>
                <w:szCs w:val="18"/>
              </w:rPr>
              <w:t xml:space="preserve"> и  веществ бета-агонистов в животноводстве</w:t>
            </w:r>
            <w:r>
              <w:rPr>
                <w:rFonts w:ascii="Times New Roman" w:hAnsi="Times New Roman"/>
                <w:sz w:val="20"/>
                <w:szCs w:val="18"/>
              </w:rPr>
              <w:t>,</w:t>
            </w:r>
            <w:r w:rsidRPr="00217432">
              <w:rPr>
                <w:rFonts w:ascii="Times New Roman" w:hAnsi="Times New Roman"/>
                <w:sz w:val="20"/>
                <w:szCs w:val="18"/>
              </w:rPr>
              <w:t xml:space="preserve"> и отмене Директив 81/602/E</w:t>
            </w:r>
            <w:r>
              <w:rPr>
                <w:rFonts w:ascii="Times New Roman" w:hAnsi="Times New Roman"/>
                <w:sz w:val="20"/>
                <w:szCs w:val="18"/>
              </w:rPr>
              <w:t>Э</w:t>
            </w:r>
            <w:r w:rsidRPr="00217432">
              <w:rPr>
                <w:rFonts w:ascii="Times New Roman" w:hAnsi="Times New Roman"/>
                <w:sz w:val="20"/>
                <w:szCs w:val="18"/>
              </w:rPr>
              <w:t>C, 88/146/E</w:t>
            </w:r>
            <w:r>
              <w:rPr>
                <w:rFonts w:ascii="Times New Roman" w:hAnsi="Times New Roman"/>
                <w:sz w:val="20"/>
                <w:szCs w:val="18"/>
              </w:rPr>
              <w:t>Э</w:t>
            </w:r>
            <w:r w:rsidRPr="00217432">
              <w:rPr>
                <w:rFonts w:ascii="Times New Roman" w:hAnsi="Times New Roman"/>
                <w:sz w:val="20"/>
                <w:szCs w:val="18"/>
              </w:rPr>
              <w:t>C и 88/299/</w:t>
            </w:r>
            <w:r w:rsidRPr="00217432">
              <w:rPr>
                <w:rFonts w:ascii="Times New Roman" w:hAnsi="Times New Roman"/>
                <w:bCs/>
                <w:noProof/>
                <w:sz w:val="20"/>
                <w:szCs w:val="18"/>
                <w:lang w:eastAsia="ro-RO" w:bidi="ro-RO"/>
              </w:rPr>
              <w:t>E</w:t>
            </w:r>
            <w:r>
              <w:rPr>
                <w:rFonts w:ascii="Times New Roman" w:hAnsi="Times New Roman"/>
                <w:bCs/>
                <w:noProof/>
                <w:sz w:val="20"/>
                <w:szCs w:val="18"/>
                <w:lang w:eastAsia="ro-RO" w:bidi="ro-RO"/>
              </w:rPr>
              <w:t>Э</w:t>
            </w:r>
            <w:r w:rsidRPr="00217432">
              <w:rPr>
                <w:rFonts w:ascii="Times New Roman" w:hAnsi="Times New Roman"/>
                <w:bCs/>
                <w:noProof/>
                <w:sz w:val="20"/>
                <w:szCs w:val="18"/>
                <w:lang w:eastAsia="ro-RO" w:bidi="ro-RO"/>
              </w:rPr>
              <w:t>C</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sz w:val="20"/>
                <w:szCs w:val="18"/>
              </w:rPr>
              <w:t>I</w:t>
            </w:r>
            <w:r w:rsidRPr="00217432">
              <w:rPr>
                <w:rFonts w:ascii="Times New Roman" w:hAnsi="Times New Roman"/>
                <w:b/>
                <w:bCs/>
                <w:sz w:val="20"/>
                <w:szCs w:val="18"/>
              </w:rPr>
              <w:t>10</w:t>
            </w:r>
            <w:r w:rsidRPr="00217432">
              <w:rPr>
                <w:rFonts w:ascii="Times New Roman" w:hAnsi="Times New Roman"/>
                <w:bCs/>
                <w:sz w:val="20"/>
                <w:szCs w:val="18"/>
              </w:rPr>
              <w:t xml:space="preserve"> Разработка Программы    мониторинга остатков в живых </w:t>
            </w:r>
            <w:r w:rsidRPr="00217432">
              <w:rPr>
                <w:rFonts w:ascii="Times New Roman" w:hAnsi="Times New Roman"/>
                <w:bCs/>
                <w:sz w:val="20"/>
                <w:szCs w:val="18"/>
              </w:rPr>
              <w:lastRenderedPageBreak/>
              <w:t xml:space="preserve">животных и продуктах животного происхождения для определения наличия некоторых гормонов, тиреостатиков и веществ с действием бета-агонистов в  выращивании животных; </w:t>
            </w:r>
          </w:p>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
                <w:sz w:val="20"/>
                <w:szCs w:val="18"/>
              </w:rPr>
              <w:t>I</w:t>
            </w:r>
            <w:r w:rsidRPr="00217432">
              <w:rPr>
                <w:rFonts w:ascii="Times New Roman" w:hAnsi="Times New Roman"/>
                <w:b/>
                <w:bCs/>
                <w:sz w:val="20"/>
                <w:szCs w:val="18"/>
              </w:rPr>
              <w:t>11</w:t>
            </w:r>
            <w:r w:rsidRPr="00217432">
              <w:rPr>
                <w:rFonts w:ascii="Times New Roman" w:hAnsi="Times New Roman"/>
                <w:bCs/>
                <w:sz w:val="20"/>
                <w:szCs w:val="18"/>
              </w:rPr>
              <w:t xml:space="preserve"> Разработка годового плана мониторинга остатков в живых животных и продуктах животного происхождения для определения наличия некоторых гормонов, тиреостатиков и веществ с   действием бета-агонистов при выращивании животных </w:t>
            </w:r>
          </w:p>
          <w:p w:rsidR="003906E3" w:rsidRPr="00217432" w:rsidRDefault="003906E3" w:rsidP="0056419B">
            <w:pPr>
              <w:spacing w:after="0" w:line="240" w:lineRule="auto"/>
              <w:rPr>
                <w:rFonts w:ascii="Times New Roman" w:hAnsi="Times New Roman"/>
                <w:sz w:val="20"/>
                <w:szCs w:val="18"/>
              </w:rPr>
            </w:pPr>
          </w:p>
        </w:tc>
        <w:tc>
          <w:tcPr>
            <w:tcW w:w="1842" w:type="dxa"/>
            <w:gridSpan w:val="2"/>
            <w:shd w:val="clear" w:color="auto" w:fill="auto"/>
          </w:tcPr>
          <w:p w:rsidR="003906E3"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Разработанная </w:t>
            </w:r>
            <w:r>
              <w:rPr>
                <w:rFonts w:ascii="Times New Roman" w:hAnsi="Times New Roman"/>
                <w:sz w:val="20"/>
                <w:szCs w:val="18"/>
              </w:rPr>
              <w:t>п</w:t>
            </w:r>
            <w:r w:rsidRPr="00217432">
              <w:rPr>
                <w:rFonts w:ascii="Times New Roman" w:hAnsi="Times New Roman"/>
                <w:sz w:val="20"/>
                <w:szCs w:val="18"/>
              </w:rPr>
              <w:t>рограмма</w:t>
            </w:r>
            <w:r>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bCs/>
                <w:sz w:val="20"/>
                <w:szCs w:val="18"/>
              </w:rPr>
            </w:pPr>
            <w:r>
              <w:rPr>
                <w:rFonts w:ascii="Times New Roman" w:hAnsi="Times New Roman"/>
                <w:sz w:val="20"/>
                <w:szCs w:val="18"/>
              </w:rPr>
              <w:lastRenderedPageBreak/>
              <w:t>п</w:t>
            </w:r>
            <w:r w:rsidRPr="00217432">
              <w:rPr>
                <w:rFonts w:ascii="Times New Roman" w:hAnsi="Times New Roman"/>
                <w:sz w:val="20"/>
                <w:szCs w:val="18"/>
              </w:rPr>
              <w:t>лан</w:t>
            </w:r>
            <w:r>
              <w:rPr>
                <w:rFonts w:ascii="Times New Roman" w:hAnsi="Times New Roman"/>
                <w:sz w:val="20"/>
                <w:szCs w:val="18"/>
              </w:rPr>
              <w:t>,</w:t>
            </w:r>
            <w:r w:rsidRPr="00217432">
              <w:rPr>
                <w:rFonts w:ascii="Times New Roman" w:hAnsi="Times New Roman"/>
                <w:sz w:val="20"/>
                <w:szCs w:val="18"/>
              </w:rPr>
              <w:t xml:space="preserve"> разработанный и утвержденный  </w:t>
            </w:r>
            <w:r>
              <w:rPr>
                <w:rFonts w:ascii="Times New Roman" w:hAnsi="Times New Roman"/>
                <w:sz w:val="20"/>
                <w:szCs w:val="18"/>
              </w:rPr>
              <w:t>п</w:t>
            </w:r>
            <w:r w:rsidRPr="00217432">
              <w:rPr>
                <w:rFonts w:ascii="Times New Roman" w:hAnsi="Times New Roman"/>
                <w:sz w:val="20"/>
                <w:szCs w:val="18"/>
              </w:rPr>
              <w:t xml:space="preserve">риказом  </w:t>
            </w:r>
            <w:r w:rsidRPr="00217432">
              <w:rPr>
                <w:rFonts w:ascii="Times New Roman" w:hAnsi="Times New Roman"/>
                <w:bCs/>
                <w:sz w:val="20"/>
                <w:szCs w:val="18"/>
              </w:rPr>
              <w:t xml:space="preserve"> Национального</w:t>
            </w:r>
            <w:r w:rsidRPr="00217432">
              <w:rPr>
                <w:rFonts w:ascii="Times New Roman" w:hAnsi="Times New Roman"/>
                <w:bCs/>
                <w:sz w:val="20"/>
                <w:szCs w:val="18"/>
              </w:rPr>
              <w:br/>
              <w:t>агентства по безопасности пищевых продуктов</w:t>
            </w:r>
            <w:r>
              <w:rPr>
                <w:rFonts w:ascii="Times New Roman" w:hAnsi="Times New Roman"/>
                <w:sz w:val="20"/>
                <w:szCs w:val="18"/>
              </w:rPr>
              <w:t xml:space="preserve"> </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widowControl w:val="0"/>
              <w:spacing w:after="0" w:line="240" w:lineRule="auto"/>
              <w:rPr>
                <w:rFonts w:ascii="Times New Roman" w:hAnsi="Times New Roman"/>
                <w:bCs/>
                <w:sz w:val="20"/>
                <w:szCs w:val="18"/>
              </w:rPr>
            </w:pPr>
          </w:p>
        </w:tc>
        <w:tc>
          <w:tcPr>
            <w:tcW w:w="1701" w:type="dxa"/>
            <w:shd w:val="clear" w:color="auto" w:fill="auto"/>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lastRenderedPageBreak/>
              <w:t>Национальное</w:t>
            </w:r>
            <w:r w:rsidRPr="00217432">
              <w:rPr>
                <w:rFonts w:ascii="Times New Roman" w:hAnsi="Times New Roman"/>
                <w:bCs/>
                <w:sz w:val="20"/>
                <w:szCs w:val="18"/>
              </w:rPr>
              <w:br/>
              <w:t>агентств</w:t>
            </w:r>
            <w:r>
              <w:rPr>
                <w:rFonts w:ascii="Times New Roman" w:hAnsi="Times New Roman"/>
                <w:bCs/>
                <w:sz w:val="20"/>
                <w:szCs w:val="18"/>
              </w:rPr>
              <w:t>о</w:t>
            </w:r>
            <w:r w:rsidRPr="00217432">
              <w:rPr>
                <w:rFonts w:ascii="Times New Roman" w:hAnsi="Times New Roman"/>
                <w:bCs/>
                <w:sz w:val="20"/>
                <w:szCs w:val="18"/>
              </w:rPr>
              <w:t xml:space="preserve"> по </w:t>
            </w:r>
            <w:r w:rsidRPr="00217432">
              <w:rPr>
                <w:rFonts w:ascii="Times New Roman" w:hAnsi="Times New Roman"/>
                <w:bCs/>
                <w:sz w:val="20"/>
                <w:szCs w:val="18"/>
              </w:rPr>
              <w:lastRenderedPageBreak/>
              <w:t>безопасности пищевых продуктов</w:t>
            </w:r>
          </w:p>
          <w:p w:rsidR="003906E3" w:rsidRPr="00217432" w:rsidRDefault="003906E3" w:rsidP="0056419B">
            <w:pPr>
              <w:spacing w:after="0" w:line="240" w:lineRule="auto"/>
              <w:rPr>
                <w:rFonts w:ascii="Times New Roman" w:hAnsi="Times New Roman"/>
                <w:sz w:val="20"/>
                <w:szCs w:val="18"/>
              </w:rPr>
            </w:pPr>
          </w:p>
        </w:tc>
        <w:tc>
          <w:tcPr>
            <w:tcW w:w="1882" w:type="dxa"/>
            <w:gridSpan w:val="3"/>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 xml:space="preserve">I квартал </w:t>
            </w:r>
            <w:smartTag w:uri="urn:schemas-microsoft-com:office:smarttags" w:element="metricconverter">
              <w:smartTagPr>
                <w:attr w:name="ProductID" w:val="2019 г"/>
              </w:smartTagPr>
              <w:r w:rsidRPr="00217432">
                <w:rPr>
                  <w:rFonts w:ascii="Times New Roman" w:hAnsi="Times New Roman"/>
                  <w:sz w:val="20"/>
                  <w:szCs w:val="18"/>
                </w:rPr>
                <w:t>2019 г</w:t>
              </w:r>
            </w:smartTag>
            <w:r w:rsidRPr="00217432">
              <w:rPr>
                <w:rFonts w:ascii="Times New Roman" w:hAnsi="Times New Roman"/>
                <w:sz w:val="20"/>
                <w:szCs w:val="18"/>
              </w:rPr>
              <w:t>.</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bCs/>
                <w:noProof/>
                <w:sz w:val="20"/>
                <w:szCs w:val="18"/>
                <w:lang w:eastAsia="ro-RO" w:bidi="ro-RO"/>
              </w:rPr>
            </w:pPr>
          </w:p>
        </w:tc>
        <w:tc>
          <w:tcPr>
            <w:tcW w:w="1697" w:type="dxa"/>
            <w:shd w:val="clear" w:color="auto" w:fill="auto"/>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sz w:val="20"/>
                <w:szCs w:val="18"/>
              </w:rPr>
              <w:lastRenderedPageBreak/>
              <w:t>230 </w:t>
            </w:r>
            <w:r>
              <w:rPr>
                <w:rFonts w:ascii="Times New Roman" w:hAnsi="Times New Roman"/>
                <w:sz w:val="20"/>
                <w:szCs w:val="18"/>
              </w:rPr>
              <w:t>000</w:t>
            </w:r>
            <w:r w:rsidRPr="00217432">
              <w:rPr>
                <w:rFonts w:ascii="Times New Roman" w:hAnsi="Times New Roman"/>
                <w:sz w:val="20"/>
                <w:szCs w:val="18"/>
              </w:rPr>
              <w:t xml:space="preserve"> леев  </w:t>
            </w:r>
          </w:p>
        </w:tc>
      </w:tr>
      <w:tr w:rsidR="003906E3" w:rsidRPr="00217432" w:rsidTr="00BB47CA">
        <w:trPr>
          <w:trHeight w:val="42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tcPr>
          <w:p w:rsidR="003906E3" w:rsidRPr="00217432" w:rsidRDefault="003906E3" w:rsidP="0056419B">
            <w:pPr>
              <w:widowControl w:val="0"/>
              <w:spacing w:after="0" w:line="240" w:lineRule="auto"/>
              <w:rPr>
                <w:rFonts w:ascii="Times New Roman" w:hAnsi="Times New Roman"/>
                <w:bCs/>
                <w:noProof/>
                <w:sz w:val="20"/>
                <w:szCs w:val="18"/>
                <w:lang w:eastAsia="ro-RO" w:bidi="ro-RO"/>
              </w:rPr>
            </w:pPr>
            <w:r w:rsidRPr="00217432">
              <w:rPr>
                <w:rFonts w:ascii="Times New Roman" w:hAnsi="Times New Roman"/>
                <w:b/>
                <w:bCs/>
                <w:noProof/>
                <w:sz w:val="20"/>
                <w:szCs w:val="18"/>
                <w:lang w:eastAsia="ro-RO" w:bidi="ro-RO"/>
              </w:rPr>
              <w:t xml:space="preserve">Решение </w:t>
            </w:r>
            <w:r w:rsidRPr="00CC20D2">
              <w:rPr>
                <w:rFonts w:ascii="Times New Roman" w:hAnsi="Times New Roman"/>
                <w:b/>
                <w:bCs/>
                <w:noProof/>
                <w:sz w:val="20"/>
                <w:szCs w:val="18"/>
                <w:lang w:eastAsia="ro-RO" w:bidi="ro-RO"/>
              </w:rPr>
              <w:t>№</w:t>
            </w:r>
            <w:r w:rsidRPr="00217432">
              <w:rPr>
                <w:rFonts w:ascii="Times New Roman" w:hAnsi="Times New Roman"/>
                <w:b/>
                <w:bCs/>
                <w:noProof/>
                <w:sz w:val="20"/>
                <w:szCs w:val="18"/>
                <w:lang w:eastAsia="ro-RO" w:bidi="ro-RO"/>
              </w:rPr>
              <w:t>98/179/CE</w:t>
            </w:r>
            <w:r>
              <w:rPr>
                <w:rFonts w:ascii="Times New Roman" w:hAnsi="Times New Roman"/>
                <w:b/>
                <w:bCs/>
                <w:noProof/>
                <w:sz w:val="20"/>
                <w:szCs w:val="18"/>
                <w:lang w:eastAsia="ro-RO" w:bidi="ro-RO"/>
              </w:rPr>
              <w:t xml:space="preserve"> </w:t>
            </w:r>
            <w:r w:rsidRPr="00791A88">
              <w:rPr>
                <w:rFonts w:ascii="Times New Roman" w:hAnsi="Times New Roman"/>
                <w:noProof/>
                <w:sz w:val="20"/>
                <w:szCs w:val="18"/>
                <w:lang w:eastAsia="ro-RO" w:bidi="ro-RO"/>
              </w:rPr>
              <w:t>Комиссии</w:t>
            </w:r>
            <w:r>
              <w:rPr>
                <w:rFonts w:ascii="Times New Roman" w:hAnsi="Times New Roman"/>
                <w:b/>
                <w:bCs/>
                <w:noProof/>
                <w:sz w:val="20"/>
                <w:szCs w:val="18"/>
                <w:lang w:eastAsia="ro-RO" w:bidi="ro-RO"/>
              </w:rPr>
              <w:t xml:space="preserve"> </w:t>
            </w:r>
            <w:r w:rsidRPr="00217432">
              <w:rPr>
                <w:rFonts w:ascii="Times New Roman" w:hAnsi="Times New Roman"/>
                <w:bCs/>
                <w:noProof/>
                <w:sz w:val="20"/>
                <w:szCs w:val="18"/>
                <w:lang w:eastAsia="ro-RO" w:bidi="ro-RO"/>
              </w:rPr>
              <w:t>от 23 февраля 1998 года, устанавливающий подробные правила официального отбора проб для мониторинга определенных веществ и их остатков в живых животных и продукт</w:t>
            </w:r>
            <w:r>
              <w:rPr>
                <w:rFonts w:ascii="Times New Roman" w:hAnsi="Times New Roman"/>
                <w:bCs/>
                <w:noProof/>
                <w:sz w:val="20"/>
                <w:szCs w:val="18"/>
                <w:lang w:eastAsia="ro-RO" w:bidi="ro-RO"/>
              </w:rPr>
              <w:t>ах</w:t>
            </w:r>
            <w:r w:rsidRPr="00217432">
              <w:rPr>
                <w:rFonts w:ascii="Times New Roman" w:hAnsi="Times New Roman"/>
                <w:bCs/>
                <w:noProof/>
                <w:sz w:val="20"/>
                <w:szCs w:val="18"/>
                <w:lang w:eastAsia="ro-RO" w:bidi="ro-RO"/>
              </w:rPr>
              <w:t xml:space="preserve"> животного происхождения</w:t>
            </w:r>
          </w:p>
        </w:tc>
        <w:tc>
          <w:tcPr>
            <w:tcW w:w="1843" w:type="dxa"/>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I12.</w:t>
            </w:r>
            <w:r w:rsidRPr="00217432">
              <w:rPr>
                <w:rFonts w:ascii="Times New Roman" w:hAnsi="Times New Roman"/>
                <w:sz w:val="20"/>
                <w:szCs w:val="18"/>
              </w:rPr>
              <w:t xml:space="preserve"> Разработка и утверждение  плана </w:t>
            </w:r>
            <w:r w:rsidRPr="00217432">
              <w:rPr>
                <w:rFonts w:ascii="Times New Roman" w:hAnsi="Times New Roman"/>
                <w:bCs/>
                <w:sz w:val="20"/>
                <w:szCs w:val="18"/>
              </w:rPr>
              <w:t>мониторинга остатков на 2017, 2018, 2019</w:t>
            </w:r>
            <w:r>
              <w:rPr>
                <w:rFonts w:ascii="Times New Roman" w:hAnsi="Times New Roman"/>
                <w:bCs/>
                <w:sz w:val="20"/>
                <w:szCs w:val="18"/>
              </w:rPr>
              <w:t xml:space="preserve"> </w:t>
            </w:r>
            <w:r w:rsidRPr="00217432">
              <w:rPr>
                <w:rFonts w:ascii="Times New Roman" w:hAnsi="Times New Roman"/>
                <w:bCs/>
                <w:sz w:val="20"/>
                <w:szCs w:val="18"/>
              </w:rPr>
              <w:t>годы</w:t>
            </w:r>
            <w:r w:rsidRPr="00217432">
              <w:rPr>
                <w:rFonts w:ascii="Times New Roman" w:hAnsi="Times New Roman"/>
                <w:bCs/>
                <w:sz w:val="20"/>
                <w:szCs w:val="18"/>
              </w:rPr>
              <w:tab/>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c>
          <w:tcPr>
            <w:tcW w:w="1842"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Cs/>
                <w:noProof/>
                <w:sz w:val="20"/>
                <w:szCs w:val="18"/>
                <w:lang w:eastAsia="ro-RO" w:bidi="ro-RO"/>
              </w:rPr>
              <w:t xml:space="preserve">План, утвержденный  приказом </w:t>
            </w:r>
          </w:p>
        </w:tc>
        <w:tc>
          <w:tcPr>
            <w:tcW w:w="1701" w:type="dxa"/>
          </w:tcPr>
          <w:p w:rsidR="003906E3" w:rsidRPr="00217432" w:rsidRDefault="003906E3" w:rsidP="0056419B">
            <w:pPr>
              <w:spacing w:after="0" w:line="240" w:lineRule="auto"/>
              <w:rPr>
                <w:rFonts w:ascii="Times New Roman" w:hAnsi="Times New Roman"/>
                <w:bCs/>
                <w:sz w:val="20"/>
                <w:szCs w:val="18"/>
              </w:rPr>
            </w:pPr>
            <w:r w:rsidRPr="00217432">
              <w:rPr>
                <w:rFonts w:ascii="Times New Roman" w:hAnsi="Times New Roman"/>
                <w:bCs/>
                <w:sz w:val="20"/>
                <w:szCs w:val="18"/>
              </w:rPr>
              <w:t>Национальное</w:t>
            </w:r>
            <w:r w:rsidRPr="00217432">
              <w:rPr>
                <w:rFonts w:ascii="Times New Roman" w:hAnsi="Times New Roman"/>
                <w:bCs/>
                <w:sz w:val="20"/>
                <w:szCs w:val="18"/>
              </w:rPr>
              <w:br/>
              <w:t>агентства по безопасности пищевых продуктов</w:t>
            </w:r>
          </w:p>
          <w:p w:rsidR="003906E3" w:rsidRPr="00217432" w:rsidRDefault="003906E3" w:rsidP="0056419B">
            <w:pPr>
              <w:spacing w:after="0" w:line="240" w:lineRule="auto"/>
              <w:rPr>
                <w:rFonts w:ascii="Times New Roman" w:hAnsi="Times New Roman"/>
                <w:b/>
                <w:sz w:val="20"/>
                <w:szCs w:val="18"/>
              </w:rPr>
            </w:pPr>
          </w:p>
        </w:tc>
        <w:tc>
          <w:tcPr>
            <w:tcW w:w="1882" w:type="dxa"/>
            <w:gridSpan w:val="3"/>
          </w:tcPr>
          <w:p w:rsidR="003906E3" w:rsidRPr="00217432" w:rsidRDefault="003906E3" w:rsidP="0056419B">
            <w:pPr>
              <w:spacing w:after="0" w:line="240" w:lineRule="auto"/>
              <w:rPr>
                <w:rFonts w:ascii="Times New Roman" w:hAnsi="Times New Roman"/>
                <w:bCs/>
                <w:noProof/>
                <w:sz w:val="20"/>
                <w:szCs w:val="18"/>
                <w:lang w:eastAsia="ro-RO" w:bidi="ro-RO"/>
              </w:rPr>
            </w:pPr>
            <w:r w:rsidRPr="00217432">
              <w:rPr>
                <w:rFonts w:ascii="Times New Roman" w:hAnsi="Times New Roman"/>
                <w:bCs/>
                <w:noProof/>
                <w:sz w:val="20"/>
                <w:szCs w:val="18"/>
                <w:lang w:eastAsia="ro-RO" w:bidi="ro-RO"/>
              </w:rPr>
              <w:t xml:space="preserve">II  квартал </w:t>
            </w:r>
            <w:smartTag w:uri="urn:schemas-microsoft-com:office:smarttags" w:element="metricconverter">
              <w:smartTagPr>
                <w:attr w:name="ProductID" w:val="2017 г"/>
              </w:smartTagPr>
              <w:r w:rsidRPr="00217432">
                <w:rPr>
                  <w:rFonts w:ascii="Times New Roman" w:hAnsi="Times New Roman"/>
                  <w:bCs/>
                  <w:noProof/>
                  <w:sz w:val="20"/>
                  <w:szCs w:val="18"/>
                  <w:lang w:eastAsia="ro-RO" w:bidi="ro-RO"/>
                </w:rPr>
                <w:t>2017 г</w:t>
              </w:r>
            </w:smartTag>
            <w:r w:rsidRPr="00217432">
              <w:rPr>
                <w:rFonts w:ascii="Times New Roman" w:hAnsi="Times New Roman"/>
                <w:bCs/>
                <w:noProof/>
                <w:sz w:val="20"/>
                <w:szCs w:val="18"/>
                <w:lang w:eastAsia="ro-RO" w:bidi="ro-RO"/>
              </w:rPr>
              <w:t>.;</w:t>
            </w:r>
          </w:p>
          <w:p w:rsidR="003906E3" w:rsidRPr="00217432" w:rsidRDefault="003906E3" w:rsidP="0056419B">
            <w:pPr>
              <w:spacing w:after="0" w:line="240" w:lineRule="auto"/>
              <w:rPr>
                <w:rFonts w:ascii="Times New Roman" w:hAnsi="Times New Roman"/>
                <w:bCs/>
                <w:noProof/>
                <w:sz w:val="20"/>
                <w:szCs w:val="18"/>
                <w:lang w:eastAsia="ro-RO" w:bidi="ro-RO"/>
              </w:rPr>
            </w:pPr>
            <w:r w:rsidRPr="00217432">
              <w:rPr>
                <w:rFonts w:ascii="Times New Roman" w:hAnsi="Times New Roman"/>
                <w:bCs/>
                <w:noProof/>
                <w:sz w:val="20"/>
                <w:szCs w:val="18"/>
                <w:lang w:eastAsia="ro-RO" w:bidi="ro-RO"/>
              </w:rPr>
              <w:t xml:space="preserve">I  квартал </w:t>
            </w:r>
            <w:smartTag w:uri="urn:schemas-microsoft-com:office:smarttags" w:element="metricconverter">
              <w:smartTagPr>
                <w:attr w:name="ProductID" w:val="2018 г"/>
              </w:smartTagPr>
              <w:r w:rsidRPr="00217432">
                <w:rPr>
                  <w:rFonts w:ascii="Times New Roman" w:hAnsi="Times New Roman"/>
                  <w:bCs/>
                  <w:noProof/>
                  <w:sz w:val="20"/>
                  <w:szCs w:val="18"/>
                  <w:lang w:eastAsia="ro-RO" w:bidi="ro-RO"/>
                </w:rPr>
                <w:t>2018 г</w:t>
              </w:r>
            </w:smartTag>
            <w:r w:rsidRPr="00217432">
              <w:rPr>
                <w:rFonts w:ascii="Times New Roman" w:hAnsi="Times New Roman"/>
                <w:bCs/>
                <w:noProof/>
                <w:sz w:val="20"/>
                <w:szCs w:val="18"/>
                <w:lang w:eastAsia="ro-RO" w:bidi="ro-RO"/>
              </w:rPr>
              <w:t>.;</w:t>
            </w:r>
          </w:p>
          <w:p w:rsidR="003906E3" w:rsidRPr="00217432" w:rsidRDefault="003906E3" w:rsidP="0056419B">
            <w:pPr>
              <w:spacing w:after="0" w:line="240" w:lineRule="auto"/>
              <w:rPr>
                <w:rFonts w:ascii="Times New Roman" w:hAnsi="Times New Roman"/>
                <w:bCs/>
                <w:noProof/>
                <w:sz w:val="20"/>
                <w:szCs w:val="18"/>
                <w:lang w:eastAsia="ro-RO" w:bidi="ro-RO"/>
              </w:rPr>
            </w:pPr>
            <w:r w:rsidRPr="00217432">
              <w:rPr>
                <w:rFonts w:ascii="Times New Roman" w:hAnsi="Times New Roman"/>
                <w:bCs/>
                <w:noProof/>
                <w:sz w:val="20"/>
                <w:szCs w:val="18"/>
                <w:lang w:eastAsia="ro-RO" w:bidi="ro-RO"/>
              </w:rPr>
              <w:t xml:space="preserve">I  квартал </w:t>
            </w:r>
            <w:smartTag w:uri="urn:schemas-microsoft-com:office:smarttags" w:element="metricconverter">
              <w:smartTagPr>
                <w:attr w:name="ProductID" w:val="2019 г"/>
              </w:smartTagPr>
              <w:r w:rsidRPr="00217432">
                <w:rPr>
                  <w:rFonts w:ascii="Times New Roman" w:hAnsi="Times New Roman"/>
                  <w:bCs/>
                  <w:noProof/>
                  <w:sz w:val="20"/>
                  <w:szCs w:val="18"/>
                  <w:lang w:eastAsia="ro-RO" w:bidi="ro-RO"/>
                </w:rPr>
                <w:t>2019 г</w:t>
              </w:r>
            </w:smartTag>
            <w:r w:rsidRPr="00217432">
              <w:rPr>
                <w:rFonts w:ascii="Times New Roman" w:hAnsi="Times New Roman"/>
                <w:bCs/>
                <w:noProof/>
                <w:sz w:val="20"/>
                <w:szCs w:val="18"/>
                <w:lang w:eastAsia="ro-RO" w:bidi="ro-RO"/>
              </w:rPr>
              <w:t>.</w:t>
            </w:r>
          </w:p>
        </w:tc>
        <w:tc>
          <w:tcPr>
            <w:tcW w:w="1697" w:type="dxa"/>
          </w:tcPr>
          <w:p w:rsidR="003906E3" w:rsidRPr="004213BE" w:rsidRDefault="003906E3" w:rsidP="0056419B">
            <w:pPr>
              <w:spacing w:after="0" w:line="240" w:lineRule="auto"/>
              <w:rPr>
                <w:rFonts w:ascii="Times New Roman" w:hAnsi="Times New Roman"/>
                <w:sz w:val="20"/>
                <w:szCs w:val="18"/>
                <w:lang w:val="ro-RO"/>
              </w:rPr>
            </w:pPr>
            <w:r w:rsidRPr="004213BE">
              <w:rPr>
                <w:rFonts w:ascii="Times New Roman" w:hAnsi="Times New Roman"/>
                <w:sz w:val="20"/>
                <w:szCs w:val="18"/>
                <w:lang w:val="ro-RO"/>
              </w:rPr>
              <w:t xml:space="preserve">В пределах бюджета органа </w:t>
            </w:r>
          </w:p>
          <w:p w:rsidR="003906E3" w:rsidRPr="00217432" w:rsidRDefault="003906E3" w:rsidP="0056419B">
            <w:pPr>
              <w:spacing w:after="0" w:line="240" w:lineRule="auto"/>
              <w:rPr>
                <w:rFonts w:ascii="Times New Roman" w:hAnsi="Times New Roman"/>
                <w:sz w:val="20"/>
                <w:szCs w:val="18"/>
              </w:rPr>
            </w:pPr>
          </w:p>
          <w:p w:rsidR="003906E3" w:rsidRPr="00217432" w:rsidRDefault="003906E3" w:rsidP="0056419B">
            <w:pPr>
              <w:spacing w:after="0" w:line="240" w:lineRule="auto"/>
              <w:rPr>
                <w:rFonts w:ascii="Times New Roman" w:hAnsi="Times New Roman"/>
                <w:sz w:val="20"/>
                <w:szCs w:val="18"/>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Решение </w:t>
            </w:r>
            <w:r w:rsidRPr="00CC20D2">
              <w:rPr>
                <w:rFonts w:ascii="Times New Roman" w:hAnsi="Times New Roman"/>
                <w:b/>
                <w:color w:val="auto"/>
                <w:sz w:val="20"/>
                <w:szCs w:val="20"/>
                <w:lang w:val="ru-RU"/>
              </w:rPr>
              <w:t>№</w:t>
            </w:r>
            <w:r w:rsidRPr="00217432">
              <w:rPr>
                <w:rFonts w:ascii="Times New Roman" w:hAnsi="Times New Roman"/>
                <w:b/>
                <w:color w:val="auto"/>
                <w:sz w:val="20"/>
                <w:szCs w:val="20"/>
                <w:lang w:val="ru-RU"/>
              </w:rPr>
              <w:t>2008/946/CE</w:t>
            </w:r>
            <w:r w:rsidRPr="00217432">
              <w:rPr>
                <w:rFonts w:ascii="Times New Roman" w:hAnsi="Times New Roman"/>
                <w:color w:val="auto"/>
                <w:sz w:val="20"/>
                <w:szCs w:val="20"/>
                <w:lang w:val="ru-RU"/>
              </w:rPr>
              <w:t xml:space="preserve"> </w:t>
            </w:r>
            <w:r w:rsidRPr="00217432">
              <w:rPr>
                <w:rFonts w:ascii="Times New Roman" w:hAnsi="Times New Roman"/>
                <w:b/>
                <w:color w:val="auto"/>
                <w:sz w:val="20"/>
                <w:szCs w:val="20"/>
                <w:lang w:val="ru-RU"/>
              </w:rPr>
              <w:t xml:space="preserve"> </w:t>
            </w:r>
            <w:r w:rsidRPr="00CC20D2">
              <w:rPr>
                <w:rFonts w:ascii="Times New Roman" w:hAnsi="Times New Roman"/>
                <w:bCs/>
                <w:color w:val="auto"/>
                <w:sz w:val="20"/>
                <w:szCs w:val="20"/>
                <w:lang w:val="ru-RU"/>
              </w:rPr>
              <w:t xml:space="preserve">Комиссии </w:t>
            </w:r>
            <w:r w:rsidRPr="00217432">
              <w:rPr>
                <w:rFonts w:ascii="Times New Roman" w:hAnsi="Times New Roman"/>
                <w:color w:val="auto"/>
                <w:sz w:val="20"/>
                <w:szCs w:val="20"/>
                <w:lang w:val="ru-RU"/>
              </w:rPr>
              <w:t xml:space="preserve">от 12 декабря 2008 года о </w:t>
            </w:r>
            <w:r>
              <w:rPr>
                <w:rFonts w:ascii="Times New Roman" w:hAnsi="Times New Roman"/>
                <w:color w:val="auto"/>
                <w:sz w:val="20"/>
                <w:szCs w:val="20"/>
                <w:lang w:val="ru-RU"/>
              </w:rPr>
              <w:t>применении</w:t>
            </w:r>
            <w:r w:rsidRPr="00217432">
              <w:rPr>
                <w:rFonts w:ascii="Times New Roman" w:hAnsi="Times New Roman"/>
                <w:color w:val="auto"/>
                <w:sz w:val="20"/>
                <w:szCs w:val="20"/>
                <w:lang w:val="ru-RU"/>
              </w:rPr>
              <w:t xml:space="preserve"> Директивы 2006/88/CE  Совета о требованиях в отношении помещения водных животных под карантин</w:t>
            </w:r>
          </w:p>
        </w:tc>
        <w:tc>
          <w:tcPr>
            <w:tcW w:w="1843" w:type="dxa"/>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tcPr>
          <w:p w:rsidR="003906E3" w:rsidRPr="00217432" w:rsidRDefault="003906E3" w:rsidP="0056419B">
            <w:pPr>
              <w:pageBreakBefore/>
              <w:widowControl w:val="0"/>
              <w:spacing w:after="0" w:line="240" w:lineRule="auto"/>
              <w:rPr>
                <w:rFonts w:ascii="Times New Roman" w:hAnsi="Times New Roman"/>
                <w:b/>
                <w:sz w:val="20"/>
                <w:szCs w:val="20"/>
              </w:rPr>
            </w:pPr>
            <w:r w:rsidRPr="00217432">
              <w:rPr>
                <w:rFonts w:ascii="Times New Roman" w:eastAsia="Times New Roman" w:hAnsi="Times New Roman" w:cs="Times New Roman"/>
                <w:b/>
                <w:sz w:val="20"/>
                <w:szCs w:val="20"/>
              </w:rPr>
              <w:t xml:space="preserve">SLT18. </w:t>
            </w:r>
            <w:r w:rsidRPr="00217432">
              <w:rPr>
                <w:rFonts w:ascii="Times New Roman" w:hAnsi="Times New Roman"/>
                <w:b/>
                <w:sz w:val="18"/>
                <w:szCs w:val="18"/>
              </w:rPr>
              <w:t xml:space="preserve"> </w:t>
            </w:r>
            <w:r w:rsidRPr="00217432">
              <w:rPr>
                <w:rFonts w:ascii="Times New Roman" w:hAnsi="Times New Roman"/>
                <w:b/>
                <w:sz w:val="20"/>
                <w:szCs w:val="20"/>
              </w:rPr>
              <w:t>Акт о внесении изменений  и дополнений</w:t>
            </w:r>
          </w:p>
          <w:p w:rsidR="003906E3" w:rsidRPr="00217432" w:rsidRDefault="003906E3" w:rsidP="0056419B">
            <w:pPr>
              <w:spacing w:after="0" w:line="240" w:lineRule="auto"/>
              <w:rPr>
                <w:rFonts w:ascii="Times New Roman" w:hAnsi="Times New Roman"/>
                <w:bCs/>
                <w:sz w:val="20"/>
                <w:szCs w:val="20"/>
              </w:rPr>
            </w:pPr>
            <w:r w:rsidRPr="00217432">
              <w:rPr>
                <w:rFonts w:ascii="Times New Roman" w:hAnsi="Times New Roman"/>
                <w:sz w:val="20"/>
                <w:szCs w:val="20"/>
              </w:rPr>
              <w:t xml:space="preserve">Проект постановления Правительства о внесении изменений и дополнений в Постановление Правительства № 239 от 26 марта </w:t>
            </w:r>
            <w:smartTag w:uri="urn:schemas-microsoft-com:office:smarttags" w:element="metricconverter">
              <w:smartTagPr>
                <w:attr w:name="ProductID" w:val="2009 г"/>
              </w:smartTagPr>
              <w:r w:rsidRPr="00217432">
                <w:rPr>
                  <w:rFonts w:ascii="Times New Roman" w:hAnsi="Times New Roman"/>
                  <w:sz w:val="20"/>
                  <w:szCs w:val="20"/>
                </w:rPr>
                <w:t>2009 г</w:t>
              </w:r>
            </w:smartTag>
            <w:r w:rsidRPr="00217432">
              <w:rPr>
                <w:rFonts w:ascii="Times New Roman" w:hAnsi="Times New Roman"/>
                <w:sz w:val="20"/>
                <w:szCs w:val="20"/>
              </w:rPr>
              <w:t xml:space="preserve">. </w:t>
            </w:r>
            <w:r w:rsidRPr="00791A88">
              <w:rPr>
                <w:rFonts w:ascii="Times New Roman" w:hAnsi="Times New Roman"/>
                <w:sz w:val="20"/>
                <w:szCs w:val="20"/>
              </w:rPr>
              <w:t xml:space="preserve">«Об утверждении ветеринарно-санитарной нормы, касающейся требований к здоровью животных и продуктам </w:t>
            </w:r>
            <w:r w:rsidRPr="00791A88">
              <w:rPr>
                <w:rFonts w:ascii="Times New Roman" w:hAnsi="Times New Roman"/>
                <w:sz w:val="20"/>
                <w:szCs w:val="20"/>
              </w:rPr>
              <w:lastRenderedPageBreak/>
              <w:t>рыболовства и мер по предупреждению и борьбе в некоторыми болезнями у водных животных»</w:t>
            </w:r>
            <w:r w:rsidRPr="00217432">
              <w:rPr>
                <w:rFonts w:ascii="Times New Roman" w:eastAsia="Times New Roman" w:hAnsi="Times New Roman" w:cs="Times New Roman"/>
                <w:sz w:val="20"/>
                <w:szCs w:val="20"/>
              </w:rPr>
              <w:t>;</w:t>
            </w:r>
          </w:p>
          <w:p w:rsidR="003906E3"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Решение 2008/946/СЕ</w:t>
            </w:r>
          </w:p>
        </w:tc>
        <w:tc>
          <w:tcPr>
            <w:tcW w:w="184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tcPr>
          <w:p w:rsidR="003906E3" w:rsidRPr="005D57BF"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5D57BF">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r w:rsidRPr="005D57BF" w:rsidDel="00F93B0E">
              <w:rPr>
                <w:rFonts w:ascii="Times New Roman" w:eastAsia="Times New Roman" w:hAnsi="Times New Roman" w:cs="Times New Roman"/>
                <w:color w:val="auto"/>
                <w:sz w:val="20"/>
                <w:szCs w:val="20"/>
                <w:lang w:val="ru-RU"/>
              </w:rPr>
              <w:t xml:space="preserve">  </w:t>
            </w:r>
          </w:p>
        </w:tc>
        <w:tc>
          <w:tcPr>
            <w:tcW w:w="1882"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2019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Бюджетные </w:t>
            </w:r>
            <w:r>
              <w:rPr>
                <w:rFonts w:ascii="Times New Roman" w:eastAsia="Times New Roman" w:hAnsi="Times New Roman" w:cs="Times New Roman"/>
                <w:color w:val="auto"/>
                <w:sz w:val="20"/>
                <w:szCs w:val="20"/>
                <w:lang w:val="ru-RU"/>
              </w:rPr>
              <w:t>ассигновани</w:t>
            </w:r>
            <w:r w:rsidRPr="00217432">
              <w:rPr>
                <w:rFonts w:ascii="Times New Roman" w:eastAsia="Times New Roman" w:hAnsi="Times New Roman" w:cs="Times New Roman"/>
                <w:color w:val="auto"/>
                <w:sz w:val="20"/>
                <w:szCs w:val="20"/>
                <w:lang w:val="ru-RU"/>
              </w:rPr>
              <w:t>я</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Директива </w:t>
            </w:r>
            <w:r w:rsidRPr="000B0FCD">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2004/41/CE </w:t>
            </w:r>
            <w:r w:rsidRPr="000B0FCD">
              <w:rPr>
                <w:rFonts w:ascii="Times New Roman" w:hAnsi="Times New Roman"/>
                <w:bCs/>
                <w:color w:val="auto"/>
                <w:sz w:val="20"/>
                <w:szCs w:val="20"/>
                <w:lang w:val="ru-RU"/>
              </w:rPr>
              <w:t>Европейского Парламента и Совета</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от 21 апреля 2004 года об отмене директивы о гигиене пищевых продуктов и ветеринарно-санитарных но</w:t>
            </w:r>
            <w:r>
              <w:rPr>
                <w:rFonts w:ascii="Times New Roman" w:hAnsi="Times New Roman"/>
                <w:color w:val="auto"/>
                <w:sz w:val="20"/>
                <w:szCs w:val="20"/>
                <w:lang w:val="ru-RU"/>
              </w:rPr>
              <w:t>р</w:t>
            </w:r>
            <w:r w:rsidRPr="00217432">
              <w:rPr>
                <w:rFonts w:ascii="Times New Roman" w:hAnsi="Times New Roman"/>
                <w:color w:val="auto"/>
                <w:sz w:val="20"/>
                <w:szCs w:val="20"/>
                <w:lang w:val="ru-RU"/>
              </w:rPr>
              <w:t>м, касающихся производства и торговли определенными продуктами животного происхождения, предназначенными для потребления человеком, и о внесении поправок в Директив</w:t>
            </w:r>
            <w:r>
              <w:rPr>
                <w:rFonts w:ascii="Times New Roman" w:hAnsi="Times New Roman"/>
                <w:color w:val="auto"/>
                <w:sz w:val="20"/>
                <w:szCs w:val="20"/>
                <w:lang w:val="ru-RU"/>
              </w:rPr>
              <w:t>ы</w:t>
            </w:r>
            <w:r w:rsidRPr="00217432">
              <w:rPr>
                <w:rFonts w:ascii="Times New Roman" w:hAnsi="Times New Roman"/>
                <w:color w:val="auto"/>
                <w:sz w:val="20"/>
                <w:szCs w:val="20"/>
                <w:lang w:val="ru-RU"/>
              </w:rPr>
              <w:t xml:space="preserve"> 89/662/EЭC и  92/118/EЭC, а также </w:t>
            </w:r>
            <w:r>
              <w:rPr>
                <w:rFonts w:ascii="Times New Roman" w:hAnsi="Times New Roman"/>
                <w:color w:val="auto"/>
                <w:sz w:val="20"/>
                <w:szCs w:val="20"/>
                <w:lang w:val="ru-RU"/>
              </w:rPr>
              <w:t xml:space="preserve">в </w:t>
            </w:r>
            <w:r w:rsidRPr="00217432">
              <w:rPr>
                <w:rFonts w:ascii="Times New Roman" w:hAnsi="Times New Roman"/>
                <w:color w:val="auto"/>
                <w:sz w:val="20"/>
                <w:szCs w:val="20"/>
                <w:lang w:val="ru-RU"/>
              </w:rPr>
              <w:t>Решение 95/408/CE Совета</w:t>
            </w:r>
          </w:p>
        </w:tc>
        <w:tc>
          <w:tcPr>
            <w:tcW w:w="1843" w:type="dxa"/>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tcPr>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SLT19.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182389">
              <w:rPr>
                <w:rFonts w:ascii="Times New Roman" w:eastAsia="Times New Roman" w:hAnsi="Times New Roman" w:cs="Times New Roman"/>
                <w:color w:val="auto"/>
                <w:sz w:val="20"/>
                <w:szCs w:val="20"/>
                <w:lang w:val="ru-RU"/>
              </w:rPr>
              <w:t>Проект приказа министра сельского хозяйства, регионального развития и окружающей среды</w:t>
            </w:r>
            <w:r w:rsidRPr="00182389" w:rsidDel="00F93B0E">
              <w:rPr>
                <w:rFonts w:ascii="Times New Roman" w:eastAsia="Times New Roman" w:hAnsi="Times New Roman" w:cs="Times New Roman"/>
                <w:color w:val="auto"/>
                <w:sz w:val="20"/>
                <w:szCs w:val="20"/>
                <w:lang w:val="ru-RU"/>
              </w:rPr>
              <w:t xml:space="preserve"> </w:t>
            </w:r>
            <w:r w:rsidRPr="00182389">
              <w:rPr>
                <w:rFonts w:ascii="Times New Roman" w:eastAsia="Times New Roman" w:hAnsi="Times New Roman" w:cs="Times New Roman"/>
                <w:color w:val="auto"/>
                <w:sz w:val="20"/>
                <w:szCs w:val="20"/>
                <w:lang w:val="ru-RU"/>
              </w:rPr>
              <w:t xml:space="preserve">об отмене приказов </w:t>
            </w:r>
            <w:r>
              <w:rPr>
                <w:rFonts w:ascii="Times New Roman" w:eastAsia="Times New Roman" w:hAnsi="Times New Roman" w:cs="Times New Roman"/>
                <w:color w:val="auto"/>
                <w:sz w:val="20"/>
                <w:szCs w:val="20"/>
                <w:lang w:val="ru-RU"/>
              </w:rPr>
              <w:t>м</w:t>
            </w:r>
            <w:r w:rsidRPr="00182389">
              <w:rPr>
                <w:rFonts w:ascii="Times New Roman" w:eastAsia="Times New Roman" w:hAnsi="Times New Roman" w:cs="Times New Roman"/>
                <w:color w:val="auto"/>
                <w:sz w:val="20"/>
                <w:szCs w:val="20"/>
                <w:lang w:val="ru-RU"/>
              </w:rPr>
              <w:t>инист</w:t>
            </w:r>
            <w:r>
              <w:rPr>
                <w:rFonts w:ascii="Times New Roman" w:eastAsia="Times New Roman" w:hAnsi="Times New Roman" w:cs="Times New Roman"/>
                <w:color w:val="auto"/>
                <w:sz w:val="20"/>
                <w:szCs w:val="20"/>
                <w:lang w:val="ru-RU"/>
              </w:rPr>
              <w:t xml:space="preserve">ра </w:t>
            </w:r>
            <w:r w:rsidRPr="00182389">
              <w:rPr>
                <w:rFonts w:ascii="Times New Roman" w:eastAsia="Times New Roman" w:hAnsi="Times New Roman" w:cs="Times New Roman"/>
                <w:color w:val="auto"/>
                <w:sz w:val="20"/>
                <w:szCs w:val="20"/>
                <w:lang w:val="ru-RU"/>
              </w:rPr>
              <w:t>сельского хозяйства и пищевой промышленности</w:t>
            </w:r>
            <w:r w:rsidRPr="00217432">
              <w:rPr>
                <w:rFonts w:ascii="Times New Roman" w:eastAsia="Times New Roman" w:hAnsi="Times New Roman" w:cs="Times New Roman"/>
                <w:color w:val="auto"/>
                <w:sz w:val="20"/>
                <w:szCs w:val="20"/>
                <w:lang w:val="ru-RU"/>
              </w:rPr>
              <w:t xml:space="preserve"> № 102/2005, 171/2006, 229/2009, 149/2006, 215/2006, 165/2006, 170/2006, 173/2006, 218/2006, 220/2006;</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Директиву 2004/41/СЕ</w:t>
            </w:r>
          </w:p>
        </w:tc>
        <w:tc>
          <w:tcPr>
            <w:tcW w:w="184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Вступивший в силу  приказ </w:t>
            </w:r>
          </w:p>
        </w:tc>
        <w:tc>
          <w:tcPr>
            <w:tcW w:w="1701" w:type="dxa"/>
          </w:tcPr>
          <w:p w:rsidR="003906E3" w:rsidRPr="00980EA8"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80EA8">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r w:rsidRPr="00980EA8" w:rsidDel="00F93B0E">
              <w:rPr>
                <w:rFonts w:ascii="Times New Roman" w:eastAsia="Times New Roman" w:hAnsi="Times New Roman" w:cs="Times New Roman"/>
                <w:color w:val="auto"/>
                <w:sz w:val="20"/>
                <w:szCs w:val="20"/>
                <w:lang w:val="ru-RU"/>
              </w:rPr>
              <w:t xml:space="preserve">  </w:t>
            </w:r>
          </w:p>
        </w:tc>
        <w:tc>
          <w:tcPr>
            <w:tcW w:w="1882"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2018 г.</w:t>
            </w:r>
          </w:p>
        </w:tc>
        <w:tc>
          <w:tcPr>
            <w:tcW w:w="1697" w:type="dxa"/>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tcPr>
          <w:p w:rsidR="003906E3" w:rsidRPr="00217432" w:rsidRDefault="003906E3" w:rsidP="0056419B">
            <w:pPr>
              <w:spacing w:after="0" w:line="240" w:lineRule="auto"/>
              <w:rPr>
                <w:rFonts w:ascii="Times New Roman" w:hAnsi="Times New Roman"/>
                <w:sz w:val="20"/>
                <w:szCs w:val="18"/>
              </w:rPr>
            </w:pPr>
            <w:r w:rsidRPr="00217432">
              <w:rPr>
                <w:rFonts w:ascii="Times New Roman" w:hAnsi="Times New Roman"/>
                <w:b/>
                <w:sz w:val="20"/>
                <w:szCs w:val="18"/>
              </w:rPr>
              <w:t xml:space="preserve">Решение </w:t>
            </w:r>
            <w:r w:rsidRPr="000B0FCD">
              <w:rPr>
                <w:rFonts w:ascii="Times New Roman" w:hAnsi="Times New Roman"/>
                <w:b/>
                <w:sz w:val="20"/>
                <w:szCs w:val="18"/>
              </w:rPr>
              <w:t>№</w:t>
            </w:r>
            <w:r w:rsidRPr="00217432">
              <w:rPr>
                <w:rFonts w:ascii="Times New Roman" w:hAnsi="Times New Roman"/>
                <w:b/>
                <w:sz w:val="20"/>
                <w:szCs w:val="18"/>
              </w:rPr>
              <w:t xml:space="preserve">2006/778/CE  </w:t>
            </w:r>
            <w:r w:rsidRPr="000B0FCD">
              <w:rPr>
                <w:rFonts w:ascii="Times New Roman" w:hAnsi="Times New Roman"/>
                <w:bCs/>
                <w:sz w:val="20"/>
                <w:szCs w:val="18"/>
              </w:rPr>
              <w:t>Комиссии</w:t>
            </w:r>
            <w:r w:rsidRPr="00217432">
              <w:rPr>
                <w:rFonts w:ascii="Times New Roman" w:hAnsi="Times New Roman"/>
                <w:b/>
                <w:sz w:val="20"/>
                <w:szCs w:val="18"/>
              </w:rPr>
              <w:t xml:space="preserve"> </w:t>
            </w:r>
            <w:r w:rsidRPr="00217432">
              <w:rPr>
                <w:rFonts w:ascii="Times New Roman" w:hAnsi="Times New Roman"/>
                <w:sz w:val="20"/>
                <w:szCs w:val="18"/>
              </w:rPr>
              <w:t xml:space="preserve">от 14 ноября 2006 года о минимальных требованиях </w:t>
            </w:r>
            <w:r>
              <w:rPr>
                <w:rFonts w:ascii="Times New Roman" w:hAnsi="Times New Roman"/>
                <w:sz w:val="20"/>
                <w:szCs w:val="18"/>
              </w:rPr>
              <w:t xml:space="preserve">к </w:t>
            </w:r>
            <w:r w:rsidRPr="00217432">
              <w:rPr>
                <w:rFonts w:ascii="Times New Roman" w:hAnsi="Times New Roman"/>
                <w:sz w:val="20"/>
                <w:szCs w:val="18"/>
              </w:rPr>
              <w:t>сбор</w:t>
            </w:r>
            <w:r>
              <w:rPr>
                <w:rFonts w:ascii="Times New Roman" w:hAnsi="Times New Roman"/>
                <w:sz w:val="20"/>
                <w:szCs w:val="18"/>
              </w:rPr>
              <w:t>у</w:t>
            </w:r>
            <w:r w:rsidRPr="00217432">
              <w:rPr>
                <w:rFonts w:ascii="Times New Roman" w:hAnsi="Times New Roman"/>
                <w:sz w:val="20"/>
                <w:szCs w:val="18"/>
              </w:rPr>
              <w:t xml:space="preserve"> информации в ходе проверок  производственных площадок определенных сельскохозяйственных животных </w:t>
            </w:r>
            <w:r w:rsidRPr="00217432">
              <w:rPr>
                <w:rFonts w:ascii="Times New Roman" w:hAnsi="Times New Roman"/>
                <w:b/>
                <w:sz w:val="20"/>
                <w:szCs w:val="18"/>
              </w:rPr>
              <w:t xml:space="preserve"> </w:t>
            </w:r>
          </w:p>
        </w:tc>
        <w:tc>
          <w:tcPr>
            <w:tcW w:w="1843" w:type="dxa"/>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tcPr>
          <w:p w:rsidR="003906E3" w:rsidRPr="00217432" w:rsidRDefault="003906E3" w:rsidP="0056419B">
            <w:pPr>
              <w:pStyle w:val="Normal12"/>
              <w:spacing w:after="0" w:line="240" w:lineRule="auto"/>
              <w:rPr>
                <w:rFonts w:ascii="Times New Roman" w:eastAsia="Times New Roman" w:hAnsi="Times New Roman" w:cs="Times New Roman"/>
                <w:b/>
                <w:color w:val="auto"/>
                <w:sz w:val="20"/>
                <w:szCs w:val="20"/>
              </w:rPr>
            </w:pPr>
            <w:r w:rsidRPr="00217432">
              <w:rPr>
                <w:rFonts w:ascii="Times New Roman" w:eastAsia="Times New Roman" w:hAnsi="Times New Roman" w:cs="Times New Roman"/>
                <w:b/>
                <w:color w:val="auto"/>
                <w:sz w:val="20"/>
                <w:szCs w:val="20"/>
              </w:rPr>
              <w:t xml:space="preserve">SLT20. </w:t>
            </w:r>
            <w:r w:rsidRPr="00217432">
              <w:t xml:space="preserve"> </w:t>
            </w:r>
            <w:r w:rsidRPr="00217432">
              <w:rPr>
                <w:rFonts w:ascii="Times New Roman" w:eastAsia="Times New Roman" w:hAnsi="Times New Roman" w:cs="Times New Roman"/>
                <w:b/>
                <w:color w:val="auto"/>
                <w:sz w:val="20"/>
                <w:szCs w:val="20"/>
              </w:rPr>
              <w:t>Новый акт</w:t>
            </w:r>
          </w:p>
          <w:p w:rsidR="003906E3" w:rsidRPr="00217432" w:rsidRDefault="003906E3" w:rsidP="0056419B">
            <w:pPr>
              <w:pStyle w:val="Normal1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color w:val="auto"/>
                <w:sz w:val="20"/>
                <w:szCs w:val="20"/>
              </w:rPr>
              <w:t xml:space="preserve">Проект </w:t>
            </w:r>
            <w:r>
              <w:rPr>
                <w:rFonts w:ascii="Times New Roman" w:eastAsia="Times New Roman" w:hAnsi="Times New Roman" w:cs="Times New Roman"/>
                <w:color w:val="auto"/>
                <w:sz w:val="20"/>
                <w:szCs w:val="20"/>
              </w:rPr>
              <w:t>п</w:t>
            </w:r>
            <w:r w:rsidRPr="00217432">
              <w:rPr>
                <w:rFonts w:ascii="Times New Roman" w:eastAsia="Times New Roman" w:hAnsi="Times New Roman" w:cs="Times New Roman"/>
                <w:color w:val="auto"/>
                <w:sz w:val="20"/>
                <w:szCs w:val="20"/>
              </w:rPr>
              <w:t xml:space="preserve">риказа </w:t>
            </w:r>
            <w:r w:rsidRPr="001269FB">
              <w:rPr>
                <w:rFonts w:ascii="Times New Roman" w:eastAsiaTheme="minorEastAsia" w:hAnsi="Times New Roman" w:cstheme="minorBidi"/>
                <w:color w:val="auto"/>
                <w:sz w:val="20"/>
                <w:szCs w:val="18"/>
              </w:rPr>
              <w:t xml:space="preserve"> </w:t>
            </w:r>
            <w:r w:rsidRPr="001269FB">
              <w:rPr>
                <w:rFonts w:ascii="Times New Roman" w:eastAsia="Times New Roman" w:hAnsi="Times New Roman" w:cs="Times New Roman"/>
                <w:color w:val="auto"/>
                <w:sz w:val="20"/>
                <w:szCs w:val="20"/>
              </w:rPr>
              <w:t>Национально</w:t>
            </w:r>
            <w:r>
              <w:rPr>
                <w:rFonts w:ascii="Times New Roman" w:eastAsia="Times New Roman" w:hAnsi="Times New Roman" w:cs="Times New Roman"/>
                <w:color w:val="auto"/>
                <w:sz w:val="20"/>
                <w:szCs w:val="20"/>
              </w:rPr>
              <w:t>го</w:t>
            </w:r>
            <w:r w:rsidRPr="001269FB">
              <w:rPr>
                <w:rFonts w:ascii="Times New Roman" w:eastAsia="Times New Roman" w:hAnsi="Times New Roman" w:cs="Times New Roman"/>
                <w:color w:val="auto"/>
                <w:sz w:val="20"/>
                <w:szCs w:val="20"/>
              </w:rPr>
              <w:t xml:space="preserve"> агентств</w:t>
            </w:r>
            <w:r>
              <w:rPr>
                <w:rFonts w:ascii="Times New Roman" w:eastAsia="Times New Roman" w:hAnsi="Times New Roman" w:cs="Times New Roman"/>
                <w:color w:val="auto"/>
                <w:sz w:val="20"/>
                <w:szCs w:val="20"/>
              </w:rPr>
              <w:t>а</w:t>
            </w:r>
            <w:r w:rsidRPr="001269FB">
              <w:rPr>
                <w:rFonts w:ascii="Times New Roman" w:eastAsia="Times New Roman" w:hAnsi="Times New Roman" w:cs="Times New Roman"/>
                <w:color w:val="auto"/>
                <w:sz w:val="20"/>
                <w:szCs w:val="20"/>
              </w:rPr>
              <w:t xml:space="preserve"> по безопасности пищевых продуктов </w:t>
            </w:r>
          </w:p>
          <w:p w:rsidR="003906E3" w:rsidRPr="00217432" w:rsidRDefault="003906E3" w:rsidP="0056419B">
            <w:pPr>
              <w:pStyle w:val="Normal12"/>
              <w:spacing w:after="0" w:line="240" w:lineRule="auto"/>
              <w:rPr>
                <w:rFonts w:ascii="Times New Roman" w:eastAsia="Times New Roman" w:hAnsi="Times New Roman" w:cs="Times New Roman"/>
                <w:color w:val="auto"/>
                <w:sz w:val="20"/>
                <w:szCs w:val="20"/>
              </w:rPr>
            </w:pPr>
            <w:r w:rsidRPr="00217432">
              <w:rPr>
                <w:rFonts w:ascii="Times New Roman" w:eastAsia="Times New Roman" w:hAnsi="Times New Roman" w:cs="Times New Roman"/>
                <w:color w:val="auto"/>
                <w:sz w:val="20"/>
                <w:szCs w:val="20"/>
              </w:rPr>
              <w:t xml:space="preserve">о минимальных требованиях к сбору информации </w:t>
            </w:r>
            <w:r>
              <w:rPr>
                <w:rFonts w:ascii="Times New Roman" w:eastAsia="Times New Roman" w:hAnsi="Times New Roman" w:cs="Times New Roman"/>
                <w:color w:val="auto"/>
                <w:sz w:val="20"/>
                <w:szCs w:val="20"/>
              </w:rPr>
              <w:t xml:space="preserve">в ходе </w:t>
            </w:r>
            <w:r w:rsidRPr="00217432">
              <w:rPr>
                <w:rFonts w:ascii="Times New Roman" w:eastAsia="Times New Roman" w:hAnsi="Times New Roman" w:cs="Times New Roman"/>
                <w:color w:val="auto"/>
                <w:sz w:val="20"/>
                <w:szCs w:val="20"/>
              </w:rPr>
              <w:t xml:space="preserve"> инспекций производственных </w:t>
            </w:r>
            <w:r w:rsidRPr="001269FB">
              <w:rPr>
                <w:rFonts w:ascii="Times New Roman" w:eastAsiaTheme="minorEastAsia" w:hAnsi="Times New Roman" w:cstheme="minorBidi"/>
                <w:color w:val="auto"/>
                <w:sz w:val="20"/>
                <w:szCs w:val="18"/>
              </w:rPr>
              <w:t xml:space="preserve"> </w:t>
            </w:r>
            <w:r w:rsidRPr="001269FB">
              <w:rPr>
                <w:rFonts w:ascii="Times New Roman" w:eastAsia="Times New Roman" w:hAnsi="Times New Roman" w:cs="Times New Roman"/>
                <w:color w:val="auto"/>
                <w:sz w:val="20"/>
                <w:szCs w:val="20"/>
              </w:rPr>
              <w:t>площадок определенных сельскохозяйственных животных</w:t>
            </w:r>
            <w:r>
              <w:rPr>
                <w:rFonts w:ascii="Times New Roman" w:eastAsia="Times New Roman" w:hAnsi="Times New Roman" w:cs="Times New Roman"/>
                <w:color w:val="auto"/>
                <w:sz w:val="20"/>
                <w:szCs w:val="20"/>
              </w:rPr>
              <w:t>;</w:t>
            </w:r>
            <w:r w:rsidRPr="001269FB">
              <w:rPr>
                <w:rFonts w:ascii="Times New Roman" w:eastAsia="Times New Roman" w:hAnsi="Times New Roman" w:cs="Times New Roman"/>
                <w:color w:val="auto"/>
                <w:sz w:val="20"/>
                <w:szCs w:val="20"/>
              </w:rPr>
              <w:t xml:space="preserve"> </w:t>
            </w:r>
            <w:r w:rsidRPr="001269FB">
              <w:rPr>
                <w:rFonts w:ascii="Times New Roman" w:eastAsia="Times New Roman" w:hAnsi="Times New Roman" w:cs="Times New Roman"/>
                <w:b/>
                <w:color w:val="auto"/>
                <w:sz w:val="20"/>
                <w:szCs w:val="20"/>
              </w:rPr>
              <w:t xml:space="preserve"> </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hAnsi="Times New Roman"/>
                <w:b/>
                <w:sz w:val="20"/>
                <w:szCs w:val="18"/>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ерелагает:</w:t>
            </w:r>
            <w:r w:rsidRPr="00217432">
              <w:rPr>
                <w:rFonts w:ascii="Times New Roman" w:hAnsi="Times New Roman"/>
                <w:b/>
                <w:sz w:val="20"/>
                <w:szCs w:val="18"/>
                <w:lang w:val="ru-RU"/>
              </w:rPr>
              <w:t xml:space="preserv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sz w:val="20"/>
                <w:szCs w:val="18"/>
                <w:lang w:val="ru-RU"/>
              </w:rPr>
              <w:t xml:space="preserve">Решение 2006/778/CE  </w:t>
            </w:r>
          </w:p>
        </w:tc>
        <w:tc>
          <w:tcPr>
            <w:tcW w:w="1842" w:type="dxa"/>
            <w:gridSpan w:val="2"/>
          </w:tcPr>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hAnsi="Times New Roman"/>
                <w:sz w:val="20"/>
                <w:szCs w:val="18"/>
              </w:rPr>
              <w:t xml:space="preserve">Утвержденный приказ </w:t>
            </w:r>
          </w:p>
        </w:tc>
        <w:tc>
          <w:tcPr>
            <w:tcW w:w="1701" w:type="dxa"/>
          </w:tcPr>
          <w:p w:rsidR="003906E3" w:rsidRPr="00217432" w:rsidRDefault="003906E3" w:rsidP="0056419B">
            <w:pPr>
              <w:spacing w:after="0" w:line="240" w:lineRule="auto"/>
              <w:rPr>
                <w:rFonts w:ascii="Times New Roman" w:eastAsia="SimSun" w:hAnsi="Times New Roman" w:cs="Times New Roman"/>
                <w:sz w:val="20"/>
                <w:szCs w:val="20"/>
                <w:lang w:eastAsia="zh-CN"/>
              </w:rPr>
            </w:pPr>
            <w:r w:rsidRPr="00217432">
              <w:rPr>
                <w:rFonts w:ascii="Times New Roman" w:hAnsi="Times New Roman"/>
                <w:sz w:val="20"/>
                <w:szCs w:val="18"/>
              </w:rPr>
              <w:t>Национальное агентство по безопасности пищевых продуктов</w:t>
            </w:r>
          </w:p>
        </w:tc>
        <w:tc>
          <w:tcPr>
            <w:tcW w:w="1882"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tc>
        <w:tc>
          <w:tcPr>
            <w:tcW w:w="1697" w:type="dxa"/>
          </w:tcPr>
          <w:p w:rsidR="003906E3" w:rsidRPr="004213BE" w:rsidRDefault="003906E3" w:rsidP="0056419B">
            <w:pPr>
              <w:spacing w:after="0" w:line="240" w:lineRule="auto"/>
              <w:rPr>
                <w:rFonts w:ascii="Times New Roman" w:eastAsia="SimSun" w:hAnsi="Times New Roman" w:cs="Times New Roman"/>
                <w:sz w:val="20"/>
                <w:szCs w:val="20"/>
                <w:lang w:val="ro-RO" w:eastAsia="zh-CN"/>
              </w:rPr>
            </w:pPr>
            <w:r w:rsidRPr="004213BE">
              <w:rPr>
                <w:rFonts w:ascii="Times New Roman" w:eastAsia="SimSun" w:hAnsi="Times New Roman" w:cs="Times New Roman"/>
                <w:sz w:val="20"/>
                <w:szCs w:val="20"/>
                <w:lang w:val="ro-RO" w:eastAsia="zh-CN"/>
              </w:rPr>
              <w:t>В пределах бюджета органа</w:t>
            </w:r>
            <w:r w:rsidRPr="00217432">
              <w:rPr>
                <w:rFonts w:ascii="Times New Roman" w:eastAsia="SimSun" w:hAnsi="Times New Roman" w:cs="Times New Roman"/>
                <w:sz w:val="20"/>
                <w:szCs w:val="20"/>
                <w:lang w:eastAsia="zh-CN"/>
              </w:rPr>
              <w:t>;</w:t>
            </w:r>
          </w:p>
          <w:p w:rsidR="003906E3" w:rsidRPr="00217432" w:rsidRDefault="003906E3" w:rsidP="0056419B">
            <w:pPr>
              <w:spacing w:after="0" w:line="240" w:lineRule="auto"/>
              <w:rPr>
                <w:rFonts w:ascii="Times New Roman" w:eastAsia="Times New Roman" w:hAnsi="Times New Roman" w:cs="Times New Roman"/>
                <w:sz w:val="20"/>
                <w:szCs w:val="20"/>
              </w:rPr>
            </w:pPr>
            <w:r>
              <w:rPr>
                <w:rFonts w:ascii="Times New Roman" w:eastAsia="SimSun" w:hAnsi="Times New Roman" w:cs="Times New Roman"/>
                <w:sz w:val="20"/>
                <w:szCs w:val="20"/>
                <w:lang w:eastAsia="zh-CN"/>
              </w:rPr>
              <w:t>д</w:t>
            </w:r>
            <w:r w:rsidRPr="00217432">
              <w:rPr>
                <w:rFonts w:ascii="Times New Roman" w:eastAsia="SimSun" w:hAnsi="Times New Roman" w:cs="Times New Roman"/>
                <w:sz w:val="20"/>
                <w:szCs w:val="20"/>
                <w:lang w:eastAsia="zh-CN"/>
              </w:rPr>
              <w:t>ругие</w:t>
            </w:r>
            <w:r w:rsidRPr="00040904">
              <w:rPr>
                <w:rFonts w:ascii="Times New Roman" w:hAnsi="Times New Roman"/>
                <w:sz w:val="20"/>
                <w:szCs w:val="18"/>
              </w:rPr>
              <w:t xml:space="preserve"> </w:t>
            </w:r>
            <w:r w:rsidRPr="00040904">
              <w:rPr>
                <w:rFonts w:ascii="Times New Roman" w:eastAsia="SimSun" w:hAnsi="Times New Roman" w:cs="Times New Roman"/>
                <w:sz w:val="20"/>
                <w:szCs w:val="20"/>
                <w:lang w:eastAsia="zh-CN"/>
              </w:rPr>
              <w:t xml:space="preserve">источники </w:t>
            </w:r>
            <w:r w:rsidRPr="00217432">
              <w:rPr>
                <w:rFonts w:ascii="Times New Roman" w:eastAsia="SimSun" w:hAnsi="Times New Roman" w:cs="Times New Roman"/>
                <w:sz w:val="20"/>
                <w:szCs w:val="20"/>
                <w:lang w:eastAsia="zh-CN"/>
              </w:rPr>
              <w:t xml:space="preserve"> </w:t>
            </w: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Директива </w:t>
            </w:r>
            <w:r w:rsidRPr="000B0FCD">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2008/119/CE  </w:t>
            </w:r>
            <w:r w:rsidRPr="000B0FCD">
              <w:rPr>
                <w:rFonts w:ascii="Times New Roman" w:hAnsi="Times New Roman"/>
                <w:bCs/>
                <w:color w:val="auto"/>
                <w:sz w:val="20"/>
                <w:szCs w:val="20"/>
                <w:lang w:val="ru-RU"/>
              </w:rPr>
              <w:t>Совета</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 xml:space="preserve">от 18 декабря 2008 </w:t>
            </w:r>
            <w:r w:rsidRPr="00217432">
              <w:rPr>
                <w:rFonts w:ascii="Times New Roman" w:hAnsi="Times New Roman"/>
                <w:color w:val="auto"/>
                <w:sz w:val="20"/>
                <w:szCs w:val="20"/>
                <w:lang w:val="ru-RU"/>
              </w:rPr>
              <w:lastRenderedPageBreak/>
              <w:t>года об устанавлении минимальных норм по защите телят</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tabs>
                <w:tab w:val="right" w:pos="3183"/>
              </w:tabs>
              <w:spacing w:after="0" w:line="240" w:lineRule="auto"/>
              <w:rPr>
                <w:rFonts w:ascii="Times New Roman" w:hAnsi="Times New Roman"/>
                <w:b/>
                <w:i/>
                <w:sz w:val="20"/>
                <w:szCs w:val="20"/>
              </w:rPr>
            </w:pPr>
            <w:r w:rsidRPr="00217432">
              <w:rPr>
                <w:rFonts w:ascii="Times New Roman" w:eastAsia="Times New Roman" w:hAnsi="Times New Roman" w:cs="Times New Roman"/>
                <w:b/>
                <w:sz w:val="20"/>
                <w:szCs w:val="20"/>
              </w:rPr>
              <w:t xml:space="preserve">SLT21. </w:t>
            </w:r>
            <w:r w:rsidRPr="00217432">
              <w:rPr>
                <w:rFonts w:ascii="Times New Roman" w:hAnsi="Times New Roman"/>
                <w:b/>
                <w:sz w:val="18"/>
                <w:szCs w:val="18"/>
              </w:rPr>
              <w:t xml:space="preserve"> </w:t>
            </w:r>
            <w:r w:rsidRPr="00217432">
              <w:rPr>
                <w:rFonts w:ascii="Times New Roman" w:hAnsi="Times New Roman"/>
                <w:b/>
                <w:sz w:val="20"/>
                <w:szCs w:val="20"/>
              </w:rPr>
              <w:t xml:space="preserve">Акт о внесении  изменений </w:t>
            </w:r>
            <w:r w:rsidRPr="00217432">
              <w:rPr>
                <w:rFonts w:ascii="Times New Roman" w:hAnsi="Times New Roman"/>
                <w:b/>
                <w:sz w:val="20"/>
                <w:szCs w:val="20"/>
              </w:rPr>
              <w:tab/>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lastRenderedPageBreak/>
              <w:t xml:space="preserve">Проект постановления Правительства о внесении изменений в Постановление Правительства № 1325 от 27 ноября </w:t>
            </w:r>
            <w:smartTag w:uri="urn:schemas-microsoft-com:office:smarttags" w:element="metricconverter">
              <w:smartTagPr>
                <w:attr w:name="ProductID" w:val="2008 г"/>
              </w:smartTagPr>
              <w:r w:rsidRPr="00217432">
                <w:rPr>
                  <w:rFonts w:ascii="Times New Roman" w:hAnsi="Times New Roman"/>
                  <w:sz w:val="20"/>
                  <w:szCs w:val="20"/>
                </w:rPr>
                <w:t>2008 г</w:t>
              </w:r>
            </w:smartTag>
            <w:r w:rsidRPr="00217432">
              <w:rPr>
                <w:rFonts w:ascii="Times New Roman" w:hAnsi="Times New Roman"/>
                <w:sz w:val="20"/>
                <w:szCs w:val="20"/>
              </w:rPr>
              <w:t>. «О</w:t>
            </w:r>
            <w:r w:rsidRPr="00217432">
              <w:rPr>
                <w:rFonts w:ascii="Times New Roman" w:hAnsi="Times New Roman"/>
                <w:bCs/>
                <w:sz w:val="20"/>
                <w:szCs w:val="20"/>
              </w:rPr>
              <w:t>б утверждении Ветеринарно-санитарной нормы</w:t>
            </w:r>
            <w:r>
              <w:rPr>
                <w:rFonts w:ascii="Times New Roman" w:hAnsi="Times New Roman"/>
                <w:bCs/>
                <w:sz w:val="20"/>
                <w:szCs w:val="20"/>
              </w:rPr>
              <w:t xml:space="preserve">, устанавливающей </w:t>
            </w:r>
            <w:r w:rsidRPr="00217432">
              <w:rPr>
                <w:rFonts w:ascii="Times New Roman" w:hAnsi="Times New Roman"/>
                <w:bCs/>
                <w:sz w:val="20"/>
                <w:szCs w:val="20"/>
              </w:rPr>
              <w:br/>
              <w:t>минимальны</w:t>
            </w:r>
            <w:r>
              <w:rPr>
                <w:rFonts w:ascii="Times New Roman" w:hAnsi="Times New Roman"/>
                <w:bCs/>
                <w:sz w:val="20"/>
                <w:szCs w:val="20"/>
              </w:rPr>
              <w:t xml:space="preserve">е </w:t>
            </w:r>
            <w:r w:rsidRPr="00217432">
              <w:rPr>
                <w:rFonts w:ascii="Times New Roman" w:hAnsi="Times New Roman"/>
                <w:bCs/>
                <w:sz w:val="20"/>
                <w:szCs w:val="20"/>
              </w:rPr>
              <w:t>требовани</w:t>
            </w:r>
            <w:r>
              <w:rPr>
                <w:rFonts w:ascii="Times New Roman" w:hAnsi="Times New Roman"/>
                <w:bCs/>
                <w:sz w:val="20"/>
                <w:szCs w:val="20"/>
              </w:rPr>
              <w:t>я</w:t>
            </w:r>
            <w:r w:rsidRPr="00217432">
              <w:rPr>
                <w:rFonts w:ascii="Times New Roman" w:hAnsi="Times New Roman"/>
                <w:bCs/>
                <w:sz w:val="20"/>
                <w:szCs w:val="20"/>
              </w:rPr>
              <w:t xml:space="preserve"> по защите телят, предназначенных для выращивания и откорма»</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2008/119/СЕ</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 xml:space="preserve">Вступившее в силу </w:t>
            </w:r>
            <w:r>
              <w:rPr>
                <w:rFonts w:ascii="Times New Roman" w:eastAsia="Times New Roman" w:hAnsi="Times New Roman" w:cs="Times New Roman"/>
                <w:color w:val="auto"/>
                <w:sz w:val="20"/>
                <w:szCs w:val="20"/>
                <w:lang w:val="ru-RU"/>
              </w:rPr>
              <w:lastRenderedPageBreak/>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8E4999">
              <w:rPr>
                <w:rFonts w:ascii="Times New Roman" w:eastAsia="Times New Roman" w:hAnsi="Times New Roman" w:cs="Times New Roman"/>
                <w:bCs/>
                <w:color w:val="auto"/>
                <w:sz w:val="20"/>
                <w:szCs w:val="20"/>
                <w:lang w:val="ru-RU"/>
              </w:rPr>
              <w:lastRenderedPageBreak/>
              <w:t xml:space="preserve">Министерство сельского </w:t>
            </w:r>
            <w:r w:rsidRPr="008E4999">
              <w:rPr>
                <w:rFonts w:ascii="Times New Roman" w:eastAsia="Times New Roman" w:hAnsi="Times New Roman" w:cs="Times New Roman"/>
                <w:bCs/>
                <w:color w:val="auto"/>
                <w:sz w:val="20"/>
                <w:szCs w:val="20"/>
                <w:lang w:val="ru-RU"/>
              </w:rPr>
              <w:lastRenderedPageBreak/>
              <w:t>хозяйства, регионального развития и окружающей среды</w:t>
            </w:r>
            <w:r w:rsidRPr="008E4999"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w:t>
            </w:r>
            <w:r w:rsidRPr="00217432">
              <w:rPr>
                <w:rFonts w:ascii="Times New Roman" w:eastAsia="Times New Roman" w:hAnsi="Times New Roman" w:cs="Times New Roman"/>
                <w:color w:val="auto"/>
                <w:sz w:val="20"/>
                <w:szCs w:val="20"/>
                <w:lang w:val="ru-RU"/>
              </w:rPr>
              <w:lastRenderedPageBreak/>
              <w:t>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2018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lastRenderedPageBreak/>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Директива </w:t>
            </w:r>
            <w:r w:rsidRPr="000B0FCD">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2008/120/CE  </w:t>
            </w:r>
            <w:r w:rsidRPr="000B0FCD">
              <w:rPr>
                <w:rFonts w:ascii="Times New Roman" w:hAnsi="Times New Roman"/>
                <w:bCs/>
                <w:color w:val="auto"/>
                <w:sz w:val="20"/>
                <w:szCs w:val="20"/>
                <w:lang w:val="ru-RU"/>
              </w:rPr>
              <w:t xml:space="preserve">Совета </w:t>
            </w:r>
            <w:r w:rsidRPr="00217432">
              <w:rPr>
                <w:rFonts w:ascii="Times New Roman" w:hAnsi="Times New Roman"/>
                <w:color w:val="auto"/>
                <w:sz w:val="20"/>
                <w:szCs w:val="20"/>
                <w:lang w:val="ru-RU"/>
              </w:rPr>
              <w:t>от 18 декабря 2008 года об устанавлении минимальных норм по защите свиней</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tabs>
                <w:tab w:val="right" w:pos="3183"/>
              </w:tabs>
              <w:spacing w:after="0" w:line="240" w:lineRule="auto"/>
              <w:rPr>
                <w:rFonts w:ascii="Times New Roman" w:hAnsi="Times New Roman"/>
                <w:b/>
                <w:i/>
                <w:sz w:val="20"/>
                <w:szCs w:val="20"/>
              </w:rPr>
            </w:pPr>
            <w:r w:rsidRPr="00217432">
              <w:rPr>
                <w:rFonts w:ascii="Times New Roman" w:eastAsia="Times New Roman" w:hAnsi="Times New Roman" w:cs="Times New Roman"/>
                <w:b/>
                <w:sz w:val="20"/>
                <w:szCs w:val="20"/>
              </w:rPr>
              <w:t xml:space="preserve">SLT22. </w:t>
            </w:r>
            <w:r w:rsidRPr="00217432">
              <w:rPr>
                <w:rFonts w:ascii="Times New Roman" w:hAnsi="Times New Roman"/>
                <w:b/>
                <w:sz w:val="20"/>
                <w:szCs w:val="20"/>
              </w:rPr>
              <w:t xml:space="preserve">Акт о внесении  изменений </w:t>
            </w:r>
            <w:r w:rsidRPr="00217432">
              <w:rPr>
                <w:rFonts w:ascii="Times New Roman" w:hAnsi="Times New Roman"/>
                <w:b/>
                <w:sz w:val="20"/>
                <w:szCs w:val="20"/>
              </w:rPr>
              <w:tab/>
            </w:r>
          </w:p>
          <w:p w:rsidR="003906E3" w:rsidRPr="00217432" w:rsidRDefault="003906E3" w:rsidP="0056419B">
            <w:pPr>
              <w:spacing w:after="0" w:line="240" w:lineRule="auto"/>
              <w:rPr>
                <w:rFonts w:ascii="Times New Roman" w:hAnsi="Times New Roman"/>
                <w:sz w:val="20"/>
                <w:szCs w:val="20"/>
              </w:rPr>
            </w:pPr>
            <w:r w:rsidRPr="00217432">
              <w:rPr>
                <w:rFonts w:ascii="Times New Roman" w:hAnsi="Times New Roman"/>
                <w:sz w:val="20"/>
                <w:szCs w:val="20"/>
              </w:rPr>
              <w:t>Проект постановления Правительства о внесении изменений в Постановление Правительства № 1</w:t>
            </w:r>
            <w:r>
              <w:rPr>
                <w:rFonts w:ascii="Times New Roman" w:hAnsi="Times New Roman"/>
                <w:sz w:val="20"/>
                <w:szCs w:val="20"/>
              </w:rPr>
              <w:t>859</w:t>
            </w:r>
            <w:r w:rsidRPr="00217432">
              <w:rPr>
                <w:rFonts w:ascii="Times New Roman" w:hAnsi="Times New Roman"/>
                <w:sz w:val="20"/>
                <w:szCs w:val="20"/>
              </w:rPr>
              <w:t xml:space="preserve"> от </w:t>
            </w:r>
            <w:r>
              <w:rPr>
                <w:rFonts w:ascii="Times New Roman" w:hAnsi="Times New Roman"/>
                <w:sz w:val="20"/>
                <w:szCs w:val="20"/>
              </w:rPr>
              <w:t>14 июля 2008</w:t>
            </w:r>
            <w:r w:rsidRPr="00217432">
              <w:rPr>
                <w:rFonts w:ascii="Times New Roman" w:hAnsi="Times New Roman"/>
                <w:sz w:val="20"/>
                <w:szCs w:val="20"/>
              </w:rPr>
              <w:t xml:space="preserve"> г. «</w:t>
            </w:r>
            <w:r w:rsidRPr="00F64E0A">
              <w:rPr>
                <w:rFonts w:ascii="Times New Roman" w:hAnsi="Times New Roman"/>
                <w:sz w:val="20"/>
                <w:szCs w:val="20"/>
              </w:rPr>
              <w:t xml:space="preserve"> О</w:t>
            </w:r>
            <w:r w:rsidRPr="00F64E0A">
              <w:rPr>
                <w:rFonts w:ascii="Times New Roman" w:hAnsi="Times New Roman"/>
                <w:bCs/>
                <w:sz w:val="20"/>
                <w:szCs w:val="20"/>
              </w:rPr>
              <w:t xml:space="preserve">б утверждении Ветеринарно-санитарной нормы, устанавливающей </w:t>
            </w:r>
            <w:r w:rsidRPr="00F64E0A">
              <w:rPr>
                <w:rFonts w:ascii="Times New Roman" w:hAnsi="Times New Roman"/>
                <w:bCs/>
                <w:sz w:val="20"/>
                <w:szCs w:val="20"/>
              </w:rPr>
              <w:br/>
              <w:t xml:space="preserve">минимальные требования по защите </w:t>
            </w:r>
            <w:r>
              <w:rPr>
                <w:rFonts w:ascii="Times New Roman" w:hAnsi="Times New Roman"/>
                <w:bCs/>
                <w:sz w:val="20"/>
                <w:szCs w:val="20"/>
              </w:rPr>
              <w:t>свиней</w:t>
            </w:r>
            <w:r w:rsidRPr="00F64E0A">
              <w:rPr>
                <w:rFonts w:ascii="Times New Roman" w:hAnsi="Times New Roman"/>
                <w:bCs/>
                <w:sz w:val="20"/>
                <w:szCs w:val="20"/>
              </w:rPr>
              <w:t>, предназначенных для выращивания и откорма</w:t>
            </w:r>
            <w:r w:rsidRPr="00217432">
              <w:rPr>
                <w:rFonts w:ascii="Times New Roman" w:hAnsi="Times New Roman"/>
                <w:bCs/>
                <w:sz w:val="20"/>
                <w:szCs w:val="20"/>
              </w:rPr>
              <w:t>»</w:t>
            </w:r>
            <w:r w:rsidRPr="00217432">
              <w:rPr>
                <w:rFonts w:ascii="Times New Roman" w:eastAsia="Times New Roman" w:hAnsi="Times New Roman" w:cs="Times New Roman"/>
                <w:sz w:val="20"/>
                <w:szCs w:val="20"/>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Директиву 2008/120/СЕ</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8E4999">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8E4999"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2018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140925" w:rsidRDefault="003906E3" w:rsidP="0056419B">
            <w:pPr>
              <w:widowControl w:val="0"/>
              <w:spacing w:after="0" w:line="240" w:lineRule="auto"/>
              <w:rPr>
                <w:rFonts w:ascii="Times New Roman" w:hAnsi="Times New Roman"/>
                <w:bCs/>
                <w:sz w:val="20"/>
                <w:szCs w:val="20"/>
                <w:lang w:eastAsia="ro-RO"/>
              </w:rPr>
            </w:pPr>
            <w:r w:rsidRPr="00140925">
              <w:rPr>
                <w:rFonts w:ascii="Times New Roman" w:hAnsi="Times New Roman"/>
                <w:b/>
                <w:bCs/>
                <w:sz w:val="20"/>
                <w:szCs w:val="20"/>
                <w:lang w:eastAsia="ro-RO"/>
              </w:rPr>
              <w:t xml:space="preserve">Директива №2009/157/CE </w:t>
            </w:r>
            <w:r w:rsidRPr="00140925">
              <w:rPr>
                <w:rFonts w:ascii="Times New Roman" w:hAnsi="Times New Roman"/>
                <w:sz w:val="20"/>
                <w:szCs w:val="20"/>
                <w:lang w:eastAsia="ro-RO"/>
              </w:rPr>
              <w:t>Совета</w:t>
            </w:r>
            <w:r w:rsidRPr="00140925">
              <w:rPr>
                <w:rFonts w:ascii="Times New Roman" w:hAnsi="Times New Roman"/>
                <w:b/>
                <w:bCs/>
                <w:sz w:val="20"/>
                <w:szCs w:val="20"/>
                <w:lang w:eastAsia="ro-RO"/>
              </w:rPr>
              <w:t xml:space="preserve"> </w:t>
            </w:r>
            <w:r w:rsidRPr="00140925">
              <w:rPr>
                <w:rFonts w:ascii="Times New Roman" w:hAnsi="Times New Roman"/>
                <w:bCs/>
                <w:sz w:val="20"/>
                <w:szCs w:val="20"/>
                <w:lang w:eastAsia="ro-RO"/>
              </w:rPr>
              <w:t>от 30 ноября 2009 года о породистых животных из видов крупного рогатого скота;</w:t>
            </w: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140925">
              <w:rPr>
                <w:rFonts w:ascii="Times New Roman" w:hAnsi="Times New Roman"/>
                <w:bCs/>
                <w:color w:val="auto"/>
                <w:sz w:val="20"/>
                <w:szCs w:val="20"/>
                <w:lang w:val="ru-RU" w:eastAsia="ro-RO"/>
              </w:rPr>
              <w:t>Приечание: отменена  Регламентом 2016/1012 от 18 июля 2016 г.</w:t>
            </w:r>
            <w:r w:rsidRPr="00217432">
              <w:rPr>
                <w:rFonts w:ascii="Times New Roman" w:hAnsi="Times New Roman"/>
                <w:bCs/>
                <w:i/>
                <w:color w:val="auto"/>
                <w:sz w:val="18"/>
                <w:szCs w:val="18"/>
                <w:lang w:val="ru-RU" w:eastAsia="ro-RO"/>
              </w:rPr>
              <w:t xml:space="preserve"> </w:t>
            </w: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F549A7">
              <w:rPr>
                <w:rFonts w:ascii="Times New Roman" w:hAnsi="Times New Roman" w:cs="Times New Roman"/>
                <w:color w:val="auto"/>
                <w:sz w:val="19"/>
                <w:szCs w:val="19"/>
                <w:lang w:val="ru-RU"/>
              </w:rPr>
              <w:t xml:space="preserve">Приближение национального законодательства к нормам ЕС, указанным в соответствующих приложениях к Соглашению, и обеспечение их осуществления и эффективного </w:t>
            </w:r>
            <w:r w:rsidRPr="00F549A7">
              <w:rPr>
                <w:rFonts w:ascii="Times New Roman" w:hAnsi="Times New Roman" w:cs="Times New Roman"/>
                <w:color w:val="auto"/>
                <w:sz w:val="19"/>
                <w:szCs w:val="19"/>
                <w:lang w:val="ru-RU"/>
              </w:rPr>
              <w:lastRenderedPageBreak/>
              <w:t>соблюдения</w:t>
            </w:r>
          </w:p>
        </w:tc>
        <w:tc>
          <w:tcPr>
            <w:tcW w:w="2977" w:type="dxa"/>
            <w:gridSpan w:val="2"/>
            <w:vMerge w:val="restart"/>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lastRenderedPageBreak/>
              <w:t>LT2.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Проект закона о животноводстве;</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 Решение 84/419/СЕ;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 Решение  89/502/СЕ;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3. Решение  89/503/СЕ;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4. Решение  96/78/СЕ;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5. Решение  96/79/СЕ;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6. Регламент № 1012/2016/СЕ</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отмени</w:t>
            </w:r>
            <w:r>
              <w:rPr>
                <w:rFonts w:ascii="Times New Roman" w:eastAsia="Times New Roman" w:hAnsi="Times New Roman" w:cs="Times New Roman"/>
                <w:color w:val="auto"/>
                <w:sz w:val="20"/>
                <w:szCs w:val="20"/>
                <w:lang w:val="ru-RU"/>
              </w:rPr>
              <w:t>вший</w:t>
            </w:r>
            <w:r w:rsidRPr="00217432">
              <w:rPr>
                <w:rFonts w:ascii="Times New Roman" w:eastAsia="Times New Roman" w:hAnsi="Times New Roman" w:cs="Times New Roman"/>
                <w:color w:val="auto"/>
                <w:sz w:val="20"/>
                <w:szCs w:val="20"/>
                <w:lang w:val="ru-RU"/>
              </w:rPr>
              <w:t xml:space="preserve"> Директиву 2009/157</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СЕ, Директиву 88/661/ЕЭС, Директиву 89/361/ЕЭС, Директиву 90/427/ЕЭС, Директиву 94/28/ЕC, Директиву 87/328/CE,  Директиву 90/119/CE,  Директиву 90/118/EЭС;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7. Решение 96/510/CE;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8. Решение 84/247/ЕЭС;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9. Регламент № 504/2008/CE</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отмени</w:t>
            </w:r>
            <w:r>
              <w:rPr>
                <w:rFonts w:ascii="Times New Roman" w:eastAsia="Times New Roman" w:hAnsi="Times New Roman" w:cs="Times New Roman"/>
                <w:color w:val="auto"/>
                <w:sz w:val="20"/>
                <w:szCs w:val="20"/>
                <w:lang w:val="ru-RU"/>
              </w:rPr>
              <w:t>вший</w:t>
            </w:r>
            <w:r w:rsidRPr="00217432">
              <w:rPr>
                <w:rFonts w:ascii="Times New Roman" w:eastAsia="Times New Roman" w:hAnsi="Times New Roman" w:cs="Times New Roman"/>
                <w:color w:val="auto"/>
                <w:sz w:val="20"/>
                <w:szCs w:val="20"/>
                <w:lang w:val="ru-RU"/>
              </w:rPr>
              <w:t xml:space="preserve"> Решение 93/623/ЕЭС;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10. Решение 89/506/ЕЭС;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11. Решение 379/2005/EC</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xml:space="preserve">  отмени</w:t>
            </w:r>
            <w:r>
              <w:rPr>
                <w:rFonts w:ascii="Times New Roman" w:eastAsia="Times New Roman" w:hAnsi="Times New Roman" w:cs="Times New Roman"/>
                <w:color w:val="auto"/>
                <w:sz w:val="20"/>
                <w:szCs w:val="20"/>
                <w:lang w:val="ru-RU"/>
              </w:rPr>
              <w:t xml:space="preserve">вшее </w:t>
            </w:r>
            <w:r w:rsidRPr="00217432">
              <w:rPr>
                <w:rFonts w:ascii="Times New Roman" w:eastAsia="Times New Roman" w:hAnsi="Times New Roman" w:cs="Times New Roman"/>
                <w:color w:val="auto"/>
                <w:sz w:val="20"/>
                <w:szCs w:val="20"/>
                <w:lang w:val="ru-RU"/>
              </w:rPr>
              <w:t>Решение 86/404/ЕЭС;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12. Решение 90/258/ 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13. Решение 92/353/ЕЭС;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14. Решение 90/254/ЕЭС;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15. Решение 90/255/ЕЭС;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16. Решение 90/257/ЕЭС;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17. Решение 89/501/ЕЭС;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18. Решение 89/504/ЕЭС;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19. Регламент № 262/2015/ЕС</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отмени</w:t>
            </w:r>
            <w:r>
              <w:rPr>
                <w:rFonts w:ascii="Times New Roman" w:eastAsia="Times New Roman" w:hAnsi="Times New Roman" w:cs="Times New Roman"/>
                <w:color w:val="auto"/>
                <w:sz w:val="20"/>
                <w:szCs w:val="20"/>
                <w:lang w:val="ru-RU"/>
              </w:rPr>
              <w:t>вший</w:t>
            </w:r>
            <w:r w:rsidRPr="00217432">
              <w:rPr>
                <w:rFonts w:ascii="Times New Roman" w:eastAsia="Times New Roman" w:hAnsi="Times New Roman" w:cs="Times New Roman"/>
                <w:color w:val="auto"/>
                <w:sz w:val="20"/>
                <w:szCs w:val="20"/>
                <w:lang w:val="ru-RU"/>
              </w:rPr>
              <w:t xml:space="preserve"> Регламент №504/2008/СЕ;</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20.  Регламент № 1012/2016</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отмен</w:t>
            </w:r>
            <w:r>
              <w:rPr>
                <w:rFonts w:ascii="Times New Roman" w:eastAsia="Times New Roman" w:hAnsi="Times New Roman" w:cs="Times New Roman"/>
                <w:color w:val="auto"/>
                <w:sz w:val="20"/>
                <w:szCs w:val="20"/>
                <w:lang w:val="ru-RU"/>
              </w:rPr>
              <w:t>ивший</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Директиву 91/174/ЕЭС</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740D0">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2740D0"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2016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Решение </w:t>
            </w:r>
            <w:r w:rsidRPr="000B0FCD">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84/247/EЭC  </w:t>
            </w:r>
            <w:r w:rsidRPr="000B0FCD">
              <w:rPr>
                <w:rFonts w:ascii="Times New Roman" w:hAnsi="Times New Roman"/>
                <w:bCs/>
                <w:color w:val="auto"/>
                <w:sz w:val="20"/>
                <w:szCs w:val="20"/>
                <w:lang w:val="ru-RU"/>
              </w:rPr>
              <w:t xml:space="preserve">Комиссии </w:t>
            </w:r>
            <w:r w:rsidRPr="00217432">
              <w:rPr>
                <w:rFonts w:ascii="Times New Roman" w:hAnsi="Times New Roman"/>
                <w:color w:val="auto"/>
                <w:sz w:val="20"/>
                <w:szCs w:val="20"/>
                <w:lang w:val="ru-RU"/>
              </w:rPr>
              <w:t xml:space="preserve">от 27 апреля 1984 года об устанавлении критериев о признании организаций и ассоциаций селекционеров, которые ведут или составляют  </w:t>
            </w:r>
            <w:r w:rsidRPr="00217432">
              <w:rPr>
                <w:color w:val="auto"/>
                <w:sz w:val="20"/>
                <w:szCs w:val="20"/>
                <w:lang w:val="ru-RU"/>
              </w:rPr>
              <w:t xml:space="preserve"> </w:t>
            </w:r>
            <w:r w:rsidRPr="00217432">
              <w:rPr>
                <w:rFonts w:ascii="Times New Roman" w:hAnsi="Times New Roman"/>
                <w:color w:val="auto"/>
                <w:sz w:val="20"/>
                <w:szCs w:val="20"/>
                <w:lang w:val="ru-RU"/>
              </w:rPr>
              <w:t xml:space="preserve">генеалогические реестры </w:t>
            </w:r>
            <w:r>
              <w:rPr>
                <w:rFonts w:ascii="Times New Roman" w:hAnsi="Times New Roman"/>
                <w:color w:val="auto"/>
                <w:sz w:val="20"/>
                <w:szCs w:val="20"/>
                <w:lang w:val="ru-RU"/>
              </w:rPr>
              <w:t xml:space="preserve"> породистого к</w:t>
            </w:r>
            <w:r w:rsidRPr="00217432">
              <w:rPr>
                <w:rFonts w:ascii="Times New Roman" w:hAnsi="Times New Roman"/>
                <w:color w:val="auto"/>
                <w:sz w:val="20"/>
                <w:szCs w:val="20"/>
                <w:lang w:val="ru-RU"/>
              </w:rPr>
              <w:t>упного рогатого скота</w:t>
            </w:r>
            <w:r>
              <w:rPr>
                <w:rFonts w:ascii="Times New Roman" w:hAnsi="Times New Roman"/>
                <w:color w:val="auto"/>
                <w:sz w:val="20"/>
                <w:szCs w:val="20"/>
                <w:lang w:val="ru-RU"/>
              </w:rPr>
              <w:t xml:space="preserve"> для размножения</w:t>
            </w:r>
            <w:r w:rsidRPr="00217432">
              <w:rPr>
                <w:rFonts w:ascii="Times New Roman" w:hAnsi="Times New Roman"/>
                <w:color w:val="auto"/>
                <w:sz w:val="20"/>
                <w:szCs w:val="20"/>
                <w:lang w:val="ru-RU"/>
              </w:rPr>
              <w:t xml:space="preserve">, отмененное Директивой </w:t>
            </w:r>
          </w:p>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2009/157 от 30 ноября 2009 г, соответственно отмененной Регламентом 2016/1012 от 18 июля 2016 г.</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740D0">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2740D0"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color w:val="auto"/>
                <w:sz w:val="20"/>
                <w:szCs w:val="20"/>
                <w:lang w:val="ru-RU"/>
              </w:rPr>
              <w:t xml:space="preserve">Решение </w:t>
            </w:r>
            <w:r w:rsidRPr="007D2464">
              <w:rPr>
                <w:rFonts w:ascii="Times New Roman" w:hAnsi="Times New Roman"/>
                <w:b/>
                <w:color w:val="auto"/>
                <w:sz w:val="20"/>
                <w:szCs w:val="20"/>
                <w:lang w:val="ru-RU"/>
              </w:rPr>
              <w:t>№</w:t>
            </w:r>
            <w:r w:rsidRPr="00217432">
              <w:rPr>
                <w:rFonts w:ascii="Times New Roman" w:eastAsia="Times New Roman" w:hAnsi="Times New Roman" w:cs="Times New Roman"/>
                <w:b/>
                <w:color w:val="auto"/>
                <w:sz w:val="20"/>
                <w:szCs w:val="20"/>
                <w:lang w:val="ru-RU"/>
              </w:rPr>
              <w:t>84/419/ЕЭС</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b/>
                <w:color w:val="auto"/>
                <w:sz w:val="20"/>
                <w:szCs w:val="20"/>
                <w:lang w:val="ru-RU"/>
              </w:rPr>
              <w:t xml:space="preserve"> </w:t>
            </w:r>
            <w:r w:rsidRPr="007D2464">
              <w:rPr>
                <w:rFonts w:ascii="Times New Roman" w:hAnsi="Times New Roman"/>
                <w:bCs/>
                <w:color w:val="auto"/>
                <w:sz w:val="20"/>
                <w:szCs w:val="20"/>
                <w:lang w:val="ru-RU"/>
              </w:rPr>
              <w:t>Комиссии</w:t>
            </w:r>
            <w:r w:rsidRPr="007D2464">
              <w:rPr>
                <w:rFonts w:ascii="Times New Roman" w:eastAsia="Times New Roman" w:hAnsi="Times New Roman" w:cs="Times New Roman"/>
                <w:bCs/>
                <w:color w:val="auto"/>
                <w:sz w:val="20"/>
                <w:szCs w:val="20"/>
                <w:lang w:val="ru-RU"/>
              </w:rPr>
              <w:t xml:space="preserve"> </w:t>
            </w:r>
            <w:r w:rsidRPr="00217432">
              <w:rPr>
                <w:rFonts w:ascii="Times New Roman" w:eastAsia="Times New Roman" w:hAnsi="Times New Roman" w:cs="Times New Roman"/>
                <w:color w:val="auto"/>
                <w:sz w:val="20"/>
                <w:szCs w:val="20"/>
                <w:lang w:val="ru-RU"/>
              </w:rPr>
              <w:t>от 19 июля 1984 г</w:t>
            </w:r>
            <w:r>
              <w:rPr>
                <w:rFonts w:ascii="Times New Roman" w:eastAsia="Times New Roman" w:hAnsi="Times New Roman" w:cs="Times New Roman"/>
                <w:color w:val="auto"/>
                <w:sz w:val="20"/>
                <w:szCs w:val="20"/>
                <w:lang w:val="ru-RU"/>
              </w:rPr>
              <w:t>ода</w:t>
            </w:r>
            <w:r w:rsidRPr="00217432">
              <w:rPr>
                <w:rFonts w:ascii="Times New Roman" w:hAnsi="Times New Roman"/>
                <w:color w:val="auto"/>
                <w:sz w:val="20"/>
                <w:szCs w:val="20"/>
                <w:lang w:val="ru-RU"/>
              </w:rPr>
              <w:t xml:space="preserve"> об устанавлении критериев регистрации  крупного рогатого скота</w:t>
            </w:r>
            <w:r w:rsidRPr="00217432">
              <w:rPr>
                <w:rFonts w:ascii="Times New Roman" w:eastAsia="Times New Roman" w:hAnsi="Times New Roman" w:cs="Times New Roman"/>
                <w:color w:val="auto"/>
                <w:sz w:val="20"/>
                <w:szCs w:val="20"/>
                <w:lang w:val="ru-RU"/>
              </w:rPr>
              <w:t xml:space="preserve"> в </w:t>
            </w:r>
            <w:r w:rsidRPr="00217432">
              <w:rPr>
                <w:rFonts w:ascii="Times New Roman" w:hAnsi="Times New Roman"/>
                <w:color w:val="auto"/>
                <w:sz w:val="20"/>
                <w:szCs w:val="20"/>
                <w:lang w:val="ru-RU"/>
              </w:rPr>
              <w:t xml:space="preserve"> генеалогические реестры</w:t>
            </w:r>
            <w:r w:rsidRPr="00217432">
              <w:rPr>
                <w:rFonts w:ascii="Times New Roman" w:eastAsia="Times New Roman" w:hAnsi="Times New Roman" w:cs="Times New Roman"/>
                <w:color w:val="auto"/>
                <w:sz w:val="20"/>
                <w:szCs w:val="20"/>
                <w:lang w:val="ru-RU"/>
              </w:rPr>
              <w:t xml:space="preserve">,  </w:t>
            </w:r>
            <w:r w:rsidRPr="00217432">
              <w:rPr>
                <w:rFonts w:ascii="Times New Roman" w:hAnsi="Times New Roman"/>
                <w:color w:val="auto"/>
                <w:sz w:val="20"/>
                <w:szCs w:val="20"/>
                <w:lang w:val="ru-RU"/>
              </w:rPr>
              <w:t xml:space="preserve"> отмененное Директивой </w:t>
            </w:r>
          </w:p>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2009/157 от 30 ноября 2009 г</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соответственно отмененной Регламентом 2016/1012 от 18 июля 2016 г.</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740D0">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2740D0"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2017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bCs/>
                <w:color w:val="auto"/>
                <w:sz w:val="20"/>
                <w:szCs w:val="20"/>
                <w:lang w:val="ru-RU" w:eastAsia="ro-RO"/>
              </w:rPr>
              <w:t xml:space="preserve">Директива </w:t>
            </w:r>
            <w:r w:rsidRPr="007D2464">
              <w:rPr>
                <w:rFonts w:ascii="Times New Roman" w:hAnsi="Times New Roman"/>
                <w:b/>
                <w:bCs/>
                <w:color w:val="auto"/>
                <w:sz w:val="20"/>
                <w:szCs w:val="20"/>
                <w:lang w:val="ru-RU" w:eastAsia="ro-RO"/>
              </w:rPr>
              <w:t>№</w:t>
            </w:r>
            <w:r w:rsidRPr="00217432">
              <w:rPr>
                <w:rFonts w:ascii="Times New Roman" w:hAnsi="Times New Roman"/>
                <w:b/>
                <w:bCs/>
                <w:color w:val="auto"/>
                <w:sz w:val="20"/>
                <w:szCs w:val="20"/>
                <w:lang w:val="ru-RU" w:eastAsia="ro-RO"/>
              </w:rPr>
              <w:t xml:space="preserve">87/328/ЕЭС </w:t>
            </w:r>
            <w:r w:rsidRPr="007D2464">
              <w:rPr>
                <w:rFonts w:ascii="Times New Roman" w:hAnsi="Times New Roman"/>
                <w:color w:val="auto"/>
                <w:sz w:val="20"/>
                <w:szCs w:val="20"/>
                <w:lang w:val="ru-RU" w:eastAsia="ro-RO"/>
              </w:rPr>
              <w:t>Совета</w:t>
            </w:r>
            <w:r w:rsidRPr="00217432">
              <w:rPr>
                <w:rFonts w:ascii="Times New Roman" w:hAnsi="Times New Roman"/>
                <w:b/>
                <w:bCs/>
                <w:color w:val="auto"/>
                <w:sz w:val="20"/>
                <w:szCs w:val="20"/>
                <w:lang w:val="ru-RU" w:eastAsia="ro-RO"/>
              </w:rPr>
              <w:t xml:space="preserve"> </w:t>
            </w:r>
            <w:r w:rsidRPr="00217432">
              <w:rPr>
                <w:rFonts w:ascii="Times New Roman" w:hAnsi="Times New Roman"/>
                <w:bCs/>
                <w:color w:val="auto"/>
                <w:sz w:val="20"/>
                <w:szCs w:val="20"/>
                <w:lang w:val="ru-RU" w:eastAsia="ro-RO"/>
              </w:rPr>
              <w:t>от 18 июня 1987 года о принятии разведения породист</w:t>
            </w:r>
            <w:r>
              <w:rPr>
                <w:rFonts w:ascii="Times New Roman" w:hAnsi="Times New Roman"/>
                <w:bCs/>
                <w:color w:val="auto"/>
                <w:sz w:val="20"/>
                <w:szCs w:val="20"/>
                <w:lang w:val="ru-RU" w:eastAsia="ro-RO"/>
              </w:rPr>
              <w:t>ого</w:t>
            </w:r>
            <w:r w:rsidRPr="00217432">
              <w:rPr>
                <w:rFonts w:ascii="Times New Roman" w:hAnsi="Times New Roman"/>
                <w:bCs/>
                <w:color w:val="auto"/>
                <w:sz w:val="20"/>
                <w:szCs w:val="20"/>
                <w:lang w:val="ru-RU" w:eastAsia="ro-RO"/>
              </w:rPr>
              <w:t xml:space="preserve"> крупного рогатого скота</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отмененная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740D0">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2740D0"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2016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r w:rsidRPr="00217432">
              <w:rPr>
                <w:rFonts w:ascii="Times New Roman" w:hAnsi="Times New Roman"/>
                <w:b/>
                <w:color w:val="auto"/>
                <w:sz w:val="20"/>
                <w:szCs w:val="20"/>
                <w:lang w:val="ru-RU"/>
              </w:rPr>
              <w:t xml:space="preserve">Решение </w:t>
            </w:r>
            <w:r w:rsidRPr="007D2464">
              <w:rPr>
                <w:rFonts w:ascii="Times New Roman" w:hAnsi="Times New Roman"/>
                <w:b/>
                <w:color w:val="auto"/>
                <w:sz w:val="20"/>
                <w:szCs w:val="20"/>
                <w:lang w:val="ru-RU"/>
              </w:rPr>
              <w:t>№</w:t>
            </w:r>
            <w:r w:rsidRPr="00217432">
              <w:rPr>
                <w:rFonts w:ascii="Times New Roman" w:hAnsi="Times New Roman"/>
                <w:b/>
                <w:color w:val="auto"/>
                <w:sz w:val="20"/>
                <w:szCs w:val="20"/>
                <w:lang w:val="ru-RU"/>
              </w:rPr>
              <w:t xml:space="preserve">96/463/CE  </w:t>
            </w:r>
            <w:r w:rsidRPr="007D2464">
              <w:rPr>
                <w:rFonts w:ascii="Times New Roman" w:hAnsi="Times New Roman"/>
                <w:bCs/>
                <w:color w:val="auto"/>
                <w:sz w:val="20"/>
                <w:szCs w:val="20"/>
                <w:lang w:val="ru-RU"/>
              </w:rPr>
              <w:lastRenderedPageBreak/>
              <w:t xml:space="preserve">Совета </w:t>
            </w:r>
            <w:r w:rsidRPr="00217432">
              <w:rPr>
                <w:rFonts w:ascii="Times New Roman" w:hAnsi="Times New Roman"/>
                <w:color w:val="auto"/>
                <w:sz w:val="20"/>
                <w:szCs w:val="20"/>
                <w:lang w:val="ru-RU"/>
              </w:rPr>
              <w:t>от 23 июля 1996 года о назначени</w:t>
            </w:r>
            <w:r>
              <w:rPr>
                <w:rFonts w:ascii="Times New Roman" w:hAnsi="Times New Roman"/>
                <w:color w:val="auto"/>
                <w:sz w:val="20"/>
                <w:szCs w:val="20"/>
                <w:lang w:val="ru-RU"/>
              </w:rPr>
              <w:t>и</w:t>
            </w:r>
            <w:r w:rsidRPr="00217432">
              <w:rPr>
                <w:rFonts w:ascii="Times New Roman" w:hAnsi="Times New Roman"/>
                <w:color w:val="auto"/>
                <w:sz w:val="20"/>
                <w:szCs w:val="20"/>
                <w:lang w:val="ru-RU"/>
              </w:rPr>
              <w:t xml:space="preserve"> органа, ответственного за содействие </w:t>
            </w:r>
            <w:r>
              <w:rPr>
                <w:rFonts w:ascii="Times New Roman" w:hAnsi="Times New Roman"/>
                <w:color w:val="auto"/>
                <w:sz w:val="20"/>
                <w:szCs w:val="20"/>
                <w:lang w:val="ru-RU"/>
              </w:rPr>
              <w:t xml:space="preserve">унификации методов </w:t>
            </w:r>
            <w:r w:rsidRPr="00217432">
              <w:rPr>
                <w:rFonts w:ascii="Times New Roman" w:hAnsi="Times New Roman"/>
                <w:color w:val="auto"/>
                <w:sz w:val="20"/>
                <w:szCs w:val="20"/>
                <w:lang w:val="ru-RU"/>
              </w:rPr>
              <w:t>тестирования и оценк</w:t>
            </w:r>
            <w:r>
              <w:rPr>
                <w:rFonts w:ascii="Times New Roman" w:hAnsi="Times New Roman"/>
                <w:color w:val="auto"/>
                <w:sz w:val="20"/>
                <w:szCs w:val="20"/>
                <w:lang w:val="ru-RU"/>
              </w:rPr>
              <w:t>и</w:t>
            </w:r>
            <w:r w:rsidRPr="00217432">
              <w:rPr>
                <w:rFonts w:ascii="Times New Roman" w:hAnsi="Times New Roman"/>
                <w:color w:val="auto"/>
                <w:sz w:val="20"/>
                <w:szCs w:val="20"/>
                <w:lang w:val="ru-RU"/>
              </w:rPr>
              <w:t xml:space="preserve"> результатов  воспроизводства чистокровного крупного  рогатого скота, </w:t>
            </w:r>
            <w:r w:rsidRPr="00217432">
              <w:rPr>
                <w:rFonts w:ascii="Times New Roman" w:eastAsia="Times New Roman" w:hAnsi="Times New Roman" w:cs="Times New Roman"/>
                <w:color w:val="auto"/>
                <w:sz w:val="20"/>
                <w:szCs w:val="20"/>
                <w:lang w:val="ru-RU"/>
              </w:rPr>
              <w:t xml:space="preserve"> отмененное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Вступивший в </w:t>
            </w:r>
            <w:r w:rsidRPr="00217432">
              <w:rPr>
                <w:rFonts w:ascii="Times New Roman" w:eastAsia="Times New Roman" w:hAnsi="Times New Roman" w:cs="Times New Roman"/>
                <w:color w:val="auto"/>
                <w:sz w:val="20"/>
                <w:szCs w:val="20"/>
                <w:lang w:val="ru-RU"/>
              </w:rPr>
              <w:lastRenderedPageBreak/>
              <w:t>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096653">
              <w:rPr>
                <w:rFonts w:ascii="Times New Roman" w:eastAsia="Times New Roman" w:hAnsi="Times New Roman" w:cs="Times New Roman"/>
                <w:bCs/>
                <w:color w:val="auto"/>
                <w:sz w:val="20"/>
                <w:szCs w:val="20"/>
                <w:lang w:val="ru-RU"/>
              </w:rPr>
              <w:lastRenderedPageBreak/>
              <w:t xml:space="preserve">Министерство </w:t>
            </w:r>
            <w:r w:rsidRPr="00096653">
              <w:rPr>
                <w:rFonts w:ascii="Times New Roman" w:eastAsia="Times New Roman" w:hAnsi="Times New Roman" w:cs="Times New Roman"/>
                <w:bCs/>
                <w:color w:val="auto"/>
                <w:sz w:val="20"/>
                <w:szCs w:val="20"/>
                <w:lang w:val="ru-RU"/>
              </w:rPr>
              <w:lastRenderedPageBreak/>
              <w:t>сельского хозяйства, регионального развития и окружающей среды</w:t>
            </w:r>
            <w:r w:rsidRPr="00096653"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lastRenderedPageBreak/>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lastRenderedPageBreak/>
              <w:t xml:space="preserve">В пределах </w:t>
            </w:r>
            <w:r w:rsidRPr="004213BE">
              <w:rPr>
                <w:rFonts w:ascii="Times New Roman" w:eastAsia="Times New Roman" w:hAnsi="Times New Roman" w:cs="Times New Roman"/>
                <w:sz w:val="20"/>
                <w:szCs w:val="20"/>
              </w:rPr>
              <w:lastRenderedPageBreak/>
              <w:t xml:space="preserve">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042534">
              <w:rPr>
                <w:rFonts w:ascii="Times New Roman" w:hAnsi="Times New Roman"/>
                <w:b/>
                <w:color w:val="auto"/>
                <w:sz w:val="20"/>
                <w:szCs w:val="20"/>
                <w:lang w:val="ru-RU"/>
              </w:rPr>
              <w:t>Решение №2005/379/CE</w:t>
            </w:r>
            <w:r w:rsidRPr="00217432">
              <w:rPr>
                <w:rFonts w:ascii="Times New Roman" w:hAnsi="Times New Roman"/>
                <w:b/>
                <w:color w:val="auto"/>
                <w:sz w:val="20"/>
                <w:szCs w:val="20"/>
                <w:lang w:val="ru-RU"/>
              </w:rPr>
              <w:t xml:space="preserve">  </w:t>
            </w:r>
            <w:r w:rsidRPr="00217432">
              <w:rPr>
                <w:rFonts w:ascii="Times New Roman" w:hAnsi="Times New Roman"/>
                <w:color w:val="auto"/>
                <w:sz w:val="20"/>
                <w:szCs w:val="20"/>
                <w:lang w:val="ru-RU"/>
              </w:rPr>
              <w:t xml:space="preserve">Комиссии от 17 мая 2005 года о </w:t>
            </w:r>
            <w:r>
              <w:rPr>
                <w:rFonts w:ascii="Times New Roman" w:hAnsi="Times New Roman"/>
                <w:color w:val="auto"/>
                <w:sz w:val="20"/>
                <w:szCs w:val="20"/>
                <w:lang w:val="ru-RU"/>
              </w:rPr>
              <w:t xml:space="preserve">генеалогических </w:t>
            </w:r>
            <w:r w:rsidRPr="00217432">
              <w:rPr>
                <w:rFonts w:ascii="Times New Roman" w:hAnsi="Times New Roman"/>
                <w:color w:val="auto"/>
                <w:sz w:val="20"/>
                <w:szCs w:val="20"/>
                <w:lang w:val="ru-RU"/>
              </w:rPr>
              <w:t xml:space="preserve">сертификатах и их обязательных </w:t>
            </w:r>
            <w:r>
              <w:rPr>
                <w:rFonts w:ascii="Times New Roman" w:hAnsi="Times New Roman"/>
                <w:color w:val="auto"/>
                <w:sz w:val="20"/>
                <w:szCs w:val="20"/>
                <w:lang w:val="ru-RU"/>
              </w:rPr>
              <w:t>указаниях</w:t>
            </w:r>
            <w:r w:rsidRPr="00217432">
              <w:rPr>
                <w:rFonts w:ascii="Times New Roman" w:hAnsi="Times New Roman"/>
                <w:color w:val="auto"/>
                <w:sz w:val="20"/>
                <w:szCs w:val="20"/>
                <w:lang w:val="ru-RU"/>
              </w:rPr>
              <w:t xml:space="preserve">, относящихся  к чистокровным животным  крупного рогатого скота, а также к семенному материалу, яйцеклеткам и эмбрионам от этих животных, отмененное Директивой </w:t>
            </w:r>
          </w:p>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2009/157 от 30 ноября 2009 г</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соответственно отмененной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22677">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922677"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bCs/>
                <w:color w:val="auto"/>
                <w:sz w:val="20"/>
                <w:szCs w:val="20"/>
                <w:lang w:val="ru-RU"/>
              </w:rPr>
              <w:t xml:space="preserve">Решение </w:t>
            </w:r>
            <w:r w:rsidRPr="007D2464">
              <w:rPr>
                <w:rFonts w:ascii="Times New Roman" w:hAnsi="Times New Roman"/>
                <w:b/>
                <w:bCs/>
                <w:color w:val="auto"/>
                <w:sz w:val="20"/>
                <w:szCs w:val="20"/>
                <w:lang w:val="ru-RU"/>
              </w:rPr>
              <w:t>№</w:t>
            </w:r>
            <w:r w:rsidRPr="00217432">
              <w:rPr>
                <w:rFonts w:ascii="Times New Roman" w:hAnsi="Times New Roman"/>
                <w:b/>
                <w:bCs/>
                <w:color w:val="auto"/>
                <w:sz w:val="20"/>
                <w:szCs w:val="20"/>
                <w:lang w:val="ru-RU"/>
              </w:rPr>
              <w:t xml:space="preserve">2006/427/CE </w:t>
            </w:r>
            <w:r w:rsidRPr="00217432">
              <w:rPr>
                <w:rFonts w:ascii="Times New Roman" w:hAnsi="Times New Roman"/>
                <w:bCs/>
                <w:color w:val="auto"/>
                <w:sz w:val="20"/>
                <w:szCs w:val="20"/>
                <w:lang w:val="ru-RU"/>
              </w:rPr>
              <w:t xml:space="preserve"> Комиссии от 20 июня 2006 года об устанавлении методов </w:t>
            </w:r>
            <w:r>
              <w:rPr>
                <w:rFonts w:ascii="Times New Roman" w:hAnsi="Times New Roman"/>
                <w:bCs/>
                <w:color w:val="auto"/>
                <w:sz w:val="20"/>
                <w:szCs w:val="20"/>
                <w:lang w:val="ru-RU"/>
              </w:rPr>
              <w:t>контроля</w:t>
            </w:r>
            <w:r w:rsidRPr="00217432">
              <w:rPr>
                <w:rFonts w:ascii="Times New Roman" w:hAnsi="Times New Roman"/>
                <w:bCs/>
                <w:color w:val="auto"/>
                <w:sz w:val="20"/>
                <w:szCs w:val="20"/>
                <w:lang w:val="ru-RU"/>
              </w:rPr>
              <w:t xml:space="preserve"> эффективности и оценки генетической ценности</w:t>
            </w:r>
            <w:r>
              <w:rPr>
                <w:rFonts w:ascii="Times New Roman" w:hAnsi="Times New Roman"/>
                <w:bCs/>
                <w:color w:val="auto"/>
                <w:sz w:val="20"/>
                <w:szCs w:val="20"/>
                <w:lang w:val="ru-RU"/>
              </w:rPr>
              <w:t xml:space="preserve"> </w:t>
            </w:r>
            <w:r w:rsidRPr="00217432">
              <w:rPr>
                <w:rFonts w:ascii="Times New Roman" w:hAnsi="Times New Roman"/>
                <w:bCs/>
                <w:color w:val="auto"/>
                <w:sz w:val="20"/>
                <w:szCs w:val="20"/>
                <w:lang w:val="ru-RU"/>
              </w:rPr>
              <w:t>породистых коров,</w:t>
            </w:r>
            <w:r w:rsidRPr="00217432">
              <w:rPr>
                <w:rFonts w:ascii="Times New Roman" w:eastAsia="Times New Roman" w:hAnsi="Times New Roman" w:cs="Times New Roman"/>
                <w:b/>
                <w:color w:val="auto"/>
                <w:sz w:val="20"/>
                <w:szCs w:val="20"/>
                <w:lang w:val="ru-RU"/>
              </w:rPr>
              <w:t xml:space="preserve"> </w:t>
            </w:r>
            <w:r w:rsidRPr="00217432">
              <w:rPr>
                <w:rFonts w:ascii="Times New Roman" w:hAnsi="Times New Roman"/>
                <w:color w:val="auto"/>
                <w:sz w:val="20"/>
                <w:szCs w:val="20"/>
                <w:lang w:val="ru-RU"/>
              </w:rPr>
              <w:t xml:space="preserve"> отмененное Директивой </w:t>
            </w:r>
          </w:p>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 xml:space="preserve">2009/157 от 30 ноября </w:t>
            </w:r>
            <w:r w:rsidRPr="00217432">
              <w:rPr>
                <w:rFonts w:ascii="Times New Roman" w:eastAsia="Times New Roman" w:hAnsi="Times New Roman" w:cs="Times New Roman"/>
                <w:color w:val="auto"/>
                <w:sz w:val="20"/>
                <w:szCs w:val="20"/>
                <w:lang w:val="ru-RU"/>
              </w:rPr>
              <w:lastRenderedPageBreak/>
              <w:t>2009 г</w:t>
            </w:r>
            <w:r>
              <w:rPr>
                <w:rFonts w:ascii="Times New Roman" w:eastAsia="Times New Roman" w:hAnsi="Times New Roman" w:cs="Times New Roman"/>
                <w:color w:val="auto"/>
                <w:sz w:val="20"/>
                <w:szCs w:val="20"/>
                <w:lang w:val="ru-RU"/>
              </w:rPr>
              <w:t>.</w:t>
            </w:r>
            <w:r w:rsidRPr="00217432">
              <w:rPr>
                <w:rFonts w:ascii="Times New Roman" w:eastAsia="Times New Roman" w:hAnsi="Times New Roman" w:cs="Times New Roman"/>
                <w:color w:val="auto"/>
                <w:sz w:val="20"/>
                <w:szCs w:val="20"/>
                <w:lang w:val="ru-RU"/>
              </w:rPr>
              <w:t>, соответственно отмененной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922677"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922677">
              <w:rPr>
                <w:rFonts w:ascii="Times New Roman" w:eastAsia="Times New Roman" w:hAnsi="Times New Roman" w:cs="Times New Roman"/>
                <w:color w:val="auto"/>
                <w:sz w:val="20"/>
                <w:szCs w:val="20"/>
                <w:lang w:val="ru-RU"/>
              </w:rPr>
              <w:t>Министерство сельского хозяйства, регионального развития и окружающей среды</w:t>
            </w:r>
            <w:r w:rsidRPr="00922677" w:rsidDel="00F93B0E">
              <w:rPr>
                <w:rFonts w:ascii="Times New Roman" w:eastAsia="Times New Roman" w:hAnsi="Times New Roman" w:cs="Times New Roman"/>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bCs/>
                <w:color w:val="auto"/>
                <w:sz w:val="20"/>
                <w:szCs w:val="20"/>
                <w:lang w:val="ru-RU" w:eastAsia="ro-RO"/>
              </w:rPr>
              <w:t xml:space="preserve">Директива </w:t>
            </w:r>
            <w:r w:rsidRPr="007D2464">
              <w:rPr>
                <w:rFonts w:ascii="Times New Roman" w:hAnsi="Times New Roman"/>
                <w:b/>
                <w:bCs/>
                <w:color w:val="auto"/>
                <w:sz w:val="20"/>
                <w:szCs w:val="20"/>
                <w:lang w:val="ru-RU" w:eastAsia="ro-RO"/>
              </w:rPr>
              <w:t>№</w:t>
            </w:r>
            <w:r w:rsidRPr="00217432">
              <w:rPr>
                <w:rFonts w:ascii="Times New Roman" w:hAnsi="Times New Roman"/>
                <w:b/>
                <w:bCs/>
                <w:color w:val="auto"/>
                <w:sz w:val="20"/>
                <w:szCs w:val="20"/>
                <w:lang w:val="ru-RU" w:eastAsia="ro-RO"/>
              </w:rPr>
              <w:t xml:space="preserve">88/661/ЕЭС </w:t>
            </w:r>
            <w:r w:rsidRPr="007D2464">
              <w:rPr>
                <w:rFonts w:ascii="Times New Roman" w:hAnsi="Times New Roman"/>
                <w:color w:val="auto"/>
                <w:sz w:val="20"/>
                <w:szCs w:val="20"/>
                <w:lang w:val="ru-RU" w:eastAsia="ro-RO"/>
              </w:rPr>
              <w:t xml:space="preserve">Совета </w:t>
            </w:r>
            <w:r w:rsidRPr="00217432">
              <w:rPr>
                <w:rFonts w:ascii="Times New Roman" w:hAnsi="Times New Roman"/>
                <w:bCs/>
                <w:color w:val="auto"/>
                <w:sz w:val="20"/>
                <w:szCs w:val="20"/>
                <w:lang w:val="ru-RU" w:eastAsia="ro-RO"/>
              </w:rPr>
              <w:t>от 19 декабря 1988 года о зоотехнических стандартах, применимых к разведению свиней</w:t>
            </w:r>
            <w:r w:rsidRPr="00217432">
              <w:rPr>
                <w:rFonts w:ascii="Times New Roman" w:hAnsi="Times New Roman"/>
                <w:bCs/>
                <w:color w:val="auto"/>
                <w:sz w:val="18"/>
                <w:szCs w:val="18"/>
                <w:lang w:val="ru-RU" w:eastAsia="ro-RO"/>
              </w:rPr>
              <w:t xml:space="preserve">, </w:t>
            </w:r>
          </w:p>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отмененной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2016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b/>
                <w:bCs/>
                <w:color w:val="auto"/>
                <w:sz w:val="20"/>
                <w:szCs w:val="20"/>
                <w:bdr w:val="none" w:sz="0" w:space="0" w:color="auto" w:frame="1"/>
                <w:lang w:val="ru-RU"/>
              </w:rPr>
              <w:t xml:space="preserve">Решение </w:t>
            </w:r>
            <w:r w:rsidRPr="007D2464">
              <w:rPr>
                <w:rFonts w:ascii="Times New Roman" w:hAnsi="Times New Roman"/>
                <w:b/>
                <w:bCs/>
                <w:color w:val="auto"/>
                <w:sz w:val="20"/>
                <w:szCs w:val="20"/>
                <w:bdr w:val="none" w:sz="0" w:space="0" w:color="auto" w:frame="1"/>
                <w:lang w:val="ru-RU"/>
              </w:rPr>
              <w:t>№</w:t>
            </w:r>
            <w:r w:rsidRPr="00217432">
              <w:rPr>
                <w:rFonts w:ascii="Times New Roman" w:hAnsi="Times New Roman"/>
                <w:b/>
                <w:bCs/>
                <w:color w:val="auto"/>
                <w:sz w:val="20"/>
                <w:szCs w:val="20"/>
                <w:bdr w:val="none" w:sz="0" w:space="0" w:color="auto" w:frame="1"/>
                <w:lang w:val="ru-RU"/>
              </w:rPr>
              <w:t>89/501/ЕЭС</w:t>
            </w:r>
            <w:r w:rsidRPr="00217432">
              <w:rPr>
                <w:rFonts w:ascii="Times New Roman" w:hAnsi="Times New Roman"/>
                <w:bCs/>
                <w:color w:val="auto"/>
                <w:sz w:val="20"/>
                <w:szCs w:val="20"/>
                <w:bdr w:val="none" w:sz="0" w:space="0" w:color="auto" w:frame="1"/>
                <w:lang w:val="ru-RU"/>
              </w:rPr>
              <w:t xml:space="preserve">  </w:t>
            </w:r>
            <w:r w:rsidRPr="00217432">
              <w:rPr>
                <w:rFonts w:ascii="Times New Roman" w:hAnsi="Times New Roman"/>
                <w:b/>
                <w:bCs/>
                <w:color w:val="auto"/>
                <w:sz w:val="20"/>
                <w:szCs w:val="20"/>
                <w:bdr w:val="none" w:sz="0" w:space="0" w:color="auto" w:frame="1"/>
                <w:lang w:val="ru-RU"/>
              </w:rPr>
              <w:t xml:space="preserve"> </w:t>
            </w:r>
            <w:r w:rsidRPr="007D2464">
              <w:rPr>
                <w:rFonts w:ascii="Times New Roman" w:hAnsi="Times New Roman"/>
                <w:color w:val="auto"/>
                <w:sz w:val="20"/>
                <w:szCs w:val="20"/>
                <w:bdr w:val="none" w:sz="0" w:space="0" w:color="auto" w:frame="1"/>
                <w:lang w:val="ru-RU"/>
              </w:rPr>
              <w:t xml:space="preserve">Комиссии </w:t>
            </w:r>
            <w:r w:rsidRPr="00217432">
              <w:rPr>
                <w:rFonts w:ascii="Times New Roman" w:hAnsi="Times New Roman"/>
                <w:bCs/>
                <w:color w:val="auto"/>
                <w:sz w:val="20"/>
                <w:szCs w:val="20"/>
                <w:bdr w:val="none" w:sz="0" w:space="0" w:color="auto" w:frame="1"/>
                <w:lang w:val="ru-RU"/>
              </w:rPr>
              <w:t xml:space="preserve">от 18 июля 1989 года об устанавлении критериев </w:t>
            </w:r>
            <w:r w:rsidRPr="00217432">
              <w:rPr>
                <w:rFonts w:ascii="Times New Roman" w:hAnsi="Times New Roman"/>
                <w:color w:val="auto"/>
                <w:sz w:val="20"/>
                <w:szCs w:val="20"/>
                <w:lang w:val="ru-RU"/>
              </w:rPr>
              <w:t xml:space="preserve">признания организаций и ассоциаций селекционеров, которые ведут или составляют  </w:t>
            </w:r>
            <w:r w:rsidRPr="00217432">
              <w:rPr>
                <w:color w:val="auto"/>
                <w:sz w:val="20"/>
                <w:szCs w:val="20"/>
                <w:lang w:val="ru-RU"/>
              </w:rPr>
              <w:t xml:space="preserve"> </w:t>
            </w:r>
            <w:r w:rsidRPr="00217432">
              <w:rPr>
                <w:rFonts w:ascii="Times New Roman" w:hAnsi="Times New Roman"/>
                <w:color w:val="auto"/>
                <w:sz w:val="20"/>
                <w:szCs w:val="20"/>
                <w:lang w:val="ru-RU"/>
              </w:rPr>
              <w:t>генеалогические реестры  породистых</w:t>
            </w:r>
            <w:r w:rsidRPr="00217432">
              <w:rPr>
                <w:rFonts w:ascii="Times New Roman" w:hAnsi="Times New Roman"/>
                <w:bCs/>
                <w:color w:val="auto"/>
                <w:sz w:val="20"/>
                <w:szCs w:val="20"/>
                <w:bdr w:val="none" w:sz="0" w:space="0" w:color="auto" w:frame="1"/>
                <w:lang w:val="ru-RU"/>
              </w:rPr>
              <w:t xml:space="preserve"> свиней</w:t>
            </w:r>
            <w:r w:rsidRPr="00217432">
              <w:rPr>
                <w:rFonts w:ascii="Times New Roman" w:hAnsi="Times New Roman"/>
                <w:color w:val="auto"/>
                <w:sz w:val="20"/>
                <w:szCs w:val="20"/>
                <w:lang w:val="ru-RU"/>
              </w:rPr>
              <w:t xml:space="preserve"> для размнож</w:t>
            </w:r>
            <w:r>
              <w:rPr>
                <w:rFonts w:ascii="Times New Roman" w:hAnsi="Times New Roman"/>
                <w:color w:val="auto"/>
                <w:sz w:val="20"/>
                <w:szCs w:val="20"/>
                <w:lang w:val="ru-RU"/>
              </w:rPr>
              <w:t>ния</w:t>
            </w:r>
            <w:r w:rsidRPr="00217432">
              <w:rPr>
                <w:rFonts w:ascii="Times New Roman" w:hAnsi="Times New Roman"/>
                <w:bCs/>
                <w:color w:val="auto"/>
                <w:sz w:val="20"/>
                <w:szCs w:val="20"/>
                <w:bdr w:val="none" w:sz="0" w:space="0" w:color="auto" w:frame="1"/>
                <w:lang w:val="ru-RU"/>
              </w:rPr>
              <w:t>,</w:t>
            </w:r>
            <w:r w:rsidRPr="00217432">
              <w:rPr>
                <w:rFonts w:ascii="Times New Roman" w:eastAsia="Times New Roman" w:hAnsi="Times New Roman" w:cs="Times New Roman"/>
                <w:color w:val="auto"/>
                <w:sz w:val="20"/>
                <w:szCs w:val="20"/>
                <w:lang w:val="ru-RU"/>
              </w:rPr>
              <w:t xml:space="preserve"> отмененное Регламентом 2016/1012 от 18 июля 2016 г.</w:t>
            </w:r>
            <w:r w:rsidRPr="00217432">
              <w:rPr>
                <w:rFonts w:ascii="Times New Roman" w:hAnsi="Times New Roman"/>
                <w:bCs/>
                <w:color w:val="auto"/>
                <w:sz w:val="18"/>
                <w:szCs w:val="18"/>
                <w:bdr w:val="none" w:sz="0" w:space="0" w:color="auto" w:frame="1"/>
                <w:lang w:val="ru-RU"/>
              </w:rPr>
              <w:t xml:space="preserve"> </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r w:rsidRPr="00636837">
              <w:rPr>
                <w:rFonts w:ascii="Times New Roman" w:hAnsi="Times New Roman"/>
                <w:b/>
                <w:bCs/>
                <w:color w:val="auto"/>
                <w:sz w:val="20"/>
                <w:szCs w:val="20"/>
                <w:bdr w:val="none" w:sz="0" w:space="0" w:color="auto" w:frame="1"/>
                <w:lang w:val="ru-RU"/>
              </w:rPr>
              <w:t>Решение №</w:t>
            </w:r>
            <w:r w:rsidRPr="00636837">
              <w:rPr>
                <w:rFonts w:ascii="Times New Roman" w:eastAsia="Times New Roman" w:hAnsi="Times New Roman" w:cs="Times New Roman"/>
                <w:b/>
                <w:color w:val="auto"/>
                <w:sz w:val="20"/>
                <w:szCs w:val="20"/>
                <w:lang w:val="ru-RU"/>
              </w:rPr>
              <w:t>89/502/ЕЭС</w:t>
            </w:r>
            <w:r w:rsidRPr="00636837">
              <w:rPr>
                <w:rFonts w:ascii="Times New Roman" w:eastAsia="Times New Roman" w:hAnsi="Times New Roman" w:cs="Times New Roman"/>
                <w:color w:val="auto"/>
                <w:sz w:val="20"/>
                <w:szCs w:val="20"/>
                <w:lang w:val="ru-RU"/>
              </w:rPr>
              <w:t xml:space="preserve"> </w:t>
            </w:r>
            <w:r w:rsidRPr="00636837">
              <w:rPr>
                <w:rFonts w:ascii="Times New Roman" w:hAnsi="Times New Roman"/>
                <w:b/>
                <w:bCs/>
                <w:color w:val="auto"/>
                <w:sz w:val="20"/>
                <w:szCs w:val="20"/>
                <w:bdr w:val="none" w:sz="0" w:space="0" w:color="auto" w:frame="1"/>
                <w:lang w:val="ru-RU"/>
              </w:rPr>
              <w:t xml:space="preserve"> </w:t>
            </w:r>
            <w:r w:rsidRPr="00636837">
              <w:rPr>
                <w:rFonts w:ascii="Times New Roman" w:hAnsi="Times New Roman"/>
                <w:color w:val="auto"/>
                <w:sz w:val="20"/>
                <w:szCs w:val="20"/>
                <w:bdr w:val="none" w:sz="0" w:space="0" w:color="auto" w:frame="1"/>
                <w:lang w:val="ru-RU"/>
              </w:rPr>
              <w:t>Комиссии</w:t>
            </w:r>
            <w:r w:rsidRPr="00636837">
              <w:rPr>
                <w:rFonts w:ascii="Times New Roman" w:eastAsia="Times New Roman" w:hAnsi="Times New Roman" w:cs="Times New Roman"/>
                <w:color w:val="auto"/>
                <w:sz w:val="20"/>
                <w:szCs w:val="20"/>
                <w:lang w:val="ru-RU"/>
              </w:rPr>
              <w:t xml:space="preserve"> от 18 июля 1989 года об</w:t>
            </w:r>
            <w:r w:rsidRPr="00636837">
              <w:rPr>
                <w:rFonts w:ascii="Times New Roman" w:hAnsi="Times New Roman"/>
                <w:bCs/>
                <w:color w:val="auto"/>
                <w:sz w:val="20"/>
                <w:szCs w:val="20"/>
                <w:bdr w:val="none" w:sz="0" w:space="0" w:color="auto" w:frame="1"/>
                <w:lang w:val="ru-RU"/>
              </w:rPr>
              <w:t xml:space="preserve"> устанавлении критериев регистрации в</w:t>
            </w:r>
            <w:r w:rsidRPr="00217432">
              <w:rPr>
                <w:rFonts w:ascii="Times New Roman" w:hAnsi="Times New Roman"/>
                <w:bCs/>
                <w:color w:val="auto"/>
                <w:sz w:val="20"/>
                <w:szCs w:val="20"/>
                <w:bdr w:val="none" w:sz="0" w:space="0" w:color="auto" w:frame="1"/>
                <w:lang w:val="ru-RU"/>
              </w:rPr>
              <w:t xml:space="preserve"> </w:t>
            </w:r>
            <w:r w:rsidRPr="00217432">
              <w:rPr>
                <w:rFonts w:ascii="Times New Roman" w:hAnsi="Times New Roman"/>
                <w:color w:val="auto"/>
                <w:sz w:val="20"/>
                <w:szCs w:val="20"/>
                <w:lang w:val="ru-RU"/>
              </w:rPr>
              <w:t xml:space="preserve"> генеалогических реестрах  породистых </w:t>
            </w:r>
            <w:r w:rsidRPr="00217432">
              <w:rPr>
                <w:rFonts w:ascii="Times New Roman" w:hAnsi="Times New Roman"/>
                <w:bCs/>
                <w:color w:val="auto"/>
                <w:sz w:val="20"/>
                <w:szCs w:val="20"/>
                <w:bdr w:val="none" w:sz="0" w:space="0" w:color="auto" w:frame="1"/>
                <w:lang w:val="ru-RU"/>
              </w:rPr>
              <w:t>свиней</w:t>
            </w:r>
            <w:r w:rsidRPr="00217432">
              <w:rPr>
                <w:rFonts w:ascii="Times New Roman" w:hAnsi="Times New Roman"/>
                <w:color w:val="auto"/>
                <w:sz w:val="20"/>
                <w:szCs w:val="20"/>
                <w:lang w:val="ru-RU"/>
              </w:rPr>
              <w:t xml:space="preserve"> для размнож</w:t>
            </w:r>
            <w:r>
              <w:rPr>
                <w:rFonts w:ascii="Times New Roman" w:hAnsi="Times New Roman"/>
                <w:color w:val="auto"/>
                <w:sz w:val="20"/>
                <w:szCs w:val="20"/>
                <w:lang w:val="ru-RU"/>
              </w:rPr>
              <w:t>ения</w:t>
            </w:r>
            <w:r w:rsidRPr="00217432">
              <w:rPr>
                <w:rFonts w:ascii="Times New Roman" w:hAnsi="Times New Roman"/>
                <w:bCs/>
                <w:color w:val="auto"/>
                <w:sz w:val="20"/>
                <w:szCs w:val="20"/>
                <w:bdr w:val="none" w:sz="0" w:space="0" w:color="auto" w:frame="1"/>
                <w:lang w:val="ru-RU"/>
              </w:rPr>
              <w:t>,</w:t>
            </w:r>
            <w:r w:rsidRPr="00217432">
              <w:rPr>
                <w:rFonts w:ascii="Times New Roman" w:hAnsi="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отмененное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2017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7D2464">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 xml:space="preserve">89/503/ЕЭС  </w:t>
            </w:r>
            <w:r w:rsidRPr="007D2464">
              <w:rPr>
                <w:rFonts w:ascii="Times New Roman" w:eastAsia="Times New Roman" w:hAnsi="Times New Roman" w:cs="Times New Roman"/>
                <w:bCs/>
                <w:color w:val="auto"/>
                <w:sz w:val="20"/>
                <w:szCs w:val="20"/>
                <w:lang w:val="ru-RU"/>
              </w:rPr>
              <w:t xml:space="preserve">Комиссии </w:t>
            </w:r>
            <w:r w:rsidRPr="00217432">
              <w:rPr>
                <w:rFonts w:ascii="Times New Roman" w:eastAsia="Times New Roman" w:hAnsi="Times New Roman" w:cs="Times New Roman"/>
                <w:color w:val="auto"/>
                <w:sz w:val="20"/>
                <w:szCs w:val="20"/>
                <w:lang w:val="ru-RU"/>
              </w:rPr>
              <w:t xml:space="preserve">от 18 июля 1989 года о выдаче сертификата для породистых </w:t>
            </w:r>
            <w:r>
              <w:rPr>
                <w:rFonts w:ascii="Times New Roman" w:eastAsia="Times New Roman" w:hAnsi="Times New Roman" w:cs="Times New Roman"/>
                <w:color w:val="auto"/>
                <w:sz w:val="20"/>
                <w:szCs w:val="20"/>
                <w:lang w:val="ru-RU"/>
              </w:rPr>
              <w:t xml:space="preserve">свиней. </w:t>
            </w:r>
            <w:r w:rsidRPr="00217432">
              <w:rPr>
                <w:rFonts w:ascii="Times New Roman" w:eastAsia="Times New Roman" w:hAnsi="Times New Roman" w:cs="Times New Roman"/>
                <w:color w:val="auto"/>
                <w:sz w:val="20"/>
                <w:szCs w:val="20"/>
                <w:lang w:val="ru-RU"/>
              </w:rPr>
              <w:t xml:space="preserve">для их спермы, яйцеклеток </w:t>
            </w:r>
            <w:r w:rsidRPr="00217432">
              <w:rPr>
                <w:rFonts w:ascii="Times New Roman" w:eastAsia="Times New Roman" w:hAnsi="Times New Roman" w:cs="Times New Roman"/>
                <w:color w:val="auto"/>
                <w:sz w:val="20"/>
                <w:szCs w:val="20"/>
                <w:lang w:val="ru-RU"/>
              </w:rPr>
              <w:lastRenderedPageBreak/>
              <w:t>и эмбрионов,</w:t>
            </w:r>
          </w:p>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отмененное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 xml:space="preserve">Министерство сельского хозяйства, регионального развития и </w:t>
            </w:r>
            <w:r w:rsidRPr="007F6B2C">
              <w:rPr>
                <w:rFonts w:ascii="Times New Roman" w:eastAsia="Times New Roman" w:hAnsi="Times New Roman" w:cs="Times New Roman"/>
                <w:bCs/>
                <w:color w:val="auto"/>
                <w:sz w:val="20"/>
                <w:szCs w:val="20"/>
                <w:lang w:val="ru-RU"/>
              </w:rPr>
              <w:lastRenderedPageBreak/>
              <w:t>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2017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7D2464">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89/504/ЕЭС</w:t>
            </w:r>
            <w:r w:rsidRPr="00217432">
              <w:rPr>
                <w:rFonts w:ascii="Times New Roman" w:eastAsia="Times New Roman" w:hAnsi="Times New Roman" w:cs="Times New Roman"/>
                <w:color w:val="auto"/>
                <w:sz w:val="20"/>
                <w:szCs w:val="20"/>
                <w:lang w:val="ru-RU"/>
              </w:rPr>
              <w:t xml:space="preserve"> Комиссии от 18 июля 1989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критериев авторизации и надзора за ассоциациями селекционеров, селекционными организациями и частными предприятиями, которые ведут или составляют генеалогические реестры гибридных свиней  для размнож</w:t>
            </w:r>
            <w:r>
              <w:rPr>
                <w:rFonts w:ascii="Times New Roman" w:eastAsia="Times New Roman" w:hAnsi="Times New Roman" w:cs="Times New Roman"/>
                <w:color w:val="auto"/>
                <w:sz w:val="20"/>
                <w:szCs w:val="20"/>
                <w:lang w:val="ru-RU"/>
              </w:rPr>
              <w:t>ения</w:t>
            </w:r>
            <w:r w:rsidRPr="00217432">
              <w:rPr>
                <w:rFonts w:ascii="Times New Roman" w:eastAsia="Times New Roman" w:hAnsi="Times New Roman" w:cs="Times New Roman"/>
                <w:color w:val="auto"/>
                <w:sz w:val="20"/>
                <w:szCs w:val="20"/>
                <w:lang w:val="ru-RU"/>
              </w:rPr>
              <w:t>, отмененное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2016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7D2464">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89/505/ЕЭС</w:t>
            </w:r>
            <w:r w:rsidRPr="00217432">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b/>
                <w:color w:val="auto"/>
                <w:sz w:val="20"/>
                <w:szCs w:val="20"/>
                <w:lang w:val="ru-RU"/>
              </w:rPr>
              <w:t xml:space="preserve"> </w:t>
            </w:r>
            <w:r w:rsidRPr="007D2464">
              <w:rPr>
                <w:rFonts w:ascii="Times New Roman" w:eastAsia="Times New Roman" w:hAnsi="Times New Roman" w:cs="Times New Roman"/>
                <w:bCs/>
                <w:color w:val="auto"/>
                <w:sz w:val="20"/>
                <w:szCs w:val="20"/>
                <w:lang w:val="ru-RU"/>
              </w:rPr>
              <w:t xml:space="preserve">Комиссии </w:t>
            </w:r>
            <w:r w:rsidRPr="00217432">
              <w:rPr>
                <w:rFonts w:ascii="Times New Roman" w:eastAsia="Times New Roman" w:hAnsi="Times New Roman" w:cs="Times New Roman"/>
                <w:color w:val="auto"/>
                <w:sz w:val="20"/>
                <w:szCs w:val="20"/>
                <w:lang w:val="ru-RU"/>
              </w:rPr>
              <w:t>от 18 июля 1989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критериев регистрации  гибридных свиней </w:t>
            </w:r>
            <w:r>
              <w:rPr>
                <w:rFonts w:ascii="Times New Roman" w:eastAsia="Times New Roman" w:hAnsi="Times New Roman" w:cs="Times New Roman"/>
                <w:color w:val="auto"/>
                <w:sz w:val="20"/>
                <w:szCs w:val="20"/>
                <w:lang w:val="ru-RU"/>
              </w:rPr>
              <w:t xml:space="preserve">для </w:t>
            </w:r>
            <w:r w:rsidRPr="00217432">
              <w:rPr>
                <w:rFonts w:ascii="Times New Roman" w:eastAsia="Times New Roman" w:hAnsi="Times New Roman" w:cs="Times New Roman"/>
                <w:color w:val="auto"/>
                <w:sz w:val="20"/>
                <w:szCs w:val="20"/>
                <w:lang w:val="ru-RU"/>
              </w:rPr>
              <w:t>размнож</w:t>
            </w:r>
            <w:r>
              <w:rPr>
                <w:rFonts w:ascii="Times New Roman" w:eastAsia="Times New Roman" w:hAnsi="Times New Roman" w:cs="Times New Roman"/>
                <w:color w:val="auto"/>
                <w:sz w:val="20"/>
                <w:szCs w:val="20"/>
                <w:lang w:val="ru-RU"/>
              </w:rPr>
              <w:t>ения</w:t>
            </w:r>
            <w:r w:rsidRPr="00217432">
              <w:rPr>
                <w:rFonts w:ascii="Times New Roman" w:eastAsia="Times New Roman" w:hAnsi="Times New Roman" w:cs="Times New Roman"/>
                <w:color w:val="auto"/>
                <w:sz w:val="20"/>
                <w:szCs w:val="20"/>
                <w:lang w:val="ru-RU"/>
              </w:rPr>
              <w:t>, отмененное Регламентом 2016/1012 от 18 июля 2016 г.</w:t>
            </w:r>
          </w:p>
        </w:tc>
        <w:tc>
          <w:tcPr>
            <w:tcW w:w="1843"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7D2464">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 xml:space="preserve">89/506/ЕЭС  </w:t>
            </w:r>
            <w:r w:rsidRPr="007D2464">
              <w:rPr>
                <w:rFonts w:ascii="Times New Roman" w:eastAsia="Times New Roman" w:hAnsi="Times New Roman" w:cs="Times New Roman"/>
                <w:bCs/>
                <w:color w:val="auto"/>
                <w:sz w:val="20"/>
                <w:szCs w:val="20"/>
                <w:lang w:val="ru-RU"/>
              </w:rPr>
              <w:t xml:space="preserve">Комиссии </w:t>
            </w:r>
            <w:r w:rsidRPr="00217432">
              <w:rPr>
                <w:rFonts w:ascii="Times New Roman" w:eastAsia="Times New Roman" w:hAnsi="Times New Roman" w:cs="Times New Roman"/>
                <w:color w:val="auto"/>
                <w:sz w:val="20"/>
                <w:szCs w:val="20"/>
                <w:lang w:val="ru-RU"/>
              </w:rPr>
              <w:t>от 18 июля 1989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сертификате для гибридных свиней </w:t>
            </w:r>
            <w:r>
              <w:rPr>
                <w:rFonts w:ascii="Times New Roman" w:eastAsia="Times New Roman" w:hAnsi="Times New Roman" w:cs="Times New Roman"/>
                <w:color w:val="auto"/>
                <w:sz w:val="20"/>
                <w:szCs w:val="20"/>
                <w:lang w:val="ru-RU"/>
              </w:rPr>
              <w:t xml:space="preserve">для </w:t>
            </w:r>
            <w:r w:rsidRPr="00217432">
              <w:rPr>
                <w:rFonts w:ascii="Times New Roman" w:eastAsia="Times New Roman" w:hAnsi="Times New Roman" w:cs="Times New Roman"/>
                <w:color w:val="auto"/>
                <w:sz w:val="20"/>
                <w:szCs w:val="20"/>
                <w:lang w:val="ru-RU"/>
              </w:rPr>
              <w:t>размнож</w:t>
            </w:r>
            <w:r>
              <w:rPr>
                <w:rFonts w:ascii="Times New Roman" w:eastAsia="Times New Roman" w:hAnsi="Times New Roman" w:cs="Times New Roman"/>
                <w:color w:val="auto"/>
                <w:sz w:val="20"/>
                <w:szCs w:val="20"/>
                <w:lang w:val="ru-RU"/>
              </w:rPr>
              <w:t>ения</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семенного материала</w:t>
            </w:r>
            <w:r w:rsidRPr="00217432">
              <w:rPr>
                <w:rFonts w:ascii="Times New Roman" w:eastAsia="Times New Roman" w:hAnsi="Times New Roman" w:cs="Times New Roman"/>
                <w:color w:val="auto"/>
                <w:sz w:val="20"/>
                <w:szCs w:val="20"/>
                <w:lang w:val="ru-RU"/>
              </w:rPr>
              <w:t>, яйцеклеток и эмбрионов, отмененное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2017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7D2464">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89/507/ЕЭС</w:t>
            </w:r>
            <w:r w:rsidRPr="00217432">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b/>
                <w:color w:val="auto"/>
                <w:sz w:val="20"/>
                <w:szCs w:val="20"/>
                <w:lang w:val="ru-RU"/>
              </w:rPr>
              <w:t xml:space="preserve"> </w:t>
            </w:r>
            <w:r w:rsidRPr="007D2464">
              <w:rPr>
                <w:rFonts w:ascii="Times New Roman" w:eastAsia="Times New Roman" w:hAnsi="Times New Roman" w:cs="Times New Roman"/>
                <w:bCs/>
                <w:color w:val="auto"/>
                <w:sz w:val="20"/>
                <w:szCs w:val="20"/>
                <w:lang w:val="ru-RU"/>
              </w:rPr>
              <w:t xml:space="preserve">Комиссии </w:t>
            </w:r>
            <w:r w:rsidRPr="00217432">
              <w:rPr>
                <w:rFonts w:ascii="Times New Roman" w:eastAsia="Times New Roman" w:hAnsi="Times New Roman" w:cs="Times New Roman"/>
                <w:color w:val="auto"/>
                <w:sz w:val="20"/>
                <w:szCs w:val="20"/>
                <w:lang w:val="ru-RU"/>
              </w:rPr>
              <w:t xml:space="preserve">от 18 июля 1989 </w:t>
            </w:r>
            <w:r w:rsidRPr="00217432">
              <w:rPr>
                <w:rFonts w:ascii="Times New Roman" w:eastAsia="Times New Roman" w:hAnsi="Times New Roman" w:cs="Times New Roman"/>
                <w:color w:val="auto"/>
                <w:sz w:val="20"/>
                <w:szCs w:val="20"/>
                <w:lang w:val="ru-RU"/>
              </w:rPr>
              <w:lastRenderedPageBreak/>
              <w:t>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методов </w:t>
            </w:r>
            <w:r>
              <w:rPr>
                <w:rFonts w:ascii="Times New Roman" w:eastAsia="Times New Roman" w:hAnsi="Times New Roman" w:cs="Times New Roman"/>
                <w:color w:val="auto"/>
                <w:sz w:val="20"/>
                <w:szCs w:val="20"/>
                <w:lang w:val="ru-RU"/>
              </w:rPr>
              <w:t>контроля</w:t>
            </w:r>
            <w:r w:rsidRPr="00217432">
              <w:rPr>
                <w:rFonts w:ascii="Times New Roman" w:eastAsia="Times New Roman" w:hAnsi="Times New Roman" w:cs="Times New Roman"/>
                <w:color w:val="auto"/>
                <w:sz w:val="20"/>
                <w:szCs w:val="20"/>
                <w:lang w:val="ru-RU"/>
              </w:rPr>
              <w:t xml:space="preserve"> эффективности и оценки генетической ценности  породистых свиней </w:t>
            </w:r>
            <w:r>
              <w:rPr>
                <w:rFonts w:ascii="Times New Roman" w:eastAsia="Times New Roman" w:hAnsi="Times New Roman" w:cs="Times New Roman"/>
                <w:color w:val="auto"/>
                <w:sz w:val="20"/>
                <w:szCs w:val="20"/>
                <w:lang w:val="ru-RU"/>
              </w:rPr>
              <w:t xml:space="preserve">для </w:t>
            </w:r>
            <w:r w:rsidRPr="00217432">
              <w:rPr>
                <w:rFonts w:ascii="Times New Roman" w:eastAsia="Times New Roman" w:hAnsi="Times New Roman" w:cs="Times New Roman"/>
                <w:color w:val="auto"/>
                <w:sz w:val="20"/>
                <w:szCs w:val="20"/>
                <w:lang w:val="ru-RU"/>
              </w:rPr>
              <w:t>размнож</w:t>
            </w:r>
            <w:r>
              <w:rPr>
                <w:rFonts w:ascii="Times New Roman" w:eastAsia="Times New Roman" w:hAnsi="Times New Roman" w:cs="Times New Roman"/>
                <w:color w:val="auto"/>
                <w:sz w:val="20"/>
                <w:szCs w:val="20"/>
                <w:lang w:val="ru-RU"/>
              </w:rPr>
              <w:t>ения</w:t>
            </w:r>
            <w:r w:rsidRPr="00217432">
              <w:rPr>
                <w:rFonts w:ascii="Times New Roman" w:eastAsia="Times New Roman" w:hAnsi="Times New Roman" w:cs="Times New Roman"/>
                <w:color w:val="auto"/>
                <w:sz w:val="20"/>
                <w:szCs w:val="20"/>
                <w:lang w:val="ru-RU"/>
              </w:rPr>
              <w:t xml:space="preserve"> и гибридных  </w:t>
            </w:r>
            <w:r>
              <w:rPr>
                <w:rFonts w:ascii="Times New Roman" w:eastAsia="Times New Roman" w:hAnsi="Times New Roman" w:cs="Times New Roman"/>
                <w:color w:val="auto"/>
                <w:sz w:val="20"/>
                <w:szCs w:val="20"/>
                <w:lang w:val="ru-RU"/>
              </w:rPr>
              <w:t>свиней</w:t>
            </w:r>
            <w:r w:rsidRPr="00217432">
              <w:rPr>
                <w:rFonts w:ascii="Times New Roman" w:eastAsia="Times New Roman" w:hAnsi="Times New Roman" w:cs="Times New Roman"/>
                <w:color w:val="auto"/>
                <w:sz w:val="20"/>
                <w:szCs w:val="20"/>
                <w:lang w:val="ru-RU"/>
              </w:rPr>
              <w:t xml:space="preserve"> </w:t>
            </w:r>
            <w:r>
              <w:rPr>
                <w:rFonts w:ascii="Times New Roman" w:eastAsia="Times New Roman" w:hAnsi="Times New Roman" w:cs="Times New Roman"/>
                <w:color w:val="auto"/>
                <w:sz w:val="20"/>
                <w:szCs w:val="20"/>
                <w:lang w:val="ru-RU"/>
              </w:rPr>
              <w:t xml:space="preserve">для </w:t>
            </w:r>
            <w:r w:rsidRPr="00217432">
              <w:rPr>
                <w:rFonts w:ascii="Times New Roman" w:eastAsia="Times New Roman" w:hAnsi="Times New Roman" w:cs="Times New Roman"/>
                <w:color w:val="auto"/>
                <w:sz w:val="20"/>
                <w:szCs w:val="20"/>
                <w:lang w:val="ru-RU"/>
              </w:rPr>
              <w:t>размнож</w:t>
            </w:r>
            <w:r>
              <w:rPr>
                <w:rFonts w:ascii="Times New Roman" w:eastAsia="Times New Roman" w:hAnsi="Times New Roman" w:cs="Times New Roman"/>
                <w:color w:val="auto"/>
                <w:sz w:val="20"/>
                <w:szCs w:val="20"/>
                <w:lang w:val="ru-RU"/>
              </w:rPr>
              <w:t>ения</w:t>
            </w:r>
            <w:r w:rsidRPr="00217432">
              <w:rPr>
                <w:rFonts w:ascii="Times New Roman" w:eastAsia="Times New Roman" w:hAnsi="Times New Roman" w:cs="Times New Roman"/>
                <w:color w:val="auto"/>
                <w:sz w:val="20"/>
                <w:szCs w:val="20"/>
                <w:lang w:val="ru-RU"/>
              </w:rPr>
              <w:t>, отмененное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lastRenderedPageBreak/>
              <w:t xml:space="preserve">Министерство сельского </w:t>
            </w:r>
            <w:r w:rsidRPr="007F6B2C">
              <w:rPr>
                <w:rFonts w:ascii="Times New Roman" w:eastAsia="Times New Roman" w:hAnsi="Times New Roman" w:cs="Times New Roman"/>
                <w:bCs/>
                <w:color w:val="auto"/>
                <w:sz w:val="20"/>
                <w:szCs w:val="20"/>
                <w:lang w:val="ru-RU"/>
              </w:rPr>
              <w:lastRenderedPageBreak/>
              <w:t>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 xml:space="preserve">риложение  </w:t>
            </w:r>
            <w:r w:rsidRPr="00217432">
              <w:rPr>
                <w:rFonts w:ascii="Times New Roman" w:eastAsia="Times New Roman" w:hAnsi="Times New Roman" w:cs="Times New Roman"/>
                <w:color w:val="auto"/>
                <w:sz w:val="20"/>
                <w:szCs w:val="20"/>
                <w:lang w:val="ru-RU"/>
              </w:rPr>
              <w:lastRenderedPageBreak/>
              <w:t>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lastRenderedPageBreak/>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Директива </w:t>
            </w:r>
            <w:r w:rsidRPr="007D2464">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90/118/ЕЭС</w:t>
            </w:r>
            <w:r w:rsidRPr="00217432">
              <w:rPr>
                <w:rFonts w:ascii="Times New Roman" w:eastAsia="Times New Roman" w:hAnsi="Times New Roman" w:cs="Times New Roman"/>
                <w:color w:val="auto"/>
                <w:sz w:val="20"/>
                <w:szCs w:val="20"/>
                <w:lang w:val="ru-RU"/>
              </w:rPr>
              <w:t xml:space="preserve"> Совета от 5 марта 1990 г</w:t>
            </w:r>
            <w:r>
              <w:rPr>
                <w:rFonts w:ascii="Times New Roman" w:eastAsia="Times New Roman" w:hAnsi="Times New Roman" w:cs="Times New Roman"/>
                <w:color w:val="auto"/>
                <w:sz w:val="20"/>
                <w:szCs w:val="20"/>
                <w:lang w:val="ru-RU"/>
              </w:rPr>
              <w:t>ода</w:t>
            </w:r>
            <w:r w:rsidRPr="00217432">
              <w:rPr>
                <w:color w:val="auto"/>
                <w:lang w:val="ru-RU"/>
              </w:rPr>
              <w:t xml:space="preserve"> </w:t>
            </w:r>
            <w:r w:rsidRPr="00217432">
              <w:rPr>
                <w:rFonts w:ascii="Times New Roman" w:eastAsia="Times New Roman" w:hAnsi="Times New Roman" w:cs="Times New Roman"/>
                <w:color w:val="auto"/>
                <w:sz w:val="20"/>
                <w:szCs w:val="20"/>
                <w:lang w:val="ru-RU"/>
              </w:rPr>
              <w:t>о принятии в целях разведения чистокровных свиней, отмененная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Директива </w:t>
            </w:r>
            <w:r w:rsidRPr="007D2464">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90/119/ЕЭС</w:t>
            </w:r>
            <w:r w:rsidRPr="00217432">
              <w:rPr>
                <w:rFonts w:ascii="Times New Roman" w:eastAsia="Times New Roman" w:hAnsi="Times New Roman" w:cs="Times New Roman"/>
                <w:color w:val="auto"/>
                <w:sz w:val="20"/>
                <w:szCs w:val="20"/>
                <w:lang w:val="ru-RU"/>
              </w:rPr>
              <w:t xml:space="preserve"> Совета от 5 марта 1990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принятии в целях разведения гибридных  свиней </w:t>
            </w:r>
            <w:r>
              <w:rPr>
                <w:rFonts w:ascii="Times New Roman" w:eastAsia="Times New Roman" w:hAnsi="Times New Roman" w:cs="Times New Roman"/>
                <w:color w:val="auto"/>
                <w:sz w:val="20"/>
                <w:szCs w:val="20"/>
                <w:lang w:val="ru-RU"/>
              </w:rPr>
              <w:t xml:space="preserve">для </w:t>
            </w:r>
            <w:r w:rsidRPr="00217432">
              <w:rPr>
                <w:rFonts w:ascii="Times New Roman" w:eastAsia="Times New Roman" w:hAnsi="Times New Roman" w:cs="Times New Roman"/>
                <w:color w:val="auto"/>
                <w:sz w:val="20"/>
                <w:szCs w:val="20"/>
                <w:lang w:val="ru-RU"/>
              </w:rPr>
              <w:t>размнож</w:t>
            </w:r>
            <w:r>
              <w:rPr>
                <w:rFonts w:ascii="Times New Roman" w:eastAsia="Times New Roman" w:hAnsi="Times New Roman" w:cs="Times New Roman"/>
                <w:color w:val="auto"/>
                <w:sz w:val="20"/>
                <w:szCs w:val="20"/>
                <w:lang w:val="ru-RU"/>
              </w:rPr>
              <w:t>ения</w:t>
            </w:r>
            <w:r w:rsidRPr="00217432">
              <w:rPr>
                <w:rFonts w:ascii="Times New Roman" w:eastAsia="Times New Roman" w:hAnsi="Times New Roman" w:cs="Times New Roman"/>
                <w:color w:val="auto"/>
                <w:sz w:val="20"/>
                <w:szCs w:val="20"/>
                <w:lang w:val="ru-RU"/>
              </w:rPr>
              <w:t>,  отмененная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Директива </w:t>
            </w:r>
            <w:r w:rsidRPr="007D2464">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89/361/ЕЭС</w:t>
            </w:r>
            <w:r w:rsidRPr="00217432">
              <w:rPr>
                <w:rFonts w:ascii="Times New Roman" w:eastAsia="Times New Roman" w:hAnsi="Times New Roman" w:cs="Times New Roman"/>
                <w:color w:val="auto"/>
                <w:sz w:val="20"/>
                <w:szCs w:val="20"/>
                <w:lang w:val="ru-RU"/>
              </w:rPr>
              <w:t xml:space="preserve"> Совета от 30 мая 1989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разведении породистых овец и коз, отмененная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7D2464">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90/254/ЕЭС</w:t>
            </w:r>
            <w:r w:rsidRPr="00217432">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b/>
                <w:color w:val="auto"/>
                <w:sz w:val="20"/>
                <w:szCs w:val="20"/>
                <w:lang w:val="ru-RU"/>
              </w:rPr>
              <w:t xml:space="preserve"> </w:t>
            </w:r>
            <w:r w:rsidRPr="007D2464">
              <w:rPr>
                <w:rFonts w:ascii="Times New Roman" w:eastAsia="Times New Roman" w:hAnsi="Times New Roman" w:cs="Times New Roman"/>
                <w:bCs/>
                <w:color w:val="auto"/>
                <w:sz w:val="20"/>
                <w:szCs w:val="20"/>
                <w:lang w:val="ru-RU"/>
              </w:rPr>
              <w:t xml:space="preserve">Комиссии </w:t>
            </w:r>
            <w:r w:rsidRPr="00217432">
              <w:rPr>
                <w:rFonts w:ascii="Times New Roman" w:eastAsia="Times New Roman" w:hAnsi="Times New Roman" w:cs="Times New Roman"/>
                <w:color w:val="auto"/>
                <w:sz w:val="20"/>
                <w:szCs w:val="20"/>
                <w:lang w:val="ru-RU"/>
              </w:rPr>
              <w:t>от 10 мая 1990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критериев признания  </w:t>
            </w:r>
            <w:r w:rsidRPr="00217432">
              <w:rPr>
                <w:rFonts w:ascii="Times New Roman" w:hAnsi="Times New Roman"/>
                <w:color w:val="auto"/>
                <w:sz w:val="20"/>
                <w:szCs w:val="20"/>
                <w:lang w:val="ru-RU"/>
              </w:rPr>
              <w:t xml:space="preserve"> организаций и ассоциаций селекционеров, которые ведут или составляют  </w:t>
            </w:r>
            <w:r w:rsidRPr="00217432">
              <w:rPr>
                <w:color w:val="auto"/>
                <w:sz w:val="20"/>
                <w:szCs w:val="20"/>
                <w:lang w:val="ru-RU"/>
              </w:rPr>
              <w:t xml:space="preserve"> </w:t>
            </w:r>
            <w:r w:rsidRPr="00217432">
              <w:rPr>
                <w:rFonts w:ascii="Times New Roman" w:hAnsi="Times New Roman"/>
                <w:color w:val="auto"/>
                <w:sz w:val="20"/>
                <w:szCs w:val="20"/>
                <w:lang w:val="ru-RU"/>
              </w:rPr>
              <w:lastRenderedPageBreak/>
              <w:t xml:space="preserve">генеалогические реестры  породистых </w:t>
            </w:r>
            <w:r w:rsidRPr="00217432">
              <w:rPr>
                <w:rFonts w:ascii="Times New Roman" w:hAnsi="Times New Roman"/>
                <w:bCs/>
                <w:color w:val="auto"/>
                <w:sz w:val="20"/>
                <w:szCs w:val="20"/>
                <w:bdr w:val="none" w:sz="0" w:space="0" w:color="auto" w:frame="1"/>
                <w:lang w:val="ru-RU"/>
              </w:rPr>
              <w:t>коз и овец</w:t>
            </w:r>
            <w:r>
              <w:rPr>
                <w:rFonts w:ascii="Times New Roman" w:hAnsi="Times New Roman"/>
                <w:bCs/>
                <w:color w:val="auto"/>
                <w:sz w:val="20"/>
                <w:szCs w:val="20"/>
                <w:bdr w:val="none" w:sz="0" w:space="0" w:color="auto" w:frame="1"/>
                <w:lang w:val="ru-RU"/>
              </w:rPr>
              <w:t xml:space="preserve"> для </w:t>
            </w:r>
            <w:r w:rsidRPr="00217432">
              <w:rPr>
                <w:rFonts w:ascii="Times New Roman" w:hAnsi="Times New Roman"/>
                <w:color w:val="auto"/>
                <w:sz w:val="20"/>
                <w:szCs w:val="20"/>
                <w:lang w:val="ru-RU"/>
              </w:rPr>
              <w:t>размнож</w:t>
            </w:r>
            <w:r>
              <w:rPr>
                <w:rFonts w:ascii="Times New Roman" w:hAnsi="Times New Roman"/>
                <w:color w:val="auto"/>
                <w:sz w:val="20"/>
                <w:szCs w:val="20"/>
                <w:lang w:val="ru-RU"/>
              </w:rPr>
              <w:t>ения</w:t>
            </w:r>
            <w:r w:rsidRPr="00217432">
              <w:rPr>
                <w:rFonts w:ascii="Times New Roman" w:hAnsi="Times New Roman"/>
                <w:bCs/>
                <w:color w:val="auto"/>
                <w:sz w:val="20"/>
                <w:szCs w:val="20"/>
                <w:bdr w:val="none" w:sz="0" w:space="0" w:color="auto" w:frame="1"/>
                <w:lang w:val="ru-RU"/>
              </w:rPr>
              <w:t>,</w:t>
            </w:r>
            <w:r w:rsidRPr="00217432">
              <w:rPr>
                <w:rFonts w:ascii="Times New Roman" w:eastAsia="Times New Roman" w:hAnsi="Times New Roman" w:cs="Times New Roman"/>
                <w:color w:val="auto"/>
                <w:sz w:val="20"/>
                <w:szCs w:val="20"/>
                <w:lang w:val="ru-RU"/>
              </w:rPr>
              <w:t xml:space="preserve"> отмененное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90/255/ЕЭС</w:t>
            </w:r>
            <w:r w:rsidRPr="00217432">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b/>
                <w:color w:val="auto"/>
                <w:sz w:val="20"/>
                <w:szCs w:val="20"/>
                <w:lang w:val="ru-RU"/>
              </w:rPr>
              <w:t xml:space="preserve"> </w:t>
            </w:r>
            <w:r w:rsidRPr="009F7103">
              <w:rPr>
                <w:rFonts w:ascii="Times New Roman" w:eastAsia="Times New Roman" w:hAnsi="Times New Roman" w:cs="Times New Roman"/>
                <w:bCs/>
                <w:color w:val="auto"/>
                <w:sz w:val="20"/>
                <w:szCs w:val="20"/>
                <w:lang w:val="ru-RU"/>
              </w:rPr>
              <w:t xml:space="preserve">Комиссии </w:t>
            </w:r>
            <w:r w:rsidRPr="00217432">
              <w:rPr>
                <w:rFonts w:ascii="Times New Roman" w:eastAsia="Times New Roman" w:hAnsi="Times New Roman" w:cs="Times New Roman"/>
                <w:color w:val="auto"/>
                <w:sz w:val="20"/>
                <w:szCs w:val="20"/>
                <w:lang w:val="ru-RU"/>
              </w:rPr>
              <w:t>от 10 мая 1990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критериев регистрации в </w:t>
            </w:r>
            <w:r w:rsidRPr="00217432">
              <w:rPr>
                <w:rFonts w:ascii="Times New Roman" w:hAnsi="Times New Roman"/>
                <w:color w:val="auto"/>
                <w:sz w:val="20"/>
                <w:szCs w:val="20"/>
                <w:lang w:val="ru-RU"/>
              </w:rPr>
              <w:t xml:space="preserve"> генеалогических реестрах  породистых </w:t>
            </w:r>
            <w:r w:rsidRPr="00217432">
              <w:rPr>
                <w:rFonts w:ascii="Times New Roman" w:hAnsi="Times New Roman"/>
                <w:bCs/>
                <w:color w:val="auto"/>
                <w:sz w:val="20"/>
                <w:szCs w:val="20"/>
                <w:bdr w:val="none" w:sz="0" w:space="0" w:color="auto" w:frame="1"/>
                <w:lang w:val="ru-RU"/>
              </w:rPr>
              <w:t>коз и овец</w:t>
            </w:r>
            <w:r w:rsidRPr="00217432">
              <w:rPr>
                <w:rFonts w:ascii="Times New Roman" w:hAnsi="Times New Roman"/>
                <w:color w:val="auto"/>
                <w:sz w:val="20"/>
                <w:szCs w:val="20"/>
                <w:lang w:val="ru-RU"/>
              </w:rPr>
              <w:t xml:space="preserve"> </w:t>
            </w:r>
            <w:r>
              <w:rPr>
                <w:rFonts w:ascii="Times New Roman" w:hAnsi="Times New Roman"/>
                <w:color w:val="auto"/>
                <w:sz w:val="20"/>
                <w:szCs w:val="20"/>
                <w:lang w:val="ru-RU"/>
              </w:rPr>
              <w:t xml:space="preserve">для </w:t>
            </w:r>
            <w:r w:rsidRPr="00217432">
              <w:rPr>
                <w:rFonts w:ascii="Times New Roman" w:hAnsi="Times New Roman"/>
                <w:color w:val="auto"/>
                <w:sz w:val="20"/>
                <w:szCs w:val="20"/>
                <w:lang w:val="ru-RU"/>
              </w:rPr>
              <w:t>размнож</w:t>
            </w:r>
            <w:r>
              <w:rPr>
                <w:rFonts w:ascii="Times New Roman" w:hAnsi="Times New Roman"/>
                <w:color w:val="auto"/>
                <w:sz w:val="20"/>
                <w:szCs w:val="20"/>
                <w:lang w:val="ru-RU"/>
              </w:rPr>
              <w:t>ения</w:t>
            </w:r>
            <w:r w:rsidRPr="00217432">
              <w:rPr>
                <w:rFonts w:ascii="Times New Roman" w:hAnsi="Times New Roman"/>
                <w:bCs/>
                <w:color w:val="auto"/>
                <w:sz w:val="20"/>
                <w:szCs w:val="20"/>
                <w:bdr w:val="none" w:sz="0" w:space="0" w:color="auto" w:frame="1"/>
                <w:lang w:val="ru-RU"/>
              </w:rPr>
              <w:t>,</w:t>
            </w:r>
            <w:r w:rsidRPr="00217432">
              <w:rPr>
                <w:rFonts w:ascii="Times New Roman" w:eastAsia="Times New Roman" w:hAnsi="Times New Roman" w:cs="Times New Roman"/>
                <w:color w:val="auto"/>
                <w:sz w:val="20"/>
                <w:szCs w:val="20"/>
                <w:lang w:val="ru-RU"/>
              </w:rPr>
              <w:t xml:space="preserve"> отмененное Регламентом 2016/1012 от 18 июля 2016 г.</w:t>
            </w:r>
          </w:p>
        </w:tc>
        <w:tc>
          <w:tcPr>
            <w:tcW w:w="1843" w:type="dxa"/>
            <w:shd w:val="clear" w:color="auto" w:fill="auto"/>
          </w:tcPr>
          <w:p w:rsidR="003906E3" w:rsidRPr="00217432" w:rsidRDefault="003906E3" w:rsidP="0056419B">
            <w:pPr>
              <w:pStyle w:val="Normal2"/>
              <w:widowControl w:val="0"/>
              <w:tabs>
                <w:tab w:val="center" w:pos="1418"/>
                <w:tab w:val="left" w:pos="1985"/>
                <w:tab w:val="right" w:pos="2997"/>
                <w:tab w:val="left" w:pos="3087"/>
              </w:tab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90/258/ЕЭС</w:t>
            </w:r>
            <w:r w:rsidRPr="00217432">
              <w:rPr>
                <w:rFonts w:ascii="Times New Roman" w:eastAsia="Times New Roman" w:hAnsi="Times New Roman" w:cs="Times New Roman"/>
                <w:color w:val="auto"/>
                <w:sz w:val="20"/>
                <w:szCs w:val="20"/>
                <w:lang w:val="ru-RU"/>
              </w:rPr>
              <w:t xml:space="preserve"> Комиссии от 10 мая 1990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выдаче</w:t>
            </w:r>
            <w:r w:rsidRPr="00217432">
              <w:rPr>
                <w:color w:val="auto"/>
                <w:lang w:val="ru-RU"/>
              </w:rPr>
              <w:t xml:space="preserve"> </w:t>
            </w:r>
            <w:r w:rsidRPr="00DC4B49">
              <w:rPr>
                <w:rFonts w:asciiTheme="majorBidi" w:hAnsiTheme="majorBidi" w:cstheme="majorBidi"/>
                <w:color w:val="auto"/>
                <w:lang w:val="ru-RU"/>
              </w:rPr>
              <w:t>з</w:t>
            </w:r>
            <w:r w:rsidRPr="00DC4B49">
              <w:rPr>
                <w:rFonts w:asciiTheme="majorBidi" w:eastAsia="Times New Roman" w:hAnsiTheme="majorBidi" w:cstheme="majorBidi"/>
                <w:color w:val="auto"/>
                <w:sz w:val="20"/>
                <w:szCs w:val="20"/>
                <w:lang w:val="ru-RU"/>
              </w:rPr>
              <w:t xml:space="preserve">оотехнических </w:t>
            </w:r>
            <w:r w:rsidRPr="00217432">
              <w:rPr>
                <w:rFonts w:ascii="Times New Roman" w:eastAsia="Times New Roman" w:hAnsi="Times New Roman" w:cs="Times New Roman"/>
                <w:color w:val="auto"/>
                <w:sz w:val="20"/>
                <w:szCs w:val="20"/>
                <w:lang w:val="ru-RU"/>
              </w:rPr>
              <w:t xml:space="preserve">сертификатов для породистых овец и коз, а также для </w:t>
            </w:r>
            <w:r>
              <w:rPr>
                <w:rFonts w:ascii="Times New Roman" w:eastAsia="Times New Roman" w:hAnsi="Times New Roman" w:cs="Times New Roman"/>
                <w:color w:val="auto"/>
                <w:sz w:val="20"/>
                <w:szCs w:val="20"/>
                <w:lang w:val="ru-RU"/>
              </w:rPr>
              <w:t>их семенного материала</w:t>
            </w:r>
            <w:r w:rsidRPr="00217432">
              <w:rPr>
                <w:rFonts w:ascii="Times New Roman" w:eastAsia="Times New Roman" w:hAnsi="Times New Roman" w:cs="Times New Roman"/>
                <w:color w:val="auto"/>
                <w:sz w:val="20"/>
                <w:szCs w:val="20"/>
                <w:lang w:val="ru-RU"/>
              </w:rPr>
              <w:t>, яйцеклеток и</w:t>
            </w:r>
            <w:r>
              <w:rPr>
                <w:rFonts w:ascii="Times New Roman" w:eastAsia="Times New Roman" w:hAnsi="Times New Roman" w:cs="Times New Roman"/>
                <w:color w:val="auto"/>
                <w:sz w:val="20"/>
                <w:szCs w:val="20"/>
                <w:lang w:val="ru-RU"/>
              </w:rPr>
              <w:t xml:space="preserve"> эмбрионов</w:t>
            </w:r>
            <w:r w:rsidRPr="00217432">
              <w:rPr>
                <w:rFonts w:ascii="Times New Roman" w:eastAsia="Times New Roman" w:hAnsi="Times New Roman" w:cs="Times New Roman"/>
                <w:color w:val="auto"/>
                <w:sz w:val="20"/>
                <w:szCs w:val="20"/>
                <w:lang w:val="ru-RU"/>
              </w:rPr>
              <w:t>, отмененное Регламентом 2016/1012 от 18 июля 2016 г.</w:t>
            </w: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2016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2401"/>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92/353/ЕЭС</w:t>
            </w:r>
            <w:r w:rsidRPr="00217432">
              <w:rPr>
                <w:rFonts w:ascii="Times New Roman" w:eastAsia="Times New Roman" w:hAnsi="Times New Roman" w:cs="Times New Roman"/>
                <w:color w:val="auto"/>
                <w:sz w:val="20"/>
                <w:szCs w:val="20"/>
                <w:lang w:val="ru-RU"/>
              </w:rPr>
              <w:t xml:space="preserve"> Комиссии от 11 июня 1992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критериях </w:t>
            </w:r>
            <w:r w:rsidRPr="00217432">
              <w:rPr>
                <w:rFonts w:ascii="Times New Roman" w:hAnsi="Times New Roman"/>
                <w:color w:val="auto"/>
                <w:sz w:val="18"/>
                <w:szCs w:val="18"/>
                <w:lang w:val="ru-RU"/>
              </w:rPr>
              <w:t xml:space="preserve"> </w:t>
            </w:r>
            <w:r w:rsidRPr="00217432">
              <w:rPr>
                <w:rFonts w:ascii="Times New Roman" w:hAnsi="Times New Roman"/>
                <w:color w:val="auto"/>
                <w:sz w:val="20"/>
                <w:szCs w:val="20"/>
                <w:lang w:val="ru-RU"/>
              </w:rPr>
              <w:t>для авторизации или признания организаций или ассоциаций, которые ведут или составляют генеалогические реестры для зарегистрированных лошадей</w:t>
            </w: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 </w:t>
            </w:r>
            <w:r w:rsidRPr="00217432">
              <w:rPr>
                <w:rFonts w:ascii="Times New Roman" w:eastAsia="Times New Roman" w:hAnsi="Times New Roman" w:cs="Times New Roman"/>
                <w:color w:val="auto"/>
                <w:sz w:val="20"/>
                <w:szCs w:val="20"/>
                <w:lang w:val="ru-RU"/>
              </w:rPr>
              <w:t>срок 2019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keepNext/>
              <w:keepLine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 xml:space="preserve">90/257/ЕЭС  </w:t>
            </w:r>
            <w:r w:rsidRPr="009F7103">
              <w:rPr>
                <w:rFonts w:ascii="Times New Roman" w:eastAsia="Times New Roman" w:hAnsi="Times New Roman" w:cs="Times New Roman"/>
                <w:bCs/>
                <w:color w:val="auto"/>
                <w:sz w:val="20"/>
                <w:szCs w:val="20"/>
                <w:lang w:val="ru-RU"/>
              </w:rPr>
              <w:t xml:space="preserve">Комиссии </w:t>
            </w:r>
            <w:r w:rsidRPr="00217432">
              <w:rPr>
                <w:rFonts w:ascii="Times New Roman" w:eastAsia="Times New Roman" w:hAnsi="Times New Roman" w:cs="Times New Roman"/>
                <w:color w:val="auto"/>
                <w:sz w:val="20"/>
                <w:szCs w:val="20"/>
                <w:lang w:val="ru-RU"/>
              </w:rPr>
              <w:t>от</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10 мая 1990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критериев принятия в целях разведения чистокровных коз и овец, и использования их спермы, яйцеклеток и эмбрионов, отмененное Регламентом 2016/1012 от 18 июля 2016 г.</w:t>
            </w:r>
          </w:p>
        </w:tc>
        <w:tc>
          <w:tcPr>
            <w:tcW w:w="1843" w:type="dxa"/>
            <w:shd w:val="clear" w:color="auto" w:fill="auto"/>
          </w:tcPr>
          <w:p w:rsidR="003906E3" w:rsidRPr="00217432" w:rsidRDefault="003906E3" w:rsidP="0056419B">
            <w:pPr>
              <w:pStyle w:val="Normal2"/>
              <w:keepNext/>
              <w:keepLines/>
              <w:spacing w:after="0" w:line="240" w:lineRule="auto"/>
              <w:rPr>
                <w:rFonts w:ascii="Times New Roman" w:eastAsia="Times New Roman" w:hAnsi="Times New Roman" w:cs="Times New Roman"/>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keepNext/>
              <w:keepLine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Директива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91/174/ЕЭС</w:t>
            </w:r>
            <w:r w:rsidRPr="00217432">
              <w:rPr>
                <w:rFonts w:ascii="Times New Roman" w:eastAsia="Times New Roman" w:hAnsi="Times New Roman" w:cs="Times New Roman"/>
                <w:color w:val="auto"/>
                <w:sz w:val="20"/>
                <w:szCs w:val="20"/>
                <w:lang w:val="ru-RU"/>
              </w:rPr>
              <w:t xml:space="preserve"> Совета от 25 марта 1991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зоотехнических и генеалогических условий, регулирующих торговлю животными, и вн</w:t>
            </w:r>
            <w:r>
              <w:rPr>
                <w:rFonts w:ascii="Times New Roman" w:eastAsia="Times New Roman" w:hAnsi="Times New Roman" w:cs="Times New Roman"/>
                <w:color w:val="auto"/>
                <w:sz w:val="20"/>
                <w:szCs w:val="20"/>
                <w:lang w:val="ru-RU"/>
              </w:rPr>
              <w:t>еснии</w:t>
            </w:r>
            <w:r w:rsidRPr="00217432">
              <w:rPr>
                <w:rFonts w:ascii="Times New Roman" w:eastAsia="Times New Roman" w:hAnsi="Times New Roman" w:cs="Times New Roman"/>
                <w:color w:val="auto"/>
                <w:sz w:val="20"/>
                <w:szCs w:val="20"/>
                <w:lang w:val="ru-RU"/>
              </w:rPr>
              <w:t xml:space="preserve"> изменени</w:t>
            </w:r>
            <w:r>
              <w:rPr>
                <w:rFonts w:ascii="Times New Roman" w:eastAsia="Times New Roman" w:hAnsi="Times New Roman" w:cs="Times New Roman"/>
                <w:color w:val="auto"/>
                <w:sz w:val="20"/>
                <w:szCs w:val="20"/>
                <w:lang w:val="ru-RU"/>
              </w:rPr>
              <w:t>й</w:t>
            </w:r>
            <w:r w:rsidRPr="00217432">
              <w:rPr>
                <w:rFonts w:ascii="Times New Roman" w:eastAsia="Times New Roman" w:hAnsi="Times New Roman" w:cs="Times New Roman"/>
                <w:color w:val="auto"/>
                <w:sz w:val="20"/>
                <w:szCs w:val="20"/>
                <w:lang w:val="ru-RU"/>
              </w:rPr>
              <w:t xml:space="preserve"> в   Директивы 77/504/ЕЭС и 90/425/ЕЭС,</w:t>
            </w: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отмененная Регламентом 2016/1012 от 18 июля 2016 г.</w:t>
            </w:r>
          </w:p>
        </w:tc>
        <w:tc>
          <w:tcPr>
            <w:tcW w:w="1843" w:type="dxa"/>
            <w:shd w:val="clear" w:color="auto" w:fill="auto"/>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2016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keepNext/>
              <w:keepLines/>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Регламент (СЕ) №504/2008 </w:t>
            </w:r>
            <w:r w:rsidRPr="00217432">
              <w:rPr>
                <w:rFonts w:ascii="Times New Roman" w:eastAsia="Times New Roman" w:hAnsi="Times New Roman" w:cs="Times New Roman"/>
                <w:color w:val="auto"/>
                <w:sz w:val="20"/>
                <w:szCs w:val="20"/>
                <w:lang w:val="ru-RU"/>
              </w:rPr>
              <w:t>Комиссии от 6 июня 2008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внедрении Директив </w:t>
            </w:r>
            <w:r w:rsidRPr="00217432">
              <w:rPr>
                <w:rFonts w:ascii="Times New Roman" w:eastAsia="Times New Roman" w:hAnsi="Times New Roman" w:cs="Times New Roman"/>
                <w:color w:val="auto"/>
                <w:sz w:val="20"/>
                <w:szCs w:val="20"/>
                <w:lang w:val="ru-RU"/>
              </w:rPr>
              <w:lastRenderedPageBreak/>
              <w:t>90/426/ЕЭС и 90/427/ЕЭС Совета о методах идентификации лошадей, отмененный</w:t>
            </w:r>
          </w:p>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color w:val="auto"/>
                <w:sz w:val="20"/>
                <w:szCs w:val="20"/>
                <w:lang w:val="ru-RU"/>
              </w:rPr>
              <w:t>Регламентом 2015/262 от 17 февраля 2015 г.</w:t>
            </w:r>
          </w:p>
        </w:tc>
        <w:tc>
          <w:tcPr>
            <w:tcW w:w="1843" w:type="dxa"/>
            <w:shd w:val="clear" w:color="auto" w:fill="auto"/>
          </w:tcPr>
          <w:p w:rsidR="003906E3" w:rsidRPr="00217432" w:rsidRDefault="003906E3" w:rsidP="0056419B">
            <w:pPr>
              <w:pStyle w:val="Normal2"/>
              <w:keepNext/>
              <w:keepLines/>
              <w:spacing w:after="0" w:line="240" w:lineRule="auto"/>
              <w:rPr>
                <w:rFonts w:ascii="Times New Roman" w:eastAsia="Times New Roman" w:hAnsi="Times New Roman" w:cs="Times New Roman"/>
                <w:b/>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 xml:space="preserve">Министерство сельского хозяйства, регионального </w:t>
            </w:r>
            <w:r w:rsidRPr="007F6B2C">
              <w:rPr>
                <w:rFonts w:ascii="Times New Roman" w:eastAsia="Times New Roman" w:hAnsi="Times New Roman" w:cs="Times New Roman"/>
                <w:bCs/>
                <w:color w:val="auto"/>
                <w:sz w:val="20"/>
                <w:szCs w:val="20"/>
                <w:lang w:val="ru-RU"/>
              </w:rPr>
              <w:lastRenderedPageBreak/>
              <w:t>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lastRenderedPageBreak/>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2017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56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92/354/ЕЭС</w:t>
            </w:r>
            <w:r w:rsidRPr="00217432">
              <w:rPr>
                <w:rFonts w:ascii="Times New Roman" w:eastAsia="Times New Roman" w:hAnsi="Times New Roman" w:cs="Times New Roman"/>
                <w:color w:val="auto"/>
                <w:sz w:val="20"/>
                <w:szCs w:val="20"/>
                <w:lang w:val="ru-RU"/>
              </w:rPr>
              <w:t xml:space="preserve"> Комиссии от 11 июня 1992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правил обеспечения согласования между организациями и ассоциациями, которые ведут или составляют генеалогические реестры зарегистированных лошадей, отмененн</w:t>
            </w:r>
            <w:r>
              <w:rPr>
                <w:rFonts w:ascii="Times New Roman" w:eastAsia="Times New Roman" w:hAnsi="Times New Roman" w:cs="Times New Roman"/>
                <w:color w:val="auto"/>
                <w:sz w:val="20"/>
                <w:szCs w:val="20"/>
                <w:lang w:val="ru-RU"/>
              </w:rPr>
              <w:t>ое</w:t>
            </w:r>
            <w:r w:rsidRPr="00217432">
              <w:rPr>
                <w:rFonts w:ascii="Times New Roman" w:eastAsia="Times New Roman" w:hAnsi="Times New Roman" w:cs="Times New Roman"/>
                <w:color w:val="auto"/>
                <w:sz w:val="20"/>
                <w:szCs w:val="20"/>
                <w:lang w:val="ru-RU"/>
              </w:rPr>
              <w:t xml:space="preserve"> Регламентом 2016/1012 от 18 июля 2016 г.</w:t>
            </w:r>
          </w:p>
        </w:tc>
        <w:tc>
          <w:tcPr>
            <w:tcW w:w="1843" w:type="dxa"/>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4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2019 г.</w:t>
            </w:r>
          </w:p>
        </w:tc>
        <w:tc>
          <w:tcPr>
            <w:tcW w:w="1697" w:type="dxa"/>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210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96/78/СЕ</w:t>
            </w:r>
            <w:r w:rsidRPr="00217432">
              <w:rPr>
                <w:rFonts w:ascii="Times New Roman" w:eastAsia="Times New Roman" w:hAnsi="Times New Roman" w:cs="Times New Roman"/>
                <w:color w:val="auto"/>
                <w:sz w:val="20"/>
                <w:szCs w:val="20"/>
                <w:lang w:val="ru-RU"/>
              </w:rPr>
              <w:t xml:space="preserve"> Комиссии от 10 января 1996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критериев записи и регистрации лошадей в генеалогические реестры в целях разведения,  отмененное Регламентом 2016/1012 от 18 июля 2016 г.</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vMerge/>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2017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53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96/79/ЕС</w:t>
            </w:r>
            <w:r w:rsidRPr="00217432">
              <w:rPr>
                <w:rFonts w:ascii="Times New Roman" w:eastAsia="Times New Roman" w:hAnsi="Times New Roman" w:cs="Times New Roman"/>
                <w:color w:val="auto"/>
                <w:sz w:val="20"/>
                <w:szCs w:val="20"/>
                <w:lang w:val="ru-RU"/>
              </w:rPr>
              <w:t xml:space="preserve"> Комиссии от 12 января 1996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об установлении зоотехнических сертификатов для семенного материала, яйцеклеток и эмбрионов зарегистрированных лошадей, отмененное Регламентом 2016/1012 от </w:t>
            </w:r>
            <w:r w:rsidRPr="00217432">
              <w:rPr>
                <w:rFonts w:ascii="Times New Roman" w:eastAsia="Times New Roman" w:hAnsi="Times New Roman" w:cs="Times New Roman"/>
                <w:color w:val="auto"/>
                <w:sz w:val="20"/>
                <w:szCs w:val="20"/>
                <w:lang w:val="ru-RU"/>
              </w:rPr>
              <w:lastRenderedPageBreak/>
              <w:t>18 июля 2016 г.</w:t>
            </w:r>
          </w:p>
        </w:tc>
        <w:tc>
          <w:tcPr>
            <w:tcW w:w="1843" w:type="dxa"/>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842" w:type="dxa"/>
            <w:gridSpan w:val="2"/>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Вступивший в силу закон</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1701" w:type="dxa"/>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 </w:t>
            </w:r>
            <w:r w:rsidRPr="00217432">
              <w:rPr>
                <w:rFonts w:ascii="Times New Roman" w:eastAsia="Times New Roman" w:hAnsi="Times New Roman" w:cs="Times New Roman"/>
                <w:color w:val="auto"/>
                <w:sz w:val="20"/>
                <w:szCs w:val="20"/>
                <w:lang w:val="ru-RU"/>
              </w:rPr>
              <w:t>срок 2017 г.</w:t>
            </w:r>
          </w:p>
        </w:tc>
        <w:tc>
          <w:tcPr>
            <w:tcW w:w="1697" w:type="dxa"/>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168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Директива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90/428/ЕЭС</w:t>
            </w:r>
            <w:r w:rsidRPr="00217432">
              <w:rPr>
                <w:rFonts w:ascii="Times New Roman" w:eastAsia="Times New Roman" w:hAnsi="Times New Roman" w:cs="Times New Roman"/>
                <w:color w:val="auto"/>
                <w:sz w:val="20"/>
                <w:szCs w:val="20"/>
                <w:lang w:val="ru-RU"/>
              </w:rPr>
              <w:t xml:space="preserve"> Совета от 26 июня 1990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w:t>
            </w:r>
            <w:r>
              <w:rPr>
                <w:rFonts w:ascii="Times New Roman" w:eastAsia="Times New Roman" w:hAnsi="Times New Roman" w:cs="Times New Roman"/>
                <w:color w:val="auto"/>
                <w:sz w:val="20"/>
                <w:szCs w:val="20"/>
                <w:lang w:val="ru-RU"/>
              </w:rPr>
              <w:t xml:space="preserve">б обмене </w:t>
            </w:r>
            <w:r w:rsidRPr="00217432">
              <w:rPr>
                <w:rFonts w:ascii="Times New Roman" w:eastAsia="Times New Roman" w:hAnsi="Times New Roman" w:cs="Times New Roman"/>
                <w:color w:val="auto"/>
                <w:sz w:val="20"/>
                <w:szCs w:val="20"/>
                <w:lang w:val="ru-RU"/>
              </w:rPr>
              <w:t>лошадьми для соревнований и установлении условий участия</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hAnsi="Times New Roman" w:cs="Times New Roman"/>
                <w:color w:val="auto"/>
                <w:sz w:val="19"/>
                <w:szCs w:val="19"/>
                <w:lang w:val="ru-RU"/>
              </w:rPr>
              <w:t xml:space="preserve">Приближение национального законодательства к нормам </w:t>
            </w:r>
            <w:r>
              <w:rPr>
                <w:rFonts w:ascii="Times New Roman" w:hAnsi="Times New Roman" w:cs="Times New Roman"/>
                <w:color w:val="auto"/>
                <w:sz w:val="19"/>
                <w:szCs w:val="19"/>
                <w:lang w:val="ru-RU"/>
              </w:rPr>
              <w:t>Сообщства</w:t>
            </w:r>
            <w:r w:rsidRPr="00217432">
              <w:rPr>
                <w:rFonts w:ascii="Times New Roman" w:hAnsi="Times New Roman" w:cs="Times New Roman"/>
                <w:color w:val="auto"/>
                <w:sz w:val="19"/>
                <w:szCs w:val="19"/>
                <w:lang w:val="ru-RU"/>
              </w:rPr>
              <w:t xml:space="preserve">, указанным в соответствующих приложениях к </w:t>
            </w:r>
            <w:r>
              <w:rPr>
                <w:rFonts w:ascii="Times New Roman" w:hAnsi="Times New Roman" w:cs="Times New Roman"/>
                <w:color w:val="auto"/>
                <w:sz w:val="19"/>
                <w:szCs w:val="19"/>
                <w:lang w:val="ru-RU"/>
              </w:rPr>
              <w:t>С</w:t>
            </w:r>
            <w:r w:rsidRPr="00217432">
              <w:rPr>
                <w:rFonts w:ascii="Times New Roman" w:hAnsi="Times New Roman" w:cs="Times New Roman"/>
                <w:color w:val="auto"/>
                <w:sz w:val="19"/>
                <w:szCs w:val="19"/>
                <w:lang w:val="ru-RU"/>
              </w:rPr>
              <w:t>оглашению, и обеспечение их осуществления и эффективного соблюдения</w:t>
            </w:r>
          </w:p>
        </w:tc>
        <w:tc>
          <w:tcPr>
            <w:tcW w:w="2977"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SLT24.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Проект постановления Правительства о</w:t>
            </w:r>
            <w:r>
              <w:rPr>
                <w:rFonts w:ascii="Times New Roman" w:eastAsia="Times New Roman" w:hAnsi="Times New Roman" w:cs="Times New Roman"/>
                <w:color w:val="auto"/>
                <w:sz w:val="20"/>
                <w:szCs w:val="20"/>
                <w:lang w:val="ru-RU"/>
              </w:rPr>
              <w:t xml:space="preserve">б обмене </w:t>
            </w:r>
            <w:r w:rsidRPr="00217432">
              <w:rPr>
                <w:rFonts w:ascii="Times New Roman" w:eastAsia="Times New Roman" w:hAnsi="Times New Roman" w:cs="Times New Roman"/>
                <w:color w:val="auto"/>
                <w:sz w:val="20"/>
                <w:szCs w:val="20"/>
                <w:lang w:val="ru-RU"/>
              </w:rPr>
              <w:t xml:space="preserve"> лошадьми</w:t>
            </w:r>
            <w:r w:rsidRPr="00217432">
              <w:rPr>
                <w:rFonts w:ascii="Times New Roman" w:eastAsia="Times New Roman" w:hAnsi="Times New Roman" w:cs="Times New Roman"/>
                <w:b/>
                <w:color w:val="auto"/>
                <w:sz w:val="20"/>
                <w:szCs w:val="20"/>
                <w:lang w:val="ru-RU"/>
              </w:rPr>
              <w:t xml:space="preserve"> </w:t>
            </w:r>
            <w:r w:rsidRPr="00217432">
              <w:rPr>
                <w:rFonts w:ascii="Times New Roman" w:eastAsia="Times New Roman" w:hAnsi="Times New Roman" w:cs="Times New Roman"/>
                <w:color w:val="auto"/>
                <w:sz w:val="20"/>
                <w:szCs w:val="20"/>
                <w:lang w:val="ru-RU"/>
              </w:rPr>
              <w:t>для соревнований и установлении условий участия в этих соревнованиях;</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Директиву 90/428/ЕЭС</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IV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2018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r w:rsidR="003906E3" w:rsidRPr="00217432" w:rsidTr="00BB47CA">
        <w:trPr>
          <w:trHeight w:val="1540"/>
        </w:trPr>
        <w:tc>
          <w:tcPr>
            <w:tcW w:w="670" w:type="dxa"/>
            <w:vMerge/>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c>
          <w:tcPr>
            <w:tcW w:w="2551" w:type="dxa"/>
            <w:gridSpan w:val="2"/>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b/>
                <w:color w:val="auto"/>
                <w:sz w:val="20"/>
                <w:szCs w:val="20"/>
                <w:lang w:val="ru-RU"/>
              </w:rPr>
              <w:t xml:space="preserve">Решение </w:t>
            </w:r>
            <w:r w:rsidRPr="009F7103">
              <w:rPr>
                <w:rFonts w:ascii="Times New Roman" w:eastAsia="Times New Roman" w:hAnsi="Times New Roman" w:cs="Times New Roman"/>
                <w:b/>
                <w:color w:val="auto"/>
                <w:sz w:val="20"/>
                <w:szCs w:val="20"/>
                <w:lang w:val="ru-RU"/>
              </w:rPr>
              <w:t>№</w:t>
            </w:r>
            <w:r w:rsidRPr="00217432">
              <w:rPr>
                <w:rFonts w:ascii="Times New Roman" w:eastAsia="Times New Roman" w:hAnsi="Times New Roman" w:cs="Times New Roman"/>
                <w:b/>
                <w:color w:val="auto"/>
                <w:sz w:val="20"/>
                <w:szCs w:val="20"/>
                <w:lang w:val="ru-RU"/>
              </w:rPr>
              <w:t>92/216/ЕЭС</w:t>
            </w:r>
            <w:r w:rsidRPr="00217432">
              <w:rPr>
                <w:rFonts w:ascii="Times New Roman" w:eastAsia="Times New Roman" w:hAnsi="Times New Roman" w:cs="Times New Roman"/>
                <w:color w:val="auto"/>
                <w:sz w:val="20"/>
                <w:szCs w:val="20"/>
                <w:lang w:val="ru-RU"/>
              </w:rPr>
              <w:t xml:space="preserve"> от 26 марта 1992 г</w:t>
            </w:r>
            <w:r>
              <w:rPr>
                <w:rFonts w:ascii="Times New Roman" w:eastAsia="Times New Roman" w:hAnsi="Times New Roman" w:cs="Times New Roman"/>
                <w:color w:val="auto"/>
                <w:sz w:val="20"/>
                <w:szCs w:val="20"/>
                <w:lang w:val="ru-RU"/>
              </w:rPr>
              <w:t>ода</w:t>
            </w:r>
            <w:r w:rsidRPr="00217432">
              <w:rPr>
                <w:rFonts w:ascii="Times New Roman" w:eastAsia="Times New Roman" w:hAnsi="Times New Roman" w:cs="Times New Roman"/>
                <w:color w:val="auto"/>
                <w:sz w:val="20"/>
                <w:szCs w:val="20"/>
                <w:lang w:val="ru-RU"/>
              </w:rPr>
              <w:t xml:space="preserve"> о сборе данных по соревнованиям для лошадей, указанных в  </w:t>
            </w:r>
            <w:r>
              <w:rPr>
                <w:rFonts w:ascii="Times New Roman" w:eastAsia="Times New Roman" w:hAnsi="Times New Roman" w:cs="Times New Roman"/>
                <w:color w:val="auto"/>
                <w:sz w:val="20"/>
                <w:szCs w:val="20"/>
                <w:lang w:val="ru-RU"/>
              </w:rPr>
              <w:t>части</w:t>
            </w:r>
            <w:r w:rsidRPr="00217432">
              <w:rPr>
                <w:rFonts w:ascii="Times New Roman" w:eastAsia="Times New Roman" w:hAnsi="Times New Roman" w:cs="Times New Roman"/>
                <w:color w:val="auto"/>
                <w:sz w:val="20"/>
                <w:szCs w:val="20"/>
                <w:lang w:val="ru-RU"/>
              </w:rPr>
              <w:t xml:space="preserve"> (2) стать</w:t>
            </w:r>
            <w:r>
              <w:rPr>
                <w:rFonts w:ascii="Times New Roman" w:eastAsia="Times New Roman" w:hAnsi="Times New Roman" w:cs="Times New Roman"/>
                <w:color w:val="auto"/>
                <w:sz w:val="20"/>
                <w:szCs w:val="20"/>
                <w:lang w:val="ru-RU"/>
              </w:rPr>
              <w:t>и</w:t>
            </w:r>
            <w:r w:rsidRPr="00217432">
              <w:rPr>
                <w:rFonts w:ascii="Times New Roman" w:eastAsia="Times New Roman" w:hAnsi="Times New Roman" w:cs="Times New Roman"/>
                <w:color w:val="auto"/>
                <w:sz w:val="20"/>
                <w:szCs w:val="20"/>
                <w:lang w:val="ru-RU"/>
              </w:rPr>
              <w:t xml:space="preserve"> 4 Директивы 90/428/ЕЭС Совета</w:t>
            </w:r>
          </w:p>
        </w:tc>
        <w:tc>
          <w:tcPr>
            <w:tcW w:w="1843" w:type="dxa"/>
            <w:shd w:val="clear" w:color="auto" w:fill="auto"/>
          </w:tcPr>
          <w:p w:rsidR="003906E3" w:rsidRPr="00217432" w:rsidRDefault="003906E3" w:rsidP="0056419B">
            <w:pPr>
              <w:pStyle w:val="Normal2"/>
              <w:widowControl w:val="0"/>
              <w:spacing w:after="0" w:line="240" w:lineRule="auto"/>
              <w:rPr>
                <w:rFonts w:ascii="Times New Roman" w:eastAsia="Times New Roman" w:hAnsi="Times New Roman" w:cs="Times New Roman"/>
                <w:color w:val="auto"/>
                <w:sz w:val="20"/>
                <w:szCs w:val="20"/>
                <w:lang w:val="ru-RU"/>
              </w:rPr>
            </w:pPr>
          </w:p>
        </w:tc>
        <w:tc>
          <w:tcPr>
            <w:tcW w:w="2977"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b/>
                <w:color w:val="auto"/>
                <w:sz w:val="20"/>
                <w:szCs w:val="20"/>
                <w:lang w:val="ru-RU"/>
              </w:rPr>
            </w:pPr>
            <w:r w:rsidRPr="00217432">
              <w:rPr>
                <w:rFonts w:ascii="Times New Roman" w:eastAsia="Times New Roman" w:hAnsi="Times New Roman" w:cs="Times New Roman"/>
                <w:b/>
                <w:color w:val="auto"/>
                <w:sz w:val="20"/>
                <w:szCs w:val="20"/>
                <w:lang w:val="ru-RU"/>
              </w:rPr>
              <w:t>SLT25. Новый акт</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Проект постановления Правительства о сборе данных по соревнованиям для лошадей;</w:t>
            </w:r>
          </w:p>
          <w:p w:rsidR="003906E3" w:rsidRDefault="003906E3" w:rsidP="0056419B">
            <w:pPr>
              <w:pStyle w:val="Normal2"/>
              <w:spacing w:after="0" w:line="240" w:lineRule="auto"/>
              <w:rPr>
                <w:rFonts w:ascii="Times New Roman" w:eastAsia="Times New Roman" w:hAnsi="Times New Roman" w:cs="Times New Roman"/>
                <w:color w:val="auto"/>
                <w:sz w:val="20"/>
                <w:szCs w:val="20"/>
                <w:lang w:val="ru-RU"/>
              </w:rPr>
            </w:pP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Перелагает</w:t>
            </w:r>
            <w:r w:rsidRPr="00217432">
              <w:rPr>
                <w:rFonts w:ascii="Times New Roman" w:eastAsia="Times New Roman" w:hAnsi="Times New Roman" w:cs="Times New Roman"/>
                <w:color w:val="auto"/>
                <w:sz w:val="20"/>
                <w:szCs w:val="20"/>
                <w:lang w:val="ru-RU"/>
              </w:rPr>
              <w:t>:</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Решение Совета 92/216/ЕЭС</w:t>
            </w:r>
          </w:p>
        </w:tc>
        <w:tc>
          <w:tcPr>
            <w:tcW w:w="1842" w:type="dxa"/>
            <w:gridSpan w:val="2"/>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 xml:space="preserve">Вступившее в силу </w:t>
            </w: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остановление Правительства</w:t>
            </w:r>
          </w:p>
        </w:tc>
        <w:tc>
          <w:tcPr>
            <w:tcW w:w="1701" w:type="dxa"/>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7F6B2C">
              <w:rPr>
                <w:rFonts w:ascii="Times New Roman" w:eastAsia="Times New Roman" w:hAnsi="Times New Roman" w:cs="Times New Roman"/>
                <w:bCs/>
                <w:color w:val="auto"/>
                <w:sz w:val="20"/>
                <w:szCs w:val="20"/>
                <w:lang w:val="ru-RU"/>
              </w:rPr>
              <w:t>Министерство сельского хозяйства, регионального развития и окружающей среды</w:t>
            </w:r>
            <w:r w:rsidRPr="007F6B2C" w:rsidDel="00F93B0E">
              <w:rPr>
                <w:rFonts w:ascii="Times New Roman" w:eastAsia="Times New Roman" w:hAnsi="Times New Roman" w:cs="Times New Roman"/>
                <w:bCs/>
                <w:color w:val="auto"/>
                <w:sz w:val="20"/>
                <w:szCs w:val="20"/>
                <w:lang w:val="ru-RU"/>
              </w:rPr>
              <w:t xml:space="preserve">  </w:t>
            </w:r>
          </w:p>
        </w:tc>
        <w:tc>
          <w:tcPr>
            <w:tcW w:w="1882" w:type="dxa"/>
            <w:gridSpan w:val="3"/>
            <w:shd w:val="clear" w:color="auto" w:fill="auto"/>
          </w:tcPr>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sidRPr="00217432">
              <w:rPr>
                <w:rFonts w:ascii="Times New Roman" w:eastAsia="Times New Roman" w:hAnsi="Times New Roman" w:cs="Times New Roman"/>
                <w:color w:val="auto"/>
                <w:sz w:val="20"/>
                <w:szCs w:val="20"/>
                <w:lang w:val="ru-RU"/>
              </w:rPr>
              <w:t>I квартал 2018 г.;</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r>
              <w:rPr>
                <w:rFonts w:ascii="Times New Roman" w:eastAsia="Times New Roman" w:hAnsi="Times New Roman" w:cs="Times New Roman"/>
                <w:color w:val="auto"/>
                <w:sz w:val="20"/>
                <w:szCs w:val="20"/>
                <w:lang w:val="ru-RU"/>
              </w:rPr>
              <w:t>п</w:t>
            </w:r>
            <w:r w:rsidRPr="00217432">
              <w:rPr>
                <w:rFonts w:ascii="Times New Roman" w:eastAsia="Times New Roman" w:hAnsi="Times New Roman" w:cs="Times New Roman"/>
                <w:color w:val="auto"/>
                <w:sz w:val="20"/>
                <w:szCs w:val="20"/>
                <w:lang w:val="ru-RU"/>
              </w:rPr>
              <w:t>риложение  XXIV-B</w:t>
            </w:r>
            <w:r>
              <w:rPr>
                <w:rFonts w:ascii="Times New Roman" w:eastAsia="Times New Roman" w:hAnsi="Times New Roman" w:cs="Times New Roman"/>
                <w:color w:val="auto"/>
                <w:sz w:val="20"/>
                <w:szCs w:val="20"/>
                <w:lang w:val="ru-RU"/>
              </w:rPr>
              <w:t xml:space="preserve"> –</w:t>
            </w:r>
            <w:r w:rsidRPr="00217432">
              <w:rPr>
                <w:rFonts w:ascii="Times New Roman" w:eastAsia="Times New Roman" w:hAnsi="Times New Roman" w:cs="Times New Roman"/>
                <w:color w:val="auto"/>
                <w:sz w:val="20"/>
                <w:szCs w:val="20"/>
                <w:lang w:val="ru-RU"/>
              </w:rPr>
              <w:t xml:space="preserve"> срок 2018 г.</w:t>
            </w:r>
          </w:p>
        </w:tc>
        <w:tc>
          <w:tcPr>
            <w:tcW w:w="1697" w:type="dxa"/>
            <w:shd w:val="clear" w:color="auto" w:fill="auto"/>
          </w:tcPr>
          <w:p w:rsidR="003906E3" w:rsidRPr="004213BE" w:rsidRDefault="003906E3" w:rsidP="0056419B">
            <w:pPr>
              <w:pStyle w:val="Normal2"/>
              <w:spacing w:after="0" w:line="240" w:lineRule="auto"/>
              <w:rPr>
                <w:rFonts w:ascii="Times New Roman" w:eastAsia="Times New Roman" w:hAnsi="Times New Roman" w:cs="Times New Roman"/>
                <w:sz w:val="20"/>
                <w:szCs w:val="20"/>
              </w:rPr>
            </w:pPr>
            <w:r w:rsidRPr="004213BE">
              <w:rPr>
                <w:rFonts w:ascii="Times New Roman" w:eastAsia="Times New Roman" w:hAnsi="Times New Roman" w:cs="Times New Roman"/>
                <w:sz w:val="20"/>
                <w:szCs w:val="20"/>
              </w:rPr>
              <w:t xml:space="preserve">В пределах бюджета органа </w:t>
            </w:r>
          </w:p>
          <w:p w:rsidR="003906E3" w:rsidRPr="00217432" w:rsidRDefault="003906E3" w:rsidP="0056419B">
            <w:pPr>
              <w:pStyle w:val="Normal2"/>
              <w:spacing w:after="0" w:line="240" w:lineRule="auto"/>
              <w:rPr>
                <w:rFonts w:ascii="Times New Roman" w:eastAsia="Times New Roman" w:hAnsi="Times New Roman" w:cs="Times New Roman"/>
                <w:color w:val="auto"/>
                <w:sz w:val="20"/>
                <w:szCs w:val="20"/>
                <w:lang w:val="ru-RU"/>
              </w:rPr>
            </w:pPr>
          </w:p>
        </w:tc>
      </w:tr>
    </w:tbl>
    <w:p w:rsidR="003906E3" w:rsidRPr="00217432" w:rsidRDefault="003906E3" w:rsidP="0056419B">
      <w:pPr>
        <w:spacing w:after="0" w:line="240" w:lineRule="auto"/>
        <w:jc w:val="both"/>
        <w:rPr>
          <w:rFonts w:ascii="Times New Roman" w:eastAsia="SimSun" w:hAnsi="Times New Roman" w:cs="Times New Roman"/>
          <w:sz w:val="20"/>
          <w:szCs w:val="20"/>
          <w:lang w:eastAsia="zh-CN"/>
        </w:rPr>
      </w:pPr>
    </w:p>
    <w:p w:rsidR="001C6EFF" w:rsidRDefault="001C6EFF" w:rsidP="0056419B">
      <w:pPr>
        <w:pStyle w:val="Normal2"/>
        <w:spacing w:after="0"/>
        <w:rPr>
          <w:rFonts w:ascii="Times New Roman" w:eastAsia="SimSun" w:hAnsi="Times New Roman" w:cs="Times New Roman"/>
          <w:sz w:val="20"/>
          <w:szCs w:val="20"/>
          <w:lang w:val="en-US"/>
        </w:rPr>
      </w:pPr>
    </w:p>
    <w:p w:rsidR="003906E3" w:rsidRDefault="003906E3" w:rsidP="0056419B">
      <w:pPr>
        <w:pStyle w:val="Normal2"/>
        <w:spacing w:after="0"/>
        <w:rPr>
          <w:rFonts w:ascii="Times New Roman" w:eastAsia="SimSun" w:hAnsi="Times New Roman" w:cs="Times New Roman"/>
          <w:sz w:val="20"/>
          <w:szCs w:val="20"/>
          <w:lang w:val="en-US"/>
        </w:rPr>
      </w:pPr>
    </w:p>
    <w:p w:rsidR="003906E3" w:rsidRDefault="003906E3" w:rsidP="0056419B">
      <w:pPr>
        <w:pStyle w:val="Normal2"/>
        <w:spacing w:after="0"/>
        <w:rPr>
          <w:rFonts w:ascii="Times New Roman" w:eastAsia="SimSun" w:hAnsi="Times New Roman" w:cs="Times New Roman"/>
          <w:sz w:val="20"/>
          <w:szCs w:val="20"/>
          <w:lang w:val="en-US"/>
        </w:rPr>
      </w:pPr>
    </w:p>
    <w:p w:rsidR="003906E3" w:rsidRDefault="003906E3" w:rsidP="0056419B">
      <w:pPr>
        <w:pStyle w:val="Normal2"/>
        <w:spacing w:after="0"/>
        <w:rPr>
          <w:rFonts w:ascii="Times New Roman" w:eastAsia="SimSun" w:hAnsi="Times New Roman" w:cs="Times New Roman"/>
          <w:sz w:val="20"/>
          <w:szCs w:val="20"/>
          <w:lang w:val="en-US"/>
        </w:rPr>
      </w:pPr>
    </w:p>
    <w:p w:rsidR="003906E3" w:rsidRDefault="003906E3" w:rsidP="0056419B">
      <w:pPr>
        <w:pStyle w:val="Normal2"/>
        <w:spacing w:after="0"/>
        <w:rPr>
          <w:rFonts w:ascii="Times New Roman" w:eastAsia="SimSun" w:hAnsi="Times New Roman" w:cs="Times New Roman"/>
          <w:sz w:val="20"/>
          <w:szCs w:val="20"/>
          <w:lang w:val="en-US"/>
        </w:rPr>
      </w:pPr>
    </w:p>
    <w:p w:rsidR="003906E3" w:rsidRDefault="003906E3" w:rsidP="0056419B">
      <w:pPr>
        <w:pStyle w:val="Normal2"/>
        <w:spacing w:after="0"/>
        <w:rPr>
          <w:rFonts w:ascii="Times New Roman" w:eastAsia="SimSun" w:hAnsi="Times New Roman" w:cs="Times New Roman"/>
          <w:sz w:val="20"/>
          <w:szCs w:val="20"/>
          <w:lang w:val="en-US"/>
        </w:rPr>
      </w:pPr>
    </w:p>
    <w:p w:rsidR="003906E3" w:rsidRDefault="003906E3" w:rsidP="0056419B">
      <w:pPr>
        <w:pStyle w:val="Normal2"/>
        <w:spacing w:after="0"/>
        <w:rPr>
          <w:rFonts w:ascii="Times New Roman" w:eastAsia="SimSun" w:hAnsi="Times New Roman" w:cs="Times New Roman"/>
          <w:sz w:val="20"/>
          <w:szCs w:val="20"/>
          <w:lang w:val="en-US"/>
        </w:rPr>
      </w:pPr>
    </w:p>
    <w:p w:rsidR="003906E3" w:rsidRDefault="003906E3" w:rsidP="0056419B">
      <w:pPr>
        <w:pStyle w:val="Normal2"/>
        <w:spacing w:after="0"/>
        <w:rPr>
          <w:rFonts w:ascii="Times New Roman" w:eastAsia="SimSun" w:hAnsi="Times New Roman" w:cs="Times New Roman"/>
          <w:sz w:val="20"/>
          <w:szCs w:val="20"/>
          <w:lang w:val="en-US"/>
        </w:rPr>
      </w:pPr>
    </w:p>
    <w:p w:rsidR="003906E3" w:rsidRDefault="003906E3" w:rsidP="0056419B">
      <w:pPr>
        <w:pStyle w:val="Normal2"/>
        <w:spacing w:after="0"/>
        <w:rPr>
          <w:rFonts w:ascii="Times New Roman" w:eastAsia="SimSun" w:hAnsi="Times New Roman" w:cs="Times New Roman"/>
          <w:sz w:val="20"/>
          <w:szCs w:val="20"/>
          <w:lang w:val="en-US"/>
        </w:rPr>
      </w:pPr>
    </w:p>
    <w:p w:rsidR="003906E3" w:rsidRPr="003906E3" w:rsidRDefault="003906E3" w:rsidP="0056419B">
      <w:pPr>
        <w:spacing w:after="0" w:line="240" w:lineRule="auto"/>
        <w:rPr>
          <w:rFonts w:ascii="Times New Roman" w:eastAsia="SimSun" w:hAnsi="Times New Roman" w:cs="Times New Roman"/>
          <w:sz w:val="20"/>
          <w:szCs w:val="20"/>
          <w:lang w:eastAsia="ro-RO"/>
        </w:rPr>
      </w:pPr>
    </w:p>
    <w:tbl>
      <w:tblPr>
        <w:tblpPr w:leftFromText="180" w:rightFromText="180" w:vertAnchor="text" w:horzAnchor="margin" w:tblpXSpec="center" w:tblpY="-66"/>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0"/>
        <w:gridCol w:w="2415"/>
        <w:gridCol w:w="1979"/>
        <w:gridCol w:w="2977"/>
        <w:gridCol w:w="1787"/>
        <w:gridCol w:w="1756"/>
        <w:gridCol w:w="1844"/>
        <w:gridCol w:w="270"/>
        <w:gridCol w:w="1465"/>
      </w:tblGrid>
      <w:tr w:rsidR="003906E3" w:rsidRPr="003906E3" w:rsidTr="00BB47CA">
        <w:tc>
          <w:tcPr>
            <w:tcW w:w="670" w:type="dxa"/>
            <w:vMerge w:val="restart"/>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             </w:t>
            </w:r>
          </w:p>
        </w:tc>
        <w:tc>
          <w:tcPr>
            <w:tcW w:w="14493"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Раздел 3 – Ввод на рынок  пищевых продуктов, кормов  для животных   и субпродуктов животного происхождения </w:t>
            </w: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(ЕС) № 852/2004</w:t>
            </w:r>
            <w:r w:rsidRPr="003906E3">
              <w:rPr>
                <w:rFonts w:ascii="Times New Roman" w:eastAsia="SimSun" w:hAnsi="Times New Roman" w:cs="Times New Roman"/>
                <w:sz w:val="20"/>
                <w:szCs w:val="20"/>
                <w:lang w:eastAsia="zh-CN"/>
              </w:rPr>
              <w:t xml:space="preserve"> Европейского Парламента и Совета от 29 апреля 2004 года о гигиене пищевых продуктов </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t>Приближение национальных законов к  правовым нормам  ЕС, указанным в соответствующих приложениях к соглашению и обеспечение введения их в действие и эффективного соблюдения</w:t>
            </w:r>
          </w:p>
        </w:tc>
        <w:tc>
          <w:tcPr>
            <w:tcW w:w="297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LT3. </w:t>
            </w:r>
            <w:r w:rsidRPr="003906E3">
              <w:rPr>
                <w:rFonts w:ascii="Times New Roman" w:eastAsia="SimSun" w:hAnsi="Times New Roman" w:cs="Times New Roman"/>
                <w:b/>
                <w:sz w:val="20"/>
                <w:szCs w:val="20"/>
                <w:lang w:eastAsia="zh-CN"/>
              </w:rPr>
              <w:t>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w:t>
            </w:r>
            <w:r w:rsidRPr="003906E3">
              <w:rPr>
                <w:rFonts w:ascii="Times New Roman" w:eastAsia="SimSun" w:hAnsi="Times New Roman" w:cs="Calibri"/>
                <w:bCs/>
                <w:sz w:val="20"/>
                <w:szCs w:val="20"/>
              </w:rPr>
              <w:t xml:space="preserve">  об общих требованиях гигиены пищевых продуктов;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Регламент (ЕС) № 852/2004;</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Регламент (ЕС) № 853/2004;</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Регламент (ЕС) № 2074/2005</w:t>
            </w:r>
          </w:p>
        </w:tc>
        <w:tc>
          <w:tcPr>
            <w:tcW w:w="1787"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56" w:type="dxa"/>
          </w:tcPr>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IV   квартал , </w:t>
            </w:r>
            <w:smartTag w:uri="urn:schemas-microsoft-com:office:smarttags" w:element="metricconverter">
              <w:smartTagPr>
                <w:attr w:name="ProductID" w:val="2017 г"/>
              </w:smartTagPr>
              <w:r w:rsidRPr="003906E3">
                <w:rPr>
                  <w:rFonts w:ascii="Times New Roman" w:eastAsia="SimSun" w:hAnsi="Times New Roman" w:cs="Times New Roman"/>
                  <w:sz w:val="20"/>
                  <w:szCs w:val="20"/>
                  <w:lang w:eastAsia="zh-CN"/>
                </w:rPr>
                <w:t>2017 г</w:t>
              </w:r>
            </w:smartTag>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2017 г.</w:t>
            </w:r>
          </w:p>
        </w:tc>
        <w:tc>
          <w:tcPr>
            <w:tcW w:w="173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проекты технической поддержки  (TAIEX)</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(ЕС) № 853/2004</w:t>
            </w:r>
            <w:r w:rsidRPr="003906E3">
              <w:rPr>
                <w:rFonts w:ascii="Times New Roman" w:eastAsia="SimSun" w:hAnsi="Times New Roman" w:cs="Times New Roman"/>
                <w:sz w:val="20"/>
                <w:szCs w:val="20"/>
                <w:lang w:eastAsia="zh-CN"/>
              </w:rPr>
              <w:t xml:space="preserve"> Европейского Парламента и Совета от 29 апреля 2004 года об установлении специфических гигиенических норм применительно к пищевым продуктам животного происхождения</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SLT26. </w:t>
            </w:r>
            <w:r w:rsidRPr="003906E3">
              <w:rPr>
                <w:rFonts w:ascii="Times New Roman" w:eastAsia="SimSun" w:hAnsi="Times New Roman" w:cs="Calibri"/>
                <w:sz w:val="24"/>
                <w:szCs w:val="24"/>
                <w:lang w:eastAsia="zh-CN"/>
              </w:rPr>
              <w:t xml:space="preserve"> </w:t>
            </w:r>
            <w:r w:rsidRPr="003906E3">
              <w:rPr>
                <w:rFonts w:ascii="Times New Roman" w:eastAsia="SimSun" w:hAnsi="Times New Roman" w:cs="Calibri"/>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 внесении изменений и дополнений  в Постановление Правительства №435 от 28 мая 2010 года «Об утверждении специальных правил гигиены пищевых продуктов животного происхождения»;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lang w:eastAsia="zh-CN"/>
              </w:rPr>
            </w:pPr>
            <w:r w:rsidRPr="003906E3">
              <w:rPr>
                <w:rFonts w:ascii="Times New Roman" w:eastAsia="SimSun" w:hAnsi="Times New Roman" w:cs="Times New Roman"/>
                <w:sz w:val="20"/>
                <w:szCs w:val="20"/>
                <w:lang w:eastAsia="zh-CN"/>
              </w:rPr>
              <w:t>1. Регламент (ЕС) №  </w:t>
            </w:r>
            <w:hyperlink r:id="rId16">
              <w:r w:rsidRPr="003906E3">
                <w:rPr>
                  <w:rFonts w:ascii="Times New Roman" w:eastAsia="SimSun" w:hAnsi="Times New Roman" w:cs="Times New Roman"/>
                  <w:sz w:val="20"/>
                  <w:szCs w:val="20"/>
                  <w:lang w:eastAsia="zh-CN"/>
                </w:rPr>
                <w:t>853/2004</w:t>
              </w:r>
            </w:hyperlink>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2.Регламент (ЕС) № </w:t>
            </w:r>
            <w:r w:rsidRPr="003906E3">
              <w:rPr>
                <w:rFonts w:ascii="Times New Roman" w:eastAsia="SimSun" w:hAnsi="Times New Roman" w:cs="Times New Roman"/>
                <w:bCs/>
                <w:sz w:val="20"/>
                <w:szCs w:val="20"/>
                <w:u w:val="single"/>
                <w:lang w:eastAsia="zh-CN"/>
              </w:rPr>
              <w:t>2074/2005</w:t>
            </w:r>
          </w:p>
        </w:tc>
        <w:tc>
          <w:tcPr>
            <w:tcW w:w="1787"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Вступившее в силу Постановление Правительства</w:t>
            </w:r>
          </w:p>
        </w:tc>
        <w:tc>
          <w:tcPr>
            <w:tcW w:w="175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XXIV-B- срок </w:t>
            </w:r>
            <w:smartTag w:uri="urn:schemas-microsoft-com:office:smarttags" w:element="metricconverter">
              <w:smartTagPr>
                <w:attr w:name="ProductID" w:val="2017 г"/>
              </w:smartTagPr>
              <w:r w:rsidRPr="003906E3">
                <w:rPr>
                  <w:rFonts w:ascii="Times New Roman" w:eastAsia="SimSun" w:hAnsi="Times New Roman" w:cs="Times New Roman"/>
                  <w:sz w:val="20"/>
                  <w:szCs w:val="20"/>
                  <w:lang w:eastAsia="zh-CN"/>
                </w:rPr>
                <w:t>2017 г</w:t>
              </w:r>
            </w:smartTag>
            <w:r w:rsidRPr="003906E3">
              <w:rPr>
                <w:rFonts w:ascii="Times New Roman" w:eastAsia="SimSun" w:hAnsi="Times New Roman" w:cs="Times New Roman"/>
                <w:sz w:val="20"/>
                <w:szCs w:val="20"/>
                <w:lang w:eastAsia="zh-CN"/>
              </w:rPr>
              <w:t>.</w:t>
            </w:r>
          </w:p>
        </w:tc>
        <w:tc>
          <w:tcPr>
            <w:tcW w:w="173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проекты технической поддержки  (TAIEX)</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(ЕС) № 2074/2005</w:t>
            </w:r>
            <w:r w:rsidRPr="003906E3">
              <w:rPr>
                <w:rFonts w:ascii="Times New Roman" w:eastAsia="SimSun" w:hAnsi="Times New Roman" w:cs="Times New Roman"/>
                <w:sz w:val="20"/>
                <w:szCs w:val="20"/>
                <w:lang w:eastAsia="zh-CN"/>
              </w:rPr>
              <w:t xml:space="preserve"> Комиссии от 5 декабря 2005 года об установлении мер, применяемых в отношении некоторых продуктов, регламентируемых  Регламентом  (ЕС) № 853/2004 Европейского Парламента и Совета, и организации </w:t>
            </w:r>
            <w:r w:rsidRPr="003906E3">
              <w:rPr>
                <w:rFonts w:ascii="Times New Roman" w:eastAsia="SimSun" w:hAnsi="Times New Roman" w:cs="Times New Roman"/>
                <w:sz w:val="20"/>
                <w:szCs w:val="20"/>
                <w:lang w:eastAsia="zh-CN"/>
              </w:rPr>
              <w:lastRenderedPageBreak/>
              <w:t>официальных проверок, предусмотренных Регламентом  (ЕС) № 854/2004 Европейского Парламента и Совета и Регламентом (ЕС) № 882/2004 Европейского Парламента и Совета об отмене Регламента (ЕС) № 852/2004 Европейского Парламента и Совета и о внесении поправок в регламенты (ЕС) № 853/2004 и (ЕС) № 854/2004</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Pr>
          <w:p w:rsidR="003906E3" w:rsidRPr="003906E3" w:rsidRDefault="003906E3" w:rsidP="0056419B">
            <w:pPr>
              <w:widowControl w:val="0"/>
              <w:spacing w:after="0" w:line="240" w:lineRule="auto"/>
              <w:rPr>
                <w:rFonts w:ascii="Times New Roman" w:eastAsia="SimSun" w:hAnsi="Times New Roman" w:cs="Times New Roman"/>
                <w:b/>
                <w:bCs/>
                <w:sz w:val="20"/>
                <w:szCs w:val="20"/>
                <w:bdr w:val="none" w:sz="0" w:space="0" w:color="auto" w:frame="1"/>
                <w:shd w:val="clear" w:color="auto" w:fill="FFFFFF"/>
              </w:rPr>
            </w:pPr>
            <w:r w:rsidRPr="003906E3">
              <w:rPr>
                <w:rFonts w:ascii="Times New Roman" w:eastAsia="SimSun" w:hAnsi="Times New Roman" w:cs="Times New Roman"/>
                <w:b/>
                <w:bCs/>
                <w:strike/>
                <w:sz w:val="20"/>
                <w:szCs w:val="20"/>
                <w:bdr w:val="none" w:sz="0" w:space="0" w:color="auto" w:frame="1"/>
                <w:shd w:val="clear" w:color="auto" w:fill="FFFFFF"/>
              </w:rPr>
              <w:t>S</w:t>
            </w:r>
            <w:r w:rsidRPr="003906E3">
              <w:rPr>
                <w:rFonts w:ascii="Times New Roman" w:eastAsia="SimSun" w:hAnsi="Times New Roman" w:cs="Times New Roman"/>
                <w:b/>
                <w:bCs/>
                <w:sz w:val="20"/>
                <w:szCs w:val="20"/>
                <w:bdr w:val="none" w:sz="0" w:space="0" w:color="auto" w:frame="1"/>
                <w:shd w:val="clear" w:color="auto" w:fill="FFFFFF"/>
              </w:rPr>
              <w:t>LT27.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w:t>
            </w:r>
            <w:r w:rsidRPr="003906E3">
              <w:rPr>
                <w:rFonts w:ascii="Times New Roman" w:eastAsia="SimSun" w:hAnsi="Times New Roman" w:cs="Calibri"/>
                <w:bCs/>
                <w:sz w:val="20"/>
                <w:szCs w:val="20"/>
              </w:rPr>
              <w:t xml:space="preserve"> об общих требованиях гигиены пищевых продуктов</w:t>
            </w:r>
          </w:p>
          <w:p w:rsidR="003906E3" w:rsidRPr="003906E3" w:rsidRDefault="003906E3" w:rsidP="0056419B">
            <w:pPr>
              <w:widowControl w:val="0"/>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87"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5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XXIV-B- срок </w:t>
            </w:r>
            <w:smartTag w:uri="urn:schemas-microsoft-com:office:smarttags" w:element="metricconverter">
              <w:smartTagPr>
                <w:attr w:name="ProductID" w:val="2017 г"/>
              </w:smartTagPr>
              <w:r w:rsidRPr="003906E3">
                <w:rPr>
                  <w:rFonts w:ascii="Times New Roman" w:eastAsia="SimSun" w:hAnsi="Times New Roman" w:cs="Times New Roman"/>
                  <w:sz w:val="20"/>
                  <w:szCs w:val="20"/>
                  <w:lang w:eastAsia="zh-CN"/>
                </w:rPr>
                <w:t>2017 г</w:t>
              </w:r>
            </w:smartTag>
            <w:r w:rsidRPr="003906E3">
              <w:rPr>
                <w:rFonts w:ascii="Times New Roman" w:eastAsia="SimSun" w:hAnsi="Times New Roman" w:cs="Times New Roman"/>
                <w:sz w:val="20"/>
                <w:szCs w:val="20"/>
                <w:lang w:eastAsia="zh-CN"/>
              </w:rPr>
              <w:t>.</w:t>
            </w:r>
          </w:p>
        </w:tc>
        <w:tc>
          <w:tcPr>
            <w:tcW w:w="173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учреждения;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проекты технической поддержки  (TAIEX)</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Pr>
          <w:p w:rsidR="003906E3" w:rsidRPr="003906E3" w:rsidRDefault="003906E3" w:rsidP="0056419B">
            <w:pPr>
              <w:widowControl w:val="0"/>
              <w:spacing w:after="0" w:line="240" w:lineRule="auto"/>
              <w:rPr>
                <w:rFonts w:ascii="Times New Roman" w:eastAsia="SimSun" w:hAnsi="Times New Roman" w:cs="Times New Roman"/>
                <w:bCs/>
                <w:sz w:val="20"/>
                <w:szCs w:val="20"/>
                <w:bdr w:val="none" w:sz="0" w:space="0" w:color="auto" w:frame="1"/>
                <w:shd w:val="clear" w:color="auto" w:fill="FFFFFF"/>
              </w:rPr>
            </w:pPr>
            <w:r w:rsidRPr="003906E3">
              <w:rPr>
                <w:rFonts w:ascii="Times New Roman" w:eastAsia="SimSun" w:hAnsi="Times New Roman" w:cs="Times New Roman"/>
                <w:b/>
                <w:bCs/>
                <w:sz w:val="20"/>
                <w:szCs w:val="20"/>
                <w:bdr w:val="none" w:sz="0" w:space="0" w:color="auto" w:frame="1"/>
                <w:shd w:val="clear" w:color="auto" w:fill="FFFFFF"/>
              </w:rPr>
              <w:t xml:space="preserve">SLT28. </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
                <w:sz w:val="20"/>
                <w:szCs w:val="20"/>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 внесении изменений и дополнений в  Постановление Правительства №435 от 28 мая </w:t>
            </w:r>
            <w:smartTag w:uri="urn:schemas-microsoft-com:office:smarttags" w:element="metricconverter">
              <w:smartTagPr>
                <w:attr w:name="ProductID" w:val="2010 г"/>
              </w:smartTagPr>
              <w:r w:rsidRPr="003906E3">
                <w:rPr>
                  <w:rFonts w:ascii="Times New Roman" w:eastAsia="SimSun" w:hAnsi="Times New Roman" w:cs="Times New Roman"/>
                  <w:sz w:val="20"/>
                  <w:szCs w:val="20"/>
                  <w:lang w:eastAsia="zh-CN"/>
                </w:rPr>
                <w:t>2010 г</w:t>
              </w:r>
            </w:smartTag>
            <w:r w:rsidRPr="003906E3">
              <w:rPr>
                <w:rFonts w:ascii="Times New Roman" w:eastAsia="SimSun" w:hAnsi="Times New Roman" w:cs="Times New Roman"/>
                <w:sz w:val="20"/>
                <w:szCs w:val="20"/>
                <w:lang w:eastAsia="zh-CN"/>
              </w:rPr>
              <w:t xml:space="preserve">. «Об утверждении Специальных правил гигиены пищевых продуктов животного происхождения»;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Регламент (ЕС) № </w:t>
            </w:r>
            <w:r w:rsidRPr="003906E3">
              <w:rPr>
                <w:rFonts w:ascii="Times New Roman" w:eastAsia="SimSun" w:hAnsi="Times New Roman" w:cs="Calibri"/>
                <w:sz w:val="20"/>
                <w:szCs w:val="20"/>
                <w:lang w:eastAsia="zh-CN"/>
              </w:rPr>
              <w:t>2074/2005</w:t>
            </w:r>
          </w:p>
          <w:p w:rsidR="003906E3" w:rsidRPr="003906E3" w:rsidRDefault="003906E3" w:rsidP="0056419B">
            <w:pPr>
              <w:widowControl w:val="0"/>
              <w:spacing w:after="0" w:line="240" w:lineRule="auto"/>
              <w:rPr>
                <w:rFonts w:ascii="Times New Roman" w:eastAsia="SimSun" w:hAnsi="Times New Roman" w:cs="Times New Roman"/>
                <w:b/>
                <w:bCs/>
                <w:strike/>
                <w:sz w:val="20"/>
                <w:szCs w:val="20"/>
                <w:bdr w:val="none" w:sz="0" w:space="0" w:color="auto" w:frame="1"/>
                <w:shd w:val="clear" w:color="auto" w:fill="FFFFFF"/>
              </w:rPr>
            </w:pPr>
          </w:p>
        </w:tc>
        <w:tc>
          <w:tcPr>
            <w:tcW w:w="1787" w:type="dxa"/>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 Постановление Правительства</w:t>
            </w:r>
          </w:p>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Реализовано</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Постановление Правительства № 1014 от 23ночбря </w:t>
            </w:r>
            <w:smartTag w:uri="urn:schemas-microsoft-com:office:smarttags" w:element="metricconverter">
              <w:smartTagPr>
                <w:attr w:name="ProductID" w:val="2017 г"/>
              </w:smartTagPr>
              <w:r w:rsidRPr="003906E3">
                <w:rPr>
                  <w:rFonts w:ascii="Times New Roman" w:eastAsia="SimSun" w:hAnsi="Times New Roman" w:cs="Times New Roman"/>
                  <w:sz w:val="20"/>
                  <w:szCs w:val="20"/>
                  <w:lang w:eastAsia="zh-CN"/>
                </w:rPr>
                <w:t>2017 г</w:t>
              </w:r>
            </w:smartTag>
            <w:r w:rsidRPr="003906E3">
              <w:rPr>
                <w:rFonts w:ascii="Times New Roman" w:eastAsia="SimSun" w:hAnsi="Times New Roman" w:cs="Times New Roman"/>
                <w:sz w:val="20"/>
                <w:szCs w:val="20"/>
                <w:lang w:eastAsia="zh-CN"/>
              </w:rPr>
              <w:t>.</w:t>
            </w:r>
          </w:p>
        </w:tc>
        <w:tc>
          <w:tcPr>
            <w:tcW w:w="1756" w:type="dxa"/>
          </w:tcPr>
          <w:p w:rsidR="003906E3" w:rsidRPr="003906E3" w:rsidRDefault="003906E3" w:rsidP="0056419B">
            <w:pPr>
              <w:spacing w:after="0" w:line="240" w:lineRule="auto"/>
              <w:rPr>
                <w:rFonts w:ascii="Times New Roman" w:eastAsia="SimSun" w:hAnsi="Times New Roman" w:cs="Times New Roman"/>
                <w:bCs/>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 регионального развития и окружающей среды</w:t>
            </w:r>
          </w:p>
        </w:tc>
        <w:tc>
          <w:tcPr>
            <w:tcW w:w="211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2017 г.</w:t>
            </w:r>
          </w:p>
        </w:tc>
        <w:tc>
          <w:tcPr>
            <w:tcW w:w="146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Pr>
          <w:p w:rsidR="003906E3" w:rsidRPr="003906E3" w:rsidRDefault="003906E3" w:rsidP="0056419B">
            <w:pPr>
              <w:widowControl w:val="0"/>
              <w:spacing w:after="0" w:line="240" w:lineRule="auto"/>
              <w:rPr>
                <w:rFonts w:ascii="Times New Roman" w:eastAsia="SimSun" w:hAnsi="Times New Roman" w:cs="Times New Roman"/>
                <w:b/>
                <w:sz w:val="20"/>
                <w:szCs w:val="20"/>
                <w:bdr w:val="none" w:sz="0" w:space="0" w:color="auto" w:frame="1"/>
                <w:shd w:val="clear" w:color="auto" w:fill="FFFFFF"/>
              </w:rPr>
            </w:pPr>
            <w:r w:rsidRPr="003906E3">
              <w:rPr>
                <w:rFonts w:ascii="Times New Roman" w:eastAsia="SimSun" w:hAnsi="Times New Roman" w:cs="Times New Roman"/>
                <w:b/>
                <w:bCs/>
                <w:sz w:val="20"/>
                <w:szCs w:val="20"/>
                <w:bdr w:val="none" w:sz="0" w:space="0" w:color="auto" w:frame="1"/>
                <w:shd w:val="clear" w:color="auto" w:fill="FFFFFF"/>
              </w:rPr>
              <w:t xml:space="preserve">SLT29.  </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
                <w:sz w:val="20"/>
                <w:szCs w:val="20"/>
              </w:rPr>
              <w:t>Акт о внесении изменений</w:t>
            </w:r>
            <w:r w:rsidRPr="003906E3">
              <w:rPr>
                <w:rFonts w:ascii="Times New Roman" w:eastAsia="SimSun" w:hAnsi="Times New Roman" w:cs="Times New Roman"/>
                <w:b/>
                <w:sz w:val="20"/>
                <w:szCs w:val="20"/>
                <w:bdr w:val="none" w:sz="0" w:space="0" w:color="auto" w:frame="1"/>
                <w:shd w:val="clear" w:color="auto" w:fill="FFFFFF"/>
              </w:rPr>
              <w:t xml:space="preserve"> </w:t>
            </w:r>
          </w:p>
          <w:p w:rsidR="003906E3" w:rsidRPr="003906E3" w:rsidRDefault="003906E3" w:rsidP="0056419B">
            <w:pPr>
              <w:widowControl w:val="0"/>
              <w:spacing w:after="0" w:line="240" w:lineRule="auto"/>
              <w:rPr>
                <w:rFonts w:ascii="Times New Roman" w:eastAsia="SimSun" w:hAnsi="Times New Roman" w:cs="Times New Roman"/>
                <w:bCs/>
                <w:sz w:val="20"/>
                <w:szCs w:val="20"/>
                <w:bdr w:val="none" w:sz="0" w:space="0" w:color="auto" w:frame="1"/>
                <w:shd w:val="clear" w:color="auto" w:fill="FFFFFF"/>
              </w:rPr>
            </w:pPr>
            <w:r w:rsidRPr="003906E3">
              <w:rPr>
                <w:rFonts w:ascii="Times New Roman" w:eastAsia="SimSun" w:hAnsi="Times New Roman" w:cs="Times New Roman"/>
                <w:bCs/>
                <w:sz w:val="20"/>
                <w:szCs w:val="20"/>
                <w:bdr w:val="none" w:sz="0" w:space="0" w:color="auto" w:frame="1"/>
                <w:shd w:val="clear" w:color="auto" w:fill="FFFFFF"/>
              </w:rPr>
              <w:t xml:space="preserve">Проект Постановления Правительство о внесении изменений и дополнений некоторые постановления Правительства ( внесены  </w:t>
            </w:r>
            <w:r w:rsidRPr="003906E3">
              <w:rPr>
                <w:rFonts w:ascii="Times New Roman" w:eastAsia="SimSun" w:hAnsi="Times New Roman" w:cs="Times New Roman"/>
                <w:bCs/>
                <w:sz w:val="20"/>
                <w:szCs w:val="20"/>
                <w:bdr w:val="none" w:sz="0" w:space="0" w:color="auto" w:frame="1"/>
                <w:shd w:val="clear" w:color="auto" w:fill="FFFFFF"/>
              </w:rPr>
              <w:lastRenderedPageBreak/>
              <w:t xml:space="preserve">изменения в Постановление Правительство № 1112 от 6 июня </w:t>
            </w:r>
            <w:smartTag w:uri="urn:schemas-microsoft-com:office:smarttags" w:element="metricconverter">
              <w:smartTagPr>
                <w:attr w:name="ProductID" w:val="2010 г"/>
              </w:smartTagPr>
              <w:r w:rsidRPr="003906E3">
                <w:rPr>
                  <w:rFonts w:ascii="Times New Roman" w:eastAsia="SimSun" w:hAnsi="Times New Roman" w:cs="Times New Roman"/>
                  <w:bCs/>
                  <w:sz w:val="20"/>
                  <w:szCs w:val="20"/>
                  <w:bdr w:val="none" w:sz="0" w:space="0" w:color="auto" w:frame="1"/>
                  <w:shd w:val="clear" w:color="auto" w:fill="FFFFFF"/>
                </w:rPr>
                <w:t>2010 г</w:t>
              </w:r>
            </w:smartTag>
            <w:r w:rsidRPr="003906E3">
              <w:rPr>
                <w:rFonts w:ascii="Times New Roman" w:eastAsia="SimSun" w:hAnsi="Times New Roman" w:cs="Times New Roman"/>
                <w:bCs/>
                <w:sz w:val="20"/>
                <w:szCs w:val="20"/>
                <w:bdr w:val="none" w:sz="0" w:space="0" w:color="auto" w:frame="1"/>
                <w:shd w:val="clear" w:color="auto" w:fill="FFFFFF"/>
              </w:rPr>
              <w:t>. «Об утверждении ветеринарно-санитарной  нормы по организации специфичного официального контроля пищевых продуктов животного происхождения»</w:t>
            </w:r>
          </w:p>
          <w:p w:rsidR="003906E3" w:rsidRPr="003906E3" w:rsidRDefault="003906E3" w:rsidP="0056419B">
            <w:pPr>
              <w:widowControl w:val="0"/>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rPr>
              <w:t>:</w:t>
            </w:r>
          </w:p>
          <w:p w:rsidR="003906E3" w:rsidRPr="003906E3" w:rsidRDefault="003906E3" w:rsidP="0056419B">
            <w:pPr>
              <w:widowControl w:val="0"/>
              <w:spacing w:after="0" w:line="240" w:lineRule="auto"/>
              <w:rPr>
                <w:rFonts w:ascii="Times New Roman" w:eastAsia="SimSun" w:hAnsi="Times New Roman" w:cs="Times New Roman"/>
                <w:bCs/>
                <w:sz w:val="20"/>
                <w:szCs w:val="20"/>
                <w:bdr w:val="none" w:sz="0" w:space="0" w:color="auto" w:frame="1"/>
                <w:shd w:val="clear" w:color="auto" w:fill="FFFFFF"/>
              </w:rPr>
            </w:pPr>
            <w:r w:rsidRPr="003906E3">
              <w:rPr>
                <w:rFonts w:ascii="Times New Roman" w:eastAsia="SimSun" w:hAnsi="Times New Roman" w:cs="Times New Roman"/>
                <w:sz w:val="20"/>
                <w:szCs w:val="20"/>
              </w:rPr>
              <w:t>Регламент (ЕС) № 2074/2005</w:t>
            </w:r>
          </w:p>
          <w:p w:rsidR="003906E3" w:rsidRPr="003906E3" w:rsidRDefault="003906E3" w:rsidP="0056419B">
            <w:pPr>
              <w:widowControl w:val="0"/>
              <w:spacing w:after="0" w:line="240" w:lineRule="auto"/>
              <w:rPr>
                <w:rFonts w:ascii="Times New Roman" w:eastAsia="SimSun" w:hAnsi="Times New Roman" w:cs="Times New Roman"/>
                <w:b/>
                <w:bCs/>
                <w:strike/>
                <w:sz w:val="20"/>
                <w:szCs w:val="20"/>
                <w:bdr w:val="none" w:sz="0" w:space="0" w:color="auto" w:frame="1"/>
                <w:shd w:val="clear" w:color="auto" w:fill="FFFFFF"/>
              </w:rPr>
            </w:pPr>
          </w:p>
        </w:tc>
        <w:tc>
          <w:tcPr>
            <w:tcW w:w="1787" w:type="dxa"/>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Вступившее в силу Постановление Правительства</w:t>
            </w:r>
          </w:p>
          <w:p w:rsidR="003906E3" w:rsidRPr="003906E3" w:rsidRDefault="003906E3" w:rsidP="0056419B">
            <w:pPr>
              <w:spacing w:after="0" w:line="240" w:lineRule="auto"/>
              <w:rPr>
                <w:rFonts w:ascii="Times New Roman" w:eastAsia="SimSun" w:hAnsi="Times New Roman" w:cs="Times New Roman"/>
                <w:b/>
                <w:sz w:val="20"/>
                <w:szCs w:val="20"/>
              </w:rPr>
            </w:pPr>
          </w:p>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Реализовано</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Постановление </w:t>
            </w:r>
            <w:r w:rsidRPr="003906E3">
              <w:rPr>
                <w:rFonts w:ascii="Times New Roman" w:eastAsia="SimSun" w:hAnsi="Times New Roman" w:cs="Times New Roman"/>
                <w:sz w:val="20"/>
                <w:szCs w:val="20"/>
              </w:rPr>
              <w:lastRenderedPageBreak/>
              <w:t>Правительства № 681 от 30 августа  2017г.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56" w:type="dxa"/>
          </w:tcPr>
          <w:p w:rsidR="003906E3" w:rsidRPr="003906E3" w:rsidRDefault="003906E3" w:rsidP="0056419B">
            <w:pPr>
              <w:spacing w:after="0" w:line="240" w:lineRule="auto"/>
              <w:rPr>
                <w:rFonts w:ascii="Times New Roman" w:eastAsia="SimSun" w:hAnsi="Times New Roman" w:cs="Times New Roman"/>
                <w:bCs/>
                <w:sz w:val="20"/>
                <w:szCs w:val="20"/>
                <w:lang w:eastAsia="zh-CN"/>
              </w:rPr>
            </w:pPr>
            <w:r w:rsidRPr="003906E3">
              <w:rPr>
                <w:rFonts w:ascii="Times New Roman" w:eastAsia="SimSun" w:hAnsi="Times New Roman" w:cs="Times New Roman"/>
                <w:bCs/>
                <w:sz w:val="20"/>
                <w:szCs w:val="20"/>
                <w:u w:color="92D050"/>
                <w:lang w:eastAsia="zh-CN"/>
              </w:rPr>
              <w:lastRenderedPageBreak/>
              <w:t>Министерство сельского хозяйства, регионального развития и окружающей среды</w:t>
            </w:r>
          </w:p>
        </w:tc>
        <w:tc>
          <w:tcPr>
            <w:tcW w:w="184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 7 г.</w:t>
            </w:r>
          </w:p>
        </w:tc>
        <w:tc>
          <w:tcPr>
            <w:tcW w:w="173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проекты технической поддержки  (TAIEX)</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Регламент (ЕС) № 210/2013</w:t>
            </w:r>
            <w:r w:rsidRPr="003906E3">
              <w:rPr>
                <w:rFonts w:ascii="Times New Roman" w:eastAsia="SimSun" w:hAnsi="Times New Roman" w:cs="Times New Roman"/>
                <w:sz w:val="20"/>
                <w:szCs w:val="20"/>
                <w:lang w:eastAsia="zh-CN"/>
              </w:rPr>
              <w:t xml:space="preserve"> Комиссии от 11 марта 2013 года об утверждении единиц по производству проростков в соответствии с Регламентом (ЕС) № 852/2004 Европейского Парламента и Совета </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tc>
        <w:tc>
          <w:tcPr>
            <w:tcW w:w="297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LT4. </w:t>
            </w:r>
            <w:r w:rsidRPr="003906E3">
              <w:rPr>
                <w:rFonts w:ascii="Times New Roman" w:eastAsia="SimSun" w:hAnsi="Times New Roman" w:cs="Calibri"/>
                <w:sz w:val="20"/>
                <w:szCs w:val="20"/>
                <w:lang w:eastAsia="zh-CN"/>
              </w:rPr>
              <w:t xml:space="preserve"> </w:t>
            </w:r>
            <w:r w:rsidRPr="003906E3">
              <w:rPr>
                <w:rFonts w:ascii="Times New Roman" w:eastAsia="SimSun" w:hAnsi="Times New Roman" w:cs="Calibri"/>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в Закон № 68 от 5 мая 2013 года о семенах;</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Регламент о введении в действие ( ЕС) № 208/2013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Регламент (ЕС) № 210/2013;</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Регламент (ЕС) № 211/2013</w:t>
            </w:r>
          </w:p>
        </w:tc>
        <w:tc>
          <w:tcPr>
            <w:tcW w:w="1787"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56"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4"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XXIV-B- срок 2018 г.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35"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rPr>
          <w:trHeight w:val="1260"/>
        </w:trPr>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Регламент (ЕС) № 211/2013</w:t>
            </w:r>
            <w:r w:rsidRPr="003906E3">
              <w:rPr>
                <w:rFonts w:ascii="Times New Roman" w:eastAsia="SimSun" w:hAnsi="Times New Roman" w:cs="Times New Roman"/>
                <w:sz w:val="20"/>
                <w:szCs w:val="20"/>
                <w:lang w:eastAsia="zh-CN"/>
              </w:rPr>
              <w:t xml:space="preserve"> Комиссии от 11 марта 2013 года о требованиях к сертификации для импорта в Союз проростков и семян для производства проростков </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tc>
        <w:tc>
          <w:tcPr>
            <w:tcW w:w="2977" w:type="dxa"/>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787" w:type="dxa"/>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756"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1844"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35"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rPr>
          <w:trHeight w:val="1793"/>
        </w:trPr>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vMerge w:val="restart"/>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(ЕС) № 579/2014</w:t>
            </w:r>
            <w:r w:rsidRPr="003906E3">
              <w:rPr>
                <w:rFonts w:ascii="Times New Roman" w:eastAsia="SimSun" w:hAnsi="Times New Roman" w:cs="Times New Roman"/>
                <w:sz w:val="20"/>
                <w:szCs w:val="20"/>
                <w:lang w:eastAsia="zh-CN"/>
              </w:rPr>
              <w:t xml:space="preserve">  Комиссии от 28 мая 2014 года  о частичной отмене некоторых положений  </w:t>
            </w:r>
            <w:r w:rsidRPr="003906E3">
              <w:rPr>
                <w:rFonts w:ascii="Times New Roman" w:eastAsia="SimSun" w:hAnsi="Times New Roman" w:cs="Times New Roman"/>
                <w:sz w:val="20"/>
                <w:szCs w:val="20"/>
                <w:lang w:val="en-US" w:eastAsia="zh-CN"/>
              </w:rPr>
              <w:t>II</w:t>
            </w:r>
            <w:r w:rsidRPr="003906E3">
              <w:rPr>
                <w:rFonts w:ascii="Times New Roman" w:eastAsia="SimSun" w:hAnsi="Times New Roman" w:cs="Times New Roman"/>
                <w:sz w:val="20"/>
                <w:szCs w:val="20"/>
                <w:lang w:eastAsia="zh-CN"/>
              </w:rPr>
              <w:t xml:space="preserve"> приложения к Регламенту (ЕС) № 852/2004 Европейского Парламента и Комиссии </w:t>
            </w:r>
            <w:r w:rsidRPr="003906E3">
              <w:rPr>
                <w:rFonts w:ascii="Times New Roman" w:eastAsia="SimSun" w:hAnsi="Times New Roman" w:cs="Times New Roman"/>
                <w:sz w:val="20"/>
                <w:szCs w:val="20"/>
                <w:lang w:eastAsia="zh-CN"/>
              </w:rPr>
              <w:lastRenderedPageBreak/>
              <w:t>о морской перевозке масел и  жиров в жидком виде</w:t>
            </w:r>
          </w:p>
        </w:tc>
        <w:tc>
          <w:tcPr>
            <w:tcW w:w="1979" w:type="dxa"/>
            <w:tcBorders>
              <w:bottom w:val="single" w:sz="4" w:space="0" w:color="auto"/>
            </w:tcBorders>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Borders>
              <w:bottom w:val="single" w:sz="4" w:space="0" w:color="auto"/>
            </w:tcBorders>
          </w:tcPr>
          <w:p w:rsidR="003906E3" w:rsidRPr="003906E3" w:rsidRDefault="003906E3" w:rsidP="0056419B">
            <w:pPr>
              <w:tabs>
                <w:tab w:val="left" w:pos="415"/>
              </w:tabs>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 xml:space="preserve">SL3. Новый акт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Правительство об утверждении требований для некоторых категорий продуктов</w:t>
            </w:r>
          </w:p>
        </w:tc>
        <w:tc>
          <w:tcPr>
            <w:tcW w:w="1787" w:type="dxa"/>
            <w:tcBorders>
              <w:bottom w:val="single" w:sz="4" w:space="0" w:color="auto"/>
            </w:tcBorders>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56" w:type="dxa"/>
            <w:tcBorders>
              <w:bottom w:val="single" w:sz="4" w:space="0" w:color="auto"/>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4" w:type="dxa"/>
            <w:tcBorders>
              <w:bottom w:val="single" w:sz="4" w:space="0" w:color="auto"/>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 квартал  2019 г.;</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35" w:type="dxa"/>
            <w:gridSpan w:val="2"/>
            <w:tcBorders>
              <w:bottom w:val="single" w:sz="4" w:space="0" w:color="auto"/>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rPr>
          <w:trHeight w:val="1215"/>
        </w:trPr>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vMerge/>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tc>
        <w:tc>
          <w:tcPr>
            <w:tcW w:w="1979" w:type="dxa"/>
            <w:tcBorders>
              <w:top w:val="single" w:sz="4" w:space="0" w:color="auto"/>
            </w:tcBorders>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Borders>
              <w:top w:val="single" w:sz="4" w:space="0" w:color="auto"/>
            </w:tcBorders>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I13</w:t>
            </w:r>
            <w:r w:rsidRPr="003906E3">
              <w:rPr>
                <w:rFonts w:ascii="Times New Roman" w:eastAsia="SimSun" w:hAnsi="Times New Roman" w:cs="Times New Roman"/>
                <w:sz w:val="20"/>
                <w:szCs w:val="20"/>
                <w:lang w:eastAsia="zh-CN"/>
              </w:rPr>
              <w:t xml:space="preserve"> </w:t>
            </w:r>
            <w:r w:rsidRPr="003906E3">
              <w:rPr>
                <w:rFonts w:ascii="Calibri" w:eastAsia="SimSun" w:hAnsi="Calibri" w:cs="Arial"/>
              </w:rPr>
              <w:t xml:space="preserve"> </w:t>
            </w:r>
            <w:r w:rsidRPr="003906E3">
              <w:rPr>
                <w:rFonts w:ascii="Times New Roman" w:eastAsia="SimSun" w:hAnsi="Times New Roman" w:cs="Times New Roman"/>
                <w:sz w:val="20"/>
                <w:szCs w:val="20"/>
                <w:lang w:eastAsia="zh-CN"/>
              </w:rPr>
              <w:t>Обеспечение контроля на ветеринарно-санитарных и фитосанитарных контрольных постах на границе,  проведение мониторинга  товаров при морском ввозе масел и жиров в жидком виде</w:t>
            </w:r>
          </w:p>
        </w:tc>
        <w:tc>
          <w:tcPr>
            <w:tcW w:w="1787" w:type="dxa"/>
            <w:tcBorders>
              <w:top w:val="single" w:sz="4" w:space="0" w:color="auto"/>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Разработанная пояснительная записка</w:t>
            </w:r>
          </w:p>
        </w:tc>
        <w:tc>
          <w:tcPr>
            <w:tcW w:w="1756" w:type="dxa"/>
            <w:tcBorders>
              <w:top w:val="single" w:sz="4" w:space="0" w:color="auto"/>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Arial"/>
                <w:sz w:val="20"/>
                <w:szCs w:val="18"/>
              </w:rPr>
              <w:t>Национальное агентство по безопасности пищевых продуктов</w:t>
            </w:r>
          </w:p>
        </w:tc>
        <w:tc>
          <w:tcPr>
            <w:tcW w:w="1844" w:type="dxa"/>
            <w:tcBorders>
              <w:top w:val="single" w:sz="4" w:space="0" w:color="auto"/>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II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35" w:type="dxa"/>
            <w:gridSpan w:val="2"/>
            <w:tcBorders>
              <w:top w:val="single" w:sz="4" w:space="0" w:color="auto"/>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D537E">
            <w:pPr>
              <w:widowControl w:val="0"/>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Директива 92/118/ЕЕС</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b/>
                <w:sz w:val="20"/>
                <w:szCs w:val="20"/>
                <w:lang w:eastAsia="zh-CN"/>
              </w:rPr>
              <w:t xml:space="preserve">Европейского Союза и Совета </w:t>
            </w:r>
            <w:r w:rsidRPr="003906E3">
              <w:rPr>
                <w:rFonts w:ascii="Times New Roman" w:eastAsia="SimSun" w:hAnsi="Times New Roman" w:cs="Times New Roman"/>
                <w:sz w:val="20"/>
                <w:szCs w:val="20"/>
                <w:lang w:eastAsia="zh-CN"/>
              </w:rPr>
              <w:t xml:space="preserve">от 17 декабря </w:t>
            </w:r>
            <w:smartTag w:uri="urn:schemas-microsoft-com:office:smarttags" w:element="metricconverter">
              <w:smartTagPr>
                <w:attr w:name="ProductID" w:val="1992 г"/>
              </w:smartTagPr>
              <w:r w:rsidRPr="003906E3">
                <w:rPr>
                  <w:rFonts w:ascii="Times New Roman" w:eastAsia="SimSun" w:hAnsi="Times New Roman" w:cs="Times New Roman"/>
                  <w:sz w:val="20"/>
                  <w:szCs w:val="20"/>
                  <w:lang w:eastAsia="zh-CN"/>
                </w:rPr>
                <w:t>1992 г</w:t>
              </w:r>
            </w:smartTag>
            <w:r w:rsidRPr="003906E3">
              <w:rPr>
                <w:rFonts w:ascii="Times New Roman" w:eastAsia="SimSun" w:hAnsi="Times New Roman" w:cs="Times New Roman"/>
                <w:sz w:val="20"/>
                <w:szCs w:val="20"/>
                <w:lang w:eastAsia="zh-CN"/>
              </w:rPr>
              <w:t>, устанавливающая требования к общественному здоровью и  здоровью  животных, регулирующие торговлю на территории стран Сообщества и импорт  продуктов</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которые не подпадают под действие  указанных требований, изложенных в отдельных правилах Сообщества, предусмотренных в приложении A  главе I к Директиве 89/662/EEC и в отношении болезнетворных микробов к Директиве 90/425/EEC</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tc>
        <w:tc>
          <w:tcPr>
            <w:tcW w:w="2977" w:type="dxa"/>
          </w:tcPr>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SL4. Новый акт</w:t>
            </w:r>
          </w:p>
          <w:p w:rsidR="003906E3" w:rsidRPr="003906E3" w:rsidRDefault="003906E3" w:rsidP="0056419B">
            <w:pPr>
              <w:spacing w:after="0" w:line="240" w:lineRule="auto"/>
              <w:rPr>
                <w:rFonts w:ascii="Times New Roman" w:eastAsia="SimSun" w:hAnsi="Times New Roman" w:cs="Times New Roman"/>
                <w:b/>
                <w:sz w:val="20"/>
                <w:szCs w:val="20"/>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об утверждении Санитарно-ветеринарных норм о санитарно-ветеринарных условиях для производства и торговли со странами -членами  Европейского Союза и импорта из других стран некоторых пищевых  продуктов и некоторых необработанных продуктов для потребления </w:t>
            </w:r>
            <w:r w:rsidRPr="003906E3">
              <w:rPr>
                <w:rFonts w:ascii="Times New Roman" w:eastAsia="SimSun" w:hAnsi="Times New Roman" w:cs="Times New Roman"/>
                <w:color w:val="000000" w:themeColor="text1"/>
                <w:sz w:val="20"/>
                <w:szCs w:val="20"/>
                <w:lang w:eastAsia="zh-CN"/>
              </w:rPr>
              <w:t>животными ферм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p>
        </w:tc>
        <w:tc>
          <w:tcPr>
            <w:tcW w:w="1787" w:type="dxa"/>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5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p>
        </w:tc>
        <w:tc>
          <w:tcPr>
            <w:tcW w:w="173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tabs>
                <w:tab w:val="left" w:pos="317"/>
              </w:tabs>
              <w:spacing w:after="0" w:line="240" w:lineRule="auto"/>
              <w:contextualSpacing/>
              <w:rPr>
                <w:rFonts w:ascii="Times New Roman" w:eastAsia="SimSun" w:hAnsi="Times New Roman" w:cs="Times New Roman"/>
                <w:sz w:val="20"/>
                <w:szCs w:val="20"/>
              </w:rPr>
            </w:pPr>
            <w:r w:rsidRPr="003906E3">
              <w:rPr>
                <w:rFonts w:ascii="Times New Roman" w:eastAsia="SimSun" w:hAnsi="Times New Roman" w:cs="Times New Roman"/>
                <w:b/>
                <w:sz w:val="20"/>
                <w:szCs w:val="20"/>
              </w:rPr>
              <w:t>Регламент Комиссии (ЕС) № 101/2013</w:t>
            </w:r>
            <w:r w:rsidRPr="003906E3">
              <w:rPr>
                <w:rFonts w:ascii="Times New Roman" w:eastAsia="SimSun" w:hAnsi="Times New Roman" w:cs="Times New Roman"/>
                <w:sz w:val="20"/>
                <w:szCs w:val="20"/>
              </w:rPr>
              <w:t xml:space="preserve"> от 4 февраля </w:t>
            </w:r>
            <w:smartTag w:uri="urn:schemas-microsoft-com:office:smarttags" w:element="metricconverter">
              <w:smartTagPr>
                <w:attr w:name="ProductID" w:val="2013 г"/>
              </w:smartTagPr>
              <w:r w:rsidRPr="003906E3">
                <w:rPr>
                  <w:rFonts w:ascii="Times New Roman" w:eastAsia="SimSun" w:hAnsi="Times New Roman" w:cs="Times New Roman"/>
                  <w:sz w:val="20"/>
                  <w:szCs w:val="20"/>
                </w:rPr>
                <w:t xml:space="preserve">2013 года </w:t>
              </w:r>
            </w:smartTag>
            <w:r w:rsidRPr="003906E3">
              <w:rPr>
                <w:rFonts w:ascii="Times New Roman" w:eastAsia="SimSun" w:hAnsi="Times New Roman" w:cs="Times New Roman"/>
                <w:sz w:val="20"/>
                <w:szCs w:val="20"/>
              </w:rPr>
              <w:t xml:space="preserve"> об использовании молочной кислоты для уменьшения микробиологического загрязнения поверхности туш крупного рогатого скота </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t xml:space="preserve">Сближение национальных законов с правовыми нормами Европейского Союза, указанными в соответствующих приложениях к соглашению, и </w:t>
            </w:r>
            <w:r w:rsidRPr="003906E3">
              <w:rPr>
                <w:rFonts w:ascii="Times New Roman" w:eastAsia="SimSun" w:hAnsi="Times New Roman" w:cs="Times New Roman"/>
                <w:sz w:val="19"/>
                <w:szCs w:val="19"/>
              </w:rPr>
              <w:lastRenderedPageBreak/>
              <w:t>обеспечение введения их в действие  и эффективного соблюдения</w:t>
            </w:r>
          </w:p>
        </w:tc>
        <w:tc>
          <w:tcPr>
            <w:tcW w:w="297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 xml:space="preserve">SLT30. </w:t>
            </w:r>
            <w:r w:rsidRPr="003906E3">
              <w:rPr>
                <w:rFonts w:ascii="Times New Roman" w:eastAsia="SimSun" w:hAnsi="Times New Roman" w:cs="Calibri"/>
                <w:b/>
                <w:sz w:val="20"/>
                <w:szCs w:val="20"/>
                <w:lang w:eastAsia="zh-CN"/>
              </w:rPr>
              <w:t xml:space="preserve">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 внесении изменений и дополнений в Постановление Правительства № 696 от 4 августа </w:t>
            </w:r>
            <w:smartTag w:uri="urn:schemas-microsoft-com:office:smarttags" w:element="metricconverter">
              <w:smartTagPr>
                <w:attr w:name="ProductID" w:val="2010 г"/>
              </w:smartTagPr>
              <w:r w:rsidRPr="003906E3">
                <w:rPr>
                  <w:rFonts w:ascii="Times New Roman" w:eastAsia="SimSun" w:hAnsi="Times New Roman" w:cs="Times New Roman"/>
                  <w:sz w:val="20"/>
                  <w:szCs w:val="20"/>
                  <w:lang w:eastAsia="zh-CN"/>
                </w:rPr>
                <w:t>2010 г</w:t>
              </w:r>
            </w:smartTag>
            <w:r w:rsidRPr="003906E3">
              <w:rPr>
                <w:rFonts w:ascii="Times New Roman" w:eastAsia="SimSun" w:hAnsi="Times New Roman" w:cs="Times New Roman"/>
                <w:sz w:val="20"/>
                <w:szCs w:val="20"/>
                <w:lang w:eastAsia="zh-CN"/>
              </w:rPr>
              <w:t xml:space="preserve"> . «Об утверждении Технического регламента «Мясо - сырье. </w:t>
            </w:r>
            <w:r w:rsidRPr="003906E3">
              <w:rPr>
                <w:rFonts w:ascii="Times New Roman" w:eastAsia="SimSun" w:hAnsi="Times New Roman" w:cs="Times New Roman"/>
                <w:sz w:val="20"/>
                <w:szCs w:val="20"/>
                <w:lang w:eastAsia="zh-CN"/>
              </w:rPr>
              <w:lastRenderedPageBreak/>
              <w:t>Производство, импорт и торговля»;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 101/2013/ЕС</w:t>
            </w:r>
          </w:p>
        </w:tc>
        <w:tc>
          <w:tcPr>
            <w:tcW w:w="1787" w:type="dxa"/>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5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4" w:type="dxa"/>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I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XXIV-B- срок  </w:t>
            </w:r>
            <w:smartTag w:uri="urn:schemas-microsoft-com:office:smarttags" w:element="metricconverter">
              <w:smartTagPr>
                <w:attr w:name="ProductID" w:val="2016 г"/>
              </w:smartTagPr>
              <w:r w:rsidRPr="003906E3">
                <w:rPr>
                  <w:rFonts w:ascii="Times New Roman" w:eastAsia="SimSun" w:hAnsi="Times New Roman" w:cs="Times New Roman"/>
                  <w:sz w:val="20"/>
                  <w:szCs w:val="20"/>
                  <w:lang w:eastAsia="zh-CN"/>
                </w:rPr>
                <w:t>2016 г</w:t>
              </w:r>
            </w:smartTag>
            <w:r w:rsidRPr="003906E3">
              <w:rPr>
                <w:rFonts w:ascii="Times New Roman" w:eastAsia="SimSun" w:hAnsi="Times New Roman" w:cs="Times New Roman"/>
                <w:sz w:val="20"/>
                <w:szCs w:val="20"/>
                <w:lang w:eastAsia="zh-CN"/>
              </w:rPr>
              <w:t>.</w:t>
            </w:r>
          </w:p>
        </w:tc>
        <w:tc>
          <w:tcPr>
            <w:tcW w:w="173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jc w:val="both"/>
              <w:rPr>
                <w:rFonts w:ascii="Times New Roman" w:eastAsia="SimSun" w:hAnsi="Times New Roman" w:cs="Arial"/>
                <w:bCs/>
                <w:sz w:val="20"/>
                <w:szCs w:val="18"/>
                <w:highlight w:val="yellow"/>
              </w:rPr>
            </w:pPr>
            <w:r w:rsidRPr="003906E3">
              <w:rPr>
                <w:rFonts w:ascii="Times New Roman" w:eastAsia="SimSun" w:hAnsi="Times New Roman" w:cs="Arial"/>
                <w:b/>
                <w:bCs/>
                <w:sz w:val="20"/>
                <w:szCs w:val="18"/>
              </w:rPr>
              <w:t>Регламент№ 636/2014  о введении в действие</w:t>
            </w:r>
            <w:r w:rsidRPr="003906E3">
              <w:rPr>
                <w:rFonts w:ascii="Times New Roman" w:eastAsia="SimSun" w:hAnsi="Times New Roman" w:cs="Arial"/>
                <w:bCs/>
                <w:sz w:val="20"/>
                <w:szCs w:val="18"/>
              </w:rPr>
              <w:t xml:space="preserve"> образца сертификата для торговли непотрошеной дичью</w:t>
            </w:r>
            <w:r w:rsidRPr="003906E3">
              <w:rPr>
                <w:rFonts w:ascii="Times New Roman" w:eastAsia="SimSun" w:hAnsi="Times New Roman" w:cs="Arial"/>
                <w:bCs/>
                <w:sz w:val="20"/>
                <w:szCs w:val="18"/>
                <w:highlight w:val="yellow"/>
              </w:rPr>
              <w:t xml:space="preserve"> </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Не применяется для Республики Молдова, будет обсуждаться на заседании Подкомитета по сотрудничеству в санитарной и фитосанитарной области ЕС-РМ, намеченном  на июнь 2017 года</w:t>
            </w:r>
          </w:p>
        </w:tc>
        <w:tc>
          <w:tcPr>
            <w:tcW w:w="1787" w:type="dxa"/>
          </w:tcPr>
          <w:p w:rsidR="003906E3" w:rsidRPr="003906E3" w:rsidRDefault="003906E3" w:rsidP="0056419B">
            <w:pPr>
              <w:spacing w:after="0" w:line="240" w:lineRule="auto"/>
              <w:jc w:val="both"/>
              <w:rPr>
                <w:rFonts w:ascii="Times New Roman" w:eastAsia="SimSun" w:hAnsi="Times New Roman" w:cs="Arial"/>
                <w:bCs/>
                <w:sz w:val="20"/>
                <w:szCs w:val="18"/>
                <w:lang w:eastAsia="ro-RO"/>
              </w:rPr>
            </w:pPr>
          </w:p>
        </w:tc>
        <w:tc>
          <w:tcPr>
            <w:tcW w:w="1756" w:type="dxa"/>
          </w:tcPr>
          <w:p w:rsidR="003906E3" w:rsidRPr="003906E3" w:rsidRDefault="003906E3" w:rsidP="0056419B">
            <w:pPr>
              <w:spacing w:after="0" w:line="240" w:lineRule="auto"/>
              <w:jc w:val="both"/>
              <w:rPr>
                <w:rFonts w:ascii="Times New Roman" w:eastAsia="SimSun" w:hAnsi="Times New Roman" w:cs="Arial"/>
                <w:sz w:val="20"/>
                <w:szCs w:val="18"/>
              </w:rPr>
            </w:pPr>
          </w:p>
        </w:tc>
        <w:tc>
          <w:tcPr>
            <w:tcW w:w="1844"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Приложение XXIV-B- срок </w:t>
            </w:r>
            <w:smartTag w:uri="urn:schemas-microsoft-com:office:smarttags" w:element="metricconverter">
              <w:smartTagPr>
                <w:attr w:name="ProductID" w:val="2018 г"/>
              </w:smartTagPr>
              <w:r w:rsidRPr="003906E3">
                <w:rPr>
                  <w:rFonts w:ascii="Times New Roman" w:eastAsia="SimSun" w:hAnsi="Times New Roman" w:cs="Arial"/>
                  <w:sz w:val="20"/>
                  <w:szCs w:val="18"/>
                </w:rPr>
                <w:t>2018 г</w:t>
              </w:r>
            </w:smartTag>
            <w:r w:rsidRPr="003906E3">
              <w:rPr>
                <w:rFonts w:ascii="Times New Roman" w:eastAsia="SimSun" w:hAnsi="Times New Roman" w:cs="Arial"/>
                <w:sz w:val="20"/>
                <w:szCs w:val="18"/>
              </w:rPr>
              <w:t>.</w:t>
            </w:r>
          </w:p>
        </w:tc>
        <w:tc>
          <w:tcPr>
            <w:tcW w:w="173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rPr>
          <w:trHeight w:val="4600"/>
        </w:trPr>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jc w:val="both"/>
              <w:rPr>
                <w:rFonts w:ascii="Times New Roman" w:eastAsia="SimSun" w:hAnsi="Times New Roman" w:cs="Arial"/>
                <w:b/>
                <w:bCs/>
                <w:sz w:val="20"/>
                <w:szCs w:val="18"/>
                <w:bdr w:val="none" w:sz="0" w:space="0" w:color="auto" w:frame="1"/>
              </w:rPr>
            </w:pPr>
            <w:r w:rsidRPr="003906E3">
              <w:rPr>
                <w:rFonts w:ascii="Times New Roman" w:eastAsia="SimSun" w:hAnsi="Times New Roman" w:cs="Arial"/>
                <w:b/>
                <w:bCs/>
                <w:sz w:val="20"/>
                <w:szCs w:val="18"/>
                <w:bdr w:val="none" w:sz="0" w:space="0" w:color="auto" w:frame="1"/>
              </w:rPr>
              <w:t xml:space="preserve">Решение Комиссии 2006/677/EC </w:t>
            </w:r>
            <w:r w:rsidRPr="003906E3">
              <w:rPr>
                <w:rFonts w:ascii="Times New Roman" w:eastAsia="SimSun" w:hAnsi="Times New Roman" w:cs="Arial"/>
                <w:bCs/>
                <w:sz w:val="20"/>
                <w:szCs w:val="18"/>
                <w:bdr w:val="none" w:sz="0" w:space="0" w:color="auto" w:frame="1"/>
              </w:rPr>
              <w:t xml:space="preserve">от 13июня  2014 года 29 сентября 2006 года </w:t>
            </w:r>
            <w:r w:rsidRPr="003906E3">
              <w:rPr>
                <w:rFonts w:ascii="Times New Roman" w:eastAsia="SimSun" w:hAnsi="Times New Roman" w:cs="Arial"/>
                <w:sz w:val="20"/>
                <w:szCs w:val="18"/>
              </w:rPr>
              <w:t xml:space="preserve"> об </w:t>
            </w:r>
            <w:r w:rsidRPr="003906E3">
              <w:rPr>
                <w:rFonts w:ascii="Times New Roman" w:eastAsia="SimSun" w:hAnsi="Times New Roman" w:cs="Arial"/>
                <w:bCs/>
                <w:sz w:val="20"/>
                <w:szCs w:val="18"/>
                <w:bdr w:val="none" w:sz="0" w:space="0" w:color="auto" w:frame="1"/>
              </w:rPr>
              <w:t xml:space="preserve">определении руководящих принципов, устанавливающих критерии для проведения проверок в соответствии с Регламентом (ЕС) № 882/2004 Европейского Парламента и Совета относительно официальных проверок, осуществляемых для обеспечения проверки  соответствия   с законодательством относительно кормов для животных и пищевых продуктов и с нормами здоровья   животных и  их благополучия </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Pr>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 xml:space="preserve">I14. </w:t>
            </w:r>
            <w:r w:rsidRPr="003906E3">
              <w:rPr>
                <w:rFonts w:ascii="Times New Roman" w:eastAsia="SimSun" w:hAnsi="Times New Roman" w:cs="Times New Roman"/>
                <w:sz w:val="20"/>
                <w:szCs w:val="20"/>
              </w:rPr>
              <w:t>Приказ Национального агентства по безопасности пищевых продуктов</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для определения руководящих принципов, устанавливающих критерии для проверки  соответствия  с законодательством относительно кормов для животных  и пищевых продуктов и с нормами  здоровья животных и их благополучия</w:t>
            </w:r>
          </w:p>
          <w:p w:rsidR="003906E3" w:rsidRPr="003906E3" w:rsidRDefault="003906E3" w:rsidP="0056419B">
            <w:pPr>
              <w:spacing w:after="0" w:line="240" w:lineRule="auto"/>
              <w:rPr>
                <w:rFonts w:ascii="Times New Roman" w:eastAsia="SimSun" w:hAnsi="Times New Roman" w:cs="Arial"/>
                <w:sz w:val="20"/>
                <w:szCs w:val="18"/>
                <w:lang w:val="ro-RO"/>
              </w:rPr>
            </w:pPr>
            <w:r w:rsidRPr="003906E3">
              <w:rPr>
                <w:rFonts w:ascii="Times New Roman" w:eastAsia="SimSun" w:hAnsi="Times New Roman" w:cs="Arial"/>
                <w:b/>
                <w:sz w:val="20"/>
                <w:szCs w:val="18"/>
                <w:lang w:val="ro-RO"/>
              </w:rPr>
              <w:t>I1</w:t>
            </w:r>
            <w:r w:rsidRPr="003906E3">
              <w:rPr>
                <w:rFonts w:ascii="Times New Roman" w:eastAsia="SimSun" w:hAnsi="Times New Roman" w:cs="Arial"/>
                <w:b/>
                <w:sz w:val="20"/>
                <w:szCs w:val="18"/>
              </w:rPr>
              <w:t>5</w:t>
            </w:r>
            <w:r w:rsidRPr="003906E3">
              <w:rPr>
                <w:rFonts w:ascii="Times New Roman" w:eastAsia="SimSun" w:hAnsi="Times New Roman" w:cs="Arial"/>
                <w:sz w:val="20"/>
                <w:szCs w:val="18"/>
                <w:lang w:val="ro-RO"/>
              </w:rPr>
              <w:t>.</w:t>
            </w:r>
            <w:r w:rsidRPr="003906E3">
              <w:rPr>
                <w:rFonts w:ascii="Times New Roman" w:eastAsia="SimSun" w:hAnsi="Times New Roman" w:cs="Arial"/>
                <w:sz w:val="20"/>
                <w:szCs w:val="18"/>
              </w:rPr>
              <w:t>Организация  у</w:t>
            </w:r>
            <w:r w:rsidRPr="003906E3">
              <w:rPr>
                <w:rFonts w:ascii="Times New Roman" w:eastAsia="SimSun" w:hAnsi="Times New Roman" w:cs="Arial"/>
                <w:sz w:val="20"/>
                <w:szCs w:val="18"/>
                <w:lang w:val="ro-RO"/>
              </w:rPr>
              <w:t>чебны</w:t>
            </w:r>
            <w:r w:rsidRPr="003906E3">
              <w:rPr>
                <w:rFonts w:ascii="Times New Roman" w:eastAsia="SimSun" w:hAnsi="Times New Roman" w:cs="Arial"/>
                <w:sz w:val="20"/>
                <w:szCs w:val="18"/>
              </w:rPr>
              <w:t>х</w:t>
            </w:r>
            <w:r w:rsidRPr="003906E3">
              <w:rPr>
                <w:rFonts w:ascii="Times New Roman" w:eastAsia="SimSun" w:hAnsi="Times New Roman" w:cs="Arial"/>
                <w:sz w:val="20"/>
                <w:szCs w:val="18"/>
                <w:lang w:val="ro-RO"/>
              </w:rPr>
              <w:t xml:space="preserve"> курс</w:t>
            </w:r>
            <w:r w:rsidRPr="003906E3">
              <w:rPr>
                <w:rFonts w:ascii="Times New Roman" w:eastAsia="SimSun" w:hAnsi="Times New Roman" w:cs="Arial"/>
                <w:sz w:val="20"/>
                <w:szCs w:val="18"/>
              </w:rPr>
              <w:t>ов  на тему</w:t>
            </w:r>
            <w:r w:rsidRPr="003906E3">
              <w:rPr>
                <w:rFonts w:ascii="Times New Roman" w:eastAsia="SimSun" w:hAnsi="Times New Roman" w:cs="Arial"/>
                <w:sz w:val="20"/>
                <w:szCs w:val="18"/>
                <w:lang w:val="ro-RO"/>
              </w:rPr>
              <w:t>:</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Arial"/>
                <w:sz w:val="20"/>
                <w:szCs w:val="18"/>
              </w:rPr>
              <w:t>«Внедрение  единой</w:t>
            </w:r>
            <w:r w:rsidRPr="003906E3">
              <w:rPr>
                <w:rFonts w:ascii="Times New Roman" w:eastAsia="SimSun" w:hAnsi="Times New Roman" w:cs="Arial"/>
                <w:sz w:val="20"/>
                <w:szCs w:val="18"/>
                <w:lang w:val="ro-RO"/>
              </w:rPr>
              <w:t xml:space="preserve"> системы</w:t>
            </w:r>
            <w:r w:rsidRPr="003906E3">
              <w:rPr>
                <w:rFonts w:ascii="Times New Roman" w:eastAsia="SimSun" w:hAnsi="Times New Roman" w:cs="Arial"/>
                <w:sz w:val="20"/>
                <w:szCs w:val="18"/>
              </w:rPr>
              <w:t xml:space="preserve">  аудита»</w:t>
            </w:r>
          </w:p>
        </w:tc>
        <w:tc>
          <w:tcPr>
            <w:tcW w:w="1787" w:type="dxa"/>
          </w:tcPr>
          <w:p w:rsidR="003906E3" w:rsidRPr="003906E3" w:rsidRDefault="003906E3" w:rsidP="0056419B">
            <w:pPr>
              <w:spacing w:after="0" w:line="240" w:lineRule="auto"/>
              <w:rPr>
                <w:rFonts w:ascii="Times New Roman" w:eastAsia="SimSun" w:hAnsi="Times New Roman" w:cs="Times New Roman"/>
                <w:sz w:val="20"/>
                <w:szCs w:val="20"/>
                <w:lang w:val="es-ES" w:eastAsia="zh-CN"/>
              </w:rPr>
            </w:pPr>
            <w:r w:rsidRPr="003906E3">
              <w:rPr>
                <w:rFonts w:ascii="Times New Roman" w:eastAsia="SimSun" w:hAnsi="Times New Roman" w:cs="Times New Roman"/>
                <w:sz w:val="20"/>
                <w:szCs w:val="20"/>
                <w:lang w:eastAsia="zh-CN"/>
              </w:rPr>
              <w:t>Утвержденный приказ;</w:t>
            </w:r>
          </w:p>
          <w:p w:rsidR="003906E3" w:rsidRPr="003906E3" w:rsidRDefault="003906E3" w:rsidP="0056419B">
            <w:pPr>
              <w:spacing w:after="0" w:line="240" w:lineRule="auto"/>
              <w:rPr>
                <w:rFonts w:ascii="Times New Roman" w:eastAsia="SimSun" w:hAnsi="Times New Roman" w:cs="Times New Roman"/>
                <w:sz w:val="20"/>
                <w:szCs w:val="20"/>
                <w:lang w:val="es-ES" w:eastAsia="zh-CN"/>
              </w:rPr>
            </w:pPr>
            <w:r w:rsidRPr="003906E3">
              <w:rPr>
                <w:rFonts w:ascii="Times New Roman" w:eastAsia="SimSun" w:hAnsi="Times New Roman" w:cs="Arial"/>
                <w:bCs/>
                <w:noProof/>
                <w:sz w:val="20"/>
                <w:szCs w:val="18"/>
                <w:lang w:eastAsia="ro-RO"/>
              </w:rPr>
              <w:t xml:space="preserve">количество тренингов  -30 </w:t>
            </w:r>
            <w:r w:rsidRPr="003906E3">
              <w:rPr>
                <w:rFonts w:ascii="Times New Roman" w:eastAsia="SimSun" w:hAnsi="Times New Roman" w:cs="Arial"/>
                <w:sz w:val="20"/>
                <w:szCs w:val="18"/>
              </w:rPr>
              <w:t>подготовленных сотрудников</w:t>
            </w:r>
            <w:r w:rsidRPr="003906E3">
              <w:rPr>
                <w:rFonts w:ascii="Times New Roman" w:eastAsia="SimSun" w:hAnsi="Times New Roman" w:cs="Arial"/>
                <w:bCs/>
                <w:noProof/>
                <w:sz w:val="20"/>
                <w:szCs w:val="18"/>
                <w:lang w:eastAsia="ro-RO"/>
              </w:rPr>
              <w:t xml:space="preserve"> (центральный и территориальный аппарат</w:t>
            </w:r>
          </w:p>
        </w:tc>
        <w:tc>
          <w:tcPr>
            <w:tcW w:w="175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Arial"/>
                <w:sz w:val="20"/>
                <w:szCs w:val="18"/>
              </w:rPr>
              <w:t>Национальное агентство по безопасности пищевых продуктов</w:t>
            </w:r>
          </w:p>
        </w:tc>
        <w:tc>
          <w:tcPr>
            <w:tcW w:w="1844" w:type="dxa"/>
          </w:tcPr>
          <w:p w:rsidR="003906E3" w:rsidRPr="003906E3" w:rsidRDefault="003906E3" w:rsidP="0056419B">
            <w:pPr>
              <w:spacing w:after="0" w:line="240" w:lineRule="auto"/>
              <w:jc w:val="both"/>
              <w:rPr>
                <w:rFonts w:ascii="Times New Roman" w:eastAsia="SimSun" w:hAnsi="Times New Roman" w:cs="Times New Roman"/>
                <w:sz w:val="20"/>
                <w:szCs w:val="20"/>
                <w:lang w:eastAsia="zh-CN"/>
              </w:rPr>
            </w:pPr>
            <w:r w:rsidRPr="003906E3">
              <w:rPr>
                <w:rFonts w:ascii="Times New Roman" w:eastAsia="SimSun" w:hAnsi="Times New Roman" w:cs="Arial"/>
                <w:sz w:val="20"/>
                <w:szCs w:val="18"/>
              </w:rPr>
              <w:t>IV квартал 2017 г.; приложение  XXIV-B- срок 2017 г.</w:t>
            </w:r>
          </w:p>
        </w:tc>
        <w:tc>
          <w:tcPr>
            <w:tcW w:w="1735"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Arial"/>
                <w:sz w:val="20"/>
                <w:szCs w:val="18"/>
              </w:rPr>
              <w:t xml:space="preserve">другие источники </w:t>
            </w: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Arial"/>
                <w:b/>
                <w:bCs/>
                <w:sz w:val="20"/>
                <w:szCs w:val="18"/>
                <w:bdr w:val="none" w:sz="0" w:space="0" w:color="auto" w:frame="1"/>
              </w:rPr>
            </w:pPr>
            <w:r w:rsidRPr="003906E3">
              <w:rPr>
                <w:rFonts w:ascii="Times New Roman" w:eastAsia="SimSun" w:hAnsi="Times New Roman" w:cs="Arial"/>
                <w:b/>
                <w:bCs/>
                <w:sz w:val="20"/>
                <w:szCs w:val="18"/>
                <w:bdr w:val="none" w:sz="0" w:space="0" w:color="auto" w:frame="1"/>
              </w:rPr>
              <w:t xml:space="preserve">Решение Комиссии 2007/363/ЕС </w:t>
            </w:r>
            <w:r w:rsidRPr="003906E3">
              <w:rPr>
                <w:rFonts w:ascii="Times New Roman" w:eastAsia="SimSun" w:hAnsi="Times New Roman" w:cs="Arial"/>
                <w:bCs/>
                <w:sz w:val="20"/>
                <w:szCs w:val="18"/>
                <w:bdr w:val="none" w:sz="0" w:space="0" w:color="auto" w:frame="1"/>
              </w:rPr>
              <w:t xml:space="preserve">от 21 мая 2007 года о руководящих </w:t>
            </w:r>
            <w:r w:rsidRPr="003906E3">
              <w:rPr>
                <w:rFonts w:ascii="Times New Roman" w:eastAsia="SimSun" w:hAnsi="Times New Roman" w:cs="Arial"/>
                <w:bCs/>
                <w:sz w:val="20"/>
                <w:szCs w:val="18"/>
                <w:bdr w:val="none" w:sz="0" w:space="0" w:color="auto" w:frame="1"/>
              </w:rPr>
              <w:lastRenderedPageBreak/>
              <w:t>принципах для оказания помощи государствам-членам в разработке единого   комплексного национального многолетнего плана контроля, предусмотренного Регламентом (ЕС) №  882/2004 Европейского Парламента и Совета</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 xml:space="preserve">I16. </w:t>
            </w:r>
            <w:r w:rsidRPr="003906E3">
              <w:rPr>
                <w:rFonts w:ascii="Times New Roman" w:eastAsia="SimSun" w:hAnsi="Times New Roman" w:cs="Arial"/>
                <w:sz w:val="20"/>
                <w:szCs w:val="18"/>
              </w:rPr>
              <w:t>Разработка и утверждение Методологии разработки  многолетнего  плана контроля</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I17</w:t>
            </w:r>
            <w:r w:rsidRPr="003906E3">
              <w:rPr>
                <w:rFonts w:ascii="Times New Roman" w:eastAsia="SimSun" w:hAnsi="Times New Roman" w:cs="Arial"/>
                <w:sz w:val="20"/>
                <w:szCs w:val="18"/>
              </w:rPr>
              <w:t xml:space="preserve"> Разработка и утверждение Национального плана многолетнего контроля</w:t>
            </w:r>
          </w:p>
        </w:tc>
        <w:tc>
          <w:tcPr>
            <w:tcW w:w="1787"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lastRenderedPageBreak/>
              <w:t xml:space="preserve">Разработанная  методология, утвержденная </w:t>
            </w:r>
            <w:r w:rsidRPr="003906E3">
              <w:rPr>
                <w:rFonts w:ascii="Times New Roman" w:eastAsia="SimSun" w:hAnsi="Times New Roman" w:cs="Arial"/>
                <w:sz w:val="20"/>
                <w:szCs w:val="18"/>
              </w:rPr>
              <w:lastRenderedPageBreak/>
              <w:t>приказом  Национального агентства по безопасности пищевых продуктов;</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 xml:space="preserve">Разработанный план, утвержденный  приказом </w:t>
            </w:r>
            <w:r w:rsidRPr="003906E3">
              <w:rPr>
                <w:rFonts w:ascii="Times New Roman" w:eastAsia="SimSun" w:hAnsi="Times New Roman" w:cs="Arial"/>
                <w:sz w:val="20"/>
                <w:szCs w:val="18"/>
              </w:rPr>
              <w:t xml:space="preserve"> Национального агентства по безопасности пищевых продуктов</w:t>
            </w:r>
          </w:p>
        </w:tc>
        <w:tc>
          <w:tcPr>
            <w:tcW w:w="1756"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lastRenderedPageBreak/>
              <w:t xml:space="preserve">Национальное агентство по безопасности </w:t>
            </w:r>
            <w:r w:rsidRPr="003906E3">
              <w:rPr>
                <w:rFonts w:ascii="Times New Roman" w:eastAsia="SimSun" w:hAnsi="Times New Roman" w:cs="Arial"/>
                <w:sz w:val="20"/>
                <w:szCs w:val="18"/>
              </w:rPr>
              <w:lastRenderedPageBreak/>
              <w:t>пищевых продуктов</w:t>
            </w:r>
          </w:p>
        </w:tc>
        <w:tc>
          <w:tcPr>
            <w:tcW w:w="1844"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lastRenderedPageBreak/>
              <w:t xml:space="preserve"> I квартал  2017 г.;</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приложение  XXIV-B- срок </w:t>
            </w:r>
            <w:r w:rsidRPr="003906E3">
              <w:rPr>
                <w:rFonts w:ascii="Times New Roman" w:eastAsia="SimSun" w:hAnsi="Times New Roman" w:cs="Arial"/>
                <w:sz w:val="20"/>
                <w:szCs w:val="18"/>
              </w:rPr>
              <w:lastRenderedPageBreak/>
              <w:t>2017 г.</w:t>
            </w:r>
          </w:p>
        </w:tc>
        <w:tc>
          <w:tcPr>
            <w:tcW w:w="1735"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lastRenderedPageBreak/>
              <w:t xml:space="preserve">Без привлечения средств </w:t>
            </w:r>
          </w:p>
        </w:tc>
      </w:tr>
      <w:tr w:rsidR="003906E3" w:rsidRPr="003906E3" w:rsidTr="00BB47CA">
        <w:trPr>
          <w:trHeight w:val="3071"/>
        </w:trPr>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jc w:val="both"/>
              <w:rPr>
                <w:rFonts w:ascii="Times New Roman" w:eastAsia="SimSun" w:hAnsi="Times New Roman" w:cs="Arial"/>
                <w:bCs/>
                <w:sz w:val="20"/>
                <w:szCs w:val="18"/>
                <w:highlight w:val="yellow"/>
              </w:rPr>
            </w:pPr>
            <w:r w:rsidRPr="003906E3">
              <w:rPr>
                <w:rFonts w:ascii="Times New Roman" w:eastAsia="SimSun" w:hAnsi="Times New Roman" w:cs="Arial"/>
                <w:b/>
                <w:bCs/>
                <w:sz w:val="20"/>
                <w:szCs w:val="18"/>
              </w:rPr>
              <w:t xml:space="preserve">Регламент (EC) № 152/2009 </w:t>
            </w:r>
            <w:r w:rsidRPr="003906E3">
              <w:rPr>
                <w:rFonts w:ascii="Times New Roman" w:eastAsia="SimSun" w:hAnsi="Times New Roman" w:cs="Arial"/>
                <w:bCs/>
                <w:sz w:val="20"/>
                <w:szCs w:val="18"/>
              </w:rPr>
              <w:t>Комиссии</w:t>
            </w:r>
            <w:r w:rsidRPr="003906E3">
              <w:rPr>
                <w:rFonts w:ascii="Times New Roman" w:eastAsia="SimSun" w:hAnsi="Times New Roman" w:cs="Arial"/>
                <w:b/>
                <w:bCs/>
                <w:sz w:val="20"/>
                <w:szCs w:val="18"/>
              </w:rPr>
              <w:t xml:space="preserve"> </w:t>
            </w:r>
            <w:r w:rsidRPr="003906E3">
              <w:rPr>
                <w:rFonts w:ascii="Times New Roman" w:eastAsia="SimSun" w:hAnsi="Times New Roman" w:cs="Arial"/>
                <w:bCs/>
                <w:sz w:val="20"/>
                <w:szCs w:val="18"/>
              </w:rPr>
              <w:t xml:space="preserve">от 27 января 2009 года, </w:t>
            </w:r>
            <w:r w:rsidRPr="003906E3">
              <w:rPr>
                <w:rFonts w:ascii="Times New Roman" w:eastAsia="SimSun" w:hAnsi="Times New Roman" w:cs="Arial"/>
                <w:bCs/>
                <w:sz w:val="20"/>
                <w:szCs w:val="18"/>
                <w:bdr w:val="none" w:sz="0" w:space="0" w:color="auto" w:frame="1"/>
              </w:rPr>
              <w:t xml:space="preserve"> устанавливающий </w:t>
            </w:r>
            <w:r w:rsidRPr="003906E3">
              <w:rPr>
                <w:rFonts w:ascii="Times New Roman" w:eastAsia="SimSun" w:hAnsi="Times New Roman" w:cs="Arial"/>
                <w:bCs/>
                <w:sz w:val="20"/>
                <w:szCs w:val="18"/>
              </w:rPr>
              <w:t xml:space="preserve"> методы отбора проб и анализа для официального контроля кормов</w:t>
            </w:r>
            <w:r w:rsidRPr="003906E3">
              <w:rPr>
                <w:rFonts w:ascii="Times New Roman" w:eastAsia="SimSun" w:hAnsi="Times New Roman" w:cs="Arial"/>
                <w:bCs/>
                <w:sz w:val="20"/>
                <w:szCs w:val="18"/>
                <w:highlight w:val="yellow"/>
              </w:rPr>
              <w:t xml:space="preserve"> </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77"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I18</w:t>
            </w:r>
            <w:r w:rsidRPr="003906E3">
              <w:rPr>
                <w:rFonts w:ascii="Times New Roman" w:eastAsia="SimSun" w:hAnsi="Times New Roman" w:cs="Arial"/>
                <w:sz w:val="20"/>
                <w:szCs w:val="18"/>
              </w:rPr>
              <w:t>. Проведение тренингов   территориальных инспекторов;</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 xml:space="preserve">I19. </w:t>
            </w:r>
            <w:r w:rsidRPr="003906E3">
              <w:rPr>
                <w:rFonts w:ascii="Times New Roman" w:eastAsia="SimSun" w:hAnsi="Times New Roman" w:cs="Arial"/>
                <w:sz w:val="20"/>
                <w:szCs w:val="18"/>
              </w:rPr>
              <w:t>Разработка специальных процедур по отбору образцов кормов;</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 xml:space="preserve">I20. </w:t>
            </w:r>
            <w:r w:rsidRPr="003906E3">
              <w:rPr>
                <w:rFonts w:ascii="Times New Roman" w:eastAsia="SimSun" w:hAnsi="Times New Roman" w:cs="Arial"/>
                <w:sz w:val="20"/>
                <w:szCs w:val="18"/>
              </w:rPr>
              <w:t xml:space="preserve">Приобретение оборудования  для отбора проб кормов, а также средств индивидуальной защиты </w:t>
            </w:r>
          </w:p>
        </w:tc>
        <w:tc>
          <w:tcPr>
            <w:tcW w:w="1787" w:type="dxa"/>
          </w:tcPr>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3 проведенных  тренинга;</w:t>
            </w:r>
          </w:p>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sz w:val="20"/>
                <w:szCs w:val="18"/>
              </w:rPr>
              <w:t>количество 80 обученных территориальных инспекторов;</w:t>
            </w:r>
          </w:p>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разработанная процедура;</w:t>
            </w:r>
          </w:p>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закупленное оборудование</w:t>
            </w:r>
          </w:p>
        </w:tc>
        <w:tc>
          <w:tcPr>
            <w:tcW w:w="1756"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Национальное агентство по безопасности пищевых продуктов</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844" w:type="dxa"/>
          </w:tcPr>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IV квартал  2017 г.;</w:t>
            </w:r>
          </w:p>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приложение XXIV - B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срок 2017 г.</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735" w:type="dxa"/>
            <w:gridSpan w:val="2"/>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В пределах бюджета органа;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другие средства</w:t>
            </w:r>
          </w:p>
        </w:tc>
      </w:tr>
      <w:tr w:rsidR="003906E3" w:rsidRPr="003906E3" w:rsidTr="00BB47CA">
        <w:trPr>
          <w:trHeight w:val="1040"/>
        </w:trPr>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(EC) № 669/2009</w:t>
            </w:r>
            <w:r w:rsidRPr="003906E3">
              <w:rPr>
                <w:rFonts w:ascii="Times New Roman" w:eastAsia="SimSun" w:hAnsi="Times New Roman" w:cs="Times New Roman"/>
                <w:sz w:val="20"/>
                <w:szCs w:val="20"/>
                <w:lang w:eastAsia="zh-CN"/>
              </w:rPr>
              <w:t xml:space="preserve"> Комиссии от 24 июля 2009 года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 применению Регламента (EC) № 882/2004 года</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Европейского парламента и Совета в</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отношении усиленных  </w:t>
            </w:r>
            <w:r w:rsidRPr="003906E3">
              <w:rPr>
                <w:rFonts w:ascii="Times New Roman" w:eastAsia="SimSun" w:hAnsi="Times New Roman" w:cs="Times New Roman"/>
                <w:sz w:val="20"/>
                <w:szCs w:val="20"/>
                <w:lang w:eastAsia="zh-CN"/>
              </w:rPr>
              <w:lastRenderedPageBreak/>
              <w:t>официальных</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проверок импорта некоторой продукции кормов для животных и продукции неживотного происхождения и о внесении изменений в Решение 2006/504/СЕ</w:t>
            </w: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lastRenderedPageBreak/>
              <w:t xml:space="preserve">Сближение национальных законов с правовыми  нормами Европейского Союза, указанными в соответствующих приложениях к соглашению, и обеспечение  </w:t>
            </w:r>
            <w:r w:rsidRPr="003906E3">
              <w:rPr>
                <w:rFonts w:ascii="Times New Roman" w:eastAsia="SimSun" w:hAnsi="Times New Roman" w:cs="Times New Roman"/>
                <w:sz w:val="19"/>
                <w:szCs w:val="19"/>
              </w:rPr>
              <w:lastRenderedPageBreak/>
              <w:t>введения их  в действие и эффективного соблюдения</w:t>
            </w:r>
          </w:p>
        </w:tc>
        <w:tc>
          <w:tcPr>
            <w:tcW w:w="297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Calibri"/>
                <w:b/>
                <w:sz w:val="20"/>
                <w:szCs w:val="20"/>
                <w:lang w:eastAsia="zh-CN"/>
              </w:rPr>
              <w:lastRenderedPageBreak/>
              <w:t>LT5.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постановления Правительства для внесения изменений и дополнений в Постановление Правительства № 1408 от 10 декабря 2008 года «Об утверждении некоторых санитарно-ветеринарных норм»</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Перелагает :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Регламент № 669/2009/ЕС;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Регламент по введению в действие № 702/2013/ЕС</w:t>
            </w:r>
          </w:p>
        </w:tc>
        <w:tc>
          <w:tcPr>
            <w:tcW w:w="1787" w:type="dxa"/>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5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4" w:type="dxa"/>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I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2017г.</w:t>
            </w:r>
          </w:p>
        </w:tc>
        <w:tc>
          <w:tcPr>
            <w:tcW w:w="173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BB47CA">
        <w:trPr>
          <w:trHeight w:val="3590"/>
        </w:trPr>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spacing w:after="0" w:line="240" w:lineRule="auto"/>
              <w:jc w:val="both"/>
              <w:textAlignment w:val="baseline"/>
              <w:rPr>
                <w:rFonts w:ascii="Times New Roman" w:eastAsia="SimSun" w:hAnsi="Times New Roman" w:cs="Times New Roman"/>
                <w:b/>
                <w:bCs/>
                <w:sz w:val="20"/>
                <w:szCs w:val="18"/>
                <w:bdr w:val="none" w:sz="0" w:space="0" w:color="auto" w:frame="1"/>
              </w:rPr>
            </w:pPr>
            <w:r w:rsidRPr="003906E3">
              <w:rPr>
                <w:rFonts w:ascii="Times New Roman" w:eastAsia="SimSun" w:hAnsi="Times New Roman" w:cs="Times New Roman"/>
                <w:b/>
                <w:bCs/>
                <w:sz w:val="20"/>
                <w:szCs w:val="18"/>
                <w:bdr w:val="none" w:sz="0" w:space="0" w:color="auto" w:frame="1"/>
              </w:rPr>
              <w:t xml:space="preserve">Решение Комиссии 2008/654/ЕС </w:t>
            </w:r>
            <w:r w:rsidRPr="003906E3">
              <w:rPr>
                <w:rFonts w:ascii="Times New Roman" w:eastAsia="SimSun" w:hAnsi="Times New Roman" w:cs="Times New Roman"/>
                <w:bCs/>
                <w:sz w:val="20"/>
                <w:szCs w:val="18"/>
                <w:bdr w:val="none" w:sz="0" w:space="0" w:color="auto" w:frame="1"/>
              </w:rPr>
              <w:t>от 24 июля 2008 года о руководящих принципах для оказания помощи государствам-членам в подготовке ежегодного отчета по вопросам комплексного многолетнего национального плана контроля, предусмотренных в Регламенте (ЕС) № 882/2004 Европейского Парламента и Совета</w:t>
            </w:r>
          </w:p>
        </w:tc>
        <w:tc>
          <w:tcPr>
            <w:tcW w:w="1979"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77"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 xml:space="preserve">I21 </w:t>
            </w:r>
            <w:r w:rsidRPr="003906E3">
              <w:rPr>
                <w:rFonts w:ascii="Times New Roman" w:eastAsia="SimSun" w:hAnsi="Times New Roman" w:cs="Arial"/>
                <w:sz w:val="20"/>
                <w:szCs w:val="18"/>
              </w:rPr>
              <w:t>Разработка и утверждение Методологии по разработке  годового отчета о плане  контроля;</w:t>
            </w:r>
          </w:p>
          <w:p w:rsidR="003906E3" w:rsidRPr="003906E3" w:rsidRDefault="003906E3" w:rsidP="0056419B">
            <w:pPr>
              <w:spacing w:after="0" w:line="240" w:lineRule="auto"/>
              <w:jc w:val="both"/>
              <w:rPr>
                <w:rFonts w:ascii="Times New Roman" w:eastAsia="SimSun" w:hAnsi="Times New Roman" w:cs="Times New Roman"/>
                <w:bCs/>
                <w:sz w:val="20"/>
                <w:szCs w:val="18"/>
                <w:lang w:eastAsia="ro-RO"/>
              </w:rPr>
            </w:pPr>
            <w:r w:rsidRPr="003906E3">
              <w:rPr>
                <w:rFonts w:ascii="Times New Roman" w:eastAsia="SimSun" w:hAnsi="Times New Roman" w:cs="Times New Roman"/>
                <w:b/>
                <w:sz w:val="20"/>
                <w:szCs w:val="18"/>
                <w:lang w:val="en-US"/>
              </w:rPr>
              <w:t>I</w:t>
            </w:r>
            <w:r w:rsidRPr="003906E3">
              <w:rPr>
                <w:rFonts w:ascii="Times New Roman" w:eastAsia="SimSun" w:hAnsi="Times New Roman" w:cs="Times New Roman"/>
                <w:b/>
                <w:sz w:val="20"/>
                <w:szCs w:val="18"/>
              </w:rPr>
              <w:t>22</w:t>
            </w:r>
            <w:r w:rsidRPr="003906E3">
              <w:rPr>
                <w:rFonts w:ascii="Times New Roman" w:eastAsia="SimSun" w:hAnsi="Times New Roman" w:cs="Times New Roman"/>
                <w:sz w:val="20"/>
                <w:szCs w:val="18"/>
              </w:rPr>
              <w:t xml:space="preserve"> Разработка  годового отчета </w:t>
            </w:r>
          </w:p>
          <w:p w:rsidR="003906E3" w:rsidRPr="003906E3" w:rsidRDefault="003906E3" w:rsidP="0056419B">
            <w:pPr>
              <w:spacing w:after="0" w:line="240" w:lineRule="auto"/>
              <w:jc w:val="both"/>
              <w:rPr>
                <w:rFonts w:ascii="Times New Roman" w:eastAsia="SimSun" w:hAnsi="Times New Roman" w:cs="Times New Roman"/>
                <w:bCs/>
                <w:sz w:val="20"/>
                <w:szCs w:val="18"/>
                <w:lang w:eastAsia="ro-RO"/>
              </w:rPr>
            </w:pPr>
          </w:p>
          <w:p w:rsidR="003906E3" w:rsidRPr="003906E3" w:rsidRDefault="003906E3" w:rsidP="0056419B">
            <w:pPr>
              <w:spacing w:after="0" w:line="240" w:lineRule="auto"/>
              <w:jc w:val="both"/>
              <w:rPr>
                <w:rFonts w:ascii="Times New Roman" w:eastAsia="SimSun" w:hAnsi="Times New Roman" w:cs="Times New Roman"/>
                <w:bCs/>
                <w:sz w:val="20"/>
                <w:szCs w:val="18"/>
                <w:lang w:eastAsia="ro-RO"/>
              </w:rPr>
            </w:pPr>
          </w:p>
          <w:p w:rsidR="003906E3" w:rsidRPr="003906E3" w:rsidRDefault="003906E3" w:rsidP="0056419B">
            <w:pPr>
              <w:spacing w:after="0" w:line="240" w:lineRule="auto"/>
              <w:jc w:val="both"/>
              <w:rPr>
                <w:rFonts w:ascii="Times New Roman" w:eastAsia="SimSun" w:hAnsi="Times New Roman" w:cs="Times New Roman"/>
                <w:bCs/>
                <w:sz w:val="20"/>
                <w:szCs w:val="18"/>
                <w:lang w:eastAsia="ro-RO"/>
              </w:rPr>
            </w:pPr>
          </w:p>
          <w:p w:rsidR="003906E3" w:rsidRPr="003906E3" w:rsidRDefault="003906E3" w:rsidP="0056419B">
            <w:pPr>
              <w:spacing w:after="0" w:line="240" w:lineRule="auto"/>
              <w:jc w:val="both"/>
              <w:rPr>
                <w:rFonts w:ascii="Times New Roman" w:eastAsia="SimSun" w:hAnsi="Times New Roman" w:cs="Times New Roman"/>
                <w:bCs/>
                <w:sz w:val="20"/>
                <w:szCs w:val="18"/>
                <w:lang w:eastAsia="ro-RO"/>
              </w:rPr>
            </w:pPr>
          </w:p>
          <w:p w:rsidR="003906E3" w:rsidRPr="003906E3" w:rsidRDefault="003906E3" w:rsidP="0056419B">
            <w:pPr>
              <w:spacing w:after="0" w:line="240" w:lineRule="auto"/>
              <w:jc w:val="both"/>
              <w:rPr>
                <w:rFonts w:ascii="Times New Roman" w:eastAsia="SimSun" w:hAnsi="Times New Roman" w:cs="Times New Roman"/>
                <w:sz w:val="20"/>
                <w:szCs w:val="18"/>
              </w:rPr>
            </w:pPr>
          </w:p>
        </w:tc>
        <w:tc>
          <w:tcPr>
            <w:tcW w:w="1787"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Разработанная Методика, утвержденная приказом  Национального агентства по безопасности пищевых продуктов</w:t>
            </w:r>
            <w:r w:rsidRPr="003906E3">
              <w:rPr>
                <w:rFonts w:ascii="Times New Roman" w:eastAsia="SimSun" w:hAnsi="Times New Roman" w:cs="Arial"/>
                <w:bCs/>
                <w:sz w:val="20"/>
                <w:szCs w:val="18"/>
                <w:lang w:eastAsia="ro-RO"/>
              </w:rPr>
              <w:t xml:space="preserve">;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lang w:eastAsia="ro-RO"/>
              </w:rPr>
              <w:t>Разработанный  отчет</w:t>
            </w:r>
          </w:p>
        </w:tc>
        <w:tc>
          <w:tcPr>
            <w:tcW w:w="1756"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Национальное агентство по безопасности и пищевых продуктов</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844" w:type="dxa"/>
          </w:tcPr>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val="en-US" w:eastAsia="ro-RO"/>
              </w:rPr>
              <w:t>II</w:t>
            </w:r>
            <w:r w:rsidRPr="003906E3">
              <w:rPr>
                <w:rFonts w:ascii="Times New Roman" w:eastAsia="SimSun" w:hAnsi="Times New Roman" w:cs="Arial"/>
                <w:bCs/>
                <w:sz w:val="20"/>
                <w:szCs w:val="18"/>
                <w:lang w:eastAsia="ro-RO"/>
              </w:rPr>
              <w:t xml:space="preserve"> квартал 2017 г.;</w:t>
            </w:r>
          </w:p>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 xml:space="preserve">приложение XXIV – B-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срок 2017 г.</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735" w:type="dxa"/>
            <w:gridSpan w:val="2"/>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Без привлечения средств</w:t>
            </w:r>
          </w:p>
        </w:tc>
      </w:tr>
      <w:tr w:rsidR="003906E3" w:rsidRPr="003906E3" w:rsidTr="00BB47CA">
        <w:tc>
          <w:tcPr>
            <w:tcW w:w="670"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5"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w:t>
            </w:r>
            <w:r w:rsidRPr="003906E3">
              <w:rPr>
                <w:rFonts w:ascii="Times New Roman" w:eastAsia="SimSun" w:hAnsi="Times New Roman" w:cs="Times New Roman"/>
                <w:b/>
                <w:sz w:val="20"/>
                <w:szCs w:val="20"/>
                <w:lang w:val="it-IT" w:eastAsia="zh-CN"/>
              </w:rPr>
              <w:t>EC</w:t>
            </w:r>
            <w:r w:rsidRPr="003906E3">
              <w:rPr>
                <w:rFonts w:ascii="Times New Roman" w:eastAsia="SimSun" w:hAnsi="Times New Roman" w:cs="Times New Roman"/>
                <w:b/>
                <w:sz w:val="20"/>
                <w:szCs w:val="20"/>
                <w:lang w:eastAsia="zh-CN"/>
              </w:rPr>
              <w:t xml:space="preserve">) № 854/2004 </w:t>
            </w:r>
            <w:r w:rsidRPr="003906E3">
              <w:rPr>
                <w:rFonts w:ascii="Times New Roman" w:eastAsia="SimSun" w:hAnsi="Times New Roman" w:cs="Times New Roman"/>
                <w:sz w:val="20"/>
                <w:szCs w:val="20"/>
                <w:lang w:eastAsia="zh-CN"/>
              </w:rPr>
              <w:t>Европейского Парламента и Совета от 29 апреля 2004 года, устанавливающий специфические правила организации официального контроля  продукции животного происхождения, предназначенной для потребления</w:t>
            </w:r>
          </w:p>
          <w:p w:rsidR="003906E3" w:rsidRPr="003906E3" w:rsidRDefault="003906E3" w:rsidP="0056419B">
            <w:pPr>
              <w:widowControl w:val="0"/>
              <w:spacing w:after="0" w:line="240" w:lineRule="auto"/>
              <w:rPr>
                <w:rFonts w:ascii="Times New Roman" w:eastAsia="SimSun" w:hAnsi="Times New Roman" w:cs="Times New Roman"/>
                <w:sz w:val="20"/>
                <w:szCs w:val="20"/>
                <w:lang w:val="it-IT" w:eastAsia="zh-CN"/>
              </w:rPr>
            </w:pPr>
            <w:r w:rsidRPr="003906E3">
              <w:rPr>
                <w:rFonts w:ascii="Times New Roman" w:eastAsia="SimSun" w:hAnsi="Times New Roman" w:cs="Times New Roman"/>
                <w:sz w:val="20"/>
                <w:szCs w:val="20"/>
                <w:lang w:val="it-IT" w:eastAsia="zh-CN"/>
              </w:rPr>
              <w:t xml:space="preserve">человеком </w:t>
            </w:r>
          </w:p>
          <w:p w:rsidR="003906E3" w:rsidRPr="003906E3" w:rsidRDefault="003906E3" w:rsidP="0056419B">
            <w:pPr>
              <w:widowControl w:val="0"/>
              <w:spacing w:after="0" w:line="240" w:lineRule="auto"/>
              <w:rPr>
                <w:rFonts w:ascii="Times New Roman" w:eastAsia="SimSun" w:hAnsi="Times New Roman" w:cs="Times New Roman"/>
                <w:sz w:val="20"/>
                <w:szCs w:val="20"/>
                <w:lang w:val="it-IT" w:eastAsia="zh-CN"/>
              </w:rPr>
            </w:pPr>
          </w:p>
        </w:tc>
        <w:tc>
          <w:tcPr>
            <w:tcW w:w="1979" w:type="dxa"/>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t>Сближение национальных законов с правовыми нормами Европейского Союза, указанными в соответствующих приложениях к соглашению, и обеспечение введения их в действие и эффективного соблюдения</w:t>
            </w:r>
          </w:p>
        </w:tc>
        <w:tc>
          <w:tcPr>
            <w:tcW w:w="297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SLT30.</w:t>
            </w:r>
            <w:r w:rsidRPr="003906E3">
              <w:rPr>
                <w:rFonts w:ascii="Times New Roman" w:eastAsia="SimSun" w:hAnsi="Times New Roman" w:cs="Calibri"/>
                <w:b/>
                <w:sz w:val="20"/>
                <w:szCs w:val="20"/>
                <w:lang w:eastAsia="zh-CN"/>
              </w:rPr>
              <w:t xml:space="preserve">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sz w:val="20"/>
                <w:szCs w:val="20"/>
                <w:lang w:eastAsia="zh-CN"/>
              </w:rPr>
              <w:t xml:space="preserve">Проект постановления Правительства о внесении изменений и дополнений в Постановление Правительства № </w:t>
            </w:r>
            <w:r w:rsidRPr="003906E3">
              <w:rPr>
                <w:rFonts w:ascii="Times New Roman" w:eastAsia="SimSun" w:hAnsi="Times New Roman" w:cs="Times New Roman"/>
                <w:sz w:val="20"/>
                <w:szCs w:val="20"/>
                <w:lang w:eastAsia="zh-CN"/>
              </w:rPr>
              <w:t xml:space="preserve">1112 от 6 декабря 2010г. </w:t>
            </w:r>
            <w:r w:rsidRPr="003906E3">
              <w:rPr>
                <w:rFonts w:ascii="Calibri" w:eastAsia="SimSun" w:hAnsi="Calibri" w:cs="Calibri"/>
                <w:lang w:val="ro-RO" w:eastAsia="zh-CN"/>
              </w:rPr>
              <w:t xml:space="preserve"> </w:t>
            </w:r>
            <w:r w:rsidRPr="003906E3">
              <w:rPr>
                <w:rFonts w:ascii="Calibri" w:eastAsia="SimSun" w:hAnsi="Calibri" w:cs="Calibri"/>
                <w:lang w:eastAsia="zh-CN"/>
              </w:rPr>
              <w:t>«</w:t>
            </w:r>
            <w:r w:rsidRPr="003906E3">
              <w:rPr>
                <w:rFonts w:ascii="Times New Roman" w:eastAsia="SimSun" w:hAnsi="Times New Roman" w:cs="Times New Roman"/>
                <w:sz w:val="20"/>
                <w:szCs w:val="20"/>
                <w:lang w:eastAsia="zh-CN"/>
              </w:rPr>
              <w:t>Ветеринарно-санитарная норма по организации специфичного официального контроля пищевых продуктов животного происхождения.»;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Перелагает :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 854/2004/ЕС</w:t>
            </w:r>
          </w:p>
        </w:tc>
        <w:tc>
          <w:tcPr>
            <w:tcW w:w="1787" w:type="dxa"/>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5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2017 г.</w:t>
            </w:r>
          </w:p>
        </w:tc>
        <w:tc>
          <w:tcPr>
            <w:tcW w:w="173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приделах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bl>
    <w:tbl>
      <w:tblPr>
        <w:tblW w:w="15172"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8"/>
        <w:gridCol w:w="21"/>
        <w:gridCol w:w="2355"/>
        <w:gridCol w:w="45"/>
        <w:gridCol w:w="9"/>
        <w:gridCol w:w="116"/>
        <w:gridCol w:w="35"/>
        <w:gridCol w:w="98"/>
        <w:gridCol w:w="39"/>
        <w:gridCol w:w="1553"/>
        <w:gridCol w:w="113"/>
        <w:gridCol w:w="18"/>
        <w:gridCol w:w="10"/>
        <w:gridCol w:w="418"/>
        <w:gridCol w:w="259"/>
        <w:gridCol w:w="2170"/>
        <w:gridCol w:w="104"/>
        <w:gridCol w:w="24"/>
        <w:gridCol w:w="592"/>
        <w:gridCol w:w="1080"/>
        <w:gridCol w:w="34"/>
        <w:gridCol w:w="288"/>
        <w:gridCol w:w="1554"/>
        <w:gridCol w:w="695"/>
        <w:gridCol w:w="19"/>
        <w:gridCol w:w="19"/>
        <w:gridCol w:w="17"/>
        <w:gridCol w:w="1098"/>
        <w:gridCol w:w="1701"/>
      </w:tblGrid>
      <w:tr w:rsidR="003906E3" w:rsidRPr="003906E3" w:rsidTr="005D537E">
        <w:trPr>
          <w:trHeight w:val="296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Директива 2004/41/EC</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Европейского Парламента и Совета от 21 апреля 2004 года</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об отмене некоторых директив</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относительно пищевой гигиены и ветеринарно-санитарных условий для производства и реализации  некоторых продуктов животного происхождения, предназначенных для потребления</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людьми, и о внесении изменений в Директивы 89/662/EEC и 92/118/EEC Совета , а также в Решение 95/408/EC Совета</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SLT31. Новый акт</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Проект приказа министра сельского хозяйства, регионального развития и окружающей среды об отмене приказов министра сельского хозяйства и пищевой промышленности № 102/2005, 171/2006, 229/2009, 149/2006, 215/2006, 165/2006, 170/2006, 173/2006, 218/2006, 220/2006</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2004/41/ЕС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Вступивший в силу приказ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bookmarkStart w:id="11" w:name="_gjdgxs" w:colFirst="0" w:colLast="0"/>
            <w:bookmarkEnd w:id="11"/>
            <w:r w:rsidRPr="003906E3">
              <w:rPr>
                <w:rFonts w:ascii="Times New Roman" w:eastAsia="SimSun" w:hAnsi="Times New Roman" w:cs="Times New Roman"/>
                <w:b/>
                <w:sz w:val="20"/>
                <w:szCs w:val="20"/>
                <w:lang w:eastAsia="zh-CN"/>
              </w:rPr>
              <w:t>Регламент (ЕС) № 2075/2005</w:t>
            </w:r>
            <w:r w:rsidRPr="003906E3">
              <w:rPr>
                <w:rFonts w:ascii="Times New Roman" w:eastAsia="SimSun" w:hAnsi="Times New Roman" w:cs="Times New Roman"/>
                <w:sz w:val="20"/>
                <w:szCs w:val="20"/>
                <w:lang w:eastAsia="zh-CN"/>
              </w:rPr>
              <w:t xml:space="preserve"> Комиссии от 5 декабря 2005 года, устанавливающий специфические нормы для  применения к  проверкам мяса на наличие Trichinella.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N.B.</w:t>
            </w:r>
            <w:r w:rsidRPr="003906E3">
              <w:rPr>
                <w:rFonts w:ascii="Times New Roman" w:eastAsia="SimSun" w:hAnsi="Times New Roman" w:cs="Times New Roman"/>
                <w:sz w:val="20"/>
                <w:szCs w:val="20"/>
                <w:lang w:eastAsia="zh-CN"/>
              </w:rPr>
              <w:t>: Отменен Регламентом 1375/ 2015/ЕС от 30 августа 2015 года</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SLT32. </w:t>
            </w:r>
            <w:r w:rsidRPr="003906E3">
              <w:rPr>
                <w:rFonts w:ascii="Times New Roman" w:eastAsia="SimSun" w:hAnsi="Times New Roman" w:cs="Calibri"/>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sz w:val="20"/>
                <w:szCs w:val="20"/>
                <w:lang w:eastAsia="zh-CN"/>
              </w:rPr>
              <w:t xml:space="preserve">Проект постановления Правительства о внесении изменений и дополнений в </w:t>
            </w:r>
            <w:r w:rsidRPr="003906E3">
              <w:rPr>
                <w:rFonts w:ascii="Times New Roman" w:eastAsia="SimSun" w:hAnsi="Times New Roman" w:cs="Times New Roman"/>
                <w:sz w:val="20"/>
                <w:szCs w:val="20"/>
                <w:lang w:eastAsia="zh-CN"/>
              </w:rPr>
              <w:t>Постановление Правительства № 987 от 26 августа 2008 г. «Об утверждении Положения об установлении специфических норм, применяемых  к официальным проверкам мяса на наличие трихинелл»</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1375/2015/ЕС отменяет Регламент 2075/2005/ЕС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Решение Совета 92/608/EEC</w:t>
            </w:r>
            <w:r w:rsidRPr="003906E3">
              <w:rPr>
                <w:rFonts w:ascii="Times New Roman" w:eastAsia="SimSun" w:hAnsi="Times New Roman" w:cs="Times New Roman"/>
                <w:sz w:val="20"/>
                <w:szCs w:val="20"/>
                <w:lang w:eastAsia="zh-CN"/>
              </w:rPr>
              <w:t xml:space="preserve"> от 14 ноября </w:t>
            </w:r>
            <w:r w:rsidRPr="003906E3">
              <w:rPr>
                <w:rFonts w:ascii="Times New Roman" w:eastAsia="SimSun" w:hAnsi="Times New Roman" w:cs="Times New Roman"/>
                <w:sz w:val="20"/>
                <w:szCs w:val="20"/>
                <w:lang w:eastAsia="zh-CN"/>
              </w:rPr>
              <w:lastRenderedPageBreak/>
              <w:t>1992 года  об установлении методов анализа и испытания термически обработанного молока, предназначенного для непосредственного потребления человеком</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lastRenderedPageBreak/>
              <w:t xml:space="preserve">Сближение национальных </w:t>
            </w:r>
            <w:r w:rsidRPr="003906E3">
              <w:rPr>
                <w:rFonts w:ascii="Times New Roman" w:eastAsia="SimSun" w:hAnsi="Times New Roman" w:cs="Times New Roman"/>
                <w:sz w:val="19"/>
                <w:szCs w:val="19"/>
              </w:rPr>
              <w:lastRenderedPageBreak/>
              <w:t>законов с правовыми нормами Европейского Союза, указанными в соответствующих приложениях к соглашению, и обеспечение введения  их в действие и эффективного соблюдения</w:t>
            </w: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SLT33.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w:t>
            </w:r>
            <w:r w:rsidRPr="003906E3">
              <w:rPr>
                <w:rFonts w:ascii="Times New Roman" w:eastAsia="SimSun" w:hAnsi="Times New Roman" w:cs="Times New Roman"/>
                <w:sz w:val="20"/>
                <w:szCs w:val="20"/>
                <w:lang w:eastAsia="zh-CN"/>
              </w:rPr>
              <w:lastRenderedPageBreak/>
              <w:t xml:space="preserve">Правительства об утверждении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«Методологии анализа и тестирования термически обработанного молока предназначенного для  непосредственного потребления человеком»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 </w:t>
            </w:r>
            <w:r w:rsidRPr="003906E3">
              <w:rPr>
                <w:rFonts w:ascii="Times New Roman" w:eastAsia="SimSun" w:hAnsi="Times New Roman" w:cs="Times New Roman"/>
                <w:sz w:val="20"/>
                <w:szCs w:val="20"/>
                <w:lang w:eastAsia="zh-CN"/>
              </w:rPr>
              <w:t>Решение 92/608/ЕЕС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w:t>
            </w:r>
            <w:r w:rsidRPr="003906E3">
              <w:rPr>
                <w:rFonts w:ascii="Times New Roman" w:eastAsia="SimSun" w:hAnsi="Times New Roman" w:cs="Times New Roman"/>
                <w:sz w:val="20"/>
                <w:szCs w:val="20"/>
              </w:rPr>
              <w:lastRenderedPageBreak/>
              <w:t xml:space="preserve">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lastRenderedPageBreak/>
              <w:t xml:space="preserve">Министерство сельского </w:t>
            </w:r>
            <w:r w:rsidRPr="003906E3">
              <w:rPr>
                <w:rFonts w:ascii="Times New Roman" w:eastAsia="SimSun" w:hAnsi="Times New Roman" w:cs="Times New Roman"/>
                <w:bCs/>
                <w:sz w:val="20"/>
                <w:szCs w:val="20"/>
                <w:u w:color="92D050"/>
                <w:lang w:eastAsia="zh-CN"/>
              </w:rPr>
              <w:lastRenderedPageBreak/>
              <w:t>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I квартал  2018г.;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eastAsia="zh-CN"/>
              </w:rPr>
              <w:lastRenderedPageBreak/>
              <w:t>XXIV-B –срок 2017г.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проекты технической поддержки  (TAIEX)</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(ЕС) №</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b/>
                <w:sz w:val="20"/>
                <w:szCs w:val="20"/>
                <w:lang w:eastAsia="zh-CN"/>
              </w:rPr>
              <w:t xml:space="preserve">702/2013 </w:t>
            </w:r>
            <w:r w:rsidRPr="003906E3">
              <w:rPr>
                <w:rFonts w:ascii="Times New Roman" w:eastAsia="SimSun" w:hAnsi="Times New Roman" w:cs="Times New Roman"/>
                <w:sz w:val="20"/>
                <w:szCs w:val="20"/>
                <w:lang w:eastAsia="zh-CN"/>
              </w:rPr>
              <w:t xml:space="preserve">Комиссии от 22 июля 2013 года о временных мерах для применения  Регламента (ЕС) № 882/2004 Европейского Парламента и Совета об аккредитации официальных лабораторий, которые проводят официальные тесты на предмет выявления Trichinella, и внесении изменений в Регламент (ЕС) № 1162/2009 Комиссии </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Получение международной признанной аккредитации всех лабораторий, участвующих в официальном контроле, для выполнения требований в отношении СФС для экспорта и укрепления здоровья животных и растений, а также  безопасности пищевых продуктов на внутреннем рынке Республики Молдова</w:t>
            </w: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LT6. </w:t>
            </w:r>
            <w:r w:rsidRPr="003906E3">
              <w:rPr>
                <w:rFonts w:ascii="Times New Roman" w:eastAsia="SimSun" w:hAnsi="Times New Roman" w:cs="Calibri"/>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и дополнений в Закон № 50 от 28  марта 2013 года об официальном контроле с целью проверки соответствия кормовому и пищевому законодательству и правилам, касающимся здоровья и благополучия животных;</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 :</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Регламент (ЕС) № 702/2013</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I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3975"/>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(ЕС) № 1069/2009 Европейского Парламента и Совета от </w:t>
            </w:r>
            <w:r w:rsidRPr="003906E3">
              <w:rPr>
                <w:rFonts w:ascii="Times New Roman" w:eastAsia="SimSun" w:hAnsi="Times New Roman" w:cs="Times New Roman"/>
                <w:sz w:val="20"/>
                <w:szCs w:val="20"/>
                <w:lang w:eastAsia="zh-CN"/>
              </w:rPr>
              <w:t>21 октября 2009 года,</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излагающий санитарные нормы в отношении суб- продукции животного</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происхождения и производных продуктов, не предназначенных для потребления</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человеком, и отменяющий Регламент (ЕС) № 1774/2002 (Регламент о</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субпродуктах животного происхождения)</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t>Сближение национальных законов с правовыми нормами Европейского Союза, указанными в соответствующих приложениях к соглашению, и обеспечение введения их в действие и эффективного соблюдения</w:t>
            </w:r>
          </w:p>
        </w:tc>
        <w:tc>
          <w:tcPr>
            <w:tcW w:w="3116" w:type="dxa"/>
            <w:gridSpan w:val="8"/>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SLT34. Новый акт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субпродуктах животного</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происхождения и производных продуктах, не предназначенных для потребления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человеком;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1069/2009/ЕС</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I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(ЕС) 142/2011</w:t>
            </w:r>
            <w:r w:rsidRPr="003906E3">
              <w:rPr>
                <w:rFonts w:ascii="Times New Roman" w:eastAsia="SimSun" w:hAnsi="Times New Roman" w:cs="Times New Roman"/>
                <w:sz w:val="20"/>
                <w:szCs w:val="20"/>
                <w:lang w:eastAsia="zh-CN"/>
              </w:rPr>
              <w:t xml:space="preserve"> Комиссии от 25 февраля 2011 года  о применении Регламента (ЕС) № 1069/2009 Европейского парламента и Совета,</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излагающего санитарные нормы в отношении субпродуктов животного</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происхождения и производных продуктов, не предназначенных для потребления</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человеком, и о применении Директивы Совета 97/78/ЕС Совета в отношении определенных</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проб и продуктов, исключенных из санитарно-ветеринарных </w:t>
            </w:r>
            <w:r w:rsidRPr="003906E3">
              <w:rPr>
                <w:rFonts w:ascii="Times New Roman" w:eastAsia="SimSun" w:hAnsi="Times New Roman" w:cs="Times New Roman"/>
                <w:sz w:val="20"/>
                <w:szCs w:val="20"/>
                <w:lang w:eastAsia="zh-CN"/>
              </w:rPr>
              <w:lastRenderedPageBreak/>
              <w:t>проверок на границе согласно</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указанной Директиве</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SLT35. Новый акт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санитарных нормах в отношении субпродуктов животного</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происхождения и производных продуктов, не предназначенных для потребления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человеком;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142/2011/ЕС</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проекты технической поддержки  (TAIEX)</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3239"/>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jc w:val="both"/>
              <w:rPr>
                <w:rFonts w:ascii="Times New Roman" w:eastAsia="SimSun" w:hAnsi="Times New Roman" w:cs="Arial"/>
                <w:b/>
                <w:bCs/>
                <w:sz w:val="20"/>
                <w:szCs w:val="18"/>
                <w:bdr w:val="none" w:sz="0" w:space="0" w:color="auto" w:frame="1"/>
              </w:rPr>
            </w:pPr>
            <w:r w:rsidRPr="003906E3">
              <w:rPr>
                <w:rFonts w:ascii="Times New Roman" w:eastAsia="SimSun" w:hAnsi="Times New Roman" w:cs="Arial"/>
                <w:b/>
                <w:bCs/>
                <w:sz w:val="20"/>
                <w:szCs w:val="18"/>
                <w:bdr w:val="none" w:sz="0" w:space="0" w:color="auto" w:frame="1"/>
              </w:rPr>
              <w:t xml:space="preserve">Регламент (ЕС) 183/2005 </w:t>
            </w:r>
            <w:r w:rsidRPr="003906E3">
              <w:rPr>
                <w:rFonts w:ascii="Times New Roman" w:eastAsia="SimSun" w:hAnsi="Times New Roman" w:cs="Arial"/>
                <w:bCs/>
                <w:sz w:val="20"/>
                <w:szCs w:val="18"/>
                <w:bdr w:val="none" w:sz="0" w:space="0" w:color="auto" w:frame="1"/>
              </w:rPr>
              <w:t>Европейского Парламента и Совета от 12 января 2005 года, устанавливающий требования к гигиене кормов</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
                <w:bCs/>
                <w:sz w:val="20"/>
                <w:szCs w:val="18"/>
                <w:lang w:eastAsia="ro-RO"/>
              </w:rPr>
              <w:t xml:space="preserve">I23. </w:t>
            </w:r>
            <w:r w:rsidRPr="003906E3">
              <w:rPr>
                <w:rFonts w:ascii="Times New Roman" w:eastAsia="SimSun" w:hAnsi="Times New Roman" w:cs="Arial"/>
                <w:bCs/>
                <w:sz w:val="20"/>
                <w:szCs w:val="18"/>
                <w:lang w:eastAsia="ro-RO"/>
              </w:rPr>
              <w:t>Разработка ежегодной программы  по контролю за безопасностью кормов</w:t>
            </w:r>
          </w:p>
          <w:p w:rsidR="003906E3" w:rsidRPr="003906E3" w:rsidRDefault="003906E3" w:rsidP="0056419B">
            <w:pPr>
              <w:spacing w:after="0" w:line="240" w:lineRule="auto"/>
              <w:jc w:val="both"/>
              <w:rPr>
                <w:rFonts w:ascii="Times New Roman" w:eastAsia="SimSun" w:hAnsi="Times New Roman" w:cs="Arial"/>
                <w:b/>
                <w:bCs/>
                <w:sz w:val="20"/>
                <w:szCs w:val="18"/>
                <w:lang w:eastAsia="ro-RO"/>
              </w:rPr>
            </w:pPr>
            <w:r w:rsidRPr="003906E3">
              <w:rPr>
                <w:rFonts w:ascii="Times New Roman" w:eastAsia="SimSun" w:hAnsi="Times New Roman" w:cs="Arial"/>
                <w:b/>
                <w:bCs/>
                <w:sz w:val="20"/>
                <w:szCs w:val="18"/>
                <w:lang w:eastAsia="ro-RO"/>
              </w:rPr>
              <w:t>_____________________________</w:t>
            </w:r>
          </w:p>
          <w:p w:rsidR="003906E3" w:rsidRPr="003906E3" w:rsidRDefault="003906E3" w:rsidP="0056419B">
            <w:pPr>
              <w:spacing w:after="0" w:line="240" w:lineRule="auto"/>
              <w:jc w:val="both"/>
              <w:rPr>
                <w:rFonts w:ascii="Times New Roman" w:eastAsia="SimSun" w:hAnsi="Times New Roman" w:cs="Arial"/>
                <w:b/>
                <w:bCs/>
                <w:sz w:val="20"/>
                <w:szCs w:val="18"/>
                <w:lang w:eastAsia="ro-RO"/>
              </w:rPr>
            </w:pPr>
            <w:r w:rsidRPr="003906E3">
              <w:rPr>
                <w:rFonts w:ascii="Times New Roman" w:eastAsia="SimSun" w:hAnsi="Times New Roman" w:cs="Arial"/>
                <w:b/>
                <w:bCs/>
                <w:sz w:val="20"/>
                <w:szCs w:val="18"/>
                <w:lang w:eastAsia="ro-RO"/>
              </w:rPr>
              <w:t xml:space="preserve">I24. </w:t>
            </w:r>
            <w:r w:rsidRPr="003906E3">
              <w:rPr>
                <w:rFonts w:ascii="Times New Roman" w:eastAsia="SimSun" w:hAnsi="Times New Roman" w:cs="Arial"/>
                <w:bCs/>
                <w:sz w:val="20"/>
                <w:szCs w:val="18"/>
                <w:lang w:eastAsia="ro-RO"/>
              </w:rPr>
              <w:t>Проведение тренингов  территориальных инспекторов</w:t>
            </w:r>
          </w:p>
        </w:tc>
        <w:tc>
          <w:tcPr>
            <w:tcW w:w="1706" w:type="dxa"/>
            <w:gridSpan w:val="3"/>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Разработанная Программа, утверждена приказом  Национального агентства по безопасности пищевых продуктов;</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3 проведенных тренинга;</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lang w:eastAsia="ro-RO"/>
              </w:rPr>
              <w:t xml:space="preserve">80 обученных территориальных инспекторов </w:t>
            </w:r>
          </w:p>
        </w:tc>
        <w:tc>
          <w:tcPr>
            <w:tcW w:w="1842" w:type="dxa"/>
            <w:gridSpan w:val="2"/>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Национальное агентство по безопасности пищевых продуктов</w:t>
            </w:r>
          </w:p>
        </w:tc>
        <w:tc>
          <w:tcPr>
            <w:tcW w:w="1848" w:type="dxa"/>
            <w:gridSpan w:val="5"/>
          </w:tcPr>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I квартал  2018 г.;</w:t>
            </w:r>
          </w:p>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 xml:space="preserve">приложение XXIV – B-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срок 2017 г.</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701"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 другие источники</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val="es-ES"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(EC) 141/2007</w:t>
            </w:r>
            <w:r w:rsidRPr="003906E3">
              <w:rPr>
                <w:rFonts w:ascii="Times New Roman" w:eastAsia="SimSun" w:hAnsi="Times New Roman" w:cs="Times New Roman"/>
                <w:sz w:val="20"/>
                <w:szCs w:val="20"/>
                <w:lang w:eastAsia="zh-CN"/>
              </w:rPr>
              <w:t xml:space="preserve"> Совета от 14</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февраля 2007 года по заявке на получение разрешения в соответствии с Регламентом (ЕС) № 183/2005 Европейского Парламента и Совета,</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единиц производства кормов или размещения на рынке кормовых добавок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категории „кокцидиостатов и</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гистомоностатов”</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SLT36.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внесении изменений и дополнений 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Постановление Правительства № 1405 от 10 декабря 2008 года «Об утверждении Ветеринарно-санитарной нормы по гигиене кормов и содержанию нежелательных веществ в кормах»</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(ЕС) № 141/2007</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48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spacing w:after="0" w:line="240" w:lineRule="auto"/>
              <w:jc w:val="center"/>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Раздел 4 — Нормы пищевой безопасности</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(ЕС) № 1169/2011 Европейского Парламента и Совета от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25 октября 2011 года об</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информировании потребителей о продуктах питания и о внесении</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поправок к Регламентам (ЕС) № 1924/2006 и (ЕС) № 1925/2006</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Европейского Парламента и Совета и отмене Директивы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87/250/EEC  Комиссии, Директивы Совета 90/496/EEC, Директивы Совета</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1999/10/EC, Директивы 2000/13/EC Европейского Парламента и Совета,</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 Совета  2002/67/EC и 2008/5/EC и Регламента (EC) №  608/2004 Совета</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lastRenderedPageBreak/>
              <w:t xml:space="preserve">Сближение национальных законов с правовыми </w:t>
            </w:r>
            <w:r w:rsidRPr="003906E3">
              <w:rPr>
                <w:rFonts w:ascii="Times New Roman" w:eastAsia="SimSun" w:hAnsi="Times New Roman" w:cs="Times New Roman"/>
                <w:sz w:val="19"/>
                <w:szCs w:val="19"/>
              </w:rPr>
              <w:lastRenderedPageBreak/>
              <w:t>нормами Европейского Союза, указанными в соответствующих приложениях к соглашению, и обеспечение введение их в действие и эффективного соблюдения</w:t>
            </w:r>
          </w:p>
        </w:tc>
        <w:tc>
          <w:tcPr>
            <w:tcW w:w="2988"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 xml:space="preserve">LT1. Новый законодательный акт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об информировании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потребителей относительно пищевых продуктов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1169/2011/ЕС</w:t>
            </w:r>
          </w:p>
        </w:tc>
        <w:tc>
          <w:tcPr>
            <w:tcW w:w="180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7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w:t>
            </w:r>
            <w:r w:rsidRPr="003906E3">
              <w:rPr>
                <w:rFonts w:ascii="Times New Roman" w:eastAsia="SimSun" w:hAnsi="Times New Roman" w:cs="Times New Roman"/>
                <w:bCs/>
                <w:sz w:val="20"/>
                <w:szCs w:val="20"/>
                <w:u w:color="92D050"/>
                <w:lang w:eastAsia="zh-CN"/>
              </w:rPr>
              <w:lastRenderedPageBreak/>
              <w:t>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IV квартал 2017г.;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Регламент (EC) № 1924/2006 </w:t>
            </w:r>
            <w:r w:rsidRPr="003906E3">
              <w:rPr>
                <w:rFonts w:ascii="Times New Roman" w:eastAsia="SimSun" w:hAnsi="Times New Roman" w:cs="Times New Roman"/>
                <w:bCs/>
                <w:sz w:val="20"/>
                <w:szCs w:val="20"/>
                <w:lang w:eastAsia="ro-RO"/>
              </w:rPr>
              <w:t>Европейского Парламента и Совета от 20 декабря 2006 года, касающийся сведений о пищевой ценности и полезности для здоровья, указываемых на пищевых продуктах</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SLT1. Акт о внесении изменений</w:t>
            </w:r>
          </w:p>
          <w:p w:rsidR="003906E3" w:rsidRPr="003906E3" w:rsidRDefault="003906E3" w:rsidP="0056419B">
            <w:pPr>
              <w:shd w:val="clear" w:color="auto" w:fill="FFFFFF"/>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постановления Правительства о внесении изменений в Постановление Правительства №196 от 25 марта  2011 г. «Об утверждении Санитарного регламента о сведениях относительно пищевой ценности и полезности для здоровья, указываемых на пищевых  продуктах» </w:t>
            </w:r>
          </w:p>
          <w:p w:rsidR="003906E3" w:rsidRPr="003906E3" w:rsidRDefault="003906E3" w:rsidP="0056419B">
            <w:pPr>
              <w:spacing w:after="0" w:line="240" w:lineRule="auto"/>
              <w:jc w:val="both"/>
              <w:textAlignment w:val="top"/>
              <w:rPr>
                <w:rFonts w:ascii="Times New Roman" w:eastAsia="SimSun" w:hAnsi="Times New Roman" w:cs="Times New Roman"/>
                <w:bCs/>
                <w:sz w:val="20"/>
                <w:szCs w:val="20"/>
              </w:rPr>
            </w:pP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rPr>
              <w:t>1.</w:t>
            </w:r>
            <w:r w:rsidRPr="003906E3">
              <w:rPr>
                <w:rFonts w:ascii="Times New Roman" w:eastAsia="SimSun" w:hAnsi="Times New Roman" w:cs="Times New Roman"/>
                <w:b/>
                <w:bCs/>
                <w:sz w:val="20"/>
                <w:szCs w:val="20"/>
              </w:rPr>
              <w:t xml:space="preserve"> </w:t>
            </w:r>
            <w:r w:rsidRPr="003906E3">
              <w:rPr>
                <w:rFonts w:ascii="Times New Roman" w:eastAsia="SimSun" w:hAnsi="Times New Roman" w:cs="Times New Roman"/>
                <w:bCs/>
                <w:sz w:val="20"/>
                <w:szCs w:val="20"/>
                <w:lang w:eastAsia="ro-RO"/>
              </w:rPr>
              <w:t>Регламент (CE) № 1924/2006;</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i/>
                <w:sz w:val="20"/>
                <w:szCs w:val="20"/>
              </w:rPr>
              <w:t xml:space="preserve">2. </w:t>
            </w:r>
            <w:r w:rsidRPr="003906E3">
              <w:rPr>
                <w:rFonts w:ascii="Times New Roman" w:eastAsia="SimSun" w:hAnsi="Times New Roman" w:cs="Times New Roman"/>
                <w:bCs/>
                <w:sz w:val="20"/>
                <w:szCs w:val="20"/>
                <w:lang w:eastAsia="ro-RO"/>
              </w:rPr>
              <w:t>Решение 2013/63/ЕС</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 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II квартал 2018 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rPr>
              <w:t>приложение XXIV-B- срок 2016 г.</w:t>
            </w: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lang w:val="ro-RO"/>
              </w:rPr>
              <w:t xml:space="preserve">В </w:t>
            </w:r>
            <w:r w:rsidRPr="003906E3">
              <w:rPr>
                <w:rFonts w:ascii="Times New Roman" w:eastAsia="SimSun" w:hAnsi="Times New Roman" w:cs="Times New Roman"/>
                <w:sz w:val="20"/>
                <w:szCs w:val="20"/>
              </w:rPr>
              <w:t>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Директива 2011/91/ЕС</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sz w:val="20"/>
                <w:szCs w:val="20"/>
                <w:lang w:eastAsia="zh-CN"/>
              </w:rPr>
              <w:lastRenderedPageBreak/>
              <w:t>Европейского</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Парламента и Совета от 13 декабря 2011</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года об указании или маркировании, позволяющем</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идентифицировать партию, которой</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принадлежит пищевой продукт</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88"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LT2. Новый законодательный </w:t>
            </w:r>
            <w:r w:rsidRPr="003906E3">
              <w:rPr>
                <w:rFonts w:ascii="Times New Roman" w:eastAsia="SimSun" w:hAnsi="Times New Roman" w:cs="Times New Roman"/>
                <w:b/>
                <w:sz w:val="20"/>
                <w:szCs w:val="20"/>
                <w:lang w:eastAsia="zh-CN"/>
              </w:rPr>
              <w:lastRenderedPageBreak/>
              <w:t xml:space="preserve">акт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об информировании потребителей относительно пищевых продуктов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2011/91/ЕС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I1.</w:t>
            </w:r>
            <w:r w:rsidRPr="003906E3">
              <w:rPr>
                <w:rFonts w:ascii="Times New Roman" w:eastAsia="SimSun" w:hAnsi="Times New Roman" w:cs="Times New Roman"/>
                <w:sz w:val="20"/>
                <w:szCs w:val="20"/>
                <w:lang w:eastAsia="zh-CN"/>
              </w:rPr>
              <w:t xml:space="preserve"> Проведение тренингов для территориальных инспекторов </w:t>
            </w:r>
          </w:p>
        </w:tc>
        <w:tc>
          <w:tcPr>
            <w:tcW w:w="180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Вступивший в </w:t>
            </w:r>
            <w:r w:rsidRPr="003906E3">
              <w:rPr>
                <w:rFonts w:ascii="Times New Roman" w:eastAsia="SimSun" w:hAnsi="Times New Roman" w:cs="Times New Roman"/>
                <w:sz w:val="20"/>
                <w:szCs w:val="20"/>
                <w:lang w:eastAsia="zh-CN"/>
              </w:rPr>
              <w:lastRenderedPageBreak/>
              <w:t>силу закон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3 проведенных тренинга;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80 обученных инспекторов</w:t>
            </w:r>
          </w:p>
        </w:tc>
        <w:tc>
          <w:tcPr>
            <w:tcW w:w="187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lastRenderedPageBreak/>
              <w:t xml:space="preserve">Министерство </w:t>
            </w:r>
            <w:r w:rsidRPr="003906E3">
              <w:rPr>
                <w:rFonts w:ascii="Times New Roman" w:eastAsia="SimSun" w:hAnsi="Times New Roman" w:cs="Times New Roman"/>
                <w:bCs/>
                <w:sz w:val="20"/>
                <w:szCs w:val="20"/>
                <w:u w:color="92D050"/>
                <w:lang w:eastAsia="zh-CN"/>
              </w:rPr>
              <w:lastRenderedPageBreak/>
              <w:t>сельского хозяйства, регионального развития и окружающей</w:t>
            </w:r>
            <w:r w:rsidRPr="003906E3">
              <w:rPr>
                <w:rFonts w:ascii="Times New Roman" w:eastAsia="SimSun" w:hAnsi="Times New Roman" w:cs="Times New Roman"/>
                <w:b/>
                <w:bCs/>
                <w:sz w:val="20"/>
                <w:szCs w:val="20"/>
                <w:u w:color="92D050"/>
                <w:lang w:eastAsia="zh-CN"/>
              </w:rPr>
              <w:t xml:space="preserve"> </w:t>
            </w:r>
            <w:r w:rsidRPr="003906E3">
              <w:rPr>
                <w:rFonts w:ascii="Times New Roman" w:eastAsia="SimSun" w:hAnsi="Times New Roman" w:cs="Times New Roman"/>
                <w:bCs/>
                <w:sz w:val="20"/>
                <w:szCs w:val="20"/>
                <w:u w:color="92D050"/>
                <w:lang w:eastAsia="zh-CN"/>
              </w:rPr>
              <w:t>среды;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Национальное</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по</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безопасности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пищевых продуктов</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IV квартал 2017г.;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II квартал, 2018г;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В пределах </w:t>
            </w:r>
            <w:r w:rsidRPr="003906E3">
              <w:rPr>
                <w:rFonts w:ascii="Times New Roman" w:eastAsia="SimSun" w:hAnsi="Times New Roman" w:cs="Times New Roman"/>
                <w:sz w:val="20"/>
                <w:szCs w:val="20"/>
                <w:lang w:eastAsia="zh-CN"/>
              </w:rPr>
              <w:lastRenderedPageBreak/>
              <w:t>бюджета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другие источники</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6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en-US"/>
              </w:rPr>
              <w:t xml:space="preserve">Регламент (ЕС) 432/2012 </w:t>
            </w:r>
            <w:r w:rsidRPr="003906E3">
              <w:rPr>
                <w:rFonts w:ascii="Times New Roman" w:eastAsia="SimSun" w:hAnsi="Times New Roman" w:cs="Times New Roman"/>
                <w:bCs/>
                <w:sz w:val="20"/>
                <w:szCs w:val="20"/>
                <w:lang w:eastAsia="en-US"/>
              </w:rPr>
              <w:t>от 16 мая 2012 года о составлении списка разрешенных сведений о полезности для здоровья, указанных на пищевых продуктах, отличных от тех сведений, которые относятся к снижению риска заболевания и развитию и здоровью детей</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SLT2. Новый акт</w:t>
            </w:r>
          </w:p>
          <w:p w:rsidR="003906E3" w:rsidRPr="003906E3" w:rsidRDefault="003906E3" w:rsidP="0056419B">
            <w:pPr>
              <w:shd w:val="clear" w:color="auto" w:fill="FFFFFF"/>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постановления Правительства об установлении  списка разрешенных сведений о полезности для здоровья, указанных на пищевых продуктах, отличных от сведений, которые относятся    к снижению риска заболеваний и развитию и здоровью  детей</w:t>
            </w:r>
          </w:p>
          <w:p w:rsidR="003906E3" w:rsidRPr="003906E3" w:rsidRDefault="003906E3" w:rsidP="0056419B">
            <w:pPr>
              <w:spacing w:after="0" w:line="240" w:lineRule="auto"/>
              <w:jc w:val="both"/>
              <w:textAlignment w:val="baseline"/>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rPr>
              <w:t>Регламент (EС) 432/2012</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приложение XXIV-B- срок -2017 г.</w:t>
            </w: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Регламент (ЕС) № 1047/2012 </w:t>
            </w:r>
            <w:r w:rsidRPr="003906E3">
              <w:rPr>
                <w:rFonts w:ascii="Times New Roman" w:eastAsia="SimSun" w:hAnsi="Times New Roman" w:cs="Times New Roman"/>
                <w:bCs/>
                <w:sz w:val="20"/>
                <w:szCs w:val="20"/>
                <w:lang w:eastAsia="ro-RO"/>
              </w:rPr>
              <w:t>Комиссии от 8 ноября 2012 года, который вносит изменения в Регламент (EC) № 1924/2006 в отношении перечня сведений о питании</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S</w:t>
            </w:r>
            <w:r w:rsidRPr="003906E3">
              <w:rPr>
                <w:rFonts w:ascii="Times New Roman" w:eastAsia="SimSun" w:hAnsi="Times New Roman" w:cs="Times New Roman"/>
                <w:b/>
                <w:color w:val="000000"/>
                <w:sz w:val="20"/>
                <w:szCs w:val="20"/>
                <w:lang w:val="en-US"/>
              </w:rPr>
              <w:t>LT</w:t>
            </w:r>
            <w:r w:rsidRPr="003906E3">
              <w:rPr>
                <w:rFonts w:ascii="Times New Roman" w:eastAsia="SimSun" w:hAnsi="Times New Roman" w:cs="Times New Roman"/>
                <w:b/>
                <w:color w:val="000000"/>
                <w:sz w:val="20"/>
                <w:szCs w:val="20"/>
                <w:lang w:val="ro-RO"/>
              </w:rPr>
              <w:t>3</w:t>
            </w:r>
            <w:r w:rsidRPr="003906E3">
              <w:rPr>
                <w:rFonts w:ascii="Times New Roman" w:eastAsia="SimSun" w:hAnsi="Times New Roman" w:cs="Times New Roman"/>
                <w:b/>
                <w:color w:val="000000"/>
                <w:sz w:val="20"/>
                <w:szCs w:val="20"/>
              </w:rPr>
              <w:t>. 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w:t>
            </w:r>
            <w:r w:rsidRPr="003906E3">
              <w:rPr>
                <w:rFonts w:ascii="Times New Roman" w:eastAsia="SimSun" w:hAnsi="Times New Roman" w:cs="Times New Roman"/>
                <w:sz w:val="20"/>
                <w:szCs w:val="20"/>
              </w:rPr>
              <w:t>остановления Правительства</w:t>
            </w:r>
            <w:r w:rsidRPr="003906E3">
              <w:rPr>
                <w:rFonts w:ascii="Times New Roman" w:eastAsia="SimSun" w:hAnsi="Times New Roman" w:cs="Times New Roman"/>
                <w:sz w:val="20"/>
                <w:szCs w:val="20"/>
                <w:shd w:val="clear" w:color="auto" w:fill="FFFFFF"/>
              </w:rPr>
              <w:t xml:space="preserve"> об утверждении перечня  сведений о питании </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lang w:eastAsia="ro-RO"/>
              </w:rPr>
              <w:t>Перелагает:</w:t>
            </w:r>
          </w:p>
          <w:p w:rsidR="003906E3" w:rsidRPr="003906E3" w:rsidRDefault="003906E3" w:rsidP="0056419B">
            <w:pPr>
              <w:spacing w:after="0" w:line="240" w:lineRule="auto"/>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lang w:eastAsia="ro-RO"/>
              </w:rPr>
              <w:t>1. Регламент (CE) № 1924/2006</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0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color w:val="000000"/>
                <w:sz w:val="20"/>
                <w:szCs w:val="20"/>
                <w:lang w:eastAsia="zh-CN"/>
              </w:rPr>
              <w:t>Вступившее в силу постановление Правительства</w:t>
            </w: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срок- 2016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Введение в действие Решения 2013/63/ЕС </w:t>
            </w:r>
            <w:r w:rsidRPr="003906E3">
              <w:rPr>
                <w:rFonts w:ascii="Times New Roman" w:eastAsia="SimSun" w:hAnsi="Times New Roman" w:cs="Times New Roman"/>
                <w:bCs/>
                <w:sz w:val="20"/>
                <w:szCs w:val="20"/>
                <w:lang w:eastAsia="ro-RO"/>
              </w:rPr>
              <w:t xml:space="preserve">от 24 января 2013 года о принятии руководящих принципов по применению конкретных условий для медицинских требований в соответствии со статьей 10 </w:t>
            </w:r>
            <w:r w:rsidRPr="003906E3">
              <w:rPr>
                <w:rFonts w:ascii="Times New Roman" w:eastAsia="SimSun" w:hAnsi="Times New Roman" w:cs="Times New Roman"/>
                <w:bCs/>
                <w:sz w:val="20"/>
                <w:szCs w:val="20"/>
                <w:lang w:eastAsia="ro-RO"/>
              </w:rPr>
              <w:lastRenderedPageBreak/>
              <w:t>Регламента (ЕС) № 1924/2006 Европейского Парламента и Совета</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 xml:space="preserve">SLT4. Акт о внесении изменений </w:t>
            </w:r>
          </w:p>
          <w:p w:rsidR="003906E3" w:rsidRPr="003906E3" w:rsidRDefault="003906E3" w:rsidP="0056419B">
            <w:pPr>
              <w:shd w:val="clear" w:color="auto" w:fill="FFFFFF"/>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постановления Правительства о внесении изменений в Постановление Правительства № 196 от 25 марта 2011г. «Об утверждении Санитарного регламента о </w:t>
            </w:r>
            <w:r w:rsidRPr="003906E3">
              <w:rPr>
                <w:rFonts w:ascii="Times New Roman" w:eastAsia="SimSun" w:hAnsi="Times New Roman" w:cs="Times New Roman"/>
                <w:sz w:val="20"/>
                <w:szCs w:val="20"/>
              </w:rPr>
              <w:lastRenderedPageBreak/>
              <w:t xml:space="preserve">сведениях относительно пищевой ценности и полезности для здоровья, указываемых на пищевых  продуктах» </w:t>
            </w:r>
          </w:p>
          <w:p w:rsidR="003906E3" w:rsidRPr="003906E3" w:rsidRDefault="003906E3" w:rsidP="0056419B">
            <w:pPr>
              <w:spacing w:after="0" w:line="240" w:lineRule="auto"/>
              <w:jc w:val="both"/>
              <w:textAlignment w:val="top"/>
              <w:rPr>
                <w:rFonts w:ascii="Times New Roman" w:eastAsia="SimSun" w:hAnsi="Times New Roman" w:cs="Times New Roman"/>
                <w:sz w:val="20"/>
                <w:szCs w:val="20"/>
              </w:rPr>
            </w:pPr>
            <w:r w:rsidRPr="003906E3">
              <w:rPr>
                <w:rFonts w:ascii="Times New Roman" w:eastAsia="SimSun" w:hAnsi="Times New Roman" w:cs="Times New Roman"/>
                <w:sz w:val="20"/>
                <w:szCs w:val="20"/>
              </w:rPr>
              <w:t> </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rPr>
              <w:t xml:space="preserve">1. </w:t>
            </w:r>
            <w:r w:rsidRPr="003906E3">
              <w:rPr>
                <w:rFonts w:ascii="Times New Roman" w:eastAsia="SimSun" w:hAnsi="Times New Roman" w:cs="Times New Roman"/>
                <w:bCs/>
                <w:sz w:val="20"/>
                <w:szCs w:val="20"/>
                <w:lang w:eastAsia="ro-RO"/>
              </w:rPr>
              <w:t>Регламент (CE) №. 1924/2006;</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i/>
                <w:sz w:val="20"/>
                <w:szCs w:val="20"/>
              </w:rPr>
              <w:t xml:space="preserve">2. </w:t>
            </w:r>
            <w:r w:rsidRPr="003906E3">
              <w:rPr>
                <w:rFonts w:ascii="Times New Roman" w:eastAsia="SimSun" w:hAnsi="Times New Roman" w:cs="Times New Roman"/>
                <w:bCs/>
                <w:sz w:val="20"/>
                <w:szCs w:val="20"/>
                <w:lang w:eastAsia="ro-RO"/>
              </w:rPr>
              <w:t>Решение 2013/63/EС</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7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color w:val="000000"/>
                <w:sz w:val="20"/>
                <w:szCs w:val="20"/>
                <w:lang w:eastAsia="zh-CN"/>
              </w:rPr>
              <w:t>Министерство здравоохранения, труда и социальной защиты</w:t>
            </w: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rPr>
              <w:t>II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2016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rPr>
              <w:t xml:space="preserve">Регламент  (ЕС) 851/2013 Комиссии  от </w:t>
            </w:r>
            <w:r w:rsidRPr="003906E3">
              <w:rPr>
                <w:rFonts w:ascii="Times New Roman" w:eastAsia="SimSun" w:hAnsi="Times New Roman" w:cs="Times New Roman"/>
                <w:bCs/>
                <w:sz w:val="20"/>
                <w:szCs w:val="20"/>
              </w:rPr>
              <w:t xml:space="preserve">3 сентября 2013 года </w:t>
            </w:r>
            <w:r w:rsidRPr="003906E3">
              <w:rPr>
                <w:rFonts w:ascii="Times New Roman" w:eastAsia="SimSun" w:hAnsi="Times New Roman" w:cs="Times New Roman"/>
                <w:sz w:val="20"/>
                <w:szCs w:val="20"/>
              </w:rPr>
              <w:t xml:space="preserve"> об </w:t>
            </w:r>
            <w:r w:rsidRPr="003906E3">
              <w:rPr>
                <w:rFonts w:ascii="Times New Roman" w:eastAsia="SimSun" w:hAnsi="Times New Roman" w:cs="Times New Roman"/>
                <w:bCs/>
                <w:sz w:val="20"/>
                <w:szCs w:val="20"/>
              </w:rPr>
              <w:t xml:space="preserve">авторизации определенных </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Cs/>
                <w:sz w:val="20"/>
                <w:szCs w:val="20"/>
              </w:rPr>
              <w:t xml:space="preserve">сведений о здоровье, указанных  на пищевых продуктах, кроме тех, которые относятся к снижению риска заболеваний, развитию и здоровью детей, а также о внесении изменений в Регламент (ЕС) </w:t>
            </w:r>
            <w:r w:rsidRPr="003906E3">
              <w:rPr>
                <w:rFonts w:ascii="Times New Roman" w:eastAsia="SimSun" w:hAnsi="Times New Roman" w:cs="Times New Roman"/>
                <w:bCs/>
                <w:sz w:val="20"/>
                <w:szCs w:val="20"/>
                <w:lang w:eastAsia="ro-RO"/>
              </w:rPr>
              <w:t>№</w:t>
            </w:r>
            <w:r w:rsidRPr="003906E3">
              <w:rPr>
                <w:rFonts w:ascii="Times New Roman" w:eastAsia="SimSun" w:hAnsi="Times New Roman" w:cs="Times New Roman"/>
                <w:bCs/>
                <w:sz w:val="20"/>
                <w:szCs w:val="20"/>
              </w:rPr>
              <w:t xml:space="preserve"> 432/2012</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 5.Новый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 xml:space="preserve">Проект </w:t>
            </w:r>
            <w:r w:rsidRPr="003906E3">
              <w:rPr>
                <w:rFonts w:ascii="Times New Roman" w:eastAsia="SimSun" w:hAnsi="Times New Roman" w:cs="Times New Roman"/>
                <w:sz w:val="20"/>
                <w:szCs w:val="20"/>
              </w:rPr>
              <w:t>постановления Правительства</w:t>
            </w:r>
            <w:r w:rsidRPr="003906E3">
              <w:rPr>
                <w:rFonts w:ascii="Times New Roman" w:eastAsia="SimSun" w:hAnsi="Times New Roman" w:cs="Times New Roman"/>
                <w:sz w:val="20"/>
                <w:szCs w:val="20"/>
                <w:shd w:val="clear" w:color="auto" w:fill="FFFFFF"/>
              </w:rPr>
              <w:t xml:space="preserve">  об авторизации некоторых сведений о здоровье,  указанных на пищевых продуктах, кроме тех, которые относятся к снижению риска заболеваний, развитию  и здоровью детей</w:t>
            </w:r>
          </w:p>
          <w:p w:rsidR="003906E3" w:rsidRPr="003906E3" w:rsidRDefault="003906E3" w:rsidP="0056419B">
            <w:pPr>
              <w:spacing w:after="0" w:line="240" w:lineRule="auto"/>
              <w:jc w:val="both"/>
              <w:rPr>
                <w:rFonts w:ascii="Times New Roman" w:eastAsia="SimSun" w:hAnsi="Times New Roman" w:cs="Times New Roman"/>
                <w:b/>
                <w:bCs/>
                <w:sz w:val="20"/>
                <w:szCs w:val="20"/>
              </w:rPr>
            </w:pPr>
            <w:r w:rsidRPr="003906E3">
              <w:rPr>
                <w:rFonts w:ascii="Times New Roman" w:eastAsia="SimSun" w:hAnsi="Times New Roman" w:cs="Times New Roman"/>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rPr>
              <w:t>Регламент (ЕС) 851/2013</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bdr w:val="none" w:sz="0" w:space="0" w:color="auto" w:frame="1"/>
              </w:rPr>
              <w:t xml:space="preserve">Регламент (ЕС) 40/2014 Комиссии </w:t>
            </w:r>
            <w:r w:rsidRPr="003906E3">
              <w:rPr>
                <w:rFonts w:ascii="Times New Roman" w:eastAsia="SimSun" w:hAnsi="Times New Roman" w:cs="Times New Roman"/>
                <w:bCs/>
                <w:sz w:val="20"/>
                <w:szCs w:val="20"/>
                <w:bdr w:val="none" w:sz="0" w:space="0" w:color="auto" w:frame="1"/>
              </w:rPr>
              <w:t xml:space="preserve">от 17 января 2014 года об авторизации определенных сведений о здоровье, указанных на  пищевых продуктах, кроме тех, которые относятся к снижению риска заболеваний,  развитию и здоровью детей, а также о внесении изменений  в Регламент (ЕС ) </w:t>
            </w:r>
            <w:r w:rsidRPr="003906E3">
              <w:rPr>
                <w:rFonts w:ascii="Times New Roman" w:eastAsia="SimSun" w:hAnsi="Times New Roman" w:cs="Times New Roman"/>
                <w:bCs/>
                <w:sz w:val="20"/>
                <w:szCs w:val="20"/>
                <w:lang w:eastAsia="ro-RO"/>
              </w:rPr>
              <w:t>№</w:t>
            </w:r>
            <w:r w:rsidRPr="003906E3">
              <w:rPr>
                <w:rFonts w:ascii="Times New Roman" w:eastAsia="SimSun" w:hAnsi="Times New Roman" w:cs="Times New Roman"/>
                <w:bCs/>
                <w:sz w:val="20"/>
                <w:szCs w:val="20"/>
                <w:bdr w:val="none" w:sz="0" w:space="0" w:color="auto" w:frame="1"/>
              </w:rPr>
              <w:t xml:space="preserve"> 432/2012</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 6Новый акт</w:t>
            </w:r>
          </w:p>
          <w:p w:rsidR="003906E3" w:rsidRPr="003906E3" w:rsidRDefault="003906E3" w:rsidP="0056419B">
            <w:pPr>
              <w:spacing w:after="0" w:line="240" w:lineRule="auto"/>
              <w:jc w:val="both"/>
              <w:rPr>
                <w:rFonts w:ascii="Times New Roman" w:eastAsia="SimSun" w:hAnsi="Times New Roman" w:cs="Times New Roman"/>
                <w:bCs/>
                <w:sz w:val="20"/>
                <w:szCs w:val="20"/>
                <w:bdr w:val="none" w:sz="0" w:space="0" w:color="auto" w:frame="1"/>
              </w:rPr>
            </w:pPr>
            <w:r w:rsidRPr="003906E3">
              <w:rPr>
                <w:rFonts w:ascii="Times New Roman" w:eastAsia="SimSun" w:hAnsi="Times New Roman" w:cs="Times New Roman"/>
                <w:sz w:val="20"/>
                <w:szCs w:val="20"/>
                <w:shd w:val="clear" w:color="auto" w:fill="FFFFFF"/>
              </w:rPr>
              <w:t xml:space="preserve">Проект </w:t>
            </w:r>
            <w:r w:rsidRPr="003906E3">
              <w:rPr>
                <w:rFonts w:ascii="Times New Roman" w:eastAsia="SimSun" w:hAnsi="Times New Roman" w:cs="Times New Roman"/>
                <w:sz w:val="20"/>
                <w:szCs w:val="20"/>
              </w:rPr>
              <w:t>постановления Правительства</w:t>
            </w:r>
            <w:r w:rsidRPr="003906E3">
              <w:rPr>
                <w:rFonts w:ascii="Times New Roman" w:eastAsia="SimSun" w:hAnsi="Times New Roman" w:cs="Times New Roman"/>
                <w:sz w:val="20"/>
                <w:szCs w:val="20"/>
                <w:shd w:val="clear" w:color="auto" w:fill="FFFFFF"/>
              </w:rPr>
              <w:t xml:space="preserve"> о  сведениях о  здоровье,</w:t>
            </w:r>
            <w:r w:rsidRPr="003906E3">
              <w:rPr>
                <w:rFonts w:ascii="Times New Roman" w:eastAsia="SimSun" w:hAnsi="Times New Roman" w:cs="Times New Roman"/>
                <w:bCs/>
                <w:sz w:val="20"/>
                <w:szCs w:val="20"/>
                <w:bdr w:val="none" w:sz="0" w:space="0" w:color="auto" w:frame="1"/>
              </w:rPr>
              <w:t xml:space="preserve"> указанных на  пищевых продуктах, кроме тех, которые относятся к снижению риска заболеваний,  развитию и здоровью детей</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sz w:val="20"/>
                <w:szCs w:val="20"/>
                <w:shd w:val="clear" w:color="auto" w:fill="FFFFFF"/>
              </w:rPr>
              <w:t xml:space="preserve"> </w:t>
            </w: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rPr>
              <w:t> (EС) 40/2014 </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bdr w:val="none" w:sz="0" w:space="0" w:color="auto" w:frame="1"/>
              </w:rPr>
              <w:t>Регламент (EC) № 1925/2006</w:t>
            </w:r>
            <w:r w:rsidRPr="003906E3">
              <w:rPr>
                <w:rFonts w:ascii="Times New Roman" w:eastAsia="SimSun" w:hAnsi="Times New Roman" w:cs="Times New Roman"/>
                <w:bCs/>
                <w:sz w:val="20"/>
                <w:szCs w:val="20"/>
                <w:bdr w:val="none" w:sz="0" w:space="0" w:color="auto" w:frame="1"/>
              </w:rPr>
              <w:t xml:space="preserve"> Европейского Парламента и Совета от 20 декабря 2006 года о </w:t>
            </w:r>
            <w:r w:rsidRPr="003906E3">
              <w:rPr>
                <w:rFonts w:ascii="Times New Roman" w:eastAsia="SimSun" w:hAnsi="Times New Roman" w:cs="Times New Roman"/>
                <w:bCs/>
                <w:sz w:val="20"/>
                <w:szCs w:val="20"/>
                <w:bdr w:val="none" w:sz="0" w:space="0" w:color="auto" w:frame="1"/>
              </w:rPr>
              <w:lastRenderedPageBreak/>
              <w:t>добавлении витаминов и минералов и некоторых других веществ в продукты питания</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 7 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 xml:space="preserve">Проект </w:t>
            </w:r>
            <w:r w:rsidRPr="003906E3">
              <w:rPr>
                <w:rFonts w:ascii="Times New Roman" w:eastAsia="SimSun" w:hAnsi="Times New Roman" w:cs="Times New Roman"/>
                <w:sz w:val="20"/>
                <w:szCs w:val="20"/>
              </w:rPr>
              <w:t>постановления Правительства</w:t>
            </w:r>
            <w:r w:rsidRPr="003906E3">
              <w:rPr>
                <w:rFonts w:ascii="Times New Roman" w:eastAsia="SimSun" w:hAnsi="Times New Roman" w:cs="Times New Roman"/>
                <w:sz w:val="20"/>
                <w:szCs w:val="20"/>
                <w:shd w:val="clear" w:color="auto" w:fill="FFFFFF"/>
              </w:rPr>
              <w:t xml:space="preserve"> о добавлении витаминов и минералов и </w:t>
            </w:r>
            <w:r w:rsidRPr="003906E3">
              <w:rPr>
                <w:rFonts w:ascii="Times New Roman" w:eastAsia="SimSun" w:hAnsi="Times New Roman" w:cs="Times New Roman"/>
                <w:sz w:val="20"/>
                <w:szCs w:val="20"/>
                <w:shd w:val="clear" w:color="auto" w:fill="FFFFFF"/>
              </w:rPr>
              <w:lastRenderedPageBreak/>
              <w:t>некоторых других веществ в продукты питания</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rPr>
              <w:t> (CE)19 25/2006</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Министерство здравоохранения, труда и </w:t>
            </w:r>
            <w:r w:rsidRPr="003906E3">
              <w:rPr>
                <w:rFonts w:ascii="Times New Roman" w:eastAsia="SimSun" w:hAnsi="Times New Roman" w:cs="Times New Roman"/>
                <w:sz w:val="20"/>
                <w:szCs w:val="20"/>
              </w:rPr>
              <w:lastRenderedPageBreak/>
              <w:t>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rPr>
              <w:lastRenderedPageBreak/>
              <w:t>IV квартал 2017 г.;</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приложение XXIV-B- срок </w:t>
            </w:r>
            <w:r w:rsidRPr="003906E3">
              <w:rPr>
                <w:rFonts w:ascii="Times New Roman" w:eastAsia="SimSun" w:hAnsi="Times New Roman" w:cs="Times New Roman"/>
                <w:sz w:val="20"/>
                <w:szCs w:val="20"/>
              </w:rPr>
              <w:lastRenderedPageBreak/>
              <w:t>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rPr>
          <w:trHeight w:val="300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bdr w:val="none" w:sz="0" w:space="0" w:color="auto" w:frame="1"/>
              </w:rPr>
              <w:t>Регламент (EC) 1170/2009</w:t>
            </w:r>
            <w:r w:rsidRPr="003906E3">
              <w:rPr>
                <w:rFonts w:ascii="Times New Roman" w:eastAsia="SimSun" w:hAnsi="Times New Roman" w:cs="Times New Roman"/>
                <w:bCs/>
                <w:sz w:val="20"/>
                <w:szCs w:val="20"/>
                <w:bdr w:val="none" w:sz="0" w:space="0" w:color="auto" w:frame="1"/>
              </w:rPr>
              <w:t xml:space="preserve"> </w:t>
            </w:r>
            <w:r w:rsidRPr="003906E3">
              <w:rPr>
                <w:rFonts w:ascii="Times New Roman" w:eastAsia="SimSun" w:hAnsi="Times New Roman" w:cs="Times New Roman"/>
                <w:b/>
                <w:bCs/>
                <w:sz w:val="20"/>
                <w:szCs w:val="20"/>
                <w:bdr w:val="none" w:sz="0" w:space="0" w:color="auto" w:frame="1"/>
              </w:rPr>
              <w:t>Комиссии</w:t>
            </w:r>
            <w:r w:rsidRPr="003906E3">
              <w:rPr>
                <w:rFonts w:ascii="Times New Roman" w:eastAsia="SimSun" w:hAnsi="Times New Roman" w:cs="Times New Roman"/>
                <w:bCs/>
                <w:sz w:val="20"/>
                <w:szCs w:val="20"/>
                <w:bdr w:val="none" w:sz="0" w:space="0" w:color="auto" w:frame="1"/>
              </w:rPr>
              <w:t xml:space="preserve"> от 30 ноября 2009г., изменяющий Директиву 2002/46/EC Европейского Парламента и Совета и Регламент (ЕС) № 1925/2006 Европейского Парламента и Совета в отношении перечней витаминов и минералов и их форм, которые могут быть добавлены к пищевым продуктам, в том числе пищевых добавок</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SLT8. Акт о внесении изменений</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 внесении изменений  в Постановление Правительства № 538 от 2 сентября 2009г. «Об утверждении Санитарного регламента о добавках к пище»</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rPr>
              <w:t>Директива 2002/46/CE</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bdr w:val="none" w:sz="0" w:space="0" w:color="auto" w:frame="1"/>
              </w:rPr>
              <w:t xml:space="preserve">Регламент (EC) 1331/2008 </w:t>
            </w:r>
            <w:r w:rsidRPr="003906E3">
              <w:rPr>
                <w:rFonts w:ascii="Times New Roman" w:eastAsia="SimSun" w:hAnsi="Times New Roman" w:cs="Times New Roman"/>
                <w:bCs/>
                <w:sz w:val="20"/>
                <w:szCs w:val="20"/>
                <w:bdr w:val="none" w:sz="0" w:space="0" w:color="auto" w:frame="1"/>
              </w:rPr>
              <w:t xml:space="preserve">Европейского Парламента и Совета от 16 декабря 2008 года о </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Cs/>
                <w:sz w:val="20"/>
                <w:szCs w:val="20"/>
                <w:bdr w:val="none" w:sz="0" w:space="0" w:color="auto" w:frame="1"/>
              </w:rPr>
              <w:t>создании общей процедуры авторизации для пищевых добавок, пищевых ферментов и пищевых ароматизаторов</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SLT9. 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 xml:space="preserve">Проект постановления Правительства о создании общей процедуры авторизации для пищевых добавок, пищевых ферментов и пищевых ароматизаторов </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 xml:space="preserve">Регламент (CE) </w:t>
            </w:r>
            <w:r w:rsidRPr="003906E3">
              <w:rPr>
                <w:rFonts w:ascii="Times New Roman" w:eastAsia="SimSun" w:hAnsi="Times New Roman" w:cs="Times New Roman"/>
                <w:bCs/>
                <w:sz w:val="20"/>
                <w:szCs w:val="20"/>
              </w:rPr>
              <w:t>1331/2008 </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rPr>
              <w:t>IV квартал 2019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bdr w:val="none" w:sz="0" w:space="0" w:color="auto" w:frame="1"/>
              </w:rPr>
              <w:t xml:space="preserve">Директива 2009/32/EC </w:t>
            </w:r>
            <w:r w:rsidRPr="003906E3">
              <w:rPr>
                <w:rFonts w:ascii="Times New Roman" w:eastAsia="SimSun" w:hAnsi="Times New Roman" w:cs="Times New Roman"/>
                <w:bCs/>
                <w:sz w:val="20"/>
                <w:szCs w:val="20"/>
                <w:bdr w:val="none" w:sz="0" w:space="0" w:color="auto" w:frame="1"/>
              </w:rPr>
              <w:t>Европейского Парламента и Совета от 23 апреля 2009 года о сближении законов государств-членов относительно экстракционных растворителей, используемых в производстве  продуктов питания и пищевых ингредиентов (переделка)</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SLT10. 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 xml:space="preserve">Проект постановления Правительства относительно  растворимых экстракций, используемых в производстве продуктов питания и пищевых ингредиентов; </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sz w:val="20"/>
                <w:szCs w:val="20"/>
                <w:shd w:val="clear" w:color="auto" w:fill="FFFFFF"/>
              </w:rPr>
              <w:t>П</w:t>
            </w:r>
            <w:r w:rsidRPr="003906E3">
              <w:rPr>
                <w:rFonts w:ascii="Times New Roman" w:eastAsia="SimSun" w:hAnsi="Times New Roman" w:cs="Times New Roman"/>
                <w:bCs/>
                <w:sz w:val="20"/>
                <w:szCs w:val="20"/>
              </w:rPr>
              <w:t>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Директива 2009/32/CE</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r w:rsidRPr="003906E3">
              <w:rPr>
                <w:rFonts w:ascii="Times New Roman" w:eastAsia="SimSun" w:hAnsi="Times New Roman" w:cs="Times New Roman"/>
                <w:bCs/>
                <w:sz w:val="20"/>
                <w:szCs w:val="20"/>
                <w:lang w:eastAsia="ro-RO"/>
              </w:rPr>
              <w:t xml:space="preserve"> п</w:t>
            </w:r>
            <w:r w:rsidRPr="003906E3">
              <w:rPr>
                <w:rFonts w:ascii="Times New Roman" w:eastAsia="SimSun" w:hAnsi="Times New Roman" w:cs="Times New Roman"/>
                <w:sz w:val="20"/>
                <w:szCs w:val="20"/>
              </w:rPr>
              <w:t>остановление Правительства; 10 обученных сотрудников;</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внедренные лабораторные методы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2019 г.;</w:t>
            </w:r>
          </w:p>
          <w:p w:rsidR="003906E3" w:rsidRPr="003906E3" w:rsidRDefault="003906E3" w:rsidP="0056419B">
            <w:pPr>
              <w:spacing w:after="0" w:line="240" w:lineRule="auto"/>
              <w:jc w:val="both"/>
              <w:rPr>
                <w:rFonts w:ascii="Times New Roman" w:eastAsia="SimSun" w:hAnsi="Times New Roman" w:cs="Times New Roman"/>
                <w:sz w:val="20"/>
                <w:szCs w:val="20"/>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pageBreakBefore/>
              <w:widowControl w:val="0"/>
              <w:tabs>
                <w:tab w:val="center" w:pos="1418"/>
                <w:tab w:val="left" w:pos="1985"/>
                <w:tab w:val="right" w:pos="2997"/>
                <w:tab w:val="left" w:pos="3087"/>
              </w:tabs>
              <w:spacing w:after="0" w:line="240" w:lineRule="auto"/>
              <w:jc w:val="both"/>
              <w:rPr>
                <w:rFonts w:ascii="Times New Roman" w:eastAsia="SimSun" w:hAnsi="Times New Roman" w:cs="Times New Roman"/>
                <w:sz w:val="20"/>
                <w:szCs w:val="20"/>
                <w:bdr w:val="none" w:sz="0" w:space="0" w:color="auto" w:frame="1"/>
                <w:shd w:val="clear" w:color="auto" w:fill="FFFFFF"/>
              </w:rPr>
            </w:pPr>
            <w:r w:rsidRPr="003906E3">
              <w:rPr>
                <w:rFonts w:ascii="Times New Roman" w:eastAsia="SimSun" w:hAnsi="Times New Roman" w:cs="Times New Roman"/>
                <w:b/>
                <w:sz w:val="20"/>
                <w:szCs w:val="20"/>
                <w:bdr w:val="none" w:sz="0" w:space="0" w:color="auto" w:frame="1"/>
                <w:shd w:val="clear" w:color="auto" w:fill="FFFFFF"/>
              </w:rPr>
              <w:t xml:space="preserve">Регламент (EC) № 2232/96 </w:t>
            </w:r>
            <w:r w:rsidRPr="003906E3">
              <w:rPr>
                <w:rFonts w:ascii="Times New Roman" w:eastAsia="SimSun" w:hAnsi="Times New Roman" w:cs="Times New Roman"/>
                <w:sz w:val="20"/>
                <w:szCs w:val="20"/>
                <w:bdr w:val="none" w:sz="0" w:space="0" w:color="auto" w:frame="1"/>
                <w:shd w:val="clear" w:color="auto" w:fill="FFFFFF"/>
              </w:rPr>
              <w:t xml:space="preserve">Европейского Парламента и Совета от 28 октября 1996 года об установлении  </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Cs/>
                <w:sz w:val="20"/>
                <w:szCs w:val="20"/>
                <w:bdr w:val="none" w:sz="0" w:space="0" w:color="auto" w:frame="1"/>
                <w:shd w:val="clear" w:color="auto" w:fill="FFFFFF"/>
              </w:rPr>
              <w:t xml:space="preserve"> </w:t>
            </w:r>
            <w:r w:rsidRPr="003906E3">
              <w:rPr>
                <w:rFonts w:ascii="Times New Roman" w:eastAsia="SimSun" w:hAnsi="Times New Roman" w:cs="Times New Roman"/>
                <w:sz w:val="20"/>
                <w:szCs w:val="20"/>
                <w:bdr w:val="none" w:sz="0" w:space="0" w:color="auto" w:frame="1"/>
                <w:shd w:val="clear" w:color="auto" w:fill="FFFFFF"/>
              </w:rPr>
              <w:t xml:space="preserve"> процедур Сообщества для ароматизированных веществ, используемых или предназначенных для использования в  или на </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sz w:val="20"/>
                <w:szCs w:val="20"/>
                <w:bdr w:val="none" w:sz="0" w:space="0" w:color="auto" w:frame="1"/>
                <w:shd w:val="clear" w:color="auto" w:fill="FFFFFF"/>
              </w:rPr>
              <w:t xml:space="preserve">  пищевых продуктах </w:t>
            </w:r>
          </w:p>
          <w:p w:rsidR="003906E3" w:rsidRPr="003906E3" w:rsidRDefault="003906E3" w:rsidP="0056419B">
            <w:pPr>
              <w:pageBreakBefore/>
              <w:widowControl w:val="0"/>
              <w:tabs>
                <w:tab w:val="center" w:pos="1418"/>
                <w:tab w:val="left" w:pos="1985"/>
                <w:tab w:val="right" w:pos="2997"/>
                <w:tab w:val="left" w:pos="3087"/>
              </w:tabs>
              <w:spacing w:after="0" w:line="240" w:lineRule="auto"/>
              <w:jc w:val="both"/>
              <w:rPr>
                <w:rFonts w:ascii="Times New Roman" w:eastAsia="SimSun" w:hAnsi="Times New Roman" w:cs="Times New Roman"/>
                <w:sz w:val="20"/>
                <w:szCs w:val="20"/>
                <w:bdr w:val="none" w:sz="0" w:space="0" w:color="auto" w:frame="1"/>
                <w:shd w:val="clear" w:color="auto" w:fill="FFFFFF"/>
              </w:rPr>
            </w:pPr>
          </w:p>
          <w:p w:rsidR="003906E3" w:rsidRPr="003906E3" w:rsidRDefault="003906E3" w:rsidP="0056419B">
            <w:pPr>
              <w:widowControl w:val="0"/>
              <w:tabs>
                <w:tab w:val="center" w:pos="1418"/>
                <w:tab w:val="left" w:pos="1985"/>
                <w:tab w:val="right" w:pos="2997"/>
                <w:tab w:val="left" w:pos="3087"/>
              </w:tabs>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bdr w:val="none" w:sz="0" w:space="0" w:color="auto" w:frame="1"/>
                <w:shd w:val="clear" w:color="auto" w:fill="FFFFFF"/>
              </w:rPr>
              <w:t>NB:</w:t>
            </w:r>
            <w:r w:rsidRPr="003906E3">
              <w:rPr>
                <w:rFonts w:ascii="Times New Roman" w:eastAsia="SimSun" w:hAnsi="Times New Roman" w:cs="Times New Roman"/>
                <w:sz w:val="20"/>
                <w:szCs w:val="20"/>
                <w:bdr w:val="none" w:sz="0" w:space="0" w:color="auto" w:frame="1"/>
                <w:shd w:val="clear" w:color="auto" w:fill="FFFFFF"/>
              </w:rPr>
              <w:t xml:space="preserve"> отменен Регламентом 872/2012 /ЕС</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SLT11. Новый  акт</w:t>
            </w:r>
          </w:p>
          <w:p w:rsidR="003906E3" w:rsidRPr="003906E3" w:rsidRDefault="003906E3" w:rsidP="0056419B">
            <w:pPr>
              <w:spacing w:after="0" w:line="240" w:lineRule="auto"/>
              <w:jc w:val="both"/>
              <w:textAlignment w:val="top"/>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w:t>
            </w:r>
            <w:r w:rsidRPr="003906E3">
              <w:rPr>
                <w:rFonts w:ascii="Times New Roman" w:eastAsia="SimSun" w:hAnsi="Times New Roman" w:cs="Times New Roman"/>
                <w:sz w:val="20"/>
                <w:szCs w:val="20"/>
                <w:shd w:val="clear" w:color="auto" w:fill="FFFFFF"/>
              </w:rPr>
              <w:t>постановления Правительства об утверждении перечня</w:t>
            </w:r>
            <w:r w:rsidRPr="003906E3">
              <w:rPr>
                <w:rFonts w:ascii="Times New Roman" w:eastAsia="SimSun" w:hAnsi="Times New Roman" w:cs="Times New Roman"/>
                <w:sz w:val="20"/>
                <w:szCs w:val="20"/>
              </w:rPr>
              <w:t xml:space="preserve">  ароматизированных  веществ</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jc w:val="both"/>
              <w:rPr>
                <w:rFonts w:ascii="Times New Roman" w:eastAsia="SimSun" w:hAnsi="Times New Roman" w:cs="Times New Roman"/>
                <w:b/>
                <w:bCs/>
                <w:sz w:val="20"/>
                <w:szCs w:val="20"/>
                <w:bdr w:val="none" w:sz="0" w:space="0" w:color="auto" w:frame="1"/>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bdr w:val="none" w:sz="0" w:space="0" w:color="auto" w:frame="1"/>
                <w:shd w:val="clear" w:color="auto" w:fill="FFFFFF"/>
              </w:rPr>
              <w:t xml:space="preserve"> 872/2012/ЕС/ при- знает утратившим силу</w:t>
            </w:r>
            <w:r w:rsidRPr="003906E3">
              <w:rPr>
                <w:rFonts w:ascii="Times New Roman" w:eastAsia="SimSun" w:hAnsi="Times New Roman" w:cs="Times New Roman"/>
                <w:b/>
                <w:bCs/>
                <w:sz w:val="20"/>
                <w:szCs w:val="20"/>
                <w:bdr w:val="none" w:sz="0" w:space="0" w:color="auto" w:frame="1"/>
              </w:rPr>
              <w:t xml:space="preserve">  </w:t>
            </w:r>
            <w:r w:rsidRPr="003906E3">
              <w:rPr>
                <w:rFonts w:ascii="Times New Roman" w:eastAsia="SimSun" w:hAnsi="Times New Roman" w:cs="Times New Roman"/>
                <w:bCs/>
                <w:sz w:val="20"/>
                <w:szCs w:val="20"/>
                <w:bdr w:val="none" w:sz="0" w:space="0" w:color="auto" w:frame="1"/>
                <w:shd w:val="clear" w:color="auto" w:fill="FFFFFF"/>
              </w:rPr>
              <w:t xml:space="preserve"> </w:t>
            </w: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bdr w:val="none" w:sz="0" w:space="0" w:color="auto" w:frame="1"/>
                <w:shd w:val="clear" w:color="auto" w:fill="FFFFFF"/>
              </w:rPr>
              <w:t xml:space="preserve"> (CE) № 2232/96</w:t>
            </w:r>
            <w:r w:rsidRPr="003906E3">
              <w:rPr>
                <w:rFonts w:ascii="Times New Roman" w:eastAsia="SimSun" w:hAnsi="Times New Roman" w:cs="Times New Roman"/>
                <w:b/>
                <w:bCs/>
                <w:sz w:val="20"/>
                <w:szCs w:val="20"/>
              </w:rPr>
              <w:t xml:space="preserve">  </w:t>
            </w:r>
            <w:r w:rsidRPr="003906E3">
              <w:rPr>
                <w:rFonts w:ascii="Times New Roman" w:eastAsia="SimSun" w:hAnsi="Times New Roman" w:cs="Times New Roman"/>
                <w:b/>
                <w:bCs/>
                <w:sz w:val="20"/>
                <w:szCs w:val="20"/>
                <w:bdr w:val="none" w:sz="0" w:space="0" w:color="auto" w:frame="1"/>
              </w:rPr>
              <w:t xml:space="preserve"> </w:t>
            </w:r>
            <w:r w:rsidRPr="003906E3">
              <w:rPr>
                <w:rFonts w:ascii="Times New Roman" w:eastAsia="SimSun" w:hAnsi="Times New Roman" w:cs="Times New Roman"/>
                <w:b/>
                <w:bCs/>
                <w:sz w:val="20"/>
                <w:szCs w:val="20"/>
              </w:rPr>
              <w:t xml:space="preserve"> </w:t>
            </w:r>
            <w:r w:rsidRPr="003906E3">
              <w:rPr>
                <w:rFonts w:ascii="Times New Roman" w:eastAsia="SimSun" w:hAnsi="Times New Roman" w:cs="Times New Roman"/>
                <w:b/>
                <w:bCs/>
                <w:sz w:val="20"/>
                <w:szCs w:val="20"/>
                <w:bdr w:val="none" w:sz="0" w:space="0" w:color="auto" w:frame="1"/>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rPr>
                <w:rFonts w:ascii="Times New Roman" w:eastAsia="SimSun" w:hAnsi="Times New Roman" w:cs="Times New Roman"/>
                <w:sz w:val="20"/>
                <w:szCs w:val="20"/>
                <w:lang w:eastAsia="ro-RO"/>
              </w:rPr>
            </w:pPr>
            <w:r w:rsidRPr="003906E3">
              <w:rPr>
                <w:rFonts w:ascii="Times New Roman" w:eastAsia="SimSun" w:hAnsi="Times New Roman" w:cs="Times New Roman"/>
                <w:color w:val="000000"/>
                <w:sz w:val="20"/>
                <w:szCs w:val="20"/>
                <w:lang w:eastAsia="ro-RO"/>
              </w:rPr>
              <w:t>постановление Правительства</w:t>
            </w: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jc w:val="both"/>
              <w:rPr>
                <w:rFonts w:ascii="Times New Roman" w:eastAsia="SimSun" w:hAnsi="Times New Roman" w:cs="Times New Roman"/>
                <w:sz w:val="20"/>
                <w:szCs w:val="20"/>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eastAsia="fr-BE"/>
              </w:rPr>
              <w:t xml:space="preserve">Регламент (EC) 2065/2003 </w:t>
            </w:r>
            <w:r w:rsidRPr="003906E3">
              <w:rPr>
                <w:rFonts w:ascii="Times New Roman" w:eastAsia="SimSun" w:hAnsi="Times New Roman" w:cs="Times New Roman"/>
                <w:sz w:val="20"/>
                <w:szCs w:val="20"/>
                <w:lang w:eastAsia="fr-BE"/>
              </w:rPr>
              <w:t>Европейского Парламента и Совета от 10 ноября 2003 года относительно дымовых ароматизаторов, используемых или предназначенных для использования в или на продуктах</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SLT12. 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относительно дымовых  ароматизаторов, используемых или предназначенных для использования в или на пищевых продуктах</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sz w:val="20"/>
                <w:szCs w:val="20"/>
                <w:lang w:eastAsia="fr-BE"/>
              </w:rPr>
              <w:t xml:space="preserve"> (CE) 2065/2003</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jc w:val="both"/>
              <w:rPr>
                <w:rFonts w:ascii="Times New Roman" w:eastAsia="SimSun" w:hAnsi="Times New Roman" w:cs="Times New Roman"/>
                <w:sz w:val="20"/>
                <w:szCs w:val="20"/>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eastAsia="fr-BE"/>
              </w:rPr>
              <w:t xml:space="preserve">Регламент (EC) 1334/2008 </w:t>
            </w:r>
            <w:r w:rsidRPr="003906E3">
              <w:rPr>
                <w:rFonts w:ascii="Times New Roman" w:eastAsia="SimSun" w:hAnsi="Times New Roman" w:cs="Times New Roman"/>
                <w:sz w:val="20"/>
                <w:szCs w:val="20"/>
                <w:lang w:eastAsia="fr-BE"/>
              </w:rPr>
              <w:t xml:space="preserve">Европейского Парламента и Совета от 16 декабря 2008 года относительно ароматизаторов и некоторых пищевых ингредиентов с вкусовыми свойствами для использования в и на продуктах питания и о внесении изменений в Регламент (EEC) № 1601/91, Регламенты (ЕС) № 2232/96 и (ЕС) № 110/2008 и Директиву </w:t>
            </w:r>
            <w:r w:rsidRPr="003906E3">
              <w:rPr>
                <w:rFonts w:ascii="Times New Roman" w:eastAsia="SimSun" w:hAnsi="Times New Roman" w:cs="Times New Roman"/>
                <w:sz w:val="20"/>
                <w:szCs w:val="20"/>
                <w:lang w:eastAsia="fr-BE"/>
              </w:rPr>
              <w:lastRenderedPageBreak/>
              <w:t>2000/13/EC</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 13 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относительно ароматизаторов и некоторых пищевых ингредиентов с вкусовыми свойствами для использования в и на продуктах питания</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sz w:val="20"/>
                <w:szCs w:val="20"/>
                <w:lang w:eastAsia="fr-BE"/>
              </w:rPr>
              <w:t>(CE) 1334/2008</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постановление Правительства;</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50 обученных сотрудников;</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внедренные лабораторные методы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III квартал 2018 г.;</w:t>
            </w:r>
          </w:p>
          <w:p w:rsidR="003906E3" w:rsidRPr="003906E3" w:rsidRDefault="003906E3" w:rsidP="0056419B">
            <w:pPr>
              <w:spacing w:after="0" w:line="240" w:lineRule="auto"/>
              <w:jc w:val="both"/>
              <w:rPr>
                <w:rFonts w:ascii="Times New Roman" w:eastAsia="SimSun" w:hAnsi="Times New Roman" w:cs="Times New Roman"/>
                <w:sz w:val="20"/>
                <w:szCs w:val="20"/>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rPr>
              <w:t xml:space="preserve">Регламент о  введении в действие (ЕС) 872/2012 </w:t>
            </w:r>
            <w:r w:rsidRPr="003906E3">
              <w:rPr>
                <w:rFonts w:ascii="Times New Roman" w:eastAsia="SimSun" w:hAnsi="Times New Roman" w:cs="Times New Roman"/>
                <w:bCs/>
                <w:sz w:val="20"/>
                <w:szCs w:val="20"/>
              </w:rPr>
              <w:t xml:space="preserve">Комиссии от 1 октября 2012 года </w:t>
            </w:r>
            <w:r w:rsidRPr="003906E3">
              <w:rPr>
                <w:rFonts w:ascii="Times New Roman" w:eastAsia="SimSun" w:hAnsi="Times New Roman" w:cs="Times New Roman"/>
                <w:sz w:val="20"/>
                <w:szCs w:val="20"/>
              </w:rPr>
              <w:t xml:space="preserve"> о </w:t>
            </w:r>
            <w:r w:rsidRPr="003906E3">
              <w:rPr>
                <w:rFonts w:ascii="Times New Roman" w:eastAsia="SimSun" w:hAnsi="Times New Roman" w:cs="Times New Roman"/>
                <w:bCs/>
                <w:sz w:val="20"/>
                <w:szCs w:val="20"/>
              </w:rPr>
              <w:t>принятии списка ароматизирующих веществ, предусмотренных Регламентом (ЕС) № 2232/96 Европейского Парламента и Совета, и о внесении его в приложение I к Регламенту (EC) №. 1334/2008 Европейского Парламента и Совета и отмене Регламента (EC) № 1565/2000 Комиссии и  Решения Комиссии 1999/217/EC</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 14 Новый акт</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постановления Правительства о принятии списка ароматизирующих веществ</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rPr>
              <w:t xml:space="preserve"> для введения в действие (ЕС) 872/2012</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jc w:val="both"/>
              <w:rPr>
                <w:rFonts w:ascii="Times New Roman" w:eastAsia="SimSun" w:hAnsi="Times New Roman" w:cs="Times New Roman"/>
                <w:sz w:val="20"/>
                <w:szCs w:val="20"/>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rPr>
          <w:trHeight w:val="252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eastAsia="fr-BE"/>
              </w:rPr>
              <w:t xml:space="preserve">Регламент (ЕС) 873/2012 </w:t>
            </w:r>
            <w:r w:rsidRPr="003906E3">
              <w:rPr>
                <w:rFonts w:ascii="Times New Roman" w:eastAsia="SimSun" w:hAnsi="Times New Roman" w:cs="Times New Roman"/>
                <w:sz w:val="20"/>
                <w:szCs w:val="20"/>
                <w:lang w:eastAsia="fr-BE"/>
              </w:rPr>
              <w:t>Комиссии от 1 октября 2012 года, устанавливающий переходные меры, касающиеся списка  ароматизаторов и исходных материалов, изложенных в приложении I к Регламенту (ЕС) № 1334/2008 Европейского Парламента и Совета</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 15 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об установлении переходных мер, касающихся списка  ароматизаторов и исходных материалов</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sz w:val="20"/>
                <w:szCs w:val="20"/>
                <w:lang w:eastAsia="fr-BE"/>
              </w:rPr>
              <w:t xml:space="preserve"> (ЕС) 873/2012</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III квартал 2018 г.;</w:t>
            </w:r>
          </w:p>
          <w:p w:rsidR="003906E3" w:rsidRPr="003906E3" w:rsidRDefault="003906E3" w:rsidP="0056419B">
            <w:pPr>
              <w:spacing w:after="0" w:line="240" w:lineRule="auto"/>
              <w:jc w:val="both"/>
              <w:rPr>
                <w:rFonts w:ascii="Times New Roman" w:eastAsia="SimSun" w:hAnsi="Times New Roman" w:cs="Times New Roman"/>
                <w:sz w:val="20"/>
                <w:szCs w:val="20"/>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приложение XXIV-B- </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срок 201 7г.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rPr>
          <w:trHeight w:val="42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60" w:type="dxa"/>
            <w:gridSpan w:val="5"/>
          </w:tcPr>
          <w:p w:rsidR="003906E3" w:rsidRPr="003906E3" w:rsidRDefault="003906E3" w:rsidP="0056419B">
            <w:pPr>
              <w:widowControl w:val="0"/>
              <w:spacing w:after="0" w:line="240" w:lineRule="auto"/>
              <w:jc w:val="both"/>
              <w:rPr>
                <w:rFonts w:ascii="Times New Roman" w:eastAsia="SimSun" w:hAnsi="Times New Roman" w:cs="Times New Roman"/>
                <w:b/>
                <w:bCs/>
                <w:sz w:val="20"/>
                <w:szCs w:val="20"/>
              </w:rPr>
            </w:pPr>
            <w:r w:rsidRPr="003906E3">
              <w:rPr>
                <w:rFonts w:ascii="Times New Roman" w:eastAsia="SimSun" w:hAnsi="Times New Roman" w:cs="Times New Roman"/>
                <w:b/>
                <w:bCs/>
                <w:sz w:val="20"/>
                <w:szCs w:val="20"/>
              </w:rPr>
              <w:t>Регламент о введении</w:t>
            </w:r>
          </w:p>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rPr>
              <w:t>в действие</w:t>
            </w:r>
            <w:r w:rsidRPr="003906E3">
              <w:rPr>
                <w:rFonts w:ascii="Times New Roman" w:eastAsia="SimSun" w:hAnsi="Times New Roman" w:cs="Times New Roman"/>
                <w:b/>
                <w:sz w:val="20"/>
                <w:szCs w:val="20"/>
                <w:lang w:eastAsia="fr-BE"/>
              </w:rPr>
              <w:t xml:space="preserve"> (ЕС) 1321/2013 </w:t>
            </w:r>
            <w:r w:rsidRPr="003906E3">
              <w:rPr>
                <w:rFonts w:ascii="Times New Roman" w:eastAsia="SimSun" w:hAnsi="Times New Roman" w:cs="Times New Roman"/>
                <w:sz w:val="20"/>
                <w:szCs w:val="20"/>
                <w:lang w:eastAsia="fr-BE"/>
              </w:rPr>
              <w:t xml:space="preserve">Комиссии от 10 декабря 2013  года,  устанавливающий список Союза первичных продуктов для дымовых ароматизаторов, </w:t>
            </w:r>
            <w:r w:rsidRPr="003906E3">
              <w:rPr>
                <w:rFonts w:ascii="Times New Roman" w:eastAsia="SimSun" w:hAnsi="Times New Roman" w:cs="Times New Roman"/>
                <w:sz w:val="20"/>
                <w:szCs w:val="20"/>
                <w:lang w:eastAsia="fr-BE"/>
              </w:rPr>
              <w:lastRenderedPageBreak/>
              <w:t>разрешенных для использования в качестве таковых в или на продуктах питания и/или для получения производных дымовых ароматизаторов</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SLT16. Новый акт</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sz w:val="20"/>
                <w:szCs w:val="20"/>
                <w:shd w:val="clear" w:color="auto" w:fill="FFFFFF"/>
              </w:rPr>
              <w:t xml:space="preserve">Проект постановления Правительства об установлении списка первичных продуктов  дымовых ароматизаторов,   разрешенных для использования в качестве таковых в или на продуктах </w:t>
            </w:r>
            <w:r w:rsidRPr="003906E3">
              <w:rPr>
                <w:rFonts w:ascii="Times New Roman" w:eastAsia="SimSun" w:hAnsi="Times New Roman" w:cs="Times New Roman"/>
                <w:sz w:val="20"/>
                <w:szCs w:val="20"/>
                <w:shd w:val="clear" w:color="auto" w:fill="FFFFFF"/>
              </w:rPr>
              <w:lastRenderedPageBreak/>
              <w:t xml:space="preserve">питания и/или для получения производных  дымовых ароматизаторов </w:t>
            </w: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rPr>
              <w:t xml:space="preserve"> для реализации </w:t>
            </w:r>
            <w:r w:rsidRPr="003906E3">
              <w:rPr>
                <w:rFonts w:ascii="Times New Roman" w:eastAsia="SimSun" w:hAnsi="Times New Roman" w:cs="Times New Roman"/>
                <w:sz w:val="20"/>
                <w:szCs w:val="20"/>
                <w:lang w:eastAsia="fr-BE"/>
              </w:rPr>
              <w:t>(ЕС) 1321/2013</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rPr>
          <w:trHeight w:val="1248"/>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Директива 82/711/ЕЕС </w:t>
            </w:r>
            <w:r w:rsidRPr="003906E3">
              <w:rPr>
                <w:rFonts w:ascii="Times New Roman" w:eastAsia="SimSun" w:hAnsi="Times New Roman" w:cs="Times New Roman"/>
                <w:bCs/>
                <w:sz w:val="20"/>
                <w:szCs w:val="20"/>
                <w:lang w:eastAsia="ro-RO"/>
              </w:rPr>
              <w:t>от 18 октября 1982 года, устанавливающая основные правила, необходимые для тестирования миграции компонентов пластмассовых материалов и изделий, предназначенных для контакта с пищевыми продуктами</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bCs/>
                <w:sz w:val="20"/>
                <w:szCs w:val="20"/>
                <w:lang w:eastAsia="ro-RO"/>
              </w:rPr>
            </w:pPr>
            <w:r w:rsidRPr="003906E3">
              <w:rPr>
                <w:rFonts w:ascii="Times New Roman" w:eastAsia="SimSun" w:hAnsi="Times New Roman" w:cs="Times New Roman"/>
                <w:b/>
                <w:bCs/>
                <w:sz w:val="20"/>
                <w:szCs w:val="20"/>
                <w:lang w:eastAsia="ro-RO"/>
              </w:rPr>
              <w:t>SLT17. Акт о внесении изменений</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 внесении изменений  в Постановление Правительства № 278 от 24 апреля 2013 г. «Об утверждении Санитарного регламента  о материалах  и изделиях из пластмассы, предназначенных для контакта с пищевыми продуктами»</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sz w:val="20"/>
                <w:szCs w:val="20"/>
                <w:shd w:val="clear" w:color="auto" w:fill="FFFFFF"/>
              </w:rPr>
              <w:t xml:space="preserve"> </w:t>
            </w: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1. Директива 82/711/CEE;</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rPr>
              <w:t xml:space="preserve">2. </w:t>
            </w: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sz w:val="20"/>
                <w:szCs w:val="20"/>
              </w:rPr>
              <w:t xml:space="preserve"> 10/2011/ЕС</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2016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Регламент (ЕС) № 10/2011 </w:t>
            </w:r>
            <w:r w:rsidRPr="003906E3">
              <w:rPr>
                <w:rFonts w:ascii="Times New Roman" w:eastAsia="SimSun" w:hAnsi="Times New Roman" w:cs="Times New Roman"/>
                <w:bCs/>
                <w:sz w:val="20"/>
                <w:szCs w:val="20"/>
                <w:lang w:eastAsia="ro-RO"/>
              </w:rPr>
              <w:t>Комиссии</w:t>
            </w:r>
            <w:r w:rsidRPr="003906E3">
              <w:rPr>
                <w:rFonts w:ascii="Times New Roman" w:eastAsia="SimSun" w:hAnsi="Times New Roman" w:cs="Times New Roman"/>
                <w:b/>
                <w:bCs/>
                <w:sz w:val="20"/>
                <w:szCs w:val="20"/>
                <w:lang w:eastAsia="ro-RO"/>
              </w:rPr>
              <w:t xml:space="preserve"> </w:t>
            </w:r>
            <w:r w:rsidRPr="003906E3">
              <w:rPr>
                <w:rFonts w:ascii="Times New Roman" w:eastAsia="SimSun" w:hAnsi="Times New Roman" w:cs="Times New Roman"/>
                <w:bCs/>
                <w:sz w:val="20"/>
                <w:szCs w:val="20"/>
                <w:lang w:eastAsia="ro-RO"/>
              </w:rPr>
              <w:t>от 14 января 2011 года о пластиковых материалах и изделиях, вступающих в контакт с пищевыми продуктами</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bCs/>
                <w:sz w:val="20"/>
                <w:szCs w:val="20"/>
                <w:lang w:eastAsia="ro-RO"/>
              </w:rPr>
            </w:pPr>
            <w:r w:rsidRPr="003906E3">
              <w:rPr>
                <w:rFonts w:ascii="Times New Roman" w:eastAsia="SimSun" w:hAnsi="Times New Roman" w:cs="Times New Roman"/>
                <w:b/>
                <w:bCs/>
                <w:sz w:val="20"/>
                <w:szCs w:val="20"/>
                <w:lang w:eastAsia="ro-RO"/>
              </w:rPr>
              <w:t>SLT18. Акт о внесении изменений</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 внесении изменений в Постановление Правительства № 278 от 24 апреля 2013 г. «Об утверждении Санитарного регламента  о материалах  и изделиях из пластмассы, предназначенных для контакта с пищевыми продуктами»;</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1. Директива 82/711/CEE;</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rPr>
              <w:t xml:space="preserve">2. </w:t>
            </w: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sz w:val="20"/>
                <w:szCs w:val="20"/>
              </w:rPr>
              <w:t xml:space="preserve"> 10/2011ЕС</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 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срок- 2016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12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eastAsia="fr-BE"/>
              </w:rPr>
              <w:t xml:space="preserve">Директива Совета 2007/42/ЕС </w:t>
            </w:r>
            <w:r w:rsidRPr="003906E3">
              <w:rPr>
                <w:rFonts w:ascii="Times New Roman" w:eastAsia="SimSun" w:hAnsi="Times New Roman" w:cs="Times New Roman"/>
                <w:sz w:val="20"/>
                <w:szCs w:val="20"/>
                <w:lang w:eastAsia="fr-BE"/>
              </w:rPr>
              <w:t>от 29 июня 2007 года касательно материалов и изделий из регенерированной целлюлозной пленки, вступающей в контакт с пищевыми продуктами</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
                <w:bCs/>
                <w:sz w:val="20"/>
                <w:szCs w:val="20"/>
                <w:lang w:eastAsia="ro-RO"/>
              </w:rPr>
              <w:t>SLT19</w:t>
            </w:r>
            <w:r w:rsidRPr="003906E3">
              <w:rPr>
                <w:rFonts w:ascii="Times New Roman" w:eastAsia="SimSun" w:hAnsi="Times New Roman" w:cs="Times New Roman"/>
                <w:bCs/>
                <w:sz w:val="20"/>
                <w:szCs w:val="20"/>
                <w:lang w:eastAsia="ro-RO"/>
              </w:rPr>
              <w:t xml:space="preserve">. </w:t>
            </w:r>
            <w:r w:rsidRPr="003906E3">
              <w:rPr>
                <w:rFonts w:ascii="Times New Roman" w:eastAsia="SimSun" w:hAnsi="Times New Roman" w:cs="Times New Roman"/>
                <w:b/>
                <w:bCs/>
                <w:sz w:val="20"/>
                <w:szCs w:val="20"/>
                <w:lang w:eastAsia="ro-RO"/>
              </w:rPr>
              <w:t>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 материалах и изделиях, изготовленных из</w:t>
            </w:r>
            <w:r w:rsidRPr="003906E3">
              <w:rPr>
                <w:rFonts w:ascii="Times New Roman" w:eastAsia="SimSun" w:hAnsi="Times New Roman" w:cs="Times New Roman"/>
                <w:sz w:val="20"/>
                <w:szCs w:val="20"/>
                <w:lang w:eastAsia="fr-BE"/>
              </w:rPr>
              <w:t xml:space="preserve"> регенерированной целлюлозной пленки,</w:t>
            </w:r>
            <w:r w:rsidRPr="003906E3">
              <w:rPr>
                <w:rFonts w:ascii="Times New Roman" w:eastAsia="SimSun" w:hAnsi="Times New Roman" w:cs="Times New Roman"/>
                <w:sz w:val="20"/>
                <w:szCs w:val="20"/>
                <w:shd w:val="clear" w:color="auto" w:fill="FFFFFF"/>
              </w:rPr>
              <w:t xml:space="preserve">  вступающей в контакт с пищевыми продуктами;</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fr-BE"/>
              </w:rPr>
              <w:t>Директива 2007/42/CE</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III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bdr w:val="none" w:sz="0" w:space="0" w:color="auto" w:frame="1"/>
                <w:shd w:val="clear" w:color="auto" w:fill="FFFFFF"/>
              </w:rPr>
              <w:t>Директива 78/142</w:t>
            </w:r>
            <w:r w:rsidRPr="003906E3">
              <w:rPr>
                <w:rFonts w:ascii="Times New Roman" w:eastAsia="SimSun" w:hAnsi="Times New Roman" w:cs="Times New Roman"/>
                <w:sz w:val="20"/>
                <w:szCs w:val="20"/>
                <w:bdr w:val="none" w:sz="0" w:space="0" w:color="auto" w:frame="1"/>
                <w:shd w:val="clear" w:color="auto" w:fill="FFFFFF"/>
              </w:rPr>
              <w:t xml:space="preserve"> </w:t>
            </w:r>
            <w:r w:rsidRPr="003906E3">
              <w:rPr>
                <w:rFonts w:ascii="Times New Roman" w:eastAsia="SimSun" w:hAnsi="Times New Roman" w:cs="Times New Roman"/>
                <w:b/>
                <w:sz w:val="20"/>
                <w:szCs w:val="20"/>
                <w:bdr w:val="none" w:sz="0" w:space="0" w:color="auto" w:frame="1"/>
                <w:shd w:val="clear" w:color="auto" w:fill="FFFFFF"/>
              </w:rPr>
              <w:t xml:space="preserve">ЕЕС </w:t>
            </w:r>
            <w:r w:rsidRPr="003906E3">
              <w:rPr>
                <w:rFonts w:ascii="Times New Roman" w:eastAsia="SimSun" w:hAnsi="Times New Roman" w:cs="Times New Roman"/>
                <w:sz w:val="20"/>
                <w:szCs w:val="20"/>
                <w:bdr w:val="none" w:sz="0" w:space="0" w:color="auto" w:frame="1"/>
                <w:shd w:val="clear" w:color="auto" w:fill="FFFFFF"/>
              </w:rPr>
              <w:t>Комиссии от 30 января 1978 года о сближении законодательств государств-членов в отношении материалов и изделий, содержащих мономер винилхлорид, и вступающих в контакт с пищевыми продуктами</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
                <w:bCs/>
                <w:sz w:val="20"/>
                <w:szCs w:val="20"/>
                <w:lang w:eastAsia="ro-RO"/>
              </w:rPr>
              <w:t>SLT20.</w:t>
            </w:r>
            <w:r w:rsidRPr="003906E3">
              <w:rPr>
                <w:rFonts w:ascii="Times New Roman" w:eastAsia="SimSun" w:hAnsi="Times New Roman" w:cs="Times New Roman"/>
                <w:bCs/>
                <w:sz w:val="20"/>
                <w:szCs w:val="20"/>
                <w:lang w:eastAsia="ro-RO"/>
              </w:rPr>
              <w:t xml:space="preserve"> </w:t>
            </w:r>
            <w:r w:rsidRPr="003906E3">
              <w:rPr>
                <w:rFonts w:ascii="Times New Roman" w:eastAsia="SimSun" w:hAnsi="Times New Roman" w:cs="Times New Roman"/>
                <w:b/>
                <w:bCs/>
                <w:sz w:val="20"/>
                <w:szCs w:val="20"/>
                <w:lang w:eastAsia="ro-RO"/>
              </w:rPr>
              <w:t>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 материалах и изделиях, которые содержат мономер винилхлорид,  вступающих в контакт с пищевыми продуктами;</w:t>
            </w:r>
          </w:p>
          <w:p w:rsidR="003906E3" w:rsidRPr="003906E3" w:rsidRDefault="003906E3" w:rsidP="0056419B">
            <w:pPr>
              <w:spacing w:after="0" w:line="240" w:lineRule="auto"/>
              <w:jc w:val="both"/>
              <w:rPr>
                <w:rFonts w:ascii="Times New Roman" w:eastAsia="SimSun" w:hAnsi="Times New Roman" w:cs="Times New Roman"/>
                <w:b/>
                <w:bCs/>
                <w:sz w:val="20"/>
                <w:szCs w:val="20"/>
                <w:bdr w:val="none" w:sz="0" w:space="0" w:color="auto" w:frame="1"/>
                <w:shd w:val="clear" w:color="auto" w:fill="FFFFFF"/>
              </w:rPr>
            </w:pP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jc w:val="both"/>
              <w:rPr>
                <w:rFonts w:ascii="Times New Roman" w:eastAsia="SimSun" w:hAnsi="Times New Roman" w:cs="Times New Roman"/>
                <w:b/>
                <w:bCs/>
                <w:sz w:val="20"/>
                <w:szCs w:val="20"/>
                <w:bdr w:val="none" w:sz="0" w:space="0" w:color="auto" w:frame="1"/>
                <w:shd w:val="clear" w:color="auto" w:fill="FFFFFF"/>
              </w:rPr>
            </w:pPr>
            <w:r w:rsidRPr="003906E3">
              <w:rPr>
                <w:rFonts w:ascii="Times New Roman" w:eastAsia="SimSun" w:hAnsi="Times New Roman" w:cs="Times New Roman"/>
                <w:sz w:val="20"/>
                <w:szCs w:val="20"/>
                <w:lang w:eastAsia="fr-BE"/>
              </w:rPr>
              <w:t>Директива</w:t>
            </w:r>
            <w:r w:rsidRPr="003906E3">
              <w:rPr>
                <w:rFonts w:ascii="Times New Roman" w:eastAsia="SimSun" w:hAnsi="Times New Roman" w:cs="Times New Roman"/>
                <w:bCs/>
                <w:sz w:val="20"/>
                <w:szCs w:val="20"/>
                <w:bdr w:val="none" w:sz="0" w:space="0" w:color="auto" w:frame="1"/>
                <w:shd w:val="clear" w:color="auto" w:fill="FFFFFF"/>
              </w:rPr>
              <w:t xml:space="preserve"> 78/142</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360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eastAsia="fr-BE"/>
              </w:rPr>
              <w:t xml:space="preserve">Директива 93/11/ЕЕС </w:t>
            </w:r>
            <w:r w:rsidRPr="003906E3">
              <w:rPr>
                <w:rFonts w:ascii="Times New Roman" w:eastAsia="SimSun" w:hAnsi="Times New Roman" w:cs="Times New Roman"/>
                <w:sz w:val="20"/>
                <w:szCs w:val="20"/>
                <w:lang w:eastAsia="fr-BE"/>
              </w:rPr>
              <w:t>Комиссии от 15 марта 1993 года об освобождении N-нитрозаминов и N-нитрозилов веществ из сосок и пустышек, изготовленных  из эластомера или каучука</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rPr>
                <w:rFonts w:ascii="Times New Roman" w:eastAsia="SimSun" w:hAnsi="Times New Roman" w:cs="Times New Roman"/>
                <w:b/>
                <w:bCs/>
                <w:sz w:val="20"/>
                <w:szCs w:val="20"/>
                <w:lang w:eastAsia="ro-RO"/>
              </w:rPr>
            </w:pPr>
            <w:r w:rsidRPr="003906E3">
              <w:rPr>
                <w:rFonts w:ascii="Times New Roman" w:eastAsia="SimSun" w:hAnsi="Times New Roman" w:cs="Times New Roman"/>
                <w:b/>
                <w:bCs/>
                <w:sz w:val="20"/>
                <w:szCs w:val="20"/>
                <w:lang w:eastAsia="ro-RO"/>
              </w:rPr>
              <w:t>SLT21.  Акт о внесении изменений</w:t>
            </w:r>
          </w:p>
          <w:p w:rsidR="003906E3" w:rsidRPr="003906E3" w:rsidRDefault="003906E3" w:rsidP="0056419B">
            <w:pPr>
              <w:spacing w:after="0" w:line="240" w:lineRule="auto"/>
              <w:ind w:hanging="34"/>
              <w:rPr>
                <w:rFonts w:ascii="Times New Roman" w:eastAsia="SimSun" w:hAnsi="Times New Roman" w:cs="Times New Roman"/>
                <w:bCs/>
                <w:sz w:val="20"/>
                <w:szCs w:val="20"/>
              </w:rPr>
            </w:pPr>
            <w:r w:rsidRPr="003906E3">
              <w:rPr>
                <w:rFonts w:ascii="Times New Roman" w:eastAsia="SimSun" w:hAnsi="Times New Roman" w:cs="Times New Roman"/>
                <w:sz w:val="20"/>
                <w:szCs w:val="20"/>
                <w:shd w:val="clear" w:color="auto" w:fill="FFFFFF"/>
              </w:rPr>
              <w:t>Проект постановления Правительства о внесении изменений в Постановление Правительства № 278 от 24 апреля 2013г.  «Об утверждении  Санитарного регламента  о материалах  и изделиях из пластмассы, предназначенных для контакта с пищевыми продуктами»;</w:t>
            </w:r>
          </w:p>
          <w:p w:rsidR="003906E3" w:rsidRPr="003906E3" w:rsidRDefault="003906E3" w:rsidP="0056419B">
            <w:pPr>
              <w:spacing w:after="0" w:line="240" w:lineRule="auto"/>
              <w:rPr>
                <w:rFonts w:ascii="Times New Roman" w:eastAsia="SimSun" w:hAnsi="Times New Roman" w:cs="Times New Roman"/>
                <w:bCs/>
                <w:sz w:val="20"/>
                <w:szCs w:val="20"/>
              </w:rPr>
            </w:pPr>
          </w:p>
          <w:p w:rsidR="003906E3" w:rsidRPr="003906E3" w:rsidRDefault="003906E3" w:rsidP="0056419B">
            <w:pPr>
              <w:spacing w:after="0" w:line="240" w:lineRule="auto"/>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fr-BE"/>
              </w:rPr>
              <w:t>Директива 93/11/CEE</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срок- 2017г.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eastAsia="fr-BE"/>
              </w:rPr>
              <w:t xml:space="preserve">Регламент (EC) 1895/2005  Комиссии </w:t>
            </w:r>
            <w:r w:rsidRPr="003906E3">
              <w:rPr>
                <w:rFonts w:ascii="Times New Roman" w:eastAsia="SimSun" w:hAnsi="Times New Roman" w:cs="Times New Roman"/>
                <w:sz w:val="20"/>
                <w:szCs w:val="20"/>
                <w:lang w:eastAsia="fr-BE"/>
              </w:rPr>
              <w:t xml:space="preserve">от 18 ноября 2005 года об ограничении </w:t>
            </w:r>
            <w:r w:rsidRPr="003906E3">
              <w:rPr>
                <w:rFonts w:ascii="Times New Roman" w:eastAsia="SimSun" w:hAnsi="Times New Roman" w:cs="Times New Roman"/>
                <w:sz w:val="20"/>
                <w:szCs w:val="20"/>
                <w:lang w:eastAsia="fr-BE"/>
              </w:rPr>
              <w:lastRenderedPageBreak/>
              <w:t>использования некоторых  эпоксидных производных в материалах и изделиях, предназначенных для контакта с пищевыми продуктами</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rPr>
                <w:rFonts w:ascii="Times New Roman" w:eastAsia="SimSun" w:hAnsi="Times New Roman" w:cs="Times New Roman"/>
                <w:b/>
                <w:bCs/>
                <w:sz w:val="20"/>
                <w:szCs w:val="20"/>
                <w:lang w:eastAsia="ro-RO"/>
              </w:rPr>
            </w:pPr>
            <w:r w:rsidRPr="003906E3">
              <w:rPr>
                <w:rFonts w:ascii="Times New Roman" w:eastAsia="SimSun" w:hAnsi="Times New Roman" w:cs="Times New Roman"/>
                <w:b/>
                <w:bCs/>
                <w:sz w:val="20"/>
                <w:szCs w:val="20"/>
                <w:lang w:eastAsia="ro-RO"/>
              </w:rPr>
              <w:t>SLT22. Новый акт</w:t>
            </w:r>
          </w:p>
          <w:p w:rsidR="003906E3" w:rsidRPr="003906E3" w:rsidRDefault="003906E3" w:rsidP="0056419B">
            <w:pPr>
              <w:shd w:val="clear" w:color="auto" w:fill="FFFFFF"/>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постановления Правительства об утверждении </w:t>
            </w:r>
            <w:r w:rsidRPr="003906E3">
              <w:rPr>
                <w:rFonts w:ascii="Times New Roman" w:eastAsia="SimSun" w:hAnsi="Times New Roman" w:cs="Times New Roman"/>
                <w:sz w:val="20"/>
                <w:szCs w:val="20"/>
              </w:rPr>
              <w:lastRenderedPageBreak/>
              <w:t>Санитарного регламента, ограничивающего использование некоторых эпоксидных производных в материалах и изделиях, предназначенных для контакта с пищевыми продуктами</w:t>
            </w:r>
          </w:p>
          <w:p w:rsidR="003906E3" w:rsidRPr="003906E3" w:rsidRDefault="003906E3" w:rsidP="0056419B">
            <w:pPr>
              <w:spacing w:after="0" w:line="240" w:lineRule="auto"/>
              <w:textAlignment w:val="top"/>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sz w:val="20"/>
                <w:szCs w:val="20"/>
                <w:lang w:eastAsia="fr-BE"/>
              </w:rPr>
              <w:t>1895/2005/CE</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Постановление </w:t>
            </w:r>
            <w:r w:rsidRPr="003906E3">
              <w:rPr>
                <w:rFonts w:ascii="Times New Roman" w:eastAsia="SimSun" w:hAnsi="Times New Roman" w:cs="Times New Roman"/>
                <w:sz w:val="20"/>
                <w:szCs w:val="20"/>
              </w:rPr>
              <w:lastRenderedPageBreak/>
              <w:t>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Министерство здравоохранения, труда и </w:t>
            </w:r>
            <w:r w:rsidRPr="003906E3">
              <w:rPr>
                <w:rFonts w:ascii="Times New Roman" w:eastAsia="SimSun" w:hAnsi="Times New Roman" w:cs="Times New Roman"/>
                <w:sz w:val="20"/>
                <w:szCs w:val="20"/>
              </w:rPr>
              <w:lastRenderedPageBreak/>
              <w:t>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Cs/>
                <w:sz w:val="20"/>
                <w:szCs w:val="20"/>
              </w:rPr>
              <w:lastRenderedPageBreak/>
              <w:t>IV квартал 2017 г.;</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w:t>
            </w:r>
            <w:r w:rsidRPr="003906E3">
              <w:rPr>
                <w:rFonts w:ascii="Times New Roman" w:eastAsia="SimSun" w:hAnsi="Times New Roman" w:cs="Times New Roman"/>
                <w:sz w:val="20"/>
                <w:szCs w:val="20"/>
              </w:rPr>
              <w:lastRenderedPageBreak/>
              <w:t>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eastAsia="fr-BE"/>
              </w:rPr>
              <w:t xml:space="preserve">Регламент (EC) </w:t>
            </w:r>
            <w:r w:rsidRPr="003906E3">
              <w:rPr>
                <w:rFonts w:ascii="Times New Roman" w:eastAsia="SimSun" w:hAnsi="Times New Roman" w:cs="Times New Roman"/>
                <w:b/>
                <w:bCs/>
                <w:sz w:val="20"/>
                <w:szCs w:val="20"/>
                <w:lang w:eastAsia="ro-RO"/>
              </w:rPr>
              <w:t xml:space="preserve">№ </w:t>
            </w:r>
            <w:r w:rsidRPr="003906E3">
              <w:rPr>
                <w:rFonts w:ascii="Times New Roman" w:eastAsia="SimSun" w:hAnsi="Times New Roman" w:cs="Times New Roman"/>
                <w:b/>
                <w:sz w:val="20"/>
                <w:szCs w:val="20"/>
                <w:lang w:eastAsia="fr-BE"/>
              </w:rPr>
              <w:t xml:space="preserve">450/2009 Комиссии </w:t>
            </w:r>
            <w:r w:rsidRPr="003906E3">
              <w:rPr>
                <w:rFonts w:ascii="Times New Roman" w:eastAsia="SimSun" w:hAnsi="Times New Roman" w:cs="Times New Roman"/>
                <w:sz w:val="20"/>
                <w:szCs w:val="20"/>
                <w:lang w:eastAsia="fr-BE"/>
              </w:rPr>
              <w:t>от 29 мая 2009 года об активных и интеллектуальных материалах и изделиях, предназначенных для контакта с пищевыми продуктами</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bCs/>
                <w:sz w:val="20"/>
                <w:szCs w:val="20"/>
                <w:lang w:eastAsia="ro-RO"/>
              </w:rPr>
            </w:pPr>
            <w:r w:rsidRPr="003906E3">
              <w:rPr>
                <w:rFonts w:ascii="Times New Roman" w:eastAsia="SimSun" w:hAnsi="Times New Roman" w:cs="Times New Roman"/>
                <w:b/>
                <w:bCs/>
                <w:sz w:val="20"/>
                <w:szCs w:val="20"/>
                <w:lang w:eastAsia="ro-RO"/>
              </w:rPr>
              <w:t>SLT23. Новый акт</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об утверждении Санитарного регламента об активных и интеллектуальных материалах и изделиях, предназначенных для контакта с пищевыми продуктами;</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sz w:val="20"/>
                <w:szCs w:val="20"/>
                <w:lang w:eastAsia="fr-BE"/>
              </w:rPr>
              <w:t>(CE) 450/2009</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Регламент (ЕС) № 284/2011 Комиссии </w:t>
            </w:r>
            <w:r w:rsidRPr="003906E3">
              <w:rPr>
                <w:rFonts w:ascii="Times New Roman" w:eastAsia="SimSun" w:hAnsi="Times New Roman" w:cs="Times New Roman"/>
                <w:bCs/>
                <w:sz w:val="20"/>
                <w:szCs w:val="20"/>
                <w:lang w:eastAsia="ro-RO"/>
              </w:rPr>
              <w:t>от 22 марта 2011 года, устанавливающий конкретные условия и подробные процедуры для импорта пластиковой  кухонной посуды на основе полиамида и меламина, происходящей или отправляемой из  Китайской Народной Республики  и  из Специального административного  района  Гонконг   Китайской Народной Республики</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contextualSpacing/>
              <w:jc w:val="both"/>
              <w:rPr>
                <w:rFonts w:ascii="Times New Roman" w:eastAsia="SimSun" w:hAnsi="Times New Roman" w:cs="Times New Roman"/>
                <w:b/>
                <w:sz w:val="20"/>
                <w:szCs w:val="20"/>
              </w:rPr>
            </w:pPr>
            <w:r w:rsidRPr="003906E3">
              <w:rPr>
                <w:rFonts w:ascii="Times New Roman" w:eastAsia="SimSun" w:hAnsi="Times New Roman" w:cs="Times New Roman"/>
                <w:b/>
                <w:sz w:val="20"/>
                <w:szCs w:val="20"/>
              </w:rPr>
              <w:t xml:space="preserve">SLT24. </w:t>
            </w:r>
            <w:r w:rsidRPr="003906E3">
              <w:rPr>
                <w:rFonts w:ascii="Times New Roman" w:eastAsia="SimSun" w:hAnsi="Times New Roman" w:cs="Times New Roman"/>
                <w:b/>
                <w:bCs/>
                <w:sz w:val="20"/>
                <w:szCs w:val="20"/>
                <w:lang w:eastAsia="ro-RO"/>
              </w:rPr>
              <w:t>Новый акт</w:t>
            </w:r>
          </w:p>
          <w:p w:rsidR="003906E3" w:rsidRPr="003906E3" w:rsidRDefault="003906E3" w:rsidP="0056419B">
            <w:pPr>
              <w:shd w:val="clear" w:color="auto" w:fill="FFFFFF"/>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shd w:val="clear" w:color="auto" w:fill="FFFFFF"/>
              </w:rPr>
              <w:t xml:space="preserve">Проект постановления Правительства об </w:t>
            </w:r>
            <w:r w:rsidRPr="003906E3">
              <w:rPr>
                <w:rFonts w:ascii="Times New Roman" w:eastAsia="SimSun" w:hAnsi="Times New Roman" w:cs="Times New Roman"/>
                <w:sz w:val="20"/>
                <w:szCs w:val="20"/>
              </w:rPr>
              <w:t xml:space="preserve"> утверждении Санитарного регламента, устанавливающего конкретные условия и специфичные процедуры для импорта пластиковой кухонной посуды на основе  полиамида и меламина, происходящей  или отправляемой из Китайской Народной Республики и Специального административного района Гонконг Китайской Народной Республики;</w:t>
            </w:r>
          </w:p>
          <w:p w:rsidR="003906E3" w:rsidRPr="003906E3" w:rsidRDefault="003906E3" w:rsidP="0056419B">
            <w:pPr>
              <w:spacing w:after="0" w:line="240" w:lineRule="auto"/>
              <w:jc w:val="both"/>
              <w:textAlignment w:val="top"/>
              <w:rPr>
                <w:rFonts w:ascii="Times New Roman" w:eastAsia="SimSun" w:hAnsi="Times New Roman" w:cs="Times New Roman"/>
                <w:sz w:val="20"/>
                <w:szCs w:val="20"/>
              </w:rPr>
            </w:pPr>
            <w:r w:rsidRPr="003906E3">
              <w:rPr>
                <w:rFonts w:ascii="Times New Roman" w:eastAsia="SimSun" w:hAnsi="Times New Roman" w:cs="Times New Roman"/>
                <w:sz w:val="20"/>
                <w:szCs w:val="20"/>
              </w:rPr>
              <w:t> </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lang w:eastAsia="ro-RO"/>
              </w:rPr>
              <w:t xml:space="preserve"> (СE) № 284/2011</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срок- 2016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Регламент (ЕС) № 321/2011 </w:t>
            </w:r>
            <w:r w:rsidRPr="003906E3">
              <w:rPr>
                <w:rFonts w:ascii="Times New Roman" w:eastAsia="SimSun" w:hAnsi="Times New Roman" w:cs="Times New Roman"/>
                <w:bCs/>
                <w:sz w:val="20"/>
                <w:szCs w:val="20"/>
                <w:lang w:eastAsia="ro-RO"/>
              </w:rPr>
              <w:t xml:space="preserve">Комиссии от 1 апреля 2011г., которым вносятся изменения в Регламент (ЕС) </w:t>
            </w:r>
            <w:r w:rsidRPr="003906E3">
              <w:rPr>
                <w:rFonts w:ascii="Times New Roman" w:eastAsia="SimSun" w:hAnsi="Times New Roman" w:cs="Times New Roman"/>
                <w:sz w:val="20"/>
                <w:szCs w:val="20"/>
                <w:shd w:val="clear" w:color="auto" w:fill="FFFFFF"/>
              </w:rPr>
              <w:t>№</w:t>
            </w:r>
            <w:r w:rsidRPr="003906E3">
              <w:rPr>
                <w:rFonts w:ascii="Times New Roman" w:eastAsia="SimSun" w:hAnsi="Times New Roman" w:cs="Times New Roman"/>
                <w:bCs/>
                <w:sz w:val="20"/>
                <w:szCs w:val="20"/>
                <w:lang w:eastAsia="ro-RO"/>
              </w:rPr>
              <w:t xml:space="preserve"> 10/2011 относительно ограничения использования бисфенола А в пластмассовых детских бутылочках для младенцев</w:t>
            </w:r>
          </w:p>
        </w:tc>
        <w:tc>
          <w:tcPr>
            <w:tcW w:w="1690"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SLT25. Акт о внесении изменений</w:t>
            </w:r>
          </w:p>
          <w:p w:rsidR="003906E3" w:rsidRPr="003906E3" w:rsidRDefault="003906E3" w:rsidP="0056419B">
            <w:pPr>
              <w:spacing w:after="0" w:line="240" w:lineRule="auto"/>
              <w:ind w:hanging="40"/>
              <w:rPr>
                <w:rFonts w:ascii="Times New Roman" w:eastAsia="SimSun" w:hAnsi="Times New Roman" w:cs="Times New Roman"/>
                <w:bCs/>
                <w:sz w:val="20"/>
                <w:szCs w:val="20"/>
              </w:rPr>
            </w:pPr>
            <w:r w:rsidRPr="003906E3">
              <w:rPr>
                <w:rFonts w:ascii="Times New Roman" w:eastAsia="SimSun" w:hAnsi="Times New Roman" w:cs="Times New Roman"/>
                <w:sz w:val="20"/>
                <w:szCs w:val="20"/>
                <w:shd w:val="clear" w:color="auto" w:fill="FFFFFF"/>
              </w:rPr>
              <w:t>Проект постановления Правительства о внесении изменений в Постановление  Правительства № 278 от 24 апреля 2013 г. «Об утверждении Санитарного регламента о материалах  и изделиях из пластмассы, предназначенных для контакта с пищевыми продуктами»;</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1.Директива 82/711/CEE;</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rPr>
              <w:t>2.</w:t>
            </w: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sz w:val="20"/>
                <w:szCs w:val="20"/>
              </w:rPr>
              <w:t xml:space="preserve"> 10/2011/EС</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срок- 2016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54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Регламент (ЕС) № 609/2013 </w:t>
            </w:r>
            <w:r w:rsidRPr="003906E3">
              <w:rPr>
                <w:rFonts w:ascii="Times New Roman" w:eastAsia="SimSun" w:hAnsi="Times New Roman" w:cs="Times New Roman"/>
                <w:bCs/>
                <w:sz w:val="20"/>
                <w:szCs w:val="20"/>
                <w:lang w:eastAsia="ro-RO"/>
              </w:rPr>
              <w:t xml:space="preserve">Европейского Парламента и Совета от 12 июня 2013 года  относительно продуктов питания, предназначенных для младенцев и детей младшего возраста, продуктов питания для специальных медицинских целей и полной замены диеты для контроля веса и отменяющий Директиву  Совета 92/52/ЕЕС, Директивы Комиссии 96/8/EC, 1999/21/EC, 2006/125/EC и 2006/141/EC,  Директиву 2009/39/EC Европейского Парламента  и Совета, и </w:t>
            </w:r>
            <w:r w:rsidRPr="003906E3">
              <w:rPr>
                <w:rFonts w:ascii="Times New Roman" w:eastAsia="SimSun" w:hAnsi="Times New Roman" w:cs="Times New Roman"/>
                <w:sz w:val="20"/>
                <w:szCs w:val="20"/>
              </w:rPr>
              <w:t xml:space="preserve"> Р</w:t>
            </w:r>
            <w:r w:rsidRPr="003906E3">
              <w:rPr>
                <w:rFonts w:ascii="Times New Roman" w:eastAsia="SimSun" w:hAnsi="Times New Roman" w:cs="Times New Roman"/>
                <w:bCs/>
                <w:sz w:val="20"/>
                <w:szCs w:val="20"/>
                <w:lang w:eastAsia="ro-RO"/>
              </w:rPr>
              <w:t>егламенты (ЕС) № 41/2009  (ЕС) и № 953/2009(ЕС)  Комиссии</w:t>
            </w:r>
          </w:p>
        </w:tc>
        <w:tc>
          <w:tcPr>
            <w:tcW w:w="1690"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bCs/>
                <w:sz w:val="20"/>
                <w:szCs w:val="20"/>
                <w:lang w:eastAsia="ro-RO"/>
              </w:rPr>
            </w:pPr>
            <w:r w:rsidRPr="003906E3">
              <w:rPr>
                <w:rFonts w:ascii="Times New Roman" w:eastAsia="SimSun" w:hAnsi="Times New Roman" w:cs="Times New Roman"/>
                <w:b/>
                <w:sz w:val="20"/>
                <w:szCs w:val="20"/>
              </w:rPr>
              <w:t>SLT26. Акт о внесении изменений</w:t>
            </w:r>
          </w:p>
          <w:p w:rsidR="003906E3" w:rsidRPr="003906E3" w:rsidRDefault="003906E3" w:rsidP="0056419B">
            <w:pPr>
              <w:shd w:val="clear" w:color="auto" w:fill="FFFFFF"/>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постановления Правительства об утверждении Санитарного регламента относительно продуктов питания, предназначенных для младенцев и детей младшего возраста, продуктов питания для специальных медицинских целей и замены общей диеты для контроля веса;</w:t>
            </w:r>
          </w:p>
          <w:p w:rsidR="003906E3" w:rsidRPr="003906E3" w:rsidRDefault="003906E3" w:rsidP="0056419B">
            <w:pPr>
              <w:spacing w:after="0" w:line="240" w:lineRule="auto"/>
              <w:jc w:val="both"/>
              <w:textAlignment w:val="top"/>
              <w:rPr>
                <w:rFonts w:ascii="Times New Roman" w:eastAsia="SimSun" w:hAnsi="Times New Roman" w:cs="Times New Roman"/>
                <w:sz w:val="20"/>
                <w:szCs w:val="20"/>
              </w:rPr>
            </w:pPr>
            <w:r w:rsidRPr="003906E3">
              <w:rPr>
                <w:rFonts w:ascii="Times New Roman" w:eastAsia="SimSun" w:hAnsi="Times New Roman" w:cs="Times New Roman"/>
                <w:sz w:val="20"/>
                <w:szCs w:val="20"/>
              </w:rPr>
              <w:t> </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lang w:eastAsia="ro-RO"/>
              </w:rPr>
              <w:t xml:space="preserve"> 609/2013/UE</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III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срок- 2016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78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bdr w:val="none" w:sz="0" w:space="0" w:color="auto" w:frame="1"/>
                <w:shd w:val="clear" w:color="auto" w:fill="FFFFFF"/>
              </w:rPr>
              <w:t xml:space="preserve">Регламент (EC) № 41/2009 Комиссии </w:t>
            </w:r>
            <w:r w:rsidRPr="003906E3">
              <w:rPr>
                <w:rFonts w:ascii="Times New Roman" w:eastAsia="SimSun" w:hAnsi="Times New Roman" w:cs="Times New Roman"/>
                <w:sz w:val="20"/>
                <w:szCs w:val="20"/>
                <w:bdr w:val="none" w:sz="0" w:space="0" w:color="auto" w:frame="1"/>
                <w:shd w:val="clear" w:color="auto" w:fill="FFFFFF"/>
              </w:rPr>
              <w:t>от 20 января 2009 года в отношении состава и маркировки пищевых продуктов, подходящих для людей с непереносимостью глютена</w:t>
            </w:r>
            <w:r w:rsidRPr="003906E3">
              <w:rPr>
                <w:rFonts w:ascii="Times New Roman" w:eastAsia="SimSun" w:hAnsi="Times New Roman" w:cs="Times New Roman"/>
                <w:b/>
                <w:sz w:val="20"/>
                <w:szCs w:val="20"/>
                <w:bdr w:val="none" w:sz="0" w:space="0" w:color="auto" w:frame="1"/>
                <w:shd w:val="clear" w:color="auto" w:fill="FFFFFF"/>
              </w:rPr>
              <w:t xml:space="preserve">  </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bCs/>
                <w:sz w:val="20"/>
                <w:szCs w:val="20"/>
                <w:lang w:eastAsia="ro-RO"/>
              </w:rPr>
            </w:pPr>
            <w:r w:rsidRPr="003906E3">
              <w:rPr>
                <w:rFonts w:ascii="Times New Roman" w:eastAsia="SimSun" w:hAnsi="Times New Roman" w:cs="Times New Roman"/>
                <w:b/>
                <w:sz w:val="20"/>
                <w:szCs w:val="20"/>
                <w:lang w:val="ro-RO"/>
              </w:rPr>
              <w:t xml:space="preserve">SLT 27. </w:t>
            </w:r>
            <w:r w:rsidRPr="003906E3">
              <w:rPr>
                <w:rFonts w:ascii="Times New Roman" w:eastAsia="SimSun" w:hAnsi="Times New Roman" w:cs="Times New Roman"/>
                <w:b/>
                <w:bCs/>
                <w:sz w:val="20"/>
                <w:szCs w:val="20"/>
                <w:lang w:eastAsia="ro-RO"/>
              </w:rPr>
              <w:t xml:space="preserve">Новый акт </w:t>
            </w:r>
          </w:p>
          <w:p w:rsidR="003906E3" w:rsidRPr="003906E3" w:rsidRDefault="003906E3" w:rsidP="0056419B">
            <w:pPr>
              <w:spacing w:after="0" w:line="240" w:lineRule="auto"/>
              <w:jc w:val="both"/>
              <w:rPr>
                <w:rFonts w:ascii="Times New Roman" w:eastAsia="SimSun" w:hAnsi="Times New Roman" w:cs="Times New Roman"/>
                <w:bCs/>
                <w:sz w:val="20"/>
                <w:szCs w:val="20"/>
                <w:bdr w:val="none" w:sz="0" w:space="0" w:color="auto" w:frame="1"/>
                <w:shd w:val="clear" w:color="auto" w:fill="FFFFFF"/>
              </w:rPr>
            </w:pPr>
            <w:r w:rsidRPr="003906E3">
              <w:rPr>
                <w:rFonts w:ascii="Times New Roman" w:eastAsia="SimSun" w:hAnsi="Times New Roman" w:cs="Times New Roman"/>
                <w:sz w:val="20"/>
                <w:szCs w:val="20"/>
              </w:rPr>
              <w:t>Проект постановления Правительства об утверждении Положения о составе и маркировке продуктов питания, предназначенных  для специальных медицинских целей;</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lang w:eastAsia="ro-RO"/>
              </w:rPr>
              <w:t xml:space="preserve"> (CE) № 41/2009</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здравоохранения, труда и социальной защиты</w:t>
            </w: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238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fr-BE"/>
              </w:rPr>
            </w:pPr>
            <w:r w:rsidRPr="003906E3">
              <w:rPr>
                <w:rFonts w:ascii="Times New Roman" w:eastAsia="SimSun" w:hAnsi="Times New Roman" w:cs="Times New Roman"/>
                <w:b/>
                <w:sz w:val="20"/>
                <w:szCs w:val="20"/>
                <w:lang w:eastAsia="fr-BE"/>
              </w:rPr>
              <w:t xml:space="preserve">Регламент (EC) № 953/2009 </w:t>
            </w:r>
            <w:r w:rsidRPr="003906E3">
              <w:rPr>
                <w:rFonts w:ascii="Times New Roman" w:eastAsia="SimSun" w:hAnsi="Times New Roman" w:cs="Times New Roman"/>
                <w:sz w:val="20"/>
                <w:szCs w:val="20"/>
                <w:lang w:eastAsia="fr-BE"/>
              </w:rPr>
              <w:t>Комиссии</w:t>
            </w:r>
            <w:r w:rsidRPr="003906E3">
              <w:rPr>
                <w:rFonts w:ascii="Times New Roman" w:eastAsia="SimSun" w:hAnsi="Times New Roman" w:cs="Times New Roman"/>
                <w:b/>
                <w:sz w:val="20"/>
                <w:szCs w:val="20"/>
                <w:lang w:eastAsia="fr-BE"/>
              </w:rPr>
              <w:t xml:space="preserve"> </w:t>
            </w:r>
            <w:r w:rsidRPr="003906E3">
              <w:rPr>
                <w:rFonts w:ascii="Times New Roman" w:eastAsia="SimSun" w:hAnsi="Times New Roman" w:cs="Times New Roman"/>
                <w:sz w:val="20"/>
                <w:szCs w:val="20"/>
                <w:lang w:eastAsia="fr-BE"/>
              </w:rPr>
              <w:t xml:space="preserve">от 13 октября 2009 года относительно веществ, которые могут быть добавлены для конкретных пищевых целей в  продукты питания, предназначенные для </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sz w:val="20"/>
                <w:szCs w:val="20"/>
                <w:lang w:eastAsia="fr-BE"/>
              </w:rPr>
              <w:t>специального  питания</w:t>
            </w:r>
          </w:p>
          <w:p w:rsidR="003906E3" w:rsidRPr="003906E3" w:rsidRDefault="003906E3" w:rsidP="0056419B">
            <w:pPr>
              <w:spacing w:after="0" w:line="240" w:lineRule="auto"/>
              <w:rPr>
                <w:rFonts w:ascii="Times New Roman" w:eastAsia="SimSun" w:hAnsi="Times New Roman" w:cs="Times New Roman"/>
                <w:sz w:val="20"/>
                <w:szCs w:val="20"/>
                <w:lang w:eastAsia="fr-BE"/>
              </w:rPr>
            </w:pPr>
            <w:r w:rsidRPr="003906E3">
              <w:rPr>
                <w:rFonts w:ascii="Times New Roman" w:eastAsia="SimSun" w:hAnsi="Times New Roman" w:cs="Times New Roman"/>
                <w:b/>
                <w:sz w:val="20"/>
                <w:szCs w:val="20"/>
                <w:bdr w:val="none" w:sz="0" w:space="0" w:color="auto" w:frame="1"/>
                <w:shd w:val="clear" w:color="auto" w:fill="FFFFFF"/>
              </w:rPr>
              <w:t xml:space="preserve">NB: </w:t>
            </w:r>
            <w:r w:rsidRPr="003906E3">
              <w:rPr>
                <w:rFonts w:ascii="Times New Roman" w:eastAsia="SimSun" w:hAnsi="Times New Roman" w:cs="Times New Roman"/>
                <w:sz w:val="20"/>
                <w:szCs w:val="20"/>
                <w:bdr w:val="none" w:sz="0" w:space="0" w:color="auto" w:frame="1"/>
                <w:shd w:val="clear" w:color="auto" w:fill="FFFFFF"/>
              </w:rPr>
              <w:t>Регламент отменен Регламентом 609/2013 Европейского Парламента и Совета от 12 июня 2013г.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b/>
                <w:sz w:val="20"/>
                <w:szCs w:val="20"/>
                <w:lang w:val="ro-RO"/>
              </w:rPr>
              <w:t xml:space="preserve">SLT 28 </w:t>
            </w:r>
            <w:r w:rsidRPr="003906E3">
              <w:rPr>
                <w:rFonts w:ascii="Times New Roman" w:eastAsia="SimSun" w:hAnsi="Times New Roman" w:cs="Times New Roman"/>
                <w:b/>
                <w:bCs/>
                <w:sz w:val="20"/>
                <w:szCs w:val="20"/>
                <w:lang w:eastAsia="ro-RO"/>
              </w:rPr>
              <w:t>Новый акт</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постановления Правительства об утверждении Положения о составе и маркировке продуктов питания, предназначенных для специальных медицинских целей</w:t>
            </w:r>
          </w:p>
          <w:p w:rsidR="003906E3" w:rsidRPr="003906E3" w:rsidRDefault="003906E3" w:rsidP="0056419B">
            <w:pPr>
              <w:spacing w:after="0" w:line="240" w:lineRule="auto"/>
              <w:jc w:val="both"/>
              <w:rPr>
                <w:rFonts w:ascii="Times New Roman" w:eastAsia="SimSun" w:hAnsi="Times New Roman" w:cs="Times New Roman"/>
                <w:sz w:val="20"/>
                <w:szCs w:val="20"/>
              </w:rPr>
            </w:pP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sz w:val="20"/>
                <w:szCs w:val="20"/>
                <w:lang w:eastAsia="fr-BE"/>
              </w:rPr>
              <w:t xml:space="preserve"> (CE) 953/2009</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Вступившее в силу</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10 обученных сотрудников;</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внедренные лабораторные методы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здравоохранения, труда и социальной защиты</w:t>
            </w: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Регламент (ЕЭС) № 315/93  Совета </w:t>
            </w:r>
            <w:r w:rsidRPr="003906E3">
              <w:rPr>
                <w:rFonts w:ascii="Times New Roman" w:eastAsia="SimSun" w:hAnsi="Times New Roman" w:cs="Times New Roman"/>
                <w:bCs/>
                <w:sz w:val="20"/>
                <w:szCs w:val="20"/>
                <w:lang w:eastAsia="ro-RO"/>
              </w:rPr>
              <w:t>от 8 февраля 1993 года, устанавливающий процедуры Сообщества для загрязнителей в пищевых продуктах</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bCs/>
                <w:sz w:val="20"/>
                <w:szCs w:val="20"/>
                <w:lang w:eastAsia="ro-RO"/>
              </w:rPr>
            </w:pPr>
            <w:r w:rsidRPr="003906E3">
              <w:rPr>
                <w:rFonts w:ascii="Times New Roman" w:eastAsia="SimSun" w:hAnsi="Times New Roman" w:cs="Times New Roman"/>
                <w:b/>
                <w:sz w:val="20"/>
                <w:szCs w:val="20"/>
              </w:rPr>
              <w:t xml:space="preserve">SLT 29 </w:t>
            </w:r>
            <w:r w:rsidRPr="003906E3">
              <w:rPr>
                <w:rFonts w:ascii="Times New Roman" w:eastAsia="SimSun" w:hAnsi="Times New Roman" w:cs="Times New Roman"/>
                <w:b/>
                <w:bCs/>
                <w:sz w:val="20"/>
                <w:szCs w:val="20"/>
                <w:lang w:eastAsia="ro-RO"/>
              </w:rPr>
              <w:t>Акт о внесении изменений</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Проект постановления Правительства о внесении изменений в Постановление Правительства № 520 от 22 июня 2010г. «Об утверждении Санитарного регламента о загрязнителях в пищевых продуктах»;</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D537E">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bdr w:val="none" w:sz="0" w:space="0" w:color="auto" w:frame="1"/>
              </w:rPr>
              <w:t>Регламент</w:t>
            </w:r>
            <w:r w:rsidRPr="003906E3">
              <w:rPr>
                <w:rFonts w:ascii="Times New Roman" w:eastAsia="SimSun" w:hAnsi="Times New Roman" w:cs="Times New Roman"/>
                <w:bCs/>
                <w:sz w:val="20"/>
                <w:szCs w:val="20"/>
              </w:rPr>
              <w:t xml:space="preserve"> (CEE) № 315/93</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Вступившее в силу</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2017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срок- 2016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jc w:val="both"/>
              <w:rPr>
                <w:rFonts w:ascii="Times New Roman" w:eastAsia="SimSun" w:hAnsi="Times New Roman" w:cs="Arial"/>
                <w:bCs/>
                <w:sz w:val="20"/>
                <w:szCs w:val="18"/>
                <w:highlight w:val="yellow"/>
                <w:lang w:eastAsia="ro-RO"/>
              </w:rPr>
            </w:pPr>
            <w:r w:rsidRPr="003906E3">
              <w:rPr>
                <w:rFonts w:ascii="Times New Roman" w:eastAsia="SimSun" w:hAnsi="Times New Roman" w:cs="Arial"/>
                <w:b/>
                <w:sz w:val="20"/>
                <w:szCs w:val="18"/>
                <w:lang w:eastAsia="fr-BE"/>
              </w:rPr>
              <w:t>Рекомендация Комиссии 2006/794/ЕС</w:t>
            </w:r>
            <w:r w:rsidRPr="003906E3">
              <w:rPr>
                <w:rFonts w:ascii="Times New Roman" w:eastAsia="SimSun" w:hAnsi="Times New Roman" w:cs="Arial"/>
                <w:sz w:val="20"/>
                <w:szCs w:val="18"/>
                <w:lang w:eastAsia="fr-BE"/>
              </w:rPr>
              <w:t xml:space="preserve"> от 16 ноября 2006 года о мониторинге фоновых уровней диоксинов, диоксин-подобных ПХБ и других, чем  диоксин-подобные в продуктах питания</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Arial"/>
                <w:b/>
                <w:bCs/>
                <w:sz w:val="20"/>
                <w:szCs w:val="18"/>
                <w:lang w:eastAsia="ro-RO"/>
              </w:rPr>
            </w:pPr>
            <w:r w:rsidRPr="003906E3">
              <w:rPr>
                <w:rFonts w:ascii="Times New Roman" w:eastAsia="SimSun" w:hAnsi="Times New Roman" w:cs="Arial"/>
                <w:b/>
                <w:bCs/>
                <w:sz w:val="20"/>
                <w:szCs w:val="18"/>
                <w:lang w:eastAsia="ro-RO"/>
              </w:rPr>
              <w:t xml:space="preserve">I2. </w:t>
            </w:r>
            <w:r w:rsidRPr="003906E3">
              <w:rPr>
                <w:rFonts w:ascii="Times New Roman" w:eastAsia="SimSun" w:hAnsi="Times New Roman" w:cs="Arial"/>
                <w:bCs/>
                <w:sz w:val="20"/>
                <w:szCs w:val="18"/>
                <w:lang w:eastAsia="ro-RO"/>
              </w:rPr>
              <w:t>Проведение тренингов</w:t>
            </w:r>
            <w:r w:rsidRPr="003906E3">
              <w:rPr>
                <w:rFonts w:ascii="Times New Roman" w:eastAsia="SimSun" w:hAnsi="Times New Roman" w:cs="Arial"/>
                <w:b/>
                <w:bCs/>
                <w:sz w:val="20"/>
                <w:szCs w:val="18"/>
                <w:lang w:eastAsia="ro-RO"/>
              </w:rPr>
              <w:t xml:space="preserve"> </w:t>
            </w:r>
            <w:r w:rsidRPr="003906E3">
              <w:rPr>
                <w:rFonts w:ascii="Times New Roman" w:eastAsia="SimSun" w:hAnsi="Times New Roman" w:cs="Arial"/>
                <w:bCs/>
                <w:sz w:val="20"/>
                <w:szCs w:val="18"/>
                <w:lang w:eastAsia="ro-RO"/>
              </w:rPr>
              <w:t>для</w:t>
            </w:r>
            <w:r w:rsidRPr="003906E3">
              <w:rPr>
                <w:rFonts w:ascii="Times New Roman" w:eastAsia="SimSun" w:hAnsi="Times New Roman" w:cs="Arial"/>
                <w:b/>
                <w:bCs/>
                <w:sz w:val="20"/>
                <w:szCs w:val="18"/>
                <w:lang w:eastAsia="ro-RO"/>
              </w:rPr>
              <w:t xml:space="preserve"> </w:t>
            </w:r>
            <w:r w:rsidRPr="003906E3">
              <w:rPr>
                <w:rFonts w:ascii="Times New Roman" w:eastAsia="SimSun" w:hAnsi="Times New Roman" w:cs="Arial"/>
                <w:bCs/>
                <w:sz w:val="20"/>
                <w:szCs w:val="18"/>
                <w:lang w:eastAsia="ro-RO"/>
              </w:rPr>
              <w:t>территориальных инспекторов</w:t>
            </w:r>
          </w:p>
        </w:tc>
        <w:tc>
          <w:tcPr>
            <w:tcW w:w="1800"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2 проведенных тренинга;</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80 обученных территориальных инспекторов</w:t>
            </w:r>
          </w:p>
        </w:tc>
        <w:tc>
          <w:tcPr>
            <w:tcW w:w="1876" w:type="dxa"/>
            <w:gridSpan w:val="3"/>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Национальное агентство по безопасности пищевых продуктов</w:t>
            </w:r>
          </w:p>
        </w:tc>
        <w:tc>
          <w:tcPr>
            <w:tcW w:w="1848" w:type="dxa"/>
            <w:gridSpan w:val="5"/>
          </w:tcPr>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rPr>
              <w:t xml:space="preserve"> IV квартал, </w:t>
            </w:r>
            <w:r w:rsidRPr="003906E3">
              <w:rPr>
                <w:rFonts w:ascii="Times New Roman" w:eastAsia="SimSun" w:hAnsi="Times New Roman" w:cs="Arial"/>
                <w:bCs/>
                <w:sz w:val="20"/>
                <w:szCs w:val="18"/>
                <w:lang w:eastAsia="ro-RO"/>
              </w:rPr>
              <w:t xml:space="preserve"> 2018 г.;</w:t>
            </w:r>
          </w:p>
          <w:p w:rsidR="003906E3" w:rsidRPr="003906E3" w:rsidRDefault="003906E3" w:rsidP="0056419B">
            <w:pPr>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 xml:space="preserve">приложение XXIV-B-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срок 2018 г.</w:t>
            </w:r>
          </w:p>
          <w:p w:rsidR="003906E3" w:rsidRPr="003906E3" w:rsidRDefault="003906E3" w:rsidP="0056419B">
            <w:pPr>
              <w:spacing w:after="0" w:line="240" w:lineRule="auto"/>
              <w:jc w:val="both"/>
              <w:rPr>
                <w:rFonts w:ascii="Times New Roman" w:eastAsia="SimSun" w:hAnsi="Times New Roman" w:cs="Arial"/>
                <w:bCs/>
                <w:sz w:val="20"/>
                <w:szCs w:val="18"/>
                <w:lang w:eastAsia="ro-RO"/>
              </w:rPr>
            </w:pPr>
          </w:p>
        </w:tc>
        <w:tc>
          <w:tcPr>
            <w:tcW w:w="1701"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другие источники</w:t>
            </w:r>
          </w:p>
          <w:p w:rsidR="003906E3" w:rsidRPr="003906E3" w:rsidRDefault="003906E3" w:rsidP="0056419B">
            <w:pPr>
              <w:spacing w:after="0" w:line="240" w:lineRule="auto"/>
              <w:jc w:val="both"/>
              <w:rPr>
                <w:rFonts w:ascii="Times New Roman" w:eastAsia="SimSun" w:hAnsi="Times New Roman" w:cs="Arial"/>
                <w:b/>
                <w:sz w:val="20"/>
                <w:szCs w:val="18"/>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Рекомендация Комиссии 2011/516/ЕС</w:t>
            </w:r>
          </w:p>
          <w:p w:rsidR="003906E3" w:rsidRPr="003906E3" w:rsidRDefault="003906E3" w:rsidP="0056419B">
            <w:pPr>
              <w:widowControl w:val="0"/>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от 23 августа 2011 года о сокращении</w:t>
            </w:r>
          </w:p>
          <w:p w:rsidR="003906E3" w:rsidRPr="003906E3" w:rsidRDefault="003906E3" w:rsidP="0056419B">
            <w:pPr>
              <w:widowControl w:val="0"/>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диоксинов, фуранов и ПХБ в кормах и</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пищевых продуктах для людей</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88" w:type="dxa"/>
            <w:gridSpan w:val="6"/>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SL1. Акт о внесении изменений</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внесении изменений в Постановление</w:t>
            </w:r>
          </w:p>
          <w:p w:rsidR="003906E3" w:rsidRPr="003906E3" w:rsidRDefault="003906E3" w:rsidP="005D537E">
            <w:pPr>
              <w:spacing w:after="0" w:line="240" w:lineRule="auto"/>
              <w:jc w:val="both"/>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Правительства № 520 от 22 июня 2010 г. </w:t>
            </w:r>
            <w:r w:rsidRPr="003906E3">
              <w:rPr>
                <w:rFonts w:ascii="Times New Roman" w:eastAsia="SimSun" w:hAnsi="Times New Roman" w:cs="Times New Roman"/>
                <w:sz w:val="20"/>
                <w:szCs w:val="20"/>
                <w:shd w:val="clear" w:color="auto" w:fill="FFFFFF"/>
              </w:rPr>
              <w:t>«Об утверждении Санитарного регламента о загрязнителях в пищевых продуктах»</w:t>
            </w:r>
          </w:p>
        </w:tc>
        <w:tc>
          <w:tcPr>
            <w:tcW w:w="1800" w:type="dxa"/>
            <w:gridSpan w:val="4"/>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7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учреждения;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другие источники</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7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Комиссии (ЕС) 589/2014 </w:t>
            </w:r>
            <w:r w:rsidRPr="003906E3">
              <w:rPr>
                <w:rFonts w:ascii="Times New Roman" w:eastAsia="SimSun" w:hAnsi="Times New Roman" w:cs="Times New Roman"/>
                <w:sz w:val="20"/>
                <w:szCs w:val="20"/>
                <w:lang w:eastAsia="zh-CN"/>
              </w:rPr>
              <w:t>от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июня 2014 г., устанавливающий методы</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отбора проб и методы анализа для контроля уровней уровня</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диоксинов, ПХБ и диоксин-подобных</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ПХБ, которые не являются видом</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Диоксинов, в некоторых пищевых</w:t>
            </w:r>
          </w:p>
          <w:p w:rsidR="003906E3" w:rsidRPr="003906E3" w:rsidRDefault="003906E3" w:rsidP="005D537E">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продуктах, и отменяющий Регламент (ЕС)252/2012, отмененный Регламентом (ЕС) </w:t>
            </w:r>
            <w:hyperlink r:id="rId17" w:history="1">
              <w:r w:rsidRPr="003906E3">
                <w:rPr>
                  <w:rFonts w:ascii="Times New Roman" w:eastAsia="SimSun" w:hAnsi="Times New Roman" w:cs="Times New Roman"/>
                  <w:sz w:val="20"/>
                  <w:szCs w:val="20"/>
                  <w:lang w:eastAsia="zh-CN"/>
                </w:rPr>
                <w:t xml:space="preserve"> 2017/644 Комиссии от 5 апреля 2017 года</w:t>
              </w:r>
            </w:hyperlink>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88" w:type="dxa"/>
            <w:gridSpan w:val="6"/>
            <w:shd w:val="clear" w:color="auto" w:fill="FFFFFF"/>
          </w:tcPr>
          <w:p w:rsidR="003906E3" w:rsidRPr="003906E3" w:rsidRDefault="003906E3" w:rsidP="0056419B">
            <w:pPr>
              <w:widowControl w:val="0"/>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 xml:space="preserve">SLT 30 Новый акт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устанавливающий методы</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отбора проб и методы анализа контроля уровней диоксинов, ПХБ и диоксин-подобных ПХБ, которые не являются видом</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диоксинов, в некоторых пищевых продуктах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(ЕС)  № 589/2014</w:t>
            </w:r>
          </w:p>
        </w:tc>
        <w:tc>
          <w:tcPr>
            <w:tcW w:w="1800" w:type="dxa"/>
            <w:gridSpan w:val="4"/>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7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Национальное</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по</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безопасности</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пищевых продуктов</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срок- 2018 г.</w:t>
            </w:r>
          </w:p>
        </w:tc>
        <w:tc>
          <w:tcPr>
            <w:tcW w:w="1701" w:type="dxa"/>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60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Рекомендация Комиссии 2013/165/ЕС</w:t>
            </w:r>
            <w:r w:rsidRPr="003906E3">
              <w:rPr>
                <w:rFonts w:ascii="Times New Roman" w:eastAsia="SimSun" w:hAnsi="Times New Roman" w:cs="Times New Roman"/>
                <w:sz w:val="20"/>
                <w:szCs w:val="20"/>
                <w:lang w:eastAsia="zh-CN"/>
              </w:rPr>
              <w:t xml:space="preserve"> от 27 марта 2013 года о присутствии токсинов Т-2 и НТ-2 в зерновых и базовых зерновых продуктах</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2988" w:type="dxa"/>
            <w:gridSpan w:val="6"/>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sz w:val="20"/>
                <w:szCs w:val="20"/>
              </w:rPr>
              <w:t>SLT 31 Акт о внесении изменений</w:t>
            </w: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rPr>
              <w:t xml:space="preserve">Проект постановления Правительства  о внесении изменений в Постановление Правительства №520 от 22 июня 2016 г. </w:t>
            </w:r>
            <w:r w:rsidRPr="003906E3">
              <w:rPr>
                <w:rFonts w:ascii="Times New Roman" w:eastAsia="SimSun" w:hAnsi="Times New Roman" w:cs="Times New Roman"/>
                <w:sz w:val="20"/>
                <w:szCs w:val="20"/>
                <w:shd w:val="clear" w:color="auto" w:fill="FFFFFF"/>
              </w:rPr>
              <w:t>«Об утверждении Санитарного регламента о загрязнителях в пищевых продуктах»;</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Рекомендация №</w:t>
            </w:r>
            <w:r w:rsidRPr="003906E3">
              <w:rPr>
                <w:rFonts w:ascii="Times New Roman" w:eastAsia="SimSun" w:hAnsi="Times New Roman" w:cs="Times New Roman"/>
                <w:b/>
                <w:sz w:val="20"/>
                <w:szCs w:val="20"/>
              </w:rPr>
              <w:t xml:space="preserve"> </w:t>
            </w:r>
            <w:r w:rsidRPr="003906E3">
              <w:rPr>
                <w:rFonts w:ascii="Times New Roman" w:eastAsia="SimSun" w:hAnsi="Times New Roman" w:cs="Times New Roman"/>
                <w:sz w:val="20"/>
                <w:szCs w:val="20"/>
              </w:rPr>
              <w:t>2013/165 ЕС</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I3</w:t>
            </w:r>
            <w:r w:rsidRPr="003906E3">
              <w:rPr>
                <w:rFonts w:ascii="Times New Roman" w:eastAsia="SimSun" w:hAnsi="Times New Roman" w:cs="Times New Roman"/>
                <w:sz w:val="20"/>
                <w:szCs w:val="20"/>
                <w:lang w:eastAsia="zh-CN"/>
              </w:rPr>
              <w:t xml:space="preserve"> Действия по мониторингу присутствия токсинов Т-2 и НТ-2 в зерновых и базовых зерновых продуктах</w:t>
            </w:r>
          </w:p>
        </w:tc>
        <w:tc>
          <w:tcPr>
            <w:tcW w:w="1800" w:type="dxa"/>
            <w:gridSpan w:val="4"/>
            <w:shd w:val="clear" w:color="auto" w:fill="FFFFFF"/>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Количество проведенных действий мониторинга;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Разработанный отчет  </w:t>
            </w:r>
          </w:p>
        </w:tc>
        <w:tc>
          <w:tcPr>
            <w:tcW w:w="1876" w:type="dxa"/>
            <w:gridSpan w:val="3"/>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Национальное</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по</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безопасности</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пищевых продуктов</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 8г.;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срок- 2018 г.</w:t>
            </w:r>
          </w:p>
        </w:tc>
        <w:tc>
          <w:tcPr>
            <w:tcW w:w="1701" w:type="dxa"/>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учреждения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Директива 1999/2/ЕС</w:t>
            </w:r>
            <w:r w:rsidRPr="003906E3">
              <w:rPr>
                <w:rFonts w:ascii="Times New Roman" w:eastAsia="SimSun" w:hAnsi="Times New Roman" w:cs="Times New Roman"/>
                <w:bCs/>
                <w:sz w:val="20"/>
                <w:szCs w:val="20"/>
                <w:lang w:eastAsia="ro-RO"/>
              </w:rPr>
              <w:t xml:space="preserve"> Европейского Парламента и Совета от 22 февраля 1999 года о сближении законодательств государств-членов касательно пищевых продуктов и ингредиентов, обработанных ионизирующим излучением</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bCs/>
                <w:sz w:val="20"/>
                <w:szCs w:val="20"/>
                <w:lang w:eastAsia="ro-RO"/>
              </w:rPr>
            </w:pPr>
            <w:r w:rsidRPr="003906E3">
              <w:rPr>
                <w:rFonts w:ascii="Times New Roman" w:eastAsia="SimSun" w:hAnsi="Times New Roman" w:cs="Times New Roman"/>
                <w:b/>
                <w:sz w:val="20"/>
                <w:szCs w:val="20"/>
              </w:rPr>
              <w:t xml:space="preserve">SLT 32 </w:t>
            </w:r>
            <w:r w:rsidRPr="003906E3">
              <w:rPr>
                <w:rFonts w:ascii="Times New Roman" w:eastAsia="SimSun" w:hAnsi="Times New Roman" w:cs="Times New Roman"/>
                <w:b/>
                <w:bCs/>
                <w:sz w:val="20"/>
                <w:szCs w:val="20"/>
                <w:lang w:eastAsia="ro-RO"/>
              </w:rPr>
              <w:t xml:space="preserve">Новый акт </w:t>
            </w:r>
          </w:p>
          <w:p w:rsidR="003906E3" w:rsidRPr="003906E3" w:rsidRDefault="003906E3" w:rsidP="0056419B">
            <w:pPr>
              <w:spacing w:after="0" w:line="240" w:lineRule="auto"/>
              <w:jc w:val="both"/>
              <w:rPr>
                <w:rFonts w:ascii="Times New Roman" w:eastAsia="SimSun" w:hAnsi="Times New Roman" w:cs="Times New Roman"/>
                <w:b/>
                <w:bCs/>
                <w:sz w:val="20"/>
                <w:szCs w:val="20"/>
                <w:lang w:eastAsia="ro-RO"/>
              </w:rPr>
            </w:pPr>
          </w:p>
          <w:p w:rsidR="003906E3" w:rsidRPr="003906E3" w:rsidRDefault="003906E3" w:rsidP="0056419B">
            <w:pPr>
              <w:spacing w:after="0" w:line="240" w:lineRule="auto"/>
              <w:jc w:val="both"/>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 xml:space="preserve">Проект </w:t>
            </w:r>
            <w:r w:rsidRPr="003906E3">
              <w:rPr>
                <w:rFonts w:ascii="Times New Roman" w:eastAsia="SimSun" w:hAnsi="Times New Roman" w:cs="Times New Roman"/>
                <w:sz w:val="20"/>
                <w:szCs w:val="20"/>
              </w:rPr>
              <w:t xml:space="preserve">постановления Правительства </w:t>
            </w:r>
            <w:r w:rsidRPr="003906E3">
              <w:rPr>
                <w:rFonts w:ascii="Times New Roman" w:eastAsia="SimSun" w:hAnsi="Times New Roman" w:cs="Times New Roman"/>
                <w:sz w:val="20"/>
                <w:szCs w:val="20"/>
                <w:shd w:val="clear" w:color="auto" w:fill="FFFFFF"/>
              </w:rPr>
              <w:t>о продуктах питания и пищевых ингредиентах, обработанных ионизирующим излучением;</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widowControl w:val="0"/>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bCs/>
                <w:sz w:val="20"/>
                <w:szCs w:val="20"/>
                <w:lang w:eastAsia="ro-RO"/>
              </w:rPr>
              <w:t>Директива 1999/2/CE</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Вступившее в силу</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Постановление Правительства</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III квартал 2019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срок- 2019г.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lang w:val="ro-RO"/>
              </w:rPr>
            </w:pPr>
            <w:r w:rsidRPr="003906E3">
              <w:rPr>
                <w:rFonts w:ascii="Times New Roman" w:eastAsia="SimSun" w:hAnsi="Times New Roman" w:cs="Times New Roman"/>
                <w:sz w:val="20"/>
                <w:szCs w:val="20"/>
                <w:lang w:val="ro-RO"/>
              </w:rPr>
              <w:t xml:space="preserve">В </w:t>
            </w:r>
            <w:r w:rsidRPr="003906E3">
              <w:rPr>
                <w:rFonts w:ascii="Times New Roman" w:eastAsia="SimSun" w:hAnsi="Times New Roman" w:cs="Times New Roman"/>
                <w:sz w:val="20"/>
                <w:szCs w:val="20"/>
              </w:rPr>
              <w:t>пределах</w:t>
            </w:r>
            <w:r w:rsidRPr="003906E3">
              <w:rPr>
                <w:rFonts w:ascii="Times New Roman" w:eastAsia="SimSun" w:hAnsi="Times New Roman" w:cs="Times New Roman"/>
                <w:sz w:val="20"/>
                <w:szCs w:val="20"/>
                <w:lang w:val="ro-RO"/>
              </w:rPr>
              <w:t xml:space="preserve">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rPr>
          <w:trHeight w:val="268"/>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Директива 1999/3/ЕС</w:t>
            </w:r>
            <w:r w:rsidRPr="003906E3">
              <w:rPr>
                <w:rFonts w:ascii="Times New Roman" w:eastAsia="SimSun" w:hAnsi="Times New Roman" w:cs="Times New Roman"/>
                <w:bCs/>
                <w:sz w:val="20"/>
                <w:szCs w:val="20"/>
                <w:lang w:eastAsia="ro-RO"/>
              </w:rPr>
              <w:t xml:space="preserve"> Европейского Парламента и Совета от 22 февраля 1999 года о создании общего перечня пищевых продуктов и ингредиентов, обработанных ионизирующим  излучением</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jc w:val="both"/>
              <w:rPr>
                <w:rFonts w:ascii="Times New Roman" w:eastAsia="SimSun" w:hAnsi="Times New Roman" w:cs="Times New Roman"/>
                <w:b/>
                <w:bCs/>
                <w:sz w:val="20"/>
                <w:szCs w:val="20"/>
                <w:lang w:eastAsia="ro-RO"/>
              </w:rPr>
            </w:pPr>
            <w:r w:rsidRPr="003906E3">
              <w:rPr>
                <w:rFonts w:ascii="Times New Roman" w:eastAsia="SimSun" w:hAnsi="Times New Roman" w:cs="Times New Roman"/>
                <w:b/>
                <w:sz w:val="20"/>
                <w:szCs w:val="20"/>
              </w:rPr>
              <w:t xml:space="preserve">SLT33 </w:t>
            </w:r>
            <w:r w:rsidRPr="003906E3">
              <w:rPr>
                <w:rFonts w:ascii="Times New Roman" w:eastAsia="SimSun" w:hAnsi="Times New Roman" w:cs="Times New Roman"/>
                <w:b/>
                <w:bCs/>
                <w:sz w:val="20"/>
                <w:szCs w:val="20"/>
                <w:lang w:eastAsia="ro-RO"/>
              </w:rPr>
              <w:t xml:space="preserve">Новый  акт </w:t>
            </w:r>
          </w:p>
          <w:p w:rsidR="003906E3" w:rsidRPr="003906E3" w:rsidRDefault="003906E3" w:rsidP="0056419B">
            <w:pPr>
              <w:shd w:val="clear" w:color="auto" w:fill="FFFFFF"/>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shd w:val="clear" w:color="auto" w:fill="FFFFFF"/>
              </w:rPr>
              <w:t xml:space="preserve">Проект </w:t>
            </w:r>
            <w:r w:rsidRPr="003906E3">
              <w:rPr>
                <w:rFonts w:ascii="Times New Roman" w:eastAsia="SimSun" w:hAnsi="Times New Roman" w:cs="Times New Roman"/>
                <w:sz w:val="20"/>
                <w:szCs w:val="20"/>
              </w:rPr>
              <w:t xml:space="preserve">постановления Правительства </w:t>
            </w:r>
            <w:r w:rsidRPr="003906E3">
              <w:rPr>
                <w:rFonts w:ascii="Times New Roman" w:eastAsia="SimSun" w:hAnsi="Times New Roman" w:cs="Times New Roman"/>
                <w:sz w:val="20"/>
                <w:szCs w:val="20"/>
                <w:shd w:val="clear" w:color="auto" w:fill="FFFFFF"/>
              </w:rPr>
              <w:t xml:space="preserve"> об установлении  перечня</w:t>
            </w:r>
            <w:r w:rsidRPr="003906E3">
              <w:rPr>
                <w:rFonts w:ascii="Times New Roman" w:eastAsia="SimSun" w:hAnsi="Times New Roman" w:cs="Times New Roman"/>
                <w:sz w:val="20"/>
                <w:szCs w:val="20"/>
              </w:rPr>
              <w:t xml:space="preserve"> пищевых продуктов и ингредиентов, прошедших ионизирующее излучение;</w:t>
            </w:r>
          </w:p>
          <w:p w:rsidR="003906E3" w:rsidRPr="003906E3" w:rsidRDefault="003906E3" w:rsidP="0056419B">
            <w:pPr>
              <w:spacing w:after="0" w:line="240" w:lineRule="auto"/>
              <w:jc w:val="both"/>
              <w:textAlignment w:val="top"/>
              <w:rPr>
                <w:rFonts w:ascii="Times New Roman" w:eastAsia="SimSun" w:hAnsi="Times New Roman" w:cs="Times New Roman"/>
                <w:sz w:val="20"/>
                <w:szCs w:val="20"/>
              </w:rPr>
            </w:pPr>
            <w:r w:rsidRPr="003906E3">
              <w:rPr>
                <w:rFonts w:ascii="Times New Roman" w:eastAsia="SimSun" w:hAnsi="Times New Roman" w:cs="Times New Roman"/>
                <w:sz w:val="20"/>
                <w:szCs w:val="20"/>
              </w:rPr>
              <w:t> </w:t>
            </w:r>
          </w:p>
          <w:p w:rsidR="003906E3" w:rsidRPr="003906E3" w:rsidRDefault="003906E3" w:rsidP="0056419B">
            <w:pPr>
              <w:spacing w:after="0" w:line="240" w:lineRule="auto"/>
              <w:jc w:val="both"/>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widowControl w:val="0"/>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bCs/>
                <w:sz w:val="20"/>
                <w:szCs w:val="20"/>
                <w:lang w:eastAsia="ro-RO"/>
              </w:rPr>
              <w:t>Директива 1999/3/CE</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Вступившее в силу</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Постановление Правительства</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bCs/>
                <w:sz w:val="20"/>
                <w:szCs w:val="20"/>
              </w:rPr>
              <w:t>III квартал 2019 г.;</w:t>
            </w:r>
          </w:p>
          <w:p w:rsidR="003906E3" w:rsidRPr="003906E3" w:rsidRDefault="003906E3" w:rsidP="0056419B">
            <w:pPr>
              <w:spacing w:after="0" w:line="240" w:lineRule="auto"/>
              <w:jc w:val="both"/>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срок- 2019г.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lang w:val="ro-RO"/>
              </w:rPr>
            </w:pPr>
            <w:r w:rsidRPr="003906E3">
              <w:rPr>
                <w:rFonts w:ascii="Times New Roman" w:eastAsia="SimSun" w:hAnsi="Times New Roman" w:cs="Times New Roman"/>
                <w:sz w:val="20"/>
                <w:szCs w:val="20"/>
                <w:lang w:val="ro-RO"/>
              </w:rPr>
              <w:t xml:space="preserve">В </w:t>
            </w:r>
            <w:r w:rsidRPr="003906E3">
              <w:rPr>
                <w:rFonts w:ascii="Times New Roman" w:eastAsia="SimSun" w:hAnsi="Times New Roman" w:cs="Times New Roman"/>
                <w:sz w:val="20"/>
                <w:szCs w:val="20"/>
              </w:rPr>
              <w:t>пределах</w:t>
            </w:r>
            <w:r w:rsidRPr="003906E3">
              <w:rPr>
                <w:rFonts w:ascii="Times New Roman" w:eastAsia="SimSun" w:hAnsi="Times New Roman" w:cs="Times New Roman"/>
                <w:sz w:val="20"/>
                <w:szCs w:val="20"/>
                <w:lang w:val="ro-RO"/>
              </w:rPr>
              <w:t xml:space="preserve">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rPr>
          <w:trHeight w:val="194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Директива 2009/54/ЕС</w:t>
            </w:r>
            <w:r w:rsidRPr="003906E3">
              <w:rPr>
                <w:rFonts w:ascii="Times New Roman" w:eastAsia="SimSun" w:hAnsi="Times New Roman" w:cs="Times New Roman"/>
                <w:bCs/>
                <w:sz w:val="20"/>
                <w:szCs w:val="20"/>
                <w:lang w:eastAsia="ro-RO"/>
              </w:rPr>
              <w:t xml:space="preserve"> Европейского Парламента и Совета от 18 июня 2009 года об эксплуатации и маркетинге природных минеральных вод</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rPr>
                <w:rFonts w:ascii="Times New Roman" w:eastAsia="SimSun" w:hAnsi="Times New Roman" w:cs="Times New Roman"/>
                <w:b/>
                <w:bCs/>
                <w:sz w:val="20"/>
                <w:szCs w:val="20"/>
                <w:lang w:eastAsia="ro-RO"/>
              </w:rPr>
            </w:pPr>
            <w:r w:rsidRPr="003906E3">
              <w:rPr>
                <w:rFonts w:ascii="Times New Roman" w:eastAsia="SimSun" w:hAnsi="Times New Roman" w:cs="Times New Roman"/>
                <w:b/>
                <w:sz w:val="20"/>
                <w:szCs w:val="20"/>
              </w:rPr>
              <w:t xml:space="preserve">SLT 34 </w:t>
            </w:r>
            <w:r w:rsidRPr="003906E3">
              <w:rPr>
                <w:rFonts w:ascii="Times New Roman" w:eastAsia="SimSun" w:hAnsi="Times New Roman" w:cs="Times New Roman"/>
                <w:b/>
                <w:bCs/>
                <w:sz w:val="20"/>
                <w:szCs w:val="20"/>
                <w:lang w:eastAsia="ro-RO"/>
              </w:rPr>
              <w:t xml:space="preserve">Новый акт </w:t>
            </w:r>
          </w:p>
          <w:p w:rsidR="003906E3" w:rsidRPr="003906E3" w:rsidRDefault="003906E3" w:rsidP="0056419B">
            <w:pPr>
              <w:widowControl w:val="0"/>
              <w:spacing w:after="0" w:line="240" w:lineRule="auto"/>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 xml:space="preserve">Проект </w:t>
            </w:r>
            <w:r w:rsidRPr="003906E3">
              <w:rPr>
                <w:rFonts w:ascii="Times New Roman" w:eastAsia="SimSun" w:hAnsi="Times New Roman" w:cs="Times New Roman"/>
                <w:sz w:val="20"/>
                <w:szCs w:val="20"/>
              </w:rPr>
              <w:t xml:space="preserve">постановления Правительства </w:t>
            </w:r>
            <w:r w:rsidRPr="003906E3">
              <w:rPr>
                <w:rFonts w:ascii="Times New Roman" w:eastAsia="SimSun" w:hAnsi="Times New Roman" w:cs="Times New Roman"/>
                <w:sz w:val="20"/>
                <w:szCs w:val="20"/>
                <w:shd w:val="clear" w:color="auto" w:fill="FFFFFF"/>
              </w:rPr>
              <w:t>об эксплуатации и маркетинге природных минеральных вод;</w:t>
            </w:r>
          </w:p>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lang w:eastAsia="ro-RO"/>
              </w:rPr>
              <w:t>Директива</w:t>
            </w:r>
            <w:r w:rsidRPr="003906E3">
              <w:rPr>
                <w:rFonts w:ascii="Times New Roman" w:eastAsia="SimSun" w:hAnsi="Times New Roman" w:cs="Times New Roman"/>
                <w:sz w:val="20"/>
                <w:szCs w:val="20"/>
                <w:lang w:eastAsia="fr-BE"/>
              </w:rPr>
              <w:t xml:space="preserve"> 2009/54/CE</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Вступившее в силу</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Постановление Правительства</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2018г.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lang w:val="ro-RO"/>
              </w:rPr>
            </w:pPr>
            <w:r w:rsidRPr="003906E3">
              <w:rPr>
                <w:rFonts w:ascii="Times New Roman" w:eastAsia="SimSun" w:hAnsi="Times New Roman" w:cs="Times New Roman"/>
                <w:sz w:val="20"/>
                <w:szCs w:val="20"/>
                <w:lang w:val="ro-RO"/>
              </w:rPr>
              <w:t xml:space="preserve">В </w:t>
            </w:r>
            <w:r w:rsidRPr="003906E3">
              <w:rPr>
                <w:rFonts w:ascii="Times New Roman" w:eastAsia="SimSun" w:hAnsi="Times New Roman" w:cs="Times New Roman"/>
                <w:sz w:val="20"/>
                <w:szCs w:val="20"/>
              </w:rPr>
              <w:t>пределах</w:t>
            </w:r>
            <w:r w:rsidRPr="003906E3">
              <w:rPr>
                <w:rFonts w:ascii="Times New Roman" w:eastAsia="SimSun" w:hAnsi="Times New Roman" w:cs="Times New Roman"/>
                <w:sz w:val="20"/>
                <w:szCs w:val="20"/>
                <w:lang w:val="ro-RO"/>
              </w:rPr>
              <w:t xml:space="preserve">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rPr>
          <w:trHeight w:val="154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Директива  2003/40/ЕС Комиссии  </w:t>
            </w:r>
            <w:r w:rsidRPr="003906E3">
              <w:rPr>
                <w:rFonts w:ascii="Times New Roman" w:eastAsia="SimSun" w:hAnsi="Times New Roman" w:cs="Times New Roman"/>
                <w:bCs/>
                <w:sz w:val="20"/>
                <w:szCs w:val="20"/>
                <w:lang w:eastAsia="ro-RO"/>
              </w:rPr>
              <w:t xml:space="preserve"> от 16 мая 2003 года об установлении  перечня предельных значений концентрации и требований в отношении маркировки компонентов природных минеральных вод и условий для использования воздуха, обогащенного озоном, для природных минеральных вод и родниковых вод</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rPr>
                <w:rFonts w:ascii="Times New Roman" w:eastAsia="SimSun" w:hAnsi="Times New Roman" w:cs="Times New Roman"/>
                <w:b/>
                <w:bCs/>
                <w:sz w:val="20"/>
                <w:szCs w:val="20"/>
                <w:lang w:eastAsia="ro-RO"/>
              </w:rPr>
            </w:pPr>
            <w:r w:rsidRPr="003906E3">
              <w:rPr>
                <w:rFonts w:ascii="Times New Roman" w:eastAsia="SimSun" w:hAnsi="Times New Roman" w:cs="Times New Roman"/>
                <w:b/>
                <w:sz w:val="20"/>
                <w:szCs w:val="20"/>
              </w:rPr>
              <w:t xml:space="preserve">SLT 35 </w:t>
            </w:r>
            <w:r w:rsidRPr="003906E3">
              <w:rPr>
                <w:rFonts w:ascii="Times New Roman" w:eastAsia="SimSun" w:hAnsi="Times New Roman" w:cs="Times New Roman"/>
                <w:b/>
                <w:bCs/>
                <w:sz w:val="20"/>
                <w:szCs w:val="20"/>
                <w:lang w:eastAsia="ro-RO"/>
              </w:rPr>
              <w:t xml:space="preserve">Новый  акт </w:t>
            </w:r>
          </w:p>
          <w:p w:rsidR="003906E3" w:rsidRPr="003906E3" w:rsidRDefault="003906E3" w:rsidP="0056419B">
            <w:pPr>
              <w:spacing w:after="0" w:line="240" w:lineRule="auto"/>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 xml:space="preserve">Проект </w:t>
            </w:r>
            <w:r w:rsidRPr="003906E3">
              <w:rPr>
                <w:rFonts w:ascii="Times New Roman" w:eastAsia="SimSun" w:hAnsi="Times New Roman" w:cs="Times New Roman"/>
                <w:sz w:val="20"/>
                <w:szCs w:val="20"/>
              </w:rPr>
              <w:t xml:space="preserve">постановления Правительства </w:t>
            </w:r>
            <w:r w:rsidRPr="003906E3">
              <w:rPr>
                <w:rFonts w:ascii="Times New Roman" w:eastAsia="SimSun" w:hAnsi="Times New Roman" w:cs="Times New Roman"/>
                <w:sz w:val="20"/>
                <w:szCs w:val="20"/>
                <w:shd w:val="clear" w:color="auto" w:fill="FFFFFF"/>
              </w:rPr>
              <w:t>об установлении перечня предельных значений концентрации и требований в отношении маркировки  компонентов природных минеральных вод и условий для использования  воздуха, обогащенного озоном, для природных минеральных вод и родниковых вод;</w:t>
            </w:r>
          </w:p>
          <w:p w:rsidR="003906E3" w:rsidRPr="003906E3" w:rsidRDefault="003906E3" w:rsidP="0056419B">
            <w:pPr>
              <w:spacing w:after="0" w:line="240" w:lineRule="auto"/>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Cs/>
                <w:sz w:val="20"/>
                <w:szCs w:val="20"/>
                <w:lang w:eastAsia="ro-RO"/>
              </w:rPr>
              <w:t>Директива</w:t>
            </w:r>
            <w:r w:rsidRPr="003906E3">
              <w:rPr>
                <w:rFonts w:ascii="Times New Roman" w:eastAsia="SimSun" w:hAnsi="Times New Roman" w:cs="Times New Roman"/>
                <w:sz w:val="20"/>
                <w:szCs w:val="20"/>
                <w:lang w:eastAsia="fr-BE"/>
              </w:rPr>
              <w:t xml:space="preserve"> 2003/40/CE</w:t>
            </w: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Вступившее в силу</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Постановление Правительства</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срок- 2018г.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lang w:val="ro-RO"/>
              </w:rPr>
            </w:pPr>
            <w:r w:rsidRPr="003906E3">
              <w:rPr>
                <w:rFonts w:ascii="Times New Roman" w:eastAsia="SimSun" w:hAnsi="Times New Roman" w:cs="Times New Roman"/>
                <w:sz w:val="20"/>
                <w:szCs w:val="20"/>
                <w:lang w:val="ro-RO"/>
              </w:rPr>
              <w:t xml:space="preserve">В </w:t>
            </w:r>
            <w:r w:rsidRPr="003906E3">
              <w:rPr>
                <w:rFonts w:ascii="Times New Roman" w:eastAsia="SimSun" w:hAnsi="Times New Roman" w:cs="Times New Roman"/>
                <w:sz w:val="20"/>
                <w:szCs w:val="20"/>
              </w:rPr>
              <w:t>пределах</w:t>
            </w:r>
            <w:r w:rsidRPr="003906E3">
              <w:rPr>
                <w:rFonts w:ascii="Times New Roman" w:eastAsia="SimSun" w:hAnsi="Times New Roman" w:cs="Times New Roman"/>
                <w:sz w:val="20"/>
                <w:szCs w:val="20"/>
                <w:lang w:val="ro-RO"/>
              </w:rPr>
              <w:t xml:space="preserve">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60"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sz w:val="20"/>
                <w:szCs w:val="20"/>
                <w:lang w:eastAsia="ro-RO"/>
              </w:rPr>
              <w:t xml:space="preserve">Регламент  Комиссии (ЕС) 115/2010    </w:t>
            </w:r>
            <w:r w:rsidRPr="003906E3">
              <w:rPr>
                <w:rFonts w:ascii="Times New Roman" w:eastAsia="SimSun" w:hAnsi="Times New Roman" w:cs="Times New Roman"/>
                <w:bCs/>
                <w:sz w:val="20"/>
                <w:szCs w:val="20"/>
                <w:lang w:eastAsia="ro-RO"/>
              </w:rPr>
              <w:t>от 9 февраля 2010 года об установлении условий для использования активированного оксида алюминия для удаления фтора из природных минеральных вод и родниковых вод</w:t>
            </w:r>
          </w:p>
        </w:tc>
        <w:tc>
          <w:tcPr>
            <w:tcW w:w="1690"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val="ro-RO" w:eastAsia="zh-CN"/>
              </w:rPr>
            </w:pPr>
          </w:p>
        </w:tc>
        <w:tc>
          <w:tcPr>
            <w:tcW w:w="2988" w:type="dxa"/>
            <w:gridSpan w:val="6"/>
          </w:tcPr>
          <w:p w:rsidR="003906E3" w:rsidRPr="003906E3" w:rsidRDefault="003906E3" w:rsidP="0056419B">
            <w:pPr>
              <w:spacing w:after="0" w:line="240" w:lineRule="auto"/>
              <w:rPr>
                <w:rFonts w:ascii="Times New Roman" w:eastAsia="SimSun" w:hAnsi="Times New Roman" w:cs="Times New Roman"/>
                <w:b/>
                <w:bCs/>
                <w:sz w:val="20"/>
                <w:szCs w:val="20"/>
                <w:lang w:eastAsia="ro-RO"/>
              </w:rPr>
            </w:pPr>
            <w:r w:rsidRPr="003906E3">
              <w:rPr>
                <w:rFonts w:ascii="Times New Roman" w:eastAsia="SimSun" w:hAnsi="Times New Roman" w:cs="Times New Roman"/>
                <w:b/>
                <w:sz w:val="20"/>
                <w:szCs w:val="20"/>
              </w:rPr>
              <w:t xml:space="preserve">SLT 36  </w:t>
            </w:r>
            <w:r w:rsidRPr="003906E3">
              <w:rPr>
                <w:rFonts w:ascii="Times New Roman" w:eastAsia="SimSun" w:hAnsi="Times New Roman" w:cs="Times New Roman"/>
                <w:b/>
                <w:bCs/>
                <w:sz w:val="20"/>
                <w:szCs w:val="20"/>
                <w:lang w:eastAsia="ro-RO"/>
              </w:rPr>
              <w:t xml:space="preserve">Новый акт </w:t>
            </w:r>
          </w:p>
          <w:p w:rsidR="003906E3" w:rsidRPr="003906E3" w:rsidRDefault="003906E3" w:rsidP="0056419B">
            <w:pPr>
              <w:spacing w:after="0" w:line="240" w:lineRule="auto"/>
              <w:rPr>
                <w:rFonts w:ascii="Times New Roman" w:eastAsia="SimSun" w:hAnsi="Times New Roman" w:cs="Times New Roman"/>
                <w:sz w:val="20"/>
                <w:szCs w:val="20"/>
                <w:shd w:val="clear" w:color="auto" w:fill="FFFFFF"/>
              </w:rPr>
            </w:pPr>
            <w:r w:rsidRPr="003906E3">
              <w:rPr>
                <w:rFonts w:ascii="Times New Roman" w:eastAsia="SimSun" w:hAnsi="Times New Roman" w:cs="Times New Roman"/>
                <w:sz w:val="20"/>
                <w:szCs w:val="20"/>
                <w:shd w:val="clear" w:color="auto" w:fill="FFFFFF"/>
              </w:rPr>
              <w:t xml:space="preserve">Проект </w:t>
            </w:r>
            <w:r w:rsidRPr="003906E3">
              <w:rPr>
                <w:rFonts w:ascii="Times New Roman" w:eastAsia="SimSun" w:hAnsi="Times New Roman" w:cs="Times New Roman"/>
                <w:sz w:val="20"/>
                <w:szCs w:val="20"/>
              </w:rPr>
              <w:t>постановления Правительства об  установлении</w:t>
            </w:r>
            <w:r w:rsidRPr="003906E3">
              <w:rPr>
                <w:rFonts w:ascii="Times New Roman" w:eastAsia="SimSun" w:hAnsi="Times New Roman" w:cs="Times New Roman"/>
                <w:sz w:val="20"/>
                <w:szCs w:val="20"/>
                <w:shd w:val="clear" w:color="auto" w:fill="FFFFFF"/>
              </w:rPr>
              <w:t xml:space="preserve"> условий для использования  активированного  оксида алюминия  для удаления  фтора из природных минеральных вод и родниковых вод;</w:t>
            </w:r>
          </w:p>
          <w:p w:rsidR="003906E3" w:rsidRPr="003906E3" w:rsidRDefault="003906E3" w:rsidP="0056419B">
            <w:pPr>
              <w:spacing w:after="0" w:line="240" w:lineRule="auto"/>
              <w:rPr>
                <w:rFonts w:ascii="Times New Roman" w:eastAsia="SimSun" w:hAnsi="Times New Roman" w:cs="Times New Roman"/>
                <w:bCs/>
                <w:sz w:val="20"/>
                <w:szCs w:val="20"/>
              </w:rPr>
            </w:pPr>
            <w:r w:rsidRPr="003906E3">
              <w:rPr>
                <w:rFonts w:ascii="Times New Roman" w:eastAsia="SimSun" w:hAnsi="Times New Roman" w:cs="Times New Roman"/>
                <w:bCs/>
                <w:sz w:val="20"/>
                <w:szCs w:val="20"/>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fr-BE"/>
              </w:rPr>
              <w:t>Регламент (ЕС) 115/2010</w:t>
            </w:r>
          </w:p>
          <w:p w:rsidR="003906E3" w:rsidRDefault="003906E3" w:rsidP="0056419B">
            <w:pPr>
              <w:spacing w:after="0" w:line="240" w:lineRule="auto"/>
              <w:rPr>
                <w:rFonts w:ascii="Times New Roman" w:eastAsia="SimSun" w:hAnsi="Times New Roman" w:cs="Times New Roman"/>
                <w:sz w:val="20"/>
                <w:szCs w:val="20"/>
                <w:lang w:val="ro-RO" w:eastAsia="zh-CN"/>
              </w:rPr>
            </w:pPr>
          </w:p>
          <w:p w:rsidR="005D537E" w:rsidRDefault="005D537E" w:rsidP="0056419B">
            <w:pPr>
              <w:spacing w:after="0" w:line="240" w:lineRule="auto"/>
              <w:rPr>
                <w:rFonts w:ascii="Times New Roman" w:eastAsia="SimSun" w:hAnsi="Times New Roman" w:cs="Times New Roman"/>
                <w:sz w:val="20"/>
                <w:szCs w:val="20"/>
                <w:lang w:val="ro-RO" w:eastAsia="zh-CN"/>
              </w:rPr>
            </w:pPr>
          </w:p>
          <w:p w:rsidR="005D537E" w:rsidRDefault="005D537E" w:rsidP="0056419B">
            <w:pPr>
              <w:spacing w:after="0" w:line="240" w:lineRule="auto"/>
              <w:rPr>
                <w:rFonts w:ascii="Times New Roman" w:eastAsia="SimSun" w:hAnsi="Times New Roman" w:cs="Times New Roman"/>
                <w:sz w:val="20"/>
                <w:szCs w:val="20"/>
                <w:lang w:val="ro-RO" w:eastAsia="zh-CN"/>
              </w:rPr>
            </w:pPr>
          </w:p>
          <w:p w:rsidR="005D537E" w:rsidRDefault="005D537E" w:rsidP="0056419B">
            <w:pPr>
              <w:spacing w:after="0" w:line="240" w:lineRule="auto"/>
              <w:rPr>
                <w:rFonts w:ascii="Times New Roman" w:eastAsia="SimSun" w:hAnsi="Times New Roman" w:cs="Times New Roman"/>
                <w:sz w:val="20"/>
                <w:szCs w:val="20"/>
                <w:lang w:val="ro-RO" w:eastAsia="zh-CN"/>
              </w:rPr>
            </w:pPr>
          </w:p>
          <w:p w:rsidR="005D537E" w:rsidRPr="003906E3" w:rsidRDefault="005D537E" w:rsidP="0056419B">
            <w:pPr>
              <w:spacing w:after="0" w:line="240" w:lineRule="auto"/>
              <w:rPr>
                <w:rFonts w:ascii="Times New Roman" w:eastAsia="SimSun" w:hAnsi="Times New Roman" w:cs="Times New Roman"/>
                <w:sz w:val="20"/>
                <w:szCs w:val="20"/>
                <w:lang w:val="ro-RO" w:eastAsia="zh-CN"/>
              </w:rPr>
            </w:pPr>
          </w:p>
        </w:tc>
        <w:tc>
          <w:tcPr>
            <w:tcW w:w="1800" w:type="dxa"/>
            <w:gridSpan w:val="4"/>
          </w:tcPr>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Вступившее в силу</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jc w:val="both"/>
              <w:rPr>
                <w:rFonts w:ascii="Times New Roman" w:eastAsia="SimSun" w:hAnsi="Times New Roman" w:cs="Times New Roman"/>
                <w:bCs/>
                <w:sz w:val="20"/>
                <w:szCs w:val="20"/>
                <w:lang w:eastAsia="ro-RO"/>
              </w:rPr>
            </w:pPr>
            <w:r w:rsidRPr="003906E3">
              <w:rPr>
                <w:rFonts w:ascii="Times New Roman" w:eastAsia="SimSun" w:hAnsi="Times New Roman" w:cs="Times New Roman"/>
                <w:sz w:val="20"/>
                <w:szCs w:val="20"/>
              </w:rPr>
              <w:t>Постановление Правительства</w:t>
            </w:r>
            <w:r w:rsidRPr="003906E3">
              <w:rPr>
                <w:rFonts w:ascii="Times New Roman" w:eastAsia="SimSun" w:hAnsi="Times New Roman" w:cs="Times New Roman"/>
                <w:bCs/>
                <w:sz w:val="20"/>
                <w:szCs w:val="20"/>
                <w:lang w:eastAsia="ro-RO"/>
              </w:rPr>
              <w:t xml:space="preserve">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7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Cs/>
                <w:sz w:val="20"/>
                <w:szCs w:val="20"/>
              </w:rPr>
              <w:t>IV квартал 2018 г.;</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срок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jc w:val="both"/>
              <w:rPr>
                <w:rFonts w:ascii="Times New Roman" w:eastAsia="SimSun" w:hAnsi="Times New Roman" w:cs="Times New Roman"/>
                <w:sz w:val="20"/>
                <w:szCs w:val="20"/>
                <w:lang w:val="ro-RO"/>
              </w:rPr>
            </w:pPr>
            <w:r w:rsidRPr="003906E3">
              <w:rPr>
                <w:rFonts w:ascii="Times New Roman" w:eastAsia="SimSun" w:hAnsi="Times New Roman" w:cs="Times New Roman"/>
                <w:sz w:val="20"/>
                <w:szCs w:val="20"/>
                <w:lang w:val="ro-RO"/>
              </w:rPr>
              <w:t xml:space="preserve">В </w:t>
            </w:r>
            <w:r w:rsidRPr="003906E3">
              <w:rPr>
                <w:rFonts w:ascii="Times New Roman" w:eastAsia="SimSun" w:hAnsi="Times New Roman" w:cs="Times New Roman"/>
                <w:sz w:val="20"/>
                <w:szCs w:val="20"/>
              </w:rPr>
              <w:t>пределах</w:t>
            </w:r>
            <w:r w:rsidRPr="003906E3">
              <w:rPr>
                <w:rFonts w:ascii="Times New Roman" w:eastAsia="SimSun" w:hAnsi="Times New Roman" w:cs="Times New Roman"/>
                <w:sz w:val="20"/>
                <w:szCs w:val="20"/>
                <w:lang w:val="ro-RO"/>
              </w:rPr>
              <w:t xml:space="preserve">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Раздел 5. Особые правила для корма животным</w:t>
            </w:r>
          </w:p>
        </w:tc>
      </w:tr>
      <w:tr w:rsidR="003906E3" w:rsidRPr="003906E3" w:rsidTr="005D537E">
        <w:trPr>
          <w:trHeight w:val="396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Arial"/>
                <w:b/>
                <w:sz w:val="20"/>
                <w:szCs w:val="18"/>
                <w:highlight w:val="yellow"/>
                <w:lang w:eastAsia="fr-BE"/>
              </w:rPr>
            </w:pPr>
            <w:r w:rsidRPr="003906E3">
              <w:rPr>
                <w:rFonts w:ascii="Times New Roman" w:eastAsia="SimSun" w:hAnsi="Times New Roman" w:cs="Arial"/>
                <w:b/>
                <w:sz w:val="20"/>
                <w:szCs w:val="18"/>
                <w:lang w:eastAsia="fr-BE"/>
              </w:rPr>
              <w:t>Регламент (ЕС) 767/2009</w:t>
            </w:r>
            <w:r w:rsidRPr="003906E3">
              <w:rPr>
                <w:rFonts w:ascii="Times New Roman" w:eastAsia="SimSun" w:hAnsi="Times New Roman" w:cs="Arial"/>
                <w:sz w:val="20"/>
                <w:szCs w:val="18"/>
                <w:lang w:eastAsia="fr-BE"/>
              </w:rPr>
              <w:t xml:space="preserve"> Европейского Парламента и Совета от 13 июля 2009 года  о сбыте и использовании кормов, вносит  изменения в Регламент (ЕС) № 1831/2003 Европейского парламента и Совета и отменяет Директивы Совета 79/373/EEC, 80/511/EEC, 82/471/EEC, 83/228/ЕЕС, 93/74/EEC, 93/113/EC и 96/25/ЕС и Решение Совета 2004/217/EC</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Arial"/>
                <w:b/>
                <w:bCs/>
                <w:sz w:val="20"/>
                <w:szCs w:val="18"/>
                <w:lang w:eastAsia="ro-RO"/>
              </w:rPr>
            </w:pPr>
            <w:r w:rsidRPr="003906E3">
              <w:rPr>
                <w:rFonts w:ascii="Times New Roman" w:eastAsia="SimSun" w:hAnsi="Times New Roman" w:cs="Arial"/>
                <w:b/>
                <w:bCs/>
                <w:sz w:val="20"/>
                <w:szCs w:val="18"/>
                <w:lang w:eastAsia="ro-RO"/>
              </w:rPr>
              <w:t xml:space="preserve">I1. </w:t>
            </w:r>
            <w:r w:rsidRPr="003906E3">
              <w:rPr>
                <w:rFonts w:ascii="Times New Roman" w:eastAsia="SimSun" w:hAnsi="Times New Roman" w:cs="Arial"/>
                <w:bCs/>
                <w:sz w:val="20"/>
                <w:szCs w:val="18"/>
                <w:lang w:eastAsia="ro-RO"/>
              </w:rPr>
              <w:t>Проведение тренингов</w:t>
            </w:r>
            <w:r w:rsidRPr="003906E3">
              <w:rPr>
                <w:rFonts w:ascii="Times New Roman" w:eastAsia="SimSun" w:hAnsi="Times New Roman" w:cs="Arial"/>
                <w:b/>
                <w:bCs/>
                <w:sz w:val="20"/>
                <w:szCs w:val="18"/>
                <w:lang w:eastAsia="ro-RO"/>
              </w:rPr>
              <w:t xml:space="preserve">  </w:t>
            </w:r>
            <w:r w:rsidRPr="003906E3">
              <w:rPr>
                <w:rFonts w:ascii="Times New Roman" w:eastAsia="SimSun" w:hAnsi="Times New Roman" w:cs="Arial"/>
                <w:bCs/>
                <w:sz w:val="20"/>
                <w:szCs w:val="18"/>
                <w:lang w:eastAsia="ro-RO"/>
              </w:rPr>
              <w:t>для</w:t>
            </w:r>
            <w:r w:rsidRPr="003906E3">
              <w:rPr>
                <w:rFonts w:ascii="Times New Roman" w:eastAsia="SimSun" w:hAnsi="Times New Roman" w:cs="Arial"/>
                <w:b/>
                <w:bCs/>
                <w:sz w:val="20"/>
                <w:szCs w:val="18"/>
                <w:lang w:eastAsia="ro-RO"/>
              </w:rPr>
              <w:t xml:space="preserve"> </w:t>
            </w:r>
            <w:r w:rsidRPr="003906E3">
              <w:rPr>
                <w:rFonts w:ascii="Times New Roman" w:eastAsia="SimSun" w:hAnsi="Times New Roman" w:cs="Arial"/>
                <w:bCs/>
                <w:sz w:val="20"/>
                <w:szCs w:val="18"/>
                <w:lang w:eastAsia="ro-RO"/>
              </w:rPr>
              <w:t>территориальных инспекторов</w:t>
            </w:r>
          </w:p>
        </w:tc>
        <w:tc>
          <w:tcPr>
            <w:tcW w:w="1706"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1проведенный  тренинг;</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37 обученных территориальных инспекторов </w:t>
            </w:r>
          </w:p>
          <w:p w:rsidR="003906E3" w:rsidRPr="003906E3" w:rsidRDefault="003906E3" w:rsidP="0056419B">
            <w:pPr>
              <w:spacing w:after="0" w:line="240" w:lineRule="auto"/>
              <w:rPr>
                <w:rFonts w:ascii="Times New Roman" w:eastAsia="SimSun" w:hAnsi="Times New Roman" w:cs="Arial"/>
                <w:sz w:val="20"/>
                <w:szCs w:val="18"/>
              </w:rPr>
            </w:pPr>
          </w:p>
        </w:tc>
        <w:tc>
          <w:tcPr>
            <w:tcW w:w="1842"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Национальное агентство по безопасности пищевых продуктов</w:t>
            </w:r>
          </w:p>
        </w:tc>
        <w:tc>
          <w:tcPr>
            <w:tcW w:w="1848" w:type="dxa"/>
            <w:gridSpan w:val="5"/>
          </w:tcPr>
          <w:p w:rsidR="003906E3" w:rsidRPr="003906E3" w:rsidRDefault="003906E3" w:rsidP="0056419B">
            <w:pPr>
              <w:spacing w:after="0" w:line="240" w:lineRule="auto"/>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IV квартал 2017 г.;</w:t>
            </w:r>
          </w:p>
          <w:p w:rsidR="003906E3" w:rsidRPr="003906E3" w:rsidRDefault="003906E3" w:rsidP="0056419B">
            <w:pPr>
              <w:spacing w:after="0" w:line="240" w:lineRule="auto"/>
              <w:rPr>
                <w:rFonts w:ascii="Times New Roman" w:eastAsia="SimSun" w:hAnsi="Times New Roman" w:cs="Arial"/>
                <w:bCs/>
                <w:sz w:val="20"/>
                <w:szCs w:val="18"/>
                <w:lang w:eastAsia="ro-RO"/>
              </w:rPr>
            </w:pPr>
            <w:r w:rsidRPr="003906E3">
              <w:rPr>
                <w:rFonts w:ascii="Times New Roman" w:eastAsia="SimSun" w:hAnsi="Times New Roman" w:cs="Arial"/>
                <w:bCs/>
                <w:sz w:val="20"/>
                <w:szCs w:val="18"/>
                <w:lang w:eastAsia="ro-RO"/>
              </w:rPr>
              <w:t xml:space="preserve">приложение XXIV – B-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срок- 2017 г.</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В пределах бюджета органа;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 другие источники</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Комиссии 82/475/ЕЕС </w:t>
            </w:r>
            <w:r w:rsidRPr="003906E3">
              <w:rPr>
                <w:rFonts w:ascii="Times New Roman" w:eastAsia="SimSun" w:hAnsi="Times New Roman" w:cs="Times New Roman"/>
                <w:sz w:val="20"/>
                <w:szCs w:val="20"/>
                <w:lang w:eastAsia="zh-CN"/>
              </w:rPr>
              <w:t>от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23 июня 1982 года, устанавливающая</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категории ингредиентов, которые могут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быть использованы для маркировки</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комбикормов для домашних животных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t>Сближение национальных законов с  правовыми нормами Европейского Союза, указанными в соответствующих приложениях к соглашению, и обеспечение   введения их в действие и эффективного соблюдения</w:t>
            </w:r>
          </w:p>
        </w:tc>
        <w:tc>
          <w:tcPr>
            <w:tcW w:w="3116" w:type="dxa"/>
            <w:gridSpan w:val="8"/>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SLT 1. </w:t>
            </w:r>
            <w:r w:rsidRPr="003906E3">
              <w:rPr>
                <w:rFonts w:ascii="Times New Roman" w:eastAsia="SimSun" w:hAnsi="Times New Roman" w:cs="Calibri"/>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внесения  изменений в Постановление</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Правительства № 462 от 2 июля 2013 года</w:t>
            </w:r>
          </w:p>
          <w:p w:rsidR="003906E3" w:rsidRPr="003906E3" w:rsidRDefault="003906E3" w:rsidP="0056419B">
            <w:pPr>
              <w:spacing w:after="0" w:line="240" w:lineRule="auto"/>
              <w:rPr>
                <w:rFonts w:ascii="Calibri" w:eastAsia="SimSun" w:hAnsi="Calibri" w:cs="Times New Roman"/>
                <w:lang w:eastAsia="zh-CN"/>
              </w:rPr>
            </w:pPr>
            <w:r w:rsidRPr="003906E3">
              <w:rPr>
                <w:rFonts w:ascii="Times New Roman" w:eastAsia="SimSun" w:hAnsi="Times New Roman" w:cs="Times New Roman"/>
                <w:sz w:val="20"/>
                <w:szCs w:val="20"/>
                <w:lang w:eastAsia="zh-CN"/>
              </w:rPr>
              <w:t>«Об утверждении требований к кормам»</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 9г.;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срок-2019г.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Директива Комиссии 2008/38/EC</w:t>
            </w:r>
            <w:r w:rsidRPr="003906E3">
              <w:rPr>
                <w:rFonts w:ascii="Times New Roman" w:eastAsia="SimSun" w:hAnsi="Times New Roman" w:cs="Times New Roman"/>
                <w:sz w:val="20"/>
                <w:szCs w:val="20"/>
                <w:lang w:eastAsia="zh-CN"/>
              </w:rPr>
              <w:t xml:space="preserve"> от 5</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марта 2008 года, устанавливающая</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перечень предполагаемых видов </w:t>
            </w:r>
            <w:r w:rsidRPr="003906E3">
              <w:rPr>
                <w:rFonts w:ascii="Times New Roman" w:eastAsia="SimSun" w:hAnsi="Times New Roman" w:cs="Times New Roman"/>
                <w:sz w:val="20"/>
                <w:szCs w:val="20"/>
                <w:lang w:eastAsia="zh-CN"/>
              </w:rPr>
              <w:lastRenderedPageBreak/>
              <w:t>использования для кормов, предназначенных для определенных</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пищевых целей (кодифицированный вариант)</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 2.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внесении изменений и дополнений 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Постановление Правительства № </w:t>
            </w:r>
            <w:r w:rsidRPr="003906E3">
              <w:rPr>
                <w:rFonts w:ascii="Times New Roman" w:eastAsia="SimSun" w:hAnsi="Times New Roman" w:cs="Times New Roman"/>
                <w:sz w:val="20"/>
                <w:szCs w:val="20"/>
                <w:lang w:eastAsia="zh-CN"/>
              </w:rPr>
              <w:lastRenderedPageBreak/>
              <w:t>462 от 2 июля 2013 года «Об утверждении некоторых требований к кормам»;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Регламент (ЕС) № 429/2008;</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2.Регламент (ЕС) № 892/2010;</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Директива 2008/38/ЕС;</w:t>
            </w:r>
          </w:p>
          <w:p w:rsidR="003906E3" w:rsidRPr="003906E3" w:rsidRDefault="003906E3" w:rsidP="0056419B">
            <w:pPr>
              <w:tabs>
                <w:tab w:val="left" w:pos="2054"/>
              </w:tabs>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4. Рекомендация 2011/25/ЕС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w:t>
            </w:r>
            <w:r w:rsidRPr="003906E3">
              <w:rPr>
                <w:rFonts w:ascii="Times New Roman" w:eastAsia="SimSun" w:hAnsi="Times New Roman" w:cs="Times New Roman"/>
                <w:bCs/>
                <w:sz w:val="20"/>
                <w:szCs w:val="20"/>
                <w:u w:color="92D050"/>
                <w:lang w:eastAsia="zh-CN"/>
              </w:rPr>
              <w:lastRenderedPageBreak/>
              <w:t xml:space="preserve">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IV квартал  2019г.;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jc w:val="both"/>
              <w:rPr>
                <w:rFonts w:ascii="Times New Roman" w:eastAsia="SimSun" w:hAnsi="Times New Roman" w:cs="Arial"/>
                <w:bCs/>
                <w:sz w:val="20"/>
                <w:szCs w:val="18"/>
                <w:lang w:eastAsia="ro-RO"/>
              </w:rPr>
            </w:pPr>
            <w:r w:rsidRPr="003906E3">
              <w:rPr>
                <w:rFonts w:ascii="Times New Roman" w:eastAsia="SimSun" w:hAnsi="Times New Roman" w:cs="Arial"/>
                <w:b/>
                <w:bCs/>
                <w:sz w:val="20"/>
                <w:szCs w:val="18"/>
                <w:lang w:eastAsia="ro-RO"/>
              </w:rPr>
              <w:t>Рекомендация Комиссии 2011/25/ЕС</w:t>
            </w:r>
            <w:r w:rsidRPr="003906E3">
              <w:rPr>
                <w:rFonts w:ascii="Times New Roman" w:eastAsia="SimSun" w:hAnsi="Times New Roman" w:cs="Arial"/>
                <w:bCs/>
                <w:sz w:val="20"/>
                <w:szCs w:val="18"/>
                <w:lang w:eastAsia="ro-RO"/>
              </w:rPr>
              <w:t xml:space="preserve"> от 14 января 2011 года об установлении   руководящих принципов для разграничения различий между сырьевыми материалами, кормовыми добавками, биоцидными продуктами и ветеринарными препаратами</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I2. </w:t>
            </w:r>
            <w:r w:rsidRPr="003906E3">
              <w:rPr>
                <w:rFonts w:ascii="Times New Roman" w:eastAsia="SimSun" w:hAnsi="Times New Roman" w:cs="Times New Roman"/>
                <w:sz w:val="20"/>
                <w:szCs w:val="20"/>
                <w:lang w:eastAsia="zh-CN"/>
              </w:rPr>
              <w:t>Разработка Руководства по разграничению  различий между сырьевыми материалами, кормовыми добавками, биоцидными продуктами и ветеринарными лекарствами</w:t>
            </w:r>
          </w:p>
        </w:tc>
        <w:tc>
          <w:tcPr>
            <w:tcW w:w="1706" w:type="dxa"/>
            <w:gridSpan w:val="3"/>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Разработанное и утвержденное Руководство</w:t>
            </w:r>
          </w:p>
        </w:tc>
        <w:tc>
          <w:tcPr>
            <w:tcW w:w="1842"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Национальное агентство по безопасности пищевых продуктов </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Комиссии (ЕС) 68/2013 </w:t>
            </w:r>
            <w:r w:rsidRPr="003906E3">
              <w:rPr>
                <w:rFonts w:ascii="Times New Roman" w:eastAsia="SimSun" w:hAnsi="Times New Roman" w:cs="Times New Roman"/>
                <w:sz w:val="20"/>
                <w:szCs w:val="20"/>
                <w:lang w:eastAsia="zh-CN"/>
              </w:rPr>
              <w:t>от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16 января 2013 года о Каталоге исходных</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материалов для кормов</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Неприменимо для Республики Молдова </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Национальное</w:t>
            </w:r>
          </w:p>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агентство по</w:t>
            </w:r>
          </w:p>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безопасности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 xml:space="preserve">пищевых продуктов </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Комиссии (EC) 429/2008 </w:t>
            </w:r>
            <w:r w:rsidRPr="003906E3">
              <w:rPr>
                <w:rFonts w:ascii="Times New Roman" w:eastAsia="SimSun" w:hAnsi="Times New Roman" w:cs="Times New Roman"/>
                <w:sz w:val="20"/>
                <w:szCs w:val="20"/>
                <w:lang w:eastAsia="zh-CN"/>
              </w:rPr>
              <w:t>от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25 апреля 2008 года о правилах</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применения Регламента (ЕС) №1831/2003 Европейского </w:t>
            </w:r>
            <w:r w:rsidRPr="003906E3">
              <w:rPr>
                <w:rFonts w:ascii="Times New Roman" w:eastAsia="SimSun" w:hAnsi="Times New Roman" w:cs="Times New Roman"/>
                <w:sz w:val="20"/>
                <w:szCs w:val="20"/>
                <w:lang w:eastAsia="zh-CN"/>
              </w:rPr>
              <w:lastRenderedPageBreak/>
              <w:t>парламента и Совета о подготовке и представлении заявок, а также оценке и разрешении кормовых добавок в корм животным</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SLT3.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внесении изменений и дополнений 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Постановление Правительства № 462 от 2 июля 2013 г. «Об </w:t>
            </w:r>
            <w:r w:rsidRPr="003906E3">
              <w:rPr>
                <w:rFonts w:ascii="Times New Roman" w:eastAsia="SimSun" w:hAnsi="Times New Roman" w:cs="Times New Roman"/>
                <w:sz w:val="20"/>
                <w:szCs w:val="20"/>
                <w:lang w:eastAsia="zh-CN"/>
              </w:rPr>
              <w:lastRenderedPageBreak/>
              <w:t>утверждении требований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 кормам»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Регламент (ЕС) № 429/2008;</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2.Регламент (ЕС) № 892/2010;</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3.Директива 2008/38/CE ;</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4.Рекомендация 2011/25/EС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IV квартал</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2019 г.;</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приложение XXIV-B –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68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Комиссии (ЕС) 892/2010</w:t>
            </w:r>
            <w:r w:rsidRPr="003906E3">
              <w:rPr>
                <w:rFonts w:ascii="Times New Roman" w:eastAsia="SimSun" w:hAnsi="Times New Roman" w:cs="Times New Roman"/>
                <w:sz w:val="20"/>
                <w:szCs w:val="20"/>
                <w:lang w:eastAsia="zh-CN"/>
              </w:rPr>
              <w:t xml:space="preserve"> от 8 октября 2010 года о статусе отдельных видов продукции, в отношении кормовых добавок, которые подпадают под действие Регламента (ЕС) № 1831/2003 Европейского Парламента и Совета</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SLT4. Акт о внесении изменений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внесении изменений и дополнений в Постановление Правительства № 462 от 2 июля 2013 г. «Об утверждении требований к кормам»</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Перелагает: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Регламент (ЕС) № 429/2008;</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2. Регламент (ЕС) № 892/2010; 3.Директива 2008/38/CE; 4.Рекомендация 2011/25/ЕС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64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0914" w:type="dxa"/>
            <w:gridSpan w:val="21"/>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Раздел 6 –Фитосанитарная область</w:t>
            </w:r>
          </w:p>
        </w:tc>
        <w:tc>
          <w:tcPr>
            <w:tcW w:w="1848"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Совета 2000/29/EC </w:t>
            </w:r>
            <w:r w:rsidRPr="003906E3">
              <w:rPr>
                <w:rFonts w:ascii="Times New Roman" w:eastAsia="SimSun" w:hAnsi="Times New Roman" w:cs="Times New Roman"/>
                <w:sz w:val="20"/>
                <w:szCs w:val="20"/>
                <w:lang w:eastAsia="zh-CN"/>
              </w:rPr>
              <w:t>от 8 мая 2000 года о защитных мерах против проникновения в Сообщество организмов, вредных для растений или растительных продуктов, и против их распространения в Сообществе</w:t>
            </w:r>
          </w:p>
        </w:tc>
        <w:tc>
          <w:tcPr>
            <w:tcW w:w="1841" w:type="dxa"/>
            <w:gridSpan w:val="5"/>
          </w:tcPr>
          <w:p w:rsidR="003906E3" w:rsidRPr="0033392D" w:rsidRDefault="003906E3" w:rsidP="0056419B">
            <w:pPr>
              <w:widowControl w:val="0"/>
              <w:spacing w:after="0" w:line="240" w:lineRule="auto"/>
              <w:rPr>
                <w:rFonts w:ascii="Times New Roman" w:eastAsia="SimSun" w:hAnsi="Times New Roman" w:cs="Times New Roman"/>
                <w:sz w:val="19"/>
                <w:szCs w:val="19"/>
              </w:rPr>
            </w:pPr>
            <w:r w:rsidRPr="003906E3">
              <w:rPr>
                <w:rFonts w:ascii="Times New Roman" w:eastAsia="SimSun" w:hAnsi="Times New Roman" w:cs="Times New Roman"/>
                <w:sz w:val="19"/>
                <w:szCs w:val="19"/>
              </w:rPr>
              <w:t>Сближение национальных законов с правовыми нормами Европейского Союза, указанными в соответствующих приложениях к соглашению, и обеспечение  внедрения их действие и эффективного соблюдения</w:t>
            </w:r>
          </w:p>
          <w:p w:rsidR="005D537E" w:rsidRPr="0033392D" w:rsidRDefault="005D537E"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0" w:lineRule="atLeast"/>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LT1. Акт о внесении изменений </w:t>
            </w:r>
          </w:p>
          <w:p w:rsidR="003906E3" w:rsidRPr="003906E3" w:rsidRDefault="003906E3" w:rsidP="0056419B">
            <w:pPr>
              <w:spacing w:after="0" w:line="20" w:lineRule="atLeast"/>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и дополнений в Закон № 228 от 23 сентября 2010 года о защите растений и фитосанитарном карантине;</w:t>
            </w:r>
          </w:p>
          <w:p w:rsidR="003906E3" w:rsidRPr="003906E3" w:rsidRDefault="003906E3" w:rsidP="0056419B">
            <w:pPr>
              <w:spacing w:after="0" w:line="20" w:lineRule="atLeast"/>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0" w:lineRule="atLeast"/>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Перелагает: </w:t>
            </w:r>
          </w:p>
          <w:p w:rsidR="003906E3" w:rsidRPr="003906E3" w:rsidRDefault="003906E3" w:rsidP="0056419B">
            <w:pPr>
              <w:spacing w:after="0" w:line="20" w:lineRule="atLeast"/>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2000/29/ЕС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2020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проекты о технической поддержке</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Комиссии (ЕС) № 1756/2004</w:t>
            </w:r>
            <w:r w:rsidRPr="003906E3">
              <w:rPr>
                <w:rFonts w:ascii="Times New Roman" w:eastAsia="SimSun" w:hAnsi="Times New Roman" w:cs="Times New Roman"/>
                <w:sz w:val="20"/>
                <w:szCs w:val="20"/>
                <w:lang w:eastAsia="zh-CN"/>
              </w:rPr>
              <w:t xml:space="preserve"> от 11 октября 2004 года, определяющий  специальные условия  о запрашиваемых  пробах и критериях, касающихся видов и уровней  сокращения  фитосанитарных проверок  определенных растений, растительной продукции и другой продукции, указанной в части B приложения</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V к Директиве Совета 2000/29/EC</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0" w:lineRule="atLeast"/>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LT2. Акт о внесении изменений</w:t>
            </w:r>
          </w:p>
          <w:p w:rsidR="003906E3" w:rsidRPr="003906E3" w:rsidRDefault="003906E3" w:rsidP="0056419B">
            <w:pPr>
              <w:spacing w:after="0" w:line="20" w:lineRule="atLeast"/>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закона о внесении изменений и дополнений в Закон № 228 от 23 сентября 2010 года о защите растений и фитосанитарном карантине; </w:t>
            </w:r>
          </w:p>
          <w:p w:rsidR="003906E3" w:rsidRPr="003906E3" w:rsidRDefault="003906E3" w:rsidP="0056419B">
            <w:pPr>
              <w:spacing w:after="0" w:line="20" w:lineRule="atLeast"/>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0" w:lineRule="atLeast"/>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1. </w:t>
            </w:r>
            <w:r w:rsidRPr="003906E3">
              <w:rPr>
                <w:rFonts w:ascii="Times New Roman" w:eastAsia="SimSun" w:hAnsi="Times New Roman" w:cs="Calibri"/>
                <w:sz w:val="20"/>
                <w:szCs w:val="20"/>
                <w:lang w:eastAsia="zh-CN"/>
              </w:rPr>
              <w:t xml:space="preserve">Директива </w:t>
            </w:r>
            <w:r w:rsidRPr="003906E3">
              <w:rPr>
                <w:rFonts w:ascii="Times New Roman" w:eastAsia="SimSun" w:hAnsi="Times New Roman" w:cs="Times New Roman"/>
                <w:sz w:val="20"/>
                <w:szCs w:val="20"/>
                <w:lang w:eastAsia="zh-CN"/>
              </w:rPr>
              <w:t>93/50/ЕЕС;</w:t>
            </w:r>
          </w:p>
          <w:p w:rsidR="003906E3" w:rsidRPr="003906E3" w:rsidRDefault="003906E3" w:rsidP="0056419B">
            <w:pPr>
              <w:spacing w:after="0" w:line="20" w:lineRule="atLeast"/>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Регламент</w:t>
            </w:r>
            <w:r w:rsidRPr="003906E3">
              <w:rPr>
                <w:rFonts w:ascii="Times New Roman" w:eastAsia="SimSun" w:hAnsi="Times New Roman" w:cs="Times New Roman"/>
                <w:b/>
                <w:sz w:val="20"/>
                <w:szCs w:val="20"/>
                <w:lang w:eastAsia="zh-CN"/>
              </w:rPr>
              <w:t xml:space="preserve"> </w:t>
            </w:r>
            <w:r w:rsidRPr="003906E3">
              <w:rPr>
                <w:rFonts w:ascii="Times New Roman" w:eastAsia="SimSun" w:hAnsi="Times New Roman" w:cs="Times New Roman"/>
                <w:sz w:val="20"/>
                <w:szCs w:val="20"/>
                <w:lang w:eastAsia="zh-CN"/>
              </w:rPr>
              <w:t>(ЕС)№ 1756/2004;</w:t>
            </w:r>
          </w:p>
          <w:p w:rsidR="003906E3" w:rsidRPr="003906E3" w:rsidRDefault="003906E3" w:rsidP="0056419B">
            <w:pPr>
              <w:spacing w:after="0" w:line="20" w:lineRule="atLeast"/>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3. </w:t>
            </w:r>
            <w:r w:rsidRPr="003906E3">
              <w:rPr>
                <w:rFonts w:ascii="Times New Roman" w:eastAsia="SimSun" w:hAnsi="Times New Roman" w:cs="Calibri"/>
                <w:sz w:val="20"/>
                <w:szCs w:val="20"/>
                <w:lang w:eastAsia="zh-CN"/>
              </w:rPr>
              <w:t xml:space="preserve">Директива </w:t>
            </w:r>
            <w:r w:rsidRPr="003906E3">
              <w:rPr>
                <w:rFonts w:ascii="Times New Roman" w:eastAsia="SimSun" w:hAnsi="Times New Roman" w:cs="Times New Roman"/>
                <w:sz w:val="20"/>
                <w:szCs w:val="20"/>
                <w:lang w:eastAsia="zh-CN"/>
              </w:rPr>
              <w:t>2004/103/ЕС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Бюджетные ассигнования</w:t>
            </w:r>
          </w:p>
        </w:tc>
      </w:tr>
      <w:tr w:rsidR="003906E3" w:rsidRPr="003906E3" w:rsidTr="005D537E">
        <w:trPr>
          <w:trHeight w:val="382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Директива Комиссии 2004/103/ЕС</w:t>
            </w:r>
            <w:r w:rsidRPr="003906E3">
              <w:rPr>
                <w:rFonts w:ascii="Times New Roman" w:eastAsia="SimSun" w:hAnsi="Times New Roman" w:cs="Times New Roman"/>
                <w:sz w:val="20"/>
                <w:szCs w:val="20"/>
                <w:lang w:eastAsia="zh-CN"/>
              </w:rPr>
              <w:t xml:space="preserve"> от 7</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октября 2004 года о проверке подлинности и состояния здоровья</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растений, растительных продуктов и других объектов, перечисленных в части В приложения V к Директиве 2000/29 /EC, которая может осуществляться в</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любом месте, кроме точки въезда на территорию Сообщества или на</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прилегающей территории, а также устанавливающая условия, регулирующие эти меры контроля</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LT3.  Акт о внесении изменений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закона о внесении изменений и дополнений в Закон № 228 от 23 сентября 2010 года о защите растений и фитосанитарном карантине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Перелагает: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1. Директива 93/50;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2.Регламент 1756/2004; </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3. Директива 2004/103/ЕС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564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Комиссии 2014/78/ЕС </w:t>
            </w:r>
            <w:r w:rsidRPr="003906E3">
              <w:rPr>
                <w:rFonts w:ascii="Times New Roman" w:eastAsia="SimSun" w:hAnsi="Times New Roman" w:cs="Times New Roman"/>
                <w:sz w:val="20"/>
                <w:szCs w:val="20"/>
                <w:lang w:eastAsia="zh-CN"/>
              </w:rPr>
              <w:t>от 17</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июня 2014 года о внесении изменений в</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приложения I, II, III, IV и V к Директиве Совета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2000/29/EC о защитных мерах против</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проникновения в Сообщество</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организмов, вредных для растений или</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растительных продуктов, и против их</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распространения в Сообществе</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SLT1.  Акт о внесении изменений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постановления Правительства о</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внесении изменений и дополнений  в Постановление Правительства № 356 от 31</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мая 2012 года «Об утверждении некоторых</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нормативных актов о реализации Закона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228 от 23 сентября 2010 года о защите</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растений и фитосанитарном карантине»;</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rPr>
              <w:t>:</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1. Директива 2014/78/ЕС;</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2. Директива 2014/83/ЕС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3. Директива 2014/19/EС</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Вступившее в силу Постановление Правительства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I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учреждения органа</w:t>
            </w:r>
          </w:p>
        </w:tc>
      </w:tr>
      <w:tr w:rsidR="003906E3" w:rsidRPr="003906E3" w:rsidTr="005D537E">
        <w:trPr>
          <w:trHeight w:val="3812"/>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sz w:val="20"/>
                <w:szCs w:val="20"/>
              </w:rPr>
              <w:t>SLT2.</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
                <w:sz w:val="20"/>
                <w:szCs w:val="20"/>
              </w:rPr>
              <w:t xml:space="preserve">Акт о внесении изменений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sz w:val="20"/>
                <w:szCs w:val="20"/>
                <w:lang w:eastAsia="zh-CN"/>
              </w:rPr>
              <w:t xml:space="preserve">Проект постановления Правительства о внесении изменений и дополнений в  Постановление Правительства № 594 </w:t>
            </w:r>
            <w:r w:rsidRPr="003906E3">
              <w:rPr>
                <w:rFonts w:ascii="Times New Roman" w:eastAsia="SimSun" w:hAnsi="Times New Roman" w:cs="Times New Roman"/>
                <w:sz w:val="20"/>
                <w:szCs w:val="20"/>
                <w:lang w:eastAsia="zh-CN"/>
              </w:rPr>
              <w:t>от 2 августа 2011 г.«Об утверждении специальных требований к ввозу и перемещению растений, растительных продуктов и</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других объектов по территории Республики Молдова»</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1. Директива 2014/78/ЕС;</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2. Директива 2014/83/ЕС</w:t>
            </w:r>
          </w:p>
          <w:p w:rsidR="003906E3" w:rsidRPr="003906E3" w:rsidRDefault="003906E3" w:rsidP="0056419B">
            <w:pPr>
              <w:spacing w:after="0" w:line="240" w:lineRule="auto"/>
              <w:rPr>
                <w:rFonts w:ascii="Times New Roman" w:eastAsia="SimSun" w:hAnsi="Times New Roman" w:cs="Times New Roman"/>
                <w:b/>
                <w:bCs/>
                <w:sz w:val="20"/>
                <w:szCs w:val="20"/>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b/>
                <w:bCs/>
                <w:sz w:val="20"/>
                <w:szCs w:val="20"/>
              </w:rPr>
            </w:pPr>
            <w:r w:rsidRPr="003906E3">
              <w:rPr>
                <w:rFonts w:ascii="Times New Roman" w:eastAsia="SimSun" w:hAnsi="Times New Roman" w:cs="Times New Roman"/>
                <w:b/>
                <w:bCs/>
                <w:sz w:val="20"/>
                <w:szCs w:val="20"/>
              </w:rPr>
              <w:t>Реализовано:</w:t>
            </w:r>
          </w:p>
          <w:p w:rsidR="003906E3" w:rsidRPr="003906E3" w:rsidRDefault="003906E3" w:rsidP="0056419B">
            <w:pPr>
              <w:spacing w:after="0" w:line="240" w:lineRule="auto"/>
              <w:rPr>
                <w:rFonts w:ascii="Times New Roman" w:eastAsia="SimSun" w:hAnsi="Times New Roman" w:cs="Times New Roman"/>
                <w:bCs/>
                <w:sz w:val="20"/>
                <w:szCs w:val="20"/>
                <w:lang w:eastAsia="zh-CN"/>
              </w:rPr>
            </w:pPr>
            <w:r w:rsidRPr="003906E3">
              <w:rPr>
                <w:rFonts w:ascii="Times New Roman" w:eastAsia="SimSun" w:hAnsi="Times New Roman" w:cs="Times New Roman"/>
                <w:bCs/>
                <w:sz w:val="20"/>
                <w:szCs w:val="20"/>
                <w:lang w:eastAsia="zh-CN"/>
              </w:rPr>
              <w:t xml:space="preserve">Утверждено на заседании Правительства от 21 ноября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lang w:eastAsia="zh-CN"/>
              </w:rPr>
              <w:t>2017г.</w:t>
            </w: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bCs/>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IV квартал  2017 г.;</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приложение  XXIV-B –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3953"/>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Директива Комиссии 2014/83/ЕС</w:t>
            </w:r>
            <w:r w:rsidRPr="003906E3">
              <w:rPr>
                <w:rFonts w:ascii="Times New Roman" w:eastAsia="SimSun" w:hAnsi="Times New Roman" w:cs="Times New Roman"/>
                <w:sz w:val="20"/>
                <w:szCs w:val="20"/>
                <w:lang w:eastAsia="zh-CN"/>
              </w:rPr>
              <w:t xml:space="preserve"> от 25</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июня 2014 года о внесении изменений в</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приложения I, II, III, IV и V к Директиве 2000/29/EC о защитных мерах против</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проникновения в Сообщество организмов, вредных для растений или</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растительных продуктов, и против их распространения в Сообществе</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 xml:space="preserve">SLT3.  Акт о внесении изменений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постановления Правительства о внесении</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sz w:val="20"/>
                <w:szCs w:val="20"/>
                <w:lang w:eastAsia="zh-CN"/>
              </w:rPr>
              <w:t xml:space="preserve">изменений и дополнений в  </w:t>
            </w:r>
            <w:r w:rsidRPr="003906E3">
              <w:rPr>
                <w:rFonts w:ascii="Times New Roman" w:eastAsia="SimSun" w:hAnsi="Times New Roman" w:cs="Times New Roman"/>
                <w:sz w:val="20"/>
                <w:szCs w:val="20"/>
                <w:lang w:eastAsia="zh-CN"/>
              </w:rPr>
              <w:t>Постановление Правительства № 356 от 31 мая 2012 года «Об утверждении некоторых нормативных актов о внедрении Закона № 228 от 23 сентября 2010 года о защите растений и фитосанитарном карантине»;</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eastAsia="zh-CN"/>
              </w:rPr>
              <w:t>1.</w:t>
            </w:r>
            <w:r w:rsidRPr="003906E3">
              <w:rPr>
                <w:rFonts w:ascii="Times New Roman" w:eastAsia="SimSun" w:hAnsi="Times New Roman" w:cs="Times New Roman"/>
                <w:sz w:val="20"/>
                <w:szCs w:val="20"/>
              </w:rPr>
              <w:t xml:space="preserve"> Директива 2014/78/ЕС;</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2. Директива 2014/83/ЕС;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Директива 2014/19/ЕС</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 квартал 2018 г.; приложение  XXIV-B –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Комиссии № 2006/464 </w:t>
            </w:r>
            <w:r w:rsidRPr="003906E3">
              <w:rPr>
                <w:rFonts w:ascii="Times New Roman" w:eastAsia="SimSun" w:hAnsi="Times New Roman" w:cs="Times New Roman"/>
                <w:sz w:val="20"/>
                <w:szCs w:val="20"/>
                <w:lang w:eastAsia="zh-CN"/>
              </w:rPr>
              <w:t>от 27</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июня 2006 года о </w:t>
            </w:r>
            <w:r w:rsidRPr="003906E3">
              <w:rPr>
                <w:rFonts w:ascii="Times New Roman" w:eastAsia="SimSun" w:hAnsi="Times New Roman" w:cs="Times New Roman"/>
                <w:sz w:val="20"/>
                <w:szCs w:val="20"/>
                <w:lang w:eastAsia="zh-CN"/>
              </w:rPr>
              <w:lastRenderedPageBreak/>
              <w:t>временных чрезвычайных мерах по предотвращению</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проникновения и распространения в</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пределах Сообщества органисма  Dryocosmus</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kuriphilus Yasumatsu</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SLT4. Акт о внесении изменений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w:t>
            </w:r>
            <w:r w:rsidRPr="003906E3">
              <w:rPr>
                <w:rFonts w:ascii="Times New Roman" w:eastAsia="SimSun" w:hAnsi="Times New Roman" w:cs="Times New Roman"/>
                <w:sz w:val="20"/>
                <w:szCs w:val="20"/>
                <w:lang w:eastAsia="zh-CN"/>
              </w:rPr>
              <w:lastRenderedPageBreak/>
              <w:t>Правительства об утверждении изменений и дополнений,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которые вносятся в Постановление Правительства № 558 от 22 июля 2011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 срочных мерах в фитосанитарной области по предупреждению ввоза и распространения в Республике Молдова некоторых организмов, вредных для растений, растительных</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продуктов и других сопутствующих объектов,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подпадающих под фитосанитарный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карантинный режим»;</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Решение Комиссии № 2006/464ЕС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w:t>
            </w:r>
            <w:r w:rsidRPr="003906E3">
              <w:rPr>
                <w:rFonts w:ascii="Times New Roman" w:eastAsia="SimSun" w:hAnsi="Times New Roman" w:cs="Times New Roman"/>
                <w:sz w:val="20"/>
                <w:szCs w:val="20"/>
              </w:rPr>
              <w:lastRenderedPageBreak/>
              <w:t xml:space="preserve">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lastRenderedPageBreak/>
              <w:t xml:space="preserve">Министерство сельского </w:t>
            </w:r>
            <w:r w:rsidRPr="003906E3">
              <w:rPr>
                <w:rFonts w:ascii="Times New Roman" w:eastAsia="SimSun" w:hAnsi="Times New Roman" w:cs="Calibri"/>
                <w:bCs/>
                <w:sz w:val="20"/>
                <w:szCs w:val="20"/>
                <w:u w:color="92D050"/>
                <w:lang w:eastAsia="zh-CN"/>
              </w:rPr>
              <w:lastRenderedPageBreak/>
              <w:t xml:space="preserve">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XXIV-B –срок </w:t>
            </w:r>
            <w:r w:rsidRPr="003906E3">
              <w:rPr>
                <w:rFonts w:ascii="Times New Roman" w:eastAsia="SimSun" w:hAnsi="Times New Roman" w:cs="Times New Roman"/>
                <w:sz w:val="20"/>
                <w:szCs w:val="20"/>
                <w:lang w:eastAsia="zh-CN"/>
              </w:rPr>
              <w:lastRenderedPageBreak/>
              <w:t>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Комиссии 2003/766 </w:t>
            </w:r>
            <w:r w:rsidRPr="003906E3">
              <w:rPr>
                <w:rFonts w:ascii="Times New Roman" w:eastAsia="SimSun" w:hAnsi="Times New Roman" w:cs="Times New Roman"/>
                <w:sz w:val="20"/>
                <w:szCs w:val="20"/>
                <w:lang w:eastAsia="zh-CN"/>
              </w:rPr>
              <w:t xml:space="preserve">от 24 октября 2003 года о чрезвычайных мерах по предотвращению распространения в пределах Сообщества Diabrotica virgifera Le Conte </w:t>
            </w: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b/>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SLT5. Акт о внесении изменений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об утверждении изменений и дополнений, которые вносятся в Постановление Правительства № 558 от 22 июля 2011 г.«О срочных мерах в фитосанитарной области по предупреждению ввоза и распространения в Республике Молдова некоторых организмов, вредных для растений, растительных продуктов и других сопутствующих объектов, подпадающих под фитосанитарный карантинный </w:t>
            </w:r>
            <w:r w:rsidRPr="003906E3">
              <w:rPr>
                <w:rFonts w:ascii="Times New Roman" w:eastAsia="SimSun" w:hAnsi="Times New Roman" w:cs="Times New Roman"/>
                <w:sz w:val="20"/>
                <w:szCs w:val="20"/>
                <w:lang w:eastAsia="zh-CN"/>
              </w:rPr>
              <w:lastRenderedPageBreak/>
              <w:t>режим»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Перелагает: </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Решение Комиссии 2003/766/ЕС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401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lang w:eastAsia="zh-CN"/>
              </w:rPr>
              <w:t>Директива 2014/19/ЕС Комиссии</w:t>
            </w:r>
            <w:r w:rsidRPr="003906E3">
              <w:rPr>
                <w:rFonts w:ascii="Times New Roman" w:eastAsia="SimSun" w:hAnsi="Times New Roman" w:cs="Times New Roman"/>
                <w:sz w:val="20"/>
                <w:szCs w:val="20"/>
                <w:lang w:eastAsia="zh-CN"/>
              </w:rPr>
              <w:t xml:space="preserve"> от 6 февраля 2014 года  о внесении изменений в приложение I к Директиве 2000/29/EC о защитных мерах против проникновения в Сообщество организмов, вредных для растений или растительных продуктов, и против их распространения в Сообществе</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 xml:space="preserve">SLT6.  Акт о внесении изменений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постановления Правительства о внесении изменений и дополнений в Постановление Правительства № 356 от 31 мая 2012 г. «Об утверждении некоторых нормативных актов о реализации Закона № 228 от 23 сентября 2010 года о защите растений и фитосанитарном карантине»;</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rPr>
              <w:t>:</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1. Директива 2014/78/ЕС;</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2. Директива 2014/83/ЕС;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Директива 2014/19/ЕС</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val="it-IT"/>
              </w:rPr>
              <w:t>I</w:t>
            </w:r>
            <w:r w:rsidRPr="003906E3">
              <w:rPr>
                <w:rFonts w:ascii="Times New Roman" w:eastAsia="SimSun" w:hAnsi="Times New Roman" w:cs="Times New Roman"/>
                <w:sz w:val="20"/>
                <w:szCs w:val="20"/>
              </w:rPr>
              <w:t xml:space="preserve">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Комиссии (ЕС) 2015/749 </w:t>
            </w:r>
            <w:r w:rsidRPr="003906E3">
              <w:rPr>
                <w:rFonts w:ascii="Times New Roman" w:eastAsia="SimSun" w:hAnsi="Times New Roman" w:cs="Times New Roman"/>
                <w:sz w:val="20"/>
                <w:szCs w:val="20"/>
                <w:lang w:eastAsia="zh-CN"/>
              </w:rPr>
              <w:t>от 7 мая 2015 года о признании недействительным Решения  2007/410/ EC о мерах по предотвращению проникновения и распространения в Сообществе вироида шпинделя картофельных клубней</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Calibri" w:eastAsia="SimSun" w:hAnsi="Calibri" w:cs="Calibri"/>
                <w:sz w:val="18"/>
                <w:szCs w:val="18"/>
                <w:lang w:val="ro-RO" w:eastAsia="zh-CN"/>
              </w:rPr>
              <w:t xml:space="preserve"> </w:t>
            </w: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SLT7. Акт о внесении изменений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об утверждении изменений, которые вносятся в некоторые Постановления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Перелагает: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(EС) 2015/749</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val="it-IT"/>
              </w:rPr>
              <w:t>I</w:t>
            </w:r>
            <w:r w:rsidRPr="003906E3">
              <w:rPr>
                <w:rFonts w:ascii="Times New Roman" w:eastAsia="SimSun" w:hAnsi="Times New Roman" w:cs="Times New Roman"/>
                <w:sz w:val="20"/>
                <w:szCs w:val="20"/>
              </w:rPr>
              <w:t xml:space="preserve">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Комиссии 2008/840/EC </w:t>
            </w:r>
            <w:r w:rsidRPr="003906E3">
              <w:rPr>
                <w:rFonts w:ascii="Times New Roman" w:eastAsia="SimSun" w:hAnsi="Times New Roman" w:cs="Times New Roman"/>
                <w:sz w:val="20"/>
                <w:szCs w:val="20"/>
                <w:lang w:eastAsia="zh-CN"/>
              </w:rPr>
              <w:t xml:space="preserve">от 7 ноября 2008 года о чрезвычайных мерах по предотвращению </w:t>
            </w:r>
            <w:r w:rsidRPr="003906E3">
              <w:rPr>
                <w:rFonts w:ascii="Times New Roman" w:eastAsia="SimSun" w:hAnsi="Times New Roman" w:cs="Times New Roman"/>
                <w:sz w:val="20"/>
                <w:szCs w:val="20"/>
                <w:lang w:eastAsia="zh-CN"/>
              </w:rPr>
              <w:lastRenderedPageBreak/>
              <w:t>проникновения и распространения в пределах Европейского Сообщества Anoplophora китайского лимонника (Forster)</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SLT8.  Акт о внесении изменений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об утверждении изменений и дополнений, </w:t>
            </w:r>
            <w:r w:rsidRPr="003906E3">
              <w:rPr>
                <w:rFonts w:ascii="Times New Roman" w:eastAsia="SimSun" w:hAnsi="Times New Roman" w:cs="Times New Roman"/>
                <w:sz w:val="20"/>
                <w:szCs w:val="20"/>
                <w:lang w:eastAsia="zh-CN"/>
              </w:rPr>
              <w:lastRenderedPageBreak/>
              <w:t>которые вносятся в Постановление Правительства № 558 от 22 июля 2011 г. «О срочных мерах в фитосанитарной области по предупреждению ввоза и распространения в Республике Молдова некоторых организмов, вредных для растений, растительных продуктов и других сопутствующих объектов, подпадающих под фитосанитарный карантинный режим»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Перелагает: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 2008/840/CE</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lastRenderedPageBreak/>
              <w:t xml:space="preserve">Министерство сельского хозяйства, регионального </w:t>
            </w:r>
            <w:r w:rsidRPr="003906E3">
              <w:rPr>
                <w:rFonts w:ascii="Times New Roman" w:eastAsia="SimSun" w:hAnsi="Times New Roman" w:cs="Calibri"/>
                <w:bCs/>
                <w:sz w:val="20"/>
                <w:szCs w:val="20"/>
                <w:u w:color="92D050"/>
                <w:lang w:eastAsia="zh-CN"/>
              </w:rPr>
              <w:lastRenderedPageBreak/>
              <w:t xml:space="preserve">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lastRenderedPageBreak/>
              <w:t>IV</w:t>
            </w:r>
            <w:r w:rsidRPr="003906E3">
              <w:rPr>
                <w:rFonts w:ascii="Times New Roman" w:eastAsia="SimSun" w:hAnsi="Times New Roman" w:cs="Times New Roman"/>
                <w:sz w:val="20"/>
                <w:szCs w:val="20"/>
                <w:lang w:eastAsia="zh-CN"/>
              </w:rPr>
              <w:t xml:space="preserve"> квартал 2018г.;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–срок 2018г.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2012/535/ЕС </w:t>
            </w:r>
            <w:r w:rsidRPr="003906E3">
              <w:rPr>
                <w:rFonts w:ascii="Times New Roman" w:eastAsia="SimSun" w:hAnsi="Times New Roman" w:cs="Times New Roman"/>
                <w:sz w:val="20"/>
                <w:szCs w:val="20"/>
                <w:lang w:eastAsia="zh-CN"/>
              </w:rPr>
              <w:t>Комиссии от 26 сентября 2012 года о введении в действие  относительно чрезвычайных мер по предотвращению распространения в пределах Сообщества Bursaphelenchus xylophilus (Steiner et Buhrer) Nickle et al. (нематода из соснового дерева)</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SLT9.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утверждении изменений, которые вносятся в Постановление Правительства № 558 от 22 июля 2011 г. «О срочных мерах в фитосанитарной области по предупреждению ввоза и распространения в Республике Молдова некоторых организмов, вредных для растений, растительных продуктов и других сопутствующих объектов, подпадающих под фитосанитарный карантинный режим»</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Решение 2012/535/ЕС/ отменяет Решение 2006/133/</w:t>
            </w:r>
            <w:r w:rsidRPr="003906E3">
              <w:rPr>
                <w:rFonts w:ascii="Times New Roman" w:eastAsia="SimSun" w:hAnsi="Times New Roman" w:cs="Times New Roman"/>
                <w:sz w:val="20"/>
                <w:szCs w:val="20"/>
                <w:lang w:val="it-IT" w:eastAsia="zh-CN"/>
              </w:rPr>
              <w:t>CE</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val="it-IT" w:eastAsia="zh-CN"/>
              </w:rPr>
            </w:pPr>
            <w:r w:rsidRPr="003906E3">
              <w:rPr>
                <w:rFonts w:ascii="Times New Roman" w:eastAsia="SimSun" w:hAnsi="Times New Roman" w:cs="Times New Roman"/>
                <w:sz w:val="20"/>
                <w:szCs w:val="20"/>
                <w:lang w:val="it-IT" w:eastAsia="zh-CN"/>
              </w:rPr>
              <w:t>2. Решение 2012/138/EС;</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it-IT" w:eastAsia="zh-CN"/>
              </w:rPr>
              <w:lastRenderedPageBreak/>
              <w:t>3. Решение 2013/92/EС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336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Решение 2012/138/ЕС</w:t>
            </w:r>
            <w:r w:rsidRPr="003906E3">
              <w:rPr>
                <w:rFonts w:ascii="Times New Roman" w:eastAsia="SimSun" w:hAnsi="Times New Roman" w:cs="Times New Roman"/>
                <w:sz w:val="20"/>
                <w:szCs w:val="20"/>
                <w:lang w:eastAsia="zh-CN"/>
              </w:rPr>
              <w:t xml:space="preserve"> о Комиссии от 1 марта 2012 года о введении в действие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экстренных мер по предотвращению проникновения и распространения в Европейском Союзе</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Anoplophora китайского лимонника (Forster)</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SLT10.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утверждении изменений и дополнений, которые вносятся в Постановление Правительства № 558 от 22 июля 2011 г. О срочных мерах в фитосанитарной области по предупреждению ввоза и распространения в Республике Молдова некоторых организмов, вредных для растений, растительных продуктов и других сопутствующих объектов, подпадающих под фитосанитарный карантинный режим»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Решение 2012/535/</w:t>
            </w:r>
            <w:r w:rsidRPr="003906E3">
              <w:rPr>
                <w:rFonts w:ascii="Times New Roman" w:eastAsia="SimSun" w:hAnsi="Times New Roman" w:cs="Times New Roman"/>
                <w:sz w:val="20"/>
                <w:szCs w:val="20"/>
                <w:lang w:val="it-IT" w:eastAsia="zh-CN"/>
              </w:rPr>
              <w:t>E</w:t>
            </w:r>
            <w:r w:rsidRPr="003906E3">
              <w:rPr>
                <w:rFonts w:ascii="Times New Roman" w:eastAsia="SimSun" w:hAnsi="Times New Roman" w:cs="Times New Roman"/>
                <w:sz w:val="20"/>
                <w:szCs w:val="20"/>
                <w:lang w:eastAsia="zh-CN"/>
              </w:rPr>
              <w:t>С/ отменяет Решение 2006/133/</w:t>
            </w:r>
            <w:r w:rsidRPr="003906E3">
              <w:rPr>
                <w:rFonts w:ascii="Times New Roman" w:eastAsia="SimSun" w:hAnsi="Times New Roman" w:cs="Times New Roman"/>
                <w:sz w:val="20"/>
                <w:szCs w:val="20"/>
                <w:lang w:val="it-IT" w:eastAsia="zh-CN"/>
              </w:rPr>
              <w:t>E</w:t>
            </w:r>
            <w:r w:rsidRPr="003906E3">
              <w:rPr>
                <w:rFonts w:ascii="Times New Roman" w:eastAsia="SimSun" w:hAnsi="Times New Roman" w:cs="Times New Roman"/>
                <w:sz w:val="20"/>
                <w:szCs w:val="20"/>
                <w:lang w:eastAsia="zh-CN"/>
              </w:rPr>
              <w:t>С;</w:t>
            </w:r>
          </w:p>
          <w:p w:rsidR="003906E3" w:rsidRPr="003906E3" w:rsidRDefault="003906E3" w:rsidP="0056419B">
            <w:pPr>
              <w:spacing w:after="0" w:line="240" w:lineRule="auto"/>
              <w:rPr>
                <w:rFonts w:ascii="Times New Roman" w:eastAsia="SimSun" w:hAnsi="Times New Roman" w:cs="Times New Roman"/>
                <w:sz w:val="20"/>
                <w:szCs w:val="20"/>
                <w:lang w:val="it-IT" w:eastAsia="zh-CN"/>
              </w:rPr>
            </w:pPr>
            <w:r w:rsidRPr="003906E3">
              <w:rPr>
                <w:rFonts w:ascii="Times New Roman" w:eastAsia="SimSun" w:hAnsi="Times New Roman" w:cs="Times New Roman"/>
                <w:sz w:val="20"/>
                <w:szCs w:val="20"/>
                <w:lang w:val="it-IT" w:eastAsia="zh-CN"/>
              </w:rPr>
              <w:t>2. Решение 2012/138/EС;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3. Решение 2013/92/EС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690/2008 (ЕС) </w:t>
            </w:r>
            <w:r w:rsidRPr="003906E3">
              <w:rPr>
                <w:rFonts w:ascii="Times New Roman" w:eastAsia="SimSun" w:hAnsi="Times New Roman" w:cs="Times New Roman"/>
                <w:sz w:val="20"/>
                <w:szCs w:val="20"/>
                <w:lang w:eastAsia="zh-CN"/>
              </w:rPr>
              <w:t>Комиссии от 4 июля 2008 года об определении охранных зон в сообществе, подверженным фитосанитарным рискам в Сообществе</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SLT11. </w:t>
            </w:r>
            <w:r w:rsidRPr="003906E3">
              <w:rPr>
                <w:rFonts w:ascii="Times New Roman" w:eastAsia="SimSun" w:hAnsi="Times New Roman" w:cs="Times New Roman"/>
                <w:sz w:val="20"/>
                <w:szCs w:val="20"/>
                <w:lang w:eastAsia="zh-CN"/>
              </w:rPr>
              <w:t>Проект постановления Правительства о внесении изменений и дополнений в некоторые Постановления Правительства;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Положение (CE) 690/2008</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IV</w:t>
            </w:r>
            <w:r w:rsidRPr="003906E3">
              <w:rPr>
                <w:rFonts w:ascii="Times New Roman" w:eastAsia="SimSun" w:hAnsi="Times New Roman" w:cs="Times New Roman"/>
                <w:sz w:val="20"/>
                <w:szCs w:val="20"/>
                <w:lang w:eastAsia="zh-CN"/>
              </w:rPr>
              <w:t xml:space="preserve">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70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Комиссии 93/50/ЕЕС </w:t>
            </w:r>
            <w:r w:rsidRPr="003906E3">
              <w:rPr>
                <w:rFonts w:ascii="Times New Roman" w:eastAsia="SimSun" w:hAnsi="Times New Roman" w:cs="Times New Roman"/>
                <w:sz w:val="20"/>
                <w:szCs w:val="20"/>
                <w:lang w:eastAsia="zh-CN"/>
              </w:rPr>
              <w:t xml:space="preserve">от 24 июня 1993 года с указанием некоторых растений, не </w:t>
            </w:r>
            <w:r w:rsidRPr="003906E3">
              <w:rPr>
                <w:rFonts w:ascii="Times New Roman" w:eastAsia="SimSun" w:hAnsi="Times New Roman" w:cs="Times New Roman"/>
                <w:sz w:val="20"/>
                <w:szCs w:val="20"/>
                <w:lang w:eastAsia="zh-CN"/>
              </w:rPr>
              <w:lastRenderedPageBreak/>
              <w:t>перечисленных в приложении V, части А к Директиве 77/93/EEC, производители которых или  склады либо диспетчерские центры которых в производственных  зонах  должны быть внесены в официальный реестр</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LT4. Акт о внесении изменений</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закона о внесении изменений и дополнений в Закон № 228 от 23 сентября 2010 года о </w:t>
            </w:r>
            <w:r w:rsidRPr="003906E3">
              <w:rPr>
                <w:rFonts w:ascii="Times New Roman" w:eastAsia="SimSun" w:hAnsi="Times New Roman" w:cs="Times New Roman"/>
                <w:sz w:val="20"/>
                <w:szCs w:val="20"/>
                <w:lang w:eastAsia="zh-CN"/>
              </w:rPr>
              <w:lastRenderedPageBreak/>
              <w:t>защите растений и фитосанитарном карантине;</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Директива 93/50/CEE ;</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Положение (ЕС) 1756/2004;</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3.Директива 2004/103/CE</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w:t>
            </w:r>
            <w:r w:rsidRPr="003906E3">
              <w:rPr>
                <w:rFonts w:ascii="Times New Roman" w:eastAsia="SimSun" w:hAnsi="Times New Roman" w:cs="Calibri"/>
                <w:bCs/>
                <w:sz w:val="20"/>
                <w:szCs w:val="20"/>
                <w:u w:color="92D050"/>
                <w:lang w:eastAsia="zh-CN"/>
              </w:rPr>
              <w:lastRenderedPageBreak/>
              <w:t xml:space="preserve">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IV квартал</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XXIV-B –срок </w:t>
            </w:r>
            <w:r w:rsidRPr="003906E3">
              <w:rPr>
                <w:rFonts w:ascii="Times New Roman" w:eastAsia="SimSun" w:hAnsi="Times New Roman" w:cs="Times New Roman"/>
                <w:sz w:val="20"/>
                <w:szCs w:val="20"/>
                <w:lang w:eastAsia="zh-CN"/>
              </w:rPr>
              <w:lastRenderedPageBreak/>
              <w:t>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Решение Комиссии 2004/416/</w:t>
            </w:r>
            <w:r w:rsidRPr="003906E3">
              <w:rPr>
                <w:rFonts w:ascii="Times New Roman" w:eastAsia="SimSun" w:hAnsi="Times New Roman" w:cs="Times New Roman"/>
                <w:b/>
                <w:sz w:val="20"/>
                <w:szCs w:val="20"/>
                <w:lang w:val="it-IT" w:eastAsia="zh-CN"/>
              </w:rPr>
              <w:t>EC</w:t>
            </w:r>
            <w:r w:rsidRPr="003906E3">
              <w:rPr>
                <w:rFonts w:ascii="Times New Roman" w:eastAsia="SimSun" w:hAnsi="Times New Roman" w:cs="Times New Roman"/>
                <w:b/>
                <w:sz w:val="20"/>
                <w:szCs w:val="20"/>
                <w:lang w:eastAsia="zh-CN"/>
              </w:rPr>
              <w:t xml:space="preserve"> </w:t>
            </w:r>
            <w:r w:rsidRPr="003906E3">
              <w:rPr>
                <w:rFonts w:ascii="Times New Roman" w:eastAsia="SimSun" w:hAnsi="Times New Roman" w:cs="Times New Roman"/>
                <w:sz w:val="20"/>
                <w:szCs w:val="20"/>
                <w:lang w:eastAsia="zh-CN"/>
              </w:rPr>
              <w:t>от 29 апреля 2004 года о временных чрезвычайных мерах в отношении некоторых цитрусовых фруктов, происходящих из Аргентины или Бразилии</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SLT</w:t>
            </w:r>
            <w:r w:rsidRPr="003906E3">
              <w:rPr>
                <w:rFonts w:ascii="Times New Roman" w:eastAsia="SimSun" w:hAnsi="Times New Roman" w:cs="Times New Roman"/>
                <w:b/>
                <w:sz w:val="20"/>
                <w:szCs w:val="20"/>
                <w:lang w:eastAsia="zh-CN"/>
              </w:rPr>
              <w:t>12.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утверждении изменений и дополнений, которые вносятся в Постановление Правительства № 558 от 22 июля 2011 г. «О срочных мерах в фитосанитарной области по предупреждению ввоза и распространения в Республике Молдова некоторых организмов, вредных для растений, растительных продуктов и других сопутствующих объектов, подпадающих под фитосанитарный карантинных режим»;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Решение 2016/715/ отменяющее Решение 2004/416/ </w:t>
            </w:r>
            <w:r w:rsidRPr="003906E3">
              <w:rPr>
                <w:rFonts w:ascii="Times New Roman" w:eastAsia="SimSun" w:hAnsi="Times New Roman" w:cs="Times New Roman"/>
                <w:sz w:val="20"/>
                <w:szCs w:val="20"/>
                <w:lang w:val="it-IT" w:eastAsia="zh-CN"/>
              </w:rPr>
              <w:t>CE</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2020г.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Комиссии 2006/473/ЕС </w:t>
            </w:r>
            <w:r w:rsidRPr="003906E3">
              <w:rPr>
                <w:rFonts w:ascii="Times New Roman" w:eastAsia="SimSun" w:hAnsi="Times New Roman" w:cs="Times New Roman"/>
                <w:sz w:val="20"/>
                <w:szCs w:val="20"/>
                <w:lang w:eastAsia="zh-CN"/>
              </w:rPr>
              <w:t xml:space="preserve">от 5 июля 2006 года о признании некоторых третьих стран и некоторых областей третьих стран, как свободными от </w:t>
            </w:r>
            <w:r w:rsidRPr="003906E3">
              <w:rPr>
                <w:rFonts w:ascii="Times New Roman" w:eastAsia="SimSun" w:hAnsi="Times New Roman" w:cs="Times New Roman"/>
                <w:sz w:val="20"/>
                <w:szCs w:val="20"/>
                <w:lang w:eastAsia="zh-CN"/>
              </w:rPr>
              <w:lastRenderedPageBreak/>
              <w:t>Xanthomonas, (все штаммы патогенных для Citrus), Cercospora angolensis &amp; Мендес или Guignardia citricarpa Кили (все штаммы патогенных для Citrus)</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SLT13.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внесении изменений и дополнений в некоторые Постановления Правительства;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Комиссии 2006/473/CE</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w:t>
            </w:r>
            <w:r w:rsidRPr="003906E3">
              <w:rPr>
                <w:rFonts w:ascii="Times New Roman" w:eastAsia="SimSun" w:hAnsi="Times New Roman" w:cs="Calibri"/>
                <w:bCs/>
                <w:sz w:val="20"/>
                <w:szCs w:val="20"/>
                <w:u w:color="92D050"/>
                <w:lang w:eastAsia="zh-CN"/>
              </w:rPr>
              <w:lastRenderedPageBreak/>
              <w:t xml:space="preserve">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Приложение  XXIV-B –срок 2020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Решение 2012/756/ЕС</w:t>
            </w:r>
            <w:r w:rsidRPr="003906E3">
              <w:rPr>
                <w:rFonts w:ascii="Times New Roman" w:eastAsia="SimSun" w:hAnsi="Times New Roman" w:cs="Times New Roman"/>
                <w:sz w:val="20"/>
                <w:szCs w:val="20"/>
                <w:lang w:eastAsia="zh-CN"/>
              </w:rPr>
              <w:t xml:space="preserve"> Комиссии от 5 декабря 2012 года о выполнении мер по предотвращению проникновения и распространения в Сообществе Pseudomonas syringae pv. actinidiae Takikawa, Serizawa, Ichikawa, Tsuyumu &amp; Goto</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LT5.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утверждении изменений и дополнений, которые вносятся в Постановление Правительства № 558 от 22 июля 2011 года «О срочных мерах в фитосанитарной области по предупреждению ввоза и распространения в Республике Молдова некоторых организмов, вредных для растений, растительных продуктов и других сопутствующих объектов, подпадающих под фитосанитарный карантинных режим»;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2012/756EС (срок действия до 31 марта 2016 года)</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rPr>
                <w:rFonts w:ascii="Times New Roman" w:eastAsia="SimSun" w:hAnsi="Times New Roman" w:cs="Calibri"/>
                <w:bCs/>
                <w:sz w:val="20"/>
                <w:szCs w:val="20"/>
                <w:u w:color="92D050"/>
                <w:lang w:eastAsia="zh-CN"/>
              </w:rPr>
            </w:pPr>
            <w:r w:rsidRPr="003906E3">
              <w:rPr>
                <w:rFonts w:ascii="Times New Roman" w:eastAsia="SimSun" w:hAnsi="Times New Roman" w:cs="Calibri"/>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2020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551"/>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Arial"/>
                <w:bCs/>
                <w:sz w:val="20"/>
                <w:szCs w:val="18"/>
                <w:highlight w:val="yellow"/>
                <w:lang w:eastAsia="ro-RO"/>
              </w:rPr>
            </w:pPr>
            <w:r w:rsidRPr="003906E3">
              <w:rPr>
                <w:rFonts w:ascii="Times New Roman" w:eastAsia="SimSun" w:hAnsi="Times New Roman" w:cs="Arial"/>
                <w:b/>
                <w:sz w:val="20"/>
                <w:szCs w:val="18"/>
                <w:shd w:val="clear" w:color="auto" w:fill="FFFFFF"/>
              </w:rPr>
              <w:t xml:space="preserve">Решение 2013/92/ЕС </w:t>
            </w:r>
            <w:r w:rsidRPr="003906E3">
              <w:rPr>
                <w:rFonts w:ascii="Times New Roman" w:eastAsia="SimSun" w:hAnsi="Times New Roman" w:cs="Arial"/>
                <w:b/>
                <w:bCs/>
                <w:sz w:val="20"/>
                <w:szCs w:val="18"/>
                <w:lang w:eastAsia="ro-RO"/>
              </w:rPr>
              <w:t xml:space="preserve"> </w:t>
            </w:r>
            <w:r w:rsidRPr="003906E3">
              <w:rPr>
                <w:rFonts w:ascii="Times New Roman" w:eastAsia="SimSun" w:hAnsi="Times New Roman" w:cs="Arial"/>
                <w:bCs/>
                <w:sz w:val="20"/>
                <w:szCs w:val="18"/>
                <w:lang w:eastAsia="ro-RO"/>
              </w:rPr>
              <w:t>о выполнении Комиссией</w:t>
            </w:r>
            <w:r w:rsidRPr="003906E3">
              <w:rPr>
                <w:rFonts w:ascii="Times New Roman" w:eastAsia="SimSun" w:hAnsi="Times New Roman" w:cs="Arial"/>
                <w:sz w:val="20"/>
                <w:szCs w:val="18"/>
                <w:shd w:val="clear" w:color="auto" w:fill="FFFFFF"/>
              </w:rPr>
              <w:t xml:space="preserve"> от 18 февраля 2013 года о надзоре, фитосанитарном контроле, а также мерах, которые необходимо принять в отношении упаковочного материала на основе фактической древесины, </w:t>
            </w:r>
            <w:r w:rsidRPr="003906E3">
              <w:rPr>
                <w:rFonts w:ascii="Times New Roman" w:eastAsia="SimSun" w:hAnsi="Times New Roman" w:cs="Arial"/>
                <w:sz w:val="20"/>
                <w:szCs w:val="18"/>
                <w:shd w:val="clear" w:color="auto" w:fill="FFFFFF"/>
              </w:rPr>
              <w:lastRenderedPageBreak/>
              <w:t>используемой при перевозке указанных товаров из Китая</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Arial"/>
                <w:b/>
                <w:sz w:val="20"/>
                <w:szCs w:val="18"/>
                <w:lang w:val="ro-RO"/>
              </w:rPr>
            </w:pPr>
            <w:r w:rsidRPr="003906E3">
              <w:rPr>
                <w:rFonts w:ascii="Times New Roman" w:eastAsia="SimSun" w:hAnsi="Times New Roman" w:cs="Arial"/>
                <w:b/>
                <w:sz w:val="20"/>
                <w:szCs w:val="18"/>
                <w:lang w:val="ro-RO"/>
              </w:rPr>
              <w:t>SLT</w:t>
            </w:r>
            <w:r w:rsidRPr="003906E3">
              <w:rPr>
                <w:rFonts w:ascii="Times New Roman" w:eastAsia="SimSun" w:hAnsi="Times New Roman" w:cs="Arial"/>
                <w:b/>
                <w:sz w:val="20"/>
                <w:szCs w:val="18"/>
              </w:rPr>
              <w:t>4</w:t>
            </w:r>
            <w:r w:rsidRPr="003906E3">
              <w:rPr>
                <w:rFonts w:ascii="Times New Roman" w:eastAsia="SimSun" w:hAnsi="Times New Roman" w:cs="Arial"/>
                <w:b/>
                <w:sz w:val="20"/>
                <w:szCs w:val="18"/>
                <w:lang w:val="ro-RO"/>
              </w:rPr>
              <w:t xml:space="preserve">. - </w:t>
            </w:r>
            <w:r w:rsidRPr="003906E3">
              <w:rPr>
                <w:rFonts w:ascii="Times New Roman" w:eastAsia="SimSun" w:hAnsi="Times New Roman" w:cs="Arial"/>
                <w:b/>
                <w:sz w:val="20"/>
                <w:szCs w:val="18"/>
              </w:rPr>
              <w:t xml:space="preserve"> Акт о внесении изменений</w:t>
            </w:r>
            <w:r w:rsidRPr="003906E3">
              <w:rPr>
                <w:rFonts w:ascii="Times New Roman" w:eastAsia="SimSun" w:hAnsi="Times New Roman" w:cs="Arial"/>
                <w:b/>
                <w:sz w:val="20"/>
                <w:szCs w:val="18"/>
                <w:lang w:val="ro-RO"/>
              </w:rPr>
              <w:t xml:space="preserve">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lang w:val="ro-RO"/>
              </w:rPr>
              <w:t xml:space="preserve">Не требует </w:t>
            </w:r>
            <w:r w:rsidRPr="003906E3">
              <w:rPr>
                <w:rFonts w:ascii="Times New Roman" w:eastAsia="SimSun" w:hAnsi="Times New Roman" w:cs="Arial"/>
                <w:sz w:val="20"/>
                <w:szCs w:val="18"/>
              </w:rPr>
              <w:t xml:space="preserve">внесения </w:t>
            </w:r>
            <w:r w:rsidRPr="003906E3">
              <w:rPr>
                <w:rFonts w:ascii="Times New Roman" w:eastAsia="SimSun" w:hAnsi="Times New Roman" w:cs="Arial"/>
                <w:sz w:val="20"/>
                <w:szCs w:val="18"/>
                <w:lang w:val="ro-RO"/>
              </w:rPr>
              <w:t>изменени</w:t>
            </w:r>
            <w:r w:rsidRPr="003906E3">
              <w:rPr>
                <w:rFonts w:ascii="Times New Roman" w:eastAsia="SimSun" w:hAnsi="Times New Roman" w:cs="Arial"/>
                <w:sz w:val="20"/>
                <w:szCs w:val="18"/>
              </w:rPr>
              <w:t>й в нормативные акты;</w:t>
            </w:r>
            <w:r w:rsidRPr="003906E3">
              <w:rPr>
                <w:rFonts w:ascii="Times New Roman" w:eastAsia="SimSun" w:hAnsi="Times New Roman" w:cs="Arial"/>
                <w:sz w:val="20"/>
                <w:szCs w:val="18"/>
                <w:lang w:val="ro-RO"/>
              </w:rPr>
              <w:t xml:space="preserve">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shd w:val="clear" w:color="auto" w:fill="FFFFFF"/>
              </w:rPr>
              <w:t>Решение 2013/92/ЕС</w:t>
            </w:r>
            <w:r w:rsidRPr="003906E3">
              <w:rPr>
                <w:rFonts w:ascii="Times New Roman" w:eastAsia="SimSun" w:hAnsi="Times New Roman" w:cs="Arial"/>
                <w:b/>
                <w:sz w:val="20"/>
                <w:szCs w:val="18"/>
                <w:shd w:val="clear" w:color="auto" w:fill="FFFFFF"/>
              </w:rPr>
              <w:t xml:space="preserve"> </w:t>
            </w:r>
            <w:r w:rsidRPr="003906E3">
              <w:rPr>
                <w:rFonts w:ascii="Times New Roman" w:eastAsia="SimSun" w:hAnsi="Times New Roman" w:cs="Arial"/>
                <w:b/>
                <w:bCs/>
                <w:sz w:val="20"/>
                <w:szCs w:val="18"/>
                <w:lang w:eastAsia="ro-RO"/>
              </w:rPr>
              <w:t xml:space="preserve"> п</w:t>
            </w:r>
            <w:r w:rsidRPr="003906E3">
              <w:rPr>
                <w:rFonts w:ascii="Times New Roman" w:eastAsia="SimSun" w:hAnsi="Times New Roman" w:cs="Arial"/>
                <w:sz w:val="20"/>
                <w:szCs w:val="18"/>
              </w:rPr>
              <w:t>рименяется исключительно в странах-членах ЕС</w:t>
            </w:r>
          </w:p>
        </w:tc>
        <w:tc>
          <w:tcPr>
            <w:tcW w:w="1706" w:type="dxa"/>
            <w:gridSpan w:val="3"/>
          </w:tcPr>
          <w:p w:rsidR="003906E3" w:rsidRPr="003906E3" w:rsidRDefault="003906E3" w:rsidP="0056419B">
            <w:pPr>
              <w:spacing w:after="0" w:line="240" w:lineRule="auto"/>
              <w:rPr>
                <w:rFonts w:ascii="Times New Roman" w:eastAsia="SimSun" w:hAnsi="Times New Roman" w:cs="Arial"/>
                <w:sz w:val="20"/>
                <w:szCs w:val="18"/>
              </w:rPr>
            </w:pPr>
          </w:p>
        </w:tc>
        <w:tc>
          <w:tcPr>
            <w:tcW w:w="1842"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Национальное агентство по безопасности пищевых продуктов </w:t>
            </w:r>
          </w:p>
        </w:tc>
        <w:tc>
          <w:tcPr>
            <w:tcW w:w="1848" w:type="dxa"/>
            <w:gridSpan w:val="5"/>
          </w:tcPr>
          <w:p w:rsidR="003906E3" w:rsidRPr="003906E3" w:rsidRDefault="003906E3" w:rsidP="0056419B">
            <w:pPr>
              <w:spacing w:after="0" w:line="240" w:lineRule="auto"/>
              <w:rPr>
                <w:rFonts w:ascii="Times New Roman" w:eastAsia="SimSun" w:hAnsi="Times New Roman" w:cs="Arial"/>
                <w:sz w:val="20"/>
                <w:szCs w:val="18"/>
                <w:lang w:val="ro-RO"/>
              </w:rPr>
            </w:pPr>
            <w:r w:rsidRPr="003906E3">
              <w:rPr>
                <w:rFonts w:ascii="Times New Roman" w:eastAsia="SimSun" w:hAnsi="Times New Roman" w:cs="Arial"/>
                <w:sz w:val="20"/>
                <w:szCs w:val="18"/>
              </w:rPr>
              <w:t>IV к</w:t>
            </w:r>
            <w:r w:rsidRPr="003906E3">
              <w:rPr>
                <w:rFonts w:ascii="Times New Roman" w:eastAsia="SimSun" w:hAnsi="Times New Roman" w:cs="Arial"/>
                <w:bCs/>
                <w:noProof/>
                <w:sz w:val="20"/>
                <w:szCs w:val="18"/>
                <w:lang w:eastAsia="ro-RO"/>
              </w:rPr>
              <w:t xml:space="preserve">вартал </w:t>
            </w:r>
            <w:r w:rsidRPr="003906E3">
              <w:rPr>
                <w:rFonts w:ascii="Times New Roman" w:eastAsia="SimSun" w:hAnsi="Times New Roman" w:cs="Arial"/>
                <w:sz w:val="20"/>
                <w:szCs w:val="18"/>
              </w:rPr>
              <w:t xml:space="preserve"> 2018 г.;</w:t>
            </w:r>
          </w:p>
          <w:p w:rsidR="003906E3" w:rsidRPr="003906E3" w:rsidRDefault="003906E3" w:rsidP="0056419B">
            <w:pPr>
              <w:spacing w:after="0" w:line="240" w:lineRule="auto"/>
              <w:rPr>
                <w:rFonts w:ascii="Times New Roman" w:eastAsia="SimSun" w:hAnsi="Times New Roman" w:cs="Arial"/>
                <w:bCs/>
                <w:noProof/>
                <w:sz w:val="20"/>
                <w:szCs w:val="18"/>
                <w:lang w:eastAsia="ro-RO"/>
              </w:rPr>
            </w:pPr>
            <w:r w:rsidRPr="003906E3">
              <w:rPr>
                <w:rFonts w:ascii="Times New Roman" w:eastAsia="SimSun" w:hAnsi="Times New Roman" w:cs="Arial"/>
                <w:bCs/>
                <w:noProof/>
                <w:sz w:val="20"/>
                <w:szCs w:val="18"/>
                <w:lang w:eastAsia="ro-RO"/>
              </w:rPr>
              <w:t xml:space="preserve">приложение XXIV – B-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срок 2018 г.</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  В пределах бюджета  органа</w:t>
            </w:r>
          </w:p>
        </w:tc>
      </w:tr>
      <w:tr w:rsidR="003906E3" w:rsidRPr="003906E3" w:rsidTr="005D537E">
        <w:trPr>
          <w:trHeight w:val="519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2014/237/ЕС </w:t>
            </w:r>
            <w:r w:rsidRPr="003906E3">
              <w:rPr>
                <w:rFonts w:ascii="Times New Roman" w:eastAsia="SimSun" w:hAnsi="Times New Roman" w:cs="Times New Roman"/>
                <w:sz w:val="20"/>
                <w:szCs w:val="20"/>
                <w:lang w:eastAsia="zh-CN"/>
              </w:rPr>
              <w:t>о введении в действие Комиссией от 24 апреля 2014 года мер по предотвращению проникновения и распространения вредных организмов в Сообществе в отношении определенных видов фруктов и овощей, происходящих из Индии</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SLT15. Акт о внесении изменений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утверждении изменений, которые вносятся  в Постановление Правительства № 558 от 22 июля 2011 года «О срочных мерах в фитосанитарной области по предупреждению ввоза и распространения в Республике Молдова некоторых организмов, вредных для растений, растительных продуктов и других сопутствующих объектов, подпадающих под карантинный фитосанитарный режим»;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2014/237/ЕС (действительно до 31 декабря 2016г.)</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ab/>
            </w: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2014/422/ЕС, </w:t>
            </w:r>
            <w:r w:rsidRPr="003906E3">
              <w:rPr>
                <w:rFonts w:ascii="Times New Roman" w:eastAsia="SimSun" w:hAnsi="Times New Roman" w:cs="Times New Roman"/>
                <w:sz w:val="20"/>
                <w:szCs w:val="20"/>
                <w:lang w:eastAsia="zh-CN"/>
              </w:rPr>
              <w:t xml:space="preserve">веденное в действие Комиссией 2 июля 2014 года, об установлении некоторых мер для определенных цитрусовых, происходящих из Южной Африки, для предупреждения проникновения и распространения в Сообществе Phyllosticta </w:t>
            </w:r>
            <w:r w:rsidRPr="003906E3">
              <w:rPr>
                <w:rFonts w:ascii="Times New Roman" w:eastAsia="SimSun" w:hAnsi="Times New Roman" w:cs="Times New Roman"/>
                <w:sz w:val="20"/>
                <w:szCs w:val="20"/>
                <w:lang w:eastAsia="zh-CN"/>
              </w:rPr>
              <w:lastRenderedPageBreak/>
              <w:t>citricarpa (Mc Alpine) Van der Аа</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SLT16.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Приказ министра сельского хозяйства и пищевой промышленности об установлении некоторых мер для определенных цитрусовых, происходящих из Южной Африки, для предупреждения проникновения и распространения в Республике Молдова Phyllosticta citricarpa (McAlpine) Van der Aa;</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2014/422/EС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Вступивший в силу приказ</w:t>
            </w: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2020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Комиссии 98/22/ЕС </w:t>
            </w:r>
            <w:r w:rsidRPr="003906E3">
              <w:rPr>
                <w:rFonts w:ascii="Times New Roman" w:eastAsia="SimSun" w:hAnsi="Times New Roman" w:cs="Times New Roman"/>
                <w:sz w:val="20"/>
                <w:szCs w:val="20"/>
                <w:lang w:eastAsia="zh-CN"/>
              </w:rPr>
              <w:t>от 15 апреля 1998 года об установлении минимальных требований к проведению фитосанитарных проверок в Сообществе,  в постах инспекции, иных, чем расположенных в месте назначения растений, растительных продуктов или других продуктов, происходящих из третьих стран</w:t>
            </w:r>
          </w:p>
        </w:tc>
        <w:tc>
          <w:tcPr>
            <w:tcW w:w="1841"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LT6.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и дополнений в некоторые законодательные акты;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98/22/CE</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II</w:t>
            </w:r>
            <w:r w:rsidRPr="003906E3">
              <w:rPr>
                <w:rFonts w:ascii="Times New Roman" w:eastAsia="SimSun" w:hAnsi="Times New Roman" w:cs="Times New Roman"/>
                <w:sz w:val="20"/>
                <w:szCs w:val="20"/>
                <w:lang w:eastAsia="zh-CN"/>
              </w:rPr>
              <w:t xml:space="preserve"> квартал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 срок 2016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Комиссии 2008/61/ЕС </w:t>
            </w:r>
            <w:r w:rsidRPr="003906E3">
              <w:rPr>
                <w:rFonts w:ascii="Times New Roman" w:eastAsia="SimSun" w:hAnsi="Times New Roman" w:cs="Times New Roman"/>
                <w:sz w:val="20"/>
                <w:szCs w:val="20"/>
                <w:lang w:eastAsia="zh-CN"/>
              </w:rPr>
              <w:t xml:space="preserve">от 17 июня 2008 года, устанавливающая условия, при которых некоторые вредные организмы, растения, растительные продукты и другие объекты, перечисленные в приложениях I-V к Директиве 2000/29/ЕС Совета, которые могут быть введены в обращение в Сообществе или в некоторых защищенных зонах для испытания или научных целей, а также для работ по отбору видов </w:t>
            </w:r>
            <w:r w:rsidRPr="003906E3">
              <w:rPr>
                <w:rFonts w:ascii="Times New Roman" w:eastAsia="SimSun" w:hAnsi="Times New Roman" w:cs="Times New Roman"/>
                <w:sz w:val="20"/>
                <w:szCs w:val="20"/>
                <w:lang w:eastAsia="zh-CN"/>
              </w:rPr>
              <w:lastRenderedPageBreak/>
              <w:t>растений (кодифицированный вариант)</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LT7.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внесении изменений и дополнений в некоторые постановления Правительства;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 2008/61/CE</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2016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(EC) 1107/2009 </w:t>
            </w:r>
            <w:r w:rsidRPr="003906E3">
              <w:rPr>
                <w:rFonts w:ascii="Times New Roman" w:eastAsia="SimSun" w:hAnsi="Times New Roman" w:cs="Times New Roman"/>
                <w:sz w:val="20"/>
                <w:szCs w:val="20"/>
                <w:lang w:eastAsia="zh-CN"/>
              </w:rPr>
              <w:t>Европейского Парламента и Совета от 21 октября 2009 года относительно размещения на рынке средств защиты растений и отменяющий Директивы Совета 79/117/ЕЕС и 91/414/ЕЕС</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LT8.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и дополнений в некоторые законодательные акты;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Calibri" w:eastAsia="SimSun" w:hAnsi="Calibri" w:cs="Times New Roman"/>
                <w:lang w:eastAsia="zh-CN"/>
              </w:rPr>
            </w:pPr>
            <w:r w:rsidRPr="003906E3">
              <w:rPr>
                <w:rFonts w:ascii="Times New Roman" w:eastAsia="SimSun" w:hAnsi="Times New Roman" w:cs="Times New Roman"/>
                <w:sz w:val="20"/>
                <w:szCs w:val="20"/>
                <w:lang w:eastAsia="zh-CN"/>
              </w:rPr>
              <w:t>Регламент (ЕС) 1107/2009</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2020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(ЕС) 540/2011 </w:t>
            </w:r>
            <w:r w:rsidRPr="003906E3">
              <w:rPr>
                <w:rFonts w:ascii="Times New Roman" w:eastAsia="SimSun" w:hAnsi="Times New Roman" w:cs="Times New Roman"/>
                <w:sz w:val="20"/>
                <w:szCs w:val="20"/>
                <w:lang w:eastAsia="zh-CN"/>
              </w:rPr>
              <w:t>от 25 мая 2011 года о введении в действие Регламента Комиссии (ЕС) № 1107/2009 Европейского Парламента и Совета в отношении перечня разрешенных активных веществ</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SLT17.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процедуре взаимного признания Республикой Молдова активных веществ, зарегистрированных в Европейском Союзе;</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Вносит изменения 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(ЕС)№ 540/2011</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IV</w:t>
            </w:r>
            <w:r w:rsidRPr="003906E3">
              <w:rPr>
                <w:rFonts w:ascii="Times New Roman" w:eastAsia="SimSun" w:hAnsi="Times New Roman" w:cs="Times New Roman"/>
                <w:sz w:val="20"/>
                <w:szCs w:val="20"/>
                <w:lang w:eastAsia="zh-CN"/>
              </w:rPr>
              <w:t xml:space="preserve"> квартал  2019г.;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Комиссии (ЕС) 544/2011 </w:t>
            </w:r>
            <w:r w:rsidRPr="003906E3">
              <w:rPr>
                <w:rFonts w:ascii="Times New Roman" w:eastAsia="SimSun" w:hAnsi="Times New Roman" w:cs="Times New Roman"/>
                <w:sz w:val="20"/>
                <w:szCs w:val="20"/>
                <w:lang w:eastAsia="zh-CN"/>
              </w:rPr>
              <w:t>от 10 июня 2011 года о введении в действие Регламента (ЕС) № 1107/2009 Европейского Парламента и Совета в отношении требований к данным применяемым активным веществам</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Данный акт Европейского Союза не является релевантным для Республики Молдова </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2019г.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280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Комиссии (ЕС) 284/2013 </w:t>
            </w:r>
            <w:r w:rsidRPr="003906E3">
              <w:rPr>
                <w:rFonts w:ascii="Times New Roman" w:eastAsia="SimSun" w:hAnsi="Times New Roman" w:cs="Times New Roman"/>
                <w:sz w:val="20"/>
                <w:szCs w:val="20"/>
                <w:lang w:eastAsia="zh-CN"/>
              </w:rPr>
              <w:t>от 1 марта 2013 года для установления правил данных о средствах защиты растений в соответствии с Регламентом (EC) № 1107/2009 Европейского парламента и Совета относительно размещения на рынке фитосанитарных продуктов</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LT9.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в Закон № 119-XV от 22 апреля 2004 года о средствах фитосанитарного назначения и средствах, повышающих плодородие почвы;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Регламент №284/2013/EС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Регламент №547/2013/EС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ind w:firstLine="720"/>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IV</w:t>
            </w:r>
            <w:r w:rsidRPr="003906E3">
              <w:rPr>
                <w:rFonts w:ascii="Times New Roman" w:eastAsia="SimSun" w:hAnsi="Times New Roman" w:cs="Times New Roman"/>
                <w:sz w:val="20"/>
                <w:szCs w:val="20"/>
                <w:lang w:eastAsia="zh-CN"/>
              </w:rPr>
              <w:t xml:space="preserve"> квартал 2019г.;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it-IT" w:eastAsia="zh-CN"/>
              </w:rPr>
              <w:t>A</w:t>
            </w:r>
            <w:r w:rsidRPr="003906E3">
              <w:rPr>
                <w:rFonts w:ascii="Times New Roman" w:eastAsia="SimSun" w:hAnsi="Times New Roman" w:cs="Times New Roman"/>
                <w:sz w:val="20"/>
                <w:szCs w:val="20"/>
                <w:lang w:eastAsia="zh-CN"/>
              </w:rPr>
              <w:t xml:space="preserve"> (Приложение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Список Подкомитета по санитарным и фитосанитарным мерам)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(ЕС) 546/2011 </w:t>
            </w:r>
            <w:r w:rsidRPr="003906E3">
              <w:rPr>
                <w:rFonts w:ascii="Times New Roman" w:eastAsia="SimSun" w:hAnsi="Times New Roman" w:cs="Times New Roman"/>
                <w:sz w:val="20"/>
                <w:szCs w:val="20"/>
                <w:lang w:eastAsia="zh-CN"/>
              </w:rPr>
              <w:t>Комиссии от 10 июня 2011 года о введении в действие Регламента (ЕС) № 1107/2009 Европейского Парламента и Совета в отношении единых принципов оценки и разрешения средств защиты растений</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SLT18.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принципах оценки и разрешении средств по защите растений;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 546/2011/EС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(ЕС) 547/2011 </w:t>
            </w:r>
            <w:r w:rsidRPr="003906E3">
              <w:rPr>
                <w:rFonts w:ascii="Times New Roman" w:eastAsia="SimSun" w:hAnsi="Times New Roman" w:cs="Times New Roman"/>
                <w:sz w:val="20"/>
                <w:szCs w:val="20"/>
                <w:lang w:eastAsia="zh-CN"/>
              </w:rPr>
              <w:t>Комиссии от 8 июня 2011 года о введении в действие Регламента (ЕС) № 1107/2009 Европейского Парламента и Совета в отношении требований к маркировке для средств по защите растений</w:t>
            </w: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841" w:type="dxa"/>
            <w:gridSpan w:val="5"/>
            <w:vMerge w:val="restart"/>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LT11.</w:t>
            </w:r>
            <w:r w:rsidRPr="003906E3">
              <w:rPr>
                <w:rFonts w:ascii="Calibri" w:eastAsia="SimSun" w:hAnsi="Calibri" w:cs="Calibri"/>
                <w:lang w:val="ro-RO" w:eastAsia="zh-CN"/>
              </w:rPr>
              <w:t xml:space="preserve"> </w:t>
            </w:r>
            <w:r w:rsidRPr="003906E3">
              <w:rPr>
                <w:rFonts w:ascii="Times New Roman" w:eastAsia="SimSun" w:hAnsi="Times New Roman" w:cs="Times New Roman"/>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в Закон № 119-XV от 22 апреля.2004 года о средствах фитосанитарного назначения и средствах, повышающих плодородие почвы;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Регламент № 547/2011/EС;</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2. Регламент № 284/2013/EС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IV</w:t>
            </w:r>
            <w:r w:rsidRPr="003906E3">
              <w:rPr>
                <w:rFonts w:ascii="Times New Roman" w:eastAsia="SimSun" w:hAnsi="Times New Roman" w:cs="Times New Roman"/>
                <w:sz w:val="20"/>
                <w:szCs w:val="20"/>
                <w:lang w:eastAsia="zh-CN"/>
              </w:rPr>
              <w:t xml:space="preserve">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420"/>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409" w:type="dxa"/>
            <w:gridSpan w:val="3"/>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SLT19.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об утверждении </w:t>
            </w:r>
            <w:r w:rsidRPr="003906E3">
              <w:rPr>
                <w:rFonts w:ascii="Times New Roman" w:eastAsia="SimSun" w:hAnsi="Times New Roman" w:cs="Times New Roman"/>
                <w:sz w:val="20"/>
                <w:szCs w:val="20"/>
                <w:lang w:eastAsia="zh-CN"/>
              </w:rPr>
              <w:lastRenderedPageBreak/>
              <w:t>требований к этикетированию продуктов по защите растений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Регламент № 547/2011/EС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w:t>
            </w:r>
            <w:r w:rsidRPr="003906E3">
              <w:rPr>
                <w:rFonts w:ascii="Times New Roman" w:eastAsia="SimSun" w:hAnsi="Times New Roman" w:cs="Times New Roman"/>
                <w:sz w:val="20"/>
                <w:szCs w:val="20"/>
              </w:rPr>
              <w:lastRenderedPageBreak/>
              <w:t xml:space="preserve">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Министерство сельского хозяйства, </w:t>
            </w:r>
            <w:r w:rsidRPr="003906E3">
              <w:rPr>
                <w:rFonts w:ascii="Times New Roman" w:eastAsia="SimSun" w:hAnsi="Times New Roman" w:cs="Times New Roman"/>
                <w:sz w:val="20"/>
                <w:szCs w:val="20"/>
                <w:lang w:eastAsia="zh-CN"/>
              </w:rPr>
              <w:lastRenderedPageBreak/>
              <w:t>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IV квартал 2019 г.; приложение XXIV-B – срок </w:t>
            </w:r>
            <w:r w:rsidRPr="003906E3">
              <w:rPr>
                <w:rFonts w:ascii="Times New Roman" w:eastAsia="SimSun" w:hAnsi="Times New Roman" w:cs="Times New Roman"/>
                <w:sz w:val="20"/>
                <w:szCs w:val="20"/>
                <w:lang w:eastAsia="zh-CN"/>
              </w:rPr>
              <w:lastRenderedPageBreak/>
              <w:t>2019г.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Директива 2009/128/</w:t>
            </w:r>
            <w:r w:rsidRPr="003906E3">
              <w:rPr>
                <w:rFonts w:ascii="Times New Roman" w:eastAsia="SimSun" w:hAnsi="Times New Roman" w:cs="Times New Roman"/>
                <w:b/>
                <w:sz w:val="20"/>
                <w:szCs w:val="20"/>
                <w:lang w:val="it-IT" w:eastAsia="zh-CN"/>
              </w:rPr>
              <w:t>EC</w:t>
            </w:r>
            <w:r w:rsidRPr="003906E3">
              <w:rPr>
                <w:rFonts w:ascii="Times New Roman" w:eastAsia="SimSun" w:hAnsi="Times New Roman" w:cs="Times New Roman"/>
                <w:b/>
                <w:sz w:val="20"/>
                <w:szCs w:val="20"/>
                <w:lang w:eastAsia="zh-CN"/>
              </w:rPr>
              <w:t xml:space="preserve"> </w:t>
            </w:r>
            <w:r w:rsidRPr="003906E3">
              <w:rPr>
                <w:rFonts w:ascii="Times New Roman" w:eastAsia="SimSun" w:hAnsi="Times New Roman" w:cs="Times New Roman"/>
                <w:sz w:val="20"/>
                <w:szCs w:val="20"/>
                <w:lang w:eastAsia="zh-CN"/>
              </w:rPr>
              <w:t>Европейского Парламента и Совета от 21 октября 2009 года, устанавливающая базу действий Сообщества в целях достижения устойчивого использования пестицидов</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it-IT" w:eastAsia="zh-CN"/>
              </w:rPr>
              <w:t>SLT</w:t>
            </w:r>
            <w:r w:rsidRPr="003906E3">
              <w:rPr>
                <w:rFonts w:ascii="Times New Roman" w:eastAsia="SimSun" w:hAnsi="Times New Roman" w:cs="Times New Roman"/>
                <w:b/>
                <w:sz w:val="20"/>
                <w:szCs w:val="20"/>
                <w:lang w:eastAsia="zh-CN"/>
              </w:rPr>
              <w:t>20.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установлении базы действий с целью устойчивого использования пестицидов;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2009/128/ЕС</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4379"/>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Совета 2005/834/EC </w:t>
            </w:r>
            <w:r w:rsidRPr="003906E3">
              <w:rPr>
                <w:rFonts w:ascii="Times New Roman" w:eastAsia="SimSun" w:hAnsi="Times New Roman" w:cs="Times New Roman"/>
                <w:sz w:val="20"/>
                <w:szCs w:val="20"/>
                <w:lang w:eastAsia="zh-CN"/>
              </w:rPr>
              <w:t>от 8 ноября 2005 года об эквивалентности контролей консервативных отборов, реализованных в некоторых третьих странах, и о внесении изменений в Решение 2003/17/EC</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SLT21.</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b/>
                <w:sz w:val="20"/>
                <w:szCs w:val="20"/>
                <w:lang w:eastAsia="zh-CN"/>
              </w:rPr>
              <w:t>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установлении некоторых местных сортов и сельскохозяйственных видов, природно-адаптированных к местным и региональным условиям для примитивных видов сортов овощей, которые выращиваются и которым угрожает генетическая эрозия, а также для торговли семенами и посевными клубнями данных местных сортов и видов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Директива 2008/62/ЕС;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Директива 2009/145/ЕС;</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3. Решение 2005/834/ЕС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IV</w:t>
            </w:r>
            <w:r w:rsidRPr="003906E3">
              <w:rPr>
                <w:rFonts w:ascii="Times New Roman" w:eastAsia="SimSun" w:hAnsi="Times New Roman" w:cs="Times New Roman"/>
                <w:sz w:val="20"/>
                <w:szCs w:val="20"/>
                <w:lang w:eastAsia="zh-CN"/>
              </w:rPr>
              <w:t xml:space="preserve"> квартал</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2019г.;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310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2004/29/EC </w:t>
            </w:r>
            <w:r w:rsidRPr="003906E3">
              <w:rPr>
                <w:rFonts w:ascii="Times New Roman" w:eastAsia="SimSun" w:hAnsi="Times New Roman" w:cs="Times New Roman"/>
                <w:sz w:val="20"/>
                <w:szCs w:val="20"/>
                <w:lang w:eastAsia="zh-CN"/>
              </w:rPr>
              <w:t>Комиссии от 4 марта 2004 года относительно определения характеристик и минимальных условий для проверки сортов винограда</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SLT22.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внесении изменений и дополнений в Постановление Правительства № 418 от 9 июля 2009 года «Об утверждении Технического регламента «Производство, сертификация, контроль и реализация материала для размножения винограда и виноградного посадочного материала»;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2004/29/ЕС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Национальное агентство по безопасности пищевых продуктов</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Национальное бюро винограда и вина</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 около 37,0 тысяч леев</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Директива 1999/105/ЕС Совета</w:t>
            </w:r>
            <w:r w:rsidRPr="003906E3">
              <w:rPr>
                <w:rFonts w:ascii="Times New Roman" w:eastAsia="SimSun" w:hAnsi="Times New Roman" w:cs="Times New Roman"/>
                <w:sz w:val="20"/>
                <w:szCs w:val="20"/>
                <w:lang w:eastAsia="zh-CN"/>
              </w:rPr>
              <w:t xml:space="preserve"> от 22 декабря 1999 года о торговле посадочным лесоматериалом</w:t>
            </w:r>
          </w:p>
        </w:tc>
        <w:tc>
          <w:tcPr>
            <w:tcW w:w="1841" w:type="dxa"/>
            <w:gridSpan w:val="5"/>
            <w:vMerge w:val="restart"/>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LT12.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сбыте лесного репродуктивного материала;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1999/105/ 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(ЕС) № 1597/2002;</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(ЕС) № 2301/2002;</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(ЕС)№ 69/2004;</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Совета 2008/971/ЕC;</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Комиссии 2008/989 /ЕC;</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Рекомендация Комиссии 2012/90/ЕС</w:t>
            </w:r>
          </w:p>
        </w:tc>
        <w:tc>
          <w:tcPr>
            <w:tcW w:w="1706" w:type="dxa"/>
            <w:gridSpan w:val="3"/>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«Moldsilva»</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III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Arial"/>
                <w:bCs/>
                <w:sz w:val="20"/>
                <w:szCs w:val="18"/>
                <w:lang w:eastAsia="ro-RO"/>
              </w:rPr>
            </w:pPr>
            <w:r w:rsidRPr="003906E3">
              <w:rPr>
                <w:rFonts w:ascii="Times New Roman" w:eastAsia="SimSun" w:hAnsi="Times New Roman" w:cs="Arial"/>
                <w:b/>
                <w:bCs/>
                <w:sz w:val="20"/>
                <w:szCs w:val="18"/>
                <w:lang w:eastAsia="ro-RO"/>
              </w:rPr>
              <w:t xml:space="preserve">Регламент  (EC) 1597/2002  </w:t>
            </w:r>
            <w:r w:rsidRPr="003906E3">
              <w:rPr>
                <w:rFonts w:ascii="Times New Roman" w:eastAsia="SimSun" w:hAnsi="Times New Roman" w:cs="Arial"/>
                <w:bCs/>
                <w:sz w:val="20"/>
                <w:szCs w:val="18"/>
                <w:lang w:eastAsia="ro-RO"/>
              </w:rPr>
              <w:t>Комиссии  от 6 сентября 2002 года, устанавливающий подробные правила реализации Директивы 1999/105/EC  относительно формата национальных перечней базового материала для лесного репродуктивного материала</w:t>
            </w: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842"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Arial"/>
                <w:bCs/>
                <w:sz w:val="20"/>
                <w:szCs w:val="18"/>
                <w:lang w:eastAsia="ro-RO"/>
              </w:rPr>
            </w:pPr>
            <w:r w:rsidRPr="003906E3">
              <w:rPr>
                <w:rFonts w:ascii="Times New Roman" w:eastAsia="SimSun" w:hAnsi="Times New Roman" w:cs="Arial"/>
                <w:b/>
                <w:bCs/>
                <w:sz w:val="20"/>
                <w:szCs w:val="18"/>
                <w:lang w:eastAsia="ro-RO"/>
              </w:rPr>
              <w:t>Регламент  (EC)  2301/2002</w:t>
            </w:r>
            <w:r w:rsidRPr="003906E3">
              <w:rPr>
                <w:rFonts w:ascii="Times New Roman" w:eastAsia="SimSun" w:hAnsi="Times New Roman" w:cs="Arial"/>
                <w:bCs/>
                <w:sz w:val="20"/>
                <w:szCs w:val="18"/>
                <w:lang w:eastAsia="ro-RO"/>
              </w:rPr>
              <w:t xml:space="preserve"> Комиссии  от 20 декабря 2002 года, устанавливающий подробные правила реализации Директивы </w:t>
            </w:r>
            <w:r w:rsidRPr="003906E3">
              <w:rPr>
                <w:rFonts w:ascii="Times New Roman" w:eastAsia="SimSun" w:hAnsi="Times New Roman" w:cs="Arial"/>
                <w:bCs/>
                <w:sz w:val="20"/>
                <w:szCs w:val="18"/>
                <w:lang w:eastAsia="ro-RO"/>
              </w:rPr>
              <w:lastRenderedPageBreak/>
              <w:t>Совета 1999/105/EC в отношении определения понятия «небольших количеств семян»</w:t>
            </w: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842"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40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Arial"/>
                <w:bCs/>
                <w:sz w:val="20"/>
                <w:szCs w:val="18"/>
                <w:lang w:eastAsia="ro-RO"/>
              </w:rPr>
            </w:pPr>
            <w:r w:rsidRPr="003906E3">
              <w:rPr>
                <w:rFonts w:ascii="Times New Roman" w:eastAsia="SimSun" w:hAnsi="Times New Roman" w:cs="Arial"/>
                <w:b/>
                <w:bCs/>
                <w:sz w:val="20"/>
                <w:szCs w:val="18"/>
                <w:lang w:eastAsia="ro-RO"/>
              </w:rPr>
              <w:t xml:space="preserve">Регламент  (EC) № 69/2004  </w:t>
            </w:r>
            <w:r w:rsidRPr="003906E3">
              <w:rPr>
                <w:rFonts w:ascii="Times New Roman" w:eastAsia="SimSun" w:hAnsi="Times New Roman" w:cs="Arial"/>
                <w:bCs/>
                <w:sz w:val="20"/>
                <w:szCs w:val="18"/>
                <w:lang w:eastAsia="ro-RO"/>
              </w:rPr>
              <w:t>Комиссии от 15 января 2004, разрешающий отступления от применения некоторых положений Директивы 1999/105/EC о маркетинге лесного репродуктивного материала, полученного из определенных базовых материалов</w:t>
            </w: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842"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454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Arial"/>
                <w:b/>
                <w:sz w:val="20"/>
                <w:szCs w:val="18"/>
                <w:lang w:eastAsia="fr-BE"/>
              </w:rPr>
            </w:pPr>
            <w:r w:rsidRPr="003906E3">
              <w:rPr>
                <w:rFonts w:ascii="Times New Roman" w:eastAsia="SimSun" w:hAnsi="Times New Roman" w:cs="Arial"/>
                <w:b/>
                <w:sz w:val="20"/>
                <w:szCs w:val="18"/>
                <w:lang w:eastAsia="fr-BE"/>
              </w:rPr>
              <w:t>Решение 2008/971/СЕ</w:t>
            </w:r>
          </w:p>
          <w:p w:rsidR="003906E3" w:rsidRPr="003906E3" w:rsidRDefault="003906E3" w:rsidP="0056419B">
            <w:pPr>
              <w:widowControl w:val="0"/>
              <w:spacing w:after="0" w:line="240" w:lineRule="auto"/>
              <w:rPr>
                <w:rFonts w:ascii="Times New Roman" w:eastAsia="SimSun" w:hAnsi="Times New Roman" w:cs="Arial"/>
                <w:sz w:val="20"/>
                <w:szCs w:val="18"/>
                <w:lang w:eastAsia="fr-BE"/>
              </w:rPr>
            </w:pPr>
            <w:r w:rsidRPr="003906E3">
              <w:rPr>
                <w:rFonts w:ascii="Times New Roman" w:eastAsia="SimSun" w:hAnsi="Times New Roman" w:cs="Arial"/>
                <w:sz w:val="20"/>
                <w:szCs w:val="18"/>
                <w:lang w:eastAsia="fr-BE"/>
              </w:rPr>
              <w:t>от 16 декабря 2008 года об эквивалентности лесного репродуктивного материала, произведенного в третьих странах</w:t>
            </w:r>
          </w:p>
          <w:p w:rsidR="003906E3" w:rsidRPr="003906E3" w:rsidRDefault="003906E3" w:rsidP="0056419B">
            <w:pPr>
              <w:widowControl w:val="0"/>
              <w:spacing w:after="0" w:line="240" w:lineRule="auto"/>
              <w:rPr>
                <w:rFonts w:ascii="Times New Roman" w:eastAsia="SimSun" w:hAnsi="Times New Roman" w:cs="Arial"/>
                <w:b/>
                <w:sz w:val="20"/>
                <w:szCs w:val="18"/>
                <w:lang w:eastAsia="fr-BE"/>
              </w:rPr>
            </w:pPr>
          </w:p>
          <w:p w:rsidR="003906E3" w:rsidRPr="003906E3" w:rsidRDefault="003906E3" w:rsidP="0056419B">
            <w:pPr>
              <w:widowControl w:val="0"/>
              <w:spacing w:after="0" w:line="240" w:lineRule="auto"/>
              <w:rPr>
                <w:rFonts w:ascii="Times New Roman" w:eastAsia="SimSun" w:hAnsi="Times New Roman" w:cs="Arial"/>
                <w:b/>
                <w:sz w:val="20"/>
                <w:szCs w:val="18"/>
                <w:lang w:eastAsia="fr-BE"/>
              </w:rPr>
            </w:pPr>
          </w:p>
          <w:p w:rsidR="003906E3" w:rsidRPr="003906E3" w:rsidRDefault="003906E3" w:rsidP="0056419B">
            <w:pPr>
              <w:widowControl w:val="0"/>
              <w:spacing w:after="0" w:line="240" w:lineRule="auto"/>
              <w:rPr>
                <w:rFonts w:ascii="Times New Roman" w:eastAsia="SimSun" w:hAnsi="Times New Roman" w:cs="Arial"/>
                <w:bCs/>
                <w:sz w:val="20"/>
                <w:szCs w:val="18"/>
                <w:lang w:eastAsia="ro-RO"/>
              </w:rPr>
            </w:pPr>
            <w:r w:rsidRPr="003906E3">
              <w:rPr>
                <w:rFonts w:ascii="Times New Roman" w:eastAsia="SimSun" w:hAnsi="Times New Roman" w:cs="Arial"/>
                <w:b/>
                <w:sz w:val="20"/>
                <w:szCs w:val="18"/>
                <w:lang w:eastAsia="fr-BE"/>
              </w:rPr>
              <w:t xml:space="preserve">Решение 2008/989/EC  </w:t>
            </w:r>
            <w:r w:rsidRPr="003906E3">
              <w:rPr>
                <w:rFonts w:ascii="Times New Roman" w:eastAsia="SimSun" w:hAnsi="Times New Roman" w:cs="Arial"/>
                <w:sz w:val="20"/>
                <w:szCs w:val="18"/>
                <w:lang w:eastAsia="fr-BE"/>
              </w:rPr>
              <w:t>Комиссии от 23 декабря 2008 года, разрешающее государствам-членам  в соответствии с Директивой 1999/105/ EC принимать решения об эквивалентности гарантий, предоставляемых лесным репродуктивным материалом из некоторых третьих стран</w:t>
            </w: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842"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Arial"/>
                <w:bCs/>
                <w:sz w:val="20"/>
                <w:szCs w:val="18"/>
                <w:lang w:eastAsia="ro-RO"/>
              </w:rPr>
            </w:pPr>
            <w:r w:rsidRPr="003906E3">
              <w:rPr>
                <w:rFonts w:ascii="Times New Roman" w:eastAsia="SimSun" w:hAnsi="Times New Roman" w:cs="Arial"/>
                <w:b/>
                <w:bCs/>
                <w:sz w:val="20"/>
                <w:szCs w:val="18"/>
                <w:lang w:eastAsia="ro-RO"/>
              </w:rPr>
              <w:t xml:space="preserve">Рекомендация 2012/90/ЕС  </w:t>
            </w:r>
            <w:r w:rsidRPr="003906E3">
              <w:rPr>
                <w:rFonts w:ascii="Times New Roman" w:eastAsia="SimSun" w:hAnsi="Times New Roman" w:cs="Arial"/>
                <w:bCs/>
                <w:sz w:val="20"/>
                <w:szCs w:val="18"/>
                <w:lang w:eastAsia="ro-RO"/>
              </w:rPr>
              <w:t>Комиссии  от 14 февраля 2012 года о руководящих принципах раскрытия информации с целью выявления  партий лесного   репродуктивного материала, а также   информации, которая должна быть указана на этикетке или в документе поставщика</w:t>
            </w: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842"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2003/91/ЕС </w:t>
            </w:r>
            <w:r w:rsidRPr="003906E3">
              <w:rPr>
                <w:rFonts w:ascii="Times New Roman" w:eastAsia="SimSun" w:hAnsi="Times New Roman" w:cs="Times New Roman"/>
                <w:sz w:val="20"/>
                <w:szCs w:val="20"/>
                <w:lang w:eastAsia="zh-CN"/>
              </w:rPr>
              <w:t>Комиссии от 6 октября 2003 года, устанавливающая правила применения положений статьи 7 Директивы 2002/55/</w:t>
            </w:r>
            <w:r w:rsidRPr="003906E3">
              <w:rPr>
                <w:rFonts w:ascii="Times New Roman" w:eastAsia="SimSun" w:hAnsi="Times New Roman" w:cs="Times New Roman"/>
                <w:sz w:val="20"/>
                <w:szCs w:val="20"/>
                <w:lang w:val="it-IT" w:eastAsia="zh-CN"/>
              </w:rPr>
              <w:t>EC</w:t>
            </w:r>
            <w:r w:rsidRPr="003906E3">
              <w:rPr>
                <w:rFonts w:ascii="Times New Roman" w:eastAsia="SimSun" w:hAnsi="Times New Roman" w:cs="Times New Roman"/>
                <w:sz w:val="20"/>
                <w:szCs w:val="20"/>
                <w:lang w:eastAsia="zh-CN"/>
              </w:rPr>
              <w:t xml:space="preserve"> о минимальном числе характеристик, которые должны быть рассмотрены, и минимальных условиях, необходимых для изучения определенных сортов овощей</w:t>
            </w:r>
          </w:p>
        </w:tc>
        <w:tc>
          <w:tcPr>
            <w:tcW w:w="1841" w:type="dxa"/>
            <w:gridSpan w:val="5"/>
            <w:vMerge w:val="restart"/>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SLT</w:t>
            </w:r>
            <w:r w:rsidRPr="003906E3">
              <w:rPr>
                <w:rFonts w:ascii="Times New Roman" w:eastAsia="SimSun" w:hAnsi="Times New Roman" w:cs="Times New Roman"/>
                <w:b/>
                <w:sz w:val="20"/>
                <w:szCs w:val="20"/>
                <w:lang w:eastAsia="zh-CN"/>
              </w:rPr>
              <w:t>23.  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внесении изменений и дополнений в Постановление Правительства № 713 от 12 сентября 2013 г. «Об утверждении Требований к производству и реализации семян, рассады и материала для посадки овощных культур»;</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2003/91/ЕС</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IV квартал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2017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2017г.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2008/62/ЕС </w:t>
            </w:r>
            <w:r w:rsidRPr="003906E3">
              <w:rPr>
                <w:rFonts w:ascii="Times New Roman" w:eastAsia="SimSun" w:hAnsi="Times New Roman" w:cs="Times New Roman"/>
                <w:sz w:val="20"/>
                <w:szCs w:val="20"/>
                <w:lang w:eastAsia="zh-CN"/>
              </w:rPr>
              <w:t xml:space="preserve">Комиссии от 20 июня 2008 года, устанавливающая определенные отступления для принятия сельскохозяйственных местных сортов и разновидностей, которые </w:t>
            </w:r>
            <w:r w:rsidRPr="003906E3">
              <w:rPr>
                <w:rFonts w:ascii="Times New Roman" w:eastAsia="SimSun" w:hAnsi="Times New Roman" w:cs="Times New Roman"/>
                <w:sz w:val="20"/>
                <w:szCs w:val="20"/>
                <w:lang w:eastAsia="zh-CN"/>
              </w:rPr>
              <w:lastRenderedPageBreak/>
              <w:t>естественным образом были приспособлены к местным и региональным условиям, и которым угрожает генетическая эрозия, а также о сбыте семян и семенного картофеля этих местных сортов и разновидностей</w:t>
            </w: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SLT24.</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b/>
                <w:sz w:val="20"/>
                <w:szCs w:val="20"/>
                <w:lang w:eastAsia="zh-CN"/>
              </w:rPr>
              <w:t>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об установлении некоторых местных сортов и сельскохозяйственных видов, природно-адаптированных к местным и региональным условиям для примитивных видов сортов овощей, которые выращиваются и которым </w:t>
            </w:r>
            <w:r w:rsidRPr="003906E3">
              <w:rPr>
                <w:rFonts w:ascii="Times New Roman" w:eastAsia="SimSun" w:hAnsi="Times New Roman" w:cs="Times New Roman"/>
                <w:sz w:val="20"/>
                <w:szCs w:val="20"/>
                <w:lang w:eastAsia="zh-CN"/>
              </w:rPr>
              <w:lastRenderedPageBreak/>
              <w:t>угрожает генетическая эрозия, а также о торговле семенами и посевными клубнями данных местных сортов и разновидностей;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Директива 2008/62/ЕС;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Директива 2009/145/ЕС;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Решение 2005/834/ЕС</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2019г.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432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2009/145/EC Комиссии </w:t>
            </w:r>
            <w:r w:rsidRPr="003906E3">
              <w:rPr>
                <w:rFonts w:ascii="Times New Roman" w:eastAsia="SimSun" w:hAnsi="Times New Roman" w:cs="Times New Roman"/>
                <w:sz w:val="20"/>
                <w:szCs w:val="20"/>
                <w:lang w:eastAsia="zh-CN"/>
              </w:rPr>
              <w:t>от 26 ноября 2009 года об установлении определенных отступлений для принятия примитивных разновидностей сортов и сортов овощей, выращенных традиционно, в населенных пунктах и особых регионах, которые находятся под угрозой генетической эрозии, и сортов овощей, без внутренней стоимости для коммерческого производства сельскохозяйственных культур, но разработанных для выращивания в конкретных условиях, а также для сбыта семян этих сортов и примитивных разновидностей сортов</w:t>
            </w: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SLT25.</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b/>
                <w:sz w:val="20"/>
                <w:szCs w:val="20"/>
                <w:lang w:eastAsia="zh-CN"/>
              </w:rPr>
              <w:t>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установлении некоторых местных сортов и сельскохозяйственных видов, природно-адаптированных к местным и региональным условиям для примитивных видов сортов овощей, которые выращиваются и которым угрожает генетическая эрозия, а также и о торговле семенами и посевными клубнями картофеля данных местных сортов и разновидностей;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2009/145/ЕС</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 9г.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344"/>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spacing w:after="0" w:line="240" w:lineRule="auto"/>
              <w:jc w:val="center"/>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Раздел 7 –Генетически модифицированные организмы</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Директива 2001/18/ЕС</w:t>
            </w:r>
            <w:r w:rsidRPr="003906E3">
              <w:rPr>
                <w:rFonts w:ascii="Times New Roman" w:eastAsia="SimSun" w:hAnsi="Times New Roman" w:cs="Times New Roman"/>
                <w:sz w:val="20"/>
                <w:szCs w:val="20"/>
                <w:lang w:eastAsia="zh-CN"/>
              </w:rPr>
              <w:t xml:space="preserve"> Европейского Парламента и Совета от 12 марта 2001 года о преднамеренном выпуске в окружающую среду генетически модифицированных организмов и об отмене Директивы 90/220/СЕЕ Совета</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t>Сиближение национальных законов с правовыми нормами Европейского Союза, указанные в соответствующих приложениях к соглашению, и обеспечение введения их в действие и эффективного соблюдения</w:t>
            </w: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fr-FR" w:eastAsia="zh-CN"/>
              </w:rPr>
              <w:t>LT</w:t>
            </w:r>
            <w:r w:rsidRPr="003906E3">
              <w:rPr>
                <w:rFonts w:ascii="Times New Roman" w:eastAsia="SimSun" w:hAnsi="Times New Roman" w:cs="Times New Roman"/>
                <w:b/>
                <w:sz w:val="20"/>
                <w:szCs w:val="20"/>
                <w:lang w:eastAsia="zh-CN"/>
              </w:rPr>
              <w:t>1.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генетически модифицированных организмах;</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Директива 2001/18/ЕС;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Решение 2002/811/ЕС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es-ES" w:eastAsia="zh-CN"/>
              </w:rPr>
              <w:t>III</w:t>
            </w:r>
            <w:r w:rsidRPr="003906E3">
              <w:rPr>
                <w:rFonts w:ascii="Times New Roman" w:eastAsia="SimSun" w:hAnsi="Times New Roman" w:cs="Times New Roman"/>
                <w:sz w:val="20"/>
                <w:szCs w:val="20"/>
                <w:lang w:eastAsia="zh-CN"/>
              </w:rPr>
              <w:t xml:space="preserve">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es-ES" w:eastAsia="zh-CN"/>
              </w:rPr>
              <w:t>A</w:t>
            </w:r>
            <w:r w:rsidRPr="003906E3">
              <w:rPr>
                <w:rFonts w:ascii="Times New Roman" w:eastAsia="SimSun" w:hAnsi="Times New Roman" w:cs="Times New Roman"/>
                <w:sz w:val="20"/>
                <w:szCs w:val="20"/>
                <w:lang w:eastAsia="zh-CN"/>
              </w:rPr>
              <w:t xml:space="preserve"> приложение </w:t>
            </w:r>
            <w:r w:rsidRPr="003906E3">
              <w:rPr>
                <w:rFonts w:ascii="Times New Roman" w:eastAsia="SimSun" w:hAnsi="Times New Roman" w:cs="Times New Roman"/>
                <w:sz w:val="20"/>
                <w:szCs w:val="20"/>
                <w:lang w:val="es-ES" w:eastAsia="zh-CN"/>
              </w:rPr>
              <w:t>XVI</w:t>
            </w:r>
            <w:r w:rsidRPr="003906E3">
              <w:rPr>
                <w:rFonts w:ascii="Times New Roman" w:eastAsia="SimSun" w:hAnsi="Times New Roman" w:cs="Times New Roman"/>
                <w:sz w:val="20"/>
                <w:szCs w:val="20"/>
                <w:lang w:eastAsia="zh-CN"/>
              </w:rPr>
              <w:t xml:space="preserve"> – приближение 2015г.;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2015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409" w:type="dxa"/>
            <w:gridSpan w:val="3"/>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841" w:type="dxa"/>
            <w:gridSpan w:val="5"/>
            <w:vMerge w:val="restart"/>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tabs>
                <w:tab w:val="left" w:pos="362"/>
                <w:tab w:val="left" w:pos="1134"/>
              </w:tabs>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SLT1.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процедуре оценки экологического риска;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2001/18/ЕС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es-ES" w:eastAsia="zh-CN"/>
              </w:rPr>
              <w:t>IV</w:t>
            </w:r>
            <w:r w:rsidRPr="003906E3">
              <w:rPr>
                <w:rFonts w:ascii="Times New Roman" w:eastAsia="SimSun" w:hAnsi="Times New Roman" w:cs="Times New Roman"/>
                <w:sz w:val="20"/>
                <w:szCs w:val="20"/>
                <w:lang w:eastAsia="zh-CN"/>
              </w:rPr>
              <w:t xml:space="preserve">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es-ES" w:eastAsia="zh-CN"/>
              </w:rPr>
              <w:t>A</w:t>
            </w:r>
            <w:r w:rsidRPr="003906E3">
              <w:rPr>
                <w:rFonts w:ascii="Times New Roman" w:eastAsia="SimSun" w:hAnsi="Times New Roman" w:cs="Times New Roman"/>
                <w:sz w:val="20"/>
                <w:szCs w:val="20"/>
                <w:lang w:eastAsia="zh-CN"/>
              </w:rPr>
              <w:t xml:space="preserve"> приложение  </w:t>
            </w:r>
            <w:r w:rsidRPr="003906E3">
              <w:rPr>
                <w:rFonts w:ascii="Times New Roman" w:eastAsia="SimSun" w:hAnsi="Times New Roman" w:cs="Times New Roman"/>
                <w:sz w:val="20"/>
                <w:szCs w:val="20"/>
                <w:lang w:val="es-ES" w:eastAsia="zh-CN"/>
              </w:rPr>
              <w:t>XVI</w:t>
            </w:r>
            <w:r w:rsidRPr="003906E3">
              <w:rPr>
                <w:rFonts w:ascii="Times New Roman" w:eastAsia="SimSun" w:hAnsi="Times New Roman" w:cs="Times New Roman"/>
                <w:sz w:val="20"/>
                <w:szCs w:val="20"/>
                <w:lang w:eastAsia="zh-CN"/>
              </w:rPr>
              <w:t xml:space="preserve"> – приближение 2015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СA приложение XXIV-B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2641"/>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409" w:type="dxa"/>
            <w:gridSpan w:val="3"/>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tabs>
                <w:tab w:val="left" w:pos="362"/>
                <w:tab w:val="left" w:pos="1134"/>
              </w:tabs>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SLT2.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утверждении образца разрешения  введения генетически модифицированных организмов, как самих продуктов или компоненты других продуктов, предназначенных для научных исследований;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2001/18/CE</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es-ES" w:eastAsia="zh-CN"/>
              </w:rPr>
              <w:t>IV</w:t>
            </w:r>
            <w:r w:rsidRPr="003906E3">
              <w:rPr>
                <w:rFonts w:ascii="Times New Roman" w:eastAsia="SimSun" w:hAnsi="Times New Roman" w:cs="Times New Roman"/>
                <w:sz w:val="20"/>
                <w:szCs w:val="20"/>
                <w:lang w:eastAsia="zh-CN"/>
              </w:rPr>
              <w:t xml:space="preserve"> квартал 201г.;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es-ES" w:eastAsia="zh-CN"/>
              </w:rPr>
              <w:t>A</w:t>
            </w:r>
            <w:r w:rsidRPr="003906E3">
              <w:rPr>
                <w:rFonts w:ascii="Times New Roman" w:eastAsia="SimSun" w:hAnsi="Times New Roman" w:cs="Times New Roman"/>
                <w:sz w:val="20"/>
                <w:szCs w:val="20"/>
                <w:lang w:eastAsia="zh-CN"/>
              </w:rPr>
              <w:t xml:space="preserve"> приложение  </w:t>
            </w:r>
            <w:r w:rsidRPr="003906E3">
              <w:rPr>
                <w:rFonts w:ascii="Times New Roman" w:eastAsia="SimSun" w:hAnsi="Times New Roman" w:cs="Times New Roman"/>
                <w:sz w:val="20"/>
                <w:szCs w:val="20"/>
                <w:lang w:val="es-ES" w:eastAsia="zh-CN"/>
              </w:rPr>
              <w:t>XVI</w:t>
            </w:r>
            <w:r w:rsidRPr="003906E3">
              <w:rPr>
                <w:rFonts w:ascii="Times New Roman" w:eastAsia="SimSun" w:hAnsi="Times New Roman" w:cs="Times New Roman"/>
                <w:sz w:val="20"/>
                <w:szCs w:val="20"/>
                <w:lang w:eastAsia="zh-CN"/>
              </w:rPr>
              <w:t xml:space="preserve"> – приближение 2015г.;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СA приложение XXIV-B-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409" w:type="dxa"/>
            <w:gridSpan w:val="3"/>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1841" w:type="dxa"/>
            <w:gridSpan w:val="5"/>
            <w:vMerge/>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tabs>
                <w:tab w:val="left" w:pos="362"/>
                <w:tab w:val="left" w:pos="1134"/>
              </w:tabs>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SLT3.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об утверждении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Регламента Национальной комиссии по биологической безопасности;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2001/18/ЕС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w:t>
            </w:r>
            <w:r w:rsidRPr="003906E3">
              <w:rPr>
                <w:rFonts w:ascii="Times New Roman" w:eastAsia="SimSun" w:hAnsi="Times New Roman" w:cs="Times New Roman"/>
                <w:sz w:val="20"/>
                <w:szCs w:val="20"/>
              </w:rPr>
              <w:lastRenderedPageBreak/>
              <w:t xml:space="preserve">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lastRenderedPageBreak/>
              <w:t xml:space="preserve">Министерство сельского хозяйства, </w:t>
            </w:r>
            <w:r w:rsidRPr="003906E3">
              <w:rPr>
                <w:rFonts w:ascii="Times New Roman" w:eastAsia="SimSun" w:hAnsi="Times New Roman" w:cs="Times New Roman"/>
                <w:bCs/>
                <w:sz w:val="20"/>
                <w:szCs w:val="20"/>
                <w:u w:color="92D050"/>
                <w:lang w:eastAsia="zh-CN"/>
              </w:rPr>
              <w:lastRenderedPageBreak/>
              <w:t>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IV квартал  2018г. </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Решение Совета 2002/811/ЕС</w:t>
            </w:r>
            <w:r w:rsidRPr="003906E3">
              <w:rPr>
                <w:rFonts w:ascii="Times New Roman" w:eastAsia="SimSun" w:hAnsi="Times New Roman" w:cs="Times New Roman"/>
                <w:sz w:val="20"/>
                <w:szCs w:val="20"/>
                <w:lang w:eastAsia="zh-CN"/>
              </w:rPr>
              <w:t xml:space="preserve"> от 3 октября 2002 года, устанавливающее ориентировочные записки, дополняющие приложение VII к Директиве 2001/18/ЕС Европейского Парламента и Совета о преднамеренном высвобождении в окружающую среду генетически модифицированных организмов, и отменяющее Директиву 90/220/EEC Совета</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fr-FR" w:eastAsia="zh-CN"/>
              </w:rPr>
              <w:t>LT</w:t>
            </w:r>
            <w:r w:rsidRPr="003906E3">
              <w:rPr>
                <w:rFonts w:ascii="Times New Roman" w:eastAsia="SimSun" w:hAnsi="Times New Roman" w:cs="Times New Roman"/>
                <w:b/>
                <w:sz w:val="20"/>
                <w:szCs w:val="20"/>
                <w:lang w:eastAsia="zh-CN"/>
              </w:rPr>
              <w:t>2.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генетически модифицированных организмах;</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Директива 2001/18/ЕС</w:t>
            </w:r>
          </w:p>
          <w:p w:rsidR="003906E3" w:rsidRPr="003906E3" w:rsidRDefault="003906E3" w:rsidP="0056419B">
            <w:pPr>
              <w:spacing w:after="0"/>
              <w:rPr>
                <w:rFonts w:ascii="Calibri" w:eastAsia="SimSun" w:hAnsi="Calibri" w:cs="Times New Roman"/>
                <w:lang w:eastAsia="zh-CN"/>
              </w:rPr>
            </w:pPr>
            <w:r w:rsidRPr="003906E3">
              <w:rPr>
                <w:rFonts w:ascii="Times New Roman" w:eastAsia="SimSun" w:hAnsi="Times New Roman" w:cs="Times New Roman"/>
                <w:sz w:val="20"/>
                <w:szCs w:val="20"/>
              </w:rPr>
              <w:t>Решение 2002/811/ЕС</w:t>
            </w:r>
            <w:r w:rsidRPr="003906E3">
              <w:rPr>
                <w:rFonts w:ascii="Times New Roman" w:eastAsia="SimSun" w:hAnsi="Times New Roman" w:cs="Times New Roman"/>
                <w:sz w:val="20"/>
                <w:szCs w:val="20"/>
                <w:lang w:eastAsia="zh-CN"/>
              </w:rPr>
              <w:t xml:space="preserve"> </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jc w:val="center"/>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III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Решение Совета 2002/812/EC </w:t>
            </w:r>
            <w:r w:rsidRPr="003906E3">
              <w:rPr>
                <w:rFonts w:ascii="Times New Roman" w:eastAsia="SimSun" w:hAnsi="Times New Roman" w:cs="Times New Roman"/>
                <w:sz w:val="20"/>
                <w:szCs w:val="20"/>
                <w:lang w:eastAsia="zh-CN"/>
              </w:rPr>
              <w:t>от 3 октября 2002 года, устанавливающее в соответствии с Директивой 2001/18/ЕС Европейского Парламента и Совета, формуляр уведомления относительно размещения на рынке, генетически модифицированных организмов как и в продуктах</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SLT4.</w:t>
            </w:r>
            <w:r w:rsidRPr="003906E3">
              <w:rPr>
                <w:rFonts w:ascii="Calibri" w:eastAsia="SimSun" w:hAnsi="Calibri" w:cs="Calibri"/>
                <w:lang w:val="ro-RO" w:eastAsia="zh-CN"/>
              </w:rPr>
              <w:t xml:space="preserve"> </w:t>
            </w:r>
            <w:r w:rsidRPr="003906E3">
              <w:rPr>
                <w:rFonts w:ascii="Times New Roman" w:eastAsia="SimSun" w:hAnsi="Times New Roman" w:cs="Times New Roman"/>
                <w:b/>
                <w:sz w:val="20"/>
                <w:szCs w:val="20"/>
                <w:lang w:eastAsia="zh-CN"/>
              </w:rPr>
              <w:t>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утверждении модели уведомлений во всех случаях введения генетически модифицированных организмов;</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2002/812/ЕС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w:t>
            </w:r>
            <w:r w:rsidRPr="003906E3">
              <w:rPr>
                <w:rFonts w:ascii="Times New Roman" w:eastAsia="SimSun" w:hAnsi="Times New Roman" w:cs="Times New Roman"/>
                <w:sz w:val="20"/>
                <w:szCs w:val="20"/>
                <w:lang w:eastAsia="zh-CN"/>
              </w:rPr>
              <w:t xml:space="preserve"> квартал  2019г.;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–срок 2017г.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266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w:t>
            </w:r>
            <w:r w:rsidRPr="003906E3">
              <w:rPr>
                <w:rFonts w:ascii="Times New Roman" w:eastAsia="SimSun" w:hAnsi="Times New Roman" w:cs="Times New Roman"/>
                <w:b/>
                <w:sz w:val="20"/>
                <w:szCs w:val="20"/>
                <w:lang w:val="it-IT" w:eastAsia="zh-CN"/>
              </w:rPr>
              <w:t>EC</w:t>
            </w:r>
            <w:r w:rsidRPr="003906E3">
              <w:rPr>
                <w:rFonts w:ascii="Times New Roman" w:eastAsia="SimSun" w:hAnsi="Times New Roman" w:cs="Times New Roman"/>
                <w:b/>
                <w:sz w:val="20"/>
                <w:szCs w:val="20"/>
                <w:lang w:eastAsia="zh-CN"/>
              </w:rPr>
              <w:t xml:space="preserve">) 1946/2003 </w:t>
            </w:r>
            <w:r w:rsidRPr="003906E3">
              <w:rPr>
                <w:rFonts w:ascii="Times New Roman" w:eastAsia="SimSun" w:hAnsi="Times New Roman" w:cs="Times New Roman"/>
                <w:sz w:val="20"/>
                <w:szCs w:val="20"/>
                <w:lang w:eastAsia="zh-CN"/>
              </w:rPr>
              <w:t>Европейского Парламента и Совета от 15 июля 2003 года о трансграничном перемещении генетически модифицированных организмов</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SLT</w:t>
            </w:r>
            <w:r w:rsidRPr="003906E3">
              <w:rPr>
                <w:rFonts w:ascii="Times New Roman" w:eastAsia="SimSun" w:hAnsi="Times New Roman" w:cs="Times New Roman"/>
                <w:b/>
                <w:sz w:val="20"/>
                <w:szCs w:val="20"/>
                <w:lang w:eastAsia="zh-CN"/>
              </w:rPr>
              <w:t>5.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 трансграничном перемещении генетически модифицированных организмов;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 (ЕС) № 1946/2003</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w:t>
            </w:r>
            <w:r w:rsidRPr="003906E3">
              <w:rPr>
                <w:rFonts w:ascii="Times New Roman" w:eastAsia="SimSun" w:hAnsi="Times New Roman" w:cs="Times New Roman"/>
                <w:b/>
                <w:sz w:val="20"/>
                <w:szCs w:val="20"/>
                <w:lang w:val="it-IT" w:eastAsia="zh-CN"/>
              </w:rPr>
              <w:t>EC</w:t>
            </w:r>
            <w:r w:rsidRPr="003906E3">
              <w:rPr>
                <w:rFonts w:ascii="Times New Roman" w:eastAsia="SimSun" w:hAnsi="Times New Roman" w:cs="Times New Roman"/>
                <w:b/>
                <w:sz w:val="20"/>
                <w:szCs w:val="20"/>
                <w:lang w:eastAsia="zh-CN"/>
              </w:rPr>
              <w:t xml:space="preserve">) № 1829/2003 </w:t>
            </w:r>
            <w:r w:rsidRPr="003906E3">
              <w:rPr>
                <w:rFonts w:ascii="Times New Roman" w:eastAsia="SimSun" w:hAnsi="Times New Roman" w:cs="Times New Roman"/>
                <w:sz w:val="20"/>
                <w:szCs w:val="20"/>
                <w:lang w:eastAsia="zh-CN"/>
              </w:rPr>
              <w:t>Европейского Парламента и Совета от 22 сентября 2003 года о генетически модифицированных продуктах питания и кормах</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it-IT" w:eastAsia="zh-CN"/>
              </w:rPr>
              <w:t>SLT</w:t>
            </w:r>
            <w:r w:rsidRPr="003906E3">
              <w:rPr>
                <w:rFonts w:ascii="Times New Roman" w:eastAsia="SimSun" w:hAnsi="Times New Roman" w:cs="Times New Roman"/>
                <w:b/>
                <w:sz w:val="20"/>
                <w:szCs w:val="20"/>
                <w:lang w:eastAsia="zh-CN"/>
              </w:rPr>
              <w:t>6.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отслеживаемости и этикетировании генномодифицированных организмов и отслеживаемости продуктов, предназначенных для потребления человеком или животными, произведенных из генномодифицированных организмов;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1.Регламент № 1829/2013/ЕС;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2.Регламент № 1830/2003/ЕС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(EC) 641/2004 Комиссии </w:t>
            </w:r>
            <w:r w:rsidRPr="003906E3">
              <w:rPr>
                <w:rFonts w:ascii="Times New Roman" w:eastAsia="SimSun" w:hAnsi="Times New Roman" w:cs="Times New Roman"/>
                <w:sz w:val="20"/>
                <w:szCs w:val="20"/>
                <w:lang w:eastAsia="zh-CN"/>
              </w:rPr>
              <w:t xml:space="preserve">от 6 апреля 2004 года о правилах применения Регламента (ЕС) № 1829/2003 Европейского Парламента и Совета относительно заявления на получение разрешения для новых генетически модифицированных </w:t>
            </w:r>
            <w:r w:rsidRPr="003906E3">
              <w:rPr>
                <w:rFonts w:ascii="Times New Roman" w:eastAsia="SimSun" w:hAnsi="Times New Roman" w:cs="Times New Roman"/>
                <w:sz w:val="20"/>
                <w:szCs w:val="20"/>
                <w:lang w:eastAsia="zh-CN"/>
              </w:rPr>
              <w:lastRenderedPageBreak/>
              <w:t>продуктов питания и кормов, уведомления о существующих продуктах и случайном или технически неизбежном присутствии генетически модифицированного материала, который подвергся оценке риска и получено положительное заключение</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 xml:space="preserve">SLT7. </w:t>
            </w:r>
            <w:r w:rsidRPr="003906E3">
              <w:rPr>
                <w:rFonts w:ascii="Times New Roman" w:eastAsia="SimSun" w:hAnsi="Times New Roman" w:cs="Times New Roman"/>
                <w:b/>
                <w:sz w:val="20"/>
                <w:szCs w:val="20"/>
                <w:lang w:eastAsia="zh-CN"/>
              </w:rPr>
              <w:t>Новый акт</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постановления Правительства об утверждении формы уведомления для всех случаев внедрения генетически модифицированных организмов;</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Решение 2002/812/ЕС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Регламент (EC) 1830/2003 Европейского Парламента и Совета</w:t>
            </w:r>
            <w:r w:rsidRPr="003906E3">
              <w:rPr>
                <w:rFonts w:ascii="Times New Roman" w:eastAsia="SimSun" w:hAnsi="Times New Roman" w:cs="Times New Roman"/>
                <w:sz w:val="20"/>
                <w:szCs w:val="20"/>
                <w:lang w:eastAsia="zh-CN"/>
              </w:rPr>
              <w:t xml:space="preserve"> от 22 сентября 2003 года о прослеживаемости и этикетировании генетически модифицированных организмов и прослеживаемости пищевых и кормовых продуктов, полученных из генетически модифицированных организмов, и о внесении изменения в Директиву 2001/18 /EC</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SLT8.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отслеживаемости и этикетировании генномодифицированных организмов и отслеживаемости продуктов, предназначенных для потребления человеком или животными, произведенных из генномодифицированных организмов;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1.Регламент № 1829/2013/ЕС;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Регламент № 1830/2003/ ЕС</w:t>
            </w: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IV</w:t>
            </w:r>
            <w:r w:rsidRPr="003906E3">
              <w:rPr>
                <w:rFonts w:ascii="Times New Roman" w:eastAsia="SimSun" w:hAnsi="Times New Roman" w:cs="Times New Roman"/>
                <w:sz w:val="20"/>
                <w:szCs w:val="20"/>
                <w:lang w:eastAsia="zh-CN"/>
              </w:rPr>
              <w:t xml:space="preserve">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срок 2018г.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2887"/>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2009/41/ЕС </w:t>
            </w:r>
            <w:r w:rsidRPr="003906E3">
              <w:rPr>
                <w:rFonts w:ascii="Times New Roman" w:eastAsia="SimSun" w:hAnsi="Times New Roman" w:cs="Times New Roman"/>
                <w:sz w:val="20"/>
                <w:szCs w:val="20"/>
                <w:lang w:eastAsia="zh-CN"/>
              </w:rPr>
              <w:t>Европейского Парламента и Совета от 6 мая 2009 года об ограничении использования генетически модифицированных микроорганизмов (реформирование)</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LT</w:t>
            </w:r>
            <w:r w:rsidRPr="003906E3">
              <w:rPr>
                <w:rFonts w:ascii="Times New Roman" w:eastAsia="SimSun" w:hAnsi="Times New Roman" w:cs="Times New Roman"/>
                <w:b/>
                <w:sz w:val="20"/>
                <w:szCs w:val="20"/>
                <w:lang w:eastAsia="zh-CN"/>
              </w:rPr>
              <w:t>3.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об использовании в условиях изоляции генетически модифицированных микроорганизмов;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Директива 2001/18/ЕС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Принятый закон</w:t>
            </w:r>
          </w:p>
        </w:tc>
        <w:tc>
          <w:tcPr>
            <w:tcW w:w="1842" w:type="dxa"/>
            <w:gridSpan w:val="2"/>
          </w:tcPr>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es-ES" w:eastAsia="zh-CN"/>
              </w:rPr>
              <w:t>IV</w:t>
            </w:r>
            <w:r w:rsidRPr="003906E3">
              <w:rPr>
                <w:rFonts w:ascii="Times New Roman" w:eastAsia="SimSun" w:hAnsi="Times New Roman" w:cs="Times New Roman"/>
                <w:sz w:val="20"/>
                <w:szCs w:val="20"/>
                <w:lang w:eastAsia="zh-CN"/>
              </w:rPr>
              <w:t xml:space="preserve"> квартал 2018г.;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es-ES" w:eastAsia="zh-CN"/>
              </w:rPr>
              <w:t>A</w:t>
            </w:r>
            <w:r w:rsidRPr="003906E3">
              <w:rPr>
                <w:rFonts w:ascii="Times New Roman" w:eastAsia="SimSun" w:hAnsi="Times New Roman" w:cs="Times New Roman"/>
                <w:sz w:val="20"/>
                <w:szCs w:val="20"/>
                <w:lang w:eastAsia="zh-CN"/>
              </w:rPr>
              <w:t xml:space="preserve"> приложение </w:t>
            </w:r>
            <w:r w:rsidRPr="003906E3">
              <w:rPr>
                <w:rFonts w:ascii="Times New Roman" w:eastAsia="SimSun" w:hAnsi="Times New Roman" w:cs="Times New Roman"/>
                <w:sz w:val="20"/>
                <w:szCs w:val="20"/>
                <w:lang w:val="es-ES" w:eastAsia="zh-CN"/>
              </w:rPr>
              <w:t>XVI</w:t>
            </w:r>
            <w:r w:rsidRPr="003906E3">
              <w:rPr>
                <w:rFonts w:ascii="Times New Roman" w:eastAsia="SimSun" w:hAnsi="Times New Roman" w:cs="Times New Roman"/>
                <w:sz w:val="20"/>
                <w:szCs w:val="20"/>
                <w:lang w:eastAsia="zh-CN"/>
              </w:rPr>
              <w:t xml:space="preserve"> – приближение 2015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Решение Комиссии 2009/770/ЕС</w:t>
            </w:r>
            <w:r w:rsidRPr="003906E3">
              <w:rPr>
                <w:rFonts w:ascii="Times New Roman" w:eastAsia="SimSun" w:hAnsi="Times New Roman" w:cs="Times New Roman"/>
                <w:sz w:val="20"/>
                <w:szCs w:val="20"/>
                <w:lang w:eastAsia="zh-CN"/>
              </w:rPr>
              <w:t xml:space="preserve"> от 13 октября 2009 года о создании стандартных форм отчетности для представления результатов мониторинга преднамеренного высвобождения в окружающую среду генетически модифицированных организмов как продуктов или в качестве компонентов продуктов с целью размещения на рынке в соответствии с Директивой 2001/18/EC Европейского Парламента и Совета</w:t>
            </w:r>
          </w:p>
        </w:tc>
        <w:tc>
          <w:tcPr>
            <w:tcW w:w="1841" w:type="dxa"/>
            <w:gridSpan w:val="5"/>
          </w:tcPr>
          <w:p w:rsidR="003906E3" w:rsidRPr="003906E3" w:rsidRDefault="003906E3" w:rsidP="0056419B">
            <w:pPr>
              <w:widowControl w:val="0"/>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b/>
                <w:sz w:val="20"/>
                <w:szCs w:val="20"/>
              </w:rPr>
              <w:t>SLT 9 Новый акт</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постановления Правительства о создании стандартных форм отчетности для представления результатов мониторинга преднамеренного высвобождения в окружающую среду генетически модифицированных организмов как продуктов или в качестве компонентов продуктов, с целью размещения на рынке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6"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IV</w:t>
            </w:r>
            <w:r w:rsidRPr="003906E3">
              <w:rPr>
                <w:rFonts w:ascii="Times New Roman" w:eastAsia="SimSun" w:hAnsi="Times New Roman" w:cs="Times New Roman"/>
                <w:sz w:val="20"/>
                <w:szCs w:val="20"/>
                <w:lang w:eastAsia="zh-CN"/>
              </w:rPr>
              <w:t xml:space="preserve">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 срок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spacing w:after="0" w:line="240" w:lineRule="auto"/>
              <w:jc w:val="center"/>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Раздел 8 - Лекарства ветеринарного назначения</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Директива 2001/82/EC</w:t>
            </w:r>
            <w:r w:rsidRPr="003906E3">
              <w:rPr>
                <w:rFonts w:ascii="Times New Roman" w:eastAsia="SimSun" w:hAnsi="Times New Roman" w:cs="Times New Roman"/>
                <w:sz w:val="20"/>
                <w:szCs w:val="20"/>
                <w:lang w:eastAsia="zh-CN"/>
              </w:rPr>
              <w:t xml:space="preserve"> Европейского Парламента и Совета от 6 ноября 2001 года о своде законов </w:t>
            </w:r>
            <w:r w:rsidRPr="003906E3">
              <w:rPr>
                <w:rFonts w:ascii="Times New Roman" w:eastAsia="SimSun" w:hAnsi="Times New Roman" w:cs="Times New Roman"/>
                <w:sz w:val="20"/>
                <w:szCs w:val="20"/>
                <w:lang w:eastAsia="zh-CN"/>
              </w:rPr>
              <w:lastRenderedPageBreak/>
              <w:t>Сообщества, касающихся ветеринарных лекарственных средств</w:t>
            </w:r>
          </w:p>
        </w:tc>
        <w:tc>
          <w:tcPr>
            <w:tcW w:w="1841"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19"/>
                <w:szCs w:val="19"/>
              </w:rPr>
              <w:lastRenderedPageBreak/>
              <w:t xml:space="preserve">Сближение национальных законов с правовыми нормами ЕС, </w:t>
            </w:r>
            <w:r w:rsidRPr="003906E3">
              <w:rPr>
                <w:rFonts w:ascii="Times New Roman" w:eastAsia="SimSun" w:hAnsi="Times New Roman" w:cs="Times New Roman"/>
                <w:sz w:val="19"/>
                <w:szCs w:val="19"/>
              </w:rPr>
              <w:lastRenderedPageBreak/>
              <w:t>указанными в соответствующих приложениях к соглашению, и обеспечение введения их в действие и эффективного соблюдения</w:t>
            </w: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it-IT" w:eastAsia="zh-CN"/>
              </w:rPr>
              <w:lastRenderedPageBreak/>
              <w:t>LT</w:t>
            </w:r>
            <w:r w:rsidRPr="003906E3">
              <w:rPr>
                <w:rFonts w:ascii="Times New Roman" w:eastAsia="SimSun" w:hAnsi="Times New Roman" w:cs="Times New Roman"/>
                <w:b/>
                <w:sz w:val="20"/>
                <w:szCs w:val="20"/>
                <w:lang w:eastAsia="zh-CN"/>
              </w:rPr>
              <w:t>1.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лекарственных средствах ветеринарного назначения;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1. Директива 2001/82/</w:t>
            </w:r>
            <w:r w:rsidRPr="003906E3">
              <w:rPr>
                <w:rFonts w:ascii="Calibri" w:eastAsia="SimSun" w:hAnsi="Calibri" w:cs="Calibri"/>
                <w:lang w:val="ro-RO" w:eastAsia="zh-CN"/>
              </w:rPr>
              <w:t xml:space="preserve"> </w:t>
            </w:r>
            <w:r w:rsidRPr="003906E3">
              <w:rPr>
                <w:rFonts w:ascii="Times New Roman" w:eastAsia="SimSun" w:hAnsi="Times New Roman" w:cs="Times New Roman"/>
                <w:sz w:val="20"/>
                <w:szCs w:val="20"/>
                <w:lang w:val="it-IT" w:eastAsia="zh-CN"/>
              </w:rPr>
              <w:t>EC</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Директива 2006/130/</w:t>
            </w:r>
            <w:r w:rsidRPr="003906E3">
              <w:rPr>
                <w:rFonts w:ascii="Calibri" w:eastAsia="SimSun" w:hAnsi="Calibri" w:cs="Calibri"/>
                <w:lang w:val="ro-RO" w:eastAsia="zh-CN"/>
              </w:rPr>
              <w:t xml:space="preserve"> </w:t>
            </w:r>
            <w:r w:rsidRPr="003906E3">
              <w:rPr>
                <w:rFonts w:ascii="Times New Roman" w:eastAsia="SimSun" w:hAnsi="Times New Roman" w:cs="Times New Roman"/>
                <w:sz w:val="20"/>
                <w:szCs w:val="20"/>
                <w:lang w:val="it-IT" w:eastAsia="zh-CN"/>
              </w:rPr>
              <w:t>EC</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Регламент № 1662/95/</w:t>
            </w:r>
            <w:r w:rsidRPr="003906E3">
              <w:rPr>
                <w:rFonts w:ascii="Calibri" w:eastAsia="SimSun" w:hAnsi="Calibri" w:cs="Calibri"/>
                <w:lang w:val="ro-RO" w:eastAsia="zh-CN"/>
              </w:rPr>
              <w:t xml:space="preserve"> </w:t>
            </w:r>
            <w:r w:rsidRPr="003906E3">
              <w:rPr>
                <w:rFonts w:ascii="Times New Roman" w:eastAsia="SimSun" w:hAnsi="Times New Roman" w:cs="Times New Roman"/>
                <w:sz w:val="20"/>
                <w:szCs w:val="20"/>
                <w:lang w:val="it-IT" w:eastAsia="zh-CN"/>
              </w:rPr>
              <w:t>EC</w:t>
            </w:r>
            <w:r w:rsidRPr="003906E3">
              <w:rPr>
                <w:rFonts w:ascii="Times New Roman" w:eastAsia="SimSun" w:hAnsi="Times New Roman" w:cs="Times New Roman"/>
                <w:sz w:val="20"/>
                <w:szCs w:val="20"/>
                <w:lang w:eastAsia="zh-CN"/>
              </w:rPr>
              <w:t>;</w:t>
            </w:r>
          </w:p>
          <w:p w:rsidR="003906E3" w:rsidRPr="003906E3" w:rsidRDefault="003906E3" w:rsidP="0056419B">
            <w:pPr>
              <w:spacing w:after="0"/>
              <w:rPr>
                <w:rFonts w:ascii="Calibri" w:eastAsia="SimSun" w:hAnsi="Calibri" w:cs="Times New Roman"/>
                <w:lang w:eastAsia="zh-CN"/>
              </w:rPr>
            </w:pPr>
            <w:r w:rsidRPr="003906E3">
              <w:rPr>
                <w:rFonts w:ascii="Times New Roman" w:eastAsia="SimSun" w:hAnsi="Times New Roman" w:cs="Times New Roman"/>
                <w:sz w:val="20"/>
                <w:szCs w:val="20"/>
              </w:rPr>
              <w:t>4. Регламент № 540/95/</w:t>
            </w:r>
            <w:r w:rsidRPr="003906E3">
              <w:rPr>
                <w:rFonts w:ascii="Calibri" w:eastAsia="SimSun" w:hAnsi="Calibri" w:cs="Times New Roman"/>
              </w:rPr>
              <w:t xml:space="preserve"> </w:t>
            </w:r>
            <w:r w:rsidRPr="003906E3">
              <w:rPr>
                <w:rFonts w:ascii="Times New Roman" w:eastAsia="SimSun" w:hAnsi="Times New Roman" w:cs="Times New Roman"/>
                <w:sz w:val="20"/>
                <w:szCs w:val="20"/>
                <w:lang w:val="it-IT"/>
              </w:rPr>
              <w:t>EC</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Законодательный акт, опубликованный в Официальном мониторе </w:t>
            </w:r>
            <w:r w:rsidRPr="003906E3">
              <w:rPr>
                <w:rFonts w:ascii="Times New Roman" w:eastAsia="SimSun" w:hAnsi="Times New Roman" w:cs="Times New Roman"/>
                <w:sz w:val="20"/>
                <w:szCs w:val="20"/>
                <w:lang w:eastAsia="zh-CN"/>
              </w:rPr>
              <w:lastRenderedPageBreak/>
              <w:t>Республики Молдова</w:t>
            </w: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lastRenderedPageBreak/>
              <w:t xml:space="preserve">Министерство сельского хозяйства, регионального развития и </w:t>
            </w:r>
            <w:r w:rsidRPr="003906E3">
              <w:rPr>
                <w:rFonts w:ascii="Times New Roman" w:eastAsia="SimSun" w:hAnsi="Times New Roman" w:cs="Times New Roman"/>
                <w:bCs/>
                <w:sz w:val="20"/>
                <w:szCs w:val="20"/>
                <w:u w:color="92D050"/>
                <w:lang w:eastAsia="zh-CN"/>
              </w:rPr>
              <w:lastRenderedPageBreak/>
              <w:t>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bCs/>
                <w:sz w:val="20"/>
                <w:szCs w:val="20"/>
              </w:rPr>
            </w:pPr>
            <w:r w:rsidRPr="003906E3">
              <w:rPr>
                <w:rFonts w:ascii="Times New Roman" w:eastAsia="SimSun" w:hAnsi="Times New Roman" w:cs="Times New Roman"/>
                <w:bCs/>
                <w:sz w:val="20"/>
                <w:szCs w:val="20"/>
                <w:lang w:val="it-IT"/>
              </w:rPr>
              <w:lastRenderedPageBreak/>
              <w:t>I</w:t>
            </w:r>
            <w:r w:rsidRPr="003906E3">
              <w:rPr>
                <w:rFonts w:ascii="Times New Roman" w:eastAsia="SimSun" w:hAnsi="Times New Roman" w:cs="Times New Roman"/>
                <w:bCs/>
                <w:sz w:val="20"/>
                <w:szCs w:val="20"/>
              </w:rPr>
              <w:t xml:space="preserve">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 срок 2013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324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Директива 2004/28/</w:t>
            </w:r>
            <w:r w:rsidRPr="003906E3">
              <w:rPr>
                <w:rFonts w:ascii="Times New Roman" w:eastAsia="SimSun" w:hAnsi="Times New Roman" w:cs="Times New Roman"/>
                <w:b/>
                <w:sz w:val="20"/>
                <w:szCs w:val="20"/>
                <w:lang w:val="it-IT" w:eastAsia="zh-CN"/>
              </w:rPr>
              <w:t>EC</w:t>
            </w:r>
            <w:r w:rsidRPr="003906E3">
              <w:rPr>
                <w:rFonts w:ascii="Times New Roman" w:eastAsia="SimSun" w:hAnsi="Times New Roman" w:cs="Times New Roman"/>
                <w:b/>
                <w:sz w:val="20"/>
                <w:szCs w:val="20"/>
                <w:lang w:eastAsia="zh-CN"/>
              </w:rPr>
              <w:t xml:space="preserve"> Европейского Парламента и Совета </w:t>
            </w:r>
            <w:r w:rsidRPr="003906E3">
              <w:rPr>
                <w:rFonts w:ascii="Times New Roman" w:eastAsia="SimSun" w:hAnsi="Times New Roman" w:cs="Times New Roman"/>
                <w:sz w:val="20"/>
                <w:szCs w:val="20"/>
                <w:lang w:eastAsia="zh-CN"/>
              </w:rPr>
              <w:t>от 31 марта 2004 года, о внесении изменений Директивой 2001/82/ЕС о своде законов Сообщества, касающихся ветеринарных лекарственных средств</w:t>
            </w:r>
          </w:p>
        </w:tc>
        <w:tc>
          <w:tcPr>
            <w:tcW w:w="1841"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it-IT" w:eastAsia="zh-CN"/>
              </w:rPr>
              <w:t>LT</w:t>
            </w:r>
            <w:r w:rsidRPr="003906E3">
              <w:rPr>
                <w:rFonts w:ascii="Times New Roman" w:eastAsia="SimSun" w:hAnsi="Times New Roman" w:cs="Times New Roman"/>
                <w:b/>
                <w:sz w:val="20"/>
                <w:szCs w:val="20"/>
                <w:lang w:eastAsia="zh-CN"/>
              </w:rPr>
              <w:t>2.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лекарственных средствах ветеринарного назначения: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Директива 2001/82/</w:t>
            </w:r>
            <w:r w:rsidRPr="003906E3">
              <w:rPr>
                <w:rFonts w:ascii="Calibri" w:eastAsia="SimSun" w:hAnsi="Calibri" w:cs="Calibri"/>
                <w:lang w:val="ro-RO" w:eastAsia="zh-CN"/>
              </w:rPr>
              <w:t xml:space="preserve"> </w:t>
            </w:r>
            <w:r w:rsidRPr="003906E3">
              <w:rPr>
                <w:rFonts w:ascii="Times New Roman" w:eastAsia="SimSun" w:hAnsi="Times New Roman" w:cs="Times New Roman"/>
                <w:sz w:val="20"/>
                <w:szCs w:val="20"/>
                <w:lang w:val="it-IT" w:eastAsia="zh-CN"/>
              </w:rPr>
              <w:t>EC</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Директива 2006/130/</w:t>
            </w:r>
            <w:r w:rsidRPr="003906E3">
              <w:rPr>
                <w:rFonts w:ascii="Calibri" w:eastAsia="SimSun" w:hAnsi="Calibri" w:cs="Calibri"/>
                <w:lang w:val="ro-RO" w:eastAsia="zh-CN"/>
              </w:rPr>
              <w:t xml:space="preserve"> </w:t>
            </w:r>
            <w:r w:rsidRPr="003906E3">
              <w:rPr>
                <w:rFonts w:ascii="Times New Roman" w:eastAsia="SimSun" w:hAnsi="Times New Roman" w:cs="Times New Roman"/>
                <w:sz w:val="20"/>
                <w:szCs w:val="20"/>
                <w:lang w:val="it-IT" w:eastAsia="zh-CN"/>
              </w:rPr>
              <w:t>EC</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Регламент № 1662/95/</w:t>
            </w:r>
            <w:r w:rsidRPr="003906E3">
              <w:rPr>
                <w:rFonts w:ascii="Calibri" w:eastAsia="SimSun" w:hAnsi="Calibri" w:cs="Calibri"/>
                <w:lang w:val="ro-RO" w:eastAsia="zh-CN"/>
              </w:rPr>
              <w:t xml:space="preserve"> </w:t>
            </w:r>
            <w:r w:rsidRPr="003906E3">
              <w:rPr>
                <w:rFonts w:ascii="Times New Roman" w:eastAsia="SimSun" w:hAnsi="Times New Roman" w:cs="Times New Roman"/>
                <w:sz w:val="20"/>
                <w:szCs w:val="20"/>
                <w:lang w:val="it-IT" w:eastAsia="zh-CN"/>
              </w:rPr>
              <w:t>EC</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sz w:val="20"/>
                <w:szCs w:val="20"/>
                <w:lang w:eastAsia="zh-CN"/>
              </w:rPr>
              <w:t>4. Регламент 540/95/</w:t>
            </w:r>
            <w:r w:rsidRPr="003906E3">
              <w:rPr>
                <w:rFonts w:ascii="Calibri" w:eastAsia="SimSun" w:hAnsi="Calibri" w:cs="Calibri"/>
                <w:lang w:val="ro-RO" w:eastAsia="zh-CN"/>
              </w:rPr>
              <w:t xml:space="preserve"> </w:t>
            </w:r>
            <w:r w:rsidRPr="003906E3">
              <w:rPr>
                <w:rFonts w:ascii="Times New Roman" w:eastAsia="SimSun" w:hAnsi="Times New Roman" w:cs="Calibri"/>
                <w:sz w:val="20"/>
                <w:szCs w:val="20"/>
                <w:lang w:val="it-IT" w:eastAsia="zh-CN"/>
              </w:rPr>
              <w:t>EC</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Законодательный акт, опубликованный в Официальном мониторе Республики Молдова</w:t>
            </w: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Приложение  XXIV-B –срок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Директива 2006/130/ЕС </w:t>
            </w:r>
            <w:r w:rsidRPr="003906E3">
              <w:rPr>
                <w:rFonts w:ascii="Times New Roman" w:eastAsia="SimSun" w:hAnsi="Times New Roman" w:cs="Times New Roman"/>
                <w:sz w:val="20"/>
                <w:szCs w:val="20"/>
                <w:lang w:eastAsia="zh-CN"/>
              </w:rPr>
              <w:t xml:space="preserve">от 11 декабря 2006 года о реализации Директивы 2001/82/EC Европейского Парламента и Совета о создании критериев для отступления от требований ветеринарного предписания для некоторых ветеринарных лекарственных препаратов, предназначенных для животных, от которых </w:t>
            </w:r>
            <w:r w:rsidRPr="003906E3">
              <w:rPr>
                <w:rFonts w:ascii="Times New Roman" w:eastAsia="SimSun" w:hAnsi="Times New Roman" w:cs="Times New Roman"/>
                <w:sz w:val="20"/>
                <w:szCs w:val="20"/>
                <w:lang w:eastAsia="zh-CN"/>
              </w:rPr>
              <w:lastRenderedPageBreak/>
              <w:t>получают продукты питания</w:t>
            </w:r>
          </w:p>
        </w:tc>
        <w:tc>
          <w:tcPr>
            <w:tcW w:w="1841"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LT3.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лекарственных средствах ветеринарного назначения;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Директива 2001/82/ЕС;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Директива 2006/130/ЕС;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Регламент № 1662/95/ЕС;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4. Регламент № 540/95/ЕС</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it-IT" w:eastAsia="zh-CN"/>
              </w:rPr>
              <w:t>I</w:t>
            </w:r>
            <w:r w:rsidRPr="003906E3">
              <w:rPr>
                <w:rFonts w:ascii="Times New Roman" w:eastAsia="SimSun" w:hAnsi="Times New Roman" w:cs="Times New Roman"/>
                <w:sz w:val="20"/>
                <w:szCs w:val="20"/>
                <w:lang w:eastAsia="zh-CN"/>
              </w:rPr>
              <w:t xml:space="preserve">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 срок 2014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322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9"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(EC) № 1662/95 </w:t>
            </w:r>
            <w:r w:rsidRPr="003906E3">
              <w:rPr>
                <w:rFonts w:ascii="Times New Roman" w:eastAsia="SimSun" w:hAnsi="Times New Roman" w:cs="Times New Roman"/>
                <w:sz w:val="20"/>
                <w:szCs w:val="20"/>
                <w:lang w:eastAsia="zh-CN"/>
              </w:rPr>
              <w:t>от 7 июля 1995 года, устанавливающий условия для реализации процедур принятия решений Сообщества в отношении маркетинговых разрешений на продукты для человека или ветеринарного использования</w:t>
            </w:r>
          </w:p>
        </w:tc>
        <w:tc>
          <w:tcPr>
            <w:tcW w:w="1841"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LT4.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лекарственных средствах ветеринарного назначения;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Директива 2001/82/ЕС;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Директива 2006/130/ЕС;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3. Регламент № 1662/95/ЕС;</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4. Регламент № 540/95/ЕС </w:t>
            </w:r>
          </w:p>
        </w:tc>
        <w:tc>
          <w:tcPr>
            <w:tcW w:w="170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Законодательный акт, опубликованный в Официальном мониторе Республики Молдова</w:t>
            </w:r>
          </w:p>
        </w:tc>
        <w:tc>
          <w:tcPr>
            <w:tcW w:w="184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1848" w:type="dxa"/>
            <w:gridSpan w:val="5"/>
          </w:tcPr>
          <w:p w:rsidR="003906E3" w:rsidRPr="003906E3" w:rsidRDefault="003906E3" w:rsidP="0056419B">
            <w:pPr>
              <w:spacing w:after="0" w:line="240" w:lineRule="auto"/>
              <w:rPr>
                <w:rFonts w:ascii="Times New Roman" w:eastAsia="SimSun" w:hAnsi="Times New Roman" w:cs="Times New Roman"/>
                <w:bCs/>
                <w:sz w:val="20"/>
                <w:szCs w:val="20"/>
              </w:rPr>
            </w:pPr>
            <w:r w:rsidRPr="003906E3">
              <w:rPr>
                <w:rFonts w:ascii="Times New Roman" w:eastAsia="SimSun" w:hAnsi="Times New Roman" w:cs="Times New Roman"/>
                <w:bCs/>
                <w:sz w:val="20"/>
                <w:szCs w:val="20"/>
                <w:lang w:val="it-IT"/>
              </w:rPr>
              <w:t>I</w:t>
            </w:r>
            <w:r w:rsidRPr="003906E3">
              <w:rPr>
                <w:rFonts w:ascii="Times New Roman" w:eastAsia="SimSun" w:hAnsi="Times New Roman" w:cs="Times New Roman"/>
                <w:bCs/>
                <w:sz w:val="20"/>
                <w:szCs w:val="20"/>
              </w:rPr>
              <w:t xml:space="preserve"> квартал  2018г.;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приложение </w:t>
            </w:r>
            <w:r w:rsidRPr="003906E3">
              <w:rPr>
                <w:rFonts w:ascii="Times New Roman" w:eastAsia="SimSun" w:hAnsi="Times New Roman" w:cs="Times New Roman"/>
                <w:sz w:val="20"/>
                <w:szCs w:val="20"/>
                <w:lang w:val="it-IT" w:eastAsia="zh-CN"/>
              </w:rPr>
              <w:t>XXIV</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it-IT" w:eastAsia="zh-CN"/>
              </w:rPr>
              <w:t>B</w:t>
            </w:r>
            <w:r w:rsidRPr="003906E3">
              <w:rPr>
                <w:rFonts w:ascii="Times New Roman" w:eastAsia="SimSun" w:hAnsi="Times New Roman" w:cs="Times New Roman"/>
                <w:sz w:val="20"/>
                <w:szCs w:val="20"/>
                <w:lang w:eastAsia="zh-CN"/>
              </w:rPr>
              <w:t xml:space="preserve"> – срок 2015г.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40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185</w:t>
            </w: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186</w:t>
            </w:r>
          </w:p>
        </w:tc>
        <w:tc>
          <w:tcPr>
            <w:tcW w:w="14463" w:type="dxa"/>
            <w:gridSpan w:val="27"/>
          </w:tcPr>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b/>
                <w:sz w:val="20"/>
                <w:szCs w:val="18"/>
              </w:rPr>
              <w:lastRenderedPageBreak/>
              <w:t>Уведомление, консультации и содействие коммуникации</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(1) Каждая Сторона уведомляет другую Сторону в письменной форме в течение двух рабочих дней с момента любого серьезного или значительного риска для о здоровья людей, животных или растений, включая контроль пищевых продуктов в чрезвычайных ситуациях, или ситуации, когда существует четко определенный риск серьезных последствий для здоровья, связанный с потреблением продуктов животного и растительного происхождения</w:t>
            </w:r>
          </w:p>
        </w:tc>
      </w:tr>
      <w:tr w:rsidR="003906E3" w:rsidRPr="003906E3" w:rsidTr="005D537E">
        <w:trPr>
          <w:trHeight w:val="400"/>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09" w:type="dxa"/>
            <w:gridSpan w:val="3"/>
          </w:tcPr>
          <w:p w:rsidR="003906E3" w:rsidRPr="003906E3" w:rsidRDefault="003906E3" w:rsidP="0056419B">
            <w:pPr>
              <w:spacing w:after="0" w:line="240" w:lineRule="auto"/>
              <w:contextualSpacing/>
              <w:jc w:val="both"/>
              <w:rPr>
                <w:rFonts w:ascii="Times New Roman" w:eastAsia="SimSun" w:hAnsi="Times New Roman" w:cs="Arial"/>
                <w:sz w:val="20"/>
                <w:szCs w:val="18"/>
              </w:rPr>
            </w:pPr>
            <w:r w:rsidRPr="003906E3">
              <w:rPr>
                <w:rFonts w:ascii="Times New Roman" w:eastAsia="SimSun" w:hAnsi="Times New Roman" w:cs="Arial"/>
                <w:sz w:val="20"/>
                <w:szCs w:val="18"/>
              </w:rPr>
              <w:t>Уведомление о любых мерах, затрагивающих решения о регионализации,  указанные в статье 182 Соглашения;</w:t>
            </w:r>
          </w:p>
          <w:p w:rsidR="003906E3" w:rsidRPr="003906E3" w:rsidRDefault="003906E3" w:rsidP="0056419B">
            <w:pPr>
              <w:spacing w:after="0" w:line="240" w:lineRule="auto"/>
              <w:contextualSpacing/>
              <w:jc w:val="both"/>
              <w:rPr>
                <w:rFonts w:ascii="Times New Roman" w:eastAsia="SimSun" w:hAnsi="Times New Roman" w:cs="Arial"/>
                <w:b/>
                <w:bCs/>
                <w:sz w:val="20"/>
                <w:szCs w:val="18"/>
              </w:rPr>
            </w:pPr>
            <w:r w:rsidRPr="003906E3">
              <w:rPr>
                <w:rFonts w:ascii="Times New Roman" w:eastAsia="SimSun" w:hAnsi="Times New Roman" w:cs="Arial"/>
                <w:sz w:val="20"/>
                <w:szCs w:val="18"/>
              </w:rPr>
              <w:t>Уведомление о нaличии или развитии любых заболеваний  у животных, перечисленных в приложении XVIII-А к соглашению, или  регулируемых вредных организмов, приложении XVIII-B к Соглашению</w:t>
            </w:r>
          </w:p>
        </w:tc>
        <w:tc>
          <w:tcPr>
            <w:tcW w:w="184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3116" w:type="dxa"/>
            <w:gridSpan w:val="8"/>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
                <w:bCs/>
                <w:sz w:val="20"/>
                <w:szCs w:val="18"/>
              </w:rPr>
              <w:t xml:space="preserve"> </w:t>
            </w:r>
            <w:r w:rsidRPr="003906E3">
              <w:rPr>
                <w:rFonts w:ascii="Times New Roman" w:eastAsia="SimSun" w:hAnsi="Times New Roman" w:cs="Arial"/>
                <w:bCs/>
                <w:sz w:val="20"/>
                <w:szCs w:val="18"/>
              </w:rPr>
              <w:t>Для приложения  XVIII- B</w:t>
            </w:r>
          </w:p>
          <w:p w:rsidR="003906E3" w:rsidRPr="003906E3" w:rsidRDefault="003906E3" w:rsidP="0056419B">
            <w:pPr>
              <w:spacing w:after="0" w:line="240" w:lineRule="auto"/>
              <w:contextualSpacing/>
              <w:jc w:val="both"/>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I1. </w:t>
            </w:r>
            <w:r w:rsidRPr="003906E3">
              <w:rPr>
                <w:rFonts w:ascii="Times New Roman" w:eastAsia="SimSun" w:hAnsi="Times New Roman" w:cs="Arial"/>
                <w:bCs/>
                <w:sz w:val="20"/>
                <w:szCs w:val="18"/>
              </w:rPr>
              <w:t>Разработка процедуры</w:t>
            </w:r>
            <w:r w:rsidRPr="003906E3">
              <w:rPr>
                <w:rFonts w:ascii="Times New Roman" w:eastAsia="SimSun" w:hAnsi="Times New Roman" w:cs="Arial"/>
                <w:b/>
                <w:bCs/>
                <w:sz w:val="20"/>
                <w:szCs w:val="18"/>
              </w:rPr>
              <w:t xml:space="preserve"> </w:t>
            </w:r>
            <w:r w:rsidRPr="003906E3">
              <w:rPr>
                <w:rFonts w:ascii="Times New Roman" w:eastAsia="SimSun" w:hAnsi="Times New Roman" w:cs="Arial"/>
                <w:bCs/>
                <w:sz w:val="20"/>
                <w:szCs w:val="18"/>
              </w:rPr>
              <w:t>об</w:t>
            </w:r>
            <w:r w:rsidRPr="003906E3">
              <w:rPr>
                <w:rFonts w:ascii="Times New Roman" w:eastAsia="SimSun" w:hAnsi="Times New Roman" w:cs="Arial"/>
                <w:b/>
                <w:bCs/>
                <w:sz w:val="20"/>
                <w:szCs w:val="18"/>
              </w:rPr>
              <w:t xml:space="preserve"> </w:t>
            </w:r>
            <w:r w:rsidRPr="003906E3">
              <w:rPr>
                <w:rFonts w:ascii="Times New Roman" w:eastAsia="SimSun" w:hAnsi="Times New Roman" w:cs="Arial"/>
                <w:bCs/>
                <w:sz w:val="20"/>
                <w:szCs w:val="18"/>
              </w:rPr>
              <w:t xml:space="preserve"> уведомлении на центральном уровне Национального агентства по безопасности пищевых продуктов,  утвержденная приказом</w:t>
            </w:r>
          </w:p>
        </w:tc>
        <w:tc>
          <w:tcPr>
            <w:tcW w:w="1706" w:type="dxa"/>
            <w:gridSpan w:val="3"/>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Утвержденный список;</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 xml:space="preserve">Обеспеченные  меры; </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 xml:space="preserve">Утвержденная процедура </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Полученные  уведомления</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p>
          <w:p w:rsidR="003906E3" w:rsidRPr="003906E3" w:rsidRDefault="003906E3" w:rsidP="0056419B">
            <w:pPr>
              <w:spacing w:after="0" w:line="240" w:lineRule="auto"/>
              <w:contextualSpacing/>
              <w:jc w:val="both"/>
              <w:rPr>
                <w:rFonts w:ascii="Times New Roman" w:eastAsia="SimSun" w:hAnsi="Times New Roman" w:cs="Arial"/>
                <w:bCs/>
                <w:sz w:val="20"/>
                <w:szCs w:val="18"/>
              </w:rPr>
            </w:pPr>
          </w:p>
          <w:p w:rsidR="003906E3" w:rsidRPr="003906E3" w:rsidRDefault="003906E3" w:rsidP="0056419B">
            <w:pPr>
              <w:spacing w:after="0" w:line="240" w:lineRule="auto"/>
              <w:contextualSpacing/>
              <w:jc w:val="both"/>
              <w:rPr>
                <w:rFonts w:ascii="Times New Roman" w:eastAsia="SimSun" w:hAnsi="Times New Roman" w:cs="Arial"/>
                <w:bCs/>
                <w:sz w:val="20"/>
                <w:szCs w:val="18"/>
              </w:rPr>
            </w:pPr>
          </w:p>
          <w:p w:rsidR="003906E3" w:rsidRPr="003906E3" w:rsidRDefault="003906E3" w:rsidP="0056419B">
            <w:pPr>
              <w:spacing w:after="0" w:line="240" w:lineRule="auto"/>
              <w:contextualSpacing/>
              <w:jc w:val="both"/>
              <w:rPr>
                <w:rFonts w:ascii="Times New Roman" w:eastAsia="SimSun" w:hAnsi="Times New Roman" w:cs="Arial"/>
                <w:bCs/>
                <w:sz w:val="20"/>
                <w:szCs w:val="18"/>
              </w:rPr>
            </w:pPr>
          </w:p>
          <w:p w:rsidR="003906E3" w:rsidRPr="003906E3" w:rsidRDefault="003906E3" w:rsidP="0056419B">
            <w:pPr>
              <w:spacing w:after="0" w:line="240" w:lineRule="auto"/>
              <w:contextualSpacing/>
              <w:jc w:val="both"/>
              <w:rPr>
                <w:rFonts w:ascii="Times New Roman" w:eastAsia="SimSun" w:hAnsi="Times New Roman" w:cs="Arial"/>
                <w:bCs/>
                <w:sz w:val="20"/>
                <w:szCs w:val="18"/>
              </w:rPr>
            </w:pPr>
          </w:p>
        </w:tc>
        <w:tc>
          <w:tcPr>
            <w:tcW w:w="1842" w:type="dxa"/>
            <w:gridSpan w:val="2"/>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sz w:val="20"/>
                <w:szCs w:val="18"/>
              </w:rPr>
              <w:t>Национальное агентство по безопасности пищевых продуктов</w:t>
            </w:r>
          </w:p>
        </w:tc>
        <w:tc>
          <w:tcPr>
            <w:tcW w:w="1848" w:type="dxa"/>
            <w:gridSpan w:val="5"/>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В течение двух дней с момента обнаружения болезни у животных;</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приложение  XVIII-В для утвержденной  процедуры;</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 xml:space="preserve"> III квартал 2017г.;</w:t>
            </w:r>
          </w:p>
          <w:p w:rsidR="003906E3" w:rsidRPr="003906E3" w:rsidRDefault="003906E3" w:rsidP="0056419B">
            <w:pPr>
              <w:spacing w:after="0" w:line="240" w:lineRule="auto"/>
              <w:contextualSpacing/>
              <w:jc w:val="both"/>
              <w:rPr>
                <w:rFonts w:ascii="Times New Roman" w:eastAsia="SimSun" w:hAnsi="Times New Roman" w:cs="Arial"/>
                <w:sz w:val="20"/>
                <w:szCs w:val="18"/>
              </w:rPr>
            </w:pPr>
            <w:r w:rsidRPr="003906E3">
              <w:rPr>
                <w:rFonts w:ascii="Times New Roman" w:eastAsia="SimSun" w:hAnsi="Times New Roman" w:cs="Arial"/>
                <w:bCs/>
                <w:sz w:val="20"/>
                <w:szCs w:val="18"/>
              </w:rPr>
              <w:t xml:space="preserve">Уведомление проводится в  течение двух дней с момента </w:t>
            </w:r>
            <w:r w:rsidRPr="003906E3">
              <w:rPr>
                <w:rFonts w:ascii="Times New Roman" w:eastAsia="SimSun" w:hAnsi="Times New Roman" w:cs="Arial"/>
                <w:sz w:val="20"/>
                <w:szCs w:val="18"/>
              </w:rPr>
              <w:t xml:space="preserve"> пресечения</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sz w:val="20"/>
                <w:szCs w:val="18"/>
              </w:rPr>
              <w:t>органом контроля</w:t>
            </w:r>
          </w:p>
        </w:tc>
        <w:tc>
          <w:tcPr>
            <w:tcW w:w="1701"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В пределах бюджета органа </w:t>
            </w: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contextualSpacing/>
              <w:jc w:val="both"/>
              <w:rPr>
                <w:rFonts w:ascii="Times New Roman" w:eastAsia="SimSun" w:hAnsi="Times New Roman" w:cs="Arial"/>
                <w:bCs/>
                <w:sz w:val="20"/>
                <w:szCs w:val="18"/>
              </w:rPr>
            </w:pPr>
          </w:p>
        </w:tc>
      </w:tr>
      <w:tr w:rsidR="003906E3" w:rsidRPr="003906E3" w:rsidTr="005D537E">
        <w:trPr>
          <w:trHeight w:val="1960"/>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09" w:type="dxa"/>
            <w:gridSpan w:val="3"/>
          </w:tcPr>
          <w:p w:rsidR="003906E3" w:rsidRPr="003906E3" w:rsidRDefault="003906E3" w:rsidP="0056419B">
            <w:pPr>
              <w:spacing w:after="0" w:line="240" w:lineRule="auto"/>
              <w:ind w:right="8" w:hanging="570"/>
              <w:contextualSpacing/>
              <w:jc w:val="both"/>
              <w:rPr>
                <w:rFonts w:ascii="Times New Roman" w:eastAsia="SimSun" w:hAnsi="Times New Roman" w:cs="Arial"/>
                <w:sz w:val="20"/>
                <w:szCs w:val="18"/>
              </w:rPr>
            </w:pPr>
            <w:r w:rsidRPr="003906E3">
              <w:rPr>
                <w:rFonts w:ascii="Times New Roman" w:eastAsia="SimSun" w:hAnsi="Times New Roman" w:cs="Arial"/>
                <w:sz w:val="20"/>
                <w:szCs w:val="18"/>
              </w:rPr>
              <w:t>Уве    Уведомление о выводах</w:t>
            </w:r>
          </w:p>
          <w:p w:rsidR="003906E3" w:rsidRPr="003906E3" w:rsidRDefault="003906E3" w:rsidP="0056419B">
            <w:pPr>
              <w:spacing w:after="0" w:line="240" w:lineRule="auto"/>
              <w:ind w:right="8" w:hanging="570"/>
              <w:contextualSpacing/>
              <w:jc w:val="both"/>
              <w:rPr>
                <w:rFonts w:ascii="Times New Roman" w:eastAsia="SimSun" w:hAnsi="Times New Roman" w:cs="Arial"/>
                <w:b/>
                <w:bCs/>
                <w:sz w:val="20"/>
                <w:szCs w:val="18"/>
              </w:rPr>
            </w:pPr>
            <w:r w:rsidRPr="003906E3">
              <w:rPr>
                <w:rFonts w:ascii="Times New Roman" w:eastAsia="SimSun" w:hAnsi="Times New Roman" w:cs="Arial"/>
                <w:sz w:val="20"/>
                <w:szCs w:val="18"/>
              </w:rPr>
              <w:t>Эпи эпидемиологического значения или, связанные с ними значительные риски в отношении болезней животных и вредителей, которые не перечислены в списках из приложений XVIII-А и  XVIII-B к  Соглашению или являющиеся новыми болезнями животных или вредителями</w:t>
            </w:r>
          </w:p>
        </w:tc>
        <w:tc>
          <w:tcPr>
            <w:tcW w:w="1841"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3116" w:type="dxa"/>
            <w:gridSpan w:val="8"/>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
                <w:bCs/>
                <w:sz w:val="20"/>
                <w:szCs w:val="18"/>
              </w:rPr>
              <w:t>I2.</w:t>
            </w:r>
            <w:r w:rsidRPr="003906E3">
              <w:rPr>
                <w:rFonts w:ascii="Times New Roman" w:eastAsia="SimSun" w:hAnsi="Times New Roman" w:cs="Arial"/>
                <w:b/>
                <w:bCs/>
                <w:i/>
                <w:sz w:val="20"/>
                <w:szCs w:val="18"/>
              </w:rPr>
              <w:t xml:space="preserve"> </w:t>
            </w:r>
            <w:r w:rsidRPr="003906E3">
              <w:rPr>
                <w:rFonts w:ascii="Times New Roman" w:eastAsia="SimSun" w:hAnsi="Times New Roman" w:cs="Arial"/>
                <w:b/>
                <w:bCs/>
                <w:sz w:val="20"/>
                <w:szCs w:val="18"/>
              </w:rPr>
              <w:t>У</w:t>
            </w:r>
            <w:r w:rsidRPr="003906E3">
              <w:rPr>
                <w:rFonts w:ascii="Times New Roman" w:eastAsia="SimSun" w:hAnsi="Times New Roman" w:cs="Arial"/>
                <w:bCs/>
                <w:sz w:val="20"/>
                <w:szCs w:val="18"/>
              </w:rPr>
              <w:t>ведомления посредством  п</w:t>
            </w:r>
            <w:r w:rsidRPr="003906E3">
              <w:rPr>
                <w:rFonts w:ascii="Times New Roman" w:eastAsia="SimSun" w:hAnsi="Times New Roman" w:cs="Arial"/>
                <w:sz w:val="20"/>
                <w:szCs w:val="18"/>
              </w:rPr>
              <w:t>очты, факса, е-mаil</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p>
          <w:p w:rsidR="003906E3" w:rsidRPr="003906E3" w:rsidRDefault="003906E3" w:rsidP="0056419B">
            <w:pPr>
              <w:spacing w:after="0" w:line="240" w:lineRule="auto"/>
              <w:contextualSpacing/>
              <w:jc w:val="both"/>
              <w:rPr>
                <w:rFonts w:ascii="Times New Roman" w:eastAsia="SimSun" w:hAnsi="Times New Roman" w:cs="Arial"/>
                <w:b/>
                <w:bCs/>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tc>
        <w:tc>
          <w:tcPr>
            <w:tcW w:w="1706" w:type="dxa"/>
            <w:gridSpan w:val="3"/>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Полученные  уведомления</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p>
          <w:p w:rsidR="003906E3" w:rsidRPr="003906E3" w:rsidRDefault="003906E3" w:rsidP="0056419B">
            <w:pPr>
              <w:tabs>
                <w:tab w:val="left" w:pos="430"/>
                <w:tab w:val="left" w:pos="572"/>
              </w:tabs>
              <w:spacing w:after="0" w:line="240" w:lineRule="auto"/>
              <w:contextualSpacing/>
              <w:jc w:val="both"/>
              <w:rPr>
                <w:rFonts w:ascii="Times New Roman" w:eastAsia="SimSun" w:hAnsi="Times New Roman" w:cs="Arial"/>
                <w:bCs/>
                <w:sz w:val="20"/>
                <w:szCs w:val="18"/>
              </w:rPr>
            </w:pPr>
          </w:p>
          <w:p w:rsidR="003906E3" w:rsidRPr="003906E3" w:rsidRDefault="003906E3" w:rsidP="0056419B">
            <w:pPr>
              <w:spacing w:after="0" w:line="240" w:lineRule="auto"/>
              <w:contextualSpacing/>
              <w:jc w:val="both"/>
              <w:rPr>
                <w:rFonts w:ascii="Times New Roman" w:eastAsia="SimSun" w:hAnsi="Times New Roman" w:cs="Arial"/>
                <w:b/>
                <w:bCs/>
                <w:sz w:val="20"/>
                <w:szCs w:val="18"/>
              </w:rPr>
            </w:pPr>
          </w:p>
        </w:tc>
        <w:tc>
          <w:tcPr>
            <w:tcW w:w="1842" w:type="dxa"/>
            <w:gridSpan w:val="2"/>
          </w:tcPr>
          <w:p w:rsidR="003906E3" w:rsidRPr="003906E3" w:rsidRDefault="003906E3" w:rsidP="0056419B">
            <w:pPr>
              <w:autoSpaceDE w:val="0"/>
              <w:autoSpaceDN w:val="0"/>
              <w:adjustRightInd w:val="0"/>
              <w:spacing w:after="0" w:line="240" w:lineRule="auto"/>
              <w:jc w:val="both"/>
              <w:rPr>
                <w:rFonts w:ascii="Times New Roman" w:eastAsia="SimSun" w:hAnsi="Times New Roman" w:cs="Times New Roman"/>
                <w:bCs/>
                <w:sz w:val="20"/>
                <w:szCs w:val="18"/>
              </w:rPr>
            </w:pPr>
            <w:r w:rsidRPr="003906E3">
              <w:rPr>
                <w:rFonts w:ascii="Times New Roman" w:eastAsia="SimSun" w:hAnsi="Times New Roman" w:cs="Times New Roman"/>
                <w:sz w:val="20"/>
                <w:szCs w:val="18"/>
              </w:rPr>
              <w:t>Национальное агентство по безопасности пищевых продуктов</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p>
        </w:tc>
        <w:tc>
          <w:tcPr>
            <w:tcW w:w="1848" w:type="dxa"/>
            <w:gridSpan w:val="5"/>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В течение двух дней с момента обнаружения риска</w:t>
            </w:r>
          </w:p>
        </w:tc>
        <w:tc>
          <w:tcPr>
            <w:tcW w:w="1701"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В пределах бюджета органа </w:t>
            </w: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contextualSpacing/>
              <w:jc w:val="both"/>
              <w:rPr>
                <w:rFonts w:ascii="Times New Roman" w:eastAsia="SimSun" w:hAnsi="Times New Roman" w:cs="Arial"/>
                <w:bCs/>
                <w:sz w:val="20"/>
                <w:szCs w:val="18"/>
              </w:rPr>
            </w:pPr>
          </w:p>
        </w:tc>
      </w:tr>
      <w:tr w:rsidR="003906E3" w:rsidRPr="003906E3" w:rsidTr="005D537E">
        <w:trPr>
          <w:trHeight w:val="1100"/>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09" w:type="dxa"/>
            <w:gridSpan w:val="3"/>
          </w:tcPr>
          <w:p w:rsidR="003906E3" w:rsidRPr="003906E3" w:rsidRDefault="003906E3" w:rsidP="0056419B">
            <w:pPr>
              <w:spacing w:after="0" w:line="240" w:lineRule="auto"/>
              <w:contextualSpacing/>
              <w:jc w:val="both"/>
              <w:rPr>
                <w:rFonts w:ascii="Times New Roman" w:eastAsia="SimSun" w:hAnsi="Times New Roman" w:cs="Arial"/>
                <w:b/>
                <w:bCs/>
                <w:sz w:val="20"/>
                <w:szCs w:val="18"/>
              </w:rPr>
            </w:pPr>
            <w:r w:rsidRPr="003906E3">
              <w:rPr>
                <w:rFonts w:ascii="Times New Roman" w:eastAsia="SimSun" w:hAnsi="Times New Roman" w:cs="Arial"/>
                <w:sz w:val="20"/>
                <w:szCs w:val="18"/>
              </w:rPr>
              <w:t>Любые дополнительные меры, помимо основных требований к соответствующим мерам, принимаемые сторонами для контроля или ликвидации болезней животных, или вредителей либо  защиты общественного здоровья или охраны растений, а также  любые изменения в профилактической политике, включая политики вакцинации</w:t>
            </w:r>
          </w:p>
        </w:tc>
        <w:tc>
          <w:tcPr>
            <w:tcW w:w="184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3116" w:type="dxa"/>
            <w:gridSpan w:val="8"/>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
                <w:bCs/>
                <w:sz w:val="20"/>
                <w:szCs w:val="18"/>
              </w:rPr>
              <w:t>I3. У</w:t>
            </w:r>
            <w:r w:rsidRPr="003906E3">
              <w:rPr>
                <w:rFonts w:ascii="Times New Roman" w:eastAsia="SimSun" w:hAnsi="Times New Roman" w:cs="Arial"/>
                <w:bCs/>
                <w:sz w:val="20"/>
                <w:szCs w:val="18"/>
              </w:rPr>
              <w:t>ведомления посредством п</w:t>
            </w:r>
            <w:r w:rsidRPr="003906E3">
              <w:rPr>
                <w:rFonts w:ascii="Times New Roman" w:eastAsia="SimSun" w:hAnsi="Times New Roman" w:cs="Arial"/>
                <w:sz w:val="20"/>
                <w:szCs w:val="18"/>
              </w:rPr>
              <w:t>очты, факса, е-маil</w:t>
            </w:r>
          </w:p>
          <w:p w:rsidR="003906E3" w:rsidRPr="003906E3" w:rsidRDefault="003906E3" w:rsidP="0056419B">
            <w:pPr>
              <w:spacing w:after="0" w:line="240" w:lineRule="auto"/>
              <w:contextualSpacing/>
              <w:jc w:val="both"/>
              <w:rPr>
                <w:rFonts w:ascii="Times New Roman" w:eastAsia="SimSun" w:hAnsi="Times New Roman" w:cs="Arial"/>
                <w:b/>
                <w:bCs/>
                <w:sz w:val="20"/>
                <w:szCs w:val="18"/>
              </w:rPr>
            </w:pPr>
          </w:p>
        </w:tc>
        <w:tc>
          <w:tcPr>
            <w:tcW w:w="1706" w:type="dxa"/>
            <w:gridSpan w:val="3"/>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Полученные  уведомления</w:t>
            </w:r>
          </w:p>
          <w:p w:rsidR="003906E3" w:rsidRPr="003906E3" w:rsidRDefault="003906E3" w:rsidP="0056419B">
            <w:pPr>
              <w:spacing w:after="0" w:line="240" w:lineRule="auto"/>
              <w:contextualSpacing/>
              <w:jc w:val="both"/>
              <w:rPr>
                <w:rFonts w:ascii="Times New Roman" w:eastAsia="SimSun" w:hAnsi="Times New Roman" w:cs="Arial"/>
                <w:b/>
                <w:bCs/>
                <w:sz w:val="20"/>
                <w:szCs w:val="18"/>
              </w:rPr>
            </w:pPr>
          </w:p>
        </w:tc>
        <w:tc>
          <w:tcPr>
            <w:tcW w:w="1842" w:type="dxa"/>
            <w:gridSpan w:val="2"/>
          </w:tcPr>
          <w:p w:rsidR="003906E3" w:rsidRPr="003906E3" w:rsidRDefault="003906E3" w:rsidP="0056419B">
            <w:pPr>
              <w:autoSpaceDE w:val="0"/>
              <w:autoSpaceDN w:val="0"/>
              <w:adjustRightInd w:val="0"/>
              <w:spacing w:after="0" w:line="240" w:lineRule="auto"/>
              <w:jc w:val="both"/>
              <w:rPr>
                <w:rFonts w:ascii="Times New Roman" w:eastAsia="SimSun" w:hAnsi="Times New Roman" w:cs="Times New Roman"/>
                <w:bCs/>
                <w:sz w:val="20"/>
                <w:szCs w:val="18"/>
              </w:rPr>
            </w:pPr>
            <w:r w:rsidRPr="003906E3">
              <w:rPr>
                <w:rFonts w:ascii="Times New Roman" w:eastAsia="SimSun" w:hAnsi="Times New Roman" w:cs="Times New Roman"/>
                <w:sz w:val="20"/>
                <w:szCs w:val="18"/>
              </w:rPr>
              <w:t>Национальное агентство по безопасности пищевых продуктов</w:t>
            </w:r>
          </w:p>
          <w:p w:rsidR="003906E3" w:rsidRPr="003906E3" w:rsidRDefault="003906E3" w:rsidP="0056419B">
            <w:pPr>
              <w:spacing w:after="0" w:line="240" w:lineRule="auto"/>
              <w:contextualSpacing/>
              <w:jc w:val="both"/>
              <w:rPr>
                <w:rFonts w:ascii="Times New Roman" w:eastAsia="SimSun" w:hAnsi="Times New Roman" w:cs="Arial"/>
                <w:bCs/>
                <w:sz w:val="20"/>
                <w:szCs w:val="18"/>
              </w:rPr>
            </w:pPr>
          </w:p>
        </w:tc>
        <w:tc>
          <w:tcPr>
            <w:tcW w:w="1848" w:type="dxa"/>
            <w:gridSpan w:val="5"/>
          </w:tcPr>
          <w:p w:rsidR="003906E3" w:rsidRPr="003906E3" w:rsidRDefault="003906E3" w:rsidP="0056419B">
            <w:pPr>
              <w:spacing w:after="0" w:line="240" w:lineRule="auto"/>
              <w:contextualSpacing/>
              <w:jc w:val="both"/>
              <w:rPr>
                <w:rFonts w:ascii="Times New Roman" w:eastAsia="SimSun" w:hAnsi="Times New Roman" w:cs="Arial"/>
                <w:bCs/>
                <w:sz w:val="20"/>
                <w:szCs w:val="18"/>
              </w:rPr>
            </w:pPr>
            <w:r w:rsidRPr="003906E3">
              <w:rPr>
                <w:rFonts w:ascii="Times New Roman" w:eastAsia="SimSun" w:hAnsi="Times New Roman" w:cs="Arial"/>
                <w:bCs/>
                <w:sz w:val="20"/>
                <w:szCs w:val="18"/>
              </w:rPr>
              <w:t xml:space="preserve"> Ad-hoc </w:t>
            </w:r>
          </w:p>
        </w:tc>
        <w:tc>
          <w:tcPr>
            <w:tcW w:w="1701"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В пределах бюджета органа </w:t>
            </w: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contextualSpacing/>
              <w:jc w:val="both"/>
              <w:rPr>
                <w:rFonts w:ascii="Times New Roman" w:eastAsia="SimSun" w:hAnsi="Times New Roman" w:cs="Arial"/>
                <w:bCs/>
                <w:sz w:val="20"/>
                <w:szCs w:val="18"/>
              </w:rPr>
            </w:pPr>
          </w:p>
        </w:tc>
      </w:tr>
      <w:tr w:rsidR="003906E3" w:rsidRPr="003906E3" w:rsidTr="005D537E">
        <w:trPr>
          <w:trHeight w:val="2975"/>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09" w:type="dxa"/>
            <w:gridSpan w:val="3"/>
          </w:tcPr>
          <w:p w:rsidR="003906E3" w:rsidRPr="003906E3" w:rsidRDefault="003906E3" w:rsidP="0056419B">
            <w:pPr>
              <w:spacing w:after="0"/>
              <w:rPr>
                <w:rFonts w:ascii="Times New Roman" w:eastAsia="SimSun" w:hAnsi="Times New Roman" w:cs="Arial"/>
                <w:sz w:val="20"/>
                <w:szCs w:val="18"/>
              </w:rPr>
            </w:pPr>
            <w:r w:rsidRPr="003906E3">
              <w:rPr>
                <w:rFonts w:ascii="Times New Roman" w:eastAsia="SimSun" w:hAnsi="Times New Roman" w:cs="Arial"/>
                <w:sz w:val="20"/>
                <w:szCs w:val="18"/>
              </w:rPr>
              <w:t>(6) Республика Молдова будет разрабатывать и внедрять национальную систему быстрого оповещения для продуктов питания и кормам (</w:t>
            </w:r>
            <w:r w:rsidRPr="003906E3">
              <w:rPr>
                <w:rFonts w:ascii="Times New Roman" w:eastAsia="SimSun" w:hAnsi="Times New Roman" w:cs="Arial"/>
                <w:sz w:val="20"/>
                <w:szCs w:val="18"/>
                <w:lang w:val="ro-RO"/>
              </w:rPr>
              <w:t>N</w:t>
            </w:r>
            <w:r w:rsidRPr="003906E3">
              <w:rPr>
                <w:rFonts w:ascii="Times New Roman" w:eastAsia="SimSun" w:hAnsi="Times New Roman" w:cs="Arial"/>
                <w:sz w:val="20"/>
                <w:szCs w:val="18"/>
              </w:rPr>
              <w:t xml:space="preserve">RASFF) и Национальный механизм раннего предупреждения (NEWM) соответствующий с таким же в ЕС </w:t>
            </w:r>
          </w:p>
        </w:tc>
        <w:tc>
          <w:tcPr>
            <w:tcW w:w="184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3116" w:type="dxa"/>
            <w:gridSpan w:val="8"/>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*I1. </w:t>
            </w:r>
            <w:r w:rsidRPr="003906E3">
              <w:rPr>
                <w:rFonts w:ascii="Times New Roman" w:eastAsia="SimSun" w:hAnsi="Times New Roman" w:cs="Arial"/>
                <w:bCs/>
                <w:sz w:val="20"/>
                <w:szCs w:val="18"/>
              </w:rPr>
              <w:t>Была разработана</w:t>
            </w:r>
            <w:r w:rsidRPr="003906E3">
              <w:rPr>
                <w:rFonts w:ascii="Times New Roman" w:eastAsia="SimSun" w:hAnsi="Times New Roman" w:cs="Arial"/>
                <w:b/>
                <w:bCs/>
                <w:sz w:val="20"/>
                <w:szCs w:val="18"/>
              </w:rPr>
              <w:t xml:space="preserve"> </w:t>
            </w:r>
            <w:r w:rsidRPr="003906E3">
              <w:rPr>
                <w:rFonts w:ascii="Times New Roman" w:eastAsia="SimSun" w:hAnsi="Times New Roman" w:cs="Arial"/>
                <w:bCs/>
                <w:sz w:val="20"/>
                <w:szCs w:val="18"/>
              </w:rPr>
              <w:t>и принята</w:t>
            </w:r>
            <w:r w:rsidRPr="003906E3">
              <w:rPr>
                <w:rFonts w:ascii="Times New Roman" w:eastAsia="SimSun" w:hAnsi="Times New Roman" w:cs="Arial"/>
                <w:b/>
                <w:bCs/>
                <w:sz w:val="20"/>
                <w:szCs w:val="18"/>
              </w:rPr>
              <w:t xml:space="preserve">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Cs/>
                <w:sz w:val="20"/>
                <w:szCs w:val="18"/>
              </w:rPr>
              <w:t xml:space="preserve">Оперативная  процедура </w:t>
            </w:r>
            <w:r w:rsidRPr="003906E3">
              <w:rPr>
                <w:rFonts w:ascii="Times New Roman" w:eastAsia="SimSun" w:hAnsi="Times New Roman" w:cs="Arial"/>
                <w:b/>
                <w:bCs/>
                <w:sz w:val="20"/>
                <w:szCs w:val="18"/>
              </w:rPr>
              <w:t xml:space="preserve"> «</w:t>
            </w:r>
            <w:r w:rsidRPr="003906E3">
              <w:rPr>
                <w:rFonts w:ascii="Times New Roman" w:eastAsia="SimSun" w:hAnsi="Times New Roman" w:cs="Arial"/>
                <w:bCs/>
                <w:sz w:val="20"/>
                <w:szCs w:val="18"/>
              </w:rPr>
              <w:t>Уведомление</w:t>
            </w:r>
            <w:r w:rsidRPr="003906E3">
              <w:rPr>
                <w:rFonts w:ascii="Times New Roman" w:eastAsia="SimSun" w:hAnsi="Times New Roman" w:cs="Arial"/>
                <w:b/>
                <w:bCs/>
                <w:sz w:val="20"/>
                <w:szCs w:val="18"/>
              </w:rPr>
              <w:t xml:space="preserve"> </w:t>
            </w:r>
            <w:r w:rsidRPr="003906E3">
              <w:rPr>
                <w:rFonts w:ascii="Times New Roman" w:eastAsia="SimSun" w:hAnsi="Times New Roman" w:cs="Arial"/>
                <w:sz w:val="20"/>
                <w:szCs w:val="18"/>
              </w:rPr>
              <w:t>системы быстрого оповещения по пищевым продуктам и кормам (NRASFF) на центральном уровне НАБПП»</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sz w:val="20"/>
                <w:szCs w:val="18"/>
              </w:rPr>
              <w:t xml:space="preserve">I.2 </w:t>
            </w:r>
            <w:r w:rsidRPr="003906E3">
              <w:rPr>
                <w:rFonts w:ascii="Times New Roman" w:eastAsia="SimSun" w:hAnsi="Times New Roman" w:cs="Arial"/>
                <w:sz w:val="20"/>
                <w:szCs w:val="18"/>
              </w:rPr>
              <w:t xml:space="preserve">Был разработан список с уведомлениями </w:t>
            </w:r>
          </w:p>
        </w:tc>
        <w:tc>
          <w:tcPr>
            <w:tcW w:w="1706" w:type="dxa"/>
            <w:gridSpan w:val="3"/>
          </w:tcPr>
          <w:p w:rsidR="003906E3" w:rsidRPr="003906E3" w:rsidRDefault="003906E3" w:rsidP="0056419B">
            <w:pPr>
              <w:spacing w:after="0"/>
              <w:contextualSpacing/>
              <w:rPr>
                <w:rFonts w:ascii="Times New Roman" w:eastAsia="SimSun" w:hAnsi="Times New Roman" w:cs="Arial"/>
                <w:bCs/>
                <w:sz w:val="20"/>
                <w:szCs w:val="18"/>
              </w:rPr>
            </w:pPr>
            <w:r w:rsidRPr="003906E3">
              <w:rPr>
                <w:rFonts w:ascii="Times New Roman" w:eastAsia="SimSun" w:hAnsi="Times New Roman" w:cs="Arial"/>
                <w:b/>
                <w:bCs/>
                <w:sz w:val="20"/>
                <w:szCs w:val="18"/>
              </w:rPr>
              <w:t xml:space="preserve"> </w:t>
            </w:r>
            <w:r w:rsidRPr="003906E3">
              <w:rPr>
                <w:rFonts w:ascii="Times New Roman" w:eastAsia="SimSun" w:hAnsi="Times New Roman" w:cs="Arial"/>
                <w:bCs/>
                <w:sz w:val="20"/>
                <w:szCs w:val="18"/>
              </w:rPr>
              <w:t>Разработанная  и утвержденная процедура;</w:t>
            </w:r>
          </w:p>
          <w:p w:rsidR="003906E3" w:rsidRPr="003906E3" w:rsidRDefault="003906E3" w:rsidP="0056419B">
            <w:pPr>
              <w:spacing w:after="0" w:line="240" w:lineRule="auto"/>
              <w:contextualSpacing/>
              <w:rPr>
                <w:rFonts w:ascii="Times New Roman" w:eastAsia="SimSun" w:hAnsi="Times New Roman" w:cs="Arial"/>
                <w:bCs/>
                <w:sz w:val="20"/>
                <w:szCs w:val="18"/>
              </w:rPr>
            </w:pPr>
            <w:r w:rsidRPr="003906E3">
              <w:rPr>
                <w:rFonts w:ascii="Times New Roman" w:eastAsia="SimSun" w:hAnsi="Times New Roman" w:cs="Arial"/>
                <w:bCs/>
                <w:sz w:val="20"/>
                <w:szCs w:val="18"/>
              </w:rPr>
              <w:t xml:space="preserve">Разработанный список  </w:t>
            </w:r>
          </w:p>
          <w:p w:rsidR="003906E3" w:rsidRPr="003906E3" w:rsidRDefault="003906E3" w:rsidP="0056419B">
            <w:pPr>
              <w:spacing w:after="0" w:line="240" w:lineRule="auto"/>
              <w:contextualSpacing/>
              <w:rPr>
                <w:rFonts w:ascii="Times New Roman" w:eastAsia="SimSun" w:hAnsi="Times New Roman" w:cs="Arial"/>
                <w:bCs/>
                <w:sz w:val="20"/>
                <w:szCs w:val="18"/>
              </w:rPr>
            </w:pPr>
          </w:p>
          <w:p w:rsidR="003906E3" w:rsidRPr="003906E3" w:rsidRDefault="003906E3" w:rsidP="0056419B">
            <w:pPr>
              <w:spacing w:after="0" w:line="240" w:lineRule="auto"/>
              <w:contextualSpacing/>
              <w:rPr>
                <w:rFonts w:ascii="Times New Roman" w:eastAsia="SimSun" w:hAnsi="Times New Roman" w:cs="Arial"/>
                <w:b/>
                <w:bCs/>
                <w:sz w:val="20"/>
                <w:szCs w:val="18"/>
              </w:rPr>
            </w:pPr>
          </w:p>
        </w:tc>
        <w:tc>
          <w:tcPr>
            <w:tcW w:w="1842" w:type="dxa"/>
            <w:gridSpan w:val="2"/>
          </w:tcPr>
          <w:p w:rsidR="003906E3" w:rsidRPr="003906E3" w:rsidRDefault="003906E3" w:rsidP="0056419B">
            <w:pPr>
              <w:autoSpaceDE w:val="0"/>
              <w:autoSpaceDN w:val="0"/>
              <w:adjustRightInd w:val="0"/>
              <w:spacing w:after="0" w:line="240" w:lineRule="auto"/>
              <w:rPr>
                <w:rFonts w:ascii="Times New Roman" w:eastAsia="SimSun" w:hAnsi="Times New Roman" w:cs="Times New Roman"/>
                <w:bCs/>
                <w:sz w:val="20"/>
                <w:szCs w:val="18"/>
              </w:rPr>
            </w:pPr>
            <w:r w:rsidRPr="003906E3">
              <w:rPr>
                <w:rFonts w:ascii="Times New Roman" w:eastAsia="SimSun" w:hAnsi="Times New Roman" w:cs="Times New Roman"/>
                <w:sz w:val="20"/>
                <w:szCs w:val="18"/>
              </w:rPr>
              <w:t>Национальное агентство по безопасности пищевых продуктов</w:t>
            </w:r>
          </w:p>
          <w:p w:rsidR="003906E3" w:rsidRPr="003906E3" w:rsidRDefault="003906E3" w:rsidP="0056419B">
            <w:pPr>
              <w:spacing w:after="0" w:line="240" w:lineRule="auto"/>
              <w:contextualSpacing/>
              <w:rPr>
                <w:rFonts w:ascii="Times New Roman" w:eastAsia="SimSun" w:hAnsi="Times New Roman" w:cs="Arial"/>
                <w:bCs/>
                <w:sz w:val="20"/>
                <w:szCs w:val="18"/>
              </w:rPr>
            </w:pPr>
          </w:p>
        </w:tc>
        <w:tc>
          <w:tcPr>
            <w:tcW w:w="1848" w:type="dxa"/>
            <w:gridSpan w:val="5"/>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Постоянно</w:t>
            </w:r>
          </w:p>
          <w:p w:rsidR="003906E3" w:rsidRPr="003906E3" w:rsidRDefault="003906E3" w:rsidP="0056419B">
            <w:pPr>
              <w:spacing w:after="0" w:line="240" w:lineRule="auto"/>
              <w:contextualSpacing/>
              <w:rPr>
                <w:rFonts w:ascii="Times New Roman" w:eastAsia="SimSun" w:hAnsi="Times New Roman" w:cs="Arial"/>
                <w:bCs/>
                <w:sz w:val="20"/>
                <w:szCs w:val="18"/>
              </w:rPr>
            </w:pPr>
          </w:p>
        </w:tc>
        <w:tc>
          <w:tcPr>
            <w:tcW w:w="1701" w:type="dxa"/>
          </w:tcPr>
          <w:p w:rsidR="003906E3" w:rsidRPr="003906E3" w:rsidRDefault="003906E3" w:rsidP="0056419B">
            <w:pPr>
              <w:spacing w:after="0"/>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p w:rsidR="003906E3" w:rsidRPr="003906E3" w:rsidRDefault="003906E3" w:rsidP="0056419B">
            <w:pPr>
              <w:spacing w:after="0"/>
              <w:rPr>
                <w:rFonts w:ascii="Times New Roman" w:eastAsia="SimSun" w:hAnsi="Times New Roman" w:cs="Arial"/>
                <w:sz w:val="20"/>
                <w:szCs w:val="18"/>
              </w:rPr>
            </w:pPr>
            <w:r w:rsidRPr="003906E3">
              <w:rPr>
                <w:rFonts w:ascii="Times New Roman" w:eastAsia="SimSun" w:hAnsi="Times New Roman" w:cs="Arial"/>
                <w:sz w:val="20"/>
                <w:szCs w:val="18"/>
              </w:rPr>
              <w:t>другие источники</w:t>
            </w:r>
          </w:p>
          <w:p w:rsidR="003906E3" w:rsidRPr="003906E3" w:rsidRDefault="003906E3" w:rsidP="0056419B">
            <w:pPr>
              <w:spacing w:after="0" w:line="240" w:lineRule="auto"/>
              <w:contextualSpacing/>
              <w:rPr>
                <w:rFonts w:ascii="Times New Roman" w:eastAsia="SimSun" w:hAnsi="Times New Roman" w:cs="Arial"/>
                <w:bCs/>
                <w:sz w:val="20"/>
                <w:szCs w:val="18"/>
              </w:rPr>
            </w:pPr>
          </w:p>
        </w:tc>
      </w:tr>
      <w:tr w:rsidR="003906E3" w:rsidRPr="003906E3" w:rsidTr="005D537E">
        <w:trPr>
          <w:trHeight w:val="60"/>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09" w:type="dxa"/>
            <w:gridSpan w:val="3"/>
          </w:tcPr>
          <w:p w:rsidR="003906E3" w:rsidRPr="003906E3" w:rsidRDefault="003906E3" w:rsidP="0056419B">
            <w:pPr>
              <w:spacing w:after="0"/>
              <w:rPr>
                <w:rFonts w:ascii="Times New Roman" w:eastAsia="SimSun" w:hAnsi="Times New Roman" w:cs="Arial"/>
                <w:sz w:val="20"/>
                <w:szCs w:val="18"/>
              </w:rPr>
            </w:pPr>
            <w:r w:rsidRPr="003906E3">
              <w:rPr>
                <w:rFonts w:ascii="Times New Roman" w:eastAsia="SimSun" w:hAnsi="Times New Roman" w:cs="Arial"/>
                <w:sz w:val="20"/>
                <w:szCs w:val="18"/>
              </w:rPr>
              <w:t xml:space="preserve">Подключение </w:t>
            </w:r>
            <w:r w:rsidRPr="003906E3">
              <w:rPr>
                <w:rFonts w:ascii="Times New Roman" w:eastAsia="SimSun" w:hAnsi="Times New Roman" w:cs="Arial"/>
                <w:sz w:val="20"/>
                <w:szCs w:val="18"/>
                <w:lang w:val="ro-RO"/>
              </w:rPr>
              <w:t>N</w:t>
            </w:r>
            <w:r w:rsidRPr="003906E3">
              <w:rPr>
                <w:rFonts w:ascii="Times New Roman" w:eastAsia="SimSun" w:hAnsi="Times New Roman" w:cs="Arial"/>
                <w:sz w:val="20"/>
                <w:szCs w:val="18"/>
              </w:rPr>
              <w:t>RASFF и NEWM к соответствующим системам ЕС</w:t>
            </w:r>
          </w:p>
        </w:tc>
        <w:tc>
          <w:tcPr>
            <w:tcW w:w="184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3116" w:type="dxa"/>
            <w:gridSpan w:val="8"/>
          </w:tcPr>
          <w:p w:rsidR="003906E3" w:rsidRPr="003906E3" w:rsidRDefault="003906E3" w:rsidP="0056419B">
            <w:pPr>
              <w:spacing w:after="0"/>
              <w:contextualSpacing/>
              <w:rPr>
                <w:rFonts w:ascii="Times New Roman" w:eastAsia="SimSun" w:hAnsi="Times New Roman" w:cs="Arial"/>
                <w:sz w:val="20"/>
                <w:szCs w:val="18"/>
              </w:rPr>
            </w:pPr>
            <w:r w:rsidRPr="003906E3">
              <w:rPr>
                <w:rFonts w:ascii="Times New Roman" w:eastAsia="SimSun" w:hAnsi="Times New Roman" w:cs="Arial"/>
                <w:b/>
                <w:sz w:val="20"/>
                <w:szCs w:val="18"/>
              </w:rPr>
              <w:t>I.</w:t>
            </w:r>
            <w:r w:rsidRPr="003906E3">
              <w:rPr>
                <w:rFonts w:ascii="Times New Roman" w:eastAsia="SimSun" w:hAnsi="Times New Roman" w:cs="Arial"/>
                <w:sz w:val="20"/>
                <w:szCs w:val="18"/>
              </w:rPr>
              <w:t xml:space="preserve"> Внедрение системы раннего оповещения для безопасности пищевых продуктов, включая доступ к Системе быстрого оповещения по пищевым продуктам и кормам (RASFF) Европейского Союза</w:t>
            </w:r>
          </w:p>
          <w:p w:rsidR="003906E3" w:rsidRPr="003906E3" w:rsidRDefault="003906E3" w:rsidP="0056419B">
            <w:pPr>
              <w:spacing w:after="0"/>
              <w:contextualSpacing/>
              <w:rPr>
                <w:rFonts w:ascii="Times New Roman" w:eastAsia="SimSun" w:hAnsi="Times New Roman" w:cs="Arial"/>
                <w:sz w:val="20"/>
                <w:szCs w:val="18"/>
              </w:rPr>
            </w:pPr>
          </w:p>
          <w:p w:rsidR="003906E3" w:rsidRPr="003906E3" w:rsidRDefault="003906E3" w:rsidP="0056419B">
            <w:pPr>
              <w:spacing w:after="0"/>
              <w:contextualSpacing/>
              <w:rPr>
                <w:rFonts w:ascii="Times New Roman" w:eastAsia="SimSun" w:hAnsi="Times New Roman" w:cs="Arial"/>
                <w:b/>
                <w:i/>
                <w:sz w:val="20"/>
                <w:szCs w:val="18"/>
              </w:rPr>
            </w:pPr>
          </w:p>
        </w:tc>
        <w:tc>
          <w:tcPr>
            <w:tcW w:w="1706" w:type="dxa"/>
            <w:gridSpan w:val="3"/>
          </w:tcPr>
          <w:p w:rsidR="003906E3" w:rsidRPr="003906E3" w:rsidRDefault="003906E3" w:rsidP="0056419B">
            <w:pPr>
              <w:spacing w:after="0"/>
              <w:contextualSpacing/>
              <w:rPr>
                <w:rFonts w:ascii="Times New Roman" w:eastAsia="SimSun" w:hAnsi="Times New Roman" w:cs="Arial"/>
                <w:bCs/>
                <w:sz w:val="20"/>
                <w:szCs w:val="18"/>
              </w:rPr>
            </w:pPr>
            <w:r w:rsidRPr="003906E3">
              <w:rPr>
                <w:rFonts w:ascii="Times New Roman" w:eastAsia="SimSun" w:hAnsi="Times New Roman" w:cs="Arial"/>
                <w:bCs/>
                <w:sz w:val="20"/>
                <w:szCs w:val="18"/>
              </w:rPr>
              <w:t>Созданная и подключенная система</w:t>
            </w:r>
          </w:p>
        </w:tc>
        <w:tc>
          <w:tcPr>
            <w:tcW w:w="1842" w:type="dxa"/>
            <w:gridSpan w:val="2"/>
          </w:tcPr>
          <w:p w:rsidR="003906E3" w:rsidRPr="003906E3" w:rsidRDefault="003906E3" w:rsidP="0056419B">
            <w:pPr>
              <w:autoSpaceDE w:val="0"/>
              <w:autoSpaceDN w:val="0"/>
              <w:adjustRightInd w:val="0"/>
              <w:spacing w:after="0" w:line="240" w:lineRule="auto"/>
              <w:rPr>
                <w:rFonts w:ascii="Times New Roman" w:eastAsia="SimSun" w:hAnsi="Times New Roman" w:cs="Times New Roman"/>
                <w:bCs/>
                <w:sz w:val="20"/>
                <w:szCs w:val="18"/>
              </w:rPr>
            </w:pPr>
            <w:r w:rsidRPr="003906E3">
              <w:rPr>
                <w:rFonts w:ascii="Times New Roman" w:eastAsia="SimSun" w:hAnsi="Times New Roman" w:cs="Times New Roman"/>
                <w:sz w:val="20"/>
                <w:szCs w:val="18"/>
              </w:rPr>
              <w:t>Национальное агентство по безопасности пищевых продуктов</w:t>
            </w:r>
          </w:p>
          <w:p w:rsidR="003906E3" w:rsidRPr="003906E3" w:rsidRDefault="003906E3" w:rsidP="0056419B">
            <w:pPr>
              <w:spacing w:after="0" w:line="240" w:lineRule="auto"/>
              <w:contextualSpacing/>
              <w:rPr>
                <w:rFonts w:ascii="Times New Roman" w:eastAsia="SimSun" w:hAnsi="Times New Roman" w:cs="Arial"/>
                <w:bCs/>
                <w:sz w:val="20"/>
                <w:szCs w:val="18"/>
              </w:rPr>
            </w:pPr>
          </w:p>
        </w:tc>
        <w:tc>
          <w:tcPr>
            <w:tcW w:w="1848" w:type="dxa"/>
            <w:gridSpan w:val="5"/>
          </w:tcPr>
          <w:p w:rsidR="003906E3" w:rsidRPr="003906E3" w:rsidRDefault="003906E3" w:rsidP="0056419B">
            <w:pPr>
              <w:spacing w:after="0" w:line="240" w:lineRule="auto"/>
              <w:contextualSpacing/>
              <w:rPr>
                <w:rFonts w:ascii="Times New Roman" w:eastAsia="SimSun" w:hAnsi="Times New Roman" w:cs="Arial"/>
                <w:bCs/>
                <w:sz w:val="20"/>
                <w:szCs w:val="18"/>
              </w:rPr>
            </w:pPr>
            <w:r w:rsidRPr="003906E3">
              <w:rPr>
                <w:rFonts w:ascii="Times New Roman" w:eastAsia="SimSun" w:hAnsi="Times New Roman" w:cs="Arial"/>
                <w:bCs/>
                <w:sz w:val="20"/>
                <w:szCs w:val="18"/>
              </w:rPr>
              <w:t xml:space="preserve">  IV квартал 2018г.</w:t>
            </w:r>
          </w:p>
        </w:tc>
        <w:tc>
          <w:tcPr>
            <w:tcW w:w="1701" w:type="dxa"/>
          </w:tcPr>
          <w:p w:rsidR="003906E3" w:rsidRPr="003906E3" w:rsidRDefault="003906E3" w:rsidP="0056419B">
            <w:pPr>
              <w:spacing w:after="0"/>
              <w:jc w:val="both"/>
              <w:rPr>
                <w:rFonts w:ascii="Times New Roman" w:eastAsia="SimSun" w:hAnsi="Times New Roman" w:cs="Arial"/>
                <w:bCs/>
                <w:sz w:val="20"/>
                <w:szCs w:val="18"/>
              </w:rPr>
            </w:pPr>
            <w:r w:rsidRPr="003906E3">
              <w:rPr>
                <w:rFonts w:ascii="Times New Roman" w:eastAsia="SimSun" w:hAnsi="Times New Roman" w:cs="Arial"/>
                <w:sz w:val="20"/>
                <w:szCs w:val="18"/>
              </w:rPr>
              <w:t>В пределах бюджета органа</w:t>
            </w:r>
          </w:p>
        </w:tc>
      </w:tr>
      <w:tr w:rsidR="003906E3" w:rsidRPr="003906E3" w:rsidTr="005D537E">
        <w:trPr>
          <w:trHeight w:val="552"/>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3" w:type="dxa"/>
            <w:gridSpan w:val="27"/>
          </w:tcPr>
          <w:p w:rsidR="003906E3" w:rsidRPr="003906E3" w:rsidRDefault="003906E3" w:rsidP="0056419B">
            <w:pPr>
              <w:spacing w:after="0"/>
              <w:jc w:val="both"/>
              <w:rPr>
                <w:rFonts w:ascii="Times New Roman" w:eastAsia="SimSun" w:hAnsi="Times New Roman" w:cs="Arial"/>
                <w:sz w:val="20"/>
                <w:szCs w:val="18"/>
              </w:rPr>
            </w:pPr>
            <w:r w:rsidRPr="003906E3">
              <w:rPr>
                <w:rFonts w:ascii="Times New Roman" w:eastAsia="SimSun" w:hAnsi="Times New Roman" w:cs="Arial"/>
                <w:b/>
                <w:bCs/>
                <w:sz w:val="20"/>
                <w:szCs w:val="18"/>
                <w:lang w:val="ro-RO"/>
              </w:rPr>
              <w:t>(6)</w:t>
            </w:r>
            <w:r w:rsidRPr="003906E3">
              <w:rPr>
                <w:rFonts w:ascii="Times New Roman" w:eastAsia="SimSun" w:hAnsi="Times New Roman" w:cs="Arial"/>
                <w:sz w:val="20"/>
                <w:szCs w:val="18"/>
                <w:lang w:val="ro-RO"/>
              </w:rPr>
              <w:t xml:space="preserve"> </w:t>
            </w:r>
            <w:r w:rsidRPr="003906E3">
              <w:rPr>
                <w:rFonts w:ascii="Times New Roman" w:eastAsia="SimSun" w:hAnsi="Times New Roman" w:cs="Arial"/>
                <w:sz w:val="20"/>
                <w:szCs w:val="18"/>
              </w:rPr>
              <w:t xml:space="preserve"> По просьбе одной из сторон, другая сторона предоставляет необходимые разъяснения и данные, подтверждающие выводы и решения, подпадающие под действие настоящей статьи</w:t>
            </w:r>
          </w:p>
        </w:tc>
      </w:tr>
      <w:tr w:rsidR="003906E3" w:rsidRPr="003906E3" w:rsidTr="005D537E">
        <w:trPr>
          <w:trHeight w:val="100"/>
        </w:trPr>
        <w:tc>
          <w:tcPr>
            <w:tcW w:w="15172" w:type="dxa"/>
            <w:gridSpan w:val="29"/>
          </w:tcPr>
          <w:p w:rsidR="003906E3" w:rsidRPr="003906E3" w:rsidRDefault="003906E3" w:rsidP="0056419B">
            <w:pPr>
              <w:spacing w:after="0" w:line="240" w:lineRule="auto"/>
              <w:rPr>
                <w:rFonts w:ascii="Times New Roman" w:eastAsia="SimSun" w:hAnsi="Times New Roman" w:cs="Times New Roman"/>
                <w:b/>
                <w:color w:val="FF6600"/>
                <w:sz w:val="20"/>
                <w:szCs w:val="20"/>
                <w:lang w:eastAsia="zh-CN"/>
              </w:rPr>
            </w:pPr>
          </w:p>
          <w:p w:rsidR="003906E3" w:rsidRPr="003906E3" w:rsidRDefault="003906E3" w:rsidP="0056419B">
            <w:pPr>
              <w:spacing w:after="0" w:line="240" w:lineRule="auto"/>
              <w:rPr>
                <w:rFonts w:ascii="Times New Roman" w:eastAsia="SimSun" w:hAnsi="Times New Roman" w:cs="Times New Roman"/>
                <w:color w:val="000000" w:themeColor="text1"/>
                <w:sz w:val="20"/>
                <w:szCs w:val="20"/>
                <w:u w:val="single"/>
                <w:lang w:eastAsia="zh-CN"/>
              </w:rPr>
            </w:pPr>
            <w:r w:rsidRPr="003906E3">
              <w:rPr>
                <w:rFonts w:ascii="Times New Roman" w:eastAsia="SimSun" w:hAnsi="Times New Roman" w:cs="Arial"/>
                <w:b/>
                <w:bCs/>
                <w:color w:val="000000" w:themeColor="text1"/>
                <w:sz w:val="18"/>
                <w:szCs w:val="18"/>
              </w:rPr>
              <w:t>ГЛАВА 5.  ТАМОЖЕННЫЙ РЕЖИМ И СОДЕЙСТВИЕ ТОРГОВЛЕ</w:t>
            </w:r>
            <w:r w:rsidRPr="003906E3">
              <w:rPr>
                <w:rFonts w:ascii="Times New Roman" w:eastAsia="SimSun" w:hAnsi="Times New Roman" w:cs="Times New Roman"/>
                <w:color w:val="000000" w:themeColor="text1"/>
                <w:sz w:val="20"/>
                <w:szCs w:val="20"/>
                <w:u w:val="single"/>
                <w:lang w:eastAsia="zh-CN"/>
              </w:rPr>
              <w:t xml:space="preserve"> </w:t>
            </w:r>
          </w:p>
        </w:tc>
      </w:tr>
      <w:tr w:rsidR="003906E3" w:rsidRPr="003906E3" w:rsidTr="005D537E">
        <w:trPr>
          <w:trHeight w:val="160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192</w:t>
            </w:r>
          </w:p>
        </w:tc>
        <w:tc>
          <w:tcPr>
            <w:tcW w:w="14484" w:type="dxa"/>
            <w:gridSpan w:val="28"/>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Цели</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 xml:space="preserve">(1) </w:t>
            </w:r>
            <w:r w:rsidRPr="003906E3">
              <w:rPr>
                <w:rFonts w:ascii="Times New Roman" w:eastAsia="SimSun" w:hAnsi="Times New Roman" w:cs="Arial"/>
                <w:bCs/>
                <w:sz w:val="20"/>
                <w:szCs w:val="18"/>
              </w:rPr>
              <w:t>Стороны признают важность таможенного режима и содействия торговле в контексте постоянных изменений двустороннего торгового обмена. Стороны договариваются усилить сотрудничество в данной области с целью обеспечения того, чтобы законодательство и соответствующие процедуры, а также административная способность компетентных административных органов выполняли задачи эффективного контроля и содействовали, в принципе, упрощению законного торгового обмена;</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(2)</w:t>
            </w:r>
            <w:r w:rsidRPr="003906E3">
              <w:rPr>
                <w:rFonts w:ascii="Times New Roman" w:eastAsia="SimSun" w:hAnsi="Times New Roman" w:cs="Arial"/>
                <w:bCs/>
                <w:sz w:val="20"/>
                <w:szCs w:val="18"/>
              </w:rPr>
              <w:t xml:space="preserve"> Стороны признают, что необходимо уделять особое внимание законным целям общественно-государственной политики, в том числе облегчению торговли, безопасности и предотвращению мошенничества, а также сбалансированному подходу к данным аспектам.</w:t>
            </w:r>
            <w:r w:rsidRPr="003906E3">
              <w:rPr>
                <w:rFonts w:ascii="Times New Roman" w:eastAsia="SimSun" w:hAnsi="Times New Roman" w:cs="Arial"/>
                <w:b/>
                <w:bCs/>
                <w:sz w:val="20"/>
                <w:szCs w:val="18"/>
              </w:rPr>
              <w:t xml:space="preserve"> </w:t>
            </w:r>
          </w:p>
        </w:tc>
      </w:tr>
      <w:tr w:rsidR="003906E3" w:rsidRPr="003906E3" w:rsidTr="005D537E">
        <w:trPr>
          <w:trHeight w:val="292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193</w:t>
            </w:r>
          </w:p>
        </w:tc>
        <w:tc>
          <w:tcPr>
            <w:tcW w:w="14484" w:type="dxa"/>
            <w:gridSpan w:val="28"/>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 xml:space="preserve">Законодательство и процедуры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Стороны соглашаются, что их соответствующее торговое и таможенное законодательство,  в принципе,  является   стабильным и всеобъемлющим, положения и процедуры  пропорциональными, прозрачными, предсказуемыми, недискриминационными, объективными и применяются единообразно и эффективно, и, среди прочего, должны:</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(a) з</w:t>
            </w:r>
            <w:r w:rsidRPr="003906E3">
              <w:rPr>
                <w:rFonts w:ascii="Times New Roman" w:eastAsia="SimSun" w:hAnsi="Times New Roman" w:cs="Arial"/>
                <w:bCs/>
                <w:sz w:val="20"/>
                <w:szCs w:val="18"/>
              </w:rPr>
              <w:t>ащищать и содействовать законному торговому обмену путем эффективного применения требований законодательства и путем обеспечения их соблюдения;</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 xml:space="preserve">(b) </w:t>
            </w:r>
            <w:r w:rsidRPr="003906E3">
              <w:rPr>
                <w:rFonts w:ascii="Times New Roman" w:eastAsia="SimSun" w:hAnsi="Times New Roman" w:cs="Arial"/>
                <w:bCs/>
                <w:sz w:val="20"/>
                <w:szCs w:val="18"/>
              </w:rPr>
              <w:t>избегать ненужных или дискриминационных нагрузок на экономических операторов, предотвращать мошенничество и предоставлять дополнительные льготы экономическим операторам, которые соблюдают нормы на самом высоком уровне;</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sz w:val="20"/>
                <w:szCs w:val="18"/>
              </w:rPr>
              <w:t>(c)</w:t>
            </w:r>
            <w:r w:rsidRPr="003906E3">
              <w:rPr>
                <w:rFonts w:ascii="Times New Roman" w:eastAsia="SimSun" w:hAnsi="Times New Roman" w:cs="Arial"/>
                <w:sz w:val="20"/>
                <w:szCs w:val="18"/>
              </w:rPr>
              <w:t xml:space="preserve"> и</w:t>
            </w:r>
            <w:r w:rsidRPr="003906E3">
              <w:rPr>
                <w:rFonts w:ascii="Times New Roman" w:eastAsia="SimSun" w:hAnsi="Times New Roman" w:cs="Arial"/>
                <w:bCs/>
                <w:sz w:val="20"/>
                <w:szCs w:val="18"/>
              </w:rPr>
              <w:t>спользовать единый административный документ для таможенного декларирования;</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(d)</w:t>
            </w:r>
            <w:r w:rsidRPr="003906E3">
              <w:rPr>
                <w:rFonts w:ascii="Times New Roman" w:eastAsia="SimSun" w:hAnsi="Times New Roman" w:cs="Arial"/>
                <w:sz w:val="20"/>
                <w:szCs w:val="18"/>
              </w:rPr>
              <w:t xml:space="preserve"> принимать меры,  способствующие  росту эффективности, прозрачности и  упрощению таможенных процедур и практик на  границе (реализовано)</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(e)</w:t>
            </w:r>
            <w:r w:rsidRPr="003906E3">
              <w:rPr>
                <w:rFonts w:ascii="Times New Roman" w:eastAsia="SimSun" w:hAnsi="Times New Roman" w:cs="Arial"/>
                <w:sz w:val="20"/>
                <w:szCs w:val="18"/>
              </w:rPr>
              <w:t xml:space="preserve"> Применение современных таможенных методов, в том числе оценки рисков, пост-таможенного контроля и методов бухгалтерского аудита предприятий в целях упрощения и облегчения поступления на рынок товаров и предоставления разрешения на выпуск товаров</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t xml:space="preserve">2.5. </w:t>
            </w:r>
            <w:r w:rsidRPr="003906E3">
              <w:rPr>
                <w:rFonts w:ascii="Times New Roman" w:eastAsia="SimSun" w:hAnsi="Times New Roman" w:cs="Times New Roman"/>
                <w:b/>
                <w:bCs/>
                <w:sz w:val="20"/>
                <w:szCs w:val="20"/>
                <w:lang w:eastAsia="zh-CN"/>
              </w:rPr>
              <w:t xml:space="preserve">Торговля и аспекты, связанные с торговлей </w:t>
            </w:r>
            <w:r w:rsidRPr="003906E3">
              <w:rPr>
                <w:rFonts w:ascii="Times New Roman" w:eastAsia="SimSun" w:hAnsi="Times New Roman" w:cs="Times New Roman"/>
                <w:b/>
                <w:bCs/>
                <w:sz w:val="20"/>
                <w:szCs w:val="20"/>
                <w:lang w:val="ro-RO" w:eastAsia="zh-CN"/>
              </w:rPr>
              <w:t xml:space="preserve"> (DCFTA)</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i/>
                <w:iCs/>
                <w:sz w:val="20"/>
                <w:szCs w:val="20"/>
                <w:lang w:eastAsia="zh-CN"/>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Разработка путевого документа для присоединения Республики Молдова к Конвенции об общем транзитном режиме и установлении проектной команды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lang w:eastAsia="zh-CN"/>
              </w:rPr>
            </w:pPr>
            <w:r w:rsidRPr="003906E3">
              <w:rPr>
                <w:rFonts w:ascii="Times New Roman" w:eastAsia="SimSun" w:hAnsi="Times New Roman" w:cs="Times New Roman"/>
                <w:b/>
                <w:sz w:val="20"/>
                <w:szCs w:val="20"/>
                <w:lang w:val="ro-RO" w:eastAsia="zh-CN"/>
              </w:rPr>
              <w:t xml:space="preserve">I.1. </w:t>
            </w:r>
            <w:r w:rsidRPr="003906E3">
              <w:rPr>
                <w:rFonts w:ascii="Times New Roman" w:eastAsia="SimSun" w:hAnsi="Times New Roman" w:cs="Times New Roman"/>
                <w:lang w:val="ro-RO" w:eastAsia="zh-CN"/>
              </w:rPr>
              <w:t xml:space="preserve"> </w:t>
            </w:r>
            <w:r w:rsidRPr="003906E3">
              <w:rPr>
                <w:rFonts w:ascii="Times New Roman" w:eastAsia="SimSun" w:hAnsi="Times New Roman" w:cs="Times New Roman"/>
                <w:sz w:val="20"/>
                <w:szCs w:val="20"/>
                <w:lang w:eastAsia="zh-CN"/>
              </w:rPr>
              <w:t>Разработка дорожной карты  для присоединения к Конвенции об общем транзитном режиме и установлении проектной команды в аспекте внедрения проекта «</w:t>
            </w:r>
            <w:r w:rsidRPr="003906E3">
              <w:rPr>
                <w:rFonts w:ascii="Times New Roman" w:eastAsia="SimSun" w:hAnsi="Times New Roman" w:cs="Times New Roman"/>
                <w:sz w:val="20"/>
                <w:szCs w:val="20"/>
                <w:lang w:val="ro-RO" w:eastAsia="zh-CN"/>
              </w:rPr>
              <w:t>Twinning</w:t>
            </w:r>
            <w:r w:rsidRPr="003906E3">
              <w:rPr>
                <w:rFonts w:ascii="Times New Roman" w:eastAsia="SimSun" w:hAnsi="Times New Roman" w:cs="Times New Roman"/>
                <w:sz w:val="20"/>
                <w:szCs w:val="20"/>
                <w:lang w:eastAsia="zh-CN"/>
              </w:rPr>
              <w:t>» –Поддержка для модернизации Таможенной службы согласно требованиям Соглашения об ассоциации»</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Разработанная и утвержденная Дорожная карта;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Подписанное Соглашение между Таможенной службой и Конференцией ООН по торговле и развитию </w:t>
            </w:r>
            <w:r w:rsidRPr="003906E3">
              <w:rPr>
                <w:rFonts w:ascii="Times New Roman" w:eastAsia="SimSun" w:hAnsi="Times New Roman" w:cs="Times New Roman"/>
                <w:sz w:val="20"/>
                <w:szCs w:val="20"/>
                <w:lang w:val="ro-RO" w:eastAsia="zh-CN"/>
              </w:rPr>
              <w:t>(UNCTAD)</w:t>
            </w:r>
            <w:r w:rsidRPr="003906E3">
              <w:rPr>
                <w:rFonts w:ascii="Times New Roman" w:eastAsia="SimSun" w:hAnsi="Times New Roman" w:cs="Times New Roman"/>
                <w:sz w:val="20"/>
                <w:szCs w:val="20"/>
                <w:lang w:eastAsia="zh-CN"/>
              </w:rPr>
              <w:t xml:space="preserve"> о развитии Таможенной интегрированной информационной системы, основанной на программе «</w:t>
            </w:r>
            <w:r w:rsidRPr="003906E3">
              <w:rPr>
                <w:rFonts w:ascii="Times New Roman" w:eastAsia="SimSun" w:hAnsi="Times New Roman" w:cs="Times New Roman"/>
                <w:sz w:val="20"/>
                <w:szCs w:val="20"/>
                <w:lang w:val="ro-RO" w:eastAsia="zh-CN"/>
              </w:rPr>
              <w:t>Asycuda World</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Инициированый Проект «</w:t>
            </w:r>
            <w:r w:rsidRPr="003906E3">
              <w:rPr>
                <w:rFonts w:ascii="Times New Roman" w:eastAsia="SimSun" w:hAnsi="Times New Roman" w:cs="Times New Roman"/>
                <w:sz w:val="20"/>
                <w:szCs w:val="20"/>
                <w:lang w:val="ro-RO" w:eastAsia="zh-CN"/>
              </w:rPr>
              <w:t>Twinning</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Разработанная, протестированна</w:t>
            </w:r>
            <w:r w:rsidRPr="003906E3">
              <w:rPr>
                <w:rFonts w:ascii="Times New Roman" w:eastAsia="SimSun" w:hAnsi="Times New Roman" w:cs="Times New Roman"/>
                <w:sz w:val="20"/>
                <w:szCs w:val="20"/>
                <w:lang w:eastAsia="zh-CN"/>
              </w:rPr>
              <w:lastRenderedPageBreak/>
              <w:t>я и внедренная новая Компьютеризированная транзитная система (NCTS)</w:t>
            </w: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lastRenderedPageBreak/>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Другие источники</w:t>
            </w:r>
            <w:r w:rsidRPr="003906E3">
              <w:rPr>
                <w:rFonts w:ascii="Times New Roman" w:eastAsia="SimSun" w:hAnsi="Times New Roman" w:cs="Times New Roman"/>
                <w:sz w:val="20"/>
                <w:szCs w:val="20"/>
                <w:lang w:val="ro-RO" w:eastAsia="zh-CN"/>
              </w:rPr>
              <w:t>;</w:t>
            </w:r>
            <w:r w:rsidRPr="003906E3">
              <w:rPr>
                <w:rFonts w:ascii="Times New Roman" w:eastAsia="SimSun" w:hAnsi="Times New Roman" w:cs="Times New Roman"/>
                <w:b/>
                <w:sz w:val="20"/>
                <w:szCs w:val="20"/>
                <w:lang w:val="ro-RO"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проекты  технической поддержки (проект о внедрении Транзитной информационной системы </w:t>
            </w:r>
            <w:r w:rsidRPr="003906E3">
              <w:rPr>
                <w:rFonts w:ascii="Times New Roman" w:eastAsia="SimSun" w:hAnsi="Times New Roman" w:cs="Times New Roman"/>
                <w:sz w:val="20"/>
                <w:szCs w:val="20"/>
                <w:lang w:val="ro-RO" w:eastAsia="zh-CN"/>
              </w:rPr>
              <w:t>(NCTS)</w:t>
            </w:r>
            <w:r w:rsidRPr="003906E3">
              <w:rPr>
                <w:rFonts w:ascii="Times New Roman" w:eastAsia="SimSun" w:hAnsi="Times New Roman" w:cs="Times New Roman"/>
                <w:sz w:val="20"/>
                <w:szCs w:val="20"/>
                <w:lang w:eastAsia="zh-CN"/>
              </w:rPr>
              <w:t xml:space="preserve"> и модернизация Таможенной интегрированной информационной системы «</w:t>
            </w:r>
            <w:r w:rsidRPr="003906E3">
              <w:rPr>
                <w:rFonts w:ascii="Times New Roman" w:eastAsia="SimSun" w:hAnsi="Times New Roman" w:cs="Times New Roman"/>
                <w:sz w:val="20"/>
                <w:szCs w:val="20"/>
                <w:lang w:val="ro-RO" w:eastAsia="zh-CN"/>
              </w:rPr>
              <w:t>Asycuda World</w:t>
            </w:r>
            <w:r w:rsidRPr="003906E3">
              <w:rPr>
                <w:rFonts w:ascii="Times New Roman" w:eastAsia="SimSun" w:hAnsi="Times New Roman" w:cs="Times New Roman"/>
                <w:sz w:val="20"/>
                <w:szCs w:val="20"/>
                <w:lang w:eastAsia="zh-CN"/>
              </w:rPr>
              <w:t>» - 1,2 млн. евро)</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84"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 </w:t>
            </w:r>
            <w:r w:rsidRPr="003906E3">
              <w:rPr>
                <w:rFonts w:ascii="Times New Roman" w:eastAsia="SimSun" w:hAnsi="Times New Roman" w:cs="Times New Roman"/>
                <w:sz w:val="20"/>
                <w:szCs w:val="20"/>
                <w:lang w:eastAsia="zh-CN"/>
              </w:rPr>
              <w:t>Приведение в соответствие законодательства и установление условий для присоединения Республики Молдова к Конвенции об общем транзитном режиме</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 xml:space="preserve">LT.1 </w:t>
            </w:r>
            <w:r w:rsidRPr="003906E3">
              <w:rPr>
                <w:rFonts w:ascii="Times New Roman" w:eastAsia="SimSun" w:hAnsi="Times New Roman" w:cs="Times New Roman"/>
                <w:sz w:val="20"/>
                <w:szCs w:val="20"/>
                <w:lang w:eastAsia="zh-CN"/>
              </w:rPr>
              <w:t>Разработка и изменение национального законодательства с целью выполнения условий для присоединения к Конвенции об общем транзитном режиме</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Измененное и утвержденное законодательство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75" w:type="dxa"/>
            <w:gridSpan w:val="5"/>
          </w:tcPr>
          <w:p w:rsidR="003906E3" w:rsidRPr="003906E3" w:rsidRDefault="003906E3" w:rsidP="0056419B">
            <w:pPr>
              <w:spacing w:after="0" w:line="240" w:lineRule="auto"/>
              <w:jc w:val="both"/>
              <w:rPr>
                <w:rFonts w:ascii="Times New Roman" w:eastAsia="SimSun" w:hAnsi="Times New Roman" w:cs="Arial"/>
                <w:sz w:val="20"/>
                <w:szCs w:val="20"/>
              </w:rPr>
            </w:pPr>
            <w:r w:rsidRPr="003906E3">
              <w:rPr>
                <w:rFonts w:ascii="Times New Roman" w:eastAsia="SimSun" w:hAnsi="Times New Roman" w:cs="Arial"/>
                <w:sz w:val="20"/>
                <w:szCs w:val="20"/>
              </w:rPr>
              <w:t>Министерство финансов;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jc w:val="both"/>
              <w:rPr>
                <w:rFonts w:ascii="Times New Roman" w:eastAsia="SimSun" w:hAnsi="Times New Roman" w:cs="Arial"/>
                <w:sz w:val="20"/>
                <w:szCs w:val="20"/>
              </w:rPr>
            </w:pPr>
            <w:r w:rsidRPr="003906E3">
              <w:rPr>
                <w:rFonts w:ascii="Times New Roman" w:eastAsia="SimSun" w:hAnsi="Times New Roman" w:cs="Arial"/>
                <w:sz w:val="20"/>
                <w:szCs w:val="20"/>
              </w:rPr>
              <w:t>В пределах бюджета органа;</w:t>
            </w:r>
          </w:p>
          <w:p w:rsidR="003906E3" w:rsidRPr="003906E3" w:rsidRDefault="003906E3" w:rsidP="0056419B">
            <w:pPr>
              <w:spacing w:after="0" w:line="240" w:lineRule="auto"/>
              <w:jc w:val="both"/>
              <w:rPr>
                <w:rFonts w:ascii="Times New Roman" w:eastAsia="SimSun" w:hAnsi="Times New Roman" w:cs="Arial"/>
                <w:sz w:val="20"/>
                <w:szCs w:val="20"/>
              </w:rPr>
            </w:pPr>
            <w:r w:rsidRPr="003906E3">
              <w:rPr>
                <w:rFonts w:ascii="Times New Roman" w:eastAsia="SimSun" w:hAnsi="Times New Roman" w:cs="Arial"/>
                <w:sz w:val="20"/>
                <w:szCs w:val="20"/>
              </w:rPr>
              <w:t>поддержка внешних партнеров</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20"/>
        </w:trPr>
        <w:tc>
          <w:tcPr>
            <w:tcW w:w="688" w:type="dxa"/>
          </w:tcPr>
          <w:p w:rsidR="003906E3" w:rsidRPr="0033392D"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3392D" w:rsidRDefault="003906E3" w:rsidP="0056419B">
            <w:pPr>
              <w:spacing w:after="0" w:line="240" w:lineRule="auto"/>
              <w:rPr>
                <w:rFonts w:ascii="Times New Roman" w:eastAsia="SimSun" w:hAnsi="Times New Roman" w:cs="Times New Roman"/>
                <w:b/>
                <w:sz w:val="20"/>
                <w:szCs w:val="20"/>
                <w:lang w:eastAsia="zh-CN"/>
              </w:rPr>
            </w:pPr>
          </w:p>
        </w:tc>
        <w:tc>
          <w:tcPr>
            <w:tcW w:w="2284" w:type="dxa"/>
            <w:gridSpan w:val="8"/>
          </w:tcPr>
          <w:p w:rsidR="003906E3" w:rsidRPr="003906E3" w:rsidRDefault="003906E3" w:rsidP="0056419B">
            <w:pPr>
              <w:spacing w:after="0" w:line="240" w:lineRule="auto"/>
              <w:rPr>
                <w:rFonts w:ascii="Times New Roman" w:eastAsia="SimSun" w:hAnsi="Times New Roman" w:cs="Arial"/>
                <w:b/>
                <w:bCs/>
                <w:sz w:val="20"/>
                <w:szCs w:val="20"/>
              </w:rPr>
            </w:pPr>
            <w:r w:rsidRPr="003906E3">
              <w:rPr>
                <w:rFonts w:ascii="Times New Roman" w:eastAsia="SimSun" w:hAnsi="Times New Roman" w:cs="Arial"/>
                <w:b/>
                <w:bCs/>
                <w:sz w:val="20"/>
                <w:szCs w:val="20"/>
                <w:lang w:val="ro-RO"/>
              </w:rPr>
              <w:t xml:space="preserve">2.5. </w:t>
            </w:r>
            <w:r w:rsidRPr="003906E3">
              <w:rPr>
                <w:rFonts w:ascii="Times New Roman" w:eastAsia="SimSun" w:hAnsi="Times New Roman" w:cs="Arial"/>
                <w:b/>
                <w:bCs/>
                <w:sz w:val="20"/>
                <w:szCs w:val="20"/>
              </w:rPr>
              <w:t>Торговля и аспекты, связанные с торговлей</w:t>
            </w:r>
            <w:r w:rsidRPr="003906E3">
              <w:rPr>
                <w:rFonts w:ascii="Times New Roman" w:eastAsia="SimSun" w:hAnsi="Times New Roman" w:cs="Arial"/>
                <w:b/>
                <w:bCs/>
                <w:sz w:val="20"/>
                <w:szCs w:val="20"/>
                <w:lang w:val="ro-RO"/>
              </w:rPr>
              <w:t xml:space="preserve"> (DCFTA)</w:t>
            </w:r>
          </w:p>
          <w:p w:rsidR="003906E3" w:rsidRPr="003906E3" w:rsidRDefault="003906E3" w:rsidP="0056419B">
            <w:pPr>
              <w:spacing w:after="0" w:line="240" w:lineRule="auto"/>
              <w:rPr>
                <w:rFonts w:ascii="Times New Roman" w:eastAsia="SimSun" w:hAnsi="Times New Roman" w:cs="Arial"/>
                <w:i/>
                <w:iCs/>
                <w:sz w:val="20"/>
                <w:szCs w:val="20"/>
              </w:rPr>
            </w:pPr>
            <w:r w:rsidRPr="003906E3">
              <w:rPr>
                <w:rFonts w:ascii="Times New Roman" w:eastAsia="SimSun" w:hAnsi="Times New Roman" w:cs="Arial"/>
                <w:i/>
                <w:iCs/>
                <w:sz w:val="20"/>
                <w:szCs w:val="20"/>
                <w:lang w:val="ro-RO"/>
              </w:rPr>
              <w:t xml:space="preserve"> </w:t>
            </w:r>
            <w:r w:rsidRPr="003906E3">
              <w:rPr>
                <w:rFonts w:ascii="Times New Roman" w:eastAsia="SimSun" w:hAnsi="Times New Roman" w:cs="Arial"/>
                <w:i/>
                <w:iCs/>
                <w:sz w:val="20"/>
                <w:szCs w:val="20"/>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Arial"/>
                <w:b/>
                <w:sz w:val="20"/>
                <w:szCs w:val="20"/>
              </w:rPr>
            </w:pPr>
          </w:p>
          <w:p w:rsidR="003906E3" w:rsidRPr="003906E3" w:rsidRDefault="003906E3" w:rsidP="0056419B">
            <w:pPr>
              <w:spacing w:after="0" w:line="240" w:lineRule="auto"/>
              <w:rPr>
                <w:rFonts w:ascii="Times New Roman" w:eastAsia="SimSun" w:hAnsi="Times New Roman" w:cs="Arial"/>
                <w:sz w:val="20"/>
                <w:szCs w:val="20"/>
              </w:rPr>
            </w:pPr>
            <w:r w:rsidRPr="003906E3">
              <w:rPr>
                <w:rFonts w:ascii="Times New Roman" w:eastAsia="SimSun" w:hAnsi="Times New Roman" w:cs="Arial"/>
                <w:sz w:val="20"/>
                <w:szCs w:val="20"/>
                <w:lang w:val="ro-RO"/>
              </w:rPr>
              <w:t xml:space="preserve"> </w:t>
            </w:r>
            <w:r w:rsidRPr="003906E3">
              <w:rPr>
                <w:rFonts w:ascii="Times New Roman" w:eastAsia="SimSun" w:hAnsi="Times New Roman" w:cs="Arial"/>
                <w:sz w:val="20"/>
                <w:szCs w:val="20"/>
              </w:rPr>
              <w:t xml:space="preserve">Сотрудничество в том, что касается таможенного контроля, основанного на рисках и обмене соответствующей информацией, способствующей усовершенствованию управления рисками и безопасностью цепочек снабжения, при содействии законной торговле и безопасности импортированных, экспортированных товаров или товаров, находящихся в </w:t>
            </w:r>
            <w:r w:rsidRPr="003906E3">
              <w:rPr>
                <w:rFonts w:ascii="Times New Roman" w:eastAsia="SimSun" w:hAnsi="Times New Roman" w:cs="Arial"/>
                <w:sz w:val="20"/>
                <w:szCs w:val="20"/>
              </w:rPr>
              <w:lastRenderedPageBreak/>
              <w:t>транзите</w:t>
            </w:r>
          </w:p>
          <w:p w:rsidR="003906E3" w:rsidRPr="003906E3" w:rsidRDefault="003906E3" w:rsidP="0056419B">
            <w:pPr>
              <w:spacing w:after="0" w:line="240" w:lineRule="auto"/>
              <w:jc w:val="both"/>
              <w:rPr>
                <w:rFonts w:ascii="Times New Roman" w:eastAsia="SimSun" w:hAnsi="Times New Roman" w:cs="Arial"/>
                <w:b/>
                <w:sz w:val="20"/>
                <w:szCs w:val="20"/>
                <w:lang w:val="ro-RO"/>
              </w:rPr>
            </w:pPr>
          </w:p>
          <w:p w:rsidR="003906E3" w:rsidRPr="003906E3" w:rsidRDefault="003906E3" w:rsidP="0056419B">
            <w:pPr>
              <w:spacing w:after="0" w:line="240" w:lineRule="auto"/>
              <w:rPr>
                <w:rFonts w:ascii="Times New Roman" w:eastAsia="SimSun" w:hAnsi="Times New Roman" w:cs="Arial"/>
                <w:i/>
                <w:iCs/>
                <w:sz w:val="20"/>
                <w:szCs w:val="20"/>
              </w:rPr>
            </w:pPr>
            <w:r w:rsidRPr="003906E3">
              <w:rPr>
                <w:rFonts w:ascii="Times New Roman" w:eastAsia="SimSun" w:hAnsi="Times New Roman" w:cs="Arial"/>
                <w:b/>
                <w:bCs/>
                <w:sz w:val="20"/>
                <w:szCs w:val="20"/>
                <w:lang w:val="ro-RO"/>
              </w:rPr>
              <w:t>2.3</w:t>
            </w:r>
            <w:r w:rsidRPr="003906E3">
              <w:rPr>
                <w:rFonts w:ascii="Times New Roman" w:eastAsia="SimSun" w:hAnsi="Times New Roman" w:cs="Arial"/>
                <w:b/>
                <w:bCs/>
                <w:sz w:val="20"/>
                <w:szCs w:val="20"/>
              </w:rPr>
              <w:t>.</w:t>
            </w:r>
            <w:r w:rsidRPr="003906E3">
              <w:rPr>
                <w:rFonts w:ascii="Times New Roman" w:eastAsia="SimSun" w:hAnsi="Times New Roman" w:cs="Arial"/>
                <w:sz w:val="20"/>
                <w:szCs w:val="20"/>
                <w:lang w:val="ro-RO"/>
              </w:rPr>
              <w:tab/>
            </w:r>
            <w:r w:rsidRPr="003906E3">
              <w:rPr>
                <w:rFonts w:ascii="Times New Roman" w:eastAsia="SimSun" w:hAnsi="Times New Roman" w:cs="Arial"/>
                <w:b/>
                <w:bCs/>
                <w:sz w:val="20"/>
                <w:szCs w:val="20"/>
              </w:rPr>
              <w:t>Внешняя политика и безопасность</w:t>
            </w:r>
            <w:r w:rsidRPr="003906E3">
              <w:rPr>
                <w:rFonts w:ascii="Times New Roman" w:eastAsia="SimSun" w:hAnsi="Times New Roman" w:cs="Arial"/>
                <w:sz w:val="20"/>
                <w:szCs w:val="20"/>
              </w:rPr>
              <w:t xml:space="preserve"> </w:t>
            </w:r>
            <w:r w:rsidRPr="003906E3">
              <w:rPr>
                <w:rFonts w:ascii="Times New Roman" w:eastAsia="SimSun" w:hAnsi="Times New Roman" w:cs="Arial"/>
                <w:i/>
                <w:iCs/>
                <w:sz w:val="20"/>
                <w:szCs w:val="20"/>
              </w:rPr>
              <w:t>Терроризм, нераспространение оружия массового поражения (ОМП) и незаконного экспорта оружия)</w:t>
            </w: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Arial"/>
                <w:sz w:val="20"/>
                <w:szCs w:val="20"/>
              </w:rPr>
            </w:pPr>
            <w:r w:rsidRPr="003906E3">
              <w:rPr>
                <w:rFonts w:ascii="Times New Roman" w:eastAsia="SimSun" w:hAnsi="Times New Roman" w:cs="Arial"/>
                <w:sz w:val="20"/>
                <w:szCs w:val="20"/>
              </w:rPr>
              <w:t xml:space="preserve"> Сотрудничество в том, что касается  таможенных проверок, основанных на рисках, обеспечивающих безопасность импортированных, экспортированных товаров или товаров, находящихся в транзите</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sz w:val="20"/>
                <w:szCs w:val="20"/>
                <w:lang w:val="ro-RO" w:eastAsia="zh-CN"/>
              </w:rPr>
              <w:lastRenderedPageBreak/>
              <w:t>I</w:t>
            </w:r>
            <w:r w:rsidRPr="003906E3">
              <w:rPr>
                <w:rFonts w:ascii="Times New Roman" w:eastAsia="SimSun" w:hAnsi="Times New Roman" w:cs="Times New Roman"/>
                <w:b/>
                <w:sz w:val="20"/>
                <w:szCs w:val="20"/>
                <w:lang w:eastAsia="zh-CN"/>
              </w:rPr>
              <w:t>2</w:t>
            </w:r>
            <w:r w:rsidRPr="003906E3">
              <w:rPr>
                <w:rFonts w:ascii="Times New Roman" w:eastAsia="SimSun" w:hAnsi="Times New Roman" w:cs="Times New Roman"/>
                <w:b/>
                <w:sz w:val="20"/>
                <w:szCs w:val="20"/>
                <w:lang w:val="ro-RO" w:eastAsia="zh-CN"/>
              </w:rPr>
              <w:t>.</w:t>
            </w:r>
            <w:r w:rsidRPr="003906E3">
              <w:rPr>
                <w:rFonts w:ascii="Times New Roman" w:eastAsia="SimSun" w:hAnsi="Times New Roman" w:cs="Times New Roman"/>
                <w:sz w:val="20"/>
                <w:szCs w:val="20"/>
                <w:lang w:val="ro-RO"/>
              </w:rPr>
              <w:t xml:space="preserve"> </w:t>
            </w:r>
            <w:r w:rsidRPr="003906E3">
              <w:rPr>
                <w:rFonts w:ascii="Times New Roman" w:eastAsia="SimSun" w:hAnsi="Times New Roman" w:cs="Times New Roman"/>
                <w:sz w:val="20"/>
                <w:szCs w:val="20"/>
              </w:rPr>
              <w:t>Укрепление менеджмента рисков в рамках Таможенной службы</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30" w:type="dxa"/>
            <w:gridSpan w:val="4"/>
          </w:tcPr>
          <w:p w:rsidR="003906E3" w:rsidRPr="003906E3" w:rsidRDefault="003906E3" w:rsidP="0056419B">
            <w:pPr>
              <w:tabs>
                <w:tab w:val="left" w:pos="162"/>
              </w:tabs>
              <w:spacing w:after="0" w:line="240" w:lineRule="auto"/>
              <w:contextualSpacing/>
              <w:jc w:val="both"/>
              <w:rPr>
                <w:rFonts w:ascii="Times New Roman" w:eastAsia="SimSun" w:hAnsi="Times New Roman" w:cs="Arial"/>
                <w:sz w:val="20"/>
                <w:szCs w:val="20"/>
              </w:rPr>
            </w:pPr>
            <w:r w:rsidRPr="003906E3">
              <w:rPr>
                <w:rFonts w:ascii="Times New Roman" w:eastAsia="SimSun" w:hAnsi="Times New Roman" w:cs="Arial"/>
                <w:sz w:val="20"/>
                <w:szCs w:val="20"/>
              </w:rPr>
              <w:t>Повышенная эффективность товаров от анализа риска;</w:t>
            </w:r>
          </w:p>
          <w:p w:rsidR="003906E3" w:rsidRPr="003906E3" w:rsidRDefault="003906E3" w:rsidP="0056419B">
            <w:pPr>
              <w:tabs>
                <w:tab w:val="left" w:pos="162"/>
              </w:tabs>
              <w:spacing w:after="0" w:line="240" w:lineRule="auto"/>
              <w:contextualSpacing/>
              <w:jc w:val="both"/>
              <w:rPr>
                <w:rFonts w:ascii="Times New Roman" w:eastAsia="SimSun" w:hAnsi="Times New Roman" w:cs="Arial"/>
                <w:sz w:val="20"/>
                <w:szCs w:val="20"/>
              </w:rPr>
            </w:pPr>
            <w:r w:rsidRPr="003906E3">
              <w:rPr>
                <w:rFonts w:ascii="Times New Roman" w:eastAsia="SimSun" w:hAnsi="Times New Roman" w:cs="Arial"/>
                <w:sz w:val="20"/>
                <w:szCs w:val="20"/>
              </w:rPr>
              <w:t>Доля таможенных деклараций, направленных на физический и документальный контроль;</w:t>
            </w:r>
          </w:p>
          <w:p w:rsidR="003906E3" w:rsidRPr="003906E3" w:rsidRDefault="003906E3" w:rsidP="0056419B">
            <w:pPr>
              <w:tabs>
                <w:tab w:val="left" w:pos="162"/>
              </w:tabs>
              <w:spacing w:after="0" w:line="240" w:lineRule="auto"/>
              <w:contextualSpacing/>
              <w:jc w:val="both"/>
              <w:rPr>
                <w:rFonts w:ascii="Times New Roman" w:eastAsia="SimSun" w:hAnsi="Times New Roman" w:cs="Arial"/>
                <w:sz w:val="20"/>
                <w:szCs w:val="20"/>
              </w:rPr>
            </w:pPr>
            <w:r w:rsidRPr="003906E3">
              <w:rPr>
                <w:rFonts w:ascii="Times New Roman" w:eastAsia="SimSun" w:hAnsi="Times New Roman" w:cs="Arial"/>
                <w:sz w:val="20"/>
                <w:szCs w:val="20"/>
              </w:rPr>
              <w:t>Возросшая доля результативных таможенных контролей (hit rate)</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Таможенная служба </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en-US"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en-US"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jc w:val="both"/>
              <w:rPr>
                <w:rFonts w:ascii="Times New Roman" w:eastAsia="SimSun" w:hAnsi="Times New Roman" w:cs="Arial"/>
                <w:sz w:val="20"/>
                <w:szCs w:val="20"/>
              </w:rPr>
            </w:pPr>
            <w:r w:rsidRPr="003906E3">
              <w:rPr>
                <w:rFonts w:ascii="Times New Roman" w:eastAsia="SimSun" w:hAnsi="Times New Roman" w:cs="Arial"/>
                <w:sz w:val="20"/>
                <w:szCs w:val="20"/>
              </w:rPr>
              <w:t>В пределах бюджета органа;</w:t>
            </w:r>
          </w:p>
          <w:p w:rsidR="003906E3" w:rsidRPr="003906E3" w:rsidRDefault="003906E3" w:rsidP="0056419B">
            <w:pPr>
              <w:spacing w:after="0" w:line="240" w:lineRule="auto"/>
              <w:jc w:val="both"/>
              <w:rPr>
                <w:rFonts w:ascii="Times New Roman" w:eastAsia="SimSun" w:hAnsi="Times New Roman" w:cs="Arial"/>
                <w:sz w:val="20"/>
                <w:szCs w:val="20"/>
              </w:rPr>
            </w:pPr>
            <w:r w:rsidRPr="003906E3">
              <w:rPr>
                <w:rFonts w:ascii="Times New Roman" w:eastAsia="SimSun" w:hAnsi="Times New Roman" w:cs="Arial"/>
                <w:sz w:val="20"/>
                <w:szCs w:val="20"/>
              </w:rPr>
              <w:t>другие источники (проекты  технической помощи)</w:t>
            </w:r>
          </w:p>
          <w:p w:rsidR="003906E3" w:rsidRPr="003906E3" w:rsidRDefault="003906E3" w:rsidP="0056419B">
            <w:pPr>
              <w:spacing w:after="0" w:line="240" w:lineRule="auto"/>
              <w:jc w:val="both"/>
              <w:rPr>
                <w:rFonts w:ascii="Times New Roman" w:eastAsia="SimSun" w:hAnsi="Times New Roman" w:cs="Arial"/>
                <w:sz w:val="20"/>
                <w:szCs w:val="20"/>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84" w:type="dxa"/>
            <w:gridSpan w:val="8"/>
          </w:tcPr>
          <w:p w:rsidR="003906E3" w:rsidRPr="003906E3" w:rsidRDefault="003906E3" w:rsidP="0056419B">
            <w:pPr>
              <w:spacing w:after="0" w:line="240" w:lineRule="auto"/>
              <w:rPr>
                <w:rFonts w:ascii="Times New Roman" w:eastAsia="SimSun" w:hAnsi="Times New Roman" w:cs="Arial"/>
                <w:b/>
                <w:bCs/>
                <w:sz w:val="20"/>
                <w:szCs w:val="20"/>
              </w:rPr>
            </w:pPr>
            <w:r w:rsidRPr="003906E3">
              <w:rPr>
                <w:rFonts w:ascii="Times New Roman" w:eastAsia="SimSun" w:hAnsi="Times New Roman" w:cs="Arial"/>
                <w:b/>
                <w:bCs/>
                <w:sz w:val="20"/>
                <w:szCs w:val="20"/>
                <w:lang w:val="ro-RO"/>
              </w:rPr>
              <w:t xml:space="preserve">2.5. </w:t>
            </w:r>
            <w:r w:rsidRPr="003906E3">
              <w:rPr>
                <w:rFonts w:ascii="Times New Roman" w:eastAsia="SimSun" w:hAnsi="Times New Roman" w:cs="Arial"/>
                <w:b/>
                <w:bCs/>
                <w:sz w:val="20"/>
                <w:szCs w:val="20"/>
              </w:rPr>
              <w:t>Торговля и аспекты, связанные с торговлей</w:t>
            </w:r>
            <w:r w:rsidRPr="003906E3">
              <w:rPr>
                <w:rFonts w:ascii="Times New Roman" w:eastAsia="SimSun" w:hAnsi="Times New Roman" w:cs="Arial"/>
                <w:b/>
                <w:bCs/>
                <w:sz w:val="20"/>
                <w:szCs w:val="20"/>
                <w:lang w:val="ro-RO"/>
              </w:rPr>
              <w:t xml:space="preserve"> (DCFTA)</w:t>
            </w:r>
          </w:p>
          <w:p w:rsidR="003906E3" w:rsidRPr="003906E3" w:rsidRDefault="003906E3" w:rsidP="0056419B">
            <w:pPr>
              <w:spacing w:after="0" w:line="240" w:lineRule="auto"/>
              <w:rPr>
                <w:rFonts w:ascii="Times New Roman" w:eastAsia="SimSun" w:hAnsi="Times New Roman" w:cs="Arial"/>
                <w:i/>
                <w:iCs/>
                <w:sz w:val="20"/>
                <w:szCs w:val="20"/>
              </w:rPr>
            </w:pPr>
            <w:r w:rsidRPr="003906E3">
              <w:rPr>
                <w:rFonts w:ascii="Times New Roman" w:eastAsia="SimSun" w:hAnsi="Times New Roman" w:cs="Arial"/>
                <w:i/>
                <w:iCs/>
                <w:sz w:val="20"/>
                <w:szCs w:val="20"/>
              </w:rPr>
              <w:t>Правила происхождения</w:t>
            </w: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Arial"/>
                <w:sz w:val="20"/>
                <w:szCs w:val="20"/>
              </w:rPr>
            </w:pPr>
            <w:r w:rsidRPr="003906E3">
              <w:rPr>
                <w:rFonts w:ascii="Times New Roman" w:eastAsia="SimSun" w:hAnsi="Times New Roman" w:cs="Arial"/>
                <w:sz w:val="20"/>
                <w:szCs w:val="20"/>
                <w:lang w:val="ro-RO"/>
              </w:rPr>
              <w:t xml:space="preserve">- </w:t>
            </w:r>
            <w:r w:rsidRPr="003906E3">
              <w:rPr>
                <w:rFonts w:ascii="Times New Roman" w:eastAsia="SimSun" w:hAnsi="Times New Roman" w:cs="Arial"/>
                <w:sz w:val="20"/>
                <w:szCs w:val="20"/>
              </w:rPr>
              <w:t>Обсуждение и, если необходимо, пересмотр актуальных процедур, применяемых Таможенной службой Республики Молдова при сертификации и проверке происхождения товаров;</w:t>
            </w:r>
          </w:p>
          <w:p w:rsidR="003906E3" w:rsidRPr="003906E3" w:rsidRDefault="003906E3" w:rsidP="0056419B">
            <w:pPr>
              <w:spacing w:after="0" w:line="240" w:lineRule="auto"/>
              <w:rPr>
                <w:rFonts w:ascii="Times New Roman" w:eastAsia="SimSun" w:hAnsi="Times New Roman" w:cs="Arial"/>
                <w:sz w:val="20"/>
                <w:szCs w:val="20"/>
              </w:rPr>
            </w:pPr>
          </w:p>
          <w:p w:rsidR="003906E3" w:rsidRPr="003906E3" w:rsidRDefault="003906E3" w:rsidP="0056419B">
            <w:pPr>
              <w:spacing w:after="0" w:line="240" w:lineRule="auto"/>
              <w:rPr>
                <w:rFonts w:ascii="Times New Roman" w:eastAsia="SimSun" w:hAnsi="Times New Roman" w:cs="Arial"/>
                <w:sz w:val="20"/>
                <w:szCs w:val="20"/>
              </w:rPr>
            </w:pPr>
            <w:r w:rsidRPr="003906E3">
              <w:rPr>
                <w:rFonts w:ascii="Times New Roman" w:eastAsia="SimSun" w:hAnsi="Times New Roman" w:cs="Arial"/>
                <w:sz w:val="20"/>
                <w:szCs w:val="20"/>
                <w:lang w:val="ro-RO"/>
              </w:rPr>
              <w:t xml:space="preserve">- </w:t>
            </w:r>
            <w:r w:rsidRPr="003906E3">
              <w:rPr>
                <w:rFonts w:ascii="Times New Roman" w:eastAsia="SimSun" w:hAnsi="Times New Roman" w:cs="Arial"/>
                <w:sz w:val="20"/>
                <w:szCs w:val="20"/>
              </w:rPr>
              <w:t>Предоставление помощи Республике Молдова при выполнении обязательств вследствие ее присоединения к конвенции;</w:t>
            </w: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Arial"/>
                <w:i/>
                <w:iCs/>
                <w:sz w:val="20"/>
                <w:szCs w:val="20"/>
              </w:rPr>
            </w:pPr>
            <w:r w:rsidRPr="003906E3">
              <w:rPr>
                <w:rFonts w:ascii="Times New Roman" w:eastAsia="SimSun" w:hAnsi="Times New Roman" w:cs="Arial"/>
                <w:i/>
                <w:iCs/>
                <w:sz w:val="20"/>
                <w:szCs w:val="20"/>
              </w:rPr>
              <w:t>Правила происхождения</w:t>
            </w: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Предоставление образовательных курсов Таможенной службе Республики Молдова по сертификации и проверке преференциального</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происхождения</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I.3</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Согласование национальной нормативной базы со стандартами  и практиками ЕС посредством комплексного и недискриминационного подхода к правилам происхождения</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1730" w:type="dxa"/>
            <w:gridSpan w:val="4"/>
          </w:tcPr>
          <w:p w:rsidR="003906E3" w:rsidRPr="003906E3" w:rsidRDefault="003906E3" w:rsidP="0056419B">
            <w:pPr>
              <w:tabs>
                <w:tab w:val="left" w:pos="162"/>
              </w:tabs>
              <w:spacing w:after="0" w:line="240" w:lineRule="auto"/>
              <w:contextualSpacing/>
              <w:jc w:val="both"/>
              <w:rPr>
                <w:rFonts w:ascii="Times New Roman" w:eastAsia="SimSun" w:hAnsi="Times New Roman" w:cs="Arial"/>
                <w:sz w:val="20"/>
                <w:szCs w:val="20"/>
              </w:rPr>
            </w:pPr>
            <w:r w:rsidRPr="003906E3">
              <w:rPr>
                <w:rFonts w:ascii="Times New Roman" w:eastAsia="SimSun" w:hAnsi="Times New Roman" w:cs="Arial"/>
                <w:sz w:val="20"/>
                <w:szCs w:val="20"/>
              </w:rPr>
              <w:t xml:space="preserve">Вступившие в силу нормативные акты; </w:t>
            </w:r>
          </w:p>
          <w:p w:rsidR="003906E3" w:rsidRPr="003906E3" w:rsidRDefault="003906E3" w:rsidP="0056419B">
            <w:pPr>
              <w:tabs>
                <w:tab w:val="left" w:pos="162"/>
              </w:tabs>
              <w:spacing w:after="0" w:line="240" w:lineRule="auto"/>
              <w:contextualSpacing/>
              <w:jc w:val="both"/>
              <w:rPr>
                <w:rFonts w:ascii="Times New Roman" w:eastAsia="SimSun" w:hAnsi="Times New Roman" w:cs="Arial"/>
                <w:sz w:val="20"/>
                <w:szCs w:val="20"/>
              </w:rPr>
            </w:pPr>
            <w:r w:rsidRPr="003906E3">
              <w:rPr>
                <w:rFonts w:ascii="Times New Roman" w:eastAsia="SimSun" w:hAnsi="Times New Roman" w:cs="Arial"/>
                <w:sz w:val="20"/>
                <w:szCs w:val="20"/>
              </w:rPr>
              <w:t>Количество выданных сертификатов происхождения;</w:t>
            </w:r>
          </w:p>
          <w:p w:rsidR="003906E3" w:rsidRPr="003906E3" w:rsidRDefault="003906E3" w:rsidP="0056419B">
            <w:pPr>
              <w:tabs>
                <w:tab w:val="left" w:pos="162"/>
              </w:tabs>
              <w:spacing w:after="0" w:line="240" w:lineRule="auto"/>
              <w:contextualSpacing/>
              <w:jc w:val="both"/>
              <w:rPr>
                <w:rFonts w:ascii="Times New Roman" w:eastAsia="SimSun" w:hAnsi="Times New Roman" w:cs="Arial"/>
                <w:sz w:val="20"/>
                <w:szCs w:val="20"/>
              </w:rPr>
            </w:pPr>
            <w:r w:rsidRPr="003906E3">
              <w:rPr>
                <w:rFonts w:ascii="Times New Roman" w:eastAsia="SimSun" w:hAnsi="Times New Roman" w:cs="Arial"/>
                <w:sz w:val="20"/>
                <w:szCs w:val="20"/>
              </w:rPr>
              <w:t>Количество утвержденных экспортеров</w:t>
            </w:r>
          </w:p>
          <w:p w:rsidR="003906E3" w:rsidRPr="003906E3" w:rsidRDefault="003906E3" w:rsidP="0056419B">
            <w:pPr>
              <w:tabs>
                <w:tab w:val="left" w:pos="162"/>
              </w:tabs>
              <w:spacing w:after="0" w:line="240" w:lineRule="auto"/>
              <w:contextualSpacing/>
              <w:jc w:val="both"/>
              <w:rPr>
                <w:rFonts w:ascii="Times New Roman" w:eastAsia="SimSun" w:hAnsi="Times New Roman" w:cs="Arial"/>
                <w:sz w:val="20"/>
                <w:szCs w:val="20"/>
              </w:rPr>
            </w:pPr>
            <w:r w:rsidRPr="003906E3">
              <w:rPr>
                <w:rFonts w:ascii="Times New Roman" w:eastAsia="SimSun" w:hAnsi="Times New Roman" w:cs="Arial"/>
                <w:sz w:val="20"/>
                <w:szCs w:val="20"/>
              </w:rPr>
              <w:t>Число обученных сотрудников;</w:t>
            </w:r>
          </w:p>
          <w:p w:rsidR="003906E3" w:rsidRPr="003906E3" w:rsidRDefault="003906E3" w:rsidP="0056419B">
            <w:pPr>
              <w:tabs>
                <w:tab w:val="left" w:pos="162"/>
              </w:tabs>
              <w:spacing w:after="0" w:line="240" w:lineRule="auto"/>
              <w:contextualSpacing/>
              <w:jc w:val="both"/>
              <w:rPr>
                <w:rFonts w:ascii="Times New Roman" w:eastAsia="SimSun" w:hAnsi="Times New Roman" w:cs="Arial"/>
                <w:sz w:val="20"/>
                <w:szCs w:val="20"/>
              </w:rPr>
            </w:pPr>
            <w:r w:rsidRPr="003906E3">
              <w:rPr>
                <w:rFonts w:ascii="Times New Roman" w:eastAsia="SimSun" w:hAnsi="Times New Roman" w:cs="Arial"/>
                <w:sz w:val="20"/>
                <w:szCs w:val="20"/>
              </w:rPr>
              <w:t xml:space="preserve">Количество образовательных </w:t>
            </w:r>
            <w:r w:rsidRPr="003906E3">
              <w:rPr>
                <w:rFonts w:ascii="Times New Roman" w:eastAsia="SimSun" w:hAnsi="Times New Roman" w:cs="Arial"/>
                <w:sz w:val="20"/>
                <w:szCs w:val="20"/>
              </w:rPr>
              <w:lastRenderedPageBreak/>
              <w:t>курсов</w:t>
            </w:r>
          </w:p>
          <w:p w:rsidR="003906E3" w:rsidRPr="003906E3" w:rsidRDefault="003906E3" w:rsidP="0056419B">
            <w:pPr>
              <w:tabs>
                <w:tab w:val="left" w:pos="162"/>
              </w:tabs>
              <w:spacing w:after="0" w:line="240" w:lineRule="auto"/>
              <w:contextualSpacing/>
              <w:jc w:val="both"/>
              <w:rPr>
                <w:rFonts w:ascii="Times New Roman" w:eastAsia="SimSun" w:hAnsi="Times New Roman" w:cs="Arial"/>
                <w:sz w:val="20"/>
                <w:szCs w:val="20"/>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75" w:type="dxa"/>
            <w:gridSpan w:val="5"/>
          </w:tcPr>
          <w:p w:rsidR="003906E3" w:rsidRPr="003906E3" w:rsidRDefault="003906E3" w:rsidP="0056419B">
            <w:pPr>
              <w:spacing w:after="0" w:line="240" w:lineRule="auto"/>
              <w:jc w:val="both"/>
              <w:rPr>
                <w:rFonts w:ascii="Times New Roman" w:eastAsia="SimSun" w:hAnsi="Times New Roman" w:cs="Arial"/>
                <w:sz w:val="20"/>
                <w:szCs w:val="20"/>
              </w:rPr>
            </w:pPr>
            <w:r w:rsidRPr="003906E3">
              <w:rPr>
                <w:rFonts w:ascii="Times New Roman" w:eastAsia="SimSun" w:hAnsi="Times New Roman" w:cs="Arial"/>
                <w:sz w:val="20"/>
                <w:szCs w:val="20"/>
              </w:rPr>
              <w:lastRenderedPageBreak/>
              <w:t>Министерство финансов;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en-US"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en-US"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jc w:val="both"/>
              <w:rPr>
                <w:rFonts w:ascii="Times New Roman" w:eastAsia="SimSun" w:hAnsi="Times New Roman" w:cs="Arial"/>
                <w:sz w:val="20"/>
                <w:szCs w:val="20"/>
              </w:rPr>
            </w:pPr>
            <w:r w:rsidRPr="003906E3">
              <w:rPr>
                <w:rFonts w:ascii="Times New Roman" w:eastAsia="SimSun" w:hAnsi="Times New Roman" w:cs="Arial"/>
                <w:sz w:val="20"/>
                <w:szCs w:val="20"/>
              </w:rPr>
              <w:t>В пределах бюджета органа ;</w:t>
            </w:r>
          </w:p>
          <w:p w:rsidR="003906E3" w:rsidRPr="003906E3" w:rsidRDefault="003906E3" w:rsidP="0056419B">
            <w:pPr>
              <w:spacing w:after="0" w:line="240" w:lineRule="auto"/>
              <w:jc w:val="both"/>
              <w:rPr>
                <w:rFonts w:ascii="Times New Roman" w:eastAsia="SimSun" w:hAnsi="Times New Roman" w:cs="Arial"/>
                <w:sz w:val="20"/>
                <w:szCs w:val="20"/>
              </w:rPr>
            </w:pPr>
            <w:r w:rsidRPr="003906E3">
              <w:rPr>
                <w:rFonts w:ascii="Times New Roman" w:eastAsia="SimSun" w:hAnsi="Times New Roman" w:cs="Arial"/>
                <w:sz w:val="20"/>
                <w:szCs w:val="20"/>
              </w:rPr>
              <w:t>другие источники (проекты технической помощи)</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(i)</w:t>
            </w:r>
            <w:r w:rsidRPr="003906E3">
              <w:rPr>
                <w:rFonts w:ascii="Times New Roman" w:eastAsia="SimSun" w:hAnsi="Times New Roman" w:cs="Arial"/>
                <w:sz w:val="20"/>
                <w:szCs w:val="18"/>
              </w:rPr>
              <w:t xml:space="preserve"> Принятие необходимых мер для отображения и введения в действие положений пересмотренной Киотской  конвенции об упрощении и гармонизации таможенных процедур 1973 года</w:t>
            </w:r>
          </w:p>
        </w:tc>
        <w:tc>
          <w:tcPr>
            <w:tcW w:w="2284"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lang w:val="ro-RO" w:eastAsia="zh-CN"/>
              </w:rPr>
              <w:t xml:space="preserve">2.5. </w:t>
            </w:r>
            <w:r w:rsidRPr="003906E3">
              <w:rPr>
                <w:rFonts w:ascii="Times New Roman" w:eastAsia="SimSun" w:hAnsi="Times New Roman" w:cs="Times New Roman"/>
                <w:b/>
                <w:bCs/>
                <w:sz w:val="20"/>
                <w:szCs w:val="20"/>
                <w:lang w:eastAsia="zh-CN"/>
              </w:rPr>
              <w:t>Торговля и аспекты, связанные с торговлей</w:t>
            </w:r>
            <w:r w:rsidRPr="003906E3">
              <w:rPr>
                <w:rFonts w:ascii="Times New Roman" w:eastAsia="SimSun" w:hAnsi="Times New Roman" w:cs="Times New Roman"/>
                <w:b/>
                <w:bCs/>
                <w:sz w:val="20"/>
                <w:szCs w:val="20"/>
                <w:lang w:val="ro-RO" w:eastAsia="zh-CN"/>
              </w:rPr>
              <w:t xml:space="preserve"> (DCFTA</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i/>
                <w:iCs/>
                <w:sz w:val="20"/>
                <w:szCs w:val="20"/>
                <w:lang w:eastAsia="zh-CN"/>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xml:space="preserve"> Согласование законодательства Республики Молдова с Таможенным кодексом Европейского Союза</w:t>
            </w:r>
          </w:p>
        </w:tc>
        <w:tc>
          <w:tcPr>
            <w:tcW w:w="2533"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LT2.  </w:t>
            </w:r>
            <w:r w:rsidRPr="003906E3">
              <w:rPr>
                <w:rFonts w:ascii="Times New Roman" w:eastAsia="SimSun" w:hAnsi="Times New Roman" w:cs="Times New Roman"/>
                <w:b/>
                <w:sz w:val="20"/>
                <w:szCs w:val="20"/>
                <w:lang w:eastAsia="zh-CN"/>
              </w:rPr>
              <w:t>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для утверждения Таможенного кодекса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Регламент №</w:t>
            </w:r>
            <w:r w:rsidRPr="003906E3">
              <w:rPr>
                <w:rFonts w:ascii="Times New Roman" w:eastAsia="SimSun" w:hAnsi="Times New Roman" w:cs="Times New Roman"/>
                <w:sz w:val="20"/>
                <w:szCs w:val="20"/>
                <w:lang w:val="ro-RO" w:eastAsia="zh-CN"/>
              </w:rPr>
              <w:t xml:space="preserve"> 952/2013/UE </w:t>
            </w:r>
          </w:p>
        </w:tc>
        <w:tc>
          <w:tcPr>
            <w:tcW w:w="1730" w:type="dxa"/>
            <w:gridSpan w:val="4"/>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Закон вступивший в силу</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Arial"/>
              </w:rPr>
            </w:pPr>
            <w:r w:rsidRPr="003906E3">
              <w:rPr>
                <w:rFonts w:ascii="Times New Roman" w:eastAsia="SimSun" w:hAnsi="Times New Roman" w:cs="Arial"/>
              </w:rPr>
              <w:t xml:space="preserve">III квартал  2018 г.;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en-US" w:eastAsia="zh-CN"/>
              </w:rPr>
              <w:t>III</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2017 г.;</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А</w:t>
            </w:r>
            <w:r w:rsidRPr="003906E3">
              <w:rPr>
                <w:rFonts w:ascii="Times New Roman" w:eastAsia="SimSun" w:hAnsi="Times New Roman" w:cs="Times New Roman"/>
                <w:sz w:val="20"/>
                <w:szCs w:val="20"/>
                <w:lang w:val="ro-RO" w:eastAsia="zh-CN"/>
              </w:rPr>
              <w:t xml:space="preserve">А </w:t>
            </w:r>
            <w:r w:rsidRPr="003906E3">
              <w:rPr>
                <w:rFonts w:ascii="Times New Roman" w:eastAsia="SimSun" w:hAnsi="Times New Roman" w:cs="Times New Roman"/>
                <w:sz w:val="20"/>
                <w:szCs w:val="20"/>
                <w:lang w:eastAsia="zh-CN"/>
              </w:rPr>
              <w:t>приложение</w:t>
            </w:r>
            <w:r w:rsidRPr="003906E3">
              <w:rPr>
                <w:rFonts w:ascii="Times New Roman" w:eastAsia="SimSun" w:hAnsi="Times New Roman" w:cs="Times New Roman"/>
                <w:sz w:val="20"/>
                <w:szCs w:val="20"/>
                <w:lang w:val="ro-RO" w:eastAsia="zh-CN"/>
              </w:rPr>
              <w:t xml:space="preserve"> XXVI –</w:t>
            </w:r>
            <w:r w:rsidRPr="003906E3">
              <w:rPr>
                <w:rFonts w:ascii="Times New Roman" w:eastAsia="SimSun" w:hAnsi="Times New Roman" w:cs="Times New Roman"/>
                <w:sz w:val="20"/>
                <w:szCs w:val="20"/>
                <w:lang w:eastAsia="zh-CN"/>
              </w:rPr>
              <w:t>сентябрь</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jc w:val="both"/>
              <w:rPr>
                <w:rFonts w:ascii="Times New Roman" w:eastAsia="SimSun" w:hAnsi="Times New Roman" w:cs="Times New Roman"/>
                <w:b/>
                <w:sz w:val="20"/>
                <w:szCs w:val="20"/>
              </w:rPr>
            </w:pPr>
            <w:r w:rsidRPr="003906E3">
              <w:rPr>
                <w:rFonts w:ascii="Times New Roman" w:eastAsia="SimSun" w:hAnsi="Times New Roman" w:cs="Arial"/>
                <w:sz w:val="20"/>
                <w:szCs w:val="20"/>
              </w:rPr>
              <w:t xml:space="preserve">В пределах бюджета органа </w:t>
            </w:r>
          </w:p>
        </w:tc>
      </w:tr>
      <w:tr w:rsidR="003906E3" w:rsidRPr="003906E3" w:rsidTr="005D537E">
        <w:trPr>
          <w:trHeight w:val="120"/>
        </w:trPr>
        <w:tc>
          <w:tcPr>
            <w:tcW w:w="688"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vMerge w:val="restart"/>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 xml:space="preserve">(k) </w:t>
            </w:r>
            <w:r w:rsidRPr="003906E3">
              <w:rPr>
                <w:rFonts w:ascii="Times New Roman" w:eastAsia="SimSun" w:hAnsi="Times New Roman" w:cs="Arial"/>
                <w:bCs/>
                <w:sz w:val="20"/>
                <w:szCs w:val="18"/>
              </w:rPr>
              <w:t>В</w:t>
            </w:r>
            <w:r w:rsidRPr="003906E3">
              <w:rPr>
                <w:rFonts w:ascii="Times New Roman" w:eastAsia="SimSun" w:hAnsi="Times New Roman" w:cs="Arial"/>
                <w:sz w:val="20"/>
                <w:szCs w:val="18"/>
              </w:rPr>
              <w:t xml:space="preserve">ведение и применение упрощенных процедур для </w:t>
            </w:r>
            <w:r w:rsidRPr="003906E3">
              <w:rPr>
                <w:rFonts w:ascii="Times New Roman" w:eastAsia="SimSun" w:hAnsi="Times New Roman" w:cs="Arial"/>
                <w:sz w:val="20"/>
                <w:szCs w:val="18"/>
              </w:rPr>
              <w:lastRenderedPageBreak/>
              <w:t>уполномоченных экономических операторов на основании объективных и недискриминационных критериев</w:t>
            </w:r>
          </w:p>
        </w:tc>
        <w:tc>
          <w:tcPr>
            <w:tcW w:w="2284" w:type="dxa"/>
            <w:gridSpan w:val="8"/>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lastRenderedPageBreak/>
              <w:t>2</w:t>
            </w:r>
            <w:r w:rsidRPr="003906E3">
              <w:rPr>
                <w:rFonts w:ascii="Times New Roman" w:eastAsia="SimSun" w:hAnsi="Times New Roman" w:cs="Times New Roman"/>
                <w:b/>
                <w:bCs/>
                <w:sz w:val="20"/>
                <w:szCs w:val="20"/>
                <w:lang w:val="ro-RO" w:eastAsia="zh-CN"/>
              </w:rPr>
              <w:t xml:space="preserve">.5. </w:t>
            </w:r>
            <w:r w:rsidRPr="003906E3">
              <w:rPr>
                <w:rFonts w:ascii="Times New Roman" w:eastAsia="SimSun" w:hAnsi="Times New Roman" w:cs="Times New Roman"/>
                <w:b/>
                <w:bCs/>
                <w:sz w:val="20"/>
                <w:szCs w:val="20"/>
                <w:lang w:eastAsia="zh-CN"/>
              </w:rPr>
              <w:t>Торговля и аспекты, связанные с торговлей</w:t>
            </w:r>
            <w:r w:rsidRPr="003906E3">
              <w:rPr>
                <w:rFonts w:ascii="Times New Roman" w:eastAsia="SimSun" w:hAnsi="Times New Roman" w:cs="Times New Roman"/>
                <w:b/>
                <w:bCs/>
                <w:sz w:val="20"/>
                <w:szCs w:val="20"/>
                <w:lang w:val="ro-RO" w:eastAsia="zh-CN"/>
              </w:rPr>
              <w:t xml:space="preserve"> (DCFTA)</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i/>
                <w:iCs/>
                <w:sz w:val="20"/>
                <w:szCs w:val="20"/>
                <w:lang w:val="ro-RO" w:eastAsia="zh-CN"/>
              </w:rPr>
              <w:lastRenderedPageBreak/>
              <w:t xml:space="preserve"> </w:t>
            </w:r>
            <w:r w:rsidRPr="003906E3">
              <w:rPr>
                <w:rFonts w:ascii="Times New Roman" w:eastAsia="SimSun" w:hAnsi="Times New Roman" w:cs="Times New Roman"/>
                <w:i/>
                <w:iCs/>
                <w:sz w:val="20"/>
                <w:szCs w:val="20"/>
                <w:lang w:eastAsia="zh-CN"/>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Согласование системы авторизованных экономических агентов Республики Молдова с системой ЕС, в перспективе взаимного признания</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I.4.</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Развитие механизма взаимного признания статуса авторизованного </w:t>
            </w:r>
            <w:r w:rsidRPr="003906E3">
              <w:rPr>
                <w:rFonts w:ascii="Times New Roman" w:eastAsia="SimSun" w:hAnsi="Times New Roman" w:cs="Times New Roman"/>
                <w:sz w:val="20"/>
                <w:szCs w:val="20"/>
                <w:lang w:eastAsia="zh-CN"/>
              </w:rPr>
              <w:lastRenderedPageBreak/>
              <w:t>экономического оператора</w:t>
            </w:r>
            <w:r w:rsidRPr="003906E3">
              <w:rPr>
                <w:rFonts w:ascii="Times New Roman" w:eastAsia="SimSun" w:hAnsi="Times New Roman" w:cs="Times New Roman"/>
                <w:sz w:val="20"/>
                <w:szCs w:val="20"/>
                <w:lang w:val="ro-RO" w:eastAsia="zh-CN"/>
              </w:rPr>
              <w:t xml:space="preserve"> (AEO)</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Разработанная и внедренная Дорожная карта </w:t>
            </w:r>
            <w:r w:rsidRPr="003906E3">
              <w:rPr>
                <w:rFonts w:ascii="Times New Roman" w:eastAsia="SimSun" w:hAnsi="Times New Roman" w:cs="Times New Roman"/>
                <w:sz w:val="20"/>
                <w:szCs w:val="20"/>
                <w:lang w:eastAsia="zh-CN"/>
              </w:rPr>
              <w:lastRenderedPageBreak/>
              <w:t xml:space="preserve">о механизме признания </w:t>
            </w:r>
            <w:r w:rsidRPr="003906E3">
              <w:rPr>
                <w:rFonts w:ascii="Times New Roman" w:eastAsia="SimSun" w:hAnsi="Times New Roman" w:cs="Times New Roman"/>
                <w:sz w:val="20"/>
                <w:szCs w:val="20"/>
                <w:lang w:val="ro-RO" w:eastAsia="zh-CN"/>
              </w:rPr>
              <w:t>AEO</w:t>
            </w:r>
            <w:r w:rsidRPr="003906E3">
              <w:rPr>
                <w:rFonts w:ascii="Times New Roman" w:eastAsia="SimSun" w:hAnsi="Times New Roman" w:cs="Times New Roman"/>
                <w:sz w:val="20"/>
                <w:szCs w:val="20"/>
                <w:lang w:eastAsia="zh-CN"/>
              </w:rPr>
              <w:t xml:space="preserve"> между Европейским Союзом и Республикой Молдова;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Разработанное Соглашение о взаимном признании </w:t>
            </w:r>
            <w:r w:rsidRPr="003906E3">
              <w:rPr>
                <w:rFonts w:ascii="Times New Roman" w:eastAsia="SimSun" w:hAnsi="Times New Roman" w:cs="Times New Roman"/>
                <w:sz w:val="20"/>
                <w:szCs w:val="20"/>
                <w:lang w:val="ro-RO" w:eastAsia="zh-CN"/>
              </w:rPr>
              <w:t>AEO</w:t>
            </w:r>
            <w:r w:rsidRPr="003906E3">
              <w:rPr>
                <w:rFonts w:ascii="Times New Roman" w:eastAsia="SimSun" w:hAnsi="Times New Roman" w:cs="Times New Roman"/>
                <w:sz w:val="20"/>
                <w:szCs w:val="20"/>
                <w:lang w:eastAsia="zh-CN"/>
              </w:rPr>
              <w:t xml:space="preserve"> между Европейским Союзом и Республикой Молдова; </w:t>
            </w:r>
          </w:p>
          <w:p w:rsidR="003906E3" w:rsidRPr="003906E3" w:rsidRDefault="003906E3" w:rsidP="0056419B">
            <w:pPr>
              <w:spacing w:after="0" w:line="240" w:lineRule="auto"/>
              <w:rPr>
                <w:rFonts w:ascii="Times New Roman" w:eastAsia="SimSun" w:hAnsi="Times New Roman" w:cs="Times New Roman"/>
                <w:bCs/>
                <w:sz w:val="20"/>
                <w:szCs w:val="20"/>
                <w:lang w:eastAsia="zh-CN"/>
              </w:rPr>
            </w:pPr>
            <w:r w:rsidRPr="003906E3">
              <w:rPr>
                <w:rFonts w:ascii="Times New Roman" w:eastAsia="SimSun" w:hAnsi="Times New Roman" w:cs="Times New Roman"/>
                <w:bCs/>
                <w:sz w:val="20"/>
                <w:szCs w:val="20"/>
                <w:lang w:eastAsia="zh-CN"/>
              </w:rPr>
              <w:t>Увеличенное количество авторизованных экономических агентов</w:t>
            </w: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lastRenderedPageBreak/>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другие </w:t>
            </w:r>
            <w:r w:rsidRPr="003906E3">
              <w:rPr>
                <w:rFonts w:ascii="Times New Roman" w:eastAsia="SimSun" w:hAnsi="Times New Roman" w:cs="Times New Roman"/>
                <w:sz w:val="20"/>
                <w:szCs w:val="20"/>
                <w:lang w:eastAsia="zh-CN"/>
              </w:rPr>
              <w:lastRenderedPageBreak/>
              <w:t>источники (проекты технической помощи посредством Европейской комиссии)</w:t>
            </w: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84"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33" w:type="dxa"/>
            <w:gridSpan w:val="3"/>
          </w:tcPr>
          <w:p w:rsidR="003906E3" w:rsidRPr="003906E3" w:rsidRDefault="003906E3" w:rsidP="0056419B">
            <w:pPr>
              <w:spacing w:after="0" w:line="240" w:lineRule="auto"/>
              <w:jc w:val="both"/>
              <w:rPr>
                <w:rFonts w:ascii="Times New Roman" w:eastAsia="SimSun" w:hAnsi="Times New Roman" w:cs="Arial"/>
                <w:sz w:val="20"/>
              </w:rPr>
            </w:pPr>
            <w:r w:rsidRPr="003906E3">
              <w:rPr>
                <w:rFonts w:ascii="Times New Roman" w:eastAsia="SimSun" w:hAnsi="Times New Roman" w:cs="Arial"/>
                <w:b/>
                <w:sz w:val="20"/>
                <w:lang w:val="ro-RO"/>
              </w:rPr>
              <w:t xml:space="preserve">I5. </w:t>
            </w:r>
            <w:r w:rsidRPr="003906E3">
              <w:rPr>
                <w:rFonts w:ascii="Times New Roman" w:eastAsia="SimSun" w:hAnsi="Times New Roman" w:cs="Arial"/>
                <w:sz w:val="20"/>
              </w:rPr>
              <w:t xml:space="preserve">Внедрение упрощенных процедур (упрощенная декларация, декларация в виде записей в учетных докментах заявителя) в аспекте модернизации Информационной системы </w:t>
            </w:r>
            <w:r w:rsidRPr="003906E3">
              <w:rPr>
                <w:rFonts w:ascii="Times New Roman" w:eastAsia="SimSun" w:hAnsi="Times New Roman" w:cs="Arial"/>
                <w:sz w:val="20"/>
                <w:lang w:val="ro-RO"/>
              </w:rPr>
              <w:t>Asycuda World</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1730" w:type="dxa"/>
            <w:gridSpan w:val="4"/>
          </w:tcPr>
          <w:p w:rsidR="003906E3" w:rsidRPr="003906E3" w:rsidRDefault="003906E3" w:rsidP="0056419B">
            <w:pPr>
              <w:spacing w:after="0"/>
              <w:jc w:val="both"/>
              <w:rPr>
                <w:rFonts w:ascii="Times New Roman" w:eastAsia="SimSun" w:hAnsi="Times New Roman" w:cs="Arial"/>
                <w:sz w:val="20"/>
              </w:rPr>
            </w:pPr>
            <w:r w:rsidRPr="003906E3">
              <w:rPr>
                <w:rFonts w:ascii="Times New Roman" w:eastAsia="SimSun" w:hAnsi="Times New Roman" w:cs="Arial"/>
                <w:sz w:val="20"/>
              </w:rPr>
              <w:t xml:space="preserve">Внедренные процедуры; </w:t>
            </w:r>
          </w:p>
          <w:p w:rsidR="003906E3" w:rsidRPr="003906E3" w:rsidRDefault="003906E3" w:rsidP="0056419B">
            <w:pPr>
              <w:spacing w:after="0" w:line="240" w:lineRule="auto"/>
              <w:rPr>
                <w:rFonts w:ascii="Times New Roman" w:eastAsia="SimSun" w:hAnsi="Times New Roman" w:cs="Times New Roman"/>
                <w:sz w:val="20"/>
                <w:lang w:eastAsia="zh-CN"/>
              </w:rPr>
            </w:pPr>
            <w:r w:rsidRPr="003906E3">
              <w:rPr>
                <w:rFonts w:ascii="Times New Roman" w:eastAsia="SimSun" w:hAnsi="Times New Roman" w:cs="Times New Roman"/>
                <w:sz w:val="20"/>
                <w:lang w:eastAsia="zh-CN"/>
              </w:rPr>
              <w:t>Рост доли таможенных деклараций, оформленных с использованием процедур упрощенного таможенного оформления</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lang w:val="en-US" w:eastAsia="zh-CN"/>
              </w:rPr>
              <w:t>IV</w:t>
            </w:r>
            <w:r w:rsidRPr="003906E3">
              <w:rPr>
                <w:rFonts w:ascii="Times New Roman" w:eastAsia="SimSun" w:hAnsi="Times New Roman" w:cs="Times New Roman"/>
                <w:sz w:val="20"/>
                <w:lang w:eastAsia="zh-CN"/>
              </w:rPr>
              <w:t xml:space="preserve"> квартал </w:t>
            </w:r>
            <w:r w:rsidRPr="003906E3">
              <w:rPr>
                <w:rFonts w:ascii="Times New Roman" w:eastAsia="SimSun" w:hAnsi="Times New Roman" w:cs="Times New Roman"/>
                <w:sz w:val="20"/>
                <w:lang w:val="en-US" w:eastAsia="zh-CN"/>
              </w:rPr>
              <w:t xml:space="preserve"> 2019</w:t>
            </w:r>
            <w:r w:rsidRPr="003906E3">
              <w:rPr>
                <w:rFonts w:ascii="Times New Roman" w:eastAsia="SimSun" w:hAnsi="Times New Roman" w:cs="Times New Roman"/>
                <w:sz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Arial"/>
                <w:sz w:val="20"/>
              </w:rPr>
              <w:t xml:space="preserve">В пределах бюджета органа </w:t>
            </w: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84"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lang w:eastAsia="zh-CN"/>
              </w:rPr>
            </w:pPr>
            <w:r w:rsidRPr="003906E3">
              <w:rPr>
                <w:rFonts w:ascii="Times New Roman" w:eastAsia="SimSun" w:hAnsi="Times New Roman" w:cs="Times New Roman"/>
                <w:b/>
                <w:sz w:val="20"/>
                <w:lang w:val="ro-RO" w:eastAsia="zh-CN"/>
              </w:rPr>
              <w:t>I6</w:t>
            </w:r>
            <w:r w:rsidRPr="003906E3">
              <w:rPr>
                <w:rFonts w:ascii="Times New Roman" w:eastAsia="SimSun" w:hAnsi="Times New Roman" w:cs="Times New Roman"/>
                <w:sz w:val="20"/>
                <w:lang w:val="ro-RO" w:eastAsia="zh-CN"/>
              </w:rPr>
              <w:t xml:space="preserve">. </w:t>
            </w:r>
            <w:r w:rsidRPr="003906E3">
              <w:rPr>
                <w:rFonts w:ascii="Times New Roman" w:eastAsia="SimSun" w:hAnsi="Times New Roman" w:cs="Times New Roman"/>
                <w:sz w:val="20"/>
                <w:lang w:eastAsia="zh-CN"/>
              </w:rPr>
              <w:t>Распространение электронных деклараций для всех таможенных процедур и режимов</w:t>
            </w:r>
          </w:p>
        </w:tc>
        <w:tc>
          <w:tcPr>
            <w:tcW w:w="1730" w:type="dxa"/>
            <w:gridSpan w:val="4"/>
          </w:tcPr>
          <w:p w:rsidR="003906E3" w:rsidRPr="003906E3" w:rsidRDefault="003906E3" w:rsidP="0056419B">
            <w:pPr>
              <w:spacing w:after="0" w:line="240" w:lineRule="auto"/>
              <w:jc w:val="both"/>
              <w:rPr>
                <w:rFonts w:ascii="Times New Roman" w:eastAsia="SimSun" w:hAnsi="Times New Roman" w:cs="Arial"/>
                <w:sz w:val="20"/>
              </w:rPr>
            </w:pPr>
            <w:r w:rsidRPr="003906E3">
              <w:rPr>
                <w:rFonts w:ascii="Times New Roman" w:eastAsia="SimSun" w:hAnsi="Times New Roman" w:cs="Arial"/>
                <w:sz w:val="20"/>
              </w:rPr>
              <w:t>Рост доли электронных деклараций для всех таможенных процедур и режимов;</w:t>
            </w:r>
          </w:p>
          <w:p w:rsidR="003906E3" w:rsidRPr="003906E3" w:rsidRDefault="003906E3" w:rsidP="0056419B">
            <w:pPr>
              <w:spacing w:after="0" w:line="240" w:lineRule="auto"/>
              <w:jc w:val="both"/>
              <w:rPr>
                <w:rFonts w:ascii="Times New Roman" w:eastAsia="SimSun" w:hAnsi="Times New Roman" w:cs="Arial"/>
                <w:sz w:val="20"/>
                <w:szCs w:val="20"/>
              </w:rPr>
            </w:pPr>
            <w:r w:rsidRPr="003906E3">
              <w:rPr>
                <w:rFonts w:ascii="Times New Roman" w:eastAsia="SimSun" w:hAnsi="Times New Roman" w:cs="Arial"/>
                <w:sz w:val="20"/>
                <w:szCs w:val="20"/>
              </w:rPr>
              <w:lastRenderedPageBreak/>
              <w:t>Снижение времени и расходов на таможенное оформление</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lang w:eastAsia="zh-CN"/>
              </w:rPr>
              <w:lastRenderedPageBreak/>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lang w:val="en-US" w:eastAsia="zh-CN"/>
              </w:rPr>
              <w:t>IV</w:t>
            </w:r>
            <w:r w:rsidRPr="003906E3">
              <w:rPr>
                <w:rFonts w:ascii="Times New Roman" w:eastAsia="SimSun" w:hAnsi="Times New Roman" w:cs="Times New Roman"/>
                <w:sz w:val="20"/>
                <w:lang w:eastAsia="zh-CN"/>
              </w:rPr>
              <w:t xml:space="preserve"> квартал </w:t>
            </w:r>
            <w:r w:rsidRPr="003906E3">
              <w:rPr>
                <w:rFonts w:ascii="Times New Roman" w:eastAsia="SimSun" w:hAnsi="Times New Roman" w:cs="Times New Roman"/>
                <w:sz w:val="20"/>
                <w:lang w:val="en-US" w:eastAsia="zh-CN"/>
              </w:rPr>
              <w:t xml:space="preserve"> 2019</w:t>
            </w:r>
            <w:r w:rsidRPr="003906E3">
              <w:rPr>
                <w:rFonts w:ascii="Times New Roman" w:eastAsia="SimSun" w:hAnsi="Times New Roman" w:cs="Times New Roman"/>
                <w:sz w:val="20"/>
                <w:lang w:eastAsia="zh-CN"/>
              </w:rPr>
              <w:t xml:space="preserve"> г.</w:t>
            </w:r>
          </w:p>
        </w:tc>
        <w:tc>
          <w:tcPr>
            <w:tcW w:w="1701" w:type="dxa"/>
          </w:tcPr>
          <w:p w:rsidR="003906E3" w:rsidRPr="003906E3" w:rsidRDefault="003906E3" w:rsidP="0056419B">
            <w:pPr>
              <w:spacing w:after="0" w:line="240" w:lineRule="auto"/>
              <w:jc w:val="both"/>
              <w:rPr>
                <w:rFonts w:ascii="Times New Roman" w:eastAsia="SimSun" w:hAnsi="Times New Roman" w:cs="Arial"/>
                <w:sz w:val="20"/>
              </w:rPr>
            </w:pPr>
            <w:r w:rsidRPr="003906E3">
              <w:rPr>
                <w:rFonts w:ascii="Times New Roman" w:eastAsia="SimSun" w:hAnsi="Times New Roman" w:cs="Arial"/>
                <w:sz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lang w:eastAsia="zh-CN"/>
              </w:rPr>
              <w:t>поддержка внешних партнеров</w:t>
            </w:r>
          </w:p>
        </w:tc>
      </w:tr>
      <w:tr w:rsidR="003906E3" w:rsidRPr="003906E3" w:rsidTr="005D537E">
        <w:trPr>
          <w:trHeight w:val="120"/>
        </w:trPr>
        <w:tc>
          <w:tcPr>
            <w:tcW w:w="688" w:type="dxa"/>
            <w:vMerge/>
          </w:tcPr>
          <w:p w:rsidR="003906E3" w:rsidRPr="0033392D" w:rsidRDefault="003906E3" w:rsidP="0056419B">
            <w:pPr>
              <w:spacing w:after="0" w:line="240" w:lineRule="auto"/>
              <w:rPr>
                <w:rFonts w:ascii="Times New Roman" w:eastAsia="SimSun" w:hAnsi="Times New Roman" w:cs="Times New Roman"/>
                <w:sz w:val="20"/>
                <w:szCs w:val="20"/>
                <w:lang w:eastAsia="zh-CN"/>
              </w:rPr>
            </w:pPr>
          </w:p>
        </w:tc>
        <w:tc>
          <w:tcPr>
            <w:tcW w:w="14484" w:type="dxa"/>
            <w:gridSpan w:val="28"/>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(2)</w:t>
            </w:r>
            <w:r w:rsidRPr="003906E3">
              <w:rPr>
                <w:rFonts w:ascii="Times New Roman" w:eastAsia="SimSun" w:hAnsi="Times New Roman" w:cs="Arial"/>
                <w:sz w:val="20"/>
                <w:szCs w:val="18"/>
              </w:rPr>
              <w:t xml:space="preserve"> В целях улучшения методов работы, а также для обеспечения соблюдения принципов недискриминации, прозрачности, эффективности, целостности и подотчетности операций Стороны обязуются:</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(a)</w:t>
            </w:r>
            <w:r w:rsidRPr="003906E3">
              <w:rPr>
                <w:rFonts w:ascii="Times New Roman" w:eastAsia="SimSun" w:hAnsi="Times New Roman" w:cs="Arial"/>
                <w:sz w:val="20"/>
                <w:szCs w:val="18"/>
              </w:rPr>
              <w:t xml:space="preserve"> предпринимать дальнейшие меры, направленные на сокращение, упрощение и стандартизацию данных и документации, затребованных таможенными и другими органами;</w:t>
            </w:r>
            <w:r w:rsidRPr="003906E3">
              <w:rPr>
                <w:rFonts w:ascii="Times New Roman" w:eastAsia="SimSun" w:hAnsi="Times New Roman" w:cs="Arial"/>
                <w:b/>
                <w:bCs/>
                <w:sz w:val="20"/>
                <w:szCs w:val="18"/>
              </w:rPr>
              <w:br/>
              <w:t>(b)</w:t>
            </w:r>
            <w:r w:rsidRPr="003906E3">
              <w:rPr>
                <w:rFonts w:ascii="Times New Roman" w:eastAsia="SimSun" w:hAnsi="Times New Roman" w:cs="Arial"/>
                <w:sz w:val="20"/>
                <w:szCs w:val="18"/>
              </w:rPr>
              <w:t xml:space="preserve"> упрощать, по возможности, требования и формальности по оперативному получению разрешения на выпуск и таможенному оформлению товаров;</w:t>
            </w:r>
            <w:r w:rsidRPr="003906E3">
              <w:rPr>
                <w:rFonts w:ascii="Times New Roman" w:eastAsia="SimSun" w:hAnsi="Times New Roman" w:cs="Arial"/>
                <w:b/>
                <w:bCs/>
                <w:sz w:val="20"/>
                <w:szCs w:val="18"/>
              </w:rPr>
              <w:br/>
              <w:t>(c)</w:t>
            </w:r>
            <w:r w:rsidRPr="003906E3">
              <w:rPr>
                <w:rFonts w:ascii="Times New Roman" w:eastAsia="SimSun" w:hAnsi="Times New Roman" w:cs="Arial"/>
                <w:sz w:val="20"/>
                <w:szCs w:val="18"/>
              </w:rPr>
              <w:t xml:space="preserve"> внедрять эффективные, быстрые и недискриминационные процедуры, гарантирующие право обжалования действий, постановлений и административных решений таможенных или других органов, касающихся товаров, подлежащих таможенному контролю. Данные процедуры для обжалования должны быть легкодоступными, в том числе для малых и средних предприятий, а связанные с ними расходы должны быть обоснованными и соразмерными с затратами, понесенными соответствующими органами для обеспечения права на обжалование;</w:t>
            </w:r>
            <w:r w:rsidRPr="003906E3">
              <w:rPr>
                <w:rFonts w:ascii="Times New Roman" w:eastAsia="SimSun" w:hAnsi="Times New Roman" w:cs="Arial"/>
                <w:b/>
                <w:bCs/>
                <w:sz w:val="20"/>
                <w:szCs w:val="18"/>
              </w:rPr>
              <w:br/>
              <w:t>(d)</w:t>
            </w:r>
            <w:r w:rsidRPr="003906E3">
              <w:rPr>
                <w:rFonts w:ascii="Times New Roman" w:eastAsia="SimSun" w:hAnsi="Times New Roman" w:cs="Arial"/>
                <w:sz w:val="20"/>
                <w:szCs w:val="18"/>
              </w:rPr>
              <w:t xml:space="preserve"> принимать меры для обеспечения того, чтобы в случае, если какое-либо обжалованное действие, постановление или административное решение являются предметом обжалования, товары выпускались в нормальном режиме, а уплата таможенных пошлин могла быть отсрочена с оговоркой любых мер защиты, признанных необходимыми. При необходимости, разрешение на выпуск может быть обусловлено установлением гарантии, например, в виде залога или депозита</w:t>
            </w:r>
          </w:p>
        </w:tc>
      </w:tr>
      <w:tr w:rsidR="003906E3" w:rsidRPr="003906E3" w:rsidTr="005D537E">
        <w:trPr>
          <w:trHeight w:val="120"/>
        </w:trPr>
        <w:tc>
          <w:tcPr>
            <w:tcW w:w="688"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(e)</w:t>
            </w:r>
            <w:r w:rsidRPr="003906E3">
              <w:rPr>
                <w:rFonts w:ascii="Times New Roman" w:eastAsia="SimSun" w:hAnsi="Times New Roman" w:cs="Arial"/>
                <w:sz w:val="20"/>
                <w:szCs w:val="18"/>
              </w:rPr>
              <w:t xml:space="preserve"> Обеспечить поддержку самых высоких стандартов неподкупности, в частности на границе, путем применения мер, отражающих принципы соответствующих международных конвенций и инструментов в данной области, в частности пересмотренной Арушской декларации </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sz w:val="20"/>
                <w:szCs w:val="18"/>
              </w:rPr>
              <w:t>2003 года ВТО) и руководящих принципов Европейской комиссии 2007 года</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sz w:val="20"/>
                <w:szCs w:val="20"/>
                <w:lang w:eastAsia="zh-CN"/>
              </w:rPr>
              <w:t xml:space="preserve">2.5. </w:t>
            </w:r>
            <w:r w:rsidRPr="003906E3">
              <w:rPr>
                <w:rFonts w:ascii="Times New Roman" w:eastAsia="SimSun" w:hAnsi="Times New Roman" w:cs="Times New Roman"/>
                <w:b/>
                <w:bCs/>
                <w:sz w:val="20"/>
                <w:szCs w:val="20"/>
                <w:lang w:eastAsia="zh-CN"/>
              </w:rPr>
              <w:t>Торговля и связанные с торговлей аспекты</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b/>
                <w:bCs/>
                <w:sz w:val="20"/>
                <w:szCs w:val="20"/>
                <w:lang w:eastAsia="zh-CN"/>
              </w:rPr>
              <w:t>(</w:t>
            </w:r>
            <w:r w:rsidRPr="003906E3">
              <w:rPr>
                <w:rFonts w:ascii="Times New Roman" w:eastAsia="SimSun" w:hAnsi="Times New Roman" w:cs="Times New Roman"/>
                <w:b/>
                <w:bCs/>
                <w:sz w:val="20"/>
                <w:szCs w:val="20"/>
                <w:lang w:val="it-IT" w:eastAsia="zh-CN"/>
              </w:rPr>
              <w:t>DCFTA</w:t>
            </w:r>
            <w:r w:rsidRPr="003906E3">
              <w:rPr>
                <w:rFonts w:ascii="Times New Roman" w:eastAsia="SimSun" w:hAnsi="Times New Roman" w:cs="Times New Roman"/>
                <w:b/>
                <w:bCs/>
                <w:sz w:val="20"/>
                <w:szCs w:val="20"/>
                <w:lang w:eastAsia="zh-CN"/>
              </w:rPr>
              <w:t>)</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i/>
                <w:iCs/>
                <w:sz w:val="20"/>
                <w:szCs w:val="20"/>
                <w:lang w:eastAsia="zh-CN"/>
              </w:rPr>
              <w:t>Таможенный режим и упрощение процедур торговли</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 Продолжение модернизации Таможенной службы и ее инфраструктуры, включая  организацию учебных курсов для персонала, особенно в целях укрепления культуры, ориентированной на обслуживание и отсутствие коррупции в Республике Молдова</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I.7.</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Обеспечение эффективного внедрения положений нового Кодекса об этике и поведении таможенного сотрудника</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Количество дисциплинарных отклонений и наказаний, примененных в отношении таможенных сотрудников по убыванию;</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100%  </w:t>
            </w:r>
            <w:r w:rsidRPr="003906E3">
              <w:rPr>
                <w:rFonts w:ascii="Times New Roman" w:eastAsia="SimSun" w:hAnsi="Times New Roman" w:cs="Times New Roman"/>
                <w:sz w:val="20"/>
                <w:szCs w:val="20"/>
                <w:lang w:eastAsia="zh-CN"/>
              </w:rPr>
              <w:t>таможенных сотрудников, обученных в области</w:t>
            </w: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en-US"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en-US"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3460"/>
        </w:trPr>
        <w:tc>
          <w:tcPr>
            <w:tcW w:w="688"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84" w:type="dxa"/>
            <w:gridSpan w:val="28"/>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(3) Стороны не применяют: </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(a) </w:t>
            </w:r>
            <w:r w:rsidRPr="003906E3">
              <w:rPr>
                <w:rFonts w:ascii="Times New Roman" w:eastAsia="SimSun" w:hAnsi="Times New Roman" w:cs="Arial"/>
                <w:bCs/>
                <w:sz w:val="20"/>
                <w:szCs w:val="18"/>
              </w:rPr>
              <w:t>никаких требований, касающихся  обязательного использования таможенных брокеров;</w:t>
            </w:r>
            <w:r w:rsidRPr="003906E3">
              <w:rPr>
                <w:rFonts w:ascii="Times New Roman" w:eastAsia="SimSun" w:hAnsi="Times New Roman" w:cs="Arial"/>
                <w:b/>
                <w:bCs/>
                <w:sz w:val="20"/>
                <w:szCs w:val="18"/>
              </w:rPr>
              <w:t xml:space="preserve"> </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 xml:space="preserve">(b) </w:t>
            </w:r>
            <w:r w:rsidRPr="003906E3">
              <w:rPr>
                <w:rFonts w:ascii="Times New Roman" w:eastAsia="SimSun" w:hAnsi="Times New Roman" w:cs="Arial"/>
                <w:bCs/>
                <w:sz w:val="20"/>
                <w:szCs w:val="18"/>
              </w:rPr>
              <w:t>никаких требований, касающихся обязательного выполнения инспекций перед отгрузкой или по месту назначения</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(4)</w:t>
            </w:r>
            <w:r w:rsidRPr="003906E3">
              <w:rPr>
                <w:rFonts w:ascii="Times New Roman" w:eastAsia="SimSun" w:hAnsi="Times New Roman" w:cs="Arial"/>
                <w:sz w:val="20"/>
                <w:szCs w:val="18"/>
              </w:rPr>
              <w:t xml:space="preserve"> Для целей настоящего Соглашения применяются правила и определения, касающиеся транзита, изложенные в положениях ВТО, в частности, в статье V Генерального соглашения по тарифам и торговле (ГАТТ) 1994 года, и связанные с ними положения, в том числе разъяснения и изменения, вытекающие из переговоров, в рамках Дохийского раунда по облегчению торговли. Данные положения применяются также в случае, когда транзит товаров начинается или завершается на территории одной из сторон (внутренний транзит).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Стороны стремятся к обеспечению постепенной взаимосвязанности своих систем таможенного транзита, исходя из перспективы будущего присоединения Республики Молдова к Конвенции о процедуре общего транзита 1987 года.</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Стороны обеспечивают сотрудничество и координацию между всеми причастными органами на своих территориях, для облегчения транзитных перевозок. Стороны также продвигают сотрудничество между органами власти и частным сектором в отношении транзита</w:t>
            </w:r>
          </w:p>
        </w:tc>
      </w:tr>
      <w:tr w:rsidR="003906E3" w:rsidRPr="003906E3" w:rsidTr="005D537E">
        <w:trPr>
          <w:trHeight w:val="2220"/>
        </w:trPr>
        <w:tc>
          <w:tcPr>
            <w:tcW w:w="688"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194</w:t>
            </w:r>
          </w:p>
        </w:tc>
        <w:tc>
          <w:tcPr>
            <w:tcW w:w="2546" w:type="dxa"/>
            <w:gridSpan w:val="5"/>
            <w:vMerge w:val="restart"/>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Отношения с предпринимательской средой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 xml:space="preserve">(1) </w:t>
            </w:r>
            <w:r w:rsidRPr="003906E3">
              <w:rPr>
                <w:rFonts w:ascii="Times New Roman" w:eastAsia="SimSun" w:hAnsi="Times New Roman" w:cs="Arial"/>
                <w:bCs/>
                <w:sz w:val="20"/>
                <w:szCs w:val="18"/>
              </w:rPr>
              <w:t>Стороны соглашаются:</w:t>
            </w:r>
            <w:r w:rsidRPr="003906E3">
              <w:rPr>
                <w:rFonts w:ascii="Times New Roman" w:eastAsia="SimSun" w:hAnsi="Times New Roman" w:cs="Arial"/>
                <w:b/>
                <w:bCs/>
                <w:sz w:val="20"/>
                <w:szCs w:val="18"/>
              </w:rPr>
              <w:br/>
              <w:t>(a)</w:t>
            </w:r>
            <w:r w:rsidRPr="003906E3">
              <w:rPr>
                <w:rFonts w:ascii="Times New Roman" w:eastAsia="SimSun" w:hAnsi="Times New Roman" w:cs="Arial"/>
                <w:sz w:val="20"/>
                <w:szCs w:val="18"/>
              </w:rPr>
              <w:t xml:space="preserve"> обеспечивать, чтобы их законодательство и процедуры были прозрачными и общедоступными, насколько это возможно, с помощью электронных средств, и содержали обоснование их правомерности. Должен быть предусмотрен разумный срок между опубликованием новых или измененных положений и   вступлением  их в силу</w:t>
            </w:r>
          </w:p>
        </w:tc>
        <w:tc>
          <w:tcPr>
            <w:tcW w:w="2284" w:type="dxa"/>
            <w:gridSpan w:val="8"/>
            <w:vMerge w:val="restart"/>
          </w:tcPr>
          <w:p w:rsidR="003906E3" w:rsidRPr="003906E3" w:rsidRDefault="003906E3" w:rsidP="0056419B">
            <w:pPr>
              <w:spacing w:after="0" w:line="240" w:lineRule="auto"/>
              <w:rPr>
                <w:rFonts w:ascii="Times New Roman" w:eastAsia="SimSun" w:hAnsi="Times New Roman" w:cs="Arial"/>
              </w:rPr>
            </w:pPr>
            <w:r w:rsidRPr="003906E3">
              <w:rPr>
                <w:rFonts w:ascii="Times New Roman" w:eastAsia="SimSun" w:hAnsi="Times New Roman" w:cs="Arial"/>
                <w:b/>
                <w:bCs/>
                <w:lang w:val="ro-RO"/>
              </w:rPr>
              <w:t xml:space="preserve">2.5. </w:t>
            </w:r>
            <w:r w:rsidRPr="003906E3">
              <w:rPr>
                <w:rFonts w:ascii="Times New Roman" w:eastAsia="SimSun" w:hAnsi="Times New Roman" w:cs="Arial"/>
                <w:b/>
                <w:bCs/>
              </w:rPr>
              <w:t>Торговля и аспекты, связанные с торговлей</w:t>
            </w:r>
            <w:r w:rsidRPr="003906E3">
              <w:rPr>
                <w:rFonts w:ascii="Times New Roman" w:eastAsia="SimSun" w:hAnsi="Times New Roman" w:cs="Arial"/>
                <w:b/>
                <w:bCs/>
                <w:lang w:val="ro-RO"/>
              </w:rPr>
              <w:t xml:space="preserve"> (DCFTA</w:t>
            </w:r>
            <w:r w:rsidRPr="003906E3">
              <w:rPr>
                <w:rFonts w:ascii="Times New Roman" w:eastAsia="SimSun" w:hAnsi="Times New Roman" w:cs="Arial"/>
                <w:lang w:val="ro-RO"/>
              </w:rPr>
              <w:t>)</w:t>
            </w:r>
          </w:p>
          <w:p w:rsidR="003906E3" w:rsidRPr="003906E3" w:rsidRDefault="003906E3" w:rsidP="0056419B">
            <w:pPr>
              <w:spacing w:after="0" w:line="240" w:lineRule="auto"/>
              <w:rPr>
                <w:rFonts w:ascii="Times New Roman" w:eastAsia="SimSun" w:hAnsi="Times New Roman" w:cs="Arial"/>
                <w:i/>
                <w:iCs/>
              </w:rPr>
            </w:pPr>
            <w:r w:rsidRPr="003906E3">
              <w:rPr>
                <w:rFonts w:ascii="Times New Roman" w:eastAsia="SimSun" w:hAnsi="Times New Roman" w:cs="Arial"/>
                <w:lang w:val="ro-RO"/>
              </w:rPr>
              <w:t xml:space="preserve"> </w:t>
            </w:r>
            <w:r w:rsidRPr="003906E3">
              <w:rPr>
                <w:rFonts w:ascii="Times New Roman" w:eastAsia="SimSun" w:hAnsi="Times New Roman" w:cs="Arial"/>
                <w:i/>
                <w:iCs/>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Arial"/>
                <w:lang w:val="ro-RO"/>
              </w:rPr>
            </w:pPr>
          </w:p>
          <w:p w:rsidR="003906E3" w:rsidRPr="003906E3" w:rsidRDefault="003906E3" w:rsidP="0056419B">
            <w:pPr>
              <w:spacing w:after="0" w:line="240" w:lineRule="auto"/>
              <w:rPr>
                <w:rFonts w:ascii="Times New Roman" w:eastAsia="SimSun" w:hAnsi="Times New Roman" w:cs="Times New Roman"/>
                <w:lang w:eastAsia="zh-CN"/>
              </w:rPr>
            </w:pPr>
            <w:r w:rsidRPr="003906E3">
              <w:rPr>
                <w:rFonts w:ascii="Times New Roman" w:eastAsia="SimSun" w:hAnsi="Times New Roman" w:cs="Times New Roman"/>
                <w:lang w:val="ro-RO" w:eastAsia="zh-CN"/>
              </w:rPr>
              <w:t xml:space="preserve"> </w:t>
            </w:r>
            <w:r w:rsidRPr="003906E3">
              <w:rPr>
                <w:rFonts w:ascii="Times New Roman" w:eastAsia="SimSun" w:hAnsi="Times New Roman" w:cs="Times New Roman"/>
                <w:lang w:eastAsia="zh-CN"/>
              </w:rPr>
              <w:t xml:space="preserve">Продолжение модернизации Таможенной службы и ее инфраструктуры, а также организации образовательных курсов для персонала, в особенности в целях укрепления культуры, ориентированной на обслуживание  и отсутствие </w:t>
            </w:r>
            <w:r w:rsidRPr="003906E3">
              <w:rPr>
                <w:rFonts w:ascii="Times New Roman" w:eastAsia="SimSun" w:hAnsi="Times New Roman" w:cs="Times New Roman"/>
                <w:lang w:eastAsia="zh-CN"/>
              </w:rPr>
              <w:lastRenderedPageBreak/>
              <w:t>коррупции в Республике Молдова</w:t>
            </w:r>
          </w:p>
        </w:tc>
        <w:tc>
          <w:tcPr>
            <w:tcW w:w="2533"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lastRenderedPageBreak/>
              <w:t xml:space="preserve">L1. </w:t>
            </w:r>
            <w:r w:rsidRPr="003906E3">
              <w:rPr>
                <w:rFonts w:ascii="Times New Roman" w:eastAsia="SimSun" w:hAnsi="Times New Roman" w:cs="Times New Roman"/>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и дополнений в Таможенный кодекс (нормы об установлении разумного интервала времени между опубликованием новых или измененных положений и вступлением их в силу)</w:t>
            </w:r>
          </w:p>
        </w:tc>
        <w:tc>
          <w:tcPr>
            <w:tcW w:w="1730" w:type="dxa"/>
            <w:gridSpan w:val="4"/>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Закон вступивший в силу</w:t>
            </w: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Министерство финансов</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ro-RO" w:eastAsia="zh-CN"/>
              </w:rPr>
              <w:t>I</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b/>
                <w:sz w:val="20"/>
                <w:szCs w:val="20"/>
                <w:lang w:val="ro-RO" w:eastAsia="zh-CN"/>
              </w:rPr>
              <w:t xml:space="preserve"> </w:t>
            </w:r>
          </w:p>
        </w:tc>
      </w:tr>
      <w:tr w:rsidR="003906E3" w:rsidRPr="003906E3" w:rsidTr="005D537E">
        <w:trPr>
          <w:trHeight w:val="1260"/>
        </w:trPr>
        <w:tc>
          <w:tcPr>
            <w:tcW w:w="688"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46"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84" w:type="dxa"/>
            <w:gridSpan w:val="8"/>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Обеспечение прозрачности процесса принятия решения в рамках Таможенной службы</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100% </w:t>
            </w:r>
            <w:r w:rsidRPr="003906E3">
              <w:rPr>
                <w:rFonts w:ascii="Times New Roman" w:eastAsia="SimSun" w:hAnsi="Times New Roman" w:cs="Times New Roman"/>
                <w:sz w:val="20"/>
                <w:szCs w:val="20"/>
                <w:lang w:eastAsia="zh-CN"/>
              </w:rPr>
              <w:t>проектов нормативных актов Таможенной службы разработанные согласно требованиям прозрачности к процессу принятия решения</w:t>
            </w: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(b)</w:t>
            </w:r>
            <w:r w:rsidRPr="003906E3">
              <w:rPr>
                <w:rFonts w:ascii="Times New Roman" w:eastAsia="SimSun" w:hAnsi="Times New Roman" w:cs="Arial"/>
                <w:sz w:val="20"/>
                <w:szCs w:val="18"/>
              </w:rPr>
              <w:t xml:space="preserve"> о необходимости постоянных и своевременных консультаций с представителями коммерческого сектора относительно законодательных предложений и процедур, касающихся таможенных и коммерческих аспектов. С этой целью каждая сторона устанавливает надлежащие механизмы постоянных консультаций между административными органами и предпринимательской средой</w:t>
            </w:r>
          </w:p>
        </w:tc>
        <w:tc>
          <w:tcPr>
            <w:tcW w:w="2284"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I2.</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Организация заседаний Консультативного комитета Таможенной службы</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Организованные ежеквартальные заседания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(c)</w:t>
            </w:r>
            <w:r w:rsidRPr="003906E3">
              <w:rPr>
                <w:rFonts w:ascii="Times New Roman" w:eastAsia="SimSun" w:hAnsi="Times New Roman" w:cs="Arial"/>
                <w:sz w:val="20"/>
                <w:szCs w:val="18"/>
              </w:rPr>
              <w:t xml:space="preserve"> сделать общедоступной, насколько это возможно, с помощью электронных средств, соответствующую информацию административного характера, в том числе требования органов власти и процедуры ввоза и вывоза товаров, график работы и рабочие процедуры таможенных </w:t>
            </w:r>
            <w:r w:rsidRPr="003906E3">
              <w:rPr>
                <w:rFonts w:ascii="Times New Roman" w:eastAsia="SimSun" w:hAnsi="Times New Roman" w:cs="Arial"/>
                <w:sz w:val="20"/>
                <w:szCs w:val="18"/>
              </w:rPr>
              <w:lastRenderedPageBreak/>
              <w:t>органов в портах и пунктах пересечения границы, а также контактных точках для информационных запросов</w:t>
            </w:r>
          </w:p>
        </w:tc>
        <w:tc>
          <w:tcPr>
            <w:tcW w:w="2284"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I.3.</w:t>
            </w:r>
            <w:r w:rsidRPr="003906E3">
              <w:rPr>
                <w:rFonts w:ascii="Times New Roman" w:eastAsia="SimSun" w:hAnsi="Times New Roman" w:cs="Times New Roman"/>
                <w:b/>
                <w:sz w:val="20"/>
                <w:szCs w:val="20"/>
                <w:lang w:eastAsia="zh-CN"/>
              </w:rPr>
              <w:t xml:space="preserve"> </w:t>
            </w:r>
            <w:r w:rsidRPr="003906E3">
              <w:rPr>
                <w:rFonts w:ascii="Times New Roman" w:eastAsia="SimSun" w:hAnsi="Times New Roman" w:cs="Times New Roman"/>
                <w:sz w:val="20"/>
                <w:szCs w:val="20"/>
                <w:lang w:eastAsia="zh-CN"/>
              </w:rPr>
              <w:t>Обновление баз данных и обеспечение их доступности для деловой среды</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Возросшее число посетителей веб-страницы Таможенной службы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Количество и тип информации, размещенной на веб-странице;</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Обновленные и доступные для деловой среды базы данных </w:t>
            </w: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en-US"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en-US"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(d)</w:t>
            </w:r>
            <w:r w:rsidRPr="003906E3">
              <w:rPr>
                <w:rFonts w:ascii="Times New Roman" w:eastAsia="SimSun" w:hAnsi="Times New Roman" w:cs="Arial"/>
                <w:sz w:val="20"/>
                <w:szCs w:val="18"/>
              </w:rPr>
              <w:t xml:space="preserve"> способствовать сотрудничеству между операторами и соответствующими административными органами путем использования непроизвольных и общедоступных процедур, таких как меморандумы о взаимопонимании, в частности, основанных на промульгированных меморандумах ВТО; и</w:t>
            </w:r>
          </w:p>
        </w:tc>
        <w:tc>
          <w:tcPr>
            <w:tcW w:w="2284"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I.4.</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Подписание меморандумов о взаимопонимании с деловым сообществом</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Количество подписанных меморандумов о взаимопонимании</w:t>
            </w: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en-US"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en-US"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(e)</w:t>
            </w:r>
            <w:r w:rsidRPr="003906E3">
              <w:rPr>
                <w:rFonts w:ascii="Times New Roman" w:eastAsia="SimSun" w:hAnsi="Times New Roman" w:cs="Arial"/>
                <w:sz w:val="20"/>
                <w:szCs w:val="18"/>
              </w:rPr>
              <w:t xml:space="preserve"> обеспечивать, чтобы их таможенные и связанные с таможней требования и процедуры продолжали отвечать законным потребностям коммерческого сектора, следовали наилучшим практикам и оставались по возможности наименее ограничительными для торговли</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t xml:space="preserve">25. </w:t>
            </w:r>
            <w:r w:rsidRPr="003906E3">
              <w:rPr>
                <w:rFonts w:ascii="Times New Roman" w:eastAsia="SimSun" w:hAnsi="Times New Roman" w:cs="Times New Roman"/>
                <w:b/>
                <w:bCs/>
                <w:sz w:val="20"/>
                <w:szCs w:val="20"/>
                <w:lang w:eastAsia="zh-CN"/>
              </w:rPr>
              <w:t>Торговля и аспекты, связанные с торговлей</w:t>
            </w:r>
            <w:r w:rsidRPr="003906E3">
              <w:rPr>
                <w:rFonts w:ascii="Times New Roman" w:eastAsia="SimSun" w:hAnsi="Times New Roman" w:cs="Times New Roman"/>
                <w:b/>
                <w:bCs/>
                <w:sz w:val="20"/>
                <w:szCs w:val="20"/>
                <w:lang w:val="ro-RO" w:eastAsia="zh-CN"/>
              </w:rPr>
              <w:t xml:space="preserve"> (DCFTA)</w:t>
            </w:r>
          </w:p>
          <w:p w:rsidR="003906E3" w:rsidRPr="003906E3" w:rsidRDefault="003906E3" w:rsidP="0056419B">
            <w:pPr>
              <w:spacing w:after="0" w:line="240" w:lineRule="auto"/>
              <w:rPr>
                <w:rFonts w:ascii="Times New Roman" w:eastAsia="SimSun" w:hAnsi="Times New Roman" w:cs="Arial"/>
                <w:i/>
                <w:iCs/>
              </w:rPr>
            </w:pPr>
            <w:r w:rsidRPr="003906E3">
              <w:rPr>
                <w:rFonts w:ascii="Times New Roman" w:eastAsia="SimSun" w:hAnsi="Times New Roman" w:cs="Times New Roman"/>
                <w:sz w:val="20"/>
                <w:szCs w:val="20"/>
              </w:rPr>
              <w:t xml:space="preserve"> </w:t>
            </w:r>
            <w:r w:rsidRPr="003906E3">
              <w:rPr>
                <w:rFonts w:ascii="Times New Roman" w:eastAsia="SimSun" w:hAnsi="Times New Roman" w:cs="Arial"/>
                <w:i/>
                <w:iCs/>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lang w:eastAsia="zh-CN"/>
              </w:rPr>
              <w:t>Продолжение модернизации Таможенной службы и ее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lang w:eastAsia="zh-CN"/>
              </w:rPr>
              <w:t xml:space="preserve">включая организацию образовательных курсов для персонала, в особенности в целях укрепления </w:t>
            </w:r>
            <w:r w:rsidRPr="003906E3">
              <w:rPr>
                <w:rFonts w:ascii="Times New Roman" w:eastAsia="SimSun" w:hAnsi="Times New Roman" w:cs="Times New Roman"/>
                <w:lang w:eastAsia="zh-CN"/>
              </w:rPr>
              <w:lastRenderedPageBreak/>
              <w:t>культуры, ориентированной на обслуживание и отсутствие коррупции в Республике Молдова</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I5.</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Оценка качества услуг, оказываемых таможенным органом</w:t>
            </w:r>
            <w:r w:rsidRPr="003906E3">
              <w:rPr>
                <w:rFonts w:ascii="Times New Roman" w:eastAsia="SimSun" w:hAnsi="Times New Roman" w:cs="Times New Roman"/>
                <w:sz w:val="20"/>
                <w:szCs w:val="20"/>
                <w:lang w:val="ro-RO" w:eastAsia="zh-CN"/>
              </w:rPr>
              <w:t xml:space="preserve"> </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Составленная и опубликованная Анкета на веб-сайте Таможенной службы –  возросшая степень удовлетворенности услугами, оказываемыми таможней </w:t>
            </w: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val="en-US"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en-US"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Другие источники (проекты технической помощи посредством Международного корпоративного финансирования, Всемирного банка, Агентства  ООН по международного развитию)</w:t>
            </w:r>
          </w:p>
        </w:tc>
      </w:tr>
      <w:tr w:rsidR="003906E3" w:rsidRPr="003906E3" w:rsidTr="005D537E">
        <w:trPr>
          <w:trHeight w:val="120"/>
        </w:trPr>
        <w:tc>
          <w:tcPr>
            <w:tcW w:w="688"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195</w:t>
            </w: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Сборы и платежи </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(1) </w:t>
            </w:r>
            <w:r w:rsidRPr="003906E3">
              <w:rPr>
                <w:rFonts w:ascii="Times New Roman" w:eastAsia="SimSun" w:hAnsi="Times New Roman" w:cs="Arial"/>
                <w:bCs/>
                <w:sz w:val="20"/>
                <w:szCs w:val="18"/>
              </w:rPr>
              <w:t>Начиная с 1 января года, следующего за годом вступления в силу настоящего Соглашения, стороны запрещают применение каких-либо административных сборов, имеющих действие, эквивалентное ввозным или вывозным  пошлинам и сборам</w:t>
            </w:r>
          </w:p>
        </w:tc>
        <w:tc>
          <w:tcPr>
            <w:tcW w:w="2284" w:type="dxa"/>
            <w:gridSpan w:val="8"/>
          </w:tcPr>
          <w:p w:rsidR="003906E3" w:rsidRPr="003906E3" w:rsidRDefault="003906E3" w:rsidP="0056419B">
            <w:pPr>
              <w:spacing w:after="0" w:line="240" w:lineRule="auto"/>
              <w:rPr>
                <w:rFonts w:ascii="Times New Roman" w:eastAsia="SimSun" w:hAnsi="Times New Roman" w:cs="Arial"/>
                <w:b/>
                <w:bCs/>
                <w:shd w:val="clear" w:color="auto" w:fill="FFFFFF"/>
              </w:rPr>
            </w:pPr>
            <w:r w:rsidRPr="003906E3">
              <w:rPr>
                <w:rFonts w:ascii="Times New Roman" w:eastAsia="SimSun" w:hAnsi="Times New Roman" w:cs="Arial"/>
                <w:b/>
                <w:bCs/>
                <w:shd w:val="clear" w:color="auto" w:fill="FFFFFF"/>
              </w:rPr>
              <w:t>2.6. Экономическое развитие и возможности рынка</w:t>
            </w:r>
          </w:p>
          <w:p w:rsidR="003906E3" w:rsidRPr="003906E3" w:rsidRDefault="003906E3" w:rsidP="0056419B">
            <w:pPr>
              <w:spacing w:after="0" w:line="240" w:lineRule="auto"/>
              <w:rPr>
                <w:rFonts w:ascii="Times New Roman" w:eastAsia="SimSun" w:hAnsi="Times New Roman" w:cs="Arial"/>
                <w:shd w:val="clear" w:color="auto" w:fill="FFFFFF"/>
              </w:rPr>
            </w:pPr>
          </w:p>
          <w:p w:rsidR="003906E3" w:rsidRPr="003906E3" w:rsidRDefault="003906E3" w:rsidP="0056419B">
            <w:pPr>
              <w:spacing w:after="0" w:line="240" w:lineRule="auto"/>
              <w:rPr>
                <w:rFonts w:ascii="Times New Roman" w:eastAsia="SimSun" w:hAnsi="Times New Roman" w:cs="Arial"/>
                <w:i/>
                <w:iCs/>
                <w:shd w:val="clear" w:color="auto" w:fill="FFFFFF"/>
              </w:rPr>
            </w:pPr>
            <w:r w:rsidRPr="003906E3">
              <w:rPr>
                <w:rFonts w:ascii="Times New Roman" w:eastAsia="SimSun" w:hAnsi="Times New Roman" w:cs="Arial"/>
                <w:i/>
                <w:iCs/>
                <w:shd w:val="clear" w:color="auto" w:fill="FFFFFF"/>
              </w:rPr>
              <w:t>Налоговая система</w:t>
            </w:r>
          </w:p>
          <w:p w:rsidR="003906E3" w:rsidRPr="003906E3" w:rsidRDefault="003906E3" w:rsidP="0056419B">
            <w:pPr>
              <w:spacing w:after="0" w:line="240" w:lineRule="auto"/>
              <w:rPr>
                <w:rFonts w:ascii="Times New Roman" w:eastAsia="SimSun" w:hAnsi="Times New Roman" w:cs="Arial"/>
                <w:shd w:val="clear" w:color="auto" w:fill="FFFFFF"/>
              </w:rPr>
            </w:pPr>
          </w:p>
          <w:p w:rsidR="003906E3" w:rsidRPr="003906E3" w:rsidRDefault="003906E3" w:rsidP="0056419B">
            <w:pPr>
              <w:spacing w:after="0" w:line="240" w:lineRule="auto"/>
              <w:rPr>
                <w:rFonts w:ascii="Times New Roman" w:eastAsia="SimSun" w:hAnsi="Times New Roman" w:cs="Arial"/>
                <w:shd w:val="clear" w:color="auto" w:fill="FFFFFF"/>
              </w:rPr>
            </w:pPr>
            <w:r w:rsidRPr="003906E3">
              <w:rPr>
                <w:rFonts w:ascii="Times New Roman" w:eastAsia="SimSun" w:hAnsi="Times New Roman" w:cs="Arial"/>
                <w:shd w:val="clear" w:color="auto" w:fill="FFFFFF"/>
              </w:rPr>
              <w:t>Усовершенствование и упрощение налогового законодательства</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SL1.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Внесение изменений и дополнений в Закон № 1540-</w:t>
            </w:r>
            <w:r w:rsidRPr="003906E3">
              <w:rPr>
                <w:rFonts w:ascii="Times New Roman" w:eastAsia="SimSun" w:hAnsi="Times New Roman" w:cs="Times New Roman"/>
                <w:sz w:val="20"/>
                <w:szCs w:val="20"/>
                <w:lang w:val="ro-RO" w:eastAsia="zh-CN"/>
              </w:rPr>
              <w:t>XIII</w:t>
            </w:r>
            <w:r w:rsidRPr="003906E3">
              <w:rPr>
                <w:rFonts w:ascii="Times New Roman" w:eastAsia="SimSun" w:hAnsi="Times New Roman" w:cs="Times New Roman"/>
                <w:sz w:val="20"/>
                <w:szCs w:val="20"/>
                <w:lang w:eastAsia="zh-CN"/>
              </w:rPr>
              <w:t xml:space="preserve"> от 25 февраля 1998 года о плате за загрязнение окружающей среды</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Налоговая служба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u w:val="single"/>
                <w:lang w:eastAsia="zh-CN"/>
              </w:rPr>
            </w:pP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 xml:space="preserve">(2) </w:t>
            </w:r>
            <w:r w:rsidRPr="003906E3">
              <w:rPr>
                <w:rFonts w:ascii="Times New Roman" w:eastAsia="SimSun" w:hAnsi="Times New Roman" w:cs="Arial"/>
                <w:bCs/>
                <w:sz w:val="20"/>
                <w:szCs w:val="18"/>
              </w:rPr>
              <w:t xml:space="preserve">Что касается всех сборов и платежей любого характера, наложенных таможенными органами каждой стороны, в том числе сборов и платежей, касающихся  задач, выполняемых от имени указанных органов, относительно или в связи с импортом или экспортом, и без нанесения  ущерба соответствующим статьям главы 1 (Национальный режим и доступ товаров на рынок) раздела V (Торговля и связанные с торговлей аспекты) настоящего Соглашения, стороны договариваются о </w:t>
            </w:r>
            <w:r w:rsidRPr="003906E3">
              <w:rPr>
                <w:rFonts w:ascii="Times New Roman" w:eastAsia="SimSun" w:hAnsi="Times New Roman" w:cs="Arial"/>
                <w:bCs/>
                <w:sz w:val="20"/>
                <w:szCs w:val="18"/>
              </w:rPr>
              <w:lastRenderedPageBreak/>
              <w:t>следующем:</w:t>
            </w:r>
            <w:r w:rsidRPr="003906E3">
              <w:rPr>
                <w:rFonts w:ascii="Times New Roman" w:eastAsia="SimSun" w:hAnsi="Times New Roman" w:cs="Arial"/>
                <w:b/>
                <w:bCs/>
                <w:sz w:val="20"/>
                <w:szCs w:val="18"/>
              </w:rPr>
              <w:br/>
              <w:t>(a</w:t>
            </w:r>
            <w:r w:rsidRPr="003906E3">
              <w:rPr>
                <w:rFonts w:ascii="Times New Roman" w:eastAsia="SimSun" w:hAnsi="Times New Roman" w:cs="Arial"/>
                <w:sz w:val="20"/>
                <w:szCs w:val="18"/>
              </w:rPr>
              <w:t xml:space="preserve">) </w:t>
            </w:r>
            <w:r w:rsidRPr="003906E3">
              <w:rPr>
                <w:rFonts w:ascii="Times New Roman" w:eastAsia="SimSun" w:hAnsi="Times New Roman" w:cs="Arial"/>
                <w:bCs/>
                <w:sz w:val="20"/>
                <w:szCs w:val="18"/>
              </w:rPr>
              <w:t>сборы и платежи могут быть наложены только за услуги, предоставленные по запросу декларанта, за пределами нормальных условий работы, вне графика работы и в иных, чем указанные в таможенных регламентах, местах, а также за любые формальности, связанные с данными услугами, и необходимые для осуществления такого импорта или экспорта;</w:t>
            </w:r>
            <w:r w:rsidRPr="003906E3">
              <w:rPr>
                <w:rFonts w:ascii="Times New Roman" w:eastAsia="SimSun" w:hAnsi="Times New Roman" w:cs="Arial"/>
                <w:b/>
                <w:bCs/>
                <w:sz w:val="20"/>
                <w:szCs w:val="18"/>
              </w:rPr>
              <w:br/>
              <w:t>(b)</w:t>
            </w:r>
            <w:r w:rsidRPr="003906E3">
              <w:rPr>
                <w:rFonts w:ascii="Times New Roman" w:eastAsia="SimSun" w:hAnsi="Times New Roman" w:cs="Arial"/>
                <w:sz w:val="20"/>
                <w:szCs w:val="18"/>
              </w:rPr>
              <w:t xml:space="preserve"> сборы и платежи не должны превышать стоимость предоставленных услуг;</w:t>
            </w:r>
            <w:r w:rsidRPr="003906E3">
              <w:rPr>
                <w:rFonts w:ascii="Times New Roman" w:eastAsia="SimSun" w:hAnsi="Times New Roman" w:cs="Arial"/>
                <w:b/>
                <w:bCs/>
                <w:sz w:val="20"/>
                <w:szCs w:val="18"/>
              </w:rPr>
              <w:br/>
              <w:t xml:space="preserve">(c) </w:t>
            </w:r>
            <w:r w:rsidRPr="003906E3">
              <w:rPr>
                <w:rFonts w:ascii="Times New Roman" w:eastAsia="SimSun" w:hAnsi="Times New Roman" w:cs="Arial"/>
                <w:bCs/>
                <w:sz w:val="20"/>
                <w:szCs w:val="18"/>
              </w:rPr>
              <w:t xml:space="preserve">сборы и платежи не должны рассчитываться на адвалорной основе; </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(d)</w:t>
            </w:r>
            <w:r w:rsidRPr="003906E3">
              <w:rPr>
                <w:rFonts w:ascii="Times New Roman" w:eastAsia="SimSun" w:hAnsi="Times New Roman" w:cs="Arial"/>
                <w:bCs/>
                <w:sz w:val="20"/>
                <w:szCs w:val="18"/>
              </w:rPr>
              <w:t xml:space="preserve"> информация о сборах и платежах должна быть опубликована посредством официально назначенного для этих целей  средства информации и, по возможности, на официальном сайте. Данная информация должна включать обоснование, по которому данный платеж или сбор взимается за предоставленную услугу, ответственным органом, сборы или платежи, </w:t>
            </w:r>
            <w:r w:rsidRPr="003906E3">
              <w:rPr>
                <w:rFonts w:ascii="Times New Roman" w:eastAsia="SimSun" w:hAnsi="Times New Roman" w:cs="Arial"/>
                <w:bCs/>
                <w:sz w:val="20"/>
                <w:szCs w:val="18"/>
              </w:rPr>
              <w:lastRenderedPageBreak/>
              <w:t xml:space="preserve">которые будут применяться, а также срок и порядок  оплаты;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(e)</w:t>
            </w:r>
            <w:r w:rsidRPr="003906E3">
              <w:rPr>
                <w:rFonts w:ascii="Times New Roman" w:eastAsia="SimSun" w:hAnsi="Times New Roman" w:cs="Arial"/>
                <w:bCs/>
                <w:sz w:val="20"/>
                <w:szCs w:val="18"/>
              </w:rPr>
              <w:t xml:space="preserve"> никакие пересмотренные, новые или измененные платежи или сборы, не будут применяться до тех пор, пока информация о них не будет опубликована и   станет общедоступной</w:t>
            </w:r>
          </w:p>
        </w:tc>
        <w:tc>
          <w:tcPr>
            <w:tcW w:w="2284" w:type="dxa"/>
            <w:gridSpan w:val="8"/>
          </w:tcPr>
          <w:p w:rsidR="003906E3" w:rsidRPr="003906E3" w:rsidRDefault="003906E3" w:rsidP="0056419B">
            <w:pPr>
              <w:spacing w:after="0" w:line="240" w:lineRule="auto"/>
              <w:jc w:val="both"/>
              <w:rPr>
                <w:rFonts w:ascii="Times New Roman" w:eastAsia="SimSun" w:hAnsi="Times New Roman" w:cs="Arial"/>
                <w:b/>
                <w:bCs/>
                <w:sz w:val="20"/>
                <w:szCs w:val="20"/>
                <w:lang w:val="ro-RO" w:eastAsia="ro-RO"/>
              </w:rPr>
            </w:pPr>
            <w:r w:rsidRPr="003906E3">
              <w:rPr>
                <w:rFonts w:ascii="Times New Roman" w:eastAsia="SimSun" w:hAnsi="Times New Roman" w:cs="Arial"/>
                <w:b/>
                <w:bCs/>
                <w:sz w:val="20"/>
                <w:szCs w:val="20"/>
                <w:lang w:val="ro-RO" w:eastAsia="ro-RO"/>
              </w:rPr>
              <w:lastRenderedPageBreak/>
              <w:t xml:space="preserve">2.5. Торговля и аспекты, </w:t>
            </w:r>
            <w:r w:rsidRPr="003906E3">
              <w:rPr>
                <w:rFonts w:ascii="Times New Roman" w:eastAsia="SimSun" w:hAnsi="Times New Roman" w:cs="Arial"/>
                <w:b/>
                <w:bCs/>
                <w:sz w:val="20"/>
                <w:szCs w:val="20"/>
                <w:lang w:eastAsia="ro-RO"/>
              </w:rPr>
              <w:t>с</w:t>
            </w:r>
            <w:r w:rsidRPr="003906E3">
              <w:rPr>
                <w:rFonts w:ascii="Times New Roman" w:eastAsia="SimSun" w:hAnsi="Times New Roman" w:cs="Arial"/>
                <w:b/>
                <w:bCs/>
                <w:sz w:val="20"/>
                <w:szCs w:val="20"/>
                <w:lang w:val="ro-RO" w:eastAsia="ro-RO"/>
              </w:rPr>
              <w:t xml:space="preserve">вязанные с торговлей (DCFTA) </w:t>
            </w:r>
            <w:r w:rsidRPr="003906E3">
              <w:rPr>
                <w:rFonts w:ascii="Times New Roman" w:eastAsia="SimSun" w:hAnsi="Times New Roman" w:cs="Arial"/>
                <w:b/>
                <w:bCs/>
                <w:sz w:val="20"/>
                <w:szCs w:val="20"/>
                <w:lang w:eastAsia="ro-RO"/>
              </w:rPr>
              <w:t>Т</w:t>
            </w:r>
            <w:r w:rsidRPr="003906E3">
              <w:rPr>
                <w:rFonts w:ascii="Times New Roman" w:eastAsia="SimSun" w:hAnsi="Times New Roman" w:cs="Arial"/>
                <w:i/>
                <w:iCs/>
                <w:sz w:val="20"/>
                <w:szCs w:val="20"/>
                <w:lang w:eastAsia="ro-RO"/>
              </w:rPr>
              <w:t>аможенный режим и содействие торговле</w:t>
            </w:r>
            <w:r w:rsidRPr="003906E3">
              <w:rPr>
                <w:rFonts w:ascii="Times New Roman" w:eastAsia="SimSun" w:hAnsi="Times New Roman" w:cs="Arial"/>
                <w:b/>
                <w:bCs/>
                <w:sz w:val="20"/>
                <w:szCs w:val="20"/>
                <w:lang w:val="ro-RO" w:eastAsia="ro-RO"/>
              </w:rPr>
              <w:t xml:space="preserve"> </w:t>
            </w:r>
          </w:p>
          <w:p w:rsidR="003906E3" w:rsidRPr="003906E3" w:rsidRDefault="003906E3" w:rsidP="0056419B">
            <w:pPr>
              <w:keepNext/>
              <w:keepLines/>
              <w:spacing w:after="0" w:line="240" w:lineRule="auto"/>
              <w:jc w:val="both"/>
              <w:outlineLvl w:val="2"/>
              <w:rPr>
                <w:rFonts w:ascii="Times New Roman" w:eastAsia="SimSun" w:hAnsi="Times New Roman" w:cs="Arial"/>
                <w:sz w:val="20"/>
                <w:szCs w:val="20"/>
                <w:lang w:val="ro-RO" w:eastAsia="ro-RO"/>
              </w:rPr>
            </w:pPr>
          </w:p>
          <w:p w:rsidR="003906E3" w:rsidRPr="003906E3" w:rsidRDefault="003906E3" w:rsidP="0056419B">
            <w:pPr>
              <w:shd w:val="clear" w:color="auto" w:fill="FFFFFF"/>
              <w:spacing w:after="0" w:line="240" w:lineRule="auto"/>
              <w:jc w:val="both"/>
              <w:rPr>
                <w:rFonts w:ascii="Times New Roman" w:eastAsia="SimSun" w:hAnsi="Times New Roman" w:cs="Arial"/>
                <w:sz w:val="20"/>
                <w:szCs w:val="20"/>
                <w:lang w:eastAsia="ro-RO"/>
              </w:rPr>
            </w:pPr>
            <w:r w:rsidRPr="003906E3">
              <w:rPr>
                <w:rFonts w:ascii="Times New Roman" w:eastAsia="SimSun" w:hAnsi="Times New Roman" w:cs="Arial"/>
                <w:sz w:val="20"/>
                <w:szCs w:val="20"/>
                <w:lang w:val="ro-RO" w:eastAsia="ro-RO"/>
              </w:rPr>
              <w:t xml:space="preserve"> </w:t>
            </w:r>
            <w:r w:rsidRPr="003906E3">
              <w:rPr>
                <w:rFonts w:ascii="Times New Roman" w:eastAsia="SimSun" w:hAnsi="Times New Roman" w:cs="Arial"/>
                <w:sz w:val="20"/>
                <w:szCs w:val="20"/>
                <w:lang w:eastAsia="ro-RO"/>
              </w:rPr>
              <w:t>Согласование законодательства Республики Молдова с Таможенным кодексом Европейского Союза;</w:t>
            </w:r>
          </w:p>
          <w:p w:rsidR="003906E3" w:rsidRPr="003906E3" w:rsidRDefault="003906E3" w:rsidP="0056419B">
            <w:pPr>
              <w:shd w:val="clear" w:color="auto" w:fill="FFFFFF"/>
              <w:spacing w:after="0" w:line="240" w:lineRule="auto"/>
              <w:jc w:val="both"/>
              <w:rPr>
                <w:rFonts w:ascii="Times New Roman" w:eastAsia="SimSun" w:hAnsi="Times New Roman" w:cs="Arial"/>
                <w:sz w:val="20"/>
                <w:szCs w:val="20"/>
                <w:lang w:eastAsia="ro-RO"/>
              </w:rPr>
            </w:pPr>
            <w:r w:rsidRPr="003906E3">
              <w:rPr>
                <w:rFonts w:ascii="Times New Roman" w:eastAsia="SimSun" w:hAnsi="Times New Roman" w:cs="Arial"/>
                <w:sz w:val="20"/>
                <w:szCs w:val="20"/>
                <w:lang w:eastAsia="ro-RO"/>
              </w:rPr>
              <w:t>Разработка норм для внедрения нового Таможенного кодекса</w:t>
            </w:r>
          </w:p>
        </w:tc>
        <w:tc>
          <w:tcPr>
            <w:tcW w:w="2533" w:type="dxa"/>
            <w:gridSpan w:val="3"/>
          </w:tcPr>
          <w:p w:rsidR="003906E3" w:rsidRPr="003906E3" w:rsidRDefault="003906E3" w:rsidP="0056419B">
            <w:pPr>
              <w:shd w:val="clear" w:color="auto" w:fill="FFFFFF"/>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 xml:space="preserve">LT1. </w:t>
            </w:r>
            <w:r w:rsidRPr="003906E3">
              <w:rPr>
                <w:rFonts w:ascii="Times New Roman" w:eastAsia="SimSun" w:hAnsi="Times New Roman" w:cs="Times New Roman"/>
                <w:b/>
                <w:sz w:val="20"/>
                <w:szCs w:val="20"/>
                <w:lang w:eastAsia="zh-CN"/>
              </w:rPr>
              <w:t>Новый акт</w:t>
            </w:r>
          </w:p>
          <w:p w:rsidR="003906E3" w:rsidRPr="003906E3" w:rsidRDefault="003906E3" w:rsidP="0056419B">
            <w:pPr>
              <w:shd w:val="clear" w:color="auto" w:fill="FFFFFF"/>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для утверждения Таможенного кодекса;</w:t>
            </w:r>
          </w:p>
          <w:p w:rsidR="003906E3" w:rsidRPr="003906E3" w:rsidRDefault="003906E3" w:rsidP="0056419B">
            <w:pPr>
              <w:shd w:val="clear" w:color="auto" w:fill="FFFFFF"/>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w:t>
            </w:r>
          </w:p>
          <w:p w:rsidR="003906E3" w:rsidRPr="003906E3" w:rsidRDefault="003906E3" w:rsidP="0056419B">
            <w:pPr>
              <w:shd w:val="clear" w:color="auto" w:fill="FFFFFF"/>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hd w:val="clear" w:color="auto" w:fill="FFFFFF"/>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Регламент</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ЕС</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sz w:val="20"/>
                <w:szCs w:val="20"/>
                <w:lang w:val="ro-RO" w:eastAsia="zh-CN"/>
              </w:rPr>
              <w:t xml:space="preserve"> 952/2013 </w:t>
            </w:r>
          </w:p>
          <w:p w:rsidR="003906E3" w:rsidRPr="003906E3" w:rsidRDefault="003906E3" w:rsidP="0056419B">
            <w:pPr>
              <w:shd w:val="clear" w:color="auto" w:fill="FFFFFF"/>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Европейского Парламента  Совета от 9 октября 2013 года об установлении Таможенного кодекса Союза</w:t>
            </w:r>
          </w:p>
          <w:p w:rsidR="003906E3" w:rsidRPr="003906E3" w:rsidRDefault="003906E3" w:rsidP="0056419B">
            <w:pPr>
              <w:shd w:val="clear" w:color="auto" w:fill="FFFFFF"/>
              <w:spacing w:after="0" w:line="240" w:lineRule="auto"/>
              <w:rPr>
                <w:rFonts w:ascii="Times New Roman" w:eastAsia="SimSun" w:hAnsi="Times New Roman" w:cs="Times New Roman"/>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Вступивший в силу Закон</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hd w:val="clear" w:color="auto" w:fill="FFFFFF"/>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III</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2018 </w:t>
            </w:r>
            <w:r w:rsidRPr="003906E3">
              <w:rPr>
                <w:rFonts w:ascii="Times New Roman" w:eastAsia="SimSun" w:hAnsi="Times New Roman" w:cs="Times New Roman"/>
                <w:sz w:val="20"/>
                <w:szCs w:val="20"/>
                <w:lang w:eastAsia="zh-CN"/>
              </w:rPr>
              <w:t>г.;</w:t>
            </w:r>
          </w:p>
          <w:p w:rsidR="003906E3" w:rsidRPr="003906E3" w:rsidRDefault="003906E3" w:rsidP="0056419B">
            <w:pPr>
              <w:shd w:val="clear" w:color="auto" w:fill="FFFFFF"/>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III</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r w:rsidRPr="003906E3">
              <w:rPr>
                <w:rFonts w:ascii="Times New Roman" w:eastAsia="SimSun" w:hAnsi="Times New Roman" w:cs="Times New Roman"/>
                <w:sz w:val="20"/>
                <w:szCs w:val="20"/>
                <w:lang w:val="ro-RO" w:eastAsia="zh-CN"/>
              </w:rPr>
              <w:t>;</w:t>
            </w:r>
          </w:p>
          <w:p w:rsidR="003906E3" w:rsidRPr="003906E3" w:rsidRDefault="003906E3" w:rsidP="0056419B">
            <w:pPr>
              <w:shd w:val="clear" w:color="auto" w:fill="FFFFFF"/>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w:t>
            </w:r>
            <w:r w:rsidR="005D537E" w:rsidRPr="005D537E">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ние</w:t>
            </w:r>
            <w:r w:rsidRPr="003906E3">
              <w:rPr>
                <w:rFonts w:ascii="Times New Roman" w:eastAsia="SimSun" w:hAnsi="Times New Roman" w:cs="Times New Roman"/>
                <w:sz w:val="20"/>
                <w:szCs w:val="20"/>
                <w:lang w:val="ro-RO" w:eastAsia="zh-CN"/>
              </w:rPr>
              <w:t xml:space="preserve"> XXVI </w:t>
            </w:r>
            <w:r w:rsidRPr="003906E3">
              <w:rPr>
                <w:rFonts w:ascii="Times New Roman" w:eastAsia="SimSun" w:hAnsi="Times New Roman" w:cs="Times New Roman"/>
                <w:sz w:val="20"/>
                <w:szCs w:val="20"/>
                <w:lang w:eastAsia="zh-CN"/>
              </w:rPr>
              <w:t xml:space="preserve"> к</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Соглаше</w:t>
            </w:r>
            <w:r w:rsidR="005D537E" w:rsidRPr="005D537E">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нию об ассоциа</w:t>
            </w:r>
            <w:r w:rsidR="005D537E" w:rsidRPr="005D537E">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ции</w:t>
            </w:r>
            <w:r w:rsidRPr="003906E3">
              <w:rPr>
                <w:rFonts w:ascii="Times New Roman" w:eastAsia="SimSun" w:hAnsi="Times New Roman" w:cs="Times New Roman"/>
                <w:sz w:val="20"/>
                <w:szCs w:val="20"/>
                <w:lang w:val="ro-RO" w:eastAsia="zh-CN"/>
              </w:rPr>
              <w:t xml:space="preserve"> – </w:t>
            </w:r>
            <w:r w:rsidRPr="003906E3">
              <w:rPr>
                <w:rFonts w:ascii="Times New Roman" w:eastAsia="SimSun" w:hAnsi="Times New Roman" w:cs="Times New Roman"/>
                <w:sz w:val="20"/>
                <w:szCs w:val="20"/>
                <w:lang w:eastAsia="zh-CN"/>
              </w:rPr>
              <w:t>сентябрь</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u w:val="single"/>
                <w:lang w:val="ro-RO" w:eastAsia="zh-CN"/>
              </w:rPr>
            </w:pPr>
            <w:r w:rsidRPr="003906E3">
              <w:rPr>
                <w:rFonts w:ascii="Times New Roman" w:eastAsia="SimSun" w:hAnsi="Times New Roman" w:cs="Times New Roman"/>
                <w:sz w:val="20"/>
                <w:szCs w:val="20"/>
                <w:lang w:eastAsia="zh-CN"/>
              </w:rPr>
              <w:t xml:space="preserve">В пределах бюджета органов </w:t>
            </w:r>
          </w:p>
        </w:tc>
      </w:tr>
      <w:tr w:rsidR="003906E3" w:rsidRPr="003906E3" w:rsidTr="005D537E">
        <w:trPr>
          <w:trHeight w:val="310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197</w:t>
            </w:r>
          </w:p>
        </w:tc>
        <w:tc>
          <w:tcPr>
            <w:tcW w:w="14484" w:type="dxa"/>
            <w:gridSpan w:val="28"/>
          </w:tcPr>
          <w:p w:rsidR="003906E3" w:rsidRPr="003906E3" w:rsidRDefault="003906E3" w:rsidP="0056419B">
            <w:pPr>
              <w:spacing w:after="0"/>
              <w:rPr>
                <w:rFonts w:ascii="Times New Roman" w:eastAsia="SimSun" w:hAnsi="Times New Roman" w:cs="Times New Roman"/>
                <w:b/>
                <w:bCs/>
                <w:sz w:val="20"/>
              </w:rPr>
            </w:pPr>
            <w:r w:rsidRPr="003906E3">
              <w:rPr>
                <w:rFonts w:ascii="Times New Roman" w:eastAsia="SimSun" w:hAnsi="Times New Roman" w:cs="Times New Roman"/>
                <w:b/>
                <w:bCs/>
                <w:sz w:val="20"/>
              </w:rPr>
              <w:t>Таможенное сотрудничество</w:t>
            </w:r>
          </w:p>
          <w:p w:rsidR="003906E3" w:rsidRPr="003906E3" w:rsidRDefault="003906E3" w:rsidP="0056419B">
            <w:pPr>
              <w:spacing w:after="0"/>
              <w:rPr>
                <w:rFonts w:ascii="Times New Roman" w:eastAsia="SimSun" w:hAnsi="Times New Roman" w:cs="Times New Roman"/>
                <w:bCs/>
                <w:sz w:val="20"/>
              </w:rPr>
            </w:pPr>
            <w:r w:rsidRPr="003906E3">
              <w:rPr>
                <w:rFonts w:ascii="Times New Roman" w:eastAsia="SimSun" w:hAnsi="Times New Roman" w:cs="Times New Roman"/>
                <w:b/>
                <w:bCs/>
                <w:sz w:val="20"/>
              </w:rPr>
              <w:t xml:space="preserve"> </w:t>
            </w:r>
            <w:r w:rsidRPr="003906E3">
              <w:rPr>
                <w:rFonts w:ascii="Times New Roman" w:eastAsia="SimSun" w:hAnsi="Times New Roman" w:cs="Times New Roman"/>
                <w:bCs/>
                <w:sz w:val="20"/>
              </w:rPr>
              <w:t>Стороны укрепляют сотрудничество в таможенной области для обеспечения выполнения целей настоящей главы для дальнейшего продвижения упрощения торговли и обеспечения эффективного контроля, безопасности и предотвращения мошенничества. Для этих целей стороны будут применять в качестве руководящего ориентира, где это уместно, руководящие принципы Европейской комиссии 2007 года в таможенной области</w:t>
            </w:r>
          </w:p>
          <w:p w:rsidR="003906E3" w:rsidRPr="003906E3" w:rsidRDefault="003906E3" w:rsidP="0056419B">
            <w:pPr>
              <w:spacing w:after="0"/>
              <w:rPr>
                <w:rFonts w:ascii="Times New Roman" w:eastAsia="SimSun" w:hAnsi="Times New Roman" w:cs="Times New Roman"/>
                <w:bCs/>
                <w:sz w:val="20"/>
              </w:rPr>
            </w:pPr>
            <w:r w:rsidRPr="003906E3">
              <w:rPr>
                <w:rFonts w:ascii="Times New Roman" w:eastAsia="SimSun" w:hAnsi="Times New Roman" w:cs="Times New Roman"/>
                <w:bCs/>
                <w:sz w:val="20"/>
              </w:rPr>
              <w:t>В целях обеспечения соблюдения положений настоящей главы, стороны обязуются, в частности:</w:t>
            </w:r>
          </w:p>
          <w:p w:rsidR="003906E3" w:rsidRPr="003906E3" w:rsidRDefault="003906E3" w:rsidP="0056419B">
            <w:pPr>
              <w:spacing w:after="0"/>
              <w:rPr>
                <w:rFonts w:ascii="Times New Roman" w:eastAsia="SimSun" w:hAnsi="Times New Roman" w:cs="Times New Roman"/>
                <w:b/>
                <w:bCs/>
                <w:sz w:val="20"/>
              </w:rPr>
            </w:pPr>
            <w:r w:rsidRPr="003906E3">
              <w:rPr>
                <w:rFonts w:ascii="Times New Roman" w:eastAsia="SimSun" w:hAnsi="Times New Roman" w:cs="Times New Roman"/>
                <w:b/>
                <w:bCs/>
                <w:sz w:val="20"/>
              </w:rPr>
              <w:t xml:space="preserve">(a) </w:t>
            </w:r>
            <w:r w:rsidRPr="003906E3">
              <w:rPr>
                <w:rFonts w:ascii="Times New Roman" w:eastAsia="SimSun" w:hAnsi="Times New Roman" w:cs="Times New Roman"/>
                <w:bCs/>
                <w:sz w:val="20"/>
              </w:rPr>
              <w:t>обмениваться информацией по вопросам таможенного законодательства и процедур;</w:t>
            </w:r>
          </w:p>
          <w:p w:rsidR="003906E3" w:rsidRPr="003906E3" w:rsidRDefault="003906E3" w:rsidP="0056419B">
            <w:pPr>
              <w:spacing w:after="0"/>
              <w:rPr>
                <w:rFonts w:ascii="Times New Roman" w:eastAsia="SimSun" w:hAnsi="Times New Roman" w:cs="Times New Roman"/>
                <w:bCs/>
                <w:sz w:val="20"/>
              </w:rPr>
            </w:pPr>
            <w:r w:rsidRPr="003906E3">
              <w:rPr>
                <w:rFonts w:ascii="Times New Roman" w:eastAsia="SimSun" w:hAnsi="Times New Roman" w:cs="Times New Roman"/>
                <w:b/>
                <w:bCs/>
                <w:sz w:val="20"/>
              </w:rPr>
              <w:t xml:space="preserve">(b) </w:t>
            </w:r>
            <w:r w:rsidRPr="003906E3">
              <w:rPr>
                <w:rFonts w:ascii="Times New Roman" w:eastAsia="SimSun" w:hAnsi="Times New Roman" w:cs="Times New Roman"/>
                <w:bCs/>
                <w:sz w:val="20"/>
              </w:rPr>
              <w:t>разрабатывать совместные инициативы, касающиеся процедур импорта, экспорта и транзита, а также прилагать усилия для предоставления эффективных услуг бизнес-сообществу;</w:t>
            </w:r>
          </w:p>
          <w:p w:rsidR="003906E3" w:rsidRPr="003906E3" w:rsidRDefault="003906E3" w:rsidP="0056419B">
            <w:pPr>
              <w:spacing w:after="0" w:line="240" w:lineRule="auto"/>
              <w:rPr>
                <w:rFonts w:ascii="Times New Roman" w:eastAsia="SimSun" w:hAnsi="Times New Roman" w:cs="Times New Roman"/>
                <w:b/>
                <w:sz w:val="18"/>
                <w:szCs w:val="20"/>
                <w:lang w:eastAsia="zh-CN"/>
              </w:rPr>
            </w:pPr>
            <w:r w:rsidRPr="003906E3">
              <w:rPr>
                <w:rFonts w:ascii="Times New Roman" w:eastAsia="SimSun" w:hAnsi="Times New Roman" w:cs="Times New Roman"/>
                <w:b/>
                <w:bCs/>
                <w:sz w:val="20"/>
              </w:rPr>
              <w:t xml:space="preserve">(c) </w:t>
            </w:r>
            <w:r w:rsidRPr="003906E3">
              <w:rPr>
                <w:rFonts w:ascii="Times New Roman" w:eastAsia="SimSun" w:hAnsi="Times New Roman" w:cs="Times New Roman"/>
                <w:bCs/>
                <w:sz w:val="20"/>
              </w:rPr>
              <w:t>сотрудничать в области автоматизации таможенных процедур и других процедур торговли</w:t>
            </w: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6706"/>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rPr>
                <w:rFonts w:ascii="Times New Roman" w:eastAsia="SimSun" w:hAnsi="Times New Roman" w:cs="Times New Roman"/>
                <w:b/>
                <w:bCs/>
                <w:sz w:val="20"/>
              </w:rPr>
            </w:pPr>
            <w:r w:rsidRPr="003906E3">
              <w:rPr>
                <w:rFonts w:ascii="Times New Roman" w:eastAsia="SimSun" w:hAnsi="Times New Roman" w:cs="Times New Roman"/>
                <w:b/>
                <w:bCs/>
                <w:sz w:val="20"/>
              </w:rPr>
              <w:t xml:space="preserve">(d) </w:t>
            </w:r>
            <w:r w:rsidRPr="003906E3">
              <w:rPr>
                <w:rFonts w:ascii="Times New Roman" w:eastAsia="SimSun" w:hAnsi="Times New Roman" w:cs="Times New Roman"/>
                <w:bCs/>
                <w:sz w:val="20"/>
              </w:rPr>
              <w:t>обмениваться в надлежащих случаях информацией и данными, при условии соблюдения конфиденциальности данных, а также стандартов и правил защиты персональных данных;</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t xml:space="preserve">2.4. </w:t>
            </w:r>
            <w:r w:rsidRPr="003906E3">
              <w:rPr>
                <w:rFonts w:ascii="Times New Roman" w:eastAsia="SimSun" w:hAnsi="Times New Roman" w:cs="Times New Roman"/>
                <w:b/>
                <w:bCs/>
                <w:sz w:val="20"/>
                <w:szCs w:val="20"/>
                <w:lang w:eastAsia="zh-CN"/>
              </w:rPr>
              <w:t>Сотрудничество в области свободы, безопасности и правосудия</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i/>
                <w:iCs/>
                <w:sz w:val="20"/>
                <w:szCs w:val="20"/>
                <w:lang w:eastAsia="zh-CN"/>
              </w:rPr>
              <w:t>Защита персональных данных</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Продолжение внедрения правовой базы о защите персональных данных во всех отраслях для обеспечения высокого уровня защиты персональных данных в соответствии с европейскими инструментами и стандартами</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 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Разработка внутренних правил в целях соблюдения конфиденциальности при выполнении обмена персональными данными и надзора за ними</w:t>
            </w:r>
          </w:p>
          <w:p w:rsidR="003906E3" w:rsidRPr="003906E3" w:rsidRDefault="003906E3" w:rsidP="0056419B">
            <w:pPr>
              <w:keepNext/>
              <w:keepLines/>
              <w:tabs>
                <w:tab w:val="left" w:pos="2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0"/>
                <w:szCs w:val="20"/>
                <w:lang w:val="ro-RO" w:eastAsia="zh-CN"/>
              </w:rPr>
            </w:pPr>
          </w:p>
          <w:p w:rsidR="003906E3" w:rsidRPr="003906E3" w:rsidRDefault="003906E3" w:rsidP="0056419B">
            <w:pPr>
              <w:tabs>
                <w:tab w:val="left" w:pos="2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0"/>
                <w:szCs w:val="20"/>
                <w:lang w:val="ro-RO" w:eastAsia="zh-CN"/>
              </w:rPr>
            </w:pPr>
          </w:p>
          <w:p w:rsidR="003906E3" w:rsidRPr="003906E3" w:rsidRDefault="003906E3" w:rsidP="0056419B">
            <w:pPr>
              <w:tabs>
                <w:tab w:val="left" w:pos="2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0"/>
                <w:szCs w:val="20"/>
                <w:lang w:val="ro-RO" w:eastAsia="zh-CN"/>
              </w:rPr>
            </w:pPr>
          </w:p>
        </w:tc>
        <w:tc>
          <w:tcPr>
            <w:tcW w:w="1730" w:type="dxa"/>
            <w:gridSpan w:val="4"/>
          </w:tcPr>
          <w:p w:rsidR="003906E3" w:rsidRPr="003906E3" w:rsidRDefault="003906E3" w:rsidP="00564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Разработанные и внедренные</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внутренние правила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75" w:type="dxa"/>
            <w:gridSpan w:val="5"/>
          </w:tcPr>
          <w:p w:rsidR="003906E3" w:rsidRPr="003906E3" w:rsidRDefault="003906E3" w:rsidP="00564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Таможенная служба;</w:t>
            </w:r>
          </w:p>
          <w:p w:rsidR="003906E3" w:rsidRPr="003906E3" w:rsidRDefault="003906E3" w:rsidP="00564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Министерство внутренних дел;</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Национальный центр по защите персональных данных</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15" w:type="dxa"/>
            <w:gridSpan w:val="2"/>
          </w:tcPr>
          <w:p w:rsidR="003906E3" w:rsidRPr="003906E3" w:rsidRDefault="003906E3" w:rsidP="00564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2018</w:t>
            </w:r>
            <w:r w:rsidRPr="003906E3">
              <w:rPr>
                <w:rFonts w:ascii="Times New Roman" w:eastAsia="SimSun" w:hAnsi="Times New Roman" w:cs="Times New Roman"/>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6706"/>
        </w:trPr>
        <w:tc>
          <w:tcPr>
            <w:tcW w:w="688"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rPr>
                <w:rFonts w:ascii="Times New Roman" w:eastAsia="SimSun" w:hAnsi="Times New Roman" w:cs="Times New Roman"/>
                <w:sz w:val="20"/>
              </w:rPr>
            </w:pPr>
          </w:p>
        </w:tc>
        <w:tc>
          <w:tcPr>
            <w:tcW w:w="2284"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33" w:type="dxa"/>
            <w:gridSpan w:val="3"/>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b/>
                <w:sz w:val="20"/>
              </w:rPr>
              <w:t xml:space="preserve">I2. </w:t>
            </w:r>
            <w:r w:rsidRPr="003906E3">
              <w:rPr>
                <w:rFonts w:ascii="Times New Roman" w:eastAsia="SimSun" w:hAnsi="Times New Roman" w:cs="Times New Roman"/>
                <w:sz w:val="20"/>
              </w:rPr>
              <w:t>Мониторинг соблюдения условий  по обеспечению конфиденциальности и безопасности персональных данных при осуществлении  обмена персональными данными</w:t>
            </w:r>
          </w:p>
        </w:tc>
        <w:tc>
          <w:tcPr>
            <w:tcW w:w="1730" w:type="dxa"/>
            <w:gridSpan w:val="4"/>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Меры по расследованию, осуществленные на основе жалоб, обращений/само уведомлений</w:t>
            </w:r>
          </w:p>
        </w:tc>
        <w:tc>
          <w:tcPr>
            <w:tcW w:w="2575" w:type="dxa"/>
            <w:gridSpan w:val="5"/>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Национальный центр по защите персональных данных</w:t>
            </w:r>
          </w:p>
        </w:tc>
        <w:tc>
          <w:tcPr>
            <w:tcW w:w="1115" w:type="dxa"/>
            <w:gridSpan w:val="2"/>
          </w:tcPr>
          <w:p w:rsidR="003906E3" w:rsidRPr="005D537E" w:rsidRDefault="005D537E" w:rsidP="005D537E">
            <w:pPr>
              <w:rPr>
                <w:rFonts w:ascii="Times New Roman" w:eastAsia="SimSun" w:hAnsi="Times New Roman" w:cs="Times New Roman"/>
                <w:sz w:val="20"/>
                <w:szCs w:val="20"/>
              </w:rPr>
            </w:pPr>
            <w:r w:rsidRPr="005D537E">
              <w:rPr>
                <w:rFonts w:ascii="Times New Roman" w:eastAsia="SimSun" w:hAnsi="Times New Roman" w:cs="Times New Roman"/>
                <w:sz w:val="20"/>
                <w:szCs w:val="20"/>
                <w:lang w:val="ro-RO"/>
              </w:rPr>
              <w:t>IV</w:t>
            </w:r>
            <w:r>
              <w:rPr>
                <w:rFonts w:ascii="Times New Roman" w:eastAsia="SimSun" w:hAnsi="Times New Roman" w:cs="Times New Roman"/>
                <w:sz w:val="20"/>
                <w:szCs w:val="20"/>
                <w:lang w:val="ro-RO"/>
              </w:rPr>
              <w:t xml:space="preserve"> </w:t>
            </w:r>
            <w:r>
              <w:rPr>
                <w:rFonts w:ascii="Times New Roman" w:eastAsia="SimSun" w:hAnsi="Times New Roman" w:cs="Times New Roman"/>
                <w:sz w:val="20"/>
                <w:szCs w:val="20"/>
              </w:rPr>
              <w:t>квартал 2019 г.</w:t>
            </w:r>
          </w:p>
        </w:tc>
        <w:tc>
          <w:tcPr>
            <w:tcW w:w="1701" w:type="dxa"/>
          </w:tcPr>
          <w:p w:rsidR="003906E3" w:rsidRPr="003906E3" w:rsidRDefault="003906E3" w:rsidP="0056419B">
            <w:pPr>
              <w:spacing w:after="0"/>
              <w:rPr>
                <w:rFonts w:ascii="Times New Roman" w:eastAsia="SimSun" w:hAnsi="Times New Roman" w:cs="Times New Roman"/>
                <w:sz w:val="20"/>
                <w:lang w:val="ro-RO"/>
              </w:rPr>
            </w:pPr>
            <w:r w:rsidRPr="003906E3">
              <w:rPr>
                <w:rFonts w:ascii="Times New Roman" w:eastAsia="SimSun" w:hAnsi="Times New Roman" w:cs="Times New Roman"/>
                <w:sz w:val="20"/>
              </w:rPr>
              <w:t>В пределах бюджета органа</w:t>
            </w:r>
          </w:p>
          <w:p w:rsidR="003906E3" w:rsidRPr="003906E3" w:rsidRDefault="003906E3" w:rsidP="0056419B">
            <w:pPr>
              <w:spacing w:after="0"/>
              <w:jc w:val="center"/>
              <w:rPr>
                <w:rFonts w:ascii="Times New Roman" w:eastAsia="SimSun" w:hAnsi="Times New Roman" w:cs="Times New Roman"/>
                <w:sz w:val="20"/>
              </w:rPr>
            </w:pP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(e) </w:t>
            </w:r>
            <w:r w:rsidRPr="003906E3">
              <w:rPr>
                <w:rFonts w:ascii="Times New Roman" w:eastAsia="SimSun" w:hAnsi="Times New Roman" w:cs="Arial"/>
                <w:bCs/>
                <w:sz w:val="20"/>
                <w:szCs w:val="18"/>
              </w:rPr>
              <w:t>сотрудничать в области предупреждения и борьбы с незаконным трансграничным движением товаров, в том числе табачных изделий;</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sz w:val="20"/>
                <w:szCs w:val="20"/>
                <w:lang w:val="ro-RO" w:eastAsia="zh-CN"/>
              </w:rPr>
              <w:t>2</w:t>
            </w:r>
            <w:r w:rsidRPr="003906E3">
              <w:rPr>
                <w:rFonts w:ascii="Times New Roman" w:eastAsia="SimSun" w:hAnsi="Times New Roman" w:cs="Times New Roman"/>
                <w:b/>
                <w:bCs/>
                <w:sz w:val="20"/>
                <w:szCs w:val="20"/>
                <w:lang w:val="ro-RO" w:eastAsia="zh-CN"/>
              </w:rPr>
              <w:t xml:space="preserve">.5. </w:t>
            </w:r>
            <w:r w:rsidRPr="003906E3">
              <w:rPr>
                <w:rFonts w:ascii="Times New Roman" w:eastAsia="SimSun" w:hAnsi="Times New Roman" w:cs="Times New Roman"/>
                <w:b/>
                <w:bCs/>
                <w:sz w:val="20"/>
                <w:szCs w:val="20"/>
                <w:lang w:eastAsia="zh-CN"/>
              </w:rPr>
              <w:t>Торговля и аспекты, связанные с торговлей</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i/>
                <w:iCs/>
                <w:sz w:val="20"/>
                <w:szCs w:val="20"/>
                <w:lang w:eastAsia="zh-CN"/>
              </w:rPr>
              <w:t>Таможенный режим и содействие торговле</w:t>
            </w:r>
            <w:r w:rsidRPr="003906E3">
              <w:rPr>
                <w:rFonts w:ascii="Times New Roman" w:eastAsia="SimSun" w:hAnsi="Times New Roman" w:cs="Times New Roman"/>
                <w:i/>
                <w:iCs/>
                <w:sz w:val="20"/>
                <w:szCs w:val="20"/>
                <w:lang w:val="ro-RO"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Укрепление мер по борьбе с мошенничеством и для предупреждения </w:t>
            </w:r>
            <w:r w:rsidRPr="003906E3">
              <w:rPr>
                <w:rFonts w:ascii="Times New Roman" w:eastAsia="SimSun" w:hAnsi="Times New Roman" w:cs="Times New Roman"/>
                <w:sz w:val="20"/>
                <w:szCs w:val="20"/>
                <w:lang w:eastAsia="zh-CN"/>
              </w:rPr>
              <w:lastRenderedPageBreak/>
              <w:t>незаконной торговли, в том числе товарами, подверженными акцизам, в особенности посредством улучшения сотрудничества на основании Протокола о взаимной административной помощи в таможенной области;</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Ускорение процедур по быстрому присоединению к Рамочной конвенции ВОЗ о контроле над табаком, а также введение в действие данной конвенции для устранения незаконной торговли табачными изделиями  </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 xml:space="preserve">I3. </w:t>
            </w:r>
            <w:r w:rsidRPr="003906E3">
              <w:rPr>
                <w:rFonts w:ascii="Times New Roman" w:eastAsia="SimSun" w:hAnsi="Times New Roman" w:cs="Times New Roman"/>
                <w:sz w:val="20"/>
                <w:szCs w:val="20"/>
                <w:lang w:eastAsia="zh-CN"/>
              </w:rPr>
              <w:t xml:space="preserve">Повышение эффективности действий Таможенной службы против незаконного оборота табачных изделий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L1. </w:t>
            </w:r>
            <w:r w:rsidRPr="003906E3">
              <w:rPr>
                <w:rFonts w:ascii="Times New Roman" w:eastAsia="SimSun" w:hAnsi="Times New Roman" w:cs="Times New Roman"/>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закона о внесении изменений и дополнений в Закон № </w:t>
            </w:r>
            <w:r w:rsidRPr="003906E3">
              <w:rPr>
                <w:rFonts w:ascii="Times New Roman" w:eastAsia="SimSun" w:hAnsi="Times New Roman" w:cs="Times New Roman"/>
                <w:sz w:val="20"/>
                <w:szCs w:val="20"/>
                <w:lang w:val="ro-RO" w:eastAsia="zh-CN"/>
              </w:rPr>
              <w:t>278-XVI</w:t>
            </w:r>
            <w:r w:rsidRPr="003906E3">
              <w:rPr>
                <w:rFonts w:ascii="Times New Roman" w:eastAsia="SimSun" w:hAnsi="Times New Roman" w:cs="Times New Roman"/>
                <w:sz w:val="20"/>
                <w:szCs w:val="20"/>
                <w:lang w:eastAsia="zh-CN"/>
              </w:rPr>
              <w:t xml:space="preserve"> от 14 декабря 2007 года о контроле над табаком</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Количество общих национальных операций при участии Таможенной службы</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Таможенная служба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здравоохранения, труда и социальной защиты</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экономики и инфраструктуры</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внутренних дел</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br/>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lastRenderedPageBreak/>
              <w:t>II</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2018</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(f) </w:t>
            </w:r>
            <w:r w:rsidRPr="003906E3">
              <w:rPr>
                <w:rFonts w:ascii="Times New Roman" w:eastAsia="SimSun" w:hAnsi="Times New Roman" w:cs="Arial"/>
                <w:bCs/>
                <w:sz w:val="20"/>
                <w:szCs w:val="18"/>
              </w:rPr>
              <w:t xml:space="preserve">обмениваться информацией или проводить консультации с целью достижения, по возможности, общих позиций в области таможенного дела в рамках международных организаций, таких как ВТО, ВТамО, ООН, Конференция Организации Объединенных Наций по торговле и развитию (UNSTAD) и Европейская экономическая комиссия </w:t>
            </w:r>
            <w:r w:rsidRPr="003906E3">
              <w:rPr>
                <w:rFonts w:ascii="Times New Roman" w:eastAsia="SimSun" w:hAnsi="Times New Roman" w:cs="Arial"/>
                <w:bCs/>
                <w:sz w:val="20"/>
                <w:szCs w:val="18"/>
              </w:rPr>
              <w:lastRenderedPageBreak/>
              <w:t>Объединенных Наций (UNECE);</w:t>
            </w:r>
          </w:p>
        </w:tc>
        <w:tc>
          <w:tcPr>
            <w:tcW w:w="2284"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I4. </w:t>
            </w:r>
            <w:r w:rsidRPr="003906E3">
              <w:rPr>
                <w:rFonts w:ascii="Times New Roman" w:eastAsia="SimSun" w:hAnsi="Times New Roman" w:cs="Times New Roman"/>
                <w:sz w:val="20"/>
                <w:szCs w:val="20"/>
                <w:lang w:eastAsia="zh-CN"/>
              </w:rPr>
              <w:t>Участие в событиях международных организаций</w:t>
            </w: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Количество событий при участии Таможенной службы</w:t>
            </w:r>
            <w:r w:rsidRPr="003906E3">
              <w:rPr>
                <w:rFonts w:ascii="Times New Roman" w:eastAsia="SimSun" w:hAnsi="Times New Roman" w:cs="Times New Roman"/>
                <w:sz w:val="20"/>
                <w:szCs w:val="20"/>
                <w:lang w:val="ro-RO" w:eastAsia="zh-CN"/>
              </w:rPr>
              <w:t xml:space="preserve"> </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бюджета органа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д</w:t>
            </w:r>
            <w:r w:rsidRPr="003906E3">
              <w:rPr>
                <w:rFonts w:ascii="Times New Roman" w:eastAsia="SimSun" w:hAnsi="Times New Roman" w:cs="Times New Roman"/>
                <w:sz w:val="20"/>
                <w:szCs w:val="20"/>
                <w:lang w:val="ro-RO" w:eastAsia="zh-CN"/>
              </w:rPr>
              <w:t>ругие источники (</w:t>
            </w:r>
            <w:r w:rsidRPr="003906E3">
              <w:rPr>
                <w:rFonts w:ascii="Times New Roman" w:eastAsia="SimSun" w:hAnsi="Times New Roman" w:cs="Times New Roman"/>
                <w:sz w:val="20"/>
                <w:szCs w:val="20"/>
                <w:lang w:eastAsia="zh-CN"/>
              </w:rPr>
              <w:t>техническая помощь посредством указанных организаций</w:t>
            </w:r>
            <w:r w:rsidRPr="003906E3">
              <w:rPr>
                <w:rFonts w:ascii="Times New Roman" w:eastAsia="SimSun" w:hAnsi="Times New Roman" w:cs="Times New Roman"/>
                <w:sz w:val="20"/>
                <w:szCs w:val="20"/>
                <w:lang w:val="ro-RO" w:eastAsia="zh-CN"/>
              </w:rPr>
              <w:t>)</w:t>
            </w: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(g) </w:t>
            </w:r>
            <w:r w:rsidRPr="003906E3">
              <w:rPr>
                <w:rFonts w:ascii="Times New Roman" w:eastAsia="SimSun" w:hAnsi="Times New Roman" w:cs="Arial"/>
                <w:bCs/>
                <w:sz w:val="20"/>
                <w:szCs w:val="18"/>
              </w:rPr>
              <w:t>сотрудничать в вопросах планирования и оказания технической помощи, в частности, для содействия таможенным реформам и торговле в соответствии с релевантными положениями настоящего Соглашения;</w:t>
            </w:r>
            <w:r w:rsidRPr="003906E3">
              <w:rPr>
                <w:rFonts w:ascii="Times New Roman" w:eastAsia="SimSun" w:hAnsi="Times New Roman" w:cs="Arial"/>
                <w:b/>
                <w:bCs/>
                <w:sz w:val="20"/>
                <w:szCs w:val="18"/>
              </w:rPr>
              <w:t xml:space="preserve"> </w:t>
            </w:r>
          </w:p>
        </w:tc>
        <w:tc>
          <w:tcPr>
            <w:tcW w:w="2284" w:type="dxa"/>
            <w:gridSpan w:val="8"/>
          </w:tcPr>
          <w:p w:rsidR="003906E3" w:rsidRPr="003906E3" w:rsidRDefault="003906E3" w:rsidP="0056419B">
            <w:pPr>
              <w:spacing w:after="0" w:line="240" w:lineRule="auto"/>
              <w:rPr>
                <w:rFonts w:ascii="Times New Roman" w:eastAsia="SimSun" w:hAnsi="Times New Roman" w:cs="Arial"/>
                <w:sz w:val="20"/>
                <w:szCs w:val="20"/>
              </w:rPr>
            </w:pPr>
            <w:r w:rsidRPr="003906E3">
              <w:rPr>
                <w:rFonts w:ascii="Times New Roman" w:eastAsia="SimSun" w:hAnsi="Times New Roman" w:cs="Arial"/>
                <w:b/>
                <w:bCs/>
                <w:sz w:val="20"/>
                <w:szCs w:val="20"/>
              </w:rPr>
              <w:t>2.5. Торговля и аспекты, связанные с торговлей</w:t>
            </w:r>
            <w:r w:rsidRPr="003906E3">
              <w:rPr>
                <w:rFonts w:ascii="Times New Roman" w:eastAsia="SimSun" w:hAnsi="Times New Roman" w:cs="Arial"/>
                <w:b/>
                <w:bCs/>
                <w:sz w:val="20"/>
                <w:szCs w:val="20"/>
                <w:lang w:val="ro-RO"/>
              </w:rPr>
              <w:t xml:space="preserve"> (DCFTA</w:t>
            </w:r>
            <w:r w:rsidRPr="003906E3">
              <w:rPr>
                <w:rFonts w:ascii="Times New Roman" w:eastAsia="SimSun" w:hAnsi="Times New Roman" w:cs="Arial"/>
                <w:sz w:val="20"/>
                <w:szCs w:val="20"/>
                <w:lang w:val="ro-RO"/>
              </w:rPr>
              <w:t>)</w:t>
            </w:r>
          </w:p>
          <w:p w:rsidR="003906E3" w:rsidRPr="003906E3" w:rsidRDefault="003906E3" w:rsidP="0056419B">
            <w:pPr>
              <w:spacing w:after="0" w:line="240" w:lineRule="auto"/>
              <w:rPr>
                <w:rFonts w:ascii="Times New Roman" w:eastAsia="SimSun" w:hAnsi="Times New Roman" w:cs="Arial"/>
                <w:i/>
                <w:iCs/>
                <w:sz w:val="20"/>
                <w:szCs w:val="20"/>
              </w:rPr>
            </w:pPr>
            <w:r w:rsidRPr="003906E3">
              <w:rPr>
                <w:rFonts w:ascii="Times New Roman" w:eastAsia="SimSun" w:hAnsi="Times New Roman" w:cs="Arial"/>
                <w:sz w:val="20"/>
                <w:szCs w:val="20"/>
                <w:lang w:val="ro-RO"/>
              </w:rPr>
              <w:t xml:space="preserve"> </w:t>
            </w:r>
            <w:r w:rsidRPr="003906E3">
              <w:rPr>
                <w:rFonts w:ascii="Times New Roman" w:eastAsia="SimSun" w:hAnsi="Times New Roman" w:cs="Arial"/>
                <w:i/>
                <w:iCs/>
                <w:sz w:val="20"/>
                <w:szCs w:val="20"/>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Продолжение модернизации Таможенной службы и ее инфраструктуры, а также организации учебных курсов для персонала, в особенности в целях укрепления культуры, направленной на обслуживание и отсутствие коррупции в Республике Молдова;</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 xml:space="preserve">I.5. </w:t>
            </w:r>
            <w:r w:rsidRPr="003906E3">
              <w:rPr>
                <w:rFonts w:ascii="Times New Roman" w:eastAsia="SimSun" w:hAnsi="Times New Roman" w:cs="Times New Roman"/>
                <w:sz w:val="20"/>
                <w:szCs w:val="20"/>
                <w:lang w:eastAsia="zh-CN"/>
              </w:rPr>
              <w:t>Установление, ведение переговоров и внедрение проектов о технической помощи для укрепления институциональных возможностей Таможенной службы</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Количество внедренных проектов</w:t>
            </w:r>
            <w:r w:rsidRPr="003906E3">
              <w:rPr>
                <w:rFonts w:ascii="Times New Roman" w:eastAsia="SimSun" w:hAnsi="Times New Roman" w:cs="Times New Roman"/>
                <w:sz w:val="20"/>
                <w:szCs w:val="20"/>
                <w:lang w:val="ro-RO" w:eastAsia="zh-CN"/>
              </w:rPr>
              <w:t xml:space="preserve"> </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Другие источники</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проекты о технической помощи</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посредством Европейской комиссии</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«Строительство пункта пропуска через границу Паланка для осуществления общего контроля на территории Республики Молдова» - 2 млн. евро;</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«Реабилитация и модернизация 3 пунктов пропуска через границу Румыния-Молдова» - 10 млн. евро</w:t>
            </w: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(h) </w:t>
            </w:r>
            <w:r w:rsidRPr="003906E3">
              <w:rPr>
                <w:rFonts w:ascii="Times New Roman" w:eastAsia="SimSun" w:hAnsi="Times New Roman" w:cs="Arial"/>
                <w:bCs/>
                <w:sz w:val="20"/>
                <w:szCs w:val="18"/>
              </w:rPr>
              <w:t xml:space="preserve">обмениваться лучшими практиками по таможенным операциям, сосредоточиваясь, в частности, на обеспечении соблюдения прав интеллектуальной собственности, особенно в отношении контрафактной </w:t>
            </w:r>
            <w:r w:rsidRPr="003906E3">
              <w:rPr>
                <w:rFonts w:ascii="Times New Roman" w:eastAsia="SimSun" w:hAnsi="Times New Roman" w:cs="Arial"/>
                <w:bCs/>
                <w:sz w:val="20"/>
                <w:szCs w:val="18"/>
              </w:rPr>
              <w:lastRenderedPageBreak/>
              <w:t>продукции;</w:t>
            </w:r>
          </w:p>
        </w:tc>
        <w:tc>
          <w:tcPr>
            <w:tcW w:w="2284" w:type="dxa"/>
            <w:gridSpan w:val="8"/>
          </w:tcPr>
          <w:p w:rsidR="003906E3" w:rsidRPr="003906E3" w:rsidRDefault="003906E3" w:rsidP="0056419B">
            <w:pPr>
              <w:spacing w:after="0" w:line="240" w:lineRule="auto"/>
              <w:rPr>
                <w:rFonts w:ascii="Times New Roman" w:eastAsia="SimSun" w:hAnsi="Times New Roman" w:cs="Arial"/>
                <w:b/>
                <w:bCs/>
                <w:sz w:val="20"/>
                <w:szCs w:val="20"/>
              </w:rPr>
            </w:pPr>
            <w:r w:rsidRPr="003906E3">
              <w:rPr>
                <w:rFonts w:ascii="Times New Roman" w:eastAsia="SimSun" w:hAnsi="Times New Roman" w:cs="Arial"/>
                <w:b/>
                <w:bCs/>
                <w:sz w:val="20"/>
                <w:szCs w:val="20"/>
              </w:rPr>
              <w:lastRenderedPageBreak/>
              <w:t>2.5. Торговля и аспекты, связанные с торговлей</w:t>
            </w:r>
            <w:r w:rsidRPr="003906E3">
              <w:rPr>
                <w:rFonts w:ascii="Times New Roman" w:eastAsia="SimSun" w:hAnsi="Times New Roman" w:cs="Arial"/>
                <w:b/>
                <w:bCs/>
                <w:sz w:val="20"/>
                <w:szCs w:val="20"/>
                <w:lang w:val="ro-RO"/>
              </w:rPr>
              <w:t xml:space="preserve"> (DCFTA)</w:t>
            </w:r>
          </w:p>
          <w:p w:rsidR="003906E3" w:rsidRPr="003906E3" w:rsidRDefault="003906E3" w:rsidP="0056419B">
            <w:pPr>
              <w:spacing w:after="0" w:line="240" w:lineRule="auto"/>
              <w:rPr>
                <w:rFonts w:ascii="Times New Roman" w:eastAsia="SimSun" w:hAnsi="Times New Roman" w:cs="Arial"/>
                <w:i/>
                <w:iCs/>
                <w:sz w:val="20"/>
                <w:szCs w:val="20"/>
              </w:rPr>
            </w:pPr>
            <w:r w:rsidRPr="003906E3">
              <w:rPr>
                <w:rFonts w:ascii="Times New Roman" w:eastAsia="SimSun" w:hAnsi="Times New Roman" w:cs="Arial"/>
                <w:sz w:val="20"/>
                <w:szCs w:val="20"/>
                <w:lang w:val="ro-RO"/>
              </w:rPr>
              <w:t xml:space="preserve"> </w:t>
            </w:r>
            <w:r w:rsidRPr="003906E3">
              <w:rPr>
                <w:rFonts w:ascii="Times New Roman" w:eastAsia="SimSun" w:hAnsi="Times New Roman" w:cs="Arial"/>
                <w:i/>
                <w:iCs/>
                <w:sz w:val="20"/>
                <w:szCs w:val="20"/>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Обеспечение эффективного внедрения </w:t>
            </w:r>
            <w:r w:rsidRPr="003906E3">
              <w:rPr>
                <w:rFonts w:ascii="Times New Roman" w:eastAsia="SimSun" w:hAnsi="Times New Roman" w:cs="Times New Roman"/>
                <w:sz w:val="20"/>
                <w:szCs w:val="20"/>
                <w:lang w:eastAsia="zh-CN"/>
              </w:rPr>
              <w:lastRenderedPageBreak/>
              <w:t>законодательства Республики Молдова о защите географических указаний и прав интеллектуальной собственности, а также обеспечение соответствующег ообучения таможенных сотрудников в этом смысле</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 xml:space="preserve">I6. </w:t>
            </w:r>
            <w:r w:rsidRPr="003906E3">
              <w:rPr>
                <w:rFonts w:ascii="Times New Roman" w:eastAsia="SimSun" w:hAnsi="Times New Roman" w:cs="Times New Roman"/>
                <w:sz w:val="20"/>
                <w:szCs w:val="20"/>
                <w:lang w:eastAsia="zh-CN"/>
              </w:rPr>
              <w:t>Организация и участие в деятельности по обучению в области интеллектуальной собственности</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Не менее</w:t>
            </w:r>
            <w:r w:rsidRPr="003906E3">
              <w:rPr>
                <w:rFonts w:ascii="Times New Roman" w:eastAsia="SimSun" w:hAnsi="Times New Roman" w:cs="Times New Roman"/>
                <w:sz w:val="20"/>
                <w:szCs w:val="20"/>
                <w:lang w:val="ro-RO" w:eastAsia="zh-CN"/>
              </w:rPr>
              <w:t xml:space="preserve"> 50% </w:t>
            </w:r>
            <w:r w:rsidRPr="003906E3">
              <w:rPr>
                <w:rFonts w:ascii="Times New Roman" w:eastAsia="SimSun" w:hAnsi="Times New Roman" w:cs="Times New Roman"/>
                <w:sz w:val="20"/>
                <w:szCs w:val="20"/>
                <w:lang w:eastAsia="zh-CN"/>
              </w:rPr>
              <w:t>обученных таможенных сотрудников</w:t>
            </w:r>
            <w:r w:rsidRPr="003906E3">
              <w:rPr>
                <w:rFonts w:ascii="Times New Roman" w:eastAsia="SimSun" w:hAnsi="Times New Roman" w:cs="Times New Roman"/>
                <w:sz w:val="20"/>
                <w:szCs w:val="20"/>
                <w:lang w:val="ro-RO" w:eastAsia="zh-CN"/>
              </w:rPr>
              <w:t xml:space="preserve"> </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бюджета органа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w:t>
            </w:r>
            <w:r w:rsidRPr="003906E3">
              <w:rPr>
                <w:rFonts w:ascii="Times New Roman" w:eastAsia="SimSun" w:hAnsi="Times New Roman" w:cs="Times New Roman"/>
                <w:sz w:val="20"/>
                <w:szCs w:val="20"/>
                <w:lang w:val="ro-RO" w:eastAsia="zh-CN"/>
              </w:rPr>
              <w:t>ругие источники (</w:t>
            </w:r>
            <w:r w:rsidRPr="003906E3">
              <w:rPr>
                <w:rFonts w:ascii="Times New Roman" w:eastAsia="SimSun" w:hAnsi="Times New Roman" w:cs="Times New Roman"/>
                <w:sz w:val="20"/>
                <w:szCs w:val="20"/>
                <w:lang w:eastAsia="zh-CN"/>
              </w:rPr>
              <w:t xml:space="preserve">техническая помощь посредством Миссии Европейского </w:t>
            </w:r>
            <w:r w:rsidRPr="003906E3">
              <w:rPr>
                <w:rFonts w:ascii="Times New Roman" w:eastAsia="SimSun" w:hAnsi="Times New Roman" w:cs="Times New Roman"/>
                <w:sz w:val="20"/>
                <w:szCs w:val="20"/>
                <w:lang w:eastAsia="zh-CN"/>
              </w:rPr>
              <w:lastRenderedPageBreak/>
              <w:t>Союза по приграничной помощи Молдове и Украине, Всемирной организации интеллектуальной собственности</w:t>
            </w:r>
            <w:r w:rsidRPr="003906E3">
              <w:rPr>
                <w:rFonts w:ascii="Times New Roman" w:eastAsia="SimSun" w:hAnsi="Times New Roman" w:cs="Times New Roman"/>
                <w:sz w:val="20"/>
                <w:szCs w:val="20"/>
                <w:lang w:val="ro-RO" w:eastAsia="zh-CN"/>
              </w:rPr>
              <w:t>)</w:t>
            </w: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(i) </w:t>
            </w:r>
            <w:r w:rsidRPr="003906E3">
              <w:rPr>
                <w:rFonts w:ascii="Times New Roman" w:eastAsia="SimSun" w:hAnsi="Times New Roman" w:cs="Arial"/>
                <w:bCs/>
                <w:sz w:val="20"/>
                <w:szCs w:val="18"/>
              </w:rPr>
              <w:t>содействовать координации между всеми пограничными органами сторон для облегчения процесса пересечения границы и обеспечения усиленного контроля, в том числе посредством совместного контроля на границе, там, где это возможно и целесообразно; и</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t xml:space="preserve">2.4. </w:t>
            </w:r>
            <w:r w:rsidRPr="003906E3">
              <w:rPr>
                <w:rFonts w:ascii="Times New Roman" w:eastAsia="SimSun" w:hAnsi="Times New Roman" w:cs="Times New Roman"/>
                <w:b/>
                <w:bCs/>
                <w:sz w:val="20"/>
                <w:szCs w:val="20"/>
                <w:lang w:eastAsia="zh-CN"/>
              </w:rPr>
              <w:t>Сотрудничество в области свободы, безопасности и правосудия</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i/>
                <w:iCs/>
                <w:sz w:val="20"/>
                <w:szCs w:val="20"/>
                <w:lang w:val="ro-RO" w:eastAsia="zh-CN"/>
              </w:rPr>
              <w:t xml:space="preserve"> </w:t>
            </w:r>
            <w:r w:rsidRPr="003906E3">
              <w:rPr>
                <w:rFonts w:ascii="Times New Roman" w:eastAsia="SimSun" w:hAnsi="Times New Roman" w:cs="Times New Roman"/>
                <w:i/>
                <w:iCs/>
                <w:sz w:val="20"/>
                <w:szCs w:val="20"/>
                <w:lang w:eastAsia="zh-CN"/>
              </w:rPr>
              <w:t>Управление границами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Укрепление общего управления границами на границе между ЕС и Республикой Молдова, в том числе посредством общих пограничных контролей и обмена информацией (в том числе до прибытия)</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1</w:t>
            </w:r>
            <w:r w:rsidRPr="003906E3">
              <w:rPr>
                <w:rFonts w:ascii="Times New Roman" w:eastAsia="SimSun" w:hAnsi="Times New Roman" w:cs="Times New Roman"/>
                <w:b/>
                <w:sz w:val="20"/>
                <w:szCs w:val="20"/>
                <w:lang w:val="ro-RO" w:eastAsia="zh-CN"/>
              </w:rPr>
              <w:t>7.</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Внедрение общего контроля на границе с Румынией</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Подписанное межгосударственное соглашение об общем контроле – количество пунктов пропуска через границу с общим контролем</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бюджета органа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д</w:t>
            </w:r>
            <w:r w:rsidRPr="003906E3">
              <w:rPr>
                <w:rFonts w:ascii="Times New Roman" w:eastAsia="SimSun" w:hAnsi="Times New Roman" w:cs="Times New Roman"/>
                <w:sz w:val="20"/>
                <w:szCs w:val="20"/>
                <w:lang w:val="ro-RO" w:eastAsia="zh-CN"/>
              </w:rPr>
              <w:t>ругие источники</w:t>
            </w:r>
            <w:r w:rsidRPr="003906E3">
              <w:rPr>
                <w:rFonts w:ascii="Times New Roman" w:eastAsia="SimSun" w:hAnsi="Times New Roman" w:cs="Times New Roman"/>
                <w:b/>
                <w:sz w:val="20"/>
                <w:szCs w:val="20"/>
                <w:lang w:val="ro-RO" w:eastAsia="zh-CN"/>
              </w:rPr>
              <w:t xml:space="preserve"> </w:t>
            </w:r>
            <w:r w:rsidRPr="003906E3">
              <w:rPr>
                <w:rFonts w:ascii="Times New Roman" w:eastAsia="SimSun" w:hAnsi="Times New Roman" w:cs="Times New Roman"/>
                <w:sz w:val="20"/>
                <w:szCs w:val="20"/>
                <w:lang w:val="ro-RO" w:eastAsia="zh-CN"/>
              </w:rPr>
              <w:t>(</w:t>
            </w:r>
            <w:r w:rsidRPr="003906E3">
              <w:rPr>
                <w:rFonts w:ascii="Times New Roman" w:eastAsia="SimSun" w:hAnsi="Times New Roman" w:cs="Times New Roman"/>
                <w:sz w:val="20"/>
                <w:szCs w:val="20"/>
                <w:lang w:eastAsia="zh-CN"/>
              </w:rPr>
              <w:t>проекты  технической помощи посредством Европейской комиссии</w:t>
            </w:r>
            <w:r w:rsidRPr="003906E3">
              <w:rPr>
                <w:rFonts w:ascii="Times New Roman" w:eastAsia="SimSun" w:hAnsi="Times New Roman" w:cs="Times New Roman"/>
                <w:sz w:val="20"/>
                <w:szCs w:val="20"/>
                <w:lang w:val="ro-RO" w:eastAsia="zh-CN"/>
              </w:rPr>
              <w:t>)</w:t>
            </w: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(j) </w:t>
            </w:r>
            <w:r w:rsidRPr="003906E3">
              <w:rPr>
                <w:rFonts w:ascii="Times New Roman" w:eastAsia="SimSun" w:hAnsi="Times New Roman" w:cs="Arial"/>
                <w:bCs/>
                <w:sz w:val="20"/>
                <w:szCs w:val="18"/>
              </w:rPr>
              <w:t>установить, где это приемлемо и целесообразно, взаимное признание программ торгового партнерства и таможенного контроля, а также эквивалентных мер по упрощению торговли</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t xml:space="preserve">2.5. </w:t>
            </w:r>
            <w:r w:rsidRPr="003906E3">
              <w:rPr>
                <w:rFonts w:ascii="Times New Roman" w:eastAsia="SimSun" w:hAnsi="Times New Roman" w:cs="Times New Roman"/>
                <w:b/>
                <w:bCs/>
                <w:sz w:val="20"/>
                <w:szCs w:val="20"/>
                <w:lang w:eastAsia="zh-CN"/>
              </w:rPr>
              <w:t>Торговля и аспекты, связанные с торговлей</w:t>
            </w:r>
            <w:r w:rsidRPr="003906E3">
              <w:rPr>
                <w:rFonts w:ascii="Times New Roman" w:eastAsia="SimSun" w:hAnsi="Times New Roman" w:cs="Times New Roman"/>
                <w:b/>
                <w:bCs/>
                <w:sz w:val="20"/>
                <w:szCs w:val="20"/>
                <w:lang w:val="ro-RO" w:eastAsia="zh-CN"/>
              </w:rPr>
              <w:t xml:space="preserve"> (DCFTA)</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i/>
                <w:iCs/>
                <w:sz w:val="20"/>
                <w:szCs w:val="20"/>
                <w:lang w:eastAsia="zh-CN"/>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Согласование системы авторизованных экономических агентов Республики Молдова с системой ЕС, в перспективе взаимного признания</w:t>
            </w:r>
          </w:p>
        </w:tc>
        <w:tc>
          <w:tcPr>
            <w:tcW w:w="2533" w:type="dxa"/>
            <w:gridSpan w:val="3"/>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b/>
                <w:sz w:val="20"/>
                <w:szCs w:val="20"/>
                <w:lang w:val="ro-RO" w:eastAsia="zh-CN"/>
              </w:rPr>
              <w:t>I8.</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Развитие механизма взаимного признания статуса авторизованного экономического оператора</w:t>
            </w:r>
            <w:r w:rsidRPr="003906E3">
              <w:rPr>
                <w:rFonts w:ascii="Times New Roman" w:eastAsia="SimSun" w:hAnsi="Times New Roman" w:cs="Times New Roman"/>
                <w:sz w:val="20"/>
                <w:szCs w:val="20"/>
                <w:lang w:val="ro-RO" w:eastAsia="zh-CN"/>
              </w:rPr>
              <w:t xml:space="preserve"> (AEO)</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Разработанная и внедренная Дорожная карта о механизме признания </w:t>
            </w:r>
            <w:r w:rsidRPr="003906E3">
              <w:rPr>
                <w:rFonts w:ascii="Times New Roman" w:eastAsia="SimSun" w:hAnsi="Times New Roman" w:cs="Times New Roman"/>
                <w:sz w:val="20"/>
                <w:szCs w:val="20"/>
                <w:lang w:val="ro-RO" w:eastAsia="zh-CN"/>
              </w:rPr>
              <w:t>AEO</w:t>
            </w:r>
            <w:r w:rsidRPr="003906E3">
              <w:rPr>
                <w:rFonts w:ascii="Times New Roman" w:eastAsia="SimSun" w:hAnsi="Times New Roman" w:cs="Times New Roman"/>
                <w:sz w:val="20"/>
                <w:szCs w:val="20"/>
                <w:lang w:eastAsia="zh-CN"/>
              </w:rPr>
              <w:t xml:space="preserve"> между Европейским Союзом и Республикой Молдова;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Разработанное Соглашение о взаимном </w:t>
            </w:r>
            <w:r w:rsidRPr="003906E3">
              <w:rPr>
                <w:rFonts w:ascii="Times New Roman" w:eastAsia="SimSun" w:hAnsi="Times New Roman" w:cs="Times New Roman"/>
                <w:sz w:val="20"/>
                <w:szCs w:val="20"/>
                <w:lang w:eastAsia="zh-CN"/>
              </w:rPr>
              <w:lastRenderedPageBreak/>
              <w:t xml:space="preserve">признании </w:t>
            </w:r>
            <w:r w:rsidRPr="003906E3">
              <w:rPr>
                <w:rFonts w:ascii="Times New Roman" w:eastAsia="SimSun" w:hAnsi="Times New Roman" w:cs="Times New Roman"/>
                <w:sz w:val="20"/>
                <w:szCs w:val="20"/>
                <w:lang w:val="ro-RO" w:eastAsia="zh-CN"/>
              </w:rPr>
              <w:t>AEO</w:t>
            </w:r>
            <w:r w:rsidRPr="003906E3">
              <w:rPr>
                <w:rFonts w:ascii="Times New Roman" w:eastAsia="SimSun" w:hAnsi="Times New Roman" w:cs="Times New Roman"/>
                <w:sz w:val="20"/>
                <w:szCs w:val="20"/>
                <w:lang w:eastAsia="zh-CN"/>
              </w:rPr>
              <w:t xml:space="preserve"> между Европейским Союзом и Республикой Молдова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бюджета органа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w:t>
            </w:r>
            <w:r w:rsidRPr="003906E3">
              <w:rPr>
                <w:rFonts w:ascii="Times New Roman" w:eastAsia="SimSun" w:hAnsi="Times New Roman" w:cs="Times New Roman"/>
                <w:sz w:val="20"/>
                <w:szCs w:val="20"/>
                <w:lang w:val="ro-RO" w:eastAsia="zh-CN"/>
              </w:rPr>
              <w:t>ургие источники</w:t>
            </w:r>
            <w:r w:rsidRPr="003906E3">
              <w:rPr>
                <w:rFonts w:ascii="Times New Roman" w:eastAsia="SimSun" w:hAnsi="Times New Roman" w:cs="Times New Roman"/>
                <w:b/>
                <w:sz w:val="20"/>
                <w:szCs w:val="20"/>
                <w:lang w:val="ro-RO" w:eastAsia="zh-CN"/>
              </w:rPr>
              <w:t xml:space="preserve"> </w:t>
            </w:r>
            <w:r w:rsidRPr="003906E3">
              <w:rPr>
                <w:rFonts w:ascii="Times New Roman" w:eastAsia="SimSun" w:hAnsi="Times New Roman" w:cs="Times New Roman"/>
                <w:sz w:val="20"/>
                <w:szCs w:val="20"/>
                <w:lang w:val="ro-RO" w:eastAsia="zh-CN"/>
              </w:rPr>
              <w:t>(</w:t>
            </w:r>
            <w:r w:rsidRPr="003906E3">
              <w:rPr>
                <w:rFonts w:ascii="Times New Roman" w:eastAsia="SimSun" w:hAnsi="Times New Roman" w:cs="Times New Roman"/>
                <w:sz w:val="20"/>
                <w:szCs w:val="20"/>
                <w:lang w:eastAsia="zh-CN"/>
              </w:rPr>
              <w:t xml:space="preserve">проекты  технческой помощи посредством Главного управления налогообложения и Таможенного союза </w:t>
            </w:r>
            <w:r w:rsidRPr="003906E3">
              <w:rPr>
                <w:rFonts w:ascii="Times New Roman" w:eastAsia="SimSun" w:hAnsi="Times New Roman" w:cs="Times New Roman"/>
                <w:sz w:val="20"/>
                <w:szCs w:val="20"/>
                <w:lang w:eastAsia="zh-CN"/>
              </w:rPr>
              <w:lastRenderedPageBreak/>
              <w:t>Европейской комиссии</w:t>
            </w:r>
            <w:r w:rsidRPr="003906E3">
              <w:rPr>
                <w:rFonts w:ascii="Times New Roman" w:eastAsia="SimSun" w:hAnsi="Times New Roman" w:cs="Times New Roman"/>
                <w:sz w:val="20"/>
                <w:szCs w:val="20"/>
                <w:lang w:val="ro-RO" w:eastAsia="zh-CN"/>
              </w:rPr>
              <w:t>)</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198</w:t>
            </w: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Взаимная административная помощь в таможенных вопросах</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Cs/>
                <w:sz w:val="20"/>
                <w:szCs w:val="18"/>
              </w:rPr>
              <w:t>Без ущерба для других форм сотрудничества, предусмотренных в настоящем Соглашении, в частности, в статье 197 настоящего Соглашения, стороны оказывают взаимную административную помощь по таможенным вопросам, в соответствии с положениями Протокола III о взаимной административной помощи по таможенным вопросам к настоящему Соглашению</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Calibri"/>
                <w:b/>
                <w:bCs/>
                <w:color w:val="000000"/>
                <w:sz w:val="20"/>
                <w:szCs w:val="20"/>
                <w:lang w:val="ro-RO" w:eastAsia="zh-CN"/>
              </w:rPr>
              <w:t xml:space="preserve">2.5. </w:t>
            </w:r>
            <w:r w:rsidRPr="003906E3">
              <w:rPr>
                <w:rFonts w:ascii="Times New Roman" w:eastAsia="SimSun" w:hAnsi="Times New Roman" w:cs="Times New Roman"/>
                <w:b/>
                <w:bCs/>
                <w:sz w:val="20"/>
                <w:szCs w:val="20"/>
                <w:lang w:eastAsia="zh-CN"/>
              </w:rPr>
              <w:t xml:space="preserve">Торговля и аспекты, связанные с торговлей </w:t>
            </w:r>
            <w:r w:rsidRPr="003906E3">
              <w:rPr>
                <w:rFonts w:ascii="Times New Roman" w:eastAsia="SimSun" w:hAnsi="Times New Roman" w:cs="Calibri"/>
                <w:b/>
                <w:bCs/>
                <w:color w:val="000000"/>
                <w:sz w:val="20"/>
                <w:szCs w:val="20"/>
                <w:lang w:val="ro-RO" w:eastAsia="zh-CN"/>
              </w:rPr>
              <w:t>(DCFTA</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i/>
                <w:iCs/>
                <w:sz w:val="20"/>
                <w:szCs w:val="20"/>
                <w:lang w:eastAsia="zh-CN"/>
              </w:rPr>
              <w:t>Таможенный режим и содействие торговле</w:t>
            </w:r>
            <w:r w:rsidRPr="003906E3">
              <w:rPr>
                <w:rFonts w:ascii="Times New Roman" w:eastAsia="SimSun" w:hAnsi="Times New Roman" w:cs="Times New Roman"/>
                <w:i/>
                <w:iCs/>
                <w:sz w:val="20"/>
                <w:szCs w:val="20"/>
                <w:lang w:val="ro-RO" w:eastAsia="zh-CN"/>
              </w:rPr>
              <w:t xml:space="preserve"> </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Укрепление мер по борьбе с мошенничеством и для предупреждения незаконной торговли, в том числе товарами, подверженными акцизам, в особенности посредством улучшения сотрудничества на основании</w:t>
            </w:r>
            <w:r w:rsidRPr="003906E3">
              <w:rPr>
                <w:rFonts w:ascii="Calibri" w:eastAsia="SimSun" w:hAnsi="Calibri" w:cs="Calibri"/>
                <w:color w:val="000000"/>
                <w:sz w:val="20"/>
                <w:szCs w:val="20"/>
                <w:lang w:val="ro-RO" w:eastAsia="zh-CN"/>
              </w:rPr>
              <w:t xml:space="preserve"> </w:t>
            </w:r>
            <w:r w:rsidRPr="003906E3">
              <w:rPr>
                <w:rFonts w:ascii="Times New Roman" w:eastAsia="SimSun" w:hAnsi="Times New Roman" w:cs="Times New Roman"/>
                <w:color w:val="000000"/>
                <w:sz w:val="20"/>
                <w:szCs w:val="20"/>
                <w:lang w:val="ro-RO" w:eastAsia="zh-CN"/>
              </w:rPr>
              <w:t>Протокола о взаимной административной помощи в таможенной области</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Обеспечение эффективного процесса административной помощи со странами Европейского союза</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Количество запросов и ответсов административной помощи</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xml:space="preserve"> </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199</w:t>
            </w: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Техническая помощь и укрепление потенциала </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Cs/>
                <w:sz w:val="20"/>
                <w:szCs w:val="18"/>
              </w:rPr>
              <w:t xml:space="preserve">Стороны сотрудничают с целью оказания технической помощи и укрепления потенциала для выполнения реформ в области упрощения торговли и таможенных </w:t>
            </w:r>
            <w:r w:rsidRPr="003906E3">
              <w:rPr>
                <w:rFonts w:ascii="Times New Roman" w:eastAsia="SimSun" w:hAnsi="Times New Roman" w:cs="Arial"/>
                <w:bCs/>
                <w:sz w:val="20"/>
                <w:szCs w:val="18"/>
              </w:rPr>
              <w:lastRenderedPageBreak/>
              <w:t>реформ</w:t>
            </w:r>
          </w:p>
        </w:tc>
        <w:tc>
          <w:tcPr>
            <w:tcW w:w="2284" w:type="dxa"/>
            <w:gridSpan w:val="8"/>
          </w:tcPr>
          <w:p w:rsidR="003906E3" w:rsidRPr="003906E3" w:rsidRDefault="003906E3" w:rsidP="0056419B">
            <w:pPr>
              <w:spacing w:after="0" w:line="240" w:lineRule="auto"/>
              <w:rPr>
                <w:rFonts w:ascii="Times New Roman" w:eastAsia="SimSun" w:hAnsi="Times New Roman" w:cs="Arial"/>
                <w:b/>
                <w:bCs/>
                <w:sz w:val="20"/>
                <w:szCs w:val="20"/>
              </w:rPr>
            </w:pPr>
            <w:r w:rsidRPr="003906E3">
              <w:rPr>
                <w:rFonts w:ascii="Times New Roman" w:eastAsia="SimSun" w:hAnsi="Times New Roman" w:cs="Arial"/>
                <w:b/>
                <w:bCs/>
                <w:sz w:val="20"/>
                <w:szCs w:val="20"/>
                <w:lang w:val="ro-RO"/>
              </w:rPr>
              <w:lastRenderedPageBreak/>
              <w:t xml:space="preserve">2.5. </w:t>
            </w:r>
            <w:r w:rsidRPr="003906E3">
              <w:rPr>
                <w:rFonts w:ascii="Times New Roman" w:eastAsia="SimSun" w:hAnsi="Times New Roman" w:cs="Arial"/>
                <w:b/>
                <w:bCs/>
                <w:sz w:val="20"/>
                <w:szCs w:val="20"/>
              </w:rPr>
              <w:t>Торговля и аспекты, связанные с торговлей</w:t>
            </w:r>
            <w:r w:rsidRPr="003906E3">
              <w:rPr>
                <w:rFonts w:ascii="Times New Roman" w:eastAsia="SimSun" w:hAnsi="Times New Roman" w:cs="Arial"/>
                <w:b/>
                <w:bCs/>
                <w:sz w:val="20"/>
                <w:szCs w:val="20"/>
                <w:lang w:val="ro-RO"/>
              </w:rPr>
              <w:t xml:space="preserve"> (DCFTA)</w:t>
            </w:r>
          </w:p>
          <w:p w:rsidR="003906E3" w:rsidRPr="003906E3" w:rsidRDefault="003906E3" w:rsidP="0056419B">
            <w:pPr>
              <w:spacing w:after="0" w:line="240" w:lineRule="auto"/>
              <w:rPr>
                <w:rFonts w:ascii="Times New Roman" w:eastAsia="SimSun" w:hAnsi="Times New Roman" w:cs="Arial"/>
                <w:i/>
                <w:iCs/>
                <w:sz w:val="20"/>
                <w:szCs w:val="20"/>
              </w:rPr>
            </w:pPr>
            <w:r w:rsidRPr="003906E3">
              <w:rPr>
                <w:rFonts w:ascii="Times New Roman" w:eastAsia="SimSun" w:hAnsi="Times New Roman" w:cs="Arial"/>
                <w:i/>
                <w:iCs/>
                <w:sz w:val="20"/>
                <w:szCs w:val="20"/>
                <w:lang w:val="ro-RO"/>
              </w:rPr>
              <w:t xml:space="preserve"> </w:t>
            </w:r>
            <w:r w:rsidRPr="003906E3">
              <w:rPr>
                <w:rFonts w:ascii="Times New Roman" w:eastAsia="SimSun" w:hAnsi="Times New Roman" w:cs="Arial"/>
                <w:i/>
                <w:iCs/>
                <w:sz w:val="20"/>
                <w:szCs w:val="20"/>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Arial"/>
                <w:i/>
                <w:iCs/>
                <w:sz w:val="20"/>
                <w:szCs w:val="20"/>
                <w:lang w:val="ro-RO"/>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Продолжение модернизации Таможенной службы и </w:t>
            </w:r>
            <w:r w:rsidRPr="003906E3">
              <w:rPr>
                <w:rFonts w:ascii="Times New Roman" w:eastAsia="SimSun" w:hAnsi="Times New Roman" w:cs="Times New Roman"/>
                <w:sz w:val="20"/>
                <w:szCs w:val="20"/>
                <w:lang w:eastAsia="zh-CN"/>
              </w:rPr>
              <w:lastRenderedPageBreak/>
              <w:t>ее инфраструктуры, а также организации учебных курсов для персонала, в особенности в целях укрепления культуры, направленной на обслуживание и отсутствие коррупции в Республике Молдова</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I1.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Установление, ведение переговоров и внедрение проектов  технической помощи для укрепления институциональных возможностей Таможенной службы</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Количество внедренных проектов</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Другие источники</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проекты  технической помощи</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посредством Европейской комиссии</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lastRenderedPageBreak/>
              <w:t>«Строительство пункта пропуска через границу Паланка для осуществления общего контроля на территории Республики Молдова» - 2 млн. евро;</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проект «Реабилитация и модернизация 3 пунктов пропуска через границу Румыния-Молдова» - 10 млн. евро</w:t>
            </w:r>
          </w:p>
        </w:tc>
      </w:tr>
      <w:tr w:rsidR="003906E3" w:rsidRPr="003906E3" w:rsidTr="005D537E">
        <w:trPr>
          <w:trHeight w:val="1760"/>
        </w:trPr>
        <w:tc>
          <w:tcPr>
            <w:tcW w:w="688"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200</w:t>
            </w:r>
          </w:p>
        </w:tc>
        <w:tc>
          <w:tcPr>
            <w:tcW w:w="2546" w:type="dxa"/>
            <w:gridSpan w:val="5"/>
            <w:vMerge w:val="restart"/>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Таможенный подкомитет </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 xml:space="preserve">(1) </w:t>
            </w:r>
            <w:r w:rsidRPr="003906E3">
              <w:rPr>
                <w:rFonts w:ascii="Times New Roman" w:eastAsia="SimSun" w:hAnsi="Times New Roman" w:cs="Arial"/>
                <w:bCs/>
                <w:sz w:val="20"/>
                <w:szCs w:val="18"/>
              </w:rPr>
              <w:t>Учреждается Таможенный подкомитет, который представляет отчеты Комитету  ассоциации по вопросу торговли, предусмотренному в  части (4) статьи  438 настоящего Соглашения</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(2) </w:t>
            </w:r>
            <w:r w:rsidRPr="003906E3">
              <w:rPr>
                <w:rFonts w:ascii="Times New Roman" w:eastAsia="SimSun" w:hAnsi="Times New Roman" w:cs="Arial"/>
                <w:sz w:val="20"/>
                <w:szCs w:val="18"/>
              </w:rPr>
              <w:t xml:space="preserve">Функции Таможенного подкомитета включают проведение регулярных консультаций и мониторинг введения в </w:t>
            </w:r>
            <w:r w:rsidRPr="003906E3">
              <w:rPr>
                <w:rFonts w:ascii="Times New Roman" w:eastAsia="SimSun" w:hAnsi="Times New Roman" w:cs="Arial"/>
                <w:sz w:val="20"/>
                <w:szCs w:val="18"/>
              </w:rPr>
              <w:lastRenderedPageBreak/>
              <w:t>действие и администрирования настоящей главы, в том числе по аспектам, касающимся таможенного сотрудничества, трансграничного таможенного сотрудничества и управления, технической помощи, правил определения происхождения товаров и упрощения торговли, а также взаимной административной помощи по таможенным вопросам</w:t>
            </w:r>
          </w:p>
        </w:tc>
        <w:tc>
          <w:tcPr>
            <w:tcW w:w="2284" w:type="dxa"/>
            <w:gridSpan w:val="8"/>
            <w:vMerge w:val="restart"/>
          </w:tcPr>
          <w:p w:rsidR="003906E3" w:rsidRPr="003906E3" w:rsidRDefault="003906E3" w:rsidP="0056419B">
            <w:pPr>
              <w:spacing w:after="0" w:line="240" w:lineRule="auto"/>
              <w:rPr>
                <w:rFonts w:ascii="Times New Roman" w:eastAsia="SimSun" w:hAnsi="Times New Roman" w:cs="Times New Roman"/>
                <w:sz w:val="20"/>
                <w:szCs w:val="20"/>
                <w:lang w:val="es-ES" w:eastAsia="zh-CN"/>
              </w:rPr>
            </w:pPr>
          </w:p>
          <w:p w:rsidR="003906E3" w:rsidRPr="003906E3" w:rsidRDefault="003906E3" w:rsidP="0056419B">
            <w:pPr>
              <w:spacing w:after="0" w:line="240" w:lineRule="auto"/>
              <w:rPr>
                <w:rFonts w:ascii="Times New Roman" w:eastAsia="SimSun" w:hAnsi="Times New Roman" w:cs="Times New Roman"/>
                <w:sz w:val="20"/>
                <w:szCs w:val="20"/>
                <w:lang w:val="es-ES" w:eastAsia="zh-CN"/>
              </w:rPr>
            </w:pPr>
          </w:p>
        </w:tc>
        <w:tc>
          <w:tcPr>
            <w:tcW w:w="2533" w:type="dxa"/>
            <w:gridSpan w:val="3"/>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Организация ежегодных заседаний Таможенного подкомитета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Организованные ежегодные заседания </w:t>
            </w:r>
          </w:p>
        </w:tc>
        <w:tc>
          <w:tcPr>
            <w:tcW w:w="2575" w:type="dxa"/>
            <w:gridSpan w:val="5"/>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tc>
        <w:tc>
          <w:tcPr>
            <w:tcW w:w="1701" w:type="dxa"/>
            <w:vMerge w:val="restart"/>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бюджета органа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д</w:t>
            </w:r>
            <w:r w:rsidRPr="003906E3">
              <w:rPr>
                <w:rFonts w:ascii="Times New Roman" w:eastAsia="SimSun" w:hAnsi="Times New Roman" w:cs="Times New Roman"/>
                <w:sz w:val="20"/>
                <w:szCs w:val="20"/>
                <w:lang w:val="ro-RO" w:eastAsia="zh-CN"/>
              </w:rPr>
              <w:t>ругие источники</w:t>
            </w:r>
            <w:r w:rsidRPr="003906E3">
              <w:rPr>
                <w:rFonts w:ascii="Times New Roman" w:eastAsia="SimSun" w:hAnsi="Times New Roman" w:cs="Times New Roman"/>
                <w:b/>
                <w:sz w:val="20"/>
                <w:szCs w:val="20"/>
                <w:lang w:val="ro-RO" w:eastAsia="zh-CN"/>
              </w:rPr>
              <w:t xml:space="preserve"> </w:t>
            </w:r>
            <w:r w:rsidRPr="003906E3">
              <w:rPr>
                <w:rFonts w:ascii="Times New Roman" w:eastAsia="SimSun" w:hAnsi="Times New Roman" w:cs="Times New Roman"/>
                <w:sz w:val="20"/>
                <w:szCs w:val="20"/>
                <w:lang w:val="ro-RO" w:eastAsia="zh-CN"/>
              </w:rPr>
              <w:t xml:space="preserve">(проекты технической помощи посредством Главного управления налогообложения и </w:t>
            </w:r>
            <w:r w:rsidRPr="003906E3">
              <w:rPr>
                <w:rFonts w:ascii="Times New Roman" w:eastAsia="SimSun" w:hAnsi="Times New Roman" w:cs="Times New Roman"/>
                <w:sz w:val="20"/>
                <w:szCs w:val="20"/>
                <w:lang w:eastAsia="zh-CN"/>
              </w:rPr>
              <w:t>Таможенного союза Европейской комиссии</w:t>
            </w:r>
            <w:r w:rsidRPr="003906E3">
              <w:rPr>
                <w:rFonts w:ascii="Times New Roman" w:eastAsia="SimSun" w:hAnsi="Times New Roman" w:cs="Times New Roman"/>
                <w:sz w:val="20"/>
                <w:szCs w:val="20"/>
                <w:lang w:val="ro-RO" w:eastAsia="zh-CN"/>
              </w:rPr>
              <w:t>)</w:t>
            </w:r>
          </w:p>
        </w:tc>
      </w:tr>
      <w:tr w:rsidR="003906E3" w:rsidRPr="003906E3" w:rsidTr="005D537E">
        <w:trPr>
          <w:trHeight w:val="1760"/>
        </w:trPr>
        <w:tc>
          <w:tcPr>
            <w:tcW w:w="688"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46"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84" w:type="dxa"/>
            <w:gridSpan w:val="8"/>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533" w:type="dxa"/>
            <w:gridSpan w:val="3"/>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75"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15" w:type="dxa"/>
            <w:gridSpan w:val="2"/>
          </w:tcPr>
          <w:p w:rsidR="003906E3" w:rsidRPr="003906E3" w:rsidRDefault="003906E3" w:rsidP="0056419B">
            <w:pPr>
              <w:spacing w:after="0"/>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IV</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2018</w:t>
            </w:r>
            <w:r w:rsidRPr="003906E3">
              <w:rPr>
                <w:rFonts w:ascii="Times New Roman" w:eastAsia="SimSun" w:hAnsi="Times New Roman" w:cs="Times New Roman"/>
                <w:sz w:val="20"/>
                <w:szCs w:val="20"/>
                <w:lang w:eastAsia="zh-CN"/>
              </w:rPr>
              <w:t xml:space="preserve"> г.</w:t>
            </w: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760"/>
        </w:trPr>
        <w:tc>
          <w:tcPr>
            <w:tcW w:w="688"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46"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84" w:type="dxa"/>
            <w:gridSpan w:val="8"/>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533" w:type="dxa"/>
            <w:gridSpan w:val="3"/>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75"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15" w:type="dxa"/>
            <w:gridSpan w:val="2"/>
          </w:tcPr>
          <w:p w:rsidR="003906E3" w:rsidRPr="003906E3" w:rsidRDefault="003906E3" w:rsidP="0056419B">
            <w:pPr>
              <w:spacing w:after="0"/>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IV</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(3) Таможенный подкомитет осуществляет, среди прочего:</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(a) </w:t>
            </w:r>
            <w:r w:rsidRPr="003906E3">
              <w:rPr>
                <w:rFonts w:ascii="Times New Roman" w:eastAsia="SimSun" w:hAnsi="Times New Roman" w:cs="Arial"/>
                <w:bCs/>
                <w:sz w:val="20"/>
                <w:szCs w:val="18"/>
              </w:rPr>
              <w:t>обеспечение надлежащего применения настоящей главы и протоколов II и III к настоящему Соглашению;</w:t>
            </w:r>
            <w:r w:rsidRPr="003906E3">
              <w:rPr>
                <w:rFonts w:ascii="Times New Roman" w:eastAsia="SimSun" w:hAnsi="Times New Roman" w:cs="Arial"/>
                <w:b/>
                <w:bCs/>
                <w:sz w:val="20"/>
                <w:szCs w:val="18"/>
              </w:rPr>
              <w:t xml:space="preserve"> </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(b) </w:t>
            </w:r>
            <w:r w:rsidRPr="003906E3">
              <w:rPr>
                <w:rFonts w:ascii="Times New Roman" w:eastAsia="SimSun" w:hAnsi="Times New Roman" w:cs="Arial"/>
                <w:bCs/>
                <w:sz w:val="20"/>
                <w:szCs w:val="18"/>
              </w:rPr>
              <w:t xml:space="preserve">принятие практических шагов, мер и решений по введению в действие настоящей главы и протоколов II и III к настоящему Соглашению, в том числе касательно обмена информацией и данными взаимного признания таможенного контроля и программ торгового партнерства, а </w:t>
            </w:r>
            <w:r w:rsidRPr="003906E3">
              <w:rPr>
                <w:rFonts w:ascii="Times New Roman" w:eastAsia="SimSun" w:hAnsi="Times New Roman" w:cs="Arial"/>
                <w:bCs/>
                <w:sz w:val="20"/>
                <w:szCs w:val="18"/>
              </w:rPr>
              <w:lastRenderedPageBreak/>
              <w:t>также взаимосогласованных преимуществ;</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(c) </w:t>
            </w:r>
            <w:r w:rsidRPr="003906E3">
              <w:rPr>
                <w:rFonts w:ascii="Times New Roman" w:eastAsia="SimSun" w:hAnsi="Times New Roman" w:cs="Arial"/>
                <w:bCs/>
                <w:sz w:val="20"/>
                <w:szCs w:val="18"/>
              </w:rPr>
              <w:t>обмен мнениями по любым вопросам, представляющим взаимный интерес, в том числе касательно будущих мер и ресурсов, необходимых для их применения и соблюдения;</w:t>
            </w:r>
            <w:r w:rsidRPr="003906E3">
              <w:rPr>
                <w:rFonts w:ascii="Times New Roman" w:eastAsia="SimSun" w:hAnsi="Times New Roman" w:cs="Arial"/>
                <w:b/>
                <w:bCs/>
                <w:sz w:val="20"/>
                <w:szCs w:val="18"/>
              </w:rPr>
              <w:t xml:space="preserve"> </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 xml:space="preserve">(d) </w:t>
            </w:r>
            <w:r w:rsidRPr="003906E3">
              <w:rPr>
                <w:rFonts w:ascii="Times New Roman" w:eastAsia="SimSun" w:hAnsi="Times New Roman" w:cs="Arial"/>
                <w:bCs/>
                <w:sz w:val="20"/>
                <w:szCs w:val="18"/>
              </w:rPr>
              <w:t xml:space="preserve">формулирование рекомендаций, при необходимости; и </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(e)</w:t>
            </w:r>
            <w:r w:rsidRPr="003906E3">
              <w:rPr>
                <w:rFonts w:ascii="Times New Roman" w:eastAsia="SimSun" w:hAnsi="Times New Roman" w:cs="Arial"/>
                <w:bCs/>
                <w:sz w:val="20"/>
                <w:szCs w:val="18"/>
              </w:rPr>
              <w:t xml:space="preserve"> утверждение своих внутренних правил и процедур</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lastRenderedPageBreak/>
              <w:t xml:space="preserve">2.5. </w:t>
            </w:r>
            <w:r w:rsidRPr="003906E3">
              <w:rPr>
                <w:rFonts w:ascii="Times New Roman" w:eastAsia="SimSun" w:hAnsi="Times New Roman" w:cs="Times New Roman"/>
                <w:b/>
                <w:bCs/>
                <w:sz w:val="20"/>
                <w:szCs w:val="20"/>
                <w:lang w:eastAsia="zh-CN"/>
              </w:rPr>
              <w:t>Торговля и аспекты, связанные с торговлей</w:t>
            </w:r>
            <w:r w:rsidRPr="003906E3">
              <w:rPr>
                <w:rFonts w:ascii="Times New Roman" w:eastAsia="SimSun" w:hAnsi="Times New Roman" w:cs="Times New Roman"/>
                <w:b/>
                <w:bCs/>
                <w:sz w:val="20"/>
                <w:szCs w:val="20"/>
                <w:lang w:val="ro-RO" w:eastAsia="zh-CN"/>
              </w:rPr>
              <w:t xml:space="preserve"> (DCFTA)</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i/>
                <w:iCs/>
                <w:sz w:val="20"/>
                <w:szCs w:val="20"/>
                <w:lang w:eastAsia="zh-CN"/>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-Продолжение внедрения Стратегической базы для таможенного сотрудничества </w:t>
            </w: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I2.</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Организация ежегодных заседаний рабочей группы для внедрения Стратегической базы сотрудничества в таможенной области Республика Молдова – Европейский Союз</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Организованные ежегодные заседания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бюджета органа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jc w:val="both"/>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д</w:t>
            </w:r>
            <w:r w:rsidRPr="003906E3">
              <w:rPr>
                <w:rFonts w:ascii="Times New Roman" w:eastAsia="SimSun" w:hAnsi="Times New Roman" w:cs="Times New Roman"/>
                <w:sz w:val="20"/>
                <w:szCs w:val="20"/>
                <w:lang w:val="ro-RO" w:eastAsia="zh-CN"/>
              </w:rPr>
              <w:t>ругие источники</w:t>
            </w:r>
            <w:r w:rsidRPr="003906E3">
              <w:rPr>
                <w:rFonts w:ascii="Times New Roman" w:eastAsia="SimSun" w:hAnsi="Times New Roman" w:cs="Times New Roman"/>
                <w:b/>
                <w:sz w:val="20"/>
                <w:szCs w:val="20"/>
                <w:lang w:val="ro-RO" w:eastAsia="zh-CN"/>
              </w:rPr>
              <w:t xml:space="preserve"> </w:t>
            </w:r>
            <w:r w:rsidRPr="003906E3">
              <w:rPr>
                <w:rFonts w:ascii="Times New Roman" w:eastAsia="SimSun" w:hAnsi="Times New Roman" w:cs="Times New Roman"/>
                <w:sz w:val="20"/>
                <w:szCs w:val="20"/>
                <w:lang w:val="ro-RO" w:eastAsia="zh-CN"/>
              </w:rPr>
              <w:t>(проекты  технической помощи посредсвтом Главного управления налогообложения и Таможенного союза Европейской комиссии)</w:t>
            </w:r>
          </w:p>
        </w:tc>
      </w:tr>
      <w:tr w:rsidR="003906E3" w:rsidRPr="003906E3" w:rsidTr="005D537E">
        <w:trPr>
          <w:trHeight w:val="120"/>
        </w:trPr>
        <w:tc>
          <w:tcPr>
            <w:tcW w:w="688" w:type="dxa"/>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201</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84" w:type="dxa"/>
            <w:gridSpan w:val="28"/>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Сближение таможенного законодательства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Cs/>
                <w:sz w:val="20"/>
                <w:szCs w:val="18"/>
              </w:rPr>
              <w:t>Поэтапное сближение с законодательством Европейского союза в  таможенной области и с помощью  определенных международных юридических инструментов осуществляется в соответствии с приложением XXVI к настоящему Соглашению</w:t>
            </w: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Таможенный кодекс </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sz w:val="20"/>
                <w:szCs w:val="18"/>
              </w:rPr>
              <w:t>Регламент Совета (ЕЭС) № 2913/92</w:t>
            </w:r>
            <w:r w:rsidRPr="003906E3">
              <w:rPr>
                <w:rFonts w:ascii="Times New Roman" w:eastAsia="SimSun" w:hAnsi="Times New Roman" w:cs="Arial"/>
                <w:bCs/>
                <w:sz w:val="20"/>
                <w:szCs w:val="18"/>
              </w:rPr>
              <w:t xml:space="preserve"> от 12 октября 1992 года, учреждающий Таможенный кодекс Сообщества</w:t>
            </w:r>
          </w:p>
        </w:tc>
        <w:tc>
          <w:tcPr>
            <w:tcW w:w="2284"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b/>
                <w:bCs/>
                <w:color w:val="000000"/>
                <w:sz w:val="20"/>
                <w:szCs w:val="20"/>
                <w:lang w:val="ro-RO" w:eastAsia="zh-CN"/>
              </w:rPr>
              <w:t xml:space="preserve">2.5. </w:t>
            </w:r>
            <w:r w:rsidRPr="003906E3">
              <w:rPr>
                <w:rFonts w:ascii="Times New Roman" w:eastAsia="SimSun" w:hAnsi="Times New Roman" w:cs="Times New Roman"/>
                <w:b/>
                <w:bCs/>
                <w:sz w:val="20"/>
                <w:szCs w:val="20"/>
                <w:lang w:eastAsia="zh-CN"/>
              </w:rPr>
              <w:t>Торговля и аспекты, связанные с торговлей</w:t>
            </w:r>
            <w:r w:rsidRPr="003906E3">
              <w:rPr>
                <w:rFonts w:ascii="Times New Roman" w:eastAsia="SimSun" w:hAnsi="Times New Roman" w:cs="Times New Roman"/>
                <w:b/>
                <w:bCs/>
                <w:sz w:val="20"/>
                <w:szCs w:val="20"/>
                <w:lang w:val="ro-RO" w:eastAsia="zh-CN"/>
              </w:rPr>
              <w:t xml:space="preserve"> (DCFTA</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i/>
                <w:iCs/>
                <w:sz w:val="20"/>
                <w:szCs w:val="20"/>
                <w:lang w:eastAsia="zh-CN"/>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Согласование законодательства Республики Молдова с Таможенным кодексом Европейского Союза</w:t>
            </w:r>
          </w:p>
        </w:tc>
        <w:tc>
          <w:tcPr>
            <w:tcW w:w="2533"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LT1. </w:t>
            </w:r>
            <w:r w:rsidRPr="003906E3">
              <w:rPr>
                <w:rFonts w:ascii="Times New Roman" w:eastAsia="SimSun" w:hAnsi="Times New Roman" w:cs="Times New Roman"/>
                <w:b/>
                <w:sz w:val="20"/>
                <w:szCs w:val="20"/>
                <w:lang w:eastAsia="zh-CN"/>
              </w:rPr>
              <w:t>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для утверждения Таможенного кодекса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Регламент №</w:t>
            </w:r>
            <w:r w:rsidRPr="003906E3">
              <w:rPr>
                <w:rFonts w:ascii="Times New Roman" w:eastAsia="SimSun" w:hAnsi="Times New Roman" w:cs="Times New Roman"/>
                <w:sz w:val="20"/>
                <w:szCs w:val="20"/>
                <w:lang w:val="ro-RO" w:eastAsia="zh-CN"/>
              </w:rPr>
              <w:t xml:space="preserve"> 952/2013/ </w:t>
            </w:r>
            <w:r w:rsidRPr="003906E3">
              <w:rPr>
                <w:rFonts w:ascii="Times New Roman" w:eastAsia="SimSun" w:hAnsi="Times New Roman" w:cs="Times New Roman"/>
                <w:sz w:val="20"/>
                <w:szCs w:val="20"/>
                <w:lang w:eastAsia="zh-CN"/>
              </w:rPr>
              <w:t>ЕС</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Arial"/>
                <w:bCs/>
                <w:sz w:val="20"/>
                <w:szCs w:val="20"/>
              </w:rPr>
            </w:pPr>
            <w:r w:rsidRPr="003906E3">
              <w:rPr>
                <w:rFonts w:ascii="Times New Roman" w:eastAsia="SimSun" w:hAnsi="Times New Roman" w:cs="Arial"/>
                <w:bCs/>
                <w:sz w:val="20"/>
                <w:szCs w:val="20"/>
                <w:lang w:val="fr-BE"/>
              </w:rPr>
              <w:t>III</w:t>
            </w:r>
            <w:r w:rsidRPr="003906E3">
              <w:rPr>
                <w:rFonts w:ascii="Times New Roman" w:eastAsia="SimSun" w:hAnsi="Times New Roman" w:cs="Arial"/>
                <w:bCs/>
                <w:sz w:val="20"/>
                <w:szCs w:val="20"/>
              </w:rPr>
              <w:t xml:space="preserve"> квартал  2018 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СА</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приложе</w:t>
            </w:r>
            <w:r w:rsidR="005D537E">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ние</w:t>
            </w:r>
            <w:r w:rsidRPr="003906E3">
              <w:rPr>
                <w:rFonts w:ascii="Times New Roman" w:eastAsia="SimSun" w:hAnsi="Times New Roman" w:cs="Times New Roman"/>
                <w:sz w:val="20"/>
                <w:szCs w:val="20"/>
                <w:lang w:val="ro-RO" w:eastAsia="zh-CN"/>
              </w:rPr>
              <w:t xml:space="preserve"> XXVI – </w:t>
            </w:r>
            <w:r w:rsidRPr="003906E3">
              <w:rPr>
                <w:rFonts w:ascii="Times New Roman" w:eastAsia="SimSun" w:hAnsi="Times New Roman" w:cs="Times New Roman"/>
                <w:sz w:val="20"/>
                <w:szCs w:val="20"/>
                <w:lang w:eastAsia="zh-CN"/>
              </w:rPr>
              <w:t>сентябрь</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Общий транзит и ЕАД </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Cs/>
                <w:sz w:val="20"/>
                <w:szCs w:val="18"/>
              </w:rPr>
              <w:t>Конвенция от 20 мая 1987 года об упрощении формальностей в торговле товарами Конвенция от 20 мая 1987 года об общей транзитной  процедуре</w:t>
            </w:r>
          </w:p>
        </w:tc>
        <w:tc>
          <w:tcPr>
            <w:tcW w:w="2284" w:type="dxa"/>
            <w:gridSpan w:val="8"/>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Calibri"/>
                <w:b/>
                <w:bCs/>
                <w:color w:val="000000"/>
                <w:sz w:val="20"/>
                <w:szCs w:val="20"/>
                <w:lang w:val="ro-RO" w:eastAsia="zh-CN"/>
              </w:rPr>
              <w:t xml:space="preserve">2.5. </w:t>
            </w:r>
            <w:r w:rsidRPr="003906E3">
              <w:rPr>
                <w:rFonts w:ascii="Times New Roman" w:eastAsia="SimSun" w:hAnsi="Times New Roman" w:cs="Times New Roman"/>
                <w:b/>
                <w:bCs/>
                <w:sz w:val="20"/>
                <w:szCs w:val="20"/>
                <w:lang w:eastAsia="zh-CN"/>
              </w:rPr>
              <w:t>Торговля и аспекты, связанные с торговлей</w:t>
            </w:r>
            <w:r w:rsidRPr="003906E3">
              <w:rPr>
                <w:rFonts w:ascii="Times New Roman" w:eastAsia="SimSun" w:hAnsi="Times New Roman" w:cs="Times New Roman"/>
                <w:b/>
                <w:bCs/>
                <w:sz w:val="20"/>
                <w:szCs w:val="20"/>
                <w:lang w:val="ro-RO" w:eastAsia="zh-CN"/>
              </w:rPr>
              <w:t xml:space="preserve"> (DCFTA)</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i/>
                <w:iCs/>
                <w:sz w:val="20"/>
                <w:szCs w:val="20"/>
                <w:lang w:eastAsia="zh-CN"/>
              </w:rPr>
              <w:t>Таможенный режим и содействие торговле</w:t>
            </w: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Согласование </w:t>
            </w:r>
            <w:r w:rsidRPr="003906E3">
              <w:rPr>
                <w:rFonts w:ascii="Times New Roman" w:eastAsia="SimSun" w:hAnsi="Times New Roman" w:cs="Times New Roman"/>
                <w:sz w:val="20"/>
                <w:szCs w:val="20"/>
                <w:lang w:eastAsia="zh-CN"/>
              </w:rPr>
              <w:lastRenderedPageBreak/>
              <w:t xml:space="preserve">законодательства и установление условий для присоединения Республики Молдова к Конвенции об общем транзитном режиме </w:t>
            </w:r>
          </w:p>
        </w:tc>
        <w:tc>
          <w:tcPr>
            <w:tcW w:w="2533"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lastRenderedPageBreak/>
              <w:t xml:space="preserve">SLT1. </w:t>
            </w:r>
            <w:r w:rsidRPr="003906E3">
              <w:rPr>
                <w:rFonts w:ascii="Times New Roman" w:eastAsia="SimSun" w:hAnsi="Times New Roman" w:cs="Times New Roman"/>
                <w:b/>
                <w:sz w:val="20"/>
                <w:szCs w:val="20"/>
                <w:lang w:eastAsia="zh-CN"/>
              </w:rPr>
              <w:t>Акты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Приказа о внесении изменений в Приказ Таможенной службы № 288 от 20 </w:t>
            </w:r>
            <w:r w:rsidRPr="003906E3">
              <w:rPr>
                <w:rFonts w:ascii="Times New Roman" w:eastAsia="SimSun" w:hAnsi="Times New Roman" w:cs="Times New Roman"/>
                <w:sz w:val="20"/>
                <w:szCs w:val="20"/>
                <w:lang w:eastAsia="zh-CN"/>
              </w:rPr>
              <w:lastRenderedPageBreak/>
              <w:t>декабря 2005 года об утверждении методологических норм относительно применения транзитной системы на территории Республики Молдова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hd w:val="clear" w:color="auto" w:fill="FFFFFF"/>
              <w:spacing w:after="0" w:line="240" w:lineRule="auto"/>
              <w:outlineLvl w:val="0"/>
              <w:rPr>
                <w:rFonts w:ascii="Times New Roman" w:eastAsia="SimSun" w:hAnsi="Times New Roman" w:cs="Times New Roman"/>
                <w:sz w:val="20"/>
                <w:szCs w:val="20"/>
                <w:lang w:eastAsia="ro-RO"/>
              </w:rPr>
            </w:pPr>
            <w:r w:rsidRPr="003906E3">
              <w:rPr>
                <w:rFonts w:ascii="Times New Roman" w:eastAsia="SimSun" w:hAnsi="Times New Roman" w:cs="Times New Roman"/>
                <w:sz w:val="20"/>
                <w:szCs w:val="20"/>
                <w:lang w:val="ro-RO" w:eastAsia="ro-RO"/>
              </w:rPr>
              <w:t>1. Конвенци</w:t>
            </w:r>
            <w:r w:rsidRPr="003906E3">
              <w:rPr>
                <w:rFonts w:ascii="Times New Roman" w:eastAsia="SimSun" w:hAnsi="Times New Roman" w:cs="Times New Roman"/>
                <w:sz w:val="20"/>
                <w:szCs w:val="20"/>
                <w:lang w:eastAsia="ro-RO"/>
              </w:rPr>
              <w:t>ю</w:t>
            </w:r>
            <w:r w:rsidRPr="003906E3">
              <w:rPr>
                <w:rFonts w:ascii="Times New Roman" w:eastAsia="SimSun" w:hAnsi="Times New Roman" w:cs="Times New Roman"/>
                <w:sz w:val="20"/>
                <w:szCs w:val="20"/>
                <w:lang w:val="ro-RO" w:eastAsia="ro-RO"/>
              </w:rPr>
              <w:t xml:space="preserve"> от 20 мая 1987</w:t>
            </w:r>
            <w:r w:rsidRPr="003906E3">
              <w:rPr>
                <w:rFonts w:ascii="Times New Roman" w:eastAsia="SimSun" w:hAnsi="Times New Roman" w:cs="Times New Roman"/>
                <w:sz w:val="20"/>
                <w:szCs w:val="20"/>
                <w:lang w:eastAsia="ro-RO"/>
              </w:rPr>
              <w:t xml:space="preserve"> года об упрощении формальностей в торговле товарами;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2. </w:t>
            </w:r>
            <w:r w:rsidRPr="003906E3">
              <w:rPr>
                <w:rFonts w:ascii="Times New Roman" w:eastAsia="SimSun" w:hAnsi="Times New Roman" w:cs="Times New Roman"/>
                <w:sz w:val="20"/>
                <w:szCs w:val="20"/>
                <w:lang w:eastAsia="zh-CN"/>
              </w:rPr>
              <w:t>Конвенцию от</w:t>
            </w:r>
            <w:r w:rsidRPr="003906E3">
              <w:rPr>
                <w:rFonts w:ascii="Times New Roman" w:eastAsia="SimSun" w:hAnsi="Times New Roman" w:cs="Times New Roman"/>
                <w:sz w:val="20"/>
                <w:szCs w:val="20"/>
                <w:lang w:val="ro-RO" w:eastAsia="zh-CN"/>
              </w:rPr>
              <w:t xml:space="preserve"> 20 </w:t>
            </w:r>
            <w:r w:rsidRPr="003906E3">
              <w:rPr>
                <w:rFonts w:ascii="Times New Roman" w:eastAsia="SimSun" w:hAnsi="Times New Roman" w:cs="Times New Roman"/>
                <w:sz w:val="20"/>
                <w:szCs w:val="20"/>
                <w:lang w:eastAsia="zh-CN"/>
              </w:rPr>
              <w:t>мая</w:t>
            </w:r>
            <w:r w:rsidRPr="003906E3">
              <w:rPr>
                <w:rFonts w:ascii="Times New Roman" w:eastAsia="SimSun" w:hAnsi="Times New Roman" w:cs="Times New Roman"/>
                <w:sz w:val="20"/>
                <w:szCs w:val="20"/>
                <w:lang w:val="ro-RO" w:eastAsia="zh-CN"/>
              </w:rPr>
              <w:t xml:space="preserve"> 1987</w:t>
            </w:r>
            <w:r w:rsidRPr="003906E3">
              <w:rPr>
                <w:rFonts w:ascii="Times New Roman" w:eastAsia="SimSun" w:hAnsi="Times New Roman" w:cs="Times New Roman"/>
                <w:sz w:val="20"/>
                <w:szCs w:val="20"/>
                <w:lang w:eastAsia="zh-CN"/>
              </w:rPr>
              <w:t xml:space="preserve"> года об общем транзитном режиме</w:t>
            </w:r>
            <w:r w:rsidRPr="003906E3">
              <w:rPr>
                <w:rFonts w:ascii="Times New Roman" w:eastAsia="SimSun" w:hAnsi="Times New Roman" w:cs="Times New Roman"/>
                <w:sz w:val="20"/>
                <w:szCs w:val="20"/>
                <w:lang w:val="ro-RO" w:eastAsia="zh-CN"/>
              </w:rPr>
              <w:t xml:space="preserve"> </w:t>
            </w:r>
          </w:p>
        </w:tc>
        <w:tc>
          <w:tcPr>
            <w:tcW w:w="1730" w:type="dxa"/>
            <w:gridSpan w:val="4"/>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lastRenderedPageBreak/>
              <w:t>Вступившие в силу нормативные акты</w:t>
            </w:r>
          </w:p>
        </w:tc>
        <w:tc>
          <w:tcPr>
            <w:tcW w:w="2575"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1 </w:t>
            </w:r>
            <w:r w:rsidRPr="003906E3">
              <w:rPr>
                <w:rFonts w:ascii="Times New Roman" w:eastAsia="SimSun" w:hAnsi="Times New Roman" w:cs="Times New Roman"/>
                <w:sz w:val="20"/>
                <w:szCs w:val="20"/>
                <w:lang w:eastAsia="zh-CN"/>
              </w:rPr>
              <w:t>сентября</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r>
      <w:tr w:rsidR="003906E3" w:rsidRPr="003906E3" w:rsidTr="005D537E">
        <w:trPr>
          <w:trHeight w:val="120"/>
        </w:trPr>
        <w:tc>
          <w:tcPr>
            <w:tcW w:w="688"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Arial"/>
                <w:b/>
                <w:bCs/>
                <w:sz w:val="20"/>
                <w:szCs w:val="20"/>
              </w:rPr>
            </w:pPr>
            <w:r w:rsidRPr="003906E3">
              <w:rPr>
                <w:rFonts w:ascii="Times New Roman" w:eastAsia="SimSun" w:hAnsi="Times New Roman" w:cs="Arial"/>
                <w:b/>
                <w:bCs/>
                <w:sz w:val="20"/>
                <w:szCs w:val="20"/>
              </w:rPr>
              <w:t>Освобождение от уплаты таможенных пошлин</w:t>
            </w:r>
          </w:p>
          <w:p w:rsidR="003906E3" w:rsidRPr="003906E3" w:rsidRDefault="003906E3" w:rsidP="0056419B">
            <w:pPr>
              <w:spacing w:after="0" w:line="240" w:lineRule="auto"/>
              <w:rPr>
                <w:rFonts w:ascii="Times New Roman" w:eastAsia="SimSun" w:hAnsi="Times New Roman" w:cs="Arial"/>
                <w:bCs/>
                <w:sz w:val="20"/>
                <w:szCs w:val="20"/>
              </w:rPr>
            </w:pPr>
            <w:r w:rsidRPr="003906E3">
              <w:rPr>
                <w:rFonts w:ascii="Times New Roman" w:eastAsia="SimSun" w:hAnsi="Times New Roman" w:cs="Arial"/>
                <w:bCs/>
                <w:sz w:val="20"/>
                <w:szCs w:val="20"/>
              </w:rPr>
              <w:t>Регламент Совета (EC) № 1186/2009 от 16 ноября 2009 года, устанавливающий систему Сообщества по освобождению от уплаты таможенных пошлин</w:t>
            </w:r>
          </w:p>
        </w:tc>
        <w:tc>
          <w:tcPr>
            <w:tcW w:w="2284"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LT2. </w:t>
            </w:r>
            <w:r w:rsidRPr="003906E3">
              <w:rPr>
                <w:rFonts w:ascii="Times New Roman" w:eastAsia="SimSun" w:hAnsi="Times New Roman" w:cs="Times New Roman"/>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в Таможенный кодекс</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Регламент №</w:t>
            </w:r>
            <w:r w:rsidRPr="003906E3">
              <w:rPr>
                <w:rFonts w:ascii="Times New Roman" w:eastAsia="SimSun" w:hAnsi="Times New Roman" w:cs="Times New Roman"/>
                <w:sz w:val="20"/>
                <w:szCs w:val="20"/>
                <w:lang w:val="ro-RO" w:eastAsia="zh-CN"/>
              </w:rPr>
              <w:t xml:space="preserve"> 1186/2009/CE</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1115" w:type="dxa"/>
            <w:gridSpan w:val="2"/>
          </w:tcPr>
          <w:p w:rsidR="003906E3" w:rsidRPr="003906E3" w:rsidRDefault="003906E3" w:rsidP="005D537E">
            <w:pPr>
              <w:spacing w:after="0" w:line="240" w:lineRule="auto"/>
              <w:rPr>
                <w:rFonts w:ascii="Times New Roman" w:eastAsia="SimSun" w:hAnsi="Times New Roman" w:cs="Arial"/>
                <w:bCs/>
                <w:sz w:val="20"/>
                <w:szCs w:val="20"/>
              </w:rPr>
            </w:pPr>
            <w:r w:rsidRPr="003906E3">
              <w:rPr>
                <w:rFonts w:ascii="Times New Roman" w:eastAsia="SimSun" w:hAnsi="Times New Roman" w:cs="Arial"/>
                <w:bCs/>
                <w:sz w:val="20"/>
                <w:szCs w:val="20"/>
                <w:lang w:val="es-ES"/>
              </w:rPr>
              <w:t>III</w:t>
            </w:r>
            <w:r w:rsidRPr="003906E3">
              <w:rPr>
                <w:rFonts w:ascii="Times New Roman" w:eastAsia="SimSun" w:hAnsi="Times New Roman" w:cs="Arial"/>
                <w:bCs/>
                <w:sz w:val="20"/>
                <w:szCs w:val="20"/>
              </w:rPr>
              <w:t xml:space="preserve"> квартал</w:t>
            </w:r>
            <w:r w:rsidRPr="003906E3">
              <w:rPr>
                <w:rFonts w:ascii="Times New Roman" w:eastAsia="SimSun" w:hAnsi="Times New Roman" w:cs="Arial"/>
                <w:bCs/>
                <w:sz w:val="20"/>
                <w:szCs w:val="20"/>
                <w:lang w:val="es-ES"/>
              </w:rPr>
              <w:t xml:space="preserve"> 2018 </w:t>
            </w:r>
            <w:r w:rsidRPr="003906E3">
              <w:rPr>
                <w:rFonts w:ascii="Times New Roman" w:eastAsia="SimSun" w:hAnsi="Times New Roman" w:cs="Arial"/>
                <w:bCs/>
                <w:sz w:val="20"/>
                <w:szCs w:val="20"/>
              </w:rPr>
              <w:t>г</w:t>
            </w:r>
            <w:r w:rsidRPr="003906E3">
              <w:rPr>
                <w:rFonts w:ascii="Times New Roman" w:eastAsia="SimSun" w:hAnsi="Times New Roman" w:cs="Arial"/>
                <w:bCs/>
                <w:sz w:val="20"/>
                <w:szCs w:val="20"/>
                <w:lang w:val="es-ES"/>
              </w:rPr>
              <w:t>.</w:t>
            </w:r>
            <w:r w:rsidRPr="003906E3">
              <w:rPr>
                <w:rFonts w:ascii="Times New Roman" w:eastAsia="SimSun" w:hAnsi="Times New Roman" w:cs="Arial"/>
                <w:bCs/>
                <w:sz w:val="20"/>
                <w:szCs w:val="20"/>
              </w:rPr>
              <w:t>;</w:t>
            </w:r>
          </w:p>
          <w:p w:rsidR="003906E3" w:rsidRPr="003906E3" w:rsidRDefault="003906E3" w:rsidP="0056419B">
            <w:pPr>
              <w:spacing w:after="0" w:line="240" w:lineRule="auto"/>
              <w:rPr>
                <w:rFonts w:ascii="Times New Roman" w:eastAsia="SimSun" w:hAnsi="Times New Roman" w:cs="Times New Roman"/>
                <w:bCs/>
                <w:sz w:val="20"/>
                <w:szCs w:val="20"/>
                <w:lang w:val="es-ES"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приложе</w:t>
            </w:r>
            <w:r w:rsidR="005D537E">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ние</w:t>
            </w:r>
            <w:r w:rsidRPr="003906E3">
              <w:rPr>
                <w:rFonts w:ascii="Times New Roman" w:eastAsia="SimSun" w:hAnsi="Times New Roman" w:cs="Times New Roman"/>
                <w:sz w:val="20"/>
                <w:szCs w:val="20"/>
                <w:lang w:val="ro-RO" w:eastAsia="zh-CN"/>
              </w:rPr>
              <w:t xml:space="preserve"> XXVI </w:t>
            </w:r>
            <w:r w:rsidRPr="003906E3">
              <w:rPr>
                <w:rFonts w:ascii="Times New Roman" w:eastAsia="SimSun" w:hAnsi="Times New Roman" w:cs="Times New Roman"/>
                <w:sz w:val="20"/>
                <w:szCs w:val="20"/>
                <w:lang w:eastAsia="zh-CN"/>
              </w:rPr>
              <w:t xml:space="preserve"> к Соглаше</w:t>
            </w:r>
            <w:r w:rsidR="005D537E">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нию об ассоциа</w:t>
            </w:r>
            <w:r w:rsidR="005D537E">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ции</w:t>
            </w:r>
            <w:r w:rsidRPr="003906E3">
              <w:rPr>
                <w:rFonts w:ascii="Times New Roman" w:eastAsia="SimSun" w:hAnsi="Times New Roman" w:cs="Times New Roman"/>
                <w:sz w:val="20"/>
                <w:szCs w:val="20"/>
                <w:lang w:val="ro-RO" w:eastAsia="zh-CN"/>
              </w:rPr>
              <w:t xml:space="preserve"> – </w:t>
            </w:r>
            <w:r w:rsidRPr="003906E3">
              <w:rPr>
                <w:rFonts w:ascii="Times New Roman" w:eastAsia="SimSun" w:hAnsi="Times New Roman" w:cs="Times New Roman"/>
                <w:sz w:val="20"/>
                <w:szCs w:val="20"/>
                <w:lang w:eastAsia="zh-CN"/>
              </w:rPr>
              <w:t>сентябрь</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46"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84"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 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Разработка некоторых норм для внедрения нового Таможенного кодекса</w:t>
            </w:r>
          </w:p>
        </w:tc>
        <w:tc>
          <w:tcPr>
            <w:tcW w:w="1730" w:type="dxa"/>
            <w:gridSpan w:val="4"/>
          </w:tcPr>
          <w:p w:rsidR="003906E3" w:rsidRPr="003906E3" w:rsidRDefault="003906E3" w:rsidP="0056419B">
            <w:pPr>
              <w:spacing w:after="0" w:line="240" w:lineRule="auto"/>
              <w:rPr>
                <w:rFonts w:ascii="Times New Roman" w:eastAsia="SimSun" w:hAnsi="Times New Roman" w:cs="Times New Roman"/>
                <w:bCs/>
                <w:sz w:val="20"/>
                <w:szCs w:val="20"/>
                <w:lang w:eastAsia="zh-CN"/>
              </w:rPr>
            </w:pPr>
            <w:r w:rsidRPr="003906E3">
              <w:rPr>
                <w:rFonts w:ascii="Times New Roman" w:eastAsia="SimSun" w:hAnsi="Times New Roman" w:cs="Times New Roman"/>
                <w:bCs/>
                <w:sz w:val="20"/>
                <w:szCs w:val="20"/>
                <w:lang w:eastAsia="zh-CN"/>
              </w:rPr>
              <w:t>Вступивший в силу нормативный акт</w:t>
            </w:r>
          </w:p>
          <w:p w:rsidR="003906E3" w:rsidRDefault="003906E3" w:rsidP="0056419B">
            <w:pPr>
              <w:spacing w:after="0" w:line="240" w:lineRule="auto"/>
              <w:rPr>
                <w:rFonts w:ascii="Times New Roman" w:eastAsia="SimSun" w:hAnsi="Times New Roman" w:cs="Times New Roman"/>
                <w:sz w:val="20"/>
                <w:szCs w:val="20"/>
                <w:lang w:eastAsia="zh-CN"/>
              </w:rPr>
            </w:pPr>
          </w:p>
          <w:p w:rsidR="005D537E" w:rsidRDefault="005D537E" w:rsidP="0056419B">
            <w:pPr>
              <w:spacing w:after="0" w:line="240" w:lineRule="auto"/>
              <w:rPr>
                <w:rFonts w:ascii="Times New Roman" w:eastAsia="SimSun" w:hAnsi="Times New Roman" w:cs="Times New Roman"/>
                <w:sz w:val="20"/>
                <w:szCs w:val="20"/>
                <w:lang w:eastAsia="zh-CN"/>
              </w:rPr>
            </w:pPr>
          </w:p>
          <w:p w:rsidR="005D537E" w:rsidRDefault="005D537E" w:rsidP="0056419B">
            <w:pPr>
              <w:spacing w:after="0" w:line="240" w:lineRule="auto"/>
              <w:rPr>
                <w:rFonts w:ascii="Times New Roman" w:eastAsia="SimSun" w:hAnsi="Times New Roman" w:cs="Times New Roman"/>
                <w:sz w:val="20"/>
                <w:szCs w:val="20"/>
                <w:lang w:eastAsia="zh-CN"/>
              </w:rPr>
            </w:pPr>
          </w:p>
          <w:p w:rsidR="005D537E" w:rsidRDefault="005D537E" w:rsidP="0056419B">
            <w:pPr>
              <w:spacing w:after="0" w:line="240" w:lineRule="auto"/>
              <w:rPr>
                <w:rFonts w:ascii="Times New Roman" w:eastAsia="SimSun" w:hAnsi="Times New Roman" w:cs="Times New Roman"/>
                <w:sz w:val="20"/>
                <w:szCs w:val="20"/>
                <w:lang w:eastAsia="zh-CN"/>
              </w:rPr>
            </w:pPr>
          </w:p>
          <w:p w:rsidR="005D537E" w:rsidRDefault="005D537E" w:rsidP="0056419B">
            <w:pPr>
              <w:spacing w:after="0" w:line="240" w:lineRule="auto"/>
              <w:rPr>
                <w:rFonts w:ascii="Times New Roman" w:eastAsia="SimSun" w:hAnsi="Times New Roman" w:cs="Times New Roman"/>
                <w:sz w:val="20"/>
                <w:szCs w:val="20"/>
                <w:lang w:eastAsia="zh-CN"/>
              </w:rPr>
            </w:pPr>
          </w:p>
          <w:p w:rsidR="005D537E" w:rsidRDefault="005D537E" w:rsidP="0056419B">
            <w:pPr>
              <w:spacing w:after="0" w:line="240" w:lineRule="auto"/>
              <w:rPr>
                <w:rFonts w:ascii="Times New Roman" w:eastAsia="SimSun" w:hAnsi="Times New Roman" w:cs="Times New Roman"/>
                <w:sz w:val="20"/>
                <w:szCs w:val="20"/>
                <w:lang w:eastAsia="zh-CN"/>
              </w:rPr>
            </w:pPr>
          </w:p>
          <w:p w:rsidR="005D537E" w:rsidRPr="005D537E" w:rsidRDefault="005D537E" w:rsidP="0056419B">
            <w:pPr>
              <w:spacing w:after="0" w:line="240" w:lineRule="auto"/>
              <w:rPr>
                <w:rFonts w:ascii="Times New Roman" w:eastAsia="SimSun" w:hAnsi="Times New Roman" w:cs="Times New Roman"/>
                <w:sz w:val="20"/>
                <w:szCs w:val="20"/>
                <w:lang w:eastAsia="zh-CN"/>
              </w:rPr>
            </w:pPr>
          </w:p>
        </w:tc>
        <w:tc>
          <w:tcPr>
            <w:tcW w:w="2575" w:type="dxa"/>
            <w:gridSpan w:val="5"/>
          </w:tcPr>
          <w:p w:rsidR="003906E3" w:rsidRPr="003906E3" w:rsidRDefault="003906E3" w:rsidP="0056419B">
            <w:pPr>
              <w:spacing w:after="0" w:line="240" w:lineRule="auto"/>
              <w:rPr>
                <w:rFonts w:ascii="Times New Roman" w:eastAsia="SimSun" w:hAnsi="Times New Roman" w:cs="Arial"/>
                <w:sz w:val="20"/>
                <w:szCs w:val="20"/>
              </w:rPr>
            </w:pPr>
            <w:r w:rsidRPr="003906E3">
              <w:rPr>
                <w:rFonts w:ascii="Times New Roman" w:eastAsia="SimSun" w:hAnsi="Times New Roman" w:cs="Arial"/>
                <w:sz w:val="20"/>
                <w:szCs w:val="20"/>
              </w:rPr>
              <w:t>Министерство финансов; Таможенная служба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115" w:type="dxa"/>
            <w:gridSpan w:val="2"/>
          </w:tcPr>
          <w:p w:rsidR="003906E3" w:rsidRPr="003906E3" w:rsidRDefault="003906E3" w:rsidP="0056419B">
            <w:pPr>
              <w:spacing w:after="0" w:line="240" w:lineRule="auto"/>
              <w:rPr>
                <w:rFonts w:ascii="Times New Roman" w:eastAsia="SimSun" w:hAnsi="Times New Roman" w:cs="Arial"/>
                <w:sz w:val="20"/>
                <w:szCs w:val="20"/>
              </w:rPr>
            </w:pPr>
            <w:r w:rsidRPr="003906E3">
              <w:rPr>
                <w:rFonts w:ascii="Times New Roman" w:eastAsia="SimSun" w:hAnsi="Times New Roman" w:cs="Arial"/>
                <w:sz w:val="20"/>
                <w:szCs w:val="20"/>
              </w:rPr>
              <w:t>IV квартал 2019 г.</w:t>
            </w: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Arial"/>
                <w:sz w:val="20"/>
                <w:szCs w:val="20"/>
                <w:lang w:val="ro-RO"/>
              </w:rPr>
            </w:pPr>
          </w:p>
          <w:p w:rsidR="003906E3" w:rsidRPr="003906E3" w:rsidDel="002A270B" w:rsidRDefault="003906E3" w:rsidP="0056419B">
            <w:pPr>
              <w:spacing w:after="0" w:line="240" w:lineRule="auto"/>
              <w:rPr>
                <w:rFonts w:ascii="Times New Roman" w:eastAsia="SimSun" w:hAnsi="Times New Roman" w:cs="Arial"/>
                <w:sz w:val="20"/>
                <w:szCs w:val="20"/>
                <w:lang w:val="ro-RO"/>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20"/>
        </w:trPr>
        <w:tc>
          <w:tcPr>
            <w:tcW w:w="15172" w:type="dxa"/>
            <w:gridSpan w:val="29"/>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jc w:val="center"/>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lastRenderedPageBreak/>
              <w:t xml:space="preserve">ГЛАВА 6.  ПРАВО НА СОЗДАНИЕ, ТОРГОВЛЯ УСЛУГАМИ И  ТОРГОВЛЯ В ЭЛЕКТРОННОЙ ОБЛАСТИ </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205.</w:t>
            </w:r>
          </w:p>
        </w:tc>
        <w:tc>
          <w:tcPr>
            <w:tcW w:w="2546"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Национальный режим и режим наибольшего благоприятствования</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(1)</w:t>
            </w:r>
            <w:r w:rsidRPr="003906E3">
              <w:rPr>
                <w:rFonts w:ascii="Times New Roman" w:eastAsia="SimSun" w:hAnsi="Times New Roman" w:cs="Times New Roman"/>
                <w:sz w:val="20"/>
                <w:szCs w:val="20"/>
              </w:rPr>
              <w:t xml:space="preserve"> С учетом ограничений, указанных в приложении XXVII-E к настоящему Соглашению, Республика Молдова предоставляет, после вступления в силу настоящего Соглашения:</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(a)</w:t>
            </w:r>
            <w:r w:rsidRPr="003906E3">
              <w:rPr>
                <w:rFonts w:ascii="Times New Roman" w:eastAsia="SimSun" w:hAnsi="Times New Roman" w:cs="Times New Roman"/>
                <w:sz w:val="20"/>
                <w:szCs w:val="20"/>
              </w:rPr>
              <w:t xml:space="preserve"> что касается создания дочерних предприятий, филиалов и представительств юридических лиц Европейского Союза, режим не менее благоприятный, чем тот, который предоставляется Республикой Молдова ее собственным юридическим лицам, филиалам и представительствам, либо дочерним предприятиям, филиалам и представительствам юридических лиц любой третьей страны, в зависимости от того, какой из этих двух режимов является наиболее благоприятным;</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color w:val="000000"/>
                <w:sz w:val="20"/>
                <w:szCs w:val="20"/>
                <w:lang w:eastAsia="zh-CN"/>
              </w:rPr>
              <w:t>(</w:t>
            </w:r>
            <w:r w:rsidRPr="003906E3">
              <w:rPr>
                <w:rFonts w:ascii="Times New Roman" w:eastAsia="SimSun" w:hAnsi="Times New Roman" w:cs="Times New Roman"/>
                <w:b/>
                <w:bCs/>
                <w:color w:val="000000"/>
                <w:sz w:val="20"/>
                <w:szCs w:val="20"/>
                <w:lang w:val="ro-RO" w:eastAsia="zh-CN"/>
              </w:rPr>
              <w:t>b</w:t>
            </w:r>
            <w:r w:rsidRPr="003906E3">
              <w:rPr>
                <w:rFonts w:ascii="Times New Roman" w:eastAsia="SimSun" w:hAnsi="Times New Roman" w:cs="Times New Roman"/>
                <w:b/>
                <w:bCs/>
                <w:color w:val="000000"/>
                <w:sz w:val="20"/>
                <w:szCs w:val="20"/>
                <w:lang w:eastAsia="zh-CN"/>
              </w:rPr>
              <w:t>)</w:t>
            </w:r>
            <w:r w:rsidRPr="003906E3">
              <w:rPr>
                <w:rFonts w:ascii="Times New Roman" w:eastAsia="SimSun" w:hAnsi="Times New Roman" w:cs="Times New Roman"/>
                <w:color w:val="000000"/>
                <w:sz w:val="20"/>
                <w:szCs w:val="20"/>
                <w:lang w:eastAsia="zh-CN"/>
              </w:rPr>
              <w:t xml:space="preserve"> что касается деятельности дочерних предприятий, филиалов и представительств юридических лиц ЕС в </w:t>
            </w:r>
            <w:r w:rsidRPr="003906E3">
              <w:rPr>
                <w:rFonts w:ascii="Times New Roman" w:eastAsia="SimSun" w:hAnsi="Times New Roman" w:cs="Times New Roman"/>
                <w:color w:val="000000"/>
                <w:sz w:val="20"/>
                <w:szCs w:val="20"/>
                <w:lang w:eastAsia="zh-CN"/>
              </w:rPr>
              <w:lastRenderedPageBreak/>
              <w:t>Республике Молдова, которые уже были основаны, режим, не менее благоприятный, чем тот, который предоставляется Республикой Молдова ее собственным юридическим лицам, филиалам и представительствам или дочерним предприятиям, филиалам и представительствам юридических лиц любой третьей страны, в зависимости от того, какой из этих двух режимов является наиболее благоприятным</w:t>
            </w:r>
          </w:p>
        </w:tc>
        <w:tc>
          <w:tcPr>
            <w:tcW w:w="2284"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I1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Проведение анализа касательно оценки национальной законодательной базы в области права на создание, в целях выявления возможных противоречий с обязательствами, взятыми на себя в рамках Соглашения, и их устранения</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Проведенное исследование</w:t>
            </w:r>
          </w:p>
        </w:tc>
        <w:tc>
          <w:tcPr>
            <w:tcW w:w="2575" w:type="dxa"/>
            <w:gridSpan w:val="5"/>
          </w:tcPr>
          <w:p w:rsidR="003906E3" w:rsidRPr="003906E3" w:rsidRDefault="003906E3" w:rsidP="0056419B">
            <w:pPr>
              <w:spacing w:after="0" w:line="240" w:lineRule="auto"/>
              <w:rPr>
                <w:rFonts w:ascii="Times New Roman" w:eastAsia="SimSun" w:hAnsi="Times New Roman" w:cs="Times New Roman"/>
                <w:lang w:eastAsia="en-US"/>
              </w:rPr>
            </w:pPr>
            <w:r w:rsidRPr="003906E3">
              <w:rPr>
                <w:rFonts w:ascii="Times New Roman" w:eastAsia="SimSun" w:hAnsi="Times New Roman" w:cs="Times New Roman"/>
                <w:sz w:val="20"/>
                <w:lang w:eastAsia="en-US"/>
              </w:rPr>
              <w:t>Министерство экономики и инфраструктуры</w:t>
            </w:r>
            <w:r w:rsidRPr="003906E3">
              <w:rPr>
                <w:rFonts w:ascii="Times New Roman" w:eastAsia="SimSun" w:hAnsi="Times New Roman" w:cs="Times New Roman"/>
                <w:lang w:eastAsia="en-US"/>
              </w:rPr>
              <w:t>;</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Национальная комиссия по финансовому рынку</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II</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 xml:space="preserve"> 201</w:t>
            </w:r>
            <w:r w:rsidRPr="003906E3">
              <w:rPr>
                <w:rFonts w:ascii="Times New Roman" w:eastAsia="SimSun" w:hAnsi="Times New Roman" w:cs="Times New Roman"/>
                <w:sz w:val="20"/>
                <w:szCs w:val="20"/>
                <w:lang w:eastAsia="zh-CN"/>
              </w:rPr>
              <w:t>7г.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r w:rsidRPr="003906E3">
              <w:rPr>
                <w:rFonts w:ascii="Times New Roman" w:eastAsia="SimSun" w:hAnsi="Times New Roman" w:cs="Times New Roman"/>
                <w:sz w:val="20"/>
                <w:szCs w:val="20"/>
                <w:lang w:eastAsia="zh-CN"/>
              </w:rPr>
              <w:br/>
              <w:t>проекты технической помощи</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206.</w:t>
            </w:r>
          </w:p>
        </w:tc>
        <w:tc>
          <w:tcPr>
            <w:tcW w:w="2546"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Пересмотр</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b/>
                <w:bCs/>
                <w:color w:val="000000"/>
                <w:sz w:val="20"/>
                <w:szCs w:val="20"/>
                <w:lang w:eastAsia="zh-CN"/>
              </w:rPr>
              <w:t xml:space="preserve">(1) </w:t>
            </w:r>
            <w:r w:rsidRPr="003906E3">
              <w:rPr>
                <w:rFonts w:ascii="Times New Roman" w:eastAsia="SimSun" w:hAnsi="Times New Roman" w:cs="Times New Roman"/>
                <w:color w:val="000000"/>
                <w:sz w:val="20"/>
                <w:szCs w:val="20"/>
                <w:lang w:eastAsia="zh-CN"/>
              </w:rPr>
              <w:t>С целью прогрессивной либерализации  установленных условий, стороны периодически пересматривают правовую базу, регулирующую право на учреждение и среду учреждения, в соответствии с обязательствами, взятыми на себя в рамках международных соглашений</w:t>
            </w:r>
          </w:p>
        </w:tc>
        <w:tc>
          <w:tcPr>
            <w:tcW w:w="2284" w:type="dxa"/>
            <w:gridSpan w:val="8"/>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sz w:val="20"/>
                <w:szCs w:val="20"/>
              </w:rPr>
              <w:t>L1.</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
                <w:bCs/>
                <w:sz w:val="20"/>
                <w:szCs w:val="20"/>
              </w:rPr>
              <w:t>Акт о внесении изменений</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color w:val="000000"/>
                <w:sz w:val="20"/>
                <w:szCs w:val="20"/>
                <w:lang w:eastAsia="zh-CN"/>
              </w:rPr>
              <w:t>Проект закона о внесении изменений и дополнений в некоторые законодательные акты</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Вступивший в силу закон</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Министерство экономики и инфраструктуры; </w:t>
            </w:r>
            <w:r w:rsidRPr="003906E3">
              <w:rPr>
                <w:rFonts w:ascii="Times New Roman" w:eastAsia="SimSun" w:hAnsi="Times New Roman" w:cs="Times New Roman"/>
                <w:sz w:val="20"/>
                <w:szCs w:val="20"/>
              </w:rPr>
              <w:br/>
              <w:t>Национальная комиссия по финансовому рынку</w:t>
            </w:r>
          </w:p>
        </w:tc>
        <w:tc>
          <w:tcPr>
            <w:tcW w:w="1115" w:type="dxa"/>
            <w:gridSpan w:val="2"/>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IV квартал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 пределах бюджета органа; </w:t>
            </w:r>
            <w:r w:rsidRPr="003906E3">
              <w:rPr>
                <w:rFonts w:ascii="Times New Roman" w:eastAsia="SimSun" w:hAnsi="Times New Roman" w:cs="Times New Roman"/>
                <w:sz w:val="20"/>
                <w:szCs w:val="20"/>
              </w:rPr>
              <w:br/>
              <w:t>проекты технической помощи</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208.</w:t>
            </w:r>
          </w:p>
        </w:tc>
        <w:tc>
          <w:tcPr>
            <w:tcW w:w="14484" w:type="dxa"/>
            <w:gridSpan w:val="28"/>
          </w:tcPr>
          <w:p w:rsidR="003906E3" w:rsidRPr="003906E3" w:rsidRDefault="003906E3" w:rsidP="0056419B">
            <w:pPr>
              <w:tabs>
                <w:tab w:val="left" w:pos="2233"/>
              </w:tabs>
              <w:spacing w:after="0" w:line="240" w:lineRule="auto"/>
              <w:outlineLvl w:val="2"/>
              <w:rPr>
                <w:rFonts w:ascii="Times New Roman" w:eastAsia="SimSun" w:hAnsi="Times New Roman" w:cs="Arial"/>
                <w:b/>
                <w:sz w:val="20"/>
                <w:szCs w:val="18"/>
              </w:rPr>
            </w:pPr>
            <w:r w:rsidRPr="003906E3">
              <w:rPr>
                <w:rFonts w:ascii="Times New Roman" w:eastAsia="SimSun" w:hAnsi="Times New Roman" w:cs="Arial"/>
                <w:b/>
                <w:sz w:val="20"/>
                <w:szCs w:val="18"/>
              </w:rPr>
              <w:t>Режим, применимый к филиалам и представительствам</w:t>
            </w:r>
          </w:p>
          <w:p w:rsidR="003906E3" w:rsidRPr="003906E3" w:rsidRDefault="003906E3" w:rsidP="0056419B">
            <w:pPr>
              <w:numPr>
                <w:ilvl w:val="3"/>
                <w:numId w:val="16"/>
              </w:num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Положения статьи 205 настоящего Соглашения не препятствуют применению той или иной стороной отдельных правил, касающихся создания  и деятельности на своей территории филиалов и представительств юридических лиц другой стороны, которые не были основаны на территории первой стороны, что обусловлено правовыми или техническими различиями между такими филиалами и представительствами, по сравнению с филиалами и представительствами, основанными на своей территории, или,  что касается финансовых услуг, по соображениям благоразумия</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numPr>
                <w:ilvl w:val="3"/>
                <w:numId w:val="16"/>
              </w:num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lastRenderedPageBreak/>
              <w:t>Разница в режиме не должна выходить за пределы того, что является строго необходимым в случае таких правовых или технических различий, или, что касается финансовых услуг, по  соображениям благоразумия</w:t>
            </w:r>
          </w:p>
        </w:tc>
      </w:tr>
      <w:tr w:rsidR="003906E3" w:rsidRPr="003906E3" w:rsidTr="005D537E">
        <w:trPr>
          <w:trHeight w:val="640"/>
        </w:trPr>
        <w:tc>
          <w:tcPr>
            <w:tcW w:w="15172" w:type="dxa"/>
            <w:gridSpan w:val="29"/>
          </w:tcPr>
          <w:p w:rsidR="003906E3" w:rsidRPr="003906E3" w:rsidRDefault="003906E3" w:rsidP="0056419B">
            <w:pPr>
              <w:spacing w:after="0" w:line="240" w:lineRule="auto"/>
              <w:jc w:val="both"/>
              <w:rPr>
                <w:rFonts w:ascii="Times New Roman" w:eastAsia="SimSun" w:hAnsi="Times New Roman" w:cs="Times New Roman"/>
                <w:b/>
                <w:sz w:val="18"/>
                <w:szCs w:val="18"/>
              </w:rPr>
            </w:pPr>
            <w:r w:rsidRPr="003906E3">
              <w:rPr>
                <w:rFonts w:ascii="Times New Roman" w:eastAsia="SimSun" w:hAnsi="Times New Roman" w:cs="Times New Roman"/>
                <w:b/>
                <w:sz w:val="18"/>
                <w:szCs w:val="18"/>
              </w:rPr>
              <w:lastRenderedPageBreak/>
              <w:t>Раздел 3</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 xml:space="preserve"> Трансграничное предоставление услуг</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210.</w:t>
            </w:r>
          </w:p>
        </w:tc>
        <w:tc>
          <w:tcPr>
            <w:tcW w:w="2546"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Доступ к рынку</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(1) </w:t>
            </w:r>
            <w:r w:rsidRPr="003906E3">
              <w:rPr>
                <w:rFonts w:ascii="Times New Roman" w:eastAsia="SimSun" w:hAnsi="Times New Roman" w:cs="Times New Roman"/>
                <w:sz w:val="20"/>
                <w:szCs w:val="20"/>
                <w:lang w:eastAsia="zh-CN"/>
              </w:rPr>
              <w:t>Что касается доступа к рынку посредством трансграничного предоставления услуг, каждая сторона предоставляет услуги и поставщикам услуг другой стороны в режиме не менее благоприятном, чем тот, который предусмотрен в специальных обязательствах, указанных в приложениях XXVII-B и XXVII-F к настоящему Соглашению</w:t>
            </w:r>
          </w:p>
        </w:tc>
        <w:tc>
          <w:tcPr>
            <w:tcW w:w="2284"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I.1.</w:t>
            </w:r>
            <w:r w:rsidRPr="003906E3">
              <w:rPr>
                <w:rFonts w:ascii="Times New Roman" w:eastAsia="SimSun" w:hAnsi="Times New Roman" w:cs="Times New Roman"/>
                <w:sz w:val="20"/>
                <w:szCs w:val="20"/>
                <w:lang w:eastAsia="zh-CN"/>
              </w:rPr>
              <w:t xml:space="preserve"> Оценка национальной законодательной базы в данной области в целях выявления возможных несоответствий с обязательствами, взятыми на себя в рамках данного Соглашения, в случае трансграничного предложения обязанностей в области услуг  и  их устранения</w:t>
            </w:r>
          </w:p>
        </w:tc>
        <w:tc>
          <w:tcPr>
            <w:tcW w:w="1730" w:type="dxa"/>
            <w:gridSpan w:val="4"/>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Проведенный анализ</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соответствующие центральные публичные органы </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IV квартал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проекты технической помощи</w:t>
            </w:r>
          </w:p>
        </w:tc>
      </w:tr>
      <w:tr w:rsidR="003906E3" w:rsidRPr="003906E3" w:rsidTr="005D537E">
        <w:trPr>
          <w:trHeight w:val="12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212.</w:t>
            </w:r>
          </w:p>
        </w:tc>
        <w:tc>
          <w:tcPr>
            <w:tcW w:w="2546"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Перечень обязательств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(1) Секторы, либерализованные каждой стороной в соответствии с положениями настоящего раздела, а также ограничения, касающиеся доступа к рынку, и национального режима, применяемые к услугам и поставщикам услуг другой стороны в данных секторах, установленные посредством ограничений, указаны в перечнях обязательств, содержащихся в </w:t>
            </w:r>
            <w:r w:rsidRPr="003906E3">
              <w:rPr>
                <w:rFonts w:ascii="Times New Roman" w:eastAsia="SimSun" w:hAnsi="Times New Roman" w:cs="Times New Roman"/>
                <w:sz w:val="20"/>
                <w:szCs w:val="20"/>
                <w:lang w:eastAsia="zh-CN"/>
              </w:rPr>
              <w:lastRenderedPageBreak/>
              <w:t>приложениях XXVII-В и XXVII-F к настоящему Соглашению</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Без ущерба для прав и обязательств сторон, в том виде, в котором они существуют или могут возникнуть на основании Европейской конвенции о трансграничном телевидении и Европейской конвенции о совместном кинопроизводстве, перечни обязательств, содержащиеся в приложениях XXVII-B и XXVII-F к настоящему Соглашению, не содержат обязательств по аудиовизуальным услугам</w:t>
            </w:r>
            <w:r w:rsidRPr="003906E3">
              <w:rPr>
                <w:rFonts w:ascii="Times New Roman" w:eastAsia="SimSun" w:hAnsi="Times New Roman" w:cs="Times New Roman"/>
                <w:b/>
                <w:sz w:val="20"/>
                <w:szCs w:val="20"/>
                <w:lang w:eastAsia="zh-CN"/>
              </w:rPr>
              <w:t xml:space="preserve"> </w:t>
            </w:r>
          </w:p>
        </w:tc>
        <w:tc>
          <w:tcPr>
            <w:tcW w:w="2284"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I1.</w:t>
            </w:r>
            <w:r w:rsidRPr="003906E3">
              <w:rPr>
                <w:rFonts w:ascii="Times New Roman" w:eastAsia="SimSun" w:hAnsi="Times New Roman" w:cs="Times New Roman"/>
                <w:sz w:val="20"/>
                <w:szCs w:val="20"/>
                <w:lang w:eastAsia="zh-CN"/>
              </w:rPr>
              <w:t xml:space="preserve"> Разработка рабочей группой годового отчета о либерализации трансграничного предоставления услуг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Разработанный отчет</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соответствующие центральные публичные органы </w:t>
            </w:r>
          </w:p>
        </w:tc>
        <w:tc>
          <w:tcPr>
            <w:tcW w:w="111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5340"/>
        </w:trPr>
        <w:tc>
          <w:tcPr>
            <w:tcW w:w="688"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213.</w:t>
            </w:r>
          </w:p>
        </w:tc>
        <w:tc>
          <w:tcPr>
            <w:tcW w:w="2546"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Пересмотр</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целях прогрессивной либерализации трансграничного предоставления услуг между сторонами, Комитет по ассоциации в составе по вопросам торговли, предусмотренным в части (4) статьи 438 настоящего Соглашения, периодически пересматривает перечень обязательств, указанный в статье 212 настоящего Соглашения. Данный пересмотр учитывает, среди прочего, процесс поэтапного сближения, упомянутый в статьях 230, 240, 249 и 253 настоящего Соглашения, и его воздействие на устранение остающихся препятствий на пути трансграничного предоставления услуг между сторонами</w:t>
            </w:r>
          </w:p>
        </w:tc>
        <w:tc>
          <w:tcPr>
            <w:tcW w:w="2284"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33"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I1.</w:t>
            </w:r>
            <w:r w:rsidRPr="003906E3">
              <w:rPr>
                <w:rFonts w:ascii="Times New Roman" w:eastAsia="SimSun" w:hAnsi="Times New Roman" w:cs="Times New Roman"/>
                <w:sz w:val="20"/>
                <w:szCs w:val="20"/>
                <w:lang w:eastAsia="zh-CN"/>
              </w:rPr>
              <w:t xml:space="preserve"> Представление Комитету по ассоциации отчета с предложениями по расширению либерализации на другие области</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Представленный</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отчет</w:t>
            </w:r>
          </w:p>
        </w:tc>
        <w:tc>
          <w:tcPr>
            <w:tcW w:w="2575"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соответствующие центральные публичные органы </w:t>
            </w:r>
          </w:p>
        </w:tc>
        <w:tc>
          <w:tcPr>
            <w:tcW w:w="111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IV квартал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5D537E">
        <w:trPr>
          <w:trHeight w:val="120"/>
        </w:trPr>
        <w:tc>
          <w:tcPr>
            <w:tcW w:w="15172" w:type="dxa"/>
            <w:gridSpan w:val="29"/>
          </w:tcPr>
          <w:p w:rsidR="003906E3" w:rsidRPr="003906E3" w:rsidRDefault="003906E3" w:rsidP="0056419B">
            <w:pPr>
              <w:spacing w:after="0" w:line="240" w:lineRule="auto"/>
              <w:rPr>
                <w:rFonts w:ascii="Times New Roman" w:eastAsia="SimSun" w:hAnsi="Times New Roman" w:cs="Times New Roman"/>
                <w:b/>
                <w:sz w:val="18"/>
                <w:szCs w:val="18"/>
              </w:rPr>
            </w:pPr>
            <w:r w:rsidRPr="003906E3">
              <w:rPr>
                <w:rFonts w:ascii="Times New Roman" w:eastAsia="SimSun" w:hAnsi="Times New Roman" w:cs="Times New Roman"/>
                <w:b/>
                <w:sz w:val="18"/>
                <w:szCs w:val="18"/>
              </w:rPr>
              <w:t>Раздел 4</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Временное пребывание физических лиц , находящихся  с визитами в коммерческих целях</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214.</w:t>
            </w:r>
          </w:p>
        </w:tc>
        <w:tc>
          <w:tcPr>
            <w:tcW w:w="14463" w:type="dxa"/>
            <w:gridSpan w:val="27"/>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Область применения и определения</w:t>
            </w:r>
          </w:p>
          <w:p w:rsidR="003906E3" w:rsidRPr="003906E3" w:rsidRDefault="003906E3" w:rsidP="0056419B">
            <w:pPr>
              <w:tabs>
                <w:tab w:val="left" w:pos="2233"/>
              </w:tabs>
              <w:spacing w:after="0" w:line="240" w:lineRule="auto"/>
              <w:contextualSpacing/>
              <w:outlineLvl w:val="2"/>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Данный раздел относится к принятым сторонами мерам относительно въезда и временного пребывания на их территории ключевого персонала, аспирантов-стажеров, профессиональных продавцов, поставщиков договорных услуг и независимых специалистов, без ущерба для положений части (5) статьи 202 настоящего Соглашения</w:t>
            </w:r>
          </w:p>
          <w:p w:rsidR="003906E3" w:rsidRPr="003906E3" w:rsidRDefault="003906E3" w:rsidP="0056419B">
            <w:pPr>
              <w:tabs>
                <w:tab w:val="left" w:pos="2233"/>
              </w:tabs>
              <w:spacing w:after="0" w:line="240" w:lineRule="auto"/>
              <w:contextualSpacing/>
              <w:outlineLvl w:val="2"/>
              <w:rPr>
                <w:rFonts w:ascii="Times New Roman" w:eastAsia="SimSun" w:hAnsi="Times New Roman" w:cs="Arial"/>
                <w:b/>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Для целей настоящего раздела […]</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215.</w:t>
            </w:r>
          </w:p>
        </w:tc>
        <w:tc>
          <w:tcPr>
            <w:tcW w:w="14463" w:type="dxa"/>
            <w:gridSpan w:val="27"/>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Ключевой персонал и аспиранты-стажеры</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Для каждого сектора, установленного в соответствии с разделом 2 (Право на учреждение) настоящей главы, и в зависимости от каких-либо замечаний, перечисленных в приложениях XXVII -А и XXVII -E к настоящему Соглашению, или в приложениях XXVII -C и XXVII -G к настоящему Соглашению, каждая </w:t>
            </w:r>
            <w:r w:rsidRPr="003906E3">
              <w:rPr>
                <w:rFonts w:ascii="Times New Roman" w:eastAsia="SimSun" w:hAnsi="Times New Roman" w:cs="Arial"/>
                <w:sz w:val="20"/>
                <w:szCs w:val="18"/>
              </w:rPr>
              <w:lastRenderedPageBreak/>
              <w:t>Сторона позволяет предпринимателям другой Стороны использовать в их учреждении физических лиц этой другой Стороны при условии, что такие работники являются ключевым персоналом или аспирантами-стажерами, как это определено в статье 214 настоящего Соглашения. Временный въезд и временное пребывание ключевого персонала и аспирантов- стажеров должны быть лимитированы на период до трех лет для лиц,временно находящихся в  обществе, и  до девяноста дней в любой период издвенадцати месяцев для лиц, временно находящихся с деловым визитом,  и один год для аспирантов-стажеров</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25"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 xml:space="preserve"> (2)</w:t>
            </w:r>
            <w:r w:rsidRPr="003906E3">
              <w:rPr>
                <w:rFonts w:ascii="Times New Roman" w:eastAsia="SimSun" w:hAnsi="Times New Roman" w:cs="Arial"/>
                <w:sz w:val="20"/>
                <w:szCs w:val="18"/>
              </w:rPr>
              <w:t xml:space="preserve"> Для каждого сектора, установленного в соответствии с разделом 2 (Право на создание) настоящей главы, меры, которые сторона не поддерживает или не принимает, как на уровне одного регионального подразделения, так и на уровне всей своей территории, если в приложениях XXVII-C и XXVII-G к настоящему Соглашению не предусмотрено иное, определяются как ограничения относительно общего количества физических лиц, которых предприниматель может принять на работу в качестве ключевого персонала или выпускников-стажеров в отдельном секторе, в форме количественных квот или посредством введения требования, касающегося проверки экономических потребностей, а также посредством дискриминационных ограничений</w:t>
            </w:r>
          </w:p>
        </w:tc>
        <w:tc>
          <w:tcPr>
            <w:tcW w:w="1838" w:type="dxa"/>
            <w:gridSpan w:val="5"/>
          </w:tcPr>
          <w:p w:rsidR="003906E3" w:rsidRPr="003906E3" w:rsidRDefault="003906E3" w:rsidP="0056419B">
            <w:pPr>
              <w:spacing w:after="0" w:line="240" w:lineRule="auto"/>
              <w:rPr>
                <w:rFonts w:ascii="Times New Roman" w:eastAsia="SimSun" w:hAnsi="Times New Roman" w:cs="Times New Roman"/>
                <w:sz w:val="20"/>
                <w:szCs w:val="20"/>
                <w:u w:val="single"/>
                <w:lang w:eastAsia="zh-CN"/>
              </w:rPr>
            </w:pPr>
          </w:p>
        </w:tc>
        <w:tc>
          <w:tcPr>
            <w:tcW w:w="2979" w:type="dxa"/>
            <w:gridSpan w:val="6"/>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L1. Акт о внесении изменений</w:t>
            </w:r>
          </w:p>
          <w:p w:rsidR="003906E3" w:rsidRPr="003906E3" w:rsidRDefault="003906E3" w:rsidP="0056419B">
            <w:pPr>
              <w:spacing w:after="0" w:line="240" w:lineRule="auto"/>
              <w:rPr>
                <w:rFonts w:ascii="Times New Roman" w:eastAsia="SimSun" w:hAnsi="Times New Roman" w:cs="Arial"/>
                <w:bCs/>
                <w:sz w:val="20"/>
                <w:szCs w:val="18"/>
                <w:u w:val="single"/>
              </w:rPr>
            </w:pPr>
            <w:r w:rsidRPr="003906E3">
              <w:rPr>
                <w:rFonts w:ascii="Times New Roman" w:eastAsia="SimSun" w:hAnsi="Times New Roman" w:cs="Arial"/>
                <w:sz w:val="20"/>
                <w:szCs w:val="18"/>
              </w:rPr>
              <w:t>Проект закона о внесении изменений и дополнений в некоторые законодательные  акты (Закон № 180 от 10 июля 2008 года о трудовой миграции, Закон № 200 от 16 июля 2010 года о режиме иностранцев в Республике Молдова и в других профильных законах)</w:t>
            </w:r>
          </w:p>
        </w:tc>
        <w:tc>
          <w:tcPr>
            <w:tcW w:w="1730" w:type="dxa"/>
            <w:gridSpan w:val="4"/>
          </w:tcPr>
          <w:p w:rsidR="003906E3" w:rsidRPr="003906E3" w:rsidRDefault="003906E3" w:rsidP="0056419B">
            <w:pPr>
              <w:spacing w:after="0" w:line="240" w:lineRule="auto"/>
              <w:rPr>
                <w:rFonts w:ascii="Times New Roman" w:eastAsia="SimSun" w:hAnsi="Times New Roman" w:cs="Arial"/>
                <w:bCs/>
                <w:sz w:val="20"/>
                <w:szCs w:val="18"/>
                <w:u w:val="single"/>
              </w:rPr>
            </w:pPr>
            <w:r w:rsidRPr="003906E3">
              <w:rPr>
                <w:rFonts w:ascii="Times New Roman" w:eastAsia="SimSun" w:hAnsi="Times New Roman" w:cs="Arial"/>
                <w:sz w:val="20"/>
                <w:szCs w:val="18"/>
              </w:rPr>
              <w:t>Вступивший в силу закон</w:t>
            </w:r>
          </w:p>
        </w:tc>
        <w:tc>
          <w:tcPr>
            <w:tcW w:w="2592" w:type="dxa"/>
            <w:gridSpan w:val="6"/>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Министерство внутренних дел;</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Arial"/>
                <w:bCs/>
                <w:sz w:val="20"/>
                <w:szCs w:val="18"/>
                <w:u w:val="single"/>
              </w:rPr>
            </w:pPr>
            <w:r w:rsidRPr="003906E3">
              <w:rPr>
                <w:rFonts w:ascii="Times New Roman" w:eastAsia="SimSun" w:hAnsi="Times New Roman" w:cs="Arial"/>
                <w:sz w:val="20"/>
                <w:szCs w:val="18"/>
              </w:rPr>
              <w:t>Бюро по миграции и беженцам</w:t>
            </w:r>
          </w:p>
        </w:tc>
        <w:tc>
          <w:tcPr>
            <w:tcW w:w="1098" w:type="dxa"/>
          </w:tcPr>
          <w:p w:rsidR="003906E3" w:rsidRPr="003906E3" w:rsidRDefault="003906E3" w:rsidP="0056419B">
            <w:pPr>
              <w:spacing w:after="0" w:line="240" w:lineRule="auto"/>
              <w:rPr>
                <w:rFonts w:ascii="Times New Roman" w:eastAsia="SimSun" w:hAnsi="Times New Roman" w:cs="Arial"/>
                <w:bCs/>
                <w:sz w:val="20"/>
                <w:szCs w:val="18"/>
                <w:u w:val="single"/>
              </w:rPr>
            </w:pPr>
            <w:r w:rsidRPr="003906E3">
              <w:rPr>
                <w:rFonts w:ascii="Times New Roman" w:eastAsia="SimSun" w:hAnsi="Times New Roman" w:cs="Arial"/>
                <w:sz w:val="20"/>
                <w:szCs w:val="18"/>
              </w:rPr>
              <w:t>I квартал 2017г.</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5D537E">
        <w:trPr>
          <w:trHeight w:val="444"/>
        </w:trPr>
        <w:tc>
          <w:tcPr>
            <w:tcW w:w="15172" w:type="dxa"/>
            <w:gridSpan w:val="29"/>
          </w:tcPr>
          <w:p w:rsidR="003906E3" w:rsidRPr="003906E3" w:rsidRDefault="003906E3" w:rsidP="0056419B">
            <w:pPr>
              <w:spacing w:after="0" w:line="240" w:lineRule="auto"/>
              <w:rPr>
                <w:rFonts w:ascii="Times New Roman" w:eastAsia="SimSun" w:hAnsi="Times New Roman" w:cs="Arial"/>
                <w:b/>
                <w:sz w:val="18"/>
                <w:szCs w:val="18"/>
                <w:lang w:eastAsia="zh-CN"/>
              </w:rPr>
            </w:pPr>
            <w:r w:rsidRPr="003906E3">
              <w:rPr>
                <w:rFonts w:ascii="Times New Roman" w:eastAsia="SimSun" w:hAnsi="Times New Roman" w:cs="Arial"/>
                <w:b/>
                <w:sz w:val="18"/>
                <w:szCs w:val="18"/>
                <w:lang w:eastAsia="zh-CN"/>
              </w:rPr>
              <w:lastRenderedPageBreak/>
              <w:t xml:space="preserve">РАЗДЕЛ 5. НОРМАТИВНО-ПРАВОВАЯ БАЗА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5D537E">
        <w:trPr>
          <w:trHeight w:val="120"/>
        </w:trPr>
        <w:tc>
          <w:tcPr>
            <w:tcW w:w="15172" w:type="dxa"/>
            <w:gridSpan w:val="29"/>
          </w:tcPr>
          <w:p w:rsidR="003906E3" w:rsidRPr="003906E3" w:rsidRDefault="003906E3" w:rsidP="0056419B">
            <w:pPr>
              <w:spacing w:after="0" w:line="240" w:lineRule="auto"/>
              <w:rPr>
                <w:rFonts w:ascii="Times New Roman" w:eastAsia="SimSun" w:hAnsi="Times New Roman" w:cs="Arial"/>
                <w:b/>
                <w:bCs/>
                <w:sz w:val="18"/>
                <w:szCs w:val="18"/>
                <w:lang w:eastAsia="zh-CN"/>
              </w:rPr>
            </w:pPr>
            <w:r w:rsidRPr="003906E3">
              <w:rPr>
                <w:rFonts w:ascii="Times New Roman" w:eastAsia="SimSun" w:hAnsi="Times New Roman" w:cs="Arial"/>
                <w:b/>
                <w:bCs/>
                <w:sz w:val="18"/>
                <w:szCs w:val="18"/>
                <w:lang w:eastAsia="zh-CN"/>
              </w:rPr>
              <w:t>Подраздел 1</w:t>
            </w:r>
          </w:p>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Arial"/>
                <w:b/>
                <w:bCs/>
                <w:sz w:val="18"/>
                <w:szCs w:val="18"/>
                <w:lang w:eastAsia="zh-CN"/>
              </w:rPr>
              <w:t xml:space="preserve"> Внутреннее регулирование</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220</w:t>
            </w:r>
          </w:p>
        </w:tc>
        <w:tc>
          <w:tcPr>
            <w:tcW w:w="2525"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lang w:eastAsia="zh-CN"/>
              </w:rPr>
              <w:t>Условия лицензирования</w:t>
            </w:r>
            <w:r w:rsidRPr="003906E3">
              <w:rPr>
                <w:rFonts w:ascii="Times New Roman" w:eastAsia="SimSun" w:hAnsi="Times New Roman" w:cs="Times New Roman"/>
                <w:sz w:val="20"/>
                <w:szCs w:val="20"/>
                <w:lang w:eastAsia="zh-CN"/>
              </w:rPr>
              <w:t xml:space="preserve"> и квалификации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Каждая сторона обеспечивает, чтобы меры, касающиеся лицензионных требований и процедур и квалификационных требований и процедур, основывались на критериях, не позволяющих компетентным органам осуществлять свои полномочия по оценке в произвольном порядке</w:t>
            </w:r>
          </w:p>
        </w:tc>
        <w:tc>
          <w:tcPr>
            <w:tcW w:w="183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79" w:type="dxa"/>
            <w:gridSpan w:val="6"/>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I.1.</w:t>
            </w:r>
            <w:r w:rsidRPr="003906E3">
              <w:rPr>
                <w:rFonts w:ascii="Times New Roman" w:eastAsia="SimSun" w:hAnsi="Times New Roman" w:cs="Times New Roman"/>
                <w:sz w:val="20"/>
                <w:szCs w:val="20"/>
                <w:lang w:eastAsia="zh-CN"/>
              </w:rPr>
              <w:t xml:space="preserve"> Анализ национальной законодательной базы для обеспечения условий лицензирования и квалификации в соответствии с обязательствами</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Проведенная оценка</w:t>
            </w:r>
          </w:p>
        </w:tc>
        <w:tc>
          <w:tcPr>
            <w:tcW w:w="2592" w:type="dxa"/>
            <w:gridSpan w:val="6"/>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соответствующие центральные публичные органы </w:t>
            </w:r>
          </w:p>
        </w:tc>
        <w:tc>
          <w:tcPr>
            <w:tcW w:w="1098"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проекты технической помощи</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3" w:type="dxa"/>
            <w:gridSpan w:val="27"/>
          </w:tcPr>
          <w:p w:rsidR="003906E3" w:rsidRPr="003906E3" w:rsidRDefault="003906E3" w:rsidP="0056419B">
            <w:pPr>
              <w:tabs>
                <w:tab w:val="left" w:pos="2233"/>
              </w:tabs>
              <w:spacing w:after="0" w:line="240" w:lineRule="auto"/>
              <w:jc w:val="both"/>
              <w:outlineLvl w:val="2"/>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Разрешение или лицензия выдается сразу, как только в результате надлежащего рассмотрения будет установлено, что условия для получения разрешения или лицензии были выполнены</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tabs>
                <w:tab w:val="left" w:pos="2233"/>
              </w:tabs>
              <w:spacing w:after="0" w:line="240" w:lineRule="auto"/>
              <w:jc w:val="both"/>
              <w:outlineLvl w:val="2"/>
              <w:rPr>
                <w:rFonts w:ascii="Times New Roman" w:eastAsia="SimSun" w:hAnsi="Times New Roman" w:cs="Arial"/>
                <w:sz w:val="20"/>
                <w:szCs w:val="18"/>
              </w:rPr>
            </w:pPr>
            <w:r w:rsidRPr="003906E3">
              <w:rPr>
                <w:rFonts w:ascii="Times New Roman" w:eastAsia="SimSun" w:hAnsi="Times New Roman" w:cs="Arial"/>
                <w:b/>
                <w:sz w:val="20"/>
                <w:szCs w:val="18"/>
              </w:rPr>
              <w:t>(4)</w:t>
            </w:r>
            <w:r w:rsidRPr="003906E3">
              <w:rPr>
                <w:rFonts w:ascii="Times New Roman" w:eastAsia="SimSun" w:hAnsi="Times New Roman" w:cs="Arial"/>
                <w:sz w:val="20"/>
                <w:szCs w:val="18"/>
              </w:rPr>
              <w:t xml:space="preserve"> Каждая сторона поддерживает или учреждает судебные, арбитражные или административные органы или процедуры, обеспечивающие, по запросу пострадавшего предпринимателя или поставщика услуг, оперативное рассмотрение и в случае, если это обосновано, соответствующие корректирующие действия по административным решениям, ущемляющим учреждение коммерческого присутствия, трансграничное предоставление услуг или временное пребывание физических лиц в профессионально-деловых целях. В случаях, когда такие процедуры не являются независимыми от органа, уполномоченного принимать соответствующее административное решение, каждая сторона предусматривает, чтобы процедуры действительно обеспечивали объективный и беспристрастный пересмотр решений</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spacing w:after="0" w:line="240" w:lineRule="auto"/>
              <w:contextualSpacing/>
              <w:jc w:val="both"/>
              <w:rPr>
                <w:rFonts w:ascii="Times New Roman" w:eastAsia="SimSun" w:hAnsi="Times New Roman" w:cs="Arial"/>
                <w:sz w:val="20"/>
                <w:szCs w:val="18"/>
              </w:rPr>
            </w:pPr>
            <w:r w:rsidRPr="003906E3">
              <w:rPr>
                <w:rFonts w:ascii="Times New Roman" w:eastAsia="SimSun" w:hAnsi="Times New Roman" w:cs="Arial"/>
                <w:b/>
                <w:sz w:val="20"/>
                <w:szCs w:val="18"/>
              </w:rPr>
              <w:t>(5)</w:t>
            </w:r>
            <w:r w:rsidRPr="003906E3">
              <w:rPr>
                <w:rFonts w:ascii="Times New Roman" w:eastAsia="SimSun" w:hAnsi="Times New Roman" w:cs="Arial"/>
                <w:sz w:val="20"/>
                <w:szCs w:val="18"/>
              </w:rPr>
              <w:t xml:space="preserve"> Если количество лицензий, доступных для определенного вида деятельности, ограничено из-за ограниченного количества природных ресурсов или ограниченных технических возможностей, каждая сторона применяет процедуру отбора потенциальных кандидатов, обеспечивающую полное гарантирование беспристрастности и прозрачности, включая, в частности, надлежащее обнародование начала, проведения и завершения процедуры</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(6)</w:t>
            </w:r>
            <w:r w:rsidRPr="003906E3">
              <w:rPr>
                <w:rFonts w:ascii="Times New Roman" w:eastAsia="SimSun" w:hAnsi="Times New Roman" w:cs="Arial"/>
                <w:sz w:val="20"/>
                <w:szCs w:val="18"/>
              </w:rPr>
              <w:t xml:space="preserve"> С учетом положений, предусмотренных  в настоящей статье, при установлении правил процедуры отбора, каждая сторона может учитывать цели государственной политики, в том числе вопросы, связанные со здоровьем, безопасностью, охраной окружающей среды и сохранением культурного наследия</w:t>
            </w:r>
          </w:p>
        </w:tc>
      </w:tr>
      <w:tr w:rsidR="003906E3" w:rsidRPr="003906E3" w:rsidTr="005D537E">
        <w:trPr>
          <w:trHeight w:val="6195"/>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221</w:t>
            </w:r>
          </w:p>
        </w:tc>
        <w:tc>
          <w:tcPr>
            <w:tcW w:w="14463" w:type="dxa"/>
            <w:gridSpan w:val="27"/>
          </w:tcPr>
          <w:p w:rsidR="003906E3" w:rsidRPr="003906E3" w:rsidRDefault="003906E3" w:rsidP="0056419B">
            <w:pPr>
              <w:tabs>
                <w:tab w:val="left" w:pos="2233"/>
              </w:tabs>
              <w:spacing w:after="0" w:line="240" w:lineRule="auto"/>
              <w:jc w:val="both"/>
              <w:outlineLvl w:val="2"/>
              <w:rPr>
                <w:rFonts w:ascii="Times New Roman" w:eastAsia="SimSun" w:hAnsi="Times New Roman" w:cs="Arial"/>
                <w:b/>
                <w:sz w:val="18"/>
                <w:szCs w:val="18"/>
              </w:rPr>
            </w:pPr>
            <w:r w:rsidRPr="003906E3">
              <w:rPr>
                <w:rFonts w:ascii="Times New Roman" w:eastAsia="SimSun" w:hAnsi="Times New Roman" w:cs="Arial"/>
                <w:b/>
                <w:sz w:val="18"/>
                <w:szCs w:val="18"/>
              </w:rPr>
              <w:t>Процедуры лицензирования и квалификации</w:t>
            </w:r>
          </w:p>
          <w:p w:rsidR="003906E3" w:rsidRPr="003906E3" w:rsidRDefault="003906E3" w:rsidP="0056419B">
            <w:pPr>
              <w:spacing w:after="0" w:line="240" w:lineRule="auto"/>
              <w:contextualSpacing/>
              <w:jc w:val="both"/>
              <w:rPr>
                <w:rFonts w:ascii="Times New Roman" w:eastAsia="SimSun" w:hAnsi="Times New Roman" w:cs="Arial"/>
                <w:sz w:val="18"/>
                <w:szCs w:val="18"/>
              </w:rPr>
            </w:pPr>
            <w:r w:rsidRPr="003906E3">
              <w:rPr>
                <w:rFonts w:ascii="Times New Roman" w:eastAsia="SimSun" w:hAnsi="Times New Roman" w:cs="Arial"/>
                <w:b/>
                <w:sz w:val="18"/>
                <w:szCs w:val="18"/>
              </w:rPr>
              <w:t>(1)</w:t>
            </w:r>
            <w:r w:rsidRPr="003906E3">
              <w:rPr>
                <w:rFonts w:ascii="Times New Roman" w:eastAsia="SimSun" w:hAnsi="Times New Roman" w:cs="Arial"/>
                <w:sz w:val="18"/>
                <w:szCs w:val="18"/>
              </w:rPr>
              <w:t xml:space="preserve"> Процедуры и формальности по лицензированию и квалификации должны быть ясными, обнародованными заранее и предоставлять заявителям гарантию того, что их заявление будет рассмотрено объективно и беспристрастно</w:t>
            </w:r>
          </w:p>
          <w:p w:rsidR="003906E3" w:rsidRPr="003906E3" w:rsidRDefault="003906E3" w:rsidP="0056419B">
            <w:pPr>
              <w:spacing w:after="0" w:line="240" w:lineRule="auto"/>
              <w:contextualSpacing/>
              <w:jc w:val="both"/>
              <w:rPr>
                <w:rFonts w:ascii="Times New Roman" w:eastAsia="SimSun" w:hAnsi="Times New Roman" w:cs="Arial"/>
                <w:b/>
                <w:sz w:val="18"/>
                <w:szCs w:val="18"/>
              </w:rPr>
            </w:pPr>
          </w:p>
          <w:p w:rsidR="003906E3" w:rsidRPr="003906E3" w:rsidRDefault="003906E3" w:rsidP="0056419B">
            <w:pPr>
              <w:spacing w:after="0" w:line="240" w:lineRule="auto"/>
              <w:contextualSpacing/>
              <w:jc w:val="both"/>
              <w:rPr>
                <w:rFonts w:ascii="Times New Roman" w:eastAsia="SimSun" w:hAnsi="Times New Roman" w:cs="Arial"/>
                <w:sz w:val="18"/>
                <w:szCs w:val="18"/>
              </w:rPr>
            </w:pPr>
            <w:r w:rsidRPr="003906E3">
              <w:rPr>
                <w:rFonts w:ascii="Times New Roman" w:eastAsia="SimSun" w:hAnsi="Times New Roman" w:cs="Arial"/>
                <w:b/>
                <w:sz w:val="18"/>
                <w:szCs w:val="18"/>
              </w:rPr>
              <w:t>(2)</w:t>
            </w:r>
            <w:r w:rsidRPr="003906E3">
              <w:rPr>
                <w:rFonts w:ascii="Times New Roman" w:eastAsia="SimSun" w:hAnsi="Times New Roman" w:cs="Arial"/>
                <w:sz w:val="18"/>
                <w:szCs w:val="18"/>
              </w:rPr>
              <w:t xml:space="preserve"> Процедуры и формальности по лицензированию и квалификации должны быть как можно более простыми и не должны чрезмерно усложнять или задерживать  предоставление услуги. Любые лицензионные сборы, которые могут взиматься с заявителей в результате подачи ими заявок, должны быть разумными и соразмерными  стоимости соответствующих разрешительных процедур</w:t>
            </w:r>
          </w:p>
          <w:p w:rsidR="003906E3" w:rsidRPr="003906E3" w:rsidRDefault="003906E3" w:rsidP="0056419B">
            <w:pPr>
              <w:spacing w:after="0" w:line="240" w:lineRule="auto"/>
              <w:contextualSpacing/>
              <w:jc w:val="both"/>
              <w:rPr>
                <w:rFonts w:ascii="Times New Roman" w:eastAsia="SimSun" w:hAnsi="Times New Roman" w:cs="Arial"/>
                <w:sz w:val="18"/>
                <w:szCs w:val="18"/>
              </w:rPr>
            </w:pPr>
          </w:p>
          <w:p w:rsidR="003906E3" w:rsidRPr="003906E3" w:rsidRDefault="003906E3" w:rsidP="0056419B">
            <w:pPr>
              <w:spacing w:after="0" w:line="240" w:lineRule="auto"/>
              <w:contextualSpacing/>
              <w:jc w:val="both"/>
              <w:rPr>
                <w:rFonts w:ascii="Times New Roman" w:eastAsia="SimSun" w:hAnsi="Times New Roman" w:cs="Arial"/>
                <w:sz w:val="18"/>
                <w:szCs w:val="18"/>
              </w:rPr>
            </w:pPr>
            <w:r w:rsidRPr="003906E3">
              <w:rPr>
                <w:rFonts w:ascii="Times New Roman" w:eastAsia="SimSun" w:hAnsi="Times New Roman" w:cs="Arial"/>
                <w:b/>
                <w:sz w:val="18"/>
                <w:szCs w:val="18"/>
              </w:rPr>
              <w:t>(3)</w:t>
            </w:r>
            <w:r w:rsidRPr="003906E3">
              <w:rPr>
                <w:rFonts w:ascii="Times New Roman" w:eastAsia="SimSun" w:hAnsi="Times New Roman" w:cs="Arial"/>
                <w:sz w:val="18"/>
                <w:szCs w:val="18"/>
              </w:rPr>
              <w:t xml:space="preserve"> Каждая сторона обеспечивает, чтобы решения и процедуры, используемые компетентным органом в процессе лицензирования  или выдачи разрешений, были беспристрастными по отношению ко всем заявителям. Компетентный орган должен принимать свои решения независимым образом, не отчитываться ни перед одним поставщиком услуг, для предоставления которых требуется лицензия или разрешение. </w:t>
            </w:r>
          </w:p>
          <w:p w:rsidR="003906E3" w:rsidRPr="003906E3" w:rsidRDefault="003906E3" w:rsidP="0056419B">
            <w:pPr>
              <w:spacing w:after="0" w:line="240" w:lineRule="auto"/>
              <w:contextualSpacing/>
              <w:jc w:val="both"/>
              <w:rPr>
                <w:rFonts w:ascii="Times New Roman" w:eastAsia="SimSun" w:hAnsi="Times New Roman" w:cs="Arial"/>
                <w:b/>
                <w:sz w:val="18"/>
                <w:szCs w:val="18"/>
              </w:rPr>
            </w:pPr>
          </w:p>
          <w:p w:rsidR="003906E3" w:rsidRPr="003906E3" w:rsidRDefault="003906E3" w:rsidP="0056419B">
            <w:pPr>
              <w:spacing w:after="0" w:line="240" w:lineRule="auto"/>
              <w:contextualSpacing/>
              <w:jc w:val="both"/>
              <w:rPr>
                <w:rFonts w:ascii="Times New Roman" w:eastAsia="SimSun" w:hAnsi="Times New Roman" w:cs="Arial"/>
                <w:sz w:val="18"/>
                <w:szCs w:val="18"/>
              </w:rPr>
            </w:pPr>
            <w:r w:rsidRPr="003906E3">
              <w:rPr>
                <w:rFonts w:ascii="Times New Roman" w:eastAsia="SimSun" w:hAnsi="Times New Roman" w:cs="Arial"/>
                <w:b/>
                <w:sz w:val="18"/>
                <w:szCs w:val="18"/>
              </w:rPr>
              <w:t>(4)</w:t>
            </w:r>
            <w:r w:rsidRPr="003906E3">
              <w:rPr>
                <w:rFonts w:ascii="Times New Roman" w:eastAsia="SimSun" w:hAnsi="Times New Roman" w:cs="Arial"/>
                <w:sz w:val="18"/>
                <w:szCs w:val="18"/>
              </w:rPr>
              <w:t xml:space="preserve"> В случае, когда существуют определенные сроки для подачи заявок, заявителю предоставляется разумный срок для подачи заявки. Компетентный орган инициирует рассмотрение заявки без необоснованных задержек. По возможности, заявки должны приниматься  в электронной форме, на тех же условиях подлинности, что и документы, представленные на бумажном носителе</w:t>
            </w:r>
          </w:p>
          <w:p w:rsidR="003906E3" w:rsidRPr="003906E3" w:rsidRDefault="003906E3" w:rsidP="0056419B">
            <w:pPr>
              <w:spacing w:after="0" w:line="240" w:lineRule="auto"/>
              <w:contextualSpacing/>
              <w:jc w:val="both"/>
              <w:rPr>
                <w:rFonts w:ascii="Times New Roman" w:eastAsia="SimSun" w:hAnsi="Times New Roman" w:cs="Arial"/>
                <w:sz w:val="18"/>
                <w:szCs w:val="18"/>
              </w:rPr>
            </w:pPr>
          </w:p>
          <w:p w:rsidR="003906E3" w:rsidRPr="003906E3" w:rsidRDefault="003906E3" w:rsidP="0056419B">
            <w:pPr>
              <w:spacing w:after="0" w:line="240" w:lineRule="auto"/>
              <w:contextualSpacing/>
              <w:jc w:val="both"/>
              <w:rPr>
                <w:rFonts w:ascii="Times New Roman" w:eastAsia="SimSun" w:hAnsi="Times New Roman" w:cs="Arial"/>
                <w:sz w:val="18"/>
                <w:szCs w:val="18"/>
              </w:rPr>
            </w:pPr>
            <w:r w:rsidRPr="003906E3">
              <w:rPr>
                <w:rFonts w:ascii="Times New Roman" w:eastAsia="SimSun" w:hAnsi="Times New Roman" w:cs="Arial"/>
                <w:b/>
                <w:sz w:val="18"/>
                <w:szCs w:val="18"/>
              </w:rPr>
              <w:t>(5)</w:t>
            </w:r>
            <w:r w:rsidRPr="003906E3">
              <w:rPr>
                <w:rFonts w:ascii="Times New Roman" w:eastAsia="SimSun" w:hAnsi="Times New Roman" w:cs="Arial"/>
                <w:sz w:val="18"/>
                <w:szCs w:val="18"/>
              </w:rPr>
              <w:t xml:space="preserve"> Каждая сторона обеспечивает, чтобы рассмотрение заявки, в том числе принятие окончательного решения, было завершено в разумные сроки после подачи полной заявки. Каждая сторона прилагает все усилия для установления нормального срока рассмотрения заявки</w:t>
            </w:r>
          </w:p>
          <w:p w:rsidR="003906E3" w:rsidRPr="003906E3" w:rsidRDefault="003906E3" w:rsidP="0056419B">
            <w:pPr>
              <w:spacing w:after="0" w:line="240" w:lineRule="auto"/>
              <w:contextualSpacing/>
              <w:jc w:val="both"/>
              <w:rPr>
                <w:rFonts w:ascii="Times New Roman" w:eastAsia="SimSun" w:hAnsi="Times New Roman" w:cs="Arial"/>
                <w:b/>
                <w:sz w:val="18"/>
                <w:szCs w:val="18"/>
              </w:rPr>
            </w:pPr>
          </w:p>
          <w:p w:rsidR="003906E3" w:rsidRPr="003906E3" w:rsidRDefault="003906E3" w:rsidP="0056419B">
            <w:pPr>
              <w:spacing w:after="0" w:line="240" w:lineRule="auto"/>
              <w:contextualSpacing/>
              <w:jc w:val="both"/>
              <w:rPr>
                <w:rFonts w:ascii="Times New Roman" w:eastAsia="SimSun" w:hAnsi="Times New Roman" w:cs="Arial"/>
                <w:sz w:val="18"/>
                <w:szCs w:val="18"/>
              </w:rPr>
            </w:pPr>
            <w:r w:rsidRPr="003906E3">
              <w:rPr>
                <w:rFonts w:ascii="Times New Roman" w:eastAsia="SimSun" w:hAnsi="Times New Roman" w:cs="Arial"/>
                <w:b/>
                <w:sz w:val="18"/>
                <w:szCs w:val="18"/>
              </w:rPr>
              <w:t>(6)</w:t>
            </w:r>
            <w:r w:rsidRPr="003906E3">
              <w:rPr>
                <w:rFonts w:ascii="Times New Roman" w:eastAsia="SimSun" w:hAnsi="Times New Roman" w:cs="Arial"/>
                <w:sz w:val="18"/>
                <w:szCs w:val="18"/>
              </w:rPr>
              <w:t xml:space="preserve"> Компетентный орган в разумный срок после получения заявки, которую он считает неполной, информирует, по возможности, об этом заявителя, указывая дополнительную информацию, необходимую для дополнения заявки, и предоставляет ему возможность исправить недостатки</w:t>
            </w:r>
          </w:p>
          <w:p w:rsidR="003906E3" w:rsidRPr="003906E3" w:rsidRDefault="003906E3" w:rsidP="0056419B">
            <w:pPr>
              <w:spacing w:after="0" w:line="240" w:lineRule="auto"/>
              <w:contextualSpacing/>
              <w:jc w:val="both"/>
              <w:rPr>
                <w:rFonts w:ascii="Times New Roman" w:eastAsia="SimSun" w:hAnsi="Times New Roman" w:cs="Arial"/>
                <w:b/>
                <w:sz w:val="18"/>
                <w:szCs w:val="18"/>
              </w:rPr>
            </w:pPr>
          </w:p>
          <w:p w:rsidR="003906E3" w:rsidRPr="003906E3" w:rsidRDefault="003906E3" w:rsidP="0056419B">
            <w:pPr>
              <w:spacing w:after="0" w:line="240" w:lineRule="auto"/>
              <w:contextualSpacing/>
              <w:jc w:val="both"/>
              <w:rPr>
                <w:rFonts w:ascii="Times New Roman" w:eastAsia="SimSun" w:hAnsi="Times New Roman" w:cs="Arial"/>
                <w:sz w:val="18"/>
                <w:szCs w:val="18"/>
              </w:rPr>
            </w:pPr>
            <w:r w:rsidRPr="003906E3">
              <w:rPr>
                <w:rFonts w:ascii="Times New Roman" w:eastAsia="SimSun" w:hAnsi="Times New Roman" w:cs="Arial"/>
                <w:b/>
                <w:sz w:val="18"/>
                <w:szCs w:val="18"/>
              </w:rPr>
              <w:t>(7)</w:t>
            </w:r>
            <w:r w:rsidRPr="003906E3">
              <w:rPr>
                <w:rFonts w:ascii="Times New Roman" w:eastAsia="SimSun" w:hAnsi="Times New Roman" w:cs="Arial"/>
                <w:sz w:val="18"/>
                <w:szCs w:val="18"/>
              </w:rPr>
              <w:t xml:space="preserve"> Когда это возможно, вместо оригинальных документов должны быть приняты заверенные копии данных документов</w:t>
            </w:r>
          </w:p>
          <w:p w:rsidR="003906E3" w:rsidRPr="003906E3" w:rsidRDefault="003906E3" w:rsidP="0056419B">
            <w:pPr>
              <w:spacing w:after="0" w:line="240" w:lineRule="auto"/>
              <w:contextualSpacing/>
              <w:jc w:val="both"/>
              <w:rPr>
                <w:rFonts w:ascii="Times New Roman" w:eastAsia="SimSun" w:hAnsi="Times New Roman" w:cs="Arial"/>
                <w:b/>
                <w:sz w:val="18"/>
                <w:szCs w:val="18"/>
              </w:rPr>
            </w:pPr>
          </w:p>
          <w:p w:rsidR="003906E3" w:rsidRPr="003906E3" w:rsidRDefault="003906E3" w:rsidP="0056419B">
            <w:pPr>
              <w:spacing w:after="0" w:line="240" w:lineRule="auto"/>
              <w:contextualSpacing/>
              <w:jc w:val="both"/>
              <w:rPr>
                <w:rFonts w:ascii="Times New Roman" w:eastAsia="SimSun" w:hAnsi="Times New Roman" w:cs="Arial"/>
                <w:sz w:val="18"/>
                <w:szCs w:val="18"/>
              </w:rPr>
            </w:pPr>
            <w:r w:rsidRPr="003906E3">
              <w:rPr>
                <w:rFonts w:ascii="Times New Roman" w:eastAsia="SimSun" w:hAnsi="Times New Roman" w:cs="Arial"/>
                <w:b/>
                <w:sz w:val="18"/>
                <w:szCs w:val="18"/>
              </w:rPr>
              <w:t>(8)</w:t>
            </w:r>
            <w:r w:rsidRPr="003906E3">
              <w:rPr>
                <w:rFonts w:ascii="Times New Roman" w:eastAsia="SimSun" w:hAnsi="Times New Roman" w:cs="Arial"/>
                <w:sz w:val="18"/>
                <w:szCs w:val="18"/>
              </w:rPr>
              <w:t xml:space="preserve"> Если заявка отклонена компетентным органом, заявитель должен быть проинформирован об этом в письменном виде и без необоснованных задержек. В принципе, заявитель информируется также, по требованию, о причинах отклонения заявки и сроках обжалования соответствующего решения</w:t>
            </w:r>
          </w:p>
          <w:p w:rsidR="003906E3" w:rsidRPr="003906E3" w:rsidRDefault="003906E3" w:rsidP="0056419B">
            <w:pPr>
              <w:spacing w:after="0" w:line="240" w:lineRule="auto"/>
              <w:contextualSpacing/>
              <w:jc w:val="both"/>
              <w:rPr>
                <w:rFonts w:ascii="Times New Roman" w:eastAsia="SimSun" w:hAnsi="Times New Roman" w:cs="Arial"/>
                <w:b/>
                <w:sz w:val="18"/>
                <w:szCs w:val="18"/>
              </w:rPr>
            </w:pPr>
          </w:p>
          <w:p w:rsidR="003906E3" w:rsidRPr="003906E3" w:rsidRDefault="003906E3" w:rsidP="0056419B">
            <w:pPr>
              <w:spacing w:after="0" w:line="240" w:lineRule="auto"/>
              <w:jc w:val="both"/>
              <w:rPr>
                <w:rFonts w:ascii="Times New Roman" w:eastAsia="SimSun" w:hAnsi="Times New Roman" w:cs="Arial"/>
                <w:sz w:val="18"/>
                <w:szCs w:val="18"/>
              </w:rPr>
            </w:pPr>
            <w:r w:rsidRPr="003906E3">
              <w:rPr>
                <w:rFonts w:ascii="Times New Roman" w:eastAsia="SimSun" w:hAnsi="Times New Roman" w:cs="Arial"/>
                <w:b/>
                <w:sz w:val="18"/>
                <w:szCs w:val="18"/>
              </w:rPr>
              <w:t>(9)</w:t>
            </w:r>
            <w:r w:rsidRPr="003906E3">
              <w:rPr>
                <w:rFonts w:ascii="Times New Roman" w:eastAsia="SimSun" w:hAnsi="Times New Roman" w:cs="Arial"/>
                <w:sz w:val="18"/>
                <w:szCs w:val="18"/>
              </w:rPr>
              <w:t xml:space="preserve"> Каждая сторона обеспечивает, чтобы предоставленные лицензия или разрешение вступали в силу без необоснованных задержек, в соответствии с указанными в ней положениями и условиями</w:t>
            </w:r>
          </w:p>
        </w:tc>
      </w:tr>
      <w:tr w:rsidR="003906E3" w:rsidRPr="003906E3" w:rsidTr="005D537E">
        <w:trPr>
          <w:trHeight w:val="740"/>
        </w:trPr>
        <w:tc>
          <w:tcPr>
            <w:tcW w:w="15172" w:type="dxa"/>
            <w:gridSpan w:val="29"/>
          </w:tcPr>
          <w:p w:rsidR="003906E3" w:rsidRPr="003906E3" w:rsidRDefault="003906E3" w:rsidP="0056419B">
            <w:pPr>
              <w:spacing w:after="0" w:line="240" w:lineRule="auto"/>
              <w:rPr>
                <w:rFonts w:ascii="Times New Roman" w:eastAsia="SimSun" w:hAnsi="Times New Roman" w:cs="Times New Roman"/>
                <w:b/>
                <w:color w:val="000000" w:themeColor="text1"/>
                <w:sz w:val="20"/>
                <w:szCs w:val="20"/>
                <w:lang w:eastAsia="zh-CN"/>
              </w:rPr>
            </w:pPr>
            <w:r w:rsidRPr="003906E3">
              <w:rPr>
                <w:rFonts w:ascii="Times New Roman" w:eastAsia="SimSun" w:hAnsi="Times New Roman" w:cs="Arial"/>
                <w:b/>
                <w:color w:val="000000" w:themeColor="text1"/>
                <w:sz w:val="18"/>
                <w:szCs w:val="18"/>
              </w:rPr>
              <w:t xml:space="preserve">Информационные </w:t>
            </w:r>
            <w:r w:rsidRPr="003906E3">
              <w:rPr>
                <w:rFonts w:ascii="Times New Roman" w:eastAsia="SimSun" w:hAnsi="Times New Roman" w:cs="Arial"/>
                <w:b/>
                <w:bCs/>
                <w:color w:val="000000" w:themeColor="text1"/>
                <w:sz w:val="18"/>
                <w:szCs w:val="18"/>
              </w:rPr>
              <w:t>услуги</w:t>
            </w:r>
          </w:p>
        </w:tc>
      </w:tr>
      <w:tr w:rsidR="003906E3" w:rsidRPr="003906E3" w:rsidTr="005D537E">
        <w:trPr>
          <w:trHeight w:val="12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224</w:t>
            </w:r>
          </w:p>
        </w:tc>
        <w:tc>
          <w:tcPr>
            <w:tcW w:w="14463" w:type="dxa"/>
            <w:gridSpan w:val="27"/>
          </w:tcPr>
          <w:p w:rsidR="003906E3" w:rsidRPr="003906E3" w:rsidRDefault="003906E3" w:rsidP="0056419B">
            <w:pPr>
              <w:tabs>
                <w:tab w:val="left" w:pos="2233"/>
              </w:tabs>
              <w:spacing w:after="0" w:line="240" w:lineRule="auto"/>
              <w:jc w:val="both"/>
              <w:outlineLvl w:val="2"/>
              <w:rPr>
                <w:rFonts w:ascii="Times New Roman" w:eastAsia="SimSun" w:hAnsi="Times New Roman" w:cs="Arial"/>
                <w:b/>
                <w:sz w:val="20"/>
                <w:szCs w:val="18"/>
              </w:rPr>
            </w:pPr>
            <w:r w:rsidRPr="003906E3">
              <w:rPr>
                <w:rFonts w:ascii="Times New Roman" w:eastAsia="SimSun" w:hAnsi="Times New Roman" w:cs="Arial"/>
                <w:b/>
                <w:sz w:val="20"/>
                <w:szCs w:val="18"/>
              </w:rPr>
              <w:t xml:space="preserve">Определение компьютерных услуг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 xml:space="preserve">(1) </w:t>
            </w:r>
            <w:r w:rsidRPr="003906E3">
              <w:rPr>
                <w:rFonts w:ascii="Times New Roman" w:eastAsia="SimSun" w:hAnsi="Times New Roman" w:cs="Arial"/>
                <w:sz w:val="20"/>
                <w:szCs w:val="18"/>
              </w:rPr>
              <w:t>В той мере, в которой торговля компьютерными услугами либерализована в соответствии с разделом 2 (Право на создание), разделом 3 (Трансграничное предоставление услуг) и разделом 4 (Временное пребывание физических лиц  с визитами в коммерческих  целях) настоящей главы, стороны соблюдают положения настоящей статьи</w:t>
            </w:r>
          </w:p>
        </w:tc>
      </w:tr>
      <w:tr w:rsidR="003906E3" w:rsidRPr="003906E3" w:rsidTr="005D537E">
        <w:trPr>
          <w:trHeight w:val="1777"/>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25" w:type="dxa"/>
            <w:gridSpan w:val="4"/>
          </w:tcPr>
          <w:p w:rsidR="003906E3" w:rsidRPr="003906E3" w:rsidRDefault="003906E3" w:rsidP="0056419B">
            <w:pPr>
              <w:tabs>
                <w:tab w:val="left" w:pos="2233"/>
              </w:tabs>
              <w:spacing w:after="0" w:line="240" w:lineRule="auto"/>
              <w:outlineLvl w:val="2"/>
              <w:rPr>
                <w:rFonts w:ascii="Times New Roman" w:eastAsia="SimSun" w:hAnsi="Times New Roman" w:cs="Arial"/>
                <w:b/>
                <w:sz w:val="20"/>
                <w:szCs w:val="18"/>
              </w:rPr>
            </w:pPr>
            <w:r w:rsidRPr="003906E3">
              <w:rPr>
                <w:rFonts w:ascii="Times New Roman" w:eastAsia="SimSun" w:hAnsi="Times New Roman" w:cs="Arial"/>
                <w:b/>
                <w:sz w:val="20"/>
                <w:szCs w:val="18"/>
              </w:rPr>
              <w:t xml:space="preserve">Директива 2013/37/ЕС </w:t>
            </w:r>
            <w:r w:rsidRPr="003906E3">
              <w:rPr>
                <w:rFonts w:ascii="Times New Roman" w:eastAsia="SimSun" w:hAnsi="Times New Roman" w:cs="Arial"/>
                <w:sz w:val="20"/>
                <w:szCs w:val="18"/>
              </w:rPr>
              <w:t>Европейского Парламента и Совета от 26 июня 2013 о внесении изменений в Директиву  2003/98 / ЕС о повторном использовании информации государственного сектора</w:t>
            </w:r>
          </w:p>
        </w:tc>
        <w:tc>
          <w:tcPr>
            <w:tcW w:w="1838" w:type="dxa"/>
            <w:gridSpan w:val="5"/>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2979" w:type="dxa"/>
            <w:gridSpan w:val="6"/>
          </w:tcPr>
          <w:p w:rsidR="003906E3" w:rsidRPr="003906E3" w:rsidRDefault="003906E3" w:rsidP="0056419B">
            <w:pPr>
              <w:spacing w:after="0" w:line="240" w:lineRule="auto"/>
              <w:rPr>
                <w:rFonts w:ascii="Times New Roman" w:eastAsia="SimSun" w:hAnsi="Times New Roman" w:cs="Arial"/>
                <w:b/>
                <w:bCs/>
                <w:sz w:val="20"/>
                <w:szCs w:val="20"/>
                <w:lang w:val="ro-RO"/>
              </w:rPr>
            </w:pPr>
            <w:r w:rsidRPr="003906E3">
              <w:rPr>
                <w:rFonts w:ascii="Times New Roman" w:eastAsia="SimSun" w:hAnsi="Times New Roman" w:cs="Arial"/>
                <w:b/>
                <w:sz w:val="20"/>
                <w:szCs w:val="20"/>
                <w:lang w:val="ro-RO"/>
              </w:rPr>
              <w:t xml:space="preserve">LT1. </w:t>
            </w:r>
            <w:r w:rsidRPr="003906E3">
              <w:rPr>
                <w:rFonts w:ascii="Times New Roman" w:eastAsia="SimSun" w:hAnsi="Times New Roman" w:cs="Arial"/>
                <w:b/>
                <w:sz w:val="20"/>
                <w:szCs w:val="20"/>
              </w:rPr>
              <w:t>Акты</w:t>
            </w:r>
            <w:r w:rsidRPr="003906E3">
              <w:rPr>
                <w:rFonts w:ascii="Times New Roman" w:eastAsia="SimSun" w:hAnsi="Times New Roman" w:cs="Arial"/>
                <w:b/>
                <w:bCs/>
                <w:sz w:val="20"/>
                <w:szCs w:val="20"/>
                <w:lang w:val="ro-RO"/>
              </w:rPr>
              <w:t xml:space="preserve"> о внесении изменений</w:t>
            </w:r>
          </w:p>
          <w:p w:rsidR="003906E3" w:rsidRPr="003906E3" w:rsidRDefault="003906E3" w:rsidP="0056419B">
            <w:pPr>
              <w:spacing w:after="0" w:line="240" w:lineRule="auto"/>
              <w:rPr>
                <w:rFonts w:ascii="Times New Roman" w:eastAsia="SimSun" w:hAnsi="Times New Roman" w:cs="Arial"/>
                <w:bCs/>
                <w:sz w:val="20"/>
                <w:szCs w:val="20"/>
                <w:lang w:val="ro-RO"/>
              </w:rPr>
            </w:pPr>
            <w:r w:rsidRPr="003906E3">
              <w:rPr>
                <w:rFonts w:ascii="Times New Roman" w:eastAsia="SimSun" w:hAnsi="Times New Roman" w:cs="Arial"/>
                <w:bCs/>
                <w:sz w:val="20"/>
                <w:szCs w:val="20"/>
                <w:lang w:val="ro-RO"/>
              </w:rPr>
              <w:t xml:space="preserve">Проект </w:t>
            </w:r>
            <w:r w:rsidRPr="003906E3">
              <w:rPr>
                <w:rFonts w:ascii="Times New Roman" w:eastAsia="SimSun" w:hAnsi="Times New Roman" w:cs="Arial"/>
                <w:bCs/>
                <w:sz w:val="20"/>
                <w:szCs w:val="20"/>
              </w:rPr>
              <w:t>п</w:t>
            </w:r>
            <w:r w:rsidRPr="003906E3">
              <w:rPr>
                <w:rFonts w:ascii="Times New Roman" w:eastAsia="SimSun" w:hAnsi="Times New Roman" w:cs="Arial"/>
                <w:bCs/>
                <w:sz w:val="20"/>
                <w:szCs w:val="20"/>
                <w:lang w:val="ro-RO"/>
              </w:rPr>
              <w:t>остановления Правительства о</w:t>
            </w:r>
            <w:r w:rsidRPr="003906E3">
              <w:rPr>
                <w:rFonts w:ascii="Times New Roman" w:eastAsia="SimSun" w:hAnsi="Times New Roman" w:cs="Arial"/>
                <w:bCs/>
                <w:sz w:val="20"/>
                <w:szCs w:val="20"/>
              </w:rPr>
              <w:t xml:space="preserve"> внесении</w:t>
            </w:r>
            <w:r w:rsidRPr="003906E3">
              <w:rPr>
                <w:rFonts w:ascii="Times New Roman" w:eastAsia="SimSun" w:hAnsi="Times New Roman" w:cs="Arial"/>
                <w:bCs/>
                <w:sz w:val="20"/>
                <w:szCs w:val="20"/>
                <w:lang w:val="ro-RO"/>
              </w:rPr>
              <w:t xml:space="preserve"> изменени</w:t>
            </w:r>
            <w:r w:rsidRPr="003906E3">
              <w:rPr>
                <w:rFonts w:ascii="Times New Roman" w:eastAsia="SimSun" w:hAnsi="Times New Roman" w:cs="Arial"/>
                <w:bCs/>
                <w:sz w:val="20"/>
                <w:szCs w:val="20"/>
              </w:rPr>
              <w:t>й</w:t>
            </w:r>
            <w:r w:rsidRPr="003906E3">
              <w:rPr>
                <w:rFonts w:ascii="Times New Roman" w:eastAsia="SimSun" w:hAnsi="Times New Roman" w:cs="Arial"/>
                <w:bCs/>
                <w:sz w:val="20"/>
                <w:szCs w:val="20"/>
                <w:lang w:val="ro-RO"/>
              </w:rPr>
              <w:t xml:space="preserve"> и дополнени</w:t>
            </w:r>
            <w:r w:rsidRPr="003906E3">
              <w:rPr>
                <w:rFonts w:ascii="Times New Roman" w:eastAsia="SimSun" w:hAnsi="Times New Roman" w:cs="Arial"/>
                <w:bCs/>
                <w:sz w:val="20"/>
                <w:szCs w:val="20"/>
              </w:rPr>
              <w:t>й в</w:t>
            </w:r>
            <w:r w:rsidRPr="003906E3">
              <w:rPr>
                <w:rFonts w:ascii="Times New Roman" w:eastAsia="SimSun" w:hAnsi="Times New Roman" w:cs="Arial"/>
                <w:bCs/>
                <w:sz w:val="20"/>
                <w:szCs w:val="20"/>
                <w:lang w:val="ro-RO"/>
              </w:rPr>
              <w:t xml:space="preserve"> некоторы</w:t>
            </w:r>
            <w:r w:rsidRPr="003906E3">
              <w:rPr>
                <w:rFonts w:ascii="Times New Roman" w:eastAsia="SimSun" w:hAnsi="Times New Roman" w:cs="Arial"/>
                <w:bCs/>
                <w:sz w:val="20"/>
                <w:szCs w:val="20"/>
              </w:rPr>
              <w:t>е</w:t>
            </w:r>
            <w:r w:rsidRPr="003906E3">
              <w:rPr>
                <w:rFonts w:ascii="Times New Roman" w:eastAsia="SimSun" w:hAnsi="Times New Roman" w:cs="Arial"/>
                <w:bCs/>
                <w:sz w:val="20"/>
                <w:szCs w:val="20"/>
                <w:lang w:val="ro-RO"/>
              </w:rPr>
              <w:t xml:space="preserve"> </w:t>
            </w:r>
            <w:r w:rsidRPr="003906E3">
              <w:rPr>
                <w:rFonts w:ascii="Times New Roman" w:eastAsia="SimSun" w:hAnsi="Times New Roman" w:cs="Arial"/>
                <w:bCs/>
                <w:sz w:val="20"/>
                <w:szCs w:val="20"/>
              </w:rPr>
              <w:t>п</w:t>
            </w:r>
            <w:r w:rsidRPr="003906E3">
              <w:rPr>
                <w:rFonts w:ascii="Times New Roman" w:eastAsia="SimSun" w:hAnsi="Times New Roman" w:cs="Arial"/>
                <w:bCs/>
                <w:sz w:val="20"/>
                <w:szCs w:val="20"/>
                <w:lang w:val="ro-RO"/>
              </w:rPr>
              <w:t>остановлени</w:t>
            </w:r>
            <w:r w:rsidRPr="003906E3">
              <w:rPr>
                <w:rFonts w:ascii="Times New Roman" w:eastAsia="SimSun" w:hAnsi="Times New Roman" w:cs="Arial"/>
                <w:bCs/>
                <w:sz w:val="20"/>
                <w:szCs w:val="20"/>
              </w:rPr>
              <w:t>я</w:t>
            </w:r>
            <w:r w:rsidRPr="003906E3">
              <w:rPr>
                <w:rFonts w:ascii="Times New Roman" w:eastAsia="SimSun" w:hAnsi="Times New Roman" w:cs="Arial"/>
                <w:bCs/>
                <w:sz w:val="20"/>
                <w:szCs w:val="20"/>
                <w:lang w:val="ro-RO"/>
              </w:rPr>
              <w:t xml:space="preserve"> Правительства </w:t>
            </w:r>
          </w:p>
          <w:p w:rsidR="003906E3" w:rsidRPr="003906E3" w:rsidRDefault="003906E3" w:rsidP="0056419B">
            <w:pPr>
              <w:spacing w:after="0" w:line="240" w:lineRule="auto"/>
              <w:rPr>
                <w:rFonts w:ascii="Times New Roman" w:eastAsia="SimSun" w:hAnsi="Times New Roman" w:cs="Arial"/>
                <w:bCs/>
                <w:sz w:val="20"/>
                <w:szCs w:val="20"/>
                <w:lang w:val="ro-RO"/>
              </w:rPr>
            </w:pPr>
            <w:r w:rsidRPr="003906E3">
              <w:rPr>
                <w:rFonts w:ascii="Times New Roman" w:eastAsia="SimSun" w:hAnsi="Times New Roman" w:cs="Arial"/>
                <w:bCs/>
                <w:sz w:val="20"/>
                <w:szCs w:val="20"/>
              </w:rPr>
              <w:t>Перелагает</w:t>
            </w:r>
            <w:r w:rsidRPr="003906E3">
              <w:rPr>
                <w:rFonts w:ascii="Times New Roman" w:eastAsia="SimSun" w:hAnsi="Times New Roman" w:cs="Arial"/>
                <w:bCs/>
                <w:sz w:val="20"/>
                <w:szCs w:val="20"/>
                <w:lang w:val="ro-RO"/>
              </w:rPr>
              <w:t>:</w:t>
            </w:r>
          </w:p>
          <w:p w:rsidR="003906E3" w:rsidRPr="003906E3" w:rsidRDefault="003906E3" w:rsidP="0056419B">
            <w:pPr>
              <w:spacing w:after="0" w:line="240" w:lineRule="auto"/>
              <w:rPr>
                <w:rFonts w:ascii="Times New Roman" w:eastAsia="SimSun" w:hAnsi="Times New Roman" w:cs="Arial"/>
                <w:bCs/>
                <w:sz w:val="20"/>
                <w:szCs w:val="20"/>
                <w:lang w:val="fr-FR"/>
              </w:rPr>
            </w:pPr>
            <w:r w:rsidRPr="003906E3">
              <w:rPr>
                <w:rFonts w:ascii="Times New Roman" w:eastAsia="SimSun" w:hAnsi="Times New Roman" w:cs="Arial"/>
                <w:bCs/>
                <w:sz w:val="20"/>
                <w:szCs w:val="20"/>
                <w:lang w:val="ro-RO"/>
              </w:rPr>
              <w:t>Директива 20</w:t>
            </w:r>
            <w:r w:rsidRPr="003906E3">
              <w:rPr>
                <w:rFonts w:ascii="Times New Roman" w:eastAsia="SimSun" w:hAnsi="Times New Roman" w:cs="Arial"/>
                <w:bCs/>
                <w:sz w:val="20"/>
                <w:szCs w:val="20"/>
              </w:rPr>
              <w:t>1</w:t>
            </w:r>
            <w:r w:rsidRPr="003906E3">
              <w:rPr>
                <w:rFonts w:ascii="Times New Roman" w:eastAsia="SimSun" w:hAnsi="Times New Roman" w:cs="Arial"/>
                <w:bCs/>
                <w:sz w:val="20"/>
                <w:szCs w:val="20"/>
                <w:lang w:val="ro-RO"/>
              </w:rPr>
              <w:t xml:space="preserve">3/98/ </w:t>
            </w:r>
            <w:r w:rsidRPr="003906E3">
              <w:rPr>
                <w:rFonts w:ascii="Times New Roman" w:eastAsia="SimSun" w:hAnsi="Times New Roman" w:cs="Arial"/>
                <w:bCs/>
                <w:sz w:val="20"/>
                <w:szCs w:val="20"/>
                <w:lang w:val="fr-FR"/>
              </w:rPr>
              <w:t>CE</w:t>
            </w:r>
          </w:p>
        </w:tc>
        <w:tc>
          <w:tcPr>
            <w:tcW w:w="1730" w:type="dxa"/>
            <w:gridSpan w:val="4"/>
          </w:tcPr>
          <w:p w:rsidR="003906E3" w:rsidRPr="003906E3" w:rsidRDefault="003906E3" w:rsidP="0056419B">
            <w:pPr>
              <w:spacing w:after="0" w:line="240" w:lineRule="auto"/>
              <w:rPr>
                <w:rFonts w:ascii="Times New Roman" w:eastAsia="SimSun" w:hAnsi="Times New Roman" w:cs="Arial"/>
                <w:bCs/>
                <w:sz w:val="20"/>
                <w:szCs w:val="20"/>
              </w:rPr>
            </w:pPr>
            <w:r w:rsidRPr="003906E3">
              <w:rPr>
                <w:rFonts w:ascii="Times New Roman" w:eastAsia="SimSun" w:hAnsi="Times New Roman" w:cs="Arial"/>
                <w:bCs/>
                <w:sz w:val="20"/>
                <w:szCs w:val="20"/>
              </w:rPr>
              <w:t>Вступившее в силу</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Arial"/>
                <w:bCs/>
                <w:sz w:val="20"/>
                <w:szCs w:val="20"/>
              </w:rPr>
              <w:t>Постановление Правительства</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xml:space="preserve">Министерство </w:t>
            </w:r>
            <w:r w:rsidRPr="003906E3">
              <w:rPr>
                <w:rFonts w:ascii="Times New Roman" w:eastAsia="SimSun" w:hAnsi="Times New Roman" w:cs="Times New Roman"/>
                <w:sz w:val="20"/>
                <w:szCs w:val="20"/>
                <w:lang w:eastAsia="zh-CN"/>
              </w:rPr>
              <w:t>э</w:t>
            </w:r>
            <w:r w:rsidRPr="003906E3">
              <w:rPr>
                <w:rFonts w:ascii="Times New Roman" w:eastAsia="SimSun" w:hAnsi="Times New Roman" w:cs="Times New Roman"/>
                <w:sz w:val="20"/>
                <w:szCs w:val="20"/>
                <w:lang w:val="ro-RO" w:eastAsia="zh-CN"/>
              </w:rPr>
              <w:t xml:space="preserve">кономики и </w:t>
            </w:r>
            <w:r w:rsidRPr="003906E3">
              <w:rPr>
                <w:rFonts w:ascii="Times New Roman" w:eastAsia="SimSun" w:hAnsi="Times New Roman" w:cs="Times New Roman"/>
                <w:sz w:val="20"/>
                <w:szCs w:val="20"/>
                <w:lang w:eastAsia="zh-CN"/>
              </w:rPr>
              <w:t>и</w:t>
            </w:r>
            <w:r w:rsidRPr="003906E3">
              <w:rPr>
                <w:rFonts w:ascii="Times New Roman" w:eastAsia="SimSun" w:hAnsi="Times New Roman" w:cs="Times New Roman"/>
                <w:sz w:val="20"/>
                <w:szCs w:val="20"/>
                <w:lang w:val="ro-RO" w:eastAsia="zh-CN"/>
              </w:rPr>
              <w:t>нфраструктуры</w:t>
            </w:r>
          </w:p>
        </w:tc>
        <w:tc>
          <w:tcPr>
            <w:tcW w:w="1153" w:type="dxa"/>
            <w:gridSpan w:val="4"/>
          </w:tcPr>
          <w:p w:rsidR="003906E3" w:rsidRPr="003906E3" w:rsidRDefault="003906E3" w:rsidP="0056419B">
            <w:pPr>
              <w:spacing w:after="0" w:line="240" w:lineRule="auto"/>
              <w:rPr>
                <w:rFonts w:ascii="Times New Roman" w:eastAsia="SimSun" w:hAnsi="Times New Roman" w:cs="Arial"/>
                <w:bCs/>
                <w:sz w:val="20"/>
                <w:szCs w:val="20"/>
              </w:rPr>
            </w:pPr>
            <w:r w:rsidRPr="003906E3">
              <w:rPr>
                <w:rFonts w:ascii="Times New Roman" w:eastAsia="SimSun" w:hAnsi="Times New Roman" w:cs="Arial"/>
                <w:bCs/>
                <w:sz w:val="20"/>
                <w:szCs w:val="20"/>
              </w:rPr>
              <w:t>I квартал  2018 г.;</w:t>
            </w:r>
          </w:p>
          <w:p w:rsidR="003906E3" w:rsidRPr="003906E3" w:rsidRDefault="003906E3" w:rsidP="0056419B">
            <w:pPr>
              <w:spacing w:after="0" w:line="240" w:lineRule="auto"/>
              <w:rPr>
                <w:rFonts w:ascii="Times New Roman" w:eastAsia="SimSun" w:hAnsi="Times New Roman" w:cs="Arial"/>
                <w:bCs/>
                <w:sz w:val="20"/>
                <w:szCs w:val="20"/>
              </w:rPr>
            </w:pPr>
            <w:r w:rsidRPr="003906E3">
              <w:rPr>
                <w:rFonts w:ascii="Times New Roman" w:eastAsia="SimSun" w:hAnsi="Times New Roman" w:cs="Arial"/>
                <w:sz w:val="20"/>
                <w:szCs w:val="20"/>
              </w:rPr>
              <w:br/>
            </w:r>
            <w:r w:rsidRPr="003906E3">
              <w:rPr>
                <w:rFonts w:ascii="Times New Roman" w:eastAsia="SimSun" w:hAnsi="Times New Roman" w:cs="Arial"/>
                <w:bCs/>
                <w:sz w:val="20"/>
                <w:szCs w:val="20"/>
              </w:rPr>
              <w:t>СА (Прило</w:t>
            </w:r>
            <w:r w:rsidR="005D537E">
              <w:rPr>
                <w:rFonts w:ascii="Times New Roman" w:eastAsia="SimSun" w:hAnsi="Times New Roman" w:cs="Arial"/>
                <w:bCs/>
                <w:sz w:val="20"/>
                <w:szCs w:val="20"/>
              </w:rPr>
              <w:t>-</w:t>
            </w:r>
            <w:r w:rsidRPr="003906E3">
              <w:rPr>
                <w:rFonts w:ascii="Times New Roman" w:eastAsia="SimSun" w:hAnsi="Times New Roman" w:cs="Arial"/>
                <w:bCs/>
                <w:sz w:val="20"/>
                <w:szCs w:val="20"/>
              </w:rPr>
              <w:t>жение XXVIII-B) – 2016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Calibri"/>
                <w:bCs/>
                <w:color w:val="000000"/>
                <w:sz w:val="20"/>
                <w:szCs w:val="20"/>
                <w:lang w:val="ro-RO" w:eastAsia="zh-CN"/>
              </w:rPr>
              <w:t>В пределах бюджета органа</w:t>
            </w:r>
          </w:p>
        </w:tc>
      </w:tr>
      <w:tr w:rsidR="003906E3" w:rsidRPr="003906E3" w:rsidTr="005D537E">
        <w:trPr>
          <w:trHeight w:val="120"/>
        </w:trPr>
        <w:tc>
          <w:tcPr>
            <w:tcW w:w="15172" w:type="dxa"/>
            <w:gridSpan w:val="29"/>
          </w:tcPr>
          <w:p w:rsidR="003906E3" w:rsidRPr="003906E3" w:rsidRDefault="003906E3" w:rsidP="0056419B">
            <w:pPr>
              <w:spacing w:after="0" w:line="240" w:lineRule="auto"/>
              <w:jc w:val="both"/>
              <w:rPr>
                <w:rFonts w:ascii="Times New Roman" w:eastAsia="SimSun" w:hAnsi="Times New Roman" w:cs="Times New Roman"/>
                <w:b/>
                <w:bCs/>
                <w:sz w:val="18"/>
                <w:szCs w:val="18"/>
              </w:rPr>
            </w:pPr>
            <w:r w:rsidRPr="003906E3">
              <w:rPr>
                <w:rFonts w:ascii="Times New Roman" w:eastAsia="SimSun" w:hAnsi="Times New Roman" w:cs="Times New Roman"/>
                <w:b/>
                <w:sz w:val="18"/>
                <w:szCs w:val="18"/>
              </w:rPr>
              <w:t xml:space="preserve">Подраздел </w:t>
            </w:r>
            <w:r w:rsidRPr="003906E3">
              <w:rPr>
                <w:rFonts w:ascii="Times New Roman" w:eastAsia="SimSun" w:hAnsi="Times New Roman" w:cs="Times New Roman"/>
                <w:b/>
                <w:bCs/>
                <w:sz w:val="18"/>
                <w:szCs w:val="18"/>
              </w:rPr>
              <w:t>4</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Почтовые и курьерские услуги</w:t>
            </w:r>
          </w:p>
        </w:tc>
      </w:tr>
      <w:tr w:rsidR="003906E3" w:rsidRPr="003906E3" w:rsidTr="005D537E">
        <w:trPr>
          <w:trHeight w:val="12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225</w:t>
            </w:r>
          </w:p>
        </w:tc>
        <w:tc>
          <w:tcPr>
            <w:tcW w:w="14463" w:type="dxa"/>
            <w:gridSpan w:val="27"/>
          </w:tcPr>
          <w:p w:rsidR="003906E3" w:rsidRPr="003906E3" w:rsidRDefault="003906E3" w:rsidP="0056419B">
            <w:pPr>
              <w:autoSpaceDE w:val="0"/>
              <w:autoSpaceDN w:val="0"/>
              <w:adjustRightInd w:val="0"/>
              <w:spacing w:after="0" w:line="240" w:lineRule="auto"/>
              <w:jc w:val="both"/>
              <w:rPr>
                <w:rFonts w:ascii="Times New Roman" w:eastAsia="SimSun" w:hAnsi="Times New Roman" w:cs="Times New Roman"/>
                <w:b/>
                <w:bCs/>
                <w:sz w:val="20"/>
                <w:szCs w:val="18"/>
              </w:rPr>
            </w:pPr>
            <w:r w:rsidRPr="003906E3">
              <w:rPr>
                <w:rFonts w:ascii="Times New Roman" w:eastAsia="SimSun" w:hAnsi="Times New Roman" w:cs="Times New Roman"/>
                <w:b/>
                <w:sz w:val="20"/>
                <w:szCs w:val="18"/>
              </w:rPr>
              <w:t>Область применения и определения</w:t>
            </w:r>
          </w:p>
          <w:p w:rsidR="003906E3" w:rsidRPr="003906E3" w:rsidRDefault="003906E3" w:rsidP="0056419B">
            <w:pPr>
              <w:numPr>
                <w:ilvl w:val="4"/>
                <w:numId w:val="16"/>
              </w:num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 В настоящем подразделе устанавливаются принципы нормативно-правовой базы для всех почтовых и курьерских услуг, либерализованных в соответствии с разделом 2 (Право на учреждение), разделом 3 (Трансграничное предоставление услуг) и разделом 4 (Временное пребывание физических лиц  с визитом в коммерческих целях) настоящей главы  </w:t>
            </w:r>
          </w:p>
        </w:tc>
      </w:tr>
      <w:tr w:rsidR="003906E3" w:rsidRPr="003906E3" w:rsidTr="005D537E">
        <w:trPr>
          <w:trHeight w:val="120"/>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3" w:type="dxa"/>
            <w:gridSpan w:val="27"/>
          </w:tcPr>
          <w:p w:rsidR="003906E3" w:rsidRPr="003906E3" w:rsidRDefault="003906E3" w:rsidP="0056419B">
            <w:pPr>
              <w:spacing w:after="0" w:line="240" w:lineRule="auto"/>
              <w:contextualSpacing/>
              <w:jc w:val="both"/>
              <w:rPr>
                <w:rFonts w:ascii="Times New Roman" w:eastAsia="SimSun" w:hAnsi="Times New Roman" w:cs="Arial"/>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Для целей настоящего подраздела и раздела 2 (Право на создание), раздела 3 (Трансграничное предоставление услуг) и раздела 4 (Временное пребывание физических лиц  с визитом в коммерческих целях) настоящей главы: </w:t>
            </w:r>
          </w:p>
          <w:p w:rsidR="003906E3" w:rsidRPr="003906E3" w:rsidRDefault="003906E3" w:rsidP="0056419B">
            <w:pPr>
              <w:spacing w:after="0" w:line="240" w:lineRule="auto"/>
              <w:contextualSpacing/>
              <w:jc w:val="both"/>
              <w:rPr>
                <w:rFonts w:ascii="Times New Roman" w:eastAsia="SimSun" w:hAnsi="Times New Roman" w:cs="Arial"/>
                <w:sz w:val="20"/>
                <w:szCs w:val="18"/>
              </w:rPr>
            </w:pPr>
            <w:r w:rsidRPr="003906E3">
              <w:rPr>
                <w:rFonts w:ascii="Times New Roman" w:eastAsia="SimSun" w:hAnsi="Times New Roman" w:cs="Arial"/>
                <w:b/>
                <w:sz w:val="20"/>
                <w:szCs w:val="18"/>
              </w:rPr>
              <w:t>(а)</w:t>
            </w:r>
            <w:r w:rsidRPr="003906E3">
              <w:rPr>
                <w:rFonts w:ascii="Times New Roman" w:eastAsia="SimSun" w:hAnsi="Times New Roman" w:cs="Arial"/>
                <w:sz w:val="20"/>
                <w:szCs w:val="18"/>
              </w:rPr>
              <w:t xml:space="preserve"> «лицензия» означает разрешение, предоставленное регулирующим органом определенному поставщику услуг, получение которого является обязательным до предоставления определенной услуги;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(b)</w:t>
            </w:r>
            <w:r w:rsidRPr="003906E3">
              <w:rPr>
                <w:rFonts w:ascii="Times New Roman" w:eastAsia="SimSun" w:hAnsi="Times New Roman" w:cs="Arial"/>
                <w:sz w:val="20"/>
                <w:szCs w:val="18"/>
              </w:rPr>
              <w:t xml:space="preserve"> «универсальное обслуживание» означает постоянное предоставление определенной почтовой услуги установленного качества в любой точке на территории одной из сторон по доступным для всех пользователей ценам</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226</w:t>
            </w:r>
          </w:p>
        </w:tc>
        <w:tc>
          <w:tcPr>
            <w:tcW w:w="14463" w:type="dxa"/>
            <w:gridSpan w:val="27"/>
          </w:tcPr>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b/>
                <w:sz w:val="20"/>
                <w:szCs w:val="18"/>
              </w:rPr>
              <w:t>Предупреждение антиконкурентной практики в почтовом и курьерском секторах</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Стороны поддерживают или вводят соответствующие меры для того, чтобы воспрепятствовать применению или продолжению применения антиконкурентной практики со стороны поставщиков, которые, по отдельности или вместе, обладают способностью оказывать существенное влияние на условия участия (связанные с ценой и предложением) на релевантном  рынке почтовых и курьерских услуг, в результате использования своей позиции на рынке</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227</w:t>
            </w:r>
          </w:p>
        </w:tc>
        <w:tc>
          <w:tcPr>
            <w:tcW w:w="14463" w:type="dxa"/>
            <w:gridSpan w:val="27"/>
          </w:tcPr>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b/>
                <w:sz w:val="20"/>
                <w:szCs w:val="18"/>
              </w:rPr>
              <w:t>Универсальное обслуживание</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Каждая сторона имеет право определять тип обязательств по универсальному обслуживанию, которые она намерена поддерживать. Данные обязательства не будут считаться антиконкурентными сами по себе, при условии, что управление ими будет осуществлено прозрачным, недискриминационным и нейтральным с точки зрения конкуренции образом, и что они не будут более обременительными, чем это необходимо для типа универсального обслуживания, определенного сторонами</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230</w:t>
            </w:r>
          </w:p>
        </w:tc>
        <w:tc>
          <w:tcPr>
            <w:tcW w:w="14463" w:type="dxa"/>
            <w:gridSpan w:val="27"/>
          </w:tcPr>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b/>
                <w:sz w:val="20"/>
                <w:szCs w:val="18"/>
              </w:rPr>
              <w:t>Постепенное сближение законодательства</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Каждая сторона признает важность постепенного сближения существующего и будущего законодательства Республики Молдова с Общим сводом законодательных актов Европейского союза, предусмотренным в приложении XXVIII-C к настоящему Соглашению</w:t>
            </w:r>
          </w:p>
          <w:p w:rsidR="003906E3" w:rsidRPr="003906E3" w:rsidRDefault="003906E3" w:rsidP="0056419B">
            <w:pPr>
              <w:spacing w:after="0" w:line="240" w:lineRule="auto"/>
              <w:jc w:val="both"/>
              <w:rPr>
                <w:rFonts w:ascii="Times New Roman" w:eastAsia="SimSun" w:hAnsi="Times New Roman" w:cs="Arial"/>
                <w:sz w:val="20"/>
                <w:szCs w:val="18"/>
              </w:rPr>
            </w:pP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25"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 xml:space="preserve">Директива 2002/39 /EC </w:t>
            </w:r>
            <w:r w:rsidRPr="003906E3">
              <w:rPr>
                <w:rFonts w:ascii="Times New Roman" w:eastAsia="SimSun" w:hAnsi="Times New Roman" w:cs="Arial"/>
                <w:sz w:val="20"/>
                <w:szCs w:val="18"/>
              </w:rPr>
              <w:t xml:space="preserve">Европейского Парламента и Совета от 10 июня 2002 года об изменении Директивы 97/67/ ЕС о дальнейшем открытии для </w:t>
            </w:r>
            <w:r w:rsidRPr="003906E3">
              <w:rPr>
                <w:rFonts w:ascii="Times New Roman" w:eastAsia="SimSun" w:hAnsi="Times New Roman" w:cs="Arial"/>
                <w:sz w:val="20"/>
                <w:szCs w:val="18"/>
              </w:rPr>
              <w:lastRenderedPageBreak/>
              <w:t>конкуренции Сообщества почтовых услуг</w:t>
            </w:r>
          </w:p>
        </w:tc>
        <w:tc>
          <w:tcPr>
            <w:tcW w:w="1838"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79" w:type="dxa"/>
            <w:gridSpan w:val="6"/>
          </w:tcPr>
          <w:p w:rsidR="003906E3" w:rsidRPr="003906E3" w:rsidRDefault="003906E3" w:rsidP="0056419B">
            <w:pPr>
              <w:spacing w:after="0" w:line="240" w:lineRule="auto"/>
              <w:jc w:val="both"/>
              <w:rPr>
                <w:rFonts w:ascii="Times New Roman" w:eastAsia="SimSun" w:hAnsi="Times New Roman" w:cs="Arial"/>
                <w:b/>
                <w:bCs/>
                <w:sz w:val="20"/>
                <w:szCs w:val="18"/>
              </w:rPr>
            </w:pPr>
            <w:r w:rsidRPr="003906E3">
              <w:rPr>
                <w:rFonts w:ascii="Times New Roman" w:eastAsia="SimSun" w:hAnsi="Times New Roman" w:cs="Arial"/>
                <w:b/>
                <w:sz w:val="20"/>
                <w:szCs w:val="18"/>
              </w:rPr>
              <w:t>LT1.  Акт</w:t>
            </w:r>
            <w:r w:rsidRPr="003906E3">
              <w:rPr>
                <w:rFonts w:ascii="Times New Roman" w:eastAsia="SimSun" w:hAnsi="Times New Roman" w:cs="Arial"/>
                <w:b/>
                <w:bCs/>
                <w:sz w:val="20"/>
                <w:szCs w:val="18"/>
              </w:rPr>
              <w:t xml:space="preserve"> о внесении изменений </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Проект закона о внесении изменений и дополнений в Закон № 36 от 17 марта 2016 года о почтовой связи</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lastRenderedPageBreak/>
              <w:t>Перелагает:</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Директива 2002/39/CE</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730" w:type="dxa"/>
            <w:gridSpan w:val="4"/>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lastRenderedPageBreak/>
              <w:t>Утвержденный проект закона</w:t>
            </w:r>
          </w:p>
          <w:p w:rsidR="003906E3" w:rsidRPr="003906E3" w:rsidRDefault="003906E3" w:rsidP="0056419B">
            <w:pPr>
              <w:spacing w:after="0" w:line="240" w:lineRule="auto"/>
              <w:jc w:val="both"/>
              <w:rPr>
                <w:rFonts w:ascii="Times New Roman" w:eastAsia="SimSun" w:hAnsi="Times New Roman" w:cs="Arial"/>
                <w:sz w:val="20"/>
                <w:szCs w:val="18"/>
              </w:rPr>
            </w:pP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tc>
        <w:tc>
          <w:tcPr>
            <w:tcW w:w="1153" w:type="dxa"/>
            <w:gridSpan w:val="4"/>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III квартал  2019 г.;</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СА (приложе</w:t>
            </w:r>
            <w:r w:rsidR="005D537E">
              <w:rPr>
                <w:rFonts w:ascii="Times New Roman" w:eastAsia="SimSun" w:hAnsi="Times New Roman" w:cs="Arial"/>
                <w:bCs/>
                <w:sz w:val="20"/>
                <w:szCs w:val="18"/>
              </w:rPr>
              <w:t>-</w:t>
            </w:r>
            <w:r w:rsidRPr="003906E3">
              <w:rPr>
                <w:rFonts w:ascii="Times New Roman" w:eastAsia="SimSun" w:hAnsi="Times New Roman" w:cs="Arial"/>
                <w:bCs/>
                <w:sz w:val="20"/>
                <w:szCs w:val="18"/>
              </w:rPr>
              <w:t xml:space="preserve">ние XXVIII-C) </w:t>
            </w:r>
            <w:r w:rsidRPr="003906E3">
              <w:rPr>
                <w:rFonts w:ascii="Times New Roman" w:eastAsia="SimSun" w:hAnsi="Times New Roman" w:cs="Arial"/>
                <w:bCs/>
                <w:sz w:val="20"/>
                <w:szCs w:val="18"/>
              </w:rPr>
              <w:lastRenderedPageBreak/>
              <w:t>– 2019 г.</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701" w:type="dxa"/>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lastRenderedPageBreak/>
              <w:t xml:space="preserve">В пределах бюджета органа </w:t>
            </w: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tc>
      </w:tr>
      <w:tr w:rsidR="003906E3" w:rsidRPr="003906E3" w:rsidTr="005D537E">
        <w:trPr>
          <w:trHeight w:val="120"/>
        </w:trPr>
        <w:tc>
          <w:tcPr>
            <w:tcW w:w="15172" w:type="dxa"/>
            <w:gridSpan w:val="29"/>
          </w:tcPr>
          <w:p w:rsidR="003906E3" w:rsidRPr="003906E3" w:rsidRDefault="003906E3" w:rsidP="0056419B">
            <w:pPr>
              <w:spacing w:after="0" w:line="240" w:lineRule="auto"/>
              <w:jc w:val="both"/>
              <w:rPr>
                <w:rFonts w:ascii="Times New Roman" w:eastAsia="SimSun" w:hAnsi="Times New Roman" w:cs="Times New Roman"/>
                <w:b/>
                <w:bCs/>
                <w:sz w:val="18"/>
                <w:szCs w:val="18"/>
              </w:rPr>
            </w:pPr>
            <w:r w:rsidRPr="003906E3">
              <w:rPr>
                <w:rFonts w:ascii="Times New Roman" w:eastAsia="SimSun" w:hAnsi="Times New Roman" w:cs="Times New Roman"/>
                <w:b/>
                <w:sz w:val="18"/>
                <w:szCs w:val="18"/>
              </w:rPr>
              <w:lastRenderedPageBreak/>
              <w:t xml:space="preserve">Подраздел </w:t>
            </w:r>
            <w:r w:rsidRPr="003906E3">
              <w:rPr>
                <w:rFonts w:ascii="Times New Roman" w:eastAsia="SimSun" w:hAnsi="Times New Roman" w:cs="Times New Roman"/>
                <w:b/>
                <w:bCs/>
                <w:sz w:val="18"/>
                <w:szCs w:val="18"/>
              </w:rPr>
              <w:t>5</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bCs/>
                <w:sz w:val="18"/>
                <w:szCs w:val="18"/>
              </w:rPr>
              <w:t>Сети и услуги электронных коммуникаций</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231</w:t>
            </w:r>
          </w:p>
        </w:tc>
        <w:tc>
          <w:tcPr>
            <w:tcW w:w="14463" w:type="dxa"/>
            <w:gridSpan w:val="27"/>
          </w:tcPr>
          <w:p w:rsidR="003906E3" w:rsidRPr="003906E3" w:rsidRDefault="003906E3" w:rsidP="0056419B">
            <w:pPr>
              <w:autoSpaceDE w:val="0"/>
              <w:autoSpaceDN w:val="0"/>
              <w:adjustRightInd w:val="0"/>
              <w:spacing w:after="0" w:line="240" w:lineRule="auto"/>
              <w:jc w:val="both"/>
              <w:rPr>
                <w:rFonts w:ascii="Times New Roman" w:eastAsia="SimSun" w:hAnsi="Times New Roman" w:cs="Times New Roman"/>
                <w:b/>
                <w:bCs/>
                <w:sz w:val="20"/>
                <w:szCs w:val="18"/>
              </w:rPr>
            </w:pPr>
            <w:r w:rsidRPr="003906E3">
              <w:rPr>
                <w:rFonts w:ascii="Times New Roman" w:eastAsia="SimSun" w:hAnsi="Times New Roman" w:cs="Times New Roman"/>
                <w:b/>
                <w:bCs/>
                <w:sz w:val="20"/>
                <w:szCs w:val="18"/>
              </w:rPr>
              <w:t>Область применения и определения</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В настоящем подразделе устанавливаются принципы нормативно-правовой базы для всех услуг электронных коммуникаций, либерализованных в соответствии с разделом 2 (Право на создание), разделом 3 (Трансграничное предоставление услуг) и разделом 4 (Временное пребывание физических лиц с визитом в  коммерческих целях) настоящей главы </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3" w:type="dxa"/>
            <w:gridSpan w:val="27"/>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Для целей настоящего подраздела и раздела 2 (Право на создание), раздела 3 (Трансграничное предоставление услуг) и раздела 4 (Временное пребывание физических лиц с визитом в коммерческих целях) настоящей главы</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232</w:t>
            </w:r>
          </w:p>
        </w:tc>
        <w:tc>
          <w:tcPr>
            <w:tcW w:w="2525" w:type="dxa"/>
            <w:gridSpan w:val="4"/>
          </w:tcPr>
          <w:p w:rsidR="003906E3" w:rsidRPr="003906E3" w:rsidRDefault="003906E3" w:rsidP="0056419B">
            <w:pPr>
              <w:autoSpaceDE w:val="0"/>
              <w:autoSpaceDN w:val="0"/>
              <w:adjustRightInd w:val="0"/>
              <w:spacing w:after="0" w:line="240" w:lineRule="auto"/>
              <w:rPr>
                <w:rFonts w:ascii="Times New Roman" w:eastAsia="SimSun" w:hAnsi="Times New Roman" w:cs="Times New Roman"/>
                <w:b/>
                <w:bCs/>
                <w:sz w:val="20"/>
                <w:szCs w:val="18"/>
              </w:rPr>
            </w:pPr>
            <w:r w:rsidRPr="003906E3">
              <w:rPr>
                <w:rFonts w:ascii="Times New Roman" w:eastAsia="SimSun" w:hAnsi="Times New Roman" w:cs="Times New Roman"/>
                <w:b/>
                <w:bCs/>
                <w:sz w:val="20"/>
                <w:szCs w:val="18"/>
              </w:rPr>
              <w:t>Регулирующий орган</w:t>
            </w:r>
          </w:p>
          <w:p w:rsidR="003906E3" w:rsidRPr="003906E3" w:rsidRDefault="003906E3" w:rsidP="0056419B">
            <w:pPr>
              <w:autoSpaceDE w:val="0"/>
              <w:autoSpaceDN w:val="0"/>
              <w:adjustRightInd w:val="0"/>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bCs/>
                <w:sz w:val="20"/>
                <w:szCs w:val="18"/>
              </w:rPr>
              <w:t>(1)</w:t>
            </w:r>
            <w:r w:rsidRPr="003906E3">
              <w:rPr>
                <w:rFonts w:ascii="Times New Roman" w:eastAsia="SimSun" w:hAnsi="Times New Roman" w:cs="Times New Roman"/>
                <w:bCs/>
                <w:sz w:val="20"/>
                <w:szCs w:val="18"/>
              </w:rPr>
              <w:t xml:space="preserve"> Каж</w:t>
            </w:r>
            <w:r w:rsidRPr="003906E3">
              <w:rPr>
                <w:rFonts w:ascii="Times New Roman" w:eastAsia="SimSun" w:hAnsi="Times New Roman" w:cs="Times New Roman"/>
                <w:sz w:val="20"/>
                <w:szCs w:val="18"/>
              </w:rPr>
              <w:t xml:space="preserve">дая сторона обеспечивает, чтобы регулирующие органы в области услуг электронных коммуникаций являлись раздельными, с юридической точки зрения, и независимыми с функциональной точки зрения от любого поставщика услуг электронных коммуникаций. Если одна из сторон сохраняет право собственности или контроля над каким-либо поставщиком услуг, поставляющим сети или услуги электронных коммуникаций, данная сторона обеспечивает эффективное структурное отделение регулирующей функции, с одной стороны,  от деятельности, связанной с правом </w:t>
            </w:r>
            <w:r w:rsidRPr="003906E3">
              <w:rPr>
                <w:rFonts w:ascii="Times New Roman" w:eastAsia="SimSun" w:hAnsi="Times New Roman" w:cs="Times New Roman"/>
                <w:sz w:val="20"/>
                <w:szCs w:val="18"/>
              </w:rPr>
              <w:lastRenderedPageBreak/>
              <w:t xml:space="preserve">собственности или контролем, с другой стороны.  </w:t>
            </w:r>
          </w:p>
          <w:p w:rsidR="003906E3" w:rsidRPr="003906E3" w:rsidRDefault="003906E3" w:rsidP="0056419B">
            <w:pPr>
              <w:autoSpaceDE w:val="0"/>
              <w:autoSpaceDN w:val="0"/>
              <w:adjustRightInd w:val="0"/>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sz w:val="20"/>
                <w:szCs w:val="18"/>
              </w:rPr>
              <w:t>(2)</w:t>
            </w:r>
            <w:r w:rsidRPr="003906E3">
              <w:rPr>
                <w:rFonts w:ascii="Times New Roman" w:eastAsia="SimSun" w:hAnsi="Times New Roman" w:cs="Times New Roman"/>
                <w:sz w:val="20"/>
                <w:szCs w:val="18"/>
              </w:rPr>
              <w:t xml:space="preserve"> Каждая сторона обеспечивает, чтобы регулирующий орган обладал достаточными полномочиями для регулирования сектора. Задачи, которые обязан взять на себя регулирующий орган, должны быть обнародованы в доступной и ясной  форме, особенно в случае, если соответствующие задачи </w:t>
            </w:r>
            <w:r w:rsidRPr="003906E3">
              <w:rPr>
                <w:rFonts w:ascii="Times New Roman" w:eastAsia="SimSun" w:hAnsi="Times New Roman" w:cs="Times New Roman"/>
                <w:color w:val="000000"/>
                <w:sz w:val="20"/>
                <w:szCs w:val="18"/>
              </w:rPr>
              <w:t xml:space="preserve">разделены между </w:t>
            </w:r>
            <w:r w:rsidRPr="003906E3">
              <w:rPr>
                <w:rFonts w:ascii="Times New Roman" w:eastAsia="SimSun" w:hAnsi="Times New Roman" w:cs="Times New Roman"/>
                <w:sz w:val="20"/>
                <w:szCs w:val="18"/>
              </w:rPr>
              <w:t xml:space="preserve"> несколькими органами</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(3) </w:t>
            </w:r>
            <w:r w:rsidRPr="003906E3">
              <w:rPr>
                <w:rFonts w:ascii="Times New Roman" w:eastAsia="SimSun" w:hAnsi="Times New Roman" w:cs="Arial"/>
                <w:sz w:val="20"/>
                <w:szCs w:val="18"/>
              </w:rPr>
              <w:t>Каждая сторона обеспечивает, чтобы решения регулирующих органов и используемые ими процедуры являлись прозрачными и беспристрастными в отношении всех участников рынка</w:t>
            </w:r>
            <w:r w:rsidRPr="003906E3">
              <w:rPr>
                <w:rFonts w:ascii="Times New Roman" w:eastAsia="SimSun" w:hAnsi="Times New Roman" w:cs="Arial"/>
                <w:b/>
                <w:bCs/>
                <w:sz w:val="20"/>
                <w:szCs w:val="18"/>
              </w:rPr>
              <w:t xml:space="preserve"> </w:t>
            </w:r>
          </w:p>
          <w:p w:rsidR="003906E3" w:rsidRPr="003906E3" w:rsidRDefault="003906E3" w:rsidP="0056419B">
            <w:pPr>
              <w:autoSpaceDE w:val="0"/>
              <w:autoSpaceDN w:val="0"/>
              <w:adjustRightInd w:val="0"/>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sz w:val="20"/>
                <w:szCs w:val="18"/>
              </w:rPr>
              <w:t>(4)</w:t>
            </w:r>
            <w:r w:rsidRPr="003906E3">
              <w:rPr>
                <w:rFonts w:ascii="Times New Roman" w:eastAsia="SimSun" w:hAnsi="Times New Roman" w:cs="Times New Roman"/>
                <w:b/>
                <w:color w:val="000000"/>
                <w:sz w:val="20"/>
                <w:szCs w:val="18"/>
              </w:rPr>
              <w:t xml:space="preserve"> </w:t>
            </w:r>
            <w:r w:rsidRPr="003906E3">
              <w:rPr>
                <w:rFonts w:ascii="Times New Roman" w:eastAsia="SimSun" w:hAnsi="Times New Roman" w:cs="Times New Roman"/>
                <w:color w:val="000000"/>
                <w:sz w:val="20"/>
                <w:szCs w:val="18"/>
              </w:rPr>
              <w:t xml:space="preserve"> Регулирующий орган наделён компетенцией осуществления </w:t>
            </w:r>
            <w:r w:rsidRPr="003906E3">
              <w:rPr>
                <w:rFonts w:ascii="Times New Roman" w:eastAsia="SimSun" w:hAnsi="Times New Roman" w:cs="Times New Roman"/>
                <w:sz w:val="20"/>
                <w:szCs w:val="18"/>
              </w:rPr>
              <w:t xml:space="preserve"> анализа релевантных рынков продуктов и услуг, которые могли бы быть предметом предполагаемого регулирования.</w:t>
            </w:r>
          </w:p>
          <w:p w:rsidR="003906E3" w:rsidRPr="003906E3" w:rsidRDefault="003906E3" w:rsidP="0056419B">
            <w:pPr>
              <w:autoSpaceDE w:val="0"/>
              <w:autoSpaceDN w:val="0"/>
              <w:adjustRightInd w:val="0"/>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sz w:val="20"/>
                <w:szCs w:val="18"/>
              </w:rPr>
              <w:t xml:space="preserve">Если регулирующий орган должен установить на </w:t>
            </w:r>
            <w:r w:rsidRPr="003906E3">
              <w:rPr>
                <w:rFonts w:ascii="Times New Roman" w:eastAsia="SimSun" w:hAnsi="Times New Roman" w:cs="Times New Roman"/>
                <w:sz w:val="20"/>
                <w:szCs w:val="18"/>
              </w:rPr>
              <w:lastRenderedPageBreak/>
              <w:t>основании статьи 234 настоящего Соглашения, будут ли возложены, сохранены, изменены или сняты обязательства, он должен определить на основе анализа рынка, является ли соответствующий рынок  действительно конкурентным</w:t>
            </w:r>
          </w:p>
          <w:p w:rsidR="003906E3" w:rsidRPr="003906E3" w:rsidRDefault="003906E3" w:rsidP="0056419B">
            <w:pPr>
              <w:autoSpaceDE w:val="0"/>
              <w:autoSpaceDN w:val="0"/>
              <w:adjustRightInd w:val="0"/>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sz w:val="20"/>
                <w:szCs w:val="18"/>
              </w:rPr>
              <w:t>(5)</w:t>
            </w:r>
            <w:r w:rsidRPr="003906E3">
              <w:rPr>
                <w:rFonts w:ascii="Times New Roman" w:eastAsia="SimSun" w:hAnsi="Times New Roman" w:cs="Times New Roman"/>
                <w:sz w:val="20"/>
                <w:szCs w:val="18"/>
              </w:rPr>
              <w:t xml:space="preserve"> Если регулирующий орган установит, что соответствующий  рынок не является действительно конкурентным, он определяет и назначает поставщиков услуг со значительным влиянием на соответствующем рынке, и устанавливает, поддерживает или изменяет специальные обязательства по регулированию, указанные в статье 234 настоящего Соглашения, по обстоятельствам. Если регулирующий орган устанавливает, что рынок является действительно конкурентным, он не должен возлагать или  поддерживать никаких обязательств по регулированию, указанных в статье 234 настоящего Соглашения. </w:t>
            </w:r>
          </w:p>
          <w:p w:rsidR="003906E3" w:rsidRPr="003906E3" w:rsidRDefault="003906E3" w:rsidP="0056419B">
            <w:pPr>
              <w:autoSpaceDE w:val="0"/>
              <w:autoSpaceDN w:val="0"/>
              <w:adjustRightInd w:val="0"/>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sz w:val="20"/>
                <w:szCs w:val="18"/>
              </w:rPr>
              <w:t>(6)</w:t>
            </w:r>
            <w:r w:rsidRPr="003906E3">
              <w:rPr>
                <w:rFonts w:ascii="Times New Roman" w:eastAsia="SimSun" w:hAnsi="Times New Roman" w:cs="Times New Roman"/>
                <w:sz w:val="20"/>
                <w:szCs w:val="18"/>
              </w:rPr>
              <w:t xml:space="preserve"> Каждая сторона </w:t>
            </w:r>
            <w:r w:rsidRPr="003906E3">
              <w:rPr>
                <w:rFonts w:ascii="Times New Roman" w:eastAsia="SimSun" w:hAnsi="Times New Roman" w:cs="Times New Roman"/>
                <w:sz w:val="20"/>
                <w:szCs w:val="18"/>
              </w:rPr>
              <w:lastRenderedPageBreak/>
              <w:t xml:space="preserve">обеспечивает, чтобы поставщик услуг, затронутый решением регулирующего органа, имел право обжаловать данное решение перед компетентным органом, независимым от сторон, участвующих в принятии решения. Каждая сторона обеспечивает надлежащее принятие во внимание содержания дела. До вынесения решения в результате обжалования, решение регулирующего органа остается в силе, за исключением случая, когда апелляционный орган, рассматривающий путь обжалования, решает иначе. Если орган, рассматривающий путь обжалования, не является судебной инстанцией, он всегда представляет в письменном виде причины, на основании которых были приняты соответствующие решения, и эти решения также являются предметом повторного рассмотрения со стороны  беспристрастного и независимого судебного органа. Решения, принятые апелляционными </w:t>
            </w:r>
            <w:r w:rsidRPr="003906E3">
              <w:rPr>
                <w:rFonts w:ascii="Times New Roman" w:eastAsia="SimSun" w:hAnsi="Times New Roman" w:cs="Times New Roman"/>
                <w:sz w:val="20"/>
                <w:szCs w:val="18"/>
              </w:rPr>
              <w:lastRenderedPageBreak/>
              <w:t>органами,  должны применяться должным образом</w:t>
            </w:r>
          </w:p>
          <w:p w:rsidR="003906E3" w:rsidRPr="003906E3" w:rsidRDefault="003906E3" w:rsidP="0056419B">
            <w:pPr>
              <w:autoSpaceDE w:val="0"/>
              <w:autoSpaceDN w:val="0"/>
              <w:adjustRightInd w:val="0"/>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sz w:val="20"/>
                <w:szCs w:val="18"/>
              </w:rPr>
              <w:t>(7)</w:t>
            </w:r>
            <w:r w:rsidRPr="003906E3">
              <w:rPr>
                <w:rFonts w:ascii="Times New Roman" w:eastAsia="SimSun" w:hAnsi="Times New Roman" w:cs="Times New Roman"/>
                <w:sz w:val="20"/>
                <w:szCs w:val="18"/>
              </w:rPr>
              <w:t xml:space="preserve"> Каждая сторона обеспечивает, чтобы в случае, когда регулирующие органы намерены принимать меры, связанные с положениями настоящего подраздела, оказывающие  существенное влияние на релевантный рынок, они предоставляют заинтересованным сторонам возможность высказать в разумные сроки свои замечания по проекту. Регулирующие органы публикуют свои процедуры проведения консультаций. Результаты процедуры проведения консультаций должны быть доступными для общественности, за исключением случаев существования  конфиденциальной информации </w:t>
            </w: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(8)</w:t>
            </w:r>
            <w:r w:rsidRPr="003906E3">
              <w:rPr>
                <w:rFonts w:ascii="Times New Roman" w:eastAsia="SimSun" w:hAnsi="Times New Roman" w:cs="Arial"/>
                <w:sz w:val="20"/>
                <w:szCs w:val="18"/>
              </w:rPr>
              <w:t xml:space="preserve"> Каждая сторона обеспечивает, чтобы поставщики услуг, предоставляющие сети и услуги электронных коммуникаций, передавали всю необходимую информацию, в том числе </w:t>
            </w:r>
            <w:r w:rsidRPr="003906E3">
              <w:rPr>
                <w:rFonts w:ascii="Times New Roman" w:eastAsia="SimSun" w:hAnsi="Times New Roman" w:cs="Arial"/>
                <w:sz w:val="20"/>
                <w:szCs w:val="18"/>
              </w:rPr>
              <w:lastRenderedPageBreak/>
              <w:t>финансовую, с тем, чтобы регулирующие органы обеспечили соответствие с положениями настоящего подраздела или решений, принятых в соответствии с настоящим подразделом. Соответствующие поставщики предоставляют такую информацию оперативно и по требованию, с соблюдением сроков и уровня детализации, запрошенных регулирующим органом. Запрошенная регулирующим органом информация должна быть соразмерна выполняемой задаче. Регулирующий орган обосновывает свой запрос о предоставлении информации</w:t>
            </w:r>
          </w:p>
        </w:tc>
        <w:tc>
          <w:tcPr>
            <w:tcW w:w="1838" w:type="dxa"/>
            <w:gridSpan w:val="5"/>
          </w:tcPr>
          <w:p w:rsidR="003906E3" w:rsidRPr="003906E3" w:rsidRDefault="003906E3" w:rsidP="0056419B">
            <w:pPr>
              <w:spacing w:after="0" w:line="240" w:lineRule="auto"/>
              <w:rPr>
                <w:rFonts w:ascii="Times New Roman" w:eastAsia="SimSun" w:hAnsi="Times New Roman" w:cs="Times New Roman"/>
                <w:sz w:val="20"/>
                <w:szCs w:val="20"/>
                <w:lang w:val="es-ES" w:eastAsia="zh-CN"/>
              </w:rPr>
            </w:pPr>
          </w:p>
        </w:tc>
        <w:tc>
          <w:tcPr>
            <w:tcW w:w="2979" w:type="dxa"/>
            <w:gridSpan w:val="6"/>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L1.  Акт о внесении изменений</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Проект закона о внесении изменений и дополнений в Закон № 241-XVI от 15 ноября 2007 года об электронных коммуникациях</w:t>
            </w:r>
          </w:p>
        </w:tc>
        <w:tc>
          <w:tcPr>
            <w:tcW w:w="173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Cs/>
                <w:sz w:val="20"/>
                <w:szCs w:val="18"/>
              </w:rPr>
              <w:t xml:space="preserve"> 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Национальное агентство по регулированию в области электронных коммуникаций и информационных технологий</w:t>
            </w:r>
          </w:p>
        </w:tc>
        <w:tc>
          <w:tcPr>
            <w:tcW w:w="1153"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 </w:t>
            </w:r>
            <w:r w:rsidRPr="003906E3">
              <w:rPr>
                <w:rFonts w:ascii="Times New Roman" w:eastAsia="SimSun" w:hAnsi="Times New Roman" w:cs="Arial"/>
                <w:bCs/>
                <w:sz w:val="20"/>
                <w:szCs w:val="18"/>
              </w:rPr>
              <w:t xml:space="preserve">I квартал  2017 г. </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Cs/>
                <w:sz w:val="20"/>
                <w:szCs w:val="18"/>
              </w:rPr>
              <w:t xml:space="preserve">В пределах бюджета органа </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233</w:t>
            </w:r>
          </w:p>
        </w:tc>
        <w:tc>
          <w:tcPr>
            <w:tcW w:w="14463" w:type="dxa"/>
            <w:gridSpan w:val="27"/>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 xml:space="preserve">Разрешение на предоставление услуг электронных коммуникаций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Каждая сторона обеспечивает, чтобы предоставление услуг было разрешено, в наиболее возможной степени, посредством простого уведомления. </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Каждая сторона обеспечивает, чтобы необходимость получения лицензии была установлена только для решения аспектов, связанных с выделением номеров и частот. Положения и условия таких лицензий должны быть обнародованы</w:t>
            </w:r>
            <w:r w:rsidRPr="003906E3">
              <w:rPr>
                <w:rFonts w:ascii="Times New Roman" w:eastAsia="SimSun" w:hAnsi="Times New Roman" w:cs="Arial"/>
                <w:b/>
                <w:sz w:val="20"/>
                <w:szCs w:val="18"/>
              </w:rPr>
              <w:t xml:space="preserve"> </w:t>
            </w:r>
          </w:p>
        </w:tc>
      </w:tr>
      <w:tr w:rsidR="003906E3" w:rsidRPr="003906E3" w:rsidTr="005D537E">
        <w:trPr>
          <w:trHeight w:val="496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25" w:type="dxa"/>
            <w:gridSpan w:val="4"/>
            <w:vMerge w:val="restart"/>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Каждая сторона обеспечивает, чтобы в случае, когда требуется лицензия:</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(a)</w:t>
            </w:r>
            <w:r w:rsidRPr="003906E3">
              <w:rPr>
                <w:rFonts w:ascii="Times New Roman" w:eastAsia="SimSun" w:hAnsi="Times New Roman" w:cs="Arial"/>
                <w:sz w:val="20"/>
                <w:szCs w:val="18"/>
              </w:rPr>
              <w:t xml:space="preserve"> все критерии предоставления лицензии и разумный срок, обычно необходимый для принятия решения по заявке на получение лицензии, были доступны общественности;</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(b)</w:t>
            </w:r>
            <w:r w:rsidRPr="003906E3">
              <w:rPr>
                <w:rFonts w:ascii="Times New Roman" w:eastAsia="SimSun" w:hAnsi="Times New Roman" w:cs="Arial"/>
                <w:sz w:val="20"/>
                <w:szCs w:val="18"/>
              </w:rPr>
              <w:t xml:space="preserve"> причины, служащие основанием для отказа в выдаче лицензии, сообщались заявителю, по требованию, в письменной форме;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(c)</w:t>
            </w:r>
            <w:r w:rsidRPr="003906E3">
              <w:rPr>
                <w:rFonts w:ascii="Times New Roman" w:eastAsia="SimSun" w:hAnsi="Times New Roman" w:cs="Arial"/>
                <w:sz w:val="20"/>
                <w:szCs w:val="18"/>
              </w:rPr>
              <w:t xml:space="preserve"> в случае неправильного отказа в выдаче лицензии, заявитель лицензии имел </w:t>
            </w:r>
            <w:r w:rsidRPr="003906E3">
              <w:rPr>
                <w:rFonts w:ascii="Times New Roman" w:eastAsia="SimSun" w:hAnsi="Times New Roman" w:cs="Arial"/>
                <w:sz w:val="20"/>
                <w:szCs w:val="18"/>
              </w:rPr>
              <w:lastRenderedPageBreak/>
              <w:t>возможность обжаловать отказ перед компетентным органом; и</w:t>
            </w:r>
          </w:p>
          <w:p w:rsidR="003906E3" w:rsidRPr="003906E3" w:rsidRDefault="003906E3" w:rsidP="0056419B">
            <w:pPr>
              <w:spacing w:after="0"/>
              <w:rPr>
                <w:rFonts w:ascii="Times New Roman" w:eastAsia="SimSun" w:hAnsi="Times New Roman" w:cs="Arial"/>
                <w:sz w:val="20"/>
                <w:szCs w:val="18"/>
              </w:rPr>
            </w:pPr>
            <w:r w:rsidRPr="003906E3">
              <w:rPr>
                <w:rFonts w:ascii="Times New Roman" w:eastAsia="SimSun" w:hAnsi="Times New Roman" w:cs="Arial"/>
                <w:b/>
                <w:sz w:val="20"/>
                <w:szCs w:val="18"/>
              </w:rPr>
              <w:t>(d)</w:t>
            </w:r>
            <w:r w:rsidRPr="003906E3">
              <w:rPr>
                <w:rFonts w:ascii="Times New Roman" w:eastAsia="SimSun" w:hAnsi="Times New Roman" w:cs="Arial"/>
                <w:sz w:val="20"/>
                <w:szCs w:val="18"/>
              </w:rPr>
              <w:t xml:space="preserve"> лицензионные платежи, взимаемые любой стороной за предоставление лицензии, не превышали административных расходов, обычно применимых в управлении, контроле и использовании применяемых лицензий. Лицензионные платежи за использование радиочастотного спектра и ресурсов нумерации не являются предметом требований настоящего абзаца</w:t>
            </w:r>
          </w:p>
        </w:tc>
        <w:tc>
          <w:tcPr>
            <w:tcW w:w="1838" w:type="dxa"/>
            <w:gridSpan w:val="5"/>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79" w:type="dxa"/>
            <w:gridSpan w:val="6"/>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 xml:space="preserve">I1. </w:t>
            </w:r>
            <w:r w:rsidRPr="003906E3">
              <w:rPr>
                <w:rFonts w:ascii="Times New Roman" w:eastAsia="SimSun" w:hAnsi="Times New Roman" w:cs="Arial"/>
                <w:sz w:val="20"/>
                <w:szCs w:val="18"/>
              </w:rPr>
              <w:t>Внедрение Программы управления радиочастотным спектром на 2013-2020 г., утвержденной Постановлением Правительства № 116 от 11 февраля 2013 года, при выставлении на конкурс спектра неиспользованных  ранее частот</w:t>
            </w:r>
          </w:p>
        </w:tc>
        <w:tc>
          <w:tcPr>
            <w:tcW w:w="173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Периодически, в случае возникновения рыночного спроса, в течение 2017-2019 гг.</w:t>
            </w:r>
          </w:p>
          <w:p w:rsidR="003906E3" w:rsidRPr="003906E3" w:rsidRDefault="003906E3" w:rsidP="0056419B">
            <w:pPr>
              <w:spacing w:after="0" w:line="240" w:lineRule="auto"/>
              <w:rPr>
                <w:rFonts w:ascii="Times New Roman" w:eastAsia="SimSun" w:hAnsi="Times New Roman" w:cs="Arial"/>
                <w:sz w:val="20"/>
                <w:szCs w:val="18"/>
              </w:rPr>
            </w:pPr>
          </w:p>
        </w:tc>
        <w:tc>
          <w:tcPr>
            <w:tcW w:w="2537"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Национальное агентство по регулированию в области электронных коммуникаций и информационных технологий </w:t>
            </w:r>
          </w:p>
        </w:tc>
        <w:tc>
          <w:tcPr>
            <w:tcW w:w="1153"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Периоди</w:t>
            </w:r>
            <w:r w:rsidR="005D537E">
              <w:rPr>
                <w:rFonts w:ascii="Times New Roman" w:eastAsia="SimSun" w:hAnsi="Times New Roman" w:cs="Arial"/>
                <w:sz w:val="20"/>
                <w:szCs w:val="18"/>
              </w:rPr>
              <w:t>-</w:t>
            </w:r>
            <w:r w:rsidRPr="003906E3">
              <w:rPr>
                <w:rFonts w:ascii="Times New Roman" w:eastAsia="SimSun" w:hAnsi="Times New Roman" w:cs="Arial"/>
                <w:sz w:val="20"/>
                <w:szCs w:val="18"/>
              </w:rPr>
              <w:t>чески, в случае возникно</w:t>
            </w:r>
            <w:r w:rsidR="005D537E">
              <w:rPr>
                <w:rFonts w:ascii="Times New Roman" w:eastAsia="SimSun" w:hAnsi="Times New Roman" w:cs="Arial"/>
                <w:sz w:val="20"/>
                <w:szCs w:val="18"/>
              </w:rPr>
              <w:t>-</w:t>
            </w:r>
            <w:r w:rsidRPr="003906E3">
              <w:rPr>
                <w:rFonts w:ascii="Times New Roman" w:eastAsia="SimSun" w:hAnsi="Times New Roman" w:cs="Arial"/>
                <w:sz w:val="20"/>
                <w:szCs w:val="18"/>
              </w:rPr>
              <w:t>вения</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рыночного спроса, в течение 2017-2019 гг.</w:t>
            </w:r>
          </w:p>
          <w:p w:rsidR="003906E3" w:rsidRPr="003906E3" w:rsidRDefault="003906E3" w:rsidP="0056419B">
            <w:pPr>
              <w:spacing w:after="0" w:line="240" w:lineRule="auto"/>
              <w:rPr>
                <w:rFonts w:ascii="Times New Roman" w:eastAsia="SimSun" w:hAnsi="Times New Roman" w:cs="Arial"/>
                <w:sz w:val="20"/>
                <w:szCs w:val="18"/>
              </w:rPr>
            </w:pPr>
          </w:p>
        </w:tc>
        <w:tc>
          <w:tcPr>
            <w:tcW w:w="1701"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 xml:space="preserve">В пределах бюджета органа </w:t>
            </w:r>
          </w:p>
        </w:tc>
      </w:tr>
      <w:tr w:rsidR="003906E3" w:rsidRPr="003906E3" w:rsidTr="005D537E">
        <w:trPr>
          <w:trHeight w:val="6200"/>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525" w:type="dxa"/>
            <w:gridSpan w:val="4"/>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838" w:type="dxa"/>
            <w:gridSpan w:val="5"/>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79" w:type="dxa"/>
            <w:gridSpan w:val="6"/>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I2.</w:t>
            </w:r>
            <w:r w:rsidRPr="003906E3">
              <w:rPr>
                <w:rFonts w:ascii="Times New Roman" w:eastAsia="SimSun" w:hAnsi="Times New Roman" w:cs="Times New Roman"/>
                <w:sz w:val="20"/>
                <w:szCs w:val="20"/>
                <w:lang w:eastAsia="zh-CN"/>
              </w:rPr>
              <w:t xml:space="preserve"> Применение Положения об общем режиме авторизации в области электронных коммуникаций, утвержденное Постановлением Административного совета Национального агентства по регулированию в области электронных коммуникаций и информационных технологий № 54 от 28 декабря 2017 года</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Информативные заявления, выданные лицензии</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Национальное агентство по регулированию в области электронных коммуникаций и информационных технологий</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Периоди</w:t>
            </w:r>
            <w:r w:rsidR="005D537E">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чно</w:t>
            </w:r>
          </w:p>
        </w:tc>
        <w:tc>
          <w:tcPr>
            <w:tcW w:w="1701" w:type="dxa"/>
          </w:tcPr>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rPr>
              <w:t xml:space="preserve">В пределах бюджета органа </w:t>
            </w: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234</w:t>
            </w:r>
          </w:p>
        </w:tc>
        <w:tc>
          <w:tcPr>
            <w:tcW w:w="2525" w:type="dxa"/>
            <w:gridSpan w:val="4"/>
          </w:tcPr>
          <w:p w:rsidR="003906E3" w:rsidRPr="003906E3" w:rsidRDefault="003906E3" w:rsidP="0056419B">
            <w:pPr>
              <w:autoSpaceDE w:val="0"/>
              <w:autoSpaceDN w:val="0"/>
              <w:adjustRightInd w:val="0"/>
              <w:spacing w:after="0" w:line="240" w:lineRule="auto"/>
              <w:jc w:val="both"/>
              <w:rPr>
                <w:rFonts w:ascii="Times New Roman" w:eastAsia="SimSun" w:hAnsi="Times New Roman" w:cs="Arial"/>
                <w:b/>
                <w:bCs/>
                <w:sz w:val="20"/>
                <w:szCs w:val="18"/>
              </w:rPr>
            </w:pPr>
            <w:r w:rsidRPr="003906E3">
              <w:rPr>
                <w:rFonts w:ascii="Times New Roman" w:eastAsia="SimSun" w:hAnsi="Times New Roman" w:cs="Arial"/>
                <w:b/>
                <w:sz w:val="20"/>
                <w:szCs w:val="18"/>
              </w:rPr>
              <w:t xml:space="preserve">Доступ и </w:t>
            </w:r>
            <w:r w:rsidRPr="003906E3">
              <w:rPr>
                <w:rFonts w:ascii="Times New Roman" w:eastAsia="SimSun" w:hAnsi="Times New Roman" w:cs="Arial"/>
                <w:b/>
                <w:bCs/>
                <w:sz w:val="20"/>
                <w:szCs w:val="18"/>
              </w:rPr>
              <w:t>взаимоподключение</w:t>
            </w:r>
          </w:p>
          <w:p w:rsidR="003906E3" w:rsidRPr="003906E3" w:rsidRDefault="003906E3" w:rsidP="0056419B">
            <w:pPr>
              <w:spacing w:after="0" w:line="240" w:lineRule="auto"/>
              <w:jc w:val="both"/>
              <w:rPr>
                <w:rFonts w:ascii="Times New Roman" w:eastAsia="SimSun" w:hAnsi="Times New Roman" w:cs="Arial"/>
                <w:b/>
                <w:bCs/>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Каждая сторона обеспечивает, чтобы любой поставщик услуг, уполномоченный предоставлять услуги  электронных коммуникаций, имел право и обязанность вести переговоры по доступу и взаимоподключению с </w:t>
            </w:r>
            <w:r w:rsidRPr="003906E3">
              <w:rPr>
                <w:rFonts w:ascii="Times New Roman" w:eastAsia="SimSun" w:hAnsi="Times New Roman" w:cs="Arial"/>
                <w:sz w:val="20"/>
                <w:szCs w:val="18"/>
              </w:rPr>
              <w:lastRenderedPageBreak/>
              <w:t>другими поставщиками сетей и услуг электронных коммуникаций общего пользования. Доступ и взаимоподключение должны быть в принципе согласованы на основании коммерческих переговоров между соответствующими поставщиками услуг.</w:t>
            </w:r>
            <w:r w:rsidRPr="003906E3">
              <w:rPr>
                <w:rFonts w:ascii="Times New Roman" w:eastAsia="SimSun" w:hAnsi="Times New Roman" w:cs="Arial"/>
                <w:b/>
                <w:bCs/>
                <w:sz w:val="20"/>
                <w:szCs w:val="18"/>
              </w:rPr>
              <w:t xml:space="preserve"> </w:t>
            </w:r>
          </w:p>
          <w:p w:rsidR="003906E3" w:rsidRPr="003906E3" w:rsidRDefault="003906E3" w:rsidP="0056419B">
            <w:pPr>
              <w:spacing w:after="0" w:line="240" w:lineRule="auto"/>
              <w:contextualSpacing/>
              <w:jc w:val="both"/>
              <w:rPr>
                <w:rFonts w:ascii="Times New Roman" w:eastAsia="SimSun" w:hAnsi="Times New Roman" w:cs="Arial"/>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Каждая сторона обеспечивает, чтобы поставщики услуг, получающие информацию от другого поставщика в процессе ведения переговоров по соглашениям о взаимоподключении, использовали данную информацию исключительно в целях, для которых она была предоставлена, и всегда соблюдали конфиденциальность передаваемой или хранимой информации</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(4)</w:t>
            </w:r>
            <w:r w:rsidRPr="003906E3">
              <w:rPr>
                <w:rFonts w:ascii="Times New Roman" w:eastAsia="SimSun" w:hAnsi="Times New Roman" w:cs="Arial"/>
                <w:sz w:val="20"/>
                <w:szCs w:val="18"/>
              </w:rPr>
              <w:t xml:space="preserve"> Каждая сторона обеспечивает, чтобы поставщик услуг, запрашивающий о взаимоподключении с поставщиком услуг, определенным в качестве поставщика, имеющего значительное влияние на рынке, мог в любое время </w:t>
            </w:r>
            <w:r w:rsidRPr="003906E3">
              <w:rPr>
                <w:rFonts w:ascii="Times New Roman" w:eastAsia="SimSun" w:hAnsi="Times New Roman" w:cs="Arial"/>
                <w:sz w:val="20"/>
                <w:szCs w:val="18"/>
              </w:rPr>
              <w:lastRenderedPageBreak/>
              <w:t>или по истечении разумного периода времени, который был обнародован,  обратиться к независимому национальному органу, который может быть регулирующим органом, в соответствии с пунктом d) части (2) статьи 231 настоящего Соглашения, для рассмотрения споров, связанных с положениями и условиями взаимоподключения и/или доступа</w:t>
            </w:r>
          </w:p>
        </w:tc>
        <w:tc>
          <w:tcPr>
            <w:tcW w:w="1838" w:type="dxa"/>
            <w:gridSpan w:val="5"/>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79" w:type="dxa"/>
            <w:gridSpan w:val="6"/>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sz w:val="20"/>
                <w:szCs w:val="18"/>
              </w:rPr>
              <w:t>I1</w:t>
            </w:r>
            <w:r w:rsidRPr="003906E3">
              <w:rPr>
                <w:rFonts w:ascii="Times New Roman" w:eastAsia="SimSun" w:hAnsi="Times New Roman" w:cs="Arial"/>
                <w:sz w:val="20"/>
                <w:szCs w:val="18"/>
              </w:rPr>
              <w:t>. Введение в действие</w:t>
            </w:r>
            <w:r w:rsidRPr="003906E3">
              <w:rPr>
                <w:rFonts w:ascii="Times New Roman" w:eastAsia="SimSun" w:hAnsi="Times New Roman" w:cs="Arial"/>
                <w:bCs/>
                <w:sz w:val="20"/>
                <w:szCs w:val="18"/>
              </w:rPr>
              <w:t xml:space="preserve"> Закона № 28 от 10 марта 2016 года о доступе к собственности и совместном использовании сопутствующей инфраструктуры сетей электронных коммуникаций</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 </w:t>
            </w:r>
          </w:p>
        </w:tc>
        <w:tc>
          <w:tcPr>
            <w:tcW w:w="1730" w:type="dxa"/>
            <w:gridSpan w:val="4"/>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sz w:val="20"/>
                <w:szCs w:val="18"/>
              </w:rPr>
              <w:t xml:space="preserve"> </w:t>
            </w:r>
            <w:r w:rsidRPr="003906E3">
              <w:rPr>
                <w:rFonts w:ascii="Times New Roman" w:eastAsia="SimSun" w:hAnsi="Times New Roman" w:cs="Arial"/>
                <w:bCs/>
                <w:sz w:val="20"/>
                <w:szCs w:val="18"/>
              </w:rPr>
              <w:t>Выполненные действия</w:t>
            </w:r>
          </w:p>
          <w:p w:rsidR="003906E3" w:rsidRPr="003906E3" w:rsidRDefault="003906E3" w:rsidP="0056419B">
            <w:pPr>
              <w:spacing w:after="0" w:line="240" w:lineRule="auto"/>
              <w:jc w:val="both"/>
              <w:rPr>
                <w:rFonts w:ascii="Times New Roman" w:eastAsia="SimSun" w:hAnsi="Times New Roman" w:cs="Arial"/>
                <w:sz w:val="20"/>
                <w:szCs w:val="18"/>
              </w:rPr>
            </w:pP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Другие правительственные учреждения</w:t>
            </w:r>
          </w:p>
        </w:tc>
        <w:tc>
          <w:tcPr>
            <w:tcW w:w="1153" w:type="dxa"/>
            <w:gridSpan w:val="4"/>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IV квартал  2019 г.</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701" w:type="dxa"/>
          </w:tcPr>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rPr>
              <w:t xml:space="preserve">В пределах бюджета органа </w:t>
            </w: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235</w:t>
            </w:r>
          </w:p>
        </w:tc>
        <w:tc>
          <w:tcPr>
            <w:tcW w:w="14463" w:type="dxa"/>
            <w:gridSpan w:val="27"/>
          </w:tcPr>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b/>
                <w:sz w:val="20"/>
                <w:szCs w:val="18"/>
              </w:rPr>
              <w:t>Ограниченные ресурсы</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Каждая сторона обеспечивает, чтобы любая процедура по выделению и использованию ограниченных ресурсов, в том числе частот, номеров и прав перехода, осуществлялась объективным, пропорциональным, своевременным, прозрачным и недискриминационным образом. Информация о текущей ситуации выделенных полос частот должна быть доступна для общественности, но без необходимости детальной идентификации частот, выделенных для специального использования в правительственных целях</w:t>
            </w:r>
          </w:p>
          <w:p w:rsidR="003906E3" w:rsidRPr="003906E3" w:rsidRDefault="003906E3" w:rsidP="0056419B">
            <w:pPr>
              <w:spacing w:after="0" w:line="240" w:lineRule="auto"/>
              <w:jc w:val="both"/>
              <w:rPr>
                <w:rFonts w:ascii="Times New Roman" w:eastAsia="SimSun" w:hAnsi="Times New Roman" w:cs="Arial"/>
                <w:bCs/>
                <w:sz w:val="20"/>
                <w:szCs w:val="18"/>
              </w:rPr>
            </w:pP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iCs/>
                <w:sz w:val="20"/>
                <w:szCs w:val="18"/>
              </w:rPr>
              <w:t>(2)</w:t>
            </w:r>
            <w:r w:rsidRPr="003906E3">
              <w:rPr>
                <w:rFonts w:ascii="Times New Roman" w:eastAsia="SimSun" w:hAnsi="Times New Roman" w:cs="Arial"/>
                <w:iCs/>
                <w:sz w:val="20"/>
                <w:szCs w:val="18"/>
              </w:rPr>
              <w:t xml:space="preserve"> </w:t>
            </w:r>
            <w:r w:rsidRPr="003906E3">
              <w:rPr>
                <w:rFonts w:ascii="Times New Roman" w:eastAsia="SimSun" w:hAnsi="Times New Roman" w:cs="Arial"/>
                <w:sz w:val="20"/>
                <w:szCs w:val="18"/>
              </w:rPr>
              <w:t>Каждая сторона обеспечивает эффективное управление радиочастотами для услуг электронных коммуникаций на своей территории с целью обеспечения эффективного и действенного использования радиочастотного спектра. Если спрос на определенные частоты превышает их наличие, применяются соответствующие прозрачные процедуры для выделения данных частот в целях оптимизации их использования и содействия развитию конкуренции</w:t>
            </w:r>
          </w:p>
        </w:tc>
      </w:tr>
      <w:tr w:rsidR="003906E3" w:rsidRPr="003906E3" w:rsidTr="005D537E">
        <w:trPr>
          <w:trHeight w:val="40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25" w:type="dxa"/>
            <w:gridSpan w:val="4"/>
          </w:tcPr>
          <w:p w:rsidR="003906E3" w:rsidRPr="003906E3" w:rsidRDefault="003906E3" w:rsidP="0056419B">
            <w:pPr>
              <w:tabs>
                <w:tab w:val="left" w:pos="12900"/>
              </w:tabs>
              <w:autoSpaceDE w:val="0"/>
              <w:autoSpaceDN w:val="0"/>
              <w:adjustRightInd w:val="0"/>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Решение Комиссии 2008/671/EC</w:t>
            </w:r>
            <w:r w:rsidRPr="003906E3">
              <w:rPr>
                <w:rFonts w:ascii="Times New Roman" w:eastAsia="SimSun" w:hAnsi="Times New Roman" w:cs="Arial"/>
                <w:sz w:val="20"/>
                <w:szCs w:val="18"/>
              </w:rPr>
              <w:t xml:space="preserve"> по согласованному использованию радиочастотного спектра в полосе частот 5875 - 5905 МГц для интеллектуальных транспортных систем по безопасности</w:t>
            </w:r>
          </w:p>
        </w:tc>
        <w:tc>
          <w:tcPr>
            <w:tcW w:w="1838" w:type="dxa"/>
            <w:gridSpan w:val="5"/>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79" w:type="dxa"/>
            <w:gridSpan w:val="6"/>
            <w:vMerge w:val="restart"/>
          </w:tcPr>
          <w:p w:rsidR="003906E3" w:rsidRPr="003906E3" w:rsidRDefault="003906E3" w:rsidP="0056419B">
            <w:pPr>
              <w:tabs>
                <w:tab w:val="left" w:pos="12900"/>
              </w:tabs>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sz w:val="20"/>
                <w:szCs w:val="18"/>
              </w:rPr>
              <w:lastRenderedPageBreak/>
              <w:t>SLT1. Акт о внесении</w:t>
            </w:r>
            <w:r w:rsidRPr="003906E3">
              <w:rPr>
                <w:rFonts w:ascii="Times New Roman" w:eastAsia="SimSun" w:hAnsi="Times New Roman" w:cs="Arial"/>
                <w:sz w:val="20"/>
                <w:szCs w:val="18"/>
              </w:rPr>
              <w:t xml:space="preserve"> </w:t>
            </w:r>
            <w:r w:rsidRPr="003906E3">
              <w:rPr>
                <w:rFonts w:ascii="Times New Roman" w:eastAsia="SimSun" w:hAnsi="Times New Roman" w:cs="Arial"/>
                <w:b/>
                <w:bCs/>
                <w:sz w:val="20"/>
                <w:szCs w:val="18"/>
              </w:rPr>
              <w:t xml:space="preserve"> изменений</w:t>
            </w:r>
            <w:r w:rsidRPr="003906E3">
              <w:rPr>
                <w:rFonts w:ascii="Times New Roman" w:eastAsia="SimSun" w:hAnsi="Times New Roman" w:cs="Arial"/>
                <w:bCs/>
                <w:sz w:val="20"/>
                <w:szCs w:val="18"/>
              </w:rPr>
              <w:t xml:space="preserve"> </w:t>
            </w:r>
          </w:p>
          <w:p w:rsidR="003906E3" w:rsidRPr="003906E3" w:rsidRDefault="003906E3" w:rsidP="0056419B">
            <w:pPr>
              <w:tabs>
                <w:tab w:val="left" w:pos="12900"/>
              </w:tabs>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Проект постановления Государственной комиссии по радиочастотам о вводе в Национальную Таблицу присвоения полос частот некоторых новых национальных регулирующих положений;</w:t>
            </w:r>
          </w:p>
          <w:p w:rsidR="003906E3" w:rsidRPr="003906E3" w:rsidRDefault="003906E3" w:rsidP="0056419B">
            <w:pPr>
              <w:tabs>
                <w:tab w:val="left" w:pos="12900"/>
              </w:tabs>
              <w:spacing w:after="0" w:line="240" w:lineRule="auto"/>
              <w:jc w:val="both"/>
              <w:rPr>
                <w:rFonts w:ascii="Times New Roman" w:eastAsia="SimSun" w:hAnsi="Times New Roman" w:cs="Arial"/>
                <w:bCs/>
                <w:sz w:val="20"/>
                <w:szCs w:val="18"/>
              </w:rPr>
            </w:pPr>
            <w:r w:rsidRPr="003906E3">
              <w:rPr>
                <w:rFonts w:ascii="Times New Roman" w:eastAsia="SimSun" w:hAnsi="Times New Roman" w:cs="Arial"/>
                <w:sz w:val="20"/>
                <w:szCs w:val="18"/>
              </w:rPr>
              <w:t>Перелагает:</w:t>
            </w:r>
            <w:r w:rsidRPr="003906E3">
              <w:rPr>
                <w:rFonts w:ascii="Times New Roman" w:eastAsia="SimSun" w:hAnsi="Times New Roman" w:cs="Arial"/>
                <w:sz w:val="20"/>
                <w:szCs w:val="18"/>
              </w:rPr>
              <w:br/>
            </w:r>
            <w:r w:rsidRPr="003906E3">
              <w:rPr>
                <w:rFonts w:ascii="Times New Roman" w:eastAsia="SimSun" w:hAnsi="Times New Roman" w:cs="Arial"/>
                <w:bCs/>
                <w:sz w:val="20"/>
                <w:szCs w:val="18"/>
              </w:rPr>
              <w:t>1. Решение Комиссии 2008/671/EС;</w:t>
            </w:r>
            <w:r w:rsidRPr="003906E3">
              <w:rPr>
                <w:rFonts w:ascii="Times New Roman" w:eastAsia="SimSun" w:hAnsi="Times New Roman" w:cs="Arial"/>
                <w:sz w:val="20"/>
                <w:szCs w:val="18"/>
              </w:rPr>
              <w:br/>
            </w:r>
            <w:r w:rsidRPr="003906E3">
              <w:rPr>
                <w:rFonts w:ascii="Times New Roman" w:eastAsia="SimSun" w:hAnsi="Times New Roman" w:cs="Arial"/>
                <w:bCs/>
                <w:sz w:val="20"/>
                <w:szCs w:val="18"/>
              </w:rPr>
              <w:t xml:space="preserve">2. Решение Комиссии </w:t>
            </w:r>
            <w:r w:rsidRPr="003906E3">
              <w:rPr>
                <w:rFonts w:ascii="Times New Roman" w:eastAsia="SimSun" w:hAnsi="Times New Roman" w:cs="Arial"/>
                <w:bCs/>
                <w:sz w:val="20"/>
                <w:szCs w:val="18"/>
              </w:rPr>
              <w:lastRenderedPageBreak/>
              <w:t>2010/166/EС;</w:t>
            </w:r>
            <w:r w:rsidRPr="003906E3">
              <w:rPr>
                <w:rFonts w:ascii="Times New Roman" w:eastAsia="SimSun" w:hAnsi="Times New Roman" w:cs="Arial"/>
                <w:sz w:val="20"/>
                <w:szCs w:val="18"/>
              </w:rPr>
              <w:br/>
            </w:r>
            <w:r w:rsidRPr="003906E3">
              <w:rPr>
                <w:rFonts w:ascii="Times New Roman" w:eastAsia="SimSun" w:hAnsi="Times New Roman" w:cs="Arial"/>
                <w:bCs/>
                <w:sz w:val="20"/>
                <w:szCs w:val="18"/>
              </w:rPr>
              <w:t>3. Решение Комиссии 2007/98/EС;</w:t>
            </w:r>
            <w:r w:rsidRPr="003906E3">
              <w:rPr>
                <w:rFonts w:ascii="Times New Roman" w:eastAsia="SimSun" w:hAnsi="Times New Roman" w:cs="Arial"/>
                <w:sz w:val="20"/>
                <w:szCs w:val="18"/>
              </w:rPr>
              <w:br/>
            </w:r>
            <w:r w:rsidRPr="003906E3">
              <w:rPr>
                <w:rFonts w:ascii="Times New Roman" w:eastAsia="SimSun" w:hAnsi="Times New Roman" w:cs="Arial"/>
                <w:bCs/>
                <w:sz w:val="20"/>
                <w:szCs w:val="18"/>
              </w:rPr>
              <w:t>4. Решение о применении 2015/750/ЕС;</w:t>
            </w:r>
          </w:p>
          <w:p w:rsidR="003906E3" w:rsidRPr="003906E3" w:rsidRDefault="003906E3" w:rsidP="0056419B">
            <w:pPr>
              <w:tabs>
                <w:tab w:val="left" w:pos="12900"/>
              </w:tabs>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5.Решение Комиссии 2016/339/ЕС</w:t>
            </w:r>
          </w:p>
          <w:p w:rsidR="003906E3" w:rsidRPr="003906E3" w:rsidRDefault="003906E3" w:rsidP="0056419B">
            <w:pPr>
              <w:tabs>
                <w:tab w:val="left" w:pos="12900"/>
              </w:tabs>
              <w:spacing w:after="0" w:line="240" w:lineRule="auto"/>
              <w:jc w:val="both"/>
              <w:rPr>
                <w:rFonts w:ascii="Times New Roman" w:eastAsia="SimSun" w:hAnsi="Times New Roman" w:cs="Arial"/>
                <w:b/>
                <w:sz w:val="20"/>
                <w:szCs w:val="18"/>
              </w:rPr>
            </w:pPr>
          </w:p>
        </w:tc>
        <w:tc>
          <w:tcPr>
            <w:tcW w:w="1730" w:type="dxa"/>
            <w:gridSpan w:val="4"/>
            <w:vMerge w:val="restart"/>
          </w:tcPr>
          <w:p w:rsidR="003906E3" w:rsidRPr="003906E3" w:rsidRDefault="003906E3" w:rsidP="0056419B">
            <w:pPr>
              <w:tabs>
                <w:tab w:val="left" w:pos="12900"/>
              </w:tabs>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lastRenderedPageBreak/>
              <w:t xml:space="preserve"> Вступившее в силу Постановление Государственной комиссии по радиочастотам </w:t>
            </w:r>
          </w:p>
        </w:tc>
        <w:tc>
          <w:tcPr>
            <w:tcW w:w="2537" w:type="dxa"/>
            <w:gridSpan w:val="3"/>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tc>
        <w:tc>
          <w:tcPr>
            <w:tcW w:w="1153" w:type="dxa"/>
            <w:gridSpan w:val="4"/>
            <w:vMerge w:val="restart"/>
          </w:tcPr>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rPr>
              <w:t>I квартал  2018 г.</w:t>
            </w:r>
            <w:r w:rsidRPr="003906E3" w:rsidDel="00B33695">
              <w:rPr>
                <w:rFonts w:ascii="Times New Roman" w:eastAsia="SimSun" w:hAnsi="Times New Roman" w:cs="Arial"/>
                <w:sz w:val="20"/>
                <w:szCs w:val="18"/>
              </w:rPr>
              <w:t xml:space="preserve"> </w:t>
            </w: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tc>
        <w:tc>
          <w:tcPr>
            <w:tcW w:w="1701" w:type="dxa"/>
            <w:vMerge w:val="restart"/>
          </w:tcPr>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rPr>
              <w:t xml:space="preserve">В пределах бюджета органа </w:t>
            </w: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p w:rsidR="003906E3" w:rsidRPr="003906E3" w:rsidRDefault="003906E3" w:rsidP="0056419B">
            <w:pPr>
              <w:tabs>
                <w:tab w:val="left" w:pos="12900"/>
              </w:tabs>
              <w:spacing w:after="0" w:line="240" w:lineRule="auto"/>
              <w:jc w:val="both"/>
              <w:rPr>
                <w:rFonts w:ascii="Times New Roman" w:eastAsia="SimSun" w:hAnsi="Times New Roman" w:cs="Arial"/>
                <w:sz w:val="20"/>
                <w:szCs w:val="18"/>
              </w:rPr>
            </w:pPr>
          </w:p>
        </w:tc>
      </w:tr>
      <w:tr w:rsidR="003906E3" w:rsidRPr="003906E3" w:rsidTr="005D537E">
        <w:trPr>
          <w:trHeight w:val="9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25" w:type="dxa"/>
            <w:gridSpan w:val="4"/>
          </w:tcPr>
          <w:p w:rsidR="003906E3" w:rsidRPr="003906E3" w:rsidRDefault="003906E3" w:rsidP="0056419B">
            <w:pPr>
              <w:tabs>
                <w:tab w:val="left" w:pos="12900"/>
              </w:tabs>
              <w:autoSpaceDE w:val="0"/>
              <w:autoSpaceDN w:val="0"/>
              <w:adjustRightInd w:val="0"/>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Решение Комиссии 2010/166/ЕС</w:t>
            </w:r>
            <w:r w:rsidRPr="003906E3">
              <w:rPr>
                <w:rFonts w:ascii="Times New Roman" w:eastAsia="SimSun" w:hAnsi="Times New Roman" w:cs="Arial"/>
                <w:sz w:val="20"/>
                <w:szCs w:val="18"/>
              </w:rPr>
              <w:t xml:space="preserve"> о согласованных условиях использования </w:t>
            </w:r>
            <w:r w:rsidRPr="003906E3">
              <w:rPr>
                <w:rFonts w:ascii="Times New Roman" w:eastAsia="SimSun" w:hAnsi="Times New Roman" w:cs="Arial"/>
                <w:sz w:val="20"/>
                <w:szCs w:val="18"/>
              </w:rPr>
              <w:lastRenderedPageBreak/>
              <w:t xml:space="preserve">радиочастотного спектра для функционирования услуг мобильной связи на борту судов (услуги </w:t>
            </w:r>
            <w:r w:rsidRPr="003906E3">
              <w:rPr>
                <w:rFonts w:ascii="Times New Roman" w:eastAsia="SimSun" w:hAnsi="Times New Roman" w:cs="Arial"/>
                <w:sz w:val="20"/>
                <w:szCs w:val="18"/>
                <w:lang w:val="it-IT"/>
              </w:rPr>
              <w:t>MCV</w:t>
            </w:r>
            <w:r w:rsidRPr="003906E3">
              <w:rPr>
                <w:rFonts w:ascii="Times New Roman" w:eastAsia="SimSun" w:hAnsi="Times New Roman" w:cs="Arial"/>
                <w:sz w:val="20"/>
                <w:szCs w:val="18"/>
              </w:rPr>
              <w:t>) в Европейском союзе</w:t>
            </w:r>
          </w:p>
        </w:tc>
        <w:tc>
          <w:tcPr>
            <w:tcW w:w="1838" w:type="dxa"/>
            <w:gridSpan w:val="5"/>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79" w:type="dxa"/>
            <w:gridSpan w:val="6"/>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730" w:type="dxa"/>
            <w:gridSpan w:val="4"/>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2537" w:type="dxa"/>
            <w:gridSpan w:val="3"/>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53" w:type="dxa"/>
            <w:gridSpan w:val="4"/>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9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25" w:type="dxa"/>
            <w:gridSpan w:val="4"/>
          </w:tcPr>
          <w:p w:rsidR="003906E3" w:rsidRPr="003906E3" w:rsidRDefault="003906E3" w:rsidP="0056419B">
            <w:pPr>
              <w:tabs>
                <w:tab w:val="left" w:pos="12900"/>
              </w:tabs>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sz w:val="20"/>
                <w:szCs w:val="18"/>
              </w:rPr>
              <w:t>Решение Комиссии 2007/98/</w:t>
            </w:r>
            <w:r w:rsidRPr="003906E3">
              <w:rPr>
                <w:rFonts w:ascii="Times New Roman" w:eastAsia="SimSun" w:hAnsi="Times New Roman" w:cs="Arial"/>
                <w:b/>
                <w:sz w:val="20"/>
                <w:szCs w:val="18"/>
                <w:lang w:val="it-IT"/>
              </w:rPr>
              <w:t>EC</w:t>
            </w:r>
            <w:r w:rsidRPr="003906E3">
              <w:rPr>
                <w:rFonts w:ascii="Times New Roman" w:eastAsia="SimSun" w:hAnsi="Times New Roman" w:cs="Arial"/>
                <w:sz w:val="20"/>
                <w:szCs w:val="18"/>
              </w:rPr>
              <w:t xml:space="preserve"> от 14 февраля 2007 о согласованном использовании радиочастотного спектра для полос частот 2 ГГц для внедрения систем предоставления мобильных услуг спутниковой связи</w:t>
            </w:r>
          </w:p>
        </w:tc>
        <w:tc>
          <w:tcPr>
            <w:tcW w:w="1838" w:type="dxa"/>
            <w:gridSpan w:val="5"/>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79" w:type="dxa"/>
            <w:gridSpan w:val="6"/>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730" w:type="dxa"/>
            <w:gridSpan w:val="4"/>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2537" w:type="dxa"/>
            <w:gridSpan w:val="3"/>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53" w:type="dxa"/>
            <w:gridSpan w:val="4"/>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9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25" w:type="dxa"/>
            <w:gridSpan w:val="4"/>
          </w:tcPr>
          <w:p w:rsidR="003906E3" w:rsidRPr="003906E3" w:rsidRDefault="003906E3" w:rsidP="0056419B">
            <w:pPr>
              <w:tabs>
                <w:tab w:val="left" w:pos="12900"/>
              </w:tabs>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bCs/>
                <w:sz w:val="20"/>
                <w:szCs w:val="18"/>
              </w:rPr>
              <w:t>Решение  Комиссии (ЕС)2015/750</w:t>
            </w:r>
            <w:r w:rsidRPr="003906E3">
              <w:rPr>
                <w:rFonts w:ascii="Times New Roman" w:eastAsia="SimSun" w:hAnsi="Times New Roman" w:cs="Arial"/>
                <w:bCs/>
                <w:sz w:val="20"/>
                <w:szCs w:val="18"/>
              </w:rPr>
              <w:t xml:space="preserve">  от 8 мая 2015 года о согласованом использовании</w:t>
            </w:r>
            <w:r w:rsidRPr="003906E3" w:rsidDel="00B874C6">
              <w:rPr>
                <w:rFonts w:ascii="Times New Roman" w:eastAsia="SimSun" w:hAnsi="Times New Roman" w:cs="Arial"/>
                <w:bCs/>
                <w:sz w:val="20"/>
                <w:szCs w:val="18"/>
              </w:rPr>
              <w:t xml:space="preserve"> </w:t>
            </w:r>
            <w:r w:rsidRPr="003906E3">
              <w:rPr>
                <w:rFonts w:ascii="Times New Roman" w:eastAsia="SimSun" w:hAnsi="Times New Roman" w:cs="Arial"/>
                <w:bCs/>
                <w:sz w:val="20"/>
                <w:szCs w:val="18"/>
              </w:rPr>
              <w:t xml:space="preserve"> полосы частот 1452-1492 МГц для наземных систем, способных обеспечивать услуги электронной связи в Союзе</w:t>
            </w:r>
          </w:p>
        </w:tc>
        <w:tc>
          <w:tcPr>
            <w:tcW w:w="1838" w:type="dxa"/>
            <w:gridSpan w:val="5"/>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79" w:type="dxa"/>
            <w:gridSpan w:val="6"/>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730" w:type="dxa"/>
            <w:gridSpan w:val="4"/>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2537" w:type="dxa"/>
            <w:gridSpan w:val="3"/>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53" w:type="dxa"/>
            <w:gridSpan w:val="4"/>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8"/>
        </w:trPr>
        <w:tc>
          <w:tcPr>
            <w:tcW w:w="709" w:type="dxa"/>
            <w:gridSpan w:val="2"/>
            <w:tcBorders>
              <w:top w:val="single" w:sz="2" w:space="0" w:color="auto"/>
              <w:left w:val="single" w:sz="2" w:space="0" w:color="auto"/>
            </w:tcBorders>
          </w:tcPr>
          <w:p w:rsidR="003906E3" w:rsidRPr="003906E3" w:rsidRDefault="003906E3" w:rsidP="0056419B">
            <w:pPr>
              <w:spacing w:after="0" w:line="240" w:lineRule="auto"/>
              <w:rPr>
                <w:rFonts w:ascii="Times New Roman" w:eastAsia="SimSun" w:hAnsi="Times New Roman" w:cs="Times New Roman"/>
                <w:sz w:val="20"/>
                <w:szCs w:val="20"/>
              </w:rPr>
            </w:pPr>
          </w:p>
        </w:tc>
        <w:tc>
          <w:tcPr>
            <w:tcW w:w="2525" w:type="dxa"/>
            <w:gridSpan w:val="4"/>
            <w:tcBorders>
              <w:top w:val="single" w:sz="2" w:space="0" w:color="auto"/>
              <w:right w:val="single" w:sz="4" w:space="0" w:color="000000"/>
            </w:tcBorders>
          </w:tcPr>
          <w:p w:rsidR="003906E3" w:rsidRPr="003906E3" w:rsidRDefault="003906E3" w:rsidP="0056419B">
            <w:pPr>
              <w:spacing w:after="0" w:line="240" w:lineRule="auto"/>
              <w:rPr>
                <w:rFonts w:ascii="Times New Roman" w:eastAsia="SimSun" w:hAnsi="Times New Roman" w:cs="Times New Roman"/>
                <w:b/>
                <w:bCs/>
                <w:sz w:val="20"/>
                <w:szCs w:val="20"/>
              </w:rPr>
            </w:pPr>
            <w:r w:rsidRPr="003906E3">
              <w:rPr>
                <w:rFonts w:ascii="Times New Roman" w:eastAsia="SimSun" w:hAnsi="Times New Roman" w:cs="Arial"/>
                <w:b/>
                <w:bCs/>
                <w:sz w:val="20"/>
                <w:szCs w:val="18"/>
              </w:rPr>
              <w:t xml:space="preserve">Решение  Комиссии о </w:t>
            </w:r>
            <w:r w:rsidRPr="003906E3">
              <w:rPr>
                <w:rFonts w:ascii="Times New Roman" w:eastAsia="SimSun" w:hAnsi="Times New Roman" w:cs="Times New Roman"/>
                <w:b/>
                <w:bCs/>
                <w:sz w:val="20"/>
                <w:szCs w:val="20"/>
              </w:rPr>
              <w:t xml:space="preserve">реализации (ЕС) 2016/339 </w:t>
            </w:r>
            <w:r w:rsidRPr="003906E3">
              <w:rPr>
                <w:rFonts w:ascii="Times New Roman" w:eastAsia="SimSun" w:hAnsi="Times New Roman" w:cs="Times New Roman"/>
                <w:bCs/>
                <w:sz w:val="20"/>
                <w:szCs w:val="20"/>
              </w:rPr>
              <w:t xml:space="preserve">от 8 марта 2016 года о  согласованном </w:t>
            </w:r>
            <w:r w:rsidRPr="003906E3">
              <w:rPr>
                <w:rFonts w:ascii="Times New Roman" w:eastAsia="SimSun" w:hAnsi="Times New Roman" w:cs="Arial"/>
                <w:bCs/>
                <w:sz w:val="20"/>
                <w:szCs w:val="18"/>
              </w:rPr>
              <w:t>использовании</w:t>
            </w:r>
            <w:r w:rsidRPr="003906E3" w:rsidDel="0084624D">
              <w:rPr>
                <w:rFonts w:ascii="Times New Roman" w:eastAsia="SimSun" w:hAnsi="Times New Roman" w:cs="Times New Roman"/>
                <w:bCs/>
                <w:sz w:val="20"/>
                <w:szCs w:val="20"/>
              </w:rPr>
              <w:t xml:space="preserve"> </w:t>
            </w:r>
            <w:r w:rsidRPr="003906E3">
              <w:rPr>
                <w:rFonts w:ascii="Times New Roman" w:eastAsia="SimSun" w:hAnsi="Times New Roman" w:cs="Times New Roman"/>
                <w:bCs/>
                <w:sz w:val="20"/>
                <w:szCs w:val="20"/>
              </w:rPr>
              <w:t xml:space="preserve"> полосы 2 010-2 025 МГц для портативных или мобильных радиовидеолиний и беспроводных камер, используемых для производства программ и специальных мероприятий</w:t>
            </w:r>
          </w:p>
        </w:tc>
        <w:tc>
          <w:tcPr>
            <w:tcW w:w="1838" w:type="dxa"/>
            <w:gridSpan w:val="5"/>
            <w:vMerge/>
            <w:tcBorders>
              <w:left w:val="single" w:sz="4" w:space="0" w:color="000000"/>
            </w:tcBorders>
          </w:tcPr>
          <w:p w:rsidR="003906E3" w:rsidRPr="003906E3" w:rsidRDefault="003906E3" w:rsidP="0056419B">
            <w:pPr>
              <w:spacing w:after="0" w:line="240" w:lineRule="auto"/>
              <w:rPr>
                <w:rFonts w:ascii="Times New Roman" w:eastAsia="SimSun" w:hAnsi="Times New Roman" w:cs="Times New Roman"/>
                <w:b/>
                <w:bCs/>
                <w:sz w:val="20"/>
                <w:szCs w:val="20"/>
              </w:rPr>
            </w:pPr>
          </w:p>
        </w:tc>
        <w:tc>
          <w:tcPr>
            <w:tcW w:w="2979" w:type="dxa"/>
            <w:gridSpan w:val="6"/>
            <w:vMerge/>
          </w:tcPr>
          <w:p w:rsidR="003906E3" w:rsidRPr="003906E3" w:rsidRDefault="003906E3" w:rsidP="0056419B">
            <w:pPr>
              <w:spacing w:after="0" w:line="240" w:lineRule="auto"/>
              <w:rPr>
                <w:rFonts w:ascii="Times New Roman" w:eastAsia="SimSun" w:hAnsi="Times New Roman" w:cs="Times New Roman"/>
                <w:b/>
                <w:sz w:val="20"/>
                <w:szCs w:val="20"/>
              </w:rPr>
            </w:pPr>
          </w:p>
        </w:tc>
        <w:tc>
          <w:tcPr>
            <w:tcW w:w="1730" w:type="dxa"/>
            <w:gridSpan w:val="4"/>
            <w:vMerge/>
          </w:tcPr>
          <w:p w:rsidR="003906E3" w:rsidRPr="003906E3" w:rsidRDefault="003906E3" w:rsidP="0056419B">
            <w:pPr>
              <w:spacing w:after="0" w:line="240" w:lineRule="auto"/>
              <w:rPr>
                <w:rFonts w:ascii="Times New Roman" w:eastAsia="SimSun" w:hAnsi="Times New Roman" w:cs="Times New Roman"/>
                <w:sz w:val="20"/>
                <w:szCs w:val="20"/>
              </w:rPr>
            </w:pPr>
          </w:p>
        </w:tc>
        <w:tc>
          <w:tcPr>
            <w:tcW w:w="2537" w:type="dxa"/>
            <w:gridSpan w:val="3"/>
            <w:vMerge/>
          </w:tcPr>
          <w:p w:rsidR="003906E3" w:rsidRPr="003906E3" w:rsidDel="002D187A" w:rsidRDefault="003906E3" w:rsidP="0056419B">
            <w:pPr>
              <w:spacing w:after="0" w:line="240" w:lineRule="auto"/>
              <w:rPr>
                <w:rFonts w:ascii="Times New Roman" w:eastAsia="SimSun" w:hAnsi="Times New Roman" w:cs="Times New Roman"/>
                <w:sz w:val="20"/>
                <w:szCs w:val="20"/>
              </w:rPr>
            </w:pPr>
          </w:p>
        </w:tc>
        <w:tc>
          <w:tcPr>
            <w:tcW w:w="1153" w:type="dxa"/>
            <w:gridSpan w:val="4"/>
            <w:vMerge/>
          </w:tcPr>
          <w:p w:rsidR="003906E3" w:rsidRPr="003906E3" w:rsidRDefault="003906E3" w:rsidP="0056419B">
            <w:pPr>
              <w:spacing w:after="0" w:line="240" w:lineRule="auto"/>
              <w:rPr>
                <w:rFonts w:ascii="Times New Roman" w:eastAsia="SimSun" w:hAnsi="Times New Roman" w:cs="Times New Roman"/>
                <w:sz w:val="20"/>
                <w:szCs w:val="20"/>
              </w:rPr>
            </w:pPr>
          </w:p>
        </w:tc>
        <w:tc>
          <w:tcPr>
            <w:tcW w:w="1701" w:type="dxa"/>
          </w:tcPr>
          <w:p w:rsidR="003906E3" w:rsidRPr="003906E3" w:rsidRDefault="003906E3" w:rsidP="0056419B">
            <w:pPr>
              <w:spacing w:after="0" w:line="240" w:lineRule="auto"/>
              <w:rPr>
                <w:rFonts w:ascii="Times New Roman" w:eastAsia="SimSun" w:hAnsi="Times New Roman" w:cs="Times New Roman"/>
                <w:bCs/>
                <w:sz w:val="20"/>
                <w:szCs w:val="20"/>
              </w:rPr>
            </w:pPr>
          </w:p>
        </w:tc>
      </w:tr>
      <w:tr w:rsidR="003906E3" w:rsidRPr="003906E3" w:rsidTr="005D537E">
        <w:trPr>
          <w:trHeight w:val="28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tabs>
                <w:tab w:val="left" w:pos="12900"/>
              </w:tabs>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bCs/>
                <w:sz w:val="20"/>
                <w:szCs w:val="18"/>
              </w:rPr>
              <w:t>(3)</w:t>
            </w:r>
            <w:r w:rsidRPr="003906E3">
              <w:rPr>
                <w:rFonts w:ascii="Times New Roman" w:eastAsia="SimSun" w:hAnsi="Times New Roman" w:cs="Arial"/>
                <w:bCs/>
                <w:sz w:val="20"/>
                <w:szCs w:val="18"/>
              </w:rPr>
              <w:t xml:space="preserve"> Каждая Сторона обеспечивает, чтобы предоставление национальных ресурсов нумерации и управление национальными планами нумерации входили в сферу компетенции регулирующего органа</w:t>
            </w:r>
          </w:p>
        </w:tc>
      </w:tr>
      <w:tr w:rsidR="003906E3" w:rsidRPr="003906E3" w:rsidTr="005D537E">
        <w:trPr>
          <w:trHeight w:val="92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355" w:type="dxa"/>
            <w:vMerge w:val="restart"/>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bCs/>
                <w:sz w:val="20"/>
                <w:szCs w:val="18"/>
              </w:rPr>
              <w:t>(4)</w:t>
            </w:r>
            <w:r w:rsidRPr="003906E3">
              <w:rPr>
                <w:rFonts w:ascii="Times New Roman" w:eastAsia="SimSun" w:hAnsi="Times New Roman" w:cs="Arial"/>
                <w:bCs/>
                <w:sz w:val="20"/>
                <w:szCs w:val="18"/>
              </w:rPr>
              <w:t xml:space="preserve"> Если государственные или местные органы сохраняют за собой право собственности или контроль за поставщиками, предоставляющими сети и /или услуги общественных коммуникаций, необходимо обеспечить действительное структурное разделение функции  по утверждению  прав перехода, с одной стороны, от деятельности, связанной с правом собственности или контролем, с другой стороны</w:t>
            </w:r>
          </w:p>
        </w:tc>
        <w:tc>
          <w:tcPr>
            <w:tcW w:w="2008" w:type="dxa"/>
            <w:gridSpan w:val="8"/>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Продвижение в Республике Молдова согласования с законодательством ЕС, передовой практикой и правилами ЕС, в частности, в отношении: электронной торговли; защиты данных посредством устойчивости сетей; определение национальной стратегии кибербезопасности; укрепление национальных возможностей CERT; и определение национальной модели развертывания широкополосной связи в сельских районах</w:t>
            </w:r>
          </w:p>
        </w:tc>
        <w:tc>
          <w:tcPr>
            <w:tcW w:w="2979" w:type="dxa"/>
            <w:gridSpan w:val="6"/>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SL1.</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Акт о внесении  изменений</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rPr>
              <w:t>Проект постановления Правительства о Программе развития широкополосных сетей на 2014-2020 гг.</w:t>
            </w:r>
          </w:p>
          <w:p w:rsidR="003906E3" w:rsidRPr="003906E3" w:rsidRDefault="003906E3" w:rsidP="0056419B">
            <w:pPr>
              <w:spacing w:after="0" w:line="240" w:lineRule="auto"/>
              <w:jc w:val="both"/>
              <w:rPr>
                <w:rFonts w:ascii="Times New Roman" w:eastAsia="SimSun" w:hAnsi="Times New Roman" w:cs="Arial"/>
                <w:b/>
                <w:sz w:val="20"/>
                <w:szCs w:val="18"/>
              </w:rPr>
            </w:pPr>
          </w:p>
        </w:tc>
        <w:tc>
          <w:tcPr>
            <w:tcW w:w="1730" w:type="dxa"/>
            <w:gridSpan w:val="4"/>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 xml:space="preserve">Вступившее в силу Постановление Правительства </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tc>
        <w:tc>
          <w:tcPr>
            <w:tcW w:w="1153"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rPr>
              <w:t>I квартал  2018 г.</w:t>
            </w:r>
            <w:r w:rsidRPr="003906E3" w:rsidDel="00B33695">
              <w:rPr>
                <w:rFonts w:ascii="Times New Roman" w:eastAsia="SimSun" w:hAnsi="Times New Roman" w:cs="Arial"/>
                <w:sz w:val="20"/>
                <w:szCs w:val="18"/>
              </w:rPr>
              <w:t xml:space="preserve"> </w:t>
            </w:r>
          </w:p>
          <w:p w:rsidR="003906E3" w:rsidRPr="003906E3" w:rsidRDefault="003906E3" w:rsidP="0056419B">
            <w:pPr>
              <w:spacing w:after="0" w:line="240" w:lineRule="auto"/>
              <w:jc w:val="both"/>
              <w:rPr>
                <w:rFonts w:ascii="Times New Roman" w:eastAsia="SimSun" w:hAnsi="Times New Roman" w:cs="Arial"/>
                <w:bCs/>
                <w:sz w:val="20"/>
                <w:szCs w:val="18"/>
              </w:rPr>
            </w:pPr>
          </w:p>
        </w:tc>
        <w:tc>
          <w:tcPr>
            <w:tcW w:w="1701" w:type="dxa"/>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 xml:space="preserve">В пределах бюджета органа; </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проекты технической поддержки</w:t>
            </w:r>
          </w:p>
        </w:tc>
      </w:tr>
      <w:tr w:rsidR="003906E3" w:rsidRPr="003906E3" w:rsidTr="005D537E">
        <w:trPr>
          <w:trHeight w:val="2760"/>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u w:val="single"/>
                <w:lang w:eastAsia="zh-CN"/>
              </w:rPr>
            </w:pPr>
          </w:p>
        </w:tc>
        <w:tc>
          <w:tcPr>
            <w:tcW w:w="2355"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008" w:type="dxa"/>
            <w:gridSpan w:val="8"/>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79" w:type="dxa"/>
            <w:gridSpan w:val="6"/>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sz w:val="20"/>
                <w:szCs w:val="18"/>
              </w:rPr>
              <w:t>I1</w:t>
            </w:r>
            <w:r w:rsidRPr="003906E3">
              <w:rPr>
                <w:rFonts w:ascii="Times New Roman" w:eastAsia="SimSun" w:hAnsi="Times New Roman" w:cs="Arial"/>
                <w:sz w:val="20"/>
                <w:szCs w:val="18"/>
              </w:rPr>
              <w:t xml:space="preserve">. </w:t>
            </w:r>
            <w:r w:rsidRPr="003906E3">
              <w:rPr>
                <w:rFonts w:ascii="Times New Roman" w:eastAsia="SimSun" w:hAnsi="Times New Roman" w:cs="Arial"/>
                <w:bCs/>
                <w:sz w:val="20"/>
                <w:szCs w:val="18"/>
              </w:rPr>
              <w:t>Внедрение Программы по развитию широкополосных сетей на 2014-2020 г.</w:t>
            </w:r>
          </w:p>
          <w:p w:rsidR="003906E3" w:rsidRPr="003906E3" w:rsidRDefault="003906E3" w:rsidP="0056419B">
            <w:pPr>
              <w:spacing w:after="0" w:line="240" w:lineRule="auto"/>
              <w:jc w:val="both"/>
              <w:rPr>
                <w:rFonts w:ascii="Times New Roman" w:eastAsia="SimSun" w:hAnsi="Times New Roman" w:cs="Arial"/>
                <w:b/>
                <w:sz w:val="20"/>
                <w:szCs w:val="18"/>
              </w:rPr>
            </w:pPr>
          </w:p>
        </w:tc>
        <w:tc>
          <w:tcPr>
            <w:tcW w:w="1730" w:type="dxa"/>
            <w:gridSpan w:val="4"/>
          </w:tcPr>
          <w:p w:rsidR="003906E3" w:rsidRPr="003906E3" w:rsidRDefault="003906E3" w:rsidP="0056419B">
            <w:pPr>
              <w:spacing w:after="0" w:line="240" w:lineRule="auto"/>
              <w:jc w:val="both"/>
              <w:rPr>
                <w:rFonts w:ascii="Times New Roman" w:eastAsia="SimSun" w:hAnsi="Times New Roman" w:cs="Arial"/>
                <w:bCs/>
                <w:sz w:val="20"/>
                <w:szCs w:val="18"/>
              </w:rPr>
            </w:pP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Национальное агентство по регулированию в области электронных коммуникаций и информационных технологий</w:t>
            </w:r>
          </w:p>
        </w:tc>
        <w:tc>
          <w:tcPr>
            <w:tcW w:w="1153" w:type="dxa"/>
            <w:gridSpan w:val="4"/>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IV квартал  2019 г.</w:t>
            </w:r>
          </w:p>
          <w:p w:rsidR="003906E3" w:rsidRPr="003906E3" w:rsidRDefault="003906E3" w:rsidP="0056419B">
            <w:pPr>
              <w:spacing w:after="0" w:line="240" w:lineRule="auto"/>
              <w:jc w:val="both"/>
              <w:rPr>
                <w:rFonts w:ascii="Times New Roman" w:eastAsia="SimSun" w:hAnsi="Times New Roman" w:cs="Arial"/>
                <w:bCs/>
                <w:sz w:val="20"/>
                <w:szCs w:val="18"/>
              </w:rPr>
            </w:pPr>
          </w:p>
        </w:tc>
        <w:tc>
          <w:tcPr>
            <w:tcW w:w="1701" w:type="dxa"/>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rPr>
              <w:t xml:space="preserve">В пределах бюджета органа </w:t>
            </w:r>
          </w:p>
          <w:p w:rsidR="003906E3" w:rsidRPr="003906E3" w:rsidRDefault="003906E3" w:rsidP="0056419B">
            <w:pPr>
              <w:spacing w:after="0" w:line="240" w:lineRule="auto"/>
              <w:jc w:val="both"/>
              <w:rPr>
                <w:rFonts w:ascii="Times New Roman" w:eastAsia="SimSun" w:hAnsi="Times New Roman" w:cs="Arial"/>
                <w:bCs/>
                <w:sz w:val="20"/>
                <w:szCs w:val="18"/>
              </w:rPr>
            </w:pPr>
          </w:p>
        </w:tc>
      </w:tr>
      <w:tr w:rsidR="003906E3" w:rsidRPr="003906E3" w:rsidTr="005D537E">
        <w:trPr>
          <w:trHeight w:val="12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236</w:t>
            </w:r>
          </w:p>
        </w:tc>
        <w:tc>
          <w:tcPr>
            <w:tcW w:w="14463" w:type="dxa"/>
            <w:gridSpan w:val="27"/>
          </w:tcPr>
          <w:p w:rsidR="003906E3" w:rsidRPr="003906E3" w:rsidRDefault="003906E3" w:rsidP="0056419B">
            <w:pPr>
              <w:spacing w:after="0" w:line="240" w:lineRule="auto"/>
              <w:jc w:val="both"/>
              <w:rPr>
                <w:rFonts w:ascii="Times New Roman" w:eastAsia="SimSun" w:hAnsi="Times New Roman" w:cs="Arial"/>
                <w:sz w:val="18"/>
                <w:szCs w:val="18"/>
              </w:rPr>
            </w:pPr>
            <w:r w:rsidRPr="003906E3">
              <w:rPr>
                <w:rFonts w:ascii="Times New Roman" w:eastAsia="SimSun" w:hAnsi="Times New Roman" w:cs="Arial"/>
                <w:sz w:val="18"/>
                <w:szCs w:val="18"/>
              </w:rPr>
              <w:t xml:space="preserve">Универсальная услуга </w:t>
            </w:r>
          </w:p>
          <w:p w:rsidR="003906E3" w:rsidRPr="003906E3" w:rsidRDefault="003906E3" w:rsidP="0056419B">
            <w:pPr>
              <w:spacing w:after="0" w:line="240" w:lineRule="auto"/>
              <w:jc w:val="both"/>
              <w:rPr>
                <w:rFonts w:ascii="Times New Roman" w:eastAsia="SimSun" w:hAnsi="Times New Roman" w:cs="Arial"/>
                <w:sz w:val="18"/>
                <w:szCs w:val="18"/>
              </w:rPr>
            </w:pPr>
            <w:r w:rsidRPr="003906E3">
              <w:rPr>
                <w:rFonts w:ascii="Times New Roman" w:eastAsia="SimSun" w:hAnsi="Times New Roman" w:cs="Arial"/>
                <w:b/>
                <w:sz w:val="18"/>
                <w:szCs w:val="18"/>
              </w:rPr>
              <w:t>(1)</w:t>
            </w:r>
            <w:r w:rsidRPr="003906E3">
              <w:rPr>
                <w:rFonts w:ascii="Times New Roman" w:eastAsia="SimSun" w:hAnsi="Times New Roman" w:cs="Arial"/>
                <w:sz w:val="18"/>
                <w:szCs w:val="18"/>
              </w:rPr>
              <w:t xml:space="preserve"> Каждая сторона имеет право определять вид  универсальной услуги, который она хочет поддерживать. </w:t>
            </w:r>
          </w:p>
          <w:p w:rsidR="003906E3" w:rsidRPr="003906E3" w:rsidRDefault="003906E3" w:rsidP="0056419B">
            <w:pPr>
              <w:spacing w:after="0" w:line="240" w:lineRule="auto"/>
              <w:jc w:val="both"/>
              <w:rPr>
                <w:rFonts w:ascii="Times New Roman" w:eastAsia="SimSun" w:hAnsi="Times New Roman" w:cs="Arial"/>
                <w:sz w:val="18"/>
                <w:szCs w:val="18"/>
              </w:rPr>
            </w:pPr>
            <w:r w:rsidRPr="003906E3">
              <w:rPr>
                <w:rFonts w:ascii="Times New Roman" w:eastAsia="SimSun" w:hAnsi="Times New Roman" w:cs="Arial"/>
                <w:b/>
                <w:sz w:val="18"/>
                <w:szCs w:val="18"/>
              </w:rPr>
              <w:t>(2)</w:t>
            </w:r>
            <w:r w:rsidRPr="003906E3">
              <w:rPr>
                <w:rFonts w:ascii="Times New Roman" w:eastAsia="SimSun" w:hAnsi="Times New Roman" w:cs="Arial"/>
                <w:sz w:val="18"/>
                <w:szCs w:val="18"/>
              </w:rPr>
              <w:t xml:space="preserve"> Данные обязательства не будут считаться как ограничивающие конкуренцию, сами по себе, при условии, что их управление будет  прозрачным, объективным и недискриминационным. Управление данными обязательствами должно быть также нейтральным с точки зрения конкуренции и не более обременительным, чем это необходимо для вида универсальной услуги, определенного каждой стороной </w:t>
            </w:r>
          </w:p>
        </w:tc>
      </w:tr>
      <w:tr w:rsidR="003906E3" w:rsidRPr="003906E3" w:rsidTr="005D537E">
        <w:trPr>
          <w:trHeight w:val="544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val="es-ES" w:eastAsia="zh-CN"/>
              </w:rPr>
            </w:pPr>
          </w:p>
        </w:tc>
        <w:tc>
          <w:tcPr>
            <w:tcW w:w="2355" w:type="dxa"/>
            <w:vMerge w:val="restart"/>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Европейского Парламента и Совета от 7 марта 2002 г. об универсальной услуге и правах пользователей,  связанных с сетями и услугами электронных коммуникаций (Директива об универсальной услуге), измененная Директивой 2009/136/ЕС Европейского Парламента и Совета от 25 ноября  2009 г.</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Применяются следующие положения данной директивы:</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обеспечение соблюдения интересов и прав пользователей, в частности путем введения переносимости номеров и единого европейского номера для экстренных вызовов 112</w:t>
            </w:r>
          </w:p>
          <w:p w:rsidR="003906E3" w:rsidRPr="003906E3" w:rsidRDefault="003906E3" w:rsidP="0056419B">
            <w:pPr>
              <w:spacing w:after="0" w:line="240" w:lineRule="auto"/>
              <w:jc w:val="both"/>
              <w:rPr>
                <w:rFonts w:ascii="Times New Roman" w:eastAsia="SimSun" w:hAnsi="Times New Roman" w:cs="Arial"/>
                <w:sz w:val="20"/>
                <w:szCs w:val="18"/>
              </w:rPr>
            </w:pPr>
          </w:p>
        </w:tc>
        <w:tc>
          <w:tcPr>
            <w:tcW w:w="2008" w:type="dxa"/>
            <w:gridSpan w:val="8"/>
            <w:vMerge w:val="restart"/>
          </w:tcPr>
          <w:p w:rsidR="003906E3" w:rsidRPr="003906E3" w:rsidRDefault="003906E3" w:rsidP="0056419B">
            <w:pPr>
              <w:spacing w:after="0" w:line="240" w:lineRule="auto"/>
              <w:rPr>
                <w:rFonts w:ascii="Times New Roman" w:eastAsia="SimSun" w:hAnsi="Times New Roman" w:cs="Times New Roman"/>
                <w:sz w:val="20"/>
                <w:szCs w:val="20"/>
                <w:lang w:val="es-ES" w:eastAsia="zh-CN"/>
              </w:rPr>
            </w:pPr>
          </w:p>
        </w:tc>
        <w:tc>
          <w:tcPr>
            <w:tcW w:w="2979" w:type="dxa"/>
            <w:gridSpan w:val="6"/>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SLT1. Новый акт</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постановления Административного совета Национального агентства по регулированию в области электронных коммуникаций и информационных технологий об утверждении Положения о </w:t>
            </w:r>
            <w:r w:rsidRPr="003906E3">
              <w:rPr>
                <w:rFonts w:ascii="Times New Roman" w:eastAsia="SimSun" w:hAnsi="Times New Roman" w:cs="Arial"/>
                <w:bCs/>
                <w:sz w:val="20"/>
                <w:szCs w:val="18"/>
              </w:rPr>
              <w:t>внедрении универсальной услуги в области электронных коммуникаций;</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Директиву 2002/22/ЕС</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730"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Вступившее в силу Постановление Административного совета Национального агентства по регулированию в области электронных коммуникаций и информационных технологий </w:t>
            </w:r>
          </w:p>
          <w:p w:rsidR="003906E3" w:rsidRPr="003906E3" w:rsidRDefault="003906E3" w:rsidP="0056419B">
            <w:pPr>
              <w:spacing w:after="0" w:line="240" w:lineRule="auto"/>
              <w:jc w:val="both"/>
              <w:rPr>
                <w:rFonts w:ascii="Times New Roman" w:eastAsia="SimSun" w:hAnsi="Times New Roman" w:cs="Arial"/>
                <w:b/>
                <w:bCs/>
                <w:sz w:val="20"/>
                <w:szCs w:val="18"/>
              </w:rPr>
            </w:pPr>
          </w:p>
        </w:tc>
        <w:tc>
          <w:tcPr>
            <w:tcW w:w="2537" w:type="dxa"/>
            <w:gridSpan w:val="3"/>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Национальное агентство по регулированию в области электронных коммуникаций и информационных технологий </w:t>
            </w: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b/>
                <w:bCs/>
                <w:sz w:val="20"/>
                <w:szCs w:val="18"/>
              </w:rPr>
            </w:pPr>
          </w:p>
        </w:tc>
        <w:tc>
          <w:tcPr>
            <w:tcW w:w="1153" w:type="dxa"/>
            <w:gridSpan w:val="4"/>
          </w:tcPr>
          <w:p w:rsidR="003906E3" w:rsidRPr="003906E3" w:rsidRDefault="003906E3" w:rsidP="005D537E">
            <w:pPr>
              <w:spacing w:after="0" w:line="240" w:lineRule="auto"/>
              <w:ind w:right="-108"/>
              <w:rPr>
                <w:rFonts w:ascii="Times New Roman" w:eastAsia="SimSun" w:hAnsi="Times New Roman" w:cs="Arial"/>
                <w:bCs/>
                <w:sz w:val="20"/>
                <w:szCs w:val="18"/>
              </w:rPr>
            </w:pPr>
            <w:r w:rsidRPr="003906E3">
              <w:rPr>
                <w:rFonts w:ascii="Times New Roman" w:eastAsia="SimSun" w:hAnsi="Times New Roman" w:cs="Arial"/>
                <w:bCs/>
                <w:sz w:val="20"/>
                <w:szCs w:val="18"/>
              </w:rPr>
              <w:t>6 месяцев со дня опублико</w:t>
            </w:r>
            <w:r w:rsidR="005D537E">
              <w:rPr>
                <w:rFonts w:ascii="Times New Roman" w:eastAsia="SimSun" w:hAnsi="Times New Roman" w:cs="Arial"/>
                <w:bCs/>
                <w:sz w:val="20"/>
                <w:szCs w:val="18"/>
              </w:rPr>
              <w:t>-</w:t>
            </w:r>
            <w:r w:rsidRPr="003906E3">
              <w:rPr>
                <w:rFonts w:ascii="Times New Roman" w:eastAsia="SimSun" w:hAnsi="Times New Roman" w:cs="Arial"/>
                <w:bCs/>
                <w:sz w:val="20"/>
                <w:szCs w:val="18"/>
              </w:rPr>
              <w:t>вания Националь</w:t>
            </w:r>
            <w:r w:rsidR="005D537E">
              <w:rPr>
                <w:rFonts w:ascii="Times New Roman" w:eastAsia="SimSun" w:hAnsi="Times New Roman" w:cs="Arial"/>
                <w:bCs/>
                <w:sz w:val="20"/>
                <w:szCs w:val="18"/>
              </w:rPr>
              <w:t>-</w:t>
            </w:r>
            <w:r w:rsidRPr="003906E3">
              <w:rPr>
                <w:rFonts w:ascii="Times New Roman" w:eastAsia="SimSun" w:hAnsi="Times New Roman" w:cs="Arial"/>
                <w:bCs/>
                <w:sz w:val="20"/>
                <w:szCs w:val="18"/>
              </w:rPr>
              <w:t>ной программы внедрения универ</w:t>
            </w:r>
            <w:r w:rsidR="005D537E">
              <w:rPr>
                <w:rFonts w:ascii="Times New Roman" w:eastAsia="SimSun" w:hAnsi="Times New Roman" w:cs="Arial"/>
                <w:bCs/>
                <w:sz w:val="20"/>
                <w:szCs w:val="18"/>
              </w:rPr>
              <w:t>-</w:t>
            </w:r>
            <w:r w:rsidRPr="003906E3">
              <w:rPr>
                <w:rFonts w:ascii="Times New Roman" w:eastAsia="SimSun" w:hAnsi="Times New Roman" w:cs="Arial"/>
                <w:bCs/>
                <w:sz w:val="20"/>
                <w:szCs w:val="18"/>
              </w:rPr>
              <w:t>сальной услуги в области электрон</w:t>
            </w:r>
            <w:r w:rsidR="005D537E">
              <w:rPr>
                <w:rFonts w:ascii="Times New Roman" w:eastAsia="SimSun" w:hAnsi="Times New Roman" w:cs="Arial"/>
                <w:bCs/>
                <w:sz w:val="20"/>
                <w:szCs w:val="18"/>
              </w:rPr>
              <w:t>-</w:t>
            </w:r>
            <w:r w:rsidRPr="003906E3">
              <w:rPr>
                <w:rFonts w:ascii="Times New Roman" w:eastAsia="SimSun" w:hAnsi="Times New Roman" w:cs="Arial"/>
                <w:bCs/>
                <w:sz w:val="20"/>
                <w:szCs w:val="18"/>
              </w:rPr>
              <w:t>ных коммуни</w:t>
            </w:r>
            <w:r w:rsidR="005D537E">
              <w:rPr>
                <w:rFonts w:ascii="Times New Roman" w:eastAsia="SimSun" w:hAnsi="Times New Roman" w:cs="Arial"/>
                <w:bCs/>
                <w:sz w:val="20"/>
                <w:szCs w:val="18"/>
              </w:rPr>
              <w:t>-</w:t>
            </w:r>
            <w:r w:rsidRPr="003906E3">
              <w:rPr>
                <w:rFonts w:ascii="Times New Roman" w:eastAsia="SimSun" w:hAnsi="Times New Roman" w:cs="Arial"/>
                <w:bCs/>
                <w:sz w:val="20"/>
                <w:szCs w:val="18"/>
              </w:rPr>
              <w:t>каций на 2014-2020 г.</w:t>
            </w:r>
          </w:p>
        </w:tc>
        <w:tc>
          <w:tcPr>
            <w:tcW w:w="1701" w:type="dxa"/>
            <w:vMerge w:val="restart"/>
          </w:tcPr>
          <w:p w:rsidR="003906E3" w:rsidRPr="003906E3" w:rsidRDefault="003906E3" w:rsidP="0056419B">
            <w:pPr>
              <w:spacing w:after="0" w:line="240" w:lineRule="auto"/>
              <w:jc w:val="both"/>
              <w:rPr>
                <w:rFonts w:ascii="Times New Roman" w:eastAsia="SimSun" w:hAnsi="Times New Roman" w:cs="Arial"/>
                <w:b/>
                <w:bCs/>
                <w:sz w:val="20"/>
                <w:szCs w:val="18"/>
              </w:rPr>
            </w:pPr>
            <w:r w:rsidRPr="003906E3">
              <w:rPr>
                <w:rFonts w:ascii="Times New Roman" w:eastAsia="SimSun" w:hAnsi="Times New Roman" w:cs="Arial"/>
                <w:sz w:val="20"/>
                <w:szCs w:val="18"/>
              </w:rPr>
              <w:t>140 мил. леев из государственного бюджета и средств партнеров по развитию</w:t>
            </w:r>
          </w:p>
        </w:tc>
      </w:tr>
      <w:tr w:rsidR="003906E3" w:rsidRPr="003906E3" w:rsidTr="005D537E">
        <w:trPr>
          <w:trHeight w:val="1380"/>
        </w:trPr>
        <w:tc>
          <w:tcPr>
            <w:tcW w:w="709" w:type="dxa"/>
            <w:gridSpan w:val="2"/>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2355"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008"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79" w:type="dxa"/>
            <w:gridSpan w:val="6"/>
          </w:tcPr>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b/>
                <w:sz w:val="20"/>
                <w:szCs w:val="18"/>
              </w:rPr>
              <w:t>SLT2. Акт о внесении изменений</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Проект Методологии расчета себестоимости касательно выполнения обязательств по предоставлению универсальной услуги;</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Директиву 2002/22/ЕС</w:t>
            </w: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b/>
                <w:sz w:val="20"/>
                <w:szCs w:val="18"/>
              </w:rPr>
            </w:pPr>
          </w:p>
        </w:tc>
        <w:tc>
          <w:tcPr>
            <w:tcW w:w="1730"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Вступившее в силу Постановление Правительства </w:t>
            </w:r>
          </w:p>
        </w:tc>
        <w:tc>
          <w:tcPr>
            <w:tcW w:w="2537" w:type="dxa"/>
            <w:gridSpan w:val="3"/>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Национальное агентство по регулированию в области электронных коммуникаций и информационных технологий </w:t>
            </w:r>
          </w:p>
          <w:p w:rsidR="003906E3" w:rsidRPr="003906E3" w:rsidRDefault="003906E3" w:rsidP="0056419B">
            <w:pPr>
              <w:spacing w:after="0" w:line="240" w:lineRule="auto"/>
              <w:jc w:val="both"/>
              <w:rPr>
                <w:rFonts w:ascii="Times New Roman" w:eastAsia="SimSun" w:hAnsi="Times New Roman" w:cs="Arial"/>
                <w:sz w:val="20"/>
                <w:szCs w:val="18"/>
              </w:rPr>
            </w:pPr>
          </w:p>
        </w:tc>
        <w:tc>
          <w:tcPr>
            <w:tcW w:w="1153" w:type="dxa"/>
            <w:gridSpan w:val="4"/>
          </w:tcPr>
          <w:p w:rsidR="003906E3" w:rsidRPr="003906E3" w:rsidDel="006D3C7F"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Cs/>
                <w:sz w:val="20"/>
                <w:szCs w:val="18"/>
              </w:rPr>
              <w:t>6 месяцев со дня опублико</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вания Национа</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льной програм</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мы внедрения универ</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сальной услуги в области электрон</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 xml:space="preserve">ных </w:t>
            </w:r>
            <w:r w:rsidRPr="003906E3">
              <w:rPr>
                <w:rFonts w:ascii="Times New Roman" w:eastAsia="SimSun" w:hAnsi="Times New Roman" w:cs="Arial"/>
                <w:bCs/>
                <w:sz w:val="20"/>
                <w:szCs w:val="18"/>
              </w:rPr>
              <w:lastRenderedPageBreak/>
              <w:t>коммуни</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каций на 2014-2020 г.</w:t>
            </w:r>
          </w:p>
        </w:tc>
        <w:tc>
          <w:tcPr>
            <w:tcW w:w="1701"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240"/>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355"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008"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79" w:type="dxa"/>
            <w:gridSpan w:val="6"/>
          </w:tcPr>
          <w:p w:rsidR="003906E3" w:rsidRPr="003906E3" w:rsidRDefault="003906E3" w:rsidP="0056419B">
            <w:pPr>
              <w:spacing w:after="0" w:line="240" w:lineRule="auto"/>
              <w:jc w:val="both"/>
              <w:rPr>
                <w:rFonts w:ascii="Times New Roman" w:eastAsia="SimSun" w:hAnsi="Times New Roman" w:cs="Arial"/>
                <w:szCs w:val="18"/>
              </w:rPr>
            </w:pPr>
            <w:r w:rsidRPr="003906E3">
              <w:rPr>
                <w:rFonts w:ascii="Times New Roman" w:eastAsia="SimSun" w:hAnsi="Times New Roman" w:cs="Times New Roman"/>
                <w:b/>
                <w:szCs w:val="20"/>
              </w:rPr>
              <w:t xml:space="preserve">I1. </w:t>
            </w:r>
            <w:r w:rsidRPr="003906E3">
              <w:rPr>
                <w:rFonts w:ascii="Times New Roman" w:eastAsia="SimSun" w:hAnsi="Times New Roman" w:cs="Arial"/>
                <w:szCs w:val="18"/>
              </w:rPr>
              <w:t>Обеспечение функциональности Единой национальной службы экстренных вызовов 112 в соответствии с Законом №174 от 25 июля 2014 г.</w:t>
            </w:r>
          </w:p>
          <w:p w:rsidR="003906E3" w:rsidRPr="003906E3" w:rsidRDefault="003906E3" w:rsidP="0056419B">
            <w:pPr>
              <w:spacing w:after="0" w:line="240" w:lineRule="auto"/>
              <w:rPr>
                <w:rFonts w:ascii="Times New Roman" w:eastAsia="SimSun" w:hAnsi="Times New Roman" w:cs="Times New Roman"/>
                <w:szCs w:val="20"/>
                <w:lang w:eastAsia="zh-CN"/>
              </w:rPr>
            </w:pPr>
          </w:p>
        </w:tc>
        <w:tc>
          <w:tcPr>
            <w:tcW w:w="1730" w:type="dxa"/>
            <w:gridSpan w:val="4"/>
          </w:tcPr>
          <w:p w:rsidR="003906E3" w:rsidRPr="003906E3" w:rsidRDefault="003906E3" w:rsidP="0056419B">
            <w:pPr>
              <w:spacing w:after="0" w:line="240" w:lineRule="auto"/>
              <w:jc w:val="both"/>
              <w:rPr>
                <w:rFonts w:ascii="Times New Roman" w:eastAsia="SimSun" w:hAnsi="Times New Roman" w:cs="Arial"/>
                <w:szCs w:val="18"/>
              </w:rPr>
            </w:pPr>
            <w:r w:rsidRPr="003906E3">
              <w:rPr>
                <w:rFonts w:ascii="Times New Roman" w:eastAsia="SimSun" w:hAnsi="Times New Roman" w:cs="Arial"/>
                <w:szCs w:val="18"/>
              </w:rPr>
              <w:t>Функциональная Единая национальная служба экстренных вызовов 112</w:t>
            </w:r>
          </w:p>
          <w:p w:rsidR="003906E3" w:rsidRPr="003906E3" w:rsidRDefault="003906E3" w:rsidP="0056419B">
            <w:pPr>
              <w:spacing w:after="0" w:line="240" w:lineRule="auto"/>
              <w:rPr>
                <w:rFonts w:ascii="Times New Roman" w:eastAsia="SimSun" w:hAnsi="Times New Roman" w:cs="Times New Roman"/>
                <w:szCs w:val="20"/>
                <w:lang w:eastAsia="zh-CN"/>
              </w:rPr>
            </w:pPr>
          </w:p>
        </w:tc>
        <w:tc>
          <w:tcPr>
            <w:tcW w:w="2537" w:type="dxa"/>
            <w:gridSpan w:val="3"/>
          </w:tcPr>
          <w:p w:rsidR="003906E3" w:rsidRPr="003906E3" w:rsidRDefault="003906E3" w:rsidP="0056419B">
            <w:pPr>
              <w:spacing w:after="0" w:line="240" w:lineRule="auto"/>
              <w:rPr>
                <w:rFonts w:ascii="Times New Roman" w:eastAsia="SimSun" w:hAnsi="Times New Roman" w:cs="Times New Roman"/>
                <w:szCs w:val="20"/>
                <w:lang w:eastAsia="zh-CN"/>
              </w:rPr>
            </w:pPr>
            <w:r w:rsidRPr="003906E3">
              <w:rPr>
                <w:rFonts w:ascii="Times New Roman" w:eastAsia="SimSun" w:hAnsi="Times New Roman" w:cs="Calibri"/>
                <w:color w:val="000000"/>
                <w:szCs w:val="18"/>
                <w:lang w:val="ro-RO" w:eastAsia="zh-CN"/>
              </w:rPr>
              <w:t>Публичное учреждение «Единая национальная служба экстренных вызовов 112</w:t>
            </w:r>
            <w:r w:rsidRPr="003906E3">
              <w:rPr>
                <w:rFonts w:ascii="Times New Roman" w:eastAsia="SimSun" w:hAnsi="Times New Roman" w:cs="Calibri"/>
                <w:color w:val="000000"/>
                <w:szCs w:val="18"/>
                <w:lang w:eastAsia="zh-CN"/>
              </w:rPr>
              <w:t>»</w:t>
            </w:r>
          </w:p>
        </w:tc>
        <w:tc>
          <w:tcPr>
            <w:tcW w:w="1153" w:type="dxa"/>
            <w:gridSpan w:val="4"/>
          </w:tcPr>
          <w:p w:rsidR="003906E3" w:rsidRPr="003906E3" w:rsidRDefault="003906E3" w:rsidP="0056419B">
            <w:pPr>
              <w:spacing w:after="0" w:line="240" w:lineRule="auto"/>
              <w:jc w:val="both"/>
              <w:rPr>
                <w:rFonts w:ascii="Times New Roman" w:eastAsia="SimSun" w:hAnsi="Times New Roman" w:cs="Arial"/>
                <w:szCs w:val="18"/>
              </w:rPr>
            </w:pPr>
            <w:r w:rsidRPr="003906E3">
              <w:rPr>
                <w:rFonts w:ascii="Times New Roman" w:eastAsia="SimSun" w:hAnsi="Times New Roman" w:cs="Arial"/>
                <w:szCs w:val="18"/>
              </w:rPr>
              <w:t>IV квартал 2018 г.</w:t>
            </w:r>
          </w:p>
          <w:p w:rsidR="003906E3" w:rsidRPr="003906E3" w:rsidRDefault="003906E3" w:rsidP="0056419B">
            <w:pPr>
              <w:spacing w:after="0" w:line="240" w:lineRule="auto"/>
              <w:rPr>
                <w:rFonts w:ascii="Times New Roman" w:eastAsia="SimSun" w:hAnsi="Times New Roman" w:cs="Times New Roman"/>
                <w:szCs w:val="20"/>
                <w:lang w:val="ro-RO"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4370"/>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355"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008" w:type="dxa"/>
            <w:gridSpan w:val="8"/>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79" w:type="dxa"/>
            <w:gridSpan w:val="6"/>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I2.</w:t>
            </w:r>
            <w:r w:rsidRPr="003906E3">
              <w:rPr>
                <w:rFonts w:ascii="Times New Roman" w:eastAsia="SimSun" w:hAnsi="Times New Roman" w:cs="Arial"/>
                <w:sz w:val="20"/>
                <w:szCs w:val="18"/>
              </w:rPr>
              <w:t xml:space="preserve"> </w:t>
            </w:r>
            <w:r w:rsidRPr="003906E3">
              <w:rPr>
                <w:rFonts w:ascii="Times New Roman" w:eastAsia="SimSun" w:hAnsi="Times New Roman" w:cs="Arial"/>
                <w:sz w:val="20"/>
                <w:szCs w:val="18"/>
                <w:shd w:val="clear" w:color="auto" w:fill="FFFFFF"/>
              </w:rPr>
              <w:t>Проект постановления Правительства об установлении доли обязательных взносов, которые будут отчисляться поставщиками сетей и услуг электронных коммуникаций в фонд универсальной услуги</w:t>
            </w:r>
          </w:p>
        </w:tc>
        <w:tc>
          <w:tcPr>
            <w:tcW w:w="1730"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Вступившее в силу Постановление Правительства </w:t>
            </w: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p w:rsidR="003906E3" w:rsidRPr="003906E3" w:rsidRDefault="003906E3" w:rsidP="0056419B">
            <w:pPr>
              <w:spacing w:after="0" w:line="240" w:lineRule="auto"/>
              <w:jc w:val="both"/>
              <w:rPr>
                <w:rFonts w:ascii="Times New Roman" w:eastAsia="SimSun" w:hAnsi="Times New Roman" w:cs="Arial"/>
                <w:sz w:val="20"/>
                <w:szCs w:val="18"/>
              </w:rPr>
            </w:pPr>
          </w:p>
        </w:tc>
        <w:tc>
          <w:tcPr>
            <w:tcW w:w="2537" w:type="dxa"/>
            <w:gridSpan w:val="3"/>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Национальное агентство по регулированию в области электронных коммуникаций и информационных технологий</w:t>
            </w:r>
          </w:p>
        </w:tc>
        <w:tc>
          <w:tcPr>
            <w:tcW w:w="1153" w:type="dxa"/>
            <w:gridSpan w:val="4"/>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sz w:val="20"/>
                <w:szCs w:val="18"/>
              </w:rPr>
              <w:t xml:space="preserve">Ежегодно, по истечении 6 месяцев со дня  </w:t>
            </w:r>
            <w:r w:rsidRPr="003906E3">
              <w:rPr>
                <w:rFonts w:ascii="Times New Roman" w:eastAsia="SimSun" w:hAnsi="Times New Roman" w:cs="Arial"/>
                <w:bCs/>
                <w:sz w:val="20"/>
                <w:szCs w:val="18"/>
              </w:rPr>
              <w:t>опублико</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вания Национа</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льной програм</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мы внедрения универ</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сальной услуги в области электрон</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ных комму</w:t>
            </w:r>
            <w:r w:rsidR="0042232D">
              <w:rPr>
                <w:rFonts w:ascii="Times New Roman" w:eastAsia="SimSun" w:hAnsi="Times New Roman" w:cs="Arial"/>
                <w:bCs/>
                <w:sz w:val="20"/>
                <w:szCs w:val="18"/>
              </w:rPr>
              <w:t>-</w:t>
            </w:r>
            <w:r w:rsidRPr="003906E3">
              <w:rPr>
                <w:rFonts w:ascii="Times New Roman" w:eastAsia="SimSun" w:hAnsi="Times New Roman" w:cs="Arial"/>
                <w:bCs/>
                <w:sz w:val="20"/>
                <w:szCs w:val="18"/>
              </w:rPr>
              <w:t>никаций на 2014-2020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355" w:type="dxa"/>
          </w:tcPr>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b/>
                <w:sz w:val="20"/>
                <w:szCs w:val="18"/>
              </w:rPr>
              <w:t xml:space="preserve">Регламент (ЕС) № 2015/2120 </w:t>
            </w:r>
            <w:r w:rsidRPr="003906E3">
              <w:rPr>
                <w:rFonts w:ascii="Times New Roman" w:eastAsia="SimSun" w:hAnsi="Times New Roman" w:cs="Arial"/>
                <w:sz w:val="20"/>
                <w:szCs w:val="18"/>
              </w:rPr>
              <w:t xml:space="preserve">Европейского Парламента и Совета  от </w:t>
            </w:r>
            <w:r w:rsidRPr="003906E3">
              <w:rPr>
                <w:rFonts w:ascii="Times New Roman" w:eastAsia="SimSun" w:hAnsi="Times New Roman" w:cs="Arial"/>
                <w:sz w:val="20"/>
                <w:szCs w:val="18"/>
              </w:rPr>
              <w:lastRenderedPageBreak/>
              <w:t xml:space="preserve">25 ноября 2015 года  </w:t>
            </w:r>
            <w:r w:rsidRPr="003906E3">
              <w:rPr>
                <w:rFonts w:ascii="Times New Roman" w:eastAsia="SimSun" w:hAnsi="Times New Roman" w:cs="Arial"/>
                <w:bCs/>
                <w:sz w:val="20"/>
                <w:szCs w:val="18"/>
                <w:shd w:val="clear" w:color="auto" w:fill="FFFFFF"/>
              </w:rPr>
              <w:t>об установлении мер относительно открытого доступа в Интернет и изменения Директивы 2002/22/ЕС об универсальных услугах и правах пользователей в отношении сетей электронных коммуникаций и услуг и Регламента (ЕС) 531/2012 о роуминге общественных сетей мобильной связи в пределах Союза</w:t>
            </w:r>
          </w:p>
        </w:tc>
        <w:tc>
          <w:tcPr>
            <w:tcW w:w="2008"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79" w:type="dxa"/>
            <w:gridSpan w:val="6"/>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
                <w:sz w:val="20"/>
                <w:szCs w:val="18"/>
              </w:rPr>
              <w:t>LT1.  Акт о внесении изменений</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 xml:space="preserve">Проект закона о внесении </w:t>
            </w:r>
            <w:r w:rsidRPr="003906E3">
              <w:rPr>
                <w:rFonts w:ascii="Times New Roman" w:eastAsia="SimSun" w:hAnsi="Times New Roman" w:cs="Arial"/>
                <w:bCs/>
                <w:sz w:val="20"/>
                <w:szCs w:val="18"/>
              </w:rPr>
              <w:lastRenderedPageBreak/>
              <w:t xml:space="preserve">изменений в Закон об электронных коммуникациях </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 241-XVI от 15 ноября 2007 г.;</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Перелагает:</w:t>
            </w:r>
          </w:p>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t>Регламент 2120/2015/EС</w:t>
            </w:r>
          </w:p>
          <w:p w:rsidR="003906E3" w:rsidRPr="003906E3" w:rsidRDefault="003906E3" w:rsidP="0056419B">
            <w:pPr>
              <w:spacing w:after="0" w:line="240" w:lineRule="auto"/>
              <w:jc w:val="both"/>
              <w:rPr>
                <w:rFonts w:ascii="Times New Roman" w:eastAsia="SimSun" w:hAnsi="Times New Roman" w:cs="Arial"/>
                <w:bCs/>
                <w:sz w:val="20"/>
                <w:szCs w:val="18"/>
              </w:rPr>
            </w:pPr>
          </w:p>
        </w:tc>
        <w:tc>
          <w:tcPr>
            <w:tcW w:w="1730" w:type="dxa"/>
            <w:gridSpan w:val="4"/>
          </w:tcPr>
          <w:p w:rsidR="003906E3" w:rsidRPr="003906E3" w:rsidRDefault="003906E3" w:rsidP="0056419B">
            <w:pPr>
              <w:spacing w:after="0" w:line="240" w:lineRule="auto"/>
              <w:jc w:val="both"/>
              <w:rPr>
                <w:rFonts w:ascii="Times New Roman" w:eastAsia="SimSun" w:hAnsi="Times New Roman" w:cs="Arial"/>
                <w:b/>
                <w:bCs/>
                <w:sz w:val="20"/>
                <w:szCs w:val="18"/>
              </w:rPr>
            </w:pPr>
            <w:r w:rsidRPr="003906E3">
              <w:rPr>
                <w:rFonts w:ascii="Times New Roman" w:eastAsia="SimSun" w:hAnsi="Times New Roman" w:cs="Arial"/>
                <w:sz w:val="20"/>
                <w:szCs w:val="18"/>
              </w:rPr>
              <w:lastRenderedPageBreak/>
              <w:t>Вступивший в силу</w:t>
            </w:r>
            <w:r w:rsidRPr="003906E3">
              <w:rPr>
                <w:rFonts w:ascii="Times New Roman" w:eastAsia="SimSun" w:hAnsi="Times New Roman" w:cs="Arial"/>
                <w:b/>
                <w:bCs/>
                <w:sz w:val="20"/>
                <w:szCs w:val="18"/>
              </w:rPr>
              <w:t xml:space="preserve">  </w:t>
            </w:r>
            <w:r w:rsidRPr="003906E3">
              <w:rPr>
                <w:rFonts w:ascii="Times New Roman" w:eastAsia="SimSun" w:hAnsi="Times New Roman" w:cs="Arial"/>
                <w:bCs/>
                <w:sz w:val="20"/>
                <w:szCs w:val="18"/>
              </w:rPr>
              <w:t>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18"/>
                <w:lang w:val="ro-RO" w:eastAsia="zh-CN"/>
              </w:rPr>
              <w:t xml:space="preserve">Министерство </w:t>
            </w:r>
            <w:r w:rsidRPr="003906E3">
              <w:rPr>
                <w:rFonts w:ascii="Times New Roman" w:eastAsia="SimSun" w:hAnsi="Times New Roman" w:cs="Calibri"/>
                <w:color w:val="000000"/>
                <w:sz w:val="20"/>
                <w:szCs w:val="18"/>
                <w:lang w:eastAsia="zh-CN"/>
              </w:rPr>
              <w:t>э</w:t>
            </w:r>
            <w:r w:rsidRPr="003906E3">
              <w:rPr>
                <w:rFonts w:ascii="Times New Roman" w:eastAsia="SimSun" w:hAnsi="Times New Roman" w:cs="Calibri"/>
                <w:color w:val="000000"/>
                <w:sz w:val="20"/>
                <w:szCs w:val="18"/>
                <w:lang w:val="ro-RO" w:eastAsia="zh-CN"/>
              </w:rPr>
              <w:t xml:space="preserve">кономики и </w:t>
            </w:r>
            <w:r w:rsidRPr="003906E3">
              <w:rPr>
                <w:rFonts w:ascii="Times New Roman" w:eastAsia="SimSun" w:hAnsi="Times New Roman" w:cs="Calibri"/>
                <w:color w:val="000000"/>
                <w:sz w:val="20"/>
                <w:szCs w:val="18"/>
                <w:lang w:eastAsia="zh-CN"/>
              </w:rPr>
              <w:t>и</w:t>
            </w:r>
            <w:r w:rsidRPr="003906E3">
              <w:rPr>
                <w:rFonts w:ascii="Times New Roman" w:eastAsia="SimSun" w:hAnsi="Times New Roman" w:cs="Calibri"/>
                <w:color w:val="000000"/>
                <w:sz w:val="20"/>
                <w:szCs w:val="18"/>
                <w:lang w:val="ro-RO" w:eastAsia="zh-CN"/>
              </w:rPr>
              <w:t>нфраструктуры</w:t>
            </w:r>
          </w:p>
        </w:tc>
        <w:tc>
          <w:tcPr>
            <w:tcW w:w="1153"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II квартал  2018 г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II квартал  </w:t>
            </w:r>
            <w:r w:rsidRPr="003906E3">
              <w:rPr>
                <w:rFonts w:ascii="Times New Roman" w:eastAsia="SimSun" w:hAnsi="Times New Roman" w:cs="Arial"/>
                <w:sz w:val="20"/>
                <w:szCs w:val="18"/>
              </w:rPr>
              <w:lastRenderedPageBreak/>
              <w:t>2019 г.</w:t>
            </w:r>
          </w:p>
          <w:p w:rsidR="003906E3" w:rsidRPr="003906E3" w:rsidRDefault="003906E3" w:rsidP="0056419B">
            <w:pPr>
              <w:spacing w:after="0" w:line="240" w:lineRule="auto"/>
              <w:jc w:val="both"/>
              <w:rPr>
                <w:rFonts w:ascii="Times New Roman" w:eastAsia="SimSun" w:hAnsi="Times New Roman" w:cs="Arial"/>
                <w:b/>
                <w:bCs/>
                <w:sz w:val="20"/>
                <w:szCs w:val="18"/>
              </w:rPr>
            </w:pPr>
          </w:p>
        </w:tc>
        <w:tc>
          <w:tcPr>
            <w:tcW w:w="1701" w:type="dxa"/>
          </w:tcPr>
          <w:p w:rsidR="003906E3" w:rsidRPr="003906E3" w:rsidRDefault="003906E3" w:rsidP="0056419B">
            <w:pPr>
              <w:spacing w:after="0" w:line="240" w:lineRule="auto"/>
              <w:jc w:val="both"/>
              <w:rPr>
                <w:rFonts w:ascii="Times New Roman" w:eastAsia="SimSun" w:hAnsi="Times New Roman" w:cs="Arial"/>
                <w:bCs/>
                <w:sz w:val="20"/>
                <w:szCs w:val="18"/>
              </w:rPr>
            </w:pPr>
            <w:r w:rsidRPr="003906E3">
              <w:rPr>
                <w:rFonts w:ascii="Times New Roman" w:eastAsia="SimSun" w:hAnsi="Times New Roman" w:cs="Arial"/>
                <w:bCs/>
                <w:sz w:val="20"/>
                <w:szCs w:val="18"/>
              </w:rPr>
              <w:lastRenderedPageBreak/>
              <w:t>В пределах текущих ассигнований</w:t>
            </w:r>
          </w:p>
          <w:p w:rsidR="003906E3" w:rsidRPr="003906E3" w:rsidRDefault="003906E3" w:rsidP="0056419B">
            <w:pPr>
              <w:spacing w:after="0" w:line="240" w:lineRule="auto"/>
              <w:jc w:val="both"/>
              <w:rPr>
                <w:rFonts w:ascii="Times New Roman" w:eastAsia="SimSun" w:hAnsi="Times New Roman" w:cs="Arial"/>
                <w:b/>
                <w:bCs/>
                <w:sz w:val="20"/>
                <w:szCs w:val="18"/>
              </w:rPr>
            </w:pPr>
          </w:p>
        </w:tc>
      </w:tr>
      <w:tr w:rsidR="003906E3" w:rsidRPr="003906E3" w:rsidTr="005D537E">
        <w:trPr>
          <w:trHeight w:val="120"/>
        </w:trPr>
        <w:tc>
          <w:tcPr>
            <w:tcW w:w="15172" w:type="dxa"/>
            <w:gridSpan w:val="29"/>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240. Посэтапное сближение законодательства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Каждая сторона признает важность поэтапного сближения существующего и будущего законодательства Республики Молдова с Общим сводом законодательных актов  ЕС, указанных в перечне, предусмотренном в приложении XXVIII-B к настоящему Соглашению</w:t>
            </w:r>
          </w:p>
        </w:tc>
      </w:tr>
      <w:tr w:rsidR="003906E3" w:rsidRPr="003906E3" w:rsidTr="0042232D">
        <w:trPr>
          <w:trHeight w:val="224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355" w:type="dxa"/>
            <w:vMerge w:val="restart"/>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t xml:space="preserve">Директива 2000/31/ЕС </w:t>
            </w:r>
            <w:r w:rsidRPr="003906E3">
              <w:rPr>
                <w:rFonts w:ascii="Times New Roman" w:eastAsia="SimSun" w:hAnsi="Times New Roman" w:cs="Arial"/>
                <w:sz w:val="20"/>
                <w:szCs w:val="18"/>
              </w:rPr>
              <w:t>Европейского Парламента и Совета от 8 июня 2000 года о некоторых правовых аспектах услуг информационного общества, в частности электронной коммерции, на внутреннем рынке (Директива об электронной коммерции)</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Применяются следующие положения данной директивы:</w:t>
            </w:r>
          </w:p>
          <w:p w:rsidR="003906E3" w:rsidRPr="003906E3" w:rsidRDefault="003906E3" w:rsidP="0056419B">
            <w:pPr>
              <w:autoSpaceDE w:val="0"/>
              <w:autoSpaceDN w:val="0"/>
              <w:adjustRightInd w:val="0"/>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усиление развития электронной коммерции;</w:t>
            </w:r>
          </w:p>
          <w:p w:rsidR="003906E3" w:rsidRPr="003906E3" w:rsidRDefault="003906E3" w:rsidP="0056419B">
            <w:pPr>
              <w:autoSpaceDE w:val="0"/>
              <w:autoSpaceDN w:val="0"/>
              <w:adjustRightInd w:val="0"/>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lastRenderedPageBreak/>
              <w:t>- устранение барьеров для трансграничной поставки услуг информационного общества;</w:t>
            </w:r>
          </w:p>
          <w:p w:rsidR="003906E3" w:rsidRPr="003906E3" w:rsidRDefault="003906E3" w:rsidP="0056419B">
            <w:pPr>
              <w:autoSpaceDE w:val="0"/>
              <w:autoSpaceDN w:val="0"/>
              <w:adjustRightInd w:val="0"/>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 обеспечение правовой безопасности поставщикам услуг информационного общества; </w:t>
            </w:r>
          </w:p>
          <w:p w:rsidR="003906E3" w:rsidRPr="003906E3" w:rsidRDefault="003906E3" w:rsidP="0056419B">
            <w:pPr>
              <w:autoSpaceDE w:val="0"/>
              <w:autoSpaceDN w:val="0"/>
              <w:adjustRightInd w:val="0"/>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гармонизация ограничений ответственности поставщиков услуг, действующих в качестве посредников, при предоставлении услуг простой передачи, кэширования или хостинга, не предусматривающих каких-либо общих обязательств по мониторингу</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2036" w:type="dxa"/>
            <w:gridSpan w:val="10"/>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2951" w:type="dxa"/>
            <w:gridSpan w:val="4"/>
          </w:tcPr>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b/>
                <w:sz w:val="20"/>
                <w:szCs w:val="18"/>
              </w:rPr>
              <w:t xml:space="preserve">LT1. Акт о внесении изменений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закона о внесении изменений и дополнений в Закон </w:t>
            </w:r>
            <w:r w:rsidRPr="003906E3">
              <w:rPr>
                <w:rFonts w:ascii="Calibri" w:eastAsia="SimSun" w:hAnsi="Calibri" w:cs="Arial"/>
                <w:sz w:val="20"/>
                <w:szCs w:val="18"/>
                <w:cs/>
              </w:rPr>
              <w:t>№</w:t>
            </w:r>
            <w:r w:rsidRPr="003906E3">
              <w:rPr>
                <w:rFonts w:ascii="Times New Roman" w:eastAsia="SimSun" w:hAnsi="Times New Roman" w:cs="Arial"/>
                <w:sz w:val="20"/>
                <w:szCs w:val="18"/>
              </w:rPr>
              <w:t>284 -XV от 12 июля 2004 года об электронной торговле</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18"/>
                <w:lang w:val="ro-RO" w:eastAsia="zh-CN"/>
              </w:rPr>
              <w:t>Директива 2000/31/ЕС</w:t>
            </w:r>
          </w:p>
        </w:tc>
        <w:tc>
          <w:tcPr>
            <w:tcW w:w="1730" w:type="dxa"/>
            <w:gridSpan w:val="4"/>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18"/>
                <w:lang w:val="ro-RO" w:eastAsia="zh-CN"/>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18"/>
                <w:lang w:val="ro-RO" w:eastAsia="zh-CN"/>
              </w:rPr>
              <w:t>Министерство Экономики и Инфраструктуры</w:t>
            </w:r>
          </w:p>
        </w:tc>
        <w:tc>
          <w:tcPr>
            <w:tcW w:w="1153" w:type="dxa"/>
            <w:gridSpan w:val="4"/>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18"/>
                <w:lang w:val="ro-RO" w:eastAsia="zh-CN"/>
              </w:rPr>
              <w:t>III квартал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Calibri"/>
                <w:color w:val="000000"/>
                <w:sz w:val="20"/>
                <w:szCs w:val="18"/>
                <w:lang w:val="ro-RO" w:eastAsia="zh-CN"/>
              </w:rPr>
              <w:t>В пределах бюджета</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r>
      <w:tr w:rsidR="003906E3" w:rsidRPr="003906E3" w:rsidTr="0042232D">
        <w:trPr>
          <w:trHeight w:val="2240"/>
        </w:trPr>
        <w:tc>
          <w:tcPr>
            <w:tcW w:w="709" w:type="dxa"/>
            <w:gridSpan w:val="2"/>
            <w:vMerge/>
          </w:tcPr>
          <w:p w:rsidR="003906E3" w:rsidRPr="003906E3" w:rsidRDefault="003906E3" w:rsidP="0056419B">
            <w:pPr>
              <w:widowControl w:val="0"/>
              <w:spacing w:after="0"/>
              <w:rPr>
                <w:rFonts w:ascii="Times New Roman" w:eastAsia="SimSun" w:hAnsi="Times New Roman" w:cs="Times New Roman"/>
                <w:b/>
                <w:sz w:val="20"/>
                <w:szCs w:val="20"/>
                <w:lang w:val="ro-RO" w:eastAsia="zh-CN"/>
              </w:rPr>
            </w:pPr>
          </w:p>
        </w:tc>
        <w:tc>
          <w:tcPr>
            <w:tcW w:w="2355" w:type="dxa"/>
            <w:vMerge/>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2036" w:type="dxa"/>
            <w:gridSpan w:val="10"/>
          </w:tcPr>
          <w:p w:rsidR="003906E3" w:rsidRPr="003906E3" w:rsidRDefault="003906E3" w:rsidP="0056419B">
            <w:pPr>
              <w:spacing w:after="0" w:line="240" w:lineRule="auto"/>
              <w:rPr>
                <w:rFonts w:ascii="Times New Roman" w:eastAsia="SimSun" w:hAnsi="Times New Roman" w:cs="Times New Roman"/>
                <w:b/>
                <w:bCs/>
                <w:sz w:val="20"/>
                <w:szCs w:val="20"/>
              </w:rPr>
            </w:pPr>
            <w:r w:rsidRPr="003906E3">
              <w:rPr>
                <w:rFonts w:ascii="Times New Roman" w:eastAsia="SimSun" w:hAnsi="Times New Roman" w:cs="Times New Roman"/>
                <w:b/>
                <w:bCs/>
                <w:sz w:val="20"/>
                <w:szCs w:val="20"/>
              </w:rPr>
              <w:t>2.5. Торговые и торговые аспекты (DCFTA)</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i/>
                <w:iCs/>
                <w:sz w:val="20"/>
                <w:szCs w:val="20"/>
              </w:rPr>
            </w:pPr>
            <w:r w:rsidRPr="003906E3">
              <w:rPr>
                <w:rFonts w:ascii="Times New Roman" w:eastAsia="SimSun" w:hAnsi="Times New Roman" w:cs="Times New Roman"/>
                <w:i/>
                <w:iCs/>
                <w:sz w:val="20"/>
                <w:szCs w:val="20"/>
              </w:rPr>
              <w:t>Право на создание, торговлю услугами и электронную торговлю</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rPr>
              <w:t xml:space="preserve"> Стороны будут продолжать диалог о </w:t>
            </w:r>
            <w:r w:rsidRPr="003906E3">
              <w:rPr>
                <w:rFonts w:ascii="Times New Roman" w:eastAsia="SimSun" w:hAnsi="Times New Roman" w:cs="Times New Roman"/>
                <w:sz w:val="20"/>
                <w:szCs w:val="20"/>
              </w:rPr>
              <w:lastRenderedPageBreak/>
              <w:t xml:space="preserve">праве на создание, торговлю услугами и электронной торговлей в соответствии с соответствующими положениями Соглашения об ассоциации. Они будут выполнять свои обязательства в области услуг, как указано в соответствующих приложениях к Соглашению об ассоциации </w:t>
            </w:r>
          </w:p>
        </w:tc>
        <w:tc>
          <w:tcPr>
            <w:tcW w:w="2951"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b/>
                <w:sz w:val="20"/>
                <w:szCs w:val="18"/>
              </w:rPr>
              <w:lastRenderedPageBreak/>
              <w:t>SLT1</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Акт о внесении изменений</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shd w:val="clear" w:color="auto" w:fill="FFFFFF"/>
              </w:rPr>
              <w:t xml:space="preserve">Проект постановления Правительства о </w:t>
            </w:r>
            <w:r w:rsidRPr="003906E3">
              <w:rPr>
                <w:rFonts w:ascii="Times New Roman" w:eastAsia="SimSun" w:hAnsi="Times New Roman" w:cs="Arial"/>
                <w:sz w:val="20"/>
                <w:szCs w:val="18"/>
              </w:rPr>
              <w:t>применении Закона № 91 от 29 мая 2014 года об электронном документе и цифровой подписи</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ind w:right="57"/>
              <w:rPr>
                <w:rFonts w:ascii="Times New Roman" w:eastAsia="SimSun" w:hAnsi="Times New Roman" w:cs="Arial"/>
                <w:color w:val="000000"/>
                <w:sz w:val="20"/>
                <w:szCs w:val="20"/>
              </w:rPr>
            </w:pPr>
          </w:p>
        </w:tc>
        <w:tc>
          <w:tcPr>
            <w:tcW w:w="1730" w:type="dxa"/>
            <w:gridSpan w:val="4"/>
          </w:tcPr>
          <w:p w:rsidR="003906E3" w:rsidRPr="003906E3" w:rsidRDefault="003906E3" w:rsidP="0056419B">
            <w:pPr>
              <w:spacing w:after="0" w:line="240" w:lineRule="auto"/>
              <w:jc w:val="both"/>
              <w:rPr>
                <w:rFonts w:ascii="Times New Roman" w:eastAsia="SimSun" w:hAnsi="Times New Roman" w:cs="Arial"/>
                <w:color w:val="000000"/>
                <w:sz w:val="20"/>
                <w:szCs w:val="20"/>
              </w:rPr>
            </w:pPr>
            <w:r w:rsidRPr="003906E3">
              <w:rPr>
                <w:rFonts w:ascii="Times New Roman" w:eastAsia="SimSun" w:hAnsi="Times New Roman" w:cs="Arial"/>
                <w:sz w:val="20"/>
                <w:szCs w:val="18"/>
              </w:rPr>
              <w:t>Вступившее в силу  Постановление Правительства</w:t>
            </w:r>
          </w:p>
        </w:tc>
        <w:tc>
          <w:tcPr>
            <w:tcW w:w="2537" w:type="dxa"/>
            <w:gridSpan w:val="3"/>
          </w:tcPr>
          <w:p w:rsidR="003906E3" w:rsidRPr="003906E3" w:rsidRDefault="003906E3" w:rsidP="0056419B">
            <w:pPr>
              <w:spacing w:after="0" w:line="240" w:lineRule="auto"/>
              <w:jc w:val="both"/>
              <w:rPr>
                <w:rFonts w:ascii="Times New Roman" w:eastAsia="SimSun" w:hAnsi="Times New Roman" w:cs="Arial"/>
                <w:sz w:val="20"/>
                <w:szCs w:val="18"/>
                <w:lang w:val="ro-RO"/>
              </w:rPr>
            </w:pPr>
            <w:r w:rsidRPr="003906E3">
              <w:rPr>
                <w:rFonts w:ascii="Times New Roman" w:eastAsia="SimSun" w:hAnsi="Times New Roman" w:cs="Arial"/>
                <w:sz w:val="20"/>
                <w:szCs w:val="18"/>
                <w:lang w:val="ro-RO"/>
              </w:rPr>
              <w:t>Служба информации и безопасности;</w:t>
            </w:r>
          </w:p>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sidDel="00FE743F">
              <w:rPr>
                <w:rFonts w:ascii="Times New Roman" w:eastAsia="SimSun" w:hAnsi="Times New Roman" w:cs="Times New Roman"/>
                <w:sz w:val="20"/>
                <w:szCs w:val="20"/>
                <w:lang w:val="ro-RO"/>
              </w:rPr>
              <w:t xml:space="preserve"> </w:t>
            </w:r>
            <w:r w:rsidRPr="003906E3">
              <w:rPr>
                <w:rFonts w:ascii="Times New Roman" w:eastAsia="SimSun" w:hAnsi="Times New Roman" w:cs="Arial"/>
                <w:sz w:val="20"/>
                <w:szCs w:val="18"/>
              </w:rPr>
              <w:t>Министерство экономики и      инфраструктуры</w:t>
            </w:r>
          </w:p>
        </w:tc>
        <w:tc>
          <w:tcPr>
            <w:tcW w:w="1153"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Июль 2019 г.;</w:t>
            </w:r>
          </w:p>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sz w:val="20"/>
                <w:szCs w:val="18"/>
              </w:rPr>
              <w:t>СA приложение XXVIII-B – сентябрь 2015 г.</w:t>
            </w:r>
          </w:p>
        </w:tc>
        <w:tc>
          <w:tcPr>
            <w:tcW w:w="1701" w:type="dxa"/>
          </w:tcPr>
          <w:p w:rsidR="003906E3" w:rsidRPr="003906E3" w:rsidRDefault="003906E3" w:rsidP="0042232D">
            <w:pPr>
              <w:spacing w:after="0" w:line="240" w:lineRule="auto"/>
              <w:rPr>
                <w:rFonts w:ascii="Times New Roman" w:eastAsia="SimSun" w:hAnsi="Times New Roman" w:cs="Arial"/>
                <w:sz w:val="20"/>
                <w:szCs w:val="18"/>
              </w:rPr>
            </w:pPr>
            <w:r w:rsidRPr="003906E3">
              <w:rPr>
                <w:rFonts w:ascii="Times New Roman" w:eastAsia="SimSun" w:hAnsi="Times New Roman" w:cs="Arial"/>
                <w:bCs/>
                <w:sz w:val="20"/>
                <w:szCs w:val="18"/>
              </w:rPr>
              <w:t>В пределах бюджета  органа;</w:t>
            </w:r>
          </w:p>
          <w:p w:rsidR="003906E3" w:rsidRPr="003906E3" w:rsidRDefault="003906E3" w:rsidP="002C52F6">
            <w:pPr>
              <w:spacing w:after="0" w:line="240" w:lineRule="auto"/>
              <w:ind w:right="-108"/>
              <w:rPr>
                <w:rFonts w:ascii="Times New Roman" w:eastAsia="SimSun" w:hAnsi="Times New Roman" w:cs="Arial"/>
                <w:color w:val="000000"/>
                <w:sz w:val="20"/>
                <w:szCs w:val="20"/>
              </w:rPr>
            </w:pPr>
            <w:r w:rsidRPr="003906E3">
              <w:rPr>
                <w:rFonts w:ascii="Times New Roman" w:eastAsia="SimSun" w:hAnsi="Times New Roman" w:cs="Arial"/>
                <w:sz w:val="20"/>
                <w:szCs w:val="18"/>
              </w:rPr>
              <w:t xml:space="preserve">другие </w:t>
            </w:r>
            <w:r w:rsidR="002C52F6">
              <w:rPr>
                <w:rFonts w:ascii="Times New Roman" w:eastAsia="SimSun" w:hAnsi="Times New Roman" w:cs="Arial"/>
                <w:sz w:val="20"/>
                <w:szCs w:val="18"/>
              </w:rPr>
              <w:t>и</w:t>
            </w:r>
            <w:r w:rsidRPr="003906E3">
              <w:rPr>
                <w:rFonts w:ascii="Times New Roman" w:eastAsia="SimSun" w:hAnsi="Times New Roman" w:cs="Arial"/>
                <w:sz w:val="20"/>
                <w:szCs w:val="18"/>
              </w:rPr>
              <w:t>сточники</w:t>
            </w:r>
          </w:p>
        </w:tc>
      </w:tr>
      <w:tr w:rsidR="003906E3" w:rsidRPr="003906E3" w:rsidTr="0042232D">
        <w:trPr>
          <w:trHeight w:val="6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355" w:type="dxa"/>
            <w:vMerge w:val="restart"/>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b/>
                <w:sz w:val="20"/>
              </w:rPr>
              <w:t xml:space="preserve">Директива 2002/58/ЕС </w:t>
            </w:r>
            <w:r w:rsidRPr="003906E3">
              <w:rPr>
                <w:rFonts w:ascii="Times New Roman" w:eastAsia="SimSun" w:hAnsi="Times New Roman" w:cs="Times New Roman"/>
                <w:sz w:val="20"/>
              </w:rPr>
              <w:t xml:space="preserve">Европейского Парламента и Совета от 12 июля 2002 г., касающаяся обработки персональных данных и защиты частной жизни в области электронных </w:t>
            </w:r>
            <w:r w:rsidRPr="003906E3">
              <w:rPr>
                <w:rFonts w:ascii="Times New Roman" w:eastAsia="SimSun" w:hAnsi="Times New Roman" w:cs="Times New Roman"/>
                <w:sz w:val="20"/>
              </w:rPr>
              <w:lastRenderedPageBreak/>
              <w:t>коммуникаций (Директива о конфиденциальности и электронных коммуникациях), измененная Директивой 2009/136/EC Европейского Парламента и Совета от 25 ноября 2009 г.</w:t>
            </w:r>
          </w:p>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Применяются следующие положения данной Директивы:</w:t>
            </w:r>
          </w:p>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  внедрение Положения по обеспечению защиты основных прав и свобод, и, в частности, права на неприкосновенность частной жизни, касательно обработки персональных данных в области электронных коммуникаций, и обеспечению свободного движения этих данных, а также оборудования и услуг электронных коммуникаций</w:t>
            </w:r>
          </w:p>
        </w:tc>
        <w:tc>
          <w:tcPr>
            <w:tcW w:w="2036" w:type="dxa"/>
            <w:gridSpan w:val="10"/>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51" w:type="dxa"/>
            <w:gridSpan w:val="4"/>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b/>
                <w:sz w:val="20"/>
              </w:rPr>
              <w:t>I1.</w:t>
            </w:r>
            <w:r w:rsidRPr="003906E3">
              <w:rPr>
                <w:rFonts w:ascii="Times New Roman" w:eastAsia="SimSun" w:hAnsi="Times New Roman" w:cs="Times New Roman"/>
                <w:sz w:val="20"/>
              </w:rPr>
              <w:t xml:space="preserve"> Перелагает Директиву 2002/58 ЕС и Регламент 611/2013 о мерах, принимаемых к уведомлению о нарушениях безопасности персональных данных в соответствии с Директивой 2002/58/ЕС </w:t>
            </w:r>
          </w:p>
        </w:tc>
        <w:tc>
          <w:tcPr>
            <w:tcW w:w="1730" w:type="dxa"/>
            <w:gridSpan w:val="4"/>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Ежегодно утверждаемый Институциональный план внутренней деятельности</w:t>
            </w:r>
          </w:p>
        </w:tc>
        <w:tc>
          <w:tcPr>
            <w:tcW w:w="2537" w:type="dxa"/>
            <w:gridSpan w:val="3"/>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 xml:space="preserve">Национальный центр по защите персональных данных; </w:t>
            </w:r>
          </w:p>
        </w:tc>
        <w:tc>
          <w:tcPr>
            <w:tcW w:w="1153" w:type="dxa"/>
            <w:gridSpan w:val="4"/>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I</w:t>
            </w:r>
            <w:r w:rsidRPr="003906E3">
              <w:rPr>
                <w:rFonts w:ascii="Times New Roman" w:eastAsia="SimSun" w:hAnsi="Times New Roman" w:cs="Times New Roman"/>
                <w:sz w:val="20"/>
                <w:lang w:val="ro-RO"/>
              </w:rPr>
              <w:t xml:space="preserve">II </w:t>
            </w:r>
            <w:r w:rsidRPr="003906E3">
              <w:rPr>
                <w:rFonts w:ascii="Times New Roman" w:eastAsia="SimSun" w:hAnsi="Times New Roman" w:cs="Times New Roman"/>
                <w:sz w:val="20"/>
              </w:rPr>
              <w:t>квартал 2018 г.</w:t>
            </w:r>
          </w:p>
        </w:tc>
        <w:tc>
          <w:tcPr>
            <w:tcW w:w="1701" w:type="dxa"/>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В пределах бюджета органа;</w:t>
            </w:r>
          </w:p>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bCs/>
                <w:sz w:val="20"/>
              </w:rPr>
              <w:t>другие источники</w:t>
            </w:r>
          </w:p>
        </w:tc>
      </w:tr>
      <w:tr w:rsidR="003906E3" w:rsidRPr="003906E3" w:rsidTr="0042232D">
        <w:trPr>
          <w:trHeight w:val="1700"/>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355"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036" w:type="dxa"/>
            <w:gridSpan w:val="10"/>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51" w:type="dxa"/>
            <w:gridSpan w:val="4"/>
          </w:tcPr>
          <w:p w:rsidR="003906E3" w:rsidRPr="003906E3" w:rsidRDefault="003906E3" w:rsidP="0056419B">
            <w:pPr>
              <w:spacing w:after="0"/>
              <w:rPr>
                <w:rFonts w:ascii="Times New Roman" w:eastAsia="SimSun" w:hAnsi="Times New Roman" w:cs="Times New Roman"/>
                <w:b/>
                <w:sz w:val="20"/>
              </w:rPr>
            </w:pPr>
            <w:r w:rsidRPr="003906E3">
              <w:rPr>
                <w:rFonts w:ascii="Times New Roman" w:eastAsia="SimSun" w:hAnsi="Times New Roman" w:cs="Times New Roman"/>
                <w:b/>
                <w:sz w:val="20"/>
                <w:lang w:val="ro-RO"/>
              </w:rPr>
              <w:t>LT2.</w:t>
            </w:r>
            <w:r w:rsidRPr="003906E3">
              <w:rPr>
                <w:rFonts w:ascii="Times New Roman" w:eastAsia="SimSun" w:hAnsi="Times New Roman" w:cs="Times New Roman"/>
                <w:b/>
                <w:sz w:val="20"/>
              </w:rPr>
              <w:t xml:space="preserve"> Акт о внесении изменений</w:t>
            </w:r>
          </w:p>
          <w:p w:rsidR="003906E3" w:rsidRPr="003906E3" w:rsidRDefault="003906E3" w:rsidP="0056419B">
            <w:pPr>
              <w:spacing w:after="0"/>
              <w:rPr>
                <w:rFonts w:ascii="Times New Roman" w:eastAsia="SimSun" w:hAnsi="Times New Roman" w:cs="Times New Roman"/>
                <w:b/>
                <w:sz w:val="20"/>
              </w:rPr>
            </w:pPr>
            <w:r w:rsidRPr="003906E3">
              <w:rPr>
                <w:rFonts w:ascii="Times New Roman" w:eastAsia="SimSun" w:hAnsi="Times New Roman" w:cs="Times New Roman"/>
                <w:b/>
                <w:sz w:val="20"/>
                <w:lang w:val="ro-RO"/>
              </w:rPr>
              <w:t xml:space="preserve"> </w:t>
            </w:r>
            <w:r w:rsidRPr="003906E3">
              <w:rPr>
                <w:rFonts w:ascii="Times New Roman" w:eastAsia="SimSun" w:hAnsi="Times New Roman" w:cs="Times New Roman"/>
                <w:sz w:val="20"/>
              </w:rPr>
              <w:t>Проект о внесении изменений в Закон № 20-XVI от 3 февраля 2009 года о предупреждении и борьбе с преступностью в сфере компьютерной информации и Закон № 241-XVI от 15 ноября 2007 года</w:t>
            </w:r>
          </w:p>
        </w:tc>
        <w:tc>
          <w:tcPr>
            <w:tcW w:w="1730" w:type="dxa"/>
            <w:gridSpan w:val="4"/>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Вступивший в силу закон</w:t>
            </w:r>
          </w:p>
        </w:tc>
        <w:tc>
          <w:tcPr>
            <w:tcW w:w="2537" w:type="dxa"/>
            <w:gridSpan w:val="3"/>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Национальный центр по защите персональных данных; Министерство экономики и  инфраструктуры</w:t>
            </w:r>
          </w:p>
        </w:tc>
        <w:tc>
          <w:tcPr>
            <w:tcW w:w="1153" w:type="dxa"/>
            <w:gridSpan w:val="4"/>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I</w:t>
            </w:r>
            <w:r w:rsidRPr="003906E3">
              <w:rPr>
                <w:rFonts w:ascii="Times New Roman" w:eastAsia="SimSun" w:hAnsi="Times New Roman" w:cs="Times New Roman"/>
                <w:sz w:val="20"/>
                <w:lang w:val="ro-RO"/>
              </w:rPr>
              <w:t xml:space="preserve">I </w:t>
            </w:r>
            <w:r w:rsidRPr="003906E3">
              <w:rPr>
                <w:rFonts w:ascii="Times New Roman" w:eastAsia="SimSun" w:hAnsi="Times New Roman" w:cs="Times New Roman"/>
                <w:sz w:val="20"/>
              </w:rPr>
              <w:t>квартал 2018 г.</w:t>
            </w:r>
          </w:p>
        </w:tc>
        <w:tc>
          <w:tcPr>
            <w:tcW w:w="1701" w:type="dxa"/>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В пределах бюджета органа;</w:t>
            </w:r>
          </w:p>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bCs/>
                <w:sz w:val="20"/>
              </w:rPr>
              <w:t>другие источники</w:t>
            </w:r>
          </w:p>
        </w:tc>
      </w:tr>
      <w:tr w:rsidR="003906E3" w:rsidRPr="003906E3" w:rsidTr="0042232D">
        <w:trPr>
          <w:trHeight w:val="248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355" w:type="dxa"/>
          </w:tcPr>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b/>
                <w:color w:val="000000"/>
                <w:sz w:val="20"/>
                <w:szCs w:val="20"/>
              </w:rPr>
              <w:t>Директива 1999/93 / ЕС</w:t>
            </w:r>
            <w:r w:rsidRPr="003906E3">
              <w:rPr>
                <w:rFonts w:ascii="Times New Roman" w:eastAsia="SimSun" w:hAnsi="Times New Roman" w:cs="Arial"/>
                <w:color w:val="000000"/>
                <w:sz w:val="20"/>
                <w:szCs w:val="20"/>
              </w:rPr>
              <w:t xml:space="preserve"> Европейского Парламента и Совета от 13 декабря 1999 года в рамках Сообщества для электронных подписей. Применяются соответствующие положения этой директивы:</w:t>
            </w:r>
          </w:p>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 xml:space="preserve"> - принятие политики и законодательства с целью создания основы для использования электронных подписей и я обеспечения их основным юридическим признанием и приемлемостью в качестве доказательства в ходе судебного разбирательства;</w:t>
            </w:r>
          </w:p>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 xml:space="preserve"> - установление системы  обязательного онаблюдения за поставщиками сертификационных услуг, выдающих квалифицированные сертификаты </w:t>
            </w:r>
          </w:p>
        </w:tc>
        <w:tc>
          <w:tcPr>
            <w:tcW w:w="2036" w:type="dxa"/>
            <w:gridSpan w:val="10"/>
          </w:tcPr>
          <w:p w:rsidR="003906E3" w:rsidRPr="003906E3" w:rsidRDefault="003906E3" w:rsidP="0056419B">
            <w:pPr>
              <w:spacing w:after="0" w:line="240" w:lineRule="auto"/>
              <w:ind w:right="57"/>
              <w:rPr>
                <w:rFonts w:ascii="Times New Roman" w:eastAsia="SimSun" w:hAnsi="Times New Roman" w:cs="Arial"/>
                <w:color w:val="000000"/>
                <w:sz w:val="20"/>
                <w:szCs w:val="20"/>
              </w:rPr>
            </w:pPr>
          </w:p>
        </w:tc>
        <w:tc>
          <w:tcPr>
            <w:tcW w:w="2951" w:type="dxa"/>
            <w:gridSpan w:val="4"/>
          </w:tcPr>
          <w:p w:rsidR="003906E3" w:rsidRPr="003906E3" w:rsidRDefault="003906E3" w:rsidP="0056419B">
            <w:pPr>
              <w:spacing w:after="0" w:line="240" w:lineRule="auto"/>
              <w:ind w:right="57"/>
              <w:rPr>
                <w:rFonts w:ascii="Times New Roman" w:eastAsia="SimSun" w:hAnsi="Times New Roman" w:cs="Arial"/>
                <w:b/>
                <w:color w:val="000000"/>
                <w:sz w:val="20"/>
                <w:szCs w:val="20"/>
              </w:rPr>
            </w:pPr>
            <w:r w:rsidRPr="003906E3">
              <w:rPr>
                <w:rFonts w:ascii="Times New Roman" w:eastAsia="SimSun" w:hAnsi="Times New Roman" w:cs="Arial"/>
                <w:b/>
                <w:color w:val="000000"/>
                <w:sz w:val="20"/>
                <w:szCs w:val="20"/>
              </w:rPr>
              <w:t>SLT1. Акт о внесении изменений</w:t>
            </w:r>
          </w:p>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 xml:space="preserve">Проект постановления Правительства о применении Закона № 91 от 29 мая 2014 года об электронной подписи и электронном документе ;Перелагает: </w:t>
            </w:r>
          </w:p>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Регламент 910/2014 / ЕС / об  отмене  Директивы 1999/93 / EC</w:t>
            </w:r>
          </w:p>
        </w:tc>
        <w:tc>
          <w:tcPr>
            <w:tcW w:w="1730" w:type="dxa"/>
            <w:gridSpan w:val="4"/>
          </w:tcPr>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Вступившее в силу Постановление Правительства</w:t>
            </w:r>
          </w:p>
        </w:tc>
        <w:tc>
          <w:tcPr>
            <w:tcW w:w="2537" w:type="dxa"/>
            <w:gridSpan w:val="3"/>
          </w:tcPr>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Служба информации и безопасности;</w:t>
            </w:r>
          </w:p>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Министерство экономики и      инфраструктуры</w:t>
            </w:r>
          </w:p>
        </w:tc>
        <w:tc>
          <w:tcPr>
            <w:tcW w:w="1153" w:type="dxa"/>
            <w:gridSpan w:val="4"/>
          </w:tcPr>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Июль 2019 г.;</w:t>
            </w:r>
          </w:p>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СА приложение XXVIII -B - сентябрь 2015 г.</w:t>
            </w:r>
          </w:p>
        </w:tc>
        <w:tc>
          <w:tcPr>
            <w:tcW w:w="1701" w:type="dxa"/>
          </w:tcPr>
          <w:p w:rsidR="003906E3" w:rsidRPr="003906E3" w:rsidRDefault="003906E3" w:rsidP="0056419B">
            <w:pPr>
              <w:spacing w:after="0"/>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В пределах бюджета органа;</w:t>
            </w:r>
          </w:p>
          <w:p w:rsidR="003906E3" w:rsidRPr="003906E3" w:rsidRDefault="003906E3" w:rsidP="0056419B">
            <w:pPr>
              <w:spacing w:after="0"/>
              <w:ind w:right="57" w:firstLine="97"/>
              <w:rPr>
                <w:rFonts w:ascii="Times New Roman" w:eastAsia="SimSun" w:hAnsi="Times New Roman" w:cs="Times New Roman"/>
                <w:color w:val="000000"/>
                <w:sz w:val="20"/>
                <w:szCs w:val="20"/>
              </w:rPr>
            </w:pPr>
            <w:r w:rsidRPr="003906E3">
              <w:rPr>
                <w:rFonts w:ascii="Times New Roman" w:eastAsia="SimSun" w:hAnsi="Times New Roman" w:cs="Times New Roman"/>
                <w:color w:val="000000"/>
                <w:sz w:val="20"/>
                <w:szCs w:val="20"/>
              </w:rPr>
              <w:t>другие источники</w:t>
            </w:r>
          </w:p>
        </w:tc>
      </w:tr>
      <w:tr w:rsidR="003906E3" w:rsidRPr="003906E3" w:rsidTr="005D537E">
        <w:trPr>
          <w:trHeight w:val="120"/>
        </w:trPr>
        <w:tc>
          <w:tcPr>
            <w:tcW w:w="15172" w:type="dxa"/>
            <w:gridSpan w:val="29"/>
          </w:tcPr>
          <w:p w:rsidR="003906E3" w:rsidRPr="003906E3" w:rsidRDefault="003906E3" w:rsidP="0056419B">
            <w:pPr>
              <w:spacing w:after="0" w:line="240" w:lineRule="auto"/>
              <w:rPr>
                <w:rFonts w:ascii="Times New Roman" w:eastAsia="SimSun" w:hAnsi="Times New Roman" w:cs="Times New Roman"/>
                <w:b/>
                <w:sz w:val="18"/>
                <w:szCs w:val="18"/>
              </w:rPr>
            </w:pPr>
            <w:r w:rsidRPr="003906E3">
              <w:rPr>
                <w:rFonts w:ascii="Times New Roman" w:eastAsia="SimSun" w:hAnsi="Times New Roman" w:cs="Times New Roman"/>
                <w:b/>
                <w:sz w:val="18"/>
                <w:szCs w:val="18"/>
              </w:rPr>
              <w:t>Подраздел 6</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Финансовые услуги</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245</w:t>
            </w: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3" w:type="dxa"/>
            <w:gridSpan w:val="27"/>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Обработка данных</w:t>
            </w:r>
          </w:p>
          <w:p w:rsidR="003906E3" w:rsidRPr="003906E3" w:rsidRDefault="003906E3" w:rsidP="0056419B">
            <w:pPr>
              <w:spacing w:after="0" w:line="240" w:lineRule="auto"/>
              <w:jc w:val="both"/>
              <w:rPr>
                <w:rFonts w:ascii="Times New Roman" w:eastAsia="SimSun" w:hAnsi="Times New Roman" w:cs="Times New Roman"/>
                <w:sz w:val="20"/>
                <w:szCs w:val="20"/>
                <w:u w:val="single"/>
                <w:lang w:eastAsia="zh-CN"/>
              </w:rPr>
            </w:pPr>
            <w:r w:rsidRPr="003906E3">
              <w:rPr>
                <w:rFonts w:ascii="Times New Roman" w:eastAsia="SimSun" w:hAnsi="Times New Roman" w:cs="Times New Roman"/>
                <w:sz w:val="20"/>
                <w:szCs w:val="20"/>
                <w:lang w:eastAsia="zh-CN"/>
              </w:rPr>
              <w:t>(1) Каждая сторона разрешает поставщику финансовых услуг другой стороны передавать информацию в электронной или иной форме на свою территорию и в обратном направлении, для обработки данных, в случае если такая обработка необходима для обычной деятельности данного поставщика финансовых услуг</w:t>
            </w:r>
          </w:p>
        </w:tc>
      </w:tr>
      <w:tr w:rsidR="003906E3" w:rsidRPr="003906E3" w:rsidTr="002C52F6">
        <w:trPr>
          <w:trHeight w:val="18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b/>
                <w:sz w:val="20"/>
              </w:rPr>
              <w:t>(2)</w:t>
            </w:r>
            <w:r w:rsidRPr="003906E3">
              <w:rPr>
                <w:rFonts w:ascii="Times New Roman" w:eastAsia="SimSun" w:hAnsi="Times New Roman" w:cs="Times New Roman"/>
                <w:sz w:val="20"/>
              </w:rPr>
              <w:t xml:space="preserve"> Каждая сторона принимает надлежащие меры по защите частной жизни, основных прав и свобод человека, в частности, касательно передачи персональных данных</w:t>
            </w:r>
          </w:p>
        </w:tc>
        <w:tc>
          <w:tcPr>
            <w:tcW w:w="1981" w:type="dxa"/>
            <w:gridSpan w:val="8"/>
          </w:tcPr>
          <w:p w:rsidR="003906E3" w:rsidRPr="003906E3" w:rsidRDefault="003906E3" w:rsidP="0056419B">
            <w:pPr>
              <w:spacing w:after="0"/>
              <w:rPr>
                <w:rFonts w:ascii="Times New Roman" w:eastAsia="SimSun" w:hAnsi="Times New Roman" w:cs="Times New Roman"/>
                <w:sz w:val="20"/>
              </w:rPr>
            </w:pPr>
          </w:p>
        </w:tc>
        <w:tc>
          <w:tcPr>
            <w:tcW w:w="2961" w:type="dxa"/>
            <w:gridSpan w:val="5"/>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b/>
                <w:sz w:val="20"/>
              </w:rPr>
              <w:t>I1</w:t>
            </w:r>
            <w:r w:rsidRPr="003906E3">
              <w:rPr>
                <w:rFonts w:ascii="Times New Roman" w:eastAsia="SimSun" w:hAnsi="Times New Roman" w:cs="Times New Roman"/>
                <w:sz w:val="20"/>
              </w:rPr>
              <w:t>. Мониторинг соблюдения мер по обеспечению конфиденциальности и безопасности персональных данных при обмене персональными данными в финансовом секторе</w:t>
            </w:r>
          </w:p>
        </w:tc>
        <w:tc>
          <w:tcPr>
            <w:tcW w:w="1730" w:type="dxa"/>
            <w:gridSpan w:val="4"/>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Количество  проведенных проверок законности обработки персональных данных в финансовом секторе</w:t>
            </w:r>
          </w:p>
        </w:tc>
        <w:tc>
          <w:tcPr>
            <w:tcW w:w="2537" w:type="dxa"/>
            <w:gridSpan w:val="3"/>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Национальный центр по защите персональных данных</w:t>
            </w:r>
          </w:p>
        </w:tc>
        <w:tc>
          <w:tcPr>
            <w:tcW w:w="1153" w:type="dxa"/>
            <w:gridSpan w:val="4"/>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I</w:t>
            </w:r>
            <w:r w:rsidRPr="003906E3">
              <w:rPr>
                <w:rFonts w:ascii="Times New Roman" w:eastAsia="SimSun" w:hAnsi="Times New Roman" w:cs="Times New Roman"/>
                <w:sz w:val="20"/>
                <w:lang w:val="ro-RO"/>
              </w:rPr>
              <w:t>V</w:t>
            </w:r>
            <w:r w:rsidRPr="003906E3">
              <w:rPr>
                <w:rFonts w:ascii="Times New Roman" w:eastAsia="SimSun" w:hAnsi="Times New Roman" w:cs="Times New Roman"/>
                <w:sz w:val="20"/>
              </w:rPr>
              <w:t xml:space="preserve">  квартал 2019 г.</w:t>
            </w:r>
          </w:p>
        </w:tc>
        <w:tc>
          <w:tcPr>
            <w:tcW w:w="1701" w:type="dxa"/>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В пределах бюджета органа</w:t>
            </w:r>
          </w:p>
          <w:p w:rsidR="003906E3" w:rsidRPr="003906E3" w:rsidRDefault="003906E3" w:rsidP="0056419B">
            <w:pPr>
              <w:spacing w:after="0"/>
              <w:rPr>
                <w:rFonts w:ascii="Times New Roman" w:eastAsia="SimSun" w:hAnsi="Times New Roman" w:cs="Times New Roman"/>
                <w:sz w:val="20"/>
              </w:rPr>
            </w:pP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249</w:t>
            </w:r>
          </w:p>
        </w:tc>
        <w:tc>
          <w:tcPr>
            <w:tcW w:w="14463" w:type="dxa"/>
            <w:gridSpan w:val="27"/>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b/>
                <w:sz w:val="20"/>
                <w:szCs w:val="20"/>
                <w:lang w:val="ro-RO" w:eastAsia="zh-CN"/>
              </w:rPr>
              <w:t>Пос</w:t>
            </w:r>
            <w:r w:rsidRPr="003906E3">
              <w:rPr>
                <w:rFonts w:ascii="Times New Roman" w:eastAsia="SimSun" w:hAnsi="Times New Roman" w:cs="Times New Roman"/>
                <w:b/>
                <w:sz w:val="20"/>
                <w:szCs w:val="20"/>
                <w:lang w:eastAsia="zh-CN"/>
              </w:rPr>
              <w:t>этапное</w:t>
            </w:r>
            <w:r w:rsidRPr="003906E3">
              <w:rPr>
                <w:rFonts w:ascii="Times New Roman" w:eastAsia="SimSun" w:hAnsi="Times New Roman" w:cs="Times New Roman"/>
                <w:b/>
                <w:sz w:val="20"/>
                <w:szCs w:val="20"/>
                <w:lang w:val="ro-RO" w:eastAsia="zh-CN"/>
              </w:rPr>
              <w:t xml:space="preserve"> сближение законодательства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Каждая сторона признает важность по</w:t>
            </w:r>
            <w:r w:rsidRPr="003906E3">
              <w:rPr>
                <w:rFonts w:ascii="Times New Roman" w:eastAsia="SimSun" w:hAnsi="Times New Roman" w:cs="Times New Roman"/>
                <w:sz w:val="20"/>
                <w:szCs w:val="20"/>
                <w:lang w:eastAsia="zh-CN"/>
              </w:rPr>
              <w:t>этапного</w:t>
            </w:r>
            <w:r w:rsidRPr="003906E3">
              <w:rPr>
                <w:rFonts w:ascii="Times New Roman" w:eastAsia="SimSun" w:hAnsi="Times New Roman" w:cs="Times New Roman"/>
                <w:sz w:val="20"/>
                <w:szCs w:val="20"/>
                <w:lang w:val="ro-RO" w:eastAsia="zh-CN"/>
              </w:rPr>
              <w:t xml:space="preserve"> сближения существующего и будущего законодательства Республики Молдова с международными стандартами относительно лучших практик, перечисленными в части (3) статьи 243 настоящего Соглашения, а также с нормативными правилами ЕС (acquis), указанным</w:t>
            </w:r>
            <w:r w:rsidRPr="003906E3">
              <w:rPr>
                <w:rFonts w:ascii="Times New Roman" w:eastAsia="SimSun" w:hAnsi="Times New Roman" w:cs="Times New Roman"/>
                <w:sz w:val="20"/>
                <w:szCs w:val="20"/>
                <w:lang w:eastAsia="zh-CN"/>
              </w:rPr>
              <w:t>и</w:t>
            </w:r>
            <w:r w:rsidRPr="003906E3">
              <w:rPr>
                <w:rFonts w:ascii="Times New Roman" w:eastAsia="SimSun" w:hAnsi="Times New Roman" w:cs="Times New Roman"/>
                <w:sz w:val="20"/>
                <w:szCs w:val="20"/>
                <w:lang w:val="ro-RO" w:eastAsia="zh-CN"/>
              </w:rPr>
              <w:t xml:space="preserve"> в списке, предусмотренном в приложении XXVIII–A к настоящему Соглашению.</w:t>
            </w: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Директива 2002/47/ЕС</w:t>
            </w:r>
            <w:r w:rsidRPr="003906E3">
              <w:rPr>
                <w:rFonts w:ascii="Times New Roman" w:eastAsia="SimSun" w:hAnsi="Times New Roman" w:cs="Times New Roman"/>
                <w:sz w:val="20"/>
                <w:szCs w:val="20"/>
                <w:lang w:val="ro-RO" w:eastAsia="zh-CN"/>
              </w:rPr>
              <w:t xml:space="preserve"> Европейского Парламента и Совета от 6 июня 2002 г. о механизмах финансового обеспечения</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SLT1.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b/>
                <w:sz w:val="20"/>
                <w:szCs w:val="20"/>
                <w:lang w:val="ro-RO" w:eastAsia="zh-CN"/>
              </w:rPr>
              <w:t>Новые акты/ акты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Разработка  / </w:t>
            </w:r>
            <w:r w:rsidRPr="003906E3">
              <w:rPr>
                <w:rFonts w:ascii="Times New Roman" w:eastAsia="SimSun" w:hAnsi="Times New Roman" w:cs="Times New Roman"/>
                <w:sz w:val="20"/>
                <w:szCs w:val="20"/>
                <w:lang w:eastAsia="zh-CN"/>
              </w:rPr>
              <w:t>внесение изменений</w:t>
            </w:r>
            <w:r w:rsidRPr="003906E3">
              <w:rPr>
                <w:rFonts w:ascii="Times New Roman" w:eastAsia="SimSun" w:hAnsi="Times New Roman" w:cs="Times New Roman"/>
                <w:sz w:val="20"/>
                <w:szCs w:val="20"/>
                <w:lang w:val="ro-RO" w:eastAsia="zh-CN"/>
              </w:rPr>
              <w:t xml:space="preserve"> в н</w:t>
            </w:r>
            <w:r w:rsidRPr="003906E3">
              <w:rPr>
                <w:rFonts w:ascii="Times New Roman" w:eastAsia="SimSun" w:hAnsi="Times New Roman" w:cs="Times New Roman"/>
                <w:sz w:val="20"/>
                <w:szCs w:val="20"/>
                <w:lang w:eastAsia="zh-CN"/>
              </w:rPr>
              <w:t>введен3ию в действие</w:t>
            </w:r>
            <w:r w:rsidRPr="003906E3">
              <w:rPr>
                <w:rFonts w:ascii="Times New Roman" w:eastAsia="SimSun" w:hAnsi="Times New Roman" w:cs="Times New Roman"/>
                <w:sz w:val="20"/>
                <w:szCs w:val="20"/>
                <w:lang w:val="ro-RO" w:eastAsia="zh-CN"/>
              </w:rPr>
              <w:t xml:space="preserve"> Закона № 184 от 22 июля 2016 года о </w:t>
            </w:r>
            <w:r w:rsidRPr="003906E3">
              <w:rPr>
                <w:rFonts w:ascii="Times New Roman" w:eastAsia="SimSun" w:hAnsi="Times New Roman" w:cs="Times New Roman"/>
                <w:sz w:val="20"/>
                <w:szCs w:val="20"/>
                <w:lang w:eastAsia="zh-CN"/>
              </w:rPr>
              <w:t xml:space="preserve">договорах о </w:t>
            </w:r>
            <w:r w:rsidRPr="003906E3">
              <w:rPr>
                <w:rFonts w:ascii="Times New Roman" w:eastAsia="SimSun" w:hAnsi="Times New Roman" w:cs="Times New Roman"/>
                <w:sz w:val="20"/>
                <w:szCs w:val="20"/>
                <w:lang w:val="ro-RO" w:eastAsia="zh-CN"/>
              </w:rPr>
              <w:t>финансово</w:t>
            </w:r>
            <w:r w:rsidRPr="003906E3">
              <w:rPr>
                <w:rFonts w:ascii="Times New Roman" w:eastAsia="SimSun" w:hAnsi="Times New Roman" w:cs="Times New Roman"/>
                <w:sz w:val="20"/>
                <w:szCs w:val="20"/>
                <w:lang w:eastAsia="zh-CN"/>
              </w:rPr>
              <w:t>м</w:t>
            </w:r>
            <w:r w:rsidRPr="003906E3">
              <w:rPr>
                <w:rFonts w:ascii="Times New Roman" w:eastAsia="SimSun" w:hAnsi="Times New Roman" w:cs="Times New Roman"/>
                <w:sz w:val="20"/>
                <w:szCs w:val="20"/>
                <w:lang w:val="ro-RO" w:eastAsia="zh-CN"/>
              </w:rPr>
              <w:t xml:space="preserve"> обеспечени</w:t>
            </w:r>
            <w:r w:rsidRPr="003906E3">
              <w:rPr>
                <w:rFonts w:ascii="Times New Roman" w:eastAsia="SimSun" w:hAnsi="Times New Roman" w:cs="Times New Roman"/>
                <w:sz w:val="20"/>
                <w:szCs w:val="20"/>
                <w:lang w:eastAsia="zh-CN"/>
              </w:rPr>
              <w:t>и;</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Директиву 2002/47/EC</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Вступившие в силу нормативные акты Национального банка Молдовы</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Национальный банк Молдовы</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II квартал 2017 г.</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ro-RO" w:eastAsia="zh-CN"/>
              </w:rPr>
              <w:t>A (</w:t>
            </w:r>
            <w:r w:rsidRPr="003906E3">
              <w:rPr>
                <w:rFonts w:ascii="Times New Roman" w:eastAsia="SimSun" w:hAnsi="Times New Roman" w:cs="Times New Roman"/>
                <w:sz w:val="20"/>
                <w:szCs w:val="20"/>
                <w:lang w:eastAsia="zh-CN"/>
              </w:rPr>
              <w:t>п</w:t>
            </w:r>
            <w:r w:rsidRPr="003906E3">
              <w:rPr>
                <w:rFonts w:ascii="Times New Roman" w:eastAsia="SimSun" w:hAnsi="Times New Roman" w:cs="Times New Roman"/>
                <w:sz w:val="20"/>
                <w:szCs w:val="20"/>
                <w:lang w:val="ro-RO" w:eastAsia="zh-CN"/>
              </w:rPr>
              <w:t>риложе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ние XXVIII-A)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сентябрь 2017 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Директива 98/26/ЕС</w:t>
            </w:r>
            <w:r w:rsidRPr="003906E3">
              <w:rPr>
                <w:rFonts w:ascii="Times New Roman" w:eastAsia="SimSun" w:hAnsi="Times New Roman" w:cs="Times New Roman"/>
                <w:sz w:val="20"/>
                <w:szCs w:val="20"/>
                <w:lang w:val="ro-RO" w:eastAsia="zh-CN"/>
              </w:rPr>
              <w:t xml:space="preserve"> Европейского Парламента и Совета от 19 мая 1998 г</w:t>
            </w:r>
            <w:r w:rsidRPr="003906E3">
              <w:rPr>
                <w:rFonts w:ascii="Times New Roman" w:eastAsia="SimSun" w:hAnsi="Times New Roman" w:cs="Times New Roman"/>
                <w:sz w:val="20"/>
                <w:szCs w:val="20"/>
                <w:lang w:eastAsia="zh-CN"/>
              </w:rPr>
              <w:t>ода</w:t>
            </w:r>
            <w:r w:rsidRPr="003906E3">
              <w:rPr>
                <w:rFonts w:ascii="Times New Roman" w:eastAsia="SimSun" w:hAnsi="Times New Roman" w:cs="Times New Roman"/>
                <w:sz w:val="20"/>
                <w:szCs w:val="20"/>
                <w:lang w:val="ro-RO" w:eastAsia="zh-CN"/>
              </w:rPr>
              <w:t xml:space="preserve"> об окончательности расчетов в платежных системах и системах расчетов по ценным бумагам</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SLT 2.</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b/>
                <w:sz w:val="20"/>
                <w:szCs w:val="20"/>
                <w:lang w:val="ro-RO" w:eastAsia="zh-CN"/>
              </w:rPr>
              <w:t>Новые акты / акты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Разработка /</w:t>
            </w:r>
            <w:r w:rsidRPr="003906E3">
              <w:rPr>
                <w:rFonts w:ascii="Times New Roman" w:eastAsia="SimSun" w:hAnsi="Times New Roman" w:cs="Times New Roman"/>
                <w:sz w:val="20"/>
                <w:szCs w:val="20"/>
                <w:lang w:eastAsia="zh-CN"/>
              </w:rPr>
              <w:t>внесение изменений</w:t>
            </w:r>
            <w:r w:rsidRPr="003906E3">
              <w:rPr>
                <w:rFonts w:ascii="Times New Roman" w:eastAsia="SimSun" w:hAnsi="Times New Roman" w:cs="Times New Roman"/>
                <w:sz w:val="20"/>
                <w:szCs w:val="20"/>
                <w:lang w:val="ro-RO" w:eastAsia="zh-CN"/>
              </w:rPr>
              <w:t xml:space="preserve"> в нормативные акты по </w:t>
            </w:r>
            <w:r w:rsidRPr="003906E3">
              <w:rPr>
                <w:rFonts w:ascii="Times New Roman" w:eastAsia="SimSun" w:hAnsi="Times New Roman" w:cs="Times New Roman"/>
                <w:sz w:val="20"/>
                <w:szCs w:val="20"/>
                <w:lang w:eastAsia="zh-CN"/>
              </w:rPr>
              <w:t>введению в действие</w:t>
            </w:r>
            <w:r w:rsidRPr="003906E3">
              <w:rPr>
                <w:rFonts w:ascii="Times New Roman" w:eastAsia="SimSun" w:hAnsi="Times New Roman" w:cs="Times New Roman"/>
                <w:sz w:val="20"/>
                <w:szCs w:val="20"/>
                <w:lang w:val="ro-RO" w:eastAsia="zh-CN"/>
              </w:rPr>
              <w:t xml:space="preserve"> Закона № 183 от 22 июля 2016 года об окончательности расчетов в платежных системах и расчетов и системах расчета по финансовым инструментам</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Директиву 98/26 / EC</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Вступившие в силу нормативные акты Национального банка Молдовы</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Национальный банк Молдовы</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II квартал 2017 г.</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CA (</w:t>
            </w:r>
            <w:r w:rsidRPr="003906E3">
              <w:rPr>
                <w:rFonts w:ascii="Times New Roman" w:eastAsia="SimSun" w:hAnsi="Times New Roman" w:cs="Times New Roman"/>
                <w:sz w:val="20"/>
                <w:szCs w:val="20"/>
                <w:lang w:eastAsia="zh-CN"/>
              </w:rPr>
              <w:t>п</w:t>
            </w:r>
            <w:r w:rsidRPr="003906E3">
              <w:rPr>
                <w:rFonts w:ascii="Times New Roman" w:eastAsia="SimSun" w:hAnsi="Times New Roman" w:cs="Times New Roman"/>
                <w:sz w:val="20"/>
                <w:szCs w:val="20"/>
                <w:lang w:val="ro-RO" w:eastAsia="zh-CN"/>
              </w:rPr>
              <w:t>риложе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ние XXVIII-A)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сентябрь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color w:val="000000"/>
                <w:sz w:val="20"/>
                <w:szCs w:val="20"/>
                <w:lang w:eastAsia="zh-CN"/>
              </w:rPr>
              <w:t>Директива 2002/87/</w:t>
            </w:r>
            <w:r w:rsidRPr="003906E3">
              <w:rPr>
                <w:rFonts w:ascii="Times New Roman" w:eastAsia="SimSun" w:hAnsi="Times New Roman" w:cs="Times New Roman"/>
                <w:b/>
                <w:bCs/>
                <w:color w:val="000000"/>
                <w:sz w:val="20"/>
                <w:szCs w:val="20"/>
                <w:lang w:val="ro-RO" w:eastAsia="zh-CN"/>
              </w:rPr>
              <w:t>EC</w:t>
            </w:r>
            <w:r w:rsidRPr="003906E3">
              <w:rPr>
                <w:rFonts w:ascii="Times New Roman" w:eastAsia="SimSun" w:hAnsi="Times New Roman" w:cs="Times New Roman"/>
                <w:b/>
                <w:bCs/>
                <w:color w:val="000000"/>
                <w:sz w:val="20"/>
                <w:szCs w:val="20"/>
                <w:lang w:eastAsia="zh-CN"/>
              </w:rPr>
              <w:t xml:space="preserve"> </w:t>
            </w:r>
            <w:r w:rsidRPr="003906E3">
              <w:rPr>
                <w:rFonts w:ascii="Times New Roman" w:eastAsia="SimSun" w:hAnsi="Times New Roman" w:cs="Times New Roman"/>
                <w:color w:val="000000"/>
                <w:sz w:val="20"/>
                <w:szCs w:val="20"/>
                <w:lang w:eastAsia="zh-CN"/>
              </w:rPr>
              <w:t xml:space="preserve">Европейского </w:t>
            </w:r>
            <w:r w:rsidRPr="003906E3">
              <w:rPr>
                <w:rFonts w:ascii="Times New Roman" w:eastAsia="SimSun" w:hAnsi="Times New Roman" w:cs="Times New Roman"/>
                <w:color w:val="000000"/>
                <w:sz w:val="20"/>
                <w:szCs w:val="20"/>
                <w:lang w:eastAsia="zh-CN"/>
              </w:rPr>
              <w:lastRenderedPageBreak/>
              <w:t>Парламента и Совета от 16 декабря 2002 года о дополнительном надзоре за кредитными институтами, страховыми компаниями и инвестиционными фирмами в составе финансовых конгломератов</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LT1. Новый акт</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закона о </w:t>
            </w:r>
            <w:r w:rsidRPr="003906E3">
              <w:rPr>
                <w:rFonts w:ascii="Times New Roman" w:eastAsia="SimSun" w:hAnsi="Times New Roman" w:cs="Times New Roman"/>
                <w:sz w:val="20"/>
                <w:szCs w:val="20"/>
              </w:rPr>
              <w:lastRenderedPageBreak/>
              <w:t xml:space="preserve">дополнительном надзоре  банков, страховщиков/ перестраховщиков и инвестиционных обществ, принадлежащих финансовому конгломерату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Перелагает: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Директиву 2002/87/EC</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en-US" w:eastAsia="zh-CN"/>
              </w:rPr>
              <w:lastRenderedPageBreak/>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Национальный банк Молдовы;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Национальная комиссия по финансовому рынку</w:t>
            </w:r>
          </w:p>
        </w:tc>
        <w:tc>
          <w:tcPr>
            <w:tcW w:w="1153" w:type="dxa"/>
            <w:gridSpan w:val="4"/>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I квартал 2018 г.;</w:t>
            </w:r>
            <w:r w:rsidRPr="003906E3">
              <w:rPr>
                <w:rFonts w:ascii="Times New Roman" w:eastAsia="SimSun" w:hAnsi="Times New Roman" w:cs="Times New Roman"/>
                <w:sz w:val="20"/>
                <w:szCs w:val="20"/>
              </w:rPr>
              <w:br/>
            </w:r>
            <w:r w:rsidRPr="003906E3">
              <w:rPr>
                <w:rFonts w:ascii="Times New Roman" w:eastAsia="SimSun" w:hAnsi="Times New Roman" w:cs="Times New Roman"/>
                <w:sz w:val="20"/>
                <w:szCs w:val="20"/>
              </w:rPr>
              <w:lastRenderedPageBreak/>
              <w:t xml:space="preserve">CA </w:t>
            </w:r>
            <w:r w:rsidRPr="003906E3">
              <w:rPr>
                <w:rFonts w:ascii="Times New Roman" w:eastAsia="SimSun" w:hAnsi="Times New Roman" w:cs="Times New Roman"/>
                <w:sz w:val="20"/>
                <w:szCs w:val="20"/>
              </w:rPr>
              <w:br/>
              <w:t>(приложе</w:t>
            </w:r>
            <w:r w:rsidR="002C52F6">
              <w:rPr>
                <w:rFonts w:ascii="Times New Roman" w:eastAsia="SimSun" w:hAnsi="Times New Roman" w:cs="Times New Roman"/>
                <w:sz w:val="20"/>
                <w:szCs w:val="20"/>
              </w:rPr>
              <w:t>-</w:t>
            </w:r>
            <w:r w:rsidRPr="003906E3">
              <w:rPr>
                <w:rFonts w:ascii="Times New Roman" w:eastAsia="SimSun" w:hAnsi="Times New Roman" w:cs="Times New Roman"/>
                <w:sz w:val="20"/>
                <w:szCs w:val="20"/>
              </w:rPr>
              <w:t>ние XXVIII-A) – сентябрь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Директива (ЕС) 2015/2366</w:t>
            </w:r>
            <w:r w:rsidRPr="003906E3">
              <w:rPr>
                <w:rFonts w:ascii="Times New Roman" w:eastAsia="SimSun" w:hAnsi="Times New Roman" w:cs="Times New Roman"/>
                <w:sz w:val="20"/>
                <w:szCs w:val="20"/>
                <w:lang w:val="ro-RO" w:eastAsia="zh-CN"/>
              </w:rPr>
              <w:t xml:space="preserve"> Европейского парламента и Совета от 25 ноября 2015 года о платежных услугах на внутреннем рынке</w:t>
            </w:r>
            <w:r w:rsidRPr="003906E3">
              <w:rPr>
                <w:rFonts w:ascii="Times New Roman" w:eastAsia="SimSun" w:hAnsi="Times New Roman" w:cs="Times New Roman"/>
                <w:sz w:val="20"/>
                <w:szCs w:val="20"/>
                <w:lang w:eastAsia="zh-CN"/>
              </w:rPr>
              <w:t xml:space="preserve"> о изменении </w:t>
            </w:r>
            <w:r w:rsidRPr="003906E3">
              <w:rPr>
                <w:rFonts w:ascii="Times New Roman" w:eastAsia="SimSun" w:hAnsi="Times New Roman" w:cs="Times New Roman"/>
                <w:sz w:val="20"/>
                <w:szCs w:val="20"/>
                <w:lang w:val="ro-RO" w:eastAsia="zh-CN"/>
              </w:rPr>
              <w:t xml:space="preserve"> Директив</w:t>
            </w:r>
            <w:r w:rsidRPr="003906E3">
              <w:rPr>
                <w:rFonts w:ascii="Times New Roman" w:eastAsia="SimSun" w:hAnsi="Times New Roman" w:cs="Times New Roman"/>
                <w:sz w:val="20"/>
                <w:szCs w:val="20"/>
                <w:lang w:eastAsia="zh-CN"/>
              </w:rPr>
              <w:t xml:space="preserve"> 2002/65</w:t>
            </w:r>
            <w:r w:rsidRPr="003906E3">
              <w:rPr>
                <w:rFonts w:ascii="Times New Roman" w:eastAsia="SimSun" w:hAnsi="Times New Roman" w:cs="Times New Roman"/>
                <w:sz w:val="20"/>
                <w:szCs w:val="20"/>
                <w:lang w:val="ro-RO" w:eastAsia="zh-CN"/>
              </w:rPr>
              <w:t xml:space="preserve"> (ЕС)</w:t>
            </w:r>
            <w:r w:rsidRPr="003906E3">
              <w:rPr>
                <w:rFonts w:ascii="Times New Roman" w:eastAsia="SimSun" w:hAnsi="Times New Roman" w:cs="Times New Roman"/>
                <w:sz w:val="20"/>
                <w:szCs w:val="20"/>
                <w:lang w:eastAsia="zh-CN"/>
              </w:rPr>
              <w:t xml:space="preserve">, 2009/110/ЕС и /2013/36/ЕС и Регламента  №1093/2010 и, </w:t>
            </w:r>
            <w:r w:rsidRPr="003906E3">
              <w:rPr>
                <w:rFonts w:ascii="Times New Roman" w:eastAsia="SimSun" w:hAnsi="Times New Roman" w:cs="Times New Roman"/>
                <w:sz w:val="20"/>
                <w:szCs w:val="20"/>
                <w:lang w:val="ro-RO" w:eastAsia="zh-CN"/>
              </w:rPr>
              <w:t xml:space="preserve"> отменяет Директиву 2007/64/EC,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Примечание: Директива (ЕС) 2015/2366 отменяет Директиву2007/64/ЕС,</w:t>
            </w:r>
            <w:r w:rsidRPr="003906E3">
              <w:rPr>
                <w:rFonts w:ascii="Times New Roman" w:eastAsia="SimSun" w:hAnsi="Times New Roman" w:cs="Times New Roman"/>
                <w:sz w:val="20"/>
                <w:szCs w:val="20"/>
                <w:lang w:val="ro-RO" w:eastAsia="zh-CN"/>
              </w:rPr>
              <w:t xml:space="preserve"> указан</w:t>
            </w:r>
            <w:r w:rsidRPr="003906E3">
              <w:rPr>
                <w:rFonts w:ascii="Times New Roman" w:eastAsia="SimSun" w:hAnsi="Times New Roman" w:cs="Times New Roman"/>
                <w:sz w:val="20"/>
                <w:szCs w:val="20"/>
                <w:lang w:eastAsia="zh-CN"/>
              </w:rPr>
              <w:t>ную</w:t>
            </w:r>
            <w:r w:rsidRPr="003906E3">
              <w:rPr>
                <w:rFonts w:ascii="Times New Roman" w:eastAsia="SimSun" w:hAnsi="Times New Roman" w:cs="Times New Roman"/>
                <w:sz w:val="20"/>
                <w:szCs w:val="20"/>
                <w:lang w:val="ro-RO" w:eastAsia="zh-CN"/>
              </w:rPr>
              <w:t xml:space="preserve"> в </w:t>
            </w:r>
            <w:r w:rsidRPr="003906E3">
              <w:rPr>
                <w:rFonts w:ascii="Times New Roman" w:eastAsia="SimSun" w:hAnsi="Times New Roman" w:cs="Times New Roman"/>
                <w:sz w:val="20"/>
                <w:szCs w:val="20"/>
                <w:lang w:eastAsia="zh-CN"/>
              </w:rPr>
              <w:t>п</w:t>
            </w:r>
            <w:r w:rsidRPr="003906E3">
              <w:rPr>
                <w:rFonts w:ascii="Times New Roman" w:eastAsia="SimSun" w:hAnsi="Times New Roman" w:cs="Times New Roman"/>
                <w:sz w:val="20"/>
                <w:szCs w:val="20"/>
                <w:lang w:val="ro-RO" w:eastAsia="zh-CN"/>
              </w:rPr>
              <w:t>риложении XXVIII-A к Соглашению об ассоциации</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LT2.</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b/>
                <w:sz w:val="20"/>
                <w:szCs w:val="20"/>
                <w:lang w:val="ro-RO"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Проект закона о внесении изменений и дополнений в Закон № 114 от 18 мая 2012 года о платежных услугах и электронных деньгах</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Перелагает:</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val="ro-RO" w:eastAsia="zh-CN"/>
              </w:rPr>
              <w:t>Директиву 2015/2366/EC</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Завершенный проект закона о внесении изменений и дополнений в Закон № 114 от 18 мая 2012 года о платежных услугах и электронных деньгах</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Национальный банк Молдовы; Министерство финансов</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Декабрь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Регламент (ЕС) 2015/847</w:t>
            </w:r>
            <w:r w:rsidRPr="003906E3">
              <w:rPr>
                <w:rFonts w:ascii="Times New Roman" w:eastAsia="SimSun" w:hAnsi="Times New Roman" w:cs="Times New Roman"/>
                <w:sz w:val="20"/>
                <w:szCs w:val="20"/>
                <w:lang w:val="ro-RO" w:eastAsia="zh-CN"/>
              </w:rPr>
              <w:t xml:space="preserve"> Европейского парламента и Совета от 20 мая 2015 года по информации, сопровождающей перечисления средств</w:t>
            </w:r>
            <w:r w:rsidRPr="003906E3">
              <w:rPr>
                <w:rFonts w:ascii="Times New Roman" w:eastAsia="SimSun" w:hAnsi="Times New Roman" w:cs="Times New Roman"/>
                <w:sz w:val="20"/>
                <w:szCs w:val="20"/>
                <w:lang w:eastAsia="zh-CN"/>
              </w:rPr>
              <w:t xml:space="preserve"> и отменяет </w:t>
            </w:r>
            <w:r w:rsidRPr="003906E3">
              <w:rPr>
                <w:rFonts w:ascii="Times New Roman" w:eastAsia="SimSun" w:hAnsi="Times New Roman" w:cs="Times New Roman"/>
                <w:sz w:val="20"/>
                <w:szCs w:val="20"/>
                <w:lang w:val="ro-RO" w:eastAsia="zh-CN"/>
              </w:rPr>
              <w:t>Регламент (ЕС) №1781/2006</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lastRenderedPageBreak/>
              <w:t>Примечание: Регламент (ЕС) 2015/847 отменяет Регламент (ЕС) №1781/2006</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 xml:space="preserve"> который указан в Приложении XXVIII-A к Соглашению об ассоциации</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SLT 3.</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b/>
                <w:sz w:val="20"/>
                <w:szCs w:val="20"/>
                <w:lang w:val="ro-RO"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Проект постановления Исполнительного комитета Национального банка Молдовы о внесении изменений и дополнений в некоторые акты</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Перелагает:</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val="ro-RO" w:eastAsia="zh-CN"/>
              </w:rPr>
              <w:t>Регламент (ЕС) 2015/847</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Вступившее с силу постановление Исполнительного комитета Национального банка Молдовы</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Национальный банк Молдовы; Национальный центр по борьбе с коррупцией</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Декабрь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Директива 2009/138/EC </w:t>
            </w:r>
            <w:r w:rsidRPr="003906E3">
              <w:rPr>
                <w:rFonts w:ascii="Times New Roman" w:eastAsia="SimSun" w:hAnsi="Times New Roman" w:cs="Times New Roman"/>
                <w:sz w:val="20"/>
                <w:szCs w:val="20"/>
              </w:rPr>
              <w:t>Европейского парламента и Совета от 25 ноября 2009 года об организации и осуществлении страхования (Платежеспособность II)</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LT1. Новый акт</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закона о страховании; </w:t>
            </w:r>
            <w:r w:rsidRPr="003906E3">
              <w:rPr>
                <w:rFonts w:ascii="Times New Roman" w:eastAsia="SimSun" w:hAnsi="Times New Roman" w:cs="Times New Roman"/>
                <w:sz w:val="20"/>
                <w:szCs w:val="20"/>
              </w:rPr>
              <w:br/>
              <w:t xml:space="preserve">Перелагает: </w:t>
            </w:r>
            <w:r w:rsidRPr="003906E3">
              <w:rPr>
                <w:rFonts w:ascii="Times New Roman" w:eastAsia="SimSun" w:hAnsi="Times New Roman" w:cs="Times New Roman"/>
                <w:sz w:val="20"/>
                <w:szCs w:val="20"/>
              </w:rPr>
              <w:br/>
              <w:t>Директиву 2009/138/ЕС</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Национальная комиссия по финансовому рынку</w:t>
            </w:r>
          </w:p>
        </w:tc>
        <w:tc>
          <w:tcPr>
            <w:tcW w:w="1153" w:type="dxa"/>
            <w:gridSpan w:val="4"/>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IV квартал 2019 г.; </w:t>
            </w:r>
            <w:r w:rsidRPr="003906E3">
              <w:rPr>
                <w:rFonts w:ascii="Times New Roman" w:eastAsia="SimSun" w:hAnsi="Times New Roman" w:cs="Times New Roman"/>
                <w:sz w:val="20"/>
                <w:szCs w:val="20"/>
              </w:rPr>
              <w:br/>
              <w:t xml:space="preserve">СA </w:t>
            </w:r>
            <w:r w:rsidRPr="003906E3">
              <w:rPr>
                <w:rFonts w:ascii="Times New Roman" w:eastAsia="SimSun" w:hAnsi="Times New Roman" w:cs="Times New Roman"/>
                <w:sz w:val="20"/>
                <w:szCs w:val="20"/>
              </w:rPr>
              <w:br/>
              <w:t>(приложе</w:t>
            </w:r>
            <w:r w:rsidR="002C52F6">
              <w:rPr>
                <w:rFonts w:ascii="Times New Roman" w:eastAsia="SimSun" w:hAnsi="Times New Roman" w:cs="Times New Roman"/>
                <w:sz w:val="20"/>
                <w:szCs w:val="20"/>
              </w:rPr>
              <w:t>-</w:t>
            </w:r>
            <w:r w:rsidRPr="003906E3">
              <w:rPr>
                <w:rFonts w:ascii="Times New Roman" w:eastAsia="SimSun" w:hAnsi="Times New Roman" w:cs="Times New Roman"/>
                <w:sz w:val="20"/>
                <w:szCs w:val="20"/>
              </w:rPr>
              <w:t>ние XXVIII-A) – сентябрь 2021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 700 тыс.  леев;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проекты технической помощи в рамках  Зоны углубленной и всеобъемлющей свободной торговли</w:t>
            </w: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b/>
                <w:bCs/>
                <w:color w:val="000000"/>
                <w:sz w:val="20"/>
                <w:szCs w:val="20"/>
                <w:lang w:eastAsia="zh-CN"/>
              </w:rPr>
              <w:t xml:space="preserve">Директива 2002/92/ЕС </w:t>
            </w:r>
            <w:r w:rsidRPr="003906E3">
              <w:rPr>
                <w:rFonts w:ascii="Times New Roman" w:eastAsia="SimSun" w:hAnsi="Times New Roman" w:cs="Times New Roman"/>
                <w:color w:val="000000"/>
                <w:sz w:val="20"/>
                <w:szCs w:val="20"/>
                <w:lang w:eastAsia="zh-CN"/>
              </w:rPr>
              <w:t>Европейского Парламента и Совета от 9 декабря 2002 г. о страховом посредничестве</w:t>
            </w:r>
          </w:p>
        </w:tc>
        <w:tc>
          <w:tcPr>
            <w:tcW w:w="1981" w:type="dxa"/>
            <w:gridSpan w:val="8"/>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b/>
                <w:bCs/>
                <w:color w:val="000000"/>
                <w:sz w:val="20"/>
                <w:szCs w:val="20"/>
                <w:lang w:val="ro-RO" w:eastAsia="zh-CN"/>
              </w:rPr>
              <w:t>I</w:t>
            </w:r>
            <w:r w:rsidRPr="003906E3">
              <w:rPr>
                <w:rFonts w:ascii="Times New Roman" w:eastAsia="SimSun" w:hAnsi="Times New Roman" w:cs="Times New Roman"/>
                <w:b/>
                <w:bCs/>
                <w:color w:val="000000"/>
                <w:sz w:val="20"/>
                <w:szCs w:val="20"/>
                <w:lang w:eastAsia="zh-CN"/>
              </w:rPr>
              <w:t xml:space="preserve">1. </w:t>
            </w:r>
            <w:r w:rsidRPr="003906E3">
              <w:rPr>
                <w:rFonts w:ascii="Times New Roman" w:eastAsia="SimSun" w:hAnsi="Times New Roman" w:cs="Times New Roman"/>
                <w:color w:val="000000"/>
                <w:sz w:val="20"/>
                <w:szCs w:val="20"/>
                <w:lang w:eastAsia="zh-CN"/>
              </w:rPr>
              <w:t>Введение в действие Положения о требованиях к профессиональной подготовке и компетентности в страховании</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Регламент утвержден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eastAsia="zh-CN"/>
              </w:rPr>
              <w:t>Национальная комиссия по финансовому рынку</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III</w:t>
            </w:r>
            <w:r w:rsidRPr="003906E3">
              <w:rPr>
                <w:rFonts w:ascii="Times New Roman" w:eastAsia="SimSun" w:hAnsi="Times New Roman" w:cs="Times New Roman"/>
                <w:color w:val="000000"/>
                <w:sz w:val="20"/>
                <w:szCs w:val="20"/>
                <w:lang w:eastAsia="zh-CN"/>
              </w:rPr>
              <w:t xml:space="preserve"> квартал 2017 г.; </w:t>
            </w:r>
            <w:r w:rsidRPr="003906E3">
              <w:rPr>
                <w:rFonts w:ascii="Times New Roman" w:eastAsia="SimSun" w:hAnsi="Times New Roman" w:cs="Times New Roman"/>
                <w:color w:val="000000"/>
                <w:sz w:val="20"/>
                <w:szCs w:val="20"/>
                <w:lang w:eastAsia="zh-CN"/>
              </w:rPr>
              <w:br/>
              <w:t>С</w:t>
            </w:r>
            <w:r w:rsidRPr="003906E3">
              <w:rPr>
                <w:rFonts w:ascii="Times New Roman" w:eastAsia="SimSun" w:hAnsi="Times New Roman" w:cs="Times New Roman"/>
                <w:color w:val="000000"/>
                <w:sz w:val="20"/>
                <w:szCs w:val="20"/>
                <w:lang w:val="ro-RO" w:eastAsia="zh-CN"/>
              </w:rPr>
              <w:t>A</w:t>
            </w:r>
            <w:r w:rsidRPr="003906E3">
              <w:rPr>
                <w:rFonts w:ascii="Times New Roman" w:eastAsia="SimSun" w:hAnsi="Times New Roman" w:cs="Times New Roman"/>
                <w:color w:val="000000"/>
                <w:sz w:val="20"/>
                <w:szCs w:val="20"/>
                <w:lang w:eastAsia="zh-CN"/>
              </w:rPr>
              <w:t xml:space="preserve"> (приложе</w:t>
            </w:r>
            <w:r w:rsidR="002C52F6">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 xml:space="preserve">ние </w:t>
            </w:r>
            <w:r w:rsidRPr="003906E3">
              <w:rPr>
                <w:rFonts w:ascii="Times New Roman" w:eastAsia="SimSun" w:hAnsi="Times New Roman" w:cs="Times New Roman"/>
                <w:color w:val="000000"/>
                <w:sz w:val="20"/>
                <w:szCs w:val="20"/>
                <w:lang w:val="ro-RO" w:eastAsia="zh-CN"/>
              </w:rPr>
              <w:t>XXVIII</w:t>
            </w:r>
            <w:r w:rsidRPr="003906E3">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A</w:t>
            </w:r>
            <w:r w:rsidRPr="003906E3">
              <w:rPr>
                <w:rFonts w:ascii="Times New Roman" w:eastAsia="SimSun" w:hAnsi="Times New Roman" w:cs="Times New Roman"/>
                <w:color w:val="000000"/>
                <w:sz w:val="20"/>
                <w:szCs w:val="20"/>
                <w:lang w:eastAsia="zh-CN"/>
              </w:rPr>
              <w:t>) – сентябрь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2C52F6">
        <w:trPr>
          <w:trHeight w:val="12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color w:val="000000"/>
                <w:sz w:val="20"/>
                <w:szCs w:val="20"/>
                <w:lang w:eastAsia="zh-CN"/>
              </w:rPr>
              <w:t xml:space="preserve">Директива 2004/72/ЕС </w:t>
            </w:r>
            <w:r w:rsidRPr="003906E3">
              <w:rPr>
                <w:rFonts w:ascii="Times New Roman" w:eastAsia="SimSun" w:hAnsi="Times New Roman" w:cs="Times New Roman"/>
                <w:color w:val="000000"/>
                <w:sz w:val="20"/>
                <w:szCs w:val="20"/>
                <w:lang w:eastAsia="zh-CN"/>
              </w:rPr>
              <w:t>Комиссии от 29 апреля 2004 г. о порядке осуществления Директивы 2003/6/</w:t>
            </w:r>
            <w:r w:rsidRPr="003906E3">
              <w:rPr>
                <w:rFonts w:ascii="Times New Roman" w:eastAsia="SimSun" w:hAnsi="Times New Roman" w:cs="Times New Roman"/>
                <w:color w:val="000000"/>
                <w:sz w:val="20"/>
                <w:szCs w:val="20"/>
                <w:lang w:val="ro-RO" w:eastAsia="zh-CN"/>
              </w:rPr>
              <w:t>EC</w:t>
            </w:r>
            <w:r w:rsidRPr="003906E3">
              <w:rPr>
                <w:rFonts w:ascii="Times New Roman" w:eastAsia="SimSun" w:hAnsi="Times New Roman" w:cs="Times New Roman"/>
                <w:color w:val="000000"/>
                <w:sz w:val="20"/>
                <w:szCs w:val="20"/>
                <w:lang w:eastAsia="zh-CN"/>
              </w:rPr>
              <w:t xml:space="preserve"> Европейского парламента и Совета в отношении принятых рыночных практик, определения конфиденциальной информации для производных от </w:t>
            </w:r>
            <w:r w:rsidRPr="003906E3">
              <w:rPr>
                <w:rFonts w:ascii="Times New Roman" w:eastAsia="SimSun" w:hAnsi="Times New Roman" w:cs="Times New Roman"/>
                <w:color w:val="000000"/>
                <w:sz w:val="20"/>
                <w:szCs w:val="20"/>
                <w:lang w:eastAsia="zh-CN"/>
              </w:rPr>
              <w:lastRenderedPageBreak/>
              <w:t>основных финансовых инструментов, установления списков лиц, имеющих доступ к конфиденциальной информации, декларации операций, осуществляемых лицами, занимающих управленческие должности, и уведомления о подозрительных операциях</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SLT1. Новый акт</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Проекты постановлений Административного совета Национальной комиссии по финансовому рынку об утверждении Регламентов для внедрения </w:t>
            </w:r>
            <w:hyperlink r:id="rId18" w:history="1">
              <w:r w:rsidRPr="003906E3">
                <w:rPr>
                  <w:rFonts w:ascii="Times New Roman" w:eastAsia="SimSun" w:hAnsi="Times New Roman" w:cs="Times New Roman"/>
                  <w:color w:val="000000" w:themeColor="text1"/>
                  <w:sz w:val="20"/>
                  <w:u w:val="single"/>
                </w:rPr>
                <w:t>Закона № 171 от 11 июля 2012 года</w:t>
              </w:r>
            </w:hyperlink>
            <w:r w:rsidRPr="003906E3">
              <w:rPr>
                <w:rFonts w:ascii="Times New Roman" w:eastAsia="SimSun" w:hAnsi="Times New Roman" w:cs="Times New Roman"/>
                <w:color w:val="000000" w:themeColor="text1"/>
                <w:sz w:val="20"/>
                <w:szCs w:val="20"/>
              </w:rPr>
              <w:t xml:space="preserve"> </w:t>
            </w:r>
            <w:r w:rsidRPr="003906E3">
              <w:rPr>
                <w:rFonts w:ascii="Times New Roman" w:eastAsia="SimSun" w:hAnsi="Times New Roman" w:cs="Times New Roman"/>
                <w:sz w:val="20"/>
                <w:szCs w:val="20"/>
              </w:rPr>
              <w:t xml:space="preserve">о рынке капитала; </w:t>
            </w:r>
            <w:r w:rsidRPr="003906E3">
              <w:rPr>
                <w:rFonts w:ascii="Times New Roman" w:eastAsia="SimSun" w:hAnsi="Times New Roman" w:cs="Times New Roman"/>
                <w:sz w:val="20"/>
                <w:szCs w:val="20"/>
              </w:rPr>
              <w:br/>
              <w:t xml:space="preserve">Перелагает: </w:t>
            </w:r>
            <w:r w:rsidRPr="003906E3">
              <w:rPr>
                <w:rFonts w:ascii="Times New Roman" w:eastAsia="SimSun" w:hAnsi="Times New Roman" w:cs="Times New Roman"/>
                <w:sz w:val="20"/>
                <w:szCs w:val="20"/>
              </w:rPr>
              <w:br/>
              <w:t>Регламент (ЕС) № 596/2014/ отмены Директивы 2004/72/ЕС и Директивы 2003/124/ЕС</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Вступившие в силу проекты постановлений</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Национальная комиссия по финансовому рынку</w:t>
            </w:r>
          </w:p>
        </w:tc>
        <w:tc>
          <w:tcPr>
            <w:tcW w:w="1153" w:type="dxa"/>
            <w:gridSpan w:val="4"/>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III квартал 2017 г.; </w:t>
            </w:r>
            <w:r w:rsidRPr="003906E3">
              <w:rPr>
                <w:rFonts w:ascii="Times New Roman" w:eastAsia="SimSun" w:hAnsi="Times New Roman" w:cs="Times New Roman"/>
                <w:sz w:val="20"/>
                <w:szCs w:val="20"/>
              </w:rPr>
              <w:br/>
              <w:t xml:space="preserve">СA </w:t>
            </w:r>
            <w:r w:rsidRPr="003906E3">
              <w:rPr>
                <w:rFonts w:ascii="Times New Roman" w:eastAsia="SimSun" w:hAnsi="Times New Roman" w:cs="Times New Roman"/>
                <w:sz w:val="20"/>
                <w:szCs w:val="20"/>
              </w:rPr>
              <w:br/>
              <w:t>(приложе</w:t>
            </w:r>
            <w:r w:rsidR="002C52F6">
              <w:rPr>
                <w:rFonts w:ascii="Times New Roman" w:eastAsia="SimSun" w:hAnsi="Times New Roman" w:cs="Times New Roman"/>
                <w:sz w:val="20"/>
                <w:szCs w:val="20"/>
              </w:rPr>
              <w:t>-</w:t>
            </w:r>
            <w:r w:rsidRPr="003906E3">
              <w:rPr>
                <w:rFonts w:ascii="Times New Roman" w:eastAsia="SimSun" w:hAnsi="Times New Roman" w:cs="Times New Roman"/>
                <w:sz w:val="20"/>
                <w:szCs w:val="20"/>
              </w:rPr>
              <w:t>ние XXVIII-A) – сентябрь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 – 200 тыс.леев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проекты технической помощи (проект Twinning)</w:t>
            </w:r>
          </w:p>
        </w:tc>
      </w:tr>
      <w:tr w:rsidR="003906E3" w:rsidRPr="003906E3" w:rsidTr="002C52F6">
        <w:trPr>
          <w:trHeight w:val="2040"/>
        </w:trPr>
        <w:tc>
          <w:tcPr>
            <w:tcW w:w="709"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Директива 2003/124/EC </w:t>
            </w:r>
            <w:r w:rsidRPr="003906E3">
              <w:rPr>
                <w:rFonts w:ascii="Times New Roman" w:eastAsia="SimSun" w:hAnsi="Times New Roman" w:cs="Times New Roman"/>
                <w:sz w:val="20"/>
                <w:szCs w:val="20"/>
              </w:rPr>
              <w:t>Комиссии от 22 декабря 2003 г. о порядке осуществления Директивы 2003/6/СЕ Европейского Парламента и Совета об определении и опубликовании конфиденциальной информации и определении манипуляций рынка</w:t>
            </w:r>
          </w:p>
        </w:tc>
        <w:tc>
          <w:tcPr>
            <w:tcW w:w="1981" w:type="dxa"/>
            <w:gridSpan w:val="8"/>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SLT1. Новый акт</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Разработка нормативного акта для </w:t>
            </w:r>
            <w:r w:rsidRPr="003906E3">
              <w:rPr>
                <w:rFonts w:ascii="Times New Roman" w:eastAsia="SimSun" w:hAnsi="Times New Roman" w:cs="Times New Roman"/>
                <w:color w:val="000000" w:themeColor="text1"/>
                <w:sz w:val="20"/>
                <w:szCs w:val="20"/>
              </w:rPr>
              <w:t xml:space="preserve">исполнения </w:t>
            </w:r>
            <w:hyperlink r:id="rId19" w:history="1">
              <w:r w:rsidRPr="003906E3">
                <w:rPr>
                  <w:rFonts w:ascii="Times New Roman" w:eastAsia="SimSun" w:hAnsi="Times New Roman" w:cs="Times New Roman"/>
                  <w:color w:val="000000" w:themeColor="text1"/>
                  <w:sz w:val="20"/>
                  <w:u w:val="single"/>
                </w:rPr>
                <w:t>Закона № 171 от 11 июля 2012 года</w:t>
              </w:r>
            </w:hyperlink>
            <w:r w:rsidRPr="003906E3">
              <w:rPr>
                <w:rFonts w:ascii="Times New Roman" w:eastAsia="SimSun" w:hAnsi="Times New Roman" w:cs="Times New Roman"/>
                <w:sz w:val="20"/>
                <w:szCs w:val="20"/>
              </w:rPr>
              <w:t xml:space="preserve"> о рынке капитала;</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 Перелагает: </w:t>
            </w:r>
            <w:r w:rsidRPr="003906E3">
              <w:rPr>
                <w:rFonts w:ascii="Times New Roman" w:eastAsia="SimSun" w:hAnsi="Times New Roman" w:cs="Times New Roman"/>
                <w:sz w:val="20"/>
                <w:szCs w:val="20"/>
              </w:rPr>
              <w:br/>
              <w:t>Регламент (ЕС) № 596/2014/ об отмене Директивы 2004/72/ЕС и Директивы 2003/124/ЕС</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Утвержденный Регламент</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Национальная комиссия по финансовому рынку</w:t>
            </w:r>
          </w:p>
        </w:tc>
        <w:tc>
          <w:tcPr>
            <w:tcW w:w="1153" w:type="dxa"/>
            <w:gridSpan w:val="4"/>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III квартал 2017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 пределах бюджета органа– 200 тыс.леев;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проекты технической помощи (проект Twinning)</w:t>
            </w: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color w:val="000000"/>
                <w:sz w:val="20"/>
                <w:szCs w:val="20"/>
                <w:lang w:eastAsia="zh-CN"/>
              </w:rPr>
              <w:t>Директива Совета 86/635/ЕЕС</w:t>
            </w:r>
            <w:r w:rsidRPr="003906E3">
              <w:rPr>
                <w:rFonts w:ascii="Times New Roman" w:eastAsia="SimSun" w:hAnsi="Times New Roman" w:cs="Times New Roman"/>
                <w:color w:val="000000"/>
                <w:sz w:val="20"/>
                <w:szCs w:val="20"/>
                <w:lang w:eastAsia="zh-CN"/>
              </w:rPr>
              <w:t xml:space="preserve"> от 8 декабря 1986 года о годовой отчетности и консолидированных отчетах банков и иных финансовых институтов</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LT1. Акт о внесении изменений</w:t>
            </w:r>
            <w:r w:rsidRPr="003906E3">
              <w:rPr>
                <w:rFonts w:ascii="Times New Roman" w:eastAsia="SimSun" w:hAnsi="Times New Roman" w:cs="Times New Roman"/>
                <w:sz w:val="20"/>
                <w:szCs w:val="20"/>
              </w:rPr>
              <w:t xml:space="preserve"> </w:t>
            </w:r>
          </w:p>
          <w:p w:rsid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закона о внесении изменений в некоторые законодательные акты в целях гармонизации национального законодательства в соответствии с Директивой 86/635/ЕЕС;</w:t>
            </w:r>
            <w:r w:rsidRPr="003906E3">
              <w:rPr>
                <w:rFonts w:ascii="Times New Roman" w:eastAsia="SimSun" w:hAnsi="Times New Roman" w:cs="Times New Roman"/>
                <w:sz w:val="20"/>
                <w:szCs w:val="20"/>
              </w:rPr>
              <w:br/>
              <w:t xml:space="preserve">Перелагает: </w:t>
            </w:r>
            <w:r w:rsidRPr="003906E3">
              <w:rPr>
                <w:rFonts w:ascii="Times New Roman" w:eastAsia="SimSun" w:hAnsi="Times New Roman" w:cs="Times New Roman"/>
                <w:sz w:val="20"/>
                <w:szCs w:val="20"/>
              </w:rPr>
              <w:br/>
              <w:t>Директиву 86/635/ЕЕС</w:t>
            </w:r>
          </w:p>
          <w:p w:rsidR="002C52F6" w:rsidRPr="003906E3" w:rsidRDefault="002C52F6" w:rsidP="0056419B">
            <w:pPr>
              <w:spacing w:after="0" w:line="240" w:lineRule="auto"/>
              <w:rPr>
                <w:rFonts w:ascii="Times New Roman" w:eastAsia="SimSun" w:hAnsi="Times New Roman" w:cs="Times New Roman"/>
                <w:sz w:val="20"/>
                <w:szCs w:val="20"/>
              </w:rPr>
            </w:pP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eastAsia="zh-CN"/>
              </w:rPr>
              <w:t>Национальная комиссия по финансовому рынку;</w:t>
            </w:r>
            <w:r w:rsidRPr="003906E3">
              <w:rPr>
                <w:rFonts w:ascii="Times New Roman" w:eastAsia="SimSun" w:hAnsi="Times New Roman" w:cs="Times New Roman"/>
                <w:sz w:val="20"/>
                <w:szCs w:val="20"/>
                <w:lang w:val="ro-RO"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Национальный банк Молдовы</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CA</w:t>
            </w:r>
            <w:r w:rsidRPr="003906E3">
              <w:rPr>
                <w:rFonts w:ascii="Times New Roman" w:eastAsia="SimSun" w:hAnsi="Times New Roman" w:cs="Times New Roman"/>
                <w:color w:val="000000"/>
                <w:sz w:val="20"/>
                <w:szCs w:val="20"/>
                <w:lang w:eastAsia="zh-CN"/>
              </w:rPr>
              <w:t xml:space="preserve"> (приложе</w:t>
            </w:r>
            <w:r w:rsidR="002C52F6">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 xml:space="preserve">ние </w:t>
            </w:r>
            <w:r w:rsidRPr="003906E3">
              <w:rPr>
                <w:rFonts w:ascii="Times New Roman" w:eastAsia="SimSun" w:hAnsi="Times New Roman" w:cs="Times New Roman"/>
                <w:color w:val="000000"/>
                <w:sz w:val="20"/>
                <w:szCs w:val="20"/>
                <w:lang w:val="ro-RO" w:eastAsia="zh-CN"/>
              </w:rPr>
              <w:t>XXVIII</w:t>
            </w:r>
            <w:r w:rsidRPr="003906E3">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A</w:t>
            </w:r>
            <w:r w:rsidRPr="003906E3">
              <w:rPr>
                <w:rFonts w:ascii="Times New Roman" w:eastAsia="SimSun" w:hAnsi="Times New Roman" w:cs="Times New Roman"/>
                <w:color w:val="000000"/>
                <w:sz w:val="20"/>
                <w:szCs w:val="20"/>
                <w:lang w:eastAsia="zh-CN"/>
              </w:rPr>
              <w:t>) – сентябрь 2017 г.</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Директива 2001/65/EC</w:t>
            </w:r>
            <w:r w:rsidRPr="003906E3">
              <w:rPr>
                <w:rFonts w:ascii="Times New Roman" w:eastAsia="SimSun" w:hAnsi="Times New Roman" w:cs="Arial"/>
                <w:sz w:val="20"/>
                <w:szCs w:val="18"/>
              </w:rPr>
              <w:t xml:space="preserve"> Европейского Парламента и Совета от 27 сентября 2001 года о внесении изменений в Директивы 78/660/ЕЕС, 83/349 / ЕЕС и 86/635/ EEC о</w:t>
            </w:r>
            <w:r w:rsidRPr="003906E3">
              <w:rPr>
                <w:rFonts w:ascii="Times New Roman" w:eastAsia="SimSun" w:hAnsi="Times New Roman" w:cs="Arial"/>
                <w:bCs/>
                <w:sz w:val="20"/>
                <w:szCs w:val="18"/>
              </w:rPr>
              <w:t xml:space="preserve"> годовой отчетности и консолидированных отчетах банков и иных финансовых институтов</w:t>
            </w:r>
            <w:r w:rsidRPr="003906E3">
              <w:rPr>
                <w:rFonts w:ascii="Times New Roman" w:eastAsia="SimSun" w:hAnsi="Times New Roman" w:cs="Arial"/>
                <w:sz w:val="20"/>
                <w:szCs w:val="18"/>
              </w:rPr>
              <w:t xml:space="preserve"> </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LT5.  Акт </w:t>
            </w:r>
            <w:r w:rsidRPr="003906E3">
              <w:rPr>
                <w:rFonts w:ascii="Times New Roman" w:eastAsia="SimSun" w:hAnsi="Times New Roman" w:cs="Times New Roman"/>
                <w:b/>
                <w:sz w:val="20"/>
                <w:szCs w:val="20"/>
                <w:lang w:eastAsia="zh-CN"/>
              </w:rPr>
              <w:t>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и дополнений в некоторые законодательные акты;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Директиву</w:t>
            </w:r>
            <w:r w:rsidRPr="003906E3">
              <w:rPr>
                <w:rFonts w:ascii="Times New Roman" w:eastAsia="SimSun" w:hAnsi="Times New Roman" w:cs="Times New Roman"/>
                <w:sz w:val="20"/>
                <w:szCs w:val="20"/>
                <w:lang w:val="ro-RO" w:eastAsia="zh-CN"/>
              </w:rPr>
              <w:t xml:space="preserve"> 2001/65/EC</w:t>
            </w:r>
            <w:r w:rsidRPr="003906E3">
              <w:rPr>
                <w:rFonts w:ascii="Times New Roman" w:eastAsia="SimSun" w:hAnsi="Times New Roman" w:cs="Times New Roman"/>
                <w:b/>
                <w:sz w:val="20"/>
                <w:szCs w:val="20"/>
                <w:lang w:val="ro-RO" w:eastAsia="zh-CN"/>
              </w:rPr>
              <w:t xml:space="preserve"> </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СА (</w:t>
            </w:r>
            <w:r w:rsidRPr="003906E3">
              <w:rPr>
                <w:rFonts w:ascii="Times New Roman" w:eastAsia="SimSun" w:hAnsi="Times New Roman" w:cs="Times New Roman"/>
                <w:sz w:val="20"/>
                <w:szCs w:val="20"/>
                <w:lang w:eastAsia="zh-CN"/>
              </w:rPr>
              <w:t>п</w:t>
            </w:r>
            <w:r w:rsidRPr="003906E3">
              <w:rPr>
                <w:rFonts w:ascii="Times New Roman" w:eastAsia="SimSun" w:hAnsi="Times New Roman" w:cs="Times New Roman"/>
                <w:sz w:val="20"/>
                <w:szCs w:val="20"/>
                <w:lang w:val="ro-RO" w:eastAsia="zh-CN"/>
              </w:rPr>
              <w:t>риложе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ние XXVIII-A) – сентябрь 2017</w:t>
            </w:r>
            <w:r w:rsidRPr="003906E3">
              <w:rPr>
                <w:rFonts w:ascii="Times New Roman" w:eastAsia="SimSun" w:hAnsi="Times New Roman" w:cs="Times New Roman"/>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Вступле</w:t>
            </w:r>
            <w:r w:rsidR="002C52F6">
              <w:rPr>
                <w:rFonts w:ascii="Times New Roman" w:eastAsia="SimSun" w:hAnsi="Times New Roman" w:cs="Times New Roman"/>
                <w:sz w:val="20"/>
                <w:szCs w:val="20"/>
              </w:rPr>
              <w:t>-</w:t>
            </w:r>
            <w:r w:rsidRPr="003906E3">
              <w:rPr>
                <w:rFonts w:ascii="Times New Roman" w:eastAsia="SimSun" w:hAnsi="Times New Roman" w:cs="Times New Roman"/>
                <w:sz w:val="20"/>
                <w:szCs w:val="20"/>
              </w:rPr>
              <w:t>ние в  силу с</w:t>
            </w:r>
            <w:r w:rsidRPr="003906E3">
              <w:rPr>
                <w:rFonts w:ascii="Times New Roman" w:eastAsia="SimSun" w:hAnsi="Times New Roman" w:cs="Times New Roman"/>
                <w:sz w:val="20"/>
                <w:szCs w:val="20"/>
                <w:lang w:val="ro-RO"/>
              </w:rPr>
              <w:t xml:space="preserve"> 1</w:t>
            </w:r>
            <w:r w:rsidRPr="003906E3">
              <w:rPr>
                <w:rFonts w:ascii="Times New Roman" w:eastAsia="SimSun" w:hAnsi="Times New Roman" w:cs="Times New Roman"/>
                <w:sz w:val="20"/>
                <w:szCs w:val="20"/>
              </w:rPr>
              <w:t xml:space="preserve"> января </w:t>
            </w:r>
            <w:r w:rsidRPr="003906E3">
              <w:rPr>
                <w:rFonts w:ascii="Times New Roman" w:eastAsia="SimSun" w:hAnsi="Times New Roman" w:cs="Times New Roman"/>
                <w:sz w:val="20"/>
                <w:szCs w:val="20"/>
                <w:lang w:val="ro-RO"/>
              </w:rPr>
              <w:t>2019</w:t>
            </w:r>
            <w:r w:rsidRPr="003906E3">
              <w:rPr>
                <w:rFonts w:ascii="Times New Roman" w:eastAsia="SimSun" w:hAnsi="Times New Roman" w:cs="Times New Roman"/>
                <w:sz w:val="20"/>
                <w:szCs w:val="20"/>
              </w:rPr>
              <w:t xml:space="preserve"> 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2C52F6">
        <w:trPr>
          <w:trHeight w:val="178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bCs/>
                <w:sz w:val="20"/>
                <w:szCs w:val="18"/>
              </w:rPr>
              <w:t>Директива 2006/43/СЕ</w:t>
            </w:r>
            <w:r w:rsidRPr="003906E3">
              <w:rPr>
                <w:rFonts w:ascii="Times New Roman" w:eastAsia="SimSun" w:hAnsi="Times New Roman" w:cs="Arial"/>
                <w:sz w:val="20"/>
                <w:szCs w:val="18"/>
              </w:rPr>
              <w:t xml:space="preserve"> Европейского Парламента и Совета от 17 мая 2006 года  по обязательному аудиту годовой и консолидированной отчетности, вносящая изменения в Директивы Совета 78/660/СЕЕ и 83/349/СЕЕ и отменяющая Директиву 84/253/СЕЕ </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LT6. </w:t>
            </w:r>
            <w:r w:rsidRPr="003906E3">
              <w:rPr>
                <w:rFonts w:ascii="Times New Roman" w:eastAsia="SimSun" w:hAnsi="Times New Roman" w:cs="Times New Roman"/>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и дополнений в некоторые законодательные акты;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Директиву</w:t>
            </w:r>
            <w:r w:rsidRPr="003906E3">
              <w:rPr>
                <w:rFonts w:ascii="Times New Roman" w:eastAsia="SimSun" w:hAnsi="Times New Roman" w:cs="Times New Roman"/>
                <w:sz w:val="20"/>
                <w:szCs w:val="20"/>
                <w:lang w:val="ro-RO" w:eastAsia="zh-CN"/>
              </w:rPr>
              <w:t xml:space="preserve"> 2006/43/EC</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Минситерство финансов</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III</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Вступле</w:t>
            </w:r>
            <w:r w:rsidR="002C52F6">
              <w:rPr>
                <w:rFonts w:ascii="Times New Roman" w:eastAsia="SimSun" w:hAnsi="Times New Roman" w:cs="Times New Roman"/>
                <w:sz w:val="20"/>
                <w:szCs w:val="20"/>
              </w:rPr>
              <w:t>-</w:t>
            </w:r>
            <w:r w:rsidRPr="003906E3">
              <w:rPr>
                <w:rFonts w:ascii="Times New Roman" w:eastAsia="SimSun" w:hAnsi="Times New Roman" w:cs="Times New Roman"/>
                <w:sz w:val="20"/>
                <w:szCs w:val="20"/>
              </w:rPr>
              <w:t>ние в  силу с</w:t>
            </w:r>
            <w:r w:rsidRPr="003906E3">
              <w:rPr>
                <w:rFonts w:ascii="Times New Roman" w:eastAsia="SimSun" w:hAnsi="Times New Roman" w:cs="Times New Roman"/>
                <w:sz w:val="20"/>
                <w:szCs w:val="20"/>
                <w:lang w:val="ro-RO"/>
              </w:rPr>
              <w:t xml:space="preserve"> </w:t>
            </w:r>
            <w:r w:rsidRPr="003906E3">
              <w:rPr>
                <w:rFonts w:ascii="Times New Roman" w:eastAsia="SimSun" w:hAnsi="Times New Roman" w:cs="Times New Roman"/>
                <w:lang w:val="ro-RO"/>
              </w:rPr>
              <w:t>1</w:t>
            </w:r>
            <w:r w:rsidRPr="003906E3">
              <w:rPr>
                <w:rFonts w:ascii="Times New Roman" w:eastAsia="SimSun" w:hAnsi="Times New Roman" w:cs="Times New Roman"/>
              </w:rPr>
              <w:t xml:space="preserve"> января </w:t>
            </w:r>
            <w:r w:rsidRPr="003906E3">
              <w:rPr>
                <w:rFonts w:ascii="Times New Roman" w:eastAsia="SimSun" w:hAnsi="Times New Roman" w:cs="Times New Roman"/>
                <w:lang w:val="ro-RO"/>
              </w:rPr>
              <w:t>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2C52F6">
        <w:trPr>
          <w:trHeight w:val="316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Директива 2003/51/EC</w:t>
            </w:r>
            <w:r w:rsidRPr="003906E3">
              <w:rPr>
                <w:rFonts w:ascii="Times New Roman" w:eastAsia="SimSun" w:hAnsi="Times New Roman" w:cs="Arial"/>
                <w:sz w:val="20"/>
                <w:szCs w:val="18"/>
              </w:rPr>
              <w:t xml:space="preserve"> Европейского Парламента и Совета от 18 июня 2003 года об изменении Директив Совета 78/660/ЕЕС, 83/349/ЕЕС, 86/635/ ЕЕС и 91/674 /ЕЕС о годовой отчетности и консолидированной отчетности определенных типов предприятий, банков и других финансовых учреждений и страховых компаний</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LT7. </w:t>
            </w:r>
            <w:r w:rsidRPr="003906E3">
              <w:rPr>
                <w:rFonts w:ascii="Times New Roman" w:eastAsia="SimSun" w:hAnsi="Times New Roman" w:cs="Times New Roman"/>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и дополнений в некоторые законодательные акты;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Директиву</w:t>
            </w:r>
            <w:r w:rsidRPr="003906E3">
              <w:rPr>
                <w:rFonts w:ascii="Times New Roman" w:eastAsia="SimSun" w:hAnsi="Times New Roman" w:cs="Times New Roman"/>
                <w:sz w:val="20"/>
                <w:szCs w:val="20"/>
                <w:lang w:val="ro-RO" w:eastAsia="zh-CN"/>
              </w:rPr>
              <w:t xml:space="preserve"> 2003/51/EC</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СА</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приложе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ние</w:t>
            </w:r>
            <w:r w:rsidRPr="003906E3">
              <w:rPr>
                <w:rFonts w:ascii="Times New Roman" w:eastAsia="SimSun" w:hAnsi="Times New Roman" w:cs="Times New Roman"/>
                <w:sz w:val="20"/>
                <w:szCs w:val="20"/>
                <w:lang w:val="ro-RO" w:eastAsia="zh-CN"/>
              </w:rPr>
              <w:t xml:space="preserve"> XXVIII-A) – </w:t>
            </w:r>
            <w:r w:rsidRPr="003906E3">
              <w:rPr>
                <w:rFonts w:ascii="Times New Roman" w:eastAsia="SimSun" w:hAnsi="Times New Roman" w:cs="Times New Roman"/>
                <w:sz w:val="20"/>
                <w:szCs w:val="20"/>
                <w:lang w:eastAsia="zh-CN"/>
              </w:rPr>
              <w:t>сентябрь</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Вступле</w:t>
            </w:r>
            <w:r w:rsidR="002C52F6">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ние в  силу с </w:t>
            </w:r>
            <w:r w:rsidRPr="003906E3">
              <w:rPr>
                <w:rFonts w:ascii="Times New Roman" w:eastAsia="SimSun" w:hAnsi="Times New Roman" w:cs="Times New Roman"/>
                <w:sz w:val="20"/>
                <w:szCs w:val="20"/>
                <w:lang w:val="ro-RO"/>
              </w:rPr>
              <w:t>1</w:t>
            </w:r>
            <w:r w:rsidRPr="003906E3">
              <w:rPr>
                <w:rFonts w:ascii="Times New Roman" w:eastAsia="SimSun" w:hAnsi="Times New Roman" w:cs="Times New Roman"/>
                <w:sz w:val="20"/>
                <w:szCs w:val="20"/>
              </w:rPr>
              <w:t xml:space="preserve"> января </w:t>
            </w:r>
            <w:r w:rsidRPr="003906E3">
              <w:rPr>
                <w:rFonts w:ascii="Times New Roman" w:eastAsia="SimSun" w:hAnsi="Times New Roman" w:cs="Times New Roman"/>
                <w:sz w:val="20"/>
                <w:szCs w:val="20"/>
                <w:lang w:val="ro-RO"/>
              </w:rPr>
              <w:t>2019</w:t>
            </w:r>
            <w:r w:rsidRPr="003906E3">
              <w:rPr>
                <w:rFonts w:ascii="Times New Roman" w:eastAsia="SimSun" w:hAnsi="Times New Roman" w:cs="Times New Roman"/>
                <w:sz w:val="20"/>
                <w:szCs w:val="20"/>
              </w:rPr>
              <w:t xml:space="preserve"> 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378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Директива 2006/46/ЕС</w:t>
            </w:r>
            <w:r w:rsidRPr="003906E3">
              <w:rPr>
                <w:rFonts w:ascii="Times New Roman" w:eastAsia="SimSun" w:hAnsi="Times New Roman" w:cs="Arial"/>
                <w:sz w:val="20"/>
                <w:szCs w:val="18"/>
              </w:rPr>
              <w:t xml:space="preserve"> Европейского парламента и Совета от 14 июня 2006 года о внесении изменений в Директивы Совета 78/660/ЕЕС о годовой отчетности определенных типов предприятий, 83/349/ЕЕС о консолидированной отчетности, 86/635/ЕЕС о годовой отчетности и консолидированной отчетности банков и других финансовых учреждений и 91/674/ЕЕС о годовой отчетности и консолидированной отчетности страховых организаций</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LT8. </w:t>
            </w:r>
            <w:r w:rsidRPr="003906E3">
              <w:rPr>
                <w:rFonts w:ascii="Times New Roman" w:eastAsia="SimSun" w:hAnsi="Times New Roman" w:cs="Times New Roman"/>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закона о внесении изменений и дополнений в некоторые законодательные акты в целях гармонизации национального законодательства с Директивой </w:t>
            </w:r>
            <w:r w:rsidRPr="003906E3">
              <w:rPr>
                <w:rFonts w:ascii="Times New Roman" w:eastAsia="SimSun" w:hAnsi="Times New Roman" w:cs="Times New Roman"/>
                <w:sz w:val="20"/>
                <w:szCs w:val="20"/>
                <w:lang w:val="ro-RO" w:eastAsia="zh-CN"/>
              </w:rPr>
              <w:t>2006/46/CE</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Директиву</w:t>
            </w:r>
            <w:r w:rsidRPr="003906E3">
              <w:rPr>
                <w:rFonts w:ascii="Times New Roman" w:eastAsia="SimSun" w:hAnsi="Times New Roman" w:cs="Times New Roman"/>
                <w:sz w:val="20"/>
                <w:szCs w:val="20"/>
                <w:lang w:val="ro-RO" w:eastAsia="zh-CN"/>
              </w:rPr>
              <w:t xml:space="preserve"> 2006/46/EC</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СА</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приложе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ние</w:t>
            </w:r>
            <w:r w:rsidRPr="003906E3">
              <w:rPr>
                <w:rFonts w:ascii="Times New Roman" w:eastAsia="SimSun" w:hAnsi="Times New Roman" w:cs="Times New Roman"/>
                <w:sz w:val="20"/>
                <w:szCs w:val="20"/>
                <w:lang w:val="ro-RO" w:eastAsia="zh-CN"/>
              </w:rPr>
              <w:t xml:space="preserve"> XXVIII-A) – </w:t>
            </w:r>
            <w:r w:rsidRPr="003906E3">
              <w:rPr>
                <w:rFonts w:ascii="Times New Roman" w:eastAsia="SimSun" w:hAnsi="Times New Roman" w:cs="Times New Roman"/>
                <w:sz w:val="20"/>
                <w:szCs w:val="20"/>
                <w:lang w:eastAsia="zh-CN"/>
              </w:rPr>
              <w:t>сентябрь</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rPr>
                <w:rFonts w:ascii="Times New Roman" w:eastAsia="SimSun" w:hAnsi="Times New Roman" w:cs="Calibri"/>
                <w:color w:val="000000"/>
                <w:sz w:val="20"/>
                <w:szCs w:val="20"/>
              </w:rPr>
            </w:pPr>
            <w:r w:rsidRPr="003906E3">
              <w:rPr>
                <w:rFonts w:ascii="Times New Roman" w:eastAsia="SimSun" w:hAnsi="Times New Roman" w:cs="Calibri"/>
                <w:color w:val="000000"/>
                <w:sz w:val="20"/>
                <w:szCs w:val="20"/>
              </w:rPr>
              <w:t>Вступле</w:t>
            </w:r>
            <w:r w:rsidR="002C52F6">
              <w:rPr>
                <w:rFonts w:ascii="Times New Roman" w:eastAsia="SimSun" w:hAnsi="Times New Roman" w:cs="Calibri"/>
                <w:color w:val="000000"/>
                <w:sz w:val="20"/>
                <w:szCs w:val="20"/>
              </w:rPr>
              <w:t>-</w:t>
            </w:r>
            <w:r w:rsidRPr="003906E3">
              <w:rPr>
                <w:rFonts w:ascii="Times New Roman" w:eastAsia="SimSun" w:hAnsi="Times New Roman" w:cs="Calibri"/>
                <w:color w:val="000000"/>
                <w:sz w:val="20"/>
                <w:szCs w:val="20"/>
              </w:rPr>
              <w:t xml:space="preserve">ние в  силу с </w:t>
            </w:r>
            <w:r w:rsidRPr="003906E3">
              <w:rPr>
                <w:rFonts w:ascii="Times New Roman" w:eastAsia="SimSun" w:hAnsi="Times New Roman" w:cs="Calibri"/>
                <w:color w:val="000000"/>
                <w:sz w:val="20"/>
                <w:szCs w:val="20"/>
                <w:lang w:val="ro-RO"/>
              </w:rPr>
              <w:t>1</w:t>
            </w:r>
            <w:r w:rsidRPr="003906E3">
              <w:rPr>
                <w:rFonts w:ascii="Times New Roman" w:eastAsia="SimSun" w:hAnsi="Times New Roman" w:cs="Calibri"/>
                <w:color w:val="000000"/>
                <w:sz w:val="20"/>
                <w:szCs w:val="20"/>
              </w:rPr>
              <w:t xml:space="preserve"> января </w:t>
            </w:r>
            <w:r w:rsidRPr="003906E3">
              <w:rPr>
                <w:rFonts w:ascii="Times New Roman" w:eastAsia="SimSun" w:hAnsi="Times New Roman" w:cs="Calibri"/>
                <w:color w:val="000000"/>
                <w:sz w:val="20"/>
                <w:szCs w:val="20"/>
                <w:lang w:val="ro-RO"/>
              </w:rPr>
              <w:t>2019</w:t>
            </w:r>
            <w:r w:rsidRPr="003906E3">
              <w:rPr>
                <w:rFonts w:ascii="Times New Roman" w:eastAsia="SimSun" w:hAnsi="Times New Roman" w:cs="Calibri"/>
                <w:color w:val="000000"/>
                <w:sz w:val="20"/>
                <w:szCs w:val="20"/>
              </w:rPr>
              <w:t xml:space="preserve">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color w:val="000000"/>
                <w:sz w:val="20"/>
                <w:szCs w:val="20"/>
                <w:lang w:eastAsia="zh-CN"/>
              </w:rPr>
              <w:t>Директива 91/674/ЕЕС</w:t>
            </w:r>
            <w:r w:rsidRPr="003906E3">
              <w:rPr>
                <w:rFonts w:ascii="Times New Roman" w:eastAsia="SimSun" w:hAnsi="Times New Roman" w:cs="Times New Roman"/>
                <w:color w:val="000000"/>
                <w:sz w:val="20"/>
                <w:szCs w:val="20"/>
                <w:lang w:eastAsia="zh-CN"/>
              </w:rPr>
              <w:t xml:space="preserve"> от 19 декабря 1991 года о годовой отчетности и консолидированной отчетности страховых организаций </w:t>
            </w:r>
            <w:r w:rsidRPr="003906E3">
              <w:rPr>
                <w:rFonts w:ascii="Times New Roman" w:eastAsia="SimSun" w:hAnsi="Times New Roman" w:cs="Times New Roman"/>
                <w:b/>
                <w:bCs/>
                <w:color w:val="000000"/>
                <w:sz w:val="20"/>
                <w:szCs w:val="20"/>
                <w:lang w:eastAsia="zh-CN"/>
              </w:rPr>
              <w:br/>
            </w:r>
            <w:r w:rsidRPr="003906E3">
              <w:rPr>
                <w:rFonts w:ascii="Times New Roman" w:eastAsia="SimSun" w:hAnsi="Times New Roman" w:cs="Times New Roman"/>
                <w:b/>
                <w:bCs/>
                <w:color w:val="000000"/>
                <w:sz w:val="20"/>
                <w:szCs w:val="20"/>
                <w:lang w:val="ro-RO" w:eastAsia="zh-CN"/>
              </w:rPr>
              <w:t>N</w:t>
            </w:r>
            <w:r w:rsidRPr="003906E3">
              <w:rPr>
                <w:rFonts w:ascii="Times New Roman" w:eastAsia="SimSun" w:hAnsi="Times New Roman" w:cs="Times New Roman"/>
                <w:b/>
                <w:bCs/>
                <w:color w:val="000000"/>
                <w:sz w:val="20"/>
                <w:szCs w:val="20"/>
                <w:lang w:eastAsia="zh-CN"/>
              </w:rPr>
              <w:t>.</w:t>
            </w:r>
            <w:r w:rsidRPr="003906E3">
              <w:rPr>
                <w:rFonts w:ascii="Times New Roman" w:eastAsia="SimSun" w:hAnsi="Times New Roman" w:cs="Times New Roman"/>
                <w:b/>
                <w:bCs/>
                <w:color w:val="000000"/>
                <w:sz w:val="20"/>
                <w:szCs w:val="20"/>
                <w:lang w:val="ro-RO" w:eastAsia="zh-CN"/>
              </w:rPr>
              <w:t>B</w:t>
            </w:r>
            <w:r w:rsidRPr="003906E3">
              <w:rPr>
                <w:rFonts w:ascii="Times New Roman" w:eastAsia="SimSun" w:hAnsi="Times New Roman" w:cs="Times New Roman"/>
                <w:b/>
                <w:bCs/>
                <w:color w:val="000000"/>
                <w:sz w:val="20"/>
                <w:szCs w:val="20"/>
                <w:lang w:eastAsia="zh-CN"/>
              </w:rPr>
              <w:t>.</w:t>
            </w:r>
            <w:r w:rsidRPr="003906E3">
              <w:rPr>
                <w:rFonts w:ascii="Times New Roman" w:eastAsia="SimSun" w:hAnsi="Times New Roman" w:cs="Times New Roman"/>
                <w:color w:val="000000"/>
                <w:sz w:val="20"/>
                <w:szCs w:val="20"/>
                <w:lang w:eastAsia="zh-CN"/>
              </w:rPr>
              <w:t xml:space="preserve"> Была отменена Директивой 2006/46/</w:t>
            </w:r>
            <w:r w:rsidRPr="003906E3">
              <w:rPr>
                <w:rFonts w:ascii="Times New Roman" w:eastAsia="SimSun" w:hAnsi="Times New Roman" w:cs="Times New Roman"/>
                <w:color w:val="000000"/>
                <w:sz w:val="20"/>
                <w:szCs w:val="20"/>
                <w:lang w:val="ro-RO" w:eastAsia="zh-CN"/>
              </w:rPr>
              <w:t>EC</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sz w:val="20"/>
                <w:szCs w:val="20"/>
              </w:rPr>
              <w:t xml:space="preserve">LT9. </w:t>
            </w:r>
            <w:r w:rsidRPr="003906E3">
              <w:rPr>
                <w:rFonts w:ascii="Times New Roman" w:eastAsia="SimSun" w:hAnsi="Times New Roman" w:cs="Times New Roman"/>
                <w:b/>
                <w:bCs/>
                <w:sz w:val="20"/>
                <w:szCs w:val="20"/>
              </w:rPr>
              <w:t>Акт о внесении изменений</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закона о внесении изменений и дополнений в некоторые законодательные акты;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Перелагает: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Директиву 91/674/EEC</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color w:val="000000"/>
                <w:sz w:val="20"/>
                <w:szCs w:val="20"/>
                <w:lang w:eastAsia="zh-CN"/>
              </w:rPr>
              <w:t xml:space="preserve"> Национальная комиссия по финансовому рынку</w:t>
            </w:r>
            <w:r w:rsidRPr="003906E3">
              <w:rPr>
                <w:rFonts w:ascii="Times New Roman" w:eastAsia="SimSun" w:hAnsi="Times New Roman" w:cs="Times New Roman"/>
                <w:sz w:val="20"/>
                <w:szCs w:val="20"/>
                <w:lang w:val="ro-RO" w:eastAsia="zh-CN"/>
              </w:rPr>
              <w:t xml:space="preserve"> </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en-US" w:eastAsia="zh-CN"/>
              </w:rPr>
              <w:t>A</w:t>
            </w:r>
            <w:r w:rsidR="002C52F6">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sz w:val="20"/>
                <w:szCs w:val="20"/>
                <w:lang w:eastAsia="zh-CN"/>
              </w:rPr>
              <w:t>(приложе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ние </w:t>
            </w:r>
            <w:r w:rsidRPr="003906E3">
              <w:rPr>
                <w:rFonts w:ascii="Times New Roman" w:eastAsia="SimSun" w:hAnsi="Times New Roman" w:cs="Times New Roman"/>
                <w:sz w:val="20"/>
                <w:szCs w:val="20"/>
                <w:lang w:val="en-US" w:eastAsia="zh-CN"/>
              </w:rPr>
              <w:t>XXVIII</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en-US" w:eastAsia="zh-CN"/>
              </w:rPr>
              <w:t>A</w:t>
            </w:r>
            <w:r w:rsidRPr="003906E3">
              <w:rPr>
                <w:rFonts w:ascii="Times New Roman" w:eastAsia="SimSun" w:hAnsi="Times New Roman" w:cs="Times New Roman"/>
                <w:sz w:val="20"/>
                <w:szCs w:val="20"/>
                <w:lang w:eastAsia="zh-CN"/>
              </w:rPr>
              <w:t xml:space="preserve">) – сентябрь 2017 г. </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color w:val="000000"/>
                <w:sz w:val="20"/>
                <w:szCs w:val="20"/>
                <w:lang w:eastAsia="zh-CN"/>
              </w:rPr>
              <w:t xml:space="preserve">Директива 2009/103/ЕС </w:t>
            </w:r>
            <w:r w:rsidRPr="003906E3">
              <w:rPr>
                <w:rFonts w:ascii="Times New Roman" w:eastAsia="SimSun" w:hAnsi="Times New Roman" w:cs="Times New Roman"/>
                <w:color w:val="000000"/>
                <w:sz w:val="20"/>
                <w:szCs w:val="20"/>
                <w:lang w:eastAsia="zh-CN"/>
              </w:rPr>
              <w:t>Европейского Парламента и Совета от 16 сентября 2009 года о</w:t>
            </w:r>
            <w:r w:rsidRPr="003906E3">
              <w:rPr>
                <w:rFonts w:ascii="Times New Roman" w:eastAsia="SimSun" w:hAnsi="Times New Roman" w:cs="Times New Roman"/>
                <w:b/>
                <w:bCs/>
                <w:color w:val="000000"/>
                <w:sz w:val="20"/>
                <w:szCs w:val="20"/>
                <w:lang w:eastAsia="zh-CN"/>
              </w:rPr>
              <w:t xml:space="preserve"> </w:t>
            </w:r>
            <w:r w:rsidRPr="003906E3">
              <w:rPr>
                <w:rFonts w:ascii="Times New Roman" w:eastAsia="SimSun" w:hAnsi="Times New Roman" w:cs="Times New Roman"/>
                <w:color w:val="000000"/>
                <w:sz w:val="20"/>
                <w:szCs w:val="20"/>
                <w:lang w:eastAsia="zh-CN"/>
              </w:rPr>
              <w:t>страховании гражданской ответственности, связанной с использованием транспортных средств, и об исполнении обязательств по такой ответственности</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I2.</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Введение в действие закона о внесении изменений и дополнений в </w:t>
            </w:r>
            <w:hyperlink r:id="rId20" w:history="1">
              <w:r w:rsidRPr="003906E3">
                <w:rPr>
                  <w:rFonts w:ascii="Times New Roman" w:eastAsia="SimSun" w:hAnsi="Times New Roman" w:cs="Times New Roman"/>
                  <w:sz w:val="20"/>
                  <w:szCs w:val="20"/>
                  <w:lang w:eastAsia="zh-CN"/>
                </w:rPr>
                <w:t>Закон № 414-</w:t>
              </w:r>
              <w:r w:rsidRPr="003906E3">
                <w:rPr>
                  <w:rFonts w:ascii="Times New Roman" w:eastAsia="SimSun" w:hAnsi="Times New Roman" w:cs="Times New Roman"/>
                  <w:sz w:val="20"/>
                  <w:szCs w:val="20"/>
                  <w:lang w:val="en-US" w:eastAsia="zh-CN"/>
                </w:rPr>
                <w:t>XVI</w:t>
              </w:r>
              <w:r w:rsidRPr="003906E3">
                <w:rPr>
                  <w:rFonts w:ascii="Times New Roman" w:eastAsia="SimSun" w:hAnsi="Times New Roman" w:cs="Times New Roman"/>
                  <w:sz w:val="20"/>
                  <w:szCs w:val="20"/>
                  <w:lang w:eastAsia="zh-CN"/>
                </w:rPr>
                <w:t xml:space="preserve"> от 22 декабря 2006 года</w:t>
              </w:r>
            </w:hyperlink>
            <w:r w:rsidRPr="003906E3">
              <w:rPr>
                <w:rFonts w:ascii="Times New Roman" w:eastAsia="SimSun" w:hAnsi="Times New Roman" w:cs="Times New Roman"/>
                <w:sz w:val="20"/>
                <w:szCs w:val="20"/>
                <w:lang w:eastAsia="zh-CN"/>
              </w:rPr>
              <w:t xml:space="preserve"> об обязательном страховании автогражданской ответственности за ущерб, причиненный автотранспортными средствами</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eastAsia="zh-CN"/>
              </w:rPr>
              <w:t>Национальная комиссия по финансовому рынку</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en-US" w:eastAsia="zh-CN"/>
              </w:rPr>
              <w:t>A</w:t>
            </w:r>
            <w:r w:rsidRPr="003906E3">
              <w:rPr>
                <w:rFonts w:ascii="Times New Roman" w:eastAsia="SimSun" w:hAnsi="Times New Roman" w:cs="Times New Roman"/>
                <w:sz w:val="20"/>
                <w:szCs w:val="20"/>
                <w:lang w:eastAsia="zh-CN"/>
              </w:rPr>
              <w:t xml:space="preserve"> приложе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ние </w:t>
            </w:r>
            <w:r w:rsidRPr="003906E3">
              <w:rPr>
                <w:rFonts w:ascii="Times New Roman" w:eastAsia="SimSun" w:hAnsi="Times New Roman" w:cs="Times New Roman"/>
                <w:sz w:val="20"/>
                <w:szCs w:val="20"/>
                <w:lang w:val="en-US" w:eastAsia="zh-CN"/>
              </w:rPr>
              <w:t>XXVIII</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en-US" w:eastAsia="zh-CN"/>
              </w:rPr>
              <w:t>A</w:t>
            </w:r>
            <w:r w:rsidRPr="003906E3">
              <w:rPr>
                <w:rFonts w:ascii="Times New Roman" w:eastAsia="SimSun" w:hAnsi="Times New Roman" w:cs="Times New Roman"/>
                <w:sz w:val="20"/>
                <w:szCs w:val="20"/>
                <w:lang w:eastAsia="zh-CN"/>
              </w:rPr>
              <w:t xml:space="preserve">) – сентябрь 2017 г. </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2364"/>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color w:val="000000"/>
                <w:sz w:val="20"/>
                <w:szCs w:val="20"/>
                <w:lang w:eastAsia="zh-CN"/>
              </w:rPr>
              <w:t xml:space="preserve">Директива 2003/41/ЕС </w:t>
            </w:r>
            <w:r w:rsidRPr="003906E3">
              <w:rPr>
                <w:rFonts w:ascii="Times New Roman" w:eastAsia="SimSun" w:hAnsi="Times New Roman" w:cs="Times New Roman"/>
                <w:color w:val="000000"/>
                <w:sz w:val="20"/>
                <w:szCs w:val="20"/>
                <w:lang w:eastAsia="zh-CN"/>
              </w:rPr>
              <w:t>Европейского Парламента и Совета от 3 июня 2003 г. о деятельности учреждений по профессиональному пенсионному обеспечению и контролю над ними</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sz w:val="20"/>
                <w:szCs w:val="20"/>
              </w:rPr>
              <w:t>LT10.</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
                <w:bCs/>
                <w:sz w:val="20"/>
                <w:szCs w:val="20"/>
              </w:rPr>
              <w:t>Новый акт</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закона о факультативных пенсионных фондах;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Перелагает: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Директиву 2003/41/ЕС</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Национальная комиссия по финансовому рынку</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en-US" w:eastAsia="zh-CN"/>
              </w:rPr>
              <w:t>A</w:t>
            </w:r>
            <w:r w:rsidRPr="003906E3">
              <w:rPr>
                <w:rFonts w:ascii="Times New Roman" w:eastAsia="SimSun" w:hAnsi="Times New Roman" w:cs="Times New Roman"/>
                <w:sz w:val="20"/>
                <w:szCs w:val="20"/>
                <w:lang w:eastAsia="zh-CN"/>
              </w:rPr>
              <w:t xml:space="preserve"> (приложе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ние </w:t>
            </w:r>
            <w:r w:rsidRPr="003906E3">
              <w:rPr>
                <w:rFonts w:ascii="Times New Roman" w:eastAsia="SimSun" w:hAnsi="Times New Roman" w:cs="Times New Roman"/>
                <w:sz w:val="20"/>
                <w:szCs w:val="20"/>
                <w:lang w:val="en-US" w:eastAsia="zh-CN"/>
              </w:rPr>
              <w:t>XXVIII</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en-US" w:eastAsia="zh-CN"/>
              </w:rPr>
              <w:t>A</w:t>
            </w:r>
            <w:r w:rsidRPr="003906E3">
              <w:rPr>
                <w:rFonts w:ascii="Times New Roman" w:eastAsia="SimSun" w:hAnsi="Times New Roman" w:cs="Times New Roman"/>
                <w:sz w:val="20"/>
                <w:szCs w:val="20"/>
                <w:lang w:eastAsia="zh-CN"/>
              </w:rPr>
              <w:t xml:space="preserve">) – сентябрь 2019 г. </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bCs/>
                <w:color w:val="000000"/>
                <w:sz w:val="20"/>
                <w:szCs w:val="20"/>
                <w:lang w:eastAsia="zh-CN"/>
              </w:rPr>
              <w:t>Регламент (</w:t>
            </w:r>
            <w:r w:rsidRPr="003906E3">
              <w:rPr>
                <w:rFonts w:ascii="Times New Roman" w:eastAsia="SimSun" w:hAnsi="Times New Roman" w:cs="Times New Roman"/>
                <w:b/>
                <w:bCs/>
                <w:color w:val="000000"/>
                <w:sz w:val="20"/>
                <w:szCs w:val="20"/>
                <w:lang w:val="ro-RO" w:eastAsia="zh-CN"/>
              </w:rPr>
              <w:t>EC</w:t>
            </w:r>
            <w:r w:rsidRPr="003906E3">
              <w:rPr>
                <w:rFonts w:ascii="Times New Roman" w:eastAsia="SimSun" w:hAnsi="Times New Roman" w:cs="Times New Roman"/>
                <w:b/>
                <w:bCs/>
                <w:color w:val="000000"/>
                <w:sz w:val="20"/>
                <w:szCs w:val="20"/>
                <w:lang w:eastAsia="zh-CN"/>
              </w:rPr>
              <w:t xml:space="preserve">) № 1060/2009 </w:t>
            </w:r>
            <w:r w:rsidRPr="003906E3">
              <w:rPr>
                <w:rFonts w:ascii="Times New Roman" w:eastAsia="SimSun" w:hAnsi="Times New Roman" w:cs="Times New Roman"/>
                <w:color w:val="000000"/>
                <w:sz w:val="20"/>
                <w:szCs w:val="20"/>
                <w:lang w:eastAsia="zh-CN"/>
              </w:rPr>
              <w:t>Европейского Парламента и Совета от 16 сентября 2009 года о рейтинговых кредитных агентствах</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sz w:val="20"/>
                <w:szCs w:val="20"/>
              </w:rPr>
              <w:t xml:space="preserve">LT11. </w:t>
            </w:r>
            <w:r w:rsidRPr="003906E3">
              <w:rPr>
                <w:rFonts w:ascii="Times New Roman" w:eastAsia="SimSun" w:hAnsi="Times New Roman" w:cs="Times New Roman"/>
                <w:b/>
                <w:bCs/>
                <w:sz w:val="20"/>
                <w:szCs w:val="20"/>
              </w:rPr>
              <w:t>Акт о внесении изменений</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закона о внесении изменений и дополнений в некоторые законодательные акты, в целях гармонизации национального </w:t>
            </w:r>
            <w:r w:rsidRPr="003906E3">
              <w:rPr>
                <w:rFonts w:ascii="Times New Roman" w:eastAsia="SimSun" w:hAnsi="Times New Roman" w:cs="Times New Roman"/>
                <w:sz w:val="20"/>
                <w:szCs w:val="20"/>
              </w:rPr>
              <w:lastRenderedPageBreak/>
              <w:t>законодательства с Регламентом 1060/2009/ЕС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Перелагает: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Регламент (ЕС) № 1060/2009</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Национальная комиссия по финансовому рынку</w:t>
            </w:r>
          </w:p>
        </w:tc>
        <w:tc>
          <w:tcPr>
            <w:tcW w:w="1153" w:type="dxa"/>
            <w:gridSpan w:val="4"/>
          </w:tcPr>
          <w:p w:rsidR="003906E3" w:rsidRPr="003906E3" w:rsidRDefault="003906E3" w:rsidP="002C52F6">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СA </w:t>
            </w:r>
            <w:r w:rsidRPr="003906E3">
              <w:rPr>
                <w:rFonts w:ascii="Times New Roman" w:eastAsia="SimSun" w:hAnsi="Times New Roman" w:cs="Times New Roman"/>
                <w:sz w:val="20"/>
                <w:szCs w:val="20"/>
              </w:rPr>
              <w:br/>
              <w:t>(приложе</w:t>
            </w:r>
            <w:r w:rsidR="002C52F6">
              <w:rPr>
                <w:rFonts w:ascii="Times New Roman" w:eastAsia="SimSun" w:hAnsi="Times New Roman" w:cs="Times New Roman"/>
                <w:sz w:val="20"/>
                <w:szCs w:val="20"/>
              </w:rPr>
              <w:t>-</w:t>
            </w:r>
            <w:r w:rsidRPr="003906E3">
              <w:rPr>
                <w:rFonts w:ascii="Times New Roman" w:eastAsia="SimSun" w:hAnsi="Times New Roman" w:cs="Times New Roman"/>
                <w:sz w:val="20"/>
                <w:szCs w:val="20"/>
              </w:rPr>
              <w:t>ние XXVIII-A) – сентябрь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6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Директива 94/19 /ЕС</w:t>
            </w:r>
            <w:r w:rsidRPr="003906E3">
              <w:rPr>
                <w:rFonts w:ascii="Times New Roman" w:eastAsia="SimSun" w:hAnsi="Times New Roman" w:cs="Arial"/>
                <w:sz w:val="20"/>
                <w:szCs w:val="18"/>
              </w:rPr>
              <w:t xml:space="preserve"> Европейского Парламента и Совета от 30 мая 1994 года </w:t>
            </w:r>
            <w:r w:rsidRPr="003906E3">
              <w:rPr>
                <w:rFonts w:ascii="Times New Roman" w:eastAsia="SimSun" w:hAnsi="Times New Roman" w:cs="Arial"/>
                <w:bCs/>
                <w:color w:val="000000"/>
                <w:sz w:val="20"/>
                <w:szCs w:val="18"/>
                <w:shd w:val="clear" w:color="auto" w:fill="FFFFFF"/>
              </w:rPr>
              <w:t>о</w:t>
            </w:r>
            <w:r w:rsidRPr="003906E3">
              <w:rPr>
                <w:rFonts w:ascii="Times New Roman" w:eastAsia="SimSun" w:hAnsi="Times New Roman" w:cs="Arial"/>
                <w:bCs/>
                <w:sz w:val="20"/>
                <w:szCs w:val="18"/>
              </w:rPr>
              <w:t xml:space="preserve"> программах по защите банковских вкладов и </w:t>
            </w:r>
            <w:r w:rsidRPr="003906E3">
              <w:rPr>
                <w:rFonts w:ascii="Times New Roman" w:eastAsia="SimSun" w:hAnsi="Times New Roman" w:cs="Arial"/>
                <w:b/>
                <w:sz w:val="20"/>
                <w:szCs w:val="18"/>
              </w:rPr>
              <w:t xml:space="preserve"> </w:t>
            </w:r>
            <w:r w:rsidRPr="003906E3">
              <w:rPr>
                <w:rFonts w:ascii="Times New Roman" w:eastAsia="SimSun" w:hAnsi="Times New Roman" w:cs="Arial"/>
                <w:b/>
                <w:bCs/>
                <w:sz w:val="20"/>
                <w:szCs w:val="18"/>
              </w:rPr>
              <w:t>Директива 2014/49 /ЕС</w:t>
            </w:r>
            <w:r w:rsidRPr="003906E3">
              <w:rPr>
                <w:rFonts w:ascii="Times New Roman" w:eastAsia="SimSun" w:hAnsi="Times New Roman" w:cs="Arial"/>
                <w:sz w:val="20"/>
                <w:szCs w:val="18"/>
              </w:rPr>
              <w:t xml:space="preserve"> </w:t>
            </w:r>
            <w:r w:rsidRPr="003906E3">
              <w:rPr>
                <w:rFonts w:ascii="Times New Roman" w:eastAsia="SimSun" w:hAnsi="Times New Roman" w:cs="Arial"/>
                <w:bCs/>
                <w:sz w:val="20"/>
                <w:szCs w:val="18"/>
              </w:rPr>
              <w:t>Европейского Парламента и Совета от16 апреля 2014 года о защитных схемах</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LT12. 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Проект закона о страховании вкладов</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Директиву  94/19 / EC;</w:t>
            </w: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sz w:val="20"/>
                <w:szCs w:val="18"/>
              </w:rPr>
              <w:t>Директиву 2014/49 / ЕС</w:t>
            </w:r>
          </w:p>
        </w:tc>
        <w:tc>
          <w:tcPr>
            <w:tcW w:w="173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Фонд гарантирования вкладов в банковской системе</w:t>
            </w:r>
          </w:p>
        </w:tc>
        <w:tc>
          <w:tcPr>
            <w:tcW w:w="1153"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III квартал 2019 г.;</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СA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XXVIII-A) – сентябрь 2019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bCs/>
                <w:color w:val="000000"/>
                <w:sz w:val="20"/>
                <w:szCs w:val="20"/>
                <w:lang w:eastAsia="zh-CN"/>
              </w:rPr>
              <w:t xml:space="preserve">Директива 2013/36/ЕС </w:t>
            </w:r>
            <w:r w:rsidRPr="003906E3">
              <w:rPr>
                <w:rFonts w:ascii="Times New Roman" w:eastAsia="SimSun" w:hAnsi="Times New Roman" w:cs="Times New Roman"/>
                <w:color w:val="000000"/>
                <w:sz w:val="20"/>
                <w:szCs w:val="20"/>
                <w:lang w:eastAsia="zh-CN"/>
              </w:rPr>
              <w:t>Европейского Парламента и Совета от 26 июня 2013 г. о доступе к деятельности кредитных организаций и пруденциальном надзоре в отношении кредитных организаций и инвестиционных фирм, вносящая изменения и дополнения в Директиву 2002/87/ЕС и отменяющая Директивы 2006/48/ЕС и 2006/49/ЕС</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rPr>
            </w:pPr>
            <w:r w:rsidRPr="003906E3">
              <w:rPr>
                <w:rFonts w:ascii="Times New Roman" w:eastAsia="SimSun" w:hAnsi="Times New Roman" w:cs="Times New Roman"/>
                <w:b/>
                <w:bCs/>
                <w:color w:val="000000"/>
                <w:sz w:val="20"/>
                <w:szCs w:val="20"/>
              </w:rPr>
              <w:t xml:space="preserve">Регламент № 575/2013 </w:t>
            </w:r>
            <w:r w:rsidRPr="003906E3">
              <w:rPr>
                <w:rFonts w:ascii="Times New Roman" w:eastAsia="SimSun" w:hAnsi="Times New Roman" w:cs="Times New Roman"/>
                <w:color w:val="000000"/>
                <w:sz w:val="20"/>
                <w:szCs w:val="20"/>
              </w:rPr>
              <w:t xml:space="preserve">Европейского Парламента и Совета от 26 июня 2013 года о пруденциальных требованиях к кредитным организациям и </w:t>
            </w:r>
            <w:r w:rsidRPr="003906E3">
              <w:rPr>
                <w:rFonts w:ascii="Times New Roman" w:eastAsia="SimSun" w:hAnsi="Times New Roman" w:cs="Times New Roman"/>
                <w:color w:val="000000"/>
                <w:sz w:val="20"/>
                <w:szCs w:val="20"/>
              </w:rPr>
              <w:lastRenderedPageBreak/>
              <w:t>инвестиционным фирмам, вносящий изменения в Регламент (СЕ) № 648/2012</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Примечание: Директива 2013/36/ЕС отменила директивы ЕС 2006/48/ЕС и 2006/49/ЕС, указанные в Приложении XXVIII-A к Соглашению об ассоциации</w:t>
            </w:r>
          </w:p>
        </w:tc>
        <w:tc>
          <w:tcPr>
            <w:tcW w:w="1981" w:type="dxa"/>
            <w:gridSpan w:val="8"/>
          </w:tcPr>
          <w:p w:rsidR="003906E3" w:rsidRPr="003906E3" w:rsidRDefault="003906E3" w:rsidP="0056419B">
            <w:pPr>
              <w:spacing w:after="0" w:line="240" w:lineRule="auto"/>
              <w:rPr>
                <w:rFonts w:ascii="Times New Roman" w:eastAsia="SimSun" w:hAnsi="Times New Roman" w:cs="Times New Roman"/>
                <w:b/>
                <w:color w:val="000000"/>
                <w:sz w:val="20"/>
                <w:szCs w:val="20"/>
                <w:lang w:eastAsia="ro-RO"/>
              </w:rPr>
            </w:pPr>
            <w:r w:rsidRPr="003906E3">
              <w:rPr>
                <w:rFonts w:ascii="Times New Roman" w:eastAsia="SimSun" w:hAnsi="Times New Roman" w:cs="Times New Roman"/>
                <w:b/>
                <w:color w:val="000000"/>
                <w:sz w:val="20"/>
                <w:szCs w:val="20"/>
                <w:lang w:eastAsia="ro-RO"/>
              </w:rPr>
              <w:lastRenderedPageBreak/>
              <w:t>2.6. Экономическое развитие и рыночные возможности</w:t>
            </w:r>
          </w:p>
          <w:p w:rsidR="003906E3" w:rsidRPr="003906E3" w:rsidRDefault="003906E3" w:rsidP="0056419B">
            <w:pPr>
              <w:spacing w:after="0" w:line="240" w:lineRule="auto"/>
              <w:rPr>
                <w:rFonts w:ascii="Times New Roman" w:eastAsia="SimSun" w:hAnsi="Times New Roman" w:cs="Times New Roman"/>
                <w:i/>
                <w:color w:val="000000"/>
                <w:sz w:val="20"/>
                <w:szCs w:val="20"/>
                <w:lang w:eastAsia="ro-RO"/>
              </w:rPr>
            </w:pPr>
            <w:r w:rsidRPr="003906E3">
              <w:rPr>
                <w:rFonts w:ascii="Times New Roman" w:eastAsia="SimSun" w:hAnsi="Times New Roman" w:cs="Times New Roman"/>
                <w:i/>
                <w:color w:val="000000"/>
                <w:sz w:val="20"/>
                <w:szCs w:val="20"/>
                <w:lang w:eastAsia="ro-RO"/>
              </w:rPr>
              <w:t>Финансовые услуги</w:t>
            </w:r>
          </w:p>
          <w:p w:rsidR="003906E3" w:rsidRPr="003906E3" w:rsidRDefault="003906E3" w:rsidP="0056419B">
            <w:pPr>
              <w:spacing w:after="0" w:line="240" w:lineRule="auto"/>
              <w:rPr>
                <w:rFonts w:ascii="Times New Roman" w:eastAsia="SimSun" w:hAnsi="Times New Roman" w:cs="Times New Roman"/>
                <w:color w:val="000000"/>
                <w:sz w:val="20"/>
                <w:szCs w:val="20"/>
                <w:lang w:eastAsia="ro-RO"/>
              </w:rPr>
            </w:pPr>
            <w:r w:rsidRPr="003906E3">
              <w:rPr>
                <w:rFonts w:ascii="Times New Roman" w:eastAsia="SimSun" w:hAnsi="Times New Roman" w:cs="Times New Roman"/>
                <w:color w:val="000000"/>
                <w:sz w:val="20"/>
                <w:szCs w:val="20"/>
                <w:u w:val="single"/>
                <w:lang w:eastAsia="ro-RO"/>
              </w:rPr>
              <w:t>Краткосрочные приоритеты</w:t>
            </w:r>
            <w:r w:rsidRPr="003906E3">
              <w:rPr>
                <w:rFonts w:ascii="Times New Roman" w:eastAsia="SimSun" w:hAnsi="Times New Roman" w:cs="Times New Roman"/>
                <w:color w:val="000000"/>
                <w:sz w:val="20"/>
                <w:szCs w:val="20"/>
                <w:lang w:eastAsia="ro-RO"/>
              </w:rPr>
              <w:t>:</w:t>
            </w:r>
          </w:p>
          <w:p w:rsidR="003906E3" w:rsidRPr="003906E3" w:rsidRDefault="003906E3" w:rsidP="0056419B">
            <w:pPr>
              <w:spacing w:after="0" w:line="240" w:lineRule="auto"/>
              <w:rPr>
                <w:rFonts w:ascii="Times New Roman" w:eastAsia="SimSun" w:hAnsi="Times New Roman" w:cs="Times New Roman"/>
                <w:color w:val="000000"/>
                <w:sz w:val="20"/>
                <w:szCs w:val="20"/>
                <w:lang w:eastAsia="ro-RO"/>
              </w:rPr>
            </w:pPr>
            <w:r w:rsidRPr="003906E3">
              <w:rPr>
                <w:rFonts w:ascii="Times New Roman" w:eastAsia="SimSun" w:hAnsi="Times New Roman" w:cs="Times New Roman"/>
                <w:color w:val="000000"/>
                <w:sz w:val="20"/>
                <w:szCs w:val="20"/>
                <w:lang w:eastAsia="ro-RO"/>
              </w:rPr>
              <w:t xml:space="preserve">Дальнейшее совершенствование правовой базы путем предоставления необходимых инструментов и мер (например, повышение  </w:t>
            </w:r>
            <w:r w:rsidRPr="003906E3">
              <w:rPr>
                <w:rFonts w:ascii="Times New Roman" w:eastAsia="SimSun" w:hAnsi="Times New Roman" w:cs="Times New Roman"/>
                <w:color w:val="000000"/>
                <w:sz w:val="20"/>
                <w:szCs w:val="20"/>
              </w:rPr>
              <w:t xml:space="preserve">ответственности </w:t>
            </w:r>
            <w:r w:rsidRPr="003906E3">
              <w:rPr>
                <w:rFonts w:ascii="Times New Roman" w:eastAsia="SimSun" w:hAnsi="Times New Roman" w:cs="Times New Roman"/>
                <w:color w:val="000000"/>
                <w:sz w:val="20"/>
                <w:szCs w:val="20"/>
                <w:lang w:eastAsia="ro-RO"/>
              </w:rPr>
              <w:t xml:space="preserve">акционеров, введение более строгих санкций) для борьбы с факторами, которые привели к </w:t>
            </w:r>
            <w:r w:rsidRPr="003906E3">
              <w:rPr>
                <w:rFonts w:ascii="Times New Roman" w:eastAsia="SimSun" w:hAnsi="Times New Roman" w:cs="Times New Roman"/>
                <w:color w:val="000000"/>
                <w:sz w:val="20"/>
                <w:szCs w:val="20"/>
              </w:rPr>
              <w:t xml:space="preserve"> банковскому </w:t>
            </w:r>
            <w:r w:rsidRPr="003906E3">
              <w:rPr>
                <w:rFonts w:ascii="Times New Roman" w:eastAsia="SimSun" w:hAnsi="Times New Roman" w:cs="Times New Roman"/>
                <w:color w:val="000000"/>
                <w:sz w:val="20"/>
                <w:szCs w:val="20"/>
              </w:rPr>
              <w:lastRenderedPageBreak/>
              <w:t xml:space="preserve">мошенничеству 2014 года </w:t>
            </w:r>
            <w:r w:rsidRPr="003906E3">
              <w:rPr>
                <w:rFonts w:ascii="Times New Roman" w:eastAsia="SimSun" w:hAnsi="Times New Roman" w:cs="Times New Roman"/>
                <w:color w:val="000000"/>
                <w:sz w:val="20"/>
                <w:szCs w:val="20"/>
                <w:lang w:eastAsia="ro-RO"/>
              </w:rPr>
              <w:t xml:space="preserve">и </w:t>
            </w:r>
            <w:r w:rsidRPr="003906E3">
              <w:rPr>
                <w:rFonts w:ascii="Times New Roman" w:eastAsia="SimSun" w:hAnsi="Times New Roman" w:cs="Times New Roman"/>
                <w:color w:val="000000"/>
                <w:sz w:val="20"/>
                <w:szCs w:val="20"/>
              </w:rPr>
              <w:t>для</w:t>
            </w:r>
            <w:r w:rsidRPr="003906E3">
              <w:rPr>
                <w:rFonts w:ascii="Times New Roman" w:eastAsia="SimSun" w:hAnsi="Times New Roman" w:cs="Times New Roman"/>
                <w:color w:val="000000"/>
                <w:sz w:val="20"/>
                <w:szCs w:val="20"/>
                <w:lang w:eastAsia="ro-RO"/>
              </w:rPr>
              <w:t xml:space="preserve"> предотвращения </w:t>
            </w:r>
            <w:r w:rsidRPr="003906E3">
              <w:rPr>
                <w:rFonts w:ascii="Times New Roman" w:eastAsia="SimSun" w:hAnsi="Times New Roman" w:cs="Times New Roman"/>
                <w:color w:val="000000"/>
                <w:sz w:val="20"/>
                <w:szCs w:val="20"/>
              </w:rPr>
              <w:t xml:space="preserve">подобных </w:t>
            </w:r>
            <w:r w:rsidRPr="003906E3">
              <w:rPr>
                <w:rFonts w:ascii="Times New Roman" w:eastAsia="SimSun" w:hAnsi="Times New Roman" w:cs="Times New Roman"/>
                <w:color w:val="000000"/>
                <w:sz w:val="20"/>
                <w:szCs w:val="20"/>
                <w:lang w:eastAsia="ro-RO"/>
              </w:rPr>
              <w:t>мошеннических операций на всех уровнях;</w:t>
            </w:r>
          </w:p>
          <w:p w:rsidR="003906E3" w:rsidRPr="003906E3" w:rsidRDefault="003906E3" w:rsidP="0056419B">
            <w:pPr>
              <w:spacing w:after="0" w:line="240" w:lineRule="auto"/>
              <w:rPr>
                <w:rFonts w:ascii="Times New Roman" w:eastAsia="SimSun" w:hAnsi="Times New Roman" w:cs="Times New Roman"/>
                <w:color w:val="000000"/>
                <w:sz w:val="20"/>
                <w:szCs w:val="20"/>
                <w:lang w:eastAsia="ro-RO"/>
              </w:rPr>
            </w:pPr>
            <w:r w:rsidRPr="003906E3">
              <w:rPr>
                <w:rFonts w:ascii="Times New Roman" w:eastAsia="SimSun" w:hAnsi="Times New Roman" w:cs="Times New Roman"/>
                <w:color w:val="000000"/>
                <w:sz w:val="20"/>
                <w:szCs w:val="20"/>
                <w:u w:val="single"/>
                <w:lang w:eastAsia="ro-RO"/>
              </w:rPr>
              <w:t>Среднесрочные приоритеты</w:t>
            </w:r>
            <w:r w:rsidRPr="003906E3">
              <w:rPr>
                <w:rFonts w:ascii="Times New Roman" w:eastAsia="SimSun" w:hAnsi="Times New Roman" w:cs="Times New Roman"/>
                <w:color w:val="000000"/>
                <w:sz w:val="20"/>
                <w:szCs w:val="20"/>
                <w:lang w:eastAsia="ro-RO"/>
              </w:rPr>
              <w:t>:</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bCs/>
                <w:color w:val="000000"/>
                <w:sz w:val="20"/>
                <w:szCs w:val="20"/>
              </w:rPr>
            </w:pPr>
            <w:r w:rsidRPr="003906E3">
              <w:rPr>
                <w:rFonts w:ascii="Times New Roman" w:eastAsia="SimSun" w:hAnsi="Times New Roman" w:cs="Times New Roman"/>
                <w:bCs/>
                <w:color w:val="000000"/>
                <w:sz w:val="20"/>
                <w:szCs w:val="20"/>
              </w:rPr>
              <w:t>- создание новой регулирующей и надзорной базы, соответствующей международным регулирующим стандартам, включая новый подход и новые средства и инструменты надзора;</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bCs/>
                <w:color w:val="000000"/>
                <w:sz w:val="20"/>
                <w:szCs w:val="20"/>
                <w:lang w:eastAsia="zh-CN"/>
              </w:rPr>
              <w:t>- создание объемной базы для улучшения корпоративного управления и менеджмента рисками в банковском и финансовом секторах</w:t>
            </w: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sz w:val="20"/>
                <w:szCs w:val="20"/>
              </w:rPr>
              <w:lastRenderedPageBreak/>
              <w:t>LT13.</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b/>
                <w:bCs/>
                <w:sz w:val="20"/>
                <w:szCs w:val="20"/>
              </w:rPr>
              <w:t>Новый акт</w:t>
            </w:r>
            <w:r w:rsidRPr="003906E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Проект закона о доступе к деятельности кредитных организаций и пруденциального надзора за деятельностью кредитных и инвестиционных компаний;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Перелагает: </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color w:val="000000"/>
                <w:sz w:val="20"/>
                <w:szCs w:val="20"/>
                <w:lang w:val="ro-RO" w:eastAsia="zh-CN"/>
              </w:rPr>
              <w:t>Директиву 2013/36/ЕС</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Национальный банк Молдовы</w:t>
            </w:r>
            <w:r w:rsidRPr="003906E3">
              <w:rPr>
                <w:rFonts w:ascii="Times New Roman" w:eastAsia="SimSun" w:hAnsi="Times New Roman" w:cs="Times New Roman"/>
                <w:sz w:val="20"/>
                <w:szCs w:val="20"/>
              </w:rPr>
              <w:t>;</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Национальная комиссия по финансовому рынку</w:t>
            </w:r>
          </w:p>
        </w:tc>
        <w:tc>
          <w:tcPr>
            <w:tcW w:w="1153" w:type="dxa"/>
            <w:gridSpan w:val="4"/>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III</w:t>
            </w:r>
            <w:r w:rsidRPr="003906E3">
              <w:rPr>
                <w:rFonts w:ascii="Times New Roman" w:eastAsia="SimSun" w:hAnsi="Times New Roman" w:cs="Times New Roman"/>
                <w:color w:val="000000"/>
                <w:sz w:val="20"/>
                <w:szCs w:val="20"/>
                <w:lang w:eastAsia="zh-CN"/>
              </w:rPr>
              <w:t xml:space="preserve"> квартал 2017 г. </w:t>
            </w:r>
            <w:r w:rsidRPr="003906E3">
              <w:rPr>
                <w:rFonts w:ascii="Times New Roman" w:eastAsia="SimSun" w:hAnsi="Times New Roman" w:cs="Times New Roman"/>
                <w:color w:val="000000"/>
                <w:sz w:val="20"/>
                <w:szCs w:val="20"/>
                <w:lang w:eastAsia="zh-CN"/>
              </w:rPr>
              <w:br/>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eastAsia="zh-CN"/>
              </w:rPr>
              <w:t>С</w:t>
            </w:r>
            <w:r w:rsidRPr="003906E3">
              <w:rPr>
                <w:rFonts w:ascii="Times New Roman" w:eastAsia="SimSun" w:hAnsi="Times New Roman" w:cs="Times New Roman"/>
                <w:color w:val="000000"/>
                <w:sz w:val="20"/>
                <w:szCs w:val="20"/>
                <w:lang w:val="ro-RO" w:eastAsia="zh-CN"/>
              </w:rPr>
              <w:t>A</w:t>
            </w:r>
            <w:r w:rsidRPr="003906E3">
              <w:rPr>
                <w:rFonts w:ascii="Times New Roman" w:eastAsia="SimSun" w:hAnsi="Times New Roman" w:cs="Times New Roman"/>
                <w:color w:val="000000"/>
                <w:sz w:val="20"/>
                <w:szCs w:val="20"/>
                <w:lang w:eastAsia="zh-CN"/>
              </w:rPr>
              <w:t xml:space="preserve"> (приложе</w:t>
            </w:r>
            <w:r w:rsidR="002C52F6">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 xml:space="preserve">ние </w:t>
            </w:r>
            <w:r w:rsidRPr="003906E3">
              <w:rPr>
                <w:rFonts w:ascii="Times New Roman" w:eastAsia="SimSun" w:hAnsi="Times New Roman" w:cs="Times New Roman"/>
                <w:color w:val="000000"/>
                <w:sz w:val="20"/>
                <w:szCs w:val="20"/>
                <w:lang w:val="ro-RO" w:eastAsia="zh-CN"/>
              </w:rPr>
              <w:t>XXVIII</w:t>
            </w:r>
            <w:r w:rsidRPr="003906E3">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A</w:t>
            </w:r>
            <w:r w:rsidRPr="003906E3">
              <w:rPr>
                <w:rFonts w:ascii="Times New Roman" w:eastAsia="SimSun" w:hAnsi="Times New Roman" w:cs="Times New Roman"/>
                <w:color w:val="000000"/>
                <w:sz w:val="20"/>
                <w:szCs w:val="20"/>
                <w:lang w:eastAsia="zh-CN"/>
              </w:rPr>
              <w:t>) – сентябрь 201</w:t>
            </w:r>
            <w:r w:rsidRPr="003906E3">
              <w:rPr>
                <w:rFonts w:ascii="Times New Roman" w:eastAsia="SimSun" w:hAnsi="Times New Roman" w:cs="Times New Roman"/>
                <w:color w:val="000000"/>
                <w:sz w:val="20"/>
                <w:szCs w:val="20"/>
                <w:lang w:val="ro-RO" w:eastAsia="zh-CN"/>
              </w:rPr>
              <w:t>7</w:t>
            </w:r>
            <w:r w:rsidRPr="003906E3">
              <w:rPr>
                <w:rFonts w:ascii="Times New Roman" w:eastAsia="SimSun" w:hAnsi="Times New Roman" w:cs="Times New Roman"/>
                <w:color w:val="000000"/>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eastAsia="zh-CN"/>
              </w:rPr>
              <w:t xml:space="preserve">Техническая помощь (проект </w:t>
            </w:r>
            <w:r w:rsidRPr="003906E3">
              <w:rPr>
                <w:rFonts w:ascii="Times New Roman" w:eastAsia="SimSun" w:hAnsi="Times New Roman" w:cs="Times New Roman"/>
                <w:color w:val="000000"/>
                <w:sz w:val="20"/>
                <w:szCs w:val="20"/>
                <w:lang w:val="ro-RO" w:eastAsia="zh-CN"/>
              </w:rPr>
              <w:t>Twinning</w:t>
            </w:r>
            <w:r w:rsidRPr="003906E3">
              <w:rPr>
                <w:rFonts w:ascii="Times New Roman" w:eastAsia="SimSun" w:hAnsi="Times New Roman" w:cs="Times New Roman"/>
                <w:color w:val="000000"/>
                <w:sz w:val="20"/>
                <w:szCs w:val="20"/>
                <w:lang w:eastAsia="zh-CN"/>
              </w:rPr>
              <w:t xml:space="preserve"> «Укрепление потенциала Национального банка в области регулирования и банковского надзора»)</w:t>
            </w: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sz w:val="20"/>
                <w:szCs w:val="20"/>
                <w:lang w:val="ro-RO" w:eastAsia="zh-CN"/>
              </w:rPr>
              <w:t>L 1</w:t>
            </w:r>
            <w:r w:rsidRPr="003906E3">
              <w:rPr>
                <w:rFonts w:ascii="Times New Roman" w:eastAsia="SimSun" w:hAnsi="Times New Roman" w:cs="Times New Roman"/>
                <w:b/>
                <w:bCs/>
                <w:color w:val="000000"/>
                <w:sz w:val="20"/>
                <w:szCs w:val="20"/>
                <w:lang w:eastAsia="zh-CN"/>
              </w:rPr>
              <w:t xml:space="preserve"> Новый акт</w:t>
            </w:r>
            <w:r w:rsidRPr="003906E3">
              <w:rPr>
                <w:rFonts w:ascii="Times New Roman" w:eastAsia="SimSun" w:hAnsi="Times New Roman" w:cs="Times New Roman"/>
                <w:color w:val="000000"/>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eastAsia="zh-CN"/>
              </w:rPr>
              <w:t xml:space="preserve">Проект закона об </w:t>
            </w:r>
            <w:r w:rsidRPr="003906E3">
              <w:rPr>
                <w:rFonts w:ascii="Times New Roman" w:eastAsia="SimSun" w:hAnsi="Times New Roman" w:cs="Calibri"/>
                <w:color w:val="000000"/>
                <w:sz w:val="20"/>
                <w:szCs w:val="20"/>
                <w:lang w:eastAsia="ro-RO"/>
              </w:rPr>
              <w:t>небанковских кредитных организациях</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val="ro-RO" w:eastAsia="zh-CN"/>
              </w:rPr>
              <w:t>Вступивший в силу закон</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eastAsia="zh-CN"/>
              </w:rPr>
              <w:t>Национальная комиссия по финансовому рынку</w:t>
            </w:r>
          </w:p>
        </w:tc>
        <w:tc>
          <w:tcPr>
            <w:tcW w:w="1153" w:type="dxa"/>
            <w:gridSpan w:val="4"/>
          </w:tcPr>
          <w:p w:rsidR="003906E3" w:rsidRPr="003906E3" w:rsidRDefault="003906E3" w:rsidP="0056419B">
            <w:pPr>
              <w:spacing w:after="0"/>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II</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2018</w:t>
            </w:r>
            <w:r w:rsidRPr="003906E3">
              <w:rPr>
                <w:rFonts w:ascii="Times New Roman" w:eastAsia="SimSun" w:hAnsi="Times New Roman" w:cs="Times New Roman"/>
                <w:sz w:val="20"/>
                <w:szCs w:val="20"/>
                <w:lang w:eastAsia="zh-CN"/>
              </w:rPr>
              <w:t>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2800"/>
        </w:trPr>
        <w:tc>
          <w:tcPr>
            <w:tcW w:w="709" w:type="dxa"/>
            <w:gridSpan w:val="2"/>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981"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SLT6. Новые акты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Проекты постановлений Исполнительного комитета Национального банка Молдовы для утверждения регламентов относительно разрешения деятельности банков, акционеров банков, требований к органам управления и ключевым сотрудникам, собственных средствах банков и требованиях к капиталу, банковских буферов, ликвидности банков, управления деятельностью банков и внутреннего процесса оценки капитала по отношению к рискам, подход</w:t>
            </w:r>
            <w:r w:rsidRPr="003906E3">
              <w:rPr>
                <w:rFonts w:ascii="Times New Roman" w:eastAsia="SimSun" w:hAnsi="Times New Roman" w:cs="Times New Roman"/>
                <w:sz w:val="20"/>
                <w:szCs w:val="20"/>
                <w:lang w:eastAsia="zh-CN"/>
              </w:rPr>
              <w:t>у</w:t>
            </w:r>
            <w:r w:rsidRPr="003906E3">
              <w:rPr>
                <w:rFonts w:ascii="Times New Roman" w:eastAsia="SimSun" w:hAnsi="Times New Roman" w:cs="Times New Roman"/>
                <w:sz w:val="20"/>
                <w:szCs w:val="20"/>
                <w:lang w:val="ro-RO" w:eastAsia="zh-CN"/>
              </w:rPr>
              <w:t xml:space="preserve"> к кредитному риску, рыночному риску</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 xml:space="preserve"> операционному риску, риску контрагента, расчетному риску и т.д.</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Times New Roman"/>
                <w:sz w:val="20"/>
                <w:szCs w:val="20"/>
                <w:lang w:val="es-ES" w:eastAsia="zh-CN"/>
              </w:rPr>
            </w:pPr>
            <w:r w:rsidRPr="003906E3">
              <w:rPr>
                <w:rFonts w:ascii="Times New Roman" w:eastAsia="SimSun" w:hAnsi="Times New Roman" w:cs="Times New Roman"/>
                <w:sz w:val="20"/>
                <w:szCs w:val="20"/>
                <w:lang w:eastAsia="zh-CN"/>
              </w:rPr>
              <w:t>Директива 2013/36 / ЕС и Регламент (ЕС) № 575/2013.</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Утвержденные </w:t>
            </w:r>
            <w:r w:rsidRPr="003906E3">
              <w:rPr>
                <w:rFonts w:ascii="Times New Roman" w:eastAsia="SimSun" w:hAnsi="Times New Roman" w:cs="Times New Roman"/>
                <w:sz w:val="20"/>
                <w:szCs w:val="20"/>
              </w:rPr>
              <w:t xml:space="preserve"> регламенты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Национальный банк Молдовы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IV квартал, 2019 </w:t>
            </w:r>
            <w:r w:rsidRPr="003906E3">
              <w:rPr>
                <w:rFonts w:ascii="Times New Roman" w:eastAsia="SimSun" w:hAnsi="Times New Roman" w:cs="Times New Roman"/>
                <w:sz w:val="20"/>
                <w:szCs w:val="20"/>
              </w:rPr>
              <w:t>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eastAsia="zh-CN"/>
              </w:rPr>
              <w:t xml:space="preserve">Техническая помощь (проект </w:t>
            </w:r>
            <w:r w:rsidRPr="003906E3">
              <w:rPr>
                <w:rFonts w:ascii="Times New Roman" w:eastAsia="SimSun" w:hAnsi="Times New Roman" w:cs="Times New Roman"/>
                <w:color w:val="000000"/>
                <w:sz w:val="20"/>
                <w:szCs w:val="20"/>
                <w:lang w:val="ro-RO" w:eastAsia="zh-CN"/>
              </w:rPr>
              <w:t>Twinning</w:t>
            </w:r>
            <w:r w:rsidRPr="003906E3">
              <w:rPr>
                <w:rFonts w:ascii="Times New Roman" w:eastAsia="SimSun" w:hAnsi="Times New Roman" w:cs="Times New Roman"/>
                <w:color w:val="000000"/>
                <w:sz w:val="20"/>
                <w:szCs w:val="20"/>
                <w:lang w:eastAsia="zh-CN"/>
              </w:rPr>
              <w:t xml:space="preserve"> «Укрепление потенциала Национального банка </w:t>
            </w:r>
            <w:r w:rsidRPr="003906E3">
              <w:rPr>
                <w:rFonts w:ascii="Times New Roman" w:eastAsia="SimSun" w:hAnsi="Times New Roman" w:cs="Times New Roman"/>
                <w:sz w:val="20"/>
                <w:szCs w:val="20"/>
                <w:lang w:val="ro-RO" w:eastAsia="zh-CN"/>
              </w:rPr>
              <w:t xml:space="preserve">Молдовы в области банковского </w:t>
            </w:r>
            <w:r w:rsidRPr="003906E3">
              <w:rPr>
                <w:rFonts w:ascii="Times New Roman" w:eastAsia="SimSun" w:hAnsi="Times New Roman" w:cs="Times New Roman"/>
                <w:color w:val="000000"/>
                <w:sz w:val="20"/>
                <w:szCs w:val="20"/>
                <w:lang w:eastAsia="zh-CN"/>
              </w:rPr>
              <w:t>регулирования и надзора»)</w:t>
            </w: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1981" w:type="dxa"/>
            <w:gridSpan w:val="8"/>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I3.</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Введение в действие Системы надзора, основанной на предупреждении рисков, для участников небанковского финансового рынка, в том числе рынка капитала, страхового рынка, пенсионных фондов и микрофинансирования</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color w:val="000000"/>
                <w:sz w:val="20"/>
                <w:szCs w:val="20"/>
                <w:lang w:eastAsia="zh-CN"/>
              </w:rPr>
              <w:t>Национальная комиссия по финансовому рынку</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I</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2018</w:t>
            </w:r>
            <w:r w:rsidRPr="003906E3">
              <w:rPr>
                <w:rFonts w:ascii="Times New Roman" w:eastAsia="SimSun" w:hAnsi="Times New Roman" w:cs="Times New Roman"/>
                <w:sz w:val="20"/>
                <w:szCs w:val="20"/>
                <w:lang w:eastAsia="zh-CN"/>
              </w:rPr>
              <w:t xml:space="preserve">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Директива 2014/59 / ЕС</w:t>
            </w:r>
            <w:r w:rsidRPr="003906E3">
              <w:rPr>
                <w:rFonts w:ascii="Times New Roman" w:eastAsia="SimSun" w:hAnsi="Times New Roman" w:cs="Arial"/>
                <w:sz w:val="20"/>
                <w:szCs w:val="18"/>
              </w:rPr>
              <w:t xml:space="preserve"> Европейского Парламента и Совета от 15 мая 2014 года, </w:t>
            </w:r>
            <w:r w:rsidRPr="003906E3">
              <w:rPr>
                <w:rFonts w:ascii="Times New Roman" w:eastAsia="SimSun" w:hAnsi="Times New Roman" w:cs="Arial"/>
                <w:sz w:val="20"/>
                <w:szCs w:val="18"/>
              </w:rPr>
              <w:lastRenderedPageBreak/>
              <w:t xml:space="preserve">устанавливающая основы для </w:t>
            </w:r>
            <w:r w:rsidRPr="003906E3">
              <w:rPr>
                <w:rFonts w:ascii="Times New Roman" w:eastAsia="SimSun" w:hAnsi="Times New Roman" w:cs="Times New Roman"/>
                <w:sz w:val="20"/>
                <w:szCs w:val="20"/>
              </w:rPr>
              <w:t xml:space="preserve">оздоровления и резолюции </w:t>
            </w:r>
            <w:r w:rsidRPr="003906E3">
              <w:rPr>
                <w:rFonts w:ascii="Times New Roman" w:eastAsia="SimSun" w:hAnsi="Times New Roman" w:cs="Arial"/>
                <w:sz w:val="20"/>
                <w:szCs w:val="18"/>
              </w:rPr>
              <w:t>кредитных учреждений и инвестиционных фирм и внесение изменений в Директиву 82/891/ EEC Совета и Директивы 2001/24/EC, 2002/47/EC, 2004/25/EC, 2005/56/EC, 2007/36/EC, 2011/35/ЕС 2012/30/EC и 2013/36/ЕС Европейского Парламента и Совета, а также Реглмент  Совета (ЕС) № 1093/2010 и (ЕС) № 648/2012 Европейского парламента и Совета</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sz w:val="20"/>
                <w:szCs w:val="18"/>
                <w:lang w:eastAsia="zh-CN"/>
              </w:rPr>
            </w:pPr>
            <w:r w:rsidRPr="003906E3">
              <w:rPr>
                <w:rFonts w:ascii="Times New Roman" w:eastAsia="SimSun" w:hAnsi="Times New Roman" w:cs="Times New Roman"/>
                <w:b/>
                <w:sz w:val="20"/>
                <w:szCs w:val="20"/>
                <w:lang w:eastAsia="zh-CN"/>
              </w:rPr>
              <w:t xml:space="preserve">I4. </w:t>
            </w:r>
            <w:r w:rsidRPr="003906E3">
              <w:rPr>
                <w:rFonts w:ascii="Times New Roman" w:eastAsia="SimSun" w:hAnsi="Times New Roman" w:cs="Times New Roman"/>
                <w:sz w:val="20"/>
                <w:szCs w:val="18"/>
                <w:lang w:eastAsia="zh-CN"/>
              </w:rPr>
              <w:t xml:space="preserve">Укрепление нормативной базы для реализации Закона №. 232 от 3 октября 2016 года об оздоровлении </w:t>
            </w:r>
            <w:r w:rsidRPr="003906E3">
              <w:rPr>
                <w:rFonts w:ascii="Times New Roman" w:eastAsia="SimSun" w:hAnsi="Times New Roman" w:cs="Times New Roman"/>
                <w:sz w:val="20"/>
                <w:szCs w:val="20"/>
              </w:rPr>
              <w:t xml:space="preserve">банков </w:t>
            </w:r>
            <w:r w:rsidRPr="003906E3">
              <w:rPr>
                <w:rFonts w:ascii="Times New Roman" w:eastAsia="SimSun" w:hAnsi="Times New Roman" w:cs="Times New Roman"/>
                <w:sz w:val="20"/>
                <w:szCs w:val="18"/>
                <w:lang w:eastAsia="zh-CN"/>
              </w:rPr>
              <w:t xml:space="preserve">и </w:t>
            </w:r>
            <w:r w:rsidRPr="003906E3">
              <w:rPr>
                <w:rFonts w:ascii="Times New Roman" w:eastAsia="SimSun" w:hAnsi="Times New Roman" w:cs="Times New Roman"/>
                <w:sz w:val="20"/>
                <w:szCs w:val="20"/>
              </w:rPr>
              <w:lastRenderedPageBreak/>
              <w:t>банковской</w:t>
            </w:r>
            <w:r w:rsidRPr="003906E3">
              <w:rPr>
                <w:rFonts w:ascii="Times New Roman" w:eastAsia="SimSun" w:hAnsi="Times New Roman" w:cs="Times New Roman"/>
                <w:sz w:val="20"/>
                <w:szCs w:val="18"/>
                <w:lang w:eastAsia="zh-CN"/>
              </w:rPr>
              <w:t xml:space="preserve"> резолюции; </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18"/>
                <w:lang w:eastAsia="zh-CN"/>
              </w:rPr>
              <w:t>Директива 2014/59/ЕС</w:t>
            </w:r>
          </w:p>
        </w:tc>
        <w:tc>
          <w:tcPr>
            <w:tcW w:w="1730"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18"/>
                <w:lang w:eastAsia="zh-CN"/>
              </w:rPr>
              <w:lastRenderedPageBreak/>
              <w:t xml:space="preserve">Утвержденная внутренняя и вторичная нормативная </w:t>
            </w:r>
            <w:r w:rsidRPr="003906E3">
              <w:rPr>
                <w:rFonts w:ascii="Times New Roman" w:eastAsia="SimSun" w:hAnsi="Times New Roman" w:cs="Times New Roman"/>
                <w:sz w:val="20"/>
                <w:szCs w:val="18"/>
                <w:lang w:eastAsia="zh-CN"/>
              </w:rPr>
              <w:lastRenderedPageBreak/>
              <w:t xml:space="preserve">база,  для реализации Закона об оздоровлении </w:t>
            </w:r>
            <w:r w:rsidRPr="003906E3">
              <w:rPr>
                <w:rFonts w:ascii="Times New Roman" w:eastAsia="SimSun" w:hAnsi="Times New Roman" w:cs="Times New Roman"/>
                <w:sz w:val="20"/>
                <w:szCs w:val="20"/>
              </w:rPr>
              <w:t xml:space="preserve">банков </w:t>
            </w:r>
            <w:r w:rsidRPr="003906E3">
              <w:rPr>
                <w:rFonts w:ascii="Times New Roman" w:eastAsia="SimSun" w:hAnsi="Times New Roman" w:cs="Times New Roman"/>
                <w:sz w:val="20"/>
                <w:szCs w:val="18"/>
                <w:lang w:eastAsia="zh-CN"/>
              </w:rPr>
              <w:t xml:space="preserve">и </w:t>
            </w:r>
            <w:r w:rsidRPr="003906E3">
              <w:rPr>
                <w:rFonts w:ascii="Times New Roman" w:eastAsia="SimSun" w:hAnsi="Times New Roman" w:cs="Times New Roman"/>
                <w:sz w:val="20"/>
                <w:szCs w:val="20"/>
              </w:rPr>
              <w:t>банковской</w:t>
            </w:r>
            <w:r w:rsidRPr="003906E3">
              <w:rPr>
                <w:rFonts w:ascii="Times New Roman" w:eastAsia="SimSun" w:hAnsi="Times New Roman" w:cs="Times New Roman"/>
                <w:sz w:val="20"/>
                <w:szCs w:val="18"/>
                <w:lang w:eastAsia="zh-CN"/>
              </w:rPr>
              <w:t xml:space="preserve"> резолюции </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Национальный банк Молдовы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rPr>
              <w:t xml:space="preserve">Внешняя техническая помощь, предусмотренная </w:t>
            </w:r>
            <w:r w:rsidRPr="003906E3">
              <w:rPr>
                <w:rFonts w:ascii="Times New Roman" w:eastAsia="SimSun" w:hAnsi="Times New Roman" w:cs="Times New Roman"/>
                <w:sz w:val="20"/>
              </w:rPr>
              <w:lastRenderedPageBreak/>
              <w:t>в проекте Twinning</w:t>
            </w:r>
          </w:p>
        </w:tc>
      </w:tr>
      <w:tr w:rsidR="003906E3" w:rsidRPr="003906E3" w:rsidTr="002C52F6">
        <w:trPr>
          <w:trHeight w:val="8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Регламент Комиссии (ЕС) 268/2010 </w:t>
            </w:r>
            <w:r w:rsidRPr="003906E3">
              <w:rPr>
                <w:rFonts w:ascii="Times New Roman" w:eastAsia="SimSun" w:hAnsi="Times New Roman" w:cs="Times New Roman"/>
                <w:sz w:val="20"/>
                <w:szCs w:val="20"/>
                <w:lang w:eastAsia="zh-CN"/>
              </w:rPr>
              <w:t>от 29 марта 2010 года о реализации Директивы 2007/2 / EC Европейского Парламента и Совета о доступе учреждений и органов сообщества, в гармонизированных условиях, к пакету услуг и пространственных данных государств - членов</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961" w:type="dxa"/>
            <w:gridSpan w:val="5"/>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SLT7.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ответственности государственных учреждений для наборов пространственных данных;</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Директиву 2007/2/EC</w:t>
            </w: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SLT8.</w:t>
            </w:r>
            <w:r w:rsidRPr="003906E3">
              <w:rPr>
                <w:rFonts w:ascii="Times New Roman" w:eastAsia="SimSun" w:hAnsi="Times New Roman" w:cs="Times New Roman"/>
                <w:sz w:val="20"/>
                <w:szCs w:val="20"/>
                <w:lang w:eastAsia="zh-CN"/>
              </w:rPr>
              <w:t xml:space="preserve"> Проект постановления Правительства о правилах создания и обновления метаданных;</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Директиву 2007/2 / EC</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SLT9.</w:t>
            </w:r>
            <w:r w:rsidRPr="003906E3">
              <w:rPr>
                <w:rFonts w:ascii="Times New Roman" w:eastAsia="SimSun" w:hAnsi="Times New Roman" w:cs="Times New Roman"/>
                <w:sz w:val="20"/>
                <w:szCs w:val="20"/>
                <w:lang w:eastAsia="zh-CN"/>
              </w:rPr>
              <w:t xml:space="preserve"> Проект постановления Правительства о реализации правил, устанавливающих </w:t>
            </w:r>
            <w:r w:rsidRPr="003906E3">
              <w:rPr>
                <w:rFonts w:ascii="Times New Roman" w:eastAsia="SimSun" w:hAnsi="Times New Roman" w:cs="Times New Roman"/>
                <w:sz w:val="20"/>
                <w:szCs w:val="20"/>
                <w:lang w:eastAsia="zh-CN"/>
              </w:rPr>
              <w:lastRenderedPageBreak/>
              <w:t>технические меры для взаимодействия и гармонизации наборов пространственных данных и сервисов, а также периода реализации;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Директиву 2007/2 / EC</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SLT10.</w:t>
            </w:r>
            <w:r w:rsidRPr="003906E3">
              <w:rPr>
                <w:rFonts w:ascii="Times New Roman" w:eastAsia="SimSun" w:hAnsi="Times New Roman" w:cs="Times New Roman"/>
                <w:sz w:val="20"/>
                <w:szCs w:val="20"/>
                <w:lang w:eastAsia="zh-CN"/>
              </w:rPr>
              <w:t xml:space="preserve"> Проект постановления Правительства о правилах создания сетевых услуг и периода реализации;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Директиву 2007/2 / EC</w:t>
            </w:r>
            <w:r w:rsidRPr="003906E3">
              <w:rPr>
                <w:rFonts w:ascii="Times New Roman" w:eastAsia="SimSun" w:hAnsi="Times New Roman" w:cs="Times New Roman"/>
                <w:b/>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SLT11.</w:t>
            </w:r>
            <w:r w:rsidRPr="003906E3">
              <w:rPr>
                <w:rFonts w:ascii="Times New Roman" w:eastAsia="SimSun" w:hAnsi="Times New Roman" w:cs="Times New Roman"/>
                <w:sz w:val="20"/>
                <w:szCs w:val="20"/>
                <w:lang w:eastAsia="zh-CN"/>
              </w:rPr>
              <w:t xml:space="preserve"> Проект постановления Правительства о правилах совместного использования наборов пространственных данных и смежных услуг между государственными органами и третьими лицами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Директиву 2007/2 / EC</w:t>
            </w:r>
          </w:p>
        </w:tc>
        <w:tc>
          <w:tcPr>
            <w:tcW w:w="1730" w:type="dxa"/>
            <w:gridSpan w:val="4"/>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Вступившее в силу Постановление Правительства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кадастра и земельных отношений;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Центральные и местные органы власти, участвующие в создании инфраструктуры пространственных данных</w:t>
            </w:r>
          </w:p>
        </w:tc>
        <w:tc>
          <w:tcPr>
            <w:tcW w:w="1153"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другие источники (проекты технической помощи)</w:t>
            </w: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00"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color w:val="000000"/>
                <w:sz w:val="20"/>
                <w:szCs w:val="18"/>
              </w:rPr>
              <w:t>Директива 2015/849</w:t>
            </w:r>
            <w:r w:rsidRPr="003906E3">
              <w:rPr>
                <w:rFonts w:ascii="Times New Roman" w:eastAsia="SimSun" w:hAnsi="Times New Roman" w:cs="Arial"/>
                <w:color w:val="000000"/>
                <w:sz w:val="20"/>
                <w:szCs w:val="18"/>
              </w:rPr>
              <w:t xml:space="preserve"> Европейского Парламента и Совета от 20 мая 2015 года о предотвращении использования финансовой системы для отмывания денег или финансирования терроризма,  которая вносит  изменения в Регламент (ЕС) № 648/2012 Европейского Парламента и Совета и отменяет Директиву 2005/60 / EC </w:t>
            </w:r>
            <w:r w:rsidRPr="003906E3">
              <w:rPr>
                <w:rFonts w:ascii="Times New Roman" w:eastAsia="SimSun" w:hAnsi="Times New Roman" w:cs="Arial"/>
                <w:color w:val="000000"/>
                <w:sz w:val="20"/>
                <w:szCs w:val="18"/>
              </w:rPr>
              <w:lastRenderedPageBreak/>
              <w:t>Европейского Парламента и Совета и директиву Комиссии 2006/70 /EC</w:t>
            </w:r>
          </w:p>
        </w:tc>
        <w:tc>
          <w:tcPr>
            <w:tcW w:w="1981" w:type="dxa"/>
            <w:gridSpan w:val="8"/>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Согласование законодательства с четвертой Директивой о борьбе с отмыванием денег и финансированием терроризма</w:t>
            </w:r>
          </w:p>
        </w:tc>
        <w:tc>
          <w:tcPr>
            <w:tcW w:w="2961" w:type="dxa"/>
            <w:gridSpan w:val="5"/>
          </w:tcPr>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b/>
                <w:sz w:val="20"/>
                <w:szCs w:val="18"/>
              </w:rPr>
              <w:t>LT14. Новый акт</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Проект закона о предупреждении и борьбе с отмыванием денег;</w:t>
            </w:r>
          </w:p>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jc w:val="both"/>
              <w:rPr>
                <w:rFonts w:ascii="Times New Roman" w:eastAsia="SimSun" w:hAnsi="Times New Roman" w:cs="Arial"/>
                <w:b/>
                <w:sz w:val="20"/>
                <w:szCs w:val="18"/>
              </w:rPr>
            </w:pPr>
            <w:r w:rsidRPr="003906E3">
              <w:rPr>
                <w:rFonts w:ascii="Times New Roman" w:eastAsia="SimSun" w:hAnsi="Times New Roman" w:cs="Arial"/>
                <w:sz w:val="20"/>
                <w:szCs w:val="18"/>
              </w:rPr>
              <w:t>Директив</w:t>
            </w:r>
            <w:r w:rsidRPr="003906E3">
              <w:rPr>
                <w:rFonts w:ascii="Times New Roman" w:eastAsia="SimSun" w:hAnsi="Times New Roman" w:cs="Arial"/>
                <w:sz w:val="20"/>
                <w:szCs w:val="18"/>
                <w:shd w:val="clear" w:color="auto" w:fill="FFFFFF"/>
              </w:rPr>
              <w:t xml:space="preserve">у </w:t>
            </w:r>
            <w:r w:rsidRPr="003906E3">
              <w:rPr>
                <w:rFonts w:ascii="Times New Roman" w:eastAsia="SimSun" w:hAnsi="Times New Roman" w:cs="Arial"/>
                <w:sz w:val="20"/>
                <w:szCs w:val="18"/>
              </w:rPr>
              <w:t>2015/849 / ЕС</w:t>
            </w:r>
          </w:p>
        </w:tc>
        <w:tc>
          <w:tcPr>
            <w:tcW w:w="1730" w:type="dxa"/>
            <w:gridSpan w:val="4"/>
          </w:tcPr>
          <w:p w:rsidR="003906E3" w:rsidRPr="003906E3" w:rsidRDefault="003906E3" w:rsidP="0056419B">
            <w:pPr>
              <w:spacing w:after="0" w:line="240" w:lineRule="auto"/>
              <w:jc w:val="both"/>
              <w:rPr>
                <w:rFonts w:ascii="Times New Roman" w:eastAsia="SimSun" w:hAnsi="Times New Roman" w:cs="Arial"/>
                <w:sz w:val="20"/>
                <w:szCs w:val="18"/>
              </w:rPr>
            </w:pPr>
            <w:r w:rsidRPr="003906E3">
              <w:rPr>
                <w:rFonts w:ascii="Times New Roman" w:eastAsia="SimSun" w:hAnsi="Times New Roman" w:cs="Arial"/>
                <w:sz w:val="20"/>
                <w:szCs w:val="18"/>
              </w:rPr>
              <w:t xml:space="preserve">Вступивший в силу закон </w:t>
            </w:r>
          </w:p>
        </w:tc>
        <w:tc>
          <w:tcPr>
            <w:tcW w:w="2537"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Служба по предотвращению  и борьбе с отмыванием денег </w:t>
            </w:r>
          </w:p>
        </w:tc>
        <w:tc>
          <w:tcPr>
            <w:tcW w:w="1153" w:type="dxa"/>
            <w:gridSpan w:val="4"/>
          </w:tcPr>
          <w:p w:rsidR="003906E3" w:rsidRPr="003906E3" w:rsidRDefault="003906E3" w:rsidP="0056419B">
            <w:pPr>
              <w:spacing w:after="0" w:line="240" w:lineRule="auto"/>
              <w:jc w:val="both"/>
              <w:rPr>
                <w:rFonts w:ascii="Times New Roman" w:eastAsia="SimSun" w:hAnsi="Times New Roman" w:cs="Arial"/>
                <w:sz w:val="18"/>
                <w:szCs w:val="18"/>
              </w:rPr>
            </w:pPr>
            <w:r w:rsidRPr="003906E3">
              <w:rPr>
                <w:rFonts w:ascii="Times New Roman" w:eastAsia="SimSun" w:hAnsi="Times New Roman" w:cs="Arial"/>
                <w:sz w:val="20"/>
                <w:szCs w:val="18"/>
              </w:rPr>
              <w:t>I квартал 2018 г.</w:t>
            </w: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5D537E">
        <w:trPr>
          <w:trHeight w:val="120"/>
        </w:trPr>
        <w:tc>
          <w:tcPr>
            <w:tcW w:w="15172" w:type="dxa"/>
            <w:gridSpan w:val="29"/>
          </w:tcPr>
          <w:p w:rsidR="003906E3" w:rsidRPr="003906E3" w:rsidRDefault="003906E3" w:rsidP="0056419B">
            <w:pPr>
              <w:spacing w:after="0" w:line="240" w:lineRule="auto"/>
              <w:rPr>
                <w:rFonts w:ascii="Times New Roman" w:eastAsia="SimSun" w:hAnsi="Times New Roman" w:cs="Arial"/>
                <w:b/>
                <w:bCs/>
                <w:sz w:val="18"/>
                <w:szCs w:val="18"/>
              </w:rPr>
            </w:pPr>
            <w:r w:rsidRPr="003906E3">
              <w:rPr>
                <w:rFonts w:ascii="Times New Roman" w:eastAsia="SimSun" w:hAnsi="Times New Roman" w:cs="Arial"/>
                <w:b/>
                <w:sz w:val="18"/>
                <w:szCs w:val="18"/>
              </w:rPr>
              <w:lastRenderedPageBreak/>
              <w:t xml:space="preserve">Подраздел </w:t>
            </w:r>
            <w:r w:rsidRPr="003906E3">
              <w:rPr>
                <w:rFonts w:ascii="Times New Roman" w:eastAsia="SimSun" w:hAnsi="Times New Roman" w:cs="Arial"/>
                <w:b/>
                <w:bCs/>
                <w:sz w:val="18"/>
                <w:szCs w:val="18"/>
              </w:rPr>
              <w:t xml:space="preserve">7 </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Транспортные услуги</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252</w:t>
            </w:r>
          </w:p>
        </w:tc>
        <w:tc>
          <w:tcPr>
            <w:tcW w:w="14463" w:type="dxa"/>
            <w:gridSpan w:val="27"/>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 xml:space="preserve">Воздушный транспорт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Прогрессивная либерализация воздушного транспорта между сторонами, адаптированная к их взаимным коммерческим потребностям и к условиям взаимного доступа на рынок, рассматриваемая Соглашением по установлению единого воздушного пространства между Европейским Союзом и государствами-членами ЕС и Республикой Молдова</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253</w:t>
            </w:r>
          </w:p>
        </w:tc>
        <w:tc>
          <w:tcPr>
            <w:tcW w:w="14463" w:type="dxa"/>
            <w:gridSpan w:val="27"/>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Поэтапное сближение законодательства</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Каждая сторона признает важность поэтапного сближения существующего и будущего законодательства Республики Молдова с Общим сводом законодательных актов СЕ, указанным в приложении XXVIII-D к Соглашению</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(Подробные действия по осуществлению этих обязательств указаны в разделе IV, главе 15 и приложениях № 10 и 28–D настоящего Плана)</w:t>
            </w:r>
          </w:p>
        </w:tc>
      </w:tr>
      <w:tr w:rsidR="003906E3" w:rsidRPr="003906E3" w:rsidTr="00871148">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Arial"/>
                <w:b/>
                <w:sz w:val="20"/>
                <w:szCs w:val="18"/>
                <w:u w:val="single"/>
              </w:rPr>
            </w:pPr>
            <w:r w:rsidRPr="003906E3">
              <w:rPr>
                <w:rFonts w:ascii="Times New Roman" w:eastAsia="SimSun" w:hAnsi="Times New Roman" w:cs="Arial"/>
                <w:b/>
                <w:sz w:val="20"/>
                <w:szCs w:val="18"/>
                <w:u w:val="single"/>
              </w:rPr>
              <w:t>Безопасность на море</w:t>
            </w:r>
            <w:r w:rsidRPr="003906E3">
              <w:rPr>
                <w:rFonts w:ascii="Times New Roman" w:eastAsia="SimSun" w:hAnsi="Times New Roman" w:cs="Arial"/>
                <w:b/>
                <w:bCs/>
                <w:sz w:val="20"/>
                <w:szCs w:val="18"/>
                <w:u w:val="single"/>
              </w:rPr>
              <w:t xml:space="preserve"> </w:t>
            </w:r>
            <w:r w:rsidRPr="003906E3">
              <w:rPr>
                <w:rFonts w:ascii="Times New Roman" w:eastAsia="SimSun" w:hAnsi="Times New Roman" w:cs="Arial"/>
                <w:b/>
                <w:sz w:val="20"/>
                <w:szCs w:val="18"/>
                <w:u w:val="single"/>
              </w:rPr>
              <w:t>- Флаг / классификационные общества</w:t>
            </w:r>
          </w:p>
          <w:p w:rsidR="003906E3" w:rsidRPr="003906E3" w:rsidRDefault="003906E3" w:rsidP="0056419B">
            <w:pPr>
              <w:spacing w:after="0" w:line="240" w:lineRule="auto"/>
              <w:rPr>
                <w:rFonts w:ascii="Times New Roman" w:eastAsia="SimSun" w:hAnsi="Times New Roman" w:cs="Arial"/>
                <w:b/>
                <w:bCs/>
                <w:sz w:val="20"/>
                <w:szCs w:val="18"/>
                <w:u w:val="single"/>
              </w:rPr>
            </w:pP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Директива 2009/15 / EC</w:t>
            </w:r>
            <w:r w:rsidRPr="003906E3">
              <w:rPr>
                <w:rFonts w:ascii="Times New Roman" w:eastAsia="SimSun" w:hAnsi="Times New Roman" w:cs="Arial"/>
                <w:bCs/>
                <w:sz w:val="20"/>
                <w:szCs w:val="18"/>
              </w:rPr>
              <w:t xml:space="preserve"> Европейского Парламента и Совета от 23 апреля 2009 года об общих правилах и стандартах для организаций, </w:t>
            </w:r>
            <w:r w:rsidRPr="003906E3">
              <w:rPr>
                <w:rFonts w:ascii="Times New Roman" w:eastAsia="SimSun" w:hAnsi="Times New Roman" w:cs="Arial"/>
                <w:sz w:val="20"/>
                <w:szCs w:val="18"/>
              </w:rPr>
              <w:t xml:space="preserve"> </w:t>
            </w:r>
            <w:r w:rsidRPr="003906E3">
              <w:rPr>
                <w:rFonts w:ascii="Times New Roman" w:eastAsia="SimSun" w:hAnsi="Times New Roman" w:cs="Arial"/>
                <w:bCs/>
                <w:sz w:val="20"/>
                <w:szCs w:val="18"/>
              </w:rPr>
              <w:t xml:space="preserve">осуществляющих инспектирование и </w:t>
            </w:r>
            <w:r w:rsidRPr="003906E3">
              <w:rPr>
                <w:rFonts w:ascii="Times New Roman" w:eastAsia="SimSun" w:hAnsi="Times New Roman" w:cs="Arial"/>
                <w:sz w:val="20"/>
                <w:szCs w:val="18"/>
              </w:rPr>
              <w:t xml:space="preserve"> </w:t>
            </w:r>
            <w:r w:rsidRPr="003906E3">
              <w:rPr>
                <w:rFonts w:ascii="Times New Roman" w:eastAsia="SimSun" w:hAnsi="Times New Roman" w:cs="Arial"/>
                <w:bCs/>
                <w:sz w:val="20"/>
                <w:szCs w:val="18"/>
              </w:rPr>
              <w:t>осмотр судов, а также для соответствующей деятельности морских администраций</w:t>
            </w:r>
          </w:p>
          <w:p w:rsidR="003906E3" w:rsidRPr="003906E3" w:rsidRDefault="003906E3" w:rsidP="0056419B">
            <w:pPr>
              <w:spacing w:after="0" w:line="240" w:lineRule="auto"/>
              <w:rPr>
                <w:rFonts w:ascii="Times New Roman" w:eastAsia="SimSun" w:hAnsi="Times New Roman" w:cs="Arial"/>
                <w:b/>
                <w:bCs/>
                <w:sz w:val="20"/>
                <w:szCs w:val="18"/>
                <w:u w:val="single"/>
              </w:rPr>
            </w:pPr>
          </w:p>
          <w:p w:rsidR="003906E3" w:rsidRPr="003906E3" w:rsidRDefault="003906E3" w:rsidP="0056419B">
            <w:pPr>
              <w:spacing w:after="0" w:line="240" w:lineRule="auto"/>
              <w:rPr>
                <w:rFonts w:ascii="Times New Roman" w:eastAsia="SimSun" w:hAnsi="Times New Roman" w:cs="Arial"/>
                <w:color w:val="000000"/>
                <w:sz w:val="20"/>
                <w:szCs w:val="18"/>
              </w:rPr>
            </w:pPr>
            <w:r w:rsidRPr="003906E3">
              <w:rPr>
                <w:rFonts w:ascii="Times New Roman" w:eastAsia="SimSun" w:hAnsi="Times New Roman" w:cs="Arial"/>
                <w:b/>
                <w:color w:val="000000"/>
                <w:sz w:val="20"/>
                <w:szCs w:val="18"/>
              </w:rPr>
              <w:t xml:space="preserve">Регламент (EC) № 391/2009 </w:t>
            </w:r>
            <w:r w:rsidRPr="003906E3">
              <w:rPr>
                <w:rFonts w:ascii="Times New Roman" w:eastAsia="SimSun" w:hAnsi="Times New Roman" w:cs="Arial"/>
                <w:color w:val="000000"/>
                <w:sz w:val="20"/>
                <w:szCs w:val="18"/>
              </w:rPr>
              <w:t xml:space="preserve">Европейского Парламента и Совета от 23 апреля 2009 года </w:t>
            </w:r>
            <w:r w:rsidRPr="003906E3">
              <w:rPr>
                <w:rFonts w:ascii="Times New Roman" w:eastAsia="SimSun" w:hAnsi="Times New Roman" w:cs="Arial"/>
                <w:bCs/>
                <w:sz w:val="20"/>
                <w:szCs w:val="18"/>
              </w:rPr>
              <w:t xml:space="preserve"> </w:t>
            </w:r>
            <w:r w:rsidRPr="003906E3">
              <w:rPr>
                <w:rFonts w:ascii="Times New Roman" w:eastAsia="SimSun" w:hAnsi="Times New Roman" w:cs="Arial"/>
                <w:bCs/>
                <w:color w:val="000000"/>
                <w:sz w:val="20"/>
                <w:szCs w:val="18"/>
              </w:rPr>
              <w:t xml:space="preserve">об общих правилах и стандартах для организаций, </w:t>
            </w:r>
            <w:r w:rsidRPr="003906E3">
              <w:rPr>
                <w:rFonts w:ascii="Times New Roman" w:eastAsia="SimSun" w:hAnsi="Times New Roman" w:cs="Arial"/>
                <w:sz w:val="20"/>
                <w:szCs w:val="18"/>
              </w:rPr>
              <w:t xml:space="preserve"> </w:t>
            </w:r>
            <w:r w:rsidRPr="003906E3">
              <w:rPr>
                <w:rFonts w:ascii="Times New Roman" w:eastAsia="SimSun" w:hAnsi="Times New Roman" w:cs="Arial"/>
                <w:bCs/>
                <w:color w:val="000000"/>
                <w:sz w:val="20"/>
                <w:szCs w:val="18"/>
              </w:rPr>
              <w:t xml:space="preserve">осуществляющих инспектирование и </w:t>
            </w:r>
            <w:r w:rsidRPr="003906E3">
              <w:rPr>
                <w:rFonts w:ascii="Times New Roman" w:eastAsia="SimSun" w:hAnsi="Times New Roman" w:cs="Arial"/>
                <w:sz w:val="20"/>
                <w:szCs w:val="18"/>
              </w:rPr>
              <w:t xml:space="preserve"> </w:t>
            </w:r>
            <w:r w:rsidRPr="003906E3">
              <w:rPr>
                <w:rFonts w:ascii="Times New Roman" w:eastAsia="SimSun" w:hAnsi="Times New Roman" w:cs="Arial"/>
                <w:bCs/>
                <w:color w:val="000000"/>
                <w:sz w:val="20"/>
                <w:szCs w:val="18"/>
              </w:rPr>
              <w:t>осмотр судов</w:t>
            </w:r>
            <w:r w:rsidRPr="003906E3">
              <w:rPr>
                <w:rFonts w:ascii="Times New Roman" w:eastAsia="SimSun" w:hAnsi="Times New Roman" w:cs="Arial"/>
                <w:color w:val="000000"/>
                <w:sz w:val="20"/>
                <w:szCs w:val="18"/>
              </w:rPr>
              <w:t xml:space="preserve"> </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SLT1</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Проект постановления Правительства о стандартах для организаций, осуществляющих инспектирование и осмотр судов;</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 Директиву 2009/15/ЕС;</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2. Регламент 391/2009/ЕС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постановле</w:t>
            </w:r>
            <w:r w:rsidR="00C7400A">
              <w:rPr>
                <w:rFonts w:ascii="Times New Roman" w:eastAsia="SimSun" w:hAnsi="Times New Roman" w:cs="Arial"/>
                <w:sz w:val="20"/>
                <w:szCs w:val="18"/>
              </w:rPr>
              <w:t>-</w:t>
            </w:r>
            <w:r w:rsidRPr="003906E3">
              <w:rPr>
                <w:rFonts w:ascii="Times New Roman" w:eastAsia="SimSun" w:hAnsi="Times New Roman" w:cs="Arial"/>
                <w:sz w:val="20"/>
                <w:szCs w:val="18"/>
              </w:rPr>
              <w:t>ние Правитель</w:t>
            </w:r>
            <w:r w:rsidR="00C7400A">
              <w:rPr>
                <w:rFonts w:ascii="Times New Roman" w:eastAsia="SimSun" w:hAnsi="Times New Roman" w:cs="Arial"/>
                <w:sz w:val="20"/>
                <w:szCs w:val="18"/>
              </w:rPr>
              <w:t>-</w:t>
            </w:r>
            <w:r w:rsidRPr="003906E3">
              <w:rPr>
                <w:rFonts w:ascii="Times New Roman" w:eastAsia="SimSun" w:hAnsi="Times New Roman" w:cs="Arial"/>
                <w:sz w:val="20"/>
                <w:szCs w:val="18"/>
              </w:rPr>
              <w:t>ства</w:t>
            </w: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2C52F6">
            <w:pPr>
              <w:spacing w:after="0" w:line="240" w:lineRule="auto"/>
              <w:ind w:right="-108"/>
              <w:rPr>
                <w:rFonts w:ascii="Times New Roman" w:eastAsia="SimSun" w:hAnsi="Times New Roman" w:cs="Arial"/>
                <w:sz w:val="20"/>
                <w:szCs w:val="18"/>
              </w:rPr>
            </w:pPr>
            <w:r w:rsidRPr="003906E3">
              <w:rPr>
                <w:rFonts w:ascii="Times New Roman" w:eastAsia="SimSun" w:hAnsi="Times New Roman" w:cs="Arial"/>
                <w:sz w:val="20"/>
                <w:szCs w:val="18"/>
              </w:rPr>
              <w:t>IV квартал 2019 г.;</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2C52F6">
            <w:pPr>
              <w:spacing w:after="0" w:line="240" w:lineRule="auto"/>
              <w:ind w:right="-108"/>
              <w:rPr>
                <w:rFonts w:ascii="Times New Roman" w:eastAsia="SimSun" w:hAnsi="Times New Roman" w:cs="Arial"/>
                <w:sz w:val="20"/>
                <w:szCs w:val="18"/>
              </w:rPr>
            </w:pPr>
            <w:r w:rsidRPr="003906E3">
              <w:rPr>
                <w:rFonts w:ascii="Times New Roman" w:eastAsia="SimSun" w:hAnsi="Times New Roman" w:cs="Arial"/>
                <w:sz w:val="20"/>
                <w:szCs w:val="18"/>
              </w:rPr>
              <w:t xml:space="preserve"> СА прило</w:t>
            </w:r>
            <w:r w:rsidR="002C52F6">
              <w:rPr>
                <w:rFonts w:ascii="Times New Roman" w:eastAsia="SimSun" w:hAnsi="Times New Roman" w:cs="Arial"/>
                <w:sz w:val="20"/>
                <w:szCs w:val="18"/>
              </w:rPr>
              <w:t>-</w:t>
            </w:r>
            <w:r w:rsidRPr="003906E3">
              <w:rPr>
                <w:rFonts w:ascii="Times New Roman" w:eastAsia="SimSun" w:hAnsi="Times New Roman" w:cs="Arial"/>
                <w:sz w:val="20"/>
                <w:szCs w:val="18"/>
              </w:rPr>
              <w:t xml:space="preserve">жение XXVIII-D </w:t>
            </w:r>
            <w:r w:rsidR="002C52F6">
              <w:rPr>
                <w:rFonts w:ascii="Times New Roman" w:eastAsia="SimSun" w:hAnsi="Times New Roman" w:cs="Arial"/>
                <w:sz w:val="20"/>
                <w:szCs w:val="18"/>
              </w:rPr>
              <w:t>–</w:t>
            </w:r>
            <w:r w:rsidRPr="003906E3">
              <w:rPr>
                <w:rFonts w:ascii="Times New Roman" w:eastAsia="SimSun" w:hAnsi="Times New Roman" w:cs="Arial"/>
                <w:sz w:val="20"/>
                <w:szCs w:val="18"/>
              </w:rPr>
              <w:t xml:space="preserve"> сен</w:t>
            </w:r>
            <w:r w:rsidR="002C52F6">
              <w:rPr>
                <w:rFonts w:ascii="Times New Roman" w:eastAsia="SimSun" w:hAnsi="Times New Roman" w:cs="Arial"/>
                <w:sz w:val="20"/>
                <w:szCs w:val="18"/>
              </w:rPr>
              <w:t>-</w:t>
            </w:r>
            <w:r w:rsidRPr="003906E3">
              <w:rPr>
                <w:rFonts w:ascii="Times New Roman" w:eastAsia="SimSun" w:hAnsi="Times New Roman" w:cs="Arial"/>
                <w:sz w:val="20"/>
                <w:szCs w:val="18"/>
              </w:rPr>
              <w:t>тябрь 2019 г.;</w:t>
            </w:r>
          </w:p>
          <w:p w:rsidR="003906E3" w:rsidRPr="003906E3" w:rsidRDefault="003906E3" w:rsidP="002C52F6">
            <w:pPr>
              <w:spacing w:after="0" w:line="240" w:lineRule="auto"/>
              <w:ind w:right="-108"/>
              <w:rPr>
                <w:rFonts w:ascii="Times New Roman" w:eastAsia="SimSun" w:hAnsi="Times New Roman" w:cs="Arial"/>
                <w:sz w:val="20"/>
                <w:szCs w:val="18"/>
              </w:rPr>
            </w:pPr>
          </w:p>
          <w:p w:rsidR="003906E3" w:rsidRPr="003906E3" w:rsidRDefault="003906E3" w:rsidP="002C52F6">
            <w:pPr>
              <w:spacing w:after="0" w:line="240" w:lineRule="auto"/>
              <w:ind w:right="-108"/>
              <w:rPr>
                <w:rFonts w:ascii="Times New Roman" w:eastAsia="SimSun" w:hAnsi="Times New Roman" w:cs="Arial"/>
                <w:sz w:val="20"/>
                <w:szCs w:val="18"/>
              </w:rPr>
            </w:pPr>
            <w:r w:rsidRPr="003906E3">
              <w:rPr>
                <w:rFonts w:ascii="Times New Roman" w:eastAsia="SimSun" w:hAnsi="Times New Roman" w:cs="Arial"/>
                <w:sz w:val="20"/>
                <w:szCs w:val="18"/>
              </w:rPr>
              <w:t xml:space="preserve"> СА Прило</w:t>
            </w:r>
            <w:r w:rsidR="002C52F6">
              <w:rPr>
                <w:rFonts w:ascii="Times New Roman" w:eastAsia="SimSun" w:hAnsi="Times New Roman" w:cs="Arial"/>
                <w:sz w:val="20"/>
                <w:szCs w:val="18"/>
              </w:rPr>
              <w:t>-</w:t>
            </w:r>
            <w:r w:rsidRPr="003906E3">
              <w:rPr>
                <w:rFonts w:ascii="Times New Roman" w:eastAsia="SimSun" w:hAnsi="Times New Roman" w:cs="Arial"/>
                <w:sz w:val="20"/>
                <w:szCs w:val="18"/>
              </w:rPr>
              <w:t xml:space="preserve">жение XXVIII-D </w:t>
            </w:r>
            <w:r w:rsidR="002C52F6">
              <w:rPr>
                <w:rFonts w:ascii="Times New Roman" w:eastAsia="SimSun" w:hAnsi="Times New Roman" w:cs="Arial"/>
                <w:sz w:val="20"/>
                <w:szCs w:val="18"/>
              </w:rPr>
              <w:t>–</w:t>
            </w:r>
            <w:r w:rsidRPr="003906E3">
              <w:rPr>
                <w:rFonts w:ascii="Times New Roman" w:eastAsia="SimSun" w:hAnsi="Times New Roman" w:cs="Arial"/>
                <w:sz w:val="20"/>
                <w:szCs w:val="18"/>
              </w:rPr>
              <w:t xml:space="preserve"> сен</w:t>
            </w:r>
            <w:r w:rsidR="002C52F6">
              <w:rPr>
                <w:rFonts w:ascii="Times New Roman" w:eastAsia="SimSun" w:hAnsi="Times New Roman" w:cs="Arial"/>
                <w:sz w:val="20"/>
                <w:szCs w:val="18"/>
              </w:rPr>
              <w:t>-</w:t>
            </w:r>
            <w:r w:rsidRPr="003906E3">
              <w:rPr>
                <w:rFonts w:ascii="Times New Roman" w:eastAsia="SimSun" w:hAnsi="Times New Roman" w:cs="Arial"/>
                <w:sz w:val="20"/>
                <w:szCs w:val="18"/>
              </w:rPr>
              <w:t>тябрь 2019 г.</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p w:rsidR="003906E3" w:rsidRPr="003906E3" w:rsidRDefault="003906E3" w:rsidP="0056419B">
            <w:pPr>
              <w:spacing w:after="0" w:line="240" w:lineRule="auto"/>
              <w:rPr>
                <w:rFonts w:ascii="Times New Roman" w:eastAsia="SimSun" w:hAnsi="Times New Roman" w:cs="Arial"/>
                <w:sz w:val="20"/>
                <w:szCs w:val="18"/>
              </w:rPr>
            </w:pP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Arial"/>
                <w:b/>
                <w:sz w:val="20"/>
                <w:szCs w:val="18"/>
                <w:u w:val="single"/>
              </w:rPr>
            </w:pPr>
            <w:r w:rsidRPr="003906E3">
              <w:rPr>
                <w:rFonts w:ascii="Times New Roman" w:eastAsia="SimSun" w:hAnsi="Times New Roman" w:cs="Arial"/>
                <w:b/>
                <w:sz w:val="20"/>
                <w:szCs w:val="18"/>
                <w:u w:val="single"/>
              </w:rPr>
              <w:t>Флаг</w:t>
            </w: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color w:val="000000"/>
                <w:sz w:val="20"/>
                <w:szCs w:val="18"/>
              </w:rPr>
              <w:t>Директива 2009/21 / EC</w:t>
            </w:r>
            <w:r w:rsidRPr="003906E3">
              <w:rPr>
                <w:rFonts w:ascii="Times New Roman" w:eastAsia="SimSun" w:hAnsi="Times New Roman" w:cs="Arial"/>
                <w:color w:val="000000"/>
                <w:sz w:val="20"/>
                <w:szCs w:val="18"/>
              </w:rPr>
              <w:t xml:space="preserve"> Европейского Парламента и Совета от 23 апреля 2009 года о соответствии требованиям государства флага</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L1. Акт о внесении изменений</w:t>
            </w: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закона о внесении изменений в Закон № 599-XIV от 30 сентября 1999 года об утверждении Кодекса торгового мореплавания Республики Молдова </w:t>
            </w:r>
          </w:p>
          <w:p w:rsidR="003906E3" w:rsidRPr="003906E3" w:rsidRDefault="003906E3" w:rsidP="0056419B">
            <w:pPr>
              <w:spacing w:after="0" w:line="240" w:lineRule="auto"/>
              <w:contextualSpacing/>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i/>
                <w:sz w:val="20"/>
                <w:szCs w:val="18"/>
              </w:rPr>
            </w:pPr>
            <w:r w:rsidRPr="003906E3">
              <w:rPr>
                <w:rFonts w:ascii="Times New Roman" w:eastAsia="SimSun" w:hAnsi="Times New Roman" w:cs="Arial"/>
                <w:sz w:val="20"/>
                <w:szCs w:val="18"/>
              </w:rPr>
              <w:t>Директиву 2009/21/ЕС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Вступивший в силу закон</w:t>
            </w: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2019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2C52F6">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 от  1 сентября 2019 г.</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sz w:val="20"/>
                <w:szCs w:val="18"/>
              </w:rPr>
            </w:pPr>
            <w:r w:rsidRPr="003906E3">
              <w:rPr>
                <w:rFonts w:ascii="Times New Roman" w:eastAsia="SimSun" w:hAnsi="Times New Roman" w:cs="Times New Roman"/>
                <w:b/>
                <w:sz w:val="20"/>
                <w:szCs w:val="18"/>
              </w:rPr>
              <w:t>Мониторинг морских перевозок</w:t>
            </w:r>
          </w:p>
          <w:p w:rsidR="003906E3" w:rsidRPr="003906E3" w:rsidRDefault="003906E3" w:rsidP="0056419B">
            <w:pPr>
              <w:spacing w:after="0" w:line="240" w:lineRule="auto"/>
              <w:rPr>
                <w:rFonts w:ascii="Times New Roman" w:eastAsia="SimSun" w:hAnsi="Times New Roman" w:cs="Times New Roman"/>
                <w:b/>
                <w:sz w:val="20"/>
                <w:szCs w:val="18"/>
              </w:rPr>
            </w:pPr>
          </w:p>
          <w:p w:rsidR="003906E3" w:rsidRPr="003906E3" w:rsidRDefault="003906E3" w:rsidP="0056419B">
            <w:pPr>
              <w:spacing w:after="0" w:line="240" w:lineRule="auto"/>
              <w:rPr>
                <w:rFonts w:ascii="Times New Roman" w:eastAsia="SimSun" w:hAnsi="Times New Roman" w:cs="Times New Roman"/>
                <w:b/>
                <w:sz w:val="20"/>
                <w:szCs w:val="18"/>
              </w:rPr>
            </w:pP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sz w:val="20"/>
                <w:szCs w:val="18"/>
              </w:rPr>
              <w:t>Директива 2002/59/EC</w:t>
            </w:r>
            <w:r w:rsidRPr="003906E3">
              <w:rPr>
                <w:rFonts w:ascii="Times New Roman" w:eastAsia="SimSun" w:hAnsi="Times New Roman" w:cs="Times New Roman"/>
                <w:sz w:val="20"/>
                <w:szCs w:val="18"/>
              </w:rPr>
              <w:t xml:space="preserve"> Европейского Парламента и Совета от 27 июня 2002 г., устанавливающая систему мониторинга и информирования относительно движения морских судов и отменяющая Директиву  Совета 93/75/ЕЭС </w:t>
            </w:r>
          </w:p>
          <w:p w:rsidR="003906E3" w:rsidRPr="003906E3" w:rsidRDefault="003906E3" w:rsidP="0056419B">
            <w:pPr>
              <w:spacing w:after="0" w:line="240" w:lineRule="auto"/>
              <w:rPr>
                <w:rFonts w:ascii="Times New Roman" w:eastAsia="SimSun" w:hAnsi="Times New Roman" w:cs="Arial"/>
                <w:b/>
                <w:sz w:val="20"/>
                <w:szCs w:val="18"/>
              </w:rPr>
            </w:pP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Times New Roman"/>
                <w:sz w:val="20"/>
                <w:szCs w:val="18"/>
                <w:lang w:eastAsia="en-US"/>
              </w:rPr>
            </w:pPr>
            <w:r w:rsidRPr="003906E3">
              <w:rPr>
                <w:rFonts w:ascii="Times New Roman" w:eastAsia="SimSun" w:hAnsi="Times New Roman" w:cs="Times New Roman"/>
                <w:b/>
                <w:sz w:val="20"/>
                <w:szCs w:val="18"/>
                <w:lang w:eastAsia="en-US"/>
              </w:rPr>
              <w:t>SLT2. Новый акт</w:t>
            </w:r>
          </w:p>
          <w:p w:rsidR="003906E3" w:rsidRPr="003906E3" w:rsidRDefault="003906E3" w:rsidP="0056419B">
            <w:pPr>
              <w:spacing w:after="0" w:line="240" w:lineRule="auto"/>
              <w:contextualSpacing/>
              <w:rPr>
                <w:rFonts w:ascii="Times New Roman" w:eastAsia="SimSun" w:hAnsi="Times New Roman" w:cs="Times New Roman"/>
                <w:sz w:val="20"/>
                <w:szCs w:val="18"/>
                <w:lang w:eastAsia="en-US"/>
              </w:rPr>
            </w:pPr>
            <w:r w:rsidRPr="003906E3">
              <w:rPr>
                <w:rFonts w:ascii="Times New Roman" w:eastAsia="SimSun" w:hAnsi="Times New Roman" w:cs="Times New Roman"/>
                <w:sz w:val="20"/>
                <w:szCs w:val="18"/>
                <w:lang w:eastAsia="en-US"/>
              </w:rPr>
              <w:t xml:space="preserve">Проект постановления Правительства об утверждении положения о </w:t>
            </w:r>
            <w:r w:rsidRPr="003906E3">
              <w:rPr>
                <w:rFonts w:ascii="Times New Roman" w:eastAsia="SimSun" w:hAnsi="Times New Roman" w:cs="Times New Roman"/>
                <w:sz w:val="20"/>
                <w:szCs w:val="18"/>
              </w:rPr>
              <w:t>мониторинге и информировании относительно движения морских судов</w:t>
            </w:r>
          </w:p>
          <w:p w:rsidR="003906E3" w:rsidRPr="003906E3" w:rsidRDefault="003906E3" w:rsidP="0056419B">
            <w:pPr>
              <w:spacing w:after="0" w:line="240" w:lineRule="auto"/>
              <w:contextualSpacing/>
              <w:rPr>
                <w:rFonts w:ascii="Times New Roman" w:eastAsia="SimSun" w:hAnsi="Times New Roman" w:cs="Times New Roman"/>
                <w:i/>
                <w:sz w:val="20"/>
                <w:szCs w:val="18"/>
                <w:lang w:eastAsia="en-US"/>
              </w:rPr>
            </w:pPr>
          </w:p>
          <w:p w:rsidR="003906E3" w:rsidRPr="003906E3" w:rsidRDefault="003906E3" w:rsidP="0056419B">
            <w:pPr>
              <w:spacing w:after="0" w:line="240" w:lineRule="auto"/>
              <w:contextualSpacing/>
              <w:rPr>
                <w:rFonts w:ascii="Times New Roman" w:eastAsia="SimSun" w:hAnsi="Times New Roman" w:cs="Times New Roman"/>
                <w:sz w:val="20"/>
                <w:szCs w:val="18"/>
                <w:lang w:eastAsia="en-US"/>
              </w:rPr>
            </w:pPr>
            <w:r w:rsidRPr="003906E3">
              <w:rPr>
                <w:rFonts w:ascii="Times New Roman" w:eastAsia="SimSun" w:hAnsi="Times New Roman" w:cs="Times New Roman"/>
                <w:sz w:val="20"/>
                <w:szCs w:val="18"/>
                <w:lang w:eastAsia="en-US"/>
              </w:rPr>
              <w:t>Перелагает:</w:t>
            </w:r>
          </w:p>
          <w:p w:rsidR="003906E3" w:rsidRPr="003906E3" w:rsidRDefault="003906E3" w:rsidP="0056419B">
            <w:pPr>
              <w:spacing w:after="0" w:line="240" w:lineRule="auto"/>
              <w:contextualSpacing/>
              <w:rPr>
                <w:rFonts w:ascii="Times New Roman" w:eastAsia="SimSun" w:hAnsi="Times New Roman" w:cs="Times New Roman"/>
                <w:sz w:val="20"/>
                <w:szCs w:val="18"/>
                <w:lang w:eastAsia="en-US"/>
              </w:rPr>
            </w:pPr>
          </w:p>
          <w:p w:rsidR="003906E3" w:rsidRPr="003906E3" w:rsidRDefault="003906E3" w:rsidP="0056419B">
            <w:pPr>
              <w:spacing w:after="0" w:line="240" w:lineRule="auto"/>
              <w:rPr>
                <w:rFonts w:ascii="Times New Roman" w:eastAsia="SimSun" w:hAnsi="Times New Roman" w:cs="Arial"/>
                <w:b/>
                <w:i/>
                <w:sz w:val="20"/>
                <w:szCs w:val="18"/>
              </w:rPr>
            </w:pPr>
            <w:r w:rsidRPr="003906E3">
              <w:rPr>
                <w:rFonts w:ascii="Times New Roman" w:eastAsia="SimSun" w:hAnsi="Times New Roman" w:cs="Arial"/>
                <w:sz w:val="20"/>
                <w:szCs w:val="18"/>
              </w:rPr>
              <w:t>Директиву 2002/59/ЕС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Утвержден</w:t>
            </w:r>
            <w:r w:rsidR="00C7400A">
              <w:rPr>
                <w:rFonts w:ascii="Times New Roman" w:eastAsia="SimSun" w:hAnsi="Times New Roman" w:cs="Arial"/>
                <w:sz w:val="20"/>
                <w:szCs w:val="18"/>
              </w:rPr>
              <w:t>-</w:t>
            </w:r>
            <w:r w:rsidRPr="003906E3">
              <w:rPr>
                <w:rFonts w:ascii="Times New Roman" w:eastAsia="SimSun" w:hAnsi="Times New Roman" w:cs="Arial"/>
                <w:sz w:val="20"/>
                <w:szCs w:val="18"/>
              </w:rPr>
              <w:t>ное  Постанов</w:t>
            </w:r>
            <w:r w:rsidR="00C7400A">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C7400A">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III квартал 2018 г.; </w:t>
            </w:r>
          </w:p>
          <w:p w:rsidR="003906E3" w:rsidRPr="003906E3" w:rsidRDefault="003906E3" w:rsidP="0056419B">
            <w:pPr>
              <w:spacing w:after="0" w:line="240" w:lineRule="auto"/>
              <w:rPr>
                <w:rFonts w:ascii="Times New Roman" w:eastAsia="SimSun" w:hAnsi="Times New Roman" w:cs="Arial"/>
                <w:i/>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 сентября 2017 г.</w:t>
            </w:r>
          </w:p>
          <w:p w:rsidR="003906E3" w:rsidRPr="003906E3" w:rsidRDefault="003906E3" w:rsidP="0056419B">
            <w:pPr>
              <w:spacing w:after="0" w:line="240" w:lineRule="auto"/>
              <w:rPr>
                <w:rFonts w:ascii="Times New Roman" w:eastAsia="SimSun" w:hAnsi="Times New Roman" w:cs="Arial"/>
                <w:sz w:val="20"/>
                <w:szCs w:val="18"/>
              </w:rPr>
            </w:pPr>
          </w:p>
        </w:tc>
        <w:tc>
          <w:tcPr>
            <w:tcW w:w="1701"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sz w:val="20"/>
                <w:szCs w:val="18"/>
              </w:rPr>
              <w:t xml:space="preserve">В пределах бюджета  органа </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Ответственность перевозчиков пассажиров </w:t>
            </w:r>
          </w:p>
          <w:p w:rsidR="003906E3" w:rsidRPr="003906E3" w:rsidRDefault="003906E3" w:rsidP="0056419B">
            <w:pPr>
              <w:spacing w:after="0" w:line="240" w:lineRule="auto"/>
              <w:rPr>
                <w:rFonts w:ascii="Times New Roman" w:eastAsia="SimSun" w:hAnsi="Times New Roman" w:cs="Arial"/>
                <w:b/>
                <w:bCs/>
                <w:sz w:val="20"/>
                <w:szCs w:val="18"/>
              </w:rPr>
            </w:pP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bCs/>
                <w:sz w:val="20"/>
                <w:szCs w:val="18"/>
              </w:rPr>
              <w:t>Регламент (</w:t>
            </w:r>
            <w:r w:rsidRPr="003906E3">
              <w:rPr>
                <w:rFonts w:ascii="Times New Roman" w:eastAsia="SimSun" w:hAnsi="Times New Roman" w:cs="Arial"/>
                <w:b/>
                <w:sz w:val="20"/>
                <w:szCs w:val="18"/>
              </w:rPr>
              <w:t>EC</w:t>
            </w:r>
            <w:r w:rsidRPr="003906E3">
              <w:rPr>
                <w:rFonts w:ascii="Times New Roman" w:eastAsia="SimSun" w:hAnsi="Times New Roman" w:cs="Arial"/>
                <w:b/>
                <w:bCs/>
                <w:sz w:val="20"/>
                <w:szCs w:val="18"/>
              </w:rPr>
              <w:t xml:space="preserve">) № 392/2009 </w:t>
            </w:r>
            <w:r w:rsidRPr="003906E3">
              <w:rPr>
                <w:rFonts w:ascii="Times New Roman" w:eastAsia="SimSun" w:hAnsi="Times New Roman" w:cs="Arial"/>
                <w:sz w:val="20"/>
                <w:szCs w:val="18"/>
              </w:rPr>
              <w:t>Европейского Парламента и Совета от 23 апреля 2009 г. об ответственности перевозчиков пассажиров по морю в случае происшествий</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sz w:val="20"/>
                <w:szCs w:val="18"/>
              </w:rPr>
              <w:t>SLT3.</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sz w:val="20"/>
                <w:szCs w:val="18"/>
              </w:rPr>
              <w:t>Проект постановления Правительства об ответственности перевозчиков пассажиров по морю в случае происшествий;</w:t>
            </w:r>
          </w:p>
          <w:p w:rsidR="003906E3" w:rsidRPr="003906E3" w:rsidRDefault="003906E3" w:rsidP="0056419B">
            <w:pPr>
              <w:spacing w:after="0" w:line="240" w:lineRule="auto"/>
              <w:contextualSpacing/>
              <w:rPr>
                <w:rFonts w:ascii="Times New Roman" w:eastAsia="SimSun" w:hAnsi="Times New Roman" w:cs="Arial"/>
                <w:b/>
                <w:i/>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b/>
                <w:i/>
                <w:sz w:val="20"/>
                <w:szCs w:val="18"/>
              </w:rPr>
            </w:pPr>
            <w:r w:rsidRPr="003906E3">
              <w:rPr>
                <w:rFonts w:ascii="Times New Roman" w:eastAsia="SimSun" w:hAnsi="Times New Roman" w:cs="Arial"/>
                <w:bCs/>
                <w:sz w:val="20"/>
                <w:szCs w:val="18"/>
              </w:rPr>
              <w:t xml:space="preserve">Регламент (ЕС) №392/2009 </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постановле</w:t>
            </w:r>
            <w:r w:rsidR="00C7400A">
              <w:rPr>
                <w:rFonts w:ascii="Times New Roman" w:eastAsia="SimSun" w:hAnsi="Times New Roman" w:cs="Arial"/>
                <w:sz w:val="20"/>
                <w:szCs w:val="18"/>
              </w:rPr>
              <w:t>-</w:t>
            </w:r>
            <w:r w:rsidRPr="003906E3">
              <w:rPr>
                <w:rFonts w:ascii="Times New Roman" w:eastAsia="SimSun" w:hAnsi="Times New Roman" w:cs="Arial"/>
                <w:sz w:val="20"/>
                <w:szCs w:val="18"/>
              </w:rPr>
              <w:t>ние Правитель</w:t>
            </w:r>
            <w:r w:rsidR="00C7400A">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III квартал 2018 г.; </w:t>
            </w:r>
          </w:p>
          <w:p w:rsidR="003906E3" w:rsidRPr="003906E3" w:rsidRDefault="003906E3" w:rsidP="0056419B">
            <w:pPr>
              <w:spacing w:after="0" w:line="240" w:lineRule="auto"/>
              <w:rPr>
                <w:rFonts w:ascii="Times New Roman" w:eastAsia="SimSun" w:hAnsi="Times New Roman" w:cs="Arial"/>
                <w:i/>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 сентября 2017 г.</w:t>
            </w:r>
          </w:p>
        </w:tc>
        <w:tc>
          <w:tcPr>
            <w:tcW w:w="1701"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В пределах бюджета  органа</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Arial"/>
                <w:b/>
                <w:bCs/>
                <w:color w:val="000000"/>
                <w:sz w:val="20"/>
                <w:szCs w:val="18"/>
              </w:rPr>
            </w:pPr>
            <w:r w:rsidRPr="003906E3">
              <w:rPr>
                <w:rFonts w:ascii="Times New Roman" w:eastAsia="SimSun" w:hAnsi="Times New Roman" w:cs="Arial"/>
                <w:b/>
                <w:bCs/>
                <w:color w:val="000000"/>
                <w:sz w:val="20"/>
                <w:szCs w:val="18"/>
              </w:rPr>
              <w:t>Расследование аварий</w:t>
            </w:r>
          </w:p>
          <w:p w:rsidR="003906E3" w:rsidRPr="003906E3" w:rsidRDefault="003906E3" w:rsidP="0056419B">
            <w:pPr>
              <w:spacing w:after="0" w:line="240" w:lineRule="auto"/>
              <w:rPr>
                <w:rFonts w:ascii="Times New Roman" w:eastAsia="SimSun" w:hAnsi="Times New Roman" w:cs="Arial"/>
                <w:color w:val="000000"/>
                <w:sz w:val="20"/>
                <w:szCs w:val="18"/>
              </w:rPr>
            </w:pPr>
          </w:p>
          <w:p w:rsidR="003906E3" w:rsidRPr="003906E3" w:rsidRDefault="003906E3" w:rsidP="0056419B">
            <w:pPr>
              <w:spacing w:after="0" w:line="240" w:lineRule="auto"/>
              <w:rPr>
                <w:rFonts w:ascii="Times New Roman" w:eastAsia="SimSun" w:hAnsi="Times New Roman" w:cs="Arial"/>
                <w:b/>
                <w:color w:val="000000"/>
                <w:sz w:val="20"/>
                <w:szCs w:val="18"/>
              </w:rPr>
            </w:pPr>
            <w:r w:rsidRPr="003906E3">
              <w:rPr>
                <w:rFonts w:ascii="Times New Roman" w:eastAsia="SimSun" w:hAnsi="Times New Roman" w:cs="Arial"/>
                <w:b/>
                <w:color w:val="000000"/>
                <w:sz w:val="20"/>
                <w:szCs w:val="18"/>
              </w:rPr>
              <w:t>Директива 2009/18 /EC</w:t>
            </w:r>
            <w:r w:rsidRPr="003906E3">
              <w:rPr>
                <w:rFonts w:ascii="Times New Roman" w:eastAsia="SimSun" w:hAnsi="Times New Roman" w:cs="Arial"/>
                <w:color w:val="000000"/>
                <w:sz w:val="20"/>
                <w:szCs w:val="18"/>
              </w:rPr>
              <w:t xml:space="preserve"> Европейского Парламента и </w:t>
            </w:r>
            <w:r w:rsidRPr="003906E3">
              <w:rPr>
                <w:rFonts w:ascii="Times New Roman" w:eastAsia="SimSun" w:hAnsi="Times New Roman" w:cs="Arial"/>
                <w:color w:val="000000"/>
                <w:sz w:val="20"/>
                <w:szCs w:val="18"/>
              </w:rPr>
              <w:lastRenderedPageBreak/>
              <w:t>Совета от 23 апреля 2009 г. об установлении основополагающих принципов, регулирующих расследование происшествий на морском транспорте</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 xml:space="preserve">I1. </w:t>
            </w:r>
            <w:r w:rsidRPr="003906E3">
              <w:rPr>
                <w:rFonts w:ascii="Times New Roman" w:eastAsia="SimSun" w:hAnsi="Times New Roman" w:cs="Arial"/>
                <w:sz w:val="20"/>
                <w:szCs w:val="18"/>
              </w:rPr>
              <w:t xml:space="preserve">Создание Бюро по расследованию происшествий  </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Созданное и функцио</w:t>
            </w:r>
            <w:r w:rsidR="00C7400A">
              <w:rPr>
                <w:rFonts w:ascii="Times New Roman" w:eastAsia="SimSun" w:hAnsi="Times New Roman" w:cs="Arial"/>
                <w:sz w:val="20"/>
                <w:szCs w:val="18"/>
              </w:rPr>
              <w:t>-</w:t>
            </w:r>
            <w:r w:rsidRPr="003906E3">
              <w:rPr>
                <w:rFonts w:ascii="Times New Roman" w:eastAsia="SimSun" w:hAnsi="Times New Roman" w:cs="Arial"/>
                <w:sz w:val="20"/>
                <w:szCs w:val="18"/>
              </w:rPr>
              <w:t xml:space="preserve">нальное бюро </w:t>
            </w: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II квартал 2017 г. ;</w:t>
            </w:r>
          </w:p>
          <w:p w:rsidR="003906E3" w:rsidRPr="003906E3" w:rsidRDefault="003906E3" w:rsidP="0056419B">
            <w:pPr>
              <w:spacing w:after="0" w:line="240" w:lineRule="auto"/>
              <w:rPr>
                <w:rFonts w:ascii="Times New Roman" w:eastAsia="SimSun" w:hAnsi="Times New Roman" w:cs="Arial"/>
                <w:i/>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СА </w:t>
            </w:r>
            <w:r w:rsidRPr="003906E3">
              <w:rPr>
                <w:rFonts w:ascii="Times New Roman" w:eastAsia="SimSun" w:hAnsi="Times New Roman" w:cs="Arial"/>
                <w:sz w:val="20"/>
                <w:szCs w:val="18"/>
              </w:rPr>
              <w:lastRenderedPageBreak/>
              <w:t>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 сентября 2017 г.</w:t>
            </w:r>
          </w:p>
        </w:tc>
        <w:tc>
          <w:tcPr>
            <w:tcW w:w="1701"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lastRenderedPageBreak/>
              <w:t>В пределах бюджета  органа</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Arial"/>
                <w:b/>
                <w:color w:val="000000"/>
                <w:sz w:val="20"/>
                <w:szCs w:val="18"/>
              </w:rPr>
            </w:pPr>
            <w:r w:rsidRPr="003906E3">
              <w:rPr>
                <w:rFonts w:ascii="Times New Roman" w:eastAsia="SimSun" w:hAnsi="Times New Roman" w:cs="Arial"/>
                <w:b/>
                <w:color w:val="000000"/>
                <w:sz w:val="20"/>
                <w:szCs w:val="18"/>
              </w:rPr>
              <w:t>Технические и эксплуатационные правила</w:t>
            </w:r>
          </w:p>
          <w:p w:rsidR="003906E3" w:rsidRPr="003906E3" w:rsidRDefault="003906E3" w:rsidP="0056419B">
            <w:pPr>
              <w:spacing w:after="0" w:line="240" w:lineRule="auto"/>
              <w:rPr>
                <w:rFonts w:ascii="Times New Roman" w:eastAsia="SimSun" w:hAnsi="Times New Roman" w:cs="Arial"/>
                <w:b/>
                <w:color w:val="000000"/>
                <w:sz w:val="20"/>
                <w:szCs w:val="18"/>
              </w:rPr>
            </w:pPr>
            <w:r w:rsidRPr="003906E3">
              <w:rPr>
                <w:rFonts w:ascii="Times New Roman" w:eastAsia="SimSun" w:hAnsi="Times New Roman" w:cs="Arial"/>
                <w:b/>
                <w:color w:val="000000"/>
                <w:sz w:val="20"/>
                <w:szCs w:val="18"/>
              </w:rPr>
              <w:t>пассажирских судов:</w:t>
            </w:r>
          </w:p>
          <w:p w:rsidR="003906E3" w:rsidRPr="003906E3" w:rsidRDefault="003906E3" w:rsidP="0056419B">
            <w:pPr>
              <w:spacing w:after="0" w:line="240" w:lineRule="auto"/>
              <w:rPr>
                <w:rFonts w:ascii="Times New Roman" w:eastAsia="SimSun" w:hAnsi="Times New Roman" w:cs="Arial"/>
                <w:color w:val="000000"/>
                <w:sz w:val="20"/>
                <w:szCs w:val="18"/>
              </w:rPr>
            </w:pPr>
          </w:p>
          <w:p w:rsidR="003906E3" w:rsidRPr="003906E3" w:rsidRDefault="003906E3" w:rsidP="0056419B">
            <w:pPr>
              <w:spacing w:after="0" w:line="240" w:lineRule="auto"/>
              <w:rPr>
                <w:rFonts w:ascii="Times New Roman" w:eastAsia="SimSun" w:hAnsi="Times New Roman" w:cs="Arial"/>
                <w:b/>
                <w:color w:val="000000"/>
                <w:sz w:val="20"/>
                <w:szCs w:val="18"/>
              </w:rPr>
            </w:pPr>
            <w:r w:rsidRPr="003906E3">
              <w:rPr>
                <w:rFonts w:ascii="Times New Roman" w:eastAsia="SimSun" w:hAnsi="Times New Roman" w:cs="Arial"/>
                <w:b/>
                <w:color w:val="000000"/>
                <w:sz w:val="20"/>
                <w:szCs w:val="18"/>
              </w:rPr>
              <w:t>Директива 2003/25 /ЕС</w:t>
            </w:r>
            <w:r w:rsidRPr="003906E3">
              <w:rPr>
                <w:rFonts w:ascii="Times New Roman" w:eastAsia="SimSun" w:hAnsi="Times New Roman" w:cs="Arial"/>
                <w:color w:val="000000"/>
                <w:sz w:val="20"/>
                <w:szCs w:val="18"/>
              </w:rPr>
              <w:t xml:space="preserve"> Европейского Парламента и Совета от 14 апреля 2003 года о конкретных требованиях по устойчивости пассажирских судов</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sz w:val="20"/>
                <w:szCs w:val="18"/>
              </w:rPr>
              <w:t>SLT4.</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Проект постановления Правительства о конкретных требованиях по устойчивости пассажирских судов</w:t>
            </w:r>
          </w:p>
          <w:p w:rsidR="003906E3" w:rsidRPr="003906E3" w:rsidRDefault="003906E3" w:rsidP="0056419B">
            <w:pPr>
              <w:spacing w:after="0" w:line="240" w:lineRule="auto"/>
              <w:contextualSpacing/>
              <w:rPr>
                <w:rFonts w:ascii="Times New Roman" w:eastAsia="SimSun" w:hAnsi="Times New Roman" w:cs="Arial"/>
                <w:sz w:val="20"/>
                <w:szCs w:val="18"/>
              </w:rPr>
            </w:pP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sz w:val="20"/>
                <w:szCs w:val="18"/>
              </w:rPr>
              <w:t>Директиву 2003/25/ЕС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w:t>
            </w:r>
            <w:r w:rsidR="00871148">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i/>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 сентября 2018 г.</w:t>
            </w:r>
          </w:p>
        </w:tc>
        <w:tc>
          <w:tcPr>
            <w:tcW w:w="1701"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В пределах бюджета  органа</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Arial"/>
                <w:b/>
                <w:color w:val="000000"/>
                <w:sz w:val="20"/>
                <w:szCs w:val="18"/>
              </w:rPr>
            </w:pPr>
            <w:r w:rsidRPr="003906E3">
              <w:rPr>
                <w:rFonts w:ascii="Times New Roman" w:eastAsia="SimSun" w:hAnsi="Times New Roman" w:cs="Arial"/>
                <w:b/>
                <w:color w:val="000000"/>
                <w:sz w:val="20"/>
                <w:szCs w:val="18"/>
              </w:rPr>
              <w:t>Технические и эксплуатационные правила</w:t>
            </w:r>
          </w:p>
          <w:p w:rsidR="003906E3" w:rsidRPr="003906E3" w:rsidRDefault="003906E3" w:rsidP="0056419B">
            <w:pPr>
              <w:spacing w:after="0" w:line="240" w:lineRule="auto"/>
              <w:rPr>
                <w:rFonts w:ascii="Times New Roman" w:eastAsia="SimSun" w:hAnsi="Times New Roman" w:cs="Arial"/>
                <w:b/>
                <w:color w:val="000000"/>
                <w:sz w:val="20"/>
                <w:szCs w:val="18"/>
              </w:rPr>
            </w:pPr>
            <w:r w:rsidRPr="003906E3">
              <w:rPr>
                <w:rFonts w:ascii="Times New Roman" w:eastAsia="SimSun" w:hAnsi="Times New Roman" w:cs="Arial"/>
                <w:b/>
                <w:color w:val="000000"/>
                <w:sz w:val="20"/>
                <w:szCs w:val="18"/>
              </w:rPr>
              <w:t>пассажирских судов</w:t>
            </w:r>
          </w:p>
          <w:p w:rsidR="003906E3" w:rsidRPr="003906E3" w:rsidRDefault="003906E3" w:rsidP="0056419B">
            <w:pPr>
              <w:spacing w:after="0" w:line="240" w:lineRule="auto"/>
              <w:rPr>
                <w:rFonts w:ascii="Times New Roman" w:eastAsia="SimSun" w:hAnsi="Times New Roman" w:cs="Arial"/>
                <w:color w:val="000000"/>
                <w:sz w:val="20"/>
                <w:szCs w:val="18"/>
              </w:rPr>
            </w:pPr>
          </w:p>
          <w:p w:rsidR="003906E3" w:rsidRPr="003906E3" w:rsidRDefault="003906E3" w:rsidP="0056419B">
            <w:pPr>
              <w:spacing w:after="0" w:line="240" w:lineRule="auto"/>
              <w:rPr>
                <w:rFonts w:ascii="Times New Roman" w:eastAsia="SimSun" w:hAnsi="Times New Roman" w:cs="Arial"/>
                <w:color w:val="000000"/>
                <w:sz w:val="20"/>
                <w:szCs w:val="18"/>
              </w:rPr>
            </w:pPr>
            <w:r w:rsidRPr="003906E3">
              <w:rPr>
                <w:rFonts w:ascii="Times New Roman" w:eastAsia="SimSun" w:hAnsi="Times New Roman" w:cs="Arial"/>
                <w:b/>
                <w:color w:val="000000"/>
                <w:sz w:val="20"/>
                <w:szCs w:val="18"/>
              </w:rPr>
              <w:t>Директива 2009/45 /EC</w:t>
            </w:r>
            <w:r w:rsidRPr="003906E3">
              <w:rPr>
                <w:rFonts w:ascii="Times New Roman" w:eastAsia="SimSun" w:hAnsi="Times New Roman" w:cs="Arial"/>
                <w:color w:val="000000"/>
                <w:sz w:val="20"/>
                <w:szCs w:val="18"/>
              </w:rPr>
              <w:t xml:space="preserve"> Европейского Парламента и Совета от 6 мая 2009 года о правилах и стандартах  безопасности для пассажирских судов</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sz w:val="20"/>
                <w:szCs w:val="18"/>
              </w:rPr>
              <w:t>SLT5. 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Проект постановления Правительства о правилах и стандартах безопасности для пассажирских судов;</w:t>
            </w: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sz w:val="20"/>
                <w:szCs w:val="18"/>
              </w:rPr>
              <w:t>Директиву 2009/45/ЕС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w:t>
            </w:r>
            <w:r w:rsidR="00871148">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i/>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 сентября 2018 г.</w:t>
            </w:r>
          </w:p>
        </w:tc>
        <w:tc>
          <w:tcPr>
            <w:tcW w:w="1701"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В пределах бюджета  органа</w:t>
            </w:r>
          </w:p>
        </w:tc>
      </w:tr>
      <w:tr w:rsidR="003906E3" w:rsidRPr="003906E3" w:rsidTr="00871148">
        <w:trPr>
          <w:trHeight w:val="1335"/>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 xml:space="preserve">Государственный портовый </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контроль</w:t>
            </w:r>
          </w:p>
          <w:p w:rsidR="003906E3" w:rsidRPr="003906E3" w:rsidRDefault="003906E3" w:rsidP="0056419B">
            <w:pPr>
              <w:spacing w:after="0" w:line="240" w:lineRule="auto"/>
              <w:rPr>
                <w:rFonts w:ascii="Times New Roman" w:eastAsia="SimSun" w:hAnsi="Times New Roman" w:cs="Arial"/>
                <w:b/>
                <w:sz w:val="20"/>
                <w:szCs w:val="18"/>
              </w:rPr>
            </w:pP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Директива 2009/16/EC</w:t>
            </w:r>
            <w:r w:rsidRPr="003906E3">
              <w:rPr>
                <w:rFonts w:ascii="Times New Roman" w:eastAsia="SimSun" w:hAnsi="Times New Roman" w:cs="Arial"/>
                <w:sz w:val="20"/>
                <w:szCs w:val="18"/>
              </w:rPr>
              <w:t xml:space="preserve"> Европейского Парламента и Совета от 23 апреля 2009 г. о государственном портовом контроле</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SLT6.</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Проект постановления Правительства о соблюдении обязанностей государства порта;</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Директиву 2009/16/ЕС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постановле</w:t>
            </w:r>
            <w:r w:rsidR="00871148">
              <w:rPr>
                <w:rFonts w:ascii="Times New Roman" w:eastAsia="SimSun" w:hAnsi="Times New Roman" w:cs="Arial"/>
                <w:sz w:val="20"/>
                <w:szCs w:val="18"/>
              </w:rPr>
              <w:t>-</w:t>
            </w:r>
            <w:r w:rsidRPr="003906E3">
              <w:rPr>
                <w:rFonts w:ascii="Times New Roman" w:eastAsia="SimSun" w:hAnsi="Times New Roman" w:cs="Arial"/>
                <w:sz w:val="20"/>
                <w:szCs w:val="18"/>
              </w:rPr>
              <w:t>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2019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сентябрь 2019 г.</w:t>
            </w:r>
          </w:p>
        </w:tc>
        <w:tc>
          <w:tcPr>
            <w:tcW w:w="1701"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В пределах бюджета  органа</w:t>
            </w:r>
          </w:p>
          <w:p w:rsidR="003906E3" w:rsidRPr="003906E3" w:rsidRDefault="003906E3" w:rsidP="0056419B">
            <w:pPr>
              <w:spacing w:after="0" w:line="240" w:lineRule="auto"/>
              <w:rPr>
                <w:rFonts w:ascii="Times New Roman" w:eastAsia="SimSun" w:hAnsi="Times New Roman" w:cs="Arial"/>
                <w:sz w:val="20"/>
                <w:szCs w:val="18"/>
              </w:rPr>
            </w:pPr>
          </w:p>
        </w:tc>
      </w:tr>
      <w:tr w:rsidR="003906E3" w:rsidRPr="003906E3" w:rsidTr="00871148">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L2. 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закона о присоединении Республики Молдова к Меморандуму о взаимопонимании и контроле со стороны государства-порта в Черноморском бассейне </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w:t>
            </w:r>
            <w:r w:rsidR="00871148">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2019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Cs/>
                <w:sz w:val="20"/>
                <w:szCs w:val="18"/>
              </w:rPr>
              <w:t>В пределах бюджета  органа</w:t>
            </w:r>
          </w:p>
        </w:tc>
      </w:tr>
      <w:tr w:rsidR="003906E3" w:rsidRPr="003906E3" w:rsidTr="00871148">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bCs/>
                <w:sz w:val="20"/>
                <w:szCs w:val="18"/>
              </w:rPr>
            </w:pPr>
            <w:r w:rsidRPr="003906E3">
              <w:rPr>
                <w:rFonts w:ascii="Times New Roman" w:eastAsia="SimSun" w:hAnsi="Times New Roman" w:cs="Times New Roman"/>
                <w:b/>
                <w:bCs/>
                <w:sz w:val="20"/>
                <w:szCs w:val="18"/>
              </w:rPr>
              <w:t xml:space="preserve">Ответственность перевозчиков людей </w:t>
            </w:r>
          </w:p>
          <w:p w:rsidR="003906E3" w:rsidRPr="003906E3" w:rsidRDefault="003906E3" w:rsidP="0056419B">
            <w:pPr>
              <w:spacing w:after="0" w:line="240" w:lineRule="auto"/>
              <w:rPr>
                <w:rFonts w:ascii="Times New Roman" w:eastAsia="SimSun" w:hAnsi="Times New Roman" w:cs="Times New Roman"/>
                <w:b/>
                <w:bCs/>
                <w:sz w:val="20"/>
                <w:szCs w:val="18"/>
              </w:rPr>
            </w:pP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bCs/>
                <w:sz w:val="20"/>
                <w:szCs w:val="18"/>
              </w:rPr>
              <w:t xml:space="preserve">Регламент </w:t>
            </w:r>
            <w:r w:rsidRPr="003906E3">
              <w:rPr>
                <w:rFonts w:ascii="Times New Roman" w:eastAsia="SimSun" w:hAnsi="Times New Roman" w:cs="Times New Roman"/>
                <w:b/>
                <w:sz w:val="20"/>
                <w:szCs w:val="18"/>
              </w:rPr>
              <w:t>(EC) № 336/2006</w:t>
            </w:r>
            <w:r w:rsidRPr="003906E3">
              <w:rPr>
                <w:rFonts w:ascii="Times New Roman" w:eastAsia="SimSun" w:hAnsi="Times New Roman" w:cs="Times New Roman"/>
                <w:sz w:val="20"/>
                <w:szCs w:val="18"/>
              </w:rPr>
              <w:t xml:space="preserve"> Европейского Парламента и Совета от 15 февраля 2006 г. о применении Международного кодекса по управлению безопасностью на территории Сообщества</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SLT7.</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постановления Правительства о применении Международного кодекса по управлению безопасностью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Регламент 336/2006/ЕС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w:t>
            </w:r>
            <w:r w:rsidR="00871148">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 сентября 2016 г.</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В пределах бюджета  </w:t>
            </w:r>
            <w:r w:rsidRPr="003906E3">
              <w:rPr>
                <w:rFonts w:ascii="Calibri" w:eastAsia="SimSun" w:hAnsi="Calibri" w:cs="Arial"/>
              </w:rPr>
              <w:t>органа</w:t>
            </w:r>
          </w:p>
        </w:tc>
      </w:tr>
      <w:tr w:rsidR="003906E3" w:rsidRPr="003906E3" w:rsidTr="00871148">
        <w:trPr>
          <w:trHeight w:val="400"/>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sz w:val="20"/>
                <w:szCs w:val="18"/>
                <w:u w:val="single"/>
              </w:rPr>
            </w:pPr>
            <w:r w:rsidRPr="003906E3">
              <w:rPr>
                <w:rFonts w:ascii="Times New Roman" w:eastAsia="SimSun" w:hAnsi="Times New Roman" w:cs="Times New Roman"/>
                <w:b/>
                <w:sz w:val="20"/>
                <w:szCs w:val="18"/>
                <w:u w:val="single"/>
              </w:rPr>
              <w:t>Сухогрузы</w:t>
            </w:r>
          </w:p>
          <w:p w:rsidR="003906E3" w:rsidRPr="003906E3" w:rsidRDefault="003906E3" w:rsidP="0056419B">
            <w:pPr>
              <w:spacing w:after="0" w:line="240" w:lineRule="auto"/>
              <w:rPr>
                <w:rFonts w:ascii="Times New Roman" w:eastAsia="SimSun" w:hAnsi="Times New Roman" w:cs="Times New Roman"/>
                <w:b/>
                <w:sz w:val="20"/>
                <w:szCs w:val="18"/>
              </w:rPr>
            </w:pP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sz w:val="20"/>
                <w:szCs w:val="18"/>
              </w:rPr>
              <w:t xml:space="preserve">Директива </w:t>
            </w:r>
            <w:r w:rsidRPr="003906E3">
              <w:rPr>
                <w:rFonts w:ascii="Times New Roman" w:eastAsia="SimSun" w:hAnsi="Times New Roman" w:cs="Times New Roman"/>
                <w:b/>
                <w:bCs/>
                <w:sz w:val="20"/>
                <w:szCs w:val="18"/>
              </w:rPr>
              <w:t>2001/96/</w:t>
            </w:r>
            <w:r w:rsidRPr="003906E3">
              <w:rPr>
                <w:rFonts w:ascii="Times New Roman" w:eastAsia="SimSun" w:hAnsi="Times New Roman" w:cs="Times New Roman"/>
                <w:b/>
                <w:sz w:val="20"/>
                <w:szCs w:val="18"/>
              </w:rPr>
              <w:t>EC</w:t>
            </w:r>
            <w:r w:rsidRPr="003906E3">
              <w:rPr>
                <w:rFonts w:ascii="Times New Roman" w:eastAsia="SimSun" w:hAnsi="Times New Roman" w:cs="Times New Roman"/>
                <w:bCs/>
                <w:sz w:val="20"/>
                <w:szCs w:val="18"/>
              </w:rPr>
              <w:t xml:space="preserve"> Е</w:t>
            </w:r>
            <w:r w:rsidRPr="003906E3">
              <w:rPr>
                <w:rFonts w:ascii="Times New Roman" w:eastAsia="SimSun" w:hAnsi="Times New Roman" w:cs="Times New Roman"/>
                <w:sz w:val="20"/>
                <w:szCs w:val="18"/>
              </w:rPr>
              <w:t>вропейского Парламента и Совета от 4 декабря 2001 года, устанавливающая гармонизированные требования и процедуры безопасной загрузки и разгрузки сухогрузов</w:t>
            </w:r>
          </w:p>
          <w:p w:rsidR="003906E3" w:rsidRPr="003906E3" w:rsidRDefault="003906E3" w:rsidP="0056419B">
            <w:pPr>
              <w:spacing w:after="0" w:line="240" w:lineRule="auto"/>
              <w:rPr>
                <w:rFonts w:ascii="Times New Roman" w:eastAsia="SimSun" w:hAnsi="Times New Roman" w:cs="Arial"/>
                <w:b/>
                <w:sz w:val="20"/>
                <w:szCs w:val="18"/>
              </w:rPr>
            </w:pP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SLT8. 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Проект постановления Правительства о требованиях и процедурах безопасной загрузки и разгрузки сухогрузов;</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Директиву 2001/96/ЕС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w:t>
            </w:r>
            <w:r w:rsidR="00871148">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 сентября 2017 г.</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Arial"/>
                <w:b/>
                <w:sz w:val="20"/>
                <w:szCs w:val="18"/>
                <w:u w:val="single"/>
              </w:rPr>
            </w:pPr>
            <w:r w:rsidRPr="003906E3">
              <w:rPr>
                <w:rFonts w:ascii="Times New Roman" w:eastAsia="SimSun" w:hAnsi="Times New Roman" w:cs="Arial"/>
                <w:b/>
                <w:sz w:val="20"/>
                <w:szCs w:val="18"/>
                <w:u w:val="single"/>
              </w:rPr>
              <w:t>Экипаж</w:t>
            </w:r>
          </w:p>
          <w:p w:rsidR="003906E3" w:rsidRPr="003906E3" w:rsidRDefault="003906E3" w:rsidP="0056419B">
            <w:pPr>
              <w:spacing w:after="0" w:line="240" w:lineRule="auto"/>
              <w:rPr>
                <w:rFonts w:ascii="Times New Roman" w:eastAsia="SimSun" w:hAnsi="Times New Roman" w:cs="Arial"/>
                <w:b/>
                <w:sz w:val="20"/>
                <w:szCs w:val="18"/>
              </w:rPr>
            </w:pPr>
          </w:p>
          <w:p w:rsidR="003906E3" w:rsidRPr="003906E3" w:rsidRDefault="003906E3" w:rsidP="0056419B">
            <w:pPr>
              <w:spacing w:after="0" w:line="240" w:lineRule="auto"/>
              <w:rPr>
                <w:rFonts w:ascii="Times New Roman" w:eastAsia="SimSun" w:hAnsi="Times New Roman" w:cs="Arial"/>
                <w:b/>
                <w:sz w:val="20"/>
                <w:szCs w:val="18"/>
                <w:u w:val="single"/>
              </w:rPr>
            </w:pPr>
            <w:r w:rsidRPr="003906E3">
              <w:rPr>
                <w:rFonts w:ascii="Times New Roman" w:eastAsia="SimSun" w:hAnsi="Times New Roman" w:cs="Arial"/>
                <w:b/>
                <w:sz w:val="20"/>
                <w:szCs w:val="18"/>
              </w:rPr>
              <w:t xml:space="preserve">Директива </w:t>
            </w:r>
            <w:r w:rsidRPr="003906E3">
              <w:rPr>
                <w:rFonts w:ascii="Times New Roman" w:eastAsia="SimSun" w:hAnsi="Times New Roman" w:cs="Arial"/>
                <w:b/>
                <w:bCs/>
                <w:sz w:val="20"/>
                <w:szCs w:val="18"/>
              </w:rPr>
              <w:t xml:space="preserve">2008/106/СЕ </w:t>
            </w:r>
            <w:r w:rsidRPr="003906E3">
              <w:rPr>
                <w:rFonts w:ascii="Times New Roman" w:eastAsia="SimSun" w:hAnsi="Times New Roman" w:cs="Arial"/>
                <w:bCs/>
                <w:sz w:val="20"/>
                <w:szCs w:val="18"/>
              </w:rPr>
              <w:t xml:space="preserve">Европейского Парламента и Совета от 19 ноября 2008 года </w:t>
            </w:r>
            <w:r w:rsidRPr="003906E3">
              <w:rPr>
                <w:rFonts w:ascii="Times New Roman" w:eastAsia="SimSun" w:hAnsi="Times New Roman" w:cs="Arial"/>
                <w:sz w:val="20"/>
                <w:szCs w:val="18"/>
              </w:rPr>
              <w:t>о минимальном уровне подготовки моряков</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 xml:space="preserve">SLT9. </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sz w:val="20"/>
                <w:szCs w:val="18"/>
              </w:rPr>
              <w:t xml:space="preserve">Проект постановления Правительства </w:t>
            </w:r>
            <w:r w:rsidRPr="003906E3">
              <w:rPr>
                <w:rFonts w:ascii="Times New Roman" w:eastAsia="SimSun" w:hAnsi="Times New Roman" w:cs="Arial"/>
                <w:bCs/>
                <w:sz w:val="20"/>
                <w:szCs w:val="18"/>
              </w:rPr>
              <w:t>о минимальном уровне подготовки моряков;</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Директиву </w:t>
            </w:r>
            <w:r w:rsidRPr="003906E3">
              <w:rPr>
                <w:rFonts w:ascii="Times New Roman" w:eastAsia="SimSun" w:hAnsi="Times New Roman" w:cs="Arial"/>
                <w:bCs/>
                <w:sz w:val="20"/>
                <w:szCs w:val="18"/>
              </w:rPr>
              <w:t>2008/106/ЕС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w:t>
            </w:r>
            <w:r w:rsidR="00871148">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II квартал 2019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1 сентября 2017 г.</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871148">
        <w:trPr>
          <w:trHeight w:val="2338"/>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 xml:space="preserve">Директива 2000/59/EC Европейского Парламента и Совета </w:t>
            </w:r>
            <w:r w:rsidRPr="003906E3">
              <w:rPr>
                <w:rFonts w:ascii="Times New Roman" w:eastAsia="SimSun" w:hAnsi="Times New Roman" w:cs="Times New Roman"/>
                <w:sz w:val="20"/>
                <w:szCs w:val="20"/>
                <w:lang w:eastAsia="zh-CN"/>
              </w:rPr>
              <w:t xml:space="preserve">от 27 ноября 2000 г.ода о портовом оборудовании для сбора отходов и остатков грузов, образующихся в результате эксплуатации судов </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SLT10.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постановления Правительства о портовом оборудовании для сбора отходов и остатков грузов, образующихся в результате эксплуатации судов;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Перелагает: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Директиву 2000/59/ЕС</w:t>
            </w:r>
          </w:p>
        </w:tc>
        <w:tc>
          <w:tcPr>
            <w:tcW w:w="1402" w:type="dxa"/>
            <w:gridSpan w:val="3"/>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 Постано</w:t>
            </w:r>
            <w:r w:rsidR="00871148">
              <w:rPr>
                <w:rFonts w:ascii="Times New Roman" w:eastAsia="SimSun" w:hAnsi="Times New Roman" w:cs="Times New Roman"/>
                <w:sz w:val="20"/>
                <w:szCs w:val="20"/>
              </w:rPr>
              <w:t>-</w:t>
            </w:r>
            <w:r w:rsidRPr="003906E3">
              <w:rPr>
                <w:rFonts w:ascii="Times New Roman" w:eastAsia="SimSun" w:hAnsi="Times New Roman" w:cs="Times New Roman"/>
                <w:sz w:val="20"/>
                <w:szCs w:val="20"/>
              </w:rPr>
              <w:t>вление Правитель</w:t>
            </w:r>
            <w:r w:rsidR="00871148">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68"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u w:color="92D050"/>
                <w:lang w:eastAsia="zh-CN"/>
              </w:rPr>
              <w:t>Министерство сельского хозяйства регионального развития и окружающей среды</w:t>
            </w:r>
          </w:p>
        </w:tc>
        <w:tc>
          <w:tcPr>
            <w:tcW w:w="1134" w:type="dxa"/>
            <w:gridSpan w:val="3"/>
          </w:tcPr>
          <w:p w:rsidR="003906E3" w:rsidRPr="003906E3" w:rsidRDefault="003906E3" w:rsidP="0056419B">
            <w:pPr>
              <w:spacing w:after="0" w:line="240" w:lineRule="auto"/>
              <w:rPr>
                <w:rFonts w:ascii="Times New Roman" w:eastAsia="SimSun" w:hAnsi="Times New Roman" w:cs="Times New Roman"/>
                <w:sz w:val="19"/>
                <w:szCs w:val="19"/>
                <w:lang w:eastAsia="zh-CN"/>
              </w:rPr>
            </w:pPr>
            <w:r w:rsidRPr="003906E3">
              <w:rPr>
                <w:rFonts w:ascii="Times New Roman" w:eastAsia="SimSun" w:hAnsi="Times New Roman" w:cs="Times New Roman"/>
                <w:sz w:val="19"/>
                <w:szCs w:val="19"/>
                <w:lang w:eastAsia="zh-CN"/>
              </w:rPr>
              <w:t>IV квартал 2019 г.;</w:t>
            </w:r>
          </w:p>
          <w:p w:rsidR="003906E3" w:rsidRPr="003906E3" w:rsidRDefault="003906E3" w:rsidP="0056419B">
            <w:pPr>
              <w:spacing w:after="0" w:line="240" w:lineRule="auto"/>
              <w:rPr>
                <w:rFonts w:ascii="Times New Roman" w:eastAsia="SimSun" w:hAnsi="Times New Roman" w:cs="Times New Roman"/>
                <w:sz w:val="19"/>
                <w:szCs w:val="19"/>
                <w:lang w:eastAsia="zh-CN"/>
              </w:rPr>
            </w:pPr>
            <w:r w:rsidRPr="003906E3">
              <w:rPr>
                <w:rFonts w:ascii="Times New Roman" w:eastAsia="SimSun" w:hAnsi="Times New Roman" w:cs="Times New Roman"/>
                <w:sz w:val="19"/>
                <w:szCs w:val="19"/>
                <w:lang w:eastAsia="zh-CN"/>
              </w:rPr>
              <w:t>AA приложе</w:t>
            </w:r>
            <w:r w:rsidR="002C52F6">
              <w:rPr>
                <w:rFonts w:ascii="Times New Roman" w:eastAsia="SimSun" w:hAnsi="Times New Roman" w:cs="Times New Roman"/>
                <w:sz w:val="19"/>
                <w:szCs w:val="19"/>
                <w:lang w:eastAsia="zh-CN"/>
              </w:rPr>
              <w:t>-</w:t>
            </w:r>
            <w:r w:rsidRPr="003906E3">
              <w:rPr>
                <w:rFonts w:ascii="Times New Roman" w:eastAsia="SimSun" w:hAnsi="Times New Roman" w:cs="Times New Roman"/>
                <w:sz w:val="19"/>
                <w:szCs w:val="19"/>
                <w:lang w:eastAsia="zh-CN"/>
              </w:rPr>
              <w:t>ние XXVIII-D,</w:t>
            </w:r>
          </w:p>
          <w:p w:rsidR="003906E3" w:rsidRPr="003906E3" w:rsidRDefault="003906E3" w:rsidP="0056419B">
            <w:pPr>
              <w:spacing w:after="0" w:line="240" w:lineRule="auto"/>
              <w:rPr>
                <w:rFonts w:ascii="Times New Roman" w:eastAsia="SimSun" w:hAnsi="Times New Roman" w:cs="Times New Roman"/>
                <w:sz w:val="19"/>
                <w:szCs w:val="19"/>
                <w:lang w:eastAsia="zh-CN"/>
              </w:rPr>
            </w:pPr>
            <w:r w:rsidRPr="003906E3">
              <w:rPr>
                <w:rFonts w:ascii="Times New Roman" w:eastAsia="SimSun" w:hAnsi="Times New Roman" w:cs="Times New Roman"/>
                <w:sz w:val="19"/>
                <w:szCs w:val="19"/>
                <w:lang w:eastAsia="zh-CN"/>
              </w:rPr>
              <w:t xml:space="preserve">1 сентября 2019 года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приделах бюджета учреждения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871148">
        <w:trPr>
          <w:trHeight w:val="1140"/>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I2</w:t>
            </w:r>
            <w:r w:rsidRPr="003906E3">
              <w:rPr>
                <w:rFonts w:ascii="Times New Roman" w:eastAsia="SimSun" w:hAnsi="Times New Roman" w:cs="Arial"/>
                <w:sz w:val="20"/>
                <w:szCs w:val="18"/>
              </w:rPr>
              <w:t>. Строительство в Портовом комплексе «Джюрджюлешть» установок для сбора образующихся в результате эксплуатации судов отходов и остатков грузов</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Приобретен</w:t>
            </w:r>
            <w:r w:rsidR="00871148">
              <w:rPr>
                <w:rFonts w:ascii="Times New Roman" w:eastAsia="SimSun" w:hAnsi="Times New Roman" w:cs="Arial"/>
                <w:sz w:val="20"/>
                <w:szCs w:val="18"/>
              </w:rPr>
              <w:t>-</w:t>
            </w:r>
            <w:r w:rsidRPr="003906E3">
              <w:rPr>
                <w:rFonts w:ascii="Times New Roman" w:eastAsia="SimSun" w:hAnsi="Times New Roman" w:cs="Arial"/>
                <w:sz w:val="20"/>
                <w:szCs w:val="18"/>
              </w:rPr>
              <w:t>ное мобильное оборудова</w:t>
            </w:r>
            <w:r w:rsidR="00871148">
              <w:rPr>
                <w:rFonts w:ascii="Times New Roman" w:eastAsia="SimSun" w:hAnsi="Times New Roman" w:cs="Arial"/>
                <w:sz w:val="20"/>
                <w:szCs w:val="18"/>
              </w:rPr>
              <w:t>-</w:t>
            </w:r>
            <w:r w:rsidRPr="003906E3">
              <w:rPr>
                <w:rFonts w:ascii="Times New Roman" w:eastAsia="SimSun" w:hAnsi="Times New Roman" w:cs="Arial"/>
                <w:sz w:val="20"/>
                <w:szCs w:val="18"/>
              </w:rPr>
              <w:t>ние для сбора отходов</w:t>
            </w: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III квартал 2019 г. </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В пределах бюджета  учреждения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или из других источников</w:t>
            </w:r>
          </w:p>
        </w:tc>
      </w:tr>
      <w:tr w:rsidR="003906E3" w:rsidRPr="003906E3" w:rsidTr="00871148">
        <w:trPr>
          <w:trHeight w:val="1660"/>
        </w:trPr>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sz w:val="20"/>
                <w:szCs w:val="18"/>
              </w:rPr>
            </w:pPr>
            <w:r w:rsidRPr="003906E3">
              <w:rPr>
                <w:rFonts w:ascii="Times New Roman" w:eastAsia="SimSun" w:hAnsi="Times New Roman" w:cs="Times New Roman"/>
                <w:b/>
                <w:sz w:val="20"/>
                <w:szCs w:val="18"/>
              </w:rPr>
              <w:t>Охрана окружающей среды</w:t>
            </w:r>
          </w:p>
          <w:p w:rsidR="003906E3" w:rsidRPr="003906E3" w:rsidRDefault="003906E3" w:rsidP="0056419B">
            <w:pPr>
              <w:spacing w:after="0" w:line="240" w:lineRule="auto"/>
              <w:rPr>
                <w:rFonts w:ascii="Times New Roman" w:eastAsia="SimSun" w:hAnsi="Times New Roman" w:cs="Times New Roman"/>
                <w:b/>
                <w:bCs/>
                <w:sz w:val="20"/>
                <w:szCs w:val="18"/>
              </w:rPr>
            </w:pP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bCs/>
                <w:sz w:val="20"/>
                <w:szCs w:val="18"/>
              </w:rPr>
              <w:t>Регламент (</w:t>
            </w:r>
            <w:r w:rsidRPr="003906E3">
              <w:rPr>
                <w:rFonts w:ascii="Times New Roman" w:eastAsia="SimSun" w:hAnsi="Times New Roman" w:cs="Times New Roman"/>
                <w:b/>
                <w:sz w:val="20"/>
                <w:szCs w:val="18"/>
              </w:rPr>
              <w:t>EC</w:t>
            </w:r>
            <w:r w:rsidRPr="003906E3">
              <w:rPr>
                <w:rFonts w:ascii="Times New Roman" w:eastAsia="SimSun" w:hAnsi="Times New Roman" w:cs="Times New Roman"/>
                <w:b/>
                <w:bCs/>
                <w:sz w:val="20"/>
                <w:szCs w:val="18"/>
              </w:rPr>
              <w:t xml:space="preserve">) 782/2003 </w:t>
            </w:r>
            <w:r w:rsidRPr="003906E3">
              <w:rPr>
                <w:rFonts w:ascii="Times New Roman" w:eastAsia="SimSun" w:hAnsi="Times New Roman" w:cs="Times New Roman"/>
                <w:sz w:val="20"/>
                <w:szCs w:val="18"/>
              </w:rPr>
              <w:t>Европейского Парламента и Совета от 14 апреля 2003 года о запрещении оловоорганических соединений на судах</w:t>
            </w:r>
          </w:p>
          <w:p w:rsidR="003906E3" w:rsidRPr="003906E3" w:rsidRDefault="003906E3" w:rsidP="0056419B">
            <w:pPr>
              <w:spacing w:after="0" w:line="240" w:lineRule="auto"/>
              <w:rPr>
                <w:rFonts w:ascii="Times New Roman" w:eastAsia="SimSun" w:hAnsi="Times New Roman" w:cs="Arial"/>
                <w:b/>
                <w:sz w:val="20"/>
                <w:szCs w:val="18"/>
              </w:rPr>
            </w:pP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sz w:val="20"/>
                <w:szCs w:val="18"/>
              </w:rPr>
              <w:t xml:space="preserve">L3. </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закона о присоединении  Республики Молдова к Международной конвенции о контроле за вредными противообрастающими системами на судах (Конвенция AFS) </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Вступивший в силу закон</w:t>
            </w: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p w:rsidR="003906E3" w:rsidRPr="003906E3" w:rsidRDefault="003906E3" w:rsidP="0056419B">
            <w:pPr>
              <w:spacing w:after="0" w:line="240" w:lineRule="auto"/>
              <w:rPr>
                <w:rFonts w:ascii="Times New Roman" w:eastAsia="SimSun" w:hAnsi="Times New Roman" w:cs="Arial"/>
                <w:sz w:val="20"/>
                <w:szCs w:val="18"/>
              </w:rPr>
            </w:pPr>
          </w:p>
        </w:tc>
      </w:tr>
      <w:tr w:rsidR="003906E3" w:rsidRPr="003906E3" w:rsidTr="00871148">
        <w:trPr>
          <w:trHeight w:val="2040"/>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b/>
                <w:sz w:val="20"/>
                <w:szCs w:val="18"/>
              </w:rPr>
            </w:pPr>
            <w:r w:rsidRPr="003906E3">
              <w:rPr>
                <w:rFonts w:ascii="Times New Roman" w:eastAsia="SimSun" w:hAnsi="Times New Roman" w:cs="Arial"/>
                <w:b/>
                <w:sz w:val="20"/>
                <w:szCs w:val="18"/>
              </w:rPr>
              <w:t>SLT11. 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Проект постановления Правительства  о запрещении оловоорганических соединений на судах;</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Перелагает:</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Регламент (ЕС) №782/2003</w:t>
            </w:r>
          </w:p>
          <w:p w:rsidR="003906E3" w:rsidRPr="003906E3" w:rsidRDefault="003906E3" w:rsidP="0056419B">
            <w:pPr>
              <w:spacing w:after="0" w:line="240" w:lineRule="auto"/>
              <w:rPr>
                <w:rFonts w:ascii="Times New Roman" w:eastAsia="SimSun" w:hAnsi="Times New Roman" w:cs="Arial"/>
                <w:sz w:val="20"/>
                <w:szCs w:val="18"/>
              </w:rPr>
            </w:pP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w:t>
            </w:r>
            <w:r w:rsidR="00871148">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IV квартал 2018 г.;</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 сентябрь 2017 г. </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871148">
        <w:trPr>
          <w:trHeight w:val="2100"/>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L4</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закона о присоединении Республики Молдова к  Международной конвенции о контроле за вредными противообрастающими системами на судах (Конвенция AFS) </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Вступивший в силу закон</w:t>
            </w: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внутренних дел</w:t>
            </w: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871148">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Технические условия</w:t>
            </w:r>
          </w:p>
          <w:p w:rsidR="003906E3" w:rsidRPr="003906E3" w:rsidRDefault="003906E3" w:rsidP="0056419B">
            <w:pPr>
              <w:spacing w:after="0" w:line="240" w:lineRule="auto"/>
              <w:rPr>
                <w:rFonts w:ascii="Times New Roman" w:eastAsia="SimSun" w:hAnsi="Times New Roman" w:cs="Arial"/>
                <w:b/>
                <w:bCs/>
                <w:sz w:val="20"/>
                <w:szCs w:val="18"/>
                <w:u w:val="single"/>
              </w:rPr>
            </w:pP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 xml:space="preserve">Директива 2010/65/EC  </w:t>
            </w:r>
            <w:r w:rsidRPr="003906E3">
              <w:rPr>
                <w:rFonts w:ascii="Times New Roman" w:eastAsia="SimSun" w:hAnsi="Times New Roman" w:cs="Arial"/>
                <w:bCs/>
                <w:sz w:val="20"/>
                <w:szCs w:val="18"/>
              </w:rPr>
              <w:t>Европейского Парламента и Совета от 20 октября 2010 г. о формальностях, применяемых в отношении судов, прибывающих и/или отправляющихся из портов государств-членов Сообщества</w:t>
            </w:r>
          </w:p>
          <w:p w:rsidR="003906E3" w:rsidRPr="003906E3" w:rsidRDefault="003906E3" w:rsidP="0056419B">
            <w:pPr>
              <w:spacing w:after="0" w:line="240" w:lineRule="auto"/>
              <w:rPr>
                <w:rFonts w:ascii="Times New Roman" w:eastAsia="SimSun" w:hAnsi="Times New Roman" w:cs="Arial"/>
                <w:b/>
                <w:sz w:val="20"/>
                <w:szCs w:val="18"/>
              </w:rPr>
            </w:pP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SLT12. 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Проект постановления Правительства об</w:t>
            </w:r>
            <w:r w:rsidRPr="003906E3">
              <w:rPr>
                <w:rFonts w:ascii="Times New Roman" w:eastAsia="SimSun" w:hAnsi="Times New Roman" w:cs="Arial"/>
                <w:bCs/>
                <w:sz w:val="20"/>
                <w:szCs w:val="18"/>
              </w:rPr>
              <w:t xml:space="preserve">  отчетных формальностях судов, прибывающих и/или отправляющихся из порта</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Перелагает:</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sz w:val="20"/>
                <w:szCs w:val="18"/>
              </w:rPr>
              <w:t xml:space="preserve">Директиву </w:t>
            </w:r>
            <w:r w:rsidRPr="003906E3">
              <w:rPr>
                <w:rFonts w:ascii="Times New Roman" w:eastAsia="SimSun" w:hAnsi="Times New Roman" w:cs="Arial"/>
                <w:bCs/>
                <w:sz w:val="20"/>
                <w:szCs w:val="18"/>
              </w:rPr>
              <w:t>2010/65/ЕС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w:t>
            </w:r>
            <w:r w:rsidR="00871148">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1 сентября 2017 г. </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autoSpaceDE w:val="0"/>
              <w:autoSpaceDN w:val="0"/>
              <w:adjustRightInd w:val="0"/>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Социальные условия</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Директива Совета 92/29/ЕЕС</w:t>
            </w:r>
            <w:r w:rsidRPr="003906E3">
              <w:rPr>
                <w:rFonts w:ascii="Times New Roman" w:eastAsia="SimSun" w:hAnsi="Times New Roman" w:cs="Arial"/>
                <w:sz w:val="20"/>
                <w:szCs w:val="18"/>
              </w:rPr>
              <w:t xml:space="preserve"> от 31 марта 1992 г. о минимальных требованиях к безопасности и здоровью в целях улучшения медицинского обслуживания на судах</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b/>
                <w:sz w:val="20"/>
                <w:szCs w:val="18"/>
              </w:rPr>
            </w:pPr>
            <w:r w:rsidRPr="003906E3">
              <w:rPr>
                <w:rFonts w:ascii="Times New Roman" w:eastAsia="SimSun" w:hAnsi="Times New Roman" w:cs="Arial"/>
                <w:b/>
                <w:sz w:val="20"/>
                <w:szCs w:val="18"/>
              </w:rPr>
              <w:t>SLT13. Новый акт</w:t>
            </w:r>
          </w:p>
          <w:p w:rsidR="003906E3" w:rsidRPr="003906E3" w:rsidRDefault="003906E3" w:rsidP="0056419B">
            <w:pPr>
              <w:autoSpaceDE w:val="0"/>
              <w:autoSpaceDN w:val="0"/>
              <w:adjustRightInd w:val="0"/>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Проект постановления Правительства о минимальных требованиях к безопасности и здоровью в целях улучшения медицинского обслуживания на судах;</w:t>
            </w: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sz w:val="20"/>
                <w:szCs w:val="18"/>
              </w:rPr>
              <w:t>Перелагает:</w:t>
            </w: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sz w:val="20"/>
                <w:szCs w:val="18"/>
              </w:rPr>
              <w:t>Директиву 92/29/ЕЕС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w:t>
            </w:r>
            <w:r w:rsidR="00871148">
              <w:rPr>
                <w:rFonts w:ascii="Times New Roman" w:eastAsia="SimSun" w:hAnsi="Times New Roman" w:cs="Arial"/>
                <w:sz w:val="20"/>
                <w:szCs w:val="18"/>
              </w:rPr>
              <w:t>в-</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r w:rsidRPr="003906E3">
              <w:rPr>
                <w:rFonts w:ascii="Times New Roman" w:eastAsia="SimSun" w:hAnsi="Times New Roman" w:cs="Times New Roman"/>
                <w:sz w:val="20"/>
                <w:szCs w:val="20"/>
                <w:lang w:eastAsia="zh-CN"/>
              </w:rPr>
              <w:t>;</w:t>
            </w:r>
          </w:p>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1 сентября 2017 г. </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autoSpaceDE w:val="0"/>
              <w:autoSpaceDN w:val="0"/>
              <w:adjustRightInd w:val="0"/>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Социальные условия</w:t>
            </w:r>
          </w:p>
          <w:p w:rsidR="003906E3" w:rsidRPr="003906E3" w:rsidRDefault="003906E3" w:rsidP="0056419B">
            <w:pPr>
              <w:spacing w:after="0" w:line="240" w:lineRule="auto"/>
              <w:rPr>
                <w:rFonts w:ascii="Times New Roman" w:eastAsia="SimSun" w:hAnsi="Times New Roman" w:cs="Arial"/>
                <w:b/>
                <w:bCs/>
                <w:sz w:val="20"/>
                <w:szCs w:val="18"/>
              </w:rPr>
            </w:pP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bCs/>
                <w:sz w:val="20"/>
                <w:szCs w:val="18"/>
              </w:rPr>
              <w:t>Директива Совета 1999/63/</w:t>
            </w:r>
            <w:r w:rsidRPr="003906E3">
              <w:rPr>
                <w:rFonts w:ascii="Times New Roman" w:eastAsia="SimSun" w:hAnsi="Times New Roman" w:cs="Arial"/>
                <w:b/>
                <w:sz w:val="20"/>
                <w:szCs w:val="18"/>
              </w:rPr>
              <w:t>EC</w:t>
            </w:r>
            <w:r w:rsidRPr="003906E3">
              <w:rPr>
                <w:rFonts w:ascii="Times New Roman" w:eastAsia="SimSun" w:hAnsi="Times New Roman" w:cs="Arial"/>
                <w:bCs/>
                <w:sz w:val="20"/>
                <w:szCs w:val="18"/>
              </w:rPr>
              <w:t xml:space="preserve"> от 21 июня 1999 г., касающаяся Соглашения об организации рабочего времени моряков, заключенного между Ассоциацией </w:t>
            </w:r>
            <w:r w:rsidRPr="003906E3">
              <w:rPr>
                <w:rFonts w:ascii="Times New Roman" w:eastAsia="SimSun" w:hAnsi="Times New Roman" w:cs="Arial"/>
                <w:bCs/>
                <w:sz w:val="20"/>
                <w:szCs w:val="18"/>
              </w:rPr>
              <w:lastRenderedPageBreak/>
              <w:t>судовладельцев Европейского Сообщества (ECSA) и Федерацией профсоюзов работников транспорта Европейского Союза (FST) - приложение: Европейское соглашение об организации рабочего времени моряков</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b/>
                <w:sz w:val="20"/>
                <w:szCs w:val="18"/>
              </w:rPr>
            </w:pPr>
            <w:r w:rsidRPr="003906E3">
              <w:rPr>
                <w:rFonts w:ascii="Times New Roman" w:eastAsia="SimSun" w:hAnsi="Times New Roman" w:cs="Arial"/>
                <w:b/>
                <w:sz w:val="20"/>
                <w:szCs w:val="18"/>
              </w:rPr>
              <w:t xml:space="preserve">LT1. </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Акт о внесении изменений</w:t>
            </w: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закона о внесении изменений в Закон № 599-XIV от 30 сентября 1999 года об утверждении Кодекса торгового мореплавания Республики Молдова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lastRenderedPageBreak/>
              <w:t xml:space="preserve">Перелагает: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Директиву </w:t>
            </w:r>
            <w:r w:rsidRPr="003906E3">
              <w:rPr>
                <w:rFonts w:ascii="Times New Roman" w:eastAsia="SimSun" w:hAnsi="Times New Roman" w:cs="Arial"/>
                <w:bCs/>
                <w:sz w:val="20"/>
                <w:szCs w:val="18"/>
              </w:rPr>
              <w:t>1999/63/ЕС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lastRenderedPageBreak/>
              <w:t>Вступивший в силу закон</w:t>
            </w: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r w:rsidRPr="003906E3">
              <w:rPr>
                <w:rFonts w:ascii="Times New Roman" w:eastAsia="SimSun" w:hAnsi="Times New Roman" w:cs="Times New Roman"/>
                <w:sz w:val="20"/>
                <w:szCs w:val="20"/>
                <w:lang w:eastAsia="zh-CN"/>
              </w:rPr>
              <w:t>;</w:t>
            </w:r>
          </w:p>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Министерство здравоохранения, труда и социальной защиты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II квартал 2019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сентябрь </w:t>
            </w:r>
            <w:r w:rsidRPr="003906E3">
              <w:rPr>
                <w:rFonts w:ascii="Times New Roman" w:eastAsia="SimSun" w:hAnsi="Times New Roman" w:cs="Arial"/>
                <w:sz w:val="20"/>
                <w:szCs w:val="18"/>
              </w:rPr>
              <w:lastRenderedPageBreak/>
              <w:t xml:space="preserve">2017 г. </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lastRenderedPageBreak/>
              <w:t>В пределах бюджета  органа</w:t>
            </w:r>
          </w:p>
        </w:tc>
      </w:tr>
      <w:tr w:rsidR="003906E3" w:rsidRPr="003906E3" w:rsidTr="00871148">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7" w:type="dxa"/>
            <w:gridSpan w:val="7"/>
          </w:tcPr>
          <w:p w:rsidR="003906E3" w:rsidRPr="003906E3" w:rsidRDefault="003906E3" w:rsidP="0056419B">
            <w:pPr>
              <w:autoSpaceDE w:val="0"/>
              <w:autoSpaceDN w:val="0"/>
              <w:adjustRightInd w:val="0"/>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Социальные условия</w:t>
            </w:r>
          </w:p>
          <w:p w:rsidR="003906E3" w:rsidRPr="003906E3" w:rsidRDefault="003906E3" w:rsidP="0056419B">
            <w:pPr>
              <w:spacing w:after="0" w:line="240" w:lineRule="auto"/>
              <w:rPr>
                <w:rFonts w:ascii="Times New Roman" w:eastAsia="SimSun" w:hAnsi="Times New Roman" w:cs="Arial"/>
                <w:b/>
                <w:bCs/>
                <w:sz w:val="20"/>
                <w:szCs w:val="18"/>
              </w:rPr>
            </w:pP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bCs/>
                <w:sz w:val="20"/>
                <w:szCs w:val="18"/>
              </w:rPr>
              <w:t>Директива 1999/95/ЕС</w:t>
            </w:r>
            <w:r w:rsidRPr="003906E3">
              <w:rPr>
                <w:rFonts w:ascii="Times New Roman" w:eastAsia="SimSun" w:hAnsi="Times New Roman" w:cs="Arial"/>
                <w:bCs/>
                <w:sz w:val="20"/>
                <w:szCs w:val="18"/>
              </w:rPr>
              <w:t xml:space="preserve"> Европейского Парламента и Совета от 13 декабря 1999 г. о применении положений, касающихся рабочего времени моряков на борту судов, заходящих в порты Сообщества</w:t>
            </w: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L5</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r w:rsidRPr="003906E3">
              <w:rPr>
                <w:rFonts w:ascii="Times New Roman" w:eastAsia="SimSun" w:hAnsi="Times New Roman" w:cs="Arial"/>
                <w:sz w:val="20"/>
                <w:szCs w:val="18"/>
              </w:rPr>
              <w:t xml:space="preserve">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закона о присоединении Республики Молдова к Конвенции </w:t>
            </w:r>
            <w:r w:rsidRPr="003906E3">
              <w:rPr>
                <w:rFonts w:ascii="Times New Roman" w:eastAsia="SimSun" w:hAnsi="Times New Roman" w:cs="Arial"/>
                <w:b/>
                <w:bCs/>
                <w:sz w:val="20"/>
                <w:szCs w:val="18"/>
              </w:rPr>
              <w:t xml:space="preserve"> </w:t>
            </w:r>
            <w:r w:rsidRPr="003906E3">
              <w:rPr>
                <w:rFonts w:ascii="Times New Roman" w:eastAsia="SimSun" w:hAnsi="Times New Roman" w:cs="Arial"/>
                <w:sz w:val="20"/>
                <w:szCs w:val="18"/>
              </w:rPr>
              <w:t>о труде в морском судоходстве, 2006г.</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Вступивший в силу закон</w:t>
            </w: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871148">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7"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371"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SLT14. Новый акт</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 xml:space="preserve">Приказ </w:t>
            </w:r>
            <w:r w:rsidRPr="003906E3">
              <w:rPr>
                <w:rFonts w:ascii="Times New Roman" w:eastAsia="SimSun" w:hAnsi="Times New Roman" w:cs="Arial"/>
                <w:sz w:val="20"/>
                <w:szCs w:val="18"/>
              </w:rPr>
              <w:t xml:space="preserve"> министра экономики и  инфраструктуры об утверждении Положения о минимальном экипаже самоходного транспортного судна</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sz w:val="20"/>
                <w:szCs w:val="18"/>
              </w:rPr>
              <w:t>Директиву 1999/95/ЕС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Постанов</w:t>
            </w:r>
            <w:r w:rsidR="00871148">
              <w:rPr>
                <w:rFonts w:ascii="Times New Roman" w:eastAsia="SimSun" w:hAnsi="Times New Roman" w:cs="Arial"/>
                <w:sz w:val="20"/>
                <w:szCs w:val="18"/>
              </w:rPr>
              <w:t>-</w:t>
            </w:r>
            <w:r w:rsidRPr="003906E3">
              <w:rPr>
                <w:rFonts w:ascii="Times New Roman" w:eastAsia="SimSun" w:hAnsi="Times New Roman" w:cs="Arial"/>
                <w:sz w:val="20"/>
                <w:szCs w:val="18"/>
              </w:rPr>
              <w:t>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ства</w:t>
            </w: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 сентябрь 2017 г.</w:t>
            </w:r>
          </w:p>
        </w:tc>
        <w:tc>
          <w:tcPr>
            <w:tcW w:w="1701" w:type="dxa"/>
          </w:tcPr>
          <w:p w:rsidR="003906E3" w:rsidRPr="003906E3" w:rsidRDefault="003906E3" w:rsidP="0056419B">
            <w:pPr>
              <w:spacing w:after="0" w:line="240" w:lineRule="auto"/>
              <w:rPr>
                <w:rFonts w:ascii="Times New Roman" w:eastAsia="SimSun" w:hAnsi="Times New Roman" w:cs="Arial"/>
                <w:sz w:val="20"/>
                <w:szCs w:val="18"/>
                <w:highlight w:val="yellow"/>
              </w:rPr>
            </w:pPr>
            <w:r w:rsidRPr="003906E3">
              <w:rPr>
                <w:rFonts w:ascii="Times New Roman" w:eastAsia="SimSun" w:hAnsi="Times New Roman" w:cs="Arial"/>
                <w:sz w:val="20"/>
                <w:szCs w:val="18"/>
              </w:rPr>
              <w:t>В пределах бюджета  органа</w:t>
            </w:r>
          </w:p>
        </w:tc>
      </w:tr>
      <w:tr w:rsidR="003906E3" w:rsidRPr="003906E3" w:rsidTr="00871148">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58" w:type="dxa"/>
            <w:gridSpan w:val="6"/>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sz w:val="20"/>
                <w:szCs w:val="18"/>
              </w:rPr>
              <w:t>Безопасность на море</w:t>
            </w:r>
          </w:p>
          <w:p w:rsidR="003906E3" w:rsidRPr="003906E3" w:rsidRDefault="003906E3" w:rsidP="0056419B">
            <w:pPr>
              <w:spacing w:after="0" w:line="240" w:lineRule="auto"/>
              <w:rPr>
                <w:rFonts w:ascii="Times New Roman" w:eastAsia="SimSun" w:hAnsi="Times New Roman" w:cs="Arial"/>
                <w:b/>
                <w:bCs/>
                <w:sz w:val="20"/>
                <w:szCs w:val="18"/>
              </w:rPr>
            </w:pP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Директива 2005/65/ЕС</w:t>
            </w:r>
            <w:r w:rsidRPr="003906E3">
              <w:rPr>
                <w:rFonts w:ascii="Times New Roman" w:eastAsia="SimSun" w:hAnsi="Times New Roman" w:cs="Arial"/>
                <w:bCs/>
                <w:sz w:val="20"/>
                <w:szCs w:val="18"/>
              </w:rPr>
              <w:t xml:space="preserve"> Европейского Парламента и Совета от 26 октября 2005 года  об усилении безопасности портов</w:t>
            </w:r>
          </w:p>
          <w:p w:rsidR="003906E3" w:rsidRPr="003906E3" w:rsidRDefault="003906E3" w:rsidP="0056419B">
            <w:pPr>
              <w:spacing w:after="0" w:line="240" w:lineRule="auto"/>
              <w:rPr>
                <w:rFonts w:ascii="Times New Roman" w:eastAsia="SimSun" w:hAnsi="Times New Roman" w:cs="Arial"/>
                <w:bCs/>
                <w:sz w:val="20"/>
                <w:szCs w:val="18"/>
              </w:rPr>
            </w:pP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bCs/>
                <w:sz w:val="20"/>
                <w:szCs w:val="18"/>
              </w:rPr>
              <w:t>Регламент (ЕС) 725/2004</w:t>
            </w:r>
            <w:r w:rsidRPr="003906E3">
              <w:rPr>
                <w:rFonts w:ascii="Times New Roman" w:eastAsia="SimSun" w:hAnsi="Times New Roman" w:cs="Arial"/>
                <w:bCs/>
                <w:sz w:val="20"/>
                <w:szCs w:val="18"/>
              </w:rPr>
              <w:t xml:space="preserve"> Европейского Парламента и </w:t>
            </w:r>
            <w:r w:rsidRPr="003906E3">
              <w:rPr>
                <w:rFonts w:ascii="Times New Roman" w:eastAsia="SimSun" w:hAnsi="Times New Roman" w:cs="Arial"/>
                <w:bCs/>
                <w:sz w:val="20"/>
                <w:szCs w:val="18"/>
              </w:rPr>
              <w:lastRenderedPageBreak/>
              <w:t xml:space="preserve">Совета от 31 марта 2004 года о повышении  безопасности судов и  портового оборудования </w:t>
            </w:r>
          </w:p>
        </w:tc>
        <w:tc>
          <w:tcPr>
            <w:tcW w:w="2410" w:type="dxa"/>
            <w:gridSpan w:val="7"/>
          </w:tcPr>
          <w:p w:rsidR="003906E3" w:rsidRPr="003906E3" w:rsidRDefault="003906E3" w:rsidP="0056419B">
            <w:pPr>
              <w:spacing w:after="0" w:line="240" w:lineRule="auto"/>
              <w:rPr>
                <w:rFonts w:ascii="Times New Roman" w:eastAsia="SimSun" w:hAnsi="Times New Roman" w:cs="Times New Roman"/>
                <w:b/>
                <w:sz w:val="19"/>
                <w:szCs w:val="19"/>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sz w:val="20"/>
                <w:szCs w:val="18"/>
              </w:rPr>
              <w:t>SLT15.</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contextualSpacing/>
              <w:rPr>
                <w:rFonts w:ascii="Times New Roman" w:eastAsia="SimSun" w:hAnsi="Times New Roman" w:cs="Arial"/>
                <w:bCs/>
                <w:sz w:val="20"/>
                <w:szCs w:val="18"/>
              </w:rPr>
            </w:pPr>
            <w:r w:rsidRPr="003906E3">
              <w:rPr>
                <w:rFonts w:ascii="Times New Roman" w:eastAsia="SimSun" w:hAnsi="Times New Roman" w:cs="Arial"/>
                <w:sz w:val="20"/>
                <w:szCs w:val="18"/>
              </w:rPr>
              <w:t xml:space="preserve">Проект постановления Правительства о повышении </w:t>
            </w:r>
            <w:r w:rsidRPr="003906E3">
              <w:rPr>
                <w:rFonts w:ascii="Times New Roman" w:eastAsia="SimSun" w:hAnsi="Times New Roman" w:cs="Arial"/>
                <w:bCs/>
                <w:sz w:val="20"/>
                <w:szCs w:val="18"/>
              </w:rPr>
              <w:t>безопасности судов и портового оборудования</w:t>
            </w:r>
          </w:p>
          <w:p w:rsidR="003906E3" w:rsidRPr="003906E3" w:rsidRDefault="003906E3" w:rsidP="0056419B">
            <w:pPr>
              <w:spacing w:after="0" w:line="240" w:lineRule="auto"/>
              <w:contextualSpacing/>
              <w:rPr>
                <w:rFonts w:ascii="Times New Roman" w:eastAsia="SimSun" w:hAnsi="Times New Roman" w:cs="Arial"/>
                <w:sz w:val="20"/>
                <w:szCs w:val="18"/>
              </w:rPr>
            </w:pP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contextualSpacing/>
              <w:rPr>
                <w:rFonts w:ascii="Times New Roman" w:eastAsia="SimSun" w:hAnsi="Times New Roman" w:cs="Arial"/>
                <w:bCs/>
                <w:sz w:val="20"/>
                <w:szCs w:val="18"/>
              </w:rPr>
            </w:pPr>
            <w:r w:rsidRPr="003906E3">
              <w:rPr>
                <w:rFonts w:ascii="Times New Roman" w:eastAsia="SimSun" w:hAnsi="Times New Roman" w:cs="Arial"/>
                <w:sz w:val="20"/>
                <w:szCs w:val="18"/>
              </w:rPr>
              <w:t xml:space="preserve">Директиву </w:t>
            </w:r>
            <w:r w:rsidRPr="003906E3">
              <w:rPr>
                <w:rFonts w:ascii="Times New Roman" w:eastAsia="SimSun" w:hAnsi="Times New Roman" w:cs="Arial"/>
                <w:bCs/>
                <w:sz w:val="20"/>
                <w:szCs w:val="18"/>
              </w:rPr>
              <w:t>2005/65/ЕС;</w:t>
            </w: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Cs/>
                <w:sz w:val="20"/>
                <w:szCs w:val="18"/>
              </w:rPr>
              <w:t>Регламент (ЕС) №725/2004</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w:t>
            </w:r>
            <w:r w:rsidR="00871148">
              <w:rPr>
                <w:rFonts w:ascii="Times New Roman" w:eastAsia="SimSun" w:hAnsi="Times New Roman" w:cs="Arial"/>
                <w:sz w:val="20"/>
                <w:szCs w:val="18"/>
              </w:rPr>
              <w:t>-</w:t>
            </w:r>
            <w:r w:rsidRPr="003906E3">
              <w:rPr>
                <w:rFonts w:ascii="Times New Roman" w:eastAsia="SimSun" w:hAnsi="Times New Roman" w:cs="Arial"/>
                <w:sz w:val="20"/>
                <w:szCs w:val="18"/>
              </w:rPr>
              <w:t>вление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I квартал 2019 г.;</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1 сентября 2016 г. </w:t>
            </w:r>
          </w:p>
        </w:tc>
        <w:tc>
          <w:tcPr>
            <w:tcW w:w="1701"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 xml:space="preserve">В пределах бюджета  </w:t>
            </w:r>
            <w:r w:rsidRPr="003906E3">
              <w:rPr>
                <w:rFonts w:ascii="Times New Roman" w:eastAsia="SimSun" w:hAnsi="Times New Roman" w:cs="Arial"/>
                <w:sz w:val="20"/>
                <w:szCs w:val="18"/>
              </w:rPr>
              <w:t>органа</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58" w:type="dxa"/>
            <w:gridSpan w:val="6"/>
          </w:tcPr>
          <w:p w:rsidR="003906E3" w:rsidRPr="003906E3" w:rsidRDefault="003906E3" w:rsidP="0056419B">
            <w:pPr>
              <w:spacing w:after="0" w:line="240" w:lineRule="auto"/>
              <w:rPr>
                <w:rFonts w:ascii="Times New Roman" w:eastAsia="SimSun" w:hAnsi="Times New Roman" w:cs="Times New Roman"/>
                <w:b/>
                <w:sz w:val="20"/>
                <w:szCs w:val="18"/>
              </w:rPr>
            </w:pPr>
            <w:r w:rsidRPr="003906E3">
              <w:rPr>
                <w:rFonts w:ascii="Times New Roman" w:eastAsia="SimSun" w:hAnsi="Times New Roman" w:cs="Times New Roman"/>
                <w:b/>
                <w:sz w:val="20"/>
                <w:szCs w:val="18"/>
              </w:rPr>
              <w:t>Технические и эксплуатационные правила</w:t>
            </w:r>
          </w:p>
          <w:p w:rsidR="003906E3" w:rsidRPr="003906E3" w:rsidRDefault="003906E3" w:rsidP="0056419B">
            <w:pPr>
              <w:spacing w:after="0" w:line="240" w:lineRule="auto"/>
              <w:rPr>
                <w:rFonts w:ascii="Times New Roman" w:eastAsia="SimSun" w:hAnsi="Times New Roman" w:cs="Times New Roman"/>
                <w:b/>
                <w:sz w:val="20"/>
                <w:szCs w:val="18"/>
              </w:rPr>
            </w:pPr>
          </w:p>
          <w:p w:rsidR="003906E3" w:rsidRPr="003906E3" w:rsidRDefault="003906E3" w:rsidP="0056419B">
            <w:pPr>
              <w:spacing w:after="0" w:line="240" w:lineRule="auto"/>
              <w:rPr>
                <w:rFonts w:ascii="Times New Roman" w:eastAsia="SimSun" w:hAnsi="Times New Roman" w:cs="Times New Roman"/>
                <w:b/>
                <w:sz w:val="20"/>
                <w:szCs w:val="18"/>
              </w:rPr>
            </w:pPr>
            <w:r w:rsidRPr="003906E3">
              <w:rPr>
                <w:rFonts w:ascii="Times New Roman" w:eastAsia="SimSun" w:hAnsi="Times New Roman" w:cs="Times New Roman"/>
                <w:b/>
                <w:sz w:val="20"/>
                <w:szCs w:val="18"/>
              </w:rPr>
              <w:t>Пассажирские суда</w:t>
            </w:r>
          </w:p>
          <w:p w:rsidR="003906E3" w:rsidRPr="003906E3" w:rsidRDefault="003906E3" w:rsidP="0056419B">
            <w:pPr>
              <w:spacing w:after="0" w:line="240" w:lineRule="auto"/>
              <w:rPr>
                <w:rFonts w:ascii="Times New Roman" w:eastAsia="SimSun" w:hAnsi="Times New Roman" w:cs="Times New Roman"/>
                <w:b/>
                <w:sz w:val="20"/>
                <w:szCs w:val="18"/>
              </w:rPr>
            </w:pP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b/>
                <w:sz w:val="20"/>
                <w:szCs w:val="18"/>
              </w:rPr>
              <w:t xml:space="preserve">Директива Совета </w:t>
            </w:r>
            <w:r w:rsidRPr="003906E3">
              <w:rPr>
                <w:rFonts w:ascii="Times New Roman" w:eastAsia="SimSun" w:hAnsi="Times New Roman" w:cs="Times New Roman"/>
                <w:b/>
                <w:bCs/>
                <w:sz w:val="20"/>
                <w:szCs w:val="18"/>
              </w:rPr>
              <w:t>1999/35/</w:t>
            </w:r>
            <w:r w:rsidRPr="003906E3">
              <w:rPr>
                <w:rFonts w:ascii="Times New Roman" w:eastAsia="SimSun" w:hAnsi="Times New Roman" w:cs="Times New Roman"/>
                <w:b/>
                <w:sz w:val="20"/>
                <w:szCs w:val="18"/>
              </w:rPr>
              <w:t xml:space="preserve">EC </w:t>
            </w:r>
            <w:r w:rsidRPr="003906E3">
              <w:rPr>
                <w:rFonts w:ascii="Times New Roman" w:eastAsia="SimSun" w:hAnsi="Times New Roman" w:cs="Times New Roman"/>
                <w:bCs/>
                <w:sz w:val="20"/>
                <w:szCs w:val="18"/>
              </w:rPr>
              <w:t xml:space="preserve">Европейского Парламента и Совета от 29 апреля 1999 г. </w:t>
            </w:r>
            <w:r w:rsidRPr="003906E3">
              <w:rPr>
                <w:rFonts w:ascii="Times New Roman" w:eastAsia="SimSun" w:hAnsi="Times New Roman" w:cs="Times New Roman"/>
                <w:color w:val="222222"/>
                <w:sz w:val="20"/>
                <w:szCs w:val="18"/>
                <w:shd w:val="clear" w:color="auto" w:fill="FFFFFF"/>
              </w:rPr>
              <w:t xml:space="preserve"> </w:t>
            </w:r>
            <w:r w:rsidRPr="003906E3">
              <w:rPr>
                <w:rFonts w:ascii="Times New Roman" w:eastAsia="SimSun" w:hAnsi="Times New Roman" w:cs="Times New Roman"/>
                <w:bCs/>
                <w:sz w:val="20"/>
                <w:szCs w:val="18"/>
              </w:rPr>
              <w:t>о системе обязательных обзорных мероприятий для безопасного функционирования регулярных перевозок паромами типа ро-ро и скоростными пассажирскими судами</w:t>
            </w:r>
          </w:p>
        </w:tc>
        <w:tc>
          <w:tcPr>
            <w:tcW w:w="2410"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sz w:val="20"/>
                <w:szCs w:val="18"/>
              </w:rPr>
              <w:t>SLT16.</w:t>
            </w:r>
            <w:r w:rsidRPr="003906E3">
              <w:rPr>
                <w:rFonts w:ascii="Times New Roman" w:eastAsia="SimSun" w:hAnsi="Times New Roman" w:cs="Arial"/>
                <w:sz w:val="20"/>
                <w:szCs w:val="18"/>
              </w:rPr>
              <w:t xml:space="preserve">  </w:t>
            </w:r>
            <w:r w:rsidRPr="003906E3">
              <w:rPr>
                <w:rFonts w:ascii="Times New Roman" w:eastAsia="SimSun" w:hAnsi="Times New Roman" w:cs="Arial"/>
                <w:b/>
                <w:sz w:val="20"/>
                <w:szCs w:val="18"/>
              </w:rPr>
              <w:t>Новый акт</w:t>
            </w: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sz w:val="20"/>
                <w:szCs w:val="18"/>
              </w:rPr>
              <w:t xml:space="preserve">Проект постановления Правительства </w:t>
            </w:r>
            <w:r w:rsidRPr="003906E3">
              <w:rPr>
                <w:rFonts w:ascii="Times New Roman" w:eastAsia="SimSun" w:hAnsi="Times New Roman" w:cs="Times New Roman"/>
                <w:bCs/>
                <w:sz w:val="20"/>
                <w:szCs w:val="18"/>
              </w:rPr>
              <w:t xml:space="preserve"> о системе обязательных обзорных мероприятий для безопасного функционирования регулярных перевозок паромами типа ро-ро и скоростными пассажирскими судами</w:t>
            </w: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sz w:val="20"/>
                <w:szCs w:val="18"/>
              </w:rPr>
              <w:t>Перелагает:</w:t>
            </w:r>
          </w:p>
          <w:p w:rsidR="003906E3" w:rsidRPr="003906E3" w:rsidRDefault="003906E3" w:rsidP="0056419B">
            <w:pPr>
              <w:spacing w:after="0" w:line="240" w:lineRule="auto"/>
              <w:rPr>
                <w:rFonts w:ascii="Times New Roman" w:eastAsia="SimSun" w:hAnsi="Times New Roman" w:cs="Times New Roman"/>
                <w:sz w:val="20"/>
                <w:szCs w:val="18"/>
              </w:rPr>
            </w:pPr>
            <w:r w:rsidRPr="003906E3">
              <w:rPr>
                <w:rFonts w:ascii="Times New Roman" w:eastAsia="SimSun" w:hAnsi="Times New Roman" w:cs="Times New Roman"/>
                <w:sz w:val="20"/>
                <w:szCs w:val="18"/>
              </w:rPr>
              <w:t>Директиву 1999/35/ЕС</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w:t>
            </w:r>
            <w:r w:rsidR="00871148">
              <w:rPr>
                <w:rFonts w:ascii="Times New Roman" w:eastAsia="SimSun" w:hAnsi="Times New Roman" w:cs="Arial"/>
                <w:sz w:val="20"/>
                <w:szCs w:val="18"/>
              </w:rPr>
              <w:t>-</w:t>
            </w:r>
            <w:r w:rsidRPr="003906E3">
              <w:rPr>
                <w:rFonts w:ascii="Times New Roman" w:eastAsia="SimSun" w:hAnsi="Times New Roman" w:cs="Arial"/>
                <w:sz w:val="20"/>
                <w:szCs w:val="18"/>
              </w:rPr>
              <w:t>вление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p w:rsidR="003906E3" w:rsidRPr="003906E3" w:rsidRDefault="003906E3" w:rsidP="0056419B">
            <w:pPr>
              <w:spacing w:after="0" w:line="240" w:lineRule="auto"/>
              <w:rPr>
                <w:rFonts w:ascii="Times New Roman" w:eastAsia="SimSun" w:hAnsi="Times New Roman" w:cs="Arial"/>
                <w:i/>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СА приложе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XXVIII-D</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1 сентября 2018 г. </w:t>
            </w:r>
          </w:p>
          <w:p w:rsidR="003906E3" w:rsidRPr="003906E3" w:rsidRDefault="003906E3" w:rsidP="0056419B">
            <w:pPr>
              <w:spacing w:after="0" w:line="240" w:lineRule="auto"/>
              <w:rPr>
                <w:rFonts w:ascii="Times New Roman" w:eastAsia="SimSun" w:hAnsi="Times New Roman" w:cs="Arial"/>
                <w:sz w:val="20"/>
                <w:szCs w:val="18"/>
              </w:rPr>
            </w:pPr>
          </w:p>
        </w:tc>
        <w:tc>
          <w:tcPr>
            <w:tcW w:w="1701"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 xml:space="preserve">В пределах бюджета  </w:t>
            </w:r>
            <w:r w:rsidRPr="003906E3">
              <w:rPr>
                <w:rFonts w:ascii="Times New Roman" w:eastAsia="SimSun" w:hAnsi="Times New Roman" w:cs="Arial"/>
                <w:sz w:val="20"/>
                <w:szCs w:val="18"/>
              </w:rPr>
              <w:t>органа</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58" w:type="dxa"/>
            <w:gridSpan w:val="6"/>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Регламент Комиссии (EC) №768/2006</w:t>
            </w:r>
            <w:r w:rsidRPr="003906E3">
              <w:rPr>
                <w:rFonts w:ascii="Times New Roman" w:eastAsia="SimSun" w:hAnsi="Times New Roman" w:cs="Arial"/>
                <w:bCs/>
                <w:sz w:val="20"/>
                <w:szCs w:val="18"/>
              </w:rPr>
              <w:t xml:space="preserve"> от 19 мая 2006 о реализации Директивы 2004/36 / EC Европейского Парламента и Совета о сборе и обмене информацией о безопасности воздушных судов,  использующих аэропорты Сообщества, и  управлении информационной системой (текст,  применяемый для ЕЭЗ)</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Регламент (EC) № 2111/2005</w:t>
            </w:r>
            <w:r w:rsidRPr="003906E3">
              <w:rPr>
                <w:rFonts w:ascii="Times New Roman" w:eastAsia="SimSun" w:hAnsi="Times New Roman" w:cs="Arial"/>
                <w:bCs/>
                <w:sz w:val="20"/>
                <w:szCs w:val="18"/>
              </w:rPr>
              <w:t xml:space="preserve"> Европейского Парламента и Совета от 14 </w:t>
            </w:r>
            <w:r w:rsidRPr="003906E3">
              <w:rPr>
                <w:rFonts w:ascii="Times New Roman" w:eastAsia="SimSun" w:hAnsi="Times New Roman" w:cs="Arial"/>
                <w:bCs/>
                <w:sz w:val="20"/>
                <w:szCs w:val="18"/>
              </w:rPr>
              <w:lastRenderedPageBreak/>
              <w:t>декабря 2005 года о создании списка авиаперевозчиков, которые подпадают под запрет на осуществление деятельности  на территории  Сообщества, и информировании пассажиров воздушного транспорта о данных перевозчиках, и отменяющий статью 9 Директивы 2004/36 / EC (текст,  применяемый для ЕЭЗ)</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Регламент Комиссии (EC) №473/2006</w:t>
            </w:r>
            <w:r w:rsidRPr="003906E3">
              <w:rPr>
                <w:rFonts w:ascii="Times New Roman" w:eastAsia="SimSun" w:hAnsi="Times New Roman" w:cs="Arial"/>
                <w:bCs/>
                <w:sz w:val="20"/>
                <w:szCs w:val="18"/>
              </w:rPr>
              <w:t xml:space="preserve"> от 22 марта 2006 года о правилах для списка авиаперевозчиков, которые подпадают под запрет на осуществление деятельности  на территории  Сообщества, упомянутых в главе II Регламента (ЕС) № 2111/2005 Европейского Парламента и Совета (Текст,  применяемый для ЕЭЗ)</w:t>
            </w:r>
          </w:p>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rPr>
              <w:t>Регламент Комиссии (EC) №474/2006</w:t>
            </w:r>
            <w:r w:rsidRPr="003906E3">
              <w:rPr>
                <w:rFonts w:ascii="Times New Roman" w:eastAsia="SimSun" w:hAnsi="Times New Roman" w:cs="Arial"/>
                <w:bCs/>
                <w:sz w:val="20"/>
                <w:szCs w:val="18"/>
              </w:rPr>
              <w:t xml:space="preserve"> от 22 марта 2006 о создании списка  авиаперевозчиков, которые подпадают под запрет на осуществление деятельности  на территории  Сообщества,  упомянутый в главе II Регламента (ЕС) № </w:t>
            </w:r>
            <w:r w:rsidRPr="003906E3">
              <w:rPr>
                <w:rFonts w:ascii="Times New Roman" w:eastAsia="SimSun" w:hAnsi="Times New Roman" w:cs="Arial"/>
                <w:bCs/>
                <w:sz w:val="20"/>
                <w:szCs w:val="18"/>
              </w:rPr>
              <w:lastRenderedPageBreak/>
              <w:t>2111/2005 Европейского Парламента и Совета (Текст, применяемый для ЕЭЗ)</w:t>
            </w:r>
          </w:p>
        </w:tc>
        <w:tc>
          <w:tcPr>
            <w:tcW w:w="2410" w:type="dxa"/>
            <w:gridSpan w:val="7"/>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 </w:t>
            </w:r>
          </w:p>
        </w:tc>
        <w:tc>
          <w:tcPr>
            <w:tcW w:w="2890" w:type="dxa"/>
            <w:gridSpan w:val="4"/>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sz w:val="20"/>
                <w:szCs w:val="18"/>
              </w:rPr>
              <w:t>SLT17. новый Акт</w:t>
            </w: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постановления Правительства </w:t>
            </w:r>
            <w:r w:rsidRPr="003906E3">
              <w:rPr>
                <w:rFonts w:ascii="Times New Roman" w:eastAsia="SimSun" w:hAnsi="Times New Roman" w:cs="Arial"/>
                <w:bCs/>
                <w:sz w:val="20"/>
                <w:szCs w:val="18"/>
              </w:rPr>
              <w:t>о создании списка авиаперевозчиков Сообщества, которые подпадают под запрет эксплуатации на территории Сообщества, и об информировании пассажиров воздушного транспорта о личности такого авиаперевозчика;</w:t>
            </w:r>
            <w:r w:rsidRPr="003906E3">
              <w:rPr>
                <w:rFonts w:ascii="Times New Roman" w:eastAsia="SimSun" w:hAnsi="Times New Roman" w:cs="Arial"/>
                <w:sz w:val="20"/>
                <w:szCs w:val="18"/>
              </w:rPr>
              <w:t xml:space="preserve"> </w:t>
            </w:r>
          </w:p>
          <w:p w:rsidR="003906E3" w:rsidRPr="003906E3" w:rsidRDefault="003906E3" w:rsidP="0056419B">
            <w:pPr>
              <w:spacing w:after="0" w:line="240" w:lineRule="auto"/>
              <w:contextualSpacing/>
              <w:rPr>
                <w:rFonts w:ascii="Times New Roman" w:eastAsia="SimSun" w:hAnsi="Times New Roman" w:cs="Arial"/>
                <w:sz w:val="20"/>
                <w:szCs w:val="18"/>
              </w:rPr>
            </w:pP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Перелагает:</w:t>
            </w:r>
          </w:p>
          <w:p w:rsidR="003906E3" w:rsidRPr="003906E3" w:rsidRDefault="003906E3" w:rsidP="0056419B">
            <w:pPr>
              <w:spacing w:after="0" w:line="240" w:lineRule="auto"/>
              <w:contextualSpacing/>
              <w:rPr>
                <w:rFonts w:ascii="Times New Roman" w:eastAsia="SimSun" w:hAnsi="Times New Roman" w:cs="Arial"/>
                <w:bCs/>
                <w:sz w:val="20"/>
                <w:szCs w:val="18"/>
              </w:rPr>
            </w:pPr>
            <w:r w:rsidRPr="003906E3">
              <w:rPr>
                <w:rFonts w:ascii="Times New Roman" w:eastAsia="SimSun" w:hAnsi="Times New Roman" w:cs="Arial"/>
                <w:sz w:val="20"/>
                <w:szCs w:val="18"/>
              </w:rPr>
              <w:t xml:space="preserve">1. </w:t>
            </w:r>
            <w:r w:rsidRPr="003906E3">
              <w:rPr>
                <w:rFonts w:ascii="Times New Roman" w:eastAsia="SimSun" w:hAnsi="Times New Roman" w:cs="Arial"/>
                <w:bCs/>
                <w:sz w:val="20"/>
                <w:szCs w:val="18"/>
              </w:rPr>
              <w:t>Регламент (ЕС) №768/2006;</w:t>
            </w:r>
          </w:p>
          <w:p w:rsidR="003906E3" w:rsidRPr="003906E3" w:rsidRDefault="003906E3" w:rsidP="0056419B">
            <w:pPr>
              <w:spacing w:after="0" w:line="240" w:lineRule="auto"/>
              <w:contextualSpacing/>
              <w:rPr>
                <w:rFonts w:ascii="Times New Roman" w:eastAsia="SimSun" w:hAnsi="Times New Roman" w:cs="Arial"/>
                <w:bCs/>
                <w:sz w:val="20"/>
                <w:szCs w:val="18"/>
              </w:rPr>
            </w:pPr>
            <w:r w:rsidRPr="003906E3">
              <w:rPr>
                <w:rFonts w:ascii="Times New Roman" w:eastAsia="SimSun" w:hAnsi="Times New Roman" w:cs="Arial"/>
                <w:bCs/>
                <w:sz w:val="20"/>
                <w:szCs w:val="18"/>
              </w:rPr>
              <w:t>2. Регламент (ЕС) №2111/2005;</w:t>
            </w:r>
          </w:p>
          <w:p w:rsidR="003906E3" w:rsidRPr="003906E3" w:rsidRDefault="003906E3" w:rsidP="0056419B">
            <w:pPr>
              <w:spacing w:after="0" w:line="240" w:lineRule="auto"/>
              <w:contextualSpacing/>
              <w:rPr>
                <w:rFonts w:ascii="Times New Roman" w:eastAsia="SimSun" w:hAnsi="Times New Roman" w:cs="Arial"/>
                <w:bCs/>
                <w:sz w:val="20"/>
                <w:szCs w:val="18"/>
              </w:rPr>
            </w:pPr>
            <w:r w:rsidRPr="003906E3">
              <w:rPr>
                <w:rFonts w:ascii="Times New Roman" w:eastAsia="SimSun" w:hAnsi="Times New Roman" w:cs="Arial"/>
                <w:bCs/>
                <w:sz w:val="20"/>
                <w:szCs w:val="18"/>
              </w:rPr>
              <w:t>3. Регламент (ЕС) №473/2006;</w:t>
            </w: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Cs/>
                <w:sz w:val="20"/>
                <w:szCs w:val="18"/>
              </w:rPr>
              <w:lastRenderedPageBreak/>
              <w:t>4. Регламент (ЕС) №474/2006</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lastRenderedPageBreak/>
              <w:t>Вступившее в силу Постано</w:t>
            </w:r>
            <w:r w:rsidR="00871148">
              <w:rPr>
                <w:rFonts w:ascii="Times New Roman" w:eastAsia="SimSun" w:hAnsi="Times New Roman" w:cs="Arial"/>
                <w:sz w:val="20"/>
                <w:szCs w:val="18"/>
              </w:rPr>
              <w:t>-</w:t>
            </w:r>
            <w:r w:rsidRPr="003906E3">
              <w:rPr>
                <w:rFonts w:ascii="Times New Roman" w:eastAsia="SimSun" w:hAnsi="Times New Roman" w:cs="Arial"/>
                <w:sz w:val="20"/>
                <w:szCs w:val="18"/>
              </w:rPr>
              <w:t>вление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 xml:space="preserve">ства   </w:t>
            </w:r>
          </w:p>
          <w:p w:rsidR="003906E3" w:rsidRPr="003906E3" w:rsidRDefault="003906E3" w:rsidP="0056419B">
            <w:pPr>
              <w:spacing w:after="0" w:line="240" w:lineRule="auto"/>
              <w:rPr>
                <w:rFonts w:ascii="Times New Roman" w:eastAsia="SimSun" w:hAnsi="Times New Roman" w:cs="Arial"/>
                <w:sz w:val="20"/>
                <w:szCs w:val="18"/>
              </w:rPr>
            </w:pPr>
          </w:p>
        </w:tc>
        <w:tc>
          <w:tcPr>
            <w:tcW w:w="2268" w:type="dxa"/>
            <w:gridSpan w:val="3"/>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Министерство экономики и инфраструктуры</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134" w:type="dxa"/>
            <w:gridSpan w:val="3"/>
          </w:tcPr>
          <w:p w:rsidR="003906E3" w:rsidRPr="003906E3" w:rsidRDefault="003906E3" w:rsidP="0056419B">
            <w:pPr>
              <w:tabs>
                <w:tab w:val="center" w:pos="4320"/>
                <w:tab w:val="right" w:pos="8640"/>
              </w:tabs>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 xml:space="preserve">II квартал 2018 г.; </w:t>
            </w: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Согласно общему  Соглаше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нию о граждан</w:t>
            </w:r>
            <w:r w:rsidR="002C52F6">
              <w:rPr>
                <w:rFonts w:ascii="Times New Roman" w:eastAsia="SimSun" w:hAnsi="Times New Roman" w:cs="Arial"/>
                <w:sz w:val="20"/>
                <w:szCs w:val="18"/>
              </w:rPr>
              <w:t>-</w:t>
            </w:r>
            <w:r w:rsidRPr="003906E3">
              <w:rPr>
                <w:rFonts w:ascii="Times New Roman" w:eastAsia="SimSun" w:hAnsi="Times New Roman" w:cs="Arial"/>
                <w:sz w:val="20"/>
                <w:szCs w:val="18"/>
              </w:rPr>
              <w:t>ской авиации   – 3 года с момента вступле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ния Соглаше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ния в силу;</w:t>
            </w:r>
          </w:p>
          <w:p w:rsidR="003906E3" w:rsidRPr="003906E3" w:rsidRDefault="003906E3" w:rsidP="0056419B">
            <w:pPr>
              <w:spacing w:after="0" w:line="240" w:lineRule="auto"/>
              <w:contextualSpacing/>
              <w:rPr>
                <w:rFonts w:ascii="Times New Roman" w:eastAsia="SimSun" w:hAnsi="Times New Roman" w:cs="Arial"/>
                <w:sz w:val="20"/>
                <w:szCs w:val="18"/>
              </w:rPr>
            </w:pP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bCs/>
                <w:sz w:val="20"/>
                <w:szCs w:val="18"/>
              </w:rPr>
              <w:lastRenderedPageBreak/>
              <w:t>Примечание:</w:t>
            </w: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Соглаше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ние о граждан</w:t>
            </w:r>
            <w:r w:rsidR="002C52F6">
              <w:rPr>
                <w:rFonts w:ascii="Times New Roman" w:eastAsia="SimSun" w:hAnsi="Times New Roman" w:cs="Arial"/>
                <w:sz w:val="20"/>
                <w:szCs w:val="18"/>
              </w:rPr>
              <w:t xml:space="preserve">-ской </w:t>
            </w:r>
            <w:r w:rsidRPr="003906E3">
              <w:rPr>
                <w:rFonts w:ascii="Times New Roman" w:eastAsia="SimSun" w:hAnsi="Times New Roman" w:cs="Arial"/>
                <w:sz w:val="20"/>
                <w:szCs w:val="18"/>
              </w:rPr>
              <w:t xml:space="preserve">авиации полностью в силу еще не вступило </w:t>
            </w:r>
          </w:p>
          <w:p w:rsidR="003906E3" w:rsidRPr="003906E3" w:rsidRDefault="003906E3" w:rsidP="0056419B">
            <w:pPr>
              <w:spacing w:after="0" w:line="240" w:lineRule="auto"/>
              <w:contextualSpacing/>
              <w:rPr>
                <w:rFonts w:ascii="Times New Roman" w:eastAsia="SimSun" w:hAnsi="Times New Roman" w:cs="Arial"/>
                <w:sz w:val="20"/>
                <w:szCs w:val="18"/>
              </w:rPr>
            </w:pPr>
          </w:p>
        </w:tc>
        <w:tc>
          <w:tcPr>
            <w:tcW w:w="1701" w:type="dxa"/>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Cs/>
                <w:sz w:val="20"/>
                <w:szCs w:val="18"/>
              </w:rPr>
              <w:lastRenderedPageBreak/>
              <w:t xml:space="preserve">В пределах бюджета  </w:t>
            </w:r>
            <w:r w:rsidRPr="003906E3">
              <w:rPr>
                <w:rFonts w:ascii="Times New Roman" w:eastAsia="SimSun" w:hAnsi="Times New Roman" w:cs="Arial"/>
                <w:sz w:val="20"/>
                <w:szCs w:val="18"/>
              </w:rPr>
              <w:t>органа;</w:t>
            </w:r>
          </w:p>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15 000   леев</w:t>
            </w:r>
          </w:p>
          <w:p w:rsidR="003906E3" w:rsidRPr="003906E3" w:rsidRDefault="003906E3" w:rsidP="0056419B">
            <w:pPr>
              <w:spacing w:after="0" w:line="240" w:lineRule="auto"/>
              <w:contextualSpacing/>
              <w:rPr>
                <w:rFonts w:ascii="Times New Roman" w:eastAsia="SimSun" w:hAnsi="Times New Roman" w:cs="Arial"/>
                <w:sz w:val="20"/>
                <w:szCs w:val="18"/>
              </w:rPr>
            </w:pP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58" w:type="dxa"/>
            <w:gridSpan w:val="6"/>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fr-FR" w:eastAsia="zh-CN"/>
              </w:rPr>
              <w:t>SL</w:t>
            </w:r>
            <w:r w:rsidRPr="003906E3">
              <w:rPr>
                <w:rFonts w:ascii="Times New Roman" w:eastAsia="SimSun" w:hAnsi="Times New Roman" w:cs="Times New Roman"/>
                <w:b/>
                <w:sz w:val="20"/>
                <w:szCs w:val="20"/>
                <w:lang w:eastAsia="zh-CN"/>
              </w:rPr>
              <w:t>1.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системе адресов</w:t>
            </w:r>
          </w:p>
        </w:tc>
        <w:tc>
          <w:tcPr>
            <w:tcW w:w="1402"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Вступивший в силу закон</w:t>
            </w:r>
          </w:p>
        </w:tc>
        <w:tc>
          <w:tcPr>
            <w:tcW w:w="2268"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земельных отношений и кадастра;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привлеченные</w:t>
            </w:r>
            <w:r w:rsidRPr="003906E3">
              <w:rPr>
                <w:rFonts w:ascii="Times New Roman" w:eastAsia="SimSun" w:hAnsi="Times New Roman" w:cs="Times New Roman"/>
                <w:sz w:val="20"/>
                <w:szCs w:val="20"/>
                <w:lang w:val="es-ES" w:eastAsia="zh-CN"/>
              </w:rPr>
              <w:t xml:space="preserve"> центральные государственные органы</w:t>
            </w:r>
          </w:p>
        </w:tc>
        <w:tc>
          <w:tcPr>
            <w:tcW w:w="1134"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2017г.</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701"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другие источники (проекты технической помощи по средством  Программы ООН по развитию)</w:t>
            </w:r>
          </w:p>
        </w:tc>
      </w:tr>
      <w:tr w:rsidR="003906E3" w:rsidRPr="003906E3" w:rsidTr="00871148">
        <w:tc>
          <w:tcPr>
            <w:tcW w:w="709"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58" w:type="dxa"/>
            <w:gridSpan w:val="6"/>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SL2 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Разработка проекта постановления Правительства об утверждении Положения о порядке ведения Реестра объектов технической и общественной инфраструктуры</w:t>
            </w:r>
          </w:p>
        </w:tc>
        <w:tc>
          <w:tcPr>
            <w:tcW w:w="1402" w:type="dxa"/>
            <w:gridSpan w:val="3"/>
          </w:tcPr>
          <w:p w:rsidR="003906E3" w:rsidRPr="003906E3" w:rsidRDefault="003906E3" w:rsidP="00871148">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Arial"/>
                <w:sz w:val="20"/>
                <w:szCs w:val="18"/>
              </w:rPr>
              <w:t>Вступившее в силу Постано</w:t>
            </w:r>
            <w:r w:rsidR="00871148">
              <w:rPr>
                <w:rFonts w:ascii="Times New Roman" w:eastAsia="SimSun" w:hAnsi="Times New Roman" w:cs="Arial"/>
                <w:sz w:val="20"/>
                <w:szCs w:val="18"/>
              </w:rPr>
              <w:t>-</w:t>
            </w:r>
            <w:r w:rsidRPr="003906E3">
              <w:rPr>
                <w:rFonts w:ascii="Times New Roman" w:eastAsia="SimSun" w:hAnsi="Times New Roman" w:cs="Arial"/>
                <w:sz w:val="20"/>
                <w:szCs w:val="18"/>
              </w:rPr>
              <w:t>вление Прави</w:t>
            </w:r>
            <w:r w:rsidR="00871148">
              <w:rPr>
                <w:rFonts w:ascii="Times New Roman" w:eastAsia="SimSun" w:hAnsi="Times New Roman" w:cs="Arial"/>
                <w:sz w:val="20"/>
                <w:szCs w:val="18"/>
              </w:rPr>
              <w:t>-</w:t>
            </w:r>
            <w:r w:rsidRPr="003906E3">
              <w:rPr>
                <w:rFonts w:ascii="Times New Roman" w:eastAsia="SimSun" w:hAnsi="Times New Roman" w:cs="Arial"/>
                <w:sz w:val="20"/>
                <w:szCs w:val="18"/>
              </w:rPr>
              <w:t>тельства</w:t>
            </w:r>
          </w:p>
        </w:tc>
        <w:tc>
          <w:tcPr>
            <w:tcW w:w="2268"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земельных отношений и кадастр;</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871148">
        <w:tc>
          <w:tcPr>
            <w:tcW w:w="709" w:type="dxa"/>
            <w:gridSpan w:val="2"/>
            <w:vMerge w:val="restart"/>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2658"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L6. Новый акт</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sz w:val="20"/>
                <w:szCs w:val="18"/>
              </w:rPr>
              <w:t xml:space="preserve">Проект закона об </w:t>
            </w:r>
            <w:r w:rsidRPr="003906E3">
              <w:rPr>
                <w:rFonts w:ascii="Times New Roman" w:eastAsia="SimSun" w:hAnsi="Times New Roman" w:cs="Arial"/>
                <w:bCs/>
                <w:sz w:val="20"/>
                <w:szCs w:val="18"/>
              </w:rPr>
              <w:t>инженерно-технической инфраструктуре</w:t>
            </w:r>
          </w:p>
          <w:p w:rsidR="003906E3" w:rsidRPr="003906E3" w:rsidRDefault="003906E3" w:rsidP="0056419B">
            <w:pPr>
              <w:spacing w:after="0" w:line="240" w:lineRule="auto"/>
              <w:rPr>
                <w:rFonts w:ascii="Times New Roman" w:eastAsia="SimSun" w:hAnsi="Times New Roman" w:cs="Arial"/>
                <w:sz w:val="20"/>
                <w:szCs w:val="18"/>
              </w:rPr>
            </w:pP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Вступивший в силу закон</w:t>
            </w:r>
          </w:p>
        </w:tc>
        <w:tc>
          <w:tcPr>
            <w:tcW w:w="2268"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Министерство экономики и инфраструктуры</w:t>
            </w: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2017 г. </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другие источники (проекты технической помощи )</w:t>
            </w:r>
          </w:p>
        </w:tc>
      </w:tr>
      <w:tr w:rsidR="003906E3" w:rsidRPr="003906E3" w:rsidTr="00871148">
        <w:trPr>
          <w:trHeight w:val="2928"/>
        </w:trPr>
        <w:tc>
          <w:tcPr>
            <w:tcW w:w="709" w:type="dxa"/>
            <w:gridSpan w:val="2"/>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58" w:type="dxa"/>
            <w:gridSpan w:val="6"/>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gridSpan w:val="7"/>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90" w:type="dxa"/>
            <w:gridSpan w:val="4"/>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L</w:t>
            </w:r>
            <w:r w:rsidRPr="003906E3">
              <w:rPr>
                <w:rFonts w:ascii="Times New Roman" w:eastAsia="SimSun" w:hAnsi="Times New Roman" w:cs="Arial"/>
                <w:b/>
                <w:sz w:val="20"/>
                <w:szCs w:val="18"/>
                <w:lang w:val="ro-RO"/>
              </w:rPr>
              <w:t>7</w:t>
            </w:r>
            <w:r w:rsidRPr="003906E3">
              <w:rPr>
                <w:rFonts w:ascii="Times New Roman" w:eastAsia="SimSun" w:hAnsi="Times New Roman" w:cs="Arial"/>
                <w:b/>
                <w:sz w:val="20"/>
                <w:szCs w:val="18"/>
              </w:rPr>
              <w:t xml:space="preserve">. Закон о внесении изменений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Проект постановления Правительства о внесении изменений в Постановление Правительства № 133 24 февраля 2014 г «О создании автоматизированной информационной системы «Реестр объектов </w:t>
            </w:r>
            <w:r w:rsidRPr="003906E3">
              <w:rPr>
                <w:rFonts w:ascii="Times New Roman" w:eastAsia="SimSun" w:hAnsi="Times New Roman" w:cs="Arial"/>
                <w:bCs/>
                <w:sz w:val="20"/>
                <w:szCs w:val="18"/>
              </w:rPr>
              <w:t xml:space="preserve"> инженерно-технической </w:t>
            </w:r>
            <w:r w:rsidRPr="003906E3">
              <w:rPr>
                <w:rFonts w:ascii="Times New Roman" w:eastAsia="SimSun" w:hAnsi="Times New Roman" w:cs="Arial"/>
                <w:sz w:val="20"/>
                <w:szCs w:val="18"/>
              </w:rPr>
              <w:t>инфраструктуры»</w:t>
            </w:r>
          </w:p>
        </w:tc>
        <w:tc>
          <w:tcPr>
            <w:tcW w:w="1402"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Вступившее в силу  Постано</w:t>
            </w:r>
            <w:r w:rsidR="00871148">
              <w:rPr>
                <w:rFonts w:ascii="Times New Roman" w:eastAsia="SimSun" w:hAnsi="Times New Roman" w:cs="Arial"/>
                <w:sz w:val="20"/>
                <w:szCs w:val="18"/>
              </w:rPr>
              <w:t>-</w:t>
            </w:r>
            <w:r w:rsidRPr="003906E3">
              <w:rPr>
                <w:rFonts w:ascii="Times New Roman" w:eastAsia="SimSun" w:hAnsi="Times New Roman" w:cs="Arial"/>
                <w:sz w:val="20"/>
                <w:szCs w:val="18"/>
              </w:rPr>
              <w:t>вление Правитель</w:t>
            </w:r>
            <w:r w:rsidR="00871148">
              <w:rPr>
                <w:rFonts w:ascii="Times New Roman" w:eastAsia="SimSun" w:hAnsi="Times New Roman" w:cs="Arial"/>
                <w:sz w:val="20"/>
                <w:szCs w:val="18"/>
              </w:rPr>
              <w:t>-</w:t>
            </w:r>
            <w:r w:rsidRPr="003906E3">
              <w:rPr>
                <w:rFonts w:ascii="Times New Roman" w:eastAsia="SimSun" w:hAnsi="Times New Roman" w:cs="Arial"/>
                <w:sz w:val="20"/>
                <w:szCs w:val="18"/>
              </w:rPr>
              <w:t>ства;</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разработанная система; выполненные работы</w:t>
            </w:r>
          </w:p>
        </w:tc>
        <w:tc>
          <w:tcPr>
            <w:tcW w:w="2268" w:type="dxa"/>
            <w:gridSpan w:val="3"/>
          </w:tcPr>
          <w:p w:rsidR="003906E3" w:rsidRPr="003906E3" w:rsidRDefault="003906E3" w:rsidP="0056419B">
            <w:pPr>
              <w:spacing w:after="0" w:line="240" w:lineRule="auto"/>
              <w:rPr>
                <w:rFonts w:ascii="Times New Roman" w:eastAsia="SimSun" w:hAnsi="Times New Roman" w:cs="Arial"/>
                <w:sz w:val="20"/>
                <w:szCs w:val="18"/>
              </w:rPr>
            </w:pPr>
          </w:p>
        </w:tc>
        <w:tc>
          <w:tcPr>
            <w:tcW w:w="1134" w:type="dxa"/>
            <w:gridSpan w:val="3"/>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2018 г. </w:t>
            </w:r>
          </w:p>
        </w:tc>
        <w:tc>
          <w:tcPr>
            <w:tcW w:w="1701"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другие источники (проекты технической помощи)</w:t>
            </w:r>
          </w:p>
        </w:tc>
      </w:tr>
      <w:tr w:rsidR="003906E3" w:rsidRPr="003906E3" w:rsidTr="005D537E">
        <w:trPr>
          <w:trHeight w:val="120"/>
        </w:trPr>
        <w:tc>
          <w:tcPr>
            <w:tcW w:w="15172" w:type="dxa"/>
            <w:gridSpan w:val="29"/>
          </w:tcPr>
          <w:p w:rsidR="003906E3" w:rsidRPr="003906E3" w:rsidRDefault="003906E3" w:rsidP="0056419B">
            <w:pPr>
              <w:spacing w:after="0" w:line="240" w:lineRule="auto"/>
              <w:ind w:right="75"/>
              <w:rPr>
                <w:rFonts w:ascii="Times New Roman" w:eastAsia="SimSun" w:hAnsi="Times New Roman" w:cs="Arial"/>
                <w:b/>
                <w:bCs/>
                <w:color w:val="000000" w:themeColor="text1"/>
                <w:sz w:val="18"/>
                <w:szCs w:val="18"/>
              </w:rPr>
            </w:pPr>
            <w:r w:rsidRPr="003906E3">
              <w:rPr>
                <w:rFonts w:ascii="Times New Roman" w:eastAsia="SimSun" w:hAnsi="Times New Roman" w:cs="Arial"/>
                <w:b/>
                <w:color w:val="000000" w:themeColor="text1"/>
                <w:sz w:val="18"/>
                <w:szCs w:val="18"/>
              </w:rPr>
              <w:t xml:space="preserve">Раздел </w:t>
            </w:r>
            <w:r w:rsidRPr="003906E3">
              <w:rPr>
                <w:rFonts w:ascii="Times New Roman" w:eastAsia="SimSun" w:hAnsi="Times New Roman" w:cs="Arial"/>
                <w:b/>
                <w:bCs/>
                <w:color w:val="000000" w:themeColor="text1"/>
                <w:sz w:val="18"/>
                <w:szCs w:val="18"/>
              </w:rPr>
              <w:t>6</w:t>
            </w:r>
          </w:p>
          <w:p w:rsidR="003906E3" w:rsidRPr="003906E3" w:rsidRDefault="003906E3" w:rsidP="0056419B">
            <w:pPr>
              <w:spacing w:after="0" w:line="240" w:lineRule="auto"/>
              <w:rPr>
                <w:rFonts w:ascii="Times New Roman" w:eastAsia="SimSun" w:hAnsi="Times New Roman" w:cs="Times New Roman"/>
                <w:b/>
                <w:color w:val="000000" w:themeColor="text1"/>
                <w:sz w:val="20"/>
                <w:szCs w:val="20"/>
                <w:lang w:eastAsia="zh-CN"/>
              </w:rPr>
            </w:pPr>
            <w:r w:rsidRPr="003906E3">
              <w:rPr>
                <w:rFonts w:ascii="Times New Roman" w:eastAsia="SimSun" w:hAnsi="Times New Roman" w:cs="Arial"/>
                <w:b/>
                <w:color w:val="000000" w:themeColor="text1"/>
                <w:sz w:val="18"/>
                <w:szCs w:val="18"/>
              </w:rPr>
              <w:t>Электронная торговля</w:t>
            </w:r>
          </w:p>
        </w:tc>
      </w:tr>
      <w:tr w:rsidR="003906E3" w:rsidRPr="003906E3" w:rsidTr="005D537E">
        <w:trPr>
          <w:trHeight w:val="120"/>
        </w:trPr>
        <w:tc>
          <w:tcPr>
            <w:tcW w:w="15172" w:type="dxa"/>
            <w:gridSpan w:val="29"/>
          </w:tcPr>
          <w:p w:rsidR="003906E3" w:rsidRPr="003906E3" w:rsidRDefault="003906E3" w:rsidP="0056419B">
            <w:pPr>
              <w:spacing w:after="0" w:line="240" w:lineRule="auto"/>
              <w:ind w:right="75"/>
              <w:rPr>
                <w:rFonts w:ascii="Times New Roman" w:eastAsia="SimSun" w:hAnsi="Times New Roman" w:cs="Arial"/>
                <w:b/>
                <w:bCs/>
                <w:color w:val="000000" w:themeColor="text1"/>
                <w:sz w:val="18"/>
                <w:szCs w:val="18"/>
              </w:rPr>
            </w:pPr>
            <w:r w:rsidRPr="003906E3">
              <w:rPr>
                <w:rFonts w:ascii="Times New Roman" w:eastAsia="SimSun" w:hAnsi="Times New Roman" w:cs="Arial"/>
                <w:b/>
                <w:color w:val="000000" w:themeColor="text1"/>
                <w:sz w:val="18"/>
                <w:szCs w:val="18"/>
              </w:rPr>
              <w:t xml:space="preserve">Подраздел </w:t>
            </w:r>
            <w:r w:rsidRPr="003906E3">
              <w:rPr>
                <w:rFonts w:ascii="Times New Roman" w:eastAsia="SimSun" w:hAnsi="Times New Roman" w:cs="Arial"/>
                <w:b/>
                <w:bCs/>
                <w:color w:val="000000" w:themeColor="text1"/>
                <w:sz w:val="18"/>
                <w:szCs w:val="18"/>
              </w:rPr>
              <w:t>1</w:t>
            </w:r>
          </w:p>
          <w:p w:rsidR="003906E3" w:rsidRPr="003906E3" w:rsidRDefault="003906E3" w:rsidP="0056419B">
            <w:pPr>
              <w:spacing w:after="0" w:line="240" w:lineRule="auto"/>
              <w:rPr>
                <w:rFonts w:ascii="Times New Roman" w:eastAsia="SimSun" w:hAnsi="Times New Roman" w:cs="Times New Roman"/>
                <w:b/>
                <w:color w:val="000000" w:themeColor="text1"/>
                <w:sz w:val="20"/>
                <w:szCs w:val="20"/>
                <w:lang w:eastAsia="zh-CN"/>
              </w:rPr>
            </w:pPr>
            <w:r w:rsidRPr="003906E3">
              <w:rPr>
                <w:rFonts w:ascii="Times New Roman" w:eastAsia="SimSun" w:hAnsi="Times New Roman" w:cs="Arial"/>
                <w:b/>
                <w:color w:val="000000" w:themeColor="text1"/>
                <w:sz w:val="18"/>
                <w:szCs w:val="18"/>
              </w:rPr>
              <w:t>Общие положения</w:t>
            </w:r>
          </w:p>
        </w:tc>
      </w:tr>
      <w:tr w:rsidR="003906E3" w:rsidRPr="003906E3" w:rsidTr="00871148">
        <w:trPr>
          <w:trHeight w:val="2400"/>
        </w:trPr>
        <w:tc>
          <w:tcPr>
            <w:tcW w:w="709"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254</w:t>
            </w:r>
          </w:p>
        </w:tc>
        <w:tc>
          <w:tcPr>
            <w:tcW w:w="2658" w:type="dxa"/>
            <w:gridSpan w:val="6"/>
          </w:tcPr>
          <w:p w:rsidR="003906E3" w:rsidRPr="003906E3" w:rsidRDefault="003906E3" w:rsidP="0056419B">
            <w:pPr>
              <w:spacing w:after="0"/>
              <w:rPr>
                <w:rFonts w:ascii="Times New Roman" w:eastAsia="SimSun" w:hAnsi="Times New Roman" w:cs="Times New Roman"/>
                <w:b/>
                <w:sz w:val="20"/>
              </w:rPr>
            </w:pPr>
            <w:r w:rsidRPr="003906E3">
              <w:rPr>
                <w:rFonts w:ascii="Times New Roman" w:eastAsia="SimSun" w:hAnsi="Times New Roman" w:cs="Times New Roman"/>
                <w:sz w:val="20"/>
              </w:rPr>
              <w:t xml:space="preserve"> </w:t>
            </w:r>
            <w:r w:rsidRPr="003906E3">
              <w:rPr>
                <w:rFonts w:ascii="Times New Roman" w:eastAsia="SimSun" w:hAnsi="Times New Roman" w:cs="Times New Roman"/>
                <w:b/>
                <w:bCs/>
                <w:sz w:val="20"/>
              </w:rPr>
              <w:t>(2)</w:t>
            </w:r>
            <w:r w:rsidRPr="003906E3">
              <w:rPr>
                <w:rFonts w:ascii="Times New Roman" w:eastAsia="SimSun" w:hAnsi="Times New Roman" w:cs="Times New Roman"/>
                <w:sz w:val="20"/>
              </w:rPr>
              <w:t xml:space="preserve"> Стороны соглашаются, что развитие электронной торговли должно быть полностью совместимым с самыми строгими международными стандартами в области защиты данных для того, чтобы обеспечить доверие пользователей электронной торговли</w:t>
            </w:r>
          </w:p>
        </w:tc>
        <w:tc>
          <w:tcPr>
            <w:tcW w:w="2410" w:type="dxa"/>
            <w:gridSpan w:val="7"/>
          </w:tcPr>
          <w:p w:rsidR="003906E3" w:rsidRPr="003906E3" w:rsidRDefault="003906E3" w:rsidP="0056419B">
            <w:pPr>
              <w:spacing w:after="0"/>
              <w:rPr>
                <w:rFonts w:ascii="Times New Roman" w:eastAsia="SimSun" w:hAnsi="Times New Roman" w:cs="Times New Roman"/>
                <w:sz w:val="20"/>
              </w:rPr>
            </w:pPr>
          </w:p>
        </w:tc>
        <w:tc>
          <w:tcPr>
            <w:tcW w:w="2890" w:type="dxa"/>
            <w:gridSpan w:val="4"/>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b/>
                <w:sz w:val="20"/>
              </w:rPr>
              <w:t>I1.</w:t>
            </w:r>
            <w:r w:rsidRPr="003906E3">
              <w:rPr>
                <w:rFonts w:ascii="Times New Roman" w:eastAsia="SimSun" w:hAnsi="Times New Roman" w:cs="Times New Roman"/>
                <w:sz w:val="20"/>
              </w:rPr>
              <w:t xml:space="preserve"> Редоставление консультаций   в целях приведения в соответствие деятельности  поставщиков услуг е-торговля с положениями     Закона № 133 от 8 июля 2011 года о защите персональных данных</w:t>
            </w:r>
          </w:p>
        </w:tc>
        <w:tc>
          <w:tcPr>
            <w:tcW w:w="1402" w:type="dxa"/>
            <w:gridSpan w:val="3"/>
          </w:tcPr>
          <w:p w:rsidR="003906E3" w:rsidRPr="003906E3" w:rsidRDefault="003906E3" w:rsidP="00871148">
            <w:pPr>
              <w:spacing w:after="0"/>
              <w:ind w:right="-108"/>
              <w:rPr>
                <w:rFonts w:ascii="Times New Roman" w:eastAsia="SimSun" w:hAnsi="Times New Roman" w:cs="Times New Roman"/>
                <w:sz w:val="20"/>
              </w:rPr>
            </w:pPr>
            <w:r w:rsidRPr="003906E3">
              <w:rPr>
                <w:rFonts w:ascii="Times New Roman" w:eastAsia="SimSun" w:hAnsi="Times New Roman" w:cs="Times New Roman"/>
                <w:sz w:val="20"/>
              </w:rPr>
              <w:t>Количество консультаций,  предоставленных поставщикам  услуг е-торговля</w:t>
            </w:r>
          </w:p>
        </w:tc>
        <w:tc>
          <w:tcPr>
            <w:tcW w:w="2268" w:type="dxa"/>
            <w:gridSpan w:val="3"/>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Национальный центр по защите персональных данных</w:t>
            </w:r>
          </w:p>
        </w:tc>
        <w:tc>
          <w:tcPr>
            <w:tcW w:w="1134" w:type="dxa"/>
            <w:gridSpan w:val="3"/>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I</w:t>
            </w:r>
            <w:r w:rsidRPr="003906E3">
              <w:rPr>
                <w:rFonts w:ascii="Times New Roman" w:eastAsia="SimSun" w:hAnsi="Times New Roman" w:cs="Times New Roman"/>
                <w:sz w:val="20"/>
                <w:lang w:val="ro-RO"/>
              </w:rPr>
              <w:t>V</w:t>
            </w:r>
            <w:r w:rsidRPr="003906E3">
              <w:rPr>
                <w:rFonts w:ascii="Times New Roman" w:eastAsia="SimSun" w:hAnsi="Times New Roman" w:cs="Times New Roman"/>
                <w:sz w:val="20"/>
              </w:rPr>
              <w:t xml:space="preserve"> квартал 2019 г.</w:t>
            </w:r>
          </w:p>
        </w:tc>
        <w:tc>
          <w:tcPr>
            <w:tcW w:w="1701" w:type="dxa"/>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В пределах бюджета органа</w:t>
            </w:r>
          </w:p>
          <w:p w:rsidR="003906E3" w:rsidRPr="003906E3" w:rsidRDefault="003906E3" w:rsidP="0056419B">
            <w:pPr>
              <w:spacing w:after="0"/>
              <w:rPr>
                <w:rFonts w:ascii="Times New Roman" w:eastAsia="SimSun" w:hAnsi="Times New Roman" w:cs="Times New Roman"/>
                <w:sz w:val="20"/>
              </w:rPr>
            </w:pPr>
          </w:p>
        </w:tc>
      </w:tr>
      <w:tr w:rsidR="003906E3" w:rsidRPr="003906E3" w:rsidTr="00871148">
        <w:trPr>
          <w:trHeight w:val="1240"/>
        </w:trPr>
        <w:tc>
          <w:tcPr>
            <w:tcW w:w="709" w:type="dxa"/>
            <w:gridSpan w:val="2"/>
            <w:vMerge/>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2658" w:type="dxa"/>
            <w:gridSpan w:val="6"/>
          </w:tcPr>
          <w:p w:rsidR="003906E3" w:rsidRPr="003906E3" w:rsidRDefault="003906E3" w:rsidP="0056419B">
            <w:pPr>
              <w:spacing w:after="0"/>
              <w:rPr>
                <w:rFonts w:ascii="Times New Roman" w:eastAsia="SimSun" w:hAnsi="Times New Roman" w:cs="Times New Roman"/>
                <w:b/>
                <w:sz w:val="20"/>
              </w:rPr>
            </w:pPr>
          </w:p>
        </w:tc>
        <w:tc>
          <w:tcPr>
            <w:tcW w:w="2410" w:type="dxa"/>
            <w:gridSpan w:val="7"/>
          </w:tcPr>
          <w:p w:rsidR="003906E3" w:rsidRPr="003906E3" w:rsidRDefault="003906E3" w:rsidP="0056419B">
            <w:pPr>
              <w:spacing w:after="0"/>
              <w:rPr>
                <w:rFonts w:ascii="Times New Roman" w:eastAsia="SimSun" w:hAnsi="Times New Roman" w:cs="Times New Roman"/>
                <w:sz w:val="20"/>
              </w:rPr>
            </w:pPr>
          </w:p>
        </w:tc>
        <w:tc>
          <w:tcPr>
            <w:tcW w:w="2890" w:type="dxa"/>
            <w:gridSpan w:val="4"/>
          </w:tcPr>
          <w:p w:rsidR="003906E3" w:rsidRPr="003906E3" w:rsidRDefault="003906E3" w:rsidP="0056419B">
            <w:pPr>
              <w:spacing w:after="0"/>
              <w:rPr>
                <w:rFonts w:ascii="Times New Roman" w:eastAsia="SimSun" w:hAnsi="Times New Roman" w:cs="Times New Roman"/>
                <w:b/>
                <w:sz w:val="20"/>
              </w:rPr>
            </w:pPr>
            <w:r w:rsidRPr="003906E3">
              <w:rPr>
                <w:rFonts w:ascii="Times New Roman" w:eastAsia="SimSun" w:hAnsi="Times New Roman" w:cs="Times New Roman"/>
                <w:b/>
                <w:sz w:val="20"/>
              </w:rPr>
              <w:t xml:space="preserve">I2. </w:t>
            </w:r>
            <w:r w:rsidRPr="003906E3">
              <w:rPr>
                <w:rFonts w:ascii="Times New Roman" w:eastAsia="SimSun" w:hAnsi="Times New Roman" w:cs="Times New Roman"/>
                <w:sz w:val="20"/>
              </w:rPr>
              <w:t>Мониторинг за соблюдением условий  в рамках регистрации в Реестре учета операторов персональных данных поставщиками   услуг е-торговля</w:t>
            </w:r>
          </w:p>
        </w:tc>
        <w:tc>
          <w:tcPr>
            <w:tcW w:w="1402" w:type="dxa"/>
            <w:gridSpan w:val="3"/>
          </w:tcPr>
          <w:p w:rsid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Число зарегис</w:t>
            </w:r>
            <w:r w:rsidR="00871148">
              <w:rPr>
                <w:rFonts w:ascii="Times New Roman" w:eastAsia="SimSun" w:hAnsi="Times New Roman" w:cs="Times New Roman"/>
                <w:sz w:val="20"/>
              </w:rPr>
              <w:t>-</w:t>
            </w:r>
            <w:r w:rsidRPr="003906E3">
              <w:rPr>
                <w:rFonts w:ascii="Times New Roman" w:eastAsia="SimSun" w:hAnsi="Times New Roman" w:cs="Times New Roman"/>
                <w:sz w:val="20"/>
              </w:rPr>
              <w:t>трирован</w:t>
            </w:r>
            <w:r w:rsidR="00871148">
              <w:rPr>
                <w:rFonts w:ascii="Times New Roman" w:eastAsia="SimSun" w:hAnsi="Times New Roman" w:cs="Times New Roman"/>
                <w:sz w:val="20"/>
              </w:rPr>
              <w:t>-</w:t>
            </w:r>
            <w:r w:rsidRPr="003906E3">
              <w:rPr>
                <w:rFonts w:ascii="Times New Roman" w:eastAsia="SimSun" w:hAnsi="Times New Roman" w:cs="Times New Roman"/>
                <w:sz w:val="20"/>
              </w:rPr>
              <w:t>ных постав</w:t>
            </w:r>
            <w:r w:rsidR="00871148">
              <w:rPr>
                <w:rFonts w:ascii="Times New Roman" w:eastAsia="SimSun" w:hAnsi="Times New Roman" w:cs="Times New Roman"/>
                <w:sz w:val="20"/>
              </w:rPr>
              <w:t>-</w:t>
            </w:r>
            <w:r w:rsidRPr="003906E3">
              <w:rPr>
                <w:rFonts w:ascii="Times New Roman" w:eastAsia="SimSun" w:hAnsi="Times New Roman" w:cs="Times New Roman"/>
                <w:sz w:val="20"/>
              </w:rPr>
              <w:t>щиков электронной коммерции</w:t>
            </w:r>
          </w:p>
          <w:p w:rsidR="00871148" w:rsidRPr="003906E3" w:rsidRDefault="00871148" w:rsidP="0056419B">
            <w:pPr>
              <w:spacing w:after="0"/>
              <w:rPr>
                <w:rFonts w:ascii="Times New Roman" w:eastAsia="SimSun" w:hAnsi="Times New Roman" w:cs="Times New Roman"/>
                <w:sz w:val="20"/>
              </w:rPr>
            </w:pPr>
          </w:p>
        </w:tc>
        <w:tc>
          <w:tcPr>
            <w:tcW w:w="2268" w:type="dxa"/>
            <w:gridSpan w:val="3"/>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Национальный центр по защите персональных данных</w:t>
            </w:r>
          </w:p>
        </w:tc>
        <w:tc>
          <w:tcPr>
            <w:tcW w:w="1134" w:type="dxa"/>
            <w:gridSpan w:val="3"/>
          </w:tcPr>
          <w:p w:rsidR="003906E3" w:rsidRPr="003906E3" w:rsidRDefault="003906E3" w:rsidP="0056419B">
            <w:pPr>
              <w:spacing w:after="0"/>
              <w:jc w:val="center"/>
              <w:rPr>
                <w:rFonts w:ascii="Times New Roman" w:eastAsia="SimSun" w:hAnsi="Times New Roman" w:cs="Times New Roman"/>
                <w:sz w:val="20"/>
              </w:rPr>
            </w:pPr>
            <w:r w:rsidRPr="003906E3">
              <w:rPr>
                <w:rFonts w:ascii="Times New Roman" w:eastAsia="SimSun" w:hAnsi="Times New Roman" w:cs="Times New Roman"/>
                <w:sz w:val="20"/>
              </w:rPr>
              <w:t>I</w:t>
            </w:r>
            <w:r w:rsidRPr="003906E3">
              <w:rPr>
                <w:rFonts w:ascii="Times New Roman" w:eastAsia="SimSun" w:hAnsi="Times New Roman" w:cs="Times New Roman"/>
                <w:sz w:val="20"/>
                <w:lang w:val="ro-RO"/>
              </w:rPr>
              <w:t>V</w:t>
            </w:r>
            <w:r w:rsidRPr="003906E3">
              <w:rPr>
                <w:rFonts w:ascii="Times New Roman" w:eastAsia="SimSun" w:hAnsi="Times New Roman" w:cs="Times New Roman"/>
                <w:sz w:val="20"/>
              </w:rPr>
              <w:t xml:space="preserve"> квартал 2019 г.</w:t>
            </w:r>
          </w:p>
        </w:tc>
        <w:tc>
          <w:tcPr>
            <w:tcW w:w="1701" w:type="dxa"/>
          </w:tcPr>
          <w:p w:rsidR="003906E3" w:rsidRPr="003906E3" w:rsidRDefault="003906E3" w:rsidP="0056419B">
            <w:pPr>
              <w:spacing w:after="0"/>
              <w:rPr>
                <w:rFonts w:ascii="Times New Roman" w:eastAsia="SimSun" w:hAnsi="Times New Roman" w:cs="Times New Roman"/>
                <w:sz w:val="20"/>
              </w:rPr>
            </w:pPr>
            <w:r w:rsidRPr="003906E3">
              <w:rPr>
                <w:rFonts w:ascii="Times New Roman" w:eastAsia="SimSun" w:hAnsi="Times New Roman" w:cs="Times New Roman"/>
                <w:sz w:val="20"/>
              </w:rPr>
              <w:t>В пределах бюджета органа</w:t>
            </w:r>
          </w:p>
          <w:p w:rsidR="003906E3" w:rsidRPr="003906E3" w:rsidRDefault="003906E3" w:rsidP="0056419B">
            <w:pPr>
              <w:spacing w:after="0"/>
              <w:rPr>
                <w:rFonts w:ascii="Times New Roman" w:eastAsia="SimSun" w:hAnsi="Times New Roman" w:cs="Times New Roman"/>
                <w:sz w:val="20"/>
              </w:rPr>
            </w:pP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255</w:t>
            </w:r>
          </w:p>
        </w:tc>
        <w:tc>
          <w:tcPr>
            <w:tcW w:w="14463" w:type="dxa"/>
            <w:gridSpan w:val="27"/>
          </w:tcPr>
          <w:p w:rsidR="003906E3" w:rsidRPr="003906E3" w:rsidRDefault="003906E3" w:rsidP="0056419B">
            <w:pPr>
              <w:spacing w:after="0" w:line="240" w:lineRule="auto"/>
              <w:ind w:right="57"/>
              <w:rPr>
                <w:rFonts w:ascii="Times New Roman" w:eastAsia="SimSun" w:hAnsi="Times New Roman" w:cs="Arial"/>
                <w:b/>
                <w:color w:val="000000"/>
                <w:sz w:val="20"/>
                <w:szCs w:val="20"/>
              </w:rPr>
            </w:pPr>
            <w:r w:rsidRPr="003906E3">
              <w:rPr>
                <w:rFonts w:ascii="Times New Roman" w:eastAsia="SimSun" w:hAnsi="Times New Roman" w:cs="Arial"/>
                <w:b/>
                <w:color w:val="000000"/>
                <w:sz w:val="20"/>
                <w:szCs w:val="20"/>
              </w:rPr>
              <w:t>Сотрудничество в области электронной торговли</w:t>
            </w:r>
          </w:p>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(1) Стороны должны вести диалог по нормативным вопросам, поднятым об электронной торговли, который будут решать, в частности, следующее:</w:t>
            </w:r>
          </w:p>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b/>
                <w:bCs/>
                <w:color w:val="000000"/>
                <w:sz w:val="20"/>
                <w:szCs w:val="20"/>
              </w:rPr>
              <w:t>(а)</w:t>
            </w:r>
            <w:r w:rsidRPr="003906E3">
              <w:rPr>
                <w:rFonts w:ascii="Times New Roman" w:eastAsia="SimSun" w:hAnsi="Times New Roman" w:cs="Arial"/>
                <w:color w:val="000000"/>
                <w:sz w:val="20"/>
                <w:szCs w:val="20"/>
              </w:rPr>
              <w:t xml:space="preserve"> признание сертификатов электронных подписей, выданных населению и облегчению трансграничной сертификации;</w:t>
            </w:r>
          </w:p>
        </w:tc>
      </w:tr>
      <w:tr w:rsidR="003906E3" w:rsidRPr="003906E3" w:rsidTr="002C52F6">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58" w:type="dxa"/>
            <w:gridSpan w:val="6"/>
          </w:tcPr>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b/>
                <w:color w:val="000000"/>
                <w:sz w:val="20"/>
                <w:szCs w:val="20"/>
              </w:rPr>
              <w:t>Регламент (ЕС) №. 910/2014</w:t>
            </w:r>
            <w:r w:rsidRPr="003906E3">
              <w:rPr>
                <w:rFonts w:ascii="Times New Roman" w:eastAsia="SimSun" w:hAnsi="Times New Roman" w:cs="Arial"/>
                <w:color w:val="000000"/>
                <w:sz w:val="20"/>
                <w:szCs w:val="20"/>
              </w:rPr>
              <w:t xml:space="preserve"> об электронной идентификации и целевых услуг для электронных сделок на внутреннем рынке, отменяющая Директиву 1999/93 / EC</w:t>
            </w:r>
          </w:p>
        </w:tc>
        <w:tc>
          <w:tcPr>
            <w:tcW w:w="2410" w:type="dxa"/>
            <w:gridSpan w:val="7"/>
          </w:tcPr>
          <w:p w:rsidR="003906E3" w:rsidRPr="003906E3" w:rsidRDefault="003906E3" w:rsidP="0056419B">
            <w:pPr>
              <w:spacing w:after="0" w:line="240" w:lineRule="auto"/>
              <w:ind w:right="57"/>
              <w:rPr>
                <w:rFonts w:ascii="Times New Roman" w:eastAsia="SimSun" w:hAnsi="Times New Roman" w:cs="Arial"/>
                <w:color w:val="000000"/>
                <w:sz w:val="20"/>
                <w:szCs w:val="20"/>
              </w:rPr>
            </w:pPr>
          </w:p>
        </w:tc>
        <w:tc>
          <w:tcPr>
            <w:tcW w:w="2890" w:type="dxa"/>
            <w:gridSpan w:val="4"/>
          </w:tcPr>
          <w:p w:rsidR="003906E3" w:rsidRPr="003906E3" w:rsidRDefault="003906E3" w:rsidP="0056419B">
            <w:pPr>
              <w:spacing w:after="0" w:line="240" w:lineRule="auto"/>
              <w:ind w:right="57"/>
              <w:rPr>
                <w:rFonts w:ascii="Times New Roman" w:eastAsia="SimSun" w:hAnsi="Times New Roman" w:cs="Arial"/>
                <w:b/>
                <w:color w:val="000000"/>
                <w:sz w:val="20"/>
                <w:szCs w:val="20"/>
              </w:rPr>
            </w:pPr>
            <w:r w:rsidRPr="003906E3">
              <w:rPr>
                <w:rFonts w:ascii="Times New Roman" w:eastAsia="SimSun" w:hAnsi="Times New Roman" w:cs="Arial"/>
                <w:b/>
                <w:color w:val="000000"/>
                <w:sz w:val="20"/>
                <w:szCs w:val="20"/>
              </w:rPr>
              <w:t>LT1.  Акт  о внесении изменений</w:t>
            </w:r>
          </w:p>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 xml:space="preserve">Проект закона о внесении изменений и дополнений в Закон № 91 от 29 мая.2014 года об электронной подписи и электронном документе; </w:t>
            </w:r>
          </w:p>
          <w:p w:rsidR="003906E3" w:rsidRPr="003906E3" w:rsidRDefault="003906E3" w:rsidP="0056419B">
            <w:pPr>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 xml:space="preserve">Перелагает: Положение 910/2014 / ЕС </w:t>
            </w:r>
          </w:p>
        </w:tc>
        <w:tc>
          <w:tcPr>
            <w:tcW w:w="1114" w:type="dxa"/>
            <w:gridSpan w:val="2"/>
          </w:tcPr>
          <w:p w:rsidR="003906E3" w:rsidRPr="003906E3" w:rsidRDefault="003906E3" w:rsidP="00871148">
            <w:pPr>
              <w:tabs>
                <w:tab w:val="left" w:pos="898"/>
                <w:tab w:val="left" w:pos="1010"/>
              </w:tabs>
              <w:spacing w:after="0" w:line="240" w:lineRule="auto"/>
              <w:ind w:right="57"/>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Проект закона, утверж</w:t>
            </w:r>
            <w:r w:rsidR="00871148">
              <w:rPr>
                <w:rFonts w:ascii="Times New Roman" w:eastAsia="SimSun" w:hAnsi="Times New Roman" w:cs="Arial"/>
                <w:color w:val="000000"/>
                <w:sz w:val="20"/>
                <w:szCs w:val="20"/>
              </w:rPr>
              <w:t>-</w:t>
            </w:r>
            <w:r w:rsidRPr="003906E3">
              <w:rPr>
                <w:rFonts w:ascii="Times New Roman" w:eastAsia="SimSun" w:hAnsi="Times New Roman" w:cs="Arial"/>
                <w:color w:val="000000"/>
                <w:sz w:val="20"/>
                <w:szCs w:val="20"/>
              </w:rPr>
              <w:t>денный Прави</w:t>
            </w:r>
            <w:r w:rsidR="00871148">
              <w:rPr>
                <w:rFonts w:ascii="Times New Roman" w:eastAsia="SimSun" w:hAnsi="Times New Roman" w:cs="Arial"/>
                <w:color w:val="000000"/>
                <w:sz w:val="20"/>
                <w:szCs w:val="20"/>
              </w:rPr>
              <w:t>-</w:t>
            </w:r>
            <w:r w:rsidRPr="003906E3">
              <w:rPr>
                <w:rFonts w:ascii="Times New Roman" w:eastAsia="SimSun" w:hAnsi="Times New Roman" w:cs="Arial"/>
                <w:color w:val="000000"/>
                <w:sz w:val="20"/>
                <w:szCs w:val="20"/>
              </w:rPr>
              <w:t>тель</w:t>
            </w:r>
            <w:r w:rsidR="00871148">
              <w:rPr>
                <w:rFonts w:ascii="Times New Roman" w:eastAsia="SimSun" w:hAnsi="Times New Roman" w:cs="Arial"/>
                <w:color w:val="000000"/>
                <w:sz w:val="20"/>
                <w:szCs w:val="20"/>
              </w:rPr>
              <w:t>-</w:t>
            </w:r>
            <w:r w:rsidRPr="003906E3">
              <w:rPr>
                <w:rFonts w:ascii="Times New Roman" w:eastAsia="SimSun" w:hAnsi="Times New Roman" w:cs="Arial"/>
                <w:color w:val="000000"/>
                <w:sz w:val="20"/>
                <w:szCs w:val="20"/>
              </w:rPr>
              <w:t>ством</w:t>
            </w:r>
          </w:p>
        </w:tc>
        <w:tc>
          <w:tcPr>
            <w:tcW w:w="2556" w:type="dxa"/>
            <w:gridSpan w:val="4"/>
          </w:tcPr>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Служба информации и безопасности;</w:t>
            </w:r>
          </w:p>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Times New Roman"/>
                <w:sz w:val="20"/>
                <w:szCs w:val="20"/>
              </w:rPr>
              <w:t>Министерство экономики и инфраструктуры</w:t>
            </w:r>
            <w:r w:rsidRPr="003906E3">
              <w:rPr>
                <w:rFonts w:ascii="Times New Roman" w:eastAsia="SimSun" w:hAnsi="Times New Roman" w:cs="Arial"/>
                <w:color w:val="000000"/>
                <w:sz w:val="20"/>
                <w:szCs w:val="20"/>
              </w:rPr>
              <w:t>;</w:t>
            </w:r>
          </w:p>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Центр специальных телекоммуникаций; Центр электронного управления</w:t>
            </w:r>
          </w:p>
        </w:tc>
        <w:tc>
          <w:tcPr>
            <w:tcW w:w="1134" w:type="dxa"/>
            <w:gridSpan w:val="3"/>
          </w:tcPr>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IV квартал 2019 г.</w:t>
            </w:r>
          </w:p>
        </w:tc>
        <w:tc>
          <w:tcPr>
            <w:tcW w:w="1701" w:type="dxa"/>
          </w:tcPr>
          <w:p w:rsidR="003906E3" w:rsidRPr="003906E3" w:rsidRDefault="003906E3" w:rsidP="0056419B">
            <w:pPr>
              <w:spacing w:after="0" w:line="240" w:lineRule="auto"/>
              <w:ind w:right="57"/>
              <w:jc w:val="center"/>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В пределах бюджета органа</w:t>
            </w:r>
          </w:p>
        </w:tc>
      </w:tr>
      <w:tr w:rsidR="003906E3" w:rsidRPr="003906E3" w:rsidTr="005D537E">
        <w:trPr>
          <w:trHeight w:val="120"/>
        </w:trPr>
        <w:tc>
          <w:tcPr>
            <w:tcW w:w="70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3" w:type="dxa"/>
            <w:gridSpan w:val="27"/>
          </w:tcPr>
          <w:p w:rsidR="003906E3" w:rsidRPr="003906E3" w:rsidRDefault="003906E3" w:rsidP="0056419B">
            <w:pPr>
              <w:spacing w:after="0" w:line="240" w:lineRule="auto"/>
              <w:ind w:right="75"/>
              <w:rPr>
                <w:rFonts w:ascii="Times New Roman" w:eastAsia="SimSun" w:hAnsi="Times New Roman" w:cs="Arial"/>
                <w:sz w:val="20"/>
                <w:szCs w:val="18"/>
              </w:rPr>
            </w:pPr>
            <w:r w:rsidRPr="003906E3">
              <w:rPr>
                <w:rFonts w:ascii="Times New Roman" w:eastAsia="SimSun" w:hAnsi="Times New Roman" w:cs="Arial"/>
                <w:b/>
                <w:sz w:val="20"/>
                <w:szCs w:val="18"/>
              </w:rPr>
              <w:t>(b)</w:t>
            </w:r>
            <w:r w:rsidRPr="003906E3">
              <w:rPr>
                <w:rFonts w:ascii="Times New Roman" w:eastAsia="SimSun" w:hAnsi="Times New Roman" w:cs="Arial"/>
                <w:sz w:val="20"/>
                <w:szCs w:val="18"/>
              </w:rPr>
              <w:t xml:space="preserve"> ответственность поставщиков посреднических услуг в отношении передачи или хранения информации;</w:t>
            </w:r>
          </w:p>
          <w:p w:rsidR="003906E3" w:rsidRPr="003906E3" w:rsidRDefault="003906E3" w:rsidP="0056419B">
            <w:pPr>
              <w:autoSpaceDE w:val="0"/>
              <w:autoSpaceDN w:val="0"/>
              <w:adjustRightInd w:val="0"/>
              <w:spacing w:after="0" w:line="240" w:lineRule="auto"/>
              <w:ind w:right="75"/>
              <w:rPr>
                <w:rFonts w:ascii="Times New Roman" w:eastAsia="SimSun" w:hAnsi="Times New Roman" w:cs="Arial"/>
                <w:sz w:val="20"/>
                <w:szCs w:val="18"/>
              </w:rPr>
            </w:pPr>
            <w:r w:rsidRPr="003906E3">
              <w:rPr>
                <w:rFonts w:ascii="Times New Roman" w:eastAsia="SimSun" w:hAnsi="Times New Roman" w:cs="Arial"/>
                <w:b/>
                <w:sz w:val="20"/>
                <w:szCs w:val="18"/>
              </w:rPr>
              <w:t>(c)</w:t>
            </w:r>
            <w:r w:rsidRPr="003906E3">
              <w:rPr>
                <w:rFonts w:ascii="Times New Roman" w:eastAsia="SimSun" w:hAnsi="Times New Roman" w:cs="Arial"/>
                <w:sz w:val="20"/>
                <w:szCs w:val="18"/>
              </w:rPr>
              <w:t xml:space="preserve"> обработка нежелательных коммерческих электронных коммуникаций;</w:t>
            </w:r>
          </w:p>
          <w:p w:rsidR="003906E3" w:rsidRPr="003906E3" w:rsidRDefault="003906E3" w:rsidP="0056419B">
            <w:pPr>
              <w:spacing w:after="0" w:line="240" w:lineRule="auto"/>
              <w:ind w:right="75"/>
              <w:rPr>
                <w:rFonts w:ascii="Times New Roman" w:eastAsia="SimSun" w:hAnsi="Times New Roman" w:cs="Arial"/>
                <w:sz w:val="20"/>
                <w:szCs w:val="18"/>
              </w:rPr>
            </w:pPr>
            <w:r w:rsidRPr="003906E3">
              <w:rPr>
                <w:rFonts w:ascii="Times New Roman" w:eastAsia="SimSun" w:hAnsi="Times New Roman" w:cs="Arial"/>
                <w:b/>
                <w:sz w:val="20"/>
                <w:szCs w:val="18"/>
              </w:rPr>
              <w:t>(d)</w:t>
            </w:r>
            <w:r w:rsidRPr="003906E3">
              <w:rPr>
                <w:rFonts w:ascii="Times New Roman" w:eastAsia="SimSun" w:hAnsi="Times New Roman" w:cs="Arial"/>
                <w:sz w:val="20"/>
                <w:szCs w:val="18"/>
              </w:rPr>
              <w:t xml:space="preserve"> защита потребителей в области электронной торговли; и</w:t>
            </w:r>
          </w:p>
          <w:p w:rsidR="003906E3" w:rsidRPr="003906E3" w:rsidRDefault="003906E3" w:rsidP="0056419B">
            <w:pPr>
              <w:spacing w:after="0" w:line="240" w:lineRule="auto"/>
              <w:ind w:right="75"/>
              <w:rPr>
                <w:rFonts w:ascii="Times New Roman" w:eastAsia="SimSun" w:hAnsi="Times New Roman" w:cs="Arial"/>
                <w:sz w:val="20"/>
                <w:szCs w:val="18"/>
              </w:rPr>
            </w:pPr>
            <w:r w:rsidRPr="003906E3">
              <w:rPr>
                <w:rFonts w:ascii="Times New Roman" w:eastAsia="SimSun" w:hAnsi="Times New Roman" w:cs="Arial"/>
                <w:b/>
                <w:sz w:val="20"/>
                <w:szCs w:val="18"/>
              </w:rPr>
              <w:t>(e)</w:t>
            </w:r>
            <w:r w:rsidRPr="003906E3">
              <w:rPr>
                <w:rFonts w:ascii="Times New Roman" w:eastAsia="SimSun" w:hAnsi="Times New Roman" w:cs="Arial"/>
                <w:sz w:val="20"/>
                <w:szCs w:val="18"/>
              </w:rPr>
              <w:t xml:space="preserve"> любые другие аспекты, актуальные для развития электронной торговли </w:t>
            </w:r>
          </w:p>
          <w:p w:rsidR="003906E3" w:rsidRPr="003906E3" w:rsidRDefault="003906E3" w:rsidP="0056419B">
            <w:pPr>
              <w:spacing w:after="0" w:line="240" w:lineRule="auto"/>
              <w:ind w:right="75"/>
              <w:rPr>
                <w:rFonts w:ascii="Times New Roman" w:eastAsia="SimSun" w:hAnsi="Times New Roman" w:cs="Arial"/>
                <w:b/>
                <w:sz w:val="20"/>
                <w:szCs w:val="18"/>
              </w:rPr>
            </w:pPr>
            <w:r w:rsidRPr="003906E3">
              <w:rPr>
                <w:rFonts w:ascii="Times New Roman" w:eastAsia="SimSun" w:hAnsi="Times New Roman" w:cs="Arial"/>
                <w:b/>
                <w:bCs/>
                <w:sz w:val="20"/>
                <w:szCs w:val="18"/>
              </w:rPr>
              <w:t>(2)</w:t>
            </w:r>
            <w:r w:rsidRPr="003906E3">
              <w:rPr>
                <w:rFonts w:ascii="Times New Roman" w:eastAsia="SimSun" w:hAnsi="Times New Roman" w:cs="Arial"/>
                <w:sz w:val="20"/>
                <w:szCs w:val="18"/>
              </w:rPr>
              <w:t xml:space="preserve"> Данное сотрудничество может осуществляться путем обмена информацией касательно  соответствующего законодательства сторон по данным аспектам, а также касательно приведения в исполнение соответствующего законодательства</w:t>
            </w:r>
          </w:p>
        </w:tc>
      </w:tr>
      <w:tr w:rsidR="003906E3" w:rsidRPr="003906E3" w:rsidTr="005D537E">
        <w:trPr>
          <w:trHeight w:val="240"/>
        </w:trPr>
        <w:tc>
          <w:tcPr>
            <w:tcW w:w="15172" w:type="dxa"/>
            <w:gridSpan w:val="29"/>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jc w:val="center"/>
              <w:rPr>
                <w:rFonts w:ascii="Times New Roman" w:eastAsia="SimSun" w:hAnsi="Times New Roman" w:cs="Times New Roman"/>
                <w:b/>
                <w:color w:val="000000" w:themeColor="text1"/>
                <w:sz w:val="20"/>
                <w:szCs w:val="20"/>
                <w:lang w:eastAsia="zh-CN"/>
              </w:rPr>
            </w:pPr>
            <w:r w:rsidRPr="003906E3">
              <w:rPr>
                <w:rFonts w:ascii="Times New Roman" w:eastAsia="SimSun" w:hAnsi="Times New Roman" w:cs="Times New Roman"/>
                <w:b/>
                <w:color w:val="000000" w:themeColor="text1"/>
                <w:sz w:val="20"/>
                <w:szCs w:val="20"/>
                <w:lang w:eastAsia="zh-CN"/>
              </w:rPr>
              <w:t>Глава 7. ТЕКУЩИЕ ПЛАТЕЖИ И ДВИЖЕНИЕ КАПИТАЛА</w:t>
            </w:r>
          </w:p>
        </w:tc>
      </w:tr>
      <w:tr w:rsidR="003906E3" w:rsidRPr="003906E3" w:rsidTr="002C52F6">
        <w:trPr>
          <w:trHeight w:val="280"/>
        </w:trPr>
        <w:tc>
          <w:tcPr>
            <w:tcW w:w="70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267</w:t>
            </w:r>
          </w:p>
        </w:tc>
        <w:tc>
          <w:tcPr>
            <w:tcW w:w="2658" w:type="dxa"/>
            <w:gridSpan w:val="6"/>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b/>
                <w:sz w:val="20"/>
                <w:szCs w:val="20"/>
                <w:lang w:val="ro-RO" w:eastAsia="zh-CN"/>
              </w:rPr>
              <w:t>Положения по упрощению и эволюции</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(1)</w:t>
            </w:r>
            <w:r w:rsidRPr="003906E3">
              <w:rPr>
                <w:rFonts w:ascii="Times New Roman" w:eastAsia="SimSun" w:hAnsi="Times New Roman" w:cs="Times New Roman"/>
                <w:sz w:val="20"/>
                <w:szCs w:val="20"/>
                <w:lang w:val="ro-RO" w:eastAsia="zh-CN"/>
              </w:rPr>
              <w:t xml:space="preserve"> Стороны проводят консультации с целью облегчения движения капитала между сторонами для содействия достижению целей настоящего Соглашения.</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(2)</w:t>
            </w:r>
            <w:r w:rsidRPr="003906E3">
              <w:rPr>
                <w:rFonts w:ascii="Times New Roman" w:eastAsia="SimSun" w:hAnsi="Times New Roman" w:cs="Times New Roman"/>
                <w:sz w:val="20"/>
                <w:szCs w:val="20"/>
                <w:lang w:val="ro-RO" w:eastAsia="zh-CN"/>
              </w:rPr>
              <w:t xml:space="preserve"> В течение первых четырёх лет после даты вступления в силу настоящего </w:t>
            </w: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ro-RO" w:eastAsia="zh-CN"/>
              </w:rPr>
              <w:t xml:space="preserve">оглашения стороны принимают меры, разрешающие создание необходимых условий для дальнейшего постепенного применения правил Союза к свободному движению </w:t>
            </w:r>
            <w:r w:rsidRPr="003906E3">
              <w:rPr>
                <w:rFonts w:ascii="Times New Roman" w:eastAsia="SimSun" w:hAnsi="Times New Roman" w:cs="Times New Roman"/>
                <w:sz w:val="20"/>
                <w:szCs w:val="20"/>
                <w:lang w:val="ro-RO" w:eastAsia="zh-CN"/>
              </w:rPr>
              <w:lastRenderedPageBreak/>
              <w:t>капитала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(3)</w:t>
            </w:r>
            <w:r w:rsidRPr="003906E3">
              <w:rPr>
                <w:rFonts w:ascii="Times New Roman" w:eastAsia="SimSun" w:hAnsi="Times New Roman" w:cs="Times New Roman"/>
                <w:sz w:val="20"/>
                <w:szCs w:val="20"/>
                <w:lang w:val="ro-RO" w:eastAsia="zh-CN"/>
              </w:rPr>
              <w:t xml:space="preserve"> К концу пятого года после даты вступления в силу настоящего </w:t>
            </w: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ro-RO" w:eastAsia="zh-CN"/>
              </w:rPr>
              <w:t xml:space="preserve">оглашения Комитет ассоциации по вопросам торговли, указанный в части (4) статьи 438 настоящего </w:t>
            </w:r>
            <w:r w:rsidRPr="003906E3">
              <w:rPr>
                <w:rFonts w:ascii="Times New Roman" w:eastAsia="SimSun" w:hAnsi="Times New Roman" w:cs="Times New Roman"/>
                <w:sz w:val="20"/>
                <w:szCs w:val="20"/>
                <w:lang w:eastAsia="zh-CN"/>
              </w:rPr>
              <w:t>с</w:t>
            </w:r>
            <w:r w:rsidRPr="003906E3">
              <w:rPr>
                <w:rFonts w:ascii="Times New Roman" w:eastAsia="SimSun" w:hAnsi="Times New Roman" w:cs="Times New Roman"/>
                <w:sz w:val="20"/>
                <w:szCs w:val="20"/>
                <w:lang w:val="ro-RO" w:eastAsia="zh-CN"/>
              </w:rPr>
              <w:t>оглашения</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 xml:space="preserve"> осуществляет пересмотр принятых мер для определения условий дальнейшей либерализации.</w:t>
            </w:r>
          </w:p>
        </w:tc>
        <w:tc>
          <w:tcPr>
            <w:tcW w:w="2410" w:type="dxa"/>
            <w:gridSpan w:val="7"/>
          </w:tcPr>
          <w:p w:rsidR="003906E3" w:rsidRPr="003906E3" w:rsidRDefault="003906E3" w:rsidP="0056419B">
            <w:pPr>
              <w:spacing w:after="0" w:line="240" w:lineRule="auto"/>
              <w:rPr>
                <w:rFonts w:ascii="Times New Roman" w:eastAsia="SimSun" w:hAnsi="Times New Roman" w:cs="Times New Roman"/>
                <w:bCs/>
                <w:sz w:val="20"/>
                <w:szCs w:val="20"/>
              </w:rPr>
            </w:pPr>
            <w:r w:rsidRPr="003906E3">
              <w:rPr>
                <w:rFonts w:ascii="Times New Roman" w:eastAsia="SimSun" w:hAnsi="Times New Roman" w:cs="Times New Roman"/>
                <w:b/>
                <w:bCs/>
                <w:sz w:val="20"/>
                <w:szCs w:val="20"/>
              </w:rPr>
              <w:lastRenderedPageBreak/>
              <w:t xml:space="preserve">2.5. </w:t>
            </w:r>
            <w:r w:rsidRPr="003906E3">
              <w:rPr>
                <w:rFonts w:ascii="Times New Roman" w:eastAsia="SimSun" w:hAnsi="Times New Roman" w:cs="Times New Roman"/>
                <w:b/>
                <w:sz w:val="20"/>
                <w:szCs w:val="20"/>
              </w:rPr>
              <w:t xml:space="preserve">Торговля и аспекты, связанные с торговлей </w:t>
            </w:r>
            <w:r w:rsidRPr="003906E3">
              <w:rPr>
                <w:rFonts w:ascii="Times New Roman" w:eastAsia="SimSun" w:hAnsi="Times New Roman" w:cs="Times New Roman"/>
                <w:b/>
                <w:sz w:val="20"/>
                <w:szCs w:val="20"/>
                <w:lang w:val="ro-RO"/>
              </w:rPr>
              <w:t>(DCSFTA)</w:t>
            </w:r>
          </w:p>
          <w:p w:rsidR="003906E3" w:rsidRPr="003906E3" w:rsidRDefault="003906E3" w:rsidP="0056419B">
            <w:pPr>
              <w:spacing w:after="0" w:line="240" w:lineRule="auto"/>
              <w:rPr>
                <w:rFonts w:ascii="Times New Roman" w:eastAsia="SimSun" w:hAnsi="Times New Roman" w:cs="Times New Roman"/>
                <w:i/>
                <w:sz w:val="20"/>
                <w:szCs w:val="20"/>
                <w:lang w:val="ro-RO" w:eastAsia="zh-CN"/>
              </w:rPr>
            </w:pPr>
            <w:r w:rsidRPr="003906E3">
              <w:rPr>
                <w:rFonts w:ascii="Times New Roman" w:eastAsia="SimSun" w:hAnsi="Times New Roman" w:cs="Times New Roman"/>
                <w:i/>
                <w:sz w:val="20"/>
                <w:szCs w:val="20"/>
                <w:lang w:val="ro-RO" w:eastAsia="zh-CN"/>
              </w:rPr>
              <w:t>Текущие платежи и движение капитала</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val="ro-RO" w:eastAsia="zh-CN"/>
              </w:rPr>
              <w:t>Стороны продолжат диалог о движении капиталов и платежах, в особенности, для мониторинга выполнения всех существующих обязательств</w:t>
            </w: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 xml:space="preserve"> предусмотренных в Соглашении об ассоциации.</w:t>
            </w:r>
          </w:p>
        </w:tc>
        <w:tc>
          <w:tcPr>
            <w:tcW w:w="2890" w:type="dxa"/>
            <w:gridSpan w:val="4"/>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 xml:space="preserve">L1. </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b/>
                <w:sz w:val="20"/>
                <w:szCs w:val="20"/>
                <w:lang w:val="ro-RO"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Проект закона о внесении изменений и дополнений в Закон № 62-XVI от 21 марта 2008 года о валютном регулировании, который  предусматрива</w:t>
            </w:r>
            <w:r w:rsidRPr="003906E3">
              <w:rPr>
                <w:rFonts w:ascii="Times New Roman" w:eastAsia="SimSun" w:hAnsi="Times New Roman" w:cs="Times New Roman"/>
                <w:sz w:val="20"/>
                <w:szCs w:val="20"/>
                <w:lang w:eastAsia="zh-CN"/>
              </w:rPr>
              <w:t>ет</w:t>
            </w:r>
            <w:r w:rsidRPr="003906E3">
              <w:rPr>
                <w:rFonts w:ascii="Times New Roman" w:eastAsia="SimSun" w:hAnsi="Times New Roman" w:cs="Times New Roman"/>
                <w:sz w:val="20"/>
                <w:szCs w:val="20"/>
                <w:lang w:val="ro-RO" w:eastAsia="zh-CN"/>
              </w:rPr>
              <w:t xml:space="preserve"> либерализацию некоторых валютных операций капитала</w:t>
            </w:r>
          </w:p>
        </w:tc>
        <w:tc>
          <w:tcPr>
            <w:tcW w:w="1114"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Вступивший в силу закон</w:t>
            </w:r>
          </w:p>
        </w:tc>
        <w:tc>
          <w:tcPr>
            <w:tcW w:w="2556" w:type="dxa"/>
            <w:gridSpan w:val="4"/>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val="ro-RO" w:eastAsia="zh-CN"/>
              </w:rPr>
              <w:t>Национальный банк Молдовы; Министерство экономики и инфраструктур</w:t>
            </w:r>
            <w:r w:rsidRPr="003906E3">
              <w:rPr>
                <w:rFonts w:ascii="Times New Roman" w:eastAsia="SimSun" w:hAnsi="Times New Roman" w:cs="Times New Roman"/>
                <w:sz w:val="20"/>
                <w:szCs w:val="20"/>
                <w:lang w:eastAsia="zh-CN"/>
              </w:rPr>
              <w:t>ы</w:t>
            </w:r>
            <w:r w:rsidRPr="003906E3">
              <w:rPr>
                <w:rFonts w:ascii="Times New Roman" w:eastAsia="SimSun" w:hAnsi="Times New Roman" w:cs="Times New Roman"/>
                <w:sz w:val="20"/>
                <w:szCs w:val="20"/>
                <w:lang w:val="ro-RO" w:eastAsia="zh-CN"/>
              </w:rPr>
              <w:t>; Министерство финансов</w:t>
            </w:r>
          </w:p>
        </w:tc>
        <w:tc>
          <w:tcPr>
            <w:tcW w:w="1134" w:type="dxa"/>
            <w:gridSpan w:val="3"/>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val="ro-RO" w:eastAsia="zh-CN"/>
              </w:rPr>
              <w:t>III квартал 2019 г.</w:t>
            </w:r>
          </w:p>
        </w:tc>
        <w:tc>
          <w:tcPr>
            <w:tcW w:w="1701"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bl>
    <w:p w:rsidR="003906E3" w:rsidRPr="002C52F6" w:rsidRDefault="003906E3" w:rsidP="0056419B">
      <w:pPr>
        <w:spacing w:after="0" w:line="240" w:lineRule="auto"/>
        <w:rPr>
          <w:rFonts w:ascii="Times New Roman" w:eastAsia="SimSun" w:hAnsi="Times New Roman" w:cs="Times New Roman"/>
          <w:sz w:val="2"/>
          <w:szCs w:val="2"/>
          <w:lang w:val="ro-RO" w:eastAsia="zh-CN"/>
        </w:rPr>
      </w:pPr>
    </w:p>
    <w:tbl>
      <w:tblPr>
        <w:tblW w:w="15158" w:type="dxa"/>
        <w:jc w:val="center"/>
        <w:tblLayout w:type="fixed"/>
        <w:tblLook w:val="0000"/>
      </w:tblPr>
      <w:tblGrid>
        <w:gridCol w:w="643"/>
        <w:gridCol w:w="2693"/>
        <w:gridCol w:w="2410"/>
        <w:gridCol w:w="2835"/>
        <w:gridCol w:w="1211"/>
        <w:gridCol w:w="2389"/>
        <w:gridCol w:w="992"/>
        <w:gridCol w:w="1985"/>
      </w:tblGrid>
      <w:tr w:rsidR="003906E3" w:rsidRPr="003906E3" w:rsidTr="00E714C4">
        <w:trPr>
          <w:trHeight w:val="300"/>
          <w:jc w:val="center"/>
        </w:trPr>
        <w:tc>
          <w:tcPr>
            <w:tcW w:w="15158" w:type="dxa"/>
            <w:gridSpan w:val="8"/>
            <w:tcBorders>
              <w:top w:val="single" w:sz="6" w:space="0" w:color="000000"/>
              <w:left w:val="single" w:sz="6" w:space="0" w:color="000000"/>
              <w:bottom w:val="single" w:sz="4"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lang w:eastAsia="zh-CN"/>
              </w:rPr>
            </w:pPr>
            <w:r w:rsidRPr="003906E3">
              <w:rPr>
                <w:rFonts w:ascii="Times New Roman" w:eastAsia="SimSun" w:hAnsi="Times New Roman" w:cs="Arial"/>
                <w:b/>
                <w:bCs/>
                <w:sz w:val="18"/>
                <w:szCs w:val="18"/>
              </w:rPr>
              <w:t>ГЛАВА 8. ГОСУДАРСТВЕННЫЕ ЗАКУПКИ</w:t>
            </w:r>
          </w:p>
        </w:tc>
      </w:tr>
      <w:tr w:rsidR="003906E3" w:rsidRPr="003906E3" w:rsidTr="00E714C4">
        <w:trPr>
          <w:jc w:val="center"/>
        </w:trPr>
        <w:tc>
          <w:tcPr>
            <w:tcW w:w="643"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270</w:t>
            </w:r>
          </w:p>
        </w:tc>
        <w:tc>
          <w:tcPr>
            <w:tcW w:w="2693" w:type="dxa"/>
            <w:tcBorders>
              <w:top w:val="single" w:sz="6" w:space="0" w:color="000000"/>
              <w:left w:val="single" w:sz="6" w:space="0" w:color="000000"/>
              <w:bottom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autoSpaceDE w:val="0"/>
              <w:autoSpaceDN w:val="0"/>
              <w:adjustRightInd w:val="0"/>
              <w:spacing w:after="0" w:line="240" w:lineRule="auto"/>
              <w:rPr>
                <w:rFonts w:ascii="Times New Roman" w:eastAsia="SimSun" w:hAnsi="Times New Roman" w:cs="Arial"/>
                <w:bCs/>
                <w:sz w:val="20"/>
                <w:szCs w:val="18"/>
              </w:rPr>
            </w:pPr>
            <w:r w:rsidRPr="003906E3">
              <w:rPr>
                <w:rFonts w:ascii="Times New Roman" w:eastAsia="SimSun" w:hAnsi="Times New Roman" w:cs="Arial"/>
                <w:bCs/>
                <w:sz w:val="20"/>
                <w:szCs w:val="18"/>
              </w:rPr>
              <w:t xml:space="preserve">Институциональная основа </w:t>
            </w:r>
          </w:p>
          <w:p w:rsidR="003906E3" w:rsidRPr="003906E3" w:rsidRDefault="003906E3" w:rsidP="0056419B">
            <w:pPr>
              <w:autoSpaceDE w:val="0"/>
              <w:autoSpaceDN w:val="0"/>
              <w:adjustRightInd w:val="0"/>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Каждая сторона должна учредить или обеспечить надлежащую институциональную базу и необходимые для соответствующего функционирования системы государственных закупок и реализации положений, изложенных в настоящей главе </w:t>
            </w:r>
          </w:p>
        </w:tc>
        <w:tc>
          <w:tcPr>
            <w:tcW w:w="2410" w:type="dxa"/>
            <w:tcBorders>
              <w:top w:val="single" w:sz="6" w:space="0" w:color="000000"/>
              <w:left w:val="single" w:sz="6" w:space="0" w:color="000000"/>
              <w:bottom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t xml:space="preserve">2.5. </w:t>
            </w:r>
            <w:r w:rsidRPr="003906E3">
              <w:rPr>
                <w:rFonts w:ascii="Times New Roman" w:eastAsia="SimSun" w:hAnsi="Times New Roman" w:cs="Times New Roman"/>
                <w:b/>
                <w:bCs/>
                <w:sz w:val="20"/>
                <w:szCs w:val="20"/>
                <w:lang w:eastAsia="zh-CN"/>
              </w:rPr>
              <w:t>Торговля и аспекты, связанные с торговлей</w:t>
            </w:r>
            <w:r w:rsidRPr="003906E3">
              <w:rPr>
                <w:rFonts w:ascii="Times New Roman" w:eastAsia="SimSun" w:hAnsi="Times New Roman" w:cs="Times New Roman"/>
                <w:b/>
                <w:bCs/>
                <w:sz w:val="20"/>
                <w:szCs w:val="20"/>
                <w:lang w:val="ro-RO" w:eastAsia="zh-CN"/>
              </w:rPr>
              <w:t xml:space="preserve"> (DCFTA)</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i/>
                <w:iCs/>
                <w:sz w:val="20"/>
                <w:szCs w:val="20"/>
                <w:lang w:eastAsia="zh-CN"/>
              </w:rPr>
              <w:t>Государственные закупки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развитие необходимых компетенций и административных возможностей органов, ответственных за надзор  внедрения политики в области государственных закупок;</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u w:val="single"/>
                <w:lang w:eastAsia="zh-CN"/>
              </w:rPr>
            </w:pPr>
            <w:r w:rsidRPr="003906E3">
              <w:rPr>
                <w:rFonts w:ascii="Times New Roman" w:eastAsia="SimSun" w:hAnsi="Times New Roman" w:cs="Times New Roman"/>
                <w:b/>
                <w:sz w:val="20"/>
                <w:szCs w:val="20"/>
                <w:lang w:val="ro-RO" w:eastAsia="zh-CN"/>
              </w:rPr>
              <w:t xml:space="preserve">L1. </w:t>
            </w:r>
            <w:r w:rsidRPr="003906E3">
              <w:rPr>
                <w:rFonts w:ascii="Times New Roman" w:eastAsia="SimSun" w:hAnsi="Times New Roman" w:cs="Times New Roman"/>
                <w:b/>
                <w:sz w:val="20"/>
                <w:szCs w:val="20"/>
                <w:lang w:eastAsia="zh-CN"/>
              </w:rPr>
              <w:t>Новый документ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утверждении Положения об организации и функционировании Агентства государственных закупок, а также о его предельной численности</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xml:space="preserve"> </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Вступившее в силу Постано</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вление Правитель</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ства </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w:t>
            </w:r>
            <w:r w:rsidRPr="003906E3">
              <w:rPr>
                <w:rFonts w:ascii="Times New Roman" w:eastAsia="SimSun" w:hAnsi="Times New Roman" w:cs="Times New Roman"/>
                <w:sz w:val="20"/>
                <w:szCs w:val="20"/>
                <w:lang w:eastAsia="zh-CN"/>
              </w:rPr>
              <w:t xml:space="preserve"> квартал  </w:t>
            </w:r>
            <w:r w:rsidRPr="003906E3">
              <w:rPr>
                <w:rFonts w:ascii="Times New Roman" w:eastAsia="SimSun" w:hAnsi="Times New Roman" w:cs="Times New Roman"/>
                <w:sz w:val="20"/>
                <w:szCs w:val="20"/>
                <w:lang w:val="ro-RO" w:eastAsia="zh-CN"/>
              </w:rPr>
              <w:t>2017</w:t>
            </w:r>
            <w:r w:rsidRPr="003906E3">
              <w:rPr>
                <w:rFonts w:ascii="Times New Roman" w:eastAsia="SimSun" w:hAnsi="Times New Roman" w:cs="Times New Roman"/>
                <w:sz w:val="20"/>
                <w:szCs w:val="20"/>
                <w:lang w:eastAsia="zh-CN"/>
              </w:rPr>
              <w:t xml:space="preserve">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bottom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tcBorders>
              <w:top w:val="single" w:sz="6" w:space="0" w:color="000000"/>
              <w:left w:val="single" w:sz="6" w:space="0" w:color="000000"/>
              <w:bottom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принятие во внимание создания некоторых централизованных органов по закупкам и обеспечение оснащения всех закупающих органов/учреждений соответствующим персоналом и ресурсами, необходимыми для осуществления деятельности</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SL1.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Разработка нормативных актов, регламентирующих централизацию государственных закупок вследствие оценки выгод централизации в различных областях закупок и уровня концентрации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Вступившее в силу Постано</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вление Правитель</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ства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II</w:t>
            </w:r>
            <w:r w:rsidRPr="003906E3">
              <w:rPr>
                <w:rFonts w:ascii="Times New Roman" w:eastAsia="SimSun" w:hAnsi="Times New Roman" w:cs="Times New Roman"/>
                <w:sz w:val="20"/>
                <w:szCs w:val="20"/>
                <w:lang w:eastAsia="zh-CN"/>
              </w:rPr>
              <w:t xml:space="preserve"> полугодие</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bottom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tcBorders>
              <w:top w:val="single" w:sz="6" w:space="0" w:color="000000"/>
              <w:left w:val="single" w:sz="6" w:space="0" w:color="000000"/>
              <w:bottom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развитие компетенций и административных возможностей, необходимых для продвижения роста эффективности процедур государственных закупок, включая аспекты, способствующие умному, устойчивому и благоприятному  экономическому росту включения в Республике Молдова</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Разработка Национальной учебной программы</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Разработа</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нная Программа </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Ежегодно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bottom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tcBorders>
              <w:top w:val="single" w:sz="6" w:space="0" w:color="000000"/>
              <w:left w:val="single" w:sz="6" w:space="0" w:color="000000"/>
              <w:bottom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6" w:space="0" w:color="000000"/>
              <w:left w:val="single" w:sz="4"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 xml:space="preserve">I.2 </w:t>
            </w:r>
            <w:r w:rsidRPr="003906E3">
              <w:rPr>
                <w:rFonts w:ascii="Times New Roman" w:eastAsia="SimSun" w:hAnsi="Times New Roman" w:cs="Times New Roman"/>
                <w:sz w:val="20"/>
                <w:szCs w:val="20"/>
                <w:lang w:eastAsia="zh-CN"/>
              </w:rPr>
              <w:t>Укрепление возможностей лиц, ответственных за проведение процедур государственных закупок в рамках закупающих органов</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Не менее</w:t>
            </w:r>
            <w:r w:rsidRPr="003906E3">
              <w:rPr>
                <w:rFonts w:ascii="Times New Roman" w:eastAsia="SimSun" w:hAnsi="Times New Roman" w:cs="Times New Roman"/>
                <w:sz w:val="20"/>
                <w:szCs w:val="20"/>
                <w:lang w:val="ro-RO" w:eastAsia="zh-CN"/>
              </w:rPr>
              <w:t xml:space="preserve"> 500 </w:t>
            </w:r>
            <w:r w:rsidRPr="003906E3">
              <w:rPr>
                <w:rFonts w:ascii="Times New Roman" w:eastAsia="SimSun" w:hAnsi="Times New Roman" w:cs="Times New Roman"/>
                <w:sz w:val="20"/>
                <w:szCs w:val="20"/>
                <w:lang w:eastAsia="zh-CN"/>
              </w:rPr>
              <w:t>обученных лиц</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Ежегодно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trHeight w:val="4520"/>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 В рамках институциональной реформы Республика Молдова назначает, в частности: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lang w:eastAsia="zh-CN"/>
              </w:rPr>
              <w:t>(а)</w:t>
            </w:r>
            <w:r w:rsidRPr="003906E3">
              <w:rPr>
                <w:rFonts w:ascii="Times New Roman" w:eastAsia="SimSun" w:hAnsi="Times New Roman" w:cs="Times New Roman"/>
                <w:sz w:val="20"/>
                <w:szCs w:val="20"/>
                <w:lang w:eastAsia="zh-CN"/>
              </w:rPr>
              <w:t xml:space="preserve"> исполнительный орган, ответственный за экономическую политику на уровне </w:t>
            </w:r>
            <w:r w:rsidRPr="003906E3">
              <w:rPr>
                <w:rFonts w:ascii="Times New Roman" w:eastAsia="SimSun" w:hAnsi="Times New Roman" w:cs="Times New Roman"/>
                <w:bCs/>
                <w:sz w:val="20"/>
                <w:szCs w:val="20"/>
                <w:lang w:eastAsia="zh-CN"/>
              </w:rPr>
              <w:t>центрального публичного управления,</w:t>
            </w:r>
            <w:r w:rsidRPr="003906E3">
              <w:rPr>
                <w:rFonts w:ascii="Times New Roman" w:eastAsia="SimSun" w:hAnsi="Times New Roman" w:cs="Times New Roman"/>
                <w:sz w:val="20"/>
                <w:szCs w:val="20"/>
                <w:lang w:eastAsia="zh-CN"/>
              </w:rPr>
              <w:t xml:space="preserve"> которому поручено гарантировать последовательную политику во всех областях, связанных с государственными закупками. Такой орган должен осуществлять содействие и координирование реализации настоящей главы и направлять процесс </w:t>
            </w:r>
            <w:r w:rsidRPr="003906E3">
              <w:rPr>
                <w:rFonts w:ascii="Times New Roman" w:eastAsia="SimSun" w:hAnsi="Times New Roman" w:cs="Times New Roman"/>
                <w:sz w:val="20"/>
                <w:szCs w:val="20"/>
                <w:lang w:eastAsia="zh-CN"/>
              </w:rPr>
              <w:lastRenderedPageBreak/>
              <w:t>постепенного приближения к законодательству Союза; и</w:t>
            </w:r>
            <w:r w:rsidRPr="003906E3">
              <w:rPr>
                <w:rFonts w:ascii="Times New Roman" w:eastAsia="SimSun" w:hAnsi="Times New Roman" w:cs="Times New Roman"/>
                <w:sz w:val="20"/>
                <w:szCs w:val="20"/>
                <w:lang w:eastAsia="zh-CN"/>
              </w:rPr>
              <w:br/>
            </w:r>
            <w:r w:rsidRPr="003906E3">
              <w:rPr>
                <w:rFonts w:ascii="Times New Roman" w:eastAsia="SimSun" w:hAnsi="Times New Roman" w:cs="Times New Roman"/>
                <w:b/>
                <w:bCs/>
                <w:sz w:val="20"/>
                <w:szCs w:val="20"/>
                <w:lang w:eastAsia="zh-CN"/>
              </w:rPr>
              <w:t>(b)</w:t>
            </w:r>
            <w:r w:rsidRPr="003906E3">
              <w:rPr>
                <w:rFonts w:ascii="Times New Roman" w:eastAsia="SimSun" w:hAnsi="Times New Roman" w:cs="Times New Roman"/>
                <w:sz w:val="20"/>
                <w:szCs w:val="20"/>
                <w:lang w:eastAsia="zh-CN"/>
              </w:rPr>
              <w:t xml:space="preserve"> беспристрастный и независимый орган, которому поставлена задача пересмотра решений, принятых договаривающимися учреждениями или ведомствами, во время присуждения контрактов. В этом контексте, «независимый» означает, что этот орган должен быть публичным органом, отдельным от всех договаривающихся лиц и экономических операторов. Также должна быть предусмотрена возможность подвергать решения, принятые этим органом, обсуждению в судебном порядке</w:t>
            </w:r>
            <w:r w:rsidRPr="003906E3">
              <w:rPr>
                <w:rFonts w:ascii="Times New Roman" w:eastAsia="SimSun" w:hAnsi="Times New Roman" w:cs="Times New Roman"/>
                <w:b/>
                <w:sz w:val="20"/>
                <w:szCs w:val="20"/>
                <w:lang w:eastAsia="zh-CN"/>
              </w:rPr>
              <w:t xml:space="preserve"> </w:t>
            </w:r>
          </w:p>
        </w:tc>
        <w:tc>
          <w:tcPr>
            <w:tcW w:w="2410" w:type="dxa"/>
            <w:tcBorders>
              <w:top w:val="single" w:sz="6" w:space="0" w:color="000000"/>
              <w:left w:val="single" w:sz="6" w:space="0" w:color="000000"/>
              <w:right w:val="single" w:sz="4" w:space="0" w:color="000000"/>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6" w:space="0" w:color="000000"/>
              <w:left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I3.</w:t>
            </w:r>
            <w:r w:rsidRPr="003906E3">
              <w:rPr>
                <w:rFonts w:ascii="Times New Roman" w:eastAsia="SimSun" w:hAnsi="Times New Roman" w:cs="Times New Roman"/>
                <w:sz w:val="20"/>
                <w:szCs w:val="20"/>
                <w:lang w:eastAsia="zh-CN"/>
              </w:rPr>
              <w:t xml:space="preserve">  Создание Национального агентства по разрешению споров, которое соответствует принципам, изложенным в статье настоящего Плана</w:t>
            </w:r>
          </w:p>
        </w:tc>
        <w:tc>
          <w:tcPr>
            <w:tcW w:w="1211"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Функциональное Агентство</w:t>
            </w:r>
          </w:p>
        </w:tc>
        <w:tc>
          <w:tcPr>
            <w:tcW w:w="2389"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Парламент;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tc>
        <w:tc>
          <w:tcPr>
            <w:tcW w:w="992"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 квартал  2017</w:t>
            </w:r>
          </w:p>
        </w:tc>
        <w:tc>
          <w:tcPr>
            <w:tcW w:w="1985"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trHeight w:val="4520"/>
          <w:jc w:val="center"/>
        </w:trPr>
        <w:tc>
          <w:tcPr>
            <w:tcW w:w="64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bCs/>
                <w:sz w:val="20"/>
                <w:szCs w:val="20"/>
                <w:lang w:eastAsia="zh-CN"/>
              </w:rPr>
              <w:t>(3)</w:t>
            </w:r>
            <w:r w:rsidRPr="003906E3">
              <w:rPr>
                <w:rFonts w:ascii="Times New Roman" w:eastAsia="SimSun" w:hAnsi="Times New Roman" w:cs="Times New Roman"/>
                <w:bCs/>
                <w:sz w:val="20"/>
                <w:szCs w:val="20"/>
                <w:lang w:eastAsia="zh-CN"/>
              </w:rPr>
              <w:t xml:space="preserve"> Каждая Сторона обеспечивает, чтобы решения, принятые властями, ответственными за рассмотрение жалоб, представленных экономическими операторами в отношении нарушений национального законодательства, эффективно соблюдались.</w:t>
            </w:r>
          </w:p>
        </w:tc>
        <w:tc>
          <w:tcPr>
            <w:tcW w:w="2410" w:type="dxa"/>
            <w:tcBorders>
              <w:top w:val="single" w:sz="6" w:space="0" w:color="000000"/>
              <w:left w:val="single" w:sz="6" w:space="0" w:color="000000"/>
              <w:right w:val="single" w:sz="4" w:space="0" w:color="000000"/>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-обеспечение того, чтобы Национальное агентство по урегулированию споров имело достаточный административный потенциал для обеспечения эффективного возмещения согласно соответствующему законодательству ЕС</w:t>
            </w:r>
          </w:p>
        </w:tc>
        <w:tc>
          <w:tcPr>
            <w:tcW w:w="2835" w:type="dxa"/>
            <w:tcBorders>
              <w:top w:val="single" w:sz="6" w:space="0" w:color="000000"/>
              <w:left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val="es-ES" w:eastAsia="zh-CN"/>
              </w:rPr>
            </w:pPr>
            <w:r w:rsidRPr="003906E3">
              <w:rPr>
                <w:rFonts w:ascii="Times New Roman" w:eastAsia="SimSun" w:hAnsi="Times New Roman" w:cs="Times New Roman"/>
                <w:b/>
                <w:bCs/>
                <w:sz w:val="20"/>
                <w:szCs w:val="20"/>
                <w:lang w:val="es-ES" w:eastAsia="zh-CN"/>
              </w:rPr>
              <w:t xml:space="preserve">*I4. </w:t>
            </w:r>
            <w:r w:rsidRPr="003906E3">
              <w:rPr>
                <w:rFonts w:ascii="Times New Roman" w:eastAsia="SimSun" w:hAnsi="Times New Roman" w:cs="Times New Roman"/>
                <w:bCs/>
                <w:sz w:val="20"/>
                <w:szCs w:val="20"/>
                <w:lang w:val="es-ES" w:eastAsia="zh-CN"/>
              </w:rPr>
              <w:t>Публикация объявлений о проведении совещаний по рассмотрению апелляций и связанных с ними решений</w:t>
            </w:r>
          </w:p>
        </w:tc>
        <w:tc>
          <w:tcPr>
            <w:tcW w:w="1211"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Количес</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тво проведен</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ных заседаний и опублико</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ванных решений</w:t>
            </w:r>
          </w:p>
        </w:tc>
        <w:tc>
          <w:tcPr>
            <w:tcW w:w="2389"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Национальное агентство по рассмотрению жалоб</w:t>
            </w:r>
          </w:p>
        </w:tc>
        <w:tc>
          <w:tcPr>
            <w:tcW w:w="992"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Ежегодно</w:t>
            </w:r>
          </w:p>
        </w:tc>
        <w:tc>
          <w:tcPr>
            <w:tcW w:w="1985"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272</w:t>
            </w:r>
          </w:p>
        </w:tc>
        <w:tc>
          <w:tcPr>
            <w:tcW w:w="26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autoSpaceDE w:val="0"/>
              <w:autoSpaceDN w:val="0"/>
              <w:adjustRightInd w:val="0"/>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Планирование поэтапного сближения законодательства </w:t>
            </w:r>
          </w:p>
          <w:p w:rsidR="003906E3" w:rsidRPr="003906E3" w:rsidRDefault="003906E3" w:rsidP="0056419B">
            <w:pPr>
              <w:autoSpaceDE w:val="0"/>
              <w:autoSpaceDN w:val="0"/>
              <w:adjustRightInd w:val="0"/>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До начала поэтапного сближения  Республика Молдова представляет Комитету по ассоциации  по вопросам торговли, как предусмотрено в части (4) статьи 438  настоящего соглашения, всеобъемлющую дорожную карту по реализации настоящей главы, с временными графиками и описанием  главных этапов, которые включают все реформы, касающиеся  сближения с законодательством Союза и </w:t>
            </w:r>
            <w:r w:rsidRPr="003906E3">
              <w:rPr>
                <w:rFonts w:ascii="Times New Roman" w:eastAsia="SimSun" w:hAnsi="Times New Roman" w:cs="Arial"/>
                <w:sz w:val="20"/>
                <w:szCs w:val="18"/>
              </w:rPr>
              <w:lastRenderedPageBreak/>
              <w:t xml:space="preserve">развития институционального потенциала. Эта дорожная карта должна соответствовать этапам и графикам, изложенным в приложении XXIX-B к настоящему соглашению  </w:t>
            </w:r>
          </w:p>
        </w:tc>
        <w:tc>
          <w:tcPr>
            <w:tcW w:w="2410"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I1</w:t>
            </w:r>
            <w:r w:rsidRPr="003906E3">
              <w:rPr>
                <w:rFonts w:ascii="Times New Roman" w:eastAsia="SimSun" w:hAnsi="Times New Roman" w:cs="Arial"/>
                <w:sz w:val="20"/>
                <w:szCs w:val="18"/>
              </w:rPr>
              <w:t>. Стратегия развития системы  государственных закупок в Молдове на  2017-2020 годы, которая содержит Ддрожную карту по введению в действие главы 8, сопровождаемой графиком этапов и условий, установленных в приложении ХХIХ-В к настоящему Соглашению</w:t>
            </w:r>
          </w:p>
        </w:tc>
        <w:tc>
          <w:tcPr>
            <w:tcW w:w="1211" w:type="dxa"/>
            <w:tcBorders>
              <w:top w:val="single" w:sz="6" w:space="0" w:color="000000"/>
              <w:left w:val="single" w:sz="6" w:space="0" w:color="000000"/>
              <w:bottom w:val="single" w:sz="6" w:space="0" w:color="000000"/>
              <w:right w:val="single" w:sz="6" w:space="0" w:color="000000"/>
            </w:tcBorders>
          </w:tcPr>
          <w:p w:rsidR="003906E3" w:rsidRPr="003906E3" w:rsidRDefault="003906E3" w:rsidP="002C52F6">
            <w:pPr>
              <w:spacing w:after="0" w:line="240" w:lineRule="auto"/>
              <w:ind w:right="-65"/>
              <w:jc w:val="center"/>
              <w:rPr>
                <w:rFonts w:ascii="Times New Roman" w:eastAsia="SimSun" w:hAnsi="Times New Roman" w:cs="Arial"/>
                <w:sz w:val="20"/>
                <w:szCs w:val="18"/>
              </w:rPr>
            </w:pPr>
            <w:r w:rsidRPr="003906E3">
              <w:rPr>
                <w:rFonts w:ascii="Times New Roman" w:eastAsia="SimSun" w:hAnsi="Times New Roman" w:cs="Arial"/>
                <w:sz w:val="20"/>
                <w:szCs w:val="18"/>
              </w:rPr>
              <w:t>Утвержде</w:t>
            </w:r>
            <w:r w:rsidR="002C52F6">
              <w:rPr>
                <w:rFonts w:ascii="Times New Roman" w:eastAsia="SimSun" w:hAnsi="Times New Roman" w:cs="Arial"/>
                <w:sz w:val="20"/>
                <w:szCs w:val="18"/>
              </w:rPr>
              <w:t>-</w:t>
            </w:r>
            <w:r w:rsidRPr="003906E3">
              <w:rPr>
                <w:rFonts w:ascii="Times New Roman" w:eastAsia="SimSun" w:hAnsi="Times New Roman" w:cs="Arial"/>
                <w:sz w:val="20"/>
                <w:szCs w:val="18"/>
              </w:rPr>
              <w:t>нная Правите</w:t>
            </w:r>
            <w:r w:rsidR="002C52F6">
              <w:rPr>
                <w:rFonts w:ascii="Times New Roman" w:eastAsia="SimSun" w:hAnsi="Times New Roman" w:cs="Arial"/>
                <w:sz w:val="20"/>
                <w:szCs w:val="18"/>
              </w:rPr>
              <w:t>-</w:t>
            </w:r>
            <w:r w:rsidRPr="003906E3">
              <w:rPr>
                <w:rFonts w:ascii="Times New Roman" w:eastAsia="SimSun" w:hAnsi="Times New Roman" w:cs="Arial"/>
                <w:sz w:val="20"/>
                <w:szCs w:val="18"/>
              </w:rPr>
              <w:t>льством стратегия</w:t>
            </w:r>
          </w:p>
        </w:tc>
        <w:tc>
          <w:tcPr>
            <w:tcW w:w="2389"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Агентство государственных закупок</w:t>
            </w:r>
          </w:p>
        </w:tc>
        <w:tc>
          <w:tcPr>
            <w:tcW w:w="992"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Arial"/>
                <w:i/>
                <w:sz w:val="20"/>
                <w:szCs w:val="18"/>
              </w:rPr>
            </w:pPr>
            <w:r w:rsidRPr="003906E3">
              <w:rPr>
                <w:rFonts w:ascii="Times New Roman" w:eastAsia="SimSun" w:hAnsi="Times New Roman" w:cs="Arial"/>
                <w:sz w:val="20"/>
                <w:szCs w:val="18"/>
              </w:rPr>
              <w:t xml:space="preserve">I квартал 2017г. </w:t>
            </w:r>
          </w:p>
        </w:tc>
        <w:tc>
          <w:tcPr>
            <w:tcW w:w="1985"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Arial"/>
                <w:i/>
                <w:sz w:val="20"/>
                <w:szCs w:val="18"/>
              </w:rPr>
            </w:pPr>
            <w:r w:rsidRPr="003906E3">
              <w:rPr>
                <w:rFonts w:ascii="Times New Roman" w:eastAsia="SimSun" w:hAnsi="Times New Roman" w:cs="Arial"/>
                <w:sz w:val="20"/>
                <w:szCs w:val="18"/>
              </w:rPr>
              <w:t xml:space="preserve">В пределах бюджета органа </w:t>
            </w: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autoSpaceDE w:val="0"/>
              <w:autoSpaceDN w:val="0"/>
              <w:adjustRightInd w:val="0"/>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Дорожная карта должна охватывать все аспекты реформы и общие правовые рамки для осуществления государственных закупок, в частности: сближение законодательства в отношении  государственных контрактов, контрактов в секторе коммунальных услуг, концессий работ и процедур отслеживания, укрепление административного потенциала на всех уровнях, в том числе надзорных органов и механизмов реализации</w:t>
            </w:r>
          </w:p>
        </w:tc>
        <w:tc>
          <w:tcPr>
            <w:tcW w:w="2410"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I2</w:t>
            </w:r>
            <w:r w:rsidRPr="003906E3">
              <w:rPr>
                <w:rFonts w:ascii="Times New Roman" w:eastAsia="SimSun" w:hAnsi="Times New Roman" w:cs="Arial"/>
                <w:sz w:val="20"/>
                <w:szCs w:val="18"/>
              </w:rPr>
              <w:t>. Координация дорожной карты с Европейской комиссией</w:t>
            </w:r>
          </w:p>
          <w:p w:rsidR="003906E3" w:rsidRPr="003906E3" w:rsidRDefault="003906E3" w:rsidP="0056419B">
            <w:pPr>
              <w:spacing w:after="0" w:line="240" w:lineRule="auto"/>
              <w:rPr>
                <w:rFonts w:ascii="Times New Roman" w:eastAsia="SimSun" w:hAnsi="Times New Roman" w:cs="Arial"/>
                <w:sz w:val="20"/>
                <w:szCs w:val="18"/>
              </w:rPr>
            </w:pPr>
          </w:p>
        </w:tc>
        <w:tc>
          <w:tcPr>
            <w:tcW w:w="1211" w:type="dxa"/>
            <w:tcBorders>
              <w:top w:val="single" w:sz="6" w:space="0" w:color="000000"/>
              <w:left w:val="single" w:sz="6" w:space="0" w:color="000000"/>
              <w:bottom w:val="single" w:sz="6" w:space="0" w:color="000000"/>
              <w:right w:val="single" w:sz="6" w:space="0" w:color="000000"/>
            </w:tcBorders>
          </w:tcPr>
          <w:p w:rsidR="003906E3" w:rsidRPr="003906E3" w:rsidRDefault="003906E3" w:rsidP="002C52F6">
            <w:pPr>
              <w:spacing w:after="0" w:line="240" w:lineRule="auto"/>
              <w:ind w:right="-65"/>
              <w:rPr>
                <w:rFonts w:ascii="Times New Roman" w:eastAsia="SimSun" w:hAnsi="Times New Roman" w:cs="Arial"/>
                <w:sz w:val="20"/>
                <w:szCs w:val="18"/>
              </w:rPr>
            </w:pPr>
            <w:r w:rsidRPr="003906E3">
              <w:rPr>
                <w:rFonts w:ascii="Times New Roman" w:eastAsia="SimSun" w:hAnsi="Times New Roman" w:cs="Arial"/>
                <w:sz w:val="20"/>
                <w:szCs w:val="18"/>
              </w:rPr>
              <w:t>Стратегия развития системы государ</w:t>
            </w:r>
            <w:r w:rsidR="002C52F6">
              <w:rPr>
                <w:rFonts w:ascii="Times New Roman" w:eastAsia="SimSun" w:hAnsi="Times New Roman" w:cs="Arial"/>
                <w:sz w:val="20"/>
                <w:szCs w:val="18"/>
              </w:rPr>
              <w:t>-</w:t>
            </w:r>
            <w:r w:rsidRPr="003906E3">
              <w:rPr>
                <w:rFonts w:ascii="Times New Roman" w:eastAsia="SimSun" w:hAnsi="Times New Roman" w:cs="Arial"/>
                <w:sz w:val="20"/>
                <w:szCs w:val="18"/>
              </w:rPr>
              <w:t>ственных закупок в Молдове на 2017-2020 годы, утвержден</w:t>
            </w:r>
            <w:r w:rsidR="002C52F6">
              <w:rPr>
                <w:rFonts w:ascii="Times New Roman" w:eastAsia="SimSun" w:hAnsi="Times New Roman" w:cs="Arial"/>
                <w:sz w:val="20"/>
                <w:szCs w:val="18"/>
              </w:rPr>
              <w:t>-</w:t>
            </w:r>
            <w:r w:rsidRPr="003906E3">
              <w:rPr>
                <w:rFonts w:ascii="Times New Roman" w:eastAsia="SimSun" w:hAnsi="Times New Roman" w:cs="Arial"/>
                <w:sz w:val="20"/>
                <w:szCs w:val="18"/>
              </w:rPr>
              <w:t>ная  Комитетом ассоциа</w:t>
            </w:r>
            <w:r w:rsidR="002C52F6">
              <w:rPr>
                <w:rFonts w:ascii="Times New Roman" w:eastAsia="SimSun" w:hAnsi="Times New Roman" w:cs="Arial"/>
                <w:sz w:val="20"/>
                <w:szCs w:val="18"/>
              </w:rPr>
              <w:t>-</w:t>
            </w:r>
            <w:r w:rsidRPr="003906E3">
              <w:rPr>
                <w:rFonts w:ascii="Times New Roman" w:eastAsia="SimSun" w:hAnsi="Times New Roman" w:cs="Arial"/>
                <w:sz w:val="20"/>
                <w:szCs w:val="18"/>
              </w:rPr>
              <w:t>ции в составе по торговле</w:t>
            </w:r>
          </w:p>
        </w:tc>
        <w:tc>
          <w:tcPr>
            <w:tcW w:w="2389"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992"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I квартал   2017 г.</w:t>
            </w:r>
          </w:p>
        </w:tc>
        <w:tc>
          <w:tcPr>
            <w:tcW w:w="1985"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другие средства</w:t>
            </w: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После получения положительного заключения Комитета ассоциации по вопросам торговли дорожная карта должна рассматриваться как справочный документ для введения в действие  настоящей главы. Союз прилагает все усилия для оказания помощи Республике Молдова при введении в действие дорожной карты  </w:t>
            </w:r>
          </w:p>
          <w:p w:rsidR="003906E3" w:rsidRPr="003906E3" w:rsidRDefault="003906E3" w:rsidP="0056419B">
            <w:pPr>
              <w:spacing w:after="0" w:line="240" w:lineRule="auto"/>
              <w:rPr>
                <w:rFonts w:ascii="Times New Roman" w:eastAsia="SimSun" w:hAnsi="Times New Roman" w:cs="Arial"/>
                <w:sz w:val="20"/>
                <w:szCs w:val="18"/>
              </w:rPr>
            </w:pPr>
          </w:p>
        </w:tc>
        <w:tc>
          <w:tcPr>
            <w:tcW w:w="2410"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keepNext/>
              <w:spacing w:after="0" w:line="240" w:lineRule="auto"/>
              <w:outlineLvl w:val="1"/>
              <w:rPr>
                <w:rFonts w:ascii="Times New Roman" w:eastAsia="SimSun" w:hAnsi="Times New Roman" w:cs="Times New Roman"/>
                <w:sz w:val="20"/>
                <w:szCs w:val="20"/>
                <w:lang w:eastAsia="ro-RO"/>
              </w:rPr>
            </w:pPr>
            <w:r w:rsidRPr="003906E3">
              <w:rPr>
                <w:rFonts w:ascii="Times New Roman" w:eastAsia="SimSun" w:hAnsi="Times New Roman" w:cs="Times New Roman"/>
                <w:b/>
                <w:bCs/>
                <w:sz w:val="20"/>
                <w:szCs w:val="20"/>
                <w:lang w:val="ro-RO" w:eastAsia="ro-RO"/>
              </w:rPr>
              <w:t>2.5</w:t>
            </w:r>
            <w:r w:rsidRPr="003906E3">
              <w:rPr>
                <w:rFonts w:ascii="Times New Roman" w:eastAsia="SimSun" w:hAnsi="Times New Roman" w:cs="Times New Roman"/>
                <w:b/>
                <w:bCs/>
                <w:sz w:val="20"/>
                <w:szCs w:val="20"/>
                <w:lang w:val="ro-RO" w:eastAsia="ro-RO"/>
              </w:rPr>
              <w:tab/>
            </w:r>
            <w:r w:rsidRPr="003906E3">
              <w:rPr>
                <w:rFonts w:ascii="Times New Roman" w:eastAsia="SimSun" w:hAnsi="Times New Roman" w:cs="Times New Roman"/>
                <w:b/>
                <w:bCs/>
                <w:sz w:val="20"/>
                <w:szCs w:val="20"/>
                <w:lang w:eastAsia="ro-RO"/>
              </w:rPr>
              <w:t>Торговля и аспекты, связанные с</w:t>
            </w:r>
            <w:r w:rsidRPr="003906E3">
              <w:rPr>
                <w:rFonts w:ascii="Times New Roman" w:eastAsia="SimSun" w:hAnsi="Times New Roman" w:cs="Times New Roman"/>
                <w:sz w:val="20"/>
                <w:szCs w:val="20"/>
                <w:lang w:eastAsia="ro-RO"/>
              </w:rPr>
              <w:t xml:space="preserve"> </w:t>
            </w:r>
            <w:r w:rsidRPr="003906E3">
              <w:rPr>
                <w:rFonts w:ascii="Times New Roman" w:eastAsia="SimSun" w:hAnsi="Times New Roman" w:cs="Times New Roman"/>
                <w:b/>
                <w:sz w:val="20"/>
                <w:szCs w:val="20"/>
                <w:lang w:eastAsia="ro-RO"/>
              </w:rPr>
              <w:t>торговлей</w:t>
            </w:r>
            <w:r w:rsidRPr="003906E3">
              <w:rPr>
                <w:rFonts w:ascii="Times New Roman" w:eastAsia="SimSun" w:hAnsi="Times New Roman" w:cs="Times New Roman"/>
                <w:b/>
                <w:sz w:val="20"/>
                <w:szCs w:val="20"/>
                <w:lang w:val="ro-RO" w:eastAsia="ro-RO"/>
              </w:rPr>
              <w:t xml:space="preserve"> (DCFTA)</w:t>
            </w:r>
          </w:p>
          <w:p w:rsidR="003906E3" w:rsidRPr="003906E3" w:rsidRDefault="003906E3" w:rsidP="0056419B">
            <w:pPr>
              <w:keepNext/>
              <w:spacing w:after="0" w:line="240" w:lineRule="auto"/>
              <w:outlineLvl w:val="1"/>
              <w:rPr>
                <w:rFonts w:ascii="Times New Roman" w:eastAsia="SimSun" w:hAnsi="Times New Roman" w:cs="Times New Roman"/>
                <w:bCs/>
                <w:i/>
                <w:iCs/>
                <w:noProof/>
                <w:sz w:val="20"/>
                <w:szCs w:val="20"/>
                <w:lang w:eastAsia="ro-RO"/>
              </w:rPr>
            </w:pPr>
            <w:r w:rsidRPr="003906E3">
              <w:rPr>
                <w:rFonts w:ascii="Times New Roman" w:eastAsia="SimSun" w:hAnsi="Times New Roman" w:cs="Times New Roman"/>
                <w:bCs/>
                <w:i/>
                <w:iCs/>
                <w:sz w:val="20"/>
                <w:szCs w:val="20"/>
                <w:lang w:eastAsia="ro-RO"/>
              </w:rPr>
              <w:t>Государственные закупки</w:t>
            </w:r>
          </w:p>
          <w:p w:rsidR="003906E3" w:rsidRPr="003906E3" w:rsidRDefault="003906E3" w:rsidP="0056419B">
            <w:pPr>
              <w:spacing w:after="0"/>
              <w:rPr>
                <w:rFonts w:ascii="Times New Roman" w:eastAsia="SimSun" w:hAnsi="Times New Roman" w:cs="Arial"/>
                <w:sz w:val="20"/>
                <w:szCs w:val="20"/>
                <w:lang w:val="ro-RO"/>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дальнейшее внедрение Стратегии Республики Молдова в области государственных закупок, обеспечивая функциональную, конкурентоспособную, ответственную и прозрачную систему, </w:t>
            </w:r>
            <w:r w:rsidRPr="003906E3">
              <w:rPr>
                <w:rFonts w:ascii="Times New Roman" w:eastAsia="SimSun" w:hAnsi="Times New Roman" w:cs="Times New Roman"/>
                <w:sz w:val="20"/>
                <w:szCs w:val="20"/>
                <w:lang w:eastAsia="zh-CN"/>
              </w:rPr>
              <w:lastRenderedPageBreak/>
              <w:t>которая вызывает и  поддерживает доверие граждан Республики Молдова и международного сообщества к служащим, ответственным за государственные закупки</w:t>
            </w:r>
          </w:p>
        </w:tc>
        <w:tc>
          <w:tcPr>
            <w:tcW w:w="2835"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I3</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Внедрение стратегии по развитию системы государственных закупок в Молдове 2017-2020 гг.</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211"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Доля выполне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нных действий</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389"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tc>
        <w:tc>
          <w:tcPr>
            <w:tcW w:w="992"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Ежегодно </w:t>
            </w:r>
          </w:p>
        </w:tc>
        <w:tc>
          <w:tcPr>
            <w:tcW w:w="1985" w:type="dxa"/>
            <w:tcBorders>
              <w:top w:val="single" w:sz="6" w:space="0" w:color="000000"/>
              <w:left w:val="single" w:sz="6" w:space="0" w:color="000000"/>
              <w:bottom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273</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autoSpaceDE w:val="0"/>
              <w:autoSpaceDN w:val="0"/>
              <w:adjustRightInd w:val="0"/>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Поэтапное сближение законодательства </w:t>
            </w:r>
          </w:p>
          <w:p w:rsidR="003906E3" w:rsidRPr="003906E3" w:rsidRDefault="003906E3" w:rsidP="0056419B">
            <w:pPr>
              <w:autoSpaceDE w:val="0"/>
              <w:autoSpaceDN w:val="0"/>
              <w:adjustRightInd w:val="0"/>
              <w:spacing w:after="0" w:line="240" w:lineRule="auto"/>
              <w:ind w:firstLine="14"/>
              <w:contextualSpacing/>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Республика Молдова обеспечивает, чтобы ее действующее и будущее законодательства в области государственных закупок в прогрессивном порядке  становилось совместимым с законодательством Союза в области  государственных закупок</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t>2.5</w:t>
            </w:r>
            <w:r w:rsidRPr="003906E3">
              <w:rPr>
                <w:rFonts w:ascii="Times New Roman" w:eastAsia="SimSun" w:hAnsi="Times New Roman" w:cs="Times New Roman"/>
                <w:b/>
                <w:bCs/>
                <w:sz w:val="20"/>
                <w:szCs w:val="20"/>
                <w:lang w:val="ro-RO" w:eastAsia="zh-CN"/>
              </w:rPr>
              <w:tab/>
            </w:r>
            <w:r w:rsidRPr="003906E3">
              <w:rPr>
                <w:rFonts w:ascii="Times New Roman" w:eastAsia="SimSun" w:hAnsi="Times New Roman" w:cs="Times New Roman"/>
                <w:b/>
                <w:bCs/>
                <w:sz w:val="20"/>
                <w:szCs w:val="20"/>
                <w:lang w:eastAsia="zh-CN"/>
              </w:rPr>
              <w:t>Торговля и аспекты, связанные с торговлей</w:t>
            </w:r>
            <w:r w:rsidRPr="003906E3">
              <w:rPr>
                <w:rFonts w:ascii="Times New Roman" w:eastAsia="SimSun" w:hAnsi="Times New Roman" w:cs="Times New Roman"/>
                <w:b/>
                <w:bCs/>
                <w:sz w:val="20"/>
                <w:szCs w:val="20"/>
                <w:lang w:val="ro-RO" w:eastAsia="zh-CN"/>
              </w:rPr>
              <w:t xml:space="preserve"> (DCFTA)</w:t>
            </w:r>
          </w:p>
          <w:p w:rsidR="003906E3" w:rsidRPr="003906E3" w:rsidRDefault="003906E3" w:rsidP="0056419B">
            <w:pPr>
              <w:spacing w:after="0" w:line="240" w:lineRule="auto"/>
              <w:rPr>
                <w:rFonts w:ascii="Times New Roman" w:eastAsia="SimSun" w:hAnsi="Times New Roman" w:cs="Times New Roman"/>
                <w:i/>
                <w:iCs/>
                <w:sz w:val="20"/>
                <w:szCs w:val="20"/>
                <w:lang w:eastAsia="zh-CN"/>
              </w:rPr>
            </w:pPr>
            <w:r w:rsidRPr="003906E3">
              <w:rPr>
                <w:rFonts w:ascii="Times New Roman" w:eastAsia="SimSun" w:hAnsi="Times New Roman" w:cs="Times New Roman"/>
                <w:i/>
                <w:iCs/>
                <w:sz w:val="20"/>
                <w:szCs w:val="20"/>
                <w:lang w:eastAsia="zh-CN"/>
              </w:rPr>
              <w:t>Государственные закупки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обеспечение реформы национальных государственных закупок посредством постепенного согласования с соответствующей и обновленной правовой базой Европейского Союза и обеспечение ее соответствующего внедрения и соблюдения;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согласование системы способов обжалования с европейской нормативно-правовой базой относительно стандартов независимости, честности и прозрачности, обеспечивающей быструю и компетентную обработку жалоб;</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lastRenderedPageBreak/>
              <w:t xml:space="preserve">- </w:t>
            </w:r>
            <w:r w:rsidRPr="003906E3">
              <w:rPr>
                <w:rFonts w:ascii="Times New Roman" w:eastAsia="SimSun" w:hAnsi="Times New Roman" w:cs="Times New Roman"/>
                <w:sz w:val="20"/>
                <w:szCs w:val="20"/>
                <w:lang w:eastAsia="zh-CN"/>
              </w:rPr>
              <w:t>установление и внедрение законодательства о государственных закупках в области общественной полезности  согласно соответствующим законодательством ЕС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lastRenderedPageBreak/>
              <w:t>LT1.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b/>
                <w:sz w:val="20"/>
                <w:szCs w:val="20"/>
                <w:lang w:eastAsia="zh-CN"/>
              </w:rPr>
              <w:t>Акт о внесении изменений</w:t>
            </w:r>
            <w:r w:rsidRPr="003906E3">
              <w:rPr>
                <w:rFonts w:ascii="Times New Roman" w:eastAsia="SimSun" w:hAnsi="Times New Roman" w:cs="Times New Roman"/>
                <w:sz w:val="20"/>
                <w:szCs w:val="20"/>
                <w:lang w:val="ro-RO"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Проект закона о государственных закупках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Директиву 2014/24/ЕС, отменяющую Директиву 2004/18/</w:t>
            </w:r>
            <w:r w:rsidRPr="003906E3">
              <w:rPr>
                <w:rFonts w:ascii="Times New Roman" w:eastAsia="SimSun" w:hAnsi="Times New Roman" w:cs="Times New Roman"/>
                <w:sz w:val="20"/>
                <w:szCs w:val="20"/>
                <w:lang w:val="en-US" w:eastAsia="zh-CN"/>
              </w:rPr>
              <w:t>EC</w:t>
            </w:r>
            <w:r w:rsidRPr="003906E3">
              <w:rPr>
                <w:rFonts w:ascii="Times New Roman" w:eastAsia="SimSun" w:hAnsi="Times New Roman" w:cs="Times New Roman"/>
                <w:sz w:val="20"/>
                <w:szCs w:val="20"/>
                <w:lang w:eastAsia="zh-CN"/>
              </w:rPr>
              <w:br/>
            </w:r>
          </w:p>
        </w:tc>
        <w:tc>
          <w:tcPr>
            <w:tcW w:w="1211"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ший в силу закон</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III</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2019;</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СА</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прило</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жение</w:t>
            </w:r>
            <w:r w:rsidRPr="003906E3">
              <w:rPr>
                <w:rFonts w:ascii="Times New Roman" w:eastAsia="SimSun" w:hAnsi="Times New Roman" w:cs="Times New Roman"/>
                <w:sz w:val="20"/>
                <w:szCs w:val="20"/>
                <w:lang w:val="ro-RO" w:eastAsia="zh-CN"/>
              </w:rPr>
              <w:t xml:space="preserve"> XXIX-B), 2020</w:t>
            </w:r>
            <w:r w:rsidRPr="003906E3">
              <w:rPr>
                <w:rFonts w:ascii="Times New Roman" w:eastAsia="SimSun" w:hAnsi="Times New Roman" w:cs="Times New Roman"/>
                <w:sz w:val="20"/>
                <w:szCs w:val="20"/>
                <w:lang w:eastAsia="zh-CN"/>
              </w:rPr>
              <w:t xml:space="preserve">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бюджета органа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другие источники</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E714C4">
        <w:trPr>
          <w:jc w:val="center"/>
        </w:trPr>
        <w:tc>
          <w:tcPr>
            <w:tcW w:w="643" w:type="dxa"/>
            <w:vMerge w:val="restart"/>
            <w:tcBorders>
              <w:top w:val="single" w:sz="6" w:space="0" w:color="000000"/>
              <w:left w:val="single" w:sz="6" w:space="0" w:color="000000"/>
              <w:right w:val="single" w:sz="6" w:space="0" w:color="000000"/>
            </w:tcBorders>
            <w:shd w:val="clear" w:color="auto" w:fill="FFFFFF"/>
            <w:vAlign w:val="cente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vMerge w:val="restart"/>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Приближение к законодательству Союза осуществляется посредством  последовательных этапов, установленных в графике, приведенном  в приложении XXIX-B к настоящему соглашению,  и указанных далее  приложениях от XXIX-C до XXIX-F, XXIX-H, XXIX-I и XXIX-K к настоящему соглашению. Приложения XXIX-G и XXIX-J  к настоящему соглашению определяют необязательные элементы, в отношении которых не требуется сближение, а приложения XXIX-L в XXIX-О определяют элементы законодательства  Союза, на которые не  распространяются положения о приведении в соответствие. В этом процессе должное внимание необходимо уделять соответствующему прецедентному праву правосудия Европейского Союза и мерам по его </w:t>
            </w:r>
            <w:r w:rsidRPr="003906E3">
              <w:rPr>
                <w:rFonts w:ascii="Times New Roman" w:eastAsia="SimSun" w:hAnsi="Times New Roman" w:cs="Arial"/>
                <w:sz w:val="20"/>
                <w:szCs w:val="18"/>
              </w:rPr>
              <w:lastRenderedPageBreak/>
              <w:t>реализации, принятым Европейской комиссией, а также, если возникнет необходимость,  любым изменениям в законодательстве Союза, произведенным в течение времени. Реализация каждого этапа должна быть оценена Комитетом Ассоциации в составе по вопросам торговли, как предусмотрено  в части (4) статьи 438 настоящего соглашения, и после получения положительной оценки этого Комитета должна быть связана с взаимным предоставлением доступа на рынки в соответствии с приложением XXIX-B к настоящему Соглашению. Европейская комиссия уведомляет без неоправданной задержки Республику Молдова о любых изменениях законодательства Союза. Она предоставляет соответствующие консультации и техническую помощь в целях введения в действие  таких изменений</w:t>
            </w:r>
          </w:p>
        </w:tc>
        <w:tc>
          <w:tcPr>
            <w:tcW w:w="2410"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LT2.</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b/>
                <w:sz w:val="20"/>
                <w:szCs w:val="20"/>
                <w:lang w:eastAsia="zh-CN"/>
              </w:rPr>
              <w:t>Акт о внесении изменений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закона о внесении изменений и дополнений в Закон № 131 от 3 июля 2015 года о государственных закупках, относительно присуждения договоров в общественно-полезном секторе</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Перелагает</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Директиву 2014/25/ЕС, отменившую Директиву 2004/17/EC</w:t>
            </w:r>
          </w:p>
        </w:tc>
        <w:tc>
          <w:tcPr>
            <w:tcW w:w="1211" w:type="dxa"/>
            <w:vMerge w:val="restart"/>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ший в силу зкон</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III</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СА</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прило</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жение</w:t>
            </w:r>
            <w:r w:rsidRPr="003906E3">
              <w:rPr>
                <w:rFonts w:ascii="Times New Roman" w:eastAsia="SimSun" w:hAnsi="Times New Roman" w:cs="Times New Roman"/>
                <w:sz w:val="20"/>
                <w:szCs w:val="20"/>
                <w:lang w:val="ro-RO" w:eastAsia="zh-CN"/>
              </w:rPr>
              <w:t xml:space="preserve"> XXIX-B) 2022</w:t>
            </w:r>
            <w:r w:rsidRPr="003906E3">
              <w:rPr>
                <w:rFonts w:ascii="Times New Roman" w:eastAsia="SimSun" w:hAnsi="Times New Roman" w:cs="Times New Roman"/>
                <w:sz w:val="20"/>
                <w:szCs w:val="20"/>
                <w:lang w:eastAsia="zh-CN"/>
              </w:rPr>
              <w:t xml:space="preserve">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бюджета органа</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другие источники</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E714C4">
        <w:trPr>
          <w:jc w:val="center"/>
        </w:trPr>
        <w:tc>
          <w:tcPr>
            <w:tcW w:w="643" w:type="dxa"/>
            <w:vMerge/>
            <w:tcBorders>
              <w:top w:val="single" w:sz="6" w:space="0" w:color="000000"/>
              <w:left w:val="single" w:sz="6" w:space="0" w:color="000000"/>
              <w:right w:val="single" w:sz="6" w:space="0" w:color="000000"/>
            </w:tcBorders>
            <w:shd w:val="clear" w:color="auto" w:fill="FFFFFF"/>
            <w:vAlign w:val="cente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vMerge/>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410"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rPr>
              <w:t>LT3</w:t>
            </w:r>
            <w:r w:rsidRPr="003906E3">
              <w:rPr>
                <w:rFonts w:ascii="Times New Roman" w:eastAsia="SimSun" w:hAnsi="Times New Roman" w:cs="Times New Roman"/>
                <w:sz w:val="20"/>
                <w:szCs w:val="20"/>
              </w:rPr>
              <w:t xml:space="preserve"> Внедрение положений Закона, предусматривающих переложение Директив 2004/18/EC и 89/665/EEC</w:t>
            </w:r>
          </w:p>
        </w:tc>
        <w:tc>
          <w:tcPr>
            <w:tcW w:w="1211" w:type="dxa"/>
            <w:vMerge/>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u w:val="single"/>
                <w:lang w:eastAsia="zh-CN"/>
              </w:rPr>
            </w:pPr>
            <w:r w:rsidRPr="003906E3">
              <w:rPr>
                <w:rFonts w:ascii="Times New Roman" w:eastAsia="SimSun" w:hAnsi="Times New Roman" w:cs="Times New Roman"/>
                <w:sz w:val="20"/>
                <w:szCs w:val="20"/>
              </w:rPr>
              <w:t>III квартал 2017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(4) Каждая Сторона обеспечивает все необходимое, чтобы аспекты и области публичных закупок, не охватываемые настоящей статьей, соблюдали принципы </w:t>
            </w:r>
            <w:r w:rsidRPr="003906E3">
              <w:rPr>
                <w:rFonts w:ascii="Times New Roman" w:eastAsia="SimSun" w:hAnsi="Times New Roman" w:cs="Times New Roman"/>
                <w:sz w:val="20"/>
                <w:szCs w:val="20"/>
                <w:lang w:eastAsia="zh-CN"/>
              </w:rPr>
              <w:lastRenderedPageBreak/>
              <w:t>прозрачности, недискриминации и равного обращения, изложенные в статье 271 настоящего соглашения.</w:t>
            </w:r>
          </w:p>
        </w:tc>
        <w:tc>
          <w:tcPr>
            <w:tcW w:w="2410"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lastRenderedPageBreak/>
              <w:t xml:space="preserve">- </w:t>
            </w:r>
            <w:r w:rsidRPr="003906E3">
              <w:rPr>
                <w:rFonts w:ascii="Times New Roman" w:eastAsia="SimSun" w:hAnsi="Times New Roman" w:cs="Times New Roman"/>
                <w:sz w:val="20"/>
                <w:szCs w:val="20"/>
                <w:lang w:eastAsia="zh-CN"/>
              </w:rPr>
              <w:t xml:space="preserve">Установление норм относительно государственных закупок для государственных предприятий в соответствии со стандартами и </w:t>
            </w:r>
            <w:r w:rsidRPr="003906E3">
              <w:rPr>
                <w:rFonts w:ascii="Times New Roman" w:eastAsia="SimSun" w:hAnsi="Times New Roman" w:cs="Times New Roman"/>
                <w:sz w:val="20"/>
                <w:szCs w:val="20"/>
                <w:lang w:eastAsia="zh-CN"/>
              </w:rPr>
              <w:lastRenderedPageBreak/>
              <w:t>надлежащими практиками ЕС;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 xml:space="preserve">SL1. </w:t>
            </w:r>
            <w:r w:rsidRPr="003906E3">
              <w:rPr>
                <w:rFonts w:ascii="Times New Roman" w:eastAsia="SimSun" w:hAnsi="Times New Roman" w:cs="Times New Roman"/>
                <w:sz w:val="20"/>
                <w:szCs w:val="20"/>
                <w:lang w:eastAsia="zh-CN"/>
              </w:rPr>
              <w:t>Типовое положение о проведении государственными предприятиями государственных закупок</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211"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ние вступив</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шее в силу</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 власти</w:t>
            </w: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jc w:val="center"/>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274</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contextualSpacing/>
              <w:rPr>
                <w:rFonts w:ascii="Times New Roman" w:eastAsia="SimSun" w:hAnsi="Times New Roman" w:cs="Arial"/>
                <w:b/>
                <w:bCs/>
                <w:sz w:val="18"/>
                <w:szCs w:val="18"/>
                <w:lang w:eastAsia="ro-RO"/>
              </w:rPr>
            </w:pPr>
            <w:r w:rsidRPr="003906E3">
              <w:rPr>
                <w:rFonts w:ascii="Times New Roman" w:eastAsia="SimSun" w:hAnsi="Times New Roman" w:cs="Arial"/>
                <w:b/>
                <w:bCs/>
                <w:sz w:val="18"/>
                <w:szCs w:val="18"/>
                <w:lang w:eastAsia="ro-RO"/>
              </w:rPr>
              <w:t xml:space="preserve">Доступ на рынки </w:t>
            </w:r>
          </w:p>
          <w:p w:rsidR="003906E3" w:rsidRPr="003906E3" w:rsidRDefault="003906E3" w:rsidP="0056419B">
            <w:pPr>
              <w:spacing w:after="0" w:line="240" w:lineRule="auto"/>
              <w:contextualSpacing/>
              <w:rPr>
                <w:rFonts w:ascii="Times New Roman" w:eastAsia="SimSun" w:hAnsi="Times New Roman" w:cs="Arial"/>
                <w:b/>
                <w:sz w:val="18"/>
                <w:szCs w:val="18"/>
              </w:rPr>
            </w:pPr>
          </w:p>
        </w:tc>
        <w:tc>
          <w:tcPr>
            <w:tcW w:w="2410"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Предоставление в полезное время точной информации о развитии законодательства Республики Молдова, в особенности в том, что касается запланированных законодательных работ, затрагивающих политику в области государственных закупок и обеспечение ее соблюдения, а также о развитии институциональной базы</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 xml:space="preserve">I1. </w:t>
            </w:r>
            <w:r w:rsidRPr="003906E3">
              <w:rPr>
                <w:rFonts w:ascii="Times New Roman" w:eastAsia="SimSun" w:hAnsi="Times New Roman" w:cs="Times New Roman"/>
                <w:sz w:val="20"/>
                <w:szCs w:val="20"/>
                <w:lang w:eastAsia="zh-CN"/>
              </w:rPr>
              <w:t>Непрерывное информирование Комитета по ассоциации, в конфигурации торговля о зарегистрированном прогрессе</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211"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Участие в заседа</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ниях Комитета по ассоциа</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ции и предос</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тавление соовтет</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ствующей информа</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ции</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Ежего</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дно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другие источники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E714C4">
        <w:trPr>
          <w:jc w:val="center"/>
        </w:trPr>
        <w:tc>
          <w:tcPr>
            <w:tcW w:w="643" w:type="dxa"/>
            <w:vMerge w:val="restart"/>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jc w:val="center"/>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275</w:t>
            </w: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keepNext/>
              <w:keepLines/>
              <w:pageBreakBefore/>
              <w:autoSpaceDE w:val="0"/>
              <w:autoSpaceDN w:val="0"/>
              <w:adjustRightInd w:val="0"/>
              <w:spacing w:after="0" w:line="240" w:lineRule="auto"/>
              <w:outlineLvl w:val="2"/>
              <w:rPr>
                <w:rFonts w:ascii="Times New Roman" w:eastAsia="SimSun" w:hAnsi="Times New Roman" w:cs="Arial"/>
                <w:b/>
                <w:sz w:val="18"/>
                <w:szCs w:val="18"/>
              </w:rPr>
            </w:pPr>
            <w:r w:rsidRPr="003906E3">
              <w:rPr>
                <w:rFonts w:ascii="Times New Roman" w:eastAsia="SimSun" w:hAnsi="Times New Roman" w:cs="Times New Roman"/>
                <w:b/>
                <w:sz w:val="20"/>
                <w:szCs w:val="20"/>
                <w:lang w:eastAsia="zh-CN"/>
              </w:rPr>
              <w:t xml:space="preserve"> </w:t>
            </w:r>
            <w:r w:rsidRPr="003906E3">
              <w:rPr>
                <w:rFonts w:ascii="Times New Roman" w:eastAsia="SimSun" w:hAnsi="Times New Roman" w:cs="Arial"/>
                <w:b/>
                <w:sz w:val="18"/>
                <w:szCs w:val="18"/>
              </w:rPr>
              <w:t>Информация</w:t>
            </w:r>
          </w:p>
          <w:p w:rsidR="003906E3" w:rsidRPr="003906E3" w:rsidRDefault="003906E3" w:rsidP="0056419B">
            <w:pPr>
              <w:spacing w:after="0" w:line="240" w:lineRule="auto"/>
              <w:contextualSpacing/>
              <w:rPr>
                <w:rFonts w:ascii="Times New Roman" w:eastAsia="SimSun" w:hAnsi="Times New Roman" w:cs="Arial"/>
                <w:b/>
                <w:sz w:val="18"/>
                <w:szCs w:val="18"/>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Предоставление в полезное время точной информации о развитии законодательства Республики Молдова, в особенности в том, что касается запланированных законодательных работ, затрагивающих политику в области государственных закупок и обеспечение ее соблюдения, а также о развитии институциональной базы</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Опубликование законодательных и нормативных актов в области государственных закупок на веб-страницах подведомственных учреждений</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211"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Своевре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менно обновлен</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ные законо</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дательные и норма</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тивные акты, опублико</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ванные на веб-страницах подведом</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ственных учреж</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дений</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Агентство государственных закупок</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Национальное агентство по разрешению споров</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2C52F6">
            <w:pPr>
              <w:spacing w:after="0" w:line="240" w:lineRule="auto"/>
              <w:ind w:right="-108"/>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кварталь</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но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rPr>
          <w:jc w:val="center"/>
        </w:trPr>
        <w:tc>
          <w:tcPr>
            <w:tcW w:w="643" w:type="dxa"/>
            <w:vMerge/>
            <w:tcBorders>
              <w:top w:val="single" w:sz="6" w:space="0" w:color="000000"/>
              <w:left w:val="single" w:sz="6" w:space="0" w:color="000000"/>
              <w:right w:val="single" w:sz="6" w:space="0" w:color="000000"/>
            </w:tcBorders>
            <w:shd w:val="clear" w:color="auto" w:fill="FFFFFF"/>
            <w:vAlign w:val="cente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lang w:val="ro-RO"/>
              </w:rPr>
              <w:t>-</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Развитие компетенций и административных возможностей, необходимых для продвижения роста эффективности процедур государственных закупок, включая аспекты, способствующие умному, усточивому и благоприятному  экономическому росту включения в Республике Молдова.</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I2.</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Организация кампаний по информированию относительно новых правил присуждения договоров государственных закупок</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211"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События, организо</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ванные в первые три месяца после вступле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ния в силу новых положе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ний</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Агентство государственных закупок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Еже</w:t>
            </w:r>
            <w:r w:rsidR="002C52F6">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годно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rPr>
          <w:jc w:val="center"/>
        </w:trPr>
        <w:tc>
          <w:tcPr>
            <w:tcW w:w="643" w:type="dxa"/>
            <w:vMerge/>
            <w:tcBorders>
              <w:top w:val="single" w:sz="6" w:space="0" w:color="000000"/>
              <w:left w:val="single" w:sz="6" w:space="0" w:color="000000"/>
              <w:right w:val="single" w:sz="6" w:space="0" w:color="000000"/>
            </w:tcBorders>
            <w:shd w:val="clear" w:color="auto" w:fill="FFFFFF"/>
            <w:vAlign w:val="cente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дальнейшее внедрение электронных государственных закупок и улучшение функциональности соответствующего информационного инструмента </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I3.</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Разработка Концепции новой системы электронных государственных закупок</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211"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Утверж</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денная концепция </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II</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2018</w:t>
            </w:r>
            <w:r w:rsidRPr="003906E3">
              <w:rPr>
                <w:rFonts w:ascii="Times New Roman" w:eastAsia="SimSun" w:hAnsi="Times New Roman" w:cs="Times New Roman"/>
                <w:sz w:val="20"/>
                <w:szCs w:val="20"/>
                <w:lang w:eastAsia="zh-CN"/>
              </w:rPr>
              <w:t xml:space="preserve">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другие источники </w:t>
            </w:r>
            <w:r w:rsidRPr="003906E3">
              <w:rPr>
                <w:rFonts w:ascii="Times New Roman" w:eastAsia="SimSun" w:hAnsi="Times New Roman" w:cs="Times New Roman"/>
                <w:sz w:val="20"/>
                <w:szCs w:val="20"/>
                <w:lang w:val="ro-RO" w:eastAsia="zh-CN"/>
              </w:rPr>
              <w:t xml:space="preserve"> </w:t>
            </w:r>
          </w:p>
        </w:tc>
      </w:tr>
      <w:tr w:rsidR="003906E3" w:rsidRPr="003906E3" w:rsidTr="00E714C4">
        <w:trPr>
          <w:jc w:val="center"/>
        </w:trPr>
        <w:tc>
          <w:tcPr>
            <w:tcW w:w="643" w:type="dxa"/>
            <w:tcBorders>
              <w:top w:val="single" w:sz="6" w:space="0" w:color="000000"/>
              <w:left w:val="single" w:sz="6" w:space="0" w:color="000000"/>
              <w:right w:val="single" w:sz="6" w:space="0" w:color="000000"/>
            </w:tcBorders>
            <w:shd w:val="clear" w:color="auto" w:fill="FFFFFF"/>
            <w:vAlign w:val="cente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35" w:type="dxa"/>
            <w:tcBorders>
              <w:top w:val="single" w:sz="6" w:space="0" w:color="000000"/>
              <w:left w:val="single" w:sz="4"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val="ro-RO" w:eastAsia="zh-CN"/>
              </w:rPr>
              <w:t xml:space="preserve">I4. </w:t>
            </w:r>
            <w:r w:rsidRPr="003906E3">
              <w:rPr>
                <w:rFonts w:ascii="Times New Roman" w:eastAsia="SimSun" w:hAnsi="Times New Roman" w:cs="Times New Roman"/>
                <w:sz w:val="20"/>
                <w:szCs w:val="20"/>
                <w:lang w:eastAsia="zh-CN"/>
              </w:rPr>
              <w:t>Модернизация системы электронных государственных закупок</w:t>
            </w:r>
            <w:r w:rsidRPr="003906E3">
              <w:rPr>
                <w:rFonts w:ascii="Times New Roman" w:eastAsia="SimSun" w:hAnsi="Times New Roman" w:cs="Times New Roman"/>
                <w:sz w:val="20"/>
                <w:szCs w:val="20"/>
                <w:lang w:val="ro-RO" w:eastAsia="zh-CN"/>
              </w:rPr>
              <w:t xml:space="preserve"> (e-</w:t>
            </w:r>
            <w:r w:rsidRPr="003906E3">
              <w:rPr>
                <w:rFonts w:ascii="Times New Roman" w:eastAsia="SimSun" w:hAnsi="Times New Roman" w:cs="Times New Roman"/>
                <w:sz w:val="20"/>
                <w:szCs w:val="20"/>
                <w:lang w:eastAsia="zh-CN"/>
              </w:rPr>
              <w:t>закупки</w:t>
            </w:r>
            <w:r w:rsidRPr="003906E3">
              <w:rPr>
                <w:rFonts w:ascii="Times New Roman" w:eastAsia="SimSun" w:hAnsi="Times New Roman" w:cs="Times New Roman"/>
                <w:sz w:val="20"/>
                <w:szCs w:val="20"/>
                <w:lang w:val="ro-RO" w:eastAsia="zh-CN"/>
              </w:rPr>
              <w:t>)</w:t>
            </w:r>
          </w:p>
        </w:tc>
        <w:tc>
          <w:tcPr>
            <w:tcW w:w="1211"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Модерни</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зирован</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ная система</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государственных закупок</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Постоя</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нно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другие источники </w:t>
            </w:r>
            <w:r w:rsidRPr="003906E3">
              <w:rPr>
                <w:rFonts w:ascii="Times New Roman" w:eastAsia="SimSun" w:hAnsi="Times New Roman" w:cs="Times New Roman"/>
                <w:sz w:val="20"/>
                <w:szCs w:val="20"/>
                <w:lang w:val="ro-RO" w:eastAsia="zh-CN"/>
              </w:rPr>
              <w:t xml:space="preserve"> </w:t>
            </w:r>
          </w:p>
        </w:tc>
      </w:tr>
      <w:tr w:rsidR="003906E3" w:rsidRPr="003906E3" w:rsidTr="00E714C4">
        <w:trPr>
          <w:trHeight w:val="1180"/>
          <w:jc w:val="center"/>
        </w:trPr>
        <w:tc>
          <w:tcPr>
            <w:tcW w:w="643"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jc w:val="center"/>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276</w:t>
            </w: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autoSpaceDE w:val="0"/>
              <w:autoSpaceDN w:val="0"/>
              <w:adjustRightInd w:val="0"/>
              <w:spacing w:after="0" w:line="240" w:lineRule="auto"/>
              <w:rPr>
                <w:rFonts w:ascii="Times New Roman" w:eastAsia="SimSun" w:hAnsi="Times New Roman" w:cs="Arial"/>
                <w:sz w:val="18"/>
                <w:szCs w:val="18"/>
              </w:rPr>
            </w:pPr>
            <w:r w:rsidRPr="003906E3">
              <w:rPr>
                <w:rFonts w:ascii="Times New Roman" w:eastAsia="SimSun" w:hAnsi="Times New Roman" w:cs="Arial"/>
                <w:b/>
                <w:bCs/>
                <w:sz w:val="18"/>
                <w:szCs w:val="18"/>
              </w:rPr>
              <w:t xml:space="preserve">Сотрудничество </w:t>
            </w:r>
          </w:p>
          <w:p w:rsidR="003906E3" w:rsidRPr="003906E3" w:rsidRDefault="003906E3" w:rsidP="0056419B">
            <w:pPr>
              <w:spacing w:after="0" w:line="240" w:lineRule="auto"/>
              <w:contextualSpacing/>
              <w:rPr>
                <w:rFonts w:ascii="Times New Roman" w:eastAsia="SimSun" w:hAnsi="Times New Roman" w:cs="Arial"/>
                <w:b/>
                <w:sz w:val="18"/>
                <w:szCs w:val="18"/>
              </w:rPr>
            </w:pPr>
          </w:p>
        </w:tc>
        <w:tc>
          <w:tcPr>
            <w:tcW w:w="2410" w:type="dxa"/>
            <w:tcBorders>
              <w:top w:val="single" w:sz="4" w:space="0" w:color="000000"/>
              <w:left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35" w:type="dxa"/>
            <w:tcBorders>
              <w:top w:val="single" w:sz="6" w:space="0" w:color="000000"/>
              <w:left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 xml:space="preserve">I1. </w:t>
            </w:r>
            <w:r w:rsidRPr="003906E3">
              <w:rPr>
                <w:rFonts w:ascii="Times New Roman" w:eastAsia="SimSun" w:hAnsi="Times New Roman" w:cs="Times New Roman"/>
                <w:sz w:val="20"/>
                <w:szCs w:val="20"/>
                <w:lang w:eastAsia="zh-CN"/>
              </w:rPr>
              <w:t xml:space="preserve">Установление должности, ответственной за согласование постоянного обмена опытом и информацией </w:t>
            </w:r>
          </w:p>
        </w:tc>
        <w:tc>
          <w:tcPr>
            <w:tcW w:w="1211"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Созданная и функцио</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нальная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должность </w:t>
            </w:r>
          </w:p>
        </w:tc>
        <w:tc>
          <w:tcPr>
            <w:tcW w:w="2389"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tc>
        <w:tc>
          <w:tcPr>
            <w:tcW w:w="992"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tc>
        <w:tc>
          <w:tcPr>
            <w:tcW w:w="1985"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rPr>
          <w:jc w:val="center"/>
        </w:trPr>
        <w:tc>
          <w:tcPr>
            <w:tcW w:w="643" w:type="dxa"/>
            <w:tcBorders>
              <w:top w:val="single" w:sz="6" w:space="0" w:color="000000"/>
              <w:left w:val="single" w:sz="6" w:space="0" w:color="000000"/>
              <w:right w:val="single" w:sz="6" w:space="0" w:color="000000"/>
            </w:tcBorders>
            <w:shd w:val="clear" w:color="auto" w:fill="FFFFFF"/>
            <w:vAlign w:val="center"/>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согласование гармонизации правовой и институциональной базы Республики Молдова относительно </w:t>
            </w:r>
            <w:r w:rsidRPr="003906E3">
              <w:rPr>
                <w:rFonts w:ascii="Times New Roman" w:eastAsia="SimSun" w:hAnsi="Times New Roman" w:cs="Times New Roman"/>
                <w:sz w:val="20"/>
                <w:szCs w:val="20"/>
                <w:lang w:eastAsia="zh-CN"/>
              </w:rPr>
              <w:lastRenderedPageBreak/>
              <w:t>государственных закупок с базой Европейской комиссии;</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*I2.</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Разработка и передача таблиц согласования Центру по гармонизации законодательства </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211"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Arial"/>
                <w:sz w:val="20"/>
                <w:szCs w:val="20"/>
                <w:lang w:eastAsia="ro-RO"/>
              </w:rPr>
            </w:pPr>
            <w:r w:rsidRPr="003906E3">
              <w:rPr>
                <w:rFonts w:ascii="Times New Roman" w:eastAsia="SimSun" w:hAnsi="Times New Roman" w:cs="Arial"/>
                <w:sz w:val="20"/>
                <w:szCs w:val="20"/>
                <w:lang w:eastAsia="ro-RO"/>
              </w:rPr>
              <w:t>Коли</w:t>
            </w:r>
            <w:r w:rsidR="00E714C4">
              <w:rPr>
                <w:rFonts w:ascii="Times New Roman" w:eastAsia="SimSun" w:hAnsi="Times New Roman" w:cs="Arial"/>
                <w:sz w:val="20"/>
                <w:szCs w:val="20"/>
                <w:lang w:eastAsia="ro-RO"/>
              </w:rPr>
              <w:t>-</w:t>
            </w:r>
            <w:r w:rsidRPr="003906E3">
              <w:rPr>
                <w:rFonts w:ascii="Times New Roman" w:eastAsia="SimSun" w:hAnsi="Times New Roman" w:cs="Arial"/>
                <w:sz w:val="20"/>
                <w:szCs w:val="20"/>
                <w:lang w:eastAsia="ro-RO"/>
              </w:rPr>
              <w:t>чество таблиц по согласо</w:t>
            </w:r>
            <w:r w:rsidR="00E714C4">
              <w:rPr>
                <w:rFonts w:ascii="Times New Roman" w:eastAsia="SimSun" w:hAnsi="Times New Roman" w:cs="Arial"/>
                <w:sz w:val="20"/>
                <w:szCs w:val="20"/>
                <w:lang w:eastAsia="ro-RO"/>
              </w:rPr>
              <w:t>-</w:t>
            </w:r>
            <w:r w:rsidRPr="003906E3">
              <w:rPr>
                <w:rFonts w:ascii="Times New Roman" w:eastAsia="SimSun" w:hAnsi="Times New Roman" w:cs="Arial"/>
                <w:sz w:val="20"/>
                <w:szCs w:val="20"/>
                <w:lang w:eastAsia="ro-RO"/>
              </w:rPr>
              <w:t xml:space="preserve">ванию, </w:t>
            </w:r>
            <w:r w:rsidRPr="003906E3">
              <w:rPr>
                <w:rFonts w:ascii="Times New Roman" w:eastAsia="SimSun" w:hAnsi="Times New Roman" w:cs="Arial"/>
                <w:sz w:val="20"/>
                <w:szCs w:val="20"/>
                <w:lang w:eastAsia="ro-RO"/>
              </w:rPr>
              <w:lastRenderedPageBreak/>
              <w:t>состав</w:t>
            </w:r>
            <w:r w:rsidR="00E714C4">
              <w:rPr>
                <w:rFonts w:ascii="Times New Roman" w:eastAsia="SimSun" w:hAnsi="Times New Roman" w:cs="Arial"/>
                <w:sz w:val="20"/>
                <w:szCs w:val="20"/>
                <w:lang w:eastAsia="ro-RO"/>
              </w:rPr>
              <w:t>-</w:t>
            </w:r>
            <w:r w:rsidRPr="003906E3">
              <w:rPr>
                <w:rFonts w:ascii="Times New Roman" w:eastAsia="SimSun" w:hAnsi="Times New Roman" w:cs="Arial"/>
                <w:sz w:val="20"/>
                <w:szCs w:val="20"/>
                <w:lang w:eastAsia="ro-RO"/>
              </w:rPr>
              <w:t>ленных согласно ПП 1345/2006 и и передан</w:t>
            </w:r>
            <w:r w:rsidR="00E714C4">
              <w:rPr>
                <w:rFonts w:ascii="Times New Roman" w:eastAsia="SimSun" w:hAnsi="Times New Roman" w:cs="Arial"/>
                <w:sz w:val="20"/>
                <w:szCs w:val="20"/>
                <w:lang w:eastAsia="ro-RO"/>
              </w:rPr>
              <w:t>-</w:t>
            </w:r>
            <w:r w:rsidRPr="003906E3">
              <w:rPr>
                <w:rFonts w:ascii="Times New Roman" w:eastAsia="SimSun" w:hAnsi="Times New Roman" w:cs="Arial"/>
                <w:sz w:val="20"/>
                <w:szCs w:val="20"/>
                <w:lang w:eastAsia="ro-RO"/>
              </w:rPr>
              <w:t>ных</w:t>
            </w:r>
            <w:r w:rsidRPr="003906E3">
              <w:rPr>
                <w:rFonts w:ascii="Times New Roman" w:eastAsia="SimSun" w:hAnsi="Times New Roman" w:cs="Arial"/>
                <w:sz w:val="20"/>
                <w:szCs w:val="20"/>
              </w:rPr>
              <w:t xml:space="preserve"> Центру по грамони</w:t>
            </w:r>
            <w:r w:rsidR="00E714C4">
              <w:rPr>
                <w:rFonts w:ascii="Times New Roman" w:eastAsia="SimSun" w:hAnsi="Times New Roman" w:cs="Arial"/>
                <w:sz w:val="20"/>
                <w:szCs w:val="20"/>
              </w:rPr>
              <w:t>-</w:t>
            </w:r>
            <w:r w:rsidRPr="003906E3">
              <w:rPr>
                <w:rFonts w:ascii="Times New Roman" w:eastAsia="SimSun" w:hAnsi="Times New Roman" w:cs="Arial"/>
                <w:sz w:val="20"/>
                <w:szCs w:val="20"/>
              </w:rPr>
              <w:t>зации законо</w:t>
            </w:r>
            <w:r w:rsidR="00E714C4">
              <w:rPr>
                <w:rFonts w:ascii="Times New Roman" w:eastAsia="SimSun" w:hAnsi="Times New Roman" w:cs="Arial"/>
                <w:sz w:val="20"/>
                <w:szCs w:val="20"/>
              </w:rPr>
              <w:t>-</w:t>
            </w:r>
            <w:r w:rsidRPr="003906E3">
              <w:rPr>
                <w:rFonts w:ascii="Times New Roman" w:eastAsia="SimSun" w:hAnsi="Times New Roman" w:cs="Arial"/>
                <w:sz w:val="20"/>
                <w:szCs w:val="20"/>
              </w:rPr>
              <w:t>дательства</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Министерство финансов</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Еже</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годно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rPr>
          <w:jc w:val="center"/>
        </w:trPr>
        <w:tc>
          <w:tcPr>
            <w:tcW w:w="643" w:type="dxa"/>
            <w:tcBorders>
              <w:top w:val="single" w:sz="6" w:space="0" w:color="000000"/>
              <w:left w:val="single" w:sz="6" w:space="0" w:color="000000"/>
              <w:right w:val="single" w:sz="6" w:space="0" w:color="000000"/>
            </w:tcBorders>
            <w:shd w:val="clear" w:color="auto" w:fill="FFFFFF"/>
            <w:vAlign w:val="center"/>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предоставление в полезное время точной информации о развитии законодательства Республики Молдова, в особенности в том, что касается запланированных законодательных работ, затрагивающих политику в области государственных закупок и обеспечения ее соблюдения, а также о развитии институциональной базы</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t xml:space="preserve">I3. </w:t>
            </w:r>
            <w:r w:rsidRPr="003906E3">
              <w:rPr>
                <w:rFonts w:ascii="Times New Roman" w:eastAsia="SimSun" w:hAnsi="Times New Roman" w:cs="Times New Roman"/>
                <w:sz w:val="20"/>
                <w:szCs w:val="20"/>
                <w:lang w:eastAsia="zh-CN"/>
              </w:rPr>
              <w:t xml:space="preserve">Передача Европейской комиссии информации относительно проектов о внесении изменений и дополнений в законодательство в области государственных закупок </w:t>
            </w:r>
          </w:p>
        </w:tc>
        <w:tc>
          <w:tcPr>
            <w:tcW w:w="1211"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Письмо, передан</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ное Европей</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ской комиссии</w:t>
            </w:r>
            <w:r w:rsidRPr="003906E3">
              <w:rPr>
                <w:rFonts w:ascii="Times New Roman" w:eastAsia="SimSun" w:hAnsi="Times New Roman" w:cs="Times New Roman"/>
                <w:sz w:val="20"/>
                <w:szCs w:val="20"/>
                <w:lang w:val="ro-RO" w:eastAsia="zh-CN"/>
              </w:rPr>
              <w:t xml:space="preserve"> </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Еже</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годно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rPr>
          <w:jc w:val="center"/>
        </w:trPr>
        <w:tc>
          <w:tcPr>
            <w:tcW w:w="15158" w:type="dxa"/>
            <w:gridSpan w:val="8"/>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b/>
                <w:sz w:val="20"/>
                <w:szCs w:val="20"/>
                <w:lang w:val="it-IT" w:eastAsia="zh-CN"/>
              </w:rPr>
            </w:pPr>
            <w:r w:rsidRPr="003906E3">
              <w:rPr>
                <w:rFonts w:ascii="Times New Roman" w:eastAsia="SimSun" w:hAnsi="Times New Roman" w:cs="Times New Roman"/>
                <w:b/>
                <w:sz w:val="20"/>
                <w:szCs w:val="20"/>
                <w:lang w:val="it-IT" w:eastAsia="zh-CN"/>
              </w:rPr>
              <w:t>ГЛАВА 9.  ПРАВА ИНТЕЛЛЕКТУАЛЬНОЙ СОБСТВЕННОСТИ</w:t>
            </w:r>
          </w:p>
        </w:tc>
      </w:tr>
      <w:tr w:rsidR="003906E3" w:rsidRPr="003906E3" w:rsidTr="00E714C4">
        <w:trPr>
          <w:jc w:val="center"/>
        </w:trPr>
        <w:tc>
          <w:tcPr>
            <w:tcW w:w="15158" w:type="dxa"/>
            <w:gridSpan w:val="8"/>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rPr>
            </w:pPr>
            <w:r w:rsidRPr="003906E3">
              <w:rPr>
                <w:rFonts w:ascii="Times New Roman" w:eastAsia="SimSun" w:hAnsi="Times New Roman" w:cs="Times New Roman"/>
                <w:b/>
                <w:bCs/>
                <w:sz w:val="20"/>
                <w:szCs w:val="20"/>
              </w:rPr>
              <w:t>Раздел 1</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bCs/>
                <w:sz w:val="20"/>
                <w:szCs w:val="20"/>
              </w:rPr>
              <w:t>Общие положения и принципы</w:t>
            </w:r>
          </w:p>
        </w:tc>
      </w:tr>
      <w:tr w:rsidR="003906E3" w:rsidRPr="003906E3" w:rsidTr="00E714C4">
        <w:trPr>
          <w:jc w:val="center"/>
        </w:trPr>
        <w:tc>
          <w:tcPr>
            <w:tcW w:w="643" w:type="dxa"/>
            <w:vMerge w:val="restart"/>
            <w:tcBorders>
              <w:top w:val="single" w:sz="4" w:space="0" w:color="000000"/>
              <w:left w:val="single" w:sz="4" w:space="0" w:color="000000"/>
              <w:right w:val="single" w:sz="4" w:space="0" w:color="000000"/>
            </w:tcBorders>
            <w:shd w:val="clear" w:color="auto" w:fill="FFFFFF"/>
          </w:tcPr>
          <w:p w:rsidR="003906E3" w:rsidRPr="003906E3" w:rsidRDefault="003906E3" w:rsidP="0056419B">
            <w:pPr>
              <w:spacing w:after="0" w:line="240" w:lineRule="auto"/>
              <w:jc w:val="center"/>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277</w:t>
            </w:r>
          </w:p>
        </w:tc>
        <w:tc>
          <w:tcPr>
            <w:tcW w:w="2693" w:type="dxa"/>
            <w:vMerge w:val="restart"/>
            <w:tcBorders>
              <w:top w:val="single" w:sz="6" w:space="0" w:color="000000"/>
              <w:left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Цели </w:t>
            </w:r>
            <w:r w:rsidRPr="003906E3">
              <w:rPr>
                <w:rFonts w:ascii="Times New Roman" w:eastAsia="SimSun" w:hAnsi="Times New Roman" w:cs="Times New Roman"/>
                <w:b/>
                <w:bCs/>
                <w:sz w:val="20"/>
                <w:szCs w:val="20"/>
              </w:rPr>
              <w:br/>
            </w:r>
            <w:r w:rsidRPr="003906E3">
              <w:rPr>
                <w:rFonts w:ascii="Times New Roman" w:eastAsia="SimSun" w:hAnsi="Times New Roman" w:cs="Times New Roman"/>
                <w:sz w:val="20"/>
                <w:szCs w:val="20"/>
              </w:rPr>
              <w:t xml:space="preserve">Целями настоящей главы являются: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(а)</w:t>
            </w:r>
            <w:r w:rsidRPr="003906E3">
              <w:rPr>
                <w:rFonts w:ascii="Times New Roman" w:eastAsia="SimSun" w:hAnsi="Times New Roman" w:cs="Times New Roman"/>
                <w:sz w:val="20"/>
                <w:szCs w:val="20"/>
              </w:rPr>
              <w:t xml:space="preserve"> Содействие производству и коммерциализации </w:t>
            </w:r>
            <w:r w:rsidRPr="003906E3">
              <w:rPr>
                <w:rFonts w:ascii="Times New Roman" w:eastAsia="SimSun" w:hAnsi="Times New Roman" w:cs="Times New Roman"/>
                <w:sz w:val="20"/>
                <w:szCs w:val="20"/>
              </w:rPr>
              <w:lastRenderedPageBreak/>
              <w:t>инновационных и творческих продуктов между сторонами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I1.</w:t>
            </w:r>
            <w:r w:rsidRPr="003906E3">
              <w:rPr>
                <w:rFonts w:ascii="Times New Roman" w:eastAsia="SimSun" w:hAnsi="Times New Roman" w:cs="Times New Roman"/>
                <w:sz w:val="20"/>
                <w:szCs w:val="20"/>
              </w:rPr>
              <w:t xml:space="preserve"> Постоянный мониторинг объема коммерциализации инновационных продуктов, полученных в результате внедрения проектов инноваций и трансфера технологий и из </w:t>
            </w:r>
            <w:r w:rsidRPr="003906E3">
              <w:rPr>
                <w:rFonts w:ascii="Times New Roman" w:eastAsia="SimSun" w:hAnsi="Times New Roman" w:cs="Times New Roman"/>
                <w:sz w:val="20"/>
                <w:szCs w:val="20"/>
              </w:rPr>
              <w:lastRenderedPageBreak/>
              <w:t>деятельности резидентов парков. Объем инновационной продукции, о которой сообщается в годовом докладе</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p>
        </w:tc>
        <w:tc>
          <w:tcPr>
            <w:tcW w:w="2389"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Академия наук Молдовы;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Агентство по инновациям и трансферу технологий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IV квартал 2019 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Оценочная сумма финансирования; </w:t>
            </w:r>
            <w:r w:rsidRPr="003906E3">
              <w:rPr>
                <w:rFonts w:ascii="Times New Roman" w:eastAsia="SimSun" w:hAnsi="Times New Roman" w:cs="Times New Roman"/>
                <w:sz w:val="20"/>
                <w:szCs w:val="20"/>
              </w:rPr>
              <w:br/>
              <w:t>бюджетные ассигнования, всего (государственный бюджет) 0,3</w:t>
            </w:r>
          </w:p>
        </w:tc>
      </w:tr>
      <w:tr w:rsidR="003906E3" w:rsidRPr="003906E3" w:rsidTr="00E714C4">
        <w:trPr>
          <w:trHeight w:val="1000"/>
          <w:jc w:val="center"/>
        </w:trPr>
        <w:tc>
          <w:tcPr>
            <w:tcW w:w="643" w:type="dxa"/>
            <w:vMerge/>
            <w:tcBorders>
              <w:top w:val="single" w:sz="4" w:space="0" w:color="000000"/>
              <w:left w:val="single" w:sz="4" w:space="0" w:color="000000"/>
              <w:right w:val="single" w:sz="4" w:space="0" w:color="000000"/>
            </w:tcBorders>
            <w:shd w:val="clear" w:color="auto" w:fill="FFFFFF"/>
            <w:vAlign w:val="cente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vMerge/>
            <w:tcBorders>
              <w:left w:val="single" w:sz="4" w:space="0" w:color="000000"/>
              <w:right w:val="single" w:sz="4" w:space="0" w:color="000000"/>
            </w:tcBorders>
            <w:shd w:val="clear" w:color="auto" w:fill="FFFFFF"/>
            <w:vAlign w:val="cente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35"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rPr>
              <w:t>I2.</w:t>
            </w:r>
            <w:r w:rsidRPr="003906E3">
              <w:rPr>
                <w:rFonts w:ascii="Times New Roman" w:eastAsia="SimSun" w:hAnsi="Times New Roman" w:cs="Times New Roman"/>
                <w:sz w:val="20"/>
                <w:szCs w:val="20"/>
              </w:rPr>
              <w:t xml:space="preserve"> Анализ потенциала коммерциализации научных результатов и исследование (анализ) рыночных требований к научным результатам</w:t>
            </w:r>
          </w:p>
        </w:tc>
        <w:tc>
          <w:tcPr>
            <w:tcW w:w="1211" w:type="dxa"/>
            <w:tcBorders>
              <w:top w:val="single" w:sz="4" w:space="0" w:color="000000"/>
              <w:left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Заверше</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нный анализ</w:t>
            </w:r>
          </w:p>
        </w:tc>
        <w:tc>
          <w:tcPr>
            <w:tcW w:w="2389" w:type="dxa"/>
            <w:tcBorders>
              <w:top w:val="single" w:sz="4" w:space="0" w:color="000000"/>
              <w:left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Агентство по инновациям и трансферу технологий</w:t>
            </w:r>
          </w:p>
        </w:tc>
        <w:tc>
          <w:tcPr>
            <w:tcW w:w="992" w:type="dxa"/>
            <w:tcBorders>
              <w:top w:val="single" w:sz="4" w:space="0" w:color="000000"/>
              <w:left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Еже</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годно</w:t>
            </w:r>
            <w:r w:rsidRPr="003906E3">
              <w:rPr>
                <w:rFonts w:ascii="Times New Roman" w:eastAsia="SimSun" w:hAnsi="Times New Roman" w:cs="Times New Roman"/>
                <w:sz w:val="20"/>
                <w:szCs w:val="20"/>
              </w:rPr>
              <w:br/>
              <w:t>2017-2019 гг.</w:t>
            </w:r>
          </w:p>
        </w:tc>
        <w:tc>
          <w:tcPr>
            <w:tcW w:w="1985" w:type="dxa"/>
            <w:tcBorders>
              <w:top w:val="single" w:sz="4" w:space="0" w:color="000000"/>
              <w:left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 рамках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 xml:space="preserve"> другие источники</w:t>
            </w:r>
          </w:p>
        </w:tc>
      </w:tr>
      <w:tr w:rsidR="003906E3" w:rsidRPr="003906E3" w:rsidTr="00E714C4">
        <w:trPr>
          <w:jc w:val="center"/>
        </w:trPr>
        <w:tc>
          <w:tcPr>
            <w:tcW w:w="15158" w:type="dxa"/>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tabs>
                <w:tab w:val="left" w:pos="73"/>
                <w:tab w:val="left" w:pos="11520"/>
              </w:tabs>
              <w:spacing w:after="0" w:line="240" w:lineRule="auto"/>
              <w:rPr>
                <w:rFonts w:ascii="Times New Roman" w:eastAsia="SimSun" w:hAnsi="Times New Roman" w:cs="Arial"/>
                <w:b/>
                <w:bCs/>
                <w:sz w:val="18"/>
                <w:szCs w:val="18"/>
              </w:rPr>
            </w:pPr>
            <w:r w:rsidRPr="003906E3">
              <w:rPr>
                <w:rFonts w:ascii="Times New Roman" w:eastAsia="SimSun" w:hAnsi="Times New Roman" w:cs="Arial"/>
                <w:b/>
                <w:bCs/>
                <w:sz w:val="18"/>
                <w:szCs w:val="18"/>
              </w:rPr>
              <w:t>Раздел 2</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bCs/>
                <w:sz w:val="18"/>
                <w:szCs w:val="18"/>
              </w:rPr>
              <w:t>Стандарты, касающиеся прав на интеллектуальную собственность</w:t>
            </w:r>
          </w:p>
        </w:tc>
      </w:tr>
      <w:tr w:rsidR="003906E3" w:rsidRPr="003906E3" w:rsidTr="00E714C4">
        <w:trPr>
          <w:jc w:val="center"/>
        </w:trPr>
        <w:tc>
          <w:tcPr>
            <w:tcW w:w="15158" w:type="dxa"/>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b/>
                <w:bCs/>
                <w:sz w:val="18"/>
                <w:szCs w:val="18"/>
              </w:rPr>
            </w:pPr>
            <w:r w:rsidRPr="003906E3">
              <w:rPr>
                <w:rFonts w:ascii="Times New Roman" w:eastAsia="SimSun" w:hAnsi="Times New Roman" w:cs="Arial"/>
                <w:b/>
                <w:bCs/>
                <w:sz w:val="18"/>
                <w:szCs w:val="18"/>
              </w:rPr>
              <w:t>Подраздел 1</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bCs/>
                <w:sz w:val="18"/>
                <w:szCs w:val="18"/>
              </w:rPr>
              <w:t xml:space="preserve"> Авторское право и смежные права</w:t>
            </w:r>
          </w:p>
        </w:tc>
      </w:tr>
      <w:tr w:rsidR="003906E3" w:rsidRPr="003906E3" w:rsidTr="00E714C4">
        <w:trPr>
          <w:trHeight w:val="3000"/>
          <w:jc w:val="center"/>
        </w:trPr>
        <w:tc>
          <w:tcPr>
            <w:tcW w:w="643"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291</w:t>
            </w:r>
          </w:p>
        </w:tc>
        <w:tc>
          <w:tcPr>
            <w:tcW w:w="2693"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Сотрудничество в области коллективного управления правами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Стороны будут прилагать усилия, чтобы содействовать диалогу и сотрудничеству между их соответствующими обществами коллективного управления в целях содействия доступа к работам и другим охраняемым объектам, и передаче отчислений за использование таких работ или других охраняемых объектов</w:t>
            </w:r>
          </w:p>
        </w:tc>
        <w:tc>
          <w:tcPr>
            <w:tcW w:w="2410"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rPr>
            </w:pPr>
            <w:r w:rsidRPr="003906E3">
              <w:rPr>
                <w:rFonts w:ascii="Times New Roman" w:eastAsia="SimSun" w:hAnsi="Times New Roman" w:cs="Times New Roman"/>
                <w:sz w:val="20"/>
                <w:szCs w:val="20"/>
              </w:rPr>
              <w:t>Укрепление соответствующих институциональных структур, а также Государственного агентства по интеллектуальной собственности и организаций по  коллективному управлению; укрепление сотрудничества с ведомствами других стран, организациями по коллективному управлению и профильными ассоциациями</w:t>
            </w:r>
          </w:p>
        </w:tc>
        <w:tc>
          <w:tcPr>
            <w:tcW w:w="2835"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L/LT1. </w:t>
            </w:r>
            <w:r w:rsidRPr="003906E3">
              <w:rPr>
                <w:rFonts w:ascii="Times New Roman" w:eastAsia="SimSun" w:hAnsi="Times New Roman" w:cs="Times New Roman"/>
                <w:sz w:val="20"/>
                <w:szCs w:val="20"/>
              </w:rPr>
              <w:t xml:space="preserve">Проект закона о внесении изменений и дополнений в </w:t>
            </w:r>
            <w:hyperlink r:id="rId21" w:history="1">
              <w:r w:rsidRPr="003906E3">
                <w:rPr>
                  <w:rFonts w:ascii="Times New Roman" w:eastAsia="SimSun" w:hAnsi="Times New Roman" w:cs="Times New Roman"/>
                  <w:sz w:val="20"/>
                  <w:szCs w:val="20"/>
                </w:rPr>
                <w:t>Закон № 139 от 2 июля 2010 года</w:t>
              </w:r>
            </w:hyperlink>
            <w:r w:rsidRPr="003906E3">
              <w:rPr>
                <w:rFonts w:ascii="Times New Roman" w:eastAsia="SimSun" w:hAnsi="Times New Roman" w:cs="Times New Roman"/>
                <w:sz w:val="20"/>
                <w:szCs w:val="20"/>
              </w:rPr>
              <w:t xml:space="preserve"> об авторском праве и смежных правах </w:t>
            </w:r>
            <w:r w:rsidRPr="003906E3">
              <w:rPr>
                <w:rFonts w:ascii="Times New Roman" w:eastAsia="SimSun" w:hAnsi="Times New Roman" w:cs="Times New Roman"/>
                <w:sz w:val="20"/>
                <w:szCs w:val="20"/>
              </w:rPr>
              <w:br/>
              <w:t xml:space="preserve">Перелагает: </w:t>
            </w:r>
            <w:r w:rsidRPr="003906E3">
              <w:rPr>
                <w:rFonts w:ascii="Times New Roman" w:eastAsia="SimSun" w:hAnsi="Times New Roman" w:cs="Times New Roman"/>
                <w:sz w:val="20"/>
                <w:szCs w:val="20"/>
              </w:rPr>
              <w:br/>
              <w:t>Директиву 2014/26/ЕС</w:t>
            </w:r>
          </w:p>
        </w:tc>
        <w:tc>
          <w:tcPr>
            <w:tcW w:w="1211"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Разрабо</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танный и согласо</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ванный с заинтере</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сованными сторонами проект закона;</w:t>
            </w:r>
          </w:p>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 вступив</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ший в силу закон</w:t>
            </w:r>
          </w:p>
        </w:tc>
        <w:tc>
          <w:tcPr>
            <w:tcW w:w="2389"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Государственное агентство по интеллектуальной собственности</w:t>
            </w:r>
          </w:p>
        </w:tc>
        <w:tc>
          <w:tcPr>
            <w:tcW w:w="992"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II квартал 2018 г.</w:t>
            </w:r>
          </w:p>
        </w:tc>
        <w:tc>
          <w:tcPr>
            <w:tcW w:w="1985"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Не требует затрат</w:t>
            </w:r>
          </w:p>
        </w:tc>
      </w:tr>
      <w:tr w:rsidR="003906E3" w:rsidRPr="003906E3" w:rsidTr="00E714C4">
        <w:trPr>
          <w:jc w:val="center"/>
        </w:trPr>
        <w:tc>
          <w:tcPr>
            <w:tcW w:w="15158" w:type="dxa"/>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b/>
                <w:bCs/>
                <w:sz w:val="18"/>
                <w:szCs w:val="18"/>
              </w:rPr>
            </w:pPr>
            <w:r w:rsidRPr="003906E3">
              <w:rPr>
                <w:rFonts w:ascii="Times New Roman" w:eastAsia="SimSun" w:hAnsi="Times New Roman" w:cs="Arial"/>
                <w:b/>
                <w:bCs/>
                <w:sz w:val="18"/>
                <w:szCs w:val="18"/>
              </w:rPr>
              <w:t>Подраздел 3</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bCs/>
                <w:sz w:val="18"/>
                <w:szCs w:val="18"/>
              </w:rPr>
              <w:t>Географические обозначения</w:t>
            </w: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301</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Обеспечение осуществления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Стороны должны обеспечивать осуществление защиты, предусмотренной в статьях 297-300 настоящего </w:t>
            </w:r>
            <w:r w:rsidRPr="003906E3">
              <w:rPr>
                <w:rFonts w:ascii="Times New Roman" w:eastAsia="SimSun" w:hAnsi="Times New Roman" w:cs="Times New Roman"/>
                <w:sz w:val="20"/>
                <w:szCs w:val="20"/>
              </w:rPr>
              <w:lastRenderedPageBreak/>
              <w:t>соглашения, путем соответствующих административных действий или судебного разбирательства, при необходимости, в том числе на таможенной границе (экспорт и импорт), для того, чтобы предотвратить и остановить любое незаконное использование охраняемых географических указаний. Они также должны осуществлять такую защиту по просьбе заинтересованного лица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Обеспечение надлежащего и эффективного уровня защиты ПИС для правообладателей обеих </w:t>
            </w:r>
            <w:r w:rsidRPr="003906E3">
              <w:rPr>
                <w:rFonts w:ascii="Times New Roman" w:eastAsia="SimSun" w:hAnsi="Times New Roman" w:cs="Times New Roman"/>
                <w:sz w:val="20"/>
                <w:szCs w:val="20"/>
              </w:rPr>
              <w:lastRenderedPageBreak/>
              <w:t>сторон и принятие соответствующих мер для обеспечения соблюдения этих прав</w:t>
            </w:r>
          </w:p>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lastRenderedPageBreak/>
              <w:t>I1.</w:t>
            </w:r>
            <w:r w:rsidRPr="003906E3">
              <w:rPr>
                <w:rFonts w:ascii="Times New Roman" w:eastAsia="SimSun" w:hAnsi="Times New Roman" w:cs="Times New Roman"/>
                <w:sz w:val="20"/>
                <w:szCs w:val="20"/>
              </w:rPr>
              <w:t xml:space="preserve"> Консолидация потенциала ведомств, уполномоченных осуществлять контроль за соблюдением на рынке прав на охраняемые географические </w:t>
            </w:r>
            <w:r w:rsidRPr="003906E3">
              <w:rPr>
                <w:rFonts w:ascii="Times New Roman" w:eastAsia="SimSun" w:hAnsi="Times New Roman" w:cs="Times New Roman"/>
                <w:sz w:val="20"/>
                <w:szCs w:val="20"/>
              </w:rPr>
              <w:lastRenderedPageBreak/>
              <w:t>указания</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Количество проведен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ных мероприя</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тий;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число лиц, прошедших обучение</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Агентство по защите прав потребителей и надзору за рынком;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Государственное агентство по </w:t>
            </w:r>
            <w:r w:rsidRPr="003906E3">
              <w:rPr>
                <w:rFonts w:ascii="Times New Roman" w:eastAsia="SimSun" w:hAnsi="Times New Roman" w:cs="Times New Roman"/>
                <w:sz w:val="20"/>
                <w:szCs w:val="20"/>
              </w:rPr>
              <w:lastRenderedPageBreak/>
              <w:t>интеллектуальной собственности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2019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 пределах бюджета органа </w:t>
            </w: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302</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Реализация дополнительных мер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Без ущерба для предыдущих обязательств Республики Молдова об обеспечении охраны географических указаний Союза, вытекающих из международных соглашений по охране географических указаний и их соблюдению, в том числе обязательств, принятых Лиссабонским соглашением об охране наименований мест происхождения и их международной регистрации и в соответствии со статьей 301 настоящего соглашения, Республика Молдова имеет право на переходный период в течение пяти лет с 1 апреля 2013 года на реализацию всех </w:t>
            </w:r>
            <w:r w:rsidRPr="003906E3">
              <w:rPr>
                <w:rFonts w:ascii="Times New Roman" w:eastAsia="SimSun" w:hAnsi="Times New Roman" w:cs="Times New Roman"/>
                <w:sz w:val="20"/>
                <w:szCs w:val="20"/>
              </w:rPr>
              <w:lastRenderedPageBreak/>
              <w:t>дополнительных мер, необходимых в целях  остановки любого незаконного использования охраняемых географических указаний, в частности мер, применяемых на таможенной границе</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2.5</w:t>
            </w:r>
            <w:r w:rsidRPr="003906E3">
              <w:rPr>
                <w:rFonts w:ascii="Times New Roman" w:eastAsia="SimSun" w:hAnsi="Times New Roman" w:cs="Times New Roman"/>
                <w:b/>
                <w:bCs/>
                <w:sz w:val="20"/>
                <w:szCs w:val="20"/>
              </w:rPr>
              <w:t>. Торговля и связанные с торговлей вопросы (DCFTA)/</w:t>
            </w:r>
            <w:r w:rsidRPr="003906E3">
              <w:rPr>
                <w:rFonts w:ascii="Times New Roman" w:eastAsia="SimSun" w:hAnsi="Times New Roman" w:cs="Times New Roman"/>
                <w:sz w:val="20"/>
                <w:szCs w:val="20"/>
              </w:rPr>
              <w:t xml:space="preserve"> </w:t>
            </w:r>
          </w:p>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i/>
                <w:iCs/>
                <w:sz w:val="20"/>
                <w:szCs w:val="20"/>
              </w:rPr>
              <w:t>Права интеллектуальной</w:t>
            </w:r>
            <w:r w:rsidRPr="003906E3">
              <w:rPr>
                <w:rFonts w:ascii="Times New Roman" w:eastAsia="SimSun" w:hAnsi="Times New Roman" w:cs="Times New Roman"/>
                <w:sz w:val="20"/>
                <w:szCs w:val="20"/>
              </w:rPr>
              <w:t xml:space="preserve"> собственности (ПИС)</w:t>
            </w:r>
          </w:p>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 Обеспечение применения и надлежащего соблюдения внутреннего законодательства в соответствии со стандартами ЕС в данной области, в том числе в области охраны географических указаний, а также разработка инструментов мониторинга применения и соблюдения ПИС в </w:t>
            </w:r>
            <w:r w:rsidRPr="003906E3">
              <w:rPr>
                <w:rFonts w:ascii="Times New Roman" w:eastAsia="SimSun" w:hAnsi="Times New Roman" w:cs="Times New Roman"/>
                <w:sz w:val="20"/>
                <w:szCs w:val="20"/>
              </w:rPr>
              <w:lastRenderedPageBreak/>
              <w:t>соответствии с соглашением об ассоциации</w:t>
            </w:r>
          </w:p>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lastRenderedPageBreak/>
              <w:t>SL1.</w:t>
            </w:r>
            <w:r w:rsidRPr="003906E3">
              <w:rPr>
                <w:rFonts w:ascii="Times New Roman" w:eastAsia="SimSun" w:hAnsi="Times New Roman" w:cs="Times New Roman"/>
                <w:sz w:val="20"/>
                <w:szCs w:val="20"/>
              </w:rPr>
              <w:t xml:space="preserve"> Создание механизма пограничной охраны географических указаний, зарегистрированных в рамках двусторонних соглашений</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Созданный механизм</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Таможенная служба;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Государственное агентство по интеллектуальной собственности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 квартал 2018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проекты технической помощи (при поддержке Проекта «Поддержка в обеспечении соблюдения прав интеллектуальной собственности в Республике Молдова»)</w:t>
            </w:r>
          </w:p>
        </w:tc>
      </w:tr>
      <w:tr w:rsidR="003906E3" w:rsidRPr="003906E3" w:rsidTr="00E714C4">
        <w:trPr>
          <w:trHeight w:val="660"/>
          <w:jc w:val="center"/>
        </w:trPr>
        <w:tc>
          <w:tcPr>
            <w:tcW w:w="15158" w:type="dxa"/>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Arial"/>
                <w:b/>
                <w:sz w:val="18"/>
                <w:szCs w:val="18"/>
              </w:rPr>
            </w:pPr>
            <w:r w:rsidRPr="003906E3">
              <w:rPr>
                <w:rFonts w:ascii="Times New Roman" w:eastAsia="SimSun" w:hAnsi="Times New Roman" w:cs="Arial"/>
                <w:b/>
                <w:sz w:val="18"/>
                <w:szCs w:val="18"/>
              </w:rPr>
              <w:lastRenderedPageBreak/>
              <w:t>Подраздел 5</w:t>
            </w:r>
          </w:p>
          <w:p w:rsidR="003906E3" w:rsidRPr="003906E3" w:rsidRDefault="003906E3" w:rsidP="0056419B">
            <w:pPr>
              <w:spacing w:after="0" w:line="240" w:lineRule="auto"/>
              <w:jc w:val="center"/>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Патенты</w:t>
            </w:r>
          </w:p>
        </w:tc>
      </w:tr>
      <w:tr w:rsidR="003906E3" w:rsidRPr="003906E3" w:rsidTr="00E714C4">
        <w:trPr>
          <w:jc w:val="center"/>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317</w:t>
            </w:r>
          </w:p>
        </w:tc>
        <w:tc>
          <w:tcPr>
            <w:tcW w:w="2693"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Сорта растений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Стороны обеспечивают права собственности на сорта растений в соответствии с Международной конвенцией по охране новых сортов растений, включая факультативное исключение из права селекционера, как указано в части (2) статьи 15 данной Конвенции, и должны сотрудничать в целях поощрения и соблюдения этих прав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I1.</w:t>
            </w:r>
            <w:r w:rsidRPr="003906E3">
              <w:rPr>
                <w:rFonts w:ascii="Times New Roman" w:eastAsia="SimSun" w:hAnsi="Times New Roman" w:cs="Times New Roman"/>
                <w:sz w:val="20"/>
                <w:szCs w:val="20"/>
              </w:rPr>
              <w:t xml:space="preserve"> Участие в деятельности Международного союза по охране новых сортов растений, в том числе в заседаниях Исполнительного комитета, рабочих групп и Совета по охране новых сортов растений</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Количество участий;</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количество проведен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ных мероприя</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тий</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Государственное агентство по интеллектуальной собственности;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Государственная комиссия по испытанию сортов растений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II квартал 2017, 2018, 2019 гг. </w:t>
            </w:r>
            <w:r w:rsidRPr="003906E3">
              <w:rPr>
                <w:rFonts w:ascii="Times New Roman" w:eastAsia="SimSun" w:hAnsi="Times New Roman" w:cs="Times New Roman"/>
                <w:sz w:val="20"/>
                <w:szCs w:val="20"/>
              </w:rPr>
              <w:br/>
              <w:t>IV квартал 2017, 2018, 2019 гг.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Ежегодный взнос Международным союзом по охране новых сортов растений – 10,728 швейцарских франков;</w:t>
            </w:r>
          </w:p>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стоимость командировки на одного человека раз в году, в октябре - 38,0 тыс. леев; бюджетная поддержка</w:t>
            </w:r>
          </w:p>
          <w:p w:rsidR="003906E3" w:rsidRPr="003906E3" w:rsidRDefault="003906E3" w:rsidP="0056419B">
            <w:pPr>
              <w:spacing w:after="0" w:line="240" w:lineRule="auto"/>
              <w:rPr>
                <w:rFonts w:ascii="Times New Roman" w:eastAsia="SimSun" w:hAnsi="Times New Roman" w:cs="Times New Roman"/>
                <w:sz w:val="20"/>
                <w:szCs w:val="20"/>
              </w:rPr>
            </w:pPr>
          </w:p>
        </w:tc>
      </w:tr>
      <w:tr w:rsidR="003906E3" w:rsidRPr="003906E3" w:rsidTr="00E714C4">
        <w:trPr>
          <w:trHeight w:val="356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vAlign w:val="center"/>
          </w:tcPr>
          <w:p w:rsidR="003906E3" w:rsidRPr="003906E3" w:rsidRDefault="003906E3" w:rsidP="0056419B">
            <w:pPr>
              <w:spacing w:after="0" w:line="240" w:lineRule="auto"/>
              <w:rPr>
                <w:rFonts w:ascii="Times New Roman" w:eastAsia="SimSu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*I2. </w:t>
            </w:r>
            <w:r w:rsidRPr="003906E3">
              <w:rPr>
                <w:rFonts w:ascii="Times New Roman" w:eastAsia="SimSun" w:hAnsi="Times New Roman" w:cs="Times New Roman"/>
                <w:sz w:val="20"/>
                <w:szCs w:val="20"/>
              </w:rPr>
              <w:t>Разработка технико-экономического обоснования и проектно-сметной документации на строительство склада с контролируемой атмосферой для хранения образцов семян, необходимых для испытания сортов на DUS (отличимость, однородность и стабильность)/ код объекта 202001/ на территории Государственного центра Бэчой, мун.Кишинэу (гармонизация с Директивой № 53/2002 ЕС)</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Разрабо</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танное обоснование</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Государственная комиссия по испытанию сортов растений</w:t>
            </w:r>
          </w:p>
        </w:tc>
        <w:tc>
          <w:tcPr>
            <w:tcW w:w="992"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2017 г.; </w:t>
            </w:r>
            <w:r w:rsidRPr="003906E3">
              <w:rPr>
                <w:rFonts w:ascii="Times New Roman" w:eastAsia="SimSun" w:hAnsi="Times New Roman" w:cs="Times New Roman"/>
                <w:sz w:val="20"/>
                <w:szCs w:val="20"/>
              </w:rPr>
              <w:br/>
              <w:t>2018 г.</w:t>
            </w:r>
          </w:p>
        </w:tc>
        <w:tc>
          <w:tcPr>
            <w:tcW w:w="1985" w:type="dxa"/>
            <w:tcBorders>
              <w:top w:val="single" w:sz="4" w:space="0" w:color="000000"/>
              <w:left w:val="single" w:sz="4" w:space="0" w:color="000000"/>
              <w:right w:val="single" w:sz="4" w:space="0" w:color="000000"/>
            </w:tcBorders>
            <w:shd w:val="clear" w:color="auto" w:fill="FFFFFF"/>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Бюджетная поддержка – 200,0 тыс. леев</w:t>
            </w:r>
          </w:p>
          <w:p w:rsidR="003906E3" w:rsidRPr="003906E3" w:rsidRDefault="003906E3" w:rsidP="0056419B">
            <w:pPr>
              <w:spacing w:after="0" w:line="240" w:lineRule="auto"/>
              <w:rPr>
                <w:rFonts w:ascii="Times New Roman" w:eastAsia="SimSun" w:hAnsi="Times New Roman" w:cs="Times New Roman"/>
                <w:sz w:val="20"/>
                <w:szCs w:val="20"/>
              </w:rPr>
            </w:pPr>
          </w:p>
        </w:tc>
      </w:tr>
      <w:tr w:rsidR="003906E3" w:rsidRPr="003906E3" w:rsidTr="00E714C4">
        <w:trPr>
          <w:trHeight w:val="1940"/>
          <w:jc w:val="center"/>
        </w:trPr>
        <w:tc>
          <w:tcPr>
            <w:tcW w:w="64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*I3.</w:t>
            </w:r>
            <w:r w:rsidRPr="003906E3">
              <w:rPr>
                <w:rFonts w:ascii="Times New Roman" w:eastAsia="SimSun" w:hAnsi="Times New Roman" w:cs="Times New Roman"/>
                <w:sz w:val="20"/>
                <w:szCs w:val="20"/>
              </w:rPr>
              <w:t xml:space="preserve"> Строительство склада с контролируемой атмосферой для хранения образцов семян, необходимых для испытания сортов на DUS/ код объекта 202001/ на территории Государственного центра Бэчой, мун.Кишинэу (гармонизация с Директивой № 53/2002 ЕС)</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Построен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ный склад</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Государственная комиссия по испытанию сортов растений</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Ежегодно</w:t>
            </w:r>
          </w:p>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II и IV квартал 2018 г.; </w:t>
            </w:r>
            <w:r w:rsidRPr="003906E3">
              <w:rPr>
                <w:rFonts w:ascii="Times New Roman" w:eastAsia="SimSun" w:hAnsi="Times New Roman" w:cs="Times New Roman"/>
                <w:sz w:val="20"/>
                <w:szCs w:val="20"/>
              </w:rPr>
              <w:br/>
              <w:t xml:space="preserve">I, II квартал 2020 г. </w:t>
            </w:r>
          </w:p>
          <w:p w:rsidR="003906E3" w:rsidRPr="003906E3" w:rsidRDefault="003906E3" w:rsidP="0056419B">
            <w:pPr>
              <w:spacing w:after="0" w:line="240" w:lineRule="auto"/>
              <w:jc w:val="center"/>
              <w:rPr>
                <w:rFonts w:ascii="Times New Roman" w:eastAsia="SimSu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1543,49 тыс. леев; </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rPr>
                <w:rFonts w:ascii="Calibri" w:eastAsia="SimSun" w:hAnsi="Calibri" w:cs="Arial"/>
              </w:rPr>
            </w:pPr>
            <w:r w:rsidRPr="003906E3">
              <w:rPr>
                <w:rFonts w:ascii="Times New Roman" w:eastAsia="SimSun" w:hAnsi="Times New Roman" w:cs="Times New Roman"/>
                <w:sz w:val="20"/>
                <w:szCs w:val="20"/>
              </w:rPr>
              <w:t>1756,15 тыс. леев</w:t>
            </w:r>
          </w:p>
          <w:p w:rsidR="003906E3" w:rsidRPr="003906E3" w:rsidRDefault="003906E3" w:rsidP="0056419B">
            <w:pPr>
              <w:spacing w:after="0" w:line="240" w:lineRule="auto"/>
              <w:rPr>
                <w:rFonts w:ascii="Times New Roman" w:eastAsia="SimSun" w:hAnsi="Times New Roman" w:cs="Times New Roman"/>
                <w:sz w:val="20"/>
                <w:szCs w:val="20"/>
              </w:rPr>
            </w:pPr>
          </w:p>
        </w:tc>
      </w:tr>
      <w:tr w:rsidR="003906E3" w:rsidRPr="003906E3" w:rsidTr="00E714C4">
        <w:trPr>
          <w:jc w:val="center"/>
        </w:trPr>
        <w:tc>
          <w:tcPr>
            <w:tcW w:w="15158" w:type="dxa"/>
            <w:gridSpan w:val="8"/>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bCs/>
                <w:sz w:val="18"/>
                <w:szCs w:val="18"/>
              </w:rPr>
              <w:t xml:space="preserve">Раздел 3  </w:t>
            </w:r>
            <w:r w:rsidRPr="003906E3">
              <w:rPr>
                <w:rFonts w:ascii="Times New Roman" w:eastAsia="SimSun" w:hAnsi="Times New Roman" w:cs="Arial"/>
                <w:b/>
                <w:bCs/>
                <w:sz w:val="18"/>
                <w:szCs w:val="18"/>
              </w:rPr>
              <w:br/>
              <w:t>Обеспечение соблюдения прав интеллектуальной собственности</w:t>
            </w:r>
          </w:p>
        </w:tc>
      </w:tr>
      <w:tr w:rsidR="003906E3" w:rsidRPr="003906E3" w:rsidTr="00E714C4">
        <w:trPr>
          <w:jc w:val="center"/>
        </w:trPr>
        <w:tc>
          <w:tcPr>
            <w:tcW w:w="15158" w:type="dxa"/>
            <w:gridSpan w:val="8"/>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b/>
                <w:bCs/>
                <w:sz w:val="18"/>
                <w:szCs w:val="18"/>
              </w:rPr>
            </w:pPr>
            <w:r w:rsidRPr="003906E3">
              <w:rPr>
                <w:rFonts w:ascii="Times New Roman" w:eastAsia="SimSun" w:hAnsi="Times New Roman" w:cs="Arial"/>
                <w:b/>
                <w:bCs/>
                <w:sz w:val="18"/>
                <w:szCs w:val="18"/>
              </w:rPr>
              <w:t>Подраздел 2</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bCs/>
                <w:sz w:val="18"/>
                <w:szCs w:val="18"/>
              </w:rPr>
              <w:t>Прочие положения</w:t>
            </w:r>
          </w:p>
        </w:tc>
      </w:tr>
      <w:tr w:rsidR="003906E3" w:rsidRPr="003906E3" w:rsidTr="00E714C4">
        <w:trPr>
          <w:jc w:val="center"/>
        </w:trPr>
        <w:tc>
          <w:tcPr>
            <w:tcW w:w="643"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330</w:t>
            </w:r>
          </w:p>
        </w:tc>
        <w:tc>
          <w:tcPr>
            <w:tcW w:w="26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Пограничные меры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(1)</w:t>
            </w:r>
            <w:r w:rsidRPr="003906E3">
              <w:rPr>
                <w:rFonts w:ascii="Times New Roman" w:eastAsia="SimSun" w:hAnsi="Times New Roman" w:cs="Times New Roman"/>
                <w:sz w:val="20"/>
                <w:szCs w:val="20"/>
              </w:rPr>
              <w:t xml:space="preserve"> Каждая сторона, если иное не предусмотрено в настоящем подразделе, принимает процедуры для того, чтобы дать возможность правообладателю, который имеет веские основания подозревать, что импорт, </w:t>
            </w:r>
            <w:r w:rsidRPr="003906E3">
              <w:rPr>
                <w:rFonts w:ascii="Times New Roman" w:eastAsia="SimSun" w:hAnsi="Times New Roman" w:cs="Times New Roman"/>
                <w:sz w:val="20"/>
                <w:szCs w:val="20"/>
              </w:rPr>
              <w:lastRenderedPageBreak/>
              <w:t>экспорт, реэкспорт, ввоз или вывоз за пределы таможенной территории, помещение под окончательный или льготный таможенный режим или ввоз в свободную зону или на свободный склад товаров, нарушающих право интеллектуальной собственности, могут иметь место, подать заявление в письменном виде в компетентные органы, будь то административные или судебные, для задержания таможенными органами выпуска в свободное обращение или ареста таких товаров</w:t>
            </w:r>
          </w:p>
        </w:tc>
        <w:tc>
          <w:tcPr>
            <w:tcW w:w="241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Введение в действие стандартов, включенных в Директиву № 2004/48/ЕС Европейского Парламента и Совета ЕС (</w:t>
            </w:r>
            <w:r w:rsidRPr="003906E3">
              <w:rPr>
                <w:rFonts w:ascii="Times New Roman" w:eastAsia="SimSun" w:hAnsi="Times New Roman" w:cs="Times New Roman"/>
                <w:sz w:val="20"/>
                <w:szCs w:val="20"/>
                <w:vertAlign w:val="superscript"/>
              </w:rPr>
              <w:t>1</w:t>
            </w:r>
            <w:r w:rsidRPr="003906E3">
              <w:rPr>
                <w:rFonts w:ascii="Times New Roman" w:eastAsia="SimSun" w:hAnsi="Times New Roman" w:cs="Times New Roman"/>
                <w:sz w:val="20"/>
                <w:szCs w:val="20"/>
              </w:rPr>
              <w:t>) и Регламент (ЕС) № 608/2013 Европейского Парламента и Совета (</w:t>
            </w:r>
            <w:r w:rsidRPr="003906E3">
              <w:rPr>
                <w:rFonts w:ascii="Times New Roman" w:eastAsia="SimSun" w:hAnsi="Times New Roman" w:cs="Times New Roman"/>
                <w:sz w:val="20"/>
                <w:szCs w:val="20"/>
                <w:vertAlign w:val="superscript"/>
              </w:rPr>
              <w:t>2</w:t>
            </w:r>
            <w:r w:rsidRPr="003906E3">
              <w:rPr>
                <w:rFonts w:ascii="Times New Roman" w:eastAsia="SimSun" w:hAnsi="Times New Roman" w:cs="Times New Roman"/>
                <w:sz w:val="20"/>
                <w:szCs w:val="20"/>
              </w:rPr>
              <w:t>) </w:t>
            </w:r>
          </w:p>
          <w:p w:rsidR="003906E3" w:rsidRPr="003906E3" w:rsidRDefault="003906E3" w:rsidP="0056419B">
            <w:pPr>
              <w:spacing w:after="0"/>
              <w:rPr>
                <w:rFonts w:ascii="Times New Roman" w:eastAsia="SimSun" w:hAnsi="Times New Roman" w:cs="Times New Roman"/>
                <w:sz w:val="20"/>
                <w:szCs w:val="20"/>
              </w:rPr>
            </w:pPr>
          </w:p>
          <w:p w:rsidR="003906E3" w:rsidRPr="003906E3" w:rsidRDefault="003906E3" w:rsidP="0056419B">
            <w:pPr>
              <w:spacing w:after="0"/>
              <w:rPr>
                <w:rFonts w:ascii="Times New Roman" w:eastAsia="SimSun" w:hAnsi="Times New Roman" w:cs="Times New Roman"/>
                <w:b/>
                <w:bCs/>
                <w:sz w:val="20"/>
                <w:szCs w:val="20"/>
              </w:rPr>
            </w:pPr>
            <w:r w:rsidRPr="003906E3">
              <w:rPr>
                <w:rFonts w:ascii="Times New Roman" w:eastAsia="SimSun" w:hAnsi="Times New Roman" w:cs="Times New Roman"/>
                <w:b/>
                <w:bCs/>
                <w:sz w:val="20"/>
                <w:szCs w:val="20"/>
              </w:rPr>
              <w:lastRenderedPageBreak/>
              <w:t>2.5 - Торговля и связанные с торговлей вопросы (DCFTA)</w:t>
            </w:r>
          </w:p>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i/>
                <w:iCs/>
                <w:sz w:val="20"/>
                <w:szCs w:val="20"/>
              </w:rPr>
              <w:t>Таможенный режим и упрощение процедур</w:t>
            </w:r>
            <w:r w:rsidRPr="003906E3">
              <w:rPr>
                <w:rFonts w:ascii="Times New Roman" w:eastAsia="SimSun" w:hAnsi="Times New Roman" w:cs="Times New Roman"/>
                <w:sz w:val="20"/>
                <w:szCs w:val="20"/>
              </w:rPr>
              <w:t xml:space="preserve"> торговли</w:t>
            </w:r>
          </w:p>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 Обеспечение эффективного применения законодательства Республики Молдова об охране географических указаний и прав интеллектуальной собственности, а также обеспечение надлежащей подготовки таможенных служащих в данных целях</w:t>
            </w:r>
          </w:p>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lastRenderedPageBreak/>
              <w:t xml:space="preserve">I1. </w:t>
            </w:r>
            <w:r w:rsidRPr="003906E3">
              <w:rPr>
                <w:rFonts w:ascii="Times New Roman" w:eastAsia="SimSun" w:hAnsi="Times New Roman" w:cs="Times New Roman"/>
                <w:sz w:val="20"/>
                <w:szCs w:val="20"/>
              </w:rPr>
              <w:t>Обеспечение защиты прав интеллектуальной собственности на границе</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Количество объектов интеллек</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туальной собствен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ности, внесенных в Реестр Таможен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lastRenderedPageBreak/>
              <w:t xml:space="preserve">ной службы; </w:t>
            </w:r>
            <w:r w:rsidRPr="003906E3">
              <w:rPr>
                <w:rFonts w:ascii="Times New Roman" w:eastAsia="SimSun" w:hAnsi="Times New Roman" w:cs="Times New Roman"/>
                <w:sz w:val="20"/>
                <w:szCs w:val="20"/>
              </w:rPr>
              <w:br/>
              <w:t>количество поданных заявлений о вмешатель</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стве </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Таможенная служба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Ежегодно, </w:t>
            </w:r>
            <w:r w:rsidRPr="003906E3">
              <w:rPr>
                <w:rFonts w:ascii="Times New Roman" w:eastAsia="SimSun" w:hAnsi="Times New Roman" w:cs="Times New Roman"/>
                <w:sz w:val="20"/>
                <w:szCs w:val="20"/>
              </w:rPr>
              <w:br/>
              <w:t>IV квартал 2017, 2018, 2019 гг.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 пределах бюджета органа </w:t>
            </w: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515" w:type="dxa"/>
            <w:gridSpan w:val="7"/>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(2)</w:t>
            </w:r>
            <w:r w:rsidRPr="003906E3">
              <w:rPr>
                <w:rFonts w:ascii="Times New Roman" w:eastAsia="SimSun" w:hAnsi="Times New Roman" w:cs="Times New Roman"/>
                <w:sz w:val="20"/>
                <w:szCs w:val="20"/>
              </w:rPr>
              <w:t xml:space="preserve"> Каждая сторона предусматривает в случае, когда таможенные органы в ходе осуществления своих действий и до подачи заявки правообладателем имеют достаточные основания подозревать, что товары нарушают право интеллектуальной собственности, они могут приостановить выпуск товаров в свободное обращение или задержать их с тем, чтобы правообладатель мог подать заявку о вмешательстве в соответствии с частью (1)</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(3)</w:t>
            </w:r>
            <w:r w:rsidRPr="003906E3">
              <w:rPr>
                <w:rFonts w:ascii="Times New Roman" w:eastAsia="SimSun" w:hAnsi="Times New Roman" w:cs="Times New Roman"/>
                <w:sz w:val="20"/>
                <w:szCs w:val="20"/>
              </w:rPr>
              <w:t xml:space="preserve"> Любые права или обязательства, касающиеся импортера, которые установлены в национальном законодательстве для осуществления настоящей статьи и раздела 4 части III Соглашения TRIPS, применяются и к экспортеру или владельцу товаров</w:t>
            </w: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14515" w:type="dxa"/>
            <w:gridSpan w:val="7"/>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(4) </w:t>
            </w:r>
            <w:r w:rsidRPr="003906E3">
              <w:rPr>
                <w:rFonts w:ascii="Times New Roman" w:eastAsia="SimSun" w:hAnsi="Times New Roman" w:cs="Times New Roman"/>
                <w:sz w:val="20"/>
                <w:szCs w:val="20"/>
              </w:rPr>
              <w:t xml:space="preserve">Каждая сторона обеспечивает, чтобы ее компетентные органы требовали от правообладателя, который запрашивает выполнение процедур, описанных в части (1), обеспечения достаточных доказательств, </w:t>
            </w:r>
            <w:r w:rsidRPr="003906E3">
              <w:rPr>
                <w:rFonts w:ascii="Times New Roman" w:eastAsia="SimSun" w:hAnsi="Times New Roman" w:cs="Times New Roman"/>
                <w:sz w:val="20"/>
                <w:szCs w:val="20"/>
              </w:rPr>
              <w:lastRenderedPageBreak/>
              <w:t>удовлетворяющих компетентные органы в соответствии с законодательством стороны, обеспечивающей процедуры, если на первый взгляд есть нарушение права интеллектуальной собственности владельца, а также предоставления достаточной информации, которая, как разумно предполагается, должна быть у правообладателя для выявления компетентными органами подозрительных товаров. Требование о предоставлении достаточной информации не должно необоснованно задерживать введение процедур, описанных в части (1)</w:t>
            </w:r>
          </w:p>
        </w:tc>
        <w:tc>
          <w:tcPr>
            <w:tcW w:w="2410" w:type="dxa"/>
            <w:tcBorders>
              <w:top w:val="single" w:sz="6" w:space="0" w:color="000000"/>
              <w:left w:val="single" w:sz="6" w:space="0" w:color="000000"/>
              <w:bottom w:val="single" w:sz="4"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Обеспечение наличия надлежащей правовой базы для обеспечения доступа к правосудию для правообладателей и способности  эффективного применения санкций</w:t>
            </w:r>
          </w:p>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I2. </w:t>
            </w:r>
            <w:r w:rsidRPr="003906E3">
              <w:rPr>
                <w:rFonts w:ascii="Times New Roman" w:eastAsia="SimSun" w:hAnsi="Times New Roman" w:cs="Times New Roman"/>
                <w:sz w:val="20"/>
                <w:szCs w:val="20"/>
              </w:rPr>
              <w:t>Применение мер по защите прав интеллектуальной собственности на границе</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Число задержа</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ний контра</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фактных товаров на границе </w:t>
            </w:r>
            <w:r w:rsidRPr="003906E3">
              <w:rPr>
                <w:rFonts w:ascii="Times New Roman" w:eastAsia="SimSun" w:hAnsi="Times New Roman" w:cs="Times New Roman"/>
                <w:sz w:val="20"/>
                <w:szCs w:val="20"/>
              </w:rPr>
              <w:br/>
              <w:t>Структура задержан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lastRenderedPageBreak/>
              <w:t>ных товаров</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Таможенная служба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Постоя</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нно; </w:t>
            </w:r>
            <w:r w:rsidRPr="003906E3">
              <w:rPr>
                <w:rFonts w:ascii="Times New Roman" w:eastAsia="SimSun" w:hAnsi="Times New Roman" w:cs="Times New Roman"/>
                <w:sz w:val="20"/>
                <w:szCs w:val="20"/>
              </w:rPr>
              <w:br/>
              <w:t>IV квартал 2017, 2018, 2019 гг.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 пределах бюджета органа </w:t>
            </w:r>
          </w:p>
        </w:tc>
      </w:tr>
      <w:tr w:rsidR="003906E3" w:rsidRPr="003906E3" w:rsidTr="00E714C4">
        <w:trPr>
          <w:trHeight w:val="3140"/>
          <w:jc w:val="center"/>
        </w:trPr>
        <w:tc>
          <w:tcPr>
            <w:tcW w:w="643" w:type="dxa"/>
            <w:vMerge w:val="restart"/>
            <w:tcBorders>
              <w:top w:val="single" w:sz="4" w:space="0" w:color="000000"/>
              <w:left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331</w:t>
            </w:r>
          </w:p>
        </w:tc>
        <w:tc>
          <w:tcPr>
            <w:tcW w:w="2693" w:type="dxa"/>
            <w:tcBorders>
              <w:top w:val="single" w:sz="4" w:space="0" w:color="000000"/>
              <w:left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Кодексы поведения </w:t>
            </w:r>
            <w:r w:rsidRPr="003906E3">
              <w:rPr>
                <w:rFonts w:ascii="Times New Roman" w:eastAsia="SimSun" w:hAnsi="Times New Roman" w:cs="Times New Roman"/>
                <w:b/>
                <w:bCs/>
                <w:sz w:val="20"/>
                <w:szCs w:val="20"/>
              </w:rPr>
              <w:br/>
            </w:r>
            <w:r w:rsidRPr="003906E3">
              <w:rPr>
                <w:rFonts w:ascii="Times New Roman" w:eastAsia="SimSun" w:hAnsi="Times New Roman" w:cs="Times New Roman"/>
                <w:sz w:val="20"/>
                <w:szCs w:val="20"/>
              </w:rPr>
              <w:t xml:space="preserve">Стороны будут поощрять: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(а)</w:t>
            </w:r>
            <w:r w:rsidRPr="003906E3">
              <w:rPr>
                <w:rFonts w:ascii="Times New Roman" w:eastAsia="SimSun" w:hAnsi="Times New Roman" w:cs="Times New Roman"/>
                <w:sz w:val="20"/>
                <w:szCs w:val="20"/>
              </w:rPr>
              <w:t xml:space="preserve"> разработку торговыми или профессиональными ассоциациями или организациями кодексов поведения, направленных на содействие в обеспечении соблюдения прав интеллектуальной собственности; и</w:t>
            </w:r>
          </w:p>
        </w:tc>
        <w:tc>
          <w:tcPr>
            <w:tcW w:w="2410" w:type="dxa"/>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I1. </w:t>
            </w:r>
            <w:r w:rsidRPr="003906E3">
              <w:rPr>
                <w:rFonts w:ascii="Times New Roman" w:eastAsia="SimSun" w:hAnsi="Times New Roman" w:cs="Times New Roman"/>
                <w:sz w:val="20"/>
                <w:szCs w:val="20"/>
              </w:rPr>
              <w:t>Применение лучших практик внедрения кодексов поведения в странах Европейского Союза путем организации в Кишинэу рабочей миссии экспертов ЕС в данной области</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Организо</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ванная рабочая миссия</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Государственное агентство по интеллектуальной собственности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II квартал 2017 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проект технической помощи (TAIEX)</w:t>
            </w:r>
          </w:p>
        </w:tc>
      </w:tr>
      <w:tr w:rsidR="003906E3" w:rsidRPr="003906E3" w:rsidTr="00E714C4">
        <w:trPr>
          <w:trHeight w:val="1940"/>
          <w:jc w:val="center"/>
        </w:trPr>
        <w:tc>
          <w:tcPr>
            <w:tcW w:w="643" w:type="dxa"/>
            <w:vMerge/>
            <w:tcBorders>
              <w:top w:val="single" w:sz="4" w:space="0" w:color="000000"/>
              <w:left w:val="single" w:sz="4" w:space="0" w:color="000000"/>
              <w:right w:val="single" w:sz="4" w:space="0" w:color="000000"/>
            </w:tcBorders>
            <w:tcMar>
              <w:top w:w="15" w:type="dxa"/>
              <w:left w:w="45" w:type="dxa"/>
              <w:bottom w:w="15" w:type="dxa"/>
              <w:right w:w="45" w:type="dxa"/>
            </w:tcMar>
          </w:tcPr>
          <w:p w:rsidR="003906E3" w:rsidRPr="0033392D" w:rsidRDefault="003906E3" w:rsidP="0056419B">
            <w:pPr>
              <w:widowControl w:val="0"/>
              <w:spacing w:after="0"/>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right w:val="single" w:sz="4" w:space="0" w:color="000000"/>
            </w:tcBorders>
            <w:tcMar>
              <w:top w:w="15" w:type="dxa"/>
              <w:left w:w="45" w:type="dxa"/>
              <w:bottom w:w="15" w:type="dxa"/>
              <w:right w:w="45" w:type="dxa"/>
            </w:tcMar>
            <w:vAlign w:val="center"/>
          </w:tcPr>
          <w:p w:rsidR="003906E3" w:rsidRPr="003906E3" w:rsidRDefault="003906E3" w:rsidP="0056419B">
            <w:pPr>
              <w:spacing w:after="0" w:line="240" w:lineRule="auto"/>
              <w:rPr>
                <w:rFonts w:ascii="Times New Roman" w:eastAsia="SimSu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SL1. Новый акт</w:t>
            </w:r>
            <w:r w:rsidRPr="003906E3">
              <w:rPr>
                <w:rFonts w:ascii="Times New Roman" w:eastAsia="SimSun" w:hAnsi="Times New Roman" w:cs="Times New Roman"/>
                <w:sz w:val="20"/>
                <w:szCs w:val="20"/>
              </w:rPr>
              <w:t xml:space="preserve"> </w:t>
            </w:r>
            <w:r w:rsidRPr="003906E3">
              <w:rPr>
                <w:rFonts w:ascii="Times New Roman" w:eastAsia="SimSun" w:hAnsi="Times New Roman" w:cs="Times New Roman"/>
                <w:sz w:val="20"/>
                <w:szCs w:val="20"/>
              </w:rPr>
              <w:br/>
              <w:t>Проект постановления Правительства об утверждении Кодекса этики и поведения патентных поверенных</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Разработа</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нный и согласова</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нный с заинтере</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сованными сторонами проект Кодекса этики;</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 постано</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вление Прави</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тельства</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Государственное агентство по интеллектуальной собственности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II квартал 2018 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Не требует затрат</w:t>
            </w:r>
          </w:p>
        </w:tc>
      </w:tr>
      <w:tr w:rsidR="003906E3" w:rsidRPr="003906E3" w:rsidTr="00E714C4">
        <w:trPr>
          <w:trHeight w:val="2340"/>
          <w:jc w:val="center"/>
        </w:trPr>
        <w:tc>
          <w:tcPr>
            <w:tcW w:w="643" w:type="dxa"/>
            <w:vMerge/>
            <w:tcBorders>
              <w:top w:val="single" w:sz="4" w:space="0" w:color="000000"/>
              <w:left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tcBorders>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(b)</w:t>
            </w:r>
            <w:r w:rsidRPr="003906E3">
              <w:rPr>
                <w:rFonts w:ascii="Times New Roman" w:eastAsia="SimSun" w:hAnsi="Times New Roman" w:cs="Times New Roman"/>
                <w:sz w:val="20"/>
                <w:szCs w:val="20"/>
              </w:rPr>
              <w:t xml:space="preserve"> представление компетентным органам сторон проектов кодексов поведения, а также и любых оценок применения этих кодексов поведения</w:t>
            </w:r>
          </w:p>
        </w:tc>
        <w:tc>
          <w:tcPr>
            <w:tcW w:w="2410" w:type="dxa"/>
            <w:tcBorders>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I2. </w:t>
            </w:r>
            <w:r w:rsidRPr="003906E3">
              <w:rPr>
                <w:rFonts w:ascii="Times New Roman" w:eastAsia="SimSun" w:hAnsi="Times New Roman" w:cs="Times New Roman"/>
                <w:sz w:val="20"/>
                <w:szCs w:val="20"/>
              </w:rPr>
              <w:t>Проведение оценки внедрения кодекса этики и поведения</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Опублико</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ванный отчет об оценке</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Государственное агентство по интеллектуальной собственности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III квартал 2019 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Не требует затрат</w:t>
            </w:r>
          </w:p>
        </w:tc>
      </w:tr>
      <w:tr w:rsidR="003906E3" w:rsidRPr="003906E3" w:rsidTr="00E714C4">
        <w:trPr>
          <w:jc w:val="center"/>
        </w:trPr>
        <w:tc>
          <w:tcPr>
            <w:tcW w:w="643" w:type="dxa"/>
            <w:vMerge w:val="restart"/>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332</w:t>
            </w:r>
          </w:p>
        </w:tc>
        <w:tc>
          <w:tcPr>
            <w:tcW w:w="2693" w:type="dxa"/>
            <w:tcBorders>
              <w:top w:val="single" w:sz="4" w:space="0" w:color="000000"/>
              <w:left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Сотрудничество</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(1)</w:t>
            </w:r>
            <w:r w:rsidRPr="003906E3">
              <w:rPr>
                <w:rFonts w:ascii="Times New Roman" w:eastAsia="SimSun" w:hAnsi="Times New Roman" w:cs="Times New Roman"/>
                <w:sz w:val="20"/>
                <w:szCs w:val="20"/>
              </w:rPr>
              <w:t xml:space="preserve"> Стороны согласны сотрудничать с целью поддержки выполнения обязательств, принятых в соответствии с настоящей главой</w:t>
            </w:r>
          </w:p>
          <w:p w:rsidR="003906E3" w:rsidRPr="003906E3" w:rsidRDefault="003906E3" w:rsidP="0056419B">
            <w:pPr>
              <w:spacing w:after="0" w:line="240" w:lineRule="auto"/>
              <w:rPr>
                <w:rFonts w:ascii="Times New Roman" w:eastAsia="SimSu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I1.</w:t>
            </w:r>
            <w:r w:rsidRPr="003906E3">
              <w:rPr>
                <w:rFonts w:ascii="Times New Roman" w:eastAsia="SimSun" w:hAnsi="Times New Roman" w:cs="Times New Roman"/>
                <w:sz w:val="20"/>
                <w:szCs w:val="20"/>
              </w:rPr>
              <w:t xml:space="preserve"> Представление в адрес Европейского Союза отчетности о достигнутом прогрессе в области развития национальной системы охраны и защиты прав интеллектуальной собственности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rPr>
                <w:rFonts w:ascii="Calibri" w:eastAsia="SimSun" w:hAnsi="Calibri" w:cs="Arial"/>
              </w:rPr>
            </w:pPr>
            <w:r w:rsidRPr="003906E3">
              <w:rPr>
                <w:rFonts w:ascii="Times New Roman" w:eastAsia="SimSun" w:hAnsi="Times New Roman" w:cs="Times New Roman"/>
                <w:sz w:val="20"/>
                <w:szCs w:val="20"/>
              </w:rPr>
              <w:t>Опублико</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ванный и направлен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ный в адрес Делегации ЕС отчет</w:t>
            </w:r>
          </w:p>
          <w:p w:rsidR="003906E3" w:rsidRPr="003906E3" w:rsidRDefault="003906E3" w:rsidP="0056419B">
            <w:pPr>
              <w:spacing w:after="0" w:line="240" w:lineRule="auto"/>
              <w:rPr>
                <w:rFonts w:ascii="Times New Roman" w:eastAsia="SimSun" w:hAnsi="Times New Roman" w:cs="Times New Roman"/>
                <w:sz w:val="20"/>
                <w:szCs w:val="20"/>
              </w:rPr>
            </w:pP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Государственное агентство по интеллектуальной собственности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Ежегодно,</w:t>
            </w:r>
            <w:r w:rsidRPr="003906E3">
              <w:rPr>
                <w:rFonts w:ascii="Times New Roman" w:eastAsia="SimSun" w:hAnsi="Times New Roman" w:cs="Times New Roman"/>
                <w:sz w:val="20"/>
                <w:szCs w:val="20"/>
              </w:rPr>
              <w:br/>
              <w:t>III квартал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 пределах бюджета органа– 50 тыс.леев;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другие источники (помощь доноров Миссии Европейского Союза по приграничной помощи</w:t>
            </w:r>
            <w:r w:rsidRPr="003906E3">
              <w:rPr>
                <w:rFonts w:ascii="Times New Roman" w:eastAsia="SimSun" w:hAnsi="Times New Roman" w:cs="Times New Roman"/>
                <w:i/>
                <w:iCs/>
                <w:sz w:val="20"/>
                <w:szCs w:val="20"/>
              </w:rPr>
              <w:t xml:space="preserve"> </w:t>
            </w:r>
            <w:r w:rsidRPr="003906E3">
              <w:rPr>
                <w:rFonts w:ascii="Times New Roman" w:eastAsia="SimSun" w:hAnsi="Times New Roman" w:cs="Times New Roman"/>
                <w:sz w:val="20"/>
                <w:szCs w:val="20"/>
              </w:rPr>
              <w:t>Молдове и Украине)</w:t>
            </w:r>
          </w:p>
        </w:tc>
      </w:tr>
      <w:tr w:rsidR="003906E3" w:rsidRPr="003906E3" w:rsidTr="00E714C4">
        <w:trPr>
          <w:trHeight w:val="2380"/>
          <w:jc w:val="center"/>
        </w:trPr>
        <w:tc>
          <w:tcPr>
            <w:tcW w:w="643" w:type="dxa"/>
            <w:vMerge/>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bCs/>
                <w:sz w:val="20"/>
                <w:szCs w:val="20"/>
              </w:rPr>
            </w:pPr>
            <w:r w:rsidRPr="003906E3">
              <w:rPr>
                <w:rFonts w:ascii="Times New Roman" w:eastAsia="SimSun" w:hAnsi="Times New Roman" w:cs="Times New Roman"/>
                <w:b/>
                <w:bCs/>
                <w:sz w:val="20"/>
                <w:szCs w:val="20"/>
              </w:rPr>
              <w:t>2.5.  Торговля и связанные с торговлей вопросы (DCFTA)</w:t>
            </w:r>
          </w:p>
          <w:p w:rsidR="003906E3" w:rsidRPr="003906E3" w:rsidRDefault="003906E3" w:rsidP="0056419B">
            <w:pPr>
              <w:spacing w:after="0"/>
              <w:rPr>
                <w:rFonts w:ascii="Times New Roman" w:eastAsia="SimSun" w:hAnsi="Times New Roman" w:cs="Times New Roman"/>
                <w:i/>
                <w:iCs/>
                <w:sz w:val="20"/>
                <w:szCs w:val="20"/>
              </w:rPr>
            </w:pPr>
            <w:r w:rsidRPr="003906E3">
              <w:rPr>
                <w:rFonts w:ascii="Times New Roman" w:eastAsia="SimSun" w:hAnsi="Times New Roman" w:cs="Times New Roman"/>
                <w:i/>
                <w:iCs/>
                <w:sz w:val="20"/>
                <w:szCs w:val="20"/>
              </w:rPr>
              <w:t>Таможенный режим и упрощение процедур торговли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 Обеспечение эффективного применения законодательства Республики Молдова об охране географических указаний и прав интеллектуальной собственности, а также обеспечение надлежащей подготовки таможенных служащих в данных целях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I2.</w:t>
            </w:r>
            <w:r w:rsidRPr="003906E3">
              <w:rPr>
                <w:rFonts w:ascii="Times New Roman" w:eastAsia="SimSun" w:hAnsi="Times New Roman" w:cs="Times New Roman"/>
                <w:sz w:val="20"/>
                <w:szCs w:val="20"/>
              </w:rPr>
              <w:t xml:space="preserve"> Организация и участие в учебных мероприятиях по вопросам интеллектуальной собственности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Количество организо</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ванных учебных мероприя</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тий; </w:t>
            </w:r>
            <w:r w:rsidRPr="003906E3">
              <w:rPr>
                <w:rFonts w:ascii="Times New Roman" w:eastAsia="SimSun" w:hAnsi="Times New Roman" w:cs="Times New Roman"/>
                <w:sz w:val="20"/>
                <w:szCs w:val="20"/>
              </w:rPr>
              <w:br/>
              <w:t>число сотрудни</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ков таможен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ных органов, прошедших обучение</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Таможенная служба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IV квартал 2019 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другие источники (Техническая помощь посредством Миссии Европейского Союза по приграничной помощи</w:t>
            </w:r>
            <w:r w:rsidRPr="003906E3">
              <w:rPr>
                <w:rFonts w:ascii="Times New Roman" w:eastAsia="SimSun" w:hAnsi="Times New Roman" w:cs="Times New Roman"/>
                <w:i/>
                <w:iCs/>
                <w:sz w:val="20"/>
                <w:szCs w:val="20"/>
              </w:rPr>
              <w:t xml:space="preserve"> </w:t>
            </w:r>
            <w:r w:rsidRPr="003906E3">
              <w:rPr>
                <w:rFonts w:ascii="Times New Roman" w:eastAsia="SimSun" w:hAnsi="Times New Roman" w:cs="Times New Roman"/>
                <w:sz w:val="20"/>
                <w:szCs w:val="20"/>
              </w:rPr>
              <w:t>Молдове и Украине, Всемирной организации интеллектуальной собственности)</w:t>
            </w:r>
          </w:p>
        </w:tc>
      </w:tr>
      <w:tr w:rsidR="003906E3" w:rsidRPr="003906E3" w:rsidTr="00E714C4">
        <w:trPr>
          <w:trHeight w:val="820"/>
          <w:jc w:val="center"/>
        </w:trPr>
        <w:tc>
          <w:tcPr>
            <w:tcW w:w="643" w:type="dxa"/>
            <w:vMerge/>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(b)</w:t>
            </w:r>
            <w:r w:rsidRPr="003906E3">
              <w:rPr>
                <w:rFonts w:ascii="Times New Roman" w:eastAsia="SimSun" w:hAnsi="Times New Roman" w:cs="Times New Roman"/>
                <w:sz w:val="20"/>
                <w:szCs w:val="20"/>
              </w:rPr>
              <w:t xml:space="preserve"> Обмен опытом и информацией о защите прав интеллектуальной собственности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bidi="hi-IN"/>
              </w:rPr>
              <w:t xml:space="preserve">I3.  </w:t>
            </w:r>
            <w:r w:rsidRPr="003906E3">
              <w:rPr>
                <w:rFonts w:ascii="Times New Roman" w:eastAsia="SimSun" w:hAnsi="Times New Roman" w:cs="Times New Roman"/>
                <w:color w:val="000000"/>
                <w:sz w:val="20"/>
                <w:szCs w:val="20"/>
                <w:lang w:val="ro-RO" w:eastAsia="zh-CN" w:bidi="hi-IN"/>
              </w:rPr>
              <w:t>Создание и внедрение информационной системы для обеспечения обмена данными в области охраны и защиты прав интеллектуальной собственности при участии органов, наделенных полномочиями в области интеллектуальной собственности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bidi="hi-IN"/>
              </w:rPr>
              <w:t>Внедренная система</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widowControl w:val="0"/>
              <w:suppressLineNumbers/>
              <w:suppressAutoHyphens/>
              <w:spacing w:after="0" w:line="240" w:lineRule="auto"/>
              <w:rPr>
                <w:rFonts w:ascii="Times New Roman" w:eastAsia="SimSun" w:hAnsi="Times New Roman" w:cs="Times New Roman"/>
                <w:color w:val="000000"/>
                <w:sz w:val="20"/>
                <w:szCs w:val="20"/>
                <w:lang w:eastAsia="zh-CN" w:bidi="hi-IN"/>
              </w:rPr>
            </w:pPr>
            <w:r w:rsidRPr="003906E3">
              <w:rPr>
                <w:rFonts w:ascii="Times New Roman" w:eastAsia="SimSun" w:hAnsi="Times New Roman" w:cs="Times New Roman"/>
                <w:color w:val="000000"/>
                <w:sz w:val="20"/>
                <w:szCs w:val="20"/>
                <w:lang w:eastAsia="zh-CN" w:bidi="hi-IN"/>
              </w:rPr>
              <w:t>Государственное агентство по интеллектуальной собственности;</w:t>
            </w:r>
          </w:p>
          <w:p w:rsidR="003906E3" w:rsidRPr="003906E3" w:rsidRDefault="003906E3" w:rsidP="0056419B">
            <w:pPr>
              <w:widowControl w:val="0"/>
              <w:suppressLineNumbers/>
              <w:suppressAutoHyphens/>
              <w:spacing w:after="0" w:line="240" w:lineRule="auto"/>
              <w:rPr>
                <w:rFonts w:ascii="Times New Roman" w:eastAsia="SimSun" w:hAnsi="Times New Roman" w:cs="Times New Roman"/>
                <w:color w:val="000000"/>
                <w:sz w:val="20"/>
                <w:szCs w:val="20"/>
                <w:lang w:eastAsia="zh-CN" w:bidi="hi-IN"/>
              </w:rPr>
            </w:pPr>
            <w:r w:rsidRPr="003906E3">
              <w:rPr>
                <w:rFonts w:ascii="Times New Roman" w:eastAsia="SimSun" w:hAnsi="Times New Roman" w:cs="Times New Roman"/>
                <w:color w:val="000000"/>
                <w:sz w:val="20"/>
                <w:szCs w:val="20"/>
                <w:lang w:eastAsia="zh-CN" w:bidi="hi-IN"/>
              </w:rPr>
              <w:t>Таможенная служба;</w:t>
            </w:r>
          </w:p>
          <w:p w:rsidR="003906E3" w:rsidRPr="003906E3" w:rsidRDefault="003906E3" w:rsidP="0056419B">
            <w:pPr>
              <w:widowControl w:val="0"/>
              <w:suppressLineNumbers/>
              <w:suppressAutoHyphens/>
              <w:spacing w:after="0" w:line="240" w:lineRule="auto"/>
              <w:rPr>
                <w:rFonts w:ascii="Times New Roman" w:eastAsia="SimSun" w:hAnsi="Times New Roman" w:cs="Times New Roman"/>
                <w:color w:val="000000"/>
                <w:sz w:val="20"/>
                <w:szCs w:val="20"/>
                <w:lang w:eastAsia="zh-CN" w:bidi="hi-IN"/>
              </w:rPr>
            </w:pPr>
            <w:r w:rsidRPr="003906E3">
              <w:rPr>
                <w:rFonts w:ascii="Times New Roman" w:eastAsia="SimSun" w:hAnsi="Times New Roman" w:cs="Times New Roman"/>
                <w:color w:val="000000"/>
                <w:sz w:val="20"/>
                <w:szCs w:val="20"/>
                <w:lang w:eastAsia="zh-CN" w:bidi="hi-IN"/>
              </w:rPr>
              <w:t>Министерство внутренних дел;</w:t>
            </w:r>
          </w:p>
          <w:p w:rsidR="003906E3" w:rsidRPr="003906E3" w:rsidRDefault="003906E3" w:rsidP="0056419B">
            <w:pPr>
              <w:widowControl w:val="0"/>
              <w:suppressLineNumbers/>
              <w:suppressAutoHyphens/>
              <w:spacing w:after="0" w:line="240" w:lineRule="auto"/>
              <w:rPr>
                <w:rFonts w:ascii="Times New Roman" w:eastAsia="SimSun" w:hAnsi="Times New Roman" w:cs="Times New Roman"/>
                <w:color w:val="000000"/>
                <w:sz w:val="20"/>
                <w:szCs w:val="20"/>
                <w:lang w:eastAsia="zh-CN" w:bidi="hi-IN"/>
              </w:rPr>
            </w:pPr>
            <w:r w:rsidRPr="003906E3">
              <w:rPr>
                <w:rFonts w:ascii="Times New Roman" w:eastAsia="SimSun" w:hAnsi="Times New Roman" w:cs="Times New Roman"/>
                <w:color w:val="000000"/>
                <w:sz w:val="20"/>
                <w:szCs w:val="20"/>
                <w:lang w:eastAsia="zh-CN" w:bidi="hi-IN"/>
              </w:rPr>
              <w:t>Агентство по защите прав потребителей;</w:t>
            </w:r>
          </w:p>
          <w:p w:rsidR="003906E3" w:rsidRPr="003906E3" w:rsidRDefault="003906E3" w:rsidP="0056419B">
            <w:pPr>
              <w:widowControl w:val="0"/>
              <w:spacing w:after="0" w:line="240" w:lineRule="auto"/>
              <w:rPr>
                <w:rFonts w:ascii="Times New Roman" w:eastAsia="SimSun" w:hAnsi="Times New Roman" w:cs="Times New Roman"/>
                <w:b/>
                <w:color w:val="000000"/>
                <w:sz w:val="20"/>
                <w:szCs w:val="20"/>
                <w:lang w:eastAsia="zh-CN"/>
              </w:rPr>
            </w:pPr>
            <w:r w:rsidRPr="003906E3">
              <w:rPr>
                <w:rFonts w:ascii="Times New Roman" w:eastAsia="SimSun" w:hAnsi="Times New Roman" w:cs="Times New Roman"/>
                <w:color w:val="000000"/>
                <w:sz w:val="20"/>
                <w:szCs w:val="20"/>
                <w:lang w:val="ro-RO" w:eastAsia="zh-CN" w:bidi="hi-IN"/>
              </w:rPr>
              <w:t>Генеральная прокуратура</w:t>
            </w:r>
          </w:p>
          <w:p w:rsidR="003906E3" w:rsidRPr="003906E3" w:rsidRDefault="003906E3" w:rsidP="0056419B">
            <w:pPr>
              <w:widowControl w:val="0"/>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widowControl w:val="0"/>
              <w:spacing w:after="0" w:line="240" w:lineRule="auto"/>
              <w:rPr>
                <w:rFonts w:ascii="Times New Roman" w:eastAsia="SimSun" w:hAnsi="Times New Roman" w:cs="Times New Roman"/>
                <w:color w:val="000000"/>
                <w:sz w:val="20"/>
                <w:szCs w:val="20"/>
                <w:lang w:val="ro-RO" w:eastAsia="zh-CN" w:bidi="hi-IN"/>
              </w:rPr>
            </w:pPr>
            <w:r w:rsidRPr="003906E3">
              <w:rPr>
                <w:rFonts w:ascii="Times New Roman" w:eastAsia="SimSun" w:hAnsi="Times New Roman" w:cs="Times New Roman"/>
                <w:color w:val="000000"/>
                <w:sz w:val="20"/>
                <w:szCs w:val="20"/>
                <w:lang w:val="ro-RO" w:eastAsia="zh-CN" w:bidi="hi-IN"/>
              </w:rPr>
              <w:t>IV квартал 2019 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color w:val="000000"/>
                <w:sz w:val="20"/>
                <w:szCs w:val="20"/>
              </w:rPr>
            </w:pPr>
            <w:r w:rsidRPr="003906E3">
              <w:rPr>
                <w:rFonts w:ascii="Times New Roman" w:eastAsia="SimSun" w:hAnsi="Times New Roman" w:cs="Times New Roman"/>
                <w:color w:val="000000"/>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b/>
                <w:sz w:val="20"/>
                <w:szCs w:val="20"/>
              </w:rPr>
            </w:pPr>
            <w:r w:rsidRPr="003906E3">
              <w:rPr>
                <w:rFonts w:ascii="Times New Roman" w:eastAsia="SimSun" w:hAnsi="Times New Roman" w:cs="Times New Roman"/>
                <w:sz w:val="20"/>
                <w:szCs w:val="20"/>
              </w:rPr>
              <w:t>другие источники (Помощь доноров   Проекта   «Поддержка в обеспечении соблюдения прав интеллектуальной собственности  (DPI) в Республике Молдова»)</w:t>
            </w:r>
          </w:p>
        </w:tc>
      </w:tr>
      <w:tr w:rsidR="003906E3" w:rsidRPr="003906E3" w:rsidTr="00E714C4">
        <w:trPr>
          <w:trHeight w:val="1380"/>
          <w:jc w:val="center"/>
        </w:trPr>
        <w:tc>
          <w:tcPr>
            <w:tcW w:w="643" w:type="dxa"/>
            <w:vMerge/>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b/>
                <w:sz w:val="20"/>
                <w:szCs w:val="20"/>
                <w:lang w:eastAsia="zh-CN"/>
              </w:rPr>
            </w:pPr>
          </w:p>
        </w:tc>
        <w:tc>
          <w:tcPr>
            <w:tcW w:w="2693"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right"/>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Принятие эффективных мер против фальсификации и пиратства и обеспечение эффективного применения законодательства  как при  гарантировании соблюдения прав </w:t>
            </w:r>
            <w:r w:rsidRPr="003906E3">
              <w:rPr>
                <w:rFonts w:ascii="Times New Roman" w:eastAsia="SimSun" w:hAnsi="Times New Roman" w:cs="Times New Roman"/>
                <w:sz w:val="20"/>
                <w:szCs w:val="20"/>
                <w:lang w:eastAsia="zh-CN"/>
              </w:rPr>
              <w:lastRenderedPageBreak/>
              <w:t>интеллекцтуальной собственности, так и применения санкций за  их нарушение на основе Национальной стратегии до 2012 года,а таже разработка периодических отчетов на основании ошутимых  и измеримых целей и данных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lastRenderedPageBreak/>
              <w:t xml:space="preserve">I4. </w:t>
            </w:r>
            <w:r w:rsidRPr="003906E3">
              <w:rPr>
                <w:rFonts w:ascii="Times New Roman" w:eastAsia="SimSun" w:hAnsi="Times New Roman" w:cs="Times New Roman"/>
                <w:sz w:val="20"/>
                <w:szCs w:val="20"/>
              </w:rPr>
              <w:t>Организация международного симпозиума по вопросам коллективного управления имущественными, авторскими и смежными правами</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b/>
                <w:sz w:val="20"/>
                <w:szCs w:val="20"/>
                <w:lang w:val="pt-PT"/>
              </w:rPr>
            </w:pPr>
          </w:p>
          <w:p w:rsidR="003906E3" w:rsidRPr="003906E3" w:rsidRDefault="003906E3" w:rsidP="0056419B">
            <w:pPr>
              <w:spacing w:after="0" w:line="240" w:lineRule="auto"/>
              <w:rPr>
                <w:rFonts w:ascii="Times New Roman" w:eastAsia="SimSun" w:hAnsi="Times New Roman" w:cs="Times New Roman"/>
                <w:sz w:val="20"/>
                <w:szCs w:val="20"/>
                <w:lang w:val="ro-RO"/>
              </w:rPr>
            </w:pPr>
            <w:r w:rsidRPr="003906E3">
              <w:rPr>
                <w:rFonts w:ascii="Times New Roman" w:eastAsia="SimSun" w:hAnsi="Times New Roman" w:cs="Times New Roman"/>
                <w:b/>
                <w:sz w:val="20"/>
                <w:szCs w:val="20"/>
                <w:lang w:val="pt-PT"/>
              </w:rPr>
              <w:lastRenderedPageBreak/>
              <w:t>I</w:t>
            </w:r>
            <w:r w:rsidRPr="003906E3">
              <w:rPr>
                <w:rFonts w:ascii="Times New Roman" w:eastAsia="SimSun" w:hAnsi="Times New Roman" w:cs="Times New Roman"/>
                <w:b/>
                <w:sz w:val="20"/>
                <w:szCs w:val="20"/>
              </w:rPr>
              <w:t>5.</w:t>
            </w:r>
            <w:r w:rsidRPr="003906E3">
              <w:rPr>
                <w:rFonts w:ascii="Times New Roman" w:eastAsia="SimSun" w:hAnsi="Times New Roman" w:cs="Times New Roman"/>
                <w:sz w:val="20"/>
                <w:szCs w:val="20"/>
              </w:rPr>
              <w:t xml:space="preserve"> Организация Международной конференции по вопросам защиты прав интеллектуальной собственности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Проведен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ный симпозиум</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Проведен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ная конферен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ция</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Государственное агентство по интеллектуальной собственности</w:t>
            </w: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Государственное агентство по интеллектуальной собственности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III квартал 2017 г.</w:t>
            </w:r>
          </w:p>
          <w:p w:rsidR="003906E3" w:rsidRPr="003906E3" w:rsidRDefault="003906E3" w:rsidP="0056419B">
            <w:pPr>
              <w:spacing w:after="0" w:line="240" w:lineRule="auto"/>
              <w:jc w:val="center"/>
              <w:rPr>
                <w:rFonts w:ascii="Times New Roman" w:eastAsia="SimSun" w:hAnsi="Times New Roman" w:cs="Times New Roman"/>
                <w:sz w:val="20"/>
                <w:szCs w:val="20"/>
              </w:rPr>
            </w:pPr>
          </w:p>
          <w:p w:rsidR="003906E3" w:rsidRPr="003906E3" w:rsidRDefault="003906E3" w:rsidP="0056419B">
            <w:pPr>
              <w:spacing w:after="0" w:line="240" w:lineRule="auto"/>
              <w:jc w:val="center"/>
              <w:rPr>
                <w:rFonts w:ascii="Times New Roman" w:eastAsia="SimSun" w:hAnsi="Times New Roman" w:cs="Times New Roman"/>
                <w:sz w:val="20"/>
                <w:szCs w:val="20"/>
              </w:rPr>
            </w:pPr>
          </w:p>
          <w:p w:rsidR="003906E3" w:rsidRPr="003906E3" w:rsidRDefault="003906E3" w:rsidP="0056419B">
            <w:pPr>
              <w:spacing w:after="0" w:line="240" w:lineRule="auto"/>
              <w:jc w:val="center"/>
              <w:rPr>
                <w:rFonts w:ascii="Times New Roman" w:eastAsia="SimSun" w:hAnsi="Times New Roman" w:cs="Times New Roman"/>
                <w:sz w:val="20"/>
                <w:szCs w:val="20"/>
              </w:rPr>
            </w:pPr>
          </w:p>
          <w:p w:rsidR="003906E3" w:rsidRPr="003906E3" w:rsidRDefault="003906E3" w:rsidP="0056419B">
            <w:pPr>
              <w:spacing w:after="0" w:line="240" w:lineRule="auto"/>
              <w:jc w:val="center"/>
              <w:rPr>
                <w:rFonts w:ascii="Times New Roman" w:eastAsia="SimSun" w:hAnsi="Times New Roman" w:cs="Times New Roman"/>
                <w:sz w:val="20"/>
                <w:szCs w:val="20"/>
              </w:rPr>
            </w:pPr>
          </w:p>
          <w:p w:rsidR="003906E3" w:rsidRPr="003906E3" w:rsidRDefault="003906E3" w:rsidP="0056419B">
            <w:pPr>
              <w:spacing w:after="0" w:line="240" w:lineRule="auto"/>
              <w:jc w:val="center"/>
              <w:rPr>
                <w:rFonts w:ascii="Times New Roman" w:eastAsia="SimSun" w:hAnsi="Times New Roman" w:cs="Times New Roman"/>
                <w:sz w:val="20"/>
                <w:szCs w:val="20"/>
              </w:rPr>
            </w:pPr>
          </w:p>
          <w:p w:rsidR="003906E3" w:rsidRPr="003906E3" w:rsidRDefault="003906E3" w:rsidP="0056419B">
            <w:pPr>
              <w:spacing w:after="0" w:line="240" w:lineRule="auto"/>
              <w:jc w:val="center"/>
              <w:rPr>
                <w:rFonts w:ascii="Times New Roman" w:eastAsia="SimSun" w:hAnsi="Times New Roman" w:cs="Times New Roman"/>
                <w:sz w:val="20"/>
                <w:szCs w:val="20"/>
              </w:rPr>
            </w:pPr>
          </w:p>
          <w:p w:rsidR="003906E3" w:rsidRPr="003906E3" w:rsidRDefault="003906E3" w:rsidP="0056419B">
            <w:pPr>
              <w:spacing w:after="0" w:line="240" w:lineRule="auto"/>
              <w:jc w:val="center"/>
              <w:rPr>
                <w:rFonts w:ascii="Times New Roman" w:eastAsia="SimSun" w:hAnsi="Times New Roman" w:cs="Times New Roman"/>
                <w:sz w:val="20"/>
                <w:szCs w:val="20"/>
              </w:rPr>
            </w:pPr>
          </w:p>
          <w:p w:rsidR="003906E3" w:rsidRPr="003906E3" w:rsidRDefault="003906E3" w:rsidP="0056419B">
            <w:pPr>
              <w:spacing w:after="0" w:line="240" w:lineRule="auto"/>
              <w:jc w:val="center"/>
              <w:rPr>
                <w:rFonts w:ascii="Times New Roman" w:eastAsia="SimSun" w:hAnsi="Times New Roman" w:cs="Times New Roman"/>
                <w:sz w:val="20"/>
                <w:szCs w:val="20"/>
              </w:rPr>
            </w:pPr>
          </w:p>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II/III квартал 20</w:t>
            </w:r>
            <w:r w:rsidRPr="003906E3">
              <w:rPr>
                <w:rFonts w:ascii="Times New Roman" w:eastAsia="SimSun" w:hAnsi="Times New Roman" w:cs="Times New Roman"/>
                <w:sz w:val="20"/>
                <w:szCs w:val="20"/>
                <w:u w:val="single"/>
              </w:rPr>
              <w:t>18</w:t>
            </w:r>
            <w:r w:rsidRPr="003906E3">
              <w:rPr>
                <w:rFonts w:ascii="Times New Roman" w:eastAsia="SimSun" w:hAnsi="Times New Roman" w:cs="Times New Roman"/>
                <w:color w:val="FF0000"/>
                <w:sz w:val="20"/>
                <w:szCs w:val="20"/>
                <w:u w:val="single"/>
              </w:rPr>
              <w:t xml:space="preserve"> </w:t>
            </w:r>
            <w:r w:rsidRPr="003906E3">
              <w:rPr>
                <w:rFonts w:ascii="Times New Roman" w:eastAsia="SimSun" w:hAnsi="Times New Roman" w:cs="Times New Roman"/>
                <w:sz w:val="20"/>
                <w:szCs w:val="20"/>
              </w:rPr>
              <w:t>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lastRenderedPageBreak/>
              <w:t xml:space="preserve">В пределах бюджета органа– 100 тыс.леев; </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другие источники (помощь доноров Всемирной организации интеллектуальной </w:t>
            </w:r>
            <w:r w:rsidRPr="003906E3">
              <w:rPr>
                <w:rFonts w:ascii="Times New Roman" w:eastAsia="SimSun" w:hAnsi="Times New Roman" w:cs="Times New Roman"/>
                <w:sz w:val="20"/>
                <w:szCs w:val="20"/>
              </w:rPr>
              <w:lastRenderedPageBreak/>
              <w:t>собственности) – 50 тыс.леев);</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другие источники: помощь доноров (Всемирная организация интеллектуальной обственности); помощь проекта «Поддержка обеспечения соблюдения прав интеллектуальной собственности в Республике Молдова»</w:t>
            </w:r>
          </w:p>
        </w:tc>
      </w:tr>
      <w:tr w:rsidR="003906E3" w:rsidRPr="003906E3" w:rsidTr="00E714C4">
        <w:trPr>
          <w:trHeight w:val="2280"/>
          <w:jc w:val="center"/>
        </w:trPr>
        <w:tc>
          <w:tcPr>
            <w:tcW w:w="643" w:type="dxa"/>
            <w:vMerge/>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(c)</w:t>
            </w:r>
            <w:r w:rsidRPr="003906E3">
              <w:rPr>
                <w:rFonts w:ascii="Times New Roman" w:eastAsia="SimSun" w:hAnsi="Times New Roman" w:cs="Times New Roman"/>
                <w:sz w:val="20"/>
                <w:szCs w:val="20"/>
              </w:rPr>
              <w:t xml:space="preserve"> Обмен опытом по обеспечению соблюдения норм на центральном и региональном уровнях  таможенными, полицейскими, административными и судебными органами; </w:t>
            </w:r>
            <w:r w:rsidRPr="003906E3">
              <w:rPr>
                <w:rFonts w:ascii="Times New Roman" w:eastAsia="SimSun" w:hAnsi="Times New Roman" w:cs="Times New Roman"/>
                <w:sz w:val="20"/>
                <w:szCs w:val="20"/>
              </w:rPr>
              <w:br/>
              <w:t>координация по предотвращению экспорта контрафактной продукции, в том числе с другими странами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Cs/>
                <w:sz w:val="20"/>
                <w:szCs w:val="20"/>
              </w:rPr>
              <w:t xml:space="preserve">Укрепление </w:t>
            </w:r>
            <w:r w:rsidRPr="003906E3">
              <w:rPr>
                <w:rFonts w:ascii="Times New Roman" w:eastAsia="SimSun" w:hAnsi="Times New Roman" w:cs="Times New Roman"/>
                <w:sz w:val="20"/>
                <w:szCs w:val="20"/>
              </w:rPr>
              <w:t>потенциала  по обеспечению соблюдения  прав интеллектуальной собственности  в рамках правительственных и ответственных исполнительных органов, включая Таможенную службу Республики Молдова,  и представление периодических отчетов о состоянии административного потенциала</w:t>
            </w:r>
            <w:r w:rsidRPr="003906E3" w:rsidDel="000D4743">
              <w:rPr>
                <w:rFonts w:ascii="Times New Roman" w:eastAsia="SimSun" w:hAnsi="Times New Roman" w:cs="Times New Roman"/>
                <w:sz w:val="20"/>
                <w:szCs w:val="20"/>
              </w:rPr>
              <w:t xml:space="preserve"> </w:t>
            </w:r>
          </w:p>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I6. </w:t>
            </w:r>
            <w:r w:rsidRPr="003906E3">
              <w:rPr>
                <w:rFonts w:ascii="Times New Roman" w:eastAsia="SimSun" w:hAnsi="Times New Roman" w:cs="Times New Roman"/>
                <w:sz w:val="20"/>
                <w:szCs w:val="20"/>
              </w:rPr>
              <w:t>Непрерывное обучение кадров Министерства внутренних дел, Генеральной прокуратуры, Таможенной службы, Агентства по защите прав потребителей и надзору за рынком, наделенных полномочиями в области интеллектуальной собственности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Количество учебных семинаров (минимум два учебных мероприя</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тия, организо</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ванных ежегодно); </w:t>
            </w:r>
          </w:p>
          <w:p w:rsidR="003906E3" w:rsidRPr="003906E3" w:rsidRDefault="003906E3" w:rsidP="0056419B">
            <w:pPr>
              <w:spacing w:after="0"/>
              <w:rPr>
                <w:rFonts w:ascii="Calibri" w:eastAsia="SimSun" w:hAnsi="Calibri" w:cs="Arial"/>
              </w:rPr>
            </w:pPr>
            <w:r w:rsidRPr="003906E3">
              <w:rPr>
                <w:rFonts w:ascii="Times New Roman" w:eastAsia="SimSun" w:hAnsi="Times New Roman" w:cs="Times New Roman"/>
                <w:sz w:val="20"/>
                <w:szCs w:val="20"/>
              </w:rPr>
              <w:t xml:space="preserve">количество учебных часов; </w:t>
            </w:r>
            <w:r w:rsidRPr="003906E3">
              <w:rPr>
                <w:rFonts w:ascii="Times New Roman" w:eastAsia="SimSun" w:hAnsi="Times New Roman" w:cs="Times New Roman"/>
                <w:sz w:val="20"/>
                <w:szCs w:val="20"/>
              </w:rPr>
              <w:br/>
              <w:t>число лиц, прошедших обучение (не менее 30 человек)</w:t>
            </w:r>
          </w:p>
          <w:p w:rsidR="003906E3" w:rsidRPr="003906E3" w:rsidRDefault="003906E3" w:rsidP="0056419B">
            <w:pPr>
              <w:spacing w:after="0" w:line="240" w:lineRule="auto"/>
              <w:rPr>
                <w:rFonts w:ascii="Times New Roman" w:eastAsia="SimSun" w:hAnsi="Times New Roman" w:cs="Times New Roman"/>
                <w:sz w:val="20"/>
                <w:szCs w:val="20"/>
              </w:rPr>
            </w:pP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Государственное агентство по интеллектуальной собственности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Ежегодно, </w:t>
            </w:r>
          </w:p>
          <w:p w:rsidR="003906E3" w:rsidRPr="003906E3" w:rsidRDefault="003906E3" w:rsidP="0056419B">
            <w:pPr>
              <w:spacing w:after="0"/>
              <w:rPr>
                <w:rFonts w:ascii="Calibri" w:eastAsia="SimSun" w:hAnsi="Calibri" w:cs="Arial"/>
              </w:rPr>
            </w:pPr>
            <w:r w:rsidRPr="003906E3">
              <w:rPr>
                <w:rFonts w:ascii="Times New Roman" w:eastAsia="SimSun" w:hAnsi="Times New Roman" w:cs="Times New Roman"/>
                <w:sz w:val="20"/>
                <w:szCs w:val="20"/>
                <w:lang w:val="pt-PT"/>
              </w:rPr>
              <w:t>I</w:t>
            </w:r>
            <w:r w:rsidRPr="003906E3">
              <w:rPr>
                <w:rFonts w:ascii="Times New Roman" w:eastAsia="SimSun" w:hAnsi="Times New Roman" w:cs="Times New Roman"/>
                <w:sz w:val="20"/>
                <w:szCs w:val="20"/>
              </w:rPr>
              <w:t xml:space="preserve"> и </w:t>
            </w:r>
            <w:r w:rsidRPr="003906E3">
              <w:rPr>
                <w:rFonts w:ascii="Times New Roman" w:eastAsia="SimSun" w:hAnsi="Times New Roman" w:cs="Times New Roman"/>
                <w:sz w:val="20"/>
                <w:szCs w:val="20"/>
                <w:lang w:val="pt-PT"/>
              </w:rPr>
              <w:t>III</w:t>
            </w:r>
            <w:r w:rsidRPr="003906E3">
              <w:rPr>
                <w:rFonts w:ascii="Times New Roman" w:eastAsia="SimSun" w:hAnsi="Times New Roman" w:cs="Times New Roman"/>
                <w:sz w:val="20"/>
                <w:szCs w:val="20"/>
              </w:rPr>
              <w:t xml:space="preserve"> кварталы</w:t>
            </w:r>
          </w:p>
          <w:p w:rsidR="003906E3" w:rsidRPr="003906E3" w:rsidRDefault="003906E3" w:rsidP="0056419B">
            <w:pPr>
              <w:spacing w:after="0" w:line="240" w:lineRule="auto"/>
              <w:jc w:val="center"/>
              <w:rPr>
                <w:rFonts w:ascii="Times New Roman" w:eastAsia="SimSu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 15 тыс.леев в год</w:t>
            </w:r>
          </w:p>
        </w:tc>
      </w:tr>
      <w:tr w:rsidR="003906E3" w:rsidRPr="003906E3" w:rsidTr="00E714C4">
        <w:trPr>
          <w:trHeight w:val="2140"/>
          <w:jc w:val="center"/>
        </w:trPr>
        <w:tc>
          <w:tcPr>
            <w:tcW w:w="643" w:type="dxa"/>
            <w:vMerge/>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(d) </w:t>
            </w:r>
            <w:r w:rsidRPr="003906E3">
              <w:rPr>
                <w:rFonts w:ascii="Times New Roman" w:eastAsia="SimSun" w:hAnsi="Times New Roman" w:cs="Times New Roman"/>
                <w:sz w:val="20"/>
                <w:szCs w:val="20"/>
              </w:rPr>
              <w:t>Укрепление потенциала; обмен и обучение персонала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Обеспечение надлежащей подготовки служащих соответствующих административных органов и представителей судебной системы по вопросам охраны географических указаний </w:t>
            </w:r>
          </w:p>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I7.</w:t>
            </w:r>
            <w:r w:rsidRPr="003906E3">
              <w:rPr>
                <w:rFonts w:ascii="Times New Roman" w:eastAsia="SimSun" w:hAnsi="Times New Roman" w:cs="Times New Roman"/>
                <w:sz w:val="20"/>
                <w:szCs w:val="20"/>
              </w:rPr>
              <w:t xml:space="preserve"> Подготовка судей и других участников системы правосудия в области интеллектуальной собственности, в том числе в рамках программы непрерывного образования Национального института юстиции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Количество учебных семинаров (не менее двух учебных семинаров, организованных ежегодно); </w:t>
            </w:r>
          </w:p>
          <w:p w:rsidR="003906E3" w:rsidRPr="003906E3" w:rsidRDefault="003906E3" w:rsidP="0056419B">
            <w:pPr>
              <w:spacing w:after="0"/>
              <w:rPr>
                <w:rFonts w:ascii="Calibri" w:eastAsia="SimSun" w:hAnsi="Calibri" w:cs="Arial"/>
              </w:rPr>
            </w:pPr>
            <w:r w:rsidRPr="003906E3">
              <w:rPr>
                <w:rFonts w:ascii="Times New Roman" w:eastAsia="SimSun" w:hAnsi="Times New Roman" w:cs="Times New Roman"/>
                <w:sz w:val="20"/>
                <w:szCs w:val="20"/>
              </w:rPr>
              <w:t xml:space="preserve">количество учебных часов; </w:t>
            </w:r>
            <w:r w:rsidRPr="003906E3">
              <w:rPr>
                <w:rFonts w:ascii="Times New Roman" w:eastAsia="SimSun" w:hAnsi="Times New Roman" w:cs="Times New Roman"/>
                <w:sz w:val="20"/>
                <w:szCs w:val="20"/>
              </w:rPr>
              <w:br/>
              <w:t>Число лиц, прошедших обучение (не менее 20 человек)</w:t>
            </w:r>
          </w:p>
          <w:p w:rsidR="003906E3" w:rsidRPr="003906E3" w:rsidRDefault="003906E3" w:rsidP="0056419B">
            <w:pPr>
              <w:spacing w:after="0" w:line="240" w:lineRule="auto"/>
              <w:rPr>
                <w:rFonts w:ascii="Times New Roman" w:eastAsia="SimSun" w:hAnsi="Times New Roman" w:cs="Times New Roman"/>
                <w:sz w:val="20"/>
                <w:szCs w:val="20"/>
              </w:rPr>
            </w:pP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 xml:space="preserve">Национальный институт юстиции; </w:t>
            </w:r>
            <w:r w:rsidRPr="003906E3">
              <w:rPr>
                <w:rFonts w:ascii="Times New Roman" w:eastAsia="SimSun" w:hAnsi="Times New Roman" w:cs="Times New Roman"/>
                <w:sz w:val="20"/>
                <w:szCs w:val="20"/>
              </w:rPr>
              <w:br/>
              <w:t>Государственное агентство по интеллектуальной собственности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Ежегодно,</w:t>
            </w:r>
          </w:p>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lang w:val="pt-PT"/>
              </w:rPr>
              <w:t>I</w:t>
            </w:r>
            <w:r w:rsidRPr="003906E3">
              <w:rPr>
                <w:rFonts w:ascii="Times New Roman" w:eastAsia="SimSun" w:hAnsi="Times New Roman" w:cs="Times New Roman"/>
                <w:sz w:val="20"/>
                <w:szCs w:val="20"/>
              </w:rPr>
              <w:t xml:space="preserve"> и</w:t>
            </w:r>
            <w:r w:rsidRPr="003906E3">
              <w:rPr>
                <w:rFonts w:ascii="Times New Roman" w:eastAsia="SimSun" w:hAnsi="Times New Roman" w:cs="Times New Roman"/>
                <w:sz w:val="20"/>
                <w:szCs w:val="20"/>
                <w:lang w:bidi="hi-IN"/>
              </w:rPr>
              <w:t xml:space="preserve"> IV кварталы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 12 тыс.леев в год</w:t>
            </w:r>
          </w:p>
        </w:tc>
      </w:tr>
      <w:tr w:rsidR="003906E3" w:rsidRPr="003906E3" w:rsidTr="00E714C4">
        <w:trPr>
          <w:trHeight w:val="80"/>
          <w:jc w:val="center"/>
        </w:trPr>
        <w:tc>
          <w:tcPr>
            <w:tcW w:w="643" w:type="dxa"/>
            <w:vMerge/>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(e)</w:t>
            </w:r>
            <w:r w:rsidRPr="003906E3">
              <w:rPr>
                <w:rFonts w:ascii="Times New Roman" w:eastAsia="SimSun" w:hAnsi="Times New Roman" w:cs="Times New Roman"/>
                <w:sz w:val="20"/>
                <w:szCs w:val="20"/>
              </w:rPr>
              <w:t xml:space="preserve"> Продвижение и распространение информации о правах на интеллектуальную собственность, в частности, в деловых кругах и в гражданском обществе; информирование потребителей и правообладателей</w:t>
            </w:r>
          </w:p>
        </w:tc>
        <w:tc>
          <w:tcPr>
            <w:tcW w:w="2410" w:type="dxa"/>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Принятие мер по повышению осведомленности общественности в области охраны интеллектуальной собственности и обеспечение эффективного диалога с правообладателями</w:t>
            </w:r>
          </w:p>
          <w:p w:rsidR="003906E3" w:rsidRPr="003906E3" w:rsidRDefault="003906E3" w:rsidP="0056419B">
            <w:pPr>
              <w:spacing w:after="0" w:line="240" w:lineRule="auto"/>
              <w:rPr>
                <w:rFonts w:ascii="Times New Roman" w:eastAsia="SimSun" w:hAnsi="Times New Roman" w:cs="Times New Roman"/>
                <w:b/>
                <w:bCs/>
                <w:sz w:val="20"/>
                <w:szCs w:val="20"/>
              </w:rPr>
            </w:pPr>
          </w:p>
        </w:tc>
        <w:tc>
          <w:tcPr>
            <w:tcW w:w="2835"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b/>
                <w:bCs/>
                <w:sz w:val="20"/>
                <w:szCs w:val="20"/>
              </w:rPr>
              <w:t xml:space="preserve">I8. </w:t>
            </w:r>
            <w:r w:rsidRPr="003906E3">
              <w:rPr>
                <w:rFonts w:ascii="Times New Roman" w:eastAsia="SimSun" w:hAnsi="Times New Roman" w:cs="Times New Roman"/>
                <w:sz w:val="20"/>
                <w:szCs w:val="20"/>
              </w:rPr>
              <w:t>Проведение медийной кампании по распространению информации в области охраны и соблюдения прав интеллектуальной собственности</w:t>
            </w:r>
          </w:p>
        </w:tc>
        <w:tc>
          <w:tcPr>
            <w:tcW w:w="1211"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Проведенная кампания</w:t>
            </w:r>
          </w:p>
        </w:tc>
        <w:tc>
          <w:tcPr>
            <w:tcW w:w="2389"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Государственное агентство по интеллектуальной собственности</w:t>
            </w:r>
          </w:p>
        </w:tc>
        <w:tc>
          <w:tcPr>
            <w:tcW w:w="992"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jc w:val="center"/>
              <w:rPr>
                <w:rFonts w:ascii="Times New Roman" w:eastAsia="SimSun" w:hAnsi="Times New Roman" w:cs="Times New Roman"/>
                <w:sz w:val="20"/>
                <w:szCs w:val="20"/>
              </w:rPr>
            </w:pPr>
            <w:r w:rsidRPr="003906E3">
              <w:rPr>
                <w:rFonts w:ascii="Times New Roman" w:eastAsia="SimSun" w:hAnsi="Times New Roman" w:cs="Times New Roman"/>
                <w:sz w:val="20"/>
                <w:szCs w:val="20"/>
              </w:rPr>
              <w:t>III квартал 2017 г.</w:t>
            </w:r>
          </w:p>
        </w:tc>
        <w:tc>
          <w:tcPr>
            <w:tcW w:w="1985" w:type="dxa"/>
            <w:tcBorders>
              <w:top w:val="single" w:sz="4" w:space="0" w:color="000000"/>
              <w:left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rPr>
              <w:t>В пределах бюджета органа – 150 тыс.леев</w:t>
            </w:r>
          </w:p>
        </w:tc>
      </w:tr>
      <w:tr w:rsidR="003906E3" w:rsidRPr="003906E3" w:rsidTr="00E714C4">
        <w:trPr>
          <w:trHeight w:val="60"/>
          <w:jc w:val="center"/>
        </w:trPr>
        <w:tc>
          <w:tcPr>
            <w:tcW w:w="15158" w:type="dxa"/>
            <w:gridSpan w:val="8"/>
            <w:tcBorders>
              <w:top w:val="single" w:sz="4"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ГЛАВА 10.  КОНКУРЕНЦИЯ</w:t>
            </w:r>
          </w:p>
        </w:tc>
      </w:tr>
      <w:tr w:rsidR="003906E3" w:rsidRPr="003906E3" w:rsidTr="00E714C4">
        <w:trPr>
          <w:jc w:val="center"/>
        </w:trPr>
        <w:tc>
          <w:tcPr>
            <w:tcW w:w="15158" w:type="dxa"/>
            <w:gridSpan w:val="8"/>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ind w:firstLine="63"/>
              <w:rPr>
                <w:rFonts w:ascii="Times New Roman" w:eastAsia="SimSun" w:hAnsi="Times New Roman" w:cs="Arial"/>
                <w:b/>
                <w:bCs/>
                <w:sz w:val="18"/>
                <w:szCs w:val="18"/>
              </w:rPr>
            </w:pPr>
            <w:r w:rsidRPr="003906E3">
              <w:rPr>
                <w:rFonts w:ascii="Times New Roman" w:eastAsia="SimSun" w:hAnsi="Times New Roman" w:cs="Arial"/>
                <w:b/>
                <w:bCs/>
                <w:sz w:val="18"/>
                <w:szCs w:val="18"/>
              </w:rPr>
              <w:t>Раздел 1</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bCs/>
                <w:sz w:val="18"/>
                <w:szCs w:val="18"/>
              </w:rPr>
              <w:t xml:space="preserve">  Антимонопольные положения и экономические концентрации</w:t>
            </w: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333</w:t>
            </w:r>
          </w:p>
        </w:tc>
        <w:tc>
          <w:tcPr>
            <w:tcW w:w="14515" w:type="dxa"/>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63"/>
              <w:rPr>
                <w:rFonts w:ascii="Times New Roman" w:eastAsia="SimSun" w:hAnsi="Times New Roman" w:cs="Arial"/>
                <w:b/>
                <w:bCs/>
                <w:sz w:val="18"/>
                <w:szCs w:val="18"/>
              </w:rPr>
            </w:pPr>
            <w:r w:rsidRPr="003906E3">
              <w:rPr>
                <w:rFonts w:ascii="Times New Roman" w:eastAsia="SimSun" w:hAnsi="Times New Roman" w:cs="Arial"/>
                <w:b/>
                <w:bCs/>
                <w:sz w:val="18"/>
                <w:szCs w:val="18"/>
              </w:rPr>
              <w:t xml:space="preserve">Определения </w:t>
            </w:r>
          </w:p>
          <w:p w:rsidR="003906E3" w:rsidRPr="003906E3" w:rsidRDefault="003906E3" w:rsidP="0056419B">
            <w:pPr>
              <w:spacing w:after="0" w:line="240" w:lineRule="auto"/>
              <w:ind w:firstLine="63"/>
              <w:rPr>
                <w:rFonts w:ascii="Times New Roman" w:eastAsia="SimSun" w:hAnsi="Times New Roman" w:cs="Arial"/>
                <w:bCs/>
                <w:sz w:val="18"/>
                <w:szCs w:val="18"/>
              </w:rPr>
            </w:pPr>
            <w:r w:rsidRPr="003906E3">
              <w:rPr>
                <w:rFonts w:ascii="Times New Roman" w:eastAsia="SimSun" w:hAnsi="Times New Roman" w:cs="Arial"/>
                <w:bCs/>
                <w:sz w:val="18"/>
                <w:szCs w:val="18"/>
              </w:rPr>
              <w:t xml:space="preserve">Для целей настоящего раздела: </w:t>
            </w:r>
          </w:p>
          <w:p w:rsidR="003906E3" w:rsidRPr="003906E3" w:rsidRDefault="003906E3" w:rsidP="0056419B">
            <w:pPr>
              <w:spacing w:after="0" w:line="240" w:lineRule="auto"/>
              <w:ind w:firstLine="63"/>
              <w:rPr>
                <w:rFonts w:ascii="Times New Roman" w:eastAsia="SimSun" w:hAnsi="Times New Roman" w:cs="Arial"/>
                <w:bCs/>
                <w:sz w:val="18"/>
                <w:szCs w:val="18"/>
              </w:rPr>
            </w:pPr>
            <w:r w:rsidRPr="003906E3">
              <w:rPr>
                <w:rFonts w:ascii="Times New Roman" w:eastAsia="SimSun" w:hAnsi="Times New Roman" w:cs="Arial"/>
                <w:b/>
                <w:bCs/>
                <w:sz w:val="18"/>
                <w:szCs w:val="18"/>
              </w:rPr>
              <w:t>1.</w:t>
            </w:r>
            <w:r w:rsidRPr="003906E3">
              <w:rPr>
                <w:rFonts w:ascii="Times New Roman" w:eastAsia="SimSun" w:hAnsi="Times New Roman" w:cs="Arial"/>
                <w:bCs/>
                <w:sz w:val="18"/>
                <w:szCs w:val="18"/>
              </w:rPr>
              <w:t xml:space="preserve"> «орган в области конкуренции» означает для Союза   «Европейская комиссия»…, а для Республики Молдова - «Совет по конкуренции»[ …]</w:t>
            </w:r>
          </w:p>
          <w:p w:rsidR="003906E3" w:rsidRPr="003906E3" w:rsidRDefault="003906E3" w:rsidP="0056419B">
            <w:pPr>
              <w:spacing w:after="0" w:line="240" w:lineRule="auto"/>
              <w:ind w:firstLine="63"/>
              <w:rPr>
                <w:rFonts w:ascii="Times New Roman" w:eastAsia="SimSun" w:hAnsi="Times New Roman" w:cs="Arial"/>
                <w:bCs/>
                <w:sz w:val="18"/>
                <w:szCs w:val="18"/>
              </w:rPr>
            </w:pPr>
            <w:r w:rsidRPr="003906E3">
              <w:rPr>
                <w:rFonts w:ascii="Times New Roman" w:eastAsia="SimSun" w:hAnsi="Times New Roman" w:cs="Arial"/>
                <w:b/>
                <w:bCs/>
                <w:sz w:val="18"/>
                <w:szCs w:val="18"/>
              </w:rPr>
              <w:t>2.</w:t>
            </w:r>
            <w:r w:rsidRPr="003906E3">
              <w:rPr>
                <w:rFonts w:ascii="Times New Roman" w:eastAsia="SimSun" w:hAnsi="Times New Roman" w:cs="Arial"/>
                <w:bCs/>
                <w:sz w:val="18"/>
                <w:szCs w:val="18"/>
              </w:rPr>
              <w:t xml:space="preserve"> «Законодательство в области конкуренции» означает: </w:t>
            </w:r>
          </w:p>
          <w:p w:rsidR="003906E3" w:rsidRPr="003906E3" w:rsidRDefault="003906E3" w:rsidP="0056419B">
            <w:pPr>
              <w:spacing w:after="0" w:line="240" w:lineRule="auto"/>
              <w:ind w:firstLine="63"/>
              <w:rPr>
                <w:rFonts w:ascii="Times New Roman" w:eastAsia="SimSun" w:hAnsi="Times New Roman" w:cs="Arial"/>
                <w:bCs/>
                <w:sz w:val="18"/>
                <w:szCs w:val="18"/>
              </w:rPr>
            </w:pPr>
            <w:r w:rsidRPr="003906E3">
              <w:rPr>
                <w:rFonts w:ascii="Times New Roman" w:eastAsia="SimSun" w:hAnsi="Times New Roman" w:cs="Arial"/>
                <w:b/>
                <w:bCs/>
                <w:sz w:val="18"/>
                <w:szCs w:val="18"/>
              </w:rPr>
              <w:lastRenderedPageBreak/>
              <w:t>(а)</w:t>
            </w:r>
            <w:r w:rsidRPr="003906E3">
              <w:rPr>
                <w:rFonts w:ascii="Times New Roman" w:eastAsia="SimSun" w:hAnsi="Times New Roman" w:cs="Arial"/>
                <w:bCs/>
                <w:sz w:val="18"/>
                <w:szCs w:val="18"/>
              </w:rPr>
              <w:t xml:space="preserve"> для Союза - статьи 101, 102 и 106 Договора о функционировании Европейского союза, Регламент  (ЕС) № 139/2004 Совета от 20 января 2004 года о контроле за операциями по концентрации экономических предприятий,  а также регламенты о введении их в действие или поправки к ним; </w:t>
            </w:r>
          </w:p>
          <w:p w:rsidR="003906E3" w:rsidRPr="003906E3" w:rsidRDefault="003906E3" w:rsidP="0056419B">
            <w:pPr>
              <w:spacing w:after="0" w:line="240" w:lineRule="auto"/>
              <w:ind w:firstLine="63"/>
              <w:rPr>
                <w:rFonts w:ascii="Times New Roman" w:eastAsia="SimSun" w:hAnsi="Times New Roman" w:cs="Arial"/>
                <w:bCs/>
                <w:sz w:val="18"/>
                <w:szCs w:val="18"/>
              </w:rPr>
            </w:pPr>
            <w:r w:rsidRPr="003906E3">
              <w:rPr>
                <w:rFonts w:ascii="Times New Roman" w:eastAsia="SimSun" w:hAnsi="Times New Roman" w:cs="Arial"/>
                <w:b/>
                <w:bCs/>
                <w:sz w:val="18"/>
                <w:szCs w:val="18"/>
              </w:rPr>
              <w:t>(b)</w:t>
            </w:r>
            <w:r w:rsidRPr="003906E3">
              <w:rPr>
                <w:rFonts w:ascii="Times New Roman" w:eastAsia="SimSun" w:hAnsi="Times New Roman" w:cs="Arial"/>
                <w:bCs/>
                <w:sz w:val="18"/>
                <w:szCs w:val="18"/>
              </w:rPr>
              <w:t xml:space="preserve"> для Республики Молдова - Закон о конкуренции № 183 от 11 июля 2012 года и его подзаконные акты или поправки; и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b/>
                <w:bCs/>
                <w:color w:val="000000"/>
                <w:sz w:val="18"/>
                <w:szCs w:val="18"/>
                <w:lang w:eastAsia="zh-CN"/>
              </w:rPr>
              <w:t>(с)</w:t>
            </w:r>
            <w:r w:rsidRPr="003906E3">
              <w:rPr>
                <w:rFonts w:ascii="Times New Roman" w:eastAsia="SimSun" w:hAnsi="Times New Roman" w:cs="Calibri"/>
                <w:bCs/>
                <w:color w:val="000000"/>
                <w:sz w:val="18"/>
                <w:szCs w:val="18"/>
                <w:lang w:eastAsia="zh-CN"/>
              </w:rPr>
              <w:t xml:space="preserve"> любые изменения, которым  могут подвергаться инструменты, указанные в пунктах (а) и (b),  после вступления в силу настоящего Соглашения  </w:t>
            </w:r>
          </w:p>
        </w:tc>
      </w:tr>
      <w:tr w:rsidR="003906E3" w:rsidRPr="003906E3" w:rsidTr="00E714C4">
        <w:trPr>
          <w:trHeight w:val="1620"/>
          <w:jc w:val="center"/>
        </w:trPr>
        <w:tc>
          <w:tcPr>
            <w:tcW w:w="64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334</w:t>
            </w:r>
          </w:p>
        </w:tc>
        <w:tc>
          <w:tcPr>
            <w:tcW w:w="14515" w:type="dxa"/>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63"/>
              <w:rPr>
                <w:rFonts w:ascii="Times New Roman" w:eastAsia="SimSun" w:hAnsi="Times New Roman" w:cs="Arial"/>
                <w:b/>
                <w:bCs/>
                <w:sz w:val="18"/>
                <w:szCs w:val="18"/>
              </w:rPr>
            </w:pPr>
            <w:r w:rsidRPr="003906E3">
              <w:rPr>
                <w:rFonts w:ascii="Times New Roman" w:eastAsia="SimSun" w:hAnsi="Times New Roman" w:cs="Arial"/>
                <w:b/>
                <w:bCs/>
                <w:sz w:val="18"/>
                <w:szCs w:val="18"/>
              </w:rPr>
              <w:t xml:space="preserve">Принципы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color w:val="000000"/>
                <w:sz w:val="18"/>
                <w:szCs w:val="18"/>
                <w:lang w:eastAsia="zh-CN"/>
              </w:rPr>
              <w:t>Стороны признают важность свободной и неискаженной конкуренции в своих торговых отношениях. Стороны признают, что антиконкурентные бизнес-практики имеют  потенциал, способный искажать надлежащее функционирование рынков и сокращать  преимущества либерализации торгового обмена</w:t>
            </w:r>
          </w:p>
        </w:tc>
      </w:tr>
      <w:tr w:rsidR="003906E3" w:rsidRPr="003906E3" w:rsidTr="00E714C4">
        <w:trPr>
          <w:jc w:val="center"/>
        </w:trPr>
        <w:tc>
          <w:tcPr>
            <w:tcW w:w="643" w:type="dxa"/>
            <w:vMerge w:val="restart"/>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335</w:t>
            </w: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225"/>
              <w:contextualSpacing/>
              <w:rPr>
                <w:rFonts w:ascii="Times New Roman" w:eastAsia="SimSun" w:hAnsi="Times New Roman" w:cs="Arial"/>
                <w:b/>
                <w:bCs/>
                <w:sz w:val="18"/>
                <w:szCs w:val="18"/>
              </w:rPr>
            </w:pPr>
            <w:r w:rsidRPr="003906E3">
              <w:rPr>
                <w:rFonts w:ascii="Times New Roman" w:eastAsia="SimSun" w:hAnsi="Times New Roman" w:cs="Arial"/>
                <w:b/>
                <w:bCs/>
                <w:sz w:val="18"/>
                <w:szCs w:val="18"/>
              </w:rPr>
              <w:t xml:space="preserve">Введение в действие </w:t>
            </w:r>
          </w:p>
          <w:p w:rsidR="003906E3" w:rsidRPr="003906E3" w:rsidRDefault="003906E3" w:rsidP="0056419B">
            <w:pPr>
              <w:spacing w:after="0" w:line="240" w:lineRule="auto"/>
              <w:ind w:right="225"/>
              <w:contextualSpacing/>
              <w:rPr>
                <w:rFonts w:ascii="Times New Roman" w:eastAsia="SimSun" w:hAnsi="Times New Roman" w:cs="Arial"/>
                <w:bCs/>
                <w:sz w:val="18"/>
                <w:szCs w:val="18"/>
              </w:rPr>
            </w:pPr>
            <w:r w:rsidRPr="003906E3">
              <w:rPr>
                <w:rFonts w:ascii="Times New Roman" w:eastAsia="SimSun" w:hAnsi="Times New Roman" w:cs="Arial"/>
                <w:b/>
                <w:bCs/>
                <w:sz w:val="18"/>
                <w:szCs w:val="18"/>
              </w:rPr>
              <w:t>(1)</w:t>
            </w:r>
            <w:r w:rsidRPr="003906E3">
              <w:rPr>
                <w:rFonts w:ascii="Times New Roman" w:eastAsia="SimSun" w:hAnsi="Times New Roman" w:cs="Arial"/>
                <w:bCs/>
                <w:sz w:val="18"/>
                <w:szCs w:val="18"/>
              </w:rPr>
              <w:t xml:space="preserve"> Каждая сторона должна поддерживать на своей территории соответствующие законы о конкуренции, которые будут способствовать эффективному противодействию антиконкурентным соглашениям и согласованной практике, а также  антиконкурентной односторонней деятельности предприятий для  получения господствующего положения на рынке, и  обеспечивать эффективный контроль за концентрацией между  предприятиями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Times New Roman"/>
                <w:sz w:val="20"/>
                <w:szCs w:val="20"/>
                <w:lang w:eastAsia="zh-CN"/>
              </w:rPr>
              <w:t>Обеспечение того, чтобы в Республике Молдова институциональная база и её административный потенциал гарантировали беспристрастное применение эффективного законодательства в области конкуренции, а также обеспечивали равные конкурентные условия для всех хозяйствующих субъектов</w:t>
            </w:r>
          </w:p>
        </w:tc>
        <w:tc>
          <w:tcPr>
            <w:tcW w:w="2835" w:type="dxa"/>
            <w:tcBorders>
              <w:top w:val="single" w:sz="6" w:space="0" w:color="000000"/>
              <w:left w:val="single" w:sz="4" w:space="0" w:color="000000"/>
              <w:bottom w:val="single" w:sz="4"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b/>
                <w:sz w:val="18"/>
                <w:szCs w:val="18"/>
              </w:rPr>
            </w:pPr>
            <w:r w:rsidRPr="003906E3">
              <w:rPr>
                <w:rFonts w:ascii="Times New Roman" w:eastAsia="SimSun" w:hAnsi="Times New Roman" w:cs="Arial"/>
                <w:b/>
                <w:sz w:val="18"/>
                <w:szCs w:val="18"/>
              </w:rPr>
              <w:t>L1. Акт о внесении изменений</w:t>
            </w:r>
          </w:p>
          <w:p w:rsidR="003906E3" w:rsidRPr="003906E3" w:rsidRDefault="003906E3" w:rsidP="0056419B">
            <w:pPr>
              <w:spacing w:after="0" w:line="240" w:lineRule="auto"/>
              <w:ind w:firstLine="46"/>
              <w:rPr>
                <w:rFonts w:ascii="Times New Roman" w:eastAsia="SimSun" w:hAnsi="Times New Roman" w:cs="Arial"/>
                <w:b/>
                <w:sz w:val="18"/>
                <w:szCs w:val="18"/>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color w:val="000000"/>
                <w:sz w:val="18"/>
                <w:szCs w:val="18"/>
                <w:lang w:eastAsia="zh-CN"/>
              </w:rPr>
              <w:t>Проект закона о внесении изменений и дополнений в Уголовный кодекс Республики Молдова для исключения применения положений уголовного законодательства для   экономических агентов, которые сотрудничают с Советом по конкуренции, в пределах реализации политики снисхождения, предусмотренной  Законом о конкуренции № 183 от 11 июля 2012 года.</w:t>
            </w:r>
          </w:p>
        </w:tc>
        <w:tc>
          <w:tcPr>
            <w:tcW w:w="1211" w:type="dxa"/>
            <w:tcBorders>
              <w:top w:val="single" w:sz="6" w:space="0" w:color="000000"/>
              <w:left w:val="single" w:sz="6" w:space="0" w:color="000000"/>
              <w:bottom w:val="single" w:sz="4"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Вступивший в силу закон</w:t>
            </w:r>
          </w:p>
          <w:p w:rsidR="003906E3" w:rsidRPr="003906E3" w:rsidRDefault="003906E3" w:rsidP="0056419B">
            <w:pPr>
              <w:spacing w:after="0" w:line="240" w:lineRule="auto"/>
              <w:ind w:firstLine="46"/>
              <w:rPr>
                <w:rFonts w:ascii="Times New Roman" w:eastAsia="SimSun" w:hAnsi="Times New Roman" w:cs="Arial"/>
                <w:sz w:val="18"/>
                <w:szCs w:val="18"/>
              </w:rPr>
            </w:pPr>
          </w:p>
        </w:tc>
        <w:tc>
          <w:tcPr>
            <w:tcW w:w="2389" w:type="dxa"/>
            <w:tcBorders>
              <w:top w:val="single" w:sz="6" w:space="0" w:color="000000"/>
              <w:left w:val="single" w:sz="6" w:space="0" w:color="000000"/>
              <w:bottom w:val="single" w:sz="4"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Министерство юстиции;</w:t>
            </w:r>
          </w:p>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Совет по конкуренции</w:t>
            </w:r>
          </w:p>
        </w:tc>
        <w:tc>
          <w:tcPr>
            <w:tcW w:w="992" w:type="dxa"/>
            <w:tcBorders>
              <w:top w:val="single" w:sz="6" w:space="0" w:color="000000"/>
              <w:left w:val="single" w:sz="6"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II квартал 2018 г.</w:t>
            </w:r>
          </w:p>
        </w:tc>
        <w:tc>
          <w:tcPr>
            <w:tcW w:w="1985" w:type="dxa"/>
            <w:tcBorders>
              <w:top w:val="single" w:sz="6" w:space="0" w:color="000000"/>
              <w:left w:val="single" w:sz="6"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В пределах бюджета  органа</w:t>
            </w:r>
          </w:p>
        </w:tc>
      </w:tr>
      <w:tr w:rsidR="003906E3" w:rsidRPr="003906E3" w:rsidTr="00E714C4">
        <w:trPr>
          <w:jc w:val="center"/>
        </w:trPr>
        <w:tc>
          <w:tcPr>
            <w:tcW w:w="643" w:type="dxa"/>
            <w:vMerge/>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Times New Roman"/>
                <w:sz w:val="20"/>
                <w:szCs w:val="20"/>
                <w:lang w:eastAsia="zh-CN"/>
              </w:rPr>
              <w:t xml:space="preserve">Обеспечение того, чтобы в Республике Молдова институциональная база и её административный потенциал гарантировали беспристрастное применение эффективного законодательства в области конкуренции, а </w:t>
            </w:r>
            <w:r w:rsidRPr="003906E3">
              <w:rPr>
                <w:rFonts w:ascii="Times New Roman" w:eastAsia="SimSun" w:hAnsi="Times New Roman" w:cs="Times New Roman"/>
                <w:sz w:val="20"/>
                <w:szCs w:val="20"/>
                <w:lang w:eastAsia="zh-CN"/>
              </w:rPr>
              <w:lastRenderedPageBreak/>
              <w:t>также обеспечивали равные конкурентные условия для всех хозяйствующих субъектов</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hanging="30"/>
              <w:rPr>
                <w:rFonts w:ascii="Times New Roman" w:eastAsia="SimSun" w:hAnsi="Times New Roman" w:cs="Arial"/>
                <w:sz w:val="18"/>
                <w:szCs w:val="18"/>
              </w:rPr>
            </w:pPr>
          </w:p>
        </w:tc>
        <w:tc>
          <w:tcPr>
            <w:tcW w:w="1211"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Изменен</w:t>
            </w:r>
            <w:r w:rsidR="00E714C4">
              <w:rPr>
                <w:rFonts w:ascii="Times New Roman" w:eastAsia="SimSun" w:hAnsi="Times New Roman" w:cs="Arial"/>
                <w:sz w:val="18"/>
                <w:szCs w:val="18"/>
              </w:rPr>
              <w:t>-</w:t>
            </w:r>
            <w:r w:rsidRPr="003906E3">
              <w:rPr>
                <w:rFonts w:ascii="Times New Roman" w:eastAsia="SimSun" w:hAnsi="Times New Roman" w:cs="Arial"/>
                <w:sz w:val="18"/>
                <w:szCs w:val="18"/>
              </w:rPr>
              <w:t>ная нормативная база</w:t>
            </w:r>
          </w:p>
        </w:tc>
        <w:tc>
          <w:tcPr>
            <w:tcW w:w="2389" w:type="dxa"/>
            <w:tcBorders>
              <w:top w:val="single" w:sz="6" w:space="0" w:color="000000"/>
              <w:left w:val="single" w:sz="6" w:space="0" w:color="000000"/>
              <w:bottom w:val="single" w:sz="6" w:space="0" w:color="000000"/>
              <w:right w:val="single" w:sz="4" w:space="0" w:color="000000"/>
            </w:tcBorders>
            <w:shd w:val="clear" w:color="auto" w:fill="FFFFFF"/>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Совет по конкуренции;</w:t>
            </w:r>
          </w:p>
          <w:p w:rsidR="003906E3" w:rsidRPr="00E714C4" w:rsidRDefault="003906E3" w:rsidP="0056419B">
            <w:pPr>
              <w:spacing w:after="0" w:line="240" w:lineRule="auto"/>
              <w:ind w:right="97" w:hanging="30"/>
              <w:rPr>
                <w:rFonts w:ascii="Times New Roman" w:eastAsia="SimSun" w:hAnsi="Times New Roman" w:cs="Times New Roman"/>
                <w:sz w:val="18"/>
                <w:szCs w:val="18"/>
              </w:rPr>
            </w:pPr>
            <w:r w:rsidRPr="00E714C4">
              <w:rPr>
                <w:rFonts w:ascii="Times New Roman" w:eastAsia="SimSun" w:hAnsi="Times New Roman" w:cs="Times New Roman"/>
                <w:bCs/>
                <w:sz w:val="18"/>
                <w:szCs w:val="18"/>
              </w:rPr>
              <w:t>центральные отраслевые административные органы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III квартал 2018 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В пределах бюджета  органа</w:t>
            </w:r>
          </w:p>
        </w:tc>
      </w:tr>
      <w:tr w:rsidR="003906E3" w:rsidRPr="003906E3" w:rsidTr="00E714C4">
        <w:trPr>
          <w:jc w:val="center"/>
        </w:trPr>
        <w:tc>
          <w:tcPr>
            <w:tcW w:w="643" w:type="dxa"/>
            <w:vMerge/>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vAlign w:val="center"/>
          </w:tcPr>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Times New Roman"/>
                <w:sz w:val="20"/>
                <w:szCs w:val="20"/>
                <w:lang w:eastAsia="zh-CN"/>
              </w:rPr>
              <w:t>Обеспечение того, чтобы в Республике Молдова институциональная база и её административный потенциал гарантировали беспристрастное применение эффективного законодательства в области конкуренции, а также обеспечивали равные конкурентные условия для всех хозяйствующих субъектов</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b/>
                <w:sz w:val="18"/>
                <w:szCs w:val="18"/>
              </w:rPr>
              <w:t>L3.</w:t>
            </w:r>
            <w:r w:rsidRPr="003906E3">
              <w:rPr>
                <w:rFonts w:ascii="Times New Roman" w:eastAsia="SimSun" w:hAnsi="Times New Roman" w:cs="Arial"/>
                <w:sz w:val="18"/>
                <w:szCs w:val="18"/>
              </w:rPr>
              <w:t xml:space="preserve"> </w:t>
            </w:r>
            <w:r w:rsidRPr="003906E3">
              <w:rPr>
                <w:rFonts w:ascii="Times New Roman" w:eastAsia="SimSun" w:hAnsi="Times New Roman" w:cs="Arial"/>
                <w:b/>
                <w:sz w:val="18"/>
                <w:szCs w:val="18"/>
              </w:rPr>
              <w:t>Акт о внесении изменений</w:t>
            </w:r>
          </w:p>
          <w:p w:rsidR="003906E3" w:rsidRPr="003906E3" w:rsidRDefault="003906E3" w:rsidP="0056419B">
            <w:pPr>
              <w:spacing w:after="0" w:line="240" w:lineRule="auto"/>
              <w:ind w:right="97" w:hanging="30"/>
              <w:rPr>
                <w:rFonts w:ascii="Times New Roman" w:eastAsia="SimSun" w:hAnsi="Times New Roman" w:cs="Arial"/>
                <w:sz w:val="18"/>
                <w:szCs w:val="18"/>
                <w:highlight w:val="yellow"/>
              </w:rPr>
            </w:pPr>
            <w:r w:rsidRPr="003906E3">
              <w:rPr>
                <w:rFonts w:ascii="Times New Roman" w:eastAsia="SimSun" w:hAnsi="Times New Roman" w:cs="Arial"/>
                <w:sz w:val="18"/>
                <w:szCs w:val="18"/>
              </w:rPr>
              <w:t>Введение в нормативную базу обязательства  по уведомлению Совета по конкуренции при регистрации транзакций по экономической концентрации  в  Государственной регистрационной палате</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hanging="30"/>
              <w:rPr>
                <w:rFonts w:ascii="Times New Roman" w:eastAsia="SimSun" w:hAnsi="Times New Roman" w:cs="Arial"/>
                <w:sz w:val="18"/>
                <w:szCs w:val="18"/>
                <w:highlight w:val="yellow"/>
              </w:rPr>
            </w:pPr>
            <w:r w:rsidRPr="003906E3">
              <w:rPr>
                <w:rFonts w:ascii="Times New Roman" w:eastAsia="SimSun" w:hAnsi="Times New Roman" w:cs="Arial"/>
                <w:sz w:val="18"/>
                <w:szCs w:val="18"/>
              </w:rPr>
              <w:t>Измененные норматив</w:t>
            </w:r>
            <w:r w:rsidR="00E714C4">
              <w:rPr>
                <w:rFonts w:ascii="Times New Roman" w:eastAsia="SimSun" w:hAnsi="Times New Roman" w:cs="Arial"/>
                <w:sz w:val="18"/>
                <w:szCs w:val="18"/>
              </w:rPr>
              <w:t>-</w:t>
            </w:r>
            <w:r w:rsidRPr="003906E3">
              <w:rPr>
                <w:rFonts w:ascii="Times New Roman" w:eastAsia="SimSun" w:hAnsi="Times New Roman" w:cs="Arial"/>
                <w:sz w:val="18"/>
                <w:szCs w:val="18"/>
              </w:rPr>
              <w:t>ные акты</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rPr>
                <w:rFonts w:ascii="Times New Roman" w:eastAsia="SimSun" w:hAnsi="Times New Roman" w:cs="Arial"/>
                <w:sz w:val="18"/>
                <w:szCs w:val="18"/>
                <w:highlight w:val="yellow"/>
              </w:rPr>
            </w:pPr>
            <w:r w:rsidRPr="003906E3">
              <w:rPr>
                <w:rFonts w:ascii="Times New Roman" w:eastAsia="SimSun" w:hAnsi="Times New Roman" w:cs="Arial"/>
                <w:sz w:val="18"/>
                <w:szCs w:val="18"/>
              </w:rPr>
              <w:t xml:space="preserve">Агентство государственных услуг </w:t>
            </w:r>
          </w:p>
        </w:tc>
        <w:tc>
          <w:tcPr>
            <w:tcW w:w="992" w:type="dxa"/>
            <w:tcBorders>
              <w:top w:val="single" w:sz="4"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IV квартал 2018 г.</w:t>
            </w:r>
          </w:p>
        </w:tc>
        <w:tc>
          <w:tcPr>
            <w:tcW w:w="1985" w:type="dxa"/>
            <w:tcBorders>
              <w:top w:val="single" w:sz="4"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tc>
      </w:tr>
      <w:tr w:rsidR="003906E3" w:rsidRPr="003906E3" w:rsidTr="00E714C4">
        <w:trPr>
          <w:jc w:val="center"/>
        </w:trPr>
        <w:tc>
          <w:tcPr>
            <w:tcW w:w="643" w:type="dxa"/>
            <w:vMerge/>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225"/>
              <w:contextualSpacing/>
              <w:rPr>
                <w:rFonts w:ascii="Times New Roman" w:eastAsia="SimSun" w:hAnsi="Times New Roman" w:cs="Arial"/>
                <w:b/>
                <w:bCs/>
                <w:sz w:val="18"/>
                <w:szCs w:val="18"/>
              </w:rPr>
            </w:pPr>
            <w:r w:rsidRPr="003906E3">
              <w:rPr>
                <w:rFonts w:ascii="Times New Roman" w:eastAsia="SimSun" w:hAnsi="Times New Roman" w:cs="Arial"/>
                <w:b/>
                <w:bCs/>
                <w:sz w:val="18"/>
                <w:szCs w:val="18"/>
              </w:rPr>
              <w:t xml:space="preserve">Введение в действие </w:t>
            </w:r>
          </w:p>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Calibri"/>
                <w:b/>
                <w:bCs/>
                <w:color w:val="000000"/>
                <w:sz w:val="18"/>
                <w:szCs w:val="18"/>
                <w:lang w:val="ro-RO" w:eastAsia="zh-CN"/>
              </w:rPr>
              <w:t>(1)</w:t>
            </w:r>
            <w:r w:rsidRPr="003906E3">
              <w:rPr>
                <w:rFonts w:ascii="Times New Roman" w:eastAsia="SimSun" w:hAnsi="Times New Roman" w:cs="Calibri"/>
                <w:bCs/>
                <w:color w:val="000000"/>
                <w:sz w:val="18"/>
                <w:szCs w:val="18"/>
                <w:lang w:val="ro-RO" w:eastAsia="zh-CN"/>
              </w:rPr>
              <w:t xml:space="preserve"> Каждая сторона должна поддерживать на своей территории соответствующие законы о конкуренции, которые будут способствовать эффективному противодействию антиконкурентным соглашениям и согласованной практике, а также  антиконкурентной односторонней деятельности предприятий для  получения господствующего положения на рынке, и  обеспечивать эффективный контроль за концентрацией между  предприятиями  </w:t>
            </w:r>
          </w:p>
        </w:tc>
        <w:tc>
          <w:tcPr>
            <w:tcW w:w="2835" w:type="dxa"/>
            <w:tcBorders>
              <w:top w:val="single" w:sz="6" w:space="0" w:color="000000"/>
              <w:left w:val="single" w:sz="4"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b/>
                <w:sz w:val="18"/>
                <w:szCs w:val="18"/>
              </w:rPr>
              <w:t>SL1.</w:t>
            </w:r>
            <w:r w:rsidRPr="003906E3">
              <w:rPr>
                <w:rFonts w:ascii="Times New Roman" w:eastAsia="SimSun" w:hAnsi="Times New Roman" w:cs="Arial"/>
                <w:sz w:val="18"/>
                <w:szCs w:val="18"/>
              </w:rPr>
              <w:t xml:space="preserve"> </w:t>
            </w:r>
            <w:r w:rsidRPr="003906E3">
              <w:rPr>
                <w:rFonts w:ascii="Times New Roman" w:eastAsia="SimSun" w:hAnsi="Times New Roman" w:cs="Arial"/>
                <w:b/>
                <w:sz w:val="18"/>
                <w:szCs w:val="18"/>
              </w:rPr>
              <w:t>Акт о внесении изменений</w:t>
            </w:r>
          </w:p>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Проект постановления Правительства о внесении изменений в Постановление Правительства № 863 от 1 августа 2006 года «О</w:t>
            </w:r>
            <w:r w:rsidRPr="003906E3">
              <w:rPr>
                <w:rFonts w:ascii="Calibri" w:eastAsia="SimSun" w:hAnsi="Calibri" w:cs="Arial"/>
                <w:bCs/>
                <w:sz w:val="18"/>
                <w:szCs w:val="18"/>
              </w:rPr>
              <w:t>б установлении надбавки  к должностному окладу за допуск к государственной</w:t>
            </w:r>
            <w:r w:rsidRPr="003906E3">
              <w:rPr>
                <w:rFonts w:ascii="Times New Roman" w:eastAsia="SimSun" w:hAnsi="Times New Roman" w:cs="Arial"/>
                <w:bCs/>
                <w:sz w:val="18"/>
                <w:szCs w:val="18"/>
              </w:rPr>
              <w:br/>
            </w:r>
            <w:r w:rsidRPr="003906E3">
              <w:rPr>
                <w:rFonts w:ascii="Calibri" w:eastAsia="SimSun" w:hAnsi="Calibri" w:cs="Arial"/>
                <w:bCs/>
                <w:sz w:val="18"/>
                <w:szCs w:val="18"/>
              </w:rPr>
              <w:t> тайне на постоянной основе»</w:t>
            </w:r>
            <w:r w:rsidRPr="003906E3">
              <w:rPr>
                <w:rFonts w:ascii="Times New Roman" w:eastAsia="SimSun" w:hAnsi="Times New Roman" w:cs="Arial"/>
                <w:sz w:val="18"/>
                <w:szCs w:val="18"/>
              </w:rPr>
              <w:t xml:space="preserve"> для включения членов Пленума Совета по конкуренции в первую категорию лиц, </w:t>
            </w:r>
            <w:r w:rsidRPr="003906E3">
              <w:rPr>
                <w:rFonts w:ascii="Times New Roman" w:eastAsia="SimSun" w:hAnsi="Times New Roman" w:cs="Times New Roman"/>
                <w:sz w:val="18"/>
                <w:szCs w:val="18"/>
              </w:rPr>
              <w:t>исполняющих ответственные государственные должности</w:t>
            </w:r>
            <w:r w:rsidRPr="003906E3">
              <w:rPr>
                <w:rFonts w:ascii="Times New Roman" w:eastAsia="SimSun" w:hAnsi="Times New Roman" w:cs="Arial"/>
                <w:sz w:val="18"/>
                <w:szCs w:val="18"/>
              </w:rPr>
              <w:t>, которые  имеют право на гарантии, предусмотренные Законом № 245-XVI от 27 ноября 2008 года о государственной тайне.</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rPr>
                <w:rFonts w:ascii="Times New Roman" w:eastAsia="SimSun" w:hAnsi="Times New Roman" w:cs="Arial"/>
                <w:sz w:val="18"/>
                <w:szCs w:val="18"/>
              </w:rPr>
            </w:pPr>
            <w:r w:rsidRPr="003906E3">
              <w:rPr>
                <w:rFonts w:ascii="Times New Roman" w:eastAsia="SimSun" w:hAnsi="Times New Roman" w:cs="Arial"/>
                <w:sz w:val="18"/>
                <w:szCs w:val="18"/>
              </w:rPr>
              <w:t>Вступившее в силу Постано</w:t>
            </w:r>
            <w:r w:rsidR="00E714C4">
              <w:rPr>
                <w:rFonts w:ascii="Times New Roman" w:eastAsia="SimSun" w:hAnsi="Times New Roman" w:cs="Arial"/>
                <w:sz w:val="18"/>
                <w:szCs w:val="18"/>
              </w:rPr>
              <w:t>-</w:t>
            </w:r>
            <w:r w:rsidRPr="003906E3">
              <w:rPr>
                <w:rFonts w:ascii="Times New Roman" w:eastAsia="SimSun" w:hAnsi="Times New Roman" w:cs="Arial"/>
                <w:sz w:val="18"/>
                <w:szCs w:val="18"/>
              </w:rPr>
              <w:t>вление Правитель</w:t>
            </w:r>
            <w:r w:rsidR="00E714C4">
              <w:rPr>
                <w:rFonts w:ascii="Times New Roman" w:eastAsia="SimSun" w:hAnsi="Times New Roman" w:cs="Arial"/>
                <w:sz w:val="18"/>
                <w:szCs w:val="18"/>
              </w:rPr>
              <w:t>-</w:t>
            </w:r>
            <w:r w:rsidRPr="003906E3">
              <w:rPr>
                <w:rFonts w:ascii="Times New Roman" w:eastAsia="SimSun" w:hAnsi="Times New Roman" w:cs="Arial"/>
                <w:sz w:val="18"/>
                <w:szCs w:val="18"/>
              </w:rPr>
              <w:t xml:space="preserve">ства </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rPr>
                <w:rFonts w:ascii="Times New Roman" w:eastAsia="SimSun" w:hAnsi="Times New Roman" w:cs="Arial"/>
                <w:sz w:val="18"/>
                <w:szCs w:val="18"/>
              </w:rPr>
            </w:pPr>
            <w:r w:rsidRPr="003906E3">
              <w:rPr>
                <w:rFonts w:ascii="Times New Roman" w:eastAsia="SimSun" w:hAnsi="Times New Roman" w:cs="Arial"/>
                <w:sz w:val="18"/>
                <w:szCs w:val="18"/>
              </w:rPr>
              <w:t>Министерство финансов;</w:t>
            </w:r>
          </w:p>
          <w:p w:rsidR="003906E3" w:rsidRPr="003906E3" w:rsidRDefault="003906E3" w:rsidP="0056419B">
            <w:pPr>
              <w:spacing w:after="0" w:line="240" w:lineRule="auto"/>
              <w:ind w:right="97"/>
              <w:rPr>
                <w:rFonts w:ascii="Times New Roman" w:eastAsia="SimSun" w:hAnsi="Times New Roman" w:cs="Arial"/>
                <w:sz w:val="18"/>
                <w:szCs w:val="18"/>
              </w:rPr>
            </w:pPr>
            <w:r w:rsidRPr="003906E3">
              <w:rPr>
                <w:rFonts w:ascii="Times New Roman" w:eastAsia="SimSun" w:hAnsi="Times New Roman" w:cs="Arial"/>
                <w:sz w:val="18"/>
                <w:szCs w:val="18"/>
              </w:rPr>
              <w:t>Совет по конкуренции</w:t>
            </w:r>
          </w:p>
        </w:tc>
        <w:tc>
          <w:tcPr>
            <w:tcW w:w="992" w:type="dxa"/>
            <w:tcBorders>
              <w:top w:val="single" w:sz="4"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I квартал 2017 г.</w:t>
            </w:r>
          </w:p>
        </w:tc>
        <w:tc>
          <w:tcPr>
            <w:tcW w:w="1985" w:type="dxa"/>
            <w:tcBorders>
              <w:top w:val="single" w:sz="4"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tc>
      </w:tr>
      <w:tr w:rsidR="003906E3" w:rsidRPr="003906E3" w:rsidTr="00E714C4">
        <w:trPr>
          <w:trHeight w:val="1940"/>
          <w:jc w:val="center"/>
        </w:trPr>
        <w:tc>
          <w:tcPr>
            <w:tcW w:w="643" w:type="dxa"/>
            <w:vMerge/>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bottom w:val="single" w:sz="4"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225"/>
              <w:rPr>
                <w:rFonts w:ascii="Times New Roman" w:eastAsia="SimSun" w:hAnsi="Times New Roman" w:cs="Arial"/>
                <w:sz w:val="18"/>
                <w:szCs w:val="18"/>
              </w:rPr>
            </w:pPr>
            <w:r w:rsidRPr="003906E3">
              <w:rPr>
                <w:rFonts w:ascii="Times New Roman" w:eastAsia="SimSun" w:hAnsi="Times New Roman" w:cs="Arial"/>
                <w:b/>
                <w:sz w:val="18"/>
                <w:szCs w:val="18"/>
              </w:rPr>
              <w:t>(2)</w:t>
            </w:r>
            <w:r w:rsidRPr="003906E3">
              <w:rPr>
                <w:rFonts w:ascii="Times New Roman" w:eastAsia="SimSun" w:hAnsi="Times New Roman" w:cs="Arial"/>
                <w:sz w:val="18"/>
                <w:szCs w:val="18"/>
              </w:rPr>
              <w:t xml:space="preserve"> Каждая сторона должна поддерживать с функциональной точки зрения независимый орган достаточными людскими и финансовыми ресурсами в целях обеспечения эффективного соблюдения законодательства  о конкуренции, указанного в части (2) статьи 333</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6" w:space="0" w:color="000000"/>
              <w:bottom w:val="single" w:sz="4"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Times New Roman"/>
                <w:sz w:val="20"/>
                <w:szCs w:val="20"/>
                <w:lang w:eastAsia="zh-CN"/>
              </w:rPr>
              <w:t>Обеспечение того, чтобы в Республике Молдова институциональная база и её административный потенциал гарантировали беспристрастное применение эффективного законодательства в области конкуренции, а также обеспечивали равные конкурентные условия для всех хозяйствующих субъектов</w:t>
            </w:r>
          </w:p>
        </w:tc>
        <w:tc>
          <w:tcPr>
            <w:tcW w:w="2835" w:type="dxa"/>
            <w:tcBorders>
              <w:top w:val="single" w:sz="6" w:space="0" w:color="000000"/>
              <w:left w:val="single" w:sz="6"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b/>
                <w:sz w:val="18"/>
                <w:szCs w:val="18"/>
              </w:rPr>
              <w:t>I1.</w:t>
            </w:r>
            <w:r w:rsidRPr="003906E3">
              <w:rPr>
                <w:rFonts w:ascii="Times New Roman" w:eastAsia="SimSun" w:hAnsi="Times New Roman" w:cs="Arial"/>
                <w:sz w:val="18"/>
                <w:szCs w:val="18"/>
              </w:rPr>
              <w:t>Укрепление институционального потенциала Совета по конкуренции путем предоставления достаточных финансовых ресурсов для выполнения в полной мере обязанностей в области конкуренции и государственной помощи.Обеспечение квалифицированными человеческими ресурсами в области конкуренции и  государственной помощи.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rPr>
                <w:rFonts w:ascii="Times New Roman" w:eastAsia="SimSun" w:hAnsi="Times New Roman" w:cs="Arial"/>
                <w:sz w:val="18"/>
                <w:szCs w:val="18"/>
              </w:rPr>
            </w:pPr>
            <w:r w:rsidRPr="003906E3">
              <w:rPr>
                <w:rFonts w:ascii="Times New Roman" w:eastAsia="SimSun" w:hAnsi="Times New Roman" w:cs="Arial"/>
                <w:sz w:val="18"/>
                <w:szCs w:val="18"/>
              </w:rPr>
              <w:t xml:space="preserve"> 2017 г. - 95 человек и достаточ</w:t>
            </w:r>
            <w:r w:rsidR="00E714C4">
              <w:rPr>
                <w:rFonts w:ascii="Times New Roman" w:eastAsia="SimSun" w:hAnsi="Times New Roman" w:cs="Arial"/>
                <w:sz w:val="18"/>
                <w:szCs w:val="18"/>
              </w:rPr>
              <w:t>-</w:t>
            </w:r>
            <w:r w:rsidRPr="003906E3">
              <w:rPr>
                <w:rFonts w:ascii="Times New Roman" w:eastAsia="SimSun" w:hAnsi="Times New Roman" w:cs="Arial"/>
                <w:sz w:val="18"/>
                <w:szCs w:val="18"/>
              </w:rPr>
              <w:t>ный бюджет для 95 человек;</w:t>
            </w:r>
          </w:p>
          <w:p w:rsidR="003906E3" w:rsidRPr="003906E3" w:rsidRDefault="003906E3" w:rsidP="0056419B">
            <w:pPr>
              <w:spacing w:after="0" w:line="240" w:lineRule="auto"/>
              <w:ind w:right="97"/>
              <w:rPr>
                <w:rFonts w:ascii="Times New Roman" w:eastAsia="SimSun" w:hAnsi="Times New Roman" w:cs="Arial"/>
                <w:sz w:val="18"/>
                <w:szCs w:val="18"/>
              </w:rPr>
            </w:pPr>
            <w:r w:rsidRPr="003906E3">
              <w:rPr>
                <w:rFonts w:ascii="Times New Roman" w:eastAsia="SimSun" w:hAnsi="Times New Roman" w:cs="Arial"/>
                <w:sz w:val="18"/>
                <w:szCs w:val="18"/>
              </w:rPr>
              <w:t>2018, 2019 гг. – 132 человека и достаточ</w:t>
            </w:r>
            <w:r w:rsidR="00E714C4">
              <w:rPr>
                <w:rFonts w:ascii="Times New Roman" w:eastAsia="SimSun" w:hAnsi="Times New Roman" w:cs="Arial"/>
                <w:sz w:val="18"/>
                <w:szCs w:val="18"/>
              </w:rPr>
              <w:t>-</w:t>
            </w:r>
            <w:r w:rsidRPr="003906E3">
              <w:rPr>
                <w:rFonts w:ascii="Times New Roman" w:eastAsia="SimSun" w:hAnsi="Times New Roman" w:cs="Arial"/>
                <w:sz w:val="18"/>
                <w:szCs w:val="18"/>
              </w:rPr>
              <w:t>ный бюджет для 132 человек</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rPr>
                <w:rFonts w:ascii="Times New Roman" w:eastAsia="SimSun" w:hAnsi="Times New Roman" w:cs="Arial"/>
                <w:sz w:val="18"/>
                <w:szCs w:val="18"/>
              </w:rPr>
            </w:pPr>
            <w:r w:rsidRPr="003906E3">
              <w:rPr>
                <w:rFonts w:ascii="Times New Roman" w:eastAsia="SimSun" w:hAnsi="Times New Roman" w:cs="Arial"/>
                <w:sz w:val="18"/>
                <w:szCs w:val="18"/>
              </w:rPr>
              <w:t xml:space="preserve">Совет по конкуренции; </w:t>
            </w:r>
          </w:p>
          <w:p w:rsidR="003906E3" w:rsidRPr="003906E3" w:rsidRDefault="003906E3" w:rsidP="0056419B">
            <w:pPr>
              <w:spacing w:after="0" w:line="240" w:lineRule="auto"/>
              <w:ind w:right="97"/>
              <w:rPr>
                <w:rFonts w:ascii="Times New Roman" w:eastAsia="SimSun" w:hAnsi="Times New Roman" w:cs="Arial"/>
                <w:sz w:val="18"/>
                <w:szCs w:val="18"/>
              </w:rPr>
            </w:pPr>
            <w:r w:rsidRPr="003906E3">
              <w:rPr>
                <w:rFonts w:ascii="Times New Roman" w:eastAsia="SimSun" w:hAnsi="Times New Roman" w:cs="Arial"/>
                <w:sz w:val="18"/>
                <w:szCs w:val="18"/>
              </w:rPr>
              <w:t>Министерство финансов;</w:t>
            </w:r>
          </w:p>
          <w:p w:rsidR="003906E3" w:rsidRPr="003906E3" w:rsidRDefault="003906E3" w:rsidP="0056419B">
            <w:pPr>
              <w:spacing w:after="0" w:line="240" w:lineRule="auto"/>
              <w:ind w:right="97"/>
              <w:rPr>
                <w:rFonts w:ascii="Times New Roman" w:eastAsia="SimSun" w:hAnsi="Times New Roman"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 xml:space="preserve"> 2017 – 2019 гг. </w:t>
            </w:r>
          </w:p>
        </w:tc>
        <w:tc>
          <w:tcPr>
            <w:tcW w:w="1985" w:type="dxa"/>
            <w:tcBorders>
              <w:top w:val="single" w:sz="6" w:space="0" w:color="000000"/>
              <w:left w:val="single" w:sz="4"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ind w:right="97" w:hanging="30"/>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tc>
      </w:tr>
      <w:tr w:rsidR="003906E3" w:rsidRPr="003906E3" w:rsidTr="00E714C4">
        <w:trPr>
          <w:trHeight w:val="1980"/>
          <w:jc w:val="center"/>
        </w:trPr>
        <w:tc>
          <w:tcPr>
            <w:tcW w:w="643" w:type="dxa"/>
            <w:vMerge/>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(3)</w:t>
            </w:r>
            <w:r w:rsidRPr="003906E3">
              <w:rPr>
                <w:rFonts w:ascii="Times New Roman" w:eastAsia="SimSun" w:hAnsi="Times New Roman" w:cs="Times New Roman"/>
                <w:sz w:val="20"/>
                <w:szCs w:val="20"/>
                <w:lang w:eastAsia="zh-CN"/>
              </w:rPr>
              <w:t xml:space="preserve"> Стороны признают важность применения соответствующих законов о конкуренции на прозрачной и недискриминационной основе при соблюдении принципов процессуальной справедливости и прав защиты вовлеченных предприятий  </w:t>
            </w:r>
          </w:p>
        </w:tc>
        <w:tc>
          <w:tcPr>
            <w:tcW w:w="2410"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b/>
                <w:sz w:val="18"/>
                <w:szCs w:val="18"/>
              </w:rPr>
              <w:t>I2.</w:t>
            </w:r>
            <w:r w:rsidRPr="003906E3">
              <w:rPr>
                <w:rFonts w:ascii="Times New Roman" w:eastAsia="SimSun" w:hAnsi="Times New Roman" w:cs="Arial"/>
                <w:sz w:val="18"/>
                <w:szCs w:val="18"/>
              </w:rPr>
              <w:t xml:space="preserve"> Внедрение в обязательном / факультативном порядке в рамках  программ в  сфере экономики, права, публичного управления в высших образовательных учреждениях курсов / модулей в области конкуренции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Минимум 10 высших образова</w:t>
            </w:r>
            <w:r w:rsidR="00E714C4">
              <w:rPr>
                <w:rFonts w:ascii="Times New Roman" w:eastAsia="SimSun" w:hAnsi="Times New Roman" w:cs="Arial"/>
                <w:sz w:val="18"/>
                <w:szCs w:val="18"/>
              </w:rPr>
              <w:t>-</w:t>
            </w:r>
            <w:r w:rsidRPr="003906E3">
              <w:rPr>
                <w:rFonts w:ascii="Times New Roman" w:eastAsia="SimSun" w:hAnsi="Times New Roman" w:cs="Arial"/>
                <w:sz w:val="18"/>
                <w:szCs w:val="18"/>
              </w:rPr>
              <w:t>тельных учреждений</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Министерство образования, ультуры и исследований</w:t>
            </w: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Совет по конкуренции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IV квартал 201 7г.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tc>
      </w:tr>
      <w:tr w:rsidR="003906E3" w:rsidRPr="003906E3" w:rsidTr="00E714C4">
        <w:trPr>
          <w:trHeight w:val="1980"/>
          <w:jc w:val="center"/>
        </w:trPr>
        <w:tc>
          <w:tcPr>
            <w:tcW w:w="643" w:type="dxa"/>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10" w:type="dxa"/>
            <w:tcBorders>
              <w:top w:val="single" w:sz="4" w:space="0" w:color="000000"/>
              <w:left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I.3 </w:t>
            </w:r>
            <w:r w:rsidRPr="003906E3">
              <w:rPr>
                <w:rFonts w:ascii="Times New Roman" w:eastAsia="SimSun" w:hAnsi="Times New Roman" w:cs="Times New Roman"/>
                <w:sz w:val="20"/>
                <w:szCs w:val="20"/>
                <w:lang w:eastAsia="zh-CN"/>
              </w:rPr>
              <w:t>Осуществление мониторинга реализации Национальной программы в области конкуренции и государственной помощи на 2017-2020 годы и предоставление ежегодно, Парламенту,   вместе с годовым отчетом о деятельности, информации о ее реализации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Информа</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ция о реализации Националь</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ной программы в области конкурен</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ции и государ</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ственной помощи на 2017-2020 годы, предста</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lastRenderedPageBreak/>
              <w:t>вляемая ежегодно Парламенту</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color w:val="000000"/>
                <w:sz w:val="18"/>
                <w:szCs w:val="18"/>
                <w:lang w:eastAsia="zh-CN"/>
              </w:rPr>
              <w:lastRenderedPageBreak/>
              <w:t>Совет по конкуренции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color w:val="000000"/>
                <w:sz w:val="18"/>
                <w:szCs w:val="18"/>
                <w:lang w:eastAsia="zh-CN"/>
              </w:rPr>
              <w:t>2018 – 2019 гг.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color w:val="000000"/>
                <w:sz w:val="18"/>
                <w:szCs w:val="18"/>
                <w:lang w:eastAsia="zh-CN"/>
              </w:rPr>
              <w:t xml:space="preserve">В пределах бюджета  органа  </w:t>
            </w:r>
          </w:p>
        </w:tc>
      </w:tr>
      <w:tr w:rsidR="003906E3" w:rsidRPr="003906E3" w:rsidTr="00E714C4">
        <w:trPr>
          <w:trHeight w:val="520"/>
          <w:jc w:val="center"/>
        </w:trPr>
        <w:tc>
          <w:tcPr>
            <w:tcW w:w="643"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336</w:t>
            </w:r>
          </w:p>
        </w:tc>
        <w:tc>
          <w:tcPr>
            <w:tcW w:w="14515" w:type="dxa"/>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225"/>
              <w:contextualSpacing/>
              <w:rPr>
                <w:rFonts w:ascii="Times New Roman" w:eastAsia="SimSun" w:hAnsi="Times New Roman" w:cs="Arial"/>
                <w:sz w:val="18"/>
                <w:szCs w:val="18"/>
              </w:rPr>
            </w:pPr>
            <w:r w:rsidRPr="003906E3">
              <w:rPr>
                <w:rFonts w:ascii="Times New Roman" w:eastAsia="SimSun" w:hAnsi="Times New Roman" w:cs="Arial"/>
                <w:b/>
                <w:bCs/>
                <w:sz w:val="18"/>
                <w:szCs w:val="18"/>
              </w:rPr>
              <w:t xml:space="preserve">Государственные монополии, государственные предприятия и предприятия со специальными или исключительными правами </w:t>
            </w: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1) </w:t>
            </w:r>
            <w:r w:rsidRPr="003906E3">
              <w:rPr>
                <w:rFonts w:ascii="Times New Roman" w:eastAsia="SimSun" w:hAnsi="Times New Roman" w:cs="Times New Roman"/>
                <w:sz w:val="20"/>
                <w:szCs w:val="20"/>
                <w:lang w:eastAsia="zh-CN"/>
              </w:rPr>
              <w:t>Ни одно положение в настоящей главе не препятствует стороне назначать или поддерживать государственные монополии или государственные предприятия либо наделять предприятия  специальными или исключительными правами в соответствии со своим законодательством</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Обеспечение того, чтобы в Республике Молдова институциональная база и её административный потенциал гарантировали беспристрастное применение эффективного законодательства в области конкуренции, а также обеспечивали равные конкурентные условия для всех хозяйствующих субъектов</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b/>
                <w:sz w:val="18"/>
                <w:szCs w:val="18"/>
              </w:rPr>
              <w:t>L1</w:t>
            </w:r>
            <w:r w:rsidRPr="003906E3">
              <w:rPr>
                <w:rFonts w:ascii="Times New Roman" w:eastAsia="SimSun" w:hAnsi="Times New Roman" w:cs="Arial"/>
                <w:sz w:val="18"/>
                <w:szCs w:val="18"/>
              </w:rPr>
              <w:t xml:space="preserve">. </w:t>
            </w:r>
            <w:r w:rsidRPr="003906E3">
              <w:rPr>
                <w:rFonts w:ascii="Times New Roman" w:eastAsia="SimSun" w:hAnsi="Times New Roman" w:cs="Arial"/>
                <w:b/>
                <w:sz w:val="18"/>
                <w:szCs w:val="18"/>
              </w:rPr>
              <w:t>Акт о внесении изменений</w:t>
            </w:r>
          </w:p>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Разработка и продвижение внесения изменений в нормативные акты по вопросам исключительных прав предприятий с государственной собственностью</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Измененная норматив</w:t>
            </w:r>
            <w:r w:rsidR="00E714C4">
              <w:rPr>
                <w:rFonts w:ascii="Times New Roman" w:eastAsia="SimSun" w:hAnsi="Times New Roman" w:cs="Arial"/>
                <w:sz w:val="18"/>
                <w:szCs w:val="18"/>
              </w:rPr>
              <w:t>-</w:t>
            </w:r>
            <w:r w:rsidRPr="003906E3">
              <w:rPr>
                <w:rFonts w:ascii="Times New Roman" w:eastAsia="SimSun" w:hAnsi="Times New Roman" w:cs="Arial"/>
                <w:sz w:val="18"/>
                <w:szCs w:val="18"/>
              </w:rPr>
              <w:t>ная база</w:t>
            </w: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E714C4" w:rsidRDefault="003906E3" w:rsidP="0056419B">
            <w:pPr>
              <w:spacing w:after="0" w:line="240" w:lineRule="auto"/>
              <w:rPr>
                <w:rFonts w:ascii="Times New Roman" w:eastAsia="SimSun" w:hAnsi="Times New Roman" w:cs="Times New Roman"/>
                <w:sz w:val="18"/>
                <w:szCs w:val="18"/>
              </w:rPr>
            </w:pPr>
            <w:r w:rsidRPr="00E714C4">
              <w:rPr>
                <w:rFonts w:ascii="Times New Roman" w:eastAsia="SimSun" w:hAnsi="Times New Roman" w:cs="Times New Roman"/>
                <w:sz w:val="18"/>
                <w:szCs w:val="18"/>
              </w:rPr>
              <w:t>Министерство экономики и инфраструктуры;</w:t>
            </w:r>
          </w:p>
          <w:p w:rsidR="003906E3" w:rsidRPr="00E714C4" w:rsidRDefault="003906E3" w:rsidP="0056419B">
            <w:pPr>
              <w:spacing w:after="0" w:line="240" w:lineRule="auto"/>
              <w:rPr>
                <w:rFonts w:ascii="Times New Roman" w:eastAsia="SimSun" w:hAnsi="Times New Roman" w:cs="Times New Roman"/>
                <w:sz w:val="18"/>
                <w:szCs w:val="18"/>
              </w:rPr>
            </w:pPr>
            <w:r w:rsidRPr="00E714C4">
              <w:rPr>
                <w:rFonts w:ascii="Times New Roman" w:eastAsia="SimSun" w:hAnsi="Times New Roman" w:cs="Times New Roman"/>
                <w:bCs/>
                <w:sz w:val="18"/>
                <w:szCs w:val="18"/>
              </w:rPr>
              <w:t>Центральные отраслевые административные органы;</w:t>
            </w:r>
          </w:p>
          <w:p w:rsidR="003906E3" w:rsidRPr="00E714C4" w:rsidRDefault="003906E3" w:rsidP="0056419B">
            <w:pPr>
              <w:spacing w:after="0" w:line="240" w:lineRule="auto"/>
              <w:rPr>
                <w:rFonts w:ascii="Times New Roman" w:eastAsia="SimSun" w:hAnsi="Times New Roman" w:cs="Times New Roman"/>
                <w:sz w:val="18"/>
                <w:szCs w:val="18"/>
              </w:rPr>
            </w:pPr>
            <w:r w:rsidRPr="00E714C4">
              <w:rPr>
                <w:rFonts w:ascii="Times New Roman" w:eastAsia="SimSun" w:hAnsi="Times New Roman" w:cs="Times New Roman"/>
                <w:sz w:val="18"/>
                <w:szCs w:val="18"/>
              </w:rPr>
              <w:t>Совет по конкуренции</w:t>
            </w:r>
          </w:p>
          <w:p w:rsidR="003906E3" w:rsidRPr="00E714C4" w:rsidRDefault="003906E3" w:rsidP="0056419B">
            <w:pPr>
              <w:spacing w:after="0" w:line="240" w:lineRule="auto"/>
              <w:rPr>
                <w:rFonts w:ascii="Times New Roman" w:eastAsia="SimSun" w:hAnsi="Times New Roman" w:cs="Times New Roman"/>
                <w:sz w:val="18"/>
                <w:szCs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IV квартал 2019 г.</w:t>
            </w:r>
          </w:p>
          <w:p w:rsidR="003906E3" w:rsidRPr="003906E3" w:rsidRDefault="003906E3" w:rsidP="0056419B">
            <w:pPr>
              <w:spacing w:after="0" w:line="240" w:lineRule="auto"/>
              <w:ind w:firstLine="46"/>
              <w:rPr>
                <w:rFonts w:ascii="Times New Roman" w:eastAsia="SimSun" w:hAnsi="Times New Roman" w:cs="Arial"/>
                <w:sz w:val="18"/>
                <w:szCs w:val="18"/>
              </w:rPr>
            </w:pPr>
          </w:p>
          <w:p w:rsidR="003906E3" w:rsidRPr="003906E3" w:rsidRDefault="003906E3" w:rsidP="0056419B">
            <w:pPr>
              <w:spacing w:after="0" w:line="240" w:lineRule="auto"/>
              <w:ind w:firstLine="46"/>
              <w:rPr>
                <w:rFonts w:ascii="Times New Roman" w:eastAsia="SimSun" w:hAnsi="Times New Roman" w:cs="Arial"/>
                <w:sz w:val="18"/>
                <w:szCs w:val="18"/>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(2) </w:t>
            </w:r>
            <w:r w:rsidRPr="003906E3">
              <w:rPr>
                <w:rFonts w:ascii="Times New Roman" w:eastAsia="SimSun" w:hAnsi="Times New Roman" w:cs="Times New Roman"/>
                <w:sz w:val="20"/>
                <w:szCs w:val="20"/>
                <w:lang w:eastAsia="zh-CN"/>
              </w:rPr>
              <w:t xml:space="preserve">В отношении государственных монополий коммерческого характера, государственных предприятий и предприятий, которым переданы специальные или исключительные права, </w:t>
            </w:r>
            <w:r w:rsidRPr="003906E3">
              <w:rPr>
                <w:rFonts w:ascii="Times New Roman" w:eastAsia="SimSun" w:hAnsi="Times New Roman" w:cs="Times New Roman"/>
                <w:sz w:val="20"/>
                <w:szCs w:val="20"/>
                <w:lang w:eastAsia="zh-CN"/>
              </w:rPr>
              <w:lastRenderedPageBreak/>
              <w:t xml:space="preserve">каждая сторона обеспечивает, чтобы такие права соответствовали законодательным нормам о конкуренции, упомянутым в части (2) статьи 333, в той мере, в какой применяется это законодательство, не препятствует реализации в законе или в реальности конкретных задач, представляющих общественный интерес, привязанных к предприятиям, о которых идет речь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b/>
                <w:sz w:val="18"/>
                <w:szCs w:val="18"/>
              </w:rPr>
              <w:t>I1</w:t>
            </w:r>
            <w:r w:rsidRPr="003906E3">
              <w:rPr>
                <w:rFonts w:ascii="Times New Roman" w:eastAsia="SimSun" w:hAnsi="Times New Roman" w:cs="Arial"/>
                <w:sz w:val="18"/>
                <w:szCs w:val="18"/>
              </w:rPr>
              <w:t>. Осуществление полезного расследования касательно деятельности предприятий, наделенных исключительными правами</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Годовой отчет о</w:t>
            </w:r>
            <w:r w:rsidRPr="003906E3">
              <w:rPr>
                <w:rFonts w:ascii="Calibri" w:eastAsia="SimSun" w:hAnsi="Calibri" w:cs="Arial"/>
              </w:rPr>
              <w:t xml:space="preserve"> </w:t>
            </w:r>
            <w:r w:rsidRPr="003906E3">
              <w:rPr>
                <w:rFonts w:ascii="Times New Roman" w:eastAsia="SimSun" w:hAnsi="Times New Roman" w:cs="Arial"/>
                <w:sz w:val="18"/>
                <w:szCs w:val="18"/>
              </w:rPr>
              <w:t>полезном расследова</w:t>
            </w:r>
            <w:r w:rsidR="00E714C4">
              <w:rPr>
                <w:rFonts w:ascii="Times New Roman" w:eastAsia="SimSun" w:hAnsi="Times New Roman" w:cs="Arial"/>
                <w:sz w:val="18"/>
                <w:szCs w:val="18"/>
              </w:rPr>
              <w:t>-</w:t>
            </w:r>
            <w:r w:rsidRPr="003906E3">
              <w:rPr>
                <w:rFonts w:ascii="Times New Roman" w:eastAsia="SimSun" w:hAnsi="Times New Roman" w:cs="Arial"/>
                <w:sz w:val="18"/>
                <w:szCs w:val="18"/>
              </w:rPr>
              <w:t>нии</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Совет по конкуренции; </w:t>
            </w:r>
          </w:p>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Министерство экономики и инфраструктуры</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2017 -</w:t>
            </w:r>
            <w:r w:rsidRPr="003906E3">
              <w:rPr>
                <w:rFonts w:ascii="Calibri" w:eastAsia="SimSun" w:hAnsi="Calibri" w:cs="Arial"/>
                <w:sz w:val="18"/>
                <w:szCs w:val="18"/>
                <w:cs/>
              </w:rPr>
              <w:t xml:space="preserve"> </w:t>
            </w:r>
            <w:r w:rsidRPr="003906E3">
              <w:rPr>
                <w:rFonts w:ascii="Times New Roman" w:eastAsia="SimSun" w:hAnsi="Times New Roman" w:cs="Arial"/>
                <w:sz w:val="18"/>
                <w:szCs w:val="18"/>
              </w:rPr>
              <w:t xml:space="preserve">2019 гг. </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tc>
      </w:tr>
      <w:tr w:rsidR="003906E3" w:rsidRPr="003906E3" w:rsidTr="00E714C4">
        <w:trPr>
          <w:jc w:val="center"/>
        </w:trPr>
        <w:tc>
          <w:tcPr>
            <w:tcW w:w="643"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337</w:t>
            </w:r>
          </w:p>
        </w:tc>
        <w:tc>
          <w:tcPr>
            <w:tcW w:w="2693" w:type="dxa"/>
            <w:vMerge w:val="restart"/>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rPr>
                <w:rFonts w:ascii="Times New Roman" w:eastAsia="SimSun" w:hAnsi="Times New Roman" w:cs="Times New Roman"/>
                <w:b/>
                <w:bCs/>
                <w:color w:val="000000"/>
                <w:sz w:val="20"/>
                <w:szCs w:val="20"/>
                <w:lang w:eastAsia="zh-CN"/>
              </w:rPr>
            </w:pPr>
            <w:r w:rsidRPr="003906E3">
              <w:rPr>
                <w:rFonts w:ascii="Times New Roman" w:eastAsia="SimSun" w:hAnsi="Times New Roman" w:cs="Times New Roman"/>
                <w:b/>
                <w:bCs/>
                <w:color w:val="000000"/>
                <w:sz w:val="20"/>
                <w:szCs w:val="20"/>
                <w:lang w:eastAsia="zh-CN"/>
              </w:rPr>
              <w:t xml:space="preserve">Сотрудничество и обмен информацией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(1) Стороны признают важность сотрудничества и координации между их соответствующими органами конкуренции для обеспечения  эффективного соблюдения законодательства в отношении конкуренции  и для достижения целей настоящего Соглашения путем продвижения конкуренции и сокращения антиконкурентных коммерческих практик или антиконкурентных сделок</w:t>
            </w:r>
          </w:p>
        </w:tc>
        <w:tc>
          <w:tcPr>
            <w:tcW w:w="2410" w:type="dxa"/>
            <w:vMerge w:val="restart"/>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Times New Roman"/>
                <w:sz w:val="20"/>
                <w:szCs w:val="20"/>
                <w:lang w:eastAsia="zh-CN"/>
              </w:rPr>
              <w:t xml:space="preserve">Укрепления диалога  относительно практики обеспечения соблюдения законодательства в этой области, а также относительно прочих законодательных изменений, связанных с конкуренцией, </w:t>
            </w:r>
            <w:r w:rsidRPr="003906E3">
              <w:rPr>
                <w:rFonts w:ascii="Calibri" w:eastAsia="SimSun" w:hAnsi="Calibri" w:cs="Calibri"/>
                <w:color w:val="000000"/>
                <w:lang w:val="ro-RO" w:eastAsia="zh-CN"/>
              </w:rPr>
              <w:t xml:space="preserve"> </w:t>
            </w:r>
            <w:r w:rsidRPr="003906E3">
              <w:rPr>
                <w:rFonts w:ascii="Times New Roman" w:eastAsia="SimSun" w:hAnsi="Times New Roman" w:cs="Times New Roman"/>
                <w:sz w:val="20"/>
                <w:szCs w:val="20"/>
                <w:lang w:eastAsia="zh-CN"/>
              </w:rPr>
              <w:t>в том числе путем формирования кадров в ведомствах  и путем предоставления  экспертных консультаций по вопросам общего применения правил государственной помощи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b/>
                <w:sz w:val="18"/>
                <w:szCs w:val="18"/>
              </w:rPr>
              <w:t>I1.</w:t>
            </w:r>
            <w:r w:rsidRPr="003906E3">
              <w:rPr>
                <w:rFonts w:ascii="Times New Roman" w:eastAsia="SimSun" w:hAnsi="Times New Roman" w:cs="Arial"/>
                <w:sz w:val="18"/>
                <w:szCs w:val="18"/>
              </w:rPr>
              <w:t xml:space="preserve"> Укрепление сотрудничества и диалога с другими конкурентными учреждениями и международными организациями в области применения Закона№ 183 от 11 июля 2012  о конкуренции  и Закона № 139 от 15 июня  2012 г. о государственной помощи в соответствии с требованиями Европейского Союза</w:t>
            </w:r>
          </w:p>
          <w:p w:rsidR="003906E3" w:rsidRPr="003906E3" w:rsidRDefault="003906E3" w:rsidP="0056419B">
            <w:pPr>
              <w:spacing w:after="0" w:line="240" w:lineRule="auto"/>
              <w:ind w:firstLine="46"/>
              <w:rPr>
                <w:rFonts w:ascii="Times New Roman" w:eastAsia="SimSun" w:hAnsi="Times New Roman" w:cs="Arial"/>
                <w:sz w:val="18"/>
                <w:szCs w:val="18"/>
              </w:rPr>
            </w:pP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 Минимум 3 поездки с целью обучения или обмена опытом в год</w:t>
            </w:r>
          </w:p>
          <w:p w:rsidR="003906E3" w:rsidRPr="003906E3" w:rsidRDefault="003906E3" w:rsidP="0056419B">
            <w:pPr>
              <w:spacing w:after="0" w:line="240" w:lineRule="auto"/>
              <w:rPr>
                <w:rFonts w:ascii="Times New Roman" w:eastAsia="SimSun" w:hAnsi="Times New Roman" w:cs="Arial"/>
                <w:sz w:val="18"/>
                <w:szCs w:val="18"/>
              </w:rPr>
            </w:pP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Совет по конкуренции</w:t>
            </w:r>
          </w:p>
          <w:p w:rsidR="003906E3" w:rsidRPr="003906E3" w:rsidRDefault="003906E3" w:rsidP="0056419B">
            <w:pPr>
              <w:spacing w:after="0" w:line="240" w:lineRule="auto"/>
              <w:rPr>
                <w:rFonts w:ascii="Times New Roman" w:eastAsia="SimSun" w:hAnsi="Times New Roman" w:cs="Arial"/>
                <w:sz w:val="18"/>
                <w:szCs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2017 – 2019 гг. </w:t>
            </w:r>
          </w:p>
          <w:p w:rsidR="003906E3" w:rsidRPr="003906E3" w:rsidRDefault="003906E3" w:rsidP="0056419B">
            <w:pPr>
              <w:spacing w:after="0" w:line="240" w:lineRule="auto"/>
              <w:ind w:firstLine="46"/>
              <w:rPr>
                <w:rFonts w:ascii="Times New Roman" w:eastAsia="SimSun" w:hAnsi="Times New Roman" w:cs="Arial"/>
                <w:sz w:val="18"/>
                <w:szCs w:val="18"/>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Другие источники</w:t>
            </w:r>
          </w:p>
          <w:p w:rsidR="003906E3" w:rsidRPr="003906E3" w:rsidRDefault="003906E3" w:rsidP="0056419B">
            <w:pPr>
              <w:spacing w:after="0" w:line="240" w:lineRule="auto"/>
              <w:ind w:firstLine="46"/>
              <w:rPr>
                <w:rFonts w:ascii="Times New Roman" w:eastAsia="SimSun" w:hAnsi="Times New Roman" w:cs="Arial"/>
                <w:sz w:val="18"/>
                <w:szCs w:val="18"/>
              </w:rPr>
            </w:pPr>
          </w:p>
          <w:p w:rsidR="003906E3" w:rsidRPr="003906E3" w:rsidRDefault="003906E3" w:rsidP="0056419B">
            <w:pPr>
              <w:spacing w:after="0" w:line="240" w:lineRule="auto"/>
              <w:ind w:firstLine="46"/>
              <w:rPr>
                <w:rFonts w:ascii="Times New Roman" w:eastAsia="SimSun" w:hAnsi="Times New Roman" w:cs="Arial"/>
                <w:sz w:val="18"/>
                <w:szCs w:val="18"/>
              </w:rPr>
            </w:pP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vMerge/>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410" w:type="dxa"/>
            <w:vMerge/>
            <w:tcBorders>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b/>
                <w:sz w:val="18"/>
                <w:szCs w:val="18"/>
              </w:rPr>
              <w:t xml:space="preserve">I2. </w:t>
            </w:r>
            <w:r w:rsidRPr="003906E3">
              <w:rPr>
                <w:rFonts w:ascii="Times New Roman" w:eastAsia="SimSun" w:hAnsi="Times New Roman" w:cs="Arial"/>
                <w:sz w:val="18"/>
                <w:szCs w:val="18"/>
              </w:rPr>
              <w:t xml:space="preserve">Продвижение культуры конкуренции (посредством тренингов, пресс-конференций, круглых столов и т.п.) </w:t>
            </w:r>
          </w:p>
          <w:p w:rsidR="003906E3" w:rsidRPr="003906E3" w:rsidRDefault="003906E3" w:rsidP="0056419B">
            <w:pPr>
              <w:spacing w:after="0" w:line="240" w:lineRule="auto"/>
              <w:ind w:firstLine="46"/>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2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Arial"/>
                <w:sz w:val="18"/>
                <w:szCs w:val="18"/>
              </w:rPr>
              <w:t xml:space="preserve"> Организация тренингов, конференций для средств массовой информации и круглых столов (минимум 25) </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Совет по конкуренции</w:t>
            </w: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2017 – 2019 гг. </w:t>
            </w:r>
          </w:p>
          <w:p w:rsidR="003906E3" w:rsidRPr="003906E3" w:rsidRDefault="003906E3" w:rsidP="0056419B">
            <w:pPr>
              <w:spacing w:after="0" w:line="240" w:lineRule="auto"/>
              <w:ind w:firstLine="46"/>
              <w:rPr>
                <w:rFonts w:ascii="Times New Roman" w:eastAsia="SimSun" w:hAnsi="Times New Roman" w:cs="Arial"/>
                <w:sz w:val="18"/>
                <w:szCs w:val="18"/>
              </w:rPr>
            </w:pPr>
          </w:p>
          <w:p w:rsidR="003906E3" w:rsidRPr="003906E3" w:rsidRDefault="003906E3" w:rsidP="0056419B">
            <w:pPr>
              <w:spacing w:after="0" w:line="240" w:lineRule="auto"/>
              <w:ind w:firstLine="46"/>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Другие источники </w:t>
            </w:r>
          </w:p>
          <w:p w:rsidR="003906E3" w:rsidRPr="003906E3" w:rsidRDefault="003906E3" w:rsidP="0056419B">
            <w:pPr>
              <w:spacing w:after="0" w:line="240" w:lineRule="auto"/>
              <w:ind w:firstLine="46"/>
              <w:rPr>
                <w:rFonts w:ascii="Times New Roman" w:eastAsia="SimSun" w:hAnsi="Times New Roman" w:cs="Arial"/>
                <w:sz w:val="18"/>
                <w:szCs w:val="18"/>
              </w:rPr>
            </w:pPr>
          </w:p>
          <w:p w:rsidR="003906E3" w:rsidRPr="003906E3" w:rsidRDefault="003906E3" w:rsidP="0056419B">
            <w:pPr>
              <w:spacing w:after="0" w:line="240" w:lineRule="auto"/>
              <w:ind w:firstLine="46"/>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vAlign w:val="cente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Times New Roman"/>
                <w:sz w:val="20"/>
                <w:szCs w:val="20"/>
                <w:lang w:eastAsia="zh-CN"/>
              </w:rPr>
              <w:t xml:space="preserve">Укрепление диалога  относительно практики обеспечения соблюдения законодательства в этой области, а также </w:t>
            </w:r>
            <w:r w:rsidRPr="003906E3">
              <w:rPr>
                <w:rFonts w:ascii="Times New Roman" w:eastAsia="SimSun" w:hAnsi="Times New Roman" w:cs="Times New Roman"/>
                <w:sz w:val="20"/>
                <w:szCs w:val="20"/>
                <w:lang w:eastAsia="zh-CN"/>
              </w:rPr>
              <w:lastRenderedPageBreak/>
              <w:t xml:space="preserve">относительно прочих законодательных изменений, связанных с конкуренцией, </w:t>
            </w:r>
            <w:r w:rsidRPr="003906E3">
              <w:rPr>
                <w:rFonts w:ascii="Calibri" w:eastAsia="SimSun" w:hAnsi="Calibri" w:cs="Calibri"/>
                <w:color w:val="000000"/>
                <w:lang w:val="ro-RO" w:eastAsia="zh-CN"/>
              </w:rPr>
              <w:t xml:space="preserve"> </w:t>
            </w:r>
            <w:r w:rsidRPr="003906E3">
              <w:rPr>
                <w:rFonts w:ascii="Times New Roman" w:eastAsia="SimSun" w:hAnsi="Times New Roman" w:cs="Times New Roman"/>
                <w:sz w:val="20"/>
                <w:szCs w:val="20"/>
                <w:lang w:eastAsia="zh-CN"/>
              </w:rPr>
              <w:t>в том числе путем формирования кадров в ведомствах  и путем предоставления  экспертных консультаций по вопросам общего применения правил государственной помощи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b/>
                <w:sz w:val="18"/>
                <w:szCs w:val="18"/>
              </w:rPr>
            </w:pPr>
            <w:r w:rsidRPr="003906E3">
              <w:rPr>
                <w:rFonts w:ascii="Times New Roman" w:eastAsia="SimSun" w:hAnsi="Times New Roman" w:cs="Arial"/>
                <w:b/>
                <w:sz w:val="18"/>
                <w:szCs w:val="18"/>
              </w:rPr>
              <w:lastRenderedPageBreak/>
              <w:t>I3.</w:t>
            </w:r>
            <w:r w:rsidRPr="003906E3">
              <w:rPr>
                <w:rFonts w:ascii="Times New Roman" w:eastAsia="SimSun" w:hAnsi="Times New Roman" w:cs="Arial"/>
                <w:sz w:val="18"/>
                <w:szCs w:val="18"/>
              </w:rPr>
              <w:t xml:space="preserve"> Вовлечение международных экспертов для приобретения наилучших практик в области конкуренции и государственной помощи</w:t>
            </w:r>
          </w:p>
        </w:tc>
        <w:tc>
          <w:tcPr>
            <w:tcW w:w="1211" w:type="dxa"/>
            <w:tcBorders>
              <w:top w:val="single" w:sz="6" w:space="0" w:color="000000"/>
              <w:left w:val="single" w:sz="6" w:space="0" w:color="000000"/>
              <w:bottom w:val="single" w:sz="4"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Минимум 15 тренингов, организован</w:t>
            </w:r>
            <w:r w:rsidR="00871148">
              <w:rPr>
                <w:rFonts w:ascii="Times New Roman" w:eastAsia="SimSun" w:hAnsi="Times New Roman" w:cs="Arial"/>
                <w:sz w:val="18"/>
                <w:szCs w:val="18"/>
              </w:rPr>
              <w:t>-</w:t>
            </w:r>
            <w:r w:rsidRPr="003906E3">
              <w:rPr>
                <w:rFonts w:ascii="Times New Roman" w:eastAsia="SimSun" w:hAnsi="Times New Roman" w:cs="Arial"/>
                <w:sz w:val="18"/>
                <w:szCs w:val="18"/>
              </w:rPr>
              <w:t xml:space="preserve">ных для сотрудников Совета по </w:t>
            </w:r>
            <w:r w:rsidRPr="003906E3">
              <w:rPr>
                <w:rFonts w:ascii="Times New Roman" w:eastAsia="SimSun" w:hAnsi="Times New Roman" w:cs="Arial"/>
                <w:sz w:val="18"/>
                <w:szCs w:val="18"/>
              </w:rPr>
              <w:lastRenderedPageBreak/>
              <w:t>конкуренции</w:t>
            </w:r>
          </w:p>
        </w:tc>
        <w:tc>
          <w:tcPr>
            <w:tcW w:w="2389" w:type="dxa"/>
            <w:tcBorders>
              <w:top w:val="single" w:sz="6" w:space="0" w:color="000000"/>
              <w:left w:val="single" w:sz="6" w:space="0" w:color="000000"/>
              <w:bottom w:val="single" w:sz="4"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lastRenderedPageBreak/>
              <w:t>Совет по конкуренции</w:t>
            </w:r>
          </w:p>
          <w:p w:rsidR="003906E3" w:rsidRPr="003906E3" w:rsidRDefault="003906E3" w:rsidP="0056419B">
            <w:pPr>
              <w:spacing w:after="0" w:line="240" w:lineRule="auto"/>
              <w:rPr>
                <w:rFonts w:ascii="Times New Roman" w:eastAsia="SimSun" w:hAnsi="Times New Roman" w:cs="Arial"/>
                <w:sz w:val="18"/>
                <w:szCs w:val="18"/>
              </w:rPr>
            </w:pPr>
          </w:p>
        </w:tc>
        <w:tc>
          <w:tcPr>
            <w:tcW w:w="992" w:type="dxa"/>
            <w:tcBorders>
              <w:top w:val="single" w:sz="6" w:space="0" w:color="000000"/>
              <w:left w:val="single" w:sz="6" w:space="0" w:color="000000"/>
              <w:bottom w:val="single" w:sz="4"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2017 – 2019 гг. </w:t>
            </w:r>
          </w:p>
          <w:p w:rsidR="003906E3" w:rsidRPr="003906E3" w:rsidRDefault="003906E3" w:rsidP="0056419B">
            <w:pPr>
              <w:spacing w:after="0" w:line="240" w:lineRule="auto"/>
              <w:ind w:firstLine="46"/>
              <w:rPr>
                <w:rFonts w:ascii="Times New Roman" w:eastAsia="SimSun" w:hAnsi="Times New Roman" w:cs="Arial"/>
                <w:sz w:val="18"/>
                <w:szCs w:val="18"/>
              </w:rPr>
            </w:pPr>
          </w:p>
        </w:tc>
        <w:tc>
          <w:tcPr>
            <w:tcW w:w="1985" w:type="dxa"/>
            <w:tcBorders>
              <w:top w:val="single" w:sz="6" w:space="0" w:color="000000"/>
              <w:left w:val="single" w:sz="6" w:space="0" w:color="000000"/>
              <w:bottom w:val="single" w:sz="4"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Другие источники </w:t>
            </w:r>
          </w:p>
        </w:tc>
      </w:tr>
      <w:tr w:rsidR="003906E3" w:rsidRPr="003906E3" w:rsidTr="00E714C4">
        <w:trPr>
          <w:jc w:val="center"/>
        </w:trPr>
        <w:tc>
          <w:tcPr>
            <w:tcW w:w="643" w:type="dxa"/>
            <w:tcBorders>
              <w:top w:val="single" w:sz="6" w:space="0" w:color="000000"/>
              <w:left w:val="single" w:sz="6" w:space="0" w:color="000000"/>
              <w:bottom w:val="single" w:sz="6" w:space="0" w:color="000000"/>
              <w:right w:val="single" w:sz="6" w:space="0" w:color="000000"/>
            </w:tcBorders>
            <w:vAlign w:val="cente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4" w:space="0" w:color="000000"/>
              <w:left w:val="single" w:sz="6" w:space="0" w:color="000000"/>
              <w:bottom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b/>
                <w:color w:val="000000"/>
                <w:sz w:val="18"/>
                <w:szCs w:val="18"/>
                <w:lang w:val="ro-RO" w:eastAsia="zh-CN"/>
              </w:rPr>
              <w:t>(3)</w:t>
            </w:r>
            <w:r w:rsidRPr="003906E3">
              <w:rPr>
                <w:rFonts w:ascii="Times New Roman" w:eastAsia="SimSun" w:hAnsi="Times New Roman" w:cs="Calibri"/>
                <w:color w:val="000000"/>
                <w:sz w:val="18"/>
                <w:szCs w:val="18"/>
                <w:lang w:val="ro-RO" w:eastAsia="zh-CN"/>
              </w:rPr>
              <w:t xml:space="preserve"> С целью облегчения эффективного применения соответствующих законов о конкуренции органы по вопросам конкуренции могут обмениваться не конфиденциальной информацией. Все информационные обмены подлежат стандартным процедурам конфиденциальности, применимым на территории каждой из сторон. Всякий раз, когда стороны обмениваются информацией в соответствии с настоящей статьей, они должны принимать во внимание ограничения, исходящие из требований профессиональной и коммерческой тайны в соответствующих областях их компетенции</w:t>
            </w:r>
          </w:p>
        </w:tc>
        <w:tc>
          <w:tcPr>
            <w:tcW w:w="2410" w:type="dxa"/>
            <w:tcBorders>
              <w:top w:val="single" w:sz="4" w:space="0" w:color="000000"/>
              <w:left w:val="single" w:sz="6" w:space="0" w:color="000000"/>
              <w:bottom w:val="single" w:sz="6"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Times New Roman"/>
                <w:sz w:val="20"/>
                <w:szCs w:val="20"/>
                <w:lang w:eastAsia="zh-CN"/>
              </w:rPr>
              <w:t>Укрепление диалога  относительно практики обеспечения соблюдения законодательства в этой области, а также относительно прочих законодательных изменений, связанных с конкуренцией,  в том числе путем формирования кадров в ведомствах  и путем предоставления  экспертных консультаций по вопросам общего применения правил государственной помощи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b/>
                <w:sz w:val="18"/>
                <w:szCs w:val="18"/>
              </w:rPr>
              <w:t>I4.</w:t>
            </w:r>
            <w:r w:rsidRPr="003906E3">
              <w:rPr>
                <w:rFonts w:ascii="Times New Roman" w:eastAsia="SimSun" w:hAnsi="Times New Roman" w:cs="Arial"/>
                <w:sz w:val="18"/>
                <w:szCs w:val="18"/>
              </w:rPr>
              <w:t xml:space="preserve"> Вовлечение международных экспертов для проведения исследований в области анализа конкурентной среды в экономических секторах в Республике Молдова</w:t>
            </w:r>
          </w:p>
        </w:tc>
        <w:tc>
          <w:tcPr>
            <w:tcW w:w="1211" w:type="dxa"/>
            <w:tcBorders>
              <w:top w:val="single" w:sz="4" w:space="0" w:color="000000"/>
              <w:left w:val="single" w:sz="4"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 Минимум 4 иниции</w:t>
            </w:r>
            <w:r w:rsidR="00E714C4">
              <w:rPr>
                <w:rFonts w:ascii="Times New Roman" w:eastAsia="SimSun" w:hAnsi="Times New Roman" w:cs="Arial"/>
                <w:sz w:val="18"/>
                <w:szCs w:val="18"/>
              </w:rPr>
              <w:t>-</w:t>
            </w:r>
            <w:r w:rsidRPr="003906E3">
              <w:rPr>
                <w:rFonts w:ascii="Times New Roman" w:eastAsia="SimSun" w:hAnsi="Times New Roman" w:cs="Arial"/>
                <w:sz w:val="18"/>
                <w:szCs w:val="18"/>
              </w:rPr>
              <w:t>рованных исследова</w:t>
            </w:r>
            <w:r w:rsidR="00E714C4">
              <w:rPr>
                <w:rFonts w:ascii="Times New Roman" w:eastAsia="SimSun" w:hAnsi="Times New Roman" w:cs="Arial"/>
                <w:sz w:val="18"/>
                <w:szCs w:val="18"/>
              </w:rPr>
              <w:t>-</w:t>
            </w:r>
            <w:r w:rsidRPr="003906E3">
              <w:rPr>
                <w:rFonts w:ascii="Times New Roman" w:eastAsia="SimSun" w:hAnsi="Times New Roman" w:cs="Arial"/>
                <w:sz w:val="18"/>
                <w:szCs w:val="18"/>
              </w:rPr>
              <w:t xml:space="preserve">ния </w:t>
            </w:r>
          </w:p>
        </w:tc>
        <w:tc>
          <w:tcPr>
            <w:tcW w:w="2389" w:type="dxa"/>
            <w:tcBorders>
              <w:top w:val="single" w:sz="4"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Совет по конкуренции</w:t>
            </w:r>
          </w:p>
        </w:tc>
        <w:tc>
          <w:tcPr>
            <w:tcW w:w="992" w:type="dxa"/>
            <w:tcBorders>
              <w:top w:val="single" w:sz="4"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2017- 2019 гг. </w:t>
            </w:r>
          </w:p>
        </w:tc>
        <w:tc>
          <w:tcPr>
            <w:tcW w:w="1985" w:type="dxa"/>
            <w:tcBorders>
              <w:top w:val="single" w:sz="4"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 Другие источники</w:t>
            </w:r>
          </w:p>
        </w:tc>
      </w:tr>
      <w:tr w:rsidR="003906E3" w:rsidRPr="003906E3" w:rsidTr="00E714C4">
        <w:trPr>
          <w:jc w:val="center"/>
        </w:trPr>
        <w:tc>
          <w:tcPr>
            <w:tcW w:w="15158" w:type="dxa"/>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right="225"/>
              <w:rPr>
                <w:rFonts w:ascii="Times New Roman" w:eastAsia="SimSun" w:hAnsi="Times New Roman" w:cs="Arial"/>
                <w:b/>
                <w:bCs/>
                <w:sz w:val="18"/>
                <w:szCs w:val="18"/>
              </w:rPr>
            </w:pPr>
            <w:r w:rsidRPr="003906E3">
              <w:rPr>
                <w:rFonts w:ascii="Times New Roman" w:eastAsia="SimSun" w:hAnsi="Times New Roman" w:cs="Arial"/>
                <w:b/>
                <w:bCs/>
                <w:sz w:val="18"/>
                <w:szCs w:val="18"/>
              </w:rPr>
              <w:t>Раздел 2</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bCs/>
                <w:sz w:val="18"/>
                <w:szCs w:val="18"/>
              </w:rPr>
              <w:t xml:space="preserve">  Государственная помощь</w:t>
            </w:r>
          </w:p>
        </w:tc>
      </w:tr>
      <w:tr w:rsidR="003906E3" w:rsidRPr="003906E3" w:rsidTr="00E714C4">
        <w:trPr>
          <w:jc w:val="center"/>
        </w:trPr>
        <w:tc>
          <w:tcPr>
            <w:tcW w:w="643"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340</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autoSpaceDE w:val="0"/>
              <w:autoSpaceDN w:val="0"/>
              <w:adjustRightInd w:val="0"/>
              <w:spacing w:after="0" w:line="240" w:lineRule="auto"/>
              <w:ind w:right="225"/>
              <w:rPr>
                <w:rFonts w:ascii="Times New Roman" w:eastAsia="SimSun" w:hAnsi="Times New Roman" w:cs="Arial"/>
                <w:b/>
                <w:bCs/>
                <w:sz w:val="18"/>
                <w:szCs w:val="18"/>
              </w:rPr>
            </w:pPr>
            <w:r w:rsidRPr="003906E3">
              <w:rPr>
                <w:rFonts w:ascii="Times New Roman" w:eastAsia="SimSun" w:hAnsi="Times New Roman" w:cs="Arial"/>
                <w:b/>
                <w:bCs/>
                <w:sz w:val="18"/>
                <w:szCs w:val="18"/>
              </w:rPr>
              <w:t xml:space="preserve">Оценка государственной помощи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b/>
                <w:color w:val="000000"/>
                <w:sz w:val="18"/>
                <w:szCs w:val="18"/>
                <w:lang w:val="ro-RO" w:eastAsia="zh-CN"/>
              </w:rPr>
              <w:t>(1)</w:t>
            </w:r>
            <w:r w:rsidRPr="003906E3">
              <w:rPr>
                <w:rFonts w:ascii="Times New Roman" w:eastAsia="SimSun" w:hAnsi="Times New Roman" w:cs="Calibri"/>
                <w:color w:val="000000"/>
                <w:sz w:val="18"/>
                <w:szCs w:val="18"/>
                <w:lang w:val="ro-RO" w:eastAsia="zh-CN"/>
              </w:rPr>
              <w:t xml:space="preserve">Государственная помощь </w:t>
            </w:r>
            <w:r w:rsidRPr="003906E3">
              <w:rPr>
                <w:rFonts w:ascii="Times New Roman" w:eastAsia="SimSun" w:hAnsi="Times New Roman" w:cs="Calibri"/>
                <w:color w:val="000000"/>
                <w:sz w:val="18"/>
                <w:szCs w:val="18"/>
                <w:lang w:val="ro-RO" w:eastAsia="zh-CN"/>
              </w:rPr>
              <w:lastRenderedPageBreak/>
              <w:t>должна оцениваться на основе критериев, вытекающих из применения правил конкуренции, действующих в ЕС, в в частности, статьи 107 Договора о функционировании Европейского союза, и толкования актов, принятых учреждениями СЕ, в том числе соответствующей судебной практики</w:t>
            </w:r>
            <w:r w:rsidRPr="003906E3">
              <w:rPr>
                <w:rFonts w:ascii="Times New Roman" w:eastAsia="SimSun" w:hAnsi="Times New Roman" w:cs="Calibri"/>
                <w:color w:val="000000"/>
                <w:sz w:val="18"/>
                <w:szCs w:val="18"/>
                <w:lang w:eastAsia="zh-CN"/>
              </w:rPr>
              <w:t xml:space="preserve"> Европейского </w:t>
            </w:r>
            <w:r w:rsidRPr="003906E3">
              <w:rPr>
                <w:rFonts w:ascii="Times New Roman" w:eastAsia="SimSun" w:hAnsi="Times New Roman" w:cs="Calibri"/>
                <w:color w:val="000000"/>
                <w:sz w:val="18"/>
                <w:szCs w:val="18"/>
                <w:lang w:val="ro-RO" w:eastAsia="zh-CN"/>
              </w:rPr>
              <w:t xml:space="preserve"> </w:t>
            </w:r>
            <w:r w:rsidRPr="003906E3">
              <w:rPr>
                <w:rFonts w:ascii="Times New Roman" w:eastAsia="SimSun" w:hAnsi="Times New Roman" w:cs="Calibri"/>
                <w:color w:val="000000"/>
                <w:sz w:val="18"/>
                <w:szCs w:val="18"/>
                <w:lang w:eastAsia="zh-CN"/>
              </w:rPr>
              <w:t>с</w:t>
            </w:r>
            <w:r w:rsidRPr="003906E3">
              <w:rPr>
                <w:rFonts w:ascii="Times New Roman" w:eastAsia="SimSun" w:hAnsi="Times New Roman" w:cs="Calibri"/>
                <w:color w:val="000000"/>
                <w:sz w:val="18"/>
                <w:szCs w:val="18"/>
                <w:lang w:val="ro-RO" w:eastAsia="zh-CN"/>
              </w:rPr>
              <w:t xml:space="preserve">уда </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Укрепление  диалога  относительно практики обеспечения соблюдения </w:t>
            </w:r>
            <w:r w:rsidRPr="003906E3">
              <w:rPr>
                <w:rFonts w:ascii="Times New Roman" w:eastAsia="SimSun" w:hAnsi="Times New Roman" w:cs="Times New Roman"/>
                <w:sz w:val="20"/>
                <w:szCs w:val="20"/>
                <w:lang w:eastAsia="zh-CN"/>
              </w:rPr>
              <w:lastRenderedPageBreak/>
              <w:t>законодательства в этой области, а также относительно прочих законодательных изменений, связанных с конкуренцией,  в том числе путем формирования кадров в ведомствах  и путем предоставления  экспертных консультаций по вопросам общего применения правил государственной помощи</w:t>
            </w:r>
          </w:p>
        </w:tc>
        <w:tc>
          <w:tcPr>
            <w:tcW w:w="2835" w:type="dxa"/>
            <w:tcBorders>
              <w:top w:val="single" w:sz="4"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b/>
                <w:sz w:val="18"/>
                <w:szCs w:val="18"/>
              </w:rPr>
              <w:lastRenderedPageBreak/>
              <w:t>I1</w:t>
            </w:r>
            <w:r w:rsidRPr="003906E3">
              <w:rPr>
                <w:rFonts w:ascii="Times New Roman" w:eastAsia="SimSun" w:hAnsi="Times New Roman" w:cs="Arial"/>
                <w:sz w:val="18"/>
                <w:szCs w:val="18"/>
              </w:rPr>
              <w:t>. Оценка государственной помощи</w:t>
            </w:r>
          </w:p>
        </w:tc>
        <w:tc>
          <w:tcPr>
            <w:tcW w:w="1211" w:type="dxa"/>
            <w:tcBorders>
              <w:top w:val="single" w:sz="4"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Количество решений,  принятых </w:t>
            </w:r>
            <w:r w:rsidRPr="003906E3">
              <w:rPr>
                <w:rFonts w:ascii="Times New Roman" w:eastAsia="SimSun" w:hAnsi="Times New Roman" w:cs="Arial"/>
                <w:sz w:val="18"/>
                <w:szCs w:val="18"/>
              </w:rPr>
              <w:lastRenderedPageBreak/>
              <w:t xml:space="preserve">Советом по конкуренции </w:t>
            </w:r>
          </w:p>
          <w:p w:rsidR="003906E3" w:rsidRPr="003906E3" w:rsidRDefault="003906E3" w:rsidP="0056419B">
            <w:pPr>
              <w:spacing w:after="0" w:line="240" w:lineRule="auto"/>
              <w:rPr>
                <w:rFonts w:ascii="Times New Roman" w:eastAsia="SimSun" w:hAnsi="Times New Roman" w:cs="Arial"/>
                <w:sz w:val="18"/>
                <w:szCs w:val="18"/>
              </w:rPr>
            </w:pPr>
          </w:p>
        </w:tc>
        <w:tc>
          <w:tcPr>
            <w:tcW w:w="2389" w:type="dxa"/>
            <w:tcBorders>
              <w:top w:val="single" w:sz="4"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lastRenderedPageBreak/>
              <w:t>Совет по конкуренции</w:t>
            </w:r>
          </w:p>
        </w:tc>
        <w:tc>
          <w:tcPr>
            <w:tcW w:w="992" w:type="dxa"/>
            <w:tcBorders>
              <w:top w:val="single" w:sz="4"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contextualSpacing/>
              <w:rPr>
                <w:rFonts w:ascii="Times New Roman" w:eastAsia="SimSun" w:hAnsi="Times New Roman" w:cs="Arial"/>
                <w:sz w:val="18"/>
                <w:szCs w:val="18"/>
              </w:rPr>
            </w:pPr>
            <w:r w:rsidRPr="003906E3">
              <w:rPr>
                <w:rFonts w:ascii="Times New Roman" w:eastAsia="SimSun" w:hAnsi="Times New Roman" w:cs="Arial"/>
                <w:sz w:val="18"/>
                <w:szCs w:val="18"/>
              </w:rPr>
              <w:t>IV квартал 2019 г.</w:t>
            </w:r>
          </w:p>
          <w:p w:rsidR="003906E3" w:rsidRPr="003906E3" w:rsidRDefault="003906E3" w:rsidP="0056419B">
            <w:pPr>
              <w:spacing w:after="0" w:line="240" w:lineRule="auto"/>
              <w:ind w:firstLine="46"/>
              <w:contextualSpacing/>
              <w:rPr>
                <w:rFonts w:ascii="Times New Roman" w:eastAsia="SimSun" w:hAnsi="Times New Roman" w:cs="Arial"/>
                <w:sz w:val="18"/>
                <w:szCs w:val="18"/>
              </w:rPr>
            </w:pPr>
          </w:p>
          <w:p w:rsidR="003906E3" w:rsidRPr="003906E3" w:rsidRDefault="003906E3" w:rsidP="0056419B">
            <w:pPr>
              <w:spacing w:after="0" w:line="240" w:lineRule="auto"/>
              <w:ind w:firstLine="46"/>
              <w:contextualSpacing/>
              <w:rPr>
                <w:rFonts w:ascii="Times New Roman" w:eastAsia="SimSun" w:hAnsi="Times New Roman" w:cs="Arial"/>
                <w:sz w:val="18"/>
                <w:szCs w:val="18"/>
              </w:rPr>
            </w:pPr>
          </w:p>
          <w:p w:rsidR="003906E3" w:rsidRPr="003906E3" w:rsidRDefault="003906E3" w:rsidP="0056419B">
            <w:pPr>
              <w:spacing w:after="0" w:line="240" w:lineRule="auto"/>
              <w:ind w:firstLine="46"/>
              <w:contextualSpacing/>
              <w:rPr>
                <w:rFonts w:ascii="Times New Roman" w:eastAsia="SimSun" w:hAnsi="Times New Roman" w:cs="Arial"/>
                <w:sz w:val="18"/>
                <w:szCs w:val="18"/>
              </w:rPr>
            </w:pPr>
          </w:p>
          <w:p w:rsidR="003906E3" w:rsidRPr="003906E3" w:rsidRDefault="003906E3" w:rsidP="0056419B">
            <w:pPr>
              <w:spacing w:after="0" w:line="240" w:lineRule="auto"/>
              <w:ind w:firstLine="46"/>
              <w:contextualSpacing/>
              <w:rPr>
                <w:rFonts w:ascii="Times New Roman" w:eastAsia="SimSun" w:hAnsi="Times New Roman" w:cs="Arial"/>
                <w:sz w:val="18"/>
                <w:szCs w:val="18"/>
              </w:rPr>
            </w:pPr>
          </w:p>
          <w:p w:rsidR="003906E3" w:rsidRPr="003906E3" w:rsidRDefault="003906E3" w:rsidP="0056419B">
            <w:pPr>
              <w:spacing w:after="0" w:line="240" w:lineRule="auto"/>
              <w:ind w:firstLine="46"/>
              <w:contextualSpacing/>
              <w:rPr>
                <w:rFonts w:ascii="Times New Roman" w:eastAsia="SimSun" w:hAnsi="Times New Roman" w:cs="Arial"/>
                <w:sz w:val="18"/>
                <w:szCs w:val="18"/>
              </w:rPr>
            </w:pPr>
          </w:p>
          <w:p w:rsidR="003906E3" w:rsidRPr="003906E3" w:rsidRDefault="003906E3" w:rsidP="0056419B">
            <w:pPr>
              <w:spacing w:after="0" w:line="240" w:lineRule="auto"/>
              <w:ind w:firstLine="46"/>
              <w:rPr>
                <w:rFonts w:ascii="Times New Roman" w:eastAsia="SimSun" w:hAnsi="Times New Roman" w:cs="Arial"/>
                <w:sz w:val="18"/>
                <w:szCs w:val="18"/>
              </w:rPr>
            </w:pPr>
          </w:p>
        </w:tc>
        <w:tc>
          <w:tcPr>
            <w:tcW w:w="1985" w:type="dxa"/>
            <w:tcBorders>
              <w:top w:val="single" w:sz="4"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lastRenderedPageBreak/>
              <w:t xml:space="preserve"> В пределах бюджета  органа</w:t>
            </w:r>
          </w:p>
        </w:tc>
      </w:tr>
      <w:tr w:rsidR="003906E3" w:rsidRPr="003906E3" w:rsidTr="00E714C4">
        <w:trPr>
          <w:jc w:val="center"/>
        </w:trPr>
        <w:tc>
          <w:tcPr>
            <w:tcW w:w="643" w:type="dxa"/>
            <w:vMerge/>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(2) </w:t>
            </w:r>
            <w:r w:rsidRPr="003906E3">
              <w:rPr>
                <w:rFonts w:ascii="Times New Roman" w:eastAsia="SimSun" w:hAnsi="Times New Roman" w:cs="Times New Roman"/>
                <w:sz w:val="20"/>
                <w:szCs w:val="20"/>
                <w:lang w:eastAsia="zh-CN"/>
              </w:rPr>
              <w:t>Обязательства, вытекающие из настоящей статьи, применяются в течение пяти лет со дня вступления в силу настоящего Соглашения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Обеспечение того, чтобы в Республике Молдова институциональная база и её административный потенциал гарантировали беспристрастное применение эффективного законодательства в области конкуренции, а также обеспечивали равные конкурентные условия для всех хозяйствующих субъектов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Укрепление диалога  относительно практики обеспечения соблюдения законодательства в этой области, а также относительно прочих законодательных изменений, связанных с конкуренцией,  в том </w:t>
            </w:r>
            <w:r w:rsidRPr="003906E3">
              <w:rPr>
                <w:rFonts w:ascii="Times New Roman" w:eastAsia="SimSun" w:hAnsi="Times New Roman" w:cs="Times New Roman"/>
                <w:sz w:val="20"/>
                <w:szCs w:val="20"/>
                <w:lang w:eastAsia="zh-CN"/>
              </w:rPr>
              <w:lastRenderedPageBreak/>
              <w:t>числе путем формирования кадров в ведомствах  и путем предоставления  экспертных консультаций по вопросам общего применения правил государственной помощи</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b/>
                <w:sz w:val="18"/>
                <w:szCs w:val="18"/>
              </w:rPr>
              <w:lastRenderedPageBreak/>
              <w:t xml:space="preserve">I2. </w:t>
            </w:r>
            <w:r w:rsidRPr="003906E3">
              <w:rPr>
                <w:rFonts w:ascii="Times New Roman" w:eastAsia="SimSun" w:hAnsi="Times New Roman" w:cs="Arial"/>
                <w:sz w:val="18"/>
                <w:szCs w:val="18"/>
              </w:rPr>
              <w:t>Учебные мероприятия по оценке государственной помощи на основании критериев, исходящих из применения норм в области конкуренции, применяемых в Европейском Союзе</w:t>
            </w:r>
          </w:p>
        </w:tc>
        <w:tc>
          <w:tcPr>
            <w:tcW w:w="1211"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100%  обучен</w:t>
            </w:r>
            <w:r w:rsidR="00E714C4">
              <w:rPr>
                <w:rFonts w:ascii="Times New Roman" w:eastAsia="SimSun" w:hAnsi="Times New Roman" w:cs="Arial"/>
                <w:sz w:val="18"/>
                <w:szCs w:val="18"/>
              </w:rPr>
              <w:t>-</w:t>
            </w:r>
            <w:r w:rsidRPr="003906E3">
              <w:rPr>
                <w:rFonts w:ascii="Times New Roman" w:eastAsia="SimSun" w:hAnsi="Times New Roman" w:cs="Arial"/>
                <w:sz w:val="18"/>
                <w:szCs w:val="18"/>
              </w:rPr>
              <w:t>ного персонала с функциями контроля  Совета по конкурен</w:t>
            </w:r>
            <w:r w:rsidR="00E714C4">
              <w:rPr>
                <w:rFonts w:ascii="Times New Roman" w:eastAsia="SimSun" w:hAnsi="Times New Roman" w:cs="Arial"/>
                <w:sz w:val="18"/>
                <w:szCs w:val="18"/>
              </w:rPr>
              <w:t>-</w:t>
            </w:r>
            <w:r w:rsidRPr="003906E3">
              <w:rPr>
                <w:rFonts w:ascii="Times New Roman" w:eastAsia="SimSun" w:hAnsi="Times New Roman" w:cs="Arial"/>
                <w:sz w:val="18"/>
                <w:szCs w:val="18"/>
              </w:rPr>
              <w:t xml:space="preserve">ции </w:t>
            </w:r>
          </w:p>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Минимум 10 органов,  прошедших обучение </w:t>
            </w:r>
          </w:p>
        </w:tc>
        <w:tc>
          <w:tcPr>
            <w:tcW w:w="2389"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Совет по конкуренции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IV квартал 2019 г.</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другие источники</w:t>
            </w:r>
          </w:p>
          <w:p w:rsidR="003906E3" w:rsidRPr="003906E3" w:rsidRDefault="003906E3" w:rsidP="0056419B">
            <w:pPr>
              <w:spacing w:after="0" w:line="240" w:lineRule="auto"/>
              <w:ind w:firstLine="46"/>
              <w:rPr>
                <w:rFonts w:ascii="Times New Roman" w:eastAsia="SimSun" w:hAnsi="Times New Roman" w:cs="Arial"/>
                <w:sz w:val="18"/>
                <w:szCs w:val="18"/>
              </w:rPr>
            </w:pPr>
          </w:p>
        </w:tc>
      </w:tr>
      <w:tr w:rsidR="003906E3" w:rsidRPr="003906E3" w:rsidTr="00E714C4">
        <w:trPr>
          <w:trHeight w:val="4177"/>
          <w:jc w:val="center"/>
        </w:trPr>
        <w:tc>
          <w:tcPr>
            <w:tcW w:w="643" w:type="dxa"/>
            <w:vMerge w:val="restart"/>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341</w:t>
            </w:r>
          </w:p>
        </w:tc>
        <w:tc>
          <w:tcPr>
            <w:tcW w:w="2693" w:type="dxa"/>
            <w:vMerge w:val="restart"/>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Законодательство о государственной помощи и орган, ответственный в данной области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 xml:space="preserve"> </w:t>
            </w:r>
            <w:r w:rsidRPr="003906E3">
              <w:rPr>
                <w:rFonts w:ascii="Times New Roman" w:eastAsia="SimSun" w:hAnsi="Times New Roman" w:cs="Times New Roman"/>
                <w:sz w:val="20"/>
                <w:szCs w:val="20"/>
                <w:lang w:eastAsia="zh-CN"/>
              </w:rPr>
              <w:t xml:space="preserve">(1) Стороны принимают или поддерживают, при необходимости, законодательство относительно контроля за государственной помощью. Они должны также установить или обеспечить, при необходимости, функционально независимый орган, уполномоченный необходимыми правами для проведения контроля за государственной помощью. Этот орган должен иметь, среди прочего, полномочия разрешать программы оказания государственных и индивидуальных мер государственной помощи, а также полномочия для  принятия  решения о возмещении государственной помощи, которая была выдана незаконно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top w:val="single" w:sz="6" w:space="0" w:color="000000"/>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 xml:space="preserve">Обеспечение того, чтобы в Республике Молдова институциональная база и её административный потенциал гарантировали беспристрастное применение эффективного законодательства в области конкуренции, а также обеспечивали равные конкурентные условия для всех хозяйствующих субъектов </w:t>
            </w:r>
          </w:p>
        </w:tc>
        <w:tc>
          <w:tcPr>
            <w:tcW w:w="2835" w:type="dxa"/>
            <w:tcBorders>
              <w:top w:val="single" w:sz="6" w:space="0" w:color="000000"/>
              <w:left w:val="single" w:sz="4"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b/>
                <w:sz w:val="18"/>
                <w:szCs w:val="18"/>
              </w:rPr>
              <w:t>SL1</w:t>
            </w:r>
            <w:r w:rsidRPr="003906E3">
              <w:rPr>
                <w:rFonts w:ascii="Times New Roman" w:eastAsia="SimSun" w:hAnsi="Times New Roman" w:cs="Arial"/>
                <w:sz w:val="18"/>
                <w:szCs w:val="18"/>
              </w:rPr>
              <w:t xml:space="preserve">. Разработка и принятие  соответствующих руководящих принципов и внутренних регламентов для эффективного применения Советом по конкуренции Закона № 139 от 15 июня 2012 года о государственной помощи </w:t>
            </w:r>
          </w:p>
        </w:tc>
        <w:tc>
          <w:tcPr>
            <w:tcW w:w="1211"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871148">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Количество принятых нормативных актов </w:t>
            </w:r>
          </w:p>
        </w:tc>
        <w:tc>
          <w:tcPr>
            <w:tcW w:w="2389"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Совет по конкуренции</w:t>
            </w:r>
          </w:p>
        </w:tc>
        <w:tc>
          <w:tcPr>
            <w:tcW w:w="992" w:type="dxa"/>
            <w:tcBorders>
              <w:top w:val="single" w:sz="6" w:space="0" w:color="000000"/>
              <w:left w:val="single" w:sz="6" w:space="0" w:color="000000"/>
              <w:right w:val="single" w:sz="6"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IV квартал 2019 г.</w:t>
            </w:r>
          </w:p>
          <w:p w:rsidR="003906E3" w:rsidRPr="003906E3" w:rsidRDefault="003906E3" w:rsidP="0056419B">
            <w:pPr>
              <w:spacing w:after="0" w:line="240" w:lineRule="auto"/>
              <w:ind w:firstLine="46"/>
              <w:rPr>
                <w:rFonts w:ascii="Times New Roman" w:eastAsia="SimSun" w:hAnsi="Times New Roman" w:cs="Arial"/>
                <w:sz w:val="18"/>
                <w:szCs w:val="18"/>
              </w:rPr>
            </w:pPr>
          </w:p>
        </w:tc>
        <w:tc>
          <w:tcPr>
            <w:tcW w:w="1985" w:type="dxa"/>
            <w:tcBorders>
              <w:top w:val="single" w:sz="6" w:space="0" w:color="000000"/>
              <w:left w:val="single" w:sz="6" w:space="0" w:color="000000"/>
              <w:right w:val="single" w:sz="6"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 </w:t>
            </w:r>
          </w:p>
          <w:p w:rsidR="003906E3" w:rsidRPr="003906E3" w:rsidRDefault="003906E3" w:rsidP="0056419B">
            <w:pPr>
              <w:spacing w:after="0" w:line="240" w:lineRule="auto"/>
              <w:ind w:firstLine="46"/>
              <w:rPr>
                <w:rFonts w:ascii="Times New Roman" w:eastAsia="SimSun" w:hAnsi="Times New Roman" w:cs="Arial"/>
                <w:sz w:val="18"/>
                <w:szCs w:val="18"/>
              </w:rPr>
            </w:pPr>
          </w:p>
        </w:tc>
      </w:tr>
      <w:tr w:rsidR="003906E3" w:rsidRPr="003906E3" w:rsidTr="00E714C4">
        <w:trPr>
          <w:jc w:val="center"/>
        </w:trPr>
        <w:tc>
          <w:tcPr>
            <w:tcW w:w="643" w:type="dxa"/>
            <w:vMerge/>
            <w:tcBorders>
              <w:top w:val="single" w:sz="6" w:space="0" w:color="000000"/>
              <w:left w:val="single" w:sz="6" w:space="0" w:color="000000"/>
              <w:right w:val="single" w:sz="6" w:space="0" w:color="000000"/>
            </w:tcBorders>
            <w:tcMar>
              <w:top w:w="15" w:type="dxa"/>
              <w:left w:w="45" w:type="dxa"/>
              <w:bottom w:w="15" w:type="dxa"/>
              <w:right w:w="45" w:type="dxa"/>
            </w:tcMar>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693" w:type="dxa"/>
            <w:vMerge/>
            <w:tcBorders>
              <w:left w:val="single" w:sz="6"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Borders>
              <w:left w:val="single" w:sz="6" w:space="0" w:color="000000"/>
              <w:bottom w:val="single" w:sz="4" w:space="0" w:color="000000"/>
              <w:right w:val="single" w:sz="4" w:space="0" w:color="000000"/>
            </w:tcBorders>
            <w:shd w:val="clear" w:color="auto" w:fill="FFFFFF"/>
            <w:tcMar>
              <w:top w:w="15" w:type="dxa"/>
              <w:left w:w="45" w:type="dxa"/>
              <w:bottom w:w="15" w:type="dxa"/>
              <w:right w:w="45" w:type="dxa"/>
            </w:tcMar>
            <w:vAlign w:val="center"/>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Arial"/>
                <w:b/>
                <w:sz w:val="18"/>
                <w:szCs w:val="18"/>
              </w:rPr>
              <w:t>I1.</w:t>
            </w:r>
            <w:r w:rsidRPr="003906E3">
              <w:rPr>
                <w:rFonts w:ascii="Times New Roman" w:eastAsia="SimSun" w:hAnsi="Times New Roman" w:cs="Arial"/>
                <w:sz w:val="18"/>
                <w:szCs w:val="18"/>
              </w:rPr>
              <w:t xml:space="preserve"> Приведение в соответствие существующих схем государственной помощи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Mar>
              <w:top w:w="15" w:type="dxa"/>
              <w:left w:w="45" w:type="dxa"/>
              <w:bottom w:w="15" w:type="dxa"/>
              <w:right w:w="45" w:type="dxa"/>
            </w:tcMar>
          </w:tcPr>
          <w:p w:rsidR="003906E3" w:rsidRPr="003906E3" w:rsidRDefault="003906E3" w:rsidP="00871148">
            <w:pPr>
              <w:spacing w:after="0" w:line="240" w:lineRule="auto"/>
              <w:rPr>
                <w:rFonts w:ascii="Times New Roman" w:eastAsia="SimSun" w:hAnsi="Times New Roman" w:cs="Times New Roman"/>
                <w:sz w:val="20"/>
                <w:szCs w:val="20"/>
                <w:highlight w:val="yellow"/>
                <w:lang w:eastAsia="zh-CN"/>
              </w:rPr>
            </w:pPr>
            <w:r w:rsidRPr="003906E3">
              <w:rPr>
                <w:rFonts w:ascii="Times New Roman" w:eastAsia="SimSun" w:hAnsi="Times New Roman" w:cs="Arial"/>
                <w:sz w:val="18"/>
                <w:szCs w:val="18"/>
              </w:rPr>
              <w:t>Ежегодно 10% схем государстве</w:t>
            </w:r>
            <w:r w:rsidR="00E714C4">
              <w:rPr>
                <w:rFonts w:ascii="Times New Roman" w:eastAsia="SimSun" w:hAnsi="Times New Roman" w:cs="Arial"/>
                <w:sz w:val="18"/>
                <w:szCs w:val="18"/>
              </w:rPr>
              <w:t>-</w:t>
            </w:r>
            <w:r w:rsidRPr="003906E3">
              <w:rPr>
                <w:rFonts w:ascii="Times New Roman" w:eastAsia="SimSun" w:hAnsi="Times New Roman" w:cs="Arial"/>
                <w:sz w:val="18"/>
                <w:szCs w:val="18"/>
              </w:rPr>
              <w:t>нной помощи, приведенных в соответ</w:t>
            </w:r>
            <w:r w:rsidR="00E714C4">
              <w:rPr>
                <w:rFonts w:ascii="Times New Roman" w:eastAsia="SimSun" w:hAnsi="Times New Roman" w:cs="Arial"/>
                <w:sz w:val="18"/>
                <w:szCs w:val="18"/>
              </w:rPr>
              <w:t>-</w:t>
            </w:r>
            <w:r w:rsidRPr="003906E3">
              <w:rPr>
                <w:rFonts w:ascii="Times New Roman" w:eastAsia="SimSun" w:hAnsi="Times New Roman" w:cs="Arial"/>
                <w:sz w:val="18"/>
                <w:szCs w:val="18"/>
              </w:rPr>
              <w:t>ствие</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Совет по конкуренции; </w:t>
            </w:r>
          </w:p>
          <w:p w:rsidR="003906E3" w:rsidRPr="003906E3" w:rsidRDefault="003906E3" w:rsidP="0056419B">
            <w:pPr>
              <w:spacing w:after="0" w:line="240" w:lineRule="auto"/>
              <w:rPr>
                <w:rFonts w:ascii="Times New Roman" w:eastAsia="SimSun" w:hAnsi="Times New Roman" w:cs="Times New Roman"/>
                <w:b/>
                <w:sz w:val="20"/>
                <w:szCs w:val="20"/>
                <w:highlight w:val="yellow"/>
                <w:lang w:eastAsia="zh-CN"/>
              </w:rPr>
            </w:pPr>
            <w:r w:rsidRPr="003906E3">
              <w:rPr>
                <w:rFonts w:ascii="Times New Roman" w:eastAsia="SimSun" w:hAnsi="Times New Roman" w:cs="Arial"/>
                <w:sz w:val="18"/>
                <w:szCs w:val="18"/>
              </w:rPr>
              <w:t>Органы центрального и местного публичного управления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 xml:space="preserve">2017- 2019 гг. </w:t>
            </w:r>
          </w:p>
          <w:p w:rsidR="003906E3" w:rsidRPr="003906E3" w:rsidRDefault="003906E3" w:rsidP="0056419B">
            <w:pPr>
              <w:spacing w:after="0" w:line="240" w:lineRule="auto"/>
              <w:ind w:firstLine="46"/>
              <w:rPr>
                <w:rFonts w:ascii="Times New Roman" w:eastAsia="SimSun" w:hAnsi="Times New Roman" w:cs="Arial"/>
                <w:sz w:val="18"/>
                <w:szCs w:val="18"/>
              </w:rPr>
            </w:pPr>
          </w:p>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ind w:firstLine="46"/>
              <w:rPr>
                <w:rFonts w:ascii="Times New Roman" w:eastAsia="SimSun" w:hAnsi="Times New Roman" w:cs="Arial"/>
                <w:sz w:val="18"/>
                <w:szCs w:val="18"/>
              </w:rPr>
            </w:pPr>
            <w:r w:rsidRPr="003906E3">
              <w:rPr>
                <w:rFonts w:ascii="Times New Roman" w:eastAsia="SimSun" w:hAnsi="Times New Roman" w:cs="Arial"/>
                <w:sz w:val="18"/>
                <w:szCs w:val="18"/>
              </w:rPr>
              <w:t xml:space="preserve">В пределах бюджета  органа </w:t>
            </w:r>
          </w:p>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p>
        </w:tc>
      </w:tr>
      <w:tr w:rsidR="003906E3" w:rsidRPr="003906E3" w:rsidTr="00E714C4">
        <w:trPr>
          <w:trHeight w:val="2720"/>
          <w:jc w:val="center"/>
        </w:trPr>
        <w:tc>
          <w:tcPr>
            <w:tcW w:w="643" w:type="dxa"/>
            <w:tcBorders>
              <w:top w:val="single" w:sz="4" w:space="0" w:color="000000"/>
              <w:left w:val="single" w:sz="6" w:space="0" w:color="000000"/>
              <w:right w:val="single" w:sz="6" w:space="0" w:color="000000"/>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342</w:t>
            </w:r>
          </w:p>
        </w:tc>
        <w:tc>
          <w:tcPr>
            <w:tcW w:w="2693" w:type="dxa"/>
            <w:tcBorders>
              <w:top w:val="single" w:sz="6" w:space="0" w:color="000000"/>
              <w:left w:val="single" w:sz="6" w:space="0" w:color="000000"/>
              <w:right w:val="single" w:sz="4" w:space="0" w:color="000000"/>
            </w:tcBorders>
            <w:shd w:val="clear" w:color="auto" w:fill="FFFFFF"/>
          </w:tcPr>
          <w:p w:rsidR="003906E3" w:rsidRPr="003906E3" w:rsidRDefault="003906E3" w:rsidP="0056419B">
            <w:pPr>
              <w:spacing w:after="0" w:line="240" w:lineRule="auto"/>
              <w:ind w:right="225"/>
              <w:rPr>
                <w:rFonts w:ascii="Times New Roman" w:eastAsia="SimSun" w:hAnsi="Times New Roman" w:cs="Arial"/>
                <w:b/>
                <w:bCs/>
                <w:sz w:val="18"/>
                <w:szCs w:val="18"/>
              </w:rPr>
            </w:pPr>
            <w:r w:rsidRPr="003906E3">
              <w:rPr>
                <w:rFonts w:ascii="Times New Roman" w:eastAsia="SimSun" w:hAnsi="Times New Roman" w:cs="Arial"/>
                <w:b/>
                <w:bCs/>
                <w:sz w:val="18"/>
                <w:szCs w:val="18"/>
              </w:rPr>
              <w:t xml:space="preserve">Прозрачность </w:t>
            </w:r>
          </w:p>
          <w:p w:rsidR="003906E3" w:rsidRPr="003906E3" w:rsidRDefault="003906E3" w:rsidP="0056419B">
            <w:pPr>
              <w:spacing w:after="0" w:line="240" w:lineRule="auto"/>
              <w:rPr>
                <w:rFonts w:ascii="Times New Roman" w:eastAsia="SimSun" w:hAnsi="Times New Roman" w:cs="Calibri"/>
                <w:color w:val="000000"/>
                <w:sz w:val="18"/>
                <w:szCs w:val="18"/>
                <w:lang w:val="ro-RO" w:eastAsia="zh-CN"/>
              </w:rPr>
            </w:pPr>
            <w:r w:rsidRPr="003906E3">
              <w:rPr>
                <w:rFonts w:ascii="Times New Roman" w:eastAsia="SimSun" w:hAnsi="Times New Roman" w:cs="Calibri"/>
                <w:b/>
                <w:color w:val="000000"/>
                <w:sz w:val="18"/>
                <w:szCs w:val="18"/>
                <w:lang w:val="ro-RO" w:eastAsia="zh-CN"/>
              </w:rPr>
              <w:t>(1)</w:t>
            </w:r>
            <w:r w:rsidRPr="003906E3">
              <w:rPr>
                <w:rFonts w:ascii="Times New Roman" w:eastAsia="SimSun" w:hAnsi="Times New Roman" w:cs="Calibri"/>
                <w:color w:val="000000"/>
                <w:sz w:val="18"/>
                <w:szCs w:val="18"/>
                <w:lang w:val="ro-RO" w:eastAsia="zh-CN"/>
              </w:rPr>
              <w:t xml:space="preserve"> Каждая сторона обеспечивает прозрачность в области государственной помощи. С этой целью каждая сторона на 1 января 2016 года раз в два года отчитывается другой стороне, в соответствии с методологией и порядком представления ежегодного исследования СЕ о государственной помощи. Такой отчет считается представленным, если соответствующая информация предоставляется в распоряжение сторон или от их имени на общедоступном веб-сайте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b/>
                <w:color w:val="000000"/>
                <w:sz w:val="18"/>
                <w:szCs w:val="18"/>
                <w:lang w:val="ro-RO" w:eastAsia="zh-CN"/>
              </w:rPr>
              <w:t>(2)</w:t>
            </w:r>
            <w:r w:rsidRPr="003906E3">
              <w:rPr>
                <w:rFonts w:ascii="Times New Roman" w:eastAsia="SimSun" w:hAnsi="Times New Roman" w:cs="Calibri"/>
                <w:color w:val="000000"/>
                <w:sz w:val="18"/>
                <w:szCs w:val="18"/>
                <w:lang w:val="ro-RO" w:eastAsia="zh-CN"/>
              </w:rPr>
              <w:t xml:space="preserve"> Всякий раз, когда какая-либо сторона считает, что на ее торговые отношения будут влиять конкретный случай государственной помощи, предоставленной другой стороной, эта сторона может просить другую сторону о предоставлении информации по  каждому отдельному случаю государственной помощи</w:t>
            </w:r>
          </w:p>
        </w:tc>
        <w:tc>
          <w:tcPr>
            <w:tcW w:w="2410" w:type="dxa"/>
            <w:tcBorders>
              <w:top w:val="single" w:sz="6" w:space="0" w:color="000000"/>
              <w:left w:val="single" w:sz="6"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Обеспечение того, чтобы в Республике Молдова институциональная база и её административный потенциал гарантировали беспристрастное применение эффективного законодательства в области конкуренции, а также обеспечивали равные конкурентные условия для всех хозяйствующих субъектов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Calibri"/>
                <w:b/>
                <w:color w:val="000000"/>
                <w:sz w:val="18"/>
                <w:szCs w:val="18"/>
                <w:lang w:val="ro-RO" w:eastAsia="zh-CN"/>
              </w:rPr>
              <w:t xml:space="preserve">I1. </w:t>
            </w:r>
            <w:r w:rsidRPr="003906E3">
              <w:rPr>
                <w:rFonts w:ascii="Times New Roman" w:eastAsia="SimSun" w:hAnsi="Times New Roman" w:cs="Calibri"/>
                <w:color w:val="000000"/>
                <w:sz w:val="18"/>
                <w:szCs w:val="18"/>
                <w:lang w:eastAsia="zh-CN"/>
              </w:rPr>
              <w:t xml:space="preserve">Составление </w:t>
            </w:r>
            <w:r w:rsidRPr="003906E3">
              <w:rPr>
                <w:rFonts w:ascii="Times New Roman" w:eastAsia="SimSun" w:hAnsi="Times New Roman" w:cs="Calibri"/>
                <w:color w:val="000000"/>
                <w:sz w:val="18"/>
                <w:szCs w:val="18"/>
                <w:lang w:val="ro-RO" w:eastAsia="zh-CN"/>
              </w:rPr>
              <w:t>отчета о государственной помощи</w:t>
            </w:r>
          </w:p>
        </w:tc>
        <w:tc>
          <w:tcPr>
            <w:tcW w:w="1211"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871148">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Отчет о государ</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ственной помощи, предос</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тавленной в Респуб</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лике Молдова, за соответ</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ствующий отчетный год, разме</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щённый на веб-сайте Совета по конку</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ренции и опубли</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кованный в Офици</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альном мониторе</w:t>
            </w:r>
          </w:p>
        </w:tc>
        <w:tc>
          <w:tcPr>
            <w:tcW w:w="2389"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Calibri"/>
                <w:color w:val="000000"/>
                <w:sz w:val="18"/>
                <w:szCs w:val="18"/>
                <w:lang w:val="ro-RO" w:eastAsia="zh-CN"/>
              </w:rPr>
              <w:t>Совет по конкуренции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2017 – 2019 гг.</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2017 г. - отчет за 2015 г., в 2018 г. – отчет за – 2016 г., в 2019 г. - отчет за  2017 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3906E3" w:rsidRPr="003906E3" w:rsidRDefault="003906E3" w:rsidP="0056419B">
            <w:pPr>
              <w:spacing w:after="0" w:line="240" w:lineRule="auto"/>
              <w:rPr>
                <w:rFonts w:ascii="Times New Roman" w:eastAsia="SimSun" w:hAnsi="Times New Roman" w:cs="Arial"/>
                <w:sz w:val="18"/>
                <w:szCs w:val="18"/>
              </w:rPr>
            </w:pPr>
            <w:r w:rsidRPr="003906E3">
              <w:rPr>
                <w:rFonts w:ascii="Times New Roman" w:eastAsia="SimSun" w:hAnsi="Times New Roman" w:cs="Arial"/>
                <w:sz w:val="18"/>
                <w:szCs w:val="18"/>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bl>
    <w:p w:rsidR="003906E3" w:rsidRPr="003906E3" w:rsidRDefault="003906E3" w:rsidP="0056419B">
      <w:pPr>
        <w:spacing w:after="0" w:line="240" w:lineRule="auto"/>
        <w:rPr>
          <w:rFonts w:ascii="Times New Roman" w:eastAsia="SimSun" w:hAnsi="Times New Roman" w:cs="Times New Roman"/>
          <w:sz w:val="20"/>
          <w:szCs w:val="20"/>
          <w:lang w:eastAsia="zh-CN"/>
        </w:rPr>
      </w:pPr>
    </w:p>
    <w:tbl>
      <w:tblPr>
        <w:tblW w:w="151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7"/>
        <w:gridCol w:w="66"/>
        <w:gridCol w:w="2199"/>
        <w:gridCol w:w="291"/>
        <w:gridCol w:w="279"/>
        <w:gridCol w:w="1881"/>
        <w:gridCol w:w="388"/>
        <w:gridCol w:w="2496"/>
        <w:gridCol w:w="1474"/>
        <w:gridCol w:w="2410"/>
        <w:gridCol w:w="76"/>
        <w:gridCol w:w="916"/>
        <w:gridCol w:w="1985"/>
      </w:tblGrid>
      <w:tr w:rsidR="003906E3" w:rsidRPr="003906E3" w:rsidTr="00E714C4">
        <w:tc>
          <w:tcPr>
            <w:tcW w:w="15168" w:type="dxa"/>
            <w:gridSpan w:val="13"/>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ГЛАВА 13. ТОРГОВЛЯ И УСТОЙЧИВОЕ РАЗВИТИЕ</w:t>
            </w:r>
            <w:r w:rsidRPr="003906E3">
              <w:rPr>
                <w:rFonts w:ascii="Times New Roman" w:eastAsia="SimSun" w:hAnsi="Times New Roman" w:cs="Times New Roman"/>
                <w:b/>
                <w:sz w:val="20"/>
                <w:szCs w:val="20"/>
                <w:lang w:eastAsia="zh-CN"/>
              </w:rPr>
              <w:t xml:space="preserve"> </w:t>
            </w:r>
          </w:p>
        </w:tc>
      </w:tr>
      <w:tr w:rsidR="003906E3" w:rsidRPr="003906E3" w:rsidTr="00E714C4">
        <w:trPr>
          <w:trHeight w:val="240"/>
        </w:trPr>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365</w:t>
            </w:r>
          </w:p>
        </w:tc>
        <w:tc>
          <w:tcPr>
            <w:tcW w:w="14461" w:type="dxa"/>
            <w:gridSpan w:val="12"/>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Стандарты и многосторонние соглашения в области труда</w:t>
            </w:r>
            <w:r w:rsidRPr="003906E3">
              <w:rPr>
                <w:rFonts w:ascii="Times New Roman" w:eastAsia="SimSun" w:hAnsi="Times New Roman" w:cs="Arial"/>
                <w:sz w:val="20"/>
                <w:szCs w:val="18"/>
              </w:rPr>
              <w:t xml:space="preserve"> </w:t>
            </w:r>
          </w:p>
          <w:p w:rsidR="003906E3" w:rsidRPr="003906E3" w:rsidRDefault="003906E3" w:rsidP="0056419B">
            <w:pPr>
              <w:numPr>
                <w:ilvl w:val="4"/>
                <w:numId w:val="16"/>
              </w:numPr>
              <w:spacing w:after="0" w:line="240" w:lineRule="auto"/>
              <w:ind w:right="225"/>
              <w:contextualSpacing/>
              <w:rPr>
                <w:rFonts w:ascii="Times New Roman" w:eastAsia="SimSun" w:hAnsi="Times New Roman" w:cs="Arial"/>
                <w:sz w:val="20"/>
                <w:szCs w:val="18"/>
              </w:rPr>
            </w:pPr>
            <w:r w:rsidRPr="003906E3">
              <w:rPr>
                <w:rFonts w:ascii="Times New Roman" w:eastAsia="SimSun" w:hAnsi="Times New Roman" w:cs="Arial"/>
                <w:sz w:val="20"/>
                <w:szCs w:val="18"/>
              </w:rPr>
              <w:t>Стороны признают полную и производительную занятость и достойную работу для всех в качестве ключевых элементов для регулирования процесса глобализации и подтверждают свою приверженность способствовать развитию международной торговли таким образом, чтобы это содействовало  полной и продуктивной занятости и достойной работе для всех. В этом контексте стороны обязуются консультироваться и сотрудничать, по необходимости,  относительно вопросов в области  труда, связанного с торговлей, представляющей взаимный интерес</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461" w:type="dxa"/>
            <w:gridSpan w:val="1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35" w:type="dxa"/>
            <w:gridSpan w:val="4"/>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Стороны подтверждают свою приверженность </w:t>
            </w:r>
            <w:r w:rsidRPr="003906E3">
              <w:rPr>
                <w:rFonts w:ascii="Times New Roman" w:eastAsia="SimSun" w:hAnsi="Times New Roman" w:cs="Arial"/>
                <w:sz w:val="20"/>
                <w:szCs w:val="18"/>
              </w:rPr>
              <w:lastRenderedPageBreak/>
              <w:t>эффективному применению  в законодательстве и на практике основополагающих приоритетных и других конвенций МОТ, ратифицированных Республикой Молдова и государствами-членами ЕС соответственно</w:t>
            </w:r>
          </w:p>
        </w:tc>
        <w:tc>
          <w:tcPr>
            <w:tcW w:w="2269"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lastRenderedPageBreak/>
              <w:br/>
            </w:r>
          </w:p>
        </w:tc>
        <w:tc>
          <w:tcPr>
            <w:tcW w:w="2496" w:type="dxa"/>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 xml:space="preserve">LT1. Акт о внесении изменений </w:t>
            </w:r>
          </w:p>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sz w:val="20"/>
                <w:szCs w:val="18"/>
              </w:rPr>
              <w:lastRenderedPageBreak/>
              <w:t xml:space="preserve">Разработка проекта закона о внесении изменений и дополнений в Закон </w:t>
            </w:r>
            <w:r w:rsidRPr="003906E3">
              <w:rPr>
                <w:rFonts w:ascii="Calibri" w:eastAsia="SimSun" w:hAnsi="Calibri" w:cs="Arial"/>
                <w:sz w:val="20"/>
                <w:szCs w:val="18"/>
                <w:cs/>
              </w:rPr>
              <w:t>№</w:t>
            </w:r>
            <w:r w:rsidRPr="003906E3">
              <w:rPr>
                <w:rFonts w:ascii="Times New Roman" w:eastAsia="SimSun" w:hAnsi="Times New Roman" w:cs="Arial"/>
                <w:sz w:val="20"/>
                <w:szCs w:val="18"/>
              </w:rPr>
              <w:t xml:space="preserve">131 от 8 июня 2012 года о государственном контроле предпринимательской деятельности и Закон </w:t>
            </w:r>
            <w:r w:rsidRPr="003906E3">
              <w:rPr>
                <w:rFonts w:ascii="Calibri" w:eastAsia="SimSun" w:hAnsi="Calibri" w:cs="Arial"/>
                <w:sz w:val="20"/>
                <w:szCs w:val="18"/>
                <w:cs/>
              </w:rPr>
              <w:t>№</w:t>
            </w:r>
            <w:r w:rsidRPr="003906E3">
              <w:rPr>
                <w:rFonts w:ascii="Times New Roman" w:eastAsia="SimSun" w:hAnsi="Times New Roman" w:cs="Arial"/>
                <w:sz w:val="20"/>
                <w:szCs w:val="18"/>
              </w:rPr>
              <w:t>140-XV от 10 мая 2001 года о Государственной инспекции труда в целях приведения в соответствие с положениями Конвенций Международной организации труда (81) об инспекции труда и (129) об инспекции труда в сельском хозяйстве, а также</w:t>
            </w:r>
            <w:r w:rsidRPr="003906E3">
              <w:rPr>
                <w:rFonts w:ascii="Times New Roman" w:eastAsia="SimSun" w:hAnsi="Times New Roman" w:cs="Arial"/>
                <w:bCs/>
                <w:sz w:val="20"/>
                <w:szCs w:val="18"/>
              </w:rPr>
              <w:t xml:space="preserve">  с целью хранения в интегрированном формате Государственной инспекции труда (обязанности контроля  в области охраны здоровья и безопасности труда и трудовых отношений)</w:t>
            </w:r>
          </w:p>
        </w:tc>
        <w:tc>
          <w:tcPr>
            <w:tcW w:w="1474" w:type="dxa"/>
          </w:tcPr>
          <w:p w:rsidR="003906E3" w:rsidRPr="003906E3" w:rsidRDefault="003906E3" w:rsidP="0056419B">
            <w:pPr>
              <w:spacing w:after="0" w:line="240" w:lineRule="auto"/>
              <w:rPr>
                <w:rFonts w:ascii="Times New Roman" w:eastAsia="SimSun" w:hAnsi="Times New Roman" w:cs="Arial"/>
                <w:bCs/>
                <w:sz w:val="20"/>
                <w:szCs w:val="18"/>
              </w:rPr>
            </w:pPr>
            <w:r w:rsidRPr="003906E3">
              <w:rPr>
                <w:rFonts w:ascii="Times New Roman" w:eastAsia="SimSun" w:hAnsi="Times New Roman" w:cs="Arial"/>
                <w:sz w:val="20"/>
                <w:szCs w:val="18"/>
              </w:rPr>
              <w:lastRenderedPageBreak/>
              <w:t>Вступивший в силу закон</w:t>
            </w:r>
          </w:p>
        </w:tc>
        <w:tc>
          <w:tcPr>
            <w:tcW w:w="2410"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Министерство экономики и </w:t>
            </w:r>
            <w:r w:rsidRPr="003906E3">
              <w:rPr>
                <w:rFonts w:ascii="Times New Roman" w:eastAsia="SimSun" w:hAnsi="Times New Roman" w:cs="Times New Roman"/>
                <w:sz w:val="20"/>
                <w:szCs w:val="20"/>
                <w:lang w:eastAsia="zh-CN"/>
              </w:rPr>
              <w:lastRenderedPageBreak/>
              <w:t>инфраструктуры; Министерство здравоохранения, труда и социальной зашиты</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I квартал 2018 г.</w:t>
            </w:r>
          </w:p>
        </w:tc>
        <w:tc>
          <w:tcPr>
            <w:tcW w:w="1985"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В пределах бюджета  органа </w:t>
            </w:r>
          </w:p>
          <w:p w:rsidR="003906E3" w:rsidRPr="003906E3" w:rsidRDefault="003906E3" w:rsidP="0056419B">
            <w:pPr>
              <w:spacing w:after="0" w:line="240" w:lineRule="auto"/>
              <w:ind w:firstLine="46"/>
              <w:rPr>
                <w:rFonts w:ascii="Times New Roman" w:eastAsia="SimSun" w:hAnsi="Times New Roman" w:cs="Arial"/>
                <w:bCs/>
                <w:sz w:val="20"/>
                <w:szCs w:val="18"/>
              </w:rPr>
            </w:pP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1" w:type="dxa"/>
            <w:gridSpan w:val="12"/>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(4</w:t>
            </w:r>
            <w:r w:rsidRPr="003906E3">
              <w:rPr>
                <w:rFonts w:ascii="Times New Roman" w:eastAsia="SimSun" w:hAnsi="Times New Roman" w:cs="Arial"/>
                <w:sz w:val="20"/>
                <w:szCs w:val="18"/>
              </w:rPr>
              <w:t>) Стороны также рассмотрят вопрос о ратификации других оставшихся приоритетных  конвенций, которые классифицируются как отвечающие современным требованиям МОТ. В этом контексте стороны будут регулярно обмениваться информацией о соответствующей ситуации и продвижении в процессе ратификации</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1" w:type="dxa"/>
            <w:gridSpan w:val="12"/>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(5)</w:t>
            </w:r>
            <w:r w:rsidRPr="003906E3">
              <w:rPr>
                <w:rFonts w:ascii="Times New Roman" w:eastAsia="SimSun" w:hAnsi="Times New Roman" w:cs="Arial"/>
                <w:sz w:val="20"/>
                <w:szCs w:val="18"/>
              </w:rPr>
              <w:t xml:space="preserve"> Стороны признают, что нарушение основополагающих принципов и прав в сфере труда не может быть основанием или использованием в ином  порядке как законного конкурентного преимущества, и что трудовые нормы не должны использоваться для протекционистских целей в торговле</w:t>
            </w:r>
          </w:p>
        </w:tc>
      </w:tr>
      <w:tr w:rsidR="003906E3" w:rsidRPr="003906E3" w:rsidTr="00E714C4">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366</w:t>
            </w:r>
          </w:p>
        </w:tc>
        <w:tc>
          <w:tcPr>
            <w:tcW w:w="14461" w:type="dxa"/>
            <w:gridSpan w:val="12"/>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Правление и многосторонние соглашения в области окружающей среды</w:t>
            </w:r>
          </w:p>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Стороны признают ценность международного  руководства и соглашений в области окружающей среды как ответ международного сообщества на глобальные или региональные экологические проблемы и подчеркивают необходимость повышения взаимной поддержки между торговой и экологической политикой. В этом контексте стороны обязуются консультироваться и сотрудничать, по необходимости, в отношении переговоров по коммерческим аспектам, связанным  с экологическими вопросами и в отношении других коммерческих  аспектов, связаннх с   экологическими вопросами, представляющих взаимный интерес.</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35"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(2)</w:t>
            </w:r>
            <w:r w:rsidRPr="003906E3">
              <w:rPr>
                <w:rFonts w:ascii="Times New Roman" w:eastAsia="SimSun" w:hAnsi="Times New Roman" w:cs="Times New Roman"/>
                <w:sz w:val="20"/>
                <w:szCs w:val="20"/>
                <w:lang w:eastAsia="zh-CN"/>
              </w:rPr>
              <w:t xml:space="preserve"> Стороны подтверждают свою приверженность эффективному применению </w:t>
            </w:r>
            <w:r w:rsidRPr="003906E3">
              <w:rPr>
                <w:rFonts w:ascii="Times New Roman" w:eastAsia="SimSun" w:hAnsi="Times New Roman" w:cs="Times New Roman"/>
                <w:sz w:val="20"/>
                <w:szCs w:val="20"/>
                <w:lang w:eastAsia="zh-CN"/>
              </w:rPr>
              <w:lastRenderedPageBreak/>
              <w:t>их 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законодательстве и на практике многосторонних природоохранных соглашений, участниками которых они являются</w:t>
            </w:r>
          </w:p>
        </w:tc>
        <w:tc>
          <w:tcPr>
            <w:tcW w:w="2269" w:type="dxa"/>
            <w:gridSpan w:val="2"/>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eastAsia="zh-CN"/>
              </w:rPr>
              <w:lastRenderedPageBreak/>
              <w:t xml:space="preserve">Осуществления обмена информацией о применении </w:t>
            </w:r>
            <w:r w:rsidRPr="003906E3">
              <w:rPr>
                <w:rFonts w:ascii="Times New Roman" w:eastAsia="SimSun" w:hAnsi="Times New Roman" w:cs="Times New Roman"/>
                <w:sz w:val="20"/>
                <w:szCs w:val="20"/>
                <w:lang w:eastAsia="zh-CN"/>
              </w:rPr>
              <w:lastRenderedPageBreak/>
              <w:t xml:space="preserve">соответствующих баз внутренней политики или </w:t>
            </w:r>
            <w:r w:rsidRPr="003906E3">
              <w:rPr>
                <w:rFonts w:ascii="Times New Roman" w:eastAsia="SimSun" w:hAnsi="Times New Roman" w:cs="Times New Roman"/>
                <w:sz w:val="20"/>
                <w:szCs w:val="20"/>
              </w:rPr>
              <w:t>международных обязательств, связанных с устойчивым развитием</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Осуществление обмена</w:t>
            </w:r>
            <w:r w:rsidRPr="003906E3">
              <w:rPr>
                <w:rFonts w:ascii="Calibri" w:eastAsia="Times New Roman" w:hAnsi="Calibri" w:cs="Times New Roman"/>
              </w:rPr>
              <w:t xml:space="preserve"> </w:t>
            </w:r>
            <w:r w:rsidRPr="003906E3">
              <w:rPr>
                <w:rFonts w:ascii="Times New Roman" w:eastAsia="SimSun" w:hAnsi="Times New Roman" w:cs="Times New Roman"/>
                <w:sz w:val="20"/>
                <w:szCs w:val="20"/>
              </w:rPr>
              <w:t>передовым опытом</w:t>
            </w:r>
          </w:p>
        </w:tc>
        <w:tc>
          <w:tcPr>
            <w:tcW w:w="249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es-ES" w:eastAsia="zh-CN"/>
              </w:rPr>
              <w:lastRenderedPageBreak/>
              <w:t>I</w:t>
            </w:r>
            <w:r w:rsidRPr="003906E3">
              <w:rPr>
                <w:rFonts w:ascii="Times New Roman" w:eastAsia="SimSun" w:hAnsi="Times New Roman" w:cs="Times New Roman"/>
                <w:b/>
                <w:sz w:val="20"/>
                <w:szCs w:val="20"/>
                <w:lang w:eastAsia="zh-CN"/>
              </w:rPr>
              <w:t>1.</w:t>
            </w:r>
            <w:r w:rsidRPr="003906E3">
              <w:rPr>
                <w:rFonts w:ascii="Times New Roman" w:eastAsia="SimSun" w:hAnsi="Times New Roman" w:cs="Times New Roman"/>
                <w:sz w:val="20"/>
                <w:szCs w:val="20"/>
                <w:lang w:eastAsia="zh-CN"/>
              </w:rPr>
              <w:t xml:space="preserve"> Обеспечение внедрения конвенций в области окружающей </w:t>
            </w:r>
            <w:r w:rsidRPr="003906E3">
              <w:rPr>
                <w:rFonts w:ascii="Times New Roman" w:eastAsia="SimSun" w:hAnsi="Times New Roman" w:cs="Times New Roman"/>
                <w:sz w:val="20"/>
                <w:szCs w:val="20"/>
                <w:lang w:eastAsia="zh-CN"/>
              </w:rPr>
              <w:lastRenderedPageBreak/>
              <w:t>среды, частью которых является Республика Молдова</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 xml:space="preserve">События, которые организовали/ </w:t>
            </w:r>
            <w:r w:rsidRPr="003906E3">
              <w:rPr>
                <w:rFonts w:ascii="Times New Roman" w:eastAsia="SimSun" w:hAnsi="Times New Roman" w:cs="Times New Roman"/>
                <w:sz w:val="20"/>
                <w:szCs w:val="20"/>
                <w:lang w:eastAsia="zh-CN"/>
              </w:rPr>
              <w:lastRenderedPageBreak/>
              <w:t>в которых приняли участие;</w:t>
            </w:r>
          </w:p>
          <w:p w:rsidR="003906E3" w:rsidRPr="003906E3" w:rsidRDefault="003906E3" w:rsidP="0056419B">
            <w:pPr>
              <w:spacing w:after="0"/>
              <w:rPr>
                <w:rFonts w:ascii="Calibri" w:eastAsia="SimSun" w:hAnsi="Calibri" w:cs="Times New Roman"/>
                <w:lang w:eastAsia="zh-CN"/>
              </w:rPr>
            </w:pPr>
            <w:r w:rsidRPr="003906E3">
              <w:rPr>
                <w:rFonts w:ascii="Times New Roman" w:eastAsia="SimSun" w:hAnsi="Times New Roman" w:cs="Times New Roman"/>
                <w:sz w:val="20"/>
                <w:szCs w:val="20"/>
              </w:rPr>
              <w:t>Отчетность, представлен</w:t>
            </w:r>
            <w:r w:rsidR="00E714C4">
              <w:rPr>
                <w:rFonts w:ascii="Times New Roman" w:eastAsia="SimSun" w:hAnsi="Times New Roman" w:cs="Times New Roman"/>
                <w:sz w:val="20"/>
                <w:szCs w:val="20"/>
              </w:rPr>
              <w:t>-</w:t>
            </w:r>
            <w:r w:rsidRPr="003906E3">
              <w:rPr>
                <w:rFonts w:ascii="Times New Roman" w:eastAsia="SimSun" w:hAnsi="Times New Roman" w:cs="Times New Roman"/>
                <w:sz w:val="20"/>
                <w:szCs w:val="20"/>
              </w:rPr>
              <w:t>ная в секретариаты Конвенций</w:t>
            </w:r>
          </w:p>
        </w:tc>
        <w:tc>
          <w:tcPr>
            <w:tcW w:w="2410"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lastRenderedPageBreak/>
              <w:t xml:space="preserve">Министерство сельского хозяйства, регионального развития и окружающей </w:t>
            </w:r>
            <w:r w:rsidRPr="003906E3">
              <w:rPr>
                <w:rFonts w:ascii="Times New Roman" w:eastAsia="SimSun" w:hAnsi="Times New Roman" w:cs="Times New Roman"/>
                <w:bCs/>
                <w:sz w:val="20"/>
                <w:szCs w:val="20"/>
                <w:u w:color="92D050"/>
                <w:lang w:eastAsia="zh-CN"/>
              </w:rPr>
              <w:lastRenderedPageBreak/>
              <w:t>среды</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lastRenderedPageBreak/>
              <w:t>IV квартал  2019г.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rPr>
          <w:trHeight w:val="1600"/>
        </w:trPr>
        <w:tc>
          <w:tcPr>
            <w:tcW w:w="707"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835"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6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9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I2.</w:t>
            </w:r>
            <w:r w:rsidRPr="003906E3">
              <w:rPr>
                <w:rFonts w:ascii="Times New Roman" w:eastAsia="SimSun" w:hAnsi="Times New Roman" w:cs="Times New Roman"/>
                <w:sz w:val="20"/>
                <w:szCs w:val="20"/>
                <w:lang w:eastAsia="zh-CN"/>
              </w:rPr>
              <w:t xml:space="preserve"> Начало переговоров по подписанию / ратификации договоров в области окружающей среды (Рамочная конвенция ООН относительно изменения климата, Конвенции Минамата по ртути, Дополнительный протокол Нагоя - Куала-Лумпур об ответственности и возмещении ущерба к Картахенскому протоколу в области биобезопасности и. т д.)</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Подписанные /ратифициро</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ванные соглашения</w:t>
            </w:r>
          </w:p>
        </w:tc>
        <w:tc>
          <w:tcPr>
            <w:tcW w:w="2410"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2019г.</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35"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(3)</w:t>
            </w:r>
            <w:r w:rsidRPr="003906E3">
              <w:rPr>
                <w:rFonts w:ascii="Times New Roman" w:eastAsia="SimSun" w:hAnsi="Times New Roman" w:cs="Times New Roman"/>
                <w:sz w:val="20"/>
                <w:szCs w:val="20"/>
                <w:lang w:eastAsia="zh-CN"/>
              </w:rPr>
              <w:t xml:space="preserve"> Стороны будут регулярно обмениваться информацией об их соответствующей ситуации и достижениях, зарегистрированных в отношении ратификации многосторонних соглашений в области окружающей среды или поправок к таким соглашениям</w:t>
            </w:r>
          </w:p>
        </w:tc>
        <w:tc>
          <w:tcPr>
            <w:tcW w:w="226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96" w:type="dxa"/>
          </w:tcPr>
          <w:p w:rsid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I3.</w:t>
            </w:r>
            <w:r w:rsidRPr="003906E3">
              <w:rPr>
                <w:rFonts w:ascii="Times New Roman" w:eastAsia="SimSun" w:hAnsi="Times New Roman" w:cs="Times New Roman"/>
                <w:sz w:val="20"/>
                <w:szCs w:val="20"/>
                <w:lang w:eastAsia="zh-CN"/>
              </w:rPr>
              <w:t xml:space="preserve"> Обеспечение постоянного обмена информацией между сторонами относительно ратификации Республикой Молдова новых многосторонних природоохранных соглашений и / или утверждение поправок к этим соглашениям</w:t>
            </w:r>
          </w:p>
          <w:p w:rsidR="00E714C4" w:rsidRPr="003906E3" w:rsidRDefault="00E714C4" w:rsidP="0056419B">
            <w:pPr>
              <w:spacing w:after="0" w:line="240" w:lineRule="auto"/>
              <w:rPr>
                <w:rFonts w:ascii="Times New Roman" w:eastAsia="SimSun" w:hAnsi="Times New Roman" w:cs="Times New Roman"/>
                <w:sz w:val="20"/>
                <w:szCs w:val="20"/>
                <w:lang w:eastAsia="zh-CN"/>
              </w:rPr>
            </w:pP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Переданные / полученные</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уведомления</w:t>
            </w:r>
          </w:p>
        </w:tc>
        <w:tc>
          <w:tcPr>
            <w:tcW w:w="2410"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иностранных дел и европейского интеграции;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35" w:type="dxa"/>
            <w:gridSpan w:val="4"/>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(4)</w:t>
            </w:r>
            <w:r w:rsidRPr="003906E3">
              <w:rPr>
                <w:rFonts w:ascii="Times New Roman" w:eastAsia="SimSun" w:hAnsi="Times New Roman" w:cs="Times New Roman"/>
                <w:sz w:val="20"/>
                <w:szCs w:val="20"/>
                <w:lang w:eastAsia="zh-CN"/>
              </w:rPr>
              <w:t xml:space="preserve"> Стороны подтверждают свою приверженность достижению конечной цели Рамочной конвенции Организации Объединенных Наций об изменении климата (РКИК ООН) и Киотского протокола. Стороны обязуются сотрудничать в разработке будущей базы по международному изменению климата на основании РКИК ООН и связанных с ней соглашений и решений</w:t>
            </w:r>
          </w:p>
        </w:tc>
        <w:tc>
          <w:tcPr>
            <w:tcW w:w="2269"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Начало процесса реализации положений Парижского соглашения об изменении климата</w:t>
            </w:r>
          </w:p>
          <w:p w:rsidR="003906E3" w:rsidRPr="003906E3" w:rsidRDefault="003906E3" w:rsidP="0056419B">
            <w:pPr>
              <w:spacing w:after="0"/>
              <w:rPr>
                <w:rFonts w:ascii="Calibri" w:eastAsia="SimSun" w:hAnsi="Calibri" w:cs="Times New Roman"/>
                <w:lang w:eastAsia="zh-CN"/>
              </w:rPr>
            </w:pPr>
          </w:p>
        </w:tc>
        <w:tc>
          <w:tcPr>
            <w:tcW w:w="249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I</w:t>
            </w:r>
            <w:r w:rsidRPr="003906E3">
              <w:rPr>
                <w:rFonts w:ascii="Times New Roman" w:eastAsia="SimSun" w:hAnsi="Times New Roman" w:cs="Times New Roman"/>
                <w:b/>
                <w:sz w:val="20"/>
                <w:szCs w:val="20"/>
                <w:lang w:eastAsia="zh-CN"/>
              </w:rPr>
              <w:t>4.</w:t>
            </w:r>
            <w:r w:rsidRPr="003906E3">
              <w:rPr>
                <w:rFonts w:ascii="Times New Roman" w:eastAsia="SimSun" w:hAnsi="Times New Roman" w:cs="Times New Roman"/>
                <w:sz w:val="20"/>
                <w:szCs w:val="20"/>
                <w:lang w:eastAsia="zh-CN"/>
              </w:rPr>
              <w:t xml:space="preserve"> Начало процесса реализации положений Парижского соглашения об изменении климата</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Утвержден</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ные механизмы введения в действие</w:t>
            </w:r>
          </w:p>
        </w:tc>
        <w:tc>
          <w:tcPr>
            <w:tcW w:w="2410"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1" w:type="dxa"/>
            <w:gridSpan w:val="12"/>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(5</w:t>
            </w:r>
            <w:r w:rsidRPr="003906E3">
              <w:rPr>
                <w:rFonts w:ascii="Times New Roman" w:eastAsia="SimSun" w:hAnsi="Times New Roman" w:cs="Arial"/>
                <w:sz w:val="20"/>
                <w:szCs w:val="18"/>
              </w:rPr>
              <w:t>) Ни одно положение в настоящем Соглашении не препятствует сторонам для принятия или сохранения мер по применению многосторонних договоров в области окружающей среды, участниками которых они являются, при условии, что такие меры не применяются таким образом, чтобы это  средство стало предметом произвольной или необоснованной дискриминации между сторонами или скрытого ограничения на торговлю</w:t>
            </w:r>
          </w:p>
        </w:tc>
      </w:tr>
      <w:tr w:rsidR="003906E3" w:rsidRPr="003906E3" w:rsidTr="00E714C4">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367</w:t>
            </w:r>
          </w:p>
        </w:tc>
        <w:tc>
          <w:tcPr>
            <w:tcW w:w="14461" w:type="dxa"/>
            <w:gridSpan w:val="12"/>
          </w:tcPr>
          <w:p w:rsidR="003906E3" w:rsidRPr="003906E3" w:rsidRDefault="003906E3" w:rsidP="0056419B">
            <w:pPr>
              <w:spacing w:after="0" w:line="240" w:lineRule="auto"/>
              <w:ind w:right="225"/>
              <w:rPr>
                <w:rFonts w:ascii="Times New Roman" w:eastAsia="SimSun" w:hAnsi="Times New Roman" w:cs="Arial"/>
                <w:b/>
                <w:sz w:val="20"/>
                <w:szCs w:val="18"/>
              </w:rPr>
            </w:pPr>
            <w:r w:rsidRPr="003906E3">
              <w:rPr>
                <w:rFonts w:ascii="Times New Roman" w:eastAsia="SimSun" w:hAnsi="Times New Roman" w:cs="Arial"/>
                <w:b/>
                <w:sz w:val="20"/>
                <w:szCs w:val="18"/>
              </w:rPr>
              <w:t>Торговля и инвестиции, содействующие устойчивому развитию</w:t>
            </w:r>
          </w:p>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sz w:val="20"/>
                <w:szCs w:val="18"/>
              </w:rPr>
              <w:t>Стороны вновь подтверждают свою приверженность укреплению вклада торговли в цели устойчивого развития в  экономических, социальных и экологических аспектах. Соответственно стороны:</w:t>
            </w:r>
          </w:p>
        </w:tc>
      </w:tr>
      <w:tr w:rsidR="003906E3" w:rsidRPr="003906E3" w:rsidTr="00E714C4">
        <w:trPr>
          <w:trHeight w:val="1620"/>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1" w:type="dxa"/>
            <w:gridSpan w:val="12"/>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(а</w:t>
            </w:r>
            <w:r w:rsidRPr="003906E3">
              <w:rPr>
                <w:rFonts w:ascii="Times New Roman" w:eastAsia="SimSun" w:hAnsi="Times New Roman" w:cs="Arial"/>
                <w:sz w:val="20"/>
                <w:szCs w:val="18"/>
              </w:rPr>
              <w:t xml:space="preserve">) признают положительную роль того, что основные стандарты труда и достойного труда могут повлиять на экономическую эффективность, инновации и производительность и будут добиваться большей согласованности  между торговыми политиками, с одной стороны, и  политиками в области труда – с другой; </w:t>
            </w:r>
          </w:p>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(b)</w:t>
            </w:r>
            <w:r w:rsidRPr="003906E3">
              <w:rPr>
                <w:rFonts w:ascii="Times New Roman" w:eastAsia="SimSun" w:hAnsi="Times New Roman" w:cs="Arial"/>
                <w:sz w:val="20"/>
                <w:szCs w:val="18"/>
              </w:rPr>
              <w:t xml:space="preserve"> стремятся облегчать и содействовать торговле и инвестициям в экологические товары и услуги, в том числе путем устранения связанных нетарифных барьеров; </w:t>
            </w:r>
          </w:p>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(c)</w:t>
            </w:r>
            <w:r w:rsidRPr="003906E3">
              <w:rPr>
                <w:rFonts w:ascii="Times New Roman" w:eastAsia="SimSun" w:hAnsi="Times New Roman" w:cs="Arial"/>
                <w:sz w:val="20"/>
                <w:szCs w:val="18"/>
              </w:rPr>
              <w:t xml:space="preserve"> стремятся содействовать ликвидации препятствий на пути торговли или инвестиций в отношении товаров и  услуг, имеющих непосредственное отношение к смягчению последствий изменения климата, таких как устойчивое использование возобновляемых источников энергии и энергоэффективных продуктов и услуг,  в том числе путем принятия политических рамок, способствующих развертыванию наилучших   доступных технологий, и путем продвижения стандартов, которые отвечают экологическим и экономическим потребностям и минимизируют технические препятствия в торговле;</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(d)</w:t>
            </w:r>
            <w:r w:rsidRPr="003906E3">
              <w:rPr>
                <w:rFonts w:ascii="Times New Roman" w:eastAsia="SimSun" w:hAnsi="Times New Roman" w:cs="Times New Roman"/>
                <w:sz w:val="20"/>
                <w:szCs w:val="20"/>
                <w:lang w:eastAsia="zh-CN"/>
              </w:rPr>
              <w:t xml:space="preserve"> соглашаются содействовать развитию торговли товарами, которые способствуют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активизации социальных условий и экологически безопасных практик, в том числе товарами,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являющимися </w:t>
            </w:r>
            <w:r w:rsidRPr="003906E3">
              <w:rPr>
                <w:rFonts w:ascii="Times New Roman" w:eastAsia="SimSun" w:hAnsi="Times New Roman" w:cs="Times New Roman"/>
                <w:sz w:val="20"/>
                <w:szCs w:val="20"/>
                <w:lang w:eastAsia="zh-CN"/>
              </w:rPr>
              <w:lastRenderedPageBreak/>
              <w:t>предметом добровольных систем обеспечения устойчивости, торговли, таких как</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справедливые и этические торговые схемы, экомаркировки, системы сертификации</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продуктов, полученных из природных ресурсов</w:t>
            </w:r>
          </w:p>
        </w:tc>
        <w:tc>
          <w:tcPr>
            <w:tcW w:w="2451"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lastRenderedPageBreak/>
              <w:t>Укрепление развития «зеленой» экономики в Республике Молдова</w:t>
            </w: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I</w:t>
            </w:r>
            <w:r w:rsidRPr="003906E3">
              <w:rPr>
                <w:rFonts w:ascii="Times New Roman" w:eastAsia="SimSun" w:hAnsi="Times New Roman" w:cs="Times New Roman"/>
                <w:b/>
                <w:sz w:val="20"/>
                <w:szCs w:val="20"/>
                <w:lang w:eastAsia="zh-CN"/>
              </w:rPr>
              <w:t xml:space="preserve">1. </w:t>
            </w:r>
            <w:r w:rsidRPr="003906E3">
              <w:rPr>
                <w:rFonts w:ascii="Times New Roman" w:eastAsia="SimSun" w:hAnsi="Times New Roman" w:cs="Times New Roman"/>
                <w:sz w:val="20"/>
                <w:szCs w:val="20"/>
                <w:lang w:eastAsia="zh-CN"/>
              </w:rPr>
              <w:t>Разработка национальной марки «Зеленая Молдова» для экологически чистых продуктов и процессов</w:t>
            </w:r>
          </w:p>
        </w:tc>
        <w:tc>
          <w:tcPr>
            <w:tcW w:w="1474" w:type="dxa"/>
          </w:tcPr>
          <w:p w:rsidR="00E714C4"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Разработан</w:t>
            </w:r>
            <w:r w:rsidR="00E714C4">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ный и зарегистри</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рованный национальный бренд </w:t>
            </w:r>
          </w:p>
        </w:tc>
        <w:tc>
          <w:tcPr>
            <w:tcW w:w="2410" w:type="dxa"/>
          </w:tcPr>
          <w:p w:rsidR="003906E3" w:rsidRPr="003906E3" w:rsidRDefault="003906E3" w:rsidP="0056419B">
            <w:pPr>
              <w:spacing w:after="0" w:line="240" w:lineRule="auto"/>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Государственное агентство по интеллектуальной собственности </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 9г.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приделах бюджета органа </w:t>
            </w:r>
          </w:p>
        </w:tc>
      </w:tr>
      <w:tr w:rsidR="003906E3" w:rsidRPr="003906E3" w:rsidTr="00E714C4">
        <w:tc>
          <w:tcPr>
            <w:tcW w:w="707"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26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I</w:t>
            </w:r>
            <w:r w:rsidRPr="003906E3">
              <w:rPr>
                <w:rFonts w:ascii="Times New Roman" w:eastAsia="SimSun" w:hAnsi="Times New Roman" w:cs="Times New Roman"/>
                <w:b/>
                <w:sz w:val="20"/>
                <w:szCs w:val="20"/>
                <w:lang w:eastAsia="zh-CN"/>
              </w:rPr>
              <w:t>2.</w:t>
            </w:r>
            <w:r w:rsidRPr="003906E3">
              <w:rPr>
                <w:rFonts w:ascii="Times New Roman" w:eastAsia="SimSun" w:hAnsi="Times New Roman" w:cs="Times New Roman"/>
                <w:sz w:val="20"/>
                <w:szCs w:val="20"/>
                <w:lang w:eastAsia="zh-CN"/>
              </w:rPr>
              <w:t xml:space="preserve"> Создание базы данных для идентификации «зеленых» компаний, которые получат право на использование зарегистрированного товарного знака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Идентифи</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цированные «зеленые» компании</w:t>
            </w:r>
          </w:p>
        </w:tc>
        <w:tc>
          <w:tcPr>
            <w:tcW w:w="2410" w:type="dxa"/>
          </w:tcPr>
          <w:p w:rsidR="003906E3" w:rsidRPr="003906E3" w:rsidRDefault="003906E3" w:rsidP="0056419B">
            <w:pPr>
              <w:spacing w:after="0"/>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Министерство экономики и инфраструктуры </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c>
          <w:tcPr>
            <w:tcW w:w="707"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26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I</w:t>
            </w:r>
            <w:r w:rsidRPr="003906E3">
              <w:rPr>
                <w:rFonts w:ascii="Times New Roman" w:eastAsia="SimSun" w:hAnsi="Times New Roman" w:cs="Times New Roman"/>
                <w:b/>
                <w:sz w:val="20"/>
                <w:szCs w:val="20"/>
                <w:lang w:eastAsia="zh-CN"/>
              </w:rPr>
              <w:t>3.</w:t>
            </w:r>
            <w:r w:rsidRPr="003906E3">
              <w:rPr>
                <w:rFonts w:ascii="Times New Roman" w:eastAsia="SimSun" w:hAnsi="Times New Roman" w:cs="Times New Roman"/>
                <w:sz w:val="20"/>
                <w:szCs w:val="20"/>
                <w:lang w:eastAsia="zh-CN"/>
              </w:rPr>
              <w:t xml:space="preserve"> Введение системы экологического этикетирования и системы по сертификации продуктов, полученых из натуральных ресурсов</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Введенная и примененная  система </w:t>
            </w:r>
          </w:p>
        </w:tc>
        <w:tc>
          <w:tcPr>
            <w:tcW w:w="2410" w:type="dxa"/>
          </w:tcPr>
          <w:p w:rsidR="003906E3" w:rsidRPr="003906E3" w:rsidRDefault="003906E3" w:rsidP="0056419B">
            <w:pPr>
              <w:spacing w:after="0"/>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E714C4">
        <w:trPr>
          <w:trHeight w:val="680"/>
        </w:trPr>
        <w:tc>
          <w:tcPr>
            <w:tcW w:w="707"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265"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Borders>
              <w:top w:val="nil"/>
            </w:tcBorders>
          </w:tcPr>
          <w:p w:rsidR="003906E3" w:rsidRPr="003906E3" w:rsidRDefault="003906E3" w:rsidP="0056419B">
            <w:pPr>
              <w:spacing w:after="0" w:line="240" w:lineRule="auto"/>
              <w:rPr>
                <w:rFonts w:ascii="Times New Roman" w:eastAsia="SimSun" w:hAnsi="Times New Roman" w:cs="Times New Roman"/>
                <w:sz w:val="20"/>
                <w:szCs w:val="20"/>
                <w:highlight w:val="yellow"/>
                <w:lang w:eastAsia="zh-CN"/>
              </w:rPr>
            </w:pPr>
          </w:p>
        </w:tc>
        <w:tc>
          <w:tcPr>
            <w:tcW w:w="1474" w:type="dxa"/>
            <w:tcBorders>
              <w:top w:val="nil"/>
            </w:tcBorders>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10"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985" w:type="dxa"/>
          </w:tcPr>
          <w:p w:rsidR="003906E3" w:rsidRPr="003906E3" w:rsidRDefault="003906E3" w:rsidP="0056419B">
            <w:pPr>
              <w:keepNext/>
              <w:keepLines/>
              <w:spacing w:after="0" w:line="240" w:lineRule="auto"/>
              <w:rPr>
                <w:rFonts w:ascii="Times New Roman" w:eastAsia="SimSun" w:hAnsi="Times New Roman" w:cs="Times New Roman"/>
                <w:sz w:val="20"/>
                <w:szCs w:val="20"/>
                <w:lang w:eastAsia="zh-CN"/>
              </w:rPr>
            </w:pP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(e)</w:t>
            </w:r>
            <w:r w:rsidRPr="003906E3">
              <w:rPr>
                <w:rFonts w:ascii="Times New Roman" w:eastAsia="SimSun" w:hAnsi="Times New Roman" w:cs="Arial"/>
                <w:sz w:val="20"/>
                <w:szCs w:val="18"/>
              </w:rPr>
              <w:t xml:space="preserve"> соглашаются содействовать корпоративной социальной ответственности, в том числе посредством обмена информацией и передовым опытом. В этой связи </w:t>
            </w:r>
            <w:r w:rsidRPr="003906E3">
              <w:rPr>
                <w:rFonts w:ascii="Times New Roman" w:eastAsia="SimSun" w:hAnsi="Times New Roman" w:cs="Arial"/>
                <w:sz w:val="20"/>
                <w:szCs w:val="18"/>
              </w:rPr>
              <w:lastRenderedPageBreak/>
              <w:t>стороны обращаются к соответствующим международно признанным принципам и установкам, таким</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как Руководящие принципы ОЭСР для многонациональных предприятий, Глобальный договор   Организации Объединенных Наций, Трехсторонняя декларация МОТ по  установлению принципов, касающихся многонациональных корпораций и социальной политики</w:t>
            </w:r>
          </w:p>
        </w:tc>
        <w:tc>
          <w:tcPr>
            <w:tcW w:w="2451"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Arial"/>
                <w:i/>
                <w:sz w:val="20"/>
                <w:szCs w:val="18"/>
              </w:rPr>
            </w:pPr>
            <w:r w:rsidRPr="003906E3">
              <w:rPr>
                <w:rFonts w:ascii="Times New Roman" w:eastAsia="SimSun" w:hAnsi="Times New Roman" w:cs="Arial"/>
                <w:b/>
                <w:sz w:val="20"/>
                <w:szCs w:val="18"/>
              </w:rPr>
              <w:t xml:space="preserve">L1. </w:t>
            </w:r>
            <w:r w:rsidRPr="003906E3">
              <w:rPr>
                <w:rFonts w:ascii="Times New Roman" w:eastAsia="SimSun" w:hAnsi="Times New Roman" w:cs="Arial"/>
                <w:sz w:val="20"/>
                <w:szCs w:val="18"/>
              </w:rPr>
              <w:t>Разработка проекта закона о внесении изменений и дополнений в некоторые законодательные акты (8 законодательных актов) (социальное предпринимательство</w:t>
            </w:r>
            <w:r w:rsidRPr="003906E3">
              <w:rPr>
                <w:rFonts w:ascii="Times New Roman" w:eastAsia="SimSun" w:hAnsi="Times New Roman" w:cs="Arial"/>
                <w:i/>
                <w:sz w:val="20"/>
                <w:szCs w:val="18"/>
              </w:rPr>
              <w:t>)</w:t>
            </w:r>
          </w:p>
          <w:p w:rsidR="003906E3" w:rsidRPr="003906E3" w:rsidRDefault="003906E3" w:rsidP="0056419B">
            <w:pPr>
              <w:spacing w:after="0" w:line="240" w:lineRule="auto"/>
              <w:ind w:firstLine="46"/>
              <w:rPr>
                <w:rFonts w:ascii="Times New Roman" w:eastAsia="SimSun" w:hAnsi="Times New Roman" w:cs="Arial"/>
                <w:sz w:val="20"/>
                <w:szCs w:val="18"/>
              </w:rPr>
            </w:pPr>
          </w:p>
        </w:tc>
        <w:tc>
          <w:tcPr>
            <w:tcW w:w="1474"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Вступивший в силу закон</w:t>
            </w:r>
          </w:p>
        </w:tc>
        <w:tc>
          <w:tcPr>
            <w:tcW w:w="2410"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tc>
        <w:tc>
          <w:tcPr>
            <w:tcW w:w="992" w:type="dxa"/>
            <w:gridSpan w:val="2"/>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sz w:val="20"/>
                <w:szCs w:val="18"/>
              </w:rPr>
              <w:t>IV квартал 2017 г.</w:t>
            </w:r>
          </w:p>
        </w:tc>
        <w:tc>
          <w:tcPr>
            <w:tcW w:w="1985"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органа</w:t>
            </w:r>
          </w:p>
        </w:tc>
      </w:tr>
      <w:tr w:rsidR="003906E3" w:rsidRPr="003906E3" w:rsidTr="00E714C4">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368</w:t>
            </w:r>
          </w:p>
        </w:tc>
        <w:tc>
          <w:tcPr>
            <w:tcW w:w="14461" w:type="dxa"/>
            <w:gridSpan w:val="12"/>
          </w:tcPr>
          <w:p w:rsidR="003906E3" w:rsidRPr="003906E3" w:rsidRDefault="003906E3" w:rsidP="0056419B">
            <w:pPr>
              <w:spacing w:after="0" w:line="240" w:lineRule="auto"/>
              <w:ind w:right="225"/>
              <w:rPr>
                <w:rFonts w:ascii="Times New Roman" w:eastAsia="SimSun" w:hAnsi="Times New Roman" w:cs="Arial"/>
                <w:b/>
                <w:sz w:val="20"/>
                <w:szCs w:val="18"/>
              </w:rPr>
            </w:pPr>
            <w:r w:rsidRPr="003906E3">
              <w:rPr>
                <w:rFonts w:ascii="Times New Roman" w:eastAsia="SimSun" w:hAnsi="Times New Roman" w:cs="Arial"/>
                <w:b/>
                <w:sz w:val="20"/>
                <w:szCs w:val="18"/>
              </w:rPr>
              <w:t>Биологическое разнообразие</w:t>
            </w:r>
          </w:p>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Стороны признают важность обеспечения сохранения и устойчивого использования биологического разнообразия в качестве ключевого элемента для достижения устойчивого развития, и вновь подтверждают свою приверженность сохранению и устойчивому использованию биологического разнообразия в соответствии с Конвенцией о биологическом разнообразии и другими соответствующими международными договорами, участниками которых они являются.</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56" w:type="dxa"/>
            <w:gridSpan w:val="3"/>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lang w:eastAsia="zh-CN"/>
              </w:rPr>
              <w:t xml:space="preserve">(2) </w:t>
            </w:r>
            <w:r w:rsidRPr="003906E3">
              <w:rPr>
                <w:rFonts w:ascii="Times New Roman" w:eastAsia="SimSun" w:hAnsi="Times New Roman" w:cs="Times New Roman"/>
                <w:sz w:val="20"/>
                <w:szCs w:val="20"/>
                <w:lang w:eastAsia="zh-CN"/>
              </w:rPr>
              <w:t>С этой целью стороны обязуются: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 содействовать развитию торговли природными ресурсами на основе продуктов, полученных посредством устойчивого использования биологических ресурсов и способствующих сохранению биоразнообразия;</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lang w:eastAsia="zh-CN"/>
              </w:rPr>
              <w:t>(</w:t>
            </w:r>
            <w:r w:rsidRPr="003906E3">
              <w:rPr>
                <w:rFonts w:ascii="Times New Roman" w:eastAsia="SimSun" w:hAnsi="Times New Roman" w:cs="Times New Roman"/>
                <w:b/>
                <w:bCs/>
                <w:sz w:val="20"/>
                <w:szCs w:val="20"/>
                <w:lang w:val="fr-FR" w:eastAsia="zh-CN"/>
              </w:rPr>
              <w:t>b</w:t>
            </w:r>
            <w:r w:rsidRPr="003906E3">
              <w:rPr>
                <w:rFonts w:ascii="Times New Roman" w:eastAsia="SimSun" w:hAnsi="Times New Roman" w:cs="Times New Roman"/>
                <w:b/>
                <w:bCs/>
                <w:sz w:val="20"/>
                <w:szCs w:val="20"/>
                <w:lang w:eastAsia="zh-CN"/>
              </w:rPr>
              <w:t>)</w:t>
            </w:r>
            <w:r w:rsidRPr="003906E3">
              <w:rPr>
                <w:rFonts w:ascii="Times New Roman" w:eastAsia="SimSun" w:hAnsi="Times New Roman" w:cs="Times New Roman"/>
                <w:sz w:val="20"/>
                <w:szCs w:val="20"/>
                <w:lang w:eastAsia="zh-CN"/>
              </w:rPr>
              <w:t xml:space="preserve"> обмениваться </w:t>
            </w:r>
            <w:r w:rsidRPr="003906E3">
              <w:rPr>
                <w:rFonts w:ascii="Times New Roman" w:eastAsia="SimSun" w:hAnsi="Times New Roman" w:cs="Times New Roman"/>
                <w:sz w:val="20"/>
                <w:szCs w:val="20"/>
                <w:lang w:eastAsia="zh-CN"/>
              </w:rPr>
              <w:lastRenderedPageBreak/>
              <w:t>информацией о действиях относительно торговли природными ресурсами на основе продуктов, направленных на прекращение утраты биологического разнообразия и снижение нагрузок на биоразнообразие и, по необходимости, сотрудничать с целью повышения воздействия соответствующих политик и обеспечения взаимной поддержки;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lang w:eastAsia="zh-CN"/>
              </w:rPr>
              <w:t>(</w:t>
            </w:r>
            <w:r w:rsidRPr="003906E3">
              <w:rPr>
                <w:rFonts w:ascii="Times New Roman" w:eastAsia="SimSun" w:hAnsi="Times New Roman" w:cs="Times New Roman"/>
                <w:b/>
                <w:bCs/>
                <w:sz w:val="20"/>
                <w:szCs w:val="20"/>
                <w:lang w:val="fr-FR" w:eastAsia="zh-CN"/>
              </w:rPr>
              <w:t>c</w:t>
            </w:r>
            <w:r w:rsidRPr="003906E3">
              <w:rPr>
                <w:rFonts w:ascii="Times New Roman" w:eastAsia="SimSun" w:hAnsi="Times New Roman" w:cs="Times New Roman"/>
                <w:b/>
                <w:bCs/>
                <w:sz w:val="20"/>
                <w:szCs w:val="20"/>
                <w:lang w:eastAsia="zh-CN"/>
              </w:rPr>
              <w:t>)</w:t>
            </w:r>
            <w:r w:rsidRPr="003906E3">
              <w:rPr>
                <w:rFonts w:ascii="Times New Roman" w:eastAsia="SimSun" w:hAnsi="Times New Roman" w:cs="Times New Roman"/>
                <w:sz w:val="20"/>
                <w:szCs w:val="20"/>
                <w:lang w:eastAsia="zh-CN"/>
              </w:rPr>
              <w:t xml:space="preserve"> содействовать ведению списка видов в соответствии с Конвенцией о международной торговле видами дикой фауны и флоры (СИТЕС), в случае, если охранный статус этих видов находится под угрозой; 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bCs/>
                <w:sz w:val="20"/>
                <w:szCs w:val="20"/>
                <w:lang w:eastAsia="zh-CN"/>
              </w:rPr>
              <w:t>(</w:t>
            </w:r>
            <w:r w:rsidRPr="003906E3">
              <w:rPr>
                <w:rFonts w:ascii="Times New Roman" w:eastAsia="SimSun" w:hAnsi="Times New Roman" w:cs="Times New Roman"/>
                <w:b/>
                <w:bCs/>
                <w:sz w:val="20"/>
                <w:szCs w:val="20"/>
                <w:lang w:val="fr-FR" w:eastAsia="zh-CN"/>
              </w:rPr>
              <w:t>d</w:t>
            </w:r>
            <w:r w:rsidRPr="003906E3">
              <w:rPr>
                <w:rFonts w:ascii="Times New Roman" w:eastAsia="SimSun" w:hAnsi="Times New Roman" w:cs="Times New Roman"/>
                <w:b/>
                <w:bCs/>
                <w:sz w:val="20"/>
                <w:szCs w:val="20"/>
                <w:lang w:eastAsia="zh-CN"/>
              </w:rPr>
              <w:t>)</w:t>
            </w:r>
            <w:r w:rsidRPr="003906E3">
              <w:rPr>
                <w:rFonts w:ascii="Times New Roman" w:eastAsia="SimSun" w:hAnsi="Times New Roman" w:cs="Times New Roman"/>
                <w:sz w:val="20"/>
                <w:szCs w:val="20"/>
                <w:lang w:eastAsia="zh-CN"/>
              </w:rPr>
              <w:t xml:space="preserve"> сотрудничать на региональном и глобальном уровнях с целью содействия сохранению и устойчивому использованию биологического разнообразия в природных или сельскохозяйственных экосистемах, в том числе видов, находящихся под угрозой исчезновения, </w:t>
            </w:r>
            <w:r w:rsidRPr="003906E3">
              <w:rPr>
                <w:rFonts w:ascii="Times New Roman" w:eastAsia="SimSun" w:hAnsi="Times New Roman" w:cs="Times New Roman"/>
                <w:sz w:val="20"/>
                <w:szCs w:val="20"/>
                <w:lang w:eastAsia="zh-CN"/>
              </w:rPr>
              <w:lastRenderedPageBreak/>
              <w:t xml:space="preserve">среды их обитания, особо охраняемых природных территорий и генетического разнообразия, а также восстановлению экосистем и ликвидации или снижению негативного воздействия на окружающую среду в результате использования живых и неживых природных ресурсов или экосистем </w:t>
            </w: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rPr>
            </w:pPr>
            <w:r w:rsidRPr="003906E3">
              <w:rPr>
                <w:rFonts w:ascii="Times New Roman" w:eastAsia="SimSun" w:hAnsi="Times New Roman" w:cs="Times New Roman"/>
                <w:sz w:val="20"/>
                <w:szCs w:val="20"/>
                <w:lang w:eastAsia="zh-CN"/>
              </w:rPr>
              <w:lastRenderedPageBreak/>
              <w:t xml:space="preserve">Осуществление обмена информацией о применении соответствующей базы  внутренней политики или </w:t>
            </w:r>
            <w:r w:rsidRPr="003906E3">
              <w:rPr>
                <w:rFonts w:ascii="Times New Roman" w:eastAsia="SimSun" w:hAnsi="Times New Roman" w:cs="Times New Roman"/>
                <w:sz w:val="20"/>
                <w:szCs w:val="20"/>
              </w:rPr>
              <w:t>международных обязательств, связанных с устойчивым развитием.</w:t>
            </w:r>
          </w:p>
          <w:p w:rsidR="003906E3" w:rsidRPr="003906E3" w:rsidRDefault="003906E3" w:rsidP="0056419B">
            <w:pPr>
              <w:spacing w:after="0" w:line="240" w:lineRule="auto"/>
              <w:rPr>
                <w:rFonts w:ascii="Times New Roman" w:eastAsia="SimSun" w:hAnsi="Times New Roman" w:cs="Times New Roman"/>
                <w:sz w:val="20"/>
                <w:szCs w:val="20"/>
                <w:lang w:val="es-ES" w:eastAsia="zh-CN"/>
              </w:rPr>
            </w:pPr>
            <w:r w:rsidRPr="003906E3">
              <w:rPr>
                <w:rFonts w:ascii="Times New Roman" w:eastAsia="SimSun" w:hAnsi="Times New Roman" w:cs="Times New Roman"/>
                <w:sz w:val="20"/>
                <w:szCs w:val="20"/>
              </w:rPr>
              <w:t>Осуществление обмена</w:t>
            </w:r>
            <w:r w:rsidRPr="003906E3">
              <w:rPr>
                <w:rFonts w:ascii="Calibri" w:eastAsia="Times New Roman" w:hAnsi="Calibri" w:cs="Times New Roman"/>
              </w:rPr>
              <w:t xml:space="preserve"> </w:t>
            </w:r>
            <w:r w:rsidRPr="003906E3">
              <w:rPr>
                <w:rFonts w:ascii="Times New Roman" w:eastAsia="SimSun" w:hAnsi="Times New Roman" w:cs="Times New Roman"/>
                <w:sz w:val="20"/>
                <w:szCs w:val="20"/>
              </w:rPr>
              <w:t>передовым опытом</w:t>
            </w: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I</w:t>
            </w:r>
            <w:r w:rsidRPr="003906E3">
              <w:rPr>
                <w:rFonts w:ascii="Times New Roman" w:eastAsia="SimSun" w:hAnsi="Times New Roman" w:cs="Times New Roman"/>
                <w:b/>
                <w:sz w:val="20"/>
                <w:szCs w:val="20"/>
                <w:lang w:eastAsia="zh-CN"/>
              </w:rPr>
              <w:t>1.</w:t>
            </w:r>
            <w:r w:rsidRPr="003906E3">
              <w:rPr>
                <w:rFonts w:ascii="Times New Roman" w:eastAsia="SimSun" w:hAnsi="Times New Roman" w:cs="Times New Roman"/>
                <w:sz w:val="20"/>
                <w:szCs w:val="20"/>
                <w:lang w:eastAsia="zh-CN"/>
              </w:rPr>
              <w:t xml:space="preserve"> Интеграция до 2020 года положений о сохранении биоразнообразия в основных программных документах региональных политик</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Положения, касающиеся сохранения биоразно</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образия, интегриро</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ванные в программные документы региональных политик (лесное хозяйство, сельское </w:t>
            </w:r>
            <w:r w:rsidRPr="003906E3">
              <w:rPr>
                <w:rFonts w:ascii="Times New Roman" w:eastAsia="SimSun" w:hAnsi="Times New Roman" w:cs="Times New Roman"/>
                <w:sz w:val="20"/>
                <w:szCs w:val="20"/>
                <w:lang w:eastAsia="zh-CN"/>
              </w:rPr>
              <w:lastRenderedPageBreak/>
              <w:t>хозяйство, рыболовство, торговля, обустройство территории, культура и образование)</w:t>
            </w:r>
          </w:p>
        </w:tc>
        <w:tc>
          <w:tcPr>
            <w:tcW w:w="2410" w:type="dxa"/>
          </w:tcPr>
          <w:p w:rsidR="003906E3" w:rsidRPr="003906E3" w:rsidRDefault="003906E3" w:rsidP="0056419B">
            <w:pPr>
              <w:spacing w:after="0"/>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lastRenderedPageBreak/>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 Агентство земельных отношений и кадастра;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Агентство </w:t>
            </w:r>
            <w:r w:rsidR="00315B87">
              <w:rPr>
                <w:rFonts w:ascii="Times New Roman" w:eastAsia="SimSun" w:hAnsi="Times New Roman" w:cs="Times New Roman"/>
                <w:sz w:val="20"/>
                <w:szCs w:val="20"/>
                <w:lang w:eastAsia="zh-CN"/>
              </w:rPr>
              <w:t>по инвестициям</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 9г.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E714C4">
        <w:tc>
          <w:tcPr>
            <w:tcW w:w="707"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556" w:type="dxa"/>
            <w:gridSpan w:val="3"/>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I2.</w:t>
            </w:r>
            <w:r w:rsidRPr="003906E3">
              <w:rPr>
                <w:rFonts w:ascii="Times New Roman" w:eastAsia="SimSun" w:hAnsi="Times New Roman" w:cs="Times New Roman"/>
                <w:sz w:val="20"/>
                <w:szCs w:val="20"/>
                <w:lang w:eastAsia="zh-CN"/>
              </w:rPr>
              <w:t xml:space="preserve"> Реализация положений Нагойского протокола о доступе к генетическим ресурсам и правильном справедливом распределении выгод в результате их применения</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Действия, реализован</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ные (%) в соответствии с Планом действий Стратегии о биологичес</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ком разнообразии Республики Молдова на 2015-2020 годы</w:t>
            </w:r>
          </w:p>
        </w:tc>
        <w:tc>
          <w:tcPr>
            <w:tcW w:w="2410" w:type="dxa"/>
          </w:tcPr>
          <w:p w:rsidR="003906E3" w:rsidRPr="003906E3" w:rsidRDefault="003906E3" w:rsidP="0056419B">
            <w:pPr>
              <w:spacing w:after="0"/>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val="es-ES" w:eastAsia="zh-CN"/>
              </w:rPr>
            </w:pPr>
            <w:r w:rsidRPr="003906E3">
              <w:rPr>
                <w:rFonts w:ascii="Times New Roman" w:eastAsia="SimSun" w:hAnsi="Times New Roman" w:cs="Times New Roman"/>
                <w:sz w:val="20"/>
                <w:szCs w:val="20"/>
                <w:lang w:val="es-ES" w:eastAsia="zh-CN"/>
              </w:rPr>
              <w:t>Академия наук Молдовы</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E714C4">
        <w:tc>
          <w:tcPr>
            <w:tcW w:w="707"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556" w:type="dxa"/>
            <w:gridSpan w:val="3"/>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I3.</w:t>
            </w:r>
            <w:r w:rsidRPr="003906E3">
              <w:rPr>
                <w:rFonts w:ascii="Times New Roman" w:eastAsia="SimSun" w:hAnsi="Times New Roman" w:cs="Times New Roman"/>
                <w:sz w:val="20"/>
                <w:szCs w:val="20"/>
                <w:lang w:eastAsia="zh-CN"/>
              </w:rPr>
              <w:t xml:space="preserve"> Обучение должностных лиц государственных органов и экономических агентов в области сохранения биологического разнообразия для внедрения положений Конвенции (CITES)</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Ежегодные организованные</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тренинги</w:t>
            </w:r>
          </w:p>
        </w:tc>
        <w:tc>
          <w:tcPr>
            <w:tcW w:w="2410" w:type="dxa"/>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r w:rsidRPr="003906E3">
              <w:rPr>
                <w:rFonts w:ascii="Times New Roman" w:eastAsia="SimSun" w:hAnsi="Times New Roman" w:cs="Times New Roman"/>
                <w:sz w:val="20"/>
                <w:szCs w:val="20"/>
              </w:rPr>
              <w:t>Таможенная служба;</w:t>
            </w:r>
          </w:p>
          <w:p w:rsidR="003906E3" w:rsidRPr="003906E3" w:rsidRDefault="003906E3" w:rsidP="0056419B">
            <w:pPr>
              <w:spacing w:after="0"/>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sz w:val="20"/>
                <w:szCs w:val="20"/>
              </w:rPr>
              <w:t>Академия наук Молдовы</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2019г .</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В пределах бюджета органа  </w:t>
            </w:r>
          </w:p>
        </w:tc>
      </w:tr>
      <w:tr w:rsidR="003906E3" w:rsidRPr="003906E3" w:rsidTr="00E714C4">
        <w:tc>
          <w:tcPr>
            <w:tcW w:w="707"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556" w:type="dxa"/>
            <w:gridSpan w:val="3"/>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I</w:t>
            </w:r>
            <w:r w:rsidRPr="003906E3">
              <w:rPr>
                <w:rFonts w:ascii="Times New Roman" w:eastAsia="SimSun" w:hAnsi="Times New Roman" w:cs="Times New Roman"/>
                <w:b/>
                <w:sz w:val="20"/>
                <w:szCs w:val="20"/>
                <w:lang w:eastAsia="zh-CN"/>
              </w:rPr>
              <w:t>4.</w:t>
            </w:r>
            <w:r w:rsidRPr="003906E3">
              <w:rPr>
                <w:rFonts w:ascii="Times New Roman" w:eastAsia="SimSun" w:hAnsi="Times New Roman" w:cs="Times New Roman"/>
                <w:sz w:val="20"/>
                <w:szCs w:val="20"/>
                <w:lang w:eastAsia="zh-CN"/>
              </w:rPr>
              <w:t xml:space="preserve"> Организация общественных мероприятий, международных семинаров в целях содействия сохранению и устойчивому использованию биологического разнообразия</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Организован</w:t>
            </w:r>
            <w:r w:rsidR="00E714C4">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ные ежегодные общественные мероприятия</w:t>
            </w:r>
          </w:p>
        </w:tc>
        <w:tc>
          <w:tcPr>
            <w:tcW w:w="2410" w:type="dxa"/>
          </w:tcPr>
          <w:p w:rsidR="003906E3" w:rsidRPr="003906E3" w:rsidRDefault="003906E3" w:rsidP="0056419B">
            <w:pPr>
              <w:spacing w:after="0"/>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 xml:space="preserve">Министерство сельского хозяйства, регионального развития и окружающей среды;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Академия наук Молдовы</w:t>
            </w:r>
          </w:p>
        </w:tc>
        <w:tc>
          <w:tcPr>
            <w:tcW w:w="992"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tc>
      </w:tr>
      <w:tr w:rsidR="003906E3" w:rsidRPr="003906E3" w:rsidTr="00E714C4">
        <w:trPr>
          <w:trHeight w:val="580"/>
        </w:trPr>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369</w:t>
            </w:r>
          </w:p>
        </w:tc>
        <w:tc>
          <w:tcPr>
            <w:tcW w:w="14461" w:type="dxa"/>
            <w:gridSpan w:val="12"/>
          </w:tcPr>
          <w:p w:rsidR="003906E3" w:rsidRPr="003906E3" w:rsidRDefault="003906E3" w:rsidP="0056419B">
            <w:pPr>
              <w:spacing w:after="0" w:line="240" w:lineRule="auto"/>
              <w:ind w:right="225"/>
              <w:rPr>
                <w:rFonts w:ascii="Times New Roman" w:eastAsia="SimSun" w:hAnsi="Times New Roman" w:cs="Arial"/>
                <w:b/>
                <w:sz w:val="20"/>
                <w:szCs w:val="18"/>
              </w:rPr>
            </w:pPr>
            <w:r w:rsidRPr="003906E3">
              <w:rPr>
                <w:rFonts w:ascii="Times New Roman" w:eastAsia="SimSun" w:hAnsi="Times New Roman" w:cs="Arial"/>
                <w:b/>
                <w:sz w:val="20"/>
                <w:szCs w:val="18"/>
              </w:rPr>
              <w:t xml:space="preserve">Устойчивое управление лесами и торговля лесной продукцией </w:t>
            </w:r>
          </w:p>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Стороны признают важность обеспечения сохранения и устойчивого управления лесами и вклада в эту область, учитывая экономические, экологические и социальные цели сторон </w:t>
            </w:r>
          </w:p>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С этой целью стороны обязуются:</w:t>
            </w:r>
          </w:p>
        </w:tc>
      </w:tr>
      <w:tr w:rsidR="003906E3" w:rsidRPr="003906E3" w:rsidTr="00E714C4">
        <w:trPr>
          <w:trHeight w:val="1480"/>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5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w:t>
            </w:r>
            <w:r w:rsidRPr="003906E3">
              <w:rPr>
                <w:rFonts w:ascii="Times New Roman" w:eastAsia="SimSun" w:hAnsi="Times New Roman" w:cs="Times New Roman"/>
                <w:b/>
                <w:sz w:val="20"/>
                <w:szCs w:val="20"/>
                <w:lang w:val="fr-FR" w:eastAsia="zh-CN"/>
              </w:rPr>
              <w:t>c</w:t>
            </w:r>
            <w:r w:rsidRPr="003906E3">
              <w:rPr>
                <w:rFonts w:ascii="Times New Roman" w:eastAsia="SimSun" w:hAnsi="Times New Roman" w:cs="Times New Roman"/>
                <w:b/>
                <w:sz w:val="20"/>
                <w:szCs w:val="20"/>
                <w:lang w:eastAsia="zh-CN"/>
              </w:rPr>
              <w:t>)</w:t>
            </w:r>
            <w:r w:rsidRPr="003906E3">
              <w:rPr>
                <w:rFonts w:ascii="Times New Roman" w:eastAsia="SimSun" w:hAnsi="Times New Roman" w:cs="Times New Roman"/>
                <w:sz w:val="20"/>
                <w:szCs w:val="20"/>
                <w:lang w:eastAsia="zh-CN"/>
              </w:rPr>
              <w:t xml:space="preserve"> принять меры для содействия сохранению лесного покрова и борьбе с незаконными рубками</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 связанной с этим торговлей, в том числе по отношению к третьим странам, по мере</w:t>
            </w:r>
          </w:p>
          <w:p w:rsidR="003906E3" w:rsidRPr="003906E3" w:rsidRDefault="003906E3" w:rsidP="0056419B">
            <w:pPr>
              <w:spacing w:after="0" w:line="240" w:lineRule="auto"/>
              <w:rPr>
                <w:rFonts w:ascii="Times New Roman" w:eastAsia="SimSun" w:hAnsi="Times New Roman" w:cs="Times New Roman"/>
                <w:b/>
                <w:sz w:val="20"/>
                <w:szCs w:val="20"/>
                <w:lang w:val="fr-FR" w:eastAsia="zh-CN"/>
              </w:rPr>
            </w:pPr>
            <w:r w:rsidRPr="003906E3">
              <w:rPr>
                <w:rFonts w:ascii="Times New Roman" w:eastAsia="SimSun" w:hAnsi="Times New Roman" w:cs="Times New Roman"/>
                <w:sz w:val="20"/>
                <w:szCs w:val="20"/>
                <w:lang w:val="fr-FR" w:eastAsia="zh-CN"/>
              </w:rPr>
              <w:t>необходимости;</w:t>
            </w:r>
          </w:p>
        </w:tc>
        <w:tc>
          <w:tcPr>
            <w:tcW w:w="216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Обеспечение непрерывности реализации Экологической стратегии в период 2014-2023гг. и национальных стратегий водоснабжения и санитарии, управления отходами и сохранения биоразнообразия</w:t>
            </w: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L1.</w:t>
            </w:r>
            <w:r w:rsidRPr="003906E3">
              <w:rPr>
                <w:rFonts w:ascii="Times New Roman" w:eastAsia="SimSun" w:hAnsi="Times New Roman" w:cs="Times New Roman"/>
                <w:sz w:val="20"/>
                <w:szCs w:val="20"/>
                <w:lang w:eastAsia="zh-CN"/>
              </w:rPr>
              <w:t xml:space="preserve"> Проект Лесного кодекса (новая редакция)</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 закон</w:t>
            </w:r>
          </w:p>
        </w:tc>
        <w:tc>
          <w:tcPr>
            <w:tcW w:w="2486" w:type="dxa"/>
            <w:gridSpan w:val="2"/>
          </w:tcPr>
          <w:p w:rsidR="003906E3" w:rsidRPr="003906E3" w:rsidRDefault="003906E3" w:rsidP="0056419B">
            <w:pPr>
              <w:spacing w:after="0"/>
              <w:rPr>
                <w:rFonts w:ascii="Times New Roman" w:eastAsia="SimSun" w:hAnsi="Times New Roman" w:cs="Times New Roman"/>
                <w:bCs/>
                <w:sz w:val="20"/>
                <w:szCs w:val="20"/>
                <w:u w:color="92D05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„Moldsilva”;</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Академия наук Молдовы </w:t>
            </w:r>
          </w:p>
        </w:tc>
        <w:tc>
          <w:tcPr>
            <w:tcW w:w="916"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I квартал 2019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keepNext/>
              <w:keepLines/>
              <w:spacing w:after="0" w:line="240" w:lineRule="auto"/>
              <w:rPr>
                <w:rFonts w:ascii="Times New Roman" w:eastAsia="SimSun" w:hAnsi="Times New Roman" w:cs="Times New Roman"/>
                <w:sz w:val="20"/>
                <w:szCs w:val="20"/>
                <w:lang w:eastAsia="zh-CN"/>
              </w:rPr>
            </w:pPr>
          </w:p>
        </w:tc>
      </w:tr>
      <w:tr w:rsidR="003906E3" w:rsidRPr="003906E3" w:rsidTr="00E714C4">
        <w:trPr>
          <w:trHeight w:val="2520"/>
        </w:trPr>
        <w:tc>
          <w:tcPr>
            <w:tcW w:w="707"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556"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SL1.</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b/>
                <w:sz w:val="20"/>
                <w:szCs w:val="20"/>
                <w:lang w:eastAsia="zh-CN"/>
              </w:rPr>
              <w:t>Новый акт</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Проект постановления Правительства об утверждении Национального плана действий по реализации Стратегии устойчивого развития лесного сектора в Республике Молдова</w:t>
            </w:r>
          </w:p>
        </w:tc>
        <w:tc>
          <w:tcPr>
            <w:tcW w:w="1474" w:type="dxa"/>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sz w:val="20"/>
                <w:szCs w:val="20"/>
              </w:rPr>
              <w:t>Вступившее в силу Постановле</w:t>
            </w:r>
            <w:r w:rsidR="00871148">
              <w:rPr>
                <w:rFonts w:ascii="Times New Roman" w:eastAsia="SimSun" w:hAnsi="Times New Roman" w:cs="Times New Roman"/>
                <w:sz w:val="20"/>
                <w:szCs w:val="20"/>
              </w:rPr>
              <w:t>-</w:t>
            </w:r>
            <w:r w:rsidRPr="003906E3">
              <w:rPr>
                <w:rFonts w:ascii="Times New Roman" w:eastAsia="SimSun" w:hAnsi="Times New Roman" w:cs="Times New Roman"/>
                <w:sz w:val="20"/>
                <w:szCs w:val="20"/>
              </w:rPr>
              <w:t>ние Правитель</w:t>
            </w:r>
            <w:r w:rsidR="00871148">
              <w:rPr>
                <w:rFonts w:ascii="Times New Roman" w:eastAsia="SimSun" w:hAnsi="Times New Roman" w:cs="Times New Roman"/>
                <w:sz w:val="20"/>
                <w:szCs w:val="20"/>
              </w:rPr>
              <w:t>-</w:t>
            </w:r>
            <w:r w:rsidRPr="003906E3">
              <w:rPr>
                <w:rFonts w:ascii="Times New Roman" w:eastAsia="SimSun" w:hAnsi="Times New Roman" w:cs="Times New Roman"/>
                <w:sz w:val="20"/>
                <w:szCs w:val="20"/>
              </w:rPr>
              <w:t xml:space="preserve">ства </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w:t>
            </w:r>
            <w:r w:rsidRPr="003906E3">
              <w:rPr>
                <w:rFonts w:ascii="Times New Roman" w:eastAsia="SimSun" w:hAnsi="Times New Roman" w:cs="Times New Roman"/>
                <w:sz w:val="20"/>
                <w:szCs w:val="20"/>
                <w:lang w:val="ro-RO" w:eastAsia="zh-CN"/>
              </w:rPr>
              <w:t>M</w:t>
            </w:r>
            <w:r w:rsidRPr="003906E3">
              <w:rPr>
                <w:rFonts w:ascii="Times New Roman" w:eastAsia="SimSun" w:hAnsi="Times New Roman" w:cs="Times New Roman"/>
                <w:sz w:val="20"/>
                <w:szCs w:val="20"/>
                <w:lang w:eastAsia="zh-CN"/>
              </w:rPr>
              <w:t>oldsilva»;</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Академия наук Молдовы;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2018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keepNext/>
              <w:keepLines/>
              <w:spacing w:after="0" w:line="240" w:lineRule="auto"/>
              <w:rPr>
                <w:rFonts w:ascii="Times New Roman" w:eastAsia="SimSun" w:hAnsi="Times New Roman" w:cs="Times New Roman"/>
                <w:sz w:val="20"/>
                <w:szCs w:val="20"/>
                <w:lang w:eastAsia="zh-CN"/>
              </w:rPr>
            </w:pPr>
          </w:p>
        </w:tc>
      </w:tr>
      <w:tr w:rsidR="003906E3" w:rsidRPr="003906E3" w:rsidTr="00E714C4">
        <w:trPr>
          <w:trHeight w:val="540"/>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56"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I</w:t>
            </w:r>
            <w:r w:rsidRPr="003906E3">
              <w:rPr>
                <w:rFonts w:ascii="Times New Roman" w:eastAsia="SimSun" w:hAnsi="Times New Roman" w:cs="Times New Roman"/>
                <w:b/>
                <w:sz w:val="20"/>
                <w:szCs w:val="20"/>
                <w:lang w:eastAsia="zh-CN"/>
              </w:rPr>
              <w:t>1.</w:t>
            </w:r>
            <w:r w:rsidRPr="003906E3">
              <w:rPr>
                <w:rFonts w:ascii="Times New Roman" w:eastAsia="SimSun" w:hAnsi="Times New Roman" w:cs="Times New Roman"/>
                <w:sz w:val="20"/>
                <w:szCs w:val="20"/>
                <w:lang w:eastAsia="zh-CN"/>
              </w:rPr>
              <w:t xml:space="preserve"> Создание лесных насаждений на деградированных землях, продвижение использования</w:t>
            </w:r>
          </w:p>
          <w:p w:rsidR="003906E3" w:rsidRPr="003906E3" w:rsidRDefault="003906E3" w:rsidP="0056419B">
            <w:pPr>
              <w:spacing w:after="0" w:line="240" w:lineRule="auto"/>
              <w:rPr>
                <w:rFonts w:ascii="Times New Roman" w:eastAsia="SimSun" w:hAnsi="Times New Roman" w:cs="Times New Roman"/>
                <w:b/>
                <w:sz w:val="20"/>
                <w:szCs w:val="20"/>
                <w:lang w:val="it-IT" w:eastAsia="zh-CN"/>
              </w:rPr>
            </w:pPr>
            <w:r w:rsidRPr="003906E3">
              <w:rPr>
                <w:rFonts w:ascii="Times New Roman" w:eastAsia="SimSun" w:hAnsi="Times New Roman" w:cs="Times New Roman"/>
                <w:sz w:val="20"/>
                <w:szCs w:val="20"/>
                <w:lang w:val="it-IT" w:eastAsia="zh-CN"/>
              </w:rPr>
              <w:t>местных видов</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500 га созданных плантаций (зона центр и север)</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sidDel="00340604">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sz w:val="20"/>
                <w:szCs w:val="20"/>
                <w:lang w:eastAsia="zh-CN"/>
              </w:rPr>
              <w:t>Агентство «Moldsilva»;</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Академия аук Молдовы;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кадастра и земельных отношений</w:t>
            </w: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trHeight w:val="2100"/>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56"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I2.</w:t>
            </w:r>
            <w:r w:rsidRPr="003906E3">
              <w:rPr>
                <w:rFonts w:ascii="Times New Roman" w:eastAsia="SimSun" w:hAnsi="Times New Roman" w:cs="Times New Roman"/>
                <w:sz w:val="20"/>
                <w:szCs w:val="20"/>
                <w:lang w:eastAsia="zh-CN"/>
              </w:rPr>
              <w:t xml:space="preserve"> Облесение прибрежных защитных полос, граничащих с реками и водоемами</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200 га созданных прибрежных защитных полос, граничащих с реками и водоемами</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sidDel="00340604">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sz w:val="20"/>
                <w:szCs w:val="20"/>
                <w:lang w:eastAsia="zh-CN"/>
              </w:rPr>
              <w:t>Агентство «Moldsilva»;</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Академия наук Молдовы;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Агентство кадастра и земельных отношений</w:t>
            </w: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b/>
                <w:sz w:val="20"/>
                <w:szCs w:val="20"/>
                <w:lang w:eastAsia="zh-CN"/>
              </w:rPr>
            </w:pPr>
          </w:p>
        </w:tc>
      </w:tr>
      <w:tr w:rsidR="003906E3" w:rsidRPr="003906E3" w:rsidTr="00E714C4">
        <w:trPr>
          <w:trHeight w:val="920"/>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1" w:type="dxa"/>
            <w:gridSpan w:val="12"/>
          </w:tcPr>
          <w:p w:rsidR="003906E3" w:rsidRPr="003906E3" w:rsidRDefault="003906E3" w:rsidP="0056419B">
            <w:pPr>
              <w:tabs>
                <w:tab w:val="left" w:pos="73"/>
                <w:tab w:val="left" w:pos="11520"/>
              </w:tabs>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(d)</w:t>
            </w:r>
            <w:r w:rsidRPr="003906E3">
              <w:rPr>
                <w:rFonts w:ascii="Times New Roman" w:eastAsia="SimSun" w:hAnsi="Times New Roman" w:cs="Arial"/>
                <w:sz w:val="20"/>
                <w:szCs w:val="18"/>
              </w:rPr>
              <w:t xml:space="preserve"> обмениваться информацией о действиях, направленных на улучшение управления лесными ресурсами и, по необходимости, сотрудничать для  максимального повышения воздействия соответствующих политик и обеспечения взаимной поддержки  с целью  исключения незаконной заготовки древесины и древесной продукции из торговых потоков</w:t>
            </w:r>
          </w:p>
          <w:p w:rsidR="003906E3" w:rsidRPr="003906E3" w:rsidRDefault="003906E3" w:rsidP="0056419B">
            <w:pPr>
              <w:tabs>
                <w:tab w:val="left" w:pos="73"/>
                <w:tab w:val="left" w:pos="11520"/>
              </w:tabs>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(e)</w:t>
            </w:r>
            <w:r w:rsidRPr="003906E3">
              <w:rPr>
                <w:rFonts w:ascii="Times New Roman" w:eastAsia="SimSun" w:hAnsi="Times New Roman" w:cs="Arial"/>
                <w:sz w:val="20"/>
                <w:szCs w:val="18"/>
              </w:rPr>
              <w:t xml:space="preserve"> содействовать ведению списка древесных пород в рамках СИТЕС, в случае, если сохранение этих видов   находится под угрозой; и</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56"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(f)</w:t>
            </w:r>
            <w:r w:rsidRPr="003906E3">
              <w:rPr>
                <w:rFonts w:ascii="Times New Roman" w:eastAsia="SimSun" w:hAnsi="Times New Roman" w:cs="Times New Roman"/>
                <w:sz w:val="20"/>
                <w:szCs w:val="20"/>
                <w:lang w:eastAsia="zh-CN"/>
              </w:rPr>
              <w:t xml:space="preserve"> сотрудничать на региональном и глобальном уровнях с целью содействия сохранению лесного покрова и устойчивого управления всеми видами </w:t>
            </w:r>
            <w:r w:rsidRPr="003906E3">
              <w:rPr>
                <w:rFonts w:ascii="Times New Roman" w:eastAsia="SimSun" w:hAnsi="Times New Roman" w:cs="Times New Roman"/>
                <w:sz w:val="20"/>
                <w:szCs w:val="20"/>
                <w:lang w:eastAsia="zh-CN"/>
              </w:rPr>
              <w:lastRenderedPageBreak/>
              <w:t>лесов, с использованием сертификации, способствующей ответственному управлению лесами</w:t>
            </w:r>
          </w:p>
        </w:tc>
        <w:tc>
          <w:tcPr>
            <w:tcW w:w="216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lastRenderedPageBreak/>
              <w:t xml:space="preserve">Обеспечение непрерывности реализации Стратегии в области окружающей среды на 2014-2023 гг. и национальных </w:t>
            </w:r>
            <w:r w:rsidRPr="003906E3">
              <w:rPr>
                <w:rFonts w:ascii="Times New Roman" w:eastAsia="SimSun" w:hAnsi="Times New Roman" w:cs="Times New Roman"/>
                <w:sz w:val="20"/>
                <w:szCs w:val="20"/>
                <w:lang w:eastAsia="zh-CN"/>
              </w:rPr>
              <w:lastRenderedPageBreak/>
              <w:t>стратегий водоснабжения и санитарии, управления отходами и сохранения биоразнообразия</w:t>
            </w: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 xml:space="preserve">I3. </w:t>
            </w:r>
            <w:r w:rsidRPr="003906E3">
              <w:rPr>
                <w:rFonts w:ascii="Times New Roman" w:eastAsia="SimSun" w:hAnsi="Times New Roman" w:cs="Times New Roman"/>
                <w:sz w:val="20"/>
                <w:szCs w:val="20"/>
                <w:lang w:eastAsia="zh-CN"/>
              </w:rPr>
              <w:t>Организация общественных мероприятий, направленных на содействие расширению и сохранению лесных покровов и их устойчивому управлению</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Ежегодно организуемые мероприятия</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sidDel="00340604">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sz w:val="20"/>
                <w:szCs w:val="20"/>
                <w:lang w:eastAsia="zh-CN"/>
              </w:rPr>
              <w:t>Агентство «Moldsilva»</w:t>
            </w: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trHeight w:val="700"/>
        </w:trPr>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370</w:t>
            </w:r>
          </w:p>
        </w:tc>
        <w:tc>
          <w:tcPr>
            <w:tcW w:w="14461" w:type="dxa"/>
            <w:gridSpan w:val="12"/>
          </w:tcPr>
          <w:p w:rsidR="003906E3" w:rsidRPr="003906E3" w:rsidRDefault="003906E3" w:rsidP="0056419B">
            <w:pPr>
              <w:tabs>
                <w:tab w:val="left" w:pos="73"/>
                <w:tab w:val="left" w:pos="11520"/>
              </w:tabs>
              <w:spacing w:after="0" w:line="240" w:lineRule="auto"/>
              <w:ind w:right="225"/>
              <w:rPr>
                <w:rFonts w:ascii="Times New Roman" w:eastAsia="SimSun" w:hAnsi="Times New Roman" w:cs="Arial"/>
                <w:b/>
                <w:sz w:val="20"/>
                <w:szCs w:val="18"/>
              </w:rPr>
            </w:pPr>
            <w:r w:rsidRPr="003906E3">
              <w:rPr>
                <w:rFonts w:ascii="Times New Roman" w:eastAsia="SimSun" w:hAnsi="Times New Roman" w:cs="Arial"/>
                <w:b/>
                <w:sz w:val="20"/>
                <w:szCs w:val="18"/>
              </w:rPr>
              <w:t>Торговля рыбной продукцией</w:t>
            </w:r>
          </w:p>
          <w:p w:rsidR="003906E3" w:rsidRPr="003906E3" w:rsidRDefault="003906E3" w:rsidP="0056419B">
            <w:pPr>
              <w:tabs>
                <w:tab w:val="left" w:pos="73"/>
                <w:tab w:val="left" w:pos="5510"/>
                <w:tab w:val="left" w:pos="5651"/>
                <w:tab w:val="left" w:pos="5793"/>
                <w:tab w:val="left" w:pos="5935"/>
                <w:tab w:val="left" w:pos="11520"/>
              </w:tabs>
              <w:spacing w:after="0" w:line="240" w:lineRule="auto"/>
              <w:ind w:right="225"/>
              <w:rPr>
                <w:rFonts w:ascii="Times New Roman" w:eastAsia="SimSun" w:hAnsi="Times New Roman" w:cs="Arial"/>
                <w:sz w:val="20"/>
                <w:szCs w:val="18"/>
              </w:rPr>
            </w:pPr>
            <w:r w:rsidRPr="003906E3">
              <w:rPr>
                <w:rFonts w:ascii="Times New Roman" w:eastAsia="SimSun" w:hAnsi="Times New Roman" w:cs="Arial"/>
                <w:sz w:val="20"/>
                <w:szCs w:val="18"/>
              </w:rPr>
              <w:t>Учитывая важность обеспечения ответственного управления рыбными запасами на устойчивой основе, а также продвижение эффективного управления в торговле, стороны обязуются:</w:t>
            </w:r>
          </w:p>
        </w:tc>
      </w:tr>
      <w:tr w:rsidR="003906E3" w:rsidRPr="003906E3" w:rsidTr="00E714C4">
        <w:trPr>
          <w:trHeight w:val="2380"/>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5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(a)</w:t>
            </w:r>
            <w:r w:rsidRPr="003906E3">
              <w:rPr>
                <w:rFonts w:ascii="Times New Roman" w:eastAsia="SimSun" w:hAnsi="Times New Roman" w:cs="Times New Roman"/>
                <w:sz w:val="20"/>
                <w:szCs w:val="20"/>
                <w:lang w:eastAsia="zh-CN"/>
              </w:rPr>
              <w:t xml:space="preserve"> распространять передовой опыт в области управления рыболовством в целях обеспечения сохранения и управления рыбными запасами на устойчивой основе, с опорой на экосистемный подход</w:t>
            </w: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rPr>
              <w:t>Укрепление административного, научно-технического сотрудничества в целях совершенствования мониторинга и контроля за рыболовством и торговлей рыбной продукцией и их отслеживания для эффективной борьбы с незаконным, недекларированным и нерегламентированным (ННН) рыболовством</w:t>
            </w: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I1.</w:t>
            </w:r>
            <w:r w:rsidRPr="003906E3">
              <w:rPr>
                <w:rFonts w:ascii="Times New Roman" w:eastAsia="SimSun" w:hAnsi="Times New Roman" w:cs="Times New Roman"/>
                <w:sz w:val="20"/>
                <w:szCs w:val="20"/>
                <w:lang w:eastAsia="zh-CN"/>
              </w:rPr>
              <w:t xml:space="preserve"> Обеспечение регламентирования коммерческого рыболовства и внедрения эффективных мер мониторинга и контроля за промысловой рыболовной деятельностью</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Применяемые регулируемые и контрольные меры</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Инспекторат охраны окружающей среды, (Агентство окружающей среды)</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5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(d)</w:t>
            </w:r>
            <w:r w:rsidRPr="003906E3">
              <w:rPr>
                <w:rFonts w:ascii="Times New Roman" w:eastAsia="SimSun" w:hAnsi="Times New Roman" w:cs="Times New Roman"/>
                <w:sz w:val="20"/>
                <w:szCs w:val="20"/>
                <w:lang w:eastAsia="zh-CN"/>
              </w:rPr>
              <w:t xml:space="preserve"> сотрудничать в борьбе против незаконного, недекларируемого и нерегулируемого (ННН) промысла и при осуществлении деятельности в области рыболовства путем комплексных, эффективных и прозрачных мер. Стороны также применяют </w:t>
            </w:r>
            <w:r w:rsidRPr="003906E3">
              <w:rPr>
                <w:rFonts w:ascii="Times New Roman" w:eastAsia="SimSun" w:hAnsi="Times New Roman" w:cs="Times New Roman"/>
                <w:sz w:val="20"/>
                <w:szCs w:val="20"/>
                <w:lang w:eastAsia="zh-CN"/>
              </w:rPr>
              <w:lastRenderedPageBreak/>
              <w:t>политики и меры для исключения ННН продуктов из торговых потоков и их рынков</w:t>
            </w: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I</w:t>
            </w:r>
            <w:r w:rsidRPr="003906E3">
              <w:rPr>
                <w:rFonts w:ascii="Times New Roman" w:eastAsia="SimSun" w:hAnsi="Times New Roman" w:cs="Times New Roman"/>
                <w:b/>
                <w:sz w:val="20"/>
                <w:szCs w:val="20"/>
                <w:lang w:eastAsia="zh-CN"/>
              </w:rPr>
              <w:t>2.</w:t>
            </w:r>
            <w:r w:rsidRPr="003906E3">
              <w:rPr>
                <w:rFonts w:ascii="Times New Roman" w:eastAsia="SimSun" w:hAnsi="Times New Roman" w:cs="Times New Roman"/>
                <w:sz w:val="20"/>
                <w:szCs w:val="20"/>
                <w:lang w:eastAsia="zh-CN"/>
              </w:rPr>
              <w:t xml:space="preserve"> Обеспечение сотрудничества на европейском уровне по борьбе с незаконной ловлей рыбы (совместные совещания, обмен информацией, проведение совместных рейдов)</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val="es-ES" w:eastAsia="zh-CN"/>
              </w:rPr>
            </w:pPr>
            <w:r w:rsidRPr="003906E3">
              <w:rPr>
                <w:rFonts w:ascii="Times New Roman" w:eastAsia="SimSun" w:hAnsi="Times New Roman" w:cs="Times New Roman"/>
                <w:sz w:val="20"/>
                <w:szCs w:val="20"/>
                <w:lang w:val="es-ES" w:eastAsia="zh-CN"/>
              </w:rPr>
              <w:t>Рейды, проводимые совместно (ежегодно)</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Инспекторат  охраны окружающей среды (Агентство окружающей среды);Академия наук Молдовы</w:t>
            </w: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rPr>
          <w:trHeight w:val="540"/>
        </w:trPr>
        <w:tc>
          <w:tcPr>
            <w:tcW w:w="707" w:type="dxa"/>
            <w:vMerge/>
          </w:tcPr>
          <w:p w:rsidR="003906E3" w:rsidRPr="003906E3" w:rsidRDefault="003906E3" w:rsidP="0056419B">
            <w:pPr>
              <w:widowControl w:val="0"/>
              <w:spacing w:after="0"/>
              <w:rPr>
                <w:rFonts w:ascii="Times New Roman" w:eastAsia="SimSun" w:hAnsi="Times New Roman" w:cs="Times New Roman"/>
                <w:sz w:val="20"/>
                <w:szCs w:val="20"/>
                <w:lang w:eastAsia="zh-CN"/>
              </w:rPr>
            </w:pPr>
          </w:p>
        </w:tc>
        <w:tc>
          <w:tcPr>
            <w:tcW w:w="2556"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I3.</w:t>
            </w:r>
            <w:r w:rsidRPr="003906E3">
              <w:rPr>
                <w:rFonts w:ascii="Times New Roman" w:eastAsia="SimSun" w:hAnsi="Times New Roman" w:cs="Times New Roman"/>
                <w:sz w:val="20"/>
                <w:szCs w:val="20"/>
                <w:lang w:eastAsia="zh-CN"/>
              </w:rPr>
              <w:t xml:space="preserve"> Внедрение и осуществление мер по улучшению ситуации в водных экосистемах и сохранению водных биологических ресурсов (популяции, улучшенная рыбалка)</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Внедренные меры</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Инспекторат охраны окружающей среды (Агентство окружающей среды); Академия наук Молдовы </w:t>
            </w: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E714C4">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376</w:t>
            </w:r>
          </w:p>
        </w:tc>
        <w:tc>
          <w:tcPr>
            <w:tcW w:w="14461" w:type="dxa"/>
            <w:gridSpan w:val="12"/>
          </w:tcPr>
          <w:p w:rsidR="003906E3" w:rsidRPr="003906E3" w:rsidRDefault="003906E3" w:rsidP="0056419B">
            <w:pPr>
              <w:spacing w:after="0" w:line="240" w:lineRule="auto"/>
              <w:ind w:right="225"/>
              <w:rPr>
                <w:rFonts w:ascii="Times New Roman" w:eastAsia="SimSun" w:hAnsi="Times New Roman" w:cs="Arial"/>
                <w:b/>
                <w:sz w:val="20"/>
                <w:szCs w:val="18"/>
              </w:rPr>
            </w:pPr>
            <w:r w:rsidRPr="003906E3">
              <w:rPr>
                <w:rFonts w:ascii="Times New Roman" w:eastAsia="SimSun" w:hAnsi="Times New Roman" w:cs="Arial"/>
                <w:b/>
                <w:sz w:val="20"/>
                <w:szCs w:val="18"/>
              </w:rPr>
              <w:t xml:space="preserve">Институциональные и контролирующие механизмы </w:t>
            </w:r>
          </w:p>
          <w:p w:rsidR="003906E3" w:rsidRPr="003906E3" w:rsidRDefault="003906E3" w:rsidP="0056419B">
            <w:pPr>
              <w:tabs>
                <w:tab w:val="left" w:pos="73"/>
                <w:tab w:val="left" w:pos="11520"/>
              </w:tabs>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Каждая сторона назначает службу в составе своей администрации, которая выполняет  роль контактного пункта в  ходе сотрудничества с другой стороной с целью  введения  в действие настоящей главы</w:t>
            </w:r>
          </w:p>
        </w:tc>
      </w:tr>
      <w:tr w:rsidR="003906E3" w:rsidRPr="003906E3" w:rsidTr="00E714C4">
        <w:trPr>
          <w:trHeight w:val="2380"/>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56"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(2)</w:t>
            </w:r>
            <w:r w:rsidRPr="003906E3">
              <w:rPr>
                <w:rFonts w:ascii="Times New Roman" w:eastAsia="SimSun" w:hAnsi="Times New Roman" w:cs="Times New Roman"/>
                <w:sz w:val="20"/>
                <w:szCs w:val="20"/>
                <w:lang w:eastAsia="zh-CN"/>
              </w:rPr>
              <w:t xml:space="preserve"> Учреждается подкомитет по торговле и устойчивому развитию. Он представляет отчеты о своей деятельности Комитету по ассоциации по вопросам торговли, как это изложено в статье 438 (4) настоящего соглашения. В состав подкомитета входят старшие должностные лица из администраций каждой из сторон</w:t>
            </w: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it-IT" w:eastAsia="zh-CN"/>
              </w:rPr>
              <w:t>I</w:t>
            </w:r>
            <w:r w:rsidRPr="003906E3">
              <w:rPr>
                <w:rFonts w:ascii="Times New Roman" w:eastAsia="SimSun" w:hAnsi="Times New Roman" w:cs="Times New Roman"/>
                <w:b/>
                <w:sz w:val="20"/>
                <w:szCs w:val="20"/>
                <w:lang w:eastAsia="zh-CN"/>
              </w:rPr>
              <w:t>1.</w:t>
            </w:r>
            <w:r w:rsidRPr="003906E3">
              <w:rPr>
                <w:rFonts w:ascii="Times New Roman" w:eastAsia="SimSun" w:hAnsi="Times New Roman" w:cs="Times New Roman"/>
                <w:sz w:val="20"/>
                <w:szCs w:val="20"/>
                <w:lang w:eastAsia="zh-CN"/>
              </w:rPr>
              <w:t xml:space="preserve"> Организация ежегодных заседаний подкомитета по торговле и устойчивому развитию</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Ежегодное организуемое заседание подкомитета</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экономики и инфраструктуры;</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Cs/>
                <w:sz w:val="20"/>
                <w:szCs w:val="20"/>
                <w:u w:color="92D050"/>
                <w:lang w:eastAsia="zh-CN"/>
              </w:rPr>
              <w:t>Министерство сельского хозяйства, регионального развития и окружающей среды;</w:t>
            </w:r>
            <w:r w:rsidRPr="003906E3">
              <w:rPr>
                <w:rFonts w:ascii="Times New Roman" w:eastAsia="SimSun" w:hAnsi="Times New Roman" w:cs="Times New Roman"/>
                <w:sz w:val="20"/>
                <w:szCs w:val="20"/>
                <w:lang w:eastAsia="zh-CN"/>
              </w:rPr>
              <w:t xml:space="preserve"> </w:t>
            </w:r>
          </w:p>
          <w:p w:rsidR="003906E3" w:rsidRPr="003906E3" w:rsidRDefault="003906E3" w:rsidP="0056419B">
            <w:pPr>
              <w:spacing w:after="0" w:line="240" w:lineRule="auto"/>
              <w:rPr>
                <w:rFonts w:ascii="Calibri" w:eastAsia="SimSun" w:hAnsi="Calibri" w:cs="Calibri"/>
                <w:lang w:eastAsia="zh-CN"/>
              </w:rPr>
            </w:pPr>
            <w:r w:rsidRPr="003906E3">
              <w:rPr>
                <w:rFonts w:ascii="Times New Roman" w:eastAsia="SimSun" w:hAnsi="Times New Roman" w:cs="Times New Roman"/>
                <w:sz w:val="20"/>
                <w:szCs w:val="20"/>
                <w:lang w:eastAsia="zh-CN"/>
              </w:rPr>
              <w:t>Министерство здравоохранения, труда и социальной зашиты</w:t>
            </w:r>
            <w:r w:rsidRPr="003906E3">
              <w:rPr>
                <w:rFonts w:ascii="Calibri" w:eastAsia="SimSun" w:hAnsi="Calibri" w:cs="Calibri"/>
                <w:lang w:eastAsia="zh-CN"/>
              </w:rPr>
              <w:t xml:space="preserve"> </w:t>
            </w: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IV квартал 2019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пределах бюджета органа;</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другие источники (проекты</w:t>
            </w:r>
          </w:p>
          <w:p w:rsidR="003906E3" w:rsidRPr="003906E3" w:rsidRDefault="003906E3" w:rsidP="0056419B">
            <w:pPr>
              <w:spacing w:after="0" w:line="240" w:lineRule="auto"/>
              <w:rPr>
                <w:rFonts w:ascii="Times New Roman" w:eastAsia="SimSun" w:hAnsi="Times New Roman" w:cs="Times New Roman"/>
                <w:sz w:val="20"/>
                <w:szCs w:val="20"/>
                <w:lang w:val="fr-FR" w:eastAsia="zh-CN"/>
              </w:rPr>
            </w:pPr>
            <w:r w:rsidRPr="003906E3">
              <w:rPr>
                <w:rFonts w:ascii="Times New Roman" w:eastAsia="SimSun" w:hAnsi="Times New Roman" w:cs="Times New Roman"/>
                <w:sz w:val="20"/>
                <w:szCs w:val="20"/>
                <w:lang w:val="fr-FR" w:eastAsia="zh-CN"/>
              </w:rPr>
              <w:t>технической помощи)</w:t>
            </w:r>
          </w:p>
        </w:tc>
      </w:tr>
      <w:tr w:rsidR="003906E3" w:rsidRPr="003906E3" w:rsidTr="00E714C4">
        <w:trPr>
          <w:trHeight w:val="760"/>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val="fr-FR" w:eastAsia="zh-CN"/>
              </w:rPr>
            </w:pPr>
          </w:p>
        </w:tc>
        <w:tc>
          <w:tcPr>
            <w:tcW w:w="14461" w:type="dxa"/>
            <w:gridSpan w:val="12"/>
          </w:tcPr>
          <w:p w:rsidR="003906E3" w:rsidRPr="003906E3" w:rsidRDefault="003906E3" w:rsidP="0056419B">
            <w:pPr>
              <w:tabs>
                <w:tab w:val="left" w:pos="73"/>
                <w:tab w:val="left" w:pos="11520"/>
              </w:tabs>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Подкомитет по торговле и устойчивому развитию проводит свои заседания в течение первого года после даты вступления в силу настоящего соглашения, а затем, по мере необходимости, для контроля применения настоящей статьи, в том числе  мероприятия по сотрудничеству, проводимые в соответствии со статьей 375 настоящего соглашения. Подкомитет устанавливает свой собственный процедурный регламент </w:t>
            </w:r>
          </w:p>
        </w:tc>
      </w:tr>
      <w:tr w:rsidR="003906E3" w:rsidRPr="003906E3" w:rsidTr="00E714C4">
        <w:trPr>
          <w:trHeight w:val="841"/>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556" w:type="dxa"/>
            <w:gridSpan w:val="3"/>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(4)</w:t>
            </w:r>
            <w:r w:rsidRPr="003906E3">
              <w:rPr>
                <w:rFonts w:ascii="Times New Roman" w:eastAsia="SimSun" w:hAnsi="Times New Roman" w:cs="Arial"/>
                <w:sz w:val="20"/>
                <w:szCs w:val="18"/>
              </w:rPr>
              <w:t xml:space="preserve">Каждая сторона созывает  одну  или  несколько новых внутренних консультативных групп </w:t>
            </w:r>
            <w:r w:rsidRPr="003906E3">
              <w:rPr>
                <w:rFonts w:ascii="Times New Roman" w:eastAsia="SimSun" w:hAnsi="Times New Roman" w:cs="Arial"/>
                <w:sz w:val="20"/>
                <w:szCs w:val="18"/>
              </w:rPr>
              <w:lastRenderedPageBreak/>
              <w:t>для проведения консультаций в области устойчивого развития по вопросам, связанным с настоящей главой. Такая группа (группы) может представить мнения и рекомендации относительно введения в действие настоящей главы, в том числе по собственной инициативе</w:t>
            </w: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I2.</w:t>
            </w:r>
            <w:r w:rsidRPr="003906E3">
              <w:rPr>
                <w:rFonts w:ascii="Times New Roman" w:eastAsia="SimSun" w:hAnsi="Times New Roman" w:cs="Arial"/>
                <w:sz w:val="20"/>
                <w:szCs w:val="18"/>
              </w:rPr>
              <w:t xml:space="preserve"> Организация ежегодных рабочих совещаний внутренних консультативных групп</w:t>
            </w:r>
          </w:p>
        </w:tc>
        <w:tc>
          <w:tcPr>
            <w:tcW w:w="1474"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Минимум одно ежегодно  организованное совещание</w:t>
            </w:r>
          </w:p>
        </w:tc>
        <w:tc>
          <w:tcPr>
            <w:tcW w:w="2486" w:type="dxa"/>
            <w:gridSpan w:val="2"/>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sz w:val="20"/>
                <w:szCs w:val="18"/>
              </w:rPr>
              <w:t>Министерство экономики и инфраструктуры</w:t>
            </w:r>
          </w:p>
        </w:tc>
        <w:tc>
          <w:tcPr>
            <w:tcW w:w="916"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IV квартал 2019 г.</w:t>
            </w:r>
          </w:p>
        </w:tc>
        <w:tc>
          <w:tcPr>
            <w:tcW w:w="1985"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1" w:type="dxa"/>
            <w:gridSpan w:val="12"/>
          </w:tcPr>
          <w:p w:rsidR="003906E3" w:rsidRPr="003906E3" w:rsidRDefault="003906E3" w:rsidP="0056419B">
            <w:pPr>
              <w:tabs>
                <w:tab w:val="left" w:pos="73"/>
                <w:tab w:val="left" w:pos="11520"/>
              </w:tabs>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(5)</w:t>
            </w:r>
            <w:r w:rsidRPr="003906E3">
              <w:rPr>
                <w:rFonts w:ascii="Times New Roman" w:eastAsia="SimSun" w:hAnsi="Times New Roman" w:cs="Arial"/>
                <w:sz w:val="20"/>
                <w:szCs w:val="18"/>
              </w:rPr>
              <w:t xml:space="preserve"> Отечественная консультативная группа (группы) должна включать независимые представительные организации гражданского общества, которые  обеспечат сбалансированное представительство экономических, социальных и экологических заинтересованных сторон, включая, в частности, работодателей и работников организаций, неправительственные организации, бизнес-группы, а также другие заинтересованные стороны</w:t>
            </w:r>
          </w:p>
        </w:tc>
      </w:tr>
      <w:tr w:rsidR="003906E3" w:rsidRPr="003906E3" w:rsidTr="00E714C4">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377</w:t>
            </w:r>
          </w:p>
        </w:tc>
        <w:tc>
          <w:tcPr>
            <w:tcW w:w="14461" w:type="dxa"/>
            <w:gridSpan w:val="12"/>
          </w:tcPr>
          <w:p w:rsidR="003906E3" w:rsidRPr="003906E3" w:rsidRDefault="003906E3" w:rsidP="0056419B">
            <w:pPr>
              <w:spacing w:after="0" w:line="240" w:lineRule="auto"/>
              <w:ind w:right="225"/>
              <w:rPr>
                <w:rFonts w:ascii="Times New Roman" w:eastAsia="SimSun" w:hAnsi="Times New Roman" w:cs="Arial"/>
                <w:b/>
                <w:sz w:val="20"/>
                <w:szCs w:val="18"/>
              </w:rPr>
            </w:pPr>
            <w:r w:rsidRPr="003906E3">
              <w:rPr>
                <w:rFonts w:ascii="Times New Roman" w:eastAsia="SimSun" w:hAnsi="Times New Roman" w:cs="Arial"/>
                <w:b/>
                <w:sz w:val="20"/>
                <w:szCs w:val="18"/>
              </w:rPr>
              <w:t>Совместный Форум по диалогу с гражданским обществом</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sz w:val="20"/>
                <w:szCs w:val="18"/>
              </w:rPr>
              <w:t xml:space="preserve"> (1)Стороны содействуют созданию общего форума с организациями гражданского общества, установленными на их территории, в том числе членами  внутренней консультативной группы, а также широкой  общественностью  для проведения диалога по аспектам устойчивого развития настоящего соглашения. Стороны будут содействовать </w:t>
            </w:r>
            <w:r w:rsidRPr="003906E3">
              <w:rPr>
                <w:rFonts w:ascii="Times New Roman" w:eastAsia="SimSun" w:hAnsi="Times New Roman" w:cs="Arial"/>
                <w:sz w:val="20"/>
                <w:szCs w:val="18"/>
              </w:rPr>
              <w:lastRenderedPageBreak/>
              <w:t>сбалансированному представительству соответствующих интересов, в том числе независимых представительных организаций работодателей, работников, экологических групп и бизнес-групп, а также других соответствующих заинтересованных сторон, по мере необходимости</w:t>
            </w:r>
          </w:p>
        </w:tc>
        <w:tc>
          <w:tcPr>
            <w:tcW w:w="2451" w:type="dxa"/>
            <w:gridSpan w:val="3"/>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I1.</w:t>
            </w:r>
            <w:r w:rsidRPr="003906E3">
              <w:rPr>
                <w:rFonts w:ascii="Times New Roman" w:eastAsia="SimSun" w:hAnsi="Times New Roman" w:cs="Arial"/>
                <w:sz w:val="20"/>
                <w:szCs w:val="18"/>
              </w:rPr>
              <w:t xml:space="preserve"> Организация ежегодных рабочих заседаний Совместного форума по диалогу с гражданским обществом</w:t>
            </w:r>
          </w:p>
        </w:tc>
        <w:tc>
          <w:tcPr>
            <w:tcW w:w="1474"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Одно, ежегодно организуемое совещание </w:t>
            </w: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b/>
                <w:sz w:val="20"/>
                <w:szCs w:val="18"/>
              </w:rPr>
            </w:pPr>
          </w:p>
        </w:tc>
        <w:tc>
          <w:tcPr>
            <w:tcW w:w="2486" w:type="dxa"/>
            <w:gridSpan w:val="2"/>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sz w:val="20"/>
                <w:szCs w:val="18"/>
              </w:rPr>
              <w:t>Министерство экономики и инфраструктуры</w:t>
            </w:r>
          </w:p>
        </w:tc>
        <w:tc>
          <w:tcPr>
            <w:tcW w:w="916" w:type="dxa"/>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sz w:val="20"/>
                <w:szCs w:val="18"/>
              </w:rPr>
              <w:t>IV квартал 2019 г.</w:t>
            </w:r>
          </w:p>
        </w:tc>
        <w:tc>
          <w:tcPr>
            <w:tcW w:w="1985"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В пределах бюджета органа;</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другие источники (проекты</w:t>
            </w:r>
          </w:p>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sz w:val="20"/>
                <w:szCs w:val="18"/>
              </w:rPr>
              <w:t xml:space="preserve">технической помощи) </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val="fr-FR" w:eastAsia="zh-CN"/>
              </w:rPr>
            </w:pPr>
          </w:p>
        </w:tc>
        <w:tc>
          <w:tcPr>
            <w:tcW w:w="14461" w:type="dxa"/>
            <w:gridSpan w:val="12"/>
          </w:tcPr>
          <w:p w:rsidR="003906E3" w:rsidRPr="003906E3" w:rsidRDefault="003906E3" w:rsidP="0056419B">
            <w:pPr>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Совместный форум по установлению диалога с гражданским обществом созывается один раз в год, если иное не согласовано сторонами. Стороны договариваются о  порядке работы совместного  форума  по диалогу с гражданским обществом не позднее чем через год после вступления в силу настоящего соглашения</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461" w:type="dxa"/>
            <w:gridSpan w:val="12"/>
          </w:tcPr>
          <w:p w:rsidR="003906E3" w:rsidRPr="003906E3" w:rsidRDefault="003906E3" w:rsidP="0056419B">
            <w:pPr>
              <w:tabs>
                <w:tab w:val="left" w:pos="73"/>
                <w:tab w:val="left" w:pos="11520"/>
              </w:tabs>
              <w:spacing w:after="0" w:line="240" w:lineRule="auto"/>
              <w:ind w:right="225"/>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Стороны представляют Совместному форуму  по диалогу с гражданским обществом отчет о ситуации  введения в действие  настоящей главы. Взгляды и мнения Совместного  форума по диалогу с гражданским обществом представляются сторонами и должны быть общедоступными</w:t>
            </w:r>
          </w:p>
        </w:tc>
      </w:tr>
      <w:tr w:rsidR="003906E3" w:rsidRPr="003906E3" w:rsidTr="00E714C4">
        <w:tc>
          <w:tcPr>
            <w:tcW w:w="15168" w:type="dxa"/>
            <w:gridSpan w:val="13"/>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РАЗДЕЛ VI. ФИНАНСОВАЯ ПОМОЩЬ И ПОЛОЖЕНИЯ ПО БОРЬБЕ С МОШЕННИЧЕСТВОМ И КОНТРОЛЮ</w:t>
            </w:r>
            <w:r w:rsidRPr="003906E3">
              <w:rPr>
                <w:rFonts w:ascii="Times New Roman" w:eastAsia="SimSun" w:hAnsi="Times New Roman" w:cs="Times New Roman"/>
                <w:b/>
                <w:sz w:val="20"/>
                <w:szCs w:val="20"/>
                <w:lang w:eastAsia="zh-CN"/>
              </w:rPr>
              <w:t xml:space="preserve"> </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b/>
                <w:sz w:val="18"/>
                <w:szCs w:val="18"/>
              </w:rPr>
              <w:t>ГЛАВА I.  ФИНАНСОВАЯ ПОМОЩЬ</w:t>
            </w:r>
          </w:p>
        </w:tc>
      </w:tr>
      <w:tr w:rsidR="003906E3" w:rsidRPr="003906E3" w:rsidTr="00E714C4">
        <w:trPr>
          <w:trHeight w:val="820"/>
        </w:trPr>
        <w:tc>
          <w:tcPr>
            <w:tcW w:w="70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413</w:t>
            </w:r>
          </w:p>
        </w:tc>
        <w:tc>
          <w:tcPr>
            <w:tcW w:w="14461" w:type="dxa"/>
            <w:gridSpan w:val="12"/>
          </w:tcPr>
          <w:p w:rsidR="003906E3" w:rsidRPr="003906E3" w:rsidRDefault="003906E3" w:rsidP="0056419B">
            <w:pPr>
              <w:tabs>
                <w:tab w:val="left" w:pos="73"/>
                <w:tab w:val="left" w:pos="11520"/>
              </w:tabs>
              <w:spacing w:after="0" w:line="240" w:lineRule="auto"/>
              <w:ind w:right="225"/>
              <w:rPr>
                <w:rFonts w:ascii="Times New Roman" w:eastAsia="SimSun" w:hAnsi="Times New Roman" w:cs="Arial"/>
                <w:sz w:val="20"/>
                <w:szCs w:val="18"/>
              </w:rPr>
            </w:pPr>
            <w:r w:rsidRPr="003906E3">
              <w:rPr>
                <w:rFonts w:ascii="Times New Roman" w:eastAsia="SimSun" w:hAnsi="Times New Roman" w:cs="Arial"/>
                <w:sz w:val="20"/>
                <w:szCs w:val="18"/>
              </w:rPr>
              <w:t>Республика Молдова воспользуется финансовой помощью посредством соответствующих механизмов и инструментов финансирования ЕС. Республика Молдова может также воспользоваться займами Европейского инвестиционного банка (EИБ), Европейского банка реконструкции и развития (EБРР) и других международных финансовых учреждений. Финансовая помощь будет способствовать достижению целей данного соглашения и будет предоставлена в соответствии с настоящей главой</w:t>
            </w:r>
          </w:p>
        </w:tc>
      </w:tr>
      <w:tr w:rsidR="003906E3" w:rsidRPr="003906E3" w:rsidTr="00E714C4">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414</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65" w:type="dxa"/>
            <w:gridSpan w:val="2"/>
            <w:vMerge w:val="restart"/>
          </w:tcPr>
          <w:p w:rsidR="003906E3" w:rsidRPr="003906E3" w:rsidRDefault="003906E3" w:rsidP="0056419B">
            <w:pPr>
              <w:spacing w:after="0" w:line="240" w:lineRule="auto"/>
              <w:ind w:right="225"/>
              <w:rPr>
                <w:rFonts w:ascii="Times New Roman" w:eastAsia="SimSun" w:hAnsi="Times New Roman" w:cs="Arial"/>
                <w:iCs/>
                <w:sz w:val="20"/>
                <w:szCs w:val="18"/>
              </w:rPr>
            </w:pPr>
            <w:r w:rsidRPr="003906E3">
              <w:rPr>
                <w:rFonts w:ascii="Times New Roman" w:eastAsia="SimSun" w:hAnsi="Times New Roman" w:cs="Arial"/>
                <w:iCs/>
                <w:sz w:val="20"/>
                <w:szCs w:val="18"/>
              </w:rPr>
              <w:t xml:space="preserve">Основные принципы предоставления финансовой помощи изложены в соответствующих регламентах  </w:t>
            </w:r>
            <w:r w:rsidRPr="003906E3">
              <w:rPr>
                <w:rFonts w:ascii="Times New Roman" w:eastAsia="SimSun" w:hAnsi="Times New Roman" w:cs="Arial"/>
                <w:sz w:val="20"/>
                <w:szCs w:val="18"/>
              </w:rPr>
              <w:t>относительно финансовых инструментов</w:t>
            </w:r>
            <w:r w:rsidRPr="003906E3">
              <w:rPr>
                <w:rFonts w:ascii="Times New Roman" w:eastAsia="SimSun" w:hAnsi="Times New Roman" w:cs="Arial"/>
                <w:iCs/>
                <w:sz w:val="20"/>
                <w:szCs w:val="18"/>
              </w:rPr>
              <w:t xml:space="preserve"> ЕС</w:t>
            </w:r>
          </w:p>
        </w:tc>
        <w:tc>
          <w:tcPr>
            <w:tcW w:w="2451"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tabs>
                <w:tab w:val="left" w:pos="40"/>
              </w:tabs>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SL1.</w:t>
            </w:r>
            <w:r w:rsidRPr="003906E3">
              <w:rPr>
                <w:rFonts w:ascii="Times New Roman" w:eastAsia="SimSun" w:hAnsi="Times New Roman" w:cs="Arial"/>
                <w:sz w:val="20"/>
                <w:szCs w:val="18"/>
              </w:rPr>
              <w:t xml:space="preserve"> Разработка проекта о внесении  изменений в Постановление Правительства № 838 от 9 июля 2008 г. «О создании межведомственного комитета по стратегическому планированию»</w:t>
            </w:r>
          </w:p>
          <w:p w:rsidR="003906E3" w:rsidRPr="003906E3" w:rsidRDefault="003906E3" w:rsidP="0056419B">
            <w:pPr>
              <w:tabs>
                <w:tab w:val="left" w:pos="209"/>
              </w:tabs>
              <w:spacing w:after="0" w:line="240" w:lineRule="auto"/>
              <w:ind w:firstLine="46"/>
              <w:rPr>
                <w:rFonts w:ascii="Times New Roman" w:eastAsia="SimSun" w:hAnsi="Times New Roman" w:cs="Arial"/>
                <w:sz w:val="20"/>
                <w:szCs w:val="18"/>
              </w:rPr>
            </w:pPr>
          </w:p>
          <w:p w:rsidR="003906E3" w:rsidRPr="003906E3" w:rsidRDefault="003906E3" w:rsidP="0056419B">
            <w:pPr>
              <w:tabs>
                <w:tab w:val="left" w:pos="209"/>
              </w:tabs>
              <w:spacing w:after="0" w:line="240" w:lineRule="auto"/>
              <w:ind w:firstLine="46"/>
              <w:rPr>
                <w:rFonts w:ascii="Times New Roman" w:eastAsia="SimSun" w:hAnsi="Times New Roman" w:cs="Arial"/>
                <w:bCs/>
                <w:sz w:val="20"/>
                <w:szCs w:val="18"/>
              </w:rPr>
            </w:pPr>
          </w:p>
        </w:tc>
        <w:tc>
          <w:tcPr>
            <w:tcW w:w="1474"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Вступивший в силу нормативный акт </w:t>
            </w:r>
          </w:p>
        </w:tc>
        <w:tc>
          <w:tcPr>
            <w:tcW w:w="2486"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Государственная канцелярия</w:t>
            </w:r>
          </w:p>
        </w:tc>
        <w:tc>
          <w:tcPr>
            <w:tcW w:w="916"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IV квартал 2017 г. </w:t>
            </w:r>
          </w:p>
        </w:tc>
        <w:tc>
          <w:tcPr>
            <w:tcW w:w="1985" w:type="dxa"/>
          </w:tcPr>
          <w:p w:rsidR="003906E3" w:rsidRPr="003906E3" w:rsidRDefault="003906E3" w:rsidP="0056419B">
            <w:pPr>
              <w:spacing w:after="0" w:line="240" w:lineRule="auto"/>
              <w:rPr>
                <w:rFonts w:ascii="Times New Roman" w:eastAsia="SimSun" w:hAnsi="Times New Roman" w:cs="Arial"/>
                <w:sz w:val="20"/>
                <w:szCs w:val="18"/>
                <w:shd w:val="clear" w:color="auto" w:fill="FFFFFF"/>
              </w:rPr>
            </w:pPr>
            <w:r w:rsidRPr="003906E3">
              <w:rPr>
                <w:rFonts w:ascii="Times New Roman" w:eastAsia="SimSun" w:hAnsi="Times New Roman" w:cs="Arial"/>
                <w:sz w:val="20"/>
                <w:szCs w:val="18"/>
                <w:shd w:val="clear" w:color="auto" w:fill="FFFFFF"/>
              </w:rPr>
              <w:t>В пределах бюджетных ассигнований</w:t>
            </w:r>
          </w:p>
          <w:p w:rsidR="003906E3" w:rsidRPr="003906E3" w:rsidRDefault="003906E3" w:rsidP="0056419B">
            <w:pPr>
              <w:spacing w:after="0" w:line="240" w:lineRule="auto"/>
              <w:rPr>
                <w:rFonts w:ascii="Times New Roman" w:eastAsia="SimSun" w:hAnsi="Times New Roman" w:cs="Arial"/>
                <w:sz w:val="20"/>
                <w:szCs w:val="18"/>
                <w:shd w:val="clear" w:color="auto" w:fill="FFFFFF"/>
              </w:rPr>
            </w:pPr>
            <w:r w:rsidRPr="003906E3">
              <w:rPr>
                <w:rFonts w:ascii="Times New Roman" w:eastAsia="SimSun" w:hAnsi="Times New Roman" w:cs="Arial"/>
                <w:sz w:val="20"/>
                <w:szCs w:val="18"/>
                <w:shd w:val="clear" w:color="auto" w:fill="FFFFFF"/>
              </w:rPr>
              <w:t>(государственный бюджет)</w:t>
            </w:r>
          </w:p>
          <w:p w:rsidR="003906E3" w:rsidRPr="003906E3" w:rsidRDefault="003906E3" w:rsidP="0056419B">
            <w:pPr>
              <w:tabs>
                <w:tab w:val="left" w:pos="73"/>
                <w:tab w:val="left" w:pos="11520"/>
              </w:tabs>
              <w:spacing w:after="0" w:line="240" w:lineRule="auto"/>
              <w:ind w:firstLine="46"/>
              <w:rPr>
                <w:rFonts w:ascii="Times New Roman" w:eastAsia="SimSun" w:hAnsi="Times New Roman" w:cs="Arial"/>
                <w:sz w:val="20"/>
                <w:szCs w:val="18"/>
              </w:rPr>
            </w:pPr>
          </w:p>
        </w:tc>
      </w:tr>
      <w:tr w:rsidR="003906E3" w:rsidRPr="003906E3" w:rsidTr="00E714C4">
        <w:trPr>
          <w:trHeight w:val="2111"/>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tabs>
                <w:tab w:val="left" w:pos="209"/>
              </w:tabs>
              <w:spacing w:after="0" w:line="240" w:lineRule="auto"/>
              <w:rPr>
                <w:rFonts w:ascii="Times New Roman" w:eastAsia="SimSun" w:hAnsi="Times New Roman" w:cs="Arial"/>
                <w:bCs/>
                <w:sz w:val="20"/>
                <w:szCs w:val="18"/>
              </w:rPr>
            </w:pPr>
            <w:r w:rsidRPr="003906E3">
              <w:rPr>
                <w:rFonts w:ascii="Times New Roman" w:eastAsia="SimSun" w:hAnsi="Times New Roman" w:cs="Arial"/>
                <w:b/>
                <w:bCs/>
                <w:sz w:val="20"/>
                <w:szCs w:val="18"/>
                <w:lang w:eastAsia="zh-CN"/>
              </w:rPr>
              <w:t>I1.</w:t>
            </w:r>
            <w:r w:rsidRPr="003906E3">
              <w:rPr>
                <w:rFonts w:ascii="Times New Roman" w:eastAsia="SimSun" w:hAnsi="Times New Roman" w:cs="Arial"/>
                <w:bCs/>
                <w:sz w:val="20"/>
                <w:szCs w:val="18"/>
                <w:lang w:eastAsia="zh-CN"/>
              </w:rPr>
              <w:t xml:space="preserve"> Оценка  порядка  внедрения Постановления Правительства № 561 от 19 августа 2015 г.  «Об утверждении институциональной базы и механизма координирования и внешней помощи, предоставляемой Республике Молдова международными организациями и странами-донорами»</w:t>
            </w:r>
          </w:p>
        </w:tc>
        <w:tc>
          <w:tcPr>
            <w:tcW w:w="1474"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Отчет, представленный в Межведомственный комитет по стратегичес</w:t>
            </w:r>
            <w:r w:rsidR="008720B1">
              <w:rPr>
                <w:rFonts w:ascii="Times New Roman" w:eastAsia="SimSun" w:hAnsi="Times New Roman" w:cs="Arial"/>
                <w:sz w:val="20"/>
                <w:szCs w:val="18"/>
              </w:rPr>
              <w:t>-</w:t>
            </w:r>
            <w:r w:rsidRPr="003906E3">
              <w:rPr>
                <w:rFonts w:ascii="Times New Roman" w:eastAsia="SimSun" w:hAnsi="Times New Roman" w:cs="Arial"/>
                <w:sz w:val="20"/>
                <w:szCs w:val="18"/>
              </w:rPr>
              <w:t>кому планированию</w:t>
            </w:r>
          </w:p>
        </w:tc>
        <w:tc>
          <w:tcPr>
            <w:tcW w:w="2486"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Государственная канцелярия;</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Министерство финансов</w:t>
            </w:r>
          </w:p>
        </w:tc>
        <w:tc>
          <w:tcPr>
            <w:tcW w:w="916"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IV квартал 2017 г.</w:t>
            </w:r>
          </w:p>
        </w:tc>
        <w:tc>
          <w:tcPr>
            <w:tcW w:w="1985" w:type="dxa"/>
          </w:tcPr>
          <w:p w:rsidR="003906E3" w:rsidRPr="003906E3" w:rsidRDefault="003906E3" w:rsidP="0056419B">
            <w:pPr>
              <w:spacing w:after="0" w:line="240" w:lineRule="auto"/>
              <w:rPr>
                <w:rFonts w:ascii="Times New Roman" w:eastAsia="SimSun" w:hAnsi="Times New Roman" w:cs="Arial"/>
                <w:sz w:val="20"/>
                <w:szCs w:val="18"/>
                <w:shd w:val="clear" w:color="auto" w:fill="FFFFFF"/>
              </w:rPr>
            </w:pPr>
            <w:r w:rsidRPr="003906E3">
              <w:rPr>
                <w:rFonts w:ascii="Times New Roman" w:eastAsia="SimSun" w:hAnsi="Times New Roman" w:cs="Arial"/>
                <w:sz w:val="20"/>
                <w:szCs w:val="18"/>
                <w:shd w:val="clear" w:color="auto" w:fill="FFFFFF"/>
              </w:rPr>
              <w:t>В пределах бюджетных ассигнований</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shd w:val="clear" w:color="auto" w:fill="FFFFFF"/>
              </w:rPr>
              <w:t>(государственный бюджет)</w:t>
            </w:r>
          </w:p>
          <w:p w:rsidR="003906E3" w:rsidRPr="003906E3" w:rsidRDefault="003906E3" w:rsidP="0056419B">
            <w:pPr>
              <w:tabs>
                <w:tab w:val="left" w:pos="73"/>
                <w:tab w:val="left" w:pos="11520"/>
              </w:tabs>
              <w:spacing w:after="0" w:line="240" w:lineRule="auto"/>
              <w:ind w:firstLine="46"/>
              <w:rPr>
                <w:rFonts w:ascii="Times New Roman" w:eastAsia="SimSun" w:hAnsi="Times New Roman" w:cs="Arial"/>
                <w:sz w:val="20"/>
                <w:szCs w:val="18"/>
                <w:shd w:val="clear" w:color="auto" w:fill="FFFFFF"/>
              </w:rPr>
            </w:pPr>
          </w:p>
        </w:tc>
      </w:tr>
      <w:tr w:rsidR="003906E3" w:rsidRPr="003906E3" w:rsidTr="00E714C4">
        <w:tc>
          <w:tcPr>
            <w:tcW w:w="70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bCs/>
                <w:sz w:val="20"/>
              </w:rPr>
            </w:pPr>
            <w:r w:rsidRPr="003906E3">
              <w:rPr>
                <w:rFonts w:ascii="Times New Roman" w:eastAsia="SimSun" w:hAnsi="Times New Roman" w:cs="Times New Roman"/>
                <w:b/>
                <w:bCs/>
                <w:sz w:val="20"/>
                <w:lang w:val="ro-RO"/>
              </w:rPr>
              <w:t>SL2</w:t>
            </w:r>
            <w:r w:rsidRPr="003906E3">
              <w:rPr>
                <w:rFonts w:ascii="Times New Roman" w:eastAsia="SimSun" w:hAnsi="Times New Roman" w:cs="Times New Roman"/>
                <w:bCs/>
                <w:sz w:val="20"/>
                <w:lang w:val="ro-RO"/>
              </w:rPr>
              <w:t xml:space="preserve">. </w:t>
            </w:r>
            <w:r w:rsidRPr="003906E3">
              <w:rPr>
                <w:rFonts w:ascii="Times New Roman" w:eastAsia="SimSun" w:hAnsi="Times New Roman" w:cs="Times New Roman"/>
                <w:bCs/>
                <w:sz w:val="20"/>
              </w:rPr>
              <w:t>Разработка нового проекта Постановления Правительства о регламентировании институциональной базы и механизма согласования внешней помощи, предоставленной Республике Молдова международными организациями и странами-дарителями</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Вступивший в силу</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нормативный акт </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Государственная канцелярия </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w:t>
            </w:r>
            <w:r w:rsidRPr="003906E3">
              <w:rPr>
                <w:rFonts w:ascii="Times New Roman" w:eastAsia="SimSun" w:hAnsi="Times New Roman" w:cs="Times New Roman"/>
                <w:sz w:val="20"/>
                <w:szCs w:val="20"/>
                <w:lang w:eastAsia="zh-CN"/>
              </w:rPr>
              <w:t xml:space="preserve"> вартал </w:t>
            </w:r>
            <w:r w:rsidRPr="003906E3">
              <w:rPr>
                <w:rFonts w:ascii="Times New Roman" w:eastAsia="SimSun" w:hAnsi="Times New Roman" w:cs="Times New Roman"/>
                <w:sz w:val="20"/>
                <w:szCs w:val="20"/>
                <w:lang w:val="ro-RO" w:eastAsia="zh-CN"/>
              </w:rPr>
              <w:t>2018</w:t>
            </w:r>
            <w:r w:rsidRPr="003906E3">
              <w:rPr>
                <w:rFonts w:ascii="Times New Roman" w:eastAsia="SimSun" w:hAnsi="Times New Roman" w:cs="Times New Roman"/>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бюджетных ассигнований</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государственный бюджет</w:t>
            </w:r>
            <w:r w:rsidRPr="003906E3">
              <w:rPr>
                <w:rFonts w:ascii="Times New Roman" w:eastAsia="SimSun" w:hAnsi="Times New Roman" w:cs="Times New Roman"/>
                <w:sz w:val="20"/>
                <w:szCs w:val="20"/>
                <w:lang w:val="ro-RO" w:eastAsia="zh-CN"/>
              </w:rPr>
              <w:t xml:space="preserve">) </w:t>
            </w:r>
          </w:p>
        </w:tc>
      </w:tr>
      <w:tr w:rsidR="003906E3" w:rsidRPr="003906E3" w:rsidTr="00E714C4">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415</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65"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Приоритетные области для оказания финансовой помощи со стороны ЕС, согласованные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сторонами, будут уточняться в ежегодных программах действий, основанных  на многолетних рамочных программах, отражающих согласованные стратегические приоритеты. Суммы финансовой помощи, </w:t>
            </w:r>
            <w:r w:rsidRPr="003906E3">
              <w:rPr>
                <w:rFonts w:ascii="Times New Roman" w:eastAsia="SimSun" w:hAnsi="Times New Roman" w:cs="Times New Roman"/>
                <w:sz w:val="20"/>
                <w:szCs w:val="20"/>
                <w:lang w:eastAsia="zh-CN"/>
              </w:rPr>
              <w:lastRenderedPageBreak/>
              <w:t xml:space="preserve">указанные в этих программах, должны учитывать потребности и потенциалы отраслей Республики Молдова, а также прогресс, достигнутый в реализации реформ, осуществляемых в Республике Молдова, </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 xml:space="preserve"> в частности, в сферах, являющихся предметом настоящего соглашения</w:t>
            </w:r>
          </w:p>
        </w:tc>
        <w:tc>
          <w:tcPr>
            <w:tcW w:w="2451"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sz w:val="20"/>
                <w:szCs w:val="18"/>
              </w:rPr>
              <w:t xml:space="preserve"> I1</w:t>
            </w:r>
            <w:r w:rsidRPr="003906E3">
              <w:rPr>
                <w:rFonts w:ascii="Times New Roman" w:eastAsia="SimSun" w:hAnsi="Times New Roman" w:cs="Arial"/>
                <w:sz w:val="20"/>
                <w:szCs w:val="18"/>
              </w:rPr>
              <w:t>.Ведение переговоров и утверждение нового многолетнего прогноза финансирования Европейского союза на 2017-2020гг. (SSF 2017-2020гг.)</w:t>
            </w: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p w:rsidR="003906E3" w:rsidRPr="003906E3" w:rsidRDefault="003906E3" w:rsidP="0056419B">
            <w:pPr>
              <w:spacing w:after="0" w:line="240" w:lineRule="auto"/>
              <w:ind w:firstLine="46"/>
              <w:rPr>
                <w:rFonts w:ascii="Times New Roman" w:eastAsia="SimSun" w:hAnsi="Times New Roman" w:cs="Arial"/>
                <w:sz w:val="20"/>
                <w:szCs w:val="18"/>
              </w:rPr>
            </w:pPr>
          </w:p>
        </w:tc>
        <w:tc>
          <w:tcPr>
            <w:tcW w:w="1474" w:type="dxa"/>
          </w:tcPr>
          <w:p w:rsidR="003906E3" w:rsidRPr="003906E3" w:rsidRDefault="003906E3" w:rsidP="0056419B">
            <w:pPr>
              <w:spacing w:after="0" w:line="240" w:lineRule="auto"/>
              <w:ind w:firstLine="46"/>
              <w:rPr>
                <w:rFonts w:ascii="Times New Roman" w:eastAsia="SimSun" w:hAnsi="Times New Roman" w:cs="Arial"/>
                <w:sz w:val="20"/>
                <w:szCs w:val="18"/>
              </w:rPr>
            </w:pPr>
            <w:r w:rsidRPr="003906E3">
              <w:rPr>
                <w:rFonts w:ascii="Times New Roman" w:eastAsia="SimSun" w:hAnsi="Times New Roman" w:cs="Arial"/>
                <w:sz w:val="20"/>
                <w:szCs w:val="18"/>
              </w:rPr>
              <w:lastRenderedPageBreak/>
              <w:t xml:space="preserve">Подписанный Меморандум о SSF на 2017-2020 гг. </w:t>
            </w:r>
          </w:p>
        </w:tc>
        <w:tc>
          <w:tcPr>
            <w:tcW w:w="2486" w:type="dxa"/>
            <w:gridSpan w:val="2"/>
          </w:tcPr>
          <w:p w:rsidR="003906E3" w:rsidRPr="003906E3" w:rsidRDefault="003906E3" w:rsidP="0056419B">
            <w:pPr>
              <w:spacing w:after="0" w:line="240" w:lineRule="auto"/>
              <w:ind w:hanging="91"/>
              <w:rPr>
                <w:rFonts w:ascii="Times New Roman" w:eastAsia="SimSun" w:hAnsi="Times New Roman" w:cs="Arial"/>
                <w:sz w:val="20"/>
                <w:szCs w:val="18"/>
              </w:rPr>
            </w:pPr>
            <w:r w:rsidRPr="003906E3">
              <w:rPr>
                <w:rFonts w:ascii="Times New Roman" w:eastAsia="SimSun" w:hAnsi="Times New Roman" w:cs="Arial"/>
                <w:sz w:val="20"/>
                <w:szCs w:val="18"/>
              </w:rPr>
              <w:t>Государственная канцелярия;</w:t>
            </w:r>
          </w:p>
          <w:p w:rsidR="003906E3" w:rsidRPr="003906E3" w:rsidRDefault="003906E3" w:rsidP="0056419B">
            <w:pPr>
              <w:spacing w:after="0" w:line="240" w:lineRule="auto"/>
              <w:ind w:firstLine="46"/>
              <w:rPr>
                <w:rFonts w:ascii="Times New Roman" w:eastAsia="SimSun" w:hAnsi="Times New Roman" w:cs="Arial"/>
                <w:sz w:val="20"/>
                <w:szCs w:val="18"/>
              </w:rPr>
            </w:pPr>
            <w:r w:rsidRPr="003906E3">
              <w:rPr>
                <w:rFonts w:ascii="Times New Roman" w:eastAsia="SimSun" w:hAnsi="Times New Roman" w:cs="Arial"/>
                <w:sz w:val="20"/>
                <w:szCs w:val="18"/>
              </w:rPr>
              <w:t>Министерство иностранных дел и европейской интеграции;</w:t>
            </w:r>
          </w:p>
          <w:p w:rsidR="003906E3" w:rsidRPr="003906E3" w:rsidRDefault="003906E3" w:rsidP="0056419B">
            <w:pPr>
              <w:spacing w:after="0" w:line="240" w:lineRule="auto"/>
              <w:ind w:firstLine="46"/>
              <w:rPr>
                <w:rFonts w:ascii="Times New Roman" w:eastAsia="SimSun" w:hAnsi="Times New Roman" w:cs="Arial"/>
                <w:sz w:val="20"/>
                <w:szCs w:val="18"/>
              </w:rPr>
            </w:pPr>
            <w:r w:rsidRPr="003906E3">
              <w:rPr>
                <w:rFonts w:ascii="Times New Roman" w:eastAsia="SimSun" w:hAnsi="Times New Roman" w:cs="Arial"/>
                <w:sz w:val="20"/>
                <w:szCs w:val="18"/>
              </w:rPr>
              <w:t>Министерство финансов</w:t>
            </w:r>
          </w:p>
        </w:tc>
        <w:tc>
          <w:tcPr>
            <w:tcW w:w="916" w:type="dxa"/>
          </w:tcPr>
          <w:p w:rsidR="003906E3" w:rsidRPr="003906E3" w:rsidRDefault="003906E3" w:rsidP="0056419B">
            <w:pPr>
              <w:spacing w:after="0" w:line="240" w:lineRule="auto"/>
              <w:ind w:firstLine="46"/>
              <w:rPr>
                <w:rFonts w:ascii="Times New Roman" w:eastAsia="SimSun" w:hAnsi="Times New Roman" w:cs="Arial"/>
                <w:sz w:val="20"/>
                <w:szCs w:val="18"/>
              </w:rPr>
            </w:pPr>
            <w:r w:rsidRPr="003906E3">
              <w:rPr>
                <w:rFonts w:ascii="Times New Roman" w:eastAsia="SimSun" w:hAnsi="Times New Roman" w:cs="Arial"/>
                <w:sz w:val="20"/>
                <w:szCs w:val="18"/>
              </w:rPr>
              <w:t>IV  квартал 2017 г.</w:t>
            </w:r>
          </w:p>
          <w:p w:rsidR="003906E3" w:rsidRPr="003906E3" w:rsidRDefault="003906E3" w:rsidP="0056419B">
            <w:pPr>
              <w:spacing w:after="0" w:line="240" w:lineRule="auto"/>
              <w:ind w:firstLine="46"/>
              <w:rPr>
                <w:rFonts w:ascii="Times New Roman" w:eastAsia="SimSun" w:hAnsi="Times New Roman" w:cs="Arial"/>
                <w:sz w:val="20"/>
                <w:szCs w:val="18"/>
              </w:rPr>
            </w:pPr>
          </w:p>
        </w:tc>
        <w:tc>
          <w:tcPr>
            <w:tcW w:w="1985" w:type="dxa"/>
          </w:tcPr>
          <w:p w:rsidR="003906E3" w:rsidRPr="003906E3" w:rsidRDefault="003906E3" w:rsidP="0056419B">
            <w:pPr>
              <w:spacing w:after="0" w:line="240" w:lineRule="auto"/>
              <w:ind w:firstLine="46"/>
              <w:rPr>
                <w:rFonts w:ascii="Times New Roman" w:eastAsia="SimSun" w:hAnsi="Times New Roman" w:cs="Arial"/>
                <w:sz w:val="20"/>
                <w:szCs w:val="18"/>
              </w:rPr>
            </w:pPr>
            <w:r w:rsidRPr="003906E3">
              <w:rPr>
                <w:rFonts w:ascii="Times New Roman" w:eastAsia="SimSun" w:hAnsi="Times New Roman" w:cs="Arial"/>
                <w:sz w:val="20"/>
                <w:szCs w:val="18"/>
                <w:shd w:val="clear" w:color="auto" w:fill="FFFFFF"/>
              </w:rPr>
              <w:t xml:space="preserve">В пределах бюджетных ассигнований (государственный бюджет) </w:t>
            </w:r>
          </w:p>
          <w:p w:rsidR="003906E3" w:rsidRPr="003906E3" w:rsidRDefault="003906E3" w:rsidP="0056419B">
            <w:pPr>
              <w:tabs>
                <w:tab w:val="left" w:pos="73"/>
                <w:tab w:val="left" w:pos="11520"/>
              </w:tabs>
              <w:spacing w:after="0" w:line="240" w:lineRule="auto"/>
              <w:ind w:firstLine="46"/>
              <w:rPr>
                <w:rFonts w:ascii="Times New Roman" w:eastAsia="SimSun" w:hAnsi="Times New Roman" w:cs="Arial"/>
                <w:sz w:val="20"/>
                <w:szCs w:val="18"/>
                <w:shd w:val="clear" w:color="auto" w:fill="FFFFFF"/>
              </w:rPr>
            </w:pP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t>I2.</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Ведение переговоров по ежегодному плану действий на 2018 год и на 2019 год между Правительством Республики Молдова и ЕС</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Проведенные переговоры по ежегодным планам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Государственная канцелярия</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Органы публичной власти</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IV</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IV</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2019</w:t>
            </w:r>
            <w:r w:rsidRPr="003906E3">
              <w:rPr>
                <w:rFonts w:ascii="Times New Roman" w:eastAsia="SimSun" w:hAnsi="Times New Roman" w:cs="Times New Roman"/>
                <w:color w:val="000000"/>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За счет бюджетных программ публичных учреждений</w:t>
            </w:r>
          </w:p>
        </w:tc>
      </w:tr>
      <w:tr w:rsidR="003906E3" w:rsidRPr="003906E3" w:rsidTr="00E714C4">
        <w:tc>
          <w:tcPr>
            <w:tcW w:w="70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t>I3.</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Полное выполнение обязательств, установленных в качестве условий в матрицах политик по программам бюджетной помощи, предоставленной ЕС</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Выполненные обязательства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Министерство финансов;</w:t>
            </w:r>
            <w:r w:rsidRPr="003906E3">
              <w:rPr>
                <w:rFonts w:ascii="Times New Roman" w:eastAsia="SimSun" w:hAnsi="Times New Roman" w:cs="Times New Roman"/>
                <w:color w:val="000000"/>
                <w:sz w:val="20"/>
                <w:szCs w:val="20"/>
                <w:lang w:val="ro-RO" w:eastAsia="zh-CN"/>
              </w:rPr>
              <w:t xml:space="preserve"> </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 xml:space="preserve">Органы публичной власти </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IV</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r>
      <w:tr w:rsidR="003906E3" w:rsidRPr="003906E3" w:rsidTr="00E714C4">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416</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65" w:type="dxa"/>
            <w:gridSpan w:val="2"/>
            <w:vMerge w:val="restart"/>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В целях обеспечения оптимального использования имеющихся ресурсов </w:t>
            </w:r>
            <w:r w:rsidRPr="003906E3">
              <w:rPr>
                <w:rFonts w:ascii="Times New Roman" w:eastAsia="SimSun" w:hAnsi="Times New Roman" w:cs="Times New Roman"/>
                <w:color w:val="000000"/>
                <w:sz w:val="20"/>
                <w:szCs w:val="20"/>
                <w:lang w:eastAsia="zh-CN"/>
              </w:rPr>
              <w:t>с</w:t>
            </w:r>
            <w:r w:rsidRPr="003906E3">
              <w:rPr>
                <w:rFonts w:ascii="Times New Roman" w:eastAsia="SimSun" w:hAnsi="Times New Roman" w:cs="Times New Roman"/>
                <w:color w:val="000000"/>
                <w:sz w:val="20"/>
                <w:szCs w:val="20"/>
                <w:lang w:val="ro-RO" w:eastAsia="zh-CN"/>
              </w:rPr>
              <w:t>тороны будут стремиться оказывать помощь ЕС в тесном сотрудничестве и координации с другими странами-донорами, организациями-донорами и международными финансовыми учреждениями и в соответствии с международными принципами эффективности помощи</w:t>
            </w:r>
          </w:p>
        </w:tc>
        <w:tc>
          <w:tcPr>
            <w:tcW w:w="2451" w:type="dxa"/>
            <w:gridSpan w:val="3"/>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t>I1.</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Периодический надзор за показателями международных принципов эффективности помощи на уровне страны</w:t>
            </w:r>
          </w:p>
        </w:tc>
        <w:tc>
          <w:tcPr>
            <w:tcW w:w="1474" w:type="dxa"/>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r w:rsidRPr="003906E3">
              <w:rPr>
                <w:rFonts w:ascii="Times New Roman" w:eastAsia="SimSun" w:hAnsi="Times New Roman" w:cs="Times New Roman"/>
                <w:color w:val="000000"/>
                <w:sz w:val="20"/>
                <w:szCs w:val="20"/>
                <w:lang w:eastAsia="zh-CN"/>
              </w:rPr>
              <w:t xml:space="preserve">Составленные отчеты о надзоре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 xml:space="preserve">Государственная канцелярия; </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color w:val="000000"/>
                <w:sz w:val="20"/>
                <w:szCs w:val="20"/>
                <w:lang w:eastAsia="zh-CN"/>
              </w:rPr>
              <w:t>Органы публичной власти</w:t>
            </w:r>
            <w:r w:rsidRPr="003906E3">
              <w:rPr>
                <w:rFonts w:ascii="Times New Roman" w:eastAsia="SimSun" w:hAnsi="Times New Roman" w:cs="Times New Roman"/>
                <w:color w:val="000000"/>
                <w:sz w:val="20"/>
                <w:szCs w:val="20"/>
                <w:lang w:val="ro-RO" w:eastAsia="zh-CN"/>
              </w:rPr>
              <w:t xml:space="preserve"> </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II</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В пределах бюджетных ассигнований</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государственный бюджет</w:t>
            </w:r>
            <w:r w:rsidRPr="003906E3">
              <w:rPr>
                <w:rFonts w:ascii="Times New Roman" w:eastAsia="SimSun" w:hAnsi="Times New Roman" w:cs="Times New Roman"/>
                <w:color w:val="000000"/>
                <w:sz w:val="20"/>
                <w:szCs w:val="20"/>
                <w:lang w:val="ro-RO" w:eastAsia="zh-CN"/>
              </w:rPr>
              <w:t>)</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t>*SL1.</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 xml:space="preserve">Приведение в соответствие нормативной базы относительно согласования внешней помощи, предоставленной Республике Молдова международными организациями и странами-донарами посредством подключения к циклу бюджетного планирования </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Вступивший в силу нормативный акт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 xml:space="preserve">Государственная канцелярия; </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Органы публичной власти</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II</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1985" w:type="dxa"/>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color w:val="000000"/>
                <w:sz w:val="20"/>
                <w:szCs w:val="20"/>
                <w:lang w:eastAsia="zh-CN"/>
              </w:rPr>
              <w:t>В пределах бюджетных ассигнований</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государственный бюджет</w:t>
            </w:r>
            <w:r w:rsidRPr="003906E3">
              <w:rPr>
                <w:rFonts w:ascii="Times New Roman" w:eastAsia="SimSun" w:hAnsi="Times New Roman" w:cs="Times New Roman"/>
                <w:color w:val="000000"/>
                <w:sz w:val="20"/>
                <w:szCs w:val="20"/>
                <w:lang w:val="ro-RO" w:eastAsia="zh-CN"/>
              </w:rPr>
              <w:t>)</w:t>
            </w:r>
          </w:p>
        </w:tc>
      </w:tr>
      <w:tr w:rsidR="003906E3" w:rsidRPr="003906E3" w:rsidTr="00E714C4">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1985" w:type="dxa"/>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r>
      <w:tr w:rsidR="003906E3" w:rsidRPr="003906E3" w:rsidTr="00E714C4">
        <w:tc>
          <w:tcPr>
            <w:tcW w:w="70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Calibri"/>
                <w:bCs/>
                <w:color w:val="000000"/>
                <w:sz w:val="20"/>
                <w:szCs w:val="20"/>
              </w:rPr>
            </w:pPr>
          </w:p>
          <w:p w:rsidR="003906E3" w:rsidRPr="003906E3" w:rsidRDefault="003906E3" w:rsidP="0056419B">
            <w:pPr>
              <w:spacing w:after="0" w:line="240" w:lineRule="auto"/>
              <w:rPr>
                <w:rFonts w:ascii="Times New Roman" w:eastAsia="SimSun" w:hAnsi="Times New Roman" w:cs="Times New Roman"/>
                <w:b/>
                <w:color w:val="000000"/>
                <w:sz w:val="20"/>
                <w:szCs w:val="20"/>
              </w:rPr>
            </w:pPr>
            <w:r w:rsidRPr="003906E3">
              <w:rPr>
                <w:rFonts w:ascii="Times New Roman" w:eastAsia="SimSun" w:hAnsi="Times New Roman" w:cs="Calibri"/>
                <w:b/>
                <w:color w:val="000000"/>
                <w:sz w:val="20"/>
                <w:szCs w:val="20"/>
              </w:rPr>
              <w:t xml:space="preserve">2.6. </w:t>
            </w:r>
            <w:r w:rsidRPr="003906E3">
              <w:rPr>
                <w:rFonts w:ascii="Times New Roman" w:eastAsia="SimSun" w:hAnsi="Times New Roman" w:cs="Times New Roman"/>
                <w:b/>
                <w:color w:val="000000"/>
                <w:sz w:val="20"/>
                <w:szCs w:val="20"/>
              </w:rPr>
              <w:t>Экономическое развитие и рыночные возможности</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Завершение операции макрофинансовой помощи, </w:t>
            </w:r>
            <w:r w:rsidRPr="003906E3">
              <w:rPr>
                <w:rFonts w:ascii="Times New Roman" w:eastAsia="SimSun" w:hAnsi="Times New Roman" w:cs="Times New Roman"/>
                <w:color w:val="000000"/>
                <w:sz w:val="20"/>
                <w:szCs w:val="20"/>
                <w:lang w:eastAsia="zh-CN"/>
              </w:rPr>
              <w:t>с</w:t>
            </w:r>
            <w:r w:rsidRPr="003906E3">
              <w:rPr>
                <w:rFonts w:ascii="Times New Roman" w:eastAsia="SimSun" w:hAnsi="Times New Roman" w:cs="Times New Roman"/>
                <w:color w:val="000000"/>
                <w:sz w:val="20"/>
                <w:szCs w:val="20"/>
                <w:lang w:val="ro-RO" w:eastAsia="zh-CN"/>
              </w:rPr>
              <w:t>огласован</w:t>
            </w:r>
            <w:r w:rsidRPr="003906E3">
              <w:rPr>
                <w:rFonts w:ascii="Times New Roman" w:eastAsia="SimSun" w:hAnsi="Times New Roman" w:cs="Times New Roman"/>
                <w:color w:val="000000"/>
                <w:sz w:val="20"/>
                <w:szCs w:val="20"/>
                <w:lang w:eastAsia="zh-CN"/>
              </w:rPr>
              <w:t>-</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н</w:t>
            </w:r>
            <w:r w:rsidRPr="003906E3">
              <w:rPr>
                <w:rFonts w:ascii="Times New Roman" w:eastAsia="SimSun" w:hAnsi="Times New Roman" w:cs="Times New Roman"/>
                <w:color w:val="000000"/>
                <w:sz w:val="20"/>
                <w:szCs w:val="20"/>
                <w:lang w:eastAsia="zh-CN"/>
              </w:rPr>
              <w:t>ой</w:t>
            </w:r>
            <w:r w:rsidRPr="003906E3">
              <w:rPr>
                <w:rFonts w:ascii="Times New Roman" w:eastAsia="SimSun" w:hAnsi="Times New Roman" w:cs="Times New Roman"/>
                <w:color w:val="000000"/>
                <w:sz w:val="20"/>
                <w:szCs w:val="20"/>
                <w:lang w:val="ro-RO" w:eastAsia="zh-CN"/>
              </w:rPr>
              <w:t xml:space="preserve"> с ЕС после ее принятия</w:t>
            </w:r>
          </w:p>
        </w:tc>
        <w:tc>
          <w:tcPr>
            <w:tcW w:w="2884"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I2</w:t>
            </w:r>
            <w:r w:rsidRPr="003906E3">
              <w:rPr>
                <w:rFonts w:ascii="Times New Roman" w:eastAsia="SimSun" w:hAnsi="Times New Roman" w:cs="Times New Roman"/>
                <w:color w:val="000000"/>
                <w:sz w:val="20"/>
                <w:szCs w:val="20"/>
                <w:lang w:val="ro-RO" w:eastAsia="zh-CN"/>
              </w:rPr>
              <w:t>. Реализация Меморандума между Европейским Союзом и Республикой Молдова, который является неотъемлемой частью Соглашения о займе между Республикой Молдова и Европейским Союзом о макрофинансовой помощи Республике Молдова, подписанно</w:t>
            </w:r>
            <w:r w:rsidRPr="003906E3">
              <w:rPr>
                <w:rFonts w:ascii="Times New Roman" w:eastAsia="SimSun" w:hAnsi="Times New Roman" w:cs="Times New Roman"/>
                <w:color w:val="000000"/>
                <w:sz w:val="20"/>
                <w:szCs w:val="20"/>
                <w:lang w:eastAsia="zh-CN"/>
              </w:rPr>
              <w:t>го</w:t>
            </w:r>
            <w:r w:rsidRPr="003906E3">
              <w:rPr>
                <w:rFonts w:ascii="Times New Roman" w:eastAsia="SimSun" w:hAnsi="Times New Roman" w:cs="Times New Roman"/>
                <w:color w:val="000000"/>
                <w:sz w:val="20"/>
                <w:szCs w:val="20"/>
                <w:lang w:val="ro-RO" w:eastAsia="zh-CN"/>
              </w:rPr>
              <w:t xml:space="preserve"> 23 ноября 2017 года</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Принятые меры:</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 I</w:t>
            </w:r>
            <w:r w:rsidRPr="003906E3">
              <w:rPr>
                <w:rFonts w:ascii="Times New Roman" w:eastAsia="SimSun" w:hAnsi="Times New Roman" w:cs="Times New Roman"/>
                <w:color w:val="000000"/>
                <w:sz w:val="20"/>
                <w:szCs w:val="20"/>
                <w:lang w:eastAsia="zh-CN"/>
              </w:rPr>
              <w:t xml:space="preserve"> транш</w:t>
            </w:r>
            <w:r w:rsidRPr="003906E3">
              <w:rPr>
                <w:rFonts w:ascii="Times New Roman" w:eastAsia="SimSun" w:hAnsi="Times New Roman" w:cs="Times New Roman"/>
                <w:color w:val="000000"/>
                <w:sz w:val="20"/>
                <w:szCs w:val="20"/>
                <w:lang w:val="ro-RO" w:eastAsia="zh-CN"/>
              </w:rPr>
              <w:t xml:space="preserve"> - 10 действий;</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II </w:t>
            </w:r>
            <w:r w:rsidRPr="003906E3">
              <w:rPr>
                <w:rFonts w:ascii="Times New Roman" w:eastAsia="SimSun" w:hAnsi="Times New Roman" w:cs="Times New Roman"/>
                <w:color w:val="000000"/>
                <w:sz w:val="20"/>
                <w:szCs w:val="20"/>
                <w:lang w:eastAsia="zh-CN"/>
              </w:rPr>
              <w:t xml:space="preserve">транш </w:t>
            </w:r>
            <w:r w:rsidRPr="003906E3">
              <w:rPr>
                <w:rFonts w:ascii="Times New Roman" w:eastAsia="SimSun" w:hAnsi="Times New Roman" w:cs="Times New Roman"/>
                <w:color w:val="000000"/>
                <w:sz w:val="20"/>
                <w:szCs w:val="20"/>
                <w:lang w:val="ro-RO" w:eastAsia="zh-CN"/>
              </w:rPr>
              <w:t>- 8 действий;</w:t>
            </w:r>
          </w:p>
          <w:p w:rsidR="003906E3" w:rsidRPr="003906E3" w:rsidRDefault="003906E3" w:rsidP="0056419B">
            <w:pPr>
              <w:spacing w:after="0" w:line="240" w:lineRule="auto"/>
              <w:rPr>
                <w:rFonts w:ascii="Times New Roman" w:eastAsia="SimSun" w:hAnsi="Times New Roman" w:cs="Times New Roman"/>
                <w:strike/>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III </w:t>
            </w:r>
            <w:r w:rsidRPr="003906E3">
              <w:rPr>
                <w:rFonts w:ascii="Times New Roman" w:eastAsia="SimSun" w:hAnsi="Times New Roman" w:cs="Times New Roman"/>
                <w:color w:val="000000"/>
                <w:sz w:val="20"/>
                <w:szCs w:val="20"/>
                <w:lang w:eastAsia="zh-CN"/>
              </w:rPr>
              <w:t xml:space="preserve">Ттанш </w:t>
            </w:r>
            <w:r w:rsidRPr="003906E3">
              <w:rPr>
                <w:rFonts w:ascii="Times New Roman" w:eastAsia="SimSun" w:hAnsi="Times New Roman" w:cs="Times New Roman"/>
                <w:color w:val="000000"/>
                <w:sz w:val="20"/>
                <w:szCs w:val="20"/>
                <w:lang w:val="ro-RO" w:eastAsia="zh-CN"/>
              </w:rPr>
              <w:t>- 10 действий</w:t>
            </w:r>
          </w:p>
        </w:tc>
        <w:tc>
          <w:tcPr>
            <w:tcW w:w="2486" w:type="dxa"/>
            <w:gridSpan w:val="2"/>
          </w:tcPr>
          <w:p w:rsidR="003906E3" w:rsidRPr="003906E3" w:rsidRDefault="003906E3" w:rsidP="0056419B">
            <w:pPr>
              <w:spacing w:after="0" w:line="240" w:lineRule="auto"/>
              <w:jc w:val="both"/>
              <w:rPr>
                <w:rFonts w:ascii="Times New Roman" w:eastAsia="SimSun" w:hAnsi="Times New Roman" w:cs="Calibri"/>
                <w:bCs/>
                <w:color w:val="000000"/>
                <w:sz w:val="20"/>
                <w:szCs w:val="20"/>
              </w:rPr>
            </w:pPr>
          </w:p>
          <w:p w:rsidR="003906E3" w:rsidRPr="003906E3" w:rsidRDefault="003906E3" w:rsidP="0056419B">
            <w:pPr>
              <w:spacing w:after="0" w:line="240" w:lineRule="auto"/>
              <w:jc w:val="both"/>
              <w:rPr>
                <w:rFonts w:ascii="Times New Roman" w:eastAsia="SimSun" w:hAnsi="Times New Roman" w:cs="Calibri"/>
                <w:bCs/>
                <w:color w:val="000000"/>
                <w:sz w:val="20"/>
                <w:szCs w:val="20"/>
              </w:rPr>
            </w:pPr>
            <w:r w:rsidRPr="003906E3">
              <w:rPr>
                <w:rFonts w:ascii="Times New Roman" w:eastAsia="SimSun" w:hAnsi="Times New Roman" w:cs="Calibri"/>
                <w:bCs/>
                <w:color w:val="000000"/>
                <w:sz w:val="20"/>
                <w:szCs w:val="20"/>
              </w:rPr>
              <w:t>Министерство финансов;</w:t>
            </w:r>
          </w:p>
          <w:p w:rsidR="003906E3" w:rsidRPr="003906E3" w:rsidRDefault="003906E3" w:rsidP="0056419B">
            <w:pPr>
              <w:spacing w:after="0" w:line="240" w:lineRule="auto"/>
              <w:jc w:val="both"/>
              <w:rPr>
                <w:rFonts w:ascii="Times New Roman" w:eastAsia="SimSun" w:hAnsi="Times New Roman" w:cs="Calibri"/>
                <w:bCs/>
                <w:color w:val="000000"/>
                <w:sz w:val="20"/>
                <w:szCs w:val="20"/>
              </w:rPr>
            </w:pPr>
            <w:r w:rsidRPr="003906E3">
              <w:rPr>
                <w:rFonts w:ascii="Times New Roman" w:eastAsia="SimSun" w:hAnsi="Times New Roman" w:cs="Calibri"/>
                <w:bCs/>
                <w:color w:val="000000"/>
                <w:sz w:val="20"/>
                <w:szCs w:val="20"/>
              </w:rPr>
              <w:t>Министерство экономики и инфраструктуры;</w:t>
            </w:r>
          </w:p>
          <w:p w:rsidR="003906E3" w:rsidRPr="003906E3" w:rsidRDefault="003906E3" w:rsidP="0056419B">
            <w:pPr>
              <w:spacing w:after="0" w:line="240" w:lineRule="auto"/>
              <w:jc w:val="both"/>
              <w:rPr>
                <w:rFonts w:ascii="Times New Roman" w:eastAsia="SimSun" w:hAnsi="Times New Roman" w:cs="Calibri"/>
                <w:bCs/>
                <w:color w:val="000000"/>
                <w:sz w:val="20"/>
                <w:szCs w:val="20"/>
              </w:rPr>
            </w:pPr>
            <w:r w:rsidRPr="003906E3">
              <w:rPr>
                <w:rFonts w:ascii="Times New Roman" w:eastAsia="SimSun" w:hAnsi="Times New Roman" w:cs="Calibri"/>
                <w:bCs/>
                <w:color w:val="000000"/>
                <w:sz w:val="20"/>
                <w:szCs w:val="20"/>
              </w:rPr>
              <w:t>Национальный банк Молдовы;</w:t>
            </w:r>
          </w:p>
          <w:p w:rsidR="003906E3" w:rsidRPr="003906E3" w:rsidRDefault="003906E3" w:rsidP="0056419B">
            <w:pPr>
              <w:spacing w:after="0" w:line="240" w:lineRule="auto"/>
              <w:jc w:val="both"/>
              <w:rPr>
                <w:rFonts w:ascii="Times New Roman" w:eastAsia="SimSun" w:hAnsi="Times New Roman" w:cs="Calibri"/>
                <w:bCs/>
                <w:color w:val="000000"/>
                <w:sz w:val="20"/>
                <w:szCs w:val="20"/>
              </w:rPr>
            </w:pPr>
            <w:r w:rsidRPr="003906E3">
              <w:rPr>
                <w:rFonts w:ascii="Times New Roman" w:eastAsia="SimSun" w:hAnsi="Times New Roman" w:cs="Calibri"/>
                <w:bCs/>
                <w:color w:val="000000"/>
                <w:sz w:val="20"/>
                <w:szCs w:val="20"/>
              </w:rPr>
              <w:t>Национальная комиссия финансового рынка;</w:t>
            </w:r>
          </w:p>
          <w:p w:rsidR="003906E3" w:rsidRPr="003906E3" w:rsidRDefault="003906E3" w:rsidP="0056419B">
            <w:pPr>
              <w:spacing w:after="0" w:line="240" w:lineRule="auto"/>
              <w:jc w:val="both"/>
              <w:rPr>
                <w:rFonts w:ascii="Times New Roman" w:eastAsia="SimSun" w:hAnsi="Times New Roman" w:cs="Calibri"/>
                <w:bCs/>
                <w:color w:val="000000"/>
                <w:sz w:val="20"/>
                <w:szCs w:val="20"/>
              </w:rPr>
            </w:pPr>
            <w:r w:rsidRPr="003906E3">
              <w:rPr>
                <w:rFonts w:ascii="Times New Roman" w:eastAsia="SimSun" w:hAnsi="Times New Roman" w:cs="Calibri"/>
                <w:bCs/>
                <w:color w:val="000000"/>
                <w:sz w:val="20"/>
                <w:szCs w:val="20"/>
              </w:rPr>
              <w:t>Национальный орган по неподкупности;</w:t>
            </w:r>
          </w:p>
          <w:p w:rsidR="003906E3" w:rsidRPr="003906E3" w:rsidRDefault="003906E3" w:rsidP="0056419B">
            <w:pPr>
              <w:spacing w:after="0" w:line="240" w:lineRule="auto"/>
              <w:jc w:val="both"/>
              <w:rPr>
                <w:rFonts w:ascii="Times New Roman" w:eastAsia="SimSun" w:hAnsi="Times New Roman" w:cs="Calibri"/>
                <w:bCs/>
                <w:color w:val="000000"/>
                <w:sz w:val="20"/>
                <w:szCs w:val="20"/>
              </w:rPr>
            </w:pPr>
            <w:r w:rsidRPr="003906E3">
              <w:rPr>
                <w:rFonts w:ascii="Times New Roman" w:eastAsia="SimSun" w:hAnsi="Times New Roman" w:cs="Calibri"/>
                <w:bCs/>
                <w:color w:val="000000"/>
                <w:sz w:val="20"/>
                <w:szCs w:val="20"/>
              </w:rPr>
              <w:t>Министерство юстиции;</w:t>
            </w:r>
          </w:p>
          <w:p w:rsidR="003906E3" w:rsidRPr="003906E3" w:rsidRDefault="003906E3" w:rsidP="0056419B">
            <w:pPr>
              <w:spacing w:after="0" w:line="240" w:lineRule="auto"/>
              <w:jc w:val="both"/>
              <w:rPr>
                <w:rFonts w:ascii="Times New Roman" w:eastAsia="SimSun" w:hAnsi="Times New Roman" w:cs="Calibri"/>
                <w:bCs/>
                <w:color w:val="000000"/>
                <w:sz w:val="20"/>
                <w:szCs w:val="20"/>
              </w:rPr>
            </w:pPr>
            <w:r w:rsidRPr="003906E3">
              <w:rPr>
                <w:rFonts w:ascii="Times New Roman" w:eastAsia="SimSun" w:hAnsi="Times New Roman" w:cs="Calibri"/>
                <w:bCs/>
                <w:color w:val="000000"/>
                <w:sz w:val="20"/>
                <w:szCs w:val="20"/>
              </w:rPr>
              <w:t>Фонд гарантирования вкладов;</w:t>
            </w:r>
          </w:p>
          <w:p w:rsidR="003906E3" w:rsidRPr="003906E3" w:rsidRDefault="003906E3" w:rsidP="0056419B">
            <w:pPr>
              <w:spacing w:after="0" w:line="240" w:lineRule="auto"/>
              <w:jc w:val="both"/>
              <w:rPr>
                <w:rFonts w:ascii="Times New Roman" w:eastAsia="SimSun" w:hAnsi="Times New Roman" w:cs="Calibri"/>
                <w:bCs/>
                <w:color w:val="000000"/>
                <w:sz w:val="20"/>
                <w:szCs w:val="20"/>
              </w:rPr>
            </w:pPr>
            <w:r w:rsidRPr="003906E3">
              <w:rPr>
                <w:rFonts w:ascii="Times New Roman" w:eastAsia="SimSun" w:hAnsi="Times New Roman" w:cs="Calibri"/>
                <w:bCs/>
                <w:color w:val="000000"/>
                <w:sz w:val="20"/>
                <w:szCs w:val="20"/>
              </w:rPr>
              <w:t>Министерство здравоохранения, труда и социальной защиты;</w:t>
            </w:r>
          </w:p>
          <w:p w:rsidR="003906E3" w:rsidRPr="003906E3" w:rsidRDefault="003906E3" w:rsidP="0056419B">
            <w:pPr>
              <w:spacing w:after="0" w:line="240" w:lineRule="auto"/>
              <w:jc w:val="both"/>
              <w:rPr>
                <w:rFonts w:ascii="Times New Roman" w:eastAsia="SimSun" w:hAnsi="Times New Roman" w:cs="Calibri"/>
                <w:bCs/>
                <w:color w:val="000000"/>
                <w:sz w:val="20"/>
                <w:szCs w:val="20"/>
              </w:rPr>
            </w:pPr>
            <w:r w:rsidRPr="003906E3">
              <w:rPr>
                <w:rFonts w:ascii="Times New Roman" w:eastAsia="SimSun" w:hAnsi="Times New Roman" w:cs="Calibri"/>
                <w:bCs/>
                <w:color w:val="000000"/>
                <w:sz w:val="20"/>
                <w:szCs w:val="20"/>
              </w:rPr>
              <w:t>Совет по конкуренции</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I </w:t>
            </w:r>
            <w:r w:rsidRPr="003906E3">
              <w:rPr>
                <w:rFonts w:ascii="Times New Roman" w:eastAsia="SimSun" w:hAnsi="Times New Roman" w:cs="Times New Roman"/>
                <w:color w:val="000000"/>
                <w:sz w:val="20"/>
                <w:szCs w:val="20"/>
                <w:lang w:eastAsia="zh-CN"/>
              </w:rPr>
              <w:t xml:space="preserve">транш – </w:t>
            </w: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 2018 г.,</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II </w:t>
            </w:r>
            <w:r w:rsidRPr="003906E3">
              <w:rPr>
                <w:rFonts w:ascii="Times New Roman" w:eastAsia="SimSun" w:hAnsi="Times New Roman" w:cs="Times New Roman"/>
                <w:color w:val="000000"/>
                <w:sz w:val="20"/>
                <w:szCs w:val="20"/>
                <w:lang w:eastAsia="zh-CN"/>
              </w:rPr>
              <w:t xml:space="preserve">транш – </w:t>
            </w:r>
            <w:r w:rsidRPr="003906E3">
              <w:rPr>
                <w:rFonts w:ascii="Times New Roman" w:eastAsia="SimSun" w:hAnsi="Times New Roman" w:cs="Times New Roman"/>
                <w:color w:val="000000"/>
                <w:sz w:val="20"/>
                <w:szCs w:val="20"/>
                <w:lang w:val="ro-RO" w:eastAsia="zh-CN"/>
              </w:rPr>
              <w:t>II</w:t>
            </w:r>
            <w:r w:rsidRPr="003906E3">
              <w:rPr>
                <w:rFonts w:ascii="Times New Roman" w:eastAsia="SimSun" w:hAnsi="Times New Roman" w:cs="Times New Roman"/>
                <w:color w:val="000000"/>
                <w:sz w:val="20"/>
                <w:szCs w:val="20"/>
                <w:lang w:eastAsia="zh-CN"/>
              </w:rPr>
              <w:t xml:space="preserve"> квартал 2018 г.,</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III </w:t>
            </w:r>
            <w:r w:rsidRPr="003906E3">
              <w:rPr>
                <w:rFonts w:ascii="Times New Roman" w:eastAsia="SimSun" w:hAnsi="Times New Roman" w:cs="Times New Roman"/>
                <w:color w:val="000000"/>
                <w:sz w:val="20"/>
                <w:szCs w:val="20"/>
                <w:lang w:eastAsia="zh-CN"/>
              </w:rPr>
              <w:t xml:space="preserve">транш – </w:t>
            </w:r>
            <w:r w:rsidRPr="003906E3">
              <w:rPr>
                <w:rFonts w:ascii="Times New Roman" w:eastAsia="SimSun" w:hAnsi="Times New Roman" w:cs="Times New Roman"/>
                <w:color w:val="000000"/>
                <w:sz w:val="20"/>
                <w:szCs w:val="20"/>
                <w:lang w:val="ro-RO" w:eastAsia="zh-CN"/>
              </w:rPr>
              <w:t>II</w:t>
            </w:r>
            <w:r w:rsidRPr="003906E3">
              <w:rPr>
                <w:rFonts w:ascii="Times New Roman" w:eastAsia="SimSun" w:hAnsi="Times New Roman" w:cs="Times New Roman"/>
                <w:color w:val="000000"/>
                <w:sz w:val="20"/>
                <w:szCs w:val="20"/>
                <w:lang w:eastAsia="zh-CN"/>
              </w:rPr>
              <w:t xml:space="preserve"> квартал  2018 г.</w:t>
            </w:r>
          </w:p>
          <w:p w:rsidR="003906E3" w:rsidRPr="003906E3" w:rsidRDefault="003906E3" w:rsidP="0056419B">
            <w:pPr>
              <w:spacing w:after="0" w:line="240" w:lineRule="auto"/>
              <w:rPr>
                <w:rFonts w:ascii="Times New Roman" w:eastAsia="SimSun" w:hAnsi="Times New Roman" w:cs="Times New Roman"/>
                <w:strike/>
                <w:color w:val="000000"/>
                <w:sz w:val="20"/>
                <w:szCs w:val="20"/>
                <w:lang w:val="ro-RO" w:eastAsia="zh-CN"/>
              </w:rPr>
            </w:pP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В </w:t>
            </w:r>
            <w:r w:rsidRPr="003906E3">
              <w:rPr>
                <w:rFonts w:ascii="Times New Roman" w:eastAsia="SimSun" w:hAnsi="Times New Roman" w:cs="Times New Roman"/>
                <w:color w:val="000000"/>
                <w:sz w:val="20"/>
                <w:szCs w:val="20"/>
                <w:lang w:eastAsia="zh-CN"/>
              </w:rPr>
              <w:t>пределах</w:t>
            </w:r>
            <w:r w:rsidRPr="003906E3">
              <w:rPr>
                <w:rFonts w:ascii="Times New Roman" w:eastAsia="SimSun" w:hAnsi="Times New Roman" w:cs="Times New Roman"/>
                <w:color w:val="000000"/>
                <w:sz w:val="20"/>
                <w:szCs w:val="20"/>
                <w:lang w:val="ro-RO" w:eastAsia="zh-CN"/>
              </w:rPr>
              <w:t xml:space="preserve"> бюджета </w:t>
            </w:r>
            <w:r w:rsidRPr="003906E3">
              <w:rPr>
                <w:rFonts w:ascii="Times New Roman" w:eastAsia="SimSun" w:hAnsi="Times New Roman" w:cs="Times New Roman"/>
                <w:color w:val="000000"/>
                <w:sz w:val="20"/>
                <w:szCs w:val="20"/>
                <w:lang w:eastAsia="zh-CN"/>
              </w:rPr>
              <w:t>органа</w:t>
            </w:r>
          </w:p>
        </w:tc>
      </w:tr>
      <w:tr w:rsidR="003906E3" w:rsidRPr="003906E3" w:rsidTr="00E714C4">
        <w:tc>
          <w:tcPr>
            <w:tcW w:w="70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Arial"/>
                <w:color w:val="000000"/>
                <w:sz w:val="20"/>
                <w:szCs w:val="20"/>
              </w:rPr>
            </w:pPr>
            <w:r w:rsidRPr="003906E3">
              <w:rPr>
                <w:rFonts w:ascii="Times New Roman" w:eastAsia="SimSun" w:hAnsi="Times New Roman" w:cs="Arial"/>
                <w:b/>
                <w:color w:val="000000"/>
                <w:sz w:val="20"/>
                <w:szCs w:val="20"/>
                <w:lang w:val="it-IT"/>
              </w:rPr>
              <w:t>I</w:t>
            </w:r>
            <w:r w:rsidRPr="003906E3">
              <w:rPr>
                <w:rFonts w:ascii="Times New Roman" w:eastAsia="SimSun" w:hAnsi="Times New Roman" w:cs="Arial"/>
                <w:b/>
                <w:color w:val="000000"/>
                <w:sz w:val="20"/>
                <w:szCs w:val="20"/>
              </w:rPr>
              <w:t>3</w:t>
            </w:r>
            <w:r w:rsidRPr="003906E3">
              <w:rPr>
                <w:rFonts w:ascii="Times New Roman" w:eastAsia="SimSun" w:hAnsi="Times New Roman" w:cs="Arial"/>
                <w:color w:val="000000"/>
                <w:sz w:val="20"/>
                <w:szCs w:val="20"/>
              </w:rPr>
              <w:t xml:space="preserve">. </w:t>
            </w:r>
            <w:r w:rsidRPr="003906E3">
              <w:rPr>
                <w:rFonts w:ascii="Times New Roman" w:eastAsia="SimSun" w:hAnsi="Times New Roman" w:cs="Arial"/>
                <w:sz w:val="20"/>
                <w:szCs w:val="20"/>
              </w:rPr>
              <w:t xml:space="preserve">Представление Европейской комиссии </w:t>
            </w:r>
            <w:r w:rsidRPr="003906E3">
              <w:rPr>
                <w:rFonts w:ascii="Times New Roman" w:eastAsia="SimSun" w:hAnsi="Times New Roman" w:cs="Arial"/>
                <w:color w:val="000000"/>
                <w:sz w:val="20"/>
                <w:szCs w:val="20"/>
              </w:rPr>
              <w:t xml:space="preserve">отчетов о прогрессе относительно выполнения соответствующих условий по траншам </w:t>
            </w:r>
          </w:p>
        </w:tc>
        <w:tc>
          <w:tcPr>
            <w:tcW w:w="1474" w:type="dxa"/>
          </w:tcPr>
          <w:p w:rsidR="003906E3" w:rsidRPr="003906E3" w:rsidRDefault="003906E3" w:rsidP="0056419B">
            <w:pPr>
              <w:spacing w:after="0" w:line="240" w:lineRule="auto"/>
              <w:rPr>
                <w:rFonts w:ascii="Times New Roman" w:eastAsia="SimSun" w:hAnsi="Times New Roman" w:cs="Times New Roman"/>
                <w:strike/>
                <w:color w:val="000000"/>
                <w:sz w:val="20"/>
                <w:szCs w:val="20"/>
                <w:highlight w:val="yellow"/>
                <w:lang w:eastAsia="zh-CN"/>
              </w:rPr>
            </w:pPr>
            <w:r w:rsidRPr="003906E3">
              <w:rPr>
                <w:rFonts w:ascii="Times New Roman" w:eastAsia="SimSun" w:hAnsi="Times New Roman" w:cs="Times New Roman"/>
                <w:color w:val="000000"/>
                <w:sz w:val="20"/>
                <w:szCs w:val="20"/>
                <w:lang w:eastAsia="zh-CN"/>
              </w:rPr>
              <w:t>Составленные и представлен</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ные</w:t>
            </w:r>
            <w:r w:rsidRPr="003906E3">
              <w:rPr>
                <w:rFonts w:ascii="Times New Roman" w:eastAsia="SimSun" w:hAnsi="Times New Roman" w:cs="Calibri"/>
                <w:sz w:val="20"/>
                <w:szCs w:val="20"/>
                <w:lang w:val="ro-RO" w:eastAsia="zh-CN"/>
              </w:rPr>
              <w:t xml:space="preserve"> Европейской комиссии</w:t>
            </w:r>
            <w:r w:rsidRPr="003906E3">
              <w:rPr>
                <w:rFonts w:ascii="Calibri" w:eastAsia="SimSun" w:hAnsi="Calibri" w:cs="Calibri"/>
                <w:color w:val="000000"/>
                <w:lang w:val="ro-RO" w:eastAsia="zh-CN"/>
              </w:rPr>
              <w:t xml:space="preserve"> </w:t>
            </w:r>
            <w:r w:rsidRPr="003906E3">
              <w:rPr>
                <w:rFonts w:ascii="Calibri" w:eastAsia="SimSun" w:hAnsi="Calibri" w:cs="Calibri"/>
                <w:color w:val="000000"/>
                <w:lang w:eastAsia="zh-CN"/>
              </w:rPr>
              <w:t>о</w:t>
            </w:r>
            <w:r w:rsidRPr="003906E3">
              <w:rPr>
                <w:rFonts w:ascii="Times New Roman" w:eastAsia="SimSun" w:hAnsi="Times New Roman" w:cs="Times New Roman"/>
                <w:color w:val="000000"/>
                <w:sz w:val="20"/>
                <w:szCs w:val="20"/>
                <w:lang w:eastAsia="zh-CN"/>
              </w:rPr>
              <w:t>тчеты</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Министерство финансов</w:t>
            </w:r>
          </w:p>
          <w:p w:rsidR="003906E3" w:rsidRPr="003906E3" w:rsidRDefault="003906E3" w:rsidP="0056419B">
            <w:pPr>
              <w:spacing w:after="0"/>
              <w:rPr>
                <w:rFonts w:ascii="Calibri" w:eastAsia="SimSun" w:hAnsi="Calibri" w:cs="Arial"/>
                <w:color w:val="000000"/>
                <w:sz w:val="20"/>
                <w:szCs w:val="20"/>
              </w:rPr>
            </w:pPr>
          </w:p>
        </w:tc>
        <w:tc>
          <w:tcPr>
            <w:tcW w:w="916" w:type="dxa"/>
          </w:tcPr>
          <w:p w:rsidR="003906E3" w:rsidRPr="003906E3" w:rsidDel="00F560A5" w:rsidRDefault="003906E3" w:rsidP="0056419B">
            <w:pPr>
              <w:spacing w:after="0" w:line="240" w:lineRule="auto"/>
              <w:rPr>
                <w:rFonts w:ascii="Times New Roman" w:eastAsia="SimSun" w:hAnsi="Times New Roman" w:cs="Calibri"/>
                <w:color w:val="000000"/>
                <w:sz w:val="20"/>
                <w:szCs w:val="20"/>
              </w:rPr>
            </w:pPr>
            <w:r w:rsidRPr="003906E3" w:rsidDel="00F560A5">
              <w:rPr>
                <w:rFonts w:ascii="Times New Roman" w:eastAsia="SimSun" w:hAnsi="Times New Roman" w:cs="Calibri"/>
                <w:color w:val="000000"/>
                <w:sz w:val="20"/>
                <w:szCs w:val="20"/>
                <w:lang w:val="it-IT"/>
              </w:rPr>
              <w:t>I</w:t>
            </w:r>
            <w:r w:rsidRPr="003906E3">
              <w:rPr>
                <w:rFonts w:ascii="Times New Roman" w:eastAsia="SimSun" w:hAnsi="Times New Roman" w:cs="Calibri"/>
                <w:color w:val="000000"/>
                <w:sz w:val="20"/>
                <w:szCs w:val="20"/>
              </w:rPr>
              <w:t xml:space="preserve"> транш</w:t>
            </w:r>
            <w:r w:rsidRPr="003906E3" w:rsidDel="00F560A5">
              <w:rPr>
                <w:rFonts w:ascii="Times New Roman" w:eastAsia="SimSun" w:hAnsi="Times New Roman" w:cs="Calibri"/>
                <w:color w:val="000000"/>
                <w:sz w:val="20"/>
                <w:szCs w:val="20"/>
              </w:rPr>
              <w:t xml:space="preserve">  - </w:t>
            </w:r>
            <w:r w:rsidRPr="003906E3" w:rsidDel="00F560A5">
              <w:rPr>
                <w:rFonts w:ascii="Times New Roman" w:eastAsia="SimSun" w:hAnsi="Times New Roman" w:cs="Calibri"/>
                <w:color w:val="000000"/>
                <w:sz w:val="20"/>
                <w:szCs w:val="20"/>
                <w:lang w:val="it-IT"/>
              </w:rPr>
              <w:t>I</w:t>
            </w:r>
            <w:r w:rsidRPr="003906E3">
              <w:rPr>
                <w:rFonts w:ascii="Times New Roman" w:eastAsia="SimSun" w:hAnsi="Times New Roman" w:cs="Calibri"/>
                <w:color w:val="000000"/>
                <w:sz w:val="20"/>
                <w:szCs w:val="20"/>
              </w:rPr>
              <w:t xml:space="preserve"> квартал</w:t>
            </w:r>
            <w:r w:rsidRPr="003906E3" w:rsidDel="00F560A5">
              <w:rPr>
                <w:rFonts w:ascii="Times New Roman" w:eastAsia="SimSun" w:hAnsi="Times New Roman" w:cs="Calibri"/>
                <w:color w:val="000000"/>
                <w:sz w:val="20"/>
                <w:szCs w:val="20"/>
              </w:rPr>
              <w:t xml:space="preserve"> 2018</w:t>
            </w:r>
            <w:r w:rsidRPr="003906E3">
              <w:rPr>
                <w:rFonts w:ascii="Times New Roman" w:eastAsia="SimSun" w:hAnsi="Times New Roman" w:cs="Calibri"/>
                <w:color w:val="000000"/>
                <w:sz w:val="20"/>
                <w:szCs w:val="20"/>
              </w:rPr>
              <w:t xml:space="preserve"> г.</w:t>
            </w:r>
          </w:p>
          <w:p w:rsidR="003906E3" w:rsidRPr="003906E3" w:rsidDel="00F560A5" w:rsidRDefault="003906E3" w:rsidP="0056419B">
            <w:pPr>
              <w:spacing w:after="0" w:line="240" w:lineRule="auto"/>
              <w:rPr>
                <w:rFonts w:ascii="Times New Roman" w:eastAsia="SimSun" w:hAnsi="Times New Roman" w:cs="Times New Roman"/>
                <w:color w:val="000000"/>
                <w:sz w:val="20"/>
                <w:szCs w:val="20"/>
              </w:rPr>
            </w:pPr>
            <w:r w:rsidRPr="003906E3" w:rsidDel="00F560A5">
              <w:rPr>
                <w:rFonts w:ascii="Times New Roman" w:eastAsia="SimSun" w:hAnsi="Times New Roman" w:cs="Times New Roman"/>
                <w:color w:val="000000"/>
                <w:sz w:val="20"/>
                <w:szCs w:val="20"/>
                <w:lang w:val="it-IT"/>
              </w:rPr>
              <w:t>II</w:t>
            </w:r>
            <w:r w:rsidRPr="003906E3">
              <w:rPr>
                <w:rFonts w:ascii="Times New Roman" w:eastAsia="SimSun" w:hAnsi="Times New Roman" w:cs="Times New Roman"/>
                <w:color w:val="000000"/>
                <w:sz w:val="20"/>
                <w:szCs w:val="20"/>
              </w:rPr>
              <w:t xml:space="preserve"> транш</w:t>
            </w:r>
            <w:r w:rsidRPr="003906E3" w:rsidDel="00F560A5">
              <w:rPr>
                <w:rFonts w:ascii="Times New Roman" w:eastAsia="SimSun" w:hAnsi="Times New Roman" w:cs="Times New Roman"/>
                <w:color w:val="000000"/>
                <w:sz w:val="20"/>
                <w:szCs w:val="20"/>
              </w:rPr>
              <w:t xml:space="preserve"> </w:t>
            </w:r>
            <w:r w:rsidRPr="003906E3" w:rsidDel="00F560A5">
              <w:rPr>
                <w:rFonts w:ascii="Times New Roman" w:eastAsia="SimSun" w:hAnsi="Times New Roman" w:cs="Times New Roman"/>
                <w:color w:val="000000"/>
                <w:sz w:val="20"/>
                <w:szCs w:val="20"/>
                <w:lang w:val="it-IT"/>
              </w:rPr>
              <w:t>II</w:t>
            </w:r>
            <w:r w:rsidRPr="003906E3" w:rsidDel="00F560A5">
              <w:rPr>
                <w:rFonts w:ascii="Times New Roman" w:eastAsia="SimSun" w:hAnsi="Times New Roman" w:cs="Times New Roman"/>
                <w:color w:val="000000"/>
                <w:sz w:val="20"/>
                <w:szCs w:val="20"/>
              </w:rPr>
              <w:t xml:space="preserve"> –</w:t>
            </w:r>
            <w:r w:rsidRPr="003906E3">
              <w:rPr>
                <w:rFonts w:ascii="Times New Roman" w:eastAsia="SimSun" w:hAnsi="Times New Roman" w:cs="Times New Roman"/>
                <w:color w:val="000000"/>
                <w:sz w:val="20"/>
                <w:szCs w:val="20"/>
              </w:rPr>
              <w:t xml:space="preserve"> </w:t>
            </w:r>
            <w:r w:rsidRPr="003906E3" w:rsidDel="00F560A5">
              <w:rPr>
                <w:rFonts w:ascii="Times New Roman" w:eastAsia="SimSun" w:hAnsi="Times New Roman" w:cs="Times New Roman"/>
                <w:color w:val="000000"/>
                <w:sz w:val="20"/>
                <w:szCs w:val="20"/>
                <w:lang w:val="it-IT"/>
              </w:rPr>
              <w:t>II</w:t>
            </w:r>
            <w:r w:rsidRPr="003906E3">
              <w:rPr>
                <w:rFonts w:ascii="Times New Roman" w:eastAsia="SimSun" w:hAnsi="Times New Roman" w:cs="Times New Roman"/>
                <w:color w:val="000000"/>
                <w:sz w:val="20"/>
                <w:szCs w:val="20"/>
              </w:rPr>
              <w:t xml:space="preserve"> </w:t>
            </w:r>
            <w:r w:rsidRPr="003906E3">
              <w:rPr>
                <w:rFonts w:ascii="Times New Roman" w:eastAsia="SimSun" w:hAnsi="Times New Roman" w:cs="Calibri"/>
                <w:color w:val="000000"/>
                <w:sz w:val="20"/>
                <w:szCs w:val="20"/>
              </w:rPr>
              <w:t>квартал</w:t>
            </w:r>
            <w:r w:rsidRPr="003906E3" w:rsidDel="00F560A5">
              <w:rPr>
                <w:rFonts w:ascii="Times New Roman" w:eastAsia="SimSun" w:hAnsi="Times New Roman" w:cs="Times New Roman"/>
                <w:color w:val="000000"/>
                <w:sz w:val="20"/>
                <w:szCs w:val="20"/>
              </w:rPr>
              <w:t xml:space="preserve"> 2018</w:t>
            </w:r>
            <w:r w:rsidRPr="003906E3">
              <w:rPr>
                <w:rFonts w:ascii="Times New Roman" w:eastAsia="SimSun" w:hAnsi="Times New Roman" w:cs="Times New Roman"/>
                <w:color w:val="000000"/>
                <w:sz w:val="20"/>
                <w:szCs w:val="20"/>
              </w:rPr>
              <w:t xml:space="preserve"> г.</w:t>
            </w:r>
          </w:p>
          <w:p w:rsidR="003906E3" w:rsidRPr="003906E3" w:rsidRDefault="003906E3" w:rsidP="0056419B">
            <w:pPr>
              <w:spacing w:after="0" w:line="240" w:lineRule="auto"/>
              <w:rPr>
                <w:rFonts w:ascii="Times New Roman" w:eastAsia="SimSun" w:hAnsi="Times New Roman" w:cs="Times New Roman"/>
                <w:strike/>
                <w:color w:val="000000"/>
                <w:sz w:val="20"/>
                <w:szCs w:val="20"/>
                <w:lang w:eastAsia="zh-CN"/>
              </w:rPr>
            </w:pPr>
            <w:r w:rsidRPr="003906E3" w:rsidDel="00F560A5">
              <w:rPr>
                <w:rFonts w:ascii="Times New Roman" w:eastAsia="SimSun" w:hAnsi="Times New Roman" w:cs="Times New Roman"/>
                <w:color w:val="000000"/>
                <w:sz w:val="20"/>
                <w:szCs w:val="20"/>
                <w:lang w:val="ro-RO" w:eastAsia="zh-CN"/>
              </w:rPr>
              <w:t xml:space="preserve">III </w:t>
            </w:r>
            <w:r w:rsidRPr="003906E3">
              <w:rPr>
                <w:rFonts w:ascii="Times New Roman" w:eastAsia="SimSun" w:hAnsi="Times New Roman" w:cs="Times New Roman"/>
                <w:color w:val="000000"/>
                <w:sz w:val="20"/>
                <w:szCs w:val="20"/>
                <w:lang w:eastAsia="zh-CN"/>
              </w:rPr>
              <w:t>транш</w:t>
            </w:r>
            <w:r w:rsidRPr="003906E3" w:rsidDel="00F560A5">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 xml:space="preserve"> </w:t>
            </w:r>
            <w:r w:rsidRPr="003906E3" w:rsidDel="00F560A5">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w:t>
            </w:r>
            <w:r w:rsidRPr="003906E3">
              <w:rPr>
                <w:rFonts w:ascii="Times New Roman" w:eastAsia="SimSun" w:hAnsi="Times New Roman" w:cs="Calibri"/>
                <w:color w:val="000000"/>
                <w:sz w:val="20"/>
                <w:szCs w:val="20"/>
                <w:lang w:eastAsia="zh-CN"/>
              </w:rPr>
              <w:t>квартал</w:t>
            </w:r>
            <w:r w:rsidRPr="003906E3" w:rsidDel="00F560A5">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В пределах бюджета органа </w:t>
            </w:r>
          </w:p>
        </w:tc>
      </w:tr>
      <w:tr w:rsidR="003906E3" w:rsidRPr="003906E3" w:rsidTr="00E714C4">
        <w:tc>
          <w:tcPr>
            <w:tcW w:w="70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rPr>
                <w:rFonts w:ascii="Times New Roman" w:eastAsia="SimSun" w:hAnsi="Times New Roman" w:cs="Arial"/>
                <w:color w:val="000000"/>
                <w:sz w:val="20"/>
                <w:szCs w:val="20"/>
              </w:rPr>
            </w:pPr>
            <w:r w:rsidRPr="003906E3">
              <w:rPr>
                <w:rFonts w:ascii="Times New Roman" w:eastAsia="SimSun" w:hAnsi="Times New Roman" w:cs="Arial"/>
                <w:b/>
                <w:color w:val="000000"/>
                <w:sz w:val="20"/>
                <w:szCs w:val="20"/>
              </w:rPr>
              <w:t>I4.</w:t>
            </w:r>
            <w:r w:rsidRPr="003906E3">
              <w:rPr>
                <w:rFonts w:ascii="Times New Roman" w:eastAsia="SimSun" w:hAnsi="Times New Roman" w:cs="Arial"/>
                <w:color w:val="000000"/>
                <w:sz w:val="20"/>
                <w:szCs w:val="20"/>
              </w:rPr>
              <w:t xml:space="preserve"> </w:t>
            </w:r>
            <w:r w:rsidRPr="003906E3">
              <w:rPr>
                <w:rFonts w:ascii="Times New Roman" w:eastAsia="SimSun" w:hAnsi="Times New Roman" w:cs="Arial"/>
                <w:color w:val="000000"/>
                <w:sz w:val="20"/>
                <w:szCs w:val="20"/>
                <w:lang w:val="ro-RO"/>
              </w:rPr>
              <w:t xml:space="preserve"> </w:t>
            </w:r>
            <w:r w:rsidRPr="003906E3">
              <w:rPr>
                <w:rFonts w:ascii="Times New Roman" w:eastAsia="SimSun" w:hAnsi="Times New Roman" w:cs="Arial"/>
                <w:color w:val="000000"/>
                <w:sz w:val="20"/>
                <w:szCs w:val="20"/>
              </w:rPr>
              <w:t>Выплата средств</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tc>
        <w:tc>
          <w:tcPr>
            <w:tcW w:w="1474" w:type="dxa"/>
          </w:tcPr>
          <w:p w:rsidR="003906E3" w:rsidRPr="003906E3" w:rsidRDefault="003906E3" w:rsidP="0056419B">
            <w:pPr>
              <w:spacing w:after="0" w:line="240" w:lineRule="auto"/>
              <w:rPr>
                <w:rFonts w:ascii="Times New Roman" w:eastAsia="SimSun" w:hAnsi="Times New Roman" w:cs="Times New Roman"/>
                <w:strike/>
                <w:color w:val="000000"/>
                <w:sz w:val="20"/>
                <w:szCs w:val="20"/>
                <w:lang w:val="ro-RO" w:eastAsia="zh-CN"/>
              </w:rPr>
            </w:pPr>
            <w:r w:rsidRPr="003906E3">
              <w:rPr>
                <w:rFonts w:ascii="Times New Roman" w:eastAsia="SimSun" w:hAnsi="Times New Roman" w:cs="Times New Roman"/>
                <w:color w:val="000000"/>
                <w:sz w:val="20"/>
                <w:szCs w:val="20"/>
                <w:lang w:eastAsia="zh-CN"/>
              </w:rPr>
              <w:t xml:space="preserve">Выплаченные редства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Министерство финансов </w:t>
            </w:r>
          </w:p>
        </w:tc>
        <w:tc>
          <w:tcPr>
            <w:tcW w:w="916" w:type="dxa"/>
          </w:tcPr>
          <w:p w:rsidR="003906E3" w:rsidRPr="003906E3" w:rsidDel="00F560A5" w:rsidRDefault="003906E3" w:rsidP="0056419B">
            <w:pPr>
              <w:spacing w:after="0" w:line="240" w:lineRule="auto"/>
              <w:rPr>
                <w:rFonts w:ascii="Times New Roman" w:eastAsia="SimSun" w:hAnsi="Times New Roman" w:cs="Calibri"/>
                <w:color w:val="000000"/>
                <w:sz w:val="20"/>
                <w:szCs w:val="20"/>
              </w:rPr>
            </w:pPr>
            <w:r w:rsidRPr="003906E3" w:rsidDel="00F560A5">
              <w:rPr>
                <w:rFonts w:ascii="Times New Roman" w:eastAsia="SimSun" w:hAnsi="Times New Roman" w:cs="Calibri"/>
                <w:color w:val="000000"/>
                <w:sz w:val="20"/>
                <w:szCs w:val="20"/>
                <w:lang w:val="it-IT"/>
              </w:rPr>
              <w:t>I</w:t>
            </w:r>
            <w:r w:rsidRPr="003906E3">
              <w:rPr>
                <w:rFonts w:ascii="Times New Roman" w:eastAsia="SimSun" w:hAnsi="Times New Roman" w:cs="Calibri"/>
                <w:color w:val="000000"/>
                <w:sz w:val="20"/>
                <w:szCs w:val="20"/>
              </w:rPr>
              <w:t xml:space="preserve"> транш</w:t>
            </w:r>
            <w:r w:rsidRPr="003906E3" w:rsidDel="00F560A5">
              <w:rPr>
                <w:rFonts w:ascii="Times New Roman" w:eastAsia="SimSun" w:hAnsi="Times New Roman" w:cs="Calibri"/>
                <w:color w:val="000000"/>
                <w:sz w:val="20"/>
                <w:szCs w:val="20"/>
              </w:rPr>
              <w:t xml:space="preserve">  - </w:t>
            </w:r>
            <w:r w:rsidRPr="003906E3" w:rsidDel="00F560A5">
              <w:rPr>
                <w:rFonts w:ascii="Times New Roman" w:eastAsia="SimSun" w:hAnsi="Times New Roman" w:cs="Calibri"/>
                <w:color w:val="000000"/>
                <w:sz w:val="20"/>
                <w:szCs w:val="20"/>
                <w:lang w:val="it-IT"/>
              </w:rPr>
              <w:t>I</w:t>
            </w:r>
            <w:r w:rsidRPr="003906E3">
              <w:rPr>
                <w:rFonts w:ascii="Times New Roman" w:eastAsia="SimSun" w:hAnsi="Times New Roman" w:cs="Calibri"/>
                <w:color w:val="000000"/>
                <w:sz w:val="20"/>
                <w:szCs w:val="20"/>
              </w:rPr>
              <w:t xml:space="preserve"> квартал</w:t>
            </w:r>
            <w:r w:rsidRPr="003906E3" w:rsidDel="00F560A5">
              <w:rPr>
                <w:rFonts w:ascii="Times New Roman" w:eastAsia="SimSun" w:hAnsi="Times New Roman" w:cs="Calibri"/>
                <w:color w:val="000000"/>
                <w:sz w:val="20"/>
                <w:szCs w:val="20"/>
              </w:rPr>
              <w:t xml:space="preserve"> 2018</w:t>
            </w:r>
            <w:r w:rsidRPr="003906E3">
              <w:rPr>
                <w:rFonts w:ascii="Times New Roman" w:eastAsia="SimSun" w:hAnsi="Times New Roman" w:cs="Calibri"/>
                <w:color w:val="000000"/>
                <w:sz w:val="20"/>
                <w:szCs w:val="20"/>
              </w:rPr>
              <w:t xml:space="preserve"> г.</w:t>
            </w:r>
          </w:p>
          <w:p w:rsidR="003906E3" w:rsidRPr="003906E3" w:rsidDel="00F560A5" w:rsidRDefault="003906E3" w:rsidP="0056419B">
            <w:pPr>
              <w:spacing w:after="0" w:line="240" w:lineRule="auto"/>
              <w:rPr>
                <w:rFonts w:ascii="Times New Roman" w:eastAsia="SimSun" w:hAnsi="Times New Roman" w:cs="Times New Roman"/>
                <w:color w:val="000000"/>
                <w:sz w:val="20"/>
                <w:szCs w:val="20"/>
              </w:rPr>
            </w:pPr>
            <w:r w:rsidRPr="003906E3" w:rsidDel="00F560A5">
              <w:rPr>
                <w:rFonts w:ascii="Times New Roman" w:eastAsia="SimSun" w:hAnsi="Times New Roman" w:cs="Times New Roman"/>
                <w:color w:val="000000"/>
                <w:sz w:val="20"/>
                <w:szCs w:val="20"/>
                <w:lang w:val="it-IT"/>
              </w:rPr>
              <w:t>II</w:t>
            </w:r>
            <w:r w:rsidRPr="003906E3">
              <w:rPr>
                <w:rFonts w:ascii="Times New Roman" w:eastAsia="SimSun" w:hAnsi="Times New Roman" w:cs="Times New Roman"/>
                <w:color w:val="000000"/>
                <w:sz w:val="20"/>
                <w:szCs w:val="20"/>
              </w:rPr>
              <w:t xml:space="preserve"> транш</w:t>
            </w:r>
            <w:r w:rsidRPr="003906E3" w:rsidDel="00F560A5">
              <w:rPr>
                <w:rFonts w:ascii="Times New Roman" w:eastAsia="SimSun" w:hAnsi="Times New Roman" w:cs="Times New Roman"/>
                <w:color w:val="000000"/>
                <w:sz w:val="20"/>
                <w:szCs w:val="20"/>
              </w:rPr>
              <w:t xml:space="preserve">  –</w:t>
            </w:r>
            <w:r w:rsidRPr="003906E3">
              <w:rPr>
                <w:rFonts w:ascii="Times New Roman" w:eastAsia="SimSun" w:hAnsi="Times New Roman" w:cs="Times New Roman"/>
                <w:color w:val="000000"/>
                <w:sz w:val="20"/>
                <w:szCs w:val="20"/>
              </w:rPr>
              <w:t xml:space="preserve"> </w:t>
            </w:r>
            <w:r w:rsidRPr="003906E3" w:rsidDel="00F560A5">
              <w:rPr>
                <w:rFonts w:ascii="Times New Roman" w:eastAsia="SimSun" w:hAnsi="Times New Roman" w:cs="Times New Roman"/>
                <w:color w:val="000000"/>
                <w:sz w:val="20"/>
                <w:szCs w:val="20"/>
                <w:lang w:val="it-IT"/>
              </w:rPr>
              <w:t>II</w:t>
            </w:r>
            <w:r w:rsidRPr="003906E3">
              <w:rPr>
                <w:rFonts w:ascii="Times New Roman" w:eastAsia="SimSun" w:hAnsi="Times New Roman" w:cs="Times New Roman"/>
                <w:color w:val="000000"/>
                <w:sz w:val="20"/>
                <w:szCs w:val="20"/>
              </w:rPr>
              <w:t xml:space="preserve"> </w:t>
            </w:r>
            <w:r w:rsidRPr="003906E3">
              <w:rPr>
                <w:rFonts w:ascii="Times New Roman" w:eastAsia="SimSun" w:hAnsi="Times New Roman" w:cs="Calibri"/>
                <w:color w:val="000000"/>
                <w:sz w:val="20"/>
                <w:szCs w:val="20"/>
              </w:rPr>
              <w:t>квартал</w:t>
            </w:r>
            <w:r w:rsidRPr="003906E3" w:rsidDel="00F560A5">
              <w:rPr>
                <w:rFonts w:ascii="Times New Roman" w:eastAsia="SimSun" w:hAnsi="Times New Roman" w:cs="Times New Roman"/>
                <w:color w:val="000000"/>
                <w:sz w:val="20"/>
                <w:szCs w:val="20"/>
              </w:rPr>
              <w:t xml:space="preserve"> </w:t>
            </w:r>
            <w:r w:rsidRPr="003906E3" w:rsidDel="00F560A5">
              <w:rPr>
                <w:rFonts w:ascii="Times New Roman" w:eastAsia="SimSun" w:hAnsi="Times New Roman" w:cs="Times New Roman"/>
                <w:color w:val="000000"/>
                <w:sz w:val="20"/>
                <w:szCs w:val="20"/>
              </w:rPr>
              <w:lastRenderedPageBreak/>
              <w:t>2018</w:t>
            </w:r>
            <w:r w:rsidRPr="003906E3">
              <w:rPr>
                <w:rFonts w:ascii="Times New Roman" w:eastAsia="SimSun" w:hAnsi="Times New Roman" w:cs="Times New Roman"/>
                <w:color w:val="000000"/>
                <w:sz w:val="20"/>
                <w:szCs w:val="20"/>
              </w:rPr>
              <w:t xml:space="preserve"> г.</w:t>
            </w:r>
          </w:p>
          <w:p w:rsidR="003906E3" w:rsidRPr="003906E3" w:rsidRDefault="003906E3" w:rsidP="0056419B">
            <w:pPr>
              <w:spacing w:after="0" w:line="240" w:lineRule="auto"/>
              <w:rPr>
                <w:rFonts w:ascii="Times New Roman" w:eastAsia="SimSun" w:hAnsi="Times New Roman" w:cs="Times New Roman"/>
                <w:strike/>
                <w:color w:val="000000"/>
                <w:sz w:val="20"/>
                <w:szCs w:val="20"/>
                <w:lang w:eastAsia="zh-CN"/>
              </w:rPr>
            </w:pPr>
            <w:r w:rsidRPr="003906E3" w:rsidDel="00F560A5">
              <w:rPr>
                <w:rFonts w:ascii="Times New Roman" w:eastAsia="SimSun" w:hAnsi="Times New Roman" w:cs="Times New Roman"/>
                <w:color w:val="000000"/>
                <w:sz w:val="20"/>
                <w:szCs w:val="20"/>
                <w:lang w:val="ro-RO" w:eastAsia="zh-CN"/>
              </w:rPr>
              <w:t xml:space="preserve">III </w:t>
            </w:r>
            <w:r w:rsidRPr="003906E3">
              <w:rPr>
                <w:rFonts w:ascii="Times New Roman" w:eastAsia="SimSun" w:hAnsi="Times New Roman" w:cs="Times New Roman"/>
                <w:color w:val="000000"/>
                <w:sz w:val="20"/>
                <w:szCs w:val="20"/>
                <w:lang w:eastAsia="zh-CN"/>
              </w:rPr>
              <w:t>транш</w:t>
            </w:r>
            <w:r w:rsidRPr="003906E3" w:rsidDel="00F560A5">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 xml:space="preserve"> </w:t>
            </w:r>
            <w:r w:rsidRPr="003906E3" w:rsidDel="00F560A5">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w:t>
            </w:r>
            <w:r w:rsidRPr="003906E3">
              <w:rPr>
                <w:rFonts w:ascii="Times New Roman" w:eastAsia="SimSun" w:hAnsi="Times New Roman" w:cs="Calibri"/>
                <w:color w:val="000000"/>
                <w:sz w:val="20"/>
                <w:szCs w:val="20"/>
                <w:lang w:eastAsia="zh-CN"/>
              </w:rPr>
              <w:t>квартал</w:t>
            </w:r>
            <w:r w:rsidRPr="003906E3" w:rsidDel="00F560A5">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r>
      <w:tr w:rsidR="003906E3" w:rsidRPr="003906E3" w:rsidTr="00E714C4">
        <w:tc>
          <w:tcPr>
            <w:tcW w:w="70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417</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65" w:type="dxa"/>
            <w:gridSpan w:val="2"/>
          </w:tcPr>
          <w:p w:rsidR="003906E3" w:rsidRPr="003906E3" w:rsidRDefault="003906E3" w:rsidP="0056419B">
            <w:pPr>
              <w:spacing w:after="0" w:line="240" w:lineRule="auto"/>
              <w:ind w:right="225" w:firstLine="46"/>
              <w:rPr>
                <w:rFonts w:ascii="Times New Roman" w:eastAsia="SimSun" w:hAnsi="Times New Roman" w:cs="Arial"/>
                <w:iCs/>
                <w:sz w:val="20"/>
                <w:szCs w:val="18"/>
              </w:rPr>
            </w:pPr>
            <w:r w:rsidRPr="003906E3">
              <w:rPr>
                <w:rFonts w:ascii="Times New Roman" w:eastAsia="SimSun" w:hAnsi="Times New Roman" w:cs="Arial"/>
                <w:iCs/>
                <w:sz w:val="20"/>
                <w:szCs w:val="18"/>
              </w:rPr>
              <w:t>Юридические основания, административная и техническая база финансовой помощи должны быть установлены в рамках соответствующих соглашений между сторонами</w:t>
            </w:r>
          </w:p>
        </w:tc>
        <w:tc>
          <w:tcPr>
            <w:tcW w:w="2451" w:type="dxa"/>
            <w:gridSpan w:val="3"/>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t>I1.</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Добросовестное внедрение рамочных соглашений</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Составленный и представленный Правительству Отчет о внедрении международных договоров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Министерство иностранных дел и европейской интеграции;</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Государственная канцелярия;</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Органы публичной власти </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Calibri"/>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2017</w:t>
            </w:r>
            <w:r w:rsidRPr="003906E3">
              <w:rPr>
                <w:rFonts w:ascii="Times New Roman" w:eastAsia="SimSun" w:hAnsi="Times New Roman" w:cs="Times New Roman"/>
                <w:color w:val="000000"/>
                <w:sz w:val="20"/>
                <w:szCs w:val="20"/>
                <w:lang w:eastAsia="zh-CN"/>
              </w:rPr>
              <w:t xml:space="preserve"> г.</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Calibri"/>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Calibri"/>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2019</w:t>
            </w:r>
            <w:r w:rsidRPr="003906E3">
              <w:rPr>
                <w:rFonts w:ascii="Times New Roman" w:eastAsia="SimSun" w:hAnsi="Times New Roman" w:cs="Times New Roman"/>
                <w:color w:val="000000"/>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color w:val="000000"/>
                <w:sz w:val="20"/>
                <w:szCs w:val="20"/>
                <w:lang w:eastAsia="zh-CN"/>
              </w:rPr>
              <w:t>В пределах бюджетных ассигнований</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государственный бюджет</w:t>
            </w:r>
            <w:r w:rsidRPr="003906E3">
              <w:rPr>
                <w:rFonts w:ascii="Times New Roman" w:eastAsia="SimSun" w:hAnsi="Times New Roman" w:cs="Times New Roman"/>
                <w:color w:val="000000"/>
                <w:sz w:val="20"/>
                <w:szCs w:val="20"/>
                <w:lang w:val="ro-RO" w:eastAsia="zh-CN"/>
              </w:rPr>
              <w:t>)</w:t>
            </w:r>
          </w:p>
        </w:tc>
      </w:tr>
      <w:tr w:rsidR="003906E3" w:rsidRPr="003906E3" w:rsidTr="00E714C4">
        <w:trPr>
          <w:trHeight w:val="260"/>
        </w:trPr>
        <w:tc>
          <w:tcPr>
            <w:tcW w:w="707"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418</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65" w:type="dxa"/>
            <w:gridSpan w:val="2"/>
          </w:tcPr>
          <w:p w:rsidR="003906E3" w:rsidRPr="003906E3" w:rsidRDefault="003906E3" w:rsidP="0056419B">
            <w:pPr>
              <w:spacing w:after="0" w:line="240" w:lineRule="auto"/>
              <w:ind w:right="225" w:firstLine="46"/>
              <w:rPr>
                <w:rFonts w:ascii="Times New Roman" w:eastAsia="SimSun" w:hAnsi="Times New Roman" w:cs="Arial"/>
                <w:iCs/>
                <w:sz w:val="20"/>
                <w:szCs w:val="18"/>
              </w:rPr>
            </w:pPr>
            <w:r w:rsidRPr="003906E3">
              <w:rPr>
                <w:rFonts w:ascii="Times New Roman" w:eastAsia="SimSun" w:hAnsi="Times New Roman" w:cs="Arial"/>
                <w:iCs/>
                <w:sz w:val="20"/>
                <w:szCs w:val="18"/>
              </w:rPr>
              <w:t>Совет ассоциации информируется о прогрессе и использовании финансовой помощи, а также о ее влиянии на достижение целей настоящего соглашения. С этой целью соответствующие органы сторон должны предоставлять надлежащую информацию о мониторинге и оценке на взаимной и постоянной основе</w:t>
            </w:r>
          </w:p>
        </w:tc>
        <w:tc>
          <w:tcPr>
            <w:tcW w:w="2451" w:type="dxa"/>
            <w:gridSpan w:val="3"/>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t xml:space="preserve">I1. </w:t>
            </w:r>
            <w:r w:rsidRPr="003906E3">
              <w:rPr>
                <w:rFonts w:ascii="Times New Roman" w:eastAsia="SimSun" w:hAnsi="Times New Roman" w:cs="Times New Roman"/>
                <w:color w:val="000000"/>
                <w:sz w:val="20"/>
                <w:szCs w:val="20"/>
                <w:lang w:eastAsia="zh-CN"/>
              </w:rPr>
              <w:t>Надзор за внедрением проектов и программ  внешней помощи, предоставленных Республике Молдова международными организациями и странами-донорами</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Отчет о надзоре за внешней помощью утвержденный Межминистерским комитетом по стратегическому планированию</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Государственная канцелярия</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r w:rsidRPr="003906E3">
              <w:rPr>
                <w:rFonts w:ascii="Times New Roman" w:eastAsia="SimSun" w:hAnsi="Times New Roman" w:cs="Times New Roman"/>
                <w:color w:val="000000"/>
                <w:sz w:val="20"/>
                <w:szCs w:val="20"/>
                <w:lang w:eastAsia="zh-CN"/>
              </w:rPr>
              <w:t>Органы пудичной власти</w:t>
            </w:r>
          </w:p>
        </w:tc>
        <w:tc>
          <w:tcPr>
            <w:tcW w:w="916" w:type="dxa"/>
          </w:tcPr>
          <w:p w:rsidR="003906E3" w:rsidRPr="003906E3" w:rsidRDefault="003906E3" w:rsidP="008720B1">
            <w:pPr>
              <w:spacing w:after="0" w:line="240" w:lineRule="auto"/>
              <w:ind w:right="-120"/>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II</w:t>
            </w:r>
            <w:r w:rsidRPr="003906E3">
              <w:rPr>
                <w:rFonts w:ascii="Times New Roman" w:eastAsia="SimSun" w:hAnsi="Times New Roman" w:cs="Times New Roman"/>
                <w:color w:val="000000"/>
                <w:sz w:val="20"/>
                <w:szCs w:val="20"/>
                <w:lang w:eastAsia="zh-CN"/>
              </w:rPr>
              <w:t xml:space="preserve"> </w:t>
            </w:r>
            <w:r w:rsidRPr="003906E3">
              <w:rPr>
                <w:rFonts w:ascii="Times New Roman" w:eastAsia="SimSun" w:hAnsi="Times New Roman" w:cs="Calibri"/>
                <w:color w:val="000000"/>
                <w:sz w:val="20"/>
                <w:szCs w:val="20"/>
                <w:lang w:eastAsia="zh-CN"/>
              </w:rPr>
              <w:t>квартал</w:t>
            </w:r>
            <w:r w:rsidRPr="003906E3">
              <w:rPr>
                <w:rFonts w:ascii="Times New Roman" w:eastAsia="SimSun" w:hAnsi="Times New Roman" w:cs="Times New Roman"/>
                <w:color w:val="000000"/>
                <w:sz w:val="20"/>
                <w:szCs w:val="20"/>
                <w:lang w:val="ro-RO" w:eastAsia="zh-CN"/>
              </w:rPr>
              <w:t>, 2017</w:t>
            </w:r>
            <w:r w:rsidRPr="003906E3">
              <w:rPr>
                <w:rFonts w:ascii="Times New Roman" w:eastAsia="SimSun" w:hAnsi="Times New Roman" w:cs="Times New Roman"/>
                <w:color w:val="000000"/>
                <w:sz w:val="20"/>
                <w:szCs w:val="20"/>
                <w:lang w:eastAsia="zh-CN"/>
              </w:rPr>
              <w:t xml:space="preserve"> г.</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II </w:t>
            </w:r>
            <w:r w:rsidRPr="003906E3">
              <w:rPr>
                <w:rFonts w:ascii="Times New Roman" w:eastAsia="SimSun" w:hAnsi="Times New Roman" w:cs="Calibri"/>
                <w:color w:val="000000"/>
                <w:sz w:val="20"/>
                <w:szCs w:val="20"/>
                <w:lang w:eastAsia="zh-CN"/>
              </w:rPr>
              <w:t>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II </w:t>
            </w:r>
            <w:r w:rsidRPr="003906E3">
              <w:rPr>
                <w:rFonts w:ascii="Times New Roman" w:eastAsia="SimSun" w:hAnsi="Times New Roman" w:cs="Calibri"/>
                <w:color w:val="000000"/>
                <w:sz w:val="20"/>
                <w:szCs w:val="20"/>
                <w:lang w:eastAsia="zh-CN"/>
              </w:rPr>
              <w:t>квартал</w:t>
            </w:r>
            <w:r w:rsidRPr="003906E3">
              <w:rPr>
                <w:rFonts w:ascii="Times New Roman" w:eastAsia="SimSun" w:hAnsi="Times New Roman" w:cs="Times New Roman"/>
                <w:color w:val="000000"/>
                <w:sz w:val="20"/>
                <w:szCs w:val="20"/>
                <w:lang w:val="ro-RO" w:eastAsia="zh-CN"/>
              </w:rPr>
              <w:t xml:space="preserve"> 2019 </w:t>
            </w:r>
            <w:r w:rsidRPr="003906E3">
              <w:rPr>
                <w:rFonts w:ascii="Times New Roman" w:eastAsia="SimSun" w:hAnsi="Times New Roman" w:cs="Times New Roman"/>
                <w:color w:val="000000"/>
                <w:sz w:val="20"/>
                <w:szCs w:val="20"/>
                <w:lang w:eastAsia="zh-CN"/>
              </w:rPr>
              <w:t>г.</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tc>
        <w:tc>
          <w:tcPr>
            <w:tcW w:w="1985" w:type="dxa"/>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color w:val="000000"/>
                <w:sz w:val="20"/>
                <w:szCs w:val="20"/>
                <w:lang w:eastAsia="zh-CN"/>
              </w:rPr>
              <w:t>В пределах бюджетных ассигнований</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государственный бюджет</w:t>
            </w:r>
            <w:r w:rsidRPr="003906E3">
              <w:rPr>
                <w:rFonts w:ascii="Times New Roman" w:eastAsia="SimSun" w:hAnsi="Times New Roman" w:cs="Times New Roman"/>
                <w:color w:val="000000"/>
                <w:sz w:val="20"/>
                <w:szCs w:val="20"/>
                <w:lang w:val="ro-RO" w:eastAsia="zh-CN"/>
              </w:rPr>
              <w:t>)</w:t>
            </w:r>
          </w:p>
        </w:tc>
      </w:tr>
      <w:tr w:rsidR="003906E3" w:rsidRPr="003906E3" w:rsidTr="00E714C4">
        <w:trPr>
          <w:trHeight w:val="3060"/>
        </w:trPr>
        <w:tc>
          <w:tcPr>
            <w:tcW w:w="707" w:type="dxa"/>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419</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265" w:type="dxa"/>
            <w:gridSpan w:val="2"/>
            <w:vMerge w:val="restart"/>
          </w:tcPr>
          <w:p w:rsidR="003906E3" w:rsidRPr="003906E3" w:rsidRDefault="003906E3" w:rsidP="0056419B">
            <w:pPr>
              <w:spacing w:after="0" w:line="240" w:lineRule="auto"/>
              <w:ind w:right="225" w:firstLine="46"/>
              <w:rPr>
                <w:rFonts w:ascii="Times New Roman" w:eastAsia="SimSun" w:hAnsi="Times New Roman" w:cs="Arial"/>
                <w:iCs/>
                <w:sz w:val="20"/>
                <w:szCs w:val="18"/>
              </w:rPr>
            </w:pPr>
            <w:r w:rsidRPr="003906E3">
              <w:rPr>
                <w:rFonts w:ascii="Times New Roman" w:eastAsia="SimSun" w:hAnsi="Times New Roman" w:cs="Arial"/>
                <w:iCs/>
                <w:sz w:val="20"/>
                <w:szCs w:val="18"/>
              </w:rPr>
              <w:t>Стороны используют помощь в соответствии с принципами надлежащего управления финансами и сотрудничают в целях защиты финансовых интересов ЕС и Республики Молдова в соответствии с главой 2 (Положение по борьбе с мошенничеством и контролю) настоящего раздела</w:t>
            </w:r>
          </w:p>
          <w:p w:rsidR="003906E3" w:rsidRPr="003906E3" w:rsidRDefault="003906E3" w:rsidP="0056419B">
            <w:pPr>
              <w:spacing w:after="0" w:line="240" w:lineRule="auto"/>
              <w:ind w:right="225" w:firstLine="46"/>
              <w:rPr>
                <w:rFonts w:ascii="Times New Roman" w:eastAsia="SimSun" w:hAnsi="Times New Roman" w:cs="Arial"/>
                <w:iCs/>
                <w:sz w:val="20"/>
                <w:szCs w:val="18"/>
              </w:rPr>
            </w:pPr>
          </w:p>
          <w:p w:rsidR="003906E3" w:rsidRPr="003906E3" w:rsidRDefault="003906E3" w:rsidP="0056419B">
            <w:pPr>
              <w:spacing w:after="0" w:line="240" w:lineRule="auto"/>
              <w:ind w:right="225" w:firstLine="46"/>
              <w:rPr>
                <w:rFonts w:ascii="Times New Roman" w:eastAsia="SimSun" w:hAnsi="Times New Roman" w:cs="Arial"/>
                <w:iCs/>
                <w:sz w:val="20"/>
                <w:szCs w:val="18"/>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bCs/>
                <w:color w:val="000000"/>
                <w:sz w:val="20"/>
                <w:szCs w:val="20"/>
              </w:rPr>
            </w:pPr>
            <w:r w:rsidRPr="003906E3">
              <w:rPr>
                <w:rFonts w:ascii="Times New Roman" w:eastAsia="SimSun" w:hAnsi="Times New Roman" w:cs="Times New Roman"/>
                <w:b/>
                <w:sz w:val="20"/>
              </w:rPr>
              <w:t>I1.</w:t>
            </w:r>
            <w:r w:rsidRPr="003906E3">
              <w:rPr>
                <w:rFonts w:ascii="Calibri" w:eastAsia="SimSun" w:hAnsi="Calibri" w:cs="Times New Roman"/>
                <w:sz w:val="20"/>
              </w:rPr>
              <w:t xml:space="preserve"> </w:t>
            </w:r>
            <w:r w:rsidRPr="003906E3">
              <w:rPr>
                <w:rFonts w:ascii="Times New Roman" w:eastAsia="SimSun" w:hAnsi="Times New Roman" w:cs="Times New Roman"/>
                <w:sz w:val="20"/>
                <w:szCs w:val="20"/>
              </w:rPr>
              <w:t>Обновление Постановления Правительства № 246 от 8 апреля 2010 года «О порядке применения нулевой ставки НДС при поставке товаров и услуг на территории страны и предоставления налоговых и таможенных льгот для текущих проектов технической и инвестиционной помощи, подпадающих под действие международных договоров, стороной которых Республика Молдова является»</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Обновленное Постановле</w:t>
            </w:r>
            <w:r w:rsidR="008720B1">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 xml:space="preserve">ние </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Министерство финансов</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Государственная канцелярия</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Главная государственная налоговая инспекция</w:t>
            </w:r>
            <w:r w:rsidRPr="003906E3">
              <w:rPr>
                <w:rFonts w:ascii="Times New Roman" w:eastAsia="SimSun" w:hAnsi="Times New Roman" w:cs="Times New Roman"/>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Calibri"/>
                <w:sz w:val="20"/>
                <w:szCs w:val="20"/>
                <w:lang w:eastAsia="zh-CN"/>
              </w:rPr>
              <w:t>квартал</w:t>
            </w:r>
            <w:r w:rsidRPr="003906E3">
              <w:rPr>
                <w:rFonts w:ascii="Times New Roman" w:eastAsia="SimSun" w:hAnsi="Times New Roman" w:cs="Times New Roman"/>
                <w:sz w:val="20"/>
                <w:szCs w:val="20"/>
                <w:lang w:val="ro-RO" w:eastAsia="zh-CN"/>
              </w:rPr>
              <w:t xml:space="preserve"> 2017</w:t>
            </w:r>
            <w:r w:rsidRPr="003906E3">
              <w:rPr>
                <w:rFonts w:ascii="Times New Roman" w:eastAsia="SimSun" w:hAnsi="Times New Roman" w:cs="Times New Roman"/>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В пределах бюджетных ассигнований</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государственный бюджет</w:t>
            </w:r>
            <w:r w:rsidRPr="003906E3">
              <w:rPr>
                <w:rFonts w:ascii="Times New Roman" w:eastAsia="SimSun" w:hAnsi="Times New Roman" w:cs="Times New Roman"/>
                <w:sz w:val="20"/>
                <w:szCs w:val="20"/>
                <w:lang w:val="ro-RO" w:eastAsia="zh-CN"/>
              </w:rPr>
              <w:t>)</w:t>
            </w:r>
          </w:p>
        </w:tc>
      </w:tr>
      <w:tr w:rsidR="003906E3" w:rsidRPr="003906E3" w:rsidTr="00E714C4">
        <w:trPr>
          <w:trHeight w:val="2240"/>
        </w:trPr>
        <w:tc>
          <w:tcPr>
            <w:tcW w:w="707" w:type="dxa"/>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265"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51" w:type="dxa"/>
            <w:gridSpan w:val="3"/>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I2.</w:t>
            </w:r>
            <w:r w:rsidRPr="003906E3">
              <w:rPr>
                <w:rFonts w:ascii="Times New Roman" w:eastAsia="SimSun" w:hAnsi="Times New Roman" w:cs="Times New Roman"/>
                <w:sz w:val="20"/>
                <w:szCs w:val="20"/>
                <w:lang w:eastAsia="zh-CN"/>
              </w:rPr>
              <w:t xml:space="preserve"> Ежегодная организация подготовки государственных служащих в национальных учреждениях, согласно положениям Закона № 595</w:t>
            </w:r>
            <w:r w:rsidRPr="003906E3">
              <w:rPr>
                <w:rFonts w:ascii="Times New Roman" w:eastAsia="SimSun" w:hAnsi="Times New Roman" w:cs="Times New Roman"/>
                <w:sz w:val="20"/>
                <w:szCs w:val="20"/>
                <w:lang w:val="ro-RO" w:eastAsia="zh-CN"/>
              </w:rPr>
              <w:t>-XIV</w:t>
            </w:r>
            <w:r w:rsidRPr="003906E3">
              <w:rPr>
                <w:rFonts w:ascii="Times New Roman" w:eastAsia="SimSun" w:hAnsi="Times New Roman" w:cs="Times New Roman"/>
                <w:sz w:val="20"/>
                <w:szCs w:val="20"/>
                <w:lang w:eastAsia="zh-CN"/>
              </w:rPr>
              <w:t xml:space="preserve"> от 24 сентября 1999 года о международных договорах Республики Молдова, особенно об изменениях, внесенных в отношении финансовых соглашений</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Проведенное</w:t>
            </w: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обучение, по крайней мере, одного представителя от органов центрального публичного управления с правом законодатель</w:t>
            </w:r>
            <w:r w:rsidR="008720B1">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eastAsia="zh-CN"/>
              </w:rPr>
              <w:t>ной инициативы</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Министерство иностранных дел и европейской интеграции;</w:t>
            </w:r>
          </w:p>
          <w:p w:rsidR="003906E3" w:rsidRPr="003906E3" w:rsidRDefault="003906E3" w:rsidP="0056419B">
            <w:pPr>
              <w:spacing w:after="0" w:line="240" w:lineRule="auto"/>
              <w:rPr>
                <w:rFonts w:ascii="Calibri" w:eastAsia="SimSun" w:hAnsi="Calibri" w:cs="Times New Roman"/>
                <w:lang w:eastAsia="zh-CN"/>
              </w:rPr>
            </w:pPr>
            <w:r w:rsidRPr="003906E3">
              <w:rPr>
                <w:rFonts w:ascii="Times New Roman" w:eastAsia="SimSun" w:hAnsi="Times New Roman" w:cs="Times New Roman"/>
                <w:sz w:val="20"/>
                <w:szCs w:val="20"/>
                <w:lang w:eastAsia="zh-CN"/>
              </w:rPr>
              <w:t>Государственная канцелярия</w:t>
            </w: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Ежегодно</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За счет бюджетных программ</w:t>
            </w:r>
          </w:p>
        </w:tc>
      </w:tr>
      <w:tr w:rsidR="003906E3" w:rsidRPr="003906E3" w:rsidTr="00E714C4">
        <w:trPr>
          <w:trHeight w:val="280"/>
        </w:trPr>
        <w:tc>
          <w:tcPr>
            <w:tcW w:w="15168" w:type="dxa"/>
            <w:gridSpan w:val="13"/>
          </w:tcPr>
          <w:p w:rsidR="003906E3" w:rsidRPr="003906E3" w:rsidRDefault="003906E3" w:rsidP="0056419B">
            <w:pPr>
              <w:spacing w:after="0" w:line="240" w:lineRule="auto"/>
              <w:rPr>
                <w:rFonts w:ascii="Times New Roman" w:eastAsia="SimSun" w:hAnsi="Times New Roman" w:cs="Times New Roman"/>
                <w:b/>
                <w:color w:val="000000" w:themeColor="text1"/>
                <w:sz w:val="20"/>
                <w:szCs w:val="20"/>
                <w:lang w:eastAsia="zh-CN"/>
              </w:rPr>
            </w:pPr>
            <w:r w:rsidRPr="003906E3">
              <w:rPr>
                <w:rFonts w:ascii="Times New Roman" w:eastAsia="SimSun" w:hAnsi="Times New Roman" w:cs="Arial"/>
                <w:b/>
                <w:bCs/>
                <w:color w:val="000000" w:themeColor="text1"/>
                <w:sz w:val="18"/>
                <w:szCs w:val="18"/>
              </w:rPr>
              <w:t>ГЛАВА 2.  ПОЛОЖЕНИЯ ПО БОРЬБЕ С МОШЕННИЧЕСТВОМ И КОНТРОЛЮ</w:t>
            </w:r>
          </w:p>
        </w:tc>
      </w:tr>
      <w:tr w:rsidR="003906E3" w:rsidRPr="003906E3" w:rsidTr="00E714C4">
        <w:tc>
          <w:tcPr>
            <w:tcW w:w="773"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420</w:t>
            </w:r>
          </w:p>
        </w:tc>
        <w:tc>
          <w:tcPr>
            <w:tcW w:w="14395" w:type="dxa"/>
            <w:gridSpan w:val="11"/>
          </w:tcPr>
          <w:p w:rsidR="003906E3" w:rsidRPr="003906E3" w:rsidRDefault="003906E3" w:rsidP="0056419B">
            <w:pPr>
              <w:spacing w:after="0" w:line="240" w:lineRule="auto"/>
              <w:rPr>
                <w:rFonts w:ascii="Times New Roman" w:eastAsia="SimSun" w:hAnsi="Times New Roman" w:cs="Arial"/>
                <w:b/>
                <w:iCs/>
                <w:sz w:val="20"/>
                <w:szCs w:val="18"/>
              </w:rPr>
            </w:pPr>
            <w:r w:rsidRPr="003906E3">
              <w:rPr>
                <w:rFonts w:ascii="Times New Roman" w:eastAsia="SimSun" w:hAnsi="Times New Roman" w:cs="Arial"/>
                <w:b/>
                <w:iCs/>
                <w:sz w:val="20"/>
                <w:szCs w:val="18"/>
              </w:rPr>
              <w:t xml:space="preserve">Определения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iCs/>
                <w:sz w:val="20"/>
                <w:szCs w:val="18"/>
              </w:rPr>
              <w:t xml:space="preserve">Для целей настоящей главы применяются следующие определения, предусмотренные в Протоколе IV к настоящему Соглашению </w:t>
            </w:r>
          </w:p>
        </w:tc>
      </w:tr>
      <w:tr w:rsidR="003906E3" w:rsidRPr="003906E3" w:rsidTr="00E714C4">
        <w:tc>
          <w:tcPr>
            <w:tcW w:w="773"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421</w:t>
            </w:r>
          </w:p>
        </w:tc>
        <w:tc>
          <w:tcPr>
            <w:tcW w:w="14395" w:type="dxa"/>
            <w:gridSpan w:val="11"/>
          </w:tcPr>
          <w:p w:rsidR="003906E3" w:rsidRPr="003906E3" w:rsidRDefault="003906E3" w:rsidP="0056419B">
            <w:pPr>
              <w:spacing w:after="0" w:line="240" w:lineRule="auto"/>
              <w:rPr>
                <w:rFonts w:ascii="Times New Roman" w:eastAsia="SimSun" w:hAnsi="Times New Roman" w:cs="Arial"/>
                <w:b/>
                <w:bCs/>
                <w:iCs/>
                <w:sz w:val="20"/>
                <w:szCs w:val="18"/>
              </w:rPr>
            </w:pPr>
            <w:r w:rsidRPr="003906E3">
              <w:rPr>
                <w:rFonts w:ascii="Times New Roman" w:eastAsia="SimSun" w:hAnsi="Times New Roman" w:cs="Arial"/>
                <w:b/>
                <w:bCs/>
                <w:iCs/>
                <w:sz w:val="20"/>
                <w:szCs w:val="18"/>
              </w:rPr>
              <w:t xml:space="preserve">Сфера применения </w:t>
            </w:r>
          </w:p>
          <w:p w:rsidR="003906E3" w:rsidRPr="003906E3" w:rsidRDefault="003906E3" w:rsidP="0056419B">
            <w:pPr>
              <w:tabs>
                <w:tab w:val="left" w:pos="73"/>
                <w:tab w:val="left" w:pos="209"/>
                <w:tab w:val="left" w:pos="11520"/>
              </w:tabs>
              <w:spacing w:after="0" w:line="240" w:lineRule="auto"/>
              <w:rPr>
                <w:rFonts w:ascii="Times New Roman" w:eastAsia="SimSun" w:hAnsi="Times New Roman" w:cs="Arial"/>
                <w:sz w:val="20"/>
                <w:szCs w:val="18"/>
              </w:rPr>
            </w:pPr>
            <w:r w:rsidRPr="003906E3">
              <w:rPr>
                <w:rFonts w:ascii="Times New Roman" w:eastAsia="SimSun" w:hAnsi="Times New Roman" w:cs="Arial"/>
                <w:bCs/>
                <w:iCs/>
                <w:sz w:val="20"/>
                <w:szCs w:val="18"/>
              </w:rPr>
              <w:t xml:space="preserve">Настоящая  глава применима к любому соглашению или инструменту финансирования, которые будут заключены между сторонами и любым другим инструментом финансирования ЕС, к которому может присоединиться Республика Молдова, без ущерба для любых других дополнительных положений, касающихся аудитов, проверок на местах, инспекций, контроля и мер по борьбе с мошенничеством, включая меры, проводимые Европейским бюро по борьбе с мошенничеством (OLAF) и Европейским судом аудиторов (ECA) </w:t>
            </w:r>
          </w:p>
        </w:tc>
      </w:tr>
      <w:tr w:rsidR="003906E3" w:rsidRPr="003906E3" w:rsidTr="008720B1">
        <w:trPr>
          <w:trHeight w:val="2870"/>
        </w:trPr>
        <w:tc>
          <w:tcPr>
            <w:tcW w:w="773"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422</w:t>
            </w:r>
          </w:p>
        </w:tc>
        <w:tc>
          <w:tcPr>
            <w:tcW w:w="2490" w:type="dxa"/>
            <w:gridSpan w:val="2"/>
            <w:vMerge w:val="restart"/>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 xml:space="preserve">Меры по предупреждению и борьбе с мошенничеством, коррупцией и любой другой незаконной деятельностью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Стороны предпринимают эффективные меры по предупреждению и борьбе с мошенничеством, коррупцией и любой другой незаконной деятельностью, среди прочего, посредством взаимной административной и правовой помощи в областях, являющихся предметом настоящего Соглашения </w:t>
            </w:r>
          </w:p>
        </w:tc>
        <w:tc>
          <w:tcPr>
            <w:tcW w:w="2160" w:type="dxa"/>
            <w:gridSpan w:val="2"/>
          </w:tcPr>
          <w:p w:rsidR="003906E3" w:rsidRPr="003906E3" w:rsidRDefault="003906E3" w:rsidP="0056419B">
            <w:pPr>
              <w:spacing w:after="0" w:line="240" w:lineRule="auto"/>
              <w:rPr>
                <w:rFonts w:ascii="Times New Roman" w:eastAsia="SimSun" w:hAnsi="Times New Roman" w:cs="Times New Roman"/>
                <w:b/>
                <w:bCs/>
                <w:noProof/>
                <w:color w:val="000000"/>
                <w:sz w:val="20"/>
                <w:szCs w:val="20"/>
              </w:rPr>
            </w:pPr>
            <w:r w:rsidRPr="003906E3">
              <w:rPr>
                <w:rFonts w:ascii="Times New Roman" w:eastAsia="SimSun" w:hAnsi="Times New Roman" w:cs="Times New Roman"/>
                <w:color w:val="000000"/>
                <w:sz w:val="20"/>
                <w:szCs w:val="20"/>
                <w:lang w:val="ro-RO"/>
              </w:rPr>
              <w:t>2</w:t>
            </w:r>
            <w:r w:rsidRPr="003906E3">
              <w:rPr>
                <w:rFonts w:ascii="Times New Roman" w:eastAsia="SimSun" w:hAnsi="Times New Roman" w:cs="Times New Roman"/>
                <w:b/>
                <w:bCs/>
                <w:color w:val="000000"/>
                <w:sz w:val="20"/>
                <w:szCs w:val="20"/>
                <w:lang w:val="ro-RO"/>
              </w:rPr>
              <w:t xml:space="preserve">.2. Политический диалог, </w:t>
            </w:r>
            <w:r w:rsidRPr="003906E3">
              <w:rPr>
                <w:rFonts w:ascii="Times New Roman" w:eastAsia="SimSun" w:hAnsi="Times New Roman" w:cs="Times New Roman"/>
                <w:b/>
                <w:bCs/>
                <w:color w:val="000000"/>
                <w:sz w:val="20"/>
                <w:szCs w:val="20"/>
              </w:rPr>
              <w:t>надлежащее управление</w:t>
            </w:r>
            <w:r w:rsidRPr="003906E3">
              <w:rPr>
                <w:rFonts w:ascii="Times New Roman" w:eastAsia="SimSun" w:hAnsi="Times New Roman" w:cs="Times New Roman"/>
                <w:b/>
                <w:bCs/>
                <w:color w:val="000000"/>
                <w:sz w:val="20"/>
                <w:szCs w:val="20"/>
                <w:lang w:val="ro-RO"/>
              </w:rPr>
              <w:t xml:space="preserve"> </w:t>
            </w:r>
            <w:r w:rsidRPr="003906E3">
              <w:rPr>
                <w:rFonts w:ascii="Times New Roman" w:eastAsia="SimSun" w:hAnsi="Times New Roman" w:cs="Times New Roman"/>
                <w:b/>
                <w:bCs/>
                <w:color w:val="000000"/>
                <w:sz w:val="20"/>
                <w:szCs w:val="20"/>
              </w:rPr>
              <w:t>и</w:t>
            </w:r>
            <w:r w:rsidRPr="003906E3">
              <w:rPr>
                <w:rFonts w:ascii="Times New Roman" w:eastAsia="SimSun" w:hAnsi="Times New Roman" w:cs="Times New Roman"/>
                <w:b/>
                <w:bCs/>
                <w:color w:val="000000"/>
                <w:sz w:val="20"/>
                <w:szCs w:val="20"/>
                <w:lang w:val="ro-RO"/>
              </w:rPr>
              <w:t xml:space="preserve"> </w:t>
            </w:r>
            <w:r w:rsidRPr="003906E3">
              <w:rPr>
                <w:rFonts w:ascii="Times New Roman" w:eastAsia="SimSun" w:hAnsi="Times New Roman" w:cs="Times New Roman"/>
                <w:b/>
                <w:bCs/>
                <w:color w:val="000000"/>
                <w:sz w:val="20"/>
                <w:szCs w:val="20"/>
              </w:rPr>
              <w:t>укрепление учреждений</w:t>
            </w:r>
          </w:p>
          <w:p w:rsidR="003906E3" w:rsidRPr="003906E3" w:rsidRDefault="003906E3" w:rsidP="0056419B">
            <w:pPr>
              <w:spacing w:after="0" w:line="240" w:lineRule="auto"/>
              <w:rPr>
                <w:rFonts w:ascii="Times New Roman" w:eastAsia="SimSun" w:hAnsi="Times New Roman" w:cs="Times New Roman"/>
                <w:bCs/>
                <w:color w:val="000000"/>
                <w:sz w:val="20"/>
                <w:szCs w:val="20"/>
              </w:rPr>
            </w:pPr>
            <w:r w:rsidRPr="003906E3">
              <w:rPr>
                <w:rFonts w:ascii="Times New Roman" w:eastAsia="SimSun" w:hAnsi="Times New Roman" w:cs="Times New Roman"/>
                <w:bCs/>
                <w:color w:val="000000"/>
                <w:sz w:val="20"/>
                <w:szCs w:val="20"/>
                <w:lang w:val="ro-RO"/>
              </w:rPr>
              <w:t xml:space="preserve">- </w:t>
            </w:r>
            <w:r w:rsidRPr="003906E3">
              <w:rPr>
                <w:rFonts w:ascii="Times New Roman" w:eastAsia="SimSun" w:hAnsi="Times New Roman" w:cs="Times New Roman"/>
                <w:bCs/>
                <w:color w:val="000000"/>
                <w:sz w:val="20"/>
                <w:szCs w:val="20"/>
              </w:rPr>
              <w:t xml:space="preserve">Обновление Стратегии  по развитию </w:t>
            </w:r>
            <w:r w:rsidRPr="003906E3">
              <w:rPr>
                <w:rFonts w:ascii="Times New Roman" w:eastAsia="SimSun" w:hAnsi="Times New Roman" w:cs="Times New Roman"/>
                <w:color w:val="000000"/>
                <w:sz w:val="20"/>
                <w:szCs w:val="20"/>
                <w:lang w:eastAsia="zh-CN"/>
              </w:rPr>
              <w:t>менеджмента публичных финансов Республики Молдова на 2013-2020 годы</w:t>
            </w:r>
          </w:p>
        </w:tc>
        <w:tc>
          <w:tcPr>
            <w:tcW w:w="2884" w:type="dxa"/>
            <w:gridSpan w:val="2"/>
          </w:tcPr>
          <w:p w:rsidR="003906E3" w:rsidRPr="003906E3" w:rsidRDefault="003906E3" w:rsidP="0056419B">
            <w:pPr>
              <w:spacing w:after="0" w:line="240" w:lineRule="auto"/>
              <w:rPr>
                <w:rFonts w:ascii="Times New Roman" w:eastAsia="SimSun" w:hAnsi="Times New Roman" w:cs="Times New Roman"/>
                <w:bCs/>
                <w:color w:val="000000"/>
                <w:sz w:val="20"/>
                <w:szCs w:val="20"/>
              </w:rPr>
            </w:pPr>
            <w:r w:rsidRPr="003906E3">
              <w:rPr>
                <w:rFonts w:ascii="Times New Roman" w:eastAsia="SimSun" w:hAnsi="Times New Roman" w:cs="Times New Roman"/>
                <w:b/>
                <w:bCs/>
                <w:color w:val="000000"/>
                <w:sz w:val="20"/>
                <w:szCs w:val="20"/>
                <w:lang w:val="ro-RO"/>
              </w:rPr>
              <w:t>SL1.</w:t>
            </w:r>
            <w:r w:rsidRPr="003906E3">
              <w:rPr>
                <w:rFonts w:ascii="Times New Roman" w:eastAsia="SimSun" w:hAnsi="Times New Roman" w:cs="Times New Roman"/>
                <w:bCs/>
                <w:color w:val="000000"/>
                <w:sz w:val="20"/>
                <w:szCs w:val="20"/>
                <w:lang w:val="ro-RO"/>
              </w:rPr>
              <w:t xml:space="preserve"> </w:t>
            </w:r>
            <w:r w:rsidRPr="003906E3">
              <w:rPr>
                <w:rFonts w:ascii="Times New Roman" w:eastAsia="SimSun" w:hAnsi="Times New Roman" w:cs="Times New Roman"/>
                <w:bCs/>
                <w:color w:val="000000"/>
                <w:sz w:val="20"/>
                <w:szCs w:val="20"/>
              </w:rPr>
              <w:t>Проект постановления Правительства о внесении изменений и дополнений в Стратегию по развитию менеджмента публичных финансов на 2013-2020 годы</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rPr>
              <w:t>Вступившее в силу Постановле</w:t>
            </w:r>
            <w:r w:rsidR="008720B1">
              <w:rPr>
                <w:rFonts w:ascii="Times New Roman" w:eastAsia="SimSun" w:hAnsi="Times New Roman" w:cs="Times New Roman"/>
                <w:color w:val="000000"/>
                <w:sz w:val="20"/>
                <w:szCs w:val="20"/>
              </w:rPr>
              <w:t>-</w:t>
            </w:r>
            <w:r w:rsidRPr="003906E3">
              <w:rPr>
                <w:rFonts w:ascii="Times New Roman" w:eastAsia="SimSun" w:hAnsi="Times New Roman" w:cs="Times New Roman"/>
                <w:color w:val="000000"/>
                <w:sz w:val="20"/>
                <w:szCs w:val="20"/>
              </w:rPr>
              <w:t>ние Правитель</w:t>
            </w:r>
            <w:r w:rsidR="008720B1">
              <w:rPr>
                <w:rFonts w:ascii="Times New Roman" w:eastAsia="SimSun" w:hAnsi="Times New Roman" w:cs="Times New Roman"/>
                <w:color w:val="000000"/>
                <w:sz w:val="20"/>
                <w:szCs w:val="20"/>
              </w:rPr>
              <w:t>-</w:t>
            </w:r>
            <w:r w:rsidRPr="003906E3">
              <w:rPr>
                <w:rFonts w:ascii="Times New Roman" w:eastAsia="SimSun" w:hAnsi="Times New Roman" w:cs="Times New Roman"/>
                <w:color w:val="000000"/>
                <w:sz w:val="20"/>
                <w:szCs w:val="20"/>
              </w:rPr>
              <w:t xml:space="preserve">ства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rPr>
              <w:t>Министерство финансов</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rPr>
              <w:t>I</w:t>
            </w:r>
            <w:r w:rsidRPr="003906E3">
              <w:rPr>
                <w:rFonts w:ascii="Times New Roman" w:eastAsia="SimSun" w:hAnsi="Times New Roman" w:cs="Times New Roman"/>
                <w:color w:val="000000"/>
                <w:sz w:val="20"/>
                <w:szCs w:val="20"/>
              </w:rPr>
              <w:t xml:space="preserve"> квартал</w:t>
            </w:r>
            <w:r w:rsidRPr="003906E3">
              <w:rPr>
                <w:rFonts w:ascii="Times New Roman" w:eastAsia="SimSun" w:hAnsi="Times New Roman" w:cs="Times New Roman"/>
                <w:color w:val="000000"/>
                <w:sz w:val="20"/>
                <w:szCs w:val="20"/>
                <w:lang w:val="ro-RO"/>
              </w:rPr>
              <w:t xml:space="preserve"> 2018</w:t>
            </w:r>
            <w:r w:rsidRPr="003906E3">
              <w:rPr>
                <w:rFonts w:ascii="Times New Roman" w:eastAsia="SimSun" w:hAnsi="Times New Roman" w:cs="Times New Roman"/>
                <w:color w:val="000000"/>
                <w:sz w:val="20"/>
                <w:szCs w:val="20"/>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r>
      <w:tr w:rsidR="003906E3" w:rsidRPr="003906E3" w:rsidTr="008720B1">
        <w:trPr>
          <w:trHeight w:val="720"/>
        </w:trPr>
        <w:tc>
          <w:tcPr>
            <w:tcW w:w="773"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r w:rsidRPr="003906E3">
              <w:rPr>
                <w:rFonts w:ascii="Times New Roman" w:eastAsia="SimSun" w:hAnsi="Times New Roman" w:cs="Times New Roman"/>
                <w:b/>
                <w:color w:val="000000"/>
                <w:sz w:val="20"/>
                <w:szCs w:val="20"/>
                <w:lang w:val="ro-RO" w:eastAsia="zh-CN"/>
              </w:rPr>
              <w:t>I1.</w:t>
            </w:r>
            <w:r w:rsidRPr="003906E3">
              <w:rPr>
                <w:rFonts w:ascii="Times New Roman" w:eastAsia="SimSun" w:hAnsi="Times New Roman" w:cs="Times New Roman"/>
                <w:color w:val="000000"/>
                <w:sz w:val="20"/>
                <w:szCs w:val="20"/>
                <w:lang w:val="ro-RO" w:eastAsia="zh-CN"/>
              </w:rPr>
              <w:t xml:space="preserve"> Внедрение системы онлайн подачи декларации об имуществе и личных интерес</w:t>
            </w:r>
            <w:r w:rsidRPr="003906E3">
              <w:rPr>
                <w:rFonts w:ascii="Times New Roman" w:eastAsia="SimSun" w:hAnsi="Times New Roman" w:cs="Times New Roman"/>
                <w:color w:val="000000"/>
                <w:sz w:val="20"/>
                <w:szCs w:val="20"/>
                <w:lang w:eastAsia="zh-CN"/>
              </w:rPr>
              <w:t>ах</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Ф</w:t>
            </w:r>
            <w:r w:rsidRPr="003906E3">
              <w:rPr>
                <w:rFonts w:ascii="Times New Roman" w:eastAsia="SimSun" w:hAnsi="Times New Roman" w:cs="Times New Roman"/>
                <w:color w:val="000000"/>
                <w:sz w:val="20"/>
                <w:szCs w:val="20"/>
                <w:lang w:val="ro-RO" w:eastAsia="zh-CN"/>
              </w:rPr>
              <w:t>ункциональна</w:t>
            </w:r>
            <w:r w:rsidRPr="003906E3">
              <w:rPr>
                <w:rFonts w:ascii="Times New Roman" w:eastAsia="SimSun" w:hAnsi="Times New Roman" w:cs="Times New Roman"/>
                <w:color w:val="000000"/>
                <w:sz w:val="20"/>
                <w:szCs w:val="20"/>
                <w:lang w:eastAsia="zh-CN"/>
              </w:rPr>
              <w:t>я</w:t>
            </w:r>
            <w:r w:rsidRPr="003906E3">
              <w:rPr>
                <w:rFonts w:ascii="Times New Roman" w:eastAsia="SimSun" w:hAnsi="Times New Roman" w:cs="Times New Roman"/>
                <w:color w:val="000000"/>
                <w:sz w:val="20"/>
                <w:szCs w:val="20"/>
                <w:lang w:val="ro-RO" w:eastAsia="zh-CN"/>
              </w:rPr>
              <w:t xml:space="preserve"> система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нлайн</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 2018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Государственный бюджет</w:t>
            </w:r>
            <w:r w:rsidRPr="003906E3">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 xml:space="preserve"> проектное финансирование из внешних источников</w:t>
            </w:r>
          </w:p>
        </w:tc>
      </w:tr>
      <w:tr w:rsidR="003906E3" w:rsidRPr="003906E3" w:rsidTr="008720B1">
        <w:trPr>
          <w:trHeight w:val="82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b/>
                <w:color w:val="000000"/>
                <w:sz w:val="20"/>
                <w:szCs w:val="20"/>
                <w:lang w:val="ro-RO" w:eastAsia="zh-CN"/>
              </w:rPr>
              <w:t>2.</w:t>
            </w:r>
            <w:r w:rsidRPr="003906E3">
              <w:rPr>
                <w:rFonts w:ascii="Times New Roman" w:eastAsia="SimSun" w:hAnsi="Times New Roman" w:cs="Times New Roman"/>
                <w:color w:val="000000"/>
                <w:sz w:val="20"/>
                <w:szCs w:val="20"/>
                <w:lang w:val="ro-RO" w:eastAsia="zh-CN"/>
              </w:rPr>
              <w:t xml:space="preserve"> Обновление и адаптация руководств по заполнению деклараций об имуществе и личных интерес</w:t>
            </w:r>
            <w:r w:rsidRPr="003906E3">
              <w:rPr>
                <w:rFonts w:ascii="Times New Roman" w:eastAsia="SimSun" w:hAnsi="Times New Roman" w:cs="Times New Roman"/>
                <w:color w:val="000000"/>
                <w:sz w:val="20"/>
                <w:szCs w:val="20"/>
                <w:lang w:eastAsia="zh-CN"/>
              </w:rPr>
              <w:t>ах</w:t>
            </w:r>
            <w:r w:rsidRPr="003906E3">
              <w:rPr>
                <w:rFonts w:ascii="Times New Roman" w:eastAsia="SimSun" w:hAnsi="Times New Roman" w:cs="Times New Roman"/>
                <w:color w:val="000000"/>
                <w:sz w:val="20"/>
                <w:szCs w:val="20"/>
                <w:lang w:val="ro-RO" w:eastAsia="zh-CN"/>
              </w:rPr>
              <w:t>, о несовместимостях, конфликтах интересов и ограничениях</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Опубликованные тематические руководства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II</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Бюджет Национального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ргана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r>
      <w:tr w:rsidR="003906E3" w:rsidRPr="003906E3" w:rsidTr="008720B1">
        <w:trPr>
          <w:trHeight w:val="68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I3.</w:t>
            </w:r>
            <w:r w:rsidRPr="003906E3">
              <w:rPr>
                <w:rFonts w:ascii="Times New Roman" w:eastAsia="SimSun" w:hAnsi="Times New Roman" w:cs="Times New Roman"/>
                <w:color w:val="000000"/>
                <w:sz w:val="20"/>
                <w:szCs w:val="20"/>
                <w:lang w:val="ro-RO" w:eastAsia="zh-CN"/>
              </w:rPr>
              <w:t xml:space="preserve"> Проведение исследования повторяющихся случаев </w:t>
            </w:r>
            <w:r w:rsidRPr="003906E3">
              <w:rPr>
                <w:rFonts w:ascii="Times New Roman" w:eastAsia="SimSun" w:hAnsi="Times New Roman" w:cs="Times New Roman"/>
                <w:color w:val="000000"/>
                <w:sz w:val="20"/>
                <w:szCs w:val="20"/>
                <w:lang w:eastAsia="zh-CN"/>
              </w:rPr>
              <w:t xml:space="preserve">в  отношении </w:t>
            </w:r>
            <w:r w:rsidRPr="003906E3">
              <w:rPr>
                <w:rFonts w:ascii="Times New Roman" w:eastAsia="SimSun" w:hAnsi="Times New Roman" w:cs="Times New Roman"/>
                <w:color w:val="000000"/>
                <w:sz w:val="20"/>
                <w:szCs w:val="20"/>
                <w:lang w:val="ro-RO" w:eastAsia="zh-CN"/>
              </w:rPr>
              <w:t>конфликт</w:t>
            </w:r>
            <w:r w:rsidRPr="003906E3">
              <w:rPr>
                <w:rFonts w:ascii="Times New Roman" w:eastAsia="SimSun" w:hAnsi="Times New Roman" w:cs="Times New Roman"/>
                <w:color w:val="000000"/>
                <w:sz w:val="20"/>
                <w:szCs w:val="20"/>
                <w:lang w:eastAsia="zh-CN"/>
              </w:rPr>
              <w:t>ов</w:t>
            </w:r>
            <w:r w:rsidRPr="003906E3">
              <w:rPr>
                <w:rFonts w:ascii="Times New Roman" w:eastAsia="SimSun" w:hAnsi="Times New Roman" w:cs="Times New Roman"/>
                <w:color w:val="000000"/>
                <w:sz w:val="20"/>
                <w:szCs w:val="20"/>
                <w:lang w:val="ro-RO" w:eastAsia="zh-CN"/>
              </w:rPr>
              <w:t xml:space="preserve"> интересов, несовместимостей и ограничений</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Разработанное иследование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 2018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Бюджет Национального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ргана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r>
      <w:tr w:rsidR="003906E3" w:rsidRPr="003906E3" w:rsidTr="008720B1">
        <w:trPr>
          <w:trHeight w:val="72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I4.</w:t>
            </w:r>
            <w:r w:rsidRPr="003906E3">
              <w:rPr>
                <w:rFonts w:ascii="Times New Roman" w:eastAsia="SimSun" w:hAnsi="Times New Roman" w:cs="Times New Roman"/>
                <w:color w:val="000000"/>
                <w:sz w:val="20"/>
                <w:szCs w:val="20"/>
                <w:lang w:val="ro-RO" w:eastAsia="zh-CN"/>
              </w:rPr>
              <w:t xml:space="preserve"> Сотрудничество с Академией </w:t>
            </w:r>
            <w:r w:rsidRPr="003906E3">
              <w:rPr>
                <w:rFonts w:ascii="Times New Roman" w:eastAsia="SimSun" w:hAnsi="Times New Roman" w:cs="Times New Roman"/>
                <w:color w:val="000000"/>
                <w:sz w:val="20"/>
                <w:szCs w:val="20"/>
                <w:lang w:eastAsia="zh-CN"/>
              </w:rPr>
              <w:t xml:space="preserve">публичного </w:t>
            </w:r>
            <w:r w:rsidRPr="003906E3">
              <w:rPr>
                <w:rFonts w:ascii="Times New Roman" w:eastAsia="SimSun" w:hAnsi="Times New Roman" w:cs="Times New Roman"/>
                <w:color w:val="000000"/>
                <w:sz w:val="20"/>
                <w:szCs w:val="20"/>
                <w:lang w:val="ro-RO" w:eastAsia="zh-CN"/>
              </w:rPr>
              <w:t xml:space="preserve">управления и Национальным </w:t>
            </w:r>
            <w:r w:rsidRPr="003906E3">
              <w:rPr>
                <w:rFonts w:ascii="Times New Roman" w:eastAsia="SimSun" w:hAnsi="Times New Roman" w:cs="Times New Roman"/>
                <w:color w:val="000000"/>
                <w:sz w:val="20"/>
                <w:szCs w:val="20"/>
                <w:lang w:eastAsia="zh-CN"/>
              </w:rPr>
              <w:t>И</w:t>
            </w:r>
            <w:r w:rsidRPr="003906E3">
              <w:rPr>
                <w:rFonts w:ascii="Times New Roman" w:eastAsia="SimSun" w:hAnsi="Times New Roman" w:cs="Times New Roman"/>
                <w:color w:val="000000"/>
                <w:sz w:val="20"/>
                <w:szCs w:val="20"/>
                <w:lang w:val="ro-RO" w:eastAsia="zh-CN"/>
              </w:rPr>
              <w:t>нститутом юстиции по организации учебных курсов по вопросам конфликта интересов, несовместимост</w:t>
            </w:r>
            <w:r w:rsidRPr="003906E3">
              <w:rPr>
                <w:rFonts w:ascii="Times New Roman" w:eastAsia="SimSun" w:hAnsi="Times New Roman" w:cs="Times New Roman"/>
                <w:color w:val="000000"/>
                <w:sz w:val="20"/>
                <w:szCs w:val="20"/>
                <w:lang w:eastAsia="zh-CN"/>
              </w:rPr>
              <w:t>ей</w:t>
            </w:r>
            <w:r w:rsidRPr="003906E3">
              <w:rPr>
                <w:rFonts w:ascii="Times New Roman" w:eastAsia="SimSun" w:hAnsi="Times New Roman" w:cs="Times New Roman"/>
                <w:color w:val="000000"/>
                <w:sz w:val="20"/>
                <w:szCs w:val="20"/>
                <w:lang w:val="ro-RO" w:eastAsia="zh-CN"/>
              </w:rPr>
              <w:t xml:space="preserve"> и ограничений в </w:t>
            </w:r>
            <w:r w:rsidRPr="003906E3">
              <w:rPr>
                <w:rFonts w:ascii="Times New Roman" w:eastAsia="SimSun" w:hAnsi="Times New Roman" w:cs="Times New Roman"/>
                <w:color w:val="000000"/>
                <w:sz w:val="20"/>
                <w:szCs w:val="20"/>
                <w:lang w:val="ro-RO" w:eastAsia="zh-CN"/>
              </w:rPr>
              <w:lastRenderedPageBreak/>
              <w:t>государственной службе</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lastRenderedPageBreak/>
              <w:t>Периодичес</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кие курсы</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r w:rsidRPr="003906E3">
              <w:rPr>
                <w:rFonts w:ascii="Times New Roman" w:eastAsia="SimSun" w:hAnsi="Times New Roman" w:cs="Times New Roman"/>
                <w:color w:val="000000"/>
                <w:sz w:val="20"/>
                <w:szCs w:val="20"/>
                <w:lang w:eastAsia="zh-CN"/>
              </w:rPr>
              <w:t>,</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Академия государственного управления</w:t>
            </w:r>
          </w:p>
        </w:tc>
        <w:tc>
          <w:tcPr>
            <w:tcW w:w="916" w:type="dxa"/>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 2018 г.</w:t>
            </w:r>
            <w:r w:rsidRPr="003906E3">
              <w:rPr>
                <w:rFonts w:ascii="Times New Roman" w:eastAsia="SimSun" w:hAnsi="Times New Roman" w:cs="Times New Roman"/>
                <w:b/>
                <w:color w:val="000000"/>
                <w:sz w:val="20"/>
                <w:szCs w:val="20"/>
                <w:lang w:val="ro-RO" w:eastAsia="zh-CN"/>
              </w:rPr>
              <w:t xml:space="preserve"> </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Внешние проекты</w:t>
            </w:r>
          </w:p>
        </w:tc>
      </w:tr>
      <w:tr w:rsidR="003906E3" w:rsidRPr="003906E3" w:rsidTr="008720B1">
        <w:trPr>
          <w:trHeight w:val="74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I5</w:t>
            </w:r>
            <w:r w:rsidRPr="003906E3">
              <w:rPr>
                <w:rFonts w:ascii="Times New Roman" w:eastAsia="SimSun" w:hAnsi="Times New Roman" w:cs="Times New Roman"/>
                <w:color w:val="000000"/>
                <w:sz w:val="20"/>
                <w:szCs w:val="20"/>
                <w:lang w:val="ro-RO" w:eastAsia="zh-CN"/>
              </w:rPr>
              <w:t>. Разработка и внедрение проектов по пред</w:t>
            </w:r>
            <w:r w:rsidRPr="003906E3">
              <w:rPr>
                <w:rFonts w:ascii="Times New Roman" w:eastAsia="SimSun" w:hAnsi="Times New Roman" w:cs="Times New Roman"/>
                <w:color w:val="000000"/>
                <w:sz w:val="20"/>
                <w:szCs w:val="20"/>
                <w:lang w:eastAsia="zh-CN"/>
              </w:rPr>
              <w:t xml:space="preserve">упреждению </w:t>
            </w:r>
            <w:r w:rsidRPr="003906E3">
              <w:rPr>
                <w:rFonts w:ascii="Times New Roman" w:eastAsia="SimSun" w:hAnsi="Times New Roman" w:cs="Times New Roman"/>
                <w:color w:val="000000"/>
                <w:sz w:val="20"/>
                <w:szCs w:val="20"/>
                <w:lang w:val="ro-RO" w:eastAsia="zh-CN"/>
              </w:rPr>
              <w:t>конфликтов интересов, несовместимост</w:t>
            </w:r>
            <w:r w:rsidRPr="003906E3">
              <w:rPr>
                <w:rFonts w:ascii="Times New Roman" w:eastAsia="SimSun" w:hAnsi="Times New Roman" w:cs="Times New Roman"/>
                <w:color w:val="000000"/>
                <w:sz w:val="20"/>
                <w:szCs w:val="20"/>
                <w:lang w:eastAsia="zh-CN"/>
              </w:rPr>
              <w:t>ей</w:t>
            </w:r>
            <w:r w:rsidRPr="003906E3">
              <w:rPr>
                <w:rFonts w:ascii="Times New Roman" w:eastAsia="SimSun" w:hAnsi="Times New Roman" w:cs="Times New Roman"/>
                <w:color w:val="000000"/>
                <w:sz w:val="20"/>
                <w:szCs w:val="20"/>
                <w:lang w:val="ro-RO" w:eastAsia="zh-CN"/>
              </w:rPr>
              <w:t xml:space="preserve"> и ограничений на центральном и местном уровне публичного управления</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Внедренные</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п</w:t>
            </w:r>
            <w:r w:rsidRPr="003906E3">
              <w:rPr>
                <w:rFonts w:ascii="Times New Roman" w:eastAsia="SimSun" w:hAnsi="Times New Roman" w:cs="Times New Roman"/>
                <w:color w:val="000000"/>
                <w:sz w:val="20"/>
                <w:szCs w:val="20"/>
                <w:lang w:val="ro-RO" w:eastAsia="zh-CN"/>
              </w:rPr>
              <w:t>роекты на центральном и местном уровне</w:t>
            </w:r>
            <w:r w:rsidRPr="003906E3">
              <w:rPr>
                <w:rFonts w:ascii="Times New Roman" w:eastAsia="SimSun" w:hAnsi="Times New Roman" w:cs="Times New Roman"/>
                <w:color w:val="000000"/>
                <w:sz w:val="20"/>
                <w:szCs w:val="20"/>
                <w:lang w:eastAsia="zh-CN"/>
              </w:rPr>
              <w:t xml:space="preserve">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916" w:type="dxa"/>
          </w:tcPr>
          <w:p w:rsidR="003906E3" w:rsidRPr="003906E3" w:rsidRDefault="003906E3" w:rsidP="0056419B">
            <w:pPr>
              <w:spacing w:after="0"/>
              <w:rPr>
                <w:rFonts w:ascii="Calibri" w:eastAsia="SimSun" w:hAnsi="Calibri" w:cs="Arial"/>
              </w:rPr>
            </w:pPr>
            <w:r w:rsidRPr="003906E3">
              <w:rPr>
                <w:rFonts w:ascii="Times New Roman" w:eastAsia="SimSun" w:hAnsi="Times New Roman" w:cs="Times New Roman"/>
                <w:sz w:val="20"/>
                <w:szCs w:val="20"/>
              </w:rPr>
              <w:t>I квартал 2018 г</w:t>
            </w:r>
            <w:r w:rsidRPr="003906E3">
              <w:rPr>
                <w:rFonts w:ascii="Times New Roman" w:eastAsia="SimSun" w:hAnsi="Times New Roman" w:cs="Times New Roman"/>
                <w:b/>
                <w:sz w:val="20"/>
                <w:szCs w:val="20"/>
              </w:rPr>
              <w:t xml:space="preserve"> </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Бюджет Национального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ргана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r>
      <w:tr w:rsidR="003906E3" w:rsidRPr="003906E3" w:rsidTr="008720B1">
        <w:trPr>
          <w:trHeight w:val="66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I6.</w:t>
            </w:r>
            <w:r w:rsidRPr="003906E3">
              <w:rPr>
                <w:rFonts w:ascii="Times New Roman" w:eastAsia="SimSun" w:hAnsi="Times New Roman" w:cs="Times New Roman"/>
                <w:color w:val="000000"/>
                <w:sz w:val="20"/>
                <w:szCs w:val="20"/>
                <w:lang w:val="ro-RO" w:eastAsia="zh-CN"/>
              </w:rPr>
              <w:t xml:space="preserve"> Укрепление институциональных возможностей Национального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ргана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 xml:space="preserve">еподкупности для предотвращения конфликтов интересов, несовместимостей и ограничений, в том числе путем оптимизации аналитической </w:t>
            </w:r>
            <w:r w:rsidRPr="003906E3">
              <w:rPr>
                <w:rFonts w:ascii="Times New Roman" w:eastAsia="SimSun" w:hAnsi="Times New Roman" w:cs="Times New Roman"/>
                <w:color w:val="000000"/>
                <w:sz w:val="20"/>
                <w:szCs w:val="20"/>
                <w:lang w:eastAsia="zh-CN"/>
              </w:rPr>
              <w:t>деятельности</w:t>
            </w:r>
            <w:r w:rsidRPr="003906E3">
              <w:rPr>
                <w:rFonts w:ascii="Times New Roman" w:eastAsia="SimSun" w:hAnsi="Times New Roman" w:cs="Times New Roman"/>
                <w:color w:val="000000"/>
                <w:sz w:val="20"/>
                <w:szCs w:val="20"/>
                <w:lang w:val="ro-RO" w:eastAsia="zh-CN"/>
              </w:rPr>
              <w:t xml:space="preserve"> Национального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ргана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Подготовлен</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ные и</w:t>
            </w:r>
            <w:r w:rsidRPr="003906E3">
              <w:rPr>
                <w:rFonts w:ascii="Times New Roman" w:eastAsia="SimSun" w:hAnsi="Times New Roman" w:cs="Times New Roman"/>
                <w:color w:val="000000"/>
                <w:sz w:val="20"/>
                <w:szCs w:val="20"/>
                <w:lang w:val="ro-RO" w:eastAsia="zh-CN"/>
              </w:rPr>
              <w:t>нспекторa по неподкуп</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ности</w:t>
            </w:r>
            <w:r w:rsidRPr="003906E3">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П</w:t>
            </w:r>
            <w:r w:rsidRPr="003906E3">
              <w:rPr>
                <w:rFonts w:ascii="Times New Roman" w:eastAsia="SimSun" w:hAnsi="Times New Roman" w:cs="Times New Roman"/>
                <w:color w:val="000000"/>
                <w:sz w:val="20"/>
                <w:szCs w:val="20"/>
                <w:lang w:val="ro-RO" w:eastAsia="zh-CN"/>
              </w:rPr>
              <w:t>роведенны</w:t>
            </w:r>
            <w:r w:rsidRPr="003906E3">
              <w:rPr>
                <w:rFonts w:ascii="Times New Roman" w:eastAsia="SimSun" w:hAnsi="Times New Roman" w:cs="Times New Roman"/>
                <w:color w:val="000000"/>
                <w:sz w:val="20"/>
                <w:szCs w:val="20"/>
                <w:lang w:eastAsia="zh-CN"/>
              </w:rPr>
              <w:t>е</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а</w:t>
            </w:r>
            <w:r w:rsidRPr="003906E3">
              <w:rPr>
                <w:rFonts w:ascii="Times New Roman" w:eastAsia="SimSun" w:hAnsi="Times New Roman" w:cs="Times New Roman"/>
                <w:color w:val="000000"/>
                <w:sz w:val="20"/>
                <w:szCs w:val="20"/>
                <w:lang w:val="ro-RO" w:eastAsia="zh-CN"/>
              </w:rPr>
              <w:t xml:space="preserve">налитические исследования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IV </w:t>
            </w:r>
            <w:r w:rsidRPr="003906E3">
              <w:rPr>
                <w:rFonts w:ascii="Times New Roman" w:eastAsia="SimSun" w:hAnsi="Times New Roman" w:cs="Times New Roman"/>
                <w:color w:val="000000"/>
                <w:sz w:val="20"/>
                <w:szCs w:val="20"/>
                <w:lang w:eastAsia="zh-CN"/>
              </w:rPr>
              <w:t xml:space="preserve">квартал </w:t>
            </w:r>
            <w:r w:rsidRPr="003906E3">
              <w:rPr>
                <w:rFonts w:ascii="Times New Roman" w:eastAsia="SimSun" w:hAnsi="Times New Roman" w:cs="Times New Roman"/>
                <w:color w:val="000000"/>
                <w:sz w:val="20"/>
                <w:szCs w:val="20"/>
                <w:lang w:val="ro-RO" w:eastAsia="zh-CN"/>
              </w:rPr>
              <w:t>2018</w:t>
            </w:r>
            <w:r w:rsidRPr="003906E3">
              <w:rPr>
                <w:rFonts w:ascii="Times New Roman" w:eastAsia="SimSun" w:hAnsi="Times New Roman" w:cs="Times New Roman"/>
                <w:color w:val="000000"/>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 </w:t>
            </w:r>
            <w:r w:rsidRPr="003906E3">
              <w:rPr>
                <w:rFonts w:ascii="Times New Roman" w:eastAsia="SimSun" w:hAnsi="Times New Roman" w:cs="Times New Roman"/>
                <w:color w:val="000000"/>
                <w:sz w:val="20"/>
                <w:szCs w:val="20"/>
                <w:lang w:val="ro-RO" w:eastAsia="zh-CN"/>
              </w:rPr>
              <w:t>2017</w:t>
            </w:r>
            <w:r w:rsidRPr="003906E3">
              <w:rPr>
                <w:rFonts w:ascii="Times New Roman" w:eastAsia="SimSun" w:hAnsi="Times New Roman" w:cs="Times New Roman"/>
                <w:color w:val="000000"/>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Бюджет Национального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 xml:space="preserve">ргана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r>
      <w:tr w:rsidR="003906E3" w:rsidRPr="003906E3" w:rsidTr="008720B1">
        <w:trPr>
          <w:trHeight w:val="154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bCs/>
                <w:color w:val="000000"/>
                <w:sz w:val="20"/>
                <w:szCs w:val="20"/>
                <w:lang w:eastAsia="zh-CN"/>
              </w:rPr>
            </w:pPr>
            <w:r w:rsidRPr="003906E3">
              <w:rPr>
                <w:rFonts w:ascii="Times New Roman" w:eastAsia="SimSun" w:hAnsi="Times New Roman" w:cs="Times New Roman"/>
                <w:b/>
                <w:bCs/>
                <w:color w:val="000000"/>
                <w:sz w:val="20"/>
                <w:szCs w:val="20"/>
                <w:lang w:val="ro-RO" w:eastAsia="zh-CN"/>
              </w:rPr>
              <w:t xml:space="preserve">2.2. Политический диалог, </w:t>
            </w:r>
            <w:r w:rsidRPr="003906E3">
              <w:rPr>
                <w:rFonts w:ascii="Times New Roman" w:eastAsia="SimSun" w:hAnsi="Times New Roman" w:cs="Times New Roman"/>
                <w:b/>
                <w:bCs/>
                <w:color w:val="000000"/>
                <w:sz w:val="20"/>
                <w:szCs w:val="20"/>
                <w:lang w:eastAsia="zh-CN"/>
              </w:rPr>
              <w:t>надлежащее управление и</w:t>
            </w:r>
            <w:r w:rsidRPr="003906E3">
              <w:rPr>
                <w:rFonts w:ascii="Times New Roman" w:eastAsia="SimSun" w:hAnsi="Times New Roman" w:cs="Times New Roman"/>
                <w:b/>
                <w:bCs/>
                <w:color w:val="000000"/>
                <w:sz w:val="20"/>
                <w:szCs w:val="20"/>
                <w:lang w:val="ro-RO" w:eastAsia="zh-CN"/>
              </w:rPr>
              <w:t xml:space="preserve"> </w:t>
            </w:r>
            <w:r w:rsidRPr="003906E3">
              <w:rPr>
                <w:rFonts w:ascii="Times New Roman" w:eastAsia="SimSun" w:hAnsi="Times New Roman" w:cs="Times New Roman"/>
                <w:b/>
                <w:bCs/>
                <w:color w:val="000000"/>
                <w:sz w:val="20"/>
                <w:szCs w:val="20"/>
                <w:lang w:eastAsia="zh-CN"/>
              </w:rPr>
              <w:t>укрепление учреждений</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дальнейшее усовершенствование МПФ и эффективное внедрение обновленной стратегии в области МПФ</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bCs/>
                <w:color w:val="000000"/>
                <w:sz w:val="20"/>
                <w:szCs w:val="20"/>
                <w:lang w:val="ro-RO" w:eastAsia="zh-CN"/>
              </w:rPr>
              <w:t xml:space="preserve">2.5. </w:t>
            </w:r>
            <w:r w:rsidRPr="003906E3">
              <w:rPr>
                <w:rFonts w:ascii="Times New Roman" w:eastAsia="SimSun" w:hAnsi="Times New Roman" w:cs="Times New Roman"/>
                <w:b/>
                <w:bCs/>
                <w:color w:val="000000"/>
                <w:sz w:val="20"/>
                <w:szCs w:val="20"/>
                <w:lang w:eastAsia="zh-CN"/>
              </w:rPr>
              <w:t>Торговля и аспекты, связанные с торговлей</w:t>
            </w:r>
            <w:r w:rsidRPr="003906E3">
              <w:rPr>
                <w:rFonts w:ascii="Times New Roman" w:eastAsia="SimSun" w:hAnsi="Times New Roman" w:cs="Times New Roman"/>
                <w:b/>
                <w:bCs/>
                <w:color w:val="000000"/>
                <w:sz w:val="20"/>
                <w:szCs w:val="20"/>
                <w:lang w:val="ro-RO" w:eastAsia="zh-CN"/>
              </w:rPr>
              <w:t xml:space="preserve"> (DCFTA</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i/>
                <w:iCs/>
                <w:color w:val="000000"/>
                <w:sz w:val="20"/>
                <w:szCs w:val="20"/>
                <w:lang w:eastAsia="zh-CN"/>
              </w:rPr>
            </w:pPr>
            <w:r w:rsidRPr="003906E3">
              <w:rPr>
                <w:rFonts w:ascii="Times New Roman" w:eastAsia="SimSun" w:hAnsi="Times New Roman" w:cs="Times New Roman"/>
                <w:i/>
                <w:iCs/>
                <w:color w:val="000000"/>
                <w:sz w:val="20"/>
                <w:szCs w:val="20"/>
                <w:lang w:val="ro-RO" w:eastAsia="zh-CN"/>
              </w:rPr>
              <w:t xml:space="preserve"> </w:t>
            </w:r>
            <w:r w:rsidRPr="003906E3">
              <w:rPr>
                <w:rFonts w:ascii="Times New Roman" w:eastAsia="SimSun" w:hAnsi="Times New Roman" w:cs="Times New Roman"/>
                <w:i/>
                <w:iCs/>
                <w:color w:val="000000"/>
                <w:sz w:val="20"/>
                <w:szCs w:val="20"/>
                <w:lang w:eastAsia="zh-CN"/>
              </w:rPr>
              <w:t xml:space="preserve">Таможенный режим </w:t>
            </w:r>
            <w:r w:rsidRPr="003906E3">
              <w:rPr>
                <w:rFonts w:ascii="Times New Roman" w:eastAsia="SimSun" w:hAnsi="Times New Roman" w:cs="Times New Roman"/>
                <w:i/>
                <w:iCs/>
                <w:color w:val="000000"/>
                <w:sz w:val="20"/>
                <w:szCs w:val="20"/>
                <w:lang w:eastAsia="zh-CN"/>
              </w:rPr>
              <w:lastRenderedPageBreak/>
              <w:t>и содействие торговле</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Продолжение модернизации Таможенной службы и ее инфраструктуры, а также организации учебных курсов для персонала, в особенности в целях укрепления культуры, направленной на услуги и исключение коррупции в Республике Молдова</w:t>
            </w: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lastRenderedPageBreak/>
              <w:t xml:space="preserve">I7. </w:t>
            </w:r>
            <w:r w:rsidRPr="003906E3">
              <w:rPr>
                <w:rFonts w:ascii="Times New Roman" w:eastAsia="SimSun" w:hAnsi="Times New Roman" w:cs="Times New Roman"/>
                <w:color w:val="000000"/>
                <w:sz w:val="20"/>
                <w:szCs w:val="20"/>
                <w:lang w:eastAsia="zh-CN"/>
              </w:rPr>
              <w:t>Продолжение укрепления управления посредством обеспечения эффективного внедрения Стратегии по развитию менеджмента публичных финансов и стратегий в специфических  областях, связанных с управлением публичных финансов (государственные закупки, налоговое администрирование, таможенное администрирование и др.)</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Разработан</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ные и распростране</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нные</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 xml:space="preserve">отчеты о внедрении </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Министерство финансов</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Ежегодно </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За счет бюджетных программ органа публичной власти</w:t>
            </w:r>
          </w:p>
        </w:tc>
      </w:tr>
      <w:tr w:rsidR="003906E3" w:rsidRPr="003906E3" w:rsidTr="008720B1">
        <w:trPr>
          <w:trHeight w:val="1220"/>
        </w:trPr>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I8.</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Calibri"/>
                <w:color w:val="000000"/>
                <w:sz w:val="20"/>
                <w:szCs w:val="20"/>
                <w:lang w:eastAsia="zh-CN"/>
              </w:rPr>
              <w:t>Подписание Меморандума о взаимопонимании между Национальным центром по борьбе с коррупцией и Европейским  инвестиционным банком (ЕИБ)</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eastAsia="zh-CN"/>
              </w:rPr>
              <w:t>Подписанный Меморандум</w:t>
            </w:r>
          </w:p>
        </w:tc>
        <w:tc>
          <w:tcPr>
            <w:tcW w:w="2486" w:type="dxa"/>
            <w:gridSpan w:val="2"/>
          </w:tcPr>
          <w:p w:rsidR="003906E3" w:rsidRPr="003906E3" w:rsidRDefault="003906E3" w:rsidP="0056419B">
            <w:pPr>
              <w:spacing w:after="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Национальный центр по борьбе с коррупцией</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II</w:t>
            </w:r>
            <w:r w:rsidRPr="003906E3">
              <w:rPr>
                <w:rFonts w:ascii="Times New Roman" w:eastAsia="SimSun" w:hAnsi="Times New Roman" w:cs="Calibri"/>
                <w:color w:val="000000"/>
                <w:sz w:val="20"/>
                <w:szCs w:val="20"/>
                <w:lang w:eastAsia="zh-CN"/>
              </w:rPr>
              <w:t xml:space="preserve">  квартал 2018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val="ro-RO" w:eastAsia="zh-CN"/>
              </w:rPr>
              <w:t xml:space="preserve">Не требует </w:t>
            </w:r>
            <w:r w:rsidRPr="003906E3">
              <w:rPr>
                <w:rFonts w:ascii="Times New Roman" w:eastAsia="SimSun" w:hAnsi="Times New Roman" w:cs="Calibri"/>
                <w:color w:val="000000"/>
                <w:sz w:val="20"/>
                <w:szCs w:val="20"/>
                <w:lang w:eastAsia="zh-CN"/>
              </w:rPr>
              <w:t>дополнительных расходов</w:t>
            </w:r>
          </w:p>
        </w:tc>
      </w:tr>
      <w:tr w:rsidR="003906E3" w:rsidRPr="003906E3" w:rsidTr="008720B1">
        <w:trPr>
          <w:trHeight w:val="1500"/>
        </w:trPr>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I9.</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Инкриминированние</w:t>
            </w:r>
            <w:r w:rsidRPr="003906E3">
              <w:rPr>
                <w:rFonts w:ascii="Times New Roman" w:eastAsia="SimSun" w:hAnsi="Times New Roman" w:cs="Times New Roman"/>
                <w:color w:val="000000"/>
                <w:sz w:val="20"/>
                <w:szCs w:val="20"/>
                <w:lang w:val="ro-RO" w:eastAsia="zh-CN"/>
              </w:rPr>
              <w:t xml:space="preserve"> осуществления полномочий в государственном секторе, включая капитализацию средств из фондов Европейского Союза, в ситуации конфликта интересов</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Вступивший в силу закон</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Министерство юстиции;</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Национальный центр по борьбе с коррупцией;</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Национальный орган по неподкупности</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Calibri"/>
                <w:color w:val="000000"/>
                <w:sz w:val="20"/>
                <w:szCs w:val="20"/>
                <w:lang w:eastAsia="zh-CN"/>
              </w:rPr>
              <w:t xml:space="preserve">  квартал </w:t>
            </w:r>
            <w:r w:rsidRPr="003906E3">
              <w:rPr>
                <w:rFonts w:ascii="Times New Roman" w:eastAsia="SimSun" w:hAnsi="Times New Roman" w:cs="Times New Roman"/>
                <w:color w:val="000000"/>
                <w:sz w:val="20"/>
                <w:szCs w:val="20"/>
                <w:lang w:val="ro-RO" w:eastAsia="zh-CN"/>
              </w:rPr>
              <w:t>2018</w:t>
            </w:r>
            <w:r w:rsidRPr="003906E3">
              <w:rPr>
                <w:rFonts w:ascii="Times New Roman" w:eastAsia="SimSun" w:hAnsi="Times New Roman" w:cs="Times New Roman"/>
                <w:color w:val="000000"/>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Не требует дополнительных  затрат</w:t>
            </w:r>
          </w:p>
        </w:tc>
      </w:tr>
      <w:tr w:rsidR="003906E3" w:rsidRPr="003906E3" w:rsidTr="008720B1">
        <w:trPr>
          <w:trHeight w:val="2700"/>
        </w:trPr>
        <w:tc>
          <w:tcPr>
            <w:tcW w:w="773"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423</w:t>
            </w:r>
          </w:p>
        </w:tc>
        <w:tc>
          <w:tcPr>
            <w:tcW w:w="2490" w:type="dxa"/>
            <w:gridSpan w:val="2"/>
            <w:vMerge w:val="restart"/>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Обмен информацией и укрепление сотрудничества на операционном уровне</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В целях надлежащего приуменения настоящей главы компетентные органы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Республики Молдова и ЕС должны регулярно обмениваться информацией и, по просьбе одной из сторон, проводить консультации</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Arial"/>
                <w:b/>
                <w:bCs/>
                <w:sz w:val="20"/>
                <w:szCs w:val="18"/>
                <w:bdr w:val="none" w:sz="0" w:space="0" w:color="auto" w:frame="1"/>
                <w:shd w:val="clear" w:color="auto" w:fill="FFFFFF"/>
              </w:rPr>
            </w:pPr>
            <w:r w:rsidRPr="003906E3">
              <w:rPr>
                <w:rFonts w:ascii="Times New Roman" w:eastAsia="SimSun" w:hAnsi="Times New Roman" w:cs="Arial"/>
                <w:b/>
                <w:bCs/>
                <w:sz w:val="20"/>
                <w:szCs w:val="18"/>
                <w:bdr w:val="none" w:sz="0" w:space="0" w:color="auto" w:frame="1"/>
                <w:shd w:val="clear" w:color="auto" w:fill="FFFFFF"/>
              </w:rPr>
              <w:t>SLT1. Новый акт</w:t>
            </w:r>
          </w:p>
          <w:p w:rsidR="003906E3" w:rsidRPr="003906E3" w:rsidRDefault="003906E3" w:rsidP="0056419B">
            <w:pPr>
              <w:spacing w:after="0" w:line="240" w:lineRule="auto"/>
              <w:rPr>
                <w:rFonts w:ascii="Times New Roman" w:eastAsia="SimSun" w:hAnsi="Times New Roman" w:cs="Arial"/>
                <w:bCs/>
                <w:sz w:val="20"/>
                <w:szCs w:val="18"/>
                <w:bdr w:val="none" w:sz="0" w:space="0" w:color="auto" w:frame="1"/>
                <w:shd w:val="clear" w:color="auto" w:fill="FFFFFF"/>
              </w:rPr>
            </w:pPr>
            <w:r w:rsidRPr="003906E3">
              <w:rPr>
                <w:rFonts w:ascii="Times New Roman" w:eastAsia="SimSun" w:hAnsi="Times New Roman" w:cs="Arial"/>
                <w:bCs/>
                <w:sz w:val="20"/>
                <w:szCs w:val="18"/>
                <w:bdr w:val="none" w:sz="0" w:space="0" w:color="auto" w:frame="1"/>
                <w:shd w:val="clear" w:color="auto" w:fill="FFFFFF"/>
              </w:rPr>
              <w:t>Проект постановления Правительства об утверждении Положения о внедрении  программ трансграничного и транснационального сотрудничества, финансируемых Европейским Союзом</w:t>
            </w:r>
          </w:p>
          <w:p w:rsidR="003906E3" w:rsidRPr="003906E3" w:rsidRDefault="003906E3" w:rsidP="0056419B">
            <w:pPr>
              <w:spacing w:after="0" w:line="240" w:lineRule="auto"/>
              <w:rPr>
                <w:rFonts w:ascii="Times New Roman" w:eastAsia="SimSun" w:hAnsi="Times New Roman" w:cs="Arial"/>
                <w:bCs/>
                <w:sz w:val="20"/>
                <w:szCs w:val="18"/>
                <w:bdr w:val="none" w:sz="0" w:space="0" w:color="auto" w:frame="1"/>
                <w:shd w:val="clear" w:color="auto" w:fill="FFFFFF"/>
              </w:rPr>
            </w:pPr>
            <w:r w:rsidRPr="003906E3">
              <w:rPr>
                <w:rFonts w:ascii="Times New Roman" w:eastAsia="SimSun" w:hAnsi="Times New Roman" w:cs="Arial"/>
                <w:bCs/>
                <w:sz w:val="20"/>
                <w:szCs w:val="18"/>
                <w:bdr w:val="none" w:sz="0" w:space="0" w:color="auto" w:frame="1"/>
                <w:shd w:val="clear" w:color="auto" w:fill="FFFFFF"/>
              </w:rPr>
              <w:t>Перелагает:</w:t>
            </w:r>
          </w:p>
          <w:p w:rsidR="003906E3" w:rsidRPr="003906E3" w:rsidRDefault="003906E3" w:rsidP="0056419B">
            <w:pPr>
              <w:widowControl w:val="0"/>
              <w:spacing w:after="0" w:line="240" w:lineRule="auto"/>
              <w:outlineLvl w:val="0"/>
              <w:rPr>
                <w:rFonts w:ascii="Times New Roman" w:eastAsia="SimSun" w:hAnsi="Times New Roman" w:cs="Arial"/>
                <w:sz w:val="20"/>
                <w:szCs w:val="18"/>
              </w:rPr>
            </w:pPr>
            <w:r w:rsidRPr="003906E3">
              <w:rPr>
                <w:rFonts w:ascii="Times New Roman" w:eastAsia="SimSun" w:hAnsi="Times New Roman" w:cs="Arial"/>
                <w:bCs/>
                <w:sz w:val="20"/>
                <w:szCs w:val="18"/>
                <w:bdr w:val="none" w:sz="0" w:space="0" w:color="auto" w:frame="1"/>
                <w:shd w:val="clear" w:color="auto" w:fill="FFFFFF"/>
              </w:rPr>
              <w:t>Регламент о введении в действии (ЕС) № 897/2014</w:t>
            </w:r>
          </w:p>
        </w:tc>
        <w:tc>
          <w:tcPr>
            <w:tcW w:w="1474" w:type="dxa"/>
          </w:tcPr>
          <w:p w:rsidR="003906E3" w:rsidRPr="003906E3" w:rsidRDefault="003906E3" w:rsidP="0056419B">
            <w:pPr>
              <w:spacing w:after="0"/>
              <w:rPr>
                <w:rFonts w:ascii="Times New Roman" w:eastAsia="SimSun" w:hAnsi="Times New Roman" w:cs="Arial"/>
                <w:sz w:val="20"/>
                <w:szCs w:val="18"/>
              </w:rPr>
            </w:pPr>
            <w:r w:rsidRPr="003906E3">
              <w:rPr>
                <w:rFonts w:ascii="Times New Roman" w:eastAsia="SimSun" w:hAnsi="Times New Roman" w:cs="Arial"/>
                <w:sz w:val="20"/>
                <w:szCs w:val="18"/>
              </w:rPr>
              <w:t>Постановле</w:t>
            </w:r>
            <w:r w:rsidR="008720B1">
              <w:rPr>
                <w:rFonts w:ascii="Times New Roman" w:eastAsia="SimSun" w:hAnsi="Times New Roman" w:cs="Arial"/>
                <w:sz w:val="20"/>
                <w:szCs w:val="18"/>
              </w:rPr>
              <w:t>-</w:t>
            </w:r>
            <w:r w:rsidRPr="003906E3">
              <w:rPr>
                <w:rFonts w:ascii="Times New Roman" w:eastAsia="SimSun" w:hAnsi="Times New Roman" w:cs="Arial"/>
                <w:sz w:val="20"/>
                <w:szCs w:val="18"/>
              </w:rPr>
              <w:t>ние Правитель</w:t>
            </w:r>
            <w:r w:rsidR="008720B1">
              <w:rPr>
                <w:rFonts w:ascii="Times New Roman" w:eastAsia="SimSun" w:hAnsi="Times New Roman" w:cs="Arial"/>
                <w:sz w:val="20"/>
                <w:szCs w:val="18"/>
              </w:rPr>
              <w:t>-</w:t>
            </w:r>
            <w:r w:rsidRPr="003906E3">
              <w:rPr>
                <w:rFonts w:ascii="Times New Roman" w:eastAsia="SimSun" w:hAnsi="Times New Roman" w:cs="Arial"/>
                <w:sz w:val="20"/>
                <w:szCs w:val="18"/>
              </w:rPr>
              <w:t>ства, вступившее в силу</w:t>
            </w:r>
          </w:p>
          <w:p w:rsidR="003906E3" w:rsidRPr="003906E3" w:rsidRDefault="003906E3" w:rsidP="0056419B">
            <w:pPr>
              <w:spacing w:after="0" w:line="240" w:lineRule="auto"/>
              <w:rPr>
                <w:rFonts w:ascii="Times New Roman" w:eastAsia="SimSun" w:hAnsi="Times New Roman" w:cs="Arial"/>
                <w:sz w:val="20"/>
                <w:szCs w:val="18"/>
              </w:rPr>
            </w:pPr>
          </w:p>
        </w:tc>
        <w:tc>
          <w:tcPr>
            <w:tcW w:w="2486"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Государственная канцелярия</w:t>
            </w:r>
          </w:p>
        </w:tc>
        <w:tc>
          <w:tcPr>
            <w:tcW w:w="916"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I квартал  2017 г.</w:t>
            </w:r>
          </w:p>
        </w:tc>
        <w:tc>
          <w:tcPr>
            <w:tcW w:w="1985"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shd w:val="clear" w:color="auto" w:fill="FFFFFF"/>
              </w:rPr>
              <w:t>В пределах бюджетных ассигнований/ (государственный бюджет)</w:t>
            </w:r>
          </w:p>
          <w:p w:rsidR="003906E3" w:rsidRPr="003906E3" w:rsidRDefault="003906E3" w:rsidP="0056419B">
            <w:pPr>
              <w:tabs>
                <w:tab w:val="left" w:pos="73"/>
                <w:tab w:val="left" w:pos="11520"/>
              </w:tabs>
              <w:spacing w:after="0" w:line="240" w:lineRule="auto"/>
              <w:rPr>
                <w:rFonts w:ascii="Times New Roman" w:eastAsia="SimSun" w:hAnsi="Times New Roman" w:cs="Arial"/>
                <w:sz w:val="20"/>
                <w:szCs w:val="18"/>
              </w:rPr>
            </w:pPr>
          </w:p>
        </w:tc>
      </w:tr>
      <w:tr w:rsidR="003906E3" w:rsidRPr="003906E3" w:rsidTr="008720B1">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t xml:space="preserve">2.5. </w:t>
            </w:r>
            <w:r w:rsidRPr="003906E3">
              <w:rPr>
                <w:rFonts w:ascii="Times New Roman" w:eastAsia="SimSun" w:hAnsi="Times New Roman" w:cs="Times New Roman"/>
                <w:b/>
                <w:bCs/>
                <w:sz w:val="20"/>
                <w:szCs w:val="20"/>
                <w:lang w:eastAsia="zh-CN"/>
              </w:rPr>
              <w:t xml:space="preserve">Торговля и аспекты, связанные с торговлей </w:t>
            </w:r>
            <w:r w:rsidRPr="003906E3">
              <w:rPr>
                <w:rFonts w:ascii="Times New Roman" w:eastAsia="SimSun" w:hAnsi="Times New Roman" w:cs="Times New Roman"/>
                <w:b/>
                <w:bCs/>
                <w:sz w:val="20"/>
                <w:szCs w:val="20"/>
                <w:lang w:val="ro-RO" w:eastAsia="zh-CN"/>
              </w:rPr>
              <w:t>(DCFTA)</w:t>
            </w:r>
          </w:p>
          <w:p w:rsidR="003906E3" w:rsidRPr="003906E3" w:rsidRDefault="003906E3" w:rsidP="0056419B">
            <w:pPr>
              <w:spacing w:after="0" w:line="240" w:lineRule="auto"/>
              <w:rPr>
                <w:rFonts w:ascii="Times New Roman" w:eastAsia="SimSun" w:hAnsi="Times New Roman" w:cs="Times New Roman"/>
                <w:b/>
                <w:bCs/>
                <w:sz w:val="20"/>
                <w:szCs w:val="20"/>
                <w:lang w:eastAsia="zh-CN"/>
              </w:rPr>
            </w:pPr>
            <w:r w:rsidRPr="003906E3">
              <w:rPr>
                <w:rFonts w:ascii="Times New Roman" w:eastAsia="SimSun" w:hAnsi="Times New Roman" w:cs="Times New Roman"/>
                <w:b/>
                <w:bCs/>
                <w:sz w:val="20"/>
                <w:szCs w:val="20"/>
                <w:lang w:val="ro-RO" w:eastAsia="zh-CN"/>
              </w:rPr>
              <w:t xml:space="preserve">- </w:t>
            </w:r>
            <w:r w:rsidRPr="003906E3">
              <w:rPr>
                <w:rFonts w:ascii="Times New Roman" w:eastAsia="SimSun" w:hAnsi="Times New Roman" w:cs="Times New Roman"/>
                <w:b/>
                <w:bCs/>
                <w:sz w:val="20"/>
                <w:szCs w:val="20"/>
                <w:lang w:eastAsia="zh-CN"/>
              </w:rPr>
              <w:t>Таможенный режим и содействие торговле</w:t>
            </w:r>
            <w:r w:rsidRPr="003906E3">
              <w:rPr>
                <w:rFonts w:ascii="Times New Roman" w:eastAsia="SimSun" w:hAnsi="Times New Roman" w:cs="Times New Roman"/>
                <w:b/>
                <w:bCs/>
                <w:sz w:val="20"/>
                <w:szCs w:val="20"/>
                <w:lang w:val="ro-RO" w:eastAsia="zh-CN"/>
              </w:rPr>
              <w:t xml:space="preserve"> </w:t>
            </w:r>
          </w:p>
          <w:p w:rsidR="003906E3" w:rsidRPr="003906E3" w:rsidRDefault="003906E3" w:rsidP="0056419B">
            <w:pPr>
              <w:spacing w:after="0" w:line="240" w:lineRule="auto"/>
              <w:rPr>
                <w:rFonts w:ascii="Times New Roman" w:eastAsia="SimSun" w:hAnsi="Times New Roman" w:cs="Times New Roman"/>
                <w:i/>
                <w:iCs/>
                <w:sz w:val="20"/>
                <w:szCs w:val="20"/>
                <w:lang w:val="ro-RO" w:eastAsia="zh-CN"/>
              </w:rPr>
            </w:pPr>
            <w:r w:rsidRPr="003906E3">
              <w:rPr>
                <w:rFonts w:ascii="Times New Roman" w:eastAsia="SimSun" w:hAnsi="Times New Roman" w:cs="Times New Roman"/>
                <w:i/>
                <w:iCs/>
                <w:sz w:val="20"/>
                <w:szCs w:val="20"/>
                <w:lang w:val="ro-RO" w:eastAsia="zh-CN"/>
              </w:rPr>
              <w:t>Таможенный режим и упрощение процедур торговли</w:t>
            </w:r>
          </w:p>
          <w:p w:rsidR="003906E3" w:rsidRPr="003906E3" w:rsidRDefault="003906E3" w:rsidP="0056419B">
            <w:pPr>
              <w:spacing w:after="0" w:line="240" w:lineRule="auto"/>
              <w:rPr>
                <w:rFonts w:ascii="Times New Roman" w:eastAsia="SimSun" w:hAnsi="Times New Roman" w:cs="Times New Roman"/>
                <w:b/>
                <w:bCs/>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Укрепление мер по борьбе с мошенничеством и для предупреждения незаконной торговли, в том числе товарами, подверженными акцизам, в особенности посредством улучшения сотрудничества на основании Протокола о взаимной административной помощи в таможенной </w:t>
            </w:r>
            <w:r w:rsidRPr="003906E3">
              <w:rPr>
                <w:rFonts w:ascii="Times New Roman" w:eastAsia="SimSun" w:hAnsi="Times New Roman" w:cs="Times New Roman"/>
                <w:sz w:val="20"/>
                <w:szCs w:val="20"/>
                <w:lang w:eastAsia="zh-CN"/>
              </w:rPr>
              <w:lastRenderedPageBreak/>
              <w:t>области</w:t>
            </w: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val="ro-RO" w:eastAsia="zh-CN"/>
              </w:rPr>
              <w:lastRenderedPageBreak/>
              <w:t>I1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Times New Roman"/>
                <w:sz w:val="20"/>
                <w:szCs w:val="20"/>
                <w:lang w:eastAsia="zh-CN"/>
              </w:rPr>
              <w:t xml:space="preserve">Обеспечение эффективного процесса административной помощи со странами Европейского Союза в таможенной области </w:t>
            </w:r>
          </w:p>
        </w:tc>
        <w:tc>
          <w:tcPr>
            <w:tcW w:w="1474"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Количество полученных/</w:t>
            </w:r>
            <w:r w:rsidR="008720B1">
              <w:rPr>
                <w:rFonts w:ascii="Times New Roman" w:eastAsia="SimSun" w:hAnsi="Times New Roman" w:cs="Times New Roman"/>
                <w:sz w:val="20"/>
                <w:szCs w:val="20"/>
                <w:lang w:eastAsia="zh-CN"/>
              </w:rPr>
              <w:t xml:space="preserve"> </w:t>
            </w:r>
            <w:r w:rsidRPr="003906E3">
              <w:rPr>
                <w:rFonts w:ascii="Times New Roman" w:eastAsia="SimSun" w:hAnsi="Times New Roman" w:cs="Times New Roman"/>
                <w:sz w:val="20"/>
                <w:szCs w:val="20"/>
                <w:lang w:eastAsia="zh-CN"/>
              </w:rPr>
              <w:t xml:space="preserve">переданных запросов </w:t>
            </w:r>
            <w:r w:rsidRPr="003906E3">
              <w:rPr>
                <w:rFonts w:ascii="Times New Roman" w:eastAsia="SimSun" w:hAnsi="Times New Roman" w:cs="Times New Roman"/>
                <w:sz w:val="20"/>
                <w:szCs w:val="20"/>
                <w:lang w:val="ro-RO" w:eastAsia="zh-CN"/>
              </w:rPr>
              <w:t xml:space="preserve"> </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Таможенная служба</w:t>
            </w: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За счет бюджетных программ публичного органа</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r>
      <w:tr w:rsidR="003906E3" w:rsidRPr="003906E3" w:rsidTr="008720B1">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 xml:space="preserve">(2) </w:t>
            </w:r>
            <w:r w:rsidRPr="003906E3">
              <w:rPr>
                <w:rFonts w:ascii="Times New Roman" w:eastAsia="SimSun" w:hAnsi="Times New Roman" w:cs="Arial"/>
                <w:sz w:val="20"/>
                <w:szCs w:val="18"/>
              </w:rPr>
              <w:t>OLAF может договариваться со своими коллегами из Республики Молдова об укреплении сотрудничества в области борьбы с мошенничеством, в том числе посредством операционных соглашений с органами власти Республики Молдова</w:t>
            </w:r>
          </w:p>
        </w:tc>
        <w:tc>
          <w:tcPr>
            <w:tcW w:w="2160" w:type="dxa"/>
            <w:gridSpan w:val="2"/>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I2</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Calibri"/>
                <w:color w:val="000000"/>
                <w:sz w:val="20"/>
                <w:szCs w:val="20"/>
                <w:lang w:eastAsia="zh-CN"/>
              </w:rPr>
              <w:t xml:space="preserve">Назначение структурного подразделения, ответственного за эффективное сотрудничество и обмен информацией с Европейским бюро по борьбе с мошенничеством </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tc>
        <w:tc>
          <w:tcPr>
            <w:tcW w:w="1474"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20"/>
                <w:lang w:eastAsia="zh-CN"/>
              </w:rPr>
              <w:t>Н</w:t>
            </w:r>
            <w:r w:rsidRPr="003906E3">
              <w:rPr>
                <w:rFonts w:ascii="Times New Roman" w:eastAsia="SimSun" w:hAnsi="Times New Roman" w:cs="Calibri"/>
                <w:color w:val="000000"/>
                <w:sz w:val="20"/>
                <w:szCs w:val="20"/>
                <w:lang w:val="ro-RO" w:eastAsia="zh-CN"/>
              </w:rPr>
              <w:t>азначен</w:t>
            </w:r>
            <w:r w:rsidRPr="003906E3">
              <w:rPr>
                <w:rFonts w:ascii="Times New Roman" w:eastAsia="SimSun" w:hAnsi="Times New Roman" w:cs="Calibri"/>
                <w:color w:val="000000"/>
                <w:sz w:val="20"/>
                <w:szCs w:val="20"/>
                <w:lang w:eastAsia="zh-CN"/>
              </w:rPr>
              <w:t>ое</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с</w:t>
            </w:r>
            <w:r w:rsidRPr="003906E3">
              <w:rPr>
                <w:rFonts w:ascii="Times New Roman" w:eastAsia="SimSun" w:hAnsi="Times New Roman" w:cs="Calibri"/>
                <w:color w:val="000000"/>
                <w:sz w:val="20"/>
                <w:szCs w:val="20"/>
                <w:lang w:val="ro-RO" w:eastAsia="zh-CN"/>
              </w:rPr>
              <w:t>труктурное подразделе</w:t>
            </w:r>
            <w:r w:rsidR="008720B1">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val="ro-RO" w:eastAsia="zh-CN"/>
              </w:rPr>
              <w:t>ние</w:t>
            </w:r>
            <w:r w:rsidRPr="003906E3">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val="ro-RO" w:eastAsia="zh-CN"/>
              </w:rPr>
              <w:t xml:space="preserve"> утвержденное Положение подразделе</w:t>
            </w:r>
            <w:r w:rsidR="008720B1">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val="ro-RO" w:eastAsia="zh-CN"/>
              </w:rPr>
              <w:t>ни</w:t>
            </w:r>
            <w:r w:rsidRPr="003906E3">
              <w:rPr>
                <w:rFonts w:ascii="Times New Roman" w:eastAsia="SimSun" w:hAnsi="Times New Roman" w:cs="Calibri"/>
                <w:color w:val="000000"/>
                <w:sz w:val="20"/>
                <w:szCs w:val="20"/>
                <w:lang w:eastAsia="zh-CN"/>
              </w:rPr>
              <w:t>я</w:t>
            </w:r>
          </w:p>
        </w:tc>
        <w:tc>
          <w:tcPr>
            <w:tcW w:w="2486" w:type="dxa"/>
            <w:gridSpan w:val="2"/>
          </w:tcPr>
          <w:p w:rsidR="003906E3" w:rsidRPr="003906E3" w:rsidRDefault="003906E3" w:rsidP="0056419B">
            <w:pPr>
              <w:spacing w:after="0"/>
              <w:jc w:val="both"/>
              <w:rPr>
                <w:rFonts w:ascii="Times New Roman" w:eastAsia="SimSun" w:hAnsi="Times New Roman" w:cs="Arial"/>
                <w:sz w:val="20"/>
                <w:szCs w:val="20"/>
              </w:rPr>
            </w:pPr>
            <w:r w:rsidRPr="003906E3">
              <w:rPr>
                <w:rFonts w:ascii="Times New Roman" w:eastAsia="SimSun" w:hAnsi="Times New Roman" w:cs="Arial"/>
                <w:sz w:val="20"/>
                <w:szCs w:val="20"/>
              </w:rPr>
              <w:t>Национальный центр по борьбе</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20"/>
                <w:lang w:eastAsia="zh-CN"/>
              </w:rPr>
              <w:t>с коррупцией</w:t>
            </w:r>
          </w:p>
        </w:tc>
        <w:tc>
          <w:tcPr>
            <w:tcW w:w="916"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18"/>
                <w:lang w:val="ro-RO" w:eastAsia="zh-CN"/>
              </w:rPr>
              <w:t>I</w:t>
            </w:r>
            <w:r w:rsidRPr="003906E3">
              <w:rPr>
                <w:rFonts w:ascii="Times New Roman" w:eastAsia="SimSun" w:hAnsi="Times New Roman" w:cs="Calibri"/>
                <w:color w:val="000000"/>
                <w:sz w:val="20"/>
                <w:szCs w:val="20"/>
                <w:lang w:val="ro-RO" w:eastAsia="zh-CN"/>
              </w:rPr>
              <w:t xml:space="preserve"> квартал 201</w:t>
            </w:r>
            <w:r w:rsidRPr="003906E3">
              <w:rPr>
                <w:rFonts w:ascii="Times New Roman" w:eastAsia="SimSun" w:hAnsi="Times New Roman" w:cs="Calibri"/>
                <w:color w:val="000000"/>
                <w:sz w:val="20"/>
                <w:szCs w:val="20"/>
                <w:lang w:eastAsia="zh-CN"/>
              </w:rPr>
              <w:t>7 г.</w:t>
            </w:r>
          </w:p>
        </w:tc>
        <w:tc>
          <w:tcPr>
            <w:tcW w:w="1985"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20"/>
                <w:lang w:val="ro-RO" w:eastAsia="zh-CN"/>
              </w:rPr>
              <w:t xml:space="preserve">Не требует </w:t>
            </w:r>
            <w:r w:rsidRPr="003906E3">
              <w:rPr>
                <w:rFonts w:ascii="Times New Roman" w:eastAsia="SimSun" w:hAnsi="Times New Roman" w:cs="Calibri"/>
                <w:color w:val="000000"/>
                <w:sz w:val="20"/>
                <w:szCs w:val="20"/>
                <w:lang w:eastAsia="zh-CN"/>
              </w:rPr>
              <w:t>дополнительных расходов</w:t>
            </w:r>
          </w:p>
        </w:tc>
      </w:tr>
      <w:tr w:rsidR="003906E3" w:rsidRPr="003906E3" w:rsidTr="008720B1">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bCs/>
                <w:sz w:val="20"/>
                <w:szCs w:val="20"/>
                <w:lang w:val="ro-RO" w:eastAsia="zh-CN"/>
              </w:rPr>
            </w:pPr>
            <w:r w:rsidRPr="003906E3">
              <w:rPr>
                <w:rFonts w:ascii="Times New Roman" w:eastAsia="SimSun" w:hAnsi="Times New Roman" w:cs="Times New Roman"/>
                <w:b/>
                <w:bCs/>
                <w:sz w:val="20"/>
                <w:szCs w:val="20"/>
                <w:lang w:val="ro-RO" w:eastAsia="zh-CN"/>
              </w:rPr>
              <w:t xml:space="preserve">2.5. Торговля и связанные с торговлей аспекты </w:t>
            </w:r>
            <w:r w:rsidRPr="003906E3">
              <w:rPr>
                <w:rFonts w:ascii="Times New Roman" w:eastAsia="SimSun" w:hAnsi="Times New Roman" w:cs="Times New Roman"/>
                <w:b/>
                <w:bCs/>
                <w:color w:val="000000"/>
                <w:sz w:val="20"/>
                <w:szCs w:val="20"/>
                <w:lang w:val="ro-RO" w:eastAsia="zh-CN"/>
              </w:rPr>
              <w:t>(DCFTA)</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i/>
                <w:iCs/>
                <w:sz w:val="20"/>
                <w:szCs w:val="20"/>
                <w:lang w:val="ro-RO" w:eastAsia="zh-CN"/>
              </w:rPr>
            </w:pPr>
            <w:r w:rsidRPr="003906E3">
              <w:rPr>
                <w:rFonts w:ascii="Times New Roman" w:eastAsia="SimSun" w:hAnsi="Times New Roman" w:cs="Times New Roman"/>
                <w:i/>
                <w:iCs/>
                <w:sz w:val="20"/>
                <w:szCs w:val="20"/>
                <w:lang w:val="ro-RO" w:eastAsia="zh-CN"/>
              </w:rPr>
              <w:t>Таможенный режим и упрощение процедур торговли</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Усил</w:t>
            </w:r>
            <w:r w:rsidRPr="003906E3">
              <w:rPr>
                <w:rFonts w:ascii="Times New Roman" w:eastAsia="SimSun" w:hAnsi="Times New Roman" w:cs="Times New Roman"/>
                <w:sz w:val="20"/>
                <w:szCs w:val="20"/>
                <w:lang w:eastAsia="zh-CN"/>
              </w:rPr>
              <w:t>ение</w:t>
            </w:r>
            <w:r w:rsidRPr="003906E3">
              <w:rPr>
                <w:rFonts w:ascii="Times New Roman" w:eastAsia="SimSun" w:hAnsi="Times New Roman" w:cs="Times New Roman"/>
                <w:sz w:val="20"/>
                <w:szCs w:val="20"/>
                <w:lang w:val="ro-RO" w:eastAsia="zh-CN"/>
              </w:rPr>
              <w:t xml:space="preserve"> мер по борьбе с мошенничеством и предотвращению незаконной торговли, </w:t>
            </w:r>
            <w:r w:rsidRPr="003906E3">
              <w:rPr>
                <w:rFonts w:ascii="Times New Roman" w:eastAsia="SimSun" w:hAnsi="Times New Roman" w:cs="Times New Roman"/>
                <w:sz w:val="20"/>
                <w:szCs w:val="20"/>
                <w:lang w:eastAsia="zh-CN"/>
              </w:rPr>
              <w:t>в том числе товарами, подверженными акцизам</w:t>
            </w:r>
            <w:r w:rsidRPr="003906E3">
              <w:rPr>
                <w:rFonts w:ascii="Times New Roman" w:eastAsia="SimSun" w:hAnsi="Times New Roman" w:cs="Times New Roman"/>
                <w:sz w:val="20"/>
                <w:szCs w:val="20"/>
                <w:lang w:val="ro-RO" w:eastAsia="zh-CN"/>
              </w:rPr>
              <w:t xml:space="preserve">, в </w:t>
            </w:r>
            <w:r w:rsidRPr="003906E3">
              <w:rPr>
                <w:rFonts w:ascii="Times New Roman" w:eastAsia="SimSun" w:hAnsi="Times New Roman" w:cs="Times New Roman"/>
                <w:sz w:val="20"/>
                <w:szCs w:val="20"/>
                <w:lang w:eastAsia="zh-CN"/>
              </w:rPr>
              <w:t xml:space="preserve">особенности </w:t>
            </w:r>
            <w:r w:rsidRPr="003906E3">
              <w:rPr>
                <w:rFonts w:ascii="Times New Roman" w:eastAsia="SimSun" w:hAnsi="Times New Roman" w:cs="Times New Roman"/>
                <w:sz w:val="20"/>
                <w:szCs w:val="20"/>
                <w:lang w:val="ro-RO" w:eastAsia="zh-CN"/>
              </w:rPr>
              <w:t xml:space="preserve">путем улучшения сотрудничества </w:t>
            </w:r>
            <w:r w:rsidRPr="003906E3">
              <w:rPr>
                <w:rFonts w:ascii="Times New Roman" w:eastAsia="SimSun" w:hAnsi="Times New Roman" w:cs="Times New Roman"/>
                <w:sz w:val="20"/>
                <w:szCs w:val="20"/>
                <w:lang w:eastAsia="zh-CN"/>
              </w:rPr>
              <w:t>на основании</w:t>
            </w:r>
            <w:r w:rsidRPr="003906E3">
              <w:rPr>
                <w:rFonts w:ascii="Times New Roman" w:eastAsia="SimSun" w:hAnsi="Times New Roman" w:cs="Times New Roman"/>
                <w:sz w:val="20"/>
                <w:szCs w:val="20"/>
                <w:lang w:val="ro-RO" w:eastAsia="zh-CN"/>
              </w:rPr>
              <w:t xml:space="preserve"> Протокола о взаимной административной помощи в </w:t>
            </w:r>
            <w:r w:rsidRPr="003906E3">
              <w:rPr>
                <w:rFonts w:ascii="Times New Roman" w:eastAsia="SimSun" w:hAnsi="Times New Roman" w:cs="Times New Roman"/>
                <w:sz w:val="20"/>
                <w:szCs w:val="20"/>
                <w:lang w:eastAsia="zh-CN"/>
              </w:rPr>
              <w:t>таможенной области</w:t>
            </w: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I3.</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Calibri"/>
                <w:color w:val="000000"/>
                <w:sz w:val="20"/>
                <w:szCs w:val="20"/>
                <w:lang w:eastAsia="zh-CN"/>
              </w:rPr>
              <w:t xml:space="preserve">Развитие партнерства с </w:t>
            </w:r>
            <w:r w:rsidRPr="003906E3">
              <w:rPr>
                <w:rFonts w:ascii="Times New Roman" w:eastAsia="SimSun" w:hAnsi="Times New Roman" w:cs="Calibri"/>
                <w:color w:val="000000"/>
                <w:sz w:val="20"/>
                <w:szCs w:val="20"/>
                <w:lang w:val="ro-RO" w:eastAsia="zh-CN"/>
              </w:rPr>
              <w:t>Европейск</w:t>
            </w:r>
            <w:r w:rsidRPr="003906E3">
              <w:rPr>
                <w:rFonts w:ascii="Times New Roman" w:eastAsia="SimSun" w:hAnsi="Times New Roman" w:cs="Calibri"/>
                <w:color w:val="000000"/>
                <w:sz w:val="20"/>
                <w:szCs w:val="20"/>
                <w:lang w:eastAsia="zh-CN"/>
              </w:rPr>
              <w:t>им</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юро по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орьбе с </w:t>
            </w:r>
            <w:r w:rsidRPr="003906E3">
              <w:rPr>
                <w:rFonts w:ascii="Times New Roman" w:eastAsia="SimSun" w:hAnsi="Times New Roman" w:cs="Calibri"/>
                <w:color w:val="000000"/>
                <w:sz w:val="20"/>
                <w:szCs w:val="20"/>
                <w:lang w:eastAsia="zh-CN"/>
              </w:rPr>
              <w:t>м</w:t>
            </w:r>
            <w:r w:rsidRPr="003906E3">
              <w:rPr>
                <w:rFonts w:ascii="Times New Roman" w:eastAsia="SimSun" w:hAnsi="Times New Roman" w:cs="Calibri"/>
                <w:color w:val="000000"/>
                <w:sz w:val="20"/>
                <w:szCs w:val="20"/>
                <w:lang w:val="ro-RO" w:eastAsia="zh-CN"/>
              </w:rPr>
              <w:t>ошенничеством</w:t>
            </w:r>
            <w:r w:rsidRPr="003906E3">
              <w:rPr>
                <w:rFonts w:ascii="Times New Roman" w:eastAsia="SimSun" w:hAnsi="Times New Roman" w:cs="Calibri"/>
                <w:color w:val="000000"/>
                <w:sz w:val="20"/>
                <w:szCs w:val="20"/>
                <w:lang w:eastAsia="zh-CN"/>
              </w:rPr>
              <w:t xml:space="preserve"> и организации и / или участия в международных мероприятиях, направленных на профессиональное развитие сотрудников связи в сотрудничестве с </w:t>
            </w:r>
            <w:r w:rsidRPr="003906E3">
              <w:rPr>
                <w:rFonts w:ascii="Times New Roman" w:eastAsia="SimSun" w:hAnsi="Times New Roman" w:cs="Calibri"/>
                <w:color w:val="000000"/>
                <w:sz w:val="20"/>
                <w:szCs w:val="20"/>
                <w:lang w:val="ro-RO" w:eastAsia="zh-CN"/>
              </w:rPr>
              <w:t>Европейск</w:t>
            </w:r>
            <w:r w:rsidRPr="003906E3">
              <w:rPr>
                <w:rFonts w:ascii="Times New Roman" w:eastAsia="SimSun" w:hAnsi="Times New Roman" w:cs="Calibri"/>
                <w:color w:val="000000"/>
                <w:sz w:val="20"/>
                <w:szCs w:val="20"/>
                <w:lang w:eastAsia="zh-CN"/>
              </w:rPr>
              <w:t>им</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юро по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орьбе с </w:t>
            </w:r>
            <w:r w:rsidRPr="003906E3">
              <w:rPr>
                <w:rFonts w:ascii="Times New Roman" w:eastAsia="SimSun" w:hAnsi="Times New Roman" w:cs="Calibri"/>
                <w:color w:val="000000"/>
                <w:sz w:val="20"/>
                <w:szCs w:val="20"/>
                <w:lang w:eastAsia="zh-CN"/>
              </w:rPr>
              <w:t>м</w:t>
            </w:r>
            <w:r w:rsidRPr="003906E3">
              <w:rPr>
                <w:rFonts w:ascii="Times New Roman" w:eastAsia="SimSun" w:hAnsi="Times New Roman" w:cs="Calibri"/>
                <w:color w:val="000000"/>
                <w:sz w:val="20"/>
                <w:szCs w:val="20"/>
                <w:lang w:val="ro-RO" w:eastAsia="zh-CN"/>
              </w:rPr>
              <w:t>ошенничеством</w:t>
            </w:r>
          </w:p>
        </w:tc>
        <w:tc>
          <w:tcPr>
            <w:tcW w:w="1474" w:type="dxa"/>
          </w:tcPr>
          <w:p w:rsidR="003906E3" w:rsidRPr="003906E3" w:rsidRDefault="003906E3" w:rsidP="0056419B">
            <w:pPr>
              <w:spacing w:after="0" w:line="240" w:lineRule="auto"/>
              <w:rPr>
                <w:rFonts w:ascii="Times New Roman" w:eastAsia="SimSun" w:hAnsi="Times New Roman" w:cs="Calibri"/>
                <w:color w:val="000000"/>
                <w:sz w:val="20"/>
                <w:szCs w:val="20"/>
                <w:lang w:val="ro-RO" w:eastAsia="zh-CN"/>
              </w:rPr>
            </w:pPr>
            <w:r w:rsidRPr="003906E3">
              <w:rPr>
                <w:rFonts w:ascii="Times New Roman" w:eastAsia="SimSun" w:hAnsi="Times New Roman" w:cs="Calibri"/>
                <w:color w:val="000000"/>
                <w:sz w:val="20"/>
                <w:szCs w:val="20"/>
                <w:lang w:val="ro-RO" w:eastAsia="zh-CN"/>
              </w:rPr>
              <w:t xml:space="preserve">Участие в </w:t>
            </w:r>
            <w:r w:rsidRPr="003906E3">
              <w:rPr>
                <w:rFonts w:ascii="Times New Roman" w:eastAsia="SimSun" w:hAnsi="Times New Roman" w:cs="Calibri"/>
                <w:color w:val="000000"/>
                <w:sz w:val="20"/>
                <w:szCs w:val="20"/>
                <w:lang w:eastAsia="zh-CN"/>
              </w:rPr>
              <w:t>совместных, международ</w:t>
            </w:r>
            <w:r w:rsidR="008720B1">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eastAsia="zh-CN"/>
              </w:rPr>
              <w:t>ных</w:t>
            </w:r>
            <w:r w:rsidRPr="003906E3">
              <w:rPr>
                <w:rFonts w:ascii="Times New Roman" w:eastAsia="SimSun" w:hAnsi="Times New Roman" w:cs="Calibri"/>
                <w:color w:val="000000"/>
                <w:sz w:val="20"/>
                <w:szCs w:val="20"/>
                <w:lang w:val="ro-RO" w:eastAsia="zh-CN"/>
              </w:rPr>
              <w:t xml:space="preserve"> мероприятиях, организован</w:t>
            </w:r>
            <w:r w:rsidR="008720B1">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val="ro-RO" w:eastAsia="zh-CN"/>
              </w:rPr>
              <w:t>ных Европейск</w:t>
            </w:r>
            <w:r w:rsidRPr="003906E3">
              <w:rPr>
                <w:rFonts w:ascii="Times New Roman" w:eastAsia="SimSun" w:hAnsi="Times New Roman" w:cs="Calibri"/>
                <w:color w:val="000000"/>
                <w:sz w:val="20"/>
                <w:szCs w:val="20"/>
                <w:lang w:eastAsia="zh-CN"/>
              </w:rPr>
              <w:t>им б</w:t>
            </w:r>
            <w:r w:rsidRPr="003906E3">
              <w:rPr>
                <w:rFonts w:ascii="Times New Roman" w:eastAsia="SimSun" w:hAnsi="Times New Roman" w:cs="Calibri"/>
                <w:color w:val="000000"/>
                <w:sz w:val="20"/>
                <w:szCs w:val="20"/>
                <w:lang w:val="ro-RO" w:eastAsia="zh-CN"/>
              </w:rPr>
              <w:t xml:space="preserve">юро по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орьбе с </w:t>
            </w:r>
            <w:r w:rsidRPr="003906E3">
              <w:rPr>
                <w:rFonts w:ascii="Times New Roman" w:eastAsia="SimSun" w:hAnsi="Times New Roman" w:cs="Calibri"/>
                <w:color w:val="000000"/>
                <w:sz w:val="20"/>
                <w:szCs w:val="20"/>
                <w:lang w:eastAsia="zh-CN"/>
              </w:rPr>
              <w:t>м</w:t>
            </w:r>
            <w:r w:rsidRPr="003906E3">
              <w:rPr>
                <w:rFonts w:ascii="Times New Roman" w:eastAsia="SimSun" w:hAnsi="Times New Roman" w:cs="Calibri"/>
                <w:color w:val="000000"/>
                <w:sz w:val="20"/>
                <w:szCs w:val="20"/>
                <w:lang w:val="ro-RO" w:eastAsia="zh-CN"/>
              </w:rPr>
              <w:t>ошенничес</w:t>
            </w:r>
            <w:r w:rsidR="008720B1">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val="ro-RO" w:eastAsia="zh-CN"/>
              </w:rPr>
              <w:t>твом</w:t>
            </w:r>
            <w:r w:rsidRPr="003906E3">
              <w:rPr>
                <w:rFonts w:ascii="Times New Roman" w:eastAsia="SimSun" w:hAnsi="Times New Roman" w:cs="Calibri"/>
                <w:color w:val="000000"/>
                <w:sz w:val="20"/>
                <w:szCs w:val="20"/>
                <w:lang w:eastAsia="zh-CN"/>
              </w:rPr>
              <w:t>;</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у</w:t>
            </w:r>
            <w:r w:rsidRPr="003906E3">
              <w:rPr>
                <w:rFonts w:ascii="Times New Roman" w:eastAsia="SimSun" w:hAnsi="Times New Roman" w:cs="Times New Roman"/>
                <w:sz w:val="20"/>
                <w:szCs w:val="20"/>
                <w:lang w:val="ro-RO" w:eastAsia="zh-CN"/>
              </w:rPr>
              <w:t>частие в тематических совещаниях или учебных мероприятиях, организован</w:t>
            </w:r>
            <w:r w:rsidR="008720B1">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ных Европейским бюро по борьбе с мошенничес</w:t>
            </w:r>
            <w:r w:rsidR="008720B1">
              <w:rPr>
                <w:rFonts w:ascii="Times New Roman" w:eastAsia="SimSun" w:hAnsi="Times New Roman" w:cs="Times New Roman"/>
                <w:sz w:val="20"/>
                <w:szCs w:val="20"/>
                <w:lang w:eastAsia="zh-CN"/>
              </w:rPr>
              <w:t>-</w:t>
            </w:r>
            <w:r w:rsidRPr="003906E3">
              <w:rPr>
                <w:rFonts w:ascii="Times New Roman" w:eastAsia="SimSun" w:hAnsi="Times New Roman" w:cs="Times New Roman"/>
                <w:sz w:val="20"/>
                <w:szCs w:val="20"/>
                <w:lang w:val="ro-RO" w:eastAsia="zh-CN"/>
              </w:rPr>
              <w:t>твом</w:t>
            </w:r>
          </w:p>
        </w:tc>
        <w:tc>
          <w:tcPr>
            <w:tcW w:w="2486" w:type="dxa"/>
            <w:gridSpan w:val="2"/>
          </w:tcPr>
          <w:p w:rsidR="003906E3" w:rsidRPr="003906E3" w:rsidRDefault="003906E3" w:rsidP="0056419B">
            <w:pPr>
              <w:spacing w:after="0"/>
              <w:jc w:val="both"/>
              <w:rPr>
                <w:rFonts w:ascii="Times New Roman" w:eastAsia="SimSun" w:hAnsi="Times New Roman" w:cs="Arial"/>
                <w:sz w:val="20"/>
                <w:szCs w:val="20"/>
                <w:lang w:val="ro-RO"/>
              </w:rPr>
            </w:pPr>
            <w:r w:rsidRPr="003906E3">
              <w:rPr>
                <w:rFonts w:ascii="Times New Roman" w:eastAsia="SimSun" w:hAnsi="Times New Roman" w:cs="Arial"/>
                <w:sz w:val="20"/>
                <w:szCs w:val="20"/>
                <w:lang w:val="ro-RO"/>
              </w:rPr>
              <w:t xml:space="preserve">Национальный </w:t>
            </w:r>
            <w:r w:rsidRPr="003906E3">
              <w:rPr>
                <w:rFonts w:ascii="Times New Roman" w:eastAsia="SimSun" w:hAnsi="Times New Roman" w:cs="Arial"/>
                <w:sz w:val="20"/>
                <w:szCs w:val="20"/>
              </w:rPr>
              <w:t>ц</w:t>
            </w:r>
            <w:r w:rsidRPr="003906E3">
              <w:rPr>
                <w:rFonts w:ascii="Times New Roman" w:eastAsia="SimSun" w:hAnsi="Times New Roman" w:cs="Arial"/>
                <w:sz w:val="20"/>
                <w:szCs w:val="20"/>
                <w:lang w:val="ro-RO"/>
              </w:rPr>
              <w:t xml:space="preserve">ентр по </w:t>
            </w:r>
            <w:r w:rsidRPr="003906E3">
              <w:rPr>
                <w:rFonts w:ascii="Times New Roman" w:eastAsia="SimSun" w:hAnsi="Times New Roman" w:cs="Arial"/>
                <w:sz w:val="20"/>
                <w:szCs w:val="20"/>
              </w:rPr>
              <w:t>б</w:t>
            </w:r>
            <w:r w:rsidRPr="003906E3">
              <w:rPr>
                <w:rFonts w:ascii="Times New Roman" w:eastAsia="SimSun" w:hAnsi="Times New Roman" w:cs="Arial"/>
                <w:sz w:val="20"/>
                <w:szCs w:val="20"/>
                <w:lang w:val="ro-RO"/>
              </w:rPr>
              <w:t>орьбе</w:t>
            </w:r>
          </w:p>
          <w:p w:rsidR="003906E3" w:rsidRPr="003906E3" w:rsidRDefault="003906E3" w:rsidP="0056419B">
            <w:pPr>
              <w:spacing w:after="0"/>
              <w:jc w:val="both"/>
              <w:rPr>
                <w:rFonts w:ascii="Times New Roman" w:eastAsia="SimSun" w:hAnsi="Times New Roman" w:cs="Arial"/>
                <w:sz w:val="20"/>
                <w:szCs w:val="20"/>
              </w:rPr>
            </w:pPr>
            <w:r w:rsidRPr="003906E3">
              <w:rPr>
                <w:rFonts w:ascii="Times New Roman" w:eastAsia="SimSun" w:hAnsi="Times New Roman" w:cs="Arial"/>
                <w:sz w:val="20"/>
                <w:szCs w:val="20"/>
              </w:rPr>
              <w:t>с коррупцией;</w:t>
            </w:r>
          </w:p>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Calibri"/>
                <w:color w:val="000000"/>
                <w:sz w:val="20"/>
                <w:szCs w:val="20"/>
                <w:lang w:eastAsia="zh-CN"/>
              </w:rPr>
              <w:t>Таможенная служба</w:t>
            </w: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t>IV</w:t>
            </w:r>
            <w:r w:rsidRPr="003906E3">
              <w:rPr>
                <w:rFonts w:ascii="Times New Roman" w:eastAsia="SimSun" w:hAnsi="Times New Roman" w:cs="Times New Roman"/>
                <w:sz w:val="20"/>
                <w:szCs w:val="20"/>
                <w:lang w:eastAsia="zh-CN"/>
              </w:rPr>
              <w:t xml:space="preserve"> квартал</w:t>
            </w:r>
            <w:r w:rsidRPr="003906E3">
              <w:rPr>
                <w:rFonts w:ascii="Times New Roman" w:eastAsia="SimSun" w:hAnsi="Times New Roman" w:cs="Times New Roman"/>
                <w:sz w:val="20"/>
                <w:szCs w:val="20"/>
                <w:lang w:val="ro-RO" w:eastAsia="zh-CN"/>
              </w:rPr>
              <w:t xml:space="preserve"> 2019</w:t>
            </w:r>
            <w:r w:rsidRPr="003906E3">
              <w:rPr>
                <w:rFonts w:ascii="Times New Roman" w:eastAsia="SimSun" w:hAnsi="Times New Roman" w:cs="Times New Roman"/>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Calibri"/>
                <w:color w:val="000000"/>
                <w:sz w:val="20"/>
                <w:szCs w:val="20"/>
                <w:lang w:eastAsia="zh-CN"/>
              </w:rPr>
              <w:t>За счет бюджетных программ органов публичной власти</w:t>
            </w:r>
          </w:p>
        </w:tc>
      </w:tr>
      <w:tr w:rsidR="003906E3" w:rsidRPr="003906E3" w:rsidTr="00E714C4">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395" w:type="dxa"/>
            <w:gridSpan w:val="11"/>
          </w:tcPr>
          <w:p w:rsidR="003906E3" w:rsidRPr="003906E3" w:rsidRDefault="003906E3" w:rsidP="0056419B">
            <w:pPr>
              <w:tabs>
                <w:tab w:val="left" w:pos="73"/>
                <w:tab w:val="left" w:pos="11520"/>
              </w:tabs>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В отношении передачи и обработки личных данных применяется статья 13 раздела III (Правосудие, свобода и безопасность) настоящего соглашения</w:t>
            </w:r>
          </w:p>
        </w:tc>
      </w:tr>
      <w:tr w:rsidR="003906E3" w:rsidRPr="003906E3" w:rsidTr="008720B1">
        <w:trPr>
          <w:trHeight w:val="1006"/>
        </w:trPr>
        <w:tc>
          <w:tcPr>
            <w:tcW w:w="773"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424</w:t>
            </w:r>
          </w:p>
        </w:tc>
        <w:tc>
          <w:tcPr>
            <w:tcW w:w="2490" w:type="dxa"/>
            <w:gridSpan w:val="2"/>
            <w:vMerge w:val="restart"/>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Предупреждение нарушений, мошенничества и коррупции</w:t>
            </w:r>
          </w:p>
          <w:p w:rsidR="003906E3" w:rsidRPr="003906E3" w:rsidRDefault="003906E3" w:rsidP="0056419B">
            <w:pPr>
              <w:numPr>
                <w:ilvl w:val="4"/>
                <w:numId w:val="16"/>
              </w:numPr>
              <w:spacing w:after="0" w:line="240" w:lineRule="auto"/>
              <w:contextualSpacing/>
              <w:rPr>
                <w:rFonts w:ascii="Times New Roman" w:eastAsia="SimSun" w:hAnsi="Times New Roman" w:cs="Arial"/>
                <w:sz w:val="20"/>
                <w:szCs w:val="18"/>
              </w:rPr>
            </w:pPr>
            <w:r w:rsidRPr="003906E3">
              <w:rPr>
                <w:rFonts w:ascii="Times New Roman" w:eastAsia="SimSun" w:hAnsi="Times New Roman" w:cs="Arial"/>
                <w:sz w:val="20"/>
                <w:szCs w:val="18"/>
              </w:rPr>
              <w:t>Власти Республики Молдова регулярно следят за надлежащим осуществлением операций, финансируемых из средств ЕС. Они должны принимать все соответствующие меры для предупреждения и устранения нарушений и мошенничества</w:t>
            </w:r>
          </w:p>
          <w:p w:rsidR="003906E3" w:rsidRPr="003906E3" w:rsidRDefault="003906E3" w:rsidP="0056419B">
            <w:pPr>
              <w:spacing w:after="0" w:line="240" w:lineRule="auto"/>
              <w:rPr>
                <w:rFonts w:ascii="Times New Roman" w:eastAsia="SimSun" w:hAnsi="Times New Roman" w:cs="Arial"/>
                <w:sz w:val="20"/>
                <w:szCs w:val="18"/>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t>I1.</w:t>
            </w:r>
            <w:r w:rsidRPr="003906E3">
              <w:rPr>
                <w:rFonts w:ascii="Times New Roman" w:eastAsia="SimSun" w:hAnsi="Times New Roman" w:cs="Times New Roman"/>
                <w:sz w:val="20"/>
                <w:szCs w:val="20"/>
                <w:lang w:val="ro-RO" w:eastAsia="zh-CN"/>
              </w:rPr>
              <w:t xml:space="preserve"> </w:t>
            </w:r>
            <w:r w:rsidRPr="003906E3">
              <w:rPr>
                <w:rFonts w:ascii="Times New Roman" w:eastAsia="SimSun" w:hAnsi="Times New Roman" w:cs="Calibri"/>
                <w:color w:val="000000"/>
                <w:sz w:val="20"/>
                <w:szCs w:val="20"/>
                <w:lang w:val="ro-RO" w:eastAsia="zh-CN"/>
              </w:rPr>
              <w:t xml:space="preserve">Разработка аналитических продуктов </w:t>
            </w:r>
            <w:r w:rsidRPr="003906E3">
              <w:rPr>
                <w:rFonts w:ascii="Times New Roman" w:eastAsia="SimSun" w:hAnsi="Times New Roman" w:cs="Calibri"/>
                <w:color w:val="000000"/>
                <w:sz w:val="20"/>
                <w:szCs w:val="20"/>
                <w:lang w:eastAsia="zh-CN"/>
              </w:rPr>
              <w:t>по вопросу</w:t>
            </w:r>
            <w:r w:rsidRPr="003906E3">
              <w:rPr>
                <w:rFonts w:ascii="Times New Roman" w:eastAsia="SimSun" w:hAnsi="Times New Roman" w:cs="Calibri"/>
                <w:color w:val="000000"/>
                <w:sz w:val="20"/>
                <w:szCs w:val="20"/>
                <w:lang w:val="ro-RO" w:eastAsia="zh-CN"/>
              </w:rPr>
              <w:t xml:space="preserve"> получ</w:t>
            </w:r>
            <w:r w:rsidRPr="003906E3">
              <w:rPr>
                <w:rFonts w:ascii="Times New Roman" w:eastAsia="SimSun" w:hAnsi="Times New Roman" w:cs="Calibri"/>
                <w:color w:val="000000"/>
                <w:sz w:val="20"/>
                <w:szCs w:val="20"/>
                <w:lang w:eastAsia="zh-CN"/>
              </w:rPr>
              <w:t>ения и</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использования</w:t>
            </w:r>
            <w:r w:rsidRPr="003906E3">
              <w:rPr>
                <w:rFonts w:ascii="Times New Roman" w:eastAsia="SimSun" w:hAnsi="Times New Roman" w:cs="Calibri"/>
                <w:color w:val="000000"/>
                <w:sz w:val="20"/>
                <w:szCs w:val="20"/>
                <w:lang w:val="ro-RO" w:eastAsia="zh-CN"/>
              </w:rPr>
              <w:t xml:space="preserve"> средств из фондов ЕС</w:t>
            </w:r>
          </w:p>
        </w:tc>
        <w:tc>
          <w:tcPr>
            <w:tcW w:w="1474"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20"/>
                <w:lang w:eastAsia="zh-CN"/>
              </w:rPr>
              <w:t>Разработан</w:t>
            </w:r>
            <w:r w:rsidR="008720B1">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eastAsia="zh-CN"/>
              </w:rPr>
              <w:t>ные</w:t>
            </w:r>
            <w:r w:rsidRPr="003906E3">
              <w:rPr>
                <w:rFonts w:ascii="Times New Roman" w:eastAsia="SimSun" w:hAnsi="Times New Roman" w:cs="Calibri"/>
                <w:color w:val="000000"/>
                <w:sz w:val="20"/>
                <w:szCs w:val="20"/>
                <w:lang w:val="ro-RO" w:eastAsia="zh-CN"/>
              </w:rPr>
              <w:t xml:space="preserve"> аналитические продукты</w:t>
            </w:r>
          </w:p>
        </w:tc>
        <w:tc>
          <w:tcPr>
            <w:tcW w:w="2486" w:type="dxa"/>
            <w:gridSpan w:val="2"/>
          </w:tcPr>
          <w:p w:rsidR="003906E3" w:rsidRPr="003906E3" w:rsidRDefault="003906E3" w:rsidP="0056419B">
            <w:pPr>
              <w:spacing w:after="0"/>
              <w:jc w:val="both"/>
              <w:rPr>
                <w:rFonts w:ascii="Times New Roman" w:eastAsia="SimSun" w:hAnsi="Times New Roman" w:cs="Times New Roman"/>
                <w:b/>
                <w:sz w:val="20"/>
                <w:szCs w:val="20"/>
              </w:rPr>
            </w:pPr>
            <w:r w:rsidRPr="003906E3">
              <w:rPr>
                <w:rFonts w:ascii="Times New Roman" w:eastAsia="SimSun" w:hAnsi="Times New Roman" w:cs="Arial"/>
                <w:sz w:val="20"/>
                <w:szCs w:val="20"/>
              </w:rPr>
              <w:t>Национальный центр</w:t>
            </w:r>
            <w:r w:rsidRPr="003906E3">
              <w:rPr>
                <w:rFonts w:ascii="Times New Roman" w:eastAsia="SimSun" w:hAnsi="Times New Roman" w:cs="Arial"/>
                <w:sz w:val="20"/>
                <w:szCs w:val="20"/>
                <w:lang w:val="ro-RO"/>
              </w:rPr>
              <w:t xml:space="preserve"> </w:t>
            </w:r>
            <w:r w:rsidRPr="003906E3">
              <w:rPr>
                <w:rFonts w:ascii="Times New Roman" w:eastAsia="SimSun" w:hAnsi="Times New Roman" w:cs="Arial"/>
                <w:sz w:val="20"/>
                <w:szCs w:val="20"/>
              </w:rPr>
              <w:t>по борьбе  коррупцией</w:t>
            </w:r>
          </w:p>
        </w:tc>
        <w:tc>
          <w:tcPr>
            <w:tcW w:w="916" w:type="dxa"/>
          </w:tcPr>
          <w:p w:rsidR="003906E3" w:rsidRPr="003906E3" w:rsidRDefault="003906E3" w:rsidP="0056419B">
            <w:pPr>
              <w:spacing w:after="0" w:line="240" w:lineRule="auto"/>
              <w:rPr>
                <w:rFonts w:ascii="Times New Roman" w:eastAsia="SimSun" w:hAnsi="Times New Roman" w:cs="Times New Roman"/>
                <w:b/>
                <w:sz w:val="20"/>
                <w:szCs w:val="20"/>
                <w:lang w:val="ro-RO" w:eastAsia="zh-CN"/>
              </w:rPr>
            </w:pPr>
            <w:r w:rsidRPr="003906E3">
              <w:rPr>
                <w:rFonts w:ascii="Times New Roman" w:eastAsia="SimSun" w:hAnsi="Times New Roman" w:cs="Calibri"/>
                <w:color w:val="000000"/>
                <w:sz w:val="20"/>
                <w:szCs w:val="20"/>
                <w:lang w:eastAsia="zh-CN"/>
              </w:rPr>
              <w:t>Е</w:t>
            </w:r>
            <w:r w:rsidRPr="003906E3">
              <w:rPr>
                <w:rFonts w:ascii="Times New Roman" w:eastAsia="SimSun" w:hAnsi="Times New Roman" w:cs="Calibri"/>
                <w:color w:val="000000"/>
                <w:sz w:val="20"/>
                <w:szCs w:val="20"/>
                <w:lang w:val="ro-RO" w:eastAsia="zh-CN"/>
              </w:rPr>
              <w:t>же</w:t>
            </w:r>
            <w:r w:rsidR="008720B1">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val="ro-RO" w:eastAsia="zh-CN"/>
              </w:rPr>
              <w:t>годно</w:t>
            </w:r>
          </w:p>
        </w:tc>
        <w:tc>
          <w:tcPr>
            <w:tcW w:w="1985" w:type="dxa"/>
            <w:vMerge w:val="restart"/>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eastAsia="zh-CN"/>
              </w:rPr>
              <w:t>За счет</w:t>
            </w:r>
            <w:r w:rsidRPr="003906E3">
              <w:rPr>
                <w:rFonts w:ascii="Times New Roman" w:eastAsia="SimSun" w:hAnsi="Times New Roman" w:cs="Times New Roman"/>
                <w:sz w:val="20"/>
                <w:szCs w:val="20"/>
                <w:lang w:val="ro-RO" w:eastAsia="zh-CN"/>
              </w:rPr>
              <w:t xml:space="preserve"> бюджета учреждения; другие внешни</w:t>
            </w:r>
            <w:r w:rsidRPr="003906E3">
              <w:rPr>
                <w:rFonts w:ascii="Times New Roman" w:eastAsia="SimSun" w:hAnsi="Times New Roman" w:cs="Times New Roman"/>
                <w:sz w:val="20"/>
                <w:szCs w:val="20"/>
                <w:lang w:eastAsia="zh-CN"/>
              </w:rPr>
              <w:t>е</w:t>
            </w:r>
            <w:r w:rsidRPr="003906E3">
              <w:rPr>
                <w:rFonts w:ascii="Times New Roman" w:eastAsia="SimSun" w:hAnsi="Times New Roman" w:cs="Times New Roman"/>
                <w:sz w:val="20"/>
                <w:szCs w:val="20"/>
                <w:lang w:val="ro-RO" w:eastAsia="zh-CN"/>
              </w:rPr>
              <w:t xml:space="preserve"> источники</w:t>
            </w:r>
          </w:p>
          <w:p w:rsidR="003906E3" w:rsidRPr="003906E3" w:rsidRDefault="003906E3" w:rsidP="0056419B">
            <w:pPr>
              <w:spacing w:after="0" w:line="240" w:lineRule="auto"/>
              <w:rPr>
                <w:rFonts w:ascii="Times New Roman" w:eastAsia="SimSun" w:hAnsi="Times New Roman" w:cs="Times New Roman"/>
                <w:b/>
                <w:sz w:val="20"/>
                <w:szCs w:val="20"/>
                <w:lang w:val="ro-RO" w:eastAsia="zh-CN"/>
              </w:rPr>
            </w:pPr>
          </w:p>
        </w:tc>
      </w:tr>
      <w:tr w:rsidR="003906E3" w:rsidRPr="003906E3" w:rsidTr="008720B1">
        <w:trPr>
          <w:trHeight w:val="78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widowControl w:val="0"/>
              <w:tabs>
                <w:tab w:val="right" w:pos="1805"/>
              </w:tabs>
              <w:spacing w:after="0" w:line="226" w:lineRule="exact"/>
              <w:rPr>
                <w:rFonts w:ascii="Times New Roman" w:eastAsia="SimSun" w:hAnsi="Times New Roman" w:cs="Times New Roman"/>
                <w:bCs/>
                <w:color w:val="000000"/>
                <w:sz w:val="20"/>
                <w:szCs w:val="18"/>
                <w:shd w:val="clear" w:color="auto" w:fill="FFFFFF"/>
                <w:lang w:eastAsia="ro-RO"/>
              </w:rPr>
            </w:pPr>
            <w:r w:rsidRPr="003906E3">
              <w:rPr>
                <w:rFonts w:ascii="Times New Roman" w:eastAsia="SimSun" w:hAnsi="Times New Roman" w:cs="Times New Roman"/>
                <w:b/>
                <w:bCs/>
                <w:color w:val="000000"/>
                <w:sz w:val="20"/>
                <w:szCs w:val="18"/>
                <w:shd w:val="clear" w:color="auto" w:fill="FFFFFF"/>
                <w:lang w:val="ro-RO" w:eastAsia="ro-RO"/>
              </w:rPr>
              <w:t>I</w:t>
            </w:r>
            <w:r w:rsidRPr="003906E3">
              <w:rPr>
                <w:rFonts w:ascii="Times New Roman" w:eastAsia="SimSun" w:hAnsi="Times New Roman" w:cs="Times New Roman"/>
                <w:b/>
                <w:bCs/>
                <w:color w:val="000000"/>
                <w:sz w:val="20"/>
                <w:szCs w:val="18"/>
                <w:shd w:val="clear" w:color="auto" w:fill="FFFFFF"/>
                <w:lang w:eastAsia="ro-RO"/>
              </w:rPr>
              <w:t>2</w:t>
            </w:r>
            <w:r w:rsidRPr="003906E3">
              <w:rPr>
                <w:rFonts w:ascii="Times New Roman" w:eastAsia="SimSun" w:hAnsi="Times New Roman" w:cs="Times New Roman"/>
                <w:bCs/>
                <w:color w:val="000000"/>
                <w:sz w:val="20"/>
                <w:szCs w:val="18"/>
                <w:shd w:val="clear" w:color="auto" w:fill="FFFFFF"/>
                <w:lang w:eastAsia="ro-RO"/>
              </w:rPr>
              <w:t>. Обучение аудиторов Счетной палаты относительно аудита внешней помощи, предоставленной Республике Молдова Европейским Союзом</w:t>
            </w:r>
          </w:p>
          <w:p w:rsidR="003906E3" w:rsidRPr="003906E3" w:rsidRDefault="003906E3" w:rsidP="0056419B">
            <w:pPr>
              <w:spacing w:after="0" w:line="240" w:lineRule="auto"/>
              <w:rPr>
                <w:rFonts w:ascii="Times New Roman" w:eastAsia="SimSun" w:hAnsi="Times New Roman" w:cs="Arial"/>
                <w:sz w:val="20"/>
                <w:szCs w:val="18"/>
              </w:rPr>
            </w:pPr>
          </w:p>
        </w:tc>
        <w:tc>
          <w:tcPr>
            <w:tcW w:w="1474" w:type="dxa"/>
          </w:tcPr>
          <w:p w:rsidR="003906E3" w:rsidRPr="003906E3" w:rsidRDefault="003906E3" w:rsidP="0056419B">
            <w:pPr>
              <w:widowControl w:val="0"/>
              <w:spacing w:after="0" w:line="230" w:lineRule="exact"/>
              <w:rPr>
                <w:rFonts w:ascii="Times New Roman" w:eastAsia="SimSun" w:hAnsi="Times New Roman" w:cs="Times New Roman"/>
                <w:bCs/>
                <w:color w:val="000000"/>
                <w:sz w:val="20"/>
                <w:szCs w:val="18"/>
                <w:shd w:val="clear" w:color="auto" w:fill="FFFFFF"/>
                <w:lang w:eastAsia="ro-RO"/>
              </w:rPr>
            </w:pPr>
            <w:r w:rsidRPr="003906E3">
              <w:rPr>
                <w:rFonts w:ascii="Times New Roman" w:eastAsia="SimSun" w:hAnsi="Times New Roman" w:cs="Times New Roman"/>
                <w:bCs/>
                <w:color w:val="000000"/>
                <w:sz w:val="20"/>
                <w:szCs w:val="18"/>
                <w:shd w:val="clear" w:color="auto" w:fill="FFFFFF"/>
                <w:lang w:eastAsia="ro-RO"/>
              </w:rPr>
              <w:t>Количество проведенных обучений</w:t>
            </w:r>
          </w:p>
          <w:p w:rsidR="003906E3" w:rsidRPr="003906E3" w:rsidRDefault="003906E3" w:rsidP="0056419B">
            <w:pPr>
              <w:snapToGrid w:val="0"/>
              <w:spacing w:after="0" w:line="240" w:lineRule="auto"/>
              <w:rPr>
                <w:rFonts w:ascii="Times New Roman" w:eastAsia="SimSun" w:hAnsi="Times New Roman" w:cs="Arial"/>
                <w:sz w:val="20"/>
                <w:szCs w:val="18"/>
              </w:rPr>
            </w:pPr>
          </w:p>
        </w:tc>
        <w:tc>
          <w:tcPr>
            <w:tcW w:w="2486" w:type="dxa"/>
            <w:gridSpan w:val="2"/>
            <w:vMerge w:val="restart"/>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Счетная палата</w:t>
            </w:r>
          </w:p>
        </w:tc>
        <w:tc>
          <w:tcPr>
            <w:tcW w:w="916" w:type="dxa"/>
          </w:tcPr>
          <w:p w:rsidR="003906E3" w:rsidRPr="003906E3" w:rsidRDefault="003906E3" w:rsidP="0056419B">
            <w:pPr>
              <w:widowControl w:val="0"/>
              <w:tabs>
                <w:tab w:val="left" w:pos="667"/>
              </w:tabs>
              <w:spacing w:after="0" w:line="235" w:lineRule="exact"/>
              <w:rPr>
                <w:rFonts w:ascii="Calibri" w:eastAsia="SimSun" w:hAnsi="Calibri" w:cs="Arial"/>
                <w:sz w:val="20"/>
                <w:szCs w:val="18"/>
                <w:shd w:val="clear" w:color="auto" w:fill="FFFFFF"/>
              </w:rPr>
            </w:pPr>
            <w:r w:rsidRPr="003906E3">
              <w:rPr>
                <w:rFonts w:ascii="Times New Roman" w:eastAsia="SimSun" w:hAnsi="Times New Roman" w:cs="Times New Roman"/>
                <w:bCs/>
                <w:color w:val="000000"/>
                <w:sz w:val="20"/>
                <w:szCs w:val="18"/>
                <w:shd w:val="clear" w:color="auto" w:fill="FFFFFF"/>
                <w:lang w:eastAsia="ro-RO"/>
              </w:rPr>
              <w:t>В течение года</w:t>
            </w:r>
          </w:p>
          <w:p w:rsidR="003906E3" w:rsidRPr="003906E3" w:rsidRDefault="003906E3" w:rsidP="0056419B">
            <w:pPr>
              <w:spacing w:after="0" w:line="240" w:lineRule="auto"/>
              <w:rPr>
                <w:rFonts w:ascii="Times New Roman" w:eastAsia="SimSun" w:hAnsi="Times New Roman" w:cs="Arial"/>
                <w:sz w:val="20"/>
                <w:szCs w:val="18"/>
              </w:rPr>
            </w:pPr>
          </w:p>
        </w:tc>
        <w:tc>
          <w:tcPr>
            <w:tcW w:w="1985"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8720B1">
        <w:trPr>
          <w:trHeight w:val="176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Times New Roman"/>
                <w:b/>
                <w:bCs/>
                <w:color w:val="000000"/>
                <w:sz w:val="20"/>
                <w:szCs w:val="18"/>
                <w:shd w:val="clear" w:color="auto" w:fill="FFFFFF"/>
                <w:lang w:val="ro-RO" w:eastAsia="ro-RO"/>
              </w:rPr>
              <w:t>I3.</w:t>
            </w:r>
            <w:r w:rsidRPr="003906E3">
              <w:rPr>
                <w:rFonts w:ascii="Times New Roman" w:eastAsia="SimSun" w:hAnsi="Times New Roman" w:cs="Times New Roman"/>
                <w:bCs/>
                <w:color w:val="000000"/>
                <w:sz w:val="20"/>
                <w:szCs w:val="18"/>
                <w:shd w:val="clear" w:color="auto" w:fill="FFFFFF"/>
                <w:lang w:val="ro-RO" w:eastAsia="ro-RO"/>
              </w:rPr>
              <w:t xml:space="preserve"> </w:t>
            </w:r>
            <w:r w:rsidRPr="003906E3">
              <w:rPr>
                <w:rFonts w:ascii="Times New Roman" w:eastAsia="SimSun" w:hAnsi="Times New Roman" w:cs="Times New Roman"/>
                <w:bCs/>
                <w:color w:val="000000"/>
                <w:sz w:val="20"/>
                <w:szCs w:val="18"/>
                <w:shd w:val="clear" w:color="auto" w:fill="FFFFFF"/>
                <w:lang w:eastAsia="ro-RO"/>
              </w:rPr>
              <w:t xml:space="preserve"> Информирование доноров внешней помощи о выявленных подозрениях в мошенничестве и несоответствиях, обнаруженных Счетной палатой в процессе аудита деятельности публичных субъектов, получивших внешнюю помощь</w:t>
            </w:r>
          </w:p>
        </w:tc>
        <w:tc>
          <w:tcPr>
            <w:tcW w:w="1474" w:type="dxa"/>
          </w:tcPr>
          <w:p w:rsidR="003906E3" w:rsidRPr="003906E3" w:rsidRDefault="003906E3" w:rsidP="0056419B">
            <w:pPr>
              <w:widowControl w:val="0"/>
              <w:spacing w:after="0" w:line="230" w:lineRule="exact"/>
              <w:rPr>
                <w:rFonts w:ascii="Times New Roman" w:eastAsia="SimSun" w:hAnsi="Times New Roman" w:cs="Times New Roman"/>
                <w:sz w:val="20"/>
                <w:szCs w:val="18"/>
                <w:shd w:val="clear" w:color="auto" w:fill="FFFFFF"/>
              </w:rPr>
            </w:pPr>
            <w:r w:rsidRPr="003906E3">
              <w:rPr>
                <w:rFonts w:ascii="Times New Roman" w:eastAsia="SimSun" w:hAnsi="Times New Roman" w:cs="Times New Roman"/>
                <w:sz w:val="20"/>
                <w:szCs w:val="18"/>
                <w:shd w:val="clear" w:color="auto" w:fill="FFFFFF"/>
              </w:rPr>
              <w:t>Количество реализован</w:t>
            </w:r>
            <w:r w:rsidR="008720B1">
              <w:rPr>
                <w:rFonts w:ascii="Times New Roman" w:eastAsia="SimSun" w:hAnsi="Times New Roman" w:cs="Times New Roman"/>
                <w:sz w:val="20"/>
                <w:szCs w:val="18"/>
                <w:shd w:val="clear" w:color="auto" w:fill="FFFFFF"/>
              </w:rPr>
              <w:t>-</w:t>
            </w:r>
            <w:r w:rsidRPr="003906E3">
              <w:rPr>
                <w:rFonts w:ascii="Times New Roman" w:eastAsia="SimSun" w:hAnsi="Times New Roman" w:cs="Times New Roman"/>
                <w:sz w:val="20"/>
                <w:szCs w:val="18"/>
                <w:shd w:val="clear" w:color="auto" w:fill="FFFFFF"/>
              </w:rPr>
              <w:t>ных информаций</w:t>
            </w:r>
          </w:p>
          <w:p w:rsidR="003906E3" w:rsidRPr="003906E3" w:rsidRDefault="003906E3" w:rsidP="0056419B">
            <w:pPr>
              <w:snapToGrid w:val="0"/>
              <w:spacing w:after="0" w:line="240" w:lineRule="auto"/>
              <w:rPr>
                <w:rFonts w:ascii="Times New Roman" w:eastAsia="SimSun" w:hAnsi="Times New Roman" w:cs="Arial"/>
                <w:sz w:val="20"/>
                <w:szCs w:val="18"/>
              </w:rPr>
            </w:pPr>
          </w:p>
        </w:tc>
        <w:tc>
          <w:tcPr>
            <w:tcW w:w="2486"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916" w:type="dxa"/>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sz w:val="20"/>
                <w:szCs w:val="20"/>
                <w:lang w:eastAsia="zh-CN"/>
              </w:rPr>
              <w:t>В течение года</w:t>
            </w: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985" w:type="dxa"/>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r>
      <w:tr w:rsidR="003906E3" w:rsidRPr="003906E3" w:rsidTr="008720B1">
        <w:trPr>
          <w:trHeight w:val="112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Times New Roman"/>
                <w:b/>
                <w:bCs/>
                <w:color w:val="000000"/>
                <w:sz w:val="20"/>
                <w:szCs w:val="18"/>
                <w:shd w:val="clear" w:color="auto" w:fill="FFFFFF"/>
                <w:lang w:val="ro-RO" w:eastAsia="ro-RO"/>
              </w:rPr>
              <w:t>I</w:t>
            </w:r>
            <w:r w:rsidRPr="003906E3">
              <w:rPr>
                <w:rFonts w:ascii="Times New Roman" w:eastAsia="SimSun" w:hAnsi="Times New Roman" w:cs="Times New Roman"/>
                <w:b/>
                <w:bCs/>
                <w:color w:val="000000"/>
                <w:sz w:val="20"/>
                <w:szCs w:val="18"/>
                <w:shd w:val="clear" w:color="auto" w:fill="FFFFFF"/>
                <w:lang w:eastAsia="ro-RO"/>
              </w:rPr>
              <w:t>4.</w:t>
            </w:r>
            <w:r w:rsidRPr="003906E3">
              <w:rPr>
                <w:rFonts w:ascii="Times New Roman" w:eastAsia="SimSun" w:hAnsi="Times New Roman" w:cs="Times New Roman"/>
                <w:bCs/>
                <w:color w:val="000000"/>
                <w:sz w:val="20"/>
                <w:szCs w:val="18"/>
                <w:shd w:val="clear" w:color="auto" w:fill="FFFFFF"/>
                <w:lang w:eastAsia="ro-RO"/>
              </w:rPr>
              <w:t xml:space="preserve"> Консультации с гражданским обществом до утверждения годовых планов и программ аудита Счетной палаты на последующий год</w:t>
            </w:r>
          </w:p>
        </w:tc>
        <w:tc>
          <w:tcPr>
            <w:tcW w:w="1474" w:type="dxa"/>
          </w:tcPr>
          <w:p w:rsidR="003906E3" w:rsidRPr="003906E3" w:rsidRDefault="003906E3" w:rsidP="0056419B">
            <w:pPr>
              <w:snapToGrid w:val="0"/>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Ежегодно организован</w:t>
            </w:r>
            <w:r w:rsidR="008720B1">
              <w:rPr>
                <w:rFonts w:ascii="Times New Roman" w:eastAsia="SimSun" w:hAnsi="Times New Roman" w:cs="Arial"/>
                <w:sz w:val="20"/>
                <w:szCs w:val="18"/>
              </w:rPr>
              <w:t>-</w:t>
            </w:r>
            <w:r w:rsidRPr="003906E3">
              <w:rPr>
                <w:rFonts w:ascii="Times New Roman" w:eastAsia="SimSun" w:hAnsi="Times New Roman" w:cs="Arial"/>
                <w:sz w:val="20"/>
                <w:szCs w:val="18"/>
              </w:rPr>
              <w:t>ные  заседания  по проведению консультаций</w:t>
            </w:r>
          </w:p>
        </w:tc>
        <w:tc>
          <w:tcPr>
            <w:tcW w:w="2486" w:type="dxa"/>
            <w:gridSpan w:val="2"/>
            <w:vMerge/>
          </w:tcPr>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916" w:type="dxa"/>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III квартал 2017 г.;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III квартал 2018 г.;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III квартал 2019 г.</w:t>
            </w:r>
          </w:p>
        </w:tc>
        <w:tc>
          <w:tcPr>
            <w:tcW w:w="1985" w:type="dxa"/>
            <w:vMerge/>
          </w:tcPr>
          <w:p w:rsidR="003906E3" w:rsidRPr="003906E3" w:rsidRDefault="003906E3" w:rsidP="0056419B">
            <w:pPr>
              <w:spacing w:after="0" w:line="240" w:lineRule="auto"/>
              <w:rPr>
                <w:rFonts w:ascii="Times New Roman" w:eastAsia="SimSun" w:hAnsi="Times New Roman" w:cs="Times New Roman"/>
                <w:sz w:val="20"/>
                <w:szCs w:val="20"/>
                <w:lang w:val="it-IT" w:eastAsia="zh-CN"/>
              </w:rPr>
            </w:pPr>
          </w:p>
        </w:tc>
      </w:tr>
      <w:tr w:rsidR="003906E3" w:rsidRPr="003906E3" w:rsidTr="008720B1">
        <w:trPr>
          <w:trHeight w:val="2100"/>
        </w:trPr>
        <w:tc>
          <w:tcPr>
            <w:tcW w:w="773" w:type="dxa"/>
            <w:gridSpan w:val="2"/>
            <w:vMerge w:val="restart"/>
          </w:tcPr>
          <w:p w:rsidR="003906E3" w:rsidRPr="003906E3" w:rsidRDefault="003906E3" w:rsidP="0056419B">
            <w:pPr>
              <w:spacing w:after="0" w:line="240" w:lineRule="auto"/>
              <w:rPr>
                <w:rFonts w:ascii="Times New Roman" w:eastAsia="SimSun" w:hAnsi="Times New Roman" w:cs="Times New Roman"/>
                <w:b/>
                <w:sz w:val="20"/>
                <w:szCs w:val="20"/>
                <w:lang w:val="it-IT" w:eastAsia="zh-CN"/>
              </w:rPr>
            </w:pPr>
          </w:p>
        </w:tc>
        <w:tc>
          <w:tcPr>
            <w:tcW w:w="2490" w:type="dxa"/>
            <w:gridSpan w:val="2"/>
            <w:vMerge w:val="restart"/>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(2)</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Государственные органы</w:t>
            </w:r>
            <w:r w:rsidRPr="003906E3">
              <w:rPr>
                <w:rFonts w:ascii="Times New Roman" w:eastAsia="SimSun" w:hAnsi="Times New Roman" w:cs="Times New Roman"/>
                <w:color w:val="000000"/>
                <w:sz w:val="20"/>
                <w:szCs w:val="20"/>
                <w:lang w:val="ro-RO" w:eastAsia="zh-CN"/>
              </w:rPr>
              <w:t xml:space="preserve"> Молдовы принимают все надлежащие меры для предотвращения и устранения любых практик активного или пассивного коррумпирования и исключения конфликта интересов на любом этапе процедур, связанных с реализацией фондов ЕС</w:t>
            </w: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t xml:space="preserve">I5. </w:t>
            </w:r>
            <w:r w:rsidRPr="003906E3">
              <w:rPr>
                <w:rFonts w:ascii="Times New Roman" w:eastAsia="SimSun" w:hAnsi="Times New Roman" w:cs="Times New Roman"/>
                <w:color w:val="000000"/>
                <w:sz w:val="20"/>
                <w:szCs w:val="20"/>
                <w:lang w:val="ro-RO" w:eastAsia="zh-CN"/>
              </w:rPr>
              <w:t>Непрерывная подготовка персонала национальных органов власти в проектах по предотвращению мошенничества и коррупции в контексте реализации проектов помощи Е</w:t>
            </w:r>
            <w:r w:rsidRPr="003906E3">
              <w:rPr>
                <w:rFonts w:ascii="Times New Roman" w:eastAsia="SimSun" w:hAnsi="Times New Roman" w:cs="Times New Roman"/>
                <w:color w:val="000000"/>
                <w:sz w:val="20"/>
                <w:szCs w:val="20"/>
                <w:lang w:eastAsia="zh-CN"/>
              </w:rPr>
              <w:t xml:space="preserve">вропейского </w:t>
            </w:r>
            <w:r w:rsidRPr="003906E3">
              <w:rPr>
                <w:rFonts w:ascii="Times New Roman" w:eastAsia="SimSun" w:hAnsi="Times New Roman" w:cs="Times New Roman"/>
                <w:color w:val="000000"/>
                <w:sz w:val="20"/>
                <w:szCs w:val="20"/>
                <w:lang w:val="ro-RO" w:eastAsia="zh-CN"/>
              </w:rPr>
              <w:t>С</w:t>
            </w:r>
            <w:r w:rsidRPr="003906E3">
              <w:rPr>
                <w:rFonts w:ascii="Times New Roman" w:eastAsia="SimSun" w:hAnsi="Times New Roman" w:cs="Times New Roman"/>
                <w:color w:val="000000"/>
                <w:sz w:val="20"/>
                <w:szCs w:val="20"/>
                <w:lang w:eastAsia="zh-CN"/>
              </w:rPr>
              <w:t>оюза</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Количество проведенных тренингов;</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 xml:space="preserve">Число </w:t>
            </w:r>
            <w:r w:rsidRPr="003906E3">
              <w:rPr>
                <w:rFonts w:ascii="Times New Roman" w:eastAsia="SimSun" w:hAnsi="Times New Roman" w:cs="Times New Roman"/>
                <w:color w:val="000000"/>
                <w:sz w:val="20"/>
                <w:szCs w:val="20"/>
                <w:lang w:val="ro-RO" w:eastAsia="zh-CN"/>
              </w:rPr>
              <w:t>обученных людей</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eastAsia="zh-CN"/>
              </w:rPr>
              <w:t>Национальный центр</w:t>
            </w:r>
            <w:r w:rsidRPr="003906E3">
              <w:rPr>
                <w:rFonts w:ascii="Times New Roman" w:eastAsia="SimSun" w:hAnsi="Times New Roman" w:cs="Calibri"/>
                <w:color w:val="000000"/>
                <w:sz w:val="20"/>
                <w:szCs w:val="20"/>
                <w:lang w:val="ro-RO" w:eastAsia="zh-CN"/>
              </w:rPr>
              <w:t xml:space="preserve"> по борьбе  коррупцией</w:t>
            </w:r>
            <w:r w:rsidRPr="003906E3">
              <w:rPr>
                <w:rFonts w:ascii="Times New Roman" w:eastAsia="SimSun" w:hAnsi="Times New Roman" w:cs="Times New Roman"/>
                <w:color w:val="000000"/>
                <w:sz w:val="20"/>
                <w:szCs w:val="20"/>
                <w:lang w:eastAsia="zh-CN"/>
              </w:rPr>
              <w:t xml:space="preserve">; </w:t>
            </w:r>
            <w:r w:rsidRPr="003906E3">
              <w:rPr>
                <w:rFonts w:ascii="Times New Roman" w:eastAsia="SimSun" w:hAnsi="Times New Roman" w:cs="Times New Roman"/>
                <w:color w:val="000000"/>
                <w:sz w:val="20"/>
                <w:szCs w:val="20"/>
                <w:lang w:val="ro-RO" w:eastAsia="zh-CN"/>
              </w:rPr>
              <w:t xml:space="preserve"> Государственная </w:t>
            </w:r>
            <w:r w:rsidRPr="003906E3">
              <w:rPr>
                <w:rFonts w:ascii="Times New Roman" w:eastAsia="SimSun" w:hAnsi="Times New Roman" w:cs="Times New Roman"/>
                <w:color w:val="000000"/>
                <w:sz w:val="20"/>
                <w:szCs w:val="20"/>
                <w:lang w:eastAsia="zh-CN"/>
              </w:rPr>
              <w:t>к</w:t>
            </w:r>
            <w:r w:rsidRPr="003906E3">
              <w:rPr>
                <w:rFonts w:ascii="Times New Roman" w:eastAsia="SimSun" w:hAnsi="Times New Roman" w:cs="Times New Roman"/>
                <w:color w:val="000000"/>
                <w:sz w:val="20"/>
                <w:szCs w:val="20"/>
                <w:lang w:val="ro-RO" w:eastAsia="zh-CN"/>
              </w:rPr>
              <w:t xml:space="preserve">анцелярия; Академия </w:t>
            </w:r>
            <w:r w:rsidRPr="003906E3">
              <w:rPr>
                <w:rFonts w:ascii="Times New Roman" w:eastAsia="SimSun" w:hAnsi="Times New Roman" w:cs="Times New Roman"/>
                <w:color w:val="000000"/>
                <w:sz w:val="20"/>
                <w:szCs w:val="20"/>
                <w:lang w:eastAsia="zh-CN"/>
              </w:rPr>
              <w:t>публичного</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у</w:t>
            </w:r>
            <w:r w:rsidRPr="003906E3">
              <w:rPr>
                <w:rFonts w:ascii="Times New Roman" w:eastAsia="SimSun" w:hAnsi="Times New Roman" w:cs="Times New Roman"/>
                <w:color w:val="000000"/>
                <w:sz w:val="20"/>
                <w:szCs w:val="20"/>
                <w:lang w:val="ro-RO" w:eastAsia="zh-CN"/>
              </w:rPr>
              <w:t>правления;</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орган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 xml:space="preserve">Постоянно </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Привлечение</w:t>
            </w:r>
            <w:r w:rsidRPr="003906E3">
              <w:rPr>
                <w:rFonts w:ascii="Times New Roman" w:eastAsia="SimSun" w:hAnsi="Times New Roman" w:cs="Times New Roman"/>
                <w:color w:val="000000"/>
                <w:sz w:val="20"/>
                <w:szCs w:val="20"/>
                <w:lang w:val="ro-RO" w:eastAsia="zh-CN"/>
              </w:rPr>
              <w:t xml:space="preserve"> дополнительны</w:t>
            </w:r>
            <w:r w:rsidRPr="003906E3">
              <w:rPr>
                <w:rFonts w:ascii="Times New Roman" w:eastAsia="SimSun" w:hAnsi="Times New Roman" w:cs="Times New Roman"/>
                <w:color w:val="000000"/>
                <w:sz w:val="20"/>
                <w:szCs w:val="20"/>
                <w:lang w:eastAsia="zh-CN"/>
              </w:rPr>
              <w:t>х</w:t>
            </w:r>
            <w:r w:rsidRPr="003906E3">
              <w:rPr>
                <w:rFonts w:ascii="Times New Roman" w:eastAsia="SimSun" w:hAnsi="Times New Roman" w:cs="Times New Roman"/>
                <w:color w:val="000000"/>
                <w:sz w:val="20"/>
                <w:szCs w:val="20"/>
                <w:lang w:val="ro-RO" w:eastAsia="zh-CN"/>
              </w:rPr>
              <w:t xml:space="preserve"> расход</w:t>
            </w:r>
            <w:r w:rsidRPr="003906E3">
              <w:rPr>
                <w:rFonts w:ascii="Times New Roman" w:eastAsia="SimSun" w:hAnsi="Times New Roman" w:cs="Times New Roman"/>
                <w:color w:val="000000"/>
                <w:sz w:val="20"/>
                <w:szCs w:val="20"/>
                <w:lang w:eastAsia="zh-CN"/>
              </w:rPr>
              <w:t>ов</w:t>
            </w:r>
            <w:r w:rsidRPr="003906E3">
              <w:rPr>
                <w:rFonts w:ascii="Times New Roman" w:eastAsia="SimSun" w:hAnsi="Times New Roman" w:cs="Times New Roman"/>
                <w:color w:val="000000"/>
                <w:sz w:val="20"/>
                <w:szCs w:val="20"/>
                <w:lang w:val="ro-RO" w:eastAsia="zh-CN"/>
              </w:rPr>
              <w:t>, которые будут рассчитываться и планироваться ежегодно учреждениями-исполнителями, а также</w:t>
            </w:r>
            <w:r w:rsidRPr="003906E3">
              <w:rPr>
                <w:rFonts w:ascii="Times New Roman" w:eastAsia="SimSun" w:hAnsi="Times New Roman" w:cs="Times New Roman"/>
                <w:color w:val="000000"/>
                <w:sz w:val="20"/>
                <w:szCs w:val="20"/>
                <w:lang w:eastAsia="zh-CN"/>
              </w:rPr>
              <w:t xml:space="preserve"> из</w:t>
            </w:r>
            <w:r w:rsidRPr="003906E3">
              <w:rPr>
                <w:rFonts w:ascii="Times New Roman" w:eastAsia="SimSun" w:hAnsi="Times New Roman" w:cs="Times New Roman"/>
                <w:color w:val="000000"/>
                <w:sz w:val="20"/>
                <w:szCs w:val="20"/>
                <w:lang w:val="ro-RO" w:eastAsia="zh-CN"/>
              </w:rPr>
              <w:t xml:space="preserve"> проектов</w:t>
            </w:r>
            <w:r w:rsidRPr="003906E3">
              <w:rPr>
                <w:rFonts w:ascii="Times New Roman" w:eastAsia="SimSun" w:hAnsi="Times New Roman" w:cs="Times New Roman"/>
                <w:color w:val="000000"/>
                <w:sz w:val="20"/>
                <w:szCs w:val="20"/>
                <w:lang w:eastAsia="zh-CN"/>
              </w:rPr>
              <w:t xml:space="preserve"> </w:t>
            </w:r>
            <w:r w:rsidRPr="003906E3">
              <w:rPr>
                <w:rFonts w:ascii="Times New Roman" w:eastAsia="SimSun" w:hAnsi="Times New Roman" w:cs="Times New Roman"/>
                <w:color w:val="000000"/>
                <w:sz w:val="20"/>
                <w:szCs w:val="20"/>
                <w:lang w:val="ro-RO" w:eastAsia="zh-CN"/>
              </w:rPr>
              <w:t>внешней поддержки</w:t>
            </w:r>
          </w:p>
        </w:tc>
      </w:tr>
      <w:tr w:rsidR="003906E3" w:rsidRPr="003906E3" w:rsidTr="008720B1">
        <w:trPr>
          <w:trHeight w:val="50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160" w:type="dxa"/>
            <w:gridSpan w:val="2"/>
          </w:tcPr>
          <w:p w:rsidR="003906E3" w:rsidRPr="003906E3" w:rsidRDefault="003906E3" w:rsidP="0056419B">
            <w:pPr>
              <w:spacing w:after="0" w:line="240" w:lineRule="auto"/>
              <w:jc w:val="both"/>
              <w:rPr>
                <w:rFonts w:ascii="Times New Roman" w:eastAsia="SimSun" w:hAnsi="Times New Roman" w:cs="Times New Roman"/>
                <w:b/>
                <w:bCs/>
                <w:color w:val="000000"/>
                <w:sz w:val="20"/>
                <w:szCs w:val="20"/>
              </w:rPr>
            </w:pPr>
            <w:r w:rsidRPr="003906E3">
              <w:rPr>
                <w:rFonts w:ascii="Times New Roman" w:eastAsia="SimSun" w:hAnsi="Times New Roman" w:cs="Times New Roman"/>
                <w:b/>
                <w:bCs/>
                <w:color w:val="000000"/>
                <w:sz w:val="20"/>
                <w:szCs w:val="20"/>
                <w:lang w:val="ro-RO"/>
              </w:rPr>
              <w:t xml:space="preserve">2.2. Политический диалог, </w:t>
            </w:r>
            <w:r w:rsidRPr="003906E3">
              <w:rPr>
                <w:rFonts w:ascii="Times New Roman" w:eastAsia="SimSun" w:hAnsi="Times New Roman" w:cs="Times New Roman"/>
                <w:b/>
                <w:bCs/>
                <w:color w:val="000000"/>
                <w:sz w:val="20"/>
                <w:szCs w:val="20"/>
              </w:rPr>
              <w:t>надлежащее управление</w:t>
            </w:r>
            <w:r w:rsidRPr="003906E3">
              <w:rPr>
                <w:rFonts w:ascii="Times New Roman" w:eastAsia="SimSun" w:hAnsi="Times New Roman" w:cs="Times New Roman"/>
                <w:b/>
                <w:bCs/>
                <w:color w:val="000000"/>
                <w:sz w:val="20"/>
                <w:szCs w:val="20"/>
                <w:lang w:val="ro-RO"/>
              </w:rPr>
              <w:t xml:space="preserve"> </w:t>
            </w:r>
            <w:r w:rsidRPr="003906E3">
              <w:rPr>
                <w:rFonts w:ascii="Times New Roman" w:eastAsia="SimSun" w:hAnsi="Times New Roman" w:cs="Times New Roman"/>
                <w:b/>
                <w:bCs/>
                <w:color w:val="000000"/>
                <w:sz w:val="20"/>
                <w:szCs w:val="20"/>
              </w:rPr>
              <w:t>и укрепление учреждений</w:t>
            </w:r>
          </w:p>
          <w:p w:rsidR="003906E3" w:rsidRPr="003906E3" w:rsidRDefault="003906E3" w:rsidP="0056419B">
            <w:pPr>
              <w:spacing w:after="0" w:line="240" w:lineRule="auto"/>
              <w:jc w:val="both"/>
              <w:rPr>
                <w:rFonts w:ascii="Times New Roman" w:eastAsia="SimSun" w:hAnsi="Times New Roman" w:cs="Times New Roman"/>
                <w:b/>
                <w:color w:val="000000"/>
                <w:sz w:val="20"/>
                <w:szCs w:val="20"/>
              </w:rPr>
            </w:pPr>
            <w:r w:rsidRPr="003906E3">
              <w:rPr>
                <w:rFonts w:ascii="Times New Roman" w:eastAsia="SimSun" w:hAnsi="Times New Roman" w:cs="Times New Roman"/>
                <w:b/>
                <w:bCs/>
                <w:color w:val="000000"/>
                <w:sz w:val="20"/>
                <w:szCs w:val="20"/>
              </w:rPr>
              <w:t>-</w:t>
            </w:r>
            <w:r w:rsidRPr="003906E3">
              <w:rPr>
                <w:rFonts w:ascii="Times New Roman" w:eastAsia="SimSun" w:hAnsi="Times New Roman" w:cs="Times New Roman"/>
                <w:b/>
                <w:color w:val="000000"/>
                <w:sz w:val="20"/>
                <w:szCs w:val="20"/>
              </w:rPr>
              <w:t xml:space="preserve"> </w:t>
            </w:r>
            <w:r w:rsidRPr="003906E3">
              <w:rPr>
                <w:rFonts w:ascii="Times New Roman" w:eastAsia="SimSun" w:hAnsi="Times New Roman" w:cs="Times New Roman"/>
                <w:color w:val="000000"/>
                <w:sz w:val="20"/>
                <w:szCs w:val="20"/>
              </w:rPr>
              <w:t>дальнейшее усовершенствование МПФ и эффективное внедрение обновленной стратегии в области МПФ</w:t>
            </w: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t xml:space="preserve">I6. </w:t>
            </w:r>
            <w:r w:rsidRPr="003906E3">
              <w:rPr>
                <w:rFonts w:ascii="Times New Roman" w:eastAsia="SimSun" w:hAnsi="Times New Roman" w:cs="Times New Roman"/>
                <w:color w:val="000000"/>
                <w:sz w:val="20"/>
                <w:szCs w:val="20"/>
                <w:lang w:eastAsia="zh-CN"/>
              </w:rPr>
              <w:t>Продолжение</w:t>
            </w:r>
            <w:r w:rsidRPr="003906E3">
              <w:rPr>
                <w:rFonts w:ascii="Times New Roman" w:eastAsia="SimSun" w:hAnsi="Times New Roman" w:cs="Times New Roman"/>
                <w:b/>
                <w:color w:val="000000"/>
                <w:sz w:val="20"/>
                <w:szCs w:val="20"/>
                <w:lang w:eastAsia="zh-CN"/>
              </w:rPr>
              <w:t xml:space="preserve"> </w:t>
            </w:r>
            <w:r w:rsidRPr="003906E3">
              <w:rPr>
                <w:rFonts w:ascii="Times New Roman" w:eastAsia="SimSun" w:hAnsi="Times New Roman" w:cs="Times New Roman"/>
                <w:color w:val="000000"/>
                <w:sz w:val="20"/>
                <w:szCs w:val="20"/>
                <w:lang w:eastAsia="zh-CN"/>
              </w:rPr>
              <w:t>укрепления управления посредством обеспечения эффективного внедрения Стратегии по развитию менеджмента публичных финансов и стратегий в области, связанной с управлением публичными финансами (государственные закупки, налоговое администрирование, таможенное администрирование и др.)</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Разработанные и распростране</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нные</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отчеты о внедрении</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Министерство финансов</w:t>
            </w:r>
          </w:p>
          <w:p w:rsidR="003906E3" w:rsidRPr="003906E3" w:rsidRDefault="003906E3" w:rsidP="0056419B">
            <w:pPr>
              <w:spacing w:after="0" w:line="240" w:lineRule="auto"/>
              <w:jc w:val="both"/>
              <w:rPr>
                <w:rFonts w:ascii="Times New Roman" w:eastAsia="SimSun" w:hAnsi="Times New Roman" w:cs="Times New Roman"/>
                <w:color w:val="000000"/>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2017</w:t>
            </w:r>
            <w:r w:rsidRPr="003906E3">
              <w:rPr>
                <w:rFonts w:ascii="Times New Roman" w:eastAsia="SimSun" w:hAnsi="Times New Roman" w:cs="Times New Roman"/>
                <w:color w:val="000000"/>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 г.;</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2019</w:t>
            </w:r>
            <w:r w:rsidRPr="003906E3">
              <w:rPr>
                <w:rFonts w:ascii="Times New Roman" w:eastAsia="SimSun" w:hAnsi="Times New Roman" w:cs="Times New Roman"/>
                <w:color w:val="000000"/>
                <w:sz w:val="20"/>
                <w:szCs w:val="20"/>
                <w:lang w:eastAsia="zh-CN"/>
              </w:rPr>
              <w:t xml:space="preserve"> 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За счет бюджетных программ органа публичной власти</w:t>
            </w:r>
            <w:r w:rsidRPr="003906E3">
              <w:rPr>
                <w:rFonts w:ascii="Times New Roman" w:eastAsia="SimSun" w:hAnsi="Times New Roman" w:cs="Times New Roman"/>
                <w:color w:val="000000"/>
                <w:sz w:val="20"/>
                <w:szCs w:val="20"/>
                <w:lang w:val="ro-RO" w:eastAsia="zh-CN"/>
              </w:rPr>
              <w:t xml:space="preserve"> </w:t>
            </w:r>
          </w:p>
        </w:tc>
      </w:tr>
      <w:tr w:rsidR="003906E3" w:rsidRPr="003906E3" w:rsidTr="00E714C4">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395" w:type="dxa"/>
            <w:gridSpan w:val="11"/>
          </w:tcPr>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Власти Республики Молдова информируют Европейскую  комиссию обо всех предпринятых мерах по предупреждению таких явлений</w:t>
            </w:r>
          </w:p>
        </w:tc>
      </w:tr>
      <w:tr w:rsidR="003906E3" w:rsidRPr="003906E3" w:rsidTr="00E714C4">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395" w:type="dxa"/>
            <w:gridSpan w:val="11"/>
          </w:tcPr>
          <w:p w:rsidR="003906E3" w:rsidRPr="003906E3" w:rsidRDefault="003906E3" w:rsidP="0056419B">
            <w:pPr>
              <w:widowControl w:val="0"/>
              <w:spacing w:after="0" w:line="240" w:lineRule="auto"/>
              <w:contextualSpacing/>
              <w:rPr>
                <w:rFonts w:ascii="Times New Roman" w:eastAsia="SimSun" w:hAnsi="Times New Roman" w:cs="Arial"/>
                <w:sz w:val="20"/>
                <w:szCs w:val="18"/>
              </w:rPr>
            </w:pPr>
            <w:r w:rsidRPr="003906E3">
              <w:rPr>
                <w:rFonts w:ascii="Times New Roman" w:eastAsia="SimSun" w:hAnsi="Times New Roman" w:cs="Arial"/>
                <w:b/>
                <w:sz w:val="20"/>
                <w:szCs w:val="18"/>
              </w:rPr>
              <w:t>(4)</w:t>
            </w:r>
            <w:r w:rsidRPr="003906E3">
              <w:rPr>
                <w:rFonts w:ascii="Times New Roman" w:eastAsia="SimSun" w:hAnsi="Times New Roman" w:cs="Arial"/>
                <w:sz w:val="20"/>
                <w:szCs w:val="18"/>
              </w:rPr>
              <w:t>Европейская комиссия наделена правом получать доказательства в соответствии со статьей 56 Регламента Совета (ЕС, Евроатом) № 1605/2002 от 25 июня 2002 г., устанавливающего финансовый регламент, применяемый к общему бюджету Европейских сообществ</w:t>
            </w:r>
          </w:p>
        </w:tc>
      </w:tr>
      <w:tr w:rsidR="003906E3" w:rsidRPr="003906E3" w:rsidTr="00E714C4">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395" w:type="dxa"/>
            <w:gridSpan w:val="11"/>
          </w:tcPr>
          <w:p w:rsidR="003906E3" w:rsidRPr="003906E3" w:rsidRDefault="003906E3" w:rsidP="0056419B">
            <w:pPr>
              <w:tabs>
                <w:tab w:val="left" w:pos="73"/>
                <w:tab w:val="left" w:pos="11520"/>
              </w:tabs>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(5)</w:t>
            </w:r>
            <w:r w:rsidRPr="003906E3">
              <w:rPr>
                <w:rFonts w:ascii="Times New Roman" w:eastAsia="SimSun" w:hAnsi="Times New Roman" w:cs="Arial"/>
                <w:sz w:val="20"/>
                <w:szCs w:val="18"/>
              </w:rPr>
              <w:t xml:space="preserve"> Европейская комиссия наделена также правом получать доказательства того, что процедуры по государственным закупкам и грантам соответствуют принципам прозрачности, равенства обращения и недискриминации, исключаютлюбые конфуликты интересов, предоставляют гарантии, эквивалентные принятым международным стандартам, и обеспечивают соблюдение положений о надлежащем управлении финансами</w:t>
            </w:r>
          </w:p>
        </w:tc>
      </w:tr>
      <w:tr w:rsidR="003906E3" w:rsidRPr="003906E3" w:rsidTr="00E714C4">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14395" w:type="dxa"/>
            <w:gridSpan w:val="11"/>
          </w:tcPr>
          <w:p w:rsidR="003906E3" w:rsidRPr="003906E3" w:rsidRDefault="003906E3" w:rsidP="0056419B">
            <w:pPr>
              <w:tabs>
                <w:tab w:val="left" w:pos="73"/>
                <w:tab w:val="left" w:pos="11520"/>
              </w:tabs>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(6)</w:t>
            </w:r>
            <w:r w:rsidRPr="003906E3">
              <w:rPr>
                <w:rFonts w:ascii="Times New Roman" w:eastAsia="SimSun" w:hAnsi="Times New Roman" w:cs="Arial"/>
                <w:sz w:val="20"/>
                <w:szCs w:val="18"/>
              </w:rPr>
              <w:t xml:space="preserve"> С этой целью компетентные органы Республики Молдова должны предоставлять Европейской комиссии любую информацию, связанную с использованием средств ЕС, и незамедлительно информировать ее о любом существенном изменении в своих процедурах или системах</w:t>
            </w:r>
          </w:p>
        </w:tc>
      </w:tr>
      <w:tr w:rsidR="003906E3" w:rsidRPr="003906E3" w:rsidTr="008720B1">
        <w:tc>
          <w:tcPr>
            <w:tcW w:w="773"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425</w:t>
            </w:r>
          </w:p>
        </w:tc>
        <w:tc>
          <w:tcPr>
            <w:tcW w:w="2490" w:type="dxa"/>
            <w:gridSpan w:val="2"/>
            <w:vMerge w:val="restart"/>
          </w:tcPr>
          <w:p w:rsidR="003906E3" w:rsidRPr="003906E3" w:rsidRDefault="003906E3" w:rsidP="0056419B">
            <w:pPr>
              <w:spacing w:after="0" w:line="240" w:lineRule="auto"/>
              <w:rPr>
                <w:rFonts w:ascii="Times New Roman" w:eastAsia="SimSun" w:hAnsi="Times New Roman" w:cs="Arial"/>
                <w:b/>
                <w:sz w:val="20"/>
                <w:szCs w:val="18"/>
              </w:rPr>
            </w:pPr>
            <w:r w:rsidRPr="003906E3">
              <w:rPr>
                <w:rFonts w:ascii="Times New Roman" w:eastAsia="SimSun" w:hAnsi="Times New Roman" w:cs="Arial"/>
                <w:b/>
                <w:sz w:val="20"/>
                <w:szCs w:val="18"/>
              </w:rPr>
              <w:t>Расследование и уголовное преследование</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Органы Республики Молдова должны обеспечивать </w:t>
            </w:r>
            <w:r w:rsidRPr="003906E3">
              <w:rPr>
                <w:rFonts w:ascii="Times New Roman" w:eastAsia="SimSun" w:hAnsi="Times New Roman" w:cs="Arial"/>
                <w:sz w:val="20"/>
                <w:szCs w:val="18"/>
              </w:rPr>
              <w:lastRenderedPageBreak/>
              <w:t xml:space="preserve">расследование и уголовное преследование в отношении предполагаемых и фактических случаев мошенничества, коррупции, или любых прочих нарушений, включая конфликт интересов, выявленный в результате контроля национальных органов или органов ЕС.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При необходимости, OLAF может оказать содействие компетентным органам Республики Молдова в выполнении этой задачи</w:t>
            </w:r>
          </w:p>
        </w:tc>
        <w:tc>
          <w:tcPr>
            <w:tcW w:w="2160"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I1.</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Calibri"/>
                <w:color w:val="000000"/>
                <w:sz w:val="20"/>
                <w:szCs w:val="20"/>
                <w:lang w:eastAsia="zh-CN"/>
              </w:rPr>
              <w:t xml:space="preserve">Рассмотрение </w:t>
            </w:r>
            <w:r w:rsidRPr="003906E3">
              <w:rPr>
                <w:rFonts w:ascii="Times New Roman" w:eastAsia="SimSun" w:hAnsi="Times New Roman" w:cs="Calibri"/>
                <w:color w:val="000000"/>
                <w:sz w:val="20"/>
                <w:szCs w:val="20"/>
                <w:lang w:val="ro-RO" w:eastAsia="zh-CN"/>
              </w:rPr>
              <w:t>/</w:t>
            </w:r>
            <w:r w:rsidRPr="003906E3">
              <w:rPr>
                <w:rFonts w:ascii="Times New Roman" w:eastAsia="SimSun" w:hAnsi="Times New Roman" w:cs="Calibri"/>
                <w:color w:val="000000"/>
                <w:sz w:val="20"/>
                <w:szCs w:val="20"/>
                <w:lang w:eastAsia="zh-CN"/>
              </w:rPr>
              <w:t xml:space="preserve"> </w:t>
            </w:r>
            <w:r w:rsidRPr="003906E3">
              <w:rPr>
                <w:rFonts w:ascii="Times New Roman" w:eastAsia="SimSun" w:hAnsi="Times New Roman" w:cs="Calibri"/>
                <w:color w:val="000000"/>
                <w:sz w:val="20"/>
                <w:szCs w:val="20"/>
                <w:lang w:val="ro-RO" w:eastAsia="zh-CN"/>
              </w:rPr>
              <w:t xml:space="preserve">подписание соглашений о сотрудничестве между </w:t>
            </w:r>
            <w:r w:rsidRPr="003906E3">
              <w:rPr>
                <w:rFonts w:ascii="Times New Roman" w:eastAsia="SimSun" w:hAnsi="Times New Roman" w:cs="Calibri"/>
                <w:color w:val="000000"/>
                <w:sz w:val="20"/>
                <w:szCs w:val="20"/>
                <w:lang w:eastAsia="zh-CN"/>
              </w:rPr>
              <w:t>Национальным центром по борьбе с коррупцией, Генеральной</w:t>
            </w:r>
            <w:r w:rsidRPr="003906E3">
              <w:rPr>
                <w:rFonts w:ascii="Times New Roman" w:eastAsia="SimSun" w:hAnsi="Times New Roman" w:cs="Calibri"/>
                <w:color w:val="000000"/>
                <w:sz w:val="20"/>
                <w:szCs w:val="20"/>
                <w:lang w:val="ro-RO" w:eastAsia="zh-CN"/>
              </w:rPr>
              <w:t xml:space="preserve"> прокуратур</w:t>
            </w:r>
            <w:r w:rsidRPr="003906E3">
              <w:rPr>
                <w:rFonts w:ascii="Times New Roman" w:eastAsia="SimSun" w:hAnsi="Times New Roman" w:cs="Calibri"/>
                <w:color w:val="000000"/>
                <w:sz w:val="20"/>
                <w:szCs w:val="20"/>
                <w:lang w:eastAsia="zh-CN"/>
              </w:rPr>
              <w:t>ой</w:t>
            </w:r>
            <w:r w:rsidRPr="003906E3">
              <w:rPr>
                <w:rFonts w:ascii="Times New Roman" w:eastAsia="SimSun" w:hAnsi="Times New Roman" w:cs="Calibri"/>
                <w:color w:val="000000"/>
                <w:sz w:val="20"/>
                <w:szCs w:val="20"/>
                <w:lang w:val="ro-RO" w:eastAsia="zh-CN"/>
              </w:rPr>
              <w:t>, Министерств</w:t>
            </w:r>
            <w:r w:rsidRPr="003906E3">
              <w:rPr>
                <w:rFonts w:ascii="Times New Roman" w:eastAsia="SimSun" w:hAnsi="Times New Roman" w:cs="Calibri"/>
                <w:color w:val="000000"/>
                <w:sz w:val="20"/>
                <w:szCs w:val="20"/>
                <w:lang w:eastAsia="zh-CN"/>
              </w:rPr>
              <w:t>ом</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lastRenderedPageBreak/>
              <w:t>ф</w:t>
            </w:r>
            <w:r w:rsidRPr="003906E3">
              <w:rPr>
                <w:rFonts w:ascii="Times New Roman" w:eastAsia="SimSun" w:hAnsi="Times New Roman" w:cs="Calibri"/>
                <w:color w:val="000000"/>
                <w:sz w:val="20"/>
                <w:szCs w:val="20"/>
                <w:lang w:val="ro-RO" w:eastAsia="zh-CN"/>
              </w:rPr>
              <w:t>инансов, Министерств</w:t>
            </w:r>
            <w:r w:rsidRPr="003906E3">
              <w:rPr>
                <w:rFonts w:ascii="Times New Roman" w:eastAsia="SimSun" w:hAnsi="Times New Roman" w:cs="Calibri"/>
                <w:color w:val="000000"/>
                <w:sz w:val="20"/>
                <w:szCs w:val="20"/>
                <w:lang w:eastAsia="zh-CN"/>
              </w:rPr>
              <w:t>ом</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в</w:t>
            </w:r>
            <w:r w:rsidRPr="003906E3">
              <w:rPr>
                <w:rFonts w:ascii="Times New Roman" w:eastAsia="SimSun" w:hAnsi="Times New Roman" w:cs="Calibri"/>
                <w:color w:val="000000"/>
                <w:sz w:val="20"/>
                <w:szCs w:val="20"/>
                <w:lang w:val="ro-RO" w:eastAsia="zh-CN"/>
              </w:rPr>
              <w:t xml:space="preserve">нутренних </w:t>
            </w:r>
            <w:r w:rsidRPr="003906E3">
              <w:rPr>
                <w:rFonts w:ascii="Times New Roman" w:eastAsia="SimSun" w:hAnsi="Times New Roman" w:cs="Calibri"/>
                <w:color w:val="000000"/>
                <w:sz w:val="20"/>
                <w:szCs w:val="20"/>
                <w:lang w:eastAsia="zh-CN"/>
              </w:rPr>
              <w:t>де</w:t>
            </w:r>
            <w:r w:rsidRPr="003906E3">
              <w:rPr>
                <w:rFonts w:ascii="Times New Roman" w:eastAsia="SimSun" w:hAnsi="Times New Roman" w:cs="Calibri"/>
                <w:color w:val="000000"/>
                <w:sz w:val="20"/>
                <w:szCs w:val="20"/>
                <w:lang w:val="ro-RO" w:eastAsia="zh-CN"/>
              </w:rPr>
              <w:t>л, Национальны</w:t>
            </w:r>
            <w:r w:rsidRPr="003906E3">
              <w:rPr>
                <w:rFonts w:ascii="Times New Roman" w:eastAsia="SimSun" w:hAnsi="Times New Roman" w:cs="Calibri"/>
                <w:color w:val="000000"/>
                <w:sz w:val="20"/>
                <w:szCs w:val="20"/>
                <w:lang w:eastAsia="zh-CN"/>
              </w:rPr>
              <w:t>м</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о</w:t>
            </w:r>
            <w:r w:rsidRPr="003906E3">
              <w:rPr>
                <w:rFonts w:ascii="Times New Roman" w:eastAsia="SimSun" w:hAnsi="Times New Roman" w:cs="Calibri"/>
                <w:color w:val="000000"/>
                <w:sz w:val="20"/>
                <w:szCs w:val="20"/>
                <w:lang w:val="ro-RO" w:eastAsia="zh-CN"/>
              </w:rPr>
              <w:t>рган</w:t>
            </w:r>
            <w:r w:rsidRPr="003906E3">
              <w:rPr>
                <w:rFonts w:ascii="Times New Roman" w:eastAsia="SimSun" w:hAnsi="Times New Roman" w:cs="Calibri"/>
                <w:color w:val="000000"/>
                <w:sz w:val="20"/>
                <w:szCs w:val="20"/>
                <w:lang w:eastAsia="zh-CN"/>
              </w:rPr>
              <w:t>ом</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по неподкупности,</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Т</w:t>
            </w:r>
            <w:r w:rsidRPr="003906E3">
              <w:rPr>
                <w:rFonts w:ascii="Times New Roman" w:eastAsia="SimSun" w:hAnsi="Times New Roman" w:cs="Calibri"/>
                <w:color w:val="000000"/>
                <w:sz w:val="20"/>
                <w:szCs w:val="20"/>
                <w:lang w:val="ro-RO" w:eastAsia="zh-CN"/>
              </w:rPr>
              <w:t xml:space="preserve">аможенной </w:t>
            </w:r>
            <w:r w:rsidRPr="003906E3">
              <w:rPr>
                <w:rFonts w:ascii="Times New Roman" w:eastAsia="SimSun" w:hAnsi="Times New Roman" w:cs="Calibri"/>
                <w:color w:val="000000"/>
                <w:sz w:val="20"/>
                <w:szCs w:val="20"/>
                <w:lang w:eastAsia="zh-CN"/>
              </w:rPr>
              <w:t>с</w:t>
            </w:r>
            <w:r w:rsidRPr="003906E3">
              <w:rPr>
                <w:rFonts w:ascii="Times New Roman" w:eastAsia="SimSun" w:hAnsi="Times New Roman" w:cs="Calibri"/>
                <w:color w:val="000000"/>
                <w:sz w:val="20"/>
                <w:szCs w:val="20"/>
                <w:lang w:val="ro-RO" w:eastAsia="zh-CN"/>
              </w:rPr>
              <w:t>лужб</w:t>
            </w:r>
            <w:r w:rsidRPr="003906E3">
              <w:rPr>
                <w:rFonts w:ascii="Times New Roman" w:eastAsia="SimSun" w:hAnsi="Times New Roman" w:cs="Calibri"/>
                <w:color w:val="000000"/>
                <w:sz w:val="20"/>
                <w:szCs w:val="20"/>
                <w:lang w:eastAsia="zh-CN"/>
              </w:rPr>
              <w:t>ой</w:t>
            </w:r>
            <w:r w:rsidRPr="003906E3">
              <w:rPr>
                <w:rFonts w:ascii="Times New Roman" w:eastAsia="SimSun" w:hAnsi="Times New Roman" w:cs="Calibri"/>
                <w:color w:val="000000"/>
                <w:sz w:val="20"/>
                <w:szCs w:val="20"/>
                <w:lang w:val="ro-RO" w:eastAsia="zh-CN"/>
              </w:rPr>
              <w:t>, Счетн</w:t>
            </w:r>
            <w:r w:rsidRPr="003906E3">
              <w:rPr>
                <w:rFonts w:ascii="Times New Roman" w:eastAsia="SimSun" w:hAnsi="Times New Roman" w:cs="Calibri"/>
                <w:color w:val="000000"/>
                <w:sz w:val="20"/>
                <w:szCs w:val="20"/>
                <w:lang w:eastAsia="zh-CN"/>
              </w:rPr>
              <w:t>ой</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п</w:t>
            </w:r>
            <w:r w:rsidRPr="003906E3">
              <w:rPr>
                <w:rFonts w:ascii="Times New Roman" w:eastAsia="SimSun" w:hAnsi="Times New Roman" w:cs="Calibri"/>
                <w:color w:val="000000"/>
                <w:sz w:val="20"/>
                <w:szCs w:val="20"/>
                <w:lang w:val="ro-RO" w:eastAsia="zh-CN"/>
              </w:rPr>
              <w:t>алат</w:t>
            </w:r>
            <w:r w:rsidRPr="003906E3">
              <w:rPr>
                <w:rFonts w:ascii="Times New Roman" w:eastAsia="SimSun" w:hAnsi="Times New Roman" w:cs="Calibri"/>
                <w:color w:val="000000"/>
                <w:sz w:val="20"/>
                <w:szCs w:val="20"/>
                <w:lang w:eastAsia="zh-CN"/>
              </w:rPr>
              <w:t>ой</w:t>
            </w:r>
            <w:r w:rsidRPr="003906E3">
              <w:rPr>
                <w:rFonts w:ascii="Times New Roman" w:eastAsia="SimSun" w:hAnsi="Times New Roman" w:cs="Calibri"/>
                <w:color w:val="000000"/>
                <w:sz w:val="20"/>
                <w:szCs w:val="20"/>
                <w:lang w:val="ro-RO" w:eastAsia="zh-CN"/>
              </w:rPr>
              <w:t>, Государственн</w:t>
            </w:r>
            <w:r w:rsidRPr="003906E3">
              <w:rPr>
                <w:rFonts w:ascii="Times New Roman" w:eastAsia="SimSun" w:hAnsi="Times New Roman" w:cs="Calibri"/>
                <w:color w:val="000000"/>
                <w:sz w:val="20"/>
                <w:szCs w:val="20"/>
                <w:lang w:eastAsia="zh-CN"/>
              </w:rPr>
              <w:t>ой</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к</w:t>
            </w:r>
            <w:r w:rsidRPr="003906E3">
              <w:rPr>
                <w:rFonts w:ascii="Times New Roman" w:eastAsia="SimSun" w:hAnsi="Times New Roman" w:cs="Calibri"/>
                <w:color w:val="000000"/>
                <w:sz w:val="20"/>
                <w:szCs w:val="20"/>
                <w:lang w:val="ro-RO" w:eastAsia="zh-CN"/>
              </w:rPr>
              <w:t>анцеляри</w:t>
            </w:r>
            <w:r w:rsidRPr="003906E3">
              <w:rPr>
                <w:rFonts w:ascii="Times New Roman" w:eastAsia="SimSun" w:hAnsi="Times New Roman" w:cs="Calibri"/>
                <w:color w:val="000000"/>
                <w:sz w:val="20"/>
                <w:szCs w:val="20"/>
                <w:lang w:eastAsia="zh-CN"/>
              </w:rPr>
              <w:t>ей</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в отношении</w:t>
            </w:r>
            <w:r w:rsidRPr="003906E3">
              <w:rPr>
                <w:rFonts w:ascii="Times New Roman" w:eastAsia="SimSun" w:hAnsi="Times New Roman" w:cs="Calibri"/>
                <w:color w:val="000000"/>
                <w:sz w:val="20"/>
                <w:szCs w:val="20"/>
                <w:lang w:val="ro-RO" w:eastAsia="zh-CN"/>
              </w:rPr>
              <w:t xml:space="preserve"> расследовани</w:t>
            </w:r>
            <w:r w:rsidRPr="003906E3">
              <w:rPr>
                <w:rFonts w:ascii="Times New Roman" w:eastAsia="SimSun" w:hAnsi="Times New Roman" w:cs="Calibri"/>
                <w:color w:val="000000"/>
                <w:sz w:val="20"/>
                <w:szCs w:val="20"/>
                <w:lang w:eastAsia="zh-CN"/>
              </w:rPr>
              <w:t xml:space="preserve">я способа </w:t>
            </w:r>
            <w:r w:rsidRPr="003906E3">
              <w:rPr>
                <w:rFonts w:ascii="Times New Roman" w:eastAsia="SimSun" w:hAnsi="Times New Roman" w:cs="Calibri"/>
                <w:color w:val="000000"/>
                <w:sz w:val="20"/>
                <w:szCs w:val="20"/>
                <w:lang w:val="ro-RO" w:eastAsia="zh-CN"/>
              </w:rPr>
              <w:t>получ</w:t>
            </w:r>
            <w:r w:rsidRPr="003906E3">
              <w:rPr>
                <w:rFonts w:ascii="Times New Roman" w:eastAsia="SimSun" w:hAnsi="Times New Roman" w:cs="Calibri"/>
                <w:color w:val="000000"/>
                <w:sz w:val="20"/>
                <w:szCs w:val="20"/>
                <w:lang w:eastAsia="zh-CN"/>
              </w:rPr>
              <w:t>ения и</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использования</w:t>
            </w:r>
            <w:r w:rsidRPr="003906E3">
              <w:rPr>
                <w:rFonts w:ascii="Times New Roman" w:eastAsia="SimSun" w:hAnsi="Times New Roman" w:cs="Calibri"/>
                <w:color w:val="000000"/>
                <w:sz w:val="20"/>
                <w:szCs w:val="20"/>
                <w:lang w:val="ro-RO" w:eastAsia="zh-CN"/>
              </w:rPr>
              <w:t xml:space="preserve"> средств внешн</w:t>
            </w:r>
            <w:r w:rsidRPr="003906E3">
              <w:rPr>
                <w:rFonts w:ascii="Times New Roman" w:eastAsia="SimSun" w:hAnsi="Times New Roman" w:cs="Calibri"/>
                <w:color w:val="000000"/>
                <w:sz w:val="20"/>
                <w:szCs w:val="20"/>
                <w:lang w:eastAsia="zh-CN"/>
              </w:rPr>
              <w:t>его</w:t>
            </w:r>
            <w:r w:rsidRPr="003906E3">
              <w:rPr>
                <w:rFonts w:ascii="Times New Roman" w:eastAsia="SimSun" w:hAnsi="Times New Roman" w:cs="Calibri"/>
                <w:color w:val="000000"/>
                <w:sz w:val="20"/>
                <w:szCs w:val="20"/>
                <w:lang w:val="ro-RO" w:eastAsia="zh-CN"/>
              </w:rPr>
              <w:t xml:space="preserve"> финансирования</w:t>
            </w:r>
          </w:p>
        </w:tc>
        <w:tc>
          <w:tcPr>
            <w:tcW w:w="1474" w:type="dxa"/>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Calibri"/>
                <w:color w:val="000000"/>
                <w:sz w:val="20"/>
                <w:szCs w:val="20"/>
                <w:lang w:eastAsia="zh-CN"/>
              </w:rPr>
              <w:lastRenderedPageBreak/>
              <w:t>Пере</w:t>
            </w:r>
            <w:r w:rsidRPr="003906E3">
              <w:rPr>
                <w:rFonts w:ascii="Times New Roman" w:eastAsia="SimSun" w:hAnsi="Times New Roman" w:cs="Calibri"/>
                <w:color w:val="000000"/>
                <w:sz w:val="20"/>
                <w:szCs w:val="20"/>
                <w:lang w:val="ro-RO" w:eastAsia="zh-CN"/>
              </w:rPr>
              <w:t>смотрен</w:t>
            </w:r>
            <w:r w:rsidR="008720B1">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val="ro-RO" w:eastAsia="zh-CN"/>
              </w:rPr>
              <w:t>ные подписаны</w:t>
            </w:r>
            <w:r w:rsidRPr="003906E3">
              <w:rPr>
                <w:rFonts w:ascii="Times New Roman" w:eastAsia="SimSun" w:hAnsi="Times New Roman" w:cs="Calibri"/>
                <w:color w:val="000000"/>
                <w:sz w:val="20"/>
                <w:szCs w:val="20"/>
                <w:lang w:eastAsia="zh-CN"/>
              </w:rPr>
              <w:t>е</w:t>
            </w:r>
            <w:r w:rsidRPr="003906E3">
              <w:rPr>
                <w:rFonts w:ascii="Times New Roman" w:eastAsia="SimSun" w:hAnsi="Times New Roman" w:cs="Calibri"/>
                <w:color w:val="000000"/>
                <w:sz w:val="20"/>
                <w:szCs w:val="20"/>
                <w:lang w:val="ro-RO" w:eastAsia="zh-CN"/>
              </w:rPr>
              <w:t>/ соглашения</w:t>
            </w:r>
          </w:p>
        </w:tc>
        <w:tc>
          <w:tcPr>
            <w:tcW w:w="2486"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Calibri"/>
                <w:color w:val="000000"/>
                <w:sz w:val="20"/>
                <w:szCs w:val="20"/>
                <w:lang w:eastAsia="zh-CN"/>
              </w:rPr>
              <w:t>Национальный центр</w:t>
            </w:r>
            <w:r w:rsidRPr="003906E3">
              <w:rPr>
                <w:rFonts w:ascii="Times New Roman" w:eastAsia="SimSun" w:hAnsi="Times New Roman" w:cs="Calibri"/>
                <w:color w:val="000000"/>
                <w:sz w:val="20"/>
                <w:szCs w:val="20"/>
                <w:lang w:val="ro-RO" w:eastAsia="zh-CN"/>
              </w:rPr>
              <w:t xml:space="preserve"> по борьбе  коррупцией</w:t>
            </w:r>
          </w:p>
        </w:tc>
        <w:tc>
          <w:tcPr>
            <w:tcW w:w="916" w:type="dxa"/>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 xml:space="preserve">г. </w:t>
            </w:r>
          </w:p>
        </w:tc>
        <w:tc>
          <w:tcPr>
            <w:tcW w:w="1985" w:type="dxa"/>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Calibri"/>
                <w:color w:val="000000"/>
                <w:sz w:val="20"/>
                <w:szCs w:val="20"/>
                <w:lang w:val="ro-RO" w:eastAsia="zh-CN"/>
              </w:rPr>
              <w:t xml:space="preserve">Не требует </w:t>
            </w:r>
            <w:r w:rsidRPr="003906E3">
              <w:rPr>
                <w:rFonts w:ascii="Times New Roman" w:eastAsia="SimSun" w:hAnsi="Times New Roman" w:cs="Calibri"/>
                <w:color w:val="000000"/>
                <w:sz w:val="20"/>
                <w:szCs w:val="20"/>
                <w:lang w:eastAsia="zh-CN"/>
              </w:rPr>
              <w:t>дополнительных расходов</w:t>
            </w:r>
          </w:p>
        </w:tc>
      </w:tr>
      <w:tr w:rsidR="003906E3" w:rsidRPr="003906E3" w:rsidTr="008720B1">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I2.</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Calibri"/>
                <w:color w:val="000000"/>
                <w:sz w:val="20"/>
                <w:szCs w:val="20"/>
                <w:lang w:eastAsia="zh-CN"/>
              </w:rPr>
              <w:t>Немедленное информирование Национальный центр</w:t>
            </w:r>
            <w:r w:rsidRPr="003906E3">
              <w:rPr>
                <w:rFonts w:ascii="Times New Roman" w:eastAsia="SimSun" w:hAnsi="Times New Roman" w:cs="Calibri"/>
                <w:color w:val="000000"/>
                <w:sz w:val="20"/>
                <w:szCs w:val="20"/>
                <w:lang w:val="ro-RO" w:eastAsia="zh-CN"/>
              </w:rPr>
              <w:t xml:space="preserve"> по борьбе  коррупцией</w:t>
            </w:r>
            <w:r w:rsidRPr="003906E3">
              <w:rPr>
                <w:rFonts w:ascii="Times New Roman" w:eastAsia="SimSun" w:hAnsi="Times New Roman" w:cs="Calibri"/>
                <w:color w:val="000000"/>
                <w:sz w:val="20"/>
                <w:szCs w:val="20"/>
                <w:lang w:eastAsia="zh-CN"/>
              </w:rPr>
              <w:t xml:space="preserve"> о попытках получить мошеннически</w:t>
            </w:r>
            <w:r w:rsidRPr="003906E3">
              <w:rPr>
                <w:rFonts w:ascii="Times New Roman" w:eastAsia="SimSun" w:hAnsi="Times New Roman" w:cs="Calibri"/>
                <w:color w:val="000000"/>
                <w:sz w:val="20"/>
                <w:szCs w:val="20"/>
                <w:lang w:val="ro-RO" w:eastAsia="zh-CN"/>
              </w:rPr>
              <w:t>м путем</w:t>
            </w:r>
            <w:r w:rsidRPr="003906E3">
              <w:rPr>
                <w:rFonts w:ascii="Times New Roman" w:eastAsia="SimSun" w:hAnsi="Times New Roman" w:cs="Calibri"/>
                <w:color w:val="000000"/>
                <w:sz w:val="20"/>
                <w:szCs w:val="20"/>
                <w:lang w:eastAsia="zh-CN"/>
              </w:rPr>
              <w:t xml:space="preserve"> средства из фондов Европейского Союза, о несоответствующем использовании  и незаконном  присвоении денежных средств из фондов ЕС, актах коррупции и  актов, приравнивающихся к коррупции, и связанных с ними  коррупционных действиях и других нарушениях в отношении средств фондов ЕС</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eastAsia="zh-CN"/>
              </w:rPr>
              <w:t>Количество зарегистрированных случаев</w:t>
            </w:r>
          </w:p>
        </w:tc>
        <w:tc>
          <w:tcPr>
            <w:tcW w:w="2486" w:type="dxa"/>
            <w:gridSpan w:val="2"/>
          </w:tcPr>
          <w:p w:rsidR="003906E3" w:rsidRPr="003906E3" w:rsidRDefault="003906E3" w:rsidP="0056419B">
            <w:pPr>
              <w:spacing w:after="0"/>
              <w:jc w:val="both"/>
              <w:rPr>
                <w:rFonts w:ascii="Times New Roman" w:eastAsia="SimSun" w:hAnsi="Times New Roman" w:cs="Arial"/>
                <w:sz w:val="20"/>
                <w:szCs w:val="20"/>
              </w:rPr>
            </w:pPr>
            <w:r w:rsidRPr="003906E3">
              <w:rPr>
                <w:rFonts w:ascii="Times New Roman" w:eastAsia="SimSun" w:hAnsi="Times New Roman" w:cs="Arial"/>
                <w:sz w:val="20"/>
                <w:szCs w:val="20"/>
              </w:rPr>
              <w:t>Национальный центр</w:t>
            </w:r>
            <w:r w:rsidRPr="003906E3">
              <w:rPr>
                <w:rFonts w:ascii="Times New Roman" w:eastAsia="SimSun" w:hAnsi="Times New Roman" w:cs="Arial"/>
                <w:sz w:val="20"/>
                <w:szCs w:val="20"/>
                <w:lang w:val="ro-RO"/>
              </w:rPr>
              <w:t xml:space="preserve"> </w:t>
            </w:r>
            <w:r w:rsidRPr="003906E3">
              <w:rPr>
                <w:rFonts w:ascii="Times New Roman" w:eastAsia="SimSun" w:hAnsi="Times New Roman" w:cs="Arial"/>
                <w:sz w:val="20"/>
                <w:szCs w:val="20"/>
              </w:rPr>
              <w:t>по борьбе  коррупцией;</w:t>
            </w:r>
          </w:p>
          <w:p w:rsidR="003906E3" w:rsidRPr="003906E3" w:rsidRDefault="003906E3" w:rsidP="0056419B">
            <w:pPr>
              <w:spacing w:after="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Государственная канцелярия</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val="ro-RO" w:eastAsia="zh-CN"/>
              </w:rPr>
              <w:t>П</w:t>
            </w:r>
            <w:r w:rsidRPr="003906E3">
              <w:rPr>
                <w:rFonts w:ascii="Times New Roman" w:eastAsia="SimSun" w:hAnsi="Times New Roman" w:cs="Calibri"/>
                <w:color w:val="000000"/>
                <w:sz w:val="20"/>
                <w:szCs w:val="20"/>
                <w:lang w:eastAsia="zh-CN"/>
              </w:rPr>
              <w:t xml:space="preserve">о </w:t>
            </w:r>
            <w:r w:rsidRPr="003906E3">
              <w:rPr>
                <w:rFonts w:ascii="Times New Roman" w:eastAsia="SimSun" w:hAnsi="Times New Roman" w:cs="Calibri"/>
                <w:color w:val="000000"/>
                <w:sz w:val="20"/>
                <w:szCs w:val="20"/>
                <w:lang w:val="ro-RO" w:eastAsia="zh-CN"/>
              </w:rPr>
              <w:t>необходимости</w:t>
            </w:r>
          </w:p>
        </w:tc>
        <w:tc>
          <w:tcPr>
            <w:tcW w:w="1985" w:type="dxa"/>
          </w:tcPr>
          <w:p w:rsidR="003906E3" w:rsidRPr="003906E3" w:rsidRDefault="003906E3" w:rsidP="0056419B">
            <w:pPr>
              <w:spacing w:after="0" w:line="240" w:lineRule="auto"/>
              <w:rPr>
                <w:rFonts w:ascii="Times New Roman" w:eastAsia="SimSun" w:hAnsi="Times New Roman" w:cs="Calibri"/>
                <w:color w:val="000000"/>
                <w:sz w:val="20"/>
                <w:szCs w:val="20"/>
                <w:lang w:eastAsia="zh-CN"/>
              </w:rPr>
            </w:pPr>
            <w:r w:rsidRPr="003906E3">
              <w:rPr>
                <w:rFonts w:ascii="Times New Roman" w:eastAsia="SimSun" w:hAnsi="Times New Roman" w:cs="Calibri"/>
                <w:color w:val="000000"/>
                <w:sz w:val="20"/>
                <w:szCs w:val="20"/>
                <w:lang w:val="ro-RO" w:eastAsia="zh-CN"/>
              </w:rPr>
              <w:t xml:space="preserve">Не требует </w:t>
            </w:r>
            <w:r w:rsidRPr="003906E3">
              <w:rPr>
                <w:rFonts w:ascii="Times New Roman" w:eastAsia="SimSun" w:hAnsi="Times New Roman" w:cs="Calibri"/>
                <w:color w:val="000000"/>
                <w:sz w:val="20"/>
                <w:szCs w:val="20"/>
                <w:lang w:eastAsia="zh-CN"/>
              </w:rPr>
              <w:t>дополнительных расходов</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r>
      <w:tr w:rsidR="003906E3" w:rsidRPr="003906E3" w:rsidTr="008720B1">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I3.</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Ра</w:t>
            </w:r>
            <w:r w:rsidRPr="003906E3">
              <w:rPr>
                <w:rFonts w:ascii="Times New Roman" w:eastAsia="SimSun" w:hAnsi="Times New Roman" w:cs="Calibri"/>
                <w:color w:val="000000"/>
                <w:sz w:val="20"/>
                <w:szCs w:val="20"/>
                <w:lang w:val="ro-RO" w:eastAsia="zh-CN"/>
              </w:rPr>
              <w:t>сследование</w:t>
            </w:r>
            <w:r w:rsidRPr="003906E3">
              <w:rPr>
                <w:rFonts w:ascii="Times New Roman" w:eastAsia="SimSun" w:hAnsi="Times New Roman" w:cs="Calibri"/>
                <w:color w:val="000000"/>
                <w:sz w:val="20"/>
                <w:szCs w:val="20"/>
                <w:lang w:eastAsia="zh-CN"/>
              </w:rPr>
              <w:t xml:space="preserve"> случаев</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 xml:space="preserve">мошенничества и несоответствующего </w:t>
            </w:r>
            <w:r w:rsidRPr="003906E3">
              <w:rPr>
                <w:rFonts w:ascii="Times New Roman" w:eastAsia="SimSun" w:hAnsi="Times New Roman" w:cs="Calibri"/>
                <w:color w:val="000000"/>
                <w:sz w:val="20"/>
                <w:szCs w:val="20"/>
                <w:lang w:val="ro-RO" w:eastAsia="zh-CN"/>
              </w:rPr>
              <w:t xml:space="preserve"> использовани</w:t>
            </w:r>
            <w:r w:rsidRPr="003906E3">
              <w:rPr>
                <w:rFonts w:ascii="Times New Roman" w:eastAsia="SimSun" w:hAnsi="Times New Roman" w:cs="Calibri"/>
                <w:color w:val="000000"/>
                <w:sz w:val="20"/>
                <w:szCs w:val="20"/>
                <w:lang w:eastAsia="zh-CN"/>
              </w:rPr>
              <w:t xml:space="preserve">я </w:t>
            </w:r>
            <w:r w:rsidRPr="003906E3">
              <w:rPr>
                <w:rFonts w:ascii="Times New Roman" w:eastAsia="SimSun" w:hAnsi="Times New Roman" w:cs="Calibri"/>
                <w:color w:val="000000"/>
                <w:sz w:val="20"/>
                <w:szCs w:val="20"/>
                <w:lang w:val="ro-RO" w:eastAsia="zh-CN"/>
              </w:rPr>
              <w:t xml:space="preserve"> незаконно присвоен</w:t>
            </w:r>
            <w:r w:rsidRPr="003906E3">
              <w:rPr>
                <w:rFonts w:ascii="Times New Roman" w:eastAsia="SimSun" w:hAnsi="Times New Roman" w:cs="Calibri"/>
                <w:color w:val="000000"/>
                <w:sz w:val="20"/>
                <w:szCs w:val="20"/>
                <w:lang w:eastAsia="zh-CN"/>
              </w:rPr>
              <w:t>ных</w:t>
            </w:r>
            <w:r w:rsidRPr="003906E3">
              <w:rPr>
                <w:rFonts w:ascii="Times New Roman" w:eastAsia="SimSun" w:hAnsi="Times New Roman" w:cs="Calibri"/>
                <w:color w:val="000000"/>
                <w:sz w:val="20"/>
                <w:szCs w:val="20"/>
                <w:lang w:val="ro-RO" w:eastAsia="zh-CN"/>
              </w:rPr>
              <w:t xml:space="preserve"> денег из фондов ЕС, акт</w:t>
            </w:r>
            <w:r w:rsidRPr="003906E3">
              <w:rPr>
                <w:rFonts w:ascii="Times New Roman" w:eastAsia="SimSun" w:hAnsi="Times New Roman" w:cs="Calibri"/>
                <w:color w:val="000000"/>
                <w:sz w:val="20"/>
                <w:szCs w:val="20"/>
                <w:lang w:eastAsia="zh-CN"/>
              </w:rPr>
              <w:t>ов</w:t>
            </w:r>
            <w:r w:rsidRPr="003906E3">
              <w:rPr>
                <w:rFonts w:ascii="Times New Roman" w:eastAsia="SimSun" w:hAnsi="Times New Roman" w:cs="Calibri"/>
                <w:color w:val="000000"/>
                <w:sz w:val="20"/>
                <w:szCs w:val="20"/>
                <w:lang w:val="ro-RO" w:eastAsia="zh-CN"/>
              </w:rPr>
              <w:t xml:space="preserve"> коррупции</w:t>
            </w:r>
            <w:r w:rsidRPr="003906E3">
              <w:rPr>
                <w:rFonts w:ascii="Times New Roman" w:eastAsia="SimSun" w:hAnsi="Times New Roman" w:cs="Calibri"/>
                <w:color w:val="000000"/>
                <w:sz w:val="20"/>
                <w:szCs w:val="20"/>
                <w:lang w:eastAsia="zh-CN"/>
              </w:rPr>
              <w:t xml:space="preserve"> и</w:t>
            </w:r>
            <w:r w:rsidRPr="003906E3">
              <w:rPr>
                <w:rFonts w:ascii="Times New Roman" w:eastAsia="SimSun" w:hAnsi="Times New Roman" w:cs="Calibri"/>
                <w:color w:val="000000"/>
                <w:sz w:val="20"/>
                <w:szCs w:val="20"/>
                <w:lang w:val="ro-RO" w:eastAsia="zh-CN"/>
              </w:rPr>
              <w:t xml:space="preserve"> акт</w:t>
            </w:r>
            <w:r w:rsidRPr="003906E3">
              <w:rPr>
                <w:rFonts w:ascii="Times New Roman" w:eastAsia="SimSun" w:hAnsi="Times New Roman" w:cs="Calibri"/>
                <w:color w:val="000000"/>
                <w:sz w:val="20"/>
                <w:szCs w:val="20"/>
                <w:lang w:eastAsia="zh-CN"/>
              </w:rPr>
              <w:t>ов,</w:t>
            </w:r>
            <w:r w:rsidRPr="003906E3">
              <w:rPr>
                <w:rFonts w:ascii="Times New Roman" w:eastAsia="SimSun" w:hAnsi="Times New Roman" w:cs="Calibri"/>
                <w:color w:val="000000"/>
                <w:sz w:val="20"/>
                <w:szCs w:val="20"/>
                <w:lang w:val="ro-RO" w:eastAsia="zh-CN"/>
              </w:rPr>
              <w:t xml:space="preserve"> приравниваю</w:t>
            </w:r>
            <w:r w:rsidRPr="003906E3">
              <w:rPr>
                <w:rFonts w:ascii="Times New Roman" w:eastAsia="SimSun" w:hAnsi="Times New Roman" w:cs="Calibri"/>
                <w:color w:val="000000"/>
                <w:sz w:val="20"/>
                <w:szCs w:val="20"/>
                <w:lang w:eastAsia="zh-CN"/>
              </w:rPr>
              <w:t>щихся</w:t>
            </w:r>
            <w:r w:rsidRPr="003906E3">
              <w:rPr>
                <w:rFonts w:ascii="Times New Roman" w:eastAsia="SimSun" w:hAnsi="Times New Roman" w:cs="Calibri"/>
                <w:color w:val="000000"/>
                <w:sz w:val="20"/>
                <w:szCs w:val="20"/>
                <w:lang w:val="ro-RO" w:eastAsia="zh-CN"/>
              </w:rPr>
              <w:t xml:space="preserve"> к коррупции</w:t>
            </w:r>
            <w:r w:rsidRPr="003906E3">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val="ro-RO" w:eastAsia="zh-CN"/>
              </w:rPr>
              <w:t xml:space="preserve"> и связанных с ними </w:t>
            </w:r>
            <w:r w:rsidRPr="003906E3">
              <w:rPr>
                <w:rFonts w:ascii="Times New Roman" w:eastAsia="SimSun" w:hAnsi="Times New Roman" w:cs="Calibri"/>
                <w:color w:val="000000"/>
                <w:sz w:val="20"/>
                <w:szCs w:val="20"/>
                <w:lang w:eastAsia="zh-CN"/>
              </w:rPr>
              <w:t>коррупционных действиях,</w:t>
            </w:r>
            <w:r w:rsidRPr="003906E3">
              <w:rPr>
                <w:rFonts w:ascii="Times New Roman" w:eastAsia="SimSun" w:hAnsi="Times New Roman" w:cs="Calibri"/>
                <w:color w:val="000000"/>
                <w:sz w:val="20"/>
                <w:szCs w:val="20"/>
                <w:lang w:val="ro-RO" w:eastAsia="zh-CN"/>
              </w:rPr>
              <w:t xml:space="preserve"> и други</w:t>
            </w:r>
            <w:r w:rsidRPr="003906E3">
              <w:rPr>
                <w:rFonts w:ascii="Times New Roman" w:eastAsia="SimSun" w:hAnsi="Times New Roman" w:cs="Calibri"/>
                <w:color w:val="000000"/>
                <w:sz w:val="20"/>
                <w:szCs w:val="20"/>
                <w:lang w:eastAsia="zh-CN"/>
              </w:rPr>
              <w:t>х</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val="ro-RO" w:eastAsia="zh-CN"/>
              </w:rPr>
              <w:lastRenderedPageBreak/>
              <w:t>нарушения</w:t>
            </w:r>
            <w:r w:rsidRPr="003906E3">
              <w:rPr>
                <w:rFonts w:ascii="Times New Roman" w:eastAsia="SimSun" w:hAnsi="Times New Roman" w:cs="Calibri"/>
                <w:color w:val="000000"/>
                <w:sz w:val="20"/>
                <w:szCs w:val="20"/>
                <w:lang w:eastAsia="zh-CN"/>
              </w:rPr>
              <w:t>х</w:t>
            </w:r>
            <w:r w:rsidRPr="003906E3">
              <w:rPr>
                <w:rFonts w:ascii="Times New Roman" w:eastAsia="SimSun" w:hAnsi="Times New Roman" w:cs="Calibri"/>
                <w:color w:val="000000"/>
                <w:sz w:val="20"/>
                <w:szCs w:val="20"/>
                <w:lang w:val="ro-RO" w:eastAsia="zh-CN"/>
              </w:rPr>
              <w:t xml:space="preserve"> в отношении средств из фондов ЕС, в том числе конфликт</w:t>
            </w:r>
            <w:r w:rsidRPr="003906E3">
              <w:rPr>
                <w:rFonts w:ascii="Times New Roman" w:eastAsia="SimSun" w:hAnsi="Times New Roman" w:cs="Calibri"/>
                <w:color w:val="000000"/>
                <w:sz w:val="20"/>
                <w:szCs w:val="20"/>
                <w:lang w:eastAsia="zh-CN"/>
              </w:rPr>
              <w:t>ов</w:t>
            </w:r>
            <w:r w:rsidRPr="003906E3">
              <w:rPr>
                <w:rFonts w:ascii="Times New Roman" w:eastAsia="SimSun" w:hAnsi="Times New Roman" w:cs="Calibri"/>
                <w:color w:val="000000"/>
                <w:sz w:val="20"/>
                <w:szCs w:val="20"/>
                <w:lang w:val="ro-RO" w:eastAsia="zh-CN"/>
              </w:rPr>
              <w:t xml:space="preserve"> интерес</w:t>
            </w:r>
            <w:r w:rsidRPr="003906E3">
              <w:rPr>
                <w:rFonts w:ascii="Times New Roman" w:eastAsia="SimSun" w:hAnsi="Times New Roman" w:cs="Calibri"/>
                <w:color w:val="000000"/>
                <w:sz w:val="20"/>
                <w:szCs w:val="20"/>
                <w:lang w:eastAsia="zh-CN"/>
              </w:rPr>
              <w:t>ов</w:t>
            </w:r>
            <w:r w:rsidRPr="003906E3">
              <w:rPr>
                <w:rFonts w:ascii="Times New Roman" w:eastAsia="SimSun" w:hAnsi="Times New Roman" w:cs="Calibri"/>
                <w:color w:val="000000"/>
                <w:sz w:val="20"/>
                <w:szCs w:val="20"/>
                <w:lang w:val="ro-RO" w:eastAsia="zh-CN"/>
              </w:rPr>
              <w:t>, обнаруженны</w:t>
            </w:r>
            <w:r w:rsidRPr="003906E3">
              <w:rPr>
                <w:rFonts w:ascii="Times New Roman" w:eastAsia="SimSun" w:hAnsi="Times New Roman" w:cs="Calibri"/>
                <w:color w:val="000000"/>
                <w:sz w:val="20"/>
                <w:szCs w:val="20"/>
                <w:lang w:eastAsia="zh-CN"/>
              </w:rPr>
              <w:t>х</w:t>
            </w:r>
            <w:r w:rsidRPr="003906E3">
              <w:rPr>
                <w:rFonts w:ascii="Times New Roman" w:eastAsia="SimSun" w:hAnsi="Times New Roman" w:cs="Calibri"/>
                <w:color w:val="000000"/>
                <w:sz w:val="20"/>
                <w:szCs w:val="20"/>
                <w:lang w:val="ro-RO" w:eastAsia="zh-CN"/>
              </w:rPr>
              <w:t xml:space="preserve"> после национальных проверок или </w:t>
            </w:r>
            <w:r w:rsidRPr="003906E3">
              <w:rPr>
                <w:rFonts w:ascii="Times New Roman" w:eastAsia="SimSun" w:hAnsi="Times New Roman" w:cs="Calibri"/>
                <w:color w:val="000000"/>
                <w:sz w:val="20"/>
                <w:szCs w:val="20"/>
                <w:lang w:eastAsia="zh-CN"/>
              </w:rPr>
              <w:t xml:space="preserve"> проверок </w:t>
            </w:r>
            <w:r w:rsidRPr="003906E3">
              <w:rPr>
                <w:rFonts w:ascii="Times New Roman" w:eastAsia="SimSun" w:hAnsi="Times New Roman" w:cs="Calibri"/>
                <w:color w:val="000000"/>
                <w:sz w:val="20"/>
                <w:szCs w:val="20"/>
                <w:lang w:val="ro-RO" w:eastAsia="zh-CN"/>
              </w:rPr>
              <w:t>ЕС</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val="ro-RO" w:eastAsia="zh-CN"/>
              </w:rPr>
              <w:lastRenderedPageBreak/>
              <w:t>Количество нача</w:t>
            </w:r>
            <w:r w:rsidRPr="003906E3">
              <w:rPr>
                <w:rFonts w:ascii="Times New Roman" w:eastAsia="SimSun" w:hAnsi="Times New Roman" w:cs="Calibri"/>
                <w:color w:val="000000"/>
                <w:sz w:val="20"/>
                <w:szCs w:val="20"/>
                <w:lang w:eastAsia="zh-CN"/>
              </w:rPr>
              <w:t>тых</w:t>
            </w:r>
            <w:r w:rsidRPr="003906E3">
              <w:rPr>
                <w:rFonts w:ascii="Times New Roman" w:eastAsia="SimSun" w:hAnsi="Times New Roman" w:cs="Calibri"/>
                <w:color w:val="000000"/>
                <w:sz w:val="20"/>
                <w:szCs w:val="20"/>
                <w:lang w:val="ro-RO" w:eastAsia="zh-CN"/>
              </w:rPr>
              <w:t xml:space="preserve"> уголовны</w:t>
            </w:r>
            <w:r w:rsidRPr="003906E3">
              <w:rPr>
                <w:rFonts w:ascii="Times New Roman" w:eastAsia="SimSun" w:hAnsi="Times New Roman" w:cs="Calibri"/>
                <w:color w:val="000000"/>
                <w:sz w:val="20"/>
                <w:szCs w:val="20"/>
                <w:lang w:eastAsia="zh-CN"/>
              </w:rPr>
              <w:t>х</w:t>
            </w:r>
            <w:r w:rsidRPr="003906E3">
              <w:rPr>
                <w:rFonts w:ascii="Times New Roman" w:eastAsia="SimSun" w:hAnsi="Times New Roman" w:cs="Calibri"/>
                <w:color w:val="000000"/>
                <w:sz w:val="20"/>
                <w:szCs w:val="20"/>
                <w:lang w:val="ro-RO" w:eastAsia="zh-CN"/>
              </w:rPr>
              <w:t xml:space="preserve"> дел</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eastAsia="zh-CN"/>
              </w:rPr>
              <w:t>Национальный центр по борьбе с коррупцией</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val="ro-RO" w:eastAsia="zh-CN"/>
              </w:rPr>
              <w:t>П</w:t>
            </w:r>
            <w:r w:rsidRPr="003906E3">
              <w:rPr>
                <w:rFonts w:ascii="Times New Roman" w:eastAsia="SimSun" w:hAnsi="Times New Roman" w:cs="Calibri"/>
                <w:color w:val="000000"/>
                <w:sz w:val="20"/>
                <w:szCs w:val="20"/>
                <w:lang w:eastAsia="zh-CN"/>
              </w:rPr>
              <w:t>о</w:t>
            </w:r>
            <w:r w:rsidRPr="003906E3">
              <w:rPr>
                <w:rFonts w:ascii="Times New Roman" w:eastAsia="SimSun" w:hAnsi="Times New Roman" w:cs="Calibri"/>
                <w:color w:val="000000"/>
                <w:sz w:val="20"/>
                <w:szCs w:val="20"/>
                <w:lang w:val="ro-RO" w:eastAsia="zh-CN"/>
              </w:rPr>
              <w:t xml:space="preserve"> необходимости</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val="ro-RO" w:eastAsia="zh-CN"/>
              </w:rPr>
              <w:t xml:space="preserve">Не требует </w:t>
            </w:r>
            <w:r w:rsidRPr="003906E3">
              <w:rPr>
                <w:rFonts w:ascii="Times New Roman" w:eastAsia="SimSun" w:hAnsi="Times New Roman" w:cs="Calibri"/>
                <w:color w:val="000000"/>
                <w:sz w:val="20"/>
                <w:szCs w:val="20"/>
                <w:lang w:eastAsia="zh-CN"/>
              </w:rPr>
              <w:t>дополнительных расходов</w:t>
            </w:r>
          </w:p>
        </w:tc>
      </w:tr>
      <w:tr w:rsidR="003906E3" w:rsidRPr="003906E3" w:rsidTr="008720B1">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426</w:t>
            </w:r>
          </w:p>
        </w:tc>
        <w:tc>
          <w:tcPr>
            <w:tcW w:w="249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b/>
                <w:color w:val="000000"/>
                <w:sz w:val="20"/>
                <w:szCs w:val="20"/>
                <w:lang w:val="ro-RO" w:eastAsia="zh-CN"/>
              </w:rPr>
              <w:t>Сообщение о мошенничестве, коррупции и нарушениях</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b/>
                <w:color w:val="000000"/>
                <w:sz w:val="20"/>
                <w:szCs w:val="20"/>
                <w:lang w:eastAsia="zh-CN"/>
              </w:rPr>
              <w:t>(</w:t>
            </w:r>
            <w:r w:rsidRPr="003906E3">
              <w:rPr>
                <w:rFonts w:ascii="Times New Roman" w:eastAsia="SimSun" w:hAnsi="Times New Roman" w:cs="Times New Roman"/>
                <w:b/>
                <w:color w:val="000000"/>
                <w:sz w:val="20"/>
                <w:szCs w:val="20"/>
                <w:lang w:val="ro-RO" w:eastAsia="zh-CN"/>
              </w:rPr>
              <w:t>1</w:t>
            </w:r>
            <w:r w:rsidRPr="003906E3">
              <w:rPr>
                <w:rFonts w:ascii="Times New Roman" w:eastAsia="SimSun" w:hAnsi="Times New Roman" w:cs="Times New Roman"/>
                <w:color w:val="000000"/>
                <w:sz w:val="20"/>
                <w:szCs w:val="20"/>
                <w:lang w:val="ro-RO" w:eastAsia="zh-CN"/>
              </w:rPr>
              <w:t>) Г</w:t>
            </w:r>
            <w:r w:rsidRPr="003906E3">
              <w:rPr>
                <w:rFonts w:ascii="Times New Roman" w:eastAsia="SimSun" w:hAnsi="Times New Roman" w:cs="Times New Roman"/>
                <w:color w:val="000000"/>
                <w:sz w:val="20"/>
                <w:szCs w:val="20"/>
                <w:lang w:eastAsia="zh-CN"/>
              </w:rPr>
              <w:t xml:space="preserve">осударственные органы </w:t>
            </w:r>
            <w:r w:rsidRPr="003906E3">
              <w:rPr>
                <w:rFonts w:ascii="Times New Roman" w:eastAsia="SimSun" w:hAnsi="Times New Roman" w:cs="Times New Roman"/>
                <w:color w:val="000000"/>
                <w:sz w:val="20"/>
                <w:szCs w:val="20"/>
                <w:lang w:val="ro-RO" w:eastAsia="zh-CN"/>
              </w:rPr>
              <w:t>Республики Молдова незамедлительно передают в Еврокомиссию любую информацию, которую они могут знать о предполагаемых или фактических случаях мошенничества, коррупции или любых других нарушени</w:t>
            </w:r>
            <w:r w:rsidRPr="003906E3">
              <w:rPr>
                <w:rFonts w:ascii="Times New Roman" w:eastAsia="SimSun" w:hAnsi="Times New Roman" w:cs="Times New Roman"/>
                <w:color w:val="000000"/>
                <w:sz w:val="20"/>
                <w:szCs w:val="20"/>
                <w:lang w:eastAsia="zh-CN"/>
              </w:rPr>
              <w:t>й</w:t>
            </w:r>
            <w:r w:rsidRPr="003906E3">
              <w:rPr>
                <w:rFonts w:ascii="Times New Roman" w:eastAsia="SimSun" w:hAnsi="Times New Roman" w:cs="Times New Roman"/>
                <w:color w:val="000000"/>
                <w:sz w:val="20"/>
                <w:szCs w:val="20"/>
                <w:lang w:val="ro-RO" w:eastAsia="zh-CN"/>
              </w:rPr>
              <w:t>, включая конфликт интересов, связанны</w:t>
            </w:r>
            <w:r w:rsidRPr="003906E3">
              <w:rPr>
                <w:rFonts w:ascii="Times New Roman" w:eastAsia="SimSun" w:hAnsi="Times New Roman" w:cs="Times New Roman"/>
                <w:color w:val="000000"/>
                <w:sz w:val="20"/>
                <w:szCs w:val="20"/>
                <w:lang w:eastAsia="zh-CN"/>
              </w:rPr>
              <w:t>й</w:t>
            </w:r>
            <w:r w:rsidRPr="003906E3">
              <w:rPr>
                <w:rFonts w:ascii="Times New Roman" w:eastAsia="SimSun" w:hAnsi="Times New Roman" w:cs="Times New Roman"/>
                <w:color w:val="000000"/>
                <w:sz w:val="20"/>
                <w:szCs w:val="20"/>
                <w:lang w:val="ro-RO" w:eastAsia="zh-CN"/>
              </w:rPr>
              <w:t xml:space="preserve"> с </w:t>
            </w:r>
            <w:r w:rsidRPr="003906E3">
              <w:rPr>
                <w:rFonts w:ascii="Times New Roman" w:eastAsia="SimSun" w:hAnsi="Times New Roman" w:cs="Times New Roman"/>
                <w:color w:val="000000"/>
                <w:sz w:val="20"/>
                <w:szCs w:val="20"/>
                <w:lang w:eastAsia="zh-CN"/>
              </w:rPr>
              <w:t>использованием</w:t>
            </w:r>
            <w:r w:rsidRPr="003906E3">
              <w:rPr>
                <w:rFonts w:ascii="Times New Roman" w:eastAsia="SimSun" w:hAnsi="Times New Roman" w:cs="Times New Roman"/>
                <w:color w:val="000000"/>
                <w:sz w:val="20"/>
                <w:szCs w:val="20"/>
                <w:lang w:val="ro-RO" w:eastAsia="zh-CN"/>
              </w:rPr>
              <w:t xml:space="preserve"> фондов ЕС. В случае подозрения в мошенничестве или коррупции OLAF также информируется</w:t>
            </w:r>
          </w:p>
        </w:tc>
        <w:tc>
          <w:tcPr>
            <w:tcW w:w="2160"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I1.</w:t>
            </w:r>
            <w:r w:rsidRPr="003906E3">
              <w:rPr>
                <w:rFonts w:ascii="Times New Roman" w:eastAsia="SimSun" w:hAnsi="Times New Roman" w:cs="Times New Roman"/>
                <w:color w:val="000000"/>
                <w:sz w:val="20"/>
                <w:szCs w:val="20"/>
                <w:lang w:val="ro-RO" w:eastAsia="zh-CN"/>
              </w:rPr>
              <w:t xml:space="preserve"> Представление Европейской комиссии и Европейскому </w:t>
            </w:r>
            <w:r w:rsidRPr="003906E3">
              <w:rPr>
                <w:rFonts w:ascii="Times New Roman" w:eastAsia="SimSun" w:hAnsi="Times New Roman" w:cs="Times New Roman"/>
                <w:color w:val="000000"/>
                <w:sz w:val="20"/>
                <w:szCs w:val="20"/>
                <w:lang w:eastAsia="zh-CN"/>
              </w:rPr>
              <w:t xml:space="preserve">бюро </w:t>
            </w:r>
            <w:r w:rsidRPr="003906E3">
              <w:rPr>
                <w:rFonts w:ascii="Times New Roman" w:eastAsia="SimSun" w:hAnsi="Times New Roman" w:cs="Times New Roman"/>
                <w:color w:val="000000"/>
                <w:sz w:val="20"/>
                <w:szCs w:val="20"/>
                <w:lang w:val="ro-RO" w:eastAsia="zh-CN"/>
              </w:rPr>
              <w:t>по борьбе с мошенничеством информации о случаях мошенничес</w:t>
            </w:r>
            <w:r w:rsidRPr="003906E3">
              <w:rPr>
                <w:rFonts w:ascii="Times New Roman" w:eastAsia="SimSun" w:hAnsi="Times New Roman" w:cs="Times New Roman"/>
                <w:color w:val="000000"/>
                <w:sz w:val="20"/>
                <w:szCs w:val="20"/>
                <w:lang w:eastAsia="zh-CN"/>
              </w:rPr>
              <w:t>тва, несоответствующего</w:t>
            </w:r>
            <w:r w:rsidRPr="003906E3">
              <w:rPr>
                <w:rFonts w:ascii="Times New Roman" w:eastAsia="SimSun" w:hAnsi="Times New Roman" w:cs="Times New Roman"/>
                <w:color w:val="000000"/>
                <w:sz w:val="20"/>
                <w:szCs w:val="20"/>
                <w:lang w:val="ro-RO" w:eastAsia="zh-CN"/>
              </w:rPr>
              <w:t xml:space="preserve"> использования</w:t>
            </w:r>
            <w:r w:rsidRPr="003906E3">
              <w:rPr>
                <w:rFonts w:ascii="Times New Roman" w:eastAsia="SimSun" w:hAnsi="Times New Roman" w:cs="Times New Roman"/>
                <w:color w:val="000000"/>
                <w:sz w:val="20"/>
                <w:szCs w:val="20"/>
                <w:lang w:eastAsia="zh-CN"/>
              </w:rPr>
              <w:t xml:space="preserve"> и</w:t>
            </w:r>
            <w:r w:rsidRPr="003906E3">
              <w:rPr>
                <w:rFonts w:ascii="Times New Roman" w:eastAsia="SimSun" w:hAnsi="Times New Roman" w:cs="Times New Roman"/>
                <w:color w:val="000000"/>
                <w:sz w:val="20"/>
                <w:szCs w:val="20"/>
                <w:lang w:val="ro-RO" w:eastAsia="zh-CN"/>
              </w:rPr>
              <w:t xml:space="preserve"> незаконного присвоения средств</w:t>
            </w:r>
            <w:r w:rsidRPr="003906E3">
              <w:rPr>
                <w:rFonts w:ascii="Times New Roman" w:eastAsia="SimSun" w:hAnsi="Times New Roman" w:cs="Times New Roman"/>
                <w:color w:val="000000"/>
                <w:sz w:val="20"/>
                <w:szCs w:val="20"/>
                <w:lang w:eastAsia="zh-CN"/>
              </w:rPr>
              <w:t xml:space="preserve">  из фондов</w:t>
            </w:r>
            <w:r w:rsidRPr="003906E3">
              <w:rPr>
                <w:rFonts w:ascii="Times New Roman" w:eastAsia="SimSun" w:hAnsi="Times New Roman" w:cs="Times New Roman"/>
                <w:color w:val="000000"/>
                <w:sz w:val="20"/>
                <w:szCs w:val="20"/>
                <w:lang w:val="ro-RO" w:eastAsia="zh-CN"/>
              </w:rPr>
              <w:t xml:space="preserve"> ЕС</w:t>
            </w:r>
            <w:r w:rsidRPr="003906E3">
              <w:rPr>
                <w:rFonts w:ascii="Times New Roman" w:eastAsia="SimSun" w:hAnsi="Times New Roman" w:cs="Calibri"/>
                <w:color w:val="000000"/>
                <w:sz w:val="20"/>
                <w:szCs w:val="20"/>
                <w:lang w:val="ro-RO" w:eastAsia="zh-CN"/>
              </w:rPr>
              <w:t>, акт</w:t>
            </w:r>
            <w:r w:rsidRPr="003906E3">
              <w:rPr>
                <w:rFonts w:ascii="Times New Roman" w:eastAsia="SimSun" w:hAnsi="Times New Roman" w:cs="Calibri"/>
                <w:color w:val="000000"/>
                <w:sz w:val="20"/>
                <w:szCs w:val="20"/>
                <w:lang w:eastAsia="zh-CN"/>
              </w:rPr>
              <w:t>ах</w:t>
            </w:r>
            <w:r w:rsidRPr="003906E3">
              <w:rPr>
                <w:rFonts w:ascii="Times New Roman" w:eastAsia="SimSun" w:hAnsi="Times New Roman" w:cs="Calibri"/>
                <w:color w:val="000000"/>
                <w:sz w:val="20"/>
                <w:szCs w:val="20"/>
                <w:lang w:val="ro-RO" w:eastAsia="zh-CN"/>
              </w:rPr>
              <w:t xml:space="preserve"> коррупции</w:t>
            </w:r>
            <w:r w:rsidRPr="003906E3">
              <w:rPr>
                <w:rFonts w:ascii="Times New Roman" w:eastAsia="SimSun" w:hAnsi="Times New Roman" w:cs="Calibri"/>
                <w:color w:val="000000"/>
                <w:sz w:val="20"/>
                <w:szCs w:val="20"/>
                <w:lang w:eastAsia="zh-CN"/>
              </w:rPr>
              <w:t xml:space="preserve"> и</w:t>
            </w:r>
            <w:r w:rsidRPr="003906E3">
              <w:rPr>
                <w:rFonts w:ascii="Times New Roman" w:eastAsia="SimSun" w:hAnsi="Times New Roman" w:cs="Calibri"/>
                <w:color w:val="000000"/>
                <w:sz w:val="20"/>
                <w:szCs w:val="20"/>
                <w:lang w:val="ro-RO" w:eastAsia="zh-CN"/>
              </w:rPr>
              <w:t xml:space="preserve"> ак</w:t>
            </w:r>
            <w:r w:rsidRPr="003906E3">
              <w:rPr>
                <w:rFonts w:ascii="Times New Roman" w:eastAsia="SimSun" w:hAnsi="Times New Roman" w:cs="Calibri"/>
                <w:color w:val="000000"/>
                <w:sz w:val="20"/>
                <w:szCs w:val="20"/>
                <w:lang w:eastAsia="zh-CN"/>
              </w:rPr>
              <w:t>ахв,</w:t>
            </w:r>
            <w:r w:rsidRPr="003906E3">
              <w:rPr>
                <w:rFonts w:ascii="Times New Roman" w:eastAsia="SimSun" w:hAnsi="Times New Roman" w:cs="Calibri"/>
                <w:color w:val="000000"/>
                <w:sz w:val="20"/>
                <w:szCs w:val="20"/>
                <w:lang w:val="ro-RO" w:eastAsia="zh-CN"/>
              </w:rPr>
              <w:t xml:space="preserve"> приравниваю</w:t>
            </w:r>
            <w:r w:rsidRPr="003906E3">
              <w:rPr>
                <w:rFonts w:ascii="Times New Roman" w:eastAsia="SimSun" w:hAnsi="Times New Roman" w:cs="Calibri"/>
                <w:color w:val="000000"/>
                <w:sz w:val="20"/>
                <w:szCs w:val="20"/>
                <w:lang w:eastAsia="zh-CN"/>
              </w:rPr>
              <w:t>щихся</w:t>
            </w:r>
            <w:r w:rsidRPr="003906E3">
              <w:rPr>
                <w:rFonts w:ascii="Times New Roman" w:eastAsia="SimSun" w:hAnsi="Times New Roman" w:cs="Calibri"/>
                <w:color w:val="000000"/>
                <w:sz w:val="20"/>
                <w:szCs w:val="20"/>
                <w:lang w:val="ro-RO" w:eastAsia="zh-CN"/>
              </w:rPr>
              <w:t xml:space="preserve"> к коррупции</w:t>
            </w:r>
            <w:r w:rsidRPr="003906E3">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val="ro-RO" w:eastAsia="zh-CN"/>
              </w:rPr>
              <w:t xml:space="preserve"> и связанных с ними </w:t>
            </w:r>
            <w:r w:rsidRPr="003906E3">
              <w:rPr>
                <w:rFonts w:ascii="Times New Roman" w:eastAsia="SimSun" w:hAnsi="Times New Roman" w:cs="Calibri"/>
                <w:color w:val="000000"/>
                <w:sz w:val="20"/>
                <w:szCs w:val="20"/>
                <w:lang w:eastAsia="zh-CN"/>
              </w:rPr>
              <w:t>коррупционных действиях,</w:t>
            </w:r>
            <w:r w:rsidRPr="003906E3">
              <w:rPr>
                <w:rFonts w:ascii="Times New Roman" w:eastAsia="SimSun" w:hAnsi="Times New Roman" w:cs="Calibri"/>
                <w:color w:val="000000"/>
                <w:sz w:val="20"/>
                <w:szCs w:val="20"/>
                <w:lang w:val="ro-RO" w:eastAsia="zh-CN"/>
              </w:rPr>
              <w:t xml:space="preserve"> и други</w:t>
            </w:r>
            <w:r w:rsidRPr="003906E3">
              <w:rPr>
                <w:rFonts w:ascii="Times New Roman" w:eastAsia="SimSun" w:hAnsi="Times New Roman" w:cs="Calibri"/>
                <w:color w:val="000000"/>
                <w:sz w:val="20"/>
                <w:szCs w:val="20"/>
                <w:lang w:eastAsia="zh-CN"/>
              </w:rPr>
              <w:t>х</w:t>
            </w:r>
            <w:r w:rsidRPr="003906E3">
              <w:rPr>
                <w:rFonts w:ascii="Times New Roman" w:eastAsia="SimSun" w:hAnsi="Times New Roman" w:cs="Calibri"/>
                <w:color w:val="000000"/>
                <w:sz w:val="20"/>
                <w:szCs w:val="20"/>
                <w:lang w:val="ro-RO" w:eastAsia="zh-CN"/>
              </w:rPr>
              <w:t xml:space="preserve"> нарушения</w:t>
            </w:r>
            <w:r w:rsidRPr="003906E3">
              <w:rPr>
                <w:rFonts w:ascii="Times New Roman" w:eastAsia="SimSun" w:hAnsi="Times New Roman" w:cs="Calibri"/>
                <w:color w:val="000000"/>
                <w:sz w:val="20"/>
                <w:szCs w:val="20"/>
                <w:lang w:eastAsia="zh-CN"/>
              </w:rPr>
              <w:t>х</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 xml:space="preserve"> в отношении средств из  </w:t>
            </w:r>
            <w:r w:rsidRPr="003906E3">
              <w:rPr>
                <w:rFonts w:ascii="Times New Roman" w:eastAsia="SimSun" w:hAnsi="Times New Roman" w:cs="Times New Roman"/>
                <w:color w:val="000000"/>
                <w:sz w:val="20"/>
                <w:szCs w:val="20"/>
                <w:lang w:val="ro-RO" w:eastAsia="zh-CN"/>
              </w:rPr>
              <w:t>фонд</w:t>
            </w:r>
            <w:r w:rsidRPr="003906E3">
              <w:rPr>
                <w:rFonts w:ascii="Times New Roman" w:eastAsia="SimSun" w:hAnsi="Times New Roman" w:cs="Times New Roman"/>
                <w:color w:val="000000"/>
                <w:sz w:val="20"/>
                <w:szCs w:val="20"/>
                <w:lang w:eastAsia="zh-CN"/>
              </w:rPr>
              <w:t>ов</w:t>
            </w:r>
            <w:r w:rsidRPr="003906E3">
              <w:rPr>
                <w:rFonts w:ascii="Times New Roman" w:eastAsia="SimSun" w:hAnsi="Times New Roman" w:cs="Times New Roman"/>
                <w:color w:val="000000"/>
                <w:sz w:val="20"/>
                <w:szCs w:val="20"/>
                <w:lang w:val="ro-RO" w:eastAsia="zh-CN"/>
              </w:rPr>
              <w:t>, включая конфликты интересов</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Количество отправленных ход</w:t>
            </w:r>
            <w:r w:rsidRPr="003906E3">
              <w:rPr>
                <w:rFonts w:ascii="Times New Roman" w:eastAsia="SimSun" w:hAnsi="Times New Roman" w:cs="Times New Roman"/>
                <w:color w:val="000000"/>
                <w:sz w:val="20"/>
                <w:szCs w:val="20"/>
                <w:lang w:eastAsia="zh-CN"/>
              </w:rPr>
              <w:t>атайств</w:t>
            </w:r>
          </w:p>
        </w:tc>
        <w:tc>
          <w:tcPr>
            <w:tcW w:w="2486"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ц</w:t>
            </w:r>
            <w:r w:rsidRPr="003906E3">
              <w:rPr>
                <w:rFonts w:ascii="Times New Roman" w:eastAsia="SimSun" w:hAnsi="Times New Roman" w:cs="Times New Roman"/>
                <w:color w:val="000000"/>
                <w:sz w:val="20"/>
                <w:szCs w:val="20"/>
                <w:lang w:val="ro-RO" w:eastAsia="zh-CN"/>
              </w:rPr>
              <w:t>ентр</w:t>
            </w:r>
            <w:r w:rsidRPr="003906E3">
              <w:rPr>
                <w:rFonts w:ascii="Times New Roman" w:eastAsia="SimSun" w:hAnsi="Times New Roman" w:cs="Times New Roman"/>
                <w:color w:val="000000"/>
                <w:sz w:val="20"/>
                <w:szCs w:val="20"/>
                <w:lang w:eastAsia="zh-CN"/>
              </w:rPr>
              <w:t xml:space="preserve"> по борбе с коррупцией</w:t>
            </w:r>
            <w:r w:rsidRPr="003906E3">
              <w:rPr>
                <w:rFonts w:ascii="Times New Roman" w:eastAsia="SimSun" w:hAnsi="Times New Roman" w:cs="Times New Roman"/>
                <w:color w:val="000000"/>
                <w:sz w:val="20"/>
                <w:szCs w:val="20"/>
                <w:lang w:val="ro-RO" w:eastAsia="zh-CN"/>
              </w:rPr>
              <w:t xml:space="preserve">; Национальный орган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 xml:space="preserve">еподкупности; Государственная </w:t>
            </w:r>
            <w:r w:rsidRPr="003906E3">
              <w:rPr>
                <w:rFonts w:ascii="Times New Roman" w:eastAsia="SimSun" w:hAnsi="Times New Roman" w:cs="Times New Roman"/>
                <w:color w:val="000000"/>
                <w:sz w:val="20"/>
                <w:szCs w:val="20"/>
                <w:lang w:eastAsia="zh-CN"/>
              </w:rPr>
              <w:t>к</w:t>
            </w:r>
            <w:r w:rsidRPr="003906E3">
              <w:rPr>
                <w:rFonts w:ascii="Times New Roman" w:eastAsia="SimSun" w:hAnsi="Times New Roman" w:cs="Times New Roman"/>
                <w:color w:val="000000"/>
                <w:sz w:val="20"/>
                <w:szCs w:val="20"/>
                <w:lang w:val="ro-RO" w:eastAsia="zh-CN"/>
              </w:rPr>
              <w:t>анцелярия</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По необходимости</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eastAsia="zh-CN"/>
              </w:rPr>
              <w:t>Не требует дополнительных расходов</w:t>
            </w:r>
          </w:p>
        </w:tc>
      </w:tr>
      <w:tr w:rsidR="003906E3" w:rsidRPr="003906E3" w:rsidTr="008720B1">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(2)</w:t>
            </w:r>
            <w:r w:rsidRPr="003906E3">
              <w:rPr>
                <w:rFonts w:ascii="Times New Roman" w:eastAsia="SimSun" w:hAnsi="Times New Roman" w:cs="Times New Roman"/>
                <w:b/>
                <w:color w:val="000000"/>
                <w:sz w:val="20"/>
                <w:szCs w:val="20"/>
                <w:lang w:eastAsia="zh-CN"/>
              </w:rPr>
              <w:t xml:space="preserve"> </w:t>
            </w:r>
            <w:r w:rsidRPr="003906E3">
              <w:rPr>
                <w:rFonts w:ascii="Times New Roman" w:eastAsia="SimSun" w:hAnsi="Times New Roman" w:cs="Times New Roman"/>
                <w:color w:val="000000"/>
                <w:sz w:val="20"/>
                <w:szCs w:val="20"/>
                <w:lang w:eastAsia="zh-CN"/>
              </w:rPr>
              <w:t>Государственные органы</w:t>
            </w:r>
            <w:r w:rsidRPr="003906E3">
              <w:rPr>
                <w:rFonts w:ascii="Times New Roman" w:eastAsia="SimSun" w:hAnsi="Times New Roman" w:cs="Times New Roman"/>
                <w:color w:val="000000"/>
                <w:sz w:val="20"/>
                <w:szCs w:val="20"/>
                <w:lang w:val="ro-RO" w:eastAsia="zh-CN"/>
              </w:rPr>
              <w:t xml:space="preserve"> Республики Молдова также сообщают обо всех мерах, принятых в отношении фактов, сообщенных в соответствии с настоящей статьей. Д</w:t>
            </w:r>
            <w:r w:rsidRPr="003906E3">
              <w:rPr>
                <w:rFonts w:ascii="Times New Roman" w:eastAsia="SimSun" w:hAnsi="Times New Roman" w:cs="Times New Roman"/>
                <w:color w:val="000000"/>
                <w:sz w:val="20"/>
                <w:szCs w:val="20"/>
                <w:lang w:eastAsia="zh-CN"/>
              </w:rPr>
              <w:t>аже е</w:t>
            </w:r>
            <w:r w:rsidRPr="003906E3">
              <w:rPr>
                <w:rFonts w:ascii="Times New Roman" w:eastAsia="SimSun" w:hAnsi="Times New Roman" w:cs="Times New Roman"/>
                <w:color w:val="000000"/>
                <w:sz w:val="20"/>
                <w:szCs w:val="20"/>
                <w:lang w:val="ro-RO" w:eastAsia="zh-CN"/>
              </w:rPr>
              <w:t xml:space="preserve">сли нет подозрительных или </w:t>
            </w:r>
            <w:r w:rsidRPr="003906E3">
              <w:rPr>
                <w:rFonts w:ascii="Times New Roman" w:eastAsia="SimSun" w:hAnsi="Times New Roman" w:cs="Times New Roman"/>
                <w:color w:val="000000"/>
                <w:sz w:val="20"/>
                <w:szCs w:val="20"/>
                <w:lang w:val="ro-RO" w:eastAsia="zh-CN"/>
              </w:rPr>
              <w:lastRenderedPageBreak/>
              <w:t xml:space="preserve">фактических случаев мошенничества, коррупции или других нарушений, о которых сообщают, </w:t>
            </w:r>
            <w:r w:rsidRPr="003906E3">
              <w:rPr>
                <w:rFonts w:ascii="Times New Roman" w:eastAsia="SimSun" w:hAnsi="Times New Roman" w:cs="Times New Roman"/>
                <w:color w:val="000000"/>
                <w:sz w:val="20"/>
                <w:szCs w:val="20"/>
                <w:lang w:eastAsia="zh-CN"/>
              </w:rPr>
              <w:t>органы Республики Молдова</w:t>
            </w:r>
            <w:r w:rsidRPr="003906E3">
              <w:rPr>
                <w:rFonts w:ascii="Times New Roman" w:eastAsia="SimSun" w:hAnsi="Times New Roman" w:cs="Times New Roman"/>
                <w:color w:val="000000"/>
                <w:sz w:val="20"/>
                <w:szCs w:val="20"/>
                <w:lang w:val="ro-RO" w:eastAsia="zh-CN"/>
              </w:rPr>
              <w:t xml:space="preserve"> информируют Еврокомиссию по окончании каждого календарного года</w:t>
            </w: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I2.</w:t>
            </w:r>
            <w:r w:rsidRPr="003906E3">
              <w:rPr>
                <w:rFonts w:ascii="Times New Roman" w:eastAsia="SimSun" w:hAnsi="Times New Roman" w:cs="Times New Roman"/>
                <w:color w:val="000000"/>
                <w:sz w:val="20"/>
                <w:szCs w:val="20"/>
                <w:lang w:val="ro-RO" w:eastAsia="zh-CN"/>
              </w:rPr>
              <w:t xml:space="preserve"> Составление и представление отчетности Европейской комиссии о мерах, принятых в связи с предполагаемыми или фактическими случаями мошенничества, коррупции или других нарушений в </w:t>
            </w:r>
            <w:r w:rsidRPr="003906E3">
              <w:rPr>
                <w:rFonts w:ascii="Times New Roman" w:eastAsia="SimSun" w:hAnsi="Times New Roman" w:cs="Times New Roman"/>
                <w:color w:val="000000"/>
                <w:sz w:val="20"/>
                <w:szCs w:val="20"/>
                <w:lang w:eastAsia="zh-CN"/>
              </w:rPr>
              <w:t>использовании</w:t>
            </w:r>
            <w:r w:rsidRPr="003906E3">
              <w:rPr>
                <w:rFonts w:ascii="Times New Roman" w:eastAsia="SimSun" w:hAnsi="Times New Roman" w:cs="Times New Roman"/>
                <w:color w:val="000000"/>
                <w:sz w:val="20"/>
                <w:szCs w:val="20"/>
                <w:lang w:val="ro-RO" w:eastAsia="zh-CN"/>
              </w:rPr>
              <w:t xml:space="preserve"> фондов </w:t>
            </w:r>
            <w:r w:rsidRPr="003906E3">
              <w:rPr>
                <w:rFonts w:ascii="Times New Roman" w:eastAsia="SimSun" w:hAnsi="Times New Roman" w:cs="Times New Roman"/>
                <w:color w:val="000000"/>
                <w:sz w:val="20"/>
                <w:szCs w:val="20"/>
                <w:lang w:val="ro-RO" w:eastAsia="zh-CN"/>
              </w:rPr>
              <w:lastRenderedPageBreak/>
              <w:t>Европейского союза, в том числе при отсутствии таких нарушений</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lastRenderedPageBreak/>
              <w:t>Р</w:t>
            </w:r>
            <w:r w:rsidRPr="003906E3">
              <w:rPr>
                <w:rFonts w:ascii="Times New Roman" w:eastAsia="SimSun" w:hAnsi="Times New Roman" w:cs="Times New Roman"/>
                <w:color w:val="000000"/>
                <w:sz w:val="20"/>
                <w:szCs w:val="20"/>
                <w:lang w:val="ro-RO" w:eastAsia="zh-CN"/>
              </w:rPr>
              <w:t>азработан</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ы</w:t>
            </w:r>
            <w:r w:rsidRPr="003906E3">
              <w:rPr>
                <w:rFonts w:ascii="Times New Roman" w:eastAsia="SimSun" w:hAnsi="Times New Roman" w:cs="Times New Roman"/>
                <w:color w:val="000000"/>
                <w:sz w:val="20"/>
                <w:szCs w:val="20"/>
                <w:lang w:eastAsia="zh-CN"/>
              </w:rPr>
              <w:t>е</w:t>
            </w:r>
            <w:r w:rsidRPr="003906E3">
              <w:rPr>
                <w:rFonts w:ascii="Times New Roman" w:eastAsia="SimSun" w:hAnsi="Times New Roman" w:cs="Times New Roman"/>
                <w:color w:val="000000"/>
                <w:sz w:val="20"/>
                <w:szCs w:val="20"/>
                <w:lang w:val="ro-RO" w:eastAsia="zh-CN"/>
              </w:rPr>
              <w:t xml:space="preserve"> и отправле</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ны</w:t>
            </w:r>
            <w:r w:rsidRPr="003906E3">
              <w:rPr>
                <w:rFonts w:ascii="Times New Roman" w:eastAsia="SimSun" w:hAnsi="Times New Roman" w:cs="Times New Roman"/>
                <w:color w:val="000000"/>
                <w:sz w:val="20"/>
                <w:szCs w:val="20"/>
                <w:lang w:eastAsia="zh-CN"/>
              </w:rPr>
              <w:t>е</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Times New Roman"/>
                <w:color w:val="000000"/>
                <w:sz w:val="20"/>
                <w:szCs w:val="20"/>
                <w:lang w:eastAsia="zh-CN"/>
              </w:rPr>
              <w:t>о</w:t>
            </w:r>
            <w:r w:rsidRPr="003906E3">
              <w:rPr>
                <w:rFonts w:ascii="Times New Roman" w:eastAsia="SimSun" w:hAnsi="Times New Roman" w:cs="Times New Roman"/>
                <w:color w:val="000000"/>
                <w:sz w:val="20"/>
                <w:szCs w:val="20"/>
                <w:lang w:val="ro-RO" w:eastAsia="zh-CN"/>
              </w:rPr>
              <w:t>тчеты</w:t>
            </w:r>
          </w:p>
        </w:tc>
        <w:tc>
          <w:tcPr>
            <w:tcW w:w="2486" w:type="dxa"/>
            <w:gridSpan w:val="2"/>
          </w:tcPr>
          <w:p w:rsidR="003906E3" w:rsidRPr="003906E3" w:rsidRDefault="003906E3" w:rsidP="0056419B">
            <w:pPr>
              <w:spacing w:after="0"/>
              <w:rPr>
                <w:rFonts w:ascii="Times New Roman" w:eastAsia="SimSun" w:hAnsi="Times New Roman" w:cs="Times New Roman"/>
                <w:sz w:val="20"/>
                <w:szCs w:val="20"/>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ц</w:t>
            </w:r>
            <w:r w:rsidRPr="003906E3">
              <w:rPr>
                <w:rFonts w:ascii="Times New Roman" w:eastAsia="SimSun" w:hAnsi="Times New Roman" w:cs="Times New Roman"/>
                <w:color w:val="000000"/>
                <w:sz w:val="20"/>
                <w:szCs w:val="20"/>
                <w:lang w:val="ro-RO" w:eastAsia="zh-CN"/>
              </w:rPr>
              <w:t xml:space="preserve">ентр по </w:t>
            </w:r>
            <w:r w:rsidRPr="003906E3">
              <w:rPr>
                <w:rFonts w:ascii="Times New Roman" w:eastAsia="SimSun" w:hAnsi="Times New Roman" w:cs="Times New Roman"/>
                <w:color w:val="000000"/>
                <w:sz w:val="20"/>
                <w:szCs w:val="20"/>
                <w:lang w:eastAsia="zh-CN"/>
              </w:rPr>
              <w:t>б</w:t>
            </w:r>
            <w:r w:rsidRPr="003906E3">
              <w:rPr>
                <w:rFonts w:ascii="Times New Roman" w:eastAsia="SimSun" w:hAnsi="Times New Roman" w:cs="Times New Roman"/>
                <w:color w:val="000000"/>
                <w:sz w:val="20"/>
                <w:szCs w:val="20"/>
                <w:lang w:val="ro-RO" w:eastAsia="zh-CN"/>
              </w:rPr>
              <w:t xml:space="preserve">орбе с </w:t>
            </w:r>
            <w:r w:rsidRPr="003906E3">
              <w:rPr>
                <w:rFonts w:ascii="Times New Roman" w:eastAsia="SimSun" w:hAnsi="Times New Roman" w:cs="Times New Roman"/>
                <w:color w:val="000000"/>
                <w:sz w:val="20"/>
                <w:szCs w:val="20"/>
                <w:lang w:eastAsia="zh-CN"/>
              </w:rPr>
              <w:t>к</w:t>
            </w:r>
            <w:r w:rsidRPr="003906E3">
              <w:rPr>
                <w:rFonts w:ascii="Times New Roman" w:eastAsia="SimSun" w:hAnsi="Times New Roman" w:cs="Times New Roman"/>
                <w:color w:val="000000"/>
                <w:sz w:val="20"/>
                <w:szCs w:val="20"/>
                <w:lang w:val="ro-RO" w:eastAsia="zh-CN"/>
              </w:rPr>
              <w:t xml:space="preserve">оррупцией; Государственная </w:t>
            </w:r>
            <w:r w:rsidRPr="003906E3">
              <w:rPr>
                <w:rFonts w:ascii="Times New Roman" w:eastAsia="SimSun" w:hAnsi="Times New Roman" w:cs="Times New Roman"/>
                <w:color w:val="000000"/>
                <w:sz w:val="20"/>
                <w:szCs w:val="20"/>
                <w:lang w:eastAsia="zh-CN"/>
              </w:rPr>
              <w:t>к</w:t>
            </w:r>
            <w:r w:rsidRPr="003906E3">
              <w:rPr>
                <w:rFonts w:ascii="Times New Roman" w:eastAsia="SimSun" w:hAnsi="Times New Roman" w:cs="Times New Roman"/>
                <w:color w:val="000000"/>
                <w:sz w:val="20"/>
                <w:szCs w:val="20"/>
                <w:lang w:val="ro-RO" w:eastAsia="zh-CN"/>
              </w:rPr>
              <w:t>анцелярия</w:t>
            </w:r>
            <w:r w:rsidRPr="003906E3">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 xml:space="preserve"> Национальный орган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916"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I</w:t>
            </w:r>
            <w:r w:rsidRPr="003906E3">
              <w:rPr>
                <w:rFonts w:ascii="Times New Roman" w:eastAsia="SimSun" w:hAnsi="Times New Roman" w:cs="Times New Roman"/>
                <w:color w:val="000000"/>
                <w:sz w:val="20"/>
                <w:szCs w:val="20"/>
                <w:lang w:eastAsia="zh-CN"/>
              </w:rPr>
              <w:t xml:space="preserve"> квартал</w:t>
            </w:r>
            <w:r w:rsidRPr="003906E3">
              <w:rPr>
                <w:rFonts w:ascii="Times New Roman" w:eastAsia="SimSun" w:hAnsi="Times New Roman" w:cs="Times New Roman"/>
                <w:color w:val="000000"/>
                <w:sz w:val="20"/>
                <w:szCs w:val="20"/>
                <w:lang w:val="ro-RO" w:eastAsia="zh-CN"/>
              </w:rPr>
              <w:t xml:space="preserve"> 2018</w:t>
            </w:r>
            <w:r w:rsidRPr="003906E3">
              <w:rPr>
                <w:rFonts w:ascii="Times New Roman" w:eastAsia="SimSun" w:hAnsi="Times New Roman" w:cs="Times New Roman"/>
                <w:color w:val="000000"/>
                <w:sz w:val="20"/>
                <w:szCs w:val="20"/>
                <w:lang w:eastAsia="zh-CN"/>
              </w:rPr>
              <w:t>-2019гг.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Не требует дополнительных расходов</w:t>
            </w:r>
          </w:p>
        </w:tc>
      </w:tr>
      <w:tr w:rsidR="003906E3" w:rsidRPr="003906E3" w:rsidTr="00E714C4">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lastRenderedPageBreak/>
              <w:t>427</w:t>
            </w:r>
          </w:p>
        </w:tc>
        <w:tc>
          <w:tcPr>
            <w:tcW w:w="14395" w:type="dxa"/>
            <w:gridSpan w:val="11"/>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Аудиты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Европейская комиссия и Европейский суд аудиторов (ECA) вправе рассматривать, были ли средства ЕС израсходованы законным и официальным образом, и проверять, было ли управление финансами рациональным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 xml:space="preserve"> Аудиты должны проводиться, как на основе взятых обязательств, так и на основе осуществленных платежей. Они должны основываться на отчетах и,  при необходимости, проводиться в местах по месту нахождения любого юридического лица, управляющего средствами ЕС или участвующего в их использовании. Аудиты могут  проводиться до закрытия счетов за рассматриваемый финансовый год и в течение 5 лет со дня выплаты  сальдо</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Инспекторы Европейской комиссии или другие лица, уполномоченные Европейской комиссией или ECA, могут осуществлять проверки и аудиты документов или осуществлять их по местонахождению любых юридических лиц, управляющих средствами ЕС или участвующих в их использовании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(4)</w:t>
            </w:r>
            <w:r w:rsidRPr="003906E3">
              <w:rPr>
                <w:rFonts w:ascii="Times New Roman" w:eastAsia="SimSun" w:hAnsi="Times New Roman" w:cs="Arial"/>
                <w:sz w:val="20"/>
                <w:szCs w:val="18"/>
              </w:rPr>
              <w:t xml:space="preserve"> Европейской комиссии или другим лицам, уполномоченным ею или ECA, предоставляется соответствующий доступ к помещениям, работам и документам, а также к любой информации, необходимой для проведения таких аудитов, в том числе в электронной форме. Право на  предоставление доступа доводится до сведения всех государственных учреждений Республики Молдова и должно быть четко прописано в договорах, заключенных для реализации инструментов, упомянутых в настоящем соглашении</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(5)</w:t>
            </w:r>
            <w:r w:rsidRPr="003906E3">
              <w:rPr>
                <w:rFonts w:ascii="Times New Roman" w:eastAsia="SimSun" w:hAnsi="Times New Roman" w:cs="Arial"/>
                <w:sz w:val="20"/>
                <w:szCs w:val="18"/>
              </w:rPr>
              <w:t xml:space="preserve"> Проверки и аудиты, указанные в настоящей статье, применяются ко всем подрядчикам и субподрядчикам, получившим, прямо или опосредованно, средства СЕ. При выполнении своих задач ECA и органы, проводящие аудиты в Республике Молдова, должны осуществлять сотрудничество, основанное  на доверии и на соблюдении независимости</w:t>
            </w:r>
          </w:p>
        </w:tc>
      </w:tr>
      <w:tr w:rsidR="003906E3" w:rsidRPr="003906E3" w:rsidTr="008720B1">
        <w:trPr>
          <w:trHeight w:val="680"/>
        </w:trPr>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428</w:t>
            </w:r>
          </w:p>
        </w:tc>
        <w:tc>
          <w:tcPr>
            <w:tcW w:w="2490" w:type="dxa"/>
            <w:gridSpan w:val="2"/>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Проверки на местах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В рамках настоящего  Соглашения OLAF уполномочено проводить проверки и инспекции на местах в целях защиты финансовых интересов Европейского сообщества от мошенничества и других нарушений в соответствии с положениями Регламента Совета (EC, Евроатом) № </w:t>
            </w:r>
            <w:r w:rsidRPr="003906E3">
              <w:rPr>
                <w:rFonts w:ascii="Times New Roman" w:eastAsia="SimSun" w:hAnsi="Times New Roman" w:cs="Arial"/>
                <w:sz w:val="20"/>
                <w:szCs w:val="18"/>
              </w:rPr>
              <w:lastRenderedPageBreak/>
              <w:t>2185/96 от 11 ноября 1996 года о проверках и инспекциях на местах, проводимых Комиссией в целях защиты финансовых интересов Европейских сообществ от мошенничества и прочих нарушений</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(2)</w:t>
            </w:r>
            <w:r w:rsidRPr="003906E3">
              <w:rPr>
                <w:rFonts w:ascii="Times New Roman" w:eastAsia="SimSun" w:hAnsi="Times New Roman" w:cs="Arial"/>
                <w:sz w:val="20"/>
                <w:szCs w:val="18"/>
              </w:rPr>
              <w:t>OLAF подготавливает и  проводит проверки и инспекции на местах в тесном сотрудничестве с компетентными органами  Республики Молдова</w:t>
            </w:r>
          </w:p>
          <w:p w:rsidR="003906E3" w:rsidRPr="003906E3" w:rsidRDefault="003906E3" w:rsidP="0056419B">
            <w:pPr>
              <w:spacing w:after="0" w:line="240" w:lineRule="auto"/>
              <w:rPr>
                <w:rFonts w:ascii="Times New Roman" w:eastAsia="SimSun" w:hAnsi="Times New Roman" w:cs="Arial"/>
                <w:b/>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(3)</w:t>
            </w:r>
            <w:r w:rsidRPr="003906E3">
              <w:rPr>
                <w:rFonts w:ascii="Times New Roman" w:eastAsia="SimSun" w:hAnsi="Times New Roman" w:cs="Arial"/>
                <w:sz w:val="20"/>
                <w:szCs w:val="18"/>
              </w:rPr>
              <w:t xml:space="preserve"> Органы Республики Молдова следует заблаговременно уведомлять о задаче, цели и правовой базе проведения проверок и инспекций, с тем чтобы они могли предоставить всю необходимую помощь. С этой целью сотрудники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 xml:space="preserve">компетентных органов Республики Молдова могут участвовать в проверках и инспекциях, проводимых на местах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(4)</w:t>
            </w:r>
            <w:r w:rsidRPr="003906E3">
              <w:rPr>
                <w:rFonts w:ascii="Times New Roman" w:eastAsia="SimSun" w:hAnsi="Times New Roman" w:cs="Arial"/>
                <w:sz w:val="20"/>
                <w:szCs w:val="18"/>
              </w:rPr>
              <w:t xml:space="preserve"> Если указанные органы Республики Молдова высказывают  соответствующую заинтересованность, </w:t>
            </w:r>
            <w:r w:rsidRPr="003906E3">
              <w:rPr>
                <w:rFonts w:ascii="Times New Roman" w:eastAsia="SimSun" w:hAnsi="Times New Roman" w:cs="Arial"/>
                <w:sz w:val="20"/>
                <w:szCs w:val="18"/>
              </w:rPr>
              <w:lastRenderedPageBreak/>
              <w:t xml:space="preserve">проверки и инспекции на местах могут осуществляться совместно с OLAF и соответствующими органами  </w:t>
            </w:r>
          </w:p>
          <w:p w:rsidR="003906E3" w:rsidRPr="003906E3" w:rsidRDefault="003906E3" w:rsidP="0056419B">
            <w:pPr>
              <w:spacing w:after="0" w:line="240" w:lineRule="auto"/>
              <w:rPr>
                <w:rFonts w:ascii="Times New Roman" w:eastAsia="SimSun" w:hAnsi="Times New Roman" w:cs="Arial"/>
                <w:sz w:val="20"/>
                <w:szCs w:val="18"/>
              </w:rPr>
            </w:pPr>
          </w:p>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Arial"/>
                <w:b/>
                <w:sz w:val="20"/>
                <w:szCs w:val="18"/>
              </w:rPr>
              <w:t>(5)</w:t>
            </w:r>
            <w:r w:rsidRPr="003906E3">
              <w:rPr>
                <w:rFonts w:ascii="Times New Roman" w:eastAsia="SimSun" w:hAnsi="Times New Roman" w:cs="Arial"/>
                <w:sz w:val="20"/>
                <w:szCs w:val="18"/>
              </w:rPr>
              <w:t xml:space="preserve"> В случае нежелания экономического оператора разрешить проведение проверки или инспекции на местах, органы  Республики Молдова должны оказать OLAF необходимое содействие с тем, чтобы оно могло выполнить свой долг и провести проверку или инспекцию на местах</w:t>
            </w:r>
          </w:p>
        </w:tc>
        <w:tc>
          <w:tcPr>
            <w:tcW w:w="2160"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sz w:val="20"/>
                <w:szCs w:val="20"/>
                <w:lang w:val="ro-RO" w:eastAsia="zh-CN"/>
              </w:rPr>
              <w:lastRenderedPageBreak/>
              <w:t>Обеспеч</w:t>
            </w:r>
            <w:r w:rsidRPr="003906E3">
              <w:rPr>
                <w:rFonts w:ascii="Times New Roman" w:eastAsia="SimSun" w:hAnsi="Times New Roman" w:cs="Times New Roman"/>
                <w:sz w:val="20"/>
                <w:szCs w:val="20"/>
                <w:lang w:eastAsia="zh-CN"/>
              </w:rPr>
              <w:t>ение</w:t>
            </w:r>
            <w:r w:rsidRPr="003906E3">
              <w:rPr>
                <w:rFonts w:ascii="Times New Roman" w:eastAsia="SimSun" w:hAnsi="Times New Roman" w:cs="Times New Roman"/>
                <w:sz w:val="20"/>
                <w:szCs w:val="20"/>
                <w:lang w:val="ro-RO" w:eastAsia="zh-CN"/>
              </w:rPr>
              <w:t xml:space="preserve"> помощ</w:t>
            </w:r>
            <w:r w:rsidRPr="003906E3">
              <w:rPr>
                <w:rFonts w:ascii="Times New Roman" w:eastAsia="SimSun" w:hAnsi="Times New Roman" w:cs="Times New Roman"/>
                <w:sz w:val="20"/>
                <w:szCs w:val="20"/>
                <w:lang w:eastAsia="zh-CN"/>
              </w:rPr>
              <w:t>и</w:t>
            </w:r>
            <w:r w:rsidRPr="003906E3">
              <w:rPr>
                <w:rFonts w:ascii="Times New Roman" w:eastAsia="SimSun" w:hAnsi="Times New Roman" w:cs="Times New Roman"/>
                <w:sz w:val="20"/>
                <w:szCs w:val="20"/>
                <w:lang w:val="ro-RO" w:eastAsia="zh-CN"/>
              </w:rPr>
              <w:t xml:space="preserve"> и эффективн</w:t>
            </w:r>
            <w:r w:rsidRPr="003906E3">
              <w:rPr>
                <w:rFonts w:ascii="Times New Roman" w:eastAsia="SimSun" w:hAnsi="Times New Roman" w:cs="Times New Roman"/>
                <w:sz w:val="20"/>
                <w:szCs w:val="20"/>
                <w:lang w:eastAsia="zh-CN"/>
              </w:rPr>
              <w:t>ого</w:t>
            </w:r>
            <w:r w:rsidRPr="003906E3">
              <w:rPr>
                <w:rFonts w:ascii="Times New Roman" w:eastAsia="SimSun" w:hAnsi="Times New Roman" w:cs="Times New Roman"/>
                <w:sz w:val="20"/>
                <w:szCs w:val="20"/>
                <w:lang w:val="ro-RO" w:eastAsia="zh-CN"/>
              </w:rPr>
              <w:t xml:space="preserve"> сотрудничеств</w:t>
            </w:r>
            <w:r w:rsidRPr="003906E3">
              <w:rPr>
                <w:rFonts w:ascii="Times New Roman" w:eastAsia="SimSun" w:hAnsi="Times New Roman" w:cs="Times New Roman"/>
                <w:sz w:val="20"/>
                <w:szCs w:val="20"/>
                <w:lang w:eastAsia="zh-CN"/>
              </w:rPr>
              <w:t>а</w:t>
            </w:r>
            <w:r w:rsidRPr="003906E3">
              <w:rPr>
                <w:rFonts w:ascii="Times New Roman" w:eastAsia="SimSun" w:hAnsi="Times New Roman" w:cs="Times New Roman"/>
                <w:sz w:val="20"/>
                <w:szCs w:val="20"/>
                <w:lang w:val="ro-RO" w:eastAsia="zh-CN"/>
              </w:rPr>
              <w:t xml:space="preserve"> с соответствующими учреждени</w:t>
            </w:r>
            <w:r w:rsidRPr="003906E3">
              <w:rPr>
                <w:rFonts w:ascii="Times New Roman" w:eastAsia="SimSun" w:hAnsi="Times New Roman" w:cs="Times New Roman"/>
                <w:sz w:val="20"/>
                <w:szCs w:val="20"/>
                <w:lang w:eastAsia="zh-CN"/>
              </w:rPr>
              <w:t>ями</w:t>
            </w:r>
            <w:r w:rsidRPr="003906E3">
              <w:rPr>
                <w:rFonts w:ascii="Times New Roman" w:eastAsia="SimSun" w:hAnsi="Times New Roman" w:cs="Times New Roman"/>
                <w:sz w:val="20"/>
                <w:szCs w:val="20"/>
                <w:lang w:val="ro-RO" w:eastAsia="zh-CN"/>
              </w:rPr>
              <w:t xml:space="preserve"> и органами ЕС, включая Европейское бюро по борьбе с мошенничеством, </w:t>
            </w:r>
            <w:r w:rsidRPr="003906E3">
              <w:rPr>
                <w:rFonts w:ascii="Times New Roman" w:eastAsia="SimSun" w:hAnsi="Times New Roman" w:cs="Times New Roman"/>
                <w:sz w:val="20"/>
                <w:szCs w:val="20"/>
                <w:lang w:eastAsia="zh-CN"/>
              </w:rPr>
              <w:t>при проверках</w:t>
            </w:r>
            <w:r w:rsidRPr="003906E3">
              <w:rPr>
                <w:rFonts w:ascii="Times New Roman" w:eastAsia="SimSun" w:hAnsi="Times New Roman" w:cs="Times New Roman"/>
                <w:sz w:val="20"/>
                <w:szCs w:val="20"/>
                <w:lang w:val="ro-RO" w:eastAsia="zh-CN"/>
              </w:rPr>
              <w:t xml:space="preserve"> и инспекци</w:t>
            </w:r>
            <w:r w:rsidRPr="003906E3">
              <w:rPr>
                <w:rFonts w:ascii="Times New Roman" w:eastAsia="SimSun" w:hAnsi="Times New Roman" w:cs="Times New Roman"/>
                <w:sz w:val="20"/>
                <w:szCs w:val="20"/>
                <w:lang w:eastAsia="zh-CN"/>
              </w:rPr>
              <w:t>ях</w:t>
            </w:r>
            <w:r w:rsidRPr="003906E3">
              <w:rPr>
                <w:rFonts w:ascii="Times New Roman" w:eastAsia="SimSun" w:hAnsi="Times New Roman" w:cs="Times New Roman"/>
                <w:sz w:val="20"/>
                <w:szCs w:val="20"/>
                <w:lang w:val="ro-RO" w:eastAsia="zh-CN"/>
              </w:rPr>
              <w:t xml:space="preserve"> на месте, связанных с управлением и </w:t>
            </w:r>
            <w:r w:rsidRPr="003906E3">
              <w:rPr>
                <w:rFonts w:ascii="Times New Roman" w:eastAsia="SimSun" w:hAnsi="Times New Roman" w:cs="Times New Roman"/>
                <w:sz w:val="20"/>
                <w:szCs w:val="20"/>
                <w:lang w:val="ro-RO" w:eastAsia="zh-CN"/>
              </w:rPr>
              <w:lastRenderedPageBreak/>
              <w:t>контролем фондов ЕС, которые должны осуществляться в соответствии с правилами и примен</w:t>
            </w:r>
            <w:r w:rsidRPr="003906E3">
              <w:rPr>
                <w:rFonts w:ascii="Times New Roman" w:eastAsia="SimSun" w:hAnsi="Times New Roman" w:cs="Times New Roman"/>
                <w:sz w:val="20"/>
                <w:szCs w:val="20"/>
                <w:lang w:eastAsia="zh-CN"/>
              </w:rPr>
              <w:t>яе</w:t>
            </w:r>
            <w:r w:rsidRPr="003906E3">
              <w:rPr>
                <w:rFonts w:ascii="Times New Roman" w:eastAsia="SimSun" w:hAnsi="Times New Roman" w:cs="Times New Roman"/>
                <w:sz w:val="20"/>
                <w:szCs w:val="20"/>
                <w:lang w:val="ro-RO" w:eastAsia="zh-CN"/>
              </w:rPr>
              <w:t>мы</w:t>
            </w:r>
            <w:r w:rsidRPr="003906E3">
              <w:rPr>
                <w:rFonts w:ascii="Times New Roman" w:eastAsia="SimSun" w:hAnsi="Times New Roman" w:cs="Times New Roman"/>
                <w:sz w:val="20"/>
                <w:szCs w:val="20"/>
                <w:lang w:eastAsia="zh-CN"/>
              </w:rPr>
              <w:t>ми</w:t>
            </w:r>
            <w:r w:rsidRPr="003906E3">
              <w:rPr>
                <w:rFonts w:ascii="Times New Roman" w:eastAsia="SimSun" w:hAnsi="Times New Roman" w:cs="Times New Roman"/>
                <w:sz w:val="20"/>
                <w:szCs w:val="20"/>
                <w:lang w:val="ro-RO" w:eastAsia="zh-CN"/>
              </w:rPr>
              <w:t xml:space="preserve"> процедур</w:t>
            </w:r>
            <w:r w:rsidRPr="003906E3">
              <w:rPr>
                <w:rFonts w:ascii="Times New Roman" w:eastAsia="SimSun" w:hAnsi="Times New Roman" w:cs="Times New Roman"/>
                <w:sz w:val="20"/>
                <w:szCs w:val="20"/>
                <w:lang w:eastAsia="zh-CN"/>
              </w:rPr>
              <w:t>ами</w:t>
            </w:r>
          </w:p>
        </w:tc>
        <w:tc>
          <w:tcPr>
            <w:tcW w:w="2884"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Times New Roman"/>
                <w:b/>
                <w:sz w:val="20"/>
                <w:szCs w:val="20"/>
                <w:lang w:val="ro-RO" w:eastAsia="zh-CN"/>
              </w:rPr>
              <w:lastRenderedPageBreak/>
              <w:t>I.1</w:t>
            </w:r>
            <w:r w:rsidRPr="003906E3">
              <w:rPr>
                <w:rFonts w:ascii="Times New Roman" w:eastAsia="SimSun" w:hAnsi="Times New Roman" w:cs="Times New Roman"/>
                <w:sz w:val="20"/>
                <w:szCs w:val="20"/>
                <w:lang w:val="ro-RO" w:eastAsia="zh-CN"/>
              </w:rPr>
              <w:t>.</w:t>
            </w:r>
            <w:r w:rsidRPr="003906E3">
              <w:rPr>
                <w:rFonts w:ascii="Times New Roman" w:eastAsia="SimSun" w:hAnsi="Times New Roman" w:cs="Times New Roman"/>
                <w:sz w:val="20"/>
                <w:szCs w:val="20"/>
                <w:lang w:eastAsia="zh-CN"/>
              </w:rPr>
              <w:t xml:space="preserve"> </w:t>
            </w:r>
            <w:r w:rsidRPr="003906E3">
              <w:rPr>
                <w:rFonts w:ascii="Times New Roman" w:eastAsia="SimSun" w:hAnsi="Times New Roman" w:cs="Calibri"/>
                <w:color w:val="000000"/>
                <w:sz w:val="20"/>
                <w:szCs w:val="20"/>
                <w:lang w:eastAsia="zh-CN"/>
              </w:rPr>
              <w:t>Оказание</w:t>
            </w:r>
            <w:r w:rsidRPr="003906E3">
              <w:rPr>
                <w:rFonts w:ascii="Times New Roman" w:eastAsia="SimSun" w:hAnsi="Times New Roman" w:cs="Calibri"/>
                <w:color w:val="000000"/>
                <w:sz w:val="20"/>
                <w:szCs w:val="20"/>
                <w:lang w:val="ro-RO" w:eastAsia="zh-CN"/>
              </w:rPr>
              <w:t xml:space="preserve"> помощ</w:t>
            </w:r>
            <w:r w:rsidRPr="003906E3">
              <w:rPr>
                <w:rFonts w:ascii="Times New Roman" w:eastAsia="SimSun" w:hAnsi="Times New Roman" w:cs="Calibri"/>
                <w:color w:val="000000"/>
                <w:sz w:val="20"/>
                <w:szCs w:val="20"/>
                <w:lang w:eastAsia="zh-CN"/>
              </w:rPr>
              <w:t>и</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Национальным центром по борьбе с коррупцией</w:t>
            </w:r>
            <w:r w:rsidRPr="003906E3">
              <w:rPr>
                <w:rFonts w:ascii="Times New Roman" w:eastAsia="SimSun" w:hAnsi="Times New Roman" w:cs="Calibri"/>
                <w:color w:val="000000"/>
                <w:sz w:val="20"/>
                <w:szCs w:val="20"/>
                <w:lang w:val="ro-RO" w:eastAsia="zh-CN"/>
              </w:rPr>
              <w:t xml:space="preserve"> Европейск</w:t>
            </w:r>
            <w:r w:rsidRPr="003906E3">
              <w:rPr>
                <w:rFonts w:ascii="Times New Roman" w:eastAsia="SimSun" w:hAnsi="Times New Roman" w:cs="Calibri"/>
                <w:color w:val="000000"/>
                <w:sz w:val="20"/>
                <w:szCs w:val="20"/>
                <w:lang w:eastAsia="zh-CN"/>
              </w:rPr>
              <w:t>ому</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юро по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орьбе с </w:t>
            </w:r>
            <w:r w:rsidRPr="003906E3">
              <w:rPr>
                <w:rFonts w:ascii="Times New Roman" w:eastAsia="SimSun" w:hAnsi="Times New Roman" w:cs="Calibri"/>
                <w:color w:val="000000"/>
                <w:sz w:val="20"/>
                <w:szCs w:val="20"/>
                <w:lang w:eastAsia="zh-CN"/>
              </w:rPr>
              <w:t>м</w:t>
            </w:r>
            <w:r w:rsidRPr="003906E3">
              <w:rPr>
                <w:rFonts w:ascii="Times New Roman" w:eastAsia="SimSun" w:hAnsi="Times New Roman" w:cs="Calibri"/>
                <w:color w:val="000000"/>
                <w:sz w:val="20"/>
                <w:szCs w:val="20"/>
                <w:lang w:val="ro-RO" w:eastAsia="zh-CN"/>
              </w:rPr>
              <w:t xml:space="preserve">ошенничеством </w:t>
            </w:r>
            <w:r w:rsidRPr="003906E3">
              <w:rPr>
                <w:rFonts w:ascii="Times New Roman" w:eastAsia="SimSun" w:hAnsi="Times New Roman" w:cs="Calibri"/>
                <w:color w:val="000000"/>
                <w:sz w:val="20"/>
                <w:szCs w:val="20"/>
                <w:lang w:eastAsia="zh-CN"/>
              </w:rPr>
              <w:t>в</w:t>
            </w:r>
            <w:r w:rsidRPr="003906E3">
              <w:rPr>
                <w:rFonts w:ascii="Times New Roman" w:eastAsia="SimSun" w:hAnsi="Times New Roman" w:cs="Calibri"/>
                <w:color w:val="000000"/>
                <w:sz w:val="20"/>
                <w:szCs w:val="20"/>
                <w:lang w:val="ro-RO" w:eastAsia="zh-CN"/>
              </w:rPr>
              <w:t xml:space="preserve"> проведении проверок и инспекций на месте, в пределах полномочий </w:t>
            </w:r>
            <w:r w:rsidRPr="003906E3">
              <w:rPr>
                <w:rFonts w:ascii="Times New Roman" w:eastAsia="SimSun" w:hAnsi="Times New Roman" w:cs="Calibri"/>
                <w:color w:val="000000"/>
                <w:sz w:val="20"/>
                <w:szCs w:val="20"/>
                <w:lang w:eastAsia="zh-CN"/>
              </w:rPr>
              <w:t>уголовного преследования</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с</w:t>
            </w:r>
            <w:r w:rsidRPr="003906E3">
              <w:rPr>
                <w:rFonts w:ascii="Times New Roman" w:eastAsia="SimSun" w:hAnsi="Times New Roman" w:cs="Calibri"/>
                <w:color w:val="000000"/>
                <w:sz w:val="20"/>
                <w:szCs w:val="20"/>
                <w:lang w:val="ro-RO" w:eastAsia="zh-CN"/>
              </w:rPr>
              <w:t>пециальн</w:t>
            </w:r>
            <w:r w:rsidRPr="003906E3">
              <w:rPr>
                <w:rFonts w:ascii="Times New Roman" w:eastAsia="SimSun" w:hAnsi="Times New Roman" w:cs="Calibri"/>
                <w:color w:val="000000"/>
                <w:sz w:val="20"/>
                <w:szCs w:val="20"/>
                <w:lang w:eastAsia="zh-CN"/>
              </w:rPr>
              <w:t>ых</w:t>
            </w:r>
            <w:r w:rsidRPr="003906E3">
              <w:rPr>
                <w:rFonts w:ascii="Times New Roman" w:eastAsia="SimSun" w:hAnsi="Times New Roman" w:cs="Calibri"/>
                <w:color w:val="000000"/>
                <w:sz w:val="20"/>
                <w:szCs w:val="20"/>
                <w:lang w:val="ro-RO" w:eastAsia="zh-CN"/>
              </w:rPr>
              <w:t xml:space="preserve"> и аналитическ</w:t>
            </w:r>
            <w:r w:rsidRPr="003906E3">
              <w:rPr>
                <w:rFonts w:ascii="Times New Roman" w:eastAsia="SimSun" w:hAnsi="Times New Roman" w:cs="Calibri"/>
                <w:color w:val="000000"/>
                <w:sz w:val="20"/>
                <w:szCs w:val="20"/>
                <w:lang w:eastAsia="zh-CN"/>
              </w:rPr>
              <w:t>их исследований</w:t>
            </w:r>
          </w:p>
        </w:tc>
        <w:tc>
          <w:tcPr>
            <w:tcW w:w="1474" w:type="dxa"/>
          </w:tcPr>
          <w:p w:rsidR="008720B1" w:rsidRDefault="003906E3" w:rsidP="008720B1">
            <w:pPr>
              <w:spacing w:after="0" w:line="240" w:lineRule="auto"/>
              <w:rPr>
                <w:rFonts w:ascii="Times New Roman" w:eastAsia="SimSun" w:hAnsi="Times New Roman" w:cs="Calibri"/>
                <w:color w:val="000000"/>
                <w:sz w:val="20"/>
                <w:szCs w:val="20"/>
                <w:lang w:eastAsia="zh-CN"/>
              </w:rPr>
            </w:pPr>
            <w:r w:rsidRPr="003906E3">
              <w:rPr>
                <w:rFonts w:ascii="Times New Roman" w:eastAsia="SimSun" w:hAnsi="Times New Roman" w:cs="Calibri"/>
                <w:color w:val="000000"/>
                <w:sz w:val="20"/>
                <w:szCs w:val="20"/>
                <w:lang w:val="ro-RO" w:eastAsia="zh-CN"/>
              </w:rPr>
              <w:t>Количество провер</w:t>
            </w:r>
            <w:r w:rsidRPr="003906E3">
              <w:rPr>
                <w:rFonts w:ascii="Times New Roman" w:eastAsia="SimSun" w:hAnsi="Times New Roman" w:cs="Calibri"/>
                <w:color w:val="000000"/>
                <w:sz w:val="20"/>
                <w:szCs w:val="20"/>
                <w:lang w:eastAsia="zh-CN"/>
              </w:rPr>
              <w:t>ок</w:t>
            </w:r>
            <w:r w:rsidRPr="003906E3">
              <w:rPr>
                <w:rFonts w:ascii="Times New Roman" w:eastAsia="SimSun" w:hAnsi="Times New Roman" w:cs="Calibri"/>
                <w:color w:val="000000"/>
                <w:sz w:val="20"/>
                <w:szCs w:val="20"/>
                <w:lang w:val="ro-RO" w:eastAsia="zh-CN"/>
              </w:rPr>
              <w:t xml:space="preserve"> и инспекци</w:t>
            </w:r>
            <w:r w:rsidRPr="003906E3">
              <w:rPr>
                <w:rFonts w:ascii="Times New Roman" w:eastAsia="SimSun" w:hAnsi="Times New Roman" w:cs="Calibri"/>
                <w:color w:val="000000"/>
                <w:sz w:val="20"/>
                <w:szCs w:val="20"/>
                <w:lang w:eastAsia="zh-CN"/>
              </w:rPr>
              <w:t xml:space="preserve">й, </w:t>
            </w:r>
            <w:r w:rsidRPr="003906E3">
              <w:rPr>
                <w:rFonts w:ascii="Times New Roman" w:eastAsia="SimSun" w:hAnsi="Times New Roman" w:cs="Calibri"/>
                <w:color w:val="000000"/>
                <w:sz w:val="20"/>
                <w:szCs w:val="20"/>
                <w:lang w:val="ro-RO" w:eastAsia="zh-CN"/>
              </w:rPr>
              <w:t>пров</w:t>
            </w:r>
            <w:r w:rsidRPr="003906E3">
              <w:rPr>
                <w:rFonts w:ascii="Times New Roman" w:eastAsia="SimSun" w:hAnsi="Times New Roman" w:cs="Calibri"/>
                <w:color w:val="000000"/>
                <w:sz w:val="20"/>
                <w:szCs w:val="20"/>
                <w:lang w:eastAsia="zh-CN"/>
              </w:rPr>
              <w:t>е</w:t>
            </w:r>
            <w:r w:rsidRPr="003906E3">
              <w:rPr>
                <w:rFonts w:ascii="Times New Roman" w:eastAsia="SimSun" w:hAnsi="Times New Roman" w:cs="Calibri"/>
                <w:color w:val="000000"/>
                <w:sz w:val="20"/>
                <w:szCs w:val="20"/>
                <w:lang w:val="ro-RO" w:eastAsia="zh-CN"/>
              </w:rPr>
              <w:t>д</w:t>
            </w:r>
            <w:r w:rsidRPr="003906E3">
              <w:rPr>
                <w:rFonts w:ascii="Times New Roman" w:eastAsia="SimSun" w:hAnsi="Times New Roman" w:cs="Calibri"/>
                <w:color w:val="000000"/>
                <w:sz w:val="20"/>
                <w:szCs w:val="20"/>
                <w:lang w:eastAsia="zh-CN"/>
              </w:rPr>
              <w:t>енн</w:t>
            </w:r>
            <w:r w:rsidRPr="003906E3">
              <w:rPr>
                <w:rFonts w:ascii="Times New Roman" w:eastAsia="SimSun" w:hAnsi="Times New Roman" w:cs="Calibri"/>
                <w:color w:val="000000"/>
                <w:sz w:val="20"/>
                <w:szCs w:val="20"/>
                <w:lang w:val="ro-RO" w:eastAsia="zh-CN"/>
              </w:rPr>
              <w:t>ы</w:t>
            </w:r>
            <w:r w:rsidRPr="003906E3">
              <w:rPr>
                <w:rFonts w:ascii="Times New Roman" w:eastAsia="SimSun" w:hAnsi="Times New Roman" w:cs="Calibri"/>
                <w:color w:val="000000"/>
                <w:sz w:val="20"/>
                <w:szCs w:val="20"/>
                <w:lang w:eastAsia="zh-CN"/>
              </w:rPr>
              <w:t>х</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 xml:space="preserve">на месте </w:t>
            </w:r>
            <w:r w:rsidRPr="003906E3">
              <w:rPr>
                <w:rFonts w:ascii="Times New Roman" w:eastAsia="SimSun" w:hAnsi="Times New Roman" w:cs="Calibri"/>
                <w:color w:val="000000"/>
                <w:sz w:val="20"/>
                <w:szCs w:val="20"/>
                <w:lang w:val="ro-RO" w:eastAsia="zh-CN"/>
              </w:rPr>
              <w:t>Европейск</w:t>
            </w:r>
            <w:r w:rsidRPr="003906E3">
              <w:rPr>
                <w:rFonts w:ascii="Times New Roman" w:eastAsia="SimSun" w:hAnsi="Times New Roman" w:cs="Calibri"/>
                <w:color w:val="000000"/>
                <w:sz w:val="20"/>
                <w:szCs w:val="20"/>
                <w:lang w:eastAsia="zh-CN"/>
              </w:rPr>
              <w:t>им</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юро по</w:t>
            </w:r>
            <w:r w:rsidR="008720B1">
              <w:rPr>
                <w:rFonts w:ascii="Times New Roman" w:eastAsia="SimSun" w:hAnsi="Times New Roman" w:cs="Calibri"/>
                <w:color w:val="000000"/>
                <w:sz w:val="20"/>
                <w:szCs w:val="20"/>
                <w:lang w:eastAsia="zh-CN"/>
              </w:rPr>
              <w:t xml:space="preserve">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орьбе с </w:t>
            </w:r>
            <w:r w:rsidRPr="003906E3">
              <w:rPr>
                <w:rFonts w:ascii="Times New Roman" w:eastAsia="SimSun" w:hAnsi="Times New Roman" w:cs="Calibri"/>
                <w:color w:val="000000"/>
                <w:sz w:val="20"/>
                <w:szCs w:val="20"/>
                <w:lang w:eastAsia="zh-CN"/>
              </w:rPr>
              <w:t>м</w:t>
            </w:r>
            <w:r w:rsidRPr="003906E3">
              <w:rPr>
                <w:rFonts w:ascii="Times New Roman" w:eastAsia="SimSun" w:hAnsi="Times New Roman" w:cs="Calibri"/>
                <w:color w:val="000000"/>
                <w:sz w:val="20"/>
                <w:szCs w:val="20"/>
                <w:lang w:val="ro-RO" w:eastAsia="zh-CN"/>
              </w:rPr>
              <w:t>ошенни</w:t>
            </w:r>
          </w:p>
          <w:p w:rsidR="003906E3" w:rsidRPr="003906E3" w:rsidRDefault="003906E3" w:rsidP="008720B1">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Calibri"/>
                <w:color w:val="000000"/>
                <w:sz w:val="20"/>
                <w:szCs w:val="20"/>
                <w:lang w:val="ro-RO" w:eastAsia="zh-CN"/>
              </w:rPr>
              <w:t xml:space="preserve">чеством при содействии </w:t>
            </w:r>
            <w:r w:rsidRPr="003906E3">
              <w:rPr>
                <w:rFonts w:ascii="Times New Roman" w:eastAsia="SimSun" w:hAnsi="Times New Roman" w:cs="Calibri"/>
                <w:color w:val="000000"/>
                <w:sz w:val="20"/>
                <w:szCs w:val="20"/>
                <w:lang w:eastAsia="zh-CN"/>
              </w:rPr>
              <w:t>Национально</w:t>
            </w:r>
            <w:r w:rsidR="008720B1">
              <w:rPr>
                <w:rFonts w:ascii="Times New Roman" w:eastAsia="SimSun" w:hAnsi="Times New Roman" w:cs="Calibri"/>
                <w:color w:val="000000"/>
                <w:sz w:val="20"/>
                <w:szCs w:val="20"/>
                <w:lang w:eastAsia="zh-CN"/>
              </w:rPr>
              <w:t>-</w:t>
            </w:r>
            <w:r w:rsidRPr="003906E3">
              <w:rPr>
                <w:rFonts w:ascii="Times New Roman" w:eastAsia="SimSun" w:hAnsi="Times New Roman" w:cs="Calibri"/>
                <w:color w:val="000000"/>
                <w:sz w:val="20"/>
                <w:szCs w:val="20"/>
                <w:lang w:eastAsia="zh-CN"/>
              </w:rPr>
              <w:t xml:space="preserve">го центра по </w:t>
            </w:r>
            <w:r w:rsidRPr="003906E3">
              <w:rPr>
                <w:rFonts w:ascii="Times New Roman" w:eastAsia="SimSun" w:hAnsi="Times New Roman" w:cs="Calibri"/>
                <w:color w:val="000000"/>
                <w:sz w:val="20"/>
                <w:szCs w:val="20"/>
                <w:lang w:eastAsia="zh-CN"/>
              </w:rPr>
              <w:lastRenderedPageBreak/>
              <w:t>борьбе с коррупцией</w:t>
            </w:r>
          </w:p>
        </w:tc>
        <w:tc>
          <w:tcPr>
            <w:tcW w:w="2486" w:type="dxa"/>
            <w:gridSpan w:val="2"/>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Calibri"/>
                <w:color w:val="000000"/>
                <w:sz w:val="20"/>
                <w:szCs w:val="20"/>
                <w:lang w:eastAsia="zh-CN"/>
              </w:rPr>
              <w:lastRenderedPageBreak/>
              <w:t>Национальный центр по борьбе с коррупцией</w:t>
            </w:r>
          </w:p>
        </w:tc>
        <w:tc>
          <w:tcPr>
            <w:tcW w:w="916" w:type="dxa"/>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20"/>
                <w:lang w:eastAsia="zh-CN"/>
              </w:rPr>
              <w:t>2017-2019гг.</w:t>
            </w:r>
          </w:p>
        </w:tc>
        <w:tc>
          <w:tcPr>
            <w:tcW w:w="1985" w:type="dxa"/>
          </w:tcPr>
          <w:p w:rsidR="003906E3" w:rsidRPr="003906E3" w:rsidRDefault="003906E3" w:rsidP="0056419B">
            <w:pPr>
              <w:spacing w:after="0" w:line="240" w:lineRule="auto"/>
              <w:rPr>
                <w:rFonts w:ascii="Times New Roman" w:eastAsia="SimSun" w:hAnsi="Times New Roman" w:cs="Times New Roman"/>
                <w:sz w:val="20"/>
                <w:szCs w:val="20"/>
                <w:lang w:val="ro-RO" w:eastAsia="zh-CN"/>
              </w:rPr>
            </w:pPr>
            <w:r w:rsidRPr="003906E3">
              <w:rPr>
                <w:rFonts w:ascii="Times New Roman" w:eastAsia="SimSun" w:hAnsi="Times New Roman" w:cs="Calibri"/>
                <w:color w:val="000000"/>
                <w:sz w:val="20"/>
                <w:szCs w:val="20"/>
                <w:lang w:val="ro-RO" w:eastAsia="zh-CN"/>
              </w:rPr>
              <w:t xml:space="preserve">Не требует </w:t>
            </w:r>
            <w:r w:rsidRPr="003906E3">
              <w:rPr>
                <w:rFonts w:ascii="Times New Roman" w:eastAsia="SimSun" w:hAnsi="Times New Roman" w:cs="Calibri"/>
                <w:color w:val="000000"/>
                <w:sz w:val="20"/>
                <w:szCs w:val="20"/>
                <w:lang w:eastAsia="zh-CN"/>
              </w:rPr>
              <w:t>дополнительных расходов</w:t>
            </w:r>
          </w:p>
        </w:tc>
      </w:tr>
      <w:tr w:rsidR="003906E3" w:rsidRPr="003906E3" w:rsidTr="00E714C4">
        <w:trPr>
          <w:trHeight w:val="740"/>
        </w:trPr>
        <w:tc>
          <w:tcPr>
            <w:tcW w:w="773" w:type="dxa"/>
            <w:gridSpan w:val="2"/>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lastRenderedPageBreak/>
              <w:t>429</w:t>
            </w:r>
          </w:p>
        </w:tc>
        <w:tc>
          <w:tcPr>
            <w:tcW w:w="14395" w:type="dxa"/>
            <w:gridSpan w:val="11"/>
          </w:tcPr>
          <w:p w:rsidR="003906E3" w:rsidRPr="003906E3" w:rsidRDefault="003906E3" w:rsidP="0056419B">
            <w:pPr>
              <w:spacing w:after="0" w:line="240" w:lineRule="auto"/>
              <w:rPr>
                <w:rFonts w:ascii="Times New Roman" w:eastAsia="SimSun" w:hAnsi="Times New Roman" w:cs="Arial"/>
                <w:b/>
                <w:bCs/>
                <w:iCs/>
                <w:sz w:val="18"/>
                <w:szCs w:val="18"/>
              </w:rPr>
            </w:pPr>
            <w:r w:rsidRPr="003906E3">
              <w:rPr>
                <w:rFonts w:ascii="Times New Roman" w:eastAsia="SimSun" w:hAnsi="Times New Roman" w:cs="Arial"/>
                <w:b/>
                <w:bCs/>
                <w:iCs/>
                <w:sz w:val="18"/>
                <w:szCs w:val="18"/>
              </w:rPr>
              <w:t xml:space="preserve">Административные меры и взыскания </w:t>
            </w:r>
          </w:p>
          <w:p w:rsidR="003906E3" w:rsidRPr="003906E3" w:rsidRDefault="003906E3" w:rsidP="0056419B">
            <w:pPr>
              <w:spacing w:after="0" w:line="240" w:lineRule="auto"/>
              <w:rPr>
                <w:rFonts w:ascii="Times New Roman" w:eastAsia="SimSun" w:hAnsi="Times New Roman" w:cs="Arial"/>
                <w:iCs/>
                <w:sz w:val="18"/>
                <w:szCs w:val="18"/>
              </w:rPr>
            </w:pPr>
            <w:r w:rsidRPr="003906E3">
              <w:rPr>
                <w:rFonts w:ascii="Times New Roman" w:eastAsia="SimSun" w:hAnsi="Times New Roman" w:cs="Arial"/>
                <w:iCs/>
                <w:sz w:val="18"/>
                <w:szCs w:val="18"/>
              </w:rPr>
              <w:t xml:space="preserve">Европейская комиссия может налагать административные меры и взыскания в соответствии с Регламентом (EC, Евроатом) </w:t>
            </w:r>
          </w:p>
          <w:p w:rsidR="003906E3" w:rsidRPr="003906E3" w:rsidRDefault="003906E3" w:rsidP="0056419B">
            <w:pPr>
              <w:spacing w:after="0" w:line="240" w:lineRule="auto"/>
              <w:rPr>
                <w:rFonts w:ascii="Times New Roman" w:eastAsia="SimSun" w:hAnsi="Times New Roman" w:cs="Arial"/>
                <w:iCs/>
                <w:sz w:val="18"/>
                <w:szCs w:val="18"/>
              </w:rPr>
            </w:pPr>
            <w:r w:rsidRPr="003906E3">
              <w:rPr>
                <w:rFonts w:ascii="Times New Roman" w:eastAsia="SimSun" w:hAnsi="Times New Roman" w:cs="Arial"/>
                <w:iCs/>
                <w:sz w:val="18"/>
                <w:szCs w:val="18"/>
              </w:rPr>
              <w:t xml:space="preserve">№ 1605/2002, (EC, Евроатом),   </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Arial"/>
                <w:iCs/>
                <w:sz w:val="18"/>
                <w:szCs w:val="18"/>
              </w:rPr>
              <w:t>№ 2342/2002 от 23 декабря 2002 года, а также Регламентом Совета (EC, Евроатом) № 2988/95 от 18 декабря 1995 года о защите финансовых интересов Европейских сообществ</w:t>
            </w:r>
          </w:p>
        </w:tc>
      </w:tr>
      <w:tr w:rsidR="003906E3" w:rsidRPr="003906E3" w:rsidTr="008720B1">
        <w:trPr>
          <w:trHeight w:val="960"/>
        </w:trPr>
        <w:tc>
          <w:tcPr>
            <w:tcW w:w="773" w:type="dxa"/>
            <w:gridSpan w:val="2"/>
            <w:vMerge w:val="restart"/>
          </w:tcPr>
          <w:p w:rsidR="003906E3" w:rsidRPr="003906E3" w:rsidRDefault="003906E3" w:rsidP="0056419B">
            <w:pPr>
              <w:spacing w:after="0" w:line="240" w:lineRule="auto"/>
              <w:rPr>
                <w:rFonts w:ascii="Times New Roman" w:eastAsia="SimSun" w:hAnsi="Times New Roman" w:cs="Times New Roman"/>
                <w:sz w:val="20"/>
                <w:szCs w:val="20"/>
                <w:lang w:eastAsia="zh-CN"/>
              </w:rPr>
            </w:pPr>
            <w:r w:rsidRPr="003906E3">
              <w:rPr>
                <w:rFonts w:ascii="Times New Roman" w:eastAsia="SimSun" w:hAnsi="Times New Roman" w:cs="Times New Roman"/>
                <w:b/>
                <w:sz w:val="20"/>
                <w:szCs w:val="20"/>
                <w:lang w:eastAsia="zh-CN"/>
              </w:rPr>
              <w:t>430</w:t>
            </w:r>
          </w:p>
        </w:tc>
        <w:tc>
          <w:tcPr>
            <w:tcW w:w="2490" w:type="dxa"/>
            <w:gridSpan w:val="2"/>
            <w:vMerge w:val="restart"/>
          </w:tcPr>
          <w:p w:rsidR="003906E3" w:rsidRPr="003906E3" w:rsidRDefault="003906E3" w:rsidP="0056419B">
            <w:pPr>
              <w:spacing w:after="0" w:line="240" w:lineRule="auto"/>
              <w:rPr>
                <w:rFonts w:ascii="Times New Roman" w:eastAsia="SimSun" w:hAnsi="Times New Roman" w:cs="Arial"/>
                <w:b/>
                <w:iCs/>
                <w:sz w:val="20"/>
                <w:szCs w:val="18"/>
              </w:rPr>
            </w:pPr>
            <w:r w:rsidRPr="003906E3">
              <w:rPr>
                <w:rFonts w:ascii="Times New Roman" w:eastAsia="SimSun" w:hAnsi="Times New Roman" w:cs="Arial"/>
                <w:b/>
                <w:bCs/>
                <w:iCs/>
                <w:sz w:val="20"/>
                <w:szCs w:val="18"/>
              </w:rPr>
              <w:t>Возврат средств</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b/>
                <w:sz w:val="20"/>
                <w:szCs w:val="18"/>
              </w:rPr>
              <w:t>(1)</w:t>
            </w:r>
            <w:r w:rsidRPr="003906E3">
              <w:rPr>
                <w:rFonts w:ascii="Times New Roman" w:eastAsia="SimSun" w:hAnsi="Times New Roman" w:cs="Arial"/>
                <w:sz w:val="20"/>
                <w:szCs w:val="18"/>
              </w:rPr>
              <w:t xml:space="preserve"> Органы власти Республики Молдова должны предпринять все необходимые меры для обеспечения возврата средств СЕ, выплаченных ненадлежащим образом </w:t>
            </w:r>
          </w:p>
          <w:p w:rsidR="003906E3" w:rsidRPr="003906E3" w:rsidRDefault="003906E3" w:rsidP="0056419B">
            <w:pPr>
              <w:spacing w:after="0" w:line="240" w:lineRule="auto"/>
              <w:rPr>
                <w:rFonts w:ascii="Times New Roman" w:eastAsia="SimSun" w:hAnsi="Times New Roman" w:cs="Arial"/>
                <w:sz w:val="20"/>
                <w:szCs w:val="18"/>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Созда</w:t>
            </w:r>
            <w:r w:rsidRPr="003906E3">
              <w:rPr>
                <w:rFonts w:ascii="Times New Roman" w:eastAsia="SimSun" w:hAnsi="Times New Roman" w:cs="Times New Roman"/>
                <w:color w:val="000000"/>
                <w:sz w:val="20"/>
                <w:szCs w:val="20"/>
                <w:lang w:eastAsia="zh-CN"/>
              </w:rPr>
              <w:t>ние</w:t>
            </w:r>
            <w:r w:rsidRPr="003906E3">
              <w:rPr>
                <w:rFonts w:ascii="Times New Roman" w:eastAsia="SimSun" w:hAnsi="Times New Roman" w:cs="Times New Roman"/>
                <w:color w:val="000000"/>
                <w:sz w:val="20"/>
                <w:szCs w:val="20"/>
                <w:lang w:val="ro-RO" w:eastAsia="zh-CN"/>
              </w:rPr>
              <w:t xml:space="preserve"> Национальн</w:t>
            </w:r>
            <w:r w:rsidRPr="003906E3">
              <w:rPr>
                <w:rFonts w:ascii="Times New Roman" w:eastAsia="SimSun" w:hAnsi="Times New Roman" w:cs="Times New Roman"/>
                <w:color w:val="000000"/>
                <w:sz w:val="20"/>
                <w:szCs w:val="20"/>
                <w:lang w:eastAsia="zh-CN"/>
              </w:rPr>
              <w:t>ой</w:t>
            </w:r>
            <w:r w:rsidRPr="003906E3">
              <w:rPr>
                <w:rFonts w:ascii="Times New Roman" w:eastAsia="SimSun" w:hAnsi="Times New Roman" w:cs="Times New Roman"/>
                <w:color w:val="000000"/>
                <w:sz w:val="20"/>
                <w:szCs w:val="20"/>
                <w:lang w:val="ro-RO" w:eastAsia="zh-CN"/>
              </w:rPr>
              <w:t xml:space="preserve"> служб</w:t>
            </w:r>
            <w:r w:rsidRPr="003906E3">
              <w:rPr>
                <w:rFonts w:ascii="Times New Roman" w:eastAsia="SimSun" w:hAnsi="Times New Roman" w:cs="Times New Roman"/>
                <w:color w:val="000000"/>
                <w:sz w:val="20"/>
                <w:szCs w:val="20"/>
                <w:lang w:eastAsia="zh-CN"/>
              </w:rPr>
              <w:t>ы</w:t>
            </w:r>
            <w:r w:rsidRPr="003906E3">
              <w:rPr>
                <w:rFonts w:ascii="Times New Roman" w:eastAsia="SimSun" w:hAnsi="Times New Roman" w:cs="Times New Roman"/>
                <w:color w:val="000000"/>
                <w:sz w:val="20"/>
                <w:szCs w:val="20"/>
                <w:lang w:val="ro-RO" w:eastAsia="zh-CN"/>
              </w:rPr>
              <w:t xml:space="preserve"> восстановления активов для содействия посредством более эффективного сотрудничества, максимально </w:t>
            </w:r>
            <w:r w:rsidRPr="003906E3">
              <w:rPr>
                <w:rFonts w:ascii="Times New Roman" w:eastAsia="SimSun" w:hAnsi="Times New Roman" w:cs="Times New Roman"/>
                <w:color w:val="000000"/>
                <w:sz w:val="20"/>
                <w:szCs w:val="20"/>
                <w:lang w:eastAsia="zh-CN"/>
              </w:rPr>
              <w:t>быстрого</w:t>
            </w:r>
            <w:r w:rsidRPr="003906E3">
              <w:rPr>
                <w:rFonts w:ascii="Times New Roman" w:eastAsia="SimSun" w:hAnsi="Times New Roman" w:cs="Times New Roman"/>
                <w:color w:val="000000"/>
                <w:sz w:val="20"/>
                <w:szCs w:val="20"/>
                <w:lang w:val="ro-RO" w:eastAsia="zh-CN"/>
              </w:rPr>
              <w:t xml:space="preserve"> способа отслеживания активов, связанных с преступностью, на уровне ЕС</w:t>
            </w: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 xml:space="preserve">L1. </w:t>
            </w:r>
            <w:r w:rsidRPr="003906E3">
              <w:rPr>
                <w:rFonts w:ascii="Times New Roman" w:eastAsia="SimSun" w:hAnsi="Times New Roman" w:cs="Calibri"/>
                <w:b/>
                <w:color w:val="000000"/>
                <w:sz w:val="20"/>
                <w:szCs w:val="20"/>
                <w:lang w:eastAsia="zh-CN"/>
              </w:rPr>
              <w:t>Новый акт</w:t>
            </w:r>
          </w:p>
          <w:p w:rsidR="003906E3" w:rsidRPr="003906E3" w:rsidRDefault="003906E3" w:rsidP="0056419B">
            <w:pPr>
              <w:spacing w:after="0" w:line="240" w:lineRule="auto"/>
              <w:rPr>
                <w:rFonts w:ascii="Times New Roman" w:eastAsia="SimSun" w:hAnsi="Times New Roman" w:cs="Calibri"/>
                <w:color w:val="000000"/>
                <w:sz w:val="20"/>
                <w:szCs w:val="20"/>
                <w:lang w:eastAsia="zh-CN"/>
              </w:rPr>
            </w:pPr>
            <w:r w:rsidRPr="003906E3">
              <w:rPr>
                <w:rFonts w:ascii="Times New Roman" w:eastAsia="SimSun" w:hAnsi="Times New Roman" w:cs="Calibri"/>
                <w:color w:val="000000"/>
                <w:sz w:val="20"/>
                <w:szCs w:val="20"/>
                <w:lang w:val="ro-RO" w:eastAsia="zh-CN"/>
              </w:rPr>
              <w:t>Проект</w:t>
            </w:r>
            <w:r w:rsidRPr="003906E3">
              <w:rPr>
                <w:rFonts w:ascii="Times New Roman" w:eastAsia="SimSun" w:hAnsi="Times New Roman" w:cs="Calibri"/>
                <w:color w:val="000000"/>
                <w:sz w:val="20"/>
                <w:szCs w:val="20"/>
                <w:lang w:eastAsia="zh-CN"/>
              </w:rPr>
              <w:t xml:space="preserve"> з</w:t>
            </w:r>
            <w:r w:rsidRPr="003906E3">
              <w:rPr>
                <w:rFonts w:ascii="Times New Roman" w:eastAsia="SimSun" w:hAnsi="Times New Roman" w:cs="Calibri"/>
                <w:color w:val="000000"/>
                <w:sz w:val="20"/>
                <w:szCs w:val="20"/>
                <w:lang w:val="ro-RO" w:eastAsia="zh-CN"/>
              </w:rPr>
              <w:t>акон</w:t>
            </w:r>
            <w:r w:rsidRPr="003906E3">
              <w:rPr>
                <w:rFonts w:ascii="Times New Roman" w:eastAsia="SimSun" w:hAnsi="Times New Roman" w:cs="Calibri"/>
                <w:color w:val="000000"/>
                <w:sz w:val="20"/>
                <w:szCs w:val="20"/>
                <w:lang w:eastAsia="zh-CN"/>
              </w:rPr>
              <w:t>а</w:t>
            </w:r>
            <w:r w:rsidRPr="003906E3">
              <w:rPr>
                <w:rFonts w:ascii="Times New Roman" w:eastAsia="SimSun" w:hAnsi="Times New Roman" w:cs="Calibri"/>
                <w:color w:val="000000"/>
                <w:sz w:val="20"/>
                <w:szCs w:val="20"/>
                <w:lang w:val="ro-RO" w:eastAsia="zh-CN"/>
              </w:rPr>
              <w:t xml:space="preserve"> о создании </w:t>
            </w:r>
            <w:r w:rsidRPr="003906E3">
              <w:rPr>
                <w:rFonts w:ascii="Times New Roman" w:eastAsia="SimSun" w:hAnsi="Times New Roman" w:cs="Calibri"/>
                <w:color w:val="000000"/>
                <w:sz w:val="20"/>
                <w:szCs w:val="20"/>
                <w:lang w:eastAsia="zh-CN"/>
              </w:rPr>
              <w:t>А</w:t>
            </w:r>
            <w:r w:rsidRPr="003906E3">
              <w:rPr>
                <w:rFonts w:ascii="Times New Roman" w:eastAsia="SimSun" w:hAnsi="Times New Roman" w:cs="Calibri"/>
                <w:color w:val="000000"/>
                <w:sz w:val="20"/>
                <w:szCs w:val="20"/>
                <w:lang w:val="ro-RO" w:eastAsia="zh-CN"/>
              </w:rPr>
              <w:t>гентств</w:t>
            </w:r>
            <w:r w:rsidRPr="003906E3">
              <w:rPr>
                <w:rFonts w:ascii="Times New Roman" w:eastAsia="SimSun" w:hAnsi="Times New Roman" w:cs="Calibri"/>
                <w:color w:val="000000"/>
                <w:sz w:val="20"/>
                <w:szCs w:val="20"/>
                <w:lang w:eastAsia="zh-CN"/>
              </w:rPr>
              <w:t>а</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 xml:space="preserve">по </w:t>
            </w:r>
            <w:r w:rsidRPr="003906E3">
              <w:rPr>
                <w:rFonts w:ascii="Times New Roman" w:eastAsia="SimSun" w:hAnsi="Times New Roman" w:cs="Calibri"/>
                <w:color w:val="000000"/>
                <w:sz w:val="20"/>
                <w:szCs w:val="20"/>
                <w:lang w:val="ro-RO" w:eastAsia="zh-CN"/>
              </w:rPr>
              <w:t>воз</w:t>
            </w:r>
            <w:r w:rsidRPr="003906E3">
              <w:rPr>
                <w:rFonts w:ascii="Times New Roman" w:eastAsia="SimSun" w:hAnsi="Times New Roman" w:cs="Calibri"/>
                <w:color w:val="000000"/>
                <w:sz w:val="20"/>
                <w:szCs w:val="20"/>
                <w:lang w:eastAsia="zh-CN"/>
              </w:rPr>
              <w:t>ме</w:t>
            </w:r>
            <w:r w:rsidRPr="003906E3">
              <w:rPr>
                <w:rFonts w:ascii="Times New Roman" w:eastAsia="SimSun" w:hAnsi="Times New Roman" w:cs="Calibri"/>
                <w:color w:val="000000"/>
                <w:sz w:val="20"/>
                <w:szCs w:val="20"/>
                <w:lang w:val="ro-RO" w:eastAsia="zh-CN"/>
              </w:rPr>
              <w:t>щени</w:t>
            </w:r>
            <w:r w:rsidRPr="003906E3">
              <w:rPr>
                <w:rFonts w:ascii="Times New Roman" w:eastAsia="SimSun" w:hAnsi="Times New Roman" w:cs="Calibri"/>
                <w:color w:val="000000"/>
                <w:sz w:val="20"/>
                <w:szCs w:val="20"/>
                <w:lang w:eastAsia="zh-CN"/>
              </w:rPr>
              <w:t>ю  имущества,</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пробретенного незаконным путем</w:t>
            </w:r>
          </w:p>
          <w:p w:rsidR="003906E3" w:rsidRPr="003906E3" w:rsidRDefault="003906E3" w:rsidP="0056419B">
            <w:pPr>
              <w:spacing w:after="0" w:line="240" w:lineRule="auto"/>
              <w:rPr>
                <w:rFonts w:ascii="Times New Roman" w:eastAsia="SimSun" w:hAnsi="Times New Roman" w:cs="Calibri"/>
                <w:color w:val="000000"/>
                <w:sz w:val="20"/>
                <w:szCs w:val="20"/>
                <w:lang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1474" w:type="dxa"/>
          </w:tcPr>
          <w:p w:rsidR="003906E3" w:rsidRPr="003906E3" w:rsidRDefault="003906E3" w:rsidP="0056419B">
            <w:pPr>
              <w:spacing w:after="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Вступивший в силу закон</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2410" w:type="dxa"/>
          </w:tcPr>
          <w:p w:rsidR="003906E3" w:rsidRPr="003906E3" w:rsidRDefault="003906E3" w:rsidP="0056419B">
            <w:pPr>
              <w:spacing w:after="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 xml:space="preserve">Национальный центр по борьбе с коррупцией </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992"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18"/>
                <w:lang w:val="ro-RO" w:eastAsia="zh-CN"/>
              </w:rPr>
              <w:t>I</w:t>
            </w:r>
            <w:r w:rsidRPr="003906E3">
              <w:rPr>
                <w:rFonts w:ascii="Times New Roman" w:eastAsia="SimSun" w:hAnsi="Times New Roman" w:cs="Calibri"/>
                <w:color w:val="000000"/>
                <w:sz w:val="20"/>
                <w:szCs w:val="20"/>
                <w:lang w:val="ro-RO" w:eastAsia="zh-CN"/>
              </w:rPr>
              <w:t xml:space="preserve"> квартал 201</w:t>
            </w:r>
            <w:r w:rsidRPr="003906E3">
              <w:rPr>
                <w:rFonts w:ascii="Times New Roman" w:eastAsia="SimSun" w:hAnsi="Times New Roman" w:cs="Calibri"/>
                <w:color w:val="000000"/>
                <w:sz w:val="20"/>
                <w:szCs w:val="20"/>
                <w:lang w:eastAsia="zh-CN"/>
              </w:rPr>
              <w:t>7г.</w:t>
            </w:r>
          </w:p>
        </w:tc>
        <w:tc>
          <w:tcPr>
            <w:tcW w:w="1985" w:type="dxa"/>
            <w:vMerge w:val="restart"/>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Техническая помощь и консультаци</w:t>
            </w:r>
            <w:r w:rsidRPr="003906E3">
              <w:rPr>
                <w:rFonts w:ascii="Times New Roman" w:eastAsia="SimSun" w:hAnsi="Times New Roman" w:cs="Times New Roman"/>
                <w:color w:val="000000"/>
                <w:sz w:val="20"/>
                <w:szCs w:val="20"/>
                <w:lang w:eastAsia="zh-CN"/>
              </w:rPr>
              <w:t>я</w:t>
            </w:r>
            <w:r w:rsidRPr="003906E3">
              <w:rPr>
                <w:rFonts w:ascii="Times New Roman" w:eastAsia="SimSun" w:hAnsi="Times New Roman" w:cs="Times New Roman"/>
                <w:color w:val="000000"/>
                <w:sz w:val="20"/>
                <w:szCs w:val="20"/>
                <w:lang w:val="ro-RO" w:eastAsia="zh-CN"/>
              </w:rPr>
              <w:t xml:space="preserve"> по законодательным вопросам в рамках проекта, реализуемого </w:t>
            </w:r>
            <w:r w:rsidRPr="003906E3">
              <w:rPr>
                <w:rFonts w:ascii="Times New Roman" w:eastAsia="SimSun" w:hAnsi="Times New Roman" w:cs="Calibri"/>
                <w:color w:val="000000"/>
                <w:sz w:val="20"/>
                <w:szCs w:val="20"/>
                <w:lang w:val="ro-RO" w:eastAsia="zh-CN"/>
              </w:rPr>
              <w:t xml:space="preserve">Программой </w:t>
            </w:r>
            <w:r w:rsidRPr="003906E3">
              <w:rPr>
                <w:rFonts w:ascii="Times New Roman" w:eastAsia="SimSun" w:hAnsi="Times New Roman" w:cs="Calibri"/>
                <w:color w:val="000000"/>
                <w:sz w:val="20"/>
                <w:szCs w:val="20"/>
                <w:lang w:eastAsia="zh-CN"/>
              </w:rPr>
              <w:t>Р</w:t>
            </w:r>
            <w:r w:rsidRPr="003906E3">
              <w:rPr>
                <w:rFonts w:ascii="Times New Roman" w:eastAsia="SimSun" w:hAnsi="Times New Roman" w:cs="Calibri"/>
                <w:color w:val="000000"/>
                <w:sz w:val="20"/>
                <w:szCs w:val="20"/>
                <w:lang w:val="ro-RO" w:eastAsia="zh-CN"/>
              </w:rPr>
              <w:t xml:space="preserve">азвития Организации Объединенных Наций </w:t>
            </w:r>
            <w:r w:rsidRPr="003906E3">
              <w:rPr>
                <w:rFonts w:ascii="Times New Roman" w:eastAsia="SimSun" w:hAnsi="Times New Roman" w:cs="Times New Roman"/>
                <w:color w:val="000000"/>
                <w:sz w:val="20"/>
                <w:szCs w:val="20"/>
                <w:lang w:val="ro-RO" w:eastAsia="zh-CN"/>
              </w:rPr>
              <w:t>-Молдова до 2017 года, и совместного проекта ЕС</w:t>
            </w:r>
            <w:r w:rsidRPr="003906E3">
              <w:rPr>
                <w:rFonts w:ascii="Times New Roman" w:eastAsia="SimSun" w:hAnsi="Times New Roman" w:cs="Times New Roman"/>
                <w:color w:val="000000"/>
                <w:sz w:val="20"/>
                <w:szCs w:val="20"/>
                <w:lang w:eastAsia="zh-CN"/>
              </w:rPr>
              <w:t xml:space="preserve"> и </w:t>
            </w:r>
            <w:r w:rsidRPr="003906E3">
              <w:rPr>
                <w:rFonts w:ascii="Times New Roman" w:eastAsia="SimSun" w:hAnsi="Times New Roman" w:cs="Times New Roman"/>
                <w:color w:val="000000"/>
                <w:sz w:val="20"/>
                <w:szCs w:val="20"/>
                <w:lang w:val="ro-RO" w:eastAsia="zh-CN"/>
              </w:rPr>
              <w:lastRenderedPageBreak/>
              <w:t>Совета Европы «</w:t>
            </w:r>
            <w:r w:rsidRPr="003906E3">
              <w:rPr>
                <w:rFonts w:ascii="Times New Roman" w:eastAsia="SimSun" w:hAnsi="Times New Roman" w:cs="Times New Roman"/>
                <w:color w:val="000000"/>
                <w:sz w:val="20"/>
                <w:szCs w:val="20"/>
                <w:lang w:eastAsia="zh-CN"/>
              </w:rPr>
              <w:t xml:space="preserve">Контроль коррупции </w:t>
            </w:r>
            <w:r w:rsidRPr="003906E3">
              <w:rPr>
                <w:rFonts w:ascii="Times New Roman" w:eastAsia="SimSun" w:hAnsi="Times New Roman" w:cs="Times New Roman"/>
                <w:color w:val="000000"/>
                <w:sz w:val="20"/>
                <w:szCs w:val="20"/>
                <w:lang w:val="ro-RO" w:eastAsia="zh-CN"/>
              </w:rPr>
              <w:t xml:space="preserve">путем применения </w:t>
            </w:r>
            <w:r w:rsidRPr="003906E3">
              <w:rPr>
                <w:rFonts w:ascii="Times New Roman" w:eastAsia="SimSun" w:hAnsi="Times New Roman" w:cs="Times New Roman"/>
                <w:color w:val="000000"/>
                <w:sz w:val="20"/>
                <w:szCs w:val="20"/>
                <w:lang w:eastAsia="zh-CN"/>
              </w:rPr>
              <w:t>закона и предотвращения»</w:t>
            </w:r>
          </w:p>
        </w:tc>
      </w:tr>
      <w:tr w:rsidR="003906E3" w:rsidRPr="003906E3" w:rsidTr="008720B1">
        <w:trPr>
          <w:trHeight w:val="40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 xml:space="preserve">L2. </w:t>
            </w:r>
            <w:r w:rsidRPr="003906E3">
              <w:rPr>
                <w:rFonts w:ascii="Times New Roman" w:eastAsia="SimSun" w:hAnsi="Times New Roman" w:cs="Calibri"/>
                <w:b/>
                <w:color w:val="000000"/>
                <w:sz w:val="20"/>
                <w:szCs w:val="20"/>
                <w:lang w:eastAsia="zh-CN"/>
              </w:rPr>
              <w:t xml:space="preserve">Акт о внесении изменений </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Arial"/>
                <w:color w:val="000000"/>
                <w:sz w:val="20"/>
                <w:szCs w:val="20"/>
              </w:rPr>
              <w:t>Законодательная база для регулирования параллельных финансовых исследований и процесса по возмещению имущества, пробретенного незаконным путем</w:t>
            </w:r>
          </w:p>
        </w:tc>
        <w:tc>
          <w:tcPr>
            <w:tcW w:w="1474" w:type="dxa"/>
          </w:tcPr>
          <w:p w:rsidR="003906E3" w:rsidRPr="003906E3" w:rsidRDefault="003906E3" w:rsidP="0056419B">
            <w:pPr>
              <w:spacing w:after="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Вступивший в силу закон</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c>
          <w:tcPr>
            <w:tcW w:w="2410"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Arial"/>
                <w:color w:val="000000"/>
                <w:sz w:val="20"/>
                <w:szCs w:val="20"/>
              </w:rPr>
              <w:t>Национальный центр по борьбе с коррупцией</w:t>
            </w:r>
          </w:p>
        </w:tc>
        <w:tc>
          <w:tcPr>
            <w:tcW w:w="992"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Arial"/>
                <w:sz w:val="20"/>
                <w:szCs w:val="18"/>
              </w:rPr>
              <w:t>I</w:t>
            </w:r>
            <w:r w:rsidRPr="003906E3">
              <w:rPr>
                <w:rFonts w:ascii="Times New Roman" w:eastAsia="SimSun" w:hAnsi="Times New Roman" w:cs="Arial"/>
                <w:sz w:val="20"/>
                <w:szCs w:val="20"/>
              </w:rPr>
              <w:t xml:space="preserve"> квартал 2017г.</w:t>
            </w:r>
          </w:p>
        </w:tc>
        <w:tc>
          <w:tcPr>
            <w:tcW w:w="1985" w:type="dxa"/>
            <w:vMerge/>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r>
      <w:tr w:rsidR="003906E3" w:rsidRPr="003906E3" w:rsidTr="008720B1">
        <w:trPr>
          <w:trHeight w:val="176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*SL1.</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Calibri"/>
                <w:color w:val="000000"/>
                <w:sz w:val="20"/>
                <w:szCs w:val="20"/>
                <w:lang w:eastAsia="zh-CN"/>
              </w:rPr>
              <w:t>Проекты внутренних/ведомственных нримативных актов по реализации Закона о создании Агентства по возмещению имущества, пробретенного незаконным путем</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Arial"/>
                <w:color w:val="000000"/>
                <w:sz w:val="20"/>
                <w:szCs w:val="20"/>
              </w:rPr>
              <w:t>Утвержден</w:t>
            </w:r>
            <w:r w:rsidR="008720B1">
              <w:rPr>
                <w:rFonts w:ascii="Times New Roman" w:eastAsia="SimSun" w:hAnsi="Times New Roman" w:cs="Arial"/>
                <w:color w:val="000000"/>
                <w:sz w:val="20"/>
                <w:szCs w:val="20"/>
              </w:rPr>
              <w:t>-</w:t>
            </w:r>
            <w:r w:rsidRPr="003906E3">
              <w:rPr>
                <w:rFonts w:ascii="Times New Roman" w:eastAsia="SimSun" w:hAnsi="Times New Roman" w:cs="Arial"/>
                <w:color w:val="000000"/>
                <w:sz w:val="20"/>
                <w:szCs w:val="20"/>
              </w:rPr>
              <w:t>ные внутренние/ ведомствен</w:t>
            </w:r>
            <w:r w:rsidR="008720B1">
              <w:rPr>
                <w:rFonts w:ascii="Times New Roman" w:eastAsia="SimSun" w:hAnsi="Times New Roman" w:cs="Arial"/>
                <w:color w:val="000000"/>
                <w:sz w:val="20"/>
                <w:szCs w:val="20"/>
              </w:rPr>
              <w:t>-</w:t>
            </w:r>
            <w:r w:rsidRPr="003906E3">
              <w:rPr>
                <w:rFonts w:ascii="Times New Roman" w:eastAsia="SimSun" w:hAnsi="Times New Roman" w:cs="Arial"/>
                <w:color w:val="000000"/>
                <w:sz w:val="20"/>
                <w:szCs w:val="20"/>
              </w:rPr>
              <w:t>ные нормативные акты</w:t>
            </w:r>
          </w:p>
        </w:tc>
        <w:tc>
          <w:tcPr>
            <w:tcW w:w="2410" w:type="dxa"/>
          </w:tcPr>
          <w:p w:rsidR="003906E3" w:rsidRPr="003906E3" w:rsidRDefault="003906E3" w:rsidP="0056419B">
            <w:pPr>
              <w:spacing w:after="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Национальный центр по борьбе с коррупцией;</w:t>
            </w:r>
          </w:p>
          <w:p w:rsidR="003906E3" w:rsidRPr="003906E3" w:rsidRDefault="003906E3" w:rsidP="0056419B">
            <w:pPr>
              <w:spacing w:after="0"/>
              <w:jc w:val="both"/>
              <w:rPr>
                <w:rFonts w:ascii="Times New Roman" w:eastAsia="SimSun" w:hAnsi="Times New Roman" w:cs="Times New Roman"/>
                <w:color w:val="000000"/>
                <w:sz w:val="20"/>
                <w:szCs w:val="20"/>
                <w:lang w:val="it-IT" w:eastAsia="zh-CN"/>
              </w:rPr>
            </w:pPr>
            <w:r w:rsidRPr="003906E3">
              <w:rPr>
                <w:rFonts w:ascii="Times New Roman" w:eastAsia="SimSun" w:hAnsi="Times New Roman" w:cs="Arial"/>
                <w:color w:val="000000"/>
                <w:sz w:val="20"/>
                <w:szCs w:val="20"/>
              </w:rPr>
              <w:t xml:space="preserve"> другие специализированные учреждения</w:t>
            </w:r>
          </w:p>
        </w:tc>
        <w:tc>
          <w:tcPr>
            <w:tcW w:w="992"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Arial"/>
                <w:sz w:val="20"/>
                <w:szCs w:val="18"/>
              </w:rPr>
              <w:t>I</w:t>
            </w:r>
            <w:r w:rsidRPr="003906E3">
              <w:rPr>
                <w:rFonts w:ascii="Times New Roman" w:eastAsia="SimSun" w:hAnsi="Times New Roman" w:cs="Arial"/>
                <w:sz w:val="20"/>
                <w:szCs w:val="20"/>
              </w:rPr>
              <w:t xml:space="preserve"> квартал </w:t>
            </w:r>
            <w:r w:rsidRPr="003906E3">
              <w:rPr>
                <w:rFonts w:ascii="Times New Roman" w:eastAsia="SimSun" w:hAnsi="Times New Roman" w:cs="Arial"/>
                <w:color w:val="000000"/>
                <w:sz w:val="20"/>
                <w:szCs w:val="20"/>
              </w:rPr>
              <w:t>2018г.</w:t>
            </w:r>
          </w:p>
        </w:tc>
        <w:tc>
          <w:tcPr>
            <w:tcW w:w="1985" w:type="dxa"/>
            <w:vMerge/>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p>
        </w:tc>
      </w:tr>
      <w:tr w:rsidR="003906E3" w:rsidRPr="003906E3" w:rsidTr="008720B1">
        <w:trPr>
          <w:trHeight w:val="168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I1.</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Calibri"/>
                <w:color w:val="000000"/>
                <w:sz w:val="20"/>
                <w:szCs w:val="20"/>
                <w:lang w:val="ro-RO" w:eastAsia="zh-CN"/>
              </w:rPr>
              <w:t>Подписание межведомственн</w:t>
            </w:r>
            <w:r w:rsidRPr="003906E3">
              <w:rPr>
                <w:rFonts w:ascii="Times New Roman" w:eastAsia="SimSun" w:hAnsi="Times New Roman" w:cs="Calibri"/>
                <w:color w:val="000000"/>
                <w:sz w:val="20"/>
                <w:szCs w:val="20"/>
                <w:lang w:eastAsia="zh-CN"/>
              </w:rPr>
              <w:t>ого</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п</w:t>
            </w:r>
            <w:r w:rsidRPr="003906E3">
              <w:rPr>
                <w:rFonts w:ascii="Times New Roman" w:eastAsia="SimSun" w:hAnsi="Times New Roman" w:cs="Calibri"/>
                <w:color w:val="000000"/>
                <w:sz w:val="20"/>
                <w:szCs w:val="20"/>
                <w:lang w:val="ro-RO" w:eastAsia="zh-CN"/>
              </w:rPr>
              <w:t>риказ</w:t>
            </w:r>
            <w:r w:rsidRPr="003906E3">
              <w:rPr>
                <w:rFonts w:ascii="Times New Roman" w:eastAsia="SimSun" w:hAnsi="Times New Roman" w:cs="Calibri"/>
                <w:color w:val="000000"/>
                <w:sz w:val="20"/>
                <w:szCs w:val="20"/>
                <w:lang w:eastAsia="zh-CN"/>
              </w:rPr>
              <w:t>а</w:t>
            </w:r>
            <w:r w:rsidRPr="003906E3">
              <w:rPr>
                <w:rFonts w:ascii="Times New Roman" w:eastAsia="SimSun" w:hAnsi="Times New Roman" w:cs="Calibri"/>
                <w:color w:val="000000"/>
                <w:sz w:val="20"/>
                <w:szCs w:val="20"/>
                <w:lang w:val="ro-RO" w:eastAsia="zh-CN"/>
              </w:rPr>
              <w:t xml:space="preserve"> о</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установлении</w:t>
            </w:r>
            <w:r w:rsidRPr="003906E3">
              <w:rPr>
                <w:rFonts w:ascii="Times New Roman" w:eastAsia="SimSun" w:hAnsi="Times New Roman" w:cs="Calibri"/>
                <w:color w:val="000000"/>
                <w:sz w:val="20"/>
                <w:szCs w:val="20"/>
                <w:lang w:val="ro-RO" w:eastAsia="zh-CN"/>
              </w:rPr>
              <w:t xml:space="preserve"> механизма сотрудничества </w:t>
            </w:r>
            <w:r w:rsidRPr="003906E3">
              <w:rPr>
                <w:rFonts w:ascii="Times New Roman" w:eastAsia="SimSun" w:hAnsi="Times New Roman" w:cs="Calibri"/>
                <w:color w:val="000000"/>
                <w:sz w:val="20"/>
                <w:szCs w:val="20"/>
                <w:lang w:eastAsia="zh-CN"/>
              </w:rPr>
              <w:t xml:space="preserve">в области </w:t>
            </w:r>
            <w:r w:rsidRPr="003906E3">
              <w:rPr>
                <w:rFonts w:ascii="Times New Roman" w:eastAsia="SimSun" w:hAnsi="Times New Roman" w:cs="Calibri"/>
                <w:color w:val="000000"/>
                <w:sz w:val="20"/>
                <w:szCs w:val="20"/>
                <w:lang w:val="ro-RO" w:eastAsia="zh-CN"/>
              </w:rPr>
              <w:t>воз</w:t>
            </w:r>
            <w:r w:rsidRPr="003906E3">
              <w:rPr>
                <w:rFonts w:ascii="Times New Roman" w:eastAsia="SimSun" w:hAnsi="Times New Roman" w:cs="Calibri"/>
                <w:color w:val="000000"/>
                <w:sz w:val="20"/>
                <w:szCs w:val="20"/>
                <w:lang w:eastAsia="zh-CN"/>
              </w:rPr>
              <w:t>ме</w:t>
            </w:r>
            <w:r w:rsidRPr="003906E3">
              <w:rPr>
                <w:rFonts w:ascii="Times New Roman" w:eastAsia="SimSun" w:hAnsi="Times New Roman" w:cs="Calibri"/>
                <w:color w:val="000000"/>
                <w:sz w:val="20"/>
                <w:szCs w:val="20"/>
                <w:lang w:val="ro-RO" w:eastAsia="zh-CN"/>
              </w:rPr>
              <w:t>щени</w:t>
            </w:r>
            <w:r w:rsidRPr="003906E3">
              <w:rPr>
                <w:rFonts w:ascii="Times New Roman" w:eastAsia="SimSun" w:hAnsi="Times New Roman" w:cs="Calibri"/>
                <w:color w:val="000000"/>
                <w:sz w:val="20"/>
                <w:szCs w:val="20"/>
                <w:lang w:eastAsia="zh-CN"/>
              </w:rPr>
              <w:t>я имущества</w:t>
            </w:r>
            <w:r w:rsidRPr="003906E3">
              <w:rPr>
                <w:rFonts w:ascii="Times New Roman" w:eastAsia="SimSun" w:hAnsi="Times New Roman" w:cs="Calibri"/>
                <w:color w:val="000000"/>
                <w:sz w:val="20"/>
                <w:szCs w:val="20"/>
                <w:lang w:val="ro-RO" w:eastAsia="zh-CN"/>
              </w:rPr>
              <w:t xml:space="preserve"> </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eastAsia="zh-CN"/>
              </w:rPr>
              <w:t>П</w:t>
            </w:r>
            <w:r w:rsidRPr="003906E3">
              <w:rPr>
                <w:rFonts w:ascii="Times New Roman" w:eastAsia="SimSun" w:hAnsi="Times New Roman" w:cs="Calibri"/>
                <w:color w:val="000000"/>
                <w:sz w:val="20"/>
                <w:szCs w:val="20"/>
                <w:lang w:val="ro-RO" w:eastAsia="zh-CN"/>
              </w:rPr>
              <w:t>одписа</w:t>
            </w:r>
            <w:r w:rsidRPr="003906E3">
              <w:rPr>
                <w:rFonts w:ascii="Times New Roman" w:eastAsia="SimSun" w:hAnsi="Times New Roman" w:cs="Calibri"/>
                <w:color w:val="000000"/>
                <w:sz w:val="20"/>
                <w:szCs w:val="20"/>
                <w:lang w:eastAsia="zh-CN"/>
              </w:rPr>
              <w:t>нный</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м</w:t>
            </w:r>
            <w:r w:rsidRPr="003906E3">
              <w:rPr>
                <w:rFonts w:ascii="Times New Roman" w:eastAsia="SimSun" w:hAnsi="Times New Roman" w:cs="Calibri"/>
                <w:color w:val="000000"/>
                <w:sz w:val="20"/>
                <w:szCs w:val="20"/>
                <w:lang w:val="ro-RO" w:eastAsia="zh-CN"/>
              </w:rPr>
              <w:t>ежведомственн</w:t>
            </w:r>
            <w:r w:rsidRPr="003906E3">
              <w:rPr>
                <w:rFonts w:ascii="Times New Roman" w:eastAsia="SimSun" w:hAnsi="Times New Roman" w:cs="Calibri"/>
                <w:color w:val="000000"/>
                <w:sz w:val="20"/>
                <w:szCs w:val="20"/>
                <w:lang w:eastAsia="zh-CN"/>
              </w:rPr>
              <w:t>ый</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приказ</w:t>
            </w:r>
          </w:p>
        </w:tc>
        <w:tc>
          <w:tcPr>
            <w:tcW w:w="2410" w:type="dxa"/>
          </w:tcPr>
          <w:p w:rsidR="003906E3" w:rsidRPr="003906E3" w:rsidRDefault="003906E3" w:rsidP="0056419B">
            <w:pPr>
              <w:spacing w:after="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Национальный центр по борьбе с коррупцией;</w:t>
            </w:r>
          </w:p>
          <w:p w:rsidR="003906E3" w:rsidRPr="003906E3" w:rsidRDefault="003906E3" w:rsidP="0056419B">
            <w:pPr>
              <w:spacing w:after="0"/>
              <w:jc w:val="both"/>
              <w:rPr>
                <w:rFonts w:ascii="Times New Roman" w:eastAsia="SimSun" w:hAnsi="Times New Roman" w:cs="Times New Roman"/>
                <w:color w:val="000000"/>
                <w:sz w:val="20"/>
                <w:szCs w:val="20"/>
              </w:rPr>
            </w:pPr>
            <w:r w:rsidRPr="003906E3">
              <w:rPr>
                <w:rFonts w:ascii="Times New Roman" w:eastAsia="SimSun" w:hAnsi="Times New Roman" w:cs="Arial"/>
                <w:color w:val="000000"/>
                <w:sz w:val="20"/>
                <w:szCs w:val="20"/>
              </w:rPr>
              <w:t xml:space="preserve"> другие специализированные учреждения</w:t>
            </w:r>
          </w:p>
        </w:tc>
        <w:tc>
          <w:tcPr>
            <w:tcW w:w="992"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II</w:t>
            </w:r>
            <w:r w:rsidRPr="003906E3">
              <w:rPr>
                <w:rFonts w:ascii="Times New Roman" w:eastAsia="SimSun" w:hAnsi="Times New Roman" w:cs="Calibri"/>
                <w:color w:val="000000"/>
                <w:sz w:val="20"/>
                <w:szCs w:val="20"/>
                <w:lang w:eastAsia="zh-CN"/>
              </w:rPr>
              <w:t xml:space="preserve">  квартал 2018г.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val="ro-RO" w:eastAsia="zh-CN"/>
              </w:rPr>
              <w:t xml:space="preserve">Не требует </w:t>
            </w:r>
            <w:r w:rsidRPr="003906E3">
              <w:rPr>
                <w:rFonts w:ascii="Times New Roman" w:eastAsia="SimSun" w:hAnsi="Times New Roman" w:cs="Calibri"/>
                <w:color w:val="000000"/>
                <w:sz w:val="20"/>
                <w:szCs w:val="20"/>
                <w:lang w:eastAsia="zh-CN"/>
              </w:rPr>
              <w:t>дополнительных расходов</w:t>
            </w:r>
          </w:p>
        </w:tc>
      </w:tr>
      <w:tr w:rsidR="003906E3" w:rsidRPr="003906E3" w:rsidTr="008720B1">
        <w:trPr>
          <w:trHeight w:val="54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I2.</w:t>
            </w:r>
            <w:r w:rsidRPr="003906E3">
              <w:rPr>
                <w:rFonts w:ascii="Times New Roman" w:eastAsia="SimSun" w:hAnsi="Times New Roman" w:cs="Times New Roman"/>
                <w:color w:val="000000"/>
                <w:sz w:val="20"/>
                <w:szCs w:val="20"/>
                <w:lang w:val="ro-RO" w:eastAsia="zh-CN"/>
              </w:rPr>
              <w:t xml:space="preserve"> </w:t>
            </w:r>
            <w:r w:rsidRPr="003906E3">
              <w:rPr>
                <w:rFonts w:ascii="Times New Roman" w:eastAsia="SimSun" w:hAnsi="Times New Roman" w:cs="Calibri"/>
                <w:color w:val="000000"/>
                <w:sz w:val="20"/>
                <w:szCs w:val="20"/>
                <w:lang w:val="ro-RO" w:eastAsia="zh-CN"/>
              </w:rPr>
              <w:t xml:space="preserve">Обеспечение </w:t>
            </w:r>
            <w:r w:rsidRPr="003906E3">
              <w:rPr>
                <w:rFonts w:ascii="Times New Roman" w:eastAsia="SimSun" w:hAnsi="Times New Roman" w:cs="Calibri"/>
                <w:color w:val="000000"/>
                <w:sz w:val="20"/>
                <w:szCs w:val="20"/>
                <w:lang w:eastAsia="zh-CN"/>
              </w:rPr>
              <w:t>возмещения</w:t>
            </w:r>
            <w:r w:rsidRPr="003906E3">
              <w:rPr>
                <w:rFonts w:ascii="Times New Roman" w:eastAsia="SimSun" w:hAnsi="Times New Roman" w:cs="Calibri"/>
                <w:color w:val="000000"/>
                <w:sz w:val="20"/>
                <w:szCs w:val="20"/>
                <w:lang w:val="ro-RO" w:eastAsia="zh-CN"/>
              </w:rPr>
              <w:t xml:space="preserve"> фондов ЕС</w:t>
            </w:r>
            <w:r w:rsidRPr="003906E3">
              <w:rPr>
                <w:rFonts w:ascii="Times New Roman" w:eastAsia="SimSun" w:hAnsi="Times New Roman" w:cs="Calibri"/>
                <w:color w:val="000000"/>
                <w:sz w:val="20"/>
                <w:szCs w:val="20"/>
                <w:lang w:eastAsia="zh-CN"/>
              </w:rPr>
              <w:t>, выплачи</w:t>
            </w:r>
            <w:r w:rsidRPr="003906E3">
              <w:rPr>
                <w:rFonts w:ascii="Times New Roman" w:eastAsia="SimSun" w:hAnsi="Times New Roman" w:cs="Calibri"/>
                <w:color w:val="000000"/>
                <w:sz w:val="20"/>
                <w:szCs w:val="20"/>
                <w:lang w:val="ro-RO" w:eastAsia="zh-CN"/>
              </w:rPr>
              <w:t>в</w:t>
            </w:r>
            <w:r w:rsidRPr="003906E3">
              <w:rPr>
                <w:rFonts w:ascii="Times New Roman" w:eastAsia="SimSun" w:hAnsi="Times New Roman" w:cs="Calibri"/>
                <w:color w:val="000000"/>
                <w:sz w:val="20"/>
                <w:szCs w:val="20"/>
                <w:lang w:eastAsia="zh-CN"/>
              </w:rPr>
              <w:t>аемых несоответствующим образом,</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в рамках  проведенных уголовных</w:t>
            </w:r>
            <w:r w:rsidRPr="003906E3">
              <w:rPr>
                <w:rFonts w:ascii="Times New Roman" w:eastAsia="SimSun" w:hAnsi="Times New Roman" w:cs="Calibri"/>
                <w:color w:val="000000"/>
                <w:sz w:val="20"/>
                <w:szCs w:val="20"/>
                <w:lang w:val="ro-RO" w:eastAsia="zh-CN"/>
              </w:rPr>
              <w:t xml:space="preserve"> расследовани</w:t>
            </w:r>
            <w:r w:rsidRPr="003906E3">
              <w:rPr>
                <w:rFonts w:ascii="Times New Roman" w:eastAsia="SimSun" w:hAnsi="Times New Roman" w:cs="Calibri"/>
                <w:color w:val="000000"/>
                <w:sz w:val="20"/>
                <w:szCs w:val="20"/>
                <w:lang w:eastAsia="zh-CN"/>
              </w:rPr>
              <w:t xml:space="preserve">й </w:t>
            </w:r>
            <w:r w:rsidRPr="003906E3">
              <w:rPr>
                <w:rFonts w:ascii="Times New Roman" w:eastAsia="SimSun" w:hAnsi="Times New Roman" w:cs="Calibri"/>
                <w:color w:val="000000"/>
                <w:sz w:val="20"/>
                <w:szCs w:val="20"/>
                <w:lang w:val="ro-RO" w:eastAsia="zh-CN"/>
              </w:rPr>
              <w:t xml:space="preserve"> </w:t>
            </w:r>
            <w:r w:rsidRPr="003906E3">
              <w:rPr>
                <w:rFonts w:ascii="Times New Roman" w:eastAsia="SimSun" w:hAnsi="Times New Roman" w:cs="Calibri"/>
                <w:color w:val="000000"/>
                <w:sz w:val="20"/>
                <w:szCs w:val="20"/>
                <w:lang w:eastAsia="zh-CN"/>
              </w:rPr>
              <w:t xml:space="preserve">уголовных дел по </w:t>
            </w:r>
            <w:r w:rsidRPr="003906E3">
              <w:rPr>
                <w:rFonts w:ascii="Times New Roman" w:eastAsia="SimSun" w:hAnsi="Times New Roman" w:cs="Calibri"/>
                <w:color w:val="000000"/>
                <w:sz w:val="20"/>
                <w:szCs w:val="20"/>
                <w:lang w:val="ro-RO" w:eastAsia="zh-CN"/>
              </w:rPr>
              <w:t>борьбе с коррупцией и связанных с коррупци</w:t>
            </w:r>
            <w:r w:rsidRPr="003906E3">
              <w:rPr>
                <w:rFonts w:ascii="Times New Roman" w:eastAsia="SimSun" w:hAnsi="Times New Roman" w:cs="Calibri"/>
                <w:color w:val="000000"/>
                <w:sz w:val="20"/>
                <w:szCs w:val="20"/>
                <w:lang w:eastAsia="zh-CN"/>
              </w:rPr>
              <w:t>ей действий</w:t>
            </w:r>
          </w:p>
        </w:tc>
        <w:tc>
          <w:tcPr>
            <w:tcW w:w="1474" w:type="dxa"/>
          </w:tcPr>
          <w:p w:rsidR="003906E3" w:rsidRPr="003906E3" w:rsidRDefault="003906E3" w:rsidP="0056419B">
            <w:pPr>
              <w:spacing w:after="0" w:line="240" w:lineRule="auto"/>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Возмещенные</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val="ro-RO" w:eastAsia="zh-CN"/>
              </w:rPr>
              <w:t>фонды</w:t>
            </w:r>
          </w:p>
        </w:tc>
        <w:tc>
          <w:tcPr>
            <w:tcW w:w="2410"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Calibri"/>
                <w:color w:val="000000"/>
                <w:sz w:val="20"/>
                <w:szCs w:val="20"/>
                <w:lang w:eastAsia="zh-CN"/>
              </w:rPr>
              <w:t>Национальный центр по борьбе с коррупцией</w:t>
            </w:r>
          </w:p>
        </w:tc>
        <w:tc>
          <w:tcPr>
            <w:tcW w:w="992" w:type="dxa"/>
            <w:gridSpan w:val="2"/>
          </w:tcPr>
          <w:p w:rsidR="003906E3" w:rsidRPr="003906E3" w:rsidRDefault="003906E3" w:rsidP="0056419B">
            <w:pPr>
              <w:spacing w:after="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По необходимости</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r>
      <w:tr w:rsidR="003906E3" w:rsidRPr="003906E3" w:rsidTr="008720B1">
        <w:trPr>
          <w:trHeight w:val="382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Значимость</w:t>
            </w:r>
            <w:r w:rsidRPr="003906E3">
              <w:rPr>
                <w:rFonts w:ascii="Times New Roman" w:eastAsia="SimSun" w:hAnsi="Times New Roman" w:cs="Times New Roman"/>
                <w:color w:val="000000"/>
                <w:sz w:val="20"/>
                <w:szCs w:val="20"/>
                <w:lang w:val="ro-RO" w:eastAsia="zh-CN"/>
              </w:rPr>
              <w:t xml:space="preserve"> финансовых расследований должна быть адекватно отражена в подготовке следователей, прокуроров и судей</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b/>
                <w:color w:val="000000"/>
                <w:sz w:val="20"/>
                <w:szCs w:val="20"/>
                <w:lang w:val="ro-RO" w:eastAsia="zh-CN"/>
              </w:rPr>
              <w:t>I3.</w:t>
            </w:r>
            <w:r w:rsidRPr="003906E3">
              <w:rPr>
                <w:rFonts w:ascii="Times New Roman" w:eastAsia="SimSun" w:hAnsi="Times New Roman" w:cs="Times New Roman"/>
                <w:color w:val="000000"/>
                <w:sz w:val="20"/>
                <w:szCs w:val="20"/>
                <w:lang w:val="ro-RO" w:eastAsia="zh-CN"/>
              </w:rPr>
              <w:t xml:space="preserve"> Обучение участников сектора правосудия (уголовных следователей, прокуроров и судей) в области процедур во</w:t>
            </w:r>
            <w:r w:rsidRPr="003906E3">
              <w:rPr>
                <w:rFonts w:ascii="Times New Roman" w:eastAsia="SimSun" w:hAnsi="Times New Roman" w:cs="Times New Roman"/>
                <w:color w:val="000000"/>
                <w:sz w:val="20"/>
                <w:szCs w:val="20"/>
                <w:lang w:eastAsia="zh-CN"/>
              </w:rPr>
              <w:t xml:space="preserve">змещения </w:t>
            </w:r>
            <w:r w:rsidRPr="003906E3">
              <w:rPr>
                <w:rFonts w:ascii="Times New Roman" w:eastAsia="SimSun" w:hAnsi="Times New Roman" w:cs="Times New Roman"/>
                <w:color w:val="000000"/>
                <w:sz w:val="20"/>
                <w:szCs w:val="20"/>
                <w:lang w:val="ro-RO" w:eastAsia="zh-CN"/>
              </w:rPr>
              <w:t>собственности</w:t>
            </w:r>
            <w:r w:rsidRPr="003906E3">
              <w:rPr>
                <w:rFonts w:ascii="Times New Roman" w:eastAsia="SimSun" w:hAnsi="Times New Roman" w:cs="Times New Roman"/>
                <w:color w:val="000000"/>
                <w:sz w:val="20"/>
                <w:szCs w:val="20"/>
                <w:lang w:eastAsia="zh-CN"/>
              </w:rPr>
              <w:t>, приобретенной уголовным путем</w:t>
            </w:r>
            <w:r w:rsidRPr="003906E3">
              <w:rPr>
                <w:rFonts w:ascii="Times New Roman" w:eastAsia="SimSun" w:hAnsi="Times New Roman" w:cs="Times New Roman"/>
                <w:color w:val="000000"/>
                <w:sz w:val="20"/>
                <w:szCs w:val="20"/>
                <w:lang w:val="ro-RO" w:eastAsia="zh-CN"/>
              </w:rPr>
              <w:t xml:space="preserve">, в том числе по специальному и расширенному изъятию и конфискации, международному правовому сотрудничеству и параллельным </w:t>
            </w:r>
            <w:r w:rsidRPr="003906E3">
              <w:rPr>
                <w:rFonts w:ascii="Times New Roman" w:eastAsia="SimSun" w:hAnsi="Times New Roman" w:cs="Times New Roman"/>
                <w:color w:val="000000"/>
                <w:sz w:val="20"/>
                <w:szCs w:val="20"/>
                <w:lang w:eastAsia="zh-CN"/>
              </w:rPr>
              <w:t>р</w:t>
            </w:r>
            <w:r w:rsidRPr="003906E3">
              <w:rPr>
                <w:rFonts w:ascii="Times New Roman" w:eastAsia="SimSun" w:hAnsi="Times New Roman" w:cs="Times New Roman"/>
                <w:color w:val="000000"/>
                <w:sz w:val="20"/>
                <w:szCs w:val="20"/>
                <w:lang w:val="ro-RO" w:eastAsia="zh-CN"/>
              </w:rPr>
              <w:t>асследованиям</w:t>
            </w:r>
            <w:r w:rsidRPr="003906E3">
              <w:rPr>
                <w:rFonts w:ascii="Times New Roman" w:eastAsia="SimSun" w:hAnsi="Times New Roman" w:cs="Times New Roman"/>
                <w:color w:val="000000"/>
                <w:sz w:val="20"/>
                <w:szCs w:val="20"/>
                <w:lang w:eastAsia="zh-CN"/>
              </w:rPr>
              <w:t xml:space="preserve"> в финансовой области</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Количество организован</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ных тренингов;</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 xml:space="preserve">число </w:t>
            </w:r>
            <w:r w:rsidRPr="003906E3">
              <w:rPr>
                <w:rFonts w:ascii="Times New Roman" w:eastAsia="SimSun" w:hAnsi="Times New Roman" w:cs="Times New Roman"/>
                <w:color w:val="000000"/>
                <w:sz w:val="20"/>
                <w:szCs w:val="20"/>
                <w:lang w:val="ro-RO" w:eastAsia="zh-CN"/>
              </w:rPr>
              <w:t>обученных людей</w:t>
            </w:r>
          </w:p>
        </w:tc>
        <w:tc>
          <w:tcPr>
            <w:tcW w:w="2410"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и</w:t>
            </w:r>
            <w:r w:rsidRPr="003906E3">
              <w:rPr>
                <w:rFonts w:ascii="Times New Roman" w:eastAsia="SimSun" w:hAnsi="Times New Roman" w:cs="Times New Roman"/>
                <w:color w:val="000000"/>
                <w:sz w:val="20"/>
                <w:szCs w:val="20"/>
                <w:lang w:val="ro-RO" w:eastAsia="zh-CN"/>
              </w:rPr>
              <w:t xml:space="preserve">нститут </w:t>
            </w:r>
            <w:r w:rsidRPr="003906E3">
              <w:rPr>
                <w:rFonts w:ascii="Times New Roman" w:eastAsia="SimSun" w:hAnsi="Times New Roman" w:cs="Times New Roman"/>
                <w:color w:val="000000"/>
                <w:sz w:val="20"/>
                <w:szCs w:val="20"/>
                <w:lang w:eastAsia="zh-CN"/>
              </w:rPr>
              <w:t>ю</w:t>
            </w:r>
            <w:r w:rsidRPr="003906E3">
              <w:rPr>
                <w:rFonts w:ascii="Times New Roman" w:eastAsia="SimSun" w:hAnsi="Times New Roman" w:cs="Times New Roman"/>
                <w:color w:val="000000"/>
                <w:sz w:val="20"/>
                <w:szCs w:val="20"/>
                <w:lang w:val="ro-RO" w:eastAsia="zh-CN"/>
              </w:rPr>
              <w:t>стиции;</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w:t>
            </w:r>
            <w:r w:rsidRPr="003906E3">
              <w:rPr>
                <w:rFonts w:ascii="Times New Roman" w:eastAsia="SimSun" w:hAnsi="Times New Roman" w:cs="Times New Roman"/>
                <w:color w:val="000000"/>
                <w:sz w:val="20"/>
                <w:szCs w:val="20"/>
                <w:lang w:eastAsia="zh-CN"/>
              </w:rPr>
              <w:t>ц</w:t>
            </w:r>
            <w:r w:rsidRPr="003906E3">
              <w:rPr>
                <w:rFonts w:ascii="Times New Roman" w:eastAsia="SimSun" w:hAnsi="Times New Roman" w:cs="Times New Roman"/>
                <w:color w:val="000000"/>
                <w:sz w:val="20"/>
                <w:szCs w:val="20"/>
                <w:lang w:val="ro-RO" w:eastAsia="zh-CN"/>
              </w:rPr>
              <w:t>ентр</w:t>
            </w:r>
            <w:r w:rsidRPr="003906E3">
              <w:rPr>
                <w:rFonts w:ascii="Times New Roman" w:eastAsia="SimSun" w:hAnsi="Times New Roman" w:cs="Times New Roman"/>
                <w:color w:val="000000"/>
                <w:sz w:val="20"/>
                <w:szCs w:val="20"/>
                <w:lang w:eastAsia="zh-CN"/>
              </w:rPr>
              <w:t xml:space="preserve"> по борьбе с коррупцией</w:t>
            </w:r>
            <w:r w:rsidRPr="003906E3">
              <w:rPr>
                <w:rFonts w:ascii="Times New Roman" w:eastAsia="SimSun" w:hAnsi="Times New Roman" w:cs="Times New Roman"/>
                <w:color w:val="000000"/>
                <w:sz w:val="20"/>
                <w:szCs w:val="20"/>
                <w:lang w:val="ro-RO" w:eastAsia="zh-CN"/>
              </w:rPr>
              <w:t>;</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Министерство </w:t>
            </w:r>
            <w:r w:rsidRPr="003906E3">
              <w:rPr>
                <w:rFonts w:ascii="Times New Roman" w:eastAsia="SimSun" w:hAnsi="Times New Roman" w:cs="Times New Roman"/>
                <w:color w:val="000000"/>
                <w:sz w:val="20"/>
                <w:szCs w:val="20"/>
                <w:lang w:eastAsia="zh-CN"/>
              </w:rPr>
              <w:t>в</w:t>
            </w:r>
            <w:r w:rsidRPr="003906E3">
              <w:rPr>
                <w:rFonts w:ascii="Times New Roman" w:eastAsia="SimSun" w:hAnsi="Times New Roman" w:cs="Times New Roman"/>
                <w:color w:val="000000"/>
                <w:sz w:val="20"/>
                <w:szCs w:val="20"/>
                <w:lang w:val="ro-RO" w:eastAsia="zh-CN"/>
              </w:rPr>
              <w:t xml:space="preserve">нутренних </w:t>
            </w:r>
            <w:r w:rsidRPr="003906E3">
              <w:rPr>
                <w:rFonts w:ascii="Times New Roman" w:eastAsia="SimSun" w:hAnsi="Times New Roman" w:cs="Times New Roman"/>
                <w:color w:val="000000"/>
                <w:sz w:val="20"/>
                <w:szCs w:val="20"/>
                <w:lang w:eastAsia="zh-CN"/>
              </w:rPr>
              <w:t>д</w:t>
            </w:r>
            <w:r w:rsidRPr="003906E3">
              <w:rPr>
                <w:rFonts w:ascii="Times New Roman" w:eastAsia="SimSun" w:hAnsi="Times New Roman" w:cs="Times New Roman"/>
                <w:color w:val="000000"/>
                <w:sz w:val="20"/>
                <w:szCs w:val="20"/>
                <w:lang w:val="ro-RO" w:eastAsia="zh-CN"/>
              </w:rPr>
              <w:t xml:space="preserve">ел; Таможенная </w:t>
            </w:r>
            <w:r w:rsidRPr="003906E3">
              <w:rPr>
                <w:rFonts w:ascii="Times New Roman" w:eastAsia="SimSun" w:hAnsi="Times New Roman" w:cs="Times New Roman"/>
                <w:color w:val="000000"/>
                <w:sz w:val="20"/>
                <w:szCs w:val="20"/>
                <w:lang w:eastAsia="zh-CN"/>
              </w:rPr>
              <w:t>с</w:t>
            </w:r>
            <w:r w:rsidRPr="003906E3">
              <w:rPr>
                <w:rFonts w:ascii="Times New Roman" w:eastAsia="SimSun" w:hAnsi="Times New Roman" w:cs="Times New Roman"/>
                <w:color w:val="000000"/>
                <w:sz w:val="20"/>
                <w:szCs w:val="20"/>
                <w:lang w:val="ro-RO" w:eastAsia="zh-CN"/>
              </w:rPr>
              <w:t>лужба;</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орган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992"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II</w:t>
            </w:r>
            <w:r w:rsidRPr="003906E3">
              <w:rPr>
                <w:rFonts w:ascii="Times New Roman" w:eastAsia="SimSun" w:hAnsi="Times New Roman" w:cs="Calibri"/>
                <w:color w:val="000000"/>
                <w:sz w:val="20"/>
                <w:szCs w:val="20"/>
                <w:lang w:eastAsia="zh-CN"/>
              </w:rPr>
              <w:t xml:space="preserve">  квартал 2018г.</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Привлечение</w:t>
            </w:r>
            <w:r w:rsidRPr="003906E3">
              <w:rPr>
                <w:rFonts w:ascii="Times New Roman" w:eastAsia="SimSun" w:hAnsi="Times New Roman" w:cs="Times New Roman"/>
                <w:color w:val="000000"/>
                <w:sz w:val="20"/>
                <w:szCs w:val="20"/>
                <w:lang w:val="ro-RO" w:eastAsia="zh-CN"/>
              </w:rPr>
              <w:t xml:space="preserve"> дополнительны</w:t>
            </w:r>
            <w:r w:rsidRPr="003906E3">
              <w:rPr>
                <w:rFonts w:ascii="Times New Roman" w:eastAsia="SimSun" w:hAnsi="Times New Roman" w:cs="Times New Roman"/>
                <w:color w:val="000000"/>
                <w:sz w:val="20"/>
                <w:szCs w:val="20"/>
                <w:lang w:eastAsia="zh-CN"/>
              </w:rPr>
              <w:t>х</w:t>
            </w:r>
            <w:r w:rsidRPr="003906E3">
              <w:rPr>
                <w:rFonts w:ascii="Times New Roman" w:eastAsia="SimSun" w:hAnsi="Times New Roman" w:cs="Times New Roman"/>
                <w:color w:val="000000"/>
                <w:sz w:val="20"/>
                <w:szCs w:val="20"/>
                <w:lang w:val="ro-RO" w:eastAsia="zh-CN"/>
              </w:rPr>
              <w:t xml:space="preserve"> расход</w:t>
            </w:r>
            <w:r w:rsidRPr="003906E3">
              <w:rPr>
                <w:rFonts w:ascii="Times New Roman" w:eastAsia="SimSun" w:hAnsi="Times New Roman" w:cs="Times New Roman"/>
                <w:color w:val="000000"/>
                <w:sz w:val="20"/>
                <w:szCs w:val="20"/>
                <w:lang w:eastAsia="zh-CN"/>
              </w:rPr>
              <w:t>ов</w:t>
            </w:r>
            <w:r w:rsidRPr="003906E3">
              <w:rPr>
                <w:rFonts w:ascii="Times New Roman" w:eastAsia="SimSun" w:hAnsi="Times New Roman" w:cs="Times New Roman"/>
                <w:color w:val="000000"/>
                <w:sz w:val="20"/>
                <w:szCs w:val="20"/>
                <w:lang w:val="ro-RO" w:eastAsia="zh-CN"/>
              </w:rPr>
              <w:t xml:space="preserve">, которые будут рассчитываться и ежегодно планироваться учреждениями-исполнителями, а также </w:t>
            </w:r>
            <w:r w:rsidRPr="003906E3">
              <w:rPr>
                <w:rFonts w:ascii="Times New Roman" w:eastAsia="SimSun" w:hAnsi="Times New Roman" w:cs="Times New Roman"/>
                <w:color w:val="000000"/>
                <w:sz w:val="20"/>
                <w:szCs w:val="20"/>
                <w:lang w:eastAsia="zh-CN"/>
              </w:rPr>
              <w:t xml:space="preserve">из </w:t>
            </w:r>
            <w:r w:rsidRPr="003906E3">
              <w:rPr>
                <w:rFonts w:ascii="Times New Roman" w:eastAsia="SimSun" w:hAnsi="Times New Roman" w:cs="Times New Roman"/>
                <w:color w:val="000000"/>
                <w:sz w:val="20"/>
                <w:szCs w:val="20"/>
                <w:lang w:val="ro-RO" w:eastAsia="zh-CN"/>
              </w:rPr>
              <w:t>проектов поддержки</w:t>
            </w:r>
          </w:p>
        </w:tc>
      </w:tr>
      <w:tr w:rsidR="003906E3" w:rsidRPr="003906E3" w:rsidTr="008720B1">
        <w:trPr>
          <w:trHeight w:val="1720"/>
        </w:trPr>
        <w:tc>
          <w:tcPr>
            <w:tcW w:w="773"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490" w:type="dxa"/>
            <w:gridSpan w:val="2"/>
            <w:vMerge/>
          </w:tcPr>
          <w:p w:rsidR="003906E3" w:rsidRPr="003906E3" w:rsidRDefault="003906E3" w:rsidP="0056419B">
            <w:pPr>
              <w:spacing w:after="0" w:line="240" w:lineRule="auto"/>
              <w:rPr>
                <w:rFonts w:ascii="Times New Roman" w:eastAsia="SimSun" w:hAnsi="Times New Roman" w:cs="Times New Roman"/>
                <w:b/>
                <w:sz w:val="20"/>
                <w:szCs w:val="20"/>
                <w:lang w:eastAsia="zh-CN"/>
              </w:rPr>
            </w:pPr>
          </w:p>
        </w:tc>
        <w:tc>
          <w:tcPr>
            <w:tcW w:w="2160"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Улучш</w:t>
            </w:r>
            <w:r w:rsidRPr="003906E3">
              <w:rPr>
                <w:rFonts w:ascii="Times New Roman" w:eastAsia="SimSun" w:hAnsi="Times New Roman" w:cs="Times New Roman"/>
                <w:color w:val="000000"/>
                <w:sz w:val="20"/>
                <w:szCs w:val="20"/>
                <w:lang w:eastAsia="zh-CN"/>
              </w:rPr>
              <w:t>ение</w:t>
            </w:r>
            <w:r w:rsidRPr="003906E3">
              <w:rPr>
                <w:rFonts w:ascii="Times New Roman" w:eastAsia="SimSun" w:hAnsi="Times New Roman" w:cs="Times New Roman"/>
                <w:color w:val="000000"/>
                <w:sz w:val="20"/>
                <w:szCs w:val="20"/>
                <w:lang w:val="ro-RO" w:eastAsia="zh-CN"/>
              </w:rPr>
              <w:t xml:space="preserve"> оперативно</w:t>
            </w:r>
            <w:r w:rsidRPr="003906E3">
              <w:rPr>
                <w:rFonts w:ascii="Times New Roman" w:eastAsia="SimSun" w:hAnsi="Times New Roman" w:cs="Times New Roman"/>
                <w:color w:val="000000"/>
                <w:sz w:val="20"/>
                <w:szCs w:val="20"/>
                <w:lang w:eastAsia="zh-CN"/>
              </w:rPr>
              <w:t>го</w:t>
            </w:r>
            <w:r w:rsidRPr="003906E3">
              <w:rPr>
                <w:rFonts w:ascii="Times New Roman" w:eastAsia="SimSun" w:hAnsi="Times New Roman" w:cs="Times New Roman"/>
                <w:color w:val="000000"/>
                <w:sz w:val="20"/>
                <w:szCs w:val="20"/>
                <w:lang w:val="ro-RO" w:eastAsia="zh-CN"/>
              </w:rPr>
              <w:t xml:space="preserve"> сотрудничеств</w:t>
            </w:r>
            <w:r w:rsidRPr="003906E3">
              <w:rPr>
                <w:rFonts w:ascii="Times New Roman" w:eastAsia="SimSun" w:hAnsi="Times New Roman" w:cs="Times New Roman"/>
                <w:color w:val="000000"/>
                <w:sz w:val="20"/>
                <w:szCs w:val="20"/>
                <w:lang w:eastAsia="zh-CN"/>
              </w:rPr>
              <w:t>а</w:t>
            </w:r>
            <w:r w:rsidRPr="003906E3">
              <w:rPr>
                <w:rFonts w:ascii="Times New Roman" w:eastAsia="SimSun" w:hAnsi="Times New Roman" w:cs="Times New Roman"/>
                <w:color w:val="000000"/>
                <w:sz w:val="20"/>
                <w:szCs w:val="20"/>
                <w:lang w:val="ro-RO" w:eastAsia="zh-CN"/>
              </w:rPr>
              <w:t xml:space="preserve"> в области конфискации, восстановлени</w:t>
            </w:r>
            <w:r w:rsidRPr="003906E3">
              <w:rPr>
                <w:rFonts w:ascii="Times New Roman" w:eastAsia="SimSun" w:hAnsi="Times New Roman" w:cs="Times New Roman"/>
                <w:color w:val="000000"/>
                <w:sz w:val="20"/>
                <w:szCs w:val="20"/>
                <w:lang w:eastAsia="zh-CN"/>
              </w:rPr>
              <w:t>я</w:t>
            </w:r>
            <w:r w:rsidRPr="003906E3">
              <w:rPr>
                <w:rFonts w:ascii="Times New Roman" w:eastAsia="SimSun" w:hAnsi="Times New Roman" w:cs="Times New Roman"/>
                <w:color w:val="000000"/>
                <w:sz w:val="20"/>
                <w:szCs w:val="20"/>
                <w:lang w:val="ro-RO" w:eastAsia="zh-CN"/>
              </w:rPr>
              <w:t xml:space="preserve"> активов и управления активами путем</w:t>
            </w:r>
          </w:p>
          <w:p w:rsidR="003906E3" w:rsidRPr="003906E3" w:rsidRDefault="003906E3" w:rsidP="0056419B">
            <w:pPr>
              <w:spacing w:after="0" w:line="240" w:lineRule="auto"/>
              <w:rPr>
                <w:rFonts w:ascii="Times New Roman" w:eastAsia="SimSun" w:hAnsi="Times New Roman" w:cs="Times New Roman"/>
                <w:b/>
                <w:color w:val="000000"/>
                <w:sz w:val="20"/>
                <w:szCs w:val="20"/>
                <w:lang w:val="ro-RO" w:eastAsia="zh-CN"/>
              </w:rPr>
            </w:pPr>
            <w:r w:rsidRPr="003906E3">
              <w:rPr>
                <w:rFonts w:ascii="Times New Roman" w:eastAsia="SimSun" w:hAnsi="Times New Roman" w:cs="Times New Roman"/>
                <w:color w:val="000000"/>
                <w:sz w:val="20"/>
                <w:szCs w:val="20"/>
                <w:lang w:val="ro-RO" w:eastAsia="zh-CN"/>
              </w:rPr>
              <w:t>эффективн</w:t>
            </w:r>
            <w:r w:rsidRPr="003906E3">
              <w:rPr>
                <w:rFonts w:ascii="Times New Roman" w:eastAsia="SimSun" w:hAnsi="Times New Roman" w:cs="Times New Roman"/>
                <w:color w:val="000000"/>
                <w:sz w:val="20"/>
                <w:szCs w:val="20"/>
                <w:lang w:eastAsia="zh-CN"/>
              </w:rPr>
              <w:t>ой</w:t>
            </w:r>
            <w:r w:rsidRPr="003906E3">
              <w:rPr>
                <w:rFonts w:ascii="Times New Roman" w:eastAsia="SimSun" w:hAnsi="Times New Roman" w:cs="Times New Roman"/>
                <w:color w:val="000000"/>
                <w:sz w:val="20"/>
                <w:szCs w:val="20"/>
                <w:lang w:val="ro-RO" w:eastAsia="zh-CN"/>
              </w:rPr>
              <w:t xml:space="preserve"> коммуникаци</w:t>
            </w:r>
            <w:r w:rsidRPr="003906E3">
              <w:rPr>
                <w:rFonts w:ascii="Times New Roman" w:eastAsia="SimSun" w:hAnsi="Times New Roman" w:cs="Times New Roman"/>
                <w:color w:val="000000"/>
                <w:sz w:val="20"/>
                <w:szCs w:val="20"/>
                <w:lang w:eastAsia="zh-CN"/>
              </w:rPr>
              <w:t>и</w:t>
            </w:r>
            <w:r w:rsidRPr="003906E3">
              <w:rPr>
                <w:rFonts w:ascii="Times New Roman" w:eastAsia="SimSun" w:hAnsi="Times New Roman" w:cs="Times New Roman"/>
                <w:color w:val="000000"/>
                <w:sz w:val="20"/>
                <w:szCs w:val="20"/>
                <w:lang w:val="ro-RO" w:eastAsia="zh-CN"/>
              </w:rPr>
              <w:t xml:space="preserve"> и обмен</w:t>
            </w:r>
            <w:r w:rsidRPr="003906E3">
              <w:rPr>
                <w:rFonts w:ascii="Times New Roman" w:eastAsia="SimSun" w:hAnsi="Times New Roman" w:cs="Times New Roman"/>
                <w:color w:val="000000"/>
                <w:sz w:val="20"/>
                <w:szCs w:val="20"/>
                <w:lang w:eastAsia="zh-CN"/>
              </w:rPr>
              <w:t>а</w:t>
            </w:r>
            <w:r w:rsidRPr="003906E3">
              <w:rPr>
                <w:rFonts w:ascii="Times New Roman" w:eastAsia="SimSun" w:hAnsi="Times New Roman" w:cs="Times New Roman"/>
                <w:color w:val="000000"/>
                <w:sz w:val="20"/>
                <w:szCs w:val="20"/>
                <w:lang w:val="ro-RO" w:eastAsia="zh-CN"/>
              </w:rPr>
              <w:t xml:space="preserve"> передовым опытом между </w:t>
            </w:r>
            <w:r w:rsidRPr="003906E3">
              <w:rPr>
                <w:rFonts w:ascii="Times New Roman" w:eastAsia="SimSun" w:hAnsi="Times New Roman" w:cs="Times New Roman"/>
                <w:color w:val="000000"/>
                <w:sz w:val="20"/>
                <w:szCs w:val="20"/>
                <w:lang w:eastAsia="zh-CN"/>
              </w:rPr>
              <w:t>Бюро</w:t>
            </w:r>
            <w:r w:rsidRPr="003906E3">
              <w:rPr>
                <w:rFonts w:ascii="Times New Roman" w:eastAsia="SimSun" w:hAnsi="Times New Roman" w:cs="Times New Roman"/>
                <w:color w:val="000000"/>
                <w:sz w:val="20"/>
                <w:szCs w:val="20"/>
                <w:lang w:val="ro-RO" w:eastAsia="zh-CN"/>
              </w:rPr>
              <w:t xml:space="preserve"> по восстановлению активов Республики Молдова и ЕС</w:t>
            </w:r>
          </w:p>
        </w:tc>
        <w:tc>
          <w:tcPr>
            <w:tcW w:w="2884"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b/>
                <w:color w:val="000000"/>
                <w:sz w:val="20"/>
                <w:szCs w:val="20"/>
                <w:lang w:val="ro-RO" w:eastAsia="zh-CN"/>
              </w:rPr>
              <w:t>I4.</w:t>
            </w:r>
            <w:r w:rsidRPr="003906E3">
              <w:rPr>
                <w:rFonts w:ascii="Times New Roman" w:eastAsia="SimSun" w:hAnsi="Times New Roman" w:cs="Times New Roman"/>
                <w:color w:val="000000"/>
                <w:sz w:val="20"/>
                <w:szCs w:val="20"/>
                <w:lang w:val="ro-RO" w:eastAsia="zh-CN"/>
              </w:rPr>
              <w:t xml:space="preserve"> Использование международных принципов и стандартов в случаях восстановления фондов Европейского Союза</w:t>
            </w:r>
          </w:p>
        </w:tc>
        <w:tc>
          <w:tcPr>
            <w:tcW w:w="1474"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 xml:space="preserve">Подписанные </w:t>
            </w:r>
            <w:r w:rsidRPr="003906E3">
              <w:rPr>
                <w:rFonts w:ascii="Times New Roman" w:eastAsia="SimSun" w:hAnsi="Times New Roman" w:cs="Times New Roman"/>
                <w:color w:val="000000"/>
                <w:sz w:val="20"/>
                <w:szCs w:val="20"/>
                <w:lang w:val="ro-RO" w:eastAsia="zh-CN"/>
              </w:rPr>
              <w:t>соглашения о сотрудни</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честве</w:t>
            </w:r>
          </w:p>
        </w:tc>
        <w:tc>
          <w:tcPr>
            <w:tcW w:w="2410" w:type="dxa"/>
          </w:tcPr>
          <w:p w:rsidR="003906E3" w:rsidRPr="003906E3" w:rsidRDefault="003906E3" w:rsidP="0056419B">
            <w:pPr>
              <w:spacing w:after="0" w:line="240" w:lineRule="auto"/>
              <w:rPr>
                <w:rFonts w:ascii="Times New Roman" w:eastAsia="SimSun" w:hAnsi="Times New Roman" w:cs="Calibri"/>
                <w:color w:val="000000"/>
                <w:sz w:val="20"/>
                <w:szCs w:val="20"/>
                <w:lang w:val="ro-RO" w:eastAsia="zh-CN"/>
              </w:rPr>
            </w:pPr>
            <w:r w:rsidRPr="003906E3">
              <w:rPr>
                <w:rFonts w:ascii="Times New Roman" w:eastAsia="SimSun" w:hAnsi="Times New Roman" w:cs="Calibri"/>
                <w:color w:val="000000"/>
                <w:sz w:val="20"/>
                <w:szCs w:val="20"/>
                <w:lang w:val="ro-RO" w:eastAsia="zh-CN"/>
              </w:rPr>
              <w:t xml:space="preserve">Национальный </w:t>
            </w:r>
            <w:r w:rsidRPr="003906E3">
              <w:rPr>
                <w:rFonts w:ascii="Times New Roman" w:eastAsia="SimSun" w:hAnsi="Times New Roman" w:cs="Calibri"/>
                <w:color w:val="000000"/>
                <w:sz w:val="20"/>
                <w:szCs w:val="20"/>
                <w:lang w:eastAsia="zh-CN"/>
              </w:rPr>
              <w:t>ц</w:t>
            </w:r>
            <w:r w:rsidRPr="003906E3">
              <w:rPr>
                <w:rFonts w:ascii="Times New Roman" w:eastAsia="SimSun" w:hAnsi="Times New Roman" w:cs="Calibri"/>
                <w:color w:val="000000"/>
                <w:sz w:val="20"/>
                <w:szCs w:val="20"/>
                <w:lang w:val="ro-RO" w:eastAsia="zh-CN"/>
              </w:rPr>
              <w:t xml:space="preserve">ентр по </w:t>
            </w:r>
            <w:r w:rsidRPr="003906E3">
              <w:rPr>
                <w:rFonts w:ascii="Times New Roman" w:eastAsia="SimSun" w:hAnsi="Times New Roman" w:cs="Calibri"/>
                <w:color w:val="000000"/>
                <w:sz w:val="20"/>
                <w:szCs w:val="20"/>
                <w:lang w:eastAsia="zh-CN"/>
              </w:rPr>
              <w:t>б</w:t>
            </w:r>
            <w:r w:rsidRPr="003906E3">
              <w:rPr>
                <w:rFonts w:ascii="Times New Roman" w:eastAsia="SimSun" w:hAnsi="Times New Roman" w:cs="Calibri"/>
                <w:color w:val="000000"/>
                <w:sz w:val="20"/>
                <w:szCs w:val="20"/>
                <w:lang w:val="ro-RO" w:eastAsia="zh-CN"/>
              </w:rPr>
              <w:t xml:space="preserve">орьбе с </w:t>
            </w:r>
            <w:r w:rsidRPr="003906E3">
              <w:rPr>
                <w:rFonts w:ascii="Times New Roman" w:eastAsia="SimSun" w:hAnsi="Times New Roman" w:cs="Calibri"/>
                <w:color w:val="000000"/>
                <w:sz w:val="20"/>
                <w:szCs w:val="20"/>
                <w:lang w:eastAsia="zh-CN"/>
              </w:rPr>
              <w:t>к</w:t>
            </w:r>
            <w:r w:rsidRPr="003906E3">
              <w:rPr>
                <w:rFonts w:ascii="Times New Roman" w:eastAsia="SimSun" w:hAnsi="Times New Roman" w:cs="Calibri"/>
                <w:color w:val="000000"/>
                <w:sz w:val="20"/>
                <w:szCs w:val="20"/>
                <w:lang w:val="ro-RO" w:eastAsia="zh-CN"/>
              </w:rPr>
              <w:t>оррупцией;</w:t>
            </w:r>
          </w:p>
          <w:p w:rsidR="003906E3" w:rsidRPr="003906E3" w:rsidRDefault="003906E3" w:rsidP="0056419B">
            <w:pPr>
              <w:spacing w:after="0" w:line="240" w:lineRule="auto"/>
              <w:rPr>
                <w:rFonts w:ascii="Times New Roman" w:eastAsia="SimSun" w:hAnsi="Times New Roman" w:cs="Calibri"/>
                <w:color w:val="000000"/>
                <w:sz w:val="20"/>
                <w:szCs w:val="20"/>
                <w:lang w:val="ro-RO" w:eastAsia="zh-CN"/>
              </w:rPr>
            </w:pPr>
          </w:p>
          <w:p w:rsidR="003906E3" w:rsidRPr="003906E3" w:rsidRDefault="003906E3" w:rsidP="0056419B">
            <w:pPr>
              <w:spacing w:after="0" w:line="240" w:lineRule="auto"/>
              <w:ind w:right="2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Генеральная прокуратура;</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ind w:right="20"/>
              <w:jc w:val="both"/>
              <w:rPr>
                <w:rFonts w:ascii="Times New Roman" w:eastAsia="SimSun" w:hAnsi="Times New Roman" w:cs="Arial"/>
                <w:color w:val="000000"/>
                <w:sz w:val="20"/>
                <w:szCs w:val="20"/>
              </w:rPr>
            </w:pPr>
            <w:r w:rsidRPr="003906E3">
              <w:rPr>
                <w:rFonts w:ascii="Times New Roman" w:eastAsia="SimSun" w:hAnsi="Times New Roman" w:cs="Arial"/>
                <w:color w:val="000000"/>
                <w:sz w:val="20"/>
                <w:szCs w:val="20"/>
              </w:rPr>
              <w:t>Министерство внутренних дел,</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p>
          <w:p w:rsidR="003906E3" w:rsidRPr="003906E3" w:rsidRDefault="003906E3" w:rsidP="0056419B">
            <w:pPr>
              <w:spacing w:after="0" w:line="240" w:lineRule="auto"/>
              <w:rPr>
                <w:rFonts w:ascii="Times New Roman" w:eastAsia="SimSun" w:hAnsi="Times New Roman" w:cs="Calibri"/>
                <w:color w:val="000000"/>
                <w:sz w:val="20"/>
                <w:szCs w:val="20"/>
                <w:lang w:eastAsia="zh-CN"/>
              </w:rPr>
            </w:pPr>
            <w:r w:rsidRPr="003906E3">
              <w:rPr>
                <w:rFonts w:ascii="Times New Roman" w:eastAsia="SimSun" w:hAnsi="Times New Roman" w:cs="Calibri"/>
                <w:color w:val="000000"/>
                <w:sz w:val="20"/>
                <w:szCs w:val="20"/>
                <w:lang w:eastAsia="zh-CN"/>
              </w:rPr>
              <w:t>Таможенная служба;</w:t>
            </w:r>
          </w:p>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val="ro-RO" w:eastAsia="zh-CN"/>
              </w:rPr>
              <w:t xml:space="preserve">Национальный орган по </w:t>
            </w:r>
            <w:r w:rsidRPr="003906E3">
              <w:rPr>
                <w:rFonts w:ascii="Times New Roman" w:eastAsia="SimSun" w:hAnsi="Times New Roman" w:cs="Times New Roman"/>
                <w:color w:val="000000"/>
                <w:sz w:val="20"/>
                <w:szCs w:val="20"/>
                <w:lang w:eastAsia="zh-CN"/>
              </w:rPr>
              <w:t>н</w:t>
            </w:r>
            <w:r w:rsidRPr="003906E3">
              <w:rPr>
                <w:rFonts w:ascii="Times New Roman" w:eastAsia="SimSun" w:hAnsi="Times New Roman" w:cs="Times New Roman"/>
                <w:color w:val="000000"/>
                <w:sz w:val="20"/>
                <w:szCs w:val="20"/>
                <w:lang w:val="ro-RO" w:eastAsia="zh-CN"/>
              </w:rPr>
              <w:t>еподкупности</w:t>
            </w:r>
          </w:p>
        </w:tc>
        <w:tc>
          <w:tcPr>
            <w:tcW w:w="992" w:type="dxa"/>
            <w:gridSpan w:val="2"/>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Е</w:t>
            </w:r>
            <w:r w:rsidRPr="003906E3">
              <w:rPr>
                <w:rFonts w:ascii="Times New Roman" w:eastAsia="SimSun" w:hAnsi="Times New Roman" w:cs="Times New Roman"/>
                <w:color w:val="000000"/>
                <w:sz w:val="20"/>
                <w:szCs w:val="20"/>
                <w:lang w:val="ro-RO" w:eastAsia="zh-CN"/>
              </w:rPr>
              <w:t>же</w:t>
            </w:r>
            <w:r w:rsidR="008720B1">
              <w:rPr>
                <w:rFonts w:ascii="Times New Roman" w:eastAsia="SimSun" w:hAnsi="Times New Roman" w:cs="Times New Roman"/>
                <w:color w:val="000000"/>
                <w:sz w:val="20"/>
                <w:szCs w:val="20"/>
                <w:lang w:eastAsia="zh-CN"/>
              </w:rPr>
              <w:t>-</w:t>
            </w:r>
            <w:r w:rsidRPr="003906E3">
              <w:rPr>
                <w:rFonts w:ascii="Times New Roman" w:eastAsia="SimSun" w:hAnsi="Times New Roman" w:cs="Times New Roman"/>
                <w:color w:val="000000"/>
                <w:sz w:val="20"/>
                <w:szCs w:val="20"/>
                <w:lang w:val="ro-RO" w:eastAsia="zh-CN"/>
              </w:rPr>
              <w:t>годно</w:t>
            </w:r>
          </w:p>
          <w:p w:rsidR="003906E3" w:rsidRPr="003906E3" w:rsidRDefault="003906E3" w:rsidP="0056419B">
            <w:pPr>
              <w:spacing w:after="0" w:line="240" w:lineRule="auto"/>
              <w:rPr>
                <w:rFonts w:ascii="Times New Roman" w:eastAsia="SimSun" w:hAnsi="Times New Roman" w:cs="Times New Roman"/>
                <w:color w:val="000000"/>
                <w:sz w:val="20"/>
                <w:szCs w:val="20"/>
                <w:lang w:eastAsia="zh-CN"/>
              </w:rPr>
            </w:pPr>
            <w:r w:rsidRPr="003906E3">
              <w:rPr>
                <w:rFonts w:ascii="Times New Roman" w:eastAsia="SimSun" w:hAnsi="Times New Roman" w:cs="Times New Roman"/>
                <w:color w:val="000000"/>
                <w:sz w:val="20"/>
                <w:szCs w:val="20"/>
                <w:lang w:val="ro-RO" w:eastAsia="zh-CN"/>
              </w:rPr>
              <w:t>2017-2019</w:t>
            </w:r>
            <w:r w:rsidRPr="003906E3">
              <w:rPr>
                <w:rFonts w:ascii="Times New Roman" w:eastAsia="SimSun" w:hAnsi="Times New Roman" w:cs="Times New Roman"/>
                <w:color w:val="000000"/>
                <w:sz w:val="20"/>
                <w:szCs w:val="20"/>
                <w:lang w:eastAsia="zh-CN"/>
              </w:rPr>
              <w:t>гг.</w:t>
            </w:r>
          </w:p>
        </w:tc>
        <w:tc>
          <w:tcPr>
            <w:tcW w:w="1985" w:type="dxa"/>
          </w:tcPr>
          <w:p w:rsidR="003906E3" w:rsidRPr="003906E3" w:rsidRDefault="003906E3" w:rsidP="0056419B">
            <w:pPr>
              <w:spacing w:after="0" w:line="240" w:lineRule="auto"/>
              <w:rPr>
                <w:rFonts w:ascii="Times New Roman" w:eastAsia="SimSun" w:hAnsi="Times New Roman" w:cs="Times New Roman"/>
                <w:color w:val="000000"/>
                <w:sz w:val="20"/>
                <w:szCs w:val="20"/>
                <w:lang w:val="ro-RO" w:eastAsia="zh-CN"/>
              </w:rPr>
            </w:pPr>
            <w:r w:rsidRPr="003906E3">
              <w:rPr>
                <w:rFonts w:ascii="Times New Roman" w:eastAsia="SimSun" w:hAnsi="Times New Roman" w:cs="Times New Roman"/>
                <w:color w:val="000000"/>
                <w:sz w:val="20"/>
                <w:szCs w:val="20"/>
                <w:lang w:eastAsia="zh-CN"/>
              </w:rPr>
              <w:t xml:space="preserve">За счет </w:t>
            </w:r>
            <w:r w:rsidRPr="003906E3">
              <w:rPr>
                <w:rFonts w:ascii="Times New Roman" w:eastAsia="SimSun" w:hAnsi="Times New Roman" w:cs="Times New Roman"/>
                <w:color w:val="000000"/>
                <w:sz w:val="20"/>
                <w:szCs w:val="20"/>
                <w:lang w:val="ro-RO" w:eastAsia="zh-CN"/>
              </w:rPr>
              <w:t xml:space="preserve"> бюджет</w:t>
            </w:r>
            <w:r w:rsidRPr="003906E3">
              <w:rPr>
                <w:rFonts w:ascii="Times New Roman" w:eastAsia="SimSun" w:hAnsi="Times New Roman" w:cs="Times New Roman"/>
                <w:color w:val="000000"/>
                <w:sz w:val="20"/>
                <w:szCs w:val="20"/>
                <w:lang w:eastAsia="zh-CN"/>
              </w:rPr>
              <w:t>а</w:t>
            </w:r>
            <w:r w:rsidRPr="003906E3">
              <w:rPr>
                <w:rFonts w:ascii="Times New Roman" w:eastAsia="SimSun" w:hAnsi="Times New Roman" w:cs="Times New Roman"/>
                <w:color w:val="000000"/>
                <w:sz w:val="20"/>
                <w:szCs w:val="20"/>
                <w:lang w:val="ro-RO" w:eastAsia="zh-CN"/>
              </w:rPr>
              <w:t xml:space="preserve"> </w:t>
            </w:r>
          </w:p>
        </w:tc>
      </w:tr>
      <w:tr w:rsidR="003906E3" w:rsidRPr="003906E3" w:rsidTr="00E714C4">
        <w:tc>
          <w:tcPr>
            <w:tcW w:w="773" w:type="dxa"/>
            <w:gridSpan w:val="2"/>
          </w:tcPr>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b/>
                <w:sz w:val="20"/>
                <w:szCs w:val="20"/>
                <w:lang w:eastAsia="zh-CN"/>
              </w:rPr>
              <w:t>432</w:t>
            </w:r>
          </w:p>
          <w:p w:rsidR="003906E3" w:rsidRPr="003906E3" w:rsidRDefault="003906E3" w:rsidP="0056419B">
            <w:pPr>
              <w:spacing w:after="0" w:line="240" w:lineRule="auto"/>
              <w:rPr>
                <w:rFonts w:ascii="Times New Roman" w:eastAsia="SimSun" w:hAnsi="Times New Roman" w:cs="Times New Roman"/>
                <w:sz w:val="20"/>
                <w:szCs w:val="20"/>
                <w:lang w:eastAsia="zh-CN"/>
              </w:rPr>
            </w:pPr>
          </w:p>
        </w:tc>
        <w:tc>
          <w:tcPr>
            <w:tcW w:w="14395" w:type="dxa"/>
            <w:gridSpan w:val="11"/>
          </w:tcPr>
          <w:p w:rsidR="003906E3" w:rsidRPr="003906E3" w:rsidRDefault="003906E3" w:rsidP="0056419B">
            <w:pPr>
              <w:spacing w:after="0" w:line="240" w:lineRule="auto"/>
              <w:rPr>
                <w:rFonts w:ascii="Times New Roman" w:eastAsia="SimSun" w:hAnsi="Times New Roman" w:cs="Arial"/>
                <w:b/>
                <w:bCs/>
                <w:sz w:val="20"/>
                <w:szCs w:val="18"/>
              </w:rPr>
            </w:pPr>
            <w:r w:rsidRPr="003906E3">
              <w:rPr>
                <w:rFonts w:ascii="Times New Roman" w:eastAsia="SimSun" w:hAnsi="Times New Roman" w:cs="Arial"/>
                <w:b/>
                <w:bCs/>
                <w:sz w:val="20"/>
                <w:szCs w:val="18"/>
              </w:rPr>
              <w:t xml:space="preserve">Гармонизация законодательства </w:t>
            </w:r>
          </w:p>
          <w:p w:rsidR="003906E3" w:rsidRPr="003906E3" w:rsidRDefault="003906E3" w:rsidP="0056419B">
            <w:pPr>
              <w:spacing w:after="0" w:line="240" w:lineRule="auto"/>
              <w:rPr>
                <w:rFonts w:ascii="Times New Roman" w:eastAsia="SimSun" w:hAnsi="Times New Roman" w:cs="Arial"/>
                <w:sz w:val="20"/>
                <w:szCs w:val="18"/>
              </w:rPr>
            </w:pPr>
            <w:r w:rsidRPr="003906E3">
              <w:rPr>
                <w:rFonts w:ascii="Times New Roman" w:eastAsia="SimSun" w:hAnsi="Times New Roman" w:cs="Arial"/>
                <w:sz w:val="20"/>
                <w:szCs w:val="18"/>
              </w:rPr>
              <w:t>Республика Молдова должна осуществить гармонизацию своего законодательства с нормативными актами ЕС и международными документами, указанными в приложении XXXV к настоящему  соглашению,  в соответствии с положениями этого приложения</w:t>
            </w:r>
          </w:p>
          <w:p w:rsidR="003906E3" w:rsidRPr="003906E3" w:rsidRDefault="003906E3" w:rsidP="0056419B">
            <w:pPr>
              <w:autoSpaceDE w:val="0"/>
              <w:autoSpaceDN w:val="0"/>
              <w:adjustRightInd w:val="0"/>
              <w:spacing w:after="0" w:line="240" w:lineRule="auto"/>
              <w:rPr>
                <w:rFonts w:ascii="Times New Roman" w:eastAsia="SimSun" w:hAnsi="Times New Roman" w:cs="Arial"/>
                <w:bCs/>
                <w:sz w:val="20"/>
                <w:szCs w:val="18"/>
              </w:rPr>
            </w:pPr>
            <w:r w:rsidRPr="003906E3">
              <w:rPr>
                <w:rFonts w:ascii="Times New Roman" w:eastAsia="SimSun" w:hAnsi="Times New Roman" w:cs="Arial"/>
                <w:b/>
                <w:sz w:val="20"/>
                <w:szCs w:val="18"/>
              </w:rPr>
              <w:t xml:space="preserve">Конвенция от 26 июля 1995 года </w:t>
            </w:r>
            <w:r w:rsidRPr="003906E3">
              <w:rPr>
                <w:rFonts w:ascii="Times New Roman" w:eastAsia="SimSun" w:hAnsi="Times New Roman" w:cs="Arial"/>
                <w:sz w:val="20"/>
                <w:szCs w:val="18"/>
              </w:rPr>
              <w:t>о защите финансовых интересов Европейских сообществ, разработанная на основании статьи K.3 Договора о Европейском Союзе</w:t>
            </w:r>
          </w:p>
          <w:p w:rsidR="003906E3" w:rsidRPr="003906E3" w:rsidRDefault="003906E3" w:rsidP="0056419B">
            <w:pPr>
              <w:spacing w:after="0" w:line="240" w:lineRule="auto"/>
              <w:rPr>
                <w:rFonts w:ascii="Times New Roman" w:eastAsia="SimSun" w:hAnsi="Times New Roman" w:cs="Times New Roman"/>
                <w:b/>
                <w:sz w:val="20"/>
                <w:szCs w:val="20"/>
                <w:lang w:eastAsia="zh-CN"/>
              </w:rPr>
            </w:pPr>
            <w:r w:rsidRPr="003906E3">
              <w:rPr>
                <w:rFonts w:ascii="Times New Roman" w:eastAsia="SimSun" w:hAnsi="Times New Roman" w:cs="Times New Roman"/>
                <w:sz w:val="20"/>
                <w:szCs w:val="18"/>
                <w:lang w:eastAsia="zh-CN"/>
              </w:rPr>
              <w:br/>
            </w:r>
          </w:p>
        </w:tc>
      </w:tr>
    </w:tbl>
    <w:p w:rsidR="003906E3" w:rsidRPr="003906E3" w:rsidRDefault="003906E3" w:rsidP="0056419B">
      <w:pPr>
        <w:spacing w:after="0" w:line="240" w:lineRule="auto"/>
        <w:jc w:val="both"/>
        <w:rPr>
          <w:rFonts w:ascii="Times New Roman" w:eastAsia="SimSun" w:hAnsi="Times New Roman" w:cs="Times New Roman"/>
          <w:sz w:val="20"/>
          <w:szCs w:val="20"/>
          <w:lang w:eastAsia="zh-CN"/>
        </w:rPr>
      </w:pPr>
    </w:p>
    <w:p w:rsidR="003906E3" w:rsidRPr="003906E3" w:rsidRDefault="003906E3" w:rsidP="0056419B">
      <w:pPr>
        <w:pStyle w:val="Normal2"/>
        <w:spacing w:after="0"/>
        <w:rPr>
          <w:rFonts w:ascii="Times New Roman" w:eastAsia="SimSun" w:hAnsi="Times New Roman" w:cs="Times New Roman"/>
          <w:sz w:val="20"/>
          <w:szCs w:val="20"/>
          <w:lang w:val="ru-RU"/>
        </w:rPr>
      </w:pPr>
    </w:p>
    <w:sectPr w:rsidR="003906E3" w:rsidRPr="003906E3" w:rsidSect="004D6276">
      <w:headerReference w:type="even" r:id="rId22"/>
      <w:headerReference w:type="default" r:id="rId23"/>
      <w:footerReference w:type="even" r:id="rId24"/>
      <w:footerReference w:type="default" r:id="rId25"/>
      <w:headerReference w:type="first" r:id="rId26"/>
      <w:footerReference w:type="first" r:id="rId27"/>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3285" w:rsidRDefault="00C63285" w:rsidP="00171AD8">
      <w:pPr>
        <w:spacing w:after="0" w:line="240" w:lineRule="auto"/>
      </w:pPr>
      <w:r>
        <w:separator/>
      </w:r>
    </w:p>
  </w:endnote>
  <w:endnote w:type="continuationSeparator" w:id="1">
    <w:p w:rsidR="00C63285" w:rsidRDefault="00C63285" w:rsidP="00171A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dobe Fangsong Std R">
    <w:altName w:val="Arial Unicode MS"/>
    <w:panose1 w:val="00000000000000000000"/>
    <w:charset w:val="80"/>
    <w:family w:val="roman"/>
    <w:notTrueType/>
    <w:pitch w:val="variable"/>
    <w:sig w:usb0="00000207" w:usb1="0A0F1810" w:usb2="00000016" w:usb3="00000000" w:csb0="00060007" w:csb1="00000000"/>
  </w:font>
  <w:font w:name="Times New Roman,SimSun">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D6" w:rsidRDefault="00C00DD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1594"/>
    </w:sdtPr>
    <w:sdtEndPr>
      <w:rPr>
        <w:color w:val="FFFFFF" w:themeColor="background1"/>
      </w:rPr>
    </w:sdtEndPr>
    <w:sdtContent>
      <w:p w:rsidR="006A0A18" w:rsidRPr="00C00DD6" w:rsidRDefault="0017515B">
        <w:pPr>
          <w:pStyle w:val="Footer"/>
          <w:jc w:val="center"/>
          <w:rPr>
            <w:color w:val="FFFFFF" w:themeColor="background1"/>
          </w:rPr>
        </w:pPr>
        <w:r w:rsidRPr="00C00DD6">
          <w:rPr>
            <w:noProof/>
            <w:color w:val="FFFFFF" w:themeColor="background1"/>
          </w:rPr>
          <w:fldChar w:fldCharType="begin"/>
        </w:r>
        <w:r w:rsidR="006A0A18" w:rsidRPr="00C00DD6">
          <w:rPr>
            <w:noProof/>
            <w:color w:val="FFFFFF" w:themeColor="background1"/>
          </w:rPr>
          <w:instrText xml:space="preserve"> PAGE   \* MERGEFORMAT </w:instrText>
        </w:r>
        <w:r w:rsidRPr="00C00DD6">
          <w:rPr>
            <w:noProof/>
            <w:color w:val="FFFFFF" w:themeColor="background1"/>
          </w:rPr>
          <w:fldChar w:fldCharType="separate"/>
        </w:r>
        <w:r w:rsidR="00E37997">
          <w:rPr>
            <w:noProof/>
            <w:color w:val="FFFFFF" w:themeColor="background1"/>
          </w:rPr>
          <w:t>640</w:t>
        </w:r>
        <w:r w:rsidRPr="00C00DD6">
          <w:rPr>
            <w:noProof/>
            <w:color w:val="FFFFFF" w:themeColor="background1"/>
          </w:rPr>
          <w:fldChar w:fldCharType="end"/>
        </w:r>
      </w:p>
    </w:sdtContent>
  </w:sdt>
  <w:p w:rsidR="006A0A18" w:rsidRDefault="006A0A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D6" w:rsidRDefault="00C00D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3285" w:rsidRDefault="00C63285" w:rsidP="00171AD8">
      <w:pPr>
        <w:spacing w:after="0" w:line="240" w:lineRule="auto"/>
      </w:pPr>
      <w:r>
        <w:separator/>
      </w:r>
    </w:p>
  </w:footnote>
  <w:footnote w:type="continuationSeparator" w:id="1">
    <w:p w:rsidR="00C63285" w:rsidRDefault="00C63285" w:rsidP="00171A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D6" w:rsidRDefault="00C00DD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D6" w:rsidRDefault="00C00DD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D6" w:rsidRDefault="00C00D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3665A"/>
    <w:multiLevelType w:val="hybridMultilevel"/>
    <w:tmpl w:val="A75C1FF2"/>
    <w:lvl w:ilvl="0" w:tplc="C2908E04">
      <w:start w:val="4"/>
      <w:numFmt w:val="decimal"/>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1">
    <w:nsid w:val="228F0782"/>
    <w:multiLevelType w:val="multilevel"/>
    <w:tmpl w:val="5FC802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3DB3853"/>
    <w:multiLevelType w:val="multilevel"/>
    <w:tmpl w:val="02DCF56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1F3335"/>
    <w:multiLevelType w:val="multilevel"/>
    <w:tmpl w:val="55143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9043045"/>
    <w:multiLevelType w:val="hybridMultilevel"/>
    <w:tmpl w:val="4FF60A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ACD31ED"/>
    <w:multiLevelType w:val="multilevel"/>
    <w:tmpl w:val="13E802C0"/>
    <w:lvl w:ilvl="0">
      <w:start w:val="1"/>
      <w:numFmt w:val="decimal"/>
      <w:lvlText w:val="%1."/>
      <w:lvlJc w:val="left"/>
      <w:pPr>
        <w:ind w:left="424" w:hanging="39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6">
    <w:nsid w:val="2CD10259"/>
    <w:multiLevelType w:val="multilevel"/>
    <w:tmpl w:val="B2C85228"/>
    <w:lvl w:ilvl="0">
      <w:start w:val="1"/>
      <w:numFmt w:val="decimal"/>
      <w:lvlText w:val="%1."/>
      <w:lvlJc w:val="left"/>
      <w:pPr>
        <w:ind w:left="424" w:hanging="390"/>
      </w:pPr>
      <w:rPr>
        <w:rFonts w:hint="default"/>
      </w:rPr>
    </w:lvl>
    <w:lvl w:ilvl="1">
      <w:start w:val="2"/>
      <w:numFmt w:val="decimal"/>
      <w:isLgl/>
      <w:lvlText w:val="%1.%2"/>
      <w:lvlJc w:val="left"/>
      <w:pPr>
        <w:ind w:left="514" w:hanging="48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474" w:hanging="1440"/>
      </w:pPr>
      <w:rPr>
        <w:rFonts w:hint="default"/>
      </w:rPr>
    </w:lvl>
  </w:abstractNum>
  <w:abstractNum w:abstractNumId="7">
    <w:nsid w:val="3229175F"/>
    <w:multiLevelType w:val="multilevel"/>
    <w:tmpl w:val="84E6F216"/>
    <w:lvl w:ilvl="0">
      <w:start w:val="20"/>
      <w:numFmt w:val="bullet"/>
      <w:lvlText w:val="-"/>
      <w:lvlJc w:val="left"/>
      <w:pPr>
        <w:ind w:left="-4887" w:hanging="360"/>
      </w:pPr>
      <w:rPr>
        <w:rFonts w:ascii="Calibri" w:eastAsia="Calibri" w:hAnsi="Calibri" w:cs="Calibri"/>
        <w:color w:val="000000"/>
      </w:rPr>
    </w:lvl>
    <w:lvl w:ilvl="1">
      <w:start w:val="1"/>
      <w:numFmt w:val="bullet"/>
      <w:lvlText w:val="o"/>
      <w:lvlJc w:val="left"/>
      <w:pPr>
        <w:ind w:left="-430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2149" w:hanging="360"/>
      </w:pPr>
      <w:rPr>
        <w:rFonts w:ascii="Courier New" w:eastAsia="Courier New" w:hAnsi="Courier New" w:cs="Courier New"/>
      </w:rPr>
    </w:lvl>
    <w:lvl w:ilvl="5">
      <w:start w:val="1"/>
      <w:numFmt w:val="bullet"/>
      <w:lvlText w:val="▪"/>
      <w:lvlJc w:val="left"/>
      <w:pPr>
        <w:ind w:left="-1429" w:hanging="360"/>
      </w:pPr>
      <w:rPr>
        <w:rFonts w:ascii="Noto Sans Symbols" w:eastAsia="Noto Sans Symbols" w:hAnsi="Noto Sans Symbols" w:cs="Noto Sans Symbols"/>
      </w:rPr>
    </w:lvl>
    <w:lvl w:ilvl="6">
      <w:start w:val="1"/>
      <w:numFmt w:val="bullet"/>
      <w:lvlText w:val="●"/>
      <w:lvlJc w:val="left"/>
      <w:pPr>
        <w:ind w:left="-709" w:hanging="360"/>
      </w:pPr>
      <w:rPr>
        <w:rFonts w:ascii="Noto Sans Symbols" w:eastAsia="Noto Sans Symbols" w:hAnsi="Noto Sans Symbols" w:cs="Noto Sans Symbols"/>
      </w:rPr>
    </w:lvl>
    <w:lvl w:ilvl="7">
      <w:start w:val="1"/>
      <w:numFmt w:val="bullet"/>
      <w:lvlText w:val="o"/>
      <w:lvlJc w:val="left"/>
      <w:pPr>
        <w:ind w:left="11" w:hanging="360"/>
      </w:pPr>
      <w:rPr>
        <w:rFonts w:ascii="Courier New" w:eastAsia="Courier New" w:hAnsi="Courier New" w:cs="Courier New"/>
      </w:rPr>
    </w:lvl>
    <w:lvl w:ilvl="8">
      <w:start w:val="1"/>
      <w:numFmt w:val="bullet"/>
      <w:lvlText w:val="▪"/>
      <w:lvlJc w:val="left"/>
      <w:pPr>
        <w:ind w:left="731" w:hanging="360"/>
      </w:pPr>
      <w:rPr>
        <w:rFonts w:ascii="Noto Sans Symbols" w:eastAsia="Noto Sans Symbols" w:hAnsi="Noto Sans Symbols" w:cs="Noto Sans Symbols"/>
      </w:rPr>
    </w:lvl>
  </w:abstractNum>
  <w:abstractNum w:abstractNumId="8">
    <w:nsid w:val="40106E01"/>
    <w:multiLevelType w:val="hybridMultilevel"/>
    <w:tmpl w:val="FEC6A452"/>
    <w:lvl w:ilvl="0" w:tplc="582AD8A6">
      <w:start w:val="2"/>
      <w:numFmt w:val="bullet"/>
      <w:lvlText w:val="-"/>
      <w:lvlJc w:val="left"/>
      <w:pPr>
        <w:ind w:left="390" w:hanging="360"/>
      </w:pPr>
      <w:rPr>
        <w:rFonts w:ascii="Calibri" w:eastAsia="Calibri" w:hAnsi="Calibri" w:cs="Calibri" w:hint="default"/>
        <w:color w:val="000000"/>
        <w:sz w:val="22"/>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9">
    <w:nsid w:val="511C6E74"/>
    <w:multiLevelType w:val="multilevel"/>
    <w:tmpl w:val="2DF0A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6B3674B"/>
    <w:multiLevelType w:val="hybridMultilevel"/>
    <w:tmpl w:val="CEFC4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462B73"/>
    <w:multiLevelType w:val="hybridMultilevel"/>
    <w:tmpl w:val="C9DC9700"/>
    <w:lvl w:ilvl="0" w:tplc="80328A28">
      <w:start w:val="1"/>
      <w:numFmt w:val="lowerLetter"/>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9019EF"/>
    <w:multiLevelType w:val="hybridMultilevel"/>
    <w:tmpl w:val="07F0DAAE"/>
    <w:lvl w:ilvl="0" w:tplc="63960688">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63FA2890"/>
    <w:multiLevelType w:val="multilevel"/>
    <w:tmpl w:val="8DE4DFDE"/>
    <w:lvl w:ilvl="0">
      <w:start w:val="2017"/>
      <w:numFmt w:val="bullet"/>
      <w:lvlText w:val="-"/>
      <w:lvlJc w:val="left"/>
      <w:pPr>
        <w:ind w:left="720" w:hanging="360"/>
      </w:pPr>
      <w:rPr>
        <w:rFonts w:ascii="Times New Roman" w:eastAsia="Times New Roman" w:hAnsi="Times New Roman" w:cs="Times New Roman"/>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40012B0"/>
    <w:multiLevelType w:val="hybridMultilevel"/>
    <w:tmpl w:val="E170291E"/>
    <w:lvl w:ilvl="0" w:tplc="B596C8A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B76689A"/>
    <w:multiLevelType w:val="multilevel"/>
    <w:tmpl w:val="9CD419EA"/>
    <w:lvl w:ilvl="0">
      <w:start w:val="1"/>
      <w:numFmt w:val="decimal"/>
      <w:suff w:val="space"/>
      <w:lvlText w:val="%1."/>
      <w:lvlJc w:val="left"/>
      <w:pPr>
        <w:ind w:left="0" w:firstLine="0"/>
      </w:pPr>
      <w:rPr>
        <w:rFonts w:cs="Times New Roman" w:hint="default"/>
        <w:b w:val="0"/>
        <w:sz w:val="20"/>
        <w:szCs w:val="20"/>
      </w:rPr>
    </w:lvl>
    <w:lvl w:ilvl="1">
      <w:start w:val="1"/>
      <w:numFmt w:val="decimal"/>
      <w:lvlText w:val="%2."/>
      <w:lvlJc w:val="left"/>
      <w:pPr>
        <w:tabs>
          <w:tab w:val="num" w:pos="360"/>
        </w:tabs>
        <w:ind w:left="0" w:firstLine="0"/>
      </w:pPr>
      <w:rPr>
        <w:rFonts w:cs="Times New Roman" w:hint="default"/>
        <w:b w:val="0"/>
      </w:rPr>
    </w:lvl>
    <w:lvl w:ilvl="2">
      <w:start w:val="1"/>
      <w:numFmt w:val="decimal"/>
      <w:lvlText w:val="%3."/>
      <w:lvlJc w:val="left"/>
      <w:pPr>
        <w:tabs>
          <w:tab w:val="num" w:pos="360"/>
        </w:tabs>
        <w:ind w:left="0" w:firstLine="0"/>
      </w:pPr>
      <w:rPr>
        <w:rFonts w:cs="Times New Roman" w:hint="default"/>
        <w:i w:val="0"/>
      </w:rPr>
    </w:lvl>
    <w:lvl w:ilvl="3">
      <w:start w:val="1"/>
      <w:numFmt w:val="decimal"/>
      <w:lvlText w:val="(%4)"/>
      <w:lvlJc w:val="left"/>
      <w:pPr>
        <w:tabs>
          <w:tab w:val="num" w:pos="360"/>
        </w:tabs>
        <w:ind w:left="0" w:firstLine="0"/>
      </w:pPr>
      <w:rPr>
        <w:rFonts w:ascii="Times New Roman" w:eastAsia="Times New Roman" w:hAnsi="Times New Roman" w:cs="Times New Roman"/>
        <w:b/>
      </w:rPr>
    </w:lvl>
    <w:lvl w:ilvl="4">
      <w:start w:val="1"/>
      <w:numFmt w:val="decimal"/>
      <w:lvlText w:val="(%5)"/>
      <w:lvlJc w:val="left"/>
      <w:pPr>
        <w:tabs>
          <w:tab w:val="num" w:pos="360"/>
        </w:tabs>
        <w:ind w:left="0" w:firstLine="0"/>
      </w:pPr>
      <w:rPr>
        <w:rFonts w:ascii="Times New Roman" w:eastAsia="Times New Roman" w:hAnsi="Times New Roman" w:cs="Times New Roman"/>
        <w:b/>
      </w:rPr>
    </w:lvl>
    <w:lvl w:ilvl="5">
      <w:start w:val="1"/>
      <w:numFmt w:val="decimal"/>
      <w:lvlText w:val="%6."/>
      <w:lvlJc w:val="left"/>
      <w:pPr>
        <w:tabs>
          <w:tab w:val="num" w:pos="360"/>
        </w:tabs>
        <w:ind w:left="0" w:firstLine="0"/>
      </w:pPr>
      <w:rPr>
        <w:rFonts w:cs="Times New Roman" w:hint="default"/>
        <w:i w:val="0"/>
      </w:rPr>
    </w:lvl>
    <w:lvl w:ilvl="6">
      <w:start w:val="1"/>
      <w:numFmt w:val="decimal"/>
      <w:lvlText w:val="%7."/>
      <w:lvlJc w:val="left"/>
      <w:pPr>
        <w:tabs>
          <w:tab w:val="num" w:pos="360"/>
        </w:tabs>
        <w:ind w:left="0" w:firstLine="0"/>
      </w:pPr>
      <w:rPr>
        <w:rFonts w:cs="Times New Roman" w:hint="default"/>
      </w:rPr>
    </w:lvl>
    <w:lvl w:ilvl="7">
      <w:start w:val="1"/>
      <w:numFmt w:val="decimal"/>
      <w:lvlText w:val="%8."/>
      <w:lvlJc w:val="left"/>
      <w:pPr>
        <w:tabs>
          <w:tab w:val="num" w:pos="360"/>
        </w:tabs>
        <w:ind w:left="0" w:firstLine="0"/>
      </w:pPr>
      <w:rPr>
        <w:rFonts w:cs="Times New Roman" w:hint="default"/>
      </w:rPr>
    </w:lvl>
    <w:lvl w:ilvl="8">
      <w:start w:val="1"/>
      <w:numFmt w:val="decimal"/>
      <w:lvlText w:val="%9."/>
      <w:lvlJc w:val="left"/>
      <w:pPr>
        <w:tabs>
          <w:tab w:val="num" w:pos="0"/>
        </w:tabs>
        <w:ind w:left="0" w:firstLine="0"/>
      </w:pPr>
      <w:rPr>
        <w:rFonts w:cs="Times New Roman" w:hint="default"/>
      </w:rPr>
    </w:lvl>
  </w:abstractNum>
  <w:abstractNum w:abstractNumId="16">
    <w:nsid w:val="71B6204A"/>
    <w:multiLevelType w:val="multilevel"/>
    <w:tmpl w:val="D444CCE0"/>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58122E2"/>
    <w:multiLevelType w:val="multilevel"/>
    <w:tmpl w:val="FB463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6055EED"/>
    <w:multiLevelType w:val="multilevel"/>
    <w:tmpl w:val="CCCA1D5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68A6ED5"/>
    <w:multiLevelType w:val="hybridMultilevel"/>
    <w:tmpl w:val="53DC8FE6"/>
    <w:lvl w:ilvl="0" w:tplc="CBD899CE">
      <w:start w:val="2"/>
      <w:numFmt w:val="lowerLetter"/>
      <w:lvlText w:val="(%1)"/>
      <w:lvlJc w:val="left"/>
      <w:pPr>
        <w:ind w:left="387" w:hanging="360"/>
      </w:pPr>
      <w:rPr>
        <w:rFonts w:hint="default"/>
        <w:b/>
        <w:bCs/>
      </w:rPr>
    </w:lvl>
    <w:lvl w:ilvl="1" w:tplc="08090019" w:tentative="1">
      <w:start w:val="1"/>
      <w:numFmt w:val="lowerLetter"/>
      <w:lvlText w:val="%2."/>
      <w:lvlJc w:val="left"/>
      <w:pPr>
        <w:ind w:left="1107" w:hanging="360"/>
      </w:pPr>
    </w:lvl>
    <w:lvl w:ilvl="2" w:tplc="0809001B" w:tentative="1">
      <w:start w:val="1"/>
      <w:numFmt w:val="lowerRoman"/>
      <w:lvlText w:val="%3."/>
      <w:lvlJc w:val="right"/>
      <w:pPr>
        <w:ind w:left="1827" w:hanging="180"/>
      </w:pPr>
    </w:lvl>
    <w:lvl w:ilvl="3" w:tplc="0809000F" w:tentative="1">
      <w:start w:val="1"/>
      <w:numFmt w:val="decimal"/>
      <w:lvlText w:val="%4."/>
      <w:lvlJc w:val="left"/>
      <w:pPr>
        <w:ind w:left="2547" w:hanging="360"/>
      </w:pPr>
    </w:lvl>
    <w:lvl w:ilvl="4" w:tplc="08090019" w:tentative="1">
      <w:start w:val="1"/>
      <w:numFmt w:val="lowerLetter"/>
      <w:lvlText w:val="%5."/>
      <w:lvlJc w:val="left"/>
      <w:pPr>
        <w:ind w:left="3267" w:hanging="360"/>
      </w:pPr>
    </w:lvl>
    <w:lvl w:ilvl="5" w:tplc="0809001B" w:tentative="1">
      <w:start w:val="1"/>
      <w:numFmt w:val="lowerRoman"/>
      <w:lvlText w:val="%6."/>
      <w:lvlJc w:val="right"/>
      <w:pPr>
        <w:ind w:left="3987" w:hanging="180"/>
      </w:pPr>
    </w:lvl>
    <w:lvl w:ilvl="6" w:tplc="0809000F" w:tentative="1">
      <w:start w:val="1"/>
      <w:numFmt w:val="decimal"/>
      <w:lvlText w:val="%7."/>
      <w:lvlJc w:val="left"/>
      <w:pPr>
        <w:ind w:left="4707" w:hanging="360"/>
      </w:pPr>
    </w:lvl>
    <w:lvl w:ilvl="7" w:tplc="08090019" w:tentative="1">
      <w:start w:val="1"/>
      <w:numFmt w:val="lowerLetter"/>
      <w:lvlText w:val="%8."/>
      <w:lvlJc w:val="left"/>
      <w:pPr>
        <w:ind w:left="5427" w:hanging="360"/>
      </w:pPr>
    </w:lvl>
    <w:lvl w:ilvl="8" w:tplc="0809001B" w:tentative="1">
      <w:start w:val="1"/>
      <w:numFmt w:val="lowerRoman"/>
      <w:lvlText w:val="%9."/>
      <w:lvlJc w:val="right"/>
      <w:pPr>
        <w:ind w:left="6147" w:hanging="180"/>
      </w:pPr>
    </w:lvl>
  </w:abstractNum>
  <w:abstractNum w:abstractNumId="20">
    <w:nsid w:val="782E4B1E"/>
    <w:multiLevelType w:val="hybridMultilevel"/>
    <w:tmpl w:val="F58695AE"/>
    <w:lvl w:ilvl="0" w:tplc="AE1AA014">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2302E9"/>
    <w:multiLevelType w:val="hybridMultilevel"/>
    <w:tmpl w:val="6ADE67B6"/>
    <w:lvl w:ilvl="0" w:tplc="0122D1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7"/>
  </w:num>
  <w:num w:numId="3">
    <w:abstractNumId w:val="16"/>
  </w:num>
  <w:num w:numId="4">
    <w:abstractNumId w:val="3"/>
  </w:num>
  <w:num w:numId="5">
    <w:abstractNumId w:val="17"/>
  </w:num>
  <w:num w:numId="6">
    <w:abstractNumId w:val="9"/>
  </w:num>
  <w:num w:numId="7">
    <w:abstractNumId w:val="18"/>
  </w:num>
  <w:num w:numId="8">
    <w:abstractNumId w:val="2"/>
  </w:num>
  <w:num w:numId="9">
    <w:abstractNumId w:val="5"/>
  </w:num>
  <w:num w:numId="10">
    <w:abstractNumId w:val="8"/>
  </w:num>
  <w:num w:numId="11">
    <w:abstractNumId w:val="12"/>
  </w:num>
  <w:num w:numId="12">
    <w:abstractNumId w:val="20"/>
  </w:num>
  <w:num w:numId="13">
    <w:abstractNumId w:val="14"/>
  </w:num>
  <w:num w:numId="14">
    <w:abstractNumId w:val="19"/>
  </w:num>
  <w:num w:numId="15">
    <w:abstractNumId w:val="0"/>
  </w:num>
  <w:num w:numId="16">
    <w:abstractNumId w:val="15"/>
  </w:num>
  <w:num w:numId="17">
    <w:abstractNumId w:val="11"/>
  </w:num>
  <w:num w:numId="18">
    <w:abstractNumId w:val="1"/>
  </w:num>
  <w:num w:numId="19">
    <w:abstractNumId w:val="6"/>
  </w:num>
  <w:num w:numId="20">
    <w:abstractNumId w:val="21"/>
  </w:num>
  <w:num w:numId="21">
    <w:abstractNumId w:val="10"/>
  </w:num>
  <w:num w:numId="22">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08"/>
  <w:hyphenationZone w:val="425"/>
  <w:characterSpacingControl w:val="doNotCompress"/>
  <w:footnotePr>
    <w:footnote w:id="0"/>
    <w:footnote w:id="1"/>
  </w:footnotePr>
  <w:endnotePr>
    <w:endnote w:id="0"/>
    <w:endnote w:id="1"/>
  </w:endnotePr>
  <w:compat>
    <w:useFELayout/>
  </w:compat>
  <w:rsids>
    <w:rsidRoot w:val="004D6276"/>
    <w:rsid w:val="000000B5"/>
    <w:rsid w:val="0000025F"/>
    <w:rsid w:val="000007A2"/>
    <w:rsid w:val="0000126F"/>
    <w:rsid w:val="00005AB1"/>
    <w:rsid w:val="00010D1C"/>
    <w:rsid w:val="00011DE5"/>
    <w:rsid w:val="00012287"/>
    <w:rsid w:val="00013D30"/>
    <w:rsid w:val="00014EED"/>
    <w:rsid w:val="000164E4"/>
    <w:rsid w:val="00017D7E"/>
    <w:rsid w:val="0002265C"/>
    <w:rsid w:val="000235BE"/>
    <w:rsid w:val="00030481"/>
    <w:rsid w:val="0003204B"/>
    <w:rsid w:val="0003383E"/>
    <w:rsid w:val="0003390F"/>
    <w:rsid w:val="0003396A"/>
    <w:rsid w:val="00034012"/>
    <w:rsid w:val="00034C21"/>
    <w:rsid w:val="00035A72"/>
    <w:rsid w:val="00035BD8"/>
    <w:rsid w:val="00037D0D"/>
    <w:rsid w:val="00042736"/>
    <w:rsid w:val="000466B7"/>
    <w:rsid w:val="0004720A"/>
    <w:rsid w:val="00050DA0"/>
    <w:rsid w:val="00051BDF"/>
    <w:rsid w:val="0005421A"/>
    <w:rsid w:val="000543A8"/>
    <w:rsid w:val="00056BB6"/>
    <w:rsid w:val="00056BFE"/>
    <w:rsid w:val="0006132A"/>
    <w:rsid w:val="00061BD5"/>
    <w:rsid w:val="00064216"/>
    <w:rsid w:val="0006476B"/>
    <w:rsid w:val="00065BC6"/>
    <w:rsid w:val="00066C81"/>
    <w:rsid w:val="000708FC"/>
    <w:rsid w:val="00070A60"/>
    <w:rsid w:val="00070F52"/>
    <w:rsid w:val="000710A6"/>
    <w:rsid w:val="00074012"/>
    <w:rsid w:val="000766BC"/>
    <w:rsid w:val="00076DAA"/>
    <w:rsid w:val="0008042B"/>
    <w:rsid w:val="00080659"/>
    <w:rsid w:val="0008155C"/>
    <w:rsid w:val="00082228"/>
    <w:rsid w:val="000830E1"/>
    <w:rsid w:val="00085B22"/>
    <w:rsid w:val="0009223F"/>
    <w:rsid w:val="00093A35"/>
    <w:rsid w:val="000A1F0B"/>
    <w:rsid w:val="000A27A6"/>
    <w:rsid w:val="000A37A7"/>
    <w:rsid w:val="000A3FFB"/>
    <w:rsid w:val="000A470F"/>
    <w:rsid w:val="000A67CC"/>
    <w:rsid w:val="000A67F8"/>
    <w:rsid w:val="000B036E"/>
    <w:rsid w:val="000B17A0"/>
    <w:rsid w:val="000B23BC"/>
    <w:rsid w:val="000B397A"/>
    <w:rsid w:val="000B3C93"/>
    <w:rsid w:val="000B5F60"/>
    <w:rsid w:val="000B66E9"/>
    <w:rsid w:val="000B6969"/>
    <w:rsid w:val="000B731B"/>
    <w:rsid w:val="000C16B4"/>
    <w:rsid w:val="000C1CC6"/>
    <w:rsid w:val="000C39E5"/>
    <w:rsid w:val="000C6023"/>
    <w:rsid w:val="000D2BA8"/>
    <w:rsid w:val="000D3636"/>
    <w:rsid w:val="000D5845"/>
    <w:rsid w:val="000D739C"/>
    <w:rsid w:val="000D757D"/>
    <w:rsid w:val="000D7A29"/>
    <w:rsid w:val="000E089A"/>
    <w:rsid w:val="000F36D4"/>
    <w:rsid w:val="000F6C6F"/>
    <w:rsid w:val="00100A1E"/>
    <w:rsid w:val="00103E71"/>
    <w:rsid w:val="00104FBB"/>
    <w:rsid w:val="00105DCD"/>
    <w:rsid w:val="00112641"/>
    <w:rsid w:val="0011315E"/>
    <w:rsid w:val="0011330C"/>
    <w:rsid w:val="00113987"/>
    <w:rsid w:val="00113D45"/>
    <w:rsid w:val="00113E50"/>
    <w:rsid w:val="00115632"/>
    <w:rsid w:val="00115B8C"/>
    <w:rsid w:val="00116BEA"/>
    <w:rsid w:val="001171E1"/>
    <w:rsid w:val="00120843"/>
    <w:rsid w:val="001214F8"/>
    <w:rsid w:val="001217AD"/>
    <w:rsid w:val="00122901"/>
    <w:rsid w:val="0012458A"/>
    <w:rsid w:val="001305D8"/>
    <w:rsid w:val="00131BB9"/>
    <w:rsid w:val="0013307A"/>
    <w:rsid w:val="00133A1D"/>
    <w:rsid w:val="001349D3"/>
    <w:rsid w:val="00134D47"/>
    <w:rsid w:val="001354C8"/>
    <w:rsid w:val="001359BB"/>
    <w:rsid w:val="00136588"/>
    <w:rsid w:val="0013757C"/>
    <w:rsid w:val="001407A2"/>
    <w:rsid w:val="001504F5"/>
    <w:rsid w:val="0015181A"/>
    <w:rsid w:val="00151BA4"/>
    <w:rsid w:val="0015291C"/>
    <w:rsid w:val="0016505B"/>
    <w:rsid w:val="001655CB"/>
    <w:rsid w:val="00167A46"/>
    <w:rsid w:val="001717D0"/>
    <w:rsid w:val="00171909"/>
    <w:rsid w:val="00171AD8"/>
    <w:rsid w:val="00173580"/>
    <w:rsid w:val="001749B7"/>
    <w:rsid w:val="0017515B"/>
    <w:rsid w:val="001764DB"/>
    <w:rsid w:val="00177208"/>
    <w:rsid w:val="00180B17"/>
    <w:rsid w:val="00183F92"/>
    <w:rsid w:val="00185C8B"/>
    <w:rsid w:val="0018625D"/>
    <w:rsid w:val="00186CE3"/>
    <w:rsid w:val="00186D65"/>
    <w:rsid w:val="001870D0"/>
    <w:rsid w:val="00187952"/>
    <w:rsid w:val="0019009A"/>
    <w:rsid w:val="001910D1"/>
    <w:rsid w:val="00191CC8"/>
    <w:rsid w:val="00192C7B"/>
    <w:rsid w:val="00195970"/>
    <w:rsid w:val="001A24B5"/>
    <w:rsid w:val="001A7E50"/>
    <w:rsid w:val="001A7ED1"/>
    <w:rsid w:val="001B0FF5"/>
    <w:rsid w:val="001B1B20"/>
    <w:rsid w:val="001B20A3"/>
    <w:rsid w:val="001B3E79"/>
    <w:rsid w:val="001B3E84"/>
    <w:rsid w:val="001B43C3"/>
    <w:rsid w:val="001B5179"/>
    <w:rsid w:val="001B6A3B"/>
    <w:rsid w:val="001C0DD1"/>
    <w:rsid w:val="001C39D5"/>
    <w:rsid w:val="001C6EFF"/>
    <w:rsid w:val="001C738A"/>
    <w:rsid w:val="001C7E0B"/>
    <w:rsid w:val="001D0391"/>
    <w:rsid w:val="001D1913"/>
    <w:rsid w:val="001D3442"/>
    <w:rsid w:val="001D349F"/>
    <w:rsid w:val="001D5B2B"/>
    <w:rsid w:val="001E0676"/>
    <w:rsid w:val="001E0F37"/>
    <w:rsid w:val="001E1BDD"/>
    <w:rsid w:val="001E6444"/>
    <w:rsid w:val="001E785D"/>
    <w:rsid w:val="001F0423"/>
    <w:rsid w:val="001F2C98"/>
    <w:rsid w:val="001F3860"/>
    <w:rsid w:val="001F404A"/>
    <w:rsid w:val="001F74CF"/>
    <w:rsid w:val="001F7CCC"/>
    <w:rsid w:val="00200CFC"/>
    <w:rsid w:val="00200D42"/>
    <w:rsid w:val="002015F9"/>
    <w:rsid w:val="0020275A"/>
    <w:rsid w:val="00202B03"/>
    <w:rsid w:val="00205378"/>
    <w:rsid w:val="00205D89"/>
    <w:rsid w:val="0020631D"/>
    <w:rsid w:val="00207D6E"/>
    <w:rsid w:val="00213956"/>
    <w:rsid w:val="0021567E"/>
    <w:rsid w:val="0021779C"/>
    <w:rsid w:val="00217BDF"/>
    <w:rsid w:val="002233CD"/>
    <w:rsid w:val="002243CB"/>
    <w:rsid w:val="00225181"/>
    <w:rsid w:val="002254FC"/>
    <w:rsid w:val="00225858"/>
    <w:rsid w:val="00230E2F"/>
    <w:rsid w:val="002320C2"/>
    <w:rsid w:val="002324A1"/>
    <w:rsid w:val="00233CE7"/>
    <w:rsid w:val="00234350"/>
    <w:rsid w:val="00235101"/>
    <w:rsid w:val="00236F1E"/>
    <w:rsid w:val="00237B8D"/>
    <w:rsid w:val="00237C67"/>
    <w:rsid w:val="002441FB"/>
    <w:rsid w:val="00247C61"/>
    <w:rsid w:val="002533BF"/>
    <w:rsid w:val="00253631"/>
    <w:rsid w:val="0025426B"/>
    <w:rsid w:val="00256C4C"/>
    <w:rsid w:val="002600A1"/>
    <w:rsid w:val="0026016B"/>
    <w:rsid w:val="00260FAC"/>
    <w:rsid w:val="00271029"/>
    <w:rsid w:val="002710ED"/>
    <w:rsid w:val="00271B59"/>
    <w:rsid w:val="00272606"/>
    <w:rsid w:val="00272E5E"/>
    <w:rsid w:val="00274B36"/>
    <w:rsid w:val="0027532A"/>
    <w:rsid w:val="00281472"/>
    <w:rsid w:val="0028193D"/>
    <w:rsid w:val="0028298C"/>
    <w:rsid w:val="00284ED4"/>
    <w:rsid w:val="002865F2"/>
    <w:rsid w:val="00287889"/>
    <w:rsid w:val="00287CD5"/>
    <w:rsid w:val="00290CCA"/>
    <w:rsid w:val="00291966"/>
    <w:rsid w:val="00291D0B"/>
    <w:rsid w:val="00293893"/>
    <w:rsid w:val="00293B31"/>
    <w:rsid w:val="00294F3D"/>
    <w:rsid w:val="00296E93"/>
    <w:rsid w:val="00297B78"/>
    <w:rsid w:val="002A26B5"/>
    <w:rsid w:val="002A3C46"/>
    <w:rsid w:val="002A5B76"/>
    <w:rsid w:val="002A5D87"/>
    <w:rsid w:val="002A5F17"/>
    <w:rsid w:val="002A6666"/>
    <w:rsid w:val="002B30BC"/>
    <w:rsid w:val="002B3DB6"/>
    <w:rsid w:val="002B447F"/>
    <w:rsid w:val="002B58B0"/>
    <w:rsid w:val="002B5F86"/>
    <w:rsid w:val="002B6711"/>
    <w:rsid w:val="002C089C"/>
    <w:rsid w:val="002C0A7A"/>
    <w:rsid w:val="002C1C65"/>
    <w:rsid w:val="002C52F6"/>
    <w:rsid w:val="002D2D26"/>
    <w:rsid w:val="002D3D7B"/>
    <w:rsid w:val="002D4289"/>
    <w:rsid w:val="002D4ED6"/>
    <w:rsid w:val="002D4EE1"/>
    <w:rsid w:val="002D765C"/>
    <w:rsid w:val="002D7CF7"/>
    <w:rsid w:val="002E042C"/>
    <w:rsid w:val="002E2808"/>
    <w:rsid w:val="002E4BFD"/>
    <w:rsid w:val="002E4C79"/>
    <w:rsid w:val="002F44FB"/>
    <w:rsid w:val="00300425"/>
    <w:rsid w:val="003004A2"/>
    <w:rsid w:val="00302780"/>
    <w:rsid w:val="00302AA5"/>
    <w:rsid w:val="0030614E"/>
    <w:rsid w:val="003068A0"/>
    <w:rsid w:val="00310862"/>
    <w:rsid w:val="00312B36"/>
    <w:rsid w:val="00313DDC"/>
    <w:rsid w:val="00314AE5"/>
    <w:rsid w:val="00314E28"/>
    <w:rsid w:val="00315B87"/>
    <w:rsid w:val="00316A93"/>
    <w:rsid w:val="0031729C"/>
    <w:rsid w:val="003214AA"/>
    <w:rsid w:val="00322751"/>
    <w:rsid w:val="003229F8"/>
    <w:rsid w:val="00325383"/>
    <w:rsid w:val="00330266"/>
    <w:rsid w:val="003310D8"/>
    <w:rsid w:val="00333709"/>
    <w:rsid w:val="003337C7"/>
    <w:rsid w:val="0033392D"/>
    <w:rsid w:val="00334626"/>
    <w:rsid w:val="00334879"/>
    <w:rsid w:val="00337E3E"/>
    <w:rsid w:val="0034484B"/>
    <w:rsid w:val="00344C0C"/>
    <w:rsid w:val="003459D2"/>
    <w:rsid w:val="00347D38"/>
    <w:rsid w:val="00351165"/>
    <w:rsid w:val="00352C3C"/>
    <w:rsid w:val="0035592A"/>
    <w:rsid w:val="00356EAA"/>
    <w:rsid w:val="0036035C"/>
    <w:rsid w:val="003603C8"/>
    <w:rsid w:val="003610A7"/>
    <w:rsid w:val="00361247"/>
    <w:rsid w:val="003620C9"/>
    <w:rsid w:val="00363077"/>
    <w:rsid w:val="00364158"/>
    <w:rsid w:val="003656A9"/>
    <w:rsid w:val="003657C4"/>
    <w:rsid w:val="00365F78"/>
    <w:rsid w:val="00366B18"/>
    <w:rsid w:val="00366DFE"/>
    <w:rsid w:val="003716FC"/>
    <w:rsid w:val="0037182F"/>
    <w:rsid w:val="00373B28"/>
    <w:rsid w:val="00381788"/>
    <w:rsid w:val="00382B8F"/>
    <w:rsid w:val="003845BB"/>
    <w:rsid w:val="0038597C"/>
    <w:rsid w:val="003906E3"/>
    <w:rsid w:val="00390B2A"/>
    <w:rsid w:val="00390F8B"/>
    <w:rsid w:val="0039138B"/>
    <w:rsid w:val="00391940"/>
    <w:rsid w:val="003925DC"/>
    <w:rsid w:val="00392886"/>
    <w:rsid w:val="00392F22"/>
    <w:rsid w:val="00397959"/>
    <w:rsid w:val="003A17FB"/>
    <w:rsid w:val="003B0294"/>
    <w:rsid w:val="003B0A0A"/>
    <w:rsid w:val="003B26EF"/>
    <w:rsid w:val="003B3443"/>
    <w:rsid w:val="003B4478"/>
    <w:rsid w:val="003B58B8"/>
    <w:rsid w:val="003B5CE6"/>
    <w:rsid w:val="003B67DB"/>
    <w:rsid w:val="003C4073"/>
    <w:rsid w:val="003C7914"/>
    <w:rsid w:val="003C7CE5"/>
    <w:rsid w:val="003D0D4A"/>
    <w:rsid w:val="003D368F"/>
    <w:rsid w:val="003D3962"/>
    <w:rsid w:val="003E0CB6"/>
    <w:rsid w:val="003E0CE7"/>
    <w:rsid w:val="003E35D1"/>
    <w:rsid w:val="003E4FAC"/>
    <w:rsid w:val="003E591E"/>
    <w:rsid w:val="003F1871"/>
    <w:rsid w:val="003F5271"/>
    <w:rsid w:val="003F5E5F"/>
    <w:rsid w:val="003F6057"/>
    <w:rsid w:val="0040205B"/>
    <w:rsid w:val="0040209D"/>
    <w:rsid w:val="0040347A"/>
    <w:rsid w:val="004078F7"/>
    <w:rsid w:val="004116E8"/>
    <w:rsid w:val="00413584"/>
    <w:rsid w:val="004168EA"/>
    <w:rsid w:val="00417C70"/>
    <w:rsid w:val="00420DD1"/>
    <w:rsid w:val="0042232D"/>
    <w:rsid w:val="00424B9F"/>
    <w:rsid w:val="0042526D"/>
    <w:rsid w:val="004259B5"/>
    <w:rsid w:val="00430880"/>
    <w:rsid w:val="00430C18"/>
    <w:rsid w:val="00430FD9"/>
    <w:rsid w:val="0043242D"/>
    <w:rsid w:val="004324DA"/>
    <w:rsid w:val="00434875"/>
    <w:rsid w:val="0043487D"/>
    <w:rsid w:val="004356D0"/>
    <w:rsid w:val="0044216C"/>
    <w:rsid w:val="004439FF"/>
    <w:rsid w:val="00446922"/>
    <w:rsid w:val="00447FA0"/>
    <w:rsid w:val="0045089D"/>
    <w:rsid w:val="004518D5"/>
    <w:rsid w:val="00451A9A"/>
    <w:rsid w:val="00460064"/>
    <w:rsid w:val="004600C7"/>
    <w:rsid w:val="00462930"/>
    <w:rsid w:val="004670A8"/>
    <w:rsid w:val="004705C5"/>
    <w:rsid w:val="00473E70"/>
    <w:rsid w:val="00477BED"/>
    <w:rsid w:val="0048257F"/>
    <w:rsid w:val="0048291E"/>
    <w:rsid w:val="00484373"/>
    <w:rsid w:val="00484ABB"/>
    <w:rsid w:val="0048524F"/>
    <w:rsid w:val="00486AA0"/>
    <w:rsid w:val="004874BC"/>
    <w:rsid w:val="00487545"/>
    <w:rsid w:val="00490EC0"/>
    <w:rsid w:val="004910CD"/>
    <w:rsid w:val="00491531"/>
    <w:rsid w:val="004942AD"/>
    <w:rsid w:val="00497688"/>
    <w:rsid w:val="004A06B6"/>
    <w:rsid w:val="004A2972"/>
    <w:rsid w:val="004A2C05"/>
    <w:rsid w:val="004A327F"/>
    <w:rsid w:val="004A3609"/>
    <w:rsid w:val="004B0398"/>
    <w:rsid w:val="004B07CC"/>
    <w:rsid w:val="004B0E9C"/>
    <w:rsid w:val="004B25DE"/>
    <w:rsid w:val="004B3D6B"/>
    <w:rsid w:val="004B5F38"/>
    <w:rsid w:val="004B603E"/>
    <w:rsid w:val="004B6988"/>
    <w:rsid w:val="004C00FC"/>
    <w:rsid w:val="004C0255"/>
    <w:rsid w:val="004C1639"/>
    <w:rsid w:val="004C1D99"/>
    <w:rsid w:val="004C5388"/>
    <w:rsid w:val="004C56D5"/>
    <w:rsid w:val="004C6B28"/>
    <w:rsid w:val="004C7D28"/>
    <w:rsid w:val="004D1738"/>
    <w:rsid w:val="004D1C0F"/>
    <w:rsid w:val="004D33D8"/>
    <w:rsid w:val="004D6276"/>
    <w:rsid w:val="004E08B6"/>
    <w:rsid w:val="004E2C14"/>
    <w:rsid w:val="004E369E"/>
    <w:rsid w:val="004E4D9B"/>
    <w:rsid w:val="004E4DC5"/>
    <w:rsid w:val="004E6037"/>
    <w:rsid w:val="004F2D27"/>
    <w:rsid w:val="004F2D5E"/>
    <w:rsid w:val="004F3441"/>
    <w:rsid w:val="004F503F"/>
    <w:rsid w:val="004F583C"/>
    <w:rsid w:val="004F657F"/>
    <w:rsid w:val="00500ECF"/>
    <w:rsid w:val="00501099"/>
    <w:rsid w:val="00502E71"/>
    <w:rsid w:val="005032AE"/>
    <w:rsid w:val="00503B44"/>
    <w:rsid w:val="0050555C"/>
    <w:rsid w:val="005129C4"/>
    <w:rsid w:val="00512FC0"/>
    <w:rsid w:val="0051311C"/>
    <w:rsid w:val="00514041"/>
    <w:rsid w:val="00514B54"/>
    <w:rsid w:val="0051562E"/>
    <w:rsid w:val="0051729E"/>
    <w:rsid w:val="00517616"/>
    <w:rsid w:val="00517F47"/>
    <w:rsid w:val="00520307"/>
    <w:rsid w:val="005205D1"/>
    <w:rsid w:val="00521D91"/>
    <w:rsid w:val="00521E52"/>
    <w:rsid w:val="00523BE0"/>
    <w:rsid w:val="0052400D"/>
    <w:rsid w:val="0053151C"/>
    <w:rsid w:val="00531DBE"/>
    <w:rsid w:val="0053257B"/>
    <w:rsid w:val="00532CBE"/>
    <w:rsid w:val="005355D2"/>
    <w:rsid w:val="00540C89"/>
    <w:rsid w:val="005412C2"/>
    <w:rsid w:val="00542A48"/>
    <w:rsid w:val="0054441D"/>
    <w:rsid w:val="0054492B"/>
    <w:rsid w:val="00545818"/>
    <w:rsid w:val="0054684B"/>
    <w:rsid w:val="00550722"/>
    <w:rsid w:val="00550CCB"/>
    <w:rsid w:val="00550CDF"/>
    <w:rsid w:val="00550F4F"/>
    <w:rsid w:val="00551996"/>
    <w:rsid w:val="005523E2"/>
    <w:rsid w:val="00552A58"/>
    <w:rsid w:val="00553927"/>
    <w:rsid w:val="00553EC4"/>
    <w:rsid w:val="00553ECD"/>
    <w:rsid w:val="00554A10"/>
    <w:rsid w:val="00554E73"/>
    <w:rsid w:val="00555665"/>
    <w:rsid w:val="00560E82"/>
    <w:rsid w:val="005611BC"/>
    <w:rsid w:val="0056419B"/>
    <w:rsid w:val="00564E78"/>
    <w:rsid w:val="00565D27"/>
    <w:rsid w:val="00566494"/>
    <w:rsid w:val="00567CD3"/>
    <w:rsid w:val="00570ADF"/>
    <w:rsid w:val="00573F5F"/>
    <w:rsid w:val="005757F7"/>
    <w:rsid w:val="00576AB0"/>
    <w:rsid w:val="00577349"/>
    <w:rsid w:val="0057751C"/>
    <w:rsid w:val="005813F3"/>
    <w:rsid w:val="0058155D"/>
    <w:rsid w:val="00581C06"/>
    <w:rsid w:val="00581EC8"/>
    <w:rsid w:val="00582138"/>
    <w:rsid w:val="005838BC"/>
    <w:rsid w:val="00584B16"/>
    <w:rsid w:val="00587D60"/>
    <w:rsid w:val="00590E3B"/>
    <w:rsid w:val="00591662"/>
    <w:rsid w:val="00592926"/>
    <w:rsid w:val="00593F6F"/>
    <w:rsid w:val="00595050"/>
    <w:rsid w:val="005A00FC"/>
    <w:rsid w:val="005A18B6"/>
    <w:rsid w:val="005A28FE"/>
    <w:rsid w:val="005A3AEB"/>
    <w:rsid w:val="005A5DE6"/>
    <w:rsid w:val="005A64A2"/>
    <w:rsid w:val="005B0ACF"/>
    <w:rsid w:val="005B1A12"/>
    <w:rsid w:val="005B1FD9"/>
    <w:rsid w:val="005B278C"/>
    <w:rsid w:val="005B3FFC"/>
    <w:rsid w:val="005C010A"/>
    <w:rsid w:val="005C2D52"/>
    <w:rsid w:val="005C3C3E"/>
    <w:rsid w:val="005C4BDC"/>
    <w:rsid w:val="005C56BB"/>
    <w:rsid w:val="005C61FC"/>
    <w:rsid w:val="005D00D7"/>
    <w:rsid w:val="005D097D"/>
    <w:rsid w:val="005D2084"/>
    <w:rsid w:val="005D44A5"/>
    <w:rsid w:val="005D4A24"/>
    <w:rsid w:val="005D5099"/>
    <w:rsid w:val="005D537E"/>
    <w:rsid w:val="005D6716"/>
    <w:rsid w:val="005D6D79"/>
    <w:rsid w:val="005D6FEB"/>
    <w:rsid w:val="005D7726"/>
    <w:rsid w:val="005E07C2"/>
    <w:rsid w:val="005E161C"/>
    <w:rsid w:val="005E22A7"/>
    <w:rsid w:val="005E2595"/>
    <w:rsid w:val="005E2E2A"/>
    <w:rsid w:val="005E38D8"/>
    <w:rsid w:val="005E413E"/>
    <w:rsid w:val="005E7D56"/>
    <w:rsid w:val="005E7F37"/>
    <w:rsid w:val="005F12B4"/>
    <w:rsid w:val="005F208F"/>
    <w:rsid w:val="005F3B99"/>
    <w:rsid w:val="005F4AC6"/>
    <w:rsid w:val="005F54B7"/>
    <w:rsid w:val="00602897"/>
    <w:rsid w:val="00603D28"/>
    <w:rsid w:val="0060558D"/>
    <w:rsid w:val="00610AAB"/>
    <w:rsid w:val="006137E9"/>
    <w:rsid w:val="0061517D"/>
    <w:rsid w:val="00620316"/>
    <w:rsid w:val="006210E3"/>
    <w:rsid w:val="006214E5"/>
    <w:rsid w:val="0062265C"/>
    <w:rsid w:val="00623D8D"/>
    <w:rsid w:val="006256F9"/>
    <w:rsid w:val="00627CD4"/>
    <w:rsid w:val="0063035E"/>
    <w:rsid w:val="0063049F"/>
    <w:rsid w:val="00630A47"/>
    <w:rsid w:val="00632143"/>
    <w:rsid w:val="006322F9"/>
    <w:rsid w:val="00632E5D"/>
    <w:rsid w:val="0063370C"/>
    <w:rsid w:val="00634808"/>
    <w:rsid w:val="00634B14"/>
    <w:rsid w:val="00636151"/>
    <w:rsid w:val="006410A7"/>
    <w:rsid w:val="0064227D"/>
    <w:rsid w:val="00646424"/>
    <w:rsid w:val="00650C18"/>
    <w:rsid w:val="00651252"/>
    <w:rsid w:val="00652912"/>
    <w:rsid w:val="00652D7E"/>
    <w:rsid w:val="006549A3"/>
    <w:rsid w:val="00656361"/>
    <w:rsid w:val="0065645C"/>
    <w:rsid w:val="00662F7A"/>
    <w:rsid w:val="00665EC9"/>
    <w:rsid w:val="00666755"/>
    <w:rsid w:val="006700FA"/>
    <w:rsid w:val="00671B63"/>
    <w:rsid w:val="00671F29"/>
    <w:rsid w:val="00672E98"/>
    <w:rsid w:val="00673B80"/>
    <w:rsid w:val="00673BA9"/>
    <w:rsid w:val="00673CDE"/>
    <w:rsid w:val="0067471E"/>
    <w:rsid w:val="006764A8"/>
    <w:rsid w:val="006772CB"/>
    <w:rsid w:val="006846A1"/>
    <w:rsid w:val="006855F9"/>
    <w:rsid w:val="0068568A"/>
    <w:rsid w:val="00686BEB"/>
    <w:rsid w:val="00687617"/>
    <w:rsid w:val="00691236"/>
    <w:rsid w:val="00692C06"/>
    <w:rsid w:val="00692D5A"/>
    <w:rsid w:val="00694299"/>
    <w:rsid w:val="0069485A"/>
    <w:rsid w:val="006948B2"/>
    <w:rsid w:val="00695507"/>
    <w:rsid w:val="00695FD7"/>
    <w:rsid w:val="00696E18"/>
    <w:rsid w:val="006A06DC"/>
    <w:rsid w:val="006A0A18"/>
    <w:rsid w:val="006A2965"/>
    <w:rsid w:val="006A4672"/>
    <w:rsid w:val="006A5A6B"/>
    <w:rsid w:val="006B2791"/>
    <w:rsid w:val="006B35E2"/>
    <w:rsid w:val="006B5111"/>
    <w:rsid w:val="006B7B9C"/>
    <w:rsid w:val="006C2DE7"/>
    <w:rsid w:val="006C5545"/>
    <w:rsid w:val="006C58C0"/>
    <w:rsid w:val="006D060F"/>
    <w:rsid w:val="006D0663"/>
    <w:rsid w:val="006D0F87"/>
    <w:rsid w:val="006D28C8"/>
    <w:rsid w:val="006D3F89"/>
    <w:rsid w:val="006D4090"/>
    <w:rsid w:val="006D77E0"/>
    <w:rsid w:val="006E162E"/>
    <w:rsid w:val="006E21DD"/>
    <w:rsid w:val="006E21E6"/>
    <w:rsid w:val="006E4951"/>
    <w:rsid w:val="006E4DBF"/>
    <w:rsid w:val="006E75F7"/>
    <w:rsid w:val="006E7690"/>
    <w:rsid w:val="006F106B"/>
    <w:rsid w:val="006F13CB"/>
    <w:rsid w:val="006F3109"/>
    <w:rsid w:val="006F3331"/>
    <w:rsid w:val="006F4C19"/>
    <w:rsid w:val="006F4DA1"/>
    <w:rsid w:val="006F6035"/>
    <w:rsid w:val="006F6604"/>
    <w:rsid w:val="006F7F07"/>
    <w:rsid w:val="00700E38"/>
    <w:rsid w:val="007021F1"/>
    <w:rsid w:val="0070591D"/>
    <w:rsid w:val="00705AAA"/>
    <w:rsid w:val="007060FC"/>
    <w:rsid w:val="00707222"/>
    <w:rsid w:val="007126BE"/>
    <w:rsid w:val="00712C12"/>
    <w:rsid w:val="00714326"/>
    <w:rsid w:val="00714377"/>
    <w:rsid w:val="00714518"/>
    <w:rsid w:val="00714EA6"/>
    <w:rsid w:val="0072043E"/>
    <w:rsid w:val="007217EC"/>
    <w:rsid w:val="007219DD"/>
    <w:rsid w:val="007224DD"/>
    <w:rsid w:val="00724DC9"/>
    <w:rsid w:val="00724FBA"/>
    <w:rsid w:val="00724FE1"/>
    <w:rsid w:val="00725CA2"/>
    <w:rsid w:val="007304F9"/>
    <w:rsid w:val="007306D9"/>
    <w:rsid w:val="007311E4"/>
    <w:rsid w:val="007321DE"/>
    <w:rsid w:val="007322FB"/>
    <w:rsid w:val="007339B0"/>
    <w:rsid w:val="00734196"/>
    <w:rsid w:val="007409E5"/>
    <w:rsid w:val="00742088"/>
    <w:rsid w:val="007466DD"/>
    <w:rsid w:val="0074672E"/>
    <w:rsid w:val="00746A16"/>
    <w:rsid w:val="00751E19"/>
    <w:rsid w:val="00752F79"/>
    <w:rsid w:val="00754C37"/>
    <w:rsid w:val="00757BA3"/>
    <w:rsid w:val="00760069"/>
    <w:rsid w:val="00761CA9"/>
    <w:rsid w:val="00765D24"/>
    <w:rsid w:val="00770180"/>
    <w:rsid w:val="0077220E"/>
    <w:rsid w:val="0077269B"/>
    <w:rsid w:val="00772795"/>
    <w:rsid w:val="0077309E"/>
    <w:rsid w:val="00777433"/>
    <w:rsid w:val="007802F0"/>
    <w:rsid w:val="00780FE6"/>
    <w:rsid w:val="007831F4"/>
    <w:rsid w:val="007840A1"/>
    <w:rsid w:val="00790C90"/>
    <w:rsid w:val="00791AC1"/>
    <w:rsid w:val="007934BA"/>
    <w:rsid w:val="00793B9F"/>
    <w:rsid w:val="0079449A"/>
    <w:rsid w:val="00795930"/>
    <w:rsid w:val="00795941"/>
    <w:rsid w:val="007978E9"/>
    <w:rsid w:val="007A13F9"/>
    <w:rsid w:val="007A2E52"/>
    <w:rsid w:val="007A2FDC"/>
    <w:rsid w:val="007A492D"/>
    <w:rsid w:val="007A4B15"/>
    <w:rsid w:val="007B10E8"/>
    <w:rsid w:val="007B2403"/>
    <w:rsid w:val="007B2BAD"/>
    <w:rsid w:val="007B2DE9"/>
    <w:rsid w:val="007B2E09"/>
    <w:rsid w:val="007B7796"/>
    <w:rsid w:val="007B7DB0"/>
    <w:rsid w:val="007B7EC7"/>
    <w:rsid w:val="007C01C1"/>
    <w:rsid w:val="007C083A"/>
    <w:rsid w:val="007C1E68"/>
    <w:rsid w:val="007C5910"/>
    <w:rsid w:val="007C7659"/>
    <w:rsid w:val="007C7B93"/>
    <w:rsid w:val="007D0F8C"/>
    <w:rsid w:val="007D217C"/>
    <w:rsid w:val="007D29EB"/>
    <w:rsid w:val="007D3304"/>
    <w:rsid w:val="007D70F1"/>
    <w:rsid w:val="007D7DBA"/>
    <w:rsid w:val="007D7F4F"/>
    <w:rsid w:val="007E1484"/>
    <w:rsid w:val="007E1B7C"/>
    <w:rsid w:val="007E1F61"/>
    <w:rsid w:val="007E45D8"/>
    <w:rsid w:val="007E5073"/>
    <w:rsid w:val="007E7BE2"/>
    <w:rsid w:val="007F081A"/>
    <w:rsid w:val="007F27FE"/>
    <w:rsid w:val="007F5D37"/>
    <w:rsid w:val="007F7B24"/>
    <w:rsid w:val="008001E9"/>
    <w:rsid w:val="008009BB"/>
    <w:rsid w:val="00800C89"/>
    <w:rsid w:val="008010A5"/>
    <w:rsid w:val="008011C2"/>
    <w:rsid w:val="0080196F"/>
    <w:rsid w:val="00801EB7"/>
    <w:rsid w:val="00802493"/>
    <w:rsid w:val="00803DB8"/>
    <w:rsid w:val="008043B2"/>
    <w:rsid w:val="0080574A"/>
    <w:rsid w:val="00806F99"/>
    <w:rsid w:val="00807FB8"/>
    <w:rsid w:val="008109C0"/>
    <w:rsid w:val="00811A25"/>
    <w:rsid w:val="00811FEC"/>
    <w:rsid w:val="008154B5"/>
    <w:rsid w:val="00820239"/>
    <w:rsid w:val="00822954"/>
    <w:rsid w:val="00823D28"/>
    <w:rsid w:val="00824FF6"/>
    <w:rsid w:val="0082506F"/>
    <w:rsid w:val="00825BA5"/>
    <w:rsid w:val="00827F23"/>
    <w:rsid w:val="008306F0"/>
    <w:rsid w:val="00830C5C"/>
    <w:rsid w:val="00840C45"/>
    <w:rsid w:val="00844099"/>
    <w:rsid w:val="00845549"/>
    <w:rsid w:val="008462FD"/>
    <w:rsid w:val="008466A7"/>
    <w:rsid w:val="0084731C"/>
    <w:rsid w:val="00856394"/>
    <w:rsid w:val="00860230"/>
    <w:rsid w:val="00862CB0"/>
    <w:rsid w:val="008641FB"/>
    <w:rsid w:val="0086577D"/>
    <w:rsid w:val="0086586D"/>
    <w:rsid w:val="00865CC7"/>
    <w:rsid w:val="008664CE"/>
    <w:rsid w:val="00866FA6"/>
    <w:rsid w:val="008672E5"/>
    <w:rsid w:val="0086730A"/>
    <w:rsid w:val="00867FA2"/>
    <w:rsid w:val="00870026"/>
    <w:rsid w:val="00870735"/>
    <w:rsid w:val="00871148"/>
    <w:rsid w:val="008720B1"/>
    <w:rsid w:val="0087253D"/>
    <w:rsid w:val="00872A73"/>
    <w:rsid w:val="00873231"/>
    <w:rsid w:val="00873E06"/>
    <w:rsid w:val="008744C3"/>
    <w:rsid w:val="00874669"/>
    <w:rsid w:val="00875572"/>
    <w:rsid w:val="008804C0"/>
    <w:rsid w:val="00880A68"/>
    <w:rsid w:val="00880E1F"/>
    <w:rsid w:val="00883AA7"/>
    <w:rsid w:val="00884509"/>
    <w:rsid w:val="008853A5"/>
    <w:rsid w:val="008869A1"/>
    <w:rsid w:val="008873E2"/>
    <w:rsid w:val="0088775E"/>
    <w:rsid w:val="00893C77"/>
    <w:rsid w:val="0089576F"/>
    <w:rsid w:val="00896428"/>
    <w:rsid w:val="008978B3"/>
    <w:rsid w:val="00897C5B"/>
    <w:rsid w:val="008A08A2"/>
    <w:rsid w:val="008A0D9D"/>
    <w:rsid w:val="008A1F3F"/>
    <w:rsid w:val="008A3B77"/>
    <w:rsid w:val="008A433A"/>
    <w:rsid w:val="008A5E48"/>
    <w:rsid w:val="008B0478"/>
    <w:rsid w:val="008B647A"/>
    <w:rsid w:val="008B7D67"/>
    <w:rsid w:val="008C0526"/>
    <w:rsid w:val="008C20BE"/>
    <w:rsid w:val="008C2717"/>
    <w:rsid w:val="008C4042"/>
    <w:rsid w:val="008C589A"/>
    <w:rsid w:val="008C5EF5"/>
    <w:rsid w:val="008C75BA"/>
    <w:rsid w:val="008C7679"/>
    <w:rsid w:val="008C7E3C"/>
    <w:rsid w:val="008D15BB"/>
    <w:rsid w:val="008D1B40"/>
    <w:rsid w:val="008D2F1B"/>
    <w:rsid w:val="008D3B8F"/>
    <w:rsid w:val="008D41AD"/>
    <w:rsid w:val="008D494F"/>
    <w:rsid w:val="008D4BCF"/>
    <w:rsid w:val="008D51B0"/>
    <w:rsid w:val="008D5E11"/>
    <w:rsid w:val="008E2D7D"/>
    <w:rsid w:val="008E744E"/>
    <w:rsid w:val="008E7B8E"/>
    <w:rsid w:val="008F1942"/>
    <w:rsid w:val="008F2947"/>
    <w:rsid w:val="008F2BC7"/>
    <w:rsid w:val="008F3678"/>
    <w:rsid w:val="008F371F"/>
    <w:rsid w:val="008F3D73"/>
    <w:rsid w:val="008F60A1"/>
    <w:rsid w:val="009024EF"/>
    <w:rsid w:val="009037C3"/>
    <w:rsid w:val="00904017"/>
    <w:rsid w:val="00904CB5"/>
    <w:rsid w:val="00906153"/>
    <w:rsid w:val="009062A9"/>
    <w:rsid w:val="009108C0"/>
    <w:rsid w:val="00910E07"/>
    <w:rsid w:val="00913559"/>
    <w:rsid w:val="009144C9"/>
    <w:rsid w:val="00914ED4"/>
    <w:rsid w:val="00917A03"/>
    <w:rsid w:val="0092047B"/>
    <w:rsid w:val="00920BB2"/>
    <w:rsid w:val="00923442"/>
    <w:rsid w:val="0092456A"/>
    <w:rsid w:val="00930B1E"/>
    <w:rsid w:val="009311AC"/>
    <w:rsid w:val="0093230E"/>
    <w:rsid w:val="009346A1"/>
    <w:rsid w:val="0093553A"/>
    <w:rsid w:val="00941957"/>
    <w:rsid w:val="00941D61"/>
    <w:rsid w:val="0094315F"/>
    <w:rsid w:val="009457C4"/>
    <w:rsid w:val="00945A7B"/>
    <w:rsid w:val="0095083A"/>
    <w:rsid w:val="00951243"/>
    <w:rsid w:val="00954F4A"/>
    <w:rsid w:val="00956BDE"/>
    <w:rsid w:val="009602B4"/>
    <w:rsid w:val="00966312"/>
    <w:rsid w:val="00966DFD"/>
    <w:rsid w:val="00967AEF"/>
    <w:rsid w:val="009720D9"/>
    <w:rsid w:val="0097327E"/>
    <w:rsid w:val="00974F1E"/>
    <w:rsid w:val="00975482"/>
    <w:rsid w:val="00975605"/>
    <w:rsid w:val="00975FA6"/>
    <w:rsid w:val="009764B8"/>
    <w:rsid w:val="009765A9"/>
    <w:rsid w:val="009775AC"/>
    <w:rsid w:val="00980089"/>
    <w:rsid w:val="00984D30"/>
    <w:rsid w:val="00986FA1"/>
    <w:rsid w:val="00987410"/>
    <w:rsid w:val="00991759"/>
    <w:rsid w:val="00993A4B"/>
    <w:rsid w:val="00997241"/>
    <w:rsid w:val="009974EE"/>
    <w:rsid w:val="009A0A15"/>
    <w:rsid w:val="009A1CB2"/>
    <w:rsid w:val="009A39E8"/>
    <w:rsid w:val="009A5175"/>
    <w:rsid w:val="009A554C"/>
    <w:rsid w:val="009A6EB4"/>
    <w:rsid w:val="009A7536"/>
    <w:rsid w:val="009B0726"/>
    <w:rsid w:val="009B2D9A"/>
    <w:rsid w:val="009B3462"/>
    <w:rsid w:val="009B7FA1"/>
    <w:rsid w:val="009C3C02"/>
    <w:rsid w:val="009C4857"/>
    <w:rsid w:val="009C5C7A"/>
    <w:rsid w:val="009C5D65"/>
    <w:rsid w:val="009D03D9"/>
    <w:rsid w:val="009D0979"/>
    <w:rsid w:val="009D188C"/>
    <w:rsid w:val="009D4EFF"/>
    <w:rsid w:val="009E21C4"/>
    <w:rsid w:val="009E3202"/>
    <w:rsid w:val="009E36F3"/>
    <w:rsid w:val="009E52F8"/>
    <w:rsid w:val="009E5D39"/>
    <w:rsid w:val="009F04FC"/>
    <w:rsid w:val="009F1DB7"/>
    <w:rsid w:val="009F2F68"/>
    <w:rsid w:val="00A0354D"/>
    <w:rsid w:val="00A03B6A"/>
    <w:rsid w:val="00A046BA"/>
    <w:rsid w:val="00A04A24"/>
    <w:rsid w:val="00A0502F"/>
    <w:rsid w:val="00A059C7"/>
    <w:rsid w:val="00A05AB0"/>
    <w:rsid w:val="00A076DB"/>
    <w:rsid w:val="00A10A75"/>
    <w:rsid w:val="00A118B0"/>
    <w:rsid w:val="00A12294"/>
    <w:rsid w:val="00A13C88"/>
    <w:rsid w:val="00A17B8D"/>
    <w:rsid w:val="00A22E50"/>
    <w:rsid w:val="00A24B37"/>
    <w:rsid w:val="00A25422"/>
    <w:rsid w:val="00A2680E"/>
    <w:rsid w:val="00A309E7"/>
    <w:rsid w:val="00A313E3"/>
    <w:rsid w:val="00A33377"/>
    <w:rsid w:val="00A37164"/>
    <w:rsid w:val="00A40DCF"/>
    <w:rsid w:val="00A4255C"/>
    <w:rsid w:val="00A436C6"/>
    <w:rsid w:val="00A43F40"/>
    <w:rsid w:val="00A47C00"/>
    <w:rsid w:val="00A51679"/>
    <w:rsid w:val="00A52410"/>
    <w:rsid w:val="00A547CA"/>
    <w:rsid w:val="00A549E4"/>
    <w:rsid w:val="00A56225"/>
    <w:rsid w:val="00A6009B"/>
    <w:rsid w:val="00A626E5"/>
    <w:rsid w:val="00A6336A"/>
    <w:rsid w:val="00A63861"/>
    <w:rsid w:val="00A63CC3"/>
    <w:rsid w:val="00A665EC"/>
    <w:rsid w:val="00A6687B"/>
    <w:rsid w:val="00A67229"/>
    <w:rsid w:val="00A677D6"/>
    <w:rsid w:val="00A70CC7"/>
    <w:rsid w:val="00A7106A"/>
    <w:rsid w:val="00A72581"/>
    <w:rsid w:val="00A7374A"/>
    <w:rsid w:val="00A76163"/>
    <w:rsid w:val="00A80C55"/>
    <w:rsid w:val="00A80E61"/>
    <w:rsid w:val="00A83B3C"/>
    <w:rsid w:val="00A86493"/>
    <w:rsid w:val="00A871DB"/>
    <w:rsid w:val="00A94890"/>
    <w:rsid w:val="00A94E92"/>
    <w:rsid w:val="00A95928"/>
    <w:rsid w:val="00A978BC"/>
    <w:rsid w:val="00A97F6F"/>
    <w:rsid w:val="00AA0913"/>
    <w:rsid w:val="00AA1EAE"/>
    <w:rsid w:val="00AA252A"/>
    <w:rsid w:val="00AA4974"/>
    <w:rsid w:val="00AA49C9"/>
    <w:rsid w:val="00AA5BC1"/>
    <w:rsid w:val="00AA6C2D"/>
    <w:rsid w:val="00AB10BA"/>
    <w:rsid w:val="00AB5682"/>
    <w:rsid w:val="00AB58DB"/>
    <w:rsid w:val="00AB6F14"/>
    <w:rsid w:val="00AC0042"/>
    <w:rsid w:val="00AC2E59"/>
    <w:rsid w:val="00AC41A1"/>
    <w:rsid w:val="00AC55DE"/>
    <w:rsid w:val="00AC5F64"/>
    <w:rsid w:val="00AC6110"/>
    <w:rsid w:val="00AC6530"/>
    <w:rsid w:val="00AC7828"/>
    <w:rsid w:val="00AD1A24"/>
    <w:rsid w:val="00AD3F9E"/>
    <w:rsid w:val="00AD684D"/>
    <w:rsid w:val="00AD6F0C"/>
    <w:rsid w:val="00AD718C"/>
    <w:rsid w:val="00AD79A4"/>
    <w:rsid w:val="00AD7A2A"/>
    <w:rsid w:val="00AE0333"/>
    <w:rsid w:val="00AE33E3"/>
    <w:rsid w:val="00AF161B"/>
    <w:rsid w:val="00AF1C23"/>
    <w:rsid w:val="00AF292E"/>
    <w:rsid w:val="00AF2C56"/>
    <w:rsid w:val="00AF2D4B"/>
    <w:rsid w:val="00AF347D"/>
    <w:rsid w:val="00AF4540"/>
    <w:rsid w:val="00AF4991"/>
    <w:rsid w:val="00AF4D98"/>
    <w:rsid w:val="00AF5154"/>
    <w:rsid w:val="00AF518C"/>
    <w:rsid w:val="00AF6E67"/>
    <w:rsid w:val="00AF7E03"/>
    <w:rsid w:val="00B00E89"/>
    <w:rsid w:val="00B01EA5"/>
    <w:rsid w:val="00B02553"/>
    <w:rsid w:val="00B05F45"/>
    <w:rsid w:val="00B078CA"/>
    <w:rsid w:val="00B10342"/>
    <w:rsid w:val="00B11E0F"/>
    <w:rsid w:val="00B121FD"/>
    <w:rsid w:val="00B1359C"/>
    <w:rsid w:val="00B14FB3"/>
    <w:rsid w:val="00B1545B"/>
    <w:rsid w:val="00B17909"/>
    <w:rsid w:val="00B17C55"/>
    <w:rsid w:val="00B21416"/>
    <w:rsid w:val="00B21B32"/>
    <w:rsid w:val="00B23144"/>
    <w:rsid w:val="00B3040C"/>
    <w:rsid w:val="00B33BE2"/>
    <w:rsid w:val="00B35F5C"/>
    <w:rsid w:val="00B360F1"/>
    <w:rsid w:val="00B378B1"/>
    <w:rsid w:val="00B379DA"/>
    <w:rsid w:val="00B37EE7"/>
    <w:rsid w:val="00B4006D"/>
    <w:rsid w:val="00B40798"/>
    <w:rsid w:val="00B44597"/>
    <w:rsid w:val="00B44DA1"/>
    <w:rsid w:val="00B457CF"/>
    <w:rsid w:val="00B46461"/>
    <w:rsid w:val="00B50087"/>
    <w:rsid w:val="00B5019A"/>
    <w:rsid w:val="00B51C13"/>
    <w:rsid w:val="00B5251D"/>
    <w:rsid w:val="00B53E60"/>
    <w:rsid w:val="00B610FA"/>
    <w:rsid w:val="00B63DBF"/>
    <w:rsid w:val="00B64539"/>
    <w:rsid w:val="00B65BC5"/>
    <w:rsid w:val="00B67A3E"/>
    <w:rsid w:val="00B71D66"/>
    <w:rsid w:val="00B73231"/>
    <w:rsid w:val="00B7393E"/>
    <w:rsid w:val="00B75D26"/>
    <w:rsid w:val="00B76887"/>
    <w:rsid w:val="00B76F6D"/>
    <w:rsid w:val="00B76FE5"/>
    <w:rsid w:val="00B80406"/>
    <w:rsid w:val="00B80BDB"/>
    <w:rsid w:val="00B81BA9"/>
    <w:rsid w:val="00B82F10"/>
    <w:rsid w:val="00B83E30"/>
    <w:rsid w:val="00B84E04"/>
    <w:rsid w:val="00B86461"/>
    <w:rsid w:val="00B86EA8"/>
    <w:rsid w:val="00B87564"/>
    <w:rsid w:val="00B90086"/>
    <w:rsid w:val="00B90774"/>
    <w:rsid w:val="00B92B4A"/>
    <w:rsid w:val="00B92BE2"/>
    <w:rsid w:val="00B95DDD"/>
    <w:rsid w:val="00B96DF4"/>
    <w:rsid w:val="00B97F2A"/>
    <w:rsid w:val="00BA0431"/>
    <w:rsid w:val="00BA15AD"/>
    <w:rsid w:val="00BA1E75"/>
    <w:rsid w:val="00BA29BA"/>
    <w:rsid w:val="00BA3292"/>
    <w:rsid w:val="00BA3F1D"/>
    <w:rsid w:val="00BA41A6"/>
    <w:rsid w:val="00BA539C"/>
    <w:rsid w:val="00BA73A6"/>
    <w:rsid w:val="00BA764B"/>
    <w:rsid w:val="00BA7B3F"/>
    <w:rsid w:val="00BB18E9"/>
    <w:rsid w:val="00BB47CA"/>
    <w:rsid w:val="00BB4F6B"/>
    <w:rsid w:val="00BB518F"/>
    <w:rsid w:val="00BB6ED2"/>
    <w:rsid w:val="00BB7E62"/>
    <w:rsid w:val="00BC07B5"/>
    <w:rsid w:val="00BC1525"/>
    <w:rsid w:val="00BC2C0A"/>
    <w:rsid w:val="00BC4796"/>
    <w:rsid w:val="00BC7138"/>
    <w:rsid w:val="00BD2B80"/>
    <w:rsid w:val="00BE3C77"/>
    <w:rsid w:val="00BE45D7"/>
    <w:rsid w:val="00BE4828"/>
    <w:rsid w:val="00BE6423"/>
    <w:rsid w:val="00BE70D4"/>
    <w:rsid w:val="00BE7C16"/>
    <w:rsid w:val="00BF0F89"/>
    <w:rsid w:val="00BF32D7"/>
    <w:rsid w:val="00BF4A3D"/>
    <w:rsid w:val="00C000DA"/>
    <w:rsid w:val="00C00DD6"/>
    <w:rsid w:val="00C01013"/>
    <w:rsid w:val="00C0382D"/>
    <w:rsid w:val="00C03AA5"/>
    <w:rsid w:val="00C0669A"/>
    <w:rsid w:val="00C06A90"/>
    <w:rsid w:val="00C070DB"/>
    <w:rsid w:val="00C106C8"/>
    <w:rsid w:val="00C12EF1"/>
    <w:rsid w:val="00C130AA"/>
    <w:rsid w:val="00C140AE"/>
    <w:rsid w:val="00C16A84"/>
    <w:rsid w:val="00C178E6"/>
    <w:rsid w:val="00C20D0A"/>
    <w:rsid w:val="00C21895"/>
    <w:rsid w:val="00C241E9"/>
    <w:rsid w:val="00C24653"/>
    <w:rsid w:val="00C277BF"/>
    <w:rsid w:val="00C30D0F"/>
    <w:rsid w:val="00C32CC9"/>
    <w:rsid w:val="00C340AF"/>
    <w:rsid w:val="00C36063"/>
    <w:rsid w:val="00C36131"/>
    <w:rsid w:val="00C37B9D"/>
    <w:rsid w:val="00C40A54"/>
    <w:rsid w:val="00C40ACB"/>
    <w:rsid w:val="00C43CBA"/>
    <w:rsid w:val="00C50095"/>
    <w:rsid w:val="00C50A47"/>
    <w:rsid w:val="00C54885"/>
    <w:rsid w:val="00C624FB"/>
    <w:rsid w:val="00C625F6"/>
    <w:rsid w:val="00C62849"/>
    <w:rsid w:val="00C63285"/>
    <w:rsid w:val="00C6468B"/>
    <w:rsid w:val="00C6513E"/>
    <w:rsid w:val="00C711B5"/>
    <w:rsid w:val="00C713C8"/>
    <w:rsid w:val="00C71D2B"/>
    <w:rsid w:val="00C73FD3"/>
    <w:rsid w:val="00C7400A"/>
    <w:rsid w:val="00C741D4"/>
    <w:rsid w:val="00C75935"/>
    <w:rsid w:val="00C77336"/>
    <w:rsid w:val="00C778C9"/>
    <w:rsid w:val="00C81C26"/>
    <w:rsid w:val="00C83BE0"/>
    <w:rsid w:val="00C84444"/>
    <w:rsid w:val="00C847E0"/>
    <w:rsid w:val="00C85869"/>
    <w:rsid w:val="00C85F3D"/>
    <w:rsid w:val="00C87D9A"/>
    <w:rsid w:val="00C900AF"/>
    <w:rsid w:val="00C90E9F"/>
    <w:rsid w:val="00C90ECE"/>
    <w:rsid w:val="00C912A4"/>
    <w:rsid w:val="00C93D8A"/>
    <w:rsid w:val="00C9473C"/>
    <w:rsid w:val="00C95A35"/>
    <w:rsid w:val="00CA0CAB"/>
    <w:rsid w:val="00CA16DB"/>
    <w:rsid w:val="00CA701B"/>
    <w:rsid w:val="00CB0AD3"/>
    <w:rsid w:val="00CB0AD9"/>
    <w:rsid w:val="00CB19F1"/>
    <w:rsid w:val="00CB44CD"/>
    <w:rsid w:val="00CB46F9"/>
    <w:rsid w:val="00CB633B"/>
    <w:rsid w:val="00CB6F10"/>
    <w:rsid w:val="00CB731F"/>
    <w:rsid w:val="00CC05F9"/>
    <w:rsid w:val="00CC0CFD"/>
    <w:rsid w:val="00CC2039"/>
    <w:rsid w:val="00CC2339"/>
    <w:rsid w:val="00CC4371"/>
    <w:rsid w:val="00CC692C"/>
    <w:rsid w:val="00CD08F5"/>
    <w:rsid w:val="00CD0D3C"/>
    <w:rsid w:val="00CD0E12"/>
    <w:rsid w:val="00CD24D4"/>
    <w:rsid w:val="00CD2743"/>
    <w:rsid w:val="00CD47FF"/>
    <w:rsid w:val="00CD506B"/>
    <w:rsid w:val="00CD5320"/>
    <w:rsid w:val="00CE0AAA"/>
    <w:rsid w:val="00CE206C"/>
    <w:rsid w:val="00CE354E"/>
    <w:rsid w:val="00CF12DF"/>
    <w:rsid w:val="00CF281D"/>
    <w:rsid w:val="00CF50CE"/>
    <w:rsid w:val="00CF6356"/>
    <w:rsid w:val="00CF67AB"/>
    <w:rsid w:val="00CF6F44"/>
    <w:rsid w:val="00CF7F0A"/>
    <w:rsid w:val="00D00940"/>
    <w:rsid w:val="00D015FE"/>
    <w:rsid w:val="00D06AC2"/>
    <w:rsid w:val="00D073D4"/>
    <w:rsid w:val="00D079DD"/>
    <w:rsid w:val="00D13261"/>
    <w:rsid w:val="00D1428F"/>
    <w:rsid w:val="00D148FB"/>
    <w:rsid w:val="00D162D3"/>
    <w:rsid w:val="00D1792C"/>
    <w:rsid w:val="00D201AD"/>
    <w:rsid w:val="00D209F0"/>
    <w:rsid w:val="00D20A61"/>
    <w:rsid w:val="00D21665"/>
    <w:rsid w:val="00D21A78"/>
    <w:rsid w:val="00D239C0"/>
    <w:rsid w:val="00D24336"/>
    <w:rsid w:val="00D24457"/>
    <w:rsid w:val="00D24ED6"/>
    <w:rsid w:val="00D277D1"/>
    <w:rsid w:val="00D33F6F"/>
    <w:rsid w:val="00D34B5E"/>
    <w:rsid w:val="00D34E9A"/>
    <w:rsid w:val="00D364D7"/>
    <w:rsid w:val="00D36C11"/>
    <w:rsid w:val="00D374E6"/>
    <w:rsid w:val="00D37BBB"/>
    <w:rsid w:val="00D41B87"/>
    <w:rsid w:val="00D4389B"/>
    <w:rsid w:val="00D44503"/>
    <w:rsid w:val="00D44B69"/>
    <w:rsid w:val="00D46DE6"/>
    <w:rsid w:val="00D471DF"/>
    <w:rsid w:val="00D516C8"/>
    <w:rsid w:val="00D5262A"/>
    <w:rsid w:val="00D52E58"/>
    <w:rsid w:val="00D549D5"/>
    <w:rsid w:val="00D555F7"/>
    <w:rsid w:val="00D556A5"/>
    <w:rsid w:val="00D56B5C"/>
    <w:rsid w:val="00D6124A"/>
    <w:rsid w:val="00D61F0D"/>
    <w:rsid w:val="00D62604"/>
    <w:rsid w:val="00D63C56"/>
    <w:rsid w:val="00D66523"/>
    <w:rsid w:val="00D66B50"/>
    <w:rsid w:val="00D67A63"/>
    <w:rsid w:val="00D7795B"/>
    <w:rsid w:val="00D806B0"/>
    <w:rsid w:val="00D8437C"/>
    <w:rsid w:val="00D85D27"/>
    <w:rsid w:val="00D90157"/>
    <w:rsid w:val="00D91A89"/>
    <w:rsid w:val="00D91AB7"/>
    <w:rsid w:val="00D91E62"/>
    <w:rsid w:val="00D92090"/>
    <w:rsid w:val="00D934B4"/>
    <w:rsid w:val="00DA0B67"/>
    <w:rsid w:val="00DA1FC2"/>
    <w:rsid w:val="00DA1FD7"/>
    <w:rsid w:val="00DA4F35"/>
    <w:rsid w:val="00DA6DB9"/>
    <w:rsid w:val="00DB2038"/>
    <w:rsid w:val="00DB5D4F"/>
    <w:rsid w:val="00DB5DDE"/>
    <w:rsid w:val="00DC3A3C"/>
    <w:rsid w:val="00DC3A82"/>
    <w:rsid w:val="00DC485F"/>
    <w:rsid w:val="00DC63B5"/>
    <w:rsid w:val="00DC6B64"/>
    <w:rsid w:val="00DD0312"/>
    <w:rsid w:val="00DD089B"/>
    <w:rsid w:val="00DD1977"/>
    <w:rsid w:val="00DD3083"/>
    <w:rsid w:val="00DD34BB"/>
    <w:rsid w:val="00DD436F"/>
    <w:rsid w:val="00DD61D7"/>
    <w:rsid w:val="00DD6EF9"/>
    <w:rsid w:val="00DD75A7"/>
    <w:rsid w:val="00DD7A9D"/>
    <w:rsid w:val="00DD7E31"/>
    <w:rsid w:val="00DE02B5"/>
    <w:rsid w:val="00DE35AD"/>
    <w:rsid w:val="00DE3736"/>
    <w:rsid w:val="00DE3946"/>
    <w:rsid w:val="00DE5392"/>
    <w:rsid w:val="00DE5E7E"/>
    <w:rsid w:val="00DF1BDD"/>
    <w:rsid w:val="00DF241A"/>
    <w:rsid w:val="00DF2C2A"/>
    <w:rsid w:val="00DF4160"/>
    <w:rsid w:val="00DF6B77"/>
    <w:rsid w:val="00E0736B"/>
    <w:rsid w:val="00E07DAF"/>
    <w:rsid w:val="00E1233F"/>
    <w:rsid w:val="00E150FB"/>
    <w:rsid w:val="00E163D8"/>
    <w:rsid w:val="00E2296A"/>
    <w:rsid w:val="00E24E03"/>
    <w:rsid w:val="00E25E99"/>
    <w:rsid w:val="00E3028D"/>
    <w:rsid w:val="00E30826"/>
    <w:rsid w:val="00E324FC"/>
    <w:rsid w:val="00E33873"/>
    <w:rsid w:val="00E35501"/>
    <w:rsid w:val="00E35ED4"/>
    <w:rsid w:val="00E3717A"/>
    <w:rsid w:val="00E37582"/>
    <w:rsid w:val="00E37997"/>
    <w:rsid w:val="00E40947"/>
    <w:rsid w:val="00E42052"/>
    <w:rsid w:val="00E45F54"/>
    <w:rsid w:val="00E46B30"/>
    <w:rsid w:val="00E47704"/>
    <w:rsid w:val="00E47BA4"/>
    <w:rsid w:val="00E50B8B"/>
    <w:rsid w:val="00E519BC"/>
    <w:rsid w:val="00E52E36"/>
    <w:rsid w:val="00E53AF6"/>
    <w:rsid w:val="00E546A3"/>
    <w:rsid w:val="00E54EF5"/>
    <w:rsid w:val="00E5509C"/>
    <w:rsid w:val="00E5568B"/>
    <w:rsid w:val="00E6028B"/>
    <w:rsid w:val="00E60EEC"/>
    <w:rsid w:val="00E61212"/>
    <w:rsid w:val="00E61969"/>
    <w:rsid w:val="00E632CB"/>
    <w:rsid w:val="00E63FFB"/>
    <w:rsid w:val="00E6790F"/>
    <w:rsid w:val="00E714C4"/>
    <w:rsid w:val="00E71A0F"/>
    <w:rsid w:val="00E71E8E"/>
    <w:rsid w:val="00E73EF8"/>
    <w:rsid w:val="00E76ECE"/>
    <w:rsid w:val="00E80A79"/>
    <w:rsid w:val="00E80F0F"/>
    <w:rsid w:val="00E83C2F"/>
    <w:rsid w:val="00E84947"/>
    <w:rsid w:val="00E85E0F"/>
    <w:rsid w:val="00E8692D"/>
    <w:rsid w:val="00E86D02"/>
    <w:rsid w:val="00E874E9"/>
    <w:rsid w:val="00E929D2"/>
    <w:rsid w:val="00EA0128"/>
    <w:rsid w:val="00EB14CD"/>
    <w:rsid w:val="00EB19E0"/>
    <w:rsid w:val="00EB3C5F"/>
    <w:rsid w:val="00EB47C6"/>
    <w:rsid w:val="00EB7FD5"/>
    <w:rsid w:val="00EC11F6"/>
    <w:rsid w:val="00EC1C20"/>
    <w:rsid w:val="00EC238E"/>
    <w:rsid w:val="00EC4431"/>
    <w:rsid w:val="00EC5028"/>
    <w:rsid w:val="00EC6761"/>
    <w:rsid w:val="00ED0C20"/>
    <w:rsid w:val="00ED4482"/>
    <w:rsid w:val="00ED5D92"/>
    <w:rsid w:val="00ED7F62"/>
    <w:rsid w:val="00EE0ABD"/>
    <w:rsid w:val="00EE0C87"/>
    <w:rsid w:val="00EE1812"/>
    <w:rsid w:val="00EE3227"/>
    <w:rsid w:val="00EE70C1"/>
    <w:rsid w:val="00EF181E"/>
    <w:rsid w:val="00EF1C3C"/>
    <w:rsid w:val="00EF1C62"/>
    <w:rsid w:val="00EF1FF7"/>
    <w:rsid w:val="00EF39ED"/>
    <w:rsid w:val="00F0301C"/>
    <w:rsid w:val="00F0549B"/>
    <w:rsid w:val="00F110A9"/>
    <w:rsid w:val="00F12B68"/>
    <w:rsid w:val="00F14AA9"/>
    <w:rsid w:val="00F15164"/>
    <w:rsid w:val="00F15583"/>
    <w:rsid w:val="00F15D09"/>
    <w:rsid w:val="00F21CAB"/>
    <w:rsid w:val="00F236DF"/>
    <w:rsid w:val="00F24075"/>
    <w:rsid w:val="00F241F3"/>
    <w:rsid w:val="00F252DE"/>
    <w:rsid w:val="00F27A6C"/>
    <w:rsid w:val="00F30BA6"/>
    <w:rsid w:val="00F31055"/>
    <w:rsid w:val="00F35185"/>
    <w:rsid w:val="00F35ECA"/>
    <w:rsid w:val="00F41A77"/>
    <w:rsid w:val="00F41A8C"/>
    <w:rsid w:val="00F44200"/>
    <w:rsid w:val="00F45981"/>
    <w:rsid w:val="00F46398"/>
    <w:rsid w:val="00F468DD"/>
    <w:rsid w:val="00F5074D"/>
    <w:rsid w:val="00F51880"/>
    <w:rsid w:val="00F51CFC"/>
    <w:rsid w:val="00F54B4A"/>
    <w:rsid w:val="00F564A1"/>
    <w:rsid w:val="00F5662A"/>
    <w:rsid w:val="00F57A32"/>
    <w:rsid w:val="00F60B17"/>
    <w:rsid w:val="00F632BF"/>
    <w:rsid w:val="00F63FFC"/>
    <w:rsid w:val="00F6429F"/>
    <w:rsid w:val="00F65F67"/>
    <w:rsid w:val="00F67201"/>
    <w:rsid w:val="00F7275C"/>
    <w:rsid w:val="00F731B9"/>
    <w:rsid w:val="00F73342"/>
    <w:rsid w:val="00F750B7"/>
    <w:rsid w:val="00F755B5"/>
    <w:rsid w:val="00F807DB"/>
    <w:rsid w:val="00F81379"/>
    <w:rsid w:val="00F81A9D"/>
    <w:rsid w:val="00F8230A"/>
    <w:rsid w:val="00F82E65"/>
    <w:rsid w:val="00F82FA8"/>
    <w:rsid w:val="00F8559C"/>
    <w:rsid w:val="00F92AF9"/>
    <w:rsid w:val="00F92F90"/>
    <w:rsid w:val="00F930EE"/>
    <w:rsid w:val="00F94C75"/>
    <w:rsid w:val="00F963EB"/>
    <w:rsid w:val="00F97D9F"/>
    <w:rsid w:val="00FA0149"/>
    <w:rsid w:val="00FA1098"/>
    <w:rsid w:val="00FA2E67"/>
    <w:rsid w:val="00FA34D5"/>
    <w:rsid w:val="00FA3575"/>
    <w:rsid w:val="00FA5047"/>
    <w:rsid w:val="00FA5549"/>
    <w:rsid w:val="00FA7E74"/>
    <w:rsid w:val="00FB011B"/>
    <w:rsid w:val="00FB0EA9"/>
    <w:rsid w:val="00FB16C2"/>
    <w:rsid w:val="00FB1A22"/>
    <w:rsid w:val="00FB29AE"/>
    <w:rsid w:val="00FB3732"/>
    <w:rsid w:val="00FB4C4A"/>
    <w:rsid w:val="00FB7C60"/>
    <w:rsid w:val="00FC03DA"/>
    <w:rsid w:val="00FC0893"/>
    <w:rsid w:val="00FC1B70"/>
    <w:rsid w:val="00FC2A87"/>
    <w:rsid w:val="00FC728D"/>
    <w:rsid w:val="00FC7E95"/>
    <w:rsid w:val="00FD437A"/>
    <w:rsid w:val="00FD6CDD"/>
    <w:rsid w:val="00FE01AD"/>
    <w:rsid w:val="00FE0CA1"/>
    <w:rsid w:val="00FE19C7"/>
    <w:rsid w:val="00FE6D3E"/>
    <w:rsid w:val="00FE6E7A"/>
    <w:rsid w:val="00FF21BD"/>
    <w:rsid w:val="00FF3BDE"/>
    <w:rsid w:val="00FF5A34"/>
    <w:rsid w:val="00FF5C0C"/>
    <w:rsid w:val="00FF6E6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0C2"/>
  </w:style>
  <w:style w:type="paragraph" w:styleId="Heading1">
    <w:name w:val="heading 1"/>
    <w:basedOn w:val="Normal1"/>
    <w:next w:val="Normal1"/>
    <w:link w:val="Heading1Char"/>
    <w:uiPriority w:val="99"/>
    <w:qFormat/>
    <w:rsid w:val="004D6276"/>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1"/>
    <w:next w:val="Normal1"/>
    <w:link w:val="Heading2Char"/>
    <w:uiPriority w:val="99"/>
    <w:qFormat/>
    <w:rsid w:val="004D6276"/>
    <w:pPr>
      <w:keepNext/>
      <w:spacing w:before="240" w:after="60"/>
      <w:outlineLvl w:val="1"/>
    </w:pPr>
    <w:rPr>
      <w:rFonts w:ascii="Tahoma" w:eastAsia="Tahoma" w:hAnsi="Tahoma" w:cs="Tahoma"/>
      <w:sz w:val="16"/>
      <w:szCs w:val="16"/>
    </w:rPr>
  </w:style>
  <w:style w:type="paragraph" w:styleId="Heading3">
    <w:name w:val="heading 3"/>
    <w:basedOn w:val="Normal1"/>
    <w:next w:val="Normal1"/>
    <w:link w:val="Heading3Char"/>
    <w:uiPriority w:val="99"/>
    <w:qFormat/>
    <w:rsid w:val="004D6276"/>
    <w:pPr>
      <w:keepNext/>
      <w:keepLines/>
      <w:spacing w:before="200" w:after="0"/>
      <w:outlineLvl w:val="2"/>
    </w:pPr>
    <w:rPr>
      <w:rFonts w:ascii="Cambria" w:eastAsia="Cambria" w:hAnsi="Cambria" w:cs="Cambria"/>
      <w:b/>
      <w:color w:val="4F81BD"/>
    </w:rPr>
  </w:style>
  <w:style w:type="paragraph" w:styleId="Heading4">
    <w:name w:val="heading 4"/>
    <w:basedOn w:val="Normal1"/>
    <w:next w:val="Normal1"/>
    <w:link w:val="Heading4Char"/>
    <w:uiPriority w:val="99"/>
    <w:qFormat/>
    <w:rsid w:val="004D6276"/>
    <w:pPr>
      <w:keepNext/>
      <w:keepLines/>
      <w:spacing w:before="240" w:after="40"/>
      <w:outlineLvl w:val="3"/>
    </w:pPr>
    <w:rPr>
      <w:b/>
      <w:sz w:val="24"/>
      <w:szCs w:val="24"/>
    </w:rPr>
  </w:style>
  <w:style w:type="paragraph" w:styleId="Heading5">
    <w:name w:val="heading 5"/>
    <w:basedOn w:val="Normal1"/>
    <w:next w:val="Normal1"/>
    <w:link w:val="Heading5Char"/>
    <w:uiPriority w:val="99"/>
    <w:qFormat/>
    <w:rsid w:val="004D6276"/>
    <w:pPr>
      <w:keepNext/>
      <w:keepLines/>
      <w:spacing w:before="220" w:after="40"/>
      <w:outlineLvl w:val="4"/>
    </w:pPr>
    <w:rPr>
      <w:b/>
    </w:rPr>
  </w:style>
  <w:style w:type="paragraph" w:styleId="Heading6">
    <w:name w:val="heading 6"/>
    <w:basedOn w:val="Normal1"/>
    <w:next w:val="Normal1"/>
    <w:link w:val="Heading6Char"/>
    <w:uiPriority w:val="99"/>
    <w:qFormat/>
    <w:rsid w:val="004D627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4D6276"/>
    <w:pPr>
      <w:pBdr>
        <w:top w:val="nil"/>
        <w:left w:val="nil"/>
        <w:bottom w:val="nil"/>
        <w:right w:val="nil"/>
        <w:between w:val="nil"/>
      </w:pBdr>
    </w:pPr>
    <w:rPr>
      <w:rFonts w:ascii="Calibri" w:eastAsia="Calibri" w:hAnsi="Calibri" w:cs="Calibri"/>
      <w:color w:val="000000"/>
      <w:lang w:eastAsia="ro-RO"/>
    </w:rPr>
  </w:style>
  <w:style w:type="character" w:customStyle="1" w:styleId="Heading1Char">
    <w:name w:val="Heading 1 Char"/>
    <w:basedOn w:val="DefaultParagraphFont"/>
    <w:link w:val="Heading1"/>
    <w:uiPriority w:val="99"/>
    <w:rsid w:val="004D6276"/>
    <w:rPr>
      <w:rFonts w:ascii="Times New Roman" w:eastAsia="Times New Roman" w:hAnsi="Times New Roman" w:cs="Times New Roman"/>
      <w:b/>
      <w:color w:val="000000"/>
      <w:sz w:val="48"/>
      <w:szCs w:val="48"/>
      <w:lang w:eastAsia="ro-RO"/>
    </w:rPr>
  </w:style>
  <w:style w:type="character" w:customStyle="1" w:styleId="Heading2Char">
    <w:name w:val="Heading 2 Char"/>
    <w:basedOn w:val="DefaultParagraphFont"/>
    <w:link w:val="Heading2"/>
    <w:uiPriority w:val="99"/>
    <w:rsid w:val="004D6276"/>
    <w:rPr>
      <w:rFonts w:ascii="Tahoma" w:eastAsia="Tahoma" w:hAnsi="Tahoma" w:cs="Tahoma"/>
      <w:color w:val="000000"/>
      <w:sz w:val="16"/>
      <w:szCs w:val="16"/>
      <w:lang w:eastAsia="ro-RO"/>
    </w:rPr>
  </w:style>
  <w:style w:type="character" w:customStyle="1" w:styleId="Heading3Char">
    <w:name w:val="Heading 3 Char"/>
    <w:basedOn w:val="DefaultParagraphFont"/>
    <w:link w:val="Heading3"/>
    <w:uiPriority w:val="99"/>
    <w:rsid w:val="004D6276"/>
    <w:rPr>
      <w:rFonts w:ascii="Cambria" w:eastAsia="Cambria" w:hAnsi="Cambria" w:cs="Cambria"/>
      <w:b/>
      <w:color w:val="4F81BD"/>
      <w:lang w:eastAsia="ro-RO"/>
    </w:rPr>
  </w:style>
  <w:style w:type="character" w:customStyle="1" w:styleId="Heading4Char">
    <w:name w:val="Heading 4 Char"/>
    <w:basedOn w:val="DefaultParagraphFont"/>
    <w:link w:val="Heading4"/>
    <w:uiPriority w:val="99"/>
    <w:rsid w:val="004D6276"/>
    <w:rPr>
      <w:rFonts w:ascii="Calibri" w:eastAsia="Calibri" w:hAnsi="Calibri" w:cs="Calibri"/>
      <w:b/>
      <w:color w:val="000000"/>
      <w:sz w:val="24"/>
      <w:szCs w:val="24"/>
      <w:lang w:eastAsia="ro-RO"/>
    </w:rPr>
  </w:style>
  <w:style w:type="character" w:customStyle="1" w:styleId="Heading5Char">
    <w:name w:val="Heading 5 Char"/>
    <w:basedOn w:val="DefaultParagraphFont"/>
    <w:link w:val="Heading5"/>
    <w:uiPriority w:val="99"/>
    <w:rsid w:val="004D6276"/>
    <w:rPr>
      <w:rFonts w:ascii="Calibri" w:eastAsia="Calibri" w:hAnsi="Calibri" w:cs="Calibri"/>
      <w:b/>
      <w:color w:val="000000"/>
      <w:lang w:eastAsia="ro-RO"/>
    </w:rPr>
  </w:style>
  <w:style w:type="character" w:customStyle="1" w:styleId="Heading6Char">
    <w:name w:val="Heading 6 Char"/>
    <w:basedOn w:val="DefaultParagraphFont"/>
    <w:link w:val="Heading6"/>
    <w:uiPriority w:val="99"/>
    <w:rsid w:val="004D6276"/>
    <w:rPr>
      <w:rFonts w:ascii="Calibri" w:eastAsia="Calibri" w:hAnsi="Calibri" w:cs="Calibri"/>
      <w:b/>
      <w:color w:val="000000"/>
      <w:sz w:val="20"/>
      <w:szCs w:val="20"/>
      <w:lang w:eastAsia="ro-RO"/>
    </w:rPr>
  </w:style>
  <w:style w:type="paragraph" w:customStyle="1" w:styleId="AutoCorrect">
    <w:name w:val="AutoCorrect"/>
    <w:uiPriority w:val="99"/>
    <w:rsid w:val="004D6276"/>
    <w:rPr>
      <w:lang w:eastAsia="ro-RO"/>
    </w:rPr>
  </w:style>
  <w:style w:type="table" w:styleId="TableGrid">
    <w:name w:val="Table Grid"/>
    <w:basedOn w:val="TableNormal"/>
    <w:uiPriority w:val="39"/>
    <w:rsid w:val="004D62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4D627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aliases w:val="Scriptoria bullet points,List Paragraph 1"/>
    <w:basedOn w:val="Normal"/>
    <w:link w:val="ListParagraphChar"/>
    <w:uiPriority w:val="99"/>
    <w:qFormat/>
    <w:rsid w:val="004D6276"/>
    <w:pPr>
      <w:ind w:left="720"/>
      <w:contextualSpacing/>
    </w:pPr>
  </w:style>
  <w:style w:type="character" w:customStyle="1" w:styleId="ListParagraphChar">
    <w:name w:val="List Paragraph Char"/>
    <w:aliases w:val="Scriptoria bullet points Char,List Paragraph 1 Char"/>
    <w:basedOn w:val="DefaultParagraphFont"/>
    <w:link w:val="ListParagraph"/>
    <w:uiPriority w:val="99"/>
    <w:locked/>
    <w:rsid w:val="004D6276"/>
  </w:style>
  <w:style w:type="character" w:styleId="CommentReference">
    <w:name w:val="annotation reference"/>
    <w:basedOn w:val="DefaultParagraphFont"/>
    <w:uiPriority w:val="99"/>
    <w:semiHidden/>
    <w:unhideWhenUsed/>
    <w:rsid w:val="004D6276"/>
    <w:rPr>
      <w:sz w:val="16"/>
      <w:szCs w:val="16"/>
    </w:rPr>
  </w:style>
  <w:style w:type="paragraph" w:styleId="CommentText">
    <w:name w:val="annotation text"/>
    <w:basedOn w:val="Normal"/>
    <w:link w:val="CommentTextChar"/>
    <w:uiPriority w:val="99"/>
    <w:unhideWhenUsed/>
    <w:rsid w:val="004D6276"/>
    <w:pPr>
      <w:spacing w:line="240" w:lineRule="auto"/>
    </w:pPr>
    <w:rPr>
      <w:sz w:val="20"/>
      <w:szCs w:val="20"/>
    </w:rPr>
  </w:style>
  <w:style w:type="character" w:customStyle="1" w:styleId="CommentTextChar">
    <w:name w:val="Comment Text Char"/>
    <w:basedOn w:val="DefaultParagraphFont"/>
    <w:link w:val="CommentText"/>
    <w:uiPriority w:val="99"/>
    <w:rsid w:val="004D6276"/>
    <w:rPr>
      <w:sz w:val="20"/>
      <w:szCs w:val="20"/>
    </w:rPr>
  </w:style>
  <w:style w:type="paragraph" w:styleId="CommentSubject">
    <w:name w:val="annotation subject"/>
    <w:basedOn w:val="CommentText"/>
    <w:next w:val="CommentText"/>
    <w:link w:val="CommentSubjectChar"/>
    <w:uiPriority w:val="99"/>
    <w:semiHidden/>
    <w:unhideWhenUsed/>
    <w:rsid w:val="004D6276"/>
    <w:rPr>
      <w:b/>
      <w:bCs/>
    </w:rPr>
  </w:style>
  <w:style w:type="character" w:customStyle="1" w:styleId="CommentSubjectChar">
    <w:name w:val="Comment Subject Char"/>
    <w:basedOn w:val="CommentTextChar"/>
    <w:link w:val="CommentSubject"/>
    <w:uiPriority w:val="99"/>
    <w:semiHidden/>
    <w:rsid w:val="004D6276"/>
    <w:rPr>
      <w:b/>
      <w:bCs/>
      <w:sz w:val="20"/>
      <w:szCs w:val="20"/>
    </w:rPr>
  </w:style>
  <w:style w:type="paragraph" w:styleId="BalloonText">
    <w:name w:val="Balloon Text"/>
    <w:basedOn w:val="Normal"/>
    <w:link w:val="BalloonTextChar"/>
    <w:uiPriority w:val="99"/>
    <w:semiHidden/>
    <w:unhideWhenUsed/>
    <w:rsid w:val="004D6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276"/>
    <w:rPr>
      <w:rFonts w:ascii="Tahoma" w:hAnsi="Tahoma" w:cs="Tahoma"/>
      <w:sz w:val="16"/>
      <w:szCs w:val="16"/>
    </w:rPr>
  </w:style>
  <w:style w:type="paragraph" w:customStyle="1" w:styleId="ListParagraph1">
    <w:name w:val="List Paragraph1"/>
    <w:basedOn w:val="Normal"/>
    <w:uiPriority w:val="99"/>
    <w:rsid w:val="004D6276"/>
    <w:pPr>
      <w:ind w:left="720"/>
      <w:contextualSpacing/>
    </w:pPr>
    <w:rPr>
      <w:rFonts w:ascii="Calibri" w:eastAsia="Calibri" w:hAnsi="Calibri" w:cs="Times New Roman"/>
    </w:rPr>
  </w:style>
  <w:style w:type="paragraph" w:styleId="Revision">
    <w:name w:val="Revision"/>
    <w:hidden/>
    <w:uiPriority w:val="99"/>
    <w:semiHidden/>
    <w:rsid w:val="004D6276"/>
    <w:pPr>
      <w:spacing w:after="0" w:line="240" w:lineRule="auto"/>
    </w:pPr>
  </w:style>
  <w:style w:type="character" w:styleId="Hyperlink">
    <w:name w:val="Hyperlink"/>
    <w:basedOn w:val="DefaultParagraphFont"/>
    <w:uiPriority w:val="99"/>
    <w:rsid w:val="004D6276"/>
    <w:rPr>
      <w:rFonts w:cs="Times New Roman"/>
      <w:color w:val="0000FF"/>
      <w:u w:val="single"/>
    </w:rPr>
  </w:style>
  <w:style w:type="paragraph" w:styleId="Title">
    <w:name w:val="Title"/>
    <w:basedOn w:val="Normal1"/>
    <w:next w:val="Normal1"/>
    <w:link w:val="TitleChar"/>
    <w:uiPriority w:val="99"/>
    <w:qFormat/>
    <w:rsid w:val="004D6276"/>
    <w:pPr>
      <w:keepNext/>
      <w:keepLines/>
      <w:spacing w:before="480" w:after="120"/>
    </w:pPr>
    <w:rPr>
      <w:b/>
      <w:sz w:val="72"/>
      <w:szCs w:val="72"/>
    </w:rPr>
  </w:style>
  <w:style w:type="character" w:customStyle="1" w:styleId="TitleChar">
    <w:name w:val="Title Char"/>
    <w:basedOn w:val="DefaultParagraphFont"/>
    <w:link w:val="Title"/>
    <w:uiPriority w:val="99"/>
    <w:rsid w:val="004D6276"/>
    <w:rPr>
      <w:rFonts w:ascii="Calibri" w:eastAsia="Calibri" w:hAnsi="Calibri" w:cs="Calibri"/>
      <w:b/>
      <w:color w:val="000000"/>
      <w:sz w:val="72"/>
      <w:szCs w:val="72"/>
      <w:lang w:eastAsia="ro-RO"/>
    </w:rPr>
  </w:style>
  <w:style w:type="paragraph" w:styleId="Subtitle">
    <w:name w:val="Subtitle"/>
    <w:basedOn w:val="Normal1"/>
    <w:next w:val="Normal1"/>
    <w:link w:val="SubtitleChar"/>
    <w:uiPriority w:val="99"/>
    <w:qFormat/>
    <w:rsid w:val="004D6276"/>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4D6276"/>
    <w:rPr>
      <w:rFonts w:ascii="Georgia" w:eastAsia="Georgia" w:hAnsi="Georgia" w:cs="Georgia"/>
      <w:i/>
      <w:color w:val="666666"/>
      <w:sz w:val="48"/>
      <w:szCs w:val="48"/>
      <w:lang w:eastAsia="ro-RO"/>
    </w:rPr>
  </w:style>
  <w:style w:type="table" w:customStyle="1" w:styleId="4">
    <w:name w:val="4"/>
    <w:basedOn w:val="TableNormal"/>
    <w:rsid w:val="004D6276"/>
    <w:pPr>
      <w:pBdr>
        <w:top w:val="nil"/>
        <w:left w:val="nil"/>
        <w:bottom w:val="nil"/>
        <w:right w:val="nil"/>
        <w:between w:val="nil"/>
      </w:pBdr>
    </w:pPr>
    <w:rPr>
      <w:rFonts w:ascii="Calibri" w:eastAsia="Calibri" w:hAnsi="Calibri" w:cs="Calibri"/>
      <w:color w:val="000000"/>
      <w:lang w:eastAsia="ro-RO"/>
    </w:r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4D6276"/>
    <w:pPr>
      <w:pBdr>
        <w:top w:val="nil"/>
        <w:left w:val="nil"/>
        <w:bottom w:val="nil"/>
        <w:right w:val="nil"/>
        <w:between w:val="nil"/>
      </w:pBdr>
    </w:pPr>
    <w:rPr>
      <w:rFonts w:ascii="Calibri" w:eastAsia="Calibri" w:hAnsi="Calibri" w:cs="Calibri"/>
      <w:color w:val="000000"/>
      <w:lang w:eastAsia="ro-RO"/>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4D6276"/>
    <w:pPr>
      <w:pBdr>
        <w:top w:val="nil"/>
        <w:left w:val="nil"/>
        <w:bottom w:val="nil"/>
        <w:right w:val="nil"/>
        <w:between w:val="nil"/>
      </w:pBdr>
    </w:pPr>
    <w:rPr>
      <w:rFonts w:ascii="Calibri" w:eastAsia="Calibri" w:hAnsi="Calibri" w:cs="Calibri"/>
      <w:color w:val="000000"/>
      <w:lang w:eastAsia="ro-RO"/>
    </w:r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4D6276"/>
    <w:pPr>
      <w:pBdr>
        <w:top w:val="nil"/>
        <w:left w:val="nil"/>
        <w:bottom w:val="nil"/>
        <w:right w:val="nil"/>
        <w:between w:val="nil"/>
      </w:pBdr>
    </w:pPr>
    <w:rPr>
      <w:rFonts w:ascii="Calibri" w:eastAsia="Calibri" w:hAnsi="Calibri" w:cs="Calibri"/>
      <w:color w:val="000000"/>
      <w:lang w:eastAsia="ro-RO"/>
    </w:rPr>
    <w:tblPr>
      <w:tblStyleRowBandSize w:val="1"/>
      <w:tblStyleColBandSize w:val="1"/>
      <w:tblInd w:w="0" w:type="dxa"/>
      <w:tblCellMar>
        <w:top w:w="0" w:type="dxa"/>
        <w:left w:w="115" w:type="dxa"/>
        <w:bottom w:w="0" w:type="dxa"/>
        <w:right w:w="115" w:type="dxa"/>
      </w:tblCellMar>
    </w:tblPr>
  </w:style>
  <w:style w:type="paragraph" w:customStyle="1" w:styleId="Normal12">
    <w:name w:val="Normal12"/>
    <w:uiPriority w:val="99"/>
    <w:qFormat/>
    <w:rsid w:val="004D6276"/>
    <w:pPr>
      <w:pBdr>
        <w:top w:val="nil"/>
        <w:left w:val="nil"/>
        <w:bottom w:val="nil"/>
        <w:right w:val="nil"/>
        <w:between w:val="nil"/>
      </w:pBdr>
    </w:pPr>
    <w:rPr>
      <w:rFonts w:ascii="Calibri" w:eastAsia="Calibri" w:hAnsi="Calibri" w:cs="Calibri"/>
      <w:color w:val="000000"/>
    </w:rPr>
  </w:style>
  <w:style w:type="table" w:customStyle="1" w:styleId="TableNormal1">
    <w:name w:val="Table Normal1"/>
    <w:rsid w:val="004D6276"/>
    <w:pPr>
      <w:pBdr>
        <w:top w:val="nil"/>
        <w:left w:val="nil"/>
        <w:bottom w:val="nil"/>
        <w:right w:val="nil"/>
        <w:between w:val="nil"/>
      </w:pBdr>
    </w:pPr>
    <w:rPr>
      <w:rFonts w:ascii="Calibri" w:eastAsia="Calibri" w:hAnsi="Calibri" w:cs="Calibri"/>
      <w:color w:val="000000"/>
    </w:rPr>
    <w:tblPr>
      <w:tblCellMar>
        <w:top w:w="0" w:type="dxa"/>
        <w:left w:w="0" w:type="dxa"/>
        <w:bottom w:w="0" w:type="dxa"/>
        <w:right w:w="0" w:type="dxa"/>
      </w:tblCellMar>
    </w:tblPr>
  </w:style>
  <w:style w:type="paragraph" w:styleId="Header">
    <w:name w:val="header"/>
    <w:basedOn w:val="Normal"/>
    <w:link w:val="HeaderChar"/>
    <w:uiPriority w:val="99"/>
    <w:unhideWhenUsed/>
    <w:rsid w:val="004D6276"/>
    <w:pPr>
      <w:tabs>
        <w:tab w:val="center" w:pos="4677"/>
        <w:tab w:val="right" w:pos="9355"/>
      </w:tabs>
      <w:spacing w:after="0" w:line="240" w:lineRule="auto"/>
    </w:pPr>
  </w:style>
  <w:style w:type="character" w:customStyle="1" w:styleId="HeaderChar">
    <w:name w:val="Header Char"/>
    <w:basedOn w:val="DefaultParagraphFont"/>
    <w:link w:val="Header"/>
    <w:uiPriority w:val="99"/>
    <w:rsid w:val="004D6276"/>
  </w:style>
  <w:style w:type="paragraph" w:customStyle="1" w:styleId="10">
    <w:name w:val="Обычный1"/>
    <w:uiPriority w:val="99"/>
    <w:rsid w:val="004D6276"/>
    <w:pPr>
      <w:pBdr>
        <w:top w:val="nil"/>
        <w:left w:val="nil"/>
        <w:bottom w:val="nil"/>
        <w:right w:val="nil"/>
        <w:between w:val="nil"/>
      </w:pBdr>
    </w:pPr>
    <w:rPr>
      <w:rFonts w:ascii="Calibri" w:eastAsia="Calibri" w:hAnsi="Calibri" w:cs="Calibri"/>
      <w:color w:val="000000"/>
      <w:lang w:eastAsia="ro-RO"/>
    </w:rPr>
  </w:style>
  <w:style w:type="paragraph" w:customStyle="1" w:styleId="rg">
    <w:name w:val="rg"/>
    <w:basedOn w:val="Normal"/>
    <w:uiPriority w:val="99"/>
    <w:rsid w:val="004D6276"/>
    <w:pPr>
      <w:spacing w:after="0" w:line="240" w:lineRule="auto"/>
      <w:jc w:val="right"/>
    </w:pPr>
    <w:rPr>
      <w:rFonts w:ascii="Times New Roman" w:eastAsia="Times New Roman" w:hAnsi="Times New Roman" w:cs="Times New Roman"/>
      <w:sz w:val="24"/>
      <w:szCs w:val="24"/>
    </w:rPr>
  </w:style>
  <w:style w:type="character" w:styleId="Strong">
    <w:name w:val="Strong"/>
    <w:basedOn w:val="DefaultParagraphFont"/>
    <w:uiPriority w:val="99"/>
    <w:qFormat/>
    <w:rsid w:val="004D6276"/>
    <w:rPr>
      <w:b/>
      <w:bCs/>
    </w:rPr>
  </w:style>
  <w:style w:type="character" w:styleId="Emphasis">
    <w:name w:val="Emphasis"/>
    <w:uiPriority w:val="99"/>
    <w:qFormat/>
    <w:rsid w:val="004D6276"/>
    <w:rPr>
      <w:i/>
      <w:iCs/>
    </w:rPr>
  </w:style>
  <w:style w:type="character" w:customStyle="1" w:styleId="apple-converted-space">
    <w:name w:val="apple-converted-space"/>
    <w:uiPriority w:val="99"/>
    <w:rsid w:val="004D6276"/>
    <w:rPr>
      <w:rFonts w:ascii="Times New Roman" w:hAnsi="Times New Roman" w:cs="Times New Roman" w:hint="default"/>
    </w:rPr>
  </w:style>
  <w:style w:type="paragraph" w:customStyle="1" w:styleId="Frspaiere1">
    <w:name w:val="Fără spațiere1"/>
    <w:link w:val="FrspaiereCaracter"/>
    <w:uiPriority w:val="99"/>
    <w:qFormat/>
    <w:rsid w:val="004D6276"/>
    <w:pPr>
      <w:spacing w:after="0" w:line="240" w:lineRule="auto"/>
    </w:pPr>
    <w:rPr>
      <w:rFonts w:ascii="Calibri" w:eastAsia="Times New Roman" w:hAnsi="Calibri" w:cs="Times New Roman"/>
      <w:szCs w:val="20"/>
    </w:rPr>
  </w:style>
  <w:style w:type="character" w:customStyle="1" w:styleId="FrspaiereCaracter">
    <w:name w:val="Fără spațiere Caracter"/>
    <w:link w:val="Frspaiere1"/>
    <w:uiPriority w:val="99"/>
    <w:locked/>
    <w:rsid w:val="004D6276"/>
    <w:rPr>
      <w:rFonts w:ascii="Calibri" w:eastAsia="Times New Roman" w:hAnsi="Calibri" w:cs="Times New Roman"/>
      <w:szCs w:val="20"/>
      <w:lang w:val="ru-RU" w:eastAsia="ru-RU"/>
    </w:rPr>
  </w:style>
  <w:style w:type="paragraph" w:styleId="NormalWeb">
    <w:name w:val="Normal (Web)"/>
    <w:aliases w:val="Знак,webb Знак Знак,webb"/>
    <w:basedOn w:val="Normal"/>
    <w:link w:val="NormalWebChar"/>
    <w:uiPriority w:val="99"/>
    <w:rsid w:val="004D6276"/>
    <w:pPr>
      <w:spacing w:before="100" w:beforeAutospacing="1" w:after="100" w:afterAutospacing="1" w:line="240" w:lineRule="auto"/>
    </w:pPr>
    <w:rPr>
      <w:rFonts w:ascii="Times New Roman" w:eastAsia="Calibri" w:hAnsi="Times New Roman" w:cs="Times New Roman"/>
      <w:sz w:val="24"/>
      <w:szCs w:val="20"/>
    </w:rPr>
  </w:style>
  <w:style w:type="character" w:customStyle="1" w:styleId="NormalWebChar">
    <w:name w:val="Normal (Web) Char"/>
    <w:aliases w:val="Знак Char,webb Знак Знак Char,webb Char"/>
    <w:link w:val="NormalWeb"/>
    <w:uiPriority w:val="99"/>
    <w:locked/>
    <w:rsid w:val="004D6276"/>
    <w:rPr>
      <w:rFonts w:ascii="Times New Roman" w:eastAsia="Calibri" w:hAnsi="Times New Roman" w:cs="Times New Roman"/>
      <w:sz w:val="24"/>
      <w:szCs w:val="20"/>
      <w:lang w:val="en-US"/>
    </w:rPr>
  </w:style>
  <w:style w:type="paragraph" w:styleId="Footer">
    <w:name w:val="footer"/>
    <w:basedOn w:val="Normal"/>
    <w:link w:val="FooterChar"/>
    <w:uiPriority w:val="99"/>
    <w:unhideWhenUsed/>
    <w:rsid w:val="00E6790F"/>
    <w:pPr>
      <w:tabs>
        <w:tab w:val="center" w:pos="4677"/>
        <w:tab w:val="right" w:pos="9355"/>
      </w:tabs>
      <w:spacing w:after="0" w:line="240" w:lineRule="auto"/>
    </w:pPr>
  </w:style>
  <w:style w:type="character" w:customStyle="1" w:styleId="FooterChar">
    <w:name w:val="Footer Char"/>
    <w:basedOn w:val="DefaultParagraphFont"/>
    <w:link w:val="Footer"/>
    <w:uiPriority w:val="99"/>
    <w:rsid w:val="00E6790F"/>
    <w:rPr>
      <w:lang w:val="ru-RU"/>
    </w:rPr>
  </w:style>
  <w:style w:type="paragraph" w:customStyle="1" w:styleId="Normal2">
    <w:name w:val="Normal2"/>
    <w:uiPriority w:val="99"/>
    <w:rsid w:val="00512FC0"/>
    <w:pPr>
      <w:pBdr>
        <w:top w:val="nil"/>
        <w:left w:val="nil"/>
        <w:bottom w:val="nil"/>
        <w:right w:val="nil"/>
        <w:between w:val="nil"/>
      </w:pBdr>
    </w:pPr>
    <w:rPr>
      <w:rFonts w:ascii="Calibri" w:eastAsia="Calibri" w:hAnsi="Calibri" w:cs="Calibri"/>
      <w:color w:val="000000"/>
      <w:lang w:val="ro-RO" w:eastAsia="zh-CN"/>
    </w:rPr>
  </w:style>
  <w:style w:type="character" w:customStyle="1" w:styleId="docheader">
    <w:name w:val="doc_header"/>
    <w:basedOn w:val="DefaultParagraphFont"/>
    <w:uiPriority w:val="99"/>
    <w:rsid w:val="0043242D"/>
  </w:style>
  <w:style w:type="paragraph" w:customStyle="1" w:styleId="pb">
    <w:name w:val="pb"/>
    <w:basedOn w:val="Normal"/>
    <w:uiPriority w:val="99"/>
    <w:rsid w:val="00C140AE"/>
    <w:pPr>
      <w:spacing w:after="0" w:line="240" w:lineRule="auto"/>
      <w:jc w:val="center"/>
    </w:pPr>
    <w:rPr>
      <w:rFonts w:ascii="Times New Roman" w:eastAsia="Times New Roman" w:hAnsi="Times New Roman" w:cs="Times New Roman"/>
      <w:i/>
      <w:iCs/>
      <w:color w:val="663300"/>
      <w:sz w:val="20"/>
      <w:szCs w:val="20"/>
      <w:lang w:val="en-GB" w:eastAsia="en-GB"/>
    </w:rPr>
  </w:style>
  <w:style w:type="paragraph" w:customStyle="1" w:styleId="cn">
    <w:name w:val="cn"/>
    <w:basedOn w:val="Normal"/>
    <w:uiPriority w:val="99"/>
    <w:rsid w:val="00C140AE"/>
    <w:pPr>
      <w:spacing w:after="0" w:line="240" w:lineRule="auto"/>
      <w:jc w:val="center"/>
    </w:pPr>
    <w:rPr>
      <w:rFonts w:ascii="Times New Roman" w:eastAsia="Times New Roman" w:hAnsi="Times New Roman" w:cs="Times New Roman"/>
      <w:sz w:val="24"/>
      <w:szCs w:val="24"/>
      <w:lang w:val="en-GB" w:eastAsia="en-GB"/>
    </w:rPr>
  </w:style>
  <w:style w:type="paragraph" w:customStyle="1" w:styleId="cb">
    <w:name w:val="cb"/>
    <w:basedOn w:val="Normal"/>
    <w:uiPriority w:val="99"/>
    <w:rsid w:val="00C140AE"/>
    <w:pPr>
      <w:spacing w:after="0" w:line="240" w:lineRule="auto"/>
      <w:jc w:val="center"/>
    </w:pPr>
    <w:rPr>
      <w:rFonts w:ascii="Times New Roman" w:eastAsia="Times New Roman" w:hAnsi="Times New Roman" w:cs="Times New Roman"/>
      <w:b/>
      <w:bCs/>
      <w:sz w:val="24"/>
      <w:szCs w:val="24"/>
      <w:lang w:val="en-GB" w:eastAsia="en-GB"/>
    </w:rPr>
  </w:style>
  <w:style w:type="paragraph" w:styleId="HTMLPreformatted">
    <w:name w:val="HTML Preformatted"/>
    <w:basedOn w:val="Normal"/>
    <w:link w:val="HTMLPreformattedChar"/>
    <w:uiPriority w:val="99"/>
    <w:unhideWhenUsed/>
    <w:rsid w:val="00C140A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C140AE"/>
    <w:rPr>
      <w:rFonts w:ascii="Consolas" w:hAnsi="Consolas" w:cs="Consolas"/>
      <w:sz w:val="20"/>
      <w:szCs w:val="20"/>
      <w:lang w:val="ru-RU" w:eastAsia="ru-RU"/>
    </w:rPr>
  </w:style>
  <w:style w:type="paragraph" w:customStyle="1" w:styleId="Normal22">
    <w:name w:val="Normal22"/>
    <w:uiPriority w:val="99"/>
    <w:qFormat/>
    <w:rsid w:val="001B1B20"/>
    <w:pPr>
      <w:pBdr>
        <w:top w:val="nil"/>
        <w:left w:val="nil"/>
        <w:bottom w:val="nil"/>
        <w:right w:val="nil"/>
        <w:between w:val="nil"/>
      </w:pBdr>
    </w:pPr>
    <w:rPr>
      <w:rFonts w:ascii="Calibri" w:eastAsia="Calibri" w:hAnsi="Calibri" w:cs="Calibri"/>
      <w:color w:val="000000"/>
      <w:lang w:val="ro-RO" w:eastAsia="zh-CN"/>
    </w:rPr>
  </w:style>
  <w:style w:type="paragraph" w:styleId="PlainText">
    <w:name w:val="Plain Text"/>
    <w:basedOn w:val="Normal"/>
    <w:link w:val="PlainTextChar"/>
    <w:uiPriority w:val="99"/>
    <w:semiHidden/>
    <w:unhideWhenUsed/>
    <w:rsid w:val="00E0736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E0736B"/>
    <w:rPr>
      <w:rFonts w:ascii="Consolas" w:eastAsia="Calibri" w:hAnsi="Consolas" w:cs="Times New Roman"/>
      <w:sz w:val="21"/>
      <w:szCs w:val="21"/>
      <w:lang w:val="ru-RU" w:eastAsia="ru-RU"/>
    </w:rPr>
  </w:style>
  <w:style w:type="paragraph" w:customStyle="1" w:styleId="Frspaiere2">
    <w:name w:val="Fără spațiere2"/>
    <w:link w:val="FrspaiereCaracter2"/>
    <w:uiPriority w:val="99"/>
    <w:qFormat/>
    <w:rsid w:val="00C900AF"/>
    <w:pPr>
      <w:spacing w:after="0" w:line="240" w:lineRule="auto"/>
    </w:pPr>
    <w:rPr>
      <w:rFonts w:ascii="Calibri" w:eastAsia="Times New Roman" w:hAnsi="Calibri" w:cs="Times New Roman"/>
    </w:rPr>
  </w:style>
  <w:style w:type="character" w:customStyle="1" w:styleId="FrspaiereCaracter2">
    <w:name w:val="Fără spațiere Caracter2"/>
    <w:link w:val="Frspaiere2"/>
    <w:uiPriority w:val="99"/>
    <w:rsid w:val="00C900AF"/>
    <w:rPr>
      <w:rFonts w:ascii="Calibri" w:eastAsia="Times New Roman" w:hAnsi="Calibri" w:cs="Times New Roman"/>
      <w:lang w:val="ru-RU" w:eastAsia="ru-RU"/>
    </w:rPr>
  </w:style>
  <w:style w:type="character" w:customStyle="1" w:styleId="ListparagrafCaracter">
    <w:name w:val="Listă paragraf Caracter"/>
    <w:aliases w:val="Scriptoria bullet points Caracter"/>
    <w:uiPriority w:val="99"/>
    <w:locked/>
    <w:rsid w:val="00C62849"/>
    <w:rPr>
      <w:rFonts w:ascii="Calibri" w:hAnsi="Calibri"/>
      <w:sz w:val="22"/>
      <w:szCs w:val="22"/>
      <w:lang w:val="ru-RU" w:eastAsia="ru-RU" w:bidi="ar-SA"/>
    </w:rPr>
  </w:style>
  <w:style w:type="numbering" w:customStyle="1" w:styleId="11">
    <w:name w:val="Нет списка1"/>
    <w:next w:val="NoList"/>
    <w:uiPriority w:val="99"/>
    <w:semiHidden/>
    <w:unhideWhenUsed/>
    <w:rsid w:val="001C6EFF"/>
  </w:style>
  <w:style w:type="table" w:customStyle="1" w:styleId="12">
    <w:name w:val="Сетка таблицы1"/>
    <w:basedOn w:val="TableNormal"/>
    <w:next w:val="TableGrid"/>
    <w:uiPriority w:val="99"/>
    <w:rsid w:val="001C6EFF"/>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41"/>
    <w:uiPriority w:val="99"/>
    <w:rsid w:val="001C6EFF"/>
    <w:pPr>
      <w:spacing w:after="0" w:line="240" w:lineRule="auto"/>
    </w:pPr>
    <w:rPr>
      <w:rFonts w:ascii="Calibri" w:eastAsia="SimSun" w:hAnsi="Calibri" w:cs="Calibri"/>
      <w:color w:val="000000"/>
      <w:sz w:val="20"/>
      <w:szCs w:val="20"/>
      <w:lang w:eastAsia="ro-RO"/>
    </w:rPr>
    <w:tblPr>
      <w:tblStyleRowBandSize w:val="1"/>
      <w:tblStyleColBandSize w:val="1"/>
      <w:tblInd w:w="0" w:type="dxa"/>
      <w:tblCellMar>
        <w:top w:w="0" w:type="dxa"/>
        <w:left w:w="115" w:type="dxa"/>
        <w:bottom w:w="0" w:type="dxa"/>
        <w:right w:w="115" w:type="dxa"/>
      </w:tblCellMar>
    </w:tblPr>
  </w:style>
  <w:style w:type="table" w:customStyle="1" w:styleId="31">
    <w:name w:val="31"/>
    <w:uiPriority w:val="99"/>
    <w:rsid w:val="001C6EFF"/>
    <w:pPr>
      <w:spacing w:after="0" w:line="240" w:lineRule="auto"/>
    </w:pPr>
    <w:rPr>
      <w:rFonts w:ascii="Calibri" w:eastAsia="SimSun" w:hAnsi="Calibri" w:cs="Calibri"/>
      <w:color w:val="000000"/>
      <w:sz w:val="20"/>
      <w:szCs w:val="20"/>
      <w:lang w:eastAsia="ro-RO"/>
    </w:rPr>
    <w:tblPr>
      <w:tblStyleRowBandSize w:val="1"/>
      <w:tblStyleColBandSize w:val="1"/>
      <w:tblInd w:w="0" w:type="dxa"/>
      <w:tblCellMar>
        <w:top w:w="100" w:type="dxa"/>
        <w:left w:w="100" w:type="dxa"/>
        <w:bottom w:w="100" w:type="dxa"/>
        <w:right w:w="100" w:type="dxa"/>
      </w:tblCellMar>
    </w:tblPr>
  </w:style>
  <w:style w:type="table" w:customStyle="1" w:styleId="21">
    <w:name w:val="21"/>
    <w:uiPriority w:val="99"/>
    <w:rsid w:val="001C6EFF"/>
    <w:pPr>
      <w:spacing w:after="0" w:line="240" w:lineRule="auto"/>
    </w:pPr>
    <w:rPr>
      <w:rFonts w:ascii="Calibri" w:eastAsia="SimSun" w:hAnsi="Calibri" w:cs="Calibri"/>
      <w:color w:val="000000"/>
      <w:sz w:val="20"/>
      <w:szCs w:val="20"/>
      <w:lang w:eastAsia="ro-RO"/>
    </w:rPr>
    <w:tblPr>
      <w:tblStyleRowBandSize w:val="1"/>
      <w:tblStyleColBandSize w:val="1"/>
      <w:tblInd w:w="0" w:type="dxa"/>
      <w:tblCellMar>
        <w:top w:w="0" w:type="dxa"/>
        <w:left w:w="115" w:type="dxa"/>
        <w:bottom w:w="0" w:type="dxa"/>
        <w:right w:w="115" w:type="dxa"/>
      </w:tblCellMar>
    </w:tblPr>
  </w:style>
  <w:style w:type="table" w:customStyle="1" w:styleId="110">
    <w:name w:val="11"/>
    <w:uiPriority w:val="99"/>
    <w:rsid w:val="001C6EFF"/>
    <w:pPr>
      <w:spacing w:after="0" w:line="240" w:lineRule="auto"/>
    </w:pPr>
    <w:rPr>
      <w:rFonts w:ascii="Calibri" w:eastAsia="SimSun" w:hAnsi="Calibri" w:cs="Calibri"/>
      <w:color w:val="000000"/>
      <w:sz w:val="20"/>
      <w:szCs w:val="20"/>
      <w:lang w:eastAsia="ro-RO"/>
    </w:rPr>
    <w:tblPr>
      <w:tblStyleRowBandSize w:val="1"/>
      <w:tblStyleColBandSize w:val="1"/>
      <w:tblInd w:w="0" w:type="dxa"/>
      <w:tblCellMar>
        <w:top w:w="0" w:type="dxa"/>
        <w:left w:w="115" w:type="dxa"/>
        <w:bottom w:w="0" w:type="dxa"/>
        <w:right w:w="115" w:type="dxa"/>
      </w:tblCellMar>
    </w:tblPr>
  </w:style>
  <w:style w:type="paragraph" w:customStyle="1" w:styleId="Normal11">
    <w:name w:val="Normal11"/>
    <w:uiPriority w:val="99"/>
    <w:rsid w:val="001C6EFF"/>
    <w:rPr>
      <w:rFonts w:ascii="Calibri" w:eastAsia="SimSun" w:hAnsi="Calibri" w:cs="Calibri"/>
      <w:color w:val="000000"/>
    </w:rPr>
  </w:style>
  <w:style w:type="table" w:customStyle="1" w:styleId="TableNormal11">
    <w:name w:val="Table Normal11"/>
    <w:uiPriority w:val="99"/>
    <w:rsid w:val="001C6EFF"/>
    <w:rPr>
      <w:rFonts w:ascii="Calibri" w:eastAsia="SimSun" w:hAnsi="Calibri" w:cs="Calibri"/>
      <w:color w:val="000000"/>
    </w:rPr>
    <w:tblPr>
      <w:tblCellMar>
        <w:top w:w="0" w:type="dxa"/>
        <w:left w:w="0" w:type="dxa"/>
        <w:bottom w:w="0" w:type="dxa"/>
        <w:right w:w="0" w:type="dxa"/>
      </w:tblCellMar>
    </w:tblPr>
  </w:style>
  <w:style w:type="paragraph" w:customStyle="1" w:styleId="Normal21">
    <w:name w:val="Normal21"/>
    <w:uiPriority w:val="99"/>
    <w:rsid w:val="001C6EFF"/>
    <w:rPr>
      <w:rFonts w:ascii="Calibri" w:eastAsia="SimSun" w:hAnsi="Calibri" w:cs="Calibri"/>
      <w:color w:val="000000"/>
      <w:lang w:val="ro-RO" w:eastAsia="zh-CN"/>
    </w:rPr>
  </w:style>
  <w:style w:type="character" w:customStyle="1" w:styleId="shorttext">
    <w:name w:val="short_text"/>
    <w:uiPriority w:val="99"/>
    <w:rsid w:val="001C6EFF"/>
  </w:style>
  <w:style w:type="paragraph" w:customStyle="1" w:styleId="13">
    <w:name w:val="Знак Знак1 Знак Знак"/>
    <w:basedOn w:val="Normal"/>
    <w:uiPriority w:val="99"/>
    <w:rsid w:val="001C6EFF"/>
    <w:pPr>
      <w:spacing w:after="160" w:line="240" w:lineRule="exact"/>
    </w:pPr>
    <w:rPr>
      <w:rFonts w:ascii="Arial" w:eastAsia="Batang" w:hAnsi="Arial" w:cs="Arial"/>
      <w:kern w:val="28"/>
      <w:sz w:val="20"/>
      <w:szCs w:val="20"/>
    </w:rPr>
  </w:style>
  <w:style w:type="character" w:customStyle="1" w:styleId="20">
    <w:name w:val="Заголовок 2 Знак"/>
    <w:uiPriority w:val="99"/>
    <w:rsid w:val="00D239C0"/>
    <w:rPr>
      <w:rFonts w:ascii="Tahoma" w:eastAsia="SimSun" w:hAnsi="Tahoma"/>
      <w:sz w:val="16"/>
      <w:szCs w:val="16"/>
      <w:lang w:val="ru-RU" w:eastAsia="ru-RU" w:bidi="ar-SA"/>
    </w:rPr>
  </w:style>
  <w:style w:type="character" w:customStyle="1" w:styleId="st">
    <w:name w:val="st"/>
    <w:basedOn w:val="DefaultParagraphFont"/>
    <w:uiPriority w:val="99"/>
    <w:rsid w:val="0013757C"/>
  </w:style>
  <w:style w:type="character" w:customStyle="1" w:styleId="docbody">
    <w:name w:val="doc_body"/>
    <w:uiPriority w:val="99"/>
    <w:rsid w:val="0013757C"/>
    <w:rPr>
      <w:rFonts w:cs="Times New Roman"/>
    </w:rPr>
  </w:style>
  <w:style w:type="paragraph" w:styleId="NoSpacing">
    <w:name w:val="No Spacing"/>
    <w:uiPriority w:val="99"/>
    <w:qFormat/>
    <w:rsid w:val="00FD6CDD"/>
    <w:pPr>
      <w:spacing w:after="0" w:line="240" w:lineRule="auto"/>
    </w:pPr>
    <w:rPr>
      <w:rFonts w:eastAsiaTheme="minorHAnsi"/>
      <w:lang w:val="ro-RO"/>
    </w:rPr>
  </w:style>
  <w:style w:type="paragraph" w:customStyle="1" w:styleId="lf">
    <w:name w:val="lf"/>
    <w:basedOn w:val="Normal"/>
    <w:uiPriority w:val="99"/>
    <w:rsid w:val="00673B80"/>
    <w:pPr>
      <w:spacing w:after="0" w:line="240" w:lineRule="auto"/>
    </w:pPr>
    <w:rPr>
      <w:rFonts w:ascii="Times New Roman" w:eastAsia="Times New Roman" w:hAnsi="Times New Roman" w:cs="Times New Roman"/>
      <w:sz w:val="24"/>
      <w:szCs w:val="24"/>
      <w:lang w:val="en-GB" w:eastAsia="en-GB"/>
    </w:rPr>
  </w:style>
  <w:style w:type="character" w:customStyle="1" w:styleId="alt-edited">
    <w:name w:val="alt-edited"/>
    <w:basedOn w:val="DefaultParagraphFont"/>
    <w:uiPriority w:val="99"/>
    <w:rsid w:val="00673B80"/>
  </w:style>
  <w:style w:type="character" w:customStyle="1" w:styleId="29pt">
    <w:name w:val="Основной текст (2) + 9 pt"/>
    <w:aliases w:val="Полужирный,Интервал 0 pt"/>
    <w:uiPriority w:val="99"/>
    <w:rsid w:val="0053151C"/>
    <w:rPr>
      <w:rFonts w:ascii="Times New Roman" w:eastAsia="Times New Roman" w:hAnsi="Times New Roman" w:cs="Times New Roman"/>
      <w:b/>
      <w:bCs/>
      <w:color w:val="000000"/>
      <w:spacing w:val="0"/>
      <w:w w:val="100"/>
      <w:position w:val="0"/>
      <w:sz w:val="18"/>
      <w:szCs w:val="18"/>
      <w:shd w:val="clear" w:color="auto" w:fill="FFFFFF"/>
      <w:lang w:val="ro-RO" w:eastAsia="ro-RO" w:bidi="ro-RO"/>
    </w:rPr>
  </w:style>
  <w:style w:type="character" w:customStyle="1" w:styleId="22">
    <w:name w:val="Основной текст (2)_"/>
    <w:link w:val="23"/>
    <w:uiPriority w:val="99"/>
    <w:rsid w:val="0053151C"/>
    <w:rPr>
      <w:shd w:val="clear" w:color="auto" w:fill="FFFFFF"/>
    </w:rPr>
  </w:style>
  <w:style w:type="paragraph" w:customStyle="1" w:styleId="23">
    <w:name w:val="Основной текст (2)"/>
    <w:basedOn w:val="Normal"/>
    <w:link w:val="22"/>
    <w:uiPriority w:val="99"/>
    <w:rsid w:val="0053151C"/>
    <w:pPr>
      <w:widowControl w:val="0"/>
      <w:shd w:val="clear" w:color="auto" w:fill="FFFFFF"/>
      <w:spacing w:before="1780" w:after="0" w:line="451" w:lineRule="exact"/>
      <w:ind w:firstLine="700"/>
      <w:jc w:val="both"/>
    </w:pPr>
    <w:rPr>
      <w:shd w:val="clear" w:color="auto" w:fill="FFFFFF"/>
    </w:rPr>
  </w:style>
  <w:style w:type="paragraph" w:customStyle="1" w:styleId="doc-ti">
    <w:name w:val="doc-ti"/>
    <w:basedOn w:val="Normal"/>
    <w:uiPriority w:val="99"/>
    <w:rsid w:val="00233C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uiPriority w:val="99"/>
    <w:rsid w:val="008462FD"/>
    <w:pPr>
      <w:spacing w:before="100" w:beforeAutospacing="1" w:after="100" w:afterAutospacing="1" w:line="240" w:lineRule="auto"/>
      <w:ind w:left="720" w:hanging="360"/>
      <w:jc w:val="both"/>
    </w:pPr>
    <w:rPr>
      <w:rFonts w:ascii="Times New Roman" w:eastAsia="Times New Roman" w:hAnsi="Times New Roman" w:cs="Times New Roman"/>
      <w:sz w:val="24"/>
      <w:szCs w:val="24"/>
    </w:rPr>
  </w:style>
  <w:style w:type="character" w:customStyle="1" w:styleId="hps">
    <w:name w:val="hps"/>
    <w:uiPriority w:val="99"/>
    <w:rsid w:val="00CA701B"/>
    <w:rPr>
      <w:rFonts w:cs="Times New Roman"/>
    </w:rPr>
  </w:style>
  <w:style w:type="paragraph" w:customStyle="1" w:styleId="24">
    <w:name w:val="Обычный2"/>
    <w:uiPriority w:val="99"/>
    <w:rsid w:val="00ED5D92"/>
    <w:pPr>
      <w:pBdr>
        <w:top w:val="nil"/>
        <w:left w:val="nil"/>
        <w:bottom w:val="nil"/>
        <w:right w:val="nil"/>
        <w:between w:val="nil"/>
      </w:pBdr>
    </w:pPr>
    <w:rPr>
      <w:rFonts w:ascii="Calibri" w:eastAsia="Calibri" w:hAnsi="Calibri" w:cs="Calibri"/>
      <w:color w:val="000000"/>
      <w:lang w:val="ro-RO" w:eastAsia="zh-CN"/>
    </w:rPr>
  </w:style>
  <w:style w:type="paragraph" w:customStyle="1" w:styleId="14">
    <w:name w:val="Абзац списка1"/>
    <w:basedOn w:val="Normal"/>
    <w:uiPriority w:val="99"/>
    <w:qFormat/>
    <w:rsid w:val="00293B31"/>
    <w:pPr>
      <w:spacing w:after="0" w:line="240" w:lineRule="auto"/>
      <w:ind w:left="720"/>
      <w:contextualSpacing/>
    </w:pPr>
    <w:rPr>
      <w:rFonts w:ascii="Times New Roman" w:eastAsia="SimSun" w:hAnsi="Times New Roman" w:cs="Times New Roman"/>
      <w:sz w:val="24"/>
      <w:szCs w:val="24"/>
    </w:rPr>
  </w:style>
  <w:style w:type="paragraph" w:customStyle="1" w:styleId="NoSpacing1">
    <w:name w:val="No Spacing1"/>
    <w:uiPriority w:val="99"/>
    <w:rsid w:val="001305D8"/>
    <w:pPr>
      <w:spacing w:after="0" w:line="240" w:lineRule="auto"/>
    </w:pPr>
    <w:rPr>
      <w:rFonts w:ascii="Calibri" w:eastAsia="Times New Roman" w:hAnsi="Calibri" w:cs="Times New Roman"/>
      <w:sz w:val="20"/>
    </w:rPr>
  </w:style>
  <w:style w:type="numbering" w:customStyle="1" w:styleId="25">
    <w:name w:val="Нет списка2"/>
    <w:next w:val="NoList"/>
    <w:uiPriority w:val="99"/>
    <w:semiHidden/>
    <w:unhideWhenUsed/>
    <w:rsid w:val="003906E3"/>
  </w:style>
  <w:style w:type="table" w:customStyle="1" w:styleId="26">
    <w:name w:val="Сетка таблицы2"/>
    <w:basedOn w:val="TableNormal"/>
    <w:next w:val="TableGrid"/>
    <w:uiPriority w:val="99"/>
    <w:rsid w:val="003906E3"/>
    <w:pPr>
      <w:spacing w:after="0" w:line="240" w:lineRule="auto"/>
    </w:pPr>
    <w:rPr>
      <w:rFonts w:ascii="Calibri" w:eastAsia="SimSu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42"/>
    <w:uiPriority w:val="99"/>
    <w:rsid w:val="003906E3"/>
    <w:pPr>
      <w:spacing w:after="0" w:line="240" w:lineRule="auto"/>
    </w:pPr>
    <w:rPr>
      <w:rFonts w:ascii="Calibri" w:eastAsia="SimSun" w:hAnsi="Calibri" w:cs="Calibri"/>
      <w:color w:val="000000"/>
      <w:sz w:val="20"/>
      <w:szCs w:val="20"/>
      <w:lang w:eastAsia="ro-RO"/>
    </w:rPr>
    <w:tblPr>
      <w:tblStyleRowBandSize w:val="1"/>
      <w:tblStyleColBandSize w:val="1"/>
      <w:tblInd w:w="0" w:type="dxa"/>
      <w:tblCellMar>
        <w:top w:w="0" w:type="dxa"/>
        <w:left w:w="115" w:type="dxa"/>
        <w:bottom w:w="0" w:type="dxa"/>
        <w:right w:w="115" w:type="dxa"/>
      </w:tblCellMar>
    </w:tblPr>
  </w:style>
  <w:style w:type="table" w:customStyle="1" w:styleId="32">
    <w:name w:val="32"/>
    <w:uiPriority w:val="99"/>
    <w:rsid w:val="003906E3"/>
    <w:pPr>
      <w:spacing w:after="0" w:line="240" w:lineRule="auto"/>
    </w:pPr>
    <w:rPr>
      <w:rFonts w:ascii="Calibri" w:eastAsia="SimSun" w:hAnsi="Calibri" w:cs="Calibri"/>
      <w:color w:val="000000"/>
      <w:sz w:val="20"/>
      <w:szCs w:val="20"/>
      <w:lang w:eastAsia="ro-RO"/>
    </w:rPr>
    <w:tblPr>
      <w:tblStyleRowBandSize w:val="1"/>
      <w:tblStyleColBandSize w:val="1"/>
      <w:tblInd w:w="0" w:type="dxa"/>
      <w:tblCellMar>
        <w:top w:w="100" w:type="dxa"/>
        <w:left w:w="100" w:type="dxa"/>
        <w:bottom w:w="100" w:type="dxa"/>
        <w:right w:w="100" w:type="dxa"/>
      </w:tblCellMar>
    </w:tblPr>
  </w:style>
  <w:style w:type="table" w:customStyle="1" w:styleId="220">
    <w:name w:val="22"/>
    <w:uiPriority w:val="99"/>
    <w:rsid w:val="003906E3"/>
    <w:pPr>
      <w:spacing w:after="0" w:line="240" w:lineRule="auto"/>
    </w:pPr>
    <w:rPr>
      <w:rFonts w:ascii="Calibri" w:eastAsia="SimSun" w:hAnsi="Calibri" w:cs="Calibri"/>
      <w:color w:val="000000"/>
      <w:sz w:val="20"/>
      <w:szCs w:val="20"/>
      <w:lang w:eastAsia="ro-RO"/>
    </w:rPr>
    <w:tblPr>
      <w:tblStyleRowBandSize w:val="1"/>
      <w:tblStyleColBandSize w:val="1"/>
      <w:tblInd w:w="0" w:type="dxa"/>
      <w:tblCellMar>
        <w:top w:w="0" w:type="dxa"/>
        <w:left w:w="115" w:type="dxa"/>
        <w:bottom w:w="0" w:type="dxa"/>
        <w:right w:w="115" w:type="dxa"/>
      </w:tblCellMar>
    </w:tblPr>
  </w:style>
  <w:style w:type="table" w:customStyle="1" w:styleId="120">
    <w:name w:val="12"/>
    <w:uiPriority w:val="99"/>
    <w:rsid w:val="003906E3"/>
    <w:pPr>
      <w:spacing w:after="0" w:line="240" w:lineRule="auto"/>
    </w:pPr>
    <w:rPr>
      <w:rFonts w:ascii="Calibri" w:eastAsia="SimSun" w:hAnsi="Calibri" w:cs="Calibri"/>
      <w:color w:val="000000"/>
      <w:sz w:val="20"/>
      <w:szCs w:val="20"/>
      <w:lang w:eastAsia="ro-RO"/>
    </w:rPr>
    <w:tblPr>
      <w:tblStyleRowBandSize w:val="1"/>
      <w:tblStyleColBandSize w:val="1"/>
      <w:tblInd w:w="0" w:type="dxa"/>
      <w:tblCellMar>
        <w:top w:w="0" w:type="dxa"/>
        <w:left w:w="115" w:type="dxa"/>
        <w:bottom w:w="0" w:type="dxa"/>
        <w:right w:w="115" w:type="dxa"/>
      </w:tblCellMar>
    </w:tblPr>
  </w:style>
  <w:style w:type="table" w:customStyle="1" w:styleId="TableNormal12">
    <w:name w:val="Table Normal12"/>
    <w:uiPriority w:val="99"/>
    <w:rsid w:val="003906E3"/>
    <w:rPr>
      <w:rFonts w:ascii="Calibri" w:eastAsia="SimSun" w:hAnsi="Calibri" w:cs="Calibri"/>
      <w:color w:val="000000"/>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700860364">
      <w:bodyDiv w:val="1"/>
      <w:marLeft w:val="0"/>
      <w:marRight w:val="0"/>
      <w:marTop w:val="0"/>
      <w:marBottom w:val="0"/>
      <w:divBdr>
        <w:top w:val="none" w:sz="0" w:space="0" w:color="auto"/>
        <w:left w:val="none" w:sz="0" w:space="0" w:color="auto"/>
        <w:bottom w:val="none" w:sz="0" w:space="0" w:color="auto"/>
        <w:right w:val="none" w:sz="0" w:space="0" w:color="auto"/>
      </w:divBdr>
    </w:div>
    <w:div w:id="1086147691">
      <w:bodyDiv w:val="1"/>
      <w:marLeft w:val="0"/>
      <w:marRight w:val="0"/>
      <w:marTop w:val="0"/>
      <w:marBottom w:val="0"/>
      <w:divBdr>
        <w:top w:val="none" w:sz="0" w:space="0" w:color="auto"/>
        <w:left w:val="none" w:sz="0" w:space="0" w:color="auto"/>
        <w:bottom w:val="none" w:sz="0" w:space="0" w:color="auto"/>
        <w:right w:val="none" w:sz="0" w:space="0" w:color="auto"/>
      </w:divBdr>
      <w:divsChild>
        <w:div w:id="1117599051">
          <w:marLeft w:val="0"/>
          <w:marRight w:val="0"/>
          <w:marTop w:val="0"/>
          <w:marBottom w:val="0"/>
          <w:divBdr>
            <w:top w:val="none" w:sz="0" w:space="0" w:color="auto"/>
            <w:left w:val="none" w:sz="0" w:space="0" w:color="auto"/>
            <w:bottom w:val="none" w:sz="0" w:space="0" w:color="auto"/>
            <w:right w:val="none" w:sz="0" w:space="0" w:color="auto"/>
          </w:divBdr>
          <w:divsChild>
            <w:div w:id="257832889">
              <w:marLeft w:val="45"/>
              <w:marRight w:val="0"/>
              <w:marTop w:val="15"/>
              <w:marBottom w:val="0"/>
              <w:divBdr>
                <w:top w:val="single" w:sz="6" w:space="3" w:color="AAFFFF"/>
                <w:left w:val="single" w:sz="6" w:space="3" w:color="AAFFFF"/>
                <w:bottom w:val="single" w:sz="6" w:space="3" w:color="AAFFFF"/>
                <w:right w:val="single" w:sz="6" w:space="3" w:color="AAFFFF"/>
              </w:divBdr>
            </w:div>
          </w:divsChild>
        </w:div>
      </w:divsChild>
    </w:div>
    <w:div w:id="1599212710">
      <w:bodyDiv w:val="1"/>
      <w:marLeft w:val="0"/>
      <w:marRight w:val="0"/>
      <w:marTop w:val="0"/>
      <w:marBottom w:val="0"/>
      <w:divBdr>
        <w:top w:val="none" w:sz="0" w:space="0" w:color="auto"/>
        <w:left w:val="none" w:sz="0" w:space="0" w:color="auto"/>
        <w:bottom w:val="none" w:sz="0" w:space="0" w:color="auto"/>
        <w:right w:val="none" w:sz="0" w:space="0" w:color="auto"/>
      </w:divBdr>
      <w:divsChild>
        <w:div w:id="1163475276">
          <w:marLeft w:val="0"/>
          <w:marRight w:val="0"/>
          <w:marTop w:val="0"/>
          <w:marBottom w:val="0"/>
          <w:divBdr>
            <w:top w:val="none" w:sz="0" w:space="0" w:color="auto"/>
            <w:left w:val="none" w:sz="0" w:space="0" w:color="auto"/>
            <w:bottom w:val="none" w:sz="0" w:space="0" w:color="auto"/>
            <w:right w:val="none" w:sz="0" w:space="0" w:color="auto"/>
          </w:divBdr>
          <w:divsChild>
            <w:div w:id="1109200842">
              <w:marLeft w:val="0"/>
              <w:marRight w:val="0"/>
              <w:marTop w:val="0"/>
              <w:marBottom w:val="0"/>
              <w:divBdr>
                <w:top w:val="none" w:sz="0" w:space="0" w:color="auto"/>
                <w:left w:val="none" w:sz="0" w:space="0" w:color="auto"/>
                <w:bottom w:val="none" w:sz="0" w:space="0" w:color="auto"/>
                <w:right w:val="none" w:sz="0" w:space="0" w:color="auto"/>
              </w:divBdr>
              <w:divsChild>
                <w:div w:id="1091198704">
                  <w:marLeft w:val="0"/>
                  <w:marRight w:val="0"/>
                  <w:marTop w:val="0"/>
                  <w:marBottom w:val="0"/>
                  <w:divBdr>
                    <w:top w:val="none" w:sz="0" w:space="0" w:color="auto"/>
                    <w:left w:val="none" w:sz="0" w:space="0" w:color="auto"/>
                    <w:bottom w:val="none" w:sz="0" w:space="0" w:color="auto"/>
                    <w:right w:val="none" w:sz="0" w:space="0" w:color="auto"/>
                  </w:divBdr>
                  <w:divsChild>
                    <w:div w:id="840777157">
                      <w:marLeft w:val="0"/>
                      <w:marRight w:val="0"/>
                      <w:marTop w:val="0"/>
                      <w:marBottom w:val="0"/>
                      <w:divBdr>
                        <w:top w:val="none" w:sz="0" w:space="0" w:color="auto"/>
                        <w:left w:val="none" w:sz="0" w:space="0" w:color="auto"/>
                        <w:bottom w:val="none" w:sz="0" w:space="0" w:color="auto"/>
                        <w:right w:val="none" w:sz="0" w:space="0" w:color="auto"/>
                      </w:divBdr>
                      <w:divsChild>
                        <w:div w:id="14386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33756">
          <w:marLeft w:val="0"/>
          <w:marRight w:val="0"/>
          <w:marTop w:val="0"/>
          <w:marBottom w:val="0"/>
          <w:divBdr>
            <w:top w:val="none" w:sz="0" w:space="0" w:color="auto"/>
            <w:left w:val="none" w:sz="0" w:space="0" w:color="auto"/>
            <w:bottom w:val="none" w:sz="0" w:space="0" w:color="auto"/>
            <w:right w:val="none" w:sz="0" w:space="0" w:color="auto"/>
          </w:divBdr>
        </w:div>
        <w:div w:id="474761299">
          <w:marLeft w:val="0"/>
          <w:marRight w:val="0"/>
          <w:marTop w:val="0"/>
          <w:marBottom w:val="0"/>
          <w:divBdr>
            <w:top w:val="none" w:sz="0" w:space="0" w:color="auto"/>
            <w:left w:val="none" w:sz="0" w:space="0" w:color="auto"/>
            <w:bottom w:val="none" w:sz="0" w:space="0" w:color="auto"/>
            <w:right w:val="none" w:sz="0" w:space="0" w:color="auto"/>
          </w:divBdr>
          <w:divsChild>
            <w:div w:id="97606092">
              <w:marLeft w:val="0"/>
              <w:marRight w:val="0"/>
              <w:marTop w:val="0"/>
              <w:marBottom w:val="0"/>
              <w:divBdr>
                <w:top w:val="none" w:sz="0" w:space="0" w:color="auto"/>
                <w:left w:val="none" w:sz="0" w:space="0" w:color="auto"/>
                <w:bottom w:val="none" w:sz="0" w:space="0" w:color="auto"/>
                <w:right w:val="none" w:sz="0" w:space="0" w:color="auto"/>
              </w:divBdr>
              <w:divsChild>
                <w:div w:id="119610287">
                  <w:marLeft w:val="0"/>
                  <w:marRight w:val="0"/>
                  <w:marTop w:val="0"/>
                  <w:marBottom w:val="0"/>
                  <w:divBdr>
                    <w:top w:val="none" w:sz="0" w:space="0" w:color="auto"/>
                    <w:left w:val="none" w:sz="0" w:space="0" w:color="auto"/>
                    <w:bottom w:val="none" w:sz="0" w:space="0" w:color="auto"/>
                    <w:right w:val="none" w:sz="0" w:space="0" w:color="auto"/>
                  </w:divBdr>
                  <w:divsChild>
                    <w:div w:id="1176190700">
                      <w:marLeft w:val="0"/>
                      <w:marRight w:val="0"/>
                      <w:marTop w:val="0"/>
                      <w:marBottom w:val="0"/>
                      <w:divBdr>
                        <w:top w:val="none" w:sz="0" w:space="0" w:color="auto"/>
                        <w:left w:val="none" w:sz="0" w:space="0" w:color="auto"/>
                        <w:bottom w:val="none" w:sz="0" w:space="0" w:color="auto"/>
                        <w:right w:val="none" w:sz="0" w:space="0" w:color="auto"/>
                      </w:divBdr>
                      <w:divsChild>
                        <w:div w:id="18415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44006">
          <w:marLeft w:val="0"/>
          <w:marRight w:val="0"/>
          <w:marTop w:val="0"/>
          <w:marBottom w:val="0"/>
          <w:divBdr>
            <w:top w:val="none" w:sz="0" w:space="0" w:color="auto"/>
            <w:left w:val="none" w:sz="0" w:space="0" w:color="auto"/>
            <w:bottom w:val="none" w:sz="0" w:space="0" w:color="auto"/>
            <w:right w:val="none" w:sz="0" w:space="0" w:color="auto"/>
          </w:divBdr>
          <w:divsChild>
            <w:div w:id="18505305">
              <w:marLeft w:val="0"/>
              <w:marRight w:val="0"/>
              <w:marTop w:val="0"/>
              <w:marBottom w:val="0"/>
              <w:divBdr>
                <w:top w:val="none" w:sz="0" w:space="0" w:color="auto"/>
                <w:left w:val="none" w:sz="0" w:space="0" w:color="auto"/>
                <w:bottom w:val="none" w:sz="0" w:space="0" w:color="auto"/>
                <w:right w:val="none" w:sz="0" w:space="0" w:color="auto"/>
              </w:divBdr>
              <w:divsChild>
                <w:div w:id="385951059">
                  <w:marLeft w:val="0"/>
                  <w:marRight w:val="0"/>
                  <w:marTop w:val="0"/>
                  <w:marBottom w:val="0"/>
                  <w:divBdr>
                    <w:top w:val="none" w:sz="0" w:space="0" w:color="auto"/>
                    <w:left w:val="none" w:sz="0" w:space="0" w:color="auto"/>
                    <w:bottom w:val="none" w:sz="0" w:space="0" w:color="auto"/>
                    <w:right w:val="none" w:sz="0" w:space="0" w:color="auto"/>
                  </w:divBdr>
                  <w:divsChild>
                    <w:div w:id="894045792">
                      <w:marLeft w:val="0"/>
                      <w:marRight w:val="0"/>
                      <w:marTop w:val="0"/>
                      <w:marBottom w:val="0"/>
                      <w:divBdr>
                        <w:top w:val="none" w:sz="0" w:space="0" w:color="auto"/>
                        <w:left w:val="none" w:sz="0" w:space="0" w:color="auto"/>
                        <w:bottom w:val="none" w:sz="0" w:space="0" w:color="auto"/>
                        <w:right w:val="none" w:sz="0" w:space="0" w:color="auto"/>
                      </w:divBdr>
                      <w:divsChild>
                        <w:div w:id="918441781">
                          <w:marLeft w:val="0"/>
                          <w:marRight w:val="0"/>
                          <w:marTop w:val="0"/>
                          <w:marBottom w:val="0"/>
                          <w:divBdr>
                            <w:top w:val="none" w:sz="0" w:space="0" w:color="auto"/>
                            <w:left w:val="none" w:sz="0" w:space="0" w:color="auto"/>
                            <w:bottom w:val="none" w:sz="0" w:space="0" w:color="auto"/>
                            <w:right w:val="none" w:sz="0" w:space="0" w:color="auto"/>
                          </w:divBdr>
                          <w:divsChild>
                            <w:div w:id="6296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lex:LPLP200206061107e" TargetMode="External"/><Relationship Id="rId13" Type="http://schemas.openxmlformats.org/officeDocument/2006/relationships/hyperlink" Target="lex:LPLP20030313105" TargetMode="External"/><Relationship Id="rId18" Type="http://schemas.openxmlformats.org/officeDocument/2006/relationships/hyperlink" Target="lex:LPLP2012071117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lex:LPLP20100702139" TargetMode="External"/><Relationship Id="rId7" Type="http://schemas.openxmlformats.org/officeDocument/2006/relationships/endnotes" Target="endnotes.xml"/><Relationship Id="rId12" Type="http://schemas.openxmlformats.org/officeDocument/2006/relationships/hyperlink" Target="lex:LPLP199704021134" TargetMode="External"/><Relationship Id="rId17" Type="http://schemas.openxmlformats.org/officeDocument/2006/relationships/hyperlink" Target="http://eur-lex.europa.eu/legal-content/AUTO/?uri=CELEX:32017R0644&amp;qid=1517399578694&amp;rid=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ur-lex.europa.eu/LexUriServ/LexUriServ.do?uri=CELEX:32004R0853:RO:NOT" TargetMode="External"/><Relationship Id="rId20" Type="http://schemas.openxmlformats.org/officeDocument/2006/relationships/hyperlink" Target="lex:LPLP2006122241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lex:LPLP19970402113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pm.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lex:LPLP200206061107e" TargetMode="External"/><Relationship Id="rId19" Type="http://schemas.openxmlformats.org/officeDocument/2006/relationships/hyperlink" Target="lex:LPLP20120711171" TargetMode="External"/><Relationship Id="rId4" Type="http://schemas.openxmlformats.org/officeDocument/2006/relationships/settings" Target="settings.xml"/><Relationship Id="rId9" Type="http://schemas.openxmlformats.org/officeDocument/2006/relationships/hyperlink" Target="lex:LPLP199704021134" TargetMode="External"/><Relationship Id="rId14" Type="http://schemas.openxmlformats.org/officeDocument/2006/relationships/hyperlink" Target="https://www.google.com/url?sa=t&amp;rct=j&amp;q=&amp;esrc=s&amp;source=web&amp;cd=2&amp;cad=rja&amp;uact=8&amp;ved=0ahUKEwidqu-I-6jSAhXB2ywKHb7TCroQFggiMAE&amp;url=https%3A%2F%2Fkomersa.lv%2Fru%2Ftransport%2Fvozdushnii-transport&amp;usg=AFQjCNHOohMdsJae5yHpTE1EkZTNrEZ2_A&amp;sig2=fVG7gPbqiMKVh_1asYa6ng"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61B05-3498-4B95-85A2-8060FCB2C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140206</Words>
  <Characters>799175</Characters>
  <Application>Microsoft Office Word</Application>
  <DocSecurity>0</DocSecurity>
  <Lines>6659</Lines>
  <Paragraphs>1875</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diakov.net</Company>
  <LinksUpToDate>false</LinksUpToDate>
  <CharactersWithSpaces>937506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DGIE</dc:creator>
  <cp:lastModifiedBy>marcela.mazarenco</cp:lastModifiedBy>
  <cp:revision>3</cp:revision>
  <cp:lastPrinted>2018-06-07T06:22:00Z</cp:lastPrinted>
  <dcterms:created xsi:type="dcterms:W3CDTF">2018-07-03T12:40:00Z</dcterms:created>
  <dcterms:modified xsi:type="dcterms:W3CDTF">2018-07-03T12:40:00Z</dcterms:modified>
</cp:coreProperties>
</file>